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bottom w:val="single" w:sz="4" w:space="0" w:color="auto"/>
        </w:tblBorders>
        <w:tblLayout w:type="fixed"/>
        <w:tblLook w:val="0000" w:firstRow="0" w:lastRow="0" w:firstColumn="0" w:lastColumn="0" w:noHBand="0" w:noVBand="0"/>
      </w:tblPr>
      <w:tblGrid>
        <w:gridCol w:w="7905"/>
        <w:gridCol w:w="2126"/>
      </w:tblGrid>
      <w:tr w:rsidR="00675AE6" w:rsidRPr="002126EC" w14:paraId="796A5617" w14:textId="77777777" w:rsidTr="00B7314D">
        <w:trPr>
          <w:trHeight w:val="247"/>
        </w:trPr>
        <w:tc>
          <w:tcPr>
            <w:tcW w:w="10031" w:type="dxa"/>
            <w:gridSpan w:val="2"/>
            <w:tcBorders>
              <w:top w:val="nil"/>
              <w:bottom w:val="single" w:sz="36" w:space="0" w:color="auto"/>
            </w:tcBorders>
            <w:vAlign w:val="center"/>
          </w:tcPr>
          <w:p w14:paraId="02D32620" w14:textId="77777777" w:rsidR="00675AE6" w:rsidRPr="002126EC" w:rsidRDefault="00675AE6" w:rsidP="00B7314D">
            <w:pPr>
              <w:spacing w:after="0" w:line="240" w:lineRule="auto"/>
              <w:rPr>
                <w:rFonts w:ascii="Times New Roman" w:hAnsi="Times New Roman"/>
                <w:b/>
                <w:sz w:val="24"/>
                <w:szCs w:val="24"/>
                <w:lang w:eastAsia="ru-RU"/>
              </w:rPr>
            </w:pPr>
            <w:bookmarkStart w:id="0" w:name="TO0000001"/>
          </w:p>
        </w:tc>
      </w:tr>
      <w:tr w:rsidR="00675AE6" w:rsidRPr="002126EC" w14:paraId="5AE5303F" w14:textId="77777777" w:rsidTr="00B7314D">
        <w:trPr>
          <w:trHeight w:val="1956"/>
        </w:trPr>
        <w:tc>
          <w:tcPr>
            <w:tcW w:w="10031" w:type="dxa"/>
            <w:gridSpan w:val="2"/>
            <w:tcBorders>
              <w:top w:val="single" w:sz="36" w:space="0" w:color="auto"/>
              <w:bottom w:val="single" w:sz="4" w:space="0" w:color="auto"/>
            </w:tcBorders>
            <w:vAlign w:val="center"/>
          </w:tcPr>
          <w:p w14:paraId="7F75A099" w14:textId="77777777" w:rsidR="00675AE6" w:rsidRPr="002126EC" w:rsidRDefault="00675AE6" w:rsidP="00B7314D">
            <w:pPr>
              <w:shd w:val="clear" w:color="auto" w:fill="FFFFFF"/>
              <w:spacing w:after="0" w:line="240" w:lineRule="auto"/>
              <w:jc w:val="center"/>
              <w:textAlignment w:val="top"/>
              <w:rPr>
                <w:rFonts w:ascii="Arial" w:hAnsi="Arial" w:cs="Arial"/>
                <w:b/>
                <w:bCs/>
                <w:sz w:val="20"/>
                <w:szCs w:val="20"/>
                <w:lang w:eastAsia="ru-RU"/>
              </w:rPr>
            </w:pPr>
            <w:r w:rsidRPr="002126EC">
              <w:rPr>
                <w:rFonts w:ascii="Arial" w:hAnsi="Arial" w:cs="Arial"/>
                <w:b/>
                <w:bCs/>
                <w:sz w:val="20"/>
                <w:szCs w:val="20"/>
                <w:lang w:eastAsia="ru-RU"/>
              </w:rPr>
              <w:t>МЕЖГОСУДАРСТВЕННЫЙ СОВЕТ ПО СТАНДАРТИЗАЦИИ, МЕТРОЛОГИИ И СЕРТИФИКАЦИИ</w:t>
            </w:r>
          </w:p>
          <w:p w14:paraId="5E9F023E" w14:textId="77777777" w:rsidR="00675AE6" w:rsidRPr="002126EC" w:rsidRDefault="00675AE6" w:rsidP="00B7314D">
            <w:pPr>
              <w:shd w:val="clear" w:color="auto" w:fill="FFFFFF"/>
              <w:spacing w:after="0" w:line="240" w:lineRule="auto"/>
              <w:jc w:val="center"/>
              <w:textAlignment w:val="top"/>
              <w:rPr>
                <w:rFonts w:ascii="Arial" w:hAnsi="Arial" w:cs="Arial"/>
                <w:b/>
                <w:bCs/>
                <w:sz w:val="20"/>
                <w:szCs w:val="20"/>
                <w:lang w:val="en-US" w:eastAsia="ru-RU"/>
              </w:rPr>
            </w:pPr>
            <w:r w:rsidRPr="002126EC">
              <w:rPr>
                <w:rFonts w:ascii="Arial" w:hAnsi="Arial" w:cs="Arial"/>
                <w:b/>
                <w:bCs/>
                <w:sz w:val="20"/>
                <w:szCs w:val="20"/>
                <w:lang w:val="en-US" w:eastAsia="ru-RU"/>
              </w:rPr>
              <w:t>(</w:t>
            </w:r>
            <w:r w:rsidRPr="002126EC">
              <w:rPr>
                <w:rFonts w:ascii="Arial" w:hAnsi="Arial" w:cs="Arial"/>
                <w:b/>
                <w:bCs/>
                <w:sz w:val="20"/>
                <w:szCs w:val="20"/>
                <w:lang w:eastAsia="ru-RU"/>
              </w:rPr>
              <w:t>МГС</w:t>
            </w:r>
            <w:r w:rsidRPr="002126EC">
              <w:rPr>
                <w:rFonts w:ascii="Arial" w:hAnsi="Arial" w:cs="Arial"/>
                <w:b/>
                <w:bCs/>
                <w:sz w:val="20"/>
                <w:szCs w:val="20"/>
                <w:lang w:val="en-US" w:eastAsia="ru-RU"/>
              </w:rPr>
              <w:t>)</w:t>
            </w:r>
          </w:p>
          <w:p w14:paraId="1525FDAF" w14:textId="77777777" w:rsidR="00675AE6" w:rsidRPr="002126EC" w:rsidRDefault="00675AE6" w:rsidP="00B7314D">
            <w:pPr>
              <w:shd w:val="clear" w:color="auto" w:fill="FFFFFF"/>
              <w:spacing w:after="0" w:line="240" w:lineRule="auto"/>
              <w:jc w:val="center"/>
              <w:textAlignment w:val="top"/>
              <w:rPr>
                <w:rFonts w:ascii="Arial" w:hAnsi="Arial" w:cs="Arial"/>
                <w:b/>
                <w:bCs/>
                <w:sz w:val="20"/>
                <w:szCs w:val="20"/>
                <w:lang w:val="en-US" w:eastAsia="ru-RU"/>
              </w:rPr>
            </w:pPr>
          </w:p>
          <w:p w14:paraId="6D81F165" w14:textId="77777777" w:rsidR="00675AE6" w:rsidRPr="002126EC" w:rsidRDefault="00675AE6" w:rsidP="00B7314D">
            <w:pPr>
              <w:shd w:val="clear" w:color="auto" w:fill="FFFFFF"/>
              <w:spacing w:after="0" w:line="240" w:lineRule="auto"/>
              <w:jc w:val="center"/>
              <w:textAlignment w:val="top"/>
              <w:rPr>
                <w:rFonts w:ascii="Arial" w:hAnsi="Arial" w:cs="Arial"/>
                <w:b/>
                <w:bCs/>
                <w:sz w:val="20"/>
                <w:szCs w:val="20"/>
                <w:lang w:val="en-US" w:eastAsia="ru-RU"/>
              </w:rPr>
            </w:pPr>
            <w:r w:rsidRPr="002126EC">
              <w:rPr>
                <w:rFonts w:ascii="Arial" w:hAnsi="Arial" w:cs="Arial"/>
                <w:b/>
                <w:bCs/>
                <w:sz w:val="20"/>
                <w:szCs w:val="20"/>
                <w:lang w:val="en-US" w:eastAsia="ru-RU"/>
              </w:rPr>
              <w:t>INTERSTATE COUNCIL FOR STANDARDIZATION, METROLOGY AND CERTIFICATION</w:t>
            </w:r>
          </w:p>
          <w:p w14:paraId="2D16B331" w14:textId="77777777" w:rsidR="00675AE6" w:rsidRPr="002126EC" w:rsidRDefault="00675AE6" w:rsidP="00B7314D">
            <w:pPr>
              <w:spacing w:after="0" w:line="240" w:lineRule="auto"/>
              <w:jc w:val="center"/>
              <w:rPr>
                <w:rFonts w:ascii="Arial" w:hAnsi="Arial" w:cs="Arial"/>
                <w:b/>
                <w:sz w:val="24"/>
                <w:szCs w:val="24"/>
                <w:lang w:val="en-US" w:eastAsia="ru-RU"/>
              </w:rPr>
            </w:pPr>
            <w:r w:rsidRPr="002126EC">
              <w:rPr>
                <w:rFonts w:ascii="Arial" w:hAnsi="Arial" w:cs="Arial"/>
                <w:b/>
                <w:bCs/>
                <w:sz w:val="20"/>
                <w:szCs w:val="20"/>
                <w:lang w:val="en-US" w:eastAsia="ru-RU"/>
              </w:rPr>
              <w:t>(ISC)</w:t>
            </w:r>
          </w:p>
        </w:tc>
      </w:tr>
      <w:tr w:rsidR="00675AE6" w:rsidRPr="002126EC" w14:paraId="6E2787E9" w14:textId="77777777" w:rsidTr="00B7314D">
        <w:trPr>
          <w:trHeight w:val="1474"/>
        </w:trPr>
        <w:tc>
          <w:tcPr>
            <w:tcW w:w="7905" w:type="dxa"/>
            <w:tcBorders>
              <w:top w:val="single" w:sz="36" w:space="0" w:color="auto"/>
              <w:left w:val="nil"/>
              <w:bottom w:val="single" w:sz="18" w:space="0" w:color="auto"/>
              <w:right w:val="nil"/>
            </w:tcBorders>
          </w:tcPr>
          <w:p w14:paraId="2578CBBD" w14:textId="77777777" w:rsidR="00675AE6" w:rsidRPr="002126EC" w:rsidRDefault="00675AE6" w:rsidP="00B7314D">
            <w:pPr>
              <w:spacing w:after="0" w:line="240" w:lineRule="auto"/>
              <w:jc w:val="center"/>
              <w:rPr>
                <w:rFonts w:ascii="Arial" w:hAnsi="Arial" w:cs="Arial"/>
                <w:b/>
                <w:sz w:val="24"/>
                <w:szCs w:val="24"/>
                <w:lang w:val="en-US" w:eastAsia="ru-RU"/>
              </w:rPr>
            </w:pPr>
          </w:p>
          <w:p w14:paraId="262CC5E3" w14:textId="77777777" w:rsidR="00675AE6" w:rsidRPr="002126EC" w:rsidRDefault="00675AE6" w:rsidP="00B7314D">
            <w:pPr>
              <w:spacing w:after="0" w:line="240" w:lineRule="auto"/>
              <w:jc w:val="center"/>
              <w:rPr>
                <w:rFonts w:ascii="Arial" w:hAnsi="Arial" w:cs="Arial"/>
                <w:b/>
                <w:sz w:val="24"/>
                <w:szCs w:val="24"/>
                <w:lang w:eastAsia="ru-RU"/>
              </w:rPr>
            </w:pPr>
          </w:p>
          <w:p w14:paraId="1EB06019" w14:textId="77777777" w:rsidR="00675AE6" w:rsidRPr="002126EC" w:rsidRDefault="00675AE6" w:rsidP="00B7314D">
            <w:pPr>
              <w:keepNext/>
              <w:widowControl w:val="0"/>
              <w:overflowPunct w:val="0"/>
              <w:autoSpaceDE w:val="0"/>
              <w:autoSpaceDN w:val="0"/>
              <w:adjustRightInd w:val="0"/>
              <w:spacing w:before="120" w:after="120" w:line="240" w:lineRule="auto"/>
              <w:jc w:val="center"/>
              <w:outlineLvl w:val="0"/>
              <w:rPr>
                <w:rFonts w:ascii="Arial" w:hAnsi="Arial" w:cs="Arial"/>
                <w:b/>
                <w:bCs/>
                <w:spacing w:val="40"/>
                <w:sz w:val="28"/>
                <w:szCs w:val="24"/>
                <w:lang w:eastAsia="ru-RU"/>
              </w:rPr>
            </w:pPr>
            <w:r w:rsidRPr="002126EC">
              <w:rPr>
                <w:rFonts w:ascii="Arial" w:hAnsi="Arial" w:cs="Arial"/>
                <w:b/>
                <w:bCs/>
                <w:spacing w:val="40"/>
                <w:sz w:val="28"/>
                <w:szCs w:val="24"/>
                <w:lang w:eastAsia="ru-RU"/>
              </w:rPr>
              <w:t>МЕЖГОСУДАРСТВЕННЫЙ</w:t>
            </w:r>
          </w:p>
          <w:p w14:paraId="6F634F42" w14:textId="77777777" w:rsidR="00675AE6" w:rsidRPr="002126EC" w:rsidRDefault="00675AE6" w:rsidP="00B7314D">
            <w:pPr>
              <w:keepNext/>
              <w:widowControl w:val="0"/>
              <w:overflowPunct w:val="0"/>
              <w:autoSpaceDE w:val="0"/>
              <w:autoSpaceDN w:val="0"/>
              <w:adjustRightInd w:val="0"/>
              <w:spacing w:before="120" w:after="120" w:line="240" w:lineRule="auto"/>
              <w:jc w:val="center"/>
              <w:outlineLvl w:val="0"/>
              <w:rPr>
                <w:rFonts w:ascii="Arial" w:hAnsi="Arial" w:cs="Arial"/>
                <w:b/>
                <w:bCs/>
                <w:spacing w:val="40"/>
                <w:sz w:val="24"/>
                <w:szCs w:val="24"/>
                <w:lang w:eastAsia="ru-RU"/>
              </w:rPr>
            </w:pPr>
            <w:r w:rsidRPr="002126EC">
              <w:rPr>
                <w:rFonts w:ascii="Arial" w:hAnsi="Arial" w:cs="Arial"/>
                <w:b/>
                <w:bCs/>
                <w:spacing w:val="40"/>
                <w:sz w:val="28"/>
                <w:szCs w:val="24"/>
                <w:lang w:eastAsia="ru-RU"/>
              </w:rPr>
              <w:t>СТАНДАРТ</w:t>
            </w:r>
          </w:p>
        </w:tc>
        <w:tc>
          <w:tcPr>
            <w:tcW w:w="2126" w:type="dxa"/>
            <w:tcBorders>
              <w:top w:val="single" w:sz="36" w:space="0" w:color="auto"/>
              <w:left w:val="nil"/>
              <w:bottom w:val="single" w:sz="18" w:space="0" w:color="auto"/>
              <w:right w:val="nil"/>
            </w:tcBorders>
          </w:tcPr>
          <w:p w14:paraId="4FE48F50" w14:textId="77777777" w:rsidR="00675AE6" w:rsidRPr="009E117B" w:rsidRDefault="00675AE6" w:rsidP="00B7314D">
            <w:pPr>
              <w:keepNext/>
              <w:widowControl w:val="0"/>
              <w:overflowPunct w:val="0"/>
              <w:autoSpaceDE w:val="0"/>
              <w:autoSpaceDN w:val="0"/>
              <w:adjustRightInd w:val="0"/>
              <w:spacing w:after="0" w:line="240" w:lineRule="auto"/>
              <w:outlineLvl w:val="0"/>
              <w:rPr>
                <w:rFonts w:ascii="Arial" w:hAnsi="Arial" w:cs="Arial"/>
                <w:b/>
                <w:sz w:val="36"/>
                <w:szCs w:val="24"/>
                <w:lang w:eastAsia="ru-RU"/>
              </w:rPr>
            </w:pPr>
          </w:p>
          <w:p w14:paraId="0E5ABF1D" w14:textId="77777777" w:rsidR="00675AE6" w:rsidRPr="009E117B" w:rsidRDefault="00675AE6" w:rsidP="00B7314D">
            <w:pPr>
              <w:keepNext/>
              <w:widowControl w:val="0"/>
              <w:overflowPunct w:val="0"/>
              <w:autoSpaceDE w:val="0"/>
              <w:autoSpaceDN w:val="0"/>
              <w:adjustRightInd w:val="0"/>
              <w:spacing w:after="0" w:line="240" w:lineRule="auto"/>
              <w:outlineLvl w:val="0"/>
              <w:rPr>
                <w:rFonts w:ascii="Arial" w:hAnsi="Arial" w:cs="Arial"/>
                <w:b/>
                <w:bCs/>
                <w:sz w:val="36"/>
                <w:szCs w:val="24"/>
                <w:lang w:eastAsia="ru-RU"/>
              </w:rPr>
            </w:pPr>
            <w:r w:rsidRPr="009E117B">
              <w:rPr>
                <w:rFonts w:ascii="Arial" w:hAnsi="Arial" w:cs="Arial"/>
                <w:b/>
                <w:bCs/>
                <w:sz w:val="36"/>
                <w:szCs w:val="24"/>
                <w:lang w:eastAsia="ru-RU"/>
              </w:rPr>
              <w:t>ГОСТ 20910</w:t>
            </w:r>
            <w:r w:rsidRPr="009E117B">
              <w:rPr>
                <w:rFonts w:ascii="Arial" w:hAnsi="Arial" w:cs="Arial"/>
                <w:b/>
                <w:bCs/>
                <w:kern w:val="28"/>
                <w:sz w:val="36"/>
                <w:szCs w:val="24"/>
                <w:lang w:eastAsia="ru-RU"/>
              </w:rPr>
              <w:t>—</w:t>
            </w:r>
          </w:p>
          <w:p w14:paraId="1E4090C2" w14:textId="77777777" w:rsidR="008C4426" w:rsidRPr="009E117B" w:rsidRDefault="00675AE6" w:rsidP="008C4426">
            <w:pPr>
              <w:keepNext/>
              <w:widowControl w:val="0"/>
              <w:overflowPunct w:val="0"/>
              <w:autoSpaceDE w:val="0"/>
              <w:autoSpaceDN w:val="0"/>
              <w:adjustRightInd w:val="0"/>
              <w:spacing w:after="120" w:line="240" w:lineRule="auto"/>
              <w:outlineLvl w:val="0"/>
              <w:rPr>
                <w:rFonts w:ascii="Arial" w:hAnsi="Arial" w:cs="Arial"/>
                <w:b/>
                <w:bCs/>
                <w:kern w:val="28"/>
                <w:sz w:val="32"/>
                <w:szCs w:val="24"/>
                <w:lang w:eastAsia="ru-RU"/>
              </w:rPr>
            </w:pPr>
            <w:r w:rsidRPr="009E117B">
              <w:rPr>
                <w:rFonts w:ascii="Arial" w:hAnsi="Arial" w:cs="Arial"/>
                <w:b/>
                <w:bCs/>
                <w:kern w:val="28"/>
                <w:sz w:val="32"/>
                <w:szCs w:val="24"/>
                <w:lang w:val="en-US" w:eastAsia="ru-RU"/>
              </w:rPr>
              <w:t>202</w:t>
            </w:r>
            <w:r w:rsidRPr="009E117B">
              <w:rPr>
                <w:rFonts w:ascii="Arial" w:hAnsi="Arial" w:cs="Arial"/>
                <w:b/>
                <w:bCs/>
                <w:kern w:val="28"/>
                <w:sz w:val="32"/>
                <w:szCs w:val="24"/>
                <w:lang w:eastAsia="ru-RU"/>
              </w:rPr>
              <w:t>4</w:t>
            </w:r>
          </w:p>
          <w:p w14:paraId="40EA0DFD" w14:textId="76E0844E" w:rsidR="00675AE6" w:rsidRPr="009E117B" w:rsidRDefault="008C4426" w:rsidP="008C4426">
            <w:pPr>
              <w:keepNext/>
              <w:widowControl w:val="0"/>
              <w:overflowPunct w:val="0"/>
              <w:autoSpaceDE w:val="0"/>
              <w:autoSpaceDN w:val="0"/>
              <w:adjustRightInd w:val="0"/>
              <w:spacing w:after="120" w:line="240" w:lineRule="auto"/>
              <w:outlineLvl w:val="0"/>
              <w:rPr>
                <w:rFonts w:ascii="Arial" w:hAnsi="Arial" w:cs="Arial"/>
                <w:b/>
                <w:bCs/>
                <w:kern w:val="28"/>
                <w:sz w:val="28"/>
                <w:szCs w:val="28"/>
                <w:lang w:eastAsia="ru-RU"/>
              </w:rPr>
            </w:pPr>
            <w:r w:rsidRPr="009E117B">
              <w:rPr>
                <w:rFonts w:ascii="Arial" w:hAnsi="Arial" w:cs="Arial"/>
                <w:bCs/>
                <w:i/>
                <w:sz w:val="28"/>
                <w:szCs w:val="28"/>
                <w:lang w:eastAsia="ru-RU"/>
              </w:rPr>
              <w:t>(проект, первая редакция)</w:t>
            </w:r>
          </w:p>
        </w:tc>
      </w:tr>
      <w:bookmarkEnd w:id="0"/>
    </w:tbl>
    <w:p w14:paraId="7D95F026" w14:textId="77777777" w:rsidR="00675AE6" w:rsidRPr="002126EC" w:rsidRDefault="00675AE6" w:rsidP="00675AE6">
      <w:pPr>
        <w:spacing w:after="0" w:line="240" w:lineRule="auto"/>
        <w:ind w:firstLine="709"/>
        <w:jc w:val="both"/>
        <w:rPr>
          <w:rFonts w:ascii="Arial" w:hAnsi="Arial" w:cs="Arial"/>
          <w:b/>
          <w:sz w:val="24"/>
          <w:szCs w:val="24"/>
          <w:lang w:eastAsia="ru-RU"/>
        </w:rPr>
      </w:pPr>
    </w:p>
    <w:p w14:paraId="7C2AE167" w14:textId="77777777" w:rsidR="00675AE6" w:rsidRPr="002126EC" w:rsidRDefault="00675AE6" w:rsidP="00675AE6">
      <w:pPr>
        <w:spacing w:after="0" w:line="240" w:lineRule="auto"/>
        <w:jc w:val="right"/>
        <w:rPr>
          <w:rFonts w:ascii="Arial" w:hAnsi="Arial" w:cs="Arial"/>
          <w:b/>
          <w:sz w:val="24"/>
          <w:szCs w:val="24"/>
          <w:lang w:eastAsia="ru-RU"/>
        </w:rPr>
      </w:pPr>
      <w:r w:rsidRPr="002126EC">
        <w:rPr>
          <w:rFonts w:ascii="Arial" w:hAnsi="Arial" w:cs="Arial"/>
          <w:sz w:val="24"/>
          <w:szCs w:val="24"/>
          <w:lang w:eastAsia="ru-RU"/>
        </w:rPr>
        <w:t xml:space="preserve"> </w:t>
      </w:r>
    </w:p>
    <w:p w14:paraId="14163983" w14:textId="77777777" w:rsidR="00675AE6" w:rsidRPr="002126EC" w:rsidRDefault="00675AE6" w:rsidP="00675AE6">
      <w:pPr>
        <w:spacing w:after="0" w:line="240" w:lineRule="auto"/>
        <w:jc w:val="center"/>
        <w:rPr>
          <w:rFonts w:ascii="Arial" w:hAnsi="Arial" w:cs="Arial"/>
          <w:bCs/>
          <w:sz w:val="24"/>
          <w:szCs w:val="24"/>
          <w:lang w:eastAsia="ru-RU"/>
        </w:rPr>
      </w:pPr>
    </w:p>
    <w:p w14:paraId="33A90B44" w14:textId="77777777" w:rsidR="00675AE6" w:rsidRPr="002126EC" w:rsidRDefault="00675AE6" w:rsidP="00675AE6">
      <w:pPr>
        <w:spacing w:after="0" w:line="240" w:lineRule="auto"/>
        <w:jc w:val="center"/>
        <w:rPr>
          <w:rFonts w:ascii="Arial" w:hAnsi="Arial" w:cs="Arial"/>
          <w:bCs/>
          <w:sz w:val="24"/>
          <w:szCs w:val="24"/>
          <w:lang w:eastAsia="ru-RU"/>
        </w:rPr>
      </w:pPr>
    </w:p>
    <w:p w14:paraId="7721FDC6" w14:textId="77777777" w:rsidR="00675AE6" w:rsidRPr="002126EC" w:rsidRDefault="00675AE6" w:rsidP="00675AE6">
      <w:pPr>
        <w:spacing w:after="0" w:line="240" w:lineRule="auto"/>
        <w:jc w:val="center"/>
        <w:rPr>
          <w:rFonts w:ascii="Arial" w:hAnsi="Arial" w:cs="Arial"/>
          <w:bCs/>
          <w:sz w:val="24"/>
          <w:szCs w:val="24"/>
          <w:lang w:eastAsia="ru-RU"/>
        </w:rPr>
      </w:pPr>
    </w:p>
    <w:p w14:paraId="6E119F78" w14:textId="77777777" w:rsidR="00675AE6" w:rsidRPr="002126EC" w:rsidRDefault="00675AE6" w:rsidP="00675AE6">
      <w:pPr>
        <w:pStyle w:val="10"/>
        <w:keepNext/>
        <w:keepLines/>
        <w:shd w:val="clear" w:color="auto" w:fill="auto"/>
        <w:spacing w:after="300"/>
        <w:rPr>
          <w:b w:val="0"/>
        </w:rPr>
      </w:pPr>
      <w:bookmarkStart w:id="1" w:name="_Toc38312977"/>
      <w:r w:rsidRPr="002126EC">
        <w:rPr>
          <w:rStyle w:val="1"/>
          <w:sz w:val="36"/>
          <w:szCs w:val="36"/>
        </w:rPr>
        <w:t>БЕТОНЫ</w:t>
      </w:r>
      <w:bookmarkEnd w:id="1"/>
      <w:r w:rsidRPr="002126EC">
        <w:rPr>
          <w:rStyle w:val="1"/>
          <w:sz w:val="36"/>
          <w:szCs w:val="36"/>
        </w:rPr>
        <w:t xml:space="preserve"> ЖАРОСТОЙКИЕ</w:t>
      </w:r>
    </w:p>
    <w:p w14:paraId="351FB941" w14:textId="77777777" w:rsidR="00675AE6" w:rsidRPr="002126EC" w:rsidRDefault="00675AE6" w:rsidP="00675AE6">
      <w:pPr>
        <w:spacing w:after="0" w:line="240" w:lineRule="auto"/>
        <w:jc w:val="center"/>
        <w:rPr>
          <w:rFonts w:ascii="Arial" w:hAnsi="Arial" w:cs="Arial"/>
          <w:b/>
          <w:sz w:val="24"/>
          <w:szCs w:val="24"/>
          <w:lang w:eastAsia="ru-RU"/>
        </w:rPr>
      </w:pPr>
      <w:r w:rsidRPr="002126EC">
        <w:rPr>
          <w:rFonts w:ascii="Arial" w:hAnsi="Arial" w:cs="Arial"/>
          <w:b/>
          <w:sz w:val="32"/>
        </w:rPr>
        <w:t>Технические условия</w:t>
      </w:r>
    </w:p>
    <w:p w14:paraId="1D12B36E" w14:textId="77777777" w:rsidR="00675AE6" w:rsidRPr="002126EC" w:rsidRDefault="00675AE6" w:rsidP="00675AE6">
      <w:pPr>
        <w:spacing w:after="0" w:line="240" w:lineRule="auto"/>
        <w:jc w:val="center"/>
        <w:rPr>
          <w:rFonts w:ascii="Arial" w:hAnsi="Arial" w:cs="Arial"/>
          <w:b/>
          <w:sz w:val="24"/>
          <w:szCs w:val="24"/>
          <w:lang w:eastAsia="ru-RU"/>
        </w:rPr>
      </w:pPr>
    </w:p>
    <w:p w14:paraId="717A3B01" w14:textId="77777777" w:rsidR="00675AE6" w:rsidRPr="002126EC" w:rsidRDefault="00675AE6" w:rsidP="00675AE6">
      <w:pPr>
        <w:spacing w:after="0" w:line="240" w:lineRule="auto"/>
        <w:rPr>
          <w:rFonts w:ascii="Arial" w:hAnsi="Arial" w:cs="Arial"/>
          <w:sz w:val="24"/>
          <w:szCs w:val="24"/>
          <w:lang w:eastAsia="ru-RU"/>
        </w:rPr>
      </w:pPr>
    </w:p>
    <w:p w14:paraId="79369078" w14:textId="77777777" w:rsidR="00675AE6" w:rsidRPr="002126EC" w:rsidRDefault="00675AE6" w:rsidP="00675AE6">
      <w:pPr>
        <w:spacing w:after="0" w:line="240" w:lineRule="auto"/>
        <w:jc w:val="center"/>
        <w:rPr>
          <w:rFonts w:ascii="Arial" w:hAnsi="Arial" w:cs="Arial"/>
          <w:sz w:val="24"/>
          <w:szCs w:val="24"/>
          <w:lang w:eastAsia="ru-RU"/>
        </w:rPr>
      </w:pPr>
    </w:p>
    <w:p w14:paraId="3D513638" w14:textId="77777777" w:rsidR="00675AE6" w:rsidRPr="002126EC" w:rsidRDefault="00675AE6" w:rsidP="00675AE6">
      <w:pPr>
        <w:spacing w:after="0" w:line="240" w:lineRule="auto"/>
        <w:jc w:val="center"/>
        <w:rPr>
          <w:rFonts w:ascii="Arial" w:hAnsi="Arial" w:cs="Arial"/>
          <w:sz w:val="24"/>
          <w:szCs w:val="24"/>
          <w:lang w:eastAsia="ru-RU"/>
        </w:rPr>
      </w:pPr>
    </w:p>
    <w:p w14:paraId="6F99C819" w14:textId="77777777" w:rsidR="00675AE6" w:rsidRPr="002126EC" w:rsidRDefault="00675AE6" w:rsidP="00675AE6">
      <w:pPr>
        <w:spacing w:after="0" w:line="240" w:lineRule="auto"/>
        <w:jc w:val="center"/>
        <w:rPr>
          <w:rFonts w:ascii="Arial" w:hAnsi="Arial" w:cs="Arial"/>
          <w:b/>
          <w:lang w:eastAsia="ru-RU"/>
        </w:rPr>
      </w:pPr>
    </w:p>
    <w:p w14:paraId="799E6B67" w14:textId="77777777" w:rsidR="00675AE6" w:rsidRPr="002126EC" w:rsidRDefault="00675AE6" w:rsidP="00675AE6">
      <w:pPr>
        <w:spacing w:after="0" w:line="240" w:lineRule="auto"/>
        <w:jc w:val="center"/>
        <w:rPr>
          <w:rFonts w:ascii="Arial" w:hAnsi="Arial" w:cs="Arial"/>
          <w:sz w:val="24"/>
          <w:szCs w:val="24"/>
          <w:lang w:eastAsia="ru-RU"/>
        </w:rPr>
      </w:pPr>
    </w:p>
    <w:p w14:paraId="4D8B463A" w14:textId="77777777" w:rsidR="00675AE6" w:rsidRPr="002126EC" w:rsidRDefault="00675AE6" w:rsidP="00675AE6">
      <w:pPr>
        <w:spacing w:after="0" w:line="240" w:lineRule="auto"/>
        <w:jc w:val="center"/>
        <w:rPr>
          <w:rFonts w:ascii="Arial" w:hAnsi="Arial" w:cs="Arial"/>
          <w:sz w:val="24"/>
          <w:szCs w:val="24"/>
          <w:lang w:eastAsia="ru-RU"/>
        </w:rPr>
      </w:pPr>
    </w:p>
    <w:p w14:paraId="7BD14674" w14:textId="77777777" w:rsidR="00FC58DD" w:rsidRPr="002126EC" w:rsidRDefault="00FC58DD" w:rsidP="00FC58DD">
      <w:pPr>
        <w:jc w:val="center"/>
        <w:rPr>
          <w:rFonts w:ascii="Arial" w:hAnsi="Arial" w:cs="Arial"/>
          <w:b/>
          <w:sz w:val="24"/>
          <w:szCs w:val="24"/>
        </w:rPr>
      </w:pPr>
      <w:r w:rsidRPr="002126EC">
        <w:rPr>
          <w:rFonts w:ascii="Arial" w:hAnsi="Arial" w:cs="Arial"/>
          <w:i/>
          <w:sz w:val="24"/>
          <w:szCs w:val="24"/>
        </w:rPr>
        <w:t>Настоящий проект стандарта не подлежит применению до его принятия</w:t>
      </w:r>
    </w:p>
    <w:p w14:paraId="161636D5" w14:textId="77777777" w:rsidR="00675AE6" w:rsidRPr="002126EC" w:rsidRDefault="00675AE6" w:rsidP="00675AE6">
      <w:pPr>
        <w:spacing w:after="0" w:line="240" w:lineRule="auto"/>
        <w:jc w:val="center"/>
        <w:rPr>
          <w:rFonts w:ascii="Arial" w:hAnsi="Arial" w:cs="Arial"/>
          <w:b/>
          <w:sz w:val="20"/>
          <w:szCs w:val="20"/>
        </w:rPr>
      </w:pPr>
    </w:p>
    <w:p w14:paraId="6D425009" w14:textId="77777777" w:rsidR="00675AE6" w:rsidRPr="002126EC" w:rsidRDefault="00675AE6" w:rsidP="00675AE6">
      <w:pPr>
        <w:spacing w:after="0" w:line="240" w:lineRule="auto"/>
        <w:jc w:val="center"/>
        <w:rPr>
          <w:rFonts w:ascii="Arial" w:hAnsi="Arial" w:cs="Arial"/>
          <w:b/>
          <w:sz w:val="24"/>
          <w:szCs w:val="24"/>
        </w:rPr>
      </w:pPr>
    </w:p>
    <w:p w14:paraId="24054E20" w14:textId="77777777" w:rsidR="00675AE6" w:rsidRPr="002126EC" w:rsidRDefault="00675AE6" w:rsidP="00675AE6">
      <w:pPr>
        <w:spacing w:after="0" w:line="240" w:lineRule="auto"/>
        <w:jc w:val="center"/>
        <w:rPr>
          <w:rFonts w:ascii="Arial" w:hAnsi="Arial" w:cs="Arial"/>
          <w:b/>
          <w:sz w:val="24"/>
          <w:szCs w:val="24"/>
        </w:rPr>
      </w:pPr>
    </w:p>
    <w:p w14:paraId="7A92E7FB" w14:textId="77777777" w:rsidR="00675AE6" w:rsidRPr="002126EC" w:rsidRDefault="00675AE6" w:rsidP="00675AE6">
      <w:pPr>
        <w:spacing w:after="0" w:line="240" w:lineRule="auto"/>
        <w:jc w:val="center"/>
        <w:rPr>
          <w:rFonts w:ascii="Arial" w:hAnsi="Arial" w:cs="Arial"/>
          <w:b/>
          <w:sz w:val="24"/>
          <w:szCs w:val="24"/>
        </w:rPr>
      </w:pPr>
    </w:p>
    <w:p w14:paraId="70DA7786" w14:textId="77777777" w:rsidR="00675AE6" w:rsidRPr="002126EC" w:rsidRDefault="00675AE6" w:rsidP="00675AE6">
      <w:pPr>
        <w:spacing w:after="0" w:line="240" w:lineRule="auto"/>
        <w:jc w:val="center"/>
        <w:rPr>
          <w:rFonts w:ascii="Arial" w:hAnsi="Arial" w:cs="Arial"/>
          <w:b/>
          <w:sz w:val="24"/>
          <w:szCs w:val="24"/>
        </w:rPr>
      </w:pPr>
    </w:p>
    <w:p w14:paraId="08284CE3" w14:textId="77777777" w:rsidR="00675AE6" w:rsidRPr="002126EC" w:rsidRDefault="00675AE6" w:rsidP="00675AE6">
      <w:pPr>
        <w:spacing w:after="0" w:line="240" w:lineRule="auto"/>
        <w:jc w:val="center"/>
        <w:rPr>
          <w:rFonts w:ascii="Arial" w:hAnsi="Arial" w:cs="Arial"/>
          <w:b/>
          <w:sz w:val="24"/>
          <w:szCs w:val="24"/>
        </w:rPr>
      </w:pPr>
    </w:p>
    <w:p w14:paraId="0D1A6806" w14:textId="77777777" w:rsidR="00675AE6" w:rsidRPr="002126EC" w:rsidRDefault="00675AE6" w:rsidP="00675AE6">
      <w:pPr>
        <w:spacing w:after="0" w:line="240" w:lineRule="auto"/>
        <w:jc w:val="center"/>
        <w:rPr>
          <w:rFonts w:ascii="Arial" w:hAnsi="Arial" w:cs="Arial"/>
          <w:b/>
          <w:sz w:val="24"/>
          <w:szCs w:val="24"/>
        </w:rPr>
      </w:pPr>
    </w:p>
    <w:p w14:paraId="49157390" w14:textId="77777777" w:rsidR="00675AE6" w:rsidRPr="002126EC" w:rsidRDefault="00675AE6" w:rsidP="00675AE6">
      <w:pPr>
        <w:spacing w:after="0" w:line="240" w:lineRule="auto"/>
        <w:jc w:val="center"/>
        <w:rPr>
          <w:rFonts w:ascii="Arial" w:hAnsi="Arial" w:cs="Arial"/>
          <w:b/>
          <w:sz w:val="24"/>
          <w:szCs w:val="24"/>
        </w:rPr>
      </w:pPr>
    </w:p>
    <w:p w14:paraId="56FF3CCB" w14:textId="77777777" w:rsidR="00675AE6" w:rsidRPr="002126EC" w:rsidRDefault="00675AE6" w:rsidP="00675AE6">
      <w:pPr>
        <w:spacing w:after="0" w:line="240" w:lineRule="auto"/>
        <w:jc w:val="center"/>
        <w:rPr>
          <w:rFonts w:ascii="Arial" w:hAnsi="Arial" w:cs="Arial"/>
          <w:b/>
          <w:sz w:val="24"/>
          <w:szCs w:val="24"/>
        </w:rPr>
      </w:pPr>
    </w:p>
    <w:p w14:paraId="18CC1DA7" w14:textId="77777777" w:rsidR="00675AE6" w:rsidRPr="002126EC" w:rsidRDefault="00675AE6" w:rsidP="00675AE6">
      <w:pPr>
        <w:spacing w:after="0" w:line="240" w:lineRule="auto"/>
        <w:jc w:val="center"/>
        <w:rPr>
          <w:rFonts w:ascii="Arial" w:hAnsi="Arial" w:cs="Arial"/>
          <w:b/>
          <w:sz w:val="24"/>
          <w:szCs w:val="24"/>
        </w:rPr>
      </w:pPr>
    </w:p>
    <w:p w14:paraId="699A4457" w14:textId="77777777" w:rsidR="00675AE6" w:rsidRPr="002126EC" w:rsidRDefault="00675AE6" w:rsidP="00675AE6">
      <w:pPr>
        <w:spacing w:after="0" w:line="240" w:lineRule="auto"/>
        <w:jc w:val="center"/>
        <w:rPr>
          <w:rFonts w:ascii="Arial" w:hAnsi="Arial" w:cs="Arial"/>
          <w:b/>
          <w:sz w:val="24"/>
          <w:szCs w:val="24"/>
        </w:rPr>
      </w:pPr>
    </w:p>
    <w:p w14:paraId="5E3CB20B" w14:textId="77777777" w:rsidR="00675AE6" w:rsidRPr="002126EC" w:rsidRDefault="00675AE6" w:rsidP="00675AE6">
      <w:pPr>
        <w:spacing w:after="0" w:line="240" w:lineRule="auto"/>
        <w:jc w:val="center"/>
        <w:rPr>
          <w:rFonts w:ascii="Arial" w:hAnsi="Arial" w:cs="Arial"/>
          <w:b/>
          <w:sz w:val="24"/>
          <w:szCs w:val="24"/>
        </w:rPr>
      </w:pPr>
    </w:p>
    <w:p w14:paraId="5987342D" w14:textId="77777777" w:rsidR="00675AE6" w:rsidRPr="002126EC" w:rsidRDefault="00675AE6" w:rsidP="00675AE6">
      <w:pPr>
        <w:spacing w:after="0" w:line="240" w:lineRule="auto"/>
        <w:jc w:val="center"/>
        <w:rPr>
          <w:rFonts w:ascii="Arial" w:hAnsi="Arial" w:cs="Arial"/>
          <w:b/>
          <w:sz w:val="24"/>
          <w:szCs w:val="24"/>
        </w:rPr>
      </w:pPr>
    </w:p>
    <w:p w14:paraId="32E97691" w14:textId="77777777" w:rsidR="00675AE6" w:rsidRPr="002126EC" w:rsidRDefault="00675AE6" w:rsidP="00675AE6">
      <w:pPr>
        <w:spacing w:after="0" w:line="240" w:lineRule="auto"/>
        <w:jc w:val="center"/>
        <w:rPr>
          <w:rFonts w:ascii="Arial" w:hAnsi="Arial" w:cs="Arial"/>
          <w:b/>
          <w:sz w:val="20"/>
          <w:szCs w:val="20"/>
          <w:lang w:eastAsia="ru-RU"/>
        </w:rPr>
      </w:pPr>
      <w:r w:rsidRPr="002126EC">
        <w:rPr>
          <w:rFonts w:ascii="Arial" w:hAnsi="Arial" w:cs="Arial"/>
          <w:b/>
          <w:sz w:val="20"/>
          <w:szCs w:val="20"/>
          <w:lang w:eastAsia="ru-RU"/>
        </w:rPr>
        <w:t>Москва</w:t>
      </w:r>
    </w:p>
    <w:p w14:paraId="417678CF" w14:textId="77777777" w:rsidR="00675AE6" w:rsidRPr="002126EC" w:rsidRDefault="00D741F1" w:rsidP="00675AE6">
      <w:pPr>
        <w:spacing w:after="0"/>
        <w:jc w:val="center"/>
        <w:rPr>
          <w:rStyle w:val="FontStyle67"/>
          <w:rFonts w:ascii="Arial" w:hAnsi="Arial" w:cs="Arial"/>
        </w:rPr>
      </w:pPr>
      <w:r w:rsidRPr="002126EC">
        <w:rPr>
          <w:rStyle w:val="FontStyle67"/>
          <w:rFonts w:ascii="Arial" w:hAnsi="Arial" w:cs="Arial"/>
        </w:rPr>
        <w:t>Российский институт стандартизации</w:t>
      </w:r>
    </w:p>
    <w:p w14:paraId="790578C2" w14:textId="77777777" w:rsidR="00675AE6" w:rsidRPr="002126EC" w:rsidRDefault="00675AE6" w:rsidP="00675AE6">
      <w:pPr>
        <w:spacing w:after="0" w:line="240" w:lineRule="auto"/>
        <w:jc w:val="center"/>
        <w:rPr>
          <w:rFonts w:ascii="Arial" w:hAnsi="Arial" w:cs="Arial"/>
          <w:b/>
          <w:sz w:val="20"/>
          <w:szCs w:val="20"/>
          <w:lang w:eastAsia="ru-RU"/>
        </w:rPr>
      </w:pPr>
      <w:r w:rsidRPr="002126EC">
        <w:rPr>
          <w:rFonts w:ascii="Arial" w:hAnsi="Arial" w:cs="Arial"/>
          <w:b/>
          <w:sz w:val="20"/>
          <w:szCs w:val="20"/>
          <w:lang w:eastAsia="ru-RU"/>
        </w:rPr>
        <w:t>2024</w:t>
      </w:r>
    </w:p>
    <w:p w14:paraId="61F6A954" w14:textId="77777777" w:rsidR="00055470" w:rsidRPr="002126EC" w:rsidRDefault="00055470"/>
    <w:p w14:paraId="4ECAE949" w14:textId="77777777" w:rsidR="00675AE6" w:rsidRPr="002126EC" w:rsidRDefault="00675AE6" w:rsidP="00675AE6">
      <w:pPr>
        <w:spacing w:before="240" w:after="120" w:line="240" w:lineRule="auto"/>
        <w:jc w:val="center"/>
        <w:rPr>
          <w:rFonts w:ascii="Arial" w:hAnsi="Arial" w:cs="Arial"/>
          <w:b/>
          <w:sz w:val="24"/>
          <w:szCs w:val="24"/>
        </w:rPr>
      </w:pPr>
      <w:r w:rsidRPr="002126EC">
        <w:rPr>
          <w:rFonts w:ascii="Arial" w:hAnsi="Arial" w:cs="Arial"/>
          <w:b/>
          <w:sz w:val="28"/>
          <w:szCs w:val="24"/>
        </w:rPr>
        <w:t>Предисловие</w:t>
      </w:r>
    </w:p>
    <w:p w14:paraId="59647354" w14:textId="1C9D4E54" w:rsidR="00675AE6" w:rsidRPr="002126EC" w:rsidRDefault="00675AE6" w:rsidP="00675AE6">
      <w:pPr>
        <w:spacing w:after="0" w:line="360" w:lineRule="auto"/>
        <w:ind w:firstLine="709"/>
        <w:jc w:val="both"/>
        <w:rPr>
          <w:rFonts w:ascii="Arial" w:hAnsi="Arial" w:cs="Arial"/>
          <w:sz w:val="24"/>
          <w:szCs w:val="20"/>
        </w:rPr>
      </w:pPr>
      <w:r w:rsidRPr="002126EC">
        <w:rPr>
          <w:rFonts w:ascii="Arial" w:hAnsi="Arial" w:cs="Arial"/>
          <w:spacing w:val="-2"/>
          <w:sz w:val="24"/>
          <w:szCs w:val="20"/>
        </w:rPr>
        <w:t>Цели, основные принципы и основной порядок проведения работ по межгосударственной стандартизации установлены в ГОСТ 1.0</w:t>
      </w:r>
      <w:r w:rsidR="0015548C" w:rsidRPr="002126EC">
        <w:rPr>
          <w:rFonts w:ascii="Arial" w:hAnsi="Arial" w:cs="Arial"/>
          <w:spacing w:val="-2"/>
          <w:sz w:val="24"/>
          <w:szCs w:val="20"/>
        </w:rPr>
        <w:t>–</w:t>
      </w:r>
      <w:proofErr w:type="gramStart"/>
      <w:r w:rsidRPr="002126EC">
        <w:rPr>
          <w:rFonts w:ascii="Arial" w:hAnsi="Arial" w:cs="Arial"/>
          <w:spacing w:val="-2"/>
          <w:sz w:val="24"/>
          <w:szCs w:val="20"/>
        </w:rPr>
        <w:t>2015  "</w:t>
      </w:r>
      <w:proofErr w:type="gramEnd"/>
      <w:r w:rsidRPr="002126EC">
        <w:rPr>
          <w:rFonts w:ascii="Arial" w:hAnsi="Arial" w:cs="Arial"/>
          <w:spacing w:val="-2"/>
          <w:sz w:val="24"/>
          <w:szCs w:val="20"/>
        </w:rPr>
        <w:t>Межгосударственная система стандартизации. Основные положения" и ГОСТ 1.2</w:t>
      </w:r>
      <w:r w:rsidR="0015548C" w:rsidRPr="002126EC">
        <w:rPr>
          <w:rFonts w:ascii="Arial" w:hAnsi="Arial" w:cs="Arial"/>
          <w:spacing w:val="-2"/>
          <w:sz w:val="24"/>
          <w:szCs w:val="20"/>
        </w:rPr>
        <w:t>–</w:t>
      </w:r>
      <w:r w:rsidRPr="002126EC">
        <w:rPr>
          <w:rFonts w:ascii="Arial" w:hAnsi="Arial" w:cs="Arial"/>
          <w:spacing w:val="-2"/>
          <w:sz w:val="24"/>
          <w:szCs w:val="20"/>
        </w:rPr>
        <w:t>2015</w:t>
      </w:r>
      <w:r w:rsidR="0015548C" w:rsidRPr="002126EC">
        <w:rPr>
          <w:rFonts w:ascii="Arial" w:hAnsi="Arial" w:cs="Arial"/>
          <w:spacing w:val="-2"/>
          <w:sz w:val="24"/>
          <w:szCs w:val="20"/>
        </w:rPr>
        <w:t xml:space="preserve"> </w:t>
      </w:r>
      <w:r w:rsidRPr="002126EC">
        <w:rPr>
          <w:rFonts w:ascii="Arial" w:hAnsi="Arial" w:cs="Arial"/>
          <w:spacing w:val="-2"/>
          <w:sz w:val="24"/>
          <w:szCs w:val="20"/>
        </w:rPr>
        <w:t xml:space="preserve">"Межгосударственная система стандартизации. Стандарты межгосударственные, правила и рекомендации по межгосударственной стандартизации. </w:t>
      </w:r>
      <w:r w:rsidR="00D741F1" w:rsidRPr="002126EC">
        <w:rPr>
          <w:rFonts w:ascii="Arial" w:hAnsi="Arial" w:cs="Arial"/>
          <w:spacing w:val="-2"/>
          <w:sz w:val="24"/>
          <w:szCs w:val="20"/>
        </w:rPr>
        <w:t xml:space="preserve">Правила </w:t>
      </w:r>
      <w:r w:rsidRPr="002126EC">
        <w:rPr>
          <w:rFonts w:ascii="Arial" w:hAnsi="Arial" w:cs="Arial"/>
          <w:spacing w:val="-2"/>
          <w:sz w:val="24"/>
          <w:szCs w:val="20"/>
        </w:rPr>
        <w:t>разработки, принятия, обновления и отмены"</w:t>
      </w:r>
    </w:p>
    <w:p w14:paraId="7DA9473C" w14:textId="77777777" w:rsidR="00675AE6" w:rsidRPr="002126EC" w:rsidRDefault="00675AE6" w:rsidP="00675AE6">
      <w:pPr>
        <w:spacing w:after="0" w:line="360" w:lineRule="auto"/>
        <w:ind w:firstLine="709"/>
        <w:jc w:val="both"/>
        <w:rPr>
          <w:rFonts w:ascii="Arial" w:hAnsi="Arial" w:cs="Arial"/>
          <w:b/>
          <w:sz w:val="24"/>
          <w:szCs w:val="20"/>
        </w:rPr>
      </w:pPr>
    </w:p>
    <w:p w14:paraId="621ED450" w14:textId="77777777" w:rsidR="00675AE6" w:rsidRPr="002126EC" w:rsidRDefault="00675AE6" w:rsidP="00675AE6">
      <w:pPr>
        <w:spacing w:after="0" w:line="360" w:lineRule="auto"/>
        <w:ind w:firstLine="709"/>
        <w:jc w:val="both"/>
        <w:rPr>
          <w:rFonts w:ascii="Arial" w:hAnsi="Arial" w:cs="Arial"/>
          <w:b/>
          <w:sz w:val="24"/>
          <w:szCs w:val="20"/>
        </w:rPr>
      </w:pPr>
      <w:r w:rsidRPr="002126EC">
        <w:rPr>
          <w:rFonts w:ascii="Arial" w:hAnsi="Arial" w:cs="Arial"/>
          <w:b/>
          <w:sz w:val="24"/>
          <w:szCs w:val="20"/>
        </w:rPr>
        <w:t>Сведения о стандарте</w:t>
      </w:r>
    </w:p>
    <w:p w14:paraId="53C3E34B" w14:textId="77777777" w:rsidR="00675AE6" w:rsidRPr="002126EC" w:rsidRDefault="00675AE6" w:rsidP="00675AE6">
      <w:pPr>
        <w:spacing w:after="0" w:line="360" w:lineRule="auto"/>
        <w:ind w:firstLine="709"/>
        <w:jc w:val="both"/>
        <w:rPr>
          <w:rFonts w:ascii="Arial" w:hAnsi="Arial" w:cs="Arial"/>
          <w:sz w:val="24"/>
          <w:szCs w:val="20"/>
        </w:rPr>
      </w:pPr>
      <w:r w:rsidRPr="002126EC">
        <w:rPr>
          <w:rFonts w:ascii="Arial" w:hAnsi="Arial" w:cs="Arial"/>
          <w:sz w:val="24"/>
          <w:szCs w:val="20"/>
        </w:rPr>
        <w:t xml:space="preserve">1 РАЗРАБОТАН Структурным подразделением АО "НИЦ "Строительство" </w:t>
      </w:r>
      <w:r w:rsidR="0015548C" w:rsidRPr="002126EC">
        <w:rPr>
          <w:rFonts w:ascii="Arial" w:hAnsi="Arial" w:cs="Arial"/>
          <w:sz w:val="24"/>
          <w:szCs w:val="20"/>
        </w:rPr>
        <w:t>–</w:t>
      </w:r>
      <w:r w:rsidRPr="002126EC">
        <w:rPr>
          <w:rFonts w:ascii="Arial" w:hAnsi="Arial" w:cs="Arial"/>
          <w:sz w:val="24"/>
          <w:szCs w:val="20"/>
        </w:rPr>
        <w:t xml:space="preserve"> Научно-исследовательским, проектно-конструкторским и технологическим институтом бетона и железобетона им.</w:t>
      </w:r>
      <w:r w:rsidR="00F673FD" w:rsidRPr="002126EC">
        <w:rPr>
          <w:rFonts w:ascii="Arial" w:hAnsi="Arial" w:cs="Arial"/>
          <w:sz w:val="24"/>
          <w:szCs w:val="20"/>
        </w:rPr>
        <w:t xml:space="preserve"> </w:t>
      </w:r>
      <w:r w:rsidRPr="002126EC">
        <w:rPr>
          <w:rFonts w:ascii="Arial" w:hAnsi="Arial" w:cs="Arial"/>
          <w:sz w:val="24"/>
          <w:szCs w:val="20"/>
        </w:rPr>
        <w:t>А.А.</w:t>
      </w:r>
      <w:r w:rsidR="00F673FD" w:rsidRPr="002126EC">
        <w:rPr>
          <w:rFonts w:ascii="Arial" w:hAnsi="Arial" w:cs="Arial"/>
          <w:sz w:val="24"/>
          <w:szCs w:val="20"/>
        </w:rPr>
        <w:t xml:space="preserve"> </w:t>
      </w:r>
      <w:r w:rsidRPr="002126EC">
        <w:rPr>
          <w:rFonts w:ascii="Arial" w:hAnsi="Arial" w:cs="Arial"/>
          <w:sz w:val="24"/>
          <w:szCs w:val="20"/>
        </w:rPr>
        <w:t>Гвоздева (НИИЖБ им.</w:t>
      </w:r>
      <w:r w:rsidR="00F673FD" w:rsidRPr="002126EC">
        <w:rPr>
          <w:rFonts w:ascii="Arial" w:hAnsi="Arial" w:cs="Arial"/>
          <w:sz w:val="24"/>
          <w:szCs w:val="20"/>
        </w:rPr>
        <w:t xml:space="preserve"> </w:t>
      </w:r>
      <w:r w:rsidRPr="002126EC">
        <w:rPr>
          <w:rFonts w:ascii="Arial" w:hAnsi="Arial" w:cs="Arial"/>
          <w:sz w:val="24"/>
          <w:szCs w:val="20"/>
        </w:rPr>
        <w:t>А.А.</w:t>
      </w:r>
      <w:r w:rsidR="00F673FD" w:rsidRPr="002126EC">
        <w:rPr>
          <w:rFonts w:ascii="Arial" w:hAnsi="Arial" w:cs="Arial"/>
          <w:sz w:val="24"/>
          <w:szCs w:val="20"/>
        </w:rPr>
        <w:t xml:space="preserve"> </w:t>
      </w:r>
      <w:r w:rsidRPr="002126EC">
        <w:rPr>
          <w:rFonts w:ascii="Arial" w:hAnsi="Arial" w:cs="Arial"/>
          <w:sz w:val="24"/>
          <w:szCs w:val="20"/>
        </w:rPr>
        <w:t>Гвоздева АО "НИЦ "Строительство")</w:t>
      </w:r>
    </w:p>
    <w:p w14:paraId="1CF3931C" w14:textId="77777777" w:rsidR="00675AE6" w:rsidRPr="002126EC" w:rsidRDefault="00675AE6" w:rsidP="00675AE6">
      <w:pPr>
        <w:spacing w:after="0" w:line="360" w:lineRule="auto"/>
        <w:ind w:firstLine="709"/>
        <w:jc w:val="both"/>
        <w:rPr>
          <w:rFonts w:ascii="Arial" w:hAnsi="Arial" w:cs="Arial"/>
          <w:sz w:val="24"/>
          <w:szCs w:val="20"/>
        </w:rPr>
      </w:pPr>
    </w:p>
    <w:p w14:paraId="475F4B00" w14:textId="77777777" w:rsidR="00675AE6" w:rsidRPr="002126EC" w:rsidRDefault="00675AE6" w:rsidP="00675AE6">
      <w:pPr>
        <w:spacing w:after="0" w:line="360" w:lineRule="auto"/>
        <w:ind w:firstLine="709"/>
        <w:jc w:val="both"/>
        <w:rPr>
          <w:rFonts w:ascii="Arial" w:hAnsi="Arial" w:cs="Arial"/>
          <w:sz w:val="24"/>
          <w:szCs w:val="20"/>
        </w:rPr>
      </w:pPr>
      <w:r w:rsidRPr="002126EC">
        <w:rPr>
          <w:rFonts w:ascii="Arial" w:hAnsi="Arial" w:cs="Arial"/>
          <w:sz w:val="24"/>
          <w:szCs w:val="20"/>
        </w:rPr>
        <w:t>2 ВНЕСЕН Техническим комитетом по стандартизации ТК 465 "Строительство"</w:t>
      </w:r>
    </w:p>
    <w:p w14:paraId="2DCD10D3" w14:textId="77777777" w:rsidR="00675AE6" w:rsidRPr="002126EC" w:rsidRDefault="00675AE6" w:rsidP="00675AE6">
      <w:pPr>
        <w:spacing w:after="0" w:line="360" w:lineRule="auto"/>
        <w:ind w:firstLine="709"/>
        <w:jc w:val="both"/>
        <w:rPr>
          <w:rFonts w:ascii="Arial" w:hAnsi="Arial" w:cs="Arial"/>
          <w:sz w:val="24"/>
          <w:szCs w:val="20"/>
        </w:rPr>
      </w:pPr>
    </w:p>
    <w:p w14:paraId="2F0B2F9E" w14:textId="1E59BE6C" w:rsidR="00675AE6" w:rsidRPr="002126EC" w:rsidRDefault="00675AE6" w:rsidP="00675AE6">
      <w:pPr>
        <w:spacing w:after="0" w:line="360" w:lineRule="auto"/>
        <w:ind w:firstLine="709"/>
        <w:jc w:val="both"/>
        <w:rPr>
          <w:rFonts w:ascii="Arial" w:hAnsi="Arial" w:cs="Arial"/>
          <w:sz w:val="24"/>
          <w:szCs w:val="20"/>
        </w:rPr>
      </w:pPr>
      <w:r w:rsidRPr="002126EC">
        <w:rPr>
          <w:rFonts w:ascii="Arial" w:hAnsi="Arial" w:cs="Arial"/>
          <w:sz w:val="24"/>
          <w:szCs w:val="20"/>
        </w:rPr>
        <w:t xml:space="preserve">3 ПРИНЯТ Межгосударственным советом по стандартизации, метрологии и сертификации (протокол от </w:t>
      </w:r>
      <w:r w:rsidR="00AA3670" w:rsidRPr="002126EC">
        <w:rPr>
          <w:rFonts w:ascii="Arial" w:hAnsi="Arial" w:cs="Arial"/>
          <w:sz w:val="24"/>
          <w:szCs w:val="20"/>
        </w:rPr>
        <w:t>________________</w:t>
      </w:r>
      <w:r w:rsidRPr="002126EC">
        <w:rPr>
          <w:rFonts w:ascii="Arial" w:hAnsi="Arial" w:cs="Arial"/>
          <w:sz w:val="24"/>
          <w:szCs w:val="20"/>
        </w:rPr>
        <w:t>)</w:t>
      </w:r>
    </w:p>
    <w:p w14:paraId="5B2E8661" w14:textId="77777777" w:rsidR="00675AE6" w:rsidRPr="002126EC" w:rsidRDefault="00675AE6" w:rsidP="00675AE6">
      <w:pPr>
        <w:spacing w:after="0" w:line="360" w:lineRule="auto"/>
        <w:ind w:firstLine="709"/>
        <w:jc w:val="both"/>
        <w:rPr>
          <w:rFonts w:ascii="Arial" w:hAnsi="Arial" w:cs="Arial"/>
          <w:sz w:val="24"/>
          <w:szCs w:val="20"/>
        </w:rPr>
      </w:pPr>
    </w:p>
    <w:p w14:paraId="22E62A1B" w14:textId="77777777" w:rsidR="00675AE6" w:rsidRPr="002126EC" w:rsidRDefault="00675AE6" w:rsidP="00675AE6">
      <w:pPr>
        <w:spacing w:after="0" w:line="360" w:lineRule="auto"/>
        <w:ind w:firstLine="709"/>
        <w:jc w:val="both"/>
        <w:rPr>
          <w:rFonts w:ascii="Arial" w:hAnsi="Arial" w:cs="Arial"/>
          <w:sz w:val="20"/>
          <w:szCs w:val="20"/>
          <w:lang w:eastAsia="ru-RU"/>
        </w:rPr>
      </w:pPr>
      <w:r w:rsidRPr="002126EC">
        <w:rPr>
          <w:rFonts w:ascii="Arial" w:hAnsi="Arial" w:cs="Arial"/>
          <w:sz w:val="24"/>
          <w:szCs w:val="20"/>
        </w:rPr>
        <w:t>За принятие проголосовали:</w:t>
      </w:r>
    </w:p>
    <w:tbl>
      <w:tblPr>
        <w:tblW w:w="0" w:type="auto"/>
        <w:tblInd w:w="28" w:type="dxa"/>
        <w:tblLayout w:type="fixed"/>
        <w:tblCellMar>
          <w:left w:w="90" w:type="dxa"/>
          <w:right w:w="90" w:type="dxa"/>
        </w:tblCellMar>
        <w:tblLook w:val="0000" w:firstRow="0" w:lastRow="0" w:firstColumn="0" w:lastColumn="0" w:noHBand="0" w:noVBand="0"/>
      </w:tblPr>
      <w:tblGrid>
        <w:gridCol w:w="3150"/>
        <w:gridCol w:w="1800"/>
        <w:gridCol w:w="3900"/>
      </w:tblGrid>
      <w:tr w:rsidR="00675AE6" w:rsidRPr="002126EC" w14:paraId="61632924" w14:textId="77777777" w:rsidTr="00B7314D">
        <w:tc>
          <w:tcPr>
            <w:tcW w:w="3150" w:type="dxa"/>
            <w:tcBorders>
              <w:top w:val="nil"/>
              <w:left w:val="nil"/>
              <w:bottom w:val="nil"/>
              <w:right w:val="nil"/>
            </w:tcBorders>
            <w:tcMar>
              <w:top w:w="114" w:type="dxa"/>
              <w:left w:w="28" w:type="dxa"/>
              <w:bottom w:w="114" w:type="dxa"/>
              <w:right w:w="28" w:type="dxa"/>
            </w:tcMar>
          </w:tcPr>
          <w:p w14:paraId="72EA12BD" w14:textId="77777777" w:rsidR="00675AE6" w:rsidRPr="002126EC" w:rsidRDefault="00675AE6" w:rsidP="00B7314D">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14:paraId="18DDE110" w14:textId="77777777" w:rsidR="00675AE6" w:rsidRPr="002126EC" w:rsidRDefault="00675AE6" w:rsidP="00B7314D">
            <w:pPr>
              <w:widowControl w:val="0"/>
              <w:autoSpaceDE w:val="0"/>
              <w:autoSpaceDN w:val="0"/>
              <w:adjustRightInd w:val="0"/>
              <w:spacing w:after="0" w:line="240" w:lineRule="auto"/>
              <w:rPr>
                <w:rFonts w:ascii="Arial, sans-serif" w:hAnsi="Arial, sans-serif"/>
                <w:sz w:val="24"/>
                <w:szCs w:val="24"/>
              </w:rPr>
            </w:pPr>
          </w:p>
        </w:tc>
        <w:tc>
          <w:tcPr>
            <w:tcW w:w="3900" w:type="dxa"/>
            <w:tcBorders>
              <w:top w:val="nil"/>
              <w:left w:val="nil"/>
              <w:bottom w:val="nil"/>
              <w:right w:val="nil"/>
            </w:tcBorders>
            <w:tcMar>
              <w:top w:w="114" w:type="dxa"/>
              <w:left w:w="28" w:type="dxa"/>
              <w:bottom w:w="114" w:type="dxa"/>
              <w:right w:w="28" w:type="dxa"/>
            </w:tcMar>
          </w:tcPr>
          <w:p w14:paraId="130FD4CB" w14:textId="77777777" w:rsidR="00675AE6" w:rsidRPr="002126EC" w:rsidRDefault="00675AE6" w:rsidP="00B7314D">
            <w:pPr>
              <w:widowControl w:val="0"/>
              <w:autoSpaceDE w:val="0"/>
              <w:autoSpaceDN w:val="0"/>
              <w:adjustRightInd w:val="0"/>
              <w:spacing w:after="0" w:line="240" w:lineRule="auto"/>
              <w:rPr>
                <w:rFonts w:ascii="Arial, sans-serif" w:hAnsi="Arial, sans-serif"/>
                <w:sz w:val="24"/>
                <w:szCs w:val="24"/>
              </w:rPr>
            </w:pPr>
          </w:p>
        </w:tc>
      </w:tr>
      <w:tr w:rsidR="00675AE6" w:rsidRPr="002126EC" w14:paraId="6BDE5730" w14:textId="77777777" w:rsidTr="00B7314D">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E292A" w14:textId="77777777" w:rsidR="00675AE6" w:rsidRPr="002126EC" w:rsidRDefault="00675AE6" w:rsidP="00B7314D">
            <w:pPr>
              <w:pStyle w:val="FORMATTEXT"/>
              <w:jc w:val="center"/>
              <w:rPr>
                <w:sz w:val="18"/>
                <w:szCs w:val="18"/>
              </w:rPr>
            </w:pPr>
            <w:r w:rsidRPr="002126EC">
              <w:rPr>
                <w:sz w:val="18"/>
                <w:szCs w:val="18"/>
              </w:rPr>
              <w:t xml:space="preserve">Краткое наименование страны по </w:t>
            </w:r>
            <w:r w:rsidRPr="002126EC">
              <w:rPr>
                <w:sz w:val="18"/>
                <w:szCs w:val="18"/>
              </w:rPr>
              <w:fldChar w:fldCharType="begin"/>
            </w:r>
            <w:r w:rsidRPr="002126EC">
              <w:rPr>
                <w:sz w:val="18"/>
                <w:szCs w:val="18"/>
              </w:rPr>
              <w:instrText xml:space="preserve"> HYPERLINK "kodeks://link/d?nd=842501075&amp;point=mark=000000000000000000000000000000000000000000000000007D20K3"\o"’’МК (ИСО 3166) 004-97 Межгосударственный классификатор стран мира (МКСМ) (с изменениями N 1-5)’’</w:instrText>
            </w:r>
          </w:p>
          <w:p w14:paraId="69EDF6FD" w14:textId="77777777" w:rsidR="00675AE6" w:rsidRPr="002126EC" w:rsidRDefault="00675AE6" w:rsidP="00B7314D">
            <w:pPr>
              <w:pStyle w:val="FORMATTEXT"/>
              <w:jc w:val="center"/>
              <w:rPr>
                <w:sz w:val="18"/>
                <w:szCs w:val="18"/>
              </w:rPr>
            </w:pPr>
            <w:r w:rsidRPr="002126EC">
              <w:rPr>
                <w:sz w:val="18"/>
                <w:szCs w:val="18"/>
              </w:rPr>
              <w:instrText>(утв. протоколом МГС от 23.04.1997 N 11-97)</w:instrText>
            </w:r>
          </w:p>
          <w:p w14:paraId="692933BB" w14:textId="77777777" w:rsidR="00675AE6" w:rsidRPr="002126EC" w:rsidRDefault="00675AE6" w:rsidP="00B7314D">
            <w:pPr>
              <w:pStyle w:val="FORMATTEXT"/>
              <w:jc w:val="center"/>
              <w:rPr>
                <w:sz w:val="18"/>
                <w:szCs w:val="18"/>
              </w:rPr>
            </w:pPr>
            <w:r w:rsidRPr="002126EC">
              <w:rPr>
                <w:sz w:val="18"/>
                <w:szCs w:val="18"/>
              </w:rPr>
              <w:instrText>Статус: Действующая редакция документа"</w:instrText>
            </w:r>
            <w:r w:rsidRPr="002126EC">
              <w:rPr>
                <w:sz w:val="18"/>
                <w:szCs w:val="18"/>
              </w:rPr>
              <w:fldChar w:fldCharType="separate"/>
            </w:r>
            <w:r w:rsidRPr="002126EC">
              <w:rPr>
                <w:sz w:val="18"/>
                <w:szCs w:val="18"/>
                <w:u w:val="single"/>
              </w:rPr>
              <w:t xml:space="preserve">МК (ИСО 3166) 004-97 </w:t>
            </w:r>
            <w:r w:rsidRPr="002126EC">
              <w:rPr>
                <w:sz w:val="18"/>
                <w:szCs w:val="18"/>
              </w:rPr>
              <w:fldChar w:fldCharType="end"/>
            </w:r>
            <w:r w:rsidRPr="002126EC">
              <w:rPr>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27562" w14:textId="77777777" w:rsidR="00675AE6" w:rsidRPr="002126EC" w:rsidRDefault="00675AE6" w:rsidP="00B7314D">
            <w:pPr>
              <w:pStyle w:val="FORMATTEXT"/>
              <w:jc w:val="center"/>
              <w:rPr>
                <w:sz w:val="18"/>
                <w:szCs w:val="18"/>
              </w:rPr>
            </w:pPr>
            <w:r w:rsidRPr="002126EC">
              <w:rPr>
                <w:sz w:val="18"/>
                <w:szCs w:val="18"/>
              </w:rPr>
              <w:t xml:space="preserve">Код страны по </w:t>
            </w:r>
            <w:r w:rsidRPr="002126EC">
              <w:rPr>
                <w:sz w:val="18"/>
                <w:szCs w:val="18"/>
              </w:rPr>
              <w:fldChar w:fldCharType="begin"/>
            </w:r>
            <w:r w:rsidRPr="002126EC">
              <w:rPr>
                <w:sz w:val="18"/>
                <w:szCs w:val="18"/>
              </w:rPr>
              <w:instrText xml:space="preserve"> HYPERLINK "kodeks://link/d?nd=842501075&amp;point=mark=000000000000000000000000000000000000000000000000007D20K3"\o"’’МК (ИСО 3166) 004-97 Межгосударственный классификатор стран мира (МКСМ) (с изменениями N 1-5)’’</w:instrText>
            </w:r>
          </w:p>
          <w:p w14:paraId="154E1263" w14:textId="77777777" w:rsidR="00675AE6" w:rsidRPr="002126EC" w:rsidRDefault="00675AE6" w:rsidP="00B7314D">
            <w:pPr>
              <w:pStyle w:val="FORMATTEXT"/>
              <w:jc w:val="center"/>
              <w:rPr>
                <w:sz w:val="18"/>
                <w:szCs w:val="18"/>
              </w:rPr>
            </w:pPr>
            <w:r w:rsidRPr="002126EC">
              <w:rPr>
                <w:sz w:val="18"/>
                <w:szCs w:val="18"/>
              </w:rPr>
              <w:instrText>(утв. протоколом МГС от 23.04.1997 N 11-97)</w:instrText>
            </w:r>
          </w:p>
          <w:p w14:paraId="6F241516" w14:textId="77777777" w:rsidR="00675AE6" w:rsidRPr="002126EC" w:rsidRDefault="00675AE6" w:rsidP="00B7314D">
            <w:pPr>
              <w:pStyle w:val="FORMATTEXT"/>
              <w:jc w:val="center"/>
              <w:rPr>
                <w:sz w:val="18"/>
                <w:szCs w:val="18"/>
              </w:rPr>
            </w:pPr>
            <w:r w:rsidRPr="002126EC">
              <w:rPr>
                <w:sz w:val="18"/>
                <w:szCs w:val="18"/>
              </w:rPr>
              <w:instrText>Статус: Действующая редакция документа"</w:instrText>
            </w:r>
            <w:r w:rsidRPr="002126EC">
              <w:rPr>
                <w:sz w:val="18"/>
                <w:szCs w:val="18"/>
              </w:rPr>
              <w:fldChar w:fldCharType="separate"/>
            </w:r>
            <w:r w:rsidRPr="002126EC">
              <w:rPr>
                <w:sz w:val="18"/>
                <w:szCs w:val="18"/>
                <w:u w:val="single"/>
              </w:rPr>
              <w:t xml:space="preserve">МК (ИСО 3166) 004-97 </w:t>
            </w:r>
            <w:r w:rsidRPr="002126EC">
              <w:rPr>
                <w:sz w:val="18"/>
                <w:szCs w:val="18"/>
              </w:rPr>
              <w:fldChar w:fldCharType="end"/>
            </w:r>
            <w:r w:rsidRPr="002126EC">
              <w:rPr>
                <w:sz w:val="18"/>
                <w:szCs w:val="18"/>
              </w:rPr>
              <w:t xml:space="preserve">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9E4E0" w14:textId="77777777" w:rsidR="00675AE6" w:rsidRPr="002126EC" w:rsidRDefault="00675AE6" w:rsidP="00B7314D">
            <w:pPr>
              <w:pStyle w:val="FORMATTEXT"/>
              <w:jc w:val="center"/>
              <w:rPr>
                <w:sz w:val="18"/>
                <w:szCs w:val="18"/>
              </w:rPr>
            </w:pPr>
            <w:r w:rsidRPr="002126EC">
              <w:rPr>
                <w:sz w:val="18"/>
                <w:szCs w:val="18"/>
              </w:rPr>
              <w:t xml:space="preserve">Сокращенное наименование национального органа по стандартизации </w:t>
            </w:r>
          </w:p>
        </w:tc>
      </w:tr>
      <w:tr w:rsidR="00675AE6" w:rsidRPr="002126EC" w14:paraId="6C2F1575" w14:textId="77777777" w:rsidTr="00B7314D">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C3C945" w14:textId="77777777" w:rsidR="00675AE6" w:rsidRPr="002126EC" w:rsidRDefault="00675AE6" w:rsidP="00B7314D">
            <w:pPr>
              <w:pStyle w:val="FORMATTEXT"/>
              <w:rPr>
                <w:sz w:val="18"/>
                <w:szCs w:val="18"/>
              </w:rPr>
            </w:pPr>
            <w:r w:rsidRPr="002126EC">
              <w:rPr>
                <w:sz w:val="18"/>
                <w:szCs w:val="18"/>
              </w:rPr>
              <w:t xml:space="preserve">Армения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0D2739" w14:textId="77777777" w:rsidR="00675AE6" w:rsidRPr="002126EC" w:rsidRDefault="00675AE6" w:rsidP="00B7314D">
            <w:pPr>
              <w:pStyle w:val="FORMATTEXT"/>
              <w:jc w:val="center"/>
              <w:rPr>
                <w:sz w:val="18"/>
                <w:szCs w:val="18"/>
              </w:rPr>
            </w:pPr>
            <w:r w:rsidRPr="002126EC">
              <w:rPr>
                <w:sz w:val="18"/>
                <w:szCs w:val="18"/>
              </w:rPr>
              <w:t xml:space="preserve">AM </w:t>
            </w:r>
          </w:p>
        </w:tc>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A6704D" w14:textId="77777777" w:rsidR="00675AE6" w:rsidRPr="002126EC" w:rsidRDefault="00675AE6" w:rsidP="00B7314D">
            <w:pPr>
              <w:pStyle w:val="FORMATTEXT"/>
              <w:rPr>
                <w:sz w:val="18"/>
                <w:szCs w:val="18"/>
              </w:rPr>
            </w:pPr>
            <w:r w:rsidRPr="002126EC">
              <w:rPr>
                <w:sz w:val="18"/>
                <w:szCs w:val="18"/>
              </w:rPr>
              <w:t>Минэкономики Республики Армения</w:t>
            </w:r>
          </w:p>
        </w:tc>
      </w:tr>
      <w:tr w:rsidR="00675AE6" w:rsidRPr="002126EC" w14:paraId="578EADA1" w14:textId="77777777" w:rsidTr="00B7314D">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5572163" w14:textId="77777777" w:rsidR="00675AE6" w:rsidRPr="002126EC" w:rsidRDefault="00675AE6" w:rsidP="00B7314D">
            <w:pPr>
              <w:pStyle w:val="FORMATTEXT"/>
              <w:rPr>
                <w:sz w:val="18"/>
                <w:szCs w:val="18"/>
              </w:rPr>
            </w:pPr>
            <w:r w:rsidRPr="002126EC">
              <w:rPr>
                <w:sz w:val="18"/>
                <w:szCs w:val="18"/>
              </w:rPr>
              <w:t xml:space="preserve">Беларусь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AA8C4C8" w14:textId="77777777" w:rsidR="00675AE6" w:rsidRPr="002126EC" w:rsidRDefault="00675AE6" w:rsidP="00B7314D">
            <w:pPr>
              <w:pStyle w:val="FORMATTEXT"/>
              <w:jc w:val="center"/>
              <w:rPr>
                <w:sz w:val="18"/>
                <w:szCs w:val="18"/>
              </w:rPr>
            </w:pPr>
            <w:r w:rsidRPr="002126EC">
              <w:rPr>
                <w:sz w:val="18"/>
                <w:szCs w:val="18"/>
              </w:rPr>
              <w:t xml:space="preserve">BY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17920320" w14:textId="77777777" w:rsidR="00675AE6" w:rsidRPr="002126EC" w:rsidRDefault="00675AE6" w:rsidP="00B7314D">
            <w:pPr>
              <w:pStyle w:val="FORMATTEXT"/>
              <w:rPr>
                <w:sz w:val="18"/>
                <w:szCs w:val="18"/>
              </w:rPr>
            </w:pPr>
            <w:r w:rsidRPr="002126EC">
              <w:rPr>
                <w:sz w:val="18"/>
                <w:szCs w:val="18"/>
              </w:rPr>
              <w:t>Госстандарт Республики Беларусь</w:t>
            </w:r>
          </w:p>
        </w:tc>
      </w:tr>
      <w:tr w:rsidR="00675AE6" w:rsidRPr="002126EC" w14:paraId="5BA979CA" w14:textId="77777777" w:rsidTr="00B7314D">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7A7CC83" w14:textId="77777777" w:rsidR="00675AE6" w:rsidRPr="002126EC" w:rsidRDefault="00675AE6" w:rsidP="00B7314D">
            <w:pPr>
              <w:pStyle w:val="FORMATTEXT"/>
              <w:rPr>
                <w:sz w:val="18"/>
                <w:szCs w:val="18"/>
              </w:rPr>
            </w:pPr>
            <w:r w:rsidRPr="002126EC">
              <w:rPr>
                <w:sz w:val="18"/>
                <w:szCs w:val="18"/>
              </w:rPr>
              <w:t xml:space="preserve">Киргизия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B5D7AF5" w14:textId="77777777" w:rsidR="00675AE6" w:rsidRPr="002126EC" w:rsidRDefault="00675AE6" w:rsidP="00B7314D">
            <w:pPr>
              <w:pStyle w:val="FORMATTEXT"/>
              <w:jc w:val="center"/>
              <w:rPr>
                <w:sz w:val="18"/>
                <w:szCs w:val="18"/>
              </w:rPr>
            </w:pPr>
            <w:r w:rsidRPr="002126EC">
              <w:rPr>
                <w:sz w:val="18"/>
                <w:szCs w:val="18"/>
              </w:rPr>
              <w:t xml:space="preserve">KG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6C42D9C6" w14:textId="77777777" w:rsidR="00675AE6" w:rsidRPr="002126EC" w:rsidRDefault="00675AE6" w:rsidP="00B7314D">
            <w:pPr>
              <w:pStyle w:val="FORMATTEXT"/>
              <w:rPr>
                <w:sz w:val="18"/>
                <w:szCs w:val="18"/>
              </w:rPr>
            </w:pPr>
            <w:proofErr w:type="spellStart"/>
            <w:r w:rsidRPr="002126EC">
              <w:rPr>
                <w:sz w:val="18"/>
                <w:szCs w:val="18"/>
              </w:rPr>
              <w:t>Кыргызстандарт</w:t>
            </w:r>
            <w:proofErr w:type="spellEnd"/>
          </w:p>
        </w:tc>
      </w:tr>
      <w:tr w:rsidR="00675AE6" w:rsidRPr="002126EC" w14:paraId="07A54780" w14:textId="77777777" w:rsidTr="00B7314D">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FB213C7" w14:textId="77777777" w:rsidR="00675AE6" w:rsidRPr="002126EC" w:rsidRDefault="00675AE6" w:rsidP="00B7314D">
            <w:pPr>
              <w:pStyle w:val="FORMATTEXT"/>
              <w:rPr>
                <w:sz w:val="18"/>
                <w:szCs w:val="18"/>
              </w:rPr>
            </w:pPr>
            <w:r w:rsidRPr="002126EC">
              <w:rPr>
                <w:sz w:val="18"/>
                <w:szCs w:val="18"/>
              </w:rPr>
              <w:t xml:space="preserve">Россия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DAD6128" w14:textId="77777777" w:rsidR="00675AE6" w:rsidRPr="002126EC" w:rsidRDefault="00675AE6" w:rsidP="00B7314D">
            <w:pPr>
              <w:pStyle w:val="FORMATTEXT"/>
              <w:jc w:val="center"/>
              <w:rPr>
                <w:sz w:val="18"/>
                <w:szCs w:val="18"/>
              </w:rPr>
            </w:pPr>
            <w:r w:rsidRPr="002126EC">
              <w:rPr>
                <w:sz w:val="18"/>
                <w:szCs w:val="18"/>
              </w:rPr>
              <w:t xml:space="preserve">RU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F750749" w14:textId="77777777" w:rsidR="00675AE6" w:rsidRPr="002126EC" w:rsidRDefault="00675AE6" w:rsidP="00B7314D">
            <w:pPr>
              <w:pStyle w:val="FORMATTEXT"/>
              <w:rPr>
                <w:sz w:val="18"/>
                <w:szCs w:val="18"/>
              </w:rPr>
            </w:pPr>
            <w:r w:rsidRPr="002126EC">
              <w:rPr>
                <w:sz w:val="18"/>
                <w:szCs w:val="18"/>
              </w:rPr>
              <w:t xml:space="preserve">Росстандарт </w:t>
            </w:r>
          </w:p>
        </w:tc>
      </w:tr>
      <w:tr w:rsidR="00675AE6" w:rsidRPr="002126EC" w14:paraId="6ABD31A2" w14:textId="77777777" w:rsidTr="00B7314D">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B4B404" w14:textId="77777777" w:rsidR="00675AE6" w:rsidRPr="002126EC" w:rsidRDefault="00675AE6" w:rsidP="00B7314D">
            <w:pPr>
              <w:pStyle w:val="FORMATTEXT"/>
              <w:rPr>
                <w:sz w:val="18"/>
                <w:szCs w:val="18"/>
              </w:rPr>
            </w:pPr>
            <w:r w:rsidRPr="002126EC">
              <w:rPr>
                <w:sz w:val="18"/>
                <w:szCs w:val="18"/>
              </w:rPr>
              <w:t>Туркмения</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6AF856" w14:textId="77777777" w:rsidR="00675AE6" w:rsidRPr="002126EC" w:rsidRDefault="00675AE6" w:rsidP="00B7314D">
            <w:pPr>
              <w:pStyle w:val="FORMATTEXT"/>
              <w:jc w:val="center"/>
              <w:rPr>
                <w:sz w:val="18"/>
                <w:szCs w:val="18"/>
              </w:rPr>
            </w:pPr>
            <w:r w:rsidRPr="002126EC">
              <w:rPr>
                <w:sz w:val="18"/>
                <w:szCs w:val="18"/>
              </w:rPr>
              <w:t xml:space="preserve">ТМ </w:t>
            </w:r>
          </w:p>
          <w:p w14:paraId="6FC5D0E2" w14:textId="77777777" w:rsidR="00675AE6" w:rsidRPr="002126EC" w:rsidRDefault="00675AE6" w:rsidP="00B7314D">
            <w:pPr>
              <w:pStyle w:val="FORMATTEXT"/>
              <w:rPr>
                <w:sz w:val="18"/>
                <w:szCs w:val="18"/>
              </w:rPr>
            </w:pPr>
          </w:p>
        </w:tc>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EB5F8C" w14:textId="77777777" w:rsidR="00675AE6" w:rsidRPr="002126EC" w:rsidRDefault="00675AE6" w:rsidP="00B7314D">
            <w:pPr>
              <w:pStyle w:val="FORMATTEXT"/>
              <w:rPr>
                <w:sz w:val="18"/>
                <w:szCs w:val="18"/>
              </w:rPr>
            </w:pPr>
            <w:proofErr w:type="spellStart"/>
            <w:r w:rsidRPr="002126EC">
              <w:rPr>
                <w:sz w:val="18"/>
                <w:szCs w:val="18"/>
              </w:rPr>
              <w:t>Главгосслужба</w:t>
            </w:r>
            <w:proofErr w:type="spellEnd"/>
            <w:r w:rsidRPr="002126EC">
              <w:rPr>
                <w:sz w:val="18"/>
                <w:szCs w:val="18"/>
              </w:rPr>
              <w:t xml:space="preserve"> "</w:t>
            </w:r>
            <w:proofErr w:type="spellStart"/>
            <w:r w:rsidRPr="002126EC">
              <w:rPr>
                <w:sz w:val="18"/>
                <w:szCs w:val="18"/>
              </w:rPr>
              <w:t>Туркменстандартлары</w:t>
            </w:r>
            <w:proofErr w:type="spellEnd"/>
            <w:r w:rsidRPr="002126EC">
              <w:rPr>
                <w:sz w:val="18"/>
                <w:szCs w:val="18"/>
              </w:rPr>
              <w:t>"</w:t>
            </w:r>
          </w:p>
        </w:tc>
      </w:tr>
    </w:tbl>
    <w:p w14:paraId="77260165" w14:textId="77777777" w:rsidR="00675AE6" w:rsidRPr="002126EC" w:rsidRDefault="00675AE6" w:rsidP="00675AE6">
      <w:pPr>
        <w:pStyle w:val="3"/>
        <w:spacing w:before="0" w:after="0" w:line="360" w:lineRule="auto"/>
        <w:ind w:firstLine="709"/>
        <w:jc w:val="both"/>
        <w:rPr>
          <w:rFonts w:ascii="Arial" w:hAnsi="Arial" w:cs="Arial"/>
          <w:b w:val="0"/>
          <w:sz w:val="20"/>
        </w:rPr>
      </w:pPr>
    </w:p>
    <w:p w14:paraId="08106EF7" w14:textId="77777777" w:rsidR="00675AE6" w:rsidRPr="002126EC" w:rsidRDefault="00675AE6" w:rsidP="00675AE6">
      <w:pPr>
        <w:spacing w:after="0" w:line="360" w:lineRule="auto"/>
        <w:ind w:firstLine="709"/>
        <w:jc w:val="both"/>
        <w:rPr>
          <w:rFonts w:ascii="Arial" w:hAnsi="Arial" w:cs="Arial"/>
          <w:sz w:val="24"/>
          <w:szCs w:val="20"/>
          <w:lang w:eastAsia="ru-RU"/>
        </w:rPr>
      </w:pPr>
      <w:r w:rsidRPr="002126EC">
        <w:rPr>
          <w:rFonts w:ascii="Arial" w:hAnsi="Arial" w:cs="Arial"/>
          <w:sz w:val="24"/>
          <w:szCs w:val="20"/>
          <w:lang w:eastAsia="ru-RU"/>
        </w:rPr>
        <w:t>(</w:t>
      </w:r>
      <w:proofErr w:type="gramStart"/>
      <w:r w:rsidRPr="002126EC">
        <w:rPr>
          <w:rFonts w:ascii="Arial" w:hAnsi="Arial" w:cs="Arial"/>
          <w:sz w:val="24"/>
          <w:szCs w:val="20"/>
          <w:lang w:eastAsia="ru-RU"/>
        </w:rPr>
        <w:t>Поправка .</w:t>
      </w:r>
      <w:proofErr w:type="gramEnd"/>
      <w:r w:rsidRPr="002126EC">
        <w:rPr>
          <w:rFonts w:ascii="Arial" w:hAnsi="Arial" w:cs="Arial"/>
          <w:sz w:val="24"/>
          <w:szCs w:val="20"/>
          <w:lang w:eastAsia="ru-RU"/>
        </w:rPr>
        <w:t xml:space="preserve"> ИУС N 12-2021).</w:t>
      </w:r>
    </w:p>
    <w:p w14:paraId="797DA32A" w14:textId="77777777" w:rsidR="00675AE6" w:rsidRPr="002126EC" w:rsidRDefault="00675AE6" w:rsidP="00675AE6">
      <w:pPr>
        <w:spacing w:after="0" w:line="360" w:lineRule="auto"/>
        <w:ind w:firstLine="709"/>
        <w:jc w:val="both"/>
        <w:rPr>
          <w:rFonts w:ascii="Arial" w:hAnsi="Arial" w:cs="Arial"/>
          <w:sz w:val="24"/>
          <w:szCs w:val="20"/>
          <w:lang w:eastAsia="ru-RU"/>
        </w:rPr>
      </w:pPr>
    </w:p>
    <w:p w14:paraId="63E96D41" w14:textId="77777777" w:rsidR="001A2E7A" w:rsidRPr="002126EC" w:rsidRDefault="001A2E7A" w:rsidP="001A2E7A">
      <w:pPr>
        <w:spacing w:after="0" w:line="360" w:lineRule="auto"/>
        <w:ind w:firstLine="709"/>
        <w:jc w:val="both"/>
        <w:rPr>
          <w:rFonts w:ascii="Arial" w:hAnsi="Arial" w:cs="Arial"/>
          <w:sz w:val="24"/>
          <w:szCs w:val="20"/>
          <w:lang w:eastAsia="ru-RU"/>
        </w:rPr>
      </w:pPr>
      <w:r w:rsidRPr="002126EC">
        <w:rPr>
          <w:rFonts w:ascii="Arial" w:hAnsi="Arial" w:cs="Arial"/>
          <w:sz w:val="24"/>
          <w:szCs w:val="20"/>
          <w:lang w:eastAsia="ru-RU"/>
        </w:rPr>
        <w:lastRenderedPageBreak/>
        <w:t>4 Приказом Федерального агентства по техническому регулированию и метрологии от …... N</w:t>
      </w:r>
      <w:proofErr w:type="gramStart"/>
      <w:r w:rsidRPr="002126EC">
        <w:rPr>
          <w:rFonts w:ascii="Arial" w:hAnsi="Arial" w:cs="Arial"/>
          <w:sz w:val="24"/>
          <w:szCs w:val="20"/>
          <w:lang w:eastAsia="ru-RU"/>
        </w:rPr>
        <w:t xml:space="preserve"> ….</w:t>
      </w:r>
      <w:proofErr w:type="gramEnd"/>
      <w:r w:rsidRPr="002126EC">
        <w:rPr>
          <w:rFonts w:ascii="Arial" w:hAnsi="Arial" w:cs="Arial"/>
          <w:sz w:val="24"/>
          <w:szCs w:val="20"/>
          <w:lang w:eastAsia="ru-RU"/>
        </w:rPr>
        <w:t>.  межгосударственный стандарт ГОСТ 20910-2019 введен в действие в качестве национального стандарта Российской Федерации с …...</w:t>
      </w:r>
    </w:p>
    <w:p w14:paraId="0D113F24" w14:textId="77777777" w:rsidR="00675AE6" w:rsidRPr="002126EC" w:rsidRDefault="00675AE6" w:rsidP="00675AE6">
      <w:pPr>
        <w:spacing w:after="0" w:line="360" w:lineRule="auto"/>
        <w:ind w:firstLine="709"/>
        <w:jc w:val="both"/>
        <w:rPr>
          <w:rFonts w:ascii="Arial" w:hAnsi="Arial" w:cs="Arial"/>
          <w:sz w:val="24"/>
          <w:szCs w:val="20"/>
          <w:lang w:eastAsia="ru-RU"/>
        </w:rPr>
      </w:pPr>
    </w:p>
    <w:p w14:paraId="69B00A76" w14:textId="38A711EF" w:rsidR="00675AE6" w:rsidRPr="002126EC" w:rsidRDefault="00675AE6" w:rsidP="00675AE6">
      <w:pPr>
        <w:spacing w:after="0" w:line="360" w:lineRule="auto"/>
        <w:ind w:firstLine="709"/>
        <w:jc w:val="both"/>
        <w:rPr>
          <w:rFonts w:ascii="Arial" w:hAnsi="Arial" w:cs="Arial"/>
          <w:i/>
          <w:sz w:val="20"/>
          <w:szCs w:val="20"/>
        </w:rPr>
      </w:pPr>
      <w:r w:rsidRPr="002126EC">
        <w:rPr>
          <w:rFonts w:ascii="Arial" w:hAnsi="Arial" w:cs="Arial"/>
          <w:sz w:val="24"/>
          <w:szCs w:val="20"/>
          <w:lang w:eastAsia="ru-RU"/>
        </w:rPr>
        <w:t xml:space="preserve">5 ВЗАМЕН ГОСТ </w:t>
      </w:r>
      <w:proofErr w:type="spellStart"/>
      <w:r w:rsidRPr="002126EC">
        <w:rPr>
          <w:rFonts w:ascii="Arial" w:hAnsi="Arial" w:cs="Arial"/>
          <w:sz w:val="24"/>
          <w:szCs w:val="20"/>
          <w:lang w:eastAsia="ru-RU"/>
        </w:rPr>
        <w:t>ГОСТ</w:t>
      </w:r>
      <w:proofErr w:type="spellEnd"/>
      <w:r w:rsidRPr="002126EC">
        <w:rPr>
          <w:rFonts w:ascii="Arial" w:hAnsi="Arial" w:cs="Arial"/>
          <w:sz w:val="24"/>
          <w:szCs w:val="20"/>
          <w:lang w:eastAsia="ru-RU"/>
        </w:rPr>
        <w:t xml:space="preserve"> 20910-2019</w:t>
      </w:r>
    </w:p>
    <w:p w14:paraId="218E4E86" w14:textId="77777777" w:rsidR="00675AE6" w:rsidRPr="002126EC" w:rsidRDefault="00675AE6" w:rsidP="00675AE6">
      <w:pPr>
        <w:spacing w:after="0" w:line="360" w:lineRule="auto"/>
        <w:ind w:firstLine="709"/>
        <w:jc w:val="both"/>
        <w:rPr>
          <w:rFonts w:ascii="Arial" w:hAnsi="Arial" w:cs="Arial"/>
          <w:i/>
          <w:sz w:val="20"/>
          <w:szCs w:val="20"/>
        </w:rPr>
      </w:pPr>
    </w:p>
    <w:p w14:paraId="6B67359B" w14:textId="77777777" w:rsidR="00675AE6" w:rsidRPr="002126EC" w:rsidRDefault="00675AE6" w:rsidP="00675AE6">
      <w:pPr>
        <w:spacing w:after="0" w:line="360" w:lineRule="auto"/>
        <w:ind w:firstLine="709"/>
        <w:jc w:val="both"/>
        <w:rPr>
          <w:rFonts w:ascii="Arial" w:hAnsi="Arial" w:cs="Arial"/>
          <w:i/>
          <w:sz w:val="24"/>
          <w:szCs w:val="20"/>
        </w:rPr>
      </w:pPr>
      <w:r w:rsidRPr="002126EC">
        <w:rPr>
          <w:rFonts w:ascii="Arial" w:hAnsi="Arial" w:cs="Arial"/>
          <w:i/>
          <w:sz w:val="24"/>
          <w:szCs w:val="20"/>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8" w:history="1">
        <w:r w:rsidRPr="002126EC">
          <w:rPr>
            <w:rStyle w:val="ad"/>
            <w:rFonts w:ascii="Arial" w:hAnsi="Arial" w:cs="Arial"/>
            <w:i/>
            <w:color w:val="auto"/>
            <w:sz w:val="24"/>
            <w:szCs w:val="20"/>
          </w:rPr>
          <w:t>www.gost.ru</w:t>
        </w:r>
      </w:hyperlink>
      <w:r w:rsidRPr="002126EC">
        <w:rPr>
          <w:rFonts w:ascii="Arial" w:hAnsi="Arial" w:cs="Arial"/>
          <w:i/>
          <w:sz w:val="24"/>
          <w:szCs w:val="20"/>
        </w:rPr>
        <w:t>)</w:t>
      </w:r>
    </w:p>
    <w:p w14:paraId="71806DB9" w14:textId="77777777" w:rsidR="00675AE6" w:rsidRPr="002126EC" w:rsidRDefault="00675AE6" w:rsidP="00675AE6">
      <w:pPr>
        <w:spacing w:after="0" w:line="360" w:lineRule="auto"/>
        <w:ind w:firstLine="709"/>
        <w:jc w:val="both"/>
        <w:rPr>
          <w:rFonts w:ascii="Arial" w:hAnsi="Arial" w:cs="Arial"/>
          <w:i/>
          <w:sz w:val="24"/>
          <w:szCs w:val="20"/>
        </w:rPr>
      </w:pPr>
    </w:p>
    <w:p w14:paraId="66FE3A21"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420901CB"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6E96A19C"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23C2C7D9"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02799226"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0CE865C5"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4A94DF41"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4C45A349"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2695FA8B" w14:textId="77777777" w:rsidR="00675AE6" w:rsidRPr="002126EC" w:rsidRDefault="00675AE6" w:rsidP="00675AE6">
      <w:pPr>
        <w:spacing w:after="0" w:line="360" w:lineRule="auto"/>
        <w:rPr>
          <w:rFonts w:ascii="Arial" w:hAnsi="Arial" w:cs="Arial"/>
          <w:sz w:val="24"/>
          <w:szCs w:val="20"/>
          <w:lang w:eastAsia="ru-RU"/>
        </w:rPr>
      </w:pPr>
    </w:p>
    <w:p w14:paraId="62B963DC"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7D38E60E" w14:textId="77777777" w:rsidR="00675AE6" w:rsidRPr="002126EC" w:rsidRDefault="00675AE6" w:rsidP="00675AE6">
      <w:pPr>
        <w:spacing w:after="0" w:line="360" w:lineRule="auto"/>
        <w:ind w:firstLine="709"/>
        <w:jc w:val="right"/>
        <w:rPr>
          <w:rFonts w:ascii="Arial" w:hAnsi="Arial" w:cs="Arial"/>
          <w:sz w:val="24"/>
          <w:szCs w:val="20"/>
          <w:lang w:eastAsia="ru-RU"/>
        </w:rPr>
      </w:pPr>
    </w:p>
    <w:p w14:paraId="0ADE9FF3" w14:textId="77777777" w:rsidR="00675AE6" w:rsidRPr="002126EC" w:rsidRDefault="00675AE6" w:rsidP="00675AE6">
      <w:pPr>
        <w:spacing w:after="0" w:line="360" w:lineRule="auto"/>
        <w:ind w:firstLine="709"/>
        <w:jc w:val="right"/>
        <w:rPr>
          <w:rFonts w:ascii="Arial" w:hAnsi="Arial" w:cs="Arial"/>
          <w:strike/>
          <w:sz w:val="24"/>
          <w:szCs w:val="20"/>
          <w:lang w:eastAsia="ru-RU"/>
        </w:rPr>
      </w:pPr>
      <w:r w:rsidRPr="002126EC">
        <w:rPr>
          <w:rFonts w:ascii="Arial" w:hAnsi="Arial" w:cs="Arial"/>
          <w:sz w:val="24"/>
          <w:szCs w:val="20"/>
          <w:lang w:eastAsia="ru-RU"/>
        </w:rPr>
        <w:t xml:space="preserve">© </w:t>
      </w:r>
      <w:r w:rsidRPr="002126EC">
        <w:rPr>
          <w:rFonts w:ascii="Arial" w:hAnsi="Arial" w:cs="Arial"/>
          <w:strike/>
          <w:sz w:val="24"/>
          <w:szCs w:val="24"/>
        </w:rPr>
        <w:t>Оформление. ФГБУ «РСТ», 2021</w:t>
      </w:r>
      <w:r w:rsidRPr="002126EC">
        <w:rPr>
          <w:rFonts w:ascii="Arial" w:hAnsi="Arial" w:cs="Arial"/>
          <w:strike/>
          <w:sz w:val="24"/>
          <w:szCs w:val="20"/>
          <w:lang w:eastAsia="ru-RU"/>
        </w:rPr>
        <w:t xml:space="preserve">  </w:t>
      </w:r>
    </w:p>
    <w:p w14:paraId="19AAE04E" w14:textId="77777777" w:rsidR="00675AE6" w:rsidRPr="002126EC" w:rsidRDefault="00675AE6" w:rsidP="00675AE6">
      <w:pPr>
        <w:spacing w:after="0" w:line="360" w:lineRule="auto"/>
        <w:ind w:firstLine="709"/>
        <w:jc w:val="both"/>
        <w:rPr>
          <w:rFonts w:ascii="Arial" w:hAnsi="Arial" w:cs="Arial"/>
          <w:sz w:val="20"/>
          <w:szCs w:val="20"/>
        </w:rPr>
      </w:pPr>
      <w:r w:rsidRPr="002126EC">
        <w:rPr>
          <w:rFonts w:ascii="Arial" w:hAnsi="Arial" w:cs="Arial"/>
          <w:sz w:val="24"/>
          <w:szCs w:val="20"/>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4B6BDE90" w14:textId="77777777" w:rsidR="00675AE6" w:rsidRPr="002126EC" w:rsidRDefault="00675AE6" w:rsidP="00675AE6">
      <w:pPr>
        <w:spacing w:before="240" w:after="120" w:line="240" w:lineRule="auto"/>
        <w:ind w:firstLine="709"/>
        <w:jc w:val="center"/>
        <w:rPr>
          <w:rFonts w:ascii="Arial" w:hAnsi="Arial" w:cs="Arial"/>
          <w:b/>
          <w:sz w:val="24"/>
          <w:szCs w:val="24"/>
        </w:rPr>
      </w:pPr>
      <w:r w:rsidRPr="002126EC">
        <w:rPr>
          <w:rFonts w:ascii="Arial" w:hAnsi="Arial" w:cs="Arial"/>
          <w:sz w:val="20"/>
          <w:szCs w:val="20"/>
        </w:rPr>
        <w:br w:type="page"/>
      </w:r>
      <w:r w:rsidRPr="002126EC">
        <w:rPr>
          <w:rFonts w:ascii="Arial" w:hAnsi="Arial" w:cs="Arial"/>
          <w:b/>
          <w:sz w:val="28"/>
          <w:szCs w:val="24"/>
        </w:rPr>
        <w:lastRenderedPageBreak/>
        <w:t>Содержание</w:t>
      </w:r>
    </w:p>
    <w:p w14:paraId="04460612" w14:textId="77777777" w:rsidR="00675AE6" w:rsidRPr="002126EC" w:rsidRDefault="006C1385" w:rsidP="006C1385">
      <w:pPr>
        <w:spacing w:after="0" w:line="360" w:lineRule="auto"/>
        <w:jc w:val="both"/>
        <w:rPr>
          <w:rFonts w:ascii="Arial" w:hAnsi="Arial" w:cs="Arial"/>
          <w:sz w:val="24"/>
          <w:szCs w:val="24"/>
          <w:lang w:eastAsia="ru-RU"/>
        </w:rPr>
      </w:pPr>
      <w:proofErr w:type="gramStart"/>
      <w:r w:rsidRPr="002126EC">
        <w:rPr>
          <w:rFonts w:ascii="Arial" w:hAnsi="Arial" w:cs="Arial"/>
          <w:sz w:val="24"/>
          <w:szCs w:val="24"/>
          <w:lang w:eastAsia="ru-RU"/>
        </w:rPr>
        <w:t xml:space="preserve">1  </w:t>
      </w:r>
      <w:r w:rsidR="00675AE6" w:rsidRPr="002126EC">
        <w:rPr>
          <w:rFonts w:ascii="Arial" w:hAnsi="Arial" w:cs="Arial"/>
          <w:sz w:val="24"/>
          <w:szCs w:val="24"/>
          <w:lang w:eastAsia="ru-RU"/>
        </w:rPr>
        <w:t>Область</w:t>
      </w:r>
      <w:proofErr w:type="gramEnd"/>
      <w:r w:rsidR="00675AE6" w:rsidRPr="002126EC">
        <w:rPr>
          <w:rFonts w:ascii="Arial" w:hAnsi="Arial" w:cs="Arial"/>
          <w:sz w:val="24"/>
          <w:szCs w:val="24"/>
          <w:lang w:eastAsia="ru-RU"/>
        </w:rPr>
        <w:t xml:space="preserve"> применения…………………………………………………..................................... </w:t>
      </w:r>
    </w:p>
    <w:p w14:paraId="0D638628" w14:textId="77777777" w:rsidR="00675AE6" w:rsidRPr="002126EC" w:rsidRDefault="006C1385" w:rsidP="006C1385">
      <w:pPr>
        <w:spacing w:after="0" w:line="360" w:lineRule="auto"/>
        <w:jc w:val="both"/>
        <w:rPr>
          <w:rFonts w:ascii="Arial" w:hAnsi="Arial" w:cs="Arial"/>
          <w:sz w:val="24"/>
          <w:szCs w:val="24"/>
          <w:lang w:eastAsia="ru-RU"/>
        </w:rPr>
      </w:pPr>
      <w:proofErr w:type="gramStart"/>
      <w:r w:rsidRPr="002126EC">
        <w:rPr>
          <w:rFonts w:ascii="Arial" w:hAnsi="Arial" w:cs="Arial"/>
          <w:sz w:val="24"/>
          <w:szCs w:val="24"/>
          <w:lang w:eastAsia="ru-RU"/>
        </w:rPr>
        <w:t xml:space="preserve">2  </w:t>
      </w:r>
      <w:r w:rsidR="00675AE6" w:rsidRPr="002126EC">
        <w:rPr>
          <w:rFonts w:ascii="Arial" w:hAnsi="Arial" w:cs="Arial"/>
          <w:sz w:val="24"/>
          <w:szCs w:val="24"/>
          <w:lang w:eastAsia="ru-RU"/>
        </w:rPr>
        <w:t>Нормативные</w:t>
      </w:r>
      <w:proofErr w:type="gramEnd"/>
      <w:r w:rsidR="00675AE6" w:rsidRPr="002126EC">
        <w:rPr>
          <w:rFonts w:ascii="Arial" w:hAnsi="Arial" w:cs="Arial"/>
          <w:sz w:val="24"/>
          <w:szCs w:val="24"/>
          <w:lang w:eastAsia="ru-RU"/>
        </w:rPr>
        <w:t xml:space="preserve"> ссылки…………………………………………………….................................</w:t>
      </w:r>
    </w:p>
    <w:p w14:paraId="3E1E670D" w14:textId="77777777" w:rsidR="00675AE6" w:rsidRPr="002126EC" w:rsidRDefault="006C1385" w:rsidP="006C1385">
      <w:pPr>
        <w:spacing w:after="0" w:line="360" w:lineRule="auto"/>
        <w:jc w:val="both"/>
        <w:rPr>
          <w:rFonts w:ascii="Arial" w:hAnsi="Arial" w:cs="Arial"/>
          <w:sz w:val="24"/>
          <w:szCs w:val="24"/>
          <w:lang w:eastAsia="ru-RU"/>
        </w:rPr>
      </w:pPr>
      <w:proofErr w:type="gramStart"/>
      <w:r w:rsidRPr="002126EC">
        <w:rPr>
          <w:rFonts w:ascii="Arial" w:hAnsi="Arial" w:cs="Arial"/>
          <w:sz w:val="24"/>
          <w:szCs w:val="24"/>
          <w:lang w:eastAsia="ru-RU"/>
        </w:rPr>
        <w:t xml:space="preserve">3  </w:t>
      </w:r>
      <w:r w:rsidR="00675AE6" w:rsidRPr="002126EC">
        <w:rPr>
          <w:rFonts w:ascii="Arial" w:hAnsi="Arial" w:cs="Arial"/>
          <w:sz w:val="24"/>
          <w:szCs w:val="24"/>
          <w:lang w:eastAsia="ru-RU"/>
        </w:rPr>
        <w:t>Термины</w:t>
      </w:r>
      <w:proofErr w:type="gramEnd"/>
      <w:r w:rsidR="00675AE6" w:rsidRPr="002126EC">
        <w:rPr>
          <w:rFonts w:ascii="Arial" w:hAnsi="Arial" w:cs="Arial"/>
          <w:sz w:val="24"/>
          <w:szCs w:val="24"/>
          <w:lang w:eastAsia="ru-RU"/>
        </w:rPr>
        <w:t xml:space="preserve"> и определения………………………….....................…........</w:t>
      </w:r>
      <w:r w:rsidR="00AA2CB7" w:rsidRPr="002126EC">
        <w:rPr>
          <w:rFonts w:ascii="Arial" w:hAnsi="Arial" w:cs="Arial"/>
          <w:sz w:val="24"/>
          <w:szCs w:val="24"/>
          <w:lang w:eastAsia="ru-RU"/>
        </w:rPr>
        <w:t>...............................</w:t>
      </w:r>
    </w:p>
    <w:p w14:paraId="2F64323E" w14:textId="74CE8AB7" w:rsidR="00F9785F" w:rsidRPr="002126EC" w:rsidRDefault="006C1385" w:rsidP="006C1385">
      <w:pPr>
        <w:spacing w:after="0" w:line="360" w:lineRule="auto"/>
        <w:ind w:left="-11"/>
        <w:jc w:val="both"/>
        <w:rPr>
          <w:rFonts w:ascii="Arial" w:hAnsi="Arial" w:cs="Arial"/>
          <w:sz w:val="24"/>
          <w:szCs w:val="24"/>
          <w:lang w:eastAsia="ru-RU"/>
        </w:rPr>
      </w:pPr>
      <w:proofErr w:type="gramStart"/>
      <w:r w:rsidRPr="002126EC">
        <w:rPr>
          <w:rFonts w:ascii="Arial" w:hAnsi="Arial" w:cs="Arial"/>
          <w:sz w:val="24"/>
          <w:szCs w:val="24"/>
          <w:lang w:eastAsia="ru-RU"/>
        </w:rPr>
        <w:t xml:space="preserve">4  </w:t>
      </w:r>
      <w:r w:rsidR="00F9785F" w:rsidRPr="002126EC">
        <w:rPr>
          <w:rFonts w:ascii="Arial" w:hAnsi="Arial" w:cs="Arial"/>
          <w:sz w:val="24"/>
          <w:szCs w:val="24"/>
          <w:lang w:eastAsia="ru-RU"/>
        </w:rPr>
        <w:t>Классификация</w:t>
      </w:r>
      <w:proofErr w:type="gramEnd"/>
      <w:r w:rsidR="00D741F1" w:rsidRPr="002126EC">
        <w:rPr>
          <w:rFonts w:ascii="Arial" w:hAnsi="Arial" w:cs="Arial"/>
          <w:sz w:val="24"/>
          <w:szCs w:val="24"/>
          <w:lang w:eastAsia="ru-RU"/>
        </w:rPr>
        <w:t xml:space="preserve"> жаростойких бетонов</w:t>
      </w:r>
      <w:r w:rsidR="00F9785F" w:rsidRPr="002126EC">
        <w:rPr>
          <w:rFonts w:ascii="Arial" w:hAnsi="Arial" w:cs="Arial"/>
          <w:sz w:val="24"/>
          <w:szCs w:val="24"/>
          <w:lang w:eastAsia="ru-RU"/>
        </w:rPr>
        <w:t>…………………………</w:t>
      </w:r>
    </w:p>
    <w:p w14:paraId="31E84A2B" w14:textId="77777777" w:rsidR="00F9785F" w:rsidRPr="002126EC" w:rsidRDefault="000377EA" w:rsidP="006C1385">
      <w:pPr>
        <w:spacing w:after="0" w:line="360" w:lineRule="auto"/>
        <w:ind w:left="-11"/>
        <w:jc w:val="both"/>
        <w:rPr>
          <w:rFonts w:ascii="Arial" w:hAnsi="Arial" w:cs="Arial"/>
          <w:sz w:val="24"/>
          <w:szCs w:val="24"/>
          <w:lang w:eastAsia="ru-RU"/>
        </w:rPr>
      </w:pPr>
      <w:proofErr w:type="gramStart"/>
      <w:r w:rsidRPr="002126EC">
        <w:rPr>
          <w:rFonts w:ascii="Arial" w:hAnsi="Arial" w:cs="Arial"/>
          <w:sz w:val="24"/>
          <w:szCs w:val="24"/>
          <w:lang w:eastAsia="ru-RU"/>
        </w:rPr>
        <w:t xml:space="preserve">5  </w:t>
      </w:r>
      <w:r w:rsidR="00F9785F" w:rsidRPr="002126EC">
        <w:rPr>
          <w:rFonts w:ascii="Arial" w:hAnsi="Arial" w:cs="Arial"/>
          <w:sz w:val="24"/>
          <w:szCs w:val="24"/>
          <w:lang w:eastAsia="ru-RU"/>
        </w:rPr>
        <w:t>Технические</w:t>
      </w:r>
      <w:proofErr w:type="gramEnd"/>
      <w:r w:rsidR="00F9785F" w:rsidRPr="002126EC">
        <w:rPr>
          <w:rFonts w:ascii="Arial" w:hAnsi="Arial" w:cs="Arial"/>
          <w:sz w:val="24"/>
          <w:szCs w:val="24"/>
          <w:lang w:eastAsia="ru-RU"/>
        </w:rPr>
        <w:t xml:space="preserve"> требования…………………</w:t>
      </w:r>
      <w:r w:rsidR="00D741F1" w:rsidRPr="002126EC">
        <w:rPr>
          <w:rFonts w:ascii="Arial" w:hAnsi="Arial" w:cs="Arial"/>
          <w:sz w:val="24"/>
          <w:szCs w:val="24"/>
          <w:lang w:eastAsia="ru-RU"/>
        </w:rPr>
        <w:t>….</w:t>
      </w:r>
      <w:r w:rsidR="00F9785F" w:rsidRPr="002126EC">
        <w:rPr>
          <w:rFonts w:ascii="Arial" w:hAnsi="Arial" w:cs="Arial"/>
          <w:sz w:val="24"/>
          <w:szCs w:val="24"/>
          <w:lang w:eastAsia="ru-RU"/>
        </w:rPr>
        <w:t>……………………………………</w:t>
      </w:r>
      <w:r w:rsidRPr="002126EC">
        <w:rPr>
          <w:rFonts w:ascii="Arial" w:hAnsi="Arial" w:cs="Arial"/>
          <w:sz w:val="24"/>
          <w:szCs w:val="24"/>
          <w:lang w:eastAsia="ru-RU"/>
        </w:rPr>
        <w:t>…</w:t>
      </w:r>
      <w:r w:rsidR="00F9785F" w:rsidRPr="002126EC">
        <w:rPr>
          <w:rFonts w:ascii="Arial" w:hAnsi="Arial" w:cs="Arial"/>
          <w:sz w:val="24"/>
          <w:szCs w:val="24"/>
          <w:lang w:eastAsia="ru-RU"/>
        </w:rPr>
        <w:t>…………..</w:t>
      </w:r>
    </w:p>
    <w:p w14:paraId="37721EB3" w14:textId="2FE5CD96" w:rsidR="006C1385" w:rsidRPr="002126EC" w:rsidRDefault="000377EA" w:rsidP="006C1385">
      <w:pPr>
        <w:spacing w:after="0" w:line="360" w:lineRule="auto"/>
        <w:ind w:left="-11"/>
        <w:jc w:val="both"/>
        <w:rPr>
          <w:rFonts w:ascii="Arial" w:hAnsi="Arial" w:cs="Arial"/>
          <w:sz w:val="24"/>
          <w:szCs w:val="24"/>
          <w:lang w:eastAsia="ru-RU"/>
        </w:rPr>
      </w:pPr>
      <w:proofErr w:type="gramStart"/>
      <w:r w:rsidRPr="002126EC">
        <w:rPr>
          <w:rFonts w:ascii="Arial" w:hAnsi="Arial" w:cs="Arial"/>
          <w:sz w:val="24"/>
          <w:szCs w:val="24"/>
          <w:lang w:eastAsia="ru-RU"/>
        </w:rPr>
        <w:t xml:space="preserve">6  </w:t>
      </w:r>
      <w:r w:rsidR="00846E3D" w:rsidRPr="002126EC">
        <w:rPr>
          <w:rFonts w:ascii="Arial" w:hAnsi="Arial" w:cs="Arial"/>
          <w:sz w:val="24"/>
          <w:szCs w:val="24"/>
          <w:lang w:eastAsia="ru-RU"/>
        </w:rPr>
        <w:t>Правила</w:t>
      </w:r>
      <w:proofErr w:type="gramEnd"/>
      <w:r w:rsidR="00846E3D" w:rsidRPr="002126EC">
        <w:rPr>
          <w:rFonts w:ascii="Arial" w:hAnsi="Arial" w:cs="Arial"/>
          <w:sz w:val="24"/>
          <w:szCs w:val="24"/>
          <w:lang w:eastAsia="ru-RU"/>
        </w:rPr>
        <w:t xml:space="preserve"> приемки………………………………………………………………………</w:t>
      </w:r>
      <w:r w:rsidR="00F9785F" w:rsidRPr="002126EC">
        <w:rPr>
          <w:rFonts w:ascii="Arial" w:hAnsi="Arial" w:cs="Arial"/>
          <w:sz w:val="24"/>
          <w:szCs w:val="24"/>
          <w:lang w:eastAsia="ru-RU"/>
        </w:rPr>
        <w:t>………</w:t>
      </w:r>
    </w:p>
    <w:p w14:paraId="30109304" w14:textId="64278AA5" w:rsidR="00846E3D" w:rsidRPr="002126EC" w:rsidRDefault="00AA3670" w:rsidP="006C1385">
      <w:pPr>
        <w:spacing w:after="0" w:line="360" w:lineRule="auto"/>
        <w:ind w:left="-11"/>
        <w:jc w:val="both"/>
        <w:rPr>
          <w:rFonts w:ascii="Arial" w:hAnsi="Arial" w:cs="Arial"/>
          <w:sz w:val="24"/>
          <w:szCs w:val="24"/>
          <w:lang w:eastAsia="ru-RU"/>
        </w:rPr>
      </w:pPr>
      <w:proofErr w:type="gramStart"/>
      <w:r w:rsidRPr="002126EC">
        <w:rPr>
          <w:rFonts w:ascii="Arial" w:hAnsi="Arial" w:cs="Arial"/>
          <w:sz w:val="24"/>
          <w:szCs w:val="24"/>
          <w:lang w:eastAsia="ru-RU"/>
        </w:rPr>
        <w:t xml:space="preserve">7  </w:t>
      </w:r>
      <w:r w:rsidR="00846E3D" w:rsidRPr="002126EC">
        <w:rPr>
          <w:rFonts w:ascii="Arial" w:hAnsi="Arial" w:cs="Arial"/>
          <w:sz w:val="24"/>
          <w:szCs w:val="24"/>
          <w:lang w:eastAsia="ru-RU"/>
        </w:rPr>
        <w:t>Методы</w:t>
      </w:r>
      <w:proofErr w:type="gramEnd"/>
      <w:r w:rsidR="00846E3D" w:rsidRPr="002126EC">
        <w:rPr>
          <w:rFonts w:ascii="Arial" w:hAnsi="Arial" w:cs="Arial"/>
          <w:sz w:val="24"/>
          <w:szCs w:val="24"/>
          <w:lang w:eastAsia="ru-RU"/>
        </w:rPr>
        <w:t xml:space="preserve"> </w:t>
      </w:r>
      <w:r w:rsidR="00F9785F" w:rsidRPr="002126EC">
        <w:rPr>
          <w:rFonts w:ascii="Arial" w:hAnsi="Arial" w:cs="Arial"/>
          <w:sz w:val="24"/>
          <w:szCs w:val="24"/>
          <w:lang w:eastAsia="ru-RU"/>
        </w:rPr>
        <w:t>контроля</w:t>
      </w:r>
      <w:r w:rsidR="00846E3D" w:rsidRPr="002126EC">
        <w:rPr>
          <w:rFonts w:ascii="Arial" w:hAnsi="Arial" w:cs="Arial"/>
          <w:sz w:val="24"/>
          <w:szCs w:val="24"/>
          <w:lang w:eastAsia="ru-RU"/>
        </w:rPr>
        <w:t>………………………………………………………………………</w:t>
      </w:r>
      <w:r w:rsidR="00F9785F" w:rsidRPr="002126EC">
        <w:rPr>
          <w:rFonts w:ascii="Arial" w:hAnsi="Arial" w:cs="Arial"/>
          <w:sz w:val="24"/>
          <w:szCs w:val="24"/>
          <w:lang w:eastAsia="ru-RU"/>
        </w:rPr>
        <w:t>……….</w:t>
      </w:r>
    </w:p>
    <w:p w14:paraId="06E4E011" w14:textId="77777777"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Приложение А (обязательное) Метод определения прочности бетона ................................</w:t>
      </w:r>
    </w:p>
    <w:p w14:paraId="157496F6" w14:textId="77777777"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Приложение Б (обязательное) Определение модуля жидкого стекла ускоренным</w:t>
      </w:r>
    </w:p>
    <w:p w14:paraId="34D02A58" w14:textId="77777777"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 xml:space="preserve">                         методом……………………………………………………………………………….</w:t>
      </w:r>
    </w:p>
    <w:p w14:paraId="30F536AE" w14:textId="77777777"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Приложение В (обязательное) Получение ортофосфорной кислоты необходимой</w:t>
      </w:r>
    </w:p>
    <w:p w14:paraId="4A3F7A57" w14:textId="77777777"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 xml:space="preserve">                          концентрации ……………………………………………………………………….</w:t>
      </w:r>
    </w:p>
    <w:p w14:paraId="0045403D" w14:textId="77777777"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Приложение Г (обязательное) Проверка качества отвердителя ………………………</w:t>
      </w:r>
      <w:proofErr w:type="gramStart"/>
      <w:r w:rsidRPr="002126EC">
        <w:rPr>
          <w:rFonts w:ascii="Arial" w:hAnsi="Arial" w:cs="Arial"/>
          <w:sz w:val="24"/>
          <w:szCs w:val="24"/>
          <w:lang w:eastAsia="ru-RU"/>
        </w:rPr>
        <w:t>…….</w:t>
      </w:r>
      <w:proofErr w:type="gramEnd"/>
      <w:r w:rsidRPr="002126EC">
        <w:rPr>
          <w:rFonts w:ascii="Arial" w:hAnsi="Arial" w:cs="Arial"/>
          <w:sz w:val="24"/>
          <w:szCs w:val="24"/>
          <w:lang w:eastAsia="ru-RU"/>
        </w:rPr>
        <w:t>.</w:t>
      </w:r>
    </w:p>
    <w:p w14:paraId="7BBE1576" w14:textId="120DF1C3" w:rsidR="00D741F1" w:rsidRPr="002126EC" w:rsidRDefault="00D741F1" w:rsidP="00D741F1">
      <w:pPr>
        <w:spacing w:after="0" w:line="360" w:lineRule="auto"/>
        <w:ind w:left="1701" w:hanging="1701"/>
        <w:rPr>
          <w:rFonts w:ascii="Arial" w:hAnsi="Arial" w:cs="Arial"/>
          <w:sz w:val="24"/>
          <w:szCs w:val="24"/>
          <w:lang w:eastAsia="ru-RU"/>
        </w:rPr>
      </w:pPr>
      <w:r w:rsidRPr="002126EC">
        <w:rPr>
          <w:rFonts w:ascii="Arial" w:hAnsi="Arial" w:cs="Arial"/>
          <w:sz w:val="24"/>
          <w:szCs w:val="24"/>
          <w:lang w:eastAsia="ru-RU"/>
        </w:rPr>
        <w:t>Приложение Д</w:t>
      </w:r>
      <w:r w:rsidR="00AA3670" w:rsidRPr="002126EC">
        <w:rPr>
          <w:rFonts w:ascii="Arial" w:hAnsi="Arial" w:cs="Arial"/>
          <w:sz w:val="24"/>
          <w:szCs w:val="24"/>
          <w:lang w:eastAsia="ru-RU"/>
        </w:rPr>
        <w:t xml:space="preserve"> </w:t>
      </w:r>
      <w:r w:rsidRPr="002126EC">
        <w:rPr>
          <w:rFonts w:ascii="Arial" w:hAnsi="Arial" w:cs="Arial"/>
          <w:sz w:val="24"/>
          <w:szCs w:val="24"/>
          <w:lang w:eastAsia="ru-RU"/>
        </w:rPr>
        <w:t>(обязательное) Метод определения температур, соответствующих 4 %-ной и 40 %-ной деформациям под нагрузкой ……</w:t>
      </w:r>
      <w:proofErr w:type="gramStart"/>
      <w:r w:rsidRPr="002126EC">
        <w:rPr>
          <w:rFonts w:ascii="Arial" w:hAnsi="Arial" w:cs="Arial"/>
          <w:sz w:val="24"/>
          <w:szCs w:val="24"/>
          <w:lang w:eastAsia="ru-RU"/>
        </w:rPr>
        <w:t>…….</w:t>
      </w:r>
      <w:proofErr w:type="gramEnd"/>
      <w:r w:rsidRPr="002126EC">
        <w:rPr>
          <w:rFonts w:ascii="Arial" w:hAnsi="Arial" w:cs="Arial"/>
          <w:sz w:val="24"/>
          <w:szCs w:val="24"/>
          <w:lang w:eastAsia="ru-RU"/>
        </w:rPr>
        <w:t>……………………….</w:t>
      </w:r>
    </w:p>
    <w:p w14:paraId="464A3DA3" w14:textId="77D63BC5" w:rsidR="00D741F1" w:rsidRPr="002126EC" w:rsidRDefault="00D741F1" w:rsidP="00D741F1">
      <w:pPr>
        <w:spacing w:after="0" w:line="360" w:lineRule="auto"/>
        <w:ind w:left="1701" w:hanging="1701"/>
        <w:rPr>
          <w:rFonts w:ascii="Arial" w:hAnsi="Arial" w:cs="Arial"/>
          <w:sz w:val="24"/>
          <w:szCs w:val="24"/>
          <w:lang w:eastAsia="ru-RU"/>
        </w:rPr>
      </w:pPr>
      <w:r w:rsidRPr="002126EC">
        <w:rPr>
          <w:rFonts w:ascii="Arial" w:hAnsi="Arial" w:cs="Arial"/>
          <w:sz w:val="24"/>
          <w:szCs w:val="24"/>
          <w:lang w:eastAsia="ru-RU"/>
        </w:rPr>
        <w:t>Приложение Е (обязательное) Метод определения термостойкости бетона…</w:t>
      </w:r>
      <w:proofErr w:type="gramStart"/>
      <w:r w:rsidRPr="002126EC">
        <w:rPr>
          <w:rFonts w:ascii="Arial" w:hAnsi="Arial" w:cs="Arial"/>
          <w:sz w:val="24"/>
          <w:szCs w:val="24"/>
          <w:lang w:eastAsia="ru-RU"/>
        </w:rPr>
        <w:t>…….</w:t>
      </w:r>
      <w:proofErr w:type="gramEnd"/>
      <w:r w:rsidRPr="002126EC">
        <w:rPr>
          <w:rFonts w:ascii="Arial" w:hAnsi="Arial" w:cs="Arial"/>
          <w:sz w:val="24"/>
          <w:szCs w:val="24"/>
          <w:lang w:eastAsia="ru-RU"/>
        </w:rPr>
        <w:t>…….</w:t>
      </w:r>
    </w:p>
    <w:p w14:paraId="292B827D" w14:textId="719A66F4"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Приложение Ж (обязательное) Метод определения деформаций усадки</w:t>
      </w:r>
    </w:p>
    <w:p w14:paraId="0539BAF3" w14:textId="77777777"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 xml:space="preserve">                        жаростойких бетонов…………………………………………………………</w:t>
      </w:r>
      <w:proofErr w:type="gramStart"/>
      <w:r w:rsidRPr="002126EC">
        <w:rPr>
          <w:rFonts w:ascii="Arial" w:hAnsi="Arial" w:cs="Arial"/>
          <w:sz w:val="24"/>
          <w:szCs w:val="24"/>
          <w:lang w:eastAsia="ru-RU"/>
        </w:rPr>
        <w:t>…….</w:t>
      </w:r>
      <w:proofErr w:type="gramEnd"/>
      <w:r w:rsidRPr="002126EC">
        <w:rPr>
          <w:rFonts w:ascii="Arial" w:hAnsi="Arial" w:cs="Arial"/>
          <w:sz w:val="24"/>
          <w:szCs w:val="24"/>
          <w:lang w:eastAsia="ru-RU"/>
        </w:rPr>
        <w:t>.</w:t>
      </w:r>
    </w:p>
    <w:p w14:paraId="12C59EF9" w14:textId="1A72EBB3" w:rsidR="00D741F1" w:rsidRPr="002126EC" w:rsidRDefault="00D741F1" w:rsidP="00D741F1">
      <w:pPr>
        <w:spacing w:after="0" w:line="360" w:lineRule="auto"/>
        <w:jc w:val="both"/>
        <w:rPr>
          <w:rFonts w:ascii="Arial" w:hAnsi="Arial" w:cs="Arial"/>
          <w:sz w:val="24"/>
          <w:szCs w:val="24"/>
          <w:lang w:eastAsia="ru-RU"/>
        </w:rPr>
      </w:pPr>
      <w:proofErr w:type="gramStart"/>
      <w:r w:rsidRPr="002126EC">
        <w:rPr>
          <w:rFonts w:ascii="Arial" w:hAnsi="Arial" w:cs="Arial"/>
          <w:sz w:val="24"/>
          <w:szCs w:val="24"/>
          <w:lang w:eastAsia="ru-RU"/>
        </w:rPr>
        <w:t>Приложение И</w:t>
      </w:r>
      <w:proofErr w:type="gramEnd"/>
      <w:r w:rsidRPr="002126EC">
        <w:rPr>
          <w:rFonts w:ascii="Arial" w:hAnsi="Arial" w:cs="Arial"/>
          <w:sz w:val="24"/>
          <w:szCs w:val="24"/>
          <w:lang w:eastAsia="ru-RU"/>
        </w:rPr>
        <w:t xml:space="preserve"> (обязательное) Метод определения устойчивости</w:t>
      </w:r>
    </w:p>
    <w:p w14:paraId="42706DC1" w14:textId="77777777"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 xml:space="preserve">                         заполнителей и добавок при воздействии высоких температур…………….</w:t>
      </w:r>
    </w:p>
    <w:p w14:paraId="6E2F60E6" w14:textId="4FFC7CD2" w:rsidR="00D741F1" w:rsidRPr="002126EC" w:rsidRDefault="00D741F1" w:rsidP="00D741F1">
      <w:pPr>
        <w:spacing w:after="0" w:line="360" w:lineRule="auto"/>
        <w:jc w:val="both"/>
        <w:rPr>
          <w:rFonts w:ascii="Arial" w:hAnsi="Arial" w:cs="Arial"/>
          <w:sz w:val="24"/>
          <w:szCs w:val="24"/>
          <w:lang w:eastAsia="ru-RU"/>
        </w:rPr>
      </w:pPr>
      <w:r w:rsidRPr="002126EC">
        <w:rPr>
          <w:rFonts w:ascii="Arial" w:hAnsi="Arial" w:cs="Arial"/>
          <w:sz w:val="24"/>
          <w:szCs w:val="24"/>
          <w:lang w:eastAsia="ru-RU"/>
        </w:rPr>
        <w:t>Приложение К (обязательное) Метод определения активности отвердителя……………</w:t>
      </w:r>
    </w:p>
    <w:p w14:paraId="2AA544F4" w14:textId="77777777" w:rsidR="00D741F1" w:rsidRPr="002126EC" w:rsidRDefault="00D741F1" w:rsidP="00D741F1">
      <w:pPr>
        <w:rPr>
          <w:sz w:val="24"/>
          <w:szCs w:val="24"/>
        </w:rPr>
      </w:pPr>
      <w:r w:rsidRPr="002126EC">
        <w:rPr>
          <w:rFonts w:ascii="Arial" w:hAnsi="Arial" w:cs="Arial"/>
          <w:sz w:val="24"/>
          <w:szCs w:val="24"/>
          <w:lang w:eastAsia="ru-RU"/>
        </w:rPr>
        <w:t>Приложение Л (обязательное) Определение чистоты заполнител</w:t>
      </w:r>
      <w:r w:rsidR="00014F9B" w:rsidRPr="002126EC">
        <w:rPr>
          <w:rFonts w:ascii="Arial" w:hAnsi="Arial" w:cs="Arial"/>
          <w:sz w:val="24"/>
          <w:szCs w:val="24"/>
          <w:lang w:eastAsia="ru-RU"/>
        </w:rPr>
        <w:t>ей</w:t>
      </w:r>
      <w:r w:rsidRPr="002126EC">
        <w:rPr>
          <w:rFonts w:ascii="Arial" w:hAnsi="Arial" w:cs="Arial"/>
          <w:sz w:val="24"/>
          <w:szCs w:val="24"/>
          <w:lang w:eastAsia="ru-RU"/>
        </w:rPr>
        <w:t>…………………………</w:t>
      </w:r>
    </w:p>
    <w:p w14:paraId="2152FF9D" w14:textId="77777777" w:rsidR="006D053D" w:rsidRPr="002126EC" w:rsidRDefault="006D053D" w:rsidP="008E131E">
      <w:pPr>
        <w:spacing w:after="0" w:line="360" w:lineRule="auto"/>
        <w:jc w:val="both"/>
        <w:rPr>
          <w:rFonts w:ascii="Arial" w:hAnsi="Arial" w:cs="Arial"/>
          <w:sz w:val="24"/>
          <w:szCs w:val="24"/>
          <w:lang w:eastAsia="ru-RU"/>
        </w:rPr>
        <w:sectPr w:rsidR="006D053D" w:rsidRPr="002126EC" w:rsidSect="00BA60EB">
          <w:headerReference w:type="even" r:id="rId9"/>
          <w:headerReference w:type="default" r:id="rId10"/>
          <w:footerReference w:type="even" r:id="rId11"/>
          <w:footerReference w:type="default" r:id="rId12"/>
          <w:pgSz w:w="11906" w:h="16838"/>
          <w:pgMar w:top="1134" w:right="707" w:bottom="1134" w:left="1134" w:header="709" w:footer="709" w:gutter="0"/>
          <w:pgNumType w:fmt="upperRoman"/>
          <w:cols w:space="708"/>
          <w:titlePg/>
          <w:docGrid w:linePitch="360"/>
        </w:sectPr>
      </w:pPr>
    </w:p>
    <w:tbl>
      <w:tblPr>
        <w:tblStyle w:val="a6"/>
        <w:tblpPr w:leftFromText="180" w:rightFromText="180" w:horzAnchor="margin" w:tblpY="418"/>
        <w:tblW w:w="0" w:type="auto"/>
        <w:tblInd w:w="0" w:type="dxa"/>
        <w:tblLook w:val="04A0" w:firstRow="1" w:lastRow="0" w:firstColumn="1" w:lastColumn="0" w:noHBand="0" w:noVBand="1"/>
      </w:tblPr>
      <w:tblGrid>
        <w:gridCol w:w="9628"/>
      </w:tblGrid>
      <w:tr w:rsidR="00675AE6" w:rsidRPr="002126EC" w14:paraId="30791217" w14:textId="77777777" w:rsidTr="00B7314D">
        <w:trPr>
          <w:trHeight w:val="1587"/>
        </w:trPr>
        <w:tc>
          <w:tcPr>
            <w:tcW w:w="9628" w:type="dxa"/>
            <w:tcBorders>
              <w:top w:val="single" w:sz="24" w:space="0" w:color="auto"/>
              <w:left w:val="nil"/>
              <w:bottom w:val="single" w:sz="12" w:space="0" w:color="auto"/>
              <w:right w:val="nil"/>
            </w:tcBorders>
          </w:tcPr>
          <w:p w14:paraId="0824DBA4" w14:textId="77777777" w:rsidR="00F24E2A" w:rsidRPr="002126EC" w:rsidRDefault="00F24E2A" w:rsidP="00B7314D">
            <w:pPr>
              <w:spacing w:before="120" w:after="0" w:line="240" w:lineRule="auto"/>
              <w:jc w:val="center"/>
              <w:rPr>
                <w:rFonts w:ascii="Arial" w:eastAsiaTheme="minorHAnsi" w:hAnsi="Arial" w:cs="Arial"/>
                <w:b/>
                <w:bCs/>
                <w:sz w:val="32"/>
              </w:rPr>
            </w:pPr>
            <w:r w:rsidRPr="002126EC">
              <w:rPr>
                <w:rFonts w:ascii="Arial" w:hAnsi="Arial" w:cs="Arial"/>
                <w:b/>
                <w:bCs/>
                <w:sz w:val="32"/>
              </w:rPr>
              <w:lastRenderedPageBreak/>
              <w:t>БЕТОНЫ ЖАРОСТОЙКИЕ</w:t>
            </w:r>
            <w:r w:rsidRPr="002126EC">
              <w:rPr>
                <w:rFonts w:ascii="Arial" w:eastAsiaTheme="minorHAnsi" w:hAnsi="Arial" w:cs="Arial"/>
                <w:b/>
                <w:bCs/>
                <w:sz w:val="32"/>
              </w:rPr>
              <w:t xml:space="preserve"> </w:t>
            </w:r>
          </w:p>
          <w:p w14:paraId="090ADF80" w14:textId="77777777" w:rsidR="00F24E2A" w:rsidRPr="002126EC" w:rsidRDefault="00F24E2A" w:rsidP="00B7314D">
            <w:pPr>
              <w:jc w:val="center"/>
              <w:rPr>
                <w:rFonts w:ascii="Arial" w:eastAsiaTheme="minorHAnsi" w:hAnsi="Arial" w:cs="Arial"/>
                <w:b/>
                <w:bCs/>
                <w:sz w:val="28"/>
                <w:szCs w:val="28"/>
                <w:shd w:val="clear" w:color="auto" w:fill="FFFFFF"/>
              </w:rPr>
            </w:pPr>
            <w:r w:rsidRPr="002126EC">
              <w:rPr>
                <w:rFonts w:ascii="Arial" w:eastAsiaTheme="minorHAnsi" w:hAnsi="Arial" w:cs="Arial"/>
                <w:b/>
                <w:bCs/>
                <w:sz w:val="28"/>
                <w:szCs w:val="28"/>
                <w:shd w:val="clear" w:color="auto" w:fill="FFFFFF"/>
              </w:rPr>
              <w:t xml:space="preserve">Технические условия </w:t>
            </w:r>
          </w:p>
          <w:p w14:paraId="012CD878" w14:textId="77777777" w:rsidR="00675AE6" w:rsidRPr="002126EC" w:rsidRDefault="00F24E2A" w:rsidP="00B7314D">
            <w:pPr>
              <w:jc w:val="center"/>
              <w:rPr>
                <w:rFonts w:ascii="Arial" w:hAnsi="Arial" w:cs="Arial"/>
                <w:b/>
                <w:bCs/>
                <w:lang w:val="en-US"/>
              </w:rPr>
            </w:pPr>
            <w:r w:rsidRPr="002126EC">
              <w:rPr>
                <w:rFonts w:ascii="Arial" w:hAnsi="Arial" w:cs="Arial"/>
                <w:sz w:val="24"/>
                <w:szCs w:val="18"/>
                <w:lang w:val="en-US"/>
              </w:rPr>
              <w:t>Refractory</w:t>
            </w:r>
            <w:r w:rsidRPr="002126EC">
              <w:rPr>
                <w:rFonts w:ascii="Arial" w:hAnsi="Arial" w:cs="Arial"/>
                <w:sz w:val="24"/>
                <w:szCs w:val="18"/>
              </w:rPr>
              <w:t xml:space="preserve"> </w:t>
            </w:r>
            <w:r w:rsidRPr="002126EC">
              <w:rPr>
                <w:rFonts w:ascii="Arial" w:hAnsi="Arial" w:cs="Arial"/>
                <w:sz w:val="24"/>
                <w:szCs w:val="18"/>
                <w:lang w:val="en-US"/>
              </w:rPr>
              <w:t>concretes</w:t>
            </w:r>
            <w:r w:rsidRPr="002126EC">
              <w:rPr>
                <w:rFonts w:ascii="Arial" w:hAnsi="Arial" w:cs="Arial"/>
                <w:sz w:val="24"/>
                <w:szCs w:val="18"/>
              </w:rPr>
              <w:t xml:space="preserve">. </w:t>
            </w:r>
            <w:r w:rsidRPr="002126EC">
              <w:rPr>
                <w:rFonts w:ascii="Arial" w:hAnsi="Arial" w:cs="Arial"/>
                <w:sz w:val="24"/>
                <w:szCs w:val="18"/>
                <w:lang w:val="en-US"/>
              </w:rPr>
              <w:t>Specifications</w:t>
            </w:r>
          </w:p>
        </w:tc>
      </w:tr>
    </w:tbl>
    <w:p w14:paraId="2FB7D36D" w14:textId="77777777" w:rsidR="00675AE6" w:rsidRPr="002126EC" w:rsidRDefault="00675AE6" w:rsidP="00675AE6">
      <w:pPr>
        <w:spacing w:after="0"/>
        <w:jc w:val="center"/>
        <w:rPr>
          <w:rFonts w:ascii="Arial" w:hAnsi="Arial" w:cs="Arial"/>
          <w:b/>
          <w:spacing w:val="100"/>
          <w:szCs w:val="24"/>
        </w:rPr>
      </w:pPr>
      <w:r w:rsidRPr="002126EC">
        <w:rPr>
          <w:rFonts w:ascii="Arial" w:hAnsi="Arial" w:cs="Arial"/>
          <w:b/>
          <w:spacing w:val="100"/>
          <w:sz w:val="28"/>
          <w:szCs w:val="24"/>
        </w:rPr>
        <w:t>МЕЖГОСУДАРСТВЕННЫЙ    СТАНДАРТ</w:t>
      </w:r>
    </w:p>
    <w:p w14:paraId="3A36BE20" w14:textId="77777777" w:rsidR="00675AE6" w:rsidRPr="002126EC" w:rsidRDefault="00675AE6" w:rsidP="00675AE6">
      <w:pPr>
        <w:pStyle w:val="a3"/>
        <w:spacing w:before="0" w:beforeAutospacing="0" w:after="120" w:afterAutospacing="0"/>
        <w:ind w:left="709"/>
        <w:jc w:val="right"/>
        <w:rPr>
          <w:rFonts w:ascii="Arial" w:hAnsi="Arial" w:cs="Arial"/>
          <w:b/>
          <w:bCs/>
          <w:sz w:val="20"/>
        </w:rPr>
      </w:pPr>
    </w:p>
    <w:p w14:paraId="61289253" w14:textId="77777777" w:rsidR="00675AE6" w:rsidRPr="002126EC" w:rsidRDefault="00675AE6" w:rsidP="00675AE6">
      <w:pPr>
        <w:pStyle w:val="a3"/>
        <w:spacing w:before="0" w:beforeAutospacing="0" w:after="120" w:afterAutospacing="0"/>
        <w:ind w:left="709"/>
        <w:jc w:val="right"/>
        <w:rPr>
          <w:rFonts w:ascii="Arial" w:hAnsi="Arial" w:cs="Arial"/>
          <w:b/>
          <w:sz w:val="20"/>
        </w:rPr>
      </w:pPr>
      <w:r w:rsidRPr="002126EC">
        <w:rPr>
          <w:rFonts w:ascii="Arial" w:hAnsi="Arial" w:cs="Arial"/>
          <w:b/>
          <w:bCs/>
          <w:sz w:val="22"/>
        </w:rPr>
        <w:t>Дата введения</w:t>
      </w:r>
      <w:r w:rsidRPr="002126EC">
        <w:rPr>
          <w:rFonts w:ascii="Arial" w:hAnsi="Arial" w:cs="Arial"/>
          <w:b/>
          <w:sz w:val="22"/>
        </w:rPr>
        <w:t xml:space="preserve"> — 202</w:t>
      </w:r>
      <w:r w:rsidR="00F24E2A" w:rsidRPr="002126EC">
        <w:rPr>
          <w:rFonts w:ascii="Arial" w:hAnsi="Arial" w:cs="Arial"/>
          <w:b/>
          <w:sz w:val="22"/>
        </w:rPr>
        <w:t>4</w:t>
      </w:r>
      <w:r w:rsidRPr="002126EC">
        <w:rPr>
          <w:rFonts w:ascii="Arial" w:hAnsi="Arial" w:cs="Arial"/>
          <w:b/>
          <w:sz w:val="22"/>
        </w:rPr>
        <w:t>—   —</w:t>
      </w:r>
    </w:p>
    <w:p w14:paraId="6C826140" w14:textId="77777777" w:rsidR="00675AE6" w:rsidRPr="002126EC" w:rsidRDefault="00675AE6" w:rsidP="00675AE6">
      <w:pPr>
        <w:pStyle w:val="a3"/>
        <w:spacing w:before="240" w:beforeAutospacing="0" w:after="120" w:afterAutospacing="0"/>
        <w:ind w:left="567"/>
        <w:jc w:val="both"/>
        <w:rPr>
          <w:rFonts w:ascii="Arial" w:hAnsi="Arial" w:cs="Arial"/>
          <w:b/>
          <w:sz w:val="28"/>
          <w:szCs w:val="28"/>
        </w:rPr>
      </w:pPr>
      <w:r w:rsidRPr="002126EC">
        <w:rPr>
          <w:rFonts w:ascii="Arial" w:hAnsi="Arial" w:cs="Arial"/>
          <w:b/>
          <w:sz w:val="28"/>
          <w:szCs w:val="28"/>
        </w:rPr>
        <w:t>1 Область применения</w:t>
      </w:r>
    </w:p>
    <w:p w14:paraId="60D9D20E" w14:textId="77777777" w:rsidR="00F24E2A" w:rsidRPr="002126EC" w:rsidRDefault="00F24E2A" w:rsidP="00F24E2A">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Настоящий стандарт распространяется на жаростойкие бетоны (далее</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бетоны), предназначенные для применения при эксплуатационных температурах не выше </w:t>
      </w:r>
      <w:r w:rsidR="00C63F27" w:rsidRPr="002126EC">
        <w:rPr>
          <w:rFonts w:ascii="Arial" w:eastAsiaTheme="minorHAnsi" w:hAnsi="Arial" w:cs="Arial"/>
          <w:bCs/>
          <w:sz w:val="24"/>
          <w:szCs w:val="24"/>
          <w:shd w:val="clear" w:color="auto" w:fill="FFFFFF"/>
        </w:rPr>
        <w:t>1800</w:t>
      </w:r>
      <w:r w:rsidR="002948CB" w:rsidRPr="002126EC">
        <w:rPr>
          <w:rFonts w:ascii="Arial" w:eastAsiaTheme="minorHAnsi" w:hAnsi="Arial" w:cs="Arial"/>
          <w:bCs/>
          <w:sz w:val="24"/>
          <w:szCs w:val="24"/>
          <w:shd w:val="clear" w:color="auto" w:fill="FFFFFF"/>
        </w:rPr>
        <w:t xml:space="preserve"> </w:t>
      </w:r>
      <w:r w:rsidR="00C63F27" w:rsidRPr="002126EC">
        <w:rPr>
          <w:rFonts w:ascii="Arial" w:eastAsiaTheme="minorHAnsi" w:hAnsi="Arial" w:cs="Arial"/>
          <w:bCs/>
          <w:sz w:val="24"/>
          <w:szCs w:val="24"/>
          <w:shd w:val="clear" w:color="auto" w:fill="FFFFFF"/>
        </w:rPr>
        <w:t>°C.</w:t>
      </w:r>
    </w:p>
    <w:p w14:paraId="3077A353" w14:textId="77777777" w:rsidR="00B7314D" w:rsidRPr="002126EC" w:rsidRDefault="00F24E2A" w:rsidP="00F24E2A">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Настоящий стандарт не распространяется на огнеупорные бетоны</w:t>
      </w:r>
      <w:r w:rsidR="00280C4F" w:rsidRPr="002126EC">
        <w:rPr>
          <w:rFonts w:ascii="Arial" w:eastAsiaTheme="minorHAnsi" w:hAnsi="Arial" w:cs="Arial"/>
          <w:bCs/>
          <w:sz w:val="24"/>
          <w:szCs w:val="24"/>
          <w:shd w:val="clear" w:color="auto" w:fill="FFFFFF"/>
        </w:rPr>
        <w:t>.</w:t>
      </w:r>
      <w:r w:rsidR="00B7314D" w:rsidRPr="002126EC">
        <w:rPr>
          <w:rFonts w:ascii="Arial" w:eastAsiaTheme="minorHAnsi" w:hAnsi="Arial" w:cs="Arial"/>
          <w:bCs/>
          <w:sz w:val="24"/>
          <w:szCs w:val="24"/>
          <w:shd w:val="clear" w:color="auto" w:fill="FFFFFF"/>
        </w:rPr>
        <w:t xml:space="preserve"> </w:t>
      </w:r>
    </w:p>
    <w:p w14:paraId="78C16544" w14:textId="77777777" w:rsidR="00280C4F" w:rsidRPr="002126EC" w:rsidRDefault="00280C4F" w:rsidP="00F24E2A">
      <w:pPr>
        <w:spacing w:after="0" w:line="360" w:lineRule="auto"/>
        <w:ind w:firstLine="567"/>
        <w:jc w:val="both"/>
        <w:rPr>
          <w:rFonts w:ascii="Arial" w:eastAsiaTheme="minorHAnsi" w:hAnsi="Arial" w:cs="Arial"/>
          <w:bCs/>
          <w:sz w:val="24"/>
          <w:szCs w:val="24"/>
          <w:shd w:val="clear" w:color="auto" w:fill="FFFFFF"/>
        </w:rPr>
      </w:pPr>
    </w:p>
    <w:p w14:paraId="2E56D1CC" w14:textId="77777777" w:rsidR="00B7314D" w:rsidRPr="002126EC" w:rsidRDefault="00B7314D" w:rsidP="002948CB">
      <w:pPr>
        <w:spacing w:after="0" w:line="360" w:lineRule="auto"/>
        <w:ind w:firstLine="567"/>
        <w:jc w:val="both"/>
        <w:rPr>
          <w:rFonts w:ascii="Arial" w:hAnsi="Arial" w:cs="Arial"/>
          <w:b/>
          <w:sz w:val="28"/>
          <w:szCs w:val="28"/>
          <w:lang w:eastAsia="ru-RU"/>
        </w:rPr>
      </w:pPr>
      <w:r w:rsidRPr="002126EC">
        <w:rPr>
          <w:rFonts w:ascii="Arial" w:hAnsi="Arial" w:cs="Arial"/>
          <w:b/>
          <w:sz w:val="28"/>
          <w:szCs w:val="28"/>
          <w:lang w:eastAsia="ru-RU"/>
        </w:rPr>
        <w:t>2 Нормативные ссылки</w:t>
      </w:r>
    </w:p>
    <w:p w14:paraId="53BB4EC2" w14:textId="77777777" w:rsidR="00B7314D" w:rsidRPr="002126EC" w:rsidRDefault="00B7314D" w:rsidP="002948CB">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В настоящем стандарте использованы нормативные ссылки на следующие межгосударственные стандарты:</w:t>
      </w:r>
    </w:p>
    <w:p w14:paraId="53C94589" w14:textId="409392C2" w:rsidR="00B7314D" w:rsidRPr="002126EC" w:rsidRDefault="00574B64"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310.2</w:t>
      </w:r>
      <w:r w:rsidR="00B7314D" w:rsidRPr="002126EC">
        <w:rPr>
          <w:rFonts w:ascii="Arial" w:eastAsiaTheme="minorHAnsi" w:hAnsi="Arial" w:cs="Arial"/>
          <w:bCs/>
          <w:sz w:val="24"/>
          <w:szCs w:val="24"/>
          <w:shd w:val="clear" w:color="auto" w:fill="FFFFFF"/>
        </w:rPr>
        <w:t xml:space="preserve"> Цементы. Методы определения тонкости помола</w:t>
      </w:r>
    </w:p>
    <w:p w14:paraId="6B7D8989" w14:textId="1845BAC7"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969</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Цементы глиноземистые и высокоглиноземистые. Технические условия</w:t>
      </w:r>
    </w:p>
    <w:p w14:paraId="4A1234C5" w14:textId="6DFED413" w:rsidR="008B35DF" w:rsidRPr="002126EC" w:rsidRDefault="00B7314D" w:rsidP="00142C36">
      <w:pPr>
        <w:spacing w:after="0" w:line="360" w:lineRule="auto"/>
        <w:ind w:firstLine="567"/>
        <w:jc w:val="both"/>
      </w:pPr>
      <w:r w:rsidRPr="002126EC">
        <w:rPr>
          <w:rFonts w:ascii="Arial" w:eastAsiaTheme="minorHAnsi" w:hAnsi="Arial" w:cs="Arial"/>
          <w:bCs/>
          <w:sz w:val="24"/>
          <w:szCs w:val="24"/>
          <w:shd w:val="clear" w:color="auto" w:fill="FFFFFF"/>
        </w:rPr>
        <w:t>ГОСТ 2642.0</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Огнеупоры и огнеупорное сырье. Общие требования к методам анализа</w:t>
      </w:r>
      <w:r w:rsidR="008B35DF" w:rsidRPr="002126EC">
        <w:t xml:space="preserve"> </w:t>
      </w:r>
    </w:p>
    <w:p w14:paraId="377F47E7" w14:textId="1CD33D81"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2642.1</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Огнеупоры и огнеупорное сырье. Методы определения содержания влаги</w:t>
      </w:r>
    </w:p>
    <w:p w14:paraId="28F636B2" w14:textId="4814DA8F"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2642.2</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Огнеупоры и огнеупорное сырье. Метод определения относительного изменения массы при прокаливании</w:t>
      </w:r>
    </w:p>
    <w:p w14:paraId="089D12F9" w14:textId="5662FFA4"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2642.3</w:t>
      </w:r>
      <w:r w:rsidR="00AA3670" w:rsidRPr="002126EC">
        <w:rPr>
          <w:rFonts w:ascii="Arial" w:eastAsiaTheme="minorHAnsi" w:hAnsi="Arial" w:cs="Arial"/>
          <w:bCs/>
          <w:strike/>
          <w:sz w:val="24"/>
          <w:szCs w:val="24"/>
          <w:shd w:val="clear" w:color="auto" w:fill="FFFFFF"/>
        </w:rPr>
        <w:t xml:space="preserve"> </w:t>
      </w:r>
      <w:r w:rsidRPr="002126EC">
        <w:rPr>
          <w:rFonts w:ascii="Arial" w:eastAsiaTheme="minorHAnsi" w:hAnsi="Arial" w:cs="Arial"/>
          <w:bCs/>
          <w:sz w:val="24"/>
          <w:szCs w:val="24"/>
          <w:shd w:val="clear" w:color="auto" w:fill="FFFFFF"/>
        </w:rPr>
        <w:t>Огнеупоры и огнеупорное сырье. Методы определения оксида кремния (IV)</w:t>
      </w:r>
    </w:p>
    <w:p w14:paraId="0CED98CD" w14:textId="2A02E961"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2642.4 Огнеупоры и огнеупорное сырье. Методы определения оксида алюминия</w:t>
      </w:r>
    </w:p>
    <w:p w14:paraId="120BA8BF" w14:textId="2BA7E27C"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2642.5</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Огнеупоры и огнеупорное сырье. Методы определения оксида железа (III)</w:t>
      </w:r>
    </w:p>
    <w:p w14:paraId="64556AAC" w14:textId="36904BCF"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2642.6</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Огнеупоры и огнеупорное сырье. Методы определения оксида титана (IV)</w:t>
      </w:r>
    </w:p>
    <w:p w14:paraId="3BEA26AB" w14:textId="71F8E410"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ГОСТ 2642.7</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Огнеупоры и огнеупорное сырье. Методы определения оксида кальция</w:t>
      </w:r>
    </w:p>
    <w:p w14:paraId="20DA5453" w14:textId="3EF80598"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2642.8</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Огнеупоры и огнеупорное сырье. Методы определения оксида магния</w:t>
      </w:r>
    </w:p>
    <w:p w14:paraId="72E1C4B3" w14:textId="0B0FBB92" w:rsidR="00B7314D" w:rsidRPr="002126EC" w:rsidRDefault="00AA3670"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2642.9</w:t>
      </w:r>
      <w:r w:rsidR="00B7314D" w:rsidRPr="002126EC">
        <w:rPr>
          <w:rFonts w:ascii="Arial" w:eastAsiaTheme="minorHAnsi" w:hAnsi="Arial" w:cs="Arial"/>
          <w:bCs/>
          <w:sz w:val="24"/>
          <w:szCs w:val="24"/>
          <w:shd w:val="clear" w:color="auto" w:fill="FFFFFF"/>
        </w:rPr>
        <w:t xml:space="preserve"> Огнеупоры и огнеупорное сырье. Методы определения оксида хрома (III)</w:t>
      </w:r>
    </w:p>
    <w:p w14:paraId="5A43EAFB" w14:textId="1FD05023"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2642.10</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Огнеупоры и огнеупорное сырье. Методы определения </w:t>
      </w:r>
      <w:r w:rsidR="002948CB" w:rsidRPr="002126EC">
        <w:rPr>
          <w:rFonts w:ascii="Arial" w:eastAsiaTheme="minorHAnsi" w:hAnsi="Arial" w:cs="Arial"/>
          <w:bCs/>
          <w:sz w:val="24"/>
          <w:szCs w:val="24"/>
          <w:shd w:val="clear" w:color="auto" w:fill="FFFFFF"/>
        </w:rPr>
        <w:t xml:space="preserve">оксида </w:t>
      </w:r>
      <w:r w:rsidRPr="002126EC">
        <w:rPr>
          <w:rFonts w:ascii="Arial" w:eastAsiaTheme="minorHAnsi" w:hAnsi="Arial" w:cs="Arial"/>
          <w:bCs/>
          <w:sz w:val="24"/>
          <w:szCs w:val="24"/>
          <w:shd w:val="clear" w:color="auto" w:fill="FFFFFF"/>
        </w:rPr>
        <w:t>фосфора</w:t>
      </w:r>
      <w:r w:rsidR="002948CB" w:rsidRPr="002126EC">
        <w:rPr>
          <w:rFonts w:ascii="Arial" w:eastAsiaTheme="minorHAnsi" w:hAnsi="Arial" w:cs="Arial"/>
          <w:bCs/>
          <w:sz w:val="24"/>
          <w:szCs w:val="24"/>
          <w:shd w:val="clear" w:color="auto" w:fill="FFFFFF"/>
        </w:rPr>
        <w:t xml:space="preserve"> (</w:t>
      </w:r>
      <w:r w:rsidR="002948CB" w:rsidRPr="002126EC">
        <w:rPr>
          <w:rFonts w:ascii="Arial" w:eastAsiaTheme="minorHAnsi" w:hAnsi="Arial" w:cs="Arial"/>
          <w:bCs/>
          <w:sz w:val="24"/>
          <w:szCs w:val="24"/>
          <w:shd w:val="clear" w:color="auto" w:fill="FFFFFF"/>
          <w:lang w:val="en-US"/>
        </w:rPr>
        <w:t>V</w:t>
      </w:r>
      <w:r w:rsidR="002948CB" w:rsidRPr="002126EC">
        <w:rPr>
          <w:rFonts w:ascii="Arial" w:eastAsiaTheme="minorHAnsi" w:hAnsi="Arial" w:cs="Arial"/>
          <w:bCs/>
          <w:sz w:val="24"/>
          <w:szCs w:val="24"/>
          <w:shd w:val="clear" w:color="auto" w:fill="FFFFFF"/>
        </w:rPr>
        <w:t>)</w:t>
      </w:r>
    </w:p>
    <w:p w14:paraId="7A9A8502" w14:textId="7DA89659" w:rsidR="00B7314D" w:rsidRPr="002126EC" w:rsidRDefault="00AA3670"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2642.11</w:t>
      </w:r>
      <w:r w:rsidR="00B7314D" w:rsidRPr="002126EC">
        <w:rPr>
          <w:rFonts w:ascii="Arial" w:eastAsiaTheme="minorHAnsi" w:hAnsi="Arial" w:cs="Arial"/>
          <w:bCs/>
          <w:sz w:val="24"/>
          <w:szCs w:val="24"/>
          <w:shd w:val="clear" w:color="auto" w:fill="FFFFFF"/>
        </w:rPr>
        <w:t xml:space="preserve"> Огнеупоры и огнеупорное сырье. Метод определения оксидов калия и натрия</w:t>
      </w:r>
    </w:p>
    <w:p w14:paraId="14ED982A" w14:textId="70323890"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2642.12 Огнеупоры и огнеупорное сырье. Методы определения оксида марганца (II)</w:t>
      </w:r>
    </w:p>
    <w:p w14:paraId="79F32F3D" w14:textId="2535F38C"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5578 Щебень и песок из шлаков черной и цветной металлургии для бетонов. Технические условия</w:t>
      </w:r>
    </w:p>
    <w:p w14:paraId="016828E8" w14:textId="2CF4EBAA"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6507</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Микрометры. Технические условия</w:t>
      </w:r>
    </w:p>
    <w:p w14:paraId="13F5F592"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6613 Сетки проволочные тканые с квадратными ячейками. Технические условия.</w:t>
      </w:r>
    </w:p>
    <w:p w14:paraId="5DDA98BD"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6672 Стекла покровные для микропрепаратов. Технические условия</w:t>
      </w:r>
    </w:p>
    <w:p w14:paraId="26226091" w14:textId="1347F3B0"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7473</w:t>
      </w:r>
      <w:r w:rsidR="00AA3670"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Смеси бетонные. Технические условия</w:t>
      </w:r>
    </w:p>
    <w:p w14:paraId="0FDF6B01"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8267 </w:t>
      </w:r>
      <w:r w:rsidRPr="002126EC">
        <w:rPr>
          <w:rFonts w:ascii="Arial" w:hAnsi="Arial" w:cs="Arial"/>
          <w:sz w:val="24"/>
          <w:szCs w:val="24"/>
          <w:shd w:val="clear" w:color="auto" w:fill="FFFFFF"/>
        </w:rPr>
        <w:t>Щебень и гравий из плотных горных пород для строительных работ. Технические условия</w:t>
      </w:r>
    </w:p>
    <w:p w14:paraId="0918AE0E"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8269.0 </w:t>
      </w:r>
      <w:r w:rsidRPr="002126EC">
        <w:rPr>
          <w:rFonts w:ascii="Arial" w:hAnsi="Arial" w:cs="Arial"/>
          <w:sz w:val="24"/>
          <w:szCs w:val="24"/>
          <w:shd w:val="clear" w:color="auto" w:fill="FFFFFF"/>
        </w:rPr>
        <w:t>Щебень и гравий из плотных горных пород и отходов промышленного производства для строительных работ. Методы физико-механических испытаний</w:t>
      </w:r>
    </w:p>
    <w:p w14:paraId="4E81D86D"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8735 </w:t>
      </w:r>
      <w:r w:rsidRPr="002126EC">
        <w:rPr>
          <w:rFonts w:ascii="Arial" w:hAnsi="Arial" w:cs="Arial"/>
          <w:sz w:val="24"/>
          <w:szCs w:val="24"/>
          <w:shd w:val="clear" w:color="auto" w:fill="FFFFFF"/>
        </w:rPr>
        <w:t>Песок для строительных работ. Методы испытаний</w:t>
      </w:r>
    </w:p>
    <w:p w14:paraId="6658B299" w14:textId="0B4607EC"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9758</w:t>
      </w:r>
      <w:r w:rsidR="00B92AE1"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Заполнители пористые неорганические для строительных работ. Методы испытаний</w:t>
      </w:r>
    </w:p>
    <w:p w14:paraId="73C89216" w14:textId="5B2EA5DC"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10060</w:t>
      </w:r>
      <w:r w:rsidR="00B92AE1"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Бетоны. Методы определения морозостойкости</w:t>
      </w:r>
    </w:p>
    <w:p w14:paraId="70995584" w14:textId="050961B2"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10178</w:t>
      </w:r>
      <w:r w:rsidR="00B92AE1"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Портландцемент и </w:t>
      </w:r>
      <w:proofErr w:type="spellStart"/>
      <w:r w:rsidRPr="002126EC">
        <w:rPr>
          <w:rFonts w:ascii="Arial" w:eastAsiaTheme="minorHAnsi" w:hAnsi="Arial" w:cs="Arial"/>
          <w:bCs/>
          <w:sz w:val="24"/>
          <w:szCs w:val="24"/>
          <w:shd w:val="clear" w:color="auto" w:fill="FFFFFF"/>
        </w:rPr>
        <w:t>шлакопортландцемент</w:t>
      </w:r>
      <w:proofErr w:type="spellEnd"/>
      <w:r w:rsidRPr="002126EC">
        <w:rPr>
          <w:rFonts w:ascii="Arial" w:eastAsiaTheme="minorHAnsi" w:hAnsi="Arial" w:cs="Arial"/>
          <w:bCs/>
          <w:sz w:val="24"/>
          <w:szCs w:val="24"/>
          <w:shd w:val="clear" w:color="auto" w:fill="FFFFFF"/>
        </w:rPr>
        <w:t xml:space="preserve">. Технические условия </w:t>
      </w:r>
    </w:p>
    <w:p w14:paraId="4572AF26" w14:textId="77777777"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10180</w:t>
      </w:r>
      <w:r w:rsidR="002948CB"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2012</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Бетоны. Методы определения прочности по контрольным образцам </w:t>
      </w:r>
    </w:p>
    <w:p w14:paraId="5BB62AEE" w14:textId="1E2F8D3B"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10181</w:t>
      </w:r>
      <w:r w:rsidR="00B92AE1"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Смеси бетонные. Методы испытаний</w:t>
      </w:r>
    </w:p>
    <w:p w14:paraId="7699DC67" w14:textId="77777777" w:rsidR="00177713" w:rsidRPr="002126EC" w:rsidRDefault="00177713"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10678 </w:t>
      </w:r>
      <w:r w:rsidR="0005518A" w:rsidRPr="002126EC">
        <w:rPr>
          <w:rFonts w:ascii="Arial" w:eastAsiaTheme="minorHAnsi" w:hAnsi="Arial" w:cs="Arial"/>
          <w:bCs/>
          <w:sz w:val="24"/>
          <w:szCs w:val="24"/>
          <w:shd w:val="clear" w:color="auto" w:fill="FFFFFF"/>
        </w:rPr>
        <w:t>Кислота ортофосфорная термическая. Технические условия</w:t>
      </w:r>
    </w:p>
    <w:p w14:paraId="07A9437F" w14:textId="4F9F5A76"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10832</w:t>
      </w:r>
      <w:r w:rsidR="002948CB"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Песок и щебень перлитовые вспученные. Технические условия </w:t>
      </w:r>
    </w:p>
    <w:p w14:paraId="038F1E28"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xml:space="preserve">ГОСТ 12170 </w:t>
      </w:r>
      <w:r w:rsidRPr="002126EC">
        <w:rPr>
          <w:rFonts w:ascii="Arial" w:hAnsi="Arial" w:cs="Arial"/>
          <w:sz w:val="24"/>
          <w:szCs w:val="24"/>
          <w:shd w:val="clear" w:color="auto" w:fill="FFFFFF"/>
        </w:rPr>
        <w:t>Огнеупоры. Стационарный метод определения коэффициента теплопроводности</w:t>
      </w:r>
    </w:p>
    <w:p w14:paraId="24848ECB" w14:textId="48B6AC5E"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12730.1</w:t>
      </w:r>
      <w:r w:rsidR="00B92AE1"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Бетоны. Методы определения плотности </w:t>
      </w:r>
    </w:p>
    <w:p w14:paraId="0C66C64F" w14:textId="66141073" w:rsidR="00B7314D" w:rsidRPr="002126EC" w:rsidRDefault="00DB484F"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12730.5</w:t>
      </w:r>
      <w:r w:rsidR="00B92AE1" w:rsidRPr="002126EC">
        <w:rPr>
          <w:rFonts w:ascii="Arial" w:eastAsiaTheme="minorHAnsi" w:hAnsi="Arial" w:cs="Arial"/>
          <w:bCs/>
          <w:sz w:val="24"/>
          <w:szCs w:val="24"/>
          <w:shd w:val="clear" w:color="auto" w:fill="FFFFFF"/>
        </w:rPr>
        <w:t xml:space="preserve"> </w:t>
      </w:r>
      <w:r w:rsidR="00B7314D" w:rsidRPr="002126EC">
        <w:rPr>
          <w:rFonts w:ascii="Arial" w:eastAsiaTheme="minorHAnsi" w:hAnsi="Arial" w:cs="Arial"/>
          <w:bCs/>
          <w:sz w:val="24"/>
          <w:szCs w:val="24"/>
          <w:shd w:val="clear" w:color="auto" w:fill="FFFFFF"/>
        </w:rPr>
        <w:t xml:space="preserve">Бетоны. Методы определения водонепроницаемости </w:t>
      </w:r>
    </w:p>
    <w:p w14:paraId="5DD27FE4" w14:textId="0379A56F"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12865</w:t>
      </w:r>
      <w:r w:rsidR="00B92AE1"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Вермикулит вспученный</w:t>
      </w:r>
    </w:p>
    <w:p w14:paraId="6F813AB2" w14:textId="259DF310"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13015</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Изделия бетонные и железобетонные для строительства. Общие технические требования. Правила приемки, маркировки, транспортирования и хранения </w:t>
      </w:r>
    </w:p>
    <w:p w14:paraId="4BB5BBF2" w14:textId="6F54A2C3"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13078 Стекло натриевое жидкое. Технические условия</w:t>
      </w:r>
    </w:p>
    <w:p w14:paraId="15F8015E" w14:textId="57B1052A" w:rsidR="00B7314D" w:rsidRPr="002126EC" w:rsidRDefault="00386447"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13079</w:t>
      </w:r>
      <w:r w:rsidR="00727AA3" w:rsidRPr="002126EC">
        <w:rPr>
          <w:rFonts w:ascii="Arial" w:eastAsiaTheme="minorHAnsi" w:hAnsi="Arial" w:cs="Arial"/>
          <w:bCs/>
          <w:sz w:val="24"/>
          <w:szCs w:val="24"/>
          <w:shd w:val="clear" w:color="auto" w:fill="FFFFFF"/>
        </w:rPr>
        <w:t xml:space="preserve"> </w:t>
      </w:r>
      <w:r w:rsidR="00B7314D" w:rsidRPr="002126EC">
        <w:rPr>
          <w:rFonts w:ascii="Arial" w:eastAsiaTheme="minorHAnsi" w:hAnsi="Arial" w:cs="Arial"/>
          <w:bCs/>
          <w:sz w:val="24"/>
          <w:szCs w:val="24"/>
          <w:shd w:val="clear" w:color="auto" w:fill="FFFFFF"/>
        </w:rPr>
        <w:t>/</w:t>
      </w:r>
      <w:r w:rsidR="00DB484F" w:rsidRPr="002126EC">
        <w:rPr>
          <w:rFonts w:ascii="Arial" w:eastAsiaTheme="minorHAnsi" w:hAnsi="Arial" w:cs="Arial"/>
          <w:bCs/>
          <w:sz w:val="24"/>
          <w:szCs w:val="24"/>
          <w:shd w:val="clear" w:color="auto" w:fill="FFFFFF"/>
        </w:rPr>
        <w:t>ГОСТ Р 50418</w:t>
      </w:r>
      <w:r w:rsidR="00B92AE1" w:rsidRPr="002126EC">
        <w:rPr>
          <w:rFonts w:ascii="Arial" w:eastAsiaTheme="minorHAnsi" w:hAnsi="Arial" w:cs="Arial"/>
          <w:bCs/>
          <w:sz w:val="24"/>
          <w:szCs w:val="24"/>
          <w:shd w:val="clear" w:color="auto" w:fill="FFFFFF"/>
        </w:rPr>
        <w:t xml:space="preserve"> </w:t>
      </w:r>
      <w:r w:rsidR="00B7314D" w:rsidRPr="002126EC">
        <w:rPr>
          <w:rFonts w:ascii="Arial" w:eastAsiaTheme="minorHAnsi" w:hAnsi="Arial" w:cs="Arial"/>
          <w:bCs/>
          <w:sz w:val="24"/>
          <w:szCs w:val="24"/>
          <w:shd w:val="clear" w:color="auto" w:fill="FFFFFF"/>
        </w:rPr>
        <w:t xml:space="preserve">Силикат натрия растворимый. Технические условия </w:t>
      </w:r>
    </w:p>
    <w:p w14:paraId="66592D71" w14:textId="20B20737"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13236 Порошки </w:t>
      </w:r>
      <w:proofErr w:type="spellStart"/>
      <w:r w:rsidRPr="002126EC">
        <w:rPr>
          <w:rFonts w:ascii="Arial" w:eastAsiaTheme="minorHAnsi" w:hAnsi="Arial" w:cs="Arial"/>
          <w:bCs/>
          <w:sz w:val="24"/>
          <w:szCs w:val="24"/>
          <w:shd w:val="clear" w:color="auto" w:fill="FFFFFF"/>
        </w:rPr>
        <w:t>периклазовые</w:t>
      </w:r>
      <w:proofErr w:type="spellEnd"/>
      <w:r w:rsidRPr="002126EC">
        <w:rPr>
          <w:rFonts w:ascii="Arial" w:eastAsiaTheme="minorHAnsi" w:hAnsi="Arial" w:cs="Arial"/>
          <w:bCs/>
          <w:sz w:val="24"/>
          <w:szCs w:val="24"/>
          <w:shd w:val="clear" w:color="auto" w:fill="FFFFFF"/>
        </w:rPr>
        <w:t xml:space="preserve"> электротехнические. Технические условия </w:t>
      </w:r>
    </w:p>
    <w:p w14:paraId="06312E08" w14:textId="73885CBC"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13646</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Термометры стеклянные ртутные для точных измерений. Технические условия </w:t>
      </w:r>
    </w:p>
    <w:p w14:paraId="27BFA48D" w14:textId="3027215B"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18105 Бетоны. Правила контроля и оценки прочности </w:t>
      </w:r>
    </w:p>
    <w:p w14:paraId="7E187F2C" w14:textId="01137119"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18481</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Ареометры и цилиндры стеклянные. Общие технические условия </w:t>
      </w:r>
    </w:p>
    <w:p w14:paraId="0CD3C5E8" w14:textId="7AA91254"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20419</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Материалы керамические электротехнические. Классификация и технические требования</w:t>
      </w:r>
    </w:p>
    <w:p w14:paraId="335BFFC4" w14:textId="399AE196" w:rsidR="00B7314D" w:rsidRPr="002126EC" w:rsidRDefault="00727AA3"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22685</w:t>
      </w:r>
      <w:r w:rsidR="00DB484F" w:rsidRPr="002126EC">
        <w:rPr>
          <w:rFonts w:ascii="Arial" w:eastAsiaTheme="minorHAnsi" w:hAnsi="Arial" w:cs="Arial"/>
          <w:bCs/>
          <w:sz w:val="24"/>
          <w:szCs w:val="24"/>
          <w:shd w:val="clear" w:color="auto" w:fill="FFFFFF"/>
        </w:rPr>
        <w:t xml:space="preserve"> Ф</w:t>
      </w:r>
      <w:r w:rsidR="00B7314D" w:rsidRPr="002126EC">
        <w:rPr>
          <w:rFonts w:ascii="Arial" w:eastAsiaTheme="minorHAnsi" w:hAnsi="Arial" w:cs="Arial"/>
          <w:bCs/>
          <w:sz w:val="24"/>
          <w:szCs w:val="24"/>
          <w:shd w:val="clear" w:color="auto" w:fill="FFFFFF"/>
        </w:rPr>
        <w:t xml:space="preserve">ормы для изготовления контрольных образцов бетона. Технические условия </w:t>
      </w:r>
    </w:p>
    <w:p w14:paraId="6B6FDBAA" w14:textId="37588944"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23037</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Заполнители огнеупорные. Технические условия </w:t>
      </w:r>
    </w:p>
    <w:p w14:paraId="3D4B0451"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23250 </w:t>
      </w:r>
      <w:r w:rsidRPr="002126EC">
        <w:rPr>
          <w:rFonts w:ascii="Arial" w:hAnsi="Arial" w:cs="Arial"/>
          <w:sz w:val="24"/>
          <w:szCs w:val="24"/>
          <w:shd w:val="clear" w:color="auto" w:fill="FFFFFF"/>
        </w:rPr>
        <w:t>Материалы строительные. Метод определения удельной теплоемкости</w:t>
      </w:r>
    </w:p>
    <w:p w14:paraId="01F15F23" w14:textId="494A4448"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23732</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Вода для бетонов и строительных растворов. Технические условия </w:t>
      </w:r>
    </w:p>
    <w:p w14:paraId="23DB6EAD" w14:textId="71022C02"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24104</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Весы лабораторные. Общие технические требования* </w:t>
      </w:r>
    </w:p>
    <w:p w14:paraId="343195BA" w14:textId="77777777" w:rsidR="00B7314D" w:rsidRPr="002126EC" w:rsidRDefault="00B7314D" w:rsidP="00B7314D">
      <w:pPr>
        <w:spacing w:after="0" w:line="360" w:lineRule="auto"/>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________________ </w:t>
      </w:r>
    </w:p>
    <w:p w14:paraId="6D49D7DC" w14:textId="77777777" w:rsidR="00B7314D" w:rsidRPr="002126EC" w:rsidRDefault="00B7314D" w:rsidP="00B7314D">
      <w:pPr>
        <w:spacing w:after="0" w:line="360" w:lineRule="auto"/>
        <w:jc w:val="both"/>
        <w:rPr>
          <w:rFonts w:ascii="Arial" w:eastAsiaTheme="minorHAnsi" w:hAnsi="Arial" w:cs="Arial"/>
          <w:bCs/>
          <w:sz w:val="20"/>
          <w:szCs w:val="20"/>
          <w:shd w:val="clear" w:color="auto" w:fill="FFFFFF"/>
        </w:rPr>
      </w:pPr>
      <w:r w:rsidRPr="002126EC">
        <w:rPr>
          <w:rFonts w:ascii="Arial" w:eastAsiaTheme="minorHAnsi" w:hAnsi="Arial" w:cs="Arial"/>
          <w:bCs/>
          <w:sz w:val="20"/>
          <w:szCs w:val="20"/>
          <w:shd w:val="clear" w:color="auto" w:fill="FFFFFF"/>
        </w:rPr>
        <w:t>* В Российской Федерации действует ГОСТ Р 53228-</w:t>
      </w:r>
      <w:proofErr w:type="gramStart"/>
      <w:r w:rsidRPr="002126EC">
        <w:rPr>
          <w:rFonts w:ascii="Arial" w:eastAsiaTheme="minorHAnsi" w:hAnsi="Arial" w:cs="Arial"/>
          <w:bCs/>
          <w:sz w:val="20"/>
          <w:szCs w:val="20"/>
          <w:shd w:val="clear" w:color="auto" w:fill="FFFFFF"/>
        </w:rPr>
        <w:t>2008  "</w:t>
      </w:r>
      <w:proofErr w:type="gramEnd"/>
      <w:r w:rsidRPr="002126EC">
        <w:rPr>
          <w:rFonts w:ascii="Arial" w:eastAsiaTheme="minorHAnsi" w:hAnsi="Arial" w:cs="Arial"/>
          <w:bCs/>
          <w:sz w:val="20"/>
          <w:szCs w:val="20"/>
          <w:shd w:val="clear" w:color="auto" w:fill="FFFFFF"/>
        </w:rPr>
        <w:t>Весы неавтоматического действия. Часть 1. Метрологические и технические требования. Испытания".</w:t>
      </w:r>
    </w:p>
    <w:p w14:paraId="44EB0437"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p>
    <w:p w14:paraId="070D7E09"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24452 </w:t>
      </w:r>
      <w:r w:rsidRPr="002126EC">
        <w:rPr>
          <w:rFonts w:ascii="Arial" w:hAnsi="Arial" w:cs="Arial"/>
          <w:sz w:val="24"/>
          <w:szCs w:val="24"/>
          <w:shd w:val="clear" w:color="auto" w:fill="FFFFFF"/>
        </w:rPr>
        <w:t>Бетоны. Методы определения призменной прочности, модуля упругости и коэффициента Пуассона</w:t>
      </w:r>
    </w:p>
    <w:p w14:paraId="2BA8E0C2"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24544 </w:t>
      </w:r>
      <w:r w:rsidRPr="002126EC">
        <w:rPr>
          <w:rFonts w:ascii="Arial" w:hAnsi="Arial" w:cs="Arial"/>
          <w:sz w:val="24"/>
          <w:szCs w:val="24"/>
          <w:shd w:val="clear" w:color="auto" w:fill="FFFFFF"/>
        </w:rPr>
        <w:t>Бетоны. Методы определения деформаций усадки и ползучести</w:t>
      </w:r>
    </w:p>
    <w:p w14:paraId="08C342E1" w14:textId="1A859547"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25192</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Бетоны. Классификация и общие технические требования </w:t>
      </w:r>
    </w:p>
    <w:p w14:paraId="45E96165" w14:textId="76964380"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25485</w:t>
      </w:r>
      <w:r w:rsidR="00B92AE1"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Бетоны ячеистые. </w:t>
      </w:r>
      <w:r w:rsidR="00DB484F" w:rsidRPr="002126EC">
        <w:rPr>
          <w:rFonts w:ascii="Arial" w:eastAsiaTheme="minorHAnsi" w:hAnsi="Arial" w:cs="Arial"/>
          <w:bCs/>
          <w:sz w:val="24"/>
          <w:szCs w:val="24"/>
          <w:shd w:val="clear" w:color="auto" w:fill="FFFFFF"/>
        </w:rPr>
        <w:t>Общие т</w:t>
      </w:r>
      <w:r w:rsidRPr="002126EC">
        <w:rPr>
          <w:rFonts w:ascii="Arial" w:eastAsiaTheme="minorHAnsi" w:hAnsi="Arial" w:cs="Arial"/>
          <w:bCs/>
          <w:sz w:val="24"/>
          <w:szCs w:val="24"/>
          <w:shd w:val="clear" w:color="auto" w:fill="FFFFFF"/>
        </w:rPr>
        <w:t>ехнические условия</w:t>
      </w:r>
    </w:p>
    <w:p w14:paraId="254A2740" w14:textId="069993D1"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xml:space="preserve">ГОСТ 25592 Смеси </w:t>
      </w:r>
      <w:proofErr w:type="spellStart"/>
      <w:r w:rsidRPr="002126EC">
        <w:rPr>
          <w:rFonts w:ascii="Arial" w:eastAsiaTheme="minorHAnsi" w:hAnsi="Arial" w:cs="Arial"/>
          <w:bCs/>
          <w:sz w:val="24"/>
          <w:szCs w:val="24"/>
          <w:shd w:val="clear" w:color="auto" w:fill="FFFFFF"/>
        </w:rPr>
        <w:t>золошлаковые</w:t>
      </w:r>
      <w:proofErr w:type="spellEnd"/>
      <w:r w:rsidRPr="002126EC">
        <w:rPr>
          <w:rFonts w:ascii="Arial" w:eastAsiaTheme="minorHAnsi" w:hAnsi="Arial" w:cs="Arial"/>
          <w:bCs/>
          <w:sz w:val="24"/>
          <w:szCs w:val="24"/>
          <w:shd w:val="clear" w:color="auto" w:fill="FFFFFF"/>
        </w:rPr>
        <w:t xml:space="preserve"> тепловых электростанций для бетонов. Технические условия </w:t>
      </w:r>
    </w:p>
    <w:p w14:paraId="28D087A3" w14:textId="2EB3C4D8"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25818</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Золы-уноса тепловых электростанций для бетонов. Технические условия </w:t>
      </w:r>
    </w:p>
    <w:p w14:paraId="62F03355" w14:textId="01BC6377"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25820</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Бетоны легкие. Технические условия</w:t>
      </w:r>
    </w:p>
    <w:p w14:paraId="33EE29C8" w14:textId="4F064516"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26134</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Бетоны. Ультразвуковой метод определения морозостойкости </w:t>
      </w:r>
    </w:p>
    <w:p w14:paraId="52C5B8B1" w14:textId="48D6DEC0"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26633</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Бетоны тяжелые и мелкозернистые. Технические условия </w:t>
      </w:r>
    </w:p>
    <w:p w14:paraId="064B52BE" w14:textId="177494EC"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27005</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Бетоны легкие и ячеистые. Правила контроля средней плотности </w:t>
      </w:r>
    </w:p>
    <w:p w14:paraId="12B200D8" w14:textId="4D7C112F"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30108</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Материалы и изделия строительные. Определение удельной эффективной активности естественных радионуклидов</w:t>
      </w:r>
    </w:p>
    <w:p w14:paraId="51D70C53" w14:textId="3B550325" w:rsidR="00B7314D" w:rsidRPr="002126EC" w:rsidRDefault="00DB484F"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31108</w:t>
      </w:r>
      <w:r w:rsidR="00727AA3" w:rsidRPr="002126EC">
        <w:rPr>
          <w:rFonts w:ascii="Arial" w:eastAsiaTheme="minorHAnsi" w:hAnsi="Arial" w:cs="Arial"/>
          <w:bCs/>
          <w:sz w:val="24"/>
          <w:szCs w:val="24"/>
          <w:shd w:val="clear" w:color="auto" w:fill="FFFFFF"/>
        </w:rPr>
        <w:t xml:space="preserve"> </w:t>
      </w:r>
      <w:r w:rsidR="00B7314D" w:rsidRPr="002126EC">
        <w:rPr>
          <w:rFonts w:ascii="Arial" w:eastAsiaTheme="minorHAnsi" w:hAnsi="Arial" w:cs="Arial"/>
          <w:bCs/>
          <w:sz w:val="24"/>
          <w:szCs w:val="24"/>
          <w:shd w:val="clear" w:color="auto" w:fill="FFFFFF"/>
        </w:rPr>
        <w:t>Цементы общестроительные. Технические условия</w:t>
      </w:r>
    </w:p>
    <w:p w14:paraId="4200AC49"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31357 Смеси сухие строительные на цементном вяжущем. Общие технические условия</w:t>
      </w:r>
    </w:p>
    <w:p w14:paraId="2EDE4815" w14:textId="77777777" w:rsidR="00142C36" w:rsidRPr="002126EC" w:rsidRDefault="00142C36"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ГОСТ 31424 </w:t>
      </w:r>
      <w:r w:rsidRPr="002126EC">
        <w:rPr>
          <w:rFonts w:ascii="Arial" w:hAnsi="Arial" w:cs="Arial"/>
          <w:sz w:val="24"/>
          <w:szCs w:val="24"/>
          <w:shd w:val="clear" w:color="auto" w:fill="FFFFFF"/>
        </w:rPr>
        <w:t>Материалы строительные нерудные от отсевов дробления плотных горных пород при производстве щебня. Технические условия</w:t>
      </w:r>
    </w:p>
    <w:p w14:paraId="2080261F" w14:textId="0EFF65A2" w:rsidR="00B7314D" w:rsidRPr="002126EC" w:rsidRDefault="00B7314D" w:rsidP="00142C36">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ГОСТ 32496</w:t>
      </w:r>
      <w:r w:rsidR="00DB484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Заполнители пористые для легких бетонов. Технические условия</w:t>
      </w:r>
    </w:p>
    <w:p w14:paraId="6F433A97" w14:textId="77777777" w:rsidR="00DB484F" w:rsidRPr="002126EC" w:rsidRDefault="00DB484F" w:rsidP="00B7314D">
      <w:pPr>
        <w:spacing w:after="0" w:line="360" w:lineRule="auto"/>
        <w:jc w:val="both"/>
        <w:rPr>
          <w:rFonts w:ascii="Arial" w:eastAsiaTheme="minorHAnsi" w:hAnsi="Arial" w:cs="Arial"/>
          <w:bCs/>
          <w:sz w:val="24"/>
          <w:szCs w:val="24"/>
          <w:shd w:val="clear" w:color="auto" w:fill="FFFFFF"/>
        </w:rPr>
      </w:pPr>
    </w:p>
    <w:p w14:paraId="040E1D5F" w14:textId="77777777" w:rsidR="00B7314D" w:rsidRPr="002126EC" w:rsidRDefault="00142C36" w:rsidP="00142C36">
      <w:pPr>
        <w:spacing w:after="0" w:line="360" w:lineRule="auto"/>
        <w:ind w:firstLine="567"/>
        <w:jc w:val="both"/>
        <w:rPr>
          <w:rFonts w:ascii="Arial" w:eastAsiaTheme="minorHAnsi" w:hAnsi="Arial" w:cs="Arial"/>
          <w:bCs/>
          <w:sz w:val="20"/>
          <w:szCs w:val="20"/>
          <w:shd w:val="clear" w:color="auto" w:fill="FFFFFF"/>
        </w:rPr>
      </w:pPr>
      <w:r w:rsidRPr="002126EC">
        <w:rPr>
          <w:rFonts w:ascii="Arial" w:eastAsiaTheme="minorHAnsi" w:hAnsi="Arial" w:cs="Arial"/>
          <w:bCs/>
          <w:sz w:val="20"/>
          <w:szCs w:val="20"/>
          <w:shd w:val="clear" w:color="auto" w:fill="FFFFFF"/>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hyperlink r:id="rId13" w:history="1">
        <w:r w:rsidRPr="002126EC">
          <w:rPr>
            <w:rFonts w:eastAsiaTheme="minorHAnsi"/>
            <w:bCs/>
            <w:sz w:val="20"/>
            <w:szCs w:val="20"/>
            <w:shd w:val="clear" w:color="auto" w:fill="FFFFFF"/>
          </w:rPr>
          <w:t>www.easc.by</w:t>
        </w:r>
      </w:hyperlink>
      <w:r w:rsidRPr="002126EC">
        <w:rPr>
          <w:rFonts w:ascii="Arial" w:eastAsiaTheme="minorHAnsi" w:hAnsi="Arial" w:cs="Arial"/>
          <w:bCs/>
          <w:sz w:val="20"/>
          <w:szCs w:val="20"/>
          <w:shd w:val="clear" w:color="auto" w:fill="FFFFFF"/>
        </w:rPr>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C898AE6" w14:textId="77777777" w:rsidR="00142C36" w:rsidRPr="002126EC" w:rsidRDefault="00142C36" w:rsidP="00142C36">
      <w:pPr>
        <w:spacing w:after="0" w:line="360" w:lineRule="auto"/>
        <w:ind w:firstLine="567"/>
        <w:jc w:val="both"/>
        <w:rPr>
          <w:rFonts w:ascii="Arial" w:eastAsiaTheme="minorHAnsi" w:hAnsi="Arial" w:cs="Arial"/>
          <w:bCs/>
          <w:sz w:val="20"/>
          <w:szCs w:val="20"/>
          <w:shd w:val="clear" w:color="auto" w:fill="FFFFFF"/>
        </w:rPr>
      </w:pPr>
    </w:p>
    <w:p w14:paraId="33A2602C" w14:textId="77777777" w:rsidR="00B7314D" w:rsidRPr="002126EC" w:rsidRDefault="0004477E" w:rsidP="00DB484F">
      <w:pPr>
        <w:spacing w:after="0" w:line="360" w:lineRule="auto"/>
        <w:ind w:firstLine="567"/>
        <w:jc w:val="both"/>
        <w:rPr>
          <w:rFonts w:ascii="Arial" w:hAnsi="Arial" w:cs="Arial"/>
          <w:b/>
          <w:sz w:val="28"/>
          <w:szCs w:val="28"/>
          <w:lang w:eastAsia="ru-RU"/>
        </w:rPr>
      </w:pPr>
      <w:r w:rsidRPr="002126EC">
        <w:rPr>
          <w:rFonts w:ascii="Arial" w:hAnsi="Arial" w:cs="Arial"/>
          <w:b/>
          <w:sz w:val="28"/>
          <w:szCs w:val="28"/>
          <w:lang w:eastAsia="ru-RU"/>
        </w:rPr>
        <w:t xml:space="preserve">3 </w:t>
      </w:r>
      <w:r w:rsidR="00B7314D" w:rsidRPr="002126EC">
        <w:rPr>
          <w:rFonts w:ascii="Arial" w:hAnsi="Arial" w:cs="Arial"/>
          <w:b/>
          <w:sz w:val="28"/>
          <w:szCs w:val="28"/>
          <w:lang w:eastAsia="ru-RU"/>
        </w:rPr>
        <w:t>Термины и определения</w:t>
      </w:r>
    </w:p>
    <w:p w14:paraId="77503E87" w14:textId="77777777" w:rsidR="0004477E" w:rsidRPr="002126EC" w:rsidRDefault="0004477E" w:rsidP="0004477E">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В настоящем стандарте применены следующие термины с соответствующими определениями:</w:t>
      </w:r>
    </w:p>
    <w:p w14:paraId="5C7BAEA0" w14:textId="77777777" w:rsidR="0004477E" w:rsidRPr="002126EC" w:rsidRDefault="0004477E" w:rsidP="00DB484F">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3.1 </w:t>
      </w:r>
      <w:r w:rsidRPr="002126EC">
        <w:rPr>
          <w:rFonts w:ascii="Arial" w:eastAsiaTheme="minorHAnsi" w:hAnsi="Arial" w:cs="Arial"/>
          <w:b/>
          <w:bCs/>
          <w:sz w:val="24"/>
          <w:szCs w:val="24"/>
          <w:shd w:val="clear" w:color="auto" w:fill="FFFFFF"/>
        </w:rPr>
        <w:t>бетон</w:t>
      </w:r>
      <w:r w:rsidRPr="002126EC">
        <w:rPr>
          <w:rFonts w:ascii="Arial" w:eastAsiaTheme="minorHAnsi" w:hAnsi="Arial" w:cs="Arial"/>
          <w:bCs/>
          <w:sz w:val="24"/>
          <w:szCs w:val="24"/>
          <w:shd w:val="clear" w:color="auto" w:fill="FFFFFF"/>
        </w:rPr>
        <w:t>: Искусственный камневидный строительный материал, получаемый в результате формования и твердения рационально подобранной и уплотненной бетонной смеси.</w:t>
      </w:r>
    </w:p>
    <w:p w14:paraId="0FE70FD0" w14:textId="77777777" w:rsidR="0004477E" w:rsidRPr="002126EC" w:rsidRDefault="0004477E" w:rsidP="00DB484F">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xml:space="preserve">3.2 </w:t>
      </w:r>
      <w:r w:rsidRPr="002126EC">
        <w:rPr>
          <w:rFonts w:ascii="Arial" w:eastAsiaTheme="minorHAnsi" w:hAnsi="Arial" w:cs="Arial"/>
          <w:b/>
          <w:bCs/>
          <w:sz w:val="24"/>
          <w:szCs w:val="24"/>
          <w:shd w:val="clear" w:color="auto" w:fill="FFFFFF"/>
        </w:rPr>
        <w:t>жаростойкие бетоны</w:t>
      </w:r>
      <w:r w:rsidRPr="002126EC">
        <w:rPr>
          <w:rFonts w:ascii="Arial" w:eastAsiaTheme="minorHAnsi" w:hAnsi="Arial" w:cs="Arial"/>
          <w:bCs/>
          <w:sz w:val="24"/>
          <w:szCs w:val="24"/>
          <w:shd w:val="clear" w:color="auto" w:fill="FFFFFF"/>
        </w:rPr>
        <w:t>: Специальные бетоны, предназначенные для применения в бетонных и железобетонных конструкциях и изделиях, работающих в условиях воздействия высоких технологических температур.</w:t>
      </w:r>
    </w:p>
    <w:p w14:paraId="2E565051" w14:textId="77777777" w:rsidR="0004477E" w:rsidRPr="002126EC" w:rsidRDefault="0004477E" w:rsidP="00DB484F">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3.3 </w:t>
      </w:r>
      <w:r w:rsidRPr="002126EC">
        <w:rPr>
          <w:rFonts w:ascii="Arial" w:eastAsiaTheme="minorHAnsi" w:hAnsi="Arial" w:cs="Arial"/>
          <w:b/>
          <w:bCs/>
          <w:sz w:val="24"/>
          <w:szCs w:val="24"/>
          <w:shd w:val="clear" w:color="auto" w:fill="FFFFFF"/>
        </w:rPr>
        <w:t>конструкционные бетоны</w:t>
      </w:r>
      <w:r w:rsidRPr="002126EC">
        <w:rPr>
          <w:rFonts w:ascii="Arial" w:eastAsiaTheme="minorHAnsi" w:hAnsi="Arial" w:cs="Arial"/>
          <w:bCs/>
          <w:sz w:val="24"/>
          <w:szCs w:val="24"/>
          <w:shd w:val="clear" w:color="auto" w:fill="FFFFFF"/>
        </w:rPr>
        <w:t>: Бетоны несущих и ограждающих конструкций зданий и сооружений, определяющими требованиями к качеству которых являются требования по физико-механическим характеристикам.</w:t>
      </w:r>
    </w:p>
    <w:p w14:paraId="4053FE48" w14:textId="77777777" w:rsidR="0004477E" w:rsidRPr="002126EC" w:rsidRDefault="0004477E" w:rsidP="00DB484F">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3.4 </w:t>
      </w:r>
      <w:r w:rsidRPr="002126EC">
        <w:rPr>
          <w:rFonts w:ascii="Arial" w:eastAsiaTheme="minorHAnsi" w:hAnsi="Arial" w:cs="Arial"/>
          <w:b/>
          <w:bCs/>
          <w:sz w:val="24"/>
          <w:szCs w:val="24"/>
          <w:shd w:val="clear" w:color="auto" w:fill="FFFFFF"/>
        </w:rPr>
        <w:t>крупнопористые бетоны</w:t>
      </w:r>
      <w:r w:rsidRPr="002126EC">
        <w:rPr>
          <w:rFonts w:ascii="Arial" w:eastAsiaTheme="minorHAnsi" w:hAnsi="Arial" w:cs="Arial"/>
          <w:bCs/>
          <w:sz w:val="24"/>
          <w:szCs w:val="24"/>
          <w:shd w:val="clear" w:color="auto" w:fill="FFFFFF"/>
        </w:rPr>
        <w:t xml:space="preserve">: Бетоны, у которых пространство между зернами крупного и мелкого заполнителя не полностью заполнено или совсем не заполнено мелкими заполнителями и затвердевшими вяжущими, </w:t>
      </w:r>
      <w:proofErr w:type="spellStart"/>
      <w:r w:rsidRPr="002126EC">
        <w:rPr>
          <w:rFonts w:ascii="Arial" w:eastAsiaTheme="minorHAnsi" w:hAnsi="Arial" w:cs="Arial"/>
          <w:bCs/>
          <w:sz w:val="24"/>
          <w:szCs w:val="24"/>
          <w:shd w:val="clear" w:color="auto" w:fill="FFFFFF"/>
        </w:rPr>
        <w:t>поризованными</w:t>
      </w:r>
      <w:proofErr w:type="spellEnd"/>
      <w:r w:rsidRPr="002126EC">
        <w:rPr>
          <w:rFonts w:ascii="Arial" w:eastAsiaTheme="minorHAnsi" w:hAnsi="Arial" w:cs="Arial"/>
          <w:bCs/>
          <w:sz w:val="24"/>
          <w:szCs w:val="24"/>
          <w:shd w:val="clear" w:color="auto" w:fill="FFFFFF"/>
        </w:rPr>
        <w:t xml:space="preserve"> добавками, регулирующими пористость в объеме не более 6%.</w:t>
      </w:r>
    </w:p>
    <w:p w14:paraId="714ED53D" w14:textId="77777777" w:rsidR="0004477E" w:rsidRPr="002126EC" w:rsidRDefault="0004477E" w:rsidP="00DB484F">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3.5 </w:t>
      </w:r>
      <w:r w:rsidRPr="002126EC">
        <w:rPr>
          <w:rFonts w:ascii="Arial" w:eastAsiaTheme="minorHAnsi" w:hAnsi="Arial" w:cs="Arial"/>
          <w:b/>
          <w:bCs/>
          <w:sz w:val="24"/>
          <w:szCs w:val="24"/>
          <w:shd w:val="clear" w:color="auto" w:fill="FFFFFF"/>
        </w:rPr>
        <w:t>легкие бетоны</w:t>
      </w:r>
      <w:r w:rsidRPr="002126EC">
        <w:rPr>
          <w:rFonts w:ascii="Arial" w:eastAsiaTheme="minorHAnsi" w:hAnsi="Arial" w:cs="Arial"/>
          <w:bCs/>
          <w:sz w:val="24"/>
          <w:szCs w:val="24"/>
          <w:shd w:val="clear" w:color="auto" w:fill="FFFFFF"/>
        </w:rPr>
        <w:t>: Бетоны на цементном вяжущем, пористом крупном и пористом или плотном мелком заполнителе.</w:t>
      </w:r>
    </w:p>
    <w:p w14:paraId="78577121" w14:textId="77777777" w:rsidR="0004477E" w:rsidRPr="002126EC" w:rsidRDefault="0004477E" w:rsidP="00DB484F">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3.6 </w:t>
      </w:r>
      <w:r w:rsidRPr="002126EC">
        <w:rPr>
          <w:rFonts w:ascii="Arial" w:eastAsiaTheme="minorHAnsi" w:hAnsi="Arial" w:cs="Arial"/>
          <w:b/>
          <w:bCs/>
          <w:sz w:val="24"/>
          <w:szCs w:val="24"/>
          <w:shd w:val="clear" w:color="auto" w:fill="FFFFFF"/>
        </w:rPr>
        <w:t>монолитные бетонные и железобетонные конструкции</w:t>
      </w:r>
      <w:r w:rsidRPr="002126EC">
        <w:rPr>
          <w:rFonts w:ascii="Arial" w:eastAsiaTheme="minorHAnsi" w:hAnsi="Arial" w:cs="Arial"/>
          <w:bCs/>
          <w:sz w:val="24"/>
          <w:szCs w:val="24"/>
          <w:shd w:val="clear" w:color="auto" w:fill="FFFFFF"/>
        </w:rPr>
        <w:t>: Конструкции из бетона и железобетона, изготовляемые непосредственно на строительной площадке при возведении зданий и сооружений.</w:t>
      </w:r>
    </w:p>
    <w:p w14:paraId="4D9BF573" w14:textId="77777777" w:rsidR="0004477E" w:rsidRPr="002126EC" w:rsidRDefault="0004477E" w:rsidP="001E1DE0">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3.7 </w:t>
      </w:r>
      <w:r w:rsidRPr="002126EC">
        <w:rPr>
          <w:rFonts w:ascii="Arial" w:eastAsiaTheme="minorHAnsi" w:hAnsi="Arial" w:cs="Arial"/>
          <w:b/>
          <w:bCs/>
          <w:sz w:val="24"/>
          <w:szCs w:val="24"/>
          <w:shd w:val="clear" w:color="auto" w:fill="FFFFFF"/>
        </w:rPr>
        <w:t>несущие конструкции (элементы)</w:t>
      </w:r>
      <w:r w:rsidRPr="002126EC">
        <w:rPr>
          <w:rFonts w:ascii="Arial" w:eastAsiaTheme="minorHAnsi" w:hAnsi="Arial" w:cs="Arial"/>
          <w:bCs/>
          <w:sz w:val="24"/>
          <w:szCs w:val="24"/>
          <w:shd w:val="clear" w:color="auto" w:fill="FFFFFF"/>
        </w:rPr>
        <w:t>: Конструкции, воспринимающие постоянную и временную нагрузку, в том числе нагрузку от других частей зданий.</w:t>
      </w:r>
    </w:p>
    <w:p w14:paraId="73241D5B" w14:textId="77777777" w:rsidR="0004477E" w:rsidRPr="002126EC" w:rsidRDefault="0004477E" w:rsidP="001E1DE0">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3.8 </w:t>
      </w:r>
      <w:r w:rsidRPr="002126EC">
        <w:rPr>
          <w:rFonts w:ascii="Arial" w:eastAsiaTheme="minorHAnsi" w:hAnsi="Arial" w:cs="Arial"/>
          <w:b/>
          <w:bCs/>
          <w:sz w:val="24"/>
          <w:szCs w:val="24"/>
          <w:shd w:val="clear" w:color="auto" w:fill="FFFFFF"/>
        </w:rPr>
        <w:t>плотные бетоны</w:t>
      </w:r>
      <w:r w:rsidRPr="002126EC">
        <w:rPr>
          <w:rFonts w:ascii="Arial" w:eastAsiaTheme="minorHAnsi" w:hAnsi="Arial" w:cs="Arial"/>
          <w:bCs/>
          <w:sz w:val="24"/>
          <w:szCs w:val="24"/>
          <w:shd w:val="clear" w:color="auto" w:fill="FFFFFF"/>
        </w:rPr>
        <w:t>: Бетоны, у которых пространство между зернами крупного и мелкого или только мелкого заполнителя заполнено затвердевшим вяжущим и порами вовлеченного газа или воздуха, в том числе образующимися за счет применения добавок, регулирующих пористость в объеме не более 6%.</w:t>
      </w:r>
    </w:p>
    <w:p w14:paraId="4B87316E" w14:textId="77777777" w:rsidR="0004477E" w:rsidRPr="002126EC" w:rsidRDefault="0004477E" w:rsidP="001E1DE0">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3.9 </w:t>
      </w:r>
      <w:r w:rsidRPr="002126EC">
        <w:rPr>
          <w:rFonts w:ascii="Arial" w:eastAsiaTheme="minorHAnsi" w:hAnsi="Arial" w:cs="Arial"/>
          <w:b/>
          <w:bCs/>
          <w:sz w:val="24"/>
          <w:szCs w:val="24"/>
          <w:shd w:val="clear" w:color="auto" w:fill="FFFFFF"/>
        </w:rPr>
        <w:t>сборные бетонные и железобетонные изделия</w:t>
      </w:r>
      <w:r w:rsidRPr="002126EC">
        <w:rPr>
          <w:rFonts w:ascii="Arial" w:eastAsiaTheme="minorHAnsi" w:hAnsi="Arial" w:cs="Arial"/>
          <w:bCs/>
          <w:sz w:val="24"/>
          <w:szCs w:val="24"/>
          <w:shd w:val="clear" w:color="auto" w:fill="FFFFFF"/>
        </w:rPr>
        <w:t>: Изделия из бетона или железобетона, предназначенные для возведения зданий и сооружений, изготовляемые вне места их окончательного применения.</w:t>
      </w:r>
    </w:p>
    <w:p w14:paraId="1C802F17" w14:textId="77777777" w:rsidR="0004477E" w:rsidRPr="002126EC" w:rsidRDefault="0004477E" w:rsidP="001E1DE0">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3.10 </w:t>
      </w:r>
      <w:r w:rsidRPr="002126EC">
        <w:rPr>
          <w:rFonts w:ascii="Arial" w:eastAsiaTheme="minorHAnsi" w:hAnsi="Arial" w:cs="Arial"/>
          <w:b/>
          <w:bCs/>
          <w:sz w:val="24"/>
          <w:szCs w:val="24"/>
          <w:shd w:val="clear" w:color="auto" w:fill="FFFFFF"/>
        </w:rPr>
        <w:t>специальные бетоны</w:t>
      </w:r>
      <w:r w:rsidRPr="002126EC">
        <w:rPr>
          <w:rFonts w:ascii="Arial" w:eastAsiaTheme="minorHAnsi" w:hAnsi="Arial" w:cs="Arial"/>
          <w:bCs/>
          <w:sz w:val="24"/>
          <w:szCs w:val="24"/>
          <w:shd w:val="clear" w:color="auto" w:fill="FFFFFF"/>
        </w:rPr>
        <w:t>: Бетоны, к которым предъявляются специальные требования в соответствии с их назначением.</w:t>
      </w:r>
    </w:p>
    <w:p w14:paraId="7C9B4EEF" w14:textId="77777777" w:rsidR="0004477E" w:rsidRPr="002126EC" w:rsidRDefault="0004477E" w:rsidP="001E1DE0">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3.11 </w:t>
      </w:r>
      <w:r w:rsidRPr="002126EC">
        <w:rPr>
          <w:rFonts w:ascii="Arial" w:eastAsiaTheme="minorHAnsi" w:hAnsi="Arial" w:cs="Arial"/>
          <w:b/>
          <w:bCs/>
          <w:sz w:val="24"/>
          <w:szCs w:val="24"/>
          <w:shd w:val="clear" w:color="auto" w:fill="FFFFFF"/>
        </w:rPr>
        <w:t>теплоизоляционные бетоны</w:t>
      </w:r>
      <w:r w:rsidRPr="002126EC">
        <w:rPr>
          <w:rFonts w:ascii="Arial" w:eastAsiaTheme="minorHAnsi" w:hAnsi="Arial" w:cs="Arial"/>
          <w:bCs/>
          <w:sz w:val="24"/>
          <w:szCs w:val="24"/>
          <w:shd w:val="clear" w:color="auto" w:fill="FFFFFF"/>
        </w:rPr>
        <w:t>: Специальные бетоны, предназначенные для тепловой изоляции конструкций, зданий и сооружений.</w:t>
      </w:r>
    </w:p>
    <w:p w14:paraId="6D300EE6" w14:textId="77777777" w:rsidR="0004477E" w:rsidRPr="002126EC" w:rsidRDefault="0004477E" w:rsidP="001E1DE0">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3.12 </w:t>
      </w:r>
      <w:r w:rsidRPr="002126EC">
        <w:rPr>
          <w:rFonts w:ascii="Arial" w:eastAsiaTheme="minorHAnsi" w:hAnsi="Arial" w:cs="Arial"/>
          <w:b/>
          <w:bCs/>
          <w:sz w:val="24"/>
          <w:szCs w:val="24"/>
          <w:shd w:val="clear" w:color="auto" w:fill="FFFFFF"/>
        </w:rPr>
        <w:t>ячеистые бетоны</w:t>
      </w:r>
      <w:r w:rsidRPr="002126EC">
        <w:rPr>
          <w:rFonts w:ascii="Arial" w:eastAsiaTheme="minorHAnsi" w:hAnsi="Arial" w:cs="Arial"/>
          <w:bCs/>
          <w:sz w:val="24"/>
          <w:szCs w:val="24"/>
          <w:shd w:val="clear" w:color="auto" w:fill="FFFFFF"/>
        </w:rPr>
        <w:t>: Бетоны, у которых основную часть объема составляют равномерно распределенные поры в виде ячеек, полученных с помощью газо- или пенообразователей.</w:t>
      </w:r>
    </w:p>
    <w:p w14:paraId="67B872EE" w14:textId="77777777" w:rsidR="008D77DB" w:rsidRPr="002126EC" w:rsidRDefault="008D77DB" w:rsidP="001E1DE0">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3.13 </w:t>
      </w:r>
      <w:r w:rsidRPr="002126EC">
        <w:rPr>
          <w:rFonts w:ascii="Arial" w:eastAsiaTheme="minorHAnsi" w:hAnsi="Arial" w:cs="Arial"/>
          <w:b/>
          <w:bCs/>
          <w:sz w:val="24"/>
          <w:szCs w:val="24"/>
          <w:shd w:val="clear" w:color="auto" w:fill="FFFFFF"/>
        </w:rPr>
        <w:t xml:space="preserve">проектный возраст </w:t>
      </w:r>
      <w:r w:rsidR="00F673FD" w:rsidRPr="002126EC">
        <w:rPr>
          <w:rFonts w:ascii="Arial" w:eastAsiaTheme="minorHAnsi" w:hAnsi="Arial" w:cs="Arial"/>
          <w:b/>
          <w:bCs/>
          <w:sz w:val="24"/>
          <w:szCs w:val="24"/>
          <w:shd w:val="clear" w:color="auto" w:fill="FFFFFF"/>
        </w:rPr>
        <w:t xml:space="preserve">жаростойкого </w:t>
      </w:r>
      <w:r w:rsidRPr="002126EC">
        <w:rPr>
          <w:rFonts w:ascii="Arial" w:eastAsiaTheme="minorHAnsi" w:hAnsi="Arial" w:cs="Arial"/>
          <w:b/>
          <w:bCs/>
          <w:sz w:val="24"/>
          <w:szCs w:val="24"/>
          <w:shd w:val="clear" w:color="auto" w:fill="FFFFFF"/>
        </w:rPr>
        <w:t>бетона</w:t>
      </w:r>
      <w:r w:rsidRPr="002126EC">
        <w:rPr>
          <w:rFonts w:ascii="Arial" w:eastAsiaTheme="minorHAnsi" w:hAnsi="Arial" w:cs="Arial"/>
          <w:bCs/>
          <w:sz w:val="24"/>
          <w:szCs w:val="24"/>
          <w:shd w:val="clear" w:color="auto" w:fill="FFFFFF"/>
        </w:rPr>
        <w:t>: В</w:t>
      </w:r>
      <w:r w:rsidR="00F673FD" w:rsidRPr="002126EC">
        <w:rPr>
          <w:rFonts w:ascii="Arial" w:eastAsiaTheme="minorHAnsi" w:hAnsi="Arial" w:cs="Arial"/>
          <w:bCs/>
          <w:sz w:val="24"/>
          <w:szCs w:val="24"/>
          <w:shd w:val="clear" w:color="auto" w:fill="FFFFFF"/>
        </w:rPr>
        <w:t xml:space="preserve">ремя твердения бетона, в течение которого жаростойкий бетон </w:t>
      </w:r>
      <w:r w:rsidRPr="002126EC">
        <w:rPr>
          <w:rFonts w:ascii="Arial" w:eastAsiaTheme="minorHAnsi" w:hAnsi="Arial" w:cs="Arial"/>
          <w:bCs/>
          <w:sz w:val="24"/>
          <w:szCs w:val="24"/>
          <w:shd w:val="clear" w:color="auto" w:fill="FFFFFF"/>
        </w:rPr>
        <w:t xml:space="preserve">должен приобрести все нормируемые показатели качества. </w:t>
      </w:r>
    </w:p>
    <w:p w14:paraId="2A1E0B86" w14:textId="77777777" w:rsidR="005618F7" w:rsidRPr="002126EC" w:rsidRDefault="005618F7" w:rsidP="001E1DE0">
      <w:pPr>
        <w:spacing w:after="0" w:line="360" w:lineRule="auto"/>
        <w:ind w:firstLine="567"/>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lastRenderedPageBreak/>
        <w:t xml:space="preserve">3.14  </w:t>
      </w:r>
      <w:r w:rsidRPr="002126EC">
        <w:rPr>
          <w:rFonts w:ascii="Arial" w:eastAsiaTheme="minorHAnsi" w:hAnsi="Arial" w:cs="Arial"/>
          <w:b/>
          <w:bCs/>
          <w:sz w:val="24"/>
          <w:szCs w:val="24"/>
          <w:shd w:val="clear" w:color="auto" w:fill="FFFFFF"/>
        </w:rPr>
        <w:t>относительная</w:t>
      </w:r>
      <w:proofErr w:type="gramEnd"/>
      <w:r w:rsidRPr="002126EC">
        <w:rPr>
          <w:rFonts w:ascii="Arial" w:eastAsiaTheme="minorHAnsi" w:hAnsi="Arial" w:cs="Arial"/>
          <w:b/>
          <w:bCs/>
          <w:sz w:val="24"/>
          <w:szCs w:val="24"/>
          <w:shd w:val="clear" w:color="auto" w:fill="FFFFFF"/>
        </w:rPr>
        <w:t xml:space="preserve"> прочность жаростойкого бетона</w:t>
      </w:r>
      <w:r w:rsidRPr="002126EC">
        <w:rPr>
          <w:rFonts w:ascii="Arial" w:eastAsiaTheme="minorHAnsi" w:hAnsi="Arial" w:cs="Arial"/>
          <w:bCs/>
          <w:sz w:val="24"/>
          <w:szCs w:val="24"/>
          <w:shd w:val="clear" w:color="auto" w:fill="FFFFFF"/>
        </w:rPr>
        <w:t>: Прочность на сжатие жаростойкого бетона при воздействии заданной высокой температуры.</w:t>
      </w:r>
    </w:p>
    <w:p w14:paraId="5DACDF35" w14:textId="77777777" w:rsidR="0026205A" w:rsidRPr="002126EC" w:rsidRDefault="0026205A" w:rsidP="001E1DE0">
      <w:pPr>
        <w:spacing w:after="0" w:line="360" w:lineRule="auto"/>
        <w:ind w:firstLine="567"/>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 xml:space="preserve">3.15  </w:t>
      </w:r>
      <w:r w:rsidRPr="002126EC">
        <w:rPr>
          <w:rFonts w:ascii="Arial" w:eastAsiaTheme="minorHAnsi" w:hAnsi="Arial" w:cs="Arial"/>
          <w:b/>
          <w:bCs/>
          <w:sz w:val="24"/>
          <w:szCs w:val="24"/>
          <w:shd w:val="clear" w:color="auto" w:fill="FFFFFF"/>
        </w:rPr>
        <w:t>контрольная</w:t>
      </w:r>
      <w:proofErr w:type="gramEnd"/>
      <w:r w:rsidRPr="002126EC">
        <w:rPr>
          <w:rFonts w:ascii="Arial" w:eastAsiaTheme="minorHAnsi" w:hAnsi="Arial" w:cs="Arial"/>
          <w:b/>
          <w:bCs/>
          <w:sz w:val="24"/>
          <w:szCs w:val="24"/>
          <w:shd w:val="clear" w:color="auto" w:fill="FFFFFF"/>
        </w:rPr>
        <w:t xml:space="preserve"> прочность бетона: </w:t>
      </w:r>
      <w:r w:rsidRPr="002126EC">
        <w:rPr>
          <w:rFonts w:ascii="Arial" w:eastAsiaTheme="minorHAnsi" w:hAnsi="Arial" w:cs="Arial"/>
          <w:bCs/>
          <w:sz w:val="24"/>
          <w:szCs w:val="24"/>
          <w:shd w:val="clear" w:color="auto" w:fill="FFFFFF"/>
        </w:rPr>
        <w:t>Прочность жаростойкого бетона, определяемая после режимов, предусмотренных в таблице А.1.</w:t>
      </w:r>
    </w:p>
    <w:p w14:paraId="4BFBD1B0" w14:textId="77777777" w:rsidR="0004477E" w:rsidRPr="002126EC" w:rsidRDefault="0004477E" w:rsidP="00B7314D">
      <w:pPr>
        <w:spacing w:after="0" w:line="360" w:lineRule="auto"/>
        <w:jc w:val="both"/>
        <w:rPr>
          <w:rFonts w:ascii="Arial" w:eastAsiaTheme="minorHAnsi" w:hAnsi="Arial" w:cs="Arial"/>
          <w:bCs/>
          <w:sz w:val="24"/>
          <w:szCs w:val="24"/>
          <w:shd w:val="clear" w:color="auto" w:fill="FFFFFF"/>
        </w:rPr>
      </w:pPr>
    </w:p>
    <w:p w14:paraId="16A83A30" w14:textId="77150491" w:rsidR="006A481A" w:rsidRPr="002126EC" w:rsidRDefault="0004477E" w:rsidP="00726C6A">
      <w:pPr>
        <w:spacing w:after="0" w:line="360" w:lineRule="auto"/>
        <w:ind w:left="-11" w:firstLine="578"/>
        <w:jc w:val="both"/>
        <w:rPr>
          <w:rFonts w:ascii="Arial" w:hAnsi="Arial" w:cs="Arial"/>
          <w:b/>
          <w:sz w:val="28"/>
          <w:szCs w:val="28"/>
          <w:lang w:eastAsia="ru-RU"/>
        </w:rPr>
      </w:pPr>
      <w:r w:rsidRPr="002126EC">
        <w:rPr>
          <w:rFonts w:ascii="Arial" w:hAnsi="Arial" w:cs="Arial"/>
          <w:b/>
          <w:sz w:val="28"/>
          <w:szCs w:val="28"/>
          <w:lang w:eastAsia="ru-RU"/>
        </w:rPr>
        <w:t xml:space="preserve">4 </w:t>
      </w:r>
      <w:r w:rsidR="006A481A" w:rsidRPr="002126EC">
        <w:rPr>
          <w:rFonts w:ascii="Arial" w:hAnsi="Arial" w:cs="Arial"/>
          <w:b/>
          <w:sz w:val="28"/>
          <w:szCs w:val="28"/>
          <w:lang w:eastAsia="ru-RU"/>
        </w:rPr>
        <w:t>Классификация</w:t>
      </w:r>
      <w:r w:rsidR="00B92AE1" w:rsidRPr="002126EC">
        <w:rPr>
          <w:rFonts w:ascii="Arial" w:hAnsi="Arial" w:cs="Arial"/>
          <w:b/>
          <w:sz w:val="28"/>
          <w:szCs w:val="28"/>
          <w:lang w:eastAsia="ru-RU"/>
        </w:rPr>
        <w:t xml:space="preserve"> жаростойких</w:t>
      </w:r>
      <w:r w:rsidR="00D67941" w:rsidRPr="002126EC">
        <w:rPr>
          <w:rFonts w:ascii="Arial" w:hAnsi="Arial" w:cs="Arial"/>
          <w:b/>
          <w:sz w:val="28"/>
          <w:szCs w:val="28"/>
          <w:lang w:eastAsia="ru-RU"/>
        </w:rPr>
        <w:t xml:space="preserve"> бетонов</w:t>
      </w:r>
    </w:p>
    <w:p w14:paraId="45FB9A01" w14:textId="54DF030B" w:rsidR="00D67941" w:rsidRPr="002126EC" w:rsidRDefault="006C6CFE"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4.1 </w:t>
      </w:r>
      <w:r w:rsidR="00D67941" w:rsidRPr="002126EC">
        <w:rPr>
          <w:rFonts w:ascii="Arial" w:eastAsiaTheme="minorHAnsi" w:hAnsi="Arial" w:cs="Arial"/>
          <w:bCs/>
          <w:sz w:val="24"/>
          <w:szCs w:val="24"/>
          <w:shd w:val="clear" w:color="auto" w:fill="FFFFFF"/>
        </w:rPr>
        <w:t>Бетоны классифицируют по следующим признакам:</w:t>
      </w:r>
    </w:p>
    <w:p w14:paraId="604FECBB"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по назначению;</w:t>
      </w:r>
    </w:p>
    <w:p w14:paraId="7539B000"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структуре;</w:t>
      </w:r>
    </w:p>
    <w:p w14:paraId="4121E9AF"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виду вяжущего;</w:t>
      </w:r>
    </w:p>
    <w:p w14:paraId="4D0EB7D0"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виду тонкомолотой добавки;</w:t>
      </w:r>
    </w:p>
    <w:p w14:paraId="48AE8D37"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виду заполнителя.</w:t>
      </w:r>
    </w:p>
    <w:p w14:paraId="6B6C4AF9" w14:textId="0A772B68" w:rsidR="00D67941" w:rsidRPr="002126EC" w:rsidRDefault="006C6CFE"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4.2 </w:t>
      </w:r>
      <w:r w:rsidR="00D67941" w:rsidRPr="002126EC">
        <w:rPr>
          <w:rFonts w:ascii="Arial" w:eastAsiaTheme="minorHAnsi" w:hAnsi="Arial" w:cs="Arial"/>
          <w:bCs/>
          <w:sz w:val="24"/>
          <w:szCs w:val="24"/>
          <w:shd w:val="clear" w:color="auto" w:fill="FFFFFF"/>
        </w:rPr>
        <w:t>По основному назначению бетоны подразделяют:</w:t>
      </w:r>
    </w:p>
    <w:p w14:paraId="3485240D"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на конструкционные;</w:t>
      </w:r>
    </w:p>
    <w:p w14:paraId="72C4C848"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конструкционно-теплоизоляционные;</w:t>
      </w:r>
    </w:p>
    <w:p w14:paraId="02446FE4"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теплоизоляционные.</w:t>
      </w:r>
    </w:p>
    <w:p w14:paraId="16852984"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Бетоны по назначению подраздел</w:t>
      </w:r>
      <w:r w:rsidR="00D15B00" w:rsidRPr="002126EC">
        <w:rPr>
          <w:rFonts w:ascii="Arial" w:eastAsiaTheme="minorHAnsi" w:hAnsi="Arial" w:cs="Arial"/>
          <w:bCs/>
          <w:sz w:val="24"/>
          <w:szCs w:val="24"/>
          <w:shd w:val="clear" w:color="auto" w:fill="FFFFFF"/>
        </w:rPr>
        <w:t>яют в соответствии с ГОСТ 25192</w:t>
      </w:r>
      <w:r w:rsidRPr="002126EC">
        <w:rPr>
          <w:rFonts w:ascii="Arial" w:eastAsiaTheme="minorHAnsi" w:hAnsi="Arial" w:cs="Arial"/>
          <w:bCs/>
          <w:sz w:val="24"/>
          <w:szCs w:val="24"/>
          <w:shd w:val="clear" w:color="auto" w:fill="FFFFFF"/>
        </w:rPr>
        <w:t xml:space="preserve"> для тяжелых бетонов, ГОСТ 25820 для легких бетонов и ГОСТ 25485 для ячеистых бетонов. Допускается определять вид бетонов по назначению по нормативному документу*, действующему на территории государства </w:t>
      </w:r>
      <w:r w:rsidR="00490A5D"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участника Соглашения, принявшего настоящий стандарт. </w:t>
      </w:r>
    </w:p>
    <w:p w14:paraId="0D965C77"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________________ </w:t>
      </w:r>
    </w:p>
    <w:p w14:paraId="5C65EB7D" w14:textId="77777777" w:rsidR="00D67941" w:rsidRPr="002126EC" w:rsidRDefault="00D67941" w:rsidP="00726C6A">
      <w:pPr>
        <w:spacing w:after="0" w:line="360" w:lineRule="auto"/>
        <w:ind w:left="-11" w:firstLine="578"/>
        <w:jc w:val="both"/>
        <w:rPr>
          <w:rFonts w:ascii="Arial" w:eastAsiaTheme="minorHAnsi" w:hAnsi="Arial" w:cs="Arial"/>
          <w:bCs/>
          <w:sz w:val="20"/>
          <w:szCs w:val="20"/>
          <w:shd w:val="clear" w:color="auto" w:fill="FFFFFF"/>
        </w:rPr>
      </w:pPr>
      <w:r w:rsidRPr="002126EC">
        <w:rPr>
          <w:rFonts w:ascii="Arial" w:eastAsiaTheme="minorHAnsi" w:hAnsi="Arial" w:cs="Arial"/>
          <w:bCs/>
          <w:sz w:val="20"/>
          <w:szCs w:val="20"/>
          <w:shd w:val="clear" w:color="auto" w:fill="FFFFFF"/>
        </w:rPr>
        <w:t>* В Российской Федер</w:t>
      </w:r>
      <w:r w:rsidR="00C234EE" w:rsidRPr="002126EC">
        <w:rPr>
          <w:rFonts w:ascii="Arial" w:eastAsiaTheme="minorHAnsi" w:hAnsi="Arial" w:cs="Arial"/>
          <w:bCs/>
          <w:sz w:val="20"/>
          <w:szCs w:val="20"/>
          <w:shd w:val="clear" w:color="auto" w:fill="FFFFFF"/>
        </w:rPr>
        <w:t>ации действует СП 63.13330.201</w:t>
      </w:r>
      <w:r w:rsidR="00B52B5A" w:rsidRPr="002126EC">
        <w:rPr>
          <w:rFonts w:ascii="Arial" w:eastAsiaTheme="minorHAnsi" w:hAnsi="Arial" w:cs="Arial"/>
          <w:bCs/>
          <w:sz w:val="20"/>
          <w:szCs w:val="20"/>
          <w:shd w:val="clear" w:color="auto" w:fill="FFFFFF"/>
        </w:rPr>
        <w:t>28</w:t>
      </w:r>
      <w:r w:rsidRPr="002126EC">
        <w:rPr>
          <w:rFonts w:ascii="Arial" w:eastAsiaTheme="minorHAnsi" w:hAnsi="Arial" w:cs="Arial"/>
          <w:bCs/>
          <w:sz w:val="20"/>
          <w:szCs w:val="20"/>
          <w:shd w:val="clear" w:color="auto" w:fill="FFFFFF"/>
        </w:rPr>
        <w:t xml:space="preserve"> "СНиП 52-01-2003 Бетонные и железобетонные конструкции. Основные положения".</w:t>
      </w:r>
    </w:p>
    <w:p w14:paraId="4D080555"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p>
    <w:p w14:paraId="47C16F6F" w14:textId="6EF265A2" w:rsidR="00D67941" w:rsidRPr="002126EC" w:rsidRDefault="006C6CFE"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4.3 </w:t>
      </w:r>
      <w:r w:rsidR="00D67941" w:rsidRPr="002126EC">
        <w:rPr>
          <w:rFonts w:ascii="Arial" w:eastAsiaTheme="minorHAnsi" w:hAnsi="Arial" w:cs="Arial"/>
          <w:bCs/>
          <w:sz w:val="24"/>
          <w:szCs w:val="24"/>
          <w:shd w:val="clear" w:color="auto" w:fill="FFFFFF"/>
        </w:rPr>
        <w:t>По структуре бетоны подразделяют:</w:t>
      </w:r>
    </w:p>
    <w:p w14:paraId="62DCE231"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на плотные тяжелые и легкие;</w:t>
      </w:r>
    </w:p>
    <w:p w14:paraId="4EDE6F15"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ячеистые.</w:t>
      </w:r>
    </w:p>
    <w:p w14:paraId="46584714" w14:textId="5B5FB7E5" w:rsidR="00D67941" w:rsidRPr="002126EC" w:rsidRDefault="006C6CFE"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4.4 </w:t>
      </w:r>
      <w:r w:rsidR="00D67941" w:rsidRPr="002126EC">
        <w:rPr>
          <w:rFonts w:ascii="Arial" w:eastAsiaTheme="minorHAnsi" w:hAnsi="Arial" w:cs="Arial"/>
          <w:bCs/>
          <w:sz w:val="24"/>
          <w:szCs w:val="24"/>
          <w:shd w:val="clear" w:color="auto" w:fill="FFFFFF"/>
        </w:rPr>
        <w:t>По виду вяжущего бетоны подразделяют:</w:t>
      </w:r>
    </w:p>
    <w:p w14:paraId="43ABAAEC" w14:textId="2B075E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на портландцемент</w:t>
      </w:r>
      <w:r w:rsidR="00610BCF" w:rsidRPr="002126EC">
        <w:rPr>
          <w:rFonts w:ascii="Arial" w:eastAsiaTheme="minorHAnsi" w:hAnsi="Arial" w:cs="Arial"/>
          <w:bCs/>
          <w:sz w:val="24"/>
          <w:szCs w:val="24"/>
          <w:shd w:val="clear" w:color="auto" w:fill="FFFFFF"/>
        </w:rPr>
        <w:t>е</w:t>
      </w:r>
      <w:r w:rsidRPr="002126EC">
        <w:rPr>
          <w:rFonts w:ascii="Arial" w:eastAsiaTheme="minorHAnsi" w:hAnsi="Arial" w:cs="Arial"/>
          <w:bCs/>
          <w:sz w:val="24"/>
          <w:szCs w:val="24"/>
          <w:shd w:val="clear" w:color="auto" w:fill="FFFFFF"/>
        </w:rPr>
        <w:t xml:space="preserve"> и его разновидност</w:t>
      </w:r>
      <w:r w:rsidR="00610BCF" w:rsidRPr="002126EC">
        <w:rPr>
          <w:rFonts w:ascii="Arial" w:eastAsiaTheme="minorHAnsi" w:hAnsi="Arial" w:cs="Arial"/>
          <w:bCs/>
          <w:sz w:val="24"/>
          <w:szCs w:val="24"/>
          <w:shd w:val="clear" w:color="auto" w:fill="FFFFFF"/>
        </w:rPr>
        <w:t>ях</w:t>
      </w:r>
      <w:r w:rsidRPr="002126EC">
        <w:rPr>
          <w:rFonts w:ascii="Arial" w:eastAsiaTheme="minorHAnsi" w:hAnsi="Arial" w:cs="Arial"/>
          <w:bCs/>
          <w:sz w:val="24"/>
          <w:szCs w:val="24"/>
          <w:shd w:val="clear" w:color="auto" w:fill="FFFFFF"/>
        </w:rPr>
        <w:t xml:space="preserve"> (быстротвердеющий портландцемент, </w:t>
      </w:r>
      <w:proofErr w:type="spellStart"/>
      <w:r w:rsidRPr="002126EC">
        <w:rPr>
          <w:rFonts w:ascii="Arial" w:eastAsiaTheme="minorHAnsi" w:hAnsi="Arial" w:cs="Arial"/>
          <w:bCs/>
          <w:sz w:val="24"/>
          <w:szCs w:val="24"/>
          <w:shd w:val="clear" w:color="auto" w:fill="FFFFFF"/>
        </w:rPr>
        <w:t>шлакопортландцемент</w:t>
      </w:r>
      <w:proofErr w:type="spellEnd"/>
      <w:r w:rsidRPr="002126EC">
        <w:rPr>
          <w:rFonts w:ascii="Arial" w:eastAsiaTheme="minorHAnsi" w:hAnsi="Arial" w:cs="Arial"/>
          <w:bCs/>
          <w:sz w:val="24"/>
          <w:szCs w:val="24"/>
          <w:shd w:val="clear" w:color="auto" w:fill="FFFFFF"/>
        </w:rPr>
        <w:t>);</w:t>
      </w:r>
    </w:p>
    <w:p w14:paraId="2BC905B7" w14:textId="769D9CE2"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610BCF" w:rsidRPr="002126EC">
        <w:rPr>
          <w:rFonts w:ascii="Arial" w:eastAsiaTheme="minorHAnsi" w:hAnsi="Arial" w:cs="Arial"/>
          <w:bCs/>
          <w:sz w:val="24"/>
          <w:szCs w:val="24"/>
          <w:shd w:val="clear" w:color="auto" w:fill="FFFFFF"/>
        </w:rPr>
        <w:t xml:space="preserve">на </w:t>
      </w:r>
      <w:r w:rsidRPr="002126EC">
        <w:rPr>
          <w:rFonts w:ascii="Arial" w:eastAsiaTheme="minorHAnsi" w:hAnsi="Arial" w:cs="Arial"/>
          <w:bCs/>
          <w:sz w:val="24"/>
          <w:szCs w:val="24"/>
          <w:shd w:val="clear" w:color="auto" w:fill="FFFFFF"/>
        </w:rPr>
        <w:t>алюминатн</w:t>
      </w:r>
      <w:r w:rsidR="00610BCF" w:rsidRPr="002126EC">
        <w:rPr>
          <w:rFonts w:ascii="Arial" w:eastAsiaTheme="minorHAnsi" w:hAnsi="Arial" w:cs="Arial"/>
          <w:bCs/>
          <w:sz w:val="24"/>
          <w:szCs w:val="24"/>
          <w:shd w:val="clear" w:color="auto" w:fill="FFFFFF"/>
        </w:rPr>
        <w:t>ом</w:t>
      </w:r>
      <w:r w:rsidRPr="002126EC">
        <w:rPr>
          <w:rFonts w:ascii="Arial" w:eastAsiaTheme="minorHAnsi" w:hAnsi="Arial" w:cs="Arial"/>
          <w:bCs/>
          <w:sz w:val="24"/>
          <w:szCs w:val="24"/>
          <w:shd w:val="clear" w:color="auto" w:fill="FFFFFF"/>
        </w:rPr>
        <w:t xml:space="preserve"> цемент</w:t>
      </w:r>
      <w:r w:rsidR="00610BCF" w:rsidRPr="002126EC">
        <w:rPr>
          <w:rFonts w:ascii="Arial" w:eastAsiaTheme="minorHAnsi" w:hAnsi="Arial" w:cs="Arial"/>
          <w:bCs/>
          <w:sz w:val="24"/>
          <w:szCs w:val="24"/>
          <w:shd w:val="clear" w:color="auto" w:fill="FFFFFF"/>
        </w:rPr>
        <w:t>е</w:t>
      </w:r>
      <w:r w:rsidRPr="002126EC">
        <w:rPr>
          <w:rFonts w:ascii="Arial" w:eastAsiaTheme="minorHAnsi" w:hAnsi="Arial" w:cs="Arial"/>
          <w:bCs/>
          <w:sz w:val="24"/>
          <w:szCs w:val="24"/>
          <w:shd w:val="clear" w:color="auto" w:fill="FFFFFF"/>
        </w:rPr>
        <w:t xml:space="preserve"> (глиноземистый и высокоглиноземистый);</w:t>
      </w:r>
    </w:p>
    <w:p w14:paraId="59ECF91F" w14:textId="0F10AAC1" w:rsidR="003D20E8" w:rsidRPr="002126EC" w:rsidRDefault="00490A5D"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610BCF" w:rsidRPr="002126EC">
        <w:rPr>
          <w:rFonts w:ascii="Arial" w:eastAsiaTheme="minorHAnsi" w:hAnsi="Arial" w:cs="Arial"/>
          <w:bCs/>
          <w:sz w:val="24"/>
          <w:szCs w:val="24"/>
          <w:shd w:val="clear" w:color="auto" w:fill="FFFFFF"/>
        </w:rPr>
        <w:t xml:space="preserve">на </w:t>
      </w:r>
      <w:r w:rsidR="00D67941" w:rsidRPr="002126EC">
        <w:rPr>
          <w:rFonts w:ascii="Arial" w:eastAsiaTheme="minorHAnsi" w:hAnsi="Arial" w:cs="Arial"/>
          <w:bCs/>
          <w:sz w:val="24"/>
          <w:szCs w:val="24"/>
          <w:shd w:val="clear" w:color="auto" w:fill="FFFFFF"/>
        </w:rPr>
        <w:t>силикатн</w:t>
      </w:r>
      <w:r w:rsidR="00610BCF" w:rsidRPr="002126EC">
        <w:rPr>
          <w:rFonts w:ascii="Arial" w:eastAsiaTheme="minorHAnsi" w:hAnsi="Arial" w:cs="Arial"/>
          <w:bCs/>
          <w:sz w:val="24"/>
          <w:szCs w:val="24"/>
          <w:shd w:val="clear" w:color="auto" w:fill="FFFFFF"/>
        </w:rPr>
        <w:t>ом</w:t>
      </w:r>
      <w:r w:rsidR="00D67941" w:rsidRPr="002126EC">
        <w:rPr>
          <w:rFonts w:ascii="Arial" w:eastAsiaTheme="minorHAnsi" w:hAnsi="Arial" w:cs="Arial"/>
          <w:bCs/>
          <w:sz w:val="24"/>
          <w:szCs w:val="24"/>
          <w:shd w:val="clear" w:color="auto" w:fill="FFFFFF"/>
        </w:rPr>
        <w:t xml:space="preserve"> вяжущ</w:t>
      </w:r>
      <w:r w:rsidR="00610BCF" w:rsidRPr="002126EC">
        <w:rPr>
          <w:rFonts w:ascii="Arial" w:eastAsiaTheme="minorHAnsi" w:hAnsi="Arial" w:cs="Arial"/>
          <w:bCs/>
          <w:sz w:val="24"/>
          <w:szCs w:val="24"/>
          <w:shd w:val="clear" w:color="auto" w:fill="FFFFFF"/>
        </w:rPr>
        <w:t>ем</w:t>
      </w:r>
      <w:r w:rsidR="00D67941" w:rsidRPr="002126EC">
        <w:rPr>
          <w:rFonts w:ascii="Arial" w:eastAsiaTheme="minorHAnsi" w:hAnsi="Arial" w:cs="Arial"/>
          <w:bCs/>
          <w:sz w:val="24"/>
          <w:szCs w:val="24"/>
          <w:shd w:val="clear" w:color="auto" w:fill="FFFFFF"/>
        </w:rPr>
        <w:t xml:space="preserve"> (жидкое стекло с отвердителем, силикат-глыба с отвердителем)</w:t>
      </w:r>
      <w:r w:rsidR="003D20E8" w:rsidRPr="002126EC">
        <w:rPr>
          <w:rFonts w:ascii="Arial" w:eastAsiaTheme="minorHAnsi" w:hAnsi="Arial" w:cs="Arial"/>
          <w:bCs/>
          <w:sz w:val="24"/>
          <w:szCs w:val="24"/>
          <w:shd w:val="clear" w:color="auto" w:fill="FFFFFF"/>
        </w:rPr>
        <w:t>;</w:t>
      </w:r>
    </w:p>
    <w:p w14:paraId="731E0A94" w14:textId="77777777" w:rsidR="00D67941" w:rsidRPr="002126EC" w:rsidRDefault="003D20E8"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на ортофосфорной кислоте</w:t>
      </w:r>
      <w:r w:rsidR="00D67941" w:rsidRPr="002126EC">
        <w:rPr>
          <w:rFonts w:ascii="Arial" w:eastAsiaTheme="minorHAnsi" w:hAnsi="Arial" w:cs="Arial"/>
          <w:bCs/>
          <w:sz w:val="24"/>
          <w:szCs w:val="24"/>
          <w:shd w:val="clear" w:color="auto" w:fill="FFFFFF"/>
        </w:rPr>
        <w:t>.</w:t>
      </w:r>
    </w:p>
    <w:p w14:paraId="6288B451" w14:textId="268D4EF4" w:rsidR="00D67941" w:rsidRPr="002126EC" w:rsidRDefault="006C6CFE" w:rsidP="00726C6A">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 xml:space="preserve">4.5 </w:t>
      </w:r>
      <w:r w:rsidR="00D67941" w:rsidRPr="002126EC">
        <w:rPr>
          <w:rFonts w:ascii="Arial" w:eastAsiaTheme="minorHAnsi" w:hAnsi="Arial" w:cs="Arial"/>
          <w:bCs/>
          <w:sz w:val="24"/>
          <w:szCs w:val="24"/>
          <w:shd w:val="clear" w:color="auto" w:fill="FFFFFF"/>
        </w:rPr>
        <w:t>В</w:t>
      </w:r>
      <w:proofErr w:type="gramEnd"/>
      <w:r w:rsidR="00D67941" w:rsidRPr="002126EC">
        <w:rPr>
          <w:rFonts w:ascii="Arial" w:eastAsiaTheme="minorHAnsi" w:hAnsi="Arial" w:cs="Arial"/>
          <w:bCs/>
          <w:sz w:val="24"/>
          <w:szCs w:val="24"/>
          <w:shd w:val="clear" w:color="auto" w:fill="FFFFFF"/>
        </w:rPr>
        <w:t xml:space="preserve"> зависимости от вида тонкомолотой добавки различают бетоны со следующими добавками:</w:t>
      </w:r>
    </w:p>
    <w:p w14:paraId="317A7EA3"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шамотной;</w:t>
      </w:r>
    </w:p>
    <w:p w14:paraId="43590CAE"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кордиеритовой;</w:t>
      </w:r>
    </w:p>
    <w:p w14:paraId="4A484467"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золошлаковой</w:t>
      </w:r>
      <w:proofErr w:type="spellEnd"/>
      <w:r w:rsidRPr="002126EC">
        <w:rPr>
          <w:rFonts w:ascii="Arial" w:eastAsiaTheme="minorHAnsi" w:hAnsi="Arial" w:cs="Arial"/>
          <w:bCs/>
          <w:sz w:val="24"/>
          <w:szCs w:val="24"/>
          <w:shd w:val="clear" w:color="auto" w:fill="FFFFFF"/>
        </w:rPr>
        <w:t>;</w:t>
      </w:r>
    </w:p>
    <w:p w14:paraId="51751169"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керамзитовой;</w:t>
      </w:r>
    </w:p>
    <w:p w14:paraId="1329DBDD"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аглопоритовой</w:t>
      </w:r>
      <w:proofErr w:type="spellEnd"/>
      <w:r w:rsidRPr="002126EC">
        <w:rPr>
          <w:rFonts w:ascii="Arial" w:eastAsiaTheme="minorHAnsi" w:hAnsi="Arial" w:cs="Arial"/>
          <w:bCs/>
          <w:sz w:val="24"/>
          <w:szCs w:val="24"/>
          <w:shd w:val="clear" w:color="auto" w:fill="FFFFFF"/>
        </w:rPr>
        <w:t>;</w:t>
      </w:r>
    </w:p>
    <w:p w14:paraId="47E46448"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магнезиальной;</w:t>
      </w:r>
    </w:p>
    <w:p w14:paraId="1FE80470"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периклазовой</w:t>
      </w:r>
      <w:proofErr w:type="spellEnd"/>
      <w:r w:rsidRPr="002126EC">
        <w:rPr>
          <w:rFonts w:ascii="Arial" w:eastAsiaTheme="minorHAnsi" w:hAnsi="Arial" w:cs="Arial"/>
          <w:bCs/>
          <w:sz w:val="24"/>
          <w:szCs w:val="24"/>
          <w:shd w:val="clear" w:color="auto" w:fill="FFFFFF"/>
        </w:rPr>
        <w:t>;</w:t>
      </w:r>
    </w:p>
    <w:p w14:paraId="22FEEDD8"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алюмохромитовой</w:t>
      </w:r>
      <w:proofErr w:type="spellEnd"/>
      <w:r w:rsidRPr="002126EC">
        <w:rPr>
          <w:rFonts w:ascii="Arial" w:eastAsiaTheme="minorHAnsi" w:hAnsi="Arial" w:cs="Arial"/>
          <w:bCs/>
          <w:sz w:val="24"/>
          <w:szCs w:val="24"/>
          <w:shd w:val="clear" w:color="auto" w:fill="FFFFFF"/>
        </w:rPr>
        <w:t>;</w:t>
      </w:r>
    </w:p>
    <w:p w14:paraId="28F730F1"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карборундовой;</w:t>
      </w:r>
    </w:p>
    <w:p w14:paraId="2E1D4D3E"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силикатной;</w:t>
      </w:r>
    </w:p>
    <w:p w14:paraId="01DD328D" w14:textId="77777777" w:rsidR="00D67941" w:rsidRPr="002126EC" w:rsidRDefault="003312E8"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золой-уноса;</w:t>
      </w:r>
    </w:p>
    <w:p w14:paraId="1DE909CA" w14:textId="77777777" w:rsidR="003312E8" w:rsidRPr="002126EC" w:rsidRDefault="003312E8" w:rsidP="003312E8">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из доменного гранулированного шлака.</w:t>
      </w:r>
    </w:p>
    <w:p w14:paraId="10295791" w14:textId="7CAFF053" w:rsidR="00D67941" w:rsidRPr="002126EC" w:rsidRDefault="00142C36"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4.6 Выделяют следующие виды заполнителей жаростойких бетонов:</w:t>
      </w:r>
    </w:p>
    <w:p w14:paraId="1D10FD3E" w14:textId="0F7FA5E5"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шамотные;</w:t>
      </w:r>
    </w:p>
    <w:p w14:paraId="2FCFE367"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муллитокорундовые;</w:t>
      </w:r>
    </w:p>
    <w:p w14:paraId="5553C2E1"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корундовые;</w:t>
      </w:r>
    </w:p>
    <w:p w14:paraId="09681120"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магнезиальные;</w:t>
      </w:r>
    </w:p>
    <w:p w14:paraId="7865B4DD"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карборундовые;</w:t>
      </w:r>
    </w:p>
    <w:p w14:paraId="70D883FC"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кордиеритовые;</w:t>
      </w:r>
    </w:p>
    <w:p w14:paraId="3D4C4492"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кордиеритомуллитовые</w:t>
      </w:r>
      <w:proofErr w:type="spellEnd"/>
      <w:r w:rsidRPr="002126EC">
        <w:rPr>
          <w:rFonts w:ascii="Arial" w:eastAsiaTheme="minorHAnsi" w:hAnsi="Arial" w:cs="Arial"/>
          <w:bCs/>
          <w:sz w:val="24"/>
          <w:szCs w:val="24"/>
          <w:shd w:val="clear" w:color="auto" w:fill="FFFFFF"/>
        </w:rPr>
        <w:t>;</w:t>
      </w:r>
    </w:p>
    <w:p w14:paraId="31EF6FC7"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муллитокордиеритовые</w:t>
      </w:r>
      <w:proofErr w:type="spellEnd"/>
      <w:r w:rsidRPr="002126EC">
        <w:rPr>
          <w:rFonts w:ascii="Arial" w:eastAsiaTheme="minorHAnsi" w:hAnsi="Arial" w:cs="Arial"/>
          <w:bCs/>
          <w:sz w:val="24"/>
          <w:szCs w:val="24"/>
          <w:shd w:val="clear" w:color="auto" w:fill="FFFFFF"/>
        </w:rPr>
        <w:t>;</w:t>
      </w:r>
    </w:p>
    <w:p w14:paraId="499FFDDC"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шлаковые;</w:t>
      </w:r>
    </w:p>
    <w:p w14:paraId="19DAAF39"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золошлаковые</w:t>
      </w:r>
      <w:proofErr w:type="spellEnd"/>
      <w:r w:rsidRPr="002126EC">
        <w:rPr>
          <w:rFonts w:ascii="Arial" w:eastAsiaTheme="minorHAnsi" w:hAnsi="Arial" w:cs="Arial"/>
          <w:bCs/>
          <w:sz w:val="24"/>
          <w:szCs w:val="24"/>
          <w:shd w:val="clear" w:color="auto" w:fill="FFFFFF"/>
        </w:rPr>
        <w:t>;</w:t>
      </w:r>
    </w:p>
    <w:p w14:paraId="7580F06D"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базальтовые;</w:t>
      </w:r>
    </w:p>
    <w:p w14:paraId="6E9473D1"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диабазовые;</w:t>
      </w:r>
    </w:p>
    <w:p w14:paraId="502BFA42"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андезитовые;</w:t>
      </w:r>
    </w:p>
    <w:p w14:paraId="422C8E04"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диоритовые;</w:t>
      </w:r>
    </w:p>
    <w:p w14:paraId="425119B4"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керамзитовые;</w:t>
      </w:r>
    </w:p>
    <w:p w14:paraId="3C53D799"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аглопоритовые</w:t>
      </w:r>
      <w:proofErr w:type="spellEnd"/>
      <w:r w:rsidRPr="002126EC">
        <w:rPr>
          <w:rFonts w:ascii="Arial" w:eastAsiaTheme="minorHAnsi" w:hAnsi="Arial" w:cs="Arial"/>
          <w:bCs/>
          <w:sz w:val="24"/>
          <w:szCs w:val="24"/>
          <w:shd w:val="clear" w:color="auto" w:fill="FFFFFF"/>
        </w:rPr>
        <w:t>;</w:t>
      </w:r>
    </w:p>
    <w:p w14:paraId="7782CDD0"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перлитовые;</w:t>
      </w:r>
    </w:p>
    <w:p w14:paraId="701E9E78"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вермикулитовые</w:t>
      </w:r>
      <w:proofErr w:type="spellEnd"/>
      <w:r w:rsidRPr="002126EC">
        <w:rPr>
          <w:rFonts w:ascii="Arial" w:eastAsiaTheme="minorHAnsi" w:hAnsi="Arial" w:cs="Arial"/>
          <w:bCs/>
          <w:sz w:val="24"/>
          <w:szCs w:val="24"/>
          <w:shd w:val="clear" w:color="auto" w:fill="FFFFFF"/>
        </w:rPr>
        <w:t>;</w:t>
      </w:r>
    </w:p>
    <w:p w14:paraId="61B24FD0"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xml:space="preserve">- бетоны из боя </w:t>
      </w:r>
      <w:proofErr w:type="gramStart"/>
      <w:r w:rsidRPr="002126EC">
        <w:rPr>
          <w:rFonts w:ascii="Arial" w:eastAsiaTheme="minorHAnsi" w:hAnsi="Arial" w:cs="Arial"/>
          <w:bCs/>
          <w:sz w:val="24"/>
          <w:szCs w:val="24"/>
          <w:shd w:val="clear" w:color="auto" w:fill="FFFFFF"/>
        </w:rPr>
        <w:t>бетона</w:t>
      </w:r>
      <w:r w:rsidRPr="002126EC">
        <w:rPr>
          <w:rFonts w:ascii="Arial" w:eastAsiaTheme="minorHAnsi" w:hAnsi="Arial" w:cs="Arial"/>
          <w:bCs/>
          <w:strike/>
          <w:sz w:val="24"/>
          <w:szCs w:val="24"/>
          <w:shd w:val="clear" w:color="auto" w:fill="FFFFFF"/>
        </w:rPr>
        <w:t>;</w:t>
      </w:r>
      <w:r w:rsidR="003D3CE9" w:rsidRPr="002126EC">
        <w:rPr>
          <w:rFonts w:ascii="Arial" w:eastAsiaTheme="minorHAnsi" w:hAnsi="Arial" w:cs="Arial"/>
          <w:bCs/>
          <w:sz w:val="24"/>
          <w:szCs w:val="24"/>
          <w:shd w:val="clear" w:color="auto" w:fill="FFFFFF"/>
        </w:rPr>
        <w:t>.</w:t>
      </w:r>
      <w:proofErr w:type="gramEnd"/>
    </w:p>
    <w:p w14:paraId="4E4A8C28" w14:textId="007BF016" w:rsidR="00D67941" w:rsidRPr="002126EC" w:rsidRDefault="006C6CFE"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4.7 </w:t>
      </w:r>
      <w:r w:rsidR="00D67941" w:rsidRPr="002126EC">
        <w:rPr>
          <w:rFonts w:ascii="Arial" w:eastAsiaTheme="minorHAnsi" w:hAnsi="Arial" w:cs="Arial"/>
          <w:bCs/>
          <w:sz w:val="24"/>
          <w:szCs w:val="24"/>
          <w:shd w:val="clear" w:color="auto" w:fill="FFFFFF"/>
        </w:rPr>
        <w:t>Условное обозначение бетона до</w:t>
      </w:r>
      <w:r w:rsidRPr="002126EC">
        <w:rPr>
          <w:rFonts w:ascii="Arial" w:eastAsiaTheme="minorHAnsi" w:hAnsi="Arial" w:cs="Arial"/>
          <w:bCs/>
          <w:sz w:val="24"/>
          <w:szCs w:val="24"/>
          <w:shd w:val="clear" w:color="auto" w:fill="FFFFFF"/>
        </w:rPr>
        <w:t>лжно соответствовать ГОСТ 25192</w:t>
      </w:r>
      <w:r w:rsidR="00D67941" w:rsidRPr="002126EC">
        <w:rPr>
          <w:rFonts w:ascii="Arial" w:eastAsiaTheme="minorHAnsi" w:hAnsi="Arial" w:cs="Arial"/>
          <w:bCs/>
          <w:sz w:val="24"/>
          <w:szCs w:val="24"/>
          <w:shd w:val="clear" w:color="auto" w:fill="FFFFFF"/>
        </w:rPr>
        <w:t xml:space="preserve"> и настоящему стандарту и включать </w:t>
      </w:r>
      <w:r w:rsidR="00610BCF" w:rsidRPr="002126EC">
        <w:rPr>
          <w:rFonts w:ascii="Arial" w:eastAsiaTheme="minorHAnsi" w:hAnsi="Arial" w:cs="Arial"/>
          <w:bCs/>
          <w:sz w:val="24"/>
          <w:szCs w:val="24"/>
          <w:shd w:val="clear" w:color="auto" w:fill="FFFFFF"/>
        </w:rPr>
        <w:t xml:space="preserve">следующие </w:t>
      </w:r>
      <w:r w:rsidR="00D67941" w:rsidRPr="002126EC">
        <w:rPr>
          <w:rFonts w:ascii="Arial" w:eastAsiaTheme="minorHAnsi" w:hAnsi="Arial" w:cs="Arial"/>
          <w:bCs/>
          <w:sz w:val="24"/>
          <w:szCs w:val="24"/>
          <w:shd w:val="clear" w:color="auto" w:fill="FFFFFF"/>
        </w:rPr>
        <w:t>основные признаки:</w:t>
      </w:r>
    </w:p>
    <w:p w14:paraId="1CEFBDD0"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вид бетона (BR </w:t>
      </w:r>
      <w:r w:rsidR="00724677"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жаростойкий бетон);</w:t>
      </w:r>
    </w:p>
    <w:p w14:paraId="3451A1E4" w14:textId="77777777" w:rsidR="00D67941" w:rsidRPr="002126EC" w:rsidRDefault="00724677"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вид вяжущего (P – портландцемент, A – алюминатный цемент, S – </w:t>
      </w:r>
      <w:r w:rsidR="00D67941" w:rsidRPr="002126EC">
        <w:rPr>
          <w:rFonts w:ascii="Arial" w:eastAsiaTheme="minorHAnsi" w:hAnsi="Arial" w:cs="Arial"/>
          <w:bCs/>
          <w:sz w:val="24"/>
          <w:szCs w:val="24"/>
          <w:shd w:val="clear" w:color="auto" w:fill="FFFFFF"/>
        </w:rPr>
        <w:t>силикатное вяжущее</w:t>
      </w:r>
      <w:r w:rsidR="004C2A0F" w:rsidRPr="002126EC">
        <w:rPr>
          <w:rFonts w:ascii="Arial" w:eastAsiaTheme="minorHAnsi" w:hAnsi="Arial" w:cs="Arial"/>
          <w:bCs/>
          <w:sz w:val="24"/>
          <w:szCs w:val="24"/>
          <w:shd w:val="clear" w:color="auto" w:fill="FFFFFF"/>
        </w:rPr>
        <w:t>, Р</w:t>
      </w:r>
      <w:r w:rsidR="004C2A0F" w:rsidRPr="002126EC">
        <w:rPr>
          <w:rFonts w:ascii="Arial" w:eastAsiaTheme="minorHAnsi" w:hAnsi="Arial" w:cs="Arial"/>
          <w:bCs/>
          <w:sz w:val="24"/>
          <w:szCs w:val="24"/>
          <w:shd w:val="clear" w:color="auto" w:fill="FFFFFF"/>
          <w:lang w:val="en-US"/>
        </w:rPr>
        <w:t>h</w:t>
      </w:r>
      <w:r w:rsidR="004C2A0F" w:rsidRPr="002126EC">
        <w:rPr>
          <w:rFonts w:ascii="Arial" w:eastAsiaTheme="minorHAnsi" w:hAnsi="Arial" w:cs="Arial"/>
          <w:bCs/>
          <w:sz w:val="24"/>
          <w:szCs w:val="24"/>
          <w:shd w:val="clear" w:color="auto" w:fill="FFFFFF"/>
        </w:rPr>
        <w:t xml:space="preserve"> – фосфатное вяжущее</w:t>
      </w:r>
      <w:r w:rsidR="00D67941" w:rsidRPr="002126EC">
        <w:rPr>
          <w:rFonts w:ascii="Arial" w:eastAsiaTheme="minorHAnsi" w:hAnsi="Arial" w:cs="Arial"/>
          <w:bCs/>
          <w:sz w:val="24"/>
          <w:szCs w:val="24"/>
          <w:shd w:val="clear" w:color="auto" w:fill="FFFFFF"/>
        </w:rPr>
        <w:t>);</w:t>
      </w:r>
    </w:p>
    <w:p w14:paraId="3ABC6CB0"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класс бе</w:t>
      </w:r>
      <w:r w:rsidR="00724677" w:rsidRPr="002126EC">
        <w:rPr>
          <w:rFonts w:ascii="Arial" w:eastAsiaTheme="minorHAnsi" w:hAnsi="Arial" w:cs="Arial"/>
          <w:bCs/>
          <w:sz w:val="24"/>
          <w:szCs w:val="24"/>
          <w:shd w:val="clear" w:color="auto" w:fill="FFFFFF"/>
        </w:rPr>
        <w:t>тона по прочности на сжатие (В1–</w:t>
      </w:r>
      <w:r w:rsidRPr="002126EC">
        <w:rPr>
          <w:rFonts w:ascii="Arial" w:eastAsiaTheme="minorHAnsi" w:hAnsi="Arial" w:cs="Arial"/>
          <w:bCs/>
          <w:sz w:val="24"/>
          <w:szCs w:val="24"/>
          <w:shd w:val="clear" w:color="auto" w:fill="FFFFFF"/>
        </w:rPr>
        <w:t>В50);</w:t>
      </w:r>
    </w:p>
    <w:p w14:paraId="69A27301"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класс бетона по предельно допустимой температуре применения (И2</w:t>
      </w:r>
      <w:r w:rsidR="00724677"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И18).</w:t>
      </w:r>
    </w:p>
    <w:p w14:paraId="1822C9C1" w14:textId="77777777" w:rsidR="00D67941" w:rsidRPr="002126EC" w:rsidRDefault="00D67941" w:rsidP="00726C6A">
      <w:pPr>
        <w:spacing w:after="0" w:line="360" w:lineRule="auto"/>
        <w:ind w:left="-11" w:firstLine="578"/>
        <w:jc w:val="both"/>
        <w:rPr>
          <w:rFonts w:ascii="Arial" w:eastAsiaTheme="minorHAnsi" w:hAnsi="Arial" w:cs="Arial"/>
          <w:bCs/>
          <w:spacing w:val="20"/>
          <w:sz w:val="24"/>
          <w:szCs w:val="24"/>
          <w:shd w:val="clear" w:color="auto" w:fill="FFFFFF"/>
        </w:rPr>
      </w:pPr>
      <w:r w:rsidRPr="002126EC">
        <w:rPr>
          <w:rFonts w:ascii="Arial" w:eastAsiaTheme="minorHAnsi" w:hAnsi="Arial" w:cs="Arial"/>
          <w:bCs/>
          <w:spacing w:val="20"/>
          <w:sz w:val="24"/>
          <w:szCs w:val="24"/>
          <w:shd w:val="clear" w:color="auto" w:fill="FFFFFF"/>
        </w:rPr>
        <w:t>Примеры условных обозначений</w:t>
      </w:r>
    </w:p>
    <w:p w14:paraId="09A2A32B"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Жаростойкий бетон на портландцементе, класса В20 по прочности на сжатие, с температурой применения 1200°C:</w:t>
      </w:r>
    </w:p>
    <w:p w14:paraId="3F5A68FC" w14:textId="77777777" w:rsidR="00D67941" w:rsidRPr="002126EC" w:rsidRDefault="00D67941" w:rsidP="00726C6A">
      <w:pPr>
        <w:spacing w:after="0" w:line="360" w:lineRule="auto"/>
        <w:ind w:left="-11" w:firstLine="578"/>
        <w:jc w:val="center"/>
        <w:rPr>
          <w:rFonts w:ascii="Arial" w:eastAsiaTheme="minorHAnsi" w:hAnsi="Arial" w:cs="Arial"/>
          <w:bCs/>
          <w:i/>
          <w:sz w:val="24"/>
          <w:szCs w:val="24"/>
          <w:shd w:val="clear" w:color="auto" w:fill="FFFFFF"/>
        </w:rPr>
      </w:pPr>
      <w:r w:rsidRPr="002126EC">
        <w:rPr>
          <w:rFonts w:ascii="Arial" w:eastAsiaTheme="minorHAnsi" w:hAnsi="Arial" w:cs="Arial"/>
          <w:bCs/>
          <w:i/>
          <w:sz w:val="24"/>
          <w:szCs w:val="24"/>
          <w:shd w:val="clear" w:color="auto" w:fill="FFFFFF"/>
        </w:rPr>
        <w:t>BR</w:t>
      </w:r>
      <w:r w:rsidR="00610BCF" w:rsidRPr="002126EC">
        <w:rPr>
          <w:rFonts w:ascii="Arial" w:eastAsiaTheme="minorHAnsi" w:hAnsi="Arial" w:cs="Arial"/>
          <w:bCs/>
          <w:i/>
          <w:sz w:val="24"/>
          <w:szCs w:val="24"/>
          <w:shd w:val="clear" w:color="auto" w:fill="FFFFFF"/>
        </w:rPr>
        <w:t xml:space="preserve"> </w:t>
      </w:r>
      <w:r w:rsidRPr="002126EC">
        <w:rPr>
          <w:rFonts w:ascii="Arial" w:eastAsiaTheme="minorHAnsi" w:hAnsi="Arial" w:cs="Arial"/>
          <w:bCs/>
          <w:i/>
          <w:sz w:val="24"/>
          <w:szCs w:val="24"/>
          <w:shd w:val="clear" w:color="auto" w:fill="FFFFFF"/>
        </w:rPr>
        <w:t>P В20 И12 ГОСТ 20910-2018</w:t>
      </w:r>
    </w:p>
    <w:p w14:paraId="0A7A6683"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Жаростойкий бетон на алюминатном цементе, класса В35 по прочности на сжатие, с температурой применения 1600°C:</w:t>
      </w:r>
    </w:p>
    <w:p w14:paraId="14BB76B3" w14:textId="77777777" w:rsidR="00D67941" w:rsidRPr="002126EC" w:rsidRDefault="00D67941" w:rsidP="00726C6A">
      <w:pPr>
        <w:spacing w:after="0" w:line="360" w:lineRule="auto"/>
        <w:ind w:left="-11" w:firstLine="578"/>
        <w:jc w:val="center"/>
        <w:rPr>
          <w:rFonts w:ascii="Arial" w:eastAsiaTheme="minorHAnsi" w:hAnsi="Arial" w:cs="Arial"/>
          <w:bCs/>
          <w:i/>
          <w:sz w:val="24"/>
          <w:szCs w:val="24"/>
          <w:shd w:val="clear" w:color="auto" w:fill="FFFFFF"/>
        </w:rPr>
      </w:pPr>
      <w:r w:rsidRPr="002126EC">
        <w:rPr>
          <w:rFonts w:ascii="Arial" w:eastAsiaTheme="minorHAnsi" w:hAnsi="Arial" w:cs="Arial"/>
          <w:bCs/>
          <w:i/>
          <w:sz w:val="24"/>
          <w:szCs w:val="24"/>
          <w:shd w:val="clear" w:color="auto" w:fill="FFFFFF"/>
        </w:rPr>
        <w:t>BR</w:t>
      </w:r>
      <w:r w:rsidR="00610BCF" w:rsidRPr="002126EC">
        <w:rPr>
          <w:rFonts w:ascii="Arial" w:eastAsiaTheme="minorHAnsi" w:hAnsi="Arial" w:cs="Arial"/>
          <w:bCs/>
          <w:i/>
          <w:sz w:val="24"/>
          <w:szCs w:val="24"/>
          <w:shd w:val="clear" w:color="auto" w:fill="FFFFFF"/>
        </w:rPr>
        <w:t xml:space="preserve"> </w:t>
      </w:r>
      <w:r w:rsidRPr="002126EC">
        <w:rPr>
          <w:rFonts w:ascii="Arial" w:eastAsiaTheme="minorHAnsi" w:hAnsi="Arial" w:cs="Arial"/>
          <w:bCs/>
          <w:i/>
          <w:sz w:val="24"/>
          <w:szCs w:val="24"/>
          <w:shd w:val="clear" w:color="auto" w:fill="FFFFFF"/>
        </w:rPr>
        <w:t>A В35 И16 ГОСТ 20910-2018</w:t>
      </w:r>
    </w:p>
    <w:p w14:paraId="76C572F6" w14:textId="77777777" w:rsidR="00D67941" w:rsidRPr="002126EC" w:rsidRDefault="00D67941" w:rsidP="00726C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Жаростойкий бетон на силикатном вяжущем, класса В25 по прочности на сжатие, с температурой применения 1300°C:</w:t>
      </w:r>
    </w:p>
    <w:p w14:paraId="0FD84194" w14:textId="77777777" w:rsidR="00D67941" w:rsidRPr="002126EC" w:rsidRDefault="00D67941" w:rsidP="00726C6A">
      <w:pPr>
        <w:spacing w:after="0" w:line="360" w:lineRule="auto"/>
        <w:ind w:left="-11" w:firstLine="578"/>
        <w:jc w:val="center"/>
        <w:rPr>
          <w:rFonts w:ascii="Arial" w:eastAsiaTheme="minorHAnsi" w:hAnsi="Arial" w:cs="Arial"/>
          <w:bCs/>
          <w:i/>
          <w:sz w:val="24"/>
          <w:szCs w:val="24"/>
          <w:shd w:val="clear" w:color="auto" w:fill="FFFFFF"/>
        </w:rPr>
      </w:pPr>
      <w:r w:rsidRPr="002126EC">
        <w:rPr>
          <w:rFonts w:ascii="Arial" w:eastAsiaTheme="minorHAnsi" w:hAnsi="Arial" w:cs="Arial"/>
          <w:bCs/>
          <w:i/>
          <w:sz w:val="24"/>
          <w:szCs w:val="24"/>
          <w:shd w:val="clear" w:color="auto" w:fill="FFFFFF"/>
        </w:rPr>
        <w:t>BR</w:t>
      </w:r>
      <w:r w:rsidR="00610BCF" w:rsidRPr="002126EC">
        <w:rPr>
          <w:rFonts w:ascii="Arial" w:eastAsiaTheme="minorHAnsi" w:hAnsi="Arial" w:cs="Arial"/>
          <w:bCs/>
          <w:i/>
          <w:sz w:val="24"/>
          <w:szCs w:val="24"/>
          <w:shd w:val="clear" w:color="auto" w:fill="FFFFFF"/>
        </w:rPr>
        <w:t xml:space="preserve"> </w:t>
      </w:r>
      <w:r w:rsidRPr="002126EC">
        <w:rPr>
          <w:rFonts w:ascii="Arial" w:eastAsiaTheme="minorHAnsi" w:hAnsi="Arial" w:cs="Arial"/>
          <w:bCs/>
          <w:i/>
          <w:sz w:val="24"/>
          <w:szCs w:val="24"/>
          <w:shd w:val="clear" w:color="auto" w:fill="FFFFFF"/>
        </w:rPr>
        <w:t>S В25 И13 ГОСТ 20910-2018</w:t>
      </w:r>
    </w:p>
    <w:p w14:paraId="3D6B5120" w14:textId="77777777" w:rsidR="00274FB0" w:rsidRPr="002126EC" w:rsidRDefault="0004477E" w:rsidP="00C42098">
      <w:pPr>
        <w:spacing w:after="0" w:line="360" w:lineRule="auto"/>
        <w:ind w:left="-11" w:firstLine="578"/>
        <w:jc w:val="both"/>
        <w:rPr>
          <w:rFonts w:ascii="Arial" w:hAnsi="Arial" w:cs="Arial"/>
          <w:b/>
          <w:sz w:val="28"/>
          <w:szCs w:val="28"/>
          <w:lang w:eastAsia="ru-RU"/>
        </w:rPr>
      </w:pPr>
      <w:r w:rsidRPr="002126EC">
        <w:rPr>
          <w:rFonts w:ascii="Arial" w:hAnsi="Arial" w:cs="Arial"/>
          <w:b/>
          <w:sz w:val="28"/>
          <w:szCs w:val="28"/>
          <w:lang w:eastAsia="ru-RU"/>
        </w:rPr>
        <w:t xml:space="preserve">5 </w:t>
      </w:r>
      <w:r w:rsidR="006A481A" w:rsidRPr="002126EC">
        <w:rPr>
          <w:rFonts w:ascii="Arial" w:hAnsi="Arial" w:cs="Arial"/>
          <w:b/>
          <w:sz w:val="28"/>
          <w:szCs w:val="28"/>
          <w:lang w:eastAsia="ru-RU"/>
        </w:rPr>
        <w:t>Технические требования</w:t>
      </w:r>
    </w:p>
    <w:p w14:paraId="59140B45" w14:textId="77777777" w:rsidR="005E3EB3" w:rsidRPr="002126EC" w:rsidRDefault="00187EEF" w:rsidP="00C42098">
      <w:pPr>
        <w:spacing w:after="0" w:line="360" w:lineRule="auto"/>
        <w:ind w:left="-11" w:firstLine="578"/>
        <w:jc w:val="both"/>
        <w:rPr>
          <w:rFonts w:ascii="Arial" w:hAnsi="Arial" w:cs="Arial"/>
          <w:b/>
          <w:sz w:val="24"/>
          <w:szCs w:val="28"/>
          <w:lang w:eastAsia="ru-RU"/>
        </w:rPr>
      </w:pPr>
      <w:r w:rsidRPr="002126EC">
        <w:rPr>
          <w:rFonts w:ascii="Arial" w:hAnsi="Arial" w:cs="Arial"/>
          <w:b/>
          <w:sz w:val="24"/>
          <w:szCs w:val="28"/>
          <w:lang w:eastAsia="ru-RU"/>
        </w:rPr>
        <w:t>5.1 Требования к бетонам</w:t>
      </w:r>
    </w:p>
    <w:p w14:paraId="71013D51" w14:textId="402BF9D9" w:rsidR="00D67941" w:rsidRPr="002126EC" w:rsidRDefault="00D67941"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5.1</w:t>
      </w:r>
      <w:r w:rsidR="00187EEF" w:rsidRPr="002126EC">
        <w:rPr>
          <w:rFonts w:ascii="Arial" w:eastAsiaTheme="minorHAnsi" w:hAnsi="Arial" w:cs="Arial"/>
          <w:bCs/>
          <w:sz w:val="24"/>
          <w:szCs w:val="24"/>
          <w:shd w:val="clear" w:color="auto" w:fill="FFFFFF"/>
        </w:rPr>
        <w:t>.1</w:t>
      </w:r>
      <w:r w:rsidRPr="002126EC">
        <w:rPr>
          <w:rFonts w:ascii="Arial" w:eastAsiaTheme="minorHAnsi" w:hAnsi="Arial" w:cs="Arial"/>
          <w:bCs/>
          <w:sz w:val="24"/>
          <w:szCs w:val="24"/>
          <w:shd w:val="clear" w:color="auto" w:fill="FFFFFF"/>
        </w:rPr>
        <w:t xml:space="preserve"> Бетоны должны соответствовать требованиям настоящего стандарта и обеспечивать изготовление изделий, конструкций и возведение сооружений, удовлетворяющих требованиям проектной документации на данные изделия, конструкции и сооружения.</w:t>
      </w:r>
      <w:r w:rsidR="00D75B04" w:rsidRPr="002126EC">
        <w:rPr>
          <w:rFonts w:ascii="Arial" w:eastAsiaTheme="minorHAnsi" w:hAnsi="Arial" w:cs="Arial"/>
          <w:bCs/>
          <w:sz w:val="24"/>
          <w:szCs w:val="24"/>
          <w:shd w:val="clear" w:color="auto" w:fill="FFFFFF"/>
        </w:rPr>
        <w:t xml:space="preserve"> </w:t>
      </w:r>
    </w:p>
    <w:p w14:paraId="579A31CD" w14:textId="77777777" w:rsidR="00D75B04" w:rsidRPr="002126EC" w:rsidRDefault="00D75B04"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Для конструкционных и конструкционно-теплоизоляционных бетонов </w:t>
      </w:r>
      <w:r w:rsidR="008E131E" w:rsidRPr="002126EC">
        <w:rPr>
          <w:rFonts w:ascii="Arial" w:eastAsiaTheme="minorHAnsi" w:hAnsi="Arial" w:cs="Arial"/>
          <w:bCs/>
          <w:sz w:val="24"/>
          <w:szCs w:val="24"/>
          <w:shd w:val="clear" w:color="auto" w:fill="FFFFFF"/>
        </w:rPr>
        <w:t>следует</w:t>
      </w:r>
      <w:r w:rsidRPr="002126EC">
        <w:rPr>
          <w:rFonts w:ascii="Arial" w:eastAsiaTheme="minorHAnsi" w:hAnsi="Arial" w:cs="Arial"/>
          <w:bCs/>
          <w:sz w:val="24"/>
          <w:szCs w:val="24"/>
          <w:shd w:val="clear" w:color="auto" w:fill="FFFFFF"/>
        </w:rPr>
        <w:t xml:space="preserve"> определять прочностные, </w:t>
      </w:r>
      <w:proofErr w:type="spellStart"/>
      <w:r w:rsidRPr="002126EC">
        <w:rPr>
          <w:rFonts w:ascii="Arial" w:eastAsiaTheme="minorHAnsi" w:hAnsi="Arial" w:cs="Arial"/>
          <w:bCs/>
          <w:sz w:val="24"/>
          <w:szCs w:val="24"/>
          <w:shd w:val="clear" w:color="auto" w:fill="FFFFFF"/>
        </w:rPr>
        <w:t>деформативные</w:t>
      </w:r>
      <w:proofErr w:type="spellEnd"/>
      <w:r w:rsidRPr="002126EC">
        <w:rPr>
          <w:rFonts w:ascii="Arial" w:eastAsiaTheme="minorHAnsi" w:hAnsi="Arial" w:cs="Arial"/>
          <w:bCs/>
          <w:sz w:val="24"/>
          <w:szCs w:val="24"/>
          <w:shd w:val="clear" w:color="auto" w:fill="FFFFFF"/>
        </w:rPr>
        <w:t xml:space="preserve"> и теплотехнические характеристики, которые необходимы для проектирования указанных конструкций по СП 27.13330. Перечень необходимых </w:t>
      </w:r>
      <w:r w:rsidR="008E131E" w:rsidRPr="002126EC">
        <w:rPr>
          <w:rFonts w:ascii="Arial" w:eastAsiaTheme="minorHAnsi" w:hAnsi="Arial" w:cs="Arial"/>
          <w:bCs/>
          <w:sz w:val="24"/>
          <w:szCs w:val="24"/>
          <w:shd w:val="clear" w:color="auto" w:fill="FFFFFF"/>
        </w:rPr>
        <w:t xml:space="preserve">расчетных </w:t>
      </w:r>
      <w:r w:rsidRPr="002126EC">
        <w:rPr>
          <w:rFonts w:ascii="Arial" w:eastAsiaTheme="minorHAnsi" w:hAnsi="Arial" w:cs="Arial"/>
          <w:bCs/>
          <w:sz w:val="24"/>
          <w:szCs w:val="24"/>
          <w:shd w:val="clear" w:color="auto" w:fill="FFFFFF"/>
        </w:rPr>
        <w:t>характеристик должен быть указан проектировщиком при составлении задания на разработку того или иного вида бетона.</w:t>
      </w:r>
    </w:p>
    <w:p w14:paraId="51757C88" w14:textId="13D7B2A9"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Pr="002126EC">
        <w:rPr>
          <w:rFonts w:ascii="Arial" w:eastAsiaTheme="minorHAnsi" w:hAnsi="Arial" w:cs="Arial"/>
          <w:bCs/>
          <w:sz w:val="24"/>
          <w:szCs w:val="24"/>
          <w:shd w:val="clear" w:color="auto" w:fill="FFFFFF"/>
        </w:rPr>
        <w:t>2 Основными нормируемыми и контролируемыми показателями качества бетона конкретного назначения являются:</w:t>
      </w:r>
    </w:p>
    <w:p w14:paraId="23375F4D"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w:t>
      </w:r>
      <w:r w:rsidR="00D75B04"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 класс бетона по прочности на сжатие В;</w:t>
      </w:r>
    </w:p>
    <w:p w14:paraId="1E4FC40C" w14:textId="275AB442" w:rsidR="00240DB0"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w:t>
      </w:r>
      <w:r w:rsidR="00D75B04" w:rsidRPr="002126EC">
        <w:rPr>
          <w:rFonts w:ascii="Arial" w:eastAsiaTheme="minorHAnsi" w:hAnsi="Arial" w:cs="Arial"/>
          <w:bCs/>
          <w:sz w:val="24"/>
          <w:szCs w:val="24"/>
          <w:shd w:val="clear" w:color="auto" w:fill="FFFFFF"/>
        </w:rPr>
        <w:t xml:space="preserve">  класс по</w:t>
      </w:r>
      <w:r w:rsidRPr="002126EC">
        <w:rPr>
          <w:rFonts w:ascii="Arial" w:eastAsiaTheme="minorHAnsi" w:hAnsi="Arial" w:cs="Arial"/>
          <w:bCs/>
          <w:sz w:val="24"/>
          <w:szCs w:val="24"/>
          <w:shd w:val="clear" w:color="auto" w:fill="FFFFFF"/>
        </w:rPr>
        <w:t xml:space="preserve"> предельно допустим</w:t>
      </w:r>
      <w:r w:rsidR="00D75B04" w:rsidRPr="002126EC">
        <w:rPr>
          <w:rFonts w:ascii="Arial" w:eastAsiaTheme="minorHAnsi" w:hAnsi="Arial" w:cs="Arial"/>
          <w:bCs/>
          <w:sz w:val="24"/>
          <w:szCs w:val="24"/>
          <w:shd w:val="clear" w:color="auto" w:fill="FFFFFF"/>
        </w:rPr>
        <w:t>ой</w:t>
      </w:r>
      <w:r w:rsidRPr="002126EC">
        <w:rPr>
          <w:rFonts w:ascii="Arial" w:eastAsiaTheme="minorHAnsi" w:hAnsi="Arial" w:cs="Arial"/>
          <w:bCs/>
          <w:sz w:val="24"/>
          <w:szCs w:val="24"/>
          <w:shd w:val="clear" w:color="auto" w:fill="FFFFFF"/>
        </w:rPr>
        <w:t xml:space="preserve"> температур</w:t>
      </w:r>
      <w:r w:rsidR="00D75B04" w:rsidRPr="002126EC">
        <w:rPr>
          <w:rFonts w:ascii="Arial" w:eastAsiaTheme="minorHAnsi" w:hAnsi="Arial" w:cs="Arial"/>
          <w:bCs/>
          <w:sz w:val="24"/>
          <w:szCs w:val="24"/>
          <w:shd w:val="clear" w:color="auto" w:fill="FFFFFF"/>
        </w:rPr>
        <w:t>е</w:t>
      </w:r>
      <w:r w:rsidRPr="002126EC">
        <w:rPr>
          <w:rFonts w:ascii="Arial" w:eastAsiaTheme="minorHAnsi" w:hAnsi="Arial" w:cs="Arial"/>
          <w:bCs/>
          <w:sz w:val="24"/>
          <w:szCs w:val="24"/>
          <w:shd w:val="clear" w:color="auto" w:fill="FFFFFF"/>
        </w:rPr>
        <w:t xml:space="preserve"> применения </w:t>
      </w:r>
      <w:proofErr w:type="gramStart"/>
      <w:r w:rsidRPr="002126EC">
        <w:rPr>
          <w:rFonts w:ascii="Arial" w:eastAsiaTheme="minorHAnsi" w:hAnsi="Arial" w:cs="Arial"/>
          <w:bCs/>
          <w:sz w:val="24"/>
          <w:szCs w:val="24"/>
          <w:shd w:val="clear" w:color="auto" w:fill="FFFFFF"/>
        </w:rPr>
        <w:t>бетона И</w:t>
      </w:r>
      <w:proofErr w:type="gramEnd"/>
      <w:r w:rsidRPr="002126EC">
        <w:rPr>
          <w:rFonts w:ascii="Arial" w:eastAsiaTheme="minorHAnsi" w:hAnsi="Arial" w:cs="Arial"/>
          <w:bCs/>
          <w:sz w:val="24"/>
          <w:szCs w:val="24"/>
          <w:shd w:val="clear" w:color="auto" w:fill="FFFFFF"/>
        </w:rPr>
        <w:t>;</w:t>
      </w:r>
      <w:r w:rsidR="00240DB0" w:rsidRPr="002126EC">
        <w:rPr>
          <w:rFonts w:ascii="Arial" w:eastAsiaTheme="minorHAnsi" w:hAnsi="Arial" w:cs="Arial"/>
          <w:bCs/>
          <w:sz w:val="24"/>
          <w:szCs w:val="24"/>
          <w:shd w:val="clear" w:color="auto" w:fill="FFFFFF"/>
        </w:rPr>
        <w:t xml:space="preserve"> </w:t>
      </w:r>
    </w:p>
    <w:p w14:paraId="7520C73D" w14:textId="77777777" w:rsidR="00D75B04" w:rsidRPr="002126EC" w:rsidRDefault="00240DB0" w:rsidP="00D75B04">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D75B04" w:rsidRPr="002126EC">
        <w:rPr>
          <w:rFonts w:ascii="Arial" w:eastAsiaTheme="minorHAnsi" w:hAnsi="Arial" w:cs="Arial"/>
          <w:bCs/>
          <w:sz w:val="24"/>
          <w:szCs w:val="24"/>
          <w:shd w:val="clear" w:color="auto" w:fill="FFFFFF"/>
        </w:rPr>
        <w:t xml:space="preserve"> марка бетона по средней плотности D;</w:t>
      </w:r>
    </w:p>
    <w:p w14:paraId="058868EC" w14:textId="77777777" w:rsidR="00D75B04" w:rsidRPr="002126EC" w:rsidRDefault="00D75B04" w:rsidP="00D75B04">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предельное значение усадки бетона, %;</w:t>
      </w:r>
    </w:p>
    <w:p w14:paraId="5D2DDFA7" w14:textId="77777777" w:rsidR="007E4107" w:rsidRPr="002126EC" w:rsidRDefault="00D75B04"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240DB0" w:rsidRPr="002126EC">
        <w:rPr>
          <w:rFonts w:ascii="Arial" w:eastAsiaTheme="minorHAnsi" w:hAnsi="Arial" w:cs="Arial"/>
          <w:bCs/>
          <w:sz w:val="24"/>
          <w:szCs w:val="24"/>
          <w:shd w:val="clear" w:color="auto" w:fill="FFFFFF"/>
        </w:rPr>
        <w:t xml:space="preserve">марка бетона по термической стойкости в теплосменах водных – </w:t>
      </w:r>
      <w:r w:rsidR="00240DB0" w:rsidRPr="002126EC">
        <w:rPr>
          <w:rFonts w:ascii="Arial" w:eastAsiaTheme="minorHAnsi" w:hAnsi="Arial" w:cs="Arial"/>
          <w:bCs/>
          <w:sz w:val="24"/>
          <w:szCs w:val="24"/>
          <w:shd w:val="clear" w:color="auto" w:fill="FFFFFF"/>
          <w:lang w:val="en-US"/>
        </w:rPr>
        <w:t>T</w:t>
      </w:r>
      <w:r w:rsidR="00240DB0" w:rsidRPr="002126EC">
        <w:rPr>
          <w:rFonts w:ascii="Arial" w:eastAsiaTheme="minorHAnsi" w:hAnsi="Arial" w:cs="Arial"/>
          <w:bCs/>
          <w:sz w:val="24"/>
          <w:szCs w:val="24"/>
          <w:shd w:val="clear" w:color="auto" w:fill="FFFFFF"/>
          <w:vertAlign w:val="subscript"/>
        </w:rPr>
        <w:t>1</w:t>
      </w:r>
      <w:r w:rsidR="00240DB0" w:rsidRPr="002126EC">
        <w:rPr>
          <w:rFonts w:ascii="Arial" w:eastAsiaTheme="minorHAnsi" w:hAnsi="Arial" w:cs="Arial"/>
          <w:bCs/>
          <w:sz w:val="24"/>
          <w:szCs w:val="24"/>
          <w:shd w:val="clear" w:color="auto" w:fill="FFFFFF"/>
        </w:rPr>
        <w:t xml:space="preserve"> и воздушных – </w:t>
      </w:r>
      <w:r w:rsidR="00240DB0" w:rsidRPr="002126EC">
        <w:rPr>
          <w:rFonts w:ascii="Arial" w:eastAsiaTheme="minorHAnsi" w:hAnsi="Arial" w:cs="Arial"/>
          <w:bCs/>
          <w:sz w:val="24"/>
          <w:szCs w:val="24"/>
          <w:shd w:val="clear" w:color="auto" w:fill="FFFFFF"/>
          <w:lang w:val="en-US"/>
        </w:rPr>
        <w:t>T</w:t>
      </w:r>
      <w:r w:rsidR="00240DB0" w:rsidRPr="002126EC">
        <w:rPr>
          <w:rFonts w:ascii="Arial" w:eastAsiaTheme="minorHAnsi" w:hAnsi="Arial" w:cs="Arial"/>
          <w:bCs/>
          <w:sz w:val="24"/>
          <w:szCs w:val="24"/>
          <w:shd w:val="clear" w:color="auto" w:fill="FFFFFF"/>
          <w:vertAlign w:val="subscript"/>
        </w:rPr>
        <w:t>2</w:t>
      </w:r>
      <w:r w:rsidR="00240DB0" w:rsidRPr="002126EC">
        <w:rPr>
          <w:rFonts w:ascii="Arial" w:eastAsiaTheme="minorHAnsi" w:hAnsi="Arial" w:cs="Arial"/>
          <w:bCs/>
          <w:sz w:val="24"/>
          <w:szCs w:val="24"/>
          <w:shd w:val="clear" w:color="auto" w:fill="FFFFFF"/>
        </w:rPr>
        <w:t xml:space="preserve"> (при необходимости);</w:t>
      </w:r>
    </w:p>
    <w:p w14:paraId="43E9F32B" w14:textId="77777777" w:rsidR="00240DB0" w:rsidRPr="002126EC" w:rsidRDefault="00240DB0" w:rsidP="00240D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марка бетона по водонепроницаемости W (при необходимости);</w:t>
      </w:r>
    </w:p>
    <w:p w14:paraId="012288E0" w14:textId="77777777" w:rsidR="00240DB0" w:rsidRPr="002126EC" w:rsidRDefault="00240DB0" w:rsidP="00240D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марка бетона по морозостойкости F (при необходимости);</w:t>
      </w:r>
    </w:p>
    <w:p w14:paraId="24E99B18"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класс бетона по</w:t>
      </w:r>
      <w:r w:rsidR="00C96607" w:rsidRPr="002126EC">
        <w:rPr>
          <w:rFonts w:ascii="Arial" w:eastAsiaTheme="minorHAnsi" w:hAnsi="Arial" w:cs="Arial"/>
          <w:bCs/>
          <w:sz w:val="24"/>
          <w:szCs w:val="24"/>
          <w:shd w:val="clear" w:color="auto" w:fill="FFFFFF"/>
        </w:rPr>
        <w:t xml:space="preserve"> прочности на осевое растяжение</w:t>
      </w:r>
      <w:r w:rsidR="00240DB0" w:rsidRPr="002126EC">
        <w:rPr>
          <w:rFonts w:ascii="Arial" w:eastAsiaTheme="minorHAnsi" w:hAnsi="Arial" w:cs="Arial"/>
          <w:bCs/>
          <w:sz w:val="24"/>
          <w:szCs w:val="24"/>
          <w:shd w:val="clear" w:color="auto" w:fill="FFFFFF"/>
        </w:rPr>
        <w:t xml:space="preserve"> </w:t>
      </w:r>
      <w:proofErr w:type="spellStart"/>
      <w:r w:rsidR="00240DB0" w:rsidRPr="002126EC">
        <w:rPr>
          <w:rFonts w:ascii="Arial" w:eastAsiaTheme="minorHAnsi" w:hAnsi="Arial" w:cs="Arial"/>
          <w:bCs/>
          <w:sz w:val="24"/>
          <w:szCs w:val="24"/>
          <w:shd w:val="clear" w:color="auto" w:fill="FFFFFF"/>
          <w:lang w:val="en-US"/>
        </w:rPr>
        <w:t>B</w:t>
      </w:r>
      <w:r w:rsidR="00240DB0" w:rsidRPr="002126EC">
        <w:rPr>
          <w:rFonts w:ascii="Arial" w:eastAsiaTheme="minorHAnsi" w:hAnsi="Arial" w:cs="Arial"/>
          <w:bCs/>
          <w:sz w:val="24"/>
          <w:szCs w:val="24"/>
          <w:shd w:val="clear" w:color="auto" w:fill="FFFFFF"/>
          <w:vertAlign w:val="subscript"/>
          <w:lang w:val="en-US"/>
        </w:rPr>
        <w:t>t</w:t>
      </w:r>
      <w:proofErr w:type="spellEnd"/>
      <w:r w:rsidRPr="002126EC">
        <w:rPr>
          <w:rFonts w:ascii="Arial" w:eastAsiaTheme="minorHAnsi" w:hAnsi="Arial" w:cs="Arial"/>
          <w:bCs/>
          <w:sz w:val="24"/>
          <w:szCs w:val="24"/>
          <w:shd w:val="clear" w:color="auto" w:fill="FFFFFF"/>
        </w:rPr>
        <w:t xml:space="preserve"> (при необходимости).</w:t>
      </w:r>
    </w:p>
    <w:p w14:paraId="30EFB785" w14:textId="19E9910F"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Pr="002126EC">
        <w:rPr>
          <w:rFonts w:ascii="Arial" w:eastAsiaTheme="minorHAnsi" w:hAnsi="Arial" w:cs="Arial"/>
          <w:bCs/>
          <w:sz w:val="24"/>
          <w:szCs w:val="24"/>
          <w:shd w:val="clear" w:color="auto" w:fill="FFFFFF"/>
        </w:rPr>
        <w:t xml:space="preserve">3 </w:t>
      </w:r>
      <w:r w:rsidR="00610BCF" w:rsidRPr="002126EC">
        <w:rPr>
          <w:rFonts w:ascii="Arial" w:eastAsiaTheme="minorHAnsi" w:hAnsi="Arial" w:cs="Arial"/>
          <w:bCs/>
          <w:sz w:val="24"/>
          <w:szCs w:val="24"/>
          <w:shd w:val="clear" w:color="auto" w:fill="FFFFFF"/>
        </w:rPr>
        <w:t>Жаростойкие б</w:t>
      </w:r>
      <w:r w:rsidR="007E4107" w:rsidRPr="002126EC">
        <w:rPr>
          <w:rFonts w:ascii="Arial" w:eastAsiaTheme="minorHAnsi" w:hAnsi="Arial" w:cs="Arial"/>
          <w:bCs/>
          <w:sz w:val="24"/>
          <w:szCs w:val="24"/>
          <w:shd w:val="clear" w:color="auto" w:fill="FFFFFF"/>
        </w:rPr>
        <w:t>етоны должны</w:t>
      </w:r>
      <w:r w:rsidR="00EF0561" w:rsidRPr="002126EC">
        <w:t xml:space="preserve"> </w:t>
      </w:r>
      <w:r w:rsidR="00610BCF" w:rsidRPr="002126EC">
        <w:rPr>
          <w:rFonts w:ascii="Arial" w:eastAsiaTheme="minorHAnsi" w:hAnsi="Arial" w:cs="Arial"/>
          <w:bCs/>
          <w:sz w:val="24"/>
          <w:szCs w:val="24"/>
          <w:shd w:val="clear" w:color="auto" w:fill="FFFFFF"/>
        </w:rPr>
        <w:t>соответствовать</w:t>
      </w:r>
      <w:r w:rsidR="007E4107" w:rsidRPr="002126EC">
        <w:rPr>
          <w:rFonts w:ascii="Arial" w:eastAsiaTheme="minorHAnsi" w:hAnsi="Arial" w:cs="Arial"/>
          <w:bCs/>
          <w:sz w:val="24"/>
          <w:szCs w:val="24"/>
          <w:shd w:val="clear" w:color="auto" w:fill="FFFFFF"/>
        </w:rPr>
        <w:t xml:space="preserve"> следующи</w:t>
      </w:r>
      <w:r w:rsidR="00610BCF" w:rsidRPr="002126EC">
        <w:rPr>
          <w:rFonts w:ascii="Arial" w:eastAsiaTheme="minorHAnsi" w:hAnsi="Arial" w:cs="Arial"/>
          <w:bCs/>
          <w:sz w:val="24"/>
          <w:szCs w:val="24"/>
          <w:shd w:val="clear" w:color="auto" w:fill="FFFFFF"/>
        </w:rPr>
        <w:t>м</w:t>
      </w:r>
      <w:r w:rsidR="007E4107" w:rsidRPr="002126EC">
        <w:rPr>
          <w:rFonts w:ascii="Arial" w:eastAsiaTheme="minorHAnsi" w:hAnsi="Arial" w:cs="Arial"/>
          <w:bCs/>
          <w:sz w:val="24"/>
          <w:szCs w:val="24"/>
          <w:shd w:val="clear" w:color="auto" w:fill="FFFFFF"/>
        </w:rPr>
        <w:t xml:space="preserve"> класс</w:t>
      </w:r>
      <w:r w:rsidR="00610BCF" w:rsidRPr="002126EC">
        <w:rPr>
          <w:rFonts w:ascii="Arial" w:eastAsiaTheme="minorHAnsi" w:hAnsi="Arial" w:cs="Arial"/>
          <w:bCs/>
          <w:sz w:val="24"/>
          <w:szCs w:val="24"/>
          <w:shd w:val="clear" w:color="auto" w:fill="FFFFFF"/>
        </w:rPr>
        <w:t>ам</w:t>
      </w:r>
      <w:r w:rsidR="007E4107" w:rsidRPr="002126EC">
        <w:rPr>
          <w:rFonts w:ascii="Arial" w:eastAsiaTheme="minorHAnsi" w:hAnsi="Arial" w:cs="Arial"/>
          <w:bCs/>
          <w:sz w:val="24"/>
          <w:szCs w:val="24"/>
          <w:shd w:val="clear" w:color="auto" w:fill="FFFFFF"/>
        </w:rPr>
        <w:t xml:space="preserve"> по прочности на сжатие в проектном возрасте: В1; В1,5; В2; В2,5; В3,5; В5; В7,5; В10; В12,5; В15; В20; В22,5; В25; В30; В35; В40; В50.</w:t>
      </w:r>
    </w:p>
    <w:p w14:paraId="77603973" w14:textId="77777777" w:rsidR="00610BCF"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Класс по прочности на сжатие бетона В</w:t>
      </w:r>
      <w:r w:rsidR="00610BCF"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определяют и контролируют во всех случаях</w:t>
      </w:r>
      <w:r w:rsidR="00D87686" w:rsidRPr="002126EC">
        <w:rPr>
          <w:rFonts w:ascii="Arial" w:eastAsiaTheme="minorHAnsi" w:hAnsi="Arial" w:cs="Arial"/>
          <w:bCs/>
          <w:sz w:val="24"/>
          <w:szCs w:val="24"/>
          <w:shd w:val="clear" w:color="auto" w:fill="FFFFFF"/>
        </w:rPr>
        <w:t xml:space="preserve"> по результатам испытаний образцов-кубов на осевое сжатие по ГОСТ</w:t>
      </w:r>
      <w:r w:rsidR="001A2E7A" w:rsidRPr="002126EC">
        <w:rPr>
          <w:rFonts w:ascii="Arial" w:eastAsiaTheme="minorHAnsi" w:hAnsi="Arial" w:cs="Arial"/>
          <w:bCs/>
          <w:sz w:val="24"/>
          <w:szCs w:val="24"/>
          <w:shd w:val="clear" w:color="auto" w:fill="FFFFFF"/>
        </w:rPr>
        <w:t xml:space="preserve"> 18105</w:t>
      </w:r>
      <w:r w:rsidRPr="002126EC">
        <w:rPr>
          <w:rFonts w:ascii="Arial" w:eastAsiaTheme="minorHAnsi" w:hAnsi="Arial" w:cs="Arial"/>
          <w:bCs/>
          <w:sz w:val="24"/>
          <w:szCs w:val="24"/>
          <w:shd w:val="clear" w:color="auto" w:fill="FFFFFF"/>
        </w:rPr>
        <w:t>.</w:t>
      </w:r>
    </w:p>
    <w:p w14:paraId="4188E7F3" w14:textId="77777777" w:rsidR="00C936E7" w:rsidRPr="002126EC" w:rsidRDefault="00610BCF"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Класс бетона в проектном возрасте следует указывать в проектной документации. </w:t>
      </w:r>
    </w:p>
    <w:p w14:paraId="3C373E8D" w14:textId="77777777" w:rsidR="007E4107" w:rsidRPr="002126EC" w:rsidRDefault="00610BCF"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Проектный возраст определяется </w:t>
      </w:r>
      <w:r w:rsidR="00706595" w:rsidRPr="002126EC">
        <w:rPr>
          <w:rFonts w:ascii="Arial" w:eastAsiaTheme="minorHAnsi" w:hAnsi="Arial" w:cs="Arial"/>
          <w:bCs/>
          <w:sz w:val="24"/>
          <w:szCs w:val="24"/>
          <w:shd w:val="clear" w:color="auto" w:fill="FFFFFF"/>
        </w:rPr>
        <w:t>на стадии</w:t>
      </w:r>
      <w:r w:rsidRPr="002126EC">
        <w:rPr>
          <w:rFonts w:ascii="Arial" w:eastAsiaTheme="minorHAnsi" w:hAnsi="Arial" w:cs="Arial"/>
          <w:bCs/>
          <w:sz w:val="24"/>
          <w:szCs w:val="24"/>
          <w:shd w:val="clear" w:color="auto" w:fill="FFFFFF"/>
        </w:rPr>
        <w:t xml:space="preserve"> подбора состава</w:t>
      </w:r>
      <w:r w:rsidR="00706595" w:rsidRPr="002126EC">
        <w:rPr>
          <w:rFonts w:ascii="Arial" w:eastAsiaTheme="minorHAnsi" w:hAnsi="Arial" w:cs="Arial"/>
          <w:bCs/>
          <w:sz w:val="24"/>
          <w:szCs w:val="24"/>
          <w:shd w:val="clear" w:color="auto" w:fill="FFFFFF"/>
        </w:rPr>
        <w:t xml:space="preserve">, определения характеристик качества жаростойкого </w:t>
      </w:r>
      <w:r w:rsidRPr="002126EC">
        <w:rPr>
          <w:rFonts w:ascii="Arial" w:eastAsiaTheme="minorHAnsi" w:hAnsi="Arial" w:cs="Arial"/>
          <w:bCs/>
          <w:sz w:val="24"/>
          <w:szCs w:val="24"/>
          <w:shd w:val="clear" w:color="auto" w:fill="FFFFFF"/>
        </w:rPr>
        <w:t>бетона</w:t>
      </w:r>
      <w:r w:rsidR="00D75B04" w:rsidRPr="002126EC">
        <w:rPr>
          <w:rFonts w:ascii="Arial" w:eastAsiaTheme="minorHAnsi" w:hAnsi="Arial" w:cs="Arial"/>
          <w:bCs/>
          <w:sz w:val="24"/>
          <w:szCs w:val="24"/>
          <w:shd w:val="clear" w:color="auto" w:fill="FFFFFF"/>
        </w:rPr>
        <w:t xml:space="preserve"> и</w:t>
      </w:r>
      <w:r w:rsidR="00D87686" w:rsidRPr="002126EC">
        <w:rPr>
          <w:rFonts w:ascii="Arial" w:eastAsiaTheme="minorHAnsi" w:hAnsi="Arial" w:cs="Arial"/>
          <w:bCs/>
          <w:sz w:val="24"/>
          <w:szCs w:val="24"/>
          <w:shd w:val="clear" w:color="auto" w:fill="FFFFFF"/>
        </w:rPr>
        <w:t xml:space="preserve"> исследования динамики набора прочности жаростойкого бетона в</w:t>
      </w:r>
      <w:r w:rsidR="00706595" w:rsidRPr="002126EC">
        <w:rPr>
          <w:rFonts w:ascii="Arial" w:eastAsiaTheme="minorHAnsi" w:hAnsi="Arial" w:cs="Arial"/>
          <w:bCs/>
          <w:sz w:val="24"/>
          <w:szCs w:val="24"/>
          <w:shd w:val="clear" w:color="auto" w:fill="FFFFFF"/>
        </w:rPr>
        <w:t xml:space="preserve"> зависи</w:t>
      </w:r>
      <w:r w:rsidR="00D87686" w:rsidRPr="002126EC">
        <w:rPr>
          <w:rFonts w:ascii="Arial" w:eastAsiaTheme="minorHAnsi" w:hAnsi="Arial" w:cs="Arial"/>
          <w:bCs/>
          <w:sz w:val="24"/>
          <w:szCs w:val="24"/>
          <w:shd w:val="clear" w:color="auto" w:fill="FFFFFF"/>
        </w:rPr>
        <w:t>мости</w:t>
      </w:r>
      <w:r w:rsidR="00706595" w:rsidRPr="002126EC">
        <w:rPr>
          <w:rFonts w:ascii="Arial" w:eastAsiaTheme="minorHAnsi" w:hAnsi="Arial" w:cs="Arial"/>
          <w:bCs/>
          <w:sz w:val="24"/>
          <w:szCs w:val="24"/>
          <w:shd w:val="clear" w:color="auto" w:fill="FFFFFF"/>
        </w:rPr>
        <w:t xml:space="preserve"> от </w:t>
      </w:r>
      <w:r w:rsidR="00D87686" w:rsidRPr="002126EC">
        <w:rPr>
          <w:rFonts w:ascii="Arial" w:eastAsiaTheme="minorHAnsi" w:hAnsi="Arial" w:cs="Arial"/>
          <w:bCs/>
          <w:sz w:val="24"/>
          <w:szCs w:val="24"/>
          <w:shd w:val="clear" w:color="auto" w:fill="FFFFFF"/>
        </w:rPr>
        <w:t xml:space="preserve">выбранного </w:t>
      </w:r>
      <w:r w:rsidR="00706595" w:rsidRPr="002126EC">
        <w:rPr>
          <w:rFonts w:ascii="Arial" w:eastAsiaTheme="minorHAnsi" w:hAnsi="Arial" w:cs="Arial"/>
          <w:bCs/>
          <w:sz w:val="24"/>
          <w:szCs w:val="24"/>
          <w:shd w:val="clear" w:color="auto" w:fill="FFFFFF"/>
        </w:rPr>
        <w:t>способ</w:t>
      </w:r>
      <w:r w:rsidR="00D87686" w:rsidRPr="002126EC">
        <w:rPr>
          <w:rFonts w:ascii="Arial" w:eastAsiaTheme="minorHAnsi" w:hAnsi="Arial" w:cs="Arial"/>
          <w:bCs/>
          <w:sz w:val="24"/>
          <w:szCs w:val="24"/>
          <w:shd w:val="clear" w:color="auto" w:fill="FFFFFF"/>
        </w:rPr>
        <w:t>а</w:t>
      </w:r>
      <w:r w:rsidR="00706595" w:rsidRPr="002126EC">
        <w:rPr>
          <w:rFonts w:ascii="Arial" w:eastAsiaTheme="minorHAnsi" w:hAnsi="Arial" w:cs="Arial"/>
          <w:bCs/>
          <w:sz w:val="24"/>
          <w:szCs w:val="24"/>
          <w:shd w:val="clear" w:color="auto" w:fill="FFFFFF"/>
        </w:rPr>
        <w:t xml:space="preserve"> его твердения (в нормальных температурно-влажностных условиях, автоклавная обработка, пропарка). </w:t>
      </w:r>
      <w:r w:rsidR="002C16D0" w:rsidRPr="002126EC">
        <w:rPr>
          <w:rFonts w:ascii="Arial" w:eastAsiaTheme="minorHAnsi" w:hAnsi="Arial" w:cs="Arial"/>
          <w:bCs/>
          <w:sz w:val="24"/>
          <w:szCs w:val="24"/>
          <w:shd w:val="clear" w:color="auto" w:fill="FFFFFF"/>
        </w:rPr>
        <w:t xml:space="preserve"> </w:t>
      </w:r>
    </w:p>
    <w:p w14:paraId="2E6788EE" w14:textId="77777777" w:rsidR="007C78ED" w:rsidRPr="002126EC" w:rsidRDefault="007C78ED"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При отсутствии соответствующих указаний в проектной документации за проектный возраст принимается 28 суток.</w:t>
      </w:r>
    </w:p>
    <w:p w14:paraId="54FCE6E7" w14:textId="49A8F1EF"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Pr="002126EC">
        <w:rPr>
          <w:rFonts w:ascii="Arial" w:eastAsiaTheme="minorHAnsi" w:hAnsi="Arial" w:cs="Arial"/>
          <w:bCs/>
          <w:sz w:val="24"/>
          <w:szCs w:val="24"/>
          <w:shd w:val="clear" w:color="auto" w:fill="FFFFFF"/>
        </w:rPr>
        <w:t xml:space="preserve">4 </w:t>
      </w:r>
      <w:r w:rsidR="007E4107" w:rsidRPr="002126EC">
        <w:rPr>
          <w:rFonts w:ascii="Arial" w:eastAsiaTheme="minorHAnsi" w:hAnsi="Arial" w:cs="Arial"/>
          <w:bCs/>
          <w:sz w:val="24"/>
          <w:szCs w:val="24"/>
          <w:shd w:val="clear" w:color="auto" w:fill="FFFFFF"/>
        </w:rPr>
        <w:t xml:space="preserve">Высокопрочные бетоны классов по прочности на сжатие от В55 и выше </w:t>
      </w:r>
      <w:r w:rsidR="004E4800" w:rsidRPr="002126EC">
        <w:rPr>
          <w:rFonts w:ascii="Arial" w:eastAsiaTheme="minorHAnsi" w:hAnsi="Arial" w:cs="Arial"/>
          <w:bCs/>
          <w:sz w:val="24"/>
          <w:szCs w:val="24"/>
          <w:shd w:val="clear" w:color="auto" w:fill="FFFFFF"/>
        </w:rPr>
        <w:t>следует</w:t>
      </w:r>
      <w:r w:rsidR="007E4107" w:rsidRPr="002126EC">
        <w:rPr>
          <w:rFonts w:ascii="Arial" w:eastAsiaTheme="minorHAnsi" w:hAnsi="Arial" w:cs="Arial"/>
          <w:bCs/>
          <w:sz w:val="24"/>
          <w:szCs w:val="24"/>
          <w:shd w:val="clear" w:color="auto" w:fill="FFFFFF"/>
        </w:rPr>
        <w:t xml:space="preserve"> применять</w:t>
      </w:r>
      <w:r w:rsidR="004E4800" w:rsidRPr="002126EC">
        <w:rPr>
          <w:rFonts w:ascii="Arial" w:eastAsiaTheme="minorHAnsi" w:hAnsi="Arial" w:cs="Arial"/>
          <w:bCs/>
          <w:sz w:val="24"/>
          <w:szCs w:val="24"/>
          <w:shd w:val="clear" w:color="auto" w:fill="FFFFFF"/>
        </w:rPr>
        <w:t xml:space="preserve"> в качестве конструкционн</w:t>
      </w:r>
      <w:r w:rsidR="00706595" w:rsidRPr="002126EC">
        <w:rPr>
          <w:rFonts w:ascii="Arial" w:eastAsiaTheme="minorHAnsi" w:hAnsi="Arial" w:cs="Arial"/>
          <w:bCs/>
          <w:sz w:val="24"/>
          <w:szCs w:val="24"/>
          <w:shd w:val="clear" w:color="auto" w:fill="FFFFFF"/>
        </w:rPr>
        <w:t>ых</w:t>
      </w:r>
      <w:r w:rsidR="004E4800" w:rsidRPr="002126EC">
        <w:rPr>
          <w:rFonts w:ascii="Arial" w:eastAsiaTheme="minorHAnsi" w:hAnsi="Arial" w:cs="Arial"/>
          <w:bCs/>
          <w:sz w:val="24"/>
          <w:szCs w:val="24"/>
          <w:shd w:val="clear" w:color="auto" w:fill="FFFFFF"/>
        </w:rPr>
        <w:t xml:space="preserve"> бетон</w:t>
      </w:r>
      <w:r w:rsidR="00706595" w:rsidRPr="002126EC">
        <w:rPr>
          <w:rFonts w:ascii="Arial" w:eastAsiaTheme="minorHAnsi" w:hAnsi="Arial" w:cs="Arial"/>
          <w:bCs/>
          <w:sz w:val="24"/>
          <w:szCs w:val="24"/>
          <w:shd w:val="clear" w:color="auto" w:fill="FFFFFF"/>
        </w:rPr>
        <w:t>ов</w:t>
      </w:r>
      <w:r w:rsidR="004E4800" w:rsidRPr="002126EC">
        <w:rPr>
          <w:rFonts w:ascii="Arial" w:eastAsiaTheme="minorHAnsi" w:hAnsi="Arial" w:cs="Arial"/>
          <w:bCs/>
          <w:sz w:val="24"/>
          <w:szCs w:val="24"/>
          <w:shd w:val="clear" w:color="auto" w:fill="FFFFFF"/>
        </w:rPr>
        <w:t xml:space="preserve"> только </w:t>
      </w:r>
      <w:r w:rsidR="007E4107" w:rsidRPr="002126EC">
        <w:rPr>
          <w:rFonts w:ascii="Arial" w:eastAsiaTheme="minorHAnsi" w:hAnsi="Arial" w:cs="Arial"/>
          <w:bCs/>
          <w:sz w:val="24"/>
          <w:szCs w:val="24"/>
          <w:shd w:val="clear" w:color="auto" w:fill="FFFFFF"/>
        </w:rPr>
        <w:t>при условии экспериментально</w:t>
      </w:r>
      <w:r w:rsidR="00706595" w:rsidRPr="002126EC">
        <w:rPr>
          <w:rFonts w:ascii="Arial" w:eastAsiaTheme="minorHAnsi" w:hAnsi="Arial" w:cs="Arial"/>
          <w:bCs/>
          <w:sz w:val="24"/>
          <w:szCs w:val="24"/>
          <w:shd w:val="clear" w:color="auto" w:fill="FFFFFF"/>
        </w:rPr>
        <w:t>го определения</w:t>
      </w:r>
      <w:r w:rsidR="007E4107" w:rsidRPr="002126EC">
        <w:rPr>
          <w:rFonts w:ascii="Arial" w:eastAsiaTheme="minorHAnsi" w:hAnsi="Arial" w:cs="Arial"/>
          <w:bCs/>
          <w:sz w:val="24"/>
          <w:szCs w:val="24"/>
          <w:shd w:val="clear" w:color="auto" w:fill="FFFFFF"/>
        </w:rPr>
        <w:t xml:space="preserve"> изменения</w:t>
      </w:r>
      <w:r w:rsidR="00961214" w:rsidRPr="002126EC">
        <w:rPr>
          <w:rFonts w:ascii="Arial" w:eastAsiaTheme="minorHAnsi" w:hAnsi="Arial" w:cs="Arial"/>
          <w:bCs/>
          <w:sz w:val="24"/>
          <w:szCs w:val="24"/>
          <w:shd w:val="clear" w:color="auto" w:fill="FFFFFF"/>
        </w:rPr>
        <w:t xml:space="preserve"> </w:t>
      </w:r>
      <w:r w:rsidR="004E4800" w:rsidRPr="002126EC">
        <w:rPr>
          <w:rFonts w:ascii="Arial" w:eastAsiaTheme="minorHAnsi" w:hAnsi="Arial" w:cs="Arial"/>
          <w:bCs/>
          <w:sz w:val="24"/>
          <w:szCs w:val="24"/>
          <w:shd w:val="clear" w:color="auto" w:fill="FFFFFF"/>
        </w:rPr>
        <w:t>всех</w:t>
      </w:r>
      <w:r w:rsidR="007E4107" w:rsidRPr="002126EC">
        <w:rPr>
          <w:rFonts w:ascii="Arial" w:eastAsiaTheme="minorHAnsi" w:hAnsi="Arial" w:cs="Arial"/>
          <w:bCs/>
          <w:sz w:val="24"/>
          <w:szCs w:val="24"/>
          <w:shd w:val="clear" w:color="auto" w:fill="FFFFFF"/>
        </w:rPr>
        <w:t xml:space="preserve"> физико-механических и </w:t>
      </w:r>
      <w:proofErr w:type="spellStart"/>
      <w:r w:rsidR="007E4107" w:rsidRPr="002126EC">
        <w:rPr>
          <w:rFonts w:ascii="Arial" w:eastAsiaTheme="minorHAnsi" w:hAnsi="Arial" w:cs="Arial"/>
          <w:bCs/>
          <w:sz w:val="24"/>
          <w:szCs w:val="24"/>
          <w:shd w:val="clear" w:color="auto" w:fill="FFFFFF"/>
        </w:rPr>
        <w:t>деформативных</w:t>
      </w:r>
      <w:proofErr w:type="spellEnd"/>
      <w:r w:rsidR="007E4107" w:rsidRPr="002126EC">
        <w:rPr>
          <w:rFonts w:ascii="Arial" w:eastAsiaTheme="minorHAnsi" w:hAnsi="Arial" w:cs="Arial"/>
          <w:bCs/>
          <w:sz w:val="24"/>
          <w:szCs w:val="24"/>
          <w:shd w:val="clear" w:color="auto" w:fill="FFFFFF"/>
        </w:rPr>
        <w:t xml:space="preserve"> </w:t>
      </w:r>
      <w:r w:rsidR="00706595" w:rsidRPr="002126EC">
        <w:rPr>
          <w:rFonts w:ascii="Arial" w:eastAsiaTheme="minorHAnsi" w:hAnsi="Arial" w:cs="Arial"/>
          <w:bCs/>
          <w:sz w:val="24"/>
          <w:szCs w:val="24"/>
          <w:shd w:val="clear" w:color="auto" w:fill="FFFFFF"/>
        </w:rPr>
        <w:t>характеристик</w:t>
      </w:r>
      <w:r w:rsidR="007E4107" w:rsidRPr="002126EC">
        <w:rPr>
          <w:rFonts w:ascii="Arial" w:eastAsiaTheme="minorHAnsi" w:hAnsi="Arial" w:cs="Arial"/>
          <w:bCs/>
          <w:sz w:val="24"/>
          <w:szCs w:val="24"/>
          <w:shd w:val="clear" w:color="auto" w:fill="FFFFFF"/>
        </w:rPr>
        <w:t xml:space="preserve"> при </w:t>
      </w:r>
      <w:r w:rsidR="00706595" w:rsidRPr="002126EC">
        <w:rPr>
          <w:rFonts w:ascii="Arial" w:eastAsiaTheme="minorHAnsi" w:hAnsi="Arial" w:cs="Arial"/>
          <w:bCs/>
          <w:sz w:val="24"/>
          <w:szCs w:val="24"/>
          <w:shd w:val="clear" w:color="auto" w:fill="FFFFFF"/>
        </w:rPr>
        <w:t>нагреве до заданных температур</w:t>
      </w:r>
      <w:r w:rsidR="004E4800" w:rsidRPr="002126EC">
        <w:rPr>
          <w:rFonts w:ascii="Arial" w:eastAsiaTheme="minorHAnsi" w:hAnsi="Arial" w:cs="Arial"/>
          <w:bCs/>
          <w:sz w:val="24"/>
          <w:szCs w:val="24"/>
          <w:shd w:val="clear" w:color="auto" w:fill="FFFFFF"/>
        </w:rPr>
        <w:t>, необходимых для расчетов тепловых агрегатов</w:t>
      </w:r>
      <w:r w:rsidR="00706595" w:rsidRPr="002126EC">
        <w:rPr>
          <w:rFonts w:ascii="Arial" w:eastAsiaTheme="minorHAnsi" w:hAnsi="Arial" w:cs="Arial"/>
          <w:bCs/>
          <w:sz w:val="24"/>
          <w:szCs w:val="24"/>
          <w:shd w:val="clear" w:color="auto" w:fill="FFFFFF"/>
        </w:rPr>
        <w:t>, в которых планируется применение высокопрочного бетона</w:t>
      </w:r>
      <w:r w:rsidR="007E4107" w:rsidRPr="002126EC">
        <w:rPr>
          <w:rFonts w:ascii="Arial" w:eastAsiaTheme="minorHAnsi" w:hAnsi="Arial" w:cs="Arial"/>
          <w:bCs/>
          <w:sz w:val="24"/>
          <w:szCs w:val="24"/>
          <w:shd w:val="clear" w:color="auto" w:fill="FFFFFF"/>
        </w:rPr>
        <w:t>.</w:t>
      </w:r>
    </w:p>
    <w:p w14:paraId="09BA7282" w14:textId="6BBBBB33"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5</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 xml:space="preserve">Для </w:t>
      </w:r>
      <w:r w:rsidR="00D87686" w:rsidRPr="002126EC">
        <w:rPr>
          <w:rFonts w:ascii="Arial" w:eastAsiaTheme="minorHAnsi" w:hAnsi="Arial" w:cs="Arial"/>
          <w:bCs/>
          <w:sz w:val="24"/>
          <w:szCs w:val="24"/>
          <w:shd w:val="clear" w:color="auto" w:fill="FFFFFF"/>
        </w:rPr>
        <w:t xml:space="preserve">жаростойких </w:t>
      </w:r>
      <w:r w:rsidR="007E4107" w:rsidRPr="002126EC">
        <w:rPr>
          <w:rFonts w:ascii="Arial" w:eastAsiaTheme="minorHAnsi" w:hAnsi="Arial" w:cs="Arial"/>
          <w:bCs/>
          <w:sz w:val="24"/>
          <w:szCs w:val="24"/>
          <w:shd w:val="clear" w:color="auto" w:fill="FFFFFF"/>
        </w:rPr>
        <w:t>бетонов устанавливают следующие классы по предельно допустимой температуре применения согласно таблице 1.</w:t>
      </w:r>
    </w:p>
    <w:p w14:paraId="50C7A1FE" w14:textId="77777777" w:rsidR="001A53A9" w:rsidRPr="002126EC" w:rsidRDefault="001A53A9" w:rsidP="00DE71CE">
      <w:pPr>
        <w:spacing w:after="0" w:line="360" w:lineRule="auto"/>
        <w:ind w:left="-11" w:firstLine="11"/>
        <w:jc w:val="both"/>
        <w:rPr>
          <w:rFonts w:ascii="Arial" w:eastAsiaTheme="minorHAnsi" w:hAnsi="Arial" w:cs="Arial"/>
          <w:bCs/>
          <w:spacing w:val="20"/>
          <w:sz w:val="24"/>
          <w:szCs w:val="24"/>
          <w:shd w:val="clear" w:color="auto" w:fill="FFFFFF"/>
        </w:rPr>
      </w:pPr>
    </w:p>
    <w:p w14:paraId="159E7307" w14:textId="77777777" w:rsidR="007E4107" w:rsidRPr="002126EC" w:rsidRDefault="007E4107"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pacing w:val="20"/>
          <w:sz w:val="24"/>
          <w:szCs w:val="24"/>
          <w:shd w:val="clear" w:color="auto" w:fill="FFFFFF"/>
        </w:rPr>
        <w:t>Таблица</w:t>
      </w:r>
      <w:r w:rsidRPr="002126EC">
        <w:rPr>
          <w:rFonts w:ascii="Arial" w:eastAsiaTheme="minorHAnsi" w:hAnsi="Arial" w:cs="Arial"/>
          <w:bCs/>
          <w:sz w:val="24"/>
          <w:szCs w:val="24"/>
          <w:shd w:val="clear" w:color="auto" w:fill="FFFFFF"/>
        </w:rPr>
        <w:t xml:space="preserve"> 1 </w:t>
      </w:r>
      <w:r w:rsidR="00D87686"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Класс</w:t>
      </w:r>
      <w:r w:rsidR="00D87686" w:rsidRPr="002126EC">
        <w:rPr>
          <w:rFonts w:ascii="Arial" w:eastAsiaTheme="minorHAnsi" w:hAnsi="Arial" w:cs="Arial"/>
          <w:bCs/>
          <w:sz w:val="24"/>
          <w:szCs w:val="24"/>
          <w:shd w:val="clear" w:color="auto" w:fill="FFFFFF"/>
        </w:rPr>
        <w:t>ы жаростойкого</w:t>
      </w:r>
      <w:r w:rsidRPr="002126EC">
        <w:rPr>
          <w:rFonts w:ascii="Arial" w:eastAsiaTheme="minorHAnsi" w:hAnsi="Arial" w:cs="Arial"/>
          <w:bCs/>
          <w:sz w:val="24"/>
          <w:szCs w:val="24"/>
          <w:shd w:val="clear" w:color="auto" w:fill="FFFFFF"/>
        </w:rPr>
        <w:t xml:space="preserve"> бетона по предельно допустимой температуре применения</w:t>
      </w:r>
    </w:p>
    <w:tbl>
      <w:tblPr>
        <w:tblW w:w="0" w:type="auto"/>
        <w:tblInd w:w="20" w:type="dxa"/>
        <w:tblLayout w:type="fixed"/>
        <w:tblCellMar>
          <w:left w:w="90" w:type="dxa"/>
          <w:right w:w="90" w:type="dxa"/>
        </w:tblCellMar>
        <w:tblLook w:val="0000" w:firstRow="0" w:lastRow="0" w:firstColumn="0" w:lastColumn="0" w:noHBand="0" w:noVBand="0"/>
      </w:tblPr>
      <w:tblGrid>
        <w:gridCol w:w="2560"/>
        <w:gridCol w:w="2550"/>
        <w:gridCol w:w="2250"/>
        <w:gridCol w:w="2250"/>
      </w:tblGrid>
      <w:tr w:rsidR="007E4107" w:rsidRPr="002126EC" w14:paraId="1EF444FB"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AAFA0A4" w14:textId="77777777" w:rsidR="007E4107" w:rsidRPr="002126EC" w:rsidRDefault="007E4107" w:rsidP="004E4800">
            <w:pPr>
              <w:pStyle w:val="FORMATTEXT"/>
              <w:jc w:val="center"/>
              <w:rPr>
                <w:sz w:val="18"/>
                <w:szCs w:val="18"/>
              </w:rPr>
            </w:pPr>
            <w:r w:rsidRPr="002126EC">
              <w:rPr>
                <w:sz w:val="18"/>
                <w:szCs w:val="18"/>
              </w:rPr>
              <w:t>Класс бетона по предельно допустимой температуре применения</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EB2B042" w14:textId="77777777" w:rsidR="007E4107" w:rsidRPr="002126EC" w:rsidRDefault="007E4107" w:rsidP="004E4800">
            <w:pPr>
              <w:pStyle w:val="FORMATTEXT"/>
              <w:jc w:val="center"/>
              <w:rPr>
                <w:sz w:val="18"/>
                <w:szCs w:val="18"/>
              </w:rPr>
            </w:pPr>
            <w:r w:rsidRPr="002126EC">
              <w:rPr>
                <w:sz w:val="18"/>
                <w:szCs w:val="18"/>
              </w:rPr>
              <w:t>Предельно допустимая температура применения, °C</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820B767" w14:textId="77777777" w:rsidR="007E4107" w:rsidRPr="002126EC" w:rsidRDefault="007E4107" w:rsidP="004E4800">
            <w:pPr>
              <w:pStyle w:val="FORMATTEXT"/>
              <w:jc w:val="center"/>
              <w:rPr>
                <w:sz w:val="18"/>
                <w:szCs w:val="18"/>
              </w:rPr>
            </w:pPr>
            <w:r w:rsidRPr="002126EC">
              <w:rPr>
                <w:sz w:val="18"/>
                <w:szCs w:val="18"/>
              </w:rPr>
              <w:t>Класс бетона по предельно допустимой температуре применения</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A28EC0B" w14:textId="77777777" w:rsidR="007E4107" w:rsidRPr="002126EC" w:rsidRDefault="007E4107" w:rsidP="004E4800">
            <w:pPr>
              <w:pStyle w:val="FORMATTEXT"/>
              <w:jc w:val="center"/>
              <w:rPr>
                <w:sz w:val="18"/>
                <w:szCs w:val="18"/>
              </w:rPr>
            </w:pPr>
            <w:r w:rsidRPr="002126EC">
              <w:rPr>
                <w:sz w:val="18"/>
                <w:szCs w:val="18"/>
              </w:rPr>
              <w:t>Предельно допустимая температура применения, °C</w:t>
            </w:r>
          </w:p>
        </w:tc>
      </w:tr>
      <w:tr w:rsidR="007E4107" w:rsidRPr="002126EC" w14:paraId="639864B5"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702A4" w14:textId="77777777" w:rsidR="007E4107" w:rsidRPr="002126EC" w:rsidRDefault="007E4107" w:rsidP="00FD2C0D">
            <w:pPr>
              <w:pStyle w:val="FORMATTEXT"/>
              <w:jc w:val="center"/>
              <w:rPr>
                <w:sz w:val="18"/>
                <w:szCs w:val="18"/>
              </w:rPr>
            </w:pPr>
            <w:r w:rsidRPr="002126EC">
              <w:rPr>
                <w:sz w:val="18"/>
                <w:szCs w:val="18"/>
              </w:rPr>
              <w:t xml:space="preserve">И2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CFC8F" w14:textId="77777777" w:rsidR="007E4107" w:rsidRPr="002126EC" w:rsidRDefault="007E4107" w:rsidP="00FD2C0D">
            <w:pPr>
              <w:pStyle w:val="FORMATTEXT"/>
              <w:jc w:val="center"/>
              <w:rPr>
                <w:sz w:val="18"/>
                <w:szCs w:val="18"/>
              </w:rPr>
            </w:pPr>
            <w:r w:rsidRPr="002126EC">
              <w:rPr>
                <w:sz w:val="18"/>
                <w:szCs w:val="18"/>
              </w:rPr>
              <w:t xml:space="preserve">200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1CF85" w14:textId="77777777" w:rsidR="007E4107" w:rsidRPr="002126EC" w:rsidRDefault="00DE71CE" w:rsidP="00FD2C0D">
            <w:pPr>
              <w:pStyle w:val="FORMATTEXT"/>
              <w:jc w:val="center"/>
              <w:rPr>
                <w:sz w:val="18"/>
                <w:szCs w:val="18"/>
              </w:rPr>
            </w:pPr>
            <w:r w:rsidRPr="002126EC">
              <w:rPr>
                <w:sz w:val="18"/>
                <w:szCs w:val="18"/>
              </w:rPr>
              <w:t>–</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2E56D" w14:textId="77777777" w:rsidR="007E4107" w:rsidRPr="002126EC" w:rsidRDefault="00DE71CE" w:rsidP="00FD2C0D">
            <w:pPr>
              <w:pStyle w:val="FORMATTEXT"/>
              <w:jc w:val="center"/>
              <w:rPr>
                <w:sz w:val="18"/>
                <w:szCs w:val="18"/>
              </w:rPr>
            </w:pPr>
            <w:r w:rsidRPr="002126EC">
              <w:rPr>
                <w:sz w:val="18"/>
                <w:szCs w:val="18"/>
              </w:rPr>
              <w:t>–</w:t>
            </w:r>
            <w:r w:rsidR="007E4107" w:rsidRPr="002126EC">
              <w:rPr>
                <w:sz w:val="18"/>
                <w:szCs w:val="18"/>
              </w:rPr>
              <w:t xml:space="preserve"> </w:t>
            </w:r>
          </w:p>
        </w:tc>
      </w:tr>
      <w:tr w:rsidR="007E4107" w:rsidRPr="002126EC" w14:paraId="1324625D"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5C52FC" w14:textId="77777777" w:rsidR="007E4107" w:rsidRPr="002126EC" w:rsidRDefault="007E4107" w:rsidP="00FD2C0D">
            <w:pPr>
              <w:pStyle w:val="FORMATTEXT"/>
              <w:jc w:val="center"/>
              <w:rPr>
                <w:sz w:val="18"/>
                <w:szCs w:val="18"/>
              </w:rPr>
            </w:pPr>
            <w:r w:rsidRPr="002126EC">
              <w:rPr>
                <w:sz w:val="18"/>
                <w:szCs w:val="18"/>
              </w:rPr>
              <w:lastRenderedPageBreak/>
              <w:t xml:space="preserve">И3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E88894" w14:textId="77777777" w:rsidR="007E4107" w:rsidRPr="002126EC" w:rsidRDefault="007E4107" w:rsidP="00FD2C0D">
            <w:pPr>
              <w:pStyle w:val="FORMATTEXT"/>
              <w:jc w:val="center"/>
              <w:rPr>
                <w:sz w:val="18"/>
                <w:szCs w:val="18"/>
              </w:rPr>
            </w:pPr>
            <w:r w:rsidRPr="002126EC">
              <w:rPr>
                <w:sz w:val="18"/>
                <w:szCs w:val="18"/>
              </w:rPr>
              <w:t xml:space="preserve">300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CC7958" w14:textId="77777777" w:rsidR="007E4107" w:rsidRPr="002126EC" w:rsidRDefault="007E4107" w:rsidP="00FD2C0D">
            <w:pPr>
              <w:pStyle w:val="FORMATTEXT"/>
              <w:jc w:val="center"/>
              <w:rPr>
                <w:sz w:val="18"/>
                <w:szCs w:val="18"/>
              </w:rPr>
            </w:pPr>
            <w:r w:rsidRPr="002126EC">
              <w:rPr>
                <w:sz w:val="18"/>
                <w:szCs w:val="18"/>
              </w:rPr>
              <w:t xml:space="preserve">И11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80E2A" w14:textId="77777777" w:rsidR="007E4107" w:rsidRPr="002126EC" w:rsidRDefault="007E4107" w:rsidP="00FD2C0D">
            <w:pPr>
              <w:pStyle w:val="FORMATTEXT"/>
              <w:jc w:val="center"/>
              <w:rPr>
                <w:sz w:val="18"/>
                <w:szCs w:val="18"/>
              </w:rPr>
            </w:pPr>
            <w:r w:rsidRPr="002126EC">
              <w:rPr>
                <w:sz w:val="18"/>
                <w:szCs w:val="18"/>
              </w:rPr>
              <w:t xml:space="preserve">1100 </w:t>
            </w:r>
          </w:p>
        </w:tc>
      </w:tr>
      <w:tr w:rsidR="007E4107" w:rsidRPr="002126EC" w14:paraId="49C9A546"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DE3C0F" w14:textId="77777777" w:rsidR="007E4107" w:rsidRPr="002126EC" w:rsidRDefault="007E4107" w:rsidP="00FD2C0D">
            <w:pPr>
              <w:pStyle w:val="FORMATTEXT"/>
              <w:jc w:val="center"/>
              <w:rPr>
                <w:sz w:val="18"/>
                <w:szCs w:val="18"/>
              </w:rPr>
            </w:pPr>
            <w:r w:rsidRPr="002126EC">
              <w:rPr>
                <w:sz w:val="18"/>
                <w:szCs w:val="18"/>
              </w:rPr>
              <w:t xml:space="preserve">И4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30714" w14:textId="77777777" w:rsidR="007E4107" w:rsidRPr="002126EC" w:rsidRDefault="007E4107" w:rsidP="00FD2C0D">
            <w:pPr>
              <w:pStyle w:val="FORMATTEXT"/>
              <w:jc w:val="center"/>
              <w:rPr>
                <w:sz w:val="18"/>
                <w:szCs w:val="18"/>
              </w:rPr>
            </w:pPr>
            <w:r w:rsidRPr="002126EC">
              <w:rPr>
                <w:sz w:val="18"/>
                <w:szCs w:val="18"/>
              </w:rPr>
              <w:t xml:space="preserve">400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237F62" w14:textId="77777777" w:rsidR="007E4107" w:rsidRPr="002126EC" w:rsidRDefault="007E4107" w:rsidP="00FD2C0D">
            <w:pPr>
              <w:pStyle w:val="FORMATTEXT"/>
              <w:jc w:val="center"/>
              <w:rPr>
                <w:sz w:val="18"/>
                <w:szCs w:val="18"/>
              </w:rPr>
            </w:pPr>
            <w:r w:rsidRPr="002126EC">
              <w:rPr>
                <w:sz w:val="18"/>
                <w:szCs w:val="18"/>
              </w:rPr>
              <w:t xml:space="preserve">И12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DA8268" w14:textId="77777777" w:rsidR="007E4107" w:rsidRPr="002126EC" w:rsidRDefault="007E4107" w:rsidP="00FD2C0D">
            <w:pPr>
              <w:pStyle w:val="FORMATTEXT"/>
              <w:jc w:val="center"/>
              <w:rPr>
                <w:sz w:val="18"/>
                <w:szCs w:val="18"/>
              </w:rPr>
            </w:pPr>
            <w:r w:rsidRPr="002126EC">
              <w:rPr>
                <w:sz w:val="18"/>
                <w:szCs w:val="18"/>
              </w:rPr>
              <w:t xml:space="preserve">1200 </w:t>
            </w:r>
          </w:p>
        </w:tc>
      </w:tr>
      <w:tr w:rsidR="007E4107" w:rsidRPr="002126EC" w14:paraId="078598A2"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D651EF" w14:textId="77777777" w:rsidR="007E4107" w:rsidRPr="002126EC" w:rsidRDefault="007E4107" w:rsidP="00FD2C0D">
            <w:pPr>
              <w:pStyle w:val="FORMATTEXT"/>
              <w:jc w:val="center"/>
              <w:rPr>
                <w:sz w:val="18"/>
                <w:szCs w:val="18"/>
              </w:rPr>
            </w:pPr>
            <w:r w:rsidRPr="002126EC">
              <w:rPr>
                <w:sz w:val="18"/>
                <w:szCs w:val="18"/>
              </w:rPr>
              <w:t xml:space="preserve">И5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2200E" w14:textId="77777777" w:rsidR="007E4107" w:rsidRPr="002126EC" w:rsidRDefault="007E4107" w:rsidP="00FD2C0D">
            <w:pPr>
              <w:pStyle w:val="FORMATTEXT"/>
              <w:jc w:val="center"/>
              <w:rPr>
                <w:sz w:val="18"/>
                <w:szCs w:val="18"/>
              </w:rPr>
            </w:pPr>
            <w:r w:rsidRPr="002126EC">
              <w:rPr>
                <w:sz w:val="18"/>
                <w:szCs w:val="18"/>
              </w:rPr>
              <w:t xml:space="preserve">500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497F2" w14:textId="77777777" w:rsidR="007E4107" w:rsidRPr="002126EC" w:rsidRDefault="007E4107" w:rsidP="00FD2C0D">
            <w:pPr>
              <w:pStyle w:val="FORMATTEXT"/>
              <w:jc w:val="center"/>
              <w:rPr>
                <w:sz w:val="18"/>
                <w:szCs w:val="18"/>
              </w:rPr>
            </w:pPr>
            <w:r w:rsidRPr="002126EC">
              <w:rPr>
                <w:sz w:val="18"/>
                <w:szCs w:val="18"/>
              </w:rPr>
              <w:t xml:space="preserve">И13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25F71A" w14:textId="77777777" w:rsidR="007E4107" w:rsidRPr="002126EC" w:rsidRDefault="007E4107" w:rsidP="00FD2C0D">
            <w:pPr>
              <w:pStyle w:val="FORMATTEXT"/>
              <w:jc w:val="center"/>
              <w:rPr>
                <w:sz w:val="18"/>
                <w:szCs w:val="18"/>
              </w:rPr>
            </w:pPr>
            <w:r w:rsidRPr="002126EC">
              <w:rPr>
                <w:sz w:val="18"/>
                <w:szCs w:val="18"/>
              </w:rPr>
              <w:t xml:space="preserve">1300 </w:t>
            </w:r>
          </w:p>
        </w:tc>
      </w:tr>
      <w:tr w:rsidR="007E4107" w:rsidRPr="002126EC" w14:paraId="0A219FB3"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3D3FD1" w14:textId="77777777" w:rsidR="007E4107" w:rsidRPr="002126EC" w:rsidRDefault="007E4107" w:rsidP="00FD2C0D">
            <w:pPr>
              <w:pStyle w:val="FORMATTEXT"/>
              <w:jc w:val="center"/>
              <w:rPr>
                <w:sz w:val="18"/>
                <w:szCs w:val="18"/>
              </w:rPr>
            </w:pPr>
            <w:r w:rsidRPr="002126EC">
              <w:rPr>
                <w:sz w:val="18"/>
                <w:szCs w:val="18"/>
              </w:rPr>
              <w:t xml:space="preserve">И6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5FAE8" w14:textId="77777777" w:rsidR="007E4107" w:rsidRPr="002126EC" w:rsidRDefault="007E4107" w:rsidP="00FD2C0D">
            <w:pPr>
              <w:pStyle w:val="FORMATTEXT"/>
              <w:jc w:val="center"/>
              <w:rPr>
                <w:sz w:val="18"/>
                <w:szCs w:val="18"/>
              </w:rPr>
            </w:pPr>
            <w:r w:rsidRPr="002126EC">
              <w:rPr>
                <w:sz w:val="18"/>
                <w:szCs w:val="18"/>
              </w:rPr>
              <w:t xml:space="preserve">600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378926" w14:textId="77777777" w:rsidR="007E4107" w:rsidRPr="002126EC" w:rsidRDefault="007E4107" w:rsidP="00FD2C0D">
            <w:pPr>
              <w:pStyle w:val="FORMATTEXT"/>
              <w:jc w:val="center"/>
              <w:rPr>
                <w:sz w:val="18"/>
                <w:szCs w:val="18"/>
              </w:rPr>
            </w:pPr>
            <w:r w:rsidRPr="002126EC">
              <w:rPr>
                <w:sz w:val="18"/>
                <w:szCs w:val="18"/>
              </w:rPr>
              <w:t xml:space="preserve">И14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953BBD" w14:textId="77777777" w:rsidR="007E4107" w:rsidRPr="002126EC" w:rsidRDefault="007E4107" w:rsidP="00FD2C0D">
            <w:pPr>
              <w:pStyle w:val="FORMATTEXT"/>
              <w:jc w:val="center"/>
              <w:rPr>
                <w:sz w:val="18"/>
                <w:szCs w:val="18"/>
              </w:rPr>
            </w:pPr>
            <w:r w:rsidRPr="002126EC">
              <w:rPr>
                <w:sz w:val="18"/>
                <w:szCs w:val="18"/>
              </w:rPr>
              <w:t xml:space="preserve">1400 </w:t>
            </w:r>
          </w:p>
        </w:tc>
      </w:tr>
      <w:tr w:rsidR="007E4107" w:rsidRPr="002126EC" w14:paraId="74098D43"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F847EE" w14:textId="77777777" w:rsidR="007E4107" w:rsidRPr="002126EC" w:rsidRDefault="007E4107" w:rsidP="00FD2C0D">
            <w:pPr>
              <w:pStyle w:val="FORMATTEXT"/>
              <w:jc w:val="center"/>
              <w:rPr>
                <w:sz w:val="18"/>
                <w:szCs w:val="18"/>
              </w:rPr>
            </w:pPr>
            <w:r w:rsidRPr="002126EC">
              <w:rPr>
                <w:sz w:val="18"/>
                <w:szCs w:val="18"/>
              </w:rPr>
              <w:t xml:space="preserve">И7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EC4E40" w14:textId="77777777" w:rsidR="007E4107" w:rsidRPr="002126EC" w:rsidRDefault="007E4107" w:rsidP="00FD2C0D">
            <w:pPr>
              <w:pStyle w:val="FORMATTEXT"/>
              <w:jc w:val="center"/>
              <w:rPr>
                <w:sz w:val="18"/>
                <w:szCs w:val="18"/>
              </w:rPr>
            </w:pPr>
            <w:r w:rsidRPr="002126EC">
              <w:rPr>
                <w:sz w:val="18"/>
                <w:szCs w:val="18"/>
              </w:rPr>
              <w:t xml:space="preserve">700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82D075" w14:textId="77777777" w:rsidR="007E4107" w:rsidRPr="002126EC" w:rsidRDefault="007E4107" w:rsidP="00FD2C0D">
            <w:pPr>
              <w:pStyle w:val="FORMATTEXT"/>
              <w:jc w:val="center"/>
              <w:rPr>
                <w:sz w:val="18"/>
                <w:szCs w:val="18"/>
              </w:rPr>
            </w:pPr>
            <w:r w:rsidRPr="002126EC">
              <w:rPr>
                <w:sz w:val="18"/>
                <w:szCs w:val="18"/>
              </w:rPr>
              <w:t xml:space="preserve">И15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83DEDD" w14:textId="77777777" w:rsidR="007E4107" w:rsidRPr="002126EC" w:rsidRDefault="007E4107" w:rsidP="00FD2C0D">
            <w:pPr>
              <w:pStyle w:val="FORMATTEXT"/>
              <w:jc w:val="center"/>
              <w:rPr>
                <w:sz w:val="18"/>
                <w:szCs w:val="18"/>
              </w:rPr>
            </w:pPr>
            <w:r w:rsidRPr="002126EC">
              <w:rPr>
                <w:sz w:val="18"/>
                <w:szCs w:val="18"/>
              </w:rPr>
              <w:t xml:space="preserve">1500 </w:t>
            </w:r>
          </w:p>
        </w:tc>
      </w:tr>
      <w:tr w:rsidR="007E4107" w:rsidRPr="002126EC" w14:paraId="558E5AE2"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D4066" w14:textId="77777777" w:rsidR="007E4107" w:rsidRPr="002126EC" w:rsidRDefault="007E4107" w:rsidP="00FD2C0D">
            <w:pPr>
              <w:pStyle w:val="FORMATTEXT"/>
              <w:jc w:val="center"/>
              <w:rPr>
                <w:sz w:val="18"/>
                <w:szCs w:val="18"/>
              </w:rPr>
            </w:pPr>
            <w:r w:rsidRPr="002126EC">
              <w:rPr>
                <w:sz w:val="18"/>
                <w:szCs w:val="18"/>
              </w:rPr>
              <w:t xml:space="preserve">И8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1C42AD" w14:textId="77777777" w:rsidR="007E4107" w:rsidRPr="002126EC" w:rsidRDefault="007E4107" w:rsidP="00FD2C0D">
            <w:pPr>
              <w:pStyle w:val="FORMATTEXT"/>
              <w:jc w:val="center"/>
              <w:rPr>
                <w:sz w:val="18"/>
                <w:szCs w:val="18"/>
              </w:rPr>
            </w:pPr>
            <w:r w:rsidRPr="002126EC">
              <w:rPr>
                <w:sz w:val="18"/>
                <w:szCs w:val="18"/>
              </w:rPr>
              <w:t xml:space="preserve">800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36B47A" w14:textId="77777777" w:rsidR="007E4107" w:rsidRPr="002126EC" w:rsidRDefault="007E4107" w:rsidP="00FD2C0D">
            <w:pPr>
              <w:pStyle w:val="FORMATTEXT"/>
              <w:jc w:val="center"/>
              <w:rPr>
                <w:sz w:val="18"/>
                <w:szCs w:val="18"/>
              </w:rPr>
            </w:pPr>
            <w:r w:rsidRPr="002126EC">
              <w:rPr>
                <w:sz w:val="18"/>
                <w:szCs w:val="18"/>
              </w:rPr>
              <w:t xml:space="preserve">И16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B666B1" w14:textId="77777777" w:rsidR="007E4107" w:rsidRPr="002126EC" w:rsidRDefault="007E4107" w:rsidP="00FD2C0D">
            <w:pPr>
              <w:pStyle w:val="FORMATTEXT"/>
              <w:jc w:val="center"/>
              <w:rPr>
                <w:sz w:val="18"/>
                <w:szCs w:val="18"/>
              </w:rPr>
            </w:pPr>
            <w:r w:rsidRPr="002126EC">
              <w:rPr>
                <w:sz w:val="18"/>
                <w:szCs w:val="18"/>
              </w:rPr>
              <w:t xml:space="preserve">1600 </w:t>
            </w:r>
          </w:p>
        </w:tc>
      </w:tr>
      <w:tr w:rsidR="007E4107" w:rsidRPr="002126EC" w14:paraId="7CE93186"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416DFC" w14:textId="77777777" w:rsidR="007E4107" w:rsidRPr="002126EC" w:rsidRDefault="007E4107" w:rsidP="00FD2C0D">
            <w:pPr>
              <w:pStyle w:val="FORMATTEXT"/>
              <w:jc w:val="center"/>
              <w:rPr>
                <w:sz w:val="18"/>
                <w:szCs w:val="18"/>
              </w:rPr>
            </w:pPr>
            <w:r w:rsidRPr="002126EC">
              <w:rPr>
                <w:sz w:val="18"/>
                <w:szCs w:val="18"/>
              </w:rPr>
              <w:t xml:space="preserve">И9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54D3D" w14:textId="77777777" w:rsidR="007E4107" w:rsidRPr="002126EC" w:rsidRDefault="007E4107" w:rsidP="00FD2C0D">
            <w:pPr>
              <w:pStyle w:val="FORMATTEXT"/>
              <w:jc w:val="center"/>
              <w:rPr>
                <w:sz w:val="18"/>
                <w:szCs w:val="18"/>
              </w:rPr>
            </w:pPr>
            <w:r w:rsidRPr="002126EC">
              <w:rPr>
                <w:sz w:val="18"/>
                <w:szCs w:val="18"/>
              </w:rPr>
              <w:t xml:space="preserve">900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0FE31" w14:textId="77777777" w:rsidR="007E4107" w:rsidRPr="002126EC" w:rsidRDefault="007E4107" w:rsidP="00FD2C0D">
            <w:pPr>
              <w:pStyle w:val="FORMATTEXT"/>
              <w:jc w:val="center"/>
              <w:rPr>
                <w:sz w:val="18"/>
                <w:szCs w:val="18"/>
              </w:rPr>
            </w:pPr>
            <w:r w:rsidRPr="002126EC">
              <w:rPr>
                <w:sz w:val="18"/>
                <w:szCs w:val="18"/>
              </w:rPr>
              <w:t xml:space="preserve">И17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F48041" w14:textId="77777777" w:rsidR="007E4107" w:rsidRPr="002126EC" w:rsidRDefault="007E4107" w:rsidP="00FD2C0D">
            <w:pPr>
              <w:pStyle w:val="FORMATTEXT"/>
              <w:jc w:val="center"/>
              <w:rPr>
                <w:sz w:val="18"/>
                <w:szCs w:val="18"/>
              </w:rPr>
            </w:pPr>
            <w:r w:rsidRPr="002126EC">
              <w:rPr>
                <w:sz w:val="18"/>
                <w:szCs w:val="18"/>
              </w:rPr>
              <w:t xml:space="preserve">1700 </w:t>
            </w:r>
          </w:p>
        </w:tc>
      </w:tr>
      <w:tr w:rsidR="007E4107" w:rsidRPr="002126EC" w14:paraId="04D36F3F" w14:textId="77777777" w:rsidTr="00D75B04">
        <w:tc>
          <w:tcPr>
            <w:tcW w:w="2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1DE1CF" w14:textId="77777777" w:rsidR="007E4107" w:rsidRPr="002126EC" w:rsidRDefault="007E4107" w:rsidP="00FD2C0D">
            <w:pPr>
              <w:pStyle w:val="FORMATTEXT"/>
              <w:jc w:val="center"/>
              <w:rPr>
                <w:sz w:val="18"/>
                <w:szCs w:val="18"/>
              </w:rPr>
            </w:pPr>
            <w:r w:rsidRPr="002126EC">
              <w:rPr>
                <w:sz w:val="18"/>
                <w:szCs w:val="18"/>
              </w:rPr>
              <w:t xml:space="preserve">И10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C8D0E" w14:textId="77777777" w:rsidR="007E4107" w:rsidRPr="002126EC" w:rsidRDefault="007E4107" w:rsidP="00FD2C0D">
            <w:pPr>
              <w:pStyle w:val="FORMATTEXT"/>
              <w:jc w:val="center"/>
              <w:rPr>
                <w:sz w:val="18"/>
                <w:szCs w:val="18"/>
              </w:rPr>
            </w:pPr>
            <w:r w:rsidRPr="002126EC">
              <w:rPr>
                <w:sz w:val="18"/>
                <w:szCs w:val="18"/>
              </w:rPr>
              <w:t xml:space="preserve">1000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C172C" w14:textId="77777777" w:rsidR="007E4107" w:rsidRPr="002126EC" w:rsidRDefault="007E4107" w:rsidP="00FD2C0D">
            <w:pPr>
              <w:pStyle w:val="FORMATTEXT"/>
              <w:jc w:val="center"/>
              <w:rPr>
                <w:sz w:val="18"/>
                <w:szCs w:val="18"/>
              </w:rPr>
            </w:pPr>
            <w:r w:rsidRPr="002126EC">
              <w:rPr>
                <w:sz w:val="18"/>
                <w:szCs w:val="18"/>
              </w:rPr>
              <w:t xml:space="preserve">И18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C1B898" w14:textId="77777777" w:rsidR="007E4107" w:rsidRPr="002126EC" w:rsidRDefault="007E4107" w:rsidP="00FD2C0D">
            <w:pPr>
              <w:pStyle w:val="FORMATTEXT"/>
              <w:jc w:val="center"/>
              <w:rPr>
                <w:sz w:val="18"/>
                <w:szCs w:val="18"/>
              </w:rPr>
            </w:pPr>
            <w:r w:rsidRPr="002126EC">
              <w:rPr>
                <w:sz w:val="18"/>
                <w:szCs w:val="18"/>
              </w:rPr>
              <w:t xml:space="preserve">1800 </w:t>
            </w:r>
          </w:p>
        </w:tc>
      </w:tr>
    </w:tbl>
    <w:p w14:paraId="3E5F7710" w14:textId="77777777" w:rsidR="007E4107" w:rsidRPr="002126EC" w:rsidRDefault="007E4107" w:rsidP="007E4107">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ab/>
      </w:r>
    </w:p>
    <w:p w14:paraId="70324654" w14:textId="77777777" w:rsidR="005A7D71" w:rsidRPr="002126EC" w:rsidRDefault="005A7D71" w:rsidP="00C96607">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Жаростойкие бетоны классов по предельно допустимой температуре применения И13-И18 применяют для ненесущих изделий и конструкций.</w:t>
      </w:r>
    </w:p>
    <w:p w14:paraId="53C0F7AE" w14:textId="1D428D2A" w:rsidR="007E4107" w:rsidRPr="002126EC" w:rsidRDefault="00C96607" w:rsidP="00F73382">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6</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Класс</w:t>
      </w:r>
      <w:r w:rsidR="000A0ACD" w:rsidRPr="002126EC">
        <w:rPr>
          <w:rFonts w:ascii="Arial" w:eastAsiaTheme="minorHAnsi" w:hAnsi="Arial" w:cs="Arial"/>
          <w:bCs/>
          <w:sz w:val="24"/>
          <w:szCs w:val="24"/>
          <w:shd w:val="clear" w:color="auto" w:fill="FFFFFF"/>
        </w:rPr>
        <w:t>ы</w:t>
      </w:r>
      <w:r w:rsidR="007E4107" w:rsidRPr="002126EC">
        <w:rPr>
          <w:rFonts w:ascii="Arial" w:eastAsiaTheme="minorHAnsi" w:hAnsi="Arial" w:cs="Arial"/>
          <w:bCs/>
          <w:sz w:val="24"/>
          <w:szCs w:val="24"/>
          <w:shd w:val="clear" w:color="auto" w:fill="FFFFFF"/>
        </w:rPr>
        <w:t xml:space="preserve"> </w:t>
      </w:r>
      <w:r w:rsidR="00D87686" w:rsidRPr="002126EC">
        <w:rPr>
          <w:rFonts w:ascii="Arial" w:eastAsiaTheme="minorHAnsi" w:hAnsi="Arial" w:cs="Arial"/>
          <w:bCs/>
          <w:sz w:val="24"/>
          <w:szCs w:val="24"/>
          <w:shd w:val="clear" w:color="auto" w:fill="FFFFFF"/>
        </w:rPr>
        <w:t xml:space="preserve">жаростойких </w:t>
      </w:r>
      <w:r w:rsidR="007E4107" w:rsidRPr="002126EC">
        <w:rPr>
          <w:rFonts w:ascii="Arial" w:eastAsiaTheme="minorHAnsi" w:hAnsi="Arial" w:cs="Arial"/>
          <w:bCs/>
          <w:sz w:val="24"/>
          <w:szCs w:val="24"/>
          <w:shd w:val="clear" w:color="auto" w:fill="FFFFFF"/>
        </w:rPr>
        <w:t xml:space="preserve">бетонов по предельно допустимой температуре применения определяют по значениям остаточной прочности и температуры деформации под нагрузкой, </w:t>
      </w:r>
      <w:r w:rsidR="00D87686" w:rsidRPr="002126EC">
        <w:rPr>
          <w:rFonts w:ascii="Arial" w:eastAsiaTheme="minorHAnsi" w:hAnsi="Arial" w:cs="Arial"/>
          <w:bCs/>
          <w:sz w:val="24"/>
          <w:szCs w:val="24"/>
          <w:shd w:val="clear" w:color="auto" w:fill="FFFFFF"/>
        </w:rPr>
        <w:t>согласно указаниям</w:t>
      </w:r>
      <w:r w:rsidR="007E4107" w:rsidRPr="002126EC">
        <w:rPr>
          <w:rFonts w:ascii="Arial" w:eastAsiaTheme="minorHAnsi" w:hAnsi="Arial" w:cs="Arial"/>
          <w:bCs/>
          <w:sz w:val="24"/>
          <w:szCs w:val="24"/>
          <w:shd w:val="clear" w:color="auto" w:fill="FFFFFF"/>
        </w:rPr>
        <w:t xml:space="preserve"> в таблице 2.</w:t>
      </w:r>
    </w:p>
    <w:p w14:paraId="2CEAAF18" w14:textId="12F703AE" w:rsidR="00770516" w:rsidRPr="002126EC" w:rsidRDefault="00770516" w:rsidP="00770516">
      <w:pPr>
        <w:spacing w:after="0" w:line="360" w:lineRule="auto"/>
        <w:ind w:left="-11" w:firstLine="578"/>
        <w:jc w:val="both"/>
        <w:rPr>
          <w:rFonts w:ascii="Arial" w:eastAsiaTheme="minorHAnsi" w:hAnsi="Arial" w:cs="Arial"/>
          <w:bCs/>
          <w:strike/>
          <w:sz w:val="24"/>
          <w:szCs w:val="24"/>
          <w:shd w:val="clear" w:color="auto" w:fill="FFFFFF"/>
        </w:rPr>
      </w:pPr>
      <w:r w:rsidRPr="002126EC">
        <w:rPr>
          <w:rFonts w:ascii="Arial" w:eastAsiaTheme="minorHAnsi" w:hAnsi="Arial" w:cs="Arial"/>
          <w:bCs/>
          <w:sz w:val="24"/>
          <w:szCs w:val="24"/>
          <w:shd w:val="clear" w:color="auto" w:fill="FFFFFF"/>
        </w:rPr>
        <w:t xml:space="preserve">Остаточная прочность бетона зависит от вида вяжущего, температуры нагрева и определяется согласно указаниям приложения А. </w:t>
      </w:r>
    </w:p>
    <w:p w14:paraId="424C003D" w14:textId="77777777" w:rsidR="0005518A" w:rsidRPr="002126EC" w:rsidRDefault="0005518A" w:rsidP="007E4107">
      <w:pPr>
        <w:spacing w:after="0" w:line="360" w:lineRule="auto"/>
        <w:ind w:left="-11"/>
        <w:jc w:val="both"/>
        <w:rPr>
          <w:rFonts w:ascii="Arial" w:eastAsiaTheme="minorHAnsi" w:hAnsi="Arial" w:cs="Arial"/>
          <w:bCs/>
          <w:spacing w:val="20"/>
          <w:sz w:val="24"/>
          <w:szCs w:val="24"/>
          <w:shd w:val="clear" w:color="auto" w:fill="FFFFFF"/>
        </w:rPr>
      </w:pPr>
    </w:p>
    <w:p w14:paraId="78B1F9CD" w14:textId="6F80DFF9" w:rsidR="007E4107" w:rsidRPr="002126EC" w:rsidRDefault="007E4107"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pacing w:val="20"/>
          <w:sz w:val="24"/>
          <w:szCs w:val="24"/>
          <w:shd w:val="clear" w:color="auto" w:fill="FFFFFF"/>
        </w:rPr>
        <w:t>Таблица 2</w:t>
      </w:r>
      <w:r w:rsidRPr="002126EC">
        <w:rPr>
          <w:rFonts w:ascii="Arial" w:eastAsiaTheme="minorHAnsi" w:hAnsi="Arial" w:cs="Arial"/>
          <w:bCs/>
          <w:sz w:val="24"/>
          <w:szCs w:val="24"/>
          <w:shd w:val="clear" w:color="auto" w:fill="FFFFFF"/>
        </w:rPr>
        <w:t xml:space="preserve"> </w:t>
      </w:r>
      <w:r w:rsidR="00D87686"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Класс</w:t>
      </w:r>
      <w:r w:rsidR="00D87686" w:rsidRPr="002126EC">
        <w:rPr>
          <w:rFonts w:ascii="Arial" w:eastAsiaTheme="minorHAnsi" w:hAnsi="Arial" w:cs="Arial"/>
          <w:bCs/>
          <w:sz w:val="24"/>
          <w:szCs w:val="24"/>
          <w:shd w:val="clear" w:color="auto" w:fill="FFFFFF"/>
        </w:rPr>
        <w:t>ы жаростойких</w:t>
      </w:r>
      <w:r w:rsidRPr="002126EC">
        <w:rPr>
          <w:rFonts w:ascii="Arial" w:eastAsiaTheme="minorHAnsi" w:hAnsi="Arial" w:cs="Arial"/>
          <w:bCs/>
          <w:sz w:val="24"/>
          <w:szCs w:val="24"/>
          <w:shd w:val="clear" w:color="auto" w:fill="FFFFFF"/>
        </w:rPr>
        <w:t xml:space="preserve"> бетонов по предельно допустимой температуре применения </w:t>
      </w:r>
      <w:r w:rsidR="00D87686" w:rsidRPr="002126EC">
        <w:rPr>
          <w:rFonts w:ascii="Arial" w:eastAsiaTheme="minorHAnsi" w:hAnsi="Arial" w:cs="Arial"/>
          <w:bCs/>
          <w:sz w:val="24"/>
          <w:szCs w:val="24"/>
          <w:shd w:val="clear" w:color="auto" w:fill="FFFFFF"/>
        </w:rPr>
        <w:t xml:space="preserve">в зависимости от </w:t>
      </w:r>
      <w:r w:rsidRPr="002126EC">
        <w:rPr>
          <w:rFonts w:ascii="Arial" w:eastAsiaTheme="minorHAnsi" w:hAnsi="Arial" w:cs="Arial"/>
          <w:bCs/>
          <w:sz w:val="24"/>
          <w:szCs w:val="24"/>
          <w:shd w:val="clear" w:color="auto" w:fill="FFFFFF"/>
        </w:rPr>
        <w:t>остаточной прочности и температуры деформации под нагрузкой</w:t>
      </w:r>
    </w:p>
    <w:tbl>
      <w:tblPr>
        <w:tblW w:w="9600" w:type="dxa"/>
        <w:tblInd w:w="20" w:type="dxa"/>
        <w:tblLayout w:type="fixed"/>
        <w:tblCellMar>
          <w:left w:w="90" w:type="dxa"/>
          <w:right w:w="90" w:type="dxa"/>
        </w:tblCellMar>
        <w:tblLook w:val="0000" w:firstRow="0" w:lastRow="0" w:firstColumn="0" w:lastColumn="0" w:noHBand="0" w:noVBand="0"/>
      </w:tblPr>
      <w:tblGrid>
        <w:gridCol w:w="2666"/>
        <w:gridCol w:w="1500"/>
        <w:gridCol w:w="1950"/>
        <w:gridCol w:w="1350"/>
        <w:gridCol w:w="2128"/>
        <w:gridCol w:w="6"/>
      </w:tblGrid>
      <w:tr w:rsidR="009E499E" w:rsidRPr="002126EC" w14:paraId="2A4C7C56" w14:textId="77777777" w:rsidTr="009E499E">
        <w:trPr>
          <w:gridAfter w:val="1"/>
          <w:wAfter w:w="6" w:type="dxa"/>
          <w:trHeight w:val="489"/>
          <w:tblHeader/>
        </w:trPr>
        <w:tc>
          <w:tcPr>
            <w:tcW w:w="2666"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5EC91EEA" w14:textId="77777777" w:rsidR="009E499E" w:rsidRPr="002126EC" w:rsidRDefault="009E499E" w:rsidP="00D87686">
            <w:pPr>
              <w:pStyle w:val="FORMATTEXT"/>
              <w:jc w:val="center"/>
              <w:rPr>
                <w:sz w:val="18"/>
                <w:szCs w:val="18"/>
              </w:rPr>
            </w:pPr>
            <w:r w:rsidRPr="002126EC">
              <w:rPr>
                <w:sz w:val="18"/>
                <w:szCs w:val="18"/>
              </w:rPr>
              <w:t xml:space="preserve">Класс жаростойкого бетона </w:t>
            </w:r>
          </w:p>
          <w:p w14:paraId="64B3D125" w14:textId="77777777" w:rsidR="009E499E" w:rsidRPr="002126EC" w:rsidRDefault="009E499E" w:rsidP="00D87686">
            <w:pPr>
              <w:pStyle w:val="FORMATTEXT"/>
              <w:jc w:val="center"/>
              <w:rPr>
                <w:sz w:val="18"/>
                <w:szCs w:val="18"/>
              </w:rPr>
            </w:pPr>
            <w:r w:rsidRPr="002126EC">
              <w:rPr>
                <w:sz w:val="18"/>
                <w:szCs w:val="18"/>
              </w:rPr>
              <w:t>по предельно допустимой температуре применения</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16B65FC" w14:textId="77777777" w:rsidR="009E499E" w:rsidRPr="002126EC" w:rsidRDefault="009E499E" w:rsidP="00D87686">
            <w:pPr>
              <w:pStyle w:val="FORMATTEXT"/>
              <w:jc w:val="center"/>
              <w:rPr>
                <w:sz w:val="18"/>
                <w:szCs w:val="18"/>
              </w:rPr>
            </w:pPr>
            <w:r w:rsidRPr="002126EC">
              <w:rPr>
                <w:sz w:val="18"/>
                <w:szCs w:val="18"/>
              </w:rPr>
              <w:t>Вид вяжущего</w:t>
            </w:r>
          </w:p>
        </w:tc>
        <w:tc>
          <w:tcPr>
            <w:tcW w:w="1950"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703463D0" w14:textId="77777777" w:rsidR="009E499E" w:rsidRPr="002126EC" w:rsidRDefault="009E499E" w:rsidP="00D87686">
            <w:pPr>
              <w:pStyle w:val="FORMATTEXT"/>
              <w:jc w:val="center"/>
              <w:rPr>
                <w:sz w:val="18"/>
                <w:szCs w:val="18"/>
              </w:rPr>
            </w:pPr>
            <w:r w:rsidRPr="002126EC">
              <w:rPr>
                <w:sz w:val="18"/>
                <w:szCs w:val="18"/>
              </w:rPr>
              <w:t>Остаточная прочность, %, не менее</w:t>
            </w:r>
          </w:p>
        </w:tc>
        <w:tc>
          <w:tcPr>
            <w:tcW w:w="347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4E618A7" w14:textId="77777777" w:rsidR="009E499E" w:rsidRPr="002126EC" w:rsidRDefault="009E499E" w:rsidP="00D87686">
            <w:pPr>
              <w:pStyle w:val="FORMATTEXT"/>
              <w:jc w:val="center"/>
              <w:rPr>
                <w:sz w:val="18"/>
                <w:szCs w:val="18"/>
              </w:rPr>
            </w:pPr>
            <w:r w:rsidRPr="002126EC">
              <w:rPr>
                <w:sz w:val="18"/>
                <w:szCs w:val="18"/>
              </w:rPr>
              <w:t>Температура, °C, не менее, соответствующая деформации                      под нагрузкой</w:t>
            </w:r>
          </w:p>
        </w:tc>
      </w:tr>
      <w:tr w:rsidR="009E499E" w:rsidRPr="002126EC" w14:paraId="164A32BD" w14:textId="77777777" w:rsidTr="009E499E">
        <w:trPr>
          <w:gridAfter w:val="1"/>
          <w:wAfter w:w="6" w:type="dxa"/>
          <w:tblHeader/>
        </w:trPr>
        <w:tc>
          <w:tcPr>
            <w:tcW w:w="2666"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534AB586" w14:textId="77777777" w:rsidR="009E499E" w:rsidRPr="002126EC" w:rsidRDefault="009E499E" w:rsidP="00D87686">
            <w:pPr>
              <w:pStyle w:val="FORMATTEXT"/>
              <w:jc w:val="center"/>
              <w:rPr>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7422BE0D" w14:textId="77777777" w:rsidR="009E499E" w:rsidRPr="002126EC" w:rsidRDefault="009E499E" w:rsidP="00D87686">
            <w:pPr>
              <w:pStyle w:val="FORMATTEXT"/>
              <w:jc w:val="center"/>
              <w:rPr>
                <w:sz w:val="18"/>
                <w:szCs w:val="18"/>
              </w:rPr>
            </w:pPr>
          </w:p>
        </w:tc>
        <w:tc>
          <w:tcPr>
            <w:tcW w:w="1950"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73E1F9E5" w14:textId="77777777" w:rsidR="009E499E" w:rsidRPr="002126EC" w:rsidRDefault="009E499E" w:rsidP="00D87686">
            <w:pPr>
              <w:pStyle w:val="FORMATTEXT"/>
              <w:jc w:val="center"/>
              <w:rPr>
                <w:sz w:val="18"/>
                <w:szCs w:val="18"/>
              </w:rPr>
            </w:pPr>
          </w:p>
        </w:tc>
        <w:tc>
          <w:tcPr>
            <w:tcW w:w="135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vAlign w:val="center"/>
          </w:tcPr>
          <w:p w14:paraId="3F3CCC17" w14:textId="77777777" w:rsidR="009E499E" w:rsidRPr="002126EC" w:rsidRDefault="009E499E" w:rsidP="00D87686">
            <w:pPr>
              <w:pStyle w:val="FORMATTEXT"/>
              <w:jc w:val="center"/>
              <w:rPr>
                <w:sz w:val="18"/>
                <w:szCs w:val="18"/>
              </w:rPr>
            </w:pPr>
            <w:r w:rsidRPr="002126EC">
              <w:rPr>
                <w:sz w:val="18"/>
                <w:szCs w:val="18"/>
              </w:rPr>
              <w:t>4</w:t>
            </w:r>
          </w:p>
        </w:tc>
        <w:tc>
          <w:tcPr>
            <w:tcW w:w="2128"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vAlign w:val="center"/>
          </w:tcPr>
          <w:p w14:paraId="1A6E589D" w14:textId="77777777" w:rsidR="009E499E" w:rsidRPr="002126EC" w:rsidRDefault="009E499E" w:rsidP="00D87686">
            <w:pPr>
              <w:pStyle w:val="FORMATTEXT"/>
              <w:jc w:val="center"/>
              <w:rPr>
                <w:sz w:val="18"/>
                <w:szCs w:val="18"/>
              </w:rPr>
            </w:pPr>
            <w:r w:rsidRPr="002126EC">
              <w:rPr>
                <w:sz w:val="18"/>
                <w:szCs w:val="18"/>
              </w:rPr>
              <w:t>40 (или разрушение)</w:t>
            </w:r>
          </w:p>
        </w:tc>
      </w:tr>
      <w:tr w:rsidR="0005518A" w:rsidRPr="002126EC" w14:paraId="3569A781" w14:textId="77777777" w:rsidTr="009E499E">
        <w:trPr>
          <w:gridAfter w:val="1"/>
          <w:wAfter w:w="6" w:type="dxa"/>
        </w:trPr>
        <w:tc>
          <w:tcPr>
            <w:tcW w:w="26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93CE0" w14:textId="77777777" w:rsidR="0005518A" w:rsidRPr="002126EC" w:rsidRDefault="0005518A" w:rsidP="00F73382">
            <w:pPr>
              <w:pStyle w:val="FORMATTEXT"/>
              <w:jc w:val="center"/>
              <w:rPr>
                <w:sz w:val="18"/>
                <w:szCs w:val="18"/>
              </w:rPr>
            </w:pPr>
            <w:r w:rsidRPr="002126EC">
              <w:rPr>
                <w:sz w:val="18"/>
                <w:szCs w:val="18"/>
              </w:rPr>
              <w:t xml:space="preserve">И2, И3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26F12A67" w14:textId="77777777" w:rsidR="0005518A" w:rsidRPr="002126EC" w:rsidRDefault="0005518A" w:rsidP="00F73382">
            <w:pPr>
              <w:pStyle w:val="FORMATTEXT"/>
              <w:jc w:val="center"/>
              <w:rPr>
                <w:sz w:val="18"/>
                <w:szCs w:val="18"/>
              </w:rPr>
            </w:pP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0CF480C5" w14:textId="77777777" w:rsidR="0005518A" w:rsidRPr="002126EC" w:rsidRDefault="0005518A" w:rsidP="00F73382">
            <w:pPr>
              <w:pStyle w:val="FORMATTEXT"/>
              <w:jc w:val="center"/>
              <w:rPr>
                <w:sz w:val="18"/>
                <w:szCs w:val="18"/>
              </w:rPr>
            </w:pPr>
            <w:r w:rsidRPr="002126EC">
              <w:rPr>
                <w:sz w:val="18"/>
                <w:szCs w:val="18"/>
              </w:rPr>
              <w:t xml:space="preserve">80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1AFCC6C2" w14:textId="77777777" w:rsidR="0005518A" w:rsidRPr="002126EC" w:rsidRDefault="0005518A" w:rsidP="0005518A">
            <w:pPr>
              <w:pStyle w:val="FORMATTEXT"/>
              <w:jc w:val="center"/>
              <w:rPr>
                <w:sz w:val="18"/>
                <w:szCs w:val="18"/>
              </w:rPr>
            </w:pPr>
            <w:r w:rsidRPr="002126EC">
              <w:rPr>
                <w:sz w:val="18"/>
                <w:szCs w:val="18"/>
              </w:rPr>
              <w:t>–</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6E61B500" w14:textId="77777777" w:rsidR="0005518A" w:rsidRPr="002126EC" w:rsidRDefault="0005518A" w:rsidP="0005518A">
            <w:pPr>
              <w:pStyle w:val="FORMATTEXT"/>
              <w:jc w:val="center"/>
              <w:rPr>
                <w:sz w:val="18"/>
                <w:szCs w:val="18"/>
              </w:rPr>
            </w:pPr>
            <w:r w:rsidRPr="002126EC">
              <w:rPr>
                <w:sz w:val="18"/>
                <w:szCs w:val="18"/>
              </w:rPr>
              <w:t>–</w:t>
            </w:r>
          </w:p>
        </w:tc>
      </w:tr>
      <w:tr w:rsidR="0039607A" w:rsidRPr="002126EC" w14:paraId="3757B159" w14:textId="77777777" w:rsidTr="009E499E">
        <w:trPr>
          <w:gridAfter w:val="1"/>
          <w:wAfter w:w="6" w:type="dxa"/>
        </w:trPr>
        <w:tc>
          <w:tcPr>
            <w:tcW w:w="26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4BC5EC" w14:textId="77777777" w:rsidR="0039607A" w:rsidRPr="002126EC" w:rsidRDefault="0039607A" w:rsidP="0039607A">
            <w:pPr>
              <w:pStyle w:val="FORMATTEXT"/>
              <w:jc w:val="center"/>
              <w:rPr>
                <w:sz w:val="18"/>
                <w:szCs w:val="18"/>
              </w:rPr>
            </w:pPr>
            <w:r w:rsidRPr="002126EC">
              <w:rPr>
                <w:sz w:val="18"/>
                <w:szCs w:val="18"/>
              </w:rPr>
              <w:t xml:space="preserve">И4 </w:t>
            </w:r>
          </w:p>
        </w:tc>
        <w:tc>
          <w:tcPr>
            <w:tcW w:w="1500" w:type="dxa"/>
            <w:tcBorders>
              <w:top w:val="nil"/>
              <w:left w:val="single" w:sz="6" w:space="0" w:color="auto"/>
              <w:bottom w:val="nil"/>
              <w:right w:val="single" w:sz="6" w:space="0" w:color="auto"/>
            </w:tcBorders>
            <w:tcMar>
              <w:top w:w="114" w:type="dxa"/>
              <w:left w:w="28" w:type="dxa"/>
              <w:bottom w:w="114" w:type="dxa"/>
              <w:right w:w="28" w:type="dxa"/>
            </w:tcMar>
            <w:vAlign w:val="center"/>
          </w:tcPr>
          <w:p w14:paraId="42F4C234" w14:textId="77777777" w:rsidR="0039607A" w:rsidRPr="002126EC" w:rsidRDefault="0039607A" w:rsidP="0039607A">
            <w:pPr>
              <w:pStyle w:val="FORMATTEXT"/>
              <w:jc w:val="center"/>
              <w:rPr>
                <w:sz w:val="18"/>
                <w:szCs w:val="18"/>
              </w:rPr>
            </w:pPr>
            <w:r w:rsidRPr="002126EC">
              <w:rPr>
                <w:sz w:val="18"/>
                <w:szCs w:val="18"/>
              </w:rPr>
              <w:t>P</w:t>
            </w: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42CB2C11" w14:textId="77777777" w:rsidR="0039607A" w:rsidRPr="002126EC" w:rsidRDefault="0039607A" w:rsidP="0039607A">
            <w:pPr>
              <w:pStyle w:val="FORMATTEXT"/>
              <w:jc w:val="center"/>
              <w:rPr>
                <w:sz w:val="18"/>
                <w:szCs w:val="18"/>
              </w:rPr>
            </w:pPr>
            <w:r w:rsidRPr="002126EC">
              <w:rPr>
                <w:sz w:val="18"/>
                <w:szCs w:val="18"/>
              </w:rPr>
              <w:t xml:space="preserve">70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7666697" w14:textId="77777777" w:rsidR="0039607A" w:rsidRPr="002126EC" w:rsidRDefault="0039607A" w:rsidP="0039607A">
            <w:pPr>
              <w:spacing w:after="0"/>
              <w:jc w:val="center"/>
            </w:pPr>
            <w:r w:rsidRPr="002126EC">
              <w:rPr>
                <w:sz w:val="18"/>
                <w:szCs w:val="18"/>
              </w:rPr>
              <w:t>–</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7E7A5D3C" w14:textId="77777777" w:rsidR="0039607A" w:rsidRPr="002126EC" w:rsidRDefault="0039607A" w:rsidP="0039607A">
            <w:pPr>
              <w:pStyle w:val="FORMATTEXT"/>
              <w:jc w:val="center"/>
              <w:rPr>
                <w:sz w:val="18"/>
                <w:szCs w:val="18"/>
              </w:rPr>
            </w:pPr>
            <w:r w:rsidRPr="002126EC">
              <w:rPr>
                <w:sz w:val="18"/>
                <w:szCs w:val="18"/>
              </w:rPr>
              <w:t>–</w:t>
            </w:r>
          </w:p>
        </w:tc>
      </w:tr>
      <w:tr w:rsidR="0039607A" w:rsidRPr="002126EC" w14:paraId="6675106B" w14:textId="77777777" w:rsidTr="009E499E">
        <w:trPr>
          <w:gridAfter w:val="1"/>
          <w:wAfter w:w="6" w:type="dxa"/>
        </w:trPr>
        <w:tc>
          <w:tcPr>
            <w:tcW w:w="26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3B6233" w14:textId="77777777" w:rsidR="0039607A" w:rsidRPr="002126EC" w:rsidRDefault="0039607A" w:rsidP="0039607A">
            <w:pPr>
              <w:pStyle w:val="FORMATTEXT"/>
              <w:jc w:val="center"/>
              <w:rPr>
                <w:sz w:val="18"/>
                <w:szCs w:val="18"/>
              </w:rPr>
            </w:pPr>
            <w:r w:rsidRPr="002126EC">
              <w:rPr>
                <w:sz w:val="18"/>
                <w:szCs w:val="18"/>
              </w:rPr>
              <w:t xml:space="preserve">И5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13330137" w14:textId="77777777" w:rsidR="0039607A" w:rsidRPr="002126EC" w:rsidRDefault="0039607A" w:rsidP="0039607A">
            <w:pPr>
              <w:pStyle w:val="FORMATTEXT"/>
              <w:jc w:val="center"/>
              <w:rPr>
                <w:sz w:val="18"/>
                <w:szCs w:val="18"/>
              </w:rPr>
            </w:pP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26C267C9" w14:textId="77777777" w:rsidR="0039607A" w:rsidRPr="002126EC" w:rsidRDefault="0039607A" w:rsidP="0039607A">
            <w:pPr>
              <w:pStyle w:val="FORMATTEXT"/>
              <w:jc w:val="center"/>
              <w:rPr>
                <w:sz w:val="18"/>
                <w:szCs w:val="18"/>
              </w:rPr>
            </w:pPr>
            <w:r w:rsidRPr="002126EC">
              <w:rPr>
                <w:sz w:val="18"/>
                <w:szCs w:val="18"/>
              </w:rPr>
              <w:t xml:space="preserve">60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B144478" w14:textId="77777777" w:rsidR="0039607A" w:rsidRPr="002126EC" w:rsidRDefault="0039607A" w:rsidP="0039607A">
            <w:pPr>
              <w:spacing w:after="0"/>
              <w:jc w:val="center"/>
            </w:pPr>
            <w:r w:rsidRPr="002126EC">
              <w:rPr>
                <w:sz w:val="18"/>
                <w:szCs w:val="18"/>
              </w:rPr>
              <w:t>–</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239356C9" w14:textId="77777777" w:rsidR="0039607A" w:rsidRPr="002126EC" w:rsidRDefault="0039607A" w:rsidP="0039607A">
            <w:pPr>
              <w:pStyle w:val="FORMATTEXT"/>
              <w:jc w:val="center"/>
              <w:rPr>
                <w:sz w:val="18"/>
                <w:szCs w:val="18"/>
              </w:rPr>
            </w:pPr>
            <w:r w:rsidRPr="002126EC">
              <w:rPr>
                <w:sz w:val="18"/>
                <w:szCs w:val="18"/>
              </w:rPr>
              <w:t>–</w:t>
            </w:r>
          </w:p>
        </w:tc>
      </w:tr>
      <w:tr w:rsidR="0039607A" w:rsidRPr="002126EC" w14:paraId="158F147F" w14:textId="77777777" w:rsidTr="009E499E">
        <w:trPr>
          <w:gridAfter w:val="1"/>
          <w:wAfter w:w="6" w:type="dxa"/>
        </w:trPr>
        <w:tc>
          <w:tcPr>
            <w:tcW w:w="266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03C9F0" w14:textId="77777777" w:rsidR="0039607A" w:rsidRPr="002126EC" w:rsidRDefault="0039607A" w:rsidP="0039607A">
            <w:pPr>
              <w:pStyle w:val="FORMATTEXT"/>
              <w:jc w:val="center"/>
              <w:rPr>
                <w:sz w:val="18"/>
                <w:szCs w:val="18"/>
              </w:rPr>
            </w:pPr>
            <w:r w:rsidRPr="002126EC">
              <w:rPr>
                <w:sz w:val="18"/>
                <w:szCs w:val="18"/>
              </w:rPr>
              <w:t xml:space="preserve">И6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6D9B4" w14:textId="77777777" w:rsidR="0039607A" w:rsidRPr="002126EC" w:rsidRDefault="0039607A" w:rsidP="0039607A">
            <w:pPr>
              <w:pStyle w:val="FORMATTEXT"/>
              <w:jc w:val="center"/>
              <w:rPr>
                <w:sz w:val="18"/>
                <w:szCs w:val="18"/>
              </w:rPr>
            </w:pPr>
            <w:r w:rsidRPr="002126EC">
              <w:rPr>
                <w:sz w:val="18"/>
                <w:szCs w:val="18"/>
              </w:rPr>
              <w:t xml:space="preserve">S </w:t>
            </w: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54BA75E0" w14:textId="77777777" w:rsidR="0039607A" w:rsidRPr="002126EC" w:rsidRDefault="0039607A" w:rsidP="0039607A">
            <w:pPr>
              <w:pStyle w:val="FORMATTEXT"/>
              <w:jc w:val="center"/>
              <w:rPr>
                <w:sz w:val="18"/>
                <w:szCs w:val="18"/>
              </w:rPr>
            </w:pPr>
            <w:r w:rsidRPr="002126EC">
              <w:rPr>
                <w:sz w:val="18"/>
                <w:szCs w:val="18"/>
              </w:rPr>
              <w:t xml:space="preserve">80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0490804" w14:textId="77777777" w:rsidR="0039607A" w:rsidRPr="002126EC" w:rsidRDefault="0039607A" w:rsidP="0039607A">
            <w:pPr>
              <w:spacing w:after="0"/>
              <w:jc w:val="center"/>
            </w:pPr>
            <w:r w:rsidRPr="002126EC">
              <w:rPr>
                <w:sz w:val="18"/>
                <w:szCs w:val="18"/>
              </w:rPr>
              <w:t>–</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CC53BAC" w14:textId="77777777" w:rsidR="0039607A" w:rsidRPr="002126EC" w:rsidRDefault="0039607A" w:rsidP="0039607A">
            <w:pPr>
              <w:pStyle w:val="FORMATTEXT"/>
              <w:jc w:val="center"/>
              <w:rPr>
                <w:sz w:val="18"/>
                <w:szCs w:val="18"/>
              </w:rPr>
            </w:pPr>
            <w:r w:rsidRPr="002126EC">
              <w:rPr>
                <w:sz w:val="18"/>
                <w:szCs w:val="18"/>
              </w:rPr>
              <w:t>–</w:t>
            </w:r>
          </w:p>
        </w:tc>
      </w:tr>
      <w:tr w:rsidR="0039607A" w:rsidRPr="002126EC" w14:paraId="49F5C215" w14:textId="77777777" w:rsidTr="009E499E">
        <w:trPr>
          <w:gridAfter w:val="1"/>
          <w:wAfter w:w="6" w:type="dxa"/>
        </w:trPr>
        <w:tc>
          <w:tcPr>
            <w:tcW w:w="266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120BE7" w14:textId="77777777" w:rsidR="0039607A" w:rsidRPr="002126EC" w:rsidRDefault="0039607A" w:rsidP="0039607A">
            <w:pPr>
              <w:pStyle w:val="FORMATTEXT"/>
              <w:jc w:val="center"/>
              <w:rPr>
                <w:sz w:val="18"/>
                <w:szCs w:val="18"/>
              </w:rPr>
            </w:pPr>
          </w:p>
        </w:tc>
        <w:tc>
          <w:tcPr>
            <w:tcW w:w="1500"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285F6680" w14:textId="77777777" w:rsidR="0039607A" w:rsidRPr="002126EC" w:rsidRDefault="0039607A" w:rsidP="0039607A">
            <w:pPr>
              <w:pStyle w:val="FORMATTEXT"/>
              <w:jc w:val="center"/>
              <w:rPr>
                <w:sz w:val="18"/>
                <w:szCs w:val="18"/>
              </w:rPr>
            </w:pPr>
            <w:r w:rsidRPr="002126EC">
              <w:rPr>
                <w:sz w:val="18"/>
                <w:szCs w:val="18"/>
              </w:rPr>
              <w:t>P</w:t>
            </w: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6EEBFE36" w14:textId="77777777" w:rsidR="0039607A" w:rsidRPr="002126EC" w:rsidRDefault="0039607A" w:rsidP="0039607A">
            <w:pPr>
              <w:pStyle w:val="FORMATTEXT"/>
              <w:jc w:val="center"/>
              <w:rPr>
                <w:sz w:val="18"/>
                <w:szCs w:val="18"/>
              </w:rPr>
            </w:pPr>
            <w:r w:rsidRPr="002126EC">
              <w:rPr>
                <w:sz w:val="18"/>
                <w:szCs w:val="18"/>
              </w:rPr>
              <w:t xml:space="preserve">50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E8442EB" w14:textId="77777777" w:rsidR="0039607A" w:rsidRPr="002126EC" w:rsidRDefault="0039607A" w:rsidP="0039607A">
            <w:pPr>
              <w:spacing w:after="0"/>
              <w:jc w:val="center"/>
            </w:pPr>
            <w:r w:rsidRPr="002126EC">
              <w:rPr>
                <w:sz w:val="18"/>
                <w:szCs w:val="18"/>
              </w:rPr>
              <w:t>–</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3082163" w14:textId="77777777" w:rsidR="0039607A" w:rsidRPr="002126EC" w:rsidRDefault="0039607A" w:rsidP="0039607A">
            <w:pPr>
              <w:pStyle w:val="FORMATTEXT"/>
              <w:jc w:val="center"/>
              <w:rPr>
                <w:sz w:val="18"/>
                <w:szCs w:val="18"/>
              </w:rPr>
            </w:pPr>
            <w:r w:rsidRPr="002126EC">
              <w:rPr>
                <w:sz w:val="18"/>
                <w:szCs w:val="18"/>
              </w:rPr>
              <w:t>–</w:t>
            </w:r>
          </w:p>
        </w:tc>
      </w:tr>
      <w:tr w:rsidR="0039607A" w:rsidRPr="002126EC" w14:paraId="7E8FC46E" w14:textId="77777777" w:rsidTr="009E499E">
        <w:trPr>
          <w:gridAfter w:val="1"/>
          <w:wAfter w:w="6" w:type="dxa"/>
        </w:trPr>
        <w:tc>
          <w:tcPr>
            <w:tcW w:w="26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2387C7" w14:textId="77777777" w:rsidR="0039607A" w:rsidRPr="002126EC" w:rsidRDefault="0039607A" w:rsidP="0039607A">
            <w:pPr>
              <w:pStyle w:val="FORMATTEXT"/>
              <w:jc w:val="center"/>
              <w:rPr>
                <w:sz w:val="18"/>
                <w:szCs w:val="18"/>
              </w:rPr>
            </w:pPr>
            <w:r w:rsidRPr="002126EC">
              <w:rPr>
                <w:sz w:val="18"/>
                <w:szCs w:val="18"/>
              </w:rPr>
              <w:t xml:space="preserve">И7 </w:t>
            </w:r>
          </w:p>
        </w:tc>
        <w:tc>
          <w:tcPr>
            <w:tcW w:w="150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121CC991" w14:textId="77777777" w:rsidR="0039607A" w:rsidRPr="002126EC" w:rsidRDefault="0039607A" w:rsidP="0039607A">
            <w:pPr>
              <w:pStyle w:val="FORMATTEXT"/>
              <w:jc w:val="center"/>
              <w:rPr>
                <w:sz w:val="18"/>
                <w:szCs w:val="18"/>
              </w:rPr>
            </w:pP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756D8548" w14:textId="77777777" w:rsidR="0039607A" w:rsidRPr="002126EC" w:rsidRDefault="0039607A" w:rsidP="0039607A">
            <w:pPr>
              <w:pStyle w:val="FORMATTEXT"/>
              <w:jc w:val="center"/>
              <w:rPr>
                <w:sz w:val="18"/>
                <w:szCs w:val="18"/>
              </w:rPr>
            </w:pPr>
            <w:r w:rsidRPr="002126EC">
              <w:rPr>
                <w:sz w:val="18"/>
                <w:szCs w:val="18"/>
              </w:rPr>
              <w:t xml:space="preserve">40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59F118C" w14:textId="77777777" w:rsidR="0039607A" w:rsidRPr="002126EC" w:rsidRDefault="0039607A" w:rsidP="0039607A">
            <w:pPr>
              <w:spacing w:after="0"/>
              <w:jc w:val="center"/>
            </w:pPr>
            <w:r w:rsidRPr="002126EC">
              <w:rPr>
                <w:sz w:val="18"/>
                <w:szCs w:val="18"/>
              </w:rPr>
              <w:t>–</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4270DB09" w14:textId="77777777" w:rsidR="0039607A" w:rsidRPr="002126EC" w:rsidRDefault="0039607A" w:rsidP="0039607A">
            <w:pPr>
              <w:pStyle w:val="FORMATTEXT"/>
              <w:jc w:val="center"/>
              <w:rPr>
                <w:sz w:val="18"/>
                <w:szCs w:val="18"/>
              </w:rPr>
            </w:pPr>
            <w:r w:rsidRPr="002126EC">
              <w:rPr>
                <w:sz w:val="18"/>
                <w:szCs w:val="18"/>
              </w:rPr>
              <w:t>–</w:t>
            </w:r>
          </w:p>
        </w:tc>
      </w:tr>
      <w:tr w:rsidR="0039607A" w:rsidRPr="002126EC" w14:paraId="6F90296A" w14:textId="77777777" w:rsidTr="009E499E">
        <w:trPr>
          <w:gridAfter w:val="1"/>
          <w:wAfter w:w="6" w:type="dxa"/>
        </w:trPr>
        <w:tc>
          <w:tcPr>
            <w:tcW w:w="2666"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6C6F99D5" w14:textId="77777777" w:rsidR="0039607A" w:rsidRPr="002126EC" w:rsidRDefault="0039607A" w:rsidP="0039607A">
            <w:pPr>
              <w:pStyle w:val="FORMATTEXT"/>
              <w:jc w:val="center"/>
              <w:rPr>
                <w:sz w:val="18"/>
                <w:szCs w:val="18"/>
              </w:rPr>
            </w:pPr>
            <w:r w:rsidRPr="002126EC">
              <w:rPr>
                <w:sz w:val="18"/>
                <w:szCs w:val="18"/>
              </w:rPr>
              <w:t>И8</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D738C" w14:textId="77777777" w:rsidR="0039607A" w:rsidRPr="002126EC" w:rsidRDefault="0039607A" w:rsidP="0039607A">
            <w:pPr>
              <w:pStyle w:val="FORMATTEXT"/>
              <w:jc w:val="center"/>
              <w:rPr>
                <w:sz w:val="18"/>
                <w:szCs w:val="18"/>
              </w:rPr>
            </w:pPr>
            <w:r w:rsidRPr="002126EC">
              <w:rPr>
                <w:sz w:val="18"/>
                <w:szCs w:val="18"/>
              </w:rPr>
              <w:t xml:space="preserve">P, A </w:t>
            </w: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51F67C61" w14:textId="77777777" w:rsidR="0039607A" w:rsidRPr="002126EC" w:rsidRDefault="0039607A" w:rsidP="0039607A">
            <w:pPr>
              <w:pStyle w:val="FORMATTEXT"/>
              <w:jc w:val="center"/>
              <w:rPr>
                <w:sz w:val="18"/>
                <w:szCs w:val="18"/>
              </w:rPr>
            </w:pPr>
            <w:r w:rsidRPr="002126EC">
              <w:rPr>
                <w:sz w:val="18"/>
                <w:szCs w:val="18"/>
              </w:rPr>
              <w:t xml:space="preserve">30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780E69C1" w14:textId="77777777" w:rsidR="0039607A" w:rsidRPr="002126EC" w:rsidRDefault="0039607A" w:rsidP="0039607A">
            <w:pPr>
              <w:spacing w:after="0"/>
              <w:jc w:val="center"/>
            </w:pPr>
            <w:r w:rsidRPr="002126EC">
              <w:rPr>
                <w:sz w:val="18"/>
                <w:szCs w:val="18"/>
              </w:rPr>
              <w:t>–</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BFC0D1E" w14:textId="77777777" w:rsidR="0039607A" w:rsidRPr="002126EC" w:rsidRDefault="0039607A" w:rsidP="0039607A">
            <w:pPr>
              <w:pStyle w:val="FORMATTEXT"/>
              <w:jc w:val="center"/>
              <w:rPr>
                <w:sz w:val="18"/>
                <w:szCs w:val="18"/>
              </w:rPr>
            </w:pPr>
            <w:r w:rsidRPr="002126EC">
              <w:rPr>
                <w:sz w:val="18"/>
                <w:szCs w:val="18"/>
              </w:rPr>
              <w:t>–</w:t>
            </w:r>
          </w:p>
        </w:tc>
      </w:tr>
      <w:tr w:rsidR="0039607A" w:rsidRPr="002126EC" w14:paraId="6D5E333F" w14:textId="77777777" w:rsidTr="009E499E">
        <w:trPr>
          <w:gridAfter w:val="1"/>
          <w:wAfter w:w="6" w:type="dxa"/>
        </w:trPr>
        <w:tc>
          <w:tcPr>
            <w:tcW w:w="2666"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0891A878" w14:textId="77777777" w:rsidR="0039607A" w:rsidRPr="002126EC" w:rsidRDefault="0039607A" w:rsidP="0039607A">
            <w:pPr>
              <w:pStyle w:val="FORMATTEXT"/>
              <w:jc w:val="center"/>
              <w:rPr>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F8B8DE" w14:textId="77777777" w:rsidR="0039607A" w:rsidRPr="002126EC" w:rsidRDefault="0039607A" w:rsidP="0039607A">
            <w:pPr>
              <w:pStyle w:val="FORMATTEXT"/>
              <w:jc w:val="center"/>
              <w:rPr>
                <w:sz w:val="18"/>
                <w:szCs w:val="18"/>
              </w:rPr>
            </w:pPr>
            <w:r w:rsidRPr="002126EC">
              <w:rPr>
                <w:sz w:val="18"/>
                <w:szCs w:val="18"/>
              </w:rPr>
              <w:t xml:space="preserve">S </w:t>
            </w:r>
          </w:p>
        </w:tc>
        <w:tc>
          <w:tcPr>
            <w:tcW w:w="1950" w:type="dxa"/>
            <w:tcBorders>
              <w:top w:val="single" w:sz="6" w:space="0" w:color="auto"/>
              <w:left w:val="single" w:sz="6" w:space="0" w:color="auto"/>
              <w:bottom w:val="single" w:sz="4" w:space="0" w:color="auto"/>
              <w:right w:val="single" w:sz="4" w:space="0" w:color="auto"/>
            </w:tcBorders>
            <w:tcMar>
              <w:top w:w="114" w:type="dxa"/>
              <w:left w:w="28" w:type="dxa"/>
              <w:bottom w:w="114" w:type="dxa"/>
              <w:right w:w="28" w:type="dxa"/>
            </w:tcMar>
          </w:tcPr>
          <w:p w14:paraId="1ED8FC1C" w14:textId="77777777" w:rsidR="0039607A" w:rsidRPr="002126EC" w:rsidRDefault="0039607A" w:rsidP="0039607A">
            <w:pPr>
              <w:pStyle w:val="FORMATTEXT"/>
              <w:jc w:val="center"/>
              <w:rPr>
                <w:sz w:val="18"/>
                <w:szCs w:val="18"/>
              </w:rPr>
            </w:pPr>
            <w:r w:rsidRPr="002126EC">
              <w:rPr>
                <w:sz w:val="18"/>
                <w:szCs w:val="18"/>
              </w:rPr>
              <w:t xml:space="preserve">70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54C8163" w14:textId="77777777" w:rsidR="0039607A" w:rsidRPr="002126EC" w:rsidRDefault="0039607A" w:rsidP="0039607A">
            <w:pPr>
              <w:spacing w:after="0"/>
              <w:jc w:val="center"/>
            </w:pPr>
            <w:r w:rsidRPr="002126EC">
              <w:rPr>
                <w:sz w:val="18"/>
                <w:szCs w:val="18"/>
              </w:rPr>
              <w:t>–</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30C63D1" w14:textId="77777777" w:rsidR="0039607A" w:rsidRPr="002126EC" w:rsidRDefault="0039607A" w:rsidP="0039607A">
            <w:pPr>
              <w:pStyle w:val="FORMATTEXT"/>
              <w:jc w:val="center"/>
              <w:rPr>
                <w:sz w:val="18"/>
                <w:szCs w:val="18"/>
              </w:rPr>
            </w:pPr>
            <w:r w:rsidRPr="002126EC">
              <w:rPr>
                <w:sz w:val="18"/>
                <w:szCs w:val="18"/>
              </w:rPr>
              <w:t>–</w:t>
            </w:r>
          </w:p>
        </w:tc>
      </w:tr>
      <w:tr w:rsidR="0039607A" w:rsidRPr="002126EC" w14:paraId="692E7E1A" w14:textId="77777777" w:rsidTr="009E499E">
        <w:trPr>
          <w:gridAfter w:val="1"/>
          <w:wAfter w:w="6" w:type="dxa"/>
        </w:trPr>
        <w:tc>
          <w:tcPr>
            <w:tcW w:w="26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E0EE6C" w14:textId="77777777" w:rsidR="0039607A" w:rsidRPr="002126EC" w:rsidRDefault="0039607A" w:rsidP="00F73382">
            <w:pPr>
              <w:pStyle w:val="FORMATTEXT"/>
              <w:jc w:val="center"/>
              <w:rPr>
                <w:sz w:val="18"/>
                <w:szCs w:val="18"/>
              </w:rPr>
            </w:pPr>
            <w:r w:rsidRPr="002126EC">
              <w:rPr>
                <w:sz w:val="18"/>
                <w:szCs w:val="18"/>
              </w:rPr>
              <w:lastRenderedPageBreak/>
              <w:t xml:space="preserve">И9 </w:t>
            </w:r>
          </w:p>
        </w:tc>
        <w:tc>
          <w:tcPr>
            <w:tcW w:w="1500" w:type="dxa"/>
            <w:tcBorders>
              <w:top w:val="single" w:sz="6" w:space="0" w:color="auto"/>
              <w:left w:val="single" w:sz="6" w:space="0" w:color="auto"/>
              <w:bottom w:val="single" w:sz="4" w:space="0" w:color="auto"/>
              <w:right w:val="single" w:sz="4" w:space="0" w:color="auto"/>
            </w:tcBorders>
            <w:tcMar>
              <w:top w:w="114" w:type="dxa"/>
              <w:left w:w="28" w:type="dxa"/>
              <w:bottom w:w="114" w:type="dxa"/>
              <w:right w:w="28" w:type="dxa"/>
            </w:tcMar>
          </w:tcPr>
          <w:p w14:paraId="3D278CDC" w14:textId="77777777" w:rsidR="0039607A" w:rsidRPr="002126EC" w:rsidRDefault="0039607A" w:rsidP="00F73382">
            <w:pPr>
              <w:pStyle w:val="FORMATTEXT"/>
              <w:jc w:val="center"/>
              <w:rPr>
                <w:sz w:val="18"/>
                <w:szCs w:val="18"/>
              </w:rPr>
            </w:pPr>
            <w:r w:rsidRPr="002126EC">
              <w:rPr>
                <w:sz w:val="18"/>
                <w:szCs w:val="18"/>
              </w:rPr>
              <w:t xml:space="preserve">P </w:t>
            </w:r>
          </w:p>
        </w:tc>
        <w:tc>
          <w:tcPr>
            <w:tcW w:w="19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3153B5C8" w14:textId="77777777" w:rsidR="0039607A" w:rsidRPr="002126EC" w:rsidRDefault="0039607A" w:rsidP="0005518A">
            <w:pPr>
              <w:pStyle w:val="FORMATTEXT"/>
              <w:jc w:val="center"/>
              <w:rPr>
                <w:sz w:val="18"/>
                <w:szCs w:val="18"/>
              </w:rPr>
            </w:pPr>
            <w:r w:rsidRPr="002126EC">
              <w:rPr>
                <w:sz w:val="18"/>
                <w:szCs w:val="18"/>
              </w:rPr>
              <w:t>30</w:t>
            </w:r>
          </w:p>
        </w:tc>
        <w:tc>
          <w:tcPr>
            <w:tcW w:w="1350" w:type="dxa"/>
            <w:tcBorders>
              <w:top w:val="single" w:sz="4" w:space="0" w:color="auto"/>
              <w:left w:val="single" w:sz="4" w:space="0" w:color="auto"/>
              <w:bottom w:val="single" w:sz="4" w:space="0" w:color="auto"/>
              <w:right w:val="single" w:sz="6" w:space="0" w:color="auto"/>
            </w:tcBorders>
            <w:tcMar>
              <w:top w:w="114" w:type="dxa"/>
              <w:left w:w="28" w:type="dxa"/>
              <w:bottom w:w="114" w:type="dxa"/>
              <w:right w:w="28" w:type="dxa"/>
            </w:tcMar>
          </w:tcPr>
          <w:p w14:paraId="737175AC" w14:textId="77777777" w:rsidR="0039607A" w:rsidRPr="002126EC" w:rsidRDefault="0039607A" w:rsidP="00F73382">
            <w:pPr>
              <w:pStyle w:val="FORMATTEXT"/>
              <w:jc w:val="center"/>
              <w:rPr>
                <w:sz w:val="18"/>
                <w:szCs w:val="18"/>
              </w:rPr>
            </w:pPr>
            <w:r w:rsidRPr="002126EC">
              <w:rPr>
                <w:sz w:val="18"/>
                <w:szCs w:val="18"/>
              </w:rPr>
              <w:t xml:space="preserve">900 </w:t>
            </w:r>
          </w:p>
        </w:tc>
        <w:tc>
          <w:tcPr>
            <w:tcW w:w="2128"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62BC3447" w14:textId="77777777" w:rsidR="0039607A" w:rsidRPr="002126EC" w:rsidRDefault="0039607A" w:rsidP="00F73382">
            <w:pPr>
              <w:pStyle w:val="FORMATTEXT"/>
              <w:jc w:val="center"/>
              <w:rPr>
                <w:sz w:val="18"/>
                <w:szCs w:val="18"/>
              </w:rPr>
            </w:pPr>
            <w:r w:rsidRPr="002126EC">
              <w:rPr>
                <w:sz w:val="18"/>
                <w:szCs w:val="18"/>
              </w:rPr>
              <w:t xml:space="preserve">950 </w:t>
            </w:r>
          </w:p>
        </w:tc>
      </w:tr>
      <w:tr w:rsidR="0039607A" w:rsidRPr="002126EC" w14:paraId="24A56BC3" w14:textId="77777777" w:rsidTr="009E499E">
        <w:trPr>
          <w:gridAfter w:val="1"/>
          <w:wAfter w:w="6" w:type="dxa"/>
          <w:trHeight w:val="190"/>
        </w:trPr>
        <w:tc>
          <w:tcPr>
            <w:tcW w:w="2666" w:type="dxa"/>
            <w:tcBorders>
              <w:top w:val="single" w:sz="6" w:space="0" w:color="auto"/>
              <w:left w:val="single" w:sz="6" w:space="0" w:color="auto"/>
              <w:right w:val="single" w:sz="4" w:space="0" w:color="auto"/>
            </w:tcBorders>
            <w:tcMar>
              <w:top w:w="114" w:type="dxa"/>
              <w:left w:w="28" w:type="dxa"/>
              <w:bottom w:w="114" w:type="dxa"/>
              <w:right w:w="28" w:type="dxa"/>
            </w:tcMar>
          </w:tcPr>
          <w:p w14:paraId="37A8A461" w14:textId="77777777" w:rsidR="0039607A" w:rsidRPr="002126EC" w:rsidRDefault="0039607A" w:rsidP="00F73382">
            <w:pPr>
              <w:pStyle w:val="FORMATTEXT"/>
              <w:jc w:val="center"/>
              <w:rPr>
                <w:sz w:val="18"/>
                <w:szCs w:val="18"/>
              </w:rPr>
            </w:pPr>
            <w:r w:rsidRPr="002126EC">
              <w:rPr>
                <w:sz w:val="18"/>
                <w:szCs w:val="18"/>
              </w:rPr>
              <w:t xml:space="preserve">И10 </w:t>
            </w:r>
          </w:p>
        </w:tc>
        <w:tc>
          <w:tcPr>
            <w:tcW w:w="15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BB6FD85" w14:textId="77777777" w:rsidR="0039607A" w:rsidRPr="002126EC" w:rsidRDefault="0039607A" w:rsidP="00F73382">
            <w:pPr>
              <w:pStyle w:val="FORMATTEXT"/>
              <w:jc w:val="center"/>
              <w:rPr>
                <w:sz w:val="18"/>
                <w:szCs w:val="18"/>
              </w:rPr>
            </w:pPr>
            <w:r w:rsidRPr="002126EC">
              <w:rPr>
                <w:sz w:val="18"/>
                <w:szCs w:val="18"/>
              </w:rPr>
              <w:t xml:space="preserve">P, A </w:t>
            </w:r>
          </w:p>
        </w:tc>
        <w:tc>
          <w:tcPr>
            <w:tcW w:w="19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628C0D1" w14:textId="77777777" w:rsidR="0039607A" w:rsidRPr="002126EC" w:rsidRDefault="0039607A" w:rsidP="00F73382">
            <w:pPr>
              <w:pStyle w:val="FORMATTEXT"/>
              <w:jc w:val="center"/>
              <w:rPr>
                <w:sz w:val="18"/>
                <w:szCs w:val="18"/>
              </w:rPr>
            </w:pPr>
            <w:r w:rsidRPr="002126EC">
              <w:rPr>
                <w:sz w:val="18"/>
                <w:szCs w:val="18"/>
              </w:rPr>
              <w:t>30</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3479E22D" w14:textId="77777777" w:rsidR="0039607A" w:rsidRPr="002126EC" w:rsidRDefault="0039607A" w:rsidP="00F73382">
            <w:pPr>
              <w:pStyle w:val="FORMATTEXT"/>
              <w:jc w:val="center"/>
              <w:rPr>
                <w:sz w:val="18"/>
                <w:szCs w:val="18"/>
              </w:rPr>
            </w:pPr>
            <w:r w:rsidRPr="002126EC">
              <w:rPr>
                <w:sz w:val="18"/>
                <w:szCs w:val="18"/>
              </w:rPr>
              <w:t xml:space="preserve">1000 </w:t>
            </w:r>
          </w:p>
        </w:tc>
        <w:tc>
          <w:tcPr>
            <w:tcW w:w="2128" w:type="dxa"/>
            <w:tcBorders>
              <w:top w:val="single" w:sz="6" w:space="0" w:color="auto"/>
              <w:left w:val="single" w:sz="4" w:space="0" w:color="auto"/>
              <w:right w:val="single" w:sz="6" w:space="0" w:color="auto"/>
            </w:tcBorders>
            <w:tcMar>
              <w:top w:w="114" w:type="dxa"/>
              <w:left w:w="28" w:type="dxa"/>
              <w:bottom w:w="114" w:type="dxa"/>
              <w:right w:w="28" w:type="dxa"/>
            </w:tcMar>
          </w:tcPr>
          <w:p w14:paraId="42E6A06E" w14:textId="77777777" w:rsidR="0039607A" w:rsidRPr="002126EC" w:rsidRDefault="0039607A" w:rsidP="00F73382">
            <w:pPr>
              <w:pStyle w:val="FORMATTEXT"/>
              <w:jc w:val="center"/>
              <w:rPr>
                <w:sz w:val="18"/>
                <w:szCs w:val="18"/>
              </w:rPr>
            </w:pPr>
            <w:r w:rsidRPr="002126EC">
              <w:rPr>
                <w:sz w:val="18"/>
                <w:szCs w:val="18"/>
              </w:rPr>
              <w:t xml:space="preserve">1050 </w:t>
            </w:r>
          </w:p>
        </w:tc>
      </w:tr>
      <w:tr w:rsidR="0039607A" w:rsidRPr="002126EC" w14:paraId="43E93ED0" w14:textId="77777777" w:rsidTr="009E499E">
        <w:trPr>
          <w:gridAfter w:val="1"/>
          <w:wAfter w:w="6" w:type="dxa"/>
        </w:trPr>
        <w:tc>
          <w:tcPr>
            <w:tcW w:w="266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23DC79" w14:textId="77777777" w:rsidR="0039607A" w:rsidRPr="002126EC" w:rsidRDefault="0039607A" w:rsidP="00F73382">
            <w:pPr>
              <w:pStyle w:val="FORMATTEXT"/>
              <w:jc w:val="center"/>
              <w:rPr>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CDF67B" w14:textId="77777777" w:rsidR="0039607A" w:rsidRPr="002126EC" w:rsidRDefault="0039607A" w:rsidP="00F73382">
            <w:pPr>
              <w:pStyle w:val="FORMATTEXT"/>
              <w:jc w:val="center"/>
              <w:rPr>
                <w:sz w:val="18"/>
                <w:szCs w:val="18"/>
              </w:rPr>
            </w:pPr>
            <w:r w:rsidRPr="002126EC">
              <w:rPr>
                <w:sz w:val="18"/>
                <w:szCs w:val="18"/>
              </w:rPr>
              <w:t xml:space="preserve">S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75B582" w14:textId="77777777" w:rsidR="0039607A" w:rsidRPr="002126EC" w:rsidRDefault="0039607A" w:rsidP="00F73382">
            <w:pPr>
              <w:pStyle w:val="FORMATTEXT"/>
              <w:jc w:val="center"/>
              <w:rPr>
                <w:sz w:val="18"/>
                <w:szCs w:val="18"/>
              </w:rPr>
            </w:pPr>
            <w:r w:rsidRPr="002126EC">
              <w:rPr>
                <w:sz w:val="18"/>
                <w:szCs w:val="18"/>
              </w:rPr>
              <w:t xml:space="preserve">70 </w:t>
            </w:r>
          </w:p>
        </w:tc>
        <w:tc>
          <w:tcPr>
            <w:tcW w:w="13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7DC11A8F" w14:textId="77777777" w:rsidR="0039607A" w:rsidRPr="002126EC" w:rsidRDefault="0039607A" w:rsidP="00F73382">
            <w:pPr>
              <w:pStyle w:val="FORMATTEXT"/>
              <w:jc w:val="center"/>
              <w:rPr>
                <w:sz w:val="18"/>
                <w:szCs w:val="18"/>
              </w:rPr>
            </w:pPr>
            <w:r w:rsidRPr="002126EC">
              <w:rPr>
                <w:sz w:val="18"/>
                <w:szCs w:val="18"/>
              </w:rPr>
              <w:t xml:space="preserve">1000 </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7424D416" w14:textId="77777777" w:rsidR="0039607A" w:rsidRPr="002126EC" w:rsidRDefault="0039607A" w:rsidP="00F73382">
            <w:pPr>
              <w:pStyle w:val="FORMATTEXT"/>
              <w:jc w:val="center"/>
              <w:rPr>
                <w:sz w:val="18"/>
                <w:szCs w:val="18"/>
              </w:rPr>
            </w:pPr>
            <w:r w:rsidRPr="002126EC">
              <w:rPr>
                <w:sz w:val="18"/>
                <w:szCs w:val="18"/>
              </w:rPr>
              <w:t>1050</w:t>
            </w:r>
          </w:p>
        </w:tc>
      </w:tr>
      <w:tr w:rsidR="00905AC8" w:rsidRPr="002126EC" w14:paraId="1E569C34" w14:textId="77777777" w:rsidTr="009E499E">
        <w:trPr>
          <w:gridAfter w:val="1"/>
          <w:wAfter w:w="6" w:type="dxa"/>
          <w:trHeight w:val="154"/>
        </w:trPr>
        <w:tc>
          <w:tcPr>
            <w:tcW w:w="2666"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61B7DEA" w14:textId="77777777" w:rsidR="00905AC8" w:rsidRPr="002126EC" w:rsidRDefault="00905AC8" w:rsidP="004C2A0F">
            <w:pPr>
              <w:pStyle w:val="FORMATTEXT"/>
              <w:jc w:val="center"/>
              <w:rPr>
                <w:sz w:val="18"/>
                <w:szCs w:val="18"/>
              </w:rPr>
            </w:pPr>
            <w:r w:rsidRPr="002126EC">
              <w:rPr>
                <w:sz w:val="18"/>
                <w:szCs w:val="18"/>
              </w:rPr>
              <w:t>И11</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BA575E" w14:textId="77777777" w:rsidR="00905AC8" w:rsidRPr="002126EC" w:rsidRDefault="00905AC8" w:rsidP="00F73382">
            <w:pPr>
              <w:pStyle w:val="FORMATTEXT"/>
              <w:jc w:val="center"/>
              <w:rPr>
                <w:sz w:val="18"/>
                <w:szCs w:val="18"/>
              </w:rPr>
            </w:pPr>
            <w:r w:rsidRPr="002126EC">
              <w:rPr>
                <w:sz w:val="18"/>
                <w:szCs w:val="18"/>
              </w:rPr>
              <w:t xml:space="preserve">P, A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6976D" w14:textId="77777777" w:rsidR="00905AC8" w:rsidRPr="002126EC" w:rsidRDefault="00905AC8" w:rsidP="00F73382">
            <w:pPr>
              <w:pStyle w:val="FORMATTEXT"/>
              <w:jc w:val="center"/>
              <w:rPr>
                <w:sz w:val="18"/>
                <w:szCs w:val="18"/>
              </w:rPr>
            </w:pPr>
            <w:r w:rsidRPr="002126EC">
              <w:rPr>
                <w:sz w:val="18"/>
                <w:szCs w:val="18"/>
              </w:rPr>
              <w:t xml:space="preserve">30 </w:t>
            </w:r>
          </w:p>
        </w:tc>
        <w:tc>
          <w:tcPr>
            <w:tcW w:w="13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41DC081D" w14:textId="77777777" w:rsidR="00905AC8" w:rsidRPr="002126EC" w:rsidRDefault="00905AC8" w:rsidP="00F73382">
            <w:pPr>
              <w:pStyle w:val="FORMATTEXT"/>
              <w:jc w:val="center"/>
              <w:rPr>
                <w:sz w:val="18"/>
                <w:szCs w:val="18"/>
              </w:rPr>
            </w:pPr>
            <w:r w:rsidRPr="002126EC">
              <w:rPr>
                <w:sz w:val="18"/>
                <w:szCs w:val="18"/>
              </w:rPr>
              <w:t xml:space="preserve">1080 </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3130205F" w14:textId="77777777" w:rsidR="00905AC8" w:rsidRPr="002126EC" w:rsidRDefault="00905AC8" w:rsidP="00F73382">
            <w:pPr>
              <w:pStyle w:val="FORMATTEXT"/>
              <w:jc w:val="center"/>
              <w:rPr>
                <w:sz w:val="18"/>
                <w:szCs w:val="18"/>
              </w:rPr>
            </w:pPr>
            <w:r w:rsidRPr="002126EC">
              <w:rPr>
                <w:sz w:val="18"/>
                <w:szCs w:val="18"/>
              </w:rPr>
              <w:t xml:space="preserve">1150 </w:t>
            </w:r>
          </w:p>
        </w:tc>
      </w:tr>
      <w:tr w:rsidR="00905AC8" w:rsidRPr="002126EC" w14:paraId="3FEC0121" w14:textId="77777777" w:rsidTr="009E499E">
        <w:trPr>
          <w:gridAfter w:val="1"/>
          <w:wAfter w:w="6" w:type="dxa"/>
        </w:trPr>
        <w:tc>
          <w:tcPr>
            <w:tcW w:w="2666"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7BB33980" w14:textId="77777777" w:rsidR="00905AC8" w:rsidRPr="002126EC" w:rsidRDefault="00905AC8" w:rsidP="004C2A0F">
            <w:pPr>
              <w:pStyle w:val="FORMATTEXT"/>
              <w:jc w:val="center"/>
              <w:rPr>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1CFB3" w14:textId="77777777" w:rsidR="00905AC8" w:rsidRPr="002126EC" w:rsidRDefault="00905AC8" w:rsidP="00F73382">
            <w:pPr>
              <w:pStyle w:val="FORMATTEXT"/>
              <w:jc w:val="center"/>
              <w:rPr>
                <w:sz w:val="18"/>
                <w:szCs w:val="18"/>
              </w:rPr>
            </w:pPr>
            <w:r w:rsidRPr="002126EC">
              <w:rPr>
                <w:sz w:val="18"/>
                <w:szCs w:val="18"/>
              </w:rPr>
              <w:t xml:space="preserve">S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9C498" w14:textId="77777777" w:rsidR="00905AC8" w:rsidRPr="002126EC" w:rsidRDefault="00905AC8" w:rsidP="00F73382">
            <w:pPr>
              <w:pStyle w:val="FORMATTEXT"/>
              <w:jc w:val="center"/>
              <w:rPr>
                <w:sz w:val="18"/>
                <w:szCs w:val="18"/>
              </w:rPr>
            </w:pPr>
            <w:r w:rsidRPr="002126EC">
              <w:rPr>
                <w:sz w:val="18"/>
                <w:szCs w:val="18"/>
              </w:rPr>
              <w:t xml:space="preserve">70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7C866" w14:textId="77777777" w:rsidR="00905AC8" w:rsidRPr="002126EC" w:rsidRDefault="00905AC8" w:rsidP="00F73382">
            <w:pPr>
              <w:pStyle w:val="FORMATTEXT"/>
              <w:jc w:val="center"/>
              <w:rPr>
                <w:sz w:val="18"/>
                <w:szCs w:val="18"/>
              </w:rPr>
            </w:pPr>
            <w:r w:rsidRPr="002126EC">
              <w:rPr>
                <w:sz w:val="18"/>
                <w:szCs w:val="18"/>
              </w:rPr>
              <w:t xml:space="preserve">1080 </w:t>
            </w:r>
          </w:p>
        </w:tc>
        <w:tc>
          <w:tcPr>
            <w:tcW w:w="2128"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394FA7FA" w14:textId="77777777" w:rsidR="00905AC8" w:rsidRPr="002126EC" w:rsidRDefault="00905AC8" w:rsidP="00F73382">
            <w:pPr>
              <w:pStyle w:val="FORMATTEXT"/>
              <w:jc w:val="center"/>
              <w:rPr>
                <w:sz w:val="18"/>
                <w:szCs w:val="18"/>
              </w:rPr>
            </w:pPr>
            <w:r w:rsidRPr="002126EC">
              <w:rPr>
                <w:sz w:val="18"/>
                <w:szCs w:val="18"/>
              </w:rPr>
              <w:t>1150</w:t>
            </w:r>
          </w:p>
        </w:tc>
      </w:tr>
      <w:tr w:rsidR="00F73382" w:rsidRPr="002126EC" w14:paraId="2A0FB707" w14:textId="77777777" w:rsidTr="009E499E">
        <w:trPr>
          <w:gridAfter w:val="1"/>
          <w:wAfter w:w="6" w:type="dxa"/>
        </w:trPr>
        <w:tc>
          <w:tcPr>
            <w:tcW w:w="2666"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5BF42AA0" w14:textId="77777777" w:rsidR="00F73382" w:rsidRPr="002126EC" w:rsidRDefault="00F73382" w:rsidP="004C2A0F">
            <w:pPr>
              <w:pStyle w:val="FORMATTEXT"/>
              <w:jc w:val="center"/>
              <w:rPr>
                <w:sz w:val="18"/>
                <w:szCs w:val="18"/>
              </w:rPr>
            </w:pPr>
            <w:r w:rsidRPr="002126EC">
              <w:rPr>
                <w:sz w:val="18"/>
                <w:szCs w:val="18"/>
              </w:rPr>
              <w:t>И12</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141B95" w14:textId="77777777" w:rsidR="00F73382" w:rsidRPr="002126EC" w:rsidRDefault="00F73382" w:rsidP="00F73382">
            <w:pPr>
              <w:pStyle w:val="FORMATTEXT"/>
              <w:jc w:val="center"/>
              <w:rPr>
                <w:sz w:val="18"/>
                <w:szCs w:val="18"/>
              </w:rPr>
            </w:pPr>
            <w:r w:rsidRPr="002126EC">
              <w:rPr>
                <w:sz w:val="18"/>
                <w:szCs w:val="18"/>
              </w:rPr>
              <w:t xml:space="preserve">P, A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730CB4" w14:textId="77777777" w:rsidR="00F73382" w:rsidRPr="002126EC" w:rsidRDefault="00F73382" w:rsidP="00F73382">
            <w:pPr>
              <w:pStyle w:val="FORMATTEXT"/>
              <w:jc w:val="center"/>
              <w:rPr>
                <w:sz w:val="18"/>
                <w:szCs w:val="18"/>
              </w:rPr>
            </w:pPr>
            <w:r w:rsidRPr="002126EC">
              <w:rPr>
                <w:sz w:val="18"/>
                <w:szCs w:val="18"/>
              </w:rPr>
              <w:t xml:space="preserve">30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BB2C9B" w14:textId="77777777" w:rsidR="00F73382" w:rsidRPr="002126EC" w:rsidRDefault="00F73382" w:rsidP="00F73382">
            <w:pPr>
              <w:pStyle w:val="FORMATTEXT"/>
              <w:jc w:val="center"/>
              <w:rPr>
                <w:sz w:val="18"/>
                <w:szCs w:val="18"/>
              </w:rPr>
            </w:pPr>
            <w:r w:rsidRPr="002126EC">
              <w:rPr>
                <w:sz w:val="18"/>
                <w:szCs w:val="18"/>
              </w:rPr>
              <w:t xml:space="preserve">1180 </w:t>
            </w:r>
          </w:p>
        </w:tc>
        <w:tc>
          <w:tcPr>
            <w:tcW w:w="2128"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14:paraId="72AB20A1" w14:textId="77777777" w:rsidR="00F73382" w:rsidRPr="002126EC" w:rsidRDefault="00F73382" w:rsidP="00F73382">
            <w:pPr>
              <w:pStyle w:val="FORMATTEXT"/>
              <w:jc w:val="center"/>
              <w:rPr>
                <w:sz w:val="18"/>
                <w:szCs w:val="18"/>
              </w:rPr>
            </w:pPr>
            <w:r w:rsidRPr="002126EC">
              <w:rPr>
                <w:sz w:val="18"/>
                <w:szCs w:val="18"/>
              </w:rPr>
              <w:t xml:space="preserve">1250 </w:t>
            </w:r>
          </w:p>
        </w:tc>
      </w:tr>
      <w:tr w:rsidR="00F73382" w:rsidRPr="002126EC" w14:paraId="47395B6B" w14:textId="77777777" w:rsidTr="009E499E">
        <w:trPr>
          <w:gridAfter w:val="1"/>
          <w:wAfter w:w="6" w:type="dxa"/>
        </w:trPr>
        <w:tc>
          <w:tcPr>
            <w:tcW w:w="2666"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37ED48CE" w14:textId="77777777" w:rsidR="00F73382" w:rsidRPr="002126EC" w:rsidRDefault="00F73382" w:rsidP="004C2A0F">
            <w:pPr>
              <w:pStyle w:val="FORMATTEXT"/>
              <w:jc w:val="center"/>
              <w:rPr>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EE8B2" w14:textId="77777777" w:rsidR="00F73382" w:rsidRPr="002126EC" w:rsidRDefault="00F73382" w:rsidP="00F73382">
            <w:pPr>
              <w:pStyle w:val="FORMATTEXT"/>
              <w:jc w:val="center"/>
              <w:rPr>
                <w:sz w:val="18"/>
                <w:szCs w:val="18"/>
              </w:rPr>
            </w:pPr>
            <w:r w:rsidRPr="002126EC">
              <w:rPr>
                <w:sz w:val="18"/>
                <w:szCs w:val="18"/>
              </w:rPr>
              <w:t xml:space="preserve">S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01B0AE" w14:textId="77777777" w:rsidR="00F73382" w:rsidRPr="002126EC" w:rsidRDefault="00F73382" w:rsidP="00F73382">
            <w:pPr>
              <w:pStyle w:val="FORMATTEXT"/>
              <w:jc w:val="center"/>
              <w:rPr>
                <w:sz w:val="18"/>
                <w:szCs w:val="18"/>
              </w:rPr>
            </w:pPr>
            <w:r w:rsidRPr="002126EC">
              <w:rPr>
                <w:sz w:val="18"/>
                <w:szCs w:val="18"/>
              </w:rPr>
              <w:t xml:space="preserve">70 </w:t>
            </w:r>
          </w:p>
        </w:tc>
        <w:tc>
          <w:tcPr>
            <w:tcW w:w="1350" w:type="dxa"/>
            <w:tcBorders>
              <w:top w:val="single" w:sz="6" w:space="0" w:color="auto"/>
              <w:left w:val="single" w:sz="6" w:space="0" w:color="auto"/>
              <w:bottom w:val="single" w:sz="4" w:space="0" w:color="auto"/>
              <w:right w:val="single" w:sz="4" w:space="0" w:color="auto"/>
            </w:tcBorders>
            <w:tcMar>
              <w:top w:w="114" w:type="dxa"/>
              <w:left w:w="28" w:type="dxa"/>
              <w:bottom w:w="114" w:type="dxa"/>
              <w:right w:w="28" w:type="dxa"/>
            </w:tcMar>
          </w:tcPr>
          <w:p w14:paraId="03E3F003" w14:textId="77777777" w:rsidR="00F73382" w:rsidRPr="002126EC" w:rsidRDefault="00F73382" w:rsidP="00F73382">
            <w:pPr>
              <w:pStyle w:val="FORMATTEXT"/>
              <w:jc w:val="center"/>
              <w:rPr>
                <w:sz w:val="18"/>
                <w:szCs w:val="18"/>
              </w:rPr>
            </w:pPr>
            <w:r w:rsidRPr="002126EC">
              <w:rPr>
                <w:sz w:val="18"/>
                <w:szCs w:val="18"/>
              </w:rPr>
              <w:t xml:space="preserve">1180 </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A7B4CAC" w14:textId="77777777" w:rsidR="00F73382" w:rsidRPr="002126EC" w:rsidRDefault="0039607A" w:rsidP="00F73382">
            <w:pPr>
              <w:pStyle w:val="FORMATTEXT"/>
              <w:jc w:val="center"/>
              <w:rPr>
                <w:sz w:val="18"/>
                <w:szCs w:val="18"/>
              </w:rPr>
            </w:pPr>
            <w:r w:rsidRPr="002126EC">
              <w:rPr>
                <w:sz w:val="18"/>
                <w:szCs w:val="18"/>
              </w:rPr>
              <w:t>1250</w:t>
            </w:r>
          </w:p>
        </w:tc>
      </w:tr>
      <w:tr w:rsidR="0005518A" w:rsidRPr="002126EC" w14:paraId="232FDC74" w14:textId="77777777" w:rsidTr="009E499E">
        <w:trPr>
          <w:gridAfter w:val="1"/>
          <w:wAfter w:w="6" w:type="dxa"/>
        </w:trPr>
        <w:tc>
          <w:tcPr>
            <w:tcW w:w="2666"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7E74F827" w14:textId="77777777" w:rsidR="0005518A" w:rsidRPr="002126EC" w:rsidRDefault="0005518A" w:rsidP="004C2A0F">
            <w:pPr>
              <w:pStyle w:val="FORMATTEXT"/>
              <w:jc w:val="center"/>
              <w:rPr>
                <w:sz w:val="18"/>
                <w:szCs w:val="18"/>
              </w:rPr>
            </w:pPr>
            <w:r w:rsidRPr="002126EC">
              <w:rPr>
                <w:sz w:val="18"/>
                <w:szCs w:val="18"/>
              </w:rPr>
              <w:t>И13</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60D9AA" w14:textId="77777777" w:rsidR="0005518A" w:rsidRPr="002126EC" w:rsidRDefault="0005518A" w:rsidP="00F73382">
            <w:pPr>
              <w:pStyle w:val="FORMATTEXT"/>
              <w:jc w:val="center"/>
              <w:rPr>
                <w:sz w:val="18"/>
                <w:szCs w:val="18"/>
              </w:rPr>
            </w:pPr>
            <w:r w:rsidRPr="002126EC">
              <w:rPr>
                <w:sz w:val="18"/>
                <w:szCs w:val="18"/>
              </w:rPr>
              <w:t xml:space="preserve">A </w:t>
            </w: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668B455E" w14:textId="77777777" w:rsidR="0005518A" w:rsidRPr="002126EC" w:rsidRDefault="0005518A" w:rsidP="00F73382">
            <w:pPr>
              <w:pStyle w:val="FORMATTEXT"/>
              <w:jc w:val="center"/>
              <w:rPr>
                <w:sz w:val="18"/>
                <w:szCs w:val="18"/>
              </w:rPr>
            </w:pPr>
            <w:r w:rsidRPr="002126EC">
              <w:rPr>
                <w:sz w:val="18"/>
                <w:szCs w:val="18"/>
              </w:rPr>
              <w:t xml:space="preserve">30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07F11599" w14:textId="77777777" w:rsidR="0005518A" w:rsidRPr="002126EC" w:rsidRDefault="0005518A" w:rsidP="0005518A">
            <w:pPr>
              <w:pStyle w:val="FORMATTEXT"/>
              <w:jc w:val="center"/>
              <w:rPr>
                <w:sz w:val="18"/>
                <w:szCs w:val="18"/>
              </w:rPr>
            </w:pPr>
            <w:r w:rsidRPr="002126EC">
              <w:rPr>
                <w:sz w:val="18"/>
                <w:szCs w:val="18"/>
              </w:rPr>
              <w:t>1270</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46D63804" w14:textId="77777777" w:rsidR="0005518A" w:rsidRPr="002126EC" w:rsidRDefault="0005518A" w:rsidP="0005518A">
            <w:pPr>
              <w:pStyle w:val="FORMATTEXT"/>
              <w:jc w:val="center"/>
              <w:rPr>
                <w:sz w:val="18"/>
                <w:szCs w:val="18"/>
              </w:rPr>
            </w:pPr>
            <w:r w:rsidRPr="002126EC">
              <w:rPr>
                <w:sz w:val="18"/>
                <w:szCs w:val="18"/>
              </w:rPr>
              <w:t>1340</w:t>
            </w:r>
          </w:p>
        </w:tc>
      </w:tr>
      <w:tr w:rsidR="0039607A" w:rsidRPr="002126EC" w14:paraId="72CA5658" w14:textId="77777777" w:rsidTr="009E499E">
        <w:trPr>
          <w:gridAfter w:val="1"/>
          <w:wAfter w:w="6" w:type="dxa"/>
          <w:trHeight w:val="172"/>
        </w:trPr>
        <w:tc>
          <w:tcPr>
            <w:tcW w:w="2666" w:type="dxa"/>
            <w:vMerge/>
            <w:tcBorders>
              <w:left w:val="single" w:sz="6" w:space="0" w:color="auto"/>
              <w:right w:val="single" w:sz="6" w:space="0" w:color="auto"/>
            </w:tcBorders>
            <w:tcMar>
              <w:top w:w="114" w:type="dxa"/>
              <w:left w:w="28" w:type="dxa"/>
              <w:bottom w:w="114" w:type="dxa"/>
              <w:right w:w="28" w:type="dxa"/>
            </w:tcMar>
            <w:vAlign w:val="center"/>
          </w:tcPr>
          <w:p w14:paraId="7E29104D" w14:textId="77777777" w:rsidR="0039607A" w:rsidRPr="002126EC" w:rsidRDefault="0039607A" w:rsidP="0039607A">
            <w:pPr>
              <w:pStyle w:val="FORMATTEXT"/>
              <w:jc w:val="center"/>
              <w:rPr>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342BA" w14:textId="77777777" w:rsidR="0039607A" w:rsidRPr="002126EC" w:rsidRDefault="0039607A" w:rsidP="0039607A">
            <w:pPr>
              <w:pStyle w:val="FORMATTEXT"/>
              <w:jc w:val="center"/>
              <w:rPr>
                <w:sz w:val="18"/>
                <w:szCs w:val="18"/>
              </w:rPr>
            </w:pPr>
            <w:r w:rsidRPr="002126EC">
              <w:rPr>
                <w:sz w:val="18"/>
                <w:szCs w:val="18"/>
              </w:rPr>
              <w:t xml:space="preserve">S </w:t>
            </w: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63038AA6" w14:textId="77777777" w:rsidR="0039607A" w:rsidRPr="002126EC" w:rsidRDefault="0039607A" w:rsidP="0039607A">
            <w:pPr>
              <w:pStyle w:val="FORMATTEXT"/>
              <w:jc w:val="center"/>
              <w:rPr>
                <w:sz w:val="18"/>
                <w:szCs w:val="18"/>
              </w:rPr>
            </w:pPr>
            <w:r w:rsidRPr="002126EC">
              <w:rPr>
                <w:sz w:val="18"/>
                <w:szCs w:val="18"/>
              </w:rPr>
              <w:t xml:space="preserve">50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9EADB2C" w14:textId="77777777" w:rsidR="0039607A" w:rsidRPr="002126EC" w:rsidRDefault="0039607A" w:rsidP="0039607A">
            <w:pPr>
              <w:spacing w:after="0"/>
              <w:jc w:val="center"/>
              <w:rPr>
                <w:rFonts w:ascii="Arial" w:eastAsiaTheme="minorEastAsia" w:hAnsi="Arial" w:cs="Arial"/>
                <w:sz w:val="18"/>
                <w:szCs w:val="18"/>
                <w:lang w:eastAsia="ru-RU"/>
              </w:rPr>
            </w:pPr>
            <w:r w:rsidRPr="002126EC">
              <w:rPr>
                <w:rFonts w:ascii="Arial" w:eastAsiaTheme="minorEastAsia" w:hAnsi="Arial" w:cs="Arial"/>
                <w:sz w:val="18"/>
                <w:szCs w:val="18"/>
                <w:lang w:eastAsia="ru-RU"/>
              </w:rPr>
              <w:t>1270</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1E6EACB" w14:textId="77777777" w:rsidR="0039607A" w:rsidRPr="002126EC" w:rsidRDefault="0039607A" w:rsidP="0039607A">
            <w:pPr>
              <w:pStyle w:val="FORMATTEXT"/>
              <w:jc w:val="center"/>
              <w:rPr>
                <w:sz w:val="18"/>
                <w:szCs w:val="18"/>
              </w:rPr>
            </w:pPr>
            <w:r w:rsidRPr="002126EC">
              <w:rPr>
                <w:sz w:val="18"/>
                <w:szCs w:val="18"/>
              </w:rPr>
              <w:t>1340</w:t>
            </w:r>
          </w:p>
        </w:tc>
      </w:tr>
      <w:tr w:rsidR="0039607A" w:rsidRPr="002126EC" w14:paraId="33FDD7D7" w14:textId="77777777" w:rsidTr="009E499E">
        <w:trPr>
          <w:gridAfter w:val="1"/>
          <w:wAfter w:w="6" w:type="dxa"/>
        </w:trPr>
        <w:tc>
          <w:tcPr>
            <w:tcW w:w="2666"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575F5DB0" w14:textId="77777777" w:rsidR="0039607A" w:rsidRPr="002126EC" w:rsidRDefault="0039607A" w:rsidP="0039607A">
            <w:pPr>
              <w:pStyle w:val="FORMATTEXT"/>
              <w:jc w:val="center"/>
              <w:rPr>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99FC30" w14:textId="77777777" w:rsidR="0039607A" w:rsidRPr="002126EC" w:rsidRDefault="0039607A" w:rsidP="0039607A">
            <w:pPr>
              <w:pStyle w:val="FORMATTEXT"/>
              <w:jc w:val="center"/>
              <w:rPr>
                <w:sz w:val="18"/>
                <w:szCs w:val="18"/>
              </w:rPr>
            </w:pPr>
            <w:proofErr w:type="spellStart"/>
            <w:r w:rsidRPr="002126EC">
              <w:rPr>
                <w:sz w:val="18"/>
                <w:szCs w:val="18"/>
              </w:rPr>
              <w:t>Рh</w:t>
            </w:r>
            <w:proofErr w:type="spellEnd"/>
            <w:r w:rsidRPr="002126EC">
              <w:rPr>
                <w:sz w:val="18"/>
                <w:szCs w:val="18"/>
              </w:rPr>
              <w:t xml:space="preserve"> (50 %)</w:t>
            </w:r>
          </w:p>
        </w:tc>
        <w:tc>
          <w:tcPr>
            <w:tcW w:w="1950" w:type="dxa"/>
            <w:tcBorders>
              <w:top w:val="single" w:sz="6" w:space="0" w:color="auto"/>
              <w:left w:val="single" w:sz="6" w:space="0" w:color="auto"/>
              <w:bottom w:val="nil"/>
              <w:right w:val="single" w:sz="4" w:space="0" w:color="auto"/>
            </w:tcBorders>
            <w:tcMar>
              <w:top w:w="114" w:type="dxa"/>
              <w:left w:w="28" w:type="dxa"/>
              <w:bottom w:w="114" w:type="dxa"/>
              <w:right w:w="28" w:type="dxa"/>
            </w:tcMar>
          </w:tcPr>
          <w:p w14:paraId="2E6C6959" w14:textId="77777777" w:rsidR="0039607A" w:rsidRPr="002126EC" w:rsidRDefault="0039607A" w:rsidP="0039607A">
            <w:pPr>
              <w:pStyle w:val="FORMATTEXT"/>
              <w:jc w:val="center"/>
              <w:rPr>
                <w:sz w:val="18"/>
                <w:szCs w:val="18"/>
              </w:rPr>
            </w:pPr>
            <w:r w:rsidRPr="002126EC">
              <w:rPr>
                <w:sz w:val="18"/>
                <w:szCs w:val="18"/>
              </w:rPr>
              <w:t>80</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0123FBF" w14:textId="77777777" w:rsidR="0039607A" w:rsidRPr="002126EC" w:rsidRDefault="0039607A" w:rsidP="0039607A">
            <w:pPr>
              <w:spacing w:after="0"/>
              <w:jc w:val="center"/>
              <w:rPr>
                <w:rFonts w:ascii="Arial" w:eastAsiaTheme="minorEastAsia" w:hAnsi="Arial" w:cs="Arial"/>
                <w:sz w:val="18"/>
                <w:szCs w:val="18"/>
                <w:lang w:eastAsia="ru-RU"/>
              </w:rPr>
            </w:pPr>
            <w:r w:rsidRPr="002126EC">
              <w:rPr>
                <w:rFonts w:ascii="Arial" w:eastAsiaTheme="minorEastAsia" w:hAnsi="Arial" w:cs="Arial"/>
                <w:sz w:val="18"/>
                <w:szCs w:val="18"/>
                <w:lang w:eastAsia="ru-RU"/>
              </w:rPr>
              <w:t>1270</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27243B26" w14:textId="77777777" w:rsidR="0039607A" w:rsidRPr="002126EC" w:rsidRDefault="0039607A" w:rsidP="0039607A">
            <w:pPr>
              <w:pStyle w:val="FORMATTEXT"/>
              <w:jc w:val="center"/>
              <w:rPr>
                <w:sz w:val="18"/>
                <w:szCs w:val="18"/>
              </w:rPr>
            </w:pPr>
            <w:r w:rsidRPr="002126EC">
              <w:rPr>
                <w:sz w:val="18"/>
                <w:szCs w:val="18"/>
              </w:rPr>
              <w:t>1340</w:t>
            </w:r>
          </w:p>
        </w:tc>
      </w:tr>
      <w:tr w:rsidR="004C2A0F" w:rsidRPr="002126EC" w14:paraId="44B5B5AB" w14:textId="77777777" w:rsidTr="009E499E">
        <w:trPr>
          <w:gridAfter w:val="1"/>
          <w:wAfter w:w="6" w:type="dxa"/>
        </w:trPr>
        <w:tc>
          <w:tcPr>
            <w:tcW w:w="2666"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2C4E29B0" w14:textId="77777777" w:rsidR="004C2A0F" w:rsidRPr="002126EC" w:rsidRDefault="004C2A0F" w:rsidP="004C2A0F">
            <w:pPr>
              <w:pStyle w:val="FORMATTEXT"/>
              <w:jc w:val="center"/>
              <w:rPr>
                <w:sz w:val="18"/>
                <w:szCs w:val="18"/>
              </w:rPr>
            </w:pPr>
            <w:r w:rsidRPr="002126EC">
              <w:rPr>
                <w:sz w:val="18"/>
                <w:szCs w:val="18"/>
              </w:rPr>
              <w:t>И14</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A20736" w14:textId="77777777" w:rsidR="004C2A0F" w:rsidRPr="002126EC" w:rsidRDefault="004C2A0F" w:rsidP="00F73382">
            <w:pPr>
              <w:pStyle w:val="FORMATTEXT"/>
              <w:jc w:val="center"/>
              <w:rPr>
                <w:sz w:val="18"/>
                <w:szCs w:val="18"/>
              </w:rPr>
            </w:pPr>
            <w:proofErr w:type="spellStart"/>
            <w:r w:rsidRPr="002126EC">
              <w:rPr>
                <w:sz w:val="18"/>
                <w:szCs w:val="18"/>
              </w:rPr>
              <w:t>Рh</w:t>
            </w:r>
            <w:proofErr w:type="spellEnd"/>
            <w:r w:rsidRPr="002126EC">
              <w:rPr>
                <w:sz w:val="18"/>
                <w:szCs w:val="18"/>
              </w:rPr>
              <w:t xml:space="preserve"> (70 %)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FB82A3" w14:textId="77777777" w:rsidR="004C2A0F" w:rsidRPr="002126EC" w:rsidRDefault="004C2A0F" w:rsidP="00F73382">
            <w:pPr>
              <w:pStyle w:val="FORMATTEXT"/>
              <w:jc w:val="center"/>
              <w:rPr>
                <w:sz w:val="18"/>
                <w:szCs w:val="18"/>
              </w:rPr>
            </w:pPr>
            <w:r w:rsidRPr="002126EC">
              <w:rPr>
                <w:sz w:val="18"/>
                <w:szCs w:val="18"/>
              </w:rPr>
              <w:t>100</w:t>
            </w:r>
          </w:p>
        </w:tc>
        <w:tc>
          <w:tcPr>
            <w:tcW w:w="1350"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5ACF8B78" w14:textId="77777777" w:rsidR="004C2A0F" w:rsidRPr="002126EC" w:rsidRDefault="004C2A0F" w:rsidP="00F73382">
            <w:pPr>
              <w:pStyle w:val="FORMATTEXT"/>
              <w:jc w:val="center"/>
              <w:rPr>
                <w:sz w:val="18"/>
                <w:szCs w:val="18"/>
              </w:rPr>
            </w:pPr>
            <w:r w:rsidRPr="002126EC">
              <w:rPr>
                <w:sz w:val="18"/>
                <w:szCs w:val="18"/>
              </w:rPr>
              <w:t>1360</w:t>
            </w:r>
          </w:p>
        </w:tc>
        <w:tc>
          <w:tcPr>
            <w:tcW w:w="2128"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672655C8" w14:textId="77777777" w:rsidR="004C2A0F" w:rsidRPr="002126EC" w:rsidRDefault="004C2A0F" w:rsidP="00F73382">
            <w:pPr>
              <w:pStyle w:val="FORMATTEXT"/>
              <w:jc w:val="center"/>
              <w:rPr>
                <w:sz w:val="18"/>
                <w:szCs w:val="18"/>
              </w:rPr>
            </w:pPr>
            <w:r w:rsidRPr="002126EC">
              <w:rPr>
                <w:sz w:val="18"/>
                <w:szCs w:val="18"/>
              </w:rPr>
              <w:t>1420</w:t>
            </w:r>
          </w:p>
        </w:tc>
      </w:tr>
      <w:tr w:rsidR="009C4FD0" w:rsidRPr="002126EC" w14:paraId="69BD8420" w14:textId="77777777" w:rsidTr="009E499E">
        <w:trPr>
          <w:gridAfter w:val="1"/>
          <w:wAfter w:w="6" w:type="dxa"/>
        </w:trPr>
        <w:tc>
          <w:tcPr>
            <w:tcW w:w="2666"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0A073D10" w14:textId="77777777" w:rsidR="009C4FD0" w:rsidRPr="002126EC" w:rsidRDefault="009C4FD0" w:rsidP="004C2A0F">
            <w:pPr>
              <w:pStyle w:val="FORMATTEXT"/>
              <w:jc w:val="center"/>
              <w:rPr>
                <w:sz w:val="18"/>
                <w:szCs w:val="18"/>
              </w:rPr>
            </w:pPr>
          </w:p>
        </w:tc>
        <w:tc>
          <w:tcPr>
            <w:tcW w:w="1500"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52BE3D6B" w14:textId="77777777" w:rsidR="009C4FD0" w:rsidRPr="002126EC" w:rsidRDefault="009C4FD0" w:rsidP="009C4FD0">
            <w:pPr>
              <w:pStyle w:val="FORMATTEXT"/>
              <w:jc w:val="center"/>
              <w:rPr>
                <w:sz w:val="18"/>
                <w:szCs w:val="18"/>
              </w:rPr>
            </w:pPr>
            <w:r w:rsidRPr="002126EC">
              <w:rPr>
                <w:sz w:val="18"/>
                <w:szCs w:val="18"/>
              </w:rPr>
              <w:t>A</w:t>
            </w:r>
          </w:p>
        </w:tc>
        <w:tc>
          <w:tcPr>
            <w:tcW w:w="1950"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67470AF5" w14:textId="77777777" w:rsidR="009C4FD0" w:rsidRPr="002126EC" w:rsidRDefault="009C4FD0" w:rsidP="009C4FD0">
            <w:pPr>
              <w:pStyle w:val="FORMATTEXT"/>
              <w:jc w:val="center"/>
              <w:rPr>
                <w:sz w:val="18"/>
                <w:szCs w:val="18"/>
              </w:rPr>
            </w:pPr>
            <w:r w:rsidRPr="002126EC">
              <w:rPr>
                <w:sz w:val="18"/>
                <w:szCs w:val="18"/>
              </w:rPr>
              <w:t>30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C5815" w14:textId="77777777" w:rsidR="009C4FD0" w:rsidRPr="002126EC" w:rsidRDefault="009C4FD0" w:rsidP="00F73382">
            <w:pPr>
              <w:pStyle w:val="FORMATTEXT"/>
              <w:jc w:val="center"/>
              <w:rPr>
                <w:sz w:val="18"/>
                <w:szCs w:val="18"/>
              </w:rPr>
            </w:pPr>
            <w:r w:rsidRPr="002126EC">
              <w:rPr>
                <w:sz w:val="18"/>
                <w:szCs w:val="18"/>
              </w:rPr>
              <w:t xml:space="preserve">1360 </w:t>
            </w:r>
          </w:p>
        </w:tc>
        <w:tc>
          <w:tcPr>
            <w:tcW w:w="2128"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14:paraId="5C4BF9DD" w14:textId="77777777" w:rsidR="009C4FD0" w:rsidRPr="002126EC" w:rsidRDefault="009C4FD0" w:rsidP="00F73382">
            <w:pPr>
              <w:pStyle w:val="FORMATTEXT"/>
              <w:jc w:val="center"/>
              <w:rPr>
                <w:sz w:val="18"/>
                <w:szCs w:val="18"/>
              </w:rPr>
            </w:pPr>
            <w:r w:rsidRPr="002126EC">
              <w:rPr>
                <w:sz w:val="18"/>
                <w:szCs w:val="18"/>
              </w:rPr>
              <w:t xml:space="preserve">1420 </w:t>
            </w:r>
          </w:p>
        </w:tc>
      </w:tr>
      <w:tr w:rsidR="009C4FD0" w:rsidRPr="002126EC" w14:paraId="21C589AF" w14:textId="77777777" w:rsidTr="009E499E">
        <w:trPr>
          <w:gridAfter w:val="1"/>
          <w:wAfter w:w="6" w:type="dxa"/>
        </w:trPr>
        <w:tc>
          <w:tcPr>
            <w:tcW w:w="26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682AE98" w14:textId="77777777" w:rsidR="009C4FD0" w:rsidRPr="002126EC" w:rsidRDefault="009C4FD0" w:rsidP="004C2A0F">
            <w:pPr>
              <w:pStyle w:val="FORMATTEXT"/>
              <w:jc w:val="center"/>
              <w:rPr>
                <w:sz w:val="18"/>
                <w:szCs w:val="18"/>
              </w:rPr>
            </w:pPr>
            <w:r w:rsidRPr="002126EC">
              <w:rPr>
                <w:sz w:val="18"/>
                <w:szCs w:val="18"/>
              </w:rPr>
              <w:t>И15</w:t>
            </w:r>
          </w:p>
        </w:tc>
        <w:tc>
          <w:tcPr>
            <w:tcW w:w="1500" w:type="dxa"/>
            <w:vMerge/>
            <w:tcBorders>
              <w:left w:val="single" w:sz="6" w:space="0" w:color="auto"/>
              <w:right w:val="single" w:sz="6" w:space="0" w:color="auto"/>
            </w:tcBorders>
            <w:tcMar>
              <w:top w:w="114" w:type="dxa"/>
              <w:left w:w="28" w:type="dxa"/>
              <w:bottom w:w="114" w:type="dxa"/>
              <w:right w:w="28" w:type="dxa"/>
            </w:tcMar>
          </w:tcPr>
          <w:p w14:paraId="7E70D76E" w14:textId="77777777" w:rsidR="009C4FD0" w:rsidRPr="002126EC" w:rsidRDefault="009C4FD0" w:rsidP="00F73382">
            <w:pPr>
              <w:pStyle w:val="FORMATTEXT"/>
              <w:jc w:val="center"/>
              <w:rPr>
                <w:sz w:val="18"/>
                <w:szCs w:val="18"/>
              </w:rPr>
            </w:pPr>
          </w:p>
        </w:tc>
        <w:tc>
          <w:tcPr>
            <w:tcW w:w="1950" w:type="dxa"/>
            <w:vMerge/>
            <w:tcBorders>
              <w:left w:val="single" w:sz="6" w:space="0" w:color="auto"/>
              <w:right w:val="single" w:sz="6" w:space="0" w:color="auto"/>
            </w:tcBorders>
            <w:tcMar>
              <w:top w:w="114" w:type="dxa"/>
              <w:left w:w="28" w:type="dxa"/>
              <w:bottom w:w="114" w:type="dxa"/>
              <w:right w:w="28" w:type="dxa"/>
            </w:tcMar>
          </w:tcPr>
          <w:p w14:paraId="4A058B79" w14:textId="77777777" w:rsidR="009C4FD0" w:rsidRPr="002126EC" w:rsidRDefault="009C4FD0" w:rsidP="00F73382">
            <w:pPr>
              <w:pStyle w:val="FORMATTEXT"/>
              <w:jc w:val="center"/>
              <w:rPr>
                <w:sz w:val="18"/>
                <w:szCs w:val="18"/>
              </w:rPr>
            </w:pPr>
          </w:p>
        </w:tc>
        <w:tc>
          <w:tcPr>
            <w:tcW w:w="1350" w:type="dxa"/>
            <w:tcBorders>
              <w:top w:val="single" w:sz="6" w:space="0" w:color="auto"/>
              <w:left w:val="single" w:sz="6" w:space="0" w:color="auto"/>
              <w:bottom w:val="single" w:sz="4" w:space="0" w:color="auto"/>
              <w:right w:val="single" w:sz="4" w:space="0" w:color="auto"/>
            </w:tcBorders>
            <w:tcMar>
              <w:top w:w="114" w:type="dxa"/>
              <w:left w:w="28" w:type="dxa"/>
              <w:bottom w:w="114" w:type="dxa"/>
              <w:right w:w="28" w:type="dxa"/>
            </w:tcMar>
          </w:tcPr>
          <w:p w14:paraId="51C48C2E" w14:textId="77777777" w:rsidR="009C4FD0" w:rsidRPr="002126EC" w:rsidRDefault="009C4FD0" w:rsidP="00F73382">
            <w:pPr>
              <w:pStyle w:val="FORMATTEXT"/>
              <w:jc w:val="center"/>
              <w:rPr>
                <w:sz w:val="18"/>
                <w:szCs w:val="18"/>
              </w:rPr>
            </w:pPr>
            <w:r w:rsidRPr="002126EC">
              <w:rPr>
                <w:sz w:val="18"/>
                <w:szCs w:val="18"/>
              </w:rPr>
              <w:t xml:space="preserve">1450 </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7C4297C6" w14:textId="77777777" w:rsidR="009C4FD0" w:rsidRPr="002126EC" w:rsidRDefault="009C4FD0" w:rsidP="00F73382">
            <w:pPr>
              <w:pStyle w:val="FORMATTEXT"/>
              <w:jc w:val="center"/>
              <w:rPr>
                <w:sz w:val="18"/>
                <w:szCs w:val="18"/>
              </w:rPr>
            </w:pPr>
            <w:r w:rsidRPr="002126EC">
              <w:rPr>
                <w:sz w:val="18"/>
                <w:szCs w:val="18"/>
              </w:rPr>
              <w:t xml:space="preserve">– </w:t>
            </w:r>
          </w:p>
        </w:tc>
      </w:tr>
      <w:tr w:rsidR="00807D88" w:rsidRPr="002126EC" w14:paraId="63BAA2B9" w14:textId="77777777" w:rsidTr="009E499E">
        <w:trPr>
          <w:gridAfter w:val="1"/>
          <w:wAfter w:w="6" w:type="dxa"/>
          <w:trHeight w:val="112"/>
        </w:trPr>
        <w:tc>
          <w:tcPr>
            <w:tcW w:w="2666"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323FB0B4" w14:textId="77777777" w:rsidR="00807D88" w:rsidRPr="002126EC" w:rsidRDefault="00807D88" w:rsidP="00807D88">
            <w:pPr>
              <w:pStyle w:val="FORMATTEXT"/>
              <w:jc w:val="center"/>
              <w:rPr>
                <w:sz w:val="18"/>
                <w:szCs w:val="18"/>
              </w:rPr>
            </w:pPr>
            <w:r w:rsidRPr="002126EC">
              <w:rPr>
                <w:sz w:val="18"/>
                <w:szCs w:val="18"/>
              </w:rPr>
              <w:t>И16</w:t>
            </w:r>
          </w:p>
        </w:tc>
        <w:tc>
          <w:tcPr>
            <w:tcW w:w="150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506AB0B9" w14:textId="77777777" w:rsidR="00807D88" w:rsidRPr="002126EC" w:rsidRDefault="00807D88" w:rsidP="00807D88">
            <w:pPr>
              <w:pStyle w:val="FORMATTEXT"/>
              <w:jc w:val="center"/>
              <w:rPr>
                <w:sz w:val="18"/>
                <w:szCs w:val="18"/>
              </w:rPr>
            </w:pPr>
          </w:p>
        </w:tc>
        <w:tc>
          <w:tcPr>
            <w:tcW w:w="1950" w:type="dxa"/>
            <w:vMerge/>
            <w:tcBorders>
              <w:left w:val="single" w:sz="6" w:space="0" w:color="auto"/>
              <w:bottom w:val="single" w:sz="6" w:space="0" w:color="auto"/>
              <w:right w:val="single" w:sz="4" w:space="0" w:color="auto"/>
            </w:tcBorders>
            <w:tcMar>
              <w:top w:w="114" w:type="dxa"/>
              <w:left w:w="28" w:type="dxa"/>
              <w:bottom w:w="114" w:type="dxa"/>
              <w:right w:w="28" w:type="dxa"/>
            </w:tcMar>
          </w:tcPr>
          <w:p w14:paraId="280A800D" w14:textId="77777777" w:rsidR="00807D88" w:rsidRPr="002126EC" w:rsidRDefault="00807D88" w:rsidP="00807D88">
            <w:pPr>
              <w:pStyle w:val="FORMATTEXT"/>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35DF3A35" w14:textId="77777777" w:rsidR="00807D88" w:rsidRPr="002126EC" w:rsidRDefault="00807D88" w:rsidP="00807D88">
            <w:pPr>
              <w:pStyle w:val="FORMATTEXT"/>
              <w:jc w:val="center"/>
              <w:rPr>
                <w:sz w:val="18"/>
                <w:szCs w:val="18"/>
              </w:rPr>
            </w:pPr>
            <w:r w:rsidRPr="002126EC">
              <w:rPr>
                <w:sz w:val="18"/>
                <w:szCs w:val="18"/>
              </w:rPr>
              <w:t xml:space="preserve">1510 </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4FC8C1AB" w14:textId="77777777" w:rsidR="00807D88" w:rsidRPr="002126EC" w:rsidRDefault="00807D88" w:rsidP="00807D88">
            <w:pPr>
              <w:spacing w:after="0"/>
              <w:jc w:val="center"/>
            </w:pPr>
            <w:r w:rsidRPr="002126EC">
              <w:rPr>
                <w:sz w:val="18"/>
                <w:szCs w:val="18"/>
              </w:rPr>
              <w:t>–</w:t>
            </w:r>
          </w:p>
        </w:tc>
      </w:tr>
      <w:tr w:rsidR="00807D88" w:rsidRPr="002126EC" w14:paraId="6381E868" w14:textId="77777777" w:rsidTr="009E499E">
        <w:trPr>
          <w:gridAfter w:val="1"/>
          <w:wAfter w:w="6" w:type="dxa"/>
        </w:trPr>
        <w:tc>
          <w:tcPr>
            <w:tcW w:w="2666"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0A0178BD" w14:textId="77777777" w:rsidR="00807D88" w:rsidRPr="002126EC" w:rsidRDefault="00807D88" w:rsidP="00807D88">
            <w:pPr>
              <w:pStyle w:val="FORMATTEXT"/>
              <w:jc w:val="center"/>
              <w:rPr>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81A2DA" w14:textId="77777777" w:rsidR="00807D88" w:rsidRPr="002126EC" w:rsidRDefault="00807D88" w:rsidP="00807D88">
            <w:pPr>
              <w:pStyle w:val="FORMATTEXT"/>
              <w:jc w:val="center"/>
              <w:rPr>
                <w:sz w:val="18"/>
                <w:szCs w:val="18"/>
              </w:rPr>
            </w:pPr>
            <w:r w:rsidRPr="002126EC">
              <w:rPr>
                <w:sz w:val="18"/>
                <w:szCs w:val="18"/>
              </w:rPr>
              <w:t xml:space="preserve">S </w:t>
            </w:r>
          </w:p>
        </w:tc>
        <w:tc>
          <w:tcPr>
            <w:tcW w:w="19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09518E3E" w14:textId="77777777" w:rsidR="00807D88" w:rsidRPr="002126EC" w:rsidRDefault="00807D88" w:rsidP="00807D88">
            <w:pPr>
              <w:pStyle w:val="FORMATTEXT"/>
              <w:jc w:val="center"/>
              <w:rPr>
                <w:sz w:val="18"/>
                <w:szCs w:val="18"/>
              </w:rPr>
            </w:pPr>
            <w:r w:rsidRPr="002126EC">
              <w:rPr>
                <w:sz w:val="18"/>
                <w:szCs w:val="18"/>
              </w:rPr>
              <w:t xml:space="preserve">70 </w:t>
            </w:r>
          </w:p>
        </w:tc>
        <w:tc>
          <w:tcPr>
            <w:tcW w:w="13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8CA9C8B" w14:textId="77777777" w:rsidR="00807D88" w:rsidRPr="002126EC" w:rsidRDefault="00807D88" w:rsidP="00807D88">
            <w:pPr>
              <w:pStyle w:val="FORMATTEXT"/>
              <w:jc w:val="center"/>
              <w:rPr>
                <w:sz w:val="18"/>
                <w:szCs w:val="18"/>
              </w:rPr>
            </w:pPr>
            <w:r w:rsidRPr="002126EC">
              <w:rPr>
                <w:sz w:val="18"/>
                <w:szCs w:val="18"/>
              </w:rPr>
              <w:t>1510</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2FE446EE" w14:textId="77777777" w:rsidR="00807D88" w:rsidRPr="002126EC" w:rsidRDefault="00807D88" w:rsidP="00807D88">
            <w:pPr>
              <w:spacing w:after="0"/>
              <w:jc w:val="center"/>
            </w:pPr>
            <w:r w:rsidRPr="002126EC">
              <w:rPr>
                <w:sz w:val="18"/>
                <w:szCs w:val="18"/>
              </w:rPr>
              <w:t>–</w:t>
            </w:r>
          </w:p>
        </w:tc>
      </w:tr>
      <w:tr w:rsidR="00807D88" w:rsidRPr="002126EC" w14:paraId="3FB30D3F" w14:textId="77777777" w:rsidTr="009E499E">
        <w:trPr>
          <w:gridAfter w:val="1"/>
          <w:wAfter w:w="6" w:type="dxa"/>
        </w:trPr>
        <w:tc>
          <w:tcPr>
            <w:tcW w:w="26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9BDD6B8" w14:textId="77777777" w:rsidR="00807D88" w:rsidRPr="002126EC" w:rsidRDefault="00807D88" w:rsidP="00807D88">
            <w:pPr>
              <w:pStyle w:val="FORMATTEXT"/>
              <w:jc w:val="center"/>
              <w:rPr>
                <w:sz w:val="18"/>
                <w:szCs w:val="18"/>
              </w:rPr>
            </w:pPr>
            <w:r w:rsidRPr="002126EC">
              <w:rPr>
                <w:sz w:val="18"/>
                <w:szCs w:val="18"/>
              </w:rPr>
              <w:t>И17</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52E30AC3" w14:textId="77777777" w:rsidR="00807D88" w:rsidRPr="002126EC" w:rsidRDefault="00807D88" w:rsidP="00807D88">
            <w:pPr>
              <w:pStyle w:val="FORMATTEXT"/>
              <w:jc w:val="center"/>
              <w:rPr>
                <w:sz w:val="18"/>
                <w:szCs w:val="18"/>
              </w:rPr>
            </w:pPr>
            <w:r w:rsidRPr="002126EC">
              <w:rPr>
                <w:sz w:val="18"/>
                <w:szCs w:val="18"/>
              </w:rPr>
              <w:t>A</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6B20C456" w14:textId="77777777" w:rsidR="00807D88" w:rsidRPr="002126EC" w:rsidRDefault="00807D88" w:rsidP="00807D88">
            <w:pPr>
              <w:pStyle w:val="FORMATTEXT"/>
              <w:jc w:val="center"/>
              <w:rPr>
                <w:sz w:val="18"/>
                <w:szCs w:val="18"/>
              </w:rPr>
            </w:pPr>
            <w:r w:rsidRPr="002126EC">
              <w:rPr>
                <w:sz w:val="18"/>
                <w:szCs w:val="18"/>
              </w:rPr>
              <w:t>30</w:t>
            </w:r>
          </w:p>
        </w:tc>
        <w:tc>
          <w:tcPr>
            <w:tcW w:w="1350" w:type="dxa"/>
            <w:tcBorders>
              <w:top w:val="single" w:sz="4" w:space="0" w:color="auto"/>
              <w:left w:val="single" w:sz="6" w:space="0" w:color="auto"/>
              <w:bottom w:val="single" w:sz="6" w:space="0" w:color="auto"/>
              <w:right w:val="single" w:sz="4" w:space="0" w:color="auto"/>
            </w:tcBorders>
            <w:tcMar>
              <w:top w:w="114" w:type="dxa"/>
              <w:left w:w="28" w:type="dxa"/>
              <w:bottom w:w="114" w:type="dxa"/>
              <w:right w:w="28" w:type="dxa"/>
            </w:tcMar>
          </w:tcPr>
          <w:p w14:paraId="63190DDA" w14:textId="77777777" w:rsidR="00807D88" w:rsidRPr="002126EC" w:rsidRDefault="00807D88" w:rsidP="00807D88">
            <w:pPr>
              <w:pStyle w:val="FORMATTEXT"/>
              <w:jc w:val="center"/>
              <w:rPr>
                <w:sz w:val="18"/>
                <w:szCs w:val="18"/>
              </w:rPr>
            </w:pPr>
            <w:r w:rsidRPr="002126EC">
              <w:rPr>
                <w:sz w:val="18"/>
                <w:szCs w:val="18"/>
              </w:rPr>
              <w:t xml:space="preserve">1600 </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533552B7" w14:textId="77777777" w:rsidR="00807D88" w:rsidRPr="002126EC" w:rsidRDefault="00807D88" w:rsidP="00807D88">
            <w:pPr>
              <w:spacing w:after="0"/>
              <w:jc w:val="center"/>
            </w:pPr>
            <w:r w:rsidRPr="002126EC">
              <w:rPr>
                <w:sz w:val="18"/>
                <w:szCs w:val="18"/>
              </w:rPr>
              <w:t>–</w:t>
            </w:r>
          </w:p>
        </w:tc>
      </w:tr>
      <w:tr w:rsidR="00807D88" w:rsidRPr="002126EC" w14:paraId="7DD979EB" w14:textId="77777777" w:rsidTr="009E499E">
        <w:trPr>
          <w:gridAfter w:val="1"/>
          <w:wAfter w:w="6" w:type="dxa"/>
        </w:trPr>
        <w:tc>
          <w:tcPr>
            <w:tcW w:w="2666"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531010C3" w14:textId="77777777" w:rsidR="00807D88" w:rsidRPr="002126EC" w:rsidRDefault="00807D88" w:rsidP="00807D88">
            <w:pPr>
              <w:pStyle w:val="FORMATTEXT"/>
              <w:jc w:val="center"/>
              <w:rPr>
                <w:sz w:val="18"/>
                <w:szCs w:val="18"/>
              </w:rPr>
            </w:pPr>
            <w:r w:rsidRPr="002126EC">
              <w:rPr>
                <w:sz w:val="18"/>
                <w:szCs w:val="18"/>
              </w:rPr>
              <w:t>И18</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5FF1BE" w14:textId="77777777" w:rsidR="00807D88" w:rsidRPr="002126EC" w:rsidRDefault="00807D88" w:rsidP="00807D88">
            <w:pPr>
              <w:pStyle w:val="FORMATTEXT"/>
              <w:jc w:val="center"/>
              <w:rPr>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C9C4E4" w14:textId="77777777" w:rsidR="00807D88" w:rsidRPr="002126EC" w:rsidRDefault="00807D88" w:rsidP="00807D88">
            <w:pPr>
              <w:pStyle w:val="FORMATTEXT"/>
              <w:jc w:val="center"/>
              <w:rPr>
                <w:sz w:val="18"/>
                <w:szCs w:val="18"/>
              </w:rPr>
            </w:pPr>
          </w:p>
        </w:tc>
        <w:tc>
          <w:tcPr>
            <w:tcW w:w="1350"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00932185" w14:textId="77777777" w:rsidR="00807D88" w:rsidRPr="002126EC" w:rsidRDefault="00807D88" w:rsidP="00807D88">
            <w:pPr>
              <w:pStyle w:val="FORMATTEXT"/>
              <w:jc w:val="center"/>
              <w:rPr>
                <w:sz w:val="18"/>
                <w:szCs w:val="18"/>
              </w:rPr>
            </w:pPr>
            <w:r w:rsidRPr="002126EC">
              <w:rPr>
                <w:sz w:val="18"/>
                <w:szCs w:val="18"/>
              </w:rPr>
              <w:t xml:space="preserve">1650 </w:t>
            </w:r>
          </w:p>
        </w:tc>
        <w:tc>
          <w:tcPr>
            <w:tcW w:w="2128"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277991C2" w14:textId="77777777" w:rsidR="00807D88" w:rsidRPr="002126EC" w:rsidRDefault="00807D88" w:rsidP="00807D88">
            <w:pPr>
              <w:spacing w:after="0"/>
              <w:jc w:val="center"/>
            </w:pPr>
            <w:r w:rsidRPr="002126EC">
              <w:rPr>
                <w:sz w:val="18"/>
                <w:szCs w:val="18"/>
              </w:rPr>
              <w:t>–</w:t>
            </w:r>
          </w:p>
        </w:tc>
      </w:tr>
      <w:tr w:rsidR="004C2A0F" w:rsidRPr="002126EC" w14:paraId="7605B1A1" w14:textId="77777777" w:rsidTr="009E499E">
        <w:trPr>
          <w:gridAfter w:val="1"/>
          <w:wAfter w:w="6" w:type="dxa"/>
        </w:trPr>
        <w:tc>
          <w:tcPr>
            <w:tcW w:w="2666"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1B272BCA" w14:textId="77777777" w:rsidR="004C2A0F" w:rsidRPr="002126EC" w:rsidRDefault="004C2A0F" w:rsidP="00F73382">
            <w:pPr>
              <w:pStyle w:val="FORMATTEXT"/>
              <w:jc w:val="center"/>
              <w:rPr>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C7A68B" w14:textId="77777777" w:rsidR="004C2A0F" w:rsidRPr="002126EC" w:rsidRDefault="004C2A0F" w:rsidP="00F73382">
            <w:pPr>
              <w:pStyle w:val="FORMATTEXT"/>
              <w:jc w:val="center"/>
              <w:rPr>
                <w:sz w:val="18"/>
                <w:szCs w:val="18"/>
              </w:rPr>
            </w:pPr>
            <w:proofErr w:type="spellStart"/>
            <w:r w:rsidRPr="002126EC">
              <w:rPr>
                <w:sz w:val="18"/>
                <w:szCs w:val="18"/>
              </w:rPr>
              <w:t>Рh</w:t>
            </w:r>
            <w:proofErr w:type="spellEnd"/>
            <w:r w:rsidRPr="002126EC">
              <w:rPr>
                <w:sz w:val="18"/>
                <w:szCs w:val="18"/>
              </w:rPr>
              <w:t xml:space="preserve"> (70 %)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4D0B3F" w14:textId="77777777" w:rsidR="004C2A0F" w:rsidRPr="002126EC" w:rsidRDefault="004C2A0F" w:rsidP="00F73382">
            <w:pPr>
              <w:pStyle w:val="FORMATTEXT"/>
              <w:jc w:val="center"/>
              <w:rPr>
                <w:sz w:val="18"/>
                <w:szCs w:val="18"/>
              </w:rPr>
            </w:pPr>
            <w:r w:rsidRPr="002126EC">
              <w:rPr>
                <w:sz w:val="18"/>
                <w:szCs w:val="18"/>
              </w:rPr>
              <w:t>100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5472D" w14:textId="77777777" w:rsidR="004C2A0F" w:rsidRPr="002126EC" w:rsidRDefault="004C2A0F" w:rsidP="00F73382">
            <w:pPr>
              <w:pStyle w:val="FORMATTEXT"/>
              <w:jc w:val="center"/>
              <w:rPr>
                <w:sz w:val="18"/>
                <w:szCs w:val="18"/>
              </w:rPr>
            </w:pPr>
            <w:r w:rsidRPr="002126EC">
              <w:rPr>
                <w:sz w:val="18"/>
                <w:szCs w:val="18"/>
              </w:rPr>
              <w:t>1650</w:t>
            </w:r>
          </w:p>
        </w:tc>
        <w:tc>
          <w:tcPr>
            <w:tcW w:w="2128"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31787AA4" w14:textId="77777777" w:rsidR="004C2A0F" w:rsidRPr="002126EC" w:rsidRDefault="004C2A0F" w:rsidP="00F73382">
            <w:pPr>
              <w:pStyle w:val="FORMATTEXT"/>
              <w:jc w:val="center"/>
              <w:rPr>
                <w:sz w:val="18"/>
                <w:szCs w:val="18"/>
              </w:rPr>
            </w:pPr>
            <w:r w:rsidRPr="002126EC">
              <w:rPr>
                <w:sz w:val="18"/>
                <w:szCs w:val="18"/>
              </w:rPr>
              <w:t>Свыше 1700</w:t>
            </w:r>
          </w:p>
        </w:tc>
      </w:tr>
      <w:tr w:rsidR="00F73382" w:rsidRPr="002126EC" w14:paraId="1C1348B0" w14:textId="77777777" w:rsidTr="009E499E">
        <w:tc>
          <w:tcPr>
            <w:tcW w:w="96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7C5557" w14:textId="77777777" w:rsidR="00F73382" w:rsidRPr="002126EC" w:rsidRDefault="00F73382" w:rsidP="00F73382">
            <w:pPr>
              <w:pStyle w:val="FORMATTEXT"/>
              <w:ind w:firstLine="568"/>
              <w:jc w:val="both"/>
              <w:rPr>
                <w:sz w:val="18"/>
                <w:szCs w:val="18"/>
              </w:rPr>
            </w:pPr>
            <w:r w:rsidRPr="002126EC">
              <w:rPr>
                <w:sz w:val="18"/>
                <w:szCs w:val="18"/>
              </w:rPr>
              <w:t>Примечания</w:t>
            </w:r>
          </w:p>
          <w:p w14:paraId="63E2BB27" w14:textId="77777777" w:rsidR="00F73382" w:rsidRPr="002126EC" w:rsidRDefault="00F73382" w:rsidP="00F73382">
            <w:pPr>
              <w:pStyle w:val="FORMATTEXT"/>
              <w:ind w:firstLine="568"/>
              <w:jc w:val="both"/>
              <w:rPr>
                <w:sz w:val="18"/>
                <w:szCs w:val="18"/>
              </w:rPr>
            </w:pPr>
            <w:r w:rsidRPr="002126EC">
              <w:rPr>
                <w:sz w:val="18"/>
                <w:szCs w:val="18"/>
              </w:rPr>
              <w:t>1 Для бетонов классов И3–И8 температуры деформации под нагрузкой не определяют.</w:t>
            </w:r>
          </w:p>
          <w:p w14:paraId="0C32AB20" w14:textId="77777777" w:rsidR="00F73382" w:rsidRPr="002126EC" w:rsidRDefault="00F73382" w:rsidP="00F73382">
            <w:pPr>
              <w:pStyle w:val="FORMATTEXT"/>
              <w:ind w:firstLine="568"/>
              <w:jc w:val="both"/>
              <w:rPr>
                <w:sz w:val="18"/>
                <w:szCs w:val="18"/>
              </w:rPr>
            </w:pPr>
            <w:r w:rsidRPr="002126EC">
              <w:rPr>
                <w:sz w:val="18"/>
                <w:szCs w:val="18"/>
              </w:rPr>
              <w:t>2 Для бетонов классов И15–И18 определяют температуру 4 %-ной деформации.</w:t>
            </w:r>
          </w:p>
          <w:p w14:paraId="0EDBA9F1" w14:textId="77777777" w:rsidR="004C2A0F" w:rsidRPr="002126EC" w:rsidRDefault="004C2A0F" w:rsidP="004C2A0F">
            <w:pPr>
              <w:pStyle w:val="FORMATTEXT"/>
              <w:ind w:firstLine="568"/>
              <w:jc w:val="both"/>
              <w:rPr>
                <w:sz w:val="18"/>
                <w:szCs w:val="18"/>
              </w:rPr>
            </w:pPr>
            <w:r w:rsidRPr="002126EC">
              <w:rPr>
                <w:sz w:val="18"/>
                <w:szCs w:val="18"/>
              </w:rPr>
              <w:t xml:space="preserve">3 </w:t>
            </w:r>
            <w:proofErr w:type="spellStart"/>
            <w:r w:rsidRPr="002126EC">
              <w:rPr>
                <w:sz w:val="18"/>
                <w:szCs w:val="18"/>
              </w:rPr>
              <w:t>Рh</w:t>
            </w:r>
            <w:proofErr w:type="spellEnd"/>
            <w:r w:rsidRPr="002126EC">
              <w:rPr>
                <w:sz w:val="18"/>
                <w:szCs w:val="18"/>
              </w:rPr>
              <w:t xml:space="preserve"> (50 %), </w:t>
            </w:r>
            <w:proofErr w:type="spellStart"/>
            <w:r w:rsidRPr="002126EC">
              <w:rPr>
                <w:sz w:val="18"/>
                <w:szCs w:val="18"/>
              </w:rPr>
              <w:t>Рh</w:t>
            </w:r>
            <w:proofErr w:type="spellEnd"/>
            <w:r w:rsidRPr="002126EC">
              <w:rPr>
                <w:sz w:val="18"/>
                <w:szCs w:val="18"/>
              </w:rPr>
              <w:t xml:space="preserve"> (70 %) – обозначение фосфатного вяжущего с содержанием ортофосфорной кислоты 50 %–ной и 70 %–ной  концентрации соответственно.</w:t>
            </w:r>
          </w:p>
        </w:tc>
      </w:tr>
    </w:tbl>
    <w:p w14:paraId="2AD83C04" w14:textId="77777777" w:rsidR="007E4107" w:rsidRPr="002126EC" w:rsidRDefault="007E4107" w:rsidP="007E4107">
      <w:pPr>
        <w:spacing w:after="0" w:line="360" w:lineRule="auto"/>
        <w:ind w:left="-11"/>
        <w:jc w:val="both"/>
        <w:rPr>
          <w:rFonts w:ascii="Arial" w:eastAsiaTheme="minorHAnsi" w:hAnsi="Arial" w:cs="Arial"/>
          <w:bCs/>
          <w:sz w:val="24"/>
          <w:szCs w:val="24"/>
          <w:shd w:val="clear" w:color="auto" w:fill="FFFFFF"/>
        </w:rPr>
      </w:pPr>
    </w:p>
    <w:p w14:paraId="44832225" w14:textId="405A93E5"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7</w:t>
      </w:r>
      <w:r w:rsidRPr="002126EC">
        <w:rPr>
          <w:rFonts w:ascii="Arial" w:eastAsiaTheme="minorHAnsi" w:hAnsi="Arial" w:cs="Arial"/>
          <w:bCs/>
          <w:sz w:val="24"/>
          <w:szCs w:val="24"/>
          <w:shd w:val="clear" w:color="auto" w:fill="FFFFFF"/>
        </w:rPr>
        <w:t xml:space="preserve"> </w:t>
      </w:r>
      <w:r w:rsidR="008D48AC"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Класс</w:t>
      </w:r>
      <w:proofErr w:type="gramEnd"/>
      <w:r w:rsidR="007E4107" w:rsidRPr="002126EC">
        <w:rPr>
          <w:rFonts w:ascii="Arial" w:eastAsiaTheme="minorHAnsi" w:hAnsi="Arial" w:cs="Arial"/>
          <w:bCs/>
          <w:sz w:val="24"/>
          <w:szCs w:val="24"/>
          <w:shd w:val="clear" w:color="auto" w:fill="FFFFFF"/>
        </w:rPr>
        <w:t xml:space="preserve"> бетона по</w:t>
      </w:r>
      <w:r w:rsidRPr="002126EC">
        <w:rPr>
          <w:rFonts w:ascii="Arial" w:eastAsiaTheme="minorHAnsi" w:hAnsi="Arial" w:cs="Arial"/>
          <w:bCs/>
          <w:sz w:val="24"/>
          <w:szCs w:val="24"/>
          <w:shd w:val="clear" w:color="auto" w:fill="FFFFFF"/>
        </w:rPr>
        <w:t xml:space="preserve"> прочности на осевое растяжение</w:t>
      </w:r>
      <w:r w:rsidR="007E4107" w:rsidRPr="002126EC">
        <w:rPr>
          <w:rFonts w:ascii="Arial" w:eastAsiaTheme="minorHAnsi" w:hAnsi="Arial" w:cs="Arial"/>
          <w:bCs/>
          <w:sz w:val="24"/>
          <w:szCs w:val="24"/>
          <w:shd w:val="clear" w:color="auto" w:fill="FFFFFF"/>
        </w:rPr>
        <w:t xml:space="preserve"> </w:t>
      </w:r>
      <w:proofErr w:type="spellStart"/>
      <w:r w:rsidR="00561EB2" w:rsidRPr="002126EC">
        <w:rPr>
          <w:rFonts w:ascii="Arial" w:eastAsiaTheme="minorHAnsi" w:hAnsi="Arial" w:cs="Arial"/>
          <w:bCs/>
          <w:sz w:val="24"/>
          <w:szCs w:val="24"/>
          <w:shd w:val="clear" w:color="auto" w:fill="FFFFFF"/>
          <w:lang w:val="en-US"/>
        </w:rPr>
        <w:t>B</w:t>
      </w:r>
      <w:r w:rsidR="00561EB2" w:rsidRPr="002126EC">
        <w:rPr>
          <w:rFonts w:ascii="Arial" w:eastAsiaTheme="minorHAnsi" w:hAnsi="Arial" w:cs="Arial"/>
          <w:bCs/>
          <w:sz w:val="24"/>
          <w:szCs w:val="24"/>
          <w:shd w:val="clear" w:color="auto" w:fill="FFFFFF"/>
          <w:vertAlign w:val="subscript"/>
          <w:lang w:val="en-US"/>
        </w:rPr>
        <w:t>t</w:t>
      </w:r>
      <w:proofErr w:type="spellEnd"/>
      <w:r w:rsidR="00561EB2"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назначают в тех случаях, когда данная характеристика имеет главенствующее значение, и ее контролируют на производстве.</w:t>
      </w:r>
    </w:p>
    <w:p w14:paraId="75C1C439"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Классы бетонов по прочности на осевое растяжение (в случае необходимости) назначают для тяжелых бето</w:t>
      </w:r>
      <w:r w:rsidR="00C96607" w:rsidRPr="002126EC">
        <w:rPr>
          <w:rFonts w:ascii="Arial" w:eastAsiaTheme="minorHAnsi" w:hAnsi="Arial" w:cs="Arial"/>
          <w:bCs/>
          <w:sz w:val="24"/>
          <w:szCs w:val="24"/>
          <w:shd w:val="clear" w:color="auto" w:fill="FFFFFF"/>
        </w:rPr>
        <w:t>нов в соответствии с ГОСТ 26633</w:t>
      </w:r>
      <w:r w:rsidRPr="002126EC">
        <w:rPr>
          <w:rFonts w:ascii="Arial" w:eastAsiaTheme="minorHAnsi" w:hAnsi="Arial" w:cs="Arial"/>
          <w:bCs/>
          <w:sz w:val="24"/>
          <w:szCs w:val="24"/>
          <w:shd w:val="clear" w:color="auto" w:fill="FFFFFF"/>
        </w:rPr>
        <w:t>, для легких бетоно</w:t>
      </w:r>
      <w:r w:rsidR="00C96607" w:rsidRPr="002126EC">
        <w:rPr>
          <w:rFonts w:ascii="Arial" w:eastAsiaTheme="minorHAnsi" w:hAnsi="Arial" w:cs="Arial"/>
          <w:bCs/>
          <w:sz w:val="24"/>
          <w:szCs w:val="24"/>
          <w:shd w:val="clear" w:color="auto" w:fill="FFFFFF"/>
        </w:rPr>
        <w:t xml:space="preserve">в </w:t>
      </w:r>
      <w:r w:rsidR="00561EB2" w:rsidRPr="002126EC">
        <w:rPr>
          <w:rFonts w:ascii="Arial" w:eastAsiaTheme="minorHAnsi" w:hAnsi="Arial" w:cs="Arial"/>
          <w:bCs/>
          <w:sz w:val="24"/>
          <w:szCs w:val="24"/>
          <w:shd w:val="clear" w:color="auto" w:fill="FFFFFF"/>
        </w:rPr>
        <w:t>–</w:t>
      </w:r>
      <w:r w:rsidR="00C96607" w:rsidRPr="002126EC">
        <w:rPr>
          <w:rFonts w:ascii="Arial" w:eastAsiaTheme="minorHAnsi" w:hAnsi="Arial" w:cs="Arial"/>
          <w:bCs/>
          <w:sz w:val="24"/>
          <w:szCs w:val="24"/>
          <w:shd w:val="clear" w:color="auto" w:fill="FFFFFF"/>
        </w:rPr>
        <w:t xml:space="preserve"> в соответствии с ГОСТ 25820</w:t>
      </w:r>
      <w:r w:rsidRPr="002126EC">
        <w:rPr>
          <w:rFonts w:ascii="Arial" w:eastAsiaTheme="minorHAnsi" w:hAnsi="Arial" w:cs="Arial"/>
          <w:bCs/>
          <w:sz w:val="24"/>
          <w:szCs w:val="24"/>
          <w:shd w:val="clear" w:color="auto" w:fill="FFFFFF"/>
        </w:rPr>
        <w:t>.</w:t>
      </w:r>
    </w:p>
    <w:p w14:paraId="2591B64B" w14:textId="5D85DF96"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5.</w:t>
      </w:r>
      <w:r w:rsidR="00187EEF"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8</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Для бетонов, предназначенных для изготовления изделий, конструкций и сооружений, к которым предъявляют требования по термостойкости, устанавливают следующие марки по термостойкости</w:t>
      </w:r>
      <w:r w:rsidRPr="002126EC">
        <w:rPr>
          <w:rFonts w:ascii="Arial" w:eastAsiaTheme="minorHAnsi" w:hAnsi="Arial" w:cs="Arial"/>
          <w:bCs/>
          <w:sz w:val="24"/>
          <w:szCs w:val="24"/>
          <w:shd w:val="clear" w:color="auto" w:fill="FFFFFF"/>
        </w:rPr>
        <w:t>:</w:t>
      </w:r>
      <w:r w:rsidR="00715487" w:rsidRPr="002126EC">
        <w:rPr>
          <w:rFonts w:ascii="Arial" w:eastAsiaTheme="minorHAnsi" w:hAnsi="Arial" w:cs="Arial"/>
          <w:bCs/>
          <w:sz w:val="24"/>
          <w:szCs w:val="24"/>
          <w:shd w:val="clear" w:color="auto" w:fill="FFFFFF"/>
        </w:rPr>
        <w:t xml:space="preserve">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1</w:t>
      </w:r>
      <w:r w:rsidR="00715487" w:rsidRPr="002126EC">
        <w:rPr>
          <w:rFonts w:ascii="Arial" w:eastAsiaTheme="minorHAnsi" w:hAnsi="Arial" w:cs="Arial"/>
          <w:bCs/>
          <w:sz w:val="24"/>
          <w:szCs w:val="24"/>
          <w:shd w:val="clear" w:color="auto" w:fill="FFFFFF"/>
        </w:rPr>
        <w:t xml:space="preserve">5,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1</w:t>
      </w:r>
      <w:r w:rsidR="00715487" w:rsidRPr="002126EC">
        <w:rPr>
          <w:rFonts w:ascii="Arial" w:eastAsiaTheme="minorHAnsi" w:hAnsi="Arial" w:cs="Arial"/>
          <w:bCs/>
          <w:sz w:val="24"/>
          <w:szCs w:val="24"/>
          <w:shd w:val="clear" w:color="auto" w:fill="FFFFFF"/>
        </w:rPr>
        <w:t xml:space="preserve">10,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1</w:t>
      </w:r>
      <w:r w:rsidR="00715487" w:rsidRPr="002126EC">
        <w:rPr>
          <w:rFonts w:ascii="Arial" w:eastAsiaTheme="minorHAnsi" w:hAnsi="Arial" w:cs="Arial"/>
          <w:bCs/>
          <w:sz w:val="24"/>
          <w:szCs w:val="24"/>
          <w:shd w:val="clear" w:color="auto" w:fill="FFFFFF"/>
        </w:rPr>
        <w:t>15</w:t>
      </w:r>
      <w:r w:rsidR="00715487" w:rsidRPr="002126EC">
        <w:rPr>
          <w:rFonts w:ascii="Arial" w:eastAsiaTheme="minorHAnsi" w:hAnsi="Arial" w:cs="Arial"/>
          <w:bCs/>
          <w:sz w:val="24"/>
          <w:szCs w:val="24"/>
          <w:shd w:val="clear" w:color="auto" w:fill="FFFFFF"/>
          <w:vertAlign w:val="subscript"/>
        </w:rPr>
        <w:t xml:space="preserve">,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1</w:t>
      </w:r>
      <w:r w:rsidR="00715487" w:rsidRPr="002126EC">
        <w:rPr>
          <w:rFonts w:ascii="Arial" w:eastAsiaTheme="minorHAnsi" w:hAnsi="Arial" w:cs="Arial"/>
          <w:bCs/>
          <w:sz w:val="24"/>
          <w:szCs w:val="24"/>
          <w:shd w:val="clear" w:color="auto" w:fill="FFFFFF"/>
        </w:rPr>
        <w:t xml:space="preserve">20,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1</w:t>
      </w:r>
      <w:r w:rsidR="00715487" w:rsidRPr="002126EC">
        <w:rPr>
          <w:rFonts w:ascii="Arial" w:eastAsiaTheme="minorHAnsi" w:hAnsi="Arial" w:cs="Arial"/>
          <w:bCs/>
          <w:sz w:val="24"/>
          <w:szCs w:val="24"/>
          <w:shd w:val="clear" w:color="auto" w:fill="FFFFFF"/>
        </w:rPr>
        <w:t xml:space="preserve">30,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1</w:t>
      </w:r>
      <w:r w:rsidR="00715487" w:rsidRPr="002126EC">
        <w:rPr>
          <w:rFonts w:ascii="Arial" w:eastAsiaTheme="minorHAnsi" w:hAnsi="Arial" w:cs="Arial"/>
          <w:bCs/>
          <w:sz w:val="24"/>
          <w:szCs w:val="24"/>
          <w:shd w:val="clear" w:color="auto" w:fill="FFFFFF"/>
        </w:rPr>
        <w:t xml:space="preserve">40 (водные теплосмены);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2</w:t>
      </w:r>
      <w:r w:rsidR="00715487" w:rsidRPr="002126EC">
        <w:rPr>
          <w:rFonts w:ascii="Arial" w:eastAsiaTheme="minorHAnsi" w:hAnsi="Arial" w:cs="Arial"/>
          <w:bCs/>
          <w:sz w:val="24"/>
          <w:szCs w:val="24"/>
          <w:shd w:val="clear" w:color="auto" w:fill="FFFFFF"/>
        </w:rPr>
        <w:t xml:space="preserve">10,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2</w:t>
      </w:r>
      <w:r w:rsidR="00715487" w:rsidRPr="002126EC">
        <w:rPr>
          <w:rFonts w:ascii="Arial" w:eastAsiaTheme="minorHAnsi" w:hAnsi="Arial" w:cs="Arial"/>
          <w:bCs/>
          <w:sz w:val="24"/>
          <w:szCs w:val="24"/>
          <w:shd w:val="clear" w:color="auto" w:fill="FFFFFF"/>
        </w:rPr>
        <w:t xml:space="preserve">15,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2</w:t>
      </w:r>
      <w:r w:rsidR="00715487" w:rsidRPr="002126EC">
        <w:rPr>
          <w:rFonts w:ascii="Arial" w:eastAsiaTheme="minorHAnsi" w:hAnsi="Arial" w:cs="Arial"/>
          <w:bCs/>
          <w:sz w:val="24"/>
          <w:szCs w:val="24"/>
          <w:shd w:val="clear" w:color="auto" w:fill="FFFFFF"/>
        </w:rPr>
        <w:t xml:space="preserve">20, </w:t>
      </w:r>
      <w:r w:rsidR="00715487" w:rsidRPr="002126EC">
        <w:rPr>
          <w:rFonts w:ascii="Arial" w:eastAsiaTheme="minorHAnsi" w:hAnsi="Arial" w:cs="Arial"/>
          <w:bCs/>
          <w:sz w:val="24"/>
          <w:szCs w:val="24"/>
          <w:shd w:val="clear" w:color="auto" w:fill="FFFFFF"/>
          <w:lang w:val="en-US"/>
        </w:rPr>
        <w:t>T</w:t>
      </w:r>
      <w:r w:rsidR="00715487" w:rsidRPr="002126EC">
        <w:rPr>
          <w:rFonts w:ascii="Arial" w:eastAsiaTheme="minorHAnsi" w:hAnsi="Arial" w:cs="Arial"/>
          <w:bCs/>
          <w:sz w:val="24"/>
          <w:szCs w:val="24"/>
          <w:shd w:val="clear" w:color="auto" w:fill="FFFFFF"/>
          <w:vertAlign w:val="subscript"/>
        </w:rPr>
        <w:t>2</w:t>
      </w:r>
      <w:r w:rsidR="00715487" w:rsidRPr="002126EC">
        <w:rPr>
          <w:rFonts w:ascii="Arial" w:eastAsiaTheme="minorHAnsi" w:hAnsi="Arial" w:cs="Arial"/>
          <w:bCs/>
          <w:sz w:val="24"/>
          <w:szCs w:val="24"/>
          <w:shd w:val="clear" w:color="auto" w:fill="FFFFFF"/>
        </w:rPr>
        <w:t>25</w:t>
      </w:r>
      <w:r w:rsidR="00715487" w:rsidRPr="002126EC">
        <w:rPr>
          <w:noProof/>
          <w:position w:val="-8"/>
          <w:lang w:eastAsia="ru-RU"/>
        </w:rPr>
        <w:t xml:space="preserve"> </w:t>
      </w:r>
      <w:r w:rsidR="007E4107" w:rsidRPr="002126EC">
        <w:rPr>
          <w:rFonts w:ascii="Arial" w:eastAsiaTheme="minorHAnsi" w:hAnsi="Arial" w:cs="Arial"/>
          <w:bCs/>
          <w:sz w:val="24"/>
          <w:szCs w:val="24"/>
          <w:shd w:val="clear" w:color="auto" w:fill="FFFFFF"/>
        </w:rPr>
        <w:t>(воздушные теплосмены).</w:t>
      </w:r>
    </w:p>
    <w:p w14:paraId="620B3130" w14:textId="0AD3B033"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9</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Марку бетона по водонепроницаемости W назначают для тех конструкций, к которым предъявляют требования по ограничению водопроницаемости.</w:t>
      </w:r>
    </w:p>
    <w:p w14:paraId="626AE563"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Для бетонов </w:t>
      </w:r>
      <w:r w:rsidR="00C96607" w:rsidRPr="002126EC">
        <w:rPr>
          <w:rFonts w:ascii="Arial" w:eastAsiaTheme="minorHAnsi" w:hAnsi="Arial" w:cs="Arial"/>
          <w:bCs/>
          <w:sz w:val="24"/>
          <w:szCs w:val="24"/>
          <w:shd w:val="clear" w:color="auto" w:fill="FFFFFF"/>
        </w:rPr>
        <w:t>со средней плотностью 1500 кг/м</w:t>
      </w:r>
      <w:r w:rsidR="00715487"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 xml:space="preserve"> и более, предназначенных для изготовления конструкций и изделий, к которым предъявляют требования по водонепроницаемости, устанавливают следующие марки по водонепроницаемости: W2, W4, W6, W8, W10, W12.</w:t>
      </w:r>
    </w:p>
    <w:p w14:paraId="39EEF6D5"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Для бетонов, предназначенных для изготовления тепловых агрегатов и других конструкций, находящихся над землей или подвергающихся атмосферным осадкам, должна быть обеспечена марка по водонепроницаемости не менее W8.</w:t>
      </w:r>
    </w:p>
    <w:p w14:paraId="1F802A7D" w14:textId="4674DEF0"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0</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Марку бетона по морозостойкости F назначают для конструкций, подвергающихся воздействию попеременного замораживания и оттаивания.</w:t>
      </w:r>
    </w:p>
    <w:p w14:paraId="12EAC079" w14:textId="2CE29E39"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Для бетонов со средней плотностью 1500 кг/</w:t>
      </w:r>
      <w:r w:rsidR="001F3513" w:rsidRPr="002126EC">
        <w:rPr>
          <w:rFonts w:ascii="Arial" w:eastAsiaTheme="minorHAnsi" w:hAnsi="Arial" w:cs="Arial"/>
          <w:bCs/>
          <w:sz w:val="24"/>
          <w:szCs w:val="24"/>
          <w:shd w:val="clear" w:color="auto" w:fill="FFFFFF"/>
        </w:rPr>
        <w:t xml:space="preserve"> м</w:t>
      </w:r>
      <w:r w:rsidR="001F3513"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 xml:space="preserve"> и более, предназначенных для изготовления конструкций и изделий, к которым предъявляются требования по морозостойкости</w:t>
      </w:r>
      <w:r w:rsidR="00C96607" w:rsidRPr="002126EC">
        <w:rPr>
          <w:rFonts w:ascii="Arial" w:eastAsiaTheme="minorHAnsi" w:hAnsi="Arial" w:cs="Arial"/>
          <w:bCs/>
          <w:sz w:val="24"/>
          <w:szCs w:val="24"/>
          <w:shd w:val="clear" w:color="auto" w:fill="FFFFFF"/>
        </w:rPr>
        <w:t xml:space="preserve"> </w:t>
      </w:r>
      <w:r w:rsidR="001F3513" w:rsidRPr="002126EC">
        <w:rPr>
          <w:rFonts w:ascii="Arial" w:eastAsiaTheme="minorHAnsi" w:hAnsi="Arial" w:cs="Arial"/>
          <w:bCs/>
          <w:sz w:val="24"/>
          <w:szCs w:val="24"/>
          <w:shd w:val="clear" w:color="auto" w:fill="FFFFFF"/>
          <w:lang w:val="en-US"/>
        </w:rPr>
        <w:t>F</w:t>
      </w:r>
      <w:r w:rsidR="001F3513" w:rsidRPr="002126EC">
        <w:rPr>
          <w:rFonts w:ascii="Arial" w:eastAsiaTheme="minorHAnsi" w:hAnsi="Arial" w:cs="Arial"/>
          <w:bCs/>
          <w:sz w:val="24"/>
          <w:szCs w:val="24"/>
          <w:shd w:val="clear" w:color="auto" w:fill="FFFFFF"/>
          <w:vertAlign w:val="subscript"/>
        </w:rPr>
        <w:t>1</w:t>
      </w:r>
      <w:r w:rsidR="00C96607" w:rsidRPr="002126EC">
        <w:t xml:space="preserve">, </w:t>
      </w:r>
      <w:r w:rsidRPr="002126EC">
        <w:rPr>
          <w:rFonts w:ascii="Arial" w:eastAsiaTheme="minorHAnsi" w:hAnsi="Arial" w:cs="Arial"/>
          <w:bCs/>
          <w:sz w:val="24"/>
          <w:szCs w:val="24"/>
          <w:shd w:val="clear" w:color="auto" w:fill="FFFFFF"/>
        </w:rPr>
        <w:t>устанавливают следующие марки по морозостойкости:</w:t>
      </w:r>
      <w:r w:rsidR="001F3513" w:rsidRPr="002126EC">
        <w:rPr>
          <w:rFonts w:ascii="Arial" w:eastAsiaTheme="minorHAnsi" w:hAnsi="Arial" w:cs="Arial"/>
          <w:bCs/>
          <w:sz w:val="24"/>
          <w:szCs w:val="24"/>
          <w:shd w:val="clear" w:color="auto" w:fill="FFFFFF"/>
        </w:rPr>
        <w:t xml:space="preserve"> </w:t>
      </w:r>
      <w:r w:rsidR="001F3513" w:rsidRPr="002126EC">
        <w:rPr>
          <w:rFonts w:ascii="Arial" w:eastAsiaTheme="minorHAnsi" w:hAnsi="Arial" w:cs="Arial"/>
          <w:bCs/>
          <w:sz w:val="24"/>
          <w:szCs w:val="24"/>
          <w:shd w:val="clear" w:color="auto" w:fill="FFFFFF"/>
          <w:lang w:val="en-US"/>
        </w:rPr>
        <w:t>F</w:t>
      </w:r>
      <w:r w:rsidR="001F3513" w:rsidRPr="002126EC">
        <w:rPr>
          <w:rFonts w:ascii="Arial" w:eastAsiaTheme="minorHAnsi" w:hAnsi="Arial" w:cs="Arial"/>
          <w:bCs/>
          <w:sz w:val="24"/>
          <w:szCs w:val="24"/>
          <w:shd w:val="clear" w:color="auto" w:fill="FFFFFF"/>
          <w:vertAlign w:val="subscript"/>
        </w:rPr>
        <w:t>1</w:t>
      </w:r>
      <w:r w:rsidR="001F3513" w:rsidRPr="002126EC">
        <w:rPr>
          <w:rFonts w:ascii="Arial" w:eastAsiaTheme="minorHAnsi" w:hAnsi="Arial" w:cs="Arial"/>
          <w:bCs/>
          <w:sz w:val="24"/>
          <w:szCs w:val="24"/>
          <w:shd w:val="clear" w:color="auto" w:fill="FFFFFF"/>
        </w:rPr>
        <w:t>15</w:t>
      </w:r>
      <w:r w:rsidR="001F3513" w:rsidRPr="002126EC">
        <w:rPr>
          <w:rFonts w:ascii="Arial" w:eastAsiaTheme="minorHAnsi" w:hAnsi="Arial" w:cs="Arial"/>
          <w:bCs/>
          <w:sz w:val="24"/>
          <w:szCs w:val="24"/>
          <w:shd w:val="clear" w:color="auto" w:fill="FFFFFF"/>
          <w:vertAlign w:val="subscript"/>
        </w:rPr>
        <w:t xml:space="preserve">, </w:t>
      </w:r>
      <w:r w:rsidR="001F3513" w:rsidRPr="002126EC">
        <w:rPr>
          <w:rFonts w:ascii="Arial" w:eastAsiaTheme="minorHAnsi" w:hAnsi="Arial" w:cs="Arial"/>
          <w:bCs/>
          <w:sz w:val="24"/>
          <w:szCs w:val="24"/>
          <w:shd w:val="clear" w:color="auto" w:fill="FFFFFF"/>
          <w:lang w:val="en-US"/>
        </w:rPr>
        <w:t>F</w:t>
      </w:r>
      <w:r w:rsidR="001F3513" w:rsidRPr="002126EC">
        <w:rPr>
          <w:rFonts w:ascii="Arial" w:eastAsiaTheme="minorHAnsi" w:hAnsi="Arial" w:cs="Arial"/>
          <w:bCs/>
          <w:sz w:val="24"/>
          <w:szCs w:val="24"/>
          <w:shd w:val="clear" w:color="auto" w:fill="FFFFFF"/>
          <w:vertAlign w:val="subscript"/>
        </w:rPr>
        <w:t>1</w:t>
      </w:r>
      <w:r w:rsidR="001F3513" w:rsidRPr="002126EC">
        <w:rPr>
          <w:rFonts w:ascii="Arial" w:eastAsiaTheme="minorHAnsi" w:hAnsi="Arial" w:cs="Arial"/>
          <w:bCs/>
          <w:sz w:val="24"/>
          <w:szCs w:val="24"/>
          <w:shd w:val="clear" w:color="auto" w:fill="FFFFFF"/>
        </w:rPr>
        <w:t>25</w:t>
      </w:r>
      <w:r w:rsidR="001F3513" w:rsidRPr="002126EC">
        <w:rPr>
          <w:rFonts w:ascii="Arial" w:eastAsiaTheme="minorHAnsi" w:hAnsi="Arial" w:cs="Arial"/>
          <w:bCs/>
          <w:sz w:val="24"/>
          <w:szCs w:val="24"/>
          <w:shd w:val="clear" w:color="auto" w:fill="FFFFFF"/>
          <w:vertAlign w:val="subscript"/>
        </w:rPr>
        <w:t xml:space="preserve">, </w:t>
      </w:r>
      <w:r w:rsidR="001F3513" w:rsidRPr="002126EC">
        <w:rPr>
          <w:rFonts w:ascii="Arial" w:eastAsiaTheme="minorHAnsi" w:hAnsi="Arial" w:cs="Arial"/>
          <w:bCs/>
          <w:sz w:val="24"/>
          <w:szCs w:val="24"/>
          <w:shd w:val="clear" w:color="auto" w:fill="FFFFFF"/>
          <w:lang w:val="en-US"/>
        </w:rPr>
        <w:t>F</w:t>
      </w:r>
      <w:r w:rsidR="001F3513" w:rsidRPr="002126EC">
        <w:rPr>
          <w:rFonts w:ascii="Arial" w:eastAsiaTheme="minorHAnsi" w:hAnsi="Arial" w:cs="Arial"/>
          <w:bCs/>
          <w:sz w:val="24"/>
          <w:szCs w:val="24"/>
          <w:shd w:val="clear" w:color="auto" w:fill="FFFFFF"/>
          <w:vertAlign w:val="subscript"/>
        </w:rPr>
        <w:t>1</w:t>
      </w:r>
      <w:r w:rsidR="001F3513" w:rsidRPr="002126EC">
        <w:rPr>
          <w:rFonts w:ascii="Arial" w:eastAsiaTheme="minorHAnsi" w:hAnsi="Arial" w:cs="Arial"/>
          <w:bCs/>
          <w:sz w:val="24"/>
          <w:szCs w:val="24"/>
          <w:shd w:val="clear" w:color="auto" w:fill="FFFFFF"/>
        </w:rPr>
        <w:t>35</w:t>
      </w:r>
      <w:r w:rsidR="001F3513" w:rsidRPr="002126EC">
        <w:rPr>
          <w:rFonts w:ascii="Arial" w:eastAsiaTheme="minorHAnsi" w:hAnsi="Arial" w:cs="Arial"/>
          <w:bCs/>
          <w:sz w:val="24"/>
          <w:szCs w:val="24"/>
          <w:shd w:val="clear" w:color="auto" w:fill="FFFFFF"/>
          <w:vertAlign w:val="subscript"/>
        </w:rPr>
        <w:t xml:space="preserve">, </w:t>
      </w:r>
      <w:r w:rsidR="001F3513" w:rsidRPr="002126EC">
        <w:rPr>
          <w:rFonts w:ascii="Arial" w:eastAsiaTheme="minorHAnsi" w:hAnsi="Arial" w:cs="Arial"/>
          <w:bCs/>
          <w:sz w:val="24"/>
          <w:szCs w:val="24"/>
          <w:shd w:val="clear" w:color="auto" w:fill="FFFFFF"/>
          <w:lang w:val="en-US"/>
        </w:rPr>
        <w:t>F</w:t>
      </w:r>
      <w:r w:rsidR="001F3513" w:rsidRPr="002126EC">
        <w:rPr>
          <w:rFonts w:ascii="Arial" w:eastAsiaTheme="minorHAnsi" w:hAnsi="Arial" w:cs="Arial"/>
          <w:bCs/>
          <w:sz w:val="24"/>
          <w:szCs w:val="24"/>
          <w:shd w:val="clear" w:color="auto" w:fill="FFFFFF"/>
          <w:vertAlign w:val="subscript"/>
        </w:rPr>
        <w:t>1</w:t>
      </w:r>
      <w:r w:rsidR="001F3513" w:rsidRPr="002126EC">
        <w:rPr>
          <w:rFonts w:ascii="Arial" w:eastAsiaTheme="minorHAnsi" w:hAnsi="Arial" w:cs="Arial"/>
          <w:bCs/>
          <w:sz w:val="24"/>
          <w:szCs w:val="24"/>
          <w:shd w:val="clear" w:color="auto" w:fill="FFFFFF"/>
        </w:rPr>
        <w:t>50</w:t>
      </w:r>
      <w:r w:rsidR="001F3513" w:rsidRPr="002126EC">
        <w:rPr>
          <w:rFonts w:ascii="Arial" w:eastAsiaTheme="minorHAnsi" w:hAnsi="Arial" w:cs="Arial"/>
          <w:bCs/>
          <w:sz w:val="24"/>
          <w:szCs w:val="24"/>
          <w:shd w:val="clear" w:color="auto" w:fill="FFFFFF"/>
          <w:vertAlign w:val="subscript"/>
        </w:rPr>
        <w:t xml:space="preserve">, </w:t>
      </w:r>
      <w:r w:rsidR="001F3513" w:rsidRPr="002126EC">
        <w:rPr>
          <w:rFonts w:ascii="Arial" w:eastAsiaTheme="minorHAnsi" w:hAnsi="Arial" w:cs="Arial"/>
          <w:bCs/>
          <w:sz w:val="24"/>
          <w:szCs w:val="24"/>
          <w:shd w:val="clear" w:color="auto" w:fill="FFFFFF"/>
          <w:lang w:val="en-US"/>
        </w:rPr>
        <w:t>F</w:t>
      </w:r>
      <w:r w:rsidR="001F3513" w:rsidRPr="002126EC">
        <w:rPr>
          <w:rFonts w:ascii="Arial" w:eastAsiaTheme="minorHAnsi" w:hAnsi="Arial" w:cs="Arial"/>
          <w:bCs/>
          <w:sz w:val="24"/>
          <w:szCs w:val="24"/>
          <w:shd w:val="clear" w:color="auto" w:fill="FFFFFF"/>
          <w:vertAlign w:val="subscript"/>
        </w:rPr>
        <w:t>1</w:t>
      </w:r>
      <w:r w:rsidR="001F3513" w:rsidRPr="002126EC">
        <w:rPr>
          <w:rFonts w:ascii="Arial" w:eastAsiaTheme="minorHAnsi" w:hAnsi="Arial" w:cs="Arial"/>
          <w:bCs/>
          <w:sz w:val="24"/>
          <w:szCs w:val="24"/>
          <w:shd w:val="clear" w:color="auto" w:fill="FFFFFF"/>
        </w:rPr>
        <w:t>75</w:t>
      </w:r>
      <w:r w:rsidR="001F3513" w:rsidRPr="002126EC">
        <w:rPr>
          <w:rFonts w:ascii="Arial" w:eastAsiaTheme="minorHAnsi" w:hAnsi="Arial" w:cs="Arial"/>
          <w:bCs/>
          <w:sz w:val="24"/>
          <w:szCs w:val="24"/>
          <w:shd w:val="clear" w:color="auto" w:fill="FFFFFF"/>
          <w:vertAlign w:val="subscript"/>
        </w:rPr>
        <w:t xml:space="preserve">, </w:t>
      </w:r>
      <w:r w:rsidR="001F3513" w:rsidRPr="002126EC">
        <w:rPr>
          <w:rFonts w:ascii="Arial" w:eastAsiaTheme="minorHAnsi" w:hAnsi="Arial" w:cs="Arial"/>
          <w:bCs/>
          <w:sz w:val="24"/>
          <w:szCs w:val="24"/>
          <w:shd w:val="clear" w:color="auto" w:fill="FFFFFF"/>
          <w:lang w:val="en-US"/>
        </w:rPr>
        <w:t>F</w:t>
      </w:r>
      <w:r w:rsidR="001F3513" w:rsidRPr="002126EC">
        <w:rPr>
          <w:rFonts w:ascii="Arial" w:eastAsiaTheme="minorHAnsi" w:hAnsi="Arial" w:cs="Arial"/>
          <w:bCs/>
          <w:sz w:val="24"/>
          <w:szCs w:val="24"/>
          <w:shd w:val="clear" w:color="auto" w:fill="FFFFFF"/>
          <w:vertAlign w:val="subscript"/>
        </w:rPr>
        <w:t>1</w:t>
      </w:r>
      <w:r w:rsidR="001F3513" w:rsidRPr="002126EC">
        <w:rPr>
          <w:rFonts w:ascii="Arial" w:eastAsiaTheme="minorHAnsi" w:hAnsi="Arial" w:cs="Arial"/>
          <w:bCs/>
          <w:sz w:val="24"/>
          <w:szCs w:val="24"/>
          <w:shd w:val="clear" w:color="auto" w:fill="FFFFFF"/>
        </w:rPr>
        <w:t>100</w:t>
      </w:r>
      <w:r w:rsidR="001F3513" w:rsidRPr="002126EC">
        <w:rPr>
          <w:rFonts w:ascii="Arial" w:eastAsiaTheme="minorHAnsi" w:hAnsi="Arial" w:cs="Arial"/>
          <w:bCs/>
          <w:sz w:val="24"/>
          <w:szCs w:val="24"/>
          <w:shd w:val="clear" w:color="auto" w:fill="FFFFFF"/>
          <w:vertAlign w:val="subscript"/>
        </w:rPr>
        <w:t xml:space="preserve">, </w:t>
      </w:r>
      <w:r w:rsidR="001F3513" w:rsidRPr="002126EC">
        <w:rPr>
          <w:rFonts w:ascii="Arial" w:eastAsiaTheme="minorHAnsi" w:hAnsi="Arial" w:cs="Arial"/>
          <w:bCs/>
          <w:sz w:val="24"/>
          <w:szCs w:val="24"/>
          <w:shd w:val="clear" w:color="auto" w:fill="FFFFFF"/>
          <w:lang w:val="en-US"/>
        </w:rPr>
        <w:t>F</w:t>
      </w:r>
      <w:r w:rsidR="001F3513" w:rsidRPr="002126EC">
        <w:rPr>
          <w:rFonts w:ascii="Arial" w:eastAsiaTheme="minorHAnsi" w:hAnsi="Arial" w:cs="Arial"/>
          <w:bCs/>
          <w:sz w:val="24"/>
          <w:szCs w:val="24"/>
          <w:shd w:val="clear" w:color="auto" w:fill="FFFFFF"/>
          <w:vertAlign w:val="subscript"/>
        </w:rPr>
        <w:t>1</w:t>
      </w:r>
      <w:r w:rsidR="001F3513" w:rsidRPr="002126EC">
        <w:rPr>
          <w:rFonts w:ascii="Arial" w:eastAsiaTheme="minorHAnsi" w:hAnsi="Arial" w:cs="Arial"/>
          <w:bCs/>
          <w:sz w:val="24"/>
          <w:szCs w:val="24"/>
          <w:shd w:val="clear" w:color="auto" w:fill="FFFFFF"/>
        </w:rPr>
        <w:t>150</w:t>
      </w:r>
      <w:r w:rsidR="003312E8" w:rsidRPr="002126EC">
        <w:rPr>
          <w:rFonts w:ascii="Arial" w:eastAsiaTheme="minorHAnsi" w:hAnsi="Arial" w:cs="Arial"/>
          <w:bCs/>
          <w:sz w:val="24"/>
          <w:szCs w:val="24"/>
          <w:shd w:val="clear" w:color="auto" w:fill="FFFFFF"/>
        </w:rPr>
        <w:t>.</w:t>
      </w:r>
    </w:p>
    <w:p w14:paraId="52E6AB3C"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Бетоны, предназначенные для изготовления тепловых агрегатов, которые в процессе эксплуатации могут подвергаться эпизодическому воздействию температуры ниже 0</w:t>
      </w:r>
      <w:r w:rsidR="001F3513"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°C в условиях воздушно-влажностного состояния, должны иметь марку по морозостойкости не ниже F75.</w:t>
      </w:r>
    </w:p>
    <w:p w14:paraId="76440F5C" w14:textId="4C541C76"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1</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Установленные значения марок по водонепроницаемости и морозостойкости должны быть обеспечены в возрасте, указанном в проектной документации.</w:t>
      </w:r>
    </w:p>
    <w:p w14:paraId="2C0E3236"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Испытания бетонов на водонепроницаемость и морозостойкость проводят по соответствующим методикам на образцах после режимов твердения и сушки в соответствии с таблицей А.1 приложения А.</w:t>
      </w:r>
    </w:p>
    <w:p w14:paraId="37A909C6"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Если в проектной документации указана необходимость обеспечения характеристик водонепроницаемости и морозостойкости после воздействия на бетон высокой температуры, испытания следует проводить на образцах после режимов твердения, сушки и нагрева по методике, аналогичной принятой для определения остаточной прочности в соответствии с приложением А.</w:t>
      </w:r>
    </w:p>
    <w:p w14:paraId="6AE8C7B2" w14:textId="627BC684"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5.</w:t>
      </w:r>
      <w:r w:rsidR="00187EEF" w:rsidRPr="002126EC">
        <w:rPr>
          <w:rFonts w:ascii="Arial" w:eastAsiaTheme="minorHAnsi" w:hAnsi="Arial" w:cs="Arial"/>
          <w:bCs/>
          <w:sz w:val="24"/>
          <w:szCs w:val="24"/>
          <w:shd w:val="clear" w:color="auto" w:fill="FFFFFF"/>
        </w:rPr>
        <w:t>1.</w:t>
      </w:r>
      <w:r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2</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 xml:space="preserve">Для бетонов могут быть назначены более высокие значения марок по водонепроницаемости и морозостойкости при условии подтверждения этих марок путем испытаний по </w:t>
      </w:r>
      <w:r w:rsidR="00142C36" w:rsidRPr="002126EC">
        <w:rPr>
          <w:rFonts w:ascii="Arial" w:eastAsiaTheme="minorHAnsi" w:hAnsi="Arial" w:cs="Arial"/>
          <w:bCs/>
          <w:sz w:val="24"/>
          <w:szCs w:val="24"/>
          <w:shd w:val="clear" w:color="auto" w:fill="FFFFFF"/>
        </w:rPr>
        <w:t>ГОСТ 12730.5 и ГОСТ 10060 соответственно.</w:t>
      </w:r>
    </w:p>
    <w:p w14:paraId="7F41DE89" w14:textId="7528308F"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3</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Для легкого бетона устанавливают следующие марки по средней плотности в сухом состоянии: D300, D400, D500, D600, D700, D800, D900, D1000, D1100, D1200, D1300, D1400, D1500, D1600, D1700, D1800, D1900.</w:t>
      </w:r>
    </w:p>
    <w:p w14:paraId="1D033D1C" w14:textId="4EB1DBCC" w:rsidR="007E4107" w:rsidRPr="002126EC" w:rsidRDefault="00C966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w:t>
      </w:r>
      <w:r w:rsidR="00187EEF" w:rsidRPr="002126EC">
        <w:rPr>
          <w:rFonts w:ascii="Arial" w:eastAsiaTheme="minorHAnsi" w:hAnsi="Arial" w:cs="Arial"/>
          <w:bCs/>
          <w:sz w:val="24"/>
          <w:szCs w:val="24"/>
          <w:shd w:val="clear" w:color="auto" w:fill="FFFFFF"/>
        </w:rPr>
        <w:t>1.</w:t>
      </w:r>
      <w:r w:rsidR="0013683C" w:rsidRPr="002126EC">
        <w:rPr>
          <w:rFonts w:ascii="Arial" w:eastAsiaTheme="minorHAnsi" w:hAnsi="Arial" w:cs="Arial"/>
          <w:bCs/>
          <w:sz w:val="24"/>
          <w:szCs w:val="24"/>
          <w:shd w:val="clear" w:color="auto" w:fill="FFFFFF"/>
        </w:rPr>
        <w:t>1</w:t>
      </w:r>
      <w:r w:rsidR="00142C36" w:rsidRPr="002126EC">
        <w:rPr>
          <w:rFonts w:ascii="Arial" w:eastAsiaTheme="minorHAnsi" w:hAnsi="Arial" w:cs="Arial"/>
          <w:bCs/>
          <w:sz w:val="24"/>
          <w:szCs w:val="24"/>
          <w:shd w:val="clear" w:color="auto" w:fill="FFFFFF"/>
        </w:rPr>
        <w:t>4</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 xml:space="preserve">Для </w:t>
      </w:r>
      <w:r w:rsidR="000A0ACD" w:rsidRPr="002126EC">
        <w:rPr>
          <w:rFonts w:ascii="Arial" w:eastAsiaTheme="minorHAnsi" w:hAnsi="Arial" w:cs="Arial"/>
          <w:bCs/>
          <w:sz w:val="24"/>
          <w:szCs w:val="24"/>
          <w:shd w:val="clear" w:color="auto" w:fill="FFFFFF"/>
        </w:rPr>
        <w:t xml:space="preserve">жаростойких </w:t>
      </w:r>
      <w:r w:rsidR="007E4107" w:rsidRPr="002126EC">
        <w:rPr>
          <w:rFonts w:ascii="Arial" w:eastAsiaTheme="minorHAnsi" w:hAnsi="Arial" w:cs="Arial"/>
          <w:bCs/>
          <w:sz w:val="24"/>
          <w:szCs w:val="24"/>
          <w:shd w:val="clear" w:color="auto" w:fill="FFFFFF"/>
        </w:rPr>
        <w:t>бетонов устанавливают требования по предельным значениям усадки (расширения) после нагрева до предельно допустимой температур</w:t>
      </w:r>
      <w:r w:rsidR="0066672E" w:rsidRPr="002126EC">
        <w:rPr>
          <w:rFonts w:ascii="Arial" w:eastAsiaTheme="minorHAnsi" w:hAnsi="Arial" w:cs="Arial"/>
          <w:bCs/>
          <w:sz w:val="24"/>
          <w:szCs w:val="24"/>
          <w:shd w:val="clear" w:color="auto" w:fill="FFFFFF"/>
        </w:rPr>
        <w:t>ы применения бетонов классов И2–</w:t>
      </w:r>
      <w:r w:rsidR="007E4107" w:rsidRPr="002126EC">
        <w:rPr>
          <w:rFonts w:ascii="Arial" w:eastAsiaTheme="minorHAnsi" w:hAnsi="Arial" w:cs="Arial"/>
          <w:bCs/>
          <w:sz w:val="24"/>
          <w:szCs w:val="24"/>
          <w:shd w:val="clear" w:color="auto" w:fill="FFFFFF"/>
        </w:rPr>
        <w:t>И12 и до температуры применения бетонов классов И13</w:t>
      </w:r>
      <w:r w:rsidR="0066672E" w:rsidRPr="002126EC">
        <w:rPr>
          <w:rFonts w:ascii="Arial" w:eastAsiaTheme="minorHAnsi" w:hAnsi="Arial" w:cs="Arial"/>
          <w:bCs/>
          <w:sz w:val="24"/>
          <w:szCs w:val="24"/>
          <w:shd w:val="clear" w:color="auto" w:fill="FFFFFF"/>
        </w:rPr>
        <w:t>–</w:t>
      </w:r>
      <w:r w:rsidR="007E4107" w:rsidRPr="002126EC">
        <w:rPr>
          <w:rFonts w:ascii="Arial" w:eastAsiaTheme="minorHAnsi" w:hAnsi="Arial" w:cs="Arial"/>
          <w:bCs/>
          <w:sz w:val="24"/>
          <w:szCs w:val="24"/>
          <w:shd w:val="clear" w:color="auto" w:fill="FFFFFF"/>
        </w:rPr>
        <w:t>И18, которые не должны превышать, %:</w:t>
      </w:r>
    </w:p>
    <w:p w14:paraId="204C2115"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- 1,0 </w:t>
      </w:r>
      <w:r w:rsidR="0066672E"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для бетонов плотной структуры со средней плотностью 1500 кг/м</w:t>
      </w:r>
      <w:r w:rsidR="0066672E"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 xml:space="preserve"> и более;</w:t>
      </w:r>
    </w:p>
    <w:p w14:paraId="239DE82A"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- 1,5 </w:t>
      </w:r>
      <w:r w:rsidR="0066672E"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для бетонов плотной структуры со средней плотностью менее 1500 кг/м</w:t>
      </w:r>
      <w:r w:rsidR="0066672E"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w:t>
      </w:r>
    </w:p>
    <w:p w14:paraId="7BE05C4F"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- 2,0 </w:t>
      </w:r>
      <w:r w:rsidR="0066672E"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для бетонов ячеистой структуры.</w:t>
      </w:r>
    </w:p>
    <w:p w14:paraId="694246B8" w14:textId="77777777" w:rsidR="00BA60EB" w:rsidRPr="002126EC" w:rsidRDefault="00BA60EB" w:rsidP="004E0C17">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5.1.1</w:t>
      </w:r>
      <w:r w:rsidR="00142C36" w:rsidRPr="002126EC">
        <w:rPr>
          <w:rFonts w:ascii="Arial" w:eastAsiaTheme="minorHAnsi" w:hAnsi="Arial" w:cs="Arial"/>
          <w:bCs/>
          <w:sz w:val="24"/>
          <w:szCs w:val="24"/>
          <w:shd w:val="clear" w:color="auto" w:fill="FFFFFF"/>
        </w:rPr>
        <w:t>5</w:t>
      </w:r>
      <w:r w:rsidRPr="002126EC">
        <w:rPr>
          <w:rFonts w:ascii="Arial" w:eastAsiaTheme="minorHAnsi" w:hAnsi="Arial" w:cs="Arial"/>
          <w:bCs/>
          <w:sz w:val="24"/>
          <w:szCs w:val="24"/>
          <w:shd w:val="clear" w:color="auto" w:fill="FFFFFF"/>
        </w:rPr>
        <w:t xml:space="preserve">  Жаростойкий</w:t>
      </w:r>
      <w:proofErr w:type="gramEnd"/>
      <w:r w:rsidRPr="002126EC">
        <w:rPr>
          <w:rFonts w:ascii="Arial" w:eastAsiaTheme="minorHAnsi" w:hAnsi="Arial" w:cs="Arial"/>
          <w:bCs/>
          <w:sz w:val="24"/>
          <w:szCs w:val="24"/>
          <w:shd w:val="clear" w:color="auto" w:fill="FFFFFF"/>
        </w:rPr>
        <w:t xml:space="preserve"> бетон на основе ортофосфорной кислоты не следует применять для монолитных конструкций и футеровок. </w:t>
      </w:r>
    </w:p>
    <w:p w14:paraId="2EA00325" w14:textId="77777777" w:rsidR="008D48AC" w:rsidRPr="002126EC" w:rsidRDefault="00BA60EB" w:rsidP="00014F9B">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5.1.1</w:t>
      </w:r>
      <w:r w:rsidR="00142C36" w:rsidRPr="002126EC">
        <w:rPr>
          <w:rFonts w:ascii="Arial" w:eastAsiaTheme="minorHAnsi" w:hAnsi="Arial" w:cs="Arial"/>
          <w:bCs/>
          <w:sz w:val="24"/>
          <w:szCs w:val="24"/>
          <w:shd w:val="clear" w:color="auto" w:fill="FFFFFF"/>
        </w:rPr>
        <w:t>6</w:t>
      </w:r>
      <w:r w:rsidRPr="002126EC">
        <w:rPr>
          <w:rFonts w:ascii="Arial" w:eastAsiaTheme="minorHAnsi" w:hAnsi="Arial" w:cs="Arial"/>
          <w:bCs/>
          <w:sz w:val="24"/>
          <w:szCs w:val="24"/>
          <w:shd w:val="clear" w:color="auto" w:fill="FFFFFF"/>
        </w:rPr>
        <w:t xml:space="preserve">  Тепловые</w:t>
      </w:r>
      <w:proofErr w:type="gramEnd"/>
      <w:r w:rsidRPr="002126EC">
        <w:rPr>
          <w:rFonts w:ascii="Arial" w:eastAsiaTheme="minorHAnsi" w:hAnsi="Arial" w:cs="Arial"/>
          <w:bCs/>
          <w:sz w:val="24"/>
          <w:szCs w:val="24"/>
          <w:shd w:val="clear" w:color="auto" w:fill="FFFFFF"/>
        </w:rPr>
        <w:t xml:space="preserve"> агрегаты из жаростойкого бетона до ввода в эксплуатацию должны быть высушены и разогреты до рабочей температуры по специально разработанному режиму с учетом технологических требований, предъявляемых к изготовлению ж</w:t>
      </w:r>
      <w:r w:rsidR="00014F9B" w:rsidRPr="002126EC">
        <w:rPr>
          <w:rFonts w:ascii="Arial" w:eastAsiaTheme="minorHAnsi" w:hAnsi="Arial" w:cs="Arial"/>
          <w:bCs/>
          <w:sz w:val="24"/>
          <w:szCs w:val="24"/>
          <w:shd w:val="clear" w:color="auto" w:fill="FFFFFF"/>
        </w:rPr>
        <w:t>аростойких бетонов.</w:t>
      </w:r>
    </w:p>
    <w:p w14:paraId="4BA57769" w14:textId="77777777" w:rsidR="00014F9B" w:rsidRPr="002126EC" w:rsidRDefault="00014F9B" w:rsidP="00014F9B">
      <w:pPr>
        <w:spacing w:after="0" w:line="360" w:lineRule="auto"/>
        <w:ind w:left="-11" w:firstLine="578"/>
        <w:jc w:val="both"/>
        <w:rPr>
          <w:rFonts w:ascii="Arial" w:eastAsiaTheme="minorHAnsi" w:hAnsi="Arial" w:cs="Arial"/>
          <w:bCs/>
          <w:sz w:val="24"/>
          <w:szCs w:val="24"/>
          <w:shd w:val="clear" w:color="auto" w:fill="FFFFFF"/>
        </w:rPr>
      </w:pPr>
    </w:p>
    <w:p w14:paraId="25E2D03C" w14:textId="77777777" w:rsidR="008D48AC" w:rsidRPr="002126EC" w:rsidRDefault="008D48AC" w:rsidP="008D48AC">
      <w:pPr>
        <w:spacing w:after="0" w:line="360" w:lineRule="auto"/>
        <w:ind w:left="-11" w:firstLine="578"/>
        <w:jc w:val="both"/>
        <w:rPr>
          <w:rFonts w:ascii="Arial" w:hAnsi="Arial" w:cs="Arial"/>
          <w:b/>
          <w:sz w:val="24"/>
          <w:szCs w:val="28"/>
          <w:lang w:eastAsia="ru-RU"/>
        </w:rPr>
      </w:pPr>
      <w:r w:rsidRPr="002126EC">
        <w:rPr>
          <w:rFonts w:ascii="Arial" w:hAnsi="Arial" w:cs="Arial"/>
          <w:b/>
          <w:sz w:val="24"/>
          <w:szCs w:val="28"/>
          <w:lang w:eastAsia="ru-RU"/>
        </w:rPr>
        <w:t>5.2   Требования к бетонным смесям</w:t>
      </w:r>
    </w:p>
    <w:p w14:paraId="095B6684" w14:textId="60C6BED0" w:rsidR="008D48AC" w:rsidRPr="002126EC" w:rsidRDefault="008D48AC"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5.2.1 Нормируемые показатели качества бетона обеспечиваются подбором состава бетонной смеси, технологией приготовления бетонных смесей и технологией производства бетонных работ при изготовлении бетонных и железобетонных изделий и конструкций.</w:t>
      </w:r>
    </w:p>
    <w:p w14:paraId="12788BD4" w14:textId="5EF8C295" w:rsidR="00C47498" w:rsidRPr="002126EC" w:rsidRDefault="008D48AC"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5.2.2 Составы бетонов следует подбирать </w:t>
      </w:r>
      <w:r w:rsidR="00C47498" w:rsidRPr="002126EC">
        <w:rPr>
          <w:rFonts w:ascii="Arial" w:eastAsiaTheme="minorHAnsi" w:hAnsi="Arial" w:cs="Arial"/>
          <w:bCs/>
          <w:sz w:val="24"/>
          <w:szCs w:val="24"/>
          <w:shd w:val="clear" w:color="auto" w:fill="FFFFFF"/>
        </w:rPr>
        <w:t>с учетом основных физико-механических и термических свойств и условий службы жаростойкого бетона</w:t>
      </w:r>
      <w:r w:rsidRPr="002126EC">
        <w:rPr>
          <w:rFonts w:ascii="Arial" w:eastAsiaTheme="minorHAnsi" w:hAnsi="Arial" w:cs="Arial"/>
          <w:bCs/>
          <w:sz w:val="24"/>
          <w:szCs w:val="24"/>
          <w:shd w:val="clear" w:color="auto" w:fill="FFFFFF"/>
        </w:rPr>
        <w:t xml:space="preserve">. </w:t>
      </w:r>
      <w:r w:rsidR="00C47498" w:rsidRPr="002126EC">
        <w:rPr>
          <w:rFonts w:ascii="Arial" w:eastAsiaTheme="minorHAnsi" w:hAnsi="Arial" w:cs="Arial"/>
          <w:bCs/>
          <w:sz w:val="24"/>
          <w:szCs w:val="24"/>
          <w:shd w:val="clear" w:color="auto" w:fill="FFFFFF"/>
        </w:rPr>
        <w:t>Подбор состава жаростойкого бетона вкачает в себя:</w:t>
      </w:r>
    </w:p>
    <w:p w14:paraId="35990E7F" w14:textId="77777777" w:rsidR="00C47498" w:rsidRPr="002126EC" w:rsidRDefault="00C47498"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расчет и назначение состава для опытных замесов;</w:t>
      </w:r>
    </w:p>
    <w:p w14:paraId="4BCDE6BE" w14:textId="77777777" w:rsidR="00C47498" w:rsidRPr="002126EC" w:rsidRDefault="00C47498"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приготовление опытных замесов, испытание контрольных образцов, обработку полученных результатов и корректировку состава бетона с учетом требуемой контрольной прочности;</w:t>
      </w:r>
    </w:p>
    <w:p w14:paraId="3519E13D" w14:textId="77777777" w:rsidR="00C47498" w:rsidRPr="002126EC" w:rsidRDefault="00C47498"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проверку приготовления назначенного состава в производственных условиях и расчет дозировок материалов на 1 замес.</w:t>
      </w:r>
    </w:p>
    <w:p w14:paraId="3CE2AF50" w14:textId="77777777" w:rsidR="008D48AC" w:rsidRPr="002126EC" w:rsidRDefault="00C47498"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xml:space="preserve"> </w:t>
      </w:r>
      <w:r w:rsidR="008D48AC" w:rsidRPr="002126EC">
        <w:rPr>
          <w:rFonts w:ascii="Arial" w:eastAsiaTheme="minorHAnsi" w:hAnsi="Arial" w:cs="Arial"/>
          <w:bCs/>
          <w:sz w:val="24"/>
          <w:szCs w:val="24"/>
          <w:shd w:val="clear" w:color="auto" w:fill="FFFFFF"/>
        </w:rPr>
        <w:t>При этом бетоны по эффективной удельной активности природных радионуклидов должны соответствовать тре</w:t>
      </w:r>
      <w:r w:rsidRPr="002126EC">
        <w:rPr>
          <w:rFonts w:ascii="Arial" w:eastAsiaTheme="minorHAnsi" w:hAnsi="Arial" w:cs="Arial"/>
          <w:bCs/>
          <w:sz w:val="24"/>
          <w:szCs w:val="24"/>
          <w:shd w:val="clear" w:color="auto" w:fill="FFFFFF"/>
        </w:rPr>
        <w:t>бованиям нормативных документов</w:t>
      </w:r>
      <w:r w:rsidR="008D48AC" w:rsidRPr="002126EC">
        <w:rPr>
          <w:rFonts w:ascii="Arial" w:eastAsiaTheme="minorHAnsi" w:hAnsi="Arial" w:cs="Arial"/>
          <w:bCs/>
          <w:sz w:val="24"/>
          <w:szCs w:val="24"/>
          <w:shd w:val="clear" w:color="auto" w:fill="FFFFFF"/>
        </w:rPr>
        <w:t xml:space="preserve">*, действующих на территории государства – участника Соглашения, принявшего настоящий стандарт. </w:t>
      </w:r>
    </w:p>
    <w:p w14:paraId="5F6C54D8" w14:textId="0DEDC5EC" w:rsidR="008D48AC" w:rsidRPr="002126EC" w:rsidRDefault="008D48AC"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5.2.3 Контроль соответствия нормируемых показателей качества бетона проводят, как на стадии изготовления бетонной смеси, так и на стадии бетонирования конструкций.</w:t>
      </w:r>
    </w:p>
    <w:p w14:paraId="59FFD8EE" w14:textId="72A28904" w:rsidR="008D48AC" w:rsidRPr="002126EC" w:rsidRDefault="008D48AC" w:rsidP="008D48A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5.2.4 Бетонные смеси в зависимости от степени готовности подразделяют на готовые к употреблению в соответствии с ГОСТ 7473 и сухие в соответствии с ГОСТ 31357.</w:t>
      </w:r>
    </w:p>
    <w:p w14:paraId="473202F8" w14:textId="77777777" w:rsidR="00917C74" w:rsidRPr="002126EC" w:rsidRDefault="00917C74" w:rsidP="004E0C17">
      <w:pPr>
        <w:pBdr>
          <w:bottom w:val="single" w:sz="12" w:space="1" w:color="auto"/>
        </w:pBdr>
        <w:spacing w:after="0" w:line="360" w:lineRule="auto"/>
        <w:ind w:left="-11" w:firstLine="578"/>
        <w:jc w:val="both"/>
        <w:rPr>
          <w:rFonts w:ascii="Arial" w:eastAsiaTheme="minorHAnsi" w:hAnsi="Arial" w:cs="Arial"/>
          <w:bCs/>
          <w:sz w:val="24"/>
          <w:szCs w:val="24"/>
          <w:shd w:val="clear" w:color="auto" w:fill="FFFFFF"/>
        </w:rPr>
      </w:pPr>
    </w:p>
    <w:p w14:paraId="38464E9A" w14:textId="77777777" w:rsidR="007E4107" w:rsidRPr="002126EC" w:rsidRDefault="007E4107" w:rsidP="004E0C17">
      <w:pPr>
        <w:spacing w:after="0" w:line="360" w:lineRule="auto"/>
        <w:ind w:left="-11" w:firstLine="578"/>
        <w:jc w:val="both"/>
        <w:rPr>
          <w:rFonts w:ascii="Arial" w:eastAsiaTheme="minorHAnsi" w:hAnsi="Arial" w:cs="Arial"/>
          <w:bCs/>
          <w:sz w:val="20"/>
          <w:szCs w:val="20"/>
          <w:shd w:val="clear" w:color="auto" w:fill="FFFFFF"/>
        </w:rPr>
      </w:pPr>
      <w:r w:rsidRPr="002126EC">
        <w:rPr>
          <w:rFonts w:ascii="Arial" w:eastAsiaTheme="minorHAnsi" w:hAnsi="Arial" w:cs="Arial"/>
          <w:bCs/>
          <w:sz w:val="20"/>
          <w:szCs w:val="20"/>
          <w:shd w:val="clear" w:color="auto" w:fill="FFFFFF"/>
        </w:rPr>
        <w:t>* "Основные санитарные правила обеспечения радиационной безопасности (ОСПОРБ-99/2010)".</w:t>
      </w:r>
    </w:p>
    <w:p w14:paraId="7C423326" w14:textId="77777777" w:rsidR="00C47498" w:rsidRPr="002126EC" w:rsidRDefault="00C47498" w:rsidP="004E0C17">
      <w:pPr>
        <w:spacing w:after="0" w:line="360" w:lineRule="auto"/>
        <w:ind w:left="-11" w:firstLine="578"/>
        <w:jc w:val="both"/>
        <w:rPr>
          <w:rFonts w:ascii="Arial" w:eastAsiaTheme="minorHAnsi" w:hAnsi="Arial" w:cs="Arial"/>
          <w:bCs/>
          <w:sz w:val="20"/>
          <w:szCs w:val="20"/>
          <w:shd w:val="clear" w:color="auto" w:fill="FFFFFF"/>
        </w:rPr>
      </w:pPr>
    </w:p>
    <w:p w14:paraId="12B12468" w14:textId="6D80DB58" w:rsidR="007E4107" w:rsidRPr="002126EC" w:rsidRDefault="005E3EB3"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5.2</w:t>
      </w:r>
      <w:r w:rsidR="00187EEF" w:rsidRPr="002126EC">
        <w:rPr>
          <w:rFonts w:ascii="Arial" w:eastAsiaTheme="minorHAnsi" w:hAnsi="Arial" w:cs="Arial"/>
          <w:bCs/>
          <w:sz w:val="24"/>
          <w:szCs w:val="24"/>
          <w:shd w:val="clear" w:color="auto" w:fill="FFFFFF"/>
        </w:rPr>
        <w:t>.5</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 xml:space="preserve">Бетонные смеси для бетонов плотной структуры приготовляют по ГОСТ 7473, а для бетонов ячеистой структуры </w:t>
      </w:r>
      <w:r w:rsidR="00456203" w:rsidRPr="002126EC">
        <w:rPr>
          <w:rFonts w:ascii="Arial" w:eastAsiaTheme="minorHAnsi" w:hAnsi="Arial" w:cs="Arial"/>
          <w:bCs/>
          <w:sz w:val="24"/>
          <w:szCs w:val="24"/>
          <w:shd w:val="clear" w:color="auto" w:fill="FFFFFF"/>
        </w:rPr>
        <w:t>–</w:t>
      </w:r>
      <w:r w:rsidR="007E4107" w:rsidRPr="002126EC">
        <w:rPr>
          <w:rFonts w:ascii="Arial" w:eastAsiaTheme="minorHAnsi" w:hAnsi="Arial" w:cs="Arial"/>
          <w:bCs/>
          <w:sz w:val="24"/>
          <w:szCs w:val="24"/>
          <w:shd w:val="clear" w:color="auto" w:fill="FFFFFF"/>
        </w:rPr>
        <w:t xml:space="preserve"> по ГОСТ 25485.</w:t>
      </w:r>
    </w:p>
    <w:p w14:paraId="30CE56F7" w14:textId="1685177D" w:rsidR="007E4107" w:rsidRPr="002126EC" w:rsidRDefault="005E3EB3"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5.2</w:t>
      </w:r>
      <w:r w:rsidR="00187EEF" w:rsidRPr="002126EC">
        <w:rPr>
          <w:rFonts w:ascii="Arial" w:eastAsiaTheme="minorHAnsi" w:hAnsi="Arial" w:cs="Arial"/>
          <w:bCs/>
          <w:sz w:val="24"/>
          <w:szCs w:val="24"/>
          <w:shd w:val="clear" w:color="auto" w:fill="FFFFFF"/>
        </w:rPr>
        <w:t>.6</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 xml:space="preserve">Бетонные смеси для бетонов, кроме ячеистых, должны соответствовать маркам по </w:t>
      </w:r>
      <w:proofErr w:type="spellStart"/>
      <w:r w:rsidR="007E4107" w:rsidRPr="002126EC">
        <w:rPr>
          <w:rFonts w:ascii="Arial" w:eastAsiaTheme="minorHAnsi" w:hAnsi="Arial" w:cs="Arial"/>
          <w:bCs/>
          <w:sz w:val="24"/>
          <w:szCs w:val="24"/>
          <w:shd w:val="clear" w:color="auto" w:fill="FFFFFF"/>
        </w:rPr>
        <w:t>удобоукладываемости</w:t>
      </w:r>
      <w:proofErr w:type="spellEnd"/>
      <w:r w:rsidR="007E4107" w:rsidRPr="002126EC">
        <w:rPr>
          <w:rFonts w:ascii="Arial" w:eastAsiaTheme="minorHAnsi" w:hAnsi="Arial" w:cs="Arial"/>
          <w:bCs/>
          <w:sz w:val="24"/>
          <w:szCs w:val="24"/>
          <w:shd w:val="clear" w:color="auto" w:fill="FFFFFF"/>
        </w:rPr>
        <w:t xml:space="preserve"> </w:t>
      </w:r>
      <w:r w:rsidR="00456203" w:rsidRPr="002126EC">
        <w:rPr>
          <w:rFonts w:ascii="Arial" w:eastAsiaTheme="minorHAnsi" w:hAnsi="Arial" w:cs="Arial"/>
          <w:bCs/>
          <w:sz w:val="24"/>
          <w:szCs w:val="24"/>
          <w:shd w:val="clear" w:color="auto" w:fill="FFFFFF"/>
        </w:rPr>
        <w:t>Ж1–</w:t>
      </w:r>
      <w:r w:rsidRPr="002126EC">
        <w:rPr>
          <w:rFonts w:ascii="Arial" w:eastAsiaTheme="minorHAnsi" w:hAnsi="Arial" w:cs="Arial"/>
          <w:bCs/>
          <w:sz w:val="24"/>
          <w:szCs w:val="24"/>
          <w:shd w:val="clear" w:color="auto" w:fill="FFFFFF"/>
        </w:rPr>
        <w:t>Ж4, П1</w:t>
      </w:r>
      <w:r w:rsidR="00456203"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П4 согласно ГОСТ 7473</w:t>
      </w:r>
      <w:r w:rsidR="007E4107" w:rsidRPr="002126EC">
        <w:rPr>
          <w:rFonts w:ascii="Arial" w:eastAsiaTheme="minorHAnsi" w:hAnsi="Arial" w:cs="Arial"/>
          <w:bCs/>
          <w:sz w:val="24"/>
          <w:szCs w:val="24"/>
          <w:shd w:val="clear" w:color="auto" w:fill="FFFFFF"/>
        </w:rPr>
        <w:t xml:space="preserve">, принимаемым по </w:t>
      </w:r>
      <w:r w:rsidR="0077504A" w:rsidRPr="002126EC">
        <w:rPr>
          <w:rFonts w:ascii="Arial" w:eastAsiaTheme="minorHAnsi" w:hAnsi="Arial" w:cs="Arial"/>
          <w:bCs/>
          <w:sz w:val="24"/>
          <w:szCs w:val="24"/>
          <w:shd w:val="clear" w:color="auto" w:fill="FFFFFF"/>
        </w:rPr>
        <w:t>технической документации предприятия-изготовителя.</w:t>
      </w:r>
    </w:p>
    <w:p w14:paraId="76EB0982" w14:textId="2854CCD5" w:rsidR="007E4107" w:rsidRPr="002126EC" w:rsidRDefault="005E3EB3" w:rsidP="004E0C17">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5.2</w:t>
      </w:r>
      <w:r w:rsidR="00187EEF" w:rsidRPr="002126EC">
        <w:rPr>
          <w:rFonts w:ascii="Arial" w:eastAsiaTheme="minorHAnsi" w:hAnsi="Arial" w:cs="Arial"/>
          <w:bCs/>
          <w:sz w:val="24"/>
          <w:szCs w:val="24"/>
          <w:shd w:val="clear" w:color="auto" w:fill="FFFFFF"/>
        </w:rPr>
        <w:t>.7</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В</w:t>
      </w:r>
      <w:proofErr w:type="gramEnd"/>
      <w:r w:rsidR="007E4107" w:rsidRPr="002126EC">
        <w:rPr>
          <w:rFonts w:ascii="Arial" w:eastAsiaTheme="minorHAnsi" w:hAnsi="Arial" w:cs="Arial"/>
          <w:bCs/>
          <w:sz w:val="24"/>
          <w:szCs w:val="24"/>
          <w:shd w:val="clear" w:color="auto" w:fill="FFFFFF"/>
        </w:rPr>
        <w:t xml:space="preserve"> бетонную смесь, приготовленную на портландцементе, допускается введение пластифицирующих добавок при условии сохранения заданных свойств бетона. При этом марка по </w:t>
      </w:r>
      <w:proofErr w:type="spellStart"/>
      <w:r w:rsidR="007E4107" w:rsidRPr="002126EC">
        <w:rPr>
          <w:rFonts w:ascii="Arial" w:eastAsiaTheme="minorHAnsi" w:hAnsi="Arial" w:cs="Arial"/>
          <w:bCs/>
          <w:sz w:val="24"/>
          <w:szCs w:val="24"/>
          <w:shd w:val="clear" w:color="auto" w:fill="FFFFFF"/>
        </w:rPr>
        <w:t>удобоукладываемости</w:t>
      </w:r>
      <w:proofErr w:type="spellEnd"/>
      <w:r w:rsidR="007E4107" w:rsidRPr="002126EC">
        <w:rPr>
          <w:rFonts w:ascii="Arial" w:eastAsiaTheme="minorHAnsi" w:hAnsi="Arial" w:cs="Arial"/>
          <w:bCs/>
          <w:sz w:val="24"/>
          <w:szCs w:val="24"/>
          <w:shd w:val="clear" w:color="auto" w:fill="FFFFFF"/>
        </w:rPr>
        <w:t xml:space="preserve"> бетонной смеси должна быть не более П4 по ГОСТ 7473.</w:t>
      </w:r>
    </w:p>
    <w:p w14:paraId="31D8C0E1" w14:textId="7179ABD1" w:rsidR="0030166C" w:rsidRPr="002126EC" w:rsidRDefault="005E3EB3"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5.2</w:t>
      </w:r>
      <w:r w:rsidR="00187EEF" w:rsidRPr="002126EC">
        <w:rPr>
          <w:rFonts w:ascii="Arial" w:eastAsiaTheme="minorHAnsi" w:hAnsi="Arial" w:cs="Arial"/>
          <w:bCs/>
          <w:sz w:val="24"/>
          <w:szCs w:val="24"/>
          <w:shd w:val="clear" w:color="auto" w:fill="FFFFFF"/>
        </w:rPr>
        <w:t>.8</w:t>
      </w:r>
      <w:r w:rsidRPr="002126EC">
        <w:rPr>
          <w:rFonts w:ascii="Arial" w:eastAsiaTheme="minorHAnsi" w:hAnsi="Arial" w:cs="Arial"/>
          <w:bCs/>
          <w:sz w:val="24"/>
          <w:szCs w:val="24"/>
          <w:shd w:val="clear" w:color="auto" w:fill="FFFFFF"/>
        </w:rPr>
        <w:t xml:space="preserve"> </w:t>
      </w:r>
      <w:r w:rsidR="0030166C" w:rsidRPr="002126EC">
        <w:rPr>
          <w:rFonts w:ascii="Arial" w:eastAsiaTheme="minorHAnsi" w:hAnsi="Arial" w:cs="Arial"/>
          <w:bCs/>
          <w:sz w:val="24"/>
          <w:szCs w:val="24"/>
          <w:shd w:val="clear" w:color="auto" w:fill="FFFFFF"/>
        </w:rPr>
        <w:t>В случае</w:t>
      </w:r>
      <w:r w:rsidR="00FB1A12" w:rsidRPr="002126EC">
        <w:rPr>
          <w:rFonts w:ascii="Arial" w:eastAsiaTheme="minorHAnsi" w:hAnsi="Arial" w:cs="Arial"/>
          <w:bCs/>
          <w:sz w:val="24"/>
          <w:szCs w:val="24"/>
          <w:shd w:val="clear" w:color="auto" w:fill="FFFFFF"/>
        </w:rPr>
        <w:t xml:space="preserve"> технологической необходимости применения </w:t>
      </w:r>
      <w:r w:rsidR="007E4107" w:rsidRPr="002126EC">
        <w:rPr>
          <w:rFonts w:ascii="Arial" w:eastAsiaTheme="minorHAnsi" w:hAnsi="Arial" w:cs="Arial"/>
          <w:bCs/>
          <w:sz w:val="24"/>
          <w:szCs w:val="24"/>
          <w:shd w:val="clear" w:color="auto" w:fill="FFFFFF"/>
        </w:rPr>
        <w:t xml:space="preserve">более высоких марок по </w:t>
      </w:r>
      <w:proofErr w:type="spellStart"/>
      <w:r w:rsidR="007E4107" w:rsidRPr="002126EC">
        <w:rPr>
          <w:rFonts w:ascii="Arial" w:eastAsiaTheme="minorHAnsi" w:hAnsi="Arial" w:cs="Arial"/>
          <w:bCs/>
          <w:sz w:val="24"/>
          <w:szCs w:val="24"/>
          <w:shd w:val="clear" w:color="auto" w:fill="FFFFFF"/>
        </w:rPr>
        <w:t>удобоукладываемости</w:t>
      </w:r>
      <w:proofErr w:type="spellEnd"/>
      <w:r w:rsidR="007E4107" w:rsidRPr="002126EC">
        <w:rPr>
          <w:rFonts w:ascii="Arial" w:eastAsiaTheme="minorHAnsi" w:hAnsi="Arial" w:cs="Arial"/>
          <w:bCs/>
          <w:sz w:val="24"/>
          <w:szCs w:val="24"/>
          <w:shd w:val="clear" w:color="auto" w:fill="FFFFFF"/>
        </w:rPr>
        <w:t xml:space="preserve"> и подвижности бетонной смеси</w:t>
      </w:r>
      <w:r w:rsidR="00FB1A12" w:rsidRPr="002126EC">
        <w:rPr>
          <w:rFonts w:ascii="Arial" w:eastAsiaTheme="minorHAnsi" w:hAnsi="Arial" w:cs="Arial"/>
          <w:bCs/>
          <w:sz w:val="24"/>
          <w:szCs w:val="24"/>
          <w:shd w:val="clear" w:color="auto" w:fill="FFFFFF"/>
        </w:rPr>
        <w:t xml:space="preserve"> за счет введения пластифицирующих и иных добавок</w:t>
      </w:r>
      <w:r w:rsidR="00B10589" w:rsidRPr="002126EC">
        <w:rPr>
          <w:rFonts w:ascii="Arial" w:eastAsiaTheme="minorHAnsi" w:hAnsi="Arial" w:cs="Arial"/>
          <w:bCs/>
          <w:sz w:val="24"/>
          <w:szCs w:val="24"/>
          <w:shd w:val="clear" w:color="auto" w:fill="FFFFFF"/>
        </w:rPr>
        <w:t>,</w:t>
      </w:r>
      <w:r w:rsidR="00FB1A12" w:rsidRPr="002126EC">
        <w:rPr>
          <w:rFonts w:ascii="Arial" w:eastAsiaTheme="minorHAnsi" w:hAnsi="Arial" w:cs="Arial"/>
          <w:bCs/>
          <w:sz w:val="24"/>
          <w:szCs w:val="24"/>
          <w:shd w:val="clear" w:color="auto" w:fill="FFFFFF"/>
        </w:rPr>
        <w:t xml:space="preserve"> необходима </w:t>
      </w:r>
      <w:r w:rsidR="0030166C" w:rsidRPr="002126EC">
        <w:rPr>
          <w:rFonts w:ascii="Arial" w:eastAsiaTheme="minorHAnsi" w:hAnsi="Arial" w:cs="Arial"/>
          <w:bCs/>
          <w:sz w:val="24"/>
          <w:szCs w:val="24"/>
          <w:shd w:val="clear" w:color="auto" w:fill="FFFFFF"/>
        </w:rPr>
        <w:t xml:space="preserve">дополнительная </w:t>
      </w:r>
      <w:r w:rsidR="00FB1A12" w:rsidRPr="002126EC">
        <w:rPr>
          <w:rFonts w:ascii="Arial" w:eastAsiaTheme="minorHAnsi" w:hAnsi="Arial" w:cs="Arial"/>
          <w:bCs/>
          <w:sz w:val="24"/>
          <w:szCs w:val="24"/>
          <w:shd w:val="clear" w:color="auto" w:fill="FFFFFF"/>
        </w:rPr>
        <w:t>лабораторная проверка отсутствия расслоения смеси</w:t>
      </w:r>
      <w:r w:rsidR="00D7424F" w:rsidRPr="002126EC">
        <w:rPr>
          <w:rFonts w:ascii="Arial" w:eastAsiaTheme="minorHAnsi" w:hAnsi="Arial" w:cs="Arial"/>
          <w:bCs/>
          <w:sz w:val="24"/>
          <w:szCs w:val="24"/>
          <w:shd w:val="clear" w:color="auto" w:fill="FFFFFF"/>
        </w:rPr>
        <w:t xml:space="preserve"> и</w:t>
      </w:r>
      <w:r w:rsidR="00FB1A12" w:rsidRPr="002126EC">
        <w:rPr>
          <w:rFonts w:ascii="Arial" w:eastAsiaTheme="minorHAnsi" w:hAnsi="Arial" w:cs="Arial"/>
          <w:bCs/>
          <w:sz w:val="24"/>
          <w:szCs w:val="24"/>
          <w:shd w:val="clear" w:color="auto" w:fill="FFFFFF"/>
        </w:rPr>
        <w:t xml:space="preserve"> неравномерности </w:t>
      </w:r>
      <w:r w:rsidR="0030166C" w:rsidRPr="002126EC">
        <w:rPr>
          <w:rFonts w:ascii="Arial" w:eastAsiaTheme="minorHAnsi" w:hAnsi="Arial" w:cs="Arial"/>
          <w:bCs/>
          <w:sz w:val="24"/>
          <w:szCs w:val="24"/>
          <w:shd w:val="clear" w:color="auto" w:fill="FFFFFF"/>
        </w:rPr>
        <w:t xml:space="preserve">распределения </w:t>
      </w:r>
      <w:r w:rsidR="00FB1A12" w:rsidRPr="002126EC">
        <w:rPr>
          <w:rFonts w:ascii="Arial" w:eastAsiaTheme="minorHAnsi" w:hAnsi="Arial" w:cs="Arial"/>
          <w:bCs/>
          <w:sz w:val="24"/>
          <w:szCs w:val="24"/>
          <w:shd w:val="clear" w:color="auto" w:fill="FFFFFF"/>
        </w:rPr>
        <w:t>заполнителя в объеме бетона (для исключения всплытия легкого заполнителя)</w:t>
      </w:r>
      <w:r w:rsidR="0030166C" w:rsidRPr="002126EC">
        <w:rPr>
          <w:rFonts w:ascii="Arial" w:eastAsiaTheme="minorHAnsi" w:hAnsi="Arial" w:cs="Arial"/>
          <w:bCs/>
          <w:sz w:val="24"/>
          <w:szCs w:val="24"/>
          <w:shd w:val="clear" w:color="auto" w:fill="FFFFFF"/>
        </w:rPr>
        <w:t>,</w:t>
      </w:r>
      <w:r w:rsidR="00FB1A12" w:rsidRPr="002126EC">
        <w:rPr>
          <w:rFonts w:ascii="Arial" w:eastAsiaTheme="minorHAnsi" w:hAnsi="Arial" w:cs="Arial"/>
          <w:bCs/>
          <w:sz w:val="24"/>
          <w:szCs w:val="24"/>
          <w:shd w:val="clear" w:color="auto" w:fill="FFFFFF"/>
        </w:rPr>
        <w:t xml:space="preserve"> обеспечения проектных требований</w:t>
      </w:r>
      <w:r w:rsidR="0077504A" w:rsidRPr="002126EC">
        <w:rPr>
          <w:rFonts w:ascii="Arial" w:eastAsiaTheme="minorHAnsi" w:hAnsi="Arial" w:cs="Arial"/>
          <w:bCs/>
          <w:sz w:val="24"/>
          <w:szCs w:val="24"/>
          <w:shd w:val="clear" w:color="auto" w:fill="FFFFFF"/>
        </w:rPr>
        <w:t xml:space="preserve"> к</w:t>
      </w:r>
      <w:r w:rsidR="007E4107" w:rsidRPr="002126EC">
        <w:rPr>
          <w:rFonts w:ascii="Arial" w:eastAsiaTheme="minorHAnsi" w:hAnsi="Arial" w:cs="Arial"/>
          <w:bCs/>
          <w:sz w:val="24"/>
          <w:szCs w:val="24"/>
          <w:shd w:val="clear" w:color="auto" w:fill="FFFFFF"/>
        </w:rPr>
        <w:t xml:space="preserve"> </w:t>
      </w:r>
      <w:r w:rsidR="0030166C" w:rsidRPr="002126EC">
        <w:rPr>
          <w:rFonts w:ascii="Arial" w:eastAsiaTheme="minorHAnsi" w:hAnsi="Arial" w:cs="Arial"/>
          <w:bCs/>
          <w:sz w:val="24"/>
          <w:szCs w:val="24"/>
          <w:shd w:val="clear" w:color="auto" w:fill="FFFFFF"/>
        </w:rPr>
        <w:t>жаростойкому</w:t>
      </w:r>
      <w:r w:rsidR="00FB1A12" w:rsidRPr="002126EC">
        <w:rPr>
          <w:rFonts w:ascii="Arial" w:eastAsiaTheme="minorHAnsi" w:hAnsi="Arial" w:cs="Arial"/>
          <w:bCs/>
          <w:sz w:val="24"/>
          <w:szCs w:val="24"/>
          <w:shd w:val="clear" w:color="auto" w:fill="FFFFFF"/>
        </w:rPr>
        <w:t xml:space="preserve"> </w:t>
      </w:r>
      <w:r w:rsidR="0030166C" w:rsidRPr="002126EC">
        <w:rPr>
          <w:rFonts w:ascii="Arial" w:eastAsiaTheme="minorHAnsi" w:hAnsi="Arial" w:cs="Arial"/>
          <w:bCs/>
          <w:sz w:val="24"/>
          <w:szCs w:val="24"/>
          <w:shd w:val="clear" w:color="auto" w:fill="FFFFFF"/>
        </w:rPr>
        <w:t>бетону, т.е. проверка влияния количества и вида вводимых добавок, обеспечивающих наибольшую подвижность бетонной смеси, на соответствующие характеристики качества и расчетные характеристики конструкционного</w:t>
      </w:r>
      <w:r w:rsidR="00EF0561" w:rsidRPr="002126EC">
        <w:rPr>
          <w:rFonts w:ascii="Arial" w:eastAsiaTheme="minorHAnsi" w:hAnsi="Arial" w:cs="Arial"/>
          <w:bCs/>
          <w:sz w:val="24"/>
          <w:szCs w:val="24"/>
          <w:shd w:val="clear" w:color="auto" w:fill="FFFFFF"/>
        </w:rPr>
        <w:t xml:space="preserve"> и конструкционно-теплоизоляционного</w:t>
      </w:r>
      <w:r w:rsidR="0030166C" w:rsidRPr="002126EC">
        <w:rPr>
          <w:rFonts w:ascii="Arial" w:eastAsiaTheme="minorHAnsi" w:hAnsi="Arial" w:cs="Arial"/>
          <w:bCs/>
          <w:sz w:val="24"/>
          <w:szCs w:val="24"/>
          <w:shd w:val="clear" w:color="auto" w:fill="FFFFFF"/>
        </w:rPr>
        <w:t xml:space="preserve"> жаростойкого бетона.</w:t>
      </w:r>
    </w:p>
    <w:p w14:paraId="636C4CEE" w14:textId="5D55C093" w:rsidR="007E4107" w:rsidRPr="002126EC" w:rsidRDefault="005E3EB3"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5.2</w:t>
      </w:r>
      <w:r w:rsidR="00187EEF" w:rsidRPr="002126EC">
        <w:rPr>
          <w:rFonts w:ascii="Arial" w:eastAsiaTheme="minorHAnsi" w:hAnsi="Arial" w:cs="Arial"/>
          <w:bCs/>
          <w:sz w:val="24"/>
          <w:szCs w:val="24"/>
          <w:shd w:val="clear" w:color="auto" w:fill="FFFFFF"/>
        </w:rPr>
        <w:t>.9</w:t>
      </w:r>
      <w:r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 xml:space="preserve">Бетонную смесь, приготовленную на портландцементе и высокоглиноземистом цементе, а также бетонную смесь, приготовленную на жидком </w:t>
      </w:r>
      <w:r w:rsidR="007E4107" w:rsidRPr="002126EC">
        <w:rPr>
          <w:rFonts w:ascii="Arial" w:eastAsiaTheme="minorHAnsi" w:hAnsi="Arial" w:cs="Arial"/>
          <w:bCs/>
          <w:sz w:val="24"/>
          <w:szCs w:val="24"/>
          <w:shd w:val="clear" w:color="auto" w:fill="FFFFFF"/>
        </w:rPr>
        <w:lastRenderedPageBreak/>
        <w:t>стекле и глиноземистом цементе при температуре наружного воздуха не выше 20</w:t>
      </w:r>
      <w:r w:rsidR="002970EC" w:rsidRPr="002126EC">
        <w:rPr>
          <w:rFonts w:ascii="Arial" w:eastAsiaTheme="minorHAnsi" w:hAnsi="Arial" w:cs="Arial"/>
          <w:bCs/>
          <w:sz w:val="24"/>
          <w:szCs w:val="24"/>
          <w:shd w:val="clear" w:color="auto" w:fill="FFFFFF"/>
        </w:rPr>
        <w:t xml:space="preserve"> </w:t>
      </w:r>
      <w:r w:rsidR="007E4107" w:rsidRPr="002126EC">
        <w:rPr>
          <w:rFonts w:ascii="Arial" w:eastAsiaTheme="minorHAnsi" w:hAnsi="Arial" w:cs="Arial"/>
          <w:bCs/>
          <w:sz w:val="24"/>
          <w:szCs w:val="24"/>
          <w:shd w:val="clear" w:color="auto" w:fill="FFFFFF"/>
        </w:rPr>
        <w:t>°C, транспортируют в соотве</w:t>
      </w:r>
      <w:r w:rsidRPr="002126EC">
        <w:rPr>
          <w:rFonts w:ascii="Arial" w:eastAsiaTheme="minorHAnsi" w:hAnsi="Arial" w:cs="Arial"/>
          <w:bCs/>
          <w:sz w:val="24"/>
          <w:szCs w:val="24"/>
          <w:shd w:val="clear" w:color="auto" w:fill="FFFFFF"/>
        </w:rPr>
        <w:t>тствии с требованиями ГОСТ 7473</w:t>
      </w:r>
      <w:r w:rsidR="007E4107" w:rsidRPr="002126EC">
        <w:rPr>
          <w:rFonts w:ascii="Arial" w:eastAsiaTheme="minorHAnsi" w:hAnsi="Arial" w:cs="Arial"/>
          <w:bCs/>
          <w:sz w:val="24"/>
          <w:szCs w:val="24"/>
          <w:shd w:val="clear" w:color="auto" w:fill="FFFFFF"/>
        </w:rPr>
        <w:t>.</w:t>
      </w:r>
    </w:p>
    <w:p w14:paraId="4CD03475"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Время от приготовления бетонной смеси на основе жидкого стекла и глиноземистого цемента до ее укладки не должно превышать 30 мин.</w:t>
      </w:r>
    </w:p>
    <w:p w14:paraId="6A7938DB" w14:textId="77777777" w:rsidR="007E4107" w:rsidRPr="002126EC" w:rsidRDefault="007E4107"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Бетонную смесь на основе жидкого стекла и глиноземистого цемента при температуре наружного воздуха выше 20</w:t>
      </w:r>
      <w:r w:rsidR="002970EC"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°C приготовляют на месте укладки.</w:t>
      </w:r>
    </w:p>
    <w:p w14:paraId="478706EB" w14:textId="77777777" w:rsidR="00B10589" w:rsidRPr="002126EC" w:rsidRDefault="00B10589" w:rsidP="004E0C1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5.2.</w:t>
      </w:r>
      <w:r w:rsidR="00B45F3A" w:rsidRPr="002126EC">
        <w:rPr>
          <w:rFonts w:ascii="Arial" w:eastAsiaTheme="minorHAnsi" w:hAnsi="Arial" w:cs="Arial"/>
          <w:bCs/>
          <w:sz w:val="24"/>
          <w:szCs w:val="24"/>
          <w:shd w:val="clear" w:color="auto" w:fill="FFFFFF"/>
        </w:rPr>
        <w:t>10</w:t>
      </w:r>
      <w:r w:rsidRPr="002126EC">
        <w:rPr>
          <w:rFonts w:ascii="Arial" w:eastAsiaTheme="minorHAnsi" w:hAnsi="Arial" w:cs="Arial"/>
          <w:bCs/>
          <w:sz w:val="24"/>
          <w:szCs w:val="24"/>
          <w:shd w:val="clear" w:color="auto" w:fill="FFFFFF"/>
        </w:rPr>
        <w:t xml:space="preserve"> При </w:t>
      </w:r>
      <w:r w:rsidR="008E131E" w:rsidRPr="002126EC">
        <w:rPr>
          <w:rFonts w:ascii="Arial" w:eastAsiaTheme="minorHAnsi" w:hAnsi="Arial" w:cs="Arial"/>
          <w:bCs/>
          <w:sz w:val="24"/>
          <w:szCs w:val="24"/>
          <w:shd w:val="clear" w:color="auto" w:fill="FFFFFF"/>
        </w:rPr>
        <w:t>назначении показателей качества бетонной смеси</w:t>
      </w:r>
      <w:r w:rsidRPr="002126EC">
        <w:rPr>
          <w:rFonts w:ascii="Arial" w:eastAsiaTheme="minorHAnsi" w:hAnsi="Arial" w:cs="Arial"/>
          <w:bCs/>
          <w:sz w:val="24"/>
          <w:szCs w:val="24"/>
          <w:shd w:val="clear" w:color="auto" w:fill="FFFFFF"/>
        </w:rPr>
        <w:t xml:space="preserve">, предназначенной для укладки в монолитную конструкцию, </w:t>
      </w:r>
      <w:r w:rsidR="008E131E" w:rsidRPr="002126EC">
        <w:rPr>
          <w:rFonts w:ascii="Arial" w:eastAsiaTheme="minorHAnsi" w:hAnsi="Arial" w:cs="Arial"/>
          <w:bCs/>
          <w:sz w:val="24"/>
          <w:szCs w:val="24"/>
          <w:shd w:val="clear" w:color="auto" w:fill="FFFFFF"/>
        </w:rPr>
        <w:t xml:space="preserve">на стадии разработки ее состава </w:t>
      </w:r>
      <w:r w:rsidR="00BF0285" w:rsidRPr="002126EC">
        <w:rPr>
          <w:rFonts w:ascii="Arial" w:eastAsiaTheme="minorHAnsi" w:hAnsi="Arial" w:cs="Arial"/>
          <w:bCs/>
          <w:sz w:val="24"/>
          <w:szCs w:val="24"/>
          <w:shd w:val="clear" w:color="auto" w:fill="FFFFFF"/>
        </w:rPr>
        <w:t>следует предъявлять требование сохраняемости свойств в течение определенного интервала времени в зависимости от специфических условий процесса бетонирования на объекте и дальности расположения бетоносмесительного узла.</w:t>
      </w:r>
    </w:p>
    <w:p w14:paraId="622848A3" w14:textId="77777777" w:rsidR="00B92AE1" w:rsidRPr="002126EC" w:rsidRDefault="00B92AE1" w:rsidP="0046356E">
      <w:pPr>
        <w:spacing w:after="0" w:line="360" w:lineRule="auto"/>
        <w:ind w:left="-11" w:firstLine="578"/>
        <w:jc w:val="both"/>
        <w:rPr>
          <w:rFonts w:ascii="Arial" w:hAnsi="Arial" w:cs="Arial"/>
          <w:b/>
          <w:sz w:val="24"/>
          <w:szCs w:val="28"/>
          <w:lang w:eastAsia="ru-RU"/>
        </w:rPr>
      </w:pPr>
    </w:p>
    <w:p w14:paraId="725FF6D1" w14:textId="655AA993" w:rsidR="006A481A" w:rsidRPr="002126EC" w:rsidRDefault="00187EEF" w:rsidP="0046356E">
      <w:pPr>
        <w:spacing w:after="0" w:line="360" w:lineRule="auto"/>
        <w:ind w:left="-11" w:firstLine="578"/>
        <w:jc w:val="both"/>
        <w:rPr>
          <w:rFonts w:ascii="Arial" w:hAnsi="Arial" w:cs="Arial"/>
          <w:b/>
          <w:strike/>
          <w:sz w:val="24"/>
          <w:szCs w:val="28"/>
          <w:lang w:eastAsia="ru-RU"/>
        </w:rPr>
      </w:pPr>
      <w:r w:rsidRPr="002126EC">
        <w:rPr>
          <w:rFonts w:ascii="Arial" w:hAnsi="Arial" w:cs="Arial"/>
          <w:b/>
          <w:sz w:val="24"/>
          <w:szCs w:val="28"/>
          <w:lang w:eastAsia="ru-RU"/>
        </w:rPr>
        <w:t xml:space="preserve">5.3 </w:t>
      </w:r>
      <w:r w:rsidR="006A481A" w:rsidRPr="002126EC">
        <w:rPr>
          <w:rFonts w:ascii="Arial" w:hAnsi="Arial" w:cs="Arial"/>
          <w:b/>
          <w:sz w:val="24"/>
          <w:szCs w:val="28"/>
          <w:lang w:eastAsia="ru-RU"/>
        </w:rPr>
        <w:t>Требования к материалам</w:t>
      </w:r>
    </w:p>
    <w:p w14:paraId="668CB61F" w14:textId="77777777" w:rsidR="00583818" w:rsidRPr="002126EC" w:rsidRDefault="00187EEF"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5.3.1</w:t>
      </w:r>
      <w:r w:rsidR="005E3EB3" w:rsidRPr="002126EC">
        <w:rPr>
          <w:rFonts w:ascii="Arial" w:eastAsiaTheme="minorHAnsi" w:hAnsi="Arial" w:cs="Arial"/>
          <w:bCs/>
          <w:sz w:val="24"/>
          <w:szCs w:val="24"/>
          <w:shd w:val="clear" w:color="auto" w:fill="FFFFFF"/>
        </w:rPr>
        <w:t xml:space="preserve"> </w:t>
      </w:r>
      <w:r w:rsidR="00583818" w:rsidRPr="002126EC">
        <w:rPr>
          <w:rFonts w:ascii="Arial" w:eastAsiaTheme="minorHAnsi" w:hAnsi="Arial" w:cs="Arial"/>
          <w:bCs/>
          <w:sz w:val="24"/>
          <w:szCs w:val="24"/>
          <w:shd w:val="clear" w:color="auto" w:fill="FFFFFF"/>
        </w:rPr>
        <w:t xml:space="preserve">Требования к вяжущим </w:t>
      </w:r>
    </w:p>
    <w:p w14:paraId="3F33A964" w14:textId="421D378E" w:rsidR="005E3EB3" w:rsidRPr="002126EC" w:rsidRDefault="00187EEF"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5.3.1.1</w:t>
      </w:r>
      <w:r w:rsidR="005E3EB3" w:rsidRPr="002126EC">
        <w:rPr>
          <w:rFonts w:ascii="Arial" w:eastAsiaTheme="minorHAnsi" w:hAnsi="Arial" w:cs="Arial"/>
          <w:bCs/>
          <w:sz w:val="24"/>
          <w:szCs w:val="24"/>
          <w:shd w:val="clear" w:color="auto" w:fill="FFFFFF"/>
        </w:rPr>
        <w:t xml:space="preserve"> Для приготовления бетонов в качестве вяжущих применяют:</w:t>
      </w:r>
    </w:p>
    <w:p w14:paraId="3BF62AE9" w14:textId="77777777" w:rsidR="005E3EB3" w:rsidRPr="002126EC" w:rsidRDefault="005E3EB3"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портландцемент, быстротвердеющий портландцемент, </w:t>
      </w:r>
      <w:proofErr w:type="spellStart"/>
      <w:r w:rsidRPr="002126EC">
        <w:rPr>
          <w:rFonts w:ascii="Arial" w:eastAsiaTheme="minorHAnsi" w:hAnsi="Arial" w:cs="Arial"/>
          <w:bCs/>
          <w:sz w:val="24"/>
          <w:szCs w:val="24"/>
          <w:shd w:val="clear" w:color="auto" w:fill="FFFFFF"/>
        </w:rPr>
        <w:t>шлакопортландцемент</w:t>
      </w:r>
      <w:proofErr w:type="spellEnd"/>
      <w:r w:rsidRPr="002126EC">
        <w:rPr>
          <w:rFonts w:ascii="Arial" w:eastAsiaTheme="minorHAnsi" w:hAnsi="Arial" w:cs="Arial"/>
          <w:bCs/>
          <w:sz w:val="24"/>
          <w:szCs w:val="24"/>
          <w:shd w:val="clear" w:color="auto" w:fill="FFFFFF"/>
        </w:rPr>
        <w:t xml:space="preserve"> по ГОСТ 10178 или ГОСТ 31108;</w:t>
      </w:r>
    </w:p>
    <w:p w14:paraId="6DD8EE5B" w14:textId="77777777" w:rsidR="005E3EB3" w:rsidRPr="002126EC" w:rsidRDefault="005E3EB3"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глиноземистый цемент по ГОСТ 969;</w:t>
      </w:r>
    </w:p>
    <w:p w14:paraId="363CFE5D" w14:textId="77777777" w:rsidR="005E3EB3" w:rsidRPr="002126EC" w:rsidRDefault="005E3EB3"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высокоглиноземистый цемент по ГОСТ 969 или по техническим условиям;</w:t>
      </w:r>
    </w:p>
    <w:p w14:paraId="5CF6FF70" w14:textId="77777777" w:rsidR="005E3EB3" w:rsidRPr="002126EC" w:rsidRDefault="005E3EB3"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жидкое стекло </w:t>
      </w:r>
      <w:r w:rsidR="00583EDA" w:rsidRPr="002126EC">
        <w:rPr>
          <w:rFonts w:ascii="Arial" w:eastAsiaTheme="minorHAnsi" w:hAnsi="Arial" w:cs="Arial"/>
          <w:bCs/>
          <w:sz w:val="24"/>
          <w:szCs w:val="24"/>
          <w:shd w:val="clear" w:color="auto" w:fill="FFFFFF"/>
        </w:rPr>
        <w:t xml:space="preserve">– силикат натрия растворимый – </w:t>
      </w:r>
      <w:r w:rsidRPr="002126EC">
        <w:rPr>
          <w:rFonts w:ascii="Arial" w:eastAsiaTheme="minorHAnsi" w:hAnsi="Arial" w:cs="Arial"/>
          <w:bCs/>
          <w:sz w:val="24"/>
          <w:szCs w:val="24"/>
          <w:shd w:val="clear" w:color="auto" w:fill="FFFFFF"/>
        </w:rPr>
        <w:t>по ГОСТ 13078;</w:t>
      </w:r>
    </w:p>
    <w:p w14:paraId="0AB25ABC" w14:textId="77777777" w:rsidR="00583EDA" w:rsidRPr="002126EC" w:rsidRDefault="005E3EB3"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силикат-глыбу по ГОСТ 13079</w:t>
      </w:r>
      <w:r w:rsidR="00583EDA" w:rsidRPr="002126EC">
        <w:rPr>
          <w:rFonts w:ascii="Arial" w:eastAsiaTheme="minorHAnsi" w:hAnsi="Arial" w:cs="Arial"/>
          <w:bCs/>
          <w:sz w:val="24"/>
          <w:szCs w:val="24"/>
          <w:shd w:val="clear" w:color="auto" w:fill="FFFFFF"/>
        </w:rPr>
        <w:t>;</w:t>
      </w:r>
    </w:p>
    <w:p w14:paraId="774F991D" w14:textId="77777777" w:rsidR="005E3EB3" w:rsidRPr="002126EC" w:rsidRDefault="00583EDA"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3E1AA0" w:rsidRPr="002126EC">
        <w:rPr>
          <w:rFonts w:ascii="Arial" w:eastAsiaTheme="minorHAnsi" w:hAnsi="Arial" w:cs="Arial"/>
          <w:bCs/>
          <w:sz w:val="24"/>
          <w:szCs w:val="24"/>
          <w:shd w:val="clear" w:color="auto" w:fill="FFFFFF"/>
        </w:rPr>
        <w:t>ортофосфорную кислоту по ГОСТ 10678</w:t>
      </w:r>
      <w:r w:rsidR="005E3EB3" w:rsidRPr="002126EC">
        <w:rPr>
          <w:rFonts w:ascii="Arial" w:eastAsiaTheme="minorHAnsi" w:hAnsi="Arial" w:cs="Arial"/>
          <w:bCs/>
          <w:sz w:val="24"/>
          <w:szCs w:val="24"/>
          <w:shd w:val="clear" w:color="auto" w:fill="FFFFFF"/>
        </w:rPr>
        <w:t>.</w:t>
      </w:r>
    </w:p>
    <w:p w14:paraId="43B1DDED" w14:textId="77777777" w:rsidR="003E1AA0" w:rsidRPr="002126EC" w:rsidRDefault="00187EEF"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5.3.1.2</w:t>
      </w:r>
      <w:r w:rsidR="005E3EB3" w:rsidRPr="002126EC">
        <w:rPr>
          <w:rFonts w:ascii="Arial" w:eastAsiaTheme="minorHAnsi" w:hAnsi="Arial" w:cs="Arial"/>
          <w:bCs/>
          <w:sz w:val="24"/>
          <w:szCs w:val="24"/>
          <w:shd w:val="clear" w:color="auto" w:fill="FFFFFF"/>
        </w:rPr>
        <w:t xml:space="preserve"> </w:t>
      </w:r>
      <w:r w:rsidR="003E1AA0" w:rsidRPr="002126EC">
        <w:rPr>
          <w:rFonts w:ascii="Arial" w:eastAsiaTheme="minorHAnsi" w:hAnsi="Arial" w:cs="Arial"/>
          <w:bCs/>
          <w:sz w:val="24"/>
          <w:szCs w:val="24"/>
          <w:shd w:val="clear" w:color="auto" w:fill="FFFFFF"/>
        </w:rPr>
        <w:t>Жидкое стекло должно иметь модуль от 2,4 до 3,0 и плотность от 1,36 до 1,38 г/см³. Модуль жидкого стекла следует определять по ГОСТ 13078. Для экспресс-оценки пригодности жидкого стекла может быть применен полевой способ по приложению</w:t>
      </w:r>
      <w:r w:rsidR="00605923" w:rsidRPr="002126EC">
        <w:rPr>
          <w:rFonts w:ascii="Arial" w:eastAsiaTheme="minorHAnsi" w:hAnsi="Arial" w:cs="Arial"/>
          <w:bCs/>
          <w:sz w:val="24"/>
          <w:szCs w:val="24"/>
          <w:shd w:val="clear" w:color="auto" w:fill="FFFFFF"/>
        </w:rPr>
        <w:t xml:space="preserve"> И. Жидкое стекло необходимо развести до требуемой плотности в специальном металлическом резервуаре. Плотность замеряется денсиметром.</w:t>
      </w:r>
    </w:p>
    <w:p w14:paraId="199BB89F" w14:textId="28869D3E" w:rsidR="00040240" w:rsidRPr="002126EC" w:rsidRDefault="00040240" w:rsidP="0046356E">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5.3.1.3  Качество</w:t>
      </w:r>
      <w:proofErr w:type="gramEnd"/>
      <w:r w:rsidRPr="002126EC">
        <w:rPr>
          <w:rFonts w:ascii="Arial" w:eastAsiaTheme="minorHAnsi" w:hAnsi="Arial" w:cs="Arial"/>
          <w:bCs/>
          <w:sz w:val="24"/>
          <w:szCs w:val="24"/>
          <w:shd w:val="clear" w:color="auto" w:fill="FFFFFF"/>
        </w:rPr>
        <w:t xml:space="preserve"> ортофосфорной кислоты следует определять в соответствии с ГОСТ 10678. Перед употреблением ортофосфорную кислоту следует развести водой до требуемой кон</w:t>
      </w:r>
      <w:r w:rsidR="00BE7D3D" w:rsidRPr="002126EC">
        <w:rPr>
          <w:rFonts w:ascii="Arial" w:eastAsiaTheme="minorHAnsi" w:hAnsi="Arial" w:cs="Arial"/>
          <w:bCs/>
          <w:sz w:val="24"/>
          <w:szCs w:val="24"/>
          <w:shd w:val="clear" w:color="auto" w:fill="FFFFFF"/>
        </w:rPr>
        <w:t>центрации, согласно приложению В</w:t>
      </w:r>
      <w:r w:rsidRPr="002126EC">
        <w:rPr>
          <w:rFonts w:ascii="Arial" w:eastAsiaTheme="minorHAnsi" w:hAnsi="Arial" w:cs="Arial"/>
          <w:bCs/>
          <w:sz w:val="24"/>
          <w:szCs w:val="24"/>
          <w:shd w:val="clear" w:color="auto" w:fill="FFFFFF"/>
        </w:rPr>
        <w:t>.</w:t>
      </w:r>
    </w:p>
    <w:p w14:paraId="06067858" w14:textId="21D367C4" w:rsidR="005E3EB3" w:rsidRPr="002126EC" w:rsidRDefault="003E1AA0"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5.3.1.</w:t>
      </w:r>
      <w:r w:rsidR="006D053D" w:rsidRPr="002126EC">
        <w:rPr>
          <w:rFonts w:ascii="Arial" w:eastAsiaTheme="minorHAnsi" w:hAnsi="Arial" w:cs="Arial"/>
          <w:bCs/>
          <w:sz w:val="24"/>
          <w:szCs w:val="24"/>
          <w:shd w:val="clear" w:color="auto" w:fill="FFFFFF"/>
        </w:rPr>
        <w:t>4</w:t>
      </w:r>
      <w:r w:rsidRPr="002126EC">
        <w:rPr>
          <w:rFonts w:ascii="Arial" w:eastAsiaTheme="minorHAnsi" w:hAnsi="Arial" w:cs="Arial"/>
          <w:bCs/>
          <w:sz w:val="24"/>
          <w:szCs w:val="24"/>
          <w:shd w:val="clear" w:color="auto" w:fill="FFFFFF"/>
        </w:rPr>
        <w:t xml:space="preserve"> </w:t>
      </w:r>
      <w:r w:rsidR="005E3EB3" w:rsidRPr="002126EC">
        <w:rPr>
          <w:rFonts w:ascii="Arial" w:eastAsiaTheme="minorHAnsi" w:hAnsi="Arial" w:cs="Arial"/>
          <w:bCs/>
          <w:sz w:val="24"/>
          <w:szCs w:val="24"/>
          <w:shd w:val="clear" w:color="auto" w:fill="FFFFFF"/>
        </w:rPr>
        <w:t xml:space="preserve">Для бетонов на жидком стекле и силикат-глыбе в качестве отвердителя применяют кремнефтористый натрий или феррохромовый шлак по техническим условиям и другие материалы, удовлетворяющие требованиям стандартов или </w:t>
      </w:r>
      <w:r w:rsidR="005E3EB3" w:rsidRPr="002126EC">
        <w:rPr>
          <w:rFonts w:ascii="Arial" w:eastAsiaTheme="minorHAnsi" w:hAnsi="Arial" w:cs="Arial"/>
          <w:bCs/>
          <w:sz w:val="24"/>
          <w:szCs w:val="24"/>
          <w:shd w:val="clear" w:color="auto" w:fill="FFFFFF"/>
        </w:rPr>
        <w:lastRenderedPageBreak/>
        <w:t>технических условий и обеспечивающие получение бетона с заданными характеристиками.</w:t>
      </w:r>
    </w:p>
    <w:p w14:paraId="41436D82" w14:textId="77777777" w:rsidR="00040240" w:rsidRPr="002126EC" w:rsidRDefault="00040240"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Натрий кремнефтористый технический должен и содержать </w:t>
      </w:r>
      <w:r w:rsidRPr="002126EC">
        <w:rPr>
          <w:rFonts w:ascii="Arial" w:eastAsiaTheme="minorHAnsi" w:hAnsi="Arial" w:cs="Arial"/>
          <w:bCs/>
          <w:sz w:val="24"/>
          <w:szCs w:val="24"/>
          <w:shd w:val="clear" w:color="auto" w:fill="FFFFFF"/>
          <w:lang w:val="en-US"/>
        </w:rPr>
        <w:t>Na</w:t>
      </w:r>
      <w:r w:rsidRPr="002126EC">
        <w:rPr>
          <w:rFonts w:ascii="Arial" w:eastAsiaTheme="minorHAnsi" w:hAnsi="Arial" w:cs="Arial"/>
          <w:bCs/>
          <w:sz w:val="24"/>
          <w:szCs w:val="24"/>
          <w:shd w:val="clear" w:color="auto" w:fill="FFFFFF"/>
          <w:vertAlign w:val="subscript"/>
        </w:rPr>
        <w:t>2</w:t>
      </w:r>
      <w:proofErr w:type="spellStart"/>
      <w:r w:rsidRPr="002126EC">
        <w:rPr>
          <w:rFonts w:ascii="Arial" w:eastAsiaTheme="minorHAnsi" w:hAnsi="Arial" w:cs="Arial"/>
          <w:bCs/>
          <w:sz w:val="24"/>
          <w:szCs w:val="24"/>
          <w:shd w:val="clear" w:color="auto" w:fill="FFFFFF"/>
          <w:lang w:val="en-US"/>
        </w:rPr>
        <w:t>SiF</w:t>
      </w:r>
      <w:proofErr w:type="spellEnd"/>
      <w:r w:rsidRPr="002126EC">
        <w:rPr>
          <w:rFonts w:ascii="Arial" w:eastAsiaTheme="minorHAnsi" w:hAnsi="Arial" w:cs="Arial"/>
          <w:bCs/>
          <w:sz w:val="24"/>
          <w:szCs w:val="24"/>
          <w:shd w:val="clear" w:color="auto" w:fill="FFFFFF"/>
          <w:vertAlign w:val="subscript"/>
        </w:rPr>
        <w:t>6</w:t>
      </w:r>
      <w:r w:rsidRPr="002126EC">
        <w:rPr>
          <w:rFonts w:ascii="Arial" w:eastAsiaTheme="minorHAnsi" w:hAnsi="Arial" w:cs="Arial"/>
          <w:bCs/>
          <w:sz w:val="24"/>
          <w:szCs w:val="24"/>
          <w:shd w:val="clear" w:color="auto" w:fill="FFFFFF"/>
        </w:rPr>
        <w:t xml:space="preserve"> не менее 93 %</w:t>
      </w:r>
      <w:r w:rsidR="00CE2E87" w:rsidRPr="002126EC">
        <w:rPr>
          <w:rFonts w:ascii="Arial" w:eastAsiaTheme="minorHAnsi" w:hAnsi="Arial" w:cs="Arial"/>
          <w:bCs/>
          <w:sz w:val="24"/>
          <w:szCs w:val="24"/>
          <w:shd w:val="clear" w:color="auto" w:fill="FFFFFF"/>
        </w:rPr>
        <w:t>.</w:t>
      </w:r>
    </w:p>
    <w:p w14:paraId="52CCEE24" w14:textId="77777777" w:rsidR="00CE2E87" w:rsidRPr="002126EC" w:rsidRDefault="00CE2E87"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Нефелиновый шлам должен содержать окиси кальция </w:t>
      </w:r>
      <w:proofErr w:type="spellStart"/>
      <w:r w:rsidRPr="002126EC">
        <w:rPr>
          <w:rFonts w:ascii="Arial" w:eastAsiaTheme="minorHAnsi" w:hAnsi="Arial" w:cs="Arial"/>
          <w:bCs/>
          <w:sz w:val="24"/>
          <w:szCs w:val="24"/>
          <w:shd w:val="clear" w:color="auto" w:fill="FFFFFF"/>
        </w:rPr>
        <w:t>СаО</w:t>
      </w:r>
      <w:proofErr w:type="spellEnd"/>
      <w:r w:rsidRPr="002126EC">
        <w:rPr>
          <w:rFonts w:ascii="Arial" w:eastAsiaTheme="minorHAnsi" w:hAnsi="Arial" w:cs="Arial"/>
          <w:bCs/>
          <w:sz w:val="24"/>
          <w:szCs w:val="24"/>
          <w:shd w:val="clear" w:color="auto" w:fill="FFFFFF"/>
        </w:rPr>
        <w:t xml:space="preserve"> 50-55 %, кремнезема 25-30 %, окиси железа </w:t>
      </w:r>
      <w:r w:rsidRPr="002126EC">
        <w:rPr>
          <w:rFonts w:ascii="Arial" w:eastAsiaTheme="minorHAnsi" w:hAnsi="Arial" w:cs="Arial"/>
          <w:bCs/>
          <w:sz w:val="24"/>
          <w:szCs w:val="24"/>
          <w:shd w:val="clear" w:color="auto" w:fill="FFFFFF"/>
          <w:lang w:val="en-US"/>
        </w:rPr>
        <w:t>Fe</w:t>
      </w:r>
      <w:r w:rsidRPr="002126EC">
        <w:rPr>
          <w:rFonts w:ascii="Arial" w:eastAsiaTheme="minorHAnsi" w:hAnsi="Arial" w:cs="Arial"/>
          <w:bCs/>
          <w:sz w:val="24"/>
          <w:szCs w:val="24"/>
          <w:shd w:val="clear" w:color="auto" w:fill="FFFFFF"/>
          <w:vertAlign w:val="subscript"/>
        </w:rPr>
        <w:t>2</w:t>
      </w:r>
      <w:r w:rsidRPr="002126EC">
        <w:rPr>
          <w:rFonts w:ascii="Arial" w:eastAsiaTheme="minorHAnsi" w:hAnsi="Arial" w:cs="Arial"/>
          <w:bCs/>
          <w:sz w:val="24"/>
          <w:szCs w:val="24"/>
          <w:shd w:val="clear" w:color="auto" w:fill="FFFFFF"/>
          <w:lang w:val="en-US"/>
        </w:rPr>
        <w:t>O</w:t>
      </w:r>
      <w:r w:rsidRPr="002126EC">
        <w:rPr>
          <w:rFonts w:ascii="Arial" w:eastAsiaTheme="minorHAnsi" w:hAnsi="Arial" w:cs="Arial"/>
          <w:bCs/>
          <w:sz w:val="24"/>
          <w:szCs w:val="24"/>
          <w:shd w:val="clear" w:color="auto" w:fill="FFFFFF"/>
          <w:vertAlign w:val="subscript"/>
        </w:rPr>
        <w:t>3</w:t>
      </w:r>
      <w:r w:rsidRPr="002126EC">
        <w:rPr>
          <w:rFonts w:ascii="Arial" w:eastAsiaTheme="minorHAnsi" w:hAnsi="Arial" w:cs="Arial"/>
          <w:bCs/>
          <w:sz w:val="24"/>
          <w:szCs w:val="24"/>
          <w:shd w:val="clear" w:color="auto" w:fill="FFFFFF"/>
        </w:rPr>
        <w:t xml:space="preserve"> не более 4 %, окиси алюминия </w:t>
      </w:r>
      <w:r w:rsidRPr="002126EC">
        <w:rPr>
          <w:rFonts w:ascii="Arial" w:eastAsiaTheme="minorHAnsi" w:hAnsi="Arial" w:cs="Arial"/>
          <w:bCs/>
          <w:sz w:val="24"/>
          <w:szCs w:val="24"/>
          <w:shd w:val="clear" w:color="auto" w:fill="FFFFFF"/>
          <w:lang w:val="en-US"/>
        </w:rPr>
        <w:t>Al</w:t>
      </w:r>
      <w:r w:rsidRPr="002126EC">
        <w:rPr>
          <w:rFonts w:ascii="Arial" w:eastAsiaTheme="minorHAnsi" w:hAnsi="Arial" w:cs="Arial"/>
          <w:bCs/>
          <w:sz w:val="24"/>
          <w:szCs w:val="24"/>
          <w:shd w:val="clear" w:color="auto" w:fill="FFFFFF"/>
          <w:vertAlign w:val="subscript"/>
        </w:rPr>
        <w:t>2</w:t>
      </w:r>
      <w:r w:rsidRPr="002126EC">
        <w:rPr>
          <w:rFonts w:ascii="Arial" w:eastAsiaTheme="minorHAnsi" w:hAnsi="Arial" w:cs="Arial"/>
          <w:bCs/>
          <w:sz w:val="24"/>
          <w:szCs w:val="24"/>
          <w:shd w:val="clear" w:color="auto" w:fill="FFFFFF"/>
          <w:lang w:val="en-US"/>
        </w:rPr>
        <w:t>O</w:t>
      </w:r>
      <w:r w:rsidRPr="002126EC">
        <w:rPr>
          <w:rFonts w:ascii="Arial" w:eastAsiaTheme="minorHAnsi" w:hAnsi="Arial" w:cs="Arial"/>
          <w:bCs/>
          <w:sz w:val="24"/>
          <w:szCs w:val="24"/>
          <w:shd w:val="clear" w:color="auto" w:fill="FFFFFF"/>
          <w:vertAlign w:val="subscript"/>
        </w:rPr>
        <w:t>3</w:t>
      </w:r>
      <w:r w:rsidRPr="002126EC">
        <w:rPr>
          <w:rFonts w:ascii="Arial" w:eastAsiaTheme="minorHAnsi" w:hAnsi="Arial" w:cs="Arial"/>
          <w:bCs/>
          <w:sz w:val="24"/>
          <w:szCs w:val="24"/>
          <w:shd w:val="clear" w:color="auto" w:fill="FFFFFF"/>
        </w:rPr>
        <w:t xml:space="preserve"> не более 5 %, потери при прокаливании должны быть не более 4,5 %.</w:t>
      </w:r>
    </w:p>
    <w:p w14:paraId="1AD8B3B9" w14:textId="77777777" w:rsidR="00CE2E87" w:rsidRPr="002126EC" w:rsidRDefault="00CE2E87"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Шлаки, </w:t>
      </w:r>
      <w:proofErr w:type="spellStart"/>
      <w:r w:rsidRPr="002126EC">
        <w:rPr>
          <w:rFonts w:ascii="Arial" w:eastAsiaTheme="minorHAnsi" w:hAnsi="Arial" w:cs="Arial"/>
          <w:bCs/>
          <w:sz w:val="24"/>
          <w:szCs w:val="24"/>
          <w:shd w:val="clear" w:color="auto" w:fill="FFFFFF"/>
        </w:rPr>
        <w:t>саморассыпающиеся</w:t>
      </w:r>
      <w:proofErr w:type="spellEnd"/>
      <w:r w:rsidRPr="002126EC">
        <w:rPr>
          <w:rFonts w:ascii="Arial" w:eastAsiaTheme="minorHAnsi" w:hAnsi="Arial" w:cs="Arial"/>
          <w:bCs/>
          <w:sz w:val="24"/>
          <w:szCs w:val="24"/>
          <w:shd w:val="clear" w:color="auto" w:fill="FFFFFF"/>
        </w:rPr>
        <w:t xml:space="preserve"> в результате силикатного распада, должны содержать кремнезема </w:t>
      </w:r>
      <w:proofErr w:type="spellStart"/>
      <w:r w:rsidRPr="002126EC">
        <w:rPr>
          <w:rFonts w:ascii="Arial" w:eastAsiaTheme="minorHAnsi" w:hAnsi="Arial" w:cs="Arial"/>
          <w:bCs/>
          <w:sz w:val="24"/>
          <w:szCs w:val="24"/>
          <w:shd w:val="clear" w:color="auto" w:fill="FFFFFF"/>
          <w:lang w:val="en-US"/>
        </w:rPr>
        <w:t>SiO</w:t>
      </w:r>
      <w:proofErr w:type="spellEnd"/>
      <w:r w:rsidRPr="002126EC">
        <w:rPr>
          <w:rFonts w:ascii="Arial" w:eastAsiaTheme="minorHAnsi" w:hAnsi="Arial" w:cs="Arial"/>
          <w:bCs/>
          <w:sz w:val="24"/>
          <w:szCs w:val="24"/>
          <w:shd w:val="clear" w:color="auto" w:fill="FFFFFF"/>
          <w:vertAlign w:val="subscript"/>
        </w:rPr>
        <w:t>2</w:t>
      </w:r>
      <w:r w:rsidRPr="002126EC">
        <w:rPr>
          <w:rFonts w:ascii="Arial" w:eastAsiaTheme="minorHAnsi" w:hAnsi="Arial" w:cs="Arial"/>
          <w:bCs/>
          <w:sz w:val="24"/>
          <w:szCs w:val="24"/>
          <w:shd w:val="clear" w:color="auto" w:fill="FFFFFF"/>
        </w:rPr>
        <w:t xml:space="preserve"> 25-30 %, окиси кальция </w:t>
      </w:r>
      <w:proofErr w:type="spellStart"/>
      <w:r w:rsidRPr="002126EC">
        <w:rPr>
          <w:rFonts w:ascii="Arial" w:eastAsiaTheme="minorHAnsi" w:hAnsi="Arial" w:cs="Arial"/>
          <w:bCs/>
          <w:sz w:val="24"/>
          <w:szCs w:val="24"/>
          <w:shd w:val="clear" w:color="auto" w:fill="FFFFFF"/>
        </w:rPr>
        <w:t>СаО</w:t>
      </w:r>
      <w:proofErr w:type="spellEnd"/>
      <w:r w:rsidRPr="002126EC">
        <w:rPr>
          <w:rFonts w:ascii="Arial" w:eastAsiaTheme="minorHAnsi" w:hAnsi="Arial" w:cs="Arial"/>
          <w:bCs/>
          <w:sz w:val="24"/>
          <w:szCs w:val="24"/>
          <w:shd w:val="clear" w:color="auto" w:fill="FFFFFF"/>
        </w:rPr>
        <w:t xml:space="preserve"> и закиси железо </w:t>
      </w:r>
      <w:proofErr w:type="spellStart"/>
      <w:r w:rsidRPr="002126EC">
        <w:rPr>
          <w:rFonts w:ascii="Arial" w:eastAsiaTheme="minorHAnsi" w:hAnsi="Arial" w:cs="Arial"/>
          <w:bCs/>
          <w:sz w:val="24"/>
          <w:szCs w:val="24"/>
          <w:shd w:val="clear" w:color="auto" w:fill="FFFFFF"/>
          <w:lang w:val="en-US"/>
        </w:rPr>
        <w:t>FeO</w:t>
      </w:r>
      <w:proofErr w:type="spellEnd"/>
      <w:r w:rsidR="00A359B0" w:rsidRPr="002126EC">
        <w:rPr>
          <w:rFonts w:ascii="Arial" w:eastAsiaTheme="minorHAnsi" w:hAnsi="Arial" w:cs="Arial"/>
          <w:bCs/>
          <w:sz w:val="24"/>
          <w:szCs w:val="24"/>
          <w:shd w:val="clear" w:color="auto" w:fill="FFFFFF"/>
        </w:rPr>
        <w:t xml:space="preserve"> не более 1%, окиси алюминия </w:t>
      </w:r>
      <w:r w:rsidR="00A21B68" w:rsidRPr="002126EC">
        <w:rPr>
          <w:rFonts w:ascii="Arial" w:eastAsiaTheme="minorHAnsi" w:hAnsi="Arial" w:cs="Arial"/>
          <w:bCs/>
          <w:sz w:val="24"/>
          <w:szCs w:val="24"/>
          <w:shd w:val="clear" w:color="auto" w:fill="FFFFFF"/>
          <w:lang w:val="en-US"/>
        </w:rPr>
        <w:t>Al</w:t>
      </w:r>
      <w:r w:rsidR="00A21B68" w:rsidRPr="002126EC">
        <w:rPr>
          <w:rFonts w:ascii="Arial" w:eastAsiaTheme="minorHAnsi" w:hAnsi="Arial" w:cs="Arial"/>
          <w:bCs/>
          <w:sz w:val="24"/>
          <w:szCs w:val="24"/>
          <w:shd w:val="clear" w:color="auto" w:fill="FFFFFF"/>
          <w:vertAlign w:val="subscript"/>
        </w:rPr>
        <w:t>2</w:t>
      </w:r>
      <w:r w:rsidR="00A21B68" w:rsidRPr="002126EC">
        <w:rPr>
          <w:rFonts w:ascii="Arial" w:eastAsiaTheme="minorHAnsi" w:hAnsi="Arial" w:cs="Arial"/>
          <w:bCs/>
          <w:sz w:val="24"/>
          <w:szCs w:val="24"/>
          <w:shd w:val="clear" w:color="auto" w:fill="FFFFFF"/>
          <w:lang w:val="en-US"/>
        </w:rPr>
        <w:t>O</w:t>
      </w:r>
      <w:r w:rsidR="00A21B68" w:rsidRPr="002126EC">
        <w:rPr>
          <w:rFonts w:ascii="Arial" w:eastAsiaTheme="minorHAnsi" w:hAnsi="Arial" w:cs="Arial"/>
          <w:bCs/>
          <w:sz w:val="24"/>
          <w:szCs w:val="24"/>
          <w:shd w:val="clear" w:color="auto" w:fill="FFFFFF"/>
          <w:vertAlign w:val="subscript"/>
        </w:rPr>
        <w:t>3</w:t>
      </w:r>
      <w:r w:rsidR="00A21B68" w:rsidRPr="002126EC">
        <w:rPr>
          <w:rFonts w:ascii="Arial" w:eastAsiaTheme="minorHAnsi" w:hAnsi="Arial" w:cs="Arial"/>
          <w:bCs/>
          <w:sz w:val="24"/>
          <w:szCs w:val="24"/>
          <w:shd w:val="clear" w:color="auto" w:fill="FFFFFF"/>
        </w:rPr>
        <w:t xml:space="preserve"> 4-8 % и других примесей не более 20 %.</w:t>
      </w:r>
    </w:p>
    <w:p w14:paraId="06736F1E" w14:textId="77777777" w:rsidR="00A21B68" w:rsidRPr="002126EC" w:rsidRDefault="00A21B68"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Тонкость помола нефелинового шлама и </w:t>
      </w:r>
      <w:proofErr w:type="spellStart"/>
      <w:r w:rsidRPr="002126EC">
        <w:rPr>
          <w:rFonts w:ascii="Arial" w:eastAsiaTheme="minorHAnsi" w:hAnsi="Arial" w:cs="Arial"/>
          <w:bCs/>
          <w:sz w:val="24"/>
          <w:szCs w:val="24"/>
          <w:shd w:val="clear" w:color="auto" w:fill="FFFFFF"/>
        </w:rPr>
        <w:t>саморассыпающегося</w:t>
      </w:r>
      <w:proofErr w:type="spellEnd"/>
      <w:r w:rsidRPr="002126EC">
        <w:rPr>
          <w:rFonts w:ascii="Arial" w:eastAsiaTheme="minorHAnsi" w:hAnsi="Arial" w:cs="Arial"/>
          <w:bCs/>
          <w:sz w:val="24"/>
          <w:szCs w:val="24"/>
          <w:shd w:val="clear" w:color="auto" w:fill="FFFFFF"/>
        </w:rPr>
        <w:t xml:space="preserve"> шлака рекомендуется такой, чтобы сквозь сито № 008</w:t>
      </w:r>
      <w:r w:rsidR="00C549C7" w:rsidRPr="002126EC">
        <w:rPr>
          <w:rFonts w:ascii="Arial" w:eastAsiaTheme="minorHAnsi" w:hAnsi="Arial" w:cs="Arial"/>
          <w:bCs/>
          <w:sz w:val="24"/>
          <w:szCs w:val="24"/>
          <w:shd w:val="clear" w:color="auto" w:fill="FFFFFF"/>
        </w:rPr>
        <w:t xml:space="preserve"> по ГОСТ 6613 </w:t>
      </w:r>
      <w:r w:rsidRPr="002126EC">
        <w:rPr>
          <w:rFonts w:ascii="Arial" w:eastAsiaTheme="minorHAnsi" w:hAnsi="Arial" w:cs="Arial"/>
          <w:bCs/>
          <w:sz w:val="24"/>
          <w:szCs w:val="24"/>
          <w:shd w:val="clear" w:color="auto" w:fill="FFFFFF"/>
        </w:rPr>
        <w:t>проходило не менее 70 % взятой пробы.</w:t>
      </w:r>
    </w:p>
    <w:p w14:paraId="157A7A23" w14:textId="79171959" w:rsidR="00A21B68" w:rsidRPr="002126EC" w:rsidRDefault="00A21B68"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Проверка качества отвердителя должна состоять в определении его химического и зернового состава, объемного веса</w:t>
      </w:r>
      <w:r w:rsidR="006A134F" w:rsidRPr="002126EC">
        <w:rPr>
          <w:rFonts w:ascii="Arial" w:eastAsiaTheme="minorHAnsi" w:hAnsi="Arial" w:cs="Arial"/>
          <w:bCs/>
          <w:sz w:val="24"/>
          <w:szCs w:val="24"/>
          <w:shd w:val="clear" w:color="auto" w:fill="FFFFFF"/>
        </w:rPr>
        <w:t xml:space="preserve"> в соответствии с приложением Г</w:t>
      </w:r>
      <w:r w:rsidRPr="002126EC">
        <w:rPr>
          <w:rFonts w:ascii="Arial" w:eastAsiaTheme="minorHAnsi" w:hAnsi="Arial" w:cs="Arial"/>
          <w:bCs/>
          <w:sz w:val="24"/>
          <w:szCs w:val="24"/>
          <w:shd w:val="clear" w:color="auto" w:fill="FFFFFF"/>
        </w:rPr>
        <w:t xml:space="preserve"> и активност</w:t>
      </w:r>
      <w:r w:rsidR="00BE7D3D" w:rsidRPr="002126EC">
        <w:rPr>
          <w:rFonts w:ascii="Arial" w:eastAsiaTheme="minorHAnsi" w:hAnsi="Arial" w:cs="Arial"/>
          <w:bCs/>
          <w:sz w:val="24"/>
          <w:szCs w:val="24"/>
          <w:shd w:val="clear" w:color="auto" w:fill="FFFFFF"/>
        </w:rPr>
        <w:t>и в соответствии с приложением К</w:t>
      </w:r>
      <w:r w:rsidRPr="002126EC">
        <w:rPr>
          <w:rFonts w:ascii="Arial" w:eastAsiaTheme="minorHAnsi" w:hAnsi="Arial" w:cs="Arial"/>
          <w:bCs/>
          <w:sz w:val="24"/>
          <w:szCs w:val="24"/>
          <w:shd w:val="clear" w:color="auto" w:fill="FFFFFF"/>
        </w:rPr>
        <w:t>.</w:t>
      </w:r>
    </w:p>
    <w:p w14:paraId="16AC58F3" w14:textId="1E5525CC" w:rsidR="005E3EB3" w:rsidRPr="002126EC" w:rsidRDefault="00187EEF"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5.3.1.</w:t>
      </w:r>
      <w:r w:rsidR="006D053D" w:rsidRPr="002126EC">
        <w:rPr>
          <w:rFonts w:ascii="Arial" w:eastAsiaTheme="minorHAnsi" w:hAnsi="Arial" w:cs="Arial"/>
          <w:bCs/>
          <w:sz w:val="24"/>
          <w:szCs w:val="24"/>
          <w:shd w:val="clear" w:color="auto" w:fill="FFFFFF"/>
        </w:rPr>
        <w:t>5</w:t>
      </w:r>
      <w:r w:rsidRPr="002126EC">
        <w:rPr>
          <w:rFonts w:ascii="Arial" w:eastAsiaTheme="minorHAnsi" w:hAnsi="Arial" w:cs="Arial"/>
          <w:bCs/>
          <w:sz w:val="24"/>
          <w:szCs w:val="24"/>
          <w:shd w:val="clear" w:color="auto" w:fill="FFFFFF"/>
        </w:rPr>
        <w:t xml:space="preserve"> </w:t>
      </w:r>
      <w:r w:rsidR="005E3EB3" w:rsidRPr="002126EC">
        <w:rPr>
          <w:rFonts w:ascii="Arial" w:eastAsiaTheme="minorHAnsi" w:hAnsi="Arial" w:cs="Arial"/>
          <w:bCs/>
          <w:sz w:val="24"/>
          <w:szCs w:val="24"/>
          <w:shd w:val="clear" w:color="auto" w:fill="FFFFFF"/>
        </w:rPr>
        <w:t xml:space="preserve">Для </w:t>
      </w:r>
      <w:r w:rsidR="0058016D" w:rsidRPr="002126EC">
        <w:rPr>
          <w:rFonts w:ascii="Arial" w:eastAsiaTheme="minorHAnsi" w:hAnsi="Arial" w:cs="Arial"/>
          <w:bCs/>
          <w:sz w:val="24"/>
          <w:szCs w:val="24"/>
          <w:shd w:val="clear" w:color="auto" w:fill="FFFFFF"/>
        </w:rPr>
        <w:t xml:space="preserve">жаростойких </w:t>
      </w:r>
      <w:r w:rsidR="005E3EB3" w:rsidRPr="002126EC">
        <w:rPr>
          <w:rFonts w:ascii="Arial" w:eastAsiaTheme="minorHAnsi" w:hAnsi="Arial" w:cs="Arial"/>
          <w:bCs/>
          <w:sz w:val="24"/>
          <w:szCs w:val="24"/>
          <w:shd w:val="clear" w:color="auto" w:fill="FFFFFF"/>
        </w:rPr>
        <w:t xml:space="preserve">бетонов на портландцементе и жидком стекле </w:t>
      </w:r>
      <w:r w:rsidR="00787141" w:rsidRPr="002126EC">
        <w:rPr>
          <w:rFonts w:ascii="Arial" w:eastAsiaTheme="minorHAnsi" w:hAnsi="Arial" w:cs="Arial"/>
          <w:bCs/>
          <w:sz w:val="24"/>
          <w:szCs w:val="24"/>
          <w:shd w:val="clear" w:color="auto" w:fill="FFFFFF"/>
        </w:rPr>
        <w:t xml:space="preserve">должны применяться </w:t>
      </w:r>
      <w:r w:rsidR="0058016D" w:rsidRPr="002126EC">
        <w:rPr>
          <w:rFonts w:ascii="Arial" w:eastAsiaTheme="minorHAnsi" w:hAnsi="Arial" w:cs="Arial"/>
          <w:bCs/>
          <w:sz w:val="24"/>
          <w:szCs w:val="24"/>
          <w:shd w:val="clear" w:color="auto" w:fill="FFFFFF"/>
        </w:rPr>
        <w:t xml:space="preserve">тонкомолотые добавки, устойчивые к воздействию высоких температур, </w:t>
      </w:r>
      <w:r w:rsidR="00787141" w:rsidRPr="002126EC">
        <w:rPr>
          <w:rFonts w:ascii="Arial" w:eastAsiaTheme="minorHAnsi" w:hAnsi="Arial" w:cs="Arial"/>
          <w:bCs/>
          <w:sz w:val="24"/>
          <w:szCs w:val="24"/>
          <w:shd w:val="clear" w:color="auto" w:fill="FFFFFF"/>
        </w:rPr>
        <w:t xml:space="preserve">которые </w:t>
      </w:r>
      <w:r w:rsidR="0058016D" w:rsidRPr="002126EC">
        <w:rPr>
          <w:rFonts w:ascii="Arial" w:eastAsiaTheme="minorHAnsi" w:hAnsi="Arial" w:cs="Arial"/>
          <w:bCs/>
          <w:sz w:val="24"/>
          <w:szCs w:val="24"/>
          <w:shd w:val="clear" w:color="auto" w:fill="FFFFFF"/>
        </w:rPr>
        <w:t>изготавливают из</w:t>
      </w:r>
      <w:r w:rsidR="00C549C7" w:rsidRPr="002126EC">
        <w:rPr>
          <w:rFonts w:ascii="Arial" w:eastAsiaTheme="minorHAnsi" w:hAnsi="Arial" w:cs="Arial"/>
          <w:bCs/>
          <w:sz w:val="24"/>
          <w:szCs w:val="24"/>
          <w:shd w:val="clear" w:color="auto" w:fill="FFFFFF"/>
        </w:rPr>
        <w:t xml:space="preserve"> следующих материалов</w:t>
      </w:r>
      <w:r w:rsidR="005E3EB3" w:rsidRPr="002126EC">
        <w:rPr>
          <w:rFonts w:ascii="Arial" w:eastAsiaTheme="minorHAnsi" w:hAnsi="Arial" w:cs="Arial"/>
          <w:bCs/>
          <w:sz w:val="24"/>
          <w:szCs w:val="24"/>
          <w:shd w:val="clear" w:color="auto" w:fill="FFFFFF"/>
        </w:rPr>
        <w:t>:</w:t>
      </w:r>
    </w:p>
    <w:p w14:paraId="31280731" w14:textId="77777777" w:rsidR="00787141" w:rsidRPr="002126EC" w:rsidRDefault="00787141"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кусковых, получаемых обжигом огнеупорных, тугоплавких, легкоплавких глин, каолинов и специальных шихт (смесей) соответствующего состава;</w:t>
      </w:r>
    </w:p>
    <w:p w14:paraId="67A8C2C8" w14:textId="77777777" w:rsidR="00787141" w:rsidRPr="002126EC" w:rsidRDefault="00787141"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боя огнеупорных и тугоплавких изделий, глиняного обыкновенного кирпича;</w:t>
      </w:r>
    </w:p>
    <w:p w14:paraId="504566A5" w14:textId="77777777" w:rsidR="00787141" w:rsidRPr="002126EC" w:rsidRDefault="00787141"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лома изделий, получаемого при разборке или ремонте </w:t>
      </w:r>
      <w:proofErr w:type="gramStart"/>
      <w:r w:rsidRPr="002126EC">
        <w:rPr>
          <w:rFonts w:ascii="Arial" w:eastAsiaTheme="minorHAnsi" w:hAnsi="Arial" w:cs="Arial"/>
          <w:bCs/>
          <w:sz w:val="24"/>
          <w:szCs w:val="24"/>
          <w:shd w:val="clear" w:color="auto" w:fill="FFFFFF"/>
        </w:rPr>
        <w:t>футеровок</w:t>
      </w:r>
      <w:proofErr w:type="gramEnd"/>
      <w:r w:rsidRPr="002126EC">
        <w:rPr>
          <w:rFonts w:ascii="Arial" w:eastAsiaTheme="minorHAnsi" w:hAnsi="Arial" w:cs="Arial"/>
          <w:bCs/>
          <w:sz w:val="24"/>
          <w:szCs w:val="24"/>
          <w:shd w:val="clear" w:color="auto" w:fill="FFFFFF"/>
        </w:rPr>
        <w:t xml:space="preserve"> или кладок различных тепловых агрегатов, выполненных из огнеупорных и тугоплавких изделий и жаростойкого бетона;</w:t>
      </w:r>
    </w:p>
    <w:p w14:paraId="117FA8AD" w14:textId="77777777" w:rsidR="00787141" w:rsidRPr="002126EC" w:rsidRDefault="00787141"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отходов производства тепловых электростанций, металлургической и других отраслей промышленности;</w:t>
      </w:r>
    </w:p>
    <w:p w14:paraId="6976BB6E" w14:textId="77777777" w:rsidR="00787141" w:rsidRPr="002126EC" w:rsidRDefault="00787141"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6354D2"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естественных пористых горных пород; </w:t>
      </w:r>
    </w:p>
    <w:p w14:paraId="0B0148DA" w14:textId="77777777" w:rsidR="00787141" w:rsidRPr="002126EC" w:rsidRDefault="00787141"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6354D2" w:rsidRPr="002126EC">
        <w:rPr>
          <w:rFonts w:ascii="Arial" w:eastAsiaTheme="minorHAnsi" w:hAnsi="Arial" w:cs="Arial"/>
          <w:bCs/>
          <w:sz w:val="24"/>
          <w:szCs w:val="24"/>
          <w:shd w:val="clear" w:color="auto" w:fill="FFFFFF"/>
        </w:rPr>
        <w:t xml:space="preserve"> </w:t>
      </w:r>
      <w:r w:rsidR="00C549C7" w:rsidRPr="002126EC">
        <w:rPr>
          <w:rFonts w:ascii="Arial" w:eastAsiaTheme="minorHAnsi" w:hAnsi="Arial" w:cs="Arial"/>
          <w:bCs/>
          <w:sz w:val="24"/>
          <w:szCs w:val="24"/>
          <w:shd w:val="clear" w:color="auto" w:fill="FFFFFF"/>
        </w:rPr>
        <w:t>искусственных пористых заполнителей</w:t>
      </w:r>
      <w:r w:rsidRPr="002126EC">
        <w:rPr>
          <w:rFonts w:ascii="Arial" w:eastAsiaTheme="minorHAnsi" w:hAnsi="Arial" w:cs="Arial"/>
          <w:bCs/>
          <w:sz w:val="24"/>
          <w:szCs w:val="24"/>
          <w:shd w:val="clear" w:color="auto" w:fill="FFFFFF"/>
        </w:rPr>
        <w:t>.</w:t>
      </w:r>
    </w:p>
    <w:p w14:paraId="4B547729" w14:textId="77777777" w:rsidR="000401BC" w:rsidRPr="002126EC" w:rsidRDefault="00787141" w:rsidP="0046356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Виды тонкомолотых добавок приведены в таблице 3.</w:t>
      </w:r>
    </w:p>
    <w:p w14:paraId="5B2D50E7" w14:textId="77777777" w:rsidR="009E7D5F" w:rsidRPr="002126EC" w:rsidRDefault="009E7D5F" w:rsidP="0046356E">
      <w:pPr>
        <w:spacing w:after="0" w:line="360" w:lineRule="auto"/>
        <w:ind w:left="-11" w:firstLine="578"/>
        <w:jc w:val="both"/>
        <w:rPr>
          <w:rFonts w:ascii="Arial" w:eastAsiaTheme="minorHAnsi" w:hAnsi="Arial" w:cs="Arial"/>
          <w:bCs/>
          <w:sz w:val="32"/>
          <w:szCs w:val="24"/>
          <w:shd w:val="clear" w:color="auto" w:fill="FFFFFF"/>
        </w:rPr>
      </w:pPr>
      <w:r w:rsidRPr="002126EC">
        <w:rPr>
          <w:rFonts w:ascii="Arial" w:eastAsiaTheme="minorHAnsi" w:hAnsi="Arial" w:cs="Arial"/>
          <w:bCs/>
          <w:spacing w:val="20"/>
          <w:sz w:val="24"/>
          <w:szCs w:val="24"/>
          <w:shd w:val="clear" w:color="auto" w:fill="FFFFFF"/>
        </w:rPr>
        <w:t>Таблица</w:t>
      </w:r>
      <w:r w:rsidRPr="002126EC">
        <w:rPr>
          <w:rFonts w:ascii="Arial" w:eastAsiaTheme="minorHAnsi" w:hAnsi="Arial" w:cs="Arial"/>
          <w:bCs/>
          <w:sz w:val="24"/>
          <w:szCs w:val="24"/>
          <w:shd w:val="clear" w:color="auto" w:fill="FFFFFF"/>
        </w:rPr>
        <w:t xml:space="preserve"> 3 </w:t>
      </w:r>
      <w:r w:rsidR="0046356E"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Материалы, применяемые в качестве тонкомолотых добавок</w:t>
      </w:r>
      <w:r w:rsidR="003B2AE2" w:rsidRPr="002126EC">
        <w:rPr>
          <w:rFonts w:ascii="Arial" w:eastAsiaTheme="minorHAnsi" w:hAnsi="Arial" w:cs="Arial"/>
          <w:bCs/>
          <w:sz w:val="24"/>
          <w:szCs w:val="24"/>
          <w:shd w:val="clear" w:color="auto" w:fill="FFFFFF"/>
        </w:rPr>
        <w:t xml:space="preserve"> </w:t>
      </w:r>
    </w:p>
    <w:tbl>
      <w:tblPr>
        <w:tblW w:w="9709" w:type="dxa"/>
        <w:tblInd w:w="20" w:type="dxa"/>
        <w:tblLayout w:type="fixed"/>
        <w:tblCellMar>
          <w:left w:w="90" w:type="dxa"/>
          <w:right w:w="90" w:type="dxa"/>
        </w:tblCellMar>
        <w:tblLook w:val="0000" w:firstRow="0" w:lastRow="0" w:firstColumn="0" w:lastColumn="0" w:noHBand="0" w:noVBand="0"/>
      </w:tblPr>
      <w:tblGrid>
        <w:gridCol w:w="2807"/>
        <w:gridCol w:w="2409"/>
        <w:gridCol w:w="4493"/>
      </w:tblGrid>
      <w:tr w:rsidR="009E7D5F" w:rsidRPr="002126EC" w14:paraId="10A61C88" w14:textId="77777777" w:rsidTr="0046356E">
        <w:tc>
          <w:tcPr>
            <w:tcW w:w="2807" w:type="dxa"/>
            <w:tcBorders>
              <w:top w:val="single" w:sz="6" w:space="0" w:color="auto"/>
              <w:left w:val="single" w:sz="6" w:space="0" w:color="auto"/>
              <w:bottom w:val="single" w:sz="6" w:space="0" w:color="auto"/>
              <w:right w:val="single" w:sz="6" w:space="0" w:color="auto"/>
            </w:tcBorders>
            <w:vAlign w:val="center"/>
          </w:tcPr>
          <w:p w14:paraId="74858B80" w14:textId="77777777" w:rsidR="009E7D5F" w:rsidRPr="002126EC" w:rsidRDefault="009E7D5F" w:rsidP="00A137F8">
            <w:pPr>
              <w:pStyle w:val="FORMATTEXT"/>
              <w:jc w:val="center"/>
            </w:pPr>
            <w:r w:rsidRPr="002126EC">
              <w:t xml:space="preserve">Вид </w:t>
            </w:r>
            <w:r w:rsidR="0058016D" w:rsidRPr="002126EC">
              <w:t>тонкомолотой добавки</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245A8AF" w14:textId="77777777" w:rsidR="009E7D5F" w:rsidRPr="002126EC" w:rsidRDefault="001A4607" w:rsidP="0046356E">
            <w:pPr>
              <w:pStyle w:val="FORMATTEXT"/>
              <w:jc w:val="center"/>
            </w:pPr>
            <w:r w:rsidRPr="002126EC">
              <w:t>Документ по стандартизации</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5650CBB" w14:textId="77777777" w:rsidR="009E7D5F" w:rsidRPr="002126EC" w:rsidRDefault="009E7D5F" w:rsidP="0046356E">
            <w:pPr>
              <w:pStyle w:val="FORMATTEXT"/>
              <w:jc w:val="center"/>
            </w:pPr>
            <w:r w:rsidRPr="002126EC">
              <w:t>Содержание химических компонентов, %</w:t>
            </w:r>
          </w:p>
        </w:tc>
      </w:tr>
      <w:tr w:rsidR="009E7D5F" w:rsidRPr="002126EC" w14:paraId="78822CED" w14:textId="77777777" w:rsidTr="0046356E">
        <w:tc>
          <w:tcPr>
            <w:tcW w:w="9709" w:type="dxa"/>
            <w:gridSpan w:val="3"/>
            <w:tcBorders>
              <w:top w:val="single" w:sz="6" w:space="0" w:color="auto"/>
              <w:left w:val="single" w:sz="6" w:space="0" w:color="auto"/>
              <w:bottom w:val="single" w:sz="6" w:space="0" w:color="auto"/>
              <w:right w:val="single" w:sz="6" w:space="0" w:color="auto"/>
            </w:tcBorders>
          </w:tcPr>
          <w:p w14:paraId="4FA14288" w14:textId="77777777" w:rsidR="009E7D5F" w:rsidRPr="002126EC" w:rsidRDefault="00787141" w:rsidP="00A137F8">
            <w:pPr>
              <w:pStyle w:val="FORMATTEXT"/>
              <w:spacing w:before="120" w:after="120"/>
              <w:jc w:val="center"/>
            </w:pPr>
            <w:r w:rsidRPr="002126EC">
              <w:t>Из к</w:t>
            </w:r>
            <w:r w:rsidR="009E7D5F" w:rsidRPr="002126EC">
              <w:t>усковы</w:t>
            </w:r>
            <w:r w:rsidRPr="002126EC">
              <w:t>х</w:t>
            </w:r>
            <w:r w:rsidR="009E7D5F" w:rsidRPr="002126EC">
              <w:t>, получаемы</w:t>
            </w:r>
            <w:r w:rsidRPr="002126EC">
              <w:t>х</w:t>
            </w:r>
            <w:r w:rsidR="009E7D5F" w:rsidRPr="002126EC">
              <w:t xml:space="preserve"> обжигом огнеупорных, тугоплавких, легкоплавких глин, каолинов и специальных шихт (смесей) соответствующего состава, бо</w:t>
            </w:r>
            <w:r w:rsidRPr="002126EC">
              <w:t>я</w:t>
            </w:r>
            <w:r w:rsidR="009E7D5F" w:rsidRPr="002126EC">
              <w:t xml:space="preserve"> огнеупорных и тугоплавких изделий, </w:t>
            </w:r>
            <w:r w:rsidR="003312E8" w:rsidRPr="002126EC">
              <w:lastRenderedPageBreak/>
              <w:t xml:space="preserve">керамического </w:t>
            </w:r>
            <w:r w:rsidR="009E7D5F" w:rsidRPr="002126EC">
              <w:t>кирпича</w:t>
            </w:r>
          </w:p>
        </w:tc>
      </w:tr>
      <w:tr w:rsidR="009E7D5F" w:rsidRPr="002126EC" w14:paraId="23F72811" w14:textId="77777777" w:rsidTr="0046356E">
        <w:tc>
          <w:tcPr>
            <w:tcW w:w="2807" w:type="dxa"/>
            <w:tcBorders>
              <w:top w:val="single" w:sz="6" w:space="0" w:color="auto"/>
              <w:left w:val="single" w:sz="6" w:space="0" w:color="auto"/>
              <w:bottom w:val="single" w:sz="6" w:space="0" w:color="auto"/>
              <w:right w:val="single" w:sz="6" w:space="0" w:color="auto"/>
            </w:tcBorders>
            <w:vAlign w:val="center"/>
          </w:tcPr>
          <w:p w14:paraId="350271EA" w14:textId="77777777" w:rsidR="009E7D5F" w:rsidRPr="002126EC" w:rsidRDefault="009E7D5F" w:rsidP="0046356E">
            <w:pPr>
              <w:pStyle w:val="FORMATTEXT"/>
            </w:pPr>
            <w:proofErr w:type="spellStart"/>
            <w:r w:rsidRPr="002126EC">
              <w:lastRenderedPageBreak/>
              <w:t>Динасовый</w:t>
            </w:r>
            <w:proofErr w:type="spellEnd"/>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9D8F48D" w14:textId="77777777" w:rsidR="009E7D5F" w:rsidRPr="002126EC" w:rsidRDefault="009E7D5F" w:rsidP="0046356E">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32A9732" w14:textId="77777777" w:rsidR="009E7D5F" w:rsidRPr="002126EC" w:rsidRDefault="0046356E" w:rsidP="0046356E">
            <w:pPr>
              <w:pStyle w:val="FORMATTEXT"/>
              <w:rPr>
                <w:lang w:val="en-US"/>
              </w:rPr>
            </w:pPr>
            <w:r w:rsidRPr="002126EC">
              <w:rPr>
                <w:lang w:val="en-US"/>
              </w:rPr>
              <w:t>SiO</w:t>
            </w:r>
            <w:r w:rsidRPr="002126EC">
              <w:rPr>
                <w:vertAlign w:val="subscript"/>
                <w:lang w:val="en-US"/>
              </w:rPr>
              <w:t>2</w:t>
            </w:r>
            <w:r w:rsidRPr="002126EC">
              <w:t xml:space="preserve"> </w:t>
            </w:r>
            <w:r w:rsidRPr="002126EC">
              <w:rPr>
                <w:lang w:val="en-US"/>
              </w:rPr>
              <w:t xml:space="preserve">– </w:t>
            </w:r>
            <w:r w:rsidR="009E7D5F" w:rsidRPr="002126EC">
              <w:t xml:space="preserve"> не менее 80</w:t>
            </w:r>
            <w:r w:rsidRPr="002126EC">
              <w:t xml:space="preserve"> </w:t>
            </w:r>
          </w:p>
        </w:tc>
      </w:tr>
      <w:tr w:rsidR="009E7D5F" w:rsidRPr="002126EC" w14:paraId="238F85A5" w14:textId="77777777" w:rsidTr="0046356E">
        <w:tc>
          <w:tcPr>
            <w:tcW w:w="2807" w:type="dxa"/>
            <w:tcBorders>
              <w:top w:val="single" w:sz="6" w:space="0" w:color="auto"/>
              <w:left w:val="single" w:sz="6" w:space="0" w:color="auto"/>
              <w:bottom w:val="single" w:sz="6" w:space="0" w:color="auto"/>
              <w:right w:val="single" w:sz="6" w:space="0" w:color="auto"/>
            </w:tcBorders>
            <w:vAlign w:val="center"/>
          </w:tcPr>
          <w:p w14:paraId="5BC8D1EA" w14:textId="77777777" w:rsidR="009E7D5F" w:rsidRPr="002126EC" w:rsidRDefault="009E7D5F" w:rsidP="0046356E">
            <w:pPr>
              <w:pStyle w:val="FORMATTEXT"/>
            </w:pPr>
            <w:r w:rsidRPr="002126EC">
              <w:t>Шамотный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229F19F" w14:textId="77777777" w:rsidR="009E7D5F" w:rsidRPr="002126EC" w:rsidRDefault="009E7D5F" w:rsidP="0046356E">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E274504" w14:textId="77777777" w:rsidR="009E7D5F" w:rsidRPr="002126EC" w:rsidRDefault="0046356E" w:rsidP="0046356E">
            <w:pPr>
              <w:pStyle w:val="FORMATTEXT"/>
            </w:pPr>
            <w:r w:rsidRPr="002126EC">
              <w:rPr>
                <w:lang w:val="en-US"/>
              </w:rPr>
              <w:t>Al</w:t>
            </w:r>
            <w:r w:rsidRPr="002126EC">
              <w:rPr>
                <w:vertAlign w:val="subscript"/>
              </w:rPr>
              <w:t>2</w:t>
            </w:r>
            <w:r w:rsidRPr="002126EC">
              <w:rPr>
                <w:lang w:val="en-US"/>
              </w:rPr>
              <w:t>O</w:t>
            </w:r>
            <w:r w:rsidRPr="002126EC">
              <w:rPr>
                <w:vertAlign w:val="subscript"/>
              </w:rPr>
              <w:t>3</w:t>
            </w:r>
            <w:r w:rsidRPr="002126EC">
              <w:t xml:space="preserve"> –</w:t>
            </w:r>
            <w:r w:rsidR="009E7D5F" w:rsidRPr="002126EC">
              <w:t xml:space="preserve"> от 28 до 45,</w:t>
            </w:r>
            <w:r w:rsidRPr="002126EC">
              <w:t xml:space="preserve"> </w:t>
            </w:r>
            <w:r w:rsidRPr="002126EC">
              <w:rPr>
                <w:lang w:val="en-US"/>
              </w:rPr>
              <w:t>Fe</w:t>
            </w:r>
            <w:r w:rsidRPr="002126EC">
              <w:rPr>
                <w:vertAlign w:val="subscript"/>
              </w:rPr>
              <w:t>2</w:t>
            </w:r>
            <w:r w:rsidRPr="002126EC">
              <w:rPr>
                <w:lang w:val="en-US"/>
              </w:rPr>
              <w:t>O</w:t>
            </w:r>
            <w:r w:rsidRPr="002126EC">
              <w:rPr>
                <w:vertAlign w:val="subscript"/>
              </w:rPr>
              <w:t>3</w:t>
            </w:r>
            <w:r w:rsidRPr="002126EC">
              <w:t xml:space="preserve"> – </w:t>
            </w:r>
            <w:r w:rsidR="009E7D5F" w:rsidRPr="002126EC">
              <w:t>не более 5,5</w:t>
            </w:r>
          </w:p>
        </w:tc>
      </w:tr>
      <w:tr w:rsidR="009E7D5F" w:rsidRPr="002126EC" w14:paraId="14E8A193" w14:textId="77777777" w:rsidTr="006810C7">
        <w:tc>
          <w:tcPr>
            <w:tcW w:w="2807" w:type="dxa"/>
            <w:tcBorders>
              <w:top w:val="single" w:sz="6" w:space="0" w:color="auto"/>
              <w:left w:val="single" w:sz="6" w:space="0" w:color="auto"/>
              <w:bottom w:val="single" w:sz="6" w:space="0" w:color="auto"/>
              <w:right w:val="single" w:sz="6" w:space="0" w:color="auto"/>
            </w:tcBorders>
            <w:vAlign w:val="center"/>
          </w:tcPr>
          <w:p w14:paraId="5406C097" w14:textId="77777777" w:rsidR="009E7D5F" w:rsidRPr="002126EC" w:rsidRDefault="009E7D5F" w:rsidP="006810C7">
            <w:pPr>
              <w:pStyle w:val="FORMATTEXT"/>
            </w:pPr>
            <w:r w:rsidRPr="002126EC">
              <w:t>Каолиновый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2173CCB" w14:textId="77777777" w:rsidR="009E7D5F" w:rsidRPr="002126EC" w:rsidRDefault="009E7D5F" w:rsidP="006810C7">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0840CB6" w14:textId="77777777" w:rsidR="009E7D5F" w:rsidRPr="002126EC" w:rsidRDefault="006810C7" w:rsidP="006810C7">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w:t>
            </w:r>
            <w:r w:rsidR="009E7D5F" w:rsidRPr="002126EC">
              <w:t>не менее 35,</w:t>
            </w:r>
            <w:r w:rsidRPr="002126EC">
              <w:t xml:space="preserve"> </w:t>
            </w:r>
            <w:r w:rsidRPr="002126EC">
              <w:rPr>
                <w:lang w:val="en-US"/>
              </w:rPr>
              <w:t>Fe</w:t>
            </w:r>
            <w:r w:rsidRPr="002126EC">
              <w:rPr>
                <w:vertAlign w:val="subscript"/>
              </w:rPr>
              <w:t>2</w:t>
            </w:r>
            <w:r w:rsidRPr="002126EC">
              <w:rPr>
                <w:lang w:val="en-US"/>
              </w:rPr>
              <w:t>O</w:t>
            </w:r>
            <w:r w:rsidRPr="002126EC">
              <w:rPr>
                <w:vertAlign w:val="subscript"/>
              </w:rPr>
              <w:t>3</w:t>
            </w:r>
            <w:r w:rsidRPr="002126EC">
              <w:t xml:space="preserve"> – </w:t>
            </w:r>
            <w:r w:rsidR="009E7D5F" w:rsidRPr="002126EC">
              <w:t>не более 1,5</w:t>
            </w:r>
          </w:p>
        </w:tc>
      </w:tr>
      <w:tr w:rsidR="009E7D5F" w:rsidRPr="002126EC" w14:paraId="2FD3B828" w14:textId="77777777" w:rsidTr="006810C7">
        <w:tc>
          <w:tcPr>
            <w:tcW w:w="2807" w:type="dxa"/>
            <w:tcBorders>
              <w:top w:val="single" w:sz="6" w:space="0" w:color="auto"/>
              <w:left w:val="single" w:sz="6" w:space="0" w:color="auto"/>
              <w:bottom w:val="single" w:sz="6" w:space="0" w:color="auto"/>
              <w:right w:val="single" w:sz="6" w:space="0" w:color="auto"/>
            </w:tcBorders>
            <w:vAlign w:val="center"/>
          </w:tcPr>
          <w:p w14:paraId="3B8B36D4" w14:textId="77777777" w:rsidR="009E7D5F" w:rsidRPr="002126EC" w:rsidRDefault="009E7D5F" w:rsidP="006810C7">
            <w:pPr>
              <w:pStyle w:val="FORMATTEXT"/>
            </w:pPr>
            <w:proofErr w:type="spellStart"/>
            <w:r w:rsidRPr="002126EC">
              <w:t>Муллитокремнеземистый</w:t>
            </w:r>
            <w:proofErr w:type="spellEnd"/>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6C34638" w14:textId="77777777" w:rsidR="009E7D5F" w:rsidRPr="002126EC" w:rsidRDefault="009E7D5F" w:rsidP="006810C7">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C69BF10" w14:textId="77777777" w:rsidR="009E7D5F" w:rsidRPr="002126EC" w:rsidRDefault="006810C7" w:rsidP="006810C7">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 </w:t>
            </w:r>
            <w:r w:rsidR="009E7D5F" w:rsidRPr="002126EC">
              <w:t>от 45 до 62</w:t>
            </w:r>
            <w:r w:rsidRPr="002126EC">
              <w:t xml:space="preserve">, </w:t>
            </w:r>
            <w:r w:rsidRPr="002126EC">
              <w:rPr>
                <w:lang w:val="en-US"/>
              </w:rPr>
              <w:t>Fe</w:t>
            </w:r>
            <w:r w:rsidRPr="002126EC">
              <w:rPr>
                <w:vertAlign w:val="subscript"/>
              </w:rPr>
              <w:t>2</w:t>
            </w:r>
            <w:r w:rsidRPr="002126EC">
              <w:rPr>
                <w:lang w:val="en-US"/>
              </w:rPr>
              <w:t>O</w:t>
            </w:r>
            <w:r w:rsidRPr="002126EC">
              <w:rPr>
                <w:vertAlign w:val="subscript"/>
              </w:rPr>
              <w:t xml:space="preserve">3 – </w:t>
            </w:r>
            <w:r w:rsidR="009E7D5F" w:rsidRPr="002126EC">
              <w:t>не более 2,8</w:t>
            </w:r>
          </w:p>
        </w:tc>
      </w:tr>
      <w:tr w:rsidR="009E7D5F" w:rsidRPr="002126EC" w14:paraId="17D75D59" w14:textId="77777777" w:rsidTr="006810C7">
        <w:tc>
          <w:tcPr>
            <w:tcW w:w="2807" w:type="dxa"/>
            <w:tcBorders>
              <w:top w:val="single" w:sz="6" w:space="0" w:color="auto"/>
              <w:left w:val="single" w:sz="6" w:space="0" w:color="auto"/>
              <w:bottom w:val="single" w:sz="6" w:space="0" w:color="auto"/>
              <w:right w:val="single" w:sz="6" w:space="0" w:color="auto"/>
            </w:tcBorders>
            <w:vAlign w:val="center"/>
          </w:tcPr>
          <w:p w14:paraId="684CAD5F" w14:textId="77777777" w:rsidR="009E7D5F" w:rsidRPr="002126EC" w:rsidRDefault="009E7D5F" w:rsidP="006810C7">
            <w:pPr>
              <w:pStyle w:val="FORMATTEXT"/>
            </w:pPr>
            <w:proofErr w:type="spellStart"/>
            <w:r w:rsidRPr="002126EC">
              <w:t>Муллитовый</w:t>
            </w:r>
            <w:proofErr w:type="spellEnd"/>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0A4035B" w14:textId="77777777" w:rsidR="009E7D5F" w:rsidRPr="002126EC" w:rsidRDefault="009E7D5F" w:rsidP="006810C7">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F219ED7" w14:textId="77777777" w:rsidR="009E7D5F" w:rsidRPr="002126EC" w:rsidRDefault="006810C7" w:rsidP="006810C7">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w:t>
            </w:r>
            <w:r w:rsidR="009E7D5F" w:rsidRPr="002126EC">
              <w:t>от 62 до 72,</w:t>
            </w:r>
            <w:r w:rsidRPr="002126EC">
              <w:t xml:space="preserve"> </w:t>
            </w:r>
            <w:r w:rsidRPr="002126EC">
              <w:rPr>
                <w:lang w:val="en-US"/>
              </w:rPr>
              <w:t>Fe</w:t>
            </w:r>
            <w:r w:rsidRPr="002126EC">
              <w:rPr>
                <w:vertAlign w:val="subscript"/>
              </w:rPr>
              <w:t>2</w:t>
            </w:r>
            <w:r w:rsidRPr="002126EC">
              <w:rPr>
                <w:lang w:val="en-US"/>
              </w:rPr>
              <w:t>O</w:t>
            </w:r>
            <w:r w:rsidRPr="002126EC">
              <w:rPr>
                <w:vertAlign w:val="subscript"/>
              </w:rPr>
              <w:t>3 –</w:t>
            </w:r>
            <w:r w:rsidR="009E7D5F" w:rsidRPr="002126EC">
              <w:t xml:space="preserve"> не более 1,5</w:t>
            </w:r>
          </w:p>
        </w:tc>
      </w:tr>
      <w:tr w:rsidR="009E7D5F" w:rsidRPr="002126EC" w14:paraId="3EB4F15A" w14:textId="77777777" w:rsidTr="006810C7">
        <w:tc>
          <w:tcPr>
            <w:tcW w:w="2807" w:type="dxa"/>
            <w:tcBorders>
              <w:top w:val="single" w:sz="6" w:space="0" w:color="auto"/>
              <w:left w:val="single" w:sz="6" w:space="0" w:color="auto"/>
              <w:bottom w:val="single" w:sz="6" w:space="0" w:color="auto"/>
              <w:right w:val="single" w:sz="6" w:space="0" w:color="auto"/>
            </w:tcBorders>
            <w:vAlign w:val="center"/>
          </w:tcPr>
          <w:p w14:paraId="3C24DE7F" w14:textId="77777777" w:rsidR="009E7D5F" w:rsidRPr="002126EC" w:rsidRDefault="009E7D5F" w:rsidP="006810C7">
            <w:pPr>
              <w:pStyle w:val="FORMATTEXT"/>
            </w:pPr>
            <w:r w:rsidRPr="002126EC">
              <w:t>Муллитокорундовый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D788CB2" w14:textId="77777777" w:rsidR="009E7D5F" w:rsidRPr="002126EC" w:rsidRDefault="009E7D5F" w:rsidP="006810C7">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4BA6B58" w14:textId="77777777" w:rsidR="009E7D5F" w:rsidRPr="002126EC" w:rsidRDefault="006810C7" w:rsidP="006810C7">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w:t>
            </w:r>
            <w:r w:rsidR="009E7D5F" w:rsidRPr="002126EC">
              <w:t>от 72 до 90,</w:t>
            </w:r>
            <w:r w:rsidRPr="002126EC">
              <w:t xml:space="preserve"> </w:t>
            </w:r>
            <w:r w:rsidRPr="002126EC">
              <w:rPr>
                <w:lang w:val="en-US"/>
              </w:rPr>
              <w:t>Fe</w:t>
            </w:r>
            <w:r w:rsidRPr="002126EC">
              <w:rPr>
                <w:vertAlign w:val="subscript"/>
              </w:rPr>
              <w:t>2</w:t>
            </w:r>
            <w:r w:rsidRPr="002126EC">
              <w:rPr>
                <w:lang w:val="en-US"/>
              </w:rPr>
              <w:t>O</w:t>
            </w:r>
            <w:r w:rsidRPr="002126EC">
              <w:rPr>
                <w:vertAlign w:val="subscript"/>
              </w:rPr>
              <w:t>3 –</w:t>
            </w:r>
            <w:r w:rsidRPr="002126EC">
              <w:t xml:space="preserve"> </w:t>
            </w:r>
            <w:r w:rsidR="009E7D5F" w:rsidRPr="002126EC">
              <w:t>не более 1,5</w:t>
            </w:r>
          </w:p>
        </w:tc>
      </w:tr>
      <w:tr w:rsidR="009E7D5F" w:rsidRPr="002126EC" w14:paraId="78B190E8" w14:textId="77777777" w:rsidTr="006810C7">
        <w:tc>
          <w:tcPr>
            <w:tcW w:w="2807" w:type="dxa"/>
            <w:tcBorders>
              <w:top w:val="single" w:sz="6" w:space="0" w:color="auto"/>
              <w:left w:val="single" w:sz="6" w:space="0" w:color="auto"/>
              <w:bottom w:val="single" w:sz="6" w:space="0" w:color="auto"/>
              <w:right w:val="single" w:sz="6" w:space="0" w:color="auto"/>
            </w:tcBorders>
            <w:vAlign w:val="center"/>
          </w:tcPr>
          <w:p w14:paraId="3E9BD021" w14:textId="77777777" w:rsidR="009E7D5F" w:rsidRPr="002126EC" w:rsidRDefault="009E7D5F" w:rsidP="006810C7">
            <w:pPr>
              <w:pStyle w:val="FORMATTEXT"/>
            </w:pPr>
            <w:r w:rsidRPr="002126EC">
              <w:t>Корундовый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A8C51EF" w14:textId="77777777" w:rsidR="009E7D5F" w:rsidRPr="002126EC" w:rsidRDefault="009E7D5F" w:rsidP="006810C7">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43036C1" w14:textId="77777777" w:rsidR="009E7D5F" w:rsidRPr="002126EC" w:rsidRDefault="008D48AC" w:rsidP="006810C7">
            <w:pPr>
              <w:pStyle w:val="FORMATTEXT"/>
            </w:pPr>
            <w:r w:rsidRPr="002126EC">
              <w:rPr>
                <w:lang w:val="en-US"/>
              </w:rPr>
              <w:t>Al</w:t>
            </w:r>
            <w:r w:rsidRPr="002126EC">
              <w:rPr>
                <w:vertAlign w:val="subscript"/>
              </w:rPr>
              <w:t>2</w:t>
            </w:r>
            <w:r w:rsidRPr="002126EC">
              <w:rPr>
                <w:lang w:val="en-US"/>
              </w:rPr>
              <w:t>O</w:t>
            </w:r>
            <w:proofErr w:type="gramStart"/>
            <w:r w:rsidRPr="002126EC">
              <w:rPr>
                <w:vertAlign w:val="subscript"/>
              </w:rPr>
              <w:t xml:space="preserve">3  </w:t>
            </w:r>
            <w:r w:rsidR="0050078B" w:rsidRPr="002126EC">
              <w:t>–</w:t>
            </w:r>
            <w:proofErr w:type="gramEnd"/>
            <w:r w:rsidR="009E7D5F" w:rsidRPr="002126EC">
              <w:t xml:space="preserve"> св. 90,</w:t>
            </w:r>
            <w:r w:rsidRPr="002126EC">
              <w:t xml:space="preserve"> </w:t>
            </w:r>
            <w:r w:rsidRPr="002126EC">
              <w:rPr>
                <w:lang w:val="en-US"/>
              </w:rPr>
              <w:t>Fe</w:t>
            </w:r>
            <w:r w:rsidRPr="002126EC">
              <w:rPr>
                <w:vertAlign w:val="subscript"/>
              </w:rPr>
              <w:t>2</w:t>
            </w:r>
            <w:r w:rsidRPr="002126EC">
              <w:rPr>
                <w:lang w:val="en-US"/>
              </w:rPr>
              <w:t>O</w:t>
            </w:r>
            <w:r w:rsidRPr="002126EC">
              <w:rPr>
                <w:vertAlign w:val="subscript"/>
              </w:rPr>
              <w:t xml:space="preserve">3 </w:t>
            </w:r>
            <w:r w:rsidR="0050078B" w:rsidRPr="002126EC">
              <w:t>–</w:t>
            </w:r>
            <w:r w:rsidR="009E7D5F" w:rsidRPr="002126EC">
              <w:t xml:space="preserve"> не более 1,0</w:t>
            </w:r>
          </w:p>
        </w:tc>
      </w:tr>
      <w:tr w:rsidR="009E7D5F" w:rsidRPr="002126EC" w14:paraId="3C8DF96B" w14:textId="77777777" w:rsidTr="006810C7">
        <w:tc>
          <w:tcPr>
            <w:tcW w:w="2807" w:type="dxa"/>
            <w:tcBorders>
              <w:top w:val="single" w:sz="6" w:space="0" w:color="auto"/>
              <w:left w:val="single" w:sz="6" w:space="0" w:color="auto"/>
              <w:bottom w:val="single" w:sz="6" w:space="0" w:color="auto"/>
              <w:right w:val="single" w:sz="6" w:space="0" w:color="auto"/>
            </w:tcBorders>
            <w:vAlign w:val="center"/>
          </w:tcPr>
          <w:p w14:paraId="4F110BCB" w14:textId="77777777" w:rsidR="009E7D5F" w:rsidRPr="002126EC" w:rsidRDefault="009E7D5F" w:rsidP="006810C7">
            <w:pPr>
              <w:pStyle w:val="FORMATTEXT"/>
            </w:pPr>
            <w:r w:rsidRPr="002126EC">
              <w:t>Кордиеритовый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BFE39CB" w14:textId="77777777" w:rsidR="009E7D5F" w:rsidRPr="002126EC" w:rsidRDefault="009E7D5F" w:rsidP="006810C7">
            <w:pPr>
              <w:pStyle w:val="FORMATTEXT"/>
            </w:pPr>
            <w:r w:rsidRPr="002126EC">
              <w:fldChar w:fldCharType="begin"/>
            </w:r>
            <w:r w:rsidRPr="002126EC">
              <w:instrText xml:space="preserve"> HYPERLINK "kodeks://link/d?nd=1200011678"\o"’’ГОСТ 20419-83 Материалы керамические электротехнические. Классификация и технические требования (с ...’’</w:instrText>
            </w:r>
          </w:p>
          <w:p w14:paraId="42FC12C9" w14:textId="77777777" w:rsidR="009E7D5F" w:rsidRPr="002126EC" w:rsidRDefault="009E7D5F" w:rsidP="006810C7">
            <w:pPr>
              <w:pStyle w:val="FORMATTEXT"/>
            </w:pPr>
            <w:r w:rsidRPr="002126EC">
              <w:instrText>(утв. постановлением Госстандарта СССР от 27.01.1983 N 429)</w:instrText>
            </w:r>
          </w:p>
          <w:p w14:paraId="5B699464" w14:textId="77777777" w:rsidR="009E7D5F" w:rsidRPr="002126EC" w:rsidRDefault="009E7D5F" w:rsidP="006810C7">
            <w:pPr>
              <w:pStyle w:val="FORMATTEXT"/>
            </w:pPr>
            <w:r w:rsidRPr="002126EC">
              <w:instrText>Применяется с 01.01.1985 взамен ГОСТ ...</w:instrText>
            </w:r>
          </w:p>
          <w:p w14:paraId="7C6EA554" w14:textId="77777777" w:rsidR="009E7D5F" w:rsidRPr="002126EC" w:rsidRDefault="009E7D5F" w:rsidP="006810C7">
            <w:pPr>
              <w:pStyle w:val="FORMATTEXT"/>
            </w:pPr>
            <w:r w:rsidRPr="002126EC">
              <w:instrText>Статус: Действующая редакция документа"</w:instrText>
            </w:r>
            <w:r w:rsidRPr="002126EC">
              <w:fldChar w:fldCharType="separate"/>
            </w:r>
            <w:r w:rsidRPr="002126EC">
              <w:t>ГОСТ 20419</w:t>
            </w:r>
            <w:r w:rsidRPr="002126EC">
              <w:rPr>
                <w:u w:val="single"/>
              </w:rPr>
              <w:t xml:space="preserve"> </w:t>
            </w:r>
            <w:r w:rsidRPr="002126EC">
              <w:fldChar w:fldCharType="end"/>
            </w:r>
            <w:r w:rsidRPr="002126EC">
              <w:t xml:space="preserve"> </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BC98206" w14:textId="77777777" w:rsidR="009E7D5F" w:rsidRPr="002126EC" w:rsidRDefault="009E7D5F" w:rsidP="00A137F8">
            <w:pPr>
              <w:pStyle w:val="FORMATTEXT"/>
            </w:pPr>
            <w:proofErr w:type="spellStart"/>
            <w:r w:rsidRPr="002126EC">
              <w:t>Кордиерит</w:t>
            </w:r>
            <w:proofErr w:type="spellEnd"/>
            <w:r w:rsidRPr="002126EC">
              <w:t xml:space="preserve"> </w:t>
            </w:r>
            <w:r w:rsidR="006810C7" w:rsidRPr="002126EC">
              <w:t>–</w:t>
            </w:r>
            <w:r w:rsidRPr="002126EC">
              <w:t xml:space="preserve"> </w:t>
            </w:r>
            <w:r w:rsidR="000401BC" w:rsidRPr="002126EC">
              <w:t>не менее 8</w:t>
            </w:r>
            <w:r w:rsidRPr="002126EC">
              <w:t xml:space="preserve">0, </w:t>
            </w:r>
            <w:proofErr w:type="spellStart"/>
            <w:r w:rsidRPr="002126EC">
              <w:t>MgO</w:t>
            </w:r>
            <w:proofErr w:type="spellEnd"/>
            <w:r w:rsidRPr="002126EC">
              <w:t xml:space="preserve"> </w:t>
            </w:r>
            <w:r w:rsidR="006810C7" w:rsidRPr="002126EC">
              <w:t>–</w:t>
            </w:r>
            <w:r w:rsidRPr="002126EC">
              <w:t xml:space="preserve"> от 12 до 14</w:t>
            </w:r>
            <w:r w:rsidR="006810C7" w:rsidRPr="002126EC">
              <w:t xml:space="preserve">, </w:t>
            </w:r>
            <w:r w:rsidR="006810C7" w:rsidRPr="002126EC">
              <w:rPr>
                <w:lang w:val="en-US"/>
              </w:rPr>
              <w:t>Fe</w:t>
            </w:r>
            <w:r w:rsidR="006810C7" w:rsidRPr="002126EC">
              <w:rPr>
                <w:vertAlign w:val="subscript"/>
              </w:rPr>
              <w:t>2</w:t>
            </w:r>
            <w:r w:rsidR="006810C7" w:rsidRPr="002126EC">
              <w:rPr>
                <w:lang w:val="en-US"/>
              </w:rPr>
              <w:t>O</w:t>
            </w:r>
            <w:r w:rsidR="006810C7" w:rsidRPr="002126EC">
              <w:rPr>
                <w:vertAlign w:val="subscript"/>
              </w:rPr>
              <w:t>3  –</w:t>
            </w:r>
            <w:r w:rsidR="000401BC" w:rsidRPr="002126EC">
              <w:t xml:space="preserve"> не более 3</w:t>
            </w:r>
            <w:r w:rsidRPr="002126EC">
              <w:t xml:space="preserve">,5 </w:t>
            </w:r>
          </w:p>
        </w:tc>
      </w:tr>
      <w:tr w:rsidR="009E7D5F" w:rsidRPr="002126EC" w14:paraId="18BFD36F" w14:textId="77777777" w:rsidTr="00DD646A">
        <w:tc>
          <w:tcPr>
            <w:tcW w:w="2807" w:type="dxa"/>
            <w:tcBorders>
              <w:top w:val="single" w:sz="6" w:space="0" w:color="auto"/>
              <w:left w:val="single" w:sz="6" w:space="0" w:color="auto"/>
              <w:bottom w:val="single" w:sz="6" w:space="0" w:color="auto"/>
              <w:right w:val="single" w:sz="6" w:space="0" w:color="auto"/>
            </w:tcBorders>
            <w:vAlign w:val="center"/>
          </w:tcPr>
          <w:p w14:paraId="2DA66486" w14:textId="77777777" w:rsidR="009E7D5F" w:rsidRPr="002126EC" w:rsidRDefault="009E7D5F" w:rsidP="00DD646A">
            <w:pPr>
              <w:pStyle w:val="FORMATTEXT"/>
            </w:pPr>
            <w:proofErr w:type="spellStart"/>
            <w:r w:rsidRPr="002126EC">
              <w:t>Кордиеритомуллитовый</w:t>
            </w:r>
            <w:proofErr w:type="spellEnd"/>
            <w:r w:rsidRPr="002126EC">
              <w:t xml:space="preserve">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36B3CAC" w14:textId="77777777" w:rsidR="009E7D5F" w:rsidRPr="002126EC" w:rsidRDefault="009E7D5F" w:rsidP="00DD646A">
            <w:pPr>
              <w:pStyle w:val="FORMATTEXT"/>
            </w:pPr>
            <w:r w:rsidRPr="002126EC">
              <w:fldChar w:fldCharType="begin"/>
            </w:r>
            <w:r w:rsidRPr="002126EC">
              <w:instrText xml:space="preserve"> HYPERLINK "kodeks://link/d?nd=1200011678"\o"’’ГОСТ 20419-83 Материалы керамические электротехнические. Классификация и технические требования (с ...’’</w:instrText>
            </w:r>
          </w:p>
          <w:p w14:paraId="24038414" w14:textId="77777777" w:rsidR="009E7D5F" w:rsidRPr="002126EC" w:rsidRDefault="009E7D5F" w:rsidP="00DD646A">
            <w:pPr>
              <w:pStyle w:val="FORMATTEXT"/>
            </w:pPr>
            <w:r w:rsidRPr="002126EC">
              <w:instrText>(утв. постановлением Госстандарта СССР от 27.01.1983 N 429)</w:instrText>
            </w:r>
          </w:p>
          <w:p w14:paraId="35EEB4D4" w14:textId="77777777" w:rsidR="009E7D5F" w:rsidRPr="002126EC" w:rsidRDefault="009E7D5F" w:rsidP="00DD646A">
            <w:pPr>
              <w:pStyle w:val="FORMATTEXT"/>
            </w:pPr>
            <w:r w:rsidRPr="002126EC">
              <w:instrText>Применяется с 01.01.1985 взамен ГОСТ ...</w:instrText>
            </w:r>
          </w:p>
          <w:p w14:paraId="219C0062" w14:textId="77777777" w:rsidR="009E7D5F" w:rsidRPr="002126EC" w:rsidRDefault="009E7D5F" w:rsidP="00DD646A">
            <w:pPr>
              <w:pStyle w:val="FORMATTEXT"/>
            </w:pPr>
            <w:r w:rsidRPr="002126EC">
              <w:instrText>Статус: Действующая редакция документа"</w:instrText>
            </w:r>
            <w:r w:rsidRPr="002126EC">
              <w:fldChar w:fldCharType="separate"/>
            </w:r>
            <w:r w:rsidRPr="002126EC">
              <w:t>ГОСТ 20419</w:t>
            </w:r>
            <w:r w:rsidRPr="002126EC">
              <w:rPr>
                <w:u w:val="single"/>
              </w:rPr>
              <w:t xml:space="preserve"> </w:t>
            </w:r>
            <w:r w:rsidRPr="002126EC">
              <w:fldChar w:fldCharType="end"/>
            </w:r>
            <w:r w:rsidRPr="002126EC">
              <w:t xml:space="preserve"> </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8C7817F" w14:textId="77777777" w:rsidR="009E7D5F" w:rsidRPr="002126EC" w:rsidRDefault="00DD646A" w:rsidP="00A137F8">
            <w:pPr>
              <w:pStyle w:val="FORMATTEXT"/>
            </w:pPr>
            <w:proofErr w:type="spellStart"/>
            <w:r w:rsidRPr="002126EC">
              <w:t>Кордиерит</w:t>
            </w:r>
            <w:proofErr w:type="spellEnd"/>
            <w:r w:rsidRPr="002126EC">
              <w:t xml:space="preserve"> –</w:t>
            </w:r>
            <w:r w:rsidR="009E7D5F" w:rsidRPr="002126EC">
              <w:t xml:space="preserve"> не менее 40, </w:t>
            </w:r>
            <w:proofErr w:type="spellStart"/>
            <w:r w:rsidR="009E7D5F" w:rsidRPr="002126EC">
              <w:t>MgO</w:t>
            </w:r>
            <w:proofErr w:type="spellEnd"/>
            <w:r w:rsidR="009E7D5F" w:rsidRPr="002126EC">
              <w:t xml:space="preserve"> </w:t>
            </w:r>
            <w:r w:rsidRPr="002126EC">
              <w:t>–</w:t>
            </w:r>
            <w:r w:rsidR="009E7D5F" w:rsidRPr="002126EC">
              <w:t xml:space="preserve"> от 6 до 7, </w:t>
            </w:r>
            <w:r w:rsidRPr="002126EC">
              <w:rPr>
                <w:lang w:val="en-US"/>
              </w:rPr>
              <w:t>Fe</w:t>
            </w:r>
            <w:r w:rsidRPr="002126EC">
              <w:rPr>
                <w:vertAlign w:val="subscript"/>
              </w:rPr>
              <w:t>2</w:t>
            </w:r>
            <w:r w:rsidRPr="002126EC">
              <w:rPr>
                <w:lang w:val="en-US"/>
              </w:rPr>
              <w:t>O</w:t>
            </w:r>
            <w:r w:rsidRPr="002126EC">
              <w:rPr>
                <w:vertAlign w:val="subscript"/>
              </w:rPr>
              <w:t xml:space="preserve">3  – </w:t>
            </w:r>
            <w:r w:rsidR="000401BC" w:rsidRPr="002126EC">
              <w:t>не более</w:t>
            </w:r>
            <w:r w:rsidRPr="002126EC">
              <w:t xml:space="preserve"> </w:t>
            </w:r>
            <w:r w:rsidR="000401BC" w:rsidRPr="002126EC">
              <w:t>3</w:t>
            </w:r>
            <w:r w:rsidR="009E7D5F" w:rsidRPr="002126EC">
              <w:t xml:space="preserve">,5 </w:t>
            </w:r>
          </w:p>
        </w:tc>
      </w:tr>
      <w:tr w:rsidR="009E7D5F" w:rsidRPr="002126EC" w14:paraId="205165EC" w14:textId="77777777" w:rsidTr="00DA7124">
        <w:trPr>
          <w:trHeight w:val="239"/>
        </w:trPr>
        <w:tc>
          <w:tcPr>
            <w:tcW w:w="2807" w:type="dxa"/>
            <w:tcBorders>
              <w:top w:val="single" w:sz="6" w:space="0" w:color="auto"/>
              <w:left w:val="single" w:sz="6" w:space="0" w:color="auto"/>
              <w:bottom w:val="single" w:sz="6" w:space="0" w:color="auto"/>
              <w:right w:val="single" w:sz="6" w:space="0" w:color="auto"/>
            </w:tcBorders>
            <w:vAlign w:val="center"/>
          </w:tcPr>
          <w:p w14:paraId="121F0B30" w14:textId="77777777" w:rsidR="009E7D5F" w:rsidRPr="002126EC" w:rsidRDefault="009E7D5F" w:rsidP="00DA7124">
            <w:pPr>
              <w:pStyle w:val="FORMATTEXT"/>
            </w:pPr>
            <w:proofErr w:type="spellStart"/>
            <w:r w:rsidRPr="002126EC">
              <w:t>Муллитокордиеритовый</w:t>
            </w:r>
            <w:proofErr w:type="spellEnd"/>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BFCFD50" w14:textId="77777777" w:rsidR="009E7D5F" w:rsidRPr="002126EC" w:rsidRDefault="009E7D5F" w:rsidP="00DA7124">
            <w:pPr>
              <w:pStyle w:val="FORMATTEXT"/>
            </w:pPr>
            <w:r w:rsidRPr="002126EC">
              <w:fldChar w:fldCharType="begin"/>
            </w:r>
            <w:r w:rsidRPr="002126EC">
              <w:instrText xml:space="preserve"> HYPERLINK "kodeks://link/d?nd=1200011678"\o"’’ГОСТ 20419-83 Материалы керамические электротехнические. Классификация и технические требования (с ...’’</w:instrText>
            </w:r>
          </w:p>
          <w:p w14:paraId="438ECDD7" w14:textId="77777777" w:rsidR="009E7D5F" w:rsidRPr="002126EC" w:rsidRDefault="009E7D5F" w:rsidP="00DA7124">
            <w:pPr>
              <w:pStyle w:val="FORMATTEXT"/>
            </w:pPr>
            <w:r w:rsidRPr="002126EC">
              <w:instrText>(утв. постановлением Госстандарта СССР от 27.01.1983 N 429)</w:instrText>
            </w:r>
          </w:p>
          <w:p w14:paraId="587B7A89" w14:textId="77777777" w:rsidR="009E7D5F" w:rsidRPr="002126EC" w:rsidRDefault="009E7D5F" w:rsidP="00DA7124">
            <w:pPr>
              <w:pStyle w:val="FORMATTEXT"/>
            </w:pPr>
            <w:r w:rsidRPr="002126EC">
              <w:instrText>Применяется с 01.01.1985 взамен ГОСТ ...</w:instrText>
            </w:r>
          </w:p>
          <w:p w14:paraId="1418B3E9" w14:textId="77777777" w:rsidR="009E7D5F" w:rsidRPr="002126EC" w:rsidRDefault="009E7D5F" w:rsidP="00DA7124">
            <w:pPr>
              <w:pStyle w:val="FORMATTEXT"/>
            </w:pPr>
            <w:r w:rsidRPr="002126EC">
              <w:instrText>Статус: Действующая редакция документа"</w:instrText>
            </w:r>
            <w:r w:rsidRPr="002126EC">
              <w:fldChar w:fldCharType="separate"/>
            </w:r>
            <w:r w:rsidRPr="002126EC">
              <w:t xml:space="preserve">ГОСТ 20419 </w:t>
            </w:r>
            <w:r w:rsidRPr="002126EC">
              <w:fldChar w:fldCharType="end"/>
            </w:r>
            <w:r w:rsidRPr="002126EC">
              <w:t xml:space="preserve"> </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2BAB8D4" w14:textId="77777777" w:rsidR="009E7D5F" w:rsidRPr="002126EC" w:rsidRDefault="00DA7124" w:rsidP="00A137F8">
            <w:pPr>
              <w:pStyle w:val="FORMATTEXT"/>
            </w:pPr>
            <w:proofErr w:type="spellStart"/>
            <w:r w:rsidRPr="002126EC">
              <w:t>Кордиерит</w:t>
            </w:r>
            <w:proofErr w:type="spellEnd"/>
            <w:r w:rsidRPr="002126EC">
              <w:t xml:space="preserve"> –</w:t>
            </w:r>
            <w:r w:rsidR="009E7D5F" w:rsidRPr="002126EC">
              <w:t xml:space="preserve"> не менее 15, </w:t>
            </w:r>
            <w:proofErr w:type="spellStart"/>
            <w:r w:rsidR="009E7D5F" w:rsidRPr="002126EC">
              <w:t>MgO</w:t>
            </w:r>
            <w:proofErr w:type="spellEnd"/>
            <w:r w:rsidR="009E7D5F" w:rsidRPr="002126EC">
              <w:t xml:space="preserve"> </w:t>
            </w:r>
            <w:r w:rsidRPr="002126EC">
              <w:t>–</w:t>
            </w:r>
            <w:r w:rsidR="009E7D5F" w:rsidRPr="002126EC">
              <w:t xml:space="preserve"> от 3 до 4, </w:t>
            </w:r>
            <w:r w:rsidRPr="002126EC">
              <w:rPr>
                <w:lang w:val="en-US"/>
              </w:rPr>
              <w:t>Fe</w:t>
            </w:r>
            <w:r w:rsidRPr="002126EC">
              <w:rPr>
                <w:vertAlign w:val="subscript"/>
              </w:rPr>
              <w:t>2</w:t>
            </w:r>
            <w:r w:rsidRPr="002126EC">
              <w:rPr>
                <w:lang w:val="en-US"/>
              </w:rPr>
              <w:t>O</w:t>
            </w:r>
            <w:r w:rsidRPr="002126EC">
              <w:rPr>
                <w:vertAlign w:val="subscript"/>
              </w:rPr>
              <w:t xml:space="preserve">3  –  </w:t>
            </w:r>
            <w:r w:rsidR="000401BC" w:rsidRPr="002126EC">
              <w:t xml:space="preserve">не более </w:t>
            </w:r>
            <w:r w:rsidRPr="002126EC">
              <w:t>3,5</w:t>
            </w:r>
          </w:p>
        </w:tc>
      </w:tr>
      <w:tr w:rsidR="006349AA" w:rsidRPr="002126EC" w14:paraId="74C61288" w14:textId="77777777" w:rsidTr="0046356E">
        <w:tc>
          <w:tcPr>
            <w:tcW w:w="9709" w:type="dxa"/>
            <w:gridSpan w:val="3"/>
            <w:tcBorders>
              <w:top w:val="single" w:sz="6" w:space="0" w:color="auto"/>
              <w:left w:val="single" w:sz="6" w:space="0" w:color="auto"/>
              <w:bottom w:val="single" w:sz="6" w:space="0" w:color="auto"/>
              <w:right w:val="single" w:sz="6" w:space="0" w:color="auto"/>
            </w:tcBorders>
          </w:tcPr>
          <w:p w14:paraId="6DBFDE75" w14:textId="77777777" w:rsidR="006349AA" w:rsidRPr="002126EC" w:rsidRDefault="006349AA" w:rsidP="00A137F8">
            <w:pPr>
              <w:pStyle w:val="FORMATTEXT"/>
              <w:spacing w:before="120" w:after="120"/>
              <w:jc w:val="center"/>
            </w:pPr>
            <w:r w:rsidRPr="002126EC">
              <w:t>Из лома изделий, получаемого при разборке или ремонте футеровок или кладок различных тепловых агрегатов, выполненных из огнеупорных и тугоплавких изделий и жаростойкого бетона</w:t>
            </w:r>
          </w:p>
        </w:tc>
      </w:tr>
      <w:tr w:rsidR="006349AA" w:rsidRPr="002126EC" w14:paraId="11648AB1" w14:textId="77777777" w:rsidTr="006B5D4F">
        <w:tc>
          <w:tcPr>
            <w:tcW w:w="2807" w:type="dxa"/>
            <w:tcBorders>
              <w:top w:val="single" w:sz="6" w:space="0" w:color="auto"/>
              <w:left w:val="single" w:sz="6" w:space="0" w:color="auto"/>
              <w:bottom w:val="single" w:sz="6" w:space="0" w:color="auto"/>
              <w:right w:val="single" w:sz="6" w:space="0" w:color="auto"/>
            </w:tcBorders>
            <w:vAlign w:val="center"/>
          </w:tcPr>
          <w:p w14:paraId="6DC1D820" w14:textId="77777777" w:rsidR="006349AA" w:rsidRPr="002126EC" w:rsidRDefault="006349AA" w:rsidP="006B5D4F">
            <w:pPr>
              <w:pStyle w:val="FORMATTEXT"/>
            </w:pPr>
            <w:r w:rsidRPr="002126EC">
              <w:t xml:space="preserve">Бетонный из лома жаростойких бетонов с шамотным заполнителем на портландцементе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08D330B" w14:textId="77777777" w:rsidR="006349AA" w:rsidRPr="002126EC" w:rsidRDefault="006B5D4F" w:rsidP="006B5D4F">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3EC0ABC" w14:textId="77777777" w:rsidR="006349AA" w:rsidRPr="002126EC" w:rsidRDefault="006349AA" w:rsidP="006B5D4F">
            <w:pPr>
              <w:pStyle w:val="FORMATTEXT"/>
            </w:pPr>
            <w:proofErr w:type="spellStart"/>
            <w:r w:rsidRPr="002126EC">
              <w:t>CaO</w:t>
            </w:r>
            <w:proofErr w:type="spellEnd"/>
            <w:r w:rsidRPr="002126EC">
              <w:t xml:space="preserve"> </w:t>
            </w:r>
            <w:r w:rsidR="006B5D4F" w:rsidRPr="002126EC">
              <w:t xml:space="preserve">– не более 41, </w:t>
            </w:r>
            <w:r w:rsidR="006B5D4F" w:rsidRPr="002126EC">
              <w:rPr>
                <w:lang w:val="en-US"/>
              </w:rPr>
              <w:t>Al</w:t>
            </w:r>
            <w:r w:rsidR="006B5D4F" w:rsidRPr="002126EC">
              <w:rPr>
                <w:vertAlign w:val="subscript"/>
              </w:rPr>
              <w:t>2</w:t>
            </w:r>
            <w:r w:rsidR="006B5D4F" w:rsidRPr="002126EC">
              <w:rPr>
                <w:lang w:val="en-US"/>
              </w:rPr>
              <w:t>O</w:t>
            </w:r>
            <w:r w:rsidR="006B5D4F" w:rsidRPr="002126EC">
              <w:rPr>
                <w:vertAlign w:val="subscript"/>
              </w:rPr>
              <w:t>3 –</w:t>
            </w:r>
            <w:r w:rsidRPr="002126EC">
              <w:t xml:space="preserve"> не менее 14 </w:t>
            </w:r>
          </w:p>
        </w:tc>
      </w:tr>
      <w:tr w:rsidR="0004706A" w:rsidRPr="002126EC" w14:paraId="041D0843" w14:textId="77777777" w:rsidTr="007F28E6">
        <w:tc>
          <w:tcPr>
            <w:tcW w:w="2807" w:type="dxa"/>
            <w:tcBorders>
              <w:top w:val="single" w:sz="6" w:space="0" w:color="auto"/>
              <w:left w:val="single" w:sz="6" w:space="0" w:color="auto"/>
              <w:bottom w:val="single" w:sz="6" w:space="0" w:color="auto"/>
              <w:right w:val="single" w:sz="6" w:space="0" w:color="auto"/>
            </w:tcBorders>
            <w:vAlign w:val="center"/>
          </w:tcPr>
          <w:p w14:paraId="59296B36" w14:textId="77777777" w:rsidR="0004706A" w:rsidRPr="002126EC" w:rsidRDefault="0004706A" w:rsidP="007F28E6">
            <w:pPr>
              <w:pStyle w:val="FORMATTEXT"/>
            </w:pPr>
            <w:r w:rsidRPr="002126EC">
              <w:t xml:space="preserve">То же, на жидком стекле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502D853" w14:textId="77777777" w:rsidR="0004706A" w:rsidRPr="002126EC" w:rsidRDefault="007F28E6" w:rsidP="007F28E6">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931BC98" w14:textId="77777777" w:rsidR="0004706A" w:rsidRPr="002126EC" w:rsidRDefault="007F28E6" w:rsidP="007F28E6">
            <w:pPr>
              <w:pStyle w:val="FORMATTEXT"/>
            </w:pPr>
            <w:r w:rsidRPr="002126EC">
              <w:rPr>
                <w:noProof/>
                <w:position w:val="-8"/>
                <w:lang w:val="en-US"/>
              </w:rPr>
              <w:t>Na</w:t>
            </w:r>
            <w:r w:rsidRPr="002126EC">
              <w:rPr>
                <w:noProof/>
                <w:position w:val="-8"/>
                <w:vertAlign w:val="subscript"/>
                <w:lang w:val="en-US"/>
              </w:rPr>
              <w:t>2</w:t>
            </w:r>
            <w:r w:rsidRPr="002126EC">
              <w:rPr>
                <w:noProof/>
                <w:position w:val="-8"/>
                <w:lang w:val="en-US"/>
              </w:rPr>
              <w:t xml:space="preserve">O – </w:t>
            </w:r>
            <w:r w:rsidRPr="002126EC">
              <w:rPr>
                <w:noProof/>
                <w:position w:val="-8"/>
              </w:rPr>
              <w:t>не более 4</w:t>
            </w:r>
          </w:p>
        </w:tc>
      </w:tr>
      <w:tr w:rsidR="0004706A" w:rsidRPr="002126EC" w14:paraId="1D5CE45F" w14:textId="77777777" w:rsidTr="007F28E6">
        <w:tc>
          <w:tcPr>
            <w:tcW w:w="2807" w:type="dxa"/>
            <w:tcBorders>
              <w:top w:val="single" w:sz="6" w:space="0" w:color="auto"/>
              <w:left w:val="single" w:sz="6" w:space="0" w:color="auto"/>
              <w:bottom w:val="single" w:sz="6" w:space="0" w:color="auto"/>
              <w:right w:val="single" w:sz="6" w:space="0" w:color="auto"/>
            </w:tcBorders>
            <w:vAlign w:val="center"/>
          </w:tcPr>
          <w:p w14:paraId="68D29B53" w14:textId="77777777" w:rsidR="0004706A" w:rsidRPr="002126EC" w:rsidRDefault="0004706A" w:rsidP="007F28E6">
            <w:pPr>
              <w:pStyle w:val="FORMATTEXT"/>
            </w:pPr>
            <w:r w:rsidRPr="002126EC">
              <w:t>То же, на глиноземистом цементе</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29DA6B3" w14:textId="77777777" w:rsidR="0004706A" w:rsidRPr="002126EC" w:rsidRDefault="007F28E6" w:rsidP="007F28E6">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5112248" w14:textId="77777777" w:rsidR="0004706A" w:rsidRPr="002126EC" w:rsidRDefault="0004706A" w:rsidP="007F28E6">
            <w:pPr>
              <w:pStyle w:val="FORMATTEXT"/>
            </w:pPr>
            <w:proofErr w:type="spellStart"/>
            <w:r w:rsidRPr="002126EC">
              <w:t>CaO</w:t>
            </w:r>
            <w:proofErr w:type="spellEnd"/>
            <w:r w:rsidRPr="002126EC">
              <w:t xml:space="preserve"> - не более 25,</w:t>
            </w:r>
            <w:r w:rsidR="007F28E6" w:rsidRPr="002126EC">
              <w:t xml:space="preserve"> </w:t>
            </w:r>
            <w:r w:rsidR="007F28E6" w:rsidRPr="002126EC">
              <w:rPr>
                <w:lang w:val="en-US"/>
              </w:rPr>
              <w:t>Al</w:t>
            </w:r>
            <w:r w:rsidR="007F28E6" w:rsidRPr="002126EC">
              <w:rPr>
                <w:vertAlign w:val="subscript"/>
              </w:rPr>
              <w:t>2</w:t>
            </w:r>
            <w:r w:rsidR="007F28E6" w:rsidRPr="002126EC">
              <w:rPr>
                <w:lang w:val="en-US"/>
              </w:rPr>
              <w:t>O</w:t>
            </w:r>
            <w:r w:rsidR="007F28E6" w:rsidRPr="002126EC">
              <w:rPr>
                <w:vertAlign w:val="subscript"/>
              </w:rPr>
              <w:t xml:space="preserve">3 – </w:t>
            </w:r>
            <w:r w:rsidRPr="002126EC">
              <w:t>не менее 33</w:t>
            </w:r>
          </w:p>
        </w:tc>
      </w:tr>
      <w:tr w:rsidR="0004706A" w:rsidRPr="002126EC" w14:paraId="358CC67C" w14:textId="77777777" w:rsidTr="0046356E">
        <w:tc>
          <w:tcPr>
            <w:tcW w:w="9709" w:type="dxa"/>
            <w:gridSpan w:val="3"/>
            <w:tcBorders>
              <w:top w:val="single" w:sz="6" w:space="0" w:color="auto"/>
              <w:left w:val="single" w:sz="6" w:space="0" w:color="auto"/>
              <w:bottom w:val="single" w:sz="6" w:space="0" w:color="auto"/>
              <w:right w:val="single" w:sz="6" w:space="0" w:color="auto"/>
            </w:tcBorders>
          </w:tcPr>
          <w:p w14:paraId="0FB1DD8B" w14:textId="77777777" w:rsidR="0004706A" w:rsidRPr="002126EC" w:rsidRDefault="0004706A" w:rsidP="00A137F8">
            <w:pPr>
              <w:pStyle w:val="FORMATTEXT"/>
              <w:spacing w:before="120" w:after="120"/>
              <w:jc w:val="center"/>
              <w:rPr>
                <w:noProof/>
                <w:position w:val="-8"/>
              </w:rPr>
            </w:pPr>
            <w:r w:rsidRPr="002126EC">
              <w:t>Из отходов производства тепловых электростанций, металлургической и других отраслей промышленности</w:t>
            </w:r>
          </w:p>
        </w:tc>
      </w:tr>
      <w:tr w:rsidR="0004706A" w:rsidRPr="002126EC" w14:paraId="01AE069C" w14:textId="77777777" w:rsidTr="006B36AE">
        <w:tc>
          <w:tcPr>
            <w:tcW w:w="2807" w:type="dxa"/>
            <w:tcBorders>
              <w:top w:val="single" w:sz="6" w:space="0" w:color="auto"/>
              <w:left w:val="single" w:sz="6" w:space="0" w:color="auto"/>
              <w:bottom w:val="single" w:sz="6" w:space="0" w:color="auto"/>
              <w:right w:val="single" w:sz="6" w:space="0" w:color="auto"/>
            </w:tcBorders>
          </w:tcPr>
          <w:p w14:paraId="74A7443B" w14:textId="77777777" w:rsidR="0004706A" w:rsidRPr="002126EC" w:rsidRDefault="0004706A" w:rsidP="0004706A">
            <w:pPr>
              <w:pStyle w:val="FORMATTEXT"/>
            </w:pPr>
            <w:r w:rsidRPr="002126EC">
              <w:t xml:space="preserve">Доменный, литой отвальный и гранулированный шлак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FF18CAF" w14:textId="77777777" w:rsidR="0004706A" w:rsidRPr="002126EC" w:rsidRDefault="0004706A" w:rsidP="001C44CE">
            <w:pPr>
              <w:pStyle w:val="FORMATTEXT"/>
            </w:pPr>
            <w:r w:rsidRPr="002126EC">
              <w:fldChar w:fldCharType="begin"/>
            </w:r>
            <w:r w:rsidRPr="002126EC">
              <w:instrText xml:space="preserve"> HYPERLINK "kodeks://link/d?nd=9055868"\o"’’ГОСТ 5578-94 Щебень и песок из шлаков черной ...’’</w:instrText>
            </w:r>
          </w:p>
          <w:p w14:paraId="00AEFC28" w14:textId="77777777" w:rsidR="0004706A" w:rsidRPr="002126EC" w:rsidRDefault="0004706A" w:rsidP="001C44CE">
            <w:pPr>
              <w:pStyle w:val="FORMATTEXT"/>
            </w:pPr>
            <w:r w:rsidRPr="002126EC">
              <w:instrText>(утв. постановлением Госстроя России от ...</w:instrText>
            </w:r>
          </w:p>
          <w:p w14:paraId="540C3131" w14:textId="77777777" w:rsidR="0004706A" w:rsidRPr="002126EC" w:rsidRDefault="0004706A" w:rsidP="001C44CE">
            <w:pPr>
              <w:pStyle w:val="FORMATTEXT"/>
            </w:pPr>
            <w:r w:rsidRPr="002126EC">
              <w:instrText>Статус: Применение в качестве национального стандарта РФ прекращено. Не применяется как межгосударственный стандарт (действ. c 01.01.1996 по 31.05.2020)"</w:instrText>
            </w:r>
            <w:r w:rsidRPr="002126EC">
              <w:fldChar w:fldCharType="separate"/>
            </w:r>
            <w:r w:rsidRPr="002126EC">
              <w:t xml:space="preserve">ГОСТ 5578 </w:t>
            </w:r>
            <w:r w:rsidRPr="002126EC">
              <w:fldChar w:fldCharType="end"/>
            </w:r>
            <w:r w:rsidRPr="002126EC">
              <w:t xml:space="preserve"> </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2C81A83" w14:textId="77777777" w:rsidR="0004706A" w:rsidRPr="002126EC" w:rsidRDefault="0004706A" w:rsidP="006B36AE">
            <w:pPr>
              <w:pStyle w:val="FORMATTEXT"/>
              <w:rPr>
                <w:strike/>
              </w:rPr>
            </w:pPr>
            <w:proofErr w:type="spellStart"/>
            <w:r w:rsidRPr="002126EC">
              <w:t>CaO</w:t>
            </w:r>
            <w:proofErr w:type="spellEnd"/>
            <w:r w:rsidR="001C44CE" w:rsidRPr="002126EC">
              <w:t xml:space="preserve"> </w:t>
            </w:r>
            <w:r w:rsidRPr="002126EC">
              <w:t>+</w:t>
            </w:r>
            <w:r w:rsidR="001C44CE" w:rsidRPr="002126EC">
              <w:t xml:space="preserve"> </w:t>
            </w:r>
            <w:proofErr w:type="spellStart"/>
            <w:r w:rsidRPr="002126EC">
              <w:t>MgO</w:t>
            </w:r>
            <w:proofErr w:type="spellEnd"/>
            <w:r w:rsidRPr="002126EC">
              <w:t xml:space="preserve"> </w:t>
            </w:r>
            <w:r w:rsidR="001C44CE" w:rsidRPr="002126EC">
              <w:t>–</w:t>
            </w:r>
            <w:r w:rsidRPr="002126EC">
              <w:t xml:space="preserve"> в сумме не более 48, в т.ч. </w:t>
            </w:r>
            <w:proofErr w:type="spellStart"/>
            <w:r w:rsidRPr="002126EC">
              <w:t>MgO</w:t>
            </w:r>
            <w:proofErr w:type="spellEnd"/>
            <w:r w:rsidRPr="002126EC">
              <w:t xml:space="preserve"> </w:t>
            </w:r>
            <w:r w:rsidR="001C44CE" w:rsidRPr="002126EC">
              <w:t>–</w:t>
            </w:r>
            <w:r w:rsidRPr="002126EC">
              <w:t xml:space="preserve"> не более 10</w:t>
            </w:r>
          </w:p>
        </w:tc>
      </w:tr>
      <w:tr w:rsidR="0004706A" w:rsidRPr="002126EC" w14:paraId="68738002" w14:textId="77777777" w:rsidTr="00812601">
        <w:tc>
          <w:tcPr>
            <w:tcW w:w="2807" w:type="dxa"/>
            <w:tcBorders>
              <w:top w:val="single" w:sz="6" w:space="0" w:color="auto"/>
              <w:left w:val="single" w:sz="6" w:space="0" w:color="auto"/>
              <w:bottom w:val="single" w:sz="6" w:space="0" w:color="auto"/>
              <w:right w:val="single" w:sz="6" w:space="0" w:color="auto"/>
            </w:tcBorders>
            <w:vAlign w:val="center"/>
          </w:tcPr>
          <w:p w14:paraId="0C403B42" w14:textId="77777777" w:rsidR="0004706A" w:rsidRPr="002126EC" w:rsidRDefault="0004706A" w:rsidP="00812601">
            <w:pPr>
              <w:pStyle w:val="FORMATTEXT"/>
            </w:pPr>
            <w:r w:rsidRPr="002126EC">
              <w:t xml:space="preserve">Зола-унос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72E0961" w14:textId="77777777" w:rsidR="0004706A" w:rsidRPr="002126EC" w:rsidRDefault="0004706A" w:rsidP="00812601">
            <w:pPr>
              <w:pStyle w:val="FORMATTEXT"/>
            </w:pPr>
            <w:r w:rsidRPr="002126EC">
              <w:t>ГОСТ 25818</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C2A93C3" w14:textId="77777777" w:rsidR="0004706A" w:rsidRPr="002126EC" w:rsidRDefault="003C202E" w:rsidP="003C202E">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н</w:t>
            </w:r>
            <w:r w:rsidR="0004706A" w:rsidRPr="002126EC">
              <w:t>е менее 20</w:t>
            </w:r>
            <w:r w:rsidRPr="002126EC">
              <w:t xml:space="preserve">, сульфатов в пересчете на </w:t>
            </w:r>
            <w:r w:rsidRPr="002126EC">
              <w:rPr>
                <w:lang w:val="en-US"/>
              </w:rPr>
              <w:t>SO</w:t>
            </w:r>
            <w:r w:rsidRPr="002126EC">
              <w:rPr>
                <w:vertAlign w:val="subscript"/>
              </w:rPr>
              <w:t>3</w:t>
            </w:r>
            <w:r w:rsidR="0004706A" w:rsidRPr="002126EC">
              <w:t xml:space="preserve"> </w:t>
            </w:r>
            <w:r w:rsidRPr="002126EC">
              <w:t xml:space="preserve">– </w:t>
            </w:r>
            <w:r w:rsidR="0004706A" w:rsidRPr="002126EC">
              <w:t>не более 4, потери при прокаливании – не более 8</w:t>
            </w:r>
          </w:p>
        </w:tc>
      </w:tr>
      <w:tr w:rsidR="0004706A" w:rsidRPr="002126EC" w14:paraId="2E631051" w14:textId="77777777" w:rsidTr="00812601">
        <w:tc>
          <w:tcPr>
            <w:tcW w:w="9709" w:type="dxa"/>
            <w:gridSpan w:val="3"/>
            <w:tcBorders>
              <w:top w:val="single" w:sz="6" w:space="0" w:color="auto"/>
              <w:left w:val="single" w:sz="6" w:space="0" w:color="auto"/>
              <w:bottom w:val="single" w:sz="6" w:space="0" w:color="auto"/>
              <w:right w:val="single" w:sz="6" w:space="0" w:color="auto"/>
            </w:tcBorders>
            <w:vAlign w:val="center"/>
          </w:tcPr>
          <w:p w14:paraId="3202BEEB" w14:textId="77777777" w:rsidR="0004706A" w:rsidRPr="002126EC" w:rsidRDefault="0004706A" w:rsidP="00A137F8">
            <w:pPr>
              <w:pStyle w:val="FORMATTEXT"/>
              <w:spacing w:before="120" w:after="120"/>
              <w:jc w:val="center"/>
            </w:pPr>
            <w:r w:rsidRPr="002126EC">
              <w:t>Из естественных пористых горных пород</w:t>
            </w:r>
          </w:p>
        </w:tc>
      </w:tr>
      <w:tr w:rsidR="00C549C7" w:rsidRPr="002126EC" w14:paraId="0D8395D7" w14:textId="77777777" w:rsidTr="008D48AC">
        <w:trPr>
          <w:trHeight w:val="450"/>
        </w:trPr>
        <w:tc>
          <w:tcPr>
            <w:tcW w:w="2807" w:type="dxa"/>
            <w:tcBorders>
              <w:top w:val="single" w:sz="6" w:space="0" w:color="auto"/>
              <w:left w:val="single" w:sz="6" w:space="0" w:color="auto"/>
              <w:bottom w:val="single" w:sz="6" w:space="0" w:color="auto"/>
              <w:right w:val="single" w:sz="6" w:space="0" w:color="auto"/>
            </w:tcBorders>
            <w:vAlign w:val="center"/>
          </w:tcPr>
          <w:p w14:paraId="2975D030" w14:textId="77777777" w:rsidR="00C549C7" w:rsidRPr="002126EC" w:rsidRDefault="00C549C7" w:rsidP="00C549C7">
            <w:pPr>
              <w:pStyle w:val="FORMATTEXT"/>
            </w:pPr>
            <w:r w:rsidRPr="002126EC">
              <w:t>Туфовый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7C09655" w14:textId="77777777" w:rsidR="00C549C7" w:rsidRPr="002126EC" w:rsidRDefault="00C549C7" w:rsidP="00C549C7">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2540D01" w14:textId="77777777" w:rsidR="00C549C7" w:rsidRPr="002126EC" w:rsidRDefault="00C549C7" w:rsidP="00C549C7">
            <w:pPr>
              <w:pStyle w:val="FORMATTEXT"/>
            </w:pPr>
            <w:proofErr w:type="spellStart"/>
            <w:r w:rsidRPr="002126EC">
              <w:rPr>
                <w:lang w:val="en-US"/>
              </w:rPr>
              <w:t>SiO</w:t>
            </w:r>
            <w:proofErr w:type="spellEnd"/>
            <w:r w:rsidRPr="002126EC">
              <w:rPr>
                <w:vertAlign w:val="subscript"/>
              </w:rPr>
              <w:t>2</w:t>
            </w:r>
            <w:r w:rsidRPr="002126EC">
              <w:t xml:space="preserve"> – от 60 до 70, </w:t>
            </w:r>
            <w:proofErr w:type="spellStart"/>
            <w:r w:rsidRPr="002126EC">
              <w:t>СаО</w:t>
            </w:r>
            <w:proofErr w:type="spellEnd"/>
            <w:r w:rsidRPr="002126EC">
              <w:t xml:space="preserve"> – не более 5, </w:t>
            </w:r>
            <w:r w:rsidRPr="002126EC">
              <w:rPr>
                <w:lang w:val="en-US"/>
              </w:rPr>
              <w:t>Al</w:t>
            </w:r>
            <w:r w:rsidRPr="002126EC">
              <w:rPr>
                <w:vertAlign w:val="subscript"/>
              </w:rPr>
              <w:t>2</w:t>
            </w:r>
            <w:r w:rsidRPr="002126EC">
              <w:rPr>
                <w:lang w:val="en-US"/>
              </w:rPr>
              <w:t>O</w:t>
            </w:r>
            <w:r w:rsidRPr="002126EC">
              <w:rPr>
                <w:vertAlign w:val="subscript"/>
              </w:rPr>
              <w:t>3 –</w:t>
            </w:r>
            <w:r w:rsidRPr="002126EC">
              <w:t xml:space="preserve"> от 12 до 18, </w:t>
            </w:r>
            <w:r w:rsidRPr="002126EC">
              <w:rPr>
                <w:lang w:val="en-US"/>
              </w:rPr>
              <w:t>MgO</w:t>
            </w:r>
            <w:r w:rsidRPr="002126EC">
              <w:t xml:space="preserve"> – не более 2</w:t>
            </w:r>
          </w:p>
        </w:tc>
      </w:tr>
      <w:tr w:rsidR="00C549C7" w:rsidRPr="002126EC" w14:paraId="105557FD" w14:textId="77777777" w:rsidTr="006B36AE">
        <w:tc>
          <w:tcPr>
            <w:tcW w:w="2807" w:type="dxa"/>
            <w:tcBorders>
              <w:top w:val="single" w:sz="6" w:space="0" w:color="auto"/>
              <w:left w:val="single" w:sz="6" w:space="0" w:color="auto"/>
              <w:bottom w:val="single" w:sz="6" w:space="0" w:color="auto"/>
              <w:right w:val="single" w:sz="6" w:space="0" w:color="auto"/>
            </w:tcBorders>
            <w:vAlign w:val="center"/>
          </w:tcPr>
          <w:p w14:paraId="0C180E9C" w14:textId="77777777" w:rsidR="00C549C7" w:rsidRPr="002126EC" w:rsidRDefault="00C549C7" w:rsidP="00C549C7">
            <w:pPr>
              <w:pStyle w:val="FORMATTEXT"/>
            </w:pPr>
            <w:r w:rsidRPr="002126EC">
              <w:t>Вулканический шлак и пепел</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1F51E50" w14:textId="77777777" w:rsidR="00C549C7" w:rsidRPr="002126EC" w:rsidRDefault="00C549C7" w:rsidP="00C549C7">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39899EA" w14:textId="77777777" w:rsidR="00C549C7" w:rsidRPr="002126EC" w:rsidRDefault="00C549C7" w:rsidP="00C549C7">
            <w:pPr>
              <w:pStyle w:val="FORMATTEXT"/>
            </w:pPr>
            <w:proofErr w:type="spellStart"/>
            <w:r w:rsidRPr="002126EC">
              <w:rPr>
                <w:lang w:val="en-US"/>
              </w:rPr>
              <w:t>SiO</w:t>
            </w:r>
            <w:proofErr w:type="spellEnd"/>
            <w:r w:rsidRPr="002126EC">
              <w:rPr>
                <w:vertAlign w:val="subscript"/>
              </w:rPr>
              <w:t>2</w:t>
            </w:r>
            <w:r w:rsidRPr="002126EC">
              <w:t xml:space="preserve"> – от 42 до 78, </w:t>
            </w:r>
            <w:proofErr w:type="spellStart"/>
            <w:r w:rsidRPr="002126EC">
              <w:t>CaO+MgO</w:t>
            </w:r>
            <w:proofErr w:type="spellEnd"/>
            <w:r w:rsidRPr="002126EC">
              <w:t xml:space="preserve"> – в сумме не более 6</w:t>
            </w:r>
          </w:p>
        </w:tc>
      </w:tr>
      <w:tr w:rsidR="00C549C7" w:rsidRPr="002126EC" w14:paraId="3DEC156C" w14:textId="77777777" w:rsidTr="0046356E">
        <w:tc>
          <w:tcPr>
            <w:tcW w:w="9709" w:type="dxa"/>
            <w:gridSpan w:val="3"/>
            <w:tcBorders>
              <w:top w:val="single" w:sz="6" w:space="0" w:color="auto"/>
              <w:left w:val="single" w:sz="6" w:space="0" w:color="auto"/>
              <w:bottom w:val="single" w:sz="6" w:space="0" w:color="auto"/>
              <w:right w:val="single" w:sz="6" w:space="0" w:color="auto"/>
            </w:tcBorders>
          </w:tcPr>
          <w:p w14:paraId="351D3E4E" w14:textId="77777777" w:rsidR="00C549C7" w:rsidRPr="002126EC" w:rsidRDefault="00C549C7" w:rsidP="00C549C7">
            <w:pPr>
              <w:pStyle w:val="FORMATTEXT"/>
              <w:spacing w:before="120" w:after="120"/>
              <w:jc w:val="center"/>
            </w:pPr>
            <w:r w:rsidRPr="002126EC">
              <w:t>Из искусственных пористых заполнителей</w:t>
            </w:r>
          </w:p>
        </w:tc>
      </w:tr>
      <w:tr w:rsidR="00C549C7" w:rsidRPr="002126EC" w14:paraId="4932BEB9" w14:textId="77777777" w:rsidTr="006B36AE">
        <w:tc>
          <w:tcPr>
            <w:tcW w:w="2807" w:type="dxa"/>
            <w:tcBorders>
              <w:top w:val="single" w:sz="6" w:space="0" w:color="auto"/>
              <w:left w:val="single" w:sz="6" w:space="0" w:color="auto"/>
              <w:bottom w:val="single" w:sz="6" w:space="0" w:color="auto"/>
              <w:right w:val="single" w:sz="6" w:space="0" w:color="auto"/>
            </w:tcBorders>
            <w:vAlign w:val="center"/>
          </w:tcPr>
          <w:p w14:paraId="24FE96F8" w14:textId="77777777" w:rsidR="00C549C7" w:rsidRPr="002126EC" w:rsidRDefault="00C549C7" w:rsidP="00C549C7">
            <w:pPr>
              <w:pStyle w:val="FORMATTEXT"/>
            </w:pPr>
            <w:proofErr w:type="spellStart"/>
            <w:r w:rsidRPr="002126EC">
              <w:lastRenderedPageBreak/>
              <w:t>Аглопоритовый</w:t>
            </w:r>
            <w:proofErr w:type="spellEnd"/>
            <w:r w:rsidRPr="002126EC">
              <w:t xml:space="preserve">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5F26D8D" w14:textId="77777777" w:rsidR="00C549C7" w:rsidRPr="002126EC" w:rsidRDefault="00C549C7" w:rsidP="00C549C7">
            <w:pPr>
              <w:pStyle w:val="FORMATTEXT"/>
            </w:pPr>
            <w:r w:rsidRPr="002126EC">
              <w:fldChar w:fldCharType="begin"/>
            </w:r>
            <w:r w:rsidRPr="002126EC">
              <w:instrText xml:space="preserve"> HYPERLINK "kodeks://link/d?nd=1200109122"\o"’’ГОСТ 32496-2013 Заполнители пористые для легких бетонов. Технические условия ...’’</w:instrText>
            </w:r>
          </w:p>
          <w:p w14:paraId="5061A2AC" w14:textId="77777777" w:rsidR="00C549C7" w:rsidRPr="002126EC" w:rsidRDefault="00C549C7" w:rsidP="00C549C7">
            <w:pPr>
              <w:pStyle w:val="FORMATTEXT"/>
            </w:pPr>
            <w:r w:rsidRPr="002126EC">
              <w:instrText>(утв. приказом Росстандарта от 30.12.2013 N 2397-ст)</w:instrText>
            </w:r>
          </w:p>
          <w:p w14:paraId="4CAA8244" w14:textId="77777777" w:rsidR="00C549C7" w:rsidRPr="002126EC" w:rsidRDefault="00C549C7" w:rsidP="00C549C7">
            <w:pPr>
              <w:pStyle w:val="FORMATTEXT"/>
            </w:pPr>
            <w:r w:rsidRPr="002126EC">
              <w:instrText>Применяется с 01.01.2015 взамен ГОСТ 9757-90</w:instrText>
            </w:r>
          </w:p>
          <w:p w14:paraId="4454461E" w14:textId="77777777" w:rsidR="00C549C7" w:rsidRPr="002126EC" w:rsidRDefault="00C549C7" w:rsidP="00C549C7">
            <w:pPr>
              <w:pStyle w:val="FORMATTEXT"/>
            </w:pPr>
            <w:r w:rsidRPr="002126EC">
              <w:instrText>Статус: Действующая редакция документа (действ. c 01.01.2015)"</w:instrText>
            </w:r>
            <w:r w:rsidRPr="002126EC">
              <w:fldChar w:fldCharType="separate"/>
            </w:r>
            <w:r w:rsidRPr="002126EC">
              <w:t xml:space="preserve">ГОСТ 32496 </w:t>
            </w:r>
            <w:r w:rsidRPr="002126EC">
              <w:fldChar w:fldCharType="end"/>
            </w:r>
            <w:r w:rsidRPr="002126EC">
              <w:t xml:space="preserve"> </w:t>
            </w:r>
          </w:p>
          <w:p w14:paraId="7012B773" w14:textId="77777777" w:rsidR="00C549C7" w:rsidRPr="002126EC" w:rsidRDefault="00C549C7" w:rsidP="00C549C7">
            <w:pPr>
              <w:pStyle w:val="FORMATTEXT"/>
            </w:pP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914ACB8" w14:textId="77777777" w:rsidR="00C549C7" w:rsidRPr="002126EC" w:rsidRDefault="00C549C7" w:rsidP="00C549C7">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от 7 до 21, </w:t>
            </w:r>
            <w:proofErr w:type="spellStart"/>
            <w:r w:rsidRPr="002126EC">
              <w:rPr>
                <w:lang w:val="en-US"/>
              </w:rPr>
              <w:t>SiO</w:t>
            </w:r>
            <w:proofErr w:type="spellEnd"/>
            <w:r w:rsidRPr="002126EC">
              <w:rPr>
                <w:vertAlign w:val="subscript"/>
              </w:rPr>
              <w:t>2</w:t>
            </w:r>
            <w:r w:rsidRPr="002126EC">
              <w:t xml:space="preserve"> – от 55 до 80</w:t>
            </w:r>
          </w:p>
        </w:tc>
      </w:tr>
      <w:tr w:rsidR="00C549C7" w:rsidRPr="002126EC" w14:paraId="340B8FEF" w14:textId="77777777" w:rsidTr="006B36AE">
        <w:tc>
          <w:tcPr>
            <w:tcW w:w="2807" w:type="dxa"/>
            <w:tcBorders>
              <w:top w:val="single" w:sz="6" w:space="0" w:color="auto"/>
              <w:left w:val="single" w:sz="6" w:space="0" w:color="auto"/>
              <w:bottom w:val="single" w:sz="6" w:space="0" w:color="auto"/>
              <w:right w:val="single" w:sz="6" w:space="0" w:color="auto"/>
            </w:tcBorders>
            <w:vAlign w:val="center"/>
          </w:tcPr>
          <w:p w14:paraId="3ACB9BAB" w14:textId="77777777" w:rsidR="00C549C7" w:rsidRPr="002126EC" w:rsidRDefault="00C549C7" w:rsidP="00C549C7">
            <w:pPr>
              <w:pStyle w:val="FORMATTEXT"/>
            </w:pPr>
            <w:r w:rsidRPr="002126EC">
              <w:t>Керамзитовый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01FCE82" w14:textId="77777777" w:rsidR="00C549C7" w:rsidRPr="002126EC" w:rsidRDefault="00C549C7" w:rsidP="00C549C7">
            <w:pPr>
              <w:pStyle w:val="FORMATTEXT"/>
            </w:pPr>
            <w:r w:rsidRPr="002126EC">
              <w:t>ГОСТ 9758</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F420D78" w14:textId="77777777" w:rsidR="00C549C7" w:rsidRPr="002126EC" w:rsidRDefault="00C549C7" w:rsidP="00C549C7">
            <w:pPr>
              <w:pStyle w:val="FORMATTEXT"/>
              <w:rPr>
                <w:noProof/>
                <w:position w:val="-9"/>
              </w:rPr>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от 7 до 21, </w:t>
            </w:r>
            <w:proofErr w:type="spellStart"/>
            <w:r w:rsidRPr="002126EC">
              <w:rPr>
                <w:lang w:val="en-US"/>
              </w:rPr>
              <w:t>SiO</w:t>
            </w:r>
            <w:proofErr w:type="spellEnd"/>
            <w:r w:rsidRPr="002126EC">
              <w:rPr>
                <w:vertAlign w:val="subscript"/>
              </w:rPr>
              <w:t>2 –</w:t>
            </w:r>
            <w:r w:rsidRPr="002126EC">
              <w:t xml:space="preserve"> от 55 до 80</w:t>
            </w:r>
          </w:p>
        </w:tc>
      </w:tr>
    </w:tbl>
    <w:p w14:paraId="3A9D8769" w14:textId="77777777" w:rsidR="009E7D5F" w:rsidRPr="002126EC" w:rsidRDefault="009E7D5F" w:rsidP="005E3EB3">
      <w:pPr>
        <w:spacing w:after="0" w:line="360" w:lineRule="auto"/>
        <w:ind w:left="-11"/>
        <w:jc w:val="both"/>
        <w:rPr>
          <w:rFonts w:ascii="Arial" w:eastAsiaTheme="minorHAnsi" w:hAnsi="Arial" w:cs="Arial"/>
          <w:bCs/>
          <w:sz w:val="24"/>
          <w:szCs w:val="24"/>
          <w:shd w:val="clear" w:color="auto" w:fill="FFFFFF"/>
        </w:rPr>
      </w:pPr>
    </w:p>
    <w:p w14:paraId="48609AD7" w14:textId="77777777" w:rsidR="005E3EB3" w:rsidRPr="002126EC" w:rsidRDefault="005E3EB3" w:rsidP="00BD5B0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Для бетонов на жидком стекле кроме указанных добавок допускается применять магнезиальную добавку по ГОСТ 23037.</w:t>
      </w:r>
    </w:p>
    <w:p w14:paraId="3D20FFD3" w14:textId="420BB142" w:rsidR="005E3EB3" w:rsidRPr="002126EC" w:rsidRDefault="00187EEF" w:rsidP="00BD5B0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5.3.1.</w:t>
      </w:r>
      <w:r w:rsidR="006D053D" w:rsidRPr="002126EC">
        <w:rPr>
          <w:rFonts w:ascii="Arial" w:eastAsiaTheme="minorHAnsi" w:hAnsi="Arial" w:cs="Arial"/>
          <w:bCs/>
          <w:sz w:val="24"/>
          <w:szCs w:val="24"/>
          <w:shd w:val="clear" w:color="auto" w:fill="FFFFFF"/>
        </w:rPr>
        <w:t>6</w:t>
      </w:r>
      <w:r w:rsidRPr="002126EC">
        <w:rPr>
          <w:rFonts w:ascii="Arial" w:eastAsiaTheme="minorHAnsi" w:hAnsi="Arial" w:cs="Arial"/>
          <w:bCs/>
          <w:sz w:val="24"/>
          <w:szCs w:val="24"/>
          <w:shd w:val="clear" w:color="auto" w:fill="FFFFFF"/>
        </w:rPr>
        <w:t xml:space="preserve"> </w:t>
      </w:r>
      <w:r w:rsidR="005E3EB3" w:rsidRPr="002126EC">
        <w:rPr>
          <w:rFonts w:ascii="Arial" w:eastAsiaTheme="minorHAnsi" w:hAnsi="Arial" w:cs="Arial"/>
          <w:bCs/>
          <w:sz w:val="24"/>
          <w:szCs w:val="24"/>
          <w:shd w:val="clear" w:color="auto" w:fill="FFFFFF"/>
        </w:rPr>
        <w:t>Тонкость помола добавок для бетона должна быть такой, чтобы при просеивании</w:t>
      </w:r>
      <w:r w:rsidR="009E7D5F" w:rsidRPr="002126EC">
        <w:rPr>
          <w:rFonts w:ascii="Arial" w:eastAsiaTheme="minorHAnsi" w:hAnsi="Arial" w:cs="Arial"/>
          <w:bCs/>
          <w:sz w:val="24"/>
          <w:szCs w:val="24"/>
          <w:shd w:val="clear" w:color="auto" w:fill="FFFFFF"/>
        </w:rPr>
        <w:t xml:space="preserve"> </w:t>
      </w:r>
      <w:r w:rsidR="00C549C7" w:rsidRPr="002126EC">
        <w:rPr>
          <w:rFonts w:ascii="Arial" w:eastAsiaTheme="minorHAnsi" w:hAnsi="Arial" w:cs="Arial"/>
          <w:bCs/>
          <w:sz w:val="24"/>
          <w:szCs w:val="24"/>
          <w:shd w:val="clear" w:color="auto" w:fill="FFFFFF"/>
        </w:rPr>
        <w:t xml:space="preserve">по ГОСТ 310.2 </w:t>
      </w:r>
      <w:r w:rsidR="009E7D5F" w:rsidRPr="002126EC">
        <w:rPr>
          <w:rFonts w:ascii="Arial" w:eastAsiaTheme="minorHAnsi" w:hAnsi="Arial" w:cs="Arial"/>
          <w:bCs/>
          <w:sz w:val="24"/>
          <w:szCs w:val="24"/>
          <w:shd w:val="clear" w:color="auto" w:fill="FFFFFF"/>
        </w:rPr>
        <w:t xml:space="preserve">через сито N 008 по </w:t>
      </w:r>
      <w:r w:rsidR="00C549C7" w:rsidRPr="002126EC">
        <w:rPr>
          <w:rFonts w:ascii="Arial" w:eastAsiaTheme="minorHAnsi" w:hAnsi="Arial" w:cs="Arial"/>
          <w:bCs/>
          <w:sz w:val="24"/>
          <w:szCs w:val="24"/>
          <w:shd w:val="clear" w:color="auto" w:fill="FFFFFF"/>
        </w:rPr>
        <w:t xml:space="preserve">ГОСТ 6613 остаток на сите не превышал 30 % массы навески. </w:t>
      </w:r>
    </w:p>
    <w:p w14:paraId="360313B3" w14:textId="23CDB65B" w:rsidR="005E3EB3" w:rsidRPr="002126EC" w:rsidRDefault="00187EEF" w:rsidP="00BD5B09">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5.3.1.</w:t>
      </w:r>
      <w:r w:rsidR="006D053D" w:rsidRPr="002126EC">
        <w:rPr>
          <w:rFonts w:ascii="Arial" w:eastAsiaTheme="minorHAnsi" w:hAnsi="Arial" w:cs="Arial"/>
          <w:bCs/>
          <w:sz w:val="24"/>
          <w:szCs w:val="24"/>
          <w:shd w:val="clear" w:color="auto" w:fill="FFFFFF"/>
        </w:rPr>
        <w:t>7</w:t>
      </w:r>
      <w:r w:rsidRPr="002126EC">
        <w:rPr>
          <w:rFonts w:ascii="Arial" w:eastAsiaTheme="minorHAnsi" w:hAnsi="Arial" w:cs="Arial"/>
          <w:bCs/>
          <w:sz w:val="24"/>
          <w:szCs w:val="24"/>
          <w:shd w:val="clear" w:color="auto" w:fill="FFFFFF"/>
        </w:rPr>
        <w:t xml:space="preserve"> </w:t>
      </w:r>
      <w:r w:rsidR="005E3EB3" w:rsidRPr="002126EC">
        <w:rPr>
          <w:rFonts w:ascii="Arial" w:eastAsiaTheme="minorHAnsi" w:hAnsi="Arial" w:cs="Arial"/>
          <w:bCs/>
          <w:sz w:val="24"/>
          <w:szCs w:val="24"/>
          <w:shd w:val="clear" w:color="auto" w:fill="FFFFFF"/>
        </w:rPr>
        <w:t>В</w:t>
      </w:r>
      <w:proofErr w:type="gramEnd"/>
      <w:r w:rsidR="005E3EB3" w:rsidRPr="002126EC">
        <w:rPr>
          <w:rFonts w:ascii="Arial" w:eastAsiaTheme="minorHAnsi" w:hAnsi="Arial" w:cs="Arial"/>
          <w:bCs/>
          <w:sz w:val="24"/>
          <w:szCs w:val="24"/>
          <w:shd w:val="clear" w:color="auto" w:fill="FFFFFF"/>
        </w:rPr>
        <w:t xml:space="preserve"> тонкомолотых добавках содержание свободных оксида кальция </w:t>
      </w:r>
      <w:proofErr w:type="spellStart"/>
      <w:r w:rsidR="005E3EB3" w:rsidRPr="002126EC">
        <w:rPr>
          <w:rFonts w:ascii="Arial" w:eastAsiaTheme="minorHAnsi" w:hAnsi="Arial" w:cs="Arial"/>
          <w:bCs/>
          <w:sz w:val="24"/>
          <w:szCs w:val="24"/>
          <w:shd w:val="clear" w:color="auto" w:fill="FFFFFF"/>
        </w:rPr>
        <w:t>CaO</w:t>
      </w:r>
      <w:proofErr w:type="spellEnd"/>
      <w:r w:rsidR="005E3EB3" w:rsidRPr="002126EC">
        <w:rPr>
          <w:rFonts w:ascii="Arial" w:eastAsiaTheme="minorHAnsi" w:hAnsi="Arial" w:cs="Arial"/>
          <w:bCs/>
          <w:sz w:val="24"/>
          <w:szCs w:val="24"/>
          <w:shd w:val="clear" w:color="auto" w:fill="FFFFFF"/>
        </w:rPr>
        <w:t xml:space="preserve"> и оксида магния </w:t>
      </w:r>
      <w:proofErr w:type="spellStart"/>
      <w:r w:rsidR="005E3EB3" w:rsidRPr="002126EC">
        <w:rPr>
          <w:rFonts w:ascii="Arial" w:eastAsiaTheme="minorHAnsi" w:hAnsi="Arial" w:cs="Arial"/>
          <w:bCs/>
          <w:sz w:val="24"/>
          <w:szCs w:val="24"/>
          <w:shd w:val="clear" w:color="auto" w:fill="FFFFFF"/>
        </w:rPr>
        <w:t>MgO</w:t>
      </w:r>
      <w:proofErr w:type="spellEnd"/>
      <w:r w:rsidR="005E3EB3" w:rsidRPr="002126EC">
        <w:rPr>
          <w:rFonts w:ascii="Arial" w:eastAsiaTheme="minorHAnsi" w:hAnsi="Arial" w:cs="Arial"/>
          <w:bCs/>
          <w:sz w:val="24"/>
          <w:szCs w:val="24"/>
          <w:shd w:val="clear" w:color="auto" w:fill="FFFFFF"/>
        </w:rPr>
        <w:t xml:space="preserve"> в сумме не должно превышать 3</w:t>
      </w:r>
      <w:r w:rsidR="00BD5B09" w:rsidRPr="002126EC">
        <w:rPr>
          <w:rFonts w:ascii="Arial" w:eastAsiaTheme="minorHAnsi" w:hAnsi="Arial" w:cs="Arial"/>
          <w:bCs/>
          <w:sz w:val="24"/>
          <w:szCs w:val="24"/>
          <w:shd w:val="clear" w:color="auto" w:fill="FFFFFF"/>
        </w:rPr>
        <w:t xml:space="preserve"> %, а карбонатов –</w:t>
      </w:r>
      <w:r w:rsidR="005E3EB3" w:rsidRPr="002126EC">
        <w:rPr>
          <w:rFonts w:ascii="Arial" w:eastAsiaTheme="minorHAnsi" w:hAnsi="Arial" w:cs="Arial"/>
          <w:bCs/>
          <w:sz w:val="24"/>
          <w:szCs w:val="24"/>
          <w:shd w:val="clear" w:color="auto" w:fill="FFFFFF"/>
        </w:rPr>
        <w:t xml:space="preserve"> 2%.</w:t>
      </w:r>
    </w:p>
    <w:p w14:paraId="2F178FE6" w14:textId="77777777" w:rsidR="006354D2" w:rsidRPr="002126EC" w:rsidRDefault="006354D2" w:rsidP="00E739B0">
      <w:pPr>
        <w:spacing w:after="0" w:line="360" w:lineRule="auto"/>
        <w:ind w:left="-11" w:firstLine="578"/>
        <w:jc w:val="both"/>
        <w:rPr>
          <w:rFonts w:ascii="Arial" w:eastAsiaTheme="minorHAnsi" w:hAnsi="Arial" w:cs="Arial"/>
          <w:b/>
          <w:bCs/>
          <w:sz w:val="24"/>
          <w:szCs w:val="24"/>
          <w:shd w:val="clear" w:color="auto" w:fill="FFFFFF"/>
        </w:rPr>
      </w:pPr>
    </w:p>
    <w:p w14:paraId="35F8242D" w14:textId="77777777" w:rsidR="005E3EB3" w:rsidRPr="002126EC" w:rsidRDefault="00187EEF" w:rsidP="00E739B0">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5.3.2</w:t>
      </w:r>
      <w:r w:rsidR="00583818" w:rsidRPr="002126EC">
        <w:rPr>
          <w:rFonts w:ascii="Arial" w:eastAsiaTheme="minorHAnsi" w:hAnsi="Arial" w:cs="Arial"/>
          <w:b/>
          <w:bCs/>
          <w:sz w:val="24"/>
          <w:szCs w:val="24"/>
          <w:shd w:val="clear" w:color="auto" w:fill="FFFFFF"/>
        </w:rPr>
        <w:t xml:space="preserve"> Требования к заполнителям</w:t>
      </w:r>
    </w:p>
    <w:p w14:paraId="0B909FFA" w14:textId="06241A76" w:rsidR="00BB08E9" w:rsidRPr="002126EC" w:rsidRDefault="00187EEF" w:rsidP="00E739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5.3.2.1</w:t>
      </w:r>
      <w:r w:rsidR="005E3EB3" w:rsidRPr="002126EC">
        <w:rPr>
          <w:rFonts w:ascii="Arial" w:eastAsiaTheme="minorHAnsi" w:hAnsi="Arial" w:cs="Arial"/>
          <w:bCs/>
          <w:sz w:val="24"/>
          <w:szCs w:val="24"/>
          <w:shd w:val="clear" w:color="auto" w:fill="FFFFFF"/>
        </w:rPr>
        <w:t xml:space="preserve"> </w:t>
      </w:r>
      <w:r w:rsidR="00BB08E9" w:rsidRPr="002126EC">
        <w:rPr>
          <w:rFonts w:ascii="Arial" w:eastAsiaTheme="minorHAnsi" w:hAnsi="Arial" w:cs="Arial"/>
          <w:bCs/>
          <w:sz w:val="24"/>
          <w:szCs w:val="24"/>
          <w:shd w:val="clear" w:color="auto" w:fill="FFFFFF"/>
        </w:rPr>
        <w:t>Заполнители для жаростойких бетонов изготавливают из</w:t>
      </w:r>
      <w:r w:rsidR="00C549C7" w:rsidRPr="002126EC">
        <w:rPr>
          <w:rFonts w:ascii="Arial" w:eastAsiaTheme="minorHAnsi" w:hAnsi="Arial" w:cs="Arial"/>
          <w:bCs/>
          <w:sz w:val="24"/>
          <w:szCs w:val="24"/>
          <w:shd w:val="clear" w:color="auto" w:fill="FFFFFF"/>
        </w:rPr>
        <w:t xml:space="preserve"> следующих материалов</w:t>
      </w:r>
      <w:r w:rsidR="00BB08E9" w:rsidRPr="002126EC">
        <w:rPr>
          <w:rFonts w:ascii="Arial" w:eastAsiaTheme="minorHAnsi" w:hAnsi="Arial" w:cs="Arial"/>
          <w:bCs/>
          <w:sz w:val="24"/>
          <w:szCs w:val="24"/>
          <w:shd w:val="clear" w:color="auto" w:fill="FFFFFF"/>
        </w:rPr>
        <w:t>:</w:t>
      </w:r>
    </w:p>
    <w:p w14:paraId="4655F430" w14:textId="77777777" w:rsidR="00BB08E9" w:rsidRPr="002126EC" w:rsidRDefault="00BB08E9" w:rsidP="00E739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кусковых, получаемых обжигом огнеупорных, тугоплавких, легкоплавких глин, каолинов и специальных шихт (смесей) соответствующего состава;</w:t>
      </w:r>
    </w:p>
    <w:p w14:paraId="6A85C262" w14:textId="77777777" w:rsidR="00BB08E9" w:rsidRPr="002126EC" w:rsidRDefault="00BB08E9" w:rsidP="00E739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боя огнеупорных и тугоплавких изделий, глиняного обыкновенного кирпича;</w:t>
      </w:r>
    </w:p>
    <w:p w14:paraId="287F077D" w14:textId="77777777" w:rsidR="00BB08E9" w:rsidRPr="002126EC" w:rsidRDefault="00BB08E9" w:rsidP="00E739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лома изделий, получаемого при разборке или ремонте </w:t>
      </w:r>
      <w:proofErr w:type="gramStart"/>
      <w:r w:rsidRPr="002126EC">
        <w:rPr>
          <w:rFonts w:ascii="Arial" w:eastAsiaTheme="minorHAnsi" w:hAnsi="Arial" w:cs="Arial"/>
          <w:bCs/>
          <w:sz w:val="24"/>
          <w:szCs w:val="24"/>
          <w:shd w:val="clear" w:color="auto" w:fill="FFFFFF"/>
        </w:rPr>
        <w:t>футеровок</w:t>
      </w:r>
      <w:proofErr w:type="gramEnd"/>
      <w:r w:rsidRPr="002126EC">
        <w:rPr>
          <w:rFonts w:ascii="Arial" w:eastAsiaTheme="minorHAnsi" w:hAnsi="Arial" w:cs="Arial"/>
          <w:bCs/>
          <w:sz w:val="24"/>
          <w:szCs w:val="24"/>
          <w:shd w:val="clear" w:color="auto" w:fill="FFFFFF"/>
        </w:rPr>
        <w:t xml:space="preserve"> или кладок различных тепловых агрегатов, выполненных из огнеупорных и тугоплавких изделий и жаростойкого бетона;</w:t>
      </w:r>
    </w:p>
    <w:p w14:paraId="2C4F10BE" w14:textId="77777777" w:rsidR="00BB08E9" w:rsidRPr="002126EC" w:rsidRDefault="00BB08E9" w:rsidP="00E739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отходов производства тепловых электростанций, металлургической и других отраслей промышленности (отвальные, гранулированные, литые и другие шлаки);</w:t>
      </w:r>
    </w:p>
    <w:p w14:paraId="704203B1" w14:textId="77777777" w:rsidR="00BE7BA7" w:rsidRPr="002126EC" w:rsidRDefault="00BE7BA7" w:rsidP="00E739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естественных плотных горных пород (кварцит, базальт, диабаз, андезит, диорит);</w:t>
      </w:r>
    </w:p>
    <w:p w14:paraId="2F947FC2" w14:textId="77777777" w:rsidR="00877333" w:rsidRPr="002126EC" w:rsidRDefault="00877333" w:rsidP="00E739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естественных пористых горных пород (туф, вулк</w:t>
      </w:r>
      <w:r w:rsidR="00D15B00" w:rsidRPr="002126EC">
        <w:rPr>
          <w:rFonts w:ascii="Arial" w:eastAsiaTheme="minorHAnsi" w:hAnsi="Arial" w:cs="Arial"/>
          <w:bCs/>
          <w:sz w:val="24"/>
          <w:szCs w:val="24"/>
          <w:shd w:val="clear" w:color="auto" w:fill="FFFFFF"/>
        </w:rPr>
        <w:t>анические шлак и пепел, пемза и др.</w:t>
      </w:r>
      <w:r w:rsidRPr="002126EC">
        <w:rPr>
          <w:rFonts w:ascii="Arial" w:eastAsiaTheme="minorHAnsi" w:hAnsi="Arial" w:cs="Arial"/>
          <w:bCs/>
          <w:sz w:val="24"/>
          <w:szCs w:val="24"/>
          <w:shd w:val="clear" w:color="auto" w:fill="FFFFFF"/>
        </w:rPr>
        <w:t>)</w:t>
      </w:r>
      <w:r w:rsidR="00C63F27" w:rsidRPr="002126EC">
        <w:rPr>
          <w:rFonts w:ascii="Arial" w:eastAsiaTheme="minorHAnsi" w:hAnsi="Arial" w:cs="Arial"/>
          <w:bCs/>
          <w:sz w:val="24"/>
          <w:szCs w:val="24"/>
          <w:shd w:val="clear" w:color="auto" w:fill="FFFFFF"/>
        </w:rPr>
        <w:t>;</w:t>
      </w:r>
    </w:p>
    <w:p w14:paraId="6EF60306" w14:textId="77777777" w:rsidR="00D15B00" w:rsidRPr="002126EC" w:rsidRDefault="00D15B00" w:rsidP="00E739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C549C7" w:rsidRPr="002126EC">
        <w:rPr>
          <w:rFonts w:ascii="Arial" w:eastAsiaTheme="minorHAnsi" w:hAnsi="Arial" w:cs="Arial"/>
          <w:bCs/>
          <w:sz w:val="24"/>
          <w:szCs w:val="24"/>
          <w:shd w:val="clear" w:color="auto" w:fill="FFFFFF"/>
        </w:rPr>
        <w:t xml:space="preserve">искусственных пористых материалов </w:t>
      </w:r>
      <w:r w:rsidRPr="002126EC">
        <w:rPr>
          <w:rFonts w:ascii="Arial" w:eastAsiaTheme="minorHAnsi" w:hAnsi="Arial" w:cs="Arial"/>
          <w:bCs/>
          <w:sz w:val="24"/>
          <w:szCs w:val="24"/>
          <w:shd w:val="clear" w:color="auto" w:fill="FFFFFF"/>
        </w:rPr>
        <w:t xml:space="preserve">(керамзит, </w:t>
      </w:r>
      <w:proofErr w:type="spellStart"/>
      <w:r w:rsidRPr="002126EC">
        <w:rPr>
          <w:rFonts w:ascii="Arial" w:eastAsiaTheme="minorHAnsi" w:hAnsi="Arial" w:cs="Arial"/>
          <w:bCs/>
          <w:sz w:val="24"/>
          <w:szCs w:val="24"/>
          <w:shd w:val="clear" w:color="auto" w:fill="FFFFFF"/>
        </w:rPr>
        <w:t>аглопорит</w:t>
      </w:r>
      <w:proofErr w:type="spellEnd"/>
      <w:r w:rsidRPr="002126EC">
        <w:rPr>
          <w:rFonts w:ascii="Arial" w:eastAsiaTheme="minorHAnsi" w:hAnsi="Arial" w:cs="Arial"/>
          <w:bCs/>
          <w:sz w:val="24"/>
          <w:szCs w:val="24"/>
          <w:shd w:val="clear" w:color="auto" w:fill="FFFFFF"/>
        </w:rPr>
        <w:t>, вспученные перлит и вермикулит и др.)</w:t>
      </w:r>
      <w:r w:rsidR="00C63F27" w:rsidRPr="002126EC">
        <w:rPr>
          <w:rFonts w:ascii="Arial" w:eastAsiaTheme="minorHAnsi" w:hAnsi="Arial" w:cs="Arial"/>
          <w:bCs/>
          <w:sz w:val="24"/>
          <w:szCs w:val="24"/>
          <w:shd w:val="clear" w:color="auto" w:fill="FFFFFF"/>
        </w:rPr>
        <w:t>.</w:t>
      </w:r>
    </w:p>
    <w:p w14:paraId="6EDEFD4E" w14:textId="77777777" w:rsidR="002268C8" w:rsidRPr="002126EC" w:rsidRDefault="00091397" w:rsidP="00E739B0">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5.3.2.2</w:t>
      </w:r>
      <w:r w:rsidR="0050078B" w:rsidRPr="002126EC">
        <w:rPr>
          <w:rFonts w:ascii="Arial" w:eastAsiaTheme="minorHAnsi" w:hAnsi="Arial" w:cs="Arial"/>
          <w:bCs/>
          <w:sz w:val="24"/>
          <w:szCs w:val="24"/>
          <w:shd w:val="clear" w:color="auto" w:fill="FFFFFF"/>
        </w:rPr>
        <w:t xml:space="preserve"> </w:t>
      </w:r>
      <w:r w:rsidR="00C63F27" w:rsidRPr="002126EC">
        <w:rPr>
          <w:rFonts w:ascii="Arial" w:eastAsiaTheme="minorHAnsi" w:hAnsi="Arial" w:cs="Arial"/>
          <w:bCs/>
          <w:sz w:val="24"/>
          <w:szCs w:val="24"/>
          <w:shd w:val="clear" w:color="auto" w:fill="FFFFFF"/>
        </w:rPr>
        <w:t>Виды заполнителей и т</w:t>
      </w:r>
      <w:r w:rsidR="00915EB7" w:rsidRPr="002126EC">
        <w:rPr>
          <w:rFonts w:ascii="Arial" w:eastAsiaTheme="minorHAnsi" w:hAnsi="Arial" w:cs="Arial"/>
          <w:bCs/>
          <w:sz w:val="24"/>
          <w:szCs w:val="24"/>
          <w:shd w:val="clear" w:color="auto" w:fill="FFFFFF"/>
        </w:rPr>
        <w:t xml:space="preserve">ребования к </w:t>
      </w:r>
      <w:r w:rsidR="00C63F27" w:rsidRPr="002126EC">
        <w:rPr>
          <w:rFonts w:ascii="Arial" w:eastAsiaTheme="minorHAnsi" w:hAnsi="Arial" w:cs="Arial"/>
          <w:bCs/>
          <w:sz w:val="24"/>
          <w:szCs w:val="24"/>
          <w:shd w:val="clear" w:color="auto" w:fill="FFFFFF"/>
        </w:rPr>
        <w:t xml:space="preserve">их </w:t>
      </w:r>
      <w:r w:rsidR="00915EB7" w:rsidRPr="002126EC">
        <w:rPr>
          <w:rFonts w:ascii="Arial" w:eastAsiaTheme="minorHAnsi" w:hAnsi="Arial" w:cs="Arial"/>
          <w:bCs/>
          <w:sz w:val="24"/>
          <w:szCs w:val="24"/>
          <w:shd w:val="clear" w:color="auto" w:fill="FFFFFF"/>
        </w:rPr>
        <w:t xml:space="preserve">химическому составу приведены в таблице </w:t>
      </w:r>
      <w:r w:rsidR="00B45F3A" w:rsidRPr="002126EC">
        <w:rPr>
          <w:rFonts w:ascii="Arial" w:eastAsiaTheme="minorHAnsi" w:hAnsi="Arial" w:cs="Arial"/>
          <w:bCs/>
          <w:sz w:val="24"/>
          <w:szCs w:val="24"/>
          <w:shd w:val="clear" w:color="auto" w:fill="FFFFFF"/>
        </w:rPr>
        <w:t>4</w:t>
      </w:r>
      <w:r w:rsidR="00915EB7" w:rsidRPr="002126EC">
        <w:rPr>
          <w:rFonts w:ascii="Arial" w:eastAsiaTheme="minorHAnsi" w:hAnsi="Arial" w:cs="Arial"/>
          <w:bCs/>
          <w:sz w:val="24"/>
          <w:szCs w:val="24"/>
          <w:shd w:val="clear" w:color="auto" w:fill="FFFFFF"/>
        </w:rPr>
        <w:t>.</w:t>
      </w:r>
    </w:p>
    <w:p w14:paraId="7BA88A8D" w14:textId="4C807D77" w:rsidR="006A481A" w:rsidRPr="002126EC" w:rsidRDefault="005E3EB3" w:rsidP="00B45F3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pacing w:val="20"/>
          <w:sz w:val="24"/>
          <w:szCs w:val="24"/>
          <w:shd w:val="clear" w:color="auto" w:fill="FFFFFF"/>
        </w:rPr>
        <w:t>Таблица</w:t>
      </w:r>
      <w:r w:rsidRPr="002126EC">
        <w:rPr>
          <w:rFonts w:ascii="Arial" w:eastAsiaTheme="minorHAnsi" w:hAnsi="Arial" w:cs="Arial"/>
          <w:bCs/>
          <w:sz w:val="24"/>
          <w:szCs w:val="24"/>
          <w:shd w:val="clear" w:color="auto" w:fill="FFFFFF"/>
        </w:rPr>
        <w:t xml:space="preserve"> </w:t>
      </w:r>
      <w:r w:rsidR="00B45F3A" w:rsidRPr="002126EC">
        <w:rPr>
          <w:rFonts w:ascii="Arial" w:eastAsiaTheme="minorHAnsi" w:hAnsi="Arial" w:cs="Arial"/>
          <w:bCs/>
          <w:sz w:val="24"/>
          <w:szCs w:val="24"/>
          <w:shd w:val="clear" w:color="auto" w:fill="FFFFFF"/>
        </w:rPr>
        <w:t>4</w:t>
      </w:r>
      <w:r w:rsidRPr="002126EC">
        <w:rPr>
          <w:rFonts w:ascii="Arial" w:eastAsiaTheme="minorHAnsi" w:hAnsi="Arial" w:cs="Arial"/>
          <w:bCs/>
          <w:sz w:val="24"/>
          <w:szCs w:val="24"/>
          <w:shd w:val="clear" w:color="auto" w:fill="FFFFFF"/>
        </w:rPr>
        <w:t xml:space="preserve"> </w:t>
      </w:r>
      <w:r w:rsidR="0050078B" w:rsidRPr="002126EC">
        <w:rPr>
          <w:rFonts w:ascii="Arial" w:eastAsiaTheme="minorHAnsi" w:hAnsi="Arial" w:cs="Arial"/>
          <w:bCs/>
          <w:sz w:val="24"/>
          <w:szCs w:val="24"/>
          <w:shd w:val="clear" w:color="auto" w:fill="FFFFFF"/>
        </w:rPr>
        <w:t>–</w:t>
      </w:r>
      <w:r w:rsidR="00B92AE1" w:rsidRPr="002126EC">
        <w:rPr>
          <w:rFonts w:ascii="Arial" w:eastAsiaTheme="minorHAnsi" w:hAnsi="Arial" w:cs="Arial"/>
          <w:bCs/>
          <w:sz w:val="24"/>
          <w:szCs w:val="24"/>
          <w:shd w:val="clear" w:color="auto" w:fill="FFFFFF"/>
        </w:rPr>
        <w:t xml:space="preserve"> </w:t>
      </w:r>
      <w:r w:rsidR="00C63F27" w:rsidRPr="002126EC">
        <w:rPr>
          <w:rFonts w:ascii="Arial" w:eastAsiaTheme="minorHAnsi" w:hAnsi="Arial" w:cs="Arial"/>
          <w:bCs/>
          <w:sz w:val="24"/>
          <w:szCs w:val="24"/>
          <w:shd w:val="clear" w:color="auto" w:fill="FFFFFF"/>
        </w:rPr>
        <w:t xml:space="preserve">Виды заполнителей и требования к химическому составу </w:t>
      </w:r>
    </w:p>
    <w:tbl>
      <w:tblPr>
        <w:tblW w:w="9709" w:type="dxa"/>
        <w:tblInd w:w="20" w:type="dxa"/>
        <w:tblLayout w:type="fixed"/>
        <w:tblCellMar>
          <w:left w:w="90" w:type="dxa"/>
          <w:right w:w="90" w:type="dxa"/>
        </w:tblCellMar>
        <w:tblLook w:val="0000" w:firstRow="0" w:lastRow="0" w:firstColumn="0" w:lastColumn="0" w:noHBand="0" w:noVBand="0"/>
      </w:tblPr>
      <w:tblGrid>
        <w:gridCol w:w="2807"/>
        <w:gridCol w:w="2409"/>
        <w:gridCol w:w="4493"/>
      </w:tblGrid>
      <w:tr w:rsidR="00A137F8" w:rsidRPr="002126EC" w14:paraId="14EAA6CF" w14:textId="77777777" w:rsidTr="00A137F8">
        <w:tc>
          <w:tcPr>
            <w:tcW w:w="2807" w:type="dxa"/>
            <w:tcBorders>
              <w:top w:val="single" w:sz="6" w:space="0" w:color="auto"/>
              <w:left w:val="single" w:sz="6" w:space="0" w:color="auto"/>
              <w:bottom w:val="single" w:sz="6" w:space="0" w:color="auto"/>
              <w:right w:val="single" w:sz="6" w:space="0" w:color="auto"/>
            </w:tcBorders>
          </w:tcPr>
          <w:p w14:paraId="0BD82EC0" w14:textId="77777777" w:rsidR="00A137F8" w:rsidRPr="002126EC" w:rsidRDefault="00A137F8" w:rsidP="002540E0">
            <w:pPr>
              <w:pStyle w:val="FORMATTEXT"/>
              <w:jc w:val="center"/>
            </w:pPr>
            <w:r w:rsidRPr="002126EC">
              <w:t xml:space="preserve">Вид заполнителя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F862209" w14:textId="77777777" w:rsidR="00A137F8" w:rsidRPr="002126EC" w:rsidRDefault="001A4607" w:rsidP="00A137F8">
            <w:pPr>
              <w:pStyle w:val="FORMATTEXT"/>
              <w:jc w:val="center"/>
            </w:pPr>
            <w:r w:rsidRPr="002126EC">
              <w:t>Документ по стандартизации</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7D4AC81" w14:textId="77777777" w:rsidR="00A137F8" w:rsidRPr="002126EC" w:rsidRDefault="00A137F8" w:rsidP="00A137F8">
            <w:pPr>
              <w:pStyle w:val="FORMATTEXT"/>
              <w:jc w:val="center"/>
            </w:pPr>
            <w:r w:rsidRPr="002126EC">
              <w:t>Содержание химических компонентов, %</w:t>
            </w:r>
          </w:p>
        </w:tc>
      </w:tr>
      <w:tr w:rsidR="00A137F8" w:rsidRPr="002126EC" w14:paraId="7C19F5E2" w14:textId="77777777" w:rsidTr="00A137F8">
        <w:tc>
          <w:tcPr>
            <w:tcW w:w="9709" w:type="dxa"/>
            <w:gridSpan w:val="3"/>
            <w:tcBorders>
              <w:top w:val="single" w:sz="6" w:space="0" w:color="auto"/>
              <w:left w:val="single" w:sz="6" w:space="0" w:color="auto"/>
              <w:bottom w:val="single" w:sz="6" w:space="0" w:color="auto"/>
              <w:right w:val="single" w:sz="6" w:space="0" w:color="auto"/>
            </w:tcBorders>
          </w:tcPr>
          <w:p w14:paraId="090E13CB" w14:textId="77777777" w:rsidR="00A137F8" w:rsidRPr="002126EC" w:rsidRDefault="00A137F8" w:rsidP="00A137F8">
            <w:pPr>
              <w:pStyle w:val="FORMATTEXT"/>
              <w:spacing w:before="120" w:after="120"/>
              <w:jc w:val="center"/>
            </w:pPr>
            <w:r w:rsidRPr="002126EC">
              <w:lastRenderedPageBreak/>
              <w:t xml:space="preserve">Кусковые, получаемые обжигом огнеупорных, тугоплавких, легкоплавких глин, каолинов и специальных шихт (смесей) соответствующего состава, бой огнеупорных и тугоплавких изделий, </w:t>
            </w:r>
            <w:r w:rsidR="003312E8" w:rsidRPr="002126EC">
              <w:t xml:space="preserve">керамического </w:t>
            </w:r>
            <w:r w:rsidRPr="002126EC">
              <w:t>кирпича</w:t>
            </w:r>
          </w:p>
        </w:tc>
      </w:tr>
      <w:tr w:rsidR="00A137F8" w:rsidRPr="002126EC" w14:paraId="00BCEBCC"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0AFAE693" w14:textId="77777777" w:rsidR="00A137F8" w:rsidRPr="002126EC" w:rsidRDefault="00A137F8" w:rsidP="00C64383">
            <w:pPr>
              <w:pStyle w:val="FORMATTEXT"/>
            </w:pPr>
            <w:proofErr w:type="spellStart"/>
            <w:r w:rsidRPr="002126EC">
              <w:t>Динасовый</w:t>
            </w:r>
            <w:proofErr w:type="spellEnd"/>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66C5876" w14:textId="77777777" w:rsidR="00A137F8" w:rsidRPr="002126EC" w:rsidRDefault="00A137F8" w:rsidP="00C64383">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58A9683" w14:textId="77777777" w:rsidR="00A137F8" w:rsidRPr="002126EC" w:rsidRDefault="00A137F8" w:rsidP="00C64383">
            <w:pPr>
              <w:pStyle w:val="FORMATTEXT"/>
              <w:rPr>
                <w:lang w:val="en-US"/>
              </w:rPr>
            </w:pPr>
            <w:r w:rsidRPr="002126EC">
              <w:rPr>
                <w:lang w:val="en-US"/>
              </w:rPr>
              <w:t>SiO</w:t>
            </w:r>
            <w:r w:rsidRPr="002126EC">
              <w:rPr>
                <w:vertAlign w:val="subscript"/>
                <w:lang w:val="en-US"/>
              </w:rPr>
              <w:t>2</w:t>
            </w:r>
            <w:r w:rsidRPr="002126EC">
              <w:t xml:space="preserve"> </w:t>
            </w:r>
            <w:r w:rsidRPr="002126EC">
              <w:rPr>
                <w:lang w:val="en-US"/>
              </w:rPr>
              <w:t xml:space="preserve">– </w:t>
            </w:r>
            <w:r w:rsidRPr="002126EC">
              <w:t xml:space="preserve"> не менее 80 </w:t>
            </w:r>
          </w:p>
        </w:tc>
      </w:tr>
      <w:tr w:rsidR="00A137F8" w:rsidRPr="002126EC" w14:paraId="4315E28F"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6AAE9A2B" w14:textId="77777777" w:rsidR="00A137F8" w:rsidRPr="002126EC" w:rsidRDefault="00A137F8" w:rsidP="00C64383">
            <w:pPr>
              <w:pStyle w:val="FORMATTEXT"/>
            </w:pPr>
            <w:r w:rsidRPr="002126EC">
              <w:t>Шамотный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75D5224" w14:textId="77777777" w:rsidR="00A137F8" w:rsidRPr="002126EC" w:rsidRDefault="00A137F8" w:rsidP="00C64383">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225114F" w14:textId="77777777" w:rsidR="00A137F8" w:rsidRPr="002126EC" w:rsidRDefault="00A137F8" w:rsidP="00C64383">
            <w:pPr>
              <w:pStyle w:val="FORMATTEXT"/>
            </w:pPr>
            <w:r w:rsidRPr="002126EC">
              <w:rPr>
                <w:lang w:val="en-US"/>
              </w:rPr>
              <w:t>Al</w:t>
            </w:r>
            <w:r w:rsidRPr="002126EC">
              <w:rPr>
                <w:vertAlign w:val="subscript"/>
              </w:rPr>
              <w:t>2</w:t>
            </w:r>
            <w:r w:rsidRPr="002126EC">
              <w:rPr>
                <w:lang w:val="en-US"/>
              </w:rPr>
              <w:t>O</w:t>
            </w:r>
            <w:r w:rsidRPr="002126EC">
              <w:rPr>
                <w:vertAlign w:val="subscript"/>
              </w:rPr>
              <w:t>3</w:t>
            </w:r>
            <w:r w:rsidRPr="002126EC">
              <w:t xml:space="preserve"> – от 28 до 45, </w:t>
            </w:r>
            <w:r w:rsidRPr="002126EC">
              <w:rPr>
                <w:lang w:val="en-US"/>
              </w:rPr>
              <w:t>Fe</w:t>
            </w:r>
            <w:r w:rsidRPr="002126EC">
              <w:rPr>
                <w:vertAlign w:val="subscript"/>
              </w:rPr>
              <w:t>2</w:t>
            </w:r>
            <w:r w:rsidRPr="002126EC">
              <w:rPr>
                <w:lang w:val="en-US"/>
              </w:rPr>
              <w:t>O</w:t>
            </w:r>
            <w:r w:rsidRPr="002126EC">
              <w:rPr>
                <w:vertAlign w:val="subscript"/>
              </w:rPr>
              <w:t>3</w:t>
            </w:r>
            <w:r w:rsidRPr="002126EC">
              <w:t xml:space="preserve"> – не более 5,5</w:t>
            </w:r>
          </w:p>
        </w:tc>
      </w:tr>
      <w:tr w:rsidR="00A137F8" w:rsidRPr="002126EC" w14:paraId="53A91029"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39A16024" w14:textId="77777777" w:rsidR="00A137F8" w:rsidRPr="002126EC" w:rsidRDefault="00A137F8" w:rsidP="00C64383">
            <w:pPr>
              <w:pStyle w:val="FORMATTEXT"/>
            </w:pPr>
            <w:r w:rsidRPr="002126EC">
              <w:t>Каолиновый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EF216E5" w14:textId="77777777" w:rsidR="00A137F8" w:rsidRPr="002126EC" w:rsidRDefault="00A137F8" w:rsidP="00C64383">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8655CE2" w14:textId="77777777" w:rsidR="00A137F8" w:rsidRPr="002126EC" w:rsidRDefault="00A137F8" w:rsidP="00C64383">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не менее 35, </w:t>
            </w:r>
            <w:r w:rsidRPr="002126EC">
              <w:rPr>
                <w:lang w:val="en-US"/>
              </w:rPr>
              <w:t>Fe</w:t>
            </w:r>
            <w:r w:rsidRPr="002126EC">
              <w:rPr>
                <w:vertAlign w:val="subscript"/>
              </w:rPr>
              <w:t>2</w:t>
            </w:r>
            <w:r w:rsidRPr="002126EC">
              <w:rPr>
                <w:lang w:val="en-US"/>
              </w:rPr>
              <w:t>O</w:t>
            </w:r>
            <w:r w:rsidRPr="002126EC">
              <w:rPr>
                <w:vertAlign w:val="subscript"/>
              </w:rPr>
              <w:t>3</w:t>
            </w:r>
            <w:r w:rsidRPr="002126EC">
              <w:t xml:space="preserve"> – не более 1,5</w:t>
            </w:r>
          </w:p>
        </w:tc>
      </w:tr>
      <w:tr w:rsidR="00A137F8" w:rsidRPr="002126EC" w14:paraId="33A2840A"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17DDC85E" w14:textId="77777777" w:rsidR="00A137F8" w:rsidRPr="002126EC" w:rsidRDefault="00A137F8" w:rsidP="00C64383">
            <w:pPr>
              <w:pStyle w:val="FORMATTEXT"/>
            </w:pPr>
            <w:proofErr w:type="spellStart"/>
            <w:r w:rsidRPr="002126EC">
              <w:t>Муллитокремнеземистый</w:t>
            </w:r>
            <w:proofErr w:type="spellEnd"/>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25C7EF6" w14:textId="77777777" w:rsidR="00A137F8" w:rsidRPr="002126EC" w:rsidRDefault="00A137F8" w:rsidP="00C64383">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17F81C7" w14:textId="77777777" w:rsidR="00A137F8" w:rsidRPr="002126EC" w:rsidRDefault="00A137F8" w:rsidP="00C64383">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 от 45 до 62, </w:t>
            </w:r>
            <w:r w:rsidRPr="002126EC">
              <w:rPr>
                <w:lang w:val="en-US"/>
              </w:rPr>
              <w:t>Fe</w:t>
            </w:r>
            <w:r w:rsidRPr="002126EC">
              <w:rPr>
                <w:vertAlign w:val="subscript"/>
              </w:rPr>
              <w:t>2</w:t>
            </w:r>
            <w:r w:rsidRPr="002126EC">
              <w:rPr>
                <w:lang w:val="en-US"/>
              </w:rPr>
              <w:t>O</w:t>
            </w:r>
            <w:r w:rsidRPr="002126EC">
              <w:rPr>
                <w:vertAlign w:val="subscript"/>
              </w:rPr>
              <w:t xml:space="preserve">3 – </w:t>
            </w:r>
            <w:r w:rsidRPr="002126EC">
              <w:t>не более 2,8</w:t>
            </w:r>
          </w:p>
        </w:tc>
      </w:tr>
      <w:tr w:rsidR="00A137F8" w:rsidRPr="002126EC" w14:paraId="4FBC9C3C"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7CB037D0" w14:textId="77777777" w:rsidR="00A137F8" w:rsidRPr="002126EC" w:rsidRDefault="00A137F8" w:rsidP="00C64383">
            <w:pPr>
              <w:pStyle w:val="FORMATTEXT"/>
            </w:pPr>
            <w:proofErr w:type="spellStart"/>
            <w:r w:rsidRPr="002126EC">
              <w:t>Муллитовый</w:t>
            </w:r>
            <w:proofErr w:type="spellEnd"/>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F5A3202" w14:textId="77777777" w:rsidR="00A137F8" w:rsidRPr="002126EC" w:rsidRDefault="00A137F8" w:rsidP="00C64383">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23D2B8E" w14:textId="77777777" w:rsidR="00A137F8" w:rsidRPr="002126EC" w:rsidRDefault="00A137F8" w:rsidP="00C64383">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от 62 до 72, </w:t>
            </w:r>
            <w:r w:rsidRPr="002126EC">
              <w:rPr>
                <w:lang w:val="en-US"/>
              </w:rPr>
              <w:t>Fe</w:t>
            </w:r>
            <w:r w:rsidRPr="002126EC">
              <w:rPr>
                <w:vertAlign w:val="subscript"/>
              </w:rPr>
              <w:t>2</w:t>
            </w:r>
            <w:r w:rsidRPr="002126EC">
              <w:rPr>
                <w:lang w:val="en-US"/>
              </w:rPr>
              <w:t>O</w:t>
            </w:r>
            <w:r w:rsidRPr="002126EC">
              <w:rPr>
                <w:vertAlign w:val="subscript"/>
              </w:rPr>
              <w:t>3 –</w:t>
            </w:r>
            <w:r w:rsidRPr="002126EC">
              <w:t xml:space="preserve"> не более 1,5</w:t>
            </w:r>
          </w:p>
        </w:tc>
      </w:tr>
      <w:tr w:rsidR="00A137F8" w:rsidRPr="002126EC" w14:paraId="2582EB8A"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11C285BD" w14:textId="77777777" w:rsidR="00A137F8" w:rsidRPr="002126EC" w:rsidRDefault="00A137F8" w:rsidP="00C64383">
            <w:pPr>
              <w:pStyle w:val="FORMATTEXT"/>
            </w:pPr>
            <w:r w:rsidRPr="002126EC">
              <w:t>Муллитокорундовый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E915243" w14:textId="77777777" w:rsidR="00A137F8" w:rsidRPr="002126EC" w:rsidRDefault="00A137F8" w:rsidP="00C64383">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80DD3CB" w14:textId="77777777" w:rsidR="00A137F8" w:rsidRPr="002126EC" w:rsidRDefault="00A137F8" w:rsidP="00C64383">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 xml:space="preserve">– от 72 до 90, </w:t>
            </w:r>
            <w:r w:rsidRPr="002126EC">
              <w:rPr>
                <w:lang w:val="en-US"/>
              </w:rPr>
              <w:t>Fe</w:t>
            </w:r>
            <w:r w:rsidRPr="002126EC">
              <w:rPr>
                <w:vertAlign w:val="subscript"/>
              </w:rPr>
              <w:t>2</w:t>
            </w:r>
            <w:r w:rsidRPr="002126EC">
              <w:rPr>
                <w:lang w:val="en-US"/>
              </w:rPr>
              <w:t>O</w:t>
            </w:r>
            <w:r w:rsidRPr="002126EC">
              <w:rPr>
                <w:vertAlign w:val="subscript"/>
              </w:rPr>
              <w:t>3 –</w:t>
            </w:r>
            <w:r w:rsidRPr="002126EC">
              <w:t xml:space="preserve"> не более 1,5</w:t>
            </w:r>
          </w:p>
        </w:tc>
      </w:tr>
      <w:tr w:rsidR="00A137F8" w:rsidRPr="002126EC" w14:paraId="7E5C07FD"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2A92C9FA" w14:textId="77777777" w:rsidR="00A137F8" w:rsidRPr="002126EC" w:rsidRDefault="00A137F8" w:rsidP="00C64383">
            <w:pPr>
              <w:pStyle w:val="FORMATTEXT"/>
            </w:pPr>
            <w:r w:rsidRPr="002126EC">
              <w:t>Корундовый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C5B422D" w14:textId="77777777" w:rsidR="00A137F8" w:rsidRPr="002126EC" w:rsidRDefault="00A137F8" w:rsidP="00C64383">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406A7B1" w14:textId="77777777" w:rsidR="00A137F8" w:rsidRPr="002126EC" w:rsidRDefault="00A256F2" w:rsidP="00A256F2">
            <w:pPr>
              <w:pStyle w:val="FORMATTEXT"/>
            </w:pPr>
            <w:r w:rsidRPr="002126EC">
              <w:rPr>
                <w:lang w:val="en-US"/>
              </w:rPr>
              <w:t>Al</w:t>
            </w:r>
            <w:r w:rsidRPr="002126EC">
              <w:rPr>
                <w:vertAlign w:val="subscript"/>
              </w:rPr>
              <w:t>2</w:t>
            </w:r>
            <w:r w:rsidRPr="002126EC">
              <w:rPr>
                <w:lang w:val="en-US"/>
              </w:rPr>
              <w:t>O</w:t>
            </w:r>
            <w:r w:rsidRPr="002126EC">
              <w:rPr>
                <w:vertAlign w:val="subscript"/>
              </w:rPr>
              <w:t xml:space="preserve">3 </w:t>
            </w:r>
            <w:r w:rsidRPr="002126EC">
              <w:t>–</w:t>
            </w:r>
            <w:r w:rsidR="00A137F8" w:rsidRPr="002126EC">
              <w:t xml:space="preserve"> св. 90</w:t>
            </w:r>
            <w:r w:rsidRPr="002126EC">
              <w:t xml:space="preserve">, </w:t>
            </w:r>
            <w:r w:rsidRPr="002126EC">
              <w:rPr>
                <w:lang w:val="en-US"/>
              </w:rPr>
              <w:t>Fe</w:t>
            </w:r>
            <w:r w:rsidRPr="002126EC">
              <w:rPr>
                <w:vertAlign w:val="subscript"/>
              </w:rPr>
              <w:t>2</w:t>
            </w:r>
            <w:r w:rsidRPr="002126EC">
              <w:rPr>
                <w:lang w:val="en-US"/>
              </w:rPr>
              <w:t>O</w:t>
            </w:r>
            <w:r w:rsidRPr="002126EC">
              <w:rPr>
                <w:vertAlign w:val="subscript"/>
              </w:rPr>
              <w:t>3 –</w:t>
            </w:r>
            <w:r w:rsidRPr="002126EC">
              <w:t xml:space="preserve"> </w:t>
            </w:r>
            <w:r w:rsidR="00A137F8" w:rsidRPr="002126EC">
              <w:t>не более 1,0</w:t>
            </w:r>
          </w:p>
        </w:tc>
      </w:tr>
      <w:tr w:rsidR="00A137F8" w:rsidRPr="002126EC" w14:paraId="2AF374FF"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2BAB7B2F" w14:textId="77777777" w:rsidR="00A137F8" w:rsidRPr="002126EC" w:rsidRDefault="00A137F8" w:rsidP="00C64383">
            <w:pPr>
              <w:pStyle w:val="FORMATTEXT"/>
            </w:pPr>
            <w:r w:rsidRPr="002126EC">
              <w:t>Кордиеритовый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CA180BB" w14:textId="77777777" w:rsidR="00A137F8" w:rsidRPr="002126EC" w:rsidRDefault="00A137F8" w:rsidP="00C64383">
            <w:pPr>
              <w:pStyle w:val="FORMATTEXT"/>
            </w:pPr>
            <w:r w:rsidRPr="002126EC">
              <w:fldChar w:fldCharType="begin"/>
            </w:r>
            <w:r w:rsidRPr="002126EC">
              <w:instrText xml:space="preserve"> HYPERLINK "kodeks://link/d?nd=1200011678"\o"’’ГОСТ 20419-83 Материалы керамические электротехнические. Классификация и технические требования (с ...’’</w:instrText>
            </w:r>
          </w:p>
          <w:p w14:paraId="0AD46ACA" w14:textId="77777777" w:rsidR="00A137F8" w:rsidRPr="002126EC" w:rsidRDefault="00A137F8" w:rsidP="00C64383">
            <w:pPr>
              <w:pStyle w:val="FORMATTEXT"/>
            </w:pPr>
            <w:r w:rsidRPr="002126EC">
              <w:instrText>(утв. постановлением Госстандарта СССР от 27.01.1983 N 429)</w:instrText>
            </w:r>
          </w:p>
          <w:p w14:paraId="12118DBE" w14:textId="77777777" w:rsidR="00A137F8" w:rsidRPr="002126EC" w:rsidRDefault="00A137F8" w:rsidP="00C64383">
            <w:pPr>
              <w:pStyle w:val="FORMATTEXT"/>
            </w:pPr>
            <w:r w:rsidRPr="002126EC">
              <w:instrText>Применяется с 01.01.1985 взамен ГОСТ ...</w:instrText>
            </w:r>
          </w:p>
          <w:p w14:paraId="46777B01" w14:textId="77777777" w:rsidR="00A137F8" w:rsidRPr="002126EC" w:rsidRDefault="00A137F8" w:rsidP="00C64383">
            <w:pPr>
              <w:pStyle w:val="FORMATTEXT"/>
            </w:pPr>
            <w:r w:rsidRPr="002126EC">
              <w:instrText>Статус: Действующая редакция документа"</w:instrText>
            </w:r>
            <w:r w:rsidRPr="002126EC">
              <w:fldChar w:fldCharType="separate"/>
            </w:r>
            <w:r w:rsidRPr="002126EC">
              <w:t>ГОСТ 20419</w:t>
            </w:r>
            <w:r w:rsidRPr="002126EC">
              <w:rPr>
                <w:u w:val="single"/>
              </w:rPr>
              <w:t xml:space="preserve"> </w:t>
            </w:r>
            <w:r w:rsidRPr="002126EC">
              <w:fldChar w:fldCharType="end"/>
            </w:r>
            <w:r w:rsidRPr="002126EC">
              <w:t xml:space="preserve"> </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0B6AC0D" w14:textId="77777777" w:rsidR="00A137F8" w:rsidRPr="002126EC" w:rsidRDefault="00A137F8" w:rsidP="00A137F8">
            <w:pPr>
              <w:pStyle w:val="FORMATTEXT"/>
            </w:pPr>
            <w:proofErr w:type="spellStart"/>
            <w:r w:rsidRPr="002126EC">
              <w:t>Кордиерит</w:t>
            </w:r>
            <w:proofErr w:type="spellEnd"/>
            <w:r w:rsidRPr="002126EC">
              <w:t xml:space="preserve"> – не менее 30, </w:t>
            </w:r>
            <w:proofErr w:type="spellStart"/>
            <w:r w:rsidRPr="002126EC">
              <w:t>MgO</w:t>
            </w:r>
            <w:proofErr w:type="spellEnd"/>
            <w:r w:rsidRPr="002126EC">
              <w:t xml:space="preserve"> – от 12 до 14, </w:t>
            </w:r>
            <w:r w:rsidRPr="002126EC">
              <w:rPr>
                <w:lang w:val="en-US"/>
              </w:rPr>
              <w:t>Fe</w:t>
            </w:r>
            <w:r w:rsidRPr="002126EC">
              <w:rPr>
                <w:vertAlign w:val="subscript"/>
              </w:rPr>
              <w:t>2</w:t>
            </w:r>
            <w:r w:rsidRPr="002126EC">
              <w:rPr>
                <w:lang w:val="en-US"/>
              </w:rPr>
              <w:t>O</w:t>
            </w:r>
            <w:r w:rsidRPr="002126EC">
              <w:rPr>
                <w:vertAlign w:val="subscript"/>
              </w:rPr>
              <w:t>3  –</w:t>
            </w:r>
            <w:r w:rsidRPr="002126EC">
              <w:t xml:space="preserve"> не более 2,5 </w:t>
            </w:r>
          </w:p>
        </w:tc>
      </w:tr>
      <w:tr w:rsidR="00A137F8" w:rsidRPr="002126EC" w14:paraId="2A99209F"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58DC214B" w14:textId="77777777" w:rsidR="00A137F8" w:rsidRPr="002126EC" w:rsidRDefault="00A137F8" w:rsidP="00C64383">
            <w:pPr>
              <w:pStyle w:val="FORMATTEXT"/>
            </w:pPr>
            <w:proofErr w:type="spellStart"/>
            <w:r w:rsidRPr="002126EC">
              <w:t>Кордиеритомуллитовый</w:t>
            </w:r>
            <w:proofErr w:type="spellEnd"/>
            <w:r w:rsidRPr="002126EC">
              <w:t xml:space="preserve">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FF61F1A" w14:textId="77777777" w:rsidR="00A137F8" w:rsidRPr="002126EC" w:rsidRDefault="00A137F8" w:rsidP="00C64383">
            <w:pPr>
              <w:pStyle w:val="FORMATTEXT"/>
            </w:pPr>
            <w:r w:rsidRPr="002126EC">
              <w:fldChar w:fldCharType="begin"/>
            </w:r>
            <w:r w:rsidRPr="002126EC">
              <w:instrText xml:space="preserve"> HYPERLINK "kodeks://link/d?nd=1200011678"\o"’’ГОСТ 20419-83 Материалы керамические электротехнические. Классификация и технические требования (с ...’’</w:instrText>
            </w:r>
          </w:p>
          <w:p w14:paraId="7013EEA7" w14:textId="77777777" w:rsidR="00A137F8" w:rsidRPr="002126EC" w:rsidRDefault="00A137F8" w:rsidP="00C64383">
            <w:pPr>
              <w:pStyle w:val="FORMATTEXT"/>
            </w:pPr>
            <w:r w:rsidRPr="002126EC">
              <w:instrText>(утв. постановлением Госстандарта СССР от 27.01.1983 N 429)</w:instrText>
            </w:r>
          </w:p>
          <w:p w14:paraId="47B75E13" w14:textId="77777777" w:rsidR="00A137F8" w:rsidRPr="002126EC" w:rsidRDefault="00A137F8" w:rsidP="00C64383">
            <w:pPr>
              <w:pStyle w:val="FORMATTEXT"/>
            </w:pPr>
            <w:r w:rsidRPr="002126EC">
              <w:instrText>Применяется с 01.01.1985 взамен ГОСТ ...</w:instrText>
            </w:r>
          </w:p>
          <w:p w14:paraId="60A0DDD6" w14:textId="77777777" w:rsidR="00A137F8" w:rsidRPr="002126EC" w:rsidRDefault="00A137F8" w:rsidP="00C64383">
            <w:pPr>
              <w:pStyle w:val="FORMATTEXT"/>
            </w:pPr>
            <w:r w:rsidRPr="002126EC">
              <w:instrText>Статус: Действующая редакция документа"</w:instrText>
            </w:r>
            <w:r w:rsidRPr="002126EC">
              <w:fldChar w:fldCharType="separate"/>
            </w:r>
            <w:r w:rsidRPr="002126EC">
              <w:t>ГОСТ 20419</w:t>
            </w:r>
            <w:r w:rsidRPr="002126EC">
              <w:rPr>
                <w:u w:val="single"/>
              </w:rPr>
              <w:t xml:space="preserve"> </w:t>
            </w:r>
            <w:r w:rsidRPr="002126EC">
              <w:fldChar w:fldCharType="end"/>
            </w:r>
            <w:r w:rsidRPr="002126EC">
              <w:t xml:space="preserve"> </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66B39E7" w14:textId="77777777" w:rsidR="00A137F8" w:rsidRPr="002126EC" w:rsidRDefault="00A137F8" w:rsidP="00A137F8">
            <w:pPr>
              <w:pStyle w:val="FORMATTEXT"/>
            </w:pPr>
            <w:proofErr w:type="spellStart"/>
            <w:r w:rsidRPr="002126EC">
              <w:t>Кордиерит</w:t>
            </w:r>
            <w:proofErr w:type="spellEnd"/>
            <w:r w:rsidRPr="002126EC">
              <w:t xml:space="preserve"> – не менее 40, </w:t>
            </w:r>
            <w:proofErr w:type="spellStart"/>
            <w:r w:rsidRPr="002126EC">
              <w:t>MgO</w:t>
            </w:r>
            <w:proofErr w:type="spellEnd"/>
            <w:r w:rsidRPr="002126EC">
              <w:t xml:space="preserve"> – от 6 до 7, </w:t>
            </w:r>
            <w:r w:rsidRPr="002126EC">
              <w:rPr>
                <w:lang w:val="en-US"/>
              </w:rPr>
              <w:t>Fe</w:t>
            </w:r>
            <w:r w:rsidRPr="002126EC">
              <w:rPr>
                <w:vertAlign w:val="subscript"/>
              </w:rPr>
              <w:t>2</w:t>
            </w:r>
            <w:r w:rsidRPr="002126EC">
              <w:rPr>
                <w:lang w:val="en-US"/>
              </w:rPr>
              <w:t>O</w:t>
            </w:r>
            <w:r w:rsidRPr="002126EC">
              <w:rPr>
                <w:vertAlign w:val="subscript"/>
              </w:rPr>
              <w:t xml:space="preserve">3  – </w:t>
            </w:r>
            <w:r w:rsidRPr="002126EC">
              <w:t xml:space="preserve">не более 2,5 </w:t>
            </w:r>
          </w:p>
        </w:tc>
      </w:tr>
      <w:tr w:rsidR="00A137F8" w:rsidRPr="002126EC" w14:paraId="106549C8" w14:textId="77777777" w:rsidTr="00A137F8">
        <w:trPr>
          <w:trHeight w:val="239"/>
        </w:trPr>
        <w:tc>
          <w:tcPr>
            <w:tcW w:w="2807" w:type="dxa"/>
            <w:tcBorders>
              <w:top w:val="single" w:sz="6" w:space="0" w:color="auto"/>
              <w:left w:val="single" w:sz="6" w:space="0" w:color="auto"/>
              <w:bottom w:val="single" w:sz="6" w:space="0" w:color="auto"/>
              <w:right w:val="single" w:sz="6" w:space="0" w:color="auto"/>
            </w:tcBorders>
            <w:vAlign w:val="center"/>
          </w:tcPr>
          <w:p w14:paraId="4F853519" w14:textId="77777777" w:rsidR="00A137F8" w:rsidRPr="002126EC" w:rsidRDefault="00A137F8" w:rsidP="00C64383">
            <w:pPr>
              <w:pStyle w:val="FORMATTEXT"/>
            </w:pPr>
            <w:proofErr w:type="spellStart"/>
            <w:r w:rsidRPr="002126EC">
              <w:t>Муллитокордиеритовый</w:t>
            </w:r>
            <w:proofErr w:type="spellEnd"/>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452E8E8" w14:textId="77777777" w:rsidR="00A137F8" w:rsidRPr="002126EC" w:rsidRDefault="00A137F8" w:rsidP="00C64383">
            <w:pPr>
              <w:pStyle w:val="FORMATTEXT"/>
            </w:pPr>
            <w:r w:rsidRPr="002126EC">
              <w:fldChar w:fldCharType="begin"/>
            </w:r>
            <w:r w:rsidRPr="002126EC">
              <w:instrText xml:space="preserve"> HYPERLINK "kodeks://link/d?nd=1200011678"\o"’’ГОСТ 20419-83 Материалы керамические электротехнические. Классификация и технические требования (с ...’’</w:instrText>
            </w:r>
          </w:p>
          <w:p w14:paraId="3BBDEA8B" w14:textId="77777777" w:rsidR="00A137F8" w:rsidRPr="002126EC" w:rsidRDefault="00A137F8" w:rsidP="00C64383">
            <w:pPr>
              <w:pStyle w:val="FORMATTEXT"/>
            </w:pPr>
            <w:r w:rsidRPr="002126EC">
              <w:instrText>(утв. постановлением Госстандарта СССР от 27.01.1983 N 429)</w:instrText>
            </w:r>
          </w:p>
          <w:p w14:paraId="7FDB9D4D" w14:textId="77777777" w:rsidR="00A137F8" w:rsidRPr="002126EC" w:rsidRDefault="00A137F8" w:rsidP="00C64383">
            <w:pPr>
              <w:pStyle w:val="FORMATTEXT"/>
            </w:pPr>
            <w:r w:rsidRPr="002126EC">
              <w:instrText>Применяется с 01.01.1985 взамен ГОСТ ...</w:instrText>
            </w:r>
          </w:p>
          <w:p w14:paraId="272E85C4" w14:textId="77777777" w:rsidR="00A137F8" w:rsidRPr="002126EC" w:rsidRDefault="00A137F8" w:rsidP="00C64383">
            <w:pPr>
              <w:pStyle w:val="FORMATTEXT"/>
            </w:pPr>
            <w:r w:rsidRPr="002126EC">
              <w:instrText>Статус: Действующая редакция документа"</w:instrText>
            </w:r>
            <w:r w:rsidRPr="002126EC">
              <w:fldChar w:fldCharType="separate"/>
            </w:r>
            <w:r w:rsidRPr="002126EC">
              <w:t xml:space="preserve">ГОСТ 20419 </w:t>
            </w:r>
            <w:r w:rsidRPr="002126EC">
              <w:fldChar w:fldCharType="end"/>
            </w:r>
            <w:r w:rsidRPr="002126EC">
              <w:t xml:space="preserve"> </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ECE6E2B" w14:textId="77777777" w:rsidR="00A137F8" w:rsidRPr="002126EC" w:rsidRDefault="00A137F8" w:rsidP="00A137F8">
            <w:pPr>
              <w:pStyle w:val="FORMATTEXT"/>
            </w:pPr>
            <w:proofErr w:type="spellStart"/>
            <w:r w:rsidRPr="002126EC">
              <w:t>Кордиерит</w:t>
            </w:r>
            <w:proofErr w:type="spellEnd"/>
            <w:r w:rsidRPr="002126EC">
              <w:t xml:space="preserve"> – не менее 15, </w:t>
            </w:r>
            <w:proofErr w:type="spellStart"/>
            <w:r w:rsidRPr="002126EC">
              <w:t>MgO</w:t>
            </w:r>
            <w:proofErr w:type="spellEnd"/>
            <w:r w:rsidRPr="002126EC">
              <w:t xml:space="preserve"> – от 3 до 4, </w:t>
            </w:r>
            <w:r w:rsidRPr="002126EC">
              <w:rPr>
                <w:lang w:val="en-US"/>
              </w:rPr>
              <w:t>Fe</w:t>
            </w:r>
            <w:r w:rsidRPr="002126EC">
              <w:rPr>
                <w:vertAlign w:val="subscript"/>
              </w:rPr>
              <w:t>2</w:t>
            </w:r>
            <w:r w:rsidRPr="002126EC">
              <w:rPr>
                <w:lang w:val="en-US"/>
              </w:rPr>
              <w:t>O</w:t>
            </w:r>
            <w:r w:rsidRPr="002126EC">
              <w:rPr>
                <w:vertAlign w:val="subscript"/>
              </w:rPr>
              <w:t xml:space="preserve">3  –  </w:t>
            </w:r>
            <w:r w:rsidRPr="002126EC">
              <w:t xml:space="preserve">не более 2,5 </w:t>
            </w:r>
          </w:p>
        </w:tc>
      </w:tr>
      <w:tr w:rsidR="00A137F8" w:rsidRPr="002126EC" w14:paraId="250F5A8C"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617A07CD" w14:textId="77777777" w:rsidR="00A137F8" w:rsidRPr="002126EC" w:rsidRDefault="00A137F8" w:rsidP="008D48AC">
            <w:pPr>
              <w:pStyle w:val="FORMATTEXT"/>
            </w:pPr>
            <w:proofErr w:type="spellStart"/>
            <w:r w:rsidRPr="002126EC">
              <w:t>Периклазовый</w:t>
            </w:r>
            <w:proofErr w:type="spellEnd"/>
            <w:r w:rsidR="006D053D" w:rsidRPr="002126EC">
              <w:t xml:space="preserve">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18A40C1" w14:textId="77777777" w:rsidR="00A137F8" w:rsidRPr="002126EC" w:rsidRDefault="00A137F8" w:rsidP="00C64383">
            <w:pPr>
              <w:pStyle w:val="FORMATTEXT"/>
            </w:pPr>
            <w:r w:rsidRPr="002126EC">
              <w:t xml:space="preserve">ГОСТ 13236 </w:t>
            </w:r>
          </w:p>
          <w:p w14:paraId="4FE2FA90" w14:textId="77777777" w:rsidR="00A137F8" w:rsidRPr="002126EC" w:rsidRDefault="00A137F8" w:rsidP="00C64383">
            <w:pPr>
              <w:pStyle w:val="FORMATTEXT"/>
            </w:pPr>
            <w:r w:rsidRPr="002126EC">
              <w:t>ГОСТ 23037</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5B67E12" w14:textId="77777777" w:rsidR="00A137F8" w:rsidRPr="002126EC" w:rsidRDefault="00A137F8" w:rsidP="00A137F8">
            <w:pPr>
              <w:pStyle w:val="FORMATTEXT"/>
              <w:rPr>
                <w:strike/>
                <w:noProof/>
                <w:position w:val="-9"/>
              </w:rPr>
            </w:pPr>
            <w:r w:rsidRPr="002126EC">
              <w:rPr>
                <w:lang w:val="en-US"/>
              </w:rPr>
              <w:t>MgO</w:t>
            </w:r>
            <w:r w:rsidRPr="002126EC">
              <w:t xml:space="preserve"> не менее 80, </w:t>
            </w:r>
            <w:proofErr w:type="spellStart"/>
            <w:r w:rsidRPr="002126EC">
              <w:t>СаО</w:t>
            </w:r>
            <w:proofErr w:type="spellEnd"/>
            <w:r w:rsidRPr="002126EC">
              <w:t xml:space="preserve"> не более 4</w:t>
            </w:r>
          </w:p>
        </w:tc>
      </w:tr>
      <w:tr w:rsidR="00A137F8" w:rsidRPr="002126EC" w14:paraId="73174A1B"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591176D0" w14:textId="77777777" w:rsidR="00A137F8" w:rsidRPr="002126EC" w:rsidRDefault="00A137F8" w:rsidP="00C64383">
            <w:pPr>
              <w:pStyle w:val="FORMATTEXT"/>
            </w:pPr>
            <w:r w:rsidRPr="002126EC">
              <w:t>Карборундовый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07EE1F" w14:textId="281C6882" w:rsidR="00A137F8" w:rsidRPr="002126EC" w:rsidRDefault="00A00637" w:rsidP="00A00637">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146C598" w14:textId="77777777" w:rsidR="00A137F8" w:rsidRPr="002126EC" w:rsidRDefault="00A137F8" w:rsidP="00C64383">
            <w:pPr>
              <w:pStyle w:val="FORMATTEXT"/>
              <w:jc w:val="center"/>
              <w:rPr>
                <w:noProof/>
                <w:position w:val="-9"/>
              </w:rPr>
            </w:pPr>
            <w:r w:rsidRPr="002126EC">
              <w:rPr>
                <w:noProof/>
                <w:position w:val="-9"/>
              </w:rPr>
              <w:t>–</w:t>
            </w:r>
          </w:p>
        </w:tc>
      </w:tr>
      <w:tr w:rsidR="00A137F8" w:rsidRPr="002126EC" w14:paraId="3D7BB4A1" w14:textId="77777777" w:rsidTr="00A137F8">
        <w:tc>
          <w:tcPr>
            <w:tcW w:w="9709" w:type="dxa"/>
            <w:gridSpan w:val="3"/>
            <w:tcBorders>
              <w:top w:val="single" w:sz="6" w:space="0" w:color="auto"/>
              <w:left w:val="single" w:sz="6" w:space="0" w:color="auto"/>
              <w:bottom w:val="single" w:sz="6" w:space="0" w:color="auto"/>
              <w:right w:val="single" w:sz="6" w:space="0" w:color="auto"/>
            </w:tcBorders>
          </w:tcPr>
          <w:p w14:paraId="5F82F19B" w14:textId="77777777" w:rsidR="00A137F8" w:rsidRPr="002126EC" w:rsidRDefault="00A137F8" w:rsidP="00A137F8">
            <w:pPr>
              <w:pStyle w:val="FORMATTEXT"/>
              <w:spacing w:before="120" w:after="120"/>
              <w:jc w:val="center"/>
            </w:pPr>
            <w:r w:rsidRPr="002126EC">
              <w:t>Из лома изделий, получаемого при разборке или ремонте футеровок или кладок различных тепловых агрегатов, выполненных из огнеупорных и тугоплавких изделий и жаростойкого бетона</w:t>
            </w:r>
          </w:p>
        </w:tc>
      </w:tr>
      <w:tr w:rsidR="00A137F8" w:rsidRPr="002126EC" w14:paraId="1333E4AA"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4DCD5EDA" w14:textId="77777777" w:rsidR="00A137F8" w:rsidRPr="002126EC" w:rsidRDefault="00A137F8" w:rsidP="00C64383">
            <w:pPr>
              <w:pStyle w:val="FORMATTEXT"/>
            </w:pPr>
            <w:r w:rsidRPr="002126EC">
              <w:t xml:space="preserve">Бетонный из лома жаростойких бетонов с шамотным заполнителем на портландцементе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ABCAD48" w14:textId="77777777" w:rsidR="00A137F8" w:rsidRPr="002126EC" w:rsidRDefault="00A137F8" w:rsidP="00C64383">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3508611" w14:textId="77777777" w:rsidR="00A137F8" w:rsidRPr="002126EC" w:rsidRDefault="00A137F8" w:rsidP="00C64383">
            <w:pPr>
              <w:pStyle w:val="FORMATTEXT"/>
            </w:pPr>
            <w:proofErr w:type="spellStart"/>
            <w:r w:rsidRPr="002126EC">
              <w:t>CaO</w:t>
            </w:r>
            <w:proofErr w:type="spellEnd"/>
            <w:r w:rsidRPr="002126EC">
              <w:t xml:space="preserve"> – не более 41, </w:t>
            </w:r>
            <w:r w:rsidRPr="002126EC">
              <w:rPr>
                <w:lang w:val="en-US"/>
              </w:rPr>
              <w:t>Al</w:t>
            </w:r>
            <w:r w:rsidRPr="002126EC">
              <w:rPr>
                <w:vertAlign w:val="subscript"/>
              </w:rPr>
              <w:t>2</w:t>
            </w:r>
            <w:r w:rsidRPr="002126EC">
              <w:rPr>
                <w:lang w:val="en-US"/>
              </w:rPr>
              <w:t>O</w:t>
            </w:r>
            <w:r w:rsidRPr="002126EC">
              <w:rPr>
                <w:vertAlign w:val="subscript"/>
              </w:rPr>
              <w:t>3 –</w:t>
            </w:r>
            <w:r w:rsidRPr="002126EC">
              <w:t xml:space="preserve"> не менее 14 </w:t>
            </w:r>
          </w:p>
        </w:tc>
      </w:tr>
      <w:tr w:rsidR="00A137F8" w:rsidRPr="002126EC" w14:paraId="475290C2"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48D800DC" w14:textId="77777777" w:rsidR="00A137F8" w:rsidRPr="002126EC" w:rsidRDefault="00A137F8" w:rsidP="00C64383">
            <w:pPr>
              <w:pStyle w:val="FORMATTEXT"/>
            </w:pPr>
            <w:r w:rsidRPr="002126EC">
              <w:t xml:space="preserve">То же, на жидком стекле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1A5CD1E" w14:textId="77777777" w:rsidR="00A137F8" w:rsidRPr="002126EC" w:rsidRDefault="00A137F8" w:rsidP="00C64383">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0BABF87" w14:textId="77777777" w:rsidR="00A137F8" w:rsidRPr="002126EC" w:rsidRDefault="00A137F8" w:rsidP="00C64383">
            <w:pPr>
              <w:pStyle w:val="FORMATTEXT"/>
            </w:pPr>
            <w:r w:rsidRPr="002126EC">
              <w:rPr>
                <w:noProof/>
                <w:position w:val="-8"/>
                <w:lang w:val="en-US"/>
              </w:rPr>
              <w:t>Na</w:t>
            </w:r>
            <w:r w:rsidRPr="002126EC">
              <w:rPr>
                <w:noProof/>
                <w:position w:val="-8"/>
                <w:vertAlign w:val="subscript"/>
                <w:lang w:val="en-US"/>
              </w:rPr>
              <w:t>2</w:t>
            </w:r>
            <w:r w:rsidRPr="002126EC">
              <w:rPr>
                <w:noProof/>
                <w:position w:val="-8"/>
                <w:lang w:val="en-US"/>
              </w:rPr>
              <w:t xml:space="preserve">O – </w:t>
            </w:r>
            <w:r w:rsidRPr="002126EC">
              <w:rPr>
                <w:noProof/>
                <w:position w:val="-8"/>
              </w:rPr>
              <w:t>не более 4</w:t>
            </w:r>
          </w:p>
        </w:tc>
      </w:tr>
      <w:tr w:rsidR="00A137F8" w:rsidRPr="002126EC" w14:paraId="4207BAEA"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45883FEA" w14:textId="77777777" w:rsidR="00A137F8" w:rsidRPr="002126EC" w:rsidRDefault="00A137F8" w:rsidP="00C64383">
            <w:pPr>
              <w:pStyle w:val="FORMATTEXT"/>
            </w:pPr>
            <w:r w:rsidRPr="002126EC">
              <w:t>То же, на глиноземистом цементе</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708BAE5" w14:textId="77777777" w:rsidR="00A137F8" w:rsidRPr="002126EC" w:rsidRDefault="00A137F8" w:rsidP="00C64383">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4F69039" w14:textId="77777777" w:rsidR="00A137F8" w:rsidRPr="002126EC" w:rsidRDefault="00A137F8" w:rsidP="00C64383">
            <w:pPr>
              <w:pStyle w:val="FORMATTEXT"/>
            </w:pPr>
            <w:proofErr w:type="spellStart"/>
            <w:r w:rsidRPr="002126EC">
              <w:t>CaO</w:t>
            </w:r>
            <w:proofErr w:type="spellEnd"/>
            <w:r w:rsidRPr="002126EC">
              <w:t xml:space="preserve"> - не более 25, </w:t>
            </w:r>
            <w:r w:rsidRPr="002126EC">
              <w:rPr>
                <w:lang w:val="en-US"/>
              </w:rPr>
              <w:t>Al</w:t>
            </w:r>
            <w:r w:rsidRPr="002126EC">
              <w:rPr>
                <w:vertAlign w:val="subscript"/>
              </w:rPr>
              <w:t>2</w:t>
            </w:r>
            <w:r w:rsidRPr="002126EC">
              <w:rPr>
                <w:lang w:val="en-US"/>
              </w:rPr>
              <w:t>O</w:t>
            </w:r>
            <w:r w:rsidRPr="002126EC">
              <w:rPr>
                <w:vertAlign w:val="subscript"/>
              </w:rPr>
              <w:t xml:space="preserve">3 – </w:t>
            </w:r>
            <w:r w:rsidRPr="002126EC">
              <w:t>не менее 33</w:t>
            </w:r>
          </w:p>
        </w:tc>
      </w:tr>
      <w:tr w:rsidR="00A137F8" w:rsidRPr="002126EC" w14:paraId="6C01D380" w14:textId="77777777" w:rsidTr="00A137F8">
        <w:tc>
          <w:tcPr>
            <w:tcW w:w="9709" w:type="dxa"/>
            <w:gridSpan w:val="3"/>
            <w:tcBorders>
              <w:top w:val="single" w:sz="6" w:space="0" w:color="auto"/>
              <w:left w:val="single" w:sz="6" w:space="0" w:color="auto"/>
              <w:bottom w:val="single" w:sz="6" w:space="0" w:color="auto"/>
              <w:right w:val="single" w:sz="6" w:space="0" w:color="auto"/>
            </w:tcBorders>
          </w:tcPr>
          <w:p w14:paraId="3D9A858A" w14:textId="77777777" w:rsidR="00A137F8" w:rsidRPr="002126EC" w:rsidRDefault="00A137F8" w:rsidP="00A137F8">
            <w:pPr>
              <w:pStyle w:val="FORMATTEXT"/>
              <w:spacing w:before="120" w:after="120"/>
              <w:jc w:val="center"/>
              <w:rPr>
                <w:noProof/>
                <w:position w:val="-8"/>
              </w:rPr>
            </w:pPr>
            <w:r w:rsidRPr="002126EC">
              <w:t>Отходы производства тепловых электростанций, металлургической и других отраслей промышленности</w:t>
            </w:r>
          </w:p>
        </w:tc>
      </w:tr>
      <w:tr w:rsidR="00A137F8" w:rsidRPr="002126EC" w14:paraId="4B617487" w14:textId="77777777" w:rsidTr="00A137F8">
        <w:tc>
          <w:tcPr>
            <w:tcW w:w="2807" w:type="dxa"/>
            <w:tcBorders>
              <w:top w:val="single" w:sz="6" w:space="0" w:color="auto"/>
              <w:left w:val="single" w:sz="6" w:space="0" w:color="auto"/>
              <w:bottom w:val="single" w:sz="6" w:space="0" w:color="auto"/>
              <w:right w:val="single" w:sz="6" w:space="0" w:color="auto"/>
            </w:tcBorders>
          </w:tcPr>
          <w:p w14:paraId="1D1BC392" w14:textId="77777777" w:rsidR="00A137F8" w:rsidRPr="002126EC" w:rsidRDefault="00A137F8" w:rsidP="00C64383">
            <w:pPr>
              <w:pStyle w:val="FORMATTEXT"/>
            </w:pPr>
            <w:r w:rsidRPr="002126EC">
              <w:t xml:space="preserve">Доменный, литой отвальный и гранулированный шлак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D2A8B6F" w14:textId="77777777" w:rsidR="00A137F8" w:rsidRPr="002126EC" w:rsidRDefault="00A137F8" w:rsidP="00C64383">
            <w:pPr>
              <w:pStyle w:val="FORMATTEXT"/>
            </w:pPr>
            <w:r w:rsidRPr="002126EC">
              <w:fldChar w:fldCharType="begin"/>
            </w:r>
            <w:r w:rsidRPr="002126EC">
              <w:instrText xml:space="preserve"> HYPERLINK "kodeks://link/d?nd=9055868"\o"’’ГОСТ 5578-94 Щебень и песок из шлаков черной ...’’</w:instrText>
            </w:r>
          </w:p>
          <w:p w14:paraId="74340187" w14:textId="77777777" w:rsidR="00A137F8" w:rsidRPr="002126EC" w:rsidRDefault="00A137F8" w:rsidP="00C64383">
            <w:pPr>
              <w:pStyle w:val="FORMATTEXT"/>
            </w:pPr>
            <w:r w:rsidRPr="002126EC">
              <w:instrText>(утв. постановлением Госстроя России от ...</w:instrText>
            </w:r>
          </w:p>
          <w:p w14:paraId="0A2BA0F1" w14:textId="77777777" w:rsidR="00A137F8" w:rsidRPr="002126EC" w:rsidRDefault="00A137F8" w:rsidP="00C64383">
            <w:pPr>
              <w:pStyle w:val="FORMATTEXT"/>
            </w:pPr>
            <w:r w:rsidRPr="002126EC">
              <w:instrText>Статус: Применение в качестве национального стандарта РФ прекращено. Не применяется как межгосударственный стандарт (действ. c 01.01.1996 по 31.05.2020)"</w:instrText>
            </w:r>
            <w:r w:rsidRPr="002126EC">
              <w:fldChar w:fldCharType="separate"/>
            </w:r>
            <w:r w:rsidRPr="002126EC">
              <w:t xml:space="preserve">ГОСТ 5578 </w:t>
            </w:r>
            <w:r w:rsidRPr="002126EC">
              <w:fldChar w:fldCharType="end"/>
            </w:r>
            <w:r w:rsidRPr="002126EC">
              <w:t xml:space="preserve"> </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C9EBA2" w14:textId="77777777" w:rsidR="00A137F8" w:rsidRPr="002126EC" w:rsidRDefault="00A137F8" w:rsidP="00C64383">
            <w:pPr>
              <w:pStyle w:val="FORMATTEXT"/>
            </w:pPr>
            <w:proofErr w:type="spellStart"/>
            <w:r w:rsidRPr="002126EC">
              <w:t>CaO</w:t>
            </w:r>
            <w:proofErr w:type="spellEnd"/>
            <w:r w:rsidRPr="002126EC">
              <w:t xml:space="preserve"> + </w:t>
            </w:r>
            <w:proofErr w:type="spellStart"/>
            <w:r w:rsidRPr="002126EC">
              <w:t>MgO</w:t>
            </w:r>
            <w:proofErr w:type="spellEnd"/>
            <w:r w:rsidRPr="002126EC">
              <w:t xml:space="preserve"> – в сумме не более 48, в т.ч. </w:t>
            </w:r>
            <w:proofErr w:type="spellStart"/>
            <w:r w:rsidRPr="002126EC">
              <w:t>MgO</w:t>
            </w:r>
            <w:proofErr w:type="spellEnd"/>
            <w:r w:rsidRPr="002126EC">
              <w:t xml:space="preserve"> – не более 10, сульфатов в пересчете на </w:t>
            </w:r>
            <w:r w:rsidRPr="002126EC">
              <w:rPr>
                <w:lang w:val="en-US"/>
              </w:rPr>
              <w:t>SO</w:t>
            </w:r>
            <w:r w:rsidRPr="002126EC">
              <w:rPr>
                <w:vertAlign w:val="subscript"/>
              </w:rPr>
              <w:t xml:space="preserve">3 </w:t>
            </w:r>
            <w:r w:rsidRPr="002126EC">
              <w:t xml:space="preserve">– не более 5, свободных </w:t>
            </w:r>
            <w:proofErr w:type="spellStart"/>
            <w:r w:rsidRPr="002126EC">
              <w:t>СаО</w:t>
            </w:r>
            <w:proofErr w:type="spellEnd"/>
            <w:r w:rsidRPr="002126EC">
              <w:t xml:space="preserve"> и </w:t>
            </w:r>
            <w:r w:rsidRPr="002126EC">
              <w:rPr>
                <w:lang w:val="en-US"/>
              </w:rPr>
              <w:t>MgO</w:t>
            </w:r>
            <w:r w:rsidRPr="002126EC">
              <w:t xml:space="preserve"> – в сумме не более 2</w:t>
            </w:r>
          </w:p>
        </w:tc>
      </w:tr>
      <w:tr w:rsidR="00A137F8" w:rsidRPr="002126EC" w14:paraId="70506B38"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74C02E3D" w14:textId="77777777" w:rsidR="00A137F8" w:rsidRPr="002126EC" w:rsidRDefault="00A137F8" w:rsidP="00A137F8">
            <w:pPr>
              <w:pStyle w:val="FORMATTEXT"/>
            </w:pPr>
            <w:proofErr w:type="spellStart"/>
            <w:r w:rsidRPr="002126EC">
              <w:t>Золошлаковая</w:t>
            </w:r>
            <w:proofErr w:type="spellEnd"/>
            <w:r w:rsidRPr="002126EC">
              <w:t xml:space="preserve"> смесь</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BBADA24" w14:textId="77777777" w:rsidR="00A137F8" w:rsidRPr="002126EC" w:rsidRDefault="00A137F8" w:rsidP="00A137F8">
            <w:pPr>
              <w:pStyle w:val="FORMATTEXT"/>
            </w:pPr>
            <w:r w:rsidRPr="002126EC">
              <w:t>ГОСТ 25592</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A4F53D9" w14:textId="77777777" w:rsidR="00A137F8" w:rsidRPr="002126EC" w:rsidRDefault="00A137F8" w:rsidP="00A137F8">
            <w:pPr>
              <w:pStyle w:val="FORMATTEXT"/>
            </w:pPr>
            <w:proofErr w:type="spellStart"/>
            <w:r w:rsidRPr="002126EC">
              <w:rPr>
                <w:lang w:val="en-US"/>
              </w:rPr>
              <w:t>SiC</w:t>
            </w:r>
            <w:proofErr w:type="spellEnd"/>
            <w:r w:rsidRPr="002126EC">
              <w:rPr>
                <w:vertAlign w:val="subscript"/>
              </w:rPr>
              <w:t xml:space="preserve">2 </w:t>
            </w:r>
            <w:r w:rsidRPr="002126EC">
              <w:t xml:space="preserve">+ </w:t>
            </w:r>
            <w:r w:rsidRPr="002126EC">
              <w:rPr>
                <w:lang w:val="en-US"/>
              </w:rPr>
              <w:t>Al</w:t>
            </w:r>
            <w:r w:rsidRPr="002126EC">
              <w:rPr>
                <w:vertAlign w:val="subscript"/>
              </w:rPr>
              <w:t>2</w:t>
            </w:r>
            <w:r w:rsidRPr="002126EC">
              <w:rPr>
                <w:lang w:val="en-US"/>
              </w:rPr>
              <w:t>O</w:t>
            </w:r>
            <w:r w:rsidRPr="002126EC">
              <w:rPr>
                <w:vertAlign w:val="subscript"/>
              </w:rPr>
              <w:t xml:space="preserve">3 </w:t>
            </w:r>
            <w:r w:rsidR="00A256F2" w:rsidRPr="002126EC">
              <w:t>*</w:t>
            </w:r>
            <w:r w:rsidRPr="002126EC">
              <w:t xml:space="preserve">– в сумме не менее 75, в т.ч. </w:t>
            </w:r>
            <w:r w:rsidRPr="002126EC">
              <w:rPr>
                <w:lang w:val="en-US"/>
              </w:rPr>
              <w:t>Si</w:t>
            </w:r>
            <w:r w:rsidRPr="002126EC">
              <w:t>О</w:t>
            </w:r>
            <w:r w:rsidRPr="002126EC">
              <w:rPr>
                <w:vertAlign w:val="subscript"/>
              </w:rPr>
              <w:t>2</w:t>
            </w:r>
            <w:r w:rsidRPr="002126EC">
              <w:t xml:space="preserve"> – не менее 40, сульфатов в пересчете на </w:t>
            </w:r>
            <w:r w:rsidRPr="002126EC">
              <w:rPr>
                <w:lang w:val="en-US"/>
              </w:rPr>
              <w:t>SO</w:t>
            </w:r>
            <w:r w:rsidRPr="002126EC">
              <w:rPr>
                <w:vertAlign w:val="subscript"/>
              </w:rPr>
              <w:t xml:space="preserve">3 </w:t>
            </w:r>
            <w:r w:rsidRPr="002126EC">
              <w:t xml:space="preserve">– не более 3, свободных </w:t>
            </w:r>
            <w:proofErr w:type="spellStart"/>
            <w:r w:rsidRPr="002126EC">
              <w:t>СаО</w:t>
            </w:r>
            <w:proofErr w:type="spellEnd"/>
            <w:r w:rsidRPr="002126EC">
              <w:t xml:space="preserve"> и </w:t>
            </w:r>
            <w:r w:rsidRPr="002126EC">
              <w:rPr>
                <w:lang w:val="en-US"/>
              </w:rPr>
              <w:t>MgO</w:t>
            </w:r>
            <w:r w:rsidRPr="002126EC">
              <w:t xml:space="preserve"> – в сумме не более 4, потери при прокаливании – не более 5</w:t>
            </w:r>
          </w:p>
        </w:tc>
      </w:tr>
      <w:tr w:rsidR="00A137F8" w:rsidRPr="002126EC" w14:paraId="7FF97997" w14:textId="77777777" w:rsidTr="00A137F8">
        <w:tc>
          <w:tcPr>
            <w:tcW w:w="9709" w:type="dxa"/>
            <w:gridSpan w:val="3"/>
            <w:tcBorders>
              <w:top w:val="single" w:sz="6" w:space="0" w:color="auto"/>
              <w:left w:val="single" w:sz="6" w:space="0" w:color="auto"/>
              <w:bottom w:val="single" w:sz="6" w:space="0" w:color="auto"/>
              <w:right w:val="single" w:sz="6" w:space="0" w:color="auto"/>
            </w:tcBorders>
            <w:vAlign w:val="center"/>
          </w:tcPr>
          <w:p w14:paraId="582E36CF" w14:textId="77777777" w:rsidR="00A137F8" w:rsidRPr="002126EC" w:rsidRDefault="00A137F8" w:rsidP="00A137F8">
            <w:pPr>
              <w:pStyle w:val="FORMATTEXT"/>
              <w:spacing w:before="120" w:after="120"/>
              <w:jc w:val="center"/>
            </w:pPr>
            <w:r w:rsidRPr="002126EC">
              <w:lastRenderedPageBreak/>
              <w:t>Естественные плотные горные породы</w:t>
            </w:r>
          </w:p>
        </w:tc>
      </w:tr>
      <w:tr w:rsidR="00A137F8" w:rsidRPr="002126EC" w14:paraId="13940992"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20BA8042" w14:textId="77777777" w:rsidR="00A137F8" w:rsidRPr="002126EC" w:rsidRDefault="00A137F8" w:rsidP="00A137F8">
            <w:pPr>
              <w:pStyle w:val="FORMATTEXT"/>
            </w:pPr>
            <w:r w:rsidRPr="002126EC">
              <w:t xml:space="preserve">Базальтовый, диабазовый, </w:t>
            </w:r>
            <w:proofErr w:type="spellStart"/>
            <w:r w:rsidRPr="002126EC">
              <w:t>габбро</w:t>
            </w:r>
            <w:proofErr w:type="spellEnd"/>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DD714C2" w14:textId="77777777" w:rsidR="00A137F8" w:rsidRPr="002126EC" w:rsidRDefault="00A137F8" w:rsidP="00A137F8">
            <w:pPr>
              <w:pStyle w:val="FORMATTEXT"/>
            </w:pPr>
            <w:r w:rsidRPr="002126EC">
              <w:t>ГОСТ 8267</w:t>
            </w:r>
          </w:p>
          <w:p w14:paraId="2F441378" w14:textId="77777777" w:rsidR="00A137F8" w:rsidRPr="002126EC" w:rsidRDefault="00A137F8" w:rsidP="00A137F8">
            <w:pPr>
              <w:pStyle w:val="FORMATTEXT"/>
            </w:pPr>
            <w:r w:rsidRPr="002126EC">
              <w:t>ГОСТ 31424</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1ABB6E3" w14:textId="77777777" w:rsidR="00A137F8" w:rsidRPr="002126EC" w:rsidRDefault="00A137F8" w:rsidP="00A137F8">
            <w:pPr>
              <w:pStyle w:val="FORMATTEXT"/>
            </w:pPr>
            <w:r w:rsidRPr="002126EC">
              <w:rPr>
                <w:lang w:val="en-US"/>
              </w:rPr>
              <w:t>Si</w:t>
            </w:r>
            <w:r w:rsidRPr="002126EC">
              <w:t>О</w:t>
            </w:r>
            <w:r w:rsidRPr="002126EC">
              <w:rPr>
                <w:vertAlign w:val="subscript"/>
              </w:rPr>
              <w:t>2</w:t>
            </w:r>
            <w:r w:rsidRPr="002126EC">
              <w:t xml:space="preserve"> – от 40 до 52</w:t>
            </w:r>
          </w:p>
        </w:tc>
      </w:tr>
      <w:tr w:rsidR="00A137F8" w:rsidRPr="002126EC" w14:paraId="0460F388"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313FD71E" w14:textId="77777777" w:rsidR="00A137F8" w:rsidRPr="002126EC" w:rsidRDefault="00A137F8" w:rsidP="00A137F8">
            <w:pPr>
              <w:pStyle w:val="FORMATTEXT"/>
            </w:pPr>
            <w:r w:rsidRPr="002126EC">
              <w:t>Андезитовый, диоритовый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92C72C3" w14:textId="77777777" w:rsidR="00A137F8" w:rsidRPr="002126EC" w:rsidRDefault="00A137F8" w:rsidP="00A137F8">
            <w:pPr>
              <w:pStyle w:val="FORMATTEXT"/>
            </w:pPr>
            <w:r w:rsidRPr="002126EC">
              <w:t>ГОСТ 8267</w:t>
            </w:r>
          </w:p>
          <w:p w14:paraId="393B8D04" w14:textId="77777777" w:rsidR="00A137F8" w:rsidRPr="002126EC" w:rsidRDefault="00A137F8" w:rsidP="00A137F8">
            <w:pPr>
              <w:pStyle w:val="FORMATTEXT"/>
            </w:pPr>
            <w:r w:rsidRPr="002126EC">
              <w:t>ГОСТ 31424</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C9D94C4" w14:textId="77777777" w:rsidR="00A137F8" w:rsidRPr="002126EC" w:rsidRDefault="00A137F8" w:rsidP="00A137F8">
            <w:pPr>
              <w:pStyle w:val="FORMATTEXT"/>
            </w:pPr>
            <w:r w:rsidRPr="002126EC">
              <w:rPr>
                <w:lang w:val="en-US"/>
              </w:rPr>
              <w:t>Si</w:t>
            </w:r>
            <w:r w:rsidRPr="002126EC">
              <w:t>О</w:t>
            </w:r>
            <w:r w:rsidRPr="002126EC">
              <w:rPr>
                <w:vertAlign w:val="subscript"/>
              </w:rPr>
              <w:t>2</w:t>
            </w:r>
            <w:r w:rsidRPr="002126EC">
              <w:t xml:space="preserve"> – от 52 до 65</w:t>
            </w:r>
          </w:p>
        </w:tc>
      </w:tr>
      <w:tr w:rsidR="00A137F8" w:rsidRPr="002126EC" w14:paraId="2E12D166" w14:textId="77777777" w:rsidTr="00C64383">
        <w:tc>
          <w:tcPr>
            <w:tcW w:w="9709" w:type="dxa"/>
            <w:gridSpan w:val="3"/>
            <w:tcBorders>
              <w:top w:val="single" w:sz="6" w:space="0" w:color="auto"/>
              <w:left w:val="single" w:sz="6" w:space="0" w:color="auto"/>
              <w:bottom w:val="single" w:sz="6" w:space="0" w:color="auto"/>
              <w:right w:val="single" w:sz="6" w:space="0" w:color="auto"/>
            </w:tcBorders>
            <w:vAlign w:val="center"/>
          </w:tcPr>
          <w:p w14:paraId="166B5118" w14:textId="77777777" w:rsidR="00A137F8" w:rsidRPr="002126EC" w:rsidRDefault="00A137F8" w:rsidP="00A137F8">
            <w:pPr>
              <w:pStyle w:val="FORMATTEXT"/>
              <w:spacing w:before="120" w:after="120"/>
              <w:jc w:val="center"/>
              <w:rPr>
                <w:lang w:val="en-US"/>
              </w:rPr>
            </w:pPr>
            <w:r w:rsidRPr="002126EC">
              <w:t>Естественные пористые горные породы</w:t>
            </w:r>
          </w:p>
        </w:tc>
      </w:tr>
      <w:tr w:rsidR="00A137F8" w:rsidRPr="002126EC" w14:paraId="12505AB5"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22F7FB11" w14:textId="77777777" w:rsidR="00A137F8" w:rsidRPr="002126EC" w:rsidRDefault="00A137F8" w:rsidP="00A137F8">
            <w:pPr>
              <w:pStyle w:val="FORMATTEXT"/>
            </w:pPr>
            <w:r w:rsidRPr="002126EC">
              <w:t xml:space="preserve">Шлаковая пемза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E6779D1" w14:textId="77777777" w:rsidR="00A137F8" w:rsidRPr="002126EC" w:rsidRDefault="00A137F8" w:rsidP="00A137F8">
            <w:pPr>
              <w:pStyle w:val="FORMATTEXT"/>
            </w:pPr>
            <w:r w:rsidRPr="002126EC">
              <w:t>ГОСТ 32496</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2B91B13" w14:textId="77777777" w:rsidR="00A137F8" w:rsidRPr="002126EC" w:rsidRDefault="00A137F8" w:rsidP="00A137F8">
            <w:pPr>
              <w:pStyle w:val="FORMATTEXT"/>
              <w:jc w:val="center"/>
            </w:pPr>
            <w:r w:rsidRPr="002126EC">
              <w:rPr>
                <w:noProof/>
                <w:position w:val="-9"/>
              </w:rPr>
              <w:t>–</w:t>
            </w:r>
          </w:p>
        </w:tc>
      </w:tr>
      <w:tr w:rsidR="00A00637" w:rsidRPr="002126EC" w14:paraId="201C5A01"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2FB48B14" w14:textId="77777777" w:rsidR="00A00637" w:rsidRPr="002126EC" w:rsidRDefault="00A00637" w:rsidP="00A00637">
            <w:pPr>
              <w:pStyle w:val="FORMATTEXT"/>
            </w:pPr>
            <w:r w:rsidRPr="002126EC">
              <w:t>Туфовый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C484706" w14:textId="435EDF75" w:rsidR="00A00637" w:rsidRPr="002126EC" w:rsidRDefault="00A00637" w:rsidP="00A00637">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BD972F8" w14:textId="77777777" w:rsidR="00A00637" w:rsidRPr="002126EC" w:rsidRDefault="00A00637" w:rsidP="00A00637">
            <w:pPr>
              <w:pStyle w:val="FORMATTEXT"/>
            </w:pPr>
            <w:proofErr w:type="spellStart"/>
            <w:r w:rsidRPr="002126EC">
              <w:rPr>
                <w:lang w:val="en-US"/>
              </w:rPr>
              <w:t>SiO</w:t>
            </w:r>
            <w:proofErr w:type="spellEnd"/>
            <w:r w:rsidRPr="002126EC">
              <w:rPr>
                <w:vertAlign w:val="subscript"/>
              </w:rPr>
              <w:t>2</w:t>
            </w:r>
            <w:r w:rsidRPr="002126EC">
              <w:t xml:space="preserve"> – от 60 до 70, </w:t>
            </w:r>
            <w:proofErr w:type="spellStart"/>
            <w:r w:rsidRPr="002126EC">
              <w:t>СаО</w:t>
            </w:r>
            <w:proofErr w:type="spellEnd"/>
            <w:r w:rsidRPr="002126EC">
              <w:t xml:space="preserve"> – не более 5, </w:t>
            </w:r>
            <w:r w:rsidRPr="002126EC">
              <w:rPr>
                <w:lang w:val="en-US"/>
              </w:rPr>
              <w:t>Al</w:t>
            </w:r>
            <w:r w:rsidRPr="002126EC">
              <w:rPr>
                <w:vertAlign w:val="subscript"/>
              </w:rPr>
              <w:t>2</w:t>
            </w:r>
            <w:r w:rsidRPr="002126EC">
              <w:rPr>
                <w:lang w:val="en-US"/>
              </w:rPr>
              <w:t>O</w:t>
            </w:r>
            <w:r w:rsidRPr="002126EC">
              <w:rPr>
                <w:vertAlign w:val="subscript"/>
              </w:rPr>
              <w:t>3 –</w:t>
            </w:r>
            <w:r w:rsidRPr="002126EC">
              <w:t xml:space="preserve"> от 12 до 18, </w:t>
            </w:r>
            <w:r w:rsidRPr="002126EC">
              <w:rPr>
                <w:lang w:val="en-US"/>
              </w:rPr>
              <w:t>MgO</w:t>
            </w:r>
            <w:r w:rsidRPr="002126EC">
              <w:t xml:space="preserve"> – не более 2</w:t>
            </w:r>
          </w:p>
        </w:tc>
      </w:tr>
      <w:tr w:rsidR="00A00637" w:rsidRPr="002126EC" w14:paraId="02084F8A" w14:textId="77777777" w:rsidTr="00A137F8">
        <w:tc>
          <w:tcPr>
            <w:tcW w:w="2807" w:type="dxa"/>
            <w:tcBorders>
              <w:top w:val="single" w:sz="6" w:space="0" w:color="auto"/>
              <w:left w:val="single" w:sz="6" w:space="0" w:color="auto"/>
              <w:bottom w:val="single" w:sz="6" w:space="0" w:color="auto"/>
              <w:right w:val="single" w:sz="6" w:space="0" w:color="auto"/>
            </w:tcBorders>
            <w:vAlign w:val="center"/>
          </w:tcPr>
          <w:p w14:paraId="7AB59DE5" w14:textId="77777777" w:rsidR="00A00637" w:rsidRPr="002126EC" w:rsidRDefault="00A00637" w:rsidP="00A00637">
            <w:pPr>
              <w:pStyle w:val="FORMATTEXT"/>
            </w:pPr>
            <w:r w:rsidRPr="002126EC">
              <w:t>Вулканический шлак и пепел</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477499D" w14:textId="29AF65A5" w:rsidR="00A00637" w:rsidRPr="002126EC" w:rsidRDefault="00A00637" w:rsidP="00A00637">
            <w:pPr>
              <w:pStyle w:val="FORMATTEXT"/>
              <w:jc w:val="center"/>
            </w:pPr>
            <w:r w:rsidRPr="002126EC">
              <w:t>–</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F4FC369" w14:textId="77777777" w:rsidR="00A00637" w:rsidRPr="002126EC" w:rsidRDefault="00A00637" w:rsidP="00A00637">
            <w:pPr>
              <w:pStyle w:val="FORMATTEXT"/>
            </w:pPr>
            <w:proofErr w:type="spellStart"/>
            <w:r w:rsidRPr="002126EC">
              <w:rPr>
                <w:lang w:val="en-US"/>
              </w:rPr>
              <w:t>SiO</w:t>
            </w:r>
            <w:proofErr w:type="spellEnd"/>
            <w:r w:rsidRPr="002126EC">
              <w:rPr>
                <w:vertAlign w:val="subscript"/>
              </w:rPr>
              <w:t>2</w:t>
            </w:r>
            <w:r w:rsidRPr="002126EC">
              <w:t xml:space="preserve"> – от 42 до 78, </w:t>
            </w:r>
            <w:proofErr w:type="spellStart"/>
            <w:r w:rsidRPr="002126EC">
              <w:t>CaO+MgO</w:t>
            </w:r>
            <w:proofErr w:type="spellEnd"/>
            <w:r w:rsidRPr="002126EC">
              <w:t xml:space="preserve"> – в сумме не более 6</w:t>
            </w:r>
          </w:p>
        </w:tc>
      </w:tr>
      <w:tr w:rsidR="00A00637" w:rsidRPr="002126EC" w14:paraId="18D39BB5" w14:textId="77777777" w:rsidTr="00A137F8">
        <w:tc>
          <w:tcPr>
            <w:tcW w:w="9709" w:type="dxa"/>
            <w:gridSpan w:val="3"/>
            <w:tcBorders>
              <w:top w:val="single" w:sz="6" w:space="0" w:color="auto"/>
              <w:left w:val="single" w:sz="6" w:space="0" w:color="auto"/>
              <w:bottom w:val="single" w:sz="6" w:space="0" w:color="auto"/>
              <w:right w:val="single" w:sz="6" w:space="0" w:color="auto"/>
            </w:tcBorders>
          </w:tcPr>
          <w:p w14:paraId="13E0240C" w14:textId="77777777" w:rsidR="00A00637" w:rsidRPr="002126EC" w:rsidRDefault="00A00637" w:rsidP="00A00637">
            <w:pPr>
              <w:pStyle w:val="FORMATTEXT"/>
              <w:spacing w:before="120" w:after="120"/>
              <w:jc w:val="center"/>
            </w:pPr>
            <w:r w:rsidRPr="002126EC">
              <w:rPr>
                <w:sz w:val="22"/>
                <w:szCs w:val="22"/>
              </w:rPr>
              <w:t>Искусственные пористые материалы</w:t>
            </w:r>
          </w:p>
        </w:tc>
      </w:tr>
      <w:tr w:rsidR="00A00637" w:rsidRPr="002126EC" w14:paraId="27C79E68" w14:textId="77777777" w:rsidTr="00C64383">
        <w:tc>
          <w:tcPr>
            <w:tcW w:w="2807" w:type="dxa"/>
            <w:tcBorders>
              <w:top w:val="single" w:sz="6" w:space="0" w:color="auto"/>
              <w:left w:val="single" w:sz="6" w:space="0" w:color="auto"/>
              <w:bottom w:val="single" w:sz="6" w:space="0" w:color="auto"/>
              <w:right w:val="single" w:sz="6" w:space="0" w:color="auto"/>
            </w:tcBorders>
            <w:vAlign w:val="center"/>
          </w:tcPr>
          <w:p w14:paraId="090933D7" w14:textId="77777777" w:rsidR="00A00637" w:rsidRPr="002126EC" w:rsidRDefault="00A00637" w:rsidP="00A00637">
            <w:pPr>
              <w:pStyle w:val="FORMATTEXT"/>
            </w:pPr>
            <w:r w:rsidRPr="002126EC">
              <w:t>Перлитовый вспученный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11684B7" w14:textId="77777777" w:rsidR="00A00637" w:rsidRPr="002126EC" w:rsidRDefault="00A00637" w:rsidP="00A00637">
            <w:pPr>
              <w:pStyle w:val="FORMATTEXT"/>
            </w:pPr>
            <w:r w:rsidRPr="002126EC">
              <w:t>ГОСТ 10832</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7EE3082" w14:textId="77777777" w:rsidR="00A00637" w:rsidRPr="002126EC" w:rsidRDefault="00A00637" w:rsidP="00A00637">
            <w:pPr>
              <w:pStyle w:val="FORMATTEXT"/>
              <w:jc w:val="center"/>
              <w:rPr>
                <w:noProof/>
                <w:position w:val="-9"/>
              </w:rPr>
            </w:pPr>
            <w:r w:rsidRPr="002126EC">
              <w:rPr>
                <w:noProof/>
                <w:position w:val="-9"/>
              </w:rPr>
              <w:t>–</w:t>
            </w:r>
          </w:p>
        </w:tc>
      </w:tr>
      <w:tr w:rsidR="00A00637" w:rsidRPr="002126EC" w14:paraId="6123EE2C" w14:textId="77777777" w:rsidTr="00C64383">
        <w:tc>
          <w:tcPr>
            <w:tcW w:w="2807" w:type="dxa"/>
            <w:tcBorders>
              <w:top w:val="single" w:sz="6" w:space="0" w:color="auto"/>
              <w:left w:val="single" w:sz="6" w:space="0" w:color="auto"/>
              <w:bottom w:val="single" w:sz="6" w:space="0" w:color="auto"/>
              <w:right w:val="single" w:sz="6" w:space="0" w:color="auto"/>
            </w:tcBorders>
            <w:vAlign w:val="center"/>
          </w:tcPr>
          <w:p w14:paraId="3014B195" w14:textId="77777777" w:rsidR="00A00637" w:rsidRPr="002126EC" w:rsidRDefault="00A00637" w:rsidP="00A00637">
            <w:pPr>
              <w:pStyle w:val="FORMATTEXT"/>
            </w:pPr>
            <w:proofErr w:type="spellStart"/>
            <w:r w:rsidRPr="002126EC">
              <w:t>Вермикулитовый</w:t>
            </w:r>
            <w:proofErr w:type="spellEnd"/>
            <w:r w:rsidRPr="002126EC">
              <w:t xml:space="preserve"> вспученный</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4ED64A4" w14:textId="77777777" w:rsidR="00A00637" w:rsidRPr="002126EC" w:rsidRDefault="00A00637" w:rsidP="00A00637">
            <w:pPr>
              <w:pStyle w:val="FORMATTEXT"/>
            </w:pPr>
            <w:r w:rsidRPr="002126EC">
              <w:t>ГОСТ 12865</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23AB44E" w14:textId="77777777" w:rsidR="00A00637" w:rsidRPr="002126EC" w:rsidRDefault="00A00637" w:rsidP="00A00637">
            <w:pPr>
              <w:pStyle w:val="FORMATTEXT"/>
              <w:jc w:val="center"/>
              <w:rPr>
                <w:noProof/>
                <w:position w:val="-9"/>
              </w:rPr>
            </w:pPr>
            <w:r w:rsidRPr="002126EC">
              <w:rPr>
                <w:noProof/>
                <w:position w:val="-9"/>
              </w:rPr>
              <w:t>–</w:t>
            </w:r>
          </w:p>
        </w:tc>
      </w:tr>
      <w:tr w:rsidR="00A00637" w:rsidRPr="002126EC" w14:paraId="779DDC6F" w14:textId="77777777" w:rsidTr="00C64383">
        <w:tc>
          <w:tcPr>
            <w:tcW w:w="2807" w:type="dxa"/>
            <w:tcBorders>
              <w:top w:val="single" w:sz="6" w:space="0" w:color="auto"/>
              <w:left w:val="single" w:sz="6" w:space="0" w:color="auto"/>
              <w:bottom w:val="single" w:sz="6" w:space="0" w:color="auto"/>
              <w:right w:val="single" w:sz="6" w:space="0" w:color="auto"/>
            </w:tcBorders>
            <w:vAlign w:val="center"/>
          </w:tcPr>
          <w:p w14:paraId="3A750605" w14:textId="77777777" w:rsidR="00A00637" w:rsidRPr="002126EC" w:rsidRDefault="00A00637" w:rsidP="00A00637">
            <w:pPr>
              <w:pStyle w:val="FORMATTEXT"/>
            </w:pPr>
            <w:r w:rsidRPr="002126EC">
              <w:t xml:space="preserve">Керамзитовый, </w:t>
            </w:r>
            <w:proofErr w:type="spellStart"/>
            <w:r w:rsidRPr="002126EC">
              <w:t>алгопоритовый</w:t>
            </w:r>
            <w:proofErr w:type="spellEnd"/>
            <w:r w:rsidRPr="002126EC">
              <w:t xml:space="preserve"> </w:t>
            </w:r>
          </w:p>
        </w:tc>
        <w:tc>
          <w:tcPr>
            <w:tcW w:w="24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674C735" w14:textId="77777777" w:rsidR="00A00637" w:rsidRPr="002126EC" w:rsidRDefault="00A00637" w:rsidP="00A00637">
            <w:pPr>
              <w:pStyle w:val="FORMATTEXT"/>
            </w:pPr>
            <w:r w:rsidRPr="002126EC">
              <w:t>ГОСТ 32496</w:t>
            </w:r>
          </w:p>
        </w:tc>
        <w:tc>
          <w:tcPr>
            <w:tcW w:w="44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90B0A7B" w14:textId="77777777" w:rsidR="00A00637" w:rsidRPr="002126EC" w:rsidRDefault="00A00637" w:rsidP="00A00637">
            <w:pPr>
              <w:pStyle w:val="FORMATTEXT"/>
            </w:pPr>
            <w:r w:rsidRPr="002126EC">
              <w:t xml:space="preserve">Свободные </w:t>
            </w:r>
            <w:proofErr w:type="spellStart"/>
            <w:r w:rsidRPr="002126EC">
              <w:rPr>
                <w:lang w:val="en-US"/>
              </w:rPr>
              <w:t>CaO</w:t>
            </w:r>
            <w:proofErr w:type="spellEnd"/>
            <w:r w:rsidRPr="002126EC">
              <w:t xml:space="preserve"> и  </w:t>
            </w:r>
            <w:r w:rsidRPr="002126EC">
              <w:rPr>
                <w:lang w:val="en-US"/>
              </w:rPr>
              <w:t>MgO</w:t>
            </w:r>
            <w:r w:rsidRPr="002126EC">
              <w:t xml:space="preserve"> – в сумме не более 2, карбонатов – не более 2</w:t>
            </w:r>
          </w:p>
        </w:tc>
      </w:tr>
    </w:tbl>
    <w:p w14:paraId="7E1E80A9" w14:textId="77777777" w:rsidR="00A137F8" w:rsidRPr="002126EC" w:rsidRDefault="00A137F8"/>
    <w:p w14:paraId="73CE3A73" w14:textId="6F4C6593" w:rsidR="005E3EB3" w:rsidRPr="002126EC" w:rsidRDefault="002268C8" w:rsidP="00B92AE1">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5.3.2.</w:t>
      </w:r>
      <w:r w:rsidR="00940D1E" w:rsidRPr="002126EC">
        <w:rPr>
          <w:rFonts w:ascii="Arial" w:eastAsiaTheme="minorHAnsi" w:hAnsi="Arial" w:cs="Arial"/>
          <w:bCs/>
          <w:sz w:val="24"/>
          <w:szCs w:val="24"/>
          <w:shd w:val="clear" w:color="auto" w:fill="FFFFFF"/>
        </w:rPr>
        <w:t>3</w:t>
      </w:r>
      <w:r w:rsidR="005E3EB3" w:rsidRPr="002126EC">
        <w:rPr>
          <w:rFonts w:ascii="Arial" w:eastAsiaTheme="minorHAnsi" w:hAnsi="Arial" w:cs="Arial"/>
          <w:bCs/>
          <w:sz w:val="24"/>
          <w:szCs w:val="24"/>
          <w:shd w:val="clear" w:color="auto" w:fill="FFFFFF"/>
        </w:rPr>
        <w:t xml:space="preserve"> В</w:t>
      </w:r>
      <w:proofErr w:type="gramEnd"/>
      <w:r w:rsidR="005E3EB3" w:rsidRPr="002126EC">
        <w:rPr>
          <w:rFonts w:ascii="Arial" w:eastAsiaTheme="minorHAnsi" w:hAnsi="Arial" w:cs="Arial"/>
          <w:bCs/>
          <w:sz w:val="24"/>
          <w:szCs w:val="24"/>
          <w:shd w:val="clear" w:color="auto" w:fill="FFFFFF"/>
        </w:rPr>
        <w:t xml:space="preserve"> качестве заполнителей, устойчивых к воздействию высоких те</w:t>
      </w:r>
      <w:r w:rsidR="00B92AE1" w:rsidRPr="002126EC">
        <w:rPr>
          <w:rFonts w:ascii="Arial" w:eastAsiaTheme="minorHAnsi" w:hAnsi="Arial" w:cs="Arial"/>
          <w:bCs/>
          <w:sz w:val="24"/>
          <w:szCs w:val="24"/>
          <w:shd w:val="clear" w:color="auto" w:fill="FFFFFF"/>
        </w:rPr>
        <w:t xml:space="preserve">мператур, допускается применять </w:t>
      </w:r>
      <w:r w:rsidR="005E3EB3" w:rsidRPr="002126EC">
        <w:rPr>
          <w:rFonts w:ascii="Arial" w:eastAsiaTheme="minorHAnsi" w:hAnsi="Arial" w:cs="Arial"/>
          <w:bCs/>
          <w:sz w:val="24"/>
          <w:szCs w:val="24"/>
          <w:shd w:val="clear" w:color="auto" w:fill="FFFFFF"/>
        </w:rPr>
        <w:t xml:space="preserve">вторичные огнеупоры и жаростойкие бетоны, загрязненность которых шлаком, углем, металлом, а также </w:t>
      </w:r>
      <w:proofErr w:type="spellStart"/>
      <w:r w:rsidR="005E3EB3" w:rsidRPr="002126EC">
        <w:rPr>
          <w:rFonts w:ascii="Arial" w:eastAsiaTheme="minorHAnsi" w:hAnsi="Arial" w:cs="Arial"/>
          <w:bCs/>
          <w:sz w:val="24"/>
          <w:szCs w:val="24"/>
          <w:shd w:val="clear" w:color="auto" w:fill="FFFFFF"/>
        </w:rPr>
        <w:t>динасовыми</w:t>
      </w:r>
      <w:proofErr w:type="spellEnd"/>
      <w:r w:rsidR="005E3EB3" w:rsidRPr="002126EC">
        <w:rPr>
          <w:rFonts w:ascii="Arial" w:eastAsiaTheme="minorHAnsi" w:hAnsi="Arial" w:cs="Arial"/>
          <w:bCs/>
          <w:sz w:val="24"/>
          <w:szCs w:val="24"/>
          <w:shd w:val="clear" w:color="auto" w:fill="FFFFFF"/>
        </w:rPr>
        <w:t xml:space="preserve"> и хромомагнезитовыми материалами не должна превыша</w:t>
      </w:r>
      <w:r w:rsidR="006354D2" w:rsidRPr="002126EC">
        <w:rPr>
          <w:rFonts w:ascii="Arial" w:eastAsiaTheme="minorHAnsi" w:hAnsi="Arial" w:cs="Arial"/>
          <w:bCs/>
          <w:sz w:val="24"/>
          <w:szCs w:val="24"/>
          <w:shd w:val="clear" w:color="auto" w:fill="FFFFFF"/>
        </w:rPr>
        <w:t>ть</w:t>
      </w:r>
      <w:r w:rsidR="005E3EB3" w:rsidRPr="002126EC">
        <w:rPr>
          <w:rFonts w:ascii="Arial" w:eastAsiaTheme="minorHAnsi" w:hAnsi="Arial" w:cs="Arial"/>
          <w:bCs/>
          <w:sz w:val="24"/>
          <w:szCs w:val="24"/>
          <w:shd w:val="clear" w:color="auto" w:fill="FFFFFF"/>
        </w:rPr>
        <w:t xml:space="preserve"> 0,5</w:t>
      </w:r>
      <w:r w:rsidR="0050078B" w:rsidRPr="002126EC">
        <w:rPr>
          <w:rFonts w:ascii="Arial" w:eastAsiaTheme="minorHAnsi" w:hAnsi="Arial" w:cs="Arial"/>
          <w:bCs/>
          <w:sz w:val="24"/>
          <w:szCs w:val="24"/>
          <w:shd w:val="clear" w:color="auto" w:fill="FFFFFF"/>
        </w:rPr>
        <w:t xml:space="preserve"> </w:t>
      </w:r>
      <w:r w:rsidR="005E3EB3" w:rsidRPr="002126EC">
        <w:rPr>
          <w:rFonts w:ascii="Arial" w:eastAsiaTheme="minorHAnsi" w:hAnsi="Arial" w:cs="Arial"/>
          <w:bCs/>
          <w:sz w:val="24"/>
          <w:szCs w:val="24"/>
          <w:shd w:val="clear" w:color="auto" w:fill="FFFFFF"/>
        </w:rPr>
        <w:t>%.</w:t>
      </w:r>
    </w:p>
    <w:p w14:paraId="49A542D1" w14:textId="0165E02C" w:rsidR="005E3EB3" w:rsidRPr="002126EC" w:rsidRDefault="00940D1E" w:rsidP="0050078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5.3.2.4 </w:t>
      </w:r>
      <w:r w:rsidR="005E3EB3" w:rsidRPr="002126EC">
        <w:rPr>
          <w:rFonts w:ascii="Arial" w:eastAsiaTheme="minorHAnsi" w:hAnsi="Arial" w:cs="Arial"/>
          <w:bCs/>
          <w:sz w:val="24"/>
          <w:szCs w:val="24"/>
          <w:shd w:val="clear" w:color="auto" w:fill="FFFFFF"/>
        </w:rPr>
        <w:t>Заполнитель для бетонов в зависимости от крупности зерен подразделяют</w:t>
      </w:r>
      <w:r w:rsidR="00FD2C0D" w:rsidRPr="002126EC">
        <w:rPr>
          <w:rFonts w:ascii="Arial" w:eastAsiaTheme="minorHAnsi" w:hAnsi="Arial" w:cs="Arial"/>
          <w:bCs/>
          <w:sz w:val="24"/>
          <w:szCs w:val="24"/>
          <w:shd w:val="clear" w:color="auto" w:fill="FFFFFF"/>
        </w:rPr>
        <w:t xml:space="preserve"> на</w:t>
      </w:r>
      <w:r w:rsidR="005E3EB3" w:rsidRPr="002126EC">
        <w:rPr>
          <w:rFonts w:ascii="Arial" w:eastAsiaTheme="minorHAnsi" w:hAnsi="Arial" w:cs="Arial"/>
          <w:bCs/>
          <w:sz w:val="24"/>
          <w:szCs w:val="24"/>
          <w:shd w:val="clear" w:color="auto" w:fill="FFFFFF"/>
        </w:rPr>
        <w:t>:</w:t>
      </w:r>
    </w:p>
    <w:p w14:paraId="64011B46" w14:textId="354C42AA" w:rsidR="005E3EB3" w:rsidRPr="002126EC" w:rsidRDefault="005E3EB3" w:rsidP="0050078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3B2AE2" w:rsidRPr="002126EC">
        <w:rPr>
          <w:rFonts w:ascii="Arial" w:eastAsiaTheme="minorHAnsi" w:hAnsi="Arial" w:cs="Arial"/>
          <w:bCs/>
          <w:sz w:val="24"/>
          <w:szCs w:val="24"/>
          <w:shd w:val="clear" w:color="auto" w:fill="FFFFFF"/>
        </w:rPr>
        <w:t>мелкий –</w:t>
      </w:r>
      <w:r w:rsidRPr="002126EC">
        <w:rPr>
          <w:rFonts w:ascii="Arial" w:eastAsiaTheme="minorHAnsi" w:hAnsi="Arial" w:cs="Arial"/>
          <w:bCs/>
          <w:sz w:val="24"/>
          <w:szCs w:val="24"/>
          <w:shd w:val="clear" w:color="auto" w:fill="FFFFFF"/>
        </w:rPr>
        <w:t xml:space="preserve"> песок с зернами размером от 0 до 5 мм;</w:t>
      </w:r>
    </w:p>
    <w:p w14:paraId="198033FC" w14:textId="24FDBAFB" w:rsidR="005E3EB3" w:rsidRPr="002126EC" w:rsidRDefault="005E3EB3" w:rsidP="0050078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крупный </w:t>
      </w:r>
      <w:r w:rsidR="003B2AE2"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щебень </w:t>
      </w:r>
      <w:r w:rsidR="00FD2C0D" w:rsidRPr="002126EC">
        <w:rPr>
          <w:rFonts w:ascii="Arial" w:eastAsiaTheme="minorHAnsi" w:hAnsi="Arial" w:cs="Arial"/>
          <w:bCs/>
          <w:sz w:val="24"/>
          <w:szCs w:val="24"/>
          <w:shd w:val="clear" w:color="auto" w:fill="FFFFFF"/>
        </w:rPr>
        <w:t>следующих фракций:</w:t>
      </w:r>
      <w:r w:rsidRPr="002126EC">
        <w:rPr>
          <w:rFonts w:ascii="Arial" w:eastAsiaTheme="minorHAnsi" w:hAnsi="Arial" w:cs="Arial"/>
          <w:bCs/>
          <w:sz w:val="24"/>
          <w:szCs w:val="24"/>
          <w:shd w:val="clear" w:color="auto" w:fill="FFFFFF"/>
        </w:rPr>
        <w:t xml:space="preserve"> </w:t>
      </w:r>
      <w:r w:rsidR="00FD2C0D" w:rsidRPr="002126EC">
        <w:rPr>
          <w:rFonts w:ascii="Arial" w:eastAsiaTheme="minorHAnsi" w:hAnsi="Arial" w:cs="Arial"/>
          <w:bCs/>
          <w:sz w:val="24"/>
          <w:szCs w:val="24"/>
          <w:shd w:val="clear" w:color="auto" w:fill="FFFFFF"/>
        </w:rPr>
        <w:t xml:space="preserve">от 5 до 10 мм; </w:t>
      </w:r>
      <w:r w:rsidRPr="002126EC">
        <w:rPr>
          <w:rFonts w:ascii="Arial" w:eastAsiaTheme="minorHAnsi" w:hAnsi="Arial" w:cs="Arial"/>
          <w:bCs/>
          <w:sz w:val="24"/>
          <w:szCs w:val="24"/>
          <w:shd w:val="clear" w:color="auto" w:fill="FFFFFF"/>
        </w:rPr>
        <w:t>от 5 до 20 мм.</w:t>
      </w:r>
    </w:p>
    <w:p w14:paraId="6656FF12" w14:textId="56C4796A" w:rsidR="005E3EB3" w:rsidRPr="002126EC" w:rsidRDefault="00940D1E" w:rsidP="0050078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5.3.2.5</w:t>
      </w:r>
      <w:r w:rsidR="005E3EB3" w:rsidRPr="002126EC">
        <w:rPr>
          <w:rFonts w:ascii="Arial" w:eastAsiaTheme="minorHAnsi" w:hAnsi="Arial" w:cs="Arial"/>
          <w:bCs/>
          <w:sz w:val="24"/>
          <w:szCs w:val="24"/>
          <w:shd w:val="clear" w:color="auto" w:fill="FFFFFF"/>
        </w:rPr>
        <w:t xml:space="preserve"> Зерновой состав</w:t>
      </w:r>
      <w:r w:rsidR="00D15B00" w:rsidRPr="002126EC">
        <w:rPr>
          <w:rFonts w:ascii="Arial" w:eastAsiaTheme="minorHAnsi" w:hAnsi="Arial" w:cs="Arial"/>
          <w:bCs/>
          <w:sz w:val="24"/>
          <w:szCs w:val="24"/>
          <w:shd w:val="clear" w:color="auto" w:fill="FFFFFF"/>
        </w:rPr>
        <w:t xml:space="preserve"> </w:t>
      </w:r>
      <w:r w:rsidR="005E3EB3" w:rsidRPr="002126EC">
        <w:rPr>
          <w:rFonts w:ascii="Arial" w:eastAsiaTheme="minorHAnsi" w:hAnsi="Arial" w:cs="Arial"/>
          <w:bCs/>
          <w:sz w:val="24"/>
          <w:szCs w:val="24"/>
          <w:shd w:val="clear" w:color="auto" w:fill="FFFFFF"/>
        </w:rPr>
        <w:t>заполнителей</w:t>
      </w:r>
      <w:r w:rsidRPr="002126EC">
        <w:rPr>
          <w:rFonts w:ascii="Arial" w:eastAsiaTheme="minorHAnsi" w:hAnsi="Arial" w:cs="Arial"/>
          <w:bCs/>
          <w:sz w:val="24"/>
          <w:szCs w:val="24"/>
          <w:shd w:val="clear" w:color="auto" w:fill="FFFFFF"/>
        </w:rPr>
        <w:t xml:space="preserve"> </w:t>
      </w:r>
      <w:r w:rsidR="005E3EB3" w:rsidRPr="002126EC">
        <w:rPr>
          <w:rFonts w:ascii="Arial" w:eastAsiaTheme="minorHAnsi" w:hAnsi="Arial" w:cs="Arial"/>
          <w:bCs/>
          <w:sz w:val="24"/>
          <w:szCs w:val="24"/>
          <w:shd w:val="clear" w:color="auto" w:fill="FFFFFF"/>
        </w:rPr>
        <w:t xml:space="preserve">для бетонов должен удовлетворять требованиям, приведенным в таблице </w:t>
      </w:r>
      <w:r w:rsidR="00B45F3A" w:rsidRPr="002126EC">
        <w:rPr>
          <w:rFonts w:ascii="Arial" w:eastAsiaTheme="minorHAnsi" w:hAnsi="Arial" w:cs="Arial"/>
          <w:bCs/>
          <w:sz w:val="24"/>
          <w:szCs w:val="24"/>
          <w:shd w:val="clear" w:color="auto" w:fill="FFFFFF"/>
        </w:rPr>
        <w:t>5</w:t>
      </w:r>
      <w:r w:rsidR="005E3EB3" w:rsidRPr="002126EC">
        <w:rPr>
          <w:rFonts w:ascii="Arial" w:eastAsiaTheme="minorHAnsi" w:hAnsi="Arial" w:cs="Arial"/>
          <w:bCs/>
          <w:sz w:val="24"/>
          <w:szCs w:val="24"/>
          <w:shd w:val="clear" w:color="auto" w:fill="FFFFFF"/>
        </w:rPr>
        <w:t>.</w:t>
      </w:r>
      <w:r w:rsidR="00D15B00" w:rsidRPr="002126EC">
        <w:rPr>
          <w:rFonts w:ascii="Arial" w:eastAsiaTheme="minorHAnsi" w:hAnsi="Arial" w:cs="Arial"/>
          <w:bCs/>
          <w:sz w:val="24"/>
          <w:szCs w:val="24"/>
          <w:shd w:val="clear" w:color="auto" w:fill="FFFFFF"/>
        </w:rPr>
        <w:t xml:space="preserve"> </w:t>
      </w:r>
    </w:p>
    <w:p w14:paraId="32843C0B" w14:textId="05E64F08" w:rsidR="005E3EB3" w:rsidRPr="002126EC" w:rsidRDefault="005E3EB3" w:rsidP="0050078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pacing w:val="20"/>
          <w:sz w:val="24"/>
          <w:szCs w:val="24"/>
          <w:shd w:val="clear" w:color="auto" w:fill="FFFFFF"/>
        </w:rPr>
        <w:t>Таблица</w:t>
      </w:r>
      <w:r w:rsidRPr="002126EC">
        <w:rPr>
          <w:rFonts w:ascii="Arial" w:eastAsiaTheme="minorHAnsi" w:hAnsi="Arial" w:cs="Arial"/>
          <w:bCs/>
          <w:sz w:val="24"/>
          <w:szCs w:val="24"/>
          <w:shd w:val="clear" w:color="auto" w:fill="FFFFFF"/>
        </w:rPr>
        <w:t xml:space="preserve"> </w:t>
      </w:r>
      <w:r w:rsidR="00B45F3A" w:rsidRPr="002126EC">
        <w:rPr>
          <w:rFonts w:ascii="Arial" w:eastAsiaTheme="minorHAnsi" w:hAnsi="Arial" w:cs="Arial"/>
          <w:bCs/>
          <w:sz w:val="24"/>
          <w:szCs w:val="24"/>
          <w:shd w:val="clear" w:color="auto" w:fill="FFFFFF"/>
        </w:rPr>
        <w:t xml:space="preserve">5 </w:t>
      </w:r>
      <w:r w:rsidR="003B2AE2"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Зерновой состав заполнителей</w:t>
      </w:r>
    </w:p>
    <w:tbl>
      <w:tblPr>
        <w:tblW w:w="9647" w:type="dxa"/>
        <w:tblInd w:w="20" w:type="dxa"/>
        <w:tblLayout w:type="fixed"/>
        <w:tblCellMar>
          <w:left w:w="90" w:type="dxa"/>
          <w:right w:w="90" w:type="dxa"/>
        </w:tblCellMar>
        <w:tblLook w:val="0000" w:firstRow="0" w:lastRow="0" w:firstColumn="0" w:lastColumn="0" w:noHBand="0" w:noVBand="0"/>
      </w:tblPr>
      <w:tblGrid>
        <w:gridCol w:w="3300"/>
        <w:gridCol w:w="2115"/>
        <w:gridCol w:w="2116"/>
        <w:gridCol w:w="2116"/>
      </w:tblGrid>
      <w:tr w:rsidR="002540E0" w:rsidRPr="002126EC" w14:paraId="221D3140" w14:textId="77777777" w:rsidTr="002540E0">
        <w:tc>
          <w:tcPr>
            <w:tcW w:w="3300"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1600380F" w14:textId="77777777" w:rsidR="002540E0" w:rsidRPr="002126EC" w:rsidRDefault="002540E0" w:rsidP="002540E0">
            <w:pPr>
              <w:pStyle w:val="FORMATTEXT"/>
              <w:jc w:val="center"/>
              <w:rPr>
                <w:sz w:val="22"/>
                <w:szCs w:val="22"/>
              </w:rPr>
            </w:pPr>
            <w:r w:rsidRPr="002126EC">
              <w:rPr>
                <w:sz w:val="22"/>
                <w:szCs w:val="22"/>
              </w:rPr>
              <w:t>Размер отверстий</w:t>
            </w:r>
          </w:p>
          <w:p w14:paraId="2173448F" w14:textId="77777777" w:rsidR="002540E0" w:rsidRPr="002126EC" w:rsidRDefault="002540E0" w:rsidP="002540E0">
            <w:pPr>
              <w:pStyle w:val="FORMATTEXT"/>
              <w:jc w:val="center"/>
              <w:rPr>
                <w:sz w:val="22"/>
                <w:szCs w:val="22"/>
              </w:rPr>
            </w:pPr>
            <w:r w:rsidRPr="002126EC">
              <w:rPr>
                <w:sz w:val="22"/>
                <w:szCs w:val="22"/>
              </w:rPr>
              <w:t>контрольных сит, мм</w:t>
            </w:r>
          </w:p>
        </w:tc>
        <w:tc>
          <w:tcPr>
            <w:tcW w:w="6347" w:type="dxa"/>
            <w:gridSpan w:val="3"/>
            <w:tcBorders>
              <w:top w:val="single" w:sz="6" w:space="0" w:color="auto"/>
              <w:left w:val="single" w:sz="6" w:space="0" w:color="auto"/>
              <w:bottom w:val="single" w:sz="6" w:space="0" w:color="auto"/>
              <w:right w:val="single" w:sz="6" w:space="0" w:color="auto"/>
            </w:tcBorders>
          </w:tcPr>
          <w:p w14:paraId="5E19E2C3" w14:textId="77777777" w:rsidR="002540E0" w:rsidRPr="002126EC" w:rsidRDefault="002540E0" w:rsidP="00FD2C0D">
            <w:pPr>
              <w:pStyle w:val="FORMATTEXT"/>
              <w:jc w:val="center"/>
              <w:rPr>
                <w:sz w:val="22"/>
                <w:szCs w:val="22"/>
              </w:rPr>
            </w:pPr>
            <w:r w:rsidRPr="002126EC">
              <w:rPr>
                <w:sz w:val="22"/>
                <w:szCs w:val="22"/>
              </w:rPr>
              <w:t xml:space="preserve">Полные остатки на контрольных ситах, % по массе, для заполнителей крупностью, мм </w:t>
            </w:r>
          </w:p>
        </w:tc>
      </w:tr>
      <w:tr w:rsidR="002540E0" w:rsidRPr="002126EC" w14:paraId="67518EA8" w14:textId="77777777" w:rsidTr="006D053D">
        <w:tc>
          <w:tcPr>
            <w:tcW w:w="3300" w:type="dxa"/>
            <w:vMerge/>
            <w:tcBorders>
              <w:left w:val="single" w:sz="6" w:space="0" w:color="auto"/>
              <w:bottom w:val="single" w:sz="4" w:space="0" w:color="auto"/>
              <w:right w:val="single" w:sz="6" w:space="0" w:color="auto"/>
            </w:tcBorders>
            <w:tcMar>
              <w:top w:w="114" w:type="dxa"/>
              <w:left w:w="28" w:type="dxa"/>
              <w:bottom w:w="114" w:type="dxa"/>
              <w:right w:w="28" w:type="dxa"/>
            </w:tcMar>
          </w:tcPr>
          <w:p w14:paraId="54F738FE" w14:textId="77777777" w:rsidR="002540E0" w:rsidRPr="002126EC" w:rsidRDefault="002540E0" w:rsidP="00FD2C0D">
            <w:pPr>
              <w:pStyle w:val="FORMATTEXT"/>
              <w:jc w:val="center"/>
              <w:rPr>
                <w:sz w:val="22"/>
                <w:szCs w:val="22"/>
              </w:rPr>
            </w:pPr>
          </w:p>
        </w:tc>
        <w:tc>
          <w:tcPr>
            <w:tcW w:w="2115"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vAlign w:val="center"/>
          </w:tcPr>
          <w:p w14:paraId="1040275F" w14:textId="77777777" w:rsidR="002540E0" w:rsidRPr="002126EC" w:rsidRDefault="002540E0" w:rsidP="003B2AE2">
            <w:pPr>
              <w:pStyle w:val="FORMATTEXT"/>
              <w:jc w:val="center"/>
              <w:rPr>
                <w:sz w:val="22"/>
                <w:szCs w:val="22"/>
              </w:rPr>
            </w:pPr>
            <w:r w:rsidRPr="002126EC">
              <w:rPr>
                <w:sz w:val="22"/>
                <w:szCs w:val="22"/>
              </w:rPr>
              <w:t>от 0 до 5</w:t>
            </w:r>
          </w:p>
        </w:tc>
        <w:tc>
          <w:tcPr>
            <w:tcW w:w="2116" w:type="dxa"/>
            <w:tcBorders>
              <w:top w:val="single" w:sz="6" w:space="0" w:color="auto"/>
              <w:left w:val="single" w:sz="6" w:space="0" w:color="auto"/>
              <w:bottom w:val="single" w:sz="4" w:space="0" w:color="auto"/>
              <w:right w:val="single" w:sz="6" w:space="0" w:color="auto"/>
            </w:tcBorders>
            <w:vAlign w:val="center"/>
          </w:tcPr>
          <w:p w14:paraId="08331C44" w14:textId="77777777" w:rsidR="002540E0" w:rsidRPr="002126EC" w:rsidRDefault="002540E0" w:rsidP="003B2AE2">
            <w:pPr>
              <w:pStyle w:val="FORMATTEXT"/>
              <w:jc w:val="center"/>
              <w:rPr>
                <w:sz w:val="22"/>
                <w:szCs w:val="22"/>
              </w:rPr>
            </w:pPr>
            <w:r w:rsidRPr="002126EC">
              <w:rPr>
                <w:sz w:val="22"/>
                <w:szCs w:val="22"/>
              </w:rPr>
              <w:t>от 5 до 10</w:t>
            </w:r>
          </w:p>
        </w:tc>
        <w:tc>
          <w:tcPr>
            <w:tcW w:w="2116"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vAlign w:val="center"/>
          </w:tcPr>
          <w:p w14:paraId="2BD00B63" w14:textId="77777777" w:rsidR="002540E0" w:rsidRPr="002126EC" w:rsidRDefault="00C549C7" w:rsidP="003B2AE2">
            <w:pPr>
              <w:pStyle w:val="FORMATTEXT"/>
              <w:jc w:val="center"/>
              <w:rPr>
                <w:sz w:val="22"/>
                <w:szCs w:val="22"/>
              </w:rPr>
            </w:pPr>
            <w:r w:rsidRPr="002126EC">
              <w:rPr>
                <w:sz w:val="22"/>
                <w:szCs w:val="22"/>
              </w:rPr>
              <w:t>о</w:t>
            </w:r>
            <w:r w:rsidR="002540E0" w:rsidRPr="002126EC">
              <w:rPr>
                <w:sz w:val="22"/>
                <w:szCs w:val="22"/>
              </w:rPr>
              <w:t>т 5 до 20</w:t>
            </w:r>
          </w:p>
        </w:tc>
      </w:tr>
      <w:tr w:rsidR="00940D1E" w:rsidRPr="002126EC" w14:paraId="4AFFF2DA" w14:textId="77777777" w:rsidTr="006D053D">
        <w:trPr>
          <w:trHeight w:val="57"/>
        </w:trPr>
        <w:tc>
          <w:tcPr>
            <w:tcW w:w="33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3EDABDFD" w14:textId="77777777" w:rsidR="00940D1E" w:rsidRPr="002126EC" w:rsidRDefault="00940D1E" w:rsidP="003B2AE2">
            <w:pPr>
              <w:pStyle w:val="FORMATTEXT"/>
              <w:jc w:val="center"/>
              <w:rPr>
                <w:sz w:val="22"/>
                <w:szCs w:val="22"/>
              </w:rPr>
            </w:pPr>
            <w:r w:rsidRPr="002126EC">
              <w:rPr>
                <w:sz w:val="22"/>
                <w:szCs w:val="22"/>
              </w:rPr>
              <w:t>20</w:t>
            </w:r>
          </w:p>
        </w:tc>
        <w:tc>
          <w:tcPr>
            <w:tcW w:w="2115"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8B76F85" w14:textId="77777777" w:rsidR="00940D1E" w:rsidRPr="002126EC" w:rsidRDefault="003B2AE2" w:rsidP="003B2AE2">
            <w:pPr>
              <w:pStyle w:val="FORMATTEXT"/>
              <w:jc w:val="center"/>
              <w:rPr>
                <w:sz w:val="22"/>
                <w:szCs w:val="22"/>
              </w:rPr>
            </w:pPr>
            <w:r w:rsidRPr="002126EC">
              <w:rPr>
                <w:sz w:val="22"/>
                <w:szCs w:val="22"/>
              </w:rPr>
              <w:t>–</w:t>
            </w:r>
          </w:p>
        </w:tc>
        <w:tc>
          <w:tcPr>
            <w:tcW w:w="2116" w:type="dxa"/>
            <w:tcBorders>
              <w:top w:val="single" w:sz="4" w:space="0" w:color="auto"/>
              <w:left w:val="single" w:sz="4" w:space="0" w:color="auto"/>
              <w:bottom w:val="single" w:sz="4" w:space="0" w:color="auto"/>
              <w:right w:val="single" w:sz="4" w:space="0" w:color="auto"/>
            </w:tcBorders>
          </w:tcPr>
          <w:p w14:paraId="603E2EA3" w14:textId="77777777" w:rsidR="00940D1E" w:rsidRPr="002126EC" w:rsidRDefault="003B2AE2" w:rsidP="003B2AE2">
            <w:pPr>
              <w:pStyle w:val="FORMATTEXT"/>
              <w:jc w:val="center"/>
              <w:rPr>
                <w:sz w:val="22"/>
                <w:szCs w:val="22"/>
              </w:rPr>
            </w:pPr>
            <w:r w:rsidRPr="002126EC">
              <w:rPr>
                <w:sz w:val="22"/>
                <w:szCs w:val="22"/>
              </w:rPr>
              <w:t>–</w:t>
            </w:r>
          </w:p>
        </w:tc>
        <w:tc>
          <w:tcPr>
            <w:tcW w:w="211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4C8FFD94" w14:textId="48198494" w:rsidR="00940D1E" w:rsidRPr="002126EC" w:rsidRDefault="00940D1E" w:rsidP="003B2AE2">
            <w:pPr>
              <w:pStyle w:val="FORMATTEXT"/>
              <w:jc w:val="center"/>
              <w:rPr>
                <w:strike/>
                <w:sz w:val="22"/>
                <w:szCs w:val="22"/>
              </w:rPr>
            </w:pPr>
            <w:r w:rsidRPr="002126EC">
              <w:rPr>
                <w:sz w:val="22"/>
                <w:szCs w:val="22"/>
              </w:rPr>
              <w:t>0-10</w:t>
            </w:r>
          </w:p>
        </w:tc>
      </w:tr>
      <w:tr w:rsidR="00940D1E" w:rsidRPr="002126EC" w14:paraId="21555FB2" w14:textId="77777777" w:rsidTr="006D053D">
        <w:trPr>
          <w:trHeight w:val="57"/>
        </w:trPr>
        <w:tc>
          <w:tcPr>
            <w:tcW w:w="33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8147819" w14:textId="77777777" w:rsidR="00940D1E" w:rsidRPr="002126EC" w:rsidRDefault="00940D1E" w:rsidP="003B2AE2">
            <w:pPr>
              <w:pStyle w:val="FORMATTEXT"/>
              <w:jc w:val="center"/>
              <w:rPr>
                <w:sz w:val="22"/>
                <w:szCs w:val="22"/>
              </w:rPr>
            </w:pPr>
            <w:r w:rsidRPr="002126EC">
              <w:rPr>
                <w:sz w:val="22"/>
                <w:szCs w:val="22"/>
              </w:rPr>
              <w:t>10</w:t>
            </w:r>
          </w:p>
        </w:tc>
        <w:tc>
          <w:tcPr>
            <w:tcW w:w="2115"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24504E4C" w14:textId="77777777" w:rsidR="00940D1E" w:rsidRPr="002126EC" w:rsidRDefault="00940D1E" w:rsidP="003B2AE2">
            <w:pPr>
              <w:pStyle w:val="FORMATTEXT"/>
              <w:jc w:val="center"/>
              <w:rPr>
                <w:sz w:val="22"/>
                <w:szCs w:val="22"/>
              </w:rPr>
            </w:pPr>
            <w:r w:rsidRPr="002126EC">
              <w:rPr>
                <w:sz w:val="22"/>
                <w:szCs w:val="22"/>
              </w:rPr>
              <w:t xml:space="preserve">0 </w:t>
            </w:r>
          </w:p>
        </w:tc>
        <w:tc>
          <w:tcPr>
            <w:tcW w:w="2116" w:type="dxa"/>
            <w:tcBorders>
              <w:top w:val="single" w:sz="4" w:space="0" w:color="auto"/>
              <w:left w:val="single" w:sz="4" w:space="0" w:color="auto"/>
              <w:bottom w:val="single" w:sz="4" w:space="0" w:color="auto"/>
              <w:right w:val="single" w:sz="4" w:space="0" w:color="auto"/>
            </w:tcBorders>
          </w:tcPr>
          <w:p w14:paraId="37D86CB6" w14:textId="77777777" w:rsidR="00940D1E" w:rsidRPr="002126EC" w:rsidRDefault="00940D1E" w:rsidP="003B2AE2">
            <w:pPr>
              <w:pStyle w:val="FORMATTEXT"/>
              <w:jc w:val="center"/>
              <w:rPr>
                <w:sz w:val="22"/>
                <w:szCs w:val="22"/>
              </w:rPr>
            </w:pPr>
            <w:r w:rsidRPr="002126EC">
              <w:rPr>
                <w:sz w:val="22"/>
                <w:szCs w:val="22"/>
              </w:rPr>
              <w:t>0-10</w:t>
            </w:r>
          </w:p>
        </w:tc>
        <w:tc>
          <w:tcPr>
            <w:tcW w:w="211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4CF5751" w14:textId="77777777" w:rsidR="00940D1E" w:rsidRPr="002126EC" w:rsidRDefault="00940D1E" w:rsidP="003B2AE2">
            <w:pPr>
              <w:pStyle w:val="FORMATTEXT"/>
              <w:jc w:val="center"/>
              <w:rPr>
                <w:sz w:val="22"/>
                <w:szCs w:val="22"/>
              </w:rPr>
            </w:pPr>
            <w:r w:rsidRPr="002126EC">
              <w:rPr>
                <w:sz w:val="22"/>
                <w:szCs w:val="22"/>
              </w:rPr>
              <w:t xml:space="preserve">30-60 </w:t>
            </w:r>
          </w:p>
        </w:tc>
      </w:tr>
      <w:tr w:rsidR="00AD18AC" w:rsidRPr="002126EC" w14:paraId="520C8998" w14:textId="77777777" w:rsidTr="006D053D">
        <w:trPr>
          <w:trHeight w:val="57"/>
        </w:trPr>
        <w:tc>
          <w:tcPr>
            <w:tcW w:w="33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344FC04" w14:textId="77777777" w:rsidR="00AD18AC" w:rsidRPr="002126EC" w:rsidRDefault="00AD18AC" w:rsidP="003B2AE2">
            <w:pPr>
              <w:pStyle w:val="FORMATTEXT"/>
              <w:jc w:val="center"/>
              <w:rPr>
                <w:sz w:val="22"/>
                <w:szCs w:val="22"/>
              </w:rPr>
            </w:pPr>
            <w:r w:rsidRPr="002126EC">
              <w:rPr>
                <w:sz w:val="22"/>
                <w:szCs w:val="22"/>
              </w:rPr>
              <w:lastRenderedPageBreak/>
              <w:t>7,5</w:t>
            </w:r>
          </w:p>
        </w:tc>
        <w:tc>
          <w:tcPr>
            <w:tcW w:w="2115"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88502D0" w14:textId="77777777" w:rsidR="00AD18AC" w:rsidRPr="002126EC" w:rsidRDefault="003B2AE2" w:rsidP="003B2AE2">
            <w:pPr>
              <w:pStyle w:val="FORMATTEXT"/>
              <w:jc w:val="center"/>
              <w:rPr>
                <w:sz w:val="22"/>
                <w:szCs w:val="22"/>
              </w:rPr>
            </w:pPr>
            <w:r w:rsidRPr="002126EC">
              <w:rPr>
                <w:sz w:val="22"/>
                <w:szCs w:val="22"/>
              </w:rPr>
              <w:t>–</w:t>
            </w:r>
          </w:p>
        </w:tc>
        <w:tc>
          <w:tcPr>
            <w:tcW w:w="2116" w:type="dxa"/>
            <w:tcBorders>
              <w:top w:val="single" w:sz="4" w:space="0" w:color="auto"/>
              <w:left w:val="single" w:sz="4" w:space="0" w:color="auto"/>
              <w:bottom w:val="single" w:sz="4" w:space="0" w:color="auto"/>
              <w:right w:val="single" w:sz="4" w:space="0" w:color="auto"/>
            </w:tcBorders>
          </w:tcPr>
          <w:p w14:paraId="51C9CBD7" w14:textId="77777777" w:rsidR="00AD18AC" w:rsidRPr="002126EC" w:rsidRDefault="00AD18AC" w:rsidP="003B2AE2">
            <w:pPr>
              <w:pStyle w:val="FORMATTEXT"/>
              <w:jc w:val="center"/>
              <w:rPr>
                <w:sz w:val="22"/>
                <w:szCs w:val="22"/>
              </w:rPr>
            </w:pPr>
            <w:r w:rsidRPr="002126EC">
              <w:rPr>
                <w:sz w:val="22"/>
                <w:szCs w:val="22"/>
              </w:rPr>
              <w:t>30-60</w:t>
            </w:r>
          </w:p>
        </w:tc>
        <w:tc>
          <w:tcPr>
            <w:tcW w:w="211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459DCE9F" w14:textId="77777777" w:rsidR="00AD18AC" w:rsidRPr="002126EC" w:rsidRDefault="00AD18AC" w:rsidP="003B2AE2">
            <w:pPr>
              <w:pStyle w:val="FORMATTEXT"/>
              <w:jc w:val="center"/>
              <w:rPr>
                <w:sz w:val="22"/>
                <w:szCs w:val="22"/>
              </w:rPr>
            </w:pPr>
            <w:r w:rsidRPr="002126EC">
              <w:rPr>
                <w:sz w:val="22"/>
                <w:szCs w:val="22"/>
              </w:rPr>
              <w:t>-</w:t>
            </w:r>
          </w:p>
        </w:tc>
      </w:tr>
      <w:tr w:rsidR="00940D1E" w:rsidRPr="002126EC" w14:paraId="3037CB2B" w14:textId="77777777" w:rsidTr="006D053D">
        <w:trPr>
          <w:trHeight w:val="57"/>
        </w:trPr>
        <w:tc>
          <w:tcPr>
            <w:tcW w:w="33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46077245" w14:textId="77777777" w:rsidR="00940D1E" w:rsidRPr="002126EC" w:rsidRDefault="00940D1E" w:rsidP="003B2AE2">
            <w:pPr>
              <w:pStyle w:val="FORMATTEXT"/>
              <w:jc w:val="center"/>
              <w:rPr>
                <w:sz w:val="22"/>
                <w:szCs w:val="22"/>
              </w:rPr>
            </w:pPr>
            <w:r w:rsidRPr="002126EC">
              <w:rPr>
                <w:sz w:val="22"/>
                <w:szCs w:val="22"/>
              </w:rPr>
              <w:t>5</w:t>
            </w:r>
          </w:p>
        </w:tc>
        <w:tc>
          <w:tcPr>
            <w:tcW w:w="2115"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26B7AA0B" w14:textId="77777777" w:rsidR="00940D1E" w:rsidRPr="002126EC" w:rsidRDefault="00940D1E" w:rsidP="003B2AE2">
            <w:pPr>
              <w:pStyle w:val="FORMATTEXT"/>
              <w:jc w:val="center"/>
              <w:rPr>
                <w:sz w:val="22"/>
                <w:szCs w:val="22"/>
              </w:rPr>
            </w:pPr>
            <w:r w:rsidRPr="002126EC">
              <w:rPr>
                <w:sz w:val="22"/>
                <w:szCs w:val="22"/>
              </w:rPr>
              <w:t xml:space="preserve">0-5 </w:t>
            </w:r>
          </w:p>
        </w:tc>
        <w:tc>
          <w:tcPr>
            <w:tcW w:w="2116" w:type="dxa"/>
            <w:tcBorders>
              <w:top w:val="single" w:sz="4" w:space="0" w:color="auto"/>
              <w:left w:val="single" w:sz="4" w:space="0" w:color="auto"/>
              <w:bottom w:val="single" w:sz="4" w:space="0" w:color="auto"/>
              <w:right w:val="single" w:sz="4" w:space="0" w:color="auto"/>
            </w:tcBorders>
          </w:tcPr>
          <w:p w14:paraId="6F032DD4" w14:textId="77777777" w:rsidR="00940D1E" w:rsidRPr="002126EC" w:rsidRDefault="00940D1E" w:rsidP="003B2AE2">
            <w:pPr>
              <w:pStyle w:val="FORMATTEXT"/>
              <w:jc w:val="center"/>
              <w:rPr>
                <w:sz w:val="22"/>
                <w:szCs w:val="22"/>
              </w:rPr>
            </w:pPr>
            <w:r w:rsidRPr="002126EC">
              <w:rPr>
                <w:sz w:val="22"/>
                <w:szCs w:val="22"/>
              </w:rPr>
              <w:t xml:space="preserve">90-100 </w:t>
            </w:r>
          </w:p>
        </w:tc>
        <w:tc>
          <w:tcPr>
            <w:tcW w:w="211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80202F1" w14:textId="00751261" w:rsidR="00940D1E" w:rsidRPr="002126EC" w:rsidRDefault="00940D1E" w:rsidP="003B2AE2">
            <w:pPr>
              <w:pStyle w:val="FORMATTEXT"/>
              <w:jc w:val="center"/>
              <w:rPr>
                <w:strike/>
                <w:sz w:val="22"/>
                <w:szCs w:val="22"/>
              </w:rPr>
            </w:pPr>
            <w:r w:rsidRPr="002126EC">
              <w:rPr>
                <w:sz w:val="22"/>
                <w:szCs w:val="22"/>
              </w:rPr>
              <w:t>90-100</w:t>
            </w:r>
          </w:p>
        </w:tc>
      </w:tr>
      <w:tr w:rsidR="00940D1E" w:rsidRPr="002126EC" w14:paraId="26928666" w14:textId="77777777" w:rsidTr="006D053D">
        <w:trPr>
          <w:trHeight w:val="57"/>
        </w:trPr>
        <w:tc>
          <w:tcPr>
            <w:tcW w:w="33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779EE83" w14:textId="77777777" w:rsidR="00940D1E" w:rsidRPr="002126EC" w:rsidRDefault="00940D1E" w:rsidP="003B2AE2">
            <w:pPr>
              <w:pStyle w:val="FORMATTEXT"/>
              <w:jc w:val="center"/>
              <w:rPr>
                <w:sz w:val="22"/>
                <w:szCs w:val="22"/>
              </w:rPr>
            </w:pPr>
            <w:r w:rsidRPr="002126EC">
              <w:rPr>
                <w:sz w:val="22"/>
                <w:szCs w:val="22"/>
              </w:rPr>
              <w:t>2,5</w:t>
            </w:r>
          </w:p>
        </w:tc>
        <w:tc>
          <w:tcPr>
            <w:tcW w:w="2115"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4BBFF2C7" w14:textId="77777777" w:rsidR="00940D1E" w:rsidRPr="002126EC" w:rsidRDefault="00940D1E" w:rsidP="003B2AE2">
            <w:pPr>
              <w:pStyle w:val="FORMATTEXT"/>
              <w:jc w:val="center"/>
              <w:rPr>
                <w:sz w:val="22"/>
                <w:szCs w:val="22"/>
              </w:rPr>
            </w:pPr>
            <w:r w:rsidRPr="002126EC">
              <w:rPr>
                <w:sz w:val="22"/>
                <w:szCs w:val="22"/>
              </w:rPr>
              <w:t xml:space="preserve">10-40 </w:t>
            </w:r>
          </w:p>
        </w:tc>
        <w:tc>
          <w:tcPr>
            <w:tcW w:w="2116" w:type="dxa"/>
            <w:tcBorders>
              <w:top w:val="single" w:sz="4" w:space="0" w:color="auto"/>
              <w:left w:val="single" w:sz="4" w:space="0" w:color="auto"/>
              <w:bottom w:val="single" w:sz="4" w:space="0" w:color="auto"/>
              <w:right w:val="single" w:sz="4" w:space="0" w:color="auto"/>
            </w:tcBorders>
          </w:tcPr>
          <w:p w14:paraId="1DD1984F" w14:textId="77777777" w:rsidR="00940D1E" w:rsidRPr="002126EC" w:rsidRDefault="003B2AE2" w:rsidP="003B2AE2">
            <w:pPr>
              <w:pStyle w:val="FORMATTEXT"/>
              <w:jc w:val="center"/>
              <w:rPr>
                <w:sz w:val="22"/>
                <w:szCs w:val="22"/>
              </w:rPr>
            </w:pPr>
            <w:r w:rsidRPr="002126EC">
              <w:rPr>
                <w:sz w:val="22"/>
                <w:szCs w:val="22"/>
              </w:rPr>
              <w:t>–</w:t>
            </w:r>
            <w:r w:rsidR="00940D1E" w:rsidRPr="002126EC">
              <w:rPr>
                <w:sz w:val="22"/>
                <w:szCs w:val="22"/>
              </w:rPr>
              <w:t xml:space="preserve"> </w:t>
            </w:r>
          </w:p>
        </w:tc>
        <w:tc>
          <w:tcPr>
            <w:tcW w:w="211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CCCC447" w14:textId="77777777" w:rsidR="00940D1E" w:rsidRPr="002126EC" w:rsidRDefault="003B2AE2" w:rsidP="003B2AE2">
            <w:pPr>
              <w:pStyle w:val="FORMATTEXT"/>
              <w:jc w:val="center"/>
              <w:rPr>
                <w:sz w:val="22"/>
                <w:szCs w:val="22"/>
              </w:rPr>
            </w:pPr>
            <w:r w:rsidRPr="002126EC">
              <w:rPr>
                <w:sz w:val="22"/>
                <w:szCs w:val="22"/>
              </w:rPr>
              <w:t>–</w:t>
            </w:r>
            <w:r w:rsidR="00940D1E" w:rsidRPr="002126EC">
              <w:rPr>
                <w:sz w:val="22"/>
                <w:szCs w:val="22"/>
              </w:rPr>
              <w:t xml:space="preserve"> </w:t>
            </w:r>
          </w:p>
        </w:tc>
      </w:tr>
      <w:tr w:rsidR="003B2AE2" w:rsidRPr="002126EC" w14:paraId="7D3C92F6" w14:textId="77777777" w:rsidTr="006D053D">
        <w:trPr>
          <w:trHeight w:val="57"/>
        </w:trPr>
        <w:tc>
          <w:tcPr>
            <w:tcW w:w="33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E3AD025" w14:textId="77777777" w:rsidR="003B2AE2" w:rsidRPr="002126EC" w:rsidRDefault="003B2AE2" w:rsidP="003B2AE2">
            <w:pPr>
              <w:pStyle w:val="FORMATTEXT"/>
              <w:jc w:val="center"/>
              <w:rPr>
                <w:sz w:val="22"/>
                <w:szCs w:val="22"/>
              </w:rPr>
            </w:pPr>
            <w:r w:rsidRPr="002126EC">
              <w:rPr>
                <w:sz w:val="22"/>
                <w:szCs w:val="22"/>
              </w:rPr>
              <w:t>1,25</w:t>
            </w:r>
          </w:p>
        </w:tc>
        <w:tc>
          <w:tcPr>
            <w:tcW w:w="2115"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14FF429" w14:textId="77777777" w:rsidR="003B2AE2" w:rsidRPr="002126EC" w:rsidRDefault="003B2AE2" w:rsidP="003B2AE2">
            <w:pPr>
              <w:pStyle w:val="FORMATTEXT"/>
              <w:jc w:val="center"/>
              <w:rPr>
                <w:sz w:val="22"/>
                <w:szCs w:val="22"/>
              </w:rPr>
            </w:pPr>
            <w:r w:rsidRPr="002126EC">
              <w:rPr>
                <w:sz w:val="22"/>
                <w:szCs w:val="22"/>
              </w:rPr>
              <w:t xml:space="preserve">20-60 </w:t>
            </w:r>
          </w:p>
        </w:tc>
        <w:tc>
          <w:tcPr>
            <w:tcW w:w="2116" w:type="dxa"/>
            <w:tcBorders>
              <w:top w:val="single" w:sz="4" w:space="0" w:color="auto"/>
              <w:left w:val="single" w:sz="4" w:space="0" w:color="auto"/>
              <w:bottom w:val="single" w:sz="4" w:space="0" w:color="auto"/>
              <w:right w:val="single" w:sz="4" w:space="0" w:color="auto"/>
            </w:tcBorders>
          </w:tcPr>
          <w:p w14:paraId="43567EC5" w14:textId="77777777" w:rsidR="003B2AE2" w:rsidRPr="002126EC" w:rsidRDefault="003B2AE2" w:rsidP="003B2AE2">
            <w:pPr>
              <w:pStyle w:val="FORMATTEXT"/>
              <w:jc w:val="center"/>
              <w:rPr>
                <w:sz w:val="22"/>
                <w:szCs w:val="22"/>
              </w:rPr>
            </w:pPr>
            <w:r w:rsidRPr="002126EC">
              <w:rPr>
                <w:sz w:val="22"/>
                <w:szCs w:val="22"/>
              </w:rPr>
              <w:t>–</w:t>
            </w:r>
          </w:p>
        </w:tc>
        <w:tc>
          <w:tcPr>
            <w:tcW w:w="211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684A160B" w14:textId="77777777" w:rsidR="003B2AE2" w:rsidRPr="002126EC" w:rsidRDefault="003B2AE2" w:rsidP="003B2AE2">
            <w:pPr>
              <w:spacing w:after="0"/>
              <w:jc w:val="center"/>
            </w:pPr>
            <w:r w:rsidRPr="002126EC">
              <w:t>–</w:t>
            </w:r>
          </w:p>
        </w:tc>
      </w:tr>
      <w:tr w:rsidR="003B2AE2" w:rsidRPr="002126EC" w14:paraId="58DF4FD0" w14:textId="77777777" w:rsidTr="006D053D">
        <w:trPr>
          <w:trHeight w:val="57"/>
        </w:trPr>
        <w:tc>
          <w:tcPr>
            <w:tcW w:w="33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7DEE7F2" w14:textId="77777777" w:rsidR="003B2AE2" w:rsidRPr="002126EC" w:rsidRDefault="003B2AE2" w:rsidP="003B2AE2">
            <w:pPr>
              <w:pStyle w:val="FORMATTEXT"/>
              <w:jc w:val="center"/>
              <w:rPr>
                <w:sz w:val="22"/>
                <w:szCs w:val="22"/>
              </w:rPr>
            </w:pPr>
            <w:r w:rsidRPr="002126EC">
              <w:rPr>
                <w:sz w:val="22"/>
                <w:szCs w:val="22"/>
              </w:rPr>
              <w:t>0,63</w:t>
            </w:r>
          </w:p>
        </w:tc>
        <w:tc>
          <w:tcPr>
            <w:tcW w:w="2115"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D74FD10" w14:textId="77777777" w:rsidR="003B2AE2" w:rsidRPr="002126EC" w:rsidRDefault="003B2AE2" w:rsidP="003B2AE2">
            <w:pPr>
              <w:pStyle w:val="FORMATTEXT"/>
              <w:jc w:val="center"/>
              <w:rPr>
                <w:sz w:val="22"/>
                <w:szCs w:val="22"/>
              </w:rPr>
            </w:pPr>
            <w:r w:rsidRPr="002126EC">
              <w:rPr>
                <w:sz w:val="22"/>
                <w:szCs w:val="22"/>
              </w:rPr>
              <w:t xml:space="preserve">40-85 </w:t>
            </w:r>
          </w:p>
        </w:tc>
        <w:tc>
          <w:tcPr>
            <w:tcW w:w="2116" w:type="dxa"/>
            <w:tcBorders>
              <w:top w:val="single" w:sz="4" w:space="0" w:color="auto"/>
              <w:left w:val="single" w:sz="4" w:space="0" w:color="auto"/>
              <w:bottom w:val="single" w:sz="4" w:space="0" w:color="auto"/>
              <w:right w:val="single" w:sz="4" w:space="0" w:color="auto"/>
            </w:tcBorders>
          </w:tcPr>
          <w:p w14:paraId="6C1D39F5" w14:textId="77777777" w:rsidR="003B2AE2" w:rsidRPr="002126EC" w:rsidRDefault="003B2AE2" w:rsidP="003B2AE2">
            <w:pPr>
              <w:pStyle w:val="FORMATTEXT"/>
              <w:jc w:val="center"/>
              <w:rPr>
                <w:sz w:val="22"/>
                <w:szCs w:val="22"/>
              </w:rPr>
            </w:pPr>
            <w:r w:rsidRPr="002126EC">
              <w:rPr>
                <w:sz w:val="22"/>
                <w:szCs w:val="22"/>
              </w:rPr>
              <w:t>–</w:t>
            </w:r>
          </w:p>
        </w:tc>
        <w:tc>
          <w:tcPr>
            <w:tcW w:w="211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38456277" w14:textId="77777777" w:rsidR="003B2AE2" w:rsidRPr="002126EC" w:rsidRDefault="003B2AE2" w:rsidP="003B2AE2">
            <w:pPr>
              <w:spacing w:after="0"/>
              <w:jc w:val="center"/>
            </w:pPr>
            <w:r w:rsidRPr="002126EC">
              <w:t>–</w:t>
            </w:r>
          </w:p>
        </w:tc>
      </w:tr>
      <w:tr w:rsidR="003B2AE2" w:rsidRPr="002126EC" w14:paraId="4DEB583F" w14:textId="77777777" w:rsidTr="006D053D">
        <w:trPr>
          <w:trHeight w:val="57"/>
        </w:trPr>
        <w:tc>
          <w:tcPr>
            <w:tcW w:w="33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A05BD93" w14:textId="77777777" w:rsidR="003B2AE2" w:rsidRPr="002126EC" w:rsidRDefault="003B2AE2" w:rsidP="003B2AE2">
            <w:pPr>
              <w:pStyle w:val="FORMATTEXT"/>
              <w:jc w:val="center"/>
              <w:rPr>
                <w:sz w:val="22"/>
                <w:szCs w:val="22"/>
              </w:rPr>
            </w:pPr>
            <w:r w:rsidRPr="002126EC">
              <w:rPr>
                <w:sz w:val="22"/>
                <w:szCs w:val="22"/>
              </w:rPr>
              <w:t>0,315</w:t>
            </w:r>
          </w:p>
        </w:tc>
        <w:tc>
          <w:tcPr>
            <w:tcW w:w="2115"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946702B" w14:textId="77777777" w:rsidR="003B2AE2" w:rsidRPr="002126EC" w:rsidRDefault="003B2AE2" w:rsidP="003B2AE2">
            <w:pPr>
              <w:pStyle w:val="FORMATTEXT"/>
              <w:jc w:val="center"/>
              <w:rPr>
                <w:sz w:val="22"/>
                <w:szCs w:val="22"/>
              </w:rPr>
            </w:pPr>
            <w:r w:rsidRPr="002126EC">
              <w:rPr>
                <w:sz w:val="22"/>
                <w:szCs w:val="22"/>
              </w:rPr>
              <w:t xml:space="preserve">60-95 </w:t>
            </w:r>
          </w:p>
        </w:tc>
        <w:tc>
          <w:tcPr>
            <w:tcW w:w="2116" w:type="dxa"/>
            <w:tcBorders>
              <w:top w:val="single" w:sz="4" w:space="0" w:color="auto"/>
              <w:left w:val="single" w:sz="4" w:space="0" w:color="auto"/>
              <w:bottom w:val="single" w:sz="4" w:space="0" w:color="auto"/>
              <w:right w:val="single" w:sz="4" w:space="0" w:color="auto"/>
            </w:tcBorders>
          </w:tcPr>
          <w:p w14:paraId="3E49EB33" w14:textId="77777777" w:rsidR="003B2AE2" w:rsidRPr="002126EC" w:rsidRDefault="003B2AE2" w:rsidP="003B2AE2">
            <w:pPr>
              <w:pStyle w:val="FORMATTEXT"/>
              <w:jc w:val="center"/>
              <w:rPr>
                <w:sz w:val="22"/>
                <w:szCs w:val="22"/>
              </w:rPr>
            </w:pPr>
            <w:r w:rsidRPr="002126EC">
              <w:rPr>
                <w:sz w:val="22"/>
                <w:szCs w:val="22"/>
              </w:rPr>
              <w:t xml:space="preserve">– </w:t>
            </w:r>
          </w:p>
        </w:tc>
        <w:tc>
          <w:tcPr>
            <w:tcW w:w="211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34D0EB9B" w14:textId="77777777" w:rsidR="003B2AE2" w:rsidRPr="002126EC" w:rsidRDefault="003B2AE2" w:rsidP="003B2AE2">
            <w:pPr>
              <w:spacing w:after="0"/>
              <w:jc w:val="center"/>
            </w:pPr>
            <w:r w:rsidRPr="002126EC">
              <w:t>–</w:t>
            </w:r>
          </w:p>
        </w:tc>
      </w:tr>
      <w:tr w:rsidR="003B2AE2" w:rsidRPr="002126EC" w14:paraId="4B51A3C6" w14:textId="77777777" w:rsidTr="006D053D">
        <w:trPr>
          <w:trHeight w:val="57"/>
        </w:trPr>
        <w:tc>
          <w:tcPr>
            <w:tcW w:w="330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8A558E7" w14:textId="77777777" w:rsidR="003B2AE2" w:rsidRPr="002126EC" w:rsidRDefault="003B2AE2" w:rsidP="003B2AE2">
            <w:pPr>
              <w:pStyle w:val="FORMATTEXT"/>
              <w:jc w:val="center"/>
              <w:rPr>
                <w:sz w:val="22"/>
                <w:szCs w:val="22"/>
              </w:rPr>
            </w:pPr>
            <w:r w:rsidRPr="002126EC">
              <w:rPr>
                <w:sz w:val="22"/>
                <w:szCs w:val="22"/>
              </w:rPr>
              <w:t xml:space="preserve">0,16 </w:t>
            </w:r>
          </w:p>
        </w:tc>
        <w:tc>
          <w:tcPr>
            <w:tcW w:w="2115"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A5084F6" w14:textId="77777777" w:rsidR="003B2AE2" w:rsidRPr="002126EC" w:rsidRDefault="003B2AE2" w:rsidP="003B2AE2">
            <w:pPr>
              <w:pStyle w:val="FORMATTEXT"/>
              <w:jc w:val="center"/>
              <w:rPr>
                <w:sz w:val="22"/>
                <w:szCs w:val="22"/>
              </w:rPr>
            </w:pPr>
            <w:r w:rsidRPr="002126EC">
              <w:rPr>
                <w:sz w:val="22"/>
                <w:szCs w:val="22"/>
              </w:rPr>
              <w:t xml:space="preserve">80-100 </w:t>
            </w:r>
          </w:p>
        </w:tc>
        <w:tc>
          <w:tcPr>
            <w:tcW w:w="2116" w:type="dxa"/>
            <w:tcBorders>
              <w:top w:val="single" w:sz="4" w:space="0" w:color="auto"/>
              <w:left w:val="single" w:sz="4" w:space="0" w:color="auto"/>
              <w:bottom w:val="single" w:sz="4" w:space="0" w:color="auto"/>
              <w:right w:val="single" w:sz="4" w:space="0" w:color="auto"/>
            </w:tcBorders>
          </w:tcPr>
          <w:p w14:paraId="5E09B28C" w14:textId="77777777" w:rsidR="003B2AE2" w:rsidRPr="002126EC" w:rsidRDefault="003B2AE2" w:rsidP="003B2AE2">
            <w:pPr>
              <w:pStyle w:val="FORMATTEXT"/>
              <w:jc w:val="center"/>
              <w:rPr>
                <w:sz w:val="22"/>
                <w:szCs w:val="22"/>
              </w:rPr>
            </w:pPr>
            <w:r w:rsidRPr="002126EC">
              <w:rPr>
                <w:sz w:val="22"/>
                <w:szCs w:val="22"/>
              </w:rPr>
              <w:t xml:space="preserve">– </w:t>
            </w:r>
          </w:p>
        </w:tc>
        <w:tc>
          <w:tcPr>
            <w:tcW w:w="211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14:paraId="35139541" w14:textId="77777777" w:rsidR="003B2AE2" w:rsidRPr="002126EC" w:rsidRDefault="003B2AE2" w:rsidP="003B2AE2">
            <w:pPr>
              <w:spacing w:after="0"/>
              <w:jc w:val="center"/>
            </w:pPr>
            <w:r w:rsidRPr="002126EC">
              <w:t>–</w:t>
            </w:r>
          </w:p>
        </w:tc>
      </w:tr>
    </w:tbl>
    <w:p w14:paraId="1604AF82" w14:textId="77777777" w:rsidR="00940D1E" w:rsidRPr="002126EC" w:rsidRDefault="00940D1E" w:rsidP="005E3EB3">
      <w:pPr>
        <w:spacing w:after="0" w:line="360" w:lineRule="auto"/>
        <w:ind w:left="-11"/>
        <w:jc w:val="both"/>
        <w:rPr>
          <w:rFonts w:ascii="Arial" w:eastAsiaTheme="minorHAnsi" w:hAnsi="Arial" w:cs="Arial"/>
          <w:bCs/>
          <w:sz w:val="24"/>
          <w:szCs w:val="24"/>
          <w:shd w:val="clear" w:color="auto" w:fill="FFFFFF"/>
        </w:rPr>
      </w:pPr>
    </w:p>
    <w:p w14:paraId="4CCDDA21" w14:textId="7850ACC2" w:rsidR="005E3EB3" w:rsidRPr="002126EC" w:rsidRDefault="008D073B" w:rsidP="003B2AE2">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5.3.2.6 </w:t>
      </w:r>
      <w:r w:rsidR="005E3EB3" w:rsidRPr="002126EC">
        <w:rPr>
          <w:rFonts w:ascii="Arial" w:eastAsiaTheme="minorHAnsi" w:hAnsi="Arial" w:cs="Arial"/>
          <w:bCs/>
          <w:sz w:val="24"/>
          <w:szCs w:val="24"/>
          <w:shd w:val="clear" w:color="auto" w:fill="FFFFFF"/>
        </w:rPr>
        <w:t xml:space="preserve">Средняя насыпная плотность пористых заполнителей должна быть в пределах, указанных в таблице </w:t>
      </w:r>
      <w:r w:rsidR="000373B2" w:rsidRPr="002126EC">
        <w:rPr>
          <w:rFonts w:ascii="Arial" w:eastAsiaTheme="minorHAnsi" w:hAnsi="Arial" w:cs="Arial"/>
          <w:bCs/>
          <w:sz w:val="24"/>
          <w:szCs w:val="24"/>
          <w:shd w:val="clear" w:color="auto" w:fill="FFFFFF"/>
        </w:rPr>
        <w:t>6</w:t>
      </w:r>
      <w:r w:rsidR="005E3EB3" w:rsidRPr="002126EC">
        <w:rPr>
          <w:rFonts w:ascii="Arial" w:eastAsiaTheme="minorHAnsi" w:hAnsi="Arial" w:cs="Arial"/>
          <w:bCs/>
          <w:sz w:val="24"/>
          <w:szCs w:val="24"/>
          <w:shd w:val="clear" w:color="auto" w:fill="FFFFFF"/>
        </w:rPr>
        <w:t>.</w:t>
      </w:r>
    </w:p>
    <w:p w14:paraId="1035FDE8" w14:textId="7CFE359B" w:rsidR="005E3EB3" w:rsidRPr="002126EC" w:rsidRDefault="005E3EB3" w:rsidP="005E3EB3">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pacing w:val="20"/>
          <w:sz w:val="24"/>
          <w:szCs w:val="24"/>
          <w:shd w:val="clear" w:color="auto" w:fill="FFFFFF"/>
        </w:rPr>
        <w:t>Таблица</w:t>
      </w:r>
      <w:r w:rsidR="009E61E6" w:rsidRPr="002126EC">
        <w:rPr>
          <w:rFonts w:ascii="Arial" w:eastAsiaTheme="minorHAnsi" w:hAnsi="Arial" w:cs="Arial"/>
          <w:bCs/>
          <w:sz w:val="24"/>
          <w:szCs w:val="24"/>
          <w:shd w:val="clear" w:color="auto" w:fill="FFFFFF"/>
        </w:rPr>
        <w:t xml:space="preserve"> </w:t>
      </w:r>
      <w:r w:rsidR="000373B2" w:rsidRPr="002126EC">
        <w:rPr>
          <w:rFonts w:ascii="Arial" w:eastAsiaTheme="minorHAnsi" w:hAnsi="Arial" w:cs="Arial"/>
          <w:bCs/>
          <w:sz w:val="24"/>
          <w:szCs w:val="24"/>
          <w:shd w:val="clear" w:color="auto" w:fill="FFFFFF"/>
        </w:rPr>
        <w:t>6</w:t>
      </w:r>
      <w:r w:rsidR="009E61E6"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 Средняя насыпная плотность пористых заполнителей</w:t>
      </w:r>
    </w:p>
    <w:tbl>
      <w:tblPr>
        <w:tblW w:w="9677" w:type="dxa"/>
        <w:tblInd w:w="20" w:type="dxa"/>
        <w:tblLayout w:type="fixed"/>
        <w:tblCellMar>
          <w:left w:w="90" w:type="dxa"/>
          <w:right w:w="90" w:type="dxa"/>
        </w:tblCellMar>
        <w:tblLook w:val="0000" w:firstRow="0" w:lastRow="0" w:firstColumn="0" w:lastColumn="0" w:noHBand="0" w:noVBand="0"/>
      </w:tblPr>
      <w:tblGrid>
        <w:gridCol w:w="3977"/>
        <w:gridCol w:w="2850"/>
        <w:gridCol w:w="2850"/>
      </w:tblGrid>
      <w:tr w:rsidR="005E3EB3" w:rsidRPr="002126EC" w14:paraId="20A9C326" w14:textId="77777777" w:rsidTr="006D053D">
        <w:tc>
          <w:tcPr>
            <w:tcW w:w="39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5A5F90" w14:textId="77777777" w:rsidR="005E3EB3" w:rsidRPr="002126EC" w:rsidRDefault="005E3EB3" w:rsidP="00FD2C0D">
            <w:pPr>
              <w:pStyle w:val="FORMATTEXT"/>
              <w:jc w:val="center"/>
              <w:rPr>
                <w:sz w:val="24"/>
                <w:szCs w:val="24"/>
              </w:rPr>
            </w:pPr>
            <w:r w:rsidRPr="002126EC">
              <w:rPr>
                <w:sz w:val="24"/>
                <w:szCs w:val="24"/>
              </w:rPr>
              <w:t xml:space="preserve">Заполнитель </w:t>
            </w:r>
          </w:p>
        </w:tc>
        <w:tc>
          <w:tcPr>
            <w:tcW w:w="57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10C637" w14:textId="77777777" w:rsidR="006D053D" w:rsidRPr="002126EC" w:rsidRDefault="005E3EB3" w:rsidP="009E61E6">
            <w:pPr>
              <w:pStyle w:val="FORMATTEXT"/>
              <w:jc w:val="center"/>
              <w:rPr>
                <w:sz w:val="24"/>
                <w:szCs w:val="24"/>
              </w:rPr>
            </w:pPr>
            <w:r w:rsidRPr="002126EC">
              <w:rPr>
                <w:sz w:val="24"/>
                <w:szCs w:val="24"/>
              </w:rPr>
              <w:t>Средняя насыпная плотность, кг/м</w:t>
            </w:r>
            <w:r w:rsidR="009E61E6" w:rsidRPr="002126EC">
              <w:rPr>
                <w:sz w:val="24"/>
                <w:szCs w:val="24"/>
                <w:vertAlign w:val="superscript"/>
              </w:rPr>
              <w:t>3</w:t>
            </w:r>
            <w:r w:rsidR="009E61E6" w:rsidRPr="002126EC">
              <w:rPr>
                <w:sz w:val="24"/>
                <w:szCs w:val="24"/>
              </w:rPr>
              <w:t xml:space="preserve"> </w:t>
            </w:r>
          </w:p>
          <w:p w14:paraId="7E9120F1" w14:textId="77777777" w:rsidR="005E3EB3" w:rsidRPr="002126EC" w:rsidRDefault="009E61E6" w:rsidP="009E61E6">
            <w:pPr>
              <w:pStyle w:val="FORMATTEXT"/>
              <w:jc w:val="center"/>
              <w:rPr>
                <w:sz w:val="24"/>
                <w:szCs w:val="24"/>
              </w:rPr>
            </w:pPr>
            <w:r w:rsidRPr="002126EC">
              <w:rPr>
                <w:noProof/>
                <w:position w:val="-8"/>
                <w:sz w:val="24"/>
                <w:szCs w:val="24"/>
                <w:vertAlign w:val="superscript"/>
              </w:rPr>
              <w:t xml:space="preserve"> </w:t>
            </w:r>
            <w:r w:rsidR="005E3EB3" w:rsidRPr="002126EC">
              <w:rPr>
                <w:sz w:val="24"/>
                <w:szCs w:val="24"/>
              </w:rPr>
              <w:t xml:space="preserve">для фракций, мм </w:t>
            </w:r>
          </w:p>
        </w:tc>
      </w:tr>
      <w:tr w:rsidR="005E3EB3" w:rsidRPr="002126EC" w14:paraId="2769C309" w14:textId="77777777" w:rsidTr="00FE3D52">
        <w:tc>
          <w:tcPr>
            <w:tcW w:w="3977" w:type="dxa"/>
            <w:tcBorders>
              <w:top w:val="nil"/>
              <w:left w:val="single" w:sz="6" w:space="0" w:color="auto"/>
              <w:bottom w:val="single" w:sz="4" w:space="0" w:color="auto"/>
              <w:right w:val="single" w:sz="6" w:space="0" w:color="auto"/>
            </w:tcBorders>
            <w:tcMar>
              <w:top w:w="114" w:type="dxa"/>
              <w:left w:w="28" w:type="dxa"/>
              <w:bottom w:w="114" w:type="dxa"/>
              <w:right w:w="28" w:type="dxa"/>
            </w:tcMar>
          </w:tcPr>
          <w:p w14:paraId="2BB05D8D" w14:textId="77777777" w:rsidR="005E3EB3" w:rsidRPr="002126EC" w:rsidRDefault="005E3EB3" w:rsidP="00FD2C0D">
            <w:pPr>
              <w:pStyle w:val="FORMATTEXT"/>
              <w:jc w:val="center"/>
              <w:rPr>
                <w:sz w:val="24"/>
                <w:szCs w:val="24"/>
              </w:rPr>
            </w:pPr>
          </w:p>
        </w:tc>
        <w:tc>
          <w:tcPr>
            <w:tcW w:w="2850" w:type="dxa"/>
            <w:tcBorders>
              <w:top w:val="nil"/>
              <w:left w:val="single" w:sz="6" w:space="0" w:color="auto"/>
              <w:bottom w:val="single" w:sz="4" w:space="0" w:color="auto"/>
              <w:right w:val="single" w:sz="6" w:space="0" w:color="auto"/>
            </w:tcBorders>
            <w:tcMar>
              <w:top w:w="114" w:type="dxa"/>
              <w:left w:w="28" w:type="dxa"/>
              <w:bottom w:w="114" w:type="dxa"/>
              <w:right w:w="28" w:type="dxa"/>
            </w:tcMar>
          </w:tcPr>
          <w:p w14:paraId="2801AE69" w14:textId="77777777" w:rsidR="005E3EB3" w:rsidRPr="002126EC" w:rsidRDefault="005E3EB3" w:rsidP="00FD2C0D">
            <w:pPr>
              <w:pStyle w:val="FORMATTEXT"/>
              <w:jc w:val="center"/>
              <w:rPr>
                <w:sz w:val="24"/>
                <w:szCs w:val="24"/>
              </w:rPr>
            </w:pPr>
            <w:r w:rsidRPr="002126EC">
              <w:rPr>
                <w:sz w:val="24"/>
                <w:szCs w:val="24"/>
              </w:rPr>
              <w:t xml:space="preserve">Не более 5 </w:t>
            </w:r>
          </w:p>
        </w:tc>
        <w:tc>
          <w:tcPr>
            <w:tcW w:w="2850" w:type="dxa"/>
            <w:tcBorders>
              <w:top w:val="nil"/>
              <w:left w:val="single" w:sz="6" w:space="0" w:color="auto"/>
              <w:bottom w:val="single" w:sz="4" w:space="0" w:color="auto"/>
              <w:right w:val="single" w:sz="6" w:space="0" w:color="auto"/>
            </w:tcBorders>
            <w:tcMar>
              <w:top w:w="114" w:type="dxa"/>
              <w:left w:w="28" w:type="dxa"/>
              <w:bottom w:w="114" w:type="dxa"/>
              <w:right w:w="28" w:type="dxa"/>
            </w:tcMar>
          </w:tcPr>
          <w:p w14:paraId="638CB0DC" w14:textId="77777777" w:rsidR="005E3EB3" w:rsidRPr="002126EC" w:rsidRDefault="005E3EB3" w:rsidP="00FD2C0D">
            <w:pPr>
              <w:pStyle w:val="FORMATTEXT"/>
              <w:jc w:val="center"/>
              <w:rPr>
                <w:sz w:val="24"/>
                <w:szCs w:val="24"/>
              </w:rPr>
            </w:pPr>
            <w:r w:rsidRPr="002126EC">
              <w:rPr>
                <w:sz w:val="24"/>
                <w:szCs w:val="24"/>
              </w:rPr>
              <w:t xml:space="preserve">От 5 до 20 </w:t>
            </w:r>
          </w:p>
        </w:tc>
      </w:tr>
      <w:tr w:rsidR="005E3EB3" w:rsidRPr="002126EC" w14:paraId="2D2F412C" w14:textId="77777777" w:rsidTr="00FE3D52">
        <w:tc>
          <w:tcPr>
            <w:tcW w:w="397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F6C0551" w14:textId="77777777" w:rsidR="005E3EB3" w:rsidRPr="002126EC" w:rsidRDefault="005E3EB3" w:rsidP="00FD2C0D">
            <w:pPr>
              <w:pStyle w:val="FORMATTEXT"/>
              <w:rPr>
                <w:sz w:val="24"/>
                <w:szCs w:val="24"/>
              </w:rPr>
            </w:pPr>
            <w:r w:rsidRPr="002126EC">
              <w:rPr>
                <w:sz w:val="24"/>
                <w:szCs w:val="24"/>
              </w:rPr>
              <w:t>Шамотный легковесный</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E14AE20" w14:textId="77777777" w:rsidR="005E3EB3" w:rsidRPr="002126EC" w:rsidRDefault="005E3EB3" w:rsidP="00FD2C0D">
            <w:pPr>
              <w:pStyle w:val="FORMATTEXT"/>
              <w:jc w:val="center"/>
              <w:rPr>
                <w:sz w:val="24"/>
                <w:szCs w:val="24"/>
              </w:rPr>
            </w:pPr>
            <w:r w:rsidRPr="002126EC">
              <w:rPr>
                <w:sz w:val="24"/>
                <w:szCs w:val="24"/>
              </w:rPr>
              <w:t xml:space="preserve">400-1200 </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4A68AFDB" w14:textId="77777777" w:rsidR="005E3EB3" w:rsidRPr="002126EC" w:rsidRDefault="005E3EB3" w:rsidP="00FD2C0D">
            <w:pPr>
              <w:pStyle w:val="FORMATTEXT"/>
              <w:jc w:val="center"/>
              <w:rPr>
                <w:sz w:val="24"/>
                <w:szCs w:val="24"/>
              </w:rPr>
            </w:pPr>
            <w:r w:rsidRPr="002126EC">
              <w:rPr>
                <w:sz w:val="24"/>
                <w:szCs w:val="24"/>
              </w:rPr>
              <w:t xml:space="preserve">300-800 </w:t>
            </w:r>
          </w:p>
        </w:tc>
      </w:tr>
      <w:tr w:rsidR="005E3EB3" w:rsidRPr="002126EC" w14:paraId="0B006AA1" w14:textId="77777777" w:rsidTr="00FE3D52">
        <w:tc>
          <w:tcPr>
            <w:tcW w:w="397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8E3FBF2" w14:textId="77777777" w:rsidR="005E3EB3" w:rsidRPr="002126EC" w:rsidRDefault="005E3EB3" w:rsidP="00FD2C0D">
            <w:pPr>
              <w:pStyle w:val="FORMATTEXT"/>
              <w:rPr>
                <w:sz w:val="24"/>
                <w:szCs w:val="24"/>
              </w:rPr>
            </w:pPr>
            <w:r w:rsidRPr="002126EC">
              <w:rPr>
                <w:sz w:val="24"/>
                <w:szCs w:val="24"/>
              </w:rPr>
              <w:t>Муллитокорундовый легковесный</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2D4526EA" w14:textId="77777777" w:rsidR="005E3EB3" w:rsidRPr="002126EC" w:rsidRDefault="005E3EB3" w:rsidP="00FD2C0D">
            <w:pPr>
              <w:pStyle w:val="FORMATTEXT"/>
              <w:jc w:val="center"/>
              <w:rPr>
                <w:sz w:val="24"/>
                <w:szCs w:val="24"/>
              </w:rPr>
            </w:pPr>
            <w:r w:rsidRPr="002126EC">
              <w:rPr>
                <w:sz w:val="24"/>
                <w:szCs w:val="24"/>
              </w:rPr>
              <w:t xml:space="preserve">Не более 1400 </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0F2BB18" w14:textId="77777777" w:rsidR="005E3EB3" w:rsidRPr="002126EC" w:rsidRDefault="005E3EB3" w:rsidP="00FD2C0D">
            <w:pPr>
              <w:pStyle w:val="FORMATTEXT"/>
              <w:jc w:val="center"/>
              <w:rPr>
                <w:sz w:val="24"/>
                <w:szCs w:val="24"/>
              </w:rPr>
            </w:pPr>
            <w:r w:rsidRPr="002126EC">
              <w:rPr>
                <w:sz w:val="24"/>
                <w:szCs w:val="24"/>
              </w:rPr>
              <w:t xml:space="preserve">Не более 900 </w:t>
            </w:r>
          </w:p>
        </w:tc>
      </w:tr>
      <w:tr w:rsidR="005E3EB3" w:rsidRPr="002126EC" w14:paraId="464A492B" w14:textId="77777777" w:rsidTr="00FE3D52">
        <w:tc>
          <w:tcPr>
            <w:tcW w:w="397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2A074CF9" w14:textId="77777777" w:rsidR="005E3EB3" w:rsidRPr="002126EC" w:rsidRDefault="005E3EB3" w:rsidP="00FD2C0D">
            <w:pPr>
              <w:pStyle w:val="FORMATTEXT"/>
              <w:rPr>
                <w:sz w:val="24"/>
                <w:szCs w:val="24"/>
              </w:rPr>
            </w:pPr>
            <w:r w:rsidRPr="002126EC">
              <w:rPr>
                <w:sz w:val="24"/>
                <w:szCs w:val="24"/>
              </w:rPr>
              <w:t>Корундовый легковесный</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7520C5EB" w14:textId="77777777" w:rsidR="005E3EB3" w:rsidRPr="002126EC" w:rsidRDefault="005E3EB3" w:rsidP="00FD2C0D">
            <w:pPr>
              <w:pStyle w:val="FORMATTEXT"/>
              <w:jc w:val="center"/>
              <w:rPr>
                <w:sz w:val="24"/>
                <w:szCs w:val="24"/>
              </w:rPr>
            </w:pPr>
            <w:r w:rsidRPr="002126EC">
              <w:rPr>
                <w:sz w:val="24"/>
                <w:szCs w:val="24"/>
              </w:rPr>
              <w:t xml:space="preserve">Не более 1400 </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555C3EF" w14:textId="77777777" w:rsidR="005E3EB3" w:rsidRPr="002126EC" w:rsidRDefault="005E3EB3" w:rsidP="00FD2C0D">
            <w:pPr>
              <w:pStyle w:val="FORMATTEXT"/>
              <w:jc w:val="center"/>
              <w:rPr>
                <w:sz w:val="24"/>
                <w:szCs w:val="24"/>
              </w:rPr>
            </w:pPr>
            <w:r w:rsidRPr="002126EC">
              <w:rPr>
                <w:sz w:val="24"/>
                <w:szCs w:val="24"/>
              </w:rPr>
              <w:t xml:space="preserve">Не более 900 </w:t>
            </w:r>
          </w:p>
        </w:tc>
      </w:tr>
      <w:tr w:rsidR="005E3EB3" w:rsidRPr="002126EC" w14:paraId="71D93C43" w14:textId="77777777" w:rsidTr="00FE3D52">
        <w:tc>
          <w:tcPr>
            <w:tcW w:w="397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2AE5C9F1" w14:textId="77777777" w:rsidR="005E3EB3" w:rsidRPr="002126EC" w:rsidRDefault="005E3EB3" w:rsidP="00FD2C0D">
            <w:pPr>
              <w:pStyle w:val="FORMATTEXT"/>
              <w:rPr>
                <w:sz w:val="24"/>
                <w:szCs w:val="24"/>
              </w:rPr>
            </w:pPr>
            <w:r w:rsidRPr="002126EC">
              <w:rPr>
                <w:sz w:val="24"/>
                <w:szCs w:val="24"/>
              </w:rPr>
              <w:t>Керамзитовый</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4C80FBCA" w14:textId="77777777" w:rsidR="005E3EB3" w:rsidRPr="002126EC" w:rsidRDefault="009E61E6" w:rsidP="00FD2C0D">
            <w:pPr>
              <w:pStyle w:val="FORMATTEXT"/>
              <w:jc w:val="center"/>
              <w:rPr>
                <w:sz w:val="24"/>
                <w:szCs w:val="24"/>
              </w:rPr>
            </w:pPr>
            <w:r w:rsidRPr="002126EC">
              <w:rPr>
                <w:sz w:val="24"/>
                <w:szCs w:val="24"/>
              </w:rPr>
              <w:t>–</w:t>
            </w:r>
            <w:r w:rsidR="005E3EB3" w:rsidRPr="002126EC">
              <w:rPr>
                <w:sz w:val="24"/>
                <w:szCs w:val="24"/>
              </w:rPr>
              <w:t xml:space="preserve"> </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B485B0A" w14:textId="77777777" w:rsidR="005E3EB3" w:rsidRPr="002126EC" w:rsidRDefault="005E3EB3" w:rsidP="00FD2C0D">
            <w:pPr>
              <w:pStyle w:val="FORMATTEXT"/>
              <w:jc w:val="center"/>
              <w:rPr>
                <w:sz w:val="24"/>
                <w:szCs w:val="24"/>
              </w:rPr>
            </w:pPr>
            <w:r w:rsidRPr="002126EC">
              <w:rPr>
                <w:sz w:val="24"/>
                <w:szCs w:val="24"/>
              </w:rPr>
              <w:t xml:space="preserve">400-800 </w:t>
            </w:r>
          </w:p>
        </w:tc>
      </w:tr>
      <w:tr w:rsidR="005E3EB3" w:rsidRPr="002126EC" w14:paraId="68CAECC6" w14:textId="77777777" w:rsidTr="00FE3D52">
        <w:tc>
          <w:tcPr>
            <w:tcW w:w="397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35E9C7EF" w14:textId="77777777" w:rsidR="005E3EB3" w:rsidRPr="002126EC" w:rsidRDefault="005E3EB3" w:rsidP="00FD2C0D">
            <w:pPr>
              <w:pStyle w:val="FORMATTEXT"/>
              <w:rPr>
                <w:sz w:val="24"/>
                <w:szCs w:val="24"/>
              </w:rPr>
            </w:pPr>
            <w:r w:rsidRPr="002126EC">
              <w:rPr>
                <w:sz w:val="24"/>
                <w:szCs w:val="24"/>
              </w:rPr>
              <w:t>Перлитовый</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4A7DD62" w14:textId="77777777" w:rsidR="005E3EB3" w:rsidRPr="002126EC" w:rsidRDefault="005E3EB3" w:rsidP="00FD2C0D">
            <w:pPr>
              <w:pStyle w:val="FORMATTEXT"/>
              <w:jc w:val="center"/>
              <w:rPr>
                <w:sz w:val="24"/>
                <w:szCs w:val="24"/>
              </w:rPr>
            </w:pPr>
            <w:r w:rsidRPr="002126EC">
              <w:rPr>
                <w:sz w:val="24"/>
                <w:szCs w:val="24"/>
              </w:rPr>
              <w:t xml:space="preserve">100-500 </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6E4F656" w14:textId="77777777" w:rsidR="005E3EB3" w:rsidRPr="002126EC" w:rsidRDefault="005E3EB3" w:rsidP="00FD2C0D">
            <w:pPr>
              <w:pStyle w:val="FORMATTEXT"/>
              <w:jc w:val="center"/>
              <w:rPr>
                <w:sz w:val="24"/>
                <w:szCs w:val="24"/>
              </w:rPr>
            </w:pPr>
            <w:r w:rsidRPr="002126EC">
              <w:rPr>
                <w:sz w:val="24"/>
                <w:szCs w:val="24"/>
              </w:rPr>
              <w:t xml:space="preserve">300-500 </w:t>
            </w:r>
          </w:p>
        </w:tc>
      </w:tr>
      <w:tr w:rsidR="005E3EB3" w:rsidRPr="002126EC" w14:paraId="4AE2F3F4" w14:textId="77777777" w:rsidTr="00FE3D52">
        <w:tc>
          <w:tcPr>
            <w:tcW w:w="397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4BEA5639" w14:textId="77777777" w:rsidR="005E3EB3" w:rsidRPr="002126EC" w:rsidRDefault="005E3EB3" w:rsidP="00FD2C0D">
            <w:pPr>
              <w:pStyle w:val="FORMATTEXT"/>
              <w:rPr>
                <w:sz w:val="24"/>
                <w:szCs w:val="24"/>
              </w:rPr>
            </w:pPr>
            <w:proofErr w:type="spellStart"/>
            <w:r w:rsidRPr="002126EC">
              <w:rPr>
                <w:sz w:val="24"/>
                <w:szCs w:val="24"/>
              </w:rPr>
              <w:t>Вермикулитовый</w:t>
            </w:r>
            <w:proofErr w:type="spellEnd"/>
            <w:r w:rsidRPr="002126EC">
              <w:rPr>
                <w:sz w:val="24"/>
                <w:szCs w:val="24"/>
              </w:rPr>
              <w:t xml:space="preserve"> </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77FAB0EE" w14:textId="77777777" w:rsidR="005E3EB3" w:rsidRPr="002126EC" w:rsidRDefault="005E3EB3" w:rsidP="00FD2C0D">
            <w:pPr>
              <w:pStyle w:val="FORMATTEXT"/>
              <w:jc w:val="center"/>
              <w:rPr>
                <w:sz w:val="24"/>
                <w:szCs w:val="24"/>
              </w:rPr>
            </w:pPr>
            <w:r w:rsidRPr="002126EC">
              <w:rPr>
                <w:sz w:val="24"/>
                <w:szCs w:val="24"/>
              </w:rPr>
              <w:t xml:space="preserve">Не более 200 </w:t>
            </w:r>
          </w:p>
        </w:tc>
        <w:tc>
          <w:tcPr>
            <w:tcW w:w="2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7628DB3" w14:textId="77777777" w:rsidR="005E3EB3" w:rsidRPr="002126EC" w:rsidRDefault="009E61E6" w:rsidP="00FD2C0D">
            <w:pPr>
              <w:pStyle w:val="FORMATTEXT"/>
              <w:jc w:val="center"/>
              <w:rPr>
                <w:sz w:val="24"/>
                <w:szCs w:val="24"/>
              </w:rPr>
            </w:pPr>
            <w:r w:rsidRPr="002126EC">
              <w:rPr>
                <w:sz w:val="24"/>
                <w:szCs w:val="24"/>
              </w:rPr>
              <w:t>–</w:t>
            </w:r>
            <w:r w:rsidR="005E3EB3" w:rsidRPr="002126EC">
              <w:rPr>
                <w:sz w:val="24"/>
                <w:szCs w:val="24"/>
              </w:rPr>
              <w:t xml:space="preserve"> </w:t>
            </w:r>
          </w:p>
        </w:tc>
      </w:tr>
    </w:tbl>
    <w:p w14:paraId="7FB5AF01" w14:textId="77777777" w:rsidR="008D073B" w:rsidRPr="002126EC" w:rsidRDefault="008D073B" w:rsidP="005E3EB3">
      <w:pPr>
        <w:spacing w:after="0" w:line="360" w:lineRule="auto"/>
        <w:ind w:left="-11"/>
        <w:jc w:val="both"/>
        <w:rPr>
          <w:rFonts w:ascii="Arial" w:eastAsiaTheme="minorHAnsi" w:hAnsi="Arial" w:cs="Arial"/>
          <w:bCs/>
          <w:strike/>
          <w:sz w:val="24"/>
          <w:szCs w:val="24"/>
          <w:shd w:val="clear" w:color="auto" w:fill="FFFFFF"/>
        </w:rPr>
      </w:pPr>
    </w:p>
    <w:p w14:paraId="7807B19F" w14:textId="285B724C" w:rsidR="005E3EB3" w:rsidRPr="002126EC" w:rsidRDefault="005E3EB3"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8D073B" w:rsidRPr="002126EC">
        <w:rPr>
          <w:rFonts w:ascii="Arial" w:eastAsiaTheme="minorHAnsi" w:hAnsi="Arial" w:cs="Arial"/>
          <w:bCs/>
          <w:sz w:val="24"/>
          <w:szCs w:val="24"/>
          <w:shd w:val="clear" w:color="auto" w:fill="FFFFFF"/>
        </w:rPr>
        <w:t xml:space="preserve">5.3.2.7 </w:t>
      </w:r>
      <w:r w:rsidR="001A4607" w:rsidRPr="002126EC">
        <w:rPr>
          <w:rFonts w:ascii="Arial" w:eastAsiaTheme="minorHAnsi" w:hAnsi="Arial" w:cs="Arial"/>
          <w:bCs/>
          <w:sz w:val="24"/>
          <w:szCs w:val="24"/>
          <w:shd w:val="clear" w:color="auto" w:fill="FFFFFF"/>
        </w:rPr>
        <w:t>З</w:t>
      </w:r>
      <w:r w:rsidRPr="002126EC">
        <w:rPr>
          <w:rFonts w:ascii="Arial" w:eastAsiaTheme="minorHAnsi" w:hAnsi="Arial" w:cs="Arial"/>
          <w:bCs/>
          <w:sz w:val="24"/>
          <w:szCs w:val="24"/>
          <w:shd w:val="clear" w:color="auto" w:fill="FFFFFF"/>
        </w:rPr>
        <w:t>агрязнение добавок и заполнителей другими материалами, способными снизить его эксплуатационные свойства или привести к разрушению бетона после нагрева (известняк, г</w:t>
      </w:r>
      <w:r w:rsidR="00C549C7" w:rsidRPr="002126EC">
        <w:rPr>
          <w:rFonts w:ascii="Arial" w:eastAsiaTheme="minorHAnsi" w:hAnsi="Arial" w:cs="Arial"/>
          <w:bCs/>
          <w:sz w:val="24"/>
          <w:szCs w:val="24"/>
          <w:shd w:val="clear" w:color="auto" w:fill="FFFFFF"/>
        </w:rPr>
        <w:t>ранит, доломит, магнезит и др.) не допускается.</w:t>
      </w:r>
    </w:p>
    <w:p w14:paraId="66EF5441" w14:textId="77777777" w:rsidR="00356B61" w:rsidRPr="002126EC" w:rsidRDefault="0019618B" w:rsidP="0019618B">
      <w:pPr>
        <w:spacing w:before="120" w:after="0" w:line="360" w:lineRule="auto"/>
        <w:ind w:left="-11" w:firstLine="578"/>
        <w:jc w:val="both"/>
        <w:rPr>
          <w:rFonts w:ascii="Arial" w:eastAsiaTheme="minorHAnsi" w:hAnsi="Arial" w:cs="Arial"/>
          <w:bCs/>
          <w:strike/>
          <w:sz w:val="24"/>
          <w:szCs w:val="24"/>
          <w:shd w:val="clear" w:color="auto" w:fill="FFFFFF"/>
        </w:rPr>
      </w:pPr>
      <w:r w:rsidRPr="002126EC">
        <w:rPr>
          <w:rFonts w:ascii="Arial" w:eastAsiaTheme="minorHAnsi" w:hAnsi="Arial" w:cs="Arial"/>
          <w:b/>
          <w:bCs/>
          <w:sz w:val="24"/>
          <w:szCs w:val="24"/>
          <w:shd w:val="clear" w:color="auto" w:fill="FFFFFF"/>
        </w:rPr>
        <w:t>5.3.3</w:t>
      </w:r>
      <w:r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
          <w:bCs/>
          <w:sz w:val="24"/>
          <w:szCs w:val="24"/>
          <w:shd w:val="clear" w:color="auto" w:fill="FFFFFF"/>
        </w:rPr>
        <w:t>Требования к воде затворения</w:t>
      </w:r>
    </w:p>
    <w:p w14:paraId="068037B4" w14:textId="4261265B" w:rsidR="005E3EB3" w:rsidRPr="002126EC" w:rsidRDefault="005E3EB3"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Вода для приготовления </w:t>
      </w:r>
      <w:r w:rsidR="004443DE" w:rsidRPr="002126EC">
        <w:rPr>
          <w:rFonts w:ascii="Arial" w:eastAsiaTheme="minorHAnsi" w:hAnsi="Arial" w:cs="Arial"/>
          <w:bCs/>
          <w:sz w:val="24"/>
          <w:szCs w:val="24"/>
          <w:shd w:val="clear" w:color="auto" w:fill="FFFFFF"/>
        </w:rPr>
        <w:t xml:space="preserve">жаростойких </w:t>
      </w:r>
      <w:r w:rsidRPr="002126EC">
        <w:rPr>
          <w:rFonts w:ascii="Arial" w:eastAsiaTheme="minorHAnsi" w:hAnsi="Arial" w:cs="Arial"/>
          <w:bCs/>
          <w:sz w:val="24"/>
          <w:szCs w:val="24"/>
          <w:shd w:val="clear" w:color="auto" w:fill="FFFFFF"/>
        </w:rPr>
        <w:t xml:space="preserve">бетонов должна </w:t>
      </w:r>
      <w:r w:rsidR="00AE6957" w:rsidRPr="002126EC">
        <w:rPr>
          <w:rFonts w:ascii="Arial" w:eastAsiaTheme="minorHAnsi" w:hAnsi="Arial" w:cs="Arial"/>
          <w:bCs/>
          <w:sz w:val="24"/>
          <w:szCs w:val="24"/>
          <w:shd w:val="clear" w:color="auto" w:fill="FFFFFF"/>
        </w:rPr>
        <w:t>отвечать требованиям ГОСТ 23732</w:t>
      </w:r>
      <w:r w:rsidRPr="002126EC">
        <w:rPr>
          <w:rFonts w:ascii="Arial" w:eastAsiaTheme="minorHAnsi" w:hAnsi="Arial" w:cs="Arial"/>
          <w:bCs/>
          <w:sz w:val="24"/>
          <w:szCs w:val="24"/>
          <w:shd w:val="clear" w:color="auto" w:fill="FFFFFF"/>
        </w:rPr>
        <w:t>.</w:t>
      </w:r>
    </w:p>
    <w:p w14:paraId="7FE5B20E" w14:textId="77777777" w:rsidR="005E3EB3" w:rsidRPr="002126EC" w:rsidRDefault="005E3EB3" w:rsidP="005E3EB3">
      <w:pPr>
        <w:spacing w:after="0" w:line="360" w:lineRule="auto"/>
        <w:ind w:left="-11"/>
        <w:jc w:val="both"/>
        <w:rPr>
          <w:rFonts w:ascii="Arial" w:eastAsiaTheme="minorHAnsi" w:hAnsi="Arial" w:cs="Arial"/>
          <w:bCs/>
          <w:sz w:val="24"/>
          <w:szCs w:val="24"/>
          <w:shd w:val="clear" w:color="auto" w:fill="FFFFFF"/>
        </w:rPr>
      </w:pPr>
    </w:p>
    <w:p w14:paraId="70D709F6" w14:textId="77777777" w:rsidR="002F7010" w:rsidRPr="002126EC" w:rsidRDefault="002F7010" w:rsidP="00C2338C">
      <w:pPr>
        <w:spacing w:after="0" w:line="360" w:lineRule="auto"/>
        <w:ind w:left="-11" w:firstLine="578"/>
        <w:jc w:val="both"/>
        <w:rPr>
          <w:rFonts w:ascii="Arial" w:hAnsi="Arial" w:cs="Arial"/>
          <w:b/>
          <w:sz w:val="28"/>
          <w:szCs w:val="28"/>
          <w:lang w:eastAsia="ru-RU"/>
        </w:rPr>
      </w:pPr>
    </w:p>
    <w:p w14:paraId="78D7E6E1" w14:textId="77777777" w:rsidR="002F7010" w:rsidRPr="002126EC" w:rsidRDefault="002F7010" w:rsidP="00C2338C">
      <w:pPr>
        <w:spacing w:after="0" w:line="360" w:lineRule="auto"/>
        <w:ind w:left="-11" w:firstLine="578"/>
        <w:jc w:val="both"/>
        <w:rPr>
          <w:rFonts w:ascii="Arial" w:hAnsi="Arial" w:cs="Arial"/>
          <w:b/>
          <w:sz w:val="28"/>
          <w:szCs w:val="28"/>
          <w:lang w:eastAsia="ru-RU"/>
        </w:rPr>
      </w:pPr>
    </w:p>
    <w:p w14:paraId="29ECAFBC" w14:textId="7FEB16D5" w:rsidR="00274FB0" w:rsidRPr="002126EC" w:rsidRDefault="008D073B" w:rsidP="00C2338C">
      <w:pPr>
        <w:spacing w:after="0" w:line="360" w:lineRule="auto"/>
        <w:ind w:left="-11" w:firstLine="578"/>
        <w:jc w:val="both"/>
        <w:rPr>
          <w:rFonts w:ascii="Arial" w:hAnsi="Arial" w:cs="Arial"/>
          <w:b/>
          <w:sz w:val="28"/>
          <w:szCs w:val="28"/>
          <w:lang w:eastAsia="ru-RU"/>
        </w:rPr>
      </w:pPr>
      <w:r w:rsidRPr="002126EC">
        <w:rPr>
          <w:rFonts w:ascii="Arial" w:hAnsi="Arial" w:cs="Arial"/>
          <w:b/>
          <w:sz w:val="28"/>
          <w:szCs w:val="28"/>
          <w:lang w:eastAsia="ru-RU"/>
        </w:rPr>
        <w:lastRenderedPageBreak/>
        <w:t>6</w:t>
      </w:r>
      <w:r w:rsidR="00274FB0" w:rsidRPr="002126EC">
        <w:rPr>
          <w:rFonts w:ascii="Arial" w:hAnsi="Arial" w:cs="Arial"/>
          <w:b/>
          <w:sz w:val="28"/>
          <w:szCs w:val="28"/>
          <w:lang w:eastAsia="ru-RU"/>
        </w:rPr>
        <w:t xml:space="preserve"> Правила приемки</w:t>
      </w:r>
    </w:p>
    <w:p w14:paraId="781E8175" w14:textId="30E97A5A" w:rsidR="005E3EB3" w:rsidRPr="002126EC" w:rsidRDefault="008D073B"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6.1</w:t>
      </w:r>
      <w:r w:rsidR="005E3EB3" w:rsidRPr="002126EC">
        <w:rPr>
          <w:rFonts w:ascii="Arial" w:eastAsiaTheme="minorHAnsi" w:hAnsi="Arial" w:cs="Arial"/>
          <w:bCs/>
          <w:sz w:val="24"/>
          <w:szCs w:val="24"/>
          <w:shd w:val="clear" w:color="auto" w:fill="FFFFFF"/>
        </w:rPr>
        <w:t xml:space="preserve"> Приемку бетонов для сборных бетонных и железобетонных изделий </w:t>
      </w:r>
      <w:r w:rsidR="00C2338C" w:rsidRPr="002126EC">
        <w:rPr>
          <w:rFonts w:ascii="Arial" w:eastAsiaTheme="minorHAnsi" w:hAnsi="Arial" w:cs="Arial"/>
          <w:bCs/>
          <w:sz w:val="24"/>
          <w:szCs w:val="24"/>
          <w:shd w:val="clear" w:color="auto" w:fill="FFFFFF"/>
        </w:rPr>
        <w:t xml:space="preserve">проводят </w:t>
      </w:r>
      <w:r w:rsidR="005E3EB3" w:rsidRPr="002126EC">
        <w:rPr>
          <w:rFonts w:ascii="Arial" w:eastAsiaTheme="minorHAnsi" w:hAnsi="Arial" w:cs="Arial"/>
          <w:bCs/>
          <w:sz w:val="24"/>
          <w:szCs w:val="24"/>
          <w:shd w:val="clear" w:color="auto" w:fill="FFFFFF"/>
        </w:rPr>
        <w:t>по показателям качества на месте</w:t>
      </w:r>
      <w:r w:rsidRPr="002126EC">
        <w:rPr>
          <w:rFonts w:ascii="Arial" w:eastAsiaTheme="minorHAnsi" w:hAnsi="Arial" w:cs="Arial"/>
          <w:bCs/>
          <w:sz w:val="24"/>
          <w:szCs w:val="24"/>
          <w:shd w:val="clear" w:color="auto" w:fill="FFFFFF"/>
        </w:rPr>
        <w:t xml:space="preserve"> их изготовления по ГОСТ 13015</w:t>
      </w:r>
      <w:r w:rsidR="005E3EB3" w:rsidRPr="002126EC">
        <w:rPr>
          <w:rFonts w:ascii="Arial" w:eastAsiaTheme="minorHAnsi" w:hAnsi="Arial" w:cs="Arial"/>
          <w:bCs/>
          <w:sz w:val="24"/>
          <w:szCs w:val="24"/>
          <w:shd w:val="clear" w:color="auto" w:fill="FFFFFF"/>
        </w:rPr>
        <w:t xml:space="preserve"> и </w:t>
      </w:r>
      <w:r w:rsidR="00014F9B" w:rsidRPr="002126EC">
        <w:rPr>
          <w:rFonts w:ascii="Arial" w:eastAsiaTheme="minorHAnsi" w:hAnsi="Arial" w:cs="Arial"/>
          <w:bCs/>
          <w:sz w:val="24"/>
          <w:szCs w:val="24"/>
          <w:shd w:val="clear" w:color="auto" w:fill="FFFFFF"/>
        </w:rPr>
        <w:t xml:space="preserve">документам по стандартизации </w:t>
      </w:r>
      <w:r w:rsidR="005E3EB3" w:rsidRPr="002126EC">
        <w:rPr>
          <w:rFonts w:ascii="Arial" w:eastAsiaTheme="minorHAnsi" w:hAnsi="Arial" w:cs="Arial"/>
          <w:bCs/>
          <w:sz w:val="24"/>
          <w:szCs w:val="24"/>
          <w:shd w:val="clear" w:color="auto" w:fill="FFFFFF"/>
        </w:rPr>
        <w:t>на конкретные изделия.</w:t>
      </w:r>
    </w:p>
    <w:p w14:paraId="45594E41" w14:textId="7BCA2DB4" w:rsidR="005E3EB3" w:rsidRPr="002126EC" w:rsidRDefault="005E3EB3"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Приемку бетона монолитных бетонных и железобетонных конструкций проводят по показателям качества, установленным в </w:t>
      </w:r>
      <w:r w:rsidR="00014F9B" w:rsidRPr="002126EC">
        <w:rPr>
          <w:rFonts w:ascii="Arial" w:eastAsiaTheme="minorHAnsi" w:hAnsi="Arial" w:cs="Arial"/>
          <w:bCs/>
          <w:sz w:val="24"/>
          <w:szCs w:val="24"/>
          <w:shd w:val="clear" w:color="auto" w:fill="FFFFFF"/>
        </w:rPr>
        <w:t xml:space="preserve">документах по стандартизации и </w:t>
      </w:r>
      <w:r w:rsidRPr="002126EC">
        <w:rPr>
          <w:rFonts w:ascii="Arial" w:eastAsiaTheme="minorHAnsi" w:hAnsi="Arial" w:cs="Arial"/>
          <w:bCs/>
          <w:sz w:val="24"/>
          <w:szCs w:val="24"/>
          <w:shd w:val="clear" w:color="auto" w:fill="FFFFFF"/>
        </w:rPr>
        <w:t xml:space="preserve">проектной </w:t>
      </w:r>
      <w:r w:rsidR="002F7010" w:rsidRPr="002126EC">
        <w:rPr>
          <w:rFonts w:ascii="Arial" w:eastAsiaTheme="minorHAnsi" w:hAnsi="Arial" w:cs="Arial"/>
          <w:bCs/>
          <w:sz w:val="24"/>
          <w:szCs w:val="24"/>
          <w:shd w:val="clear" w:color="auto" w:fill="FFFFFF"/>
        </w:rPr>
        <w:t>документации.</w:t>
      </w:r>
    </w:p>
    <w:p w14:paraId="0E1BEB0F" w14:textId="47CB332E" w:rsidR="005E3EB3" w:rsidRPr="002126EC" w:rsidRDefault="008D073B"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6.2 </w:t>
      </w:r>
      <w:r w:rsidR="005E3EB3" w:rsidRPr="002126EC">
        <w:rPr>
          <w:rFonts w:ascii="Arial" w:eastAsiaTheme="minorHAnsi" w:hAnsi="Arial" w:cs="Arial"/>
          <w:bCs/>
          <w:sz w:val="24"/>
          <w:szCs w:val="24"/>
          <w:shd w:val="clear" w:color="auto" w:fill="FFFFFF"/>
        </w:rPr>
        <w:t xml:space="preserve">Приемку бетонных смесей </w:t>
      </w:r>
      <w:r w:rsidR="00F821C7" w:rsidRPr="002126EC">
        <w:rPr>
          <w:rFonts w:ascii="Arial" w:eastAsiaTheme="minorHAnsi" w:hAnsi="Arial" w:cs="Arial"/>
          <w:bCs/>
          <w:sz w:val="24"/>
          <w:szCs w:val="24"/>
          <w:shd w:val="clear" w:color="auto" w:fill="FFFFFF"/>
        </w:rPr>
        <w:t xml:space="preserve">проводят </w:t>
      </w:r>
      <w:r w:rsidR="005E3EB3" w:rsidRPr="002126EC">
        <w:rPr>
          <w:rFonts w:ascii="Arial" w:eastAsiaTheme="minorHAnsi" w:hAnsi="Arial" w:cs="Arial"/>
          <w:bCs/>
          <w:sz w:val="24"/>
          <w:szCs w:val="24"/>
          <w:shd w:val="clear" w:color="auto" w:fill="FFFFFF"/>
        </w:rPr>
        <w:t>по ГОСТ 7473, на бетонные смеси конкретных видов.</w:t>
      </w:r>
    </w:p>
    <w:p w14:paraId="601550F3" w14:textId="63F2D809" w:rsidR="005E3EB3" w:rsidRPr="002126EC" w:rsidRDefault="008D073B"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6.3 </w:t>
      </w:r>
      <w:r w:rsidR="005E3EB3" w:rsidRPr="002126EC">
        <w:rPr>
          <w:rFonts w:ascii="Arial" w:eastAsiaTheme="minorHAnsi" w:hAnsi="Arial" w:cs="Arial"/>
          <w:bCs/>
          <w:sz w:val="24"/>
          <w:szCs w:val="24"/>
          <w:shd w:val="clear" w:color="auto" w:fill="FFFFFF"/>
        </w:rPr>
        <w:t>Приемку бетонов по прочности</w:t>
      </w:r>
      <w:r w:rsidR="00CD27A6" w:rsidRPr="002126EC">
        <w:rPr>
          <w:rFonts w:ascii="Arial" w:eastAsiaTheme="minorHAnsi" w:hAnsi="Arial" w:cs="Arial"/>
          <w:bCs/>
          <w:sz w:val="24"/>
          <w:szCs w:val="24"/>
          <w:shd w:val="clear" w:color="auto" w:fill="FFFFFF"/>
        </w:rPr>
        <w:t xml:space="preserve"> </w:t>
      </w:r>
      <w:r w:rsidR="00F821C7" w:rsidRPr="002126EC">
        <w:rPr>
          <w:rFonts w:ascii="Arial" w:eastAsiaTheme="minorHAnsi" w:hAnsi="Arial" w:cs="Arial"/>
          <w:bCs/>
          <w:sz w:val="24"/>
          <w:szCs w:val="24"/>
          <w:shd w:val="clear" w:color="auto" w:fill="FFFFFF"/>
        </w:rPr>
        <w:t xml:space="preserve">проводят </w:t>
      </w:r>
      <w:r w:rsidR="005E3EB3" w:rsidRPr="002126EC">
        <w:rPr>
          <w:rFonts w:ascii="Arial" w:eastAsiaTheme="minorHAnsi" w:hAnsi="Arial" w:cs="Arial"/>
          <w:bCs/>
          <w:sz w:val="24"/>
          <w:szCs w:val="24"/>
          <w:shd w:val="clear" w:color="auto" w:fill="FFFFFF"/>
        </w:rPr>
        <w:t>партиями. Объем и состав</w:t>
      </w:r>
      <w:r w:rsidR="004F1C7C" w:rsidRPr="002126EC">
        <w:rPr>
          <w:rFonts w:ascii="Arial" w:eastAsiaTheme="minorHAnsi" w:hAnsi="Arial" w:cs="Arial"/>
          <w:bCs/>
          <w:sz w:val="24"/>
          <w:szCs w:val="24"/>
          <w:shd w:val="clear" w:color="auto" w:fill="FFFFFF"/>
        </w:rPr>
        <w:t xml:space="preserve"> партии принимают по ГОСТ 18105</w:t>
      </w:r>
      <w:r w:rsidR="005E3EB3" w:rsidRPr="002126EC">
        <w:rPr>
          <w:rFonts w:ascii="Arial" w:eastAsiaTheme="minorHAnsi" w:hAnsi="Arial" w:cs="Arial"/>
          <w:bCs/>
          <w:sz w:val="24"/>
          <w:szCs w:val="24"/>
          <w:shd w:val="clear" w:color="auto" w:fill="FFFFFF"/>
        </w:rPr>
        <w:t>.</w:t>
      </w:r>
    </w:p>
    <w:p w14:paraId="2CCF6474" w14:textId="3E3EA680" w:rsidR="005E3EB3" w:rsidRPr="002126EC" w:rsidRDefault="008D073B"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6.4 </w:t>
      </w:r>
      <w:r w:rsidR="005E3EB3" w:rsidRPr="002126EC">
        <w:rPr>
          <w:rFonts w:ascii="Arial" w:eastAsiaTheme="minorHAnsi" w:hAnsi="Arial" w:cs="Arial"/>
          <w:bCs/>
          <w:sz w:val="24"/>
          <w:szCs w:val="24"/>
          <w:shd w:val="clear" w:color="auto" w:fill="FFFFFF"/>
        </w:rPr>
        <w:t xml:space="preserve">Приемку бетонов по прочности в проектном возрасте и остаточной прочности проводят при подборе каждого нового номинального состава бетона, а в дальнейшем </w:t>
      </w:r>
      <w:r w:rsidR="00F821C7" w:rsidRPr="002126EC">
        <w:rPr>
          <w:rFonts w:ascii="Arial" w:eastAsiaTheme="minorHAnsi" w:hAnsi="Arial" w:cs="Arial"/>
          <w:bCs/>
          <w:sz w:val="24"/>
          <w:szCs w:val="24"/>
          <w:shd w:val="clear" w:color="auto" w:fill="FFFFFF"/>
        </w:rPr>
        <w:t>–</w:t>
      </w:r>
      <w:r w:rsidR="005E3EB3" w:rsidRPr="002126EC">
        <w:rPr>
          <w:rFonts w:ascii="Arial" w:eastAsiaTheme="minorHAnsi" w:hAnsi="Arial" w:cs="Arial"/>
          <w:bCs/>
          <w:sz w:val="24"/>
          <w:szCs w:val="24"/>
          <w:shd w:val="clear" w:color="auto" w:fill="FFFFFF"/>
        </w:rPr>
        <w:t xml:space="preserve"> не реже одного раза в месяц, а также при изменении состава бетона, технологии производства и качества используемых материалов.</w:t>
      </w:r>
    </w:p>
    <w:p w14:paraId="2B4D7861" w14:textId="27E29329" w:rsidR="005E3EB3" w:rsidRPr="002126EC" w:rsidRDefault="008D073B"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6.5 </w:t>
      </w:r>
      <w:r w:rsidR="005E3EB3" w:rsidRPr="002126EC">
        <w:rPr>
          <w:rFonts w:ascii="Arial" w:eastAsiaTheme="minorHAnsi" w:hAnsi="Arial" w:cs="Arial"/>
          <w:bCs/>
          <w:sz w:val="24"/>
          <w:szCs w:val="24"/>
          <w:shd w:val="clear" w:color="auto" w:fill="FFFFFF"/>
        </w:rPr>
        <w:t xml:space="preserve">Приемку бетонов по отпускной прочности и прочности в промежуточном возрасте </w:t>
      </w:r>
      <w:r w:rsidR="00F821C7" w:rsidRPr="002126EC">
        <w:rPr>
          <w:rFonts w:ascii="Arial" w:eastAsiaTheme="minorHAnsi" w:hAnsi="Arial" w:cs="Arial"/>
          <w:bCs/>
          <w:sz w:val="24"/>
          <w:szCs w:val="24"/>
          <w:shd w:val="clear" w:color="auto" w:fill="FFFFFF"/>
        </w:rPr>
        <w:t xml:space="preserve">проводят </w:t>
      </w:r>
      <w:r w:rsidR="004F1C7C" w:rsidRPr="002126EC">
        <w:rPr>
          <w:rFonts w:ascii="Arial" w:eastAsiaTheme="minorHAnsi" w:hAnsi="Arial" w:cs="Arial"/>
          <w:bCs/>
          <w:sz w:val="24"/>
          <w:szCs w:val="24"/>
          <w:shd w:val="clear" w:color="auto" w:fill="FFFFFF"/>
        </w:rPr>
        <w:t>от каждой партии по ГОСТ 18105</w:t>
      </w:r>
      <w:r w:rsidR="005E3EB3" w:rsidRPr="002126EC">
        <w:rPr>
          <w:rFonts w:ascii="Arial" w:eastAsiaTheme="minorHAnsi" w:hAnsi="Arial" w:cs="Arial"/>
          <w:bCs/>
          <w:sz w:val="24"/>
          <w:szCs w:val="24"/>
          <w:shd w:val="clear" w:color="auto" w:fill="FFFFFF"/>
        </w:rPr>
        <w:t xml:space="preserve">, а для легких и ячеистых бетонов </w:t>
      </w:r>
      <w:r w:rsidR="00F821C7" w:rsidRPr="002126EC">
        <w:rPr>
          <w:rFonts w:ascii="Arial" w:eastAsiaTheme="minorHAnsi" w:hAnsi="Arial" w:cs="Arial"/>
          <w:bCs/>
          <w:sz w:val="24"/>
          <w:szCs w:val="24"/>
          <w:shd w:val="clear" w:color="auto" w:fill="FFFFFF"/>
        </w:rPr>
        <w:t>–</w:t>
      </w:r>
      <w:r w:rsidR="005E3EB3" w:rsidRPr="002126EC">
        <w:rPr>
          <w:rFonts w:ascii="Arial" w:eastAsiaTheme="minorHAnsi" w:hAnsi="Arial" w:cs="Arial"/>
          <w:bCs/>
          <w:sz w:val="24"/>
          <w:szCs w:val="24"/>
          <w:shd w:val="clear" w:color="auto" w:fill="FFFFFF"/>
        </w:rPr>
        <w:t xml:space="preserve"> по </w:t>
      </w:r>
      <w:r w:rsidR="004F1C7C" w:rsidRPr="002126EC">
        <w:rPr>
          <w:rFonts w:ascii="Arial" w:eastAsiaTheme="minorHAnsi" w:hAnsi="Arial" w:cs="Arial"/>
          <w:bCs/>
          <w:sz w:val="24"/>
          <w:szCs w:val="24"/>
          <w:shd w:val="clear" w:color="auto" w:fill="FFFFFF"/>
        </w:rPr>
        <w:t>средней плотности по ГОСТ 27005</w:t>
      </w:r>
      <w:r w:rsidR="005E3EB3" w:rsidRPr="002126EC">
        <w:rPr>
          <w:rFonts w:ascii="Arial" w:eastAsiaTheme="minorHAnsi" w:hAnsi="Arial" w:cs="Arial"/>
          <w:bCs/>
          <w:sz w:val="24"/>
          <w:szCs w:val="24"/>
          <w:shd w:val="clear" w:color="auto" w:fill="FFFFFF"/>
        </w:rPr>
        <w:t>.</w:t>
      </w:r>
    </w:p>
    <w:p w14:paraId="560FEA98" w14:textId="00CD6A77" w:rsidR="005E3EB3" w:rsidRPr="002126EC" w:rsidRDefault="008D073B"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6.6 </w:t>
      </w:r>
      <w:r w:rsidR="005E3EB3" w:rsidRPr="002126EC">
        <w:rPr>
          <w:rFonts w:ascii="Arial" w:eastAsiaTheme="minorHAnsi" w:hAnsi="Arial" w:cs="Arial"/>
          <w:bCs/>
          <w:sz w:val="24"/>
          <w:szCs w:val="24"/>
          <w:shd w:val="clear" w:color="auto" w:fill="FFFFFF"/>
        </w:rPr>
        <w:t>При необходимости оценку качества бетона по показателям предельно допустимой температуры применения, термостойкости, водонепроницаемости, морозостойкости и усадке проводят в соответствии с требованиями на бетон конструкции конкретного вида.</w:t>
      </w:r>
    </w:p>
    <w:p w14:paraId="3BA79C64" w14:textId="08AC86D0" w:rsidR="005E3EB3" w:rsidRPr="002126EC" w:rsidRDefault="008D073B" w:rsidP="00C2338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6.7 </w:t>
      </w:r>
      <w:r w:rsidR="005E3EB3" w:rsidRPr="002126EC">
        <w:rPr>
          <w:rFonts w:ascii="Arial" w:eastAsiaTheme="minorHAnsi" w:hAnsi="Arial" w:cs="Arial"/>
          <w:bCs/>
          <w:sz w:val="24"/>
          <w:szCs w:val="24"/>
          <w:shd w:val="clear" w:color="auto" w:fill="FFFFFF"/>
        </w:rPr>
        <w:t xml:space="preserve">Периодические испытания бетонов по показателю удельной активности естественных радионуклидов проводят не реже одного раза в год, а также при изменении качества применяемых </w:t>
      </w:r>
      <w:r w:rsidR="00CD27A6" w:rsidRPr="002126EC">
        <w:rPr>
          <w:rFonts w:ascii="Arial" w:eastAsiaTheme="minorHAnsi" w:hAnsi="Arial" w:cs="Arial"/>
          <w:bCs/>
          <w:sz w:val="24"/>
          <w:szCs w:val="24"/>
          <w:shd w:val="clear" w:color="auto" w:fill="FFFFFF"/>
        </w:rPr>
        <w:t xml:space="preserve">сырьевых </w:t>
      </w:r>
      <w:r w:rsidR="005E3EB3" w:rsidRPr="002126EC">
        <w:rPr>
          <w:rFonts w:ascii="Arial" w:eastAsiaTheme="minorHAnsi" w:hAnsi="Arial" w:cs="Arial"/>
          <w:bCs/>
          <w:sz w:val="24"/>
          <w:szCs w:val="24"/>
          <w:shd w:val="clear" w:color="auto" w:fill="FFFFFF"/>
        </w:rPr>
        <w:t>материалов.</w:t>
      </w:r>
    </w:p>
    <w:p w14:paraId="282773A2" w14:textId="77777777" w:rsidR="00FE3D52" w:rsidRPr="002126EC" w:rsidRDefault="00FE3D52" w:rsidP="00C2338C">
      <w:pPr>
        <w:spacing w:after="0" w:line="360" w:lineRule="auto"/>
        <w:ind w:left="-11" w:firstLine="578"/>
        <w:jc w:val="both"/>
        <w:rPr>
          <w:rFonts w:ascii="Arial" w:eastAsiaTheme="minorHAnsi" w:hAnsi="Arial" w:cs="Arial"/>
          <w:bCs/>
          <w:sz w:val="24"/>
          <w:szCs w:val="24"/>
          <w:shd w:val="clear" w:color="auto" w:fill="FFFFFF"/>
        </w:rPr>
      </w:pPr>
    </w:p>
    <w:p w14:paraId="0C8BD663" w14:textId="5D6E7251" w:rsidR="006354D2" w:rsidRPr="002126EC" w:rsidRDefault="00DB4085" w:rsidP="00F135F9">
      <w:pPr>
        <w:spacing w:after="0" w:line="360" w:lineRule="auto"/>
        <w:ind w:left="-11" w:firstLine="578"/>
        <w:jc w:val="both"/>
        <w:rPr>
          <w:rFonts w:ascii="Arial" w:hAnsi="Arial" w:cs="Arial"/>
          <w:b/>
          <w:sz w:val="28"/>
          <w:szCs w:val="28"/>
          <w:lang w:eastAsia="ru-RU"/>
        </w:rPr>
      </w:pPr>
      <w:proofErr w:type="gramStart"/>
      <w:r w:rsidRPr="002126EC">
        <w:rPr>
          <w:rFonts w:ascii="Arial" w:hAnsi="Arial" w:cs="Arial"/>
          <w:b/>
          <w:sz w:val="28"/>
          <w:szCs w:val="28"/>
          <w:lang w:eastAsia="ru-RU"/>
        </w:rPr>
        <w:t xml:space="preserve">7  </w:t>
      </w:r>
      <w:r w:rsidR="00274FB0" w:rsidRPr="002126EC">
        <w:rPr>
          <w:rFonts w:ascii="Arial" w:hAnsi="Arial" w:cs="Arial"/>
          <w:b/>
          <w:sz w:val="28"/>
          <w:szCs w:val="28"/>
          <w:lang w:eastAsia="ru-RU"/>
        </w:rPr>
        <w:t>Методы</w:t>
      </w:r>
      <w:proofErr w:type="gramEnd"/>
      <w:r w:rsidR="00274FB0" w:rsidRPr="002126EC">
        <w:rPr>
          <w:rFonts w:ascii="Arial" w:hAnsi="Arial" w:cs="Arial"/>
          <w:b/>
          <w:sz w:val="28"/>
          <w:szCs w:val="28"/>
          <w:lang w:eastAsia="ru-RU"/>
        </w:rPr>
        <w:t xml:space="preserve"> контроля</w:t>
      </w:r>
    </w:p>
    <w:p w14:paraId="6BAC40D8" w14:textId="556AA6D8" w:rsidR="006A481A" w:rsidRPr="002126EC" w:rsidRDefault="00DB4085" w:rsidP="00F135F9">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 xml:space="preserve">7.1  </w:t>
      </w:r>
      <w:r w:rsidR="00CD27A6" w:rsidRPr="002126EC">
        <w:rPr>
          <w:rFonts w:ascii="Arial" w:eastAsiaTheme="minorHAnsi" w:hAnsi="Arial" w:cs="Arial"/>
          <w:bCs/>
          <w:sz w:val="24"/>
          <w:szCs w:val="24"/>
          <w:shd w:val="clear" w:color="auto" w:fill="FFFFFF"/>
        </w:rPr>
        <w:t>Контроль</w:t>
      </w:r>
      <w:proofErr w:type="gramEnd"/>
      <w:r w:rsidR="00CD27A6" w:rsidRPr="002126EC">
        <w:rPr>
          <w:rFonts w:ascii="Arial" w:eastAsiaTheme="minorHAnsi" w:hAnsi="Arial" w:cs="Arial"/>
          <w:bCs/>
          <w:sz w:val="24"/>
          <w:szCs w:val="24"/>
          <w:shd w:val="clear" w:color="auto" w:fill="FFFFFF"/>
        </w:rPr>
        <w:t xml:space="preserve"> </w:t>
      </w:r>
      <w:r w:rsidR="006354D2" w:rsidRPr="002126EC">
        <w:rPr>
          <w:rFonts w:ascii="Arial" w:eastAsiaTheme="minorHAnsi" w:hAnsi="Arial" w:cs="Arial"/>
          <w:bCs/>
          <w:sz w:val="24"/>
          <w:szCs w:val="24"/>
          <w:shd w:val="clear" w:color="auto" w:fill="FFFFFF"/>
        </w:rPr>
        <w:t>показателей качества</w:t>
      </w:r>
      <w:r w:rsidR="001A4607" w:rsidRPr="002126EC">
        <w:rPr>
          <w:rFonts w:ascii="Arial" w:eastAsiaTheme="minorHAnsi" w:hAnsi="Arial" w:cs="Arial"/>
          <w:bCs/>
          <w:sz w:val="24"/>
          <w:szCs w:val="24"/>
          <w:shd w:val="clear" w:color="auto" w:fill="FFFFFF"/>
        </w:rPr>
        <w:t xml:space="preserve"> жаростойких бетонов проводят</w:t>
      </w:r>
      <w:r w:rsidR="00CD27A6" w:rsidRPr="002126EC">
        <w:rPr>
          <w:rFonts w:ascii="Arial" w:eastAsiaTheme="minorHAnsi" w:hAnsi="Arial" w:cs="Arial"/>
          <w:bCs/>
          <w:sz w:val="24"/>
          <w:szCs w:val="24"/>
          <w:shd w:val="clear" w:color="auto" w:fill="FFFFFF"/>
        </w:rPr>
        <w:t xml:space="preserve"> по следующим методикам</w:t>
      </w:r>
      <w:r w:rsidR="006A481A" w:rsidRPr="002126EC">
        <w:rPr>
          <w:rFonts w:ascii="Arial" w:eastAsiaTheme="minorHAnsi" w:hAnsi="Arial" w:cs="Arial"/>
          <w:bCs/>
          <w:sz w:val="24"/>
          <w:szCs w:val="24"/>
          <w:shd w:val="clear" w:color="auto" w:fill="FFFFFF"/>
        </w:rPr>
        <w:t>:</w:t>
      </w:r>
    </w:p>
    <w:p w14:paraId="4A40971A" w14:textId="77777777" w:rsidR="00CD27A6"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прочность бетона на сжатие и прочность на осевое растяжение в проектном возрасте, отпускная прочность, прочность в промежуточном возрасте</w:t>
      </w:r>
      <w:r w:rsidR="00FE3D52" w:rsidRPr="002126EC">
        <w:rPr>
          <w:rFonts w:ascii="Arial" w:eastAsiaTheme="minorHAnsi" w:hAnsi="Arial" w:cs="Arial"/>
          <w:bCs/>
          <w:sz w:val="24"/>
          <w:szCs w:val="24"/>
          <w:shd w:val="clear" w:color="auto" w:fill="FFFFFF"/>
        </w:rPr>
        <w:t>, контрольная</w:t>
      </w:r>
      <w:r w:rsidRPr="002126EC">
        <w:rPr>
          <w:rFonts w:ascii="Arial" w:eastAsiaTheme="minorHAnsi" w:hAnsi="Arial" w:cs="Arial"/>
          <w:bCs/>
          <w:sz w:val="24"/>
          <w:szCs w:val="24"/>
          <w:shd w:val="clear" w:color="auto" w:fill="FFFFFF"/>
        </w:rPr>
        <w:t xml:space="preserve"> и остаточная прочность </w:t>
      </w:r>
      <w:r w:rsidR="00F135F9"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по приложению А;</w:t>
      </w:r>
      <w:r w:rsidR="003D190B" w:rsidRPr="002126EC">
        <w:rPr>
          <w:rFonts w:ascii="Arial" w:eastAsiaTheme="minorHAnsi" w:hAnsi="Arial" w:cs="Arial"/>
          <w:bCs/>
          <w:sz w:val="24"/>
          <w:szCs w:val="24"/>
          <w:shd w:val="clear" w:color="auto" w:fill="FFFFFF"/>
        </w:rPr>
        <w:t xml:space="preserve"> </w:t>
      </w:r>
    </w:p>
    <w:p w14:paraId="2AF1AB5F" w14:textId="03F035E4" w:rsidR="006A481A"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класс бетона по предельно допустимой температуре применения</w:t>
      </w:r>
      <w:r w:rsidR="00F245F1" w:rsidRPr="002126EC">
        <w:rPr>
          <w:rFonts w:ascii="Arial" w:eastAsiaTheme="minorHAnsi" w:hAnsi="Arial" w:cs="Arial"/>
          <w:bCs/>
          <w:sz w:val="24"/>
          <w:szCs w:val="24"/>
          <w:shd w:val="clear" w:color="auto" w:fill="FFFFFF"/>
        </w:rPr>
        <w:t xml:space="preserve"> (метод определения температур, соответствующих 4 %-ной и 40 %-ной деформациям под нагрузкой) </w:t>
      </w:r>
      <w:r w:rsidR="00F135F9"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по приложению </w:t>
      </w:r>
      <w:r w:rsidR="00E66A8D" w:rsidRPr="002126EC">
        <w:rPr>
          <w:rFonts w:ascii="Arial" w:eastAsiaTheme="minorHAnsi" w:hAnsi="Arial" w:cs="Arial"/>
          <w:bCs/>
          <w:sz w:val="24"/>
          <w:szCs w:val="24"/>
          <w:shd w:val="clear" w:color="auto" w:fill="FFFFFF"/>
        </w:rPr>
        <w:t>Д</w:t>
      </w:r>
      <w:r w:rsidRPr="002126EC">
        <w:rPr>
          <w:rFonts w:ascii="Arial" w:eastAsiaTheme="minorHAnsi" w:hAnsi="Arial" w:cs="Arial"/>
          <w:bCs/>
          <w:sz w:val="24"/>
          <w:szCs w:val="24"/>
          <w:shd w:val="clear" w:color="auto" w:fill="FFFFFF"/>
        </w:rPr>
        <w:t>;</w:t>
      </w:r>
    </w:p>
    <w:p w14:paraId="144816B5" w14:textId="6682F3B7" w:rsidR="006A481A"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термостойкость </w:t>
      </w:r>
      <w:r w:rsidR="00F135F9"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по приложению </w:t>
      </w:r>
      <w:r w:rsidR="00E66A8D" w:rsidRPr="002126EC">
        <w:rPr>
          <w:rFonts w:ascii="Arial" w:eastAsiaTheme="minorHAnsi" w:hAnsi="Arial" w:cs="Arial"/>
          <w:bCs/>
          <w:sz w:val="24"/>
          <w:szCs w:val="24"/>
          <w:shd w:val="clear" w:color="auto" w:fill="FFFFFF"/>
        </w:rPr>
        <w:t>Е</w:t>
      </w:r>
      <w:r w:rsidRPr="002126EC">
        <w:rPr>
          <w:rFonts w:ascii="Arial" w:eastAsiaTheme="minorHAnsi" w:hAnsi="Arial" w:cs="Arial"/>
          <w:bCs/>
          <w:sz w:val="24"/>
          <w:szCs w:val="24"/>
          <w:shd w:val="clear" w:color="auto" w:fill="FFFFFF"/>
        </w:rPr>
        <w:t>;</w:t>
      </w:r>
    </w:p>
    <w:p w14:paraId="2C9BE443" w14:textId="77777777" w:rsidR="006A481A"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водонепроницаемость </w:t>
      </w:r>
      <w:r w:rsidR="00F135F9"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по ГОСТ 12730.5;</w:t>
      </w:r>
    </w:p>
    <w:p w14:paraId="7390B541" w14:textId="77777777" w:rsidR="006A481A"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морозостойкость </w:t>
      </w:r>
      <w:r w:rsidR="00F135F9"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по ГОСТ 10060 или ГОСТ 26134;</w:t>
      </w:r>
    </w:p>
    <w:p w14:paraId="1186736E" w14:textId="77777777" w:rsidR="006A481A" w:rsidRPr="002126EC" w:rsidRDefault="00F135F9"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средняя плотность –</w:t>
      </w:r>
      <w:r w:rsidR="006A481A" w:rsidRPr="002126EC">
        <w:rPr>
          <w:rFonts w:ascii="Arial" w:eastAsiaTheme="minorHAnsi" w:hAnsi="Arial" w:cs="Arial"/>
          <w:bCs/>
          <w:sz w:val="24"/>
          <w:szCs w:val="24"/>
          <w:shd w:val="clear" w:color="auto" w:fill="FFFFFF"/>
        </w:rPr>
        <w:t xml:space="preserve"> по ГОСТ 12730.1;</w:t>
      </w:r>
    </w:p>
    <w:p w14:paraId="6E06FD54" w14:textId="429CE48C" w:rsidR="006A481A"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деформаци</w:t>
      </w:r>
      <w:r w:rsidR="00CD27A6" w:rsidRPr="002126EC">
        <w:rPr>
          <w:rFonts w:ascii="Arial" w:eastAsiaTheme="minorHAnsi" w:hAnsi="Arial" w:cs="Arial"/>
          <w:bCs/>
          <w:sz w:val="24"/>
          <w:szCs w:val="24"/>
          <w:shd w:val="clear" w:color="auto" w:fill="FFFFFF"/>
        </w:rPr>
        <w:t>я</w:t>
      </w:r>
      <w:r w:rsidRPr="002126EC">
        <w:rPr>
          <w:rFonts w:ascii="Arial" w:eastAsiaTheme="minorHAnsi" w:hAnsi="Arial" w:cs="Arial"/>
          <w:bCs/>
          <w:sz w:val="24"/>
          <w:szCs w:val="24"/>
          <w:shd w:val="clear" w:color="auto" w:fill="FFFFFF"/>
        </w:rPr>
        <w:t xml:space="preserve"> усадки </w:t>
      </w:r>
      <w:r w:rsidR="00F135F9"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по приложению </w:t>
      </w:r>
      <w:r w:rsidR="00E66A8D" w:rsidRPr="002126EC">
        <w:rPr>
          <w:rFonts w:ascii="Arial" w:eastAsiaTheme="minorHAnsi" w:hAnsi="Arial" w:cs="Arial"/>
          <w:bCs/>
          <w:sz w:val="24"/>
          <w:szCs w:val="24"/>
          <w:shd w:val="clear" w:color="auto" w:fill="FFFFFF"/>
        </w:rPr>
        <w:t>Ж</w:t>
      </w:r>
      <w:r w:rsidRPr="002126EC">
        <w:rPr>
          <w:rFonts w:ascii="Arial" w:eastAsiaTheme="minorHAnsi" w:hAnsi="Arial" w:cs="Arial"/>
          <w:bCs/>
          <w:sz w:val="24"/>
          <w:szCs w:val="24"/>
          <w:shd w:val="clear" w:color="auto" w:fill="FFFFFF"/>
        </w:rPr>
        <w:t>.</w:t>
      </w:r>
    </w:p>
    <w:p w14:paraId="1D316C77" w14:textId="4FD3AB59" w:rsidR="006A481A" w:rsidRPr="002126EC" w:rsidRDefault="00DB4085" w:rsidP="00F135F9">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 xml:space="preserve">7.2  </w:t>
      </w:r>
      <w:r w:rsidR="006A481A" w:rsidRPr="002126EC">
        <w:rPr>
          <w:rFonts w:ascii="Arial" w:eastAsiaTheme="minorHAnsi" w:hAnsi="Arial" w:cs="Arial"/>
          <w:bCs/>
          <w:sz w:val="24"/>
          <w:szCs w:val="24"/>
          <w:shd w:val="clear" w:color="auto" w:fill="FFFFFF"/>
        </w:rPr>
        <w:t>Жесткость</w:t>
      </w:r>
      <w:proofErr w:type="gramEnd"/>
      <w:r w:rsidR="006A481A" w:rsidRPr="002126EC">
        <w:rPr>
          <w:rFonts w:ascii="Arial" w:eastAsiaTheme="minorHAnsi" w:hAnsi="Arial" w:cs="Arial"/>
          <w:bCs/>
          <w:sz w:val="24"/>
          <w:szCs w:val="24"/>
          <w:shd w:val="clear" w:color="auto" w:fill="FFFFFF"/>
        </w:rPr>
        <w:t xml:space="preserve"> и подвижность бетонной смеси определяют по ГОСТ 10181.</w:t>
      </w:r>
    </w:p>
    <w:p w14:paraId="0C1AC8E8" w14:textId="2BEF24AC" w:rsidR="006A481A" w:rsidRPr="002126EC" w:rsidRDefault="00DB4085" w:rsidP="00F135F9">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 xml:space="preserve">7.3  </w:t>
      </w:r>
      <w:r w:rsidR="006A481A" w:rsidRPr="002126EC">
        <w:rPr>
          <w:rFonts w:ascii="Arial" w:eastAsiaTheme="minorHAnsi" w:hAnsi="Arial" w:cs="Arial"/>
          <w:bCs/>
          <w:sz w:val="24"/>
          <w:szCs w:val="24"/>
          <w:shd w:val="clear" w:color="auto" w:fill="FFFFFF"/>
        </w:rPr>
        <w:t>Проверку</w:t>
      </w:r>
      <w:proofErr w:type="gramEnd"/>
      <w:r w:rsidR="006A481A" w:rsidRPr="002126EC">
        <w:rPr>
          <w:rFonts w:ascii="Arial" w:eastAsiaTheme="minorHAnsi" w:hAnsi="Arial" w:cs="Arial"/>
          <w:bCs/>
          <w:sz w:val="24"/>
          <w:szCs w:val="24"/>
          <w:shd w:val="clear" w:color="auto" w:fill="FFFFFF"/>
        </w:rPr>
        <w:t xml:space="preserve"> качества добавок и заполнителей проводят:</w:t>
      </w:r>
    </w:p>
    <w:p w14:paraId="7A9A1E2E" w14:textId="77777777" w:rsidR="004F1C7C" w:rsidRPr="002126EC" w:rsidRDefault="004F1C7C"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356B61" w:rsidRPr="002126EC">
        <w:rPr>
          <w:rFonts w:ascii="Arial" w:eastAsiaTheme="minorHAnsi" w:hAnsi="Arial" w:cs="Arial"/>
          <w:bCs/>
          <w:sz w:val="24"/>
          <w:szCs w:val="24"/>
          <w:shd w:val="clear" w:color="auto" w:fill="FFFFFF"/>
        </w:rPr>
        <w:t xml:space="preserve">на </w:t>
      </w:r>
      <w:r w:rsidRPr="002126EC">
        <w:rPr>
          <w:rFonts w:ascii="Arial" w:eastAsiaTheme="minorHAnsi" w:hAnsi="Arial" w:cs="Arial"/>
          <w:bCs/>
          <w:sz w:val="24"/>
          <w:szCs w:val="24"/>
          <w:shd w:val="clear" w:color="auto" w:fill="FFFFFF"/>
        </w:rPr>
        <w:t>зерновой состав крупных заполнителей – по ГОСТ 8269.0, мелких – по ГОСТ 8735;</w:t>
      </w:r>
    </w:p>
    <w:p w14:paraId="0584C9DE" w14:textId="0ECE03E5" w:rsidR="006A481A" w:rsidRPr="002126EC" w:rsidRDefault="00014F9B"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6A481A" w:rsidRPr="002126EC">
        <w:rPr>
          <w:rFonts w:ascii="Arial" w:eastAsiaTheme="minorHAnsi" w:hAnsi="Arial" w:cs="Arial"/>
          <w:bCs/>
          <w:sz w:val="24"/>
          <w:szCs w:val="24"/>
          <w:shd w:val="clear" w:color="auto" w:fill="FFFFFF"/>
        </w:rPr>
        <w:t xml:space="preserve">устойчивость при воздействии высоких температур </w:t>
      </w:r>
      <w:r w:rsidR="00F135F9" w:rsidRPr="002126EC">
        <w:rPr>
          <w:rFonts w:ascii="Arial" w:eastAsiaTheme="minorHAnsi" w:hAnsi="Arial" w:cs="Arial"/>
          <w:bCs/>
          <w:sz w:val="24"/>
          <w:szCs w:val="24"/>
          <w:shd w:val="clear" w:color="auto" w:fill="FFFFFF"/>
        </w:rPr>
        <w:t>–</w:t>
      </w:r>
      <w:r w:rsidR="006A481A" w:rsidRPr="002126EC">
        <w:rPr>
          <w:rFonts w:ascii="Arial" w:eastAsiaTheme="minorHAnsi" w:hAnsi="Arial" w:cs="Arial"/>
          <w:bCs/>
          <w:sz w:val="24"/>
          <w:szCs w:val="24"/>
          <w:shd w:val="clear" w:color="auto" w:fill="FFFFFF"/>
        </w:rPr>
        <w:t xml:space="preserve"> по </w:t>
      </w:r>
      <w:proofErr w:type="gramStart"/>
      <w:r w:rsidR="006A481A" w:rsidRPr="002126EC">
        <w:rPr>
          <w:rFonts w:ascii="Arial" w:eastAsiaTheme="minorHAnsi" w:hAnsi="Arial" w:cs="Arial"/>
          <w:bCs/>
          <w:sz w:val="24"/>
          <w:szCs w:val="24"/>
          <w:shd w:val="clear" w:color="auto" w:fill="FFFFFF"/>
        </w:rPr>
        <w:t xml:space="preserve">приложению </w:t>
      </w:r>
      <w:r w:rsidR="00E66A8D" w:rsidRPr="002126EC">
        <w:rPr>
          <w:rFonts w:ascii="Arial" w:eastAsiaTheme="minorHAnsi" w:hAnsi="Arial" w:cs="Arial"/>
          <w:bCs/>
          <w:sz w:val="24"/>
          <w:szCs w:val="24"/>
          <w:shd w:val="clear" w:color="auto" w:fill="FFFFFF"/>
        </w:rPr>
        <w:t>И</w:t>
      </w:r>
      <w:proofErr w:type="gramEnd"/>
      <w:r w:rsidR="006A481A" w:rsidRPr="002126EC">
        <w:rPr>
          <w:rFonts w:ascii="Arial" w:eastAsiaTheme="minorHAnsi" w:hAnsi="Arial" w:cs="Arial"/>
          <w:bCs/>
          <w:sz w:val="24"/>
          <w:szCs w:val="24"/>
          <w:shd w:val="clear" w:color="auto" w:fill="FFFFFF"/>
        </w:rPr>
        <w:t>;</w:t>
      </w:r>
    </w:p>
    <w:p w14:paraId="52410690" w14:textId="77777777" w:rsidR="006A481A"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тонкость</w:t>
      </w:r>
      <w:r w:rsidR="004F1C7C" w:rsidRPr="002126EC">
        <w:rPr>
          <w:rFonts w:ascii="Arial" w:eastAsiaTheme="minorHAnsi" w:hAnsi="Arial" w:cs="Arial"/>
          <w:bCs/>
          <w:sz w:val="24"/>
          <w:szCs w:val="24"/>
          <w:shd w:val="clear" w:color="auto" w:fill="FFFFFF"/>
        </w:rPr>
        <w:t xml:space="preserve"> помола добавок </w:t>
      </w:r>
      <w:r w:rsidR="00F135F9" w:rsidRPr="002126EC">
        <w:rPr>
          <w:rFonts w:ascii="Arial" w:eastAsiaTheme="minorHAnsi" w:hAnsi="Arial" w:cs="Arial"/>
          <w:bCs/>
          <w:sz w:val="24"/>
          <w:szCs w:val="24"/>
          <w:shd w:val="clear" w:color="auto" w:fill="FFFFFF"/>
        </w:rPr>
        <w:t>–</w:t>
      </w:r>
      <w:r w:rsidR="004F1C7C" w:rsidRPr="002126EC">
        <w:rPr>
          <w:rFonts w:ascii="Arial" w:eastAsiaTheme="minorHAnsi" w:hAnsi="Arial" w:cs="Arial"/>
          <w:bCs/>
          <w:sz w:val="24"/>
          <w:szCs w:val="24"/>
          <w:shd w:val="clear" w:color="auto" w:fill="FFFFFF"/>
        </w:rPr>
        <w:t xml:space="preserve"> по ГОСТ 310.2</w:t>
      </w:r>
      <w:r w:rsidRPr="002126EC">
        <w:rPr>
          <w:rFonts w:ascii="Arial" w:eastAsiaTheme="minorHAnsi" w:hAnsi="Arial" w:cs="Arial"/>
          <w:bCs/>
          <w:sz w:val="24"/>
          <w:szCs w:val="24"/>
          <w:shd w:val="clear" w:color="auto" w:fill="FFFFFF"/>
        </w:rPr>
        <w:t>;</w:t>
      </w:r>
    </w:p>
    <w:p w14:paraId="23A5B601" w14:textId="77777777" w:rsidR="006A481A"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среднюю плотность порис</w:t>
      </w:r>
      <w:r w:rsidR="004F1C7C" w:rsidRPr="002126EC">
        <w:rPr>
          <w:rFonts w:ascii="Arial" w:eastAsiaTheme="minorHAnsi" w:hAnsi="Arial" w:cs="Arial"/>
          <w:bCs/>
          <w:sz w:val="24"/>
          <w:szCs w:val="24"/>
          <w:shd w:val="clear" w:color="auto" w:fill="FFFFFF"/>
        </w:rPr>
        <w:t xml:space="preserve">тых заполнителей </w:t>
      </w:r>
      <w:r w:rsidR="00F135F9" w:rsidRPr="002126EC">
        <w:rPr>
          <w:rFonts w:ascii="Arial" w:eastAsiaTheme="minorHAnsi" w:hAnsi="Arial" w:cs="Arial"/>
          <w:bCs/>
          <w:sz w:val="24"/>
          <w:szCs w:val="24"/>
          <w:shd w:val="clear" w:color="auto" w:fill="FFFFFF"/>
        </w:rPr>
        <w:t>–</w:t>
      </w:r>
      <w:r w:rsidR="004F1C7C" w:rsidRPr="002126EC">
        <w:rPr>
          <w:rFonts w:ascii="Arial" w:eastAsiaTheme="minorHAnsi" w:hAnsi="Arial" w:cs="Arial"/>
          <w:bCs/>
          <w:sz w:val="24"/>
          <w:szCs w:val="24"/>
          <w:shd w:val="clear" w:color="auto" w:fill="FFFFFF"/>
        </w:rPr>
        <w:t xml:space="preserve"> по ГОСТ 9758</w:t>
      </w:r>
      <w:r w:rsidRPr="002126EC">
        <w:rPr>
          <w:rFonts w:ascii="Arial" w:eastAsiaTheme="minorHAnsi" w:hAnsi="Arial" w:cs="Arial"/>
          <w:bCs/>
          <w:sz w:val="24"/>
          <w:szCs w:val="24"/>
          <w:shd w:val="clear" w:color="auto" w:fill="FFFFFF"/>
        </w:rPr>
        <w:t>;</w:t>
      </w:r>
    </w:p>
    <w:p w14:paraId="27440939" w14:textId="77777777" w:rsidR="006A481A"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F135F9" w:rsidRPr="002126EC">
        <w:rPr>
          <w:rFonts w:ascii="Arial" w:eastAsiaTheme="minorHAnsi" w:hAnsi="Arial" w:cs="Arial"/>
          <w:bCs/>
          <w:sz w:val="24"/>
          <w:szCs w:val="24"/>
          <w:shd w:val="clear" w:color="auto" w:fill="FFFFFF"/>
        </w:rPr>
        <w:t>химический состав добавок –</w:t>
      </w:r>
      <w:r w:rsidRPr="002126EC">
        <w:rPr>
          <w:rFonts w:ascii="Arial" w:eastAsiaTheme="minorHAnsi" w:hAnsi="Arial" w:cs="Arial"/>
          <w:bCs/>
          <w:sz w:val="24"/>
          <w:szCs w:val="24"/>
          <w:shd w:val="clear" w:color="auto" w:fill="FFFFFF"/>
        </w:rPr>
        <w:t xml:space="preserve"> по ГОСТ 2642.0 </w:t>
      </w:r>
      <w:r w:rsidR="00F135F9" w:rsidRPr="002126EC">
        <w:rPr>
          <w:rFonts w:ascii="Arial" w:eastAsiaTheme="minorHAnsi" w:hAnsi="Arial" w:cs="Arial"/>
          <w:bCs/>
          <w:sz w:val="24"/>
          <w:szCs w:val="24"/>
          <w:shd w:val="clear" w:color="auto" w:fill="FFFFFF"/>
        </w:rPr>
        <w:t>–</w:t>
      </w:r>
      <w:r w:rsidR="004F1C7C" w:rsidRPr="002126EC">
        <w:rPr>
          <w:rFonts w:ascii="Arial" w:eastAsiaTheme="minorHAnsi" w:hAnsi="Arial" w:cs="Arial"/>
          <w:bCs/>
          <w:sz w:val="24"/>
          <w:szCs w:val="24"/>
          <w:shd w:val="clear" w:color="auto" w:fill="FFFFFF"/>
        </w:rPr>
        <w:t xml:space="preserve"> ГОСТ 2642.12</w:t>
      </w:r>
      <w:r w:rsidRPr="002126EC">
        <w:rPr>
          <w:rFonts w:ascii="Arial" w:eastAsiaTheme="minorHAnsi" w:hAnsi="Arial" w:cs="Arial"/>
          <w:bCs/>
          <w:sz w:val="24"/>
          <w:szCs w:val="24"/>
          <w:shd w:val="clear" w:color="auto" w:fill="FFFFFF"/>
        </w:rPr>
        <w:t>;</w:t>
      </w:r>
    </w:p>
    <w:p w14:paraId="7822A6C5" w14:textId="2869351E" w:rsidR="006A481A" w:rsidRPr="002126EC" w:rsidRDefault="006A481A"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активность отвердителя </w:t>
      </w:r>
      <w:r w:rsidR="00F135F9"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по приложению </w:t>
      </w:r>
      <w:r w:rsidR="00E66A8D" w:rsidRPr="002126EC">
        <w:rPr>
          <w:rFonts w:ascii="Arial" w:eastAsiaTheme="minorHAnsi" w:hAnsi="Arial" w:cs="Arial"/>
          <w:bCs/>
          <w:sz w:val="24"/>
          <w:szCs w:val="24"/>
          <w:shd w:val="clear" w:color="auto" w:fill="FFFFFF"/>
        </w:rPr>
        <w:t>К</w:t>
      </w:r>
      <w:r w:rsidRPr="002126EC">
        <w:rPr>
          <w:rFonts w:ascii="Arial" w:eastAsiaTheme="minorHAnsi" w:hAnsi="Arial" w:cs="Arial"/>
          <w:bCs/>
          <w:sz w:val="24"/>
          <w:szCs w:val="24"/>
          <w:shd w:val="clear" w:color="auto" w:fill="FFFFFF"/>
        </w:rPr>
        <w:t>.</w:t>
      </w:r>
    </w:p>
    <w:p w14:paraId="6464D650" w14:textId="30215C9B" w:rsidR="00356B61" w:rsidRPr="002126EC" w:rsidRDefault="00A00637" w:rsidP="00FE3D52">
      <w:pPr>
        <w:pStyle w:val="a8"/>
        <w:numPr>
          <w:ilvl w:val="0"/>
          <w:numId w:val="6"/>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химический состав заполнителей – по ГОСТ 2642.1, ГОСТ 2642.2</w:t>
      </w:r>
      <w:r w:rsidR="00356B61" w:rsidRPr="002126EC">
        <w:rPr>
          <w:rFonts w:ascii="Arial" w:eastAsiaTheme="minorHAnsi" w:hAnsi="Arial" w:cs="Arial"/>
          <w:bCs/>
          <w:sz w:val="24"/>
          <w:szCs w:val="24"/>
          <w:shd w:val="clear" w:color="auto" w:fill="FFFFFF"/>
        </w:rPr>
        <w:t>, ГОСТ 2642.3;</w:t>
      </w:r>
    </w:p>
    <w:p w14:paraId="0B7EB9EB" w14:textId="77777777" w:rsidR="00356B61" w:rsidRPr="002126EC" w:rsidRDefault="00FE3D52" w:rsidP="00FE3D52">
      <w:pPr>
        <w:pStyle w:val="a8"/>
        <w:numPr>
          <w:ilvl w:val="0"/>
          <w:numId w:val="6"/>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на </w:t>
      </w:r>
      <w:r w:rsidR="00356B61" w:rsidRPr="002126EC">
        <w:rPr>
          <w:rFonts w:ascii="Arial" w:eastAsiaTheme="minorHAnsi" w:hAnsi="Arial" w:cs="Arial"/>
          <w:bCs/>
          <w:sz w:val="24"/>
          <w:szCs w:val="24"/>
          <w:shd w:val="clear" w:color="auto" w:fill="FFFFFF"/>
        </w:rPr>
        <w:t>чистоту заполнителя – по прил</w:t>
      </w:r>
      <w:r w:rsidR="006C552C" w:rsidRPr="002126EC">
        <w:rPr>
          <w:rFonts w:ascii="Arial" w:eastAsiaTheme="minorHAnsi" w:hAnsi="Arial" w:cs="Arial"/>
          <w:bCs/>
          <w:sz w:val="24"/>
          <w:szCs w:val="24"/>
          <w:shd w:val="clear" w:color="auto" w:fill="FFFFFF"/>
        </w:rPr>
        <w:t>ожению Л</w:t>
      </w:r>
      <w:r w:rsidR="00356B61" w:rsidRPr="002126EC">
        <w:rPr>
          <w:rFonts w:ascii="Arial" w:eastAsiaTheme="minorHAnsi" w:hAnsi="Arial" w:cs="Arial"/>
          <w:bCs/>
          <w:sz w:val="24"/>
          <w:szCs w:val="24"/>
          <w:shd w:val="clear" w:color="auto" w:fill="FFFFFF"/>
        </w:rPr>
        <w:t>.</w:t>
      </w:r>
    </w:p>
    <w:p w14:paraId="17AF33B5" w14:textId="1323173B" w:rsidR="006354D2" w:rsidRPr="002126EC" w:rsidRDefault="00DB4085"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7.4 </w:t>
      </w:r>
      <w:r w:rsidR="006A481A" w:rsidRPr="002126EC">
        <w:rPr>
          <w:rFonts w:ascii="Arial" w:eastAsiaTheme="minorHAnsi" w:hAnsi="Arial" w:cs="Arial"/>
          <w:bCs/>
          <w:sz w:val="24"/>
          <w:szCs w:val="24"/>
          <w:shd w:val="clear" w:color="auto" w:fill="FFFFFF"/>
        </w:rPr>
        <w:t>Проверку удельной активности естественных радионуклидов, содержащихся в материалах для бетонов, проводят в соответствии с методиками ГОСТ 30108.</w:t>
      </w:r>
    </w:p>
    <w:p w14:paraId="375F573C" w14:textId="77777777" w:rsidR="006354D2" w:rsidRPr="002126EC" w:rsidRDefault="006354D2"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7.5 </w:t>
      </w:r>
      <w:r w:rsidR="000B4367" w:rsidRPr="002126EC">
        <w:rPr>
          <w:rFonts w:ascii="Arial" w:eastAsiaTheme="minorHAnsi" w:hAnsi="Arial" w:cs="Arial"/>
          <w:bCs/>
          <w:sz w:val="24"/>
          <w:szCs w:val="24"/>
          <w:shd w:val="clear" w:color="auto" w:fill="FFFFFF"/>
        </w:rPr>
        <w:t>Определение п</w:t>
      </w:r>
      <w:r w:rsidRPr="002126EC">
        <w:rPr>
          <w:rFonts w:ascii="Arial" w:eastAsiaTheme="minorHAnsi" w:hAnsi="Arial" w:cs="Arial"/>
          <w:bCs/>
          <w:sz w:val="24"/>
          <w:szCs w:val="24"/>
          <w:shd w:val="clear" w:color="auto" w:fill="FFFFFF"/>
        </w:rPr>
        <w:t>рочностны</w:t>
      </w:r>
      <w:r w:rsidR="000B4367" w:rsidRPr="002126EC">
        <w:rPr>
          <w:rFonts w:ascii="Arial" w:eastAsiaTheme="minorHAnsi" w:hAnsi="Arial" w:cs="Arial"/>
          <w:bCs/>
          <w:sz w:val="24"/>
          <w:szCs w:val="24"/>
          <w:shd w:val="clear" w:color="auto" w:fill="FFFFFF"/>
        </w:rPr>
        <w:t>х</w:t>
      </w: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деформативны</w:t>
      </w:r>
      <w:r w:rsidR="000B4367" w:rsidRPr="002126EC">
        <w:rPr>
          <w:rFonts w:ascii="Arial" w:eastAsiaTheme="minorHAnsi" w:hAnsi="Arial" w:cs="Arial"/>
          <w:bCs/>
          <w:sz w:val="24"/>
          <w:szCs w:val="24"/>
          <w:shd w:val="clear" w:color="auto" w:fill="FFFFFF"/>
        </w:rPr>
        <w:t>х</w:t>
      </w:r>
      <w:proofErr w:type="spellEnd"/>
      <w:r w:rsidRPr="002126EC">
        <w:rPr>
          <w:rFonts w:ascii="Arial" w:eastAsiaTheme="minorHAnsi" w:hAnsi="Arial" w:cs="Arial"/>
          <w:bCs/>
          <w:sz w:val="24"/>
          <w:szCs w:val="24"/>
          <w:shd w:val="clear" w:color="auto" w:fill="FFFFFF"/>
        </w:rPr>
        <w:t xml:space="preserve"> и теплотехнически</w:t>
      </w:r>
      <w:r w:rsidR="000B4367" w:rsidRPr="002126EC">
        <w:rPr>
          <w:rFonts w:ascii="Arial" w:eastAsiaTheme="minorHAnsi" w:hAnsi="Arial" w:cs="Arial"/>
          <w:bCs/>
          <w:sz w:val="24"/>
          <w:szCs w:val="24"/>
          <w:shd w:val="clear" w:color="auto" w:fill="FFFFFF"/>
        </w:rPr>
        <w:t>х</w:t>
      </w:r>
      <w:r w:rsidRPr="002126EC">
        <w:rPr>
          <w:rFonts w:ascii="Arial" w:eastAsiaTheme="minorHAnsi" w:hAnsi="Arial" w:cs="Arial"/>
          <w:bCs/>
          <w:sz w:val="24"/>
          <w:szCs w:val="24"/>
          <w:shd w:val="clear" w:color="auto" w:fill="FFFFFF"/>
        </w:rPr>
        <w:t xml:space="preserve"> характеристик</w:t>
      </w:r>
      <w:r w:rsidR="000B4367" w:rsidRPr="002126EC">
        <w:rPr>
          <w:rFonts w:ascii="Arial" w:eastAsiaTheme="minorHAnsi" w:hAnsi="Arial" w:cs="Arial"/>
          <w:bCs/>
          <w:sz w:val="24"/>
          <w:szCs w:val="24"/>
          <w:shd w:val="clear" w:color="auto" w:fill="FFFFFF"/>
        </w:rPr>
        <w:t xml:space="preserve"> конструкционных и конструкционно-теплоизоляционных бетонов, необходимых для расчетов конструкций по СП 27.13330, следует производить по стандартам:</w:t>
      </w:r>
    </w:p>
    <w:p w14:paraId="5FA26047" w14:textId="77777777" w:rsidR="000B4367" w:rsidRPr="002126EC" w:rsidRDefault="000B4367"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коэффициенты условий работы на сжатие при нагреве </w:t>
      </w:r>
      <w:r w:rsidRPr="002126EC">
        <w:rPr>
          <w:rFonts w:ascii="Times New Roman" w:eastAsiaTheme="minorHAnsi" w:hAnsi="Times New Roman"/>
          <w:bCs/>
          <w:sz w:val="28"/>
          <w:szCs w:val="28"/>
          <w:shd w:val="clear" w:color="auto" w:fill="FFFFFF"/>
        </w:rPr>
        <w:t>γ</w:t>
      </w:r>
      <w:proofErr w:type="spellStart"/>
      <w:r w:rsidRPr="002126EC">
        <w:rPr>
          <w:rFonts w:ascii="Arial" w:eastAsiaTheme="minorHAnsi" w:hAnsi="Arial" w:cs="Arial"/>
          <w:bCs/>
          <w:sz w:val="24"/>
          <w:szCs w:val="24"/>
          <w:shd w:val="clear" w:color="auto" w:fill="FFFFFF"/>
          <w:vertAlign w:val="subscript"/>
          <w:lang w:val="en-US"/>
        </w:rPr>
        <w:t>bt</w:t>
      </w:r>
      <w:proofErr w:type="spellEnd"/>
      <w:r w:rsidRPr="002126EC">
        <w:rPr>
          <w:rFonts w:ascii="Arial" w:eastAsiaTheme="minorHAnsi" w:hAnsi="Arial" w:cs="Arial"/>
          <w:bCs/>
          <w:sz w:val="24"/>
          <w:szCs w:val="24"/>
          <w:shd w:val="clear" w:color="auto" w:fill="FFFFFF"/>
        </w:rPr>
        <w:t xml:space="preserve"> – ГОСТ 24452;</w:t>
      </w:r>
    </w:p>
    <w:p w14:paraId="73546892" w14:textId="77777777" w:rsidR="00D057CB" w:rsidRPr="002126EC" w:rsidRDefault="00D057CB" w:rsidP="00D057C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коэффициенты условий работы на растяжение при нагреве </w:t>
      </w:r>
      <w:r w:rsidRPr="002126EC">
        <w:rPr>
          <w:rFonts w:ascii="Times New Roman" w:eastAsiaTheme="minorHAnsi" w:hAnsi="Times New Roman"/>
          <w:bCs/>
          <w:sz w:val="28"/>
          <w:szCs w:val="28"/>
          <w:shd w:val="clear" w:color="auto" w:fill="FFFFFF"/>
        </w:rPr>
        <w:t>γ</w:t>
      </w:r>
      <w:proofErr w:type="spellStart"/>
      <w:r w:rsidRPr="002126EC">
        <w:rPr>
          <w:rFonts w:ascii="Arial" w:eastAsiaTheme="minorHAnsi" w:hAnsi="Arial" w:cs="Arial"/>
          <w:bCs/>
          <w:sz w:val="24"/>
          <w:szCs w:val="24"/>
          <w:shd w:val="clear" w:color="auto" w:fill="FFFFFF"/>
          <w:vertAlign w:val="subscript"/>
          <w:lang w:val="en-US"/>
        </w:rPr>
        <w:t>tt</w:t>
      </w:r>
      <w:proofErr w:type="spellEnd"/>
      <w:r w:rsidRPr="002126EC">
        <w:rPr>
          <w:rFonts w:ascii="Arial" w:eastAsiaTheme="minorHAnsi" w:hAnsi="Arial" w:cs="Arial"/>
          <w:bCs/>
          <w:sz w:val="24"/>
          <w:szCs w:val="24"/>
          <w:shd w:val="clear" w:color="auto" w:fill="FFFFFF"/>
        </w:rPr>
        <w:t xml:space="preserve"> – </w:t>
      </w:r>
      <w:r w:rsidR="00976895" w:rsidRPr="002126EC">
        <w:rPr>
          <w:rFonts w:ascii="Arial" w:eastAsiaTheme="minorHAnsi" w:hAnsi="Arial" w:cs="Arial"/>
          <w:bCs/>
          <w:sz w:val="24"/>
          <w:szCs w:val="24"/>
          <w:shd w:val="clear" w:color="auto" w:fill="FFFFFF"/>
        </w:rPr>
        <w:t xml:space="preserve">ГОСТ 10180 </w:t>
      </w:r>
      <w:r w:rsidR="000C6315" w:rsidRPr="002126EC">
        <w:rPr>
          <w:rFonts w:ascii="Arial" w:eastAsiaTheme="minorHAnsi" w:hAnsi="Arial" w:cs="Arial"/>
          <w:bCs/>
          <w:sz w:val="24"/>
          <w:szCs w:val="24"/>
          <w:shd w:val="clear" w:color="auto" w:fill="FFFFFF"/>
        </w:rPr>
        <w:t>после нагрева</w:t>
      </w:r>
      <w:r w:rsidR="000C6315" w:rsidRPr="002126EC">
        <w:rPr>
          <w:rFonts w:ascii="Arial" w:eastAsiaTheme="minorHAnsi" w:hAnsi="Arial" w:cs="Arial"/>
          <w:bCs/>
          <w:strike/>
          <w:sz w:val="24"/>
          <w:szCs w:val="24"/>
          <w:shd w:val="clear" w:color="auto" w:fill="FFFFFF"/>
        </w:rPr>
        <w:t xml:space="preserve"> </w:t>
      </w:r>
      <w:r w:rsidR="00976895" w:rsidRPr="002126EC">
        <w:rPr>
          <w:rFonts w:ascii="Arial" w:eastAsiaTheme="minorHAnsi" w:hAnsi="Arial" w:cs="Arial"/>
          <w:bCs/>
          <w:sz w:val="24"/>
          <w:szCs w:val="24"/>
          <w:shd w:val="clear" w:color="auto" w:fill="FFFFFF"/>
        </w:rPr>
        <w:t xml:space="preserve">образцов </w:t>
      </w:r>
      <w:r w:rsidR="000C6315" w:rsidRPr="002126EC">
        <w:rPr>
          <w:rFonts w:ascii="Arial" w:eastAsiaTheme="minorHAnsi" w:hAnsi="Arial" w:cs="Arial"/>
          <w:bCs/>
          <w:sz w:val="24"/>
          <w:szCs w:val="24"/>
          <w:shd w:val="clear" w:color="auto" w:fill="FFFFFF"/>
        </w:rPr>
        <w:t>до заданных температур</w:t>
      </w:r>
      <w:r w:rsidRPr="002126EC">
        <w:rPr>
          <w:rFonts w:ascii="Arial" w:eastAsiaTheme="minorHAnsi" w:hAnsi="Arial" w:cs="Arial"/>
          <w:bCs/>
          <w:sz w:val="24"/>
          <w:szCs w:val="24"/>
          <w:shd w:val="clear" w:color="auto" w:fill="FFFFFF"/>
        </w:rPr>
        <w:t>;</w:t>
      </w:r>
    </w:p>
    <w:p w14:paraId="083C8EA5" w14:textId="77777777" w:rsidR="00D057CB" w:rsidRPr="002126EC" w:rsidRDefault="00D057CB" w:rsidP="00F135F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коэффициенты условий работы, учитывающие измерение модуля упругости при нагреве </w:t>
      </w:r>
      <w:r w:rsidRPr="002126EC">
        <w:rPr>
          <w:rFonts w:ascii="Times New Roman" w:eastAsiaTheme="minorHAnsi" w:hAnsi="Times New Roman"/>
          <w:bCs/>
          <w:sz w:val="24"/>
          <w:szCs w:val="24"/>
          <w:shd w:val="clear" w:color="auto" w:fill="FFFFFF"/>
        </w:rPr>
        <w:t>β</w:t>
      </w:r>
      <w:r w:rsidRPr="002126EC">
        <w:rPr>
          <w:rFonts w:ascii="Arial" w:eastAsiaTheme="minorHAnsi" w:hAnsi="Arial" w:cs="Arial"/>
          <w:bCs/>
          <w:sz w:val="24"/>
          <w:szCs w:val="24"/>
          <w:shd w:val="clear" w:color="auto" w:fill="FFFFFF"/>
          <w:vertAlign w:val="subscript"/>
          <w:lang w:val="en-US"/>
        </w:rPr>
        <w:t>b</w:t>
      </w:r>
      <w:r w:rsidRPr="002126EC">
        <w:rPr>
          <w:rFonts w:ascii="Arial" w:eastAsiaTheme="minorHAnsi" w:hAnsi="Arial" w:cs="Arial"/>
          <w:bCs/>
          <w:sz w:val="24"/>
          <w:szCs w:val="24"/>
          <w:shd w:val="clear" w:color="auto" w:fill="FFFFFF"/>
        </w:rPr>
        <w:t xml:space="preserve"> – </w:t>
      </w:r>
      <w:r w:rsidR="000C6315" w:rsidRPr="002126EC">
        <w:rPr>
          <w:rFonts w:ascii="Arial" w:eastAsiaTheme="minorHAnsi" w:hAnsi="Arial" w:cs="Arial"/>
          <w:bCs/>
          <w:sz w:val="24"/>
          <w:szCs w:val="24"/>
          <w:shd w:val="clear" w:color="auto" w:fill="FFFFFF"/>
        </w:rPr>
        <w:t>ГОСТ 24452</w:t>
      </w:r>
      <w:r w:rsidRPr="002126EC">
        <w:rPr>
          <w:rFonts w:ascii="Arial" w:eastAsiaTheme="minorHAnsi" w:hAnsi="Arial" w:cs="Arial"/>
          <w:bCs/>
          <w:sz w:val="24"/>
          <w:szCs w:val="24"/>
          <w:shd w:val="clear" w:color="auto" w:fill="FFFFFF"/>
        </w:rPr>
        <w:t>;</w:t>
      </w:r>
    </w:p>
    <w:p w14:paraId="16390F1C" w14:textId="77777777" w:rsidR="000B4367" w:rsidRPr="002126EC" w:rsidRDefault="000B4367" w:rsidP="000B4367">
      <w:pPr>
        <w:pStyle w:val="a8"/>
        <w:numPr>
          <w:ilvl w:val="0"/>
          <w:numId w:val="5"/>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начальный модуль упругости бетона </w:t>
      </w:r>
      <w:r w:rsidRPr="002126EC">
        <w:rPr>
          <w:rFonts w:ascii="Arial" w:eastAsiaTheme="minorHAnsi" w:hAnsi="Arial" w:cs="Arial"/>
          <w:bCs/>
          <w:i/>
          <w:sz w:val="24"/>
          <w:szCs w:val="24"/>
          <w:shd w:val="clear" w:color="auto" w:fill="FFFFFF"/>
        </w:rPr>
        <w:t>Е</w:t>
      </w:r>
      <w:r w:rsidRPr="002126EC">
        <w:rPr>
          <w:rFonts w:ascii="Arial" w:eastAsiaTheme="minorHAnsi" w:hAnsi="Arial" w:cs="Arial"/>
          <w:bCs/>
          <w:i/>
          <w:sz w:val="24"/>
          <w:szCs w:val="24"/>
          <w:shd w:val="clear" w:color="auto" w:fill="FFFFFF"/>
          <w:vertAlign w:val="subscript"/>
          <w:lang w:val="en-US"/>
        </w:rPr>
        <w:t>b</w:t>
      </w:r>
      <w:r w:rsidRPr="002126EC">
        <w:rPr>
          <w:rFonts w:ascii="Arial" w:eastAsiaTheme="minorHAnsi" w:hAnsi="Arial" w:cs="Arial"/>
          <w:bCs/>
          <w:sz w:val="24"/>
          <w:szCs w:val="24"/>
          <w:shd w:val="clear" w:color="auto" w:fill="FFFFFF"/>
        </w:rPr>
        <w:t xml:space="preserve"> – </w:t>
      </w:r>
      <w:r w:rsidR="000C6315" w:rsidRPr="002126EC">
        <w:rPr>
          <w:rFonts w:ascii="Arial" w:eastAsiaTheme="minorHAnsi" w:hAnsi="Arial" w:cs="Arial"/>
          <w:bCs/>
          <w:sz w:val="24"/>
          <w:szCs w:val="24"/>
          <w:shd w:val="clear" w:color="auto" w:fill="FFFFFF"/>
        </w:rPr>
        <w:t>ГОСТ 24452</w:t>
      </w:r>
      <w:r w:rsidRPr="002126EC">
        <w:rPr>
          <w:rFonts w:ascii="Arial" w:eastAsiaTheme="minorHAnsi" w:hAnsi="Arial" w:cs="Arial"/>
          <w:bCs/>
          <w:sz w:val="24"/>
          <w:szCs w:val="24"/>
          <w:shd w:val="clear" w:color="auto" w:fill="FFFFFF"/>
        </w:rPr>
        <w:t>;</w:t>
      </w:r>
    </w:p>
    <w:p w14:paraId="26055D5F" w14:textId="77777777" w:rsidR="000B4367" w:rsidRPr="002126EC" w:rsidRDefault="000B4367" w:rsidP="000B4367">
      <w:pPr>
        <w:pStyle w:val="a8"/>
        <w:numPr>
          <w:ilvl w:val="0"/>
          <w:numId w:val="5"/>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коэффициент ползучести </w:t>
      </w:r>
      <w:r w:rsidR="005C4ECE" w:rsidRPr="002126EC">
        <w:rPr>
          <w:rFonts w:ascii="Arial" w:eastAsiaTheme="minorHAnsi" w:hAnsi="Arial" w:cs="Arial"/>
          <w:bCs/>
          <w:sz w:val="24"/>
          <w:szCs w:val="24"/>
          <w:shd w:val="clear" w:color="auto" w:fill="FFFFFF"/>
        </w:rPr>
        <w:t xml:space="preserve">при </w:t>
      </w:r>
      <w:r w:rsidR="000C6315" w:rsidRPr="002126EC">
        <w:rPr>
          <w:rFonts w:ascii="Arial" w:eastAsiaTheme="minorHAnsi" w:hAnsi="Arial" w:cs="Arial"/>
          <w:bCs/>
          <w:sz w:val="24"/>
          <w:szCs w:val="24"/>
          <w:shd w:val="clear" w:color="auto" w:fill="FFFFFF"/>
        </w:rPr>
        <w:t xml:space="preserve">длительном нагреве </w:t>
      </w:r>
      <w:r w:rsidRPr="002126EC">
        <w:rPr>
          <w:rFonts w:ascii="Times New Roman" w:eastAsiaTheme="minorHAnsi" w:hAnsi="Times New Roman"/>
          <w:bCs/>
          <w:sz w:val="28"/>
          <w:szCs w:val="28"/>
          <w:shd w:val="clear" w:color="auto" w:fill="FFFFFF"/>
        </w:rPr>
        <w:t>φ</w:t>
      </w:r>
      <w:proofErr w:type="gramStart"/>
      <w:r w:rsidRPr="002126EC">
        <w:rPr>
          <w:rFonts w:ascii="Arial" w:eastAsiaTheme="minorHAnsi" w:hAnsi="Arial" w:cs="Arial"/>
          <w:bCs/>
          <w:sz w:val="24"/>
          <w:szCs w:val="24"/>
          <w:shd w:val="clear" w:color="auto" w:fill="FFFFFF"/>
          <w:vertAlign w:val="subscript"/>
          <w:lang w:val="en-US"/>
        </w:rPr>
        <w:t>b</w:t>
      </w:r>
      <w:r w:rsidRPr="002126EC">
        <w:rPr>
          <w:rFonts w:ascii="Arial" w:eastAsiaTheme="minorHAnsi" w:hAnsi="Arial" w:cs="Arial"/>
          <w:bCs/>
          <w:sz w:val="24"/>
          <w:szCs w:val="24"/>
          <w:shd w:val="clear" w:color="auto" w:fill="FFFFFF"/>
          <w:vertAlign w:val="subscript"/>
        </w:rPr>
        <w:t>,</w:t>
      </w:r>
      <w:proofErr w:type="spellStart"/>
      <w:r w:rsidRPr="002126EC">
        <w:rPr>
          <w:rFonts w:ascii="Arial" w:eastAsiaTheme="minorHAnsi" w:hAnsi="Arial" w:cs="Arial"/>
          <w:bCs/>
          <w:sz w:val="24"/>
          <w:szCs w:val="24"/>
          <w:shd w:val="clear" w:color="auto" w:fill="FFFFFF"/>
          <w:vertAlign w:val="subscript"/>
          <w:lang w:val="en-US"/>
        </w:rPr>
        <w:t>cr</w:t>
      </w:r>
      <w:proofErr w:type="spellEnd"/>
      <w:proofErr w:type="gramEnd"/>
      <w:r w:rsidRPr="002126EC">
        <w:rPr>
          <w:rFonts w:ascii="Arial" w:eastAsiaTheme="minorHAnsi" w:hAnsi="Arial" w:cs="Arial"/>
          <w:bCs/>
          <w:sz w:val="24"/>
          <w:szCs w:val="24"/>
          <w:shd w:val="clear" w:color="auto" w:fill="FFFFFF"/>
          <w:vertAlign w:val="subscript"/>
        </w:rPr>
        <w:t xml:space="preserve"> </w:t>
      </w:r>
      <w:r w:rsidRPr="002126EC">
        <w:rPr>
          <w:rFonts w:ascii="Arial" w:eastAsiaTheme="minorHAnsi" w:hAnsi="Arial" w:cs="Arial"/>
          <w:bCs/>
          <w:sz w:val="24"/>
          <w:szCs w:val="24"/>
          <w:shd w:val="clear" w:color="auto" w:fill="FFFFFF"/>
        </w:rPr>
        <w:t xml:space="preserve">– </w:t>
      </w:r>
      <w:r w:rsidR="000C6315" w:rsidRPr="002126EC">
        <w:rPr>
          <w:rFonts w:ascii="Arial" w:eastAsiaTheme="minorHAnsi" w:hAnsi="Arial" w:cs="Arial"/>
          <w:bCs/>
          <w:sz w:val="24"/>
          <w:szCs w:val="24"/>
          <w:shd w:val="clear" w:color="auto" w:fill="FFFFFF"/>
        </w:rPr>
        <w:t>ГОСТ 24</w:t>
      </w:r>
      <w:r w:rsidR="00B45F3A" w:rsidRPr="002126EC">
        <w:rPr>
          <w:rFonts w:ascii="Arial" w:eastAsiaTheme="minorHAnsi" w:hAnsi="Arial" w:cs="Arial"/>
          <w:bCs/>
          <w:sz w:val="24"/>
          <w:szCs w:val="24"/>
          <w:shd w:val="clear" w:color="auto" w:fill="FFFFFF"/>
        </w:rPr>
        <w:t>544</w:t>
      </w:r>
      <w:r w:rsidRPr="002126EC">
        <w:rPr>
          <w:rFonts w:ascii="Arial" w:eastAsiaTheme="minorHAnsi" w:hAnsi="Arial" w:cs="Arial"/>
          <w:bCs/>
          <w:sz w:val="24"/>
          <w:szCs w:val="24"/>
          <w:shd w:val="clear" w:color="auto" w:fill="FFFFFF"/>
        </w:rPr>
        <w:t>;</w:t>
      </w:r>
    </w:p>
    <w:p w14:paraId="36DBC1D4" w14:textId="77777777" w:rsidR="005C4ECE" w:rsidRPr="002126EC" w:rsidRDefault="005C4ECE" w:rsidP="000B4367">
      <w:pPr>
        <w:pStyle w:val="a8"/>
        <w:numPr>
          <w:ilvl w:val="0"/>
          <w:numId w:val="5"/>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xml:space="preserve">предельные деформации сжатия при нагреве </w:t>
      </w:r>
      <w:r w:rsidRPr="002126EC">
        <w:rPr>
          <w:rFonts w:ascii="Times New Roman" w:eastAsiaTheme="minorHAnsi" w:hAnsi="Times New Roman"/>
          <w:bCs/>
          <w:sz w:val="28"/>
          <w:szCs w:val="28"/>
          <w:shd w:val="clear" w:color="auto" w:fill="FFFFFF"/>
        </w:rPr>
        <w:t>ε</w:t>
      </w:r>
      <w:r w:rsidRPr="002126EC">
        <w:rPr>
          <w:rFonts w:ascii="Arial" w:eastAsiaTheme="minorHAnsi" w:hAnsi="Arial" w:cs="Arial"/>
          <w:bCs/>
          <w:sz w:val="24"/>
          <w:szCs w:val="24"/>
          <w:shd w:val="clear" w:color="auto" w:fill="FFFFFF"/>
          <w:vertAlign w:val="subscript"/>
          <w:lang w:val="en-US"/>
        </w:rPr>
        <w:t>b</w:t>
      </w:r>
      <w:r w:rsidRPr="002126EC">
        <w:rPr>
          <w:rFonts w:ascii="Arial" w:eastAsiaTheme="minorHAnsi" w:hAnsi="Arial" w:cs="Arial"/>
          <w:bCs/>
          <w:sz w:val="24"/>
          <w:szCs w:val="24"/>
          <w:shd w:val="clear" w:color="auto" w:fill="FFFFFF"/>
          <w:vertAlign w:val="subscript"/>
        </w:rPr>
        <w:t>2</w:t>
      </w:r>
      <w:r w:rsidRPr="002126EC">
        <w:rPr>
          <w:rFonts w:ascii="Arial" w:eastAsiaTheme="minorHAnsi" w:hAnsi="Arial" w:cs="Arial"/>
          <w:bCs/>
          <w:sz w:val="24"/>
          <w:szCs w:val="24"/>
          <w:shd w:val="clear" w:color="auto" w:fill="FFFFFF"/>
        </w:rPr>
        <w:t xml:space="preserve"> </w:t>
      </w:r>
      <w:r w:rsidR="000C6315"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w:t>
      </w:r>
      <w:r w:rsidR="000C6315" w:rsidRPr="002126EC">
        <w:rPr>
          <w:rFonts w:ascii="Arial" w:eastAsiaTheme="minorHAnsi" w:hAnsi="Arial" w:cs="Arial"/>
          <w:bCs/>
          <w:sz w:val="24"/>
          <w:szCs w:val="24"/>
          <w:shd w:val="clear" w:color="auto" w:fill="FFFFFF"/>
        </w:rPr>
        <w:t>ГОСТ 24452 (определяются в ходе построения диаграмм деформирования на стадии, близкой к разрушению)</w:t>
      </w:r>
      <w:r w:rsidRPr="002126EC">
        <w:rPr>
          <w:rFonts w:ascii="Arial" w:eastAsiaTheme="minorHAnsi" w:hAnsi="Arial" w:cs="Arial"/>
          <w:bCs/>
          <w:sz w:val="24"/>
          <w:szCs w:val="24"/>
          <w:shd w:val="clear" w:color="auto" w:fill="FFFFFF"/>
        </w:rPr>
        <w:t>;</w:t>
      </w:r>
    </w:p>
    <w:p w14:paraId="27A7C453" w14:textId="77777777" w:rsidR="000B4367" w:rsidRPr="002126EC" w:rsidRDefault="000B4367" w:rsidP="000B4367">
      <w:pPr>
        <w:pStyle w:val="a8"/>
        <w:numPr>
          <w:ilvl w:val="0"/>
          <w:numId w:val="5"/>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коэффициент линейной температурной деформации </w:t>
      </w:r>
      <w:r w:rsidR="005C4ECE" w:rsidRPr="002126EC">
        <w:rPr>
          <w:rFonts w:ascii="Arial" w:eastAsiaTheme="minorHAnsi" w:hAnsi="Arial" w:cs="Arial"/>
          <w:bCs/>
          <w:sz w:val="24"/>
          <w:szCs w:val="24"/>
          <w:shd w:val="clear" w:color="auto" w:fill="FFFFFF"/>
        </w:rPr>
        <w:t xml:space="preserve">при нагреве </w:t>
      </w:r>
      <w:r w:rsidRPr="002126EC">
        <w:rPr>
          <w:rFonts w:ascii="Times New Roman" w:eastAsiaTheme="minorHAnsi" w:hAnsi="Times New Roman"/>
          <w:bCs/>
          <w:sz w:val="28"/>
          <w:szCs w:val="28"/>
          <w:shd w:val="clear" w:color="auto" w:fill="FFFFFF"/>
        </w:rPr>
        <w:t>α</w:t>
      </w:r>
      <w:proofErr w:type="spellStart"/>
      <w:r w:rsidRPr="002126EC">
        <w:rPr>
          <w:rFonts w:ascii="Arial" w:eastAsiaTheme="minorHAnsi" w:hAnsi="Arial" w:cs="Arial"/>
          <w:bCs/>
          <w:sz w:val="24"/>
          <w:szCs w:val="24"/>
          <w:shd w:val="clear" w:color="auto" w:fill="FFFFFF"/>
          <w:vertAlign w:val="subscript"/>
          <w:lang w:val="en-US"/>
        </w:rPr>
        <w:t>bt</w:t>
      </w:r>
      <w:proofErr w:type="spellEnd"/>
      <w:r w:rsidRPr="002126EC">
        <w:rPr>
          <w:rFonts w:ascii="Arial" w:eastAsiaTheme="minorHAnsi" w:hAnsi="Arial" w:cs="Arial"/>
          <w:bCs/>
          <w:sz w:val="24"/>
          <w:szCs w:val="24"/>
          <w:shd w:val="clear" w:color="auto" w:fill="FFFFFF"/>
        </w:rPr>
        <w:t xml:space="preserve"> –</w:t>
      </w:r>
      <w:r w:rsidR="00B45F3A" w:rsidRPr="002126EC">
        <w:rPr>
          <w:rFonts w:ascii="Arial" w:eastAsiaTheme="minorHAnsi" w:hAnsi="Arial" w:cs="Arial"/>
          <w:bCs/>
          <w:sz w:val="24"/>
          <w:szCs w:val="24"/>
          <w:shd w:val="clear" w:color="auto" w:fill="FFFFFF"/>
        </w:rPr>
        <w:t xml:space="preserve"> ГОСТ 24544</w:t>
      </w:r>
      <w:r w:rsidRPr="002126EC">
        <w:rPr>
          <w:rFonts w:ascii="Arial" w:eastAsiaTheme="minorHAnsi" w:hAnsi="Arial" w:cs="Arial"/>
          <w:bCs/>
          <w:sz w:val="24"/>
          <w:szCs w:val="24"/>
          <w:shd w:val="clear" w:color="auto" w:fill="FFFFFF"/>
        </w:rPr>
        <w:t>;</w:t>
      </w:r>
    </w:p>
    <w:p w14:paraId="6A23639D" w14:textId="77777777" w:rsidR="00D057CB" w:rsidRPr="002126EC" w:rsidRDefault="00D057CB" w:rsidP="000B4367">
      <w:pPr>
        <w:pStyle w:val="a8"/>
        <w:numPr>
          <w:ilvl w:val="0"/>
          <w:numId w:val="5"/>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коэффициент температурной усадки бетона </w:t>
      </w:r>
      <w:r w:rsidRPr="002126EC">
        <w:rPr>
          <w:rFonts w:ascii="Times New Roman" w:eastAsiaTheme="minorHAnsi" w:hAnsi="Times New Roman"/>
          <w:bCs/>
          <w:sz w:val="28"/>
          <w:szCs w:val="28"/>
          <w:shd w:val="clear" w:color="auto" w:fill="FFFFFF"/>
        </w:rPr>
        <w:t>α</w:t>
      </w:r>
      <w:r w:rsidRPr="002126EC">
        <w:rPr>
          <w:rFonts w:ascii="Arial" w:eastAsiaTheme="minorHAnsi" w:hAnsi="Arial" w:cs="Arial"/>
          <w:bCs/>
          <w:sz w:val="24"/>
          <w:szCs w:val="24"/>
          <w:shd w:val="clear" w:color="auto" w:fill="FFFFFF"/>
          <w:vertAlign w:val="subscript"/>
          <w:lang w:val="en-US"/>
        </w:rPr>
        <w:t>cs</w:t>
      </w:r>
      <w:r w:rsidRPr="002126EC">
        <w:rPr>
          <w:rFonts w:ascii="Arial" w:eastAsiaTheme="minorHAnsi" w:hAnsi="Arial" w:cs="Arial"/>
          <w:bCs/>
          <w:sz w:val="24"/>
          <w:szCs w:val="24"/>
          <w:shd w:val="clear" w:color="auto" w:fill="FFFFFF"/>
        </w:rPr>
        <w:t xml:space="preserve"> – </w:t>
      </w:r>
      <w:r w:rsidR="00B45F3A" w:rsidRPr="002126EC">
        <w:rPr>
          <w:rFonts w:ascii="Arial" w:eastAsiaTheme="minorHAnsi" w:hAnsi="Arial" w:cs="Arial"/>
          <w:bCs/>
          <w:sz w:val="24"/>
          <w:szCs w:val="24"/>
          <w:shd w:val="clear" w:color="auto" w:fill="FFFFFF"/>
        </w:rPr>
        <w:t>ГОСТ 24544</w:t>
      </w:r>
      <w:r w:rsidRPr="002126EC">
        <w:rPr>
          <w:rFonts w:ascii="Arial" w:eastAsiaTheme="minorHAnsi" w:hAnsi="Arial" w:cs="Arial"/>
          <w:bCs/>
          <w:sz w:val="24"/>
          <w:szCs w:val="24"/>
          <w:shd w:val="clear" w:color="auto" w:fill="FFFFFF"/>
        </w:rPr>
        <w:t>;</w:t>
      </w:r>
    </w:p>
    <w:p w14:paraId="6AB17877" w14:textId="77777777" w:rsidR="00D057CB" w:rsidRPr="002126EC" w:rsidRDefault="00D057CB" w:rsidP="000B4367">
      <w:pPr>
        <w:pStyle w:val="a8"/>
        <w:numPr>
          <w:ilvl w:val="0"/>
          <w:numId w:val="5"/>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коэффициент теплопроводности </w:t>
      </w:r>
      <w:r w:rsidR="009D417A" w:rsidRPr="002126EC">
        <w:rPr>
          <w:rFonts w:ascii="Arial" w:eastAsiaTheme="minorHAnsi" w:hAnsi="Arial" w:cs="Arial"/>
          <w:bCs/>
          <w:sz w:val="24"/>
          <w:szCs w:val="24"/>
          <w:shd w:val="clear" w:color="auto" w:fill="FFFFFF"/>
        </w:rPr>
        <w:t xml:space="preserve">при нормальной температуре </w:t>
      </w:r>
      <w:r w:rsidRPr="002126EC">
        <w:rPr>
          <w:rFonts w:ascii="Times New Roman" w:eastAsiaTheme="minorHAnsi" w:hAnsi="Times New Roman"/>
          <w:bCs/>
          <w:sz w:val="24"/>
          <w:szCs w:val="24"/>
          <w:shd w:val="clear" w:color="auto" w:fill="FFFFFF"/>
        </w:rPr>
        <w:t>λ</w:t>
      </w:r>
      <w:r w:rsidRPr="002126EC">
        <w:rPr>
          <w:rFonts w:ascii="Arial" w:eastAsiaTheme="minorHAnsi" w:hAnsi="Arial" w:cs="Arial"/>
          <w:bCs/>
          <w:sz w:val="24"/>
          <w:szCs w:val="24"/>
          <w:shd w:val="clear" w:color="auto" w:fill="FFFFFF"/>
        </w:rPr>
        <w:t xml:space="preserve"> – </w:t>
      </w:r>
      <w:r w:rsidR="009D417A" w:rsidRPr="002126EC">
        <w:rPr>
          <w:rFonts w:ascii="Arial" w:eastAsiaTheme="minorHAnsi" w:hAnsi="Arial" w:cs="Arial"/>
          <w:bCs/>
          <w:sz w:val="24"/>
          <w:szCs w:val="24"/>
          <w:shd w:val="clear" w:color="auto" w:fill="FFFFFF"/>
        </w:rPr>
        <w:t>ГОСТ 7076</w:t>
      </w:r>
      <w:r w:rsidRPr="002126EC">
        <w:rPr>
          <w:rFonts w:ascii="Arial" w:eastAsiaTheme="minorHAnsi" w:hAnsi="Arial" w:cs="Arial"/>
          <w:bCs/>
          <w:sz w:val="24"/>
          <w:szCs w:val="24"/>
          <w:shd w:val="clear" w:color="auto" w:fill="FFFFFF"/>
        </w:rPr>
        <w:t>;</w:t>
      </w:r>
    </w:p>
    <w:p w14:paraId="356765CB" w14:textId="77777777" w:rsidR="009D417A" w:rsidRPr="002126EC" w:rsidRDefault="009D417A" w:rsidP="009D417A">
      <w:pPr>
        <w:pStyle w:val="a8"/>
        <w:numPr>
          <w:ilvl w:val="0"/>
          <w:numId w:val="5"/>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коэффициент теплопроводности при нагреве </w:t>
      </w:r>
      <w:r w:rsidRPr="002126EC">
        <w:rPr>
          <w:rFonts w:ascii="Times New Roman" w:eastAsiaTheme="minorHAnsi" w:hAnsi="Times New Roman"/>
          <w:bCs/>
          <w:sz w:val="24"/>
          <w:szCs w:val="24"/>
          <w:shd w:val="clear" w:color="auto" w:fill="FFFFFF"/>
        </w:rPr>
        <w:t>λ</w:t>
      </w:r>
      <w:r w:rsidRPr="002126EC">
        <w:rPr>
          <w:rFonts w:ascii="Arial" w:eastAsiaTheme="minorHAnsi" w:hAnsi="Arial" w:cs="Arial"/>
          <w:bCs/>
          <w:sz w:val="24"/>
          <w:szCs w:val="24"/>
          <w:shd w:val="clear" w:color="auto" w:fill="FFFFFF"/>
        </w:rPr>
        <w:t xml:space="preserve"> – ГОСТ 12170;</w:t>
      </w:r>
    </w:p>
    <w:p w14:paraId="5AB8DA30" w14:textId="77777777" w:rsidR="00D057CB" w:rsidRPr="002126EC" w:rsidRDefault="00D057CB" w:rsidP="009D417A">
      <w:pPr>
        <w:pStyle w:val="a8"/>
        <w:numPr>
          <w:ilvl w:val="0"/>
          <w:numId w:val="5"/>
        </w:numPr>
        <w:tabs>
          <w:tab w:val="left" w:pos="851"/>
        </w:tabs>
        <w:spacing w:after="0" w:line="360" w:lineRule="auto"/>
        <w:ind w:left="0"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удельная теплоемкость С – </w:t>
      </w:r>
      <w:r w:rsidR="009D417A" w:rsidRPr="002126EC">
        <w:rPr>
          <w:rFonts w:ascii="Arial" w:eastAsiaTheme="minorHAnsi" w:hAnsi="Arial" w:cs="Arial"/>
          <w:bCs/>
          <w:sz w:val="24"/>
          <w:szCs w:val="24"/>
          <w:shd w:val="clear" w:color="auto" w:fill="FFFFFF"/>
        </w:rPr>
        <w:t>ГОСТ 23250</w:t>
      </w:r>
      <w:r w:rsidRPr="002126EC">
        <w:rPr>
          <w:rFonts w:ascii="Arial" w:eastAsiaTheme="minorHAnsi" w:hAnsi="Arial" w:cs="Arial"/>
          <w:bCs/>
          <w:sz w:val="24"/>
          <w:szCs w:val="24"/>
          <w:shd w:val="clear" w:color="auto" w:fill="FFFFFF"/>
        </w:rPr>
        <w:t>.</w:t>
      </w:r>
    </w:p>
    <w:p w14:paraId="00973B2F" w14:textId="77777777" w:rsidR="000B4367" w:rsidRPr="002126EC" w:rsidRDefault="00134D64" w:rsidP="00976895">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Процесс испытаний </w:t>
      </w:r>
      <w:r w:rsidR="006D053D" w:rsidRPr="002126EC">
        <w:rPr>
          <w:rFonts w:ascii="Arial" w:eastAsiaTheme="minorHAnsi" w:hAnsi="Arial" w:cs="Arial"/>
          <w:bCs/>
          <w:sz w:val="24"/>
          <w:szCs w:val="24"/>
          <w:shd w:val="clear" w:color="auto" w:fill="FFFFFF"/>
        </w:rPr>
        <w:t xml:space="preserve">характеристик </w:t>
      </w:r>
      <w:r w:rsidRPr="002126EC">
        <w:rPr>
          <w:rFonts w:ascii="Arial" w:eastAsiaTheme="minorHAnsi" w:hAnsi="Arial" w:cs="Arial"/>
          <w:bCs/>
          <w:sz w:val="24"/>
          <w:szCs w:val="24"/>
          <w:shd w:val="clear" w:color="auto" w:fill="FFFFFF"/>
        </w:rPr>
        <w:t xml:space="preserve">бетона </w:t>
      </w:r>
      <w:r w:rsidR="00976895" w:rsidRPr="002126EC">
        <w:rPr>
          <w:rFonts w:ascii="Arial" w:eastAsiaTheme="minorHAnsi" w:hAnsi="Arial" w:cs="Arial"/>
          <w:bCs/>
          <w:sz w:val="24"/>
          <w:szCs w:val="24"/>
          <w:shd w:val="clear" w:color="auto" w:fill="FFFFFF"/>
        </w:rPr>
        <w:t xml:space="preserve">следует </w:t>
      </w:r>
      <w:proofErr w:type="spellStart"/>
      <w:r w:rsidRPr="002126EC">
        <w:rPr>
          <w:rFonts w:ascii="Arial" w:eastAsiaTheme="minorHAnsi" w:hAnsi="Arial" w:cs="Arial"/>
          <w:bCs/>
          <w:sz w:val="24"/>
          <w:szCs w:val="24"/>
          <w:shd w:val="clear" w:color="auto" w:fill="FFFFFF"/>
        </w:rPr>
        <w:t>фотодокументир</w:t>
      </w:r>
      <w:r w:rsidR="00976895" w:rsidRPr="002126EC">
        <w:rPr>
          <w:rFonts w:ascii="Arial" w:eastAsiaTheme="minorHAnsi" w:hAnsi="Arial" w:cs="Arial"/>
          <w:bCs/>
          <w:sz w:val="24"/>
          <w:szCs w:val="24"/>
          <w:shd w:val="clear" w:color="auto" w:fill="FFFFFF"/>
        </w:rPr>
        <w:t>овать</w:t>
      </w:r>
      <w:proofErr w:type="spellEnd"/>
      <w:r w:rsidRPr="002126EC">
        <w:rPr>
          <w:rFonts w:ascii="Arial" w:eastAsiaTheme="minorHAnsi" w:hAnsi="Arial" w:cs="Arial"/>
          <w:bCs/>
          <w:sz w:val="24"/>
          <w:szCs w:val="24"/>
          <w:shd w:val="clear" w:color="auto" w:fill="FFFFFF"/>
        </w:rPr>
        <w:t xml:space="preserve"> совместно с лабораторными установками</w:t>
      </w:r>
      <w:r w:rsidR="008B35DF" w:rsidRPr="002126EC">
        <w:rPr>
          <w:rFonts w:ascii="Arial" w:eastAsiaTheme="minorHAnsi" w:hAnsi="Arial" w:cs="Arial"/>
          <w:bCs/>
          <w:sz w:val="24"/>
          <w:szCs w:val="24"/>
          <w:shd w:val="clear" w:color="auto" w:fill="FFFFFF"/>
        </w:rPr>
        <w:t xml:space="preserve"> и фотодокументы прикладывать к протоколам испытаний</w:t>
      </w:r>
      <w:r w:rsidRPr="002126EC">
        <w:rPr>
          <w:rFonts w:ascii="Arial" w:eastAsiaTheme="minorHAnsi" w:hAnsi="Arial" w:cs="Arial"/>
          <w:bCs/>
          <w:sz w:val="24"/>
          <w:szCs w:val="24"/>
          <w:shd w:val="clear" w:color="auto" w:fill="FFFFFF"/>
        </w:rPr>
        <w:t>.</w:t>
      </w:r>
    </w:p>
    <w:p w14:paraId="44C62216" w14:textId="77777777" w:rsidR="00FE3D52" w:rsidRPr="002126EC" w:rsidRDefault="00FE3D52">
      <w:pPr>
        <w:spacing w:after="160" w:line="259" w:lineRule="auto"/>
        <w:rPr>
          <w:rFonts w:ascii="Arial" w:hAnsi="Arial" w:cs="Arial"/>
          <w:b/>
          <w:sz w:val="28"/>
          <w:szCs w:val="28"/>
          <w:lang w:eastAsia="ru-RU"/>
        </w:rPr>
      </w:pPr>
      <w:r w:rsidRPr="002126EC">
        <w:rPr>
          <w:rFonts w:ascii="Arial" w:hAnsi="Arial" w:cs="Arial"/>
          <w:b/>
          <w:sz w:val="28"/>
          <w:szCs w:val="28"/>
          <w:lang w:eastAsia="ru-RU"/>
        </w:rPr>
        <w:br w:type="page"/>
      </w:r>
    </w:p>
    <w:p w14:paraId="00167FB0" w14:textId="77777777" w:rsidR="00D67941" w:rsidRPr="002126EC" w:rsidRDefault="00B7314D" w:rsidP="008B35DF">
      <w:pPr>
        <w:spacing w:after="0" w:line="360" w:lineRule="auto"/>
        <w:ind w:left="-11" w:firstLine="11"/>
        <w:jc w:val="center"/>
        <w:rPr>
          <w:rFonts w:ascii="Arial" w:hAnsi="Arial" w:cs="Arial"/>
          <w:b/>
          <w:sz w:val="28"/>
          <w:szCs w:val="28"/>
          <w:lang w:eastAsia="ru-RU"/>
        </w:rPr>
      </w:pPr>
      <w:r w:rsidRPr="002126EC">
        <w:rPr>
          <w:rFonts w:ascii="Arial" w:hAnsi="Arial" w:cs="Arial"/>
          <w:b/>
          <w:sz w:val="28"/>
          <w:szCs w:val="28"/>
          <w:lang w:eastAsia="ru-RU"/>
        </w:rPr>
        <w:lastRenderedPageBreak/>
        <w:t>Приложение А</w:t>
      </w:r>
    </w:p>
    <w:p w14:paraId="7A2D2BC5" w14:textId="77777777" w:rsidR="00D67941" w:rsidRPr="002126EC" w:rsidRDefault="00B7314D" w:rsidP="008B35DF">
      <w:pPr>
        <w:spacing w:after="0" w:line="360" w:lineRule="auto"/>
        <w:ind w:firstLine="11"/>
        <w:jc w:val="center"/>
        <w:rPr>
          <w:rFonts w:ascii="Arial" w:hAnsi="Arial" w:cs="Arial"/>
          <w:b/>
          <w:sz w:val="28"/>
          <w:szCs w:val="28"/>
          <w:lang w:eastAsia="ru-RU"/>
        </w:rPr>
      </w:pPr>
      <w:r w:rsidRPr="002126EC">
        <w:rPr>
          <w:rFonts w:ascii="Arial" w:hAnsi="Arial" w:cs="Arial"/>
          <w:b/>
          <w:sz w:val="28"/>
          <w:szCs w:val="28"/>
          <w:lang w:eastAsia="ru-RU"/>
        </w:rPr>
        <w:t>(обязательное)</w:t>
      </w:r>
    </w:p>
    <w:p w14:paraId="31F5248C" w14:textId="77777777" w:rsidR="00B7314D" w:rsidRPr="002126EC" w:rsidRDefault="00B7314D" w:rsidP="008B35DF">
      <w:pPr>
        <w:spacing w:before="120" w:after="0" w:line="360" w:lineRule="auto"/>
        <w:jc w:val="center"/>
        <w:rPr>
          <w:rFonts w:ascii="Arial" w:hAnsi="Arial" w:cs="Arial"/>
          <w:b/>
          <w:sz w:val="24"/>
          <w:szCs w:val="24"/>
          <w:lang w:eastAsia="ru-RU"/>
        </w:rPr>
      </w:pPr>
      <w:r w:rsidRPr="002126EC">
        <w:rPr>
          <w:rFonts w:ascii="Arial" w:hAnsi="Arial" w:cs="Arial"/>
          <w:b/>
          <w:sz w:val="24"/>
          <w:szCs w:val="24"/>
          <w:lang w:eastAsia="ru-RU"/>
        </w:rPr>
        <w:t>Метод определения прочности бетона</w:t>
      </w:r>
    </w:p>
    <w:p w14:paraId="2487D96A" w14:textId="77777777" w:rsidR="006A481A" w:rsidRPr="002126EC" w:rsidRDefault="006A481A" w:rsidP="000373B2">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А.1 Образцы</w:t>
      </w:r>
    </w:p>
    <w:p w14:paraId="0AAC8716" w14:textId="77777777" w:rsidR="007846BE" w:rsidRPr="002126EC" w:rsidRDefault="006A481A" w:rsidP="000E013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А.1.1 </w:t>
      </w:r>
      <w:r w:rsidR="007846BE" w:rsidRPr="002126EC">
        <w:rPr>
          <w:rFonts w:ascii="Arial" w:eastAsiaTheme="minorHAnsi" w:hAnsi="Arial" w:cs="Arial"/>
          <w:bCs/>
          <w:sz w:val="24"/>
          <w:szCs w:val="24"/>
          <w:shd w:val="clear" w:color="auto" w:fill="FFFFFF"/>
        </w:rPr>
        <w:t xml:space="preserve">Прочность бетона определяют на образцах, изготовленных по ГОСТ 10180. </w:t>
      </w:r>
    </w:p>
    <w:p w14:paraId="17C706B9" w14:textId="77777777" w:rsidR="007846BE" w:rsidRPr="002126EC" w:rsidRDefault="007846BE" w:rsidP="007846B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В случае если определение прочности на сжатие бетона выполняется на образцах-кубах с ребром 70 или 100 мм, в соответствии с требованиями ГОСТ 10180 допускается учитывать масштабные коэффициенты 0,85 и 0,95 соответственно.</w:t>
      </w:r>
    </w:p>
    <w:p w14:paraId="4959B5BB" w14:textId="77777777" w:rsidR="007846BE" w:rsidRPr="002126EC" w:rsidRDefault="007846BE" w:rsidP="007846BE">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На стадии разработки (подбора) вещественно-количественных составов жаростойких бетонов, для которых проектом установлены ограничения прочности не выше указанного значения, масштабные коэффициенты следует определять экспериментально по приложению Л ГОСТ 10180</w:t>
      </w:r>
      <w:r w:rsidR="001A4607" w:rsidRPr="002126EC">
        <w:rPr>
          <w:rFonts w:ascii="Arial" w:eastAsiaTheme="minorHAnsi" w:hAnsi="Arial" w:cs="Arial"/>
          <w:bCs/>
          <w:sz w:val="24"/>
          <w:szCs w:val="24"/>
          <w:shd w:val="clear" w:color="auto" w:fill="FFFFFF"/>
        </w:rPr>
        <w:t>-2012</w:t>
      </w:r>
      <w:r w:rsidRPr="002126EC">
        <w:rPr>
          <w:rFonts w:ascii="Arial" w:eastAsiaTheme="minorHAnsi" w:hAnsi="Arial" w:cs="Arial"/>
          <w:bCs/>
          <w:sz w:val="24"/>
          <w:szCs w:val="24"/>
          <w:shd w:val="clear" w:color="auto" w:fill="FFFFFF"/>
        </w:rPr>
        <w:t xml:space="preserve">. </w:t>
      </w:r>
    </w:p>
    <w:p w14:paraId="119DAE90" w14:textId="77777777" w:rsidR="007846BE" w:rsidRPr="002126EC" w:rsidRDefault="007846BE" w:rsidP="007846BE">
      <w:pPr>
        <w:pStyle w:val="FORMATTEXT"/>
        <w:spacing w:line="360" w:lineRule="auto"/>
        <w:ind w:left="-11" w:firstLine="578"/>
        <w:jc w:val="both"/>
        <w:rPr>
          <w:rFonts w:eastAsiaTheme="minorHAnsi"/>
          <w:bCs/>
          <w:sz w:val="24"/>
          <w:szCs w:val="24"/>
          <w:shd w:val="clear" w:color="auto" w:fill="FFFFFF"/>
          <w:lang w:eastAsia="en-US"/>
        </w:rPr>
      </w:pPr>
      <w:r w:rsidRPr="002126EC">
        <w:rPr>
          <w:rFonts w:eastAsiaTheme="minorHAnsi"/>
          <w:bCs/>
          <w:sz w:val="24"/>
          <w:szCs w:val="24"/>
          <w:shd w:val="clear" w:color="auto" w:fill="FFFFFF"/>
          <w:lang w:eastAsia="en-US"/>
        </w:rPr>
        <w:t>Для испытания конструкционно-теплоизоляционного и теплоизоляционного жаростойких бетонов класса В5 и менее на пористых заполнителях следует применять образцы с наименьшим размером 150 мм, согласно ГОСТ 10180</w:t>
      </w:r>
      <w:r w:rsidR="001A4607" w:rsidRPr="002126EC">
        <w:rPr>
          <w:rFonts w:eastAsiaTheme="minorHAnsi"/>
          <w:bCs/>
          <w:sz w:val="24"/>
          <w:szCs w:val="24"/>
          <w:shd w:val="clear" w:color="auto" w:fill="FFFFFF"/>
          <w:lang w:eastAsia="en-US"/>
        </w:rPr>
        <w:t>-2012 (раздел 4)</w:t>
      </w:r>
      <w:r w:rsidRPr="002126EC">
        <w:rPr>
          <w:rFonts w:eastAsiaTheme="minorHAnsi"/>
          <w:bCs/>
          <w:sz w:val="24"/>
          <w:szCs w:val="24"/>
          <w:shd w:val="clear" w:color="auto" w:fill="FFFFFF"/>
          <w:lang w:eastAsia="en-US"/>
        </w:rPr>
        <w:t xml:space="preserve">. </w:t>
      </w:r>
    </w:p>
    <w:p w14:paraId="693E85CE" w14:textId="77777777" w:rsidR="000E013E" w:rsidRPr="002126EC" w:rsidRDefault="000E013E" w:rsidP="000E013E">
      <w:pPr>
        <w:spacing w:after="0" w:line="360" w:lineRule="auto"/>
        <w:ind w:left="-11" w:firstLine="578"/>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А.1.2  Отбор</w:t>
      </w:r>
      <w:proofErr w:type="gramEnd"/>
      <w:r w:rsidRPr="002126EC">
        <w:rPr>
          <w:rFonts w:ascii="Arial" w:eastAsiaTheme="minorHAnsi" w:hAnsi="Arial" w:cs="Arial"/>
          <w:bCs/>
          <w:sz w:val="24"/>
          <w:szCs w:val="24"/>
          <w:shd w:val="clear" w:color="auto" w:fill="FFFFFF"/>
        </w:rPr>
        <w:t xml:space="preserve"> проб для контроля прочности бетона </w:t>
      </w:r>
      <w:r w:rsidR="001A4607" w:rsidRPr="002126EC">
        <w:rPr>
          <w:rFonts w:ascii="Arial" w:eastAsiaTheme="minorHAnsi" w:hAnsi="Arial" w:cs="Arial"/>
          <w:bCs/>
          <w:sz w:val="24"/>
          <w:szCs w:val="24"/>
          <w:shd w:val="clear" w:color="auto" w:fill="FFFFFF"/>
        </w:rPr>
        <w:t>следует про</w:t>
      </w:r>
      <w:r w:rsidRPr="002126EC">
        <w:rPr>
          <w:rFonts w:ascii="Arial" w:eastAsiaTheme="minorHAnsi" w:hAnsi="Arial" w:cs="Arial"/>
          <w:bCs/>
          <w:sz w:val="24"/>
          <w:szCs w:val="24"/>
          <w:shd w:val="clear" w:color="auto" w:fill="FFFFFF"/>
        </w:rPr>
        <w:t>водить по указаниям ГОСТ 18105.</w:t>
      </w:r>
    </w:p>
    <w:p w14:paraId="1EA01238" w14:textId="77777777" w:rsidR="006A481A" w:rsidRPr="002126EC" w:rsidRDefault="006A481A" w:rsidP="007621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А.1.3 Время от момента приготовления бетонной смеси до изготовления образцов для бетонов на жидком стекле и глиноземистом цементе, а также для всех бетонов со средней плотностью 1500 кг/м</w:t>
      </w:r>
      <w:r w:rsidR="0076216A"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 xml:space="preserve"> и менее не должно превышать 30 мин.</w:t>
      </w:r>
    </w:p>
    <w:p w14:paraId="7DE7B4C6" w14:textId="77777777" w:rsidR="006A481A" w:rsidRPr="002126EC" w:rsidRDefault="006A481A" w:rsidP="007621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Для бетонов со средней плотностью свыше 1500 кг/м</w:t>
      </w:r>
      <w:r w:rsidR="0076216A"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 xml:space="preserve"> на портландцементе, </w:t>
      </w:r>
      <w:proofErr w:type="spellStart"/>
      <w:r w:rsidRPr="002126EC">
        <w:rPr>
          <w:rFonts w:ascii="Arial" w:eastAsiaTheme="minorHAnsi" w:hAnsi="Arial" w:cs="Arial"/>
          <w:bCs/>
          <w:sz w:val="24"/>
          <w:szCs w:val="24"/>
          <w:shd w:val="clear" w:color="auto" w:fill="FFFFFF"/>
        </w:rPr>
        <w:t>шлакопортландцементе</w:t>
      </w:r>
      <w:proofErr w:type="spellEnd"/>
      <w:r w:rsidRPr="002126EC">
        <w:rPr>
          <w:rFonts w:ascii="Arial" w:eastAsiaTheme="minorHAnsi" w:hAnsi="Arial" w:cs="Arial"/>
          <w:bCs/>
          <w:sz w:val="24"/>
          <w:szCs w:val="24"/>
          <w:shd w:val="clear" w:color="auto" w:fill="FFFFFF"/>
        </w:rPr>
        <w:t>, быстротвердеющем портландцементе</w:t>
      </w:r>
      <w:r w:rsidR="0076216A"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и </w:t>
      </w:r>
      <w:proofErr w:type="spellStart"/>
      <w:proofErr w:type="gramStart"/>
      <w:r w:rsidRPr="002126EC">
        <w:rPr>
          <w:rFonts w:ascii="Arial" w:eastAsiaTheme="minorHAnsi" w:hAnsi="Arial" w:cs="Arial"/>
          <w:bCs/>
          <w:sz w:val="24"/>
          <w:szCs w:val="24"/>
          <w:shd w:val="clear" w:color="auto" w:fill="FFFFFF"/>
        </w:rPr>
        <w:t>высокоглино</w:t>
      </w:r>
      <w:r w:rsidR="00551727"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земистом</w:t>
      </w:r>
      <w:proofErr w:type="spellEnd"/>
      <w:proofErr w:type="gramEnd"/>
      <w:r w:rsidRPr="002126EC">
        <w:rPr>
          <w:rFonts w:ascii="Arial" w:eastAsiaTheme="minorHAnsi" w:hAnsi="Arial" w:cs="Arial"/>
          <w:bCs/>
          <w:sz w:val="24"/>
          <w:szCs w:val="24"/>
          <w:shd w:val="clear" w:color="auto" w:fill="FFFFFF"/>
        </w:rPr>
        <w:t xml:space="preserve"> цементе перерыв между приготовлением бетонной смеси и изготовлением образцов не должен превышать 1 ч.</w:t>
      </w:r>
    </w:p>
    <w:p w14:paraId="3D0F063E" w14:textId="77777777" w:rsidR="006A481A" w:rsidRPr="002126EC" w:rsidRDefault="006A481A" w:rsidP="0076216A">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А.1.4 Температура бетонной смеси в момент приготовления для бетонов ячеистой структуры на портландцементе, высокоглиноземистом цементе и силикат-глыбе должна быть от 30</w:t>
      </w:r>
      <w:r w:rsidR="0076216A"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°C до 50</w:t>
      </w:r>
      <w:r w:rsidR="0076216A"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°C, а для бетонов на глиноземистом це</w:t>
      </w:r>
      <w:r w:rsidR="0076216A" w:rsidRPr="002126EC">
        <w:rPr>
          <w:rFonts w:ascii="Arial" w:eastAsiaTheme="minorHAnsi" w:hAnsi="Arial" w:cs="Arial"/>
          <w:bCs/>
          <w:sz w:val="24"/>
          <w:szCs w:val="24"/>
          <w:shd w:val="clear" w:color="auto" w:fill="FFFFFF"/>
        </w:rPr>
        <w:t>менте и жидком стекле –</w:t>
      </w:r>
      <w:r w:rsidRPr="002126EC">
        <w:rPr>
          <w:rFonts w:ascii="Arial" w:eastAsiaTheme="minorHAnsi" w:hAnsi="Arial" w:cs="Arial"/>
          <w:bCs/>
          <w:sz w:val="24"/>
          <w:szCs w:val="24"/>
          <w:shd w:val="clear" w:color="auto" w:fill="FFFFFF"/>
        </w:rPr>
        <w:t xml:space="preserve"> не более 20°C.</w:t>
      </w:r>
    </w:p>
    <w:p w14:paraId="046F4B2C" w14:textId="77777777" w:rsidR="00250879" w:rsidRPr="002126EC" w:rsidRDefault="00250879" w:rsidP="002B0259">
      <w:pPr>
        <w:spacing w:after="0" w:line="360" w:lineRule="auto"/>
        <w:ind w:left="-11" w:firstLine="578"/>
        <w:jc w:val="both"/>
        <w:rPr>
          <w:rFonts w:ascii="Arial" w:eastAsiaTheme="minorHAnsi" w:hAnsi="Arial" w:cs="Arial"/>
          <w:b/>
          <w:bCs/>
          <w:sz w:val="24"/>
          <w:szCs w:val="24"/>
          <w:shd w:val="clear" w:color="auto" w:fill="FFFFFF"/>
        </w:rPr>
      </w:pPr>
    </w:p>
    <w:p w14:paraId="3CA397DF" w14:textId="77777777" w:rsidR="006A481A" w:rsidRPr="002126EC" w:rsidRDefault="006A481A" w:rsidP="002B0259">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А.2 Средства контроля</w:t>
      </w:r>
    </w:p>
    <w:p w14:paraId="6B062B63" w14:textId="77777777" w:rsidR="006A481A" w:rsidRPr="002126EC" w:rsidRDefault="006A481A" w:rsidP="002B025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А.2.1 Изготовление образцов проводят в формах, от</w:t>
      </w:r>
      <w:r w:rsidR="004F1C7C" w:rsidRPr="002126EC">
        <w:rPr>
          <w:rFonts w:ascii="Arial" w:eastAsiaTheme="minorHAnsi" w:hAnsi="Arial" w:cs="Arial"/>
          <w:bCs/>
          <w:sz w:val="24"/>
          <w:szCs w:val="24"/>
          <w:shd w:val="clear" w:color="auto" w:fill="FFFFFF"/>
        </w:rPr>
        <w:t>вечающих требованиям ГОСТ 22685</w:t>
      </w:r>
      <w:r w:rsidRPr="002126EC">
        <w:rPr>
          <w:rFonts w:ascii="Arial" w:eastAsiaTheme="minorHAnsi" w:hAnsi="Arial" w:cs="Arial"/>
          <w:bCs/>
          <w:sz w:val="24"/>
          <w:szCs w:val="24"/>
          <w:shd w:val="clear" w:color="auto" w:fill="FFFFFF"/>
        </w:rPr>
        <w:t>.</w:t>
      </w:r>
    </w:p>
    <w:p w14:paraId="66BB6BF3" w14:textId="77777777" w:rsidR="006A481A" w:rsidRPr="002126EC" w:rsidRDefault="006A481A" w:rsidP="002B025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А.2.2 Для проведения испытаний применяют следующее оборудование:</w:t>
      </w:r>
    </w:p>
    <w:p w14:paraId="3F293433" w14:textId="77777777" w:rsidR="006A481A" w:rsidRPr="002126EC" w:rsidRDefault="006A481A" w:rsidP="002B025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шкаф сушильный электрический типа СНОЛ;</w:t>
      </w:r>
    </w:p>
    <w:p w14:paraId="2AC46A16" w14:textId="77777777" w:rsidR="006A481A" w:rsidRPr="002126EC" w:rsidRDefault="006A481A" w:rsidP="002B025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печь камерная электрическая типа СНОЛ;</w:t>
      </w:r>
    </w:p>
    <w:p w14:paraId="4C269480" w14:textId="77777777" w:rsidR="006A481A" w:rsidRPr="002126EC" w:rsidRDefault="006A481A" w:rsidP="002B025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стеллажи сетчатые для размещения образцов и оборудование для и</w:t>
      </w:r>
      <w:r w:rsidR="004F1C7C" w:rsidRPr="002126EC">
        <w:rPr>
          <w:rFonts w:ascii="Arial" w:eastAsiaTheme="minorHAnsi" w:hAnsi="Arial" w:cs="Arial"/>
          <w:bCs/>
          <w:sz w:val="24"/>
          <w:szCs w:val="24"/>
          <w:shd w:val="clear" w:color="auto" w:fill="FFFFFF"/>
        </w:rPr>
        <w:t>спытания образцов по ГОСТ 10180</w:t>
      </w:r>
      <w:r w:rsidRPr="002126EC">
        <w:rPr>
          <w:rFonts w:ascii="Arial" w:eastAsiaTheme="minorHAnsi" w:hAnsi="Arial" w:cs="Arial"/>
          <w:bCs/>
          <w:sz w:val="24"/>
          <w:szCs w:val="24"/>
          <w:shd w:val="clear" w:color="auto" w:fill="FFFFFF"/>
        </w:rPr>
        <w:t>;</w:t>
      </w:r>
    </w:p>
    <w:p w14:paraId="7F1BC96A" w14:textId="77777777" w:rsidR="006A481A" w:rsidRPr="002126EC" w:rsidRDefault="006A481A" w:rsidP="002B025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ванна с крышкой для выдержки образцов над водой.</w:t>
      </w:r>
    </w:p>
    <w:p w14:paraId="680ADC52" w14:textId="77777777" w:rsidR="006A481A" w:rsidRPr="002126EC" w:rsidRDefault="006A481A" w:rsidP="006A481A">
      <w:pPr>
        <w:spacing w:after="0" w:line="360" w:lineRule="auto"/>
        <w:ind w:left="-11"/>
        <w:jc w:val="both"/>
        <w:rPr>
          <w:rFonts w:ascii="Arial" w:eastAsiaTheme="minorHAnsi" w:hAnsi="Arial" w:cs="Arial"/>
          <w:bCs/>
          <w:sz w:val="24"/>
          <w:szCs w:val="24"/>
          <w:shd w:val="clear" w:color="auto" w:fill="FFFFFF"/>
        </w:rPr>
      </w:pPr>
    </w:p>
    <w:p w14:paraId="03B31687" w14:textId="77777777" w:rsidR="006A481A" w:rsidRPr="002126EC" w:rsidRDefault="006A481A" w:rsidP="002B0259">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А.3 Подготовка к испытаниям и испытания</w:t>
      </w:r>
    </w:p>
    <w:p w14:paraId="2B1C6D54" w14:textId="69472975" w:rsidR="00865C97" w:rsidRPr="002126EC" w:rsidRDefault="006A481A" w:rsidP="002126EC">
      <w:pPr>
        <w:spacing w:after="0" w:line="360" w:lineRule="auto"/>
        <w:ind w:left="-11" w:firstLine="578"/>
        <w:jc w:val="both"/>
        <w:rPr>
          <w:rFonts w:ascii="Arial" w:eastAsiaTheme="minorHAnsi" w:hAnsi="Arial" w:cs="Arial"/>
          <w:bCs/>
          <w:strike/>
          <w:sz w:val="24"/>
          <w:szCs w:val="24"/>
          <w:shd w:val="clear" w:color="auto" w:fill="FFFFFF"/>
        </w:rPr>
      </w:pPr>
      <w:r w:rsidRPr="002126EC">
        <w:rPr>
          <w:rFonts w:ascii="Arial" w:eastAsiaTheme="minorHAnsi" w:hAnsi="Arial" w:cs="Arial"/>
          <w:bCs/>
          <w:sz w:val="24"/>
          <w:szCs w:val="24"/>
          <w:shd w:val="clear" w:color="auto" w:fill="FFFFFF"/>
        </w:rPr>
        <w:t xml:space="preserve">А.3.1 </w:t>
      </w:r>
      <w:r w:rsidR="00865C97" w:rsidRPr="002126EC">
        <w:rPr>
          <w:rFonts w:ascii="Arial" w:eastAsiaTheme="minorHAnsi" w:hAnsi="Arial" w:cs="Arial"/>
          <w:bCs/>
          <w:sz w:val="24"/>
          <w:szCs w:val="24"/>
          <w:shd w:val="clear" w:color="auto" w:fill="FFFFFF"/>
        </w:rPr>
        <w:t>Для жаростойких бетонов определяют следующие виды прочности на сжатие:</w:t>
      </w:r>
    </w:p>
    <w:p w14:paraId="7C9B0947" w14:textId="77777777" w:rsidR="00865C97" w:rsidRPr="002126EC" w:rsidRDefault="00865C97" w:rsidP="00865C9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 проектном возрасте;</w:t>
      </w:r>
    </w:p>
    <w:p w14:paraId="62BFD9DC" w14:textId="77777777" w:rsidR="001B6C72" w:rsidRPr="002126EC" w:rsidRDefault="00865C97" w:rsidP="00865C9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1B6C72" w:rsidRPr="002126EC">
        <w:rPr>
          <w:rFonts w:ascii="Arial" w:eastAsiaTheme="minorHAnsi" w:hAnsi="Arial" w:cs="Arial"/>
          <w:bCs/>
          <w:sz w:val="24"/>
          <w:szCs w:val="24"/>
          <w:shd w:val="clear" w:color="auto" w:fill="FFFFFF"/>
        </w:rPr>
        <w:t>контрольная;</w:t>
      </w:r>
    </w:p>
    <w:p w14:paraId="7515AA81" w14:textId="77777777" w:rsidR="00865C97" w:rsidRPr="002126EC" w:rsidRDefault="001B6C72" w:rsidP="00865C9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865C97" w:rsidRPr="002126EC">
        <w:rPr>
          <w:rFonts w:ascii="Arial" w:eastAsiaTheme="minorHAnsi" w:hAnsi="Arial" w:cs="Arial"/>
          <w:bCs/>
          <w:sz w:val="24"/>
          <w:szCs w:val="24"/>
          <w:shd w:val="clear" w:color="auto" w:fill="FFFFFF"/>
        </w:rPr>
        <w:t>отпускная;</w:t>
      </w:r>
    </w:p>
    <w:p w14:paraId="5B3B120B" w14:textId="77777777" w:rsidR="00865C97" w:rsidRPr="002126EC" w:rsidRDefault="00865C97" w:rsidP="00865C9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 промежуточном возрасте;</w:t>
      </w:r>
    </w:p>
    <w:p w14:paraId="04302184" w14:textId="77777777" w:rsidR="00865C97" w:rsidRPr="002126EC" w:rsidRDefault="00865C97" w:rsidP="00865C9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остаточная;</w:t>
      </w:r>
    </w:p>
    <w:p w14:paraId="45827F8C" w14:textId="77777777" w:rsidR="00865C97" w:rsidRPr="002126EC" w:rsidRDefault="00865C97" w:rsidP="00865C9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относительная</w:t>
      </w:r>
      <w:r w:rsidR="001B6C72" w:rsidRPr="002126EC">
        <w:rPr>
          <w:rFonts w:ascii="Arial" w:eastAsiaTheme="minorHAnsi" w:hAnsi="Arial" w:cs="Arial"/>
          <w:bCs/>
          <w:sz w:val="24"/>
          <w:szCs w:val="24"/>
          <w:shd w:val="clear" w:color="auto" w:fill="FFFFFF"/>
        </w:rPr>
        <w:t>.</w:t>
      </w:r>
    </w:p>
    <w:p w14:paraId="3A63F959" w14:textId="77777777" w:rsidR="00865C97" w:rsidRPr="002126EC" w:rsidRDefault="00865C97" w:rsidP="00865C9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При необходимости, определяют прочность на сжатие бетона в горячем состоянии.</w:t>
      </w:r>
    </w:p>
    <w:p w14:paraId="28619CDB" w14:textId="77777777" w:rsidR="00E32694" w:rsidRPr="002126EC" w:rsidRDefault="00E32694" w:rsidP="00865C97">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Прочность жаростойкого бетона определяют в соответствии с ГОСТ 10180 и настоящим приложением.</w:t>
      </w:r>
    </w:p>
    <w:p w14:paraId="43CB4903" w14:textId="0A6142C6" w:rsidR="00E32694" w:rsidRPr="002126EC" w:rsidRDefault="006A481A" w:rsidP="002B0259">
      <w:pPr>
        <w:spacing w:after="0" w:line="360" w:lineRule="auto"/>
        <w:ind w:left="-11" w:firstLine="578"/>
        <w:jc w:val="both"/>
        <w:rPr>
          <w:rFonts w:ascii="Arial" w:eastAsiaTheme="minorHAnsi" w:hAnsi="Arial" w:cs="Arial"/>
          <w:bCs/>
          <w:strike/>
          <w:sz w:val="24"/>
          <w:szCs w:val="24"/>
          <w:shd w:val="clear" w:color="auto" w:fill="FFFFFF"/>
        </w:rPr>
      </w:pPr>
      <w:proofErr w:type="gramStart"/>
      <w:r w:rsidRPr="002126EC">
        <w:rPr>
          <w:rFonts w:ascii="Arial" w:eastAsiaTheme="minorHAnsi" w:hAnsi="Arial" w:cs="Arial"/>
          <w:bCs/>
          <w:sz w:val="24"/>
          <w:szCs w:val="24"/>
          <w:shd w:val="clear" w:color="auto" w:fill="FFFFFF"/>
        </w:rPr>
        <w:t xml:space="preserve">А.3.2 </w:t>
      </w:r>
      <w:r w:rsidR="00E32694" w:rsidRPr="002126EC">
        <w:rPr>
          <w:rFonts w:ascii="Arial" w:eastAsiaTheme="minorHAnsi" w:hAnsi="Arial" w:cs="Arial"/>
          <w:bCs/>
          <w:sz w:val="24"/>
          <w:szCs w:val="24"/>
          <w:shd w:val="clear" w:color="auto" w:fill="FFFFFF"/>
        </w:rPr>
        <w:t xml:space="preserve"> Прочность</w:t>
      </w:r>
      <w:proofErr w:type="gramEnd"/>
      <w:r w:rsidR="00E32694" w:rsidRPr="002126EC">
        <w:rPr>
          <w:rFonts w:ascii="Arial" w:eastAsiaTheme="minorHAnsi" w:hAnsi="Arial" w:cs="Arial"/>
          <w:bCs/>
          <w:sz w:val="24"/>
          <w:szCs w:val="24"/>
          <w:shd w:val="clear" w:color="auto" w:fill="FFFFFF"/>
        </w:rPr>
        <w:t xml:space="preserve"> бетона </w:t>
      </w:r>
      <w:r w:rsidR="00865C97" w:rsidRPr="002126EC">
        <w:rPr>
          <w:rFonts w:ascii="Arial" w:eastAsiaTheme="minorHAnsi" w:hAnsi="Arial" w:cs="Arial"/>
          <w:bCs/>
          <w:sz w:val="24"/>
          <w:szCs w:val="24"/>
          <w:shd w:val="clear" w:color="auto" w:fill="FFFFFF"/>
        </w:rPr>
        <w:t xml:space="preserve">на сжатие и растяжение </w:t>
      </w:r>
      <w:r w:rsidR="00E32694" w:rsidRPr="002126EC">
        <w:rPr>
          <w:rFonts w:ascii="Arial" w:eastAsiaTheme="minorHAnsi" w:hAnsi="Arial" w:cs="Arial"/>
          <w:bCs/>
          <w:sz w:val="24"/>
          <w:szCs w:val="24"/>
          <w:shd w:val="clear" w:color="auto" w:fill="FFFFFF"/>
        </w:rPr>
        <w:t>в проектном возрасте определяется по указаниям 5.1.3</w:t>
      </w:r>
      <w:r w:rsidR="002126EC" w:rsidRPr="002126EC">
        <w:rPr>
          <w:rFonts w:ascii="Arial" w:eastAsiaTheme="minorHAnsi" w:hAnsi="Arial" w:cs="Arial"/>
          <w:bCs/>
          <w:sz w:val="24"/>
          <w:szCs w:val="24"/>
          <w:shd w:val="clear" w:color="auto" w:fill="FFFFFF"/>
        </w:rPr>
        <w:t>.</w:t>
      </w:r>
    </w:p>
    <w:p w14:paraId="68BCCE8E" w14:textId="77777777" w:rsidR="007C78ED" w:rsidRPr="002126EC" w:rsidRDefault="007C78ED" w:rsidP="002B025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Для жаростойкого бетона вводится дополнительное требование по определению контрольной прочности бетона. </w:t>
      </w:r>
    </w:p>
    <w:p w14:paraId="2E4D0EF4" w14:textId="20C2C943" w:rsidR="00CD27A6" w:rsidRPr="002126EC" w:rsidRDefault="007C78ED" w:rsidP="002B025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К</w:t>
      </w:r>
      <w:r w:rsidR="00E32694" w:rsidRPr="002126EC">
        <w:rPr>
          <w:rFonts w:ascii="Arial" w:eastAsiaTheme="minorHAnsi" w:hAnsi="Arial" w:cs="Arial"/>
          <w:bCs/>
          <w:sz w:val="24"/>
          <w:szCs w:val="24"/>
          <w:shd w:val="clear" w:color="auto" w:fill="FFFFFF"/>
        </w:rPr>
        <w:t>онтрольн</w:t>
      </w:r>
      <w:r w:rsidR="00865C97" w:rsidRPr="002126EC">
        <w:rPr>
          <w:rFonts w:ascii="Arial" w:eastAsiaTheme="minorHAnsi" w:hAnsi="Arial" w:cs="Arial"/>
          <w:bCs/>
          <w:sz w:val="24"/>
          <w:szCs w:val="24"/>
          <w:shd w:val="clear" w:color="auto" w:fill="FFFFFF"/>
        </w:rPr>
        <w:t>ую</w:t>
      </w:r>
      <w:r w:rsidR="00E32694" w:rsidRPr="002126EC">
        <w:rPr>
          <w:rFonts w:ascii="Arial" w:eastAsiaTheme="minorHAnsi" w:hAnsi="Arial" w:cs="Arial"/>
          <w:bCs/>
          <w:sz w:val="24"/>
          <w:szCs w:val="24"/>
          <w:shd w:val="clear" w:color="auto" w:fill="FFFFFF"/>
        </w:rPr>
        <w:t xml:space="preserve"> </w:t>
      </w:r>
      <w:r w:rsidR="00CD27A6" w:rsidRPr="002126EC">
        <w:rPr>
          <w:rFonts w:ascii="Arial" w:eastAsiaTheme="minorHAnsi" w:hAnsi="Arial" w:cs="Arial"/>
          <w:bCs/>
          <w:sz w:val="24"/>
          <w:szCs w:val="24"/>
          <w:shd w:val="clear" w:color="auto" w:fill="FFFFFF"/>
        </w:rPr>
        <w:t>прочность бетона на сжатие и осевое растяжение определяют после режимов твердения и сушки в соответствии с таблицей А.1.</w:t>
      </w:r>
      <w:r w:rsidR="00DB4085" w:rsidRPr="002126EC">
        <w:rPr>
          <w:rFonts w:ascii="Arial" w:eastAsiaTheme="minorHAnsi" w:hAnsi="Arial" w:cs="Arial"/>
          <w:bCs/>
          <w:sz w:val="24"/>
          <w:szCs w:val="24"/>
          <w:shd w:val="clear" w:color="auto" w:fill="FFFFFF"/>
        </w:rPr>
        <w:t xml:space="preserve"> </w:t>
      </w:r>
    </w:p>
    <w:p w14:paraId="5D4379A9" w14:textId="77777777" w:rsidR="00CD27A6" w:rsidRPr="002126EC" w:rsidRDefault="00CD27A6" w:rsidP="006A481A">
      <w:pPr>
        <w:spacing w:after="0" w:line="360" w:lineRule="auto"/>
        <w:ind w:left="-11"/>
        <w:jc w:val="both"/>
        <w:rPr>
          <w:rFonts w:ascii="Arial" w:eastAsiaTheme="minorHAnsi" w:hAnsi="Arial" w:cs="Arial"/>
          <w:bCs/>
          <w:sz w:val="24"/>
          <w:szCs w:val="24"/>
          <w:shd w:val="clear" w:color="auto" w:fill="FFFFFF"/>
        </w:rPr>
        <w:sectPr w:rsidR="00CD27A6" w:rsidRPr="002126EC" w:rsidSect="00860871">
          <w:pgSz w:w="11906" w:h="16838"/>
          <w:pgMar w:top="1134" w:right="850" w:bottom="1134" w:left="1418" w:header="708" w:footer="708" w:gutter="0"/>
          <w:cols w:space="708"/>
          <w:docGrid w:linePitch="360"/>
        </w:sectPr>
      </w:pPr>
    </w:p>
    <w:p w14:paraId="009F2C21" w14:textId="7715E8C4" w:rsidR="006A481A" w:rsidRPr="002126EC" w:rsidRDefault="006A481A" w:rsidP="006A481A">
      <w:pPr>
        <w:spacing w:after="0" w:line="360" w:lineRule="auto"/>
        <w:ind w:left="-11"/>
        <w:jc w:val="both"/>
        <w:rPr>
          <w:rFonts w:ascii="Arial" w:eastAsiaTheme="minorHAnsi" w:hAnsi="Arial" w:cs="Arial"/>
          <w:bCs/>
          <w:strike/>
          <w:sz w:val="24"/>
          <w:szCs w:val="24"/>
          <w:shd w:val="clear" w:color="auto" w:fill="FFFFFF"/>
        </w:rPr>
      </w:pPr>
      <w:r w:rsidRPr="002126EC">
        <w:rPr>
          <w:rFonts w:ascii="Arial" w:eastAsiaTheme="minorHAnsi" w:hAnsi="Arial" w:cs="Arial"/>
          <w:bCs/>
          <w:spacing w:val="20"/>
          <w:sz w:val="24"/>
          <w:szCs w:val="24"/>
          <w:shd w:val="clear" w:color="auto" w:fill="FFFFFF"/>
        </w:rPr>
        <w:lastRenderedPageBreak/>
        <w:t>Таблица</w:t>
      </w:r>
      <w:r w:rsidRPr="002126EC">
        <w:rPr>
          <w:rFonts w:ascii="Arial" w:eastAsiaTheme="minorHAnsi" w:hAnsi="Arial" w:cs="Arial"/>
          <w:bCs/>
          <w:sz w:val="24"/>
          <w:szCs w:val="24"/>
          <w:shd w:val="clear" w:color="auto" w:fill="FFFFFF"/>
        </w:rPr>
        <w:t xml:space="preserve"> А.1 </w:t>
      </w:r>
      <w:r w:rsidR="009A29F8"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Температурно-влажностный режим твердения и сушки образцов </w:t>
      </w:r>
    </w:p>
    <w:tbl>
      <w:tblPr>
        <w:tblW w:w="15647" w:type="dxa"/>
        <w:tblInd w:w="-398" w:type="dxa"/>
        <w:tblLayout w:type="fixed"/>
        <w:tblCellMar>
          <w:left w:w="90" w:type="dxa"/>
          <w:right w:w="90" w:type="dxa"/>
        </w:tblCellMar>
        <w:tblLook w:val="0000" w:firstRow="0" w:lastRow="0" w:firstColumn="0" w:lastColumn="0" w:noHBand="0" w:noVBand="0"/>
      </w:tblPr>
      <w:tblGrid>
        <w:gridCol w:w="2836"/>
        <w:gridCol w:w="1134"/>
        <w:gridCol w:w="1370"/>
        <w:gridCol w:w="501"/>
        <w:gridCol w:w="425"/>
        <w:gridCol w:w="1122"/>
        <w:gridCol w:w="993"/>
        <w:gridCol w:w="796"/>
        <w:gridCol w:w="1408"/>
        <w:gridCol w:w="701"/>
        <w:gridCol w:w="1077"/>
        <w:gridCol w:w="930"/>
        <w:gridCol w:w="653"/>
        <w:gridCol w:w="851"/>
        <w:gridCol w:w="850"/>
      </w:tblGrid>
      <w:tr w:rsidR="00EF7891" w:rsidRPr="002126EC" w14:paraId="1B31FE59" w14:textId="77777777" w:rsidTr="00B07BEC">
        <w:trPr>
          <w:trHeight w:val="161"/>
          <w:tblHeader/>
        </w:trPr>
        <w:tc>
          <w:tcPr>
            <w:tcW w:w="2836"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756C9865" w14:textId="77777777" w:rsidR="00EF7891" w:rsidRPr="002126EC" w:rsidRDefault="00EF7891" w:rsidP="00EF7891">
            <w:pPr>
              <w:pStyle w:val="FORMATTEXT"/>
              <w:jc w:val="center"/>
            </w:pPr>
            <w:r w:rsidRPr="002126EC">
              <w:t>Бетоны</w:t>
            </w:r>
          </w:p>
        </w:tc>
        <w:tc>
          <w:tcPr>
            <w:tcW w:w="9527"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F538D" w14:textId="77777777" w:rsidR="00EF7891" w:rsidRPr="002126EC" w:rsidRDefault="00EF7891" w:rsidP="006C6CFE">
            <w:pPr>
              <w:pStyle w:val="FORMATTEXT"/>
              <w:jc w:val="center"/>
            </w:pPr>
            <w:r w:rsidRPr="002126EC">
              <w:t xml:space="preserve">Температурно-влажностный режим твердения </w:t>
            </w:r>
          </w:p>
        </w:tc>
        <w:tc>
          <w:tcPr>
            <w:tcW w:w="3284"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6D52D26" w14:textId="77777777" w:rsidR="00EF7891" w:rsidRPr="002126EC" w:rsidRDefault="00EF7891" w:rsidP="009A29F8">
            <w:pPr>
              <w:pStyle w:val="FORMATTEXT"/>
              <w:jc w:val="center"/>
            </w:pPr>
            <w:r w:rsidRPr="002126EC">
              <w:t>Температурный режим сушки</w:t>
            </w:r>
          </w:p>
        </w:tc>
      </w:tr>
      <w:tr w:rsidR="00EF7891" w:rsidRPr="002126EC" w14:paraId="1D593A03" w14:textId="77777777" w:rsidTr="00B07BEC">
        <w:trPr>
          <w:trHeight w:val="285"/>
          <w:tblHeader/>
        </w:trPr>
        <w:tc>
          <w:tcPr>
            <w:tcW w:w="2836" w:type="dxa"/>
            <w:vMerge/>
            <w:tcBorders>
              <w:left w:val="single" w:sz="6" w:space="0" w:color="auto"/>
              <w:right w:val="single" w:sz="6" w:space="0" w:color="auto"/>
            </w:tcBorders>
            <w:tcMar>
              <w:top w:w="114" w:type="dxa"/>
              <w:left w:w="28" w:type="dxa"/>
              <w:bottom w:w="114" w:type="dxa"/>
              <w:right w:w="28" w:type="dxa"/>
            </w:tcMar>
          </w:tcPr>
          <w:p w14:paraId="67F75341" w14:textId="77777777" w:rsidR="00EF7891" w:rsidRPr="002126EC" w:rsidRDefault="00EF7891" w:rsidP="006C6CFE">
            <w:pPr>
              <w:pStyle w:val="FORMATTEXT"/>
              <w:jc w:val="center"/>
            </w:pPr>
          </w:p>
        </w:tc>
        <w:tc>
          <w:tcPr>
            <w:tcW w:w="343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641C3ED" w14:textId="77777777" w:rsidR="00EF7891" w:rsidRPr="002126EC" w:rsidRDefault="00EF7891" w:rsidP="009A29F8">
            <w:pPr>
              <w:pStyle w:val="FORMATTEXT"/>
              <w:jc w:val="center"/>
            </w:pPr>
            <w:r w:rsidRPr="002126EC">
              <w:t>Выдержка</w:t>
            </w:r>
          </w:p>
        </w:tc>
        <w:tc>
          <w:tcPr>
            <w:tcW w:w="211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406105E" w14:textId="77777777" w:rsidR="00EF7891" w:rsidRPr="002126EC" w:rsidRDefault="00EF7891" w:rsidP="009A29F8">
            <w:pPr>
              <w:pStyle w:val="FORMATTEXT"/>
              <w:jc w:val="center"/>
            </w:pPr>
            <w:r w:rsidRPr="002126EC">
              <w:t>Подъем температуры</w:t>
            </w:r>
          </w:p>
        </w:tc>
        <w:tc>
          <w:tcPr>
            <w:tcW w:w="29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7AEEBF9" w14:textId="77777777" w:rsidR="00EF7891" w:rsidRPr="002126EC" w:rsidRDefault="00EF7891" w:rsidP="009A29F8">
            <w:pPr>
              <w:pStyle w:val="FORMATTEXT"/>
              <w:jc w:val="center"/>
            </w:pPr>
            <w:r w:rsidRPr="002126EC">
              <w:t>Изотермический прогрев</w:t>
            </w:r>
          </w:p>
        </w:tc>
        <w:tc>
          <w:tcPr>
            <w:tcW w:w="1077"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7C9F72D0" w14:textId="77777777" w:rsidR="00EF7891" w:rsidRPr="002126EC" w:rsidRDefault="00EF7891" w:rsidP="009A29F8">
            <w:pPr>
              <w:pStyle w:val="FORMATTEXT"/>
              <w:jc w:val="center"/>
            </w:pPr>
            <w:proofErr w:type="spellStart"/>
            <w:r w:rsidRPr="002126EC">
              <w:t>Остыва</w:t>
            </w:r>
            <w:proofErr w:type="spellEnd"/>
            <w:r w:rsidRPr="002126EC">
              <w:t>-</w:t>
            </w:r>
          </w:p>
          <w:p w14:paraId="0C04A115" w14:textId="77777777" w:rsidR="00EF7891" w:rsidRPr="002126EC" w:rsidRDefault="00EF7891" w:rsidP="009A29F8">
            <w:pPr>
              <w:pStyle w:val="FORMATTEXT"/>
              <w:jc w:val="center"/>
            </w:pPr>
            <w:proofErr w:type="spellStart"/>
            <w:r w:rsidRPr="002126EC">
              <w:t>ние</w:t>
            </w:r>
            <w:proofErr w:type="spellEnd"/>
            <w:r w:rsidRPr="002126EC">
              <w:t>, ч,</w:t>
            </w:r>
          </w:p>
          <w:p w14:paraId="28A45E80" w14:textId="77777777" w:rsidR="00EF7891" w:rsidRPr="002126EC" w:rsidRDefault="00EF7891" w:rsidP="009A29F8">
            <w:pPr>
              <w:pStyle w:val="FORMATTEXT"/>
              <w:jc w:val="center"/>
            </w:pPr>
            <w:r w:rsidRPr="002126EC">
              <w:t>не менее</w:t>
            </w:r>
          </w:p>
        </w:tc>
        <w:tc>
          <w:tcPr>
            <w:tcW w:w="158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4CA0CFF" w14:textId="77777777" w:rsidR="00EF7891" w:rsidRPr="002126EC" w:rsidRDefault="00EF7891" w:rsidP="009A29F8">
            <w:pPr>
              <w:pStyle w:val="FORMATTEXT"/>
              <w:jc w:val="center"/>
            </w:pPr>
            <w:r w:rsidRPr="002126EC">
              <w:t>Подъем температуры</w:t>
            </w:r>
          </w:p>
        </w:tc>
        <w:tc>
          <w:tcPr>
            <w:tcW w:w="851"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16616AD5" w14:textId="77777777" w:rsidR="00EF7891" w:rsidRPr="002126EC" w:rsidRDefault="00EF7891" w:rsidP="009A29F8">
            <w:pPr>
              <w:pStyle w:val="FORMATTEXT"/>
              <w:jc w:val="center"/>
            </w:pPr>
            <w:r w:rsidRPr="002126EC">
              <w:t>Сушка при (105±5) °C,</w:t>
            </w:r>
          </w:p>
          <w:p w14:paraId="324C18D7" w14:textId="77777777" w:rsidR="00EF7891" w:rsidRPr="002126EC" w:rsidRDefault="00EF7891" w:rsidP="009A29F8">
            <w:pPr>
              <w:pStyle w:val="FORMATTEXT"/>
              <w:jc w:val="center"/>
            </w:pPr>
            <w:r w:rsidRPr="002126EC">
              <w:t>ч</w:t>
            </w:r>
          </w:p>
        </w:tc>
        <w:tc>
          <w:tcPr>
            <w:tcW w:w="850"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2C61B112" w14:textId="77777777" w:rsidR="00EF7891" w:rsidRPr="002126EC" w:rsidRDefault="00EF7891" w:rsidP="009A29F8">
            <w:pPr>
              <w:pStyle w:val="FORMATTEXT"/>
              <w:jc w:val="center"/>
            </w:pPr>
            <w:proofErr w:type="spellStart"/>
            <w:r w:rsidRPr="002126EC">
              <w:t>Осты</w:t>
            </w:r>
            <w:proofErr w:type="spellEnd"/>
            <w:r w:rsidRPr="002126EC">
              <w:t>-</w:t>
            </w:r>
          </w:p>
          <w:p w14:paraId="3AD2C586" w14:textId="77777777" w:rsidR="00EF7891" w:rsidRPr="002126EC" w:rsidRDefault="00EF7891" w:rsidP="009A29F8">
            <w:pPr>
              <w:pStyle w:val="FORMATTEXT"/>
              <w:jc w:val="center"/>
            </w:pPr>
            <w:proofErr w:type="spellStart"/>
            <w:r w:rsidRPr="002126EC">
              <w:t>вание</w:t>
            </w:r>
            <w:proofErr w:type="spellEnd"/>
            <w:r w:rsidRPr="002126EC">
              <w:t>,</w:t>
            </w:r>
          </w:p>
          <w:p w14:paraId="42F0722E" w14:textId="77777777" w:rsidR="00EF7891" w:rsidRPr="002126EC" w:rsidRDefault="00EF7891" w:rsidP="009A29F8">
            <w:pPr>
              <w:pStyle w:val="FORMATTEXT"/>
              <w:jc w:val="center"/>
            </w:pPr>
            <w:r w:rsidRPr="002126EC">
              <w:t>ч</w:t>
            </w:r>
          </w:p>
        </w:tc>
      </w:tr>
      <w:tr w:rsidR="00EF7891" w:rsidRPr="002126EC" w14:paraId="764A5CAF" w14:textId="77777777" w:rsidTr="00B07BEC">
        <w:trPr>
          <w:trHeight w:val="140"/>
          <w:tblHeader/>
        </w:trPr>
        <w:tc>
          <w:tcPr>
            <w:tcW w:w="2836" w:type="dxa"/>
            <w:vMerge/>
            <w:tcBorders>
              <w:left w:val="single" w:sz="6" w:space="0" w:color="auto"/>
              <w:right w:val="single" w:sz="6" w:space="0" w:color="auto"/>
            </w:tcBorders>
            <w:tcMar>
              <w:top w:w="114" w:type="dxa"/>
              <w:left w:w="28" w:type="dxa"/>
              <w:bottom w:w="114" w:type="dxa"/>
              <w:right w:w="28" w:type="dxa"/>
            </w:tcMar>
          </w:tcPr>
          <w:p w14:paraId="03133CC4" w14:textId="77777777" w:rsidR="00EF7891" w:rsidRPr="002126EC" w:rsidRDefault="00EF7891" w:rsidP="006C6CFE">
            <w:pPr>
              <w:pStyle w:val="FORMATTEXT"/>
              <w:jc w:val="center"/>
            </w:pPr>
          </w:p>
        </w:tc>
        <w:tc>
          <w:tcPr>
            <w:tcW w:w="1134"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140EDD1C" w14:textId="77777777" w:rsidR="00EF7891" w:rsidRPr="002126EC" w:rsidRDefault="00EF7891" w:rsidP="009A29F8">
            <w:pPr>
              <w:pStyle w:val="FORMATTEXT"/>
              <w:jc w:val="center"/>
            </w:pPr>
            <w:r w:rsidRPr="002126EC">
              <w:t>Темпе-</w:t>
            </w:r>
          </w:p>
          <w:p w14:paraId="19452D9B" w14:textId="77777777" w:rsidR="00EF7891" w:rsidRPr="002126EC" w:rsidRDefault="00EF7891" w:rsidP="009A29F8">
            <w:pPr>
              <w:pStyle w:val="FORMATTEXT"/>
              <w:jc w:val="center"/>
            </w:pPr>
            <w:proofErr w:type="spellStart"/>
            <w:r w:rsidRPr="002126EC">
              <w:t>ратура</w:t>
            </w:r>
            <w:proofErr w:type="spellEnd"/>
            <w:r w:rsidRPr="002126EC">
              <w:t>, °C</w:t>
            </w:r>
          </w:p>
        </w:tc>
        <w:tc>
          <w:tcPr>
            <w:tcW w:w="1370"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0DF340CB" w14:textId="77777777" w:rsidR="00EF7891" w:rsidRPr="002126EC" w:rsidRDefault="00EF7891" w:rsidP="009A29F8">
            <w:pPr>
              <w:pStyle w:val="FORMATTEXT"/>
              <w:jc w:val="center"/>
            </w:pPr>
            <w:proofErr w:type="spellStart"/>
            <w:proofErr w:type="gramStart"/>
            <w:r w:rsidRPr="002126EC">
              <w:t>Относитель</w:t>
            </w:r>
            <w:r w:rsidR="00CE5CDB" w:rsidRPr="002126EC">
              <w:t>-</w:t>
            </w:r>
            <w:r w:rsidRPr="002126EC">
              <w:t>ная</w:t>
            </w:r>
            <w:proofErr w:type="spellEnd"/>
            <w:proofErr w:type="gramEnd"/>
          </w:p>
          <w:p w14:paraId="4809690A" w14:textId="77777777" w:rsidR="00EF7891" w:rsidRPr="002126EC" w:rsidRDefault="00EF7891" w:rsidP="009A29F8">
            <w:pPr>
              <w:pStyle w:val="FORMATTEXT"/>
              <w:jc w:val="center"/>
            </w:pPr>
            <w:r w:rsidRPr="002126EC">
              <w:t>влажность, %</w:t>
            </w:r>
          </w:p>
        </w:tc>
        <w:tc>
          <w:tcPr>
            <w:tcW w:w="92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C0F6E70" w14:textId="77777777" w:rsidR="00EF7891" w:rsidRPr="002126EC" w:rsidRDefault="00EF7891" w:rsidP="009A29F8">
            <w:pPr>
              <w:pStyle w:val="FORMATTEXT"/>
              <w:jc w:val="center"/>
            </w:pPr>
            <w:r w:rsidRPr="002126EC">
              <w:t>Время</w:t>
            </w:r>
          </w:p>
        </w:tc>
        <w:tc>
          <w:tcPr>
            <w:tcW w:w="1122"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670C954D" w14:textId="77777777" w:rsidR="00EF7891" w:rsidRPr="002126EC" w:rsidRDefault="00EF7891" w:rsidP="009A29F8">
            <w:pPr>
              <w:pStyle w:val="FORMATTEXT"/>
              <w:jc w:val="center"/>
            </w:pPr>
            <w:r w:rsidRPr="002126EC">
              <w:t>Скорость,</w:t>
            </w:r>
          </w:p>
          <w:p w14:paraId="68C8AA46" w14:textId="77777777" w:rsidR="00EF7891" w:rsidRPr="002126EC" w:rsidRDefault="00EF7891" w:rsidP="009A29F8">
            <w:pPr>
              <w:pStyle w:val="FORMATTEXT"/>
              <w:jc w:val="center"/>
            </w:pPr>
            <w:r w:rsidRPr="002126EC">
              <w:t>°C/ч</w:t>
            </w:r>
          </w:p>
        </w:tc>
        <w:tc>
          <w:tcPr>
            <w:tcW w:w="993"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75393092" w14:textId="77777777" w:rsidR="00EF7891" w:rsidRPr="002126EC" w:rsidRDefault="00EF7891" w:rsidP="009A29F8">
            <w:pPr>
              <w:pStyle w:val="FORMATTEXT"/>
              <w:jc w:val="center"/>
            </w:pPr>
            <w:r w:rsidRPr="002126EC">
              <w:t>Время, ч</w:t>
            </w:r>
          </w:p>
        </w:tc>
        <w:tc>
          <w:tcPr>
            <w:tcW w:w="796"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2E093585" w14:textId="77777777" w:rsidR="00EF7891" w:rsidRPr="002126EC" w:rsidRDefault="00EF7891" w:rsidP="009A29F8">
            <w:pPr>
              <w:pStyle w:val="FORMATTEXT"/>
              <w:jc w:val="center"/>
            </w:pPr>
            <w:r w:rsidRPr="002126EC">
              <w:t>Темпе-</w:t>
            </w:r>
          </w:p>
          <w:p w14:paraId="3256F91F" w14:textId="77777777" w:rsidR="00EF7891" w:rsidRPr="002126EC" w:rsidRDefault="00EF7891" w:rsidP="009A29F8">
            <w:pPr>
              <w:pStyle w:val="FORMATTEXT"/>
              <w:jc w:val="center"/>
            </w:pPr>
            <w:proofErr w:type="spellStart"/>
            <w:r w:rsidRPr="002126EC">
              <w:t>ратура</w:t>
            </w:r>
            <w:proofErr w:type="spellEnd"/>
            <w:r w:rsidRPr="002126EC">
              <w:t>,</w:t>
            </w:r>
          </w:p>
          <w:p w14:paraId="4D9FF0E1" w14:textId="77777777" w:rsidR="00EF7891" w:rsidRPr="002126EC" w:rsidRDefault="00EF7891" w:rsidP="009A29F8">
            <w:pPr>
              <w:pStyle w:val="FORMATTEXT"/>
              <w:jc w:val="center"/>
            </w:pPr>
            <w:r w:rsidRPr="002126EC">
              <w:t>°C</w:t>
            </w:r>
          </w:p>
        </w:tc>
        <w:tc>
          <w:tcPr>
            <w:tcW w:w="1408"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0BE8C0AF" w14:textId="77777777" w:rsidR="00EF7891" w:rsidRPr="002126EC" w:rsidRDefault="00EF7891" w:rsidP="009A29F8">
            <w:pPr>
              <w:pStyle w:val="FORMATTEXT"/>
              <w:jc w:val="center"/>
            </w:pPr>
            <w:proofErr w:type="spellStart"/>
            <w:proofErr w:type="gramStart"/>
            <w:r w:rsidRPr="002126EC">
              <w:t>Относитель</w:t>
            </w:r>
            <w:r w:rsidR="006C552C" w:rsidRPr="002126EC">
              <w:t>-</w:t>
            </w:r>
            <w:r w:rsidRPr="002126EC">
              <w:t>ная</w:t>
            </w:r>
            <w:proofErr w:type="spellEnd"/>
            <w:proofErr w:type="gramEnd"/>
          </w:p>
          <w:p w14:paraId="7B349DFC" w14:textId="77777777" w:rsidR="00EF7891" w:rsidRPr="002126EC" w:rsidRDefault="00EF7891" w:rsidP="006C552C">
            <w:pPr>
              <w:pStyle w:val="FORMATTEXT"/>
              <w:jc w:val="center"/>
            </w:pPr>
            <w:r w:rsidRPr="002126EC">
              <w:t>влажность, %</w:t>
            </w:r>
          </w:p>
        </w:tc>
        <w:tc>
          <w:tcPr>
            <w:tcW w:w="701"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2C9DD764" w14:textId="77777777" w:rsidR="00EF7891" w:rsidRPr="002126EC" w:rsidRDefault="00EF7891" w:rsidP="009A29F8">
            <w:pPr>
              <w:pStyle w:val="FORMATTEXT"/>
              <w:jc w:val="center"/>
            </w:pPr>
            <w:r w:rsidRPr="002126EC">
              <w:t>Время, ч</w:t>
            </w:r>
          </w:p>
        </w:tc>
        <w:tc>
          <w:tcPr>
            <w:tcW w:w="1077" w:type="dxa"/>
            <w:vMerge/>
            <w:tcBorders>
              <w:left w:val="single" w:sz="6" w:space="0" w:color="auto"/>
              <w:right w:val="single" w:sz="6" w:space="0" w:color="auto"/>
            </w:tcBorders>
            <w:tcMar>
              <w:top w:w="114" w:type="dxa"/>
              <w:left w:w="28" w:type="dxa"/>
              <w:bottom w:w="114" w:type="dxa"/>
              <w:right w:w="28" w:type="dxa"/>
            </w:tcMar>
            <w:vAlign w:val="center"/>
          </w:tcPr>
          <w:p w14:paraId="3E5CE122" w14:textId="77777777" w:rsidR="00EF7891" w:rsidRPr="002126EC" w:rsidRDefault="00EF7891" w:rsidP="009A29F8">
            <w:pPr>
              <w:pStyle w:val="FORMATTEXT"/>
              <w:jc w:val="center"/>
            </w:pPr>
          </w:p>
        </w:tc>
        <w:tc>
          <w:tcPr>
            <w:tcW w:w="930"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0C35ABF9" w14:textId="77777777" w:rsidR="00EF7891" w:rsidRPr="002126EC" w:rsidRDefault="00EF7891" w:rsidP="009A29F8">
            <w:pPr>
              <w:pStyle w:val="FORMATTEXT"/>
              <w:jc w:val="center"/>
            </w:pPr>
            <w:r w:rsidRPr="002126EC">
              <w:t>Скорость,</w:t>
            </w:r>
          </w:p>
          <w:p w14:paraId="0213220A" w14:textId="77777777" w:rsidR="00EF7891" w:rsidRPr="002126EC" w:rsidRDefault="00EF7891" w:rsidP="009A29F8">
            <w:pPr>
              <w:pStyle w:val="FORMATTEXT"/>
              <w:jc w:val="center"/>
            </w:pPr>
            <w:r w:rsidRPr="002126EC">
              <w:t>°C /ч</w:t>
            </w:r>
          </w:p>
        </w:tc>
        <w:tc>
          <w:tcPr>
            <w:tcW w:w="653"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330D7E0D" w14:textId="77777777" w:rsidR="00EF7891" w:rsidRPr="002126EC" w:rsidRDefault="00EF7891" w:rsidP="009A29F8">
            <w:pPr>
              <w:pStyle w:val="FORMATTEXT"/>
              <w:jc w:val="center"/>
            </w:pPr>
            <w:r w:rsidRPr="002126EC">
              <w:t>Время, ч</w:t>
            </w:r>
          </w:p>
        </w:tc>
        <w:tc>
          <w:tcPr>
            <w:tcW w:w="851" w:type="dxa"/>
            <w:vMerge/>
            <w:tcBorders>
              <w:left w:val="single" w:sz="6" w:space="0" w:color="auto"/>
              <w:right w:val="single" w:sz="6" w:space="0" w:color="auto"/>
            </w:tcBorders>
            <w:tcMar>
              <w:top w:w="114" w:type="dxa"/>
              <w:left w:w="28" w:type="dxa"/>
              <w:bottom w:w="114" w:type="dxa"/>
              <w:right w:w="28" w:type="dxa"/>
            </w:tcMar>
            <w:vAlign w:val="center"/>
          </w:tcPr>
          <w:p w14:paraId="27A976D8" w14:textId="77777777" w:rsidR="00EF7891" w:rsidRPr="002126EC" w:rsidRDefault="00EF7891" w:rsidP="009A29F8">
            <w:pPr>
              <w:pStyle w:val="FORMATTEXT"/>
              <w:jc w:val="center"/>
            </w:pPr>
          </w:p>
        </w:tc>
        <w:tc>
          <w:tcPr>
            <w:tcW w:w="850" w:type="dxa"/>
            <w:vMerge/>
            <w:tcBorders>
              <w:left w:val="single" w:sz="6" w:space="0" w:color="auto"/>
              <w:right w:val="single" w:sz="6" w:space="0" w:color="auto"/>
            </w:tcBorders>
            <w:tcMar>
              <w:top w:w="114" w:type="dxa"/>
              <w:left w:w="28" w:type="dxa"/>
              <w:bottom w:w="114" w:type="dxa"/>
              <w:right w:w="28" w:type="dxa"/>
            </w:tcMar>
            <w:vAlign w:val="center"/>
          </w:tcPr>
          <w:p w14:paraId="2B40F6D7" w14:textId="77777777" w:rsidR="00EF7891" w:rsidRPr="002126EC" w:rsidRDefault="00EF7891" w:rsidP="009A29F8">
            <w:pPr>
              <w:pStyle w:val="FORMATTEXT"/>
              <w:jc w:val="center"/>
            </w:pPr>
          </w:p>
        </w:tc>
      </w:tr>
      <w:tr w:rsidR="00EF7891" w:rsidRPr="002126EC" w14:paraId="1441326D" w14:textId="77777777" w:rsidTr="00B07BEC">
        <w:trPr>
          <w:trHeight w:val="173"/>
          <w:tblHeader/>
        </w:trPr>
        <w:tc>
          <w:tcPr>
            <w:tcW w:w="2836"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1DD2A9D3" w14:textId="77777777" w:rsidR="00EF7891" w:rsidRPr="002126EC" w:rsidRDefault="00EF7891" w:rsidP="006C6CFE">
            <w:pPr>
              <w:pStyle w:val="FORMATTEXT"/>
              <w:jc w:val="center"/>
            </w:pPr>
          </w:p>
        </w:tc>
        <w:tc>
          <w:tcPr>
            <w:tcW w:w="1134"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35C9CE0F" w14:textId="77777777" w:rsidR="00EF7891" w:rsidRPr="002126EC" w:rsidRDefault="00EF7891" w:rsidP="006C6CFE">
            <w:pPr>
              <w:pStyle w:val="FORMATTEXT"/>
              <w:jc w:val="center"/>
            </w:pPr>
          </w:p>
        </w:tc>
        <w:tc>
          <w:tcPr>
            <w:tcW w:w="137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19F2D717" w14:textId="77777777" w:rsidR="00EF7891" w:rsidRPr="002126EC" w:rsidRDefault="00EF7891" w:rsidP="006C6CFE">
            <w:pPr>
              <w:pStyle w:val="FORMATTEXT"/>
              <w:jc w:val="center"/>
            </w:pP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4324554" w14:textId="77777777" w:rsidR="00EF7891" w:rsidRPr="002126EC" w:rsidRDefault="00EF7891" w:rsidP="009A29F8">
            <w:pPr>
              <w:pStyle w:val="FORMATTEXT"/>
              <w:jc w:val="center"/>
            </w:pPr>
            <w:proofErr w:type="spellStart"/>
            <w:r w:rsidRPr="002126EC">
              <w:t>сут</w:t>
            </w:r>
            <w:proofErr w:type="spellEnd"/>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79A754A" w14:textId="77777777" w:rsidR="00EF7891" w:rsidRPr="002126EC" w:rsidRDefault="00EF7891" w:rsidP="009A29F8">
            <w:pPr>
              <w:pStyle w:val="FORMATTEXT"/>
              <w:jc w:val="center"/>
            </w:pPr>
            <w:r w:rsidRPr="002126EC">
              <w:t>ч</w:t>
            </w:r>
          </w:p>
        </w:tc>
        <w:tc>
          <w:tcPr>
            <w:tcW w:w="1122"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2B92868E" w14:textId="77777777" w:rsidR="00EF7891" w:rsidRPr="002126EC" w:rsidRDefault="00EF7891" w:rsidP="006C6CFE">
            <w:pPr>
              <w:pStyle w:val="FORMATTEXT"/>
              <w:jc w:val="center"/>
            </w:pPr>
          </w:p>
        </w:tc>
        <w:tc>
          <w:tcPr>
            <w:tcW w:w="993"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2F40B3ED" w14:textId="77777777" w:rsidR="00EF7891" w:rsidRPr="002126EC" w:rsidRDefault="00EF7891" w:rsidP="006C6CFE">
            <w:pPr>
              <w:pStyle w:val="FORMATTEXT"/>
              <w:jc w:val="center"/>
            </w:pPr>
          </w:p>
        </w:tc>
        <w:tc>
          <w:tcPr>
            <w:tcW w:w="796"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604369BB" w14:textId="77777777" w:rsidR="00EF7891" w:rsidRPr="002126EC" w:rsidRDefault="00EF7891" w:rsidP="006C6CFE">
            <w:pPr>
              <w:pStyle w:val="FORMATTEXT"/>
              <w:jc w:val="center"/>
            </w:pPr>
          </w:p>
        </w:tc>
        <w:tc>
          <w:tcPr>
            <w:tcW w:w="1408"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153C1496" w14:textId="77777777" w:rsidR="00EF7891" w:rsidRPr="002126EC" w:rsidRDefault="00EF7891" w:rsidP="006C6CFE">
            <w:pPr>
              <w:pStyle w:val="FORMATTEXT"/>
              <w:jc w:val="center"/>
            </w:pPr>
          </w:p>
        </w:tc>
        <w:tc>
          <w:tcPr>
            <w:tcW w:w="701"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3CEE7650" w14:textId="77777777" w:rsidR="00EF7891" w:rsidRPr="002126EC" w:rsidRDefault="00EF7891" w:rsidP="006C6CFE">
            <w:pPr>
              <w:pStyle w:val="FORMATTEXT"/>
              <w:jc w:val="center"/>
            </w:pPr>
          </w:p>
        </w:tc>
        <w:tc>
          <w:tcPr>
            <w:tcW w:w="1077"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233DC144" w14:textId="77777777" w:rsidR="00EF7891" w:rsidRPr="002126EC" w:rsidRDefault="00EF7891" w:rsidP="009A29F8">
            <w:pPr>
              <w:pStyle w:val="FORMATTEXT"/>
              <w:jc w:val="center"/>
            </w:pPr>
          </w:p>
        </w:tc>
        <w:tc>
          <w:tcPr>
            <w:tcW w:w="930"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132C1E41" w14:textId="77777777" w:rsidR="00EF7891" w:rsidRPr="002126EC" w:rsidRDefault="00EF7891" w:rsidP="009A29F8">
            <w:pPr>
              <w:pStyle w:val="FORMATTEXT"/>
              <w:jc w:val="center"/>
            </w:pPr>
          </w:p>
        </w:tc>
        <w:tc>
          <w:tcPr>
            <w:tcW w:w="653"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1E916135" w14:textId="77777777" w:rsidR="00EF7891" w:rsidRPr="002126EC" w:rsidRDefault="00EF7891" w:rsidP="009A29F8">
            <w:pPr>
              <w:pStyle w:val="FORMATTEXT"/>
              <w:jc w:val="center"/>
            </w:pPr>
          </w:p>
        </w:tc>
        <w:tc>
          <w:tcPr>
            <w:tcW w:w="851"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4A4AED91" w14:textId="77777777" w:rsidR="00EF7891" w:rsidRPr="002126EC" w:rsidRDefault="00EF7891" w:rsidP="009A29F8">
            <w:pPr>
              <w:pStyle w:val="FORMATTEXT"/>
              <w:jc w:val="center"/>
            </w:pPr>
          </w:p>
        </w:tc>
        <w:tc>
          <w:tcPr>
            <w:tcW w:w="850"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3788C02C" w14:textId="77777777" w:rsidR="00EF7891" w:rsidRPr="002126EC" w:rsidRDefault="00EF7891" w:rsidP="009A29F8">
            <w:pPr>
              <w:pStyle w:val="FORMATTEXT"/>
              <w:jc w:val="center"/>
            </w:pPr>
          </w:p>
        </w:tc>
      </w:tr>
      <w:tr w:rsidR="00D00AA7" w:rsidRPr="002126EC" w14:paraId="72DC2EB0" w14:textId="77777777" w:rsidTr="00B07BEC">
        <w:trPr>
          <w:trHeight w:val="1534"/>
        </w:trPr>
        <w:tc>
          <w:tcPr>
            <w:tcW w:w="2836" w:type="dxa"/>
            <w:tcBorders>
              <w:top w:val="nil"/>
              <w:left w:val="single" w:sz="6" w:space="0" w:color="auto"/>
              <w:bottom w:val="single" w:sz="6" w:space="0" w:color="auto"/>
              <w:right w:val="single" w:sz="6" w:space="0" w:color="auto"/>
            </w:tcBorders>
            <w:tcMar>
              <w:top w:w="114" w:type="dxa"/>
              <w:left w:w="28" w:type="dxa"/>
              <w:bottom w:w="114" w:type="dxa"/>
              <w:right w:w="28" w:type="dxa"/>
            </w:tcMar>
            <w:vAlign w:val="center"/>
          </w:tcPr>
          <w:p w14:paraId="24383C4B" w14:textId="77777777" w:rsidR="007F44FE" w:rsidRPr="002126EC" w:rsidRDefault="007F44FE" w:rsidP="009A29F8">
            <w:pPr>
              <w:pStyle w:val="FORMATTEXT"/>
            </w:pPr>
            <w:r w:rsidRPr="002126EC">
              <w:rPr>
                <w:b/>
              </w:rPr>
              <w:t>Плотной структуры</w:t>
            </w:r>
            <w:r w:rsidRPr="002126EC">
              <w:t>:</w:t>
            </w:r>
          </w:p>
          <w:p w14:paraId="1C6DC1AB" w14:textId="77777777" w:rsidR="007F44FE" w:rsidRPr="002126EC" w:rsidRDefault="007F44FE" w:rsidP="009A29F8">
            <w:pPr>
              <w:pStyle w:val="FORMATTEXT"/>
            </w:pPr>
            <w:r w:rsidRPr="002126EC">
              <w:t> - на портландцементе</w:t>
            </w:r>
          </w:p>
          <w:p w14:paraId="39AB8E58" w14:textId="77777777" w:rsidR="007F44FE" w:rsidRPr="002126EC" w:rsidRDefault="007F44FE" w:rsidP="009A29F8">
            <w:pPr>
              <w:pStyle w:val="FORMATTEXT"/>
            </w:pPr>
            <w:r w:rsidRPr="002126EC">
              <w:t>- быстротвердеющем портландцементе,    </w:t>
            </w:r>
          </w:p>
          <w:p w14:paraId="05809BEA" w14:textId="77777777" w:rsidR="003312E8" w:rsidRPr="002126EC" w:rsidRDefault="00C17191" w:rsidP="003312E8">
            <w:pPr>
              <w:pStyle w:val="FORMATTEXT"/>
            </w:pPr>
            <w:r w:rsidRPr="002126EC">
              <w:t xml:space="preserve">- </w:t>
            </w:r>
            <w:proofErr w:type="spellStart"/>
            <w:r w:rsidRPr="002126EC">
              <w:t>шлакопортланд</w:t>
            </w:r>
            <w:r w:rsidR="007F44FE" w:rsidRPr="002126EC">
              <w:t>цементе</w:t>
            </w:r>
            <w:proofErr w:type="spellEnd"/>
            <w:r w:rsidR="007F44FE" w:rsidRPr="002126EC">
              <w:t xml:space="preserve"> </w:t>
            </w:r>
          </w:p>
          <w:p w14:paraId="31EA2099" w14:textId="77777777" w:rsidR="007F44FE" w:rsidRPr="002126EC" w:rsidRDefault="003312E8" w:rsidP="003312E8">
            <w:pPr>
              <w:pStyle w:val="FORMATTEXT"/>
            </w:pPr>
            <w:r w:rsidRPr="002126EC">
              <w:t>-</w:t>
            </w:r>
            <w:r w:rsidR="007F44FE" w:rsidRPr="002126EC">
              <w:t xml:space="preserve"> высокоглиноземистом цементе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DF15715" w14:textId="77777777" w:rsidR="007F44FE" w:rsidRPr="002126EC" w:rsidRDefault="007F44FE" w:rsidP="009A29F8">
            <w:pPr>
              <w:pStyle w:val="FORMATTEXT"/>
              <w:jc w:val="center"/>
            </w:pPr>
            <w:r w:rsidRPr="002126EC">
              <w:t>20±5</w:t>
            </w:r>
          </w:p>
        </w:tc>
        <w:tc>
          <w:tcPr>
            <w:tcW w:w="1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EA6C81A" w14:textId="77777777" w:rsidR="007F44FE" w:rsidRPr="002126EC" w:rsidRDefault="007F44FE" w:rsidP="009A29F8">
            <w:pPr>
              <w:pStyle w:val="FORMATTEXT"/>
              <w:jc w:val="center"/>
            </w:pPr>
            <w:r w:rsidRPr="002126EC">
              <w:t>90-100</w:t>
            </w: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F575081" w14:textId="77777777" w:rsidR="007F44FE" w:rsidRPr="002126EC" w:rsidRDefault="007F44FE" w:rsidP="009A29F8">
            <w:pPr>
              <w:pStyle w:val="FORMATTEXT"/>
              <w:jc w:val="center"/>
            </w:pPr>
            <w:r w:rsidRPr="002126EC">
              <w:t>7</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3B85481" w14:textId="77777777" w:rsidR="007F44FE" w:rsidRPr="002126EC" w:rsidRDefault="007F44FE" w:rsidP="009A29F8">
            <w:pPr>
              <w:pStyle w:val="FORMATTEXT"/>
              <w:jc w:val="center"/>
            </w:pPr>
            <w:r w:rsidRPr="002126EC">
              <w:t>-</w:t>
            </w:r>
          </w:p>
        </w:tc>
        <w:tc>
          <w:tcPr>
            <w:tcW w:w="11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18ECB6E" w14:textId="77777777" w:rsidR="007F44FE" w:rsidRPr="002126EC" w:rsidRDefault="007F44FE" w:rsidP="009A29F8">
            <w:pPr>
              <w:pStyle w:val="FORMATTEXT"/>
              <w:jc w:val="center"/>
            </w:pPr>
            <w:r w:rsidRPr="002126EC">
              <w:t>-</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E1F0A62" w14:textId="77777777" w:rsidR="007F44FE" w:rsidRPr="002126EC" w:rsidRDefault="007F44FE" w:rsidP="009A29F8">
            <w:pPr>
              <w:pStyle w:val="FORMATTEXT"/>
              <w:jc w:val="center"/>
            </w:pPr>
            <w:r w:rsidRPr="002126EC">
              <w:t>-</w:t>
            </w:r>
          </w:p>
        </w:tc>
        <w:tc>
          <w:tcPr>
            <w:tcW w:w="7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7DE4020" w14:textId="77777777" w:rsidR="007F44FE" w:rsidRPr="002126EC" w:rsidRDefault="007F44FE" w:rsidP="009A29F8">
            <w:pPr>
              <w:pStyle w:val="FORMATTEXT"/>
              <w:jc w:val="center"/>
            </w:pPr>
            <w:r w:rsidRPr="002126EC">
              <w:t>-</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44EBC07" w14:textId="77777777" w:rsidR="007F44FE" w:rsidRPr="002126EC" w:rsidRDefault="007F44FE" w:rsidP="009A29F8">
            <w:pPr>
              <w:pStyle w:val="FORMATTEXT"/>
              <w:jc w:val="center"/>
            </w:pPr>
            <w:r w:rsidRPr="002126EC">
              <w:t>-</w:t>
            </w:r>
          </w:p>
        </w:tc>
        <w:tc>
          <w:tcPr>
            <w:tcW w:w="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B903F6C" w14:textId="77777777" w:rsidR="007F44FE" w:rsidRPr="002126EC" w:rsidRDefault="007F44FE" w:rsidP="009A29F8">
            <w:pPr>
              <w:pStyle w:val="FORMATTEXT"/>
              <w:jc w:val="center"/>
            </w:pPr>
            <w:r w:rsidRPr="002126EC">
              <w:t>-</w:t>
            </w:r>
          </w:p>
        </w:tc>
        <w:tc>
          <w:tcPr>
            <w:tcW w:w="10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7DDD4C6" w14:textId="77777777" w:rsidR="007F44FE" w:rsidRPr="002126EC" w:rsidRDefault="007F44FE" w:rsidP="009A29F8">
            <w:pPr>
              <w:pStyle w:val="FORMATTEXT"/>
              <w:jc w:val="center"/>
            </w:pPr>
            <w:r w:rsidRPr="002126EC">
              <w:t>-</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4386ECB" w14:textId="77777777" w:rsidR="007F44FE" w:rsidRPr="002126EC" w:rsidRDefault="007F44FE" w:rsidP="009A29F8">
            <w:pPr>
              <w:pStyle w:val="FORMATTEXT"/>
              <w:jc w:val="center"/>
            </w:pPr>
            <w:r w:rsidRPr="002126EC">
              <w:t>50</w:t>
            </w:r>
          </w:p>
        </w:tc>
        <w:tc>
          <w:tcPr>
            <w:tcW w:w="6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3FF4ACB" w14:textId="77777777" w:rsidR="007F44FE" w:rsidRPr="002126EC" w:rsidRDefault="007F44FE" w:rsidP="009A29F8">
            <w:pPr>
              <w:pStyle w:val="FORMATTEXT"/>
              <w:jc w:val="center"/>
            </w:pPr>
            <w:r w:rsidRPr="002126EC">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3E540E9" w14:textId="77777777" w:rsidR="007F44FE" w:rsidRPr="002126EC" w:rsidRDefault="007F44FE" w:rsidP="009A29F8">
            <w:pPr>
              <w:pStyle w:val="FORMATTEXT"/>
              <w:jc w:val="center"/>
            </w:pPr>
            <w:r w:rsidRPr="002126EC">
              <w:t>48</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CF80B74" w14:textId="77777777" w:rsidR="007F44FE" w:rsidRPr="002126EC" w:rsidRDefault="007F44FE" w:rsidP="009A29F8">
            <w:pPr>
              <w:pStyle w:val="FORMATTEXT"/>
              <w:jc w:val="center"/>
            </w:pPr>
            <w:r w:rsidRPr="002126EC">
              <w:t>4</w:t>
            </w:r>
          </w:p>
        </w:tc>
      </w:tr>
      <w:tr w:rsidR="00D00AA7" w:rsidRPr="002126EC" w14:paraId="691A2CE5" w14:textId="77777777" w:rsidTr="00B07BEC">
        <w:trPr>
          <w:trHeight w:val="26"/>
        </w:trPr>
        <w:tc>
          <w:tcPr>
            <w:tcW w:w="28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3F81612" w14:textId="77777777" w:rsidR="007F44FE" w:rsidRPr="002126EC" w:rsidRDefault="007F44FE" w:rsidP="009A29F8">
            <w:pPr>
              <w:pStyle w:val="FORMATTEXT"/>
            </w:pPr>
            <w:r w:rsidRPr="002126EC">
              <w:t xml:space="preserve">- жидком стекле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F735507" w14:textId="77777777" w:rsidR="007F44FE" w:rsidRPr="002126EC" w:rsidRDefault="007F44FE" w:rsidP="009A29F8">
            <w:pPr>
              <w:pStyle w:val="FORMATTEXT"/>
              <w:jc w:val="center"/>
            </w:pPr>
            <w:r w:rsidRPr="002126EC">
              <w:t>Более 15</w:t>
            </w:r>
          </w:p>
        </w:tc>
        <w:tc>
          <w:tcPr>
            <w:tcW w:w="1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691D8FD" w14:textId="77777777" w:rsidR="007F44FE" w:rsidRPr="002126EC" w:rsidRDefault="007F44FE" w:rsidP="009A29F8">
            <w:pPr>
              <w:pStyle w:val="FORMATTEXT"/>
              <w:jc w:val="center"/>
            </w:pPr>
            <w:r w:rsidRPr="002126EC">
              <w:t>Менее 70</w:t>
            </w: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43E4DE3" w14:textId="77777777" w:rsidR="007F44FE" w:rsidRPr="002126EC" w:rsidRDefault="007F44FE" w:rsidP="009A29F8">
            <w:pPr>
              <w:pStyle w:val="FORMATTEXT"/>
              <w:jc w:val="center"/>
            </w:pPr>
            <w:r w:rsidRPr="002126EC">
              <w:t>3</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53EA71F" w14:textId="77777777" w:rsidR="007F44FE" w:rsidRPr="002126EC" w:rsidRDefault="007F44FE" w:rsidP="009A29F8">
            <w:pPr>
              <w:pStyle w:val="FORMATTEXT"/>
              <w:jc w:val="center"/>
            </w:pPr>
            <w:r w:rsidRPr="002126EC">
              <w:t>-</w:t>
            </w:r>
          </w:p>
        </w:tc>
        <w:tc>
          <w:tcPr>
            <w:tcW w:w="11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F9E502A" w14:textId="77777777" w:rsidR="007F44FE" w:rsidRPr="002126EC" w:rsidRDefault="007F44FE" w:rsidP="009A29F8">
            <w:pPr>
              <w:pStyle w:val="FORMATTEXT"/>
              <w:jc w:val="center"/>
            </w:pPr>
            <w:r w:rsidRPr="002126EC">
              <w:t>-</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776376B" w14:textId="77777777" w:rsidR="007F44FE" w:rsidRPr="002126EC" w:rsidRDefault="007F44FE" w:rsidP="009A29F8">
            <w:pPr>
              <w:pStyle w:val="FORMATTEXT"/>
              <w:jc w:val="center"/>
            </w:pPr>
            <w:r w:rsidRPr="002126EC">
              <w:t>-</w:t>
            </w:r>
          </w:p>
        </w:tc>
        <w:tc>
          <w:tcPr>
            <w:tcW w:w="7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D38EDBF" w14:textId="77777777" w:rsidR="007F44FE" w:rsidRPr="002126EC" w:rsidRDefault="007F44FE" w:rsidP="009A29F8">
            <w:pPr>
              <w:pStyle w:val="FORMATTEXT"/>
              <w:jc w:val="center"/>
            </w:pPr>
            <w:r w:rsidRPr="002126EC">
              <w:t>-</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C05851D" w14:textId="77777777" w:rsidR="007F44FE" w:rsidRPr="002126EC" w:rsidRDefault="007F44FE" w:rsidP="009A29F8">
            <w:pPr>
              <w:pStyle w:val="FORMATTEXT"/>
              <w:jc w:val="center"/>
            </w:pPr>
            <w:r w:rsidRPr="002126EC">
              <w:t>-</w:t>
            </w:r>
          </w:p>
        </w:tc>
        <w:tc>
          <w:tcPr>
            <w:tcW w:w="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AD08361" w14:textId="77777777" w:rsidR="007F44FE" w:rsidRPr="002126EC" w:rsidRDefault="007F44FE" w:rsidP="009A29F8">
            <w:pPr>
              <w:pStyle w:val="FORMATTEXT"/>
              <w:jc w:val="center"/>
            </w:pPr>
            <w:r w:rsidRPr="002126EC">
              <w:t>-</w:t>
            </w:r>
          </w:p>
        </w:tc>
        <w:tc>
          <w:tcPr>
            <w:tcW w:w="10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C4CCB8B" w14:textId="77777777" w:rsidR="007F44FE" w:rsidRPr="002126EC" w:rsidRDefault="007F44FE" w:rsidP="009A29F8">
            <w:pPr>
              <w:pStyle w:val="FORMATTEXT"/>
              <w:jc w:val="center"/>
            </w:pPr>
            <w:r w:rsidRPr="002126EC">
              <w:t>-</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9299340" w14:textId="77777777" w:rsidR="007F44FE" w:rsidRPr="002126EC" w:rsidRDefault="007F44FE" w:rsidP="009A29F8">
            <w:pPr>
              <w:pStyle w:val="FORMATTEXT"/>
              <w:jc w:val="center"/>
            </w:pPr>
            <w:r w:rsidRPr="002126EC">
              <w:t>50</w:t>
            </w:r>
          </w:p>
        </w:tc>
        <w:tc>
          <w:tcPr>
            <w:tcW w:w="6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B02CC8D" w14:textId="77777777" w:rsidR="007F44FE" w:rsidRPr="002126EC" w:rsidRDefault="007F44FE" w:rsidP="009A29F8">
            <w:pPr>
              <w:pStyle w:val="FORMATTEXT"/>
              <w:jc w:val="center"/>
            </w:pPr>
            <w:r w:rsidRPr="002126EC">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56E0FF1" w14:textId="77777777" w:rsidR="007F44FE" w:rsidRPr="002126EC" w:rsidRDefault="007F44FE" w:rsidP="009A29F8">
            <w:pPr>
              <w:pStyle w:val="FORMATTEXT"/>
              <w:jc w:val="center"/>
            </w:pPr>
            <w:r w:rsidRPr="002126EC">
              <w:t>48</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A667EC6" w14:textId="77777777" w:rsidR="007F44FE" w:rsidRPr="002126EC" w:rsidRDefault="007F44FE" w:rsidP="009A29F8">
            <w:pPr>
              <w:pStyle w:val="FORMATTEXT"/>
              <w:jc w:val="center"/>
            </w:pPr>
            <w:r w:rsidRPr="002126EC">
              <w:t>4</w:t>
            </w:r>
          </w:p>
        </w:tc>
      </w:tr>
      <w:tr w:rsidR="00D00AA7" w:rsidRPr="002126EC" w14:paraId="6E86BC1A" w14:textId="77777777" w:rsidTr="00B07BEC">
        <w:trPr>
          <w:trHeight w:val="182"/>
        </w:trPr>
        <w:tc>
          <w:tcPr>
            <w:tcW w:w="28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C394B86" w14:textId="77777777" w:rsidR="007F44FE" w:rsidRPr="002126EC" w:rsidRDefault="007F44FE" w:rsidP="009A29F8">
            <w:pPr>
              <w:pStyle w:val="FORMATTEXT"/>
            </w:pPr>
            <w:r w:rsidRPr="002126EC">
              <w:t xml:space="preserve">- глиноземистом цементе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D131099" w14:textId="77777777" w:rsidR="007F44FE" w:rsidRPr="002126EC" w:rsidRDefault="007F44FE" w:rsidP="009A29F8">
            <w:pPr>
              <w:pStyle w:val="FORMATTEXT"/>
              <w:jc w:val="center"/>
            </w:pPr>
            <w:r w:rsidRPr="002126EC">
              <w:t>7-25</w:t>
            </w:r>
          </w:p>
        </w:tc>
        <w:tc>
          <w:tcPr>
            <w:tcW w:w="1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F708AE8" w14:textId="77777777" w:rsidR="007F44FE" w:rsidRPr="002126EC" w:rsidRDefault="007F44FE" w:rsidP="009A29F8">
            <w:pPr>
              <w:pStyle w:val="FORMATTEXT"/>
              <w:jc w:val="center"/>
            </w:pPr>
            <w:r w:rsidRPr="002126EC">
              <w:t>90-100</w:t>
            </w: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B8DD181" w14:textId="77777777" w:rsidR="007F44FE" w:rsidRPr="002126EC" w:rsidRDefault="007F44FE" w:rsidP="009A29F8">
            <w:pPr>
              <w:pStyle w:val="FORMATTEXT"/>
              <w:jc w:val="center"/>
            </w:pPr>
            <w:r w:rsidRPr="002126EC">
              <w:t>3</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AAB18ED" w14:textId="77777777" w:rsidR="007F44FE" w:rsidRPr="002126EC" w:rsidRDefault="007F44FE" w:rsidP="009A29F8">
            <w:pPr>
              <w:pStyle w:val="FORMATTEXT"/>
              <w:jc w:val="center"/>
            </w:pPr>
            <w:r w:rsidRPr="002126EC">
              <w:t>-</w:t>
            </w:r>
          </w:p>
        </w:tc>
        <w:tc>
          <w:tcPr>
            <w:tcW w:w="11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0E83EDA" w14:textId="77777777" w:rsidR="007F44FE" w:rsidRPr="002126EC" w:rsidRDefault="007F44FE" w:rsidP="009A29F8">
            <w:pPr>
              <w:pStyle w:val="FORMATTEXT"/>
              <w:jc w:val="center"/>
            </w:pPr>
            <w:r w:rsidRPr="002126EC">
              <w:t>-</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8BFE353" w14:textId="77777777" w:rsidR="007F44FE" w:rsidRPr="002126EC" w:rsidRDefault="007F44FE" w:rsidP="009A29F8">
            <w:pPr>
              <w:pStyle w:val="FORMATTEXT"/>
              <w:jc w:val="center"/>
            </w:pPr>
            <w:r w:rsidRPr="002126EC">
              <w:t>-</w:t>
            </w:r>
          </w:p>
        </w:tc>
        <w:tc>
          <w:tcPr>
            <w:tcW w:w="7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480AE7C" w14:textId="77777777" w:rsidR="007F44FE" w:rsidRPr="002126EC" w:rsidRDefault="007F44FE" w:rsidP="009A29F8">
            <w:pPr>
              <w:pStyle w:val="FORMATTEXT"/>
              <w:jc w:val="center"/>
            </w:pPr>
            <w:r w:rsidRPr="002126EC">
              <w:t>-</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7B2A1E3" w14:textId="77777777" w:rsidR="007F44FE" w:rsidRPr="002126EC" w:rsidRDefault="007F44FE" w:rsidP="009A29F8">
            <w:pPr>
              <w:pStyle w:val="FORMATTEXT"/>
              <w:jc w:val="center"/>
            </w:pPr>
            <w:r w:rsidRPr="002126EC">
              <w:t>-</w:t>
            </w:r>
          </w:p>
        </w:tc>
        <w:tc>
          <w:tcPr>
            <w:tcW w:w="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AF96F50" w14:textId="77777777" w:rsidR="007F44FE" w:rsidRPr="002126EC" w:rsidRDefault="007F44FE" w:rsidP="009A29F8">
            <w:pPr>
              <w:pStyle w:val="FORMATTEXT"/>
              <w:jc w:val="center"/>
            </w:pPr>
            <w:r w:rsidRPr="002126EC">
              <w:t>-</w:t>
            </w:r>
          </w:p>
        </w:tc>
        <w:tc>
          <w:tcPr>
            <w:tcW w:w="10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E300E7A" w14:textId="77777777" w:rsidR="007F44FE" w:rsidRPr="002126EC" w:rsidRDefault="007F44FE" w:rsidP="009A29F8">
            <w:pPr>
              <w:pStyle w:val="FORMATTEXT"/>
              <w:jc w:val="center"/>
            </w:pPr>
            <w:r w:rsidRPr="002126EC">
              <w:t>-</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4A843EC" w14:textId="77777777" w:rsidR="007F44FE" w:rsidRPr="002126EC" w:rsidRDefault="007F44FE" w:rsidP="009A29F8">
            <w:pPr>
              <w:pStyle w:val="FORMATTEXT"/>
              <w:jc w:val="center"/>
            </w:pPr>
            <w:r w:rsidRPr="002126EC">
              <w:t>50</w:t>
            </w:r>
          </w:p>
        </w:tc>
        <w:tc>
          <w:tcPr>
            <w:tcW w:w="6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6429A43" w14:textId="77777777" w:rsidR="007F44FE" w:rsidRPr="002126EC" w:rsidRDefault="007F44FE" w:rsidP="009A29F8">
            <w:pPr>
              <w:pStyle w:val="FORMATTEXT"/>
              <w:jc w:val="center"/>
            </w:pPr>
            <w:r w:rsidRPr="002126EC">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424DAE6" w14:textId="77777777" w:rsidR="007F44FE" w:rsidRPr="002126EC" w:rsidRDefault="007F44FE" w:rsidP="009A29F8">
            <w:pPr>
              <w:pStyle w:val="FORMATTEXT"/>
              <w:jc w:val="center"/>
            </w:pPr>
            <w:r w:rsidRPr="002126EC">
              <w:t>48</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4EE8C3D" w14:textId="77777777" w:rsidR="007F44FE" w:rsidRPr="002126EC" w:rsidRDefault="007F44FE" w:rsidP="009A29F8">
            <w:pPr>
              <w:pStyle w:val="FORMATTEXT"/>
              <w:jc w:val="center"/>
            </w:pPr>
            <w:r w:rsidRPr="002126EC">
              <w:t>4</w:t>
            </w:r>
          </w:p>
        </w:tc>
      </w:tr>
      <w:tr w:rsidR="00D00AA7" w:rsidRPr="002126EC" w14:paraId="7054CD7C" w14:textId="77777777" w:rsidTr="00B07BEC">
        <w:trPr>
          <w:trHeight w:val="161"/>
        </w:trPr>
        <w:tc>
          <w:tcPr>
            <w:tcW w:w="2836" w:type="dxa"/>
            <w:tcBorders>
              <w:top w:val="single" w:sz="6" w:space="0" w:color="auto"/>
              <w:left w:val="single" w:sz="6" w:space="0" w:color="auto"/>
              <w:bottom w:val="nil"/>
              <w:right w:val="single" w:sz="6" w:space="0" w:color="auto"/>
            </w:tcBorders>
            <w:tcMar>
              <w:top w:w="114" w:type="dxa"/>
              <w:left w:w="28" w:type="dxa"/>
              <w:bottom w:w="114" w:type="dxa"/>
              <w:right w:w="28" w:type="dxa"/>
            </w:tcMar>
            <w:vAlign w:val="center"/>
          </w:tcPr>
          <w:p w14:paraId="41EB1746" w14:textId="77777777" w:rsidR="00D00AA7" w:rsidRPr="002126EC" w:rsidRDefault="00D00AA7" w:rsidP="009A29F8">
            <w:pPr>
              <w:pStyle w:val="FORMATTEXT"/>
            </w:pPr>
            <w:r w:rsidRPr="002126EC">
              <w:rPr>
                <w:b/>
              </w:rPr>
              <w:t>Ячеистой структуры</w:t>
            </w:r>
            <w:r w:rsidRPr="002126EC">
              <w:t>:</w:t>
            </w:r>
          </w:p>
          <w:p w14:paraId="72E8AC92" w14:textId="77777777" w:rsidR="00D00AA7" w:rsidRPr="002126EC" w:rsidRDefault="00D00AA7" w:rsidP="009A29F8">
            <w:pPr>
              <w:pStyle w:val="FORMATTEXT"/>
            </w:pPr>
            <w:r w:rsidRPr="002126EC">
              <w:t>- на глиноземистом цементе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3315C91" w14:textId="77777777" w:rsidR="00D00AA7" w:rsidRPr="002126EC" w:rsidRDefault="00D00AA7" w:rsidP="009A29F8">
            <w:pPr>
              <w:pStyle w:val="FORMATTEXT"/>
              <w:jc w:val="center"/>
            </w:pPr>
            <w:r w:rsidRPr="002126EC">
              <w:t>20±5</w:t>
            </w:r>
          </w:p>
        </w:tc>
        <w:tc>
          <w:tcPr>
            <w:tcW w:w="1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7B90682" w14:textId="77777777" w:rsidR="00D00AA7" w:rsidRPr="002126EC" w:rsidRDefault="00D00AA7" w:rsidP="009A29F8">
            <w:pPr>
              <w:pStyle w:val="FORMATTEXT"/>
              <w:jc w:val="center"/>
            </w:pPr>
            <w:r w:rsidRPr="002126EC">
              <w:t>90-100</w:t>
            </w: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03B8F48" w14:textId="77777777" w:rsidR="00D00AA7" w:rsidRPr="002126EC" w:rsidRDefault="00D00AA7" w:rsidP="009A29F8">
            <w:pPr>
              <w:pStyle w:val="FORMATTEXT"/>
              <w:jc w:val="center"/>
            </w:pPr>
            <w:r w:rsidRPr="002126EC">
              <w:t>3</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7F47FEB" w14:textId="77777777" w:rsidR="00D00AA7" w:rsidRPr="002126EC" w:rsidRDefault="00D00AA7" w:rsidP="009A29F8">
            <w:pPr>
              <w:pStyle w:val="FORMATTEXT"/>
              <w:jc w:val="center"/>
            </w:pPr>
            <w:r w:rsidRPr="002126EC">
              <w:t>-</w:t>
            </w:r>
          </w:p>
        </w:tc>
        <w:tc>
          <w:tcPr>
            <w:tcW w:w="11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9DC2E24" w14:textId="77777777" w:rsidR="00D00AA7" w:rsidRPr="002126EC" w:rsidRDefault="00D00AA7" w:rsidP="009A29F8">
            <w:pPr>
              <w:pStyle w:val="FORMATTEXT"/>
              <w:jc w:val="center"/>
            </w:pPr>
            <w:r w:rsidRPr="002126EC">
              <w:t>-</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EE2F7C3" w14:textId="77777777" w:rsidR="00D00AA7" w:rsidRPr="002126EC" w:rsidRDefault="00D00AA7" w:rsidP="009A29F8">
            <w:pPr>
              <w:pStyle w:val="FORMATTEXT"/>
              <w:jc w:val="center"/>
            </w:pPr>
            <w:r w:rsidRPr="002126EC">
              <w:t>-</w:t>
            </w:r>
          </w:p>
        </w:tc>
        <w:tc>
          <w:tcPr>
            <w:tcW w:w="7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447E822" w14:textId="77777777" w:rsidR="00D00AA7" w:rsidRPr="002126EC" w:rsidRDefault="00D00AA7" w:rsidP="009A29F8">
            <w:pPr>
              <w:pStyle w:val="FORMATTEXT"/>
              <w:jc w:val="center"/>
            </w:pPr>
            <w:r w:rsidRPr="002126EC">
              <w:t>-</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5A1103C" w14:textId="77777777" w:rsidR="00D00AA7" w:rsidRPr="002126EC" w:rsidRDefault="00D00AA7" w:rsidP="009A29F8">
            <w:pPr>
              <w:pStyle w:val="FORMATTEXT"/>
              <w:jc w:val="center"/>
            </w:pPr>
            <w:r w:rsidRPr="002126EC">
              <w:t>-</w:t>
            </w:r>
          </w:p>
        </w:tc>
        <w:tc>
          <w:tcPr>
            <w:tcW w:w="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EF883E5" w14:textId="77777777" w:rsidR="00D00AA7" w:rsidRPr="002126EC" w:rsidRDefault="00D00AA7" w:rsidP="009A29F8">
            <w:pPr>
              <w:pStyle w:val="FORMATTEXT"/>
              <w:jc w:val="center"/>
            </w:pPr>
            <w:r w:rsidRPr="002126EC">
              <w:t>-</w:t>
            </w:r>
          </w:p>
        </w:tc>
        <w:tc>
          <w:tcPr>
            <w:tcW w:w="10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E8C794" w14:textId="77777777" w:rsidR="00D00AA7" w:rsidRPr="002126EC" w:rsidRDefault="00D00AA7" w:rsidP="009A29F8">
            <w:pPr>
              <w:pStyle w:val="FORMATTEXT"/>
              <w:jc w:val="center"/>
            </w:pPr>
            <w:r w:rsidRPr="002126EC">
              <w:t>-</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33D3503" w14:textId="77777777" w:rsidR="00D00AA7" w:rsidRPr="002126EC" w:rsidRDefault="00D00AA7" w:rsidP="009A29F8">
            <w:pPr>
              <w:pStyle w:val="FORMATTEXT"/>
              <w:jc w:val="center"/>
            </w:pPr>
            <w:r w:rsidRPr="002126EC">
              <w:t>50</w:t>
            </w:r>
          </w:p>
        </w:tc>
        <w:tc>
          <w:tcPr>
            <w:tcW w:w="6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E276911" w14:textId="77777777" w:rsidR="00D00AA7" w:rsidRPr="002126EC" w:rsidRDefault="00D00AA7" w:rsidP="009A29F8">
            <w:pPr>
              <w:pStyle w:val="FORMATTEXT"/>
              <w:jc w:val="center"/>
            </w:pPr>
            <w:r w:rsidRPr="002126EC">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8F674C3" w14:textId="77777777" w:rsidR="00D00AA7" w:rsidRPr="002126EC" w:rsidRDefault="00D00AA7" w:rsidP="009A29F8">
            <w:pPr>
              <w:pStyle w:val="FORMATTEXT"/>
              <w:jc w:val="center"/>
            </w:pPr>
            <w:r w:rsidRPr="002126EC">
              <w:t>48</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1EA3088" w14:textId="77777777" w:rsidR="00D00AA7" w:rsidRPr="002126EC" w:rsidRDefault="00D00AA7" w:rsidP="009A29F8">
            <w:pPr>
              <w:pStyle w:val="FORMATTEXT"/>
              <w:jc w:val="center"/>
            </w:pPr>
            <w:r w:rsidRPr="002126EC">
              <w:t>4</w:t>
            </w:r>
          </w:p>
        </w:tc>
      </w:tr>
      <w:tr w:rsidR="00D00AA7" w:rsidRPr="002126EC" w14:paraId="3E98CE41" w14:textId="77777777" w:rsidTr="00B07BEC">
        <w:trPr>
          <w:trHeight w:val="119"/>
        </w:trPr>
        <w:tc>
          <w:tcPr>
            <w:tcW w:w="28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05C0676" w14:textId="77777777" w:rsidR="00D00AA7" w:rsidRPr="002126EC" w:rsidRDefault="00D00AA7" w:rsidP="009A29F8">
            <w:pPr>
              <w:pStyle w:val="FORMATTEXT"/>
            </w:pPr>
            <w:r w:rsidRPr="002126EC">
              <w:t xml:space="preserve">- силикат-глыбе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5708C72" w14:textId="77777777" w:rsidR="00D00AA7" w:rsidRPr="002126EC" w:rsidRDefault="00D00AA7" w:rsidP="009A29F8">
            <w:pPr>
              <w:pStyle w:val="FORMATTEXT"/>
              <w:jc w:val="center"/>
            </w:pPr>
            <w:r w:rsidRPr="002126EC">
              <w:t>20±5</w:t>
            </w:r>
          </w:p>
        </w:tc>
        <w:tc>
          <w:tcPr>
            <w:tcW w:w="1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9C8D85E" w14:textId="77777777" w:rsidR="00D00AA7" w:rsidRPr="002126EC" w:rsidRDefault="00D00AA7" w:rsidP="009A29F8">
            <w:pPr>
              <w:pStyle w:val="FORMATTEXT"/>
              <w:jc w:val="center"/>
            </w:pPr>
            <w:r w:rsidRPr="002126EC">
              <w:t>90-100</w:t>
            </w: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921660B" w14:textId="77777777" w:rsidR="00D00AA7" w:rsidRPr="002126EC" w:rsidRDefault="00D00AA7" w:rsidP="009A29F8">
            <w:pPr>
              <w:pStyle w:val="FORMATTEXT"/>
              <w:jc w:val="center"/>
            </w:pPr>
            <w:r w:rsidRPr="002126EC">
              <w:t>-</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15469F2" w14:textId="77777777" w:rsidR="00D00AA7" w:rsidRPr="002126EC" w:rsidRDefault="00D00AA7" w:rsidP="009A29F8">
            <w:pPr>
              <w:pStyle w:val="FORMATTEXT"/>
              <w:jc w:val="center"/>
            </w:pPr>
            <w:r w:rsidRPr="002126EC">
              <w:t>2</w:t>
            </w:r>
          </w:p>
        </w:tc>
        <w:tc>
          <w:tcPr>
            <w:tcW w:w="11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713A5D" w14:textId="77777777" w:rsidR="00D00AA7" w:rsidRPr="002126EC" w:rsidRDefault="00D00AA7" w:rsidP="009A29F8">
            <w:pPr>
              <w:pStyle w:val="FORMATTEXT"/>
              <w:jc w:val="center"/>
            </w:pPr>
            <w:r w:rsidRPr="002126EC">
              <w:t>30-40</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8D8C645" w14:textId="77777777" w:rsidR="00D00AA7" w:rsidRPr="002126EC" w:rsidRDefault="00D00AA7" w:rsidP="009A29F8">
            <w:pPr>
              <w:pStyle w:val="FORMATTEXT"/>
              <w:jc w:val="center"/>
            </w:pPr>
            <w:r w:rsidRPr="002126EC">
              <w:t>4</w:t>
            </w:r>
          </w:p>
        </w:tc>
        <w:tc>
          <w:tcPr>
            <w:tcW w:w="7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F3B1FA8" w14:textId="77777777" w:rsidR="00D00AA7" w:rsidRPr="002126EC" w:rsidRDefault="00D00AA7" w:rsidP="009A29F8">
            <w:pPr>
              <w:pStyle w:val="FORMATTEXT"/>
              <w:jc w:val="center"/>
            </w:pPr>
            <w:r w:rsidRPr="002126EC">
              <w:t>174</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A3A3AA9" w14:textId="77777777" w:rsidR="00D00AA7" w:rsidRPr="002126EC" w:rsidRDefault="00D00AA7" w:rsidP="009A29F8">
            <w:pPr>
              <w:pStyle w:val="FORMATTEXT"/>
              <w:jc w:val="center"/>
            </w:pPr>
            <w:r w:rsidRPr="002126EC">
              <w:t>100</w:t>
            </w:r>
          </w:p>
        </w:tc>
        <w:tc>
          <w:tcPr>
            <w:tcW w:w="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6E93BEF" w14:textId="77777777" w:rsidR="00D00AA7" w:rsidRPr="002126EC" w:rsidRDefault="00D00AA7" w:rsidP="009A29F8">
            <w:pPr>
              <w:pStyle w:val="FORMATTEXT"/>
              <w:jc w:val="center"/>
            </w:pPr>
            <w:r w:rsidRPr="002126EC">
              <w:t>6</w:t>
            </w:r>
          </w:p>
        </w:tc>
        <w:tc>
          <w:tcPr>
            <w:tcW w:w="10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CAD3829" w14:textId="77777777" w:rsidR="00D00AA7" w:rsidRPr="002126EC" w:rsidRDefault="00D00AA7" w:rsidP="009A29F8">
            <w:pPr>
              <w:pStyle w:val="FORMATTEXT"/>
              <w:jc w:val="center"/>
            </w:pPr>
            <w:r w:rsidRPr="002126EC">
              <w:t>4</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C504BCB" w14:textId="77777777" w:rsidR="00D00AA7" w:rsidRPr="002126EC" w:rsidRDefault="00D00AA7" w:rsidP="009A29F8">
            <w:pPr>
              <w:pStyle w:val="FORMATTEXT"/>
              <w:jc w:val="center"/>
            </w:pPr>
            <w:r w:rsidRPr="002126EC">
              <w:t>50</w:t>
            </w:r>
          </w:p>
        </w:tc>
        <w:tc>
          <w:tcPr>
            <w:tcW w:w="6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F788ED9" w14:textId="77777777" w:rsidR="00D00AA7" w:rsidRPr="002126EC" w:rsidRDefault="00D00AA7" w:rsidP="009A29F8">
            <w:pPr>
              <w:pStyle w:val="FORMATTEXT"/>
              <w:jc w:val="center"/>
            </w:pPr>
            <w:r w:rsidRPr="002126EC">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F0D0E71" w14:textId="77777777" w:rsidR="00D00AA7" w:rsidRPr="002126EC" w:rsidRDefault="00D00AA7" w:rsidP="009A29F8">
            <w:pPr>
              <w:pStyle w:val="FORMATTEXT"/>
              <w:jc w:val="center"/>
            </w:pPr>
            <w:r w:rsidRPr="002126EC">
              <w:t>48</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2F00FBF" w14:textId="77777777" w:rsidR="00D00AA7" w:rsidRPr="002126EC" w:rsidRDefault="00D00AA7" w:rsidP="009A29F8">
            <w:pPr>
              <w:pStyle w:val="FORMATTEXT"/>
              <w:jc w:val="center"/>
            </w:pPr>
            <w:r w:rsidRPr="002126EC">
              <w:t>4</w:t>
            </w:r>
          </w:p>
        </w:tc>
      </w:tr>
      <w:tr w:rsidR="00D00AA7" w:rsidRPr="002126EC" w14:paraId="1E5B8ED0" w14:textId="77777777" w:rsidTr="00B07BEC">
        <w:trPr>
          <w:trHeight w:val="1160"/>
        </w:trPr>
        <w:tc>
          <w:tcPr>
            <w:tcW w:w="28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72D727A" w14:textId="77777777" w:rsidR="00D00AA7" w:rsidRPr="002126EC" w:rsidRDefault="00D00AA7" w:rsidP="009A29F8">
            <w:pPr>
              <w:pStyle w:val="FORMATTEXT"/>
            </w:pPr>
            <w:r w:rsidRPr="002126EC">
              <w:rPr>
                <w:b/>
              </w:rPr>
              <w:t>Плотной и ячеистой структуры</w:t>
            </w:r>
            <w:r w:rsidRPr="002126EC">
              <w:t>:</w:t>
            </w:r>
          </w:p>
          <w:p w14:paraId="758D6425" w14:textId="77777777" w:rsidR="00D00AA7" w:rsidRPr="002126EC" w:rsidRDefault="00D00AA7" w:rsidP="009A29F8">
            <w:pPr>
              <w:pStyle w:val="FORMATTEXT"/>
            </w:pPr>
            <w:r w:rsidRPr="002126EC">
              <w:t>- на портландцементе,</w:t>
            </w:r>
          </w:p>
          <w:p w14:paraId="4C47D7A0" w14:textId="77777777" w:rsidR="003312E8" w:rsidRPr="002126EC" w:rsidRDefault="003312E8" w:rsidP="009A29F8">
            <w:pPr>
              <w:pStyle w:val="FORMATTEXT"/>
            </w:pPr>
            <w:r w:rsidRPr="002126EC">
              <w:t xml:space="preserve">- </w:t>
            </w:r>
            <w:proofErr w:type="spellStart"/>
            <w:r w:rsidRPr="002126EC">
              <w:t>шлакопортландцементе</w:t>
            </w:r>
            <w:proofErr w:type="spellEnd"/>
            <w:r w:rsidRPr="002126EC">
              <w:t xml:space="preserve"> </w:t>
            </w:r>
          </w:p>
          <w:p w14:paraId="7B27FC73" w14:textId="77777777" w:rsidR="00D00AA7" w:rsidRPr="002126EC" w:rsidRDefault="003312E8" w:rsidP="009A29F8">
            <w:pPr>
              <w:pStyle w:val="FORMATTEXT"/>
            </w:pPr>
            <w:r w:rsidRPr="002126EC">
              <w:t xml:space="preserve">- </w:t>
            </w:r>
            <w:r w:rsidR="00D00AA7" w:rsidRPr="002126EC">
              <w:t xml:space="preserve">высокоглиноземистом цементе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80CB420" w14:textId="77777777" w:rsidR="00D00AA7" w:rsidRPr="002126EC" w:rsidRDefault="00D00AA7" w:rsidP="009A29F8">
            <w:pPr>
              <w:pStyle w:val="FORMATTEXT"/>
              <w:jc w:val="center"/>
            </w:pPr>
            <w:r w:rsidRPr="002126EC">
              <w:t>20±5</w:t>
            </w:r>
          </w:p>
        </w:tc>
        <w:tc>
          <w:tcPr>
            <w:tcW w:w="1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A66FC47" w14:textId="77777777" w:rsidR="00D00AA7" w:rsidRPr="002126EC" w:rsidRDefault="00D00AA7" w:rsidP="009A29F8">
            <w:pPr>
              <w:pStyle w:val="FORMATTEXT"/>
              <w:jc w:val="center"/>
            </w:pPr>
            <w:r w:rsidRPr="002126EC">
              <w:t>90-100</w:t>
            </w: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BE902AA" w14:textId="77777777" w:rsidR="00D00AA7" w:rsidRPr="002126EC" w:rsidRDefault="00D00AA7" w:rsidP="009A29F8">
            <w:pPr>
              <w:pStyle w:val="FORMATTEXT"/>
              <w:jc w:val="center"/>
            </w:pPr>
            <w:r w:rsidRPr="002126EC">
              <w:t>-</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518098D" w14:textId="77777777" w:rsidR="00D00AA7" w:rsidRPr="002126EC" w:rsidRDefault="00D00AA7" w:rsidP="009A29F8">
            <w:pPr>
              <w:pStyle w:val="FORMATTEXT"/>
              <w:jc w:val="center"/>
            </w:pPr>
            <w:r w:rsidRPr="002126EC">
              <w:t>2</w:t>
            </w:r>
          </w:p>
        </w:tc>
        <w:tc>
          <w:tcPr>
            <w:tcW w:w="11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6333F3D" w14:textId="77777777" w:rsidR="00D00AA7" w:rsidRPr="002126EC" w:rsidRDefault="00D00AA7" w:rsidP="009A29F8">
            <w:pPr>
              <w:pStyle w:val="FORMATTEXT"/>
              <w:jc w:val="center"/>
            </w:pPr>
            <w:r w:rsidRPr="002126EC">
              <w:t>20-25</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70DD8E8" w14:textId="77777777" w:rsidR="00D00AA7" w:rsidRPr="002126EC" w:rsidRDefault="00D00AA7" w:rsidP="009A29F8">
            <w:pPr>
              <w:pStyle w:val="FORMATTEXT"/>
              <w:jc w:val="center"/>
            </w:pPr>
            <w:r w:rsidRPr="002126EC">
              <w:t>4</w:t>
            </w:r>
          </w:p>
        </w:tc>
        <w:tc>
          <w:tcPr>
            <w:tcW w:w="7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9471CA4" w14:textId="77777777" w:rsidR="00D00AA7" w:rsidRPr="002126EC" w:rsidRDefault="00D00AA7" w:rsidP="009A29F8">
            <w:pPr>
              <w:pStyle w:val="FORMATTEXT"/>
              <w:jc w:val="center"/>
            </w:pPr>
            <w:r w:rsidRPr="002126EC">
              <w:t>80-90</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82289AF" w14:textId="77777777" w:rsidR="00D00AA7" w:rsidRPr="002126EC" w:rsidRDefault="00D00AA7" w:rsidP="009A29F8">
            <w:pPr>
              <w:pStyle w:val="FORMATTEXT"/>
              <w:jc w:val="center"/>
            </w:pPr>
            <w:r w:rsidRPr="002126EC">
              <w:t>100</w:t>
            </w:r>
          </w:p>
        </w:tc>
        <w:tc>
          <w:tcPr>
            <w:tcW w:w="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008CAB3" w14:textId="77777777" w:rsidR="00D00AA7" w:rsidRPr="002126EC" w:rsidRDefault="00D00AA7" w:rsidP="009A29F8">
            <w:pPr>
              <w:pStyle w:val="FORMATTEXT"/>
              <w:jc w:val="center"/>
            </w:pPr>
            <w:r w:rsidRPr="002126EC">
              <w:t>6</w:t>
            </w:r>
          </w:p>
        </w:tc>
        <w:tc>
          <w:tcPr>
            <w:tcW w:w="10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C5523D8" w14:textId="77777777" w:rsidR="00D00AA7" w:rsidRPr="002126EC" w:rsidRDefault="00D00AA7" w:rsidP="009A29F8">
            <w:pPr>
              <w:pStyle w:val="FORMATTEXT"/>
              <w:jc w:val="center"/>
            </w:pPr>
            <w:r w:rsidRPr="002126EC">
              <w:t>4</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94D081B" w14:textId="77777777" w:rsidR="00D00AA7" w:rsidRPr="002126EC" w:rsidRDefault="00D00AA7" w:rsidP="009A29F8">
            <w:pPr>
              <w:pStyle w:val="FORMATTEXT"/>
              <w:jc w:val="center"/>
            </w:pPr>
            <w:r w:rsidRPr="002126EC">
              <w:t>50</w:t>
            </w:r>
          </w:p>
        </w:tc>
        <w:tc>
          <w:tcPr>
            <w:tcW w:w="6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B3CF0B7" w14:textId="77777777" w:rsidR="00D00AA7" w:rsidRPr="002126EC" w:rsidRDefault="00D00AA7" w:rsidP="009A29F8">
            <w:pPr>
              <w:pStyle w:val="FORMATTEXT"/>
              <w:jc w:val="center"/>
            </w:pPr>
            <w:r w:rsidRPr="002126EC">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BEB6E73" w14:textId="77777777" w:rsidR="00D00AA7" w:rsidRPr="002126EC" w:rsidRDefault="00D00AA7" w:rsidP="009A29F8">
            <w:pPr>
              <w:pStyle w:val="FORMATTEXT"/>
              <w:jc w:val="center"/>
            </w:pPr>
            <w:r w:rsidRPr="002126EC">
              <w:t>48</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1F9270B" w14:textId="77777777" w:rsidR="00D00AA7" w:rsidRPr="002126EC" w:rsidRDefault="00D00AA7" w:rsidP="009A29F8">
            <w:pPr>
              <w:pStyle w:val="FORMATTEXT"/>
              <w:jc w:val="center"/>
            </w:pPr>
            <w:r w:rsidRPr="002126EC">
              <w:t>4</w:t>
            </w:r>
          </w:p>
        </w:tc>
      </w:tr>
      <w:tr w:rsidR="00D608FB" w:rsidRPr="002126EC" w14:paraId="01BD44E3" w14:textId="77777777" w:rsidTr="00B07BEC">
        <w:trPr>
          <w:trHeight w:val="785"/>
        </w:trPr>
        <w:tc>
          <w:tcPr>
            <w:tcW w:w="28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98295C8" w14:textId="77777777" w:rsidR="00D608FB" w:rsidRPr="002126EC" w:rsidRDefault="00D608FB" w:rsidP="00D608FB">
            <w:pPr>
              <w:pStyle w:val="FORMATTEXT"/>
              <w:rPr>
                <w:b/>
              </w:rPr>
            </w:pPr>
            <w:r w:rsidRPr="002126EC">
              <w:rPr>
                <w:b/>
              </w:rPr>
              <w:t>На вяжущем из ортофосфорной кислоты*:</w:t>
            </w:r>
          </w:p>
          <w:p w14:paraId="61B8F9CA" w14:textId="77777777" w:rsidR="00D608FB" w:rsidRPr="002126EC" w:rsidRDefault="00D608FB" w:rsidP="00D608FB">
            <w:pPr>
              <w:pStyle w:val="FORMATTEXT"/>
            </w:pPr>
            <w:r w:rsidRPr="002126EC">
              <w:rPr>
                <w:b/>
              </w:rPr>
              <w:t xml:space="preserve">- </w:t>
            </w:r>
            <w:r w:rsidRPr="002126EC">
              <w:t xml:space="preserve">с глиноземистым </w:t>
            </w:r>
            <w:r w:rsidRPr="002126EC">
              <w:lastRenderedPageBreak/>
              <w:t>заполнителем,</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05395F3" w14:textId="77777777" w:rsidR="00D608FB" w:rsidRPr="002126EC" w:rsidRDefault="00D608FB" w:rsidP="009A29F8">
            <w:pPr>
              <w:pStyle w:val="FORMATTEXT"/>
              <w:jc w:val="center"/>
            </w:pPr>
            <w:r w:rsidRPr="002126EC">
              <w:lastRenderedPageBreak/>
              <w:t>-</w:t>
            </w:r>
          </w:p>
        </w:tc>
        <w:tc>
          <w:tcPr>
            <w:tcW w:w="1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1AC3D67" w14:textId="77777777" w:rsidR="00D608FB" w:rsidRPr="002126EC" w:rsidRDefault="00D608FB" w:rsidP="009A29F8">
            <w:pPr>
              <w:pStyle w:val="FORMATTEXT"/>
              <w:jc w:val="center"/>
            </w:pPr>
            <w:r w:rsidRPr="002126EC">
              <w:t>-</w:t>
            </w: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7BC861C" w14:textId="77777777" w:rsidR="00D608FB" w:rsidRPr="002126EC" w:rsidRDefault="00D608FB" w:rsidP="009A29F8">
            <w:pPr>
              <w:pStyle w:val="FORMATTEXT"/>
              <w:jc w:val="center"/>
            </w:pPr>
            <w:r w:rsidRPr="002126EC">
              <w:t>-</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671DD61" w14:textId="77777777" w:rsidR="00D608FB" w:rsidRPr="002126EC" w:rsidRDefault="00D608FB" w:rsidP="009A29F8">
            <w:pPr>
              <w:pStyle w:val="FORMATTEXT"/>
              <w:jc w:val="center"/>
            </w:pPr>
            <w:r w:rsidRPr="002126EC">
              <w:t>-</w:t>
            </w:r>
          </w:p>
        </w:tc>
        <w:tc>
          <w:tcPr>
            <w:tcW w:w="11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94699CC" w14:textId="77777777" w:rsidR="00D608FB" w:rsidRPr="002126EC" w:rsidRDefault="00D608FB" w:rsidP="009A29F8">
            <w:pPr>
              <w:pStyle w:val="FORMATTEXT"/>
              <w:jc w:val="center"/>
            </w:pPr>
            <w:r w:rsidRPr="002126EC">
              <w:t>60</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486EC7F" w14:textId="77777777" w:rsidR="00D608FB" w:rsidRPr="002126EC" w:rsidRDefault="00D608FB" w:rsidP="009A29F8">
            <w:pPr>
              <w:pStyle w:val="FORMATTEXT"/>
              <w:jc w:val="center"/>
            </w:pPr>
            <w:r w:rsidRPr="002126EC">
              <w:t>4</w:t>
            </w:r>
          </w:p>
        </w:tc>
        <w:tc>
          <w:tcPr>
            <w:tcW w:w="7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72B7F42" w14:textId="77777777" w:rsidR="00D608FB" w:rsidRPr="002126EC" w:rsidRDefault="00D608FB" w:rsidP="009A29F8">
            <w:pPr>
              <w:pStyle w:val="FORMATTEXT"/>
              <w:jc w:val="center"/>
            </w:pPr>
            <w:r w:rsidRPr="002126EC">
              <w:t>250</w:t>
            </w:r>
            <w:r w:rsidRPr="002126EC">
              <w:sym w:font="Symbol" w:char="F0B1"/>
            </w:r>
            <w:r w:rsidRPr="002126EC">
              <w:t>10</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ABDC683" w14:textId="77777777" w:rsidR="00D608FB" w:rsidRPr="002126EC" w:rsidRDefault="00D608FB" w:rsidP="009A29F8">
            <w:pPr>
              <w:pStyle w:val="FORMATTEXT"/>
              <w:jc w:val="center"/>
            </w:pPr>
            <w:r w:rsidRPr="002126EC">
              <w:t>-</w:t>
            </w:r>
          </w:p>
        </w:tc>
        <w:tc>
          <w:tcPr>
            <w:tcW w:w="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D7590FD" w14:textId="77777777" w:rsidR="00D608FB" w:rsidRPr="002126EC" w:rsidRDefault="00D608FB" w:rsidP="009A29F8">
            <w:pPr>
              <w:pStyle w:val="FORMATTEXT"/>
              <w:jc w:val="center"/>
            </w:pPr>
            <w:r w:rsidRPr="002126EC">
              <w:t>8</w:t>
            </w:r>
          </w:p>
        </w:tc>
        <w:tc>
          <w:tcPr>
            <w:tcW w:w="1077"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14:paraId="02482E6E" w14:textId="77777777" w:rsidR="00D608FB" w:rsidRPr="002126EC" w:rsidRDefault="001A4607" w:rsidP="009A29F8">
            <w:pPr>
              <w:pStyle w:val="FORMATTEXT"/>
              <w:jc w:val="center"/>
            </w:pPr>
            <w:r w:rsidRPr="002126EC">
              <w:t>Д</w:t>
            </w:r>
            <w:r w:rsidR="00D608FB" w:rsidRPr="002126EC">
              <w:t xml:space="preserve">о темпера-туры </w:t>
            </w:r>
            <w:r w:rsidR="00D608FB" w:rsidRPr="002126EC">
              <w:lastRenderedPageBreak/>
              <w:t xml:space="preserve">воздуха в </w:t>
            </w:r>
            <w:proofErr w:type="spellStart"/>
            <w:r w:rsidR="00D608FB" w:rsidRPr="002126EC">
              <w:t>помеще-нии</w:t>
            </w:r>
            <w:proofErr w:type="spellEnd"/>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629D062" w14:textId="77777777" w:rsidR="00D608FB" w:rsidRPr="002126EC" w:rsidRDefault="00D608FB" w:rsidP="009A29F8">
            <w:pPr>
              <w:pStyle w:val="FORMATTEXT"/>
              <w:jc w:val="center"/>
            </w:pPr>
            <w:r w:rsidRPr="002126EC">
              <w:lastRenderedPageBreak/>
              <w:t>-</w:t>
            </w:r>
          </w:p>
        </w:tc>
        <w:tc>
          <w:tcPr>
            <w:tcW w:w="6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D2C0FB4" w14:textId="77777777" w:rsidR="00D608FB" w:rsidRPr="002126EC" w:rsidRDefault="00D608FB" w:rsidP="009A29F8">
            <w:pPr>
              <w:pStyle w:val="FORMATTEXT"/>
              <w:jc w:val="center"/>
            </w:pPr>
            <w:r w:rsidRPr="002126EC">
              <w:t>-</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E633D8B" w14:textId="77777777" w:rsidR="00D608FB" w:rsidRPr="002126EC" w:rsidRDefault="00D608FB" w:rsidP="009A29F8">
            <w:pPr>
              <w:pStyle w:val="FORMATTEXT"/>
              <w:jc w:val="center"/>
            </w:pPr>
            <w:r w:rsidRPr="002126EC">
              <w:t>-</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03CA61C" w14:textId="77777777" w:rsidR="00D608FB" w:rsidRPr="002126EC" w:rsidRDefault="00D608FB" w:rsidP="009A29F8">
            <w:pPr>
              <w:pStyle w:val="FORMATTEXT"/>
              <w:jc w:val="center"/>
            </w:pPr>
            <w:r w:rsidRPr="002126EC">
              <w:t>-</w:t>
            </w:r>
          </w:p>
        </w:tc>
      </w:tr>
      <w:tr w:rsidR="00D608FB" w:rsidRPr="002126EC" w14:paraId="48F75A51" w14:textId="77777777" w:rsidTr="00B07BEC">
        <w:trPr>
          <w:trHeight w:val="206"/>
        </w:trPr>
        <w:tc>
          <w:tcPr>
            <w:tcW w:w="28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5085B3B" w14:textId="77777777" w:rsidR="00D608FB" w:rsidRPr="002126EC" w:rsidRDefault="00D608FB" w:rsidP="00D608FB">
            <w:pPr>
              <w:pStyle w:val="FORMATTEXT"/>
            </w:pPr>
            <w:r w:rsidRPr="002126EC">
              <w:t>- с корундовым заполнителем</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CA0CB11" w14:textId="77777777" w:rsidR="00D608FB" w:rsidRPr="002126EC" w:rsidRDefault="00D608FB" w:rsidP="00FC1125">
            <w:pPr>
              <w:pStyle w:val="FORMATTEXT"/>
              <w:jc w:val="center"/>
            </w:pPr>
            <w:r w:rsidRPr="002126EC">
              <w:t>-</w:t>
            </w:r>
          </w:p>
        </w:tc>
        <w:tc>
          <w:tcPr>
            <w:tcW w:w="1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F9B137A" w14:textId="77777777" w:rsidR="00D608FB" w:rsidRPr="002126EC" w:rsidRDefault="00D608FB" w:rsidP="00FC1125">
            <w:pPr>
              <w:pStyle w:val="FORMATTEXT"/>
              <w:jc w:val="center"/>
            </w:pPr>
            <w:r w:rsidRPr="002126EC">
              <w:t>-</w:t>
            </w: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B473A62" w14:textId="77777777" w:rsidR="00D608FB" w:rsidRPr="002126EC" w:rsidRDefault="00D608FB" w:rsidP="00FC1125">
            <w:pPr>
              <w:pStyle w:val="FORMATTEXT"/>
              <w:jc w:val="center"/>
            </w:pPr>
            <w:r w:rsidRPr="002126EC">
              <w:t>-</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697C699" w14:textId="77777777" w:rsidR="00D608FB" w:rsidRPr="002126EC" w:rsidRDefault="00D608FB" w:rsidP="00FC1125">
            <w:pPr>
              <w:pStyle w:val="FORMATTEXT"/>
              <w:jc w:val="center"/>
            </w:pPr>
            <w:r w:rsidRPr="002126EC">
              <w:t>-</w:t>
            </w:r>
          </w:p>
        </w:tc>
        <w:tc>
          <w:tcPr>
            <w:tcW w:w="11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7AAC54F" w14:textId="77777777" w:rsidR="00D608FB" w:rsidRPr="002126EC" w:rsidRDefault="00D608FB" w:rsidP="00FC1125">
            <w:pPr>
              <w:pStyle w:val="FORMATTEXT"/>
              <w:jc w:val="center"/>
            </w:pPr>
            <w:r w:rsidRPr="002126EC">
              <w:t>60</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D602691" w14:textId="77777777" w:rsidR="00D608FB" w:rsidRPr="002126EC" w:rsidRDefault="00D608FB" w:rsidP="00FC1125">
            <w:pPr>
              <w:pStyle w:val="FORMATTEXT"/>
              <w:jc w:val="center"/>
            </w:pPr>
            <w:r w:rsidRPr="002126EC">
              <w:t>3</w:t>
            </w:r>
          </w:p>
        </w:tc>
        <w:tc>
          <w:tcPr>
            <w:tcW w:w="7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CB44B5C" w14:textId="77777777" w:rsidR="00D608FB" w:rsidRPr="002126EC" w:rsidRDefault="00D608FB" w:rsidP="00D608FB">
            <w:pPr>
              <w:pStyle w:val="FORMATTEXT"/>
              <w:jc w:val="center"/>
            </w:pPr>
            <w:r w:rsidRPr="002126EC">
              <w:t>200</w:t>
            </w:r>
            <w:r w:rsidRPr="002126EC">
              <w:sym w:font="Symbol" w:char="F0B1"/>
            </w:r>
            <w:r w:rsidRPr="002126EC">
              <w:t>10</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BBBFB97" w14:textId="77777777" w:rsidR="00D608FB" w:rsidRPr="002126EC" w:rsidRDefault="00D608FB" w:rsidP="009A29F8">
            <w:pPr>
              <w:pStyle w:val="FORMATTEXT"/>
              <w:jc w:val="center"/>
            </w:pPr>
            <w:r w:rsidRPr="002126EC">
              <w:t>-</w:t>
            </w:r>
          </w:p>
        </w:tc>
        <w:tc>
          <w:tcPr>
            <w:tcW w:w="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5AF8A4D" w14:textId="77777777" w:rsidR="00D608FB" w:rsidRPr="002126EC" w:rsidRDefault="00D608FB" w:rsidP="009A29F8">
            <w:pPr>
              <w:pStyle w:val="FORMATTEXT"/>
              <w:jc w:val="center"/>
            </w:pPr>
            <w:r w:rsidRPr="002126EC">
              <w:t>4</w:t>
            </w:r>
          </w:p>
        </w:tc>
        <w:tc>
          <w:tcPr>
            <w:tcW w:w="1077" w:type="dxa"/>
            <w:vMerge/>
            <w:tcBorders>
              <w:left w:val="single" w:sz="6" w:space="0" w:color="auto"/>
              <w:bottom w:val="single" w:sz="6" w:space="0" w:color="auto"/>
              <w:right w:val="single" w:sz="6" w:space="0" w:color="auto"/>
            </w:tcBorders>
            <w:tcMar>
              <w:top w:w="114" w:type="dxa"/>
              <w:left w:w="28" w:type="dxa"/>
              <w:bottom w:w="114" w:type="dxa"/>
              <w:right w:w="28" w:type="dxa"/>
            </w:tcMar>
            <w:vAlign w:val="center"/>
          </w:tcPr>
          <w:p w14:paraId="7A597985" w14:textId="77777777" w:rsidR="00D608FB" w:rsidRPr="002126EC" w:rsidRDefault="00D608FB" w:rsidP="009A29F8">
            <w:pPr>
              <w:pStyle w:val="FORMATTEXT"/>
              <w:jc w:val="cente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597E371" w14:textId="77777777" w:rsidR="00D608FB" w:rsidRPr="002126EC" w:rsidRDefault="00D608FB" w:rsidP="009A29F8">
            <w:pPr>
              <w:pStyle w:val="FORMATTEXT"/>
              <w:jc w:val="center"/>
            </w:pPr>
            <w:r w:rsidRPr="002126EC">
              <w:t>-</w:t>
            </w:r>
          </w:p>
        </w:tc>
        <w:tc>
          <w:tcPr>
            <w:tcW w:w="6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EFD5745" w14:textId="77777777" w:rsidR="00D608FB" w:rsidRPr="002126EC" w:rsidRDefault="00D608FB" w:rsidP="009A29F8">
            <w:pPr>
              <w:pStyle w:val="FORMATTEXT"/>
              <w:jc w:val="center"/>
            </w:pPr>
            <w:r w:rsidRPr="002126EC">
              <w:t>-</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809B727" w14:textId="77777777" w:rsidR="00D608FB" w:rsidRPr="002126EC" w:rsidRDefault="00D608FB" w:rsidP="009A29F8">
            <w:pPr>
              <w:pStyle w:val="FORMATTEXT"/>
              <w:jc w:val="center"/>
            </w:pPr>
            <w:r w:rsidRPr="002126EC">
              <w:t>-</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7C418C7" w14:textId="77777777" w:rsidR="00D608FB" w:rsidRPr="002126EC" w:rsidRDefault="00D608FB" w:rsidP="009A29F8">
            <w:pPr>
              <w:pStyle w:val="FORMATTEXT"/>
              <w:jc w:val="center"/>
            </w:pPr>
            <w:r w:rsidRPr="002126EC">
              <w:t>-</w:t>
            </w:r>
          </w:p>
        </w:tc>
      </w:tr>
      <w:tr w:rsidR="00B07BEC" w:rsidRPr="002126EC" w14:paraId="227F5A78" w14:textId="77777777" w:rsidTr="00B07BEC">
        <w:trPr>
          <w:trHeight w:val="344"/>
        </w:trPr>
        <w:tc>
          <w:tcPr>
            <w:tcW w:w="28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450AEF7" w14:textId="77777777" w:rsidR="00B07BEC" w:rsidRPr="002126EC" w:rsidRDefault="00B07BEC" w:rsidP="00D608FB">
            <w:pPr>
              <w:pStyle w:val="FORMATTEXT"/>
            </w:pPr>
            <w:r w:rsidRPr="002126EC">
              <w:t>- с заполнителями из смеси асбеста, вермикулита и керамзита</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65515E5" w14:textId="77777777" w:rsidR="00B07BEC" w:rsidRPr="002126EC" w:rsidRDefault="00B07BEC" w:rsidP="00FC1125">
            <w:pPr>
              <w:pStyle w:val="FORMATTEXT"/>
              <w:jc w:val="center"/>
            </w:pPr>
            <w:r w:rsidRPr="002126EC">
              <w:t>20±5</w:t>
            </w:r>
          </w:p>
        </w:tc>
        <w:tc>
          <w:tcPr>
            <w:tcW w:w="1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935B5B3" w14:textId="77777777" w:rsidR="00B07BEC" w:rsidRPr="002126EC" w:rsidRDefault="00B07BEC" w:rsidP="00FC1125">
            <w:pPr>
              <w:pStyle w:val="FORMATTEXT"/>
              <w:jc w:val="center"/>
            </w:pPr>
            <w:r w:rsidRPr="002126EC">
              <w:t>90-100</w:t>
            </w:r>
          </w:p>
        </w:tc>
        <w:tc>
          <w:tcPr>
            <w:tcW w:w="5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C88871F" w14:textId="77777777" w:rsidR="00B07BEC" w:rsidRPr="002126EC" w:rsidRDefault="00B07BEC" w:rsidP="00FC1125">
            <w:pPr>
              <w:pStyle w:val="FORMATTEXT"/>
              <w:jc w:val="center"/>
            </w:pPr>
            <w:r w:rsidRPr="002126EC">
              <w:t>1</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CB463BD" w14:textId="77777777" w:rsidR="00B07BEC" w:rsidRPr="002126EC" w:rsidRDefault="00B07BEC" w:rsidP="00FC1125">
            <w:pPr>
              <w:pStyle w:val="FORMATTEXT"/>
              <w:jc w:val="center"/>
            </w:pPr>
            <w:r w:rsidRPr="002126EC">
              <w:t>-</w:t>
            </w:r>
          </w:p>
        </w:tc>
        <w:tc>
          <w:tcPr>
            <w:tcW w:w="11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F631B54" w14:textId="77777777" w:rsidR="00B07BEC" w:rsidRPr="002126EC" w:rsidRDefault="00B07BEC" w:rsidP="009A29F8">
            <w:pPr>
              <w:pStyle w:val="FORMATTEXT"/>
              <w:jc w:val="center"/>
            </w:pPr>
            <w:r w:rsidRPr="002126EC">
              <w:t>-</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81C6545" w14:textId="77777777" w:rsidR="00B07BEC" w:rsidRPr="002126EC" w:rsidRDefault="00B07BEC" w:rsidP="009A29F8">
            <w:pPr>
              <w:pStyle w:val="FORMATTEXT"/>
              <w:jc w:val="center"/>
            </w:pPr>
            <w:r w:rsidRPr="002126EC">
              <w:t>-</w:t>
            </w:r>
          </w:p>
        </w:tc>
        <w:tc>
          <w:tcPr>
            <w:tcW w:w="7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465D65F" w14:textId="77777777" w:rsidR="00B07BEC" w:rsidRPr="002126EC" w:rsidRDefault="00B07BEC" w:rsidP="009A29F8">
            <w:pPr>
              <w:pStyle w:val="FORMATTEXT"/>
              <w:jc w:val="center"/>
            </w:pPr>
            <w:r w:rsidRPr="002126EC">
              <w:t>-</w:t>
            </w:r>
          </w:p>
        </w:tc>
        <w:tc>
          <w:tcPr>
            <w:tcW w:w="14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1DDA6DE" w14:textId="77777777" w:rsidR="00B07BEC" w:rsidRPr="002126EC" w:rsidRDefault="00B07BEC" w:rsidP="009A29F8">
            <w:pPr>
              <w:pStyle w:val="FORMATTEXT"/>
              <w:jc w:val="center"/>
            </w:pPr>
            <w:r w:rsidRPr="002126EC">
              <w:t>-</w:t>
            </w:r>
          </w:p>
        </w:tc>
        <w:tc>
          <w:tcPr>
            <w:tcW w:w="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F5780DE" w14:textId="77777777" w:rsidR="00B07BEC" w:rsidRPr="002126EC" w:rsidRDefault="00B07BEC" w:rsidP="009A29F8">
            <w:pPr>
              <w:pStyle w:val="FORMATTEXT"/>
              <w:jc w:val="center"/>
            </w:pPr>
            <w:r w:rsidRPr="002126EC">
              <w:t>-</w:t>
            </w:r>
          </w:p>
        </w:tc>
        <w:tc>
          <w:tcPr>
            <w:tcW w:w="10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AF7A5E8" w14:textId="77777777" w:rsidR="00B07BEC" w:rsidRPr="002126EC" w:rsidRDefault="00B07BEC" w:rsidP="009A29F8">
            <w:pPr>
              <w:pStyle w:val="FORMATTEXT"/>
              <w:jc w:val="center"/>
            </w:pPr>
            <w:r w:rsidRPr="002126EC">
              <w:t>-</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9A48648" w14:textId="77777777" w:rsidR="00B07BEC" w:rsidRPr="002126EC" w:rsidRDefault="00B07BEC" w:rsidP="00FC1125">
            <w:pPr>
              <w:pStyle w:val="FORMATTEXT"/>
              <w:jc w:val="center"/>
            </w:pPr>
            <w:r w:rsidRPr="002126EC">
              <w:t>50</w:t>
            </w:r>
          </w:p>
        </w:tc>
        <w:tc>
          <w:tcPr>
            <w:tcW w:w="6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7C03932" w14:textId="77777777" w:rsidR="00B07BEC" w:rsidRPr="002126EC" w:rsidRDefault="00B07BEC" w:rsidP="00FC1125">
            <w:pPr>
              <w:pStyle w:val="FORMATTEXT"/>
              <w:jc w:val="center"/>
            </w:pPr>
            <w:r w:rsidRPr="002126EC">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45F001E" w14:textId="77777777" w:rsidR="00B07BEC" w:rsidRPr="002126EC" w:rsidRDefault="00B07BEC" w:rsidP="00FC1125">
            <w:pPr>
              <w:pStyle w:val="FORMATTEXT"/>
              <w:jc w:val="center"/>
            </w:pPr>
            <w:r w:rsidRPr="002126EC">
              <w:t>48</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B944748" w14:textId="77777777" w:rsidR="00B07BEC" w:rsidRPr="002126EC" w:rsidRDefault="00B07BEC" w:rsidP="009A29F8">
            <w:pPr>
              <w:pStyle w:val="FORMATTEXT"/>
              <w:jc w:val="center"/>
            </w:pPr>
            <w:r w:rsidRPr="002126EC">
              <w:t>4</w:t>
            </w:r>
          </w:p>
        </w:tc>
      </w:tr>
      <w:tr w:rsidR="00D608FB" w:rsidRPr="002126EC" w14:paraId="44B8A00C" w14:textId="77777777" w:rsidTr="00B07BEC">
        <w:trPr>
          <w:trHeight w:val="677"/>
        </w:trPr>
        <w:tc>
          <w:tcPr>
            <w:tcW w:w="15647" w:type="dxa"/>
            <w:gridSpan w:val="1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ABE61BF" w14:textId="77777777" w:rsidR="00D608FB" w:rsidRPr="002126EC" w:rsidRDefault="00D608FB" w:rsidP="001A4607">
            <w:pPr>
              <w:pStyle w:val="FORMATTEXT"/>
              <w:ind w:right="215"/>
              <w:jc w:val="both"/>
            </w:pPr>
            <w:r w:rsidRPr="002126EC">
              <w:t>Примечание: Термообработк</w:t>
            </w:r>
            <w:r w:rsidR="001A4607" w:rsidRPr="002126EC">
              <w:t>у</w:t>
            </w:r>
            <w:r w:rsidRPr="002126EC">
              <w:t xml:space="preserve"> (нагрев и изотермическая выдержка) бетонов на ортофосфорной кислоте провод</w:t>
            </w:r>
            <w:r w:rsidR="001A4607" w:rsidRPr="002126EC">
              <w:t>ят</w:t>
            </w:r>
            <w:r w:rsidRPr="002126EC">
              <w:t xml:space="preserve"> в формах. Распалубк</w:t>
            </w:r>
            <w:r w:rsidR="001A4607" w:rsidRPr="002126EC">
              <w:t>у</w:t>
            </w:r>
            <w:r w:rsidRPr="002126EC">
              <w:t xml:space="preserve"> образцов </w:t>
            </w:r>
            <w:r w:rsidR="001A4607" w:rsidRPr="002126EC">
              <w:t>проводят</w:t>
            </w:r>
            <w:r w:rsidRPr="002126EC">
              <w:t xml:space="preserve"> после термообработки.</w:t>
            </w:r>
          </w:p>
        </w:tc>
      </w:tr>
    </w:tbl>
    <w:p w14:paraId="79E0C705" w14:textId="77777777" w:rsidR="006A481A" w:rsidRPr="002126EC" w:rsidRDefault="006A481A" w:rsidP="006A481A">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p>
    <w:p w14:paraId="3F4002C7" w14:textId="77777777" w:rsidR="00D00AA7" w:rsidRPr="002126EC" w:rsidRDefault="00D00AA7" w:rsidP="006A481A">
      <w:pPr>
        <w:spacing w:after="0" w:line="360" w:lineRule="auto"/>
        <w:ind w:left="-11"/>
        <w:jc w:val="both"/>
        <w:rPr>
          <w:rFonts w:ascii="Arial" w:eastAsiaTheme="minorHAnsi" w:hAnsi="Arial" w:cs="Arial"/>
          <w:bCs/>
          <w:sz w:val="24"/>
          <w:szCs w:val="24"/>
          <w:shd w:val="clear" w:color="auto" w:fill="FFFFFF"/>
        </w:rPr>
        <w:sectPr w:rsidR="00D00AA7" w:rsidRPr="002126EC" w:rsidSect="007846BE">
          <w:pgSz w:w="16838" w:h="11906" w:orient="landscape"/>
          <w:pgMar w:top="567" w:right="1134" w:bottom="850" w:left="1134" w:header="708" w:footer="708" w:gutter="0"/>
          <w:cols w:space="708"/>
          <w:docGrid w:linePitch="360"/>
        </w:sectPr>
      </w:pPr>
    </w:p>
    <w:p w14:paraId="15B75ECB" w14:textId="77777777" w:rsidR="00D04EB7" w:rsidRPr="002126EC" w:rsidRDefault="006A481A" w:rsidP="00D04EB7">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xml:space="preserve">А.3.3 </w:t>
      </w:r>
      <w:r w:rsidR="00D04EB7" w:rsidRPr="002126EC">
        <w:rPr>
          <w:rFonts w:ascii="Arial" w:eastAsiaTheme="minorHAnsi" w:hAnsi="Arial" w:cs="Arial"/>
          <w:bCs/>
          <w:sz w:val="24"/>
          <w:szCs w:val="24"/>
          <w:shd w:val="clear" w:color="auto" w:fill="FFFFFF"/>
        </w:rPr>
        <w:t xml:space="preserve">При изготовлении сборных бетонных и железобетонных изделий и конструкций устанавливают отпускную прочность бетона, а при возведении монолитных конструкций и сооружений – прочность бетона в промежуточном возрасте. </w:t>
      </w:r>
    </w:p>
    <w:p w14:paraId="36BC44B3" w14:textId="77777777" w:rsidR="00D04EB7" w:rsidRPr="002126EC" w:rsidRDefault="00D04EB7" w:rsidP="00D04EB7">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Отпускная прочность бетона должна быть не менее 70 % нормируемой. Прочность бетона в промежуточном возрасте принимают по проектно</w:t>
      </w:r>
      <w:r w:rsidR="001A4607" w:rsidRPr="002126EC">
        <w:rPr>
          <w:rFonts w:ascii="Arial" w:eastAsiaTheme="minorHAnsi" w:hAnsi="Arial" w:cs="Arial"/>
          <w:bCs/>
          <w:sz w:val="24"/>
          <w:szCs w:val="24"/>
          <w:shd w:val="clear" w:color="auto" w:fill="FFFFFF"/>
        </w:rPr>
        <w:t>й</w:t>
      </w:r>
      <w:r w:rsidRPr="002126EC">
        <w:rPr>
          <w:rFonts w:ascii="Arial" w:eastAsiaTheme="minorHAnsi" w:hAnsi="Arial" w:cs="Arial"/>
          <w:bCs/>
          <w:sz w:val="24"/>
          <w:szCs w:val="24"/>
          <w:shd w:val="clear" w:color="auto" w:fill="FFFFFF"/>
        </w:rPr>
        <w:t xml:space="preserve"> документации.</w:t>
      </w:r>
    </w:p>
    <w:p w14:paraId="6FA44E48" w14:textId="77777777" w:rsidR="006A481A" w:rsidRPr="002126EC" w:rsidRDefault="006A481A" w:rsidP="00D04EB7">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Отпускную прочность бетона и прочность бетона в промежуточном возрасте определяют после режимов твердения в соответствии с таблицей А.1</w:t>
      </w:r>
      <w:r w:rsidR="00D04EB7" w:rsidRPr="002126EC">
        <w:rPr>
          <w:rFonts w:ascii="Arial" w:eastAsiaTheme="minorHAnsi" w:hAnsi="Arial" w:cs="Arial"/>
          <w:bCs/>
          <w:sz w:val="24"/>
          <w:szCs w:val="24"/>
          <w:shd w:val="clear" w:color="auto" w:fill="FFFFFF"/>
        </w:rPr>
        <w:t>.</w:t>
      </w:r>
    </w:p>
    <w:p w14:paraId="0D5C1666" w14:textId="47B2AD38" w:rsidR="006A481A" w:rsidRPr="002126EC" w:rsidRDefault="00DB4085" w:rsidP="009A29F8">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А.3.4</w:t>
      </w:r>
      <w:r w:rsidR="00516F09" w:rsidRPr="002126EC">
        <w:rPr>
          <w:rFonts w:ascii="Arial" w:eastAsiaTheme="minorHAnsi" w:hAnsi="Arial" w:cs="Arial"/>
          <w:bCs/>
          <w:sz w:val="24"/>
          <w:szCs w:val="24"/>
          <w:shd w:val="clear" w:color="auto" w:fill="FFFFFF"/>
        </w:rPr>
        <w:t xml:space="preserve"> </w:t>
      </w:r>
      <w:r w:rsidR="006A481A" w:rsidRPr="002126EC">
        <w:rPr>
          <w:rFonts w:ascii="Arial" w:eastAsiaTheme="minorHAnsi" w:hAnsi="Arial" w:cs="Arial"/>
          <w:bCs/>
          <w:sz w:val="24"/>
          <w:szCs w:val="24"/>
          <w:shd w:val="clear" w:color="auto" w:fill="FFFFFF"/>
        </w:rPr>
        <w:t xml:space="preserve">Для установления остаточной прочности </w:t>
      </w:r>
      <w:r w:rsidR="00A53351" w:rsidRPr="002126EC">
        <w:rPr>
          <w:rFonts w:ascii="Arial" w:eastAsiaTheme="minorHAnsi" w:hAnsi="Arial" w:cs="Arial"/>
          <w:bCs/>
          <w:sz w:val="24"/>
          <w:szCs w:val="24"/>
          <w:shd w:val="clear" w:color="auto" w:fill="FFFFFF"/>
        </w:rPr>
        <w:t xml:space="preserve">жаростойкого бетона </w:t>
      </w:r>
      <w:r w:rsidR="006A481A" w:rsidRPr="002126EC">
        <w:rPr>
          <w:rFonts w:ascii="Arial" w:eastAsiaTheme="minorHAnsi" w:hAnsi="Arial" w:cs="Arial"/>
          <w:bCs/>
          <w:sz w:val="24"/>
          <w:szCs w:val="24"/>
          <w:shd w:val="clear" w:color="auto" w:fill="FFFFFF"/>
        </w:rPr>
        <w:t xml:space="preserve">определяют прочность на сжатие бетона после нагрева до </w:t>
      </w:r>
      <w:r w:rsidRPr="002126EC">
        <w:rPr>
          <w:rFonts w:ascii="Arial" w:eastAsiaTheme="minorHAnsi" w:hAnsi="Arial" w:cs="Arial"/>
          <w:bCs/>
          <w:sz w:val="24"/>
          <w:szCs w:val="24"/>
          <w:shd w:val="clear" w:color="auto" w:fill="FFFFFF"/>
        </w:rPr>
        <w:t xml:space="preserve">заданной </w:t>
      </w:r>
      <w:r w:rsidR="006A481A" w:rsidRPr="002126EC">
        <w:rPr>
          <w:rFonts w:ascii="Arial" w:eastAsiaTheme="minorHAnsi" w:hAnsi="Arial" w:cs="Arial"/>
          <w:bCs/>
          <w:sz w:val="24"/>
          <w:szCs w:val="24"/>
          <w:shd w:val="clear" w:color="auto" w:fill="FFFFFF"/>
        </w:rPr>
        <w:t>температуры</w:t>
      </w:r>
      <w:r w:rsidRPr="002126EC">
        <w:rPr>
          <w:rFonts w:ascii="Arial" w:eastAsiaTheme="minorHAnsi" w:hAnsi="Arial" w:cs="Arial"/>
          <w:bCs/>
          <w:sz w:val="24"/>
          <w:szCs w:val="24"/>
          <w:shd w:val="clear" w:color="auto" w:fill="FFFFFF"/>
        </w:rPr>
        <w:t xml:space="preserve"> с изотермической выдержкой, остывания</w:t>
      </w:r>
      <w:r w:rsidR="006A481A"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 xml:space="preserve">и последующей выдержки над водой. </w:t>
      </w:r>
      <w:r w:rsidR="00551727" w:rsidRPr="002126EC">
        <w:rPr>
          <w:rFonts w:ascii="Arial" w:eastAsiaTheme="minorHAnsi" w:hAnsi="Arial" w:cs="Arial"/>
          <w:bCs/>
          <w:sz w:val="24"/>
          <w:szCs w:val="24"/>
          <w:shd w:val="clear" w:color="auto" w:fill="FFFFFF"/>
        </w:rPr>
        <w:t>При этом д</w:t>
      </w:r>
      <w:r w:rsidR="006A481A" w:rsidRPr="002126EC">
        <w:rPr>
          <w:rFonts w:ascii="Arial" w:eastAsiaTheme="minorHAnsi" w:hAnsi="Arial" w:cs="Arial"/>
          <w:bCs/>
          <w:sz w:val="24"/>
          <w:szCs w:val="24"/>
          <w:shd w:val="clear" w:color="auto" w:fill="FFFFFF"/>
        </w:rPr>
        <w:t>ля бетонов классов И2</w:t>
      </w:r>
      <w:r w:rsidR="00A256F2" w:rsidRPr="002126EC">
        <w:rPr>
          <w:rFonts w:ascii="Arial" w:eastAsiaTheme="minorHAnsi" w:hAnsi="Arial" w:cs="Arial"/>
          <w:bCs/>
          <w:sz w:val="24"/>
          <w:szCs w:val="24"/>
          <w:shd w:val="clear" w:color="auto" w:fill="FFFFFF"/>
        </w:rPr>
        <w:t>–</w:t>
      </w:r>
      <w:r w:rsidR="006A481A" w:rsidRPr="002126EC">
        <w:rPr>
          <w:rFonts w:ascii="Arial" w:eastAsiaTheme="minorHAnsi" w:hAnsi="Arial" w:cs="Arial"/>
          <w:bCs/>
          <w:sz w:val="24"/>
          <w:szCs w:val="24"/>
          <w:shd w:val="clear" w:color="auto" w:fill="FFFFFF"/>
        </w:rPr>
        <w:t xml:space="preserve">И7 </w:t>
      </w:r>
      <w:r w:rsidRPr="002126EC">
        <w:rPr>
          <w:rFonts w:ascii="Arial" w:eastAsiaTheme="minorHAnsi" w:hAnsi="Arial" w:cs="Arial"/>
          <w:bCs/>
          <w:sz w:val="24"/>
          <w:szCs w:val="24"/>
          <w:shd w:val="clear" w:color="auto" w:fill="FFFFFF"/>
        </w:rPr>
        <w:t xml:space="preserve">нагрев </w:t>
      </w:r>
      <w:r w:rsidR="001A4607" w:rsidRPr="002126EC">
        <w:rPr>
          <w:rFonts w:ascii="Arial" w:eastAsiaTheme="minorHAnsi" w:hAnsi="Arial" w:cs="Arial"/>
          <w:bCs/>
          <w:sz w:val="24"/>
          <w:szCs w:val="24"/>
          <w:shd w:val="clear" w:color="auto" w:fill="FFFFFF"/>
        </w:rPr>
        <w:t>проводят</w:t>
      </w:r>
      <w:r w:rsidRPr="002126EC">
        <w:rPr>
          <w:rFonts w:ascii="Arial" w:eastAsiaTheme="minorHAnsi" w:hAnsi="Arial" w:cs="Arial"/>
          <w:bCs/>
          <w:sz w:val="24"/>
          <w:szCs w:val="24"/>
          <w:shd w:val="clear" w:color="auto" w:fill="FFFFFF"/>
        </w:rPr>
        <w:t xml:space="preserve"> до предельно допустимой температуры применения, </w:t>
      </w:r>
      <w:r w:rsidR="006A481A" w:rsidRPr="002126EC">
        <w:rPr>
          <w:rFonts w:ascii="Arial" w:eastAsiaTheme="minorHAnsi" w:hAnsi="Arial" w:cs="Arial"/>
          <w:bCs/>
          <w:sz w:val="24"/>
          <w:szCs w:val="24"/>
          <w:shd w:val="clear" w:color="auto" w:fill="FFFFFF"/>
        </w:rPr>
        <w:t>для бетонов классов И8</w:t>
      </w:r>
      <w:r w:rsidR="00A256F2" w:rsidRPr="002126EC">
        <w:rPr>
          <w:rFonts w:ascii="Arial" w:eastAsiaTheme="minorHAnsi" w:hAnsi="Arial" w:cs="Arial"/>
          <w:bCs/>
          <w:sz w:val="24"/>
          <w:szCs w:val="24"/>
          <w:shd w:val="clear" w:color="auto" w:fill="FFFFFF"/>
        </w:rPr>
        <w:t>–</w:t>
      </w:r>
      <w:r w:rsidR="006A481A" w:rsidRPr="002126EC">
        <w:rPr>
          <w:rFonts w:ascii="Arial" w:eastAsiaTheme="minorHAnsi" w:hAnsi="Arial" w:cs="Arial"/>
          <w:bCs/>
          <w:sz w:val="24"/>
          <w:szCs w:val="24"/>
          <w:shd w:val="clear" w:color="auto" w:fill="FFFFFF"/>
        </w:rPr>
        <w:t>И18</w:t>
      </w:r>
      <w:r w:rsidRPr="002126EC">
        <w:rPr>
          <w:rFonts w:ascii="Arial" w:eastAsiaTheme="minorHAnsi" w:hAnsi="Arial" w:cs="Arial"/>
          <w:bCs/>
          <w:sz w:val="24"/>
          <w:szCs w:val="24"/>
          <w:shd w:val="clear" w:color="auto" w:fill="FFFFFF"/>
        </w:rPr>
        <w:t xml:space="preserve"> – до </w:t>
      </w:r>
      <w:r w:rsidR="003B220B" w:rsidRPr="002126EC">
        <w:rPr>
          <w:rFonts w:ascii="Arial" w:eastAsiaTheme="minorHAnsi" w:hAnsi="Arial" w:cs="Arial"/>
          <w:bCs/>
          <w:sz w:val="24"/>
          <w:szCs w:val="24"/>
          <w:shd w:val="clear" w:color="auto" w:fill="FFFFFF"/>
        </w:rPr>
        <w:t xml:space="preserve">температуры </w:t>
      </w:r>
      <w:r w:rsidRPr="002126EC">
        <w:rPr>
          <w:rFonts w:ascii="Arial" w:eastAsiaTheme="minorHAnsi" w:hAnsi="Arial" w:cs="Arial"/>
          <w:bCs/>
          <w:sz w:val="24"/>
          <w:szCs w:val="24"/>
          <w:shd w:val="clear" w:color="auto" w:fill="FFFFFF"/>
        </w:rPr>
        <w:t>800°C</w:t>
      </w:r>
      <w:r w:rsidR="004E669E" w:rsidRPr="002126EC">
        <w:rPr>
          <w:rFonts w:ascii="Arial" w:eastAsiaTheme="minorHAnsi" w:hAnsi="Arial" w:cs="Arial"/>
          <w:bCs/>
          <w:sz w:val="24"/>
          <w:szCs w:val="24"/>
          <w:shd w:val="clear" w:color="auto" w:fill="FFFFFF"/>
        </w:rPr>
        <w:t>, согласно таблице А.2</w:t>
      </w:r>
      <w:r w:rsidR="006A481A" w:rsidRPr="002126EC">
        <w:rPr>
          <w:rFonts w:ascii="Arial" w:eastAsiaTheme="minorHAnsi" w:hAnsi="Arial" w:cs="Arial"/>
          <w:bCs/>
          <w:sz w:val="24"/>
          <w:szCs w:val="24"/>
          <w:shd w:val="clear" w:color="auto" w:fill="FFFFFF"/>
        </w:rPr>
        <w:t>.</w:t>
      </w:r>
    </w:p>
    <w:p w14:paraId="20D3EC72" w14:textId="77777777" w:rsidR="006A481A" w:rsidRPr="002126EC" w:rsidRDefault="003F51D5" w:rsidP="003B220B">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Таблица А.2 – </w:t>
      </w:r>
      <w:r w:rsidR="006A481A" w:rsidRPr="002126EC">
        <w:rPr>
          <w:rFonts w:ascii="Arial" w:eastAsiaTheme="minorHAnsi" w:hAnsi="Arial" w:cs="Arial"/>
          <w:bCs/>
          <w:sz w:val="24"/>
          <w:szCs w:val="24"/>
          <w:shd w:val="clear" w:color="auto" w:fill="FFFFFF"/>
        </w:rPr>
        <w:t>Температура нагрева образцов для определения остаточной прочности бетона</w:t>
      </w:r>
    </w:p>
    <w:tbl>
      <w:tblPr>
        <w:tblW w:w="9647" w:type="dxa"/>
        <w:tblInd w:w="20" w:type="dxa"/>
        <w:tblLayout w:type="fixed"/>
        <w:tblCellMar>
          <w:left w:w="90" w:type="dxa"/>
          <w:right w:w="90" w:type="dxa"/>
        </w:tblCellMar>
        <w:tblLook w:val="0000" w:firstRow="0" w:lastRow="0" w:firstColumn="0" w:lastColumn="0" w:noHBand="0" w:noVBand="0"/>
      </w:tblPr>
      <w:tblGrid>
        <w:gridCol w:w="5850"/>
        <w:gridCol w:w="3797"/>
      </w:tblGrid>
      <w:tr w:rsidR="007F44FE" w:rsidRPr="002126EC" w14:paraId="08187A37" w14:textId="77777777" w:rsidTr="00B07BEC">
        <w:tc>
          <w:tcPr>
            <w:tcW w:w="585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14:paraId="7D229D63" w14:textId="77777777" w:rsidR="007F44FE" w:rsidRPr="002126EC" w:rsidRDefault="006A481A" w:rsidP="006C6CFE">
            <w:pPr>
              <w:pStyle w:val="FORMATTEXT"/>
              <w:jc w:val="center"/>
              <w:rPr>
                <w:sz w:val="24"/>
                <w:szCs w:val="24"/>
              </w:rPr>
            </w:pPr>
            <w:r w:rsidRPr="002126EC">
              <w:rPr>
                <w:rFonts w:eastAsiaTheme="minorHAnsi"/>
                <w:bCs/>
                <w:sz w:val="24"/>
                <w:szCs w:val="24"/>
                <w:shd w:val="clear" w:color="auto" w:fill="FFFFFF"/>
              </w:rPr>
              <w:tab/>
            </w:r>
            <w:r w:rsidR="007F44FE" w:rsidRPr="002126EC">
              <w:rPr>
                <w:sz w:val="24"/>
                <w:szCs w:val="24"/>
              </w:rPr>
              <w:t xml:space="preserve">Класс бетона по предельно допустимой температуре применения </w:t>
            </w:r>
          </w:p>
        </w:tc>
        <w:tc>
          <w:tcPr>
            <w:tcW w:w="3797"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14:paraId="33FCE636" w14:textId="77777777" w:rsidR="007F44FE" w:rsidRPr="002126EC" w:rsidRDefault="007F44FE" w:rsidP="006C6CFE">
            <w:pPr>
              <w:pStyle w:val="FORMATTEXT"/>
              <w:jc w:val="center"/>
              <w:rPr>
                <w:sz w:val="24"/>
                <w:szCs w:val="24"/>
              </w:rPr>
            </w:pPr>
            <w:r w:rsidRPr="002126EC">
              <w:rPr>
                <w:sz w:val="24"/>
                <w:szCs w:val="24"/>
              </w:rPr>
              <w:t xml:space="preserve">Температура нагрева </w:t>
            </w:r>
            <w:r w:rsidRPr="002126EC">
              <w:rPr>
                <w:noProof/>
                <w:position w:val="-8"/>
                <w:sz w:val="24"/>
                <w:szCs w:val="24"/>
              </w:rPr>
              <w:drawing>
                <wp:inline distT="0" distB="0" distL="0" distR="0" wp14:anchorId="3D7F75D7" wp14:editId="5DD8957E">
                  <wp:extent cx="12382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2126EC">
              <w:rPr>
                <w:sz w:val="24"/>
                <w:szCs w:val="24"/>
              </w:rPr>
              <w:t xml:space="preserve">, °C </w:t>
            </w:r>
          </w:p>
        </w:tc>
      </w:tr>
      <w:tr w:rsidR="007F44FE" w:rsidRPr="002126EC" w14:paraId="44CC32B1" w14:textId="77777777" w:rsidTr="00B07BEC">
        <w:tc>
          <w:tcPr>
            <w:tcW w:w="5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2E15463B" w14:textId="77777777" w:rsidR="007F44FE" w:rsidRPr="002126EC" w:rsidRDefault="007F44FE" w:rsidP="006C6CFE">
            <w:pPr>
              <w:pStyle w:val="FORMATTEXT"/>
              <w:jc w:val="center"/>
              <w:rPr>
                <w:sz w:val="24"/>
                <w:szCs w:val="24"/>
              </w:rPr>
            </w:pPr>
            <w:r w:rsidRPr="002126EC">
              <w:rPr>
                <w:sz w:val="24"/>
                <w:szCs w:val="24"/>
              </w:rPr>
              <w:t>И2</w:t>
            </w:r>
          </w:p>
        </w:tc>
        <w:tc>
          <w:tcPr>
            <w:tcW w:w="379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1340C65" w14:textId="77777777" w:rsidR="007F44FE" w:rsidRPr="002126EC" w:rsidRDefault="007F44FE" w:rsidP="006C6CFE">
            <w:pPr>
              <w:pStyle w:val="FORMATTEXT"/>
              <w:jc w:val="center"/>
              <w:rPr>
                <w:sz w:val="24"/>
                <w:szCs w:val="24"/>
              </w:rPr>
            </w:pPr>
            <w:r w:rsidRPr="002126EC">
              <w:rPr>
                <w:sz w:val="24"/>
                <w:szCs w:val="24"/>
              </w:rPr>
              <w:t xml:space="preserve">200 </w:t>
            </w:r>
          </w:p>
        </w:tc>
      </w:tr>
      <w:tr w:rsidR="007F44FE" w:rsidRPr="002126EC" w14:paraId="2B9ACC13" w14:textId="77777777" w:rsidTr="00B07BEC">
        <w:tc>
          <w:tcPr>
            <w:tcW w:w="5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8C18C63" w14:textId="77777777" w:rsidR="007F44FE" w:rsidRPr="002126EC" w:rsidRDefault="007F44FE" w:rsidP="006C6CFE">
            <w:pPr>
              <w:pStyle w:val="FORMATTEXT"/>
              <w:jc w:val="center"/>
              <w:rPr>
                <w:sz w:val="24"/>
                <w:szCs w:val="24"/>
              </w:rPr>
            </w:pPr>
            <w:r w:rsidRPr="002126EC">
              <w:rPr>
                <w:sz w:val="24"/>
                <w:szCs w:val="24"/>
              </w:rPr>
              <w:t>И3</w:t>
            </w:r>
          </w:p>
        </w:tc>
        <w:tc>
          <w:tcPr>
            <w:tcW w:w="379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433A055" w14:textId="77777777" w:rsidR="007F44FE" w:rsidRPr="002126EC" w:rsidRDefault="007F44FE" w:rsidP="006C6CFE">
            <w:pPr>
              <w:pStyle w:val="FORMATTEXT"/>
              <w:jc w:val="center"/>
              <w:rPr>
                <w:sz w:val="24"/>
                <w:szCs w:val="24"/>
              </w:rPr>
            </w:pPr>
            <w:r w:rsidRPr="002126EC">
              <w:rPr>
                <w:sz w:val="24"/>
                <w:szCs w:val="24"/>
              </w:rPr>
              <w:t xml:space="preserve">300 </w:t>
            </w:r>
          </w:p>
        </w:tc>
      </w:tr>
      <w:tr w:rsidR="007F44FE" w:rsidRPr="002126EC" w14:paraId="748FD721" w14:textId="77777777" w:rsidTr="00B07BEC">
        <w:tc>
          <w:tcPr>
            <w:tcW w:w="5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C93BDA8" w14:textId="77777777" w:rsidR="007F44FE" w:rsidRPr="002126EC" w:rsidRDefault="007F44FE" w:rsidP="006C6CFE">
            <w:pPr>
              <w:pStyle w:val="FORMATTEXT"/>
              <w:jc w:val="center"/>
              <w:rPr>
                <w:sz w:val="24"/>
                <w:szCs w:val="24"/>
              </w:rPr>
            </w:pPr>
            <w:r w:rsidRPr="002126EC">
              <w:rPr>
                <w:sz w:val="24"/>
                <w:szCs w:val="24"/>
              </w:rPr>
              <w:t>И4</w:t>
            </w:r>
          </w:p>
        </w:tc>
        <w:tc>
          <w:tcPr>
            <w:tcW w:w="379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7ADFBE2E" w14:textId="77777777" w:rsidR="007F44FE" w:rsidRPr="002126EC" w:rsidRDefault="007F44FE" w:rsidP="006C6CFE">
            <w:pPr>
              <w:pStyle w:val="FORMATTEXT"/>
              <w:jc w:val="center"/>
              <w:rPr>
                <w:sz w:val="24"/>
                <w:szCs w:val="24"/>
              </w:rPr>
            </w:pPr>
            <w:r w:rsidRPr="002126EC">
              <w:rPr>
                <w:sz w:val="24"/>
                <w:szCs w:val="24"/>
              </w:rPr>
              <w:t xml:space="preserve">400 </w:t>
            </w:r>
          </w:p>
        </w:tc>
      </w:tr>
      <w:tr w:rsidR="007F44FE" w:rsidRPr="002126EC" w14:paraId="2AF83667" w14:textId="77777777" w:rsidTr="00B07BEC">
        <w:tc>
          <w:tcPr>
            <w:tcW w:w="5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4D3D06E5" w14:textId="77777777" w:rsidR="007F44FE" w:rsidRPr="002126EC" w:rsidRDefault="007F44FE" w:rsidP="006C6CFE">
            <w:pPr>
              <w:pStyle w:val="FORMATTEXT"/>
              <w:jc w:val="center"/>
              <w:rPr>
                <w:sz w:val="24"/>
                <w:szCs w:val="24"/>
              </w:rPr>
            </w:pPr>
            <w:r w:rsidRPr="002126EC">
              <w:rPr>
                <w:sz w:val="24"/>
                <w:szCs w:val="24"/>
              </w:rPr>
              <w:t>И5</w:t>
            </w:r>
          </w:p>
        </w:tc>
        <w:tc>
          <w:tcPr>
            <w:tcW w:w="379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393E6D69" w14:textId="77777777" w:rsidR="007F44FE" w:rsidRPr="002126EC" w:rsidRDefault="007F44FE" w:rsidP="006C6CFE">
            <w:pPr>
              <w:pStyle w:val="FORMATTEXT"/>
              <w:jc w:val="center"/>
              <w:rPr>
                <w:sz w:val="24"/>
                <w:szCs w:val="24"/>
              </w:rPr>
            </w:pPr>
            <w:r w:rsidRPr="002126EC">
              <w:rPr>
                <w:sz w:val="24"/>
                <w:szCs w:val="24"/>
              </w:rPr>
              <w:t xml:space="preserve">500 </w:t>
            </w:r>
          </w:p>
        </w:tc>
      </w:tr>
      <w:tr w:rsidR="007F44FE" w:rsidRPr="002126EC" w14:paraId="61F20A98" w14:textId="77777777" w:rsidTr="00B07BEC">
        <w:trPr>
          <w:trHeight w:val="30"/>
        </w:trPr>
        <w:tc>
          <w:tcPr>
            <w:tcW w:w="5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0F4BDE6B" w14:textId="77777777" w:rsidR="007F44FE" w:rsidRPr="002126EC" w:rsidRDefault="007F44FE" w:rsidP="006C6CFE">
            <w:pPr>
              <w:pStyle w:val="FORMATTEXT"/>
              <w:jc w:val="center"/>
              <w:rPr>
                <w:sz w:val="24"/>
                <w:szCs w:val="24"/>
              </w:rPr>
            </w:pPr>
            <w:r w:rsidRPr="002126EC">
              <w:rPr>
                <w:sz w:val="24"/>
                <w:szCs w:val="24"/>
              </w:rPr>
              <w:t>И6</w:t>
            </w:r>
          </w:p>
        </w:tc>
        <w:tc>
          <w:tcPr>
            <w:tcW w:w="379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6CA06FE8" w14:textId="77777777" w:rsidR="007F44FE" w:rsidRPr="002126EC" w:rsidRDefault="007F44FE" w:rsidP="006C6CFE">
            <w:pPr>
              <w:pStyle w:val="FORMATTEXT"/>
              <w:jc w:val="center"/>
              <w:rPr>
                <w:sz w:val="24"/>
                <w:szCs w:val="24"/>
              </w:rPr>
            </w:pPr>
            <w:r w:rsidRPr="002126EC">
              <w:rPr>
                <w:sz w:val="24"/>
                <w:szCs w:val="24"/>
              </w:rPr>
              <w:t xml:space="preserve">600 </w:t>
            </w:r>
          </w:p>
        </w:tc>
      </w:tr>
      <w:tr w:rsidR="007F44FE" w:rsidRPr="002126EC" w14:paraId="44751809" w14:textId="77777777" w:rsidTr="00B07BEC">
        <w:tc>
          <w:tcPr>
            <w:tcW w:w="5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1D8D580A" w14:textId="77777777" w:rsidR="007F44FE" w:rsidRPr="002126EC" w:rsidRDefault="007F44FE" w:rsidP="006C6CFE">
            <w:pPr>
              <w:pStyle w:val="FORMATTEXT"/>
              <w:jc w:val="center"/>
              <w:rPr>
                <w:sz w:val="24"/>
                <w:szCs w:val="24"/>
              </w:rPr>
            </w:pPr>
            <w:r w:rsidRPr="002126EC">
              <w:rPr>
                <w:sz w:val="24"/>
                <w:szCs w:val="24"/>
              </w:rPr>
              <w:t>И7</w:t>
            </w:r>
          </w:p>
        </w:tc>
        <w:tc>
          <w:tcPr>
            <w:tcW w:w="379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27743E9" w14:textId="77777777" w:rsidR="007F44FE" w:rsidRPr="002126EC" w:rsidRDefault="007F44FE" w:rsidP="006C6CFE">
            <w:pPr>
              <w:pStyle w:val="FORMATTEXT"/>
              <w:jc w:val="center"/>
              <w:rPr>
                <w:sz w:val="24"/>
                <w:szCs w:val="24"/>
              </w:rPr>
            </w:pPr>
            <w:r w:rsidRPr="002126EC">
              <w:rPr>
                <w:sz w:val="24"/>
                <w:szCs w:val="24"/>
              </w:rPr>
              <w:t xml:space="preserve">700 </w:t>
            </w:r>
          </w:p>
        </w:tc>
      </w:tr>
      <w:tr w:rsidR="007F44FE" w:rsidRPr="002126EC" w14:paraId="096D3BB3" w14:textId="77777777" w:rsidTr="00B07BEC">
        <w:tc>
          <w:tcPr>
            <w:tcW w:w="585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5B27FBAB" w14:textId="77777777" w:rsidR="007F44FE" w:rsidRPr="002126EC" w:rsidRDefault="007F44FE" w:rsidP="00B433CB">
            <w:pPr>
              <w:pStyle w:val="FORMATTEXT"/>
              <w:jc w:val="center"/>
              <w:rPr>
                <w:sz w:val="24"/>
                <w:szCs w:val="24"/>
              </w:rPr>
            </w:pPr>
            <w:r w:rsidRPr="002126EC">
              <w:rPr>
                <w:sz w:val="24"/>
                <w:szCs w:val="24"/>
              </w:rPr>
              <w:t>И8-И1</w:t>
            </w:r>
            <w:r w:rsidR="00B433CB" w:rsidRPr="002126EC">
              <w:rPr>
                <w:sz w:val="24"/>
                <w:szCs w:val="24"/>
              </w:rPr>
              <w:t>8</w:t>
            </w:r>
            <w:r w:rsidRPr="002126EC">
              <w:rPr>
                <w:sz w:val="24"/>
                <w:szCs w:val="24"/>
              </w:rPr>
              <w:t xml:space="preserve"> </w:t>
            </w:r>
          </w:p>
        </w:tc>
        <w:tc>
          <w:tcPr>
            <w:tcW w:w="3797"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14:paraId="27EEA644" w14:textId="77777777" w:rsidR="007F44FE" w:rsidRPr="002126EC" w:rsidRDefault="007F44FE" w:rsidP="006C6CFE">
            <w:pPr>
              <w:pStyle w:val="FORMATTEXT"/>
              <w:jc w:val="center"/>
              <w:rPr>
                <w:sz w:val="24"/>
                <w:szCs w:val="24"/>
              </w:rPr>
            </w:pPr>
            <w:r w:rsidRPr="002126EC">
              <w:rPr>
                <w:sz w:val="24"/>
                <w:szCs w:val="24"/>
              </w:rPr>
              <w:t xml:space="preserve">800 </w:t>
            </w:r>
          </w:p>
        </w:tc>
      </w:tr>
    </w:tbl>
    <w:p w14:paraId="3E97EFF5" w14:textId="77777777" w:rsidR="00886B53" w:rsidRPr="002126EC" w:rsidRDefault="00886B53" w:rsidP="001232C8">
      <w:pPr>
        <w:spacing w:after="0" w:line="360" w:lineRule="auto"/>
        <w:ind w:left="-11"/>
        <w:jc w:val="both"/>
        <w:rPr>
          <w:rFonts w:ascii="Arial" w:eastAsiaTheme="minorHAnsi" w:hAnsi="Arial" w:cs="Arial"/>
          <w:bCs/>
          <w:sz w:val="24"/>
          <w:szCs w:val="24"/>
          <w:shd w:val="clear" w:color="auto" w:fill="FFFFFF"/>
        </w:rPr>
      </w:pPr>
    </w:p>
    <w:p w14:paraId="65DD711A" w14:textId="77777777" w:rsidR="00B433CB" w:rsidRPr="002126EC" w:rsidRDefault="00B433CB" w:rsidP="00B433CB">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Нагреву подвергают образцы бетона после температурно-влажностного режима твердения и сушки согласно таблице А.1.</w:t>
      </w:r>
    </w:p>
    <w:p w14:paraId="7B48F03F" w14:textId="77777777" w:rsidR="00B433CB" w:rsidRPr="002126EC" w:rsidRDefault="00B433CB" w:rsidP="00B433CB">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Образцы бетона нагревают в камерной электрической печи со скоростью подъема температуры 150 °C/ч, с изотермической выдержкой при требуемой температуре в течение 4 ч и остыванием вместе с печью до комнатной температуры.</w:t>
      </w:r>
    </w:p>
    <w:p w14:paraId="3835A01E" w14:textId="77777777" w:rsidR="00B433CB" w:rsidRPr="002126EC" w:rsidRDefault="00B433CB" w:rsidP="00B433CB">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После остывания образцы бетона помещают на сетчатый стеллаж, расположенный в ванне над водой. Слой воды в ванне должен быть не менее 10 см. Расстояние от нижней поверхности образцов бетона до уровня воды и от верхней поверхности образцов до крышки ванны должно быть (4±1) см.</w:t>
      </w:r>
    </w:p>
    <w:p w14:paraId="7C4C62DB" w14:textId="77777777" w:rsidR="00B433CB" w:rsidRPr="002126EC" w:rsidRDefault="00B433CB" w:rsidP="00B433CB">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Образцы выдерживают в ванне над водой в течение 7 </w:t>
      </w:r>
      <w:proofErr w:type="spellStart"/>
      <w:r w:rsidRPr="002126EC">
        <w:rPr>
          <w:rFonts w:ascii="Arial" w:eastAsiaTheme="minorHAnsi" w:hAnsi="Arial" w:cs="Arial"/>
          <w:bCs/>
          <w:sz w:val="24"/>
          <w:szCs w:val="24"/>
          <w:shd w:val="clear" w:color="auto" w:fill="FFFFFF"/>
        </w:rPr>
        <w:t>сут</w:t>
      </w:r>
      <w:proofErr w:type="spellEnd"/>
      <w:r w:rsidRPr="002126EC">
        <w:rPr>
          <w:rFonts w:ascii="Arial" w:eastAsiaTheme="minorHAnsi" w:hAnsi="Arial" w:cs="Arial"/>
          <w:bCs/>
          <w:sz w:val="24"/>
          <w:szCs w:val="24"/>
          <w:shd w:val="clear" w:color="auto" w:fill="FFFFFF"/>
        </w:rPr>
        <w:t>, затем вынимают, осматривают и определяют прочность на сжатие по ГОСТ 10180.</w:t>
      </w:r>
    </w:p>
    <w:p w14:paraId="19796219" w14:textId="77777777" w:rsidR="00B433CB" w:rsidRPr="002126EC" w:rsidRDefault="00B433CB" w:rsidP="00B433CB">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Если после нагрева или выдержки над водой в образцах появились трещины шириной раскрытия более 0,2 мм, </w:t>
      </w:r>
      <w:proofErr w:type="spellStart"/>
      <w:r w:rsidRPr="002126EC">
        <w:rPr>
          <w:rFonts w:ascii="Arial" w:eastAsiaTheme="minorHAnsi" w:hAnsi="Arial" w:cs="Arial"/>
          <w:bCs/>
          <w:sz w:val="24"/>
          <w:szCs w:val="24"/>
          <w:shd w:val="clear" w:color="auto" w:fill="FFFFFF"/>
        </w:rPr>
        <w:t>дутики</w:t>
      </w:r>
      <w:proofErr w:type="spellEnd"/>
      <w:r w:rsidRPr="002126EC">
        <w:rPr>
          <w:rFonts w:ascii="Arial" w:eastAsiaTheme="minorHAnsi" w:hAnsi="Arial" w:cs="Arial"/>
          <w:bCs/>
          <w:sz w:val="24"/>
          <w:szCs w:val="24"/>
          <w:shd w:val="clear" w:color="auto" w:fill="FFFFFF"/>
        </w:rPr>
        <w:t xml:space="preserve"> или </w:t>
      </w:r>
      <w:proofErr w:type="spellStart"/>
      <w:r w:rsidRPr="002126EC">
        <w:rPr>
          <w:rFonts w:ascii="Arial" w:eastAsiaTheme="minorHAnsi" w:hAnsi="Arial" w:cs="Arial"/>
          <w:bCs/>
          <w:sz w:val="24"/>
          <w:szCs w:val="24"/>
          <w:shd w:val="clear" w:color="auto" w:fill="FFFFFF"/>
        </w:rPr>
        <w:t>околы</w:t>
      </w:r>
      <w:proofErr w:type="spellEnd"/>
      <w:r w:rsidRPr="002126EC">
        <w:rPr>
          <w:rFonts w:ascii="Arial" w:eastAsiaTheme="minorHAnsi" w:hAnsi="Arial" w:cs="Arial"/>
          <w:bCs/>
          <w:sz w:val="24"/>
          <w:szCs w:val="24"/>
          <w:shd w:val="clear" w:color="auto" w:fill="FFFFFF"/>
        </w:rPr>
        <w:t xml:space="preserve">, бетон бракуют. Допускается наличие мелких </w:t>
      </w:r>
      <w:proofErr w:type="spellStart"/>
      <w:r w:rsidRPr="002126EC">
        <w:rPr>
          <w:rFonts w:ascii="Arial" w:eastAsiaTheme="minorHAnsi" w:hAnsi="Arial" w:cs="Arial"/>
          <w:bCs/>
          <w:sz w:val="24"/>
          <w:szCs w:val="24"/>
          <w:shd w:val="clear" w:color="auto" w:fill="FFFFFF"/>
        </w:rPr>
        <w:t>посечек</w:t>
      </w:r>
      <w:proofErr w:type="spellEnd"/>
      <w:r w:rsidRPr="002126EC">
        <w:rPr>
          <w:rFonts w:ascii="Arial" w:eastAsiaTheme="minorHAnsi" w:hAnsi="Arial" w:cs="Arial"/>
          <w:bCs/>
          <w:sz w:val="24"/>
          <w:szCs w:val="24"/>
          <w:shd w:val="clear" w:color="auto" w:fill="FFFFFF"/>
        </w:rPr>
        <w:t xml:space="preserve"> в поверхностном слое глубиной не более 3-5 мм.</w:t>
      </w:r>
    </w:p>
    <w:p w14:paraId="60B51A58" w14:textId="77777777" w:rsidR="00B433CB" w:rsidRPr="002126EC" w:rsidRDefault="00B433CB" w:rsidP="00B433C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А.3.5 Остаточную прочность бетона на сжатие </w:t>
      </w:r>
      <w:r w:rsidRPr="002126EC">
        <w:rPr>
          <w:rFonts w:ascii="Times New Roman" w:eastAsiaTheme="minorHAnsi" w:hAnsi="Times New Roman"/>
          <w:bCs/>
          <w:strike/>
          <w:sz w:val="28"/>
          <w:szCs w:val="28"/>
          <w:shd w:val="clear" w:color="auto" w:fill="FFFFFF"/>
        </w:rPr>
        <w:t>γ</w:t>
      </w:r>
      <w:r w:rsidRPr="002126EC">
        <w:rPr>
          <w:rFonts w:ascii="Arial" w:eastAsiaTheme="minorHAnsi" w:hAnsi="Arial" w:cs="Arial"/>
          <w:bCs/>
          <w:sz w:val="24"/>
          <w:szCs w:val="24"/>
          <w:shd w:val="clear" w:color="auto" w:fill="FFFFFF"/>
        </w:rPr>
        <w:t xml:space="preserve"> </w:t>
      </w:r>
      <w:proofErr w:type="spellStart"/>
      <w:r w:rsidRPr="002126EC">
        <w:rPr>
          <w:rFonts w:ascii="Times New Roman" w:eastAsiaTheme="minorHAnsi" w:hAnsi="Times New Roman"/>
          <w:bCs/>
          <w:sz w:val="28"/>
          <w:szCs w:val="28"/>
          <w:shd w:val="clear" w:color="auto" w:fill="FFFFFF"/>
        </w:rPr>
        <w:t>γ</w:t>
      </w:r>
      <w:proofErr w:type="spellEnd"/>
      <w:r w:rsidRPr="002126EC">
        <w:rPr>
          <w:rFonts w:ascii="Arial" w:eastAsiaTheme="minorHAnsi" w:hAnsi="Arial" w:cs="Arial"/>
          <w:bCs/>
          <w:sz w:val="24"/>
          <w:szCs w:val="24"/>
          <w:shd w:val="clear" w:color="auto" w:fill="FFFFFF"/>
          <w:vertAlign w:val="subscript"/>
          <w:lang w:val="en-US"/>
        </w:rPr>
        <w:t>b</w:t>
      </w:r>
      <w:r w:rsidRPr="002126EC">
        <w:rPr>
          <w:rFonts w:ascii="Arial" w:eastAsiaTheme="minorHAnsi" w:hAnsi="Arial" w:cs="Arial"/>
          <w:bCs/>
          <w:sz w:val="24"/>
          <w:szCs w:val="24"/>
          <w:shd w:val="clear" w:color="auto" w:fill="FFFFFF"/>
        </w:rPr>
        <w:t>, %, вычисляют по формуле</w:t>
      </w:r>
    </w:p>
    <w:p w14:paraId="1EC083D4" w14:textId="3584805A" w:rsidR="00B433CB" w:rsidRPr="002126EC" w:rsidRDefault="00B433CB" w:rsidP="002126EC">
      <w:pPr>
        <w:spacing w:after="0" w:line="360" w:lineRule="auto"/>
        <w:ind w:left="-11" w:firstLine="578"/>
        <w:jc w:val="center"/>
        <w:rPr>
          <w:rFonts w:ascii="Times New Roman" w:eastAsiaTheme="minorHAnsi" w:hAnsi="Times New Roman"/>
          <w:bCs/>
          <w:sz w:val="24"/>
          <w:szCs w:val="24"/>
          <w:shd w:val="clear" w:color="auto" w:fill="FFFFFF"/>
        </w:rPr>
      </w:pPr>
      <w:r w:rsidRPr="002126EC">
        <w:rPr>
          <w:rFonts w:ascii="Times New Roman" w:eastAsiaTheme="minorHAnsi" w:hAnsi="Times New Roman"/>
          <w:bCs/>
          <w:sz w:val="28"/>
          <w:szCs w:val="28"/>
          <w:shd w:val="clear" w:color="auto" w:fill="FFFFFF"/>
        </w:rPr>
        <w:t>γ</w:t>
      </w:r>
      <w:r w:rsidRPr="002126EC">
        <w:rPr>
          <w:rFonts w:ascii="Times New Roman" w:eastAsiaTheme="minorHAnsi" w:hAnsi="Times New Roman"/>
          <w:bCs/>
          <w:sz w:val="28"/>
          <w:szCs w:val="28"/>
          <w:shd w:val="clear" w:color="auto" w:fill="FFFFFF"/>
          <w:vertAlign w:val="subscript"/>
          <w:lang w:val="en-US"/>
        </w:rPr>
        <w:t>b</w:t>
      </w:r>
      <w:r w:rsidRPr="002126EC">
        <w:rPr>
          <w:rFonts w:ascii="Times New Roman" w:eastAsiaTheme="minorHAnsi" w:hAnsi="Times New Roman"/>
          <w:bCs/>
          <w:sz w:val="28"/>
          <w:szCs w:val="28"/>
          <w:shd w:val="clear" w:color="auto" w:fill="FFFFFF"/>
        </w:rPr>
        <w:t xml:space="preserve"> </w:t>
      </w:r>
      <w:r w:rsidRPr="002126EC">
        <w:rPr>
          <w:rFonts w:ascii="Times New Roman" w:eastAsiaTheme="minorHAnsi" w:hAnsi="Times New Roman"/>
          <w:bCs/>
          <w:sz w:val="24"/>
          <w:szCs w:val="24"/>
          <w:shd w:val="clear" w:color="auto" w:fill="FFFFFF"/>
        </w:rPr>
        <w:t xml:space="preserve">= </w:t>
      </w:r>
      <m:oMath>
        <m:f>
          <m:fPr>
            <m:ctrlPr>
              <w:rPr>
                <w:rFonts w:ascii="Cambria Math" w:eastAsiaTheme="minorHAnsi" w:hAnsi="Cambria Math"/>
                <w:bCs/>
                <w:i/>
                <w:sz w:val="28"/>
                <w:szCs w:val="28"/>
                <w:shd w:val="clear" w:color="auto" w:fill="FFFFFF"/>
                <w:lang w:val="en-US"/>
              </w:rPr>
            </m:ctrlPr>
          </m:fPr>
          <m:num>
            <m:sSub>
              <m:sSubPr>
                <m:ctrlPr>
                  <w:rPr>
                    <w:rFonts w:ascii="Cambria Math" w:eastAsiaTheme="minorHAnsi" w:hAnsi="Cambria Math"/>
                    <w:bCs/>
                    <w:i/>
                    <w:sz w:val="28"/>
                    <w:szCs w:val="28"/>
                    <w:shd w:val="clear" w:color="auto" w:fill="FFFFFF"/>
                    <w:lang w:val="en-US"/>
                  </w:rPr>
                </m:ctrlPr>
              </m:sSubPr>
              <m:e>
                <m:r>
                  <w:rPr>
                    <w:rFonts w:ascii="Cambria Math" w:eastAsiaTheme="minorHAnsi" w:hAnsi="Cambria Math"/>
                    <w:sz w:val="28"/>
                    <w:szCs w:val="28"/>
                    <w:shd w:val="clear" w:color="auto" w:fill="FFFFFF"/>
                    <w:lang w:val="en-US"/>
                  </w:rPr>
                  <m:t>R</m:t>
                </m:r>
              </m:e>
              <m:sub>
                <m:r>
                  <w:rPr>
                    <w:rFonts w:ascii="Cambria Math" w:eastAsiaTheme="minorHAnsi" w:hAnsi="Cambria Math"/>
                    <w:sz w:val="28"/>
                    <w:szCs w:val="28"/>
                    <w:shd w:val="clear" w:color="auto" w:fill="FFFFFF"/>
                    <w:lang w:val="en-US"/>
                  </w:rPr>
                  <m:t>bt</m:t>
                </m:r>
              </m:sub>
            </m:sSub>
          </m:num>
          <m:den>
            <m:sSub>
              <m:sSubPr>
                <m:ctrlPr>
                  <w:rPr>
                    <w:rFonts w:ascii="Cambria Math" w:eastAsiaTheme="minorHAnsi" w:hAnsi="Cambria Math"/>
                    <w:bCs/>
                    <w:i/>
                    <w:sz w:val="28"/>
                    <w:szCs w:val="28"/>
                    <w:shd w:val="clear" w:color="auto" w:fill="FFFFFF"/>
                    <w:lang w:val="en-US"/>
                  </w:rPr>
                </m:ctrlPr>
              </m:sSubPr>
              <m:e>
                <m:r>
                  <w:rPr>
                    <w:rFonts w:ascii="Cambria Math" w:eastAsiaTheme="minorHAnsi" w:hAnsi="Cambria Math"/>
                    <w:sz w:val="28"/>
                    <w:szCs w:val="28"/>
                    <w:shd w:val="clear" w:color="auto" w:fill="FFFFFF"/>
                    <w:lang w:val="en-US"/>
                  </w:rPr>
                  <m:t>R</m:t>
                </m:r>
              </m:e>
              <m:sub>
                <m:r>
                  <w:rPr>
                    <w:rFonts w:ascii="Cambria Math" w:eastAsiaTheme="minorHAnsi" w:hAnsi="Cambria Math"/>
                    <w:sz w:val="28"/>
                    <w:szCs w:val="28"/>
                    <w:shd w:val="clear" w:color="auto" w:fill="FFFFFF"/>
                    <w:lang w:val="en-US"/>
                  </w:rPr>
                  <m:t>bn</m:t>
                </m:r>
              </m:sub>
            </m:sSub>
          </m:den>
        </m:f>
      </m:oMath>
      <w:r w:rsidRPr="002126EC">
        <w:rPr>
          <w:rFonts w:ascii="Times New Roman" w:eastAsiaTheme="minorEastAsia" w:hAnsi="Times New Roman"/>
          <w:bCs/>
          <w:sz w:val="24"/>
          <w:szCs w:val="24"/>
          <w:shd w:val="clear" w:color="auto" w:fill="FFFFFF"/>
        </w:rPr>
        <w:t xml:space="preserve"> ∙ 100                                                  (1)</w:t>
      </w:r>
    </w:p>
    <w:p w14:paraId="5A8E1808" w14:textId="06242559" w:rsidR="00B433CB" w:rsidRPr="002126EC" w:rsidRDefault="00B433CB" w:rsidP="00B433CB">
      <w:pPr>
        <w:spacing w:after="0" w:line="360" w:lineRule="auto"/>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где </w:t>
      </w:r>
      <w:r w:rsidRPr="002126EC">
        <w:rPr>
          <w:rFonts w:ascii="Arial" w:eastAsiaTheme="minorHAnsi" w:hAnsi="Arial" w:cs="Arial"/>
          <w:bCs/>
          <w:i/>
          <w:sz w:val="24"/>
          <w:szCs w:val="24"/>
          <w:shd w:val="clear" w:color="auto" w:fill="FFFFFF"/>
        </w:rPr>
        <w:t>R</w:t>
      </w:r>
      <w:proofErr w:type="spellStart"/>
      <w:r w:rsidRPr="002126EC">
        <w:rPr>
          <w:rFonts w:ascii="Arial" w:eastAsiaTheme="minorHAnsi" w:hAnsi="Arial" w:cs="Arial"/>
          <w:bCs/>
          <w:i/>
          <w:sz w:val="24"/>
          <w:szCs w:val="24"/>
          <w:shd w:val="clear" w:color="auto" w:fill="FFFFFF"/>
          <w:vertAlign w:val="subscript"/>
          <w:lang w:val="en-US"/>
        </w:rPr>
        <w:t>bt</w:t>
      </w:r>
      <w:proofErr w:type="spellEnd"/>
      <w:r w:rsidRPr="002126EC">
        <w:rPr>
          <w:rFonts w:ascii="Arial" w:eastAsiaTheme="minorHAnsi" w:hAnsi="Arial" w:cs="Arial"/>
          <w:bCs/>
          <w:sz w:val="24"/>
          <w:szCs w:val="24"/>
          <w:shd w:val="clear" w:color="auto" w:fill="FFFFFF"/>
        </w:rPr>
        <w:t xml:space="preserve"> – прочность на сжатие бетона после нагрева и выдержки над водой по А.3.4;</w:t>
      </w:r>
    </w:p>
    <w:p w14:paraId="183CD7B4" w14:textId="7DA3D22B" w:rsidR="00B433CB" w:rsidRPr="002126EC" w:rsidRDefault="00B433CB" w:rsidP="00B433CB">
      <w:pPr>
        <w:spacing w:after="0" w:line="360" w:lineRule="auto"/>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i/>
          <w:sz w:val="24"/>
          <w:szCs w:val="24"/>
          <w:shd w:val="clear" w:color="auto" w:fill="FFFFFF"/>
        </w:rPr>
        <w:t>R</w:t>
      </w:r>
      <w:r w:rsidRPr="002126EC">
        <w:rPr>
          <w:rFonts w:ascii="Arial" w:eastAsiaTheme="minorHAnsi" w:hAnsi="Arial" w:cs="Arial"/>
          <w:bCs/>
          <w:i/>
          <w:sz w:val="24"/>
          <w:szCs w:val="24"/>
          <w:shd w:val="clear" w:color="auto" w:fill="FFFFFF"/>
          <w:vertAlign w:val="subscript"/>
          <w:lang w:val="en-US"/>
        </w:rPr>
        <w:t>bn</w:t>
      </w:r>
      <w:r w:rsidRPr="002126EC">
        <w:rPr>
          <w:rFonts w:ascii="Arial" w:eastAsiaTheme="minorHAnsi" w:hAnsi="Arial" w:cs="Arial"/>
          <w:bCs/>
          <w:sz w:val="24"/>
          <w:szCs w:val="24"/>
          <w:shd w:val="clear" w:color="auto" w:fill="FFFFFF"/>
        </w:rPr>
        <w:t xml:space="preserve"> – контрольная прочность на сжатие бетона.</w:t>
      </w:r>
    </w:p>
    <w:p w14:paraId="712BE456" w14:textId="1B6A5A3F" w:rsidR="00B433CB" w:rsidRPr="002126EC" w:rsidRDefault="00B433CB" w:rsidP="00B433C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А.3.6 Относительную прочность на сжатие и растяжение бетона для каждой требуемой температуры нагрева, не выше указанной в таблице А.2, определяют в охлажденном состоянии после режимов твердения и сушки в соответствии с таблицей А.1 и после нагрева в камерной печи</w:t>
      </w:r>
      <w:r w:rsidR="008D48AC" w:rsidRPr="002126EC">
        <w:rPr>
          <w:rFonts w:ascii="Arial" w:eastAsiaTheme="minorHAnsi" w:hAnsi="Arial" w:cs="Arial"/>
          <w:bCs/>
          <w:sz w:val="24"/>
          <w:szCs w:val="24"/>
          <w:shd w:val="clear" w:color="auto" w:fill="FFFFFF"/>
        </w:rPr>
        <w:t>.</w:t>
      </w:r>
    </w:p>
    <w:p w14:paraId="3BE3B02D" w14:textId="77777777" w:rsidR="00D608FB" w:rsidRPr="002126EC" w:rsidRDefault="00D608FB" w:rsidP="00B433C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Образцы, предназначенные для определения прочности бетона после нагрева, для каждой требуемой температуры, подготовленные в соответствии с режимами твердения и сушки согласно таблице А.1</w:t>
      </w:r>
      <w:r w:rsidR="00DC439E" w:rsidRPr="002126EC">
        <w:rPr>
          <w:rFonts w:ascii="Arial" w:eastAsiaTheme="minorHAnsi" w:hAnsi="Arial" w:cs="Arial"/>
          <w:bCs/>
          <w:sz w:val="24"/>
          <w:szCs w:val="24"/>
          <w:shd w:val="clear" w:color="auto" w:fill="FFFFFF"/>
        </w:rPr>
        <w:t>, подвергают дальнейшему нагреву в камерной печи до требуемой температуры со скоростью</w:t>
      </w:r>
      <w:r w:rsidR="008B35DF" w:rsidRPr="002126EC">
        <w:rPr>
          <w:rFonts w:ascii="Arial" w:eastAsiaTheme="minorHAnsi" w:hAnsi="Arial" w:cs="Arial"/>
          <w:bCs/>
          <w:sz w:val="24"/>
          <w:szCs w:val="24"/>
          <w:shd w:val="clear" w:color="auto" w:fill="FFFFFF"/>
        </w:rPr>
        <w:t xml:space="preserve"> 150 °C/ч</w:t>
      </w:r>
      <w:r w:rsidR="00DC439E" w:rsidRPr="002126EC">
        <w:rPr>
          <w:rFonts w:ascii="Arial" w:eastAsiaTheme="minorHAnsi" w:hAnsi="Arial" w:cs="Arial"/>
          <w:bCs/>
          <w:sz w:val="24"/>
          <w:szCs w:val="24"/>
          <w:shd w:val="clear" w:color="auto" w:fill="FFFFFF"/>
        </w:rPr>
        <w:t>. Далее образцы подвергают изотермической выдержке в течение 4 ч при требуемой температуре, охлаждают вместе с печью до температуры воздуха в помещении и проводят испытания на прочность по ГОСТ 10180.</w:t>
      </w:r>
    </w:p>
    <w:p w14:paraId="28EA8EC8" w14:textId="77777777" w:rsidR="00B433CB" w:rsidRPr="002126EC" w:rsidRDefault="00B433CB" w:rsidP="00B433CB">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Прочность на сжатие бетона в нагретом состоянии принимают равной прочности бетона после нагрева до температуры, указанной в таблице А.2.</w:t>
      </w:r>
    </w:p>
    <w:p w14:paraId="7EF2F661" w14:textId="77777777" w:rsidR="00B21174" w:rsidRPr="002126EC" w:rsidRDefault="00B21174" w:rsidP="00B21174">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Прочность на сжатие </w:t>
      </w:r>
      <w:r w:rsidR="00583EDA" w:rsidRPr="002126EC">
        <w:rPr>
          <w:rFonts w:ascii="Arial" w:eastAsiaTheme="minorHAnsi" w:hAnsi="Arial" w:cs="Arial"/>
          <w:bCs/>
          <w:sz w:val="24"/>
          <w:szCs w:val="24"/>
          <w:shd w:val="clear" w:color="auto" w:fill="FFFFFF"/>
        </w:rPr>
        <w:t xml:space="preserve">бетона для несущих конструкций </w:t>
      </w:r>
      <w:r w:rsidRPr="002126EC">
        <w:rPr>
          <w:rFonts w:ascii="Arial" w:eastAsiaTheme="minorHAnsi" w:hAnsi="Arial" w:cs="Arial"/>
          <w:bCs/>
          <w:sz w:val="24"/>
          <w:szCs w:val="24"/>
          <w:shd w:val="clear" w:color="auto" w:fill="FFFFFF"/>
        </w:rPr>
        <w:t xml:space="preserve">в нагретом состоянии </w:t>
      </w:r>
      <m:oMath>
        <m:sSubSup>
          <m:sSubSupPr>
            <m:ctrlPr>
              <w:rPr>
                <w:rFonts w:ascii="Cambria Math" w:eastAsiaTheme="minorHAnsi" w:hAnsi="Cambria Math" w:cs="Arial"/>
                <w:bCs/>
                <w:i/>
                <w:sz w:val="24"/>
                <w:szCs w:val="24"/>
                <w:shd w:val="clear" w:color="auto" w:fill="FFFFFF"/>
              </w:rPr>
            </m:ctrlPr>
          </m:sSubSupPr>
          <m:e>
            <m:r>
              <w:rPr>
                <w:rFonts w:ascii="Cambria Math" w:eastAsiaTheme="minorHAnsi" w:hAnsi="Cambria Math" w:cs="Arial"/>
                <w:sz w:val="24"/>
                <w:szCs w:val="24"/>
                <w:shd w:val="clear" w:color="auto" w:fill="FFFFFF"/>
              </w:rPr>
              <m:t>(R</m:t>
            </m:r>
          </m:e>
          <m:sub>
            <m:r>
              <w:rPr>
                <w:rFonts w:ascii="Cambria Math" w:eastAsiaTheme="minorHAnsi" w:hAnsi="Cambria Math" w:cs="Arial"/>
                <w:sz w:val="24"/>
                <w:szCs w:val="24"/>
                <w:shd w:val="clear" w:color="auto" w:fill="FFFFFF"/>
              </w:rPr>
              <m:t>bt</m:t>
            </m:r>
          </m:sub>
          <m:sup>
            <m:r>
              <w:rPr>
                <w:rFonts w:ascii="Cambria Math" w:eastAsiaTheme="minorHAnsi" w:hAnsi="Cambria Math" w:cs="Arial"/>
                <w:sz w:val="24"/>
                <w:szCs w:val="24"/>
                <w:shd w:val="clear" w:color="auto" w:fill="FFFFFF"/>
              </w:rPr>
              <m:t>ʹ</m:t>
            </m:r>
          </m:sup>
        </m:sSubSup>
        <m:r>
          <w:rPr>
            <w:rFonts w:ascii="Cambria Math" w:eastAsiaTheme="minorHAnsi" w:hAnsi="Cambria Math" w:cs="Arial"/>
            <w:sz w:val="24"/>
            <w:szCs w:val="24"/>
            <w:shd w:val="clear" w:color="auto" w:fill="FFFFFF"/>
          </w:rPr>
          <m:t xml:space="preserve"> ) </m:t>
        </m:r>
      </m:oMath>
      <w:r w:rsidRPr="002126EC">
        <w:rPr>
          <w:rFonts w:ascii="Arial" w:eastAsiaTheme="minorHAnsi" w:hAnsi="Arial" w:cs="Arial"/>
          <w:bCs/>
          <w:sz w:val="24"/>
          <w:szCs w:val="24"/>
          <w:shd w:val="clear" w:color="auto" w:fill="FFFFFF"/>
        </w:rPr>
        <w:t xml:space="preserve">при температуре, </w:t>
      </w:r>
      <w:r w:rsidR="00BB7734" w:rsidRPr="002126EC">
        <w:rPr>
          <w:rFonts w:ascii="Arial" w:eastAsiaTheme="minorHAnsi" w:hAnsi="Arial" w:cs="Arial"/>
          <w:bCs/>
          <w:sz w:val="24"/>
          <w:szCs w:val="24"/>
          <w:shd w:val="clear" w:color="auto" w:fill="FFFFFF"/>
        </w:rPr>
        <w:t xml:space="preserve">выше </w:t>
      </w:r>
      <w:r w:rsidRPr="002126EC">
        <w:rPr>
          <w:rFonts w:ascii="Arial" w:eastAsiaTheme="minorHAnsi" w:hAnsi="Arial" w:cs="Arial"/>
          <w:bCs/>
          <w:sz w:val="24"/>
          <w:szCs w:val="24"/>
          <w:shd w:val="clear" w:color="auto" w:fill="FFFFFF"/>
        </w:rPr>
        <w:t>указанной в таблице А.2, определяют по формуле</w:t>
      </w:r>
    </w:p>
    <w:p w14:paraId="49E2D65B" w14:textId="77777777" w:rsidR="00BE678C" w:rsidRPr="002126EC" w:rsidRDefault="002244D8" w:rsidP="004501A2">
      <w:pPr>
        <w:spacing w:after="0" w:line="360" w:lineRule="auto"/>
        <w:ind w:left="-11"/>
        <w:jc w:val="right"/>
        <w:rPr>
          <w:rFonts w:ascii="Arial" w:eastAsiaTheme="minorHAnsi" w:hAnsi="Arial" w:cs="Arial"/>
          <w:bCs/>
          <w:sz w:val="24"/>
          <w:szCs w:val="24"/>
          <w:shd w:val="clear" w:color="auto" w:fill="FFFFFF"/>
        </w:rPr>
      </w:pPr>
      <m:oMath>
        <m:sSubSup>
          <m:sSubSupPr>
            <m:ctrlPr>
              <w:rPr>
                <w:rFonts w:ascii="Cambria Math" w:eastAsiaTheme="minorHAnsi" w:hAnsi="Cambria Math" w:cs="Arial"/>
                <w:bCs/>
                <w:i/>
                <w:sz w:val="28"/>
                <w:szCs w:val="28"/>
                <w:shd w:val="clear" w:color="auto" w:fill="FFFFFF"/>
                <w:lang w:val="en-US"/>
              </w:rPr>
            </m:ctrlPr>
          </m:sSubSupPr>
          <m:e>
            <m:r>
              <w:rPr>
                <w:rFonts w:ascii="Cambria Math" w:eastAsiaTheme="minorHAnsi" w:hAnsi="Cambria Math" w:cs="Arial"/>
                <w:sz w:val="28"/>
                <w:szCs w:val="28"/>
                <w:shd w:val="clear" w:color="auto" w:fill="FFFFFF"/>
                <w:lang w:val="en-US"/>
              </w:rPr>
              <m:t>R</m:t>
            </m:r>
          </m:e>
          <m:sub>
            <m:r>
              <w:rPr>
                <w:rFonts w:ascii="Cambria Math" w:eastAsiaTheme="minorHAnsi" w:hAnsi="Cambria Math" w:cs="Arial"/>
                <w:sz w:val="28"/>
                <w:szCs w:val="28"/>
                <w:shd w:val="clear" w:color="auto" w:fill="FFFFFF"/>
                <w:lang w:val="en-US"/>
              </w:rPr>
              <m:t>bt</m:t>
            </m:r>
          </m:sub>
          <m:sup>
            <m:r>
              <w:rPr>
                <w:rFonts w:ascii="Cambria Math" w:eastAsiaTheme="minorHAnsi" w:hAnsi="Cambria Math" w:cs="Arial"/>
                <w:sz w:val="28"/>
                <w:szCs w:val="28"/>
                <w:shd w:val="clear" w:color="auto" w:fill="FFFFFF"/>
              </w:rPr>
              <m:t>ʹ</m:t>
            </m:r>
          </m:sup>
        </m:sSubSup>
      </m:oMath>
      <w:r w:rsidR="00BE678C" w:rsidRPr="002126EC">
        <w:rPr>
          <w:rFonts w:ascii="Arial" w:eastAsiaTheme="minorEastAsia" w:hAnsi="Arial" w:cs="Arial"/>
          <w:bCs/>
          <w:sz w:val="28"/>
          <w:szCs w:val="28"/>
          <w:shd w:val="clear" w:color="auto" w:fill="FFFFFF"/>
        </w:rPr>
        <w:t xml:space="preserve">= </w:t>
      </w:r>
      <m:oMath>
        <m:f>
          <m:fPr>
            <m:ctrlPr>
              <w:rPr>
                <w:rFonts w:ascii="Cambria Math" w:eastAsiaTheme="minorEastAsia" w:hAnsi="Cambria Math" w:cs="Arial"/>
                <w:bCs/>
                <w:i/>
                <w:sz w:val="28"/>
                <w:szCs w:val="28"/>
                <w:shd w:val="clear" w:color="auto" w:fill="FFFFFF"/>
                <w:lang w:val="en-US"/>
              </w:rPr>
            </m:ctrlPr>
          </m:fPr>
          <m:num>
            <m:sSub>
              <m:sSubPr>
                <m:ctrlPr>
                  <w:rPr>
                    <w:rFonts w:ascii="Cambria Math" w:eastAsiaTheme="minorEastAsia" w:hAnsi="Cambria Math" w:cs="Arial"/>
                    <w:bCs/>
                    <w:i/>
                    <w:sz w:val="28"/>
                    <w:szCs w:val="28"/>
                    <w:shd w:val="clear" w:color="auto" w:fill="FFFFFF"/>
                    <w:lang w:val="en-US"/>
                  </w:rPr>
                </m:ctrlPr>
              </m:sSubPr>
              <m:e>
                <m:r>
                  <w:rPr>
                    <w:rFonts w:ascii="Cambria Math" w:eastAsiaTheme="minorEastAsia" w:hAnsi="Cambria Math" w:cs="Arial"/>
                    <w:sz w:val="28"/>
                    <w:szCs w:val="28"/>
                    <w:shd w:val="clear" w:color="auto" w:fill="FFFFFF"/>
                    <w:lang w:val="en-US"/>
                  </w:rPr>
                  <m:t>R</m:t>
                </m:r>
              </m:e>
              <m:sub>
                <m:r>
                  <w:rPr>
                    <w:rFonts w:ascii="Cambria Math" w:eastAsiaTheme="minorEastAsia" w:hAnsi="Cambria Math" w:cs="Arial"/>
                    <w:sz w:val="28"/>
                    <w:szCs w:val="28"/>
                    <w:shd w:val="clear" w:color="auto" w:fill="FFFFFF"/>
                    <w:lang w:val="en-US"/>
                  </w:rPr>
                  <m:t>bt</m:t>
                </m:r>
              </m:sub>
            </m:sSub>
            <m:d>
              <m:dPr>
                <m:ctrlPr>
                  <w:rPr>
                    <w:rFonts w:ascii="Cambria Math" w:eastAsiaTheme="minorEastAsia" w:hAnsi="Cambria Math" w:cs="Arial"/>
                    <w:bCs/>
                    <w:i/>
                    <w:sz w:val="28"/>
                    <w:szCs w:val="28"/>
                    <w:shd w:val="clear" w:color="auto" w:fill="FFFFFF"/>
                    <w:lang w:val="en-US"/>
                  </w:rPr>
                </m:ctrlPr>
              </m:dPr>
              <m:e>
                <m:sSub>
                  <m:sSubPr>
                    <m:ctrlPr>
                      <w:rPr>
                        <w:rFonts w:ascii="Cambria Math" w:eastAsiaTheme="minorEastAsia" w:hAnsi="Cambria Math" w:cs="Arial"/>
                        <w:bCs/>
                        <w:i/>
                        <w:sz w:val="28"/>
                        <w:szCs w:val="28"/>
                        <w:shd w:val="clear" w:color="auto" w:fill="FFFFFF"/>
                        <w:lang w:val="en-US"/>
                      </w:rPr>
                    </m:ctrlPr>
                  </m:sSubPr>
                  <m:e>
                    <m:r>
                      <w:rPr>
                        <w:rFonts w:ascii="Cambria Math" w:eastAsiaTheme="minorEastAsia" w:hAnsi="Cambria Math" w:cs="Arial"/>
                        <w:sz w:val="28"/>
                        <w:szCs w:val="28"/>
                        <w:shd w:val="clear" w:color="auto" w:fill="FFFFFF"/>
                        <w:lang w:val="en-US"/>
                      </w:rPr>
                      <m:t>t</m:t>
                    </m:r>
                  </m:e>
                  <m:sub>
                    <m:r>
                      <w:rPr>
                        <w:rFonts w:ascii="Cambria Math" w:eastAsiaTheme="minorEastAsia" w:hAnsi="Cambria Math" w:cs="Arial"/>
                        <w:sz w:val="28"/>
                        <w:szCs w:val="28"/>
                        <w:shd w:val="clear" w:color="auto" w:fill="FFFFFF"/>
                        <w:lang w:val="en-US"/>
                      </w:rPr>
                      <m:t>b</m:t>
                    </m:r>
                    <m:r>
                      <w:rPr>
                        <w:rFonts w:ascii="Cambria Math" w:eastAsiaTheme="minorEastAsia" w:hAnsi="Cambria Math" w:cs="Arial"/>
                        <w:sz w:val="28"/>
                        <w:szCs w:val="28"/>
                        <w:shd w:val="clear" w:color="auto" w:fill="FFFFFF"/>
                      </w:rPr>
                      <m:t>2</m:t>
                    </m:r>
                  </m:sub>
                </m:sSub>
                <m:r>
                  <w:rPr>
                    <w:rFonts w:ascii="Cambria Math" w:eastAsiaTheme="minorEastAsia" w:hAnsi="Cambria Math" w:cs="Arial"/>
                    <w:sz w:val="28"/>
                    <w:szCs w:val="28"/>
                    <w:shd w:val="clear" w:color="auto" w:fill="FFFFFF"/>
                  </w:rPr>
                  <m:t>-</m:t>
                </m:r>
                <m:sSub>
                  <m:sSubPr>
                    <m:ctrlPr>
                      <w:rPr>
                        <w:rFonts w:ascii="Cambria Math" w:eastAsiaTheme="minorEastAsia" w:hAnsi="Cambria Math" w:cs="Arial"/>
                        <w:bCs/>
                        <w:i/>
                        <w:sz w:val="28"/>
                        <w:szCs w:val="28"/>
                        <w:shd w:val="clear" w:color="auto" w:fill="FFFFFF"/>
                        <w:lang w:val="en-US"/>
                      </w:rPr>
                    </m:ctrlPr>
                  </m:sSubPr>
                  <m:e>
                    <m:r>
                      <w:rPr>
                        <w:rFonts w:ascii="Cambria Math" w:eastAsiaTheme="minorEastAsia" w:hAnsi="Cambria Math" w:cs="Arial"/>
                        <w:sz w:val="28"/>
                        <w:szCs w:val="28"/>
                        <w:shd w:val="clear" w:color="auto" w:fill="FFFFFF"/>
                        <w:lang w:val="en-US"/>
                      </w:rPr>
                      <m:t>t</m:t>
                    </m:r>
                  </m:e>
                  <m:sub>
                    <m:r>
                      <w:rPr>
                        <w:rFonts w:ascii="Cambria Math" w:eastAsiaTheme="minorEastAsia" w:hAnsi="Cambria Math" w:cs="Arial"/>
                        <w:sz w:val="28"/>
                        <w:szCs w:val="28"/>
                        <w:shd w:val="clear" w:color="auto" w:fill="FFFFFF"/>
                        <w:lang w:val="en-US"/>
                      </w:rPr>
                      <m:t>b</m:t>
                    </m:r>
                  </m:sub>
                </m:sSub>
              </m:e>
            </m:d>
          </m:num>
          <m:den>
            <m:sSub>
              <m:sSubPr>
                <m:ctrlPr>
                  <w:rPr>
                    <w:rFonts w:ascii="Cambria Math" w:eastAsiaTheme="minorEastAsia" w:hAnsi="Cambria Math" w:cs="Arial"/>
                    <w:bCs/>
                    <w:i/>
                    <w:sz w:val="28"/>
                    <w:szCs w:val="28"/>
                    <w:shd w:val="clear" w:color="auto" w:fill="FFFFFF"/>
                    <w:lang w:val="en-US"/>
                  </w:rPr>
                </m:ctrlPr>
              </m:sSubPr>
              <m:e>
                <m:r>
                  <w:rPr>
                    <w:rFonts w:ascii="Cambria Math" w:eastAsiaTheme="minorEastAsia" w:hAnsi="Cambria Math" w:cs="Arial"/>
                    <w:sz w:val="28"/>
                    <w:szCs w:val="28"/>
                    <w:shd w:val="clear" w:color="auto" w:fill="FFFFFF"/>
                    <w:lang w:val="en-US"/>
                  </w:rPr>
                  <m:t>t</m:t>
                </m:r>
              </m:e>
              <m:sub>
                <m:r>
                  <w:rPr>
                    <w:rFonts w:ascii="Cambria Math" w:eastAsiaTheme="minorEastAsia" w:hAnsi="Cambria Math" w:cs="Arial"/>
                    <w:sz w:val="28"/>
                    <w:szCs w:val="28"/>
                    <w:shd w:val="clear" w:color="auto" w:fill="FFFFFF"/>
                    <w:lang w:val="en-US"/>
                  </w:rPr>
                  <m:t>b</m:t>
                </m:r>
                <m:r>
                  <w:rPr>
                    <w:rFonts w:ascii="Cambria Math" w:eastAsiaTheme="minorEastAsia" w:hAnsi="Cambria Math" w:cs="Arial"/>
                    <w:sz w:val="28"/>
                    <w:szCs w:val="28"/>
                    <w:shd w:val="clear" w:color="auto" w:fill="FFFFFF"/>
                  </w:rPr>
                  <m:t>2</m:t>
                </m:r>
              </m:sub>
            </m:sSub>
            <m:r>
              <w:rPr>
                <w:rFonts w:ascii="Cambria Math" w:eastAsiaTheme="minorEastAsia" w:hAnsi="Cambria Math" w:cs="Arial"/>
                <w:sz w:val="28"/>
                <w:szCs w:val="28"/>
                <w:shd w:val="clear" w:color="auto" w:fill="FFFFFF"/>
              </w:rPr>
              <m:t>-</m:t>
            </m:r>
            <m:sSub>
              <m:sSubPr>
                <m:ctrlPr>
                  <w:rPr>
                    <w:rFonts w:ascii="Cambria Math" w:eastAsiaTheme="minorEastAsia" w:hAnsi="Cambria Math" w:cs="Arial"/>
                    <w:bCs/>
                    <w:i/>
                    <w:sz w:val="28"/>
                    <w:szCs w:val="28"/>
                    <w:shd w:val="clear" w:color="auto" w:fill="FFFFFF"/>
                    <w:lang w:val="en-US"/>
                  </w:rPr>
                </m:ctrlPr>
              </m:sSubPr>
              <m:e>
                <m:r>
                  <w:rPr>
                    <w:rFonts w:ascii="Cambria Math" w:eastAsiaTheme="minorEastAsia" w:hAnsi="Cambria Math" w:cs="Arial"/>
                    <w:sz w:val="28"/>
                    <w:szCs w:val="28"/>
                    <w:shd w:val="clear" w:color="auto" w:fill="FFFFFF"/>
                    <w:lang w:val="en-US"/>
                  </w:rPr>
                  <m:t>t</m:t>
                </m:r>
              </m:e>
              <m:sub>
                <m:r>
                  <w:rPr>
                    <w:rFonts w:ascii="Cambria Math" w:eastAsiaTheme="minorEastAsia" w:hAnsi="Cambria Math" w:cs="Arial"/>
                    <w:sz w:val="28"/>
                    <w:szCs w:val="28"/>
                    <w:shd w:val="clear" w:color="auto" w:fill="FFFFFF"/>
                    <w:lang w:val="en-US"/>
                  </w:rPr>
                  <m:t>b</m:t>
                </m:r>
                <m:r>
                  <w:rPr>
                    <w:rFonts w:ascii="Cambria Math" w:eastAsiaTheme="minorEastAsia" w:hAnsi="Cambria Math" w:cs="Arial"/>
                    <w:sz w:val="28"/>
                    <w:szCs w:val="28"/>
                    <w:shd w:val="clear" w:color="auto" w:fill="FFFFFF"/>
                  </w:rPr>
                  <m:t>1</m:t>
                </m:r>
              </m:sub>
            </m:sSub>
          </m:den>
        </m:f>
      </m:oMath>
      <w:r w:rsidR="00025146" w:rsidRPr="002126EC">
        <w:rPr>
          <w:rFonts w:ascii="Arial" w:eastAsiaTheme="minorEastAsia" w:hAnsi="Arial" w:cs="Arial"/>
          <w:bCs/>
          <w:sz w:val="28"/>
          <w:szCs w:val="28"/>
          <w:shd w:val="clear" w:color="auto" w:fill="FFFFFF"/>
        </w:rPr>
        <w:t xml:space="preserve">,                     </w:t>
      </w:r>
      <w:r w:rsidR="004501A2" w:rsidRPr="002126EC">
        <w:rPr>
          <w:rFonts w:ascii="Arial" w:eastAsiaTheme="minorEastAsia" w:hAnsi="Arial" w:cs="Arial"/>
          <w:bCs/>
          <w:sz w:val="28"/>
          <w:szCs w:val="28"/>
          <w:shd w:val="clear" w:color="auto" w:fill="FFFFFF"/>
        </w:rPr>
        <w:t xml:space="preserve">            </w:t>
      </w:r>
      <w:r w:rsidR="00025146" w:rsidRPr="002126EC">
        <w:rPr>
          <w:rFonts w:ascii="Arial" w:eastAsiaTheme="minorEastAsia" w:hAnsi="Arial" w:cs="Arial"/>
          <w:bCs/>
          <w:sz w:val="28"/>
          <w:szCs w:val="28"/>
          <w:shd w:val="clear" w:color="auto" w:fill="FFFFFF"/>
        </w:rPr>
        <w:t xml:space="preserve">                     </w:t>
      </w:r>
      <w:r w:rsidR="00025146" w:rsidRPr="002126EC">
        <w:rPr>
          <w:rFonts w:ascii="Arial" w:eastAsiaTheme="minorEastAsia" w:hAnsi="Arial" w:cs="Arial"/>
          <w:bCs/>
          <w:sz w:val="24"/>
          <w:szCs w:val="24"/>
          <w:shd w:val="clear" w:color="auto" w:fill="FFFFFF"/>
        </w:rPr>
        <w:t>(2)</w:t>
      </w:r>
    </w:p>
    <w:p w14:paraId="1E464949" w14:textId="6949F60D" w:rsidR="001232C8" w:rsidRPr="002126EC" w:rsidRDefault="00B21174" w:rsidP="001232C8">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w:t>
      </w:r>
      <w:r w:rsidR="001232C8" w:rsidRPr="002126EC">
        <w:rPr>
          <w:rFonts w:ascii="Arial" w:eastAsiaTheme="minorHAnsi" w:hAnsi="Arial" w:cs="Arial"/>
          <w:bCs/>
          <w:sz w:val="24"/>
          <w:szCs w:val="24"/>
          <w:shd w:val="clear" w:color="auto" w:fill="FFFFFF"/>
        </w:rPr>
        <w:t>де</w:t>
      </w:r>
      <w:r w:rsidRPr="002126EC">
        <w:rPr>
          <w:rFonts w:ascii="Arial" w:eastAsiaTheme="minorHAnsi" w:hAnsi="Arial" w:cs="Arial"/>
          <w:bCs/>
          <w:sz w:val="24"/>
          <w:szCs w:val="24"/>
          <w:shd w:val="clear" w:color="auto" w:fill="FFFFFF"/>
        </w:rPr>
        <w:t xml:space="preserve"> </w:t>
      </w:r>
      <w:r w:rsidR="001232C8" w:rsidRPr="002126EC">
        <w:rPr>
          <w:rFonts w:ascii="Arial" w:eastAsiaTheme="minorHAnsi" w:hAnsi="Arial" w:cs="Arial"/>
          <w:bCs/>
          <w:sz w:val="24"/>
          <w:szCs w:val="24"/>
          <w:shd w:val="clear" w:color="auto" w:fill="FFFFFF"/>
        </w:rPr>
        <w:t xml:space="preserve"> </w:t>
      </w:r>
      <m:oMath>
        <m:sSubSup>
          <m:sSubSupPr>
            <m:ctrlPr>
              <w:rPr>
                <w:rFonts w:ascii="Cambria Math" w:eastAsiaTheme="minorHAnsi" w:hAnsi="Cambria Math" w:cs="Arial"/>
                <w:bCs/>
                <w:i/>
                <w:sz w:val="24"/>
                <w:szCs w:val="24"/>
                <w:shd w:val="clear" w:color="auto" w:fill="FFFFFF"/>
              </w:rPr>
            </m:ctrlPr>
          </m:sSubSupPr>
          <m:e>
            <m:r>
              <w:rPr>
                <w:rFonts w:ascii="Cambria Math" w:eastAsiaTheme="minorHAnsi" w:hAnsi="Cambria Math" w:cs="Arial"/>
                <w:sz w:val="24"/>
                <w:szCs w:val="24"/>
                <w:shd w:val="clear" w:color="auto" w:fill="FFFFFF"/>
              </w:rPr>
              <m:t>R</m:t>
            </m:r>
          </m:e>
          <m:sub>
            <m:r>
              <w:rPr>
                <w:rFonts w:ascii="Cambria Math" w:eastAsiaTheme="minorHAnsi" w:hAnsi="Cambria Math" w:cs="Arial"/>
                <w:sz w:val="24"/>
                <w:szCs w:val="24"/>
                <w:shd w:val="clear" w:color="auto" w:fill="FFFFFF"/>
              </w:rPr>
              <m:t>bt</m:t>
            </m:r>
          </m:sub>
          <m:sup>
            <m:r>
              <w:rPr>
                <w:rFonts w:ascii="Cambria Math" w:eastAsiaTheme="minorHAnsi" w:hAnsi="Cambria Math" w:cs="Arial"/>
                <w:sz w:val="24"/>
                <w:szCs w:val="24"/>
                <w:shd w:val="clear" w:color="auto" w:fill="FFFFFF"/>
              </w:rPr>
              <m:t>ʹ</m:t>
            </m:r>
          </m:sup>
        </m:sSubSup>
      </m:oMath>
      <w:r w:rsidR="00CA75EE" w:rsidRPr="002126EC">
        <w:rPr>
          <w:rFonts w:ascii="Arial" w:eastAsiaTheme="minorHAnsi" w:hAnsi="Arial" w:cs="Arial"/>
          <w:bCs/>
          <w:sz w:val="24"/>
          <w:szCs w:val="24"/>
          <w:shd w:val="clear" w:color="auto" w:fill="FFFFFF"/>
        </w:rPr>
        <w:t xml:space="preserve"> – </w:t>
      </w:r>
      <w:r w:rsidR="001232C8" w:rsidRPr="002126EC">
        <w:rPr>
          <w:rFonts w:ascii="Arial" w:eastAsiaTheme="minorHAnsi" w:hAnsi="Arial" w:cs="Arial"/>
          <w:bCs/>
          <w:sz w:val="24"/>
          <w:szCs w:val="24"/>
          <w:shd w:val="clear" w:color="auto" w:fill="FFFFFF"/>
        </w:rPr>
        <w:t xml:space="preserve">прочность на сжатие </w:t>
      </w:r>
      <w:r w:rsidR="00BB7734" w:rsidRPr="002126EC">
        <w:rPr>
          <w:rFonts w:ascii="Arial" w:eastAsiaTheme="minorHAnsi" w:hAnsi="Arial" w:cs="Arial"/>
          <w:bCs/>
          <w:sz w:val="24"/>
          <w:szCs w:val="24"/>
          <w:shd w:val="clear" w:color="auto" w:fill="FFFFFF"/>
        </w:rPr>
        <w:t xml:space="preserve">бетона </w:t>
      </w:r>
      <w:r w:rsidR="001232C8" w:rsidRPr="002126EC">
        <w:rPr>
          <w:rFonts w:ascii="Arial" w:eastAsiaTheme="minorHAnsi" w:hAnsi="Arial" w:cs="Arial"/>
          <w:bCs/>
          <w:sz w:val="24"/>
          <w:szCs w:val="24"/>
          <w:shd w:val="clear" w:color="auto" w:fill="FFFFFF"/>
        </w:rPr>
        <w:t>после нагрева до температур, указанн</w:t>
      </w:r>
      <w:r w:rsidR="00BB7734" w:rsidRPr="002126EC">
        <w:rPr>
          <w:rFonts w:ascii="Arial" w:eastAsiaTheme="minorHAnsi" w:hAnsi="Arial" w:cs="Arial"/>
          <w:bCs/>
          <w:sz w:val="24"/>
          <w:szCs w:val="24"/>
          <w:shd w:val="clear" w:color="auto" w:fill="FFFFFF"/>
        </w:rPr>
        <w:t>ых</w:t>
      </w:r>
      <w:r w:rsidR="001232C8" w:rsidRPr="002126EC">
        <w:rPr>
          <w:rFonts w:ascii="Arial" w:eastAsiaTheme="minorHAnsi" w:hAnsi="Arial" w:cs="Arial"/>
          <w:bCs/>
          <w:sz w:val="24"/>
          <w:szCs w:val="24"/>
          <w:shd w:val="clear" w:color="auto" w:fill="FFFFFF"/>
        </w:rPr>
        <w:t xml:space="preserve"> в таблице А.2;</w:t>
      </w:r>
    </w:p>
    <w:p w14:paraId="09764266" w14:textId="0EF51249" w:rsidR="001232C8" w:rsidRPr="002126EC" w:rsidRDefault="001232C8" w:rsidP="001232C8">
      <w:pPr>
        <w:spacing w:after="0" w:line="360" w:lineRule="auto"/>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lang w:val="en-US"/>
        </w:rPr>
        <w:lastRenderedPageBreak/>
        <w:t>t</w:t>
      </w:r>
      <w:r w:rsidR="004501A2" w:rsidRPr="002126EC">
        <w:rPr>
          <w:rFonts w:ascii="Arial" w:eastAsiaTheme="minorHAnsi" w:hAnsi="Arial" w:cs="Arial"/>
          <w:bCs/>
          <w:sz w:val="24"/>
          <w:szCs w:val="24"/>
          <w:shd w:val="clear" w:color="auto" w:fill="FFFFFF"/>
          <w:vertAlign w:val="subscript"/>
          <w:lang w:val="en-US"/>
        </w:rPr>
        <w:t>b</w:t>
      </w:r>
      <w:r w:rsidRPr="002126EC">
        <w:rPr>
          <w:rFonts w:ascii="Arial" w:eastAsiaTheme="minorHAnsi" w:hAnsi="Arial" w:cs="Arial"/>
          <w:bCs/>
          <w:sz w:val="24"/>
          <w:szCs w:val="24"/>
          <w:shd w:val="clear" w:color="auto" w:fill="FFFFFF"/>
          <w:vertAlign w:val="subscript"/>
        </w:rPr>
        <w:t>2</w:t>
      </w:r>
      <w:r w:rsidR="00CA75EE" w:rsidRPr="002126EC">
        <w:rPr>
          <w:rFonts w:ascii="Arial" w:eastAsiaTheme="minorHAnsi" w:hAnsi="Arial" w:cs="Arial"/>
          <w:bCs/>
          <w:sz w:val="24"/>
          <w:szCs w:val="24"/>
          <w:shd w:val="clear" w:color="auto" w:fill="FFFFFF"/>
        </w:rPr>
        <w:t xml:space="preserve"> –</w:t>
      </w:r>
      <w:r w:rsidR="004501A2" w:rsidRPr="002126EC">
        <w:rPr>
          <w:rFonts w:ascii="Arial" w:eastAsiaTheme="minorHAnsi" w:hAnsi="Arial" w:cs="Arial"/>
          <w:bCs/>
          <w:sz w:val="24"/>
          <w:szCs w:val="24"/>
          <w:shd w:val="clear" w:color="auto" w:fill="FFFFFF"/>
        </w:rPr>
        <w:t>температура, соответствующая 4</w:t>
      </w:r>
      <w:r w:rsidR="00421F35" w:rsidRPr="002126EC">
        <w:rPr>
          <w:rFonts w:ascii="Arial" w:eastAsiaTheme="minorHAnsi" w:hAnsi="Arial" w:cs="Arial"/>
          <w:bCs/>
          <w:sz w:val="24"/>
          <w:szCs w:val="24"/>
          <w:shd w:val="clear" w:color="auto" w:fill="FFFFFF"/>
        </w:rPr>
        <w:t xml:space="preserve"> </w:t>
      </w:r>
      <w:r w:rsidR="004501A2" w:rsidRPr="002126EC">
        <w:rPr>
          <w:rFonts w:ascii="Arial" w:eastAsiaTheme="minorHAnsi" w:hAnsi="Arial" w:cs="Arial"/>
          <w:bCs/>
          <w:sz w:val="24"/>
          <w:szCs w:val="24"/>
          <w:shd w:val="clear" w:color="auto" w:fill="FFFFFF"/>
        </w:rPr>
        <w:t>%-ной деформации бетона (°C), определяемая по приложению Б</w:t>
      </w:r>
      <w:r w:rsidR="00DC439E" w:rsidRPr="002126EC">
        <w:rPr>
          <w:rFonts w:ascii="Arial" w:eastAsiaTheme="minorHAnsi" w:hAnsi="Arial" w:cs="Arial"/>
          <w:bCs/>
          <w:sz w:val="24"/>
          <w:szCs w:val="24"/>
          <w:shd w:val="clear" w:color="auto" w:fill="FFFFFF"/>
        </w:rPr>
        <w:t>, °C</w:t>
      </w:r>
      <w:r w:rsidRPr="002126EC">
        <w:rPr>
          <w:rFonts w:ascii="Arial" w:eastAsiaTheme="minorHAnsi" w:hAnsi="Arial" w:cs="Arial"/>
          <w:bCs/>
          <w:sz w:val="24"/>
          <w:szCs w:val="24"/>
          <w:shd w:val="clear" w:color="auto" w:fill="FFFFFF"/>
        </w:rPr>
        <w:t>;</w:t>
      </w:r>
    </w:p>
    <w:p w14:paraId="18DE0478" w14:textId="317E2568" w:rsidR="00CA75EE" w:rsidRPr="002126EC" w:rsidRDefault="001232C8" w:rsidP="00CA75EE">
      <w:pPr>
        <w:spacing w:after="0" w:line="360" w:lineRule="auto"/>
        <w:jc w:val="both"/>
        <w:rPr>
          <w:rFonts w:ascii="Arial" w:eastAsiaTheme="minorHAnsi" w:hAnsi="Arial" w:cs="Arial"/>
          <w:bCs/>
          <w:strike/>
          <w:sz w:val="24"/>
          <w:szCs w:val="24"/>
          <w:shd w:val="clear" w:color="auto" w:fill="FFFFFF"/>
        </w:rPr>
      </w:pPr>
      <w:r w:rsidRPr="002126EC">
        <w:rPr>
          <w:rFonts w:ascii="Arial" w:eastAsiaTheme="minorHAnsi" w:hAnsi="Arial" w:cs="Arial"/>
          <w:bCs/>
          <w:sz w:val="24"/>
          <w:szCs w:val="24"/>
          <w:shd w:val="clear" w:color="auto" w:fill="FFFFFF"/>
        </w:rPr>
        <w:t>t</w:t>
      </w:r>
      <w:r w:rsidR="004501A2" w:rsidRPr="002126EC">
        <w:rPr>
          <w:rFonts w:ascii="Arial" w:eastAsiaTheme="minorHAnsi" w:hAnsi="Arial" w:cs="Arial"/>
          <w:bCs/>
          <w:sz w:val="24"/>
          <w:szCs w:val="24"/>
          <w:shd w:val="clear" w:color="auto" w:fill="FFFFFF"/>
          <w:vertAlign w:val="subscript"/>
          <w:lang w:val="en-US"/>
        </w:rPr>
        <w:t>b</w:t>
      </w:r>
      <w:r w:rsidRPr="002126EC">
        <w:rPr>
          <w:rFonts w:ascii="Arial" w:eastAsiaTheme="minorHAnsi" w:hAnsi="Arial" w:cs="Arial"/>
          <w:bCs/>
          <w:sz w:val="24"/>
          <w:szCs w:val="24"/>
          <w:shd w:val="clear" w:color="auto" w:fill="FFFFFF"/>
        </w:rPr>
        <w:t xml:space="preserve"> </w:t>
      </w:r>
      <w:r w:rsidR="00CA75EE" w:rsidRPr="002126EC">
        <w:rPr>
          <w:rFonts w:ascii="Arial" w:eastAsiaTheme="minorHAnsi"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температура, при которой определяют прочность на сжатие </w:t>
      </w:r>
      <w:r w:rsidR="004501A2" w:rsidRPr="002126EC">
        <w:rPr>
          <w:rFonts w:ascii="Arial" w:eastAsiaTheme="minorHAnsi" w:hAnsi="Arial" w:cs="Arial"/>
          <w:bCs/>
          <w:sz w:val="24"/>
          <w:szCs w:val="24"/>
          <w:shd w:val="clear" w:color="auto" w:fill="FFFFFF"/>
        </w:rPr>
        <w:t xml:space="preserve">бетона </w:t>
      </w:r>
      <w:r w:rsidRPr="002126EC">
        <w:rPr>
          <w:rFonts w:ascii="Arial" w:eastAsiaTheme="minorHAnsi" w:hAnsi="Arial" w:cs="Arial"/>
          <w:bCs/>
          <w:sz w:val="24"/>
          <w:szCs w:val="24"/>
          <w:shd w:val="clear" w:color="auto" w:fill="FFFFFF"/>
        </w:rPr>
        <w:t>в нагретом состоянии, °C</w:t>
      </w:r>
      <w:r w:rsidR="004501A2" w:rsidRPr="002126EC">
        <w:rPr>
          <w:rFonts w:ascii="Arial" w:eastAsiaTheme="minorHAnsi" w:hAnsi="Arial" w:cs="Arial"/>
          <w:bCs/>
          <w:sz w:val="24"/>
          <w:szCs w:val="24"/>
          <w:shd w:val="clear" w:color="auto" w:fill="FFFFFF"/>
        </w:rPr>
        <w:t>.</w:t>
      </w:r>
      <w:r w:rsidR="00CA75EE" w:rsidRPr="002126EC">
        <w:rPr>
          <w:rFonts w:ascii="Arial" w:eastAsiaTheme="minorHAnsi" w:hAnsi="Arial" w:cs="Arial"/>
          <w:bCs/>
          <w:strike/>
          <w:sz w:val="24"/>
          <w:szCs w:val="24"/>
          <w:shd w:val="clear" w:color="auto" w:fill="FFFFFF"/>
        </w:rPr>
        <w:t xml:space="preserve"> </w:t>
      </w:r>
    </w:p>
    <w:p w14:paraId="185E3907" w14:textId="6B9B3EDF" w:rsidR="00CA75EE" w:rsidRPr="002126EC" w:rsidRDefault="00802C58" w:rsidP="00CA75EE">
      <w:pPr>
        <w:spacing w:after="0" w:line="360" w:lineRule="auto"/>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vertAlign w:val="subscript"/>
        </w:rPr>
        <w:t xml:space="preserve"> </w:t>
      </w:r>
      <w:r w:rsidR="00CA75EE" w:rsidRPr="002126EC">
        <w:rPr>
          <w:rFonts w:ascii="Arial" w:eastAsiaTheme="minorHAnsi" w:hAnsi="Arial" w:cs="Arial"/>
          <w:bCs/>
          <w:sz w:val="24"/>
          <w:szCs w:val="24"/>
          <w:shd w:val="clear" w:color="auto" w:fill="FFFFFF"/>
          <w:lang w:val="en-US"/>
        </w:rPr>
        <w:t>t</w:t>
      </w:r>
      <w:r w:rsidR="00CA75EE" w:rsidRPr="002126EC">
        <w:rPr>
          <w:rFonts w:ascii="Arial" w:eastAsiaTheme="minorHAnsi" w:hAnsi="Arial" w:cs="Arial"/>
          <w:bCs/>
          <w:sz w:val="24"/>
          <w:szCs w:val="24"/>
          <w:shd w:val="clear" w:color="auto" w:fill="FFFFFF"/>
          <w:vertAlign w:val="subscript"/>
          <w:lang w:val="en-US"/>
        </w:rPr>
        <w:t>b</w:t>
      </w:r>
      <w:r w:rsidR="00CA75EE" w:rsidRPr="002126EC">
        <w:rPr>
          <w:rFonts w:ascii="Arial" w:eastAsiaTheme="minorHAnsi" w:hAnsi="Arial" w:cs="Arial"/>
          <w:bCs/>
          <w:sz w:val="24"/>
          <w:szCs w:val="24"/>
          <w:shd w:val="clear" w:color="auto" w:fill="FFFFFF"/>
          <w:vertAlign w:val="subscript"/>
        </w:rPr>
        <w:t xml:space="preserve">1 </w:t>
      </w:r>
      <w:r w:rsidR="00CA75EE" w:rsidRPr="002126EC">
        <w:rPr>
          <w:rFonts w:ascii="Arial" w:eastAsiaTheme="minorHAnsi" w:hAnsi="Arial" w:cs="Arial"/>
          <w:bCs/>
          <w:sz w:val="24"/>
          <w:szCs w:val="24"/>
          <w:shd w:val="clear" w:color="auto" w:fill="FFFFFF"/>
        </w:rPr>
        <w:t xml:space="preserve">– температура, указанная в таблице А.2, при которой определяют прочность на сжатие бетона после нагрева </w:t>
      </w:r>
      <m:oMath>
        <m:sSubSup>
          <m:sSubSupPr>
            <m:ctrlPr>
              <w:rPr>
                <w:rFonts w:ascii="Cambria Math" w:eastAsiaTheme="minorHAnsi" w:hAnsi="Cambria Math" w:cs="Arial"/>
                <w:bCs/>
                <w:i/>
                <w:sz w:val="24"/>
                <w:szCs w:val="24"/>
                <w:shd w:val="clear" w:color="auto" w:fill="FFFFFF"/>
              </w:rPr>
            </m:ctrlPr>
          </m:sSubSupPr>
          <m:e>
            <m:r>
              <w:rPr>
                <w:rFonts w:ascii="Cambria Math" w:eastAsiaTheme="minorHAnsi" w:hAnsi="Cambria Math" w:cs="Arial"/>
                <w:sz w:val="24"/>
                <w:szCs w:val="24"/>
                <w:shd w:val="clear" w:color="auto" w:fill="FFFFFF"/>
              </w:rPr>
              <m:t>R</m:t>
            </m:r>
          </m:e>
          <m:sub>
            <m:r>
              <w:rPr>
                <w:rFonts w:ascii="Cambria Math" w:eastAsiaTheme="minorHAnsi" w:hAnsi="Cambria Math" w:cs="Arial"/>
                <w:sz w:val="24"/>
                <w:szCs w:val="24"/>
                <w:shd w:val="clear" w:color="auto" w:fill="FFFFFF"/>
              </w:rPr>
              <m:t>bt</m:t>
            </m:r>
          </m:sub>
          <m:sup>
            <m:r>
              <w:rPr>
                <w:rFonts w:ascii="Cambria Math" w:eastAsiaTheme="minorHAnsi" w:hAnsi="Cambria Math" w:cs="Arial"/>
                <w:sz w:val="24"/>
                <w:szCs w:val="24"/>
                <w:shd w:val="clear" w:color="auto" w:fill="FFFFFF"/>
              </w:rPr>
              <m:t>ʹ</m:t>
            </m:r>
          </m:sup>
        </m:sSubSup>
      </m:oMath>
      <w:r w:rsidR="00CA75EE" w:rsidRPr="002126EC">
        <w:rPr>
          <w:rFonts w:ascii="Arial" w:eastAsiaTheme="minorHAnsi" w:hAnsi="Arial" w:cs="Arial"/>
          <w:bCs/>
          <w:sz w:val="24"/>
          <w:szCs w:val="24"/>
          <w:shd w:val="clear" w:color="auto" w:fill="FFFFFF"/>
        </w:rPr>
        <w:t>, °C</w:t>
      </w:r>
      <w:r w:rsidR="00716926" w:rsidRPr="002126EC">
        <w:rPr>
          <w:rFonts w:ascii="Arial" w:eastAsiaTheme="minorHAnsi" w:hAnsi="Arial" w:cs="Arial"/>
          <w:bCs/>
          <w:sz w:val="24"/>
          <w:szCs w:val="24"/>
          <w:shd w:val="clear" w:color="auto" w:fill="FFFFFF"/>
        </w:rPr>
        <w:t>.</w:t>
      </w:r>
    </w:p>
    <w:p w14:paraId="71BE7551" w14:textId="77777777" w:rsidR="006A481A" w:rsidRPr="002126EC" w:rsidRDefault="001232C8" w:rsidP="00B21174">
      <w:pPr>
        <w:pStyle w:val="a8"/>
        <w:spacing w:after="0" w:line="360" w:lineRule="auto"/>
        <w:ind w:left="0" w:firstLine="567"/>
        <w:jc w:val="both"/>
        <w:rPr>
          <w:rFonts w:ascii="Arial" w:eastAsiaTheme="minorHAnsi" w:hAnsi="Arial" w:cs="Arial"/>
          <w:bCs/>
          <w:sz w:val="24"/>
          <w:szCs w:val="24"/>
          <w:shd w:val="clear" w:color="auto" w:fill="FFFFFF"/>
        </w:rPr>
      </w:pPr>
      <w:proofErr w:type="gramStart"/>
      <w:r w:rsidRPr="002126EC">
        <w:rPr>
          <w:rFonts w:ascii="Arial" w:eastAsiaTheme="minorHAnsi" w:hAnsi="Arial" w:cs="Arial"/>
          <w:bCs/>
          <w:sz w:val="24"/>
          <w:szCs w:val="24"/>
          <w:shd w:val="clear" w:color="auto" w:fill="FFFFFF"/>
        </w:rPr>
        <w:t>.</w:t>
      </w:r>
      <w:r w:rsidR="006A481A" w:rsidRPr="002126EC">
        <w:rPr>
          <w:rFonts w:ascii="Arial" w:eastAsiaTheme="minorHAnsi" w:hAnsi="Arial" w:cs="Arial"/>
          <w:bCs/>
          <w:sz w:val="24"/>
          <w:szCs w:val="24"/>
          <w:shd w:val="clear" w:color="auto" w:fill="FFFFFF"/>
        </w:rPr>
        <w:t>А.</w:t>
      </w:r>
      <w:proofErr w:type="gramEnd"/>
      <w:r w:rsidR="006A481A" w:rsidRPr="002126EC">
        <w:rPr>
          <w:rFonts w:ascii="Arial" w:eastAsiaTheme="minorHAnsi" w:hAnsi="Arial" w:cs="Arial"/>
          <w:bCs/>
          <w:sz w:val="24"/>
          <w:szCs w:val="24"/>
          <w:shd w:val="clear" w:color="auto" w:fill="FFFFFF"/>
        </w:rPr>
        <w:t>3.7</w:t>
      </w:r>
      <w:r w:rsidR="00516F09" w:rsidRPr="002126EC">
        <w:rPr>
          <w:rFonts w:ascii="Arial" w:eastAsiaTheme="minorHAnsi" w:hAnsi="Arial" w:cs="Arial"/>
          <w:bCs/>
          <w:sz w:val="24"/>
          <w:szCs w:val="24"/>
          <w:shd w:val="clear" w:color="auto" w:fill="FFFFFF"/>
        </w:rPr>
        <w:t xml:space="preserve"> </w:t>
      </w:r>
      <w:r w:rsidR="006A481A" w:rsidRPr="002126EC">
        <w:rPr>
          <w:rFonts w:ascii="Arial" w:eastAsiaTheme="minorHAnsi" w:hAnsi="Arial" w:cs="Arial"/>
          <w:bCs/>
          <w:sz w:val="24"/>
          <w:szCs w:val="24"/>
          <w:shd w:val="clear" w:color="auto" w:fill="FFFFFF"/>
        </w:rPr>
        <w:t>В журнал заносят результаты испытани</w:t>
      </w:r>
      <w:r w:rsidR="00516F09" w:rsidRPr="002126EC">
        <w:rPr>
          <w:rFonts w:ascii="Arial" w:eastAsiaTheme="minorHAnsi" w:hAnsi="Arial" w:cs="Arial"/>
          <w:bCs/>
          <w:sz w:val="24"/>
          <w:szCs w:val="24"/>
          <w:shd w:val="clear" w:color="auto" w:fill="FFFFFF"/>
        </w:rPr>
        <w:t>й образцов бетона по ГОСТ 10180</w:t>
      </w:r>
      <w:r w:rsidR="006A481A" w:rsidRPr="002126EC">
        <w:rPr>
          <w:rFonts w:ascii="Arial" w:eastAsiaTheme="minorHAnsi" w:hAnsi="Arial" w:cs="Arial"/>
          <w:bCs/>
          <w:sz w:val="24"/>
          <w:szCs w:val="24"/>
          <w:shd w:val="clear" w:color="auto" w:fill="FFFFFF"/>
        </w:rPr>
        <w:t>, а также следующие показатели:</w:t>
      </w:r>
    </w:p>
    <w:p w14:paraId="32A791F9" w14:textId="77777777" w:rsidR="006A481A" w:rsidRPr="002126EC" w:rsidRDefault="006A481A" w:rsidP="00B21174">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вид и класс бетона по предельно допустимой температуре применения, по прочности на сжатие и прочности на осевое растяжение (при необходимости);</w:t>
      </w:r>
    </w:p>
    <w:p w14:paraId="6197C683" w14:textId="77777777" w:rsidR="006A481A" w:rsidRPr="002126EC" w:rsidRDefault="006A481A" w:rsidP="00B21174">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температуру нагрева образцов;</w:t>
      </w:r>
    </w:p>
    <w:p w14:paraId="16A76D41" w14:textId="77777777" w:rsidR="006A481A" w:rsidRPr="002126EC" w:rsidRDefault="006A481A" w:rsidP="00B21174">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прочность в проектном возрасте и остаточную прочность.</w:t>
      </w:r>
    </w:p>
    <w:p w14:paraId="30170C0A" w14:textId="77777777" w:rsidR="006A481A" w:rsidRPr="002126EC" w:rsidRDefault="006A481A" w:rsidP="0004477E">
      <w:pPr>
        <w:spacing w:after="0" w:line="360" w:lineRule="auto"/>
        <w:jc w:val="both"/>
        <w:rPr>
          <w:rFonts w:ascii="Arial" w:hAnsi="Arial" w:cs="Arial"/>
          <w:b/>
          <w:sz w:val="28"/>
          <w:szCs w:val="28"/>
          <w:lang w:eastAsia="ru-RU"/>
        </w:rPr>
      </w:pPr>
    </w:p>
    <w:p w14:paraId="7F35A2A9" w14:textId="77777777" w:rsidR="00B76A7A" w:rsidRPr="002126EC" w:rsidRDefault="00BD60E6" w:rsidP="004036BC">
      <w:pPr>
        <w:spacing w:after="160" w:line="259" w:lineRule="auto"/>
        <w:jc w:val="center"/>
        <w:rPr>
          <w:rFonts w:ascii="Arial" w:hAnsi="Arial" w:cs="Arial"/>
          <w:b/>
          <w:sz w:val="24"/>
          <w:szCs w:val="24"/>
          <w:lang w:eastAsia="ru-RU"/>
        </w:rPr>
      </w:pPr>
      <w:r w:rsidRPr="002126EC">
        <w:rPr>
          <w:rFonts w:ascii="Arial" w:hAnsi="Arial" w:cs="Arial"/>
          <w:b/>
          <w:sz w:val="28"/>
          <w:szCs w:val="28"/>
          <w:lang w:eastAsia="ru-RU"/>
        </w:rPr>
        <w:br w:type="page"/>
      </w:r>
    </w:p>
    <w:p w14:paraId="47AE3517" w14:textId="77777777" w:rsidR="004036BC" w:rsidRPr="002126EC" w:rsidRDefault="004036BC" w:rsidP="004036BC">
      <w:pPr>
        <w:spacing w:after="0" w:line="360" w:lineRule="auto"/>
        <w:jc w:val="center"/>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lastRenderedPageBreak/>
        <w:t>Приложение Б</w:t>
      </w:r>
    </w:p>
    <w:p w14:paraId="01378B66" w14:textId="77777777" w:rsidR="004036BC" w:rsidRPr="002126EC" w:rsidRDefault="004036BC" w:rsidP="004036BC">
      <w:pPr>
        <w:spacing w:after="0" w:line="360" w:lineRule="auto"/>
        <w:jc w:val="center"/>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(обязательное)</w:t>
      </w:r>
    </w:p>
    <w:p w14:paraId="4AEB8BF0" w14:textId="77777777" w:rsidR="004036BC" w:rsidRPr="002126EC" w:rsidRDefault="004036BC" w:rsidP="004036BC">
      <w:pPr>
        <w:spacing w:before="120" w:after="0" w:line="360" w:lineRule="auto"/>
        <w:jc w:val="center"/>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Определение модуля жидкого стекла ускоренным методом</w:t>
      </w:r>
    </w:p>
    <w:p w14:paraId="496465C2" w14:textId="77777777" w:rsidR="004036BC" w:rsidRPr="002126EC" w:rsidRDefault="004036BC" w:rsidP="004036BC">
      <w:pPr>
        <w:spacing w:after="160" w:line="259" w:lineRule="auto"/>
        <w:jc w:val="center"/>
        <w:rPr>
          <w:rFonts w:ascii="Arial" w:eastAsiaTheme="minorHAnsi" w:hAnsi="Arial" w:cs="Arial"/>
          <w:b/>
          <w:bCs/>
          <w:sz w:val="24"/>
          <w:szCs w:val="24"/>
          <w:shd w:val="clear" w:color="auto" w:fill="FFFFFF"/>
        </w:rPr>
      </w:pPr>
    </w:p>
    <w:p w14:paraId="2BA0942D" w14:textId="77777777" w:rsidR="004036BC" w:rsidRPr="002126EC" w:rsidRDefault="004036BC" w:rsidP="004036BC">
      <w:pPr>
        <w:spacing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Б.1 Среднюю пробу для производства анализа отбирают из верхнего отстоявшегося слоя жидкого стекла без перемешивания, предварительно сняв поверхностную пленку. </w:t>
      </w:r>
    </w:p>
    <w:p w14:paraId="4A614DE0" w14:textId="77777777" w:rsidR="004036BC" w:rsidRPr="002126EC" w:rsidRDefault="004036BC" w:rsidP="004036BC">
      <w:pPr>
        <w:spacing w:before="120"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Б.2 Затем приступают к определению содержания в нем окиси натрия. Для этого жидкое стекло разводят водой до концентрации 1,38 по удельному весу. Затем навеску жидкого стекла с весом около 1 г смывают горячей водой в химический стакан вместимостью 250—300 мл, тщательно перемешивают, накрывают часовым стеклом и кипятят в течение 10 мин.</w:t>
      </w:r>
    </w:p>
    <w:p w14:paraId="11F567D0" w14:textId="77777777" w:rsidR="004036BC" w:rsidRPr="002126EC" w:rsidRDefault="004036BC" w:rsidP="004036BC">
      <w:pPr>
        <w:spacing w:before="120"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Б.3 После охлаждения в раствор добавляют 3—4 капли 0,2 %-</w:t>
      </w:r>
      <w:proofErr w:type="spellStart"/>
      <w:r w:rsidRPr="002126EC">
        <w:rPr>
          <w:rFonts w:ascii="Arial" w:eastAsiaTheme="minorHAnsi" w:hAnsi="Arial" w:cs="Arial"/>
          <w:bCs/>
          <w:sz w:val="24"/>
          <w:szCs w:val="24"/>
          <w:shd w:val="clear" w:color="auto" w:fill="FFFFFF"/>
        </w:rPr>
        <w:t>ного</w:t>
      </w:r>
      <w:proofErr w:type="spellEnd"/>
      <w:r w:rsidRPr="002126EC">
        <w:rPr>
          <w:rFonts w:ascii="Arial" w:eastAsiaTheme="minorHAnsi" w:hAnsi="Arial" w:cs="Arial"/>
          <w:bCs/>
          <w:sz w:val="24"/>
          <w:szCs w:val="24"/>
          <w:shd w:val="clear" w:color="auto" w:fill="FFFFFF"/>
        </w:rPr>
        <w:t xml:space="preserve"> раствора метилоранжа и титруют децинормальным раствором соляной кислоты до перехода окраски жидкости из желтой в бледно-розовую.</w:t>
      </w:r>
    </w:p>
    <w:p w14:paraId="0E9C5D73" w14:textId="77777777" w:rsidR="004036BC" w:rsidRPr="002126EC" w:rsidRDefault="004036BC" w:rsidP="004036BC">
      <w:pPr>
        <w:spacing w:before="120" w:after="0" w:line="360" w:lineRule="auto"/>
        <w:ind w:firstLine="567"/>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Б.4 Модуль жидкого стекла определяют по формуле</w:t>
      </w:r>
    </w:p>
    <w:p w14:paraId="1FB9B1D0" w14:textId="77777777" w:rsidR="004036BC" w:rsidRPr="002126EC" w:rsidRDefault="004036BC" w:rsidP="004036BC">
      <w:pPr>
        <w:spacing w:before="120" w:after="120" w:line="360" w:lineRule="auto"/>
        <w:jc w:val="center"/>
        <w:rPr>
          <w:rFonts w:ascii="Arial" w:eastAsiaTheme="minorEastAsia" w:hAnsi="Arial" w:cs="Arial"/>
          <w:bCs/>
          <w:sz w:val="24"/>
          <w:szCs w:val="24"/>
          <w:shd w:val="clear" w:color="auto" w:fill="FFFFFF"/>
        </w:rPr>
      </w:pPr>
      <w:r w:rsidRPr="002126EC">
        <w:rPr>
          <w:rFonts w:ascii="Arial" w:eastAsiaTheme="minorHAnsi" w:hAnsi="Arial" w:cs="Arial"/>
          <w:bCs/>
          <w:i/>
          <w:sz w:val="24"/>
          <w:szCs w:val="24"/>
          <w:shd w:val="clear" w:color="auto" w:fill="FFFFFF"/>
        </w:rPr>
        <w:t>М</w:t>
      </w:r>
      <w:r w:rsidRPr="002126EC">
        <w:rPr>
          <w:rFonts w:ascii="Arial" w:eastAsiaTheme="minorHAnsi" w:hAnsi="Arial" w:cs="Arial"/>
          <w:bCs/>
          <w:sz w:val="24"/>
          <w:szCs w:val="24"/>
          <w:shd w:val="clear" w:color="auto" w:fill="FFFFFF"/>
        </w:rPr>
        <w:t xml:space="preserve"> = 162  </w:t>
      </w:r>
      <m:oMath>
        <m:f>
          <m:fPr>
            <m:ctrlPr>
              <w:rPr>
                <w:rFonts w:ascii="Cambria Math" w:eastAsiaTheme="minorHAnsi" w:hAnsi="Cambria Math" w:cs="Arial"/>
                <w:bCs/>
                <w:i/>
                <w:sz w:val="24"/>
                <w:szCs w:val="24"/>
                <w:shd w:val="clear" w:color="auto" w:fill="FFFFFF"/>
              </w:rPr>
            </m:ctrlPr>
          </m:fPr>
          <m:num>
            <m:r>
              <w:rPr>
                <w:rFonts w:ascii="Cambria Math" w:eastAsiaTheme="minorHAnsi" w:hAnsi="Cambria Math" w:cs="Arial"/>
                <w:sz w:val="24"/>
                <w:szCs w:val="24"/>
                <w:shd w:val="clear" w:color="auto" w:fill="FFFFFF"/>
                <w:lang w:val="en-US"/>
              </w:rPr>
              <m:t>f</m:t>
            </m:r>
          </m:num>
          <m:den>
            <m:r>
              <w:rPr>
                <w:rFonts w:ascii="Cambria Math" w:eastAsiaTheme="minorHAnsi" w:hAnsi="Cambria Math" w:cs="Arial"/>
                <w:sz w:val="24"/>
                <w:szCs w:val="24"/>
                <w:shd w:val="clear" w:color="auto" w:fill="FFFFFF"/>
              </w:rPr>
              <m:t>l</m:t>
            </m:r>
          </m:den>
        </m:f>
      </m:oMath>
      <w:r w:rsidRPr="002126EC">
        <w:rPr>
          <w:rFonts w:ascii="Arial" w:eastAsiaTheme="minorEastAsia" w:hAnsi="Arial" w:cs="Arial"/>
          <w:bCs/>
          <w:sz w:val="24"/>
          <w:szCs w:val="24"/>
          <w:shd w:val="clear" w:color="auto" w:fill="FFFFFF"/>
        </w:rPr>
        <w:t xml:space="preserve"> — 2,5,</w:t>
      </w:r>
    </w:p>
    <w:p w14:paraId="31E73269" w14:textId="77777777" w:rsidR="004036BC" w:rsidRPr="002126EC" w:rsidRDefault="004036BC" w:rsidP="004036BC">
      <w:pPr>
        <w:spacing w:after="0" w:line="360" w:lineRule="auto"/>
        <w:jc w:val="both"/>
        <w:rPr>
          <w:rFonts w:ascii="Arial" w:eastAsiaTheme="minorEastAsia" w:hAnsi="Arial" w:cs="Arial"/>
          <w:bCs/>
          <w:sz w:val="24"/>
          <w:szCs w:val="24"/>
          <w:shd w:val="clear" w:color="auto" w:fill="FFFFFF"/>
        </w:rPr>
      </w:pPr>
      <w:r w:rsidRPr="002126EC">
        <w:rPr>
          <w:rFonts w:ascii="Arial" w:eastAsiaTheme="minorEastAsia" w:hAnsi="Arial" w:cs="Arial"/>
          <w:bCs/>
          <w:sz w:val="24"/>
          <w:szCs w:val="24"/>
          <w:shd w:val="clear" w:color="auto" w:fill="FFFFFF"/>
        </w:rPr>
        <w:t xml:space="preserve">где </w:t>
      </w:r>
      <w:r w:rsidRPr="002126EC">
        <w:rPr>
          <w:rFonts w:ascii="Times New Roman" w:eastAsiaTheme="minorEastAsia" w:hAnsi="Times New Roman"/>
          <w:bCs/>
          <w:i/>
          <w:sz w:val="24"/>
          <w:szCs w:val="24"/>
          <w:shd w:val="clear" w:color="auto" w:fill="FFFFFF"/>
          <w:lang w:val="en-US"/>
        </w:rPr>
        <w:t>f</w:t>
      </w:r>
      <w:r w:rsidRPr="002126EC">
        <w:rPr>
          <w:rFonts w:ascii="Arial" w:eastAsiaTheme="minorEastAsia" w:hAnsi="Arial" w:cs="Arial"/>
          <w:bCs/>
          <w:i/>
          <w:sz w:val="24"/>
          <w:szCs w:val="24"/>
          <w:shd w:val="clear" w:color="auto" w:fill="FFFFFF"/>
        </w:rPr>
        <w:t xml:space="preserve"> — </w:t>
      </w:r>
      <w:r w:rsidRPr="002126EC">
        <w:rPr>
          <w:rFonts w:ascii="Arial" w:eastAsiaTheme="minorEastAsia" w:hAnsi="Arial" w:cs="Arial"/>
          <w:bCs/>
          <w:sz w:val="24"/>
          <w:szCs w:val="24"/>
          <w:shd w:val="clear" w:color="auto" w:fill="FFFFFF"/>
        </w:rPr>
        <w:t>навеска жидкого стекла, г;</w:t>
      </w:r>
    </w:p>
    <w:p w14:paraId="0D85A251" w14:textId="77777777" w:rsidR="004036BC" w:rsidRPr="002126EC" w:rsidRDefault="004036BC" w:rsidP="004036BC">
      <w:pPr>
        <w:spacing w:after="0" w:line="360" w:lineRule="auto"/>
        <w:jc w:val="both"/>
        <w:rPr>
          <w:rFonts w:ascii="Arial" w:eastAsiaTheme="minorEastAsia" w:hAnsi="Arial" w:cs="Arial"/>
          <w:bCs/>
          <w:sz w:val="24"/>
          <w:szCs w:val="24"/>
          <w:shd w:val="clear" w:color="auto" w:fill="FFFFFF"/>
        </w:rPr>
      </w:pPr>
      <w:r w:rsidRPr="002126EC">
        <w:rPr>
          <w:rFonts w:ascii="Times New Roman" w:eastAsiaTheme="minorEastAsia" w:hAnsi="Times New Roman"/>
          <w:bCs/>
          <w:i/>
          <w:sz w:val="24"/>
          <w:szCs w:val="24"/>
          <w:shd w:val="clear" w:color="auto" w:fill="FFFFFF"/>
          <w:lang w:val="en-US"/>
        </w:rPr>
        <w:t>l</w:t>
      </w:r>
      <w:r w:rsidRPr="002126EC">
        <w:rPr>
          <w:rFonts w:ascii="Arial" w:eastAsiaTheme="minorEastAsia" w:hAnsi="Arial" w:cs="Arial"/>
          <w:bCs/>
          <w:sz w:val="24"/>
          <w:szCs w:val="24"/>
          <w:shd w:val="clear" w:color="auto" w:fill="FFFFFF"/>
        </w:rPr>
        <w:t xml:space="preserve"> —</w:t>
      </w:r>
      <w:r w:rsidRPr="002126EC">
        <w:rPr>
          <w:rFonts w:ascii="Times New Roman" w:eastAsiaTheme="minorEastAsia" w:hAnsi="Times New Roman"/>
          <w:bCs/>
          <w:sz w:val="24"/>
          <w:szCs w:val="24"/>
          <w:shd w:val="clear" w:color="auto" w:fill="FFFFFF"/>
        </w:rPr>
        <w:t xml:space="preserve"> </w:t>
      </w:r>
      <w:r w:rsidRPr="002126EC">
        <w:rPr>
          <w:rFonts w:ascii="Arial" w:eastAsiaTheme="minorEastAsia" w:hAnsi="Arial" w:cs="Arial"/>
          <w:bCs/>
          <w:sz w:val="24"/>
          <w:szCs w:val="24"/>
          <w:shd w:val="clear" w:color="auto" w:fill="FFFFFF"/>
        </w:rPr>
        <w:t>объем 0,1 н раствора соляной кислоты, затрачиваемого при титровании, мл;</w:t>
      </w:r>
    </w:p>
    <w:p w14:paraId="5AB0AB6E" w14:textId="77777777" w:rsidR="004036BC" w:rsidRPr="002126EC" w:rsidRDefault="004036BC" w:rsidP="004036BC">
      <w:pPr>
        <w:spacing w:after="0" w:line="360" w:lineRule="auto"/>
        <w:jc w:val="both"/>
        <w:rPr>
          <w:rFonts w:ascii="Arial" w:eastAsiaTheme="minorHAnsi" w:hAnsi="Arial" w:cs="Arial"/>
          <w:bCs/>
          <w:sz w:val="24"/>
          <w:szCs w:val="24"/>
          <w:shd w:val="clear" w:color="auto" w:fill="FFFFFF"/>
        </w:rPr>
      </w:pPr>
      <w:r w:rsidRPr="002126EC">
        <w:rPr>
          <w:rFonts w:ascii="Arial" w:eastAsiaTheme="minorEastAsia" w:hAnsi="Arial" w:cs="Arial"/>
          <w:bCs/>
          <w:sz w:val="24"/>
          <w:szCs w:val="24"/>
          <w:shd w:val="clear" w:color="auto" w:fill="FFFFFF"/>
        </w:rPr>
        <w:t>162 и 2,5 — эмпирические коэффициенты.</w:t>
      </w:r>
    </w:p>
    <w:p w14:paraId="46AD8908" w14:textId="77777777" w:rsidR="004036BC" w:rsidRPr="002126EC" w:rsidRDefault="004036BC" w:rsidP="004036BC">
      <w:pPr>
        <w:spacing w:after="160" w:line="259" w:lineRule="auto"/>
        <w:rPr>
          <w:rFonts w:ascii="Arial" w:hAnsi="Arial" w:cs="Arial"/>
          <w:b/>
          <w:sz w:val="28"/>
          <w:szCs w:val="28"/>
          <w:lang w:eastAsia="ru-RU"/>
        </w:rPr>
      </w:pPr>
      <w:r w:rsidRPr="002126EC">
        <w:rPr>
          <w:rFonts w:ascii="Arial" w:hAnsi="Arial" w:cs="Arial"/>
          <w:b/>
          <w:sz w:val="28"/>
          <w:szCs w:val="28"/>
          <w:lang w:eastAsia="ru-RU"/>
        </w:rPr>
        <w:br w:type="page"/>
      </w:r>
    </w:p>
    <w:p w14:paraId="0A6ECB3B" w14:textId="77777777" w:rsidR="004036BC" w:rsidRPr="002126EC" w:rsidRDefault="004036BC" w:rsidP="004036BC">
      <w:pPr>
        <w:spacing w:after="0" w:line="360" w:lineRule="auto"/>
        <w:jc w:val="center"/>
        <w:rPr>
          <w:rFonts w:ascii="Arial" w:hAnsi="Arial" w:cs="Arial"/>
          <w:b/>
          <w:sz w:val="24"/>
          <w:szCs w:val="24"/>
          <w:lang w:eastAsia="ru-RU"/>
        </w:rPr>
      </w:pPr>
      <w:r w:rsidRPr="002126EC">
        <w:rPr>
          <w:rFonts w:ascii="Arial" w:hAnsi="Arial" w:cs="Arial"/>
          <w:b/>
          <w:sz w:val="24"/>
          <w:szCs w:val="24"/>
          <w:lang w:eastAsia="ru-RU"/>
        </w:rPr>
        <w:lastRenderedPageBreak/>
        <w:t>Приложение В</w:t>
      </w:r>
    </w:p>
    <w:p w14:paraId="5777494F" w14:textId="77777777" w:rsidR="004036BC" w:rsidRPr="002126EC" w:rsidRDefault="004036BC" w:rsidP="004036BC">
      <w:pPr>
        <w:spacing w:after="120" w:line="360" w:lineRule="auto"/>
        <w:jc w:val="center"/>
        <w:rPr>
          <w:rFonts w:ascii="Arial" w:hAnsi="Arial" w:cs="Arial"/>
          <w:b/>
          <w:sz w:val="24"/>
          <w:szCs w:val="24"/>
          <w:lang w:eastAsia="ru-RU"/>
        </w:rPr>
      </w:pPr>
      <w:r w:rsidRPr="002126EC">
        <w:rPr>
          <w:rFonts w:ascii="Arial" w:hAnsi="Arial" w:cs="Arial"/>
          <w:b/>
          <w:sz w:val="24"/>
          <w:szCs w:val="24"/>
          <w:lang w:eastAsia="ru-RU"/>
        </w:rPr>
        <w:t>(обязательное)</w:t>
      </w:r>
    </w:p>
    <w:p w14:paraId="1644425B" w14:textId="77777777" w:rsidR="004036BC" w:rsidRPr="002126EC" w:rsidRDefault="004036BC" w:rsidP="004036BC">
      <w:pPr>
        <w:spacing w:after="120" w:line="360" w:lineRule="auto"/>
        <w:ind w:left="-11"/>
        <w:jc w:val="center"/>
        <w:rPr>
          <w:rFonts w:ascii="Arial" w:hAnsi="Arial" w:cs="Arial"/>
          <w:b/>
          <w:sz w:val="24"/>
          <w:szCs w:val="24"/>
          <w:lang w:eastAsia="ru-RU"/>
        </w:rPr>
      </w:pPr>
      <w:r w:rsidRPr="002126EC">
        <w:rPr>
          <w:rFonts w:ascii="Arial" w:hAnsi="Arial" w:cs="Arial"/>
          <w:b/>
          <w:sz w:val="24"/>
          <w:szCs w:val="24"/>
          <w:lang w:eastAsia="ru-RU"/>
        </w:rPr>
        <w:t>Получение ортофосфорной кислоты необходимой концентрации</w:t>
      </w:r>
    </w:p>
    <w:p w14:paraId="53B24AB0" w14:textId="77777777" w:rsidR="004036BC" w:rsidRPr="002126EC" w:rsidRDefault="004036BC" w:rsidP="004036BC">
      <w:pPr>
        <w:spacing w:after="120" w:line="360" w:lineRule="auto"/>
        <w:ind w:left="-11"/>
        <w:jc w:val="center"/>
        <w:rPr>
          <w:rFonts w:ascii="Arial" w:hAnsi="Arial" w:cs="Arial"/>
          <w:b/>
          <w:sz w:val="24"/>
          <w:szCs w:val="24"/>
          <w:lang w:eastAsia="ru-RU"/>
        </w:rPr>
      </w:pPr>
    </w:p>
    <w:p w14:paraId="79E83387"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В.1 Денсиметром определяют плотность исходной кислоты. Количество воды, необходимой для разведения 1 л ортофосфорной кислоты, вычисляют по формуле</w:t>
      </w:r>
      <w:r w:rsidRPr="002126EC">
        <w:rPr>
          <w:rFonts w:ascii="Arial" w:eastAsiaTheme="minorHAnsi" w:hAnsi="Arial" w:cs="Arial"/>
          <w:bCs/>
          <w:strike/>
          <w:sz w:val="24"/>
          <w:szCs w:val="24"/>
          <w:shd w:val="clear" w:color="auto" w:fill="FFFFFF"/>
        </w:rPr>
        <w:t>:</w:t>
      </w:r>
    </w:p>
    <w:p w14:paraId="5C0DA9F8" w14:textId="77777777" w:rsidR="004036BC" w:rsidRPr="002126EC" w:rsidRDefault="004036BC" w:rsidP="004036BC">
      <w:pPr>
        <w:spacing w:after="0" w:line="360" w:lineRule="auto"/>
        <w:ind w:left="-11" w:firstLine="578"/>
        <w:jc w:val="center"/>
        <w:rPr>
          <w:rFonts w:ascii="Arial" w:eastAsiaTheme="minorHAnsi" w:hAnsi="Arial" w:cs="Arial"/>
          <w:bCs/>
          <w:sz w:val="28"/>
          <w:szCs w:val="28"/>
          <w:shd w:val="clear" w:color="auto" w:fill="FFFFFF"/>
        </w:rPr>
      </w:pPr>
      <m:oMathPara>
        <m:oMath>
          <m:r>
            <w:rPr>
              <w:rFonts w:ascii="Cambria Math" w:eastAsiaTheme="minorHAnsi" w:hAnsi="Cambria Math" w:cs="Arial"/>
              <w:sz w:val="28"/>
              <w:szCs w:val="28"/>
              <w:shd w:val="clear" w:color="auto" w:fill="FFFFFF"/>
            </w:rPr>
            <m:t>В=</m:t>
          </m:r>
          <m:f>
            <m:fPr>
              <m:ctrlPr>
                <w:rPr>
                  <w:rFonts w:ascii="Cambria Math" w:eastAsiaTheme="minorHAnsi" w:hAnsi="Cambria Math" w:cs="Arial"/>
                  <w:bCs/>
                  <w:i/>
                  <w:sz w:val="28"/>
                  <w:szCs w:val="28"/>
                  <w:shd w:val="clear" w:color="auto" w:fill="FFFFFF"/>
                </w:rPr>
              </m:ctrlPr>
            </m:fPr>
            <m:num>
              <m:d>
                <m:dPr>
                  <m:ctrlPr>
                    <w:rPr>
                      <w:rFonts w:ascii="Cambria Math" w:eastAsiaTheme="minorHAnsi" w:hAnsi="Cambria Math" w:cs="Arial"/>
                      <w:bCs/>
                      <w:i/>
                      <w:sz w:val="28"/>
                      <w:szCs w:val="28"/>
                      <w:shd w:val="clear" w:color="auto" w:fill="FFFFFF"/>
                    </w:rPr>
                  </m:ctrlPr>
                </m:dPr>
                <m:e>
                  <m:sSub>
                    <m:sSubPr>
                      <m:ctrlPr>
                        <w:rPr>
                          <w:rFonts w:ascii="Cambria Math" w:eastAsiaTheme="minorHAnsi" w:hAnsi="Cambria Math" w:cs="Arial"/>
                          <w:bCs/>
                          <w:i/>
                          <w:sz w:val="28"/>
                          <w:szCs w:val="28"/>
                          <w:shd w:val="clear" w:color="auto" w:fill="FFFFFF"/>
                        </w:rPr>
                      </m:ctrlPr>
                    </m:sSubPr>
                    <m:e>
                      <m:r>
                        <w:rPr>
                          <w:rFonts w:ascii="Cambria Math" w:eastAsiaTheme="minorHAnsi" w:hAnsi="Cambria Math" w:cs="Arial"/>
                          <w:sz w:val="28"/>
                          <w:szCs w:val="28"/>
                          <w:shd w:val="clear" w:color="auto" w:fill="FFFFFF"/>
                        </w:rPr>
                        <m:t>К</m:t>
                      </m:r>
                    </m:e>
                    <m:sub>
                      <m:r>
                        <w:rPr>
                          <w:rFonts w:ascii="Cambria Math" w:eastAsiaTheme="minorHAnsi" w:hAnsi="Cambria Math" w:cs="Arial"/>
                          <w:sz w:val="28"/>
                          <w:szCs w:val="28"/>
                          <w:shd w:val="clear" w:color="auto" w:fill="FFFFFF"/>
                        </w:rPr>
                        <m:t>и</m:t>
                      </m:r>
                    </m:sub>
                  </m:sSub>
                  <m:r>
                    <w:rPr>
                      <w:rFonts w:ascii="Cambria Math" w:eastAsiaTheme="minorHAnsi" w:hAnsi="Cambria Math" w:cs="Arial"/>
                      <w:sz w:val="28"/>
                      <w:szCs w:val="28"/>
                      <w:shd w:val="clear" w:color="auto" w:fill="FFFFFF"/>
                    </w:rPr>
                    <m:t>-</m:t>
                  </m:r>
                  <m:sSub>
                    <m:sSubPr>
                      <m:ctrlPr>
                        <w:rPr>
                          <w:rFonts w:ascii="Cambria Math" w:eastAsiaTheme="minorHAnsi" w:hAnsi="Cambria Math" w:cs="Arial"/>
                          <w:bCs/>
                          <w:i/>
                          <w:sz w:val="28"/>
                          <w:szCs w:val="28"/>
                          <w:shd w:val="clear" w:color="auto" w:fill="FFFFFF"/>
                        </w:rPr>
                      </m:ctrlPr>
                    </m:sSubPr>
                    <m:e>
                      <m:r>
                        <w:rPr>
                          <w:rFonts w:ascii="Cambria Math" w:eastAsiaTheme="minorHAnsi" w:hAnsi="Cambria Math" w:cs="Arial"/>
                          <w:sz w:val="28"/>
                          <w:szCs w:val="28"/>
                          <w:shd w:val="clear" w:color="auto" w:fill="FFFFFF"/>
                        </w:rPr>
                        <m:t>К</m:t>
                      </m:r>
                    </m:e>
                    <m:sub>
                      <m:r>
                        <w:rPr>
                          <w:rFonts w:ascii="Cambria Math" w:eastAsiaTheme="minorHAnsi" w:hAnsi="Cambria Math" w:cs="Arial"/>
                          <w:sz w:val="28"/>
                          <w:szCs w:val="28"/>
                          <w:shd w:val="clear" w:color="auto" w:fill="FFFFFF"/>
                        </w:rPr>
                        <m:t>т</m:t>
                      </m:r>
                    </m:sub>
                  </m:sSub>
                </m:e>
              </m:d>
              <m:sSub>
                <m:sSubPr>
                  <m:ctrlPr>
                    <w:rPr>
                      <w:rFonts w:ascii="Cambria Math" w:eastAsiaTheme="minorHAnsi" w:hAnsi="Cambria Math" w:cs="Arial"/>
                      <w:bCs/>
                      <w:i/>
                      <w:sz w:val="28"/>
                      <w:szCs w:val="28"/>
                      <w:shd w:val="clear" w:color="auto" w:fill="FFFFFF"/>
                    </w:rPr>
                  </m:ctrlPr>
                </m:sSubPr>
                <m:e>
                  <m:r>
                    <w:rPr>
                      <w:rFonts w:ascii="Cambria Math" w:eastAsiaTheme="minorHAnsi" w:hAnsi="Cambria Math" w:cs="Arial"/>
                      <w:sz w:val="28"/>
                      <w:szCs w:val="28"/>
                      <w:shd w:val="clear" w:color="auto" w:fill="FFFFFF"/>
                    </w:rPr>
                    <m:t>П</m:t>
                  </m:r>
                </m:e>
                <m:sub>
                  <m:r>
                    <w:rPr>
                      <w:rFonts w:ascii="Cambria Math" w:eastAsiaTheme="minorHAnsi" w:hAnsi="Cambria Math" w:cs="Arial"/>
                      <w:sz w:val="28"/>
                      <w:szCs w:val="28"/>
                      <w:shd w:val="clear" w:color="auto" w:fill="FFFFFF"/>
                    </w:rPr>
                    <m:t>и</m:t>
                  </m:r>
                </m:sub>
              </m:sSub>
            </m:num>
            <m:den>
              <m:sSub>
                <m:sSubPr>
                  <m:ctrlPr>
                    <w:rPr>
                      <w:rFonts w:ascii="Cambria Math" w:eastAsiaTheme="minorHAnsi" w:hAnsi="Cambria Math" w:cs="Arial"/>
                      <w:bCs/>
                      <w:i/>
                      <w:sz w:val="28"/>
                      <w:szCs w:val="28"/>
                      <w:shd w:val="clear" w:color="auto" w:fill="FFFFFF"/>
                    </w:rPr>
                  </m:ctrlPr>
                </m:sSubPr>
                <m:e>
                  <m:r>
                    <w:rPr>
                      <w:rFonts w:ascii="Cambria Math" w:eastAsiaTheme="minorHAnsi" w:hAnsi="Cambria Math" w:cs="Arial"/>
                      <w:sz w:val="28"/>
                      <w:szCs w:val="28"/>
                      <w:shd w:val="clear" w:color="auto" w:fill="FFFFFF"/>
                    </w:rPr>
                    <m:t>К</m:t>
                  </m:r>
                </m:e>
                <m:sub>
                  <m:r>
                    <w:rPr>
                      <w:rFonts w:ascii="Cambria Math" w:eastAsiaTheme="minorHAnsi" w:hAnsi="Cambria Math" w:cs="Arial"/>
                      <w:sz w:val="28"/>
                      <w:szCs w:val="28"/>
                      <w:shd w:val="clear" w:color="auto" w:fill="FFFFFF"/>
                    </w:rPr>
                    <m:t>т</m:t>
                  </m:r>
                </m:sub>
              </m:sSub>
            </m:den>
          </m:f>
        </m:oMath>
      </m:oMathPara>
    </w:p>
    <w:p w14:paraId="133E668A"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где В — количество воды, л;</w:t>
      </w:r>
    </w:p>
    <w:p w14:paraId="5BF06EA2"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К</w:t>
      </w:r>
      <w:r w:rsidRPr="002126EC">
        <w:rPr>
          <w:rFonts w:ascii="Arial" w:eastAsiaTheme="minorHAnsi" w:hAnsi="Arial" w:cs="Arial"/>
          <w:bCs/>
          <w:sz w:val="24"/>
          <w:szCs w:val="24"/>
          <w:shd w:val="clear" w:color="auto" w:fill="FFFFFF"/>
          <w:vertAlign w:val="subscript"/>
        </w:rPr>
        <w:t>и</w:t>
      </w: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К</w:t>
      </w:r>
      <w:r w:rsidRPr="002126EC">
        <w:rPr>
          <w:rFonts w:ascii="Arial" w:eastAsiaTheme="minorHAnsi" w:hAnsi="Arial" w:cs="Arial"/>
          <w:bCs/>
          <w:sz w:val="24"/>
          <w:szCs w:val="24"/>
          <w:shd w:val="clear" w:color="auto" w:fill="FFFFFF"/>
          <w:vertAlign w:val="subscript"/>
        </w:rPr>
        <w:t>т</w:t>
      </w:r>
      <w:proofErr w:type="spellEnd"/>
      <w:r w:rsidRPr="002126EC">
        <w:rPr>
          <w:rFonts w:ascii="Arial" w:eastAsiaTheme="minorHAnsi" w:hAnsi="Arial" w:cs="Arial"/>
          <w:bCs/>
          <w:sz w:val="24"/>
          <w:szCs w:val="24"/>
          <w:shd w:val="clear" w:color="auto" w:fill="FFFFFF"/>
        </w:rPr>
        <w:t xml:space="preserve"> —концентрация исходной и требуемой кислоты соответственно, %;</w:t>
      </w:r>
    </w:p>
    <w:p w14:paraId="31D12707"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П</w:t>
      </w:r>
      <w:r w:rsidRPr="002126EC">
        <w:rPr>
          <w:rFonts w:ascii="Arial" w:eastAsiaTheme="minorHAnsi" w:hAnsi="Arial" w:cs="Arial"/>
          <w:bCs/>
          <w:sz w:val="24"/>
          <w:szCs w:val="24"/>
          <w:shd w:val="clear" w:color="auto" w:fill="FFFFFF"/>
          <w:vertAlign w:val="subscript"/>
        </w:rPr>
        <w:t>и</w:t>
      </w:r>
      <w:r w:rsidRPr="002126EC">
        <w:rPr>
          <w:rFonts w:ascii="Arial" w:eastAsiaTheme="minorHAnsi" w:hAnsi="Arial" w:cs="Arial"/>
          <w:bCs/>
          <w:sz w:val="24"/>
          <w:szCs w:val="24"/>
          <w:shd w:val="clear" w:color="auto" w:fill="FFFFFF"/>
        </w:rPr>
        <w:t xml:space="preserve"> — плотность исходной кислоты, г/см³.</w:t>
      </w:r>
    </w:p>
    <w:p w14:paraId="3FD2F9C8"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p>
    <w:p w14:paraId="1BC53703"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В.2 Зависимость между плотностью и концентрацией ортофосфорной кислоты приведена в таблице В.1.</w:t>
      </w:r>
    </w:p>
    <w:p w14:paraId="77DC4142"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57C072A4" w14:textId="77777777" w:rsidR="004036BC" w:rsidRPr="002126EC" w:rsidRDefault="004036BC" w:rsidP="004036BC">
      <w:pPr>
        <w:spacing w:after="0" w:line="360" w:lineRule="auto"/>
        <w:ind w:left="-11"/>
        <w:jc w:val="both"/>
        <w:rPr>
          <w:rFonts w:ascii="Arial" w:eastAsiaTheme="minorHAnsi" w:hAnsi="Arial" w:cs="Arial"/>
          <w:bCs/>
          <w:shd w:val="clear" w:color="auto" w:fill="FFFFFF"/>
        </w:rPr>
      </w:pPr>
      <w:r w:rsidRPr="002126EC">
        <w:rPr>
          <w:rFonts w:ascii="Arial" w:eastAsiaTheme="minorHAnsi" w:hAnsi="Arial" w:cs="Arial"/>
          <w:bCs/>
          <w:spacing w:val="40"/>
          <w:shd w:val="clear" w:color="auto" w:fill="FFFFFF"/>
        </w:rPr>
        <w:t>Таблица</w:t>
      </w:r>
      <w:r w:rsidRPr="002126EC">
        <w:rPr>
          <w:rFonts w:ascii="Arial" w:eastAsiaTheme="minorHAnsi" w:hAnsi="Arial" w:cs="Arial"/>
          <w:bCs/>
          <w:shd w:val="clear" w:color="auto" w:fill="FFFFFF"/>
        </w:rPr>
        <w:t xml:space="preserve"> В.1</w:t>
      </w:r>
    </w:p>
    <w:tbl>
      <w:tblPr>
        <w:tblStyle w:val="a6"/>
        <w:tblW w:w="0" w:type="auto"/>
        <w:tblInd w:w="0" w:type="dxa"/>
        <w:tblLook w:val="04A0" w:firstRow="1" w:lastRow="0" w:firstColumn="1" w:lastColumn="0" w:noHBand="0" w:noVBand="1"/>
      </w:tblPr>
      <w:tblGrid>
        <w:gridCol w:w="1879"/>
        <w:gridCol w:w="861"/>
        <w:gridCol w:w="861"/>
        <w:gridCol w:w="861"/>
        <w:gridCol w:w="861"/>
        <w:gridCol w:w="861"/>
        <w:gridCol w:w="861"/>
        <w:gridCol w:w="861"/>
        <w:gridCol w:w="861"/>
        <w:gridCol w:w="861"/>
      </w:tblGrid>
      <w:tr w:rsidR="004036BC" w:rsidRPr="002126EC" w14:paraId="22363F25" w14:textId="77777777" w:rsidTr="004036BC">
        <w:tc>
          <w:tcPr>
            <w:tcW w:w="991" w:type="dxa"/>
            <w:tcBorders>
              <w:right w:val="double" w:sz="4" w:space="0" w:color="auto"/>
            </w:tcBorders>
          </w:tcPr>
          <w:p w14:paraId="0CFAEC8D" w14:textId="77777777" w:rsidR="004036BC" w:rsidRPr="002126EC" w:rsidRDefault="004036BC" w:rsidP="004036BC">
            <w:pPr>
              <w:spacing w:after="0" w:line="360" w:lineRule="auto"/>
              <w:ind w:left="-11"/>
              <w:jc w:val="center"/>
              <w:rPr>
                <w:rFonts w:ascii="Arial" w:eastAsiaTheme="minorHAnsi" w:hAnsi="Arial" w:cs="Arial"/>
                <w:bCs/>
                <w:sz w:val="22"/>
                <w:szCs w:val="22"/>
                <w:shd w:val="clear" w:color="auto" w:fill="FFFFFF"/>
              </w:rPr>
            </w:pPr>
            <w:r w:rsidRPr="002126EC">
              <w:rPr>
                <w:rFonts w:ascii="Arial" w:eastAsiaTheme="minorHAnsi" w:hAnsi="Arial" w:cs="Arial"/>
                <w:bCs/>
                <w:sz w:val="22"/>
                <w:szCs w:val="22"/>
                <w:shd w:val="clear" w:color="auto" w:fill="FFFFFF"/>
              </w:rPr>
              <w:t>Концентрация ортофосфорной кислоты, %</w:t>
            </w:r>
          </w:p>
        </w:tc>
        <w:tc>
          <w:tcPr>
            <w:tcW w:w="991" w:type="dxa"/>
            <w:tcBorders>
              <w:left w:val="double" w:sz="4" w:space="0" w:color="auto"/>
            </w:tcBorders>
            <w:vAlign w:val="bottom"/>
          </w:tcPr>
          <w:p w14:paraId="11519114"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10</w:t>
            </w:r>
          </w:p>
        </w:tc>
        <w:tc>
          <w:tcPr>
            <w:tcW w:w="991" w:type="dxa"/>
            <w:vAlign w:val="bottom"/>
          </w:tcPr>
          <w:p w14:paraId="0137540F"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20</w:t>
            </w:r>
          </w:p>
        </w:tc>
        <w:tc>
          <w:tcPr>
            <w:tcW w:w="991" w:type="dxa"/>
            <w:vAlign w:val="bottom"/>
          </w:tcPr>
          <w:p w14:paraId="42A061DF"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30</w:t>
            </w:r>
          </w:p>
        </w:tc>
        <w:tc>
          <w:tcPr>
            <w:tcW w:w="991" w:type="dxa"/>
            <w:vAlign w:val="bottom"/>
          </w:tcPr>
          <w:p w14:paraId="1DD7781D"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50</w:t>
            </w:r>
          </w:p>
        </w:tc>
        <w:tc>
          <w:tcPr>
            <w:tcW w:w="991" w:type="dxa"/>
            <w:vAlign w:val="bottom"/>
          </w:tcPr>
          <w:p w14:paraId="6E27B624"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60</w:t>
            </w:r>
          </w:p>
        </w:tc>
        <w:tc>
          <w:tcPr>
            <w:tcW w:w="991" w:type="dxa"/>
            <w:vAlign w:val="bottom"/>
          </w:tcPr>
          <w:p w14:paraId="04837978"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70</w:t>
            </w:r>
          </w:p>
        </w:tc>
        <w:tc>
          <w:tcPr>
            <w:tcW w:w="991" w:type="dxa"/>
            <w:vAlign w:val="bottom"/>
          </w:tcPr>
          <w:p w14:paraId="42D7A3C5"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80</w:t>
            </w:r>
          </w:p>
        </w:tc>
        <w:tc>
          <w:tcPr>
            <w:tcW w:w="992" w:type="dxa"/>
            <w:vAlign w:val="bottom"/>
          </w:tcPr>
          <w:p w14:paraId="65B298BA"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90</w:t>
            </w:r>
          </w:p>
        </w:tc>
        <w:tc>
          <w:tcPr>
            <w:tcW w:w="992" w:type="dxa"/>
            <w:vAlign w:val="bottom"/>
          </w:tcPr>
          <w:p w14:paraId="0F9A0173"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100</w:t>
            </w:r>
          </w:p>
        </w:tc>
      </w:tr>
      <w:tr w:rsidR="004036BC" w:rsidRPr="002126EC" w14:paraId="03F72519" w14:textId="77777777" w:rsidTr="004036BC">
        <w:tc>
          <w:tcPr>
            <w:tcW w:w="991" w:type="dxa"/>
            <w:tcBorders>
              <w:right w:val="double" w:sz="4" w:space="0" w:color="auto"/>
            </w:tcBorders>
          </w:tcPr>
          <w:p w14:paraId="162121EC" w14:textId="77777777" w:rsidR="004036BC" w:rsidRPr="002126EC" w:rsidRDefault="004036BC" w:rsidP="004036BC">
            <w:pPr>
              <w:spacing w:after="0" w:line="360" w:lineRule="auto"/>
              <w:ind w:left="-11"/>
              <w:jc w:val="center"/>
              <w:rPr>
                <w:rFonts w:ascii="Arial" w:eastAsiaTheme="minorHAnsi" w:hAnsi="Arial" w:cs="Arial"/>
                <w:bCs/>
                <w:sz w:val="22"/>
                <w:szCs w:val="22"/>
                <w:shd w:val="clear" w:color="auto" w:fill="FFFFFF"/>
              </w:rPr>
            </w:pPr>
            <w:r w:rsidRPr="002126EC">
              <w:rPr>
                <w:rFonts w:ascii="Arial" w:eastAsiaTheme="minorHAnsi" w:hAnsi="Arial" w:cs="Arial"/>
                <w:bCs/>
                <w:sz w:val="22"/>
                <w:szCs w:val="22"/>
                <w:shd w:val="clear" w:color="auto" w:fill="FFFFFF"/>
              </w:rPr>
              <w:t>Плотность ортофосфорной кислоты, г/см</w:t>
            </w:r>
            <w:r w:rsidRPr="002126EC">
              <w:rPr>
                <w:rFonts w:ascii="Arial" w:eastAsiaTheme="minorHAnsi" w:hAnsi="Arial" w:cs="Arial"/>
                <w:bCs/>
                <w:sz w:val="22"/>
                <w:szCs w:val="22"/>
                <w:shd w:val="clear" w:color="auto" w:fill="FFFFFF"/>
                <w:vertAlign w:val="superscript"/>
              </w:rPr>
              <w:t>3</w:t>
            </w:r>
          </w:p>
        </w:tc>
        <w:tc>
          <w:tcPr>
            <w:tcW w:w="991" w:type="dxa"/>
            <w:tcBorders>
              <w:left w:val="double" w:sz="4" w:space="0" w:color="auto"/>
            </w:tcBorders>
            <w:vAlign w:val="bottom"/>
          </w:tcPr>
          <w:p w14:paraId="101F060C"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1,05</w:t>
            </w:r>
          </w:p>
        </w:tc>
        <w:tc>
          <w:tcPr>
            <w:tcW w:w="991" w:type="dxa"/>
            <w:vAlign w:val="bottom"/>
          </w:tcPr>
          <w:p w14:paraId="1137AD64"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1,11</w:t>
            </w:r>
          </w:p>
        </w:tc>
        <w:tc>
          <w:tcPr>
            <w:tcW w:w="991" w:type="dxa"/>
            <w:vAlign w:val="bottom"/>
          </w:tcPr>
          <w:p w14:paraId="20037D31"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1,18</w:t>
            </w:r>
          </w:p>
        </w:tc>
        <w:tc>
          <w:tcPr>
            <w:tcW w:w="991" w:type="dxa"/>
            <w:vAlign w:val="bottom"/>
          </w:tcPr>
          <w:p w14:paraId="40E68C8E"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1,32</w:t>
            </w:r>
          </w:p>
        </w:tc>
        <w:tc>
          <w:tcPr>
            <w:tcW w:w="991" w:type="dxa"/>
            <w:vAlign w:val="bottom"/>
          </w:tcPr>
          <w:p w14:paraId="67AAEF90"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1,42</w:t>
            </w:r>
          </w:p>
        </w:tc>
        <w:tc>
          <w:tcPr>
            <w:tcW w:w="991" w:type="dxa"/>
            <w:vAlign w:val="bottom"/>
          </w:tcPr>
          <w:p w14:paraId="23B54832"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1,53</w:t>
            </w:r>
          </w:p>
        </w:tc>
        <w:tc>
          <w:tcPr>
            <w:tcW w:w="991" w:type="dxa"/>
            <w:vAlign w:val="bottom"/>
          </w:tcPr>
          <w:p w14:paraId="7C9F7AAE"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1,63</w:t>
            </w:r>
          </w:p>
        </w:tc>
        <w:tc>
          <w:tcPr>
            <w:tcW w:w="992" w:type="dxa"/>
            <w:vAlign w:val="bottom"/>
          </w:tcPr>
          <w:p w14:paraId="0D326138"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1,74</w:t>
            </w:r>
          </w:p>
        </w:tc>
        <w:tc>
          <w:tcPr>
            <w:tcW w:w="992" w:type="dxa"/>
            <w:vAlign w:val="bottom"/>
          </w:tcPr>
          <w:p w14:paraId="60C86C7F"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1,87</w:t>
            </w:r>
          </w:p>
        </w:tc>
      </w:tr>
    </w:tbl>
    <w:p w14:paraId="3B56E535"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p>
    <w:p w14:paraId="0FA3F3C7" w14:textId="77777777" w:rsidR="004036BC" w:rsidRPr="002126EC" w:rsidRDefault="004036BC" w:rsidP="004036BC">
      <w:pPr>
        <w:spacing w:after="0" w:line="360" w:lineRule="auto"/>
        <w:ind w:left="-11" w:firstLine="720"/>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В.3 Требуемое количество воды вливают в кислоту и тщательно перемешивают. Денсиметром проводят контрольный замер плотности ортофосфорной кислоты.</w:t>
      </w:r>
    </w:p>
    <w:p w14:paraId="1FCBE4C0" w14:textId="77777777" w:rsidR="004036BC" w:rsidRPr="002126EC" w:rsidRDefault="004036BC" w:rsidP="004036BC">
      <w:pPr>
        <w:spacing w:after="160" w:line="259" w:lineRule="auto"/>
        <w:rPr>
          <w:rFonts w:ascii="Arial" w:hAnsi="Arial" w:cs="Arial"/>
          <w:b/>
          <w:sz w:val="28"/>
          <w:szCs w:val="28"/>
          <w:lang w:eastAsia="ru-RU"/>
        </w:rPr>
      </w:pPr>
      <w:r w:rsidRPr="002126EC">
        <w:rPr>
          <w:rFonts w:ascii="Arial" w:hAnsi="Arial" w:cs="Arial"/>
          <w:b/>
          <w:sz w:val="28"/>
          <w:szCs w:val="28"/>
          <w:lang w:eastAsia="ru-RU"/>
        </w:rPr>
        <w:br w:type="page"/>
      </w:r>
    </w:p>
    <w:p w14:paraId="6C1349DA" w14:textId="77777777" w:rsidR="004036BC" w:rsidRPr="002126EC" w:rsidRDefault="004036BC" w:rsidP="004036BC">
      <w:pPr>
        <w:spacing w:after="0" w:line="360" w:lineRule="auto"/>
        <w:jc w:val="center"/>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lastRenderedPageBreak/>
        <w:t>Приложение Г</w:t>
      </w:r>
    </w:p>
    <w:p w14:paraId="3B052190" w14:textId="77777777" w:rsidR="004036BC" w:rsidRPr="002126EC" w:rsidRDefault="004036BC" w:rsidP="004036BC">
      <w:pPr>
        <w:spacing w:after="0" w:line="360" w:lineRule="auto"/>
        <w:jc w:val="center"/>
        <w:rPr>
          <w:rFonts w:ascii="Arial" w:eastAsiaTheme="minorHAnsi" w:hAnsi="Arial" w:cs="Arial"/>
          <w:bCs/>
          <w:sz w:val="24"/>
          <w:szCs w:val="24"/>
          <w:shd w:val="clear" w:color="auto" w:fill="FFFFFF"/>
        </w:rPr>
      </w:pPr>
      <w:r w:rsidRPr="002126EC">
        <w:rPr>
          <w:rFonts w:ascii="Arial" w:eastAsiaTheme="minorHAnsi" w:hAnsi="Arial" w:cs="Arial"/>
          <w:b/>
          <w:bCs/>
          <w:sz w:val="24"/>
          <w:szCs w:val="24"/>
          <w:shd w:val="clear" w:color="auto" w:fill="FFFFFF"/>
        </w:rPr>
        <w:t>(обязательное)</w:t>
      </w:r>
      <w:r w:rsidRPr="002126EC">
        <w:rPr>
          <w:rFonts w:ascii="Arial" w:eastAsiaTheme="minorHAnsi" w:hAnsi="Arial" w:cs="Arial"/>
          <w:bCs/>
          <w:sz w:val="24"/>
          <w:szCs w:val="24"/>
          <w:shd w:val="clear" w:color="auto" w:fill="FFFFFF"/>
        </w:rPr>
        <w:t xml:space="preserve"> </w:t>
      </w:r>
    </w:p>
    <w:p w14:paraId="4EE56468" w14:textId="77777777" w:rsidR="004036BC" w:rsidRPr="002126EC" w:rsidRDefault="004036BC" w:rsidP="004036BC">
      <w:pPr>
        <w:spacing w:before="120" w:after="0" w:line="360" w:lineRule="auto"/>
        <w:jc w:val="center"/>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Проверка качества отвердителя</w:t>
      </w:r>
    </w:p>
    <w:p w14:paraId="4ED7640C" w14:textId="77777777" w:rsidR="00B20370" w:rsidRPr="002126EC" w:rsidRDefault="00B20370" w:rsidP="004036BC">
      <w:pPr>
        <w:shd w:val="clear" w:color="auto" w:fill="FFFFFF"/>
        <w:spacing w:after="0" w:line="360" w:lineRule="auto"/>
        <w:ind w:firstLine="567"/>
        <w:jc w:val="both"/>
        <w:rPr>
          <w:rFonts w:ascii="Arial" w:hAnsi="Arial" w:cs="Arial"/>
          <w:sz w:val="24"/>
          <w:szCs w:val="24"/>
          <w:lang w:eastAsia="ru-RU"/>
        </w:rPr>
      </w:pPr>
    </w:p>
    <w:p w14:paraId="18693F57" w14:textId="3EA80512" w:rsidR="004036BC" w:rsidRPr="002126EC" w:rsidRDefault="004036BC" w:rsidP="004036BC">
      <w:pPr>
        <w:shd w:val="clear" w:color="auto" w:fill="FFFFFF"/>
        <w:spacing w:after="0" w:line="360" w:lineRule="auto"/>
        <w:ind w:firstLine="567"/>
        <w:jc w:val="both"/>
        <w:rPr>
          <w:rFonts w:ascii="Arial" w:hAnsi="Arial" w:cs="Arial"/>
          <w:sz w:val="36"/>
          <w:szCs w:val="36"/>
          <w:lang w:eastAsia="ru-RU"/>
        </w:rPr>
      </w:pPr>
      <w:r w:rsidRPr="002126EC">
        <w:rPr>
          <w:rFonts w:ascii="Arial" w:hAnsi="Arial" w:cs="Arial"/>
          <w:sz w:val="24"/>
          <w:szCs w:val="24"/>
          <w:lang w:eastAsia="ru-RU"/>
        </w:rPr>
        <w:t xml:space="preserve">Г.1 Для проверки качества отвердителя (кроме кремнефтористого натрия) от каждой партии из нескольких мест, но не менее чем из трех, отбирают пробу около 5 кг и методом </w:t>
      </w:r>
      <w:proofErr w:type="spellStart"/>
      <w:r w:rsidRPr="002126EC">
        <w:rPr>
          <w:rFonts w:ascii="Arial" w:hAnsi="Arial" w:cs="Arial"/>
          <w:sz w:val="24"/>
          <w:szCs w:val="24"/>
          <w:lang w:eastAsia="ru-RU"/>
        </w:rPr>
        <w:t>квартования</w:t>
      </w:r>
      <w:proofErr w:type="spellEnd"/>
      <w:r w:rsidRPr="002126EC">
        <w:rPr>
          <w:rFonts w:ascii="Arial" w:hAnsi="Arial" w:cs="Arial"/>
          <w:sz w:val="24"/>
          <w:szCs w:val="24"/>
          <w:lang w:eastAsia="ru-RU"/>
        </w:rPr>
        <w:t xml:space="preserve"> уменьшают ее до 0,5</w:t>
      </w:r>
      <w:r w:rsidRPr="002126EC">
        <w:rPr>
          <w:rFonts w:ascii="Arial" w:eastAsiaTheme="minorHAnsi" w:hAnsi="Arial" w:cs="Arial"/>
          <w:bCs/>
          <w:sz w:val="24"/>
          <w:szCs w:val="24"/>
          <w:shd w:val="clear" w:color="auto" w:fill="FFFFFF"/>
        </w:rPr>
        <w:t>—</w:t>
      </w:r>
      <w:r w:rsidRPr="002126EC">
        <w:rPr>
          <w:rFonts w:ascii="Arial" w:hAnsi="Arial" w:cs="Arial"/>
          <w:sz w:val="24"/>
          <w:szCs w:val="24"/>
          <w:lang w:eastAsia="ru-RU"/>
        </w:rPr>
        <w:t>1 кг. Далее материал высушивают до постоянной массы при температуре 100 °С</w:t>
      </w:r>
      <w:r w:rsidRPr="002126EC">
        <w:rPr>
          <w:rFonts w:ascii="Arial" w:eastAsiaTheme="minorHAnsi" w:hAnsi="Arial" w:cs="Arial"/>
          <w:bCs/>
          <w:sz w:val="24"/>
          <w:szCs w:val="24"/>
          <w:shd w:val="clear" w:color="auto" w:fill="FFFFFF"/>
        </w:rPr>
        <w:t>—</w:t>
      </w:r>
      <w:r w:rsidRPr="002126EC">
        <w:rPr>
          <w:rFonts w:ascii="Arial" w:hAnsi="Arial" w:cs="Arial"/>
          <w:sz w:val="24"/>
          <w:szCs w:val="24"/>
          <w:lang w:eastAsia="ru-RU"/>
        </w:rPr>
        <w:t xml:space="preserve">110 °С и определяют тонкость помола и химический состав. Для контроля тонины помола берут навеску материала массой 100 г и просеивают ее сквозь сито № 008. Химический состав всех отвердителей (кроме кремнефтористого натрия) определяют по ГОСТ 2642.0. </w:t>
      </w:r>
    </w:p>
    <w:p w14:paraId="18AF991E" w14:textId="77777777" w:rsidR="004036BC" w:rsidRPr="002126EC" w:rsidRDefault="004036BC" w:rsidP="004036BC">
      <w:pPr>
        <w:shd w:val="clear" w:color="auto" w:fill="FFFFFF"/>
        <w:spacing w:before="120" w:after="0" w:line="360" w:lineRule="auto"/>
        <w:ind w:firstLine="567"/>
        <w:jc w:val="both"/>
        <w:rPr>
          <w:rFonts w:ascii="Arial" w:hAnsi="Arial" w:cs="Arial"/>
          <w:sz w:val="24"/>
          <w:szCs w:val="24"/>
          <w:lang w:eastAsia="ru-RU"/>
        </w:rPr>
      </w:pPr>
      <w:r w:rsidRPr="002126EC">
        <w:rPr>
          <w:rFonts w:ascii="Arial" w:hAnsi="Arial" w:cs="Arial"/>
          <w:sz w:val="24"/>
          <w:szCs w:val="24"/>
          <w:lang w:eastAsia="ru-RU"/>
        </w:rPr>
        <w:t>Г.2 Для проверки качества отвердителя — кремнефтористого натрия — отбирают среднюю пробу, высушивают ее до постоянной массы при температуре 100 °С</w:t>
      </w:r>
      <w:r w:rsidRPr="002126EC">
        <w:rPr>
          <w:rFonts w:ascii="Arial" w:eastAsiaTheme="minorHAnsi" w:hAnsi="Arial" w:cs="Arial"/>
          <w:bCs/>
          <w:sz w:val="24"/>
          <w:szCs w:val="24"/>
          <w:shd w:val="clear" w:color="auto" w:fill="FFFFFF"/>
        </w:rPr>
        <w:t>—</w:t>
      </w:r>
      <w:r w:rsidRPr="002126EC">
        <w:rPr>
          <w:rFonts w:ascii="Arial" w:hAnsi="Arial" w:cs="Arial"/>
          <w:sz w:val="24"/>
          <w:szCs w:val="24"/>
          <w:lang w:eastAsia="ru-RU"/>
        </w:rPr>
        <w:t>110 °С и измельчают в ступке.</w:t>
      </w:r>
    </w:p>
    <w:p w14:paraId="2391C355" w14:textId="77777777" w:rsidR="004036BC" w:rsidRPr="002126EC" w:rsidRDefault="004036BC" w:rsidP="004036BC">
      <w:pPr>
        <w:shd w:val="clear" w:color="auto" w:fill="FFFFFF"/>
        <w:spacing w:after="0" w:line="360" w:lineRule="auto"/>
        <w:ind w:firstLine="567"/>
        <w:jc w:val="both"/>
        <w:rPr>
          <w:rFonts w:ascii="Arial" w:hAnsi="Arial" w:cs="Arial"/>
          <w:sz w:val="24"/>
          <w:szCs w:val="24"/>
          <w:lang w:eastAsia="ru-RU"/>
        </w:rPr>
      </w:pPr>
      <w:r w:rsidRPr="002126EC">
        <w:rPr>
          <w:rFonts w:ascii="Arial" w:hAnsi="Arial" w:cs="Arial"/>
          <w:sz w:val="24"/>
          <w:szCs w:val="24"/>
          <w:lang w:eastAsia="ru-RU"/>
        </w:rPr>
        <w:t>Навеску материала массой около 1 г растворяют в 100 мл горячей воды, свободной от углекислоты, и титруют 0,5 н раствором </w:t>
      </w:r>
      <w:proofErr w:type="spellStart"/>
      <w:r w:rsidRPr="002126EC">
        <w:rPr>
          <w:rFonts w:ascii="Arial" w:hAnsi="Arial" w:cs="Arial"/>
          <w:sz w:val="24"/>
          <w:szCs w:val="24"/>
          <w:lang w:eastAsia="ru-RU"/>
        </w:rPr>
        <w:t>NaOH</w:t>
      </w:r>
      <w:proofErr w:type="spellEnd"/>
      <w:r w:rsidRPr="002126EC">
        <w:rPr>
          <w:rFonts w:ascii="Arial" w:hAnsi="Arial" w:cs="Arial"/>
          <w:sz w:val="24"/>
          <w:szCs w:val="24"/>
          <w:lang w:eastAsia="ru-RU"/>
        </w:rPr>
        <w:t> с содержанием двух-трех капель фенолфталеина до появления слабо-розового окрашивания. После этого раствор нагревают до кипения и снова титруют до тех пор, пока окраска не перестает обесцвечиваться. Слегка розовое окрашивание при кипячении указывает на конец титрования. Процентное содержание кремнефтористого натрия в техническом продукте вычисляют по приближенной формуле</w:t>
      </w:r>
    </w:p>
    <w:p w14:paraId="29FF4688" w14:textId="77777777" w:rsidR="004036BC" w:rsidRPr="002126EC" w:rsidRDefault="004036BC" w:rsidP="004036BC">
      <w:pPr>
        <w:shd w:val="clear" w:color="auto" w:fill="FFFFFF"/>
        <w:spacing w:before="120" w:after="120" w:line="360" w:lineRule="auto"/>
        <w:jc w:val="center"/>
        <w:rPr>
          <w:rFonts w:ascii="Arial" w:hAnsi="Arial" w:cs="Arial"/>
          <w:sz w:val="24"/>
          <w:szCs w:val="24"/>
          <w:lang w:eastAsia="ru-RU"/>
        </w:rPr>
      </w:pPr>
      <w:r w:rsidRPr="002126EC">
        <w:rPr>
          <w:rFonts w:ascii="Arial" w:hAnsi="Arial" w:cs="Arial"/>
          <w:i/>
          <w:sz w:val="24"/>
          <w:szCs w:val="24"/>
          <w:lang w:eastAsia="ru-RU"/>
        </w:rPr>
        <w:t>m</w:t>
      </w:r>
      <w:r w:rsidRPr="002126EC">
        <w:rPr>
          <w:rFonts w:ascii="Arial" w:hAnsi="Arial" w:cs="Arial"/>
          <w:sz w:val="24"/>
          <w:szCs w:val="24"/>
          <w:lang w:eastAsia="ru-RU"/>
        </w:rPr>
        <w:t xml:space="preserve"> = 0,0235/</w:t>
      </w:r>
      <w:r w:rsidRPr="002126EC">
        <w:rPr>
          <w:rFonts w:ascii="Times New Roman" w:hAnsi="Times New Roman"/>
          <w:i/>
          <w:sz w:val="27"/>
          <w:szCs w:val="27"/>
          <w:lang w:eastAsia="ru-RU"/>
        </w:rPr>
        <w:t>K·V</w:t>
      </w:r>
      <w:r w:rsidRPr="002126EC">
        <w:rPr>
          <w:rFonts w:ascii="Arial" w:hAnsi="Arial" w:cs="Arial"/>
          <w:sz w:val="24"/>
          <w:szCs w:val="24"/>
          <w:lang w:eastAsia="ru-RU"/>
        </w:rPr>
        <w:t>·100,</w:t>
      </w:r>
    </w:p>
    <w:p w14:paraId="4141A127" w14:textId="77777777" w:rsidR="004036BC" w:rsidRPr="002126EC" w:rsidRDefault="004036BC" w:rsidP="004036BC">
      <w:pPr>
        <w:shd w:val="clear" w:color="auto" w:fill="FFFFFF"/>
        <w:spacing w:after="0" w:line="360" w:lineRule="auto"/>
        <w:jc w:val="both"/>
        <w:rPr>
          <w:rFonts w:ascii="Arial" w:hAnsi="Arial" w:cs="Arial"/>
          <w:sz w:val="24"/>
          <w:szCs w:val="24"/>
          <w:lang w:eastAsia="ru-RU"/>
        </w:rPr>
      </w:pPr>
      <w:r w:rsidRPr="002126EC">
        <w:rPr>
          <w:rFonts w:ascii="Arial" w:hAnsi="Arial" w:cs="Arial"/>
          <w:sz w:val="24"/>
          <w:szCs w:val="24"/>
          <w:lang w:eastAsia="ru-RU"/>
        </w:rPr>
        <w:t>где 0,0235 — количество Na</w:t>
      </w:r>
      <w:r w:rsidRPr="002126EC">
        <w:rPr>
          <w:rFonts w:ascii="Arial" w:hAnsi="Arial" w:cs="Arial"/>
          <w:sz w:val="24"/>
          <w:szCs w:val="24"/>
          <w:vertAlign w:val="subscript"/>
          <w:lang w:eastAsia="ru-RU"/>
        </w:rPr>
        <w:t>2</w:t>
      </w:r>
      <w:r w:rsidRPr="002126EC">
        <w:rPr>
          <w:rFonts w:ascii="Arial" w:hAnsi="Arial" w:cs="Arial"/>
          <w:sz w:val="24"/>
          <w:szCs w:val="24"/>
          <w:lang w:eastAsia="ru-RU"/>
        </w:rPr>
        <w:t>S</w:t>
      </w:r>
      <w:r w:rsidRPr="002126EC">
        <w:rPr>
          <w:rFonts w:ascii="Arial" w:hAnsi="Arial" w:cs="Arial"/>
          <w:sz w:val="24"/>
          <w:szCs w:val="24"/>
          <w:vertAlign w:val="subscript"/>
          <w:lang w:eastAsia="ru-RU"/>
        </w:rPr>
        <w:t>i</w:t>
      </w:r>
      <w:r w:rsidRPr="002126EC">
        <w:rPr>
          <w:rFonts w:ascii="Arial" w:hAnsi="Arial" w:cs="Arial"/>
          <w:sz w:val="24"/>
          <w:szCs w:val="24"/>
          <w:lang w:eastAsia="ru-RU"/>
        </w:rPr>
        <w:t>F</w:t>
      </w:r>
      <w:r w:rsidRPr="002126EC">
        <w:rPr>
          <w:rFonts w:ascii="Arial" w:hAnsi="Arial" w:cs="Arial"/>
          <w:sz w:val="24"/>
          <w:szCs w:val="24"/>
          <w:vertAlign w:val="subscript"/>
          <w:lang w:eastAsia="ru-RU"/>
        </w:rPr>
        <w:t>6</w:t>
      </w:r>
      <w:r w:rsidRPr="002126EC">
        <w:rPr>
          <w:rFonts w:ascii="Arial" w:hAnsi="Arial" w:cs="Arial"/>
          <w:sz w:val="24"/>
          <w:szCs w:val="24"/>
          <w:lang w:eastAsia="ru-RU"/>
        </w:rPr>
        <w:t>, соответствующее 1 мл 0,5 н раствора </w:t>
      </w:r>
      <w:proofErr w:type="spellStart"/>
      <w:r w:rsidRPr="002126EC">
        <w:rPr>
          <w:rFonts w:ascii="Arial" w:hAnsi="Arial" w:cs="Arial"/>
          <w:sz w:val="24"/>
          <w:szCs w:val="24"/>
          <w:lang w:eastAsia="ru-RU"/>
        </w:rPr>
        <w:t>NaOH</w:t>
      </w:r>
      <w:proofErr w:type="spellEnd"/>
      <w:r w:rsidRPr="002126EC">
        <w:rPr>
          <w:rFonts w:ascii="Arial" w:hAnsi="Arial" w:cs="Arial"/>
          <w:sz w:val="24"/>
          <w:szCs w:val="24"/>
          <w:lang w:eastAsia="ru-RU"/>
        </w:rPr>
        <w:t>; </w:t>
      </w:r>
    </w:p>
    <w:p w14:paraId="0DD03587" w14:textId="77777777" w:rsidR="004036BC" w:rsidRPr="002126EC" w:rsidRDefault="004036BC" w:rsidP="004036BC">
      <w:pPr>
        <w:shd w:val="clear" w:color="auto" w:fill="FFFFFF"/>
        <w:spacing w:after="0" w:line="360" w:lineRule="auto"/>
        <w:jc w:val="both"/>
        <w:rPr>
          <w:rFonts w:ascii="Arial" w:hAnsi="Arial" w:cs="Arial"/>
          <w:sz w:val="24"/>
          <w:szCs w:val="24"/>
          <w:lang w:eastAsia="ru-RU"/>
        </w:rPr>
      </w:pPr>
      <w:r w:rsidRPr="002126EC">
        <w:rPr>
          <w:rFonts w:ascii="Times New Roman" w:hAnsi="Times New Roman"/>
          <w:i/>
          <w:iCs/>
          <w:sz w:val="27"/>
          <w:szCs w:val="27"/>
          <w:lang w:eastAsia="ru-RU"/>
        </w:rPr>
        <w:t>К</w:t>
      </w:r>
      <w:r w:rsidRPr="002126EC">
        <w:rPr>
          <w:rFonts w:ascii="Arial" w:hAnsi="Arial" w:cs="Arial"/>
          <w:sz w:val="24"/>
          <w:szCs w:val="24"/>
          <w:lang w:eastAsia="ru-RU"/>
        </w:rPr>
        <w:t xml:space="preserve"> — навеска технического кремнефтористого натрия, г;</w:t>
      </w:r>
    </w:p>
    <w:p w14:paraId="07A24627" w14:textId="77777777" w:rsidR="004036BC" w:rsidRPr="002126EC" w:rsidRDefault="004036BC" w:rsidP="004036BC">
      <w:pPr>
        <w:shd w:val="clear" w:color="auto" w:fill="FFFFFF"/>
        <w:spacing w:after="0" w:line="360" w:lineRule="auto"/>
        <w:jc w:val="both"/>
        <w:rPr>
          <w:rFonts w:ascii="Arial" w:hAnsi="Arial" w:cs="Arial"/>
          <w:sz w:val="24"/>
          <w:szCs w:val="24"/>
          <w:lang w:eastAsia="ru-RU"/>
        </w:rPr>
      </w:pPr>
      <w:r w:rsidRPr="002126EC">
        <w:rPr>
          <w:rFonts w:ascii="Times New Roman" w:hAnsi="Times New Roman"/>
          <w:i/>
          <w:iCs/>
          <w:sz w:val="27"/>
          <w:szCs w:val="27"/>
          <w:lang w:eastAsia="ru-RU"/>
        </w:rPr>
        <w:t>V</w:t>
      </w:r>
      <w:r w:rsidRPr="002126EC">
        <w:rPr>
          <w:rFonts w:ascii="Arial" w:hAnsi="Arial" w:cs="Arial"/>
          <w:sz w:val="24"/>
          <w:szCs w:val="24"/>
          <w:lang w:eastAsia="ru-RU"/>
        </w:rPr>
        <w:t xml:space="preserve"> — объем 0,5 н раствора </w:t>
      </w:r>
      <w:proofErr w:type="spellStart"/>
      <w:r w:rsidRPr="002126EC">
        <w:rPr>
          <w:rFonts w:ascii="Arial" w:hAnsi="Arial" w:cs="Arial"/>
          <w:sz w:val="24"/>
          <w:szCs w:val="24"/>
          <w:lang w:eastAsia="ru-RU"/>
        </w:rPr>
        <w:t>NaOH</w:t>
      </w:r>
      <w:proofErr w:type="spellEnd"/>
      <w:r w:rsidRPr="002126EC">
        <w:rPr>
          <w:rFonts w:ascii="Arial" w:hAnsi="Arial" w:cs="Arial"/>
          <w:sz w:val="24"/>
          <w:szCs w:val="24"/>
          <w:lang w:eastAsia="ru-RU"/>
        </w:rPr>
        <w:t>, затраченного на титрование, мл.</w:t>
      </w:r>
    </w:p>
    <w:p w14:paraId="7C1DAE81" w14:textId="77777777" w:rsidR="004036BC" w:rsidRPr="002126EC" w:rsidRDefault="004036BC" w:rsidP="004036BC">
      <w:pPr>
        <w:spacing w:after="160" w:line="259" w:lineRule="auto"/>
        <w:jc w:val="center"/>
        <w:rPr>
          <w:rFonts w:ascii="Arial" w:hAnsi="Arial" w:cs="Arial"/>
          <w:b/>
          <w:sz w:val="28"/>
          <w:szCs w:val="28"/>
          <w:lang w:eastAsia="ru-RU"/>
        </w:rPr>
      </w:pPr>
    </w:p>
    <w:p w14:paraId="19BC8E97" w14:textId="77777777" w:rsidR="004036BC" w:rsidRPr="002126EC" w:rsidRDefault="004036BC" w:rsidP="004036BC">
      <w:pPr>
        <w:spacing w:after="160" w:line="259" w:lineRule="auto"/>
        <w:rPr>
          <w:rFonts w:ascii="Arial" w:hAnsi="Arial" w:cs="Arial"/>
          <w:b/>
          <w:sz w:val="28"/>
          <w:szCs w:val="28"/>
          <w:lang w:eastAsia="ru-RU"/>
        </w:rPr>
      </w:pPr>
      <w:r w:rsidRPr="002126EC">
        <w:rPr>
          <w:rFonts w:ascii="Arial" w:hAnsi="Arial" w:cs="Arial"/>
          <w:b/>
          <w:sz w:val="28"/>
          <w:szCs w:val="28"/>
          <w:lang w:eastAsia="ru-RU"/>
        </w:rPr>
        <w:br w:type="page"/>
      </w:r>
    </w:p>
    <w:p w14:paraId="71B6F6EB" w14:textId="6853E76D" w:rsidR="004036BC" w:rsidRPr="002126EC" w:rsidRDefault="004036BC" w:rsidP="004036BC">
      <w:pPr>
        <w:spacing w:after="160" w:line="259" w:lineRule="auto"/>
        <w:jc w:val="center"/>
        <w:rPr>
          <w:rFonts w:ascii="Arial" w:hAnsi="Arial" w:cs="Arial"/>
          <w:b/>
          <w:sz w:val="28"/>
          <w:szCs w:val="28"/>
          <w:lang w:eastAsia="ru-RU"/>
        </w:rPr>
      </w:pPr>
      <w:r w:rsidRPr="002126EC">
        <w:rPr>
          <w:rFonts w:ascii="Arial" w:hAnsi="Arial" w:cs="Arial"/>
          <w:b/>
          <w:sz w:val="28"/>
          <w:szCs w:val="28"/>
          <w:lang w:eastAsia="ru-RU"/>
        </w:rPr>
        <w:lastRenderedPageBreak/>
        <w:t>Приложение</w:t>
      </w:r>
      <w:r w:rsidR="00C83CA6" w:rsidRPr="002126EC">
        <w:rPr>
          <w:rFonts w:ascii="Arial" w:hAnsi="Arial" w:cs="Arial"/>
          <w:b/>
          <w:sz w:val="28"/>
          <w:szCs w:val="28"/>
          <w:lang w:eastAsia="ru-RU"/>
        </w:rPr>
        <w:t xml:space="preserve"> </w:t>
      </w:r>
      <w:r w:rsidRPr="002126EC">
        <w:rPr>
          <w:rFonts w:ascii="Arial" w:hAnsi="Arial" w:cs="Arial"/>
          <w:b/>
          <w:sz w:val="28"/>
          <w:szCs w:val="28"/>
          <w:lang w:eastAsia="ru-RU"/>
        </w:rPr>
        <w:t>Д</w:t>
      </w:r>
      <w:r w:rsidR="00C83CA6" w:rsidRPr="002126EC">
        <w:rPr>
          <w:rFonts w:ascii="Arial" w:hAnsi="Arial" w:cs="Arial"/>
          <w:b/>
          <w:sz w:val="28"/>
          <w:szCs w:val="28"/>
          <w:lang w:eastAsia="ru-RU"/>
        </w:rPr>
        <w:t xml:space="preserve"> </w:t>
      </w:r>
    </w:p>
    <w:p w14:paraId="132B7AD4" w14:textId="77777777" w:rsidR="004036BC" w:rsidRPr="002126EC" w:rsidRDefault="004036BC" w:rsidP="004036BC">
      <w:pPr>
        <w:spacing w:after="0" w:line="360" w:lineRule="auto"/>
        <w:jc w:val="center"/>
        <w:rPr>
          <w:rFonts w:ascii="Arial" w:hAnsi="Arial" w:cs="Arial"/>
          <w:b/>
          <w:sz w:val="24"/>
          <w:szCs w:val="24"/>
          <w:lang w:eastAsia="ru-RU"/>
        </w:rPr>
      </w:pPr>
      <w:r w:rsidRPr="002126EC">
        <w:rPr>
          <w:rFonts w:ascii="Arial" w:hAnsi="Arial" w:cs="Arial"/>
          <w:b/>
          <w:sz w:val="24"/>
          <w:szCs w:val="24"/>
          <w:lang w:eastAsia="ru-RU"/>
        </w:rPr>
        <w:t>(обязательное)</w:t>
      </w:r>
    </w:p>
    <w:p w14:paraId="0613C866" w14:textId="77777777" w:rsidR="004036BC" w:rsidRPr="002126EC" w:rsidRDefault="004036BC" w:rsidP="004036BC">
      <w:pPr>
        <w:spacing w:before="120" w:after="0" w:line="360" w:lineRule="auto"/>
        <w:jc w:val="center"/>
        <w:rPr>
          <w:rFonts w:ascii="Arial" w:hAnsi="Arial" w:cs="Arial"/>
          <w:b/>
          <w:sz w:val="24"/>
          <w:szCs w:val="24"/>
          <w:lang w:eastAsia="ru-RU"/>
        </w:rPr>
      </w:pPr>
      <w:r w:rsidRPr="002126EC">
        <w:rPr>
          <w:rFonts w:ascii="Arial" w:hAnsi="Arial" w:cs="Arial"/>
          <w:b/>
          <w:sz w:val="24"/>
          <w:szCs w:val="24"/>
          <w:lang w:eastAsia="ru-RU"/>
        </w:rPr>
        <w:t>Метод определения температур, соответствующих 4 %-ной и 40 %-ной деформациям под нагрузкой</w:t>
      </w:r>
    </w:p>
    <w:p w14:paraId="3FFB9911" w14:textId="77777777" w:rsidR="004036BC" w:rsidRPr="002126EC" w:rsidRDefault="004036BC" w:rsidP="004036BC">
      <w:pPr>
        <w:spacing w:after="0" w:line="360" w:lineRule="auto"/>
        <w:jc w:val="center"/>
        <w:rPr>
          <w:rFonts w:ascii="Arial" w:hAnsi="Arial" w:cs="Arial"/>
          <w:b/>
          <w:sz w:val="24"/>
          <w:szCs w:val="28"/>
          <w:lang w:eastAsia="ru-RU"/>
        </w:rPr>
      </w:pPr>
    </w:p>
    <w:p w14:paraId="322BFADE" w14:textId="7712B1CF"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Д.1 По настоящему методу определяют температуры, соответствующие 4 %-ной и 40 %-ной деформациям под нагрузкой, для установления класса бетона по предельно допустимой температуре применения в соответствии с требованиями таблицы 2.</w:t>
      </w:r>
    </w:p>
    <w:p w14:paraId="5C43DA62" w14:textId="77777777"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p>
    <w:p w14:paraId="321DC33C" w14:textId="1B232DBB"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Д.2 Образцы</w:t>
      </w:r>
    </w:p>
    <w:p w14:paraId="3AD7A246" w14:textId="3B4EF8B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Д.2.1 Температуры, соответствующие 4 %-ной и 40 %-ной деформациям под нагрузкой при высоких температурах, определяют на образцах-цилиндрах диаметром (36 ± 1) мм и высотой (50 ± 1) мм.</w:t>
      </w:r>
    </w:p>
    <w:p w14:paraId="7D792A39" w14:textId="217C3900"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Д.2.2 Образцы </w:t>
      </w:r>
      <w:r w:rsidR="008436C9" w:rsidRPr="002126EC">
        <w:rPr>
          <w:rFonts w:ascii="Arial" w:eastAsiaTheme="minorHAnsi" w:hAnsi="Arial" w:cs="Arial"/>
          <w:bCs/>
          <w:sz w:val="24"/>
          <w:szCs w:val="24"/>
          <w:shd w:val="clear" w:color="auto" w:fill="FFFFFF"/>
        </w:rPr>
        <w:t>изготавливают</w:t>
      </w:r>
      <w:r w:rsidRPr="002126EC">
        <w:rPr>
          <w:rFonts w:ascii="Arial" w:eastAsiaTheme="minorHAnsi" w:hAnsi="Arial" w:cs="Arial"/>
          <w:bCs/>
          <w:sz w:val="24"/>
          <w:szCs w:val="24"/>
          <w:shd w:val="clear" w:color="auto" w:fill="FFFFFF"/>
        </w:rPr>
        <w:t xml:space="preserve"> в формах, удовлетворяющих требованиям ГОСТ 22685, или выпиливают из средней части контрольных неармированных блоков и изделий в соответствии с ГОСТ 10180.</w:t>
      </w:r>
    </w:p>
    <w:p w14:paraId="2C55C1E5" w14:textId="7CB0A38A"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Д.2.3 Верхнее и нижнее основания образцов должны быть отшлифованы корундовым диском.</w:t>
      </w:r>
    </w:p>
    <w:p w14:paraId="70FC4B53"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Отклонение от перпендикулярности основания и боковой поверхности цилиндра не должно превышать 0,5 мм. Отклонение от перпендикулярности определяют по ГОСТ 10180.</w:t>
      </w:r>
    </w:p>
    <w:p w14:paraId="19E2A6E4"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2729367F" w14:textId="0559F899"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Д.3 Средства контроля</w:t>
      </w:r>
    </w:p>
    <w:p w14:paraId="731C6C6B" w14:textId="15967EFD"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Д.3.1 Для испытаний применяют следующее оборудование:</w:t>
      </w:r>
    </w:p>
    <w:p w14:paraId="24782D40"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печь муфельная;</w:t>
      </w:r>
    </w:p>
    <w:p w14:paraId="316CA4C7"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шкаф электрический;</w:t>
      </w:r>
    </w:p>
    <w:p w14:paraId="2FFA266F"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печь электрическая с механическим устройством для нагружения образца и измерения деформации;</w:t>
      </w:r>
    </w:p>
    <w:p w14:paraId="2AA13662" w14:textId="19D97E5F" w:rsidR="008436C9" w:rsidRPr="002126EC" w:rsidRDefault="004036BC" w:rsidP="008436C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008436C9" w:rsidRPr="002126EC">
        <w:rPr>
          <w:rFonts w:ascii="Arial" w:eastAsiaTheme="minorHAnsi" w:hAnsi="Arial" w:cs="Arial"/>
          <w:bCs/>
          <w:sz w:val="24"/>
          <w:szCs w:val="24"/>
          <w:shd w:val="clear" w:color="auto" w:fill="FFFFFF"/>
        </w:rPr>
        <w:t xml:space="preserve">пирометр любого типа, обеспечивающий измерение значений температур в требуемом диапазоне с погрешностью не более </w:t>
      </w:r>
      <w:r w:rsidR="008436C9" w:rsidRPr="002126EC">
        <w:rPr>
          <w:rFonts w:ascii="Times New Roman" w:eastAsiaTheme="minorHAnsi" w:hAnsi="Times New Roman"/>
          <w:bCs/>
          <w:sz w:val="24"/>
          <w:szCs w:val="24"/>
          <w:shd w:val="clear" w:color="auto" w:fill="FFFFFF"/>
        </w:rPr>
        <w:t>±</w:t>
      </w:r>
      <w:r w:rsidR="008436C9" w:rsidRPr="002126EC">
        <w:rPr>
          <w:rFonts w:ascii="Arial" w:eastAsiaTheme="minorHAnsi" w:hAnsi="Arial" w:cs="Arial"/>
          <w:bCs/>
          <w:sz w:val="24"/>
          <w:szCs w:val="24"/>
          <w:shd w:val="clear" w:color="auto" w:fill="FFFFFF"/>
        </w:rPr>
        <w:t>20 °С;</w:t>
      </w:r>
    </w:p>
    <w:p w14:paraId="05B02113"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термопара </w:t>
      </w:r>
      <w:proofErr w:type="spellStart"/>
      <w:r w:rsidRPr="002126EC">
        <w:rPr>
          <w:rFonts w:ascii="Arial" w:eastAsiaTheme="minorHAnsi" w:hAnsi="Arial" w:cs="Arial"/>
          <w:bCs/>
          <w:sz w:val="24"/>
          <w:szCs w:val="24"/>
          <w:shd w:val="clear" w:color="auto" w:fill="FFFFFF"/>
        </w:rPr>
        <w:t>платино</w:t>
      </w:r>
      <w:proofErr w:type="spellEnd"/>
      <w:r w:rsidRPr="002126EC">
        <w:rPr>
          <w:rFonts w:ascii="Arial" w:eastAsiaTheme="minorHAnsi" w:hAnsi="Arial" w:cs="Arial"/>
          <w:bCs/>
          <w:sz w:val="24"/>
          <w:szCs w:val="24"/>
          <w:shd w:val="clear" w:color="auto" w:fill="FFFFFF"/>
        </w:rPr>
        <w:t>-платинородиевая по техническим условиям.</w:t>
      </w:r>
    </w:p>
    <w:p w14:paraId="50F196B7" w14:textId="360006DE"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Д.3.2 Электрическая печь и механическое устройство для нагружения образца и измерения деформации должны обеспечивать:</w:t>
      </w:r>
    </w:p>
    <w:p w14:paraId="5F2FC8E3"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равномерный подъем температуры со скоростью 5 °C/мин и рабочую температуру печи не менее 1700 °C;</w:t>
      </w:r>
    </w:p>
    <w:p w14:paraId="473AA792"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вертикальную передачу нагрузки на образец;</w:t>
      </w:r>
    </w:p>
    <w:p w14:paraId="303B7697"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измерение деформации образца с погрешностью ±0,1 мм;</w:t>
      </w:r>
    </w:p>
    <w:p w14:paraId="74413D91"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сжатие образца не менее чем на 20 мм.</w:t>
      </w:r>
    </w:p>
    <w:p w14:paraId="05E3E528"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p>
    <w:p w14:paraId="12DADE37" w14:textId="06BF8E54"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Д.4 Подготовка к испытаниям и испытания</w:t>
      </w:r>
    </w:p>
    <w:p w14:paraId="718B9DAC" w14:textId="5B767834"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Д.4.1 Перед загрузкой с механического устройства печи необходимо снять характеристики холостого хода. Твердение и сушку изготовленных образцов осуществляют в соответствии с требованиями таблицы А.1. Образцы из бетона на жидком стекле дополнительно подвергают термообработке по режиму: подъем до температуры 800 °C со скоростью 200 °C/ч, выдержка при температуре 800 °C </w:t>
      </w:r>
      <w:r w:rsidR="008436C9" w:rsidRPr="002126EC">
        <w:rPr>
          <w:rFonts w:ascii="Arial" w:eastAsiaTheme="minorHAnsi" w:hAnsi="Arial" w:cs="Arial"/>
          <w:bCs/>
          <w:sz w:val="24"/>
          <w:szCs w:val="24"/>
          <w:shd w:val="clear" w:color="auto" w:fill="FFFFFF"/>
        </w:rPr>
        <w:t xml:space="preserve">                          </w:t>
      </w:r>
      <w:r w:rsidRPr="002126EC">
        <w:rPr>
          <w:rFonts w:ascii="Arial" w:eastAsiaTheme="minorHAnsi" w:hAnsi="Arial" w:cs="Arial"/>
          <w:bCs/>
          <w:sz w:val="24"/>
          <w:szCs w:val="24"/>
          <w:shd w:val="clear" w:color="auto" w:fill="FFFFFF"/>
        </w:rPr>
        <w:t>в течение 1 ч и охлаждение до температуры воздуха в помещении.</w:t>
      </w:r>
    </w:p>
    <w:p w14:paraId="142CCA72" w14:textId="5F6F3C2E"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Д.4.2 Для определения температуры деформации бетона под нагрузкой испытывают один образец.</w:t>
      </w:r>
    </w:p>
    <w:p w14:paraId="155F2DBD" w14:textId="0CE9A15D"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Д.4.3 Нагрузку на образец выбирают таким образом, чтобы в поперечном сечении образца, перпендикулярном к действию сжимающей силы, создать напряжения, равные, МПа:</w:t>
      </w:r>
    </w:p>
    <w:p w14:paraId="7F6A7995"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0,2 — для бетонов средней плотности 1500 кг/м</w:t>
      </w:r>
      <w:r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 xml:space="preserve"> и более;</w:t>
      </w:r>
    </w:p>
    <w:p w14:paraId="32C745BC"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0,15 — для бетонов средней плотности от 1000 до 1500 кг/м</w:t>
      </w:r>
      <w:r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w:t>
      </w:r>
    </w:p>
    <w:p w14:paraId="21CB19D6"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1,0 — для бетонов средней плотности менее 1000 кг/м</w:t>
      </w:r>
      <w:r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w:t>
      </w:r>
    </w:p>
    <w:p w14:paraId="07AAE6BC" w14:textId="5F4F5C04"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Д.4.4 Образец устанавливают на стержень по центру печи таким образом, чтобы середина его высоты находилась в центре визирной трубки, используемой для измерения температуры образца. Сверху и снизу образца между стержнями и образцом устанавливают угольные прокладки диаметром 50 и толщиной 10 мм. Сверху образца устанавливают стержень и механическое устройство для нагружения и измерения деформации образца.</w:t>
      </w:r>
    </w:p>
    <w:p w14:paraId="4262726B" w14:textId="3D4FF99B" w:rsidR="004036BC" w:rsidRPr="002126EC" w:rsidRDefault="004036BC" w:rsidP="004036BC">
      <w:pPr>
        <w:spacing w:after="0" w:line="360" w:lineRule="auto"/>
        <w:ind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Д.4.5 Скорость подъема температуры при испытании не должна превышать, °C/мин:</w:t>
      </w:r>
    </w:p>
    <w:p w14:paraId="55CC4E95" w14:textId="77777777" w:rsidR="004036BC" w:rsidRPr="002126EC" w:rsidRDefault="004036BC" w:rsidP="004036BC">
      <w:pPr>
        <w:spacing w:after="0" w:line="360" w:lineRule="auto"/>
        <w:ind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10 — при нагреве до температуры не выше 800 °C;</w:t>
      </w:r>
    </w:p>
    <w:p w14:paraId="19EF908F" w14:textId="77777777" w:rsidR="004036BC" w:rsidRPr="002126EC" w:rsidRDefault="004036BC" w:rsidP="004036BC">
      <w:pPr>
        <w:spacing w:after="0" w:line="360" w:lineRule="auto"/>
        <w:ind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5 — при нагреве до температуры свыше 800 °C.</w:t>
      </w:r>
    </w:p>
    <w:p w14:paraId="338EC03A" w14:textId="0BC95BD2"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Д.4.6 Температуру измеряют:</w:t>
      </w:r>
    </w:p>
    <w:p w14:paraId="06713183"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roofErr w:type="spellStart"/>
      <w:r w:rsidRPr="002126EC">
        <w:rPr>
          <w:rFonts w:ascii="Arial" w:eastAsiaTheme="minorHAnsi" w:hAnsi="Arial" w:cs="Arial"/>
          <w:bCs/>
          <w:sz w:val="24"/>
          <w:szCs w:val="24"/>
          <w:shd w:val="clear" w:color="auto" w:fill="FFFFFF"/>
        </w:rPr>
        <w:t>платино</w:t>
      </w:r>
      <w:proofErr w:type="spellEnd"/>
      <w:r w:rsidRPr="002126EC">
        <w:rPr>
          <w:rFonts w:ascii="Arial" w:eastAsiaTheme="minorHAnsi" w:hAnsi="Arial" w:cs="Arial"/>
          <w:bCs/>
          <w:sz w:val="24"/>
          <w:szCs w:val="24"/>
          <w:shd w:val="clear" w:color="auto" w:fill="FFFFFF"/>
        </w:rPr>
        <w:t>-платинородиевой термопарой при нагреве до температуры не выше 1300 °C;</w:t>
      </w:r>
    </w:p>
    <w:p w14:paraId="3F852A28" w14:textId="6E4F77EF" w:rsidR="008436C9" w:rsidRPr="002126EC" w:rsidRDefault="008436C9" w:rsidP="008436C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параллельно термопарой и пирометром любого типа при нагреве до температуры от 1000 °C до 1300 °C;</w:t>
      </w:r>
    </w:p>
    <w:p w14:paraId="72AF29E1" w14:textId="53CC6B21" w:rsidR="008436C9" w:rsidRPr="002126EC" w:rsidRDefault="008436C9" w:rsidP="008436C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пирометром при нагреве до температуры свыше 1300 °C.</w:t>
      </w:r>
    </w:p>
    <w:p w14:paraId="44E6856A" w14:textId="77777777" w:rsidR="008436C9" w:rsidRPr="002126EC" w:rsidRDefault="008436C9" w:rsidP="008436C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При измерении температуры горячий спай термопары следует располагать на уровне середины высоты образца бетона; спай не должен касаться внутренней нагреваемой поверхности печи.</w:t>
      </w:r>
    </w:p>
    <w:p w14:paraId="5A9903E8" w14:textId="4943AF89" w:rsidR="008436C9" w:rsidRPr="002126EC" w:rsidRDefault="008436C9" w:rsidP="008436C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Пирометром измеряют температуру боковой поверхности бетонного образца через визирную трубку из высокоогнеупорного материала внутренним диаметром от 10 до 12 мм, установленную в футеровке печи в середине зоны наименьшей температуры нагрева. Снаружи трубку закрывают заслонкой, открываемой только на время измерения температуры. </w:t>
      </w:r>
    </w:p>
    <w:p w14:paraId="3B37B14D" w14:textId="77777777" w:rsidR="008436C9" w:rsidRPr="002126EC" w:rsidRDefault="008436C9" w:rsidP="008436C9">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Допускается наружный конец визирной трубки закрывать специальной оправкой с покровным стеклом по ГОСТ 6672.</w:t>
      </w:r>
    </w:p>
    <w:p w14:paraId="62999E87" w14:textId="2907F163"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Д.4.7 После достижения температуры 400 °C температуру и деформацию бетонного образца измеряют каждые 5 мин.</w:t>
      </w:r>
    </w:p>
    <w:p w14:paraId="3A638CCA"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Результаты измерений записывают в журнал. Испытание заканчивают в тот момент, когда деформация бетонного образца достигнет 40 %-ной первоначальной его высоты или произойдет разрушение образца.</w:t>
      </w:r>
    </w:p>
    <w:p w14:paraId="181D02DE" w14:textId="25EB726C"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Д.4.8 Результаты определения деформаций под нагрузкой оформляют в виде диаграммы «температура — деформация» (рисунок Д.1).</w:t>
      </w:r>
    </w:p>
    <w:p w14:paraId="2C03BE30" w14:textId="4F1A054B"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Д.4.9 На диаграмме «температура — деформация» отмечают температуру:</w:t>
      </w:r>
    </w:p>
    <w:p w14:paraId="26A4127A"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начала размягчения, определяемую по точке НР, лежащей на 3 мм ниже наивысшего положения этой кривой;</w:t>
      </w:r>
    </w:p>
    <w:p w14:paraId="7F65A064"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соответствующую 4 %-ной деформации бетонного образца, определяемую по точке, лежащей на 20 мм ниже наивысшего положения кривой;</w:t>
      </w:r>
    </w:p>
    <w:p w14:paraId="78C726DE"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соответствующую 40 %-ной деформации бетонного образца, определяемую по точке, лежащей на 200 мм ниже наивысшего положения кривой;</w:t>
      </w:r>
    </w:p>
    <w:p w14:paraId="0B2B0D4F"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при которой произошло внезапное разрушение образца.</w:t>
      </w:r>
    </w:p>
    <w:p w14:paraId="0DAA5084"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Температурный интервал размягчения определяют, как разность между температурой, соответствующей 40 %-ной деформации образца (или температурой разрушения ТР), и температурой начала размягчения.</w:t>
      </w:r>
    </w:p>
    <w:p w14:paraId="59DF9000" w14:textId="3C4D6ED9"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Д.4.10 Результаты испытания округляют до целых десятков градусов Цельсия. В журнале испытаний отмечают внешний вид образца после испытания (например, бочкообразный, оплавленный, с трещинами на поверхности и т. п.).</w:t>
      </w:r>
    </w:p>
    <w:p w14:paraId="70A424BE" w14:textId="5C379751"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Д.4.11 Результаты испытания признают недействительными и испытания повторяют, если при визуальном осмотре испытуемого бетонного образца обнаружены:</w:t>
      </w:r>
    </w:p>
    <w:p w14:paraId="64227792"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грибовидная форма, свидетельствующая о неравномерном нагреве образца по высоте;</w:t>
      </w:r>
    </w:p>
    <w:p w14:paraId="19520145"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перекос — смещение в сторону верхнего основания относительно нижнего на расстояние от 4 до 5 мм или разница в высоте образца по его периметру более 2 мм;</w:t>
      </w:r>
    </w:p>
    <w:p w14:paraId="7A0776C0"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одностороннее оплавление или другие признаки неравномерного нагрева образца.</w:t>
      </w:r>
    </w:p>
    <w:tbl>
      <w:tblPr>
        <w:tblW w:w="0" w:type="auto"/>
        <w:jc w:val="center"/>
        <w:tblLayout w:type="fixed"/>
        <w:tblCellMar>
          <w:left w:w="90" w:type="dxa"/>
          <w:right w:w="90" w:type="dxa"/>
        </w:tblCellMar>
        <w:tblLook w:val="0000" w:firstRow="0" w:lastRow="0" w:firstColumn="0" w:lastColumn="0" w:noHBand="0" w:noVBand="0"/>
      </w:tblPr>
      <w:tblGrid>
        <w:gridCol w:w="9150"/>
      </w:tblGrid>
      <w:tr w:rsidR="004036BC" w:rsidRPr="002126EC" w14:paraId="06A16FE5" w14:textId="77777777" w:rsidTr="004036BC">
        <w:trPr>
          <w:jc w:val="center"/>
        </w:trPr>
        <w:tc>
          <w:tcPr>
            <w:tcW w:w="9150" w:type="dxa"/>
            <w:tcBorders>
              <w:top w:val="nil"/>
              <w:left w:val="nil"/>
              <w:bottom w:val="nil"/>
              <w:right w:val="nil"/>
            </w:tcBorders>
            <w:tcMar>
              <w:top w:w="114" w:type="dxa"/>
              <w:left w:w="28" w:type="dxa"/>
              <w:bottom w:w="114" w:type="dxa"/>
              <w:right w:w="28" w:type="dxa"/>
            </w:tcMar>
          </w:tcPr>
          <w:p w14:paraId="0B6396EB" w14:textId="77777777" w:rsidR="004036BC" w:rsidRPr="002126EC" w:rsidRDefault="004036BC" w:rsidP="004036BC">
            <w:pPr>
              <w:widowControl w:val="0"/>
              <w:autoSpaceDE w:val="0"/>
              <w:autoSpaceDN w:val="0"/>
              <w:adjustRightInd w:val="0"/>
              <w:spacing w:after="0" w:line="240" w:lineRule="auto"/>
              <w:jc w:val="center"/>
              <w:rPr>
                <w:rFonts w:ascii="Arial, sans-serif" w:hAnsi="Arial, sans-serif"/>
                <w:sz w:val="24"/>
                <w:szCs w:val="24"/>
              </w:rPr>
            </w:pPr>
            <w:r w:rsidRPr="002126EC">
              <w:rPr>
                <w:rFonts w:ascii="Arial, sans-serif" w:hAnsi="Arial, sans-serif"/>
                <w:noProof/>
                <w:position w:val="-105"/>
                <w:sz w:val="24"/>
                <w:szCs w:val="24"/>
                <w:lang w:eastAsia="ru-RU"/>
              </w:rPr>
              <w:drawing>
                <wp:inline distT="0" distB="0" distL="0" distR="0" wp14:anchorId="4D40B27D" wp14:editId="460C5607">
                  <wp:extent cx="3267075" cy="26765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7075" cy="2676525"/>
                          </a:xfrm>
                          <a:prstGeom prst="rect">
                            <a:avLst/>
                          </a:prstGeom>
                          <a:noFill/>
                          <a:ln>
                            <a:noFill/>
                          </a:ln>
                        </pic:spPr>
                      </pic:pic>
                    </a:graphicData>
                  </a:graphic>
                </wp:inline>
              </w:drawing>
            </w:r>
          </w:p>
        </w:tc>
      </w:tr>
    </w:tbl>
    <w:p w14:paraId="7A4E5258"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p>
    <w:p w14:paraId="29B9F5FA"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i/>
          <w:sz w:val="24"/>
          <w:szCs w:val="24"/>
          <w:shd w:val="clear" w:color="auto" w:fill="FFFFFF"/>
        </w:rPr>
        <w:t>1</w:t>
      </w:r>
      <w:r w:rsidRPr="002126EC">
        <w:rPr>
          <w:rFonts w:ascii="Arial" w:eastAsiaTheme="minorHAnsi" w:hAnsi="Arial" w:cs="Arial"/>
          <w:bCs/>
          <w:sz w:val="24"/>
          <w:szCs w:val="24"/>
          <w:shd w:val="clear" w:color="auto" w:fill="FFFFFF"/>
        </w:rPr>
        <w:t xml:space="preserve"> — кривая для бетонного образца с пластичным разрушением; </w:t>
      </w:r>
      <w:r w:rsidRPr="002126EC">
        <w:rPr>
          <w:rFonts w:ascii="Arial" w:eastAsiaTheme="minorHAnsi" w:hAnsi="Arial" w:cs="Arial"/>
          <w:bCs/>
          <w:i/>
          <w:sz w:val="24"/>
          <w:szCs w:val="24"/>
          <w:shd w:val="clear" w:color="auto" w:fill="FFFFFF"/>
        </w:rPr>
        <w:t>2</w:t>
      </w:r>
      <w:r w:rsidRPr="002126EC">
        <w:rPr>
          <w:rFonts w:ascii="Arial" w:eastAsiaTheme="minorHAnsi" w:hAnsi="Arial" w:cs="Arial"/>
          <w:bCs/>
          <w:sz w:val="24"/>
          <w:szCs w:val="24"/>
          <w:shd w:val="clear" w:color="auto" w:fill="FFFFFF"/>
        </w:rPr>
        <w:t xml:space="preserve"> — то же, с хрупким разрушением</w:t>
      </w:r>
    </w:p>
    <w:p w14:paraId="5E1E42F9" w14:textId="35F99F3D"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Рисунок Д.1 — Диаграмма «температура — деформация»</w:t>
      </w:r>
    </w:p>
    <w:p w14:paraId="49FC2B6A"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p>
    <w:p w14:paraId="6A1A5CFE" w14:textId="4D960904"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Д.4.12 Погрешность определения результатов испытаний по данному методу не должна превышать ±20 °C.</w:t>
      </w:r>
    </w:p>
    <w:p w14:paraId="106E7429" w14:textId="68EAAEF0"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Д.4.13 Форма журнала записи образцов определения температуры деформации бетона под нагрузкой приведена в таблице Д.1.</w:t>
      </w:r>
    </w:p>
    <w:p w14:paraId="786B1458"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3EF870CD" w14:textId="4C1BCB28" w:rsidR="004036BC" w:rsidRPr="002126EC" w:rsidRDefault="004036BC" w:rsidP="004036BC">
      <w:pPr>
        <w:spacing w:after="0" w:line="360" w:lineRule="auto"/>
        <w:ind w:left="-11" w:firstLine="11"/>
        <w:jc w:val="both"/>
        <w:rPr>
          <w:rFonts w:ascii="Arial" w:eastAsiaTheme="minorHAnsi" w:hAnsi="Arial" w:cs="Arial"/>
          <w:bCs/>
          <w:shd w:val="clear" w:color="auto" w:fill="FFFFFF"/>
        </w:rPr>
      </w:pPr>
      <w:r w:rsidRPr="002126EC">
        <w:rPr>
          <w:rFonts w:ascii="Arial" w:eastAsiaTheme="minorHAnsi" w:hAnsi="Arial" w:cs="Arial"/>
          <w:bCs/>
          <w:spacing w:val="40"/>
          <w:shd w:val="clear" w:color="auto" w:fill="FFFFFF"/>
        </w:rPr>
        <w:t>Таблица</w:t>
      </w:r>
      <w:r w:rsidRPr="002126EC">
        <w:rPr>
          <w:rFonts w:ascii="Arial" w:eastAsiaTheme="minorHAnsi" w:hAnsi="Arial" w:cs="Arial"/>
          <w:bCs/>
          <w:shd w:val="clear" w:color="auto" w:fill="FFFFFF"/>
        </w:rPr>
        <w:t xml:space="preserve"> Д.1 — Форма журнала записи испытания образцов для определения деформации бетона под нагрузкой</w:t>
      </w:r>
    </w:p>
    <w:tbl>
      <w:tblPr>
        <w:tblW w:w="9717" w:type="dxa"/>
        <w:tblInd w:w="28" w:type="dxa"/>
        <w:tblLayout w:type="fixed"/>
        <w:tblCellMar>
          <w:left w:w="90" w:type="dxa"/>
          <w:right w:w="90" w:type="dxa"/>
        </w:tblCellMar>
        <w:tblLook w:val="0000" w:firstRow="0" w:lastRow="0" w:firstColumn="0" w:lastColumn="0" w:noHBand="0" w:noVBand="0"/>
      </w:tblPr>
      <w:tblGrid>
        <w:gridCol w:w="1701"/>
        <w:gridCol w:w="1500"/>
        <w:gridCol w:w="1536"/>
        <w:gridCol w:w="1200"/>
        <w:gridCol w:w="1080"/>
        <w:gridCol w:w="1350"/>
        <w:gridCol w:w="1350"/>
      </w:tblGrid>
      <w:tr w:rsidR="004036BC" w:rsidRPr="002126EC" w14:paraId="169363CA" w14:textId="77777777" w:rsidTr="004036BC">
        <w:tc>
          <w:tcPr>
            <w:tcW w:w="1701" w:type="dxa"/>
            <w:vMerge w:val="restart"/>
            <w:tcBorders>
              <w:top w:val="single" w:sz="6" w:space="0" w:color="auto"/>
              <w:left w:val="single" w:sz="6" w:space="0" w:color="auto"/>
              <w:right w:val="single" w:sz="4" w:space="0" w:color="auto"/>
            </w:tcBorders>
            <w:tcMar>
              <w:top w:w="114" w:type="dxa"/>
              <w:left w:w="28" w:type="dxa"/>
              <w:bottom w:w="114" w:type="dxa"/>
              <w:right w:w="28" w:type="dxa"/>
            </w:tcMar>
          </w:tcPr>
          <w:p w14:paraId="5C0C33A0" w14:textId="77777777" w:rsidR="004036BC" w:rsidRPr="002126EC" w:rsidRDefault="004036BC" w:rsidP="00C83CA6">
            <w:pPr>
              <w:pStyle w:val="FORMATTEXT"/>
              <w:jc w:val="center"/>
              <w:rPr>
                <w:sz w:val="22"/>
                <w:szCs w:val="22"/>
              </w:rPr>
            </w:pPr>
            <w:r w:rsidRPr="002126EC">
              <w:rPr>
                <w:sz w:val="22"/>
                <w:szCs w:val="22"/>
              </w:rPr>
              <w:t xml:space="preserve">Маркировка </w:t>
            </w:r>
            <w:r w:rsidRPr="002126EC">
              <w:rPr>
                <w:sz w:val="22"/>
                <w:szCs w:val="22"/>
              </w:rPr>
              <w:lastRenderedPageBreak/>
              <w:t>образца и вид</w:t>
            </w:r>
          </w:p>
          <w:p w14:paraId="5B256215" w14:textId="77777777" w:rsidR="004036BC" w:rsidRPr="002126EC" w:rsidRDefault="004036BC" w:rsidP="00C83CA6">
            <w:pPr>
              <w:pStyle w:val="FORMATTEXT"/>
              <w:jc w:val="center"/>
              <w:rPr>
                <w:sz w:val="22"/>
                <w:szCs w:val="22"/>
              </w:rPr>
            </w:pPr>
            <w:r w:rsidRPr="002126EC">
              <w:rPr>
                <w:sz w:val="22"/>
                <w:szCs w:val="22"/>
              </w:rPr>
              <w:t>жаростойкого бетона</w:t>
            </w:r>
          </w:p>
        </w:tc>
        <w:tc>
          <w:tcPr>
            <w:tcW w:w="3036" w:type="dxa"/>
            <w:gridSpan w:val="2"/>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14:paraId="44309B1E" w14:textId="77777777" w:rsidR="004036BC" w:rsidRPr="002126EC" w:rsidRDefault="004036BC" w:rsidP="00C83CA6">
            <w:pPr>
              <w:pStyle w:val="FORMATTEXT"/>
              <w:jc w:val="center"/>
              <w:rPr>
                <w:sz w:val="22"/>
                <w:szCs w:val="22"/>
              </w:rPr>
            </w:pPr>
            <w:r w:rsidRPr="002126EC">
              <w:rPr>
                <w:sz w:val="22"/>
                <w:szCs w:val="22"/>
              </w:rPr>
              <w:lastRenderedPageBreak/>
              <w:t>Время отсчета по приборам</w:t>
            </w:r>
          </w:p>
        </w:tc>
        <w:tc>
          <w:tcPr>
            <w:tcW w:w="22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B9F6C" w14:textId="77777777" w:rsidR="004036BC" w:rsidRPr="002126EC" w:rsidRDefault="004036BC" w:rsidP="00C83CA6">
            <w:pPr>
              <w:pStyle w:val="FORMATTEXT"/>
              <w:jc w:val="center"/>
              <w:rPr>
                <w:sz w:val="22"/>
                <w:szCs w:val="22"/>
              </w:rPr>
            </w:pPr>
            <w:r w:rsidRPr="002126EC">
              <w:rPr>
                <w:sz w:val="22"/>
                <w:szCs w:val="22"/>
              </w:rPr>
              <w:t>Температура, °C</w:t>
            </w:r>
          </w:p>
        </w:tc>
        <w:tc>
          <w:tcPr>
            <w:tcW w:w="135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13DFBDB1" w14:textId="77777777" w:rsidR="004036BC" w:rsidRPr="002126EC" w:rsidRDefault="004036BC" w:rsidP="00C83CA6">
            <w:pPr>
              <w:pStyle w:val="FORMATTEXT"/>
              <w:jc w:val="center"/>
              <w:rPr>
                <w:sz w:val="22"/>
                <w:szCs w:val="22"/>
              </w:rPr>
            </w:pPr>
            <w:proofErr w:type="spellStart"/>
            <w:r w:rsidRPr="002126EC">
              <w:rPr>
                <w:sz w:val="22"/>
                <w:szCs w:val="22"/>
              </w:rPr>
              <w:t>Деформа-</w:t>
            </w:r>
            <w:r w:rsidRPr="002126EC">
              <w:rPr>
                <w:sz w:val="22"/>
                <w:szCs w:val="22"/>
              </w:rPr>
              <w:lastRenderedPageBreak/>
              <w:t>ция</w:t>
            </w:r>
            <w:proofErr w:type="spellEnd"/>
            <w:r w:rsidRPr="002126EC">
              <w:rPr>
                <w:sz w:val="22"/>
                <w:szCs w:val="22"/>
              </w:rPr>
              <w:t xml:space="preserve"> образца, мм</w:t>
            </w:r>
          </w:p>
        </w:tc>
        <w:tc>
          <w:tcPr>
            <w:tcW w:w="135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097CDF69" w14:textId="77777777" w:rsidR="004036BC" w:rsidRPr="002126EC" w:rsidRDefault="004036BC" w:rsidP="00C83CA6">
            <w:pPr>
              <w:pStyle w:val="FORMATTEXT"/>
              <w:jc w:val="center"/>
              <w:rPr>
                <w:sz w:val="22"/>
                <w:szCs w:val="22"/>
              </w:rPr>
            </w:pPr>
            <w:r w:rsidRPr="002126EC">
              <w:rPr>
                <w:sz w:val="22"/>
                <w:szCs w:val="22"/>
              </w:rPr>
              <w:lastRenderedPageBreak/>
              <w:t>Примечание</w:t>
            </w:r>
          </w:p>
        </w:tc>
      </w:tr>
      <w:tr w:rsidR="004036BC" w:rsidRPr="002126EC" w14:paraId="4BE94673" w14:textId="77777777" w:rsidTr="004036BC">
        <w:trPr>
          <w:trHeight w:val="348"/>
        </w:trPr>
        <w:tc>
          <w:tcPr>
            <w:tcW w:w="1701" w:type="dxa"/>
            <w:vMerge/>
            <w:tcBorders>
              <w:left w:val="single" w:sz="6" w:space="0" w:color="auto"/>
              <w:bottom w:val="double" w:sz="4" w:space="0" w:color="auto"/>
              <w:right w:val="single" w:sz="4" w:space="0" w:color="auto"/>
            </w:tcBorders>
            <w:tcMar>
              <w:top w:w="114" w:type="dxa"/>
              <w:left w:w="28" w:type="dxa"/>
              <w:bottom w:w="114" w:type="dxa"/>
              <w:right w:w="28" w:type="dxa"/>
            </w:tcMar>
          </w:tcPr>
          <w:p w14:paraId="2F67E90B" w14:textId="77777777" w:rsidR="004036BC" w:rsidRPr="002126EC" w:rsidRDefault="004036BC" w:rsidP="00C83CA6">
            <w:pPr>
              <w:pStyle w:val="FORMATTEXT"/>
              <w:jc w:val="center"/>
              <w:rPr>
                <w:sz w:val="22"/>
                <w:szCs w:val="22"/>
              </w:rPr>
            </w:pPr>
          </w:p>
        </w:tc>
        <w:tc>
          <w:tcPr>
            <w:tcW w:w="1500" w:type="dxa"/>
            <w:tcBorders>
              <w:top w:val="single" w:sz="6" w:space="0" w:color="auto"/>
              <w:left w:val="single" w:sz="4" w:space="0" w:color="auto"/>
              <w:bottom w:val="double" w:sz="4" w:space="0" w:color="auto"/>
              <w:right w:val="single" w:sz="6" w:space="0" w:color="auto"/>
            </w:tcBorders>
            <w:tcMar>
              <w:top w:w="114" w:type="dxa"/>
              <w:left w:w="28" w:type="dxa"/>
              <w:bottom w:w="114" w:type="dxa"/>
              <w:right w:w="28" w:type="dxa"/>
            </w:tcMar>
          </w:tcPr>
          <w:p w14:paraId="4064085D" w14:textId="77777777" w:rsidR="004036BC" w:rsidRPr="002126EC" w:rsidRDefault="004036BC" w:rsidP="00C83CA6">
            <w:pPr>
              <w:pStyle w:val="FORMATTEXT"/>
              <w:jc w:val="center"/>
              <w:rPr>
                <w:sz w:val="22"/>
                <w:szCs w:val="22"/>
              </w:rPr>
            </w:pPr>
            <w:r w:rsidRPr="002126EC">
              <w:rPr>
                <w:sz w:val="22"/>
                <w:szCs w:val="22"/>
              </w:rPr>
              <w:t>Календарное</w:t>
            </w:r>
          </w:p>
        </w:tc>
        <w:tc>
          <w:tcPr>
            <w:tcW w:w="1536"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14:paraId="58A1A88F" w14:textId="77777777" w:rsidR="004036BC" w:rsidRPr="002126EC" w:rsidRDefault="004036BC" w:rsidP="00C83CA6">
            <w:pPr>
              <w:pStyle w:val="FORMATTEXT"/>
              <w:jc w:val="center"/>
              <w:rPr>
                <w:sz w:val="22"/>
                <w:szCs w:val="22"/>
              </w:rPr>
            </w:pPr>
            <w:r w:rsidRPr="002126EC">
              <w:rPr>
                <w:sz w:val="22"/>
                <w:szCs w:val="22"/>
              </w:rPr>
              <w:t>Истекшее от начала испытания</w:t>
            </w:r>
          </w:p>
        </w:tc>
        <w:tc>
          <w:tcPr>
            <w:tcW w:w="12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14:paraId="4CCC4872" w14:textId="77777777" w:rsidR="004036BC" w:rsidRPr="002126EC" w:rsidRDefault="004036BC" w:rsidP="00C83CA6">
            <w:pPr>
              <w:pStyle w:val="FORMATTEXT"/>
              <w:jc w:val="center"/>
              <w:rPr>
                <w:sz w:val="22"/>
                <w:szCs w:val="22"/>
              </w:rPr>
            </w:pPr>
            <w:r w:rsidRPr="002126EC">
              <w:rPr>
                <w:sz w:val="22"/>
                <w:szCs w:val="22"/>
              </w:rPr>
              <w:t>по термопаре</w:t>
            </w:r>
          </w:p>
        </w:tc>
        <w:tc>
          <w:tcPr>
            <w:tcW w:w="108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14:paraId="540416BA" w14:textId="77777777" w:rsidR="004036BC" w:rsidRPr="002126EC" w:rsidRDefault="004036BC" w:rsidP="00C83CA6">
            <w:pPr>
              <w:pStyle w:val="FORMATTEXT"/>
              <w:jc w:val="center"/>
              <w:rPr>
                <w:sz w:val="22"/>
                <w:szCs w:val="22"/>
              </w:rPr>
            </w:pPr>
            <w:r w:rsidRPr="002126EC">
              <w:rPr>
                <w:sz w:val="22"/>
                <w:szCs w:val="22"/>
              </w:rPr>
              <w:t xml:space="preserve">по </w:t>
            </w:r>
            <w:proofErr w:type="spellStart"/>
            <w:r w:rsidRPr="002126EC">
              <w:rPr>
                <w:sz w:val="22"/>
                <w:szCs w:val="22"/>
              </w:rPr>
              <w:t>пиромет-ру</w:t>
            </w:r>
            <w:proofErr w:type="spellEnd"/>
          </w:p>
        </w:tc>
        <w:tc>
          <w:tcPr>
            <w:tcW w:w="1350" w:type="dxa"/>
            <w:vMerge/>
            <w:tcBorders>
              <w:left w:val="single" w:sz="6" w:space="0" w:color="auto"/>
              <w:bottom w:val="double" w:sz="4" w:space="0" w:color="auto"/>
              <w:right w:val="single" w:sz="6" w:space="0" w:color="auto"/>
            </w:tcBorders>
            <w:tcMar>
              <w:top w:w="114" w:type="dxa"/>
              <w:left w:w="28" w:type="dxa"/>
              <w:bottom w:w="114" w:type="dxa"/>
              <w:right w:w="28" w:type="dxa"/>
            </w:tcMar>
            <w:vAlign w:val="center"/>
          </w:tcPr>
          <w:p w14:paraId="3BE8CB31" w14:textId="77777777" w:rsidR="004036BC" w:rsidRPr="002126EC" w:rsidRDefault="004036BC" w:rsidP="004036BC">
            <w:pPr>
              <w:pStyle w:val="FORMATTEXT"/>
              <w:spacing w:line="360" w:lineRule="auto"/>
              <w:jc w:val="center"/>
              <w:rPr>
                <w:sz w:val="22"/>
                <w:szCs w:val="22"/>
              </w:rPr>
            </w:pPr>
          </w:p>
        </w:tc>
        <w:tc>
          <w:tcPr>
            <w:tcW w:w="1350" w:type="dxa"/>
            <w:vMerge/>
            <w:tcBorders>
              <w:left w:val="single" w:sz="6" w:space="0" w:color="auto"/>
              <w:bottom w:val="double" w:sz="4" w:space="0" w:color="auto"/>
              <w:right w:val="single" w:sz="6" w:space="0" w:color="auto"/>
            </w:tcBorders>
            <w:tcMar>
              <w:top w:w="114" w:type="dxa"/>
              <w:left w:w="28" w:type="dxa"/>
              <w:bottom w:w="114" w:type="dxa"/>
              <w:right w:w="28" w:type="dxa"/>
            </w:tcMar>
          </w:tcPr>
          <w:p w14:paraId="6CC7E6AC" w14:textId="77777777" w:rsidR="004036BC" w:rsidRPr="002126EC" w:rsidRDefault="004036BC" w:rsidP="004036BC">
            <w:pPr>
              <w:pStyle w:val="FORMATTEXT"/>
              <w:spacing w:line="360" w:lineRule="auto"/>
              <w:jc w:val="center"/>
              <w:rPr>
                <w:sz w:val="22"/>
                <w:szCs w:val="22"/>
              </w:rPr>
            </w:pPr>
          </w:p>
        </w:tc>
      </w:tr>
      <w:tr w:rsidR="004036BC" w:rsidRPr="002126EC" w14:paraId="0AE4B9EE" w14:textId="77777777" w:rsidTr="004036BC">
        <w:tc>
          <w:tcPr>
            <w:tcW w:w="170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4F408E41" w14:textId="77777777" w:rsidR="004036BC" w:rsidRPr="002126EC" w:rsidRDefault="004036BC" w:rsidP="004036BC">
            <w:pPr>
              <w:pStyle w:val="FORMATTEXT"/>
              <w:jc w:val="center"/>
              <w:rPr>
                <w:sz w:val="18"/>
                <w:szCs w:val="18"/>
              </w:rPr>
            </w:pPr>
          </w:p>
        </w:tc>
        <w:tc>
          <w:tcPr>
            <w:tcW w:w="150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7A9E43B4" w14:textId="77777777" w:rsidR="004036BC" w:rsidRPr="002126EC" w:rsidRDefault="004036BC" w:rsidP="004036BC">
            <w:pPr>
              <w:pStyle w:val="FORMATTEXT"/>
              <w:jc w:val="center"/>
              <w:rPr>
                <w:sz w:val="18"/>
                <w:szCs w:val="18"/>
              </w:rPr>
            </w:pPr>
          </w:p>
        </w:tc>
        <w:tc>
          <w:tcPr>
            <w:tcW w:w="1536"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24984668" w14:textId="77777777" w:rsidR="004036BC" w:rsidRPr="002126EC" w:rsidRDefault="004036BC" w:rsidP="004036BC">
            <w:pPr>
              <w:pStyle w:val="FORMATTEXT"/>
              <w:jc w:val="center"/>
              <w:rPr>
                <w:sz w:val="18"/>
                <w:szCs w:val="18"/>
              </w:rPr>
            </w:pPr>
          </w:p>
        </w:tc>
        <w:tc>
          <w:tcPr>
            <w:tcW w:w="120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00D1BA8F" w14:textId="77777777" w:rsidR="004036BC" w:rsidRPr="002126EC" w:rsidRDefault="004036BC" w:rsidP="004036BC">
            <w:pPr>
              <w:pStyle w:val="FORMATTEXT"/>
              <w:jc w:val="center"/>
              <w:rPr>
                <w:sz w:val="18"/>
                <w:szCs w:val="18"/>
              </w:rPr>
            </w:pPr>
          </w:p>
        </w:tc>
        <w:tc>
          <w:tcPr>
            <w:tcW w:w="108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08EEAAF6" w14:textId="77777777" w:rsidR="004036BC" w:rsidRPr="002126EC" w:rsidRDefault="004036BC" w:rsidP="004036BC">
            <w:pPr>
              <w:pStyle w:val="FORMATTEXT"/>
              <w:jc w:val="center"/>
              <w:rPr>
                <w:sz w:val="18"/>
                <w:szCs w:val="18"/>
              </w:rPr>
            </w:pPr>
          </w:p>
        </w:tc>
        <w:tc>
          <w:tcPr>
            <w:tcW w:w="135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47215CE2" w14:textId="77777777" w:rsidR="004036BC" w:rsidRPr="002126EC" w:rsidRDefault="004036BC" w:rsidP="004036BC">
            <w:pPr>
              <w:pStyle w:val="FORMATTEXT"/>
              <w:jc w:val="center"/>
              <w:rPr>
                <w:sz w:val="18"/>
                <w:szCs w:val="18"/>
              </w:rPr>
            </w:pPr>
          </w:p>
        </w:tc>
        <w:tc>
          <w:tcPr>
            <w:tcW w:w="135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65F5344F" w14:textId="77777777" w:rsidR="004036BC" w:rsidRPr="002126EC" w:rsidRDefault="004036BC" w:rsidP="004036BC">
            <w:pPr>
              <w:pStyle w:val="FORMATTEXT"/>
              <w:jc w:val="center"/>
              <w:rPr>
                <w:sz w:val="18"/>
                <w:szCs w:val="18"/>
              </w:rPr>
            </w:pPr>
          </w:p>
        </w:tc>
      </w:tr>
      <w:tr w:rsidR="004036BC" w:rsidRPr="002126EC" w14:paraId="02CCEC7C" w14:textId="77777777" w:rsidTr="004036B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BDA346" w14:textId="77777777" w:rsidR="004036BC" w:rsidRPr="002126EC" w:rsidRDefault="004036BC" w:rsidP="004036BC">
            <w:pPr>
              <w:pStyle w:val="FORMATTEXT"/>
              <w:jc w:val="center"/>
              <w:rPr>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2D76AB" w14:textId="77777777" w:rsidR="004036BC" w:rsidRPr="002126EC" w:rsidRDefault="004036BC" w:rsidP="004036BC">
            <w:pPr>
              <w:pStyle w:val="FORMATTEXT"/>
              <w:jc w:val="center"/>
              <w:rPr>
                <w:sz w:val="18"/>
                <w:szCs w:val="18"/>
              </w:rPr>
            </w:pPr>
          </w:p>
        </w:tc>
        <w:tc>
          <w:tcPr>
            <w:tcW w:w="1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2E4779" w14:textId="77777777" w:rsidR="004036BC" w:rsidRPr="002126EC" w:rsidRDefault="004036BC" w:rsidP="004036BC">
            <w:pPr>
              <w:pStyle w:val="FORMATTEXT"/>
              <w:jc w:val="center"/>
              <w:rPr>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78E67E" w14:textId="77777777" w:rsidR="004036BC" w:rsidRPr="002126EC" w:rsidRDefault="004036BC" w:rsidP="004036BC">
            <w:pPr>
              <w:pStyle w:val="FORMATTEXT"/>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2F3B39" w14:textId="77777777" w:rsidR="004036BC" w:rsidRPr="002126EC" w:rsidRDefault="004036BC" w:rsidP="004036BC">
            <w:pPr>
              <w:pStyle w:val="FORMATTEXT"/>
              <w:jc w:val="center"/>
              <w:rPr>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FF68B" w14:textId="77777777" w:rsidR="004036BC" w:rsidRPr="002126EC" w:rsidRDefault="004036BC" w:rsidP="004036BC">
            <w:pPr>
              <w:pStyle w:val="FORMATTEXT"/>
              <w:jc w:val="center"/>
              <w:rPr>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A1D749" w14:textId="77777777" w:rsidR="004036BC" w:rsidRPr="002126EC" w:rsidRDefault="004036BC" w:rsidP="004036BC">
            <w:pPr>
              <w:pStyle w:val="FORMATTEXT"/>
              <w:jc w:val="center"/>
              <w:rPr>
                <w:sz w:val="18"/>
                <w:szCs w:val="18"/>
              </w:rPr>
            </w:pPr>
          </w:p>
        </w:tc>
      </w:tr>
    </w:tbl>
    <w:p w14:paraId="0A98F6D0"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p>
    <w:p w14:paraId="29415206" w14:textId="41D8E1AB"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Д.4.14 Температуры 4 %-ной и 40 %-ной деформации должны быть не ниже значений, приведенных в таблице А.2 для данного класса бетона по предельно допустимой температуре применения.</w:t>
      </w:r>
    </w:p>
    <w:p w14:paraId="49F46D16"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p>
    <w:p w14:paraId="4109C96F" w14:textId="77777777" w:rsidR="004036BC" w:rsidRPr="002126EC" w:rsidRDefault="004036BC" w:rsidP="004036BC">
      <w:pPr>
        <w:spacing w:after="160" w:line="259" w:lineRule="auto"/>
        <w:rPr>
          <w:rFonts w:ascii="Arial" w:hAnsi="Arial" w:cs="Arial"/>
          <w:b/>
          <w:sz w:val="28"/>
          <w:szCs w:val="28"/>
          <w:lang w:eastAsia="ru-RU"/>
        </w:rPr>
      </w:pPr>
      <w:r w:rsidRPr="002126EC">
        <w:rPr>
          <w:rFonts w:ascii="Arial" w:hAnsi="Arial" w:cs="Arial"/>
          <w:b/>
          <w:sz w:val="28"/>
          <w:szCs w:val="28"/>
          <w:lang w:eastAsia="ru-RU"/>
        </w:rPr>
        <w:br w:type="page"/>
      </w:r>
    </w:p>
    <w:p w14:paraId="2F8180CA" w14:textId="167AC897" w:rsidR="004036BC" w:rsidRPr="002126EC" w:rsidRDefault="004036BC" w:rsidP="004036BC">
      <w:pPr>
        <w:spacing w:after="0" w:line="360" w:lineRule="auto"/>
        <w:jc w:val="center"/>
        <w:rPr>
          <w:rFonts w:ascii="Arial" w:hAnsi="Arial" w:cs="Arial"/>
          <w:b/>
          <w:sz w:val="28"/>
          <w:szCs w:val="28"/>
          <w:lang w:eastAsia="ru-RU"/>
        </w:rPr>
      </w:pPr>
      <w:r w:rsidRPr="002126EC">
        <w:rPr>
          <w:rFonts w:ascii="Arial" w:hAnsi="Arial" w:cs="Arial"/>
          <w:b/>
          <w:sz w:val="28"/>
          <w:szCs w:val="28"/>
          <w:lang w:eastAsia="ru-RU"/>
        </w:rPr>
        <w:lastRenderedPageBreak/>
        <w:t>Приложение Е</w:t>
      </w:r>
      <w:r w:rsidR="0027151F" w:rsidRPr="002126EC">
        <w:rPr>
          <w:rFonts w:ascii="Arial" w:hAnsi="Arial" w:cs="Arial"/>
          <w:b/>
          <w:sz w:val="28"/>
          <w:szCs w:val="28"/>
          <w:lang w:eastAsia="ru-RU"/>
        </w:rPr>
        <w:t xml:space="preserve"> </w:t>
      </w:r>
    </w:p>
    <w:p w14:paraId="16369A94" w14:textId="77777777" w:rsidR="004036BC" w:rsidRPr="002126EC" w:rsidRDefault="004036BC" w:rsidP="004036BC">
      <w:pPr>
        <w:spacing w:after="120" w:line="360" w:lineRule="auto"/>
        <w:jc w:val="center"/>
        <w:rPr>
          <w:rFonts w:ascii="Arial" w:hAnsi="Arial" w:cs="Arial"/>
          <w:b/>
          <w:sz w:val="24"/>
          <w:szCs w:val="24"/>
          <w:lang w:eastAsia="ru-RU"/>
        </w:rPr>
      </w:pPr>
      <w:r w:rsidRPr="002126EC">
        <w:rPr>
          <w:rFonts w:ascii="Arial" w:hAnsi="Arial" w:cs="Arial"/>
          <w:b/>
          <w:sz w:val="24"/>
          <w:szCs w:val="24"/>
          <w:lang w:eastAsia="ru-RU"/>
        </w:rPr>
        <w:t>(обязательное)</w:t>
      </w:r>
    </w:p>
    <w:p w14:paraId="47D4E766" w14:textId="77777777" w:rsidR="004036BC" w:rsidRPr="002126EC" w:rsidRDefault="004036BC" w:rsidP="004036BC">
      <w:pPr>
        <w:spacing w:after="0" w:line="360" w:lineRule="auto"/>
        <w:jc w:val="center"/>
        <w:rPr>
          <w:rFonts w:ascii="Arial" w:hAnsi="Arial" w:cs="Arial"/>
          <w:b/>
          <w:sz w:val="24"/>
          <w:szCs w:val="24"/>
          <w:lang w:eastAsia="ru-RU"/>
        </w:rPr>
      </w:pPr>
      <w:r w:rsidRPr="002126EC">
        <w:rPr>
          <w:rFonts w:ascii="Arial" w:hAnsi="Arial" w:cs="Arial"/>
          <w:b/>
          <w:sz w:val="24"/>
          <w:szCs w:val="24"/>
          <w:lang w:eastAsia="ru-RU"/>
        </w:rPr>
        <w:t>Метод определения термостойкости бетона</w:t>
      </w:r>
    </w:p>
    <w:p w14:paraId="4DBE0068" w14:textId="77777777" w:rsidR="004036BC" w:rsidRPr="002126EC" w:rsidRDefault="004036BC" w:rsidP="004036BC">
      <w:pPr>
        <w:spacing w:after="0" w:line="360" w:lineRule="auto"/>
        <w:jc w:val="center"/>
        <w:rPr>
          <w:rFonts w:ascii="Arial" w:hAnsi="Arial" w:cs="Arial"/>
          <w:b/>
          <w:sz w:val="24"/>
          <w:szCs w:val="28"/>
          <w:lang w:eastAsia="ru-RU"/>
        </w:rPr>
      </w:pPr>
    </w:p>
    <w:p w14:paraId="0D227325" w14:textId="17EEC100"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Е.1 Сущность метода заключается в определении способности образцов бетона выдерживать резкие смены температур от предельно допустимой температуры применения до 20 °C для классов по предельно допустимой температуре применения бетонов И2—И7 и от 800 °C до 20 °C для классов бетонов И8—И18.</w:t>
      </w:r>
    </w:p>
    <w:p w14:paraId="7DA8125A"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33D50493" w14:textId="08C6CDFE"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Е.2 Образцы</w:t>
      </w:r>
    </w:p>
    <w:p w14:paraId="0E1D5B3D"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Изготовляют три бетонных образца-куба с ребром длиной 7 см из бетонной смеси рабочего состава.</w:t>
      </w:r>
    </w:p>
    <w:p w14:paraId="1741F2DA"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580E57CE" w14:textId="7BBB0791"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Е.3 Средства контроля</w:t>
      </w:r>
    </w:p>
    <w:p w14:paraId="394B6608"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Для испытания применяют:</w:t>
      </w:r>
    </w:p>
    <w:p w14:paraId="1C9625D6"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шкаф сушильный электрический типа СНОЛ;</w:t>
      </w:r>
    </w:p>
    <w:p w14:paraId="47364FEB"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печь камерную электрическую типа СНОЛ;</w:t>
      </w:r>
    </w:p>
    <w:p w14:paraId="09A4C7A9"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весы технические по ГОСТ 24104;</w:t>
      </w:r>
    </w:p>
    <w:p w14:paraId="118C5758"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ванну вместимостью 10 л.</w:t>
      </w:r>
    </w:p>
    <w:p w14:paraId="4FFF803E"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17E7A9FC" w14:textId="463946E6"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Е.4 Подготовка к испытаниям и испытания</w:t>
      </w:r>
    </w:p>
    <w:p w14:paraId="2D70EBC2" w14:textId="198337AB"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Е.4.1 Образцы после изготовления выдерживают в условиях согласно таблице А.1, затем подвергают визуальному осмотру и взвешивают. Образцы, на которых обнаруживают трещины, бракуют.</w:t>
      </w:r>
    </w:p>
    <w:p w14:paraId="601148B1" w14:textId="4D3EAAA8"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Е.4.2 Для бетонов средней плотности 1500 кг/м</w:t>
      </w:r>
      <w:r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 xml:space="preserve"> и более термостойкость определяют в водных теплосменах в следующем порядке.</w:t>
      </w:r>
    </w:p>
    <w:p w14:paraId="121E98A1" w14:textId="3AF09310"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Е.4.2.1 Образцы помещают в печь, предварительно разогретую до расчетной температуры, и выдерживают при этой температуре 40 мин. Колебания температуры в печи допускаются в пределах ±20 °C. Время отсчитывают, начиная с того момента, когда в печи установится необходимая температура.</w:t>
      </w:r>
    </w:p>
    <w:p w14:paraId="3AD2024D" w14:textId="2825C835"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Е.4.2.2 По истечении 40 мин образцы вынимают из печи и погружают в ванну вместимостью 10 л с водой комнатной температуры для их последующего охлаждения. В процессе испытания температура воды не должна повышаться более чем на 30 °C.</w:t>
      </w:r>
    </w:p>
    <w:p w14:paraId="25AF0516" w14:textId="796F3C63"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Е.4.2.3 Образцы охлаждают в воде в течение 5 мин, после чего вынимают из воды и выдерживают при температуре (20 ± 5) °C в течение 10 мин. Затем нагревание повторяют. После каждой теплосмены воду в ванне необходимо менять.</w:t>
      </w:r>
    </w:p>
    <w:p w14:paraId="4662F0E9" w14:textId="07A4123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Е.4.3 Для бетонов средней плотности менее 1500 кг/м</w:t>
      </w:r>
      <w:r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 xml:space="preserve"> и ячеистой структуры термическую стойкость Т</w:t>
      </w:r>
      <w:r w:rsidRPr="002126EC">
        <w:rPr>
          <w:rFonts w:ascii="Arial" w:eastAsiaTheme="minorHAnsi" w:hAnsi="Arial" w:cs="Arial"/>
          <w:bCs/>
          <w:sz w:val="24"/>
          <w:szCs w:val="24"/>
          <w:shd w:val="clear" w:color="auto" w:fill="FFFFFF"/>
          <w:vertAlign w:val="subscript"/>
        </w:rPr>
        <w:t>2</w:t>
      </w:r>
      <w:r w:rsidRPr="002126EC">
        <w:rPr>
          <w:rFonts w:ascii="Arial" w:eastAsiaTheme="minorHAnsi" w:hAnsi="Arial" w:cs="Arial"/>
          <w:bCs/>
          <w:sz w:val="24"/>
          <w:szCs w:val="24"/>
          <w:shd w:val="clear" w:color="auto" w:fill="FFFFFF"/>
        </w:rPr>
        <w:t xml:space="preserve"> определяют в воздушных теплосменах в следующем порядке.</w:t>
      </w:r>
    </w:p>
    <w:p w14:paraId="5CC10544" w14:textId="7363ECD2"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Е.4.3.1 После высушивания образцы помещают в печь, предварительно разогретую до расчетной температуры, и выдерживают при этой температуре 1 ч. Колебания температуры в печи допускаются в пределах ±20 °C.</w:t>
      </w:r>
    </w:p>
    <w:p w14:paraId="73F3EDBF" w14:textId="5B394BB4"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Е.4.3.2 Через 1 ч образцы вынимают из печи и охлаждают струей воздуха комнатной температуры из вентилятора в течение 20 мин. Затем нагревание повторяют.</w:t>
      </w:r>
    </w:p>
    <w:p w14:paraId="6FF4B5BD" w14:textId="06298642"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Е.4.4 Каждый нагрев и охлаждение в воде или на воздухе является теплосменой. После каждой теплосмены остывшие образцы осматривают, отмечают появление трещин, характер разрушения (выкрашивание или отколы материала) и определяют потери в массе. При этом отколовшимися считаются не только те куски, которые отпали при охлаждении в воде, но и те, которые отделяются при легком надавливании пальцами на образец.</w:t>
      </w:r>
    </w:p>
    <w:p w14:paraId="19ED0F85" w14:textId="0D91CAA8"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Е.4.5 Число теплосмен, вызвавших разрушение образцов или потерю бетоном 20 % первоначальной массы, принимают за термическую стойкость бетона в водных или воздушных теплосменах. Показателем термостойкости жаростойкого бетона считается среднее арифметическое результатов, полученных после испытания всех образцов-кубов.</w:t>
      </w:r>
    </w:p>
    <w:p w14:paraId="36791E89" w14:textId="77777777" w:rsidR="004036BC" w:rsidRPr="002126EC" w:rsidRDefault="004036BC" w:rsidP="004036BC">
      <w:pPr>
        <w:spacing w:after="0" w:line="360" w:lineRule="auto"/>
        <w:jc w:val="both"/>
        <w:rPr>
          <w:rFonts w:ascii="Arial" w:hAnsi="Arial" w:cs="Arial"/>
          <w:b/>
          <w:sz w:val="28"/>
          <w:szCs w:val="28"/>
          <w:lang w:eastAsia="ru-RU"/>
        </w:rPr>
      </w:pPr>
    </w:p>
    <w:p w14:paraId="5F95309B" w14:textId="77777777" w:rsidR="004036BC" w:rsidRPr="002126EC" w:rsidRDefault="004036BC" w:rsidP="004036BC">
      <w:pPr>
        <w:spacing w:after="160" w:line="259" w:lineRule="auto"/>
        <w:rPr>
          <w:rFonts w:ascii="Arial" w:hAnsi="Arial" w:cs="Arial"/>
          <w:b/>
          <w:sz w:val="28"/>
          <w:szCs w:val="28"/>
          <w:lang w:eastAsia="ru-RU"/>
        </w:rPr>
      </w:pPr>
      <w:r w:rsidRPr="002126EC">
        <w:rPr>
          <w:rFonts w:ascii="Arial" w:hAnsi="Arial" w:cs="Arial"/>
          <w:b/>
          <w:sz w:val="28"/>
          <w:szCs w:val="28"/>
          <w:lang w:eastAsia="ru-RU"/>
        </w:rPr>
        <w:br w:type="page"/>
      </w:r>
    </w:p>
    <w:p w14:paraId="7976850B" w14:textId="6A3A6E46" w:rsidR="004036BC" w:rsidRPr="002126EC" w:rsidRDefault="004036BC" w:rsidP="004036BC">
      <w:pPr>
        <w:spacing w:after="0" w:line="360" w:lineRule="auto"/>
        <w:jc w:val="center"/>
        <w:rPr>
          <w:rFonts w:ascii="Arial" w:hAnsi="Arial" w:cs="Arial"/>
          <w:b/>
          <w:sz w:val="28"/>
          <w:szCs w:val="28"/>
          <w:lang w:eastAsia="ru-RU"/>
        </w:rPr>
      </w:pPr>
      <w:r w:rsidRPr="002126EC">
        <w:rPr>
          <w:rFonts w:ascii="Arial" w:hAnsi="Arial" w:cs="Arial"/>
          <w:b/>
          <w:sz w:val="28"/>
          <w:szCs w:val="28"/>
          <w:lang w:eastAsia="ru-RU"/>
        </w:rPr>
        <w:lastRenderedPageBreak/>
        <w:t>Приложение Ж</w:t>
      </w:r>
    </w:p>
    <w:p w14:paraId="52DAF5EC" w14:textId="77777777" w:rsidR="004036BC" w:rsidRPr="002126EC" w:rsidRDefault="004036BC" w:rsidP="004036BC">
      <w:pPr>
        <w:spacing w:after="0" w:line="360" w:lineRule="auto"/>
        <w:jc w:val="center"/>
        <w:rPr>
          <w:rFonts w:ascii="Arial" w:hAnsi="Arial" w:cs="Arial"/>
          <w:b/>
          <w:sz w:val="24"/>
          <w:szCs w:val="24"/>
          <w:lang w:eastAsia="ru-RU"/>
        </w:rPr>
      </w:pPr>
      <w:r w:rsidRPr="002126EC">
        <w:rPr>
          <w:rFonts w:ascii="Arial" w:hAnsi="Arial" w:cs="Arial"/>
          <w:b/>
          <w:sz w:val="24"/>
          <w:szCs w:val="24"/>
          <w:lang w:eastAsia="ru-RU"/>
        </w:rPr>
        <w:t>(обязательное)</w:t>
      </w:r>
    </w:p>
    <w:p w14:paraId="3519538C" w14:textId="77777777" w:rsidR="004036BC" w:rsidRPr="002126EC" w:rsidRDefault="004036BC" w:rsidP="004036BC">
      <w:pPr>
        <w:spacing w:before="120" w:after="0" w:line="360" w:lineRule="auto"/>
        <w:jc w:val="center"/>
        <w:rPr>
          <w:rFonts w:ascii="Arial" w:hAnsi="Arial" w:cs="Arial"/>
          <w:b/>
          <w:sz w:val="24"/>
          <w:szCs w:val="24"/>
          <w:lang w:eastAsia="ru-RU"/>
        </w:rPr>
      </w:pPr>
      <w:r w:rsidRPr="002126EC">
        <w:rPr>
          <w:rFonts w:ascii="Arial" w:hAnsi="Arial" w:cs="Arial"/>
          <w:b/>
          <w:sz w:val="24"/>
          <w:szCs w:val="24"/>
          <w:lang w:eastAsia="ru-RU"/>
        </w:rPr>
        <w:t>Метод определения деформаций усадки жаростойких бетонов</w:t>
      </w:r>
    </w:p>
    <w:p w14:paraId="27A70285" w14:textId="77777777" w:rsidR="004036BC" w:rsidRPr="002126EC" w:rsidRDefault="004036BC" w:rsidP="00A70434">
      <w:pPr>
        <w:spacing w:after="0" w:line="240" w:lineRule="auto"/>
        <w:jc w:val="center"/>
        <w:rPr>
          <w:rFonts w:ascii="Arial" w:hAnsi="Arial" w:cs="Arial"/>
          <w:b/>
          <w:sz w:val="24"/>
          <w:szCs w:val="28"/>
          <w:lang w:eastAsia="ru-RU"/>
        </w:rPr>
      </w:pPr>
    </w:p>
    <w:p w14:paraId="4D1867EE" w14:textId="2BED4318"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Ж.1 Сущность метода заключается в определении изменения размеров образца бетона после нагрева до предельно допустимой температуры применения бетонов классов И2—И12 и до температуры эксплуатации — для бетонов классов И13—И18.</w:t>
      </w:r>
    </w:p>
    <w:p w14:paraId="3C57F778" w14:textId="77777777" w:rsidR="004036BC" w:rsidRPr="002126EC" w:rsidRDefault="004036BC" w:rsidP="00A70434">
      <w:pPr>
        <w:spacing w:after="0" w:line="240" w:lineRule="auto"/>
        <w:ind w:left="-11" w:firstLine="578"/>
        <w:jc w:val="both"/>
        <w:rPr>
          <w:rFonts w:ascii="Arial" w:eastAsiaTheme="minorHAnsi" w:hAnsi="Arial" w:cs="Arial"/>
          <w:bCs/>
          <w:sz w:val="24"/>
          <w:szCs w:val="24"/>
          <w:shd w:val="clear" w:color="auto" w:fill="FFFFFF"/>
        </w:rPr>
      </w:pPr>
    </w:p>
    <w:p w14:paraId="15BD808D" w14:textId="67DC3EF1" w:rsidR="004036BC" w:rsidRPr="002126EC" w:rsidRDefault="00A70434"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 xml:space="preserve"> </w:t>
      </w:r>
      <w:r w:rsidR="004036BC" w:rsidRPr="002126EC">
        <w:rPr>
          <w:rFonts w:ascii="Arial" w:eastAsiaTheme="minorHAnsi" w:hAnsi="Arial" w:cs="Arial"/>
          <w:b/>
          <w:bCs/>
          <w:sz w:val="24"/>
          <w:szCs w:val="24"/>
          <w:shd w:val="clear" w:color="auto" w:fill="FFFFFF"/>
        </w:rPr>
        <w:t>Ж.2 Образцы</w:t>
      </w:r>
    </w:p>
    <w:p w14:paraId="21F95F6A"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Изготовление контрольных образцов для дальнейшего определения деформаций усадки проводят в соответствии с ГОСТ 10180.</w:t>
      </w:r>
    </w:p>
    <w:p w14:paraId="76CE3634"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Изготовляют три бетонных образца-куба с ребром длиной 7 см из бетонной смеси рабочего состава. Образцы выдерживают в условиях согласно таблице А.1. Из бетонов ячеистой структуры образцы выпиливают из затвердевших изделий, конструкций или контрольных блоков.</w:t>
      </w:r>
    </w:p>
    <w:p w14:paraId="60025AC8" w14:textId="77777777" w:rsidR="004036BC" w:rsidRPr="002126EC" w:rsidRDefault="004036BC" w:rsidP="00A70434">
      <w:pPr>
        <w:spacing w:after="0" w:line="240" w:lineRule="auto"/>
        <w:ind w:left="-11" w:firstLine="578"/>
        <w:jc w:val="both"/>
        <w:rPr>
          <w:rFonts w:ascii="Arial" w:eastAsiaTheme="minorHAnsi" w:hAnsi="Arial" w:cs="Arial"/>
          <w:bCs/>
          <w:sz w:val="24"/>
          <w:szCs w:val="24"/>
          <w:shd w:val="clear" w:color="auto" w:fill="FFFFFF"/>
        </w:rPr>
      </w:pPr>
    </w:p>
    <w:p w14:paraId="55618817" w14:textId="13297068"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Ж.3 Средства контроля</w:t>
      </w:r>
    </w:p>
    <w:p w14:paraId="19AEC79B" w14:textId="3188B6EF"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Ж.3.1 Для испытаний принимают:</w:t>
      </w:r>
    </w:p>
    <w:p w14:paraId="612C3257" w14:textId="5ABA51B5"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штатив с индикатором часового типа ценой деления 0,01 мм и ходом штока 10 мм, приведенный на рисунке </w:t>
      </w:r>
      <w:r w:rsidR="00EF00CA" w:rsidRPr="002126EC">
        <w:rPr>
          <w:rFonts w:ascii="Arial" w:eastAsiaTheme="minorHAnsi" w:hAnsi="Arial" w:cs="Arial"/>
          <w:bCs/>
          <w:sz w:val="24"/>
          <w:szCs w:val="24"/>
          <w:shd w:val="clear" w:color="auto" w:fill="FFFFFF"/>
        </w:rPr>
        <w:t>Ж.</w:t>
      </w:r>
      <w:r w:rsidRPr="002126EC">
        <w:rPr>
          <w:rFonts w:ascii="Arial" w:eastAsiaTheme="minorHAnsi" w:hAnsi="Arial" w:cs="Arial"/>
          <w:bCs/>
          <w:sz w:val="24"/>
          <w:szCs w:val="24"/>
          <w:shd w:val="clear" w:color="auto" w:fill="FFFFFF"/>
        </w:rPr>
        <w:t>1;</w:t>
      </w:r>
    </w:p>
    <w:p w14:paraId="779413CF"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шкаф сушильный электрический типа СНОЛ;</w:t>
      </w:r>
    </w:p>
    <w:p w14:paraId="06C8F519"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печь камерную электрическую типа СНОЛ.</w:t>
      </w:r>
    </w:p>
    <w:tbl>
      <w:tblPr>
        <w:tblW w:w="0" w:type="auto"/>
        <w:jc w:val="center"/>
        <w:tblLayout w:type="fixed"/>
        <w:tblCellMar>
          <w:left w:w="90" w:type="dxa"/>
          <w:right w:w="90" w:type="dxa"/>
        </w:tblCellMar>
        <w:tblLook w:val="0000" w:firstRow="0" w:lastRow="0" w:firstColumn="0" w:lastColumn="0" w:noHBand="0" w:noVBand="0"/>
      </w:tblPr>
      <w:tblGrid>
        <w:gridCol w:w="9150"/>
      </w:tblGrid>
      <w:tr w:rsidR="004036BC" w:rsidRPr="002126EC" w14:paraId="5BE20FEE" w14:textId="77777777" w:rsidTr="004036BC">
        <w:trPr>
          <w:jc w:val="center"/>
        </w:trPr>
        <w:tc>
          <w:tcPr>
            <w:tcW w:w="9150" w:type="dxa"/>
            <w:tcBorders>
              <w:top w:val="nil"/>
              <w:left w:val="nil"/>
              <w:bottom w:val="nil"/>
              <w:right w:val="nil"/>
            </w:tcBorders>
            <w:tcMar>
              <w:top w:w="114" w:type="dxa"/>
              <w:left w:w="28" w:type="dxa"/>
              <w:bottom w:w="114" w:type="dxa"/>
              <w:right w:w="28" w:type="dxa"/>
            </w:tcMar>
          </w:tcPr>
          <w:p w14:paraId="666F6E29" w14:textId="77777777" w:rsidR="004036BC" w:rsidRPr="002126EC" w:rsidRDefault="004036BC" w:rsidP="004036BC">
            <w:pPr>
              <w:widowControl w:val="0"/>
              <w:autoSpaceDE w:val="0"/>
              <w:autoSpaceDN w:val="0"/>
              <w:adjustRightInd w:val="0"/>
              <w:spacing w:after="0" w:line="240" w:lineRule="auto"/>
              <w:jc w:val="center"/>
              <w:rPr>
                <w:rFonts w:ascii="Arial, sans-serif" w:hAnsi="Arial, sans-serif"/>
                <w:sz w:val="24"/>
                <w:szCs w:val="24"/>
              </w:rPr>
            </w:pPr>
            <w:r w:rsidRPr="002126EC">
              <w:rPr>
                <w:rFonts w:ascii="Arial, sans-serif" w:hAnsi="Arial, sans-serif"/>
                <w:noProof/>
                <w:position w:val="-96"/>
                <w:sz w:val="24"/>
                <w:szCs w:val="24"/>
                <w:lang w:eastAsia="ru-RU"/>
              </w:rPr>
              <w:drawing>
                <wp:inline distT="0" distB="0" distL="0" distR="0" wp14:anchorId="624D249B" wp14:editId="448234E3">
                  <wp:extent cx="1514475" cy="24384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4475" cy="2438400"/>
                          </a:xfrm>
                          <a:prstGeom prst="rect">
                            <a:avLst/>
                          </a:prstGeom>
                          <a:noFill/>
                          <a:ln>
                            <a:noFill/>
                          </a:ln>
                        </pic:spPr>
                      </pic:pic>
                    </a:graphicData>
                  </a:graphic>
                </wp:inline>
              </w:drawing>
            </w:r>
          </w:p>
        </w:tc>
      </w:tr>
    </w:tbl>
    <w:p w14:paraId="0A8A1307" w14:textId="77777777"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i/>
          <w:sz w:val="24"/>
          <w:szCs w:val="24"/>
          <w:shd w:val="clear" w:color="auto" w:fill="FFFFFF"/>
        </w:rPr>
        <w:t>1</w:t>
      </w:r>
      <w:r w:rsidRPr="002126EC">
        <w:rPr>
          <w:rFonts w:ascii="Arial" w:eastAsiaTheme="minorHAnsi" w:hAnsi="Arial" w:cs="Arial"/>
          <w:bCs/>
          <w:sz w:val="24"/>
          <w:szCs w:val="24"/>
          <w:shd w:val="clear" w:color="auto" w:fill="FFFFFF"/>
        </w:rPr>
        <w:t xml:space="preserve"> — основание; </w:t>
      </w:r>
      <w:r w:rsidRPr="002126EC">
        <w:rPr>
          <w:rFonts w:ascii="Arial" w:eastAsiaTheme="minorHAnsi" w:hAnsi="Arial" w:cs="Arial"/>
          <w:bCs/>
          <w:i/>
          <w:sz w:val="24"/>
          <w:szCs w:val="24"/>
          <w:shd w:val="clear" w:color="auto" w:fill="FFFFFF"/>
        </w:rPr>
        <w:t xml:space="preserve">2 </w:t>
      </w:r>
      <w:r w:rsidRPr="002126EC">
        <w:rPr>
          <w:rFonts w:ascii="Arial" w:eastAsiaTheme="minorHAnsi" w:hAnsi="Arial" w:cs="Arial"/>
          <w:bCs/>
          <w:sz w:val="24"/>
          <w:szCs w:val="24"/>
          <w:shd w:val="clear" w:color="auto" w:fill="FFFFFF"/>
        </w:rPr>
        <w:t xml:space="preserve">— стойка; </w:t>
      </w:r>
      <w:r w:rsidRPr="002126EC">
        <w:rPr>
          <w:rFonts w:ascii="Arial" w:eastAsiaTheme="minorHAnsi" w:hAnsi="Arial" w:cs="Arial"/>
          <w:bCs/>
          <w:i/>
          <w:sz w:val="24"/>
          <w:szCs w:val="24"/>
          <w:shd w:val="clear" w:color="auto" w:fill="FFFFFF"/>
        </w:rPr>
        <w:t>3</w:t>
      </w:r>
      <w:r w:rsidRPr="002126EC">
        <w:rPr>
          <w:rFonts w:ascii="Arial" w:eastAsiaTheme="minorHAnsi" w:hAnsi="Arial" w:cs="Arial"/>
          <w:bCs/>
          <w:sz w:val="24"/>
          <w:szCs w:val="24"/>
          <w:shd w:val="clear" w:color="auto" w:fill="FFFFFF"/>
        </w:rPr>
        <w:t xml:space="preserve"> — кронштейн; </w:t>
      </w:r>
      <w:r w:rsidRPr="002126EC">
        <w:rPr>
          <w:rFonts w:ascii="Arial" w:eastAsiaTheme="minorHAnsi" w:hAnsi="Arial" w:cs="Arial"/>
          <w:bCs/>
          <w:i/>
          <w:sz w:val="24"/>
          <w:szCs w:val="24"/>
          <w:shd w:val="clear" w:color="auto" w:fill="FFFFFF"/>
        </w:rPr>
        <w:t>4</w:t>
      </w:r>
      <w:r w:rsidRPr="002126EC">
        <w:rPr>
          <w:rFonts w:ascii="Arial" w:eastAsiaTheme="minorHAnsi" w:hAnsi="Arial" w:cs="Arial"/>
          <w:bCs/>
          <w:sz w:val="24"/>
          <w:szCs w:val="24"/>
          <w:shd w:val="clear" w:color="auto" w:fill="FFFFFF"/>
        </w:rPr>
        <w:t xml:space="preserve"> — шаровая опора; </w:t>
      </w:r>
      <w:r w:rsidRPr="002126EC">
        <w:rPr>
          <w:rFonts w:ascii="Arial" w:eastAsiaTheme="minorHAnsi" w:hAnsi="Arial" w:cs="Arial"/>
          <w:bCs/>
          <w:i/>
          <w:sz w:val="24"/>
          <w:szCs w:val="24"/>
          <w:shd w:val="clear" w:color="auto" w:fill="FFFFFF"/>
        </w:rPr>
        <w:t>5</w:t>
      </w:r>
      <w:r w:rsidRPr="002126EC">
        <w:rPr>
          <w:rFonts w:ascii="Arial" w:eastAsiaTheme="minorHAnsi" w:hAnsi="Arial" w:cs="Arial"/>
          <w:bCs/>
          <w:sz w:val="24"/>
          <w:szCs w:val="24"/>
          <w:shd w:val="clear" w:color="auto" w:fill="FFFFFF"/>
        </w:rPr>
        <w:t xml:space="preserve"> — индикатор</w:t>
      </w:r>
    </w:p>
    <w:p w14:paraId="6E08A6CB" w14:textId="6D43F5F1" w:rsidR="004036BC" w:rsidRPr="002126EC" w:rsidRDefault="004036BC" w:rsidP="004036BC">
      <w:pPr>
        <w:spacing w:after="0" w:line="360" w:lineRule="auto"/>
        <w:ind w:left="-11"/>
        <w:jc w:val="center"/>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Рисунок Ж.1 — Схема штатива с индикатором часового типа</w:t>
      </w:r>
    </w:p>
    <w:p w14:paraId="5CF39CE0" w14:textId="3C89219F"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Ж.3.2 Для повышения достоверности результатов измерений и контроля исходной базы измерений допускается применение эталонного стержня, фиксирующего расстояние между головкой индикатора и шаровой опорой.</w:t>
      </w:r>
    </w:p>
    <w:p w14:paraId="08D62335" w14:textId="12C7C966"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Ж.3.3 Для измерения образцов-кубов могут быть использованы микрометры по ГОСТ 6507, снабженные фиксирующим устройством, позволяющим устанавливать образцы в строго центральном положении по отношению к микрометру.</w:t>
      </w:r>
    </w:p>
    <w:p w14:paraId="1A1155F6"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261B9091" w14:textId="49A2BE4C"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Ж.4 Подготовка к испытаниям и испытания</w:t>
      </w:r>
    </w:p>
    <w:p w14:paraId="0A85C81F" w14:textId="14D980D2"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Ж.4.1 После режима твердения в соответствии с таблицей А.1 образцы измеряют в трех взаимно перпендикулярных направлениях и вычисляют среднее арифметическое значение замеров. Результат измерений принимают за размер образца после твердения.</w:t>
      </w:r>
    </w:p>
    <w:p w14:paraId="495AFEA4" w14:textId="701F01E8"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Ж.4.2 Затем образцы подвергают термообработке в режиме: подъем до температуры (105 ± 5) °C со скоростью 50 °C/ч, выдержка при температуре (105 ± 5) °C в течение 48 ч и охлаждение до температуры воздуха в помещении.</w:t>
      </w:r>
    </w:p>
    <w:p w14:paraId="42E7A7F4" w14:textId="6537E2DA"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Ж.4.3 После сушки образцы нагревают до температуры эксплуатации. Скорость подъема температуры — 150 °C/ч, время выдержки — 4 ч.</w:t>
      </w:r>
    </w:p>
    <w:p w14:paraId="4C231554" w14:textId="209893B3"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Ж.4.4 После нагревания и охлаждения образцов до температуры воздуха в помещении их подвергают визуальному осмотру. При наличии поверхностных трещин шириной раскрытия более 0,1 мм или признаков оплавления образцы бракуют.</w:t>
      </w:r>
    </w:p>
    <w:p w14:paraId="78F6219C" w14:textId="49A3D0E2"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Образцы измеряют согласно Ж.4.1 и определяют среднее значение измерений образца после нагревания </w:t>
      </w:r>
      <w:r w:rsidRPr="002126EC">
        <w:rPr>
          <w:rFonts w:ascii="Times New Roman" w:eastAsiaTheme="minorHAnsi" w:hAnsi="Times New Roman"/>
          <w:bCs/>
          <w:i/>
          <w:sz w:val="24"/>
          <w:szCs w:val="24"/>
          <w:shd w:val="clear" w:color="auto" w:fill="FFFFFF"/>
          <w:lang w:val="en-US"/>
        </w:rPr>
        <w:t>l</w:t>
      </w:r>
      <w:r w:rsidRPr="002126EC">
        <w:rPr>
          <w:rFonts w:ascii="Times New Roman" w:eastAsiaTheme="minorHAnsi" w:hAnsi="Times New Roman"/>
          <w:bCs/>
          <w:sz w:val="24"/>
          <w:szCs w:val="24"/>
          <w:shd w:val="clear" w:color="auto" w:fill="FFFFFF"/>
          <w:vertAlign w:val="subscript"/>
        </w:rPr>
        <w:t>2</w:t>
      </w:r>
      <w:r w:rsidRPr="002126EC">
        <w:rPr>
          <w:rFonts w:ascii="Arial" w:eastAsiaTheme="minorHAnsi" w:hAnsi="Arial" w:cs="Arial"/>
          <w:bCs/>
          <w:sz w:val="24"/>
          <w:szCs w:val="24"/>
          <w:shd w:val="clear" w:color="auto" w:fill="FFFFFF"/>
        </w:rPr>
        <w:t>.</w:t>
      </w:r>
    </w:p>
    <w:p w14:paraId="157465AB" w14:textId="34DF61A0"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Ж.4.5 Усадку </w:t>
      </w:r>
      <w:r w:rsidRPr="002126EC">
        <w:rPr>
          <w:rFonts w:ascii="Arial" w:eastAsiaTheme="minorHAnsi" w:hAnsi="Arial" w:cs="Arial"/>
          <w:bCs/>
          <w:sz w:val="28"/>
          <w:szCs w:val="24"/>
          <w:shd w:val="clear" w:color="auto" w:fill="FFFFFF"/>
          <w:lang w:val="en-US"/>
        </w:rPr>
        <w:sym w:font="Symbol" w:char="F078"/>
      </w:r>
      <w:r w:rsidRPr="002126EC">
        <w:rPr>
          <w:rFonts w:ascii="Arial" w:eastAsiaTheme="minorHAnsi" w:hAnsi="Arial" w:cs="Arial"/>
          <w:bCs/>
          <w:sz w:val="24"/>
          <w:szCs w:val="24"/>
          <w:shd w:val="clear" w:color="auto" w:fill="FFFFFF"/>
        </w:rPr>
        <w:t>, %, вычисляют по формуле</w:t>
      </w:r>
    </w:p>
    <w:p w14:paraId="2D6D1EAC" w14:textId="77777777" w:rsidR="004036BC" w:rsidRPr="002126EC" w:rsidRDefault="004036BC" w:rsidP="004036BC">
      <w:pPr>
        <w:spacing w:after="0" w:line="360" w:lineRule="auto"/>
        <w:ind w:left="3402" w:firstLine="578"/>
        <w:jc w:val="both"/>
        <w:rPr>
          <w:rFonts w:ascii="Arial" w:eastAsiaTheme="minorHAnsi" w:hAnsi="Arial" w:cs="Arial"/>
          <w:bCs/>
          <w:sz w:val="24"/>
          <w:szCs w:val="24"/>
          <w:shd w:val="clear" w:color="auto" w:fill="FFFFFF"/>
        </w:rPr>
      </w:pPr>
      <m:oMath>
        <m:r>
          <m:rPr>
            <m:sty m:val="p"/>
          </m:rPr>
          <w:rPr>
            <w:rFonts w:ascii="Cambria Math" w:eastAsiaTheme="minorHAnsi" w:hAnsi="Cambria Math" w:cs="Arial"/>
            <w:bCs/>
            <w:sz w:val="28"/>
            <w:szCs w:val="24"/>
            <w:shd w:val="clear" w:color="auto" w:fill="FFFFFF"/>
            <w:lang w:val="en-US"/>
          </w:rPr>
          <w:sym w:font="Symbol" w:char="F078"/>
        </m:r>
        <m:r>
          <w:rPr>
            <w:rFonts w:ascii="Cambria Math" w:eastAsiaTheme="minorHAnsi" w:hAnsi="Times New Roman"/>
            <w:sz w:val="27"/>
            <w:szCs w:val="27"/>
            <w:shd w:val="clear" w:color="auto" w:fill="FFFFFF"/>
          </w:rPr>
          <m:t xml:space="preserve">= </m:t>
        </m:r>
        <m:f>
          <m:fPr>
            <m:ctrlPr>
              <w:rPr>
                <w:rFonts w:ascii="Cambria Math" w:eastAsiaTheme="minorHAnsi" w:hAnsi="Times New Roman"/>
                <w:bCs/>
                <w:i/>
                <w:sz w:val="27"/>
                <w:szCs w:val="27"/>
                <w:shd w:val="clear" w:color="auto" w:fill="FFFFFF"/>
              </w:rPr>
            </m:ctrlPr>
          </m:fPr>
          <m:num>
            <m:sSub>
              <m:sSubPr>
                <m:ctrlPr>
                  <w:rPr>
                    <w:rFonts w:ascii="Cambria Math" w:eastAsiaTheme="minorHAnsi" w:hAnsi="Times New Roman"/>
                    <w:bCs/>
                    <w:i/>
                    <w:sz w:val="27"/>
                    <w:szCs w:val="27"/>
                    <w:shd w:val="clear" w:color="auto" w:fill="FFFFFF"/>
                  </w:rPr>
                </m:ctrlPr>
              </m:sSubPr>
              <m:e>
                <m:r>
                  <w:rPr>
                    <w:rFonts w:ascii="Cambria Math" w:eastAsiaTheme="minorHAnsi" w:hAnsi="Cambria Math"/>
                    <w:sz w:val="27"/>
                    <w:szCs w:val="27"/>
                    <w:shd w:val="clear" w:color="auto" w:fill="FFFFFF"/>
                    <w:lang w:val="en-US"/>
                  </w:rPr>
                  <m:t>l</m:t>
                </m:r>
              </m:e>
              <m:sub>
                <m:r>
                  <w:rPr>
                    <w:rFonts w:ascii="Cambria Math" w:eastAsiaTheme="minorHAnsi" w:hAnsi="Times New Roman"/>
                    <w:sz w:val="27"/>
                    <w:szCs w:val="27"/>
                    <w:shd w:val="clear" w:color="auto" w:fill="FFFFFF"/>
                  </w:rPr>
                  <m:t>2</m:t>
                </m:r>
              </m:sub>
            </m:sSub>
            <m:r>
              <w:rPr>
                <w:rFonts w:ascii="Times New Roman" w:eastAsiaTheme="minorHAnsi" w:hAnsi="Times New Roman"/>
                <w:sz w:val="27"/>
                <w:szCs w:val="27"/>
                <w:shd w:val="clear" w:color="auto" w:fill="FFFFFF"/>
              </w:rPr>
              <m:t>-</m:t>
            </m:r>
            <m:r>
              <w:rPr>
                <w:rFonts w:ascii="Cambria Math" w:eastAsiaTheme="minorHAnsi" w:hAnsi="Times New Roman"/>
                <w:sz w:val="27"/>
                <w:szCs w:val="27"/>
                <w:shd w:val="clear" w:color="auto" w:fill="FFFFFF"/>
              </w:rPr>
              <m:t xml:space="preserve"> </m:t>
            </m:r>
            <m:sSub>
              <m:sSubPr>
                <m:ctrlPr>
                  <w:rPr>
                    <w:rFonts w:ascii="Cambria Math" w:eastAsiaTheme="minorHAnsi" w:hAnsi="Times New Roman"/>
                    <w:bCs/>
                    <w:i/>
                    <w:sz w:val="27"/>
                    <w:szCs w:val="27"/>
                    <w:shd w:val="clear" w:color="auto" w:fill="FFFFFF"/>
                  </w:rPr>
                </m:ctrlPr>
              </m:sSubPr>
              <m:e>
                <m:r>
                  <w:rPr>
                    <w:rFonts w:ascii="Cambria Math" w:eastAsiaTheme="minorHAnsi" w:hAnsi="Cambria Math"/>
                    <w:sz w:val="27"/>
                    <w:szCs w:val="27"/>
                    <w:shd w:val="clear" w:color="auto" w:fill="FFFFFF"/>
                  </w:rPr>
                  <m:t>l</m:t>
                </m:r>
              </m:e>
              <m:sub>
                <m:r>
                  <w:rPr>
                    <w:rFonts w:ascii="Cambria Math" w:eastAsiaTheme="minorHAnsi" w:hAnsi="Times New Roman"/>
                    <w:sz w:val="27"/>
                    <w:szCs w:val="27"/>
                    <w:shd w:val="clear" w:color="auto" w:fill="FFFFFF"/>
                  </w:rPr>
                  <m:t>1</m:t>
                </m:r>
              </m:sub>
            </m:sSub>
          </m:num>
          <m:den>
            <m:sSub>
              <m:sSubPr>
                <m:ctrlPr>
                  <w:rPr>
                    <w:rFonts w:ascii="Cambria Math" w:eastAsiaTheme="minorHAnsi" w:hAnsi="Times New Roman"/>
                    <w:bCs/>
                    <w:i/>
                    <w:sz w:val="27"/>
                    <w:szCs w:val="27"/>
                    <w:shd w:val="clear" w:color="auto" w:fill="FFFFFF"/>
                  </w:rPr>
                </m:ctrlPr>
              </m:sSubPr>
              <m:e>
                <m:r>
                  <w:rPr>
                    <w:rFonts w:ascii="Cambria Math" w:eastAsiaTheme="minorHAnsi" w:hAnsi="Cambria Math"/>
                    <w:sz w:val="27"/>
                    <w:szCs w:val="27"/>
                    <w:shd w:val="clear" w:color="auto" w:fill="FFFFFF"/>
                  </w:rPr>
                  <m:t>l</m:t>
                </m:r>
              </m:e>
              <m:sub>
                <m:r>
                  <w:rPr>
                    <w:rFonts w:ascii="Cambria Math" w:eastAsiaTheme="minorHAnsi" w:hAnsi="Times New Roman"/>
                    <w:sz w:val="27"/>
                    <w:szCs w:val="27"/>
                    <w:shd w:val="clear" w:color="auto" w:fill="FFFFFF"/>
                  </w:rPr>
                  <m:t>1</m:t>
                </m:r>
              </m:sub>
            </m:sSub>
          </m:den>
        </m:f>
        <m:r>
          <w:rPr>
            <w:rFonts w:ascii="Cambria Math" w:eastAsiaTheme="minorHAnsi" w:hAnsi="Cambria Math"/>
            <w:sz w:val="27"/>
            <w:szCs w:val="27"/>
            <w:shd w:val="clear" w:color="auto" w:fill="FFFFFF"/>
          </w:rPr>
          <m:t>∙</m:t>
        </m:r>
        <m:r>
          <w:rPr>
            <w:rFonts w:ascii="Cambria Math" w:eastAsiaTheme="minorHAnsi" w:hAnsi="Times New Roman"/>
            <w:sz w:val="27"/>
            <w:szCs w:val="27"/>
            <w:shd w:val="clear" w:color="auto" w:fill="FFFFFF"/>
          </w:rPr>
          <m:t>100</m:t>
        </m:r>
      </m:oMath>
      <w:proofErr w:type="gramStart"/>
      <w:r w:rsidRPr="002126EC">
        <w:rPr>
          <w:rFonts w:ascii="Arial" w:eastAsiaTheme="minorEastAsia" w:hAnsi="Arial" w:cs="Arial"/>
          <w:bCs/>
          <w:sz w:val="24"/>
          <w:szCs w:val="24"/>
          <w:shd w:val="clear" w:color="auto" w:fill="FFFFFF"/>
        </w:rPr>
        <w:t>,</w:t>
      </w:r>
      <w:r w:rsidRPr="002126EC">
        <w:rPr>
          <w:rFonts w:ascii="Arial" w:eastAsiaTheme="minorHAnsi" w:hAnsi="Arial" w:cs="Arial"/>
          <w:bCs/>
          <w:sz w:val="24"/>
          <w:szCs w:val="24"/>
          <w:shd w:val="clear" w:color="auto" w:fill="FFFFFF"/>
        </w:rPr>
        <w:t xml:space="preserve">   </w:t>
      </w:r>
      <w:proofErr w:type="gramEnd"/>
      <w:r w:rsidRPr="002126EC">
        <w:rPr>
          <w:rFonts w:ascii="Arial" w:eastAsiaTheme="minorHAnsi" w:hAnsi="Arial" w:cs="Arial"/>
          <w:bCs/>
          <w:sz w:val="24"/>
          <w:szCs w:val="24"/>
          <w:shd w:val="clear" w:color="auto" w:fill="FFFFFF"/>
        </w:rPr>
        <w:t xml:space="preserve">                                                (Ж.1)</w:t>
      </w:r>
    </w:p>
    <w:p w14:paraId="4E3E863F"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где </w:t>
      </w:r>
      <w:r w:rsidRPr="002126EC">
        <w:rPr>
          <w:rFonts w:ascii="Times New Roman" w:eastAsiaTheme="minorHAnsi" w:hAnsi="Times New Roman"/>
          <w:bCs/>
          <w:i/>
          <w:sz w:val="24"/>
          <w:szCs w:val="24"/>
          <w:shd w:val="clear" w:color="auto" w:fill="FFFFFF"/>
          <w:lang w:val="en-US"/>
        </w:rPr>
        <w:t>l</w:t>
      </w:r>
      <w:r w:rsidRPr="002126EC">
        <w:rPr>
          <w:rFonts w:ascii="Times New Roman" w:eastAsiaTheme="minorHAnsi" w:hAnsi="Times New Roman"/>
          <w:bCs/>
          <w:sz w:val="24"/>
          <w:szCs w:val="24"/>
          <w:shd w:val="clear" w:color="auto" w:fill="FFFFFF"/>
          <w:vertAlign w:val="subscript"/>
        </w:rPr>
        <w:t>1</w:t>
      </w:r>
      <w:r w:rsidRPr="002126EC">
        <w:rPr>
          <w:rFonts w:ascii="Arial" w:eastAsiaTheme="minorHAnsi" w:hAnsi="Arial" w:cs="Arial"/>
          <w:bCs/>
          <w:sz w:val="24"/>
          <w:szCs w:val="24"/>
          <w:shd w:val="clear" w:color="auto" w:fill="FFFFFF"/>
        </w:rPr>
        <w:t xml:space="preserve"> — среднее значение размера образца после нагревания, мм;</w:t>
      </w:r>
    </w:p>
    <w:p w14:paraId="4FB10FF4"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      </w:t>
      </w:r>
      <w:r w:rsidRPr="002126EC">
        <w:rPr>
          <w:rFonts w:ascii="Times New Roman" w:eastAsiaTheme="minorHAnsi" w:hAnsi="Times New Roman"/>
          <w:bCs/>
          <w:i/>
          <w:sz w:val="24"/>
          <w:szCs w:val="24"/>
          <w:shd w:val="clear" w:color="auto" w:fill="FFFFFF"/>
          <w:lang w:val="en-US"/>
        </w:rPr>
        <w:t>l</w:t>
      </w:r>
      <w:r w:rsidRPr="002126EC">
        <w:rPr>
          <w:rFonts w:ascii="Times New Roman" w:eastAsiaTheme="minorHAnsi" w:hAnsi="Times New Roman"/>
          <w:bCs/>
          <w:sz w:val="24"/>
          <w:szCs w:val="24"/>
          <w:shd w:val="clear" w:color="auto" w:fill="FFFFFF"/>
          <w:vertAlign w:val="subscript"/>
        </w:rPr>
        <w:t>2</w:t>
      </w:r>
      <w:r w:rsidRPr="002126EC">
        <w:rPr>
          <w:rFonts w:ascii="Arial" w:eastAsiaTheme="minorHAnsi" w:hAnsi="Arial" w:cs="Arial"/>
          <w:bCs/>
          <w:sz w:val="24"/>
          <w:szCs w:val="24"/>
          <w:shd w:val="clear" w:color="auto" w:fill="FFFFFF"/>
        </w:rPr>
        <w:t xml:space="preserve"> — среднее значение размера образца после твердения, мм.</w:t>
      </w:r>
    </w:p>
    <w:p w14:paraId="56BDE126" w14:textId="2979A5FD"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Если деформации усадки превышают значения, указанные в </w:t>
      </w:r>
      <w:r w:rsidR="0013683C" w:rsidRPr="002126EC">
        <w:rPr>
          <w:rFonts w:ascii="Arial" w:eastAsiaTheme="minorHAnsi" w:hAnsi="Arial" w:cs="Arial"/>
          <w:bCs/>
          <w:sz w:val="24"/>
          <w:szCs w:val="24"/>
          <w:shd w:val="clear" w:color="auto" w:fill="FFFFFF"/>
        </w:rPr>
        <w:t>5.1.14</w:t>
      </w:r>
      <w:r w:rsidRPr="002126EC">
        <w:rPr>
          <w:rFonts w:ascii="Arial" w:eastAsiaTheme="minorHAnsi" w:hAnsi="Arial" w:cs="Arial"/>
          <w:bCs/>
          <w:sz w:val="24"/>
          <w:szCs w:val="24"/>
          <w:shd w:val="clear" w:color="auto" w:fill="FFFFFF"/>
        </w:rPr>
        <w:t>, бетон бракуют.</w:t>
      </w:r>
    </w:p>
    <w:p w14:paraId="4D736305" w14:textId="77777777" w:rsidR="004036BC" w:rsidRPr="002126EC" w:rsidRDefault="004036BC" w:rsidP="004036BC">
      <w:pPr>
        <w:spacing w:after="0" w:line="360" w:lineRule="auto"/>
        <w:jc w:val="center"/>
        <w:rPr>
          <w:rFonts w:ascii="Arial" w:hAnsi="Arial" w:cs="Arial"/>
          <w:b/>
          <w:sz w:val="28"/>
          <w:szCs w:val="28"/>
          <w:lang w:eastAsia="ru-RU"/>
        </w:rPr>
      </w:pPr>
    </w:p>
    <w:p w14:paraId="5EAA8617" w14:textId="0A27665D" w:rsidR="004036BC" w:rsidRPr="002126EC" w:rsidRDefault="004036BC" w:rsidP="004036BC">
      <w:pPr>
        <w:spacing w:after="0" w:line="360" w:lineRule="auto"/>
        <w:jc w:val="center"/>
        <w:rPr>
          <w:rFonts w:ascii="Arial" w:hAnsi="Arial" w:cs="Arial"/>
          <w:b/>
          <w:sz w:val="28"/>
          <w:szCs w:val="28"/>
          <w:lang w:eastAsia="ru-RU"/>
        </w:rPr>
      </w:pPr>
    </w:p>
    <w:p w14:paraId="248EA25B" w14:textId="77777777" w:rsidR="0013683C" w:rsidRPr="002126EC" w:rsidRDefault="0013683C" w:rsidP="004036BC">
      <w:pPr>
        <w:spacing w:after="0" w:line="360" w:lineRule="auto"/>
        <w:jc w:val="center"/>
        <w:rPr>
          <w:rFonts w:ascii="Arial" w:hAnsi="Arial" w:cs="Arial"/>
          <w:b/>
          <w:sz w:val="28"/>
          <w:szCs w:val="28"/>
          <w:lang w:eastAsia="ru-RU"/>
        </w:rPr>
      </w:pPr>
    </w:p>
    <w:p w14:paraId="4EE700F0" w14:textId="77777777" w:rsidR="004036BC" w:rsidRPr="002126EC" w:rsidRDefault="004036BC" w:rsidP="004036BC">
      <w:pPr>
        <w:spacing w:after="0" w:line="360" w:lineRule="auto"/>
        <w:jc w:val="center"/>
        <w:rPr>
          <w:rFonts w:ascii="Arial" w:hAnsi="Arial" w:cs="Arial"/>
          <w:b/>
          <w:sz w:val="28"/>
          <w:szCs w:val="28"/>
          <w:lang w:eastAsia="ru-RU"/>
        </w:rPr>
      </w:pPr>
    </w:p>
    <w:p w14:paraId="647CC88A" w14:textId="77777777" w:rsidR="00FE571E" w:rsidRPr="002126EC" w:rsidRDefault="00FE571E" w:rsidP="004036BC">
      <w:pPr>
        <w:spacing w:after="0" w:line="360" w:lineRule="auto"/>
        <w:jc w:val="center"/>
        <w:rPr>
          <w:rFonts w:ascii="Arial" w:hAnsi="Arial" w:cs="Arial"/>
          <w:b/>
          <w:sz w:val="24"/>
          <w:szCs w:val="24"/>
          <w:lang w:eastAsia="ru-RU"/>
        </w:rPr>
      </w:pPr>
    </w:p>
    <w:p w14:paraId="39F5224B" w14:textId="0B40B048" w:rsidR="004036BC" w:rsidRPr="002126EC" w:rsidRDefault="004036BC" w:rsidP="004036BC">
      <w:pPr>
        <w:spacing w:after="0" w:line="360" w:lineRule="auto"/>
        <w:jc w:val="center"/>
        <w:rPr>
          <w:rFonts w:ascii="Arial" w:hAnsi="Arial" w:cs="Arial"/>
          <w:b/>
          <w:sz w:val="24"/>
          <w:szCs w:val="24"/>
          <w:lang w:eastAsia="ru-RU"/>
        </w:rPr>
      </w:pPr>
      <w:r w:rsidRPr="002126EC">
        <w:rPr>
          <w:rFonts w:ascii="Arial" w:hAnsi="Arial" w:cs="Arial"/>
          <w:b/>
          <w:sz w:val="24"/>
          <w:szCs w:val="24"/>
          <w:lang w:eastAsia="ru-RU"/>
        </w:rPr>
        <w:lastRenderedPageBreak/>
        <w:t>Приложение</w:t>
      </w:r>
      <w:r w:rsidR="00C56B6E" w:rsidRPr="002126EC">
        <w:rPr>
          <w:rFonts w:ascii="Arial" w:hAnsi="Arial" w:cs="Arial"/>
          <w:b/>
          <w:sz w:val="24"/>
          <w:szCs w:val="24"/>
          <w:lang w:eastAsia="ru-RU"/>
        </w:rPr>
        <w:t xml:space="preserve"> </w:t>
      </w:r>
      <w:r w:rsidRPr="002126EC">
        <w:rPr>
          <w:rFonts w:ascii="Arial" w:hAnsi="Arial" w:cs="Arial"/>
          <w:b/>
          <w:sz w:val="24"/>
          <w:szCs w:val="24"/>
          <w:lang w:eastAsia="ru-RU"/>
        </w:rPr>
        <w:t>И</w:t>
      </w:r>
    </w:p>
    <w:p w14:paraId="0C3160D4" w14:textId="77777777" w:rsidR="004036BC" w:rsidRPr="002126EC" w:rsidRDefault="004036BC" w:rsidP="004036BC">
      <w:pPr>
        <w:spacing w:after="120" w:line="360" w:lineRule="auto"/>
        <w:jc w:val="center"/>
        <w:rPr>
          <w:rFonts w:ascii="Arial" w:hAnsi="Arial" w:cs="Arial"/>
          <w:b/>
          <w:sz w:val="24"/>
          <w:szCs w:val="24"/>
          <w:lang w:eastAsia="ru-RU"/>
        </w:rPr>
      </w:pPr>
      <w:r w:rsidRPr="002126EC">
        <w:rPr>
          <w:rFonts w:ascii="Arial" w:hAnsi="Arial" w:cs="Arial"/>
          <w:b/>
          <w:sz w:val="24"/>
          <w:szCs w:val="24"/>
          <w:lang w:eastAsia="ru-RU"/>
        </w:rPr>
        <w:t>(обязательное)</w:t>
      </w:r>
    </w:p>
    <w:p w14:paraId="5D5C66BA" w14:textId="77777777" w:rsidR="004036BC" w:rsidRPr="002126EC" w:rsidRDefault="004036BC" w:rsidP="004036BC">
      <w:pPr>
        <w:spacing w:after="0" w:line="360" w:lineRule="auto"/>
        <w:jc w:val="center"/>
        <w:rPr>
          <w:rFonts w:ascii="Arial" w:hAnsi="Arial" w:cs="Arial"/>
          <w:b/>
          <w:sz w:val="24"/>
          <w:szCs w:val="24"/>
          <w:lang w:eastAsia="ru-RU"/>
        </w:rPr>
      </w:pPr>
      <w:r w:rsidRPr="002126EC">
        <w:rPr>
          <w:rFonts w:ascii="Arial" w:hAnsi="Arial" w:cs="Arial"/>
          <w:b/>
          <w:sz w:val="24"/>
          <w:szCs w:val="24"/>
          <w:lang w:eastAsia="ru-RU"/>
        </w:rPr>
        <w:t>Метод определения устойчивости заполнителей и добавок при воздействии высоких температур</w:t>
      </w:r>
    </w:p>
    <w:p w14:paraId="3CDDD2E0" w14:textId="77777777" w:rsidR="004036BC" w:rsidRPr="002126EC" w:rsidRDefault="004036BC" w:rsidP="004036BC">
      <w:pPr>
        <w:spacing w:after="0" w:line="360" w:lineRule="auto"/>
        <w:jc w:val="center"/>
        <w:rPr>
          <w:rFonts w:ascii="Arial" w:hAnsi="Arial" w:cs="Arial"/>
          <w:b/>
          <w:sz w:val="24"/>
          <w:szCs w:val="28"/>
          <w:lang w:eastAsia="ru-RU"/>
        </w:rPr>
      </w:pPr>
    </w:p>
    <w:p w14:paraId="24EFA508" w14:textId="3CD89C3F"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И.1 Сущность метода состоит в проверке способности заполнителей и добавок не разрушаться при нагреве, а также после него.</w:t>
      </w:r>
    </w:p>
    <w:p w14:paraId="189AEC97"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0A7317AE" w14:textId="1E822F6F"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И.2 Отбор проб</w:t>
      </w:r>
    </w:p>
    <w:p w14:paraId="7C6011E0" w14:textId="130222C1"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И.2.1 Для проверки устойчивости заполнителей и тонкомолотых добавок отбирают пробы от каждой партии указанных материалов из нескольких мест, но не менее чем из трех.</w:t>
      </w:r>
    </w:p>
    <w:p w14:paraId="0C9AA9E7" w14:textId="0BA4F18A"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И.2.2 Пробу заполнителя отбирают в объеме 10 л, методом </w:t>
      </w:r>
      <w:proofErr w:type="spellStart"/>
      <w:r w:rsidRPr="002126EC">
        <w:rPr>
          <w:rFonts w:ascii="Arial" w:eastAsiaTheme="minorHAnsi" w:hAnsi="Arial" w:cs="Arial"/>
          <w:bCs/>
          <w:sz w:val="24"/>
          <w:szCs w:val="24"/>
          <w:shd w:val="clear" w:color="auto" w:fill="FFFFFF"/>
        </w:rPr>
        <w:t>квартования</w:t>
      </w:r>
      <w:proofErr w:type="spellEnd"/>
      <w:r w:rsidRPr="002126EC">
        <w:rPr>
          <w:rFonts w:ascii="Arial" w:eastAsiaTheme="minorHAnsi" w:hAnsi="Arial" w:cs="Arial"/>
          <w:bCs/>
          <w:sz w:val="24"/>
          <w:szCs w:val="24"/>
          <w:shd w:val="clear" w:color="auto" w:fill="FFFFFF"/>
        </w:rPr>
        <w:t xml:space="preserve"> уменьшают ее до 5 л. Пробу тонкомолотой добавки отбирают в объеме 5 л, методом </w:t>
      </w:r>
      <w:proofErr w:type="spellStart"/>
      <w:r w:rsidRPr="002126EC">
        <w:rPr>
          <w:rFonts w:ascii="Arial" w:eastAsiaTheme="minorHAnsi" w:hAnsi="Arial" w:cs="Arial"/>
          <w:bCs/>
          <w:sz w:val="24"/>
          <w:szCs w:val="24"/>
          <w:shd w:val="clear" w:color="auto" w:fill="FFFFFF"/>
        </w:rPr>
        <w:t>квартования</w:t>
      </w:r>
      <w:proofErr w:type="spellEnd"/>
      <w:r w:rsidRPr="002126EC">
        <w:rPr>
          <w:rFonts w:ascii="Arial" w:eastAsiaTheme="minorHAnsi" w:hAnsi="Arial" w:cs="Arial"/>
          <w:bCs/>
          <w:sz w:val="24"/>
          <w:szCs w:val="24"/>
          <w:shd w:val="clear" w:color="auto" w:fill="FFFFFF"/>
        </w:rPr>
        <w:t xml:space="preserve"> уменьшают ее до 1 л.</w:t>
      </w:r>
    </w:p>
    <w:p w14:paraId="2474A935"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2A8C2920" w14:textId="5DA732F6"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И.3 Средства контроля</w:t>
      </w:r>
    </w:p>
    <w:p w14:paraId="5E12866B" w14:textId="49C1AA1C"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Для проведения испытаний применяют:</w:t>
      </w:r>
    </w:p>
    <w:p w14:paraId="07BB8FE4"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шкаф сушильный электрический типа СНОЛ;</w:t>
      </w:r>
    </w:p>
    <w:p w14:paraId="418BC936"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печь камерную электрическую типа СНОЛ;</w:t>
      </w:r>
    </w:p>
    <w:p w14:paraId="2AB2FCFA"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ванну с крышкой для выдержки образцов над водой;</w:t>
      </w:r>
    </w:p>
    <w:p w14:paraId="2F9FCCED"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стеллажи сетчатые для размещения образцов.</w:t>
      </w:r>
    </w:p>
    <w:p w14:paraId="20856C3A"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3995B587" w14:textId="13CBA1D3"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И.4 Подготовка к испытаниям и испытания</w:t>
      </w:r>
    </w:p>
    <w:p w14:paraId="3F61C852" w14:textId="044C55BC"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И.4.1 Для проведения испытаний необходимо иметь заполнитель, приготовленный дроблением шамотного кирпича, рассеянного на фракции 0—5 мм и 5—20 мм в соответствии с требованиями 5.3.2.4.</w:t>
      </w:r>
    </w:p>
    <w:p w14:paraId="254EC82F" w14:textId="50366001"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И.4.2 Приготовляют бетонную смесь, состоящую из портландцемента, проверяемой добавки и чистого шамотного заполнителя в соотношении 1:0,3:4.</w:t>
      </w:r>
    </w:p>
    <w:p w14:paraId="5A62771C" w14:textId="612F059A"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И.4.3 Из бетонной смеси изготовляют шесть образцов-кубов с ребром длиной 7 или 10 см. Образцы выдерживают в условиях согласно таблице А.1.</w:t>
      </w:r>
    </w:p>
    <w:p w14:paraId="0E804451" w14:textId="45F9F22B"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И.4.4 Три образца испытывают после высушивания при температуре (105 ± 5) °C.</w:t>
      </w:r>
    </w:p>
    <w:p w14:paraId="754FA12A" w14:textId="05058DF3"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И.4.5 Для бетонов марок И8—И16 нагревают три образца до температуры</w:t>
      </w:r>
      <w:r w:rsidRPr="002126EC">
        <w:rPr>
          <w:rFonts w:ascii="Arial" w:eastAsiaTheme="minorHAnsi" w:hAnsi="Arial" w:cs="Arial"/>
          <w:bCs/>
          <w:sz w:val="24"/>
          <w:szCs w:val="24"/>
          <w:shd w:val="clear" w:color="auto" w:fill="FFFFFF"/>
        </w:rPr>
        <w:br/>
        <w:t>800 °C; бетоны других марок нагревают до предельно допустимой температуры применения.</w:t>
      </w:r>
    </w:p>
    <w:p w14:paraId="0AE6AF5D" w14:textId="6EE9A14B"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И.4.6 Тонкомолотую добавку считают пригодной, если после нагрева и последующей выдержки над водой в течение 7 </w:t>
      </w:r>
      <w:proofErr w:type="spellStart"/>
      <w:r w:rsidRPr="002126EC">
        <w:rPr>
          <w:rFonts w:ascii="Arial" w:eastAsiaTheme="minorHAnsi" w:hAnsi="Arial" w:cs="Arial"/>
          <w:bCs/>
          <w:sz w:val="24"/>
          <w:szCs w:val="24"/>
          <w:shd w:val="clear" w:color="auto" w:fill="FFFFFF"/>
        </w:rPr>
        <w:t>сут</w:t>
      </w:r>
      <w:proofErr w:type="spellEnd"/>
      <w:r w:rsidRPr="002126EC">
        <w:rPr>
          <w:rFonts w:ascii="Arial" w:eastAsiaTheme="minorHAnsi" w:hAnsi="Arial" w:cs="Arial"/>
          <w:bCs/>
          <w:sz w:val="24"/>
          <w:szCs w:val="24"/>
          <w:shd w:val="clear" w:color="auto" w:fill="FFFFFF"/>
        </w:rPr>
        <w:t xml:space="preserve"> образцы не имеют </w:t>
      </w:r>
      <w:proofErr w:type="spellStart"/>
      <w:r w:rsidRPr="002126EC">
        <w:rPr>
          <w:rFonts w:ascii="Arial" w:eastAsiaTheme="minorHAnsi" w:hAnsi="Arial" w:cs="Arial"/>
          <w:bCs/>
          <w:sz w:val="24"/>
          <w:szCs w:val="24"/>
          <w:shd w:val="clear" w:color="auto" w:fill="FFFFFF"/>
        </w:rPr>
        <w:t>дутиков</w:t>
      </w:r>
      <w:proofErr w:type="spellEnd"/>
      <w:r w:rsidRPr="002126EC">
        <w:rPr>
          <w:rFonts w:ascii="Arial" w:eastAsiaTheme="minorHAnsi" w:hAnsi="Arial" w:cs="Arial"/>
          <w:bCs/>
          <w:sz w:val="24"/>
          <w:szCs w:val="24"/>
          <w:shd w:val="clear" w:color="auto" w:fill="FFFFFF"/>
        </w:rPr>
        <w:t>, трещин, а остаточная прочность отвечает требованиям 5.1.6.</w:t>
      </w:r>
    </w:p>
    <w:p w14:paraId="4EE233DD" w14:textId="325FAAE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И.4.7 Для проверки качества заполнителя приготовляют бетонную смесь, состоящую из портландцемента, добавки и проверяемого заполнителя (1:0,3:4); допускается проверка на рабочем составе.</w:t>
      </w:r>
    </w:p>
    <w:p w14:paraId="56EC7E26" w14:textId="577A36CF"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И.4.8 Изготовление, хранение, испытание образцов, а также оценку пригодности заполнителя осуществляют в соответствии с И.4.3—И.4.6.</w:t>
      </w:r>
    </w:p>
    <w:p w14:paraId="49B061FA" w14:textId="75F4DAD4"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И.4.9 Керамзитовый заполнитель допускается проверять прокаливанием и последующим кипячением.</w:t>
      </w:r>
    </w:p>
    <w:p w14:paraId="0EAB9C6C" w14:textId="28B67A50"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И.4.10 Среднюю пробу керамзитового гравия массой 0,5 кг прокаливают в течение 3 ч при температуре 800 °C.</w:t>
      </w:r>
    </w:p>
    <w:p w14:paraId="689CA496" w14:textId="2A7868BF"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И.4.11 Прокаленную пробу керамзита после остывания помещают в сосуд, заливают водой и кипятят в течение 4 ч. После остывания воду сливают, а керамзит рассыпают тонким слоем на металлический лист, выбирают разрушенные зерна и взвешивают.</w:t>
      </w:r>
    </w:p>
    <w:p w14:paraId="5C630806" w14:textId="6927BF9C"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И.4.12 Партию керамзита считают пригодной для применения в качестве заполнителя в бетоне, если разрушенные зерна в высушенном состоянии до постоянной массы составят не более 5 % первоначальной навески.</w:t>
      </w:r>
    </w:p>
    <w:p w14:paraId="5E37BFD8" w14:textId="005429A8"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И.4.13 Окончательное заключение о пригодности керамзита составляют после получения результатов испытания, предусмотренных И.4.7, И.4.8.</w:t>
      </w:r>
    </w:p>
    <w:p w14:paraId="1BC7B05D" w14:textId="77777777" w:rsidR="004036BC" w:rsidRPr="002126EC" w:rsidRDefault="004036BC" w:rsidP="004036BC">
      <w:pPr>
        <w:spacing w:after="0" w:line="360" w:lineRule="auto"/>
        <w:jc w:val="both"/>
        <w:rPr>
          <w:rFonts w:ascii="Arial" w:hAnsi="Arial" w:cs="Arial"/>
          <w:b/>
          <w:sz w:val="28"/>
          <w:szCs w:val="28"/>
          <w:lang w:eastAsia="ru-RU"/>
        </w:rPr>
      </w:pPr>
    </w:p>
    <w:p w14:paraId="56C5B308" w14:textId="77777777" w:rsidR="004036BC" w:rsidRPr="002126EC" w:rsidRDefault="004036BC" w:rsidP="004036BC">
      <w:pPr>
        <w:spacing w:after="0" w:line="360" w:lineRule="auto"/>
        <w:jc w:val="center"/>
        <w:rPr>
          <w:rFonts w:ascii="Arial" w:hAnsi="Arial" w:cs="Arial"/>
          <w:b/>
          <w:sz w:val="28"/>
          <w:szCs w:val="28"/>
          <w:lang w:eastAsia="ru-RU"/>
        </w:rPr>
      </w:pPr>
    </w:p>
    <w:p w14:paraId="79720C2D" w14:textId="77777777" w:rsidR="004036BC" w:rsidRPr="002126EC" w:rsidRDefault="004036BC" w:rsidP="004036BC">
      <w:pPr>
        <w:spacing w:after="0" w:line="360" w:lineRule="auto"/>
        <w:jc w:val="center"/>
        <w:rPr>
          <w:rFonts w:ascii="Arial" w:hAnsi="Arial" w:cs="Arial"/>
          <w:b/>
          <w:sz w:val="28"/>
          <w:szCs w:val="28"/>
          <w:lang w:eastAsia="ru-RU"/>
        </w:rPr>
      </w:pPr>
    </w:p>
    <w:p w14:paraId="274A051F" w14:textId="4FB13431" w:rsidR="004036BC" w:rsidRPr="002126EC" w:rsidRDefault="004036BC" w:rsidP="004036BC">
      <w:pPr>
        <w:spacing w:after="0" w:line="360" w:lineRule="auto"/>
        <w:jc w:val="center"/>
        <w:rPr>
          <w:rFonts w:ascii="Arial" w:hAnsi="Arial" w:cs="Arial"/>
          <w:b/>
          <w:sz w:val="28"/>
          <w:szCs w:val="28"/>
          <w:lang w:eastAsia="ru-RU"/>
        </w:rPr>
      </w:pPr>
    </w:p>
    <w:p w14:paraId="5C2C27D9" w14:textId="77777777" w:rsidR="0013683C" w:rsidRPr="002126EC" w:rsidRDefault="0013683C" w:rsidP="004036BC">
      <w:pPr>
        <w:spacing w:after="0" w:line="360" w:lineRule="auto"/>
        <w:jc w:val="center"/>
        <w:rPr>
          <w:rFonts w:ascii="Arial" w:hAnsi="Arial" w:cs="Arial"/>
          <w:b/>
          <w:sz w:val="28"/>
          <w:szCs w:val="28"/>
          <w:lang w:eastAsia="ru-RU"/>
        </w:rPr>
      </w:pPr>
    </w:p>
    <w:p w14:paraId="5DB349F5" w14:textId="77777777" w:rsidR="004036BC" w:rsidRPr="002126EC" w:rsidRDefault="004036BC" w:rsidP="004036BC">
      <w:pPr>
        <w:spacing w:after="0" w:line="360" w:lineRule="auto"/>
        <w:jc w:val="center"/>
        <w:rPr>
          <w:rFonts w:ascii="Arial" w:hAnsi="Arial" w:cs="Arial"/>
          <w:b/>
          <w:sz w:val="28"/>
          <w:szCs w:val="28"/>
          <w:lang w:eastAsia="ru-RU"/>
        </w:rPr>
      </w:pPr>
    </w:p>
    <w:p w14:paraId="422911B9" w14:textId="77777777" w:rsidR="004036BC" w:rsidRPr="002126EC" w:rsidRDefault="004036BC" w:rsidP="004036BC">
      <w:pPr>
        <w:spacing w:after="0" w:line="360" w:lineRule="auto"/>
        <w:jc w:val="center"/>
        <w:rPr>
          <w:rFonts w:ascii="Arial" w:hAnsi="Arial" w:cs="Arial"/>
          <w:b/>
          <w:sz w:val="28"/>
          <w:szCs w:val="28"/>
          <w:lang w:eastAsia="ru-RU"/>
        </w:rPr>
      </w:pPr>
    </w:p>
    <w:p w14:paraId="3C99B841" w14:textId="77777777" w:rsidR="004036BC" w:rsidRPr="002126EC" w:rsidRDefault="004036BC" w:rsidP="004036BC">
      <w:pPr>
        <w:spacing w:after="0" w:line="360" w:lineRule="auto"/>
        <w:jc w:val="center"/>
        <w:rPr>
          <w:rFonts w:ascii="Arial" w:hAnsi="Arial" w:cs="Arial"/>
          <w:b/>
          <w:sz w:val="28"/>
          <w:szCs w:val="28"/>
          <w:lang w:eastAsia="ru-RU"/>
        </w:rPr>
      </w:pPr>
    </w:p>
    <w:p w14:paraId="703E6B7A" w14:textId="77777777" w:rsidR="004036BC" w:rsidRPr="002126EC" w:rsidRDefault="004036BC" w:rsidP="004036BC">
      <w:pPr>
        <w:spacing w:after="0" w:line="360" w:lineRule="auto"/>
        <w:jc w:val="center"/>
        <w:rPr>
          <w:rFonts w:ascii="Arial" w:hAnsi="Arial" w:cs="Arial"/>
          <w:b/>
          <w:sz w:val="28"/>
          <w:szCs w:val="28"/>
          <w:lang w:eastAsia="ru-RU"/>
        </w:rPr>
      </w:pPr>
    </w:p>
    <w:p w14:paraId="25AE2DAB" w14:textId="76E1F374" w:rsidR="004036BC" w:rsidRPr="002126EC" w:rsidRDefault="004036BC" w:rsidP="004036BC">
      <w:pPr>
        <w:spacing w:after="0" w:line="360" w:lineRule="auto"/>
        <w:jc w:val="center"/>
        <w:rPr>
          <w:rFonts w:ascii="Arial" w:hAnsi="Arial" w:cs="Arial"/>
          <w:b/>
          <w:sz w:val="24"/>
          <w:szCs w:val="24"/>
          <w:lang w:eastAsia="ru-RU"/>
        </w:rPr>
      </w:pPr>
      <w:r w:rsidRPr="002126EC">
        <w:rPr>
          <w:rFonts w:ascii="Arial" w:hAnsi="Arial" w:cs="Arial"/>
          <w:b/>
          <w:sz w:val="24"/>
          <w:szCs w:val="24"/>
          <w:lang w:eastAsia="ru-RU"/>
        </w:rPr>
        <w:lastRenderedPageBreak/>
        <w:t>Приложение К</w:t>
      </w:r>
    </w:p>
    <w:p w14:paraId="261AC6D3" w14:textId="77777777" w:rsidR="004036BC" w:rsidRPr="002126EC" w:rsidRDefault="004036BC" w:rsidP="004036BC">
      <w:pPr>
        <w:spacing w:after="120" w:line="360" w:lineRule="auto"/>
        <w:jc w:val="center"/>
        <w:rPr>
          <w:rFonts w:ascii="Arial" w:hAnsi="Arial" w:cs="Arial"/>
          <w:b/>
          <w:sz w:val="24"/>
          <w:szCs w:val="24"/>
          <w:lang w:eastAsia="ru-RU"/>
        </w:rPr>
      </w:pPr>
      <w:r w:rsidRPr="002126EC">
        <w:rPr>
          <w:rFonts w:ascii="Arial" w:hAnsi="Arial" w:cs="Arial"/>
          <w:b/>
          <w:sz w:val="24"/>
          <w:szCs w:val="24"/>
          <w:lang w:eastAsia="ru-RU"/>
        </w:rPr>
        <w:t>(обязательное)</w:t>
      </w:r>
    </w:p>
    <w:p w14:paraId="6C4A4DFD" w14:textId="0F96C9BF" w:rsidR="004036BC" w:rsidRPr="002126EC" w:rsidRDefault="00FE571E" w:rsidP="004036BC">
      <w:pPr>
        <w:spacing w:after="0" w:line="360" w:lineRule="auto"/>
        <w:jc w:val="center"/>
        <w:rPr>
          <w:rFonts w:ascii="Arial" w:hAnsi="Arial" w:cs="Arial"/>
          <w:b/>
          <w:sz w:val="24"/>
          <w:szCs w:val="24"/>
          <w:lang w:eastAsia="ru-RU"/>
        </w:rPr>
      </w:pPr>
      <w:r w:rsidRPr="002126EC">
        <w:rPr>
          <w:rFonts w:ascii="Arial" w:hAnsi="Arial" w:cs="Arial"/>
          <w:b/>
          <w:sz w:val="24"/>
          <w:szCs w:val="24"/>
          <w:lang w:eastAsia="ru-RU"/>
        </w:rPr>
        <w:t>с</w:t>
      </w:r>
    </w:p>
    <w:p w14:paraId="799ECBBB" w14:textId="77777777" w:rsidR="004036BC" w:rsidRPr="002126EC" w:rsidRDefault="004036BC" w:rsidP="004036BC">
      <w:pPr>
        <w:spacing w:after="0" w:line="360" w:lineRule="auto"/>
        <w:jc w:val="center"/>
        <w:rPr>
          <w:rFonts w:ascii="Arial" w:hAnsi="Arial" w:cs="Arial"/>
          <w:b/>
          <w:sz w:val="24"/>
          <w:szCs w:val="28"/>
          <w:lang w:eastAsia="ru-RU"/>
        </w:rPr>
      </w:pPr>
    </w:p>
    <w:p w14:paraId="5BFAC9A1" w14:textId="79740A6A"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К.1 Сущность метода состоит в проверке способности отвердителя обеспечивать затвердение жидкого стекла.</w:t>
      </w:r>
    </w:p>
    <w:p w14:paraId="3F1619B4"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4DE4DDAA" w14:textId="261EF19A"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К.2 Отбор проб</w:t>
      </w:r>
    </w:p>
    <w:p w14:paraId="6018A357" w14:textId="21D90E0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К.2.1 Для проверки активности отвердителя отбирают пробы от каждой партии указанного отвердителя из нескольких мест, но не менее чем из трех.</w:t>
      </w:r>
    </w:p>
    <w:p w14:paraId="2C3F1F9E" w14:textId="7BA09CBB"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К.2.2 Пробу отвердителя отбирают в объеме 5 л, методом </w:t>
      </w:r>
      <w:proofErr w:type="spellStart"/>
      <w:r w:rsidRPr="002126EC">
        <w:rPr>
          <w:rFonts w:ascii="Arial" w:eastAsiaTheme="minorHAnsi" w:hAnsi="Arial" w:cs="Arial"/>
          <w:bCs/>
          <w:sz w:val="24"/>
          <w:szCs w:val="24"/>
          <w:shd w:val="clear" w:color="auto" w:fill="FFFFFF"/>
        </w:rPr>
        <w:t>квартования</w:t>
      </w:r>
      <w:proofErr w:type="spellEnd"/>
      <w:r w:rsidRPr="002126EC">
        <w:rPr>
          <w:rFonts w:ascii="Arial" w:eastAsiaTheme="minorHAnsi" w:hAnsi="Arial" w:cs="Arial"/>
          <w:bCs/>
          <w:sz w:val="24"/>
          <w:szCs w:val="24"/>
          <w:shd w:val="clear" w:color="auto" w:fill="FFFFFF"/>
        </w:rPr>
        <w:t xml:space="preserve"> уменьшают ее до 1 л.</w:t>
      </w:r>
    </w:p>
    <w:p w14:paraId="0CACB02A"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57EF04D6" w14:textId="4C8AB8A4"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К.3 Средства контроля</w:t>
      </w:r>
    </w:p>
    <w:p w14:paraId="07996DD2"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Для испытаний применяют:</w:t>
      </w:r>
    </w:p>
    <w:p w14:paraId="2416D03B"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весы технические по ГОСТ 24104;</w:t>
      </w:r>
    </w:p>
    <w:p w14:paraId="1A3F3117"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термометр по ГОСТ 13646;</w:t>
      </w:r>
    </w:p>
    <w:p w14:paraId="054B080A"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ареометр по ГОСТ 18481.</w:t>
      </w:r>
    </w:p>
    <w:p w14:paraId="2A802274" w14:textId="77777777"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p>
    <w:p w14:paraId="10B6862C" w14:textId="04B8F740" w:rsidR="004036BC" w:rsidRPr="002126EC" w:rsidRDefault="004036BC" w:rsidP="004036BC">
      <w:pPr>
        <w:spacing w:after="0" w:line="360" w:lineRule="auto"/>
        <w:ind w:left="-11" w:firstLine="578"/>
        <w:jc w:val="both"/>
        <w:rPr>
          <w:rFonts w:ascii="Arial" w:eastAsiaTheme="minorHAnsi" w:hAnsi="Arial" w:cs="Arial"/>
          <w:b/>
          <w:bCs/>
          <w:sz w:val="24"/>
          <w:szCs w:val="24"/>
          <w:shd w:val="clear" w:color="auto" w:fill="FFFFFF"/>
        </w:rPr>
      </w:pPr>
      <w:r w:rsidRPr="002126EC">
        <w:rPr>
          <w:rFonts w:ascii="Arial" w:eastAsiaTheme="minorHAnsi" w:hAnsi="Arial" w:cs="Arial"/>
          <w:b/>
          <w:bCs/>
          <w:sz w:val="24"/>
          <w:szCs w:val="24"/>
          <w:shd w:val="clear" w:color="auto" w:fill="FFFFFF"/>
        </w:rPr>
        <w:t>К.4 Подготовка к испытаниям и испытания</w:t>
      </w:r>
    </w:p>
    <w:p w14:paraId="45460B25" w14:textId="2CFDBA1B"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К.4.1 Смешивают 200 г тонкомолотого шамота со 100 г отвердителя (нефелинового шлама, </w:t>
      </w:r>
      <w:proofErr w:type="spellStart"/>
      <w:r w:rsidRPr="002126EC">
        <w:rPr>
          <w:rFonts w:ascii="Arial" w:eastAsiaTheme="minorHAnsi" w:hAnsi="Arial" w:cs="Arial"/>
          <w:bCs/>
          <w:sz w:val="24"/>
          <w:szCs w:val="24"/>
          <w:shd w:val="clear" w:color="auto" w:fill="FFFFFF"/>
        </w:rPr>
        <w:t>саморассыпающегося</w:t>
      </w:r>
      <w:proofErr w:type="spellEnd"/>
      <w:r w:rsidRPr="002126EC">
        <w:rPr>
          <w:rFonts w:ascii="Arial" w:eastAsiaTheme="minorHAnsi" w:hAnsi="Arial" w:cs="Arial"/>
          <w:bCs/>
          <w:sz w:val="24"/>
          <w:szCs w:val="24"/>
          <w:shd w:val="clear" w:color="auto" w:fill="FFFFFF"/>
        </w:rPr>
        <w:t xml:space="preserve"> шлама) или 30 г отвердителя (кремнефтористого натрия), затворяют жидким стеклом плотностью 1,36 г/см</w:t>
      </w:r>
      <w:r w:rsidRPr="002126EC">
        <w:rPr>
          <w:rFonts w:ascii="Arial" w:eastAsiaTheme="minorHAnsi" w:hAnsi="Arial" w:cs="Arial"/>
          <w:bCs/>
          <w:sz w:val="24"/>
          <w:szCs w:val="24"/>
          <w:shd w:val="clear" w:color="auto" w:fill="FFFFFF"/>
          <w:vertAlign w:val="superscript"/>
        </w:rPr>
        <w:t>3</w:t>
      </w:r>
      <w:r w:rsidRPr="002126EC">
        <w:rPr>
          <w:rFonts w:ascii="Arial" w:eastAsiaTheme="minorHAnsi" w:hAnsi="Arial" w:cs="Arial"/>
          <w:bCs/>
          <w:sz w:val="24"/>
          <w:szCs w:val="24"/>
          <w:shd w:val="clear" w:color="auto" w:fill="FFFFFF"/>
        </w:rPr>
        <w:t xml:space="preserve"> до получения теста нормальной густоты.</w:t>
      </w:r>
    </w:p>
    <w:p w14:paraId="2B265705" w14:textId="1C0CB51C"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К.4.2 Из полученной массы изготовляют лепешку, которую сразу же помещают в полиэтиленовый пакет.</w:t>
      </w:r>
    </w:p>
    <w:p w14:paraId="78E526B7" w14:textId="1216A2D5"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К.4.3 После выдерживания лепешки в пакете при температуре не ниже 20 °C в течение 24 ч ее вынимают и осматривают.</w:t>
      </w:r>
    </w:p>
    <w:p w14:paraId="0A0B3AC3" w14:textId="523754F6" w:rsidR="004036BC" w:rsidRPr="002126EC" w:rsidRDefault="004036BC" w:rsidP="004036BC">
      <w:pPr>
        <w:spacing w:after="0" w:line="360" w:lineRule="auto"/>
        <w:ind w:left="-11" w:firstLine="578"/>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К.4.4 Отвердитель считают активным, если он обеспечивает однородное твердение раствора по всему сечению. </w:t>
      </w:r>
    </w:p>
    <w:p w14:paraId="6BD9FD1D"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r>
    </w:p>
    <w:p w14:paraId="24D03D2B" w14:textId="77777777" w:rsidR="004036BC" w:rsidRPr="002126EC" w:rsidRDefault="004036BC" w:rsidP="004036BC">
      <w:pPr>
        <w:spacing w:after="0" w:line="360" w:lineRule="auto"/>
        <w:ind w:left="-11"/>
        <w:jc w:val="both"/>
        <w:rPr>
          <w:rFonts w:ascii="Arial" w:eastAsiaTheme="minorHAnsi" w:hAnsi="Arial" w:cs="Arial"/>
          <w:bCs/>
          <w:sz w:val="24"/>
          <w:szCs w:val="24"/>
          <w:shd w:val="clear" w:color="auto" w:fill="FFFFFF"/>
        </w:rPr>
      </w:pPr>
    </w:p>
    <w:p w14:paraId="63C7695E" w14:textId="77777777" w:rsidR="004036BC" w:rsidRPr="002126EC" w:rsidRDefault="004036BC" w:rsidP="004036BC">
      <w:pPr>
        <w:spacing w:after="160" w:line="259" w:lineRule="auto"/>
        <w:rPr>
          <w:rFonts w:ascii="Arial" w:hAnsi="Arial" w:cs="Arial"/>
          <w:b/>
          <w:sz w:val="28"/>
          <w:szCs w:val="28"/>
          <w:lang w:eastAsia="ru-RU"/>
        </w:rPr>
      </w:pPr>
      <w:r w:rsidRPr="002126EC">
        <w:rPr>
          <w:rFonts w:ascii="Arial" w:hAnsi="Arial" w:cs="Arial"/>
          <w:b/>
          <w:sz w:val="28"/>
          <w:szCs w:val="28"/>
          <w:lang w:eastAsia="ru-RU"/>
        </w:rPr>
        <w:br w:type="page"/>
      </w:r>
    </w:p>
    <w:p w14:paraId="742237AD" w14:textId="77777777" w:rsidR="004036BC" w:rsidRPr="002126EC" w:rsidRDefault="004036BC" w:rsidP="004036BC">
      <w:pPr>
        <w:shd w:val="clear" w:color="auto" w:fill="FFFFFF"/>
        <w:spacing w:before="120" w:after="0" w:line="360" w:lineRule="auto"/>
        <w:ind w:firstLine="567"/>
        <w:jc w:val="center"/>
        <w:rPr>
          <w:rFonts w:ascii="Arial" w:hAnsi="Arial" w:cs="Arial"/>
          <w:b/>
          <w:sz w:val="24"/>
          <w:szCs w:val="24"/>
          <w:lang w:eastAsia="ru-RU"/>
        </w:rPr>
      </w:pPr>
      <w:r w:rsidRPr="002126EC">
        <w:rPr>
          <w:rFonts w:ascii="Arial" w:hAnsi="Arial" w:cs="Arial"/>
          <w:b/>
          <w:sz w:val="24"/>
          <w:szCs w:val="24"/>
          <w:lang w:eastAsia="ru-RU"/>
        </w:rPr>
        <w:lastRenderedPageBreak/>
        <w:t>Приложение Л</w:t>
      </w:r>
    </w:p>
    <w:p w14:paraId="5FBEE3B4" w14:textId="77777777" w:rsidR="004036BC" w:rsidRPr="002126EC" w:rsidRDefault="004036BC" w:rsidP="004036BC">
      <w:pPr>
        <w:shd w:val="clear" w:color="auto" w:fill="FFFFFF"/>
        <w:spacing w:after="0" w:line="360" w:lineRule="auto"/>
        <w:ind w:firstLine="567"/>
        <w:jc w:val="center"/>
        <w:rPr>
          <w:rFonts w:ascii="Arial" w:hAnsi="Arial" w:cs="Arial"/>
          <w:b/>
          <w:sz w:val="24"/>
          <w:szCs w:val="24"/>
          <w:lang w:eastAsia="ru-RU"/>
        </w:rPr>
      </w:pPr>
      <w:r w:rsidRPr="002126EC">
        <w:rPr>
          <w:rFonts w:ascii="Arial" w:hAnsi="Arial" w:cs="Arial"/>
          <w:b/>
          <w:sz w:val="24"/>
          <w:szCs w:val="24"/>
          <w:lang w:eastAsia="ru-RU"/>
        </w:rPr>
        <w:t>(обязательное)</w:t>
      </w:r>
    </w:p>
    <w:p w14:paraId="393253F9" w14:textId="1CC76323" w:rsidR="004036BC" w:rsidRPr="002126EC" w:rsidRDefault="004036BC" w:rsidP="004036BC">
      <w:pPr>
        <w:shd w:val="clear" w:color="auto" w:fill="FFFFFF"/>
        <w:spacing w:before="120" w:after="0" w:line="360" w:lineRule="auto"/>
        <w:ind w:firstLine="567"/>
        <w:jc w:val="center"/>
        <w:rPr>
          <w:rFonts w:ascii="Arial" w:hAnsi="Arial" w:cs="Arial"/>
          <w:b/>
          <w:sz w:val="24"/>
          <w:szCs w:val="24"/>
          <w:lang w:eastAsia="ru-RU"/>
        </w:rPr>
      </w:pPr>
      <w:r w:rsidRPr="002126EC">
        <w:rPr>
          <w:rFonts w:ascii="Arial" w:hAnsi="Arial" w:cs="Arial"/>
          <w:b/>
          <w:sz w:val="24"/>
          <w:szCs w:val="24"/>
          <w:lang w:eastAsia="ru-RU"/>
        </w:rPr>
        <w:t>Определение чистоты заполнител</w:t>
      </w:r>
      <w:r w:rsidR="0013683C" w:rsidRPr="002126EC">
        <w:rPr>
          <w:rFonts w:ascii="Arial" w:hAnsi="Arial" w:cs="Arial"/>
          <w:b/>
          <w:sz w:val="24"/>
          <w:szCs w:val="24"/>
          <w:lang w:eastAsia="ru-RU"/>
        </w:rPr>
        <w:t>ей</w:t>
      </w:r>
    </w:p>
    <w:p w14:paraId="5ACC3A4B" w14:textId="77777777" w:rsidR="004036BC" w:rsidRPr="002126EC" w:rsidRDefault="004036BC" w:rsidP="004036BC">
      <w:pPr>
        <w:shd w:val="clear" w:color="auto" w:fill="FFFFFF"/>
        <w:spacing w:after="0" w:line="360" w:lineRule="auto"/>
        <w:ind w:firstLine="567"/>
        <w:jc w:val="center"/>
        <w:rPr>
          <w:rFonts w:ascii="Arial" w:hAnsi="Arial" w:cs="Arial"/>
          <w:b/>
          <w:sz w:val="24"/>
          <w:szCs w:val="24"/>
          <w:lang w:eastAsia="ru-RU"/>
        </w:rPr>
      </w:pPr>
    </w:p>
    <w:p w14:paraId="67E529FB" w14:textId="0E4F7A34" w:rsidR="004036BC" w:rsidRPr="002126EC" w:rsidRDefault="004036BC" w:rsidP="004036BC">
      <w:pPr>
        <w:autoSpaceDE w:val="0"/>
        <w:autoSpaceDN w:val="0"/>
        <w:adjustRightInd w:val="0"/>
        <w:spacing w:before="120" w:after="0" w:line="360" w:lineRule="auto"/>
        <w:ind w:firstLine="567"/>
        <w:jc w:val="both"/>
        <w:rPr>
          <w:rFonts w:ascii="Arial" w:eastAsiaTheme="minorHAnsi" w:hAnsi="Arial" w:cs="Arial"/>
          <w:sz w:val="24"/>
          <w:szCs w:val="24"/>
        </w:rPr>
      </w:pPr>
      <w:r w:rsidRPr="002126EC">
        <w:rPr>
          <w:rFonts w:ascii="Arial" w:eastAsiaTheme="minorHAnsi" w:hAnsi="Arial" w:cs="Arial"/>
          <w:sz w:val="24"/>
          <w:szCs w:val="24"/>
        </w:rPr>
        <w:t xml:space="preserve">Л.1 Чистоту заполнителя, кроме </w:t>
      </w:r>
      <w:proofErr w:type="spellStart"/>
      <w:r w:rsidRPr="002126EC">
        <w:rPr>
          <w:rFonts w:ascii="Arial" w:eastAsiaTheme="minorHAnsi" w:hAnsi="Arial" w:cs="Arial"/>
          <w:sz w:val="24"/>
          <w:szCs w:val="24"/>
        </w:rPr>
        <w:t>магнезитосодержащего</w:t>
      </w:r>
      <w:proofErr w:type="spellEnd"/>
      <w:r w:rsidRPr="002126EC">
        <w:rPr>
          <w:rFonts w:ascii="Arial" w:eastAsiaTheme="minorHAnsi" w:hAnsi="Arial" w:cs="Arial"/>
          <w:sz w:val="24"/>
          <w:szCs w:val="24"/>
        </w:rPr>
        <w:t>, определяют в жаростойком бетоне на портландцементе (допускается проверка на рабочем составе).</w:t>
      </w:r>
    </w:p>
    <w:p w14:paraId="5D88811C" w14:textId="6789D41D" w:rsidR="004036BC" w:rsidRPr="002126EC" w:rsidRDefault="004036BC" w:rsidP="004036BC">
      <w:pPr>
        <w:autoSpaceDE w:val="0"/>
        <w:autoSpaceDN w:val="0"/>
        <w:adjustRightInd w:val="0"/>
        <w:spacing w:before="120" w:after="0" w:line="360" w:lineRule="auto"/>
        <w:ind w:firstLine="567"/>
        <w:jc w:val="both"/>
        <w:rPr>
          <w:rFonts w:ascii="Arial" w:eastAsiaTheme="minorHAnsi" w:hAnsi="Arial" w:cs="Arial"/>
          <w:sz w:val="24"/>
          <w:szCs w:val="24"/>
        </w:rPr>
      </w:pPr>
      <w:r w:rsidRPr="002126EC">
        <w:rPr>
          <w:rFonts w:ascii="Arial" w:eastAsiaTheme="minorHAnsi" w:hAnsi="Arial" w:cs="Arial"/>
          <w:sz w:val="24"/>
          <w:szCs w:val="24"/>
        </w:rPr>
        <w:t xml:space="preserve">Л.2 Для этой цели изготавливают шесть кубов размерами </w:t>
      </w:r>
      <w:r w:rsidR="0013683C" w:rsidRPr="002126EC">
        <w:rPr>
          <w:rFonts w:ascii="Arial" w:eastAsiaTheme="minorHAnsi" w:hAnsi="Arial" w:cs="Arial"/>
          <w:sz w:val="24"/>
          <w:szCs w:val="24"/>
        </w:rPr>
        <w:t>10</w:t>
      </w:r>
      <w:r w:rsidRPr="002126EC">
        <w:rPr>
          <w:rFonts w:ascii="Arial" w:eastAsiaTheme="minorHAnsi" w:hAnsi="Arial" w:cs="Arial"/>
          <w:sz w:val="24"/>
          <w:szCs w:val="24"/>
        </w:rPr>
        <w:t xml:space="preserve">×10×10 см из бетонной смеси на испытуемом заполнителе. В состав бетонной смеси на портландцементе должна быть обязательно включена проверенная тонкомолотая шамотная добавка в количестве 30 % по весу от цемента. Образцы после изготовления выдерживают во влажных условиях в течение 7 </w:t>
      </w:r>
      <w:proofErr w:type="spellStart"/>
      <w:r w:rsidRPr="002126EC">
        <w:rPr>
          <w:rFonts w:ascii="Arial" w:eastAsiaTheme="minorHAnsi" w:hAnsi="Arial" w:cs="Arial"/>
          <w:sz w:val="24"/>
          <w:szCs w:val="24"/>
        </w:rPr>
        <w:t>сут</w:t>
      </w:r>
      <w:proofErr w:type="spellEnd"/>
      <w:r w:rsidRPr="002126EC">
        <w:rPr>
          <w:rFonts w:ascii="Arial" w:eastAsiaTheme="minorHAnsi" w:hAnsi="Arial" w:cs="Arial"/>
          <w:sz w:val="24"/>
          <w:szCs w:val="24"/>
        </w:rPr>
        <w:t xml:space="preserve"> или пропаривают. При использовании рабочего состава время и условия выдержки должны соответствовать требованиям настоящего стандарта.</w:t>
      </w:r>
    </w:p>
    <w:p w14:paraId="58CE03D6" w14:textId="77777777" w:rsidR="004036BC" w:rsidRPr="002126EC" w:rsidRDefault="004036BC" w:rsidP="004036BC">
      <w:pPr>
        <w:autoSpaceDE w:val="0"/>
        <w:autoSpaceDN w:val="0"/>
        <w:adjustRightInd w:val="0"/>
        <w:spacing w:before="120" w:after="0" w:line="360" w:lineRule="auto"/>
        <w:ind w:firstLine="567"/>
        <w:jc w:val="both"/>
        <w:rPr>
          <w:rFonts w:ascii="Arial" w:eastAsiaTheme="minorHAnsi" w:hAnsi="Arial" w:cs="Arial"/>
          <w:sz w:val="24"/>
          <w:szCs w:val="24"/>
        </w:rPr>
      </w:pPr>
      <w:r w:rsidRPr="002126EC">
        <w:rPr>
          <w:rFonts w:ascii="Arial" w:eastAsiaTheme="minorHAnsi" w:hAnsi="Arial" w:cs="Arial"/>
          <w:sz w:val="24"/>
          <w:szCs w:val="24"/>
        </w:rPr>
        <w:t xml:space="preserve">Л.3 Три образца подвергают испытанию после высушивания до постоянного веса при температуре 100 °С —110 °С, а остальные — после нагревания до 800 °С и последующей выдержки над паром в течение 7 ч. </w:t>
      </w:r>
    </w:p>
    <w:p w14:paraId="7275FB76" w14:textId="77777777" w:rsidR="004036BC" w:rsidRPr="002126EC" w:rsidRDefault="004036BC" w:rsidP="004036BC">
      <w:pPr>
        <w:autoSpaceDE w:val="0"/>
        <w:autoSpaceDN w:val="0"/>
        <w:adjustRightInd w:val="0"/>
        <w:spacing w:before="120" w:after="0" w:line="360" w:lineRule="auto"/>
        <w:ind w:firstLine="567"/>
        <w:jc w:val="both"/>
        <w:rPr>
          <w:rFonts w:ascii="Arial" w:eastAsiaTheme="minorHAnsi" w:hAnsi="Arial" w:cs="Arial"/>
          <w:sz w:val="24"/>
          <w:szCs w:val="24"/>
        </w:rPr>
      </w:pPr>
      <w:r w:rsidRPr="002126EC">
        <w:rPr>
          <w:rFonts w:ascii="Arial" w:eastAsiaTheme="minorHAnsi" w:hAnsi="Arial" w:cs="Arial"/>
          <w:sz w:val="24"/>
          <w:szCs w:val="24"/>
        </w:rPr>
        <w:t xml:space="preserve">Л.4 Образцы не должны иметь трещин, </w:t>
      </w:r>
      <w:proofErr w:type="spellStart"/>
      <w:r w:rsidRPr="002126EC">
        <w:rPr>
          <w:rFonts w:ascii="Arial" w:eastAsiaTheme="minorHAnsi" w:hAnsi="Arial" w:cs="Arial"/>
          <w:sz w:val="24"/>
          <w:szCs w:val="24"/>
        </w:rPr>
        <w:t>дутиков</w:t>
      </w:r>
      <w:proofErr w:type="spellEnd"/>
      <w:r w:rsidRPr="002126EC">
        <w:rPr>
          <w:rFonts w:ascii="Arial" w:eastAsiaTheme="minorHAnsi" w:hAnsi="Arial" w:cs="Arial"/>
          <w:sz w:val="24"/>
          <w:szCs w:val="24"/>
        </w:rPr>
        <w:t xml:space="preserve">. </w:t>
      </w:r>
    </w:p>
    <w:p w14:paraId="333CCC16" w14:textId="77777777" w:rsidR="004036BC" w:rsidRPr="002126EC" w:rsidRDefault="004036BC" w:rsidP="004036BC">
      <w:pPr>
        <w:autoSpaceDE w:val="0"/>
        <w:autoSpaceDN w:val="0"/>
        <w:adjustRightInd w:val="0"/>
        <w:spacing w:before="120" w:after="0" w:line="360" w:lineRule="auto"/>
        <w:ind w:firstLine="567"/>
        <w:jc w:val="both"/>
        <w:rPr>
          <w:rFonts w:ascii="Arial" w:hAnsi="Arial" w:cs="Arial"/>
          <w:b/>
          <w:sz w:val="24"/>
          <w:szCs w:val="24"/>
          <w:lang w:eastAsia="ru-RU"/>
        </w:rPr>
      </w:pPr>
      <w:r w:rsidRPr="002126EC">
        <w:rPr>
          <w:rFonts w:ascii="Arial" w:eastAsiaTheme="minorHAnsi" w:hAnsi="Arial" w:cs="Arial"/>
          <w:sz w:val="24"/>
          <w:szCs w:val="24"/>
        </w:rPr>
        <w:t>Л.5 Остаточная прочность должна отвечать данным, приведенным в таблице 2.</w:t>
      </w:r>
    </w:p>
    <w:p w14:paraId="3E6E4953" w14:textId="77777777" w:rsidR="00605923" w:rsidRPr="002126EC" w:rsidRDefault="00605923" w:rsidP="006D053D">
      <w:pPr>
        <w:spacing w:after="0" w:line="360" w:lineRule="auto"/>
        <w:ind w:firstLine="567"/>
        <w:jc w:val="center"/>
        <w:rPr>
          <w:rFonts w:ascii="Arial" w:eastAsiaTheme="minorHAnsi" w:hAnsi="Arial" w:cs="Arial"/>
          <w:b/>
          <w:bCs/>
          <w:sz w:val="28"/>
          <w:szCs w:val="28"/>
          <w:shd w:val="clear" w:color="auto" w:fill="FFFFFF"/>
        </w:rPr>
      </w:pPr>
      <w:r w:rsidRPr="002126EC">
        <w:rPr>
          <w:rFonts w:ascii="Arial" w:eastAsiaTheme="minorHAnsi" w:hAnsi="Arial" w:cs="Arial"/>
          <w:b/>
          <w:bCs/>
          <w:sz w:val="28"/>
          <w:szCs w:val="28"/>
          <w:shd w:val="clear" w:color="auto" w:fill="FFFFFF"/>
        </w:rPr>
        <w:br w:type="page"/>
      </w:r>
    </w:p>
    <w:p w14:paraId="27FFCD1F" w14:textId="77777777" w:rsidR="00D9098D" w:rsidRPr="002126EC" w:rsidRDefault="00D9098D" w:rsidP="00D9098D">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lastRenderedPageBreak/>
        <w:t xml:space="preserve">УДК 691.32:620.1:006.354 </w:t>
      </w:r>
      <w:r w:rsidRPr="002126EC">
        <w:rPr>
          <w:rFonts w:ascii="Arial" w:eastAsiaTheme="minorHAnsi" w:hAnsi="Arial" w:cs="Arial"/>
          <w:bCs/>
          <w:sz w:val="24"/>
          <w:szCs w:val="24"/>
          <w:shd w:val="clear" w:color="auto" w:fill="FFFFFF"/>
        </w:rPr>
        <w:tab/>
      </w:r>
      <w:r w:rsidRPr="002126EC">
        <w:rPr>
          <w:rFonts w:ascii="Arial" w:eastAsiaTheme="minorHAnsi" w:hAnsi="Arial" w:cs="Arial"/>
          <w:bCs/>
          <w:sz w:val="24"/>
          <w:szCs w:val="24"/>
          <w:shd w:val="clear" w:color="auto" w:fill="FFFFFF"/>
        </w:rPr>
        <w:tab/>
        <w:t xml:space="preserve">МКС 91.100.30 </w:t>
      </w:r>
    </w:p>
    <w:p w14:paraId="1B6CDB2E" w14:textId="77777777" w:rsidR="00D9098D" w:rsidRPr="002126EC" w:rsidRDefault="00D9098D" w:rsidP="00D9098D">
      <w:pPr>
        <w:spacing w:after="0" w:line="360" w:lineRule="auto"/>
        <w:ind w:left="-11"/>
        <w:jc w:val="both"/>
        <w:rPr>
          <w:rFonts w:ascii="Arial" w:eastAsiaTheme="minorHAnsi" w:hAnsi="Arial" w:cs="Arial"/>
          <w:bCs/>
          <w:sz w:val="24"/>
          <w:szCs w:val="24"/>
          <w:shd w:val="clear" w:color="auto" w:fill="FFFFFF"/>
        </w:rPr>
      </w:pPr>
    </w:p>
    <w:p w14:paraId="0DFD572D" w14:textId="77777777" w:rsidR="009E117B" w:rsidRPr="009E117B" w:rsidRDefault="00D9098D" w:rsidP="009E117B">
      <w:pPr>
        <w:spacing w:after="0" w:line="360" w:lineRule="auto"/>
        <w:ind w:left="-11"/>
        <w:jc w:val="both"/>
        <w:rPr>
          <w:rFonts w:ascii="Arial" w:eastAsiaTheme="minorHAnsi" w:hAnsi="Arial" w:cs="Arial"/>
          <w:bCs/>
          <w:sz w:val="24"/>
          <w:szCs w:val="24"/>
          <w:shd w:val="clear" w:color="auto" w:fill="FFFFFF"/>
        </w:rPr>
      </w:pPr>
      <w:r w:rsidRPr="002126EC">
        <w:rPr>
          <w:rFonts w:ascii="Arial" w:eastAsiaTheme="minorHAnsi" w:hAnsi="Arial" w:cs="Arial"/>
          <w:bCs/>
          <w:sz w:val="24"/>
          <w:szCs w:val="24"/>
          <w:shd w:val="clear" w:color="auto" w:fill="FFFFFF"/>
        </w:rPr>
        <w:t xml:space="preserve">Ключевые слова: </w:t>
      </w:r>
      <w:r w:rsidR="009E117B" w:rsidRPr="009E117B">
        <w:rPr>
          <w:rFonts w:ascii="Arial" w:eastAsiaTheme="minorHAnsi" w:hAnsi="Arial" w:cs="Arial"/>
          <w:bCs/>
          <w:sz w:val="24"/>
          <w:szCs w:val="24"/>
          <w:shd w:val="clear" w:color="auto" w:fill="FFFFFF"/>
        </w:rPr>
        <w:t>высокотемпературный длительный и кратковременный нагрев, конструкционные и теплоизоляционные жаростойкие бетоны, вяжущее, заполнитель, тонкомолотая добавка, отвердитель, шамот, вермикулит, ортофосфорная кислота, жидкое стекло, силикат-глыба</w:t>
      </w:r>
    </w:p>
    <w:p w14:paraId="3A21410A" w14:textId="5E2D615F" w:rsidR="00D9098D" w:rsidRPr="002126EC" w:rsidRDefault="00D9098D" w:rsidP="00D9098D">
      <w:pPr>
        <w:spacing w:after="0" w:line="360" w:lineRule="auto"/>
        <w:ind w:left="-11"/>
        <w:jc w:val="both"/>
        <w:rPr>
          <w:rFonts w:ascii="Arial" w:eastAsiaTheme="minorHAnsi" w:hAnsi="Arial" w:cs="Arial"/>
          <w:bCs/>
          <w:sz w:val="24"/>
          <w:szCs w:val="24"/>
          <w:shd w:val="clear" w:color="auto" w:fill="FFFFFF"/>
        </w:rPr>
      </w:pPr>
    </w:p>
    <w:p w14:paraId="3514FA24" w14:textId="67318C4D" w:rsidR="009E117B" w:rsidRDefault="009E117B" w:rsidP="009E117B">
      <w:pPr>
        <w:spacing w:after="0" w:line="360" w:lineRule="auto"/>
        <w:jc w:val="both"/>
        <w:rPr>
          <w:rFonts w:ascii="Arial" w:hAnsi="Arial" w:cs="Arial"/>
          <w:sz w:val="24"/>
          <w:szCs w:val="24"/>
          <w:lang w:eastAsia="ru-RU"/>
        </w:rPr>
      </w:pPr>
      <w:r w:rsidRPr="009E117B">
        <w:rPr>
          <w:rFonts w:ascii="Arial" w:hAnsi="Arial" w:cs="Arial"/>
          <w:sz w:val="24"/>
          <w:szCs w:val="24"/>
          <w:lang w:eastAsia="ru-RU"/>
        </w:rPr>
        <w:t>Руководитель организации разработчика</w:t>
      </w:r>
    </w:p>
    <w:p w14:paraId="72E0592C" w14:textId="77777777" w:rsidR="009E117B" w:rsidRPr="009E117B" w:rsidRDefault="009E117B" w:rsidP="009E117B">
      <w:pPr>
        <w:spacing w:after="0" w:line="360" w:lineRule="auto"/>
        <w:jc w:val="both"/>
        <w:rPr>
          <w:rFonts w:ascii="Arial" w:hAnsi="Arial" w:cs="Arial"/>
          <w:sz w:val="24"/>
          <w:szCs w:val="24"/>
          <w:lang w:eastAsia="ru-RU"/>
        </w:rPr>
      </w:pPr>
    </w:p>
    <w:p w14:paraId="15C2528B" w14:textId="77777777" w:rsidR="002244D8" w:rsidRDefault="009E117B" w:rsidP="009E117B">
      <w:pPr>
        <w:spacing w:after="0" w:line="240" w:lineRule="auto"/>
        <w:jc w:val="both"/>
        <w:rPr>
          <w:rFonts w:ascii="Arial" w:hAnsi="Arial" w:cs="Arial"/>
          <w:sz w:val="24"/>
          <w:szCs w:val="24"/>
          <w:lang w:eastAsia="ru-RU"/>
        </w:rPr>
      </w:pPr>
      <w:r w:rsidRPr="009E117B">
        <w:rPr>
          <w:rFonts w:ascii="Arial" w:hAnsi="Arial" w:cs="Arial"/>
          <w:sz w:val="24"/>
          <w:szCs w:val="24"/>
          <w:lang w:eastAsia="ru-RU"/>
        </w:rPr>
        <w:t xml:space="preserve">Акционерное общество «Научно-исследовательский центр «Строительство» </w:t>
      </w:r>
    </w:p>
    <w:p w14:paraId="0119BC96" w14:textId="5FC7F9AD" w:rsidR="009E117B" w:rsidRPr="009E117B" w:rsidRDefault="009E117B" w:rsidP="009E117B">
      <w:pPr>
        <w:spacing w:after="0" w:line="240" w:lineRule="auto"/>
        <w:jc w:val="both"/>
        <w:rPr>
          <w:rFonts w:ascii="Arial" w:hAnsi="Arial" w:cs="Arial"/>
          <w:sz w:val="24"/>
          <w:szCs w:val="24"/>
          <w:lang w:eastAsia="ru-RU"/>
        </w:rPr>
      </w:pPr>
      <w:bookmarkStart w:id="2" w:name="_GoBack"/>
      <w:bookmarkEnd w:id="2"/>
      <w:r w:rsidRPr="009E117B">
        <w:rPr>
          <w:rFonts w:ascii="Arial" w:hAnsi="Arial" w:cs="Arial"/>
          <w:sz w:val="24"/>
          <w:szCs w:val="24"/>
          <w:lang w:eastAsia="ru-RU"/>
        </w:rPr>
        <w:t>(АО «НИЦ «Строительство»)</w:t>
      </w:r>
    </w:p>
    <w:p w14:paraId="28C8E17E" w14:textId="5441898D" w:rsidR="006A481A" w:rsidRDefault="006A481A" w:rsidP="0004477E">
      <w:pPr>
        <w:spacing w:after="0" w:line="360" w:lineRule="auto"/>
        <w:jc w:val="both"/>
        <w:rPr>
          <w:rFonts w:ascii="Arial" w:hAnsi="Arial" w:cs="Arial"/>
          <w:b/>
          <w:sz w:val="28"/>
          <w:szCs w:val="28"/>
          <w:lang w:eastAsia="ru-RU"/>
        </w:rPr>
      </w:pPr>
    </w:p>
    <w:p w14:paraId="7146D68A" w14:textId="45A150B0" w:rsidR="009E117B" w:rsidRDefault="009E117B" w:rsidP="0004477E">
      <w:pPr>
        <w:spacing w:after="0" w:line="360" w:lineRule="auto"/>
        <w:jc w:val="both"/>
        <w:rPr>
          <w:rFonts w:ascii="Arial" w:hAnsi="Arial" w:cs="Arial"/>
          <w:b/>
          <w:sz w:val="28"/>
          <w:szCs w:val="28"/>
          <w:lang w:eastAsia="ru-RU"/>
        </w:rPr>
      </w:pPr>
    </w:p>
    <w:p w14:paraId="3D3F387C" w14:textId="5D220938" w:rsidR="009E117B" w:rsidRPr="00E62A24" w:rsidRDefault="009E117B" w:rsidP="009E117B">
      <w:pPr>
        <w:spacing w:after="0" w:line="240" w:lineRule="auto"/>
        <w:ind w:left="284"/>
        <w:rPr>
          <w:rFonts w:ascii="Arial" w:hAnsi="Arial" w:cs="Arial"/>
        </w:rPr>
      </w:pPr>
      <w:r w:rsidRPr="00E62A24">
        <w:rPr>
          <w:rFonts w:ascii="Arial" w:hAnsi="Arial" w:cs="Arial"/>
        </w:rPr>
        <w:t>Заместитель</w:t>
      </w:r>
      <w:r>
        <w:rPr>
          <w:rFonts w:ascii="Arial" w:hAnsi="Arial" w:cs="Arial"/>
        </w:rPr>
        <w:t xml:space="preserve"> генерального</w:t>
      </w:r>
      <w:r w:rsidRPr="00E62A24">
        <w:rPr>
          <w:rFonts w:ascii="Arial" w:hAnsi="Arial" w:cs="Arial"/>
        </w:rPr>
        <w:t xml:space="preserve"> директора</w:t>
      </w:r>
    </w:p>
    <w:p w14:paraId="2A368C28" w14:textId="18FD09DB" w:rsidR="009E117B" w:rsidRPr="00E62A24" w:rsidRDefault="009E117B" w:rsidP="009E117B">
      <w:pPr>
        <w:spacing w:after="0" w:line="240" w:lineRule="auto"/>
        <w:ind w:left="284"/>
        <w:rPr>
          <w:rFonts w:ascii="Arial" w:hAnsi="Arial" w:cs="Arial"/>
        </w:rPr>
      </w:pPr>
      <w:r w:rsidRPr="00E62A24">
        <w:rPr>
          <w:rFonts w:ascii="Arial" w:hAnsi="Arial" w:cs="Arial"/>
        </w:rPr>
        <w:t>по научной работе</w:t>
      </w:r>
      <w:r>
        <w:rPr>
          <w:rFonts w:ascii="Arial" w:hAnsi="Arial" w:cs="Arial"/>
        </w:rPr>
        <w:t xml:space="preserve">, д.т.н.                      </w:t>
      </w:r>
      <w:r w:rsidRPr="00E62A24">
        <w:rPr>
          <w:rFonts w:ascii="Arial" w:hAnsi="Arial" w:cs="Arial"/>
        </w:rPr>
        <w:t xml:space="preserve">                        </w:t>
      </w:r>
      <w:r w:rsidRPr="009E117B">
        <w:rPr>
          <w:rFonts w:ascii="Arial" w:hAnsi="Arial" w:cs="Arial"/>
          <w:u w:val="single"/>
        </w:rPr>
        <w:t xml:space="preserve">                              </w:t>
      </w:r>
      <w:r w:rsidRPr="00E62A24">
        <w:rPr>
          <w:rFonts w:ascii="Arial" w:hAnsi="Arial" w:cs="Arial"/>
        </w:rPr>
        <w:t xml:space="preserve">      А.И. </w:t>
      </w:r>
      <w:proofErr w:type="spellStart"/>
      <w:r w:rsidRPr="00E62A24">
        <w:rPr>
          <w:rFonts w:ascii="Arial" w:hAnsi="Arial" w:cs="Arial"/>
        </w:rPr>
        <w:t>Звездов</w:t>
      </w:r>
      <w:proofErr w:type="spellEnd"/>
    </w:p>
    <w:p w14:paraId="09ABA6E3" w14:textId="77777777" w:rsidR="009E117B" w:rsidRPr="00E62A24" w:rsidRDefault="009E117B" w:rsidP="009E117B">
      <w:pPr>
        <w:spacing w:after="0" w:line="240" w:lineRule="auto"/>
        <w:ind w:left="284"/>
        <w:rPr>
          <w:rFonts w:ascii="Arial" w:hAnsi="Arial" w:cs="Arial"/>
        </w:rPr>
      </w:pPr>
    </w:p>
    <w:p w14:paraId="192E0977" w14:textId="77777777" w:rsidR="009E117B" w:rsidRPr="00E62A24" w:rsidRDefault="009E117B" w:rsidP="009E117B">
      <w:pPr>
        <w:spacing w:after="0" w:line="240" w:lineRule="auto"/>
        <w:ind w:left="284"/>
        <w:rPr>
          <w:rFonts w:ascii="Arial" w:hAnsi="Arial" w:cs="Arial"/>
        </w:rPr>
      </w:pPr>
    </w:p>
    <w:p w14:paraId="2B96799B" w14:textId="77777777" w:rsidR="009E117B" w:rsidRPr="009E117B" w:rsidRDefault="009E117B" w:rsidP="009E117B">
      <w:pPr>
        <w:spacing w:after="0" w:line="240" w:lineRule="auto"/>
        <w:ind w:left="284"/>
        <w:rPr>
          <w:rFonts w:ascii="Arial" w:hAnsi="Arial" w:cs="Arial"/>
        </w:rPr>
      </w:pPr>
      <w:r w:rsidRPr="009E117B">
        <w:rPr>
          <w:rFonts w:ascii="Arial" w:hAnsi="Arial" w:cs="Arial"/>
        </w:rPr>
        <w:t xml:space="preserve">Руководитель разработки </w:t>
      </w:r>
    </w:p>
    <w:p w14:paraId="162DDA26" w14:textId="77777777" w:rsidR="009E117B" w:rsidRPr="00E62A24" w:rsidRDefault="009E117B" w:rsidP="009E117B">
      <w:pPr>
        <w:spacing w:after="0" w:line="240" w:lineRule="auto"/>
        <w:ind w:left="284"/>
        <w:rPr>
          <w:rFonts w:ascii="Arial" w:hAnsi="Arial" w:cs="Arial"/>
        </w:rPr>
      </w:pPr>
    </w:p>
    <w:p w14:paraId="0E44C669" w14:textId="77777777" w:rsidR="009E117B" w:rsidRDefault="009E117B" w:rsidP="009E117B">
      <w:pPr>
        <w:spacing w:after="0" w:line="240" w:lineRule="auto"/>
        <w:ind w:left="284"/>
        <w:rPr>
          <w:rFonts w:ascii="Arial" w:hAnsi="Arial" w:cs="Arial"/>
        </w:rPr>
      </w:pPr>
      <w:r w:rsidRPr="00E62A24">
        <w:rPr>
          <w:rFonts w:ascii="Arial" w:hAnsi="Arial" w:cs="Arial"/>
        </w:rPr>
        <w:t>Директор</w:t>
      </w:r>
      <w:r w:rsidRPr="009E117B">
        <w:rPr>
          <w:rFonts w:ascii="Arial CYR" w:eastAsiaTheme="minorHAnsi" w:hAnsi="Arial CYR" w:cs="Arial CYR"/>
          <w:color w:val="54575C"/>
        </w:rPr>
        <w:t xml:space="preserve"> </w:t>
      </w:r>
      <w:r w:rsidRPr="009E117B">
        <w:rPr>
          <w:rFonts w:ascii="Arial" w:hAnsi="Arial" w:cs="Arial"/>
        </w:rPr>
        <w:t xml:space="preserve">НИИЖБ </w:t>
      </w:r>
    </w:p>
    <w:p w14:paraId="3972A9DF" w14:textId="296C7861" w:rsidR="009E117B" w:rsidRPr="00E62A24" w:rsidRDefault="009E117B" w:rsidP="009E117B">
      <w:pPr>
        <w:spacing w:after="0" w:line="240" w:lineRule="auto"/>
        <w:ind w:left="284"/>
        <w:rPr>
          <w:rFonts w:ascii="Arial" w:hAnsi="Arial" w:cs="Arial"/>
        </w:rPr>
      </w:pPr>
      <w:r w:rsidRPr="009E117B">
        <w:rPr>
          <w:rFonts w:ascii="Arial" w:hAnsi="Arial" w:cs="Arial"/>
        </w:rPr>
        <w:t>Им. А.А. Гвоздева, к.т.н</w:t>
      </w:r>
      <w:r w:rsidRPr="009E117B">
        <w:rPr>
          <w:rFonts w:ascii="Arial" w:hAnsi="Arial" w:cs="Arial"/>
          <w:u w:val="single"/>
        </w:rPr>
        <w:t>.</w:t>
      </w:r>
      <w:r w:rsidRPr="009E117B">
        <w:rPr>
          <w:rFonts w:ascii="Arial" w:hAnsi="Arial" w:cs="Arial"/>
        </w:rPr>
        <w:t xml:space="preserve">                                               </w:t>
      </w:r>
      <w:r w:rsidRPr="009E117B">
        <w:rPr>
          <w:rFonts w:ascii="Arial" w:hAnsi="Arial" w:cs="Arial"/>
          <w:u w:val="single"/>
        </w:rPr>
        <w:t xml:space="preserve">           </w:t>
      </w:r>
      <w:r w:rsidRPr="009E117B">
        <w:rPr>
          <w:rFonts w:ascii="Arial" w:hAnsi="Arial" w:cs="Arial"/>
          <w:u w:val="single"/>
        </w:rPr>
        <w:tab/>
      </w:r>
      <w:r w:rsidRPr="009E117B">
        <w:rPr>
          <w:rFonts w:ascii="Arial" w:hAnsi="Arial" w:cs="Arial"/>
          <w:u w:val="single"/>
        </w:rPr>
        <w:tab/>
      </w:r>
      <w:r w:rsidRPr="009E117B">
        <w:rPr>
          <w:rFonts w:ascii="Arial" w:hAnsi="Arial" w:cs="Arial"/>
          <w:u w:val="single"/>
        </w:rPr>
        <w:tab/>
      </w:r>
      <w:r>
        <w:rPr>
          <w:rFonts w:ascii="Arial" w:hAnsi="Arial" w:cs="Arial"/>
          <w:u w:val="single"/>
        </w:rPr>
        <w:t xml:space="preserve"> </w:t>
      </w:r>
      <w:r>
        <w:rPr>
          <w:rFonts w:ascii="Arial" w:hAnsi="Arial" w:cs="Arial"/>
        </w:rPr>
        <w:t xml:space="preserve">Д.В. </w:t>
      </w:r>
      <w:proofErr w:type="spellStart"/>
      <w:r>
        <w:rPr>
          <w:rFonts w:ascii="Arial" w:hAnsi="Arial" w:cs="Arial"/>
        </w:rPr>
        <w:t>Кузеванов</w:t>
      </w:r>
      <w:proofErr w:type="spellEnd"/>
    </w:p>
    <w:p w14:paraId="7EEB9996" w14:textId="77777777" w:rsidR="009E117B" w:rsidRPr="00E62A24" w:rsidRDefault="009E117B" w:rsidP="009E117B">
      <w:pPr>
        <w:spacing w:after="0" w:line="240" w:lineRule="auto"/>
        <w:ind w:left="284"/>
        <w:rPr>
          <w:rFonts w:ascii="Arial" w:hAnsi="Arial" w:cs="Arial"/>
        </w:rPr>
      </w:pPr>
    </w:p>
    <w:p w14:paraId="2F701DEF" w14:textId="77777777" w:rsidR="009E117B" w:rsidRPr="00E62A24" w:rsidRDefault="009E117B" w:rsidP="009E117B">
      <w:pPr>
        <w:spacing w:after="0" w:line="240" w:lineRule="auto"/>
        <w:ind w:left="284"/>
        <w:rPr>
          <w:rFonts w:ascii="Arial" w:hAnsi="Arial" w:cs="Arial"/>
        </w:rPr>
      </w:pPr>
    </w:p>
    <w:p w14:paraId="7B3918D6" w14:textId="7548D3FF" w:rsidR="009E117B" w:rsidRPr="00E62A24" w:rsidRDefault="009E117B" w:rsidP="009E117B">
      <w:pPr>
        <w:spacing w:after="0" w:line="240" w:lineRule="auto"/>
        <w:ind w:left="284"/>
        <w:rPr>
          <w:rFonts w:ascii="Arial" w:hAnsi="Arial" w:cs="Arial"/>
        </w:rPr>
      </w:pPr>
      <w:r>
        <w:rPr>
          <w:rFonts w:ascii="Arial" w:hAnsi="Arial" w:cs="Arial"/>
        </w:rPr>
        <w:t>Исполнитель</w:t>
      </w:r>
    </w:p>
    <w:p w14:paraId="39178A44" w14:textId="06097CD0" w:rsidR="009F1821" w:rsidRDefault="009E117B" w:rsidP="009F1821">
      <w:pPr>
        <w:spacing w:after="0" w:line="240" w:lineRule="auto"/>
        <w:ind w:left="284"/>
        <w:rPr>
          <w:rFonts w:ascii="Arial" w:hAnsi="Arial" w:cs="Arial"/>
        </w:rPr>
      </w:pPr>
      <w:r w:rsidRPr="00E62A24">
        <w:rPr>
          <w:rFonts w:ascii="Arial" w:hAnsi="Arial" w:cs="Arial"/>
        </w:rPr>
        <w:t>Зав</w:t>
      </w:r>
      <w:r>
        <w:rPr>
          <w:rFonts w:ascii="Arial" w:hAnsi="Arial" w:cs="Arial"/>
        </w:rPr>
        <w:t>.</w:t>
      </w:r>
      <w:r w:rsidRPr="00E62A24">
        <w:rPr>
          <w:rFonts w:ascii="Arial" w:hAnsi="Arial" w:cs="Arial"/>
        </w:rPr>
        <w:t xml:space="preserve"> </w:t>
      </w:r>
      <w:r>
        <w:rPr>
          <w:rFonts w:ascii="Arial" w:hAnsi="Arial" w:cs="Arial"/>
        </w:rPr>
        <w:t>Л</w:t>
      </w:r>
      <w:r w:rsidRPr="00E62A24">
        <w:rPr>
          <w:rFonts w:ascii="Arial" w:hAnsi="Arial" w:cs="Arial"/>
        </w:rPr>
        <w:t>аб</w:t>
      </w:r>
      <w:r>
        <w:rPr>
          <w:rFonts w:ascii="Arial" w:hAnsi="Arial" w:cs="Arial"/>
        </w:rPr>
        <w:t>.</w:t>
      </w:r>
      <w:r w:rsidRPr="00E62A24">
        <w:rPr>
          <w:rFonts w:ascii="Arial" w:hAnsi="Arial" w:cs="Arial"/>
        </w:rPr>
        <w:t xml:space="preserve"> №</w:t>
      </w:r>
      <w:r w:rsidR="009F1821">
        <w:rPr>
          <w:rFonts w:ascii="Arial" w:hAnsi="Arial" w:cs="Arial"/>
        </w:rPr>
        <w:t xml:space="preserve"> </w:t>
      </w:r>
      <w:r>
        <w:rPr>
          <w:rFonts w:ascii="Arial" w:hAnsi="Arial" w:cs="Arial"/>
        </w:rPr>
        <w:t>6</w:t>
      </w:r>
      <w:r w:rsidR="009F1821">
        <w:rPr>
          <w:rFonts w:ascii="Arial" w:hAnsi="Arial" w:cs="Arial"/>
        </w:rPr>
        <w:t xml:space="preserve"> </w:t>
      </w:r>
      <w:bookmarkStart w:id="3" w:name="_Hlk166665825"/>
      <w:r w:rsidR="009F1821" w:rsidRPr="009E117B">
        <w:rPr>
          <w:rFonts w:ascii="Arial" w:hAnsi="Arial" w:cs="Arial"/>
        </w:rPr>
        <w:t xml:space="preserve">НИИЖБ </w:t>
      </w:r>
    </w:p>
    <w:p w14:paraId="5F0DE554" w14:textId="46097233" w:rsidR="009E117B" w:rsidRPr="00E62A24" w:rsidRDefault="009F1821" w:rsidP="009F1821">
      <w:pPr>
        <w:spacing w:after="0" w:line="240" w:lineRule="auto"/>
        <w:ind w:left="284"/>
        <w:rPr>
          <w:rFonts w:ascii="Arial" w:hAnsi="Arial" w:cs="Arial"/>
        </w:rPr>
      </w:pPr>
      <w:r>
        <w:rPr>
          <w:rFonts w:ascii="Arial" w:hAnsi="Arial" w:cs="Arial"/>
        </w:rPr>
        <w:t>и</w:t>
      </w:r>
      <w:r w:rsidRPr="009E117B">
        <w:rPr>
          <w:rFonts w:ascii="Arial" w:hAnsi="Arial" w:cs="Arial"/>
        </w:rPr>
        <w:t>м. А.А. Гвоздева</w:t>
      </w:r>
      <w:bookmarkEnd w:id="3"/>
      <w:r w:rsidRPr="009E117B">
        <w:rPr>
          <w:rFonts w:ascii="Arial" w:hAnsi="Arial" w:cs="Arial"/>
        </w:rPr>
        <w:t>, к.т.н</w:t>
      </w:r>
      <w:r w:rsidRPr="009E117B">
        <w:rPr>
          <w:rFonts w:ascii="Arial" w:hAnsi="Arial" w:cs="Arial"/>
          <w:u w:val="single"/>
        </w:rPr>
        <w:t>.</w:t>
      </w:r>
      <w:r w:rsidRPr="009E117B">
        <w:rPr>
          <w:rFonts w:ascii="Arial" w:hAnsi="Arial" w:cs="Arial"/>
        </w:rPr>
        <w:t xml:space="preserve"> </w:t>
      </w:r>
      <w:r w:rsidR="009E117B" w:rsidRPr="00E62A24">
        <w:rPr>
          <w:rFonts w:ascii="Arial" w:hAnsi="Arial" w:cs="Arial"/>
        </w:rPr>
        <w:t xml:space="preserve">                                               </w:t>
      </w:r>
      <w:r w:rsidR="009E117B" w:rsidRPr="009F1821">
        <w:rPr>
          <w:rFonts w:ascii="Arial" w:hAnsi="Arial" w:cs="Arial"/>
          <w:u w:val="single"/>
        </w:rPr>
        <w:t xml:space="preserve">             </w:t>
      </w:r>
      <w:r w:rsidRPr="009F1821">
        <w:rPr>
          <w:rFonts w:ascii="Arial" w:hAnsi="Arial" w:cs="Arial"/>
          <w:u w:val="single"/>
        </w:rPr>
        <w:t xml:space="preserve">                   </w:t>
      </w:r>
      <w:r>
        <w:rPr>
          <w:rFonts w:ascii="Arial" w:hAnsi="Arial" w:cs="Arial"/>
        </w:rPr>
        <w:t xml:space="preserve">    И.С. Кузнецова</w:t>
      </w:r>
    </w:p>
    <w:p w14:paraId="3323B48A" w14:textId="77777777" w:rsidR="009E117B" w:rsidRPr="00E62A24" w:rsidRDefault="009E117B" w:rsidP="009E117B">
      <w:pPr>
        <w:spacing w:after="0" w:line="240" w:lineRule="auto"/>
        <w:ind w:left="284"/>
        <w:rPr>
          <w:rFonts w:ascii="Arial" w:hAnsi="Arial" w:cs="Arial"/>
        </w:rPr>
      </w:pPr>
    </w:p>
    <w:p w14:paraId="7BD1D09F" w14:textId="77777777" w:rsidR="009E117B" w:rsidRPr="00E62A24" w:rsidRDefault="009E117B" w:rsidP="009E117B">
      <w:pPr>
        <w:spacing w:after="0" w:line="240" w:lineRule="auto"/>
        <w:ind w:left="284"/>
        <w:rPr>
          <w:rFonts w:ascii="Arial" w:hAnsi="Arial" w:cs="Arial"/>
        </w:rPr>
      </w:pPr>
    </w:p>
    <w:p w14:paraId="3B3D5055" w14:textId="77777777" w:rsidR="009E117B" w:rsidRPr="00E62A24" w:rsidRDefault="009E117B" w:rsidP="009E117B">
      <w:pPr>
        <w:spacing w:after="0" w:line="240" w:lineRule="auto"/>
        <w:ind w:left="284"/>
        <w:rPr>
          <w:rFonts w:ascii="Arial" w:hAnsi="Arial" w:cs="Arial"/>
        </w:rPr>
      </w:pPr>
    </w:p>
    <w:p w14:paraId="3A3FAE5C" w14:textId="41C14D7B" w:rsidR="009E117B" w:rsidRPr="00E62A24" w:rsidRDefault="009F1821" w:rsidP="009E117B">
      <w:pPr>
        <w:spacing w:after="0" w:line="240" w:lineRule="auto"/>
        <w:ind w:left="284"/>
        <w:rPr>
          <w:rFonts w:ascii="Arial" w:hAnsi="Arial" w:cs="Arial"/>
        </w:rPr>
      </w:pPr>
      <w:r>
        <w:rPr>
          <w:rFonts w:ascii="Arial" w:hAnsi="Arial" w:cs="Arial"/>
        </w:rPr>
        <w:t>Мл. научный сотрудник</w:t>
      </w:r>
      <w:r w:rsidR="009E117B" w:rsidRPr="00E62A24">
        <w:rPr>
          <w:rFonts w:ascii="Arial" w:hAnsi="Arial" w:cs="Arial"/>
        </w:rPr>
        <w:t xml:space="preserve"> №</w:t>
      </w:r>
      <w:r>
        <w:rPr>
          <w:rFonts w:ascii="Arial" w:hAnsi="Arial" w:cs="Arial"/>
        </w:rPr>
        <w:t xml:space="preserve"> 6</w:t>
      </w:r>
    </w:p>
    <w:p w14:paraId="7B3A7C30" w14:textId="5D0FAD90" w:rsidR="009E117B" w:rsidRPr="006215C1" w:rsidRDefault="009F1821" w:rsidP="009F1821">
      <w:pPr>
        <w:spacing w:after="0" w:line="240" w:lineRule="auto"/>
        <w:ind w:left="284"/>
        <w:rPr>
          <w:rFonts w:ascii="Arial" w:hAnsi="Arial" w:cs="Arial"/>
        </w:rPr>
      </w:pPr>
      <w:r w:rsidRPr="009F1821">
        <w:rPr>
          <w:rFonts w:ascii="Arial" w:hAnsi="Arial" w:cs="Arial"/>
        </w:rPr>
        <w:t>НИИЖБ им. А.А. Гвоздева</w:t>
      </w:r>
      <w:r w:rsidR="009E117B" w:rsidRPr="00E62A24">
        <w:rPr>
          <w:rFonts w:ascii="Arial" w:hAnsi="Arial" w:cs="Arial"/>
        </w:rPr>
        <w:t xml:space="preserve">                                           </w:t>
      </w:r>
      <w:r w:rsidR="009E117B" w:rsidRPr="009F1821">
        <w:rPr>
          <w:rFonts w:ascii="Arial" w:hAnsi="Arial" w:cs="Arial"/>
          <w:u w:val="single"/>
        </w:rPr>
        <w:t xml:space="preserve">                 </w:t>
      </w:r>
      <w:r w:rsidRPr="009F1821">
        <w:rPr>
          <w:rFonts w:ascii="Arial" w:hAnsi="Arial" w:cs="Arial"/>
          <w:u w:val="single"/>
        </w:rPr>
        <w:t xml:space="preserve">                 </w:t>
      </w:r>
      <w:r>
        <w:rPr>
          <w:rFonts w:ascii="Arial" w:hAnsi="Arial" w:cs="Arial"/>
        </w:rPr>
        <w:t xml:space="preserve">   Я.В. Зубова</w:t>
      </w:r>
    </w:p>
    <w:p w14:paraId="0DBB31E1" w14:textId="77777777" w:rsidR="009E117B" w:rsidRDefault="009E117B" w:rsidP="009E117B">
      <w:pPr>
        <w:ind w:left="284"/>
        <w:rPr>
          <w:rFonts w:ascii="Arial" w:hAnsi="Arial" w:cs="Arial"/>
        </w:rPr>
      </w:pPr>
    </w:p>
    <w:p w14:paraId="58A140C9" w14:textId="2C442844" w:rsidR="009E117B" w:rsidRPr="002126EC" w:rsidRDefault="009E117B" w:rsidP="0004477E">
      <w:pPr>
        <w:spacing w:after="0" w:line="360" w:lineRule="auto"/>
        <w:jc w:val="both"/>
        <w:rPr>
          <w:rFonts w:ascii="Arial" w:hAnsi="Arial" w:cs="Arial"/>
          <w:b/>
          <w:sz w:val="28"/>
          <w:szCs w:val="28"/>
          <w:lang w:eastAsia="ru-RU"/>
        </w:rPr>
      </w:pPr>
    </w:p>
    <w:sectPr w:rsidR="009E117B" w:rsidRPr="002126EC" w:rsidSect="0086087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223DB" w14:textId="77777777" w:rsidR="009E117B" w:rsidRDefault="009E117B" w:rsidP="00675AE6">
      <w:pPr>
        <w:spacing w:after="0" w:line="240" w:lineRule="auto"/>
      </w:pPr>
      <w:r>
        <w:separator/>
      </w:r>
    </w:p>
  </w:endnote>
  <w:endnote w:type="continuationSeparator" w:id="0">
    <w:p w14:paraId="03371713" w14:textId="77777777" w:rsidR="009E117B" w:rsidRDefault="009E117B" w:rsidP="0067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01723"/>
      <w:docPartObj>
        <w:docPartGallery w:val="Page Numbers (Bottom of Page)"/>
        <w:docPartUnique/>
      </w:docPartObj>
    </w:sdtPr>
    <w:sdtEndPr>
      <w:rPr>
        <w:rFonts w:ascii="Arial" w:hAnsi="Arial" w:cs="Arial"/>
        <w:sz w:val="20"/>
      </w:rPr>
    </w:sdtEndPr>
    <w:sdtContent>
      <w:p w14:paraId="1F9DAC43" w14:textId="77777777" w:rsidR="009E117B" w:rsidRPr="00E4582B" w:rsidRDefault="009E117B">
        <w:pPr>
          <w:pStyle w:val="a4"/>
          <w:rPr>
            <w:rFonts w:ascii="Arial" w:hAnsi="Arial" w:cs="Arial"/>
            <w:sz w:val="20"/>
          </w:rPr>
        </w:pPr>
        <w:r w:rsidRPr="00E4582B">
          <w:rPr>
            <w:rFonts w:ascii="Arial" w:hAnsi="Arial" w:cs="Arial"/>
            <w:sz w:val="20"/>
          </w:rPr>
          <w:fldChar w:fldCharType="begin"/>
        </w:r>
        <w:r w:rsidRPr="00E4582B">
          <w:rPr>
            <w:rFonts w:ascii="Arial" w:hAnsi="Arial" w:cs="Arial"/>
            <w:sz w:val="20"/>
          </w:rPr>
          <w:instrText>PAGE   \* MERGEFORMAT</w:instrText>
        </w:r>
        <w:r w:rsidRPr="00E4582B">
          <w:rPr>
            <w:rFonts w:ascii="Arial" w:hAnsi="Arial" w:cs="Arial"/>
            <w:sz w:val="20"/>
          </w:rPr>
          <w:fldChar w:fldCharType="separate"/>
        </w:r>
        <w:r w:rsidRPr="00601F65">
          <w:rPr>
            <w:rFonts w:ascii="Arial" w:hAnsi="Arial" w:cs="Arial"/>
            <w:noProof/>
            <w:sz w:val="20"/>
            <w:lang w:val="ru-RU"/>
          </w:rPr>
          <w:t>IV</w:t>
        </w:r>
        <w:r w:rsidRPr="00E4582B">
          <w:rPr>
            <w:rFonts w:ascii="Arial" w:hAnsi="Arial" w:cs="Arial"/>
            <w:sz w:val="20"/>
          </w:rPr>
          <w:fldChar w:fldCharType="end"/>
        </w:r>
      </w:p>
    </w:sdtContent>
  </w:sdt>
  <w:p w14:paraId="7EE64294" w14:textId="77777777" w:rsidR="009E117B" w:rsidRDefault="009E11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05236"/>
      <w:docPartObj>
        <w:docPartGallery w:val="Page Numbers (Bottom of Page)"/>
        <w:docPartUnique/>
      </w:docPartObj>
    </w:sdtPr>
    <w:sdtEndPr>
      <w:rPr>
        <w:rFonts w:ascii="Arial" w:hAnsi="Arial" w:cs="Arial"/>
        <w:sz w:val="20"/>
      </w:rPr>
    </w:sdtEndPr>
    <w:sdtContent>
      <w:p w14:paraId="0F64A442" w14:textId="357E7378" w:rsidR="009E117B" w:rsidRPr="00CC57F7" w:rsidRDefault="009E117B">
        <w:pPr>
          <w:pStyle w:val="a4"/>
          <w:jc w:val="right"/>
          <w:rPr>
            <w:rFonts w:ascii="Arial" w:hAnsi="Arial" w:cs="Arial"/>
            <w:sz w:val="20"/>
          </w:rPr>
        </w:pPr>
        <w:r w:rsidRPr="00CC57F7">
          <w:rPr>
            <w:rFonts w:ascii="Arial" w:hAnsi="Arial" w:cs="Arial"/>
            <w:sz w:val="20"/>
          </w:rPr>
          <w:fldChar w:fldCharType="begin"/>
        </w:r>
        <w:r w:rsidRPr="00CC57F7">
          <w:rPr>
            <w:rFonts w:ascii="Arial" w:hAnsi="Arial" w:cs="Arial"/>
            <w:sz w:val="20"/>
          </w:rPr>
          <w:instrText>PAGE   \* MERGEFORMAT</w:instrText>
        </w:r>
        <w:r w:rsidRPr="00CC57F7">
          <w:rPr>
            <w:rFonts w:ascii="Arial" w:hAnsi="Arial" w:cs="Arial"/>
            <w:sz w:val="20"/>
          </w:rPr>
          <w:fldChar w:fldCharType="separate"/>
        </w:r>
        <w:r w:rsidRPr="002126EC">
          <w:rPr>
            <w:rFonts w:ascii="Arial" w:hAnsi="Arial" w:cs="Arial"/>
            <w:noProof/>
            <w:sz w:val="20"/>
            <w:lang w:val="ru-RU"/>
          </w:rPr>
          <w:t>22</w:t>
        </w:r>
        <w:r w:rsidRPr="00CC57F7">
          <w:rPr>
            <w:rFonts w:ascii="Arial" w:hAnsi="Arial" w:cs="Arial"/>
            <w:sz w:val="20"/>
          </w:rPr>
          <w:fldChar w:fldCharType="end"/>
        </w:r>
      </w:p>
    </w:sdtContent>
  </w:sdt>
  <w:p w14:paraId="22FE2C47" w14:textId="77777777" w:rsidR="009E117B" w:rsidRPr="00CC57F7" w:rsidRDefault="009E117B">
    <w:pPr>
      <w:pStyle w:val="a4"/>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DB55C" w14:textId="77777777" w:rsidR="009E117B" w:rsidRDefault="009E117B" w:rsidP="00675AE6">
      <w:pPr>
        <w:spacing w:after="0" w:line="240" w:lineRule="auto"/>
      </w:pPr>
      <w:r>
        <w:separator/>
      </w:r>
    </w:p>
  </w:footnote>
  <w:footnote w:type="continuationSeparator" w:id="0">
    <w:p w14:paraId="7137FC5B" w14:textId="77777777" w:rsidR="009E117B" w:rsidRDefault="009E117B" w:rsidP="00675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A972" w14:textId="77777777" w:rsidR="009E117B" w:rsidRPr="001C584A" w:rsidRDefault="009E117B" w:rsidP="00B7314D">
    <w:pPr>
      <w:pStyle w:val="a7"/>
      <w:tabs>
        <w:tab w:val="left" w:pos="2955"/>
      </w:tabs>
      <w:ind w:left="0"/>
      <w:rPr>
        <w:rFonts w:ascii="Arial" w:hAnsi="Arial"/>
        <w:b/>
        <w:sz w:val="24"/>
        <w:szCs w:val="24"/>
      </w:rPr>
    </w:pPr>
    <w:r w:rsidRPr="001C584A">
      <w:rPr>
        <w:rFonts w:ascii="Arial" w:hAnsi="Arial"/>
        <w:b/>
        <w:sz w:val="24"/>
        <w:szCs w:val="24"/>
      </w:rPr>
      <w:t>ГОСТ 24452—2021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FB60" w14:textId="77777777" w:rsidR="009E117B" w:rsidRDefault="009E117B" w:rsidP="00B7314D">
    <w:pPr>
      <w:pStyle w:val="a7"/>
      <w:tabs>
        <w:tab w:val="left" w:pos="2505"/>
      </w:tabs>
      <w:ind w:left="0"/>
      <w:jc w:val="right"/>
      <w:rPr>
        <w:rFonts w:ascii="Arial" w:hAnsi="Arial"/>
        <w:b/>
        <w:sz w:val="24"/>
        <w:szCs w:val="24"/>
      </w:rPr>
    </w:pPr>
    <w:r w:rsidRPr="001C584A">
      <w:rPr>
        <w:rFonts w:ascii="Arial" w:hAnsi="Arial"/>
        <w:b/>
        <w:sz w:val="24"/>
        <w:szCs w:val="24"/>
      </w:rPr>
      <w:t xml:space="preserve">ГОСТ </w:t>
    </w:r>
    <w:r>
      <w:rPr>
        <w:rFonts w:ascii="Arial" w:hAnsi="Arial"/>
        <w:b/>
        <w:sz w:val="24"/>
        <w:szCs w:val="24"/>
      </w:rPr>
      <w:t>20910-2024</w:t>
    </w:r>
  </w:p>
  <w:p w14:paraId="504476CE" w14:textId="77777777" w:rsidR="009E117B" w:rsidRPr="00675AE6" w:rsidRDefault="009E117B" w:rsidP="00B7314D">
    <w:pPr>
      <w:pStyle w:val="a7"/>
      <w:tabs>
        <w:tab w:val="left" w:pos="2505"/>
      </w:tabs>
      <w:ind w:left="0"/>
      <w:jc w:val="right"/>
      <w:rPr>
        <w:rFonts w:ascii="Arial" w:hAnsi="Arial"/>
        <w:b/>
        <w:i/>
        <w:sz w:val="24"/>
        <w:szCs w:val="24"/>
      </w:rPr>
    </w:pPr>
    <w:r w:rsidRPr="00675AE6">
      <w:rPr>
        <w:rFonts w:ascii="Arial" w:hAnsi="Arial"/>
        <w:b/>
        <w:i/>
        <w:sz w:val="24"/>
        <w:szCs w:val="24"/>
      </w:rPr>
      <w:t>Проект, 1-я редакция</w:t>
    </w:r>
  </w:p>
  <w:p w14:paraId="6D8E8A02" w14:textId="77777777" w:rsidR="009E117B" w:rsidRPr="00C42017" w:rsidRDefault="009E117B" w:rsidP="00B7314D">
    <w:pPr>
      <w:pStyle w:val="a7"/>
      <w:tabs>
        <w:tab w:val="left" w:pos="2505"/>
      </w:tabs>
      <w:ind w:left="0"/>
      <w:jc w:val="right"/>
      <w:rPr>
        <w:rFonts w:ascii="Arial" w:hAnsi="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61.5pt;visibility:visible;mso-wrap-style:square" o:bullet="t">
        <v:imagedata r:id="rId1" o:title=""/>
      </v:shape>
    </w:pict>
  </w:numPicBullet>
  <w:numPicBullet w:numPicBulletId="1">
    <w:pict>
      <v:shape id="_x0000_i1027" type="#_x0000_t75" style="width:36pt;height:61.5pt;visibility:visible;mso-wrap-style:square" o:bullet="t">
        <v:imagedata r:id="rId2" o:title=""/>
      </v:shape>
    </w:pict>
  </w:numPicBullet>
  <w:abstractNum w:abstractNumId="0" w15:restartNumberingAfterBreak="0">
    <w:nsid w:val="0F0864BF"/>
    <w:multiLevelType w:val="hybridMultilevel"/>
    <w:tmpl w:val="A23EC772"/>
    <w:lvl w:ilvl="0" w:tplc="F27ACAA4">
      <w:start w:val="1"/>
      <w:numFmt w:val="bullet"/>
      <w:lvlText w:val=""/>
      <w:lvlPicBulletId w:val="0"/>
      <w:lvlJc w:val="left"/>
      <w:pPr>
        <w:tabs>
          <w:tab w:val="num" w:pos="720"/>
        </w:tabs>
        <w:ind w:left="720" w:hanging="360"/>
      </w:pPr>
      <w:rPr>
        <w:rFonts w:ascii="Symbol" w:hAnsi="Symbol" w:hint="default"/>
      </w:rPr>
    </w:lvl>
    <w:lvl w:ilvl="1" w:tplc="7584AE22" w:tentative="1">
      <w:start w:val="1"/>
      <w:numFmt w:val="bullet"/>
      <w:lvlText w:val=""/>
      <w:lvlJc w:val="left"/>
      <w:pPr>
        <w:tabs>
          <w:tab w:val="num" w:pos="1440"/>
        </w:tabs>
        <w:ind w:left="1440" w:hanging="360"/>
      </w:pPr>
      <w:rPr>
        <w:rFonts w:ascii="Symbol" w:hAnsi="Symbol" w:hint="default"/>
      </w:rPr>
    </w:lvl>
    <w:lvl w:ilvl="2" w:tplc="DE5C0E70" w:tentative="1">
      <w:start w:val="1"/>
      <w:numFmt w:val="bullet"/>
      <w:lvlText w:val=""/>
      <w:lvlJc w:val="left"/>
      <w:pPr>
        <w:tabs>
          <w:tab w:val="num" w:pos="2160"/>
        </w:tabs>
        <w:ind w:left="2160" w:hanging="360"/>
      </w:pPr>
      <w:rPr>
        <w:rFonts w:ascii="Symbol" w:hAnsi="Symbol" w:hint="default"/>
      </w:rPr>
    </w:lvl>
    <w:lvl w:ilvl="3" w:tplc="27DEB29A" w:tentative="1">
      <w:start w:val="1"/>
      <w:numFmt w:val="bullet"/>
      <w:lvlText w:val=""/>
      <w:lvlJc w:val="left"/>
      <w:pPr>
        <w:tabs>
          <w:tab w:val="num" w:pos="2880"/>
        </w:tabs>
        <w:ind w:left="2880" w:hanging="360"/>
      </w:pPr>
      <w:rPr>
        <w:rFonts w:ascii="Symbol" w:hAnsi="Symbol" w:hint="default"/>
      </w:rPr>
    </w:lvl>
    <w:lvl w:ilvl="4" w:tplc="3C668C34" w:tentative="1">
      <w:start w:val="1"/>
      <w:numFmt w:val="bullet"/>
      <w:lvlText w:val=""/>
      <w:lvlJc w:val="left"/>
      <w:pPr>
        <w:tabs>
          <w:tab w:val="num" w:pos="3600"/>
        </w:tabs>
        <w:ind w:left="3600" w:hanging="360"/>
      </w:pPr>
      <w:rPr>
        <w:rFonts w:ascii="Symbol" w:hAnsi="Symbol" w:hint="default"/>
      </w:rPr>
    </w:lvl>
    <w:lvl w:ilvl="5" w:tplc="2668A92C" w:tentative="1">
      <w:start w:val="1"/>
      <w:numFmt w:val="bullet"/>
      <w:lvlText w:val=""/>
      <w:lvlJc w:val="left"/>
      <w:pPr>
        <w:tabs>
          <w:tab w:val="num" w:pos="4320"/>
        </w:tabs>
        <w:ind w:left="4320" w:hanging="360"/>
      </w:pPr>
      <w:rPr>
        <w:rFonts w:ascii="Symbol" w:hAnsi="Symbol" w:hint="default"/>
      </w:rPr>
    </w:lvl>
    <w:lvl w:ilvl="6" w:tplc="86C6BCB4" w:tentative="1">
      <w:start w:val="1"/>
      <w:numFmt w:val="bullet"/>
      <w:lvlText w:val=""/>
      <w:lvlJc w:val="left"/>
      <w:pPr>
        <w:tabs>
          <w:tab w:val="num" w:pos="5040"/>
        </w:tabs>
        <w:ind w:left="5040" w:hanging="360"/>
      </w:pPr>
      <w:rPr>
        <w:rFonts w:ascii="Symbol" w:hAnsi="Symbol" w:hint="default"/>
      </w:rPr>
    </w:lvl>
    <w:lvl w:ilvl="7" w:tplc="EE42E970" w:tentative="1">
      <w:start w:val="1"/>
      <w:numFmt w:val="bullet"/>
      <w:lvlText w:val=""/>
      <w:lvlJc w:val="left"/>
      <w:pPr>
        <w:tabs>
          <w:tab w:val="num" w:pos="5760"/>
        </w:tabs>
        <w:ind w:left="5760" w:hanging="360"/>
      </w:pPr>
      <w:rPr>
        <w:rFonts w:ascii="Symbol" w:hAnsi="Symbol" w:hint="default"/>
      </w:rPr>
    </w:lvl>
    <w:lvl w:ilvl="8" w:tplc="024208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F9F591A"/>
    <w:multiLevelType w:val="multilevel"/>
    <w:tmpl w:val="AB7C5604"/>
    <w:lvl w:ilvl="0">
      <w:start w:val="1"/>
      <w:numFmt w:val="decimal"/>
      <w:suff w:val="space"/>
      <w:lvlText w:val="%1"/>
      <w:lvlJc w:val="left"/>
      <w:pPr>
        <w:ind w:left="501"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7711AB5"/>
    <w:multiLevelType w:val="hybridMultilevel"/>
    <w:tmpl w:val="74E4C982"/>
    <w:lvl w:ilvl="0" w:tplc="5B240EA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A69601D"/>
    <w:multiLevelType w:val="hybridMultilevel"/>
    <w:tmpl w:val="119A93FE"/>
    <w:lvl w:ilvl="0" w:tplc="C90C6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3D5CAB"/>
    <w:multiLevelType w:val="hybridMultilevel"/>
    <w:tmpl w:val="D1CADC7C"/>
    <w:lvl w:ilvl="0" w:tplc="0E00823A">
      <w:start w:val="1"/>
      <w:numFmt w:val="bullet"/>
      <w:lvlText w:val=""/>
      <w:lvlPicBulletId w:val="1"/>
      <w:lvlJc w:val="left"/>
      <w:pPr>
        <w:tabs>
          <w:tab w:val="num" w:pos="720"/>
        </w:tabs>
        <w:ind w:left="720" w:hanging="360"/>
      </w:pPr>
      <w:rPr>
        <w:rFonts w:ascii="Symbol" w:hAnsi="Symbol" w:hint="default"/>
      </w:rPr>
    </w:lvl>
    <w:lvl w:ilvl="1" w:tplc="817E41A0" w:tentative="1">
      <w:start w:val="1"/>
      <w:numFmt w:val="bullet"/>
      <w:lvlText w:val=""/>
      <w:lvlJc w:val="left"/>
      <w:pPr>
        <w:tabs>
          <w:tab w:val="num" w:pos="1440"/>
        </w:tabs>
        <w:ind w:left="1440" w:hanging="360"/>
      </w:pPr>
      <w:rPr>
        <w:rFonts w:ascii="Symbol" w:hAnsi="Symbol" w:hint="default"/>
      </w:rPr>
    </w:lvl>
    <w:lvl w:ilvl="2" w:tplc="1742B01A" w:tentative="1">
      <w:start w:val="1"/>
      <w:numFmt w:val="bullet"/>
      <w:lvlText w:val=""/>
      <w:lvlJc w:val="left"/>
      <w:pPr>
        <w:tabs>
          <w:tab w:val="num" w:pos="2160"/>
        </w:tabs>
        <w:ind w:left="2160" w:hanging="360"/>
      </w:pPr>
      <w:rPr>
        <w:rFonts w:ascii="Symbol" w:hAnsi="Symbol" w:hint="default"/>
      </w:rPr>
    </w:lvl>
    <w:lvl w:ilvl="3" w:tplc="754A2190" w:tentative="1">
      <w:start w:val="1"/>
      <w:numFmt w:val="bullet"/>
      <w:lvlText w:val=""/>
      <w:lvlJc w:val="left"/>
      <w:pPr>
        <w:tabs>
          <w:tab w:val="num" w:pos="2880"/>
        </w:tabs>
        <w:ind w:left="2880" w:hanging="360"/>
      </w:pPr>
      <w:rPr>
        <w:rFonts w:ascii="Symbol" w:hAnsi="Symbol" w:hint="default"/>
      </w:rPr>
    </w:lvl>
    <w:lvl w:ilvl="4" w:tplc="01CE79B6" w:tentative="1">
      <w:start w:val="1"/>
      <w:numFmt w:val="bullet"/>
      <w:lvlText w:val=""/>
      <w:lvlJc w:val="left"/>
      <w:pPr>
        <w:tabs>
          <w:tab w:val="num" w:pos="3600"/>
        </w:tabs>
        <w:ind w:left="3600" w:hanging="360"/>
      </w:pPr>
      <w:rPr>
        <w:rFonts w:ascii="Symbol" w:hAnsi="Symbol" w:hint="default"/>
      </w:rPr>
    </w:lvl>
    <w:lvl w:ilvl="5" w:tplc="E24AB028" w:tentative="1">
      <w:start w:val="1"/>
      <w:numFmt w:val="bullet"/>
      <w:lvlText w:val=""/>
      <w:lvlJc w:val="left"/>
      <w:pPr>
        <w:tabs>
          <w:tab w:val="num" w:pos="4320"/>
        </w:tabs>
        <w:ind w:left="4320" w:hanging="360"/>
      </w:pPr>
      <w:rPr>
        <w:rFonts w:ascii="Symbol" w:hAnsi="Symbol" w:hint="default"/>
      </w:rPr>
    </w:lvl>
    <w:lvl w:ilvl="6" w:tplc="9C061EF6" w:tentative="1">
      <w:start w:val="1"/>
      <w:numFmt w:val="bullet"/>
      <w:lvlText w:val=""/>
      <w:lvlJc w:val="left"/>
      <w:pPr>
        <w:tabs>
          <w:tab w:val="num" w:pos="5040"/>
        </w:tabs>
        <w:ind w:left="5040" w:hanging="360"/>
      </w:pPr>
      <w:rPr>
        <w:rFonts w:ascii="Symbol" w:hAnsi="Symbol" w:hint="default"/>
      </w:rPr>
    </w:lvl>
    <w:lvl w:ilvl="7" w:tplc="46603438" w:tentative="1">
      <w:start w:val="1"/>
      <w:numFmt w:val="bullet"/>
      <w:lvlText w:val=""/>
      <w:lvlJc w:val="left"/>
      <w:pPr>
        <w:tabs>
          <w:tab w:val="num" w:pos="5760"/>
        </w:tabs>
        <w:ind w:left="5760" w:hanging="360"/>
      </w:pPr>
      <w:rPr>
        <w:rFonts w:ascii="Symbol" w:hAnsi="Symbol" w:hint="default"/>
      </w:rPr>
    </w:lvl>
    <w:lvl w:ilvl="8" w:tplc="B016EF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D4951D2"/>
    <w:multiLevelType w:val="hybridMultilevel"/>
    <w:tmpl w:val="C884F922"/>
    <w:lvl w:ilvl="0" w:tplc="E752D652">
      <w:start w:val="1"/>
      <w:numFmt w:val="decimal"/>
      <w:suff w:val="space"/>
      <w:lvlText w:val="%1"/>
      <w:lvlJc w:val="left"/>
      <w:pPr>
        <w:ind w:left="720" w:hanging="360"/>
      </w:pPr>
      <w:rPr>
        <w:rFonts w:hint="default"/>
      </w:rPr>
    </w:lvl>
    <w:lvl w:ilvl="1" w:tplc="437EBE3C">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AE6"/>
    <w:rsid w:val="00006F59"/>
    <w:rsid w:val="00011D76"/>
    <w:rsid w:val="00013C1C"/>
    <w:rsid w:val="00014F9B"/>
    <w:rsid w:val="00025146"/>
    <w:rsid w:val="00026648"/>
    <w:rsid w:val="000373B2"/>
    <w:rsid w:val="000377EA"/>
    <w:rsid w:val="000401BC"/>
    <w:rsid w:val="00040240"/>
    <w:rsid w:val="0004477E"/>
    <w:rsid w:val="0004706A"/>
    <w:rsid w:val="000479B4"/>
    <w:rsid w:val="00047D8C"/>
    <w:rsid w:val="0005518A"/>
    <w:rsid w:val="00055470"/>
    <w:rsid w:val="00070661"/>
    <w:rsid w:val="0007245B"/>
    <w:rsid w:val="000832AC"/>
    <w:rsid w:val="0008408C"/>
    <w:rsid w:val="00091397"/>
    <w:rsid w:val="000A0ACD"/>
    <w:rsid w:val="000B1691"/>
    <w:rsid w:val="000B4367"/>
    <w:rsid w:val="000C2E81"/>
    <w:rsid w:val="000C6315"/>
    <w:rsid w:val="000D09B5"/>
    <w:rsid w:val="000D7399"/>
    <w:rsid w:val="000E013E"/>
    <w:rsid w:val="000E1D51"/>
    <w:rsid w:val="000F06F8"/>
    <w:rsid w:val="000F7855"/>
    <w:rsid w:val="00102F11"/>
    <w:rsid w:val="00117C05"/>
    <w:rsid w:val="001232C8"/>
    <w:rsid w:val="0012630D"/>
    <w:rsid w:val="00130712"/>
    <w:rsid w:val="00134D64"/>
    <w:rsid w:val="0013683C"/>
    <w:rsid w:val="00142C36"/>
    <w:rsid w:val="0015548C"/>
    <w:rsid w:val="001637C9"/>
    <w:rsid w:val="00174DC3"/>
    <w:rsid w:val="00177713"/>
    <w:rsid w:val="00187EEF"/>
    <w:rsid w:val="0019618B"/>
    <w:rsid w:val="00197ECB"/>
    <w:rsid w:val="001A2E7A"/>
    <w:rsid w:val="001A4607"/>
    <w:rsid w:val="001A53A9"/>
    <w:rsid w:val="001B6C72"/>
    <w:rsid w:val="001C0305"/>
    <w:rsid w:val="001C44CE"/>
    <w:rsid w:val="001E1DE0"/>
    <w:rsid w:val="001F13AC"/>
    <w:rsid w:val="001F2C1E"/>
    <w:rsid w:val="001F3513"/>
    <w:rsid w:val="001F4DA3"/>
    <w:rsid w:val="002059C0"/>
    <w:rsid w:val="002109D5"/>
    <w:rsid w:val="002126EC"/>
    <w:rsid w:val="002231FF"/>
    <w:rsid w:val="002244D8"/>
    <w:rsid w:val="00225881"/>
    <w:rsid w:val="002268C8"/>
    <w:rsid w:val="00226A05"/>
    <w:rsid w:val="00236027"/>
    <w:rsid w:val="00240DB0"/>
    <w:rsid w:val="00250879"/>
    <w:rsid w:val="00253C46"/>
    <w:rsid w:val="002540E0"/>
    <w:rsid w:val="0026205A"/>
    <w:rsid w:val="00270390"/>
    <w:rsid w:val="0027151F"/>
    <w:rsid w:val="0027424F"/>
    <w:rsid w:val="00274FB0"/>
    <w:rsid w:val="0028044A"/>
    <w:rsid w:val="00280C4F"/>
    <w:rsid w:val="00282799"/>
    <w:rsid w:val="00290B56"/>
    <w:rsid w:val="002943F9"/>
    <w:rsid w:val="002948CB"/>
    <w:rsid w:val="002970EC"/>
    <w:rsid w:val="002B0259"/>
    <w:rsid w:val="002B1716"/>
    <w:rsid w:val="002C16D0"/>
    <w:rsid w:val="002D1C22"/>
    <w:rsid w:val="002D622B"/>
    <w:rsid w:val="002F7010"/>
    <w:rsid w:val="0030166C"/>
    <w:rsid w:val="0030394A"/>
    <w:rsid w:val="00304370"/>
    <w:rsid w:val="00310A9D"/>
    <w:rsid w:val="003308DE"/>
    <w:rsid w:val="003312E8"/>
    <w:rsid w:val="0034358F"/>
    <w:rsid w:val="00351599"/>
    <w:rsid w:val="0035473F"/>
    <w:rsid w:val="00354FE3"/>
    <w:rsid w:val="00356B61"/>
    <w:rsid w:val="00370D52"/>
    <w:rsid w:val="00386447"/>
    <w:rsid w:val="00386715"/>
    <w:rsid w:val="00392039"/>
    <w:rsid w:val="0039607A"/>
    <w:rsid w:val="003B220B"/>
    <w:rsid w:val="003B2AE2"/>
    <w:rsid w:val="003C0B86"/>
    <w:rsid w:val="003C202E"/>
    <w:rsid w:val="003C5D95"/>
    <w:rsid w:val="003D162A"/>
    <w:rsid w:val="003D190B"/>
    <w:rsid w:val="003D20E8"/>
    <w:rsid w:val="003D3CE9"/>
    <w:rsid w:val="003E1AA0"/>
    <w:rsid w:val="003E6091"/>
    <w:rsid w:val="003F51D5"/>
    <w:rsid w:val="004036BC"/>
    <w:rsid w:val="00410AE6"/>
    <w:rsid w:val="00421F35"/>
    <w:rsid w:val="004443DE"/>
    <w:rsid w:val="004501A2"/>
    <w:rsid w:val="00451D5E"/>
    <w:rsid w:val="00456203"/>
    <w:rsid w:val="00457731"/>
    <w:rsid w:val="0046356E"/>
    <w:rsid w:val="00464F5F"/>
    <w:rsid w:val="00490A5D"/>
    <w:rsid w:val="004A2F70"/>
    <w:rsid w:val="004B40E1"/>
    <w:rsid w:val="004C2A0F"/>
    <w:rsid w:val="004D3B32"/>
    <w:rsid w:val="004E0C17"/>
    <w:rsid w:val="004E4800"/>
    <w:rsid w:val="004E669E"/>
    <w:rsid w:val="004F1C7C"/>
    <w:rsid w:val="004F4162"/>
    <w:rsid w:val="004F5652"/>
    <w:rsid w:val="0050078B"/>
    <w:rsid w:val="00515EAE"/>
    <w:rsid w:val="00516F09"/>
    <w:rsid w:val="005476AA"/>
    <w:rsid w:val="00547A8D"/>
    <w:rsid w:val="00551727"/>
    <w:rsid w:val="005618F7"/>
    <w:rsid w:val="00561EB2"/>
    <w:rsid w:val="00574B64"/>
    <w:rsid w:val="0058016D"/>
    <w:rsid w:val="00582361"/>
    <w:rsid w:val="00583818"/>
    <w:rsid w:val="00583EDA"/>
    <w:rsid w:val="005950A2"/>
    <w:rsid w:val="005A3F58"/>
    <w:rsid w:val="005A7728"/>
    <w:rsid w:val="005A7A8A"/>
    <w:rsid w:val="005A7D71"/>
    <w:rsid w:val="005C42E4"/>
    <w:rsid w:val="005C4ECE"/>
    <w:rsid w:val="005E3EB3"/>
    <w:rsid w:val="005F7602"/>
    <w:rsid w:val="005F7F16"/>
    <w:rsid w:val="00603308"/>
    <w:rsid w:val="00603F29"/>
    <w:rsid w:val="00605923"/>
    <w:rsid w:val="00610BCF"/>
    <w:rsid w:val="00620928"/>
    <w:rsid w:val="006349AA"/>
    <w:rsid w:val="006354D2"/>
    <w:rsid w:val="00637EB2"/>
    <w:rsid w:val="006515EC"/>
    <w:rsid w:val="006575DD"/>
    <w:rsid w:val="00657D87"/>
    <w:rsid w:val="0066672E"/>
    <w:rsid w:val="00675AE6"/>
    <w:rsid w:val="00676D61"/>
    <w:rsid w:val="006810C7"/>
    <w:rsid w:val="00681235"/>
    <w:rsid w:val="006A134F"/>
    <w:rsid w:val="006A481A"/>
    <w:rsid w:val="006B008C"/>
    <w:rsid w:val="006B36AE"/>
    <w:rsid w:val="006B423C"/>
    <w:rsid w:val="006B5D4F"/>
    <w:rsid w:val="006C1385"/>
    <w:rsid w:val="006C552C"/>
    <w:rsid w:val="006C6877"/>
    <w:rsid w:val="006C6CFE"/>
    <w:rsid w:val="006D053D"/>
    <w:rsid w:val="007009B0"/>
    <w:rsid w:val="00702543"/>
    <w:rsid w:val="00706595"/>
    <w:rsid w:val="00715487"/>
    <w:rsid w:val="00716926"/>
    <w:rsid w:val="00724677"/>
    <w:rsid w:val="00726C6A"/>
    <w:rsid w:val="00727289"/>
    <w:rsid w:val="00727AA3"/>
    <w:rsid w:val="00731EDA"/>
    <w:rsid w:val="007530BA"/>
    <w:rsid w:val="0076216A"/>
    <w:rsid w:val="00762722"/>
    <w:rsid w:val="00770456"/>
    <w:rsid w:val="00770516"/>
    <w:rsid w:val="00770B4A"/>
    <w:rsid w:val="00774039"/>
    <w:rsid w:val="0077504A"/>
    <w:rsid w:val="00780B41"/>
    <w:rsid w:val="007846BE"/>
    <w:rsid w:val="00787141"/>
    <w:rsid w:val="00794D87"/>
    <w:rsid w:val="007A3314"/>
    <w:rsid w:val="007B03F6"/>
    <w:rsid w:val="007B609D"/>
    <w:rsid w:val="007B7538"/>
    <w:rsid w:val="007C4123"/>
    <w:rsid w:val="007C4261"/>
    <w:rsid w:val="007C4983"/>
    <w:rsid w:val="007C78ED"/>
    <w:rsid w:val="007D1939"/>
    <w:rsid w:val="007D57E9"/>
    <w:rsid w:val="007E4107"/>
    <w:rsid w:val="007F28E6"/>
    <w:rsid w:val="007F44FE"/>
    <w:rsid w:val="00802C58"/>
    <w:rsid w:val="00807D88"/>
    <w:rsid w:val="00807EF4"/>
    <w:rsid w:val="0081006F"/>
    <w:rsid w:val="00810819"/>
    <w:rsid w:val="00812601"/>
    <w:rsid w:val="008262E0"/>
    <w:rsid w:val="00827680"/>
    <w:rsid w:val="00841E8B"/>
    <w:rsid w:val="008436C9"/>
    <w:rsid w:val="00846E3D"/>
    <w:rsid w:val="0084715A"/>
    <w:rsid w:val="00860871"/>
    <w:rsid w:val="00865C97"/>
    <w:rsid w:val="0086610B"/>
    <w:rsid w:val="00866F45"/>
    <w:rsid w:val="00877333"/>
    <w:rsid w:val="008863F5"/>
    <w:rsid w:val="00886B53"/>
    <w:rsid w:val="00887E38"/>
    <w:rsid w:val="00893476"/>
    <w:rsid w:val="008A1DC8"/>
    <w:rsid w:val="008B35DF"/>
    <w:rsid w:val="008C3BED"/>
    <w:rsid w:val="008C4426"/>
    <w:rsid w:val="008D073B"/>
    <w:rsid w:val="008D48AC"/>
    <w:rsid w:val="008D5E16"/>
    <w:rsid w:val="008D77DB"/>
    <w:rsid w:val="008E131E"/>
    <w:rsid w:val="008E67FB"/>
    <w:rsid w:val="008F2AAC"/>
    <w:rsid w:val="00901941"/>
    <w:rsid w:val="00905AC8"/>
    <w:rsid w:val="00910FEF"/>
    <w:rsid w:val="00911A05"/>
    <w:rsid w:val="0091260D"/>
    <w:rsid w:val="00913877"/>
    <w:rsid w:val="00915EB7"/>
    <w:rsid w:val="00917C74"/>
    <w:rsid w:val="00940D1E"/>
    <w:rsid w:val="00961214"/>
    <w:rsid w:val="0097052A"/>
    <w:rsid w:val="00976895"/>
    <w:rsid w:val="009777D6"/>
    <w:rsid w:val="00977905"/>
    <w:rsid w:val="00983CF0"/>
    <w:rsid w:val="00990EFC"/>
    <w:rsid w:val="00995E5C"/>
    <w:rsid w:val="009A29F8"/>
    <w:rsid w:val="009B7D14"/>
    <w:rsid w:val="009C4FD0"/>
    <w:rsid w:val="009D417A"/>
    <w:rsid w:val="009E0F95"/>
    <w:rsid w:val="009E117B"/>
    <w:rsid w:val="009E499E"/>
    <w:rsid w:val="009E61E6"/>
    <w:rsid w:val="009E7D5F"/>
    <w:rsid w:val="009F1821"/>
    <w:rsid w:val="009F2F1C"/>
    <w:rsid w:val="009F5E44"/>
    <w:rsid w:val="00A00637"/>
    <w:rsid w:val="00A137F8"/>
    <w:rsid w:val="00A14E24"/>
    <w:rsid w:val="00A21B68"/>
    <w:rsid w:val="00A22184"/>
    <w:rsid w:val="00A256F2"/>
    <w:rsid w:val="00A32EAA"/>
    <w:rsid w:val="00A359B0"/>
    <w:rsid w:val="00A44619"/>
    <w:rsid w:val="00A53351"/>
    <w:rsid w:val="00A70434"/>
    <w:rsid w:val="00AA2CB7"/>
    <w:rsid w:val="00AA3670"/>
    <w:rsid w:val="00AB2D1B"/>
    <w:rsid w:val="00AD18AC"/>
    <w:rsid w:val="00AE367F"/>
    <w:rsid w:val="00AE6957"/>
    <w:rsid w:val="00B07BEC"/>
    <w:rsid w:val="00B10589"/>
    <w:rsid w:val="00B20370"/>
    <w:rsid w:val="00B20830"/>
    <w:rsid w:val="00B21174"/>
    <w:rsid w:val="00B2169F"/>
    <w:rsid w:val="00B32CB5"/>
    <w:rsid w:val="00B433CB"/>
    <w:rsid w:val="00B45F3A"/>
    <w:rsid w:val="00B52B5A"/>
    <w:rsid w:val="00B538D9"/>
    <w:rsid w:val="00B56A8E"/>
    <w:rsid w:val="00B71A2F"/>
    <w:rsid w:val="00B7314D"/>
    <w:rsid w:val="00B76A7A"/>
    <w:rsid w:val="00B82EBB"/>
    <w:rsid w:val="00B92AE1"/>
    <w:rsid w:val="00BA60EB"/>
    <w:rsid w:val="00BB08E9"/>
    <w:rsid w:val="00BB7734"/>
    <w:rsid w:val="00BC72C3"/>
    <w:rsid w:val="00BD5B09"/>
    <w:rsid w:val="00BD60E6"/>
    <w:rsid w:val="00BE678C"/>
    <w:rsid w:val="00BE7BA7"/>
    <w:rsid w:val="00BE7D3D"/>
    <w:rsid w:val="00BF0285"/>
    <w:rsid w:val="00C17191"/>
    <w:rsid w:val="00C174F3"/>
    <w:rsid w:val="00C2338C"/>
    <w:rsid w:val="00C234EE"/>
    <w:rsid w:val="00C32972"/>
    <w:rsid w:val="00C42098"/>
    <w:rsid w:val="00C47498"/>
    <w:rsid w:val="00C50862"/>
    <w:rsid w:val="00C53809"/>
    <w:rsid w:val="00C53C3C"/>
    <w:rsid w:val="00C549C7"/>
    <w:rsid w:val="00C56B6E"/>
    <w:rsid w:val="00C571FF"/>
    <w:rsid w:val="00C635E6"/>
    <w:rsid w:val="00C63F27"/>
    <w:rsid w:val="00C64383"/>
    <w:rsid w:val="00C655EF"/>
    <w:rsid w:val="00C66115"/>
    <w:rsid w:val="00C83CA6"/>
    <w:rsid w:val="00C936E7"/>
    <w:rsid w:val="00C947AB"/>
    <w:rsid w:val="00C952C0"/>
    <w:rsid w:val="00C96607"/>
    <w:rsid w:val="00CA75EE"/>
    <w:rsid w:val="00CB6D99"/>
    <w:rsid w:val="00CD27A6"/>
    <w:rsid w:val="00CE2E87"/>
    <w:rsid w:val="00CE4DE5"/>
    <w:rsid w:val="00CE5CDB"/>
    <w:rsid w:val="00CF3638"/>
    <w:rsid w:val="00D00AA7"/>
    <w:rsid w:val="00D035BE"/>
    <w:rsid w:val="00D04EB7"/>
    <w:rsid w:val="00D057CB"/>
    <w:rsid w:val="00D15B00"/>
    <w:rsid w:val="00D2424A"/>
    <w:rsid w:val="00D35060"/>
    <w:rsid w:val="00D5582B"/>
    <w:rsid w:val="00D608FB"/>
    <w:rsid w:val="00D66B6E"/>
    <w:rsid w:val="00D67941"/>
    <w:rsid w:val="00D741F1"/>
    <w:rsid w:val="00D7424F"/>
    <w:rsid w:val="00D75B04"/>
    <w:rsid w:val="00D85A1C"/>
    <w:rsid w:val="00D87686"/>
    <w:rsid w:val="00D9098D"/>
    <w:rsid w:val="00DA7124"/>
    <w:rsid w:val="00DB4085"/>
    <w:rsid w:val="00DB484F"/>
    <w:rsid w:val="00DB5F51"/>
    <w:rsid w:val="00DC1FA0"/>
    <w:rsid w:val="00DC439E"/>
    <w:rsid w:val="00DC4B9D"/>
    <w:rsid w:val="00DD2E84"/>
    <w:rsid w:val="00DD646A"/>
    <w:rsid w:val="00DE290D"/>
    <w:rsid w:val="00DE71CE"/>
    <w:rsid w:val="00DE7B05"/>
    <w:rsid w:val="00DF143D"/>
    <w:rsid w:val="00DF4AD5"/>
    <w:rsid w:val="00E20FE2"/>
    <w:rsid w:val="00E30E5E"/>
    <w:rsid w:val="00E32694"/>
    <w:rsid w:val="00E465CD"/>
    <w:rsid w:val="00E56F78"/>
    <w:rsid w:val="00E66A8D"/>
    <w:rsid w:val="00E739B0"/>
    <w:rsid w:val="00E77683"/>
    <w:rsid w:val="00EB5729"/>
    <w:rsid w:val="00ED0203"/>
    <w:rsid w:val="00EE2F97"/>
    <w:rsid w:val="00EF00CA"/>
    <w:rsid w:val="00EF0561"/>
    <w:rsid w:val="00EF7891"/>
    <w:rsid w:val="00F01A3D"/>
    <w:rsid w:val="00F135F9"/>
    <w:rsid w:val="00F245F1"/>
    <w:rsid w:val="00F24E2A"/>
    <w:rsid w:val="00F257F5"/>
    <w:rsid w:val="00F27645"/>
    <w:rsid w:val="00F3082C"/>
    <w:rsid w:val="00F42ACF"/>
    <w:rsid w:val="00F61E50"/>
    <w:rsid w:val="00F659D5"/>
    <w:rsid w:val="00F673FD"/>
    <w:rsid w:val="00F71AD8"/>
    <w:rsid w:val="00F73382"/>
    <w:rsid w:val="00F821C7"/>
    <w:rsid w:val="00F84E4B"/>
    <w:rsid w:val="00F9244D"/>
    <w:rsid w:val="00F9785F"/>
    <w:rsid w:val="00FA228D"/>
    <w:rsid w:val="00FB1A12"/>
    <w:rsid w:val="00FC025B"/>
    <w:rsid w:val="00FC1125"/>
    <w:rsid w:val="00FC3942"/>
    <w:rsid w:val="00FC58DD"/>
    <w:rsid w:val="00FD2C0D"/>
    <w:rsid w:val="00FE3D52"/>
    <w:rsid w:val="00FE571E"/>
    <w:rsid w:val="00FF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C5E567"/>
  <w15:docId w15:val="{AA60A3A7-8193-4AAC-B96B-22F02DC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5923"/>
    <w:pPr>
      <w:spacing w:after="200" w:line="276" w:lineRule="auto"/>
    </w:pPr>
    <w:rPr>
      <w:rFonts w:ascii="Calibri" w:eastAsia="Times New Roman" w:hAnsi="Calibri" w:cs="Times New Roman"/>
    </w:rPr>
  </w:style>
  <w:style w:type="paragraph" w:styleId="3">
    <w:name w:val="heading 3"/>
    <w:basedOn w:val="a"/>
    <w:next w:val="a"/>
    <w:link w:val="30"/>
    <w:uiPriority w:val="9"/>
    <w:qFormat/>
    <w:rsid w:val="00675AE6"/>
    <w:pPr>
      <w:keepNext/>
      <w:spacing w:before="240" w:after="60"/>
      <w:outlineLvl w:val="2"/>
    </w:pPr>
    <w:rPr>
      <w:rFonts w:ascii="Cambria" w:hAnsi="Cambria"/>
      <w:b/>
      <w:sz w:val="2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rsid w:val="00675AE6"/>
    <w:rPr>
      <w:rFonts w:ascii="Arial" w:hAnsi="Arial" w:cs="Arial"/>
      <w:b/>
      <w:bCs/>
      <w:sz w:val="34"/>
      <w:szCs w:val="34"/>
      <w:shd w:val="clear" w:color="auto" w:fill="FFFFFF"/>
    </w:rPr>
  </w:style>
  <w:style w:type="paragraph" w:customStyle="1" w:styleId="10">
    <w:name w:val="Заголовок №1"/>
    <w:basedOn w:val="a"/>
    <w:link w:val="1"/>
    <w:uiPriority w:val="99"/>
    <w:rsid w:val="00675AE6"/>
    <w:pPr>
      <w:widowControl w:val="0"/>
      <w:shd w:val="clear" w:color="auto" w:fill="FFFFFF"/>
      <w:spacing w:after="1180" w:line="240" w:lineRule="auto"/>
      <w:jc w:val="center"/>
      <w:outlineLvl w:val="0"/>
    </w:pPr>
    <w:rPr>
      <w:rFonts w:ascii="Arial" w:eastAsiaTheme="minorHAnsi" w:hAnsi="Arial" w:cs="Arial"/>
      <w:b/>
      <w:bCs/>
      <w:sz w:val="34"/>
      <w:szCs w:val="34"/>
    </w:rPr>
  </w:style>
  <w:style w:type="character" w:customStyle="1" w:styleId="FontStyle67">
    <w:name w:val="Font Style67"/>
    <w:uiPriority w:val="99"/>
    <w:rsid w:val="00675AE6"/>
    <w:rPr>
      <w:rFonts w:ascii="Times New Roman" w:hAnsi="Times New Roman" w:cs="Times New Roman"/>
      <w:b/>
      <w:bCs/>
      <w:sz w:val="22"/>
      <w:szCs w:val="22"/>
    </w:rPr>
  </w:style>
  <w:style w:type="character" w:customStyle="1" w:styleId="30">
    <w:name w:val="Заголовок 3 Знак"/>
    <w:basedOn w:val="a0"/>
    <w:link w:val="3"/>
    <w:uiPriority w:val="9"/>
    <w:rsid w:val="00675AE6"/>
    <w:rPr>
      <w:rFonts w:ascii="Cambria" w:eastAsia="Times New Roman" w:hAnsi="Cambria" w:cs="Times New Roman"/>
      <w:b/>
      <w:sz w:val="26"/>
      <w:szCs w:val="20"/>
      <w:lang w:val="x-none"/>
    </w:rPr>
  </w:style>
  <w:style w:type="paragraph" w:styleId="a3">
    <w:name w:val="Normal (Web)"/>
    <w:basedOn w:val="a"/>
    <w:rsid w:val="00675AE6"/>
    <w:pPr>
      <w:spacing w:before="100" w:beforeAutospacing="1" w:after="100" w:afterAutospacing="1" w:line="240" w:lineRule="auto"/>
    </w:pPr>
    <w:rPr>
      <w:rFonts w:ascii="Times New Roman" w:hAnsi="Times New Roman"/>
      <w:sz w:val="24"/>
      <w:szCs w:val="24"/>
      <w:lang w:eastAsia="ru-RU"/>
    </w:rPr>
  </w:style>
  <w:style w:type="paragraph" w:styleId="a4">
    <w:name w:val="footer"/>
    <w:basedOn w:val="a"/>
    <w:link w:val="a5"/>
    <w:uiPriority w:val="99"/>
    <w:rsid w:val="00675AE6"/>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5">
    <w:name w:val="Нижний колонтитул Знак"/>
    <w:basedOn w:val="a0"/>
    <w:link w:val="a4"/>
    <w:uiPriority w:val="99"/>
    <w:rsid w:val="00675AE6"/>
    <w:rPr>
      <w:rFonts w:ascii="Times New Roman" w:eastAsia="Times New Roman" w:hAnsi="Times New Roman" w:cs="Times New Roman"/>
      <w:sz w:val="24"/>
      <w:szCs w:val="20"/>
      <w:lang w:val="x-none" w:eastAsia="x-none"/>
    </w:rPr>
  </w:style>
  <w:style w:type="table" w:styleId="a6">
    <w:name w:val="Table Grid"/>
    <w:basedOn w:val="a1"/>
    <w:uiPriority w:val="39"/>
    <w:rsid w:val="00675AE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Indent"/>
    <w:basedOn w:val="a"/>
    <w:rsid w:val="00675AE6"/>
    <w:pPr>
      <w:widowControl w:val="0"/>
      <w:autoSpaceDE w:val="0"/>
      <w:autoSpaceDN w:val="0"/>
      <w:adjustRightInd w:val="0"/>
      <w:spacing w:after="0" w:line="240" w:lineRule="auto"/>
      <w:ind w:left="708"/>
    </w:pPr>
    <w:rPr>
      <w:rFonts w:ascii="Times New Roman" w:hAnsi="Times New Roman" w:cs="Arial"/>
      <w:sz w:val="20"/>
      <w:szCs w:val="18"/>
      <w:lang w:eastAsia="ru-RU"/>
    </w:rPr>
  </w:style>
  <w:style w:type="paragraph" w:customStyle="1" w:styleId="Heading">
    <w:name w:val="Heading"/>
    <w:rsid w:val="00675AE6"/>
    <w:pPr>
      <w:widowControl w:val="0"/>
      <w:autoSpaceDE w:val="0"/>
      <w:autoSpaceDN w:val="0"/>
      <w:adjustRightInd w:val="0"/>
      <w:spacing w:after="0" w:line="240" w:lineRule="auto"/>
    </w:pPr>
    <w:rPr>
      <w:rFonts w:ascii="Arial" w:eastAsia="Calibri" w:hAnsi="Arial" w:cs="Arial"/>
      <w:b/>
      <w:bCs/>
      <w:lang w:eastAsia="ru-RU"/>
    </w:rPr>
  </w:style>
  <w:style w:type="paragraph" w:styleId="a8">
    <w:name w:val="List Paragraph"/>
    <w:basedOn w:val="a"/>
    <w:uiPriority w:val="1"/>
    <w:qFormat/>
    <w:rsid w:val="00675AE6"/>
    <w:pPr>
      <w:ind w:left="720"/>
      <w:contextualSpacing/>
    </w:pPr>
  </w:style>
  <w:style w:type="paragraph" w:styleId="a9">
    <w:name w:val="Balloon Text"/>
    <w:basedOn w:val="a"/>
    <w:link w:val="aa"/>
    <w:uiPriority w:val="99"/>
    <w:semiHidden/>
    <w:unhideWhenUsed/>
    <w:rsid w:val="00675AE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5AE6"/>
    <w:rPr>
      <w:rFonts w:ascii="Segoe UI" w:eastAsia="Times New Roman" w:hAnsi="Segoe UI" w:cs="Segoe UI"/>
      <w:sz w:val="18"/>
      <w:szCs w:val="18"/>
    </w:rPr>
  </w:style>
  <w:style w:type="paragraph" w:styleId="ab">
    <w:name w:val="header"/>
    <w:basedOn w:val="a"/>
    <w:link w:val="ac"/>
    <w:uiPriority w:val="99"/>
    <w:unhideWhenUsed/>
    <w:rsid w:val="00675A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5AE6"/>
    <w:rPr>
      <w:rFonts w:ascii="Calibri" w:eastAsia="Times New Roman" w:hAnsi="Calibri" w:cs="Times New Roman"/>
    </w:rPr>
  </w:style>
  <w:style w:type="paragraph" w:customStyle="1" w:styleId="FORMATTEXT">
    <w:name w:val=".FORMATTEXT"/>
    <w:uiPriority w:val="99"/>
    <w:rsid w:val="00675A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d">
    <w:name w:val="Hyperlink"/>
    <w:basedOn w:val="a0"/>
    <w:uiPriority w:val="99"/>
    <w:unhideWhenUsed/>
    <w:rsid w:val="00675AE6"/>
    <w:rPr>
      <w:color w:val="0563C1" w:themeColor="hyperlink"/>
      <w:u w:val="single"/>
    </w:rPr>
  </w:style>
  <w:style w:type="character" w:styleId="ae">
    <w:name w:val="Placeholder Text"/>
    <w:basedOn w:val="a0"/>
    <w:uiPriority w:val="99"/>
    <w:semiHidden/>
    <w:rsid w:val="00DC1FA0"/>
    <w:rPr>
      <w:color w:val="808080"/>
    </w:rPr>
  </w:style>
  <w:style w:type="character" w:styleId="af">
    <w:name w:val="annotation reference"/>
    <w:basedOn w:val="a0"/>
    <w:uiPriority w:val="99"/>
    <w:semiHidden/>
    <w:unhideWhenUsed/>
    <w:rsid w:val="00D741F1"/>
    <w:rPr>
      <w:sz w:val="16"/>
      <w:szCs w:val="16"/>
    </w:rPr>
  </w:style>
  <w:style w:type="paragraph" w:styleId="af0">
    <w:name w:val="annotation text"/>
    <w:basedOn w:val="a"/>
    <w:link w:val="af1"/>
    <w:uiPriority w:val="99"/>
    <w:semiHidden/>
    <w:unhideWhenUsed/>
    <w:rsid w:val="00D741F1"/>
    <w:pPr>
      <w:spacing w:line="240" w:lineRule="auto"/>
    </w:pPr>
    <w:rPr>
      <w:sz w:val="20"/>
      <w:szCs w:val="20"/>
    </w:rPr>
  </w:style>
  <w:style w:type="character" w:customStyle="1" w:styleId="af1">
    <w:name w:val="Текст примечания Знак"/>
    <w:basedOn w:val="a0"/>
    <w:link w:val="af0"/>
    <w:uiPriority w:val="99"/>
    <w:semiHidden/>
    <w:rsid w:val="00D741F1"/>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25127">
      <w:bodyDiv w:val="1"/>
      <w:marLeft w:val="0"/>
      <w:marRight w:val="0"/>
      <w:marTop w:val="0"/>
      <w:marBottom w:val="0"/>
      <w:divBdr>
        <w:top w:val="none" w:sz="0" w:space="0" w:color="auto"/>
        <w:left w:val="none" w:sz="0" w:space="0" w:color="auto"/>
        <w:bottom w:val="none" w:sz="0" w:space="0" w:color="auto"/>
        <w:right w:val="none" w:sz="0" w:space="0" w:color="auto"/>
      </w:divBdr>
      <w:divsChild>
        <w:div w:id="2014910495">
          <w:marLeft w:val="0"/>
          <w:marRight w:val="0"/>
          <w:marTop w:val="0"/>
          <w:marBottom w:val="0"/>
          <w:divBdr>
            <w:top w:val="none" w:sz="0" w:space="0" w:color="auto"/>
            <w:left w:val="none" w:sz="0" w:space="0" w:color="auto"/>
            <w:bottom w:val="none" w:sz="0" w:space="0" w:color="auto"/>
            <w:right w:val="none" w:sz="0" w:space="0" w:color="auto"/>
          </w:divBdr>
          <w:divsChild>
            <w:div w:id="1276672323">
              <w:marLeft w:val="0"/>
              <w:marRight w:val="0"/>
              <w:marTop w:val="0"/>
              <w:marBottom w:val="0"/>
              <w:divBdr>
                <w:top w:val="none" w:sz="0" w:space="0" w:color="auto"/>
                <w:left w:val="none" w:sz="0" w:space="0" w:color="auto"/>
                <w:bottom w:val="none" w:sz="0" w:space="0" w:color="auto"/>
                <w:right w:val="none" w:sz="0" w:space="0" w:color="auto"/>
              </w:divBdr>
            </w:div>
            <w:div w:id="1024017639">
              <w:marLeft w:val="0"/>
              <w:marRight w:val="0"/>
              <w:marTop w:val="0"/>
              <w:marBottom w:val="0"/>
              <w:divBdr>
                <w:top w:val="none" w:sz="0" w:space="0" w:color="auto"/>
                <w:left w:val="none" w:sz="0" w:space="0" w:color="auto"/>
                <w:bottom w:val="none" w:sz="0" w:space="0" w:color="auto"/>
                <w:right w:val="none" w:sz="0" w:space="0" w:color="auto"/>
              </w:divBdr>
            </w:div>
            <w:div w:id="1895844704">
              <w:marLeft w:val="0"/>
              <w:marRight w:val="0"/>
              <w:marTop w:val="0"/>
              <w:marBottom w:val="0"/>
              <w:divBdr>
                <w:top w:val="none" w:sz="0" w:space="0" w:color="auto"/>
                <w:left w:val="none" w:sz="0" w:space="0" w:color="auto"/>
                <w:bottom w:val="none" w:sz="0" w:space="0" w:color="auto"/>
                <w:right w:val="none" w:sz="0" w:space="0" w:color="auto"/>
              </w:divBdr>
            </w:div>
            <w:div w:id="1293293584">
              <w:marLeft w:val="0"/>
              <w:marRight w:val="0"/>
              <w:marTop w:val="0"/>
              <w:marBottom w:val="0"/>
              <w:divBdr>
                <w:top w:val="none" w:sz="0" w:space="0" w:color="auto"/>
                <w:left w:val="none" w:sz="0" w:space="0" w:color="auto"/>
                <w:bottom w:val="none" w:sz="0" w:space="0" w:color="auto"/>
                <w:right w:val="none" w:sz="0" w:space="0" w:color="auto"/>
              </w:divBdr>
            </w:div>
            <w:div w:id="889538672">
              <w:marLeft w:val="0"/>
              <w:marRight w:val="0"/>
              <w:marTop w:val="0"/>
              <w:marBottom w:val="0"/>
              <w:divBdr>
                <w:top w:val="none" w:sz="0" w:space="0" w:color="auto"/>
                <w:left w:val="none" w:sz="0" w:space="0" w:color="auto"/>
                <w:bottom w:val="none" w:sz="0" w:space="0" w:color="auto"/>
                <w:right w:val="none" w:sz="0" w:space="0" w:color="auto"/>
              </w:divBdr>
            </w:div>
            <w:div w:id="188569418">
              <w:marLeft w:val="0"/>
              <w:marRight w:val="0"/>
              <w:marTop w:val="0"/>
              <w:marBottom w:val="0"/>
              <w:divBdr>
                <w:top w:val="none" w:sz="0" w:space="0" w:color="auto"/>
                <w:left w:val="none" w:sz="0" w:space="0" w:color="auto"/>
                <w:bottom w:val="none" w:sz="0" w:space="0" w:color="auto"/>
                <w:right w:val="none" w:sz="0" w:space="0" w:color="auto"/>
              </w:divBdr>
            </w:div>
            <w:div w:id="1394961635">
              <w:marLeft w:val="0"/>
              <w:marRight w:val="0"/>
              <w:marTop w:val="0"/>
              <w:marBottom w:val="0"/>
              <w:divBdr>
                <w:top w:val="none" w:sz="0" w:space="0" w:color="auto"/>
                <w:left w:val="none" w:sz="0" w:space="0" w:color="auto"/>
                <w:bottom w:val="none" w:sz="0" w:space="0" w:color="auto"/>
                <w:right w:val="none" w:sz="0" w:space="0" w:color="auto"/>
              </w:divBdr>
            </w:div>
            <w:div w:id="1772045534">
              <w:marLeft w:val="0"/>
              <w:marRight w:val="0"/>
              <w:marTop w:val="0"/>
              <w:marBottom w:val="0"/>
              <w:divBdr>
                <w:top w:val="none" w:sz="0" w:space="0" w:color="auto"/>
                <w:left w:val="none" w:sz="0" w:space="0" w:color="auto"/>
                <w:bottom w:val="none" w:sz="0" w:space="0" w:color="auto"/>
                <w:right w:val="none" w:sz="0" w:space="0" w:color="auto"/>
              </w:divBdr>
            </w:div>
            <w:div w:id="386497524">
              <w:marLeft w:val="0"/>
              <w:marRight w:val="0"/>
              <w:marTop w:val="0"/>
              <w:marBottom w:val="0"/>
              <w:divBdr>
                <w:top w:val="none" w:sz="0" w:space="0" w:color="auto"/>
                <w:left w:val="none" w:sz="0" w:space="0" w:color="auto"/>
                <w:bottom w:val="none" w:sz="0" w:space="0" w:color="auto"/>
                <w:right w:val="none" w:sz="0" w:space="0" w:color="auto"/>
              </w:divBdr>
            </w:div>
            <w:div w:id="1508517006">
              <w:marLeft w:val="0"/>
              <w:marRight w:val="0"/>
              <w:marTop w:val="0"/>
              <w:marBottom w:val="0"/>
              <w:divBdr>
                <w:top w:val="none" w:sz="0" w:space="0" w:color="auto"/>
                <w:left w:val="none" w:sz="0" w:space="0" w:color="auto"/>
                <w:bottom w:val="none" w:sz="0" w:space="0" w:color="auto"/>
                <w:right w:val="none" w:sz="0" w:space="0" w:color="auto"/>
              </w:divBdr>
            </w:div>
            <w:div w:id="1742288725">
              <w:marLeft w:val="0"/>
              <w:marRight w:val="0"/>
              <w:marTop w:val="0"/>
              <w:marBottom w:val="0"/>
              <w:divBdr>
                <w:top w:val="none" w:sz="0" w:space="0" w:color="auto"/>
                <w:left w:val="none" w:sz="0" w:space="0" w:color="auto"/>
                <w:bottom w:val="none" w:sz="0" w:space="0" w:color="auto"/>
                <w:right w:val="none" w:sz="0" w:space="0" w:color="auto"/>
              </w:divBdr>
            </w:div>
            <w:div w:id="1298804862">
              <w:marLeft w:val="0"/>
              <w:marRight w:val="0"/>
              <w:marTop w:val="0"/>
              <w:marBottom w:val="0"/>
              <w:divBdr>
                <w:top w:val="none" w:sz="0" w:space="0" w:color="auto"/>
                <w:left w:val="none" w:sz="0" w:space="0" w:color="auto"/>
                <w:bottom w:val="none" w:sz="0" w:space="0" w:color="auto"/>
                <w:right w:val="none" w:sz="0" w:space="0" w:color="auto"/>
              </w:divBdr>
            </w:div>
            <w:div w:id="1495485439">
              <w:marLeft w:val="0"/>
              <w:marRight w:val="0"/>
              <w:marTop w:val="0"/>
              <w:marBottom w:val="0"/>
              <w:divBdr>
                <w:top w:val="none" w:sz="0" w:space="0" w:color="auto"/>
                <w:left w:val="none" w:sz="0" w:space="0" w:color="auto"/>
                <w:bottom w:val="none" w:sz="0" w:space="0" w:color="auto"/>
                <w:right w:val="none" w:sz="0" w:space="0" w:color="auto"/>
              </w:divBdr>
            </w:div>
            <w:div w:id="562564084">
              <w:marLeft w:val="0"/>
              <w:marRight w:val="0"/>
              <w:marTop w:val="0"/>
              <w:marBottom w:val="0"/>
              <w:divBdr>
                <w:top w:val="none" w:sz="0" w:space="0" w:color="auto"/>
                <w:left w:val="none" w:sz="0" w:space="0" w:color="auto"/>
                <w:bottom w:val="none" w:sz="0" w:space="0" w:color="auto"/>
                <w:right w:val="none" w:sz="0" w:space="0" w:color="auto"/>
              </w:divBdr>
            </w:div>
            <w:div w:id="178201283">
              <w:marLeft w:val="0"/>
              <w:marRight w:val="0"/>
              <w:marTop w:val="0"/>
              <w:marBottom w:val="0"/>
              <w:divBdr>
                <w:top w:val="none" w:sz="0" w:space="0" w:color="auto"/>
                <w:left w:val="none" w:sz="0" w:space="0" w:color="auto"/>
                <w:bottom w:val="none" w:sz="0" w:space="0" w:color="auto"/>
                <w:right w:val="none" w:sz="0" w:space="0" w:color="auto"/>
              </w:divBdr>
            </w:div>
            <w:div w:id="674573826">
              <w:marLeft w:val="0"/>
              <w:marRight w:val="0"/>
              <w:marTop w:val="0"/>
              <w:marBottom w:val="0"/>
              <w:divBdr>
                <w:top w:val="none" w:sz="0" w:space="0" w:color="auto"/>
                <w:left w:val="none" w:sz="0" w:space="0" w:color="auto"/>
                <w:bottom w:val="none" w:sz="0" w:space="0" w:color="auto"/>
                <w:right w:val="none" w:sz="0" w:space="0" w:color="auto"/>
              </w:divBdr>
            </w:div>
            <w:div w:id="599068768">
              <w:marLeft w:val="0"/>
              <w:marRight w:val="0"/>
              <w:marTop w:val="0"/>
              <w:marBottom w:val="0"/>
              <w:divBdr>
                <w:top w:val="none" w:sz="0" w:space="0" w:color="auto"/>
                <w:left w:val="none" w:sz="0" w:space="0" w:color="auto"/>
                <w:bottom w:val="none" w:sz="0" w:space="0" w:color="auto"/>
                <w:right w:val="none" w:sz="0" w:space="0" w:color="auto"/>
              </w:divBdr>
            </w:div>
            <w:div w:id="857960758">
              <w:marLeft w:val="0"/>
              <w:marRight w:val="0"/>
              <w:marTop w:val="0"/>
              <w:marBottom w:val="0"/>
              <w:divBdr>
                <w:top w:val="none" w:sz="0" w:space="0" w:color="auto"/>
                <w:left w:val="none" w:sz="0" w:space="0" w:color="auto"/>
                <w:bottom w:val="none" w:sz="0" w:space="0" w:color="auto"/>
                <w:right w:val="none" w:sz="0" w:space="0" w:color="auto"/>
              </w:divBdr>
            </w:div>
            <w:div w:id="1469589329">
              <w:marLeft w:val="0"/>
              <w:marRight w:val="0"/>
              <w:marTop w:val="0"/>
              <w:marBottom w:val="0"/>
              <w:divBdr>
                <w:top w:val="none" w:sz="0" w:space="0" w:color="auto"/>
                <w:left w:val="none" w:sz="0" w:space="0" w:color="auto"/>
                <w:bottom w:val="none" w:sz="0" w:space="0" w:color="auto"/>
                <w:right w:val="none" w:sz="0" w:space="0" w:color="auto"/>
              </w:divBdr>
            </w:div>
            <w:div w:id="1528521167">
              <w:marLeft w:val="0"/>
              <w:marRight w:val="0"/>
              <w:marTop w:val="0"/>
              <w:marBottom w:val="0"/>
              <w:divBdr>
                <w:top w:val="none" w:sz="0" w:space="0" w:color="auto"/>
                <w:left w:val="none" w:sz="0" w:space="0" w:color="auto"/>
                <w:bottom w:val="none" w:sz="0" w:space="0" w:color="auto"/>
                <w:right w:val="none" w:sz="0" w:space="0" w:color="auto"/>
              </w:divBdr>
            </w:div>
            <w:div w:id="2013142871">
              <w:marLeft w:val="0"/>
              <w:marRight w:val="0"/>
              <w:marTop w:val="0"/>
              <w:marBottom w:val="0"/>
              <w:divBdr>
                <w:top w:val="none" w:sz="0" w:space="0" w:color="auto"/>
                <w:left w:val="none" w:sz="0" w:space="0" w:color="auto"/>
                <w:bottom w:val="none" w:sz="0" w:space="0" w:color="auto"/>
                <w:right w:val="none" w:sz="0" w:space="0" w:color="auto"/>
              </w:divBdr>
            </w:div>
            <w:div w:id="1583759330">
              <w:marLeft w:val="0"/>
              <w:marRight w:val="0"/>
              <w:marTop w:val="0"/>
              <w:marBottom w:val="0"/>
              <w:divBdr>
                <w:top w:val="none" w:sz="0" w:space="0" w:color="auto"/>
                <w:left w:val="none" w:sz="0" w:space="0" w:color="auto"/>
                <w:bottom w:val="none" w:sz="0" w:space="0" w:color="auto"/>
                <w:right w:val="none" w:sz="0" w:space="0" w:color="auto"/>
              </w:divBdr>
            </w:div>
            <w:div w:id="1740518980">
              <w:marLeft w:val="0"/>
              <w:marRight w:val="0"/>
              <w:marTop w:val="0"/>
              <w:marBottom w:val="0"/>
              <w:divBdr>
                <w:top w:val="none" w:sz="0" w:space="0" w:color="auto"/>
                <w:left w:val="none" w:sz="0" w:space="0" w:color="auto"/>
                <w:bottom w:val="none" w:sz="0" w:space="0" w:color="auto"/>
                <w:right w:val="none" w:sz="0" w:space="0" w:color="auto"/>
              </w:divBdr>
            </w:div>
            <w:div w:id="2000497618">
              <w:marLeft w:val="0"/>
              <w:marRight w:val="0"/>
              <w:marTop w:val="0"/>
              <w:marBottom w:val="0"/>
              <w:divBdr>
                <w:top w:val="none" w:sz="0" w:space="0" w:color="auto"/>
                <w:left w:val="none" w:sz="0" w:space="0" w:color="auto"/>
                <w:bottom w:val="none" w:sz="0" w:space="0" w:color="auto"/>
                <w:right w:val="none" w:sz="0" w:space="0" w:color="auto"/>
              </w:divBdr>
            </w:div>
            <w:div w:id="1002272411">
              <w:marLeft w:val="0"/>
              <w:marRight w:val="0"/>
              <w:marTop w:val="0"/>
              <w:marBottom w:val="0"/>
              <w:divBdr>
                <w:top w:val="none" w:sz="0" w:space="0" w:color="auto"/>
                <w:left w:val="none" w:sz="0" w:space="0" w:color="auto"/>
                <w:bottom w:val="none" w:sz="0" w:space="0" w:color="auto"/>
                <w:right w:val="none" w:sz="0" w:space="0" w:color="auto"/>
              </w:divBdr>
            </w:div>
            <w:div w:id="992368942">
              <w:marLeft w:val="0"/>
              <w:marRight w:val="0"/>
              <w:marTop w:val="0"/>
              <w:marBottom w:val="0"/>
              <w:divBdr>
                <w:top w:val="none" w:sz="0" w:space="0" w:color="auto"/>
                <w:left w:val="none" w:sz="0" w:space="0" w:color="auto"/>
                <w:bottom w:val="none" w:sz="0" w:space="0" w:color="auto"/>
                <w:right w:val="none" w:sz="0" w:space="0" w:color="auto"/>
              </w:divBdr>
            </w:div>
            <w:div w:id="1363557883">
              <w:marLeft w:val="0"/>
              <w:marRight w:val="0"/>
              <w:marTop w:val="0"/>
              <w:marBottom w:val="0"/>
              <w:divBdr>
                <w:top w:val="none" w:sz="0" w:space="0" w:color="auto"/>
                <w:left w:val="none" w:sz="0" w:space="0" w:color="auto"/>
                <w:bottom w:val="none" w:sz="0" w:space="0" w:color="auto"/>
                <w:right w:val="none" w:sz="0" w:space="0" w:color="auto"/>
              </w:divBdr>
            </w:div>
            <w:div w:id="1476675727">
              <w:marLeft w:val="0"/>
              <w:marRight w:val="0"/>
              <w:marTop w:val="0"/>
              <w:marBottom w:val="0"/>
              <w:divBdr>
                <w:top w:val="none" w:sz="0" w:space="0" w:color="auto"/>
                <w:left w:val="none" w:sz="0" w:space="0" w:color="auto"/>
                <w:bottom w:val="none" w:sz="0" w:space="0" w:color="auto"/>
                <w:right w:val="none" w:sz="0" w:space="0" w:color="auto"/>
              </w:divBdr>
            </w:div>
            <w:div w:id="709188878">
              <w:marLeft w:val="0"/>
              <w:marRight w:val="0"/>
              <w:marTop w:val="0"/>
              <w:marBottom w:val="0"/>
              <w:divBdr>
                <w:top w:val="none" w:sz="0" w:space="0" w:color="auto"/>
                <w:left w:val="none" w:sz="0" w:space="0" w:color="auto"/>
                <w:bottom w:val="none" w:sz="0" w:space="0" w:color="auto"/>
                <w:right w:val="none" w:sz="0" w:space="0" w:color="auto"/>
              </w:divBdr>
            </w:div>
            <w:div w:id="296910482">
              <w:marLeft w:val="0"/>
              <w:marRight w:val="0"/>
              <w:marTop w:val="0"/>
              <w:marBottom w:val="0"/>
              <w:divBdr>
                <w:top w:val="none" w:sz="0" w:space="0" w:color="auto"/>
                <w:left w:val="none" w:sz="0" w:space="0" w:color="auto"/>
                <w:bottom w:val="none" w:sz="0" w:space="0" w:color="auto"/>
                <w:right w:val="none" w:sz="0" w:space="0" w:color="auto"/>
              </w:divBdr>
            </w:div>
            <w:div w:id="1675762818">
              <w:marLeft w:val="0"/>
              <w:marRight w:val="0"/>
              <w:marTop w:val="0"/>
              <w:marBottom w:val="0"/>
              <w:divBdr>
                <w:top w:val="none" w:sz="0" w:space="0" w:color="auto"/>
                <w:left w:val="none" w:sz="0" w:space="0" w:color="auto"/>
                <w:bottom w:val="none" w:sz="0" w:space="0" w:color="auto"/>
                <w:right w:val="none" w:sz="0" w:space="0" w:color="auto"/>
              </w:divBdr>
            </w:div>
            <w:div w:id="730226782">
              <w:marLeft w:val="0"/>
              <w:marRight w:val="0"/>
              <w:marTop w:val="0"/>
              <w:marBottom w:val="0"/>
              <w:divBdr>
                <w:top w:val="none" w:sz="0" w:space="0" w:color="auto"/>
                <w:left w:val="none" w:sz="0" w:space="0" w:color="auto"/>
                <w:bottom w:val="none" w:sz="0" w:space="0" w:color="auto"/>
                <w:right w:val="none" w:sz="0" w:space="0" w:color="auto"/>
              </w:divBdr>
            </w:div>
            <w:div w:id="203056400">
              <w:marLeft w:val="0"/>
              <w:marRight w:val="0"/>
              <w:marTop w:val="0"/>
              <w:marBottom w:val="0"/>
              <w:divBdr>
                <w:top w:val="none" w:sz="0" w:space="0" w:color="auto"/>
                <w:left w:val="none" w:sz="0" w:space="0" w:color="auto"/>
                <w:bottom w:val="none" w:sz="0" w:space="0" w:color="auto"/>
                <w:right w:val="none" w:sz="0" w:space="0" w:color="auto"/>
              </w:divBdr>
            </w:div>
            <w:div w:id="1175261868">
              <w:marLeft w:val="0"/>
              <w:marRight w:val="0"/>
              <w:marTop w:val="0"/>
              <w:marBottom w:val="0"/>
              <w:divBdr>
                <w:top w:val="none" w:sz="0" w:space="0" w:color="auto"/>
                <w:left w:val="none" w:sz="0" w:space="0" w:color="auto"/>
                <w:bottom w:val="none" w:sz="0" w:space="0" w:color="auto"/>
                <w:right w:val="none" w:sz="0" w:space="0" w:color="auto"/>
              </w:divBdr>
            </w:div>
            <w:div w:id="1330401848">
              <w:marLeft w:val="0"/>
              <w:marRight w:val="0"/>
              <w:marTop w:val="0"/>
              <w:marBottom w:val="0"/>
              <w:divBdr>
                <w:top w:val="none" w:sz="0" w:space="0" w:color="auto"/>
                <w:left w:val="none" w:sz="0" w:space="0" w:color="auto"/>
                <w:bottom w:val="none" w:sz="0" w:space="0" w:color="auto"/>
                <w:right w:val="none" w:sz="0" w:space="0" w:color="auto"/>
              </w:divBdr>
            </w:div>
            <w:div w:id="1066033490">
              <w:marLeft w:val="0"/>
              <w:marRight w:val="0"/>
              <w:marTop w:val="0"/>
              <w:marBottom w:val="0"/>
              <w:divBdr>
                <w:top w:val="none" w:sz="0" w:space="0" w:color="auto"/>
                <w:left w:val="none" w:sz="0" w:space="0" w:color="auto"/>
                <w:bottom w:val="none" w:sz="0" w:space="0" w:color="auto"/>
                <w:right w:val="none" w:sz="0" w:space="0" w:color="auto"/>
              </w:divBdr>
            </w:div>
            <w:div w:id="589200077">
              <w:marLeft w:val="0"/>
              <w:marRight w:val="0"/>
              <w:marTop w:val="0"/>
              <w:marBottom w:val="0"/>
              <w:divBdr>
                <w:top w:val="none" w:sz="0" w:space="0" w:color="auto"/>
                <w:left w:val="none" w:sz="0" w:space="0" w:color="auto"/>
                <w:bottom w:val="none" w:sz="0" w:space="0" w:color="auto"/>
                <w:right w:val="none" w:sz="0" w:space="0" w:color="auto"/>
              </w:divBdr>
            </w:div>
            <w:div w:id="761071651">
              <w:marLeft w:val="0"/>
              <w:marRight w:val="0"/>
              <w:marTop w:val="0"/>
              <w:marBottom w:val="0"/>
              <w:divBdr>
                <w:top w:val="none" w:sz="0" w:space="0" w:color="auto"/>
                <w:left w:val="none" w:sz="0" w:space="0" w:color="auto"/>
                <w:bottom w:val="none" w:sz="0" w:space="0" w:color="auto"/>
                <w:right w:val="none" w:sz="0" w:space="0" w:color="auto"/>
              </w:divBdr>
            </w:div>
            <w:div w:id="802582413">
              <w:marLeft w:val="0"/>
              <w:marRight w:val="0"/>
              <w:marTop w:val="0"/>
              <w:marBottom w:val="0"/>
              <w:divBdr>
                <w:top w:val="none" w:sz="0" w:space="0" w:color="auto"/>
                <w:left w:val="none" w:sz="0" w:space="0" w:color="auto"/>
                <w:bottom w:val="none" w:sz="0" w:space="0" w:color="auto"/>
                <w:right w:val="none" w:sz="0" w:space="0" w:color="auto"/>
              </w:divBdr>
            </w:div>
            <w:div w:id="196822650">
              <w:marLeft w:val="0"/>
              <w:marRight w:val="0"/>
              <w:marTop w:val="0"/>
              <w:marBottom w:val="0"/>
              <w:divBdr>
                <w:top w:val="none" w:sz="0" w:space="0" w:color="auto"/>
                <w:left w:val="none" w:sz="0" w:space="0" w:color="auto"/>
                <w:bottom w:val="none" w:sz="0" w:space="0" w:color="auto"/>
                <w:right w:val="none" w:sz="0" w:space="0" w:color="auto"/>
              </w:divBdr>
            </w:div>
            <w:div w:id="1515610190">
              <w:marLeft w:val="0"/>
              <w:marRight w:val="0"/>
              <w:marTop w:val="0"/>
              <w:marBottom w:val="0"/>
              <w:divBdr>
                <w:top w:val="none" w:sz="0" w:space="0" w:color="auto"/>
                <w:left w:val="none" w:sz="0" w:space="0" w:color="auto"/>
                <w:bottom w:val="none" w:sz="0" w:space="0" w:color="auto"/>
                <w:right w:val="none" w:sz="0" w:space="0" w:color="auto"/>
              </w:divBdr>
            </w:div>
            <w:div w:id="675428533">
              <w:marLeft w:val="0"/>
              <w:marRight w:val="0"/>
              <w:marTop w:val="0"/>
              <w:marBottom w:val="0"/>
              <w:divBdr>
                <w:top w:val="none" w:sz="0" w:space="0" w:color="auto"/>
                <w:left w:val="none" w:sz="0" w:space="0" w:color="auto"/>
                <w:bottom w:val="none" w:sz="0" w:space="0" w:color="auto"/>
                <w:right w:val="none" w:sz="0" w:space="0" w:color="auto"/>
              </w:divBdr>
            </w:div>
            <w:div w:id="492450109">
              <w:marLeft w:val="0"/>
              <w:marRight w:val="0"/>
              <w:marTop w:val="0"/>
              <w:marBottom w:val="0"/>
              <w:divBdr>
                <w:top w:val="none" w:sz="0" w:space="0" w:color="auto"/>
                <w:left w:val="none" w:sz="0" w:space="0" w:color="auto"/>
                <w:bottom w:val="none" w:sz="0" w:space="0" w:color="auto"/>
                <w:right w:val="none" w:sz="0" w:space="0" w:color="auto"/>
              </w:divBdr>
            </w:div>
            <w:div w:id="81679686">
              <w:marLeft w:val="0"/>
              <w:marRight w:val="0"/>
              <w:marTop w:val="0"/>
              <w:marBottom w:val="0"/>
              <w:divBdr>
                <w:top w:val="none" w:sz="0" w:space="0" w:color="auto"/>
                <w:left w:val="none" w:sz="0" w:space="0" w:color="auto"/>
                <w:bottom w:val="none" w:sz="0" w:space="0" w:color="auto"/>
                <w:right w:val="none" w:sz="0" w:space="0" w:color="auto"/>
              </w:divBdr>
            </w:div>
            <w:div w:id="76098435">
              <w:marLeft w:val="0"/>
              <w:marRight w:val="0"/>
              <w:marTop w:val="0"/>
              <w:marBottom w:val="0"/>
              <w:divBdr>
                <w:top w:val="none" w:sz="0" w:space="0" w:color="auto"/>
                <w:left w:val="none" w:sz="0" w:space="0" w:color="auto"/>
                <w:bottom w:val="none" w:sz="0" w:space="0" w:color="auto"/>
                <w:right w:val="none" w:sz="0" w:space="0" w:color="auto"/>
              </w:divBdr>
            </w:div>
            <w:div w:id="1370258715">
              <w:marLeft w:val="0"/>
              <w:marRight w:val="0"/>
              <w:marTop w:val="0"/>
              <w:marBottom w:val="0"/>
              <w:divBdr>
                <w:top w:val="none" w:sz="0" w:space="0" w:color="auto"/>
                <w:left w:val="none" w:sz="0" w:space="0" w:color="auto"/>
                <w:bottom w:val="none" w:sz="0" w:space="0" w:color="auto"/>
                <w:right w:val="none" w:sz="0" w:space="0" w:color="auto"/>
              </w:divBdr>
            </w:div>
            <w:div w:id="673188280">
              <w:marLeft w:val="0"/>
              <w:marRight w:val="0"/>
              <w:marTop w:val="0"/>
              <w:marBottom w:val="0"/>
              <w:divBdr>
                <w:top w:val="none" w:sz="0" w:space="0" w:color="auto"/>
                <w:left w:val="none" w:sz="0" w:space="0" w:color="auto"/>
                <w:bottom w:val="none" w:sz="0" w:space="0" w:color="auto"/>
                <w:right w:val="none" w:sz="0" w:space="0" w:color="auto"/>
              </w:divBdr>
            </w:div>
            <w:div w:id="1695185046">
              <w:marLeft w:val="0"/>
              <w:marRight w:val="0"/>
              <w:marTop w:val="0"/>
              <w:marBottom w:val="0"/>
              <w:divBdr>
                <w:top w:val="none" w:sz="0" w:space="0" w:color="auto"/>
                <w:left w:val="none" w:sz="0" w:space="0" w:color="auto"/>
                <w:bottom w:val="none" w:sz="0" w:space="0" w:color="auto"/>
                <w:right w:val="none" w:sz="0" w:space="0" w:color="auto"/>
              </w:divBdr>
            </w:div>
            <w:div w:id="971977636">
              <w:marLeft w:val="0"/>
              <w:marRight w:val="0"/>
              <w:marTop w:val="0"/>
              <w:marBottom w:val="0"/>
              <w:divBdr>
                <w:top w:val="none" w:sz="0" w:space="0" w:color="auto"/>
                <w:left w:val="none" w:sz="0" w:space="0" w:color="auto"/>
                <w:bottom w:val="none" w:sz="0" w:space="0" w:color="auto"/>
                <w:right w:val="none" w:sz="0" w:space="0" w:color="auto"/>
              </w:divBdr>
            </w:div>
            <w:div w:id="1084032521">
              <w:marLeft w:val="0"/>
              <w:marRight w:val="0"/>
              <w:marTop w:val="0"/>
              <w:marBottom w:val="0"/>
              <w:divBdr>
                <w:top w:val="none" w:sz="0" w:space="0" w:color="auto"/>
                <w:left w:val="none" w:sz="0" w:space="0" w:color="auto"/>
                <w:bottom w:val="none" w:sz="0" w:space="0" w:color="auto"/>
                <w:right w:val="none" w:sz="0" w:space="0" w:color="auto"/>
              </w:divBdr>
            </w:div>
            <w:div w:id="332336689">
              <w:marLeft w:val="0"/>
              <w:marRight w:val="0"/>
              <w:marTop w:val="0"/>
              <w:marBottom w:val="0"/>
              <w:divBdr>
                <w:top w:val="none" w:sz="0" w:space="0" w:color="auto"/>
                <w:left w:val="none" w:sz="0" w:space="0" w:color="auto"/>
                <w:bottom w:val="none" w:sz="0" w:space="0" w:color="auto"/>
                <w:right w:val="none" w:sz="0" w:space="0" w:color="auto"/>
              </w:divBdr>
            </w:div>
            <w:div w:id="1812097400">
              <w:marLeft w:val="0"/>
              <w:marRight w:val="0"/>
              <w:marTop w:val="0"/>
              <w:marBottom w:val="0"/>
              <w:divBdr>
                <w:top w:val="none" w:sz="0" w:space="0" w:color="auto"/>
                <w:left w:val="none" w:sz="0" w:space="0" w:color="auto"/>
                <w:bottom w:val="none" w:sz="0" w:space="0" w:color="auto"/>
                <w:right w:val="none" w:sz="0" w:space="0" w:color="auto"/>
              </w:divBdr>
            </w:div>
            <w:div w:id="905264807">
              <w:marLeft w:val="0"/>
              <w:marRight w:val="0"/>
              <w:marTop w:val="0"/>
              <w:marBottom w:val="0"/>
              <w:divBdr>
                <w:top w:val="none" w:sz="0" w:space="0" w:color="auto"/>
                <w:left w:val="none" w:sz="0" w:space="0" w:color="auto"/>
                <w:bottom w:val="none" w:sz="0" w:space="0" w:color="auto"/>
                <w:right w:val="none" w:sz="0" w:space="0" w:color="auto"/>
              </w:divBdr>
            </w:div>
            <w:div w:id="634527925">
              <w:marLeft w:val="0"/>
              <w:marRight w:val="0"/>
              <w:marTop w:val="0"/>
              <w:marBottom w:val="0"/>
              <w:divBdr>
                <w:top w:val="none" w:sz="0" w:space="0" w:color="auto"/>
                <w:left w:val="none" w:sz="0" w:space="0" w:color="auto"/>
                <w:bottom w:val="none" w:sz="0" w:space="0" w:color="auto"/>
                <w:right w:val="none" w:sz="0" w:space="0" w:color="auto"/>
              </w:divBdr>
            </w:div>
            <w:div w:id="1633048749">
              <w:marLeft w:val="0"/>
              <w:marRight w:val="0"/>
              <w:marTop w:val="0"/>
              <w:marBottom w:val="0"/>
              <w:divBdr>
                <w:top w:val="none" w:sz="0" w:space="0" w:color="auto"/>
                <w:left w:val="none" w:sz="0" w:space="0" w:color="auto"/>
                <w:bottom w:val="none" w:sz="0" w:space="0" w:color="auto"/>
                <w:right w:val="none" w:sz="0" w:space="0" w:color="auto"/>
              </w:divBdr>
            </w:div>
            <w:div w:id="112022149">
              <w:marLeft w:val="0"/>
              <w:marRight w:val="0"/>
              <w:marTop w:val="0"/>
              <w:marBottom w:val="0"/>
              <w:divBdr>
                <w:top w:val="none" w:sz="0" w:space="0" w:color="auto"/>
                <w:left w:val="none" w:sz="0" w:space="0" w:color="auto"/>
                <w:bottom w:val="none" w:sz="0" w:space="0" w:color="auto"/>
                <w:right w:val="none" w:sz="0" w:space="0" w:color="auto"/>
              </w:divBdr>
            </w:div>
            <w:div w:id="1542355530">
              <w:marLeft w:val="0"/>
              <w:marRight w:val="0"/>
              <w:marTop w:val="0"/>
              <w:marBottom w:val="0"/>
              <w:divBdr>
                <w:top w:val="none" w:sz="0" w:space="0" w:color="auto"/>
                <w:left w:val="none" w:sz="0" w:space="0" w:color="auto"/>
                <w:bottom w:val="none" w:sz="0" w:space="0" w:color="auto"/>
                <w:right w:val="none" w:sz="0" w:space="0" w:color="auto"/>
              </w:divBdr>
            </w:div>
            <w:div w:id="568853549">
              <w:marLeft w:val="0"/>
              <w:marRight w:val="0"/>
              <w:marTop w:val="0"/>
              <w:marBottom w:val="0"/>
              <w:divBdr>
                <w:top w:val="none" w:sz="0" w:space="0" w:color="auto"/>
                <w:left w:val="none" w:sz="0" w:space="0" w:color="auto"/>
                <w:bottom w:val="none" w:sz="0" w:space="0" w:color="auto"/>
                <w:right w:val="none" w:sz="0" w:space="0" w:color="auto"/>
              </w:divBdr>
            </w:div>
            <w:div w:id="821316421">
              <w:marLeft w:val="0"/>
              <w:marRight w:val="0"/>
              <w:marTop w:val="0"/>
              <w:marBottom w:val="0"/>
              <w:divBdr>
                <w:top w:val="none" w:sz="0" w:space="0" w:color="auto"/>
                <w:left w:val="none" w:sz="0" w:space="0" w:color="auto"/>
                <w:bottom w:val="none" w:sz="0" w:space="0" w:color="auto"/>
                <w:right w:val="none" w:sz="0" w:space="0" w:color="auto"/>
              </w:divBdr>
            </w:div>
            <w:div w:id="1013992387">
              <w:marLeft w:val="0"/>
              <w:marRight w:val="0"/>
              <w:marTop w:val="0"/>
              <w:marBottom w:val="0"/>
              <w:divBdr>
                <w:top w:val="none" w:sz="0" w:space="0" w:color="auto"/>
                <w:left w:val="none" w:sz="0" w:space="0" w:color="auto"/>
                <w:bottom w:val="none" w:sz="0" w:space="0" w:color="auto"/>
                <w:right w:val="none" w:sz="0" w:space="0" w:color="auto"/>
              </w:divBdr>
            </w:div>
            <w:div w:id="505247986">
              <w:marLeft w:val="0"/>
              <w:marRight w:val="0"/>
              <w:marTop w:val="0"/>
              <w:marBottom w:val="0"/>
              <w:divBdr>
                <w:top w:val="none" w:sz="0" w:space="0" w:color="auto"/>
                <w:left w:val="none" w:sz="0" w:space="0" w:color="auto"/>
                <w:bottom w:val="none" w:sz="0" w:space="0" w:color="auto"/>
                <w:right w:val="none" w:sz="0" w:space="0" w:color="auto"/>
              </w:divBdr>
            </w:div>
            <w:div w:id="2023193149">
              <w:marLeft w:val="0"/>
              <w:marRight w:val="0"/>
              <w:marTop w:val="0"/>
              <w:marBottom w:val="0"/>
              <w:divBdr>
                <w:top w:val="none" w:sz="0" w:space="0" w:color="auto"/>
                <w:left w:val="none" w:sz="0" w:space="0" w:color="auto"/>
                <w:bottom w:val="none" w:sz="0" w:space="0" w:color="auto"/>
                <w:right w:val="none" w:sz="0" w:space="0" w:color="auto"/>
              </w:divBdr>
            </w:div>
            <w:div w:id="449127796">
              <w:marLeft w:val="0"/>
              <w:marRight w:val="0"/>
              <w:marTop w:val="0"/>
              <w:marBottom w:val="0"/>
              <w:divBdr>
                <w:top w:val="none" w:sz="0" w:space="0" w:color="auto"/>
                <w:left w:val="none" w:sz="0" w:space="0" w:color="auto"/>
                <w:bottom w:val="none" w:sz="0" w:space="0" w:color="auto"/>
                <w:right w:val="none" w:sz="0" w:space="0" w:color="auto"/>
              </w:divBdr>
            </w:div>
            <w:div w:id="2012835912">
              <w:marLeft w:val="0"/>
              <w:marRight w:val="0"/>
              <w:marTop w:val="0"/>
              <w:marBottom w:val="0"/>
              <w:divBdr>
                <w:top w:val="none" w:sz="0" w:space="0" w:color="auto"/>
                <w:left w:val="none" w:sz="0" w:space="0" w:color="auto"/>
                <w:bottom w:val="none" w:sz="0" w:space="0" w:color="auto"/>
                <w:right w:val="none" w:sz="0" w:space="0" w:color="auto"/>
              </w:divBdr>
            </w:div>
            <w:div w:id="694577169">
              <w:marLeft w:val="0"/>
              <w:marRight w:val="0"/>
              <w:marTop w:val="0"/>
              <w:marBottom w:val="0"/>
              <w:divBdr>
                <w:top w:val="none" w:sz="0" w:space="0" w:color="auto"/>
                <w:left w:val="none" w:sz="0" w:space="0" w:color="auto"/>
                <w:bottom w:val="none" w:sz="0" w:space="0" w:color="auto"/>
                <w:right w:val="none" w:sz="0" w:space="0" w:color="auto"/>
              </w:divBdr>
            </w:div>
            <w:div w:id="2059351770">
              <w:marLeft w:val="0"/>
              <w:marRight w:val="0"/>
              <w:marTop w:val="0"/>
              <w:marBottom w:val="0"/>
              <w:divBdr>
                <w:top w:val="none" w:sz="0" w:space="0" w:color="auto"/>
                <w:left w:val="none" w:sz="0" w:space="0" w:color="auto"/>
                <w:bottom w:val="none" w:sz="0" w:space="0" w:color="auto"/>
                <w:right w:val="none" w:sz="0" w:space="0" w:color="auto"/>
              </w:divBdr>
            </w:div>
            <w:div w:id="1436904496">
              <w:marLeft w:val="0"/>
              <w:marRight w:val="0"/>
              <w:marTop w:val="0"/>
              <w:marBottom w:val="0"/>
              <w:divBdr>
                <w:top w:val="none" w:sz="0" w:space="0" w:color="auto"/>
                <w:left w:val="none" w:sz="0" w:space="0" w:color="auto"/>
                <w:bottom w:val="none" w:sz="0" w:space="0" w:color="auto"/>
                <w:right w:val="none" w:sz="0" w:space="0" w:color="auto"/>
              </w:divBdr>
            </w:div>
            <w:div w:id="428814744">
              <w:marLeft w:val="0"/>
              <w:marRight w:val="0"/>
              <w:marTop w:val="0"/>
              <w:marBottom w:val="0"/>
              <w:divBdr>
                <w:top w:val="none" w:sz="0" w:space="0" w:color="auto"/>
                <w:left w:val="none" w:sz="0" w:space="0" w:color="auto"/>
                <w:bottom w:val="none" w:sz="0" w:space="0" w:color="auto"/>
                <w:right w:val="none" w:sz="0" w:space="0" w:color="auto"/>
              </w:divBdr>
            </w:div>
            <w:div w:id="1038896232">
              <w:marLeft w:val="0"/>
              <w:marRight w:val="0"/>
              <w:marTop w:val="0"/>
              <w:marBottom w:val="0"/>
              <w:divBdr>
                <w:top w:val="none" w:sz="0" w:space="0" w:color="auto"/>
                <w:left w:val="none" w:sz="0" w:space="0" w:color="auto"/>
                <w:bottom w:val="none" w:sz="0" w:space="0" w:color="auto"/>
                <w:right w:val="none" w:sz="0" w:space="0" w:color="auto"/>
              </w:divBdr>
            </w:div>
            <w:div w:id="1200123506">
              <w:marLeft w:val="0"/>
              <w:marRight w:val="0"/>
              <w:marTop w:val="0"/>
              <w:marBottom w:val="0"/>
              <w:divBdr>
                <w:top w:val="none" w:sz="0" w:space="0" w:color="auto"/>
                <w:left w:val="none" w:sz="0" w:space="0" w:color="auto"/>
                <w:bottom w:val="none" w:sz="0" w:space="0" w:color="auto"/>
                <w:right w:val="none" w:sz="0" w:space="0" w:color="auto"/>
              </w:divBdr>
            </w:div>
            <w:div w:id="747918657">
              <w:marLeft w:val="0"/>
              <w:marRight w:val="0"/>
              <w:marTop w:val="0"/>
              <w:marBottom w:val="0"/>
              <w:divBdr>
                <w:top w:val="none" w:sz="0" w:space="0" w:color="auto"/>
                <w:left w:val="none" w:sz="0" w:space="0" w:color="auto"/>
                <w:bottom w:val="none" w:sz="0" w:space="0" w:color="auto"/>
                <w:right w:val="none" w:sz="0" w:space="0" w:color="auto"/>
              </w:divBdr>
            </w:div>
            <w:div w:id="1331441753">
              <w:marLeft w:val="0"/>
              <w:marRight w:val="0"/>
              <w:marTop w:val="0"/>
              <w:marBottom w:val="0"/>
              <w:divBdr>
                <w:top w:val="none" w:sz="0" w:space="0" w:color="auto"/>
                <w:left w:val="none" w:sz="0" w:space="0" w:color="auto"/>
                <w:bottom w:val="none" w:sz="0" w:space="0" w:color="auto"/>
                <w:right w:val="none" w:sz="0" w:space="0" w:color="auto"/>
              </w:divBdr>
            </w:div>
            <w:div w:id="1595628740">
              <w:marLeft w:val="0"/>
              <w:marRight w:val="0"/>
              <w:marTop w:val="0"/>
              <w:marBottom w:val="0"/>
              <w:divBdr>
                <w:top w:val="none" w:sz="0" w:space="0" w:color="auto"/>
                <w:left w:val="none" w:sz="0" w:space="0" w:color="auto"/>
                <w:bottom w:val="none" w:sz="0" w:space="0" w:color="auto"/>
                <w:right w:val="none" w:sz="0" w:space="0" w:color="auto"/>
              </w:divBdr>
            </w:div>
            <w:div w:id="1685128540">
              <w:marLeft w:val="0"/>
              <w:marRight w:val="0"/>
              <w:marTop w:val="0"/>
              <w:marBottom w:val="0"/>
              <w:divBdr>
                <w:top w:val="none" w:sz="0" w:space="0" w:color="auto"/>
                <w:left w:val="none" w:sz="0" w:space="0" w:color="auto"/>
                <w:bottom w:val="none" w:sz="0" w:space="0" w:color="auto"/>
                <w:right w:val="none" w:sz="0" w:space="0" w:color="auto"/>
              </w:divBdr>
            </w:div>
            <w:div w:id="7899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2243">
      <w:bodyDiv w:val="1"/>
      <w:marLeft w:val="0"/>
      <w:marRight w:val="0"/>
      <w:marTop w:val="0"/>
      <w:marBottom w:val="0"/>
      <w:divBdr>
        <w:top w:val="none" w:sz="0" w:space="0" w:color="auto"/>
        <w:left w:val="none" w:sz="0" w:space="0" w:color="auto"/>
        <w:bottom w:val="none" w:sz="0" w:space="0" w:color="auto"/>
        <w:right w:val="none" w:sz="0" w:space="0" w:color="auto"/>
      </w:divBdr>
      <w:divsChild>
        <w:div w:id="475227019">
          <w:marLeft w:val="0"/>
          <w:marRight w:val="0"/>
          <w:marTop w:val="0"/>
          <w:marBottom w:val="0"/>
          <w:divBdr>
            <w:top w:val="none" w:sz="0" w:space="0" w:color="auto"/>
            <w:left w:val="none" w:sz="0" w:space="0" w:color="auto"/>
            <w:bottom w:val="none" w:sz="0" w:space="0" w:color="auto"/>
            <w:right w:val="none" w:sz="0" w:space="0" w:color="auto"/>
          </w:divBdr>
          <w:divsChild>
            <w:div w:id="1852719719">
              <w:marLeft w:val="0"/>
              <w:marRight w:val="0"/>
              <w:marTop w:val="0"/>
              <w:marBottom w:val="0"/>
              <w:divBdr>
                <w:top w:val="none" w:sz="0" w:space="0" w:color="auto"/>
                <w:left w:val="none" w:sz="0" w:space="0" w:color="auto"/>
                <w:bottom w:val="none" w:sz="0" w:space="0" w:color="auto"/>
                <w:right w:val="none" w:sz="0" w:space="0" w:color="auto"/>
              </w:divBdr>
            </w:div>
            <w:div w:id="249395750">
              <w:marLeft w:val="0"/>
              <w:marRight w:val="0"/>
              <w:marTop w:val="0"/>
              <w:marBottom w:val="0"/>
              <w:divBdr>
                <w:top w:val="none" w:sz="0" w:space="0" w:color="auto"/>
                <w:left w:val="none" w:sz="0" w:space="0" w:color="auto"/>
                <w:bottom w:val="none" w:sz="0" w:space="0" w:color="auto"/>
                <w:right w:val="none" w:sz="0" w:space="0" w:color="auto"/>
              </w:divBdr>
            </w:div>
            <w:div w:id="1040935569">
              <w:marLeft w:val="0"/>
              <w:marRight w:val="0"/>
              <w:marTop w:val="0"/>
              <w:marBottom w:val="0"/>
              <w:divBdr>
                <w:top w:val="none" w:sz="0" w:space="0" w:color="auto"/>
                <w:left w:val="none" w:sz="0" w:space="0" w:color="auto"/>
                <w:bottom w:val="none" w:sz="0" w:space="0" w:color="auto"/>
                <w:right w:val="none" w:sz="0" w:space="0" w:color="auto"/>
              </w:divBdr>
            </w:div>
            <w:div w:id="1741058525">
              <w:marLeft w:val="0"/>
              <w:marRight w:val="0"/>
              <w:marTop w:val="0"/>
              <w:marBottom w:val="0"/>
              <w:divBdr>
                <w:top w:val="none" w:sz="0" w:space="0" w:color="auto"/>
                <w:left w:val="none" w:sz="0" w:space="0" w:color="auto"/>
                <w:bottom w:val="none" w:sz="0" w:space="0" w:color="auto"/>
                <w:right w:val="none" w:sz="0" w:space="0" w:color="auto"/>
              </w:divBdr>
            </w:div>
            <w:div w:id="1324744752">
              <w:marLeft w:val="0"/>
              <w:marRight w:val="0"/>
              <w:marTop w:val="0"/>
              <w:marBottom w:val="0"/>
              <w:divBdr>
                <w:top w:val="none" w:sz="0" w:space="0" w:color="auto"/>
                <w:left w:val="none" w:sz="0" w:space="0" w:color="auto"/>
                <w:bottom w:val="none" w:sz="0" w:space="0" w:color="auto"/>
                <w:right w:val="none" w:sz="0" w:space="0" w:color="auto"/>
              </w:divBdr>
            </w:div>
            <w:div w:id="640771202">
              <w:marLeft w:val="0"/>
              <w:marRight w:val="0"/>
              <w:marTop w:val="0"/>
              <w:marBottom w:val="0"/>
              <w:divBdr>
                <w:top w:val="none" w:sz="0" w:space="0" w:color="auto"/>
                <w:left w:val="none" w:sz="0" w:space="0" w:color="auto"/>
                <w:bottom w:val="none" w:sz="0" w:space="0" w:color="auto"/>
                <w:right w:val="none" w:sz="0" w:space="0" w:color="auto"/>
              </w:divBdr>
            </w:div>
            <w:div w:id="1648974596">
              <w:marLeft w:val="0"/>
              <w:marRight w:val="0"/>
              <w:marTop w:val="0"/>
              <w:marBottom w:val="0"/>
              <w:divBdr>
                <w:top w:val="none" w:sz="0" w:space="0" w:color="auto"/>
                <w:left w:val="none" w:sz="0" w:space="0" w:color="auto"/>
                <w:bottom w:val="none" w:sz="0" w:space="0" w:color="auto"/>
                <w:right w:val="none" w:sz="0" w:space="0" w:color="auto"/>
              </w:divBdr>
            </w:div>
            <w:div w:id="1434781322">
              <w:marLeft w:val="0"/>
              <w:marRight w:val="0"/>
              <w:marTop w:val="0"/>
              <w:marBottom w:val="0"/>
              <w:divBdr>
                <w:top w:val="none" w:sz="0" w:space="0" w:color="auto"/>
                <w:left w:val="none" w:sz="0" w:space="0" w:color="auto"/>
                <w:bottom w:val="none" w:sz="0" w:space="0" w:color="auto"/>
                <w:right w:val="none" w:sz="0" w:space="0" w:color="auto"/>
              </w:divBdr>
            </w:div>
            <w:div w:id="1793591580">
              <w:marLeft w:val="0"/>
              <w:marRight w:val="0"/>
              <w:marTop w:val="0"/>
              <w:marBottom w:val="0"/>
              <w:divBdr>
                <w:top w:val="none" w:sz="0" w:space="0" w:color="auto"/>
                <w:left w:val="none" w:sz="0" w:space="0" w:color="auto"/>
                <w:bottom w:val="none" w:sz="0" w:space="0" w:color="auto"/>
                <w:right w:val="none" w:sz="0" w:space="0" w:color="auto"/>
              </w:divBdr>
            </w:div>
            <w:div w:id="306739897">
              <w:marLeft w:val="0"/>
              <w:marRight w:val="0"/>
              <w:marTop w:val="0"/>
              <w:marBottom w:val="0"/>
              <w:divBdr>
                <w:top w:val="none" w:sz="0" w:space="0" w:color="auto"/>
                <w:left w:val="none" w:sz="0" w:space="0" w:color="auto"/>
                <w:bottom w:val="none" w:sz="0" w:space="0" w:color="auto"/>
                <w:right w:val="none" w:sz="0" w:space="0" w:color="auto"/>
              </w:divBdr>
            </w:div>
            <w:div w:id="773669511">
              <w:marLeft w:val="0"/>
              <w:marRight w:val="0"/>
              <w:marTop w:val="0"/>
              <w:marBottom w:val="0"/>
              <w:divBdr>
                <w:top w:val="none" w:sz="0" w:space="0" w:color="auto"/>
                <w:left w:val="none" w:sz="0" w:space="0" w:color="auto"/>
                <w:bottom w:val="none" w:sz="0" w:space="0" w:color="auto"/>
                <w:right w:val="none" w:sz="0" w:space="0" w:color="auto"/>
              </w:divBdr>
            </w:div>
            <w:div w:id="1513909859">
              <w:marLeft w:val="0"/>
              <w:marRight w:val="0"/>
              <w:marTop w:val="0"/>
              <w:marBottom w:val="0"/>
              <w:divBdr>
                <w:top w:val="none" w:sz="0" w:space="0" w:color="auto"/>
                <w:left w:val="none" w:sz="0" w:space="0" w:color="auto"/>
                <w:bottom w:val="none" w:sz="0" w:space="0" w:color="auto"/>
                <w:right w:val="none" w:sz="0" w:space="0" w:color="auto"/>
              </w:divBdr>
            </w:div>
            <w:div w:id="1860269322">
              <w:marLeft w:val="0"/>
              <w:marRight w:val="0"/>
              <w:marTop w:val="0"/>
              <w:marBottom w:val="0"/>
              <w:divBdr>
                <w:top w:val="none" w:sz="0" w:space="0" w:color="auto"/>
                <w:left w:val="none" w:sz="0" w:space="0" w:color="auto"/>
                <w:bottom w:val="none" w:sz="0" w:space="0" w:color="auto"/>
                <w:right w:val="none" w:sz="0" w:space="0" w:color="auto"/>
              </w:divBdr>
            </w:div>
            <w:div w:id="991519002">
              <w:marLeft w:val="0"/>
              <w:marRight w:val="0"/>
              <w:marTop w:val="0"/>
              <w:marBottom w:val="0"/>
              <w:divBdr>
                <w:top w:val="none" w:sz="0" w:space="0" w:color="auto"/>
                <w:left w:val="none" w:sz="0" w:space="0" w:color="auto"/>
                <w:bottom w:val="none" w:sz="0" w:space="0" w:color="auto"/>
                <w:right w:val="none" w:sz="0" w:space="0" w:color="auto"/>
              </w:divBdr>
            </w:div>
            <w:div w:id="1083455850">
              <w:marLeft w:val="0"/>
              <w:marRight w:val="0"/>
              <w:marTop w:val="0"/>
              <w:marBottom w:val="0"/>
              <w:divBdr>
                <w:top w:val="none" w:sz="0" w:space="0" w:color="auto"/>
                <w:left w:val="none" w:sz="0" w:space="0" w:color="auto"/>
                <w:bottom w:val="none" w:sz="0" w:space="0" w:color="auto"/>
                <w:right w:val="none" w:sz="0" w:space="0" w:color="auto"/>
              </w:divBdr>
            </w:div>
            <w:div w:id="681593673">
              <w:marLeft w:val="0"/>
              <w:marRight w:val="0"/>
              <w:marTop w:val="0"/>
              <w:marBottom w:val="0"/>
              <w:divBdr>
                <w:top w:val="none" w:sz="0" w:space="0" w:color="auto"/>
                <w:left w:val="none" w:sz="0" w:space="0" w:color="auto"/>
                <w:bottom w:val="none" w:sz="0" w:space="0" w:color="auto"/>
                <w:right w:val="none" w:sz="0" w:space="0" w:color="auto"/>
              </w:divBdr>
            </w:div>
            <w:div w:id="1006203475">
              <w:marLeft w:val="0"/>
              <w:marRight w:val="0"/>
              <w:marTop w:val="0"/>
              <w:marBottom w:val="0"/>
              <w:divBdr>
                <w:top w:val="none" w:sz="0" w:space="0" w:color="auto"/>
                <w:left w:val="none" w:sz="0" w:space="0" w:color="auto"/>
                <w:bottom w:val="none" w:sz="0" w:space="0" w:color="auto"/>
                <w:right w:val="none" w:sz="0" w:space="0" w:color="auto"/>
              </w:divBdr>
            </w:div>
            <w:div w:id="2101948970">
              <w:marLeft w:val="0"/>
              <w:marRight w:val="0"/>
              <w:marTop w:val="0"/>
              <w:marBottom w:val="0"/>
              <w:divBdr>
                <w:top w:val="none" w:sz="0" w:space="0" w:color="auto"/>
                <w:left w:val="none" w:sz="0" w:space="0" w:color="auto"/>
                <w:bottom w:val="none" w:sz="0" w:space="0" w:color="auto"/>
                <w:right w:val="none" w:sz="0" w:space="0" w:color="auto"/>
              </w:divBdr>
            </w:div>
            <w:div w:id="358818047">
              <w:marLeft w:val="0"/>
              <w:marRight w:val="0"/>
              <w:marTop w:val="0"/>
              <w:marBottom w:val="0"/>
              <w:divBdr>
                <w:top w:val="none" w:sz="0" w:space="0" w:color="auto"/>
                <w:left w:val="none" w:sz="0" w:space="0" w:color="auto"/>
                <w:bottom w:val="none" w:sz="0" w:space="0" w:color="auto"/>
                <w:right w:val="none" w:sz="0" w:space="0" w:color="auto"/>
              </w:divBdr>
            </w:div>
            <w:div w:id="2000577910">
              <w:marLeft w:val="0"/>
              <w:marRight w:val="0"/>
              <w:marTop w:val="0"/>
              <w:marBottom w:val="0"/>
              <w:divBdr>
                <w:top w:val="none" w:sz="0" w:space="0" w:color="auto"/>
                <w:left w:val="none" w:sz="0" w:space="0" w:color="auto"/>
                <w:bottom w:val="none" w:sz="0" w:space="0" w:color="auto"/>
                <w:right w:val="none" w:sz="0" w:space="0" w:color="auto"/>
              </w:divBdr>
            </w:div>
            <w:div w:id="1996716175">
              <w:marLeft w:val="0"/>
              <w:marRight w:val="0"/>
              <w:marTop w:val="0"/>
              <w:marBottom w:val="0"/>
              <w:divBdr>
                <w:top w:val="none" w:sz="0" w:space="0" w:color="auto"/>
                <w:left w:val="none" w:sz="0" w:space="0" w:color="auto"/>
                <w:bottom w:val="none" w:sz="0" w:space="0" w:color="auto"/>
                <w:right w:val="none" w:sz="0" w:space="0" w:color="auto"/>
              </w:divBdr>
            </w:div>
            <w:div w:id="537399663">
              <w:marLeft w:val="0"/>
              <w:marRight w:val="0"/>
              <w:marTop w:val="0"/>
              <w:marBottom w:val="0"/>
              <w:divBdr>
                <w:top w:val="none" w:sz="0" w:space="0" w:color="auto"/>
                <w:left w:val="none" w:sz="0" w:space="0" w:color="auto"/>
                <w:bottom w:val="none" w:sz="0" w:space="0" w:color="auto"/>
                <w:right w:val="none" w:sz="0" w:space="0" w:color="auto"/>
              </w:divBdr>
            </w:div>
            <w:div w:id="1825704292">
              <w:marLeft w:val="0"/>
              <w:marRight w:val="0"/>
              <w:marTop w:val="0"/>
              <w:marBottom w:val="0"/>
              <w:divBdr>
                <w:top w:val="none" w:sz="0" w:space="0" w:color="auto"/>
                <w:left w:val="none" w:sz="0" w:space="0" w:color="auto"/>
                <w:bottom w:val="none" w:sz="0" w:space="0" w:color="auto"/>
                <w:right w:val="none" w:sz="0" w:space="0" w:color="auto"/>
              </w:divBdr>
            </w:div>
            <w:div w:id="1326518702">
              <w:marLeft w:val="0"/>
              <w:marRight w:val="0"/>
              <w:marTop w:val="0"/>
              <w:marBottom w:val="0"/>
              <w:divBdr>
                <w:top w:val="none" w:sz="0" w:space="0" w:color="auto"/>
                <w:left w:val="none" w:sz="0" w:space="0" w:color="auto"/>
                <w:bottom w:val="none" w:sz="0" w:space="0" w:color="auto"/>
                <w:right w:val="none" w:sz="0" w:space="0" w:color="auto"/>
              </w:divBdr>
            </w:div>
            <w:div w:id="1569657212">
              <w:marLeft w:val="0"/>
              <w:marRight w:val="0"/>
              <w:marTop w:val="0"/>
              <w:marBottom w:val="0"/>
              <w:divBdr>
                <w:top w:val="none" w:sz="0" w:space="0" w:color="auto"/>
                <w:left w:val="none" w:sz="0" w:space="0" w:color="auto"/>
                <w:bottom w:val="none" w:sz="0" w:space="0" w:color="auto"/>
                <w:right w:val="none" w:sz="0" w:space="0" w:color="auto"/>
              </w:divBdr>
            </w:div>
            <w:div w:id="1157379819">
              <w:marLeft w:val="0"/>
              <w:marRight w:val="0"/>
              <w:marTop w:val="0"/>
              <w:marBottom w:val="0"/>
              <w:divBdr>
                <w:top w:val="none" w:sz="0" w:space="0" w:color="auto"/>
                <w:left w:val="none" w:sz="0" w:space="0" w:color="auto"/>
                <w:bottom w:val="none" w:sz="0" w:space="0" w:color="auto"/>
                <w:right w:val="none" w:sz="0" w:space="0" w:color="auto"/>
              </w:divBdr>
            </w:div>
            <w:div w:id="1755977623">
              <w:marLeft w:val="0"/>
              <w:marRight w:val="0"/>
              <w:marTop w:val="0"/>
              <w:marBottom w:val="0"/>
              <w:divBdr>
                <w:top w:val="none" w:sz="0" w:space="0" w:color="auto"/>
                <w:left w:val="none" w:sz="0" w:space="0" w:color="auto"/>
                <w:bottom w:val="none" w:sz="0" w:space="0" w:color="auto"/>
                <w:right w:val="none" w:sz="0" w:space="0" w:color="auto"/>
              </w:divBdr>
            </w:div>
            <w:div w:id="252325099">
              <w:marLeft w:val="0"/>
              <w:marRight w:val="0"/>
              <w:marTop w:val="0"/>
              <w:marBottom w:val="0"/>
              <w:divBdr>
                <w:top w:val="none" w:sz="0" w:space="0" w:color="auto"/>
                <w:left w:val="none" w:sz="0" w:space="0" w:color="auto"/>
                <w:bottom w:val="none" w:sz="0" w:space="0" w:color="auto"/>
                <w:right w:val="none" w:sz="0" w:space="0" w:color="auto"/>
              </w:divBdr>
            </w:div>
            <w:div w:id="1387870844">
              <w:marLeft w:val="0"/>
              <w:marRight w:val="0"/>
              <w:marTop w:val="0"/>
              <w:marBottom w:val="0"/>
              <w:divBdr>
                <w:top w:val="none" w:sz="0" w:space="0" w:color="auto"/>
                <w:left w:val="none" w:sz="0" w:space="0" w:color="auto"/>
                <w:bottom w:val="none" w:sz="0" w:space="0" w:color="auto"/>
                <w:right w:val="none" w:sz="0" w:space="0" w:color="auto"/>
              </w:divBdr>
            </w:div>
            <w:div w:id="801382712">
              <w:marLeft w:val="0"/>
              <w:marRight w:val="0"/>
              <w:marTop w:val="0"/>
              <w:marBottom w:val="0"/>
              <w:divBdr>
                <w:top w:val="none" w:sz="0" w:space="0" w:color="auto"/>
                <w:left w:val="none" w:sz="0" w:space="0" w:color="auto"/>
                <w:bottom w:val="none" w:sz="0" w:space="0" w:color="auto"/>
                <w:right w:val="none" w:sz="0" w:space="0" w:color="auto"/>
              </w:divBdr>
            </w:div>
            <w:div w:id="2125927270">
              <w:marLeft w:val="0"/>
              <w:marRight w:val="0"/>
              <w:marTop w:val="0"/>
              <w:marBottom w:val="0"/>
              <w:divBdr>
                <w:top w:val="none" w:sz="0" w:space="0" w:color="auto"/>
                <w:left w:val="none" w:sz="0" w:space="0" w:color="auto"/>
                <w:bottom w:val="none" w:sz="0" w:space="0" w:color="auto"/>
                <w:right w:val="none" w:sz="0" w:space="0" w:color="auto"/>
              </w:divBdr>
            </w:div>
            <w:div w:id="763451635">
              <w:marLeft w:val="0"/>
              <w:marRight w:val="0"/>
              <w:marTop w:val="0"/>
              <w:marBottom w:val="0"/>
              <w:divBdr>
                <w:top w:val="none" w:sz="0" w:space="0" w:color="auto"/>
                <w:left w:val="none" w:sz="0" w:space="0" w:color="auto"/>
                <w:bottom w:val="none" w:sz="0" w:space="0" w:color="auto"/>
                <w:right w:val="none" w:sz="0" w:space="0" w:color="auto"/>
              </w:divBdr>
            </w:div>
            <w:div w:id="2092237428">
              <w:marLeft w:val="0"/>
              <w:marRight w:val="0"/>
              <w:marTop w:val="0"/>
              <w:marBottom w:val="0"/>
              <w:divBdr>
                <w:top w:val="none" w:sz="0" w:space="0" w:color="auto"/>
                <w:left w:val="none" w:sz="0" w:space="0" w:color="auto"/>
                <w:bottom w:val="none" w:sz="0" w:space="0" w:color="auto"/>
                <w:right w:val="none" w:sz="0" w:space="0" w:color="auto"/>
              </w:divBdr>
            </w:div>
            <w:div w:id="676544909">
              <w:marLeft w:val="0"/>
              <w:marRight w:val="0"/>
              <w:marTop w:val="0"/>
              <w:marBottom w:val="0"/>
              <w:divBdr>
                <w:top w:val="none" w:sz="0" w:space="0" w:color="auto"/>
                <w:left w:val="none" w:sz="0" w:space="0" w:color="auto"/>
                <w:bottom w:val="none" w:sz="0" w:space="0" w:color="auto"/>
                <w:right w:val="none" w:sz="0" w:space="0" w:color="auto"/>
              </w:divBdr>
            </w:div>
            <w:div w:id="1282686567">
              <w:marLeft w:val="0"/>
              <w:marRight w:val="0"/>
              <w:marTop w:val="0"/>
              <w:marBottom w:val="0"/>
              <w:divBdr>
                <w:top w:val="none" w:sz="0" w:space="0" w:color="auto"/>
                <w:left w:val="none" w:sz="0" w:space="0" w:color="auto"/>
                <w:bottom w:val="none" w:sz="0" w:space="0" w:color="auto"/>
                <w:right w:val="none" w:sz="0" w:space="0" w:color="auto"/>
              </w:divBdr>
            </w:div>
            <w:div w:id="295835569">
              <w:marLeft w:val="0"/>
              <w:marRight w:val="0"/>
              <w:marTop w:val="0"/>
              <w:marBottom w:val="0"/>
              <w:divBdr>
                <w:top w:val="none" w:sz="0" w:space="0" w:color="auto"/>
                <w:left w:val="none" w:sz="0" w:space="0" w:color="auto"/>
                <w:bottom w:val="none" w:sz="0" w:space="0" w:color="auto"/>
                <w:right w:val="none" w:sz="0" w:space="0" w:color="auto"/>
              </w:divBdr>
            </w:div>
            <w:div w:id="2083523956">
              <w:marLeft w:val="0"/>
              <w:marRight w:val="0"/>
              <w:marTop w:val="0"/>
              <w:marBottom w:val="0"/>
              <w:divBdr>
                <w:top w:val="none" w:sz="0" w:space="0" w:color="auto"/>
                <w:left w:val="none" w:sz="0" w:space="0" w:color="auto"/>
                <w:bottom w:val="none" w:sz="0" w:space="0" w:color="auto"/>
                <w:right w:val="none" w:sz="0" w:space="0" w:color="auto"/>
              </w:divBdr>
            </w:div>
            <w:div w:id="649672427">
              <w:marLeft w:val="0"/>
              <w:marRight w:val="0"/>
              <w:marTop w:val="0"/>
              <w:marBottom w:val="0"/>
              <w:divBdr>
                <w:top w:val="none" w:sz="0" w:space="0" w:color="auto"/>
                <w:left w:val="none" w:sz="0" w:space="0" w:color="auto"/>
                <w:bottom w:val="none" w:sz="0" w:space="0" w:color="auto"/>
                <w:right w:val="none" w:sz="0" w:space="0" w:color="auto"/>
              </w:divBdr>
            </w:div>
            <w:div w:id="1966352751">
              <w:marLeft w:val="0"/>
              <w:marRight w:val="0"/>
              <w:marTop w:val="0"/>
              <w:marBottom w:val="0"/>
              <w:divBdr>
                <w:top w:val="none" w:sz="0" w:space="0" w:color="auto"/>
                <w:left w:val="none" w:sz="0" w:space="0" w:color="auto"/>
                <w:bottom w:val="none" w:sz="0" w:space="0" w:color="auto"/>
                <w:right w:val="none" w:sz="0" w:space="0" w:color="auto"/>
              </w:divBdr>
            </w:div>
            <w:div w:id="739525318">
              <w:marLeft w:val="0"/>
              <w:marRight w:val="0"/>
              <w:marTop w:val="0"/>
              <w:marBottom w:val="0"/>
              <w:divBdr>
                <w:top w:val="none" w:sz="0" w:space="0" w:color="auto"/>
                <w:left w:val="none" w:sz="0" w:space="0" w:color="auto"/>
                <w:bottom w:val="none" w:sz="0" w:space="0" w:color="auto"/>
                <w:right w:val="none" w:sz="0" w:space="0" w:color="auto"/>
              </w:divBdr>
            </w:div>
            <w:div w:id="1244802036">
              <w:marLeft w:val="0"/>
              <w:marRight w:val="0"/>
              <w:marTop w:val="0"/>
              <w:marBottom w:val="0"/>
              <w:divBdr>
                <w:top w:val="none" w:sz="0" w:space="0" w:color="auto"/>
                <w:left w:val="none" w:sz="0" w:space="0" w:color="auto"/>
                <w:bottom w:val="none" w:sz="0" w:space="0" w:color="auto"/>
                <w:right w:val="none" w:sz="0" w:space="0" w:color="auto"/>
              </w:divBdr>
            </w:div>
            <w:div w:id="961687043">
              <w:marLeft w:val="0"/>
              <w:marRight w:val="0"/>
              <w:marTop w:val="0"/>
              <w:marBottom w:val="0"/>
              <w:divBdr>
                <w:top w:val="none" w:sz="0" w:space="0" w:color="auto"/>
                <w:left w:val="none" w:sz="0" w:space="0" w:color="auto"/>
                <w:bottom w:val="none" w:sz="0" w:space="0" w:color="auto"/>
                <w:right w:val="none" w:sz="0" w:space="0" w:color="auto"/>
              </w:divBdr>
            </w:div>
            <w:div w:id="954292480">
              <w:marLeft w:val="0"/>
              <w:marRight w:val="0"/>
              <w:marTop w:val="0"/>
              <w:marBottom w:val="0"/>
              <w:divBdr>
                <w:top w:val="none" w:sz="0" w:space="0" w:color="auto"/>
                <w:left w:val="none" w:sz="0" w:space="0" w:color="auto"/>
                <w:bottom w:val="none" w:sz="0" w:space="0" w:color="auto"/>
                <w:right w:val="none" w:sz="0" w:space="0" w:color="auto"/>
              </w:divBdr>
            </w:div>
            <w:div w:id="1769348925">
              <w:marLeft w:val="0"/>
              <w:marRight w:val="0"/>
              <w:marTop w:val="0"/>
              <w:marBottom w:val="0"/>
              <w:divBdr>
                <w:top w:val="none" w:sz="0" w:space="0" w:color="auto"/>
                <w:left w:val="none" w:sz="0" w:space="0" w:color="auto"/>
                <w:bottom w:val="none" w:sz="0" w:space="0" w:color="auto"/>
                <w:right w:val="none" w:sz="0" w:space="0" w:color="auto"/>
              </w:divBdr>
            </w:div>
            <w:div w:id="161313852">
              <w:marLeft w:val="0"/>
              <w:marRight w:val="0"/>
              <w:marTop w:val="0"/>
              <w:marBottom w:val="0"/>
              <w:divBdr>
                <w:top w:val="none" w:sz="0" w:space="0" w:color="auto"/>
                <w:left w:val="none" w:sz="0" w:space="0" w:color="auto"/>
                <w:bottom w:val="none" w:sz="0" w:space="0" w:color="auto"/>
                <w:right w:val="none" w:sz="0" w:space="0" w:color="auto"/>
              </w:divBdr>
            </w:div>
            <w:div w:id="1027371666">
              <w:marLeft w:val="0"/>
              <w:marRight w:val="0"/>
              <w:marTop w:val="0"/>
              <w:marBottom w:val="0"/>
              <w:divBdr>
                <w:top w:val="none" w:sz="0" w:space="0" w:color="auto"/>
                <w:left w:val="none" w:sz="0" w:space="0" w:color="auto"/>
                <w:bottom w:val="none" w:sz="0" w:space="0" w:color="auto"/>
                <w:right w:val="none" w:sz="0" w:space="0" w:color="auto"/>
              </w:divBdr>
            </w:div>
            <w:div w:id="1743330917">
              <w:marLeft w:val="0"/>
              <w:marRight w:val="0"/>
              <w:marTop w:val="0"/>
              <w:marBottom w:val="0"/>
              <w:divBdr>
                <w:top w:val="none" w:sz="0" w:space="0" w:color="auto"/>
                <w:left w:val="none" w:sz="0" w:space="0" w:color="auto"/>
                <w:bottom w:val="none" w:sz="0" w:space="0" w:color="auto"/>
                <w:right w:val="none" w:sz="0" w:space="0" w:color="auto"/>
              </w:divBdr>
            </w:div>
            <w:div w:id="515077987">
              <w:marLeft w:val="0"/>
              <w:marRight w:val="0"/>
              <w:marTop w:val="0"/>
              <w:marBottom w:val="0"/>
              <w:divBdr>
                <w:top w:val="none" w:sz="0" w:space="0" w:color="auto"/>
                <w:left w:val="none" w:sz="0" w:space="0" w:color="auto"/>
                <w:bottom w:val="none" w:sz="0" w:space="0" w:color="auto"/>
                <w:right w:val="none" w:sz="0" w:space="0" w:color="auto"/>
              </w:divBdr>
            </w:div>
            <w:div w:id="1001812510">
              <w:marLeft w:val="0"/>
              <w:marRight w:val="0"/>
              <w:marTop w:val="0"/>
              <w:marBottom w:val="0"/>
              <w:divBdr>
                <w:top w:val="none" w:sz="0" w:space="0" w:color="auto"/>
                <w:left w:val="none" w:sz="0" w:space="0" w:color="auto"/>
                <w:bottom w:val="none" w:sz="0" w:space="0" w:color="auto"/>
                <w:right w:val="none" w:sz="0" w:space="0" w:color="auto"/>
              </w:divBdr>
            </w:div>
            <w:div w:id="9182031">
              <w:marLeft w:val="0"/>
              <w:marRight w:val="0"/>
              <w:marTop w:val="0"/>
              <w:marBottom w:val="0"/>
              <w:divBdr>
                <w:top w:val="none" w:sz="0" w:space="0" w:color="auto"/>
                <w:left w:val="none" w:sz="0" w:space="0" w:color="auto"/>
                <w:bottom w:val="none" w:sz="0" w:space="0" w:color="auto"/>
                <w:right w:val="none" w:sz="0" w:space="0" w:color="auto"/>
              </w:divBdr>
            </w:div>
            <w:div w:id="659967230">
              <w:marLeft w:val="0"/>
              <w:marRight w:val="0"/>
              <w:marTop w:val="0"/>
              <w:marBottom w:val="0"/>
              <w:divBdr>
                <w:top w:val="none" w:sz="0" w:space="0" w:color="auto"/>
                <w:left w:val="none" w:sz="0" w:space="0" w:color="auto"/>
                <w:bottom w:val="none" w:sz="0" w:space="0" w:color="auto"/>
                <w:right w:val="none" w:sz="0" w:space="0" w:color="auto"/>
              </w:divBdr>
            </w:div>
            <w:div w:id="1519736916">
              <w:marLeft w:val="0"/>
              <w:marRight w:val="0"/>
              <w:marTop w:val="0"/>
              <w:marBottom w:val="0"/>
              <w:divBdr>
                <w:top w:val="none" w:sz="0" w:space="0" w:color="auto"/>
                <w:left w:val="none" w:sz="0" w:space="0" w:color="auto"/>
                <w:bottom w:val="none" w:sz="0" w:space="0" w:color="auto"/>
                <w:right w:val="none" w:sz="0" w:space="0" w:color="auto"/>
              </w:divBdr>
            </w:div>
            <w:div w:id="640842710">
              <w:marLeft w:val="0"/>
              <w:marRight w:val="0"/>
              <w:marTop w:val="0"/>
              <w:marBottom w:val="0"/>
              <w:divBdr>
                <w:top w:val="none" w:sz="0" w:space="0" w:color="auto"/>
                <w:left w:val="none" w:sz="0" w:space="0" w:color="auto"/>
                <w:bottom w:val="none" w:sz="0" w:space="0" w:color="auto"/>
                <w:right w:val="none" w:sz="0" w:space="0" w:color="auto"/>
              </w:divBdr>
            </w:div>
            <w:div w:id="2002728880">
              <w:marLeft w:val="0"/>
              <w:marRight w:val="0"/>
              <w:marTop w:val="0"/>
              <w:marBottom w:val="0"/>
              <w:divBdr>
                <w:top w:val="none" w:sz="0" w:space="0" w:color="auto"/>
                <w:left w:val="none" w:sz="0" w:space="0" w:color="auto"/>
                <w:bottom w:val="none" w:sz="0" w:space="0" w:color="auto"/>
                <w:right w:val="none" w:sz="0" w:space="0" w:color="auto"/>
              </w:divBdr>
            </w:div>
            <w:div w:id="1764491641">
              <w:marLeft w:val="0"/>
              <w:marRight w:val="0"/>
              <w:marTop w:val="0"/>
              <w:marBottom w:val="0"/>
              <w:divBdr>
                <w:top w:val="none" w:sz="0" w:space="0" w:color="auto"/>
                <w:left w:val="none" w:sz="0" w:space="0" w:color="auto"/>
                <w:bottom w:val="none" w:sz="0" w:space="0" w:color="auto"/>
                <w:right w:val="none" w:sz="0" w:space="0" w:color="auto"/>
              </w:divBdr>
            </w:div>
            <w:div w:id="429358324">
              <w:marLeft w:val="0"/>
              <w:marRight w:val="0"/>
              <w:marTop w:val="0"/>
              <w:marBottom w:val="0"/>
              <w:divBdr>
                <w:top w:val="none" w:sz="0" w:space="0" w:color="auto"/>
                <w:left w:val="none" w:sz="0" w:space="0" w:color="auto"/>
                <w:bottom w:val="none" w:sz="0" w:space="0" w:color="auto"/>
                <w:right w:val="none" w:sz="0" w:space="0" w:color="auto"/>
              </w:divBdr>
            </w:div>
            <w:div w:id="1135492029">
              <w:marLeft w:val="0"/>
              <w:marRight w:val="0"/>
              <w:marTop w:val="0"/>
              <w:marBottom w:val="0"/>
              <w:divBdr>
                <w:top w:val="none" w:sz="0" w:space="0" w:color="auto"/>
                <w:left w:val="none" w:sz="0" w:space="0" w:color="auto"/>
                <w:bottom w:val="none" w:sz="0" w:space="0" w:color="auto"/>
                <w:right w:val="none" w:sz="0" w:space="0" w:color="auto"/>
              </w:divBdr>
            </w:div>
            <w:div w:id="1648823768">
              <w:marLeft w:val="0"/>
              <w:marRight w:val="0"/>
              <w:marTop w:val="0"/>
              <w:marBottom w:val="0"/>
              <w:divBdr>
                <w:top w:val="none" w:sz="0" w:space="0" w:color="auto"/>
                <w:left w:val="none" w:sz="0" w:space="0" w:color="auto"/>
                <w:bottom w:val="none" w:sz="0" w:space="0" w:color="auto"/>
                <w:right w:val="none" w:sz="0" w:space="0" w:color="auto"/>
              </w:divBdr>
            </w:div>
            <w:div w:id="886182497">
              <w:marLeft w:val="0"/>
              <w:marRight w:val="0"/>
              <w:marTop w:val="0"/>
              <w:marBottom w:val="0"/>
              <w:divBdr>
                <w:top w:val="none" w:sz="0" w:space="0" w:color="auto"/>
                <w:left w:val="none" w:sz="0" w:space="0" w:color="auto"/>
                <w:bottom w:val="none" w:sz="0" w:space="0" w:color="auto"/>
                <w:right w:val="none" w:sz="0" w:space="0" w:color="auto"/>
              </w:divBdr>
            </w:div>
            <w:div w:id="718745391">
              <w:marLeft w:val="0"/>
              <w:marRight w:val="0"/>
              <w:marTop w:val="0"/>
              <w:marBottom w:val="0"/>
              <w:divBdr>
                <w:top w:val="none" w:sz="0" w:space="0" w:color="auto"/>
                <w:left w:val="none" w:sz="0" w:space="0" w:color="auto"/>
                <w:bottom w:val="none" w:sz="0" w:space="0" w:color="auto"/>
                <w:right w:val="none" w:sz="0" w:space="0" w:color="auto"/>
              </w:divBdr>
            </w:div>
            <w:div w:id="553464832">
              <w:marLeft w:val="0"/>
              <w:marRight w:val="0"/>
              <w:marTop w:val="0"/>
              <w:marBottom w:val="0"/>
              <w:divBdr>
                <w:top w:val="none" w:sz="0" w:space="0" w:color="auto"/>
                <w:left w:val="none" w:sz="0" w:space="0" w:color="auto"/>
                <w:bottom w:val="none" w:sz="0" w:space="0" w:color="auto"/>
                <w:right w:val="none" w:sz="0" w:space="0" w:color="auto"/>
              </w:divBdr>
            </w:div>
            <w:div w:id="1800951501">
              <w:marLeft w:val="0"/>
              <w:marRight w:val="0"/>
              <w:marTop w:val="0"/>
              <w:marBottom w:val="0"/>
              <w:divBdr>
                <w:top w:val="none" w:sz="0" w:space="0" w:color="auto"/>
                <w:left w:val="none" w:sz="0" w:space="0" w:color="auto"/>
                <w:bottom w:val="none" w:sz="0" w:space="0" w:color="auto"/>
                <w:right w:val="none" w:sz="0" w:space="0" w:color="auto"/>
              </w:divBdr>
            </w:div>
            <w:div w:id="692615562">
              <w:marLeft w:val="0"/>
              <w:marRight w:val="0"/>
              <w:marTop w:val="0"/>
              <w:marBottom w:val="0"/>
              <w:divBdr>
                <w:top w:val="none" w:sz="0" w:space="0" w:color="auto"/>
                <w:left w:val="none" w:sz="0" w:space="0" w:color="auto"/>
                <w:bottom w:val="none" w:sz="0" w:space="0" w:color="auto"/>
                <w:right w:val="none" w:sz="0" w:space="0" w:color="auto"/>
              </w:divBdr>
            </w:div>
            <w:div w:id="1030229775">
              <w:marLeft w:val="0"/>
              <w:marRight w:val="0"/>
              <w:marTop w:val="0"/>
              <w:marBottom w:val="0"/>
              <w:divBdr>
                <w:top w:val="none" w:sz="0" w:space="0" w:color="auto"/>
                <w:left w:val="none" w:sz="0" w:space="0" w:color="auto"/>
                <w:bottom w:val="none" w:sz="0" w:space="0" w:color="auto"/>
                <w:right w:val="none" w:sz="0" w:space="0" w:color="auto"/>
              </w:divBdr>
            </w:div>
            <w:div w:id="940769848">
              <w:marLeft w:val="0"/>
              <w:marRight w:val="0"/>
              <w:marTop w:val="0"/>
              <w:marBottom w:val="0"/>
              <w:divBdr>
                <w:top w:val="none" w:sz="0" w:space="0" w:color="auto"/>
                <w:left w:val="none" w:sz="0" w:space="0" w:color="auto"/>
                <w:bottom w:val="none" w:sz="0" w:space="0" w:color="auto"/>
                <w:right w:val="none" w:sz="0" w:space="0" w:color="auto"/>
              </w:divBdr>
            </w:div>
            <w:div w:id="403528769">
              <w:marLeft w:val="0"/>
              <w:marRight w:val="0"/>
              <w:marTop w:val="0"/>
              <w:marBottom w:val="0"/>
              <w:divBdr>
                <w:top w:val="none" w:sz="0" w:space="0" w:color="auto"/>
                <w:left w:val="none" w:sz="0" w:space="0" w:color="auto"/>
                <w:bottom w:val="none" w:sz="0" w:space="0" w:color="auto"/>
                <w:right w:val="none" w:sz="0" w:space="0" w:color="auto"/>
              </w:divBdr>
            </w:div>
            <w:div w:id="1359501667">
              <w:marLeft w:val="0"/>
              <w:marRight w:val="0"/>
              <w:marTop w:val="0"/>
              <w:marBottom w:val="0"/>
              <w:divBdr>
                <w:top w:val="none" w:sz="0" w:space="0" w:color="auto"/>
                <w:left w:val="none" w:sz="0" w:space="0" w:color="auto"/>
                <w:bottom w:val="none" w:sz="0" w:space="0" w:color="auto"/>
                <w:right w:val="none" w:sz="0" w:space="0" w:color="auto"/>
              </w:divBdr>
            </w:div>
            <w:div w:id="1009023318">
              <w:marLeft w:val="0"/>
              <w:marRight w:val="0"/>
              <w:marTop w:val="0"/>
              <w:marBottom w:val="0"/>
              <w:divBdr>
                <w:top w:val="none" w:sz="0" w:space="0" w:color="auto"/>
                <w:left w:val="none" w:sz="0" w:space="0" w:color="auto"/>
                <w:bottom w:val="none" w:sz="0" w:space="0" w:color="auto"/>
                <w:right w:val="none" w:sz="0" w:space="0" w:color="auto"/>
              </w:divBdr>
            </w:div>
            <w:div w:id="201946119">
              <w:marLeft w:val="0"/>
              <w:marRight w:val="0"/>
              <w:marTop w:val="0"/>
              <w:marBottom w:val="0"/>
              <w:divBdr>
                <w:top w:val="none" w:sz="0" w:space="0" w:color="auto"/>
                <w:left w:val="none" w:sz="0" w:space="0" w:color="auto"/>
                <w:bottom w:val="none" w:sz="0" w:space="0" w:color="auto"/>
                <w:right w:val="none" w:sz="0" w:space="0" w:color="auto"/>
              </w:divBdr>
            </w:div>
            <w:div w:id="1301884837">
              <w:marLeft w:val="0"/>
              <w:marRight w:val="0"/>
              <w:marTop w:val="0"/>
              <w:marBottom w:val="0"/>
              <w:divBdr>
                <w:top w:val="none" w:sz="0" w:space="0" w:color="auto"/>
                <w:left w:val="none" w:sz="0" w:space="0" w:color="auto"/>
                <w:bottom w:val="none" w:sz="0" w:space="0" w:color="auto"/>
                <w:right w:val="none" w:sz="0" w:space="0" w:color="auto"/>
              </w:divBdr>
            </w:div>
            <w:div w:id="1572691957">
              <w:marLeft w:val="0"/>
              <w:marRight w:val="0"/>
              <w:marTop w:val="0"/>
              <w:marBottom w:val="0"/>
              <w:divBdr>
                <w:top w:val="none" w:sz="0" w:space="0" w:color="auto"/>
                <w:left w:val="none" w:sz="0" w:space="0" w:color="auto"/>
                <w:bottom w:val="none" w:sz="0" w:space="0" w:color="auto"/>
                <w:right w:val="none" w:sz="0" w:space="0" w:color="auto"/>
              </w:divBdr>
            </w:div>
            <w:div w:id="1825850050">
              <w:marLeft w:val="0"/>
              <w:marRight w:val="0"/>
              <w:marTop w:val="0"/>
              <w:marBottom w:val="0"/>
              <w:divBdr>
                <w:top w:val="none" w:sz="0" w:space="0" w:color="auto"/>
                <w:left w:val="none" w:sz="0" w:space="0" w:color="auto"/>
                <w:bottom w:val="none" w:sz="0" w:space="0" w:color="auto"/>
                <w:right w:val="none" w:sz="0" w:space="0" w:color="auto"/>
              </w:divBdr>
            </w:div>
            <w:div w:id="881674318">
              <w:marLeft w:val="0"/>
              <w:marRight w:val="0"/>
              <w:marTop w:val="0"/>
              <w:marBottom w:val="0"/>
              <w:divBdr>
                <w:top w:val="none" w:sz="0" w:space="0" w:color="auto"/>
                <w:left w:val="none" w:sz="0" w:space="0" w:color="auto"/>
                <w:bottom w:val="none" w:sz="0" w:space="0" w:color="auto"/>
                <w:right w:val="none" w:sz="0" w:space="0" w:color="auto"/>
              </w:divBdr>
            </w:div>
            <w:div w:id="1835099125">
              <w:marLeft w:val="0"/>
              <w:marRight w:val="0"/>
              <w:marTop w:val="0"/>
              <w:marBottom w:val="0"/>
              <w:divBdr>
                <w:top w:val="none" w:sz="0" w:space="0" w:color="auto"/>
                <w:left w:val="none" w:sz="0" w:space="0" w:color="auto"/>
                <w:bottom w:val="none" w:sz="0" w:space="0" w:color="auto"/>
                <w:right w:val="none" w:sz="0" w:space="0" w:color="auto"/>
              </w:divBdr>
            </w:div>
            <w:div w:id="16785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9254">
      <w:bodyDiv w:val="1"/>
      <w:marLeft w:val="0"/>
      <w:marRight w:val="0"/>
      <w:marTop w:val="0"/>
      <w:marBottom w:val="0"/>
      <w:divBdr>
        <w:top w:val="none" w:sz="0" w:space="0" w:color="auto"/>
        <w:left w:val="none" w:sz="0" w:space="0" w:color="auto"/>
        <w:bottom w:val="none" w:sz="0" w:space="0" w:color="auto"/>
        <w:right w:val="none" w:sz="0" w:space="0" w:color="auto"/>
      </w:divBdr>
    </w:div>
    <w:div w:id="1889141398">
      <w:bodyDiv w:val="1"/>
      <w:marLeft w:val="0"/>
      <w:marRight w:val="0"/>
      <w:marTop w:val="0"/>
      <w:marBottom w:val="0"/>
      <w:divBdr>
        <w:top w:val="none" w:sz="0" w:space="0" w:color="auto"/>
        <w:left w:val="none" w:sz="0" w:space="0" w:color="auto"/>
        <w:bottom w:val="none" w:sz="0" w:space="0" w:color="auto"/>
        <w:right w:val="none" w:sz="0" w:space="0" w:color="auto"/>
      </w:divBdr>
      <w:divsChild>
        <w:div w:id="130366389">
          <w:marLeft w:val="0"/>
          <w:marRight w:val="0"/>
          <w:marTop w:val="0"/>
          <w:marBottom w:val="0"/>
          <w:divBdr>
            <w:top w:val="none" w:sz="0" w:space="0" w:color="auto"/>
            <w:left w:val="none" w:sz="0" w:space="0" w:color="auto"/>
            <w:bottom w:val="none" w:sz="0" w:space="0" w:color="auto"/>
            <w:right w:val="none" w:sz="0" w:space="0" w:color="auto"/>
          </w:divBdr>
          <w:divsChild>
            <w:div w:id="619605162">
              <w:marLeft w:val="0"/>
              <w:marRight w:val="0"/>
              <w:marTop w:val="0"/>
              <w:marBottom w:val="0"/>
              <w:divBdr>
                <w:top w:val="none" w:sz="0" w:space="0" w:color="auto"/>
                <w:left w:val="none" w:sz="0" w:space="0" w:color="auto"/>
                <w:bottom w:val="none" w:sz="0" w:space="0" w:color="auto"/>
                <w:right w:val="none" w:sz="0" w:space="0" w:color="auto"/>
              </w:divBdr>
            </w:div>
            <w:div w:id="1629047284">
              <w:marLeft w:val="0"/>
              <w:marRight w:val="0"/>
              <w:marTop w:val="0"/>
              <w:marBottom w:val="0"/>
              <w:divBdr>
                <w:top w:val="none" w:sz="0" w:space="0" w:color="auto"/>
                <w:left w:val="none" w:sz="0" w:space="0" w:color="auto"/>
                <w:bottom w:val="none" w:sz="0" w:space="0" w:color="auto"/>
                <w:right w:val="none" w:sz="0" w:space="0" w:color="auto"/>
              </w:divBdr>
            </w:div>
            <w:div w:id="1171795821">
              <w:marLeft w:val="0"/>
              <w:marRight w:val="0"/>
              <w:marTop w:val="0"/>
              <w:marBottom w:val="0"/>
              <w:divBdr>
                <w:top w:val="none" w:sz="0" w:space="0" w:color="auto"/>
                <w:left w:val="none" w:sz="0" w:space="0" w:color="auto"/>
                <w:bottom w:val="none" w:sz="0" w:space="0" w:color="auto"/>
                <w:right w:val="none" w:sz="0" w:space="0" w:color="auto"/>
              </w:divBdr>
            </w:div>
            <w:div w:id="2088182262">
              <w:marLeft w:val="0"/>
              <w:marRight w:val="0"/>
              <w:marTop w:val="0"/>
              <w:marBottom w:val="0"/>
              <w:divBdr>
                <w:top w:val="none" w:sz="0" w:space="0" w:color="auto"/>
                <w:left w:val="none" w:sz="0" w:space="0" w:color="auto"/>
                <w:bottom w:val="none" w:sz="0" w:space="0" w:color="auto"/>
                <w:right w:val="none" w:sz="0" w:space="0" w:color="auto"/>
              </w:divBdr>
            </w:div>
            <w:div w:id="1904221459">
              <w:marLeft w:val="0"/>
              <w:marRight w:val="0"/>
              <w:marTop w:val="0"/>
              <w:marBottom w:val="0"/>
              <w:divBdr>
                <w:top w:val="none" w:sz="0" w:space="0" w:color="auto"/>
                <w:left w:val="none" w:sz="0" w:space="0" w:color="auto"/>
                <w:bottom w:val="none" w:sz="0" w:space="0" w:color="auto"/>
                <w:right w:val="none" w:sz="0" w:space="0" w:color="auto"/>
              </w:divBdr>
            </w:div>
            <w:div w:id="21785576">
              <w:marLeft w:val="0"/>
              <w:marRight w:val="0"/>
              <w:marTop w:val="0"/>
              <w:marBottom w:val="0"/>
              <w:divBdr>
                <w:top w:val="none" w:sz="0" w:space="0" w:color="auto"/>
                <w:left w:val="none" w:sz="0" w:space="0" w:color="auto"/>
                <w:bottom w:val="none" w:sz="0" w:space="0" w:color="auto"/>
                <w:right w:val="none" w:sz="0" w:space="0" w:color="auto"/>
              </w:divBdr>
            </w:div>
            <w:div w:id="1415854912">
              <w:marLeft w:val="0"/>
              <w:marRight w:val="0"/>
              <w:marTop w:val="0"/>
              <w:marBottom w:val="0"/>
              <w:divBdr>
                <w:top w:val="none" w:sz="0" w:space="0" w:color="auto"/>
                <w:left w:val="none" w:sz="0" w:space="0" w:color="auto"/>
                <w:bottom w:val="none" w:sz="0" w:space="0" w:color="auto"/>
                <w:right w:val="none" w:sz="0" w:space="0" w:color="auto"/>
              </w:divBdr>
            </w:div>
            <w:div w:id="738092687">
              <w:marLeft w:val="0"/>
              <w:marRight w:val="0"/>
              <w:marTop w:val="0"/>
              <w:marBottom w:val="0"/>
              <w:divBdr>
                <w:top w:val="none" w:sz="0" w:space="0" w:color="auto"/>
                <w:left w:val="none" w:sz="0" w:space="0" w:color="auto"/>
                <w:bottom w:val="none" w:sz="0" w:space="0" w:color="auto"/>
                <w:right w:val="none" w:sz="0" w:space="0" w:color="auto"/>
              </w:divBdr>
            </w:div>
            <w:div w:id="333344109">
              <w:marLeft w:val="0"/>
              <w:marRight w:val="0"/>
              <w:marTop w:val="0"/>
              <w:marBottom w:val="0"/>
              <w:divBdr>
                <w:top w:val="none" w:sz="0" w:space="0" w:color="auto"/>
                <w:left w:val="none" w:sz="0" w:space="0" w:color="auto"/>
                <w:bottom w:val="none" w:sz="0" w:space="0" w:color="auto"/>
                <w:right w:val="none" w:sz="0" w:space="0" w:color="auto"/>
              </w:divBdr>
            </w:div>
            <w:div w:id="479616526">
              <w:marLeft w:val="0"/>
              <w:marRight w:val="0"/>
              <w:marTop w:val="0"/>
              <w:marBottom w:val="0"/>
              <w:divBdr>
                <w:top w:val="none" w:sz="0" w:space="0" w:color="auto"/>
                <w:left w:val="none" w:sz="0" w:space="0" w:color="auto"/>
                <w:bottom w:val="none" w:sz="0" w:space="0" w:color="auto"/>
                <w:right w:val="none" w:sz="0" w:space="0" w:color="auto"/>
              </w:divBdr>
            </w:div>
            <w:div w:id="1403061185">
              <w:marLeft w:val="0"/>
              <w:marRight w:val="0"/>
              <w:marTop w:val="0"/>
              <w:marBottom w:val="0"/>
              <w:divBdr>
                <w:top w:val="none" w:sz="0" w:space="0" w:color="auto"/>
                <w:left w:val="none" w:sz="0" w:space="0" w:color="auto"/>
                <w:bottom w:val="none" w:sz="0" w:space="0" w:color="auto"/>
                <w:right w:val="none" w:sz="0" w:space="0" w:color="auto"/>
              </w:divBdr>
            </w:div>
            <w:div w:id="24525495">
              <w:marLeft w:val="0"/>
              <w:marRight w:val="0"/>
              <w:marTop w:val="0"/>
              <w:marBottom w:val="0"/>
              <w:divBdr>
                <w:top w:val="none" w:sz="0" w:space="0" w:color="auto"/>
                <w:left w:val="none" w:sz="0" w:space="0" w:color="auto"/>
                <w:bottom w:val="none" w:sz="0" w:space="0" w:color="auto"/>
                <w:right w:val="none" w:sz="0" w:space="0" w:color="auto"/>
              </w:divBdr>
            </w:div>
            <w:div w:id="242222083">
              <w:marLeft w:val="0"/>
              <w:marRight w:val="0"/>
              <w:marTop w:val="0"/>
              <w:marBottom w:val="0"/>
              <w:divBdr>
                <w:top w:val="none" w:sz="0" w:space="0" w:color="auto"/>
                <w:left w:val="none" w:sz="0" w:space="0" w:color="auto"/>
                <w:bottom w:val="none" w:sz="0" w:space="0" w:color="auto"/>
                <w:right w:val="none" w:sz="0" w:space="0" w:color="auto"/>
              </w:divBdr>
            </w:div>
            <w:div w:id="1634553331">
              <w:marLeft w:val="0"/>
              <w:marRight w:val="0"/>
              <w:marTop w:val="0"/>
              <w:marBottom w:val="0"/>
              <w:divBdr>
                <w:top w:val="none" w:sz="0" w:space="0" w:color="auto"/>
                <w:left w:val="none" w:sz="0" w:space="0" w:color="auto"/>
                <w:bottom w:val="none" w:sz="0" w:space="0" w:color="auto"/>
                <w:right w:val="none" w:sz="0" w:space="0" w:color="auto"/>
              </w:divBdr>
            </w:div>
            <w:div w:id="1875144526">
              <w:marLeft w:val="0"/>
              <w:marRight w:val="0"/>
              <w:marTop w:val="0"/>
              <w:marBottom w:val="0"/>
              <w:divBdr>
                <w:top w:val="none" w:sz="0" w:space="0" w:color="auto"/>
                <w:left w:val="none" w:sz="0" w:space="0" w:color="auto"/>
                <w:bottom w:val="none" w:sz="0" w:space="0" w:color="auto"/>
                <w:right w:val="none" w:sz="0" w:space="0" w:color="auto"/>
              </w:divBdr>
            </w:div>
            <w:div w:id="890382869">
              <w:marLeft w:val="0"/>
              <w:marRight w:val="0"/>
              <w:marTop w:val="0"/>
              <w:marBottom w:val="0"/>
              <w:divBdr>
                <w:top w:val="none" w:sz="0" w:space="0" w:color="auto"/>
                <w:left w:val="none" w:sz="0" w:space="0" w:color="auto"/>
                <w:bottom w:val="none" w:sz="0" w:space="0" w:color="auto"/>
                <w:right w:val="none" w:sz="0" w:space="0" w:color="auto"/>
              </w:divBdr>
            </w:div>
            <w:div w:id="58722230">
              <w:marLeft w:val="0"/>
              <w:marRight w:val="0"/>
              <w:marTop w:val="0"/>
              <w:marBottom w:val="0"/>
              <w:divBdr>
                <w:top w:val="none" w:sz="0" w:space="0" w:color="auto"/>
                <w:left w:val="none" w:sz="0" w:space="0" w:color="auto"/>
                <w:bottom w:val="none" w:sz="0" w:space="0" w:color="auto"/>
                <w:right w:val="none" w:sz="0" w:space="0" w:color="auto"/>
              </w:divBdr>
            </w:div>
            <w:div w:id="1825658926">
              <w:marLeft w:val="0"/>
              <w:marRight w:val="0"/>
              <w:marTop w:val="0"/>
              <w:marBottom w:val="0"/>
              <w:divBdr>
                <w:top w:val="none" w:sz="0" w:space="0" w:color="auto"/>
                <w:left w:val="none" w:sz="0" w:space="0" w:color="auto"/>
                <w:bottom w:val="none" w:sz="0" w:space="0" w:color="auto"/>
                <w:right w:val="none" w:sz="0" w:space="0" w:color="auto"/>
              </w:divBdr>
            </w:div>
            <w:div w:id="86314466">
              <w:marLeft w:val="0"/>
              <w:marRight w:val="0"/>
              <w:marTop w:val="0"/>
              <w:marBottom w:val="0"/>
              <w:divBdr>
                <w:top w:val="none" w:sz="0" w:space="0" w:color="auto"/>
                <w:left w:val="none" w:sz="0" w:space="0" w:color="auto"/>
                <w:bottom w:val="none" w:sz="0" w:space="0" w:color="auto"/>
                <w:right w:val="none" w:sz="0" w:space="0" w:color="auto"/>
              </w:divBdr>
            </w:div>
            <w:div w:id="420225362">
              <w:marLeft w:val="0"/>
              <w:marRight w:val="0"/>
              <w:marTop w:val="0"/>
              <w:marBottom w:val="0"/>
              <w:divBdr>
                <w:top w:val="none" w:sz="0" w:space="0" w:color="auto"/>
                <w:left w:val="none" w:sz="0" w:space="0" w:color="auto"/>
                <w:bottom w:val="none" w:sz="0" w:space="0" w:color="auto"/>
                <w:right w:val="none" w:sz="0" w:space="0" w:color="auto"/>
              </w:divBdr>
            </w:div>
            <w:div w:id="1431706997">
              <w:marLeft w:val="0"/>
              <w:marRight w:val="0"/>
              <w:marTop w:val="0"/>
              <w:marBottom w:val="0"/>
              <w:divBdr>
                <w:top w:val="none" w:sz="0" w:space="0" w:color="auto"/>
                <w:left w:val="none" w:sz="0" w:space="0" w:color="auto"/>
                <w:bottom w:val="none" w:sz="0" w:space="0" w:color="auto"/>
                <w:right w:val="none" w:sz="0" w:space="0" w:color="auto"/>
              </w:divBdr>
            </w:div>
            <w:div w:id="893585217">
              <w:marLeft w:val="0"/>
              <w:marRight w:val="0"/>
              <w:marTop w:val="0"/>
              <w:marBottom w:val="0"/>
              <w:divBdr>
                <w:top w:val="none" w:sz="0" w:space="0" w:color="auto"/>
                <w:left w:val="none" w:sz="0" w:space="0" w:color="auto"/>
                <w:bottom w:val="none" w:sz="0" w:space="0" w:color="auto"/>
                <w:right w:val="none" w:sz="0" w:space="0" w:color="auto"/>
              </w:divBdr>
            </w:div>
            <w:div w:id="1119107944">
              <w:marLeft w:val="0"/>
              <w:marRight w:val="0"/>
              <w:marTop w:val="0"/>
              <w:marBottom w:val="0"/>
              <w:divBdr>
                <w:top w:val="none" w:sz="0" w:space="0" w:color="auto"/>
                <w:left w:val="none" w:sz="0" w:space="0" w:color="auto"/>
                <w:bottom w:val="none" w:sz="0" w:space="0" w:color="auto"/>
                <w:right w:val="none" w:sz="0" w:space="0" w:color="auto"/>
              </w:divBdr>
            </w:div>
            <w:div w:id="236912796">
              <w:marLeft w:val="0"/>
              <w:marRight w:val="0"/>
              <w:marTop w:val="0"/>
              <w:marBottom w:val="0"/>
              <w:divBdr>
                <w:top w:val="none" w:sz="0" w:space="0" w:color="auto"/>
                <w:left w:val="none" w:sz="0" w:space="0" w:color="auto"/>
                <w:bottom w:val="none" w:sz="0" w:space="0" w:color="auto"/>
                <w:right w:val="none" w:sz="0" w:space="0" w:color="auto"/>
              </w:divBdr>
            </w:div>
            <w:div w:id="1511067617">
              <w:marLeft w:val="0"/>
              <w:marRight w:val="0"/>
              <w:marTop w:val="0"/>
              <w:marBottom w:val="0"/>
              <w:divBdr>
                <w:top w:val="none" w:sz="0" w:space="0" w:color="auto"/>
                <w:left w:val="none" w:sz="0" w:space="0" w:color="auto"/>
                <w:bottom w:val="none" w:sz="0" w:space="0" w:color="auto"/>
                <w:right w:val="none" w:sz="0" w:space="0" w:color="auto"/>
              </w:divBdr>
            </w:div>
            <w:div w:id="1061246362">
              <w:marLeft w:val="0"/>
              <w:marRight w:val="0"/>
              <w:marTop w:val="0"/>
              <w:marBottom w:val="0"/>
              <w:divBdr>
                <w:top w:val="none" w:sz="0" w:space="0" w:color="auto"/>
                <w:left w:val="none" w:sz="0" w:space="0" w:color="auto"/>
                <w:bottom w:val="none" w:sz="0" w:space="0" w:color="auto"/>
                <w:right w:val="none" w:sz="0" w:space="0" w:color="auto"/>
              </w:divBdr>
            </w:div>
            <w:div w:id="372004474">
              <w:marLeft w:val="0"/>
              <w:marRight w:val="0"/>
              <w:marTop w:val="0"/>
              <w:marBottom w:val="0"/>
              <w:divBdr>
                <w:top w:val="none" w:sz="0" w:space="0" w:color="auto"/>
                <w:left w:val="none" w:sz="0" w:space="0" w:color="auto"/>
                <w:bottom w:val="none" w:sz="0" w:space="0" w:color="auto"/>
                <w:right w:val="none" w:sz="0" w:space="0" w:color="auto"/>
              </w:divBdr>
            </w:div>
            <w:div w:id="562912593">
              <w:marLeft w:val="0"/>
              <w:marRight w:val="0"/>
              <w:marTop w:val="0"/>
              <w:marBottom w:val="0"/>
              <w:divBdr>
                <w:top w:val="none" w:sz="0" w:space="0" w:color="auto"/>
                <w:left w:val="none" w:sz="0" w:space="0" w:color="auto"/>
                <w:bottom w:val="none" w:sz="0" w:space="0" w:color="auto"/>
                <w:right w:val="none" w:sz="0" w:space="0" w:color="auto"/>
              </w:divBdr>
            </w:div>
            <w:div w:id="267347828">
              <w:marLeft w:val="0"/>
              <w:marRight w:val="0"/>
              <w:marTop w:val="0"/>
              <w:marBottom w:val="0"/>
              <w:divBdr>
                <w:top w:val="none" w:sz="0" w:space="0" w:color="auto"/>
                <w:left w:val="none" w:sz="0" w:space="0" w:color="auto"/>
                <w:bottom w:val="none" w:sz="0" w:space="0" w:color="auto"/>
                <w:right w:val="none" w:sz="0" w:space="0" w:color="auto"/>
              </w:divBdr>
            </w:div>
            <w:div w:id="1633514328">
              <w:marLeft w:val="0"/>
              <w:marRight w:val="0"/>
              <w:marTop w:val="0"/>
              <w:marBottom w:val="0"/>
              <w:divBdr>
                <w:top w:val="none" w:sz="0" w:space="0" w:color="auto"/>
                <w:left w:val="none" w:sz="0" w:space="0" w:color="auto"/>
                <w:bottom w:val="none" w:sz="0" w:space="0" w:color="auto"/>
                <w:right w:val="none" w:sz="0" w:space="0" w:color="auto"/>
              </w:divBdr>
            </w:div>
            <w:div w:id="830104240">
              <w:marLeft w:val="0"/>
              <w:marRight w:val="0"/>
              <w:marTop w:val="0"/>
              <w:marBottom w:val="0"/>
              <w:divBdr>
                <w:top w:val="none" w:sz="0" w:space="0" w:color="auto"/>
                <w:left w:val="none" w:sz="0" w:space="0" w:color="auto"/>
                <w:bottom w:val="none" w:sz="0" w:space="0" w:color="auto"/>
                <w:right w:val="none" w:sz="0" w:space="0" w:color="auto"/>
              </w:divBdr>
            </w:div>
            <w:div w:id="213005467">
              <w:marLeft w:val="0"/>
              <w:marRight w:val="0"/>
              <w:marTop w:val="0"/>
              <w:marBottom w:val="0"/>
              <w:divBdr>
                <w:top w:val="none" w:sz="0" w:space="0" w:color="auto"/>
                <w:left w:val="none" w:sz="0" w:space="0" w:color="auto"/>
                <w:bottom w:val="none" w:sz="0" w:space="0" w:color="auto"/>
                <w:right w:val="none" w:sz="0" w:space="0" w:color="auto"/>
              </w:divBdr>
            </w:div>
            <w:div w:id="811749439">
              <w:marLeft w:val="0"/>
              <w:marRight w:val="0"/>
              <w:marTop w:val="0"/>
              <w:marBottom w:val="0"/>
              <w:divBdr>
                <w:top w:val="none" w:sz="0" w:space="0" w:color="auto"/>
                <w:left w:val="none" w:sz="0" w:space="0" w:color="auto"/>
                <w:bottom w:val="none" w:sz="0" w:space="0" w:color="auto"/>
                <w:right w:val="none" w:sz="0" w:space="0" w:color="auto"/>
              </w:divBdr>
            </w:div>
            <w:div w:id="696202815">
              <w:marLeft w:val="0"/>
              <w:marRight w:val="0"/>
              <w:marTop w:val="0"/>
              <w:marBottom w:val="0"/>
              <w:divBdr>
                <w:top w:val="none" w:sz="0" w:space="0" w:color="auto"/>
                <w:left w:val="none" w:sz="0" w:space="0" w:color="auto"/>
                <w:bottom w:val="none" w:sz="0" w:space="0" w:color="auto"/>
                <w:right w:val="none" w:sz="0" w:space="0" w:color="auto"/>
              </w:divBdr>
            </w:div>
            <w:div w:id="533620578">
              <w:marLeft w:val="0"/>
              <w:marRight w:val="0"/>
              <w:marTop w:val="0"/>
              <w:marBottom w:val="0"/>
              <w:divBdr>
                <w:top w:val="none" w:sz="0" w:space="0" w:color="auto"/>
                <w:left w:val="none" w:sz="0" w:space="0" w:color="auto"/>
                <w:bottom w:val="none" w:sz="0" w:space="0" w:color="auto"/>
                <w:right w:val="none" w:sz="0" w:space="0" w:color="auto"/>
              </w:divBdr>
            </w:div>
            <w:div w:id="1419907254">
              <w:marLeft w:val="0"/>
              <w:marRight w:val="0"/>
              <w:marTop w:val="0"/>
              <w:marBottom w:val="0"/>
              <w:divBdr>
                <w:top w:val="none" w:sz="0" w:space="0" w:color="auto"/>
                <w:left w:val="none" w:sz="0" w:space="0" w:color="auto"/>
                <w:bottom w:val="none" w:sz="0" w:space="0" w:color="auto"/>
                <w:right w:val="none" w:sz="0" w:space="0" w:color="auto"/>
              </w:divBdr>
            </w:div>
            <w:div w:id="466439759">
              <w:marLeft w:val="0"/>
              <w:marRight w:val="0"/>
              <w:marTop w:val="0"/>
              <w:marBottom w:val="0"/>
              <w:divBdr>
                <w:top w:val="none" w:sz="0" w:space="0" w:color="auto"/>
                <w:left w:val="none" w:sz="0" w:space="0" w:color="auto"/>
                <w:bottom w:val="none" w:sz="0" w:space="0" w:color="auto"/>
                <w:right w:val="none" w:sz="0" w:space="0" w:color="auto"/>
              </w:divBdr>
            </w:div>
            <w:div w:id="1340350908">
              <w:marLeft w:val="0"/>
              <w:marRight w:val="0"/>
              <w:marTop w:val="0"/>
              <w:marBottom w:val="0"/>
              <w:divBdr>
                <w:top w:val="none" w:sz="0" w:space="0" w:color="auto"/>
                <w:left w:val="none" w:sz="0" w:space="0" w:color="auto"/>
                <w:bottom w:val="none" w:sz="0" w:space="0" w:color="auto"/>
                <w:right w:val="none" w:sz="0" w:space="0" w:color="auto"/>
              </w:divBdr>
            </w:div>
            <w:div w:id="1098715750">
              <w:marLeft w:val="0"/>
              <w:marRight w:val="0"/>
              <w:marTop w:val="0"/>
              <w:marBottom w:val="0"/>
              <w:divBdr>
                <w:top w:val="none" w:sz="0" w:space="0" w:color="auto"/>
                <w:left w:val="none" w:sz="0" w:space="0" w:color="auto"/>
                <w:bottom w:val="none" w:sz="0" w:space="0" w:color="auto"/>
                <w:right w:val="none" w:sz="0" w:space="0" w:color="auto"/>
              </w:divBdr>
            </w:div>
            <w:div w:id="1541211089">
              <w:marLeft w:val="0"/>
              <w:marRight w:val="0"/>
              <w:marTop w:val="0"/>
              <w:marBottom w:val="0"/>
              <w:divBdr>
                <w:top w:val="none" w:sz="0" w:space="0" w:color="auto"/>
                <w:left w:val="none" w:sz="0" w:space="0" w:color="auto"/>
                <w:bottom w:val="none" w:sz="0" w:space="0" w:color="auto"/>
                <w:right w:val="none" w:sz="0" w:space="0" w:color="auto"/>
              </w:divBdr>
            </w:div>
            <w:div w:id="40908965">
              <w:marLeft w:val="0"/>
              <w:marRight w:val="0"/>
              <w:marTop w:val="0"/>
              <w:marBottom w:val="0"/>
              <w:divBdr>
                <w:top w:val="none" w:sz="0" w:space="0" w:color="auto"/>
                <w:left w:val="none" w:sz="0" w:space="0" w:color="auto"/>
                <w:bottom w:val="none" w:sz="0" w:space="0" w:color="auto"/>
                <w:right w:val="none" w:sz="0" w:space="0" w:color="auto"/>
              </w:divBdr>
            </w:div>
            <w:div w:id="638653111">
              <w:marLeft w:val="0"/>
              <w:marRight w:val="0"/>
              <w:marTop w:val="0"/>
              <w:marBottom w:val="0"/>
              <w:divBdr>
                <w:top w:val="none" w:sz="0" w:space="0" w:color="auto"/>
                <w:left w:val="none" w:sz="0" w:space="0" w:color="auto"/>
                <w:bottom w:val="none" w:sz="0" w:space="0" w:color="auto"/>
                <w:right w:val="none" w:sz="0" w:space="0" w:color="auto"/>
              </w:divBdr>
            </w:div>
            <w:div w:id="95100595">
              <w:marLeft w:val="0"/>
              <w:marRight w:val="0"/>
              <w:marTop w:val="0"/>
              <w:marBottom w:val="0"/>
              <w:divBdr>
                <w:top w:val="none" w:sz="0" w:space="0" w:color="auto"/>
                <w:left w:val="none" w:sz="0" w:space="0" w:color="auto"/>
                <w:bottom w:val="none" w:sz="0" w:space="0" w:color="auto"/>
                <w:right w:val="none" w:sz="0" w:space="0" w:color="auto"/>
              </w:divBdr>
            </w:div>
            <w:div w:id="1170565788">
              <w:marLeft w:val="0"/>
              <w:marRight w:val="0"/>
              <w:marTop w:val="0"/>
              <w:marBottom w:val="0"/>
              <w:divBdr>
                <w:top w:val="none" w:sz="0" w:space="0" w:color="auto"/>
                <w:left w:val="none" w:sz="0" w:space="0" w:color="auto"/>
                <w:bottom w:val="none" w:sz="0" w:space="0" w:color="auto"/>
                <w:right w:val="none" w:sz="0" w:space="0" w:color="auto"/>
              </w:divBdr>
            </w:div>
            <w:div w:id="38747983">
              <w:marLeft w:val="0"/>
              <w:marRight w:val="0"/>
              <w:marTop w:val="0"/>
              <w:marBottom w:val="0"/>
              <w:divBdr>
                <w:top w:val="none" w:sz="0" w:space="0" w:color="auto"/>
                <w:left w:val="none" w:sz="0" w:space="0" w:color="auto"/>
                <w:bottom w:val="none" w:sz="0" w:space="0" w:color="auto"/>
                <w:right w:val="none" w:sz="0" w:space="0" w:color="auto"/>
              </w:divBdr>
            </w:div>
            <w:div w:id="1366785282">
              <w:marLeft w:val="0"/>
              <w:marRight w:val="0"/>
              <w:marTop w:val="0"/>
              <w:marBottom w:val="0"/>
              <w:divBdr>
                <w:top w:val="none" w:sz="0" w:space="0" w:color="auto"/>
                <w:left w:val="none" w:sz="0" w:space="0" w:color="auto"/>
                <w:bottom w:val="none" w:sz="0" w:space="0" w:color="auto"/>
                <w:right w:val="none" w:sz="0" w:space="0" w:color="auto"/>
              </w:divBdr>
            </w:div>
            <w:div w:id="1411391862">
              <w:marLeft w:val="0"/>
              <w:marRight w:val="0"/>
              <w:marTop w:val="0"/>
              <w:marBottom w:val="0"/>
              <w:divBdr>
                <w:top w:val="none" w:sz="0" w:space="0" w:color="auto"/>
                <w:left w:val="none" w:sz="0" w:space="0" w:color="auto"/>
                <w:bottom w:val="none" w:sz="0" w:space="0" w:color="auto"/>
                <w:right w:val="none" w:sz="0" w:space="0" w:color="auto"/>
              </w:divBdr>
            </w:div>
            <w:div w:id="1251280253">
              <w:marLeft w:val="0"/>
              <w:marRight w:val="0"/>
              <w:marTop w:val="0"/>
              <w:marBottom w:val="0"/>
              <w:divBdr>
                <w:top w:val="none" w:sz="0" w:space="0" w:color="auto"/>
                <w:left w:val="none" w:sz="0" w:space="0" w:color="auto"/>
                <w:bottom w:val="none" w:sz="0" w:space="0" w:color="auto"/>
                <w:right w:val="none" w:sz="0" w:space="0" w:color="auto"/>
              </w:divBdr>
            </w:div>
            <w:div w:id="598219549">
              <w:marLeft w:val="0"/>
              <w:marRight w:val="0"/>
              <w:marTop w:val="0"/>
              <w:marBottom w:val="0"/>
              <w:divBdr>
                <w:top w:val="none" w:sz="0" w:space="0" w:color="auto"/>
                <w:left w:val="none" w:sz="0" w:space="0" w:color="auto"/>
                <w:bottom w:val="none" w:sz="0" w:space="0" w:color="auto"/>
                <w:right w:val="none" w:sz="0" w:space="0" w:color="auto"/>
              </w:divBdr>
            </w:div>
            <w:div w:id="1018116358">
              <w:marLeft w:val="0"/>
              <w:marRight w:val="0"/>
              <w:marTop w:val="0"/>
              <w:marBottom w:val="0"/>
              <w:divBdr>
                <w:top w:val="none" w:sz="0" w:space="0" w:color="auto"/>
                <w:left w:val="none" w:sz="0" w:space="0" w:color="auto"/>
                <w:bottom w:val="none" w:sz="0" w:space="0" w:color="auto"/>
                <w:right w:val="none" w:sz="0" w:space="0" w:color="auto"/>
              </w:divBdr>
            </w:div>
            <w:div w:id="664672263">
              <w:marLeft w:val="0"/>
              <w:marRight w:val="0"/>
              <w:marTop w:val="0"/>
              <w:marBottom w:val="0"/>
              <w:divBdr>
                <w:top w:val="none" w:sz="0" w:space="0" w:color="auto"/>
                <w:left w:val="none" w:sz="0" w:space="0" w:color="auto"/>
                <w:bottom w:val="none" w:sz="0" w:space="0" w:color="auto"/>
                <w:right w:val="none" w:sz="0" w:space="0" w:color="auto"/>
              </w:divBdr>
            </w:div>
            <w:div w:id="1469081417">
              <w:marLeft w:val="0"/>
              <w:marRight w:val="0"/>
              <w:marTop w:val="0"/>
              <w:marBottom w:val="0"/>
              <w:divBdr>
                <w:top w:val="none" w:sz="0" w:space="0" w:color="auto"/>
                <w:left w:val="none" w:sz="0" w:space="0" w:color="auto"/>
                <w:bottom w:val="none" w:sz="0" w:space="0" w:color="auto"/>
                <w:right w:val="none" w:sz="0" w:space="0" w:color="auto"/>
              </w:divBdr>
            </w:div>
            <w:div w:id="216943418">
              <w:marLeft w:val="0"/>
              <w:marRight w:val="0"/>
              <w:marTop w:val="0"/>
              <w:marBottom w:val="0"/>
              <w:divBdr>
                <w:top w:val="none" w:sz="0" w:space="0" w:color="auto"/>
                <w:left w:val="none" w:sz="0" w:space="0" w:color="auto"/>
                <w:bottom w:val="none" w:sz="0" w:space="0" w:color="auto"/>
                <w:right w:val="none" w:sz="0" w:space="0" w:color="auto"/>
              </w:divBdr>
            </w:div>
            <w:div w:id="517306568">
              <w:marLeft w:val="0"/>
              <w:marRight w:val="0"/>
              <w:marTop w:val="0"/>
              <w:marBottom w:val="0"/>
              <w:divBdr>
                <w:top w:val="none" w:sz="0" w:space="0" w:color="auto"/>
                <w:left w:val="none" w:sz="0" w:space="0" w:color="auto"/>
                <w:bottom w:val="none" w:sz="0" w:space="0" w:color="auto"/>
                <w:right w:val="none" w:sz="0" w:space="0" w:color="auto"/>
              </w:divBdr>
            </w:div>
            <w:div w:id="1254391183">
              <w:marLeft w:val="0"/>
              <w:marRight w:val="0"/>
              <w:marTop w:val="0"/>
              <w:marBottom w:val="0"/>
              <w:divBdr>
                <w:top w:val="none" w:sz="0" w:space="0" w:color="auto"/>
                <w:left w:val="none" w:sz="0" w:space="0" w:color="auto"/>
                <w:bottom w:val="none" w:sz="0" w:space="0" w:color="auto"/>
                <w:right w:val="none" w:sz="0" w:space="0" w:color="auto"/>
              </w:divBdr>
            </w:div>
            <w:div w:id="151682068">
              <w:marLeft w:val="0"/>
              <w:marRight w:val="0"/>
              <w:marTop w:val="0"/>
              <w:marBottom w:val="0"/>
              <w:divBdr>
                <w:top w:val="none" w:sz="0" w:space="0" w:color="auto"/>
                <w:left w:val="none" w:sz="0" w:space="0" w:color="auto"/>
                <w:bottom w:val="none" w:sz="0" w:space="0" w:color="auto"/>
                <w:right w:val="none" w:sz="0" w:space="0" w:color="auto"/>
              </w:divBdr>
            </w:div>
            <w:div w:id="668946200">
              <w:marLeft w:val="0"/>
              <w:marRight w:val="0"/>
              <w:marTop w:val="0"/>
              <w:marBottom w:val="0"/>
              <w:divBdr>
                <w:top w:val="none" w:sz="0" w:space="0" w:color="auto"/>
                <w:left w:val="none" w:sz="0" w:space="0" w:color="auto"/>
                <w:bottom w:val="none" w:sz="0" w:space="0" w:color="auto"/>
                <w:right w:val="none" w:sz="0" w:space="0" w:color="auto"/>
              </w:divBdr>
            </w:div>
            <w:div w:id="2008050605">
              <w:marLeft w:val="0"/>
              <w:marRight w:val="0"/>
              <w:marTop w:val="0"/>
              <w:marBottom w:val="0"/>
              <w:divBdr>
                <w:top w:val="none" w:sz="0" w:space="0" w:color="auto"/>
                <w:left w:val="none" w:sz="0" w:space="0" w:color="auto"/>
                <w:bottom w:val="none" w:sz="0" w:space="0" w:color="auto"/>
                <w:right w:val="none" w:sz="0" w:space="0" w:color="auto"/>
              </w:divBdr>
            </w:div>
            <w:div w:id="2071686350">
              <w:marLeft w:val="0"/>
              <w:marRight w:val="0"/>
              <w:marTop w:val="0"/>
              <w:marBottom w:val="0"/>
              <w:divBdr>
                <w:top w:val="none" w:sz="0" w:space="0" w:color="auto"/>
                <w:left w:val="none" w:sz="0" w:space="0" w:color="auto"/>
                <w:bottom w:val="none" w:sz="0" w:space="0" w:color="auto"/>
                <w:right w:val="none" w:sz="0" w:space="0" w:color="auto"/>
              </w:divBdr>
            </w:div>
            <w:div w:id="1065647149">
              <w:marLeft w:val="0"/>
              <w:marRight w:val="0"/>
              <w:marTop w:val="0"/>
              <w:marBottom w:val="0"/>
              <w:divBdr>
                <w:top w:val="none" w:sz="0" w:space="0" w:color="auto"/>
                <w:left w:val="none" w:sz="0" w:space="0" w:color="auto"/>
                <w:bottom w:val="none" w:sz="0" w:space="0" w:color="auto"/>
                <w:right w:val="none" w:sz="0" w:space="0" w:color="auto"/>
              </w:divBdr>
            </w:div>
            <w:div w:id="99035279">
              <w:marLeft w:val="0"/>
              <w:marRight w:val="0"/>
              <w:marTop w:val="0"/>
              <w:marBottom w:val="0"/>
              <w:divBdr>
                <w:top w:val="none" w:sz="0" w:space="0" w:color="auto"/>
                <w:left w:val="none" w:sz="0" w:space="0" w:color="auto"/>
                <w:bottom w:val="none" w:sz="0" w:space="0" w:color="auto"/>
                <w:right w:val="none" w:sz="0" w:space="0" w:color="auto"/>
              </w:divBdr>
            </w:div>
            <w:div w:id="30767002">
              <w:marLeft w:val="0"/>
              <w:marRight w:val="0"/>
              <w:marTop w:val="0"/>
              <w:marBottom w:val="0"/>
              <w:divBdr>
                <w:top w:val="none" w:sz="0" w:space="0" w:color="auto"/>
                <w:left w:val="none" w:sz="0" w:space="0" w:color="auto"/>
                <w:bottom w:val="none" w:sz="0" w:space="0" w:color="auto"/>
                <w:right w:val="none" w:sz="0" w:space="0" w:color="auto"/>
              </w:divBdr>
            </w:div>
            <w:div w:id="190800613">
              <w:marLeft w:val="0"/>
              <w:marRight w:val="0"/>
              <w:marTop w:val="0"/>
              <w:marBottom w:val="0"/>
              <w:divBdr>
                <w:top w:val="none" w:sz="0" w:space="0" w:color="auto"/>
                <w:left w:val="none" w:sz="0" w:space="0" w:color="auto"/>
                <w:bottom w:val="none" w:sz="0" w:space="0" w:color="auto"/>
                <w:right w:val="none" w:sz="0" w:space="0" w:color="auto"/>
              </w:divBdr>
            </w:div>
            <w:div w:id="181406892">
              <w:marLeft w:val="0"/>
              <w:marRight w:val="0"/>
              <w:marTop w:val="0"/>
              <w:marBottom w:val="0"/>
              <w:divBdr>
                <w:top w:val="none" w:sz="0" w:space="0" w:color="auto"/>
                <w:left w:val="none" w:sz="0" w:space="0" w:color="auto"/>
                <w:bottom w:val="none" w:sz="0" w:space="0" w:color="auto"/>
                <w:right w:val="none" w:sz="0" w:space="0" w:color="auto"/>
              </w:divBdr>
            </w:div>
            <w:div w:id="840002737">
              <w:marLeft w:val="0"/>
              <w:marRight w:val="0"/>
              <w:marTop w:val="0"/>
              <w:marBottom w:val="0"/>
              <w:divBdr>
                <w:top w:val="none" w:sz="0" w:space="0" w:color="auto"/>
                <w:left w:val="none" w:sz="0" w:space="0" w:color="auto"/>
                <w:bottom w:val="none" w:sz="0" w:space="0" w:color="auto"/>
                <w:right w:val="none" w:sz="0" w:space="0" w:color="auto"/>
              </w:divBdr>
            </w:div>
            <w:div w:id="2064450037">
              <w:marLeft w:val="0"/>
              <w:marRight w:val="0"/>
              <w:marTop w:val="0"/>
              <w:marBottom w:val="0"/>
              <w:divBdr>
                <w:top w:val="none" w:sz="0" w:space="0" w:color="auto"/>
                <w:left w:val="none" w:sz="0" w:space="0" w:color="auto"/>
                <w:bottom w:val="none" w:sz="0" w:space="0" w:color="auto"/>
                <w:right w:val="none" w:sz="0" w:space="0" w:color="auto"/>
              </w:divBdr>
            </w:div>
            <w:div w:id="392629933">
              <w:marLeft w:val="0"/>
              <w:marRight w:val="0"/>
              <w:marTop w:val="0"/>
              <w:marBottom w:val="0"/>
              <w:divBdr>
                <w:top w:val="none" w:sz="0" w:space="0" w:color="auto"/>
                <w:left w:val="none" w:sz="0" w:space="0" w:color="auto"/>
                <w:bottom w:val="none" w:sz="0" w:space="0" w:color="auto"/>
                <w:right w:val="none" w:sz="0" w:space="0" w:color="auto"/>
              </w:divBdr>
            </w:div>
            <w:div w:id="283193781">
              <w:marLeft w:val="0"/>
              <w:marRight w:val="0"/>
              <w:marTop w:val="0"/>
              <w:marBottom w:val="0"/>
              <w:divBdr>
                <w:top w:val="none" w:sz="0" w:space="0" w:color="auto"/>
                <w:left w:val="none" w:sz="0" w:space="0" w:color="auto"/>
                <w:bottom w:val="none" w:sz="0" w:space="0" w:color="auto"/>
                <w:right w:val="none" w:sz="0" w:space="0" w:color="auto"/>
              </w:divBdr>
            </w:div>
            <w:div w:id="168951877">
              <w:marLeft w:val="0"/>
              <w:marRight w:val="0"/>
              <w:marTop w:val="0"/>
              <w:marBottom w:val="0"/>
              <w:divBdr>
                <w:top w:val="none" w:sz="0" w:space="0" w:color="auto"/>
                <w:left w:val="none" w:sz="0" w:space="0" w:color="auto"/>
                <w:bottom w:val="none" w:sz="0" w:space="0" w:color="auto"/>
                <w:right w:val="none" w:sz="0" w:space="0" w:color="auto"/>
              </w:divBdr>
            </w:div>
            <w:div w:id="1856723001">
              <w:marLeft w:val="0"/>
              <w:marRight w:val="0"/>
              <w:marTop w:val="0"/>
              <w:marBottom w:val="0"/>
              <w:divBdr>
                <w:top w:val="none" w:sz="0" w:space="0" w:color="auto"/>
                <w:left w:val="none" w:sz="0" w:space="0" w:color="auto"/>
                <w:bottom w:val="none" w:sz="0" w:space="0" w:color="auto"/>
                <w:right w:val="none" w:sz="0" w:space="0" w:color="auto"/>
              </w:divBdr>
            </w:div>
            <w:div w:id="360782618">
              <w:marLeft w:val="0"/>
              <w:marRight w:val="0"/>
              <w:marTop w:val="0"/>
              <w:marBottom w:val="0"/>
              <w:divBdr>
                <w:top w:val="none" w:sz="0" w:space="0" w:color="auto"/>
                <w:left w:val="none" w:sz="0" w:space="0" w:color="auto"/>
                <w:bottom w:val="none" w:sz="0" w:space="0" w:color="auto"/>
                <w:right w:val="none" w:sz="0" w:space="0" w:color="auto"/>
              </w:divBdr>
            </w:div>
            <w:div w:id="1129471481">
              <w:marLeft w:val="0"/>
              <w:marRight w:val="0"/>
              <w:marTop w:val="0"/>
              <w:marBottom w:val="0"/>
              <w:divBdr>
                <w:top w:val="none" w:sz="0" w:space="0" w:color="auto"/>
                <w:left w:val="none" w:sz="0" w:space="0" w:color="auto"/>
                <w:bottom w:val="none" w:sz="0" w:space="0" w:color="auto"/>
                <w:right w:val="none" w:sz="0" w:space="0" w:color="auto"/>
              </w:divBdr>
            </w:div>
            <w:div w:id="1044720139">
              <w:marLeft w:val="0"/>
              <w:marRight w:val="0"/>
              <w:marTop w:val="0"/>
              <w:marBottom w:val="0"/>
              <w:divBdr>
                <w:top w:val="none" w:sz="0" w:space="0" w:color="auto"/>
                <w:left w:val="none" w:sz="0" w:space="0" w:color="auto"/>
                <w:bottom w:val="none" w:sz="0" w:space="0" w:color="auto"/>
                <w:right w:val="none" w:sz="0" w:space="0" w:color="auto"/>
              </w:divBdr>
            </w:div>
            <w:div w:id="118299918">
              <w:marLeft w:val="0"/>
              <w:marRight w:val="0"/>
              <w:marTop w:val="0"/>
              <w:marBottom w:val="0"/>
              <w:divBdr>
                <w:top w:val="none" w:sz="0" w:space="0" w:color="auto"/>
                <w:left w:val="none" w:sz="0" w:space="0" w:color="auto"/>
                <w:bottom w:val="none" w:sz="0" w:space="0" w:color="auto"/>
                <w:right w:val="none" w:sz="0" w:space="0" w:color="auto"/>
              </w:divBdr>
            </w:div>
            <w:div w:id="10417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ru" TargetMode="External"/><Relationship Id="rId13" Type="http://schemas.openxmlformats.org/officeDocument/2006/relationships/hyperlink" Target="http://www.easc.b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3065-B134-40A8-B77C-7039F368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11587</Words>
  <Characters>66047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Зубова Яна Владимировна</dc:creator>
  <cp:lastModifiedBy>Марина Попкова</cp:lastModifiedBy>
  <cp:revision>7</cp:revision>
  <cp:lastPrinted>2024-04-25T16:18:00Z</cp:lastPrinted>
  <dcterms:created xsi:type="dcterms:W3CDTF">2024-04-25T17:45:00Z</dcterms:created>
  <dcterms:modified xsi:type="dcterms:W3CDTF">2024-05-15T08:44:00Z</dcterms:modified>
</cp:coreProperties>
</file>