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743" w:type="dxa"/>
        <w:tblLook w:val="0000" w:firstRow="0" w:lastRow="0" w:firstColumn="0" w:lastColumn="0" w:noHBand="0" w:noVBand="0"/>
      </w:tblPr>
      <w:tblGrid>
        <w:gridCol w:w="2552"/>
        <w:gridCol w:w="5812"/>
        <w:gridCol w:w="1843"/>
      </w:tblGrid>
      <w:tr w:rsidR="00E728A4" w:rsidRPr="00CD63F8" w14:paraId="15043EB9" w14:textId="77777777" w:rsidTr="00E3316F">
        <w:trPr>
          <w:trHeight w:val="905"/>
        </w:trPr>
        <w:tc>
          <w:tcPr>
            <w:tcW w:w="10207" w:type="dxa"/>
            <w:gridSpan w:val="3"/>
            <w:tcBorders>
              <w:top w:val="single" w:sz="36" w:space="0" w:color="auto"/>
              <w:bottom w:val="single" w:sz="18" w:space="0" w:color="auto"/>
            </w:tcBorders>
          </w:tcPr>
          <w:p w14:paraId="0B397359" w14:textId="77777777" w:rsidR="00E728A4" w:rsidRPr="00CD63F8" w:rsidRDefault="00E728A4" w:rsidP="00DB24FD">
            <w:pPr>
              <w:spacing w:before="120" w:after="120" w:line="240" w:lineRule="auto"/>
              <w:jc w:val="center"/>
              <w:rPr>
                <w:rFonts w:ascii="Arial" w:hAnsi="Arial" w:cs="Arial"/>
                <w:b/>
                <w:sz w:val="24"/>
                <w:szCs w:val="24"/>
              </w:rPr>
            </w:pPr>
            <w:r w:rsidRPr="00CD63F8">
              <w:rPr>
                <w:rFonts w:ascii="Arial" w:hAnsi="Arial" w:cs="Arial"/>
                <w:b/>
                <w:sz w:val="24"/>
                <w:szCs w:val="24"/>
              </w:rPr>
              <w:t>ЕВРАЗИЙСКИЙ СОВЕТ ПО СТАНДАРТИЗАЦИИ, МЕТРОЛОГИИ И СЕРТИФИКАЦИИ</w:t>
            </w:r>
          </w:p>
          <w:p w14:paraId="360ACD83" w14:textId="77777777" w:rsidR="00E728A4" w:rsidRPr="00CD63F8" w:rsidRDefault="00E728A4" w:rsidP="00DB24FD">
            <w:pPr>
              <w:spacing w:before="120" w:after="120" w:line="240" w:lineRule="auto"/>
              <w:jc w:val="center"/>
              <w:rPr>
                <w:rFonts w:ascii="Arial" w:hAnsi="Arial" w:cs="Arial"/>
                <w:b/>
                <w:sz w:val="24"/>
                <w:szCs w:val="24"/>
                <w:lang w:val="en-US"/>
              </w:rPr>
            </w:pPr>
            <w:r w:rsidRPr="00CD63F8">
              <w:rPr>
                <w:rFonts w:ascii="Arial" w:hAnsi="Arial" w:cs="Arial"/>
                <w:b/>
                <w:sz w:val="24"/>
                <w:szCs w:val="24"/>
                <w:lang w:val="en-US"/>
              </w:rPr>
              <w:t>(</w:t>
            </w:r>
            <w:r w:rsidRPr="00CD63F8">
              <w:rPr>
                <w:rFonts w:ascii="Arial" w:hAnsi="Arial" w:cs="Arial"/>
                <w:b/>
                <w:sz w:val="24"/>
                <w:szCs w:val="24"/>
              </w:rPr>
              <w:t>ЕАСС</w:t>
            </w:r>
            <w:r w:rsidRPr="00CD63F8">
              <w:rPr>
                <w:rFonts w:ascii="Arial" w:hAnsi="Arial" w:cs="Arial"/>
                <w:b/>
                <w:sz w:val="24"/>
                <w:szCs w:val="24"/>
                <w:lang w:val="en-US"/>
              </w:rPr>
              <w:t>)</w:t>
            </w:r>
          </w:p>
          <w:p w14:paraId="577AEC8F" w14:textId="77777777" w:rsidR="00E728A4" w:rsidRPr="00CD63F8" w:rsidRDefault="00E728A4" w:rsidP="00DB24FD">
            <w:pPr>
              <w:spacing w:before="120" w:after="120" w:line="240" w:lineRule="auto"/>
              <w:jc w:val="center"/>
              <w:rPr>
                <w:rFonts w:ascii="Arial" w:hAnsi="Arial" w:cs="Arial"/>
                <w:b/>
                <w:sz w:val="24"/>
                <w:szCs w:val="24"/>
                <w:lang w:val="en-US"/>
              </w:rPr>
            </w:pPr>
            <w:r w:rsidRPr="00CD63F8">
              <w:rPr>
                <w:rFonts w:ascii="Arial" w:hAnsi="Arial" w:cs="Arial"/>
                <w:b/>
                <w:sz w:val="24"/>
                <w:szCs w:val="24"/>
                <w:lang w:val="en-US"/>
              </w:rPr>
              <w:t>EURO-ASIAN COUNCIL FOR STANDARDIZATION, METROLOGY AND CERTIFICATION</w:t>
            </w:r>
          </w:p>
          <w:p w14:paraId="21D21F37" w14:textId="77777777" w:rsidR="00E728A4" w:rsidRPr="00CD63F8" w:rsidRDefault="00E728A4" w:rsidP="00DB24FD">
            <w:pPr>
              <w:autoSpaceDE w:val="0"/>
              <w:autoSpaceDN w:val="0"/>
              <w:adjustRightInd w:val="0"/>
              <w:spacing w:before="120" w:after="120" w:line="240" w:lineRule="auto"/>
              <w:jc w:val="center"/>
              <w:rPr>
                <w:rFonts w:ascii="Arial" w:hAnsi="Arial" w:cs="Arial"/>
                <w:sz w:val="20"/>
                <w:szCs w:val="18"/>
              </w:rPr>
            </w:pPr>
            <w:r w:rsidRPr="00CD63F8">
              <w:rPr>
                <w:rFonts w:ascii="Arial" w:hAnsi="Arial" w:cs="Arial"/>
                <w:b/>
                <w:sz w:val="24"/>
                <w:szCs w:val="24"/>
              </w:rPr>
              <w:t>(EASC)</w:t>
            </w:r>
          </w:p>
        </w:tc>
      </w:tr>
      <w:tr w:rsidR="00E728A4" w:rsidRPr="00CD63F8" w14:paraId="23567463" w14:textId="77777777" w:rsidTr="00E3316F">
        <w:tblPrEx>
          <w:tblCellMar>
            <w:left w:w="40" w:type="dxa"/>
            <w:right w:w="40" w:type="dxa"/>
          </w:tblCellMar>
        </w:tblPrEx>
        <w:trPr>
          <w:cantSplit/>
          <w:trHeight w:val="999"/>
        </w:trPr>
        <w:tc>
          <w:tcPr>
            <w:tcW w:w="2552" w:type="dxa"/>
            <w:tcBorders>
              <w:top w:val="single" w:sz="36" w:space="0" w:color="auto"/>
              <w:bottom w:val="single" w:sz="24" w:space="0" w:color="auto"/>
            </w:tcBorders>
          </w:tcPr>
          <w:p w14:paraId="5EE70C75" w14:textId="77777777" w:rsidR="00E728A4" w:rsidRPr="00CD63F8" w:rsidRDefault="00E728A4" w:rsidP="00DB24FD">
            <w:pPr>
              <w:spacing w:after="0" w:line="240" w:lineRule="auto"/>
              <w:ind w:left="-40" w:firstLine="40"/>
              <w:rPr>
                <w:rFonts w:ascii="Arial" w:hAnsi="Arial" w:cs="Arial"/>
              </w:rPr>
            </w:pPr>
            <w:r w:rsidRPr="00835F28">
              <w:rPr>
                <w:rFonts w:eastAsia="MS Mincho" w:cs="Arial"/>
                <w:noProof/>
              </w:rPr>
              <w:drawing>
                <wp:inline distT="0" distB="0" distL="0" distR="0" wp14:anchorId="6C1D5275" wp14:editId="3BF13556">
                  <wp:extent cx="1123950" cy="1123950"/>
                  <wp:effectExtent l="0" t="0" r="0" b="0"/>
                  <wp:docPr id="21" name="Рисунок 21"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5812" w:type="dxa"/>
            <w:tcBorders>
              <w:top w:val="single" w:sz="36" w:space="0" w:color="auto"/>
              <w:bottom w:val="single" w:sz="24" w:space="0" w:color="auto"/>
            </w:tcBorders>
            <w:vAlign w:val="center"/>
          </w:tcPr>
          <w:p w14:paraId="60D5C8C2" w14:textId="77777777" w:rsidR="00E728A4" w:rsidRPr="00CD63F8" w:rsidRDefault="00E728A4" w:rsidP="00DB24FD">
            <w:pPr>
              <w:autoSpaceDE w:val="0"/>
              <w:autoSpaceDN w:val="0"/>
              <w:adjustRightInd w:val="0"/>
              <w:spacing w:before="60" w:after="60" w:line="240" w:lineRule="auto"/>
              <w:jc w:val="center"/>
              <w:rPr>
                <w:rFonts w:ascii="Arial" w:hAnsi="Arial" w:cs="Arial"/>
                <w:b/>
                <w:caps/>
                <w:spacing w:val="60"/>
                <w:sz w:val="28"/>
                <w:szCs w:val="28"/>
              </w:rPr>
            </w:pPr>
            <w:r w:rsidRPr="00CD63F8">
              <w:rPr>
                <w:rFonts w:ascii="Arial" w:hAnsi="Arial" w:cs="Arial"/>
                <w:b/>
                <w:caps/>
                <w:spacing w:val="60"/>
                <w:sz w:val="28"/>
                <w:szCs w:val="28"/>
              </w:rPr>
              <w:t>межгосударственНЫЙ</w:t>
            </w:r>
          </w:p>
          <w:p w14:paraId="048395AB" w14:textId="77777777" w:rsidR="00E728A4" w:rsidRPr="00CD63F8" w:rsidRDefault="00E728A4" w:rsidP="00DB24FD">
            <w:pPr>
              <w:autoSpaceDE w:val="0"/>
              <w:autoSpaceDN w:val="0"/>
              <w:adjustRightInd w:val="0"/>
              <w:spacing w:before="60" w:after="60" w:line="240" w:lineRule="auto"/>
              <w:jc w:val="center"/>
              <w:rPr>
                <w:rFonts w:ascii="Arial" w:hAnsi="Arial" w:cs="Arial"/>
                <w:b/>
                <w:spacing w:val="20"/>
                <w:szCs w:val="18"/>
              </w:rPr>
            </w:pPr>
            <w:r w:rsidRPr="00CD63F8">
              <w:rPr>
                <w:rFonts w:ascii="Arial" w:hAnsi="Arial" w:cs="Arial"/>
                <w:b/>
                <w:spacing w:val="60"/>
                <w:sz w:val="28"/>
                <w:szCs w:val="28"/>
              </w:rPr>
              <w:t>СТАНДАРТ</w:t>
            </w:r>
          </w:p>
        </w:tc>
        <w:tc>
          <w:tcPr>
            <w:tcW w:w="1843" w:type="dxa"/>
            <w:tcBorders>
              <w:top w:val="single" w:sz="36" w:space="0" w:color="auto"/>
              <w:bottom w:val="single" w:sz="24" w:space="0" w:color="auto"/>
            </w:tcBorders>
          </w:tcPr>
          <w:p w14:paraId="471176C5" w14:textId="77777777" w:rsidR="00E728A4" w:rsidRPr="00EB0271" w:rsidRDefault="00E728A4" w:rsidP="00DB24FD">
            <w:pPr>
              <w:spacing w:before="120" w:after="0" w:line="240" w:lineRule="auto"/>
              <w:ind w:firstLine="28"/>
              <w:rPr>
                <w:rFonts w:ascii="Arial" w:hAnsi="Arial" w:cs="Arial"/>
                <w:b/>
                <w:sz w:val="44"/>
                <w:szCs w:val="44"/>
              </w:rPr>
            </w:pPr>
            <w:r w:rsidRPr="00EB0271">
              <w:rPr>
                <w:rFonts w:ascii="Arial" w:hAnsi="Arial" w:cs="Arial"/>
                <w:b/>
                <w:sz w:val="44"/>
                <w:szCs w:val="44"/>
              </w:rPr>
              <w:t>ГОСТ</w:t>
            </w:r>
          </w:p>
          <w:p w14:paraId="04063F82" w14:textId="77777777" w:rsidR="00E728A4" w:rsidRDefault="00E728A4" w:rsidP="00DB24FD">
            <w:pPr>
              <w:spacing w:after="0" w:line="240" w:lineRule="auto"/>
              <w:ind w:firstLine="26"/>
              <w:rPr>
                <w:rFonts w:ascii="Arial" w:hAnsi="Arial" w:cs="Arial"/>
                <w:b/>
                <w:sz w:val="44"/>
                <w:szCs w:val="44"/>
              </w:rPr>
            </w:pPr>
            <w:r>
              <w:rPr>
                <w:rFonts w:ascii="Arial" w:hAnsi="Arial" w:cs="Arial"/>
                <w:b/>
                <w:sz w:val="44"/>
                <w:szCs w:val="44"/>
              </w:rPr>
              <w:t>3</w:t>
            </w:r>
            <w:r w:rsidR="00D309EB">
              <w:rPr>
                <w:rFonts w:ascii="Arial" w:hAnsi="Arial" w:cs="Arial"/>
                <w:b/>
                <w:sz w:val="44"/>
                <w:szCs w:val="44"/>
              </w:rPr>
              <w:t>02</w:t>
            </w:r>
            <w:r>
              <w:rPr>
                <w:rFonts w:ascii="Arial" w:hAnsi="Arial" w:cs="Arial"/>
                <w:b/>
                <w:sz w:val="44"/>
                <w:szCs w:val="44"/>
              </w:rPr>
              <w:t>55</w:t>
            </w:r>
            <w:r w:rsidRPr="00EB0271">
              <w:rPr>
                <w:rFonts w:ascii="Arial" w:hAnsi="Arial" w:cs="Arial"/>
                <w:b/>
                <w:sz w:val="44"/>
                <w:szCs w:val="44"/>
              </w:rPr>
              <w:t>—</w:t>
            </w:r>
          </w:p>
          <w:p w14:paraId="7EBF0CD4" w14:textId="77777777" w:rsidR="00E728A4" w:rsidRPr="00EB0271" w:rsidRDefault="00E728A4" w:rsidP="00DB24FD">
            <w:pPr>
              <w:spacing w:after="0" w:line="240" w:lineRule="auto"/>
              <w:ind w:firstLine="26"/>
              <w:rPr>
                <w:rFonts w:ascii="Arial" w:hAnsi="Arial" w:cs="Arial"/>
                <w:b/>
                <w:sz w:val="44"/>
                <w:szCs w:val="44"/>
              </w:rPr>
            </w:pPr>
            <w:r w:rsidRPr="00EB0271">
              <w:rPr>
                <w:rFonts w:ascii="Arial" w:hAnsi="Arial" w:cs="Arial"/>
                <w:b/>
                <w:sz w:val="44"/>
                <w:szCs w:val="44"/>
              </w:rPr>
              <w:t>202</w:t>
            </w:r>
            <w:r>
              <w:rPr>
                <w:rFonts w:ascii="Arial" w:hAnsi="Arial" w:cs="Arial"/>
                <w:b/>
                <w:sz w:val="44"/>
                <w:szCs w:val="44"/>
              </w:rPr>
              <w:t>_</w:t>
            </w:r>
          </w:p>
          <w:p w14:paraId="025C2079" w14:textId="77777777" w:rsidR="00E728A4" w:rsidRPr="00CD63F8" w:rsidRDefault="00E728A4" w:rsidP="00DB24FD">
            <w:pPr>
              <w:spacing w:after="0" w:line="240" w:lineRule="auto"/>
              <w:ind w:firstLine="26"/>
              <w:rPr>
                <w:rFonts w:ascii="Arial" w:hAnsi="Arial" w:cs="Arial"/>
                <w:i/>
              </w:rPr>
            </w:pPr>
          </w:p>
        </w:tc>
      </w:tr>
    </w:tbl>
    <w:p w14:paraId="46BBB6CF" w14:textId="77777777" w:rsidR="00585713" w:rsidRPr="00AE6CC4" w:rsidRDefault="00585713">
      <w:pPr>
        <w:widowControl w:val="0"/>
        <w:autoSpaceDE w:val="0"/>
        <w:autoSpaceDN w:val="0"/>
        <w:adjustRightInd w:val="0"/>
        <w:spacing w:after="0" w:line="240" w:lineRule="auto"/>
        <w:jc w:val="center"/>
        <w:rPr>
          <w:rFonts w:ascii="Arial" w:hAnsi="Arial" w:cs="Arial"/>
          <w:b/>
          <w:bCs/>
          <w:color w:val="000000"/>
          <w:sz w:val="20"/>
          <w:szCs w:val="20"/>
          <w:highlight w:val="yellow"/>
        </w:rPr>
      </w:pPr>
    </w:p>
    <w:p w14:paraId="2A610090" w14:textId="77777777" w:rsidR="001469BA" w:rsidRPr="00AE6CC4" w:rsidRDefault="001469BA">
      <w:pPr>
        <w:widowControl w:val="0"/>
        <w:autoSpaceDE w:val="0"/>
        <w:autoSpaceDN w:val="0"/>
        <w:adjustRightInd w:val="0"/>
        <w:spacing w:after="0" w:line="240" w:lineRule="auto"/>
        <w:jc w:val="center"/>
        <w:rPr>
          <w:rFonts w:ascii="Arial" w:hAnsi="Arial" w:cs="Arial"/>
          <w:b/>
          <w:bCs/>
          <w:color w:val="000000"/>
          <w:sz w:val="20"/>
          <w:szCs w:val="20"/>
          <w:highlight w:val="yellow"/>
        </w:rPr>
      </w:pPr>
    </w:p>
    <w:p w14:paraId="665F5439" w14:textId="77777777" w:rsidR="001469BA" w:rsidRPr="00AE6CC4" w:rsidRDefault="001469BA">
      <w:pPr>
        <w:widowControl w:val="0"/>
        <w:autoSpaceDE w:val="0"/>
        <w:autoSpaceDN w:val="0"/>
        <w:adjustRightInd w:val="0"/>
        <w:spacing w:after="0" w:line="240" w:lineRule="auto"/>
        <w:jc w:val="center"/>
        <w:rPr>
          <w:rFonts w:ascii="Arial" w:hAnsi="Arial" w:cs="Arial"/>
          <w:b/>
          <w:bCs/>
          <w:color w:val="000000"/>
          <w:sz w:val="20"/>
          <w:szCs w:val="20"/>
          <w:highlight w:val="yellow"/>
        </w:rPr>
      </w:pPr>
    </w:p>
    <w:p w14:paraId="722F0C95" w14:textId="77777777" w:rsidR="001469BA" w:rsidRPr="00AE6CC4" w:rsidRDefault="001469BA">
      <w:pPr>
        <w:widowControl w:val="0"/>
        <w:autoSpaceDE w:val="0"/>
        <w:autoSpaceDN w:val="0"/>
        <w:adjustRightInd w:val="0"/>
        <w:spacing w:after="0" w:line="240" w:lineRule="auto"/>
        <w:jc w:val="center"/>
        <w:rPr>
          <w:rFonts w:ascii="Arial" w:hAnsi="Arial" w:cs="Arial"/>
          <w:b/>
          <w:bCs/>
          <w:color w:val="000000"/>
          <w:sz w:val="20"/>
          <w:szCs w:val="20"/>
          <w:highlight w:val="yellow"/>
        </w:rPr>
      </w:pPr>
    </w:p>
    <w:p w14:paraId="1202B654" w14:textId="77777777" w:rsidR="00D309EB" w:rsidRDefault="00996EEA" w:rsidP="001469BA">
      <w:pPr>
        <w:widowControl w:val="0"/>
        <w:autoSpaceDE w:val="0"/>
        <w:autoSpaceDN w:val="0"/>
        <w:adjustRightInd w:val="0"/>
        <w:spacing w:after="0" w:line="360" w:lineRule="auto"/>
        <w:jc w:val="center"/>
        <w:rPr>
          <w:rFonts w:ascii="Arial" w:hAnsi="Arial" w:cs="Arial"/>
          <w:b/>
          <w:bCs/>
          <w:color w:val="000000"/>
          <w:sz w:val="32"/>
          <w:szCs w:val="32"/>
        </w:rPr>
      </w:pPr>
      <w:r w:rsidRPr="00D309EB">
        <w:rPr>
          <w:rFonts w:ascii="Arial" w:hAnsi="Arial" w:cs="Arial"/>
          <w:b/>
          <w:bCs/>
          <w:color w:val="000000"/>
          <w:sz w:val="32"/>
          <w:szCs w:val="32"/>
        </w:rPr>
        <w:t xml:space="preserve">ДЕТАЛИ И ИЗДЕЛИЯ ИЗ ДРЕВЕСИНЫ, ДРЕВЕСНЫХ И ПОЛИМЕРНЫХ МАТЕРИАЛОВ </w:t>
      </w:r>
    </w:p>
    <w:p w14:paraId="0D197448" w14:textId="77777777" w:rsidR="001469BA" w:rsidRPr="00E3316F" w:rsidRDefault="00D309EB" w:rsidP="001469BA">
      <w:pPr>
        <w:widowControl w:val="0"/>
        <w:autoSpaceDE w:val="0"/>
        <w:autoSpaceDN w:val="0"/>
        <w:adjustRightInd w:val="0"/>
        <w:spacing w:after="0" w:line="360" w:lineRule="auto"/>
        <w:jc w:val="center"/>
        <w:rPr>
          <w:rFonts w:ascii="Arial" w:hAnsi="Arial" w:cs="Arial"/>
          <w:b/>
          <w:bCs/>
          <w:color w:val="000000"/>
          <w:sz w:val="32"/>
          <w:szCs w:val="32"/>
        </w:rPr>
      </w:pPr>
      <w:r w:rsidRPr="00D309EB">
        <w:rPr>
          <w:rFonts w:ascii="Arial" w:hAnsi="Arial" w:cs="Arial"/>
          <w:b/>
          <w:bCs/>
          <w:color w:val="000000"/>
          <w:sz w:val="32"/>
          <w:szCs w:val="32"/>
        </w:rPr>
        <w:t>Метод определения выделения формальдегида и других вредных летучих химических веществ в климатических камерах</w:t>
      </w:r>
    </w:p>
    <w:p w14:paraId="248EB7BD" w14:textId="77777777" w:rsidR="001469BA" w:rsidRPr="00E3316F" w:rsidRDefault="001469BA" w:rsidP="001469BA">
      <w:pPr>
        <w:widowControl w:val="0"/>
        <w:autoSpaceDE w:val="0"/>
        <w:autoSpaceDN w:val="0"/>
        <w:adjustRightInd w:val="0"/>
        <w:spacing w:after="0" w:line="360" w:lineRule="auto"/>
        <w:jc w:val="center"/>
        <w:rPr>
          <w:rFonts w:ascii="Arial" w:hAnsi="Arial" w:cs="Arial"/>
          <w:b/>
          <w:bCs/>
          <w:color w:val="000000"/>
          <w:sz w:val="32"/>
          <w:szCs w:val="32"/>
        </w:rPr>
      </w:pPr>
    </w:p>
    <w:p w14:paraId="122B8F60" w14:textId="77777777" w:rsidR="001469BA" w:rsidRPr="00E3316F" w:rsidRDefault="001469BA" w:rsidP="001469BA">
      <w:pPr>
        <w:pStyle w:val="Default"/>
        <w:spacing w:line="360" w:lineRule="auto"/>
        <w:jc w:val="center"/>
        <w:rPr>
          <w:rFonts w:ascii="Arial" w:hAnsi="Arial" w:cs="Arial"/>
          <w:b/>
          <w:color w:val="auto"/>
        </w:rPr>
      </w:pPr>
    </w:p>
    <w:p w14:paraId="2C2814D1" w14:textId="77777777" w:rsidR="001469BA" w:rsidRPr="00E3316F" w:rsidRDefault="001469BA" w:rsidP="001469BA">
      <w:pPr>
        <w:pStyle w:val="Default"/>
        <w:spacing w:line="360" w:lineRule="auto"/>
        <w:jc w:val="center"/>
        <w:rPr>
          <w:rFonts w:ascii="Arial" w:hAnsi="Arial" w:cs="Arial"/>
          <w:b/>
          <w:color w:val="auto"/>
        </w:rPr>
      </w:pPr>
    </w:p>
    <w:p w14:paraId="18B35F95" w14:textId="77777777" w:rsidR="001469BA" w:rsidRPr="00E3316F" w:rsidRDefault="001469BA" w:rsidP="001469BA">
      <w:pPr>
        <w:pStyle w:val="Default"/>
        <w:spacing w:line="360" w:lineRule="auto"/>
        <w:jc w:val="center"/>
        <w:rPr>
          <w:rFonts w:ascii="Arial" w:hAnsi="Arial" w:cs="Arial"/>
          <w:b/>
          <w:color w:val="auto"/>
        </w:rPr>
      </w:pPr>
    </w:p>
    <w:p w14:paraId="34669FCF" w14:textId="77777777" w:rsidR="001469BA" w:rsidRPr="00E3316F" w:rsidRDefault="00C133CF" w:rsidP="00C133CF">
      <w:pPr>
        <w:widowControl w:val="0"/>
        <w:spacing w:after="0" w:line="360" w:lineRule="auto"/>
        <w:jc w:val="center"/>
        <w:rPr>
          <w:rFonts w:ascii="Arial" w:hAnsi="Arial" w:cs="Arial"/>
          <w:b/>
          <w:sz w:val="24"/>
          <w:szCs w:val="24"/>
        </w:rPr>
      </w:pPr>
      <w:r w:rsidRPr="00E3316F">
        <w:rPr>
          <w:rFonts w:ascii="Arial" w:hAnsi="Arial" w:cs="Arial"/>
          <w:b/>
          <w:sz w:val="24"/>
          <w:szCs w:val="24"/>
        </w:rPr>
        <w:t>Настоящий проект стандарта не подлежит применению до его принятия</w:t>
      </w:r>
    </w:p>
    <w:p w14:paraId="600DA961" w14:textId="77777777" w:rsidR="001469BA" w:rsidRPr="00AE6CC4" w:rsidRDefault="001469BA" w:rsidP="001469BA">
      <w:pPr>
        <w:widowControl w:val="0"/>
        <w:spacing w:after="0" w:line="360" w:lineRule="auto"/>
        <w:jc w:val="center"/>
        <w:rPr>
          <w:rFonts w:ascii="Arial" w:hAnsi="Arial" w:cs="Arial"/>
          <w:b/>
          <w:bCs/>
          <w:sz w:val="24"/>
          <w:szCs w:val="24"/>
          <w:highlight w:val="yellow"/>
        </w:rPr>
      </w:pPr>
    </w:p>
    <w:p w14:paraId="0727DEA2" w14:textId="77777777" w:rsidR="001469BA" w:rsidRPr="00AE6CC4" w:rsidRDefault="001469BA" w:rsidP="001469BA">
      <w:pPr>
        <w:widowControl w:val="0"/>
        <w:spacing w:after="0" w:line="360" w:lineRule="auto"/>
        <w:jc w:val="center"/>
        <w:rPr>
          <w:rFonts w:ascii="Arial" w:hAnsi="Arial" w:cs="Arial"/>
          <w:b/>
          <w:bCs/>
          <w:sz w:val="24"/>
          <w:szCs w:val="24"/>
          <w:highlight w:val="yellow"/>
        </w:rPr>
      </w:pPr>
    </w:p>
    <w:p w14:paraId="1F94B203" w14:textId="77777777" w:rsidR="001469BA" w:rsidRPr="00AE6CC4" w:rsidRDefault="001469BA" w:rsidP="001469BA">
      <w:pPr>
        <w:widowControl w:val="0"/>
        <w:spacing w:after="0" w:line="360" w:lineRule="auto"/>
        <w:jc w:val="center"/>
        <w:rPr>
          <w:rFonts w:ascii="Arial" w:hAnsi="Arial" w:cs="Arial"/>
          <w:b/>
          <w:bCs/>
          <w:sz w:val="24"/>
          <w:szCs w:val="24"/>
          <w:highlight w:val="yellow"/>
        </w:rPr>
      </w:pPr>
    </w:p>
    <w:p w14:paraId="267DE9AB" w14:textId="77777777" w:rsidR="00A13031" w:rsidRPr="00AE6CC4" w:rsidRDefault="00A13031" w:rsidP="001469BA">
      <w:pPr>
        <w:widowControl w:val="0"/>
        <w:spacing w:after="0" w:line="360" w:lineRule="auto"/>
        <w:jc w:val="center"/>
        <w:rPr>
          <w:rFonts w:ascii="Arial" w:hAnsi="Arial" w:cs="Arial"/>
          <w:b/>
          <w:bCs/>
          <w:sz w:val="24"/>
          <w:szCs w:val="24"/>
          <w:highlight w:val="yellow"/>
        </w:rPr>
      </w:pPr>
    </w:p>
    <w:p w14:paraId="477A1106" w14:textId="77777777" w:rsidR="00E3316F" w:rsidRDefault="00E3316F" w:rsidP="001469BA">
      <w:pPr>
        <w:widowControl w:val="0"/>
        <w:spacing w:after="0" w:line="360" w:lineRule="auto"/>
        <w:jc w:val="center"/>
        <w:rPr>
          <w:rFonts w:ascii="Arial" w:hAnsi="Arial" w:cs="Arial"/>
          <w:b/>
          <w:bCs/>
          <w:sz w:val="24"/>
          <w:szCs w:val="24"/>
          <w:highlight w:val="yellow"/>
        </w:rPr>
      </w:pPr>
    </w:p>
    <w:p w14:paraId="30EBED18" w14:textId="77777777" w:rsidR="00E3316F" w:rsidRDefault="00E3316F" w:rsidP="001469BA">
      <w:pPr>
        <w:widowControl w:val="0"/>
        <w:spacing w:after="0" w:line="360" w:lineRule="auto"/>
        <w:jc w:val="center"/>
        <w:rPr>
          <w:rFonts w:ascii="Arial" w:hAnsi="Arial" w:cs="Arial"/>
          <w:b/>
          <w:bCs/>
          <w:sz w:val="24"/>
          <w:szCs w:val="24"/>
          <w:highlight w:val="yellow"/>
        </w:rPr>
      </w:pPr>
    </w:p>
    <w:p w14:paraId="65F38A5B" w14:textId="77777777" w:rsidR="00E3316F" w:rsidRDefault="00E3316F" w:rsidP="001469BA">
      <w:pPr>
        <w:widowControl w:val="0"/>
        <w:spacing w:after="0" w:line="360" w:lineRule="auto"/>
        <w:jc w:val="center"/>
        <w:rPr>
          <w:rFonts w:ascii="Arial" w:hAnsi="Arial" w:cs="Arial"/>
          <w:b/>
          <w:bCs/>
          <w:sz w:val="24"/>
          <w:szCs w:val="24"/>
          <w:highlight w:val="yellow"/>
        </w:rPr>
      </w:pPr>
    </w:p>
    <w:p w14:paraId="4B0FC0B1" w14:textId="77777777" w:rsidR="00E3316F" w:rsidRDefault="00E3316F" w:rsidP="001469BA">
      <w:pPr>
        <w:widowControl w:val="0"/>
        <w:spacing w:after="0" w:line="360" w:lineRule="auto"/>
        <w:jc w:val="center"/>
        <w:rPr>
          <w:rFonts w:ascii="Arial" w:hAnsi="Arial" w:cs="Arial"/>
          <w:b/>
          <w:bCs/>
          <w:sz w:val="24"/>
          <w:szCs w:val="24"/>
          <w:highlight w:val="yellow"/>
        </w:rPr>
      </w:pPr>
    </w:p>
    <w:p w14:paraId="366014E7" w14:textId="77777777" w:rsidR="00E3316F" w:rsidRPr="00AE6CC4" w:rsidRDefault="00E3316F" w:rsidP="001469BA">
      <w:pPr>
        <w:widowControl w:val="0"/>
        <w:spacing w:after="0" w:line="360" w:lineRule="auto"/>
        <w:jc w:val="center"/>
        <w:rPr>
          <w:rFonts w:ascii="Arial" w:hAnsi="Arial" w:cs="Arial"/>
          <w:b/>
          <w:bCs/>
          <w:sz w:val="24"/>
          <w:szCs w:val="24"/>
          <w:highlight w:val="yellow"/>
        </w:rPr>
      </w:pPr>
    </w:p>
    <w:p w14:paraId="1F0EAA27" w14:textId="77777777" w:rsidR="00E3316F" w:rsidRPr="00CD63F8" w:rsidRDefault="00E3316F" w:rsidP="00E3316F">
      <w:pPr>
        <w:spacing w:after="0" w:line="360" w:lineRule="auto"/>
        <w:jc w:val="center"/>
        <w:rPr>
          <w:rFonts w:ascii="Arial" w:hAnsi="Arial" w:cs="Arial"/>
          <w:b/>
          <w:sz w:val="24"/>
          <w:szCs w:val="24"/>
        </w:rPr>
      </w:pPr>
      <w:r w:rsidRPr="00CD63F8">
        <w:rPr>
          <w:rFonts w:ascii="Arial" w:hAnsi="Arial" w:cs="Arial"/>
          <w:b/>
          <w:sz w:val="24"/>
          <w:szCs w:val="24"/>
        </w:rPr>
        <w:t>Минск</w:t>
      </w:r>
      <w:r w:rsidRPr="00CD63F8">
        <w:rPr>
          <w:rFonts w:ascii="Arial" w:hAnsi="Arial" w:cs="Arial"/>
          <w:b/>
          <w:sz w:val="24"/>
          <w:szCs w:val="24"/>
        </w:rPr>
        <w:br/>
        <w:t xml:space="preserve">Евразийский̆ совет по стандартизации, метрологии и сертификации </w:t>
      </w:r>
    </w:p>
    <w:p w14:paraId="10A2518B" w14:textId="77777777" w:rsidR="00E3316F" w:rsidRPr="00CD63F8" w:rsidRDefault="00E3316F" w:rsidP="00E3316F">
      <w:pPr>
        <w:spacing w:after="0" w:line="360" w:lineRule="auto"/>
        <w:jc w:val="center"/>
        <w:rPr>
          <w:rFonts w:ascii="Arial" w:hAnsi="Arial" w:cs="Arial"/>
          <w:b/>
          <w:sz w:val="24"/>
          <w:szCs w:val="24"/>
        </w:rPr>
        <w:sectPr w:rsidR="00E3316F" w:rsidRPr="00CD63F8" w:rsidSect="00E3316F">
          <w:headerReference w:type="even" r:id="rId9"/>
          <w:headerReference w:type="default" r:id="rId10"/>
          <w:footerReference w:type="even" r:id="rId11"/>
          <w:footerReference w:type="default" r:id="rId12"/>
          <w:headerReference w:type="first" r:id="rId13"/>
          <w:footnotePr>
            <w:numRestart w:val="eachPage"/>
          </w:footnotePr>
          <w:pgSz w:w="11906" w:h="16838"/>
          <w:pgMar w:top="851" w:right="851" w:bottom="851" w:left="1701" w:header="426" w:footer="708" w:gutter="0"/>
          <w:pgNumType w:fmt="upperRoman" w:start="1"/>
          <w:cols w:space="708"/>
          <w:titlePg/>
          <w:docGrid w:linePitch="360"/>
        </w:sectPr>
      </w:pPr>
      <w:r w:rsidRPr="00CD63F8">
        <w:rPr>
          <w:rFonts w:ascii="Arial" w:hAnsi="Arial" w:cs="Arial"/>
          <w:b/>
          <w:sz w:val="24"/>
          <w:szCs w:val="24"/>
        </w:rPr>
        <w:t>202</w:t>
      </w:r>
      <w:r>
        <w:rPr>
          <w:rFonts w:ascii="Arial" w:hAnsi="Arial" w:cs="Arial"/>
          <w:b/>
          <w:sz w:val="24"/>
          <w:szCs w:val="24"/>
        </w:rPr>
        <w:t>_</w:t>
      </w:r>
    </w:p>
    <w:p w14:paraId="3E1EFDE4" w14:textId="77777777" w:rsidR="001469BA" w:rsidRPr="00E3316F" w:rsidRDefault="001469BA" w:rsidP="00A13031">
      <w:pPr>
        <w:widowControl w:val="0"/>
        <w:spacing w:after="120" w:line="360" w:lineRule="auto"/>
        <w:jc w:val="center"/>
        <w:rPr>
          <w:rFonts w:ascii="Arial" w:hAnsi="Arial" w:cs="Arial"/>
          <w:b/>
          <w:sz w:val="28"/>
          <w:szCs w:val="28"/>
        </w:rPr>
      </w:pPr>
      <w:r w:rsidRPr="00E3316F">
        <w:rPr>
          <w:rFonts w:ascii="Arial" w:hAnsi="Arial" w:cs="Arial"/>
          <w:b/>
          <w:sz w:val="28"/>
          <w:szCs w:val="28"/>
        </w:rPr>
        <w:lastRenderedPageBreak/>
        <w:t>Предисловие</w:t>
      </w:r>
    </w:p>
    <w:p w14:paraId="45FED6BD" w14:textId="77777777" w:rsidR="00E3316F" w:rsidRPr="00CD63F8" w:rsidRDefault="00E3316F" w:rsidP="00E3316F">
      <w:pPr>
        <w:spacing w:after="0" w:line="360" w:lineRule="auto"/>
        <w:ind w:firstLine="709"/>
        <w:jc w:val="both"/>
        <w:rPr>
          <w:rFonts w:ascii="Arial" w:hAnsi="Arial" w:cs="Arial"/>
          <w:sz w:val="24"/>
          <w:szCs w:val="24"/>
        </w:rPr>
      </w:pPr>
      <w:r w:rsidRPr="00CD63F8">
        <w:rPr>
          <w:rFonts w:ascii="Arial" w:hAnsi="Arial" w:cs="Arial"/>
          <w:sz w:val="24"/>
          <w:szCs w:val="24"/>
        </w:rPr>
        <w:t>Евразийский совет по стандартизации, метрологии и сертификации (EACC)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EACC национальных органов по стандартизации других государств.</w:t>
      </w:r>
    </w:p>
    <w:p w14:paraId="5C80F25D" w14:textId="77777777" w:rsidR="00E3316F" w:rsidRPr="00CD63F8" w:rsidRDefault="00E3316F" w:rsidP="00E3316F">
      <w:pPr>
        <w:spacing w:after="0" w:line="360" w:lineRule="auto"/>
        <w:ind w:firstLine="709"/>
        <w:jc w:val="both"/>
        <w:rPr>
          <w:rFonts w:ascii="Arial" w:hAnsi="Arial" w:cs="Arial"/>
          <w:b/>
          <w:sz w:val="28"/>
          <w:szCs w:val="28"/>
        </w:rPr>
      </w:pPr>
      <w:r w:rsidRPr="00CD63F8">
        <w:rPr>
          <w:rFonts w:ascii="Arial" w:eastAsia="Calibri" w:hAnsi="Arial" w:cs="Arial"/>
          <w:sz w:val="24"/>
          <w:szCs w:val="24"/>
        </w:rPr>
        <w:t xml:space="preserve">Цели, основные принципы и </w:t>
      </w:r>
      <w:r w:rsidR="00EB34DB">
        <w:rPr>
          <w:rFonts w:ascii="Arial" w:eastAsia="Calibri" w:hAnsi="Arial" w:cs="Arial"/>
          <w:sz w:val="24"/>
          <w:szCs w:val="24"/>
        </w:rPr>
        <w:t>общие правила</w:t>
      </w:r>
      <w:r w:rsidRPr="00CD63F8">
        <w:rPr>
          <w:rFonts w:ascii="Arial" w:eastAsia="Calibri" w:hAnsi="Arial" w:cs="Arial"/>
          <w:sz w:val="24"/>
          <w:szCs w:val="24"/>
        </w:rPr>
        <w:t xml:space="preserve"> проведения работ по межгосударствен</w:t>
      </w:r>
      <w:r>
        <w:rPr>
          <w:rFonts w:ascii="Arial" w:eastAsia="Calibri" w:hAnsi="Arial" w:cs="Arial"/>
          <w:sz w:val="24"/>
          <w:szCs w:val="24"/>
        </w:rPr>
        <w:t xml:space="preserve">ной стандартизации установлены </w:t>
      </w:r>
      <w:r w:rsidRPr="00CD63F8">
        <w:rPr>
          <w:rFonts w:ascii="Arial" w:eastAsia="Calibri" w:hAnsi="Arial" w:cs="Arial"/>
          <w:sz w:val="24"/>
          <w:szCs w:val="24"/>
        </w:rPr>
        <w:t>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59DED497" w14:textId="77777777" w:rsidR="001469BA" w:rsidRPr="00F37569" w:rsidRDefault="001469BA" w:rsidP="001469BA">
      <w:pPr>
        <w:widowControl w:val="0"/>
        <w:autoSpaceDE w:val="0"/>
        <w:autoSpaceDN w:val="0"/>
        <w:adjustRightInd w:val="0"/>
        <w:spacing w:before="120" w:after="120" w:line="360" w:lineRule="auto"/>
        <w:ind w:firstLine="567"/>
        <w:jc w:val="both"/>
        <w:rPr>
          <w:rFonts w:ascii="Arial" w:eastAsia="Times New Roman" w:hAnsi="Arial" w:cs="Arial"/>
          <w:b/>
          <w:sz w:val="24"/>
          <w:szCs w:val="24"/>
        </w:rPr>
      </w:pPr>
      <w:r w:rsidRPr="00F37569">
        <w:rPr>
          <w:rFonts w:ascii="Arial" w:eastAsia="Times New Roman" w:hAnsi="Arial" w:cs="Arial"/>
          <w:b/>
          <w:sz w:val="24"/>
          <w:szCs w:val="24"/>
        </w:rPr>
        <w:t>Сведения о стандарте</w:t>
      </w:r>
    </w:p>
    <w:p w14:paraId="548E99E4" w14:textId="77777777" w:rsidR="00585713" w:rsidRPr="00F37569" w:rsidRDefault="00E157A5" w:rsidP="001469BA">
      <w:pPr>
        <w:widowControl w:val="0"/>
        <w:autoSpaceDE w:val="0"/>
        <w:autoSpaceDN w:val="0"/>
        <w:adjustRightInd w:val="0"/>
        <w:spacing w:after="0" w:line="360" w:lineRule="auto"/>
        <w:ind w:firstLine="567"/>
        <w:jc w:val="both"/>
        <w:rPr>
          <w:rFonts w:ascii="Arial" w:eastAsia="Times New Roman" w:hAnsi="Arial" w:cs="Arial"/>
          <w:sz w:val="24"/>
          <w:szCs w:val="24"/>
        </w:rPr>
      </w:pPr>
      <w:r w:rsidRPr="00F37569">
        <w:rPr>
          <w:rFonts w:ascii="Arial" w:eastAsia="Times New Roman" w:hAnsi="Arial" w:cs="Arial"/>
          <w:sz w:val="24"/>
          <w:szCs w:val="24"/>
        </w:rPr>
        <w:t xml:space="preserve">1 РАЗРАБОТАН </w:t>
      </w:r>
      <w:r w:rsidR="001469BA" w:rsidRPr="00F37569">
        <w:rPr>
          <w:rFonts w:ascii="Arial" w:eastAsia="Times New Roman" w:hAnsi="Arial" w:cs="Arial"/>
          <w:sz w:val="24"/>
          <w:szCs w:val="24"/>
        </w:rPr>
        <w:t xml:space="preserve">Обществом </w:t>
      </w:r>
      <w:r w:rsidR="00B43A92" w:rsidRPr="00F37569">
        <w:rPr>
          <w:rFonts w:ascii="Arial" w:eastAsia="Times New Roman" w:hAnsi="Arial" w:cs="Arial"/>
          <w:sz w:val="24"/>
          <w:szCs w:val="24"/>
        </w:rPr>
        <w:t xml:space="preserve">с ограниченной ответственностью </w:t>
      </w:r>
      <w:r w:rsidR="00F37569" w:rsidRPr="00F37569">
        <w:rPr>
          <w:rFonts w:ascii="Arial" w:eastAsia="Times New Roman" w:hAnsi="Arial" w:cs="Arial"/>
          <w:sz w:val="24"/>
          <w:szCs w:val="24"/>
        </w:rPr>
        <w:t>«</w:t>
      </w:r>
      <w:r w:rsidR="00B43A92" w:rsidRPr="00F37569">
        <w:rPr>
          <w:rFonts w:ascii="Arial" w:eastAsia="Times New Roman" w:hAnsi="Arial" w:cs="Arial"/>
          <w:sz w:val="24"/>
          <w:szCs w:val="24"/>
        </w:rPr>
        <w:t>Центр по стандартизации лесопродукции</w:t>
      </w:r>
      <w:r w:rsidRPr="00F37569">
        <w:rPr>
          <w:rFonts w:ascii="Arial" w:eastAsia="Times New Roman" w:hAnsi="Arial" w:cs="Arial"/>
          <w:sz w:val="24"/>
          <w:szCs w:val="24"/>
        </w:rPr>
        <w:t xml:space="preserve"> </w:t>
      </w:r>
      <w:r w:rsidR="00B43A92" w:rsidRPr="00F37569">
        <w:rPr>
          <w:rFonts w:ascii="Arial" w:eastAsia="Times New Roman" w:hAnsi="Arial" w:cs="Arial"/>
          <w:sz w:val="24"/>
          <w:szCs w:val="24"/>
        </w:rPr>
        <w:t xml:space="preserve">«Лессертика» (ООО </w:t>
      </w:r>
      <w:r w:rsidR="00F37569" w:rsidRPr="00F37569">
        <w:rPr>
          <w:rFonts w:ascii="Arial" w:eastAsia="Times New Roman" w:hAnsi="Arial" w:cs="Arial"/>
          <w:sz w:val="24"/>
          <w:szCs w:val="24"/>
        </w:rPr>
        <w:t>«</w:t>
      </w:r>
      <w:r w:rsidR="00B43A92" w:rsidRPr="00F37569">
        <w:rPr>
          <w:rFonts w:ascii="Arial" w:eastAsia="Times New Roman" w:hAnsi="Arial" w:cs="Arial"/>
          <w:sz w:val="24"/>
          <w:szCs w:val="24"/>
        </w:rPr>
        <w:t>ЦСЛ «Лессертика»</w:t>
      </w:r>
      <w:r w:rsidR="009552A3" w:rsidRPr="00F37569">
        <w:rPr>
          <w:rFonts w:ascii="Arial" w:eastAsia="Times New Roman" w:hAnsi="Arial" w:cs="Arial"/>
          <w:sz w:val="24"/>
          <w:szCs w:val="24"/>
        </w:rPr>
        <w:t>)</w:t>
      </w:r>
    </w:p>
    <w:p w14:paraId="7DB2B563" w14:textId="77777777" w:rsidR="00585713" w:rsidRPr="00F37569" w:rsidRDefault="00E157A5" w:rsidP="001469BA">
      <w:pPr>
        <w:widowControl w:val="0"/>
        <w:autoSpaceDE w:val="0"/>
        <w:autoSpaceDN w:val="0"/>
        <w:adjustRightInd w:val="0"/>
        <w:spacing w:after="0" w:line="360" w:lineRule="auto"/>
        <w:ind w:firstLine="567"/>
        <w:jc w:val="both"/>
        <w:rPr>
          <w:rFonts w:ascii="Arial" w:eastAsia="Times New Roman" w:hAnsi="Arial" w:cs="Arial"/>
          <w:color w:val="000000"/>
          <w:sz w:val="24"/>
          <w:szCs w:val="24"/>
        </w:rPr>
      </w:pPr>
      <w:r w:rsidRPr="00F37569">
        <w:rPr>
          <w:rFonts w:ascii="Arial" w:eastAsia="Times New Roman" w:hAnsi="Arial" w:cs="Arial"/>
          <w:sz w:val="24"/>
          <w:szCs w:val="24"/>
        </w:rPr>
        <w:t xml:space="preserve">2 ВНЕСЕН </w:t>
      </w:r>
      <w:r w:rsidR="00B664E3" w:rsidRPr="00F37569">
        <w:rPr>
          <w:rFonts w:ascii="Arial" w:eastAsia="Times New Roman" w:hAnsi="Arial" w:cs="Arial"/>
          <w:color w:val="000000"/>
          <w:sz w:val="24"/>
          <w:szCs w:val="24"/>
        </w:rPr>
        <w:t>Межгосударственным техническим комитетом по стандартизации МТК 121 «Плиты древесные»</w:t>
      </w:r>
    </w:p>
    <w:p w14:paraId="4BE596F1" w14:textId="77777777" w:rsidR="00585713" w:rsidRPr="00F37569" w:rsidRDefault="00E157A5" w:rsidP="001469BA">
      <w:pPr>
        <w:widowControl w:val="0"/>
        <w:autoSpaceDE w:val="0"/>
        <w:autoSpaceDN w:val="0"/>
        <w:adjustRightInd w:val="0"/>
        <w:spacing w:after="0" w:line="360" w:lineRule="auto"/>
        <w:ind w:firstLine="567"/>
        <w:jc w:val="both"/>
        <w:rPr>
          <w:rFonts w:ascii="Arial" w:eastAsia="Times New Roman" w:hAnsi="Arial" w:cs="Arial"/>
          <w:sz w:val="24"/>
          <w:szCs w:val="24"/>
        </w:rPr>
      </w:pPr>
      <w:r w:rsidRPr="00F37569">
        <w:rPr>
          <w:rFonts w:ascii="Arial" w:eastAsia="Times New Roman" w:hAnsi="Arial" w:cs="Arial"/>
          <w:sz w:val="24"/>
          <w:szCs w:val="24"/>
        </w:rPr>
        <w:t xml:space="preserve">3 ПРИНЯТ </w:t>
      </w:r>
      <w:r w:rsidR="00F37569" w:rsidRPr="00F37569">
        <w:rPr>
          <w:rFonts w:ascii="Arial" w:hAnsi="Arial" w:cs="Arial"/>
          <w:sz w:val="24"/>
        </w:rPr>
        <w:t>Евразийским</w:t>
      </w:r>
      <w:r w:rsidR="00A13031" w:rsidRPr="00F37569">
        <w:rPr>
          <w:rFonts w:ascii="Arial" w:eastAsia="Times New Roman" w:hAnsi="Arial" w:cs="Arial"/>
          <w:sz w:val="24"/>
          <w:szCs w:val="24"/>
        </w:rPr>
        <w:t xml:space="preserve"> </w:t>
      </w:r>
      <w:r w:rsidRPr="00F37569">
        <w:rPr>
          <w:rFonts w:ascii="Arial" w:eastAsia="Times New Roman" w:hAnsi="Arial" w:cs="Arial"/>
          <w:sz w:val="24"/>
          <w:szCs w:val="24"/>
        </w:rPr>
        <w:t xml:space="preserve">советом по стандартизации, метрологии и сертификации (протокол от </w:t>
      </w:r>
      <w:r w:rsidR="00B43A92" w:rsidRPr="00F37569">
        <w:rPr>
          <w:rFonts w:ascii="Arial" w:eastAsia="Times New Roman" w:hAnsi="Arial" w:cs="Arial"/>
          <w:sz w:val="24"/>
          <w:szCs w:val="24"/>
        </w:rPr>
        <w:t xml:space="preserve">  </w:t>
      </w:r>
      <w:r w:rsidRPr="00F37569">
        <w:rPr>
          <w:rFonts w:ascii="Arial" w:eastAsia="Times New Roman" w:hAnsi="Arial" w:cs="Arial"/>
          <w:sz w:val="24"/>
          <w:szCs w:val="24"/>
        </w:rPr>
        <w:t xml:space="preserve"> </w:t>
      </w:r>
      <w:r w:rsidR="00B664E3" w:rsidRPr="00F37569">
        <w:rPr>
          <w:rFonts w:ascii="Arial" w:eastAsia="Times New Roman" w:hAnsi="Arial" w:cs="Arial"/>
          <w:sz w:val="24"/>
          <w:szCs w:val="24"/>
        </w:rPr>
        <w:t xml:space="preserve">                    </w:t>
      </w:r>
      <w:r w:rsidRPr="00F37569">
        <w:rPr>
          <w:rFonts w:ascii="Arial" w:eastAsia="Times New Roman" w:hAnsi="Arial" w:cs="Arial"/>
          <w:sz w:val="24"/>
          <w:szCs w:val="24"/>
        </w:rPr>
        <w:t>20</w:t>
      </w:r>
      <w:r w:rsidR="00B43A92" w:rsidRPr="00F37569">
        <w:rPr>
          <w:rFonts w:ascii="Arial" w:eastAsia="Times New Roman" w:hAnsi="Arial" w:cs="Arial"/>
          <w:sz w:val="24"/>
          <w:szCs w:val="24"/>
        </w:rPr>
        <w:t xml:space="preserve"> </w:t>
      </w:r>
      <w:r w:rsidR="00B664E3" w:rsidRPr="00F37569">
        <w:rPr>
          <w:rFonts w:ascii="Arial" w:eastAsia="Times New Roman" w:hAnsi="Arial" w:cs="Arial"/>
          <w:sz w:val="24"/>
          <w:szCs w:val="24"/>
        </w:rPr>
        <w:t xml:space="preserve"> г. №   </w:t>
      </w:r>
      <w:r w:rsidRPr="00F37569">
        <w:rPr>
          <w:rFonts w:ascii="Arial" w:eastAsia="Times New Roman" w:hAnsi="Arial" w:cs="Arial"/>
          <w:sz w:val="24"/>
          <w:szCs w:val="24"/>
        </w:rPr>
        <w:t xml:space="preserve"> </w:t>
      </w:r>
      <w:r w:rsidR="00B43A92" w:rsidRPr="00F37569">
        <w:rPr>
          <w:rFonts w:ascii="Arial" w:eastAsia="Times New Roman" w:hAnsi="Arial" w:cs="Arial"/>
          <w:sz w:val="24"/>
          <w:szCs w:val="24"/>
        </w:rPr>
        <w:t xml:space="preserve">   </w:t>
      </w:r>
      <w:r w:rsidRPr="00F37569">
        <w:rPr>
          <w:rFonts w:ascii="Arial" w:eastAsia="Times New Roman" w:hAnsi="Arial" w:cs="Arial"/>
          <w:sz w:val="24"/>
          <w:szCs w:val="24"/>
        </w:rPr>
        <w:t>)</w:t>
      </w:r>
    </w:p>
    <w:p w14:paraId="41DC7EAE" w14:textId="77777777" w:rsidR="00585713" w:rsidRPr="00F37569" w:rsidRDefault="00E157A5" w:rsidP="001469BA">
      <w:pPr>
        <w:widowControl w:val="0"/>
        <w:autoSpaceDE w:val="0"/>
        <w:autoSpaceDN w:val="0"/>
        <w:adjustRightInd w:val="0"/>
        <w:spacing w:after="0" w:line="360" w:lineRule="auto"/>
        <w:ind w:firstLine="567"/>
        <w:jc w:val="both"/>
        <w:rPr>
          <w:rFonts w:ascii="Arial" w:eastAsia="Times New Roman" w:hAnsi="Arial" w:cs="Arial"/>
          <w:sz w:val="24"/>
          <w:szCs w:val="24"/>
        </w:rPr>
      </w:pPr>
      <w:r w:rsidRPr="00F37569">
        <w:rPr>
          <w:rFonts w:ascii="Arial" w:eastAsia="Times New Roman" w:hAnsi="Arial" w:cs="Arial"/>
          <w:sz w:val="24"/>
          <w:szCs w:val="24"/>
        </w:rPr>
        <w:t>За принятие проголосовали:</w:t>
      </w:r>
    </w:p>
    <w:tbl>
      <w:tblPr>
        <w:tblW w:w="1026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2268"/>
        <w:gridCol w:w="4536"/>
      </w:tblGrid>
      <w:tr w:rsidR="00A13031" w:rsidRPr="00F37569" w14:paraId="7C2A7AFA" w14:textId="77777777" w:rsidTr="00A13031">
        <w:trPr>
          <w:trHeight w:val="480"/>
        </w:trPr>
        <w:tc>
          <w:tcPr>
            <w:tcW w:w="3464" w:type="dxa"/>
            <w:tcBorders>
              <w:top w:val="single" w:sz="4" w:space="0" w:color="auto"/>
              <w:left w:val="single" w:sz="4" w:space="0" w:color="auto"/>
              <w:bottom w:val="double" w:sz="4" w:space="0" w:color="auto"/>
              <w:right w:val="single" w:sz="4" w:space="0" w:color="auto"/>
            </w:tcBorders>
            <w:hideMark/>
          </w:tcPr>
          <w:p w14:paraId="42F4BEF7" w14:textId="77777777" w:rsidR="00A13031" w:rsidRPr="00F37569" w:rsidRDefault="00A13031" w:rsidP="00A13031">
            <w:pPr>
              <w:widowControl w:val="0"/>
              <w:spacing w:after="0" w:line="240" w:lineRule="auto"/>
              <w:jc w:val="center"/>
              <w:rPr>
                <w:rFonts w:ascii="Arial" w:eastAsia="MS Mincho" w:hAnsi="Arial" w:cs="Arial"/>
              </w:rPr>
            </w:pPr>
            <w:r w:rsidRPr="00F37569">
              <w:rPr>
                <w:rFonts w:ascii="Arial" w:eastAsia="MS Mincho" w:hAnsi="Arial" w:cs="Arial"/>
              </w:rPr>
              <w:t>Краткое наименование страны по МК (ИСО 3166) 004—97</w:t>
            </w:r>
          </w:p>
        </w:tc>
        <w:tc>
          <w:tcPr>
            <w:tcW w:w="2268" w:type="dxa"/>
            <w:tcBorders>
              <w:top w:val="single" w:sz="4" w:space="0" w:color="auto"/>
              <w:left w:val="single" w:sz="4" w:space="0" w:color="auto"/>
              <w:bottom w:val="double" w:sz="4" w:space="0" w:color="auto"/>
              <w:right w:val="single" w:sz="4" w:space="0" w:color="auto"/>
            </w:tcBorders>
            <w:hideMark/>
          </w:tcPr>
          <w:p w14:paraId="424ED6D5" w14:textId="77777777" w:rsidR="00A13031" w:rsidRPr="00F37569" w:rsidRDefault="00A13031" w:rsidP="00A13031">
            <w:pPr>
              <w:widowControl w:val="0"/>
              <w:spacing w:after="0" w:line="240" w:lineRule="auto"/>
              <w:jc w:val="center"/>
              <w:rPr>
                <w:rFonts w:ascii="Arial" w:eastAsia="MS Mincho" w:hAnsi="Arial" w:cs="Arial"/>
              </w:rPr>
            </w:pPr>
            <w:r w:rsidRPr="00F37569">
              <w:rPr>
                <w:rFonts w:ascii="Arial" w:eastAsia="MS Mincho" w:hAnsi="Arial" w:cs="Arial"/>
              </w:rPr>
              <w:t xml:space="preserve">Код страны по МК </w:t>
            </w:r>
          </w:p>
          <w:p w14:paraId="65947FB2" w14:textId="77777777" w:rsidR="00A13031" w:rsidRPr="00F37569" w:rsidRDefault="00A13031" w:rsidP="00A13031">
            <w:pPr>
              <w:widowControl w:val="0"/>
              <w:spacing w:after="0" w:line="240" w:lineRule="auto"/>
              <w:jc w:val="center"/>
              <w:rPr>
                <w:rFonts w:ascii="Arial" w:eastAsia="MS Mincho" w:hAnsi="Arial" w:cs="Arial"/>
              </w:rPr>
            </w:pPr>
            <w:r w:rsidRPr="00F37569">
              <w:rPr>
                <w:rFonts w:ascii="Arial" w:eastAsia="MS Mincho" w:hAnsi="Arial" w:cs="Arial"/>
              </w:rPr>
              <w:t>(ИСО 3166) 004–97</w:t>
            </w:r>
          </w:p>
        </w:tc>
        <w:tc>
          <w:tcPr>
            <w:tcW w:w="4536" w:type="dxa"/>
            <w:tcBorders>
              <w:top w:val="single" w:sz="4" w:space="0" w:color="auto"/>
              <w:left w:val="single" w:sz="4" w:space="0" w:color="auto"/>
              <w:bottom w:val="double" w:sz="4" w:space="0" w:color="auto"/>
              <w:right w:val="single" w:sz="4" w:space="0" w:color="auto"/>
            </w:tcBorders>
            <w:hideMark/>
          </w:tcPr>
          <w:p w14:paraId="0CF3B319" w14:textId="77777777" w:rsidR="00A13031" w:rsidRPr="00F37569" w:rsidRDefault="00A13031" w:rsidP="00A13031">
            <w:pPr>
              <w:widowControl w:val="0"/>
              <w:spacing w:after="0" w:line="240" w:lineRule="auto"/>
              <w:jc w:val="center"/>
              <w:rPr>
                <w:rFonts w:ascii="Arial" w:eastAsia="MS Mincho" w:hAnsi="Arial" w:cs="Arial"/>
              </w:rPr>
            </w:pPr>
            <w:r w:rsidRPr="00F37569">
              <w:rPr>
                <w:rFonts w:ascii="Arial" w:eastAsia="MS Mincho" w:hAnsi="Arial" w:cs="Arial"/>
              </w:rPr>
              <w:t>Сокращенное наименование национального органа по стандартизации</w:t>
            </w:r>
          </w:p>
        </w:tc>
      </w:tr>
      <w:tr w:rsidR="00A13031" w:rsidRPr="00F37569" w14:paraId="25488461" w14:textId="77777777" w:rsidTr="00A13031">
        <w:trPr>
          <w:trHeight w:val="2126"/>
        </w:trPr>
        <w:tc>
          <w:tcPr>
            <w:tcW w:w="3464" w:type="dxa"/>
            <w:tcBorders>
              <w:top w:val="double" w:sz="4" w:space="0" w:color="auto"/>
              <w:left w:val="single" w:sz="4" w:space="0" w:color="auto"/>
              <w:bottom w:val="single" w:sz="4" w:space="0" w:color="auto"/>
              <w:right w:val="single" w:sz="4" w:space="0" w:color="auto"/>
            </w:tcBorders>
            <w:hideMark/>
          </w:tcPr>
          <w:p w14:paraId="04BCD22B" w14:textId="77777777"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Азербайджан</w:t>
            </w:r>
          </w:p>
          <w:p w14:paraId="5AD76D26" w14:textId="77777777"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Армения</w:t>
            </w:r>
          </w:p>
          <w:p w14:paraId="1583271F" w14:textId="77777777"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p>
          <w:p w14:paraId="63807B58" w14:textId="77777777"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p>
          <w:p w14:paraId="5308C9D1" w14:textId="77777777"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Беларусь</w:t>
            </w:r>
          </w:p>
          <w:p w14:paraId="13333184" w14:textId="77777777"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Киргизия</w:t>
            </w:r>
          </w:p>
          <w:p w14:paraId="2DFF5F95" w14:textId="77777777"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Россия</w:t>
            </w:r>
          </w:p>
          <w:p w14:paraId="3902ADAC" w14:textId="77777777"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Узбекистан</w:t>
            </w:r>
          </w:p>
        </w:tc>
        <w:tc>
          <w:tcPr>
            <w:tcW w:w="2268" w:type="dxa"/>
            <w:tcBorders>
              <w:top w:val="double" w:sz="4" w:space="0" w:color="auto"/>
              <w:left w:val="single" w:sz="4" w:space="0" w:color="auto"/>
              <w:bottom w:val="single" w:sz="4" w:space="0" w:color="auto"/>
              <w:right w:val="single" w:sz="4" w:space="0" w:color="auto"/>
            </w:tcBorders>
            <w:hideMark/>
          </w:tcPr>
          <w:p w14:paraId="36CD7175" w14:textId="77777777" w:rsidR="00A13031" w:rsidRPr="00F37569" w:rsidRDefault="00A13031" w:rsidP="00A13031">
            <w:pPr>
              <w:widowControl w:val="0"/>
              <w:spacing w:after="0" w:line="240" w:lineRule="auto"/>
              <w:jc w:val="center"/>
              <w:rPr>
                <w:rFonts w:ascii="Arial" w:eastAsia="MS Mincho" w:hAnsi="Arial" w:cs="Arial"/>
                <w:color w:val="FFFFFF" w:themeColor="background1"/>
                <w:sz w:val="24"/>
                <w:szCs w:val="24"/>
                <w:lang w:val="en-US"/>
              </w:rPr>
            </w:pPr>
            <w:r w:rsidRPr="00F37569">
              <w:rPr>
                <w:rFonts w:ascii="Arial" w:eastAsia="MS Mincho" w:hAnsi="Arial" w:cs="Arial"/>
                <w:color w:val="FFFFFF" w:themeColor="background1"/>
                <w:sz w:val="24"/>
                <w:szCs w:val="24"/>
                <w:lang w:val="en-US"/>
              </w:rPr>
              <w:t>AZ</w:t>
            </w:r>
          </w:p>
          <w:p w14:paraId="02866468" w14:textId="77777777" w:rsidR="00A13031" w:rsidRPr="00F37569" w:rsidRDefault="00A13031" w:rsidP="00A13031">
            <w:pPr>
              <w:widowControl w:val="0"/>
              <w:spacing w:after="0" w:line="240" w:lineRule="auto"/>
              <w:jc w:val="center"/>
              <w:rPr>
                <w:rFonts w:ascii="Arial" w:eastAsia="MS Mincho" w:hAnsi="Arial" w:cs="Arial"/>
                <w:color w:val="FFFFFF" w:themeColor="background1"/>
                <w:sz w:val="24"/>
                <w:szCs w:val="24"/>
                <w:lang w:val="en-US"/>
              </w:rPr>
            </w:pPr>
            <w:r w:rsidRPr="00F37569">
              <w:rPr>
                <w:rFonts w:ascii="Arial" w:eastAsia="MS Mincho" w:hAnsi="Arial" w:cs="Arial"/>
                <w:color w:val="FFFFFF" w:themeColor="background1"/>
                <w:sz w:val="24"/>
                <w:szCs w:val="24"/>
                <w:lang w:val="en-US"/>
              </w:rPr>
              <w:t>AM</w:t>
            </w:r>
          </w:p>
          <w:p w14:paraId="78C6A785" w14:textId="77777777" w:rsidR="00A13031" w:rsidRPr="00F37569" w:rsidRDefault="00A13031" w:rsidP="00A13031">
            <w:pPr>
              <w:widowControl w:val="0"/>
              <w:spacing w:after="0" w:line="240" w:lineRule="auto"/>
              <w:jc w:val="center"/>
              <w:rPr>
                <w:rFonts w:ascii="Arial" w:eastAsia="MS Mincho" w:hAnsi="Arial" w:cs="Arial"/>
                <w:color w:val="FFFFFF" w:themeColor="background1"/>
                <w:sz w:val="24"/>
                <w:szCs w:val="24"/>
                <w:lang w:val="en-US"/>
              </w:rPr>
            </w:pPr>
          </w:p>
          <w:p w14:paraId="78158CEE" w14:textId="77777777" w:rsidR="00A13031" w:rsidRPr="00F37569" w:rsidRDefault="00A13031" w:rsidP="00A13031">
            <w:pPr>
              <w:widowControl w:val="0"/>
              <w:spacing w:after="0" w:line="240" w:lineRule="auto"/>
              <w:jc w:val="center"/>
              <w:rPr>
                <w:rFonts w:ascii="Arial" w:eastAsia="MS Mincho" w:hAnsi="Arial" w:cs="Arial"/>
                <w:color w:val="FFFFFF" w:themeColor="background1"/>
                <w:sz w:val="24"/>
                <w:szCs w:val="24"/>
                <w:lang w:val="en-US"/>
              </w:rPr>
            </w:pPr>
          </w:p>
          <w:p w14:paraId="6DCC81B7" w14:textId="77777777" w:rsidR="00A13031" w:rsidRPr="00F37569" w:rsidRDefault="00A13031" w:rsidP="00A13031">
            <w:pPr>
              <w:widowControl w:val="0"/>
              <w:spacing w:after="0" w:line="240" w:lineRule="auto"/>
              <w:jc w:val="center"/>
              <w:rPr>
                <w:rFonts w:ascii="Arial" w:eastAsia="MS Mincho" w:hAnsi="Arial" w:cs="Arial"/>
                <w:color w:val="FFFFFF" w:themeColor="background1"/>
                <w:sz w:val="24"/>
                <w:szCs w:val="24"/>
                <w:lang w:val="en-US"/>
              </w:rPr>
            </w:pPr>
            <w:r w:rsidRPr="00F37569">
              <w:rPr>
                <w:rFonts w:ascii="Arial" w:eastAsia="MS Mincho" w:hAnsi="Arial" w:cs="Arial"/>
                <w:color w:val="FFFFFF" w:themeColor="background1"/>
                <w:sz w:val="24"/>
                <w:szCs w:val="24"/>
                <w:lang w:val="en-US"/>
              </w:rPr>
              <w:t>BY</w:t>
            </w:r>
          </w:p>
          <w:p w14:paraId="5999420A" w14:textId="77777777" w:rsidR="00A13031" w:rsidRPr="00F37569" w:rsidRDefault="00A13031" w:rsidP="00A13031">
            <w:pPr>
              <w:widowControl w:val="0"/>
              <w:spacing w:after="0" w:line="240" w:lineRule="auto"/>
              <w:jc w:val="center"/>
              <w:rPr>
                <w:rFonts w:ascii="Arial" w:eastAsia="MS Mincho" w:hAnsi="Arial" w:cs="Arial"/>
                <w:color w:val="FFFFFF" w:themeColor="background1"/>
                <w:sz w:val="24"/>
                <w:szCs w:val="24"/>
                <w:lang w:val="en-US"/>
              </w:rPr>
            </w:pPr>
            <w:r w:rsidRPr="00F37569">
              <w:rPr>
                <w:rFonts w:ascii="Arial" w:eastAsia="MS Mincho" w:hAnsi="Arial" w:cs="Arial"/>
                <w:color w:val="FFFFFF" w:themeColor="background1"/>
                <w:sz w:val="24"/>
                <w:szCs w:val="24"/>
                <w:lang w:val="en-US"/>
              </w:rPr>
              <w:t>KG</w:t>
            </w:r>
          </w:p>
          <w:p w14:paraId="67875D83" w14:textId="77777777" w:rsidR="00A13031" w:rsidRPr="00F37569" w:rsidRDefault="00A13031" w:rsidP="00A13031">
            <w:pPr>
              <w:widowControl w:val="0"/>
              <w:spacing w:after="0" w:line="240" w:lineRule="auto"/>
              <w:jc w:val="center"/>
              <w:rPr>
                <w:rFonts w:ascii="Arial" w:eastAsia="MS Mincho" w:hAnsi="Arial" w:cs="Arial"/>
                <w:color w:val="FFFFFF" w:themeColor="background1"/>
                <w:sz w:val="24"/>
                <w:szCs w:val="24"/>
                <w:lang w:val="en-US"/>
              </w:rPr>
            </w:pPr>
            <w:r w:rsidRPr="00F37569">
              <w:rPr>
                <w:rFonts w:ascii="Arial" w:eastAsia="MS Mincho" w:hAnsi="Arial" w:cs="Arial"/>
                <w:color w:val="FFFFFF" w:themeColor="background1"/>
                <w:sz w:val="24"/>
                <w:szCs w:val="24"/>
                <w:lang w:val="en-US"/>
              </w:rPr>
              <w:t>RU</w:t>
            </w:r>
          </w:p>
          <w:p w14:paraId="4F1B494C" w14:textId="77777777" w:rsidR="00A13031" w:rsidRPr="00F37569" w:rsidRDefault="00A13031" w:rsidP="00A13031">
            <w:pPr>
              <w:widowControl w:val="0"/>
              <w:spacing w:after="0" w:line="240" w:lineRule="auto"/>
              <w:jc w:val="center"/>
              <w:rPr>
                <w:rFonts w:ascii="Arial" w:eastAsia="MS Mincho" w:hAnsi="Arial" w:cs="Arial"/>
                <w:color w:val="FFFFFF" w:themeColor="background1"/>
                <w:sz w:val="24"/>
                <w:szCs w:val="24"/>
                <w:lang w:val="en-US"/>
              </w:rPr>
            </w:pPr>
            <w:r w:rsidRPr="00F37569">
              <w:rPr>
                <w:rFonts w:ascii="Arial" w:eastAsia="MS Mincho" w:hAnsi="Arial" w:cs="Arial"/>
                <w:color w:val="FFFFFF" w:themeColor="background1"/>
                <w:sz w:val="24"/>
                <w:szCs w:val="24"/>
                <w:lang w:val="en-US"/>
              </w:rPr>
              <w:t>UZ</w:t>
            </w:r>
          </w:p>
        </w:tc>
        <w:tc>
          <w:tcPr>
            <w:tcW w:w="4536" w:type="dxa"/>
            <w:tcBorders>
              <w:top w:val="double" w:sz="4" w:space="0" w:color="auto"/>
              <w:left w:val="single" w:sz="4" w:space="0" w:color="auto"/>
              <w:bottom w:val="single" w:sz="4" w:space="0" w:color="auto"/>
              <w:right w:val="single" w:sz="4" w:space="0" w:color="auto"/>
            </w:tcBorders>
            <w:hideMark/>
          </w:tcPr>
          <w:p w14:paraId="64D7D93A" w14:textId="77777777"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Азстандарт</w:t>
            </w:r>
          </w:p>
          <w:p w14:paraId="47B56022" w14:textId="77777777"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ЗАО «Национальный орган по стандартизации и метрологии» Республики Армения</w:t>
            </w:r>
          </w:p>
          <w:p w14:paraId="1435DEEE" w14:textId="77777777"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Госстандарт Республики Беларусь</w:t>
            </w:r>
          </w:p>
          <w:p w14:paraId="71B61D7C" w14:textId="77777777"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Кыргызстандарт</w:t>
            </w:r>
          </w:p>
          <w:p w14:paraId="729613C2" w14:textId="77777777"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Росстандарт</w:t>
            </w:r>
          </w:p>
          <w:p w14:paraId="0280E11B" w14:textId="77777777" w:rsidR="00A13031" w:rsidRPr="00F37569" w:rsidRDefault="00A13031" w:rsidP="00A13031">
            <w:pPr>
              <w:widowControl w:val="0"/>
              <w:spacing w:after="0" w:line="240" w:lineRule="auto"/>
              <w:jc w:val="both"/>
              <w:rPr>
                <w:rFonts w:ascii="Arial" w:eastAsia="MS Mincho" w:hAnsi="Arial" w:cs="Arial"/>
                <w:color w:val="FFFFFF" w:themeColor="background1"/>
                <w:sz w:val="24"/>
                <w:szCs w:val="24"/>
              </w:rPr>
            </w:pPr>
            <w:r w:rsidRPr="00F37569">
              <w:rPr>
                <w:rFonts w:ascii="Arial" w:eastAsia="MS Mincho" w:hAnsi="Arial" w:cs="Arial"/>
                <w:color w:val="FFFFFF" w:themeColor="background1"/>
                <w:sz w:val="24"/>
                <w:szCs w:val="24"/>
              </w:rPr>
              <w:t>Узбекское агентство по техническому регулированию</w:t>
            </w:r>
          </w:p>
        </w:tc>
      </w:tr>
    </w:tbl>
    <w:p w14:paraId="6A0B4039" w14:textId="77777777" w:rsidR="00B664E3" w:rsidRPr="00AE6CC4" w:rsidRDefault="00B664E3" w:rsidP="00B664E3">
      <w:pPr>
        <w:spacing w:line="360" w:lineRule="auto"/>
        <w:ind w:firstLine="510"/>
        <w:jc w:val="both"/>
        <w:rPr>
          <w:rFonts w:ascii="Arial" w:eastAsia="Times New Roman" w:hAnsi="Arial" w:cs="Arial"/>
          <w:sz w:val="24"/>
          <w:szCs w:val="24"/>
          <w:highlight w:val="yellow"/>
        </w:rPr>
      </w:pPr>
    </w:p>
    <w:p w14:paraId="4CABCA62" w14:textId="77777777" w:rsidR="00162742" w:rsidRDefault="00A13031" w:rsidP="00C54235">
      <w:pPr>
        <w:autoSpaceDE w:val="0"/>
        <w:autoSpaceDN w:val="0"/>
        <w:adjustRightInd w:val="0"/>
        <w:spacing w:after="0" w:line="360" w:lineRule="auto"/>
        <w:ind w:firstLine="510"/>
        <w:jc w:val="both"/>
        <w:rPr>
          <w:rFonts w:ascii="Arial" w:eastAsia="MS Mincho" w:hAnsi="Arial" w:cs="Arial"/>
          <w:sz w:val="24"/>
          <w:szCs w:val="24"/>
        </w:rPr>
      </w:pPr>
      <w:r w:rsidRPr="00125663">
        <w:rPr>
          <w:rFonts w:ascii="Arial" w:eastAsia="MS Mincho" w:hAnsi="Arial" w:cs="Arial"/>
          <w:sz w:val="24"/>
          <w:szCs w:val="24"/>
        </w:rPr>
        <w:t xml:space="preserve">4 </w:t>
      </w:r>
      <w:r w:rsidR="00495CCB" w:rsidRPr="00125663">
        <w:rPr>
          <w:rFonts w:ascii="Arial" w:eastAsia="MS Mincho" w:hAnsi="Arial" w:cs="Arial"/>
          <w:sz w:val="24"/>
          <w:szCs w:val="24"/>
        </w:rPr>
        <w:t>Настоящий стандарт разработан</w:t>
      </w:r>
      <w:r w:rsidR="00495CCB" w:rsidRPr="00495CCB">
        <w:rPr>
          <w:rFonts w:ascii="Arial" w:eastAsia="MS Mincho" w:hAnsi="Arial" w:cs="Arial"/>
          <w:sz w:val="24"/>
          <w:szCs w:val="24"/>
        </w:rPr>
        <w:t xml:space="preserve"> с учетом основных нормативных положений </w:t>
      </w:r>
      <w:r w:rsidR="00162742">
        <w:rPr>
          <w:rFonts w:ascii="Arial" w:eastAsia="MS Mincho" w:hAnsi="Arial" w:cs="Arial"/>
          <w:sz w:val="24"/>
          <w:szCs w:val="24"/>
        </w:rPr>
        <w:t xml:space="preserve">следующих </w:t>
      </w:r>
      <w:r w:rsidR="00C54235">
        <w:rPr>
          <w:rFonts w:ascii="Arial" w:eastAsia="MS Mincho" w:hAnsi="Arial" w:cs="Arial"/>
          <w:sz w:val="24"/>
          <w:szCs w:val="24"/>
        </w:rPr>
        <w:t>международного</w:t>
      </w:r>
      <w:r w:rsidR="00495CCB" w:rsidRPr="00495CCB">
        <w:rPr>
          <w:rFonts w:ascii="Arial" w:eastAsia="MS Mincho" w:hAnsi="Arial" w:cs="Arial"/>
          <w:sz w:val="24"/>
          <w:szCs w:val="24"/>
        </w:rPr>
        <w:t xml:space="preserve"> </w:t>
      </w:r>
      <w:r w:rsidR="00162742">
        <w:rPr>
          <w:rFonts w:ascii="Arial" w:eastAsia="MS Mincho" w:hAnsi="Arial" w:cs="Arial"/>
          <w:sz w:val="24"/>
          <w:szCs w:val="24"/>
        </w:rPr>
        <w:t xml:space="preserve">и европейского </w:t>
      </w:r>
      <w:r w:rsidR="00495CCB" w:rsidRPr="00495CCB">
        <w:rPr>
          <w:rFonts w:ascii="Arial" w:eastAsia="MS Mincho" w:hAnsi="Arial" w:cs="Arial"/>
          <w:sz w:val="24"/>
          <w:szCs w:val="24"/>
        </w:rPr>
        <w:t>стандарт</w:t>
      </w:r>
      <w:r w:rsidR="00162742">
        <w:rPr>
          <w:rFonts w:ascii="Arial" w:eastAsia="MS Mincho" w:hAnsi="Arial" w:cs="Arial"/>
          <w:sz w:val="24"/>
          <w:szCs w:val="24"/>
        </w:rPr>
        <w:t>ов:</w:t>
      </w:r>
    </w:p>
    <w:p w14:paraId="757FFF38" w14:textId="77777777" w:rsidR="00A13031" w:rsidRPr="00F05AC9" w:rsidRDefault="00495CCB" w:rsidP="00C54235">
      <w:pPr>
        <w:autoSpaceDE w:val="0"/>
        <w:autoSpaceDN w:val="0"/>
        <w:adjustRightInd w:val="0"/>
        <w:spacing w:after="0" w:line="360" w:lineRule="auto"/>
        <w:ind w:firstLine="510"/>
        <w:jc w:val="both"/>
        <w:rPr>
          <w:rFonts w:ascii="Arial" w:eastAsia="MS Mincho" w:hAnsi="Arial" w:cs="Arial"/>
          <w:sz w:val="24"/>
          <w:szCs w:val="24"/>
          <w:lang w:val="en-US"/>
        </w:rPr>
      </w:pPr>
      <w:r w:rsidRPr="00495CCB">
        <w:rPr>
          <w:rFonts w:ascii="Arial" w:eastAsia="MS Mincho" w:hAnsi="Arial" w:cs="Arial"/>
          <w:sz w:val="24"/>
          <w:szCs w:val="24"/>
        </w:rPr>
        <w:lastRenderedPageBreak/>
        <w:t xml:space="preserve">ISO </w:t>
      </w:r>
      <w:r w:rsidR="00D965F3" w:rsidRPr="00D965F3">
        <w:rPr>
          <w:rFonts w:ascii="Arial" w:eastAsia="MS Mincho" w:hAnsi="Arial" w:cs="Arial"/>
          <w:sz w:val="24"/>
          <w:szCs w:val="24"/>
        </w:rPr>
        <w:t xml:space="preserve">12460-1:2007/Amd.1:2023 </w:t>
      </w:r>
      <w:r w:rsidRPr="00495CCB">
        <w:rPr>
          <w:rFonts w:ascii="Arial" w:eastAsia="MS Mincho" w:hAnsi="Arial" w:cs="Arial"/>
          <w:sz w:val="24"/>
          <w:szCs w:val="24"/>
        </w:rPr>
        <w:t>«</w:t>
      </w:r>
      <w:r w:rsidR="00D965F3" w:rsidRPr="00D965F3">
        <w:rPr>
          <w:rFonts w:ascii="Arial" w:eastAsia="MS Mincho" w:hAnsi="Arial" w:cs="Arial"/>
          <w:sz w:val="24"/>
          <w:szCs w:val="24"/>
        </w:rPr>
        <w:t>Плиты древесные. Определение выделения формальдегида. Часть 1. Метод определения выделения формальдегида с применением камеры вместимостью 1 куб. метр. Изменение</w:t>
      </w:r>
      <w:r w:rsidR="00D965F3" w:rsidRPr="00446081">
        <w:rPr>
          <w:rFonts w:ascii="Arial" w:eastAsia="MS Mincho" w:hAnsi="Arial" w:cs="Arial"/>
          <w:sz w:val="24"/>
          <w:szCs w:val="24"/>
        </w:rPr>
        <w:t xml:space="preserve"> 1. </w:t>
      </w:r>
      <w:r w:rsidR="00D965F3" w:rsidRPr="00D965F3">
        <w:rPr>
          <w:rFonts w:ascii="Arial" w:eastAsia="MS Mincho" w:hAnsi="Arial" w:cs="Arial"/>
          <w:sz w:val="24"/>
          <w:szCs w:val="24"/>
        </w:rPr>
        <w:t>Другие</w:t>
      </w:r>
      <w:r w:rsidR="00D965F3" w:rsidRPr="00D965F3">
        <w:rPr>
          <w:rFonts w:ascii="Arial" w:eastAsia="MS Mincho" w:hAnsi="Arial" w:cs="Arial"/>
          <w:sz w:val="24"/>
          <w:szCs w:val="24"/>
          <w:lang w:val="en-US"/>
        </w:rPr>
        <w:t xml:space="preserve"> </w:t>
      </w:r>
      <w:r w:rsidR="00D965F3" w:rsidRPr="00D965F3">
        <w:rPr>
          <w:rFonts w:ascii="Arial" w:eastAsia="MS Mincho" w:hAnsi="Arial" w:cs="Arial"/>
          <w:sz w:val="24"/>
          <w:szCs w:val="24"/>
        </w:rPr>
        <w:t>аналитические</w:t>
      </w:r>
      <w:r w:rsidR="00D965F3" w:rsidRPr="00D965F3">
        <w:rPr>
          <w:rFonts w:ascii="Arial" w:eastAsia="MS Mincho" w:hAnsi="Arial" w:cs="Arial"/>
          <w:sz w:val="24"/>
          <w:szCs w:val="24"/>
          <w:lang w:val="en-US"/>
        </w:rPr>
        <w:t xml:space="preserve"> </w:t>
      </w:r>
      <w:r w:rsidR="00D965F3" w:rsidRPr="00D965F3">
        <w:rPr>
          <w:rFonts w:ascii="Arial" w:eastAsia="MS Mincho" w:hAnsi="Arial" w:cs="Arial"/>
          <w:sz w:val="24"/>
          <w:szCs w:val="24"/>
        </w:rPr>
        <w:t>методики</w:t>
      </w:r>
      <w:r w:rsidRPr="00D965F3">
        <w:rPr>
          <w:rFonts w:ascii="Arial" w:eastAsia="MS Mincho" w:hAnsi="Arial" w:cs="Arial"/>
          <w:sz w:val="24"/>
          <w:szCs w:val="24"/>
          <w:lang w:val="en-US"/>
        </w:rPr>
        <w:t>» (</w:t>
      </w:r>
      <w:r w:rsidR="00125663">
        <w:rPr>
          <w:rFonts w:ascii="Arial" w:eastAsia="MS Mincho" w:hAnsi="Arial" w:cs="Arial"/>
          <w:sz w:val="24"/>
          <w:szCs w:val="24"/>
          <w:lang w:val="en-US"/>
        </w:rPr>
        <w:t>ISO</w:t>
      </w:r>
      <w:r w:rsidR="00125663" w:rsidRPr="00D965F3">
        <w:rPr>
          <w:rFonts w:ascii="Arial" w:eastAsia="MS Mincho" w:hAnsi="Arial" w:cs="Arial"/>
          <w:sz w:val="24"/>
          <w:szCs w:val="24"/>
          <w:lang w:val="en-US"/>
        </w:rPr>
        <w:t xml:space="preserve"> </w:t>
      </w:r>
      <w:r w:rsidR="00D965F3" w:rsidRPr="00D965F3">
        <w:rPr>
          <w:rFonts w:ascii="Arial" w:eastAsia="MS Mincho" w:hAnsi="Arial" w:cs="Arial"/>
          <w:sz w:val="24"/>
          <w:szCs w:val="24"/>
          <w:lang w:val="en-US"/>
        </w:rPr>
        <w:t xml:space="preserve">12460-1:2007/Amd.1:2023 </w:t>
      </w:r>
      <w:r w:rsidRPr="00D965F3">
        <w:rPr>
          <w:rFonts w:ascii="Arial" w:eastAsia="MS Mincho" w:hAnsi="Arial" w:cs="Arial"/>
          <w:sz w:val="24"/>
          <w:szCs w:val="24"/>
          <w:lang w:val="en-US"/>
        </w:rPr>
        <w:t>«</w:t>
      </w:r>
      <w:r w:rsidR="00D965F3" w:rsidRPr="00D965F3">
        <w:rPr>
          <w:rFonts w:ascii="Arial" w:eastAsia="MS Mincho" w:hAnsi="Arial" w:cs="Arial"/>
          <w:sz w:val="24"/>
          <w:szCs w:val="24"/>
          <w:lang w:val="en-US"/>
        </w:rPr>
        <w:t>Wood</w:t>
      </w:r>
      <w:r w:rsidR="00D965F3">
        <w:rPr>
          <w:rFonts w:ascii="Arial" w:eastAsia="MS Mincho" w:hAnsi="Arial" w:cs="Arial"/>
          <w:sz w:val="24"/>
          <w:szCs w:val="24"/>
          <w:lang w:val="en-US"/>
        </w:rPr>
        <w:t xml:space="preserve">-based panels. </w:t>
      </w:r>
      <w:r w:rsidR="00D965F3" w:rsidRPr="00D965F3">
        <w:rPr>
          <w:rFonts w:ascii="Arial" w:eastAsia="MS Mincho" w:hAnsi="Arial" w:cs="Arial"/>
          <w:sz w:val="24"/>
          <w:szCs w:val="24"/>
          <w:lang w:val="en-US"/>
        </w:rPr>
        <w:t>Determination of formaldehyde release. Part 1. Formaldehyde emission by th</w:t>
      </w:r>
      <w:r w:rsidR="00D965F3">
        <w:rPr>
          <w:rFonts w:ascii="Arial" w:eastAsia="MS Mincho" w:hAnsi="Arial" w:cs="Arial"/>
          <w:sz w:val="24"/>
          <w:szCs w:val="24"/>
          <w:lang w:val="en-US"/>
        </w:rPr>
        <w:t xml:space="preserve">e 1-cubic-metre chamber method. </w:t>
      </w:r>
      <w:r w:rsidR="00D965F3" w:rsidRPr="00D965F3">
        <w:rPr>
          <w:rFonts w:ascii="Arial" w:eastAsia="MS Mincho" w:hAnsi="Arial" w:cs="Arial"/>
          <w:sz w:val="24"/>
          <w:szCs w:val="24"/>
          <w:lang w:val="en-US"/>
        </w:rPr>
        <w:t>Amendment</w:t>
      </w:r>
      <w:r w:rsidR="00D965F3" w:rsidRPr="00921F58">
        <w:rPr>
          <w:rFonts w:ascii="Arial" w:eastAsia="MS Mincho" w:hAnsi="Arial" w:cs="Arial"/>
          <w:sz w:val="24"/>
          <w:szCs w:val="24"/>
          <w:lang w:val="en-US"/>
        </w:rPr>
        <w:t xml:space="preserve"> 1. </w:t>
      </w:r>
      <w:r w:rsidR="00D965F3" w:rsidRPr="00D965F3">
        <w:rPr>
          <w:rFonts w:ascii="Arial" w:eastAsia="MS Mincho" w:hAnsi="Arial" w:cs="Arial"/>
          <w:sz w:val="24"/>
          <w:szCs w:val="24"/>
          <w:lang w:val="en-US"/>
        </w:rPr>
        <w:t>Other</w:t>
      </w:r>
      <w:r w:rsidR="00D965F3" w:rsidRPr="00F05AC9">
        <w:rPr>
          <w:rFonts w:ascii="Arial" w:eastAsia="MS Mincho" w:hAnsi="Arial" w:cs="Arial"/>
          <w:sz w:val="24"/>
          <w:szCs w:val="24"/>
          <w:lang w:val="en-US"/>
        </w:rPr>
        <w:t xml:space="preserve"> </w:t>
      </w:r>
      <w:r w:rsidR="00D965F3" w:rsidRPr="00D965F3">
        <w:rPr>
          <w:rFonts w:ascii="Arial" w:eastAsia="MS Mincho" w:hAnsi="Arial" w:cs="Arial"/>
          <w:sz w:val="24"/>
          <w:szCs w:val="24"/>
          <w:lang w:val="en-US"/>
        </w:rPr>
        <w:t>analytical</w:t>
      </w:r>
      <w:r w:rsidR="00D965F3" w:rsidRPr="00F05AC9">
        <w:rPr>
          <w:rFonts w:ascii="Arial" w:eastAsia="MS Mincho" w:hAnsi="Arial" w:cs="Arial"/>
          <w:sz w:val="24"/>
          <w:szCs w:val="24"/>
          <w:lang w:val="en-US"/>
        </w:rPr>
        <w:t xml:space="preserve"> </w:t>
      </w:r>
      <w:r w:rsidR="00D965F3" w:rsidRPr="00D965F3">
        <w:rPr>
          <w:rFonts w:ascii="Arial" w:eastAsia="MS Mincho" w:hAnsi="Arial" w:cs="Arial"/>
          <w:sz w:val="24"/>
          <w:szCs w:val="24"/>
          <w:lang w:val="en-US"/>
        </w:rPr>
        <w:t>procedures</w:t>
      </w:r>
      <w:r w:rsidRPr="00F05AC9">
        <w:rPr>
          <w:rFonts w:ascii="Arial" w:eastAsia="MS Mincho" w:hAnsi="Arial" w:cs="Arial"/>
          <w:sz w:val="24"/>
          <w:szCs w:val="24"/>
          <w:lang w:val="en-US"/>
        </w:rPr>
        <w:t xml:space="preserve">», </w:t>
      </w:r>
      <w:r w:rsidRPr="00125663">
        <w:rPr>
          <w:rFonts w:ascii="Arial" w:eastAsia="MS Mincho" w:hAnsi="Arial" w:cs="Arial"/>
          <w:sz w:val="24"/>
          <w:szCs w:val="24"/>
          <w:lang w:val="en-US"/>
        </w:rPr>
        <w:t>NEQ</w:t>
      </w:r>
      <w:r w:rsidRPr="00F05AC9">
        <w:rPr>
          <w:rFonts w:ascii="Arial" w:eastAsia="MS Mincho" w:hAnsi="Arial" w:cs="Arial"/>
          <w:sz w:val="24"/>
          <w:szCs w:val="24"/>
          <w:lang w:val="en-US"/>
        </w:rPr>
        <w:t>)</w:t>
      </w:r>
      <w:r w:rsidR="00F05AC9" w:rsidRPr="00F05AC9">
        <w:rPr>
          <w:rFonts w:ascii="Arial" w:eastAsia="MS Mincho" w:hAnsi="Arial" w:cs="Arial"/>
          <w:sz w:val="24"/>
          <w:szCs w:val="24"/>
          <w:lang w:val="en-US"/>
        </w:rPr>
        <w:t>;</w:t>
      </w:r>
    </w:p>
    <w:p w14:paraId="4A6EFD95" w14:textId="77777777" w:rsidR="00F05AC9" w:rsidRPr="009E6584" w:rsidRDefault="00F05AC9" w:rsidP="00C54235">
      <w:pPr>
        <w:autoSpaceDE w:val="0"/>
        <w:autoSpaceDN w:val="0"/>
        <w:adjustRightInd w:val="0"/>
        <w:spacing w:after="0" w:line="360" w:lineRule="auto"/>
        <w:ind w:firstLine="510"/>
        <w:jc w:val="both"/>
        <w:rPr>
          <w:rFonts w:ascii="Arial" w:eastAsia="MS Mincho" w:hAnsi="Arial" w:cs="Arial"/>
          <w:sz w:val="24"/>
          <w:szCs w:val="24"/>
          <w:lang w:val="en-US"/>
        </w:rPr>
      </w:pPr>
      <w:r w:rsidRPr="00F05AC9">
        <w:rPr>
          <w:rFonts w:ascii="Arial" w:eastAsia="MS Mincho" w:hAnsi="Arial" w:cs="Arial"/>
          <w:sz w:val="24"/>
          <w:szCs w:val="24"/>
          <w:lang w:val="en-US"/>
        </w:rPr>
        <w:t>E</w:t>
      </w:r>
      <w:r>
        <w:rPr>
          <w:rFonts w:ascii="Arial" w:eastAsia="MS Mincho" w:hAnsi="Arial" w:cs="Arial"/>
          <w:sz w:val="24"/>
          <w:szCs w:val="24"/>
        </w:rPr>
        <w:t>Н</w:t>
      </w:r>
      <w:r w:rsidRPr="009E6584">
        <w:rPr>
          <w:rFonts w:ascii="Arial" w:eastAsia="MS Mincho" w:hAnsi="Arial" w:cs="Arial"/>
          <w:sz w:val="24"/>
          <w:szCs w:val="24"/>
          <w:lang w:val="en-US"/>
        </w:rPr>
        <w:t xml:space="preserve"> 717-1:2004 «</w:t>
      </w:r>
      <w:r w:rsidRPr="00F05AC9">
        <w:rPr>
          <w:rFonts w:ascii="Arial" w:eastAsia="MS Mincho" w:hAnsi="Arial" w:cs="Arial"/>
          <w:sz w:val="24"/>
          <w:szCs w:val="24"/>
        </w:rPr>
        <w:t>Материалы</w:t>
      </w:r>
      <w:r w:rsidRPr="009E6584">
        <w:rPr>
          <w:rFonts w:ascii="Arial" w:eastAsia="MS Mincho" w:hAnsi="Arial" w:cs="Arial"/>
          <w:sz w:val="24"/>
          <w:szCs w:val="24"/>
          <w:lang w:val="en-US"/>
        </w:rPr>
        <w:t xml:space="preserve"> </w:t>
      </w:r>
      <w:r w:rsidRPr="00F05AC9">
        <w:rPr>
          <w:rFonts w:ascii="Arial" w:eastAsia="MS Mincho" w:hAnsi="Arial" w:cs="Arial"/>
          <w:sz w:val="24"/>
          <w:szCs w:val="24"/>
        </w:rPr>
        <w:t>древесные</w:t>
      </w:r>
      <w:r w:rsidRPr="009E6584">
        <w:rPr>
          <w:rFonts w:ascii="Arial" w:eastAsia="MS Mincho" w:hAnsi="Arial" w:cs="Arial"/>
          <w:sz w:val="24"/>
          <w:szCs w:val="24"/>
          <w:lang w:val="en-US"/>
        </w:rPr>
        <w:t xml:space="preserve">. </w:t>
      </w:r>
      <w:r w:rsidRPr="00F05AC9">
        <w:rPr>
          <w:rFonts w:ascii="Arial" w:eastAsia="MS Mincho" w:hAnsi="Arial" w:cs="Arial"/>
          <w:sz w:val="24"/>
          <w:szCs w:val="24"/>
        </w:rPr>
        <w:t>Определение</w:t>
      </w:r>
      <w:r w:rsidRPr="009E6584">
        <w:rPr>
          <w:rFonts w:ascii="Arial" w:eastAsia="MS Mincho" w:hAnsi="Arial" w:cs="Arial"/>
          <w:sz w:val="24"/>
          <w:szCs w:val="24"/>
          <w:lang w:val="en-US"/>
        </w:rPr>
        <w:t xml:space="preserve"> </w:t>
      </w:r>
      <w:r w:rsidRPr="00F05AC9">
        <w:rPr>
          <w:rFonts w:ascii="Arial" w:eastAsia="MS Mincho" w:hAnsi="Arial" w:cs="Arial"/>
          <w:sz w:val="24"/>
          <w:szCs w:val="24"/>
        </w:rPr>
        <w:t>эмиссии</w:t>
      </w:r>
      <w:r w:rsidRPr="009E6584">
        <w:rPr>
          <w:rFonts w:ascii="Arial" w:eastAsia="MS Mincho" w:hAnsi="Arial" w:cs="Arial"/>
          <w:sz w:val="24"/>
          <w:szCs w:val="24"/>
          <w:lang w:val="en-US"/>
        </w:rPr>
        <w:t xml:space="preserve"> </w:t>
      </w:r>
      <w:r w:rsidRPr="00F05AC9">
        <w:rPr>
          <w:rFonts w:ascii="Arial" w:eastAsia="MS Mincho" w:hAnsi="Arial" w:cs="Arial"/>
          <w:sz w:val="24"/>
          <w:szCs w:val="24"/>
        </w:rPr>
        <w:t>формальдегида</w:t>
      </w:r>
      <w:r w:rsidRPr="009E6584">
        <w:rPr>
          <w:rFonts w:ascii="Arial" w:eastAsia="MS Mincho" w:hAnsi="Arial" w:cs="Arial"/>
          <w:sz w:val="24"/>
          <w:szCs w:val="24"/>
          <w:lang w:val="en-US"/>
        </w:rPr>
        <w:t xml:space="preserve">. </w:t>
      </w:r>
      <w:r w:rsidRPr="00F05AC9">
        <w:rPr>
          <w:rFonts w:ascii="Arial" w:eastAsia="MS Mincho" w:hAnsi="Arial" w:cs="Arial"/>
          <w:sz w:val="24"/>
          <w:szCs w:val="24"/>
        </w:rPr>
        <w:t>Часть 1. Определение эмиссии формальдегида методом помещения в камеру» (</w:t>
      </w:r>
      <w:r w:rsidRPr="00F05AC9">
        <w:rPr>
          <w:rFonts w:ascii="Arial" w:eastAsia="MS Mincho" w:hAnsi="Arial" w:cs="Arial"/>
          <w:sz w:val="24"/>
          <w:szCs w:val="24"/>
          <w:lang w:val="en-US"/>
        </w:rPr>
        <w:t>EN</w:t>
      </w:r>
      <w:r w:rsidRPr="00F05AC9">
        <w:rPr>
          <w:rFonts w:ascii="Arial" w:eastAsia="MS Mincho" w:hAnsi="Arial" w:cs="Arial"/>
          <w:sz w:val="24"/>
          <w:szCs w:val="24"/>
        </w:rPr>
        <w:t xml:space="preserve"> 717-1:2004 «</w:t>
      </w:r>
      <w:r w:rsidRPr="00F05AC9">
        <w:rPr>
          <w:rFonts w:ascii="Arial" w:eastAsia="MS Mincho" w:hAnsi="Arial" w:cs="Arial"/>
          <w:sz w:val="24"/>
          <w:szCs w:val="24"/>
          <w:lang w:val="en-US"/>
        </w:rPr>
        <w:t>Wood</w:t>
      </w:r>
      <w:r w:rsidRPr="00F05AC9">
        <w:rPr>
          <w:rFonts w:ascii="Arial" w:eastAsia="MS Mincho" w:hAnsi="Arial" w:cs="Arial"/>
          <w:sz w:val="24"/>
          <w:szCs w:val="24"/>
        </w:rPr>
        <w:t>-</w:t>
      </w:r>
      <w:r w:rsidRPr="00F05AC9">
        <w:rPr>
          <w:rFonts w:ascii="Arial" w:eastAsia="MS Mincho" w:hAnsi="Arial" w:cs="Arial"/>
          <w:sz w:val="24"/>
          <w:szCs w:val="24"/>
          <w:lang w:val="en-US"/>
        </w:rPr>
        <w:t>based</w:t>
      </w:r>
      <w:r w:rsidRPr="00F05AC9">
        <w:rPr>
          <w:rFonts w:ascii="Arial" w:eastAsia="MS Mincho" w:hAnsi="Arial" w:cs="Arial"/>
          <w:sz w:val="24"/>
          <w:szCs w:val="24"/>
        </w:rPr>
        <w:t xml:space="preserve"> </w:t>
      </w:r>
      <w:r w:rsidRPr="00F05AC9">
        <w:rPr>
          <w:rFonts w:ascii="Arial" w:eastAsia="MS Mincho" w:hAnsi="Arial" w:cs="Arial"/>
          <w:sz w:val="24"/>
          <w:szCs w:val="24"/>
          <w:lang w:val="en-US"/>
        </w:rPr>
        <w:t>panels</w:t>
      </w:r>
      <w:r>
        <w:rPr>
          <w:rFonts w:ascii="Arial" w:eastAsia="MS Mincho" w:hAnsi="Arial" w:cs="Arial"/>
          <w:sz w:val="24"/>
          <w:szCs w:val="24"/>
        </w:rPr>
        <w:t>.</w:t>
      </w:r>
      <w:r w:rsidRPr="00F05AC9">
        <w:rPr>
          <w:rFonts w:ascii="Arial" w:eastAsia="MS Mincho" w:hAnsi="Arial" w:cs="Arial"/>
          <w:sz w:val="24"/>
          <w:szCs w:val="24"/>
        </w:rPr>
        <w:t xml:space="preserve"> </w:t>
      </w:r>
      <w:r w:rsidRPr="00F05AC9">
        <w:rPr>
          <w:rFonts w:ascii="Arial" w:eastAsia="MS Mincho" w:hAnsi="Arial" w:cs="Arial"/>
          <w:sz w:val="24"/>
          <w:szCs w:val="24"/>
          <w:lang w:val="en-US"/>
        </w:rPr>
        <w:t>Determination</w:t>
      </w:r>
      <w:r w:rsidRPr="009E6584">
        <w:rPr>
          <w:rFonts w:ascii="Arial" w:eastAsia="MS Mincho" w:hAnsi="Arial" w:cs="Arial"/>
          <w:sz w:val="24"/>
          <w:szCs w:val="24"/>
          <w:lang w:val="en-US"/>
        </w:rPr>
        <w:t xml:space="preserve"> </w:t>
      </w:r>
      <w:r w:rsidRPr="00F05AC9">
        <w:rPr>
          <w:rFonts w:ascii="Arial" w:eastAsia="MS Mincho" w:hAnsi="Arial" w:cs="Arial"/>
          <w:sz w:val="24"/>
          <w:szCs w:val="24"/>
          <w:lang w:val="en-US"/>
        </w:rPr>
        <w:t>of</w:t>
      </w:r>
      <w:r w:rsidRPr="009E6584">
        <w:rPr>
          <w:rFonts w:ascii="Arial" w:eastAsia="MS Mincho" w:hAnsi="Arial" w:cs="Arial"/>
          <w:sz w:val="24"/>
          <w:szCs w:val="24"/>
          <w:lang w:val="en-US"/>
        </w:rPr>
        <w:t xml:space="preserve"> </w:t>
      </w:r>
      <w:r w:rsidRPr="00F05AC9">
        <w:rPr>
          <w:rFonts w:ascii="Arial" w:eastAsia="MS Mincho" w:hAnsi="Arial" w:cs="Arial"/>
          <w:sz w:val="24"/>
          <w:szCs w:val="24"/>
          <w:lang w:val="en-US"/>
        </w:rPr>
        <w:t>formaldehyde</w:t>
      </w:r>
      <w:r w:rsidRPr="009E6584">
        <w:rPr>
          <w:rFonts w:ascii="Arial" w:eastAsia="MS Mincho" w:hAnsi="Arial" w:cs="Arial"/>
          <w:sz w:val="24"/>
          <w:szCs w:val="24"/>
          <w:lang w:val="en-US"/>
        </w:rPr>
        <w:t xml:space="preserve"> </w:t>
      </w:r>
      <w:r w:rsidRPr="00F05AC9">
        <w:rPr>
          <w:rFonts w:ascii="Arial" w:eastAsia="MS Mincho" w:hAnsi="Arial" w:cs="Arial"/>
          <w:sz w:val="24"/>
          <w:szCs w:val="24"/>
          <w:lang w:val="en-US"/>
        </w:rPr>
        <w:t>release</w:t>
      </w:r>
      <w:r w:rsidRPr="009E6584">
        <w:rPr>
          <w:rFonts w:ascii="Arial" w:eastAsia="MS Mincho" w:hAnsi="Arial" w:cs="Arial"/>
          <w:sz w:val="24"/>
          <w:szCs w:val="24"/>
          <w:lang w:val="en-US"/>
        </w:rPr>
        <w:t xml:space="preserve">. </w:t>
      </w:r>
      <w:r w:rsidRPr="00F05AC9">
        <w:rPr>
          <w:rFonts w:ascii="Arial" w:eastAsia="MS Mincho" w:hAnsi="Arial" w:cs="Arial"/>
          <w:sz w:val="24"/>
          <w:szCs w:val="24"/>
          <w:lang w:val="en-US"/>
        </w:rPr>
        <w:t>Part</w:t>
      </w:r>
      <w:r w:rsidRPr="009E6584">
        <w:rPr>
          <w:rFonts w:ascii="Arial" w:eastAsia="MS Mincho" w:hAnsi="Arial" w:cs="Arial"/>
          <w:sz w:val="24"/>
          <w:szCs w:val="24"/>
          <w:lang w:val="en-US"/>
        </w:rPr>
        <w:t xml:space="preserve"> 1. </w:t>
      </w:r>
      <w:r w:rsidRPr="00F05AC9">
        <w:rPr>
          <w:rFonts w:ascii="Arial" w:eastAsia="MS Mincho" w:hAnsi="Arial" w:cs="Arial"/>
          <w:sz w:val="24"/>
          <w:szCs w:val="24"/>
          <w:lang w:val="en-US"/>
        </w:rPr>
        <w:t>Formaldehyde</w:t>
      </w:r>
      <w:r w:rsidRPr="009E6584">
        <w:rPr>
          <w:rFonts w:ascii="Arial" w:eastAsia="MS Mincho" w:hAnsi="Arial" w:cs="Arial"/>
          <w:sz w:val="24"/>
          <w:szCs w:val="24"/>
          <w:lang w:val="en-US"/>
        </w:rPr>
        <w:t xml:space="preserve"> </w:t>
      </w:r>
      <w:r w:rsidRPr="00F05AC9">
        <w:rPr>
          <w:rFonts w:ascii="Arial" w:eastAsia="MS Mincho" w:hAnsi="Arial" w:cs="Arial"/>
          <w:sz w:val="24"/>
          <w:szCs w:val="24"/>
          <w:lang w:val="en-US"/>
        </w:rPr>
        <w:t>emission</w:t>
      </w:r>
      <w:r w:rsidRPr="009E6584">
        <w:rPr>
          <w:rFonts w:ascii="Arial" w:eastAsia="MS Mincho" w:hAnsi="Arial" w:cs="Arial"/>
          <w:sz w:val="24"/>
          <w:szCs w:val="24"/>
          <w:lang w:val="en-US"/>
        </w:rPr>
        <w:t xml:space="preserve"> </w:t>
      </w:r>
      <w:r w:rsidRPr="00F05AC9">
        <w:rPr>
          <w:rFonts w:ascii="Arial" w:eastAsia="MS Mincho" w:hAnsi="Arial" w:cs="Arial"/>
          <w:sz w:val="24"/>
          <w:szCs w:val="24"/>
          <w:lang w:val="en-US"/>
        </w:rPr>
        <w:t>by</w:t>
      </w:r>
      <w:r w:rsidRPr="009E6584">
        <w:rPr>
          <w:rFonts w:ascii="Arial" w:eastAsia="MS Mincho" w:hAnsi="Arial" w:cs="Arial"/>
          <w:sz w:val="24"/>
          <w:szCs w:val="24"/>
          <w:lang w:val="en-US"/>
        </w:rPr>
        <w:t xml:space="preserve"> </w:t>
      </w:r>
      <w:r w:rsidRPr="00F05AC9">
        <w:rPr>
          <w:rFonts w:ascii="Arial" w:eastAsia="MS Mincho" w:hAnsi="Arial" w:cs="Arial"/>
          <w:sz w:val="24"/>
          <w:szCs w:val="24"/>
          <w:lang w:val="en-US"/>
        </w:rPr>
        <w:t>the</w:t>
      </w:r>
      <w:r w:rsidRPr="009E6584">
        <w:rPr>
          <w:rFonts w:ascii="Arial" w:eastAsia="MS Mincho" w:hAnsi="Arial" w:cs="Arial"/>
          <w:sz w:val="24"/>
          <w:szCs w:val="24"/>
          <w:lang w:val="en-US"/>
        </w:rPr>
        <w:t xml:space="preserve"> </w:t>
      </w:r>
      <w:r w:rsidRPr="00F05AC9">
        <w:rPr>
          <w:rFonts w:ascii="Arial" w:eastAsia="MS Mincho" w:hAnsi="Arial" w:cs="Arial"/>
          <w:sz w:val="24"/>
          <w:szCs w:val="24"/>
          <w:lang w:val="en-US"/>
        </w:rPr>
        <w:t>chamber</w:t>
      </w:r>
      <w:r w:rsidRPr="009E6584">
        <w:rPr>
          <w:rFonts w:ascii="Arial" w:eastAsia="MS Mincho" w:hAnsi="Arial" w:cs="Arial"/>
          <w:sz w:val="24"/>
          <w:szCs w:val="24"/>
          <w:lang w:val="en-US"/>
        </w:rPr>
        <w:t xml:space="preserve"> </w:t>
      </w:r>
      <w:r w:rsidRPr="00F05AC9">
        <w:rPr>
          <w:rFonts w:ascii="Arial" w:eastAsia="MS Mincho" w:hAnsi="Arial" w:cs="Arial"/>
          <w:sz w:val="24"/>
          <w:szCs w:val="24"/>
          <w:lang w:val="en-US"/>
        </w:rPr>
        <w:t>method</w:t>
      </w:r>
      <w:r w:rsidRPr="009E6584">
        <w:rPr>
          <w:rFonts w:ascii="Arial" w:eastAsia="MS Mincho" w:hAnsi="Arial" w:cs="Arial"/>
          <w:sz w:val="24"/>
          <w:szCs w:val="24"/>
          <w:lang w:val="en-US"/>
        </w:rPr>
        <w:t xml:space="preserve">», </w:t>
      </w:r>
      <w:r w:rsidRPr="00125663">
        <w:rPr>
          <w:rFonts w:ascii="Arial" w:eastAsia="MS Mincho" w:hAnsi="Arial" w:cs="Arial"/>
          <w:sz w:val="24"/>
          <w:szCs w:val="24"/>
          <w:lang w:val="en-US"/>
        </w:rPr>
        <w:t>NEQ</w:t>
      </w:r>
      <w:r w:rsidRPr="009E6584">
        <w:rPr>
          <w:rFonts w:ascii="Arial" w:eastAsia="MS Mincho" w:hAnsi="Arial" w:cs="Arial"/>
          <w:sz w:val="24"/>
          <w:szCs w:val="24"/>
          <w:lang w:val="en-US"/>
        </w:rPr>
        <w:t>)</w:t>
      </w:r>
    </w:p>
    <w:p w14:paraId="1F0308E2" w14:textId="77777777" w:rsidR="00B664E3" w:rsidRPr="00B664E3" w:rsidRDefault="00A13031" w:rsidP="00B664E3">
      <w:pPr>
        <w:widowControl w:val="0"/>
        <w:autoSpaceDE w:val="0"/>
        <w:autoSpaceDN w:val="0"/>
        <w:adjustRightInd w:val="0"/>
        <w:spacing w:after="0" w:line="240" w:lineRule="auto"/>
        <w:ind w:firstLine="568"/>
        <w:jc w:val="both"/>
        <w:rPr>
          <w:rFonts w:ascii="Arial" w:eastAsia="Times New Roman" w:hAnsi="Arial" w:cs="Arial"/>
          <w:sz w:val="24"/>
          <w:szCs w:val="24"/>
        </w:rPr>
      </w:pPr>
      <w:r w:rsidRPr="00495CCB">
        <w:rPr>
          <w:rFonts w:ascii="Arial" w:eastAsia="Times New Roman" w:hAnsi="Arial" w:cs="Arial"/>
          <w:sz w:val="24"/>
          <w:szCs w:val="24"/>
        </w:rPr>
        <w:t>5</w:t>
      </w:r>
      <w:r w:rsidR="00B664E3" w:rsidRPr="00495CCB">
        <w:rPr>
          <w:rFonts w:ascii="Arial" w:eastAsia="Times New Roman" w:hAnsi="Arial" w:cs="Arial"/>
          <w:sz w:val="24"/>
          <w:szCs w:val="24"/>
        </w:rPr>
        <w:t xml:space="preserve"> ВЗАМЕН ГОСТ </w:t>
      </w:r>
      <w:r w:rsidR="00F05AC9" w:rsidRPr="00F05AC9">
        <w:rPr>
          <w:rFonts w:ascii="Arial" w:eastAsia="Times New Roman" w:hAnsi="Arial" w:cs="Arial"/>
          <w:sz w:val="24"/>
          <w:szCs w:val="24"/>
        </w:rPr>
        <w:t>30255</w:t>
      </w:r>
      <w:r w:rsidR="00F05AC9">
        <w:rPr>
          <w:rFonts w:ascii="Arial" w:eastAsia="Times New Roman" w:hAnsi="Arial" w:cs="Arial"/>
          <w:sz w:val="24"/>
          <w:szCs w:val="24"/>
        </w:rPr>
        <w:t>—</w:t>
      </w:r>
      <w:r w:rsidR="00F05AC9" w:rsidRPr="00F05AC9">
        <w:rPr>
          <w:rFonts w:ascii="Arial" w:eastAsia="Times New Roman" w:hAnsi="Arial" w:cs="Arial"/>
          <w:sz w:val="24"/>
          <w:szCs w:val="24"/>
        </w:rPr>
        <w:t>2014</w:t>
      </w:r>
    </w:p>
    <w:p w14:paraId="52789214" w14:textId="77777777" w:rsidR="00B664E3" w:rsidRDefault="00B664E3" w:rsidP="00B664E3">
      <w:pPr>
        <w:widowControl w:val="0"/>
        <w:autoSpaceDE w:val="0"/>
        <w:autoSpaceDN w:val="0"/>
        <w:adjustRightInd w:val="0"/>
        <w:spacing w:after="0" w:line="240" w:lineRule="auto"/>
        <w:ind w:firstLine="568"/>
        <w:jc w:val="both"/>
        <w:rPr>
          <w:rFonts w:ascii="Arial" w:hAnsi="Arial" w:cs="Arial"/>
          <w:color w:val="000000"/>
          <w:sz w:val="20"/>
          <w:szCs w:val="20"/>
        </w:rPr>
      </w:pPr>
    </w:p>
    <w:p w14:paraId="7688EA25" w14:textId="77777777" w:rsidR="00B664E3" w:rsidRPr="00B664E3" w:rsidRDefault="00B664E3" w:rsidP="00B664E3">
      <w:pPr>
        <w:spacing w:line="360" w:lineRule="auto"/>
        <w:ind w:firstLine="510"/>
        <w:jc w:val="both"/>
        <w:rPr>
          <w:rFonts w:ascii="Arial" w:eastAsia="Times New Roman" w:hAnsi="Arial" w:cs="Arial"/>
          <w:sz w:val="24"/>
          <w:szCs w:val="24"/>
        </w:rPr>
      </w:pPr>
    </w:p>
    <w:p w14:paraId="7D8B8852" w14:textId="77777777" w:rsidR="00B664E3" w:rsidRDefault="00B664E3" w:rsidP="00B664E3">
      <w:pPr>
        <w:shd w:val="clear" w:color="auto" w:fill="FFFFFF"/>
        <w:suppressAutoHyphens/>
        <w:spacing w:after="0" w:line="360" w:lineRule="auto"/>
        <w:ind w:firstLine="709"/>
        <w:jc w:val="both"/>
        <w:rPr>
          <w:rFonts w:ascii="Arial" w:hAnsi="Arial" w:cs="Arial"/>
          <w:color w:val="000000"/>
          <w:sz w:val="20"/>
          <w:szCs w:val="20"/>
        </w:rPr>
      </w:pPr>
    </w:p>
    <w:p w14:paraId="6CF9ADCB" w14:textId="77777777" w:rsidR="00A13031" w:rsidRPr="00A13031" w:rsidRDefault="00A13031" w:rsidP="00A13031">
      <w:pPr>
        <w:widowControl w:val="0"/>
        <w:spacing w:after="0" w:line="360" w:lineRule="auto"/>
        <w:ind w:firstLine="510"/>
        <w:jc w:val="both"/>
        <w:rPr>
          <w:rFonts w:ascii="Arial" w:eastAsia="MS Mincho" w:hAnsi="Arial" w:cs="Arial"/>
          <w:bCs/>
          <w:i/>
          <w:sz w:val="24"/>
          <w:szCs w:val="24"/>
        </w:rPr>
      </w:pPr>
      <w:r w:rsidRPr="00A13031">
        <w:rPr>
          <w:rFonts w:ascii="Arial" w:eastAsia="MS Mincho" w:hAnsi="Arial" w:cs="Arial"/>
          <w:bCs/>
          <w:i/>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418D3643" w14:textId="77777777" w:rsidR="00A13031" w:rsidRPr="00A13031" w:rsidRDefault="00A13031" w:rsidP="00A13031">
      <w:pPr>
        <w:widowControl w:val="0"/>
        <w:spacing w:after="0" w:line="360" w:lineRule="auto"/>
        <w:ind w:firstLine="510"/>
        <w:jc w:val="both"/>
        <w:rPr>
          <w:rFonts w:ascii="Arial" w:eastAsia="MS Mincho" w:hAnsi="Arial" w:cs="Arial"/>
          <w:bCs/>
          <w:i/>
          <w:sz w:val="24"/>
          <w:szCs w:val="24"/>
        </w:rPr>
      </w:pPr>
      <w:r w:rsidRPr="00A13031">
        <w:rPr>
          <w:rFonts w:ascii="Arial" w:eastAsia="MS Mincho" w:hAnsi="Arial" w:cs="Arial"/>
          <w:bCs/>
          <w:i/>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6167895F" w14:textId="77777777" w:rsidR="00A13031" w:rsidRPr="00A13031" w:rsidRDefault="00A13031" w:rsidP="00A13031">
      <w:pPr>
        <w:widowControl w:val="0"/>
        <w:spacing w:after="0" w:line="360" w:lineRule="auto"/>
        <w:ind w:firstLine="510"/>
        <w:jc w:val="both"/>
        <w:rPr>
          <w:rFonts w:ascii="Times New Roman" w:eastAsia="MS Mincho" w:hAnsi="Times New Roman" w:cs="Times New Roman"/>
          <w:bCs/>
          <w:i/>
          <w:sz w:val="24"/>
          <w:szCs w:val="24"/>
        </w:rPr>
      </w:pPr>
    </w:p>
    <w:p w14:paraId="5C0DE3F7" w14:textId="77777777" w:rsidR="00A13031" w:rsidRPr="00A13031" w:rsidRDefault="00A13031" w:rsidP="00A13031">
      <w:pPr>
        <w:widowControl w:val="0"/>
        <w:spacing w:after="0" w:line="360" w:lineRule="auto"/>
        <w:ind w:firstLine="510"/>
        <w:rPr>
          <w:rFonts w:ascii="Arial" w:eastAsia="MS Mincho" w:hAnsi="Arial" w:cs="Arial"/>
          <w:bCs/>
          <w:i/>
          <w:sz w:val="16"/>
          <w:szCs w:val="16"/>
        </w:rPr>
      </w:pPr>
    </w:p>
    <w:p w14:paraId="1BEF6E7F" w14:textId="77777777" w:rsidR="00A13031" w:rsidRDefault="00A13031" w:rsidP="00A13031">
      <w:pPr>
        <w:widowControl w:val="0"/>
        <w:spacing w:after="0" w:line="360" w:lineRule="auto"/>
        <w:ind w:firstLine="510"/>
        <w:rPr>
          <w:rFonts w:ascii="Arial" w:eastAsia="MS Mincho" w:hAnsi="Arial" w:cs="Arial"/>
          <w:bCs/>
          <w:i/>
          <w:sz w:val="16"/>
          <w:szCs w:val="16"/>
        </w:rPr>
      </w:pPr>
    </w:p>
    <w:p w14:paraId="4B6EC9F7" w14:textId="77777777" w:rsidR="00F37569" w:rsidRDefault="00F37569" w:rsidP="00A13031">
      <w:pPr>
        <w:widowControl w:val="0"/>
        <w:spacing w:after="0" w:line="360" w:lineRule="auto"/>
        <w:ind w:firstLine="510"/>
        <w:rPr>
          <w:rFonts w:ascii="Arial" w:eastAsia="MS Mincho" w:hAnsi="Arial" w:cs="Arial"/>
          <w:bCs/>
          <w:i/>
          <w:sz w:val="16"/>
          <w:szCs w:val="16"/>
        </w:rPr>
      </w:pPr>
    </w:p>
    <w:p w14:paraId="7446DBAC" w14:textId="77777777" w:rsidR="00F37569" w:rsidRDefault="00F37569" w:rsidP="00F37569">
      <w:pPr>
        <w:widowControl w:val="0"/>
        <w:spacing w:after="0" w:line="360" w:lineRule="auto"/>
        <w:ind w:firstLine="510"/>
        <w:jc w:val="both"/>
        <w:rPr>
          <w:rFonts w:ascii="Arial" w:eastAsia="MS Mincho" w:hAnsi="Arial" w:cs="Arial"/>
          <w:bCs/>
          <w:i/>
          <w:sz w:val="16"/>
          <w:szCs w:val="16"/>
        </w:rPr>
      </w:pPr>
    </w:p>
    <w:p w14:paraId="5D66589C" w14:textId="77777777" w:rsidR="00F37569" w:rsidRDefault="00F37569" w:rsidP="00F37569">
      <w:pPr>
        <w:widowControl w:val="0"/>
        <w:spacing w:after="0" w:line="360" w:lineRule="auto"/>
        <w:ind w:firstLine="510"/>
        <w:jc w:val="both"/>
        <w:rPr>
          <w:rFonts w:ascii="Arial" w:eastAsia="MS Mincho" w:hAnsi="Arial" w:cs="Arial"/>
          <w:bCs/>
          <w:i/>
          <w:sz w:val="16"/>
          <w:szCs w:val="16"/>
        </w:rPr>
      </w:pPr>
    </w:p>
    <w:p w14:paraId="3A622DB7" w14:textId="77777777" w:rsidR="00F37569" w:rsidRDefault="00F37569" w:rsidP="00F37569">
      <w:pPr>
        <w:widowControl w:val="0"/>
        <w:spacing w:after="0" w:line="360" w:lineRule="auto"/>
        <w:ind w:firstLine="510"/>
        <w:jc w:val="both"/>
        <w:rPr>
          <w:rFonts w:ascii="Arial" w:eastAsia="MS Mincho" w:hAnsi="Arial" w:cs="Arial"/>
          <w:bCs/>
          <w:i/>
          <w:sz w:val="16"/>
          <w:szCs w:val="16"/>
        </w:rPr>
      </w:pPr>
    </w:p>
    <w:p w14:paraId="6380A589" w14:textId="77777777" w:rsidR="00F37569" w:rsidRPr="00A13031" w:rsidRDefault="00F37569" w:rsidP="00F37569">
      <w:pPr>
        <w:widowControl w:val="0"/>
        <w:spacing w:after="0" w:line="360" w:lineRule="auto"/>
        <w:ind w:firstLine="510"/>
        <w:jc w:val="both"/>
        <w:rPr>
          <w:rFonts w:ascii="Arial" w:eastAsia="MS Mincho" w:hAnsi="Arial" w:cs="Arial"/>
          <w:bCs/>
          <w:i/>
          <w:sz w:val="16"/>
          <w:szCs w:val="16"/>
        </w:rPr>
      </w:pPr>
      <w:r w:rsidRPr="00CD63F8">
        <w:rPr>
          <w:rFonts w:ascii="Arial" w:hAnsi="Arial" w:cs="Arial"/>
          <w:iCs/>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w:t>
      </w:r>
      <w:r>
        <w:rPr>
          <w:rFonts w:ascii="Arial" w:hAnsi="Arial" w:cs="Arial"/>
          <w:iCs/>
          <w:sz w:val="24"/>
          <w:szCs w:val="24"/>
        </w:rPr>
        <w:t xml:space="preserve"> стандартизации этих государств</w:t>
      </w:r>
    </w:p>
    <w:p w14:paraId="595B73BA" w14:textId="77777777" w:rsidR="00B664E3" w:rsidRDefault="00B664E3" w:rsidP="00B664E3">
      <w:pPr>
        <w:autoSpaceDE w:val="0"/>
        <w:autoSpaceDN w:val="0"/>
        <w:adjustRightInd w:val="0"/>
        <w:spacing w:after="0"/>
        <w:ind w:firstLine="709"/>
        <w:jc w:val="both"/>
        <w:rPr>
          <w:rFonts w:ascii="Arial" w:eastAsia="Times New Roman" w:hAnsi="Arial" w:cs="Arial"/>
          <w:sz w:val="24"/>
          <w:szCs w:val="24"/>
        </w:rPr>
        <w:sectPr w:rsidR="00B664E3" w:rsidSect="004653F1">
          <w:headerReference w:type="even" r:id="rId14"/>
          <w:headerReference w:type="default" r:id="rId15"/>
          <w:footerReference w:type="even" r:id="rId16"/>
          <w:footerReference w:type="default" r:id="rId17"/>
          <w:headerReference w:type="first" r:id="rId18"/>
          <w:footerReference w:type="first" r:id="rId19"/>
          <w:pgSz w:w="12240" w:h="15840" w:code="1"/>
          <w:pgMar w:top="1134" w:right="1418" w:bottom="1134" w:left="851" w:header="720" w:footer="720" w:gutter="0"/>
          <w:pgNumType w:fmt="upperRoman"/>
          <w:cols w:space="720"/>
          <w:noEndnote/>
          <w:titlePg/>
          <w:docGrid w:linePitch="299"/>
        </w:sectPr>
      </w:pPr>
    </w:p>
    <w:p w14:paraId="2473832F" w14:textId="77777777" w:rsidR="007F0831" w:rsidRPr="007F0831" w:rsidRDefault="007F0831" w:rsidP="007F0831">
      <w:pPr>
        <w:widowControl w:val="0"/>
        <w:spacing w:after="120" w:line="240" w:lineRule="auto"/>
        <w:jc w:val="center"/>
        <w:rPr>
          <w:rFonts w:ascii="Times New Roman" w:eastAsia="Times New Roman" w:hAnsi="Times New Roman" w:cs="Times New Roman"/>
          <w:b/>
          <w:sz w:val="24"/>
          <w:szCs w:val="24"/>
        </w:rPr>
      </w:pPr>
      <w:r w:rsidRPr="007F0831">
        <w:rPr>
          <w:rFonts w:ascii="Arial" w:eastAsia="Times New Roman" w:hAnsi="Arial" w:cs="Arial"/>
          <w:b/>
          <w:bCs/>
          <w:spacing w:val="180"/>
          <w:sz w:val="24"/>
          <w:szCs w:val="24"/>
        </w:rPr>
        <w:lastRenderedPageBreak/>
        <w:t>МЕЖГОСУДАРСТВЕННЫЙ</w:t>
      </w:r>
      <w:r w:rsidRPr="007F0831">
        <w:rPr>
          <w:rFonts w:ascii="Arial" w:eastAsia="Times New Roman" w:hAnsi="Arial" w:cs="Arial"/>
          <w:b/>
          <w:spacing w:val="180"/>
          <w:sz w:val="24"/>
          <w:szCs w:val="24"/>
        </w:rPr>
        <w:t xml:space="preserve"> </w:t>
      </w:r>
      <w:r w:rsidRPr="007F0831">
        <w:rPr>
          <w:rFonts w:ascii="Arial" w:eastAsia="Times New Roman" w:hAnsi="Arial" w:cs="Arial"/>
          <w:b/>
          <w:bCs/>
          <w:spacing w:val="180"/>
          <w:sz w:val="24"/>
          <w:szCs w:val="24"/>
        </w:rPr>
        <w:t>СТАНДАРТ</w:t>
      </w:r>
    </w:p>
    <w:tbl>
      <w:tblPr>
        <w:tblW w:w="0" w:type="auto"/>
        <w:tblInd w:w="108" w:type="dxa"/>
        <w:tblBorders>
          <w:top w:val="single" w:sz="18" w:space="0" w:color="auto"/>
          <w:bottom w:val="single" w:sz="18" w:space="0" w:color="auto"/>
          <w:insideH w:val="single" w:sz="18" w:space="0" w:color="auto"/>
          <w:insideV w:val="single" w:sz="18" w:space="0" w:color="auto"/>
        </w:tblBorders>
        <w:tblLook w:val="01E0" w:firstRow="1" w:lastRow="1" w:firstColumn="1" w:lastColumn="1" w:noHBand="0" w:noVBand="0"/>
      </w:tblPr>
      <w:tblGrid>
        <w:gridCol w:w="9863"/>
      </w:tblGrid>
      <w:tr w:rsidR="007F0831" w:rsidRPr="009E6584" w14:paraId="32497188" w14:textId="77777777" w:rsidTr="007F0831">
        <w:trPr>
          <w:trHeight w:val="1845"/>
        </w:trPr>
        <w:tc>
          <w:tcPr>
            <w:tcW w:w="10065" w:type="dxa"/>
          </w:tcPr>
          <w:p w14:paraId="7E7C6907" w14:textId="77777777" w:rsidR="003B6B69" w:rsidRPr="003B6B69" w:rsidRDefault="003B6B69" w:rsidP="007F0831">
            <w:pPr>
              <w:widowControl w:val="0"/>
              <w:spacing w:after="0" w:line="360" w:lineRule="auto"/>
              <w:jc w:val="center"/>
              <w:rPr>
                <w:rFonts w:ascii="Arial" w:hAnsi="Arial" w:cs="Arial"/>
                <w:b/>
                <w:bCs/>
                <w:color w:val="000000"/>
                <w:sz w:val="28"/>
                <w:szCs w:val="32"/>
              </w:rPr>
            </w:pPr>
            <w:r w:rsidRPr="003B6B69">
              <w:rPr>
                <w:rFonts w:ascii="Arial" w:hAnsi="Arial" w:cs="Arial"/>
                <w:b/>
                <w:bCs/>
                <w:color w:val="000000"/>
                <w:sz w:val="28"/>
                <w:szCs w:val="32"/>
              </w:rPr>
              <w:t xml:space="preserve">ДЕТАЛИ И ИЗДЕЛИЯ ИЗ ДРЕВЕСИНЫ, ДРЕВЕСНЫХ И ПОЛИМЕРНЫХ МАТЕРИАЛОВ </w:t>
            </w:r>
          </w:p>
          <w:p w14:paraId="05D63246" w14:textId="77777777" w:rsidR="00AE6CC4" w:rsidRPr="003B6B69" w:rsidRDefault="003B6B69" w:rsidP="007F0831">
            <w:pPr>
              <w:widowControl w:val="0"/>
              <w:spacing w:after="0" w:line="360" w:lineRule="auto"/>
              <w:jc w:val="center"/>
              <w:rPr>
                <w:rFonts w:ascii="Arial" w:hAnsi="Arial" w:cs="Arial"/>
                <w:b/>
                <w:bCs/>
                <w:color w:val="000000"/>
                <w:sz w:val="24"/>
                <w:szCs w:val="32"/>
              </w:rPr>
            </w:pPr>
            <w:r w:rsidRPr="003B6B69">
              <w:rPr>
                <w:rFonts w:ascii="Arial" w:hAnsi="Arial" w:cs="Arial"/>
                <w:b/>
                <w:bCs/>
                <w:color w:val="000000"/>
                <w:sz w:val="28"/>
                <w:szCs w:val="32"/>
              </w:rPr>
              <w:t>Метод определения выделения формальдегида и других вредных летучих химических веществ в климатических камерах</w:t>
            </w:r>
            <w:r w:rsidR="00AE6CC4" w:rsidRPr="003B6B69">
              <w:rPr>
                <w:rFonts w:ascii="Arial" w:hAnsi="Arial" w:cs="Arial"/>
                <w:b/>
                <w:bCs/>
                <w:color w:val="000000"/>
                <w:sz w:val="24"/>
                <w:szCs w:val="32"/>
              </w:rPr>
              <w:t xml:space="preserve"> </w:t>
            </w:r>
          </w:p>
          <w:p w14:paraId="05535D4F" w14:textId="77777777" w:rsidR="00AE6CC4" w:rsidRPr="00D309EB" w:rsidRDefault="00AE6CC4" w:rsidP="007F0831">
            <w:pPr>
              <w:widowControl w:val="0"/>
              <w:spacing w:after="0" w:line="360" w:lineRule="auto"/>
              <w:jc w:val="center"/>
              <w:rPr>
                <w:rFonts w:ascii="Arial" w:eastAsia="Times New Roman" w:hAnsi="Arial" w:cs="Arial"/>
                <w:sz w:val="10"/>
                <w:szCs w:val="24"/>
              </w:rPr>
            </w:pPr>
          </w:p>
          <w:p w14:paraId="6A2F43D0" w14:textId="77777777" w:rsidR="007F0831" w:rsidRPr="00125663" w:rsidRDefault="009746C6" w:rsidP="00125663">
            <w:pPr>
              <w:widowControl w:val="0"/>
              <w:spacing w:after="0" w:line="360" w:lineRule="auto"/>
              <w:jc w:val="center"/>
              <w:rPr>
                <w:rFonts w:ascii="Arial" w:eastAsia="Times New Roman" w:hAnsi="Arial" w:cs="Arial"/>
                <w:sz w:val="24"/>
                <w:szCs w:val="24"/>
                <w:lang w:val="en-US"/>
              </w:rPr>
            </w:pPr>
            <w:r w:rsidRPr="009746C6">
              <w:rPr>
                <w:rFonts w:ascii="Arial" w:eastAsia="Times New Roman" w:hAnsi="Arial" w:cs="Arial"/>
                <w:sz w:val="24"/>
                <w:szCs w:val="24"/>
                <w:lang w:val="en-US"/>
              </w:rPr>
              <w:t>Parts and products of wood</w:t>
            </w:r>
            <w:r w:rsidR="003B6B69" w:rsidRPr="003B6B69">
              <w:rPr>
                <w:rFonts w:ascii="Arial" w:eastAsia="Times New Roman" w:hAnsi="Arial" w:cs="Arial"/>
                <w:sz w:val="24"/>
                <w:szCs w:val="24"/>
                <w:lang w:val="en-US"/>
              </w:rPr>
              <w:t>, timber and polymers. The method for determination of formaldehyde and other volatile chemicals in the air of climatic chambers</w:t>
            </w:r>
          </w:p>
        </w:tc>
      </w:tr>
    </w:tbl>
    <w:p w14:paraId="4695489F" w14:textId="77777777" w:rsidR="007F0831" w:rsidRPr="007F0831" w:rsidRDefault="007F0831" w:rsidP="007F0831">
      <w:pPr>
        <w:widowControl w:val="0"/>
        <w:spacing w:before="120" w:after="0" w:line="240" w:lineRule="auto"/>
        <w:jc w:val="right"/>
        <w:rPr>
          <w:rFonts w:ascii="Arial" w:eastAsia="Times New Roman" w:hAnsi="Arial" w:cs="Arial"/>
          <w:b/>
          <w:sz w:val="24"/>
          <w:szCs w:val="24"/>
        </w:rPr>
      </w:pPr>
      <w:r w:rsidRPr="007F0831">
        <w:rPr>
          <w:rFonts w:ascii="Arial" w:eastAsia="Times New Roman" w:hAnsi="Arial" w:cs="Arial"/>
          <w:sz w:val="24"/>
          <w:szCs w:val="24"/>
          <w:lang w:val="en-US"/>
        </w:rPr>
        <w:t xml:space="preserve">                                                          </w:t>
      </w:r>
      <w:r w:rsidRPr="007F0831">
        <w:rPr>
          <w:rFonts w:ascii="Arial" w:eastAsia="Times New Roman" w:hAnsi="Arial" w:cs="Arial"/>
          <w:b/>
          <w:sz w:val="24"/>
          <w:szCs w:val="24"/>
        </w:rPr>
        <w:t>Дата введения – 202_–__–__</w:t>
      </w:r>
    </w:p>
    <w:p w14:paraId="680FC9E9" w14:textId="77777777" w:rsidR="007F0831" w:rsidRPr="006F6D4F" w:rsidRDefault="007F0831" w:rsidP="007F0831">
      <w:pPr>
        <w:pStyle w:val="1"/>
        <w:keepNext w:val="0"/>
        <w:widowControl w:val="0"/>
        <w:tabs>
          <w:tab w:val="left" w:pos="993"/>
        </w:tabs>
        <w:spacing w:before="120" w:after="120"/>
        <w:ind w:firstLine="709"/>
        <w:jc w:val="both"/>
        <w:rPr>
          <w:rFonts w:ascii="Arial" w:hAnsi="Arial" w:cs="Arial"/>
          <w:sz w:val="28"/>
          <w:szCs w:val="28"/>
        </w:rPr>
      </w:pPr>
      <w:bookmarkStart w:id="0" w:name="_Toc17479206"/>
      <w:bookmarkStart w:id="1" w:name="_Toc54713932"/>
      <w:bookmarkStart w:id="2" w:name="_Toc69463893"/>
      <w:r>
        <w:rPr>
          <w:rFonts w:ascii="Arial" w:hAnsi="Arial" w:cs="Arial"/>
          <w:sz w:val="28"/>
          <w:szCs w:val="28"/>
        </w:rPr>
        <w:t xml:space="preserve">1 </w:t>
      </w:r>
      <w:r w:rsidRPr="008F265D">
        <w:rPr>
          <w:rFonts w:ascii="Arial" w:hAnsi="Arial" w:cs="Arial"/>
          <w:sz w:val="28"/>
          <w:szCs w:val="28"/>
        </w:rPr>
        <w:t>Область</w:t>
      </w:r>
      <w:r w:rsidRPr="006F6D4F">
        <w:rPr>
          <w:rFonts w:ascii="Arial" w:hAnsi="Arial" w:cs="Arial"/>
          <w:sz w:val="28"/>
          <w:szCs w:val="28"/>
        </w:rPr>
        <w:t xml:space="preserve"> </w:t>
      </w:r>
      <w:r w:rsidRPr="008F265D">
        <w:rPr>
          <w:rFonts w:ascii="Arial" w:hAnsi="Arial" w:cs="Arial"/>
          <w:sz w:val="28"/>
          <w:szCs w:val="28"/>
        </w:rPr>
        <w:t>применения</w:t>
      </w:r>
      <w:bookmarkEnd w:id="0"/>
      <w:bookmarkEnd w:id="1"/>
      <w:bookmarkEnd w:id="2"/>
    </w:p>
    <w:p w14:paraId="40C1DACB" w14:textId="77777777" w:rsidR="001B0888" w:rsidRPr="001B0888" w:rsidRDefault="00FE7980" w:rsidP="001B0888">
      <w:pPr>
        <w:widowControl w:val="0"/>
        <w:autoSpaceDE w:val="0"/>
        <w:autoSpaceDN w:val="0"/>
        <w:adjustRightInd w:val="0"/>
        <w:spacing w:after="0" w:line="360" w:lineRule="auto"/>
        <w:ind w:firstLine="709"/>
        <w:jc w:val="both"/>
        <w:rPr>
          <w:rFonts w:ascii="Arial" w:hAnsi="Arial" w:cs="Arial"/>
          <w:color w:val="000000"/>
          <w:sz w:val="24"/>
          <w:szCs w:val="24"/>
        </w:rPr>
      </w:pPr>
      <w:r w:rsidRPr="00FE7980">
        <w:rPr>
          <w:rFonts w:ascii="Arial" w:hAnsi="Arial" w:cs="Arial"/>
          <w:color w:val="000000"/>
          <w:sz w:val="24"/>
          <w:szCs w:val="24"/>
        </w:rPr>
        <w:t xml:space="preserve">Настоящий стандарт </w:t>
      </w:r>
      <w:r w:rsidR="001B0888" w:rsidRPr="00446081">
        <w:rPr>
          <w:rFonts w:ascii="Arial" w:hAnsi="Arial" w:cs="Arial"/>
          <w:color w:val="000000"/>
          <w:sz w:val="24"/>
          <w:szCs w:val="24"/>
        </w:rPr>
        <w:t xml:space="preserve">устанавливает </w:t>
      </w:r>
      <w:r w:rsidR="002D4847" w:rsidRPr="00446081">
        <w:rPr>
          <w:rFonts w:ascii="Arial" w:hAnsi="Arial" w:cs="Arial"/>
          <w:color w:val="000000"/>
          <w:sz w:val="24"/>
          <w:szCs w:val="24"/>
        </w:rPr>
        <w:t>метод</w:t>
      </w:r>
      <w:r w:rsidR="001B0888">
        <w:rPr>
          <w:rFonts w:ascii="Arial" w:hAnsi="Arial" w:cs="Arial"/>
          <w:color w:val="000000"/>
          <w:sz w:val="24"/>
          <w:szCs w:val="24"/>
        </w:rPr>
        <w:t xml:space="preserve"> определения выделения </w:t>
      </w:r>
      <w:r w:rsidR="001B0888" w:rsidRPr="001B0888">
        <w:rPr>
          <w:rFonts w:ascii="Arial" w:hAnsi="Arial" w:cs="Arial"/>
          <w:color w:val="000000"/>
          <w:sz w:val="24"/>
          <w:szCs w:val="24"/>
        </w:rPr>
        <w:t>формальдегида и других вредных летучих химических веществ с использованием спектрофотометрического и газохроматографического анализа. Испытания древесных плит, фанеры, изделий и деталей мебели, древесных композиционных и полимерсодержащих материалов проводят с использованием испытательных камер с рабочим объ</w:t>
      </w:r>
      <w:r w:rsidR="002D4847">
        <w:rPr>
          <w:rFonts w:ascii="Arial" w:hAnsi="Arial" w:cs="Arial"/>
          <w:color w:val="000000"/>
          <w:sz w:val="24"/>
          <w:szCs w:val="24"/>
        </w:rPr>
        <w:t>е</w:t>
      </w:r>
      <w:r w:rsidR="001B0888" w:rsidRPr="001B0888">
        <w:rPr>
          <w:rFonts w:ascii="Arial" w:hAnsi="Arial" w:cs="Arial"/>
          <w:color w:val="000000"/>
          <w:sz w:val="24"/>
          <w:szCs w:val="24"/>
        </w:rPr>
        <w:t>мом от 0,125 м</w:t>
      </w:r>
      <w:r w:rsidR="001B0888" w:rsidRPr="002D4847">
        <w:rPr>
          <w:rFonts w:ascii="Arial" w:hAnsi="Arial" w:cs="Arial"/>
          <w:color w:val="000000"/>
          <w:sz w:val="24"/>
          <w:szCs w:val="24"/>
          <w:vertAlign w:val="superscript"/>
        </w:rPr>
        <w:t>3</w:t>
      </w:r>
      <w:r w:rsidR="001B0888" w:rsidRPr="001B0888">
        <w:rPr>
          <w:rFonts w:ascii="Arial" w:hAnsi="Arial" w:cs="Arial"/>
          <w:color w:val="000000"/>
          <w:sz w:val="24"/>
          <w:szCs w:val="24"/>
        </w:rPr>
        <w:t xml:space="preserve"> до 50,0 м</w:t>
      </w:r>
      <w:r w:rsidR="001B0888" w:rsidRPr="002D4847">
        <w:rPr>
          <w:rFonts w:ascii="Arial" w:hAnsi="Arial" w:cs="Arial"/>
          <w:color w:val="000000"/>
          <w:sz w:val="24"/>
          <w:szCs w:val="24"/>
          <w:vertAlign w:val="superscript"/>
        </w:rPr>
        <w:t>3</w:t>
      </w:r>
      <w:r w:rsidR="002D4847">
        <w:rPr>
          <w:rFonts w:ascii="Arial" w:hAnsi="Arial" w:cs="Arial"/>
          <w:color w:val="000000"/>
          <w:sz w:val="24"/>
          <w:szCs w:val="24"/>
        </w:rPr>
        <w:t>.</w:t>
      </w:r>
      <w:r w:rsidR="001B0888" w:rsidRPr="001B0888">
        <w:rPr>
          <w:rFonts w:ascii="Arial" w:hAnsi="Arial" w:cs="Arial"/>
          <w:color w:val="000000"/>
          <w:sz w:val="24"/>
          <w:szCs w:val="24"/>
        </w:rPr>
        <w:t xml:space="preserve">    </w:t>
      </w:r>
    </w:p>
    <w:p w14:paraId="67F36DD8" w14:textId="77777777" w:rsidR="00585713" w:rsidRPr="00921F58" w:rsidRDefault="001B0888" w:rsidP="001B0888">
      <w:pPr>
        <w:widowControl w:val="0"/>
        <w:autoSpaceDE w:val="0"/>
        <w:autoSpaceDN w:val="0"/>
        <w:adjustRightInd w:val="0"/>
        <w:spacing w:after="0" w:line="360" w:lineRule="auto"/>
        <w:ind w:firstLine="709"/>
        <w:jc w:val="both"/>
        <w:rPr>
          <w:rFonts w:ascii="Arial" w:hAnsi="Arial" w:cs="Arial"/>
          <w:color w:val="C00000"/>
          <w:sz w:val="24"/>
          <w:szCs w:val="24"/>
        </w:rPr>
      </w:pPr>
      <w:r w:rsidRPr="001B0888">
        <w:rPr>
          <w:rFonts w:ascii="Arial" w:hAnsi="Arial" w:cs="Arial"/>
          <w:color w:val="000000"/>
          <w:sz w:val="24"/>
          <w:szCs w:val="24"/>
        </w:rPr>
        <w:tab/>
        <w:t xml:space="preserve"> Настоящий стандарт </w:t>
      </w:r>
      <w:r w:rsidR="003B4727">
        <w:rPr>
          <w:rFonts w:ascii="Arial" w:hAnsi="Arial" w:cs="Arial"/>
          <w:sz w:val="24"/>
          <w:szCs w:val="24"/>
        </w:rPr>
        <w:t>применяется при</w:t>
      </w:r>
      <w:r w:rsidR="00CC51D1" w:rsidRPr="003B4727">
        <w:rPr>
          <w:rFonts w:ascii="Arial" w:hAnsi="Arial" w:cs="Arial"/>
          <w:sz w:val="24"/>
          <w:szCs w:val="24"/>
        </w:rPr>
        <w:t xml:space="preserve"> производственно</w:t>
      </w:r>
      <w:r w:rsidR="00921F58" w:rsidRPr="003B4727">
        <w:rPr>
          <w:rFonts w:ascii="Arial" w:hAnsi="Arial" w:cs="Arial"/>
          <w:sz w:val="24"/>
          <w:szCs w:val="24"/>
        </w:rPr>
        <w:t>м</w:t>
      </w:r>
      <w:r w:rsidR="00CC51D1" w:rsidRPr="003B4727">
        <w:rPr>
          <w:rFonts w:ascii="Arial" w:hAnsi="Arial" w:cs="Arial"/>
          <w:sz w:val="24"/>
          <w:szCs w:val="24"/>
        </w:rPr>
        <w:t xml:space="preserve"> контрол</w:t>
      </w:r>
      <w:r w:rsidR="00921F58" w:rsidRPr="003B4727">
        <w:rPr>
          <w:rFonts w:ascii="Arial" w:hAnsi="Arial" w:cs="Arial"/>
          <w:sz w:val="24"/>
          <w:szCs w:val="24"/>
        </w:rPr>
        <w:t>е</w:t>
      </w:r>
      <w:r w:rsidR="00CC51D1" w:rsidRPr="003B4727">
        <w:rPr>
          <w:rFonts w:ascii="Arial" w:hAnsi="Arial" w:cs="Arial"/>
          <w:sz w:val="24"/>
          <w:szCs w:val="24"/>
        </w:rPr>
        <w:t>,</w:t>
      </w:r>
      <w:r w:rsidR="00921F58" w:rsidRPr="003B4727">
        <w:rPr>
          <w:rFonts w:ascii="Arial" w:hAnsi="Arial" w:cs="Arial"/>
          <w:sz w:val="24"/>
          <w:szCs w:val="24"/>
        </w:rPr>
        <w:t xml:space="preserve"> для</w:t>
      </w:r>
      <w:r w:rsidRPr="003B4727">
        <w:rPr>
          <w:rFonts w:ascii="Arial" w:hAnsi="Arial" w:cs="Arial"/>
          <w:sz w:val="24"/>
          <w:szCs w:val="24"/>
        </w:rPr>
        <w:t xml:space="preserve"> целей обязательного подтверждения соответствия (сертификация, декларирование соответствия продукции</w:t>
      </w:r>
      <w:r w:rsidR="00921F58" w:rsidRPr="003B4727">
        <w:rPr>
          <w:rFonts w:ascii="Arial" w:hAnsi="Arial" w:cs="Arial"/>
          <w:sz w:val="24"/>
          <w:szCs w:val="24"/>
        </w:rPr>
        <w:t>)</w:t>
      </w:r>
      <w:r w:rsidRPr="003B4727">
        <w:rPr>
          <w:rFonts w:ascii="Arial" w:hAnsi="Arial" w:cs="Arial"/>
          <w:sz w:val="24"/>
          <w:szCs w:val="24"/>
        </w:rPr>
        <w:t xml:space="preserve"> и при постановке продукции на производство.</w:t>
      </w:r>
    </w:p>
    <w:p w14:paraId="00C9D7FB" w14:textId="77777777" w:rsidR="007F0831" w:rsidRPr="008F265D" w:rsidRDefault="007F0831" w:rsidP="007F0831">
      <w:pPr>
        <w:pStyle w:val="1"/>
        <w:keepNext w:val="0"/>
        <w:widowControl w:val="0"/>
        <w:tabs>
          <w:tab w:val="left" w:pos="993"/>
        </w:tabs>
        <w:spacing w:before="120" w:after="120"/>
        <w:ind w:firstLine="709"/>
        <w:jc w:val="both"/>
        <w:rPr>
          <w:rFonts w:ascii="Arial" w:hAnsi="Arial" w:cs="Arial"/>
          <w:sz w:val="28"/>
          <w:szCs w:val="28"/>
        </w:rPr>
      </w:pPr>
      <w:bookmarkStart w:id="3" w:name="_Toc69463894"/>
      <w:bookmarkStart w:id="4" w:name="_Toc17479207"/>
      <w:bookmarkStart w:id="5" w:name="_Toc54713933"/>
      <w:r>
        <w:rPr>
          <w:rFonts w:ascii="Arial" w:hAnsi="Arial" w:cs="Arial"/>
          <w:sz w:val="28"/>
          <w:szCs w:val="28"/>
        </w:rPr>
        <w:t xml:space="preserve">2 </w:t>
      </w:r>
      <w:r w:rsidRPr="008F265D">
        <w:rPr>
          <w:rFonts w:ascii="Arial" w:hAnsi="Arial" w:cs="Arial"/>
          <w:sz w:val="28"/>
          <w:szCs w:val="28"/>
        </w:rPr>
        <w:t>Нормативные ссылки</w:t>
      </w:r>
      <w:bookmarkEnd w:id="3"/>
    </w:p>
    <w:bookmarkEnd w:id="4"/>
    <w:bookmarkEnd w:id="5"/>
    <w:p w14:paraId="5A6F69DC" w14:textId="77777777" w:rsidR="007F0831" w:rsidRDefault="007F0831" w:rsidP="007F0831">
      <w:pPr>
        <w:tabs>
          <w:tab w:val="left" w:pos="567"/>
        </w:tabs>
        <w:spacing w:after="0" w:line="360" w:lineRule="auto"/>
        <w:ind w:firstLine="709"/>
        <w:jc w:val="both"/>
        <w:rPr>
          <w:rFonts w:ascii="Arial" w:hAnsi="Arial" w:cs="Arial"/>
          <w:color w:val="000000"/>
          <w:sz w:val="24"/>
          <w:szCs w:val="24"/>
        </w:rPr>
      </w:pPr>
      <w:r w:rsidRPr="007F0831">
        <w:rPr>
          <w:rFonts w:ascii="Arial" w:hAnsi="Arial" w:cs="Arial"/>
          <w:color w:val="000000"/>
          <w:sz w:val="24"/>
          <w:szCs w:val="24"/>
        </w:rPr>
        <w:t>В настоящем стандарте использованы нормативные ссылки на следующие межгосударственные стандарты:</w:t>
      </w:r>
    </w:p>
    <w:p w14:paraId="7F3D072B" w14:textId="77777777" w:rsidR="00C32841" w:rsidRDefault="00C32841" w:rsidP="007F0831">
      <w:pPr>
        <w:tabs>
          <w:tab w:val="left" w:pos="567"/>
        </w:tabs>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ГОСТ 9620 </w:t>
      </w:r>
      <w:r w:rsidRPr="00C32841">
        <w:rPr>
          <w:rFonts w:ascii="Arial" w:hAnsi="Arial" w:cs="Arial"/>
          <w:color w:val="000000"/>
          <w:sz w:val="24"/>
          <w:szCs w:val="24"/>
        </w:rPr>
        <w:t>Древесина слоистая клееная. Отбор образцов и общие требования при испытании</w:t>
      </w:r>
    </w:p>
    <w:p w14:paraId="6348F7A7" w14:textId="77777777" w:rsidR="00C32841" w:rsidRDefault="00C32841" w:rsidP="007F0831">
      <w:pPr>
        <w:tabs>
          <w:tab w:val="left" w:pos="567"/>
        </w:tabs>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ГОСТ 10633 </w:t>
      </w:r>
      <w:r w:rsidRPr="00C32841">
        <w:rPr>
          <w:rFonts w:ascii="Arial" w:hAnsi="Arial" w:cs="Arial"/>
          <w:color w:val="000000"/>
          <w:sz w:val="24"/>
          <w:szCs w:val="24"/>
        </w:rPr>
        <w:t>Плиты древесно-стружечные и древесно-волокнистые. Общие правила подготовки и проведения физико-механических испытаний</w:t>
      </w:r>
    </w:p>
    <w:p w14:paraId="0151A567" w14:textId="77777777" w:rsidR="00C32841" w:rsidRDefault="00C32841" w:rsidP="007F0831">
      <w:pPr>
        <w:tabs>
          <w:tab w:val="left" w:pos="567"/>
        </w:tabs>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ГОСТ </w:t>
      </w:r>
      <w:r w:rsidR="008116BE">
        <w:rPr>
          <w:rFonts w:ascii="Arial" w:hAnsi="Arial" w:cs="Arial"/>
          <w:color w:val="000000"/>
          <w:sz w:val="24"/>
          <w:szCs w:val="24"/>
        </w:rPr>
        <w:t xml:space="preserve">33447 </w:t>
      </w:r>
      <w:r w:rsidR="008116BE" w:rsidRPr="008116BE">
        <w:rPr>
          <w:rFonts w:ascii="Arial" w:hAnsi="Arial" w:cs="Arial"/>
          <w:color w:val="000000"/>
          <w:sz w:val="24"/>
          <w:szCs w:val="24"/>
        </w:rPr>
        <w:t>Упаковка. Определение концентрации формальдегида в воздушной среде</w:t>
      </w:r>
    </w:p>
    <w:p w14:paraId="34430AD4" w14:textId="77777777" w:rsidR="008116BE" w:rsidRDefault="008116BE" w:rsidP="007F0831">
      <w:pPr>
        <w:tabs>
          <w:tab w:val="left" w:pos="567"/>
        </w:tabs>
        <w:spacing w:after="0" w:line="360" w:lineRule="auto"/>
        <w:ind w:firstLine="709"/>
        <w:jc w:val="both"/>
        <w:rPr>
          <w:rFonts w:ascii="Arial" w:hAnsi="Arial" w:cs="Arial"/>
          <w:color w:val="000000"/>
          <w:sz w:val="24"/>
          <w:szCs w:val="24"/>
        </w:rPr>
      </w:pPr>
      <w:r w:rsidRPr="008116BE">
        <w:rPr>
          <w:rFonts w:ascii="Arial" w:hAnsi="Arial" w:cs="Arial"/>
          <w:color w:val="000000"/>
          <w:sz w:val="24"/>
          <w:szCs w:val="24"/>
        </w:rPr>
        <w:lastRenderedPageBreak/>
        <w:t>ГОСТ 34404</w:t>
      </w:r>
      <w:r>
        <w:rPr>
          <w:rFonts w:ascii="Arial" w:hAnsi="Arial" w:cs="Arial"/>
          <w:color w:val="000000"/>
          <w:sz w:val="24"/>
          <w:szCs w:val="24"/>
        </w:rPr>
        <w:t xml:space="preserve"> </w:t>
      </w:r>
      <w:r w:rsidRPr="008116BE">
        <w:rPr>
          <w:rFonts w:ascii="Arial" w:hAnsi="Arial" w:cs="Arial"/>
          <w:color w:val="000000"/>
          <w:sz w:val="24"/>
          <w:szCs w:val="24"/>
        </w:rPr>
        <w:t>Мебель, древесные и полимерные материалы. Метод определения выделения вредных летучих органических соединений в климатических камерах с использованием хроматографического анализа</w:t>
      </w:r>
    </w:p>
    <w:p w14:paraId="0B033984" w14:textId="77777777" w:rsidR="008116BE" w:rsidRDefault="008116BE" w:rsidP="007F0831">
      <w:pPr>
        <w:tabs>
          <w:tab w:val="left" w:pos="567"/>
        </w:tabs>
        <w:spacing w:after="0" w:line="360" w:lineRule="auto"/>
        <w:ind w:firstLine="709"/>
        <w:jc w:val="both"/>
        <w:rPr>
          <w:rFonts w:ascii="Arial" w:hAnsi="Arial" w:cs="Arial"/>
          <w:color w:val="000000"/>
          <w:sz w:val="24"/>
          <w:szCs w:val="24"/>
        </w:rPr>
      </w:pPr>
      <w:r w:rsidRPr="008116BE">
        <w:rPr>
          <w:rFonts w:ascii="Arial" w:hAnsi="Arial" w:cs="Arial"/>
          <w:color w:val="000000"/>
          <w:sz w:val="24"/>
          <w:szCs w:val="24"/>
        </w:rPr>
        <w:t>ГОСТ ISO 16000-6</w:t>
      </w:r>
      <w:r w:rsidRPr="008116BE">
        <w:t xml:space="preserve"> </w:t>
      </w:r>
      <w:r w:rsidRPr="008116BE">
        <w:rPr>
          <w:rFonts w:ascii="Arial" w:hAnsi="Arial" w:cs="Arial"/>
          <w:color w:val="000000"/>
          <w:sz w:val="24"/>
          <w:szCs w:val="24"/>
        </w:rPr>
        <w:t>Воздух замкнутых помещений. Часть 6. Определение летучих органических соединений в воздухе замкнутых помещений и испытательной камеры путем активного отбора проб на сорбент Tenax ТА с последующей термической десорбцией и газохроматографическим анализом с использованием МСД/ПИД</w:t>
      </w:r>
    </w:p>
    <w:p w14:paraId="15C23B69" w14:textId="77777777" w:rsidR="009B2088" w:rsidRPr="00021B8A" w:rsidRDefault="009B2088">
      <w:pPr>
        <w:widowControl w:val="0"/>
        <w:autoSpaceDE w:val="0"/>
        <w:autoSpaceDN w:val="0"/>
        <w:adjustRightInd w:val="0"/>
        <w:spacing w:after="0" w:line="240" w:lineRule="auto"/>
        <w:ind w:firstLine="568"/>
        <w:jc w:val="both"/>
        <w:rPr>
          <w:rFonts w:ascii="Arial" w:hAnsi="Arial" w:cs="Arial"/>
          <w:color w:val="000000"/>
          <w:sz w:val="12"/>
          <w:szCs w:val="12"/>
        </w:rPr>
      </w:pPr>
    </w:p>
    <w:p w14:paraId="576DDAAF" w14:textId="77777777" w:rsidR="007139AF" w:rsidRPr="007139AF" w:rsidRDefault="007139AF" w:rsidP="00E30640">
      <w:pPr>
        <w:shd w:val="clear" w:color="auto" w:fill="FFFFFF"/>
        <w:tabs>
          <w:tab w:val="left" w:pos="1924"/>
        </w:tabs>
        <w:spacing w:after="0" w:line="240" w:lineRule="auto"/>
        <w:ind w:firstLine="709"/>
        <w:jc w:val="both"/>
        <w:rPr>
          <w:rFonts w:ascii="Arial" w:eastAsia="Times New Roman" w:hAnsi="Arial" w:cs="Arial"/>
          <w:bCs/>
          <w:color w:val="000000"/>
          <w:sz w:val="24"/>
          <w:szCs w:val="24"/>
        </w:rPr>
      </w:pPr>
      <w:r w:rsidRPr="007139AF">
        <w:rPr>
          <w:rFonts w:ascii="Arial" w:eastAsia="Times New Roman" w:hAnsi="Arial" w:cs="Arial"/>
          <w:bCs/>
          <w:color w:val="000000"/>
          <w:spacing w:val="40"/>
          <w:szCs w:val="24"/>
        </w:rPr>
        <w:t>Примечание</w:t>
      </w:r>
      <w:r w:rsidRPr="007139AF">
        <w:rPr>
          <w:rFonts w:ascii="Arial" w:eastAsia="Times New Roman" w:hAnsi="Arial" w:cs="Arial"/>
          <w:bCs/>
          <w:color w:val="000000"/>
          <w:spacing w:val="20"/>
          <w:szCs w:val="24"/>
        </w:rPr>
        <w:t xml:space="preserve"> </w:t>
      </w:r>
      <w:r w:rsidRPr="007139AF">
        <w:rPr>
          <w:rFonts w:ascii="Arial" w:eastAsia="Times New Roman" w:hAnsi="Arial" w:cs="Arial"/>
          <w:bCs/>
          <w:color w:val="000000"/>
          <w:szCs w:val="24"/>
        </w:rPr>
        <w:t xml:space="preserve">– </w:t>
      </w:r>
      <w:r w:rsidRPr="007139AF">
        <w:rPr>
          <w:rFonts w:ascii="Arial" w:eastAsia="Times New Roman" w:hAnsi="Arial" w:cs="Arial"/>
          <w:bCs/>
          <w:color w:val="000000"/>
        </w:rPr>
        <w:t xml:space="preserve">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w:t>
      </w:r>
      <w:r w:rsidRPr="007139AF">
        <w:rPr>
          <w:rFonts w:ascii="Arial" w:eastAsia="Times New Roman" w:hAnsi="Arial" w:cs="Arial"/>
          <w:bCs/>
          <w:color w:val="000000"/>
          <w:shd w:val="clear" w:color="auto" w:fill="FFFFFF"/>
        </w:rPr>
        <w:t>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2C6B623A" w14:textId="77777777" w:rsidR="00585713" w:rsidRPr="00E30640" w:rsidRDefault="00E30640" w:rsidP="008116BE">
      <w:pPr>
        <w:widowControl w:val="0"/>
        <w:autoSpaceDE w:val="0"/>
        <w:autoSpaceDN w:val="0"/>
        <w:adjustRightInd w:val="0"/>
        <w:spacing w:before="240" w:after="120" w:line="360" w:lineRule="auto"/>
        <w:ind w:firstLine="709"/>
        <w:jc w:val="both"/>
        <w:rPr>
          <w:rFonts w:ascii="Arial" w:eastAsia="Times New Roman" w:hAnsi="Arial" w:cs="Arial"/>
          <w:b/>
          <w:sz w:val="28"/>
          <w:szCs w:val="28"/>
        </w:rPr>
      </w:pPr>
      <w:r w:rsidRPr="00E30640">
        <w:rPr>
          <w:rFonts w:ascii="Arial" w:eastAsia="Times New Roman" w:hAnsi="Arial" w:cs="Arial"/>
          <w:b/>
          <w:sz w:val="28"/>
          <w:szCs w:val="28"/>
        </w:rPr>
        <w:t>3</w:t>
      </w:r>
      <w:r w:rsidR="00C020CA">
        <w:rPr>
          <w:rFonts w:ascii="Arial" w:eastAsia="Times New Roman" w:hAnsi="Arial" w:cs="Arial"/>
          <w:b/>
          <w:sz w:val="28"/>
          <w:szCs w:val="28"/>
        </w:rPr>
        <w:t xml:space="preserve"> </w:t>
      </w:r>
      <w:r w:rsidR="00C32841">
        <w:rPr>
          <w:rFonts w:ascii="Arial" w:eastAsia="Times New Roman" w:hAnsi="Arial" w:cs="Arial"/>
          <w:b/>
          <w:sz w:val="28"/>
          <w:szCs w:val="28"/>
        </w:rPr>
        <w:t>Термины и определения</w:t>
      </w:r>
    </w:p>
    <w:p w14:paraId="2EA4036B" w14:textId="77777777" w:rsidR="00827257" w:rsidRPr="000A775B" w:rsidRDefault="000E1BCE" w:rsidP="000E1BCE">
      <w:pPr>
        <w:widowControl w:val="0"/>
        <w:autoSpaceDE w:val="0"/>
        <w:autoSpaceDN w:val="0"/>
        <w:adjustRightInd w:val="0"/>
        <w:spacing w:after="0" w:line="360" w:lineRule="auto"/>
        <w:ind w:firstLine="709"/>
        <w:jc w:val="both"/>
        <w:rPr>
          <w:rFonts w:ascii="Arial" w:hAnsi="Arial" w:cs="Arial"/>
          <w:color w:val="000000"/>
          <w:sz w:val="24"/>
          <w:szCs w:val="24"/>
        </w:rPr>
      </w:pPr>
      <w:r w:rsidRPr="000E1BCE">
        <w:rPr>
          <w:rFonts w:ascii="Arial" w:hAnsi="Arial" w:cs="Arial"/>
          <w:color w:val="000000"/>
          <w:sz w:val="24"/>
          <w:szCs w:val="24"/>
        </w:rPr>
        <w:t xml:space="preserve">В </w:t>
      </w:r>
      <w:r w:rsidRPr="000A775B">
        <w:rPr>
          <w:rFonts w:ascii="Arial" w:hAnsi="Arial" w:cs="Arial"/>
          <w:color w:val="000000"/>
          <w:sz w:val="24"/>
          <w:szCs w:val="24"/>
        </w:rPr>
        <w:t xml:space="preserve">настоящем стандарте применены </w:t>
      </w:r>
      <w:r w:rsidR="008B0BA2" w:rsidRPr="000A775B">
        <w:rPr>
          <w:rFonts w:ascii="Arial" w:hAnsi="Arial" w:cs="Arial"/>
          <w:color w:val="000000"/>
          <w:sz w:val="24"/>
          <w:szCs w:val="24"/>
        </w:rPr>
        <w:t xml:space="preserve">следующие </w:t>
      </w:r>
      <w:r w:rsidRPr="000A775B">
        <w:rPr>
          <w:rFonts w:ascii="Arial" w:hAnsi="Arial" w:cs="Arial"/>
          <w:color w:val="000000"/>
          <w:sz w:val="24"/>
          <w:szCs w:val="24"/>
        </w:rPr>
        <w:t>термины с соответствующими определениями:</w:t>
      </w:r>
    </w:p>
    <w:p w14:paraId="6523EA20" w14:textId="77777777" w:rsidR="008B0BA2" w:rsidRPr="000A775B" w:rsidRDefault="008B0BA2" w:rsidP="000C1448">
      <w:pPr>
        <w:widowControl w:val="0"/>
        <w:autoSpaceDE w:val="0"/>
        <w:autoSpaceDN w:val="0"/>
        <w:adjustRightInd w:val="0"/>
        <w:spacing w:after="0" w:line="360" w:lineRule="auto"/>
        <w:ind w:firstLine="709"/>
        <w:jc w:val="both"/>
        <w:rPr>
          <w:rFonts w:ascii="Arial" w:hAnsi="Arial" w:cs="Arial"/>
          <w:color w:val="000000"/>
          <w:sz w:val="24"/>
          <w:szCs w:val="24"/>
        </w:rPr>
      </w:pPr>
      <w:r w:rsidRPr="000A775B">
        <w:rPr>
          <w:rFonts w:ascii="Arial" w:hAnsi="Arial" w:cs="Arial"/>
          <w:color w:val="000000"/>
          <w:sz w:val="24"/>
          <w:szCs w:val="24"/>
        </w:rPr>
        <w:t xml:space="preserve">3.1 </w:t>
      </w:r>
      <w:r w:rsidRPr="000A775B">
        <w:rPr>
          <w:rFonts w:ascii="Arial" w:hAnsi="Arial" w:cs="Arial"/>
          <w:b/>
          <w:color w:val="000000"/>
          <w:sz w:val="24"/>
          <w:szCs w:val="24"/>
        </w:rPr>
        <w:t>аликвота:</w:t>
      </w:r>
      <w:r w:rsidRPr="000A775B">
        <w:rPr>
          <w:rFonts w:ascii="Arial" w:hAnsi="Arial" w:cs="Arial"/>
          <w:color w:val="000000"/>
          <w:sz w:val="24"/>
          <w:szCs w:val="24"/>
        </w:rPr>
        <w:t xml:space="preserve"> </w:t>
      </w:r>
      <w:r w:rsidR="00D167B2" w:rsidRPr="000A775B">
        <w:rPr>
          <w:rFonts w:ascii="Arial" w:hAnsi="Arial" w:cs="Arial"/>
          <w:color w:val="000000"/>
          <w:sz w:val="24"/>
          <w:szCs w:val="24"/>
        </w:rPr>
        <w:t xml:space="preserve">Определенная </w:t>
      </w:r>
      <w:r w:rsidRPr="000A775B">
        <w:rPr>
          <w:rFonts w:ascii="Arial" w:hAnsi="Arial" w:cs="Arial"/>
          <w:color w:val="000000"/>
          <w:sz w:val="24"/>
          <w:szCs w:val="24"/>
        </w:rPr>
        <w:t>дольная часть образца (объ</w:t>
      </w:r>
      <w:r w:rsidR="00D167B2" w:rsidRPr="000A775B">
        <w:rPr>
          <w:rFonts w:ascii="Arial" w:hAnsi="Arial" w:cs="Arial"/>
          <w:color w:val="000000"/>
          <w:sz w:val="24"/>
          <w:szCs w:val="24"/>
        </w:rPr>
        <w:t>ем рас</w:t>
      </w:r>
      <w:r w:rsidRPr="000A775B">
        <w:rPr>
          <w:rFonts w:ascii="Arial" w:hAnsi="Arial" w:cs="Arial"/>
          <w:color w:val="000000"/>
          <w:sz w:val="24"/>
          <w:szCs w:val="24"/>
        </w:rPr>
        <w:t>твора), взятая для анализа, которая сохраняет свойства основного образца</w:t>
      </w:r>
      <w:r w:rsidR="000C1448" w:rsidRPr="000A775B">
        <w:rPr>
          <w:rFonts w:ascii="Arial" w:hAnsi="Arial" w:cs="Arial"/>
          <w:color w:val="000000"/>
          <w:sz w:val="24"/>
          <w:szCs w:val="24"/>
        </w:rPr>
        <w:t>.</w:t>
      </w:r>
      <w:r w:rsidRPr="000A775B">
        <w:rPr>
          <w:rFonts w:ascii="Arial" w:hAnsi="Arial" w:cs="Arial"/>
          <w:color w:val="000000"/>
          <w:sz w:val="24"/>
          <w:szCs w:val="24"/>
        </w:rPr>
        <w:t xml:space="preserve"> </w:t>
      </w:r>
    </w:p>
    <w:p w14:paraId="2DD9A7B1" w14:textId="77777777" w:rsidR="0027493B" w:rsidRPr="000A775B" w:rsidRDefault="008B0BA2" w:rsidP="00B14312">
      <w:pPr>
        <w:widowControl w:val="0"/>
        <w:autoSpaceDE w:val="0"/>
        <w:autoSpaceDN w:val="0"/>
        <w:adjustRightInd w:val="0"/>
        <w:spacing w:after="0" w:line="360" w:lineRule="auto"/>
        <w:ind w:firstLine="709"/>
        <w:jc w:val="both"/>
        <w:rPr>
          <w:rFonts w:ascii="Arial" w:hAnsi="Arial" w:cs="Arial"/>
          <w:color w:val="000000"/>
          <w:sz w:val="24"/>
          <w:szCs w:val="24"/>
        </w:rPr>
      </w:pPr>
      <w:r w:rsidRPr="000A775B">
        <w:rPr>
          <w:rFonts w:ascii="Arial" w:hAnsi="Arial" w:cs="Arial"/>
          <w:color w:val="000000"/>
          <w:sz w:val="24"/>
          <w:szCs w:val="24"/>
        </w:rPr>
        <w:t xml:space="preserve">3.2 </w:t>
      </w:r>
      <w:r w:rsidRPr="000A775B">
        <w:rPr>
          <w:rFonts w:ascii="Arial" w:hAnsi="Arial" w:cs="Arial"/>
          <w:b/>
          <w:color w:val="000000"/>
          <w:sz w:val="24"/>
          <w:szCs w:val="24"/>
        </w:rPr>
        <w:t>аналитическая проба:</w:t>
      </w:r>
      <w:r w:rsidRPr="000A775B">
        <w:rPr>
          <w:rFonts w:ascii="Arial" w:hAnsi="Arial" w:cs="Arial"/>
          <w:color w:val="000000"/>
          <w:sz w:val="24"/>
          <w:szCs w:val="24"/>
        </w:rPr>
        <w:t xml:space="preserve"> </w:t>
      </w:r>
      <w:r w:rsidR="000C1448" w:rsidRPr="000A775B">
        <w:rPr>
          <w:rFonts w:ascii="Arial" w:hAnsi="Arial" w:cs="Arial"/>
          <w:color w:val="000000"/>
          <w:sz w:val="24"/>
          <w:szCs w:val="24"/>
        </w:rPr>
        <w:t>П</w:t>
      </w:r>
      <w:r w:rsidRPr="000A775B">
        <w:rPr>
          <w:rFonts w:ascii="Arial" w:hAnsi="Arial" w:cs="Arial"/>
          <w:color w:val="000000"/>
          <w:sz w:val="24"/>
          <w:szCs w:val="24"/>
        </w:rPr>
        <w:t>роба, полученна</w:t>
      </w:r>
      <w:r w:rsidR="000C1448" w:rsidRPr="000A775B">
        <w:rPr>
          <w:rFonts w:ascii="Arial" w:hAnsi="Arial" w:cs="Arial"/>
          <w:color w:val="000000"/>
          <w:sz w:val="24"/>
          <w:szCs w:val="24"/>
        </w:rPr>
        <w:t>я в результате обработки объеди</w:t>
      </w:r>
      <w:r w:rsidRPr="000A775B">
        <w:rPr>
          <w:rFonts w:ascii="Arial" w:hAnsi="Arial" w:cs="Arial"/>
          <w:color w:val="000000"/>
          <w:sz w:val="24"/>
          <w:szCs w:val="24"/>
        </w:rPr>
        <w:t>н</w:t>
      </w:r>
      <w:r w:rsidR="000C1448" w:rsidRPr="000A775B">
        <w:rPr>
          <w:rFonts w:ascii="Arial" w:hAnsi="Arial" w:cs="Arial"/>
          <w:color w:val="000000"/>
          <w:sz w:val="24"/>
          <w:szCs w:val="24"/>
        </w:rPr>
        <w:t>е</w:t>
      </w:r>
      <w:r w:rsidRPr="000A775B">
        <w:rPr>
          <w:rFonts w:ascii="Arial" w:hAnsi="Arial" w:cs="Arial"/>
          <w:color w:val="000000"/>
          <w:sz w:val="24"/>
          <w:szCs w:val="24"/>
        </w:rPr>
        <w:t>нной или лабораторной пробы и предназначе</w:t>
      </w:r>
      <w:r w:rsidR="000C1448" w:rsidRPr="000A775B">
        <w:rPr>
          <w:rFonts w:ascii="Arial" w:hAnsi="Arial" w:cs="Arial"/>
          <w:color w:val="000000"/>
          <w:sz w:val="24"/>
          <w:szCs w:val="24"/>
        </w:rPr>
        <w:t>нная для проведения анали</w:t>
      </w:r>
      <w:r w:rsidRPr="000A775B">
        <w:rPr>
          <w:rFonts w:ascii="Arial" w:hAnsi="Arial" w:cs="Arial"/>
          <w:color w:val="000000"/>
          <w:sz w:val="24"/>
          <w:szCs w:val="24"/>
        </w:rPr>
        <w:t>зов.</w:t>
      </w:r>
    </w:p>
    <w:p w14:paraId="1202F184" w14:textId="77777777" w:rsidR="00FE7DEA" w:rsidRPr="000A775B" w:rsidRDefault="00FE7DEA" w:rsidP="00B14312">
      <w:pPr>
        <w:widowControl w:val="0"/>
        <w:autoSpaceDE w:val="0"/>
        <w:autoSpaceDN w:val="0"/>
        <w:adjustRightInd w:val="0"/>
        <w:spacing w:after="0" w:line="360" w:lineRule="auto"/>
        <w:ind w:firstLine="709"/>
        <w:jc w:val="both"/>
        <w:rPr>
          <w:rFonts w:ascii="Arial" w:hAnsi="Arial" w:cs="Arial"/>
          <w:color w:val="000000"/>
          <w:sz w:val="24"/>
          <w:szCs w:val="24"/>
        </w:rPr>
      </w:pPr>
      <w:r w:rsidRPr="000A775B">
        <w:rPr>
          <w:rFonts w:ascii="Arial" w:hAnsi="Arial" w:cs="Arial"/>
          <w:color w:val="000000"/>
          <w:sz w:val="24"/>
          <w:szCs w:val="24"/>
        </w:rPr>
        <w:t xml:space="preserve">3.3 </w:t>
      </w:r>
      <w:r w:rsidRPr="000A775B">
        <w:rPr>
          <w:rFonts w:ascii="Arial" w:hAnsi="Arial" w:cs="Arial"/>
          <w:b/>
          <w:color w:val="000000"/>
          <w:sz w:val="24"/>
          <w:szCs w:val="24"/>
        </w:rPr>
        <w:t>величина выделения:</w:t>
      </w:r>
      <w:r w:rsidRPr="000A775B">
        <w:rPr>
          <w:rFonts w:ascii="Arial" w:hAnsi="Arial" w:cs="Arial"/>
          <w:color w:val="000000"/>
          <w:sz w:val="24"/>
          <w:szCs w:val="24"/>
        </w:rPr>
        <w:t xml:space="preserve"> Стационарная концентрация формальдегида или других </w:t>
      </w:r>
      <w:r w:rsidR="00B34275" w:rsidRPr="000A775B">
        <w:rPr>
          <w:rFonts w:ascii="Arial" w:hAnsi="Arial" w:cs="Arial"/>
          <w:color w:val="000000"/>
          <w:sz w:val="24"/>
          <w:szCs w:val="24"/>
        </w:rPr>
        <w:t>загрязняющих</w:t>
      </w:r>
      <w:r w:rsidR="001A0E9A" w:rsidRPr="000A775B">
        <w:rPr>
          <w:rFonts w:ascii="Arial" w:hAnsi="Arial" w:cs="Arial"/>
          <w:color w:val="000000"/>
          <w:sz w:val="24"/>
          <w:szCs w:val="24"/>
        </w:rPr>
        <w:t xml:space="preserve"> веществ</w:t>
      </w:r>
      <w:r w:rsidR="00921F58" w:rsidRPr="000A775B">
        <w:rPr>
          <w:rFonts w:ascii="Arial" w:hAnsi="Arial" w:cs="Arial"/>
          <w:color w:val="000000"/>
          <w:sz w:val="24"/>
          <w:szCs w:val="24"/>
        </w:rPr>
        <w:t xml:space="preserve"> </w:t>
      </w:r>
      <w:r w:rsidRPr="000A775B">
        <w:rPr>
          <w:rFonts w:ascii="Arial" w:hAnsi="Arial" w:cs="Arial"/>
          <w:color w:val="000000"/>
          <w:sz w:val="24"/>
          <w:szCs w:val="24"/>
        </w:rPr>
        <w:t>в испытательной камере или е</w:t>
      </w:r>
      <w:r w:rsidR="001A0E9A" w:rsidRPr="000A775B">
        <w:rPr>
          <w:rFonts w:ascii="Arial" w:hAnsi="Arial" w:cs="Arial"/>
          <w:color w:val="000000"/>
          <w:sz w:val="24"/>
          <w:szCs w:val="24"/>
        </w:rPr>
        <w:t>е</w:t>
      </w:r>
      <w:r w:rsidRPr="000A775B">
        <w:rPr>
          <w:rFonts w:ascii="Arial" w:hAnsi="Arial" w:cs="Arial"/>
          <w:color w:val="000000"/>
          <w:sz w:val="24"/>
          <w:szCs w:val="24"/>
        </w:rPr>
        <w:t xml:space="preserve"> временная вели</w:t>
      </w:r>
      <w:r w:rsidR="0050192E" w:rsidRPr="000A775B">
        <w:rPr>
          <w:rFonts w:ascii="Arial" w:hAnsi="Arial" w:cs="Arial"/>
          <w:color w:val="000000"/>
          <w:sz w:val="24"/>
          <w:szCs w:val="24"/>
        </w:rPr>
        <w:t xml:space="preserve">чина, полученная при постоянных </w:t>
      </w:r>
      <w:r w:rsidRPr="000A775B">
        <w:rPr>
          <w:rFonts w:ascii="Arial" w:hAnsi="Arial" w:cs="Arial"/>
          <w:color w:val="000000"/>
          <w:sz w:val="24"/>
          <w:szCs w:val="24"/>
        </w:rPr>
        <w:t>температуре, относительной влажности воздуха, величине насыщенности и скорости воздухообмена после определ</w:t>
      </w:r>
      <w:r w:rsidR="00B25570" w:rsidRPr="000A775B">
        <w:rPr>
          <w:rFonts w:ascii="Arial" w:hAnsi="Arial" w:cs="Arial"/>
          <w:color w:val="000000"/>
          <w:sz w:val="24"/>
          <w:szCs w:val="24"/>
        </w:rPr>
        <w:t>е</w:t>
      </w:r>
      <w:r w:rsidRPr="000A775B">
        <w:rPr>
          <w:rFonts w:ascii="Arial" w:hAnsi="Arial" w:cs="Arial"/>
          <w:color w:val="000000"/>
          <w:sz w:val="24"/>
          <w:szCs w:val="24"/>
        </w:rPr>
        <w:t>нного периода проведения испытаний (мг/м</w:t>
      </w:r>
      <w:r w:rsidRPr="000A775B">
        <w:rPr>
          <w:rFonts w:ascii="Arial" w:hAnsi="Arial" w:cs="Arial"/>
          <w:color w:val="000000"/>
          <w:sz w:val="24"/>
          <w:szCs w:val="24"/>
          <w:vertAlign w:val="superscript"/>
        </w:rPr>
        <w:t>3</w:t>
      </w:r>
      <w:r w:rsidRPr="000A775B">
        <w:rPr>
          <w:rFonts w:ascii="Arial" w:hAnsi="Arial" w:cs="Arial"/>
          <w:color w:val="000000"/>
          <w:sz w:val="24"/>
          <w:szCs w:val="24"/>
        </w:rPr>
        <w:t>).</w:t>
      </w:r>
    </w:p>
    <w:p w14:paraId="15F821FB" w14:textId="77777777" w:rsidR="00B14312" w:rsidRPr="000A775B" w:rsidRDefault="00B14312" w:rsidP="00B14312">
      <w:pPr>
        <w:widowControl w:val="0"/>
        <w:autoSpaceDE w:val="0"/>
        <w:autoSpaceDN w:val="0"/>
        <w:adjustRightInd w:val="0"/>
        <w:spacing w:after="0" w:line="360" w:lineRule="auto"/>
        <w:ind w:firstLine="709"/>
        <w:jc w:val="both"/>
        <w:rPr>
          <w:rFonts w:ascii="Arial" w:hAnsi="Arial" w:cs="Arial"/>
          <w:color w:val="C00000"/>
          <w:sz w:val="24"/>
          <w:szCs w:val="24"/>
        </w:rPr>
      </w:pPr>
      <w:r w:rsidRPr="000A775B">
        <w:rPr>
          <w:rFonts w:ascii="Arial" w:hAnsi="Arial" w:cs="Arial"/>
          <w:color w:val="000000"/>
          <w:sz w:val="24"/>
          <w:szCs w:val="24"/>
        </w:rPr>
        <w:t>3.</w:t>
      </w:r>
      <w:r w:rsidR="00B25570" w:rsidRPr="000A775B">
        <w:rPr>
          <w:rFonts w:ascii="Arial" w:hAnsi="Arial" w:cs="Arial"/>
          <w:color w:val="000000"/>
          <w:sz w:val="24"/>
          <w:szCs w:val="24"/>
        </w:rPr>
        <w:t>4</w:t>
      </w:r>
      <w:r w:rsidRPr="000A775B">
        <w:rPr>
          <w:rFonts w:ascii="Arial" w:hAnsi="Arial" w:cs="Arial"/>
          <w:color w:val="000000"/>
          <w:sz w:val="24"/>
          <w:szCs w:val="24"/>
        </w:rPr>
        <w:t xml:space="preserve"> </w:t>
      </w:r>
      <w:r w:rsidRPr="000A775B">
        <w:rPr>
          <w:rFonts w:ascii="Arial" w:hAnsi="Arial" w:cs="Arial"/>
          <w:b/>
          <w:color w:val="000000"/>
          <w:sz w:val="24"/>
          <w:szCs w:val="24"/>
        </w:rPr>
        <w:t>испытательная камера:</w:t>
      </w:r>
      <w:r w:rsidRPr="000A775B">
        <w:rPr>
          <w:rFonts w:ascii="Arial" w:hAnsi="Arial" w:cs="Arial"/>
          <w:color w:val="000000"/>
          <w:sz w:val="24"/>
          <w:szCs w:val="24"/>
        </w:rPr>
        <w:t xml:space="preserve"> </w:t>
      </w:r>
      <w:r w:rsidR="00D12442" w:rsidRPr="000A775B">
        <w:rPr>
          <w:rFonts w:ascii="Arial" w:hAnsi="Arial" w:cs="Arial"/>
          <w:color w:val="000000"/>
          <w:sz w:val="24"/>
          <w:szCs w:val="24"/>
        </w:rPr>
        <w:t>У</w:t>
      </w:r>
      <w:r w:rsidRPr="000A775B">
        <w:rPr>
          <w:rFonts w:ascii="Arial" w:hAnsi="Arial" w:cs="Arial"/>
          <w:color w:val="000000"/>
          <w:sz w:val="24"/>
          <w:szCs w:val="24"/>
        </w:rPr>
        <w:t xml:space="preserve">стройство для определения концентрации формальдегида и других </w:t>
      </w:r>
      <w:r w:rsidR="00B34275" w:rsidRPr="000A775B">
        <w:rPr>
          <w:rFonts w:ascii="Arial" w:hAnsi="Arial" w:cs="Arial"/>
          <w:color w:val="000000"/>
          <w:sz w:val="24"/>
          <w:szCs w:val="24"/>
        </w:rPr>
        <w:t>загрязняющих</w:t>
      </w:r>
      <w:r w:rsidR="00B25570" w:rsidRPr="000A775B">
        <w:rPr>
          <w:rFonts w:ascii="Arial" w:hAnsi="Arial" w:cs="Arial"/>
          <w:color w:val="000000"/>
          <w:sz w:val="24"/>
          <w:szCs w:val="24"/>
        </w:rPr>
        <w:t xml:space="preserve"> веществ </w:t>
      </w:r>
      <w:r w:rsidRPr="000A775B">
        <w:rPr>
          <w:rFonts w:ascii="Arial" w:hAnsi="Arial" w:cs="Arial"/>
          <w:color w:val="000000"/>
          <w:sz w:val="24"/>
          <w:szCs w:val="24"/>
        </w:rPr>
        <w:t xml:space="preserve">при параметрах испытания, моделирующих условия эксплуатации испытуемого образца </w:t>
      </w:r>
      <w:r w:rsidR="00FE7DEA" w:rsidRPr="000A775B">
        <w:rPr>
          <w:rFonts w:ascii="Arial" w:hAnsi="Arial" w:cs="Arial"/>
          <w:color w:val="000000"/>
          <w:sz w:val="24"/>
          <w:szCs w:val="24"/>
        </w:rPr>
        <w:t xml:space="preserve">материала или </w:t>
      </w:r>
      <w:r w:rsidR="00261534" w:rsidRPr="000A775B">
        <w:rPr>
          <w:rFonts w:ascii="Arial" w:hAnsi="Arial" w:cs="Arial"/>
          <w:color w:val="000000"/>
          <w:sz w:val="24"/>
          <w:szCs w:val="24"/>
        </w:rPr>
        <w:t>изделия.</w:t>
      </w:r>
    </w:p>
    <w:p w14:paraId="6B3C6988" w14:textId="77777777" w:rsidR="00261534" w:rsidRPr="000A775B" w:rsidRDefault="00261534" w:rsidP="00261534">
      <w:pPr>
        <w:widowControl w:val="0"/>
        <w:autoSpaceDE w:val="0"/>
        <w:autoSpaceDN w:val="0"/>
        <w:adjustRightInd w:val="0"/>
        <w:spacing w:after="0" w:line="360" w:lineRule="auto"/>
        <w:ind w:firstLine="709"/>
        <w:jc w:val="both"/>
        <w:rPr>
          <w:rFonts w:ascii="Arial" w:hAnsi="Arial" w:cs="Arial"/>
          <w:color w:val="C00000"/>
          <w:sz w:val="24"/>
          <w:szCs w:val="24"/>
        </w:rPr>
      </w:pPr>
      <w:r w:rsidRPr="000A775B">
        <w:rPr>
          <w:rFonts w:ascii="Arial" w:hAnsi="Arial" w:cs="Arial"/>
          <w:color w:val="000000"/>
          <w:sz w:val="24"/>
          <w:szCs w:val="24"/>
        </w:rPr>
        <w:lastRenderedPageBreak/>
        <w:t xml:space="preserve">3.5 </w:t>
      </w:r>
      <w:r w:rsidRPr="000A775B">
        <w:rPr>
          <w:rFonts w:ascii="Arial" w:hAnsi="Arial" w:cs="Arial"/>
          <w:b/>
          <w:color w:val="000000"/>
          <w:sz w:val="24"/>
          <w:szCs w:val="24"/>
        </w:rPr>
        <w:t>насыщенность:</w:t>
      </w:r>
      <w:r w:rsidRPr="000A775B">
        <w:rPr>
          <w:rFonts w:ascii="Arial" w:hAnsi="Arial" w:cs="Arial"/>
          <w:color w:val="000000"/>
          <w:sz w:val="24"/>
          <w:szCs w:val="24"/>
        </w:rPr>
        <w:t xml:space="preserve"> Отношение суммарной площади поверхности образца(ов), выделяющего формальдегид и другие вещества, к рабочему объ</w:t>
      </w:r>
      <w:r w:rsidR="00B545F0" w:rsidRPr="000A775B">
        <w:rPr>
          <w:rFonts w:ascii="Arial" w:hAnsi="Arial" w:cs="Arial"/>
          <w:color w:val="000000"/>
          <w:sz w:val="24"/>
          <w:szCs w:val="24"/>
        </w:rPr>
        <w:t>е</w:t>
      </w:r>
      <w:r w:rsidRPr="000A775B">
        <w:rPr>
          <w:rFonts w:ascii="Arial" w:hAnsi="Arial" w:cs="Arial"/>
          <w:color w:val="000000"/>
          <w:sz w:val="24"/>
          <w:szCs w:val="24"/>
        </w:rPr>
        <w:t>му испытательной камеры, в котором он расположен (м</w:t>
      </w:r>
      <w:r w:rsidRPr="000A775B">
        <w:rPr>
          <w:rFonts w:ascii="Arial" w:hAnsi="Arial" w:cs="Arial"/>
          <w:color w:val="000000"/>
          <w:sz w:val="24"/>
          <w:szCs w:val="24"/>
          <w:vertAlign w:val="superscript"/>
        </w:rPr>
        <w:t>2</w:t>
      </w:r>
      <w:r w:rsidRPr="000A775B">
        <w:rPr>
          <w:rFonts w:ascii="Arial" w:hAnsi="Arial" w:cs="Arial"/>
          <w:color w:val="000000"/>
          <w:sz w:val="24"/>
          <w:szCs w:val="24"/>
        </w:rPr>
        <w:t>/</w:t>
      </w:r>
      <w:r w:rsidRPr="000A775B">
        <w:rPr>
          <w:rFonts w:ascii="Arial" w:hAnsi="Arial" w:cs="Arial"/>
          <w:sz w:val="24"/>
          <w:szCs w:val="24"/>
        </w:rPr>
        <w:t>м</w:t>
      </w:r>
      <w:r w:rsidRPr="000A775B">
        <w:rPr>
          <w:rFonts w:ascii="Arial" w:hAnsi="Arial" w:cs="Arial"/>
          <w:sz w:val="24"/>
          <w:szCs w:val="24"/>
          <w:vertAlign w:val="superscript"/>
        </w:rPr>
        <w:t>3</w:t>
      </w:r>
      <w:r w:rsidR="00B545F0" w:rsidRPr="000A775B">
        <w:rPr>
          <w:rFonts w:ascii="Arial" w:hAnsi="Arial" w:cs="Arial"/>
          <w:sz w:val="24"/>
          <w:szCs w:val="24"/>
        </w:rPr>
        <w:t>).</w:t>
      </w:r>
    </w:p>
    <w:p w14:paraId="07A96DF6" w14:textId="77777777" w:rsidR="00CB56E9" w:rsidRPr="000A775B" w:rsidRDefault="00CB56E9" w:rsidP="00CB56E9">
      <w:pPr>
        <w:widowControl w:val="0"/>
        <w:autoSpaceDE w:val="0"/>
        <w:autoSpaceDN w:val="0"/>
        <w:adjustRightInd w:val="0"/>
        <w:spacing w:before="120" w:after="120" w:line="360" w:lineRule="auto"/>
        <w:ind w:firstLine="709"/>
        <w:jc w:val="both"/>
        <w:rPr>
          <w:rFonts w:ascii="Arial" w:hAnsi="Arial" w:cs="Arial"/>
          <w:color w:val="000000"/>
        </w:rPr>
      </w:pPr>
      <w:r w:rsidRPr="000A775B">
        <w:rPr>
          <w:rFonts w:ascii="Arial" w:hAnsi="Arial" w:cs="Arial"/>
          <w:color w:val="000000"/>
          <w:sz w:val="24"/>
          <w:szCs w:val="24"/>
        </w:rPr>
        <w:tab/>
      </w:r>
      <w:r w:rsidRPr="000A775B">
        <w:rPr>
          <w:rFonts w:ascii="Arial" w:eastAsia="Times New Roman" w:hAnsi="Arial" w:cs="Arial"/>
          <w:bCs/>
          <w:color w:val="000000"/>
          <w:spacing w:val="40"/>
        </w:rPr>
        <w:t>Примечание</w:t>
      </w:r>
      <w:r w:rsidRPr="000A775B">
        <w:rPr>
          <w:rFonts w:ascii="Arial" w:eastAsia="Times New Roman" w:hAnsi="Arial" w:cs="Arial"/>
          <w:bCs/>
          <w:color w:val="000000"/>
          <w:spacing w:val="20"/>
        </w:rPr>
        <w:t xml:space="preserve"> </w:t>
      </w:r>
      <w:r w:rsidRPr="000A775B">
        <w:rPr>
          <w:rFonts w:ascii="Arial" w:eastAsia="Times New Roman" w:hAnsi="Arial" w:cs="Arial"/>
          <w:bCs/>
          <w:color w:val="000000"/>
        </w:rPr>
        <w:t>–</w:t>
      </w:r>
      <w:r w:rsidRPr="000A775B">
        <w:rPr>
          <w:rFonts w:ascii="Arial" w:hAnsi="Arial" w:cs="Arial"/>
          <w:color w:val="000000"/>
        </w:rPr>
        <w:t xml:space="preserve"> Площадь рельефной поверхности рассчитывают без учета рельефа.</w:t>
      </w:r>
    </w:p>
    <w:p w14:paraId="09EC2B0C" w14:textId="77777777" w:rsidR="008F0AA9" w:rsidRPr="000A775B" w:rsidRDefault="008F0AA9" w:rsidP="00CB56E9">
      <w:pPr>
        <w:widowControl w:val="0"/>
        <w:autoSpaceDE w:val="0"/>
        <w:autoSpaceDN w:val="0"/>
        <w:adjustRightInd w:val="0"/>
        <w:spacing w:after="0" w:line="360" w:lineRule="auto"/>
        <w:ind w:firstLine="709"/>
        <w:jc w:val="both"/>
        <w:rPr>
          <w:rFonts w:ascii="Arial" w:hAnsi="Arial" w:cs="Arial"/>
          <w:color w:val="000000"/>
          <w:sz w:val="24"/>
          <w:szCs w:val="24"/>
        </w:rPr>
      </w:pPr>
      <w:r w:rsidRPr="000A775B">
        <w:rPr>
          <w:rFonts w:ascii="Arial" w:hAnsi="Arial" w:cs="Arial"/>
          <w:color w:val="000000"/>
          <w:sz w:val="24"/>
          <w:szCs w:val="24"/>
        </w:rPr>
        <w:t xml:space="preserve">3.6 </w:t>
      </w:r>
      <w:r w:rsidRPr="000A775B">
        <w:rPr>
          <w:rFonts w:ascii="Arial" w:hAnsi="Arial" w:cs="Arial"/>
          <w:b/>
          <w:color w:val="000000"/>
          <w:sz w:val="24"/>
          <w:szCs w:val="24"/>
        </w:rPr>
        <w:t>параметры испытания:</w:t>
      </w:r>
      <w:r w:rsidRPr="000A775B">
        <w:rPr>
          <w:rFonts w:ascii="Arial" w:hAnsi="Arial" w:cs="Arial"/>
          <w:color w:val="000000"/>
          <w:sz w:val="24"/>
          <w:szCs w:val="24"/>
        </w:rPr>
        <w:t xml:space="preserve"> Обязательно поддерживаемые и контролируемые параметры,</w:t>
      </w:r>
      <w:r w:rsidR="00CB56E9" w:rsidRPr="000A775B">
        <w:rPr>
          <w:rFonts w:ascii="Arial" w:hAnsi="Arial" w:cs="Arial"/>
          <w:color w:val="000000"/>
          <w:sz w:val="24"/>
          <w:szCs w:val="24"/>
        </w:rPr>
        <w:t xml:space="preserve"> при которых проводят испытания:</w:t>
      </w:r>
    </w:p>
    <w:p w14:paraId="443C1312" w14:textId="77777777" w:rsidR="008F0AA9" w:rsidRPr="000A775B" w:rsidRDefault="008F0AA9" w:rsidP="008F0AA9">
      <w:pPr>
        <w:widowControl w:val="0"/>
        <w:autoSpaceDE w:val="0"/>
        <w:autoSpaceDN w:val="0"/>
        <w:adjustRightInd w:val="0"/>
        <w:spacing w:after="0" w:line="360" w:lineRule="auto"/>
        <w:ind w:firstLine="709"/>
        <w:jc w:val="both"/>
        <w:rPr>
          <w:rFonts w:ascii="Arial" w:hAnsi="Arial" w:cs="Arial"/>
          <w:color w:val="000000"/>
          <w:sz w:val="24"/>
          <w:szCs w:val="24"/>
        </w:rPr>
      </w:pPr>
      <w:r w:rsidRPr="000A775B">
        <w:rPr>
          <w:rFonts w:ascii="Arial" w:hAnsi="Arial" w:cs="Arial"/>
          <w:color w:val="000000"/>
          <w:sz w:val="24"/>
          <w:szCs w:val="24"/>
        </w:rPr>
        <w:t>– температура воздуха в рабочем объеме испытательной камеры;</w:t>
      </w:r>
    </w:p>
    <w:p w14:paraId="4FB47DB8" w14:textId="77777777" w:rsidR="008F0AA9" w:rsidRPr="000A775B" w:rsidRDefault="008F0AA9" w:rsidP="008F0AA9">
      <w:pPr>
        <w:widowControl w:val="0"/>
        <w:autoSpaceDE w:val="0"/>
        <w:autoSpaceDN w:val="0"/>
        <w:adjustRightInd w:val="0"/>
        <w:spacing w:after="0" w:line="360" w:lineRule="auto"/>
        <w:ind w:firstLine="709"/>
        <w:jc w:val="both"/>
        <w:rPr>
          <w:rFonts w:ascii="Arial" w:hAnsi="Arial" w:cs="Arial"/>
          <w:color w:val="000000"/>
          <w:sz w:val="24"/>
          <w:szCs w:val="24"/>
        </w:rPr>
      </w:pPr>
      <w:r w:rsidRPr="000A775B">
        <w:rPr>
          <w:rFonts w:ascii="Arial" w:hAnsi="Arial" w:cs="Arial"/>
          <w:color w:val="000000"/>
          <w:sz w:val="24"/>
          <w:szCs w:val="24"/>
        </w:rPr>
        <w:t xml:space="preserve">– относительная влажность воздуха в рабочем объеме испытательной камеры; </w:t>
      </w:r>
    </w:p>
    <w:p w14:paraId="5A47D010" w14:textId="77777777" w:rsidR="008F0AA9" w:rsidRPr="000A775B" w:rsidRDefault="008F0AA9" w:rsidP="008B3814">
      <w:pPr>
        <w:widowControl w:val="0"/>
        <w:autoSpaceDE w:val="0"/>
        <w:autoSpaceDN w:val="0"/>
        <w:adjustRightInd w:val="0"/>
        <w:spacing w:after="0" w:line="360" w:lineRule="auto"/>
        <w:ind w:firstLine="709"/>
        <w:jc w:val="both"/>
        <w:rPr>
          <w:rFonts w:ascii="Arial" w:hAnsi="Arial" w:cs="Arial"/>
          <w:color w:val="000000"/>
          <w:sz w:val="24"/>
          <w:szCs w:val="24"/>
        </w:rPr>
      </w:pPr>
      <w:r w:rsidRPr="000A775B">
        <w:rPr>
          <w:rFonts w:ascii="Arial" w:hAnsi="Arial" w:cs="Arial"/>
          <w:color w:val="000000"/>
          <w:sz w:val="24"/>
          <w:szCs w:val="24"/>
        </w:rPr>
        <w:t>– насыщенность рабочего объема исп</w:t>
      </w:r>
      <w:r w:rsidR="008B3814" w:rsidRPr="000A775B">
        <w:rPr>
          <w:rFonts w:ascii="Arial" w:hAnsi="Arial" w:cs="Arial"/>
          <w:color w:val="000000"/>
          <w:sz w:val="24"/>
          <w:szCs w:val="24"/>
        </w:rPr>
        <w:t xml:space="preserve">ытательной камеры </w:t>
      </w:r>
      <w:r w:rsidRPr="000A775B">
        <w:rPr>
          <w:rFonts w:ascii="Arial" w:hAnsi="Arial" w:cs="Arial"/>
          <w:color w:val="000000"/>
          <w:sz w:val="24"/>
          <w:szCs w:val="24"/>
        </w:rPr>
        <w:t>испытываемым образцом;</w:t>
      </w:r>
    </w:p>
    <w:p w14:paraId="1005D5F3" w14:textId="77777777" w:rsidR="008F0AA9" w:rsidRPr="000A775B" w:rsidRDefault="008F0AA9" w:rsidP="008F0AA9">
      <w:pPr>
        <w:widowControl w:val="0"/>
        <w:autoSpaceDE w:val="0"/>
        <w:autoSpaceDN w:val="0"/>
        <w:adjustRightInd w:val="0"/>
        <w:spacing w:after="0" w:line="360" w:lineRule="auto"/>
        <w:ind w:firstLine="709"/>
        <w:jc w:val="both"/>
        <w:rPr>
          <w:rFonts w:ascii="Arial" w:hAnsi="Arial" w:cs="Arial"/>
          <w:color w:val="000000"/>
          <w:sz w:val="24"/>
          <w:szCs w:val="24"/>
        </w:rPr>
      </w:pPr>
      <w:r w:rsidRPr="000A775B">
        <w:rPr>
          <w:rFonts w:ascii="Arial" w:hAnsi="Arial" w:cs="Arial"/>
          <w:color w:val="000000"/>
          <w:sz w:val="24"/>
          <w:szCs w:val="24"/>
        </w:rPr>
        <w:t>– скорость воздухообмена и скорость движения воздуха внутри рабоч</w:t>
      </w:r>
      <w:r w:rsidR="008B3814" w:rsidRPr="000A775B">
        <w:rPr>
          <w:rFonts w:ascii="Arial" w:hAnsi="Arial" w:cs="Arial"/>
          <w:color w:val="000000"/>
          <w:sz w:val="24"/>
          <w:szCs w:val="24"/>
        </w:rPr>
        <w:t>его объема испытательной камеры.</w:t>
      </w:r>
    </w:p>
    <w:p w14:paraId="4AED807A" w14:textId="77777777" w:rsidR="00B14312" w:rsidRPr="000A775B" w:rsidRDefault="00B14312" w:rsidP="00B14312">
      <w:pPr>
        <w:widowControl w:val="0"/>
        <w:autoSpaceDE w:val="0"/>
        <w:autoSpaceDN w:val="0"/>
        <w:adjustRightInd w:val="0"/>
        <w:spacing w:after="0" w:line="360" w:lineRule="auto"/>
        <w:ind w:firstLine="709"/>
        <w:jc w:val="both"/>
        <w:rPr>
          <w:rFonts w:ascii="Arial" w:hAnsi="Arial" w:cs="Arial"/>
          <w:color w:val="000000"/>
          <w:sz w:val="24"/>
          <w:szCs w:val="24"/>
        </w:rPr>
      </w:pPr>
      <w:r w:rsidRPr="000A775B">
        <w:rPr>
          <w:rFonts w:ascii="Arial" w:hAnsi="Arial" w:cs="Arial"/>
          <w:color w:val="000000"/>
          <w:sz w:val="24"/>
          <w:szCs w:val="24"/>
        </w:rPr>
        <w:tab/>
        <w:t>3.</w:t>
      </w:r>
      <w:r w:rsidR="008B3814" w:rsidRPr="000A775B">
        <w:rPr>
          <w:rFonts w:ascii="Arial" w:hAnsi="Arial" w:cs="Arial"/>
          <w:color w:val="000000"/>
          <w:sz w:val="24"/>
          <w:szCs w:val="24"/>
        </w:rPr>
        <w:t>7</w:t>
      </w:r>
      <w:r w:rsidRPr="000A775B">
        <w:rPr>
          <w:rFonts w:ascii="Arial" w:hAnsi="Arial" w:cs="Arial"/>
          <w:color w:val="000000"/>
          <w:sz w:val="24"/>
          <w:szCs w:val="24"/>
        </w:rPr>
        <w:t xml:space="preserve"> </w:t>
      </w:r>
      <w:r w:rsidRPr="000A775B">
        <w:rPr>
          <w:rFonts w:ascii="Arial" w:hAnsi="Arial" w:cs="Arial"/>
          <w:b/>
          <w:color w:val="000000"/>
          <w:sz w:val="24"/>
          <w:szCs w:val="24"/>
        </w:rPr>
        <w:t>рабочий объем испытательной камеры:</w:t>
      </w:r>
      <w:r w:rsidRPr="000A775B">
        <w:rPr>
          <w:rFonts w:ascii="Arial" w:hAnsi="Arial" w:cs="Arial"/>
          <w:color w:val="000000"/>
          <w:sz w:val="24"/>
          <w:szCs w:val="24"/>
        </w:rPr>
        <w:t xml:space="preserve"> 1) </w:t>
      </w:r>
      <w:r w:rsidR="003E25BC" w:rsidRPr="000A775B">
        <w:rPr>
          <w:rFonts w:ascii="Arial" w:hAnsi="Arial" w:cs="Arial"/>
          <w:color w:val="000000"/>
          <w:sz w:val="24"/>
          <w:szCs w:val="24"/>
        </w:rPr>
        <w:t>Ц</w:t>
      </w:r>
      <w:r w:rsidRPr="000A775B">
        <w:rPr>
          <w:rFonts w:ascii="Arial" w:hAnsi="Arial" w:cs="Arial"/>
          <w:color w:val="000000"/>
          <w:sz w:val="24"/>
          <w:szCs w:val="24"/>
        </w:rPr>
        <w:t>ентральная часть устройства, непосредственно содержащая испытуемый образец; 2) общий объем воздуха не загруженной испытательной камеры, включая области циркуляционной вентиляции (м</w:t>
      </w:r>
      <w:r w:rsidRPr="000A775B">
        <w:rPr>
          <w:rFonts w:ascii="Arial" w:hAnsi="Arial" w:cs="Arial"/>
          <w:color w:val="000000"/>
          <w:sz w:val="24"/>
          <w:szCs w:val="24"/>
          <w:vertAlign w:val="superscript"/>
        </w:rPr>
        <w:t>3</w:t>
      </w:r>
      <w:r w:rsidR="003E25BC" w:rsidRPr="000A775B">
        <w:rPr>
          <w:rFonts w:ascii="Arial" w:hAnsi="Arial" w:cs="Arial"/>
          <w:color w:val="000000"/>
          <w:sz w:val="24"/>
          <w:szCs w:val="24"/>
        </w:rPr>
        <w:t>).</w:t>
      </w:r>
    </w:p>
    <w:p w14:paraId="1466A0D0" w14:textId="77777777" w:rsidR="00B14312" w:rsidRPr="000A775B" w:rsidRDefault="00B14312" w:rsidP="008F0AA9">
      <w:pPr>
        <w:widowControl w:val="0"/>
        <w:autoSpaceDE w:val="0"/>
        <w:autoSpaceDN w:val="0"/>
        <w:adjustRightInd w:val="0"/>
        <w:spacing w:after="0" w:line="360" w:lineRule="auto"/>
        <w:ind w:firstLine="709"/>
        <w:jc w:val="both"/>
        <w:rPr>
          <w:rFonts w:ascii="Arial" w:hAnsi="Arial" w:cs="Arial"/>
          <w:color w:val="000000"/>
          <w:sz w:val="24"/>
          <w:szCs w:val="24"/>
        </w:rPr>
      </w:pPr>
      <w:r w:rsidRPr="000A775B">
        <w:rPr>
          <w:rFonts w:ascii="Arial" w:hAnsi="Arial" w:cs="Arial"/>
          <w:color w:val="000000"/>
          <w:sz w:val="24"/>
          <w:szCs w:val="24"/>
        </w:rPr>
        <w:tab/>
        <w:t>3.</w:t>
      </w:r>
      <w:r w:rsidR="003E25BC" w:rsidRPr="000A775B">
        <w:rPr>
          <w:rFonts w:ascii="Arial" w:hAnsi="Arial" w:cs="Arial"/>
          <w:color w:val="000000"/>
          <w:sz w:val="24"/>
          <w:szCs w:val="24"/>
        </w:rPr>
        <w:t>8</w:t>
      </w:r>
      <w:r w:rsidRPr="000A775B">
        <w:rPr>
          <w:rFonts w:ascii="Arial" w:hAnsi="Arial" w:cs="Arial"/>
          <w:color w:val="000000"/>
          <w:sz w:val="24"/>
          <w:szCs w:val="24"/>
        </w:rPr>
        <w:t xml:space="preserve"> </w:t>
      </w:r>
      <w:r w:rsidR="003E25BC" w:rsidRPr="000A775B">
        <w:rPr>
          <w:rFonts w:ascii="Arial" w:hAnsi="Arial" w:cs="Arial"/>
          <w:b/>
          <w:color w:val="000000"/>
          <w:sz w:val="24"/>
          <w:szCs w:val="24"/>
        </w:rPr>
        <w:t>скорость воздуха:</w:t>
      </w:r>
      <w:r w:rsidR="003E25BC" w:rsidRPr="000A775B">
        <w:rPr>
          <w:rFonts w:ascii="Arial" w:hAnsi="Arial" w:cs="Arial"/>
          <w:color w:val="000000"/>
          <w:sz w:val="24"/>
          <w:szCs w:val="24"/>
        </w:rPr>
        <w:t xml:space="preserve"> Скорость движения воздуха над внешней поверхностью образ</w:t>
      </w:r>
      <w:r w:rsidR="00260BD7" w:rsidRPr="000A775B">
        <w:rPr>
          <w:rFonts w:ascii="Arial" w:hAnsi="Arial" w:cs="Arial"/>
          <w:color w:val="000000"/>
          <w:sz w:val="24"/>
          <w:szCs w:val="24"/>
        </w:rPr>
        <w:t>ца в испытательной камере (м/с).</w:t>
      </w:r>
    </w:p>
    <w:p w14:paraId="403412E5" w14:textId="77777777" w:rsidR="00B14312" w:rsidRPr="00B14312" w:rsidRDefault="00B14312" w:rsidP="00B14312">
      <w:pPr>
        <w:widowControl w:val="0"/>
        <w:autoSpaceDE w:val="0"/>
        <w:autoSpaceDN w:val="0"/>
        <w:adjustRightInd w:val="0"/>
        <w:spacing w:after="0" w:line="360" w:lineRule="auto"/>
        <w:ind w:firstLine="709"/>
        <w:jc w:val="both"/>
        <w:rPr>
          <w:rFonts w:ascii="Arial" w:hAnsi="Arial" w:cs="Arial"/>
          <w:color w:val="000000"/>
          <w:sz w:val="24"/>
          <w:szCs w:val="24"/>
        </w:rPr>
      </w:pPr>
      <w:r w:rsidRPr="000A775B">
        <w:rPr>
          <w:rFonts w:ascii="Arial" w:hAnsi="Arial" w:cs="Arial"/>
          <w:color w:val="000000"/>
          <w:sz w:val="24"/>
          <w:szCs w:val="24"/>
        </w:rPr>
        <w:tab/>
        <w:t>3.</w:t>
      </w:r>
      <w:r w:rsidR="003E25BC" w:rsidRPr="000A775B">
        <w:rPr>
          <w:rFonts w:ascii="Arial" w:hAnsi="Arial" w:cs="Arial"/>
          <w:color w:val="000000"/>
          <w:sz w:val="24"/>
          <w:szCs w:val="24"/>
        </w:rPr>
        <w:t>9</w:t>
      </w:r>
      <w:r w:rsidRPr="000A775B">
        <w:rPr>
          <w:rFonts w:ascii="Arial" w:hAnsi="Arial" w:cs="Arial"/>
          <w:color w:val="000000"/>
          <w:sz w:val="24"/>
          <w:szCs w:val="24"/>
        </w:rPr>
        <w:t xml:space="preserve"> </w:t>
      </w:r>
      <w:r w:rsidRPr="000A775B">
        <w:rPr>
          <w:rFonts w:ascii="Arial" w:hAnsi="Arial" w:cs="Arial"/>
          <w:b/>
          <w:color w:val="000000"/>
          <w:sz w:val="24"/>
          <w:szCs w:val="24"/>
        </w:rPr>
        <w:t>скорость воздухообмена:</w:t>
      </w:r>
      <w:r w:rsidRPr="000A775B">
        <w:rPr>
          <w:rFonts w:ascii="Arial" w:hAnsi="Arial" w:cs="Arial"/>
          <w:color w:val="000000"/>
          <w:sz w:val="24"/>
          <w:szCs w:val="24"/>
        </w:rPr>
        <w:t xml:space="preserve"> </w:t>
      </w:r>
      <w:r w:rsidR="00260BD7" w:rsidRPr="000A775B">
        <w:rPr>
          <w:rFonts w:ascii="Arial" w:hAnsi="Arial" w:cs="Arial"/>
          <w:color w:val="000000"/>
          <w:sz w:val="24"/>
          <w:szCs w:val="24"/>
        </w:rPr>
        <w:t>О</w:t>
      </w:r>
      <w:r w:rsidRPr="000A775B">
        <w:rPr>
          <w:rFonts w:ascii="Arial" w:hAnsi="Arial" w:cs="Arial"/>
          <w:color w:val="000000"/>
          <w:sz w:val="24"/>
          <w:szCs w:val="24"/>
        </w:rPr>
        <w:t>тношение объ</w:t>
      </w:r>
      <w:r w:rsidR="00260BD7" w:rsidRPr="000A775B">
        <w:rPr>
          <w:rFonts w:ascii="Arial" w:hAnsi="Arial" w:cs="Arial"/>
          <w:color w:val="000000"/>
          <w:sz w:val="24"/>
          <w:szCs w:val="24"/>
        </w:rPr>
        <w:t>е</w:t>
      </w:r>
      <w:r w:rsidRPr="000A775B">
        <w:rPr>
          <w:rFonts w:ascii="Arial" w:hAnsi="Arial" w:cs="Arial"/>
          <w:color w:val="000000"/>
          <w:sz w:val="24"/>
          <w:szCs w:val="24"/>
        </w:rPr>
        <w:t>ма воздуха к рабочему объ</w:t>
      </w:r>
      <w:r w:rsidR="00260BD7" w:rsidRPr="000A775B">
        <w:rPr>
          <w:rFonts w:ascii="Arial" w:hAnsi="Arial" w:cs="Arial"/>
          <w:color w:val="000000"/>
          <w:sz w:val="24"/>
          <w:szCs w:val="24"/>
        </w:rPr>
        <w:t>е</w:t>
      </w:r>
      <w:r w:rsidRPr="000A775B">
        <w:rPr>
          <w:rFonts w:ascii="Arial" w:hAnsi="Arial" w:cs="Arial"/>
          <w:color w:val="000000"/>
          <w:sz w:val="24"/>
          <w:szCs w:val="24"/>
        </w:rPr>
        <w:t>му испытательной камеры, через который</w:t>
      </w:r>
      <w:r w:rsidRPr="00B14312">
        <w:rPr>
          <w:rFonts w:ascii="Arial" w:hAnsi="Arial" w:cs="Arial"/>
          <w:color w:val="000000"/>
          <w:sz w:val="24"/>
          <w:szCs w:val="24"/>
        </w:rPr>
        <w:t xml:space="preserve"> он проходит за один час (1/ч).</w:t>
      </w:r>
    </w:p>
    <w:p w14:paraId="28C5B209" w14:textId="345D0237" w:rsidR="00B14312" w:rsidRPr="00B14312" w:rsidRDefault="00B14312" w:rsidP="00B14312">
      <w:pPr>
        <w:widowControl w:val="0"/>
        <w:autoSpaceDE w:val="0"/>
        <w:autoSpaceDN w:val="0"/>
        <w:adjustRightInd w:val="0"/>
        <w:spacing w:after="0" w:line="360" w:lineRule="auto"/>
        <w:ind w:firstLine="709"/>
        <w:jc w:val="both"/>
        <w:rPr>
          <w:rFonts w:ascii="Arial" w:hAnsi="Arial" w:cs="Arial"/>
          <w:color w:val="000000"/>
          <w:sz w:val="24"/>
          <w:szCs w:val="24"/>
        </w:rPr>
      </w:pPr>
      <w:r w:rsidRPr="00B14312">
        <w:rPr>
          <w:rFonts w:ascii="Arial" w:hAnsi="Arial" w:cs="Arial"/>
          <w:color w:val="000000"/>
          <w:sz w:val="24"/>
          <w:szCs w:val="24"/>
        </w:rPr>
        <w:tab/>
        <w:t>3.</w:t>
      </w:r>
      <w:r w:rsidR="00260BD7">
        <w:rPr>
          <w:rFonts w:ascii="Arial" w:hAnsi="Arial" w:cs="Arial"/>
          <w:color w:val="000000"/>
          <w:sz w:val="24"/>
          <w:szCs w:val="24"/>
        </w:rPr>
        <w:t>10</w:t>
      </w:r>
      <w:r w:rsidRPr="00B14312">
        <w:rPr>
          <w:rFonts w:ascii="Arial" w:hAnsi="Arial" w:cs="Arial"/>
          <w:color w:val="000000"/>
          <w:sz w:val="24"/>
          <w:szCs w:val="24"/>
        </w:rPr>
        <w:t xml:space="preserve"> </w:t>
      </w:r>
      <w:r w:rsidRPr="00260BD7">
        <w:rPr>
          <w:rFonts w:ascii="Arial" w:hAnsi="Arial" w:cs="Arial"/>
          <w:b/>
          <w:color w:val="000000"/>
          <w:sz w:val="24"/>
          <w:szCs w:val="24"/>
        </w:rPr>
        <w:t>стационарная концентрация:</w:t>
      </w:r>
      <w:r w:rsidRPr="00B14312">
        <w:rPr>
          <w:rFonts w:ascii="Arial" w:hAnsi="Arial" w:cs="Arial"/>
          <w:color w:val="000000"/>
          <w:sz w:val="24"/>
          <w:szCs w:val="24"/>
        </w:rPr>
        <w:t xml:space="preserve"> </w:t>
      </w:r>
      <w:r w:rsidR="00260BD7">
        <w:rPr>
          <w:rFonts w:ascii="Arial" w:hAnsi="Arial" w:cs="Arial"/>
          <w:color w:val="000000"/>
          <w:sz w:val="24"/>
          <w:szCs w:val="24"/>
        </w:rPr>
        <w:t>П</w:t>
      </w:r>
      <w:r w:rsidRPr="00B14312">
        <w:rPr>
          <w:rFonts w:ascii="Arial" w:hAnsi="Arial" w:cs="Arial"/>
          <w:color w:val="000000"/>
          <w:sz w:val="24"/>
          <w:szCs w:val="24"/>
        </w:rPr>
        <w:t xml:space="preserve">остоянная концентрация формальдегида или </w:t>
      </w:r>
      <w:r w:rsidRPr="000A775B">
        <w:rPr>
          <w:rFonts w:ascii="Arial" w:hAnsi="Arial" w:cs="Arial"/>
          <w:color w:val="000000"/>
          <w:sz w:val="24"/>
          <w:szCs w:val="24"/>
        </w:rPr>
        <w:t xml:space="preserve">других </w:t>
      </w:r>
      <w:r w:rsidR="000A775B" w:rsidRPr="000A775B">
        <w:rPr>
          <w:rFonts w:ascii="Arial" w:hAnsi="Arial" w:cs="Arial"/>
          <w:color w:val="000000"/>
          <w:sz w:val="24"/>
          <w:szCs w:val="24"/>
        </w:rPr>
        <w:t>загрязняющих</w:t>
      </w:r>
      <w:r w:rsidR="00260BD7" w:rsidRPr="000A775B">
        <w:rPr>
          <w:rFonts w:ascii="Arial" w:hAnsi="Arial" w:cs="Arial"/>
          <w:color w:val="000000"/>
          <w:sz w:val="24"/>
          <w:szCs w:val="24"/>
        </w:rPr>
        <w:t xml:space="preserve"> веществ</w:t>
      </w:r>
      <w:r w:rsidR="00260BD7" w:rsidRPr="00B25570">
        <w:rPr>
          <w:rFonts w:ascii="Arial" w:hAnsi="Arial" w:cs="Arial"/>
          <w:color w:val="000000"/>
          <w:sz w:val="24"/>
          <w:szCs w:val="24"/>
        </w:rPr>
        <w:t xml:space="preserve"> </w:t>
      </w:r>
      <w:r w:rsidRPr="00B14312">
        <w:rPr>
          <w:rFonts w:ascii="Arial" w:hAnsi="Arial" w:cs="Arial"/>
          <w:color w:val="000000"/>
          <w:sz w:val="24"/>
          <w:szCs w:val="24"/>
        </w:rPr>
        <w:t>в воздухе испытательной камеры при условно постоянном выделении определяемого вещества из испытуемого образца (мг/м</w:t>
      </w:r>
      <w:r w:rsidRPr="002757C8">
        <w:rPr>
          <w:rFonts w:ascii="Arial" w:hAnsi="Arial" w:cs="Arial"/>
          <w:color w:val="000000"/>
          <w:sz w:val="24"/>
          <w:szCs w:val="24"/>
          <w:vertAlign w:val="superscript"/>
        </w:rPr>
        <w:t>3</w:t>
      </w:r>
      <w:r w:rsidRPr="00B14312">
        <w:rPr>
          <w:rFonts w:ascii="Arial" w:hAnsi="Arial" w:cs="Arial"/>
          <w:color w:val="000000"/>
          <w:sz w:val="24"/>
          <w:szCs w:val="24"/>
        </w:rPr>
        <w:t>).</w:t>
      </w:r>
    </w:p>
    <w:p w14:paraId="434BCAC0" w14:textId="3D881997" w:rsidR="00B14312" w:rsidRPr="00812B44" w:rsidRDefault="00B14312" w:rsidP="00B14312">
      <w:pPr>
        <w:widowControl w:val="0"/>
        <w:autoSpaceDE w:val="0"/>
        <w:autoSpaceDN w:val="0"/>
        <w:adjustRightInd w:val="0"/>
        <w:spacing w:after="0" w:line="360" w:lineRule="auto"/>
        <w:ind w:firstLine="709"/>
        <w:jc w:val="both"/>
        <w:rPr>
          <w:rFonts w:ascii="Arial" w:hAnsi="Arial" w:cs="Arial"/>
          <w:color w:val="000000"/>
        </w:rPr>
      </w:pPr>
      <w:r w:rsidRPr="002757C8">
        <w:rPr>
          <w:rFonts w:ascii="Arial" w:hAnsi="Arial" w:cs="Arial"/>
          <w:color w:val="000000"/>
        </w:rPr>
        <w:tab/>
      </w:r>
      <w:r w:rsidR="002757C8" w:rsidRPr="002757C8">
        <w:rPr>
          <w:rFonts w:ascii="Arial" w:eastAsia="Times New Roman" w:hAnsi="Arial" w:cs="Arial"/>
          <w:bCs/>
          <w:color w:val="000000"/>
          <w:spacing w:val="40"/>
        </w:rPr>
        <w:t>Примечание</w:t>
      </w:r>
      <w:r w:rsidR="002757C8" w:rsidRPr="002757C8">
        <w:rPr>
          <w:rFonts w:ascii="Arial" w:eastAsia="Times New Roman" w:hAnsi="Arial" w:cs="Arial"/>
          <w:bCs/>
          <w:color w:val="000000"/>
          <w:spacing w:val="20"/>
        </w:rPr>
        <w:t xml:space="preserve"> </w:t>
      </w:r>
      <w:r w:rsidR="002757C8" w:rsidRPr="002757C8">
        <w:rPr>
          <w:rFonts w:ascii="Arial" w:eastAsia="Times New Roman" w:hAnsi="Arial" w:cs="Arial"/>
          <w:bCs/>
          <w:color w:val="000000"/>
        </w:rPr>
        <w:t>–</w:t>
      </w:r>
      <w:r w:rsidR="002757C8" w:rsidRPr="002757C8">
        <w:rPr>
          <w:rFonts w:ascii="Arial" w:hAnsi="Arial" w:cs="Arial"/>
          <w:color w:val="000000"/>
        </w:rPr>
        <w:t xml:space="preserve"> </w:t>
      </w:r>
      <w:r w:rsidRPr="002757C8">
        <w:rPr>
          <w:rFonts w:ascii="Arial" w:hAnsi="Arial" w:cs="Arial"/>
          <w:color w:val="000000"/>
        </w:rPr>
        <w:t xml:space="preserve">На практике истинная стационарная концентрация не может быть достигнута, поскольку формальдегид и другие </w:t>
      </w:r>
      <w:r w:rsidR="000A775B" w:rsidRPr="000A775B">
        <w:rPr>
          <w:rFonts w:ascii="Arial" w:hAnsi="Arial" w:cs="Arial"/>
          <w:color w:val="000000"/>
        </w:rPr>
        <w:t>загрязняющие</w:t>
      </w:r>
      <w:r w:rsidR="000A775B" w:rsidRPr="002757C8">
        <w:rPr>
          <w:rFonts w:ascii="Arial" w:hAnsi="Arial" w:cs="Arial"/>
          <w:color w:val="000000"/>
        </w:rPr>
        <w:t xml:space="preserve"> </w:t>
      </w:r>
      <w:r w:rsidRPr="002757C8">
        <w:rPr>
          <w:rFonts w:ascii="Arial" w:hAnsi="Arial" w:cs="Arial"/>
          <w:color w:val="000000"/>
        </w:rPr>
        <w:t>вещества выделя</w:t>
      </w:r>
      <w:r w:rsidR="002757C8" w:rsidRPr="002757C8">
        <w:rPr>
          <w:rFonts w:ascii="Arial" w:hAnsi="Arial" w:cs="Arial"/>
          <w:color w:val="000000"/>
        </w:rPr>
        <w:t>ю</w:t>
      </w:r>
      <w:r w:rsidRPr="002757C8">
        <w:rPr>
          <w:rFonts w:ascii="Arial" w:hAnsi="Arial" w:cs="Arial"/>
          <w:color w:val="000000"/>
        </w:rPr>
        <w:t xml:space="preserve">тся необратимо. В настоящем стандарте используют понятие стационарной концентрации </w:t>
      </w:r>
      <w:r w:rsidRPr="00812B44">
        <w:rPr>
          <w:rFonts w:ascii="Arial" w:hAnsi="Arial" w:cs="Arial"/>
          <w:color w:val="000000"/>
        </w:rPr>
        <w:t>только для целей проведения испытаний.</w:t>
      </w:r>
    </w:p>
    <w:p w14:paraId="4DAE0C87" w14:textId="77777777" w:rsidR="00B14312" w:rsidRPr="00812B44" w:rsidRDefault="00FE7DEA" w:rsidP="00B764EB">
      <w:pPr>
        <w:widowControl w:val="0"/>
        <w:autoSpaceDE w:val="0"/>
        <w:autoSpaceDN w:val="0"/>
        <w:adjustRightInd w:val="0"/>
        <w:spacing w:before="120" w:after="120" w:line="360" w:lineRule="auto"/>
        <w:ind w:firstLine="709"/>
        <w:jc w:val="both"/>
        <w:rPr>
          <w:rFonts w:ascii="Arial" w:hAnsi="Arial" w:cs="Arial"/>
          <w:b/>
          <w:strike/>
          <w:color w:val="000000"/>
          <w:sz w:val="28"/>
          <w:szCs w:val="24"/>
        </w:rPr>
      </w:pPr>
      <w:r w:rsidRPr="00812B44">
        <w:rPr>
          <w:rFonts w:ascii="Arial" w:hAnsi="Arial" w:cs="Arial"/>
          <w:b/>
          <w:color w:val="000000"/>
          <w:sz w:val="28"/>
          <w:szCs w:val="24"/>
        </w:rPr>
        <w:tab/>
      </w:r>
      <w:r w:rsidR="002757C8" w:rsidRPr="00812B44">
        <w:rPr>
          <w:rFonts w:ascii="Arial" w:hAnsi="Arial" w:cs="Arial"/>
          <w:b/>
          <w:color w:val="000000"/>
          <w:sz w:val="28"/>
          <w:szCs w:val="24"/>
        </w:rPr>
        <w:t xml:space="preserve">4 Сущность </w:t>
      </w:r>
      <w:r w:rsidR="00B764EB" w:rsidRPr="00812B44">
        <w:rPr>
          <w:rFonts w:ascii="Arial" w:hAnsi="Arial" w:cs="Arial"/>
          <w:b/>
          <w:color w:val="000000"/>
          <w:sz w:val="28"/>
          <w:szCs w:val="24"/>
        </w:rPr>
        <w:t xml:space="preserve">метода </w:t>
      </w:r>
    </w:p>
    <w:p w14:paraId="29237CA6" w14:textId="77777777" w:rsidR="00B764EB" w:rsidRPr="00B764EB" w:rsidRDefault="00B764EB" w:rsidP="00B764EB">
      <w:pPr>
        <w:spacing w:after="0" w:line="360" w:lineRule="auto"/>
        <w:ind w:firstLine="709"/>
        <w:jc w:val="both"/>
        <w:rPr>
          <w:rFonts w:ascii="Arial" w:hAnsi="Arial" w:cs="Arial"/>
          <w:sz w:val="24"/>
          <w:szCs w:val="28"/>
        </w:rPr>
      </w:pPr>
      <w:r w:rsidRPr="00812B44">
        <w:rPr>
          <w:rFonts w:ascii="Arial" w:hAnsi="Arial" w:cs="Arial"/>
          <w:sz w:val="24"/>
          <w:szCs w:val="28"/>
        </w:rPr>
        <w:t xml:space="preserve">4.1 </w:t>
      </w:r>
      <w:r w:rsidR="00FD56F0" w:rsidRPr="00812B44">
        <w:rPr>
          <w:rFonts w:ascii="Arial" w:hAnsi="Arial" w:cs="Arial"/>
          <w:sz w:val="24"/>
          <w:szCs w:val="28"/>
        </w:rPr>
        <w:t>Метод</w:t>
      </w:r>
      <w:r w:rsidR="00041232" w:rsidRPr="00812B44">
        <w:rPr>
          <w:rFonts w:ascii="Arial" w:hAnsi="Arial" w:cs="Arial"/>
          <w:sz w:val="24"/>
          <w:szCs w:val="28"/>
        </w:rPr>
        <w:t xml:space="preserve"> </w:t>
      </w:r>
      <w:r w:rsidR="00FD56F0" w:rsidRPr="00812B44">
        <w:rPr>
          <w:rFonts w:ascii="Arial" w:hAnsi="Arial" w:cs="Arial"/>
          <w:sz w:val="24"/>
          <w:szCs w:val="28"/>
        </w:rPr>
        <w:t>и</w:t>
      </w:r>
      <w:r w:rsidRPr="00812B44">
        <w:rPr>
          <w:rFonts w:ascii="Arial" w:hAnsi="Arial" w:cs="Arial"/>
          <w:sz w:val="24"/>
          <w:szCs w:val="28"/>
        </w:rPr>
        <w:t>спытани</w:t>
      </w:r>
      <w:r w:rsidR="00FD56F0" w:rsidRPr="00812B44">
        <w:rPr>
          <w:rFonts w:ascii="Arial" w:hAnsi="Arial" w:cs="Arial"/>
          <w:sz w:val="24"/>
          <w:szCs w:val="28"/>
        </w:rPr>
        <w:t>я</w:t>
      </w:r>
      <w:r w:rsidRPr="00812B44">
        <w:rPr>
          <w:rFonts w:ascii="Arial" w:hAnsi="Arial" w:cs="Arial"/>
          <w:sz w:val="24"/>
          <w:szCs w:val="28"/>
        </w:rPr>
        <w:t xml:space="preserve"> заключается в определении выделения формальдегида и других вредных летучих</w:t>
      </w:r>
      <w:r w:rsidRPr="00B764EB">
        <w:rPr>
          <w:rFonts w:ascii="Arial" w:hAnsi="Arial" w:cs="Arial"/>
          <w:sz w:val="24"/>
          <w:szCs w:val="28"/>
        </w:rPr>
        <w:t xml:space="preserve"> химических веществ как их стационарной концентрации в воздухе испытательной камеры, в которой расположен образец испытываемого </w:t>
      </w:r>
      <w:r w:rsidRPr="00B764EB">
        <w:rPr>
          <w:rFonts w:ascii="Arial" w:hAnsi="Arial" w:cs="Arial"/>
          <w:sz w:val="24"/>
          <w:szCs w:val="28"/>
        </w:rPr>
        <w:lastRenderedPageBreak/>
        <w:t>материала или изделия (деталей изделия) при условиях, моделирующих условия эксплуатации.</w:t>
      </w:r>
    </w:p>
    <w:p w14:paraId="5171AB78" w14:textId="77777777" w:rsidR="00B764EB" w:rsidRPr="00B764EB" w:rsidRDefault="00B764EB" w:rsidP="00B764EB">
      <w:pPr>
        <w:spacing w:after="0" w:line="360" w:lineRule="auto"/>
        <w:ind w:firstLine="709"/>
        <w:jc w:val="both"/>
        <w:rPr>
          <w:rFonts w:ascii="Arial" w:hAnsi="Arial" w:cs="Arial"/>
          <w:sz w:val="24"/>
          <w:szCs w:val="28"/>
        </w:rPr>
      </w:pPr>
      <w:r w:rsidRPr="00B764EB">
        <w:rPr>
          <w:rFonts w:ascii="Arial" w:hAnsi="Arial" w:cs="Arial"/>
          <w:sz w:val="24"/>
          <w:szCs w:val="28"/>
        </w:rPr>
        <w:t xml:space="preserve">4.2 Если условия эксплуатации неизвестны, то испытания проводят при заданных следующих значениях параметров, характерных для наиболее типичных (средних) условий эксплуатации: </w:t>
      </w:r>
    </w:p>
    <w:p w14:paraId="10CBF928" w14:textId="77777777" w:rsidR="00B764EB" w:rsidRPr="00B764EB" w:rsidRDefault="00151434" w:rsidP="00B764EB">
      <w:pPr>
        <w:spacing w:after="0" w:line="360" w:lineRule="auto"/>
        <w:ind w:firstLine="709"/>
        <w:jc w:val="both"/>
        <w:rPr>
          <w:rFonts w:ascii="Arial" w:hAnsi="Arial" w:cs="Arial"/>
          <w:sz w:val="24"/>
          <w:szCs w:val="28"/>
        </w:rPr>
      </w:pPr>
      <w:r>
        <w:rPr>
          <w:rFonts w:ascii="Arial" w:eastAsia="Arial" w:hAnsi="Arial" w:cs="Arial"/>
          <w:sz w:val="24"/>
          <w:szCs w:val="28"/>
        </w:rPr>
        <w:t>-</w:t>
      </w:r>
      <w:r w:rsidR="00B764EB" w:rsidRPr="00B764EB">
        <w:rPr>
          <w:rFonts w:ascii="Arial" w:eastAsia="Arial" w:hAnsi="Arial" w:cs="Arial"/>
          <w:sz w:val="24"/>
          <w:szCs w:val="28"/>
        </w:rPr>
        <w:t xml:space="preserve"> </w:t>
      </w:r>
      <w:r w:rsidR="00B764EB" w:rsidRPr="00B764EB">
        <w:rPr>
          <w:rFonts w:ascii="Arial" w:hAnsi="Arial" w:cs="Arial"/>
          <w:sz w:val="24"/>
          <w:szCs w:val="28"/>
        </w:rPr>
        <w:t>температура воздуха — (23,0 ± 0,5) °С;</w:t>
      </w:r>
    </w:p>
    <w:p w14:paraId="7C222FD8" w14:textId="77777777" w:rsidR="00B764EB" w:rsidRPr="00B764EB" w:rsidRDefault="00151434" w:rsidP="00B764EB">
      <w:pPr>
        <w:spacing w:after="0" w:line="360" w:lineRule="auto"/>
        <w:ind w:firstLine="709"/>
        <w:jc w:val="both"/>
        <w:rPr>
          <w:rFonts w:ascii="Arial" w:hAnsi="Arial" w:cs="Arial"/>
          <w:sz w:val="24"/>
          <w:szCs w:val="28"/>
        </w:rPr>
      </w:pPr>
      <w:r>
        <w:rPr>
          <w:rFonts w:ascii="Arial" w:eastAsia="Arial" w:hAnsi="Arial" w:cs="Arial"/>
          <w:sz w:val="24"/>
          <w:szCs w:val="28"/>
        </w:rPr>
        <w:t>-</w:t>
      </w:r>
      <w:r w:rsidR="00B764EB" w:rsidRPr="00B764EB">
        <w:rPr>
          <w:rFonts w:ascii="Arial" w:eastAsia="Arial" w:hAnsi="Arial" w:cs="Arial"/>
          <w:sz w:val="24"/>
          <w:szCs w:val="28"/>
        </w:rPr>
        <w:t xml:space="preserve"> </w:t>
      </w:r>
      <w:r w:rsidR="00B764EB" w:rsidRPr="00B764EB">
        <w:rPr>
          <w:rFonts w:ascii="Arial" w:hAnsi="Arial" w:cs="Arial"/>
          <w:sz w:val="24"/>
          <w:szCs w:val="28"/>
        </w:rPr>
        <w:t>относительная влажность воздуха — (50 ± 3) %;</w:t>
      </w:r>
    </w:p>
    <w:p w14:paraId="46927A23" w14:textId="77777777" w:rsidR="00B764EB" w:rsidRPr="00B764EB" w:rsidRDefault="00151434" w:rsidP="00B764EB">
      <w:pPr>
        <w:spacing w:after="0" w:line="360" w:lineRule="auto"/>
        <w:ind w:firstLine="709"/>
        <w:jc w:val="both"/>
        <w:rPr>
          <w:rFonts w:ascii="Arial" w:hAnsi="Arial" w:cs="Arial"/>
          <w:sz w:val="24"/>
          <w:szCs w:val="28"/>
        </w:rPr>
      </w:pPr>
      <w:r>
        <w:rPr>
          <w:rFonts w:ascii="Arial" w:eastAsia="Arial" w:hAnsi="Arial" w:cs="Arial"/>
          <w:sz w:val="24"/>
          <w:szCs w:val="28"/>
        </w:rPr>
        <w:t>-</w:t>
      </w:r>
      <w:r w:rsidR="00B764EB" w:rsidRPr="00B764EB">
        <w:rPr>
          <w:rFonts w:ascii="Arial" w:eastAsia="Arial" w:hAnsi="Arial" w:cs="Arial"/>
          <w:sz w:val="24"/>
          <w:szCs w:val="28"/>
        </w:rPr>
        <w:t xml:space="preserve"> </w:t>
      </w:r>
      <w:r w:rsidR="00B764EB" w:rsidRPr="00B764EB">
        <w:rPr>
          <w:rFonts w:ascii="Arial" w:hAnsi="Arial" w:cs="Arial"/>
          <w:sz w:val="24"/>
          <w:szCs w:val="28"/>
        </w:rPr>
        <w:t>скорость воздухообмена — (1,00 ± 0,05) 1/ч;</w:t>
      </w:r>
    </w:p>
    <w:p w14:paraId="7C64768A" w14:textId="77777777" w:rsidR="00B764EB" w:rsidRPr="00B764EB" w:rsidRDefault="002F68C9" w:rsidP="00B764EB">
      <w:pPr>
        <w:spacing w:after="0" w:line="360" w:lineRule="auto"/>
        <w:ind w:firstLine="709"/>
        <w:jc w:val="both"/>
        <w:rPr>
          <w:rFonts w:ascii="Arial" w:hAnsi="Arial" w:cs="Arial"/>
          <w:sz w:val="24"/>
          <w:szCs w:val="28"/>
        </w:rPr>
      </w:pPr>
      <w:r>
        <w:rPr>
          <w:rFonts w:ascii="Arial" w:eastAsia="Arial" w:hAnsi="Arial" w:cs="Arial"/>
          <w:sz w:val="24"/>
          <w:szCs w:val="28"/>
        </w:rPr>
        <w:t>-</w:t>
      </w:r>
      <w:r w:rsidR="00B764EB" w:rsidRPr="00B764EB">
        <w:rPr>
          <w:rFonts w:ascii="Arial" w:eastAsia="Arial" w:hAnsi="Arial" w:cs="Arial"/>
          <w:sz w:val="24"/>
          <w:szCs w:val="28"/>
        </w:rPr>
        <w:t xml:space="preserve"> </w:t>
      </w:r>
      <w:r w:rsidR="00B764EB" w:rsidRPr="00B764EB">
        <w:rPr>
          <w:rFonts w:ascii="Arial" w:hAnsi="Arial" w:cs="Arial"/>
          <w:sz w:val="24"/>
          <w:szCs w:val="28"/>
        </w:rPr>
        <w:t>насыщенность:</w:t>
      </w:r>
    </w:p>
    <w:p w14:paraId="35248691" w14:textId="77777777" w:rsidR="00B764EB" w:rsidRPr="00B764EB" w:rsidRDefault="002F68C9" w:rsidP="005A5A8A">
      <w:pPr>
        <w:spacing w:after="0" w:line="360" w:lineRule="auto"/>
        <w:ind w:left="284" w:firstLine="709"/>
        <w:jc w:val="both"/>
        <w:rPr>
          <w:rFonts w:ascii="Arial" w:hAnsi="Arial" w:cs="Arial"/>
          <w:sz w:val="24"/>
          <w:szCs w:val="28"/>
        </w:rPr>
      </w:pPr>
      <w:r>
        <w:rPr>
          <w:rFonts w:ascii="Arial" w:eastAsia="Arial" w:hAnsi="Arial" w:cs="Arial"/>
          <w:sz w:val="24"/>
          <w:szCs w:val="28"/>
        </w:rPr>
        <w:t>-</w:t>
      </w:r>
      <w:r w:rsidR="00B764EB" w:rsidRPr="00B764EB">
        <w:rPr>
          <w:rFonts w:ascii="Arial" w:hAnsi="Arial" w:cs="Arial"/>
          <w:sz w:val="24"/>
          <w:szCs w:val="28"/>
        </w:rPr>
        <w:t xml:space="preserve"> древесные плиты и фанера </w:t>
      </w:r>
      <w:r>
        <w:rPr>
          <w:rFonts w:ascii="Arial" w:hAnsi="Arial" w:cs="Arial"/>
          <w:sz w:val="24"/>
          <w:szCs w:val="28"/>
        </w:rPr>
        <w:t>—</w:t>
      </w:r>
      <w:r w:rsidR="00B764EB" w:rsidRPr="00B764EB">
        <w:rPr>
          <w:rFonts w:ascii="Arial" w:hAnsi="Arial" w:cs="Arial"/>
          <w:sz w:val="24"/>
          <w:szCs w:val="28"/>
        </w:rPr>
        <w:t xml:space="preserve"> (1,00 ± 0,05) м</w:t>
      </w:r>
      <w:r w:rsidR="00B764EB" w:rsidRPr="00B764EB">
        <w:rPr>
          <w:rFonts w:ascii="Arial" w:hAnsi="Arial" w:cs="Arial"/>
          <w:sz w:val="24"/>
          <w:szCs w:val="28"/>
          <w:vertAlign w:val="superscript"/>
        </w:rPr>
        <w:t>2</w:t>
      </w:r>
      <w:r w:rsidR="00B764EB" w:rsidRPr="00B764EB">
        <w:rPr>
          <w:rFonts w:ascii="Arial" w:hAnsi="Arial" w:cs="Arial"/>
          <w:sz w:val="24"/>
          <w:szCs w:val="28"/>
        </w:rPr>
        <w:t>/м</w:t>
      </w:r>
      <w:r w:rsidR="00B764EB" w:rsidRPr="00B764EB">
        <w:rPr>
          <w:rFonts w:ascii="Arial" w:hAnsi="Arial" w:cs="Arial"/>
          <w:sz w:val="24"/>
          <w:szCs w:val="28"/>
          <w:vertAlign w:val="superscript"/>
        </w:rPr>
        <w:t>3</w:t>
      </w:r>
      <w:r w:rsidR="005A5A8A">
        <w:rPr>
          <w:rFonts w:ascii="Arial" w:hAnsi="Arial" w:cs="Arial"/>
          <w:sz w:val="24"/>
          <w:szCs w:val="28"/>
        </w:rPr>
        <w:t>;</w:t>
      </w:r>
    </w:p>
    <w:p w14:paraId="554B3B05" w14:textId="77777777" w:rsidR="00836E2F" w:rsidRDefault="005A5A8A" w:rsidP="005A5A8A">
      <w:pPr>
        <w:spacing w:after="0" w:line="360" w:lineRule="auto"/>
        <w:ind w:left="284" w:firstLine="709"/>
        <w:jc w:val="both"/>
        <w:rPr>
          <w:rFonts w:ascii="Arial" w:hAnsi="Arial" w:cs="Arial"/>
          <w:sz w:val="24"/>
          <w:szCs w:val="28"/>
        </w:rPr>
      </w:pPr>
      <w:r>
        <w:rPr>
          <w:rFonts w:ascii="Arial" w:hAnsi="Arial" w:cs="Arial"/>
          <w:sz w:val="24"/>
          <w:szCs w:val="28"/>
        </w:rPr>
        <w:t xml:space="preserve">- </w:t>
      </w:r>
      <w:r w:rsidR="00B764EB" w:rsidRPr="00B764EB">
        <w:rPr>
          <w:rFonts w:ascii="Arial" w:hAnsi="Arial" w:cs="Arial"/>
          <w:sz w:val="24"/>
          <w:szCs w:val="28"/>
        </w:rPr>
        <w:t>образцы жидких и термоплас</w:t>
      </w:r>
      <w:r w:rsidR="00836E2F">
        <w:rPr>
          <w:rFonts w:ascii="Arial" w:hAnsi="Arial" w:cs="Arial"/>
          <w:sz w:val="24"/>
          <w:szCs w:val="28"/>
        </w:rPr>
        <w:t xml:space="preserve">тичных полимерных материалов — </w:t>
      </w:r>
    </w:p>
    <w:p w14:paraId="4224208F" w14:textId="77777777" w:rsidR="00B764EB" w:rsidRPr="00B764EB" w:rsidRDefault="00B764EB" w:rsidP="00836E2F">
      <w:pPr>
        <w:spacing w:after="0" w:line="360" w:lineRule="auto"/>
        <w:jc w:val="both"/>
        <w:rPr>
          <w:rFonts w:ascii="Arial" w:hAnsi="Arial" w:cs="Arial"/>
          <w:sz w:val="24"/>
          <w:szCs w:val="28"/>
        </w:rPr>
      </w:pPr>
      <w:r w:rsidRPr="00B764EB">
        <w:rPr>
          <w:rFonts w:ascii="Arial" w:hAnsi="Arial" w:cs="Arial"/>
          <w:sz w:val="24"/>
          <w:szCs w:val="28"/>
        </w:rPr>
        <w:t>(1,00 ± 0,05) м</w:t>
      </w:r>
      <w:r w:rsidRPr="00B764EB">
        <w:rPr>
          <w:rFonts w:ascii="Arial" w:hAnsi="Arial" w:cs="Arial"/>
          <w:sz w:val="24"/>
          <w:szCs w:val="28"/>
          <w:vertAlign w:val="superscript"/>
        </w:rPr>
        <w:t>2</w:t>
      </w:r>
      <w:r w:rsidRPr="00B764EB">
        <w:rPr>
          <w:rFonts w:ascii="Arial" w:hAnsi="Arial" w:cs="Arial"/>
          <w:sz w:val="24"/>
          <w:szCs w:val="28"/>
        </w:rPr>
        <w:t>/м</w:t>
      </w:r>
      <w:r w:rsidRPr="00B764EB">
        <w:rPr>
          <w:rFonts w:ascii="Arial" w:hAnsi="Arial" w:cs="Arial"/>
          <w:sz w:val="24"/>
          <w:szCs w:val="28"/>
          <w:vertAlign w:val="superscript"/>
        </w:rPr>
        <w:t>3</w:t>
      </w:r>
      <w:r w:rsidR="005A5A8A">
        <w:rPr>
          <w:rFonts w:ascii="Arial" w:hAnsi="Arial" w:cs="Arial"/>
          <w:sz w:val="24"/>
          <w:szCs w:val="28"/>
        </w:rPr>
        <w:t>;</w:t>
      </w:r>
    </w:p>
    <w:p w14:paraId="7F01DD72" w14:textId="77777777" w:rsidR="00B764EB" w:rsidRPr="00B764EB" w:rsidRDefault="005A5A8A" w:rsidP="005A5A8A">
      <w:pPr>
        <w:tabs>
          <w:tab w:val="left" w:pos="1843"/>
        </w:tabs>
        <w:spacing w:after="0" w:line="360" w:lineRule="auto"/>
        <w:ind w:left="284" w:firstLine="709"/>
        <w:jc w:val="both"/>
        <w:rPr>
          <w:rFonts w:ascii="Arial" w:hAnsi="Arial" w:cs="Arial"/>
          <w:sz w:val="24"/>
          <w:szCs w:val="28"/>
        </w:rPr>
      </w:pPr>
      <w:r>
        <w:rPr>
          <w:rFonts w:ascii="Arial" w:eastAsia="Arial" w:hAnsi="Arial" w:cs="Arial"/>
          <w:sz w:val="24"/>
          <w:szCs w:val="28"/>
        </w:rPr>
        <w:t>-</w:t>
      </w:r>
      <w:r w:rsidR="00B764EB" w:rsidRPr="00B764EB">
        <w:rPr>
          <w:rFonts w:ascii="Arial" w:eastAsia="Arial" w:hAnsi="Arial" w:cs="Arial"/>
          <w:sz w:val="24"/>
          <w:szCs w:val="28"/>
        </w:rPr>
        <w:t xml:space="preserve"> </w:t>
      </w:r>
      <w:r w:rsidR="00B764EB" w:rsidRPr="00B764EB">
        <w:rPr>
          <w:rFonts w:ascii="Arial" w:hAnsi="Arial" w:cs="Arial"/>
          <w:sz w:val="24"/>
          <w:szCs w:val="28"/>
        </w:rPr>
        <w:t>корпусная мебель, столы, кровати щитовой конструкции — (1,00 ± 0,05) м</w:t>
      </w:r>
      <w:r w:rsidR="00B764EB" w:rsidRPr="00B764EB">
        <w:rPr>
          <w:rFonts w:ascii="Arial" w:hAnsi="Arial" w:cs="Arial"/>
          <w:sz w:val="24"/>
          <w:szCs w:val="28"/>
          <w:vertAlign w:val="superscript"/>
        </w:rPr>
        <w:t>2</w:t>
      </w:r>
      <w:r w:rsidR="00B764EB" w:rsidRPr="00B764EB">
        <w:rPr>
          <w:rFonts w:ascii="Arial" w:hAnsi="Arial" w:cs="Arial"/>
          <w:sz w:val="24"/>
          <w:szCs w:val="28"/>
        </w:rPr>
        <w:t>/м</w:t>
      </w:r>
      <w:r w:rsidR="00B764EB" w:rsidRPr="00B764EB">
        <w:rPr>
          <w:rFonts w:ascii="Arial" w:hAnsi="Arial" w:cs="Arial"/>
          <w:sz w:val="24"/>
          <w:szCs w:val="28"/>
          <w:vertAlign w:val="superscript"/>
        </w:rPr>
        <w:t>3</w:t>
      </w:r>
      <w:r>
        <w:rPr>
          <w:rFonts w:ascii="Arial" w:hAnsi="Arial" w:cs="Arial"/>
          <w:sz w:val="24"/>
          <w:szCs w:val="28"/>
        </w:rPr>
        <w:t>;</w:t>
      </w:r>
      <w:r w:rsidR="00B764EB" w:rsidRPr="00B764EB">
        <w:rPr>
          <w:rFonts w:ascii="Arial" w:hAnsi="Arial" w:cs="Arial"/>
          <w:sz w:val="24"/>
          <w:szCs w:val="28"/>
        </w:rPr>
        <w:t xml:space="preserve"> </w:t>
      </w:r>
    </w:p>
    <w:p w14:paraId="059953E8" w14:textId="77777777" w:rsidR="00B764EB" w:rsidRPr="00B764EB" w:rsidRDefault="005A5A8A" w:rsidP="005A5A8A">
      <w:pPr>
        <w:tabs>
          <w:tab w:val="left" w:pos="1843"/>
        </w:tabs>
        <w:spacing w:after="0" w:line="360" w:lineRule="auto"/>
        <w:ind w:left="284" w:firstLine="709"/>
        <w:jc w:val="both"/>
        <w:rPr>
          <w:rFonts w:ascii="Arial" w:hAnsi="Arial" w:cs="Arial"/>
          <w:sz w:val="24"/>
          <w:szCs w:val="28"/>
        </w:rPr>
      </w:pPr>
      <w:r>
        <w:rPr>
          <w:rFonts w:ascii="Arial" w:eastAsia="Arial" w:hAnsi="Arial" w:cs="Arial"/>
          <w:sz w:val="24"/>
          <w:szCs w:val="28"/>
        </w:rPr>
        <w:t>-</w:t>
      </w:r>
      <w:r w:rsidR="00B764EB" w:rsidRPr="00B764EB">
        <w:rPr>
          <w:rFonts w:ascii="Arial" w:eastAsia="Arial" w:hAnsi="Arial" w:cs="Arial"/>
          <w:sz w:val="24"/>
          <w:szCs w:val="28"/>
        </w:rPr>
        <w:t xml:space="preserve"> </w:t>
      </w:r>
      <w:r w:rsidR="00B764EB" w:rsidRPr="00B764EB">
        <w:rPr>
          <w:rFonts w:ascii="Arial" w:hAnsi="Arial" w:cs="Arial"/>
          <w:sz w:val="24"/>
          <w:szCs w:val="28"/>
        </w:rPr>
        <w:t>мебель для сидения и лежания, кровати с мягкими спинками и элементами — (0,3 ± 0,015) м</w:t>
      </w:r>
      <w:r w:rsidR="00B764EB" w:rsidRPr="00B764EB">
        <w:rPr>
          <w:rFonts w:ascii="Arial" w:hAnsi="Arial" w:cs="Arial"/>
          <w:sz w:val="24"/>
          <w:szCs w:val="28"/>
          <w:vertAlign w:val="superscript"/>
        </w:rPr>
        <w:t>2</w:t>
      </w:r>
      <w:r w:rsidR="00B764EB" w:rsidRPr="00B764EB">
        <w:rPr>
          <w:rFonts w:ascii="Arial" w:hAnsi="Arial" w:cs="Arial"/>
          <w:sz w:val="24"/>
          <w:szCs w:val="28"/>
        </w:rPr>
        <w:t>/м</w:t>
      </w:r>
      <w:r w:rsidR="00B764EB" w:rsidRPr="00B764EB">
        <w:rPr>
          <w:rFonts w:ascii="Arial" w:hAnsi="Arial" w:cs="Arial"/>
          <w:sz w:val="24"/>
          <w:szCs w:val="28"/>
          <w:vertAlign w:val="superscript"/>
        </w:rPr>
        <w:t>3</w:t>
      </w:r>
      <w:r w:rsidR="00B764EB" w:rsidRPr="00B764EB">
        <w:rPr>
          <w:rFonts w:ascii="Arial" w:hAnsi="Arial" w:cs="Arial"/>
          <w:sz w:val="24"/>
          <w:szCs w:val="28"/>
        </w:rPr>
        <w:t>;</w:t>
      </w:r>
    </w:p>
    <w:p w14:paraId="66349790" w14:textId="77777777" w:rsidR="00B764EB" w:rsidRPr="00B764EB" w:rsidRDefault="00EC1A46" w:rsidP="005A5A8A">
      <w:pPr>
        <w:tabs>
          <w:tab w:val="left" w:pos="1843"/>
        </w:tabs>
        <w:spacing w:after="0" w:line="360" w:lineRule="auto"/>
        <w:ind w:left="284" w:firstLine="709"/>
        <w:jc w:val="both"/>
        <w:rPr>
          <w:rFonts w:ascii="Arial" w:hAnsi="Arial" w:cs="Arial"/>
          <w:sz w:val="24"/>
          <w:szCs w:val="28"/>
        </w:rPr>
      </w:pPr>
      <w:r>
        <w:rPr>
          <w:rFonts w:ascii="Arial" w:eastAsia="Arial" w:hAnsi="Arial" w:cs="Arial"/>
          <w:sz w:val="24"/>
          <w:szCs w:val="28"/>
        </w:rPr>
        <w:t>-</w:t>
      </w:r>
      <w:r w:rsidR="00B764EB" w:rsidRPr="00B764EB">
        <w:rPr>
          <w:rFonts w:ascii="Arial" w:eastAsia="Arial" w:hAnsi="Arial" w:cs="Arial"/>
          <w:sz w:val="24"/>
          <w:szCs w:val="28"/>
        </w:rPr>
        <w:t xml:space="preserve"> </w:t>
      </w:r>
      <w:r w:rsidR="00B764EB" w:rsidRPr="00B764EB">
        <w:rPr>
          <w:rFonts w:ascii="Arial" w:hAnsi="Arial" w:cs="Arial"/>
          <w:sz w:val="24"/>
          <w:szCs w:val="28"/>
        </w:rPr>
        <w:t>напольны</w:t>
      </w:r>
      <w:r>
        <w:rPr>
          <w:rFonts w:ascii="Arial" w:hAnsi="Arial" w:cs="Arial"/>
          <w:sz w:val="24"/>
          <w:szCs w:val="28"/>
        </w:rPr>
        <w:t xml:space="preserve">е покрытия и стеновые панели — </w:t>
      </w:r>
      <w:r w:rsidR="00B764EB" w:rsidRPr="00B764EB">
        <w:rPr>
          <w:rFonts w:ascii="Arial" w:hAnsi="Arial" w:cs="Arial"/>
          <w:sz w:val="24"/>
          <w:szCs w:val="28"/>
        </w:rPr>
        <w:t>(0,4 ± 0,02) м</w:t>
      </w:r>
      <w:r w:rsidR="00B764EB" w:rsidRPr="00B764EB">
        <w:rPr>
          <w:rFonts w:ascii="Arial" w:hAnsi="Arial" w:cs="Arial"/>
          <w:sz w:val="24"/>
          <w:szCs w:val="28"/>
          <w:vertAlign w:val="superscript"/>
        </w:rPr>
        <w:t>2</w:t>
      </w:r>
      <w:r w:rsidR="00B764EB" w:rsidRPr="00B764EB">
        <w:rPr>
          <w:rFonts w:ascii="Arial" w:hAnsi="Arial" w:cs="Arial"/>
          <w:sz w:val="24"/>
          <w:szCs w:val="28"/>
        </w:rPr>
        <w:t>/м</w:t>
      </w:r>
      <w:r w:rsidR="00B764EB" w:rsidRPr="00B764EB">
        <w:rPr>
          <w:rFonts w:ascii="Arial" w:hAnsi="Arial" w:cs="Arial"/>
          <w:sz w:val="24"/>
          <w:szCs w:val="28"/>
          <w:vertAlign w:val="superscript"/>
        </w:rPr>
        <w:t>3</w:t>
      </w:r>
      <w:r w:rsidR="00B764EB" w:rsidRPr="00B764EB">
        <w:rPr>
          <w:rFonts w:ascii="Arial" w:hAnsi="Arial" w:cs="Arial"/>
          <w:sz w:val="24"/>
          <w:szCs w:val="28"/>
        </w:rPr>
        <w:t>;</w:t>
      </w:r>
    </w:p>
    <w:p w14:paraId="0AA75691" w14:textId="77777777" w:rsidR="00B764EB" w:rsidRPr="00B764EB" w:rsidRDefault="00EC1A46" w:rsidP="00B764EB">
      <w:pPr>
        <w:spacing w:after="0" w:line="360" w:lineRule="auto"/>
        <w:ind w:firstLine="709"/>
        <w:jc w:val="both"/>
        <w:rPr>
          <w:rFonts w:ascii="Arial" w:hAnsi="Arial" w:cs="Arial"/>
          <w:sz w:val="24"/>
          <w:szCs w:val="28"/>
        </w:rPr>
      </w:pPr>
      <w:r>
        <w:rPr>
          <w:rFonts w:ascii="Arial" w:eastAsia="Arial" w:hAnsi="Arial" w:cs="Arial"/>
          <w:sz w:val="24"/>
          <w:szCs w:val="28"/>
        </w:rPr>
        <w:t>-</w:t>
      </w:r>
      <w:r w:rsidR="00B764EB" w:rsidRPr="00B764EB">
        <w:rPr>
          <w:rFonts w:ascii="Arial" w:eastAsia="Arial" w:hAnsi="Arial" w:cs="Arial"/>
          <w:sz w:val="24"/>
          <w:szCs w:val="28"/>
        </w:rPr>
        <w:t xml:space="preserve"> </w:t>
      </w:r>
      <w:r w:rsidR="00B764EB" w:rsidRPr="00B764EB">
        <w:rPr>
          <w:rFonts w:ascii="Arial" w:hAnsi="Arial" w:cs="Arial"/>
          <w:sz w:val="24"/>
          <w:szCs w:val="28"/>
        </w:rPr>
        <w:t>скорос</w:t>
      </w:r>
      <w:r w:rsidR="001D69EA">
        <w:rPr>
          <w:rFonts w:ascii="Arial" w:hAnsi="Arial" w:cs="Arial"/>
          <w:sz w:val="24"/>
          <w:szCs w:val="28"/>
        </w:rPr>
        <w:t>ть воздуха — не менее 0,1 м/с.</w:t>
      </w:r>
    </w:p>
    <w:p w14:paraId="50B0B7B1" w14:textId="77777777" w:rsidR="00B764EB" w:rsidRPr="00B764EB" w:rsidRDefault="00B764EB" w:rsidP="00B764EB">
      <w:pPr>
        <w:spacing w:after="0" w:line="360" w:lineRule="auto"/>
        <w:ind w:firstLine="709"/>
        <w:jc w:val="both"/>
        <w:rPr>
          <w:rFonts w:ascii="Arial" w:hAnsi="Arial" w:cs="Arial"/>
          <w:sz w:val="24"/>
          <w:szCs w:val="28"/>
        </w:rPr>
      </w:pPr>
      <w:r w:rsidRPr="00B764EB">
        <w:rPr>
          <w:rFonts w:ascii="Arial" w:hAnsi="Arial" w:cs="Arial"/>
          <w:sz w:val="24"/>
          <w:szCs w:val="28"/>
        </w:rPr>
        <w:tab/>
        <w:t xml:space="preserve">Фактические значения параметров испытаний должны быть указаны в протоколе испытаний. </w:t>
      </w:r>
    </w:p>
    <w:p w14:paraId="2683D1ED" w14:textId="5C2F63D2" w:rsidR="00B764EB" w:rsidRPr="00B764EB" w:rsidRDefault="00B764EB" w:rsidP="00B764EB">
      <w:pPr>
        <w:spacing w:after="0" w:line="360" w:lineRule="auto"/>
        <w:ind w:firstLine="709"/>
        <w:jc w:val="both"/>
        <w:rPr>
          <w:rFonts w:ascii="Arial" w:hAnsi="Arial" w:cs="Arial"/>
          <w:sz w:val="24"/>
          <w:szCs w:val="28"/>
        </w:rPr>
      </w:pPr>
      <w:r w:rsidRPr="00B764EB">
        <w:rPr>
          <w:rFonts w:ascii="Arial" w:hAnsi="Arial" w:cs="Arial"/>
          <w:sz w:val="24"/>
          <w:szCs w:val="28"/>
        </w:rPr>
        <w:tab/>
        <w:t xml:space="preserve">4.3 Определение концентрации формальдегида и других </w:t>
      </w:r>
      <w:r w:rsidR="000A775B" w:rsidRPr="000A775B">
        <w:rPr>
          <w:rFonts w:ascii="Arial" w:hAnsi="Arial" w:cs="Arial"/>
          <w:sz w:val="24"/>
          <w:szCs w:val="28"/>
        </w:rPr>
        <w:t xml:space="preserve">загрязняющих </w:t>
      </w:r>
      <w:r w:rsidRPr="00B764EB">
        <w:rPr>
          <w:rFonts w:ascii="Arial" w:hAnsi="Arial" w:cs="Arial"/>
          <w:sz w:val="24"/>
          <w:szCs w:val="28"/>
        </w:rPr>
        <w:t>веществ проводят методом периодического активного отбора проб (прокачки) воздуха из рабочего объ</w:t>
      </w:r>
      <w:r w:rsidR="00EC1A46">
        <w:rPr>
          <w:rFonts w:ascii="Arial" w:hAnsi="Arial" w:cs="Arial"/>
          <w:sz w:val="24"/>
          <w:szCs w:val="28"/>
        </w:rPr>
        <w:t>е</w:t>
      </w:r>
      <w:r w:rsidRPr="00B764EB">
        <w:rPr>
          <w:rFonts w:ascii="Arial" w:hAnsi="Arial" w:cs="Arial"/>
          <w:sz w:val="24"/>
          <w:szCs w:val="28"/>
        </w:rPr>
        <w:t xml:space="preserve">ма испытательной камеры через поглотительный прибор или систему отбора проб воздуха соответствующей конструкции и наполнения.  </w:t>
      </w:r>
    </w:p>
    <w:p w14:paraId="2A1935A9" w14:textId="1D9E0A7B" w:rsidR="00B764EB" w:rsidRPr="00B764EB" w:rsidRDefault="00B764EB" w:rsidP="00B764EB">
      <w:pPr>
        <w:spacing w:after="0" w:line="360" w:lineRule="auto"/>
        <w:ind w:firstLine="709"/>
        <w:jc w:val="both"/>
        <w:rPr>
          <w:rFonts w:ascii="Arial" w:hAnsi="Arial" w:cs="Arial"/>
          <w:sz w:val="24"/>
          <w:szCs w:val="28"/>
        </w:rPr>
      </w:pPr>
      <w:r w:rsidRPr="00B764EB">
        <w:rPr>
          <w:rFonts w:ascii="Arial" w:hAnsi="Arial" w:cs="Arial"/>
          <w:sz w:val="24"/>
          <w:szCs w:val="28"/>
        </w:rPr>
        <w:tab/>
        <w:t xml:space="preserve">Содержание формальдегида в аналитической пробе определяют спектрометрическим методом с использованием раствора ацетилацетона в среде </w:t>
      </w:r>
      <w:r w:rsidR="0019617A" w:rsidRPr="0019617A">
        <w:rPr>
          <w:rFonts w:ascii="Arial" w:hAnsi="Arial" w:cs="Arial"/>
          <w:sz w:val="24"/>
          <w:szCs w:val="28"/>
        </w:rPr>
        <w:t>уксуснокислого</w:t>
      </w:r>
      <w:r w:rsidRPr="00B764EB">
        <w:rPr>
          <w:rFonts w:ascii="Arial" w:hAnsi="Arial" w:cs="Arial"/>
          <w:sz w:val="24"/>
          <w:szCs w:val="28"/>
        </w:rPr>
        <w:t xml:space="preserve"> аммония или методом газовой</w:t>
      </w:r>
      <w:r w:rsidR="001D0D32">
        <w:rPr>
          <w:rFonts w:ascii="Arial" w:hAnsi="Arial" w:cs="Arial"/>
          <w:sz w:val="24"/>
          <w:szCs w:val="28"/>
        </w:rPr>
        <w:t xml:space="preserve"> хроматографии с использованием </w:t>
      </w:r>
      <w:r w:rsidRPr="00B764EB">
        <w:rPr>
          <w:rFonts w:ascii="Arial" w:hAnsi="Arial" w:cs="Arial"/>
          <w:sz w:val="24"/>
          <w:szCs w:val="28"/>
        </w:rPr>
        <w:t>2,4-динитрофенилгидразина (ДНФГ).</w:t>
      </w:r>
    </w:p>
    <w:p w14:paraId="242C4F97" w14:textId="77777777" w:rsidR="00B764EB" w:rsidRPr="00B764EB" w:rsidRDefault="00B764EB" w:rsidP="00B764EB">
      <w:pPr>
        <w:spacing w:after="0" w:line="360" w:lineRule="auto"/>
        <w:ind w:firstLine="709"/>
        <w:jc w:val="both"/>
        <w:rPr>
          <w:rFonts w:ascii="Arial" w:hAnsi="Arial" w:cs="Arial"/>
          <w:sz w:val="24"/>
          <w:szCs w:val="28"/>
        </w:rPr>
      </w:pPr>
      <w:r w:rsidRPr="00B764EB">
        <w:rPr>
          <w:rFonts w:ascii="Arial" w:hAnsi="Arial" w:cs="Arial"/>
          <w:sz w:val="24"/>
          <w:szCs w:val="28"/>
        </w:rPr>
        <w:tab/>
      </w:r>
      <w:r w:rsidRPr="00B764EB">
        <w:rPr>
          <w:rFonts w:ascii="Arial" w:hAnsi="Arial" w:cs="Arial"/>
          <w:color w:val="000000"/>
          <w:sz w:val="24"/>
          <w:szCs w:val="28"/>
        </w:rPr>
        <w:t>4.4 Верхний предел опре</w:t>
      </w:r>
      <w:r w:rsidR="001D0D32">
        <w:rPr>
          <w:rFonts w:ascii="Arial" w:hAnsi="Arial" w:cs="Arial"/>
          <w:color w:val="000000"/>
          <w:sz w:val="24"/>
          <w:szCs w:val="28"/>
        </w:rPr>
        <w:t>деления выделения формальдегида —</w:t>
      </w:r>
      <w:r w:rsidRPr="00B764EB">
        <w:rPr>
          <w:rFonts w:ascii="Arial" w:hAnsi="Arial" w:cs="Arial"/>
          <w:color w:val="000000"/>
          <w:sz w:val="24"/>
          <w:szCs w:val="28"/>
        </w:rPr>
        <w:t xml:space="preserve"> 30,0 мг/м</w:t>
      </w:r>
      <w:r w:rsidRPr="00B764EB">
        <w:rPr>
          <w:rFonts w:ascii="Arial" w:hAnsi="Arial" w:cs="Arial"/>
          <w:color w:val="000000"/>
          <w:sz w:val="24"/>
          <w:szCs w:val="28"/>
          <w:vertAlign w:val="superscript"/>
        </w:rPr>
        <w:t>3</w:t>
      </w:r>
      <w:r w:rsidRPr="00B764EB">
        <w:rPr>
          <w:rFonts w:ascii="Arial" w:hAnsi="Arial" w:cs="Arial"/>
          <w:color w:val="000000"/>
          <w:sz w:val="24"/>
          <w:szCs w:val="28"/>
        </w:rPr>
        <w:t>;</w:t>
      </w:r>
    </w:p>
    <w:p w14:paraId="52F61A5D" w14:textId="77777777" w:rsidR="00B764EB" w:rsidRPr="00B764EB" w:rsidRDefault="00B764EB" w:rsidP="00B764EB">
      <w:pPr>
        <w:spacing w:after="0" w:line="360" w:lineRule="auto"/>
        <w:ind w:firstLine="709"/>
        <w:jc w:val="both"/>
        <w:rPr>
          <w:rFonts w:ascii="Arial" w:hAnsi="Arial" w:cs="Arial"/>
          <w:sz w:val="20"/>
        </w:rPr>
      </w:pPr>
      <w:r w:rsidRPr="00B764EB">
        <w:rPr>
          <w:rFonts w:ascii="Arial" w:hAnsi="Arial" w:cs="Arial"/>
          <w:color w:val="000000"/>
          <w:sz w:val="24"/>
          <w:szCs w:val="28"/>
        </w:rPr>
        <w:tab/>
        <w:t>Нижни</w:t>
      </w:r>
      <w:r w:rsidR="001D0D32">
        <w:rPr>
          <w:rFonts w:ascii="Arial" w:hAnsi="Arial" w:cs="Arial"/>
          <w:color w:val="000000"/>
          <w:sz w:val="24"/>
          <w:szCs w:val="28"/>
        </w:rPr>
        <w:t xml:space="preserve">й предел определения выделения </w:t>
      </w:r>
      <w:r w:rsidRPr="00B764EB">
        <w:rPr>
          <w:rFonts w:ascii="Arial" w:hAnsi="Arial" w:cs="Arial"/>
          <w:color w:val="000000"/>
          <w:sz w:val="24"/>
          <w:szCs w:val="28"/>
        </w:rPr>
        <w:t xml:space="preserve">формальдегида </w:t>
      </w:r>
      <w:r w:rsidR="001D0D32">
        <w:rPr>
          <w:rFonts w:ascii="Arial" w:hAnsi="Arial" w:cs="Arial"/>
          <w:color w:val="000000"/>
          <w:sz w:val="24"/>
          <w:szCs w:val="28"/>
        </w:rPr>
        <w:t>—</w:t>
      </w:r>
      <w:r w:rsidRPr="00B764EB">
        <w:rPr>
          <w:rFonts w:ascii="Arial" w:hAnsi="Arial" w:cs="Arial"/>
          <w:color w:val="000000"/>
          <w:sz w:val="24"/>
          <w:szCs w:val="28"/>
        </w:rPr>
        <w:t xml:space="preserve"> 0,003 мг/м</w:t>
      </w:r>
      <w:r w:rsidRPr="00B764EB">
        <w:rPr>
          <w:rFonts w:ascii="Arial" w:hAnsi="Arial" w:cs="Arial"/>
          <w:color w:val="000000"/>
          <w:sz w:val="24"/>
          <w:szCs w:val="28"/>
          <w:vertAlign w:val="superscript"/>
        </w:rPr>
        <w:t>3</w:t>
      </w:r>
      <w:r w:rsidRPr="00B764EB">
        <w:rPr>
          <w:rFonts w:ascii="Arial" w:hAnsi="Arial" w:cs="Arial"/>
          <w:color w:val="000000"/>
          <w:sz w:val="24"/>
          <w:szCs w:val="28"/>
        </w:rPr>
        <w:t>;</w:t>
      </w:r>
    </w:p>
    <w:p w14:paraId="465E38B4" w14:textId="77777777" w:rsidR="00B764EB" w:rsidRPr="00B764EB" w:rsidRDefault="00B764EB" w:rsidP="00B764EB">
      <w:pPr>
        <w:spacing w:after="0" w:line="360" w:lineRule="auto"/>
        <w:ind w:firstLine="709"/>
        <w:jc w:val="both"/>
        <w:rPr>
          <w:rFonts w:ascii="Arial" w:hAnsi="Arial" w:cs="Arial"/>
          <w:sz w:val="24"/>
          <w:szCs w:val="28"/>
        </w:rPr>
      </w:pPr>
      <w:r w:rsidRPr="00B764EB">
        <w:rPr>
          <w:rFonts w:ascii="Arial" w:hAnsi="Arial" w:cs="Arial"/>
          <w:sz w:val="24"/>
          <w:szCs w:val="28"/>
        </w:rPr>
        <w:tab/>
        <w:t>4.5 Также могут быть использованы другие подходящие аналитические процедуры при условии, что они показывают результаты испытаний эквивалентные анализу</w:t>
      </w:r>
      <w:r w:rsidRPr="00B764EB">
        <w:rPr>
          <w:rFonts w:ascii="Arial" w:hAnsi="Arial" w:cs="Arial"/>
          <w:color w:val="000000"/>
          <w:sz w:val="24"/>
          <w:szCs w:val="28"/>
        </w:rPr>
        <w:t xml:space="preserve"> с ацетилацетоном</w:t>
      </w:r>
      <w:r w:rsidRPr="00B764EB">
        <w:rPr>
          <w:rFonts w:ascii="Arial" w:hAnsi="Arial" w:cs="Arial"/>
          <w:sz w:val="24"/>
          <w:szCs w:val="28"/>
        </w:rPr>
        <w:t xml:space="preserve"> для каждого отдельного типа древесного</w:t>
      </w:r>
      <w:r w:rsidR="0093150C">
        <w:rPr>
          <w:rFonts w:ascii="Arial" w:hAnsi="Arial" w:cs="Arial"/>
          <w:color w:val="000000"/>
          <w:sz w:val="24"/>
          <w:szCs w:val="28"/>
        </w:rPr>
        <w:t xml:space="preserve"> </w:t>
      </w:r>
      <w:r w:rsidRPr="00B764EB">
        <w:rPr>
          <w:rFonts w:ascii="Arial" w:hAnsi="Arial" w:cs="Arial"/>
          <w:color w:val="000000"/>
          <w:sz w:val="24"/>
          <w:szCs w:val="28"/>
        </w:rPr>
        <w:t xml:space="preserve">или полимерного материала. </w:t>
      </w:r>
    </w:p>
    <w:p w14:paraId="27B21FD8" w14:textId="77777777" w:rsidR="00B764EB" w:rsidRPr="00B764EB" w:rsidRDefault="00B764EB" w:rsidP="00B764EB">
      <w:pPr>
        <w:spacing w:after="0" w:line="360" w:lineRule="auto"/>
        <w:ind w:firstLine="709"/>
        <w:jc w:val="both"/>
        <w:rPr>
          <w:rFonts w:ascii="Arial" w:hAnsi="Arial" w:cs="Arial"/>
          <w:sz w:val="24"/>
          <w:szCs w:val="28"/>
        </w:rPr>
      </w:pPr>
      <w:r w:rsidRPr="00B764EB">
        <w:rPr>
          <w:rFonts w:ascii="Arial" w:hAnsi="Arial" w:cs="Arial"/>
          <w:sz w:val="24"/>
          <w:szCs w:val="28"/>
        </w:rPr>
        <w:lastRenderedPageBreak/>
        <w:tab/>
        <w:t>Демонстраци</w:t>
      </w:r>
      <w:r w:rsidR="0093150C">
        <w:rPr>
          <w:rFonts w:ascii="Arial" w:hAnsi="Arial" w:cs="Arial"/>
          <w:sz w:val="24"/>
          <w:szCs w:val="28"/>
        </w:rPr>
        <w:t>ю</w:t>
      </w:r>
      <w:r w:rsidRPr="00B764EB">
        <w:rPr>
          <w:rFonts w:ascii="Arial" w:hAnsi="Arial" w:cs="Arial"/>
          <w:sz w:val="24"/>
          <w:szCs w:val="28"/>
        </w:rPr>
        <w:t xml:space="preserve"> эквивалентности результатов</w:t>
      </w:r>
      <w:r w:rsidRPr="00B764EB">
        <w:rPr>
          <w:rFonts w:ascii="Arial" w:hAnsi="Arial" w:cs="Arial"/>
          <w:color w:val="000000"/>
          <w:sz w:val="24"/>
          <w:szCs w:val="28"/>
        </w:rPr>
        <w:t xml:space="preserve"> других аналитических методов провод</w:t>
      </w:r>
      <w:r w:rsidR="0093150C">
        <w:rPr>
          <w:rFonts w:ascii="Arial" w:hAnsi="Arial" w:cs="Arial"/>
          <w:color w:val="000000"/>
          <w:sz w:val="24"/>
          <w:szCs w:val="28"/>
        </w:rPr>
        <w:t>ят</w:t>
      </w:r>
      <w:r w:rsidRPr="00B764EB">
        <w:rPr>
          <w:rFonts w:ascii="Arial" w:hAnsi="Arial" w:cs="Arial"/>
          <w:color w:val="000000"/>
          <w:sz w:val="24"/>
          <w:szCs w:val="28"/>
        </w:rPr>
        <w:t xml:space="preserve"> при статистически определенной несущественности расхождения между рядами парных наблюдений при выбранном уровне доверительной вероятности Р= 0,95 (значимости α = 0,05).</w:t>
      </w:r>
    </w:p>
    <w:p w14:paraId="777C5BC3" w14:textId="77777777" w:rsidR="00B764EB" w:rsidRPr="00B764EB" w:rsidRDefault="00B764EB" w:rsidP="00B764EB">
      <w:pPr>
        <w:spacing w:after="0" w:line="360" w:lineRule="auto"/>
        <w:ind w:firstLine="709"/>
        <w:jc w:val="both"/>
        <w:rPr>
          <w:rFonts w:ascii="Arial" w:hAnsi="Arial" w:cs="Arial"/>
          <w:sz w:val="24"/>
          <w:szCs w:val="28"/>
        </w:rPr>
      </w:pPr>
      <w:r w:rsidRPr="00B764EB">
        <w:rPr>
          <w:rFonts w:ascii="Arial" w:hAnsi="Arial" w:cs="Arial"/>
          <w:sz w:val="24"/>
          <w:szCs w:val="28"/>
        </w:rPr>
        <w:tab/>
        <w:t xml:space="preserve">4.6 Содержание других загрязняющих веществ в аналитической пробе, подготовленной в соответствии с </w:t>
      </w:r>
      <w:r w:rsidRPr="00812B44">
        <w:rPr>
          <w:rFonts w:ascii="Arial" w:hAnsi="Arial" w:cs="Arial"/>
          <w:sz w:val="24"/>
          <w:szCs w:val="28"/>
        </w:rPr>
        <w:t>на</w:t>
      </w:r>
      <w:r w:rsidR="0093150C" w:rsidRPr="00812B44">
        <w:rPr>
          <w:rFonts w:ascii="Arial" w:hAnsi="Arial" w:cs="Arial"/>
          <w:sz w:val="24"/>
          <w:szCs w:val="28"/>
        </w:rPr>
        <w:t xml:space="preserve">стоящим стандартом, определяют </w:t>
      </w:r>
      <w:r w:rsidRPr="00812B44">
        <w:rPr>
          <w:rFonts w:ascii="Arial" w:hAnsi="Arial" w:cs="Arial"/>
          <w:sz w:val="24"/>
          <w:szCs w:val="28"/>
        </w:rPr>
        <w:t xml:space="preserve">согласно </w:t>
      </w:r>
      <w:r w:rsidR="0093150C" w:rsidRPr="00812B44">
        <w:rPr>
          <w:rFonts w:ascii="Arial" w:hAnsi="Arial" w:cs="Arial"/>
          <w:sz w:val="24"/>
          <w:szCs w:val="28"/>
        </w:rPr>
        <w:t xml:space="preserve">          </w:t>
      </w:r>
      <w:r w:rsidRPr="00812B44">
        <w:rPr>
          <w:rFonts w:ascii="Arial" w:hAnsi="Arial" w:cs="Arial"/>
          <w:sz w:val="24"/>
          <w:szCs w:val="28"/>
        </w:rPr>
        <w:t xml:space="preserve">ГОСТ 34404, </w:t>
      </w:r>
      <w:r w:rsidRPr="00812B44">
        <w:rPr>
          <w:rFonts w:ascii="Arial" w:hAnsi="Arial" w:cs="Arial"/>
          <w:color w:val="000000"/>
          <w:sz w:val="24"/>
          <w:szCs w:val="28"/>
        </w:rPr>
        <w:t>ГОСТ ISO 16000-6</w:t>
      </w:r>
      <w:r w:rsidR="00836E2F" w:rsidRPr="00812B44">
        <w:rPr>
          <w:rFonts w:ascii="Arial" w:hAnsi="Arial" w:cs="Arial"/>
          <w:color w:val="000000"/>
          <w:sz w:val="24"/>
          <w:szCs w:val="28"/>
        </w:rPr>
        <w:t xml:space="preserve"> (</w:t>
      </w:r>
      <w:r w:rsidR="0093150C" w:rsidRPr="00812B44">
        <w:rPr>
          <w:rFonts w:ascii="Arial" w:hAnsi="Arial" w:cs="Arial"/>
          <w:color w:val="000000"/>
          <w:sz w:val="24"/>
          <w:szCs w:val="28"/>
        </w:rPr>
        <w:t>так</w:t>
      </w:r>
      <w:r w:rsidRPr="00812B44">
        <w:rPr>
          <w:rFonts w:ascii="Arial" w:hAnsi="Arial" w:cs="Arial"/>
          <w:color w:val="000000"/>
          <w:sz w:val="24"/>
          <w:szCs w:val="28"/>
        </w:rPr>
        <w:t xml:space="preserve">же </w:t>
      </w:r>
      <w:r w:rsidR="00836E2F" w:rsidRPr="00812B44">
        <w:rPr>
          <w:rFonts w:ascii="Arial" w:hAnsi="Arial" w:cs="Arial"/>
          <w:color w:val="000000"/>
          <w:sz w:val="24"/>
          <w:szCs w:val="28"/>
        </w:rPr>
        <w:t>см.</w:t>
      </w:r>
      <w:r w:rsidRPr="00812B44">
        <w:rPr>
          <w:rFonts w:ascii="Arial" w:hAnsi="Arial" w:cs="Arial"/>
          <w:color w:val="000000"/>
          <w:sz w:val="24"/>
          <w:szCs w:val="28"/>
        </w:rPr>
        <w:t xml:space="preserve"> </w:t>
      </w:r>
      <w:r w:rsidR="005A1305" w:rsidRPr="00812B44">
        <w:rPr>
          <w:rFonts w:ascii="Arial" w:hAnsi="Arial" w:cs="Arial"/>
          <w:sz w:val="24"/>
          <w:szCs w:val="28"/>
        </w:rPr>
        <w:t>[1], [</w:t>
      </w:r>
      <w:r w:rsidRPr="00812B44">
        <w:rPr>
          <w:rFonts w:ascii="Arial" w:hAnsi="Arial" w:cs="Arial"/>
          <w:sz w:val="24"/>
          <w:szCs w:val="28"/>
        </w:rPr>
        <w:t>2]</w:t>
      </w:r>
      <w:r w:rsidR="00836E2F" w:rsidRPr="00812B44">
        <w:rPr>
          <w:rFonts w:ascii="Arial" w:hAnsi="Arial" w:cs="Arial"/>
          <w:sz w:val="24"/>
          <w:szCs w:val="28"/>
        </w:rPr>
        <w:t>)</w:t>
      </w:r>
      <w:r w:rsidRPr="00812B44">
        <w:rPr>
          <w:rFonts w:ascii="Arial" w:hAnsi="Arial" w:cs="Arial"/>
          <w:sz w:val="24"/>
          <w:szCs w:val="28"/>
        </w:rPr>
        <w:t>.</w:t>
      </w:r>
    </w:p>
    <w:p w14:paraId="78D92DD0" w14:textId="77777777" w:rsidR="00B14312" w:rsidRPr="001D3128" w:rsidRDefault="00B14312" w:rsidP="001D3128">
      <w:pPr>
        <w:widowControl w:val="0"/>
        <w:autoSpaceDE w:val="0"/>
        <w:autoSpaceDN w:val="0"/>
        <w:adjustRightInd w:val="0"/>
        <w:spacing w:before="120" w:after="120" w:line="360" w:lineRule="auto"/>
        <w:ind w:firstLine="709"/>
        <w:jc w:val="both"/>
        <w:rPr>
          <w:rFonts w:ascii="Arial" w:hAnsi="Arial" w:cs="Arial"/>
          <w:b/>
          <w:color w:val="000000"/>
          <w:sz w:val="28"/>
          <w:szCs w:val="24"/>
        </w:rPr>
      </w:pPr>
      <w:r w:rsidRPr="001D3128">
        <w:rPr>
          <w:rFonts w:ascii="Arial" w:hAnsi="Arial" w:cs="Arial"/>
          <w:b/>
          <w:color w:val="000000"/>
          <w:sz w:val="28"/>
          <w:szCs w:val="24"/>
        </w:rPr>
        <w:tab/>
      </w:r>
      <w:r w:rsidR="001D3128" w:rsidRPr="001D3128">
        <w:rPr>
          <w:rFonts w:ascii="Arial" w:hAnsi="Arial" w:cs="Arial"/>
          <w:b/>
          <w:color w:val="000000"/>
          <w:sz w:val="28"/>
          <w:szCs w:val="24"/>
        </w:rPr>
        <w:t>5 Оборудование и реактивы</w:t>
      </w:r>
    </w:p>
    <w:p w14:paraId="3EBF8D02" w14:textId="77777777" w:rsidR="001D3128" w:rsidRPr="00F122F2" w:rsidRDefault="001D3128" w:rsidP="001D3128">
      <w:pPr>
        <w:spacing w:after="0" w:line="360" w:lineRule="auto"/>
        <w:ind w:firstLine="709"/>
        <w:jc w:val="both"/>
        <w:rPr>
          <w:rFonts w:ascii="Arial" w:hAnsi="Arial" w:cs="Arial"/>
          <w:b/>
          <w:sz w:val="24"/>
          <w:szCs w:val="28"/>
        </w:rPr>
      </w:pPr>
      <w:r w:rsidRPr="00F122F2">
        <w:rPr>
          <w:rFonts w:ascii="Arial" w:hAnsi="Arial" w:cs="Arial"/>
          <w:b/>
          <w:sz w:val="24"/>
          <w:szCs w:val="28"/>
        </w:rPr>
        <w:t>5.1 Испытательная камера и устройство отбора проб воздуха</w:t>
      </w:r>
    </w:p>
    <w:p w14:paraId="559156B9" w14:textId="77777777" w:rsidR="001D3128" w:rsidRPr="001C401A" w:rsidRDefault="001D3128" w:rsidP="001D3128">
      <w:pPr>
        <w:spacing w:after="0" w:line="360" w:lineRule="auto"/>
        <w:ind w:firstLine="709"/>
        <w:jc w:val="both"/>
        <w:rPr>
          <w:rFonts w:ascii="Arial" w:hAnsi="Arial" w:cs="Arial"/>
          <w:sz w:val="24"/>
          <w:szCs w:val="28"/>
        </w:rPr>
      </w:pPr>
      <w:r w:rsidRPr="001D3128">
        <w:rPr>
          <w:rFonts w:ascii="Arial" w:hAnsi="Arial" w:cs="Arial"/>
          <w:sz w:val="24"/>
          <w:szCs w:val="28"/>
        </w:rPr>
        <w:tab/>
        <w:t xml:space="preserve">Требования к конструкции и </w:t>
      </w:r>
      <w:r w:rsidRPr="00812B44">
        <w:rPr>
          <w:rFonts w:ascii="Arial" w:hAnsi="Arial" w:cs="Arial"/>
          <w:sz w:val="24"/>
          <w:szCs w:val="28"/>
        </w:rPr>
        <w:t>материалам испытательной камеры и устройства отбора проб воз</w:t>
      </w:r>
      <w:r w:rsidR="00F122F2" w:rsidRPr="00812B44">
        <w:rPr>
          <w:rFonts w:ascii="Arial" w:hAnsi="Arial" w:cs="Arial"/>
          <w:sz w:val="24"/>
          <w:szCs w:val="28"/>
        </w:rPr>
        <w:t xml:space="preserve">духа </w:t>
      </w:r>
      <w:r w:rsidR="001733B6" w:rsidRPr="00812B44">
        <w:rPr>
          <w:rFonts w:ascii="Arial" w:hAnsi="Arial" w:cs="Arial"/>
          <w:sz w:val="24"/>
          <w:szCs w:val="28"/>
        </w:rPr>
        <w:t>в соответствии с</w:t>
      </w:r>
      <w:r w:rsidR="00F122F2" w:rsidRPr="00812B44">
        <w:rPr>
          <w:rFonts w:ascii="Arial" w:hAnsi="Arial" w:cs="Arial"/>
          <w:sz w:val="24"/>
          <w:szCs w:val="28"/>
        </w:rPr>
        <w:t xml:space="preserve"> приложени</w:t>
      </w:r>
      <w:r w:rsidR="001733B6" w:rsidRPr="00812B44">
        <w:rPr>
          <w:rFonts w:ascii="Arial" w:hAnsi="Arial" w:cs="Arial"/>
          <w:sz w:val="24"/>
          <w:szCs w:val="28"/>
        </w:rPr>
        <w:t>ем</w:t>
      </w:r>
      <w:r w:rsidR="00F122F2" w:rsidRPr="00812B44">
        <w:rPr>
          <w:rFonts w:ascii="Arial" w:hAnsi="Arial" w:cs="Arial"/>
          <w:sz w:val="24"/>
          <w:szCs w:val="28"/>
        </w:rPr>
        <w:t xml:space="preserve"> А.</w:t>
      </w:r>
      <w:r w:rsidR="00DE7A2A" w:rsidRPr="00812B44">
        <w:rPr>
          <w:rFonts w:ascii="Arial" w:hAnsi="Arial" w:cs="Arial"/>
          <w:sz w:val="24"/>
          <w:szCs w:val="28"/>
        </w:rPr>
        <w:t xml:space="preserve"> </w:t>
      </w:r>
      <w:r w:rsidRPr="00812B44">
        <w:rPr>
          <w:rFonts w:ascii="Arial" w:hAnsi="Arial" w:cs="Arial"/>
          <w:sz w:val="24"/>
          <w:szCs w:val="28"/>
        </w:rPr>
        <w:t xml:space="preserve">Испытательная камера должна иметь руководство по </w:t>
      </w:r>
      <w:r w:rsidRPr="001C401A">
        <w:rPr>
          <w:rFonts w:ascii="Arial" w:hAnsi="Arial" w:cs="Arial"/>
          <w:sz w:val="24"/>
          <w:szCs w:val="28"/>
        </w:rPr>
        <w:t xml:space="preserve">эксплуатации и другую необходимую техническую документацию. </w:t>
      </w:r>
    </w:p>
    <w:p w14:paraId="43B8DE9C" w14:textId="688C8852" w:rsidR="001D3128" w:rsidRPr="001C401A" w:rsidRDefault="001D3128" w:rsidP="001D3128">
      <w:pPr>
        <w:spacing w:after="0" w:line="360" w:lineRule="auto"/>
        <w:ind w:firstLine="709"/>
        <w:jc w:val="both"/>
        <w:rPr>
          <w:rFonts w:ascii="Arial" w:hAnsi="Arial" w:cs="Arial"/>
          <w:sz w:val="24"/>
          <w:szCs w:val="28"/>
        </w:rPr>
      </w:pPr>
      <w:r w:rsidRPr="001C401A">
        <w:rPr>
          <w:rFonts w:ascii="Arial" w:hAnsi="Arial" w:cs="Arial"/>
          <w:sz w:val="24"/>
          <w:szCs w:val="28"/>
        </w:rPr>
        <w:tab/>
      </w:r>
      <w:r w:rsidRPr="001C401A">
        <w:rPr>
          <w:rFonts w:ascii="Arial" w:hAnsi="Arial" w:cs="Arial"/>
          <w:color w:val="000000"/>
          <w:sz w:val="24"/>
          <w:szCs w:val="28"/>
        </w:rPr>
        <w:t xml:space="preserve">5.2 При определении концентрации формальдегида в воздухе рабочего объема </w:t>
      </w:r>
      <w:r w:rsidR="00F122F2" w:rsidRPr="001C401A">
        <w:rPr>
          <w:rFonts w:ascii="Arial" w:hAnsi="Arial" w:cs="Arial"/>
          <w:color w:val="000000"/>
          <w:sz w:val="24"/>
          <w:szCs w:val="28"/>
        </w:rPr>
        <w:t xml:space="preserve">испытательной </w:t>
      </w:r>
      <w:r w:rsidRPr="001C401A">
        <w:rPr>
          <w:rFonts w:ascii="Arial" w:hAnsi="Arial" w:cs="Arial"/>
          <w:color w:val="000000"/>
          <w:sz w:val="24"/>
          <w:szCs w:val="28"/>
        </w:rPr>
        <w:t xml:space="preserve">камеры спектрометрическим методом аналитическую пробу готовят </w:t>
      </w:r>
      <w:r w:rsidRPr="001C401A">
        <w:rPr>
          <w:rFonts w:ascii="Arial" w:hAnsi="Arial" w:cs="Arial"/>
          <w:sz w:val="24"/>
          <w:szCs w:val="28"/>
        </w:rPr>
        <w:t xml:space="preserve">с использованием ацетилацетона в среде </w:t>
      </w:r>
      <w:r w:rsidR="00E16C9C" w:rsidRPr="001C401A">
        <w:rPr>
          <w:rFonts w:ascii="Arial" w:hAnsi="Arial" w:cs="Arial"/>
          <w:sz w:val="24"/>
          <w:szCs w:val="28"/>
        </w:rPr>
        <w:t xml:space="preserve">уксуснокислого аммония </w:t>
      </w:r>
      <w:r w:rsidR="00D0351C" w:rsidRPr="001C401A">
        <w:rPr>
          <w:rFonts w:ascii="Arial" w:hAnsi="Arial" w:cs="Arial"/>
          <w:sz w:val="24"/>
          <w:szCs w:val="28"/>
        </w:rPr>
        <w:t xml:space="preserve">с применением перечисленного </w:t>
      </w:r>
      <w:r w:rsidRPr="001C401A">
        <w:rPr>
          <w:rFonts w:ascii="Arial" w:hAnsi="Arial" w:cs="Arial"/>
          <w:sz w:val="24"/>
          <w:szCs w:val="28"/>
        </w:rPr>
        <w:t xml:space="preserve">ниже оборудования и реактивов. </w:t>
      </w:r>
    </w:p>
    <w:p w14:paraId="2640D3A0" w14:textId="77777777" w:rsidR="001D3128" w:rsidRPr="001D3128" w:rsidRDefault="001D3128" w:rsidP="001D3128">
      <w:pPr>
        <w:spacing w:after="0" w:line="360" w:lineRule="auto"/>
        <w:ind w:firstLine="709"/>
        <w:jc w:val="both"/>
        <w:rPr>
          <w:rFonts w:ascii="Arial" w:hAnsi="Arial" w:cs="Arial"/>
          <w:sz w:val="24"/>
          <w:szCs w:val="28"/>
        </w:rPr>
      </w:pPr>
      <w:r w:rsidRPr="001C401A">
        <w:rPr>
          <w:rFonts w:ascii="Arial" w:hAnsi="Arial" w:cs="Arial"/>
          <w:sz w:val="24"/>
          <w:szCs w:val="28"/>
        </w:rPr>
        <w:tab/>
        <w:t xml:space="preserve">5.2.1 Для отбора пробы воздуха из рабочего объема </w:t>
      </w:r>
      <w:r w:rsidR="00D0351C" w:rsidRPr="001C401A">
        <w:rPr>
          <w:rFonts w:ascii="Arial" w:hAnsi="Arial" w:cs="Arial"/>
          <w:color w:val="000000"/>
          <w:sz w:val="24"/>
          <w:szCs w:val="28"/>
        </w:rPr>
        <w:t>испытательной</w:t>
      </w:r>
      <w:r w:rsidR="00D0351C" w:rsidRPr="001C401A">
        <w:rPr>
          <w:rFonts w:ascii="Arial" w:hAnsi="Arial" w:cs="Arial"/>
          <w:sz w:val="24"/>
          <w:szCs w:val="28"/>
        </w:rPr>
        <w:t xml:space="preserve"> </w:t>
      </w:r>
      <w:r w:rsidRPr="001C401A">
        <w:rPr>
          <w:rFonts w:ascii="Arial" w:hAnsi="Arial" w:cs="Arial"/>
          <w:sz w:val="24"/>
          <w:szCs w:val="28"/>
        </w:rPr>
        <w:t>камеры используют пары поглотительных приборов, в качестве которых могут быть использованы: приборы Рихтера</w:t>
      </w:r>
      <w:r w:rsidRPr="001D3128">
        <w:rPr>
          <w:rFonts w:ascii="Arial" w:hAnsi="Arial" w:cs="Arial"/>
          <w:sz w:val="24"/>
          <w:szCs w:val="28"/>
        </w:rPr>
        <w:t xml:space="preserve"> (скоростная модель) приборы Зайцева, поглотительные приборы с пористым элементом и другие. Допускается иная конструкция второго поглотителя в паре, отсутствие его заполнения или заполнение водой, которая не участвует в формировании аналитической пробы.</w:t>
      </w:r>
    </w:p>
    <w:p w14:paraId="20036982" w14:textId="72569059" w:rsidR="001D3128" w:rsidRPr="001D3128" w:rsidRDefault="001D3128" w:rsidP="001D3128">
      <w:pPr>
        <w:spacing w:after="0" w:line="360" w:lineRule="auto"/>
        <w:ind w:firstLine="709"/>
        <w:jc w:val="both"/>
        <w:rPr>
          <w:rFonts w:ascii="Arial" w:hAnsi="Arial" w:cs="Arial"/>
          <w:sz w:val="24"/>
          <w:szCs w:val="28"/>
        </w:rPr>
      </w:pPr>
      <w:r w:rsidRPr="001D3128">
        <w:rPr>
          <w:rFonts w:ascii="Arial" w:hAnsi="Arial" w:cs="Arial"/>
          <w:sz w:val="24"/>
          <w:szCs w:val="28"/>
        </w:rPr>
        <w:t xml:space="preserve">Конструкция </w:t>
      </w:r>
      <w:r w:rsidR="00B92B81">
        <w:rPr>
          <w:rFonts w:ascii="Arial" w:hAnsi="Arial" w:cs="Arial"/>
          <w:sz w:val="24"/>
          <w:szCs w:val="28"/>
        </w:rPr>
        <w:t xml:space="preserve">приборов и объем жидкости в </w:t>
      </w:r>
      <w:r w:rsidRPr="001D3128">
        <w:rPr>
          <w:rFonts w:ascii="Arial" w:hAnsi="Arial" w:cs="Arial"/>
          <w:sz w:val="24"/>
          <w:szCs w:val="28"/>
        </w:rPr>
        <w:t>них должны обеспечивать:</w:t>
      </w:r>
    </w:p>
    <w:p w14:paraId="3DF36589" w14:textId="77777777" w:rsidR="001D3128" w:rsidRPr="001D3128" w:rsidRDefault="00B92B81" w:rsidP="007C5174">
      <w:pPr>
        <w:tabs>
          <w:tab w:val="left" w:pos="720"/>
        </w:tabs>
        <w:suppressAutoHyphens/>
        <w:autoSpaceDE w:val="0"/>
        <w:spacing w:after="0" w:line="360" w:lineRule="auto"/>
        <w:ind w:firstLine="709"/>
        <w:jc w:val="both"/>
        <w:rPr>
          <w:rFonts w:ascii="Arial" w:hAnsi="Arial" w:cs="Arial"/>
          <w:sz w:val="20"/>
        </w:rPr>
      </w:pPr>
      <w:r>
        <w:rPr>
          <w:rFonts w:ascii="Arial" w:hAnsi="Arial" w:cs="Arial"/>
          <w:sz w:val="24"/>
          <w:szCs w:val="28"/>
        </w:rPr>
        <w:t xml:space="preserve">- </w:t>
      </w:r>
      <w:r w:rsidR="001D3128" w:rsidRPr="001D3128">
        <w:rPr>
          <w:rFonts w:ascii="Arial" w:hAnsi="Arial" w:cs="Arial"/>
          <w:sz w:val="24"/>
          <w:szCs w:val="28"/>
        </w:rPr>
        <w:t xml:space="preserve">прохождение потока воздуха без заметных проскоков формальдегида;  </w:t>
      </w:r>
    </w:p>
    <w:p w14:paraId="3D8B1349" w14:textId="77777777" w:rsidR="001D3128" w:rsidRPr="001D3128" w:rsidRDefault="00B92B81" w:rsidP="007C5174">
      <w:pPr>
        <w:tabs>
          <w:tab w:val="left" w:pos="720"/>
        </w:tabs>
        <w:suppressAutoHyphens/>
        <w:autoSpaceDE w:val="0"/>
        <w:spacing w:after="0" w:line="360" w:lineRule="auto"/>
        <w:ind w:firstLine="709"/>
        <w:jc w:val="both"/>
        <w:rPr>
          <w:rFonts w:ascii="Arial" w:hAnsi="Arial" w:cs="Arial"/>
          <w:sz w:val="20"/>
        </w:rPr>
      </w:pPr>
      <w:r>
        <w:rPr>
          <w:rFonts w:ascii="Arial" w:hAnsi="Arial" w:cs="Arial"/>
          <w:sz w:val="24"/>
          <w:szCs w:val="28"/>
        </w:rPr>
        <w:t xml:space="preserve">- </w:t>
      </w:r>
      <w:r w:rsidR="001D3128" w:rsidRPr="001D3128">
        <w:rPr>
          <w:rFonts w:ascii="Arial" w:hAnsi="Arial" w:cs="Arial"/>
          <w:sz w:val="24"/>
          <w:szCs w:val="28"/>
        </w:rPr>
        <w:t>отсутствие существенного влияния потока воздуха</w:t>
      </w:r>
      <w:r>
        <w:rPr>
          <w:rFonts w:ascii="Arial" w:hAnsi="Arial" w:cs="Arial"/>
          <w:sz w:val="24"/>
          <w:szCs w:val="28"/>
        </w:rPr>
        <w:t xml:space="preserve"> на текущие значения параметров</w:t>
      </w:r>
      <w:r w:rsidR="001D3128" w:rsidRPr="001D3128">
        <w:rPr>
          <w:rFonts w:ascii="Arial" w:hAnsi="Arial" w:cs="Arial"/>
          <w:sz w:val="24"/>
          <w:szCs w:val="28"/>
        </w:rPr>
        <w:t xml:space="preserve"> испытания; </w:t>
      </w:r>
    </w:p>
    <w:p w14:paraId="1B6F9B2F" w14:textId="7DEC8902" w:rsidR="001D3128" w:rsidRPr="001D3128" w:rsidRDefault="00B92B81" w:rsidP="007C5174">
      <w:pPr>
        <w:tabs>
          <w:tab w:val="left" w:pos="720"/>
        </w:tabs>
        <w:suppressAutoHyphens/>
        <w:autoSpaceDE w:val="0"/>
        <w:spacing w:after="0" w:line="360" w:lineRule="auto"/>
        <w:ind w:firstLine="709"/>
        <w:jc w:val="both"/>
        <w:rPr>
          <w:rFonts w:ascii="Arial" w:hAnsi="Arial" w:cs="Arial"/>
          <w:sz w:val="24"/>
          <w:szCs w:val="28"/>
        </w:rPr>
      </w:pPr>
      <w:r>
        <w:rPr>
          <w:rFonts w:ascii="Arial" w:hAnsi="Arial" w:cs="Arial"/>
          <w:sz w:val="24"/>
          <w:szCs w:val="28"/>
        </w:rPr>
        <w:t xml:space="preserve">- </w:t>
      </w:r>
      <w:r w:rsidR="001D3128" w:rsidRPr="001D3128">
        <w:rPr>
          <w:rFonts w:ascii="Arial" w:hAnsi="Arial" w:cs="Arial"/>
          <w:sz w:val="24"/>
          <w:szCs w:val="28"/>
        </w:rPr>
        <w:t>объем сливаемых из приборов жидкостей (с промывными водами при наличии) после каждого раза отбора проб воздуха не более вместимости используемых мерных колб (25 см</w:t>
      </w:r>
      <w:r w:rsidR="001D3128" w:rsidRPr="001D3128">
        <w:rPr>
          <w:rFonts w:ascii="Arial" w:hAnsi="Arial" w:cs="Arial"/>
          <w:sz w:val="24"/>
          <w:szCs w:val="28"/>
          <w:vertAlign w:val="superscript"/>
        </w:rPr>
        <w:t>3</w:t>
      </w:r>
      <w:r w:rsidR="001D3128" w:rsidRPr="001D3128">
        <w:rPr>
          <w:rFonts w:ascii="Arial" w:hAnsi="Arial" w:cs="Arial"/>
          <w:sz w:val="24"/>
          <w:szCs w:val="28"/>
        </w:rPr>
        <w:t xml:space="preserve">).  </w:t>
      </w:r>
    </w:p>
    <w:p w14:paraId="23A10E60" w14:textId="77777777" w:rsidR="001D3128" w:rsidRPr="001D3128" w:rsidRDefault="001D3128" w:rsidP="001D3128">
      <w:pPr>
        <w:tabs>
          <w:tab w:val="left" w:pos="720"/>
        </w:tabs>
        <w:spacing w:after="0" w:line="360" w:lineRule="auto"/>
        <w:ind w:firstLine="709"/>
        <w:jc w:val="both"/>
        <w:rPr>
          <w:rFonts w:ascii="Arial" w:hAnsi="Arial" w:cs="Arial"/>
          <w:sz w:val="24"/>
          <w:szCs w:val="28"/>
        </w:rPr>
      </w:pPr>
      <w:r w:rsidRPr="001D3128">
        <w:rPr>
          <w:rFonts w:ascii="Arial" w:hAnsi="Arial" w:cs="Arial"/>
          <w:sz w:val="24"/>
          <w:szCs w:val="28"/>
        </w:rPr>
        <w:lastRenderedPageBreak/>
        <w:tab/>
        <w:t>Способ подсоединения поглотительных приборов до</w:t>
      </w:r>
      <w:r w:rsidR="007C5174">
        <w:rPr>
          <w:rFonts w:ascii="Arial" w:hAnsi="Arial" w:cs="Arial"/>
          <w:sz w:val="24"/>
          <w:szCs w:val="28"/>
        </w:rPr>
        <w:t xml:space="preserve">лжен быть указан в руководстве по </w:t>
      </w:r>
      <w:r w:rsidR="007C5174" w:rsidRPr="001C401A">
        <w:rPr>
          <w:rFonts w:ascii="Arial" w:hAnsi="Arial" w:cs="Arial"/>
          <w:sz w:val="24"/>
          <w:szCs w:val="28"/>
        </w:rPr>
        <w:t xml:space="preserve">эксплуатации </w:t>
      </w:r>
      <w:r w:rsidR="007C5174" w:rsidRPr="001C401A">
        <w:rPr>
          <w:rFonts w:ascii="Arial" w:hAnsi="Arial" w:cs="Arial"/>
          <w:color w:val="000000"/>
          <w:sz w:val="24"/>
          <w:szCs w:val="28"/>
        </w:rPr>
        <w:t>испытательной</w:t>
      </w:r>
      <w:r w:rsidR="007C5174" w:rsidRPr="001C401A">
        <w:rPr>
          <w:rFonts w:ascii="Arial" w:hAnsi="Arial" w:cs="Arial"/>
          <w:sz w:val="24"/>
          <w:szCs w:val="28"/>
        </w:rPr>
        <w:t xml:space="preserve"> </w:t>
      </w:r>
      <w:r w:rsidRPr="001C401A">
        <w:rPr>
          <w:rFonts w:ascii="Arial" w:hAnsi="Arial" w:cs="Arial"/>
          <w:sz w:val="24"/>
          <w:szCs w:val="28"/>
        </w:rPr>
        <w:t>камеры</w:t>
      </w:r>
      <w:r w:rsidRPr="001D3128">
        <w:rPr>
          <w:rFonts w:ascii="Arial" w:hAnsi="Arial" w:cs="Arial"/>
          <w:sz w:val="24"/>
          <w:szCs w:val="28"/>
        </w:rPr>
        <w:t xml:space="preserve"> или устройства отбора проб воздуха. </w:t>
      </w:r>
    </w:p>
    <w:p w14:paraId="74B14A78" w14:textId="77777777" w:rsidR="001D3128" w:rsidRPr="005064A0" w:rsidRDefault="001D3128" w:rsidP="001D3128">
      <w:pPr>
        <w:spacing w:after="0" w:line="360" w:lineRule="auto"/>
        <w:ind w:firstLine="709"/>
        <w:jc w:val="both"/>
        <w:rPr>
          <w:rFonts w:ascii="Arial" w:hAnsi="Arial" w:cs="Arial"/>
          <w:b/>
          <w:sz w:val="24"/>
          <w:szCs w:val="28"/>
        </w:rPr>
      </w:pPr>
      <w:r w:rsidRPr="005064A0">
        <w:rPr>
          <w:rFonts w:ascii="Arial" w:hAnsi="Arial" w:cs="Arial"/>
          <w:b/>
          <w:sz w:val="24"/>
          <w:szCs w:val="28"/>
        </w:rPr>
        <w:t xml:space="preserve">5.2.2 </w:t>
      </w:r>
      <w:r w:rsidR="007C5174" w:rsidRPr="005064A0">
        <w:rPr>
          <w:rFonts w:ascii="Arial" w:hAnsi="Arial" w:cs="Arial"/>
          <w:b/>
          <w:sz w:val="24"/>
          <w:szCs w:val="28"/>
        </w:rPr>
        <w:t>Оборудование общего назначения</w:t>
      </w:r>
    </w:p>
    <w:p w14:paraId="5082D661" w14:textId="77777777" w:rsidR="001D3128" w:rsidRPr="003A5993" w:rsidRDefault="001D3128" w:rsidP="005064A0">
      <w:pPr>
        <w:tabs>
          <w:tab w:val="left" w:pos="720"/>
        </w:tabs>
        <w:suppressAutoHyphens/>
        <w:autoSpaceDE w:val="0"/>
        <w:spacing w:after="0" w:line="360" w:lineRule="auto"/>
        <w:ind w:firstLine="709"/>
        <w:jc w:val="both"/>
        <w:rPr>
          <w:rFonts w:ascii="Arial" w:hAnsi="Arial" w:cs="Arial"/>
          <w:color w:val="C00000"/>
          <w:sz w:val="24"/>
          <w:szCs w:val="28"/>
        </w:rPr>
      </w:pPr>
      <w:r w:rsidRPr="001D3128">
        <w:rPr>
          <w:rFonts w:ascii="Arial" w:hAnsi="Arial" w:cs="Arial"/>
          <w:sz w:val="24"/>
          <w:szCs w:val="28"/>
        </w:rPr>
        <w:t>Водяной термостат (баня), обеспечивающий температуру 60 °С</w:t>
      </w:r>
      <w:r w:rsidR="00673C5C">
        <w:rPr>
          <w:rFonts w:ascii="Arial" w:hAnsi="Arial" w:cs="Arial"/>
          <w:sz w:val="24"/>
          <w:szCs w:val="28"/>
        </w:rPr>
        <w:t>.</w:t>
      </w:r>
    </w:p>
    <w:p w14:paraId="46671996" w14:textId="77777777" w:rsidR="001D3128" w:rsidRPr="00673C5C" w:rsidRDefault="001D3128" w:rsidP="005064A0">
      <w:pPr>
        <w:tabs>
          <w:tab w:val="left" w:pos="720"/>
        </w:tabs>
        <w:suppressAutoHyphens/>
        <w:autoSpaceDE w:val="0"/>
        <w:spacing w:after="0" w:line="360" w:lineRule="auto"/>
        <w:ind w:firstLine="709"/>
        <w:jc w:val="both"/>
        <w:rPr>
          <w:rFonts w:ascii="Arial" w:hAnsi="Arial" w:cs="Arial"/>
          <w:sz w:val="24"/>
          <w:szCs w:val="28"/>
        </w:rPr>
      </w:pPr>
      <w:r w:rsidRPr="001D3128">
        <w:rPr>
          <w:rFonts w:ascii="Arial" w:hAnsi="Arial" w:cs="Arial"/>
          <w:sz w:val="24"/>
          <w:szCs w:val="28"/>
        </w:rPr>
        <w:t xml:space="preserve">Весы лабораторные </w:t>
      </w:r>
      <w:r w:rsidRPr="00673C5C">
        <w:rPr>
          <w:rFonts w:ascii="Arial" w:hAnsi="Arial" w:cs="Arial"/>
          <w:sz w:val="24"/>
          <w:szCs w:val="28"/>
        </w:rPr>
        <w:t>с погрешностью взвешивания не более 10 мг.</w:t>
      </w:r>
    </w:p>
    <w:p w14:paraId="7C4D5ADE" w14:textId="77777777" w:rsidR="001D3128" w:rsidRPr="00673C5C" w:rsidRDefault="001D3128" w:rsidP="005064A0">
      <w:pPr>
        <w:tabs>
          <w:tab w:val="left" w:pos="720"/>
        </w:tabs>
        <w:suppressAutoHyphens/>
        <w:autoSpaceDE w:val="0"/>
        <w:spacing w:after="0" w:line="360" w:lineRule="auto"/>
        <w:ind w:firstLine="709"/>
        <w:jc w:val="both"/>
        <w:rPr>
          <w:rFonts w:ascii="Arial" w:hAnsi="Arial" w:cs="Arial"/>
          <w:sz w:val="24"/>
          <w:szCs w:val="28"/>
        </w:rPr>
      </w:pPr>
      <w:r w:rsidRPr="00673C5C">
        <w:rPr>
          <w:rFonts w:ascii="Arial" w:hAnsi="Arial" w:cs="Arial"/>
          <w:sz w:val="24"/>
          <w:szCs w:val="28"/>
        </w:rPr>
        <w:t>Часы лабораторные.</w:t>
      </w:r>
    </w:p>
    <w:p w14:paraId="3EA3EC83" w14:textId="77777777" w:rsidR="001D3128" w:rsidRPr="00673C5C" w:rsidRDefault="001D3128" w:rsidP="005064A0">
      <w:pPr>
        <w:tabs>
          <w:tab w:val="left" w:pos="720"/>
        </w:tabs>
        <w:suppressAutoHyphens/>
        <w:autoSpaceDE w:val="0"/>
        <w:spacing w:after="0" w:line="360" w:lineRule="auto"/>
        <w:ind w:firstLine="709"/>
        <w:jc w:val="both"/>
        <w:rPr>
          <w:rFonts w:ascii="Arial" w:hAnsi="Arial" w:cs="Arial"/>
          <w:sz w:val="24"/>
          <w:szCs w:val="28"/>
        </w:rPr>
      </w:pPr>
      <w:r w:rsidRPr="00673C5C">
        <w:rPr>
          <w:rFonts w:ascii="Arial" w:hAnsi="Arial" w:cs="Arial"/>
          <w:sz w:val="24"/>
          <w:szCs w:val="28"/>
        </w:rPr>
        <w:t xml:space="preserve">Универсальные </w:t>
      </w:r>
      <w:r w:rsidR="005064A0" w:rsidRPr="00673C5C">
        <w:rPr>
          <w:rFonts w:ascii="Arial" w:hAnsi="Arial" w:cs="Arial"/>
          <w:sz w:val="24"/>
          <w:szCs w:val="28"/>
        </w:rPr>
        <w:t>измерительные приборы</w:t>
      </w:r>
      <w:r w:rsidRPr="00673C5C">
        <w:rPr>
          <w:rFonts w:ascii="Arial" w:hAnsi="Arial" w:cs="Arial"/>
          <w:sz w:val="24"/>
          <w:szCs w:val="28"/>
        </w:rPr>
        <w:t xml:space="preserve"> для измерения линейных размеров образцов с ценой деления не более 1 мм;</w:t>
      </w:r>
      <w:r w:rsidR="003A5993" w:rsidRPr="00673C5C">
        <w:rPr>
          <w:rFonts w:ascii="Arial" w:hAnsi="Arial" w:cs="Arial"/>
          <w:sz w:val="24"/>
          <w:szCs w:val="28"/>
        </w:rPr>
        <w:t xml:space="preserve"> </w:t>
      </w:r>
    </w:p>
    <w:p w14:paraId="31B52CCA" w14:textId="77777777" w:rsidR="001D3128" w:rsidRPr="00673C5C" w:rsidRDefault="001D3128" w:rsidP="005064A0">
      <w:pPr>
        <w:tabs>
          <w:tab w:val="left" w:pos="720"/>
        </w:tabs>
        <w:suppressAutoHyphens/>
        <w:autoSpaceDE w:val="0"/>
        <w:spacing w:after="0" w:line="360" w:lineRule="auto"/>
        <w:ind w:firstLine="709"/>
        <w:jc w:val="both"/>
        <w:rPr>
          <w:rFonts w:ascii="Arial" w:hAnsi="Arial" w:cs="Arial"/>
          <w:sz w:val="24"/>
          <w:szCs w:val="28"/>
        </w:rPr>
      </w:pPr>
      <w:r w:rsidRPr="00673C5C">
        <w:rPr>
          <w:rFonts w:ascii="Arial" w:hAnsi="Arial" w:cs="Arial"/>
          <w:sz w:val="24"/>
          <w:szCs w:val="28"/>
        </w:rPr>
        <w:t>Колбы мерные вместимостью 25 см</w:t>
      </w:r>
      <w:r w:rsidRPr="00673C5C">
        <w:rPr>
          <w:rFonts w:ascii="Arial" w:hAnsi="Arial" w:cs="Arial"/>
          <w:sz w:val="24"/>
          <w:szCs w:val="28"/>
          <w:vertAlign w:val="superscript"/>
        </w:rPr>
        <w:t>3</w:t>
      </w:r>
      <w:r w:rsidRPr="00673C5C">
        <w:rPr>
          <w:rFonts w:ascii="Arial" w:hAnsi="Arial" w:cs="Arial"/>
          <w:sz w:val="24"/>
          <w:szCs w:val="28"/>
        </w:rPr>
        <w:t xml:space="preserve">, </w:t>
      </w:r>
    </w:p>
    <w:p w14:paraId="0E841B00" w14:textId="77777777" w:rsidR="001D3128" w:rsidRPr="00673C5C" w:rsidRDefault="001D3128" w:rsidP="005064A0">
      <w:pPr>
        <w:tabs>
          <w:tab w:val="left" w:pos="720"/>
        </w:tabs>
        <w:suppressAutoHyphens/>
        <w:autoSpaceDE w:val="0"/>
        <w:spacing w:after="0" w:line="360" w:lineRule="auto"/>
        <w:ind w:firstLine="709"/>
        <w:jc w:val="both"/>
        <w:rPr>
          <w:rFonts w:ascii="Arial" w:hAnsi="Arial" w:cs="Arial"/>
          <w:sz w:val="24"/>
          <w:szCs w:val="28"/>
        </w:rPr>
      </w:pPr>
      <w:r w:rsidRPr="00673C5C">
        <w:rPr>
          <w:rFonts w:ascii="Arial" w:hAnsi="Arial" w:cs="Arial"/>
          <w:sz w:val="24"/>
          <w:szCs w:val="28"/>
        </w:rPr>
        <w:t>Пипетка вместимостью 1 см</w:t>
      </w:r>
      <w:r w:rsidRPr="00673C5C">
        <w:rPr>
          <w:rFonts w:ascii="Arial" w:hAnsi="Arial" w:cs="Arial"/>
          <w:sz w:val="24"/>
          <w:szCs w:val="28"/>
          <w:vertAlign w:val="superscript"/>
        </w:rPr>
        <w:t>3</w:t>
      </w:r>
      <w:r w:rsidRPr="00673C5C">
        <w:rPr>
          <w:rFonts w:ascii="Arial" w:hAnsi="Arial" w:cs="Arial"/>
          <w:sz w:val="24"/>
          <w:szCs w:val="28"/>
        </w:rPr>
        <w:t>, 5 см</w:t>
      </w:r>
      <w:r w:rsidRPr="00673C5C">
        <w:rPr>
          <w:rFonts w:ascii="Arial" w:hAnsi="Arial" w:cs="Arial"/>
          <w:sz w:val="24"/>
          <w:szCs w:val="28"/>
          <w:vertAlign w:val="superscript"/>
        </w:rPr>
        <w:t>3</w:t>
      </w:r>
      <w:r w:rsidR="00E16C9C" w:rsidRPr="00673C5C">
        <w:rPr>
          <w:rFonts w:ascii="Arial" w:hAnsi="Arial" w:cs="Arial"/>
          <w:sz w:val="24"/>
          <w:szCs w:val="28"/>
        </w:rPr>
        <w:t xml:space="preserve"> </w:t>
      </w:r>
      <w:r w:rsidRPr="00673C5C">
        <w:rPr>
          <w:rFonts w:ascii="Arial" w:hAnsi="Arial" w:cs="Arial"/>
          <w:sz w:val="24"/>
          <w:szCs w:val="28"/>
        </w:rPr>
        <w:t>и 10 см</w:t>
      </w:r>
      <w:r w:rsidRPr="00673C5C">
        <w:rPr>
          <w:rFonts w:ascii="Arial" w:hAnsi="Arial" w:cs="Arial"/>
          <w:sz w:val="24"/>
          <w:szCs w:val="28"/>
          <w:vertAlign w:val="superscript"/>
        </w:rPr>
        <w:t>3</w:t>
      </w:r>
      <w:r w:rsidRPr="00673C5C">
        <w:rPr>
          <w:rFonts w:ascii="Arial" w:hAnsi="Arial" w:cs="Arial"/>
          <w:sz w:val="24"/>
          <w:szCs w:val="28"/>
        </w:rPr>
        <w:t xml:space="preserve"> с ценой деления 0,1 см</w:t>
      </w:r>
      <w:r w:rsidRPr="00673C5C">
        <w:rPr>
          <w:rFonts w:ascii="Arial" w:hAnsi="Arial" w:cs="Arial"/>
          <w:sz w:val="24"/>
          <w:szCs w:val="28"/>
          <w:vertAlign w:val="superscript"/>
        </w:rPr>
        <w:t>3</w:t>
      </w:r>
      <w:r w:rsidRPr="00673C5C">
        <w:rPr>
          <w:rFonts w:ascii="Arial" w:hAnsi="Arial" w:cs="Arial"/>
          <w:sz w:val="24"/>
          <w:szCs w:val="28"/>
        </w:rPr>
        <w:t>.</w:t>
      </w:r>
    </w:p>
    <w:p w14:paraId="7D0C8BC3" w14:textId="77777777" w:rsidR="001D3128" w:rsidRPr="00673C5C" w:rsidRDefault="001D3128" w:rsidP="005064A0">
      <w:pPr>
        <w:tabs>
          <w:tab w:val="left" w:pos="720"/>
        </w:tabs>
        <w:suppressAutoHyphens/>
        <w:autoSpaceDE w:val="0"/>
        <w:spacing w:after="0" w:line="360" w:lineRule="auto"/>
        <w:ind w:firstLine="709"/>
        <w:jc w:val="both"/>
        <w:rPr>
          <w:rFonts w:ascii="Arial" w:hAnsi="Arial" w:cs="Arial"/>
          <w:sz w:val="24"/>
          <w:szCs w:val="28"/>
        </w:rPr>
      </w:pPr>
      <w:r w:rsidRPr="00673C5C">
        <w:rPr>
          <w:rFonts w:ascii="Arial" w:hAnsi="Arial" w:cs="Arial"/>
          <w:sz w:val="24"/>
          <w:szCs w:val="28"/>
        </w:rPr>
        <w:t>Прочие вспомогательные средства, материалы и посуда общего лабораторного назначения.</w:t>
      </w:r>
    </w:p>
    <w:p w14:paraId="655AC3F4" w14:textId="77777777" w:rsidR="001D3128" w:rsidRPr="00673C5C" w:rsidRDefault="001D3128" w:rsidP="001D3128">
      <w:pPr>
        <w:tabs>
          <w:tab w:val="left" w:pos="720"/>
        </w:tabs>
        <w:spacing w:after="0" w:line="360" w:lineRule="auto"/>
        <w:ind w:firstLine="709"/>
        <w:jc w:val="both"/>
        <w:rPr>
          <w:rFonts w:ascii="Arial" w:hAnsi="Arial" w:cs="Arial"/>
          <w:sz w:val="24"/>
          <w:szCs w:val="28"/>
        </w:rPr>
      </w:pPr>
      <w:r w:rsidRPr="00673C5C">
        <w:rPr>
          <w:rFonts w:ascii="Arial" w:hAnsi="Arial" w:cs="Arial"/>
          <w:sz w:val="24"/>
          <w:szCs w:val="28"/>
        </w:rPr>
        <w:tab/>
        <w:t xml:space="preserve">5.2.3 Для анализа используют кипяченую </w:t>
      </w:r>
      <w:r w:rsidR="00E16C9C" w:rsidRPr="00673C5C">
        <w:rPr>
          <w:rFonts w:ascii="Arial" w:hAnsi="Arial" w:cs="Arial"/>
          <w:sz w:val="24"/>
          <w:szCs w:val="28"/>
        </w:rPr>
        <w:t xml:space="preserve">в течение </w:t>
      </w:r>
      <w:r w:rsidRPr="00673C5C">
        <w:rPr>
          <w:rFonts w:ascii="Arial" w:hAnsi="Arial" w:cs="Arial"/>
          <w:sz w:val="24"/>
          <w:szCs w:val="28"/>
        </w:rPr>
        <w:t xml:space="preserve">30 мин дистиллированную воду и приготовленные на ней следующие растворы реактивов. </w:t>
      </w:r>
    </w:p>
    <w:p w14:paraId="661C5B41" w14:textId="77777777" w:rsidR="001D3128" w:rsidRPr="001D3128" w:rsidRDefault="001D3128" w:rsidP="001D3128">
      <w:pPr>
        <w:tabs>
          <w:tab w:val="left" w:pos="720"/>
        </w:tabs>
        <w:spacing w:after="0" w:line="360" w:lineRule="auto"/>
        <w:ind w:firstLine="709"/>
        <w:jc w:val="both"/>
        <w:rPr>
          <w:rFonts w:ascii="Arial" w:hAnsi="Arial" w:cs="Arial"/>
          <w:sz w:val="24"/>
          <w:szCs w:val="28"/>
        </w:rPr>
      </w:pPr>
      <w:r w:rsidRPr="00673C5C">
        <w:rPr>
          <w:rFonts w:ascii="Arial" w:hAnsi="Arial" w:cs="Arial"/>
          <w:sz w:val="24"/>
          <w:szCs w:val="28"/>
        </w:rPr>
        <w:tab/>
        <w:t>Раствор ацетилацетона (2,4-пентандион</w:t>
      </w:r>
      <w:r w:rsidRPr="001D3128">
        <w:rPr>
          <w:rFonts w:ascii="Arial" w:hAnsi="Arial" w:cs="Arial"/>
          <w:sz w:val="24"/>
          <w:szCs w:val="28"/>
        </w:rPr>
        <w:t>, C</w:t>
      </w:r>
      <w:r w:rsidRPr="001D3128">
        <w:rPr>
          <w:rFonts w:ascii="Arial" w:hAnsi="Arial" w:cs="Arial"/>
          <w:sz w:val="24"/>
          <w:szCs w:val="28"/>
          <w:vertAlign w:val="subscript"/>
        </w:rPr>
        <w:t>5</w:t>
      </w:r>
      <w:r w:rsidRPr="001D3128">
        <w:rPr>
          <w:rFonts w:ascii="Arial" w:hAnsi="Arial" w:cs="Arial"/>
          <w:sz w:val="24"/>
          <w:szCs w:val="28"/>
        </w:rPr>
        <w:t>H</w:t>
      </w:r>
      <w:r w:rsidRPr="001D3128">
        <w:rPr>
          <w:rFonts w:ascii="Arial" w:hAnsi="Arial" w:cs="Arial"/>
          <w:sz w:val="24"/>
          <w:szCs w:val="28"/>
          <w:vertAlign w:val="subscript"/>
        </w:rPr>
        <w:t>8</w:t>
      </w:r>
      <w:r w:rsidRPr="001D3128">
        <w:rPr>
          <w:rFonts w:ascii="Arial" w:hAnsi="Arial" w:cs="Arial"/>
          <w:sz w:val="24"/>
          <w:szCs w:val="28"/>
        </w:rPr>
        <w:t>O</w:t>
      </w:r>
      <w:r w:rsidRPr="001D3128">
        <w:rPr>
          <w:rFonts w:ascii="Arial" w:hAnsi="Arial" w:cs="Arial"/>
          <w:sz w:val="24"/>
          <w:szCs w:val="28"/>
          <w:vertAlign w:val="subscript"/>
        </w:rPr>
        <w:t>2</w:t>
      </w:r>
      <w:r w:rsidRPr="001D3128">
        <w:rPr>
          <w:rFonts w:ascii="Arial" w:hAnsi="Arial" w:cs="Arial"/>
          <w:sz w:val="24"/>
          <w:szCs w:val="28"/>
        </w:rPr>
        <w:t>), ч.д.а., 4 см</w:t>
      </w:r>
      <w:r w:rsidRPr="001D3128">
        <w:rPr>
          <w:rFonts w:ascii="Arial" w:hAnsi="Arial" w:cs="Arial"/>
          <w:sz w:val="24"/>
          <w:szCs w:val="28"/>
          <w:vertAlign w:val="superscript"/>
        </w:rPr>
        <w:t>3</w:t>
      </w:r>
      <w:r w:rsidRPr="001D3128">
        <w:rPr>
          <w:rFonts w:ascii="Arial" w:hAnsi="Arial" w:cs="Arial"/>
          <w:sz w:val="24"/>
          <w:szCs w:val="28"/>
        </w:rPr>
        <w:t xml:space="preserve"> в 1 дм</w:t>
      </w:r>
      <w:r w:rsidRPr="001D3128">
        <w:rPr>
          <w:rFonts w:ascii="Arial" w:hAnsi="Arial" w:cs="Arial"/>
          <w:sz w:val="24"/>
          <w:szCs w:val="28"/>
          <w:vertAlign w:val="superscript"/>
        </w:rPr>
        <w:t>3</w:t>
      </w:r>
      <w:r w:rsidRPr="001D3128">
        <w:rPr>
          <w:rFonts w:ascii="Arial" w:hAnsi="Arial" w:cs="Arial"/>
          <w:sz w:val="24"/>
          <w:szCs w:val="28"/>
        </w:rPr>
        <w:t xml:space="preserve"> раствора в кипяченой дистиллированной воде.</w:t>
      </w:r>
    </w:p>
    <w:p w14:paraId="68E5B0DD" w14:textId="77777777" w:rsidR="001D3128" w:rsidRPr="0019617A" w:rsidRDefault="001D3128" w:rsidP="001D3128">
      <w:pPr>
        <w:tabs>
          <w:tab w:val="left" w:pos="720"/>
        </w:tabs>
        <w:spacing w:after="0" w:line="360" w:lineRule="auto"/>
        <w:ind w:firstLine="709"/>
        <w:jc w:val="both"/>
        <w:rPr>
          <w:rFonts w:ascii="Arial" w:hAnsi="Arial" w:cs="Arial"/>
          <w:sz w:val="20"/>
        </w:rPr>
      </w:pPr>
      <w:r w:rsidRPr="001D3128">
        <w:rPr>
          <w:rFonts w:ascii="Arial" w:hAnsi="Arial" w:cs="Arial"/>
          <w:sz w:val="24"/>
          <w:szCs w:val="28"/>
        </w:rPr>
        <w:tab/>
        <w:t>Раствор уксуснокислого аммония (C</w:t>
      </w:r>
      <w:r w:rsidRPr="001D3128">
        <w:rPr>
          <w:rFonts w:ascii="Arial" w:hAnsi="Arial" w:cs="Arial"/>
          <w:sz w:val="24"/>
          <w:szCs w:val="28"/>
          <w:vertAlign w:val="subscript"/>
        </w:rPr>
        <w:t>2</w:t>
      </w:r>
      <w:r w:rsidRPr="001D3128">
        <w:rPr>
          <w:rFonts w:ascii="Arial" w:hAnsi="Arial" w:cs="Arial"/>
          <w:sz w:val="24"/>
          <w:szCs w:val="28"/>
        </w:rPr>
        <w:t>H</w:t>
      </w:r>
      <w:r w:rsidRPr="001D3128">
        <w:rPr>
          <w:rFonts w:ascii="Arial" w:hAnsi="Arial" w:cs="Arial"/>
          <w:sz w:val="24"/>
          <w:szCs w:val="28"/>
          <w:vertAlign w:val="subscript"/>
        </w:rPr>
        <w:t>3</w:t>
      </w:r>
      <w:r w:rsidRPr="001D3128">
        <w:rPr>
          <w:rFonts w:ascii="Arial" w:hAnsi="Arial" w:cs="Arial"/>
          <w:sz w:val="24"/>
          <w:szCs w:val="28"/>
        </w:rPr>
        <w:t>O</w:t>
      </w:r>
      <w:r w:rsidRPr="001D3128">
        <w:rPr>
          <w:rFonts w:ascii="Arial" w:hAnsi="Arial" w:cs="Arial"/>
          <w:sz w:val="24"/>
          <w:szCs w:val="28"/>
          <w:vertAlign w:val="subscript"/>
        </w:rPr>
        <w:t>2</w:t>
      </w:r>
      <w:r w:rsidRPr="001D3128">
        <w:rPr>
          <w:rFonts w:ascii="Arial" w:hAnsi="Arial" w:cs="Arial"/>
          <w:sz w:val="24"/>
          <w:szCs w:val="28"/>
        </w:rPr>
        <w:t>NH</w:t>
      </w:r>
      <w:r w:rsidRPr="001D3128">
        <w:rPr>
          <w:rFonts w:ascii="Arial" w:hAnsi="Arial" w:cs="Arial"/>
          <w:sz w:val="24"/>
          <w:szCs w:val="28"/>
          <w:vertAlign w:val="subscript"/>
        </w:rPr>
        <w:t>4</w:t>
      </w:r>
      <w:r w:rsidRPr="001D3128">
        <w:rPr>
          <w:rFonts w:ascii="Arial" w:hAnsi="Arial" w:cs="Arial"/>
          <w:sz w:val="24"/>
          <w:szCs w:val="28"/>
        </w:rPr>
        <w:t>), ч., 200 г в 1 дм</w:t>
      </w:r>
      <w:r w:rsidRPr="001D3128">
        <w:rPr>
          <w:rFonts w:ascii="Arial" w:hAnsi="Arial" w:cs="Arial"/>
          <w:sz w:val="24"/>
          <w:szCs w:val="28"/>
          <w:vertAlign w:val="superscript"/>
        </w:rPr>
        <w:t>3</w:t>
      </w:r>
      <w:r w:rsidRPr="001D3128">
        <w:rPr>
          <w:rFonts w:ascii="Arial" w:hAnsi="Arial" w:cs="Arial"/>
          <w:sz w:val="24"/>
          <w:szCs w:val="28"/>
        </w:rPr>
        <w:t xml:space="preserve"> раствора в кипяченой ди</w:t>
      </w:r>
      <w:r w:rsidRPr="0019617A">
        <w:rPr>
          <w:rFonts w:ascii="Arial" w:hAnsi="Arial" w:cs="Arial"/>
          <w:sz w:val="24"/>
          <w:szCs w:val="28"/>
        </w:rPr>
        <w:t>стиллированной воде.</w:t>
      </w:r>
    </w:p>
    <w:p w14:paraId="4EBF0FD6" w14:textId="5304CC8D" w:rsidR="001D3128" w:rsidRPr="001D3128" w:rsidRDefault="001D3128" w:rsidP="001D3128">
      <w:pPr>
        <w:spacing w:after="0" w:line="360" w:lineRule="auto"/>
        <w:ind w:firstLine="709"/>
        <w:jc w:val="both"/>
        <w:rPr>
          <w:rFonts w:ascii="Arial" w:hAnsi="Arial" w:cs="Arial"/>
          <w:sz w:val="24"/>
          <w:szCs w:val="28"/>
        </w:rPr>
      </w:pPr>
      <w:r w:rsidRPr="0019617A">
        <w:rPr>
          <w:rFonts w:ascii="Arial" w:hAnsi="Arial" w:cs="Arial"/>
          <w:sz w:val="24"/>
          <w:szCs w:val="28"/>
        </w:rPr>
        <w:tab/>
        <w:t xml:space="preserve">Поглотительный раствор готовят смешением растворов ацетилацетона, </w:t>
      </w:r>
      <w:r w:rsidR="00244283" w:rsidRPr="0019617A">
        <w:rPr>
          <w:rFonts w:ascii="Arial" w:hAnsi="Arial" w:cs="Arial"/>
          <w:sz w:val="24"/>
          <w:szCs w:val="28"/>
        </w:rPr>
        <w:t xml:space="preserve">уксуснокислого </w:t>
      </w:r>
      <w:r w:rsidRPr="0019617A">
        <w:rPr>
          <w:rFonts w:ascii="Arial" w:hAnsi="Arial" w:cs="Arial"/>
          <w:sz w:val="24"/>
          <w:szCs w:val="28"/>
        </w:rPr>
        <w:t>аммония и дополнительной порции к</w:t>
      </w:r>
      <w:r w:rsidR="00244283" w:rsidRPr="0019617A">
        <w:rPr>
          <w:rFonts w:ascii="Arial" w:hAnsi="Arial" w:cs="Arial"/>
          <w:sz w:val="24"/>
          <w:szCs w:val="28"/>
        </w:rPr>
        <w:t xml:space="preserve">ипяченой дистиллированной воды </w:t>
      </w:r>
      <w:r w:rsidRPr="0019617A">
        <w:rPr>
          <w:rFonts w:ascii="Arial" w:hAnsi="Arial" w:cs="Arial"/>
          <w:sz w:val="24"/>
          <w:szCs w:val="28"/>
        </w:rPr>
        <w:t>в соотношении</w:t>
      </w:r>
      <w:r w:rsidRPr="001D3128">
        <w:rPr>
          <w:rFonts w:ascii="Arial" w:hAnsi="Arial" w:cs="Arial"/>
          <w:sz w:val="24"/>
          <w:szCs w:val="28"/>
        </w:rPr>
        <w:t xml:space="preserve"> 1:1:3 объ</w:t>
      </w:r>
      <w:r w:rsidR="00244283">
        <w:rPr>
          <w:rFonts w:ascii="Arial" w:hAnsi="Arial" w:cs="Arial"/>
          <w:sz w:val="24"/>
          <w:szCs w:val="28"/>
        </w:rPr>
        <w:t>е</w:t>
      </w:r>
      <w:r w:rsidRPr="001D3128">
        <w:rPr>
          <w:rFonts w:ascii="Arial" w:hAnsi="Arial" w:cs="Arial"/>
          <w:sz w:val="24"/>
          <w:szCs w:val="28"/>
        </w:rPr>
        <w:t>мных частей соответственно.</w:t>
      </w:r>
    </w:p>
    <w:p w14:paraId="12CF60C2" w14:textId="77777777" w:rsidR="001D3128" w:rsidRPr="003A5993" w:rsidRDefault="001D3128" w:rsidP="001D3128">
      <w:pPr>
        <w:spacing w:after="0" w:line="360" w:lineRule="auto"/>
        <w:ind w:firstLine="709"/>
        <w:jc w:val="both"/>
        <w:rPr>
          <w:rFonts w:ascii="Arial" w:hAnsi="Arial" w:cs="Arial"/>
          <w:color w:val="C00000"/>
          <w:sz w:val="24"/>
          <w:szCs w:val="28"/>
        </w:rPr>
      </w:pPr>
      <w:r w:rsidRPr="001D3128">
        <w:rPr>
          <w:rFonts w:ascii="Arial" w:hAnsi="Arial" w:cs="Arial"/>
          <w:sz w:val="24"/>
          <w:szCs w:val="28"/>
        </w:rPr>
        <w:tab/>
        <w:t xml:space="preserve">5.2.4 Средства измерения </w:t>
      </w:r>
      <w:r w:rsidRPr="00673C5C">
        <w:rPr>
          <w:rFonts w:ascii="Arial" w:hAnsi="Arial" w:cs="Arial"/>
          <w:sz w:val="24"/>
          <w:szCs w:val="28"/>
        </w:rPr>
        <w:t xml:space="preserve">для определения содержания формальдегида в аналитической пробе </w:t>
      </w:r>
      <w:r w:rsidR="001D69EA" w:rsidRPr="00673C5C">
        <w:rPr>
          <w:rFonts w:ascii="Arial" w:hAnsi="Arial" w:cs="Arial"/>
          <w:sz w:val="24"/>
          <w:szCs w:val="28"/>
        </w:rPr>
        <w:t>в соответствии</w:t>
      </w:r>
      <w:r w:rsidRPr="00673C5C">
        <w:rPr>
          <w:rFonts w:ascii="Arial" w:hAnsi="Arial" w:cs="Arial"/>
          <w:sz w:val="24"/>
          <w:szCs w:val="28"/>
        </w:rPr>
        <w:t xml:space="preserve"> </w:t>
      </w:r>
      <w:r w:rsidR="001D69EA" w:rsidRPr="00673C5C">
        <w:rPr>
          <w:rFonts w:ascii="Arial" w:hAnsi="Arial" w:cs="Arial"/>
          <w:sz w:val="24"/>
          <w:szCs w:val="28"/>
        </w:rPr>
        <w:t>с</w:t>
      </w:r>
      <w:r w:rsidRPr="00673C5C">
        <w:rPr>
          <w:rFonts w:ascii="Arial" w:hAnsi="Arial" w:cs="Arial"/>
          <w:sz w:val="24"/>
          <w:szCs w:val="28"/>
        </w:rPr>
        <w:t xml:space="preserve"> приложени</w:t>
      </w:r>
      <w:r w:rsidR="001D69EA" w:rsidRPr="00673C5C">
        <w:rPr>
          <w:rFonts w:ascii="Arial" w:hAnsi="Arial" w:cs="Arial"/>
          <w:sz w:val="24"/>
          <w:szCs w:val="28"/>
        </w:rPr>
        <w:t>ем</w:t>
      </w:r>
      <w:r w:rsidRPr="00673C5C">
        <w:rPr>
          <w:rFonts w:ascii="Arial" w:hAnsi="Arial" w:cs="Arial"/>
          <w:sz w:val="24"/>
          <w:szCs w:val="28"/>
        </w:rPr>
        <w:t xml:space="preserve"> Б.</w:t>
      </w:r>
      <w:r w:rsidR="003A5993">
        <w:rPr>
          <w:rFonts w:ascii="Arial" w:hAnsi="Arial" w:cs="Arial"/>
          <w:sz w:val="24"/>
          <w:szCs w:val="28"/>
        </w:rPr>
        <w:t xml:space="preserve"> </w:t>
      </w:r>
    </w:p>
    <w:p w14:paraId="38BFA80D" w14:textId="77777777" w:rsidR="001D3128" w:rsidRPr="005A4AD5" w:rsidRDefault="001D3128" w:rsidP="001D3128">
      <w:pPr>
        <w:spacing w:after="0" w:line="360" w:lineRule="auto"/>
        <w:ind w:firstLine="709"/>
        <w:jc w:val="both"/>
        <w:rPr>
          <w:rFonts w:ascii="Arial" w:hAnsi="Arial" w:cs="Arial"/>
          <w:color w:val="C00000"/>
          <w:sz w:val="24"/>
          <w:szCs w:val="28"/>
        </w:rPr>
      </w:pPr>
      <w:r w:rsidRPr="001D3128">
        <w:rPr>
          <w:rFonts w:ascii="Arial" w:hAnsi="Arial" w:cs="Arial"/>
          <w:b/>
          <w:color w:val="C9211E"/>
          <w:sz w:val="24"/>
          <w:szCs w:val="28"/>
        </w:rPr>
        <w:tab/>
      </w:r>
      <w:r w:rsidRPr="001D3128">
        <w:rPr>
          <w:rFonts w:ascii="Arial" w:hAnsi="Arial" w:cs="Arial"/>
          <w:color w:val="000000"/>
          <w:sz w:val="24"/>
          <w:szCs w:val="28"/>
        </w:rPr>
        <w:t xml:space="preserve">5.3 Оборудование </w:t>
      </w:r>
      <w:r w:rsidRPr="001D3128">
        <w:rPr>
          <w:rFonts w:ascii="Arial" w:hAnsi="Arial" w:cs="Arial"/>
          <w:sz w:val="24"/>
          <w:szCs w:val="28"/>
        </w:rPr>
        <w:t xml:space="preserve">и реактивы для определения концентрации формальдегида в воздушной среде с использованием превращения формальдегида в 2,4-динитрофенилгидразон, экстракцией полученного производного толуолом и анализом экстракта на приборе с детектором по электронному захвату (ДЭЗ) указаны в </w:t>
      </w:r>
      <w:r w:rsidR="00724E31">
        <w:rPr>
          <w:rFonts w:ascii="Arial" w:hAnsi="Arial" w:cs="Arial"/>
          <w:sz w:val="24"/>
          <w:szCs w:val="28"/>
        </w:rPr>
        <w:t>ГОСТ 3344</w:t>
      </w:r>
      <w:r w:rsidR="00A71595">
        <w:rPr>
          <w:rFonts w:ascii="Arial" w:hAnsi="Arial" w:cs="Arial"/>
          <w:sz w:val="24"/>
          <w:szCs w:val="28"/>
        </w:rPr>
        <w:t>7.</w:t>
      </w:r>
    </w:p>
    <w:p w14:paraId="2B9ECFB1" w14:textId="77777777" w:rsidR="001D3128" w:rsidRPr="005A4AD5" w:rsidRDefault="00724E31" w:rsidP="001D3128">
      <w:pPr>
        <w:spacing w:after="0" w:line="360" w:lineRule="auto"/>
        <w:ind w:firstLine="709"/>
        <w:jc w:val="both"/>
        <w:rPr>
          <w:rFonts w:ascii="Arial" w:hAnsi="Arial" w:cs="Arial"/>
          <w:color w:val="C00000"/>
          <w:sz w:val="24"/>
          <w:szCs w:val="28"/>
        </w:rPr>
      </w:pPr>
      <w:r>
        <w:rPr>
          <w:rFonts w:ascii="Arial" w:hAnsi="Arial" w:cs="Arial"/>
          <w:sz w:val="24"/>
          <w:szCs w:val="28"/>
        </w:rPr>
        <w:tab/>
        <w:t xml:space="preserve">5.4 </w:t>
      </w:r>
      <w:r w:rsidR="001D3128" w:rsidRPr="001D3128">
        <w:rPr>
          <w:rFonts w:ascii="Arial" w:hAnsi="Arial" w:cs="Arial"/>
          <w:sz w:val="24"/>
          <w:szCs w:val="28"/>
        </w:rPr>
        <w:t xml:space="preserve">Для анализа концентраций фенола в воздухе методом высокоэффективной жидкостной хроматографии с выделением и концентрированием фенола из воздуха абсорбционным поглощением в щелочной раствор с последующим ВЭЖХ анализом </w:t>
      </w:r>
      <w:r w:rsidR="001D3128" w:rsidRPr="001D3128">
        <w:rPr>
          <w:rFonts w:ascii="Arial" w:hAnsi="Arial" w:cs="Arial"/>
          <w:sz w:val="24"/>
          <w:szCs w:val="28"/>
        </w:rPr>
        <w:lastRenderedPageBreak/>
        <w:t xml:space="preserve">аликвоты подкисленной пробы используют хроматограф жидкостный НР-1050 с флуориметрическим детектором 1046А. Остальное оборудование и реактивы для определения концентрации фенола методом ВЭЖХ указаны в работе [1]. </w:t>
      </w:r>
    </w:p>
    <w:p w14:paraId="06929265" w14:textId="77777777" w:rsidR="001D3128" w:rsidRPr="005A4AD5" w:rsidRDefault="001D3128" w:rsidP="001D3128">
      <w:pPr>
        <w:spacing w:after="0" w:line="360" w:lineRule="auto"/>
        <w:ind w:firstLine="709"/>
        <w:jc w:val="both"/>
        <w:rPr>
          <w:rFonts w:ascii="Arial" w:hAnsi="Arial" w:cs="Arial"/>
          <w:color w:val="C00000"/>
          <w:sz w:val="24"/>
          <w:szCs w:val="28"/>
        </w:rPr>
      </w:pPr>
      <w:r w:rsidRPr="001D3128">
        <w:rPr>
          <w:rFonts w:ascii="Arial" w:hAnsi="Arial" w:cs="Arial"/>
          <w:sz w:val="24"/>
          <w:szCs w:val="28"/>
        </w:rPr>
        <w:tab/>
        <w:t xml:space="preserve">5.5 Оборудование и реактивы для фотометрического определения концентрации аммиака в воздухе по реакции с реактивом Неслера указаны в работе [2]. </w:t>
      </w:r>
    </w:p>
    <w:p w14:paraId="4006DF0B" w14:textId="77777777" w:rsidR="001D3128" w:rsidRPr="005A4AD5" w:rsidRDefault="001D3128" w:rsidP="001D3128">
      <w:pPr>
        <w:spacing w:after="0" w:line="360" w:lineRule="auto"/>
        <w:ind w:firstLine="709"/>
        <w:jc w:val="both"/>
        <w:rPr>
          <w:rFonts w:ascii="Arial" w:hAnsi="Arial" w:cs="Arial"/>
          <w:color w:val="C00000"/>
          <w:sz w:val="24"/>
          <w:szCs w:val="28"/>
        </w:rPr>
      </w:pPr>
      <w:r w:rsidRPr="001D3128">
        <w:rPr>
          <w:rFonts w:ascii="Arial" w:hAnsi="Arial" w:cs="Arial"/>
          <w:sz w:val="24"/>
          <w:szCs w:val="28"/>
        </w:rPr>
        <w:tab/>
        <w:t xml:space="preserve">5.6 Оборудование и реактивы, включая устройства отбора проб воздуха, для определения </w:t>
      </w:r>
      <w:r w:rsidRPr="00A71595">
        <w:rPr>
          <w:rFonts w:ascii="Arial" w:hAnsi="Arial" w:cs="Arial"/>
          <w:sz w:val="24"/>
          <w:szCs w:val="28"/>
        </w:rPr>
        <w:t xml:space="preserve">выделения </w:t>
      </w:r>
      <w:r w:rsidR="003E7FB0" w:rsidRPr="00A71595">
        <w:rPr>
          <w:rFonts w:ascii="Arial" w:hAnsi="Arial" w:cs="Arial"/>
          <w:sz w:val="24"/>
          <w:szCs w:val="28"/>
        </w:rPr>
        <w:t xml:space="preserve">других </w:t>
      </w:r>
      <w:r w:rsidRPr="00A71595">
        <w:rPr>
          <w:rFonts w:ascii="Arial" w:hAnsi="Arial" w:cs="Arial"/>
          <w:sz w:val="24"/>
          <w:szCs w:val="28"/>
        </w:rPr>
        <w:t>вредных</w:t>
      </w:r>
      <w:r w:rsidRPr="001D3128">
        <w:rPr>
          <w:rFonts w:ascii="Arial" w:hAnsi="Arial" w:cs="Arial"/>
          <w:sz w:val="24"/>
          <w:szCs w:val="28"/>
        </w:rPr>
        <w:t xml:space="preserve"> летучих органических веществ в климатических камерах с использованием хроматографического ана</w:t>
      </w:r>
      <w:r w:rsidR="003E7FB0">
        <w:rPr>
          <w:rFonts w:ascii="Arial" w:hAnsi="Arial" w:cs="Arial"/>
          <w:sz w:val="24"/>
          <w:szCs w:val="28"/>
        </w:rPr>
        <w:t xml:space="preserve">лиза </w:t>
      </w:r>
      <w:r w:rsidRPr="001D3128">
        <w:rPr>
          <w:rFonts w:ascii="Arial" w:hAnsi="Arial" w:cs="Arial"/>
          <w:sz w:val="24"/>
          <w:szCs w:val="28"/>
        </w:rPr>
        <w:t>перечислены в ГОСТ 34404</w:t>
      </w:r>
      <w:r w:rsidR="00A71595">
        <w:rPr>
          <w:rFonts w:ascii="Arial" w:hAnsi="Arial" w:cs="Arial"/>
          <w:sz w:val="24"/>
          <w:szCs w:val="28"/>
        </w:rPr>
        <w:t xml:space="preserve"> </w:t>
      </w:r>
      <w:r w:rsidRPr="001D3128">
        <w:rPr>
          <w:rFonts w:ascii="Arial" w:hAnsi="Arial" w:cs="Arial"/>
          <w:sz w:val="24"/>
          <w:szCs w:val="28"/>
        </w:rPr>
        <w:t>и ГОСТ ISO 16000-6.</w:t>
      </w:r>
      <w:r w:rsidR="005A4AD5">
        <w:rPr>
          <w:rFonts w:ascii="Arial" w:hAnsi="Arial" w:cs="Arial"/>
          <w:sz w:val="24"/>
          <w:szCs w:val="28"/>
        </w:rPr>
        <w:t xml:space="preserve"> </w:t>
      </w:r>
    </w:p>
    <w:p w14:paraId="62A7853B" w14:textId="77777777" w:rsidR="00B34885" w:rsidRPr="00B34885" w:rsidRDefault="00B34885" w:rsidP="00B34885">
      <w:pPr>
        <w:spacing w:before="120" w:after="120" w:line="360" w:lineRule="auto"/>
        <w:ind w:firstLine="709"/>
        <w:jc w:val="both"/>
        <w:rPr>
          <w:rFonts w:ascii="Arial" w:hAnsi="Arial" w:cs="Arial"/>
          <w:b/>
          <w:sz w:val="28"/>
          <w:szCs w:val="28"/>
        </w:rPr>
      </w:pPr>
      <w:r w:rsidRPr="00B34885">
        <w:rPr>
          <w:rFonts w:ascii="Arial" w:hAnsi="Arial" w:cs="Arial"/>
          <w:b/>
          <w:sz w:val="28"/>
          <w:szCs w:val="28"/>
        </w:rPr>
        <w:t>6 Отбор и подготовка образцов для испытаний</w:t>
      </w:r>
    </w:p>
    <w:p w14:paraId="4FAF1946" w14:textId="77777777" w:rsidR="00B34885" w:rsidRPr="00B34885" w:rsidRDefault="00B34885" w:rsidP="00B34885">
      <w:pPr>
        <w:spacing w:after="0" w:line="360" w:lineRule="auto"/>
        <w:ind w:firstLine="709"/>
        <w:jc w:val="both"/>
        <w:rPr>
          <w:rFonts w:ascii="Arial" w:hAnsi="Arial" w:cs="Arial"/>
          <w:sz w:val="24"/>
          <w:szCs w:val="24"/>
        </w:rPr>
      </w:pPr>
      <w:r w:rsidRPr="00B34885">
        <w:rPr>
          <w:rFonts w:ascii="Arial" w:hAnsi="Arial" w:cs="Arial"/>
          <w:sz w:val="24"/>
          <w:szCs w:val="24"/>
        </w:rPr>
        <w:t>6.1 Отбор и подготовка образцов древесных и полимерных материалов для испытаний проводят не ранее, чем через 3-е сут после их изготовления в соответствии с ГОСТ 9620</w:t>
      </w:r>
      <w:r w:rsidR="00082FB5" w:rsidRPr="00082FB5">
        <w:rPr>
          <w:rFonts w:ascii="Arial" w:hAnsi="Arial" w:cs="Arial"/>
          <w:sz w:val="24"/>
          <w:szCs w:val="24"/>
        </w:rPr>
        <w:t xml:space="preserve"> </w:t>
      </w:r>
      <w:r w:rsidR="00082FB5" w:rsidRPr="00B34885">
        <w:rPr>
          <w:rFonts w:ascii="Arial" w:hAnsi="Arial" w:cs="Arial"/>
          <w:sz w:val="24"/>
          <w:szCs w:val="24"/>
        </w:rPr>
        <w:t>или ГОСТ 10633</w:t>
      </w:r>
      <w:r w:rsidRPr="00B34885">
        <w:rPr>
          <w:rFonts w:ascii="Arial" w:hAnsi="Arial" w:cs="Arial"/>
          <w:sz w:val="24"/>
          <w:szCs w:val="24"/>
        </w:rPr>
        <w:t>.</w:t>
      </w:r>
    </w:p>
    <w:p w14:paraId="0B698167" w14:textId="77777777" w:rsidR="00B34885" w:rsidRPr="00B34885" w:rsidRDefault="00B34885" w:rsidP="00082FB5">
      <w:pPr>
        <w:spacing w:after="0" w:line="360" w:lineRule="auto"/>
        <w:ind w:firstLine="709"/>
        <w:jc w:val="both"/>
        <w:rPr>
          <w:rFonts w:ascii="Arial" w:hAnsi="Arial" w:cs="Arial"/>
          <w:sz w:val="24"/>
          <w:szCs w:val="24"/>
        </w:rPr>
      </w:pPr>
      <w:r w:rsidRPr="00B34885">
        <w:rPr>
          <w:rFonts w:ascii="Arial" w:hAnsi="Arial" w:cs="Arial"/>
          <w:sz w:val="24"/>
          <w:szCs w:val="24"/>
        </w:rPr>
        <w:tab/>
        <w:t>6.1.2 При отборе образцов требуемую общую площадь открытой выделяющей поверхности всех образцов рассчитывают как произведение величины рабочего объ</w:t>
      </w:r>
      <w:r w:rsidR="004D0E98">
        <w:rPr>
          <w:rFonts w:ascii="Arial" w:hAnsi="Arial" w:cs="Arial"/>
          <w:sz w:val="24"/>
          <w:szCs w:val="24"/>
        </w:rPr>
        <w:t>е</w:t>
      </w:r>
      <w:r w:rsidRPr="00B34885">
        <w:rPr>
          <w:rFonts w:ascii="Arial" w:hAnsi="Arial" w:cs="Arial"/>
          <w:sz w:val="24"/>
          <w:szCs w:val="24"/>
        </w:rPr>
        <w:t>ма испытательной камеры (м</w:t>
      </w:r>
      <w:r w:rsidRPr="00B34885">
        <w:rPr>
          <w:rFonts w:ascii="Arial" w:hAnsi="Arial" w:cs="Arial"/>
          <w:sz w:val="24"/>
          <w:szCs w:val="24"/>
          <w:vertAlign w:val="superscript"/>
        </w:rPr>
        <w:t>3</w:t>
      </w:r>
      <w:r w:rsidRPr="00B34885">
        <w:rPr>
          <w:rFonts w:ascii="Arial" w:hAnsi="Arial" w:cs="Arial"/>
          <w:sz w:val="24"/>
          <w:szCs w:val="24"/>
        </w:rPr>
        <w:t>) и значения насыщенности (м</w:t>
      </w:r>
      <w:r w:rsidRPr="00B34885">
        <w:rPr>
          <w:rFonts w:ascii="Arial" w:hAnsi="Arial" w:cs="Arial"/>
          <w:sz w:val="24"/>
          <w:szCs w:val="24"/>
          <w:vertAlign w:val="superscript"/>
        </w:rPr>
        <w:t>2</w:t>
      </w:r>
      <w:r w:rsidRPr="00B34885">
        <w:rPr>
          <w:rFonts w:ascii="Arial" w:hAnsi="Arial" w:cs="Arial"/>
          <w:sz w:val="24"/>
          <w:szCs w:val="24"/>
        </w:rPr>
        <w:t>/м</w:t>
      </w:r>
      <w:r w:rsidRPr="00B34885">
        <w:rPr>
          <w:rFonts w:ascii="Arial" w:hAnsi="Arial" w:cs="Arial"/>
          <w:sz w:val="24"/>
          <w:szCs w:val="24"/>
          <w:vertAlign w:val="superscript"/>
        </w:rPr>
        <w:t>3</w:t>
      </w:r>
      <w:r w:rsidRPr="00B34885">
        <w:rPr>
          <w:rFonts w:ascii="Arial" w:hAnsi="Arial" w:cs="Arial"/>
          <w:sz w:val="24"/>
          <w:szCs w:val="24"/>
        </w:rPr>
        <w:t xml:space="preserve">). </w:t>
      </w:r>
    </w:p>
    <w:p w14:paraId="69960044" w14:textId="77777777" w:rsidR="00B34885" w:rsidRPr="00B34885" w:rsidRDefault="00B34885" w:rsidP="00B34885">
      <w:pPr>
        <w:spacing w:after="0" w:line="360" w:lineRule="auto"/>
        <w:ind w:firstLine="709"/>
        <w:jc w:val="both"/>
        <w:rPr>
          <w:rFonts w:ascii="Arial" w:hAnsi="Arial" w:cs="Arial"/>
          <w:sz w:val="24"/>
          <w:szCs w:val="24"/>
        </w:rPr>
      </w:pPr>
      <w:r w:rsidRPr="00B34885">
        <w:rPr>
          <w:rFonts w:ascii="Arial" w:hAnsi="Arial" w:cs="Arial"/>
          <w:sz w:val="24"/>
          <w:szCs w:val="24"/>
        </w:rPr>
        <w:tab/>
        <w:t>6.1.3 Образцы жидких и термопластичных полимерных материалов (клей, связующее) смешивают с отвердителем и прочими компонентами согласно используемой рецептуре, наносят на металлические (сталь, алюминий) пластины и отверждают согласно используемым режимам. Размеры пластин должны соответствовать насыщенности (1,00 ± 0,05) м</w:t>
      </w:r>
      <w:r w:rsidRPr="00B34885">
        <w:rPr>
          <w:rFonts w:ascii="Arial" w:hAnsi="Arial" w:cs="Arial"/>
          <w:sz w:val="24"/>
          <w:szCs w:val="24"/>
          <w:vertAlign w:val="superscript"/>
        </w:rPr>
        <w:t>2</w:t>
      </w:r>
      <w:r w:rsidRPr="00B34885">
        <w:rPr>
          <w:rFonts w:ascii="Arial" w:hAnsi="Arial" w:cs="Arial"/>
          <w:sz w:val="24"/>
          <w:szCs w:val="24"/>
        </w:rPr>
        <w:t>/м</w:t>
      </w:r>
      <w:r w:rsidRPr="00B34885">
        <w:rPr>
          <w:rFonts w:ascii="Arial" w:hAnsi="Arial" w:cs="Arial"/>
          <w:sz w:val="24"/>
          <w:szCs w:val="24"/>
          <w:vertAlign w:val="superscript"/>
        </w:rPr>
        <w:t>3</w:t>
      </w:r>
      <w:r w:rsidRPr="00B34885">
        <w:rPr>
          <w:rFonts w:ascii="Arial" w:hAnsi="Arial" w:cs="Arial"/>
          <w:sz w:val="24"/>
          <w:szCs w:val="24"/>
        </w:rPr>
        <w:t>. День нанесения материала на пластины считается днем его изготовления.</w:t>
      </w:r>
    </w:p>
    <w:p w14:paraId="3A952538" w14:textId="77777777" w:rsidR="00B34885" w:rsidRPr="00B34885" w:rsidRDefault="00B34885" w:rsidP="00B34885">
      <w:pPr>
        <w:spacing w:after="0" w:line="360" w:lineRule="auto"/>
        <w:ind w:firstLine="709"/>
        <w:jc w:val="both"/>
        <w:rPr>
          <w:rFonts w:ascii="Arial" w:hAnsi="Arial" w:cs="Arial"/>
          <w:sz w:val="24"/>
          <w:szCs w:val="24"/>
        </w:rPr>
      </w:pPr>
      <w:r w:rsidRPr="00B34885">
        <w:rPr>
          <w:rFonts w:ascii="Arial" w:hAnsi="Arial" w:cs="Arial"/>
          <w:sz w:val="24"/>
          <w:szCs w:val="24"/>
        </w:rPr>
        <w:tab/>
        <w:t>6.1.4 Пленки на основе термореактивных полимеров, бумажно-слоистые пластики и прочие облицовочные материалы должны поставляться на испытания после термообработки, предусмотренной режимами их переработки. Допускается проводить термообработку по месту проведения испытаний до начала кондиционирования по режимам, согласованным с заказчиком испытаний.</w:t>
      </w:r>
    </w:p>
    <w:p w14:paraId="06C19A22" w14:textId="77777777" w:rsidR="00B34885" w:rsidRPr="00B34885" w:rsidRDefault="00B34885" w:rsidP="00B34885">
      <w:pPr>
        <w:spacing w:after="0" w:line="360" w:lineRule="auto"/>
        <w:ind w:firstLine="709"/>
        <w:jc w:val="both"/>
        <w:rPr>
          <w:rFonts w:ascii="Arial" w:hAnsi="Arial" w:cs="Arial"/>
          <w:sz w:val="24"/>
          <w:szCs w:val="24"/>
        </w:rPr>
      </w:pPr>
      <w:r w:rsidRPr="00B34885">
        <w:rPr>
          <w:rFonts w:ascii="Arial" w:hAnsi="Arial" w:cs="Arial"/>
          <w:sz w:val="24"/>
          <w:szCs w:val="24"/>
        </w:rPr>
        <w:tab/>
        <w:t>6.1.5 Образцы листового материала отбирают равномерно по ширине охлажденного листа (плиты) за исключением полосы шириной 300 мм у каждого из краев плиты. Из указанной зоны материала вырезают не менее двух образцов с размерами, соответствующими рабочему объ</w:t>
      </w:r>
      <w:r w:rsidR="00572630">
        <w:rPr>
          <w:rFonts w:ascii="Arial" w:hAnsi="Arial" w:cs="Arial"/>
          <w:sz w:val="24"/>
          <w:szCs w:val="24"/>
        </w:rPr>
        <w:t>е</w:t>
      </w:r>
      <w:r w:rsidRPr="00B34885">
        <w:rPr>
          <w:rFonts w:ascii="Arial" w:hAnsi="Arial" w:cs="Arial"/>
          <w:sz w:val="24"/>
          <w:szCs w:val="24"/>
        </w:rPr>
        <w:t xml:space="preserve">му испытательной камеры и выбранному значению </w:t>
      </w:r>
      <w:r w:rsidRPr="00B34885">
        <w:rPr>
          <w:rFonts w:ascii="Arial" w:hAnsi="Arial" w:cs="Arial"/>
          <w:sz w:val="24"/>
          <w:szCs w:val="24"/>
        </w:rPr>
        <w:lastRenderedPageBreak/>
        <w:t>насыщенности. Образцы напольных по</w:t>
      </w:r>
      <w:r w:rsidR="00572630">
        <w:rPr>
          <w:rFonts w:ascii="Arial" w:hAnsi="Arial" w:cs="Arial"/>
          <w:sz w:val="24"/>
          <w:szCs w:val="24"/>
        </w:rPr>
        <w:t>крытий, стеновых панелей, а так</w:t>
      </w:r>
      <w:r w:rsidRPr="00B34885">
        <w:rPr>
          <w:rFonts w:ascii="Arial" w:hAnsi="Arial" w:cs="Arial"/>
          <w:sz w:val="24"/>
          <w:szCs w:val="24"/>
        </w:rPr>
        <w:t>же кромочного материала и прочих ленточных и погонажных материалов отбирают из середины пачки (рулона) с длиной, соответствующей рабочему объ</w:t>
      </w:r>
      <w:r w:rsidR="00572630">
        <w:rPr>
          <w:rFonts w:ascii="Arial" w:hAnsi="Arial" w:cs="Arial"/>
          <w:sz w:val="24"/>
          <w:szCs w:val="24"/>
        </w:rPr>
        <w:t>е</w:t>
      </w:r>
      <w:r w:rsidRPr="00B34885">
        <w:rPr>
          <w:rFonts w:ascii="Arial" w:hAnsi="Arial" w:cs="Arial"/>
          <w:sz w:val="24"/>
          <w:szCs w:val="24"/>
        </w:rPr>
        <w:t>му испытательной камеры и выбранному значению насыщенности. Образцы материала, поступающие на испытания, не должны иметь дефектов или повреждений поверхности.</w:t>
      </w:r>
    </w:p>
    <w:p w14:paraId="4C42B416" w14:textId="77777777" w:rsidR="00B34885" w:rsidRPr="00D52B46" w:rsidRDefault="00B34885" w:rsidP="00B34885">
      <w:pPr>
        <w:spacing w:after="0" w:line="360" w:lineRule="auto"/>
        <w:ind w:firstLine="709"/>
        <w:jc w:val="both"/>
        <w:rPr>
          <w:rFonts w:ascii="Arial" w:hAnsi="Arial" w:cs="Arial"/>
          <w:sz w:val="24"/>
          <w:szCs w:val="24"/>
        </w:rPr>
      </w:pPr>
      <w:r w:rsidRPr="00B34885">
        <w:rPr>
          <w:rFonts w:ascii="Arial" w:hAnsi="Arial" w:cs="Arial"/>
          <w:sz w:val="24"/>
          <w:szCs w:val="24"/>
        </w:rPr>
        <w:tab/>
        <w:t xml:space="preserve">6.1.6 Образцы материала из изделий, находящихся в эксплуатации, вырезают из любой доступной зоны, местоположение которой и другие условия отбора проб детально описывают в </w:t>
      </w:r>
      <w:r w:rsidRPr="00D52B46">
        <w:rPr>
          <w:rFonts w:ascii="Arial" w:hAnsi="Arial" w:cs="Arial"/>
          <w:sz w:val="24"/>
          <w:szCs w:val="24"/>
        </w:rPr>
        <w:t xml:space="preserve">акте отбора образцов.  </w:t>
      </w:r>
    </w:p>
    <w:p w14:paraId="36039080" w14:textId="77777777" w:rsidR="00B34885" w:rsidRPr="00D52B46" w:rsidRDefault="00B34885" w:rsidP="00B34885">
      <w:pPr>
        <w:spacing w:after="0" w:line="360" w:lineRule="auto"/>
        <w:ind w:firstLine="709"/>
        <w:jc w:val="both"/>
        <w:rPr>
          <w:rFonts w:ascii="Arial" w:hAnsi="Arial" w:cs="Arial"/>
          <w:color w:val="C00000"/>
          <w:sz w:val="24"/>
          <w:szCs w:val="24"/>
        </w:rPr>
      </w:pPr>
      <w:r w:rsidRPr="00D52B46">
        <w:rPr>
          <w:rFonts w:ascii="Arial" w:hAnsi="Arial" w:cs="Arial"/>
          <w:sz w:val="24"/>
          <w:szCs w:val="24"/>
        </w:rPr>
        <w:tab/>
        <w:t xml:space="preserve">6.1.7 При передаче на испытания образцы сопровождают актом отбора </w:t>
      </w:r>
      <w:r w:rsidR="00DA50DE" w:rsidRPr="00D52B46">
        <w:rPr>
          <w:rFonts w:ascii="Arial" w:hAnsi="Arial" w:cs="Arial"/>
          <w:sz w:val="24"/>
          <w:szCs w:val="24"/>
        </w:rPr>
        <w:t xml:space="preserve">образцов </w:t>
      </w:r>
      <w:r w:rsidRPr="00D52B46">
        <w:rPr>
          <w:rFonts w:ascii="Arial" w:hAnsi="Arial" w:cs="Arial"/>
          <w:sz w:val="24"/>
          <w:szCs w:val="24"/>
        </w:rPr>
        <w:t xml:space="preserve">с указанием </w:t>
      </w:r>
      <w:r w:rsidR="001904AA" w:rsidRPr="00D52B46">
        <w:rPr>
          <w:rFonts w:ascii="Arial" w:hAnsi="Arial" w:cs="Arial"/>
          <w:sz w:val="24"/>
          <w:szCs w:val="24"/>
        </w:rPr>
        <w:t>следующей информации</w:t>
      </w:r>
      <w:r w:rsidRPr="00D52B46">
        <w:rPr>
          <w:rFonts w:ascii="Arial" w:hAnsi="Arial" w:cs="Arial"/>
          <w:sz w:val="24"/>
          <w:szCs w:val="24"/>
        </w:rPr>
        <w:t>:</w:t>
      </w:r>
      <w:r w:rsidR="005A4AD5" w:rsidRPr="00D52B46">
        <w:rPr>
          <w:rFonts w:ascii="Arial" w:hAnsi="Arial" w:cs="Arial"/>
          <w:sz w:val="24"/>
          <w:szCs w:val="24"/>
        </w:rPr>
        <w:t xml:space="preserve"> </w:t>
      </w:r>
    </w:p>
    <w:p w14:paraId="41CB568A" w14:textId="77777777" w:rsidR="00B34885" w:rsidRPr="00D52B46" w:rsidRDefault="00B34885" w:rsidP="00B34885">
      <w:pPr>
        <w:tabs>
          <w:tab w:val="left" w:pos="720"/>
        </w:tabs>
        <w:suppressAutoHyphens/>
        <w:autoSpaceDE w:val="0"/>
        <w:spacing w:after="0" w:line="360" w:lineRule="auto"/>
        <w:ind w:firstLine="709"/>
        <w:jc w:val="both"/>
        <w:rPr>
          <w:rFonts w:ascii="Arial" w:hAnsi="Arial" w:cs="Arial"/>
          <w:sz w:val="24"/>
          <w:szCs w:val="24"/>
        </w:rPr>
      </w:pPr>
      <w:r w:rsidRPr="00D52B46">
        <w:rPr>
          <w:rFonts w:ascii="Arial" w:hAnsi="Arial" w:cs="Arial"/>
          <w:sz w:val="24"/>
          <w:szCs w:val="24"/>
        </w:rPr>
        <w:t>- наименование и адрес изготовителя образца материала и заказчика испытаний;</w:t>
      </w:r>
    </w:p>
    <w:p w14:paraId="30C3D662" w14:textId="77777777" w:rsidR="00B34885" w:rsidRPr="00D52B46" w:rsidRDefault="00B34885" w:rsidP="00B34885">
      <w:pPr>
        <w:tabs>
          <w:tab w:val="left" w:pos="720"/>
        </w:tabs>
        <w:suppressAutoHyphens/>
        <w:autoSpaceDE w:val="0"/>
        <w:spacing w:after="0" w:line="360" w:lineRule="auto"/>
        <w:ind w:firstLine="709"/>
        <w:jc w:val="both"/>
        <w:rPr>
          <w:rFonts w:ascii="Arial" w:hAnsi="Arial" w:cs="Arial"/>
          <w:sz w:val="24"/>
          <w:szCs w:val="24"/>
        </w:rPr>
      </w:pPr>
      <w:r w:rsidRPr="00D52B46">
        <w:rPr>
          <w:rFonts w:ascii="Arial" w:hAnsi="Arial" w:cs="Arial"/>
          <w:sz w:val="24"/>
          <w:szCs w:val="24"/>
        </w:rPr>
        <w:t>- наименование материала, вид, тип, марка, группа, партия, толщина</w:t>
      </w:r>
      <w:r w:rsidR="00DA50DE" w:rsidRPr="00D52B46">
        <w:rPr>
          <w:rFonts w:ascii="Arial" w:hAnsi="Arial" w:cs="Arial"/>
          <w:sz w:val="24"/>
          <w:szCs w:val="24"/>
        </w:rPr>
        <w:t>, условные обозначения и прочее;</w:t>
      </w:r>
    </w:p>
    <w:p w14:paraId="640436CE" w14:textId="77777777" w:rsidR="00D52B46" w:rsidRPr="00D52B46" w:rsidRDefault="00B34885" w:rsidP="00B34885">
      <w:pPr>
        <w:tabs>
          <w:tab w:val="left" w:pos="720"/>
        </w:tabs>
        <w:suppressAutoHyphens/>
        <w:autoSpaceDE w:val="0"/>
        <w:spacing w:after="0" w:line="360" w:lineRule="auto"/>
        <w:ind w:firstLine="709"/>
        <w:jc w:val="both"/>
        <w:rPr>
          <w:rFonts w:ascii="Arial" w:hAnsi="Arial" w:cs="Arial"/>
          <w:sz w:val="24"/>
          <w:szCs w:val="24"/>
        </w:rPr>
      </w:pPr>
      <w:r w:rsidRPr="00D52B46">
        <w:rPr>
          <w:rFonts w:ascii="Arial" w:hAnsi="Arial" w:cs="Arial"/>
          <w:sz w:val="24"/>
          <w:szCs w:val="24"/>
        </w:rPr>
        <w:t xml:space="preserve">- наименование </w:t>
      </w:r>
      <w:r w:rsidR="00DA50DE" w:rsidRPr="00D52B46">
        <w:rPr>
          <w:rFonts w:ascii="Arial" w:hAnsi="Arial" w:cs="Arial"/>
          <w:sz w:val="24"/>
          <w:szCs w:val="24"/>
        </w:rPr>
        <w:t xml:space="preserve">и обозначение нормативных документов или </w:t>
      </w:r>
      <w:r w:rsidRPr="00D52B46">
        <w:rPr>
          <w:rFonts w:ascii="Arial" w:hAnsi="Arial" w:cs="Arial"/>
          <w:sz w:val="24"/>
          <w:szCs w:val="24"/>
        </w:rPr>
        <w:t>технической документации</w:t>
      </w:r>
      <w:r w:rsidR="00080000" w:rsidRPr="00D52B46">
        <w:rPr>
          <w:rFonts w:ascii="Arial" w:hAnsi="Arial" w:cs="Arial"/>
          <w:sz w:val="24"/>
          <w:szCs w:val="24"/>
        </w:rPr>
        <w:t xml:space="preserve"> на материал</w:t>
      </w:r>
      <w:r w:rsidR="00D52B46" w:rsidRPr="00D52B46">
        <w:rPr>
          <w:rFonts w:ascii="Arial" w:hAnsi="Arial" w:cs="Arial"/>
          <w:sz w:val="24"/>
          <w:szCs w:val="24"/>
        </w:rPr>
        <w:t>;</w:t>
      </w:r>
    </w:p>
    <w:p w14:paraId="10B76870" w14:textId="77777777" w:rsidR="00B34885" w:rsidRPr="00D52B46" w:rsidRDefault="00B34885" w:rsidP="00B34885">
      <w:pPr>
        <w:tabs>
          <w:tab w:val="left" w:pos="720"/>
        </w:tabs>
        <w:suppressAutoHyphens/>
        <w:autoSpaceDE w:val="0"/>
        <w:spacing w:after="0" w:line="360" w:lineRule="auto"/>
        <w:ind w:firstLine="709"/>
        <w:jc w:val="both"/>
        <w:rPr>
          <w:rFonts w:ascii="Arial" w:hAnsi="Arial" w:cs="Arial"/>
          <w:sz w:val="24"/>
          <w:szCs w:val="24"/>
        </w:rPr>
      </w:pPr>
      <w:r w:rsidRPr="00D52B46">
        <w:rPr>
          <w:rFonts w:ascii="Arial" w:hAnsi="Arial" w:cs="Arial"/>
          <w:sz w:val="24"/>
          <w:szCs w:val="24"/>
        </w:rPr>
        <w:t>- место, условия и продолжительность эксплуатации материала, если он эксплуатировался;</w:t>
      </w:r>
    </w:p>
    <w:p w14:paraId="672E3DDE" w14:textId="77777777" w:rsidR="00B34885" w:rsidRPr="00D52B46" w:rsidRDefault="00B34885" w:rsidP="00B34885">
      <w:pPr>
        <w:tabs>
          <w:tab w:val="left" w:pos="720"/>
        </w:tabs>
        <w:suppressAutoHyphens/>
        <w:autoSpaceDE w:val="0"/>
        <w:spacing w:after="0" w:line="360" w:lineRule="auto"/>
        <w:ind w:firstLine="709"/>
        <w:jc w:val="both"/>
        <w:rPr>
          <w:rFonts w:ascii="Arial" w:hAnsi="Arial" w:cs="Arial"/>
          <w:color w:val="C00000"/>
          <w:sz w:val="24"/>
          <w:szCs w:val="24"/>
        </w:rPr>
      </w:pPr>
      <w:r w:rsidRPr="00D52B46">
        <w:rPr>
          <w:rFonts w:ascii="Arial" w:hAnsi="Arial" w:cs="Arial"/>
          <w:sz w:val="24"/>
          <w:szCs w:val="24"/>
        </w:rPr>
        <w:t>- дат</w:t>
      </w:r>
      <w:r w:rsidR="00080000" w:rsidRPr="00D52B46">
        <w:rPr>
          <w:rFonts w:ascii="Arial" w:hAnsi="Arial" w:cs="Arial"/>
          <w:sz w:val="24"/>
          <w:szCs w:val="24"/>
        </w:rPr>
        <w:t>у</w:t>
      </w:r>
      <w:r w:rsidRPr="00D52B46">
        <w:rPr>
          <w:rFonts w:ascii="Arial" w:hAnsi="Arial" w:cs="Arial"/>
          <w:sz w:val="24"/>
          <w:szCs w:val="24"/>
        </w:rPr>
        <w:t xml:space="preserve"> из</w:t>
      </w:r>
      <w:r w:rsidR="00080000" w:rsidRPr="00D52B46">
        <w:rPr>
          <w:rFonts w:ascii="Arial" w:hAnsi="Arial" w:cs="Arial"/>
          <w:sz w:val="24"/>
          <w:szCs w:val="24"/>
        </w:rPr>
        <w:t xml:space="preserve">готовления образцов материала, </w:t>
      </w:r>
      <w:r w:rsidRPr="00D52B46">
        <w:rPr>
          <w:rFonts w:ascii="Arial" w:hAnsi="Arial" w:cs="Arial"/>
          <w:sz w:val="24"/>
          <w:szCs w:val="24"/>
        </w:rPr>
        <w:t>дат</w:t>
      </w:r>
      <w:r w:rsidR="00080000" w:rsidRPr="00D52B46">
        <w:rPr>
          <w:rFonts w:ascii="Arial" w:hAnsi="Arial" w:cs="Arial"/>
          <w:sz w:val="24"/>
          <w:szCs w:val="24"/>
        </w:rPr>
        <w:t>у</w:t>
      </w:r>
      <w:r w:rsidRPr="00D52B46">
        <w:rPr>
          <w:rFonts w:ascii="Arial" w:hAnsi="Arial" w:cs="Arial"/>
          <w:sz w:val="24"/>
          <w:szCs w:val="24"/>
        </w:rPr>
        <w:t xml:space="preserve"> и место</w:t>
      </w:r>
      <w:r w:rsidR="00080000" w:rsidRPr="00D52B46">
        <w:rPr>
          <w:rFonts w:ascii="Arial" w:hAnsi="Arial" w:cs="Arial"/>
          <w:sz w:val="24"/>
          <w:szCs w:val="24"/>
        </w:rPr>
        <w:t xml:space="preserve"> </w:t>
      </w:r>
      <w:r w:rsidRPr="00D52B46">
        <w:rPr>
          <w:rFonts w:ascii="Arial" w:hAnsi="Arial" w:cs="Arial"/>
          <w:sz w:val="24"/>
          <w:szCs w:val="24"/>
        </w:rPr>
        <w:t>отбора проб</w:t>
      </w:r>
      <w:r w:rsidR="00D52B46" w:rsidRPr="00D52B46">
        <w:rPr>
          <w:rFonts w:ascii="Arial" w:hAnsi="Arial" w:cs="Arial"/>
          <w:color w:val="C00000"/>
          <w:sz w:val="24"/>
          <w:szCs w:val="24"/>
        </w:rPr>
        <w:t>;</w:t>
      </w:r>
    </w:p>
    <w:p w14:paraId="74085BCA" w14:textId="77777777" w:rsidR="00B34885" w:rsidRPr="00D52B46" w:rsidRDefault="00B34885" w:rsidP="00B34885">
      <w:pPr>
        <w:tabs>
          <w:tab w:val="left" w:pos="720"/>
        </w:tabs>
        <w:suppressAutoHyphens/>
        <w:autoSpaceDE w:val="0"/>
        <w:spacing w:after="0" w:line="360" w:lineRule="auto"/>
        <w:ind w:firstLine="709"/>
        <w:jc w:val="both"/>
        <w:rPr>
          <w:rFonts w:ascii="Arial" w:hAnsi="Arial" w:cs="Arial"/>
          <w:sz w:val="24"/>
          <w:szCs w:val="24"/>
        </w:rPr>
      </w:pPr>
      <w:r w:rsidRPr="00D52B46">
        <w:rPr>
          <w:rFonts w:ascii="Arial" w:hAnsi="Arial" w:cs="Arial"/>
          <w:sz w:val="24"/>
          <w:szCs w:val="24"/>
        </w:rPr>
        <w:t>- размеры (</w:t>
      </w:r>
      <w:r w:rsidR="00D52B46">
        <w:rPr>
          <w:rFonts w:ascii="Arial" w:hAnsi="Arial" w:cs="Arial"/>
          <w:sz w:val="24"/>
          <w:szCs w:val="24"/>
        </w:rPr>
        <w:t>габариты) и количество образцов.</w:t>
      </w:r>
    </w:p>
    <w:p w14:paraId="7FB65508" w14:textId="77777777" w:rsidR="00B34885" w:rsidRPr="00A13D48" w:rsidRDefault="00B34885" w:rsidP="00A13D48">
      <w:pPr>
        <w:spacing w:before="120" w:after="120" w:line="360" w:lineRule="auto"/>
        <w:ind w:firstLine="709"/>
        <w:jc w:val="both"/>
        <w:rPr>
          <w:rFonts w:ascii="Arial" w:hAnsi="Arial" w:cs="Arial"/>
          <w:szCs w:val="24"/>
        </w:rPr>
      </w:pPr>
      <w:r w:rsidRPr="00A13D48">
        <w:rPr>
          <w:rFonts w:ascii="Arial" w:hAnsi="Arial" w:cs="Arial"/>
          <w:spacing w:val="40"/>
          <w:szCs w:val="24"/>
        </w:rPr>
        <w:t>Примечание</w:t>
      </w:r>
      <w:r w:rsidRPr="00A13D48">
        <w:rPr>
          <w:rFonts w:ascii="Arial" w:hAnsi="Arial" w:cs="Arial"/>
          <w:szCs w:val="24"/>
        </w:rPr>
        <w:t xml:space="preserve"> – В акте отбора проб жидких полимерных материалов указывают дату изготовления исходной смолы (олигомера).</w:t>
      </w:r>
    </w:p>
    <w:p w14:paraId="10E90F77" w14:textId="77777777" w:rsidR="00B34885" w:rsidRPr="00B34885" w:rsidRDefault="00B34885" w:rsidP="00B34885">
      <w:pPr>
        <w:spacing w:after="0" w:line="360" w:lineRule="auto"/>
        <w:ind w:firstLine="709"/>
        <w:jc w:val="both"/>
        <w:rPr>
          <w:rFonts w:ascii="Arial" w:hAnsi="Arial" w:cs="Arial"/>
          <w:sz w:val="24"/>
          <w:szCs w:val="24"/>
        </w:rPr>
      </w:pPr>
      <w:r w:rsidRPr="00B34885">
        <w:rPr>
          <w:rFonts w:ascii="Arial" w:hAnsi="Arial" w:cs="Arial"/>
          <w:sz w:val="24"/>
          <w:szCs w:val="24"/>
        </w:rPr>
        <w:tab/>
        <w:t>6.1.8 Если отобранные образцы материала немедленно не поступают на кондиционирование (испытание), то их герметично упаковывают в контейнер или пл</w:t>
      </w:r>
      <w:r w:rsidR="00E130DE">
        <w:rPr>
          <w:rFonts w:ascii="Arial" w:hAnsi="Arial" w:cs="Arial"/>
          <w:sz w:val="24"/>
          <w:szCs w:val="24"/>
        </w:rPr>
        <w:t>е</w:t>
      </w:r>
      <w:r w:rsidRPr="00B34885">
        <w:rPr>
          <w:rFonts w:ascii="Arial" w:hAnsi="Arial" w:cs="Arial"/>
          <w:sz w:val="24"/>
          <w:szCs w:val="24"/>
        </w:rPr>
        <w:t xml:space="preserve">нку из полимерного газонепроницаемого материала (ПЭ, ПВХ и пр.) для хранения и транспортировки.  </w:t>
      </w:r>
    </w:p>
    <w:p w14:paraId="58030FF0" w14:textId="6505E503" w:rsidR="00B34885" w:rsidRPr="00BF50EB" w:rsidRDefault="00B34885" w:rsidP="00B34885">
      <w:pPr>
        <w:spacing w:after="0" w:line="360" w:lineRule="auto"/>
        <w:ind w:firstLine="709"/>
        <w:jc w:val="both"/>
        <w:rPr>
          <w:rFonts w:ascii="Arial" w:hAnsi="Arial" w:cs="Arial"/>
          <w:color w:val="C00000"/>
          <w:sz w:val="24"/>
          <w:szCs w:val="24"/>
        </w:rPr>
      </w:pPr>
      <w:r w:rsidRPr="00B34885">
        <w:rPr>
          <w:rFonts w:ascii="Arial" w:hAnsi="Arial" w:cs="Arial"/>
          <w:sz w:val="24"/>
          <w:szCs w:val="24"/>
        </w:rPr>
        <w:tab/>
        <w:t xml:space="preserve">6.1.9 Перед испытаниями поверхности образцов материалов тщательно очищают обдувом и/или сухой щеткой (бязью) и </w:t>
      </w:r>
      <w:r w:rsidRPr="00D04D79">
        <w:rPr>
          <w:rFonts w:ascii="Arial" w:hAnsi="Arial" w:cs="Arial"/>
          <w:sz w:val="24"/>
          <w:szCs w:val="24"/>
        </w:rPr>
        <w:t>провод</w:t>
      </w:r>
      <w:r w:rsidR="00E130DE" w:rsidRPr="00D04D79">
        <w:rPr>
          <w:rFonts w:ascii="Arial" w:hAnsi="Arial" w:cs="Arial"/>
          <w:sz w:val="24"/>
          <w:szCs w:val="24"/>
        </w:rPr>
        <w:t xml:space="preserve">ят кондиционирование в течение </w:t>
      </w:r>
      <w:r w:rsidRPr="00D04D79">
        <w:rPr>
          <w:rFonts w:ascii="Arial" w:hAnsi="Arial" w:cs="Arial"/>
          <w:sz w:val="24"/>
          <w:szCs w:val="24"/>
        </w:rPr>
        <w:t>7 – 15</w:t>
      </w:r>
      <w:r w:rsidR="00E130DE" w:rsidRPr="00D04D79">
        <w:rPr>
          <w:rFonts w:ascii="Arial" w:hAnsi="Arial" w:cs="Arial"/>
          <w:sz w:val="24"/>
          <w:szCs w:val="24"/>
        </w:rPr>
        <w:t xml:space="preserve"> </w:t>
      </w:r>
      <w:r w:rsidRPr="00D04D79">
        <w:rPr>
          <w:rFonts w:ascii="Arial" w:hAnsi="Arial" w:cs="Arial"/>
          <w:sz w:val="24"/>
          <w:szCs w:val="24"/>
        </w:rPr>
        <w:t xml:space="preserve">сут в специальной камере при </w:t>
      </w:r>
      <w:r w:rsidR="00E130DE" w:rsidRPr="00D04D79">
        <w:rPr>
          <w:rFonts w:ascii="Arial" w:hAnsi="Arial" w:cs="Arial"/>
          <w:sz w:val="24"/>
          <w:szCs w:val="24"/>
        </w:rPr>
        <w:t>температуре 22</w:t>
      </w:r>
      <w:r w:rsidRPr="00D04D79">
        <w:rPr>
          <w:rFonts w:ascii="Arial" w:hAnsi="Arial" w:cs="Arial"/>
          <w:sz w:val="24"/>
          <w:szCs w:val="24"/>
        </w:rPr>
        <w:t xml:space="preserve"> °С </w:t>
      </w:r>
      <w:r w:rsidR="00E130DE" w:rsidRPr="00D04D79">
        <w:rPr>
          <w:rFonts w:ascii="Arial" w:hAnsi="Arial" w:cs="Arial"/>
          <w:sz w:val="24"/>
          <w:szCs w:val="24"/>
        </w:rPr>
        <w:t xml:space="preserve">— 24 °С </w:t>
      </w:r>
      <w:r w:rsidRPr="00D04D79">
        <w:rPr>
          <w:rFonts w:ascii="Arial" w:hAnsi="Arial" w:cs="Arial"/>
          <w:sz w:val="24"/>
          <w:szCs w:val="24"/>
        </w:rPr>
        <w:t>и влажности</w:t>
      </w:r>
      <w:r w:rsidR="00B17524" w:rsidRPr="00D04D79">
        <w:rPr>
          <w:rFonts w:ascii="Arial" w:hAnsi="Arial" w:cs="Arial"/>
          <w:sz w:val="24"/>
          <w:szCs w:val="24"/>
        </w:rPr>
        <w:t xml:space="preserve"> 45</w:t>
      </w:r>
      <w:r w:rsidRPr="00D04D79">
        <w:rPr>
          <w:rFonts w:ascii="Arial" w:hAnsi="Arial" w:cs="Arial"/>
          <w:sz w:val="24"/>
          <w:szCs w:val="24"/>
        </w:rPr>
        <w:t> %</w:t>
      </w:r>
      <w:r w:rsidR="00B17524" w:rsidRPr="00D04D79">
        <w:rPr>
          <w:rFonts w:ascii="Arial" w:hAnsi="Arial" w:cs="Arial"/>
          <w:sz w:val="24"/>
          <w:szCs w:val="24"/>
        </w:rPr>
        <w:t xml:space="preserve"> — 55 %</w:t>
      </w:r>
      <w:r w:rsidRPr="00D04D79">
        <w:rPr>
          <w:rFonts w:ascii="Arial" w:hAnsi="Arial" w:cs="Arial"/>
          <w:sz w:val="24"/>
          <w:szCs w:val="24"/>
        </w:rPr>
        <w:t xml:space="preserve">. Концентрация </w:t>
      </w:r>
      <w:r w:rsidR="00D04D79" w:rsidRPr="00D04D79">
        <w:rPr>
          <w:rFonts w:ascii="Arial" w:hAnsi="Arial" w:cs="Arial"/>
          <w:sz w:val="24"/>
          <w:szCs w:val="24"/>
        </w:rPr>
        <w:t>загрязняющего</w:t>
      </w:r>
      <w:r w:rsidR="009B7C06" w:rsidRPr="00D04D79">
        <w:rPr>
          <w:rFonts w:ascii="Arial" w:hAnsi="Arial" w:cs="Arial"/>
          <w:sz w:val="24"/>
          <w:szCs w:val="24"/>
        </w:rPr>
        <w:t xml:space="preserve"> </w:t>
      </w:r>
      <w:r w:rsidRPr="00D04D79">
        <w:rPr>
          <w:rFonts w:ascii="Arial" w:hAnsi="Arial" w:cs="Arial"/>
          <w:sz w:val="24"/>
          <w:szCs w:val="24"/>
        </w:rPr>
        <w:t>вещества</w:t>
      </w:r>
      <w:r w:rsidRPr="00B34885">
        <w:rPr>
          <w:rFonts w:ascii="Arial" w:hAnsi="Arial" w:cs="Arial"/>
          <w:sz w:val="24"/>
          <w:szCs w:val="24"/>
        </w:rPr>
        <w:t xml:space="preserve"> в воздухе камеры кондиционирования или помещения дол</w:t>
      </w:r>
      <w:r w:rsidR="00D04D79">
        <w:rPr>
          <w:rFonts w:ascii="Arial" w:hAnsi="Arial" w:cs="Arial"/>
          <w:sz w:val="24"/>
          <w:szCs w:val="24"/>
        </w:rPr>
        <w:t xml:space="preserve">жна быть не выше его ожидаемой </w:t>
      </w:r>
      <w:r w:rsidRPr="00B34885">
        <w:rPr>
          <w:rFonts w:ascii="Arial" w:hAnsi="Arial" w:cs="Arial"/>
          <w:sz w:val="24"/>
          <w:szCs w:val="24"/>
        </w:rPr>
        <w:t>концентрации в период проведения испытания материала</w:t>
      </w:r>
      <w:r w:rsidRPr="00BF50EB">
        <w:rPr>
          <w:rFonts w:ascii="Arial" w:hAnsi="Arial" w:cs="Arial"/>
          <w:color w:val="C00000"/>
          <w:sz w:val="24"/>
          <w:szCs w:val="24"/>
        </w:rPr>
        <w:t>.</w:t>
      </w:r>
      <w:r w:rsidR="0019617A">
        <w:rPr>
          <w:rFonts w:ascii="Arial" w:hAnsi="Arial" w:cs="Arial"/>
          <w:color w:val="C00000"/>
          <w:sz w:val="24"/>
          <w:szCs w:val="24"/>
        </w:rPr>
        <w:t xml:space="preserve"> </w:t>
      </w:r>
    </w:p>
    <w:p w14:paraId="08873D83" w14:textId="77777777" w:rsidR="00B34885" w:rsidRPr="00B34885" w:rsidRDefault="00B34885" w:rsidP="00B34885">
      <w:pPr>
        <w:spacing w:after="0" w:line="360" w:lineRule="auto"/>
        <w:ind w:firstLine="709"/>
        <w:jc w:val="both"/>
        <w:rPr>
          <w:rFonts w:ascii="Arial" w:hAnsi="Arial" w:cs="Arial"/>
          <w:sz w:val="24"/>
          <w:szCs w:val="24"/>
        </w:rPr>
      </w:pPr>
      <w:r w:rsidRPr="00B34885">
        <w:rPr>
          <w:rFonts w:ascii="Arial" w:hAnsi="Arial" w:cs="Arial"/>
          <w:sz w:val="24"/>
          <w:szCs w:val="24"/>
        </w:rPr>
        <w:lastRenderedPageBreak/>
        <w:tab/>
        <w:t xml:space="preserve">Для свободной циркуляции воздуха образцы должны быть отделены друг от друга на расстояние не менее 25 мм. </w:t>
      </w:r>
    </w:p>
    <w:p w14:paraId="474F7D77" w14:textId="77777777" w:rsidR="00B34885" w:rsidRPr="009B7C06" w:rsidRDefault="00B34885" w:rsidP="009B7C06">
      <w:pPr>
        <w:spacing w:before="120" w:after="120" w:line="360" w:lineRule="auto"/>
        <w:ind w:firstLine="709"/>
        <w:jc w:val="both"/>
        <w:rPr>
          <w:rFonts w:ascii="Arial" w:hAnsi="Arial" w:cs="Arial"/>
        </w:rPr>
      </w:pPr>
      <w:r w:rsidRPr="009B7C06">
        <w:rPr>
          <w:rFonts w:ascii="Arial" w:hAnsi="Arial" w:cs="Arial"/>
        </w:rPr>
        <w:tab/>
      </w:r>
      <w:r w:rsidR="009B7C06" w:rsidRPr="009B7C06">
        <w:rPr>
          <w:rFonts w:ascii="Arial" w:hAnsi="Arial" w:cs="Arial"/>
          <w:spacing w:val="40"/>
        </w:rPr>
        <w:t>Примечание</w:t>
      </w:r>
      <w:r w:rsidR="009B7C06" w:rsidRPr="009B7C06">
        <w:rPr>
          <w:rFonts w:ascii="Arial" w:hAnsi="Arial" w:cs="Arial"/>
        </w:rPr>
        <w:t xml:space="preserve"> – </w:t>
      </w:r>
      <w:r w:rsidRPr="009B7C06">
        <w:rPr>
          <w:rFonts w:ascii="Arial" w:hAnsi="Arial" w:cs="Arial"/>
        </w:rPr>
        <w:t xml:space="preserve">Изменение условий кондиционирования может приводить к увеличению продолжительности и/или искажению результатов испытаний. </w:t>
      </w:r>
    </w:p>
    <w:p w14:paraId="4F8D24E2" w14:textId="77777777" w:rsidR="00B34885" w:rsidRPr="00B34885" w:rsidRDefault="00B34885" w:rsidP="00B34885">
      <w:pPr>
        <w:spacing w:after="0" w:line="360" w:lineRule="auto"/>
        <w:ind w:firstLine="709"/>
        <w:jc w:val="both"/>
        <w:rPr>
          <w:rFonts w:ascii="Arial" w:hAnsi="Arial" w:cs="Arial"/>
          <w:sz w:val="24"/>
          <w:szCs w:val="24"/>
        </w:rPr>
      </w:pPr>
      <w:r w:rsidRPr="00B34885">
        <w:rPr>
          <w:rFonts w:ascii="Arial" w:hAnsi="Arial" w:cs="Arial"/>
          <w:sz w:val="24"/>
          <w:szCs w:val="24"/>
        </w:rPr>
        <w:tab/>
        <w:t>6.1.10 Перед проведением испытания кромки образцов листовых материалов частично герметизируют, заклеивая их самоклеящейся алюминиевой лентой или металлической фольгой с силикатным, полиуретановым или другим клеем, не содержащим формальдегид. При этом отношение длины открытых (</w:t>
      </w:r>
      <w:r w:rsidR="009B7C06">
        <w:rPr>
          <w:rFonts w:ascii="Arial" w:hAnsi="Arial" w:cs="Arial"/>
          <w:sz w:val="24"/>
          <w:szCs w:val="24"/>
        </w:rPr>
        <w:t>не</w:t>
      </w:r>
      <w:r w:rsidRPr="00B34885">
        <w:rPr>
          <w:rFonts w:ascii="Arial" w:hAnsi="Arial" w:cs="Arial"/>
          <w:sz w:val="24"/>
          <w:szCs w:val="24"/>
        </w:rPr>
        <w:t>герметизированных) кромок к площади выделяющей поверхности пластей должно составлять (1,5 ± 0,075) м/м</w:t>
      </w:r>
      <w:r w:rsidRPr="00B34885">
        <w:rPr>
          <w:rFonts w:ascii="Arial" w:hAnsi="Arial" w:cs="Arial"/>
          <w:sz w:val="24"/>
          <w:szCs w:val="24"/>
          <w:vertAlign w:val="superscript"/>
        </w:rPr>
        <w:t>2</w:t>
      </w:r>
      <w:r w:rsidRPr="00B34885">
        <w:rPr>
          <w:rFonts w:ascii="Arial" w:hAnsi="Arial" w:cs="Arial"/>
          <w:sz w:val="24"/>
          <w:szCs w:val="24"/>
        </w:rPr>
        <w:t xml:space="preserve">. </w:t>
      </w:r>
    </w:p>
    <w:p w14:paraId="74CCC618" w14:textId="77777777" w:rsidR="00B34885" w:rsidRPr="00B85369" w:rsidRDefault="00B34885" w:rsidP="00B85369">
      <w:pPr>
        <w:spacing w:before="120" w:after="120" w:line="360" w:lineRule="auto"/>
        <w:ind w:firstLine="709"/>
        <w:jc w:val="both"/>
        <w:rPr>
          <w:rFonts w:ascii="Arial" w:hAnsi="Arial" w:cs="Arial"/>
        </w:rPr>
      </w:pPr>
      <w:r w:rsidRPr="00B34885">
        <w:rPr>
          <w:rFonts w:ascii="Arial" w:hAnsi="Arial" w:cs="Arial"/>
          <w:sz w:val="24"/>
          <w:szCs w:val="24"/>
        </w:rPr>
        <w:tab/>
      </w:r>
      <w:r w:rsidRPr="00B85369">
        <w:rPr>
          <w:rFonts w:ascii="Arial" w:hAnsi="Arial" w:cs="Arial"/>
          <w:b/>
          <w:i/>
        </w:rPr>
        <w:t>Пример</w:t>
      </w:r>
      <w:r w:rsidR="00B85369" w:rsidRPr="00B85369">
        <w:rPr>
          <w:rFonts w:ascii="Arial" w:hAnsi="Arial" w:cs="Arial"/>
          <w:b/>
          <w:i/>
        </w:rPr>
        <w:t xml:space="preserve"> —</w:t>
      </w:r>
      <w:r w:rsidRPr="00B85369">
        <w:rPr>
          <w:rFonts w:ascii="Arial" w:hAnsi="Arial" w:cs="Arial"/>
          <w:b/>
          <w:i/>
        </w:rPr>
        <w:t xml:space="preserve"> Расчет длины открытых кромок. Испытаниям подлежат 2 образца древесного материала с размерами 500 × 500 мм. Площадь поверхности пластей в этом случае составляет 0,5 × 0,5 × 4 = 1 м</w:t>
      </w:r>
      <w:r w:rsidRPr="00B85369">
        <w:rPr>
          <w:rFonts w:ascii="Arial" w:hAnsi="Arial" w:cs="Arial"/>
          <w:b/>
          <w:i/>
          <w:vertAlign w:val="superscript"/>
        </w:rPr>
        <w:t>2</w:t>
      </w:r>
      <w:r w:rsidRPr="00B85369">
        <w:rPr>
          <w:rFonts w:ascii="Arial" w:hAnsi="Arial" w:cs="Arial"/>
          <w:b/>
          <w:i/>
        </w:rPr>
        <w:t xml:space="preserve">. Длина открытых кромок составит </w:t>
      </w:r>
      <w:r w:rsidR="00B85369">
        <w:rPr>
          <w:rFonts w:ascii="Arial" w:hAnsi="Arial" w:cs="Arial"/>
          <w:b/>
          <w:i/>
        </w:rPr>
        <w:t xml:space="preserve">          </w:t>
      </w:r>
      <w:r w:rsidRPr="00B85369">
        <w:rPr>
          <w:rFonts w:ascii="Arial" w:hAnsi="Arial" w:cs="Arial"/>
          <w:b/>
          <w:i/>
        </w:rPr>
        <w:t>1м</w:t>
      </w:r>
      <w:r w:rsidR="00B85369">
        <w:rPr>
          <w:rFonts w:ascii="Arial" w:hAnsi="Arial" w:cs="Arial"/>
          <w:b/>
          <w:i/>
          <w:vertAlign w:val="superscript"/>
        </w:rPr>
        <w:t xml:space="preserve">2 </w:t>
      </w:r>
      <w:r w:rsidRPr="00B85369">
        <w:rPr>
          <w:rFonts w:ascii="Arial" w:hAnsi="Arial" w:cs="Arial"/>
          <w:b/>
          <w:i/>
        </w:rPr>
        <w:t>× (1,5 ± 0,075) м/м</w:t>
      </w:r>
      <w:r w:rsidRPr="00B85369">
        <w:rPr>
          <w:rFonts w:ascii="Arial" w:hAnsi="Arial" w:cs="Arial"/>
          <w:b/>
          <w:i/>
          <w:vertAlign w:val="superscript"/>
        </w:rPr>
        <w:t xml:space="preserve">2 </w:t>
      </w:r>
      <w:r w:rsidRPr="00B85369">
        <w:rPr>
          <w:rFonts w:ascii="Arial" w:hAnsi="Arial" w:cs="Arial"/>
          <w:b/>
          <w:i/>
        </w:rPr>
        <w:t xml:space="preserve">= (1,5 ± 0,075) м. </w:t>
      </w:r>
    </w:p>
    <w:p w14:paraId="6ED8784F" w14:textId="77777777" w:rsidR="00B34885" w:rsidRPr="00B34885" w:rsidRDefault="00B34885" w:rsidP="00B34885">
      <w:pPr>
        <w:spacing w:after="0" w:line="360" w:lineRule="auto"/>
        <w:ind w:firstLine="709"/>
        <w:jc w:val="both"/>
        <w:rPr>
          <w:rFonts w:ascii="Arial" w:hAnsi="Arial" w:cs="Arial"/>
          <w:sz w:val="24"/>
          <w:szCs w:val="24"/>
        </w:rPr>
      </w:pPr>
      <w:r w:rsidRPr="00B34885">
        <w:rPr>
          <w:rFonts w:ascii="Arial" w:hAnsi="Arial" w:cs="Arial"/>
          <w:sz w:val="24"/>
          <w:szCs w:val="24"/>
        </w:rPr>
        <w:tab/>
        <w:t xml:space="preserve">Кромки образцов материалов толщиной не более 1 мм допускается не герметизировать.  </w:t>
      </w:r>
    </w:p>
    <w:p w14:paraId="018C56A1" w14:textId="77777777" w:rsidR="00B34885" w:rsidRPr="00B34885" w:rsidRDefault="00B34885" w:rsidP="00B34885">
      <w:pPr>
        <w:spacing w:after="0" w:line="360" w:lineRule="auto"/>
        <w:ind w:firstLine="709"/>
        <w:jc w:val="both"/>
        <w:rPr>
          <w:rFonts w:ascii="Arial" w:hAnsi="Arial" w:cs="Arial"/>
          <w:sz w:val="24"/>
          <w:szCs w:val="24"/>
        </w:rPr>
      </w:pPr>
      <w:r w:rsidRPr="00B34885">
        <w:rPr>
          <w:rFonts w:ascii="Arial" w:hAnsi="Arial" w:cs="Arial"/>
          <w:sz w:val="24"/>
          <w:szCs w:val="24"/>
        </w:rPr>
        <w:tab/>
        <w:t>6.1.11 Оборотные (не рабочие) поверхности образцов напольных покрытий и стеновых панелей герметизируют:</w:t>
      </w:r>
    </w:p>
    <w:p w14:paraId="7FE40F90" w14:textId="77777777" w:rsidR="00B34885" w:rsidRPr="00B34885" w:rsidRDefault="00B34885" w:rsidP="00B34885">
      <w:pPr>
        <w:pStyle w:val="af1"/>
        <w:widowControl/>
        <w:tabs>
          <w:tab w:val="left" w:pos="1080"/>
        </w:tabs>
        <w:spacing w:after="0" w:line="360" w:lineRule="auto"/>
        <w:ind w:firstLine="709"/>
        <w:jc w:val="both"/>
        <w:rPr>
          <w:rFonts w:ascii="Arial" w:hAnsi="Arial" w:cs="Arial"/>
        </w:rPr>
      </w:pPr>
      <w:r w:rsidRPr="00B34885">
        <w:rPr>
          <w:rFonts w:ascii="Arial" w:hAnsi="Arial" w:cs="Arial"/>
        </w:rPr>
        <w:t>- соединяют образцы друг с другом оборотными поверхностями и полностью герметизируют кромки или</w:t>
      </w:r>
      <w:r w:rsidR="00B85369">
        <w:rPr>
          <w:rFonts w:ascii="Arial" w:hAnsi="Arial" w:cs="Arial"/>
        </w:rPr>
        <w:t>;</w:t>
      </w:r>
    </w:p>
    <w:p w14:paraId="6B36068A" w14:textId="77777777" w:rsidR="00B34885" w:rsidRPr="00B34885" w:rsidRDefault="00B34885" w:rsidP="00B34885">
      <w:pPr>
        <w:tabs>
          <w:tab w:val="left" w:pos="1080"/>
        </w:tabs>
        <w:suppressAutoHyphens/>
        <w:autoSpaceDE w:val="0"/>
        <w:spacing w:after="0" w:line="360" w:lineRule="auto"/>
        <w:ind w:firstLine="709"/>
        <w:jc w:val="both"/>
        <w:rPr>
          <w:rFonts w:ascii="Arial" w:hAnsi="Arial" w:cs="Arial"/>
          <w:sz w:val="24"/>
          <w:szCs w:val="24"/>
        </w:rPr>
      </w:pPr>
      <w:r w:rsidRPr="00B34885">
        <w:rPr>
          <w:rFonts w:ascii="Arial" w:hAnsi="Arial" w:cs="Arial"/>
          <w:sz w:val="24"/>
          <w:szCs w:val="24"/>
        </w:rPr>
        <w:t>- полностью герметизируют оборотные поверхности и кромки металлической фольгой.</w:t>
      </w:r>
    </w:p>
    <w:p w14:paraId="12A5D1D9" w14:textId="77777777" w:rsidR="00B34885" w:rsidRPr="00B34885" w:rsidRDefault="00B34885" w:rsidP="00B34885">
      <w:pPr>
        <w:spacing w:after="0" w:line="360" w:lineRule="auto"/>
        <w:ind w:firstLine="709"/>
        <w:jc w:val="both"/>
        <w:rPr>
          <w:rFonts w:ascii="Arial" w:hAnsi="Arial" w:cs="Arial"/>
          <w:sz w:val="24"/>
          <w:szCs w:val="24"/>
        </w:rPr>
      </w:pPr>
      <w:r w:rsidRPr="00B34885">
        <w:rPr>
          <w:rFonts w:ascii="Arial" w:hAnsi="Arial" w:cs="Arial"/>
          <w:sz w:val="24"/>
          <w:szCs w:val="24"/>
        </w:rPr>
        <w:tab/>
        <w:t>Допускается герметизация оборотных пов</w:t>
      </w:r>
      <w:r w:rsidR="00C90F89">
        <w:rPr>
          <w:rFonts w:ascii="Arial" w:hAnsi="Arial" w:cs="Arial"/>
          <w:sz w:val="24"/>
          <w:szCs w:val="24"/>
        </w:rPr>
        <w:t>ерхностей или ее отсутствие так</w:t>
      </w:r>
      <w:r w:rsidRPr="00B34885">
        <w:rPr>
          <w:rFonts w:ascii="Arial" w:hAnsi="Arial" w:cs="Arial"/>
          <w:sz w:val="24"/>
          <w:szCs w:val="24"/>
        </w:rPr>
        <w:t xml:space="preserve">же при испытании других материалов по согласованию с заказчиком испытаний. </w:t>
      </w:r>
    </w:p>
    <w:p w14:paraId="7E703317" w14:textId="77777777" w:rsidR="00B34885" w:rsidRPr="00B34885" w:rsidRDefault="00B34885" w:rsidP="00B34885">
      <w:pPr>
        <w:spacing w:after="0" w:line="360" w:lineRule="auto"/>
        <w:ind w:firstLine="709"/>
        <w:jc w:val="both"/>
        <w:rPr>
          <w:rFonts w:ascii="Arial" w:hAnsi="Arial" w:cs="Arial"/>
          <w:sz w:val="24"/>
          <w:szCs w:val="24"/>
        </w:rPr>
      </w:pPr>
      <w:r w:rsidRPr="00B34885">
        <w:rPr>
          <w:rFonts w:ascii="Arial" w:hAnsi="Arial" w:cs="Arial"/>
          <w:sz w:val="24"/>
          <w:szCs w:val="24"/>
        </w:rPr>
        <w:tab/>
        <w:t xml:space="preserve">6.1.12 Отсутствие герметизации или полная герметизация кромок </w:t>
      </w:r>
      <w:r w:rsidR="00C90F89">
        <w:rPr>
          <w:rFonts w:ascii="Arial" w:hAnsi="Arial" w:cs="Arial"/>
          <w:sz w:val="24"/>
          <w:szCs w:val="24"/>
        </w:rPr>
        <w:t>и оборотных поверхностей, а так</w:t>
      </w:r>
      <w:r w:rsidRPr="00B34885">
        <w:rPr>
          <w:rFonts w:ascii="Arial" w:hAnsi="Arial" w:cs="Arial"/>
          <w:sz w:val="24"/>
          <w:szCs w:val="24"/>
        </w:rPr>
        <w:t>же отношение длины открытых кромок к пл</w:t>
      </w:r>
      <w:r w:rsidR="00C90F89">
        <w:rPr>
          <w:rFonts w:ascii="Arial" w:hAnsi="Arial" w:cs="Arial"/>
          <w:sz w:val="24"/>
          <w:szCs w:val="24"/>
        </w:rPr>
        <w:t xml:space="preserve">ощади выделяющей поверхности </w:t>
      </w:r>
      <w:r w:rsidRPr="00B34885">
        <w:rPr>
          <w:rFonts w:ascii="Arial" w:hAnsi="Arial" w:cs="Arial"/>
          <w:sz w:val="24"/>
          <w:szCs w:val="24"/>
        </w:rPr>
        <w:t>образцов (м/м</w:t>
      </w:r>
      <w:r w:rsidRPr="00B34885">
        <w:rPr>
          <w:rFonts w:ascii="Arial" w:hAnsi="Arial" w:cs="Arial"/>
          <w:sz w:val="24"/>
          <w:szCs w:val="24"/>
          <w:vertAlign w:val="superscript"/>
        </w:rPr>
        <w:t>2</w:t>
      </w:r>
      <w:r w:rsidRPr="00B34885">
        <w:rPr>
          <w:rFonts w:ascii="Arial" w:hAnsi="Arial" w:cs="Arial"/>
          <w:sz w:val="24"/>
          <w:szCs w:val="24"/>
        </w:rPr>
        <w:t>)</w:t>
      </w:r>
      <w:r w:rsidR="00C90F89">
        <w:rPr>
          <w:rFonts w:ascii="Arial" w:hAnsi="Arial" w:cs="Arial"/>
          <w:sz w:val="24"/>
          <w:szCs w:val="24"/>
        </w:rPr>
        <w:t>,</w:t>
      </w:r>
      <w:r w:rsidRPr="00B34885">
        <w:rPr>
          <w:rFonts w:ascii="Arial" w:hAnsi="Arial" w:cs="Arial"/>
          <w:sz w:val="24"/>
          <w:szCs w:val="24"/>
        </w:rPr>
        <w:t xml:space="preserve"> должно быть указано в протоколе испытаний. </w:t>
      </w:r>
    </w:p>
    <w:p w14:paraId="31650194" w14:textId="77777777" w:rsidR="00B34885" w:rsidRPr="00B34885" w:rsidRDefault="00B34885" w:rsidP="00B34885">
      <w:pPr>
        <w:spacing w:after="0" w:line="360" w:lineRule="auto"/>
        <w:ind w:firstLine="709"/>
        <w:jc w:val="both"/>
        <w:rPr>
          <w:rFonts w:ascii="Arial" w:hAnsi="Arial" w:cs="Arial"/>
          <w:sz w:val="24"/>
          <w:szCs w:val="24"/>
        </w:rPr>
      </w:pPr>
      <w:r w:rsidRPr="00B34885">
        <w:rPr>
          <w:rFonts w:ascii="Arial" w:hAnsi="Arial" w:cs="Arial"/>
          <w:sz w:val="24"/>
          <w:szCs w:val="24"/>
        </w:rPr>
        <w:tab/>
        <w:t xml:space="preserve">6.2 Отбор и подготовку образцов изделий из древесных и/или полимерных материалов (далее </w:t>
      </w:r>
      <w:r w:rsidR="00C90F89">
        <w:rPr>
          <w:rFonts w:ascii="Arial" w:hAnsi="Arial" w:cs="Arial"/>
          <w:sz w:val="24"/>
          <w:szCs w:val="24"/>
        </w:rPr>
        <w:t>— изделий</w:t>
      </w:r>
      <w:r w:rsidRPr="00B34885">
        <w:rPr>
          <w:rFonts w:ascii="Arial" w:hAnsi="Arial" w:cs="Arial"/>
          <w:sz w:val="24"/>
          <w:szCs w:val="24"/>
        </w:rPr>
        <w:t>) проводят не ранее, чем через 7 </w:t>
      </w:r>
      <w:r w:rsidR="00C90F89">
        <w:rPr>
          <w:rFonts w:ascii="Arial" w:hAnsi="Arial" w:cs="Arial"/>
          <w:sz w:val="24"/>
          <w:szCs w:val="24"/>
        </w:rPr>
        <w:t>сут</w:t>
      </w:r>
      <w:r w:rsidRPr="00B34885">
        <w:rPr>
          <w:rFonts w:ascii="Arial" w:hAnsi="Arial" w:cs="Arial"/>
          <w:sz w:val="24"/>
          <w:szCs w:val="24"/>
        </w:rPr>
        <w:t xml:space="preserve"> после их изготовления. </w:t>
      </w:r>
    </w:p>
    <w:p w14:paraId="0AFA46F0" w14:textId="77777777" w:rsidR="00B34885" w:rsidRPr="00B34885" w:rsidRDefault="00B34885" w:rsidP="00B34885">
      <w:pPr>
        <w:spacing w:after="0" w:line="360" w:lineRule="auto"/>
        <w:ind w:firstLine="709"/>
        <w:jc w:val="both"/>
        <w:rPr>
          <w:rFonts w:ascii="Arial" w:hAnsi="Arial" w:cs="Arial"/>
          <w:sz w:val="24"/>
          <w:szCs w:val="24"/>
        </w:rPr>
      </w:pPr>
      <w:r w:rsidRPr="00B34885">
        <w:rPr>
          <w:rFonts w:ascii="Arial" w:hAnsi="Arial" w:cs="Arial"/>
          <w:sz w:val="24"/>
          <w:szCs w:val="24"/>
        </w:rPr>
        <w:lastRenderedPageBreak/>
        <w:tab/>
        <w:t>6.2.1</w:t>
      </w:r>
      <w:r w:rsidRPr="00B34885">
        <w:rPr>
          <w:rFonts w:ascii="Arial" w:hAnsi="Arial" w:cs="Arial"/>
          <w:sz w:val="24"/>
          <w:szCs w:val="24"/>
        </w:rPr>
        <w:tab/>
        <w:t>При отборе образцов требуемую общую площадь выделяющей поверхности (см. 3.4) (включая невидимые поверхности) изделия (м</w:t>
      </w:r>
      <w:r w:rsidRPr="00B34885">
        <w:rPr>
          <w:rFonts w:ascii="Arial" w:hAnsi="Arial" w:cs="Arial"/>
          <w:sz w:val="24"/>
          <w:szCs w:val="24"/>
          <w:vertAlign w:val="superscript"/>
        </w:rPr>
        <w:t>2</w:t>
      </w:r>
      <w:r w:rsidRPr="00B34885">
        <w:rPr>
          <w:rFonts w:ascii="Arial" w:hAnsi="Arial" w:cs="Arial"/>
          <w:sz w:val="24"/>
          <w:szCs w:val="24"/>
        </w:rPr>
        <w:t>) рассчитывают как произведение величин рабочего объ</w:t>
      </w:r>
      <w:r w:rsidR="009D62FE">
        <w:rPr>
          <w:rFonts w:ascii="Arial" w:hAnsi="Arial" w:cs="Arial"/>
          <w:sz w:val="24"/>
          <w:szCs w:val="24"/>
        </w:rPr>
        <w:t>е</w:t>
      </w:r>
      <w:r w:rsidRPr="00B34885">
        <w:rPr>
          <w:rFonts w:ascii="Arial" w:hAnsi="Arial" w:cs="Arial"/>
          <w:sz w:val="24"/>
          <w:szCs w:val="24"/>
        </w:rPr>
        <w:t>ма испытательной камеры (м</w:t>
      </w:r>
      <w:r w:rsidRPr="00B34885">
        <w:rPr>
          <w:rFonts w:ascii="Arial" w:hAnsi="Arial" w:cs="Arial"/>
          <w:sz w:val="24"/>
          <w:szCs w:val="24"/>
          <w:vertAlign w:val="superscript"/>
        </w:rPr>
        <w:t>3</w:t>
      </w:r>
      <w:r w:rsidRPr="00B34885">
        <w:rPr>
          <w:rFonts w:ascii="Arial" w:hAnsi="Arial" w:cs="Arial"/>
          <w:sz w:val="24"/>
          <w:szCs w:val="24"/>
        </w:rPr>
        <w:t>) и насыщенности (м</w:t>
      </w:r>
      <w:r w:rsidRPr="00B34885">
        <w:rPr>
          <w:rFonts w:ascii="Arial" w:hAnsi="Arial" w:cs="Arial"/>
          <w:sz w:val="24"/>
          <w:szCs w:val="24"/>
          <w:vertAlign w:val="superscript"/>
        </w:rPr>
        <w:t>2</w:t>
      </w:r>
      <w:r w:rsidRPr="00B34885">
        <w:rPr>
          <w:rFonts w:ascii="Arial" w:hAnsi="Arial" w:cs="Arial"/>
          <w:sz w:val="24"/>
          <w:szCs w:val="24"/>
        </w:rPr>
        <w:t>/м</w:t>
      </w:r>
      <w:r w:rsidRPr="00B34885">
        <w:rPr>
          <w:rFonts w:ascii="Arial" w:hAnsi="Arial" w:cs="Arial"/>
          <w:sz w:val="24"/>
          <w:szCs w:val="24"/>
          <w:vertAlign w:val="superscript"/>
        </w:rPr>
        <w:t>3</w:t>
      </w:r>
      <w:r w:rsidRPr="00B34885">
        <w:rPr>
          <w:rFonts w:ascii="Arial" w:hAnsi="Arial" w:cs="Arial"/>
          <w:sz w:val="24"/>
          <w:szCs w:val="24"/>
        </w:rPr>
        <w:t>). Допускается для получения необходимой насыщенности проводить дополнение деталями</w:t>
      </w:r>
      <w:r w:rsidR="009D62FE">
        <w:rPr>
          <w:rFonts w:ascii="Arial" w:hAnsi="Arial" w:cs="Arial"/>
          <w:sz w:val="24"/>
          <w:szCs w:val="24"/>
        </w:rPr>
        <w:t xml:space="preserve"> этого изделия. Дополнение про</w:t>
      </w:r>
      <w:r w:rsidRPr="00B34885">
        <w:rPr>
          <w:rFonts w:ascii="Arial" w:hAnsi="Arial" w:cs="Arial"/>
          <w:sz w:val="24"/>
          <w:szCs w:val="24"/>
        </w:rPr>
        <w:t>водят деталями на основе древесных мате</w:t>
      </w:r>
      <w:r w:rsidR="009D62FE">
        <w:rPr>
          <w:rFonts w:ascii="Arial" w:hAnsi="Arial" w:cs="Arial"/>
          <w:sz w:val="24"/>
          <w:szCs w:val="24"/>
        </w:rPr>
        <w:t>риалов, преобладающих в изделии,</w:t>
      </w:r>
      <w:r w:rsidRPr="00B34885">
        <w:rPr>
          <w:rFonts w:ascii="Arial" w:hAnsi="Arial" w:cs="Arial"/>
          <w:sz w:val="24"/>
          <w:szCs w:val="24"/>
        </w:rPr>
        <w:t xml:space="preserve"> линии раскроя при этом герметизируют. </w:t>
      </w:r>
    </w:p>
    <w:p w14:paraId="3E801332" w14:textId="77777777" w:rsidR="00B34885" w:rsidRPr="00032CB1" w:rsidRDefault="00B34885" w:rsidP="00B34885">
      <w:pPr>
        <w:spacing w:after="0" w:line="360" w:lineRule="auto"/>
        <w:ind w:firstLine="709"/>
        <w:jc w:val="both"/>
        <w:rPr>
          <w:rFonts w:ascii="Arial" w:hAnsi="Arial" w:cs="Arial"/>
          <w:sz w:val="24"/>
          <w:szCs w:val="24"/>
        </w:rPr>
      </w:pPr>
      <w:r w:rsidRPr="00B34885">
        <w:rPr>
          <w:rFonts w:ascii="Arial" w:hAnsi="Arial" w:cs="Arial"/>
          <w:sz w:val="24"/>
          <w:szCs w:val="24"/>
        </w:rPr>
        <w:tab/>
        <w:t>6.2.2 Образцы изделий хранят и транспортируют в заводской упаковке. Повреждение упаковки во время транспортирования и хранения не допускается. Обра</w:t>
      </w:r>
      <w:r w:rsidR="009D62FE">
        <w:rPr>
          <w:rFonts w:ascii="Arial" w:hAnsi="Arial" w:cs="Arial"/>
          <w:sz w:val="24"/>
          <w:szCs w:val="24"/>
        </w:rPr>
        <w:t xml:space="preserve">зцы, поступающие на испытания, </w:t>
      </w:r>
      <w:r w:rsidR="009D62FE" w:rsidRPr="00B34885">
        <w:rPr>
          <w:rFonts w:ascii="Arial" w:hAnsi="Arial" w:cs="Arial"/>
          <w:sz w:val="24"/>
          <w:szCs w:val="24"/>
        </w:rPr>
        <w:t xml:space="preserve">не </w:t>
      </w:r>
      <w:r w:rsidRPr="00B34885">
        <w:rPr>
          <w:rFonts w:ascii="Arial" w:hAnsi="Arial" w:cs="Arial"/>
          <w:sz w:val="24"/>
          <w:szCs w:val="24"/>
        </w:rPr>
        <w:t xml:space="preserve">должны иметь дефектов или повреждений поверхности. Наборные </w:t>
      </w:r>
      <w:r w:rsidRPr="00032CB1">
        <w:rPr>
          <w:rFonts w:ascii="Arial" w:hAnsi="Arial" w:cs="Arial"/>
          <w:sz w:val="24"/>
          <w:szCs w:val="24"/>
        </w:rPr>
        <w:t xml:space="preserve">изделия (например, наборы мебели) должны быть полностью укомплектованы или собраны.  </w:t>
      </w:r>
    </w:p>
    <w:p w14:paraId="526D2CDF" w14:textId="77777777" w:rsidR="00B34885" w:rsidRPr="00032CB1" w:rsidRDefault="00B34885" w:rsidP="00B34885">
      <w:pPr>
        <w:spacing w:after="0" w:line="360" w:lineRule="auto"/>
        <w:ind w:firstLine="709"/>
        <w:jc w:val="both"/>
        <w:rPr>
          <w:rFonts w:ascii="Arial" w:hAnsi="Arial" w:cs="Arial"/>
          <w:sz w:val="24"/>
          <w:szCs w:val="24"/>
        </w:rPr>
      </w:pPr>
      <w:r w:rsidRPr="00032CB1">
        <w:rPr>
          <w:rFonts w:ascii="Arial" w:hAnsi="Arial" w:cs="Arial"/>
          <w:sz w:val="24"/>
          <w:szCs w:val="24"/>
        </w:rPr>
        <w:tab/>
        <w:t xml:space="preserve">6.2.3 При передаче на испытания образцы сопровождают актом отбора </w:t>
      </w:r>
      <w:r w:rsidR="00E0215C" w:rsidRPr="00032CB1">
        <w:rPr>
          <w:rFonts w:ascii="Arial" w:hAnsi="Arial" w:cs="Arial"/>
          <w:sz w:val="24"/>
          <w:szCs w:val="24"/>
        </w:rPr>
        <w:t xml:space="preserve">образцов </w:t>
      </w:r>
      <w:r w:rsidRPr="00032CB1">
        <w:rPr>
          <w:rFonts w:ascii="Arial" w:hAnsi="Arial" w:cs="Arial"/>
          <w:sz w:val="24"/>
          <w:szCs w:val="24"/>
        </w:rPr>
        <w:t xml:space="preserve">с указанием </w:t>
      </w:r>
      <w:r w:rsidR="001904AA" w:rsidRPr="00032CB1">
        <w:rPr>
          <w:rFonts w:ascii="Arial" w:hAnsi="Arial" w:cs="Arial"/>
          <w:sz w:val="24"/>
          <w:szCs w:val="24"/>
        </w:rPr>
        <w:t>следующей информации</w:t>
      </w:r>
      <w:r w:rsidR="00032CB1" w:rsidRPr="00032CB1">
        <w:rPr>
          <w:rFonts w:ascii="Arial" w:hAnsi="Arial" w:cs="Arial"/>
          <w:color w:val="C00000"/>
          <w:sz w:val="24"/>
          <w:szCs w:val="24"/>
        </w:rPr>
        <w:t>:</w:t>
      </w:r>
    </w:p>
    <w:p w14:paraId="415F3A55" w14:textId="77777777" w:rsidR="00B34885" w:rsidRPr="00B34885" w:rsidRDefault="00B34885" w:rsidP="00B34885">
      <w:pPr>
        <w:tabs>
          <w:tab w:val="left" w:pos="720"/>
        </w:tabs>
        <w:suppressAutoHyphens/>
        <w:autoSpaceDE w:val="0"/>
        <w:spacing w:after="0" w:line="360" w:lineRule="auto"/>
        <w:ind w:firstLine="709"/>
        <w:jc w:val="both"/>
        <w:rPr>
          <w:rFonts w:ascii="Arial" w:hAnsi="Arial" w:cs="Arial"/>
          <w:sz w:val="24"/>
          <w:szCs w:val="24"/>
        </w:rPr>
      </w:pPr>
      <w:r w:rsidRPr="00032CB1">
        <w:rPr>
          <w:rFonts w:ascii="Arial" w:hAnsi="Arial" w:cs="Arial"/>
          <w:sz w:val="24"/>
          <w:szCs w:val="24"/>
        </w:rPr>
        <w:t>- наименование и адрес</w:t>
      </w:r>
      <w:r w:rsidRPr="00B34885">
        <w:rPr>
          <w:rFonts w:ascii="Arial" w:hAnsi="Arial" w:cs="Arial"/>
          <w:sz w:val="24"/>
          <w:szCs w:val="24"/>
        </w:rPr>
        <w:t xml:space="preserve"> изготовителя образца изделия и заказчика испытаний;</w:t>
      </w:r>
    </w:p>
    <w:p w14:paraId="7D4DA81D" w14:textId="77777777" w:rsidR="00B34885" w:rsidRPr="00B34885" w:rsidRDefault="00B34885" w:rsidP="00B34885">
      <w:pPr>
        <w:tabs>
          <w:tab w:val="left" w:pos="720"/>
        </w:tabs>
        <w:suppressAutoHyphens/>
        <w:autoSpaceDE w:val="0"/>
        <w:spacing w:after="0" w:line="360" w:lineRule="auto"/>
        <w:ind w:firstLine="709"/>
        <w:jc w:val="both"/>
        <w:rPr>
          <w:rFonts w:ascii="Arial" w:hAnsi="Arial" w:cs="Arial"/>
          <w:sz w:val="24"/>
          <w:szCs w:val="24"/>
        </w:rPr>
      </w:pPr>
      <w:r w:rsidRPr="00B34885">
        <w:rPr>
          <w:rFonts w:ascii="Arial" w:hAnsi="Arial" w:cs="Arial"/>
          <w:sz w:val="24"/>
          <w:szCs w:val="24"/>
        </w:rPr>
        <w:t xml:space="preserve">- наименование изделия, вид, тип, марка, артикул, условные </w:t>
      </w:r>
      <w:r w:rsidR="001904AA">
        <w:rPr>
          <w:rFonts w:ascii="Arial" w:hAnsi="Arial" w:cs="Arial"/>
          <w:sz w:val="24"/>
          <w:szCs w:val="24"/>
        </w:rPr>
        <w:t xml:space="preserve"> обозначения и прочее;</w:t>
      </w:r>
    </w:p>
    <w:p w14:paraId="27376D8D" w14:textId="2E2FA1E5" w:rsidR="00B34885" w:rsidRPr="00BF50EB" w:rsidRDefault="00B34885" w:rsidP="00B34885">
      <w:pPr>
        <w:tabs>
          <w:tab w:val="left" w:pos="720"/>
        </w:tabs>
        <w:suppressAutoHyphens/>
        <w:autoSpaceDE w:val="0"/>
        <w:spacing w:after="0" w:line="360" w:lineRule="auto"/>
        <w:ind w:firstLine="709"/>
        <w:jc w:val="both"/>
        <w:rPr>
          <w:rFonts w:ascii="Arial" w:hAnsi="Arial" w:cs="Arial"/>
          <w:color w:val="C00000"/>
          <w:sz w:val="24"/>
          <w:szCs w:val="24"/>
        </w:rPr>
      </w:pPr>
      <w:r w:rsidRPr="00B34885">
        <w:rPr>
          <w:rFonts w:ascii="Arial" w:hAnsi="Arial" w:cs="Arial"/>
          <w:sz w:val="24"/>
          <w:szCs w:val="24"/>
        </w:rPr>
        <w:t xml:space="preserve">- </w:t>
      </w:r>
      <w:r w:rsidR="001904AA" w:rsidRPr="00B34885">
        <w:rPr>
          <w:rFonts w:ascii="Arial" w:hAnsi="Arial" w:cs="Arial"/>
          <w:sz w:val="24"/>
          <w:szCs w:val="24"/>
        </w:rPr>
        <w:t xml:space="preserve">наименование </w:t>
      </w:r>
      <w:r w:rsidR="001904AA">
        <w:rPr>
          <w:rFonts w:ascii="Arial" w:hAnsi="Arial" w:cs="Arial"/>
          <w:sz w:val="24"/>
          <w:szCs w:val="24"/>
        </w:rPr>
        <w:t xml:space="preserve">и </w:t>
      </w:r>
      <w:r w:rsidR="001904AA" w:rsidRPr="00D04D79">
        <w:rPr>
          <w:rFonts w:ascii="Arial" w:hAnsi="Arial" w:cs="Arial"/>
          <w:sz w:val="24"/>
          <w:szCs w:val="24"/>
        </w:rPr>
        <w:t>обозначение нормативных документов или технической документации на изделие</w:t>
      </w:r>
      <w:r w:rsidRPr="00D04D79">
        <w:rPr>
          <w:rFonts w:ascii="Arial" w:hAnsi="Arial" w:cs="Arial"/>
          <w:sz w:val="24"/>
          <w:szCs w:val="24"/>
        </w:rPr>
        <w:t>;</w:t>
      </w:r>
      <w:r w:rsidR="00BF50EB">
        <w:rPr>
          <w:rFonts w:ascii="Arial" w:hAnsi="Arial" w:cs="Arial"/>
          <w:sz w:val="24"/>
          <w:szCs w:val="24"/>
        </w:rPr>
        <w:t xml:space="preserve"> </w:t>
      </w:r>
    </w:p>
    <w:p w14:paraId="14728E5F" w14:textId="77777777" w:rsidR="00B34885" w:rsidRPr="00B34885" w:rsidRDefault="00B34885" w:rsidP="00B34885">
      <w:pPr>
        <w:tabs>
          <w:tab w:val="left" w:pos="720"/>
        </w:tabs>
        <w:suppressAutoHyphens/>
        <w:autoSpaceDE w:val="0"/>
        <w:spacing w:after="0" w:line="360" w:lineRule="auto"/>
        <w:ind w:firstLine="709"/>
        <w:jc w:val="both"/>
        <w:rPr>
          <w:rFonts w:ascii="Arial" w:hAnsi="Arial" w:cs="Arial"/>
          <w:sz w:val="24"/>
          <w:szCs w:val="24"/>
        </w:rPr>
      </w:pPr>
      <w:r w:rsidRPr="00B34885">
        <w:rPr>
          <w:rFonts w:ascii="Arial" w:hAnsi="Arial" w:cs="Arial"/>
          <w:sz w:val="24"/>
          <w:szCs w:val="24"/>
        </w:rPr>
        <w:t>- место, условия и продолжительность эксплуатации изделия, если оно эксплуатировалось;</w:t>
      </w:r>
    </w:p>
    <w:p w14:paraId="09CC8551" w14:textId="77777777" w:rsidR="00B34885" w:rsidRPr="00BF50EB" w:rsidRDefault="00B34885" w:rsidP="00B34885">
      <w:pPr>
        <w:tabs>
          <w:tab w:val="left" w:pos="720"/>
        </w:tabs>
        <w:suppressAutoHyphens/>
        <w:autoSpaceDE w:val="0"/>
        <w:spacing w:after="0" w:line="360" w:lineRule="auto"/>
        <w:ind w:firstLine="709"/>
        <w:jc w:val="both"/>
        <w:rPr>
          <w:rFonts w:ascii="Arial" w:hAnsi="Arial" w:cs="Arial"/>
          <w:color w:val="C00000"/>
          <w:sz w:val="24"/>
          <w:szCs w:val="24"/>
        </w:rPr>
      </w:pPr>
      <w:r w:rsidRPr="00B34885">
        <w:rPr>
          <w:rFonts w:ascii="Arial" w:hAnsi="Arial" w:cs="Arial"/>
          <w:sz w:val="24"/>
          <w:szCs w:val="24"/>
        </w:rPr>
        <w:t>- дат</w:t>
      </w:r>
      <w:r w:rsidR="00917B52">
        <w:rPr>
          <w:rFonts w:ascii="Arial" w:hAnsi="Arial" w:cs="Arial"/>
          <w:sz w:val="24"/>
          <w:szCs w:val="24"/>
        </w:rPr>
        <w:t xml:space="preserve">у изготовления образца изделия, </w:t>
      </w:r>
      <w:r w:rsidRPr="00B34885">
        <w:rPr>
          <w:rFonts w:ascii="Arial" w:hAnsi="Arial" w:cs="Arial"/>
          <w:sz w:val="24"/>
          <w:szCs w:val="24"/>
        </w:rPr>
        <w:t>дат</w:t>
      </w:r>
      <w:r w:rsidR="00917B52">
        <w:rPr>
          <w:rFonts w:ascii="Arial" w:hAnsi="Arial" w:cs="Arial"/>
          <w:sz w:val="24"/>
          <w:szCs w:val="24"/>
        </w:rPr>
        <w:t xml:space="preserve">у и место </w:t>
      </w:r>
      <w:r w:rsidRPr="00B34885">
        <w:rPr>
          <w:rFonts w:ascii="Arial" w:hAnsi="Arial" w:cs="Arial"/>
          <w:sz w:val="24"/>
          <w:szCs w:val="24"/>
        </w:rPr>
        <w:t>отбора проб;</w:t>
      </w:r>
      <w:r w:rsidR="00BF50EB">
        <w:rPr>
          <w:rFonts w:ascii="Arial" w:hAnsi="Arial" w:cs="Arial"/>
          <w:sz w:val="24"/>
          <w:szCs w:val="24"/>
        </w:rPr>
        <w:t xml:space="preserve"> </w:t>
      </w:r>
    </w:p>
    <w:p w14:paraId="06232DC0" w14:textId="77777777" w:rsidR="00B34885" w:rsidRPr="00FB13B8" w:rsidRDefault="00B34885" w:rsidP="00B34885">
      <w:pPr>
        <w:tabs>
          <w:tab w:val="left" w:pos="720"/>
        </w:tabs>
        <w:suppressAutoHyphens/>
        <w:autoSpaceDE w:val="0"/>
        <w:spacing w:after="0" w:line="360" w:lineRule="auto"/>
        <w:ind w:firstLine="709"/>
        <w:jc w:val="both"/>
        <w:rPr>
          <w:rFonts w:ascii="Arial" w:hAnsi="Arial" w:cs="Arial"/>
          <w:sz w:val="24"/>
          <w:szCs w:val="24"/>
        </w:rPr>
      </w:pPr>
      <w:r w:rsidRPr="00B34885">
        <w:rPr>
          <w:rFonts w:ascii="Arial" w:hAnsi="Arial" w:cs="Arial"/>
          <w:sz w:val="24"/>
          <w:szCs w:val="24"/>
        </w:rPr>
        <w:t xml:space="preserve">- размеры (габариты) и </w:t>
      </w:r>
      <w:r w:rsidRPr="00FB13B8">
        <w:rPr>
          <w:rFonts w:ascii="Arial" w:hAnsi="Arial" w:cs="Arial"/>
          <w:sz w:val="24"/>
          <w:szCs w:val="24"/>
        </w:rPr>
        <w:t>количество образцов;</w:t>
      </w:r>
    </w:p>
    <w:p w14:paraId="0E9ED081" w14:textId="77777777" w:rsidR="00B34885" w:rsidRPr="00FB13B8" w:rsidRDefault="00B34885" w:rsidP="00B34885">
      <w:pPr>
        <w:spacing w:after="0" w:line="360" w:lineRule="auto"/>
        <w:ind w:firstLine="709"/>
        <w:jc w:val="both"/>
        <w:rPr>
          <w:rFonts w:ascii="Arial" w:hAnsi="Arial" w:cs="Arial"/>
          <w:sz w:val="24"/>
          <w:szCs w:val="24"/>
        </w:rPr>
      </w:pPr>
      <w:r w:rsidRPr="00FB13B8">
        <w:rPr>
          <w:rFonts w:ascii="Arial" w:hAnsi="Arial" w:cs="Arial"/>
          <w:sz w:val="24"/>
          <w:szCs w:val="24"/>
        </w:rPr>
        <w:tab/>
        <w:t>6.2.4 При подготовке к испытаниям образц</w:t>
      </w:r>
      <w:r w:rsidR="00B903EC" w:rsidRPr="00FB13B8">
        <w:rPr>
          <w:rFonts w:ascii="Arial" w:hAnsi="Arial" w:cs="Arial"/>
          <w:sz w:val="24"/>
          <w:szCs w:val="24"/>
        </w:rPr>
        <w:t>ы</w:t>
      </w:r>
      <w:r w:rsidRPr="00FB13B8">
        <w:rPr>
          <w:rFonts w:ascii="Arial" w:hAnsi="Arial" w:cs="Arial"/>
          <w:sz w:val="24"/>
          <w:szCs w:val="24"/>
        </w:rPr>
        <w:t xml:space="preserve"> изделий и деталей их</w:t>
      </w:r>
      <w:r w:rsidR="00196C21" w:rsidRPr="00FB13B8">
        <w:rPr>
          <w:rFonts w:ascii="Arial" w:hAnsi="Arial" w:cs="Arial"/>
          <w:sz w:val="24"/>
          <w:szCs w:val="24"/>
        </w:rPr>
        <w:t xml:space="preserve"> </w:t>
      </w:r>
      <w:r w:rsidRPr="00FB13B8">
        <w:rPr>
          <w:rFonts w:ascii="Arial" w:hAnsi="Arial" w:cs="Arial"/>
          <w:sz w:val="24"/>
          <w:szCs w:val="24"/>
        </w:rPr>
        <w:t>распаковывают, при необходимости собирают (монтируют) согласно прилагаемой к ним инструкции (описанию), а поверхности тщательно очищают обдувом и/или сухой щеткой (бязью). Кром</w:t>
      </w:r>
      <w:r w:rsidR="00B903EC" w:rsidRPr="00FB13B8">
        <w:rPr>
          <w:rFonts w:ascii="Arial" w:hAnsi="Arial" w:cs="Arial"/>
          <w:sz w:val="24"/>
          <w:szCs w:val="24"/>
        </w:rPr>
        <w:t xml:space="preserve">ки и технологические отверстия </w:t>
      </w:r>
      <w:r w:rsidRPr="00FB13B8">
        <w:rPr>
          <w:rFonts w:ascii="Arial" w:hAnsi="Arial" w:cs="Arial"/>
          <w:sz w:val="24"/>
          <w:szCs w:val="24"/>
        </w:rPr>
        <w:t>не герметизируют, а имеющуюся фур</w:t>
      </w:r>
      <w:r w:rsidR="00B903EC" w:rsidRPr="00FB13B8">
        <w:rPr>
          <w:rFonts w:ascii="Arial" w:hAnsi="Arial" w:cs="Arial"/>
          <w:sz w:val="24"/>
          <w:szCs w:val="24"/>
        </w:rPr>
        <w:t>нитуру, накладки, заглушки и прочее</w:t>
      </w:r>
      <w:r w:rsidRPr="00FB13B8">
        <w:rPr>
          <w:rFonts w:ascii="Arial" w:hAnsi="Arial" w:cs="Arial"/>
          <w:sz w:val="24"/>
          <w:szCs w:val="24"/>
        </w:rPr>
        <w:t xml:space="preserve"> сохраняют.</w:t>
      </w:r>
    </w:p>
    <w:p w14:paraId="7DB1AFB7" w14:textId="79BD02A6" w:rsidR="00B34885" w:rsidRPr="00B34885" w:rsidRDefault="00B34885" w:rsidP="00B34885">
      <w:pPr>
        <w:spacing w:after="0" w:line="360" w:lineRule="auto"/>
        <w:ind w:firstLine="709"/>
        <w:jc w:val="both"/>
        <w:rPr>
          <w:rFonts w:ascii="Arial" w:hAnsi="Arial" w:cs="Arial"/>
          <w:sz w:val="24"/>
          <w:szCs w:val="24"/>
        </w:rPr>
      </w:pPr>
      <w:r w:rsidRPr="00FB13B8">
        <w:rPr>
          <w:rFonts w:ascii="Arial" w:hAnsi="Arial" w:cs="Arial"/>
          <w:sz w:val="24"/>
          <w:szCs w:val="24"/>
        </w:rPr>
        <w:tab/>
        <w:t>6.2.5 Образцы изделий и деталей должны быть выдержаны перед испытанием в помещении с температурой и относительной влажностью</w:t>
      </w:r>
      <w:r w:rsidRPr="00B34885">
        <w:rPr>
          <w:rFonts w:ascii="Arial" w:hAnsi="Arial" w:cs="Arial"/>
          <w:sz w:val="24"/>
          <w:szCs w:val="24"/>
        </w:rPr>
        <w:t xml:space="preserve"> воздуха, соответствующими принятым при испытании в камере (см. 6.1.9) не менее трех суток. Концентрация </w:t>
      </w:r>
      <w:r w:rsidR="00D04D79">
        <w:rPr>
          <w:rFonts w:ascii="Arial" w:hAnsi="Arial" w:cs="Arial"/>
          <w:sz w:val="24"/>
          <w:szCs w:val="24"/>
        </w:rPr>
        <w:t>загрязняющего</w:t>
      </w:r>
      <w:r w:rsidR="00740A42" w:rsidRPr="009B7C06">
        <w:rPr>
          <w:rFonts w:ascii="Arial" w:hAnsi="Arial" w:cs="Arial"/>
          <w:sz w:val="24"/>
          <w:szCs w:val="24"/>
        </w:rPr>
        <w:t xml:space="preserve"> </w:t>
      </w:r>
      <w:r w:rsidR="00740A42">
        <w:rPr>
          <w:rFonts w:ascii="Arial" w:hAnsi="Arial" w:cs="Arial"/>
          <w:sz w:val="24"/>
          <w:szCs w:val="24"/>
        </w:rPr>
        <w:t xml:space="preserve">вещества в воздухе </w:t>
      </w:r>
      <w:r w:rsidRPr="00B34885">
        <w:rPr>
          <w:rFonts w:ascii="Arial" w:hAnsi="Arial" w:cs="Arial"/>
          <w:sz w:val="24"/>
          <w:szCs w:val="24"/>
        </w:rPr>
        <w:t>помещения должна быть не выше его ожидаемой концентрации в период проведения испытания изделия</w:t>
      </w:r>
      <w:r w:rsidRPr="00196C21">
        <w:rPr>
          <w:rFonts w:ascii="Arial" w:hAnsi="Arial" w:cs="Arial"/>
          <w:color w:val="C00000"/>
          <w:sz w:val="24"/>
          <w:szCs w:val="24"/>
        </w:rPr>
        <w:t>.</w:t>
      </w:r>
      <w:r w:rsidR="00FB13B8">
        <w:rPr>
          <w:rFonts w:ascii="Arial" w:hAnsi="Arial" w:cs="Arial"/>
          <w:color w:val="C00000"/>
          <w:sz w:val="24"/>
          <w:szCs w:val="24"/>
        </w:rPr>
        <w:t xml:space="preserve"> </w:t>
      </w:r>
    </w:p>
    <w:p w14:paraId="24AEEAEE" w14:textId="77777777" w:rsidR="00B34885" w:rsidRPr="00033306" w:rsidRDefault="00033306" w:rsidP="00033306">
      <w:pPr>
        <w:spacing w:before="120" w:after="120" w:line="360" w:lineRule="auto"/>
        <w:ind w:firstLine="709"/>
        <w:jc w:val="both"/>
        <w:rPr>
          <w:rFonts w:ascii="Arial" w:hAnsi="Arial" w:cs="Arial"/>
          <w:b/>
          <w:sz w:val="28"/>
          <w:szCs w:val="28"/>
        </w:rPr>
      </w:pPr>
      <w:r w:rsidRPr="00033306">
        <w:rPr>
          <w:rFonts w:ascii="Arial" w:hAnsi="Arial" w:cs="Arial"/>
          <w:b/>
          <w:sz w:val="28"/>
          <w:szCs w:val="28"/>
        </w:rPr>
        <w:lastRenderedPageBreak/>
        <w:t>7 Подготовка испытательной камеры и начало испытаний</w:t>
      </w:r>
    </w:p>
    <w:p w14:paraId="65777238" w14:textId="77777777" w:rsidR="00033306" w:rsidRPr="00033306" w:rsidRDefault="00033306" w:rsidP="00033306">
      <w:pPr>
        <w:spacing w:after="0" w:line="360" w:lineRule="auto"/>
        <w:ind w:firstLine="709"/>
        <w:jc w:val="both"/>
        <w:rPr>
          <w:rFonts w:ascii="Arial" w:hAnsi="Arial" w:cs="Arial"/>
          <w:sz w:val="24"/>
          <w:szCs w:val="24"/>
        </w:rPr>
      </w:pPr>
      <w:r w:rsidRPr="00033306">
        <w:rPr>
          <w:rFonts w:ascii="Arial" w:hAnsi="Arial" w:cs="Arial"/>
          <w:sz w:val="24"/>
          <w:szCs w:val="24"/>
        </w:rPr>
        <w:t xml:space="preserve">7.1 Включение, использование, обслуживание и выключение испытательной камеры проводят согласно руководству по ее эксплуатации. </w:t>
      </w:r>
    </w:p>
    <w:p w14:paraId="3265AC4E" w14:textId="5B052587" w:rsidR="00033306" w:rsidRPr="00033306" w:rsidRDefault="00033306" w:rsidP="00033306">
      <w:pPr>
        <w:spacing w:after="0" w:line="360" w:lineRule="auto"/>
        <w:ind w:firstLine="709"/>
        <w:jc w:val="both"/>
        <w:rPr>
          <w:rFonts w:ascii="Arial" w:hAnsi="Arial" w:cs="Arial"/>
          <w:sz w:val="24"/>
          <w:szCs w:val="24"/>
        </w:rPr>
      </w:pPr>
      <w:r w:rsidRPr="00033306">
        <w:rPr>
          <w:rFonts w:ascii="Arial" w:hAnsi="Arial" w:cs="Arial"/>
          <w:sz w:val="24"/>
          <w:szCs w:val="24"/>
        </w:rPr>
        <w:tab/>
        <w:t>7.2 Перед началом испытаний тщательно очищают внутреннюю поверхность рабочего объ</w:t>
      </w:r>
      <w:r w:rsidR="00425AFE">
        <w:rPr>
          <w:rFonts w:ascii="Arial" w:hAnsi="Arial" w:cs="Arial"/>
          <w:sz w:val="24"/>
          <w:szCs w:val="24"/>
        </w:rPr>
        <w:t>е</w:t>
      </w:r>
      <w:r w:rsidRPr="00033306">
        <w:rPr>
          <w:rFonts w:ascii="Arial" w:hAnsi="Arial" w:cs="Arial"/>
          <w:sz w:val="24"/>
          <w:szCs w:val="24"/>
        </w:rPr>
        <w:t xml:space="preserve">ма испытательной камеры бязью, смоченной водой и/или этанолом, а после этого выборочно определяют фоновую концентрацию </w:t>
      </w:r>
      <w:r w:rsidR="009523A2">
        <w:rPr>
          <w:rFonts w:ascii="Arial" w:hAnsi="Arial" w:cs="Arial"/>
          <w:sz w:val="24"/>
          <w:szCs w:val="24"/>
        </w:rPr>
        <w:t>загрязняющих</w:t>
      </w:r>
      <w:r w:rsidR="00425AFE" w:rsidRPr="00425AFE">
        <w:rPr>
          <w:rFonts w:ascii="Arial" w:hAnsi="Arial" w:cs="Arial"/>
          <w:sz w:val="24"/>
          <w:szCs w:val="24"/>
        </w:rPr>
        <w:t xml:space="preserve"> </w:t>
      </w:r>
      <w:r w:rsidRPr="00033306">
        <w:rPr>
          <w:rFonts w:ascii="Arial" w:hAnsi="Arial" w:cs="Arial"/>
          <w:sz w:val="24"/>
          <w:szCs w:val="24"/>
        </w:rPr>
        <w:t>веществ. Для этого отбор пробы воздуха проводят не ранее, чем через один час после того, как в воздухе закрыт</w:t>
      </w:r>
      <w:r w:rsidRPr="009523A2">
        <w:rPr>
          <w:rFonts w:ascii="Arial" w:hAnsi="Arial" w:cs="Arial"/>
          <w:sz w:val="24"/>
          <w:szCs w:val="24"/>
        </w:rPr>
        <w:t>ого пустого рабочего объема испытательной камер</w:t>
      </w:r>
      <w:r w:rsidR="00901CDC" w:rsidRPr="009523A2">
        <w:rPr>
          <w:rFonts w:ascii="Arial" w:hAnsi="Arial" w:cs="Arial"/>
          <w:sz w:val="24"/>
          <w:szCs w:val="24"/>
        </w:rPr>
        <w:t>ы</w:t>
      </w:r>
      <w:r w:rsidRPr="009523A2">
        <w:rPr>
          <w:rFonts w:ascii="Arial" w:hAnsi="Arial" w:cs="Arial"/>
          <w:sz w:val="24"/>
          <w:szCs w:val="24"/>
        </w:rPr>
        <w:t xml:space="preserve"> установятся значения температуры и </w:t>
      </w:r>
      <w:r w:rsidR="00901CDC" w:rsidRPr="009523A2">
        <w:rPr>
          <w:rFonts w:ascii="Arial" w:hAnsi="Arial" w:cs="Arial"/>
          <w:sz w:val="24"/>
          <w:szCs w:val="24"/>
        </w:rPr>
        <w:t xml:space="preserve">относительной </w:t>
      </w:r>
      <w:r w:rsidRPr="009523A2">
        <w:rPr>
          <w:rFonts w:ascii="Arial" w:hAnsi="Arial" w:cs="Arial"/>
          <w:sz w:val="24"/>
          <w:szCs w:val="24"/>
        </w:rPr>
        <w:t xml:space="preserve">влажности воздуха, заданные условиями испытаний. Допускается при определении фоновой концентрации </w:t>
      </w:r>
      <w:r w:rsidR="009523A2" w:rsidRPr="009523A2">
        <w:rPr>
          <w:rFonts w:ascii="Arial" w:hAnsi="Arial" w:cs="Arial"/>
          <w:sz w:val="24"/>
          <w:szCs w:val="24"/>
        </w:rPr>
        <w:t>загрязняющ</w:t>
      </w:r>
      <w:r w:rsidR="009523A2" w:rsidRPr="009523A2">
        <w:rPr>
          <w:rFonts w:ascii="Arial" w:hAnsi="Arial" w:cs="Arial"/>
          <w:sz w:val="24"/>
          <w:szCs w:val="24"/>
        </w:rPr>
        <w:t>его</w:t>
      </w:r>
      <w:r w:rsidRPr="009523A2">
        <w:rPr>
          <w:rFonts w:ascii="Arial" w:hAnsi="Arial" w:cs="Arial"/>
          <w:sz w:val="24"/>
          <w:szCs w:val="24"/>
        </w:rPr>
        <w:t xml:space="preserve"> вещества не определять е</w:t>
      </w:r>
      <w:r w:rsidR="00901CDC" w:rsidRPr="009523A2">
        <w:rPr>
          <w:rFonts w:ascii="Arial" w:hAnsi="Arial" w:cs="Arial"/>
          <w:sz w:val="24"/>
          <w:szCs w:val="24"/>
        </w:rPr>
        <w:t>е</w:t>
      </w:r>
      <w:r w:rsidRPr="009523A2">
        <w:rPr>
          <w:rFonts w:ascii="Arial" w:hAnsi="Arial" w:cs="Arial"/>
          <w:sz w:val="24"/>
          <w:szCs w:val="24"/>
        </w:rPr>
        <w:t xml:space="preserve"> стационарное значение, а количество измерений снизить до одного.</w:t>
      </w:r>
    </w:p>
    <w:p w14:paraId="018FFDA3" w14:textId="77777777" w:rsidR="00033306" w:rsidRPr="009523A2" w:rsidRDefault="00033306" w:rsidP="00033306">
      <w:pPr>
        <w:spacing w:after="0" w:line="360" w:lineRule="auto"/>
        <w:ind w:firstLine="709"/>
        <w:jc w:val="both"/>
        <w:rPr>
          <w:rFonts w:ascii="Arial" w:hAnsi="Arial" w:cs="Arial"/>
          <w:color w:val="C00000"/>
          <w:sz w:val="24"/>
          <w:szCs w:val="24"/>
        </w:rPr>
      </w:pPr>
      <w:r w:rsidRPr="00033306">
        <w:rPr>
          <w:rFonts w:ascii="Arial" w:hAnsi="Arial" w:cs="Arial"/>
          <w:sz w:val="24"/>
          <w:szCs w:val="24"/>
        </w:rPr>
        <w:tab/>
        <w:t xml:space="preserve">Допустимое значение фоновой </w:t>
      </w:r>
      <w:r w:rsidRPr="009523A2">
        <w:rPr>
          <w:rFonts w:ascii="Arial" w:hAnsi="Arial" w:cs="Arial"/>
          <w:sz w:val="24"/>
          <w:szCs w:val="24"/>
        </w:rPr>
        <w:t xml:space="preserve">концентрации формальдегида в воздухе полностью свободного (пустого) рабочего объема </w:t>
      </w:r>
      <w:r w:rsidR="00901CDC" w:rsidRPr="009523A2">
        <w:rPr>
          <w:rFonts w:ascii="Arial" w:hAnsi="Arial" w:cs="Arial"/>
          <w:sz w:val="24"/>
          <w:szCs w:val="24"/>
        </w:rPr>
        <w:t xml:space="preserve">испытательной </w:t>
      </w:r>
      <w:r w:rsidRPr="009523A2">
        <w:rPr>
          <w:rFonts w:ascii="Arial" w:hAnsi="Arial" w:cs="Arial"/>
          <w:sz w:val="24"/>
          <w:szCs w:val="24"/>
        </w:rPr>
        <w:t>камеры и во вхо</w:t>
      </w:r>
      <w:r w:rsidR="00596ABF" w:rsidRPr="009523A2">
        <w:rPr>
          <w:rFonts w:ascii="Arial" w:hAnsi="Arial" w:cs="Arial"/>
          <w:sz w:val="24"/>
          <w:szCs w:val="24"/>
        </w:rPr>
        <w:t xml:space="preserve">дящем в него </w:t>
      </w:r>
      <w:r w:rsidRPr="009523A2">
        <w:rPr>
          <w:rFonts w:ascii="Arial" w:hAnsi="Arial" w:cs="Arial"/>
          <w:sz w:val="24"/>
          <w:szCs w:val="24"/>
        </w:rPr>
        <w:t>воздухе составляет не более 0,006 мг/м</w:t>
      </w:r>
      <w:r w:rsidRPr="009523A2">
        <w:rPr>
          <w:rFonts w:ascii="Arial" w:hAnsi="Arial" w:cs="Arial"/>
          <w:sz w:val="24"/>
          <w:szCs w:val="24"/>
          <w:vertAlign w:val="superscript"/>
        </w:rPr>
        <w:t>3</w:t>
      </w:r>
      <w:r w:rsidRPr="009523A2">
        <w:rPr>
          <w:rFonts w:ascii="Arial" w:hAnsi="Arial" w:cs="Arial"/>
          <w:sz w:val="24"/>
          <w:szCs w:val="24"/>
        </w:rPr>
        <w:t>. Значение фоновой концентрации формальдегида, н</w:t>
      </w:r>
      <w:r w:rsidR="00F76107" w:rsidRPr="009523A2">
        <w:rPr>
          <w:rFonts w:ascii="Arial" w:hAnsi="Arial" w:cs="Arial"/>
          <w:sz w:val="24"/>
          <w:szCs w:val="24"/>
        </w:rPr>
        <w:t xml:space="preserve">иже нижнего предела определения, установленного в 4.4, </w:t>
      </w:r>
      <w:r w:rsidRPr="009523A2">
        <w:rPr>
          <w:rFonts w:ascii="Arial" w:hAnsi="Arial" w:cs="Arial"/>
          <w:sz w:val="24"/>
          <w:szCs w:val="24"/>
        </w:rPr>
        <w:t>не учитывают</w:t>
      </w:r>
      <w:r w:rsidRPr="009523A2">
        <w:rPr>
          <w:rFonts w:ascii="Arial" w:hAnsi="Arial" w:cs="Arial"/>
          <w:color w:val="C00000"/>
          <w:sz w:val="24"/>
          <w:szCs w:val="24"/>
        </w:rPr>
        <w:t xml:space="preserve">. </w:t>
      </w:r>
    </w:p>
    <w:p w14:paraId="0C020CC4" w14:textId="77777777" w:rsidR="00033306" w:rsidRPr="00033306" w:rsidRDefault="00033306" w:rsidP="00033306">
      <w:pPr>
        <w:spacing w:after="0" w:line="360" w:lineRule="auto"/>
        <w:ind w:firstLine="709"/>
        <w:jc w:val="both"/>
        <w:rPr>
          <w:rFonts w:ascii="Arial" w:hAnsi="Arial" w:cs="Arial"/>
          <w:sz w:val="24"/>
          <w:szCs w:val="24"/>
        </w:rPr>
      </w:pPr>
      <w:r w:rsidRPr="009523A2">
        <w:rPr>
          <w:rFonts w:ascii="Arial" w:hAnsi="Arial" w:cs="Arial"/>
          <w:sz w:val="24"/>
          <w:szCs w:val="24"/>
        </w:rPr>
        <w:tab/>
        <w:t>Значение концентрации фор</w:t>
      </w:r>
      <w:r w:rsidR="00596ABF" w:rsidRPr="009523A2">
        <w:rPr>
          <w:rFonts w:ascii="Arial" w:hAnsi="Arial" w:cs="Arial"/>
          <w:sz w:val="24"/>
          <w:szCs w:val="24"/>
        </w:rPr>
        <w:t xml:space="preserve">мальдегида во входящем воздухе </w:t>
      </w:r>
      <w:r w:rsidRPr="009523A2">
        <w:rPr>
          <w:rFonts w:ascii="Arial" w:hAnsi="Arial" w:cs="Arial"/>
          <w:sz w:val="24"/>
          <w:szCs w:val="24"/>
        </w:rPr>
        <w:t xml:space="preserve">проверяют периодически не реже раза в неделю, а в воздухе рабочего объема </w:t>
      </w:r>
      <w:r w:rsidR="00F76107" w:rsidRPr="009523A2">
        <w:rPr>
          <w:rFonts w:ascii="Arial" w:hAnsi="Arial" w:cs="Arial"/>
          <w:sz w:val="24"/>
          <w:szCs w:val="24"/>
        </w:rPr>
        <w:t xml:space="preserve">испытательной </w:t>
      </w:r>
      <w:r w:rsidRPr="009523A2">
        <w:rPr>
          <w:rFonts w:ascii="Arial" w:hAnsi="Arial" w:cs="Arial"/>
          <w:sz w:val="24"/>
          <w:szCs w:val="24"/>
        </w:rPr>
        <w:t xml:space="preserve">камеры не реже раза в месяц. При использовании систем очистки поступающего воздуха периодичность проверки может быть сокращена для входящего воздуха и составлять один раз в месяц, а в воздухе рабочего объема </w:t>
      </w:r>
      <w:r w:rsidR="00F76107" w:rsidRPr="009523A2">
        <w:rPr>
          <w:rFonts w:ascii="Arial" w:hAnsi="Arial" w:cs="Arial"/>
          <w:sz w:val="24"/>
          <w:szCs w:val="24"/>
        </w:rPr>
        <w:t xml:space="preserve">испытательной </w:t>
      </w:r>
      <w:r w:rsidRPr="009523A2">
        <w:rPr>
          <w:rFonts w:ascii="Arial" w:hAnsi="Arial" w:cs="Arial"/>
          <w:sz w:val="24"/>
          <w:szCs w:val="24"/>
        </w:rPr>
        <w:t>камеры — один раз в полгода.</w:t>
      </w:r>
      <w:r w:rsidRPr="00033306">
        <w:rPr>
          <w:rFonts w:ascii="Arial" w:hAnsi="Arial" w:cs="Arial"/>
          <w:sz w:val="24"/>
          <w:szCs w:val="24"/>
        </w:rPr>
        <w:t xml:space="preserve"> </w:t>
      </w:r>
    </w:p>
    <w:p w14:paraId="45B077AC" w14:textId="41D00F5F" w:rsidR="00033306" w:rsidRPr="009523A2" w:rsidRDefault="00033306" w:rsidP="00033306">
      <w:pPr>
        <w:spacing w:after="0" w:line="360" w:lineRule="auto"/>
        <w:ind w:firstLine="709"/>
        <w:jc w:val="both"/>
        <w:rPr>
          <w:rFonts w:ascii="Arial" w:hAnsi="Arial" w:cs="Arial"/>
          <w:sz w:val="24"/>
          <w:szCs w:val="24"/>
        </w:rPr>
      </w:pPr>
      <w:r w:rsidRPr="00033306">
        <w:rPr>
          <w:rFonts w:ascii="Arial" w:hAnsi="Arial" w:cs="Arial"/>
          <w:sz w:val="24"/>
          <w:szCs w:val="24"/>
        </w:rPr>
        <w:tab/>
      </w:r>
      <w:r w:rsidRPr="009523A2">
        <w:rPr>
          <w:rFonts w:ascii="Arial" w:hAnsi="Arial" w:cs="Arial"/>
          <w:sz w:val="24"/>
          <w:szCs w:val="24"/>
        </w:rPr>
        <w:t xml:space="preserve">7.3 При испытании материалов подготовленные </w:t>
      </w:r>
      <w:r w:rsidR="005F305D" w:rsidRPr="009523A2">
        <w:rPr>
          <w:rFonts w:ascii="Arial" w:hAnsi="Arial" w:cs="Arial"/>
          <w:sz w:val="24"/>
          <w:szCs w:val="24"/>
        </w:rPr>
        <w:t xml:space="preserve">по 6.1 </w:t>
      </w:r>
      <w:r w:rsidRPr="009523A2">
        <w:rPr>
          <w:rFonts w:ascii="Arial" w:hAnsi="Arial" w:cs="Arial"/>
          <w:sz w:val="24"/>
          <w:szCs w:val="24"/>
        </w:rPr>
        <w:t>образцы располагают в рабочем объ</w:t>
      </w:r>
      <w:r w:rsidR="005F305D" w:rsidRPr="009523A2">
        <w:rPr>
          <w:rFonts w:ascii="Arial" w:hAnsi="Arial" w:cs="Arial"/>
          <w:sz w:val="24"/>
          <w:szCs w:val="24"/>
        </w:rPr>
        <w:t>е</w:t>
      </w:r>
      <w:r w:rsidRPr="009523A2">
        <w:rPr>
          <w:rFonts w:ascii="Arial" w:hAnsi="Arial" w:cs="Arial"/>
          <w:sz w:val="24"/>
          <w:szCs w:val="24"/>
        </w:rPr>
        <w:t>ме испытательной камеры на расстоянии не менее 100 мм от стенок и друг от друга. Пласти образцов листовых материалов должны быть расположены параллельн</w:t>
      </w:r>
      <w:r w:rsidR="005F305D" w:rsidRPr="009523A2">
        <w:rPr>
          <w:rFonts w:ascii="Arial" w:hAnsi="Arial" w:cs="Arial"/>
          <w:sz w:val="24"/>
          <w:szCs w:val="24"/>
        </w:rPr>
        <w:t>о</w:t>
      </w:r>
      <w:r w:rsidRPr="009523A2">
        <w:rPr>
          <w:rFonts w:ascii="Arial" w:hAnsi="Arial" w:cs="Arial"/>
          <w:sz w:val="24"/>
          <w:szCs w:val="24"/>
        </w:rPr>
        <w:t xml:space="preserve"> движению потоков воздуха</w:t>
      </w:r>
      <w:r w:rsidR="005F305D" w:rsidRPr="009523A2">
        <w:rPr>
          <w:rFonts w:ascii="Arial" w:hAnsi="Arial" w:cs="Arial"/>
          <w:sz w:val="24"/>
          <w:szCs w:val="24"/>
        </w:rPr>
        <w:t xml:space="preserve"> для его свободной циркуляции </w:t>
      </w:r>
      <w:r w:rsidRPr="009523A2">
        <w:rPr>
          <w:rFonts w:ascii="Arial" w:hAnsi="Arial" w:cs="Arial"/>
          <w:sz w:val="24"/>
          <w:szCs w:val="24"/>
        </w:rPr>
        <w:t>внутри рабочего объ</w:t>
      </w:r>
      <w:r w:rsidR="005F305D" w:rsidRPr="009523A2">
        <w:rPr>
          <w:rFonts w:ascii="Arial" w:hAnsi="Arial" w:cs="Arial"/>
          <w:sz w:val="24"/>
          <w:szCs w:val="24"/>
        </w:rPr>
        <w:t>е</w:t>
      </w:r>
      <w:r w:rsidRPr="009523A2">
        <w:rPr>
          <w:rFonts w:ascii="Arial" w:hAnsi="Arial" w:cs="Arial"/>
          <w:sz w:val="24"/>
          <w:szCs w:val="24"/>
        </w:rPr>
        <w:t>ма</w:t>
      </w:r>
      <w:r w:rsidRPr="009523A2">
        <w:rPr>
          <w:rFonts w:ascii="Arial" w:hAnsi="Arial" w:cs="Arial"/>
          <w:color w:val="C00000"/>
          <w:sz w:val="24"/>
          <w:szCs w:val="24"/>
        </w:rPr>
        <w:t>.</w:t>
      </w:r>
    </w:p>
    <w:p w14:paraId="1DEBD6DE" w14:textId="67EDE929" w:rsidR="00033306" w:rsidRPr="00033306" w:rsidRDefault="00033306" w:rsidP="00033306">
      <w:pPr>
        <w:spacing w:after="0" w:line="360" w:lineRule="auto"/>
        <w:ind w:firstLine="709"/>
        <w:jc w:val="both"/>
        <w:rPr>
          <w:rFonts w:ascii="Arial" w:hAnsi="Arial" w:cs="Arial"/>
          <w:sz w:val="24"/>
          <w:szCs w:val="24"/>
        </w:rPr>
      </w:pPr>
      <w:r w:rsidRPr="009523A2">
        <w:rPr>
          <w:rFonts w:ascii="Arial" w:hAnsi="Arial" w:cs="Arial"/>
          <w:sz w:val="24"/>
          <w:szCs w:val="24"/>
        </w:rPr>
        <w:tab/>
        <w:t xml:space="preserve">7.4 При испытании изделий подготовленные </w:t>
      </w:r>
      <w:r w:rsidR="00BC1E71" w:rsidRPr="009523A2">
        <w:rPr>
          <w:rFonts w:ascii="Arial" w:hAnsi="Arial" w:cs="Arial"/>
          <w:sz w:val="24"/>
          <w:szCs w:val="24"/>
        </w:rPr>
        <w:t xml:space="preserve">по 6.2 </w:t>
      </w:r>
      <w:r w:rsidRPr="009523A2">
        <w:rPr>
          <w:rFonts w:ascii="Arial" w:hAnsi="Arial" w:cs="Arial"/>
          <w:sz w:val="24"/>
          <w:szCs w:val="24"/>
        </w:rPr>
        <w:t>образцы</w:t>
      </w:r>
      <w:r w:rsidR="00BC1E71" w:rsidRPr="009523A2">
        <w:rPr>
          <w:rFonts w:ascii="Arial" w:hAnsi="Arial" w:cs="Arial"/>
          <w:sz w:val="24"/>
          <w:szCs w:val="24"/>
        </w:rPr>
        <w:t xml:space="preserve"> </w:t>
      </w:r>
      <w:r w:rsidRPr="009523A2">
        <w:rPr>
          <w:rFonts w:ascii="Arial" w:hAnsi="Arial" w:cs="Arial"/>
          <w:sz w:val="24"/>
          <w:szCs w:val="24"/>
        </w:rPr>
        <w:t>располагают в рабочем объ</w:t>
      </w:r>
      <w:r w:rsidR="00BC1E71" w:rsidRPr="009523A2">
        <w:rPr>
          <w:rFonts w:ascii="Arial" w:hAnsi="Arial" w:cs="Arial"/>
          <w:sz w:val="24"/>
          <w:szCs w:val="24"/>
        </w:rPr>
        <w:t xml:space="preserve">еме испытательной </w:t>
      </w:r>
      <w:r w:rsidRPr="009523A2">
        <w:rPr>
          <w:rFonts w:ascii="Arial" w:hAnsi="Arial" w:cs="Arial"/>
          <w:sz w:val="24"/>
          <w:szCs w:val="24"/>
        </w:rPr>
        <w:t>камеры на расстоянии не менее 100 мм от стенок и друг от друга</w:t>
      </w:r>
      <w:r w:rsidR="009523A2" w:rsidRPr="009523A2">
        <w:rPr>
          <w:rFonts w:ascii="Arial" w:hAnsi="Arial" w:cs="Arial"/>
          <w:color w:val="C00000"/>
          <w:sz w:val="24"/>
          <w:szCs w:val="24"/>
        </w:rPr>
        <w:t>.</w:t>
      </w:r>
      <w:r w:rsidR="009523A2">
        <w:rPr>
          <w:rFonts w:ascii="Arial" w:hAnsi="Arial" w:cs="Arial"/>
          <w:color w:val="C00000"/>
          <w:sz w:val="24"/>
          <w:szCs w:val="24"/>
        </w:rPr>
        <w:t xml:space="preserve"> </w:t>
      </w:r>
    </w:p>
    <w:p w14:paraId="7B9EC87A" w14:textId="77777777" w:rsidR="00FB13B8" w:rsidRDefault="00033306" w:rsidP="00FB13B8">
      <w:pPr>
        <w:spacing w:after="0" w:line="360" w:lineRule="auto"/>
        <w:ind w:firstLine="709"/>
        <w:jc w:val="both"/>
        <w:rPr>
          <w:rFonts w:ascii="Arial" w:hAnsi="Arial" w:cs="Arial"/>
          <w:sz w:val="24"/>
          <w:szCs w:val="24"/>
        </w:rPr>
      </w:pPr>
      <w:r w:rsidRPr="00033306">
        <w:rPr>
          <w:rFonts w:ascii="Arial" w:hAnsi="Arial" w:cs="Arial"/>
          <w:sz w:val="24"/>
          <w:szCs w:val="24"/>
        </w:rPr>
        <w:lastRenderedPageBreak/>
        <w:tab/>
        <w:t xml:space="preserve">В образцах изделий мебели в собранном виде дверки шкафов должны быть открыты на угол не менее чем 30 °, а ящики — выдвинуты не менее чем на треть длины. Шкафы, ящики и другие закрытые </w:t>
      </w:r>
      <w:r w:rsidRPr="00FB13B8">
        <w:rPr>
          <w:rFonts w:ascii="Arial" w:hAnsi="Arial" w:cs="Arial"/>
          <w:sz w:val="24"/>
          <w:szCs w:val="24"/>
        </w:rPr>
        <w:t xml:space="preserve">изделия должны быть открыты для доступа потока воздуха </w:t>
      </w:r>
      <w:r w:rsidR="001733B6" w:rsidRPr="00FB13B8">
        <w:rPr>
          <w:rFonts w:ascii="Arial" w:hAnsi="Arial" w:cs="Arial"/>
          <w:sz w:val="24"/>
          <w:szCs w:val="24"/>
        </w:rPr>
        <w:t>в соответствии с приложением А</w:t>
      </w:r>
      <w:r w:rsidRPr="00FB13B8">
        <w:rPr>
          <w:rFonts w:ascii="Arial" w:hAnsi="Arial" w:cs="Arial"/>
          <w:sz w:val="24"/>
          <w:szCs w:val="24"/>
        </w:rPr>
        <w:t>. Съемные мягкие элементы (матрацы, подушки и пр.) должны быть сдвинуты не менее</w:t>
      </w:r>
      <w:r w:rsidRPr="00033306">
        <w:rPr>
          <w:rFonts w:ascii="Arial" w:hAnsi="Arial" w:cs="Arial"/>
          <w:sz w:val="24"/>
          <w:szCs w:val="24"/>
        </w:rPr>
        <w:t xml:space="preserve"> чем на треть длины или ширины. </w:t>
      </w:r>
    </w:p>
    <w:p w14:paraId="157DFB9D" w14:textId="3C6FDE88" w:rsidR="00033306" w:rsidRPr="00FB13B8" w:rsidRDefault="00033306" w:rsidP="00FB13B8">
      <w:pPr>
        <w:spacing w:after="0" w:line="360" w:lineRule="auto"/>
        <w:ind w:firstLine="709"/>
        <w:jc w:val="both"/>
        <w:rPr>
          <w:rFonts w:ascii="Arial" w:hAnsi="Arial" w:cs="Arial"/>
          <w:sz w:val="24"/>
          <w:szCs w:val="24"/>
        </w:rPr>
      </w:pPr>
      <w:r w:rsidRPr="00FB13B8">
        <w:rPr>
          <w:rFonts w:ascii="Arial" w:hAnsi="Arial" w:cs="Arial"/>
          <w:sz w:val="24"/>
          <w:szCs w:val="24"/>
        </w:rPr>
        <w:t xml:space="preserve">7.5 Включают испытательную камеру согласно руководству по ее эксплуатации и выставляют требуемые значения температуры и </w:t>
      </w:r>
      <w:r w:rsidR="009523A2">
        <w:rPr>
          <w:rFonts w:ascii="Arial" w:hAnsi="Arial" w:cs="Arial"/>
          <w:sz w:val="24"/>
          <w:szCs w:val="24"/>
        </w:rPr>
        <w:t xml:space="preserve">влажности. </w:t>
      </w:r>
      <w:r w:rsidRPr="00FB13B8">
        <w:rPr>
          <w:rFonts w:ascii="Arial" w:hAnsi="Arial" w:cs="Arial"/>
          <w:sz w:val="24"/>
          <w:szCs w:val="24"/>
        </w:rPr>
        <w:t>Дверь рабочего объ</w:t>
      </w:r>
      <w:r w:rsidR="00183AAB" w:rsidRPr="00FB13B8">
        <w:rPr>
          <w:rFonts w:ascii="Arial" w:hAnsi="Arial" w:cs="Arial"/>
          <w:sz w:val="24"/>
          <w:szCs w:val="24"/>
        </w:rPr>
        <w:t>е</w:t>
      </w:r>
      <w:r w:rsidRPr="00FB13B8">
        <w:rPr>
          <w:rFonts w:ascii="Arial" w:hAnsi="Arial" w:cs="Arial"/>
          <w:sz w:val="24"/>
          <w:szCs w:val="24"/>
        </w:rPr>
        <w:t>ма испытательной камер</w:t>
      </w:r>
      <w:r w:rsidR="00C66420" w:rsidRPr="00FB13B8">
        <w:rPr>
          <w:rFonts w:ascii="Arial" w:hAnsi="Arial" w:cs="Arial"/>
          <w:sz w:val="24"/>
          <w:szCs w:val="24"/>
        </w:rPr>
        <w:t xml:space="preserve">ы с размещенными там образцами </w:t>
      </w:r>
      <w:r w:rsidRPr="00FB13B8">
        <w:rPr>
          <w:rFonts w:ascii="Arial" w:hAnsi="Arial" w:cs="Arial"/>
          <w:sz w:val="24"/>
          <w:szCs w:val="24"/>
        </w:rPr>
        <w:t>плотно закрывают так, чтобы в течение всего периода проведения испытаний в ней поддерживалось избыточное давление, исключающее инфильтрацию наружного воздуха</w:t>
      </w:r>
      <w:r w:rsidRPr="00FB13B8">
        <w:rPr>
          <w:rFonts w:ascii="Arial" w:hAnsi="Arial" w:cs="Arial"/>
          <w:color w:val="C00000"/>
          <w:sz w:val="24"/>
          <w:szCs w:val="24"/>
        </w:rPr>
        <w:t>.</w:t>
      </w:r>
    </w:p>
    <w:p w14:paraId="1D2A834A" w14:textId="77777777" w:rsidR="00033306" w:rsidRPr="00033306" w:rsidRDefault="00033306" w:rsidP="00033306">
      <w:pPr>
        <w:spacing w:after="0" w:line="360" w:lineRule="auto"/>
        <w:ind w:firstLine="709"/>
        <w:jc w:val="both"/>
        <w:rPr>
          <w:rFonts w:ascii="Arial" w:hAnsi="Arial" w:cs="Arial"/>
          <w:sz w:val="24"/>
          <w:szCs w:val="24"/>
        </w:rPr>
      </w:pPr>
      <w:r w:rsidRPr="00033306">
        <w:rPr>
          <w:rFonts w:ascii="Arial" w:hAnsi="Arial" w:cs="Arial"/>
          <w:sz w:val="24"/>
          <w:szCs w:val="24"/>
        </w:rPr>
        <w:tab/>
        <w:t>Не допускается в период проведения испытаний открывать дверь рабочего объ</w:t>
      </w:r>
      <w:r w:rsidR="007B1D3E">
        <w:rPr>
          <w:rFonts w:ascii="Arial" w:hAnsi="Arial" w:cs="Arial"/>
          <w:sz w:val="24"/>
          <w:szCs w:val="24"/>
        </w:rPr>
        <w:t>е</w:t>
      </w:r>
      <w:r w:rsidRPr="00033306">
        <w:rPr>
          <w:rFonts w:ascii="Arial" w:hAnsi="Arial" w:cs="Arial"/>
          <w:sz w:val="24"/>
          <w:szCs w:val="24"/>
        </w:rPr>
        <w:t xml:space="preserve">ма испытательной камеры с размещенными там образцами или отключать камеру от электропитания и/или подачи воздуха в рабочий объем. В противном случае после устранения подобных нарушений испытания должны быть начаты заново. </w:t>
      </w:r>
    </w:p>
    <w:p w14:paraId="02FB6BC7" w14:textId="4BE56387" w:rsidR="00033306" w:rsidRPr="00033306" w:rsidRDefault="00033306" w:rsidP="00033306">
      <w:pPr>
        <w:spacing w:after="0" w:line="360" w:lineRule="auto"/>
        <w:ind w:firstLine="709"/>
        <w:jc w:val="both"/>
        <w:rPr>
          <w:rFonts w:ascii="Arial" w:hAnsi="Arial" w:cs="Arial"/>
          <w:sz w:val="24"/>
          <w:szCs w:val="24"/>
        </w:rPr>
      </w:pPr>
      <w:r w:rsidRPr="00033306">
        <w:rPr>
          <w:rFonts w:ascii="Arial" w:hAnsi="Arial" w:cs="Arial"/>
          <w:sz w:val="24"/>
          <w:szCs w:val="24"/>
        </w:rPr>
        <w:tab/>
        <w:t xml:space="preserve">7.6 Наблюдают за изменением температуры, </w:t>
      </w:r>
      <w:r w:rsidR="007B1D3E" w:rsidRPr="00033306">
        <w:rPr>
          <w:rFonts w:ascii="Arial" w:hAnsi="Arial" w:cs="Arial"/>
          <w:sz w:val="24"/>
          <w:szCs w:val="24"/>
        </w:rPr>
        <w:t>влажности</w:t>
      </w:r>
      <w:r w:rsidRPr="00033306">
        <w:rPr>
          <w:rFonts w:ascii="Arial" w:hAnsi="Arial" w:cs="Arial"/>
          <w:sz w:val="24"/>
          <w:szCs w:val="24"/>
        </w:rPr>
        <w:t>, расхода и избыточного давления воздуха в рабочем объ</w:t>
      </w:r>
      <w:r w:rsidR="007B1D3E">
        <w:rPr>
          <w:rFonts w:ascii="Arial" w:hAnsi="Arial" w:cs="Arial"/>
          <w:sz w:val="24"/>
          <w:szCs w:val="24"/>
        </w:rPr>
        <w:t>е</w:t>
      </w:r>
      <w:r w:rsidRPr="00033306">
        <w:rPr>
          <w:rFonts w:ascii="Arial" w:hAnsi="Arial" w:cs="Arial"/>
          <w:sz w:val="24"/>
          <w:szCs w:val="24"/>
        </w:rPr>
        <w:t>ме испытательной камеры. После того, как эти параметры стабильно примут заданные значения, начинают отсч</w:t>
      </w:r>
      <w:r w:rsidR="00607831">
        <w:rPr>
          <w:rFonts w:ascii="Arial" w:hAnsi="Arial" w:cs="Arial"/>
          <w:sz w:val="24"/>
          <w:szCs w:val="24"/>
        </w:rPr>
        <w:t>е</w:t>
      </w:r>
      <w:r w:rsidRPr="00033306">
        <w:rPr>
          <w:rFonts w:ascii="Arial" w:hAnsi="Arial" w:cs="Arial"/>
          <w:sz w:val="24"/>
          <w:szCs w:val="24"/>
        </w:rPr>
        <w:t xml:space="preserve">т продолжительности испытания. Наблюдения продолжают в течение всего периода проведения испытаний, а при необходимости проводят оперативную корректировку. </w:t>
      </w:r>
    </w:p>
    <w:p w14:paraId="0262661F" w14:textId="77777777" w:rsidR="00033306" w:rsidRPr="00607831" w:rsidRDefault="00033306" w:rsidP="00607831">
      <w:pPr>
        <w:spacing w:before="120" w:after="120" w:line="360" w:lineRule="auto"/>
        <w:ind w:firstLine="709"/>
        <w:jc w:val="both"/>
        <w:rPr>
          <w:rFonts w:ascii="Arial" w:hAnsi="Arial" w:cs="Arial"/>
          <w:b/>
          <w:sz w:val="28"/>
          <w:szCs w:val="24"/>
        </w:rPr>
      </w:pPr>
      <w:r w:rsidRPr="00607831">
        <w:rPr>
          <w:rFonts w:ascii="Arial" w:hAnsi="Arial" w:cs="Arial"/>
          <w:b/>
          <w:sz w:val="28"/>
          <w:szCs w:val="24"/>
        </w:rPr>
        <w:t>8 Проведение испытания, отсчет продолжительности</w:t>
      </w:r>
    </w:p>
    <w:p w14:paraId="13F468EA" w14:textId="2BD0009F" w:rsidR="00033306" w:rsidRPr="00033306" w:rsidRDefault="00033306" w:rsidP="00033306">
      <w:pPr>
        <w:spacing w:after="0" w:line="360" w:lineRule="auto"/>
        <w:ind w:firstLine="709"/>
        <w:jc w:val="both"/>
        <w:rPr>
          <w:rFonts w:ascii="Arial" w:hAnsi="Arial" w:cs="Arial"/>
          <w:sz w:val="24"/>
          <w:szCs w:val="24"/>
        </w:rPr>
      </w:pPr>
      <w:r w:rsidRPr="00033306">
        <w:rPr>
          <w:rFonts w:ascii="Arial" w:hAnsi="Arial" w:cs="Arial"/>
          <w:sz w:val="24"/>
          <w:szCs w:val="24"/>
        </w:rPr>
        <w:t xml:space="preserve">8.1 В первые 24 ч после начала испытания </w:t>
      </w:r>
      <w:r w:rsidR="00607831">
        <w:rPr>
          <w:rFonts w:ascii="Arial" w:hAnsi="Arial" w:cs="Arial"/>
          <w:sz w:val="24"/>
          <w:szCs w:val="24"/>
        </w:rPr>
        <w:t>по 7.6</w:t>
      </w:r>
      <w:r w:rsidRPr="00033306">
        <w:rPr>
          <w:rFonts w:ascii="Arial" w:hAnsi="Arial" w:cs="Arial"/>
          <w:sz w:val="24"/>
          <w:szCs w:val="24"/>
        </w:rPr>
        <w:t xml:space="preserve"> отборы проб воздуха из испытательной камеры не </w:t>
      </w:r>
      <w:r w:rsidRPr="00D079CC">
        <w:rPr>
          <w:rFonts w:ascii="Arial" w:hAnsi="Arial" w:cs="Arial"/>
          <w:sz w:val="24"/>
          <w:szCs w:val="24"/>
        </w:rPr>
        <w:t>про</w:t>
      </w:r>
      <w:r w:rsidR="00E07B2A" w:rsidRPr="00D079CC">
        <w:rPr>
          <w:rFonts w:ascii="Arial" w:hAnsi="Arial" w:cs="Arial"/>
          <w:sz w:val="24"/>
          <w:szCs w:val="24"/>
        </w:rPr>
        <w:t xml:space="preserve">водят. Затем </w:t>
      </w:r>
      <w:r w:rsidRPr="00D079CC">
        <w:rPr>
          <w:rFonts w:ascii="Arial" w:hAnsi="Arial" w:cs="Arial"/>
          <w:sz w:val="24"/>
          <w:szCs w:val="24"/>
        </w:rPr>
        <w:t xml:space="preserve">подсоединяют к испытательной камере устройство отбора проб воздуха, а к нему поглотительные приборы и/или системы и проводят отбор пробы воздуха согласно инструкции по эксплуатации применяемого оборудования (см. </w:t>
      </w:r>
      <w:r w:rsidR="00421FCF" w:rsidRPr="00D079CC">
        <w:rPr>
          <w:rFonts w:ascii="Arial" w:hAnsi="Arial" w:cs="Arial"/>
          <w:sz w:val="24"/>
          <w:szCs w:val="24"/>
        </w:rPr>
        <w:t xml:space="preserve">раздел </w:t>
      </w:r>
      <w:r w:rsidRPr="00D079CC">
        <w:rPr>
          <w:rFonts w:ascii="Arial" w:hAnsi="Arial" w:cs="Arial"/>
          <w:sz w:val="24"/>
          <w:szCs w:val="24"/>
        </w:rPr>
        <w:t>5) с учетом</w:t>
      </w:r>
      <w:r w:rsidRPr="00033306">
        <w:rPr>
          <w:rFonts w:ascii="Arial" w:hAnsi="Arial" w:cs="Arial"/>
          <w:sz w:val="24"/>
          <w:szCs w:val="24"/>
        </w:rPr>
        <w:t xml:space="preserve"> требований настоящего стандарта и методических документов на определение концентрации данного </w:t>
      </w:r>
      <w:r w:rsidR="009523A2">
        <w:rPr>
          <w:rFonts w:ascii="Arial" w:hAnsi="Arial" w:cs="Arial"/>
          <w:sz w:val="24"/>
          <w:szCs w:val="24"/>
        </w:rPr>
        <w:t>загрязняющего</w:t>
      </w:r>
      <w:r w:rsidRPr="00033306">
        <w:rPr>
          <w:rFonts w:ascii="Arial" w:hAnsi="Arial" w:cs="Arial"/>
          <w:sz w:val="24"/>
          <w:szCs w:val="24"/>
        </w:rPr>
        <w:t xml:space="preserve"> вещества (формальдегида и др.). Объем пробы воздуха должен обеспечивать достаточное количество уловленного вещества в его аналитической пробе для измерений в пределах актуального градуировочного графика.</w:t>
      </w:r>
    </w:p>
    <w:p w14:paraId="2269A595" w14:textId="5E60CB08" w:rsidR="00033306" w:rsidRPr="00033306" w:rsidRDefault="00033306" w:rsidP="00033306">
      <w:pPr>
        <w:spacing w:after="0" w:line="360" w:lineRule="auto"/>
        <w:ind w:firstLine="709"/>
        <w:jc w:val="both"/>
        <w:rPr>
          <w:rFonts w:ascii="Arial" w:hAnsi="Arial" w:cs="Arial"/>
          <w:sz w:val="24"/>
          <w:szCs w:val="24"/>
        </w:rPr>
      </w:pPr>
      <w:r w:rsidRPr="00033306">
        <w:rPr>
          <w:rFonts w:ascii="Arial" w:hAnsi="Arial" w:cs="Arial"/>
          <w:sz w:val="24"/>
          <w:szCs w:val="24"/>
        </w:rPr>
        <w:tab/>
        <w:t xml:space="preserve">8.2 Отборы проб воздуха и определение концентрации </w:t>
      </w:r>
      <w:r w:rsidR="009523A2">
        <w:rPr>
          <w:rFonts w:ascii="Arial" w:hAnsi="Arial" w:cs="Arial"/>
          <w:sz w:val="24"/>
          <w:szCs w:val="24"/>
        </w:rPr>
        <w:t>загрязняющих</w:t>
      </w:r>
      <w:r w:rsidRPr="00033306">
        <w:rPr>
          <w:rFonts w:ascii="Arial" w:hAnsi="Arial" w:cs="Arial"/>
          <w:sz w:val="24"/>
          <w:szCs w:val="24"/>
        </w:rPr>
        <w:t xml:space="preserve"> веществ в воздухе испытательной камеры проводя</w:t>
      </w:r>
      <w:r w:rsidR="004B24E8">
        <w:rPr>
          <w:rFonts w:ascii="Arial" w:hAnsi="Arial" w:cs="Arial"/>
          <w:sz w:val="24"/>
          <w:szCs w:val="24"/>
        </w:rPr>
        <w:t>т от одного до нескольких</w:t>
      </w:r>
      <w:r w:rsidRPr="00033306">
        <w:rPr>
          <w:rFonts w:ascii="Arial" w:hAnsi="Arial" w:cs="Arial"/>
          <w:sz w:val="24"/>
          <w:szCs w:val="24"/>
        </w:rPr>
        <w:t xml:space="preserve"> раз в сутки с </w:t>
      </w:r>
      <w:r w:rsidRPr="00033306">
        <w:rPr>
          <w:rFonts w:ascii="Arial" w:hAnsi="Arial" w:cs="Arial"/>
          <w:sz w:val="24"/>
          <w:szCs w:val="24"/>
        </w:rPr>
        <w:lastRenderedPageBreak/>
        <w:t xml:space="preserve">перерывом между ними не менее </w:t>
      </w:r>
      <w:r w:rsidR="004B24E8">
        <w:rPr>
          <w:rFonts w:ascii="Arial" w:hAnsi="Arial" w:cs="Arial"/>
          <w:sz w:val="24"/>
          <w:szCs w:val="24"/>
        </w:rPr>
        <w:t xml:space="preserve">3-х ч. </w:t>
      </w:r>
      <w:r w:rsidR="004B24E8" w:rsidRPr="00221E15">
        <w:rPr>
          <w:rFonts w:ascii="Arial" w:hAnsi="Arial" w:cs="Arial"/>
          <w:sz w:val="24"/>
          <w:szCs w:val="24"/>
        </w:rPr>
        <w:t xml:space="preserve">Допускается делать перерывы в </w:t>
      </w:r>
      <w:r w:rsidRPr="00221E15">
        <w:rPr>
          <w:rFonts w:ascii="Arial" w:hAnsi="Arial" w:cs="Arial"/>
          <w:sz w:val="24"/>
          <w:szCs w:val="24"/>
        </w:rPr>
        <w:t>отборах проб воздуха на выходные и праздничные дни.</w:t>
      </w:r>
      <w:r w:rsidRPr="00033306">
        <w:rPr>
          <w:rFonts w:ascii="Arial" w:hAnsi="Arial" w:cs="Arial"/>
          <w:sz w:val="24"/>
          <w:szCs w:val="24"/>
        </w:rPr>
        <w:t xml:space="preserve"> Испытания прекращают, как только будет полу</w:t>
      </w:r>
      <w:r w:rsidR="00762E40">
        <w:rPr>
          <w:rFonts w:ascii="Arial" w:hAnsi="Arial" w:cs="Arial"/>
          <w:sz w:val="24"/>
          <w:szCs w:val="24"/>
        </w:rPr>
        <w:t xml:space="preserve">чена стационарная концентрация </w:t>
      </w:r>
      <w:r w:rsidRPr="00033306">
        <w:rPr>
          <w:rFonts w:ascii="Arial" w:hAnsi="Arial" w:cs="Arial"/>
          <w:sz w:val="24"/>
          <w:szCs w:val="24"/>
        </w:rPr>
        <w:t>(см. 9.2), но не</w:t>
      </w:r>
      <w:r w:rsidR="00762E40">
        <w:rPr>
          <w:rFonts w:ascii="Arial" w:hAnsi="Arial" w:cs="Arial"/>
          <w:sz w:val="24"/>
          <w:szCs w:val="24"/>
        </w:rPr>
        <w:t xml:space="preserve"> позднее 28 сут</w:t>
      </w:r>
      <w:r w:rsidRPr="00033306">
        <w:rPr>
          <w:rFonts w:ascii="Arial" w:hAnsi="Arial" w:cs="Arial"/>
          <w:sz w:val="24"/>
          <w:szCs w:val="24"/>
        </w:rPr>
        <w:t xml:space="preserve"> с момента начала испытаний</w:t>
      </w:r>
      <w:r w:rsidR="00D079CC">
        <w:rPr>
          <w:rFonts w:ascii="Arial" w:hAnsi="Arial" w:cs="Arial"/>
          <w:strike/>
          <w:sz w:val="24"/>
          <w:szCs w:val="24"/>
        </w:rPr>
        <w:t>.</w:t>
      </w:r>
      <w:r w:rsidRPr="00033306">
        <w:rPr>
          <w:rFonts w:ascii="Arial" w:hAnsi="Arial" w:cs="Arial"/>
          <w:sz w:val="24"/>
          <w:szCs w:val="24"/>
        </w:rPr>
        <w:t xml:space="preserve"> </w:t>
      </w:r>
    </w:p>
    <w:p w14:paraId="4A020968" w14:textId="42746C8B" w:rsidR="00033306" w:rsidRPr="00033306" w:rsidRDefault="00033306" w:rsidP="00033306">
      <w:pPr>
        <w:spacing w:after="0" w:line="360" w:lineRule="auto"/>
        <w:ind w:firstLine="709"/>
        <w:jc w:val="both"/>
        <w:rPr>
          <w:rFonts w:ascii="Arial" w:hAnsi="Arial" w:cs="Arial"/>
          <w:sz w:val="24"/>
          <w:szCs w:val="24"/>
        </w:rPr>
      </w:pPr>
      <w:r w:rsidRPr="00033306">
        <w:rPr>
          <w:rFonts w:ascii="Arial" w:hAnsi="Arial" w:cs="Arial"/>
          <w:sz w:val="24"/>
          <w:szCs w:val="24"/>
        </w:rPr>
        <w:tab/>
        <w:t>8.3 При определении выделения формальдегида подготовку аналитической пробы проводят с использо</w:t>
      </w:r>
      <w:r w:rsidR="00762E40">
        <w:rPr>
          <w:rFonts w:ascii="Arial" w:hAnsi="Arial" w:cs="Arial"/>
          <w:sz w:val="24"/>
          <w:szCs w:val="24"/>
        </w:rPr>
        <w:t>ванием оборудования и реактивов, изложенных в 5.2</w:t>
      </w:r>
      <w:r w:rsidRPr="00033306">
        <w:rPr>
          <w:rFonts w:ascii="Arial" w:hAnsi="Arial" w:cs="Arial"/>
          <w:sz w:val="24"/>
          <w:szCs w:val="24"/>
        </w:rPr>
        <w:t xml:space="preserve">. Поглотительный раствор объемом не более </w:t>
      </w:r>
      <w:r w:rsidRPr="00925B57">
        <w:rPr>
          <w:rFonts w:ascii="Arial" w:hAnsi="Arial" w:cs="Arial"/>
          <w:sz w:val="24"/>
          <w:szCs w:val="24"/>
        </w:rPr>
        <w:t>25 см</w:t>
      </w:r>
      <w:r w:rsidRPr="00925B57">
        <w:rPr>
          <w:rFonts w:ascii="Arial" w:hAnsi="Arial" w:cs="Arial"/>
          <w:sz w:val="24"/>
          <w:szCs w:val="24"/>
          <w:vertAlign w:val="superscript"/>
        </w:rPr>
        <w:t>3</w:t>
      </w:r>
      <w:r w:rsidRPr="00925B57">
        <w:rPr>
          <w:rFonts w:ascii="Arial" w:hAnsi="Arial" w:cs="Arial"/>
          <w:sz w:val="24"/>
          <w:szCs w:val="24"/>
        </w:rPr>
        <w:t xml:space="preserve"> заливают в поглотительный прибор (Рихтера, Зайцева), подсоединяют его к пробоотборному устройству прокачивают через него заданный объем воздуха из </w:t>
      </w:r>
      <w:r w:rsidR="009C0893" w:rsidRPr="00925B57">
        <w:rPr>
          <w:rFonts w:ascii="Arial" w:hAnsi="Arial" w:cs="Arial"/>
          <w:sz w:val="24"/>
          <w:szCs w:val="24"/>
        </w:rPr>
        <w:t>испытательной</w:t>
      </w:r>
      <w:r w:rsidR="009C0893">
        <w:rPr>
          <w:rFonts w:ascii="Arial" w:hAnsi="Arial" w:cs="Arial"/>
          <w:sz w:val="24"/>
          <w:szCs w:val="24"/>
        </w:rPr>
        <w:t xml:space="preserve"> </w:t>
      </w:r>
      <w:r w:rsidRPr="00033306">
        <w:rPr>
          <w:rFonts w:ascii="Arial" w:hAnsi="Arial" w:cs="Arial"/>
          <w:sz w:val="24"/>
          <w:szCs w:val="24"/>
        </w:rPr>
        <w:t>камеры</w:t>
      </w:r>
      <w:r w:rsidR="00925B57">
        <w:rPr>
          <w:rFonts w:ascii="Arial" w:hAnsi="Arial" w:cs="Arial"/>
          <w:sz w:val="24"/>
          <w:szCs w:val="24"/>
        </w:rPr>
        <w:t>.</w:t>
      </w:r>
    </w:p>
    <w:p w14:paraId="4B2FBEF6" w14:textId="77777777" w:rsidR="00033306" w:rsidRPr="00033306" w:rsidRDefault="009C0893" w:rsidP="00033306">
      <w:pPr>
        <w:spacing w:after="0" w:line="360" w:lineRule="auto"/>
        <w:ind w:firstLine="709"/>
        <w:jc w:val="both"/>
        <w:rPr>
          <w:rFonts w:ascii="Arial" w:hAnsi="Arial" w:cs="Arial"/>
          <w:sz w:val="24"/>
          <w:szCs w:val="24"/>
        </w:rPr>
      </w:pPr>
      <w:r>
        <w:rPr>
          <w:rFonts w:ascii="Arial" w:hAnsi="Arial" w:cs="Arial"/>
          <w:sz w:val="24"/>
          <w:szCs w:val="24"/>
        </w:rPr>
        <w:t xml:space="preserve"> </w:t>
      </w:r>
      <w:r w:rsidR="00033306" w:rsidRPr="00033306">
        <w:rPr>
          <w:rFonts w:ascii="Arial" w:hAnsi="Arial" w:cs="Arial"/>
          <w:sz w:val="24"/>
          <w:szCs w:val="24"/>
        </w:rPr>
        <w:t xml:space="preserve">По окончании прокачки, поглотительные приборы отсоединяют, а их содержимое с промывными </w:t>
      </w:r>
      <w:r w:rsidR="00033306" w:rsidRPr="00D079CC">
        <w:rPr>
          <w:rFonts w:ascii="Arial" w:hAnsi="Arial" w:cs="Arial"/>
          <w:sz w:val="24"/>
          <w:szCs w:val="24"/>
        </w:rPr>
        <w:t xml:space="preserve">водами (при наличии) количественно переносят в мерные колбы </w:t>
      </w:r>
      <w:r w:rsidRPr="00D079CC">
        <w:rPr>
          <w:rFonts w:ascii="Arial" w:hAnsi="Arial" w:cs="Arial"/>
          <w:sz w:val="24"/>
          <w:szCs w:val="24"/>
        </w:rPr>
        <w:t>вместимостью</w:t>
      </w:r>
      <w:r w:rsidR="00033306" w:rsidRPr="00D079CC">
        <w:rPr>
          <w:rFonts w:ascii="Arial" w:hAnsi="Arial" w:cs="Arial"/>
          <w:sz w:val="24"/>
          <w:szCs w:val="24"/>
        </w:rPr>
        <w:t xml:space="preserve"> 25</w:t>
      </w:r>
      <w:r w:rsidR="00033306" w:rsidRPr="00033306">
        <w:rPr>
          <w:rFonts w:ascii="Arial" w:hAnsi="Arial" w:cs="Arial"/>
          <w:sz w:val="24"/>
          <w:szCs w:val="24"/>
        </w:rPr>
        <w:t> см</w:t>
      </w:r>
      <w:r w:rsidR="00033306" w:rsidRPr="00033306">
        <w:rPr>
          <w:rFonts w:ascii="Arial" w:hAnsi="Arial" w:cs="Arial"/>
          <w:sz w:val="24"/>
          <w:szCs w:val="24"/>
          <w:vertAlign w:val="superscript"/>
        </w:rPr>
        <w:t>3</w:t>
      </w:r>
      <w:r>
        <w:rPr>
          <w:rFonts w:ascii="Arial" w:hAnsi="Arial" w:cs="Arial"/>
          <w:sz w:val="24"/>
          <w:szCs w:val="24"/>
        </w:rPr>
        <w:t>.</w:t>
      </w:r>
      <w:r w:rsidR="007B133D">
        <w:rPr>
          <w:rFonts w:ascii="Arial" w:hAnsi="Arial" w:cs="Arial"/>
          <w:sz w:val="24"/>
          <w:szCs w:val="24"/>
        </w:rPr>
        <w:t xml:space="preserve"> </w:t>
      </w:r>
    </w:p>
    <w:p w14:paraId="01BDB797" w14:textId="77777777" w:rsidR="00033306" w:rsidRPr="00925B57" w:rsidRDefault="00033306" w:rsidP="00033306">
      <w:pPr>
        <w:spacing w:after="0" w:line="360" w:lineRule="auto"/>
        <w:ind w:firstLine="709"/>
        <w:jc w:val="both"/>
        <w:rPr>
          <w:rFonts w:ascii="Arial" w:hAnsi="Arial" w:cs="Arial"/>
          <w:sz w:val="24"/>
          <w:szCs w:val="24"/>
        </w:rPr>
      </w:pPr>
      <w:r w:rsidRPr="00033306">
        <w:rPr>
          <w:rFonts w:ascii="Arial" w:hAnsi="Arial" w:cs="Arial"/>
          <w:sz w:val="24"/>
          <w:szCs w:val="24"/>
        </w:rPr>
        <w:tab/>
        <w:t xml:space="preserve">Аналитические пробы </w:t>
      </w:r>
      <w:r w:rsidRPr="00925B57">
        <w:rPr>
          <w:rFonts w:ascii="Arial" w:hAnsi="Arial" w:cs="Arial"/>
          <w:sz w:val="24"/>
          <w:szCs w:val="24"/>
        </w:rPr>
        <w:t>готовят</w:t>
      </w:r>
      <w:r w:rsidR="009C0893" w:rsidRPr="00925B57">
        <w:rPr>
          <w:rFonts w:ascii="Arial" w:hAnsi="Arial" w:cs="Arial"/>
          <w:sz w:val="24"/>
          <w:szCs w:val="24"/>
        </w:rPr>
        <w:t>,</w:t>
      </w:r>
      <w:r w:rsidRPr="00925B57">
        <w:rPr>
          <w:rFonts w:ascii="Arial" w:hAnsi="Arial" w:cs="Arial"/>
          <w:sz w:val="24"/>
          <w:szCs w:val="24"/>
        </w:rPr>
        <w:t xml:space="preserve"> дополняя мерные колбы </w:t>
      </w:r>
      <w:r w:rsidR="009C0893" w:rsidRPr="00925B57">
        <w:rPr>
          <w:rFonts w:ascii="Arial" w:hAnsi="Arial" w:cs="Arial"/>
          <w:sz w:val="24"/>
          <w:szCs w:val="24"/>
        </w:rPr>
        <w:t>вместимостью</w:t>
      </w:r>
      <w:r w:rsidRPr="00925B57">
        <w:rPr>
          <w:rFonts w:ascii="Arial" w:hAnsi="Arial" w:cs="Arial"/>
          <w:sz w:val="24"/>
          <w:szCs w:val="24"/>
        </w:rPr>
        <w:t xml:space="preserve"> 25 см</w:t>
      </w:r>
      <w:r w:rsidRPr="00925B57">
        <w:rPr>
          <w:rFonts w:ascii="Arial" w:hAnsi="Arial" w:cs="Arial"/>
          <w:sz w:val="24"/>
          <w:szCs w:val="24"/>
          <w:vertAlign w:val="superscript"/>
        </w:rPr>
        <w:t>3</w:t>
      </w:r>
      <w:r w:rsidRPr="00925B57">
        <w:rPr>
          <w:rFonts w:ascii="Arial" w:hAnsi="Arial" w:cs="Arial"/>
          <w:sz w:val="24"/>
          <w:szCs w:val="24"/>
        </w:rPr>
        <w:t xml:space="preserve"> поглотительным раствором </w:t>
      </w:r>
      <w:r w:rsidR="00221E15" w:rsidRPr="00925B57">
        <w:rPr>
          <w:rFonts w:ascii="Arial" w:hAnsi="Arial" w:cs="Arial"/>
          <w:sz w:val="24"/>
          <w:szCs w:val="24"/>
        </w:rPr>
        <w:t>по 5.2.3</w:t>
      </w:r>
      <w:r w:rsidRPr="00925B57">
        <w:rPr>
          <w:rFonts w:ascii="Arial" w:hAnsi="Arial" w:cs="Arial"/>
          <w:sz w:val="24"/>
          <w:szCs w:val="24"/>
        </w:rPr>
        <w:t xml:space="preserve"> до метки. </w:t>
      </w:r>
    </w:p>
    <w:p w14:paraId="6638D5A0" w14:textId="0774E4DE" w:rsidR="00033306" w:rsidRPr="007B133D" w:rsidRDefault="00033306" w:rsidP="00033306">
      <w:pPr>
        <w:spacing w:after="0" w:line="360" w:lineRule="auto"/>
        <w:ind w:firstLine="709"/>
        <w:jc w:val="both"/>
        <w:rPr>
          <w:rFonts w:ascii="Arial" w:hAnsi="Arial" w:cs="Arial"/>
          <w:color w:val="C00000"/>
          <w:sz w:val="24"/>
          <w:szCs w:val="24"/>
        </w:rPr>
      </w:pPr>
      <w:r w:rsidRPr="00925B57">
        <w:rPr>
          <w:rFonts w:ascii="Arial" w:hAnsi="Arial" w:cs="Arial"/>
          <w:sz w:val="24"/>
          <w:szCs w:val="24"/>
        </w:rPr>
        <w:tab/>
        <w:t>Растворы перемешивают и проводят определение содержания формальдегида в аналитиче</w:t>
      </w:r>
      <w:r w:rsidR="00221E15" w:rsidRPr="00925B57">
        <w:rPr>
          <w:rFonts w:ascii="Arial" w:hAnsi="Arial" w:cs="Arial"/>
          <w:sz w:val="24"/>
          <w:szCs w:val="24"/>
        </w:rPr>
        <w:t xml:space="preserve">ской пробе </w:t>
      </w:r>
      <w:r w:rsidR="001733B6" w:rsidRPr="00925B57">
        <w:rPr>
          <w:rFonts w:ascii="Arial" w:hAnsi="Arial" w:cs="Arial"/>
          <w:sz w:val="24"/>
          <w:szCs w:val="24"/>
        </w:rPr>
        <w:t>в соответствии с</w:t>
      </w:r>
      <w:r w:rsidRPr="00925B57">
        <w:rPr>
          <w:rFonts w:ascii="Arial" w:hAnsi="Arial" w:cs="Arial"/>
          <w:sz w:val="24"/>
          <w:szCs w:val="24"/>
        </w:rPr>
        <w:t xml:space="preserve"> приложение</w:t>
      </w:r>
      <w:r w:rsidR="001733B6" w:rsidRPr="00925B57">
        <w:rPr>
          <w:rFonts w:ascii="Arial" w:hAnsi="Arial" w:cs="Arial"/>
          <w:sz w:val="24"/>
          <w:szCs w:val="24"/>
        </w:rPr>
        <w:t>м Б</w:t>
      </w:r>
      <w:r w:rsidRPr="00925B57">
        <w:rPr>
          <w:rFonts w:ascii="Arial" w:hAnsi="Arial" w:cs="Arial"/>
          <w:sz w:val="24"/>
          <w:szCs w:val="24"/>
        </w:rPr>
        <w:t>.</w:t>
      </w:r>
      <w:r w:rsidR="007B133D">
        <w:rPr>
          <w:rFonts w:ascii="Arial" w:hAnsi="Arial" w:cs="Arial"/>
          <w:sz w:val="24"/>
          <w:szCs w:val="24"/>
        </w:rPr>
        <w:t xml:space="preserve"> </w:t>
      </w:r>
    </w:p>
    <w:p w14:paraId="2D6836B1" w14:textId="77777777" w:rsidR="00033306" w:rsidRPr="00033306" w:rsidRDefault="00033306" w:rsidP="00221E15">
      <w:pPr>
        <w:spacing w:before="120" w:after="120" w:line="360" w:lineRule="auto"/>
        <w:ind w:firstLine="709"/>
        <w:jc w:val="both"/>
        <w:rPr>
          <w:rFonts w:ascii="Arial" w:hAnsi="Arial" w:cs="Arial"/>
          <w:sz w:val="24"/>
          <w:szCs w:val="24"/>
        </w:rPr>
      </w:pPr>
      <w:r w:rsidRPr="00033306">
        <w:rPr>
          <w:rFonts w:ascii="Arial" w:hAnsi="Arial" w:cs="Arial"/>
          <w:sz w:val="24"/>
          <w:szCs w:val="24"/>
        </w:rPr>
        <w:tab/>
      </w:r>
      <w:r w:rsidRPr="00221E15">
        <w:rPr>
          <w:rFonts w:ascii="Arial" w:hAnsi="Arial" w:cs="Arial"/>
          <w:b/>
          <w:bCs/>
          <w:sz w:val="28"/>
          <w:szCs w:val="24"/>
        </w:rPr>
        <w:t>9</w:t>
      </w:r>
      <w:r w:rsidRPr="00221E15">
        <w:rPr>
          <w:rFonts w:ascii="Arial" w:hAnsi="Arial" w:cs="Arial"/>
          <w:b/>
          <w:sz w:val="28"/>
          <w:szCs w:val="24"/>
        </w:rPr>
        <w:t xml:space="preserve"> Обработка результатов</w:t>
      </w:r>
    </w:p>
    <w:p w14:paraId="1206ED6F" w14:textId="0EA8207B" w:rsidR="00033306" w:rsidRPr="00033306" w:rsidRDefault="00033306" w:rsidP="00033306">
      <w:pPr>
        <w:spacing w:after="0" w:line="360" w:lineRule="auto"/>
        <w:ind w:firstLine="709"/>
        <w:jc w:val="both"/>
        <w:rPr>
          <w:rFonts w:ascii="Arial" w:hAnsi="Arial" w:cs="Arial"/>
          <w:sz w:val="24"/>
          <w:szCs w:val="24"/>
        </w:rPr>
      </w:pPr>
      <w:r w:rsidRPr="00033306">
        <w:rPr>
          <w:rFonts w:ascii="Arial" w:hAnsi="Arial" w:cs="Arial"/>
          <w:sz w:val="24"/>
          <w:szCs w:val="24"/>
        </w:rPr>
        <w:tab/>
        <w:t xml:space="preserve">9.1 Концентрацию </w:t>
      </w:r>
      <w:r w:rsidR="00925B57">
        <w:rPr>
          <w:rFonts w:ascii="Arial" w:hAnsi="Arial" w:cs="Arial"/>
          <w:sz w:val="24"/>
          <w:szCs w:val="24"/>
        </w:rPr>
        <w:t>загрязняющих</w:t>
      </w:r>
      <w:r w:rsidR="00925B57" w:rsidRPr="00033306">
        <w:rPr>
          <w:rFonts w:ascii="Arial" w:hAnsi="Arial" w:cs="Arial"/>
          <w:sz w:val="24"/>
          <w:szCs w:val="24"/>
        </w:rPr>
        <w:t xml:space="preserve"> </w:t>
      </w:r>
      <w:r w:rsidRPr="00033306">
        <w:rPr>
          <w:rFonts w:ascii="Arial" w:hAnsi="Arial" w:cs="Arial"/>
          <w:sz w:val="24"/>
          <w:szCs w:val="24"/>
        </w:rPr>
        <w:t>веществ в воздухе испытательной камеры (мг/м</w:t>
      </w:r>
      <w:r w:rsidRPr="00033306">
        <w:rPr>
          <w:rFonts w:ascii="Arial" w:hAnsi="Arial" w:cs="Arial"/>
          <w:sz w:val="24"/>
          <w:szCs w:val="24"/>
          <w:vertAlign w:val="superscript"/>
        </w:rPr>
        <w:t>3</w:t>
      </w:r>
      <w:r w:rsidR="00962C9E">
        <w:rPr>
          <w:rFonts w:ascii="Arial" w:hAnsi="Arial" w:cs="Arial"/>
          <w:sz w:val="24"/>
          <w:szCs w:val="24"/>
        </w:rPr>
        <w:t xml:space="preserve">) определяют как </w:t>
      </w:r>
      <w:r w:rsidRPr="00033306">
        <w:rPr>
          <w:rFonts w:ascii="Arial" w:hAnsi="Arial" w:cs="Arial"/>
          <w:sz w:val="24"/>
          <w:szCs w:val="24"/>
        </w:rPr>
        <w:t>содержание вещества (мг) в аналитической пробе, отнесенное к объему воздуха (м</w:t>
      </w:r>
      <w:r w:rsidRPr="00033306">
        <w:rPr>
          <w:rFonts w:ascii="Arial" w:hAnsi="Arial" w:cs="Arial"/>
          <w:sz w:val="24"/>
          <w:szCs w:val="24"/>
          <w:vertAlign w:val="superscript"/>
        </w:rPr>
        <w:t>3</w:t>
      </w:r>
      <w:r w:rsidRPr="00033306">
        <w:rPr>
          <w:rFonts w:ascii="Arial" w:hAnsi="Arial" w:cs="Arial"/>
          <w:sz w:val="24"/>
          <w:szCs w:val="24"/>
        </w:rPr>
        <w:t>) из камеры, пропущенного через поглотительный прибор или устройство, (см. 8.1, 8.3). Величина этого объема должна быть приведена к значению при станд</w:t>
      </w:r>
      <w:r w:rsidR="00962C9E">
        <w:rPr>
          <w:rFonts w:ascii="Arial" w:hAnsi="Arial" w:cs="Arial"/>
          <w:sz w:val="24"/>
          <w:szCs w:val="24"/>
        </w:rPr>
        <w:t xml:space="preserve">артных условиях — температура 0 °С </w:t>
      </w:r>
      <w:r w:rsidRPr="00033306">
        <w:rPr>
          <w:rFonts w:ascii="Arial" w:hAnsi="Arial" w:cs="Arial"/>
          <w:sz w:val="24"/>
          <w:szCs w:val="24"/>
        </w:rPr>
        <w:t>и атмосферное давление 101,3 кПа.</w:t>
      </w:r>
    </w:p>
    <w:p w14:paraId="2ECF7997" w14:textId="33B32D45" w:rsidR="00033306" w:rsidRPr="00033306" w:rsidRDefault="00962C9E" w:rsidP="00033306">
      <w:pPr>
        <w:spacing w:after="0" w:line="360" w:lineRule="auto"/>
        <w:ind w:firstLine="709"/>
        <w:jc w:val="both"/>
        <w:rPr>
          <w:rFonts w:ascii="Arial" w:hAnsi="Arial" w:cs="Arial"/>
          <w:sz w:val="24"/>
          <w:szCs w:val="24"/>
        </w:rPr>
      </w:pPr>
      <w:r>
        <w:rPr>
          <w:rFonts w:ascii="Arial" w:hAnsi="Arial" w:cs="Arial"/>
          <w:sz w:val="24"/>
          <w:szCs w:val="24"/>
        </w:rPr>
        <w:t xml:space="preserve"> </w:t>
      </w:r>
      <w:r w:rsidR="00033306" w:rsidRPr="00033306">
        <w:rPr>
          <w:rFonts w:ascii="Arial" w:hAnsi="Arial" w:cs="Arial"/>
          <w:sz w:val="24"/>
          <w:szCs w:val="24"/>
        </w:rPr>
        <w:t xml:space="preserve">9.2 Вычисление стационарной концентрации </w:t>
      </w:r>
      <w:r w:rsidR="00925B57">
        <w:rPr>
          <w:rFonts w:ascii="Arial" w:hAnsi="Arial" w:cs="Arial"/>
          <w:sz w:val="24"/>
          <w:szCs w:val="24"/>
        </w:rPr>
        <w:t>загрязняющ</w:t>
      </w:r>
      <w:r w:rsidR="00925B57">
        <w:rPr>
          <w:rFonts w:ascii="Arial" w:hAnsi="Arial" w:cs="Arial"/>
          <w:sz w:val="24"/>
          <w:szCs w:val="24"/>
        </w:rPr>
        <w:t>его</w:t>
      </w:r>
      <w:r w:rsidR="00925B57" w:rsidRPr="00033306">
        <w:rPr>
          <w:rFonts w:ascii="Arial" w:hAnsi="Arial" w:cs="Arial"/>
          <w:sz w:val="24"/>
          <w:szCs w:val="24"/>
        </w:rPr>
        <w:t xml:space="preserve"> </w:t>
      </w:r>
      <w:r w:rsidR="00033306" w:rsidRPr="00033306">
        <w:rPr>
          <w:rFonts w:ascii="Arial" w:hAnsi="Arial" w:cs="Arial"/>
          <w:sz w:val="24"/>
          <w:szCs w:val="24"/>
        </w:rPr>
        <w:t>вещества проводят, исходя из результатов последних четыр</w:t>
      </w:r>
      <w:r w:rsidR="0087414A">
        <w:rPr>
          <w:rFonts w:ascii="Arial" w:hAnsi="Arial" w:cs="Arial"/>
          <w:sz w:val="24"/>
          <w:szCs w:val="24"/>
        </w:rPr>
        <w:t>е</w:t>
      </w:r>
      <w:r w:rsidR="00033306" w:rsidRPr="00033306">
        <w:rPr>
          <w:rFonts w:ascii="Arial" w:hAnsi="Arial" w:cs="Arial"/>
          <w:sz w:val="24"/>
          <w:szCs w:val="24"/>
        </w:rPr>
        <w:t>х измерений. Ее значение вычисляют как среднюю арифметическую величину последних четыр</w:t>
      </w:r>
      <w:r w:rsidR="003B6C88">
        <w:rPr>
          <w:rFonts w:ascii="Arial" w:hAnsi="Arial" w:cs="Arial"/>
          <w:sz w:val="24"/>
          <w:szCs w:val="24"/>
        </w:rPr>
        <w:t>е</w:t>
      </w:r>
      <w:r w:rsidR="00033306" w:rsidRPr="00033306">
        <w:rPr>
          <w:rFonts w:ascii="Arial" w:hAnsi="Arial" w:cs="Arial"/>
          <w:sz w:val="24"/>
          <w:szCs w:val="24"/>
        </w:rPr>
        <w:t>х значений концентрации вещества, если выполнено как минимум одно из двух условий:</w:t>
      </w:r>
    </w:p>
    <w:p w14:paraId="68786D85" w14:textId="77777777" w:rsidR="00033306" w:rsidRPr="00033306" w:rsidRDefault="003B6C88" w:rsidP="003B6C88">
      <w:pPr>
        <w:suppressAutoHyphens/>
        <w:autoSpaceDE w:val="0"/>
        <w:spacing w:after="0" w:line="360" w:lineRule="auto"/>
        <w:ind w:firstLine="709"/>
        <w:jc w:val="both"/>
        <w:rPr>
          <w:rFonts w:ascii="Arial" w:hAnsi="Arial" w:cs="Arial"/>
          <w:sz w:val="24"/>
          <w:szCs w:val="24"/>
        </w:rPr>
      </w:pPr>
      <w:r>
        <w:rPr>
          <w:rFonts w:ascii="Arial" w:hAnsi="Arial" w:cs="Arial"/>
          <w:sz w:val="24"/>
          <w:szCs w:val="24"/>
        </w:rPr>
        <w:t xml:space="preserve">- </w:t>
      </w:r>
      <w:r w:rsidR="00033306" w:rsidRPr="00033306">
        <w:rPr>
          <w:rFonts w:ascii="Arial" w:hAnsi="Arial" w:cs="Arial"/>
          <w:sz w:val="24"/>
          <w:szCs w:val="24"/>
        </w:rPr>
        <w:t>ни одно единичное значение концентрации не отклоняется от среднеарифметического значения более чем на 5 %;</w:t>
      </w:r>
    </w:p>
    <w:p w14:paraId="6F0E7515" w14:textId="77777777" w:rsidR="00033306" w:rsidRPr="00033306" w:rsidRDefault="003B6C88" w:rsidP="003B6C88">
      <w:pPr>
        <w:suppressAutoHyphens/>
        <w:autoSpaceDE w:val="0"/>
        <w:spacing w:after="0" w:line="360" w:lineRule="auto"/>
        <w:ind w:firstLine="709"/>
        <w:jc w:val="both"/>
        <w:rPr>
          <w:rFonts w:ascii="Arial" w:hAnsi="Arial" w:cs="Arial"/>
          <w:sz w:val="24"/>
          <w:szCs w:val="24"/>
        </w:rPr>
      </w:pPr>
      <w:r>
        <w:rPr>
          <w:rFonts w:ascii="Arial" w:hAnsi="Arial" w:cs="Arial"/>
          <w:sz w:val="24"/>
          <w:szCs w:val="24"/>
        </w:rPr>
        <w:t xml:space="preserve">- </w:t>
      </w:r>
      <w:r w:rsidR="00033306" w:rsidRPr="00033306">
        <w:rPr>
          <w:rFonts w:ascii="Arial" w:hAnsi="Arial" w:cs="Arial"/>
          <w:sz w:val="24"/>
          <w:szCs w:val="24"/>
        </w:rPr>
        <w:t>ни одно единичное значение концентрации не отклоняется от среднеарифметического значения более чем на величину нижнего предела определения (см. 4.4).</w:t>
      </w:r>
    </w:p>
    <w:p w14:paraId="18AEAACE" w14:textId="5572A8A9" w:rsidR="00033306" w:rsidRPr="007B133D" w:rsidRDefault="003B6C88" w:rsidP="00033306">
      <w:pPr>
        <w:spacing w:after="0" w:line="360" w:lineRule="auto"/>
        <w:ind w:firstLine="709"/>
        <w:jc w:val="both"/>
        <w:rPr>
          <w:rFonts w:ascii="Arial" w:hAnsi="Arial" w:cs="Arial"/>
          <w:color w:val="C00000"/>
          <w:sz w:val="24"/>
          <w:szCs w:val="24"/>
        </w:rPr>
      </w:pPr>
      <w:r>
        <w:rPr>
          <w:rFonts w:ascii="Arial" w:hAnsi="Arial" w:cs="Arial"/>
          <w:sz w:val="24"/>
          <w:szCs w:val="24"/>
        </w:rPr>
        <w:lastRenderedPageBreak/>
        <w:tab/>
        <w:t>Если в течение 28-ти сут</w:t>
      </w:r>
      <w:r w:rsidR="00033306" w:rsidRPr="00033306">
        <w:rPr>
          <w:rFonts w:ascii="Arial" w:hAnsi="Arial" w:cs="Arial"/>
          <w:sz w:val="24"/>
          <w:szCs w:val="24"/>
        </w:rPr>
        <w:t xml:space="preserve"> испытания стационарная концентрация вещества не получена, то вычисляют среднеарифметическое значение последних четыр</w:t>
      </w:r>
      <w:r>
        <w:rPr>
          <w:rFonts w:ascii="Arial" w:hAnsi="Arial" w:cs="Arial"/>
          <w:sz w:val="24"/>
          <w:szCs w:val="24"/>
        </w:rPr>
        <w:t>е</w:t>
      </w:r>
      <w:r w:rsidR="00033306" w:rsidRPr="00033306">
        <w:rPr>
          <w:rFonts w:ascii="Arial" w:hAnsi="Arial" w:cs="Arial"/>
          <w:sz w:val="24"/>
          <w:szCs w:val="24"/>
        </w:rPr>
        <w:t>х результатов определения концентрации в качестве временной величины, что должно быть указано в протоколе испытаний</w:t>
      </w:r>
      <w:r w:rsidR="00033306" w:rsidRPr="007B133D">
        <w:rPr>
          <w:rFonts w:ascii="Arial" w:hAnsi="Arial" w:cs="Arial"/>
          <w:color w:val="C00000"/>
          <w:sz w:val="24"/>
          <w:szCs w:val="24"/>
        </w:rPr>
        <w:t>.</w:t>
      </w:r>
    </w:p>
    <w:p w14:paraId="7FDB6431" w14:textId="03596F89" w:rsidR="00033306" w:rsidRPr="00925B57" w:rsidRDefault="00033306" w:rsidP="00033306">
      <w:pPr>
        <w:spacing w:after="0" w:line="360" w:lineRule="auto"/>
        <w:ind w:firstLine="709"/>
        <w:jc w:val="both"/>
        <w:rPr>
          <w:rFonts w:ascii="Arial" w:hAnsi="Arial" w:cs="Arial"/>
          <w:sz w:val="24"/>
          <w:szCs w:val="24"/>
        </w:rPr>
      </w:pPr>
      <w:r w:rsidRPr="00033306">
        <w:rPr>
          <w:rFonts w:ascii="Arial" w:hAnsi="Arial" w:cs="Arial"/>
          <w:sz w:val="24"/>
          <w:szCs w:val="24"/>
        </w:rPr>
        <w:tab/>
        <w:t xml:space="preserve">9.3 В качестве значения выделения определяемого </w:t>
      </w:r>
      <w:r w:rsidR="00925B57">
        <w:rPr>
          <w:rFonts w:ascii="Arial" w:hAnsi="Arial" w:cs="Arial"/>
          <w:sz w:val="24"/>
          <w:szCs w:val="24"/>
        </w:rPr>
        <w:t>загрязняющ</w:t>
      </w:r>
      <w:r w:rsidR="00925B57">
        <w:rPr>
          <w:rFonts w:ascii="Arial" w:hAnsi="Arial" w:cs="Arial"/>
          <w:sz w:val="24"/>
          <w:szCs w:val="24"/>
        </w:rPr>
        <w:t>его</w:t>
      </w:r>
      <w:r w:rsidR="00925B57" w:rsidRPr="00033306">
        <w:rPr>
          <w:rFonts w:ascii="Arial" w:hAnsi="Arial" w:cs="Arial"/>
          <w:sz w:val="24"/>
          <w:szCs w:val="24"/>
        </w:rPr>
        <w:t xml:space="preserve"> </w:t>
      </w:r>
      <w:r w:rsidRPr="00033306">
        <w:rPr>
          <w:rFonts w:ascii="Arial" w:hAnsi="Arial" w:cs="Arial"/>
          <w:sz w:val="24"/>
          <w:szCs w:val="24"/>
        </w:rPr>
        <w:t xml:space="preserve">вещества из испытываемого образца(ов) материала или изделия принимают значение стационарной концентрации или </w:t>
      </w:r>
      <w:r w:rsidRPr="00925B57">
        <w:rPr>
          <w:rFonts w:ascii="Arial" w:hAnsi="Arial" w:cs="Arial"/>
          <w:sz w:val="24"/>
          <w:szCs w:val="24"/>
        </w:rPr>
        <w:t>е</w:t>
      </w:r>
      <w:r w:rsidR="001D1DF0" w:rsidRPr="00925B57">
        <w:rPr>
          <w:rFonts w:ascii="Arial" w:hAnsi="Arial" w:cs="Arial"/>
          <w:sz w:val="24"/>
          <w:szCs w:val="24"/>
        </w:rPr>
        <w:t>е</w:t>
      </w:r>
      <w:r w:rsidRPr="00925B57">
        <w:rPr>
          <w:rFonts w:ascii="Arial" w:hAnsi="Arial" w:cs="Arial"/>
          <w:sz w:val="24"/>
          <w:szCs w:val="24"/>
        </w:rPr>
        <w:t xml:space="preserve"> временной величины. </w:t>
      </w:r>
    </w:p>
    <w:p w14:paraId="1E9FB752" w14:textId="77777777" w:rsidR="00033306" w:rsidRPr="00925B57" w:rsidRDefault="001D1DF0" w:rsidP="001D1DF0">
      <w:pPr>
        <w:spacing w:before="120" w:after="120" w:line="360" w:lineRule="auto"/>
        <w:ind w:firstLine="709"/>
        <w:jc w:val="both"/>
        <w:rPr>
          <w:rFonts w:ascii="Arial" w:hAnsi="Arial" w:cs="Arial"/>
          <w:sz w:val="28"/>
          <w:szCs w:val="24"/>
        </w:rPr>
      </w:pPr>
      <w:r w:rsidRPr="00925B57">
        <w:rPr>
          <w:rFonts w:ascii="Arial" w:hAnsi="Arial" w:cs="Arial"/>
          <w:b/>
          <w:sz w:val="28"/>
          <w:szCs w:val="24"/>
        </w:rPr>
        <w:t>10 Протокол</w:t>
      </w:r>
      <w:r w:rsidR="00033306" w:rsidRPr="00925B57">
        <w:rPr>
          <w:rFonts w:ascii="Arial" w:hAnsi="Arial" w:cs="Arial"/>
          <w:b/>
          <w:sz w:val="28"/>
          <w:szCs w:val="24"/>
        </w:rPr>
        <w:t xml:space="preserve"> испытани</w:t>
      </w:r>
      <w:r w:rsidRPr="00925B57">
        <w:rPr>
          <w:rFonts w:ascii="Arial" w:hAnsi="Arial" w:cs="Arial"/>
          <w:b/>
          <w:sz w:val="28"/>
          <w:szCs w:val="24"/>
        </w:rPr>
        <w:t>я</w:t>
      </w:r>
      <w:r w:rsidR="00033306" w:rsidRPr="00925B57">
        <w:rPr>
          <w:rFonts w:ascii="Arial" w:hAnsi="Arial" w:cs="Arial"/>
          <w:b/>
          <w:sz w:val="28"/>
          <w:szCs w:val="24"/>
        </w:rPr>
        <w:t xml:space="preserve"> </w:t>
      </w:r>
    </w:p>
    <w:p w14:paraId="704880A7" w14:textId="19187B97" w:rsidR="002F20EC" w:rsidRPr="000735A3" w:rsidRDefault="00033306" w:rsidP="002F20EC">
      <w:pPr>
        <w:widowControl w:val="0"/>
        <w:autoSpaceDE w:val="0"/>
        <w:autoSpaceDN w:val="0"/>
        <w:adjustRightInd w:val="0"/>
        <w:spacing w:after="0" w:line="360" w:lineRule="auto"/>
        <w:ind w:firstLine="709"/>
        <w:jc w:val="both"/>
        <w:rPr>
          <w:rFonts w:ascii="Arial" w:hAnsi="Arial" w:cs="Arial"/>
          <w:color w:val="000000"/>
          <w:sz w:val="24"/>
          <w:szCs w:val="24"/>
        </w:rPr>
      </w:pPr>
      <w:r w:rsidRPr="00925B57">
        <w:rPr>
          <w:rFonts w:ascii="Arial" w:hAnsi="Arial" w:cs="Arial"/>
          <w:sz w:val="24"/>
          <w:szCs w:val="24"/>
        </w:rPr>
        <w:tab/>
        <w:t xml:space="preserve">10.1 Результаты </w:t>
      </w:r>
      <w:r w:rsidR="002F20EC" w:rsidRPr="00925B57">
        <w:rPr>
          <w:rFonts w:ascii="Arial" w:hAnsi="Arial" w:cs="Arial"/>
          <w:sz w:val="24"/>
          <w:szCs w:val="24"/>
        </w:rPr>
        <w:t xml:space="preserve">испытания </w:t>
      </w:r>
      <w:r w:rsidRPr="00925B57">
        <w:rPr>
          <w:rFonts w:ascii="Arial" w:hAnsi="Arial" w:cs="Arial"/>
          <w:sz w:val="24"/>
          <w:szCs w:val="24"/>
        </w:rPr>
        <w:t>фиксируют</w:t>
      </w:r>
      <w:r w:rsidRPr="00033306">
        <w:rPr>
          <w:rFonts w:ascii="Arial" w:hAnsi="Arial" w:cs="Arial"/>
          <w:sz w:val="24"/>
          <w:szCs w:val="24"/>
        </w:rPr>
        <w:t xml:space="preserve"> в журнале или на бланке, на бумажном носителе или в </w:t>
      </w:r>
      <w:r w:rsidRPr="000735A3">
        <w:rPr>
          <w:rFonts w:ascii="Arial" w:hAnsi="Arial" w:cs="Arial"/>
          <w:sz w:val="24"/>
          <w:szCs w:val="24"/>
        </w:rPr>
        <w:t xml:space="preserve">электронном виде. </w:t>
      </w:r>
      <w:r w:rsidR="002F20EC" w:rsidRPr="000735A3">
        <w:rPr>
          <w:rFonts w:ascii="Arial" w:hAnsi="Arial" w:cs="Arial"/>
          <w:color w:val="000000"/>
          <w:sz w:val="24"/>
          <w:szCs w:val="24"/>
        </w:rPr>
        <w:tab/>
      </w:r>
    </w:p>
    <w:p w14:paraId="287C8BE4" w14:textId="77777777" w:rsidR="002F20EC" w:rsidRPr="0090096A" w:rsidRDefault="002F20EC" w:rsidP="002F20EC">
      <w:pPr>
        <w:widowControl w:val="0"/>
        <w:autoSpaceDE w:val="0"/>
        <w:autoSpaceDN w:val="0"/>
        <w:adjustRightInd w:val="0"/>
        <w:spacing w:after="0" w:line="360" w:lineRule="auto"/>
        <w:ind w:firstLine="709"/>
        <w:jc w:val="both"/>
        <w:rPr>
          <w:rFonts w:ascii="Arial" w:hAnsi="Arial" w:cs="Arial"/>
          <w:color w:val="000000"/>
          <w:sz w:val="24"/>
          <w:szCs w:val="24"/>
        </w:rPr>
      </w:pPr>
      <w:r w:rsidRPr="000735A3">
        <w:rPr>
          <w:rFonts w:ascii="Arial" w:hAnsi="Arial" w:cs="Arial"/>
          <w:color w:val="000000"/>
          <w:sz w:val="24"/>
          <w:szCs w:val="24"/>
        </w:rPr>
        <w:t>Протокол испытания должен</w:t>
      </w:r>
      <w:r>
        <w:rPr>
          <w:rFonts w:ascii="Arial" w:hAnsi="Arial" w:cs="Arial"/>
          <w:color w:val="000000"/>
          <w:sz w:val="24"/>
          <w:szCs w:val="24"/>
        </w:rPr>
        <w:t xml:space="preserve"> </w:t>
      </w:r>
      <w:r w:rsidRPr="0090096A">
        <w:rPr>
          <w:rFonts w:ascii="Arial" w:hAnsi="Arial" w:cs="Arial"/>
          <w:color w:val="000000"/>
          <w:sz w:val="24"/>
          <w:szCs w:val="24"/>
        </w:rPr>
        <w:t>содержать следующую информацию:</w:t>
      </w:r>
    </w:p>
    <w:p w14:paraId="4D0F822B" w14:textId="52D83C7A" w:rsidR="001F5F1C" w:rsidRPr="00033306" w:rsidRDefault="002F20EC" w:rsidP="001F5F1C">
      <w:pPr>
        <w:suppressAutoHyphens/>
        <w:autoSpaceDE w:val="0"/>
        <w:spacing w:after="0" w:line="360" w:lineRule="auto"/>
        <w:ind w:firstLine="709"/>
        <w:jc w:val="both"/>
        <w:rPr>
          <w:rFonts w:ascii="Arial" w:hAnsi="Arial" w:cs="Arial"/>
          <w:sz w:val="24"/>
          <w:szCs w:val="24"/>
        </w:rPr>
      </w:pPr>
      <w:r>
        <w:rPr>
          <w:rFonts w:ascii="Arial" w:hAnsi="Arial" w:cs="Arial"/>
          <w:sz w:val="24"/>
          <w:szCs w:val="24"/>
        </w:rPr>
        <w:t xml:space="preserve">- </w:t>
      </w:r>
      <w:r w:rsidR="00033306" w:rsidRPr="00033306">
        <w:rPr>
          <w:rFonts w:ascii="Arial" w:hAnsi="Arial" w:cs="Arial"/>
          <w:sz w:val="24"/>
          <w:szCs w:val="24"/>
        </w:rPr>
        <w:t xml:space="preserve">наименование определяемого </w:t>
      </w:r>
      <w:r w:rsidR="000735A3">
        <w:rPr>
          <w:rFonts w:ascii="Arial" w:hAnsi="Arial" w:cs="Arial"/>
          <w:sz w:val="24"/>
          <w:szCs w:val="24"/>
        </w:rPr>
        <w:t>загрязняющ</w:t>
      </w:r>
      <w:r w:rsidR="000735A3">
        <w:rPr>
          <w:rFonts w:ascii="Arial" w:hAnsi="Arial" w:cs="Arial"/>
          <w:sz w:val="24"/>
          <w:szCs w:val="24"/>
        </w:rPr>
        <w:t>его</w:t>
      </w:r>
      <w:r w:rsidR="000735A3" w:rsidRPr="00033306">
        <w:rPr>
          <w:rFonts w:ascii="Arial" w:hAnsi="Arial" w:cs="Arial"/>
          <w:sz w:val="24"/>
          <w:szCs w:val="24"/>
        </w:rPr>
        <w:t xml:space="preserve"> </w:t>
      </w:r>
      <w:r w:rsidR="00033306" w:rsidRPr="00033306">
        <w:rPr>
          <w:rFonts w:ascii="Arial" w:hAnsi="Arial" w:cs="Arial"/>
          <w:sz w:val="24"/>
          <w:szCs w:val="24"/>
        </w:rPr>
        <w:t>ве</w:t>
      </w:r>
      <w:r w:rsidR="001F5F1C">
        <w:rPr>
          <w:rFonts w:ascii="Arial" w:hAnsi="Arial" w:cs="Arial"/>
          <w:sz w:val="24"/>
          <w:szCs w:val="24"/>
        </w:rPr>
        <w:t>щества и использованного метода;</w:t>
      </w:r>
    </w:p>
    <w:p w14:paraId="67018B61" w14:textId="4C9506BC" w:rsidR="00033306" w:rsidRPr="00033306" w:rsidRDefault="00A96FA6" w:rsidP="00DF5288">
      <w:pPr>
        <w:suppressAutoHyphens/>
        <w:autoSpaceDE w:val="0"/>
        <w:spacing w:after="0" w:line="360" w:lineRule="auto"/>
        <w:ind w:firstLine="709"/>
        <w:jc w:val="both"/>
        <w:rPr>
          <w:rFonts w:ascii="Arial" w:hAnsi="Arial" w:cs="Arial"/>
          <w:sz w:val="24"/>
          <w:szCs w:val="24"/>
        </w:rPr>
      </w:pPr>
      <w:r>
        <w:rPr>
          <w:rFonts w:ascii="Arial" w:hAnsi="Arial" w:cs="Arial"/>
          <w:sz w:val="24"/>
          <w:szCs w:val="24"/>
        </w:rPr>
        <w:t xml:space="preserve">- </w:t>
      </w:r>
      <w:r w:rsidR="00033306" w:rsidRPr="00033306">
        <w:rPr>
          <w:rFonts w:ascii="Arial" w:hAnsi="Arial" w:cs="Arial"/>
          <w:sz w:val="24"/>
          <w:szCs w:val="24"/>
        </w:rPr>
        <w:t>заданные и фактические параметры проведения испытаний: температура, влажность воздуха, насыщенность и скорость воздухообмена;</w:t>
      </w:r>
    </w:p>
    <w:p w14:paraId="414CE753" w14:textId="77777777" w:rsidR="00033306" w:rsidRPr="000735A3" w:rsidRDefault="00A96FA6" w:rsidP="00DF5288">
      <w:pPr>
        <w:suppressAutoHyphens/>
        <w:autoSpaceDE w:val="0"/>
        <w:spacing w:after="0" w:line="360" w:lineRule="auto"/>
        <w:ind w:firstLine="709"/>
        <w:jc w:val="both"/>
        <w:rPr>
          <w:rFonts w:ascii="Arial" w:hAnsi="Arial" w:cs="Arial"/>
          <w:sz w:val="24"/>
          <w:szCs w:val="24"/>
        </w:rPr>
      </w:pPr>
      <w:r>
        <w:rPr>
          <w:rFonts w:ascii="Arial" w:hAnsi="Arial" w:cs="Arial"/>
          <w:sz w:val="24"/>
          <w:szCs w:val="24"/>
        </w:rPr>
        <w:t xml:space="preserve">- </w:t>
      </w:r>
      <w:r w:rsidR="00033306" w:rsidRPr="000735A3">
        <w:rPr>
          <w:rFonts w:ascii="Arial" w:hAnsi="Arial" w:cs="Arial"/>
          <w:sz w:val="24"/>
          <w:szCs w:val="24"/>
        </w:rPr>
        <w:t xml:space="preserve">наименование </w:t>
      </w:r>
      <w:r w:rsidRPr="000735A3">
        <w:rPr>
          <w:rFonts w:ascii="Arial" w:hAnsi="Arial" w:cs="Arial"/>
          <w:color w:val="000000"/>
          <w:sz w:val="24"/>
          <w:szCs w:val="24"/>
        </w:rPr>
        <w:t>и адрес организации</w:t>
      </w:r>
      <w:r w:rsidRPr="000735A3">
        <w:rPr>
          <w:rFonts w:ascii="Arial" w:hAnsi="Arial" w:cs="Arial"/>
          <w:sz w:val="24"/>
          <w:szCs w:val="24"/>
        </w:rPr>
        <w:t xml:space="preserve"> </w:t>
      </w:r>
      <w:r w:rsidR="00033306" w:rsidRPr="000735A3">
        <w:rPr>
          <w:rFonts w:ascii="Arial" w:hAnsi="Arial" w:cs="Arial"/>
          <w:sz w:val="24"/>
          <w:szCs w:val="24"/>
        </w:rPr>
        <w:t xml:space="preserve">изготовителя образцов, заказчика испытаний; </w:t>
      </w:r>
    </w:p>
    <w:p w14:paraId="3E5321E3" w14:textId="77777777" w:rsidR="001F5F1C" w:rsidRPr="000735A3" w:rsidRDefault="001F5F1C" w:rsidP="00DF5288">
      <w:pPr>
        <w:suppressAutoHyphens/>
        <w:autoSpaceDE w:val="0"/>
        <w:spacing w:after="0" w:line="360" w:lineRule="auto"/>
        <w:ind w:firstLine="709"/>
        <w:jc w:val="both"/>
        <w:rPr>
          <w:rFonts w:ascii="Arial" w:hAnsi="Arial" w:cs="Arial"/>
          <w:sz w:val="24"/>
          <w:szCs w:val="24"/>
        </w:rPr>
      </w:pPr>
      <w:r w:rsidRPr="000735A3">
        <w:rPr>
          <w:rFonts w:ascii="Arial" w:hAnsi="Arial" w:cs="Arial"/>
          <w:sz w:val="24"/>
          <w:szCs w:val="24"/>
        </w:rPr>
        <w:t>- наименование и адрес организации, проводившей испытания;</w:t>
      </w:r>
    </w:p>
    <w:p w14:paraId="1647C6ED" w14:textId="77777777" w:rsidR="00536A6D" w:rsidRDefault="00536A6D" w:rsidP="00DF5288">
      <w:pPr>
        <w:suppressAutoHyphens/>
        <w:autoSpaceDE w:val="0"/>
        <w:spacing w:after="0" w:line="360" w:lineRule="auto"/>
        <w:ind w:firstLine="709"/>
        <w:jc w:val="both"/>
        <w:rPr>
          <w:rFonts w:ascii="Arial" w:hAnsi="Arial" w:cs="Arial"/>
          <w:sz w:val="24"/>
          <w:szCs w:val="24"/>
        </w:rPr>
      </w:pPr>
      <w:r w:rsidRPr="000735A3">
        <w:rPr>
          <w:rFonts w:ascii="Arial" w:hAnsi="Arial" w:cs="Arial"/>
          <w:sz w:val="24"/>
          <w:szCs w:val="24"/>
        </w:rPr>
        <w:t>- обозначение нормативных документов или технической документации на материал</w:t>
      </w:r>
      <w:r w:rsidR="00DF5288" w:rsidRPr="000735A3">
        <w:rPr>
          <w:rFonts w:ascii="Arial" w:hAnsi="Arial" w:cs="Arial"/>
          <w:sz w:val="24"/>
          <w:szCs w:val="24"/>
        </w:rPr>
        <w:t xml:space="preserve"> или изделие</w:t>
      </w:r>
      <w:r w:rsidR="00DF5288">
        <w:rPr>
          <w:rFonts w:ascii="Arial" w:hAnsi="Arial" w:cs="Arial"/>
          <w:sz w:val="24"/>
          <w:szCs w:val="24"/>
        </w:rPr>
        <w:t>;</w:t>
      </w:r>
    </w:p>
    <w:p w14:paraId="5AA7342F" w14:textId="20B7ACE9" w:rsidR="00033306" w:rsidRPr="00033306" w:rsidRDefault="00DF5288" w:rsidP="00DF5288">
      <w:pPr>
        <w:suppressAutoHyphens/>
        <w:autoSpaceDE w:val="0"/>
        <w:spacing w:after="0" w:line="360" w:lineRule="auto"/>
        <w:ind w:firstLine="709"/>
        <w:jc w:val="both"/>
        <w:rPr>
          <w:rFonts w:ascii="Arial" w:hAnsi="Arial" w:cs="Arial"/>
          <w:sz w:val="24"/>
          <w:szCs w:val="24"/>
        </w:rPr>
      </w:pPr>
      <w:r>
        <w:rPr>
          <w:rFonts w:ascii="Arial" w:hAnsi="Arial" w:cs="Arial"/>
          <w:sz w:val="24"/>
          <w:szCs w:val="24"/>
        </w:rPr>
        <w:t xml:space="preserve">- </w:t>
      </w:r>
      <w:r w:rsidR="00033306" w:rsidRPr="00033306">
        <w:rPr>
          <w:rFonts w:ascii="Arial" w:hAnsi="Arial" w:cs="Arial"/>
          <w:sz w:val="24"/>
          <w:szCs w:val="24"/>
        </w:rPr>
        <w:t>место</w:t>
      </w:r>
      <w:r w:rsidR="000735A3">
        <w:rPr>
          <w:rFonts w:ascii="Arial" w:hAnsi="Arial" w:cs="Arial"/>
          <w:sz w:val="24"/>
          <w:szCs w:val="24"/>
        </w:rPr>
        <w:t xml:space="preserve"> </w:t>
      </w:r>
      <w:r w:rsidR="00033306" w:rsidRPr="00033306">
        <w:rPr>
          <w:rFonts w:ascii="Arial" w:hAnsi="Arial" w:cs="Arial"/>
          <w:sz w:val="24"/>
          <w:szCs w:val="24"/>
        </w:rPr>
        <w:t>и продолжительность эксплуатации образца(ов) при необходимости;</w:t>
      </w:r>
    </w:p>
    <w:p w14:paraId="5B89D0DB" w14:textId="77777777" w:rsidR="00033306" w:rsidRPr="00033306" w:rsidRDefault="00DF5288" w:rsidP="00DF5288">
      <w:pPr>
        <w:suppressAutoHyphens/>
        <w:autoSpaceDE w:val="0"/>
        <w:spacing w:after="0" w:line="360" w:lineRule="auto"/>
        <w:ind w:firstLine="709"/>
        <w:jc w:val="both"/>
        <w:rPr>
          <w:rFonts w:ascii="Arial" w:hAnsi="Arial" w:cs="Arial"/>
          <w:sz w:val="24"/>
          <w:szCs w:val="24"/>
        </w:rPr>
      </w:pPr>
      <w:r>
        <w:rPr>
          <w:rFonts w:ascii="Arial" w:hAnsi="Arial" w:cs="Arial"/>
          <w:sz w:val="24"/>
          <w:szCs w:val="24"/>
        </w:rPr>
        <w:t xml:space="preserve">- </w:t>
      </w:r>
      <w:r w:rsidR="00033306" w:rsidRPr="00033306">
        <w:rPr>
          <w:rFonts w:ascii="Arial" w:hAnsi="Arial" w:cs="Arial"/>
          <w:sz w:val="24"/>
          <w:szCs w:val="24"/>
        </w:rPr>
        <w:t>дат</w:t>
      </w:r>
      <w:r>
        <w:rPr>
          <w:rFonts w:ascii="Arial" w:hAnsi="Arial" w:cs="Arial"/>
          <w:sz w:val="24"/>
          <w:szCs w:val="24"/>
        </w:rPr>
        <w:t xml:space="preserve">у </w:t>
      </w:r>
      <w:r w:rsidR="00033306" w:rsidRPr="00033306">
        <w:rPr>
          <w:rFonts w:ascii="Arial" w:hAnsi="Arial" w:cs="Arial"/>
          <w:sz w:val="24"/>
          <w:szCs w:val="24"/>
        </w:rPr>
        <w:t>изготовления образца(ов);</w:t>
      </w:r>
    </w:p>
    <w:p w14:paraId="511E3CF8" w14:textId="77777777" w:rsidR="00033306" w:rsidRPr="00033306" w:rsidRDefault="00DF5288" w:rsidP="00DF5288">
      <w:pPr>
        <w:suppressAutoHyphens/>
        <w:autoSpaceDE w:val="0"/>
        <w:spacing w:after="0" w:line="360" w:lineRule="auto"/>
        <w:ind w:firstLine="709"/>
        <w:jc w:val="both"/>
        <w:rPr>
          <w:rFonts w:ascii="Arial" w:hAnsi="Arial" w:cs="Arial"/>
          <w:sz w:val="24"/>
          <w:szCs w:val="24"/>
        </w:rPr>
      </w:pPr>
      <w:r>
        <w:rPr>
          <w:rFonts w:ascii="Arial" w:hAnsi="Arial" w:cs="Arial"/>
          <w:sz w:val="24"/>
          <w:szCs w:val="24"/>
        </w:rPr>
        <w:t xml:space="preserve">- </w:t>
      </w:r>
      <w:r w:rsidR="00033306" w:rsidRPr="00033306">
        <w:rPr>
          <w:rFonts w:ascii="Arial" w:hAnsi="Arial" w:cs="Arial"/>
          <w:sz w:val="24"/>
          <w:szCs w:val="24"/>
        </w:rPr>
        <w:t>дат</w:t>
      </w:r>
      <w:r>
        <w:rPr>
          <w:rFonts w:ascii="Arial" w:hAnsi="Arial" w:cs="Arial"/>
          <w:sz w:val="24"/>
          <w:szCs w:val="24"/>
        </w:rPr>
        <w:t>у</w:t>
      </w:r>
      <w:r w:rsidR="00033306" w:rsidRPr="00033306">
        <w:rPr>
          <w:rFonts w:ascii="Arial" w:hAnsi="Arial" w:cs="Arial"/>
          <w:sz w:val="24"/>
          <w:szCs w:val="24"/>
        </w:rPr>
        <w:t xml:space="preserve"> и условия отбора проб;</w:t>
      </w:r>
    </w:p>
    <w:p w14:paraId="1015E704" w14:textId="77777777" w:rsidR="00033306" w:rsidRPr="00033306" w:rsidRDefault="00DF5288" w:rsidP="00DF5288">
      <w:pPr>
        <w:suppressAutoHyphens/>
        <w:autoSpaceDE w:val="0"/>
        <w:spacing w:after="0" w:line="360" w:lineRule="auto"/>
        <w:ind w:firstLine="709"/>
        <w:jc w:val="both"/>
        <w:rPr>
          <w:rFonts w:ascii="Arial" w:hAnsi="Arial" w:cs="Arial"/>
          <w:sz w:val="24"/>
          <w:szCs w:val="24"/>
        </w:rPr>
      </w:pPr>
      <w:r>
        <w:rPr>
          <w:rFonts w:ascii="Arial" w:hAnsi="Arial" w:cs="Arial"/>
          <w:sz w:val="24"/>
          <w:szCs w:val="24"/>
        </w:rPr>
        <w:t xml:space="preserve">- </w:t>
      </w:r>
      <w:r w:rsidR="00033306" w:rsidRPr="00033306">
        <w:rPr>
          <w:rFonts w:ascii="Arial" w:hAnsi="Arial" w:cs="Arial"/>
          <w:sz w:val="24"/>
          <w:szCs w:val="24"/>
        </w:rPr>
        <w:t>размеры (габариты) и количество образцов;</w:t>
      </w:r>
    </w:p>
    <w:p w14:paraId="334C2DAA" w14:textId="77777777" w:rsidR="00033306" w:rsidRPr="00033306" w:rsidRDefault="00DF5288" w:rsidP="00DF5288">
      <w:pPr>
        <w:suppressAutoHyphens/>
        <w:autoSpaceDE w:val="0"/>
        <w:spacing w:after="0" w:line="360" w:lineRule="auto"/>
        <w:ind w:firstLine="709"/>
        <w:jc w:val="both"/>
        <w:rPr>
          <w:rFonts w:ascii="Arial" w:hAnsi="Arial" w:cs="Arial"/>
          <w:sz w:val="24"/>
          <w:szCs w:val="24"/>
        </w:rPr>
      </w:pPr>
      <w:r>
        <w:rPr>
          <w:rFonts w:ascii="Arial" w:hAnsi="Arial" w:cs="Arial"/>
          <w:sz w:val="24"/>
          <w:szCs w:val="24"/>
        </w:rPr>
        <w:t xml:space="preserve">- </w:t>
      </w:r>
      <w:r w:rsidR="00033306" w:rsidRPr="00033306">
        <w:rPr>
          <w:rFonts w:ascii="Arial" w:hAnsi="Arial" w:cs="Arial"/>
          <w:sz w:val="24"/>
          <w:szCs w:val="24"/>
        </w:rPr>
        <w:t>условия хранения (кондиционирования) до начала испытаний;</w:t>
      </w:r>
    </w:p>
    <w:p w14:paraId="0C80A8DB" w14:textId="77777777" w:rsidR="00033306" w:rsidRPr="00033306" w:rsidRDefault="00DF5288" w:rsidP="00DF5288">
      <w:pPr>
        <w:suppressAutoHyphens/>
        <w:autoSpaceDE w:val="0"/>
        <w:spacing w:after="0" w:line="360" w:lineRule="auto"/>
        <w:ind w:firstLine="709"/>
        <w:jc w:val="both"/>
        <w:rPr>
          <w:rFonts w:ascii="Arial" w:hAnsi="Arial" w:cs="Arial"/>
          <w:sz w:val="24"/>
          <w:szCs w:val="24"/>
        </w:rPr>
      </w:pPr>
      <w:r>
        <w:rPr>
          <w:rFonts w:ascii="Arial" w:hAnsi="Arial" w:cs="Arial"/>
          <w:sz w:val="24"/>
          <w:szCs w:val="24"/>
        </w:rPr>
        <w:t xml:space="preserve">- </w:t>
      </w:r>
      <w:r w:rsidR="00033306" w:rsidRPr="00033306">
        <w:rPr>
          <w:rFonts w:ascii="Arial" w:hAnsi="Arial" w:cs="Arial"/>
          <w:sz w:val="24"/>
          <w:szCs w:val="24"/>
        </w:rPr>
        <w:t>дат</w:t>
      </w:r>
      <w:r>
        <w:rPr>
          <w:rFonts w:ascii="Arial" w:hAnsi="Arial" w:cs="Arial"/>
          <w:sz w:val="24"/>
          <w:szCs w:val="24"/>
        </w:rPr>
        <w:t>у</w:t>
      </w:r>
      <w:r w:rsidR="00033306" w:rsidRPr="00033306">
        <w:rPr>
          <w:rFonts w:ascii="Arial" w:hAnsi="Arial" w:cs="Arial"/>
          <w:sz w:val="24"/>
          <w:szCs w:val="24"/>
        </w:rPr>
        <w:t xml:space="preserve"> и время начала и окончания испытания;</w:t>
      </w:r>
    </w:p>
    <w:p w14:paraId="3EDA81B8" w14:textId="77777777" w:rsidR="00033306" w:rsidRPr="00033306" w:rsidRDefault="00DF5288" w:rsidP="00DF5288">
      <w:pPr>
        <w:suppressAutoHyphens/>
        <w:autoSpaceDE w:val="0"/>
        <w:spacing w:after="0" w:line="360" w:lineRule="auto"/>
        <w:ind w:firstLine="709"/>
        <w:jc w:val="both"/>
        <w:rPr>
          <w:rFonts w:ascii="Arial" w:hAnsi="Arial" w:cs="Arial"/>
          <w:sz w:val="24"/>
          <w:szCs w:val="24"/>
        </w:rPr>
      </w:pPr>
      <w:r>
        <w:rPr>
          <w:rFonts w:ascii="Arial" w:hAnsi="Arial" w:cs="Arial"/>
          <w:sz w:val="24"/>
          <w:szCs w:val="24"/>
        </w:rPr>
        <w:t xml:space="preserve">- </w:t>
      </w:r>
      <w:r w:rsidR="00033306" w:rsidRPr="00033306">
        <w:rPr>
          <w:rFonts w:ascii="Arial" w:hAnsi="Arial" w:cs="Arial"/>
          <w:sz w:val="24"/>
          <w:szCs w:val="24"/>
        </w:rPr>
        <w:t>значение фоновой концентрации определяемого вещества, мг/м</w:t>
      </w:r>
      <w:r w:rsidR="00033306" w:rsidRPr="00033306">
        <w:rPr>
          <w:rFonts w:ascii="Arial" w:hAnsi="Arial" w:cs="Arial"/>
          <w:sz w:val="24"/>
          <w:szCs w:val="24"/>
          <w:vertAlign w:val="superscript"/>
        </w:rPr>
        <w:t>3</w:t>
      </w:r>
      <w:r w:rsidR="00827539">
        <w:rPr>
          <w:rFonts w:ascii="Arial" w:hAnsi="Arial" w:cs="Arial"/>
          <w:sz w:val="24"/>
          <w:szCs w:val="24"/>
        </w:rPr>
        <w:t>;</w:t>
      </w:r>
    </w:p>
    <w:p w14:paraId="5FAF5778" w14:textId="77777777" w:rsidR="00033306" w:rsidRPr="00033306" w:rsidRDefault="00DF5288" w:rsidP="00DF5288">
      <w:pPr>
        <w:suppressAutoHyphens/>
        <w:autoSpaceDE w:val="0"/>
        <w:spacing w:after="0" w:line="360" w:lineRule="auto"/>
        <w:ind w:firstLine="709"/>
        <w:jc w:val="both"/>
        <w:rPr>
          <w:rFonts w:ascii="Arial" w:hAnsi="Arial" w:cs="Arial"/>
          <w:sz w:val="24"/>
          <w:szCs w:val="24"/>
        </w:rPr>
      </w:pPr>
      <w:r>
        <w:rPr>
          <w:rFonts w:ascii="Arial" w:hAnsi="Arial" w:cs="Arial"/>
          <w:sz w:val="24"/>
          <w:szCs w:val="24"/>
        </w:rPr>
        <w:t xml:space="preserve">- </w:t>
      </w:r>
      <w:r w:rsidR="00033306" w:rsidRPr="00033306">
        <w:rPr>
          <w:rFonts w:ascii="Arial" w:hAnsi="Arial" w:cs="Arial"/>
          <w:sz w:val="24"/>
          <w:szCs w:val="24"/>
        </w:rPr>
        <w:t>продолжительность от начала испытаний и условия отбора проб воздуха (температура, объ</w:t>
      </w:r>
      <w:r>
        <w:rPr>
          <w:rFonts w:ascii="Arial" w:hAnsi="Arial" w:cs="Arial"/>
          <w:sz w:val="24"/>
          <w:szCs w:val="24"/>
        </w:rPr>
        <w:t>е</w:t>
      </w:r>
      <w:r w:rsidR="00033306" w:rsidRPr="00033306">
        <w:rPr>
          <w:rFonts w:ascii="Arial" w:hAnsi="Arial" w:cs="Arial"/>
          <w:sz w:val="24"/>
          <w:szCs w:val="24"/>
        </w:rPr>
        <w:t>м, атмосферное давление и пр.);</w:t>
      </w:r>
    </w:p>
    <w:p w14:paraId="64BB7873" w14:textId="77777777" w:rsidR="00033306" w:rsidRPr="000735A3" w:rsidRDefault="00DF5288" w:rsidP="00DF5288">
      <w:pPr>
        <w:suppressAutoHyphens/>
        <w:autoSpaceDE w:val="0"/>
        <w:spacing w:after="0" w:line="360" w:lineRule="auto"/>
        <w:ind w:firstLine="709"/>
        <w:jc w:val="both"/>
        <w:rPr>
          <w:rFonts w:ascii="Arial" w:hAnsi="Arial" w:cs="Arial"/>
          <w:color w:val="000000" w:themeColor="text1"/>
          <w:sz w:val="24"/>
          <w:szCs w:val="24"/>
        </w:rPr>
      </w:pPr>
      <w:r>
        <w:rPr>
          <w:rFonts w:ascii="Arial" w:hAnsi="Arial" w:cs="Arial"/>
          <w:sz w:val="24"/>
          <w:szCs w:val="24"/>
        </w:rPr>
        <w:t xml:space="preserve">- </w:t>
      </w:r>
      <w:r w:rsidR="00033306" w:rsidRPr="00033306">
        <w:rPr>
          <w:rFonts w:ascii="Arial" w:hAnsi="Arial" w:cs="Arial"/>
          <w:sz w:val="24"/>
          <w:szCs w:val="24"/>
        </w:rPr>
        <w:t xml:space="preserve">номер протокола </w:t>
      </w:r>
      <w:r w:rsidR="00033306" w:rsidRPr="000735A3">
        <w:rPr>
          <w:rFonts w:ascii="Arial" w:hAnsi="Arial" w:cs="Arial"/>
          <w:color w:val="000000" w:themeColor="text1"/>
          <w:sz w:val="24"/>
          <w:szCs w:val="24"/>
        </w:rPr>
        <w:t>испытания и ко</w:t>
      </w:r>
      <w:r w:rsidR="001F5F1C" w:rsidRPr="000735A3">
        <w:rPr>
          <w:rFonts w:ascii="Arial" w:hAnsi="Arial" w:cs="Arial"/>
          <w:color w:val="000000" w:themeColor="text1"/>
          <w:sz w:val="24"/>
          <w:szCs w:val="24"/>
        </w:rPr>
        <w:t>д образцов (номер партии и пр.);</w:t>
      </w:r>
    </w:p>
    <w:p w14:paraId="0708B629" w14:textId="77777777" w:rsidR="00827539" w:rsidRPr="000735A3" w:rsidRDefault="00827539" w:rsidP="00827539">
      <w:pPr>
        <w:widowControl w:val="0"/>
        <w:autoSpaceDE w:val="0"/>
        <w:autoSpaceDN w:val="0"/>
        <w:adjustRightInd w:val="0"/>
        <w:spacing w:after="0" w:line="360" w:lineRule="auto"/>
        <w:ind w:firstLine="709"/>
        <w:jc w:val="both"/>
        <w:rPr>
          <w:rFonts w:ascii="Arial" w:hAnsi="Arial" w:cs="Arial"/>
          <w:color w:val="000000" w:themeColor="text1"/>
          <w:sz w:val="24"/>
          <w:szCs w:val="24"/>
        </w:rPr>
      </w:pPr>
      <w:r w:rsidRPr="000735A3">
        <w:rPr>
          <w:rFonts w:ascii="Arial" w:hAnsi="Arial" w:cs="Arial"/>
          <w:color w:val="000000" w:themeColor="text1"/>
          <w:sz w:val="24"/>
          <w:szCs w:val="24"/>
        </w:rPr>
        <w:t>- результаты испытаний;</w:t>
      </w:r>
    </w:p>
    <w:p w14:paraId="74410953" w14:textId="2E064647" w:rsidR="001F5F1C" w:rsidRPr="000735A3" w:rsidRDefault="001F5F1C" w:rsidP="001F5F1C">
      <w:pPr>
        <w:widowControl w:val="0"/>
        <w:autoSpaceDE w:val="0"/>
        <w:autoSpaceDN w:val="0"/>
        <w:adjustRightInd w:val="0"/>
        <w:spacing w:after="0" w:line="360" w:lineRule="auto"/>
        <w:ind w:firstLine="709"/>
        <w:jc w:val="both"/>
        <w:rPr>
          <w:rFonts w:ascii="Arial" w:hAnsi="Arial" w:cs="Arial"/>
          <w:color w:val="000000" w:themeColor="text1"/>
          <w:sz w:val="24"/>
          <w:szCs w:val="24"/>
        </w:rPr>
      </w:pPr>
      <w:r w:rsidRPr="000735A3">
        <w:rPr>
          <w:rFonts w:ascii="Arial" w:hAnsi="Arial" w:cs="Arial"/>
          <w:color w:val="000000" w:themeColor="text1"/>
          <w:sz w:val="24"/>
          <w:szCs w:val="24"/>
        </w:rPr>
        <w:t xml:space="preserve">- обозначение настоящего стандарта. </w:t>
      </w:r>
    </w:p>
    <w:p w14:paraId="7E0FAB76" w14:textId="77777777" w:rsidR="00033306" w:rsidRPr="00033306" w:rsidRDefault="00033306" w:rsidP="00033306">
      <w:pPr>
        <w:spacing w:after="0" w:line="360" w:lineRule="auto"/>
        <w:ind w:firstLine="709"/>
        <w:jc w:val="both"/>
        <w:rPr>
          <w:rFonts w:ascii="Arial" w:hAnsi="Arial" w:cs="Arial"/>
          <w:sz w:val="24"/>
          <w:szCs w:val="24"/>
        </w:rPr>
      </w:pPr>
      <w:r w:rsidRPr="00033306">
        <w:rPr>
          <w:rFonts w:ascii="Arial" w:hAnsi="Arial" w:cs="Arial"/>
          <w:sz w:val="24"/>
          <w:szCs w:val="24"/>
        </w:rPr>
        <w:lastRenderedPageBreak/>
        <w:tab/>
        <w:t>10.2 Допускается одновременное внесение результатов измерений и расч</w:t>
      </w:r>
      <w:r w:rsidR="00827539">
        <w:rPr>
          <w:rFonts w:ascii="Arial" w:hAnsi="Arial" w:cs="Arial"/>
          <w:sz w:val="24"/>
          <w:szCs w:val="24"/>
        </w:rPr>
        <w:t>е</w:t>
      </w:r>
      <w:r w:rsidRPr="00033306">
        <w:rPr>
          <w:rFonts w:ascii="Arial" w:hAnsi="Arial" w:cs="Arial"/>
          <w:sz w:val="24"/>
          <w:szCs w:val="24"/>
        </w:rPr>
        <w:t>тов в одной записи.</w:t>
      </w:r>
    </w:p>
    <w:p w14:paraId="3A31C6E1" w14:textId="77777777" w:rsidR="00033306" w:rsidRPr="00033306" w:rsidRDefault="00033306" w:rsidP="00033306">
      <w:pPr>
        <w:spacing w:after="0" w:line="360" w:lineRule="auto"/>
        <w:ind w:firstLine="709"/>
        <w:jc w:val="both"/>
        <w:rPr>
          <w:rFonts w:ascii="Arial" w:hAnsi="Arial" w:cs="Arial"/>
          <w:sz w:val="24"/>
          <w:szCs w:val="24"/>
        </w:rPr>
      </w:pPr>
      <w:r w:rsidRPr="00033306">
        <w:rPr>
          <w:rFonts w:ascii="Arial" w:hAnsi="Arial" w:cs="Arial"/>
          <w:sz w:val="24"/>
          <w:szCs w:val="24"/>
        </w:rPr>
        <w:tab/>
        <w:t>При нарушении упаковки при доставке образцов и/или при наличи</w:t>
      </w:r>
      <w:r w:rsidR="0057049E">
        <w:rPr>
          <w:rFonts w:ascii="Arial" w:hAnsi="Arial" w:cs="Arial"/>
          <w:sz w:val="24"/>
          <w:szCs w:val="24"/>
        </w:rPr>
        <w:t xml:space="preserve">и дефектов или повреждений эту информацию </w:t>
      </w:r>
      <w:r w:rsidRPr="00033306">
        <w:rPr>
          <w:rFonts w:ascii="Arial" w:hAnsi="Arial" w:cs="Arial"/>
          <w:sz w:val="24"/>
          <w:szCs w:val="24"/>
        </w:rPr>
        <w:t>отража</w:t>
      </w:r>
      <w:r w:rsidR="00827539">
        <w:rPr>
          <w:rFonts w:ascii="Arial" w:hAnsi="Arial" w:cs="Arial"/>
          <w:sz w:val="24"/>
          <w:szCs w:val="24"/>
        </w:rPr>
        <w:t>ют</w:t>
      </w:r>
      <w:r w:rsidRPr="00033306">
        <w:rPr>
          <w:rFonts w:ascii="Arial" w:hAnsi="Arial" w:cs="Arial"/>
          <w:sz w:val="24"/>
          <w:szCs w:val="24"/>
        </w:rPr>
        <w:t xml:space="preserve"> в примечаниях, поскольку он</w:t>
      </w:r>
      <w:r w:rsidR="0057049E">
        <w:rPr>
          <w:rFonts w:ascii="Arial" w:hAnsi="Arial" w:cs="Arial"/>
          <w:sz w:val="24"/>
          <w:szCs w:val="24"/>
        </w:rPr>
        <w:t>а</w:t>
      </w:r>
      <w:r w:rsidRPr="00033306">
        <w:rPr>
          <w:rFonts w:ascii="Arial" w:hAnsi="Arial" w:cs="Arial"/>
          <w:sz w:val="24"/>
          <w:szCs w:val="24"/>
        </w:rPr>
        <w:t xml:space="preserve"> может значительно исказить результаты испытаний. </w:t>
      </w:r>
    </w:p>
    <w:p w14:paraId="22A766B4" w14:textId="77777777" w:rsidR="00033306" w:rsidRPr="00033306" w:rsidRDefault="00033306" w:rsidP="00033306">
      <w:pPr>
        <w:spacing w:after="0" w:line="360" w:lineRule="auto"/>
        <w:ind w:firstLine="709"/>
        <w:jc w:val="both"/>
        <w:rPr>
          <w:rFonts w:ascii="Arial" w:hAnsi="Arial" w:cs="Arial"/>
          <w:sz w:val="24"/>
          <w:szCs w:val="24"/>
        </w:rPr>
      </w:pPr>
      <w:r w:rsidRPr="00033306">
        <w:rPr>
          <w:rFonts w:ascii="Arial" w:hAnsi="Arial" w:cs="Arial"/>
          <w:sz w:val="24"/>
          <w:szCs w:val="24"/>
        </w:rPr>
        <w:tab/>
        <w:t>Допускается более краткая или расширенная форма протокола испытаний с приложением копии акта отбора образцов, описанием конструкции             продукции, перечнем применяемых материал</w:t>
      </w:r>
      <w:r w:rsidR="0057049E">
        <w:rPr>
          <w:rFonts w:ascii="Arial" w:hAnsi="Arial" w:cs="Arial"/>
          <w:sz w:val="24"/>
          <w:szCs w:val="24"/>
        </w:rPr>
        <w:t>ов и защитных покрытий и прочее</w:t>
      </w:r>
      <w:r w:rsidRPr="00033306">
        <w:rPr>
          <w:rFonts w:ascii="Arial" w:hAnsi="Arial" w:cs="Arial"/>
          <w:sz w:val="24"/>
          <w:szCs w:val="24"/>
        </w:rPr>
        <w:t xml:space="preserve"> по согласованию с </w:t>
      </w:r>
      <w:r w:rsidR="0057049E">
        <w:rPr>
          <w:rFonts w:ascii="Arial" w:hAnsi="Arial" w:cs="Arial"/>
          <w:sz w:val="24"/>
          <w:szCs w:val="24"/>
        </w:rPr>
        <w:t>заказчиком</w:t>
      </w:r>
      <w:r w:rsidRPr="00033306">
        <w:rPr>
          <w:rFonts w:ascii="Arial" w:hAnsi="Arial" w:cs="Arial"/>
          <w:sz w:val="24"/>
          <w:szCs w:val="24"/>
        </w:rPr>
        <w:t>.</w:t>
      </w:r>
    </w:p>
    <w:p w14:paraId="0B1BCD61" w14:textId="77777777" w:rsidR="00033306" w:rsidRPr="00033306" w:rsidRDefault="00033306" w:rsidP="00033306">
      <w:pPr>
        <w:spacing w:after="0" w:line="360" w:lineRule="auto"/>
        <w:ind w:firstLine="709"/>
        <w:jc w:val="both"/>
        <w:rPr>
          <w:rFonts w:ascii="Arial" w:hAnsi="Arial" w:cs="Arial"/>
          <w:sz w:val="24"/>
          <w:szCs w:val="24"/>
        </w:rPr>
      </w:pPr>
      <w:r w:rsidRPr="00033306">
        <w:rPr>
          <w:rFonts w:ascii="Arial" w:hAnsi="Arial" w:cs="Arial"/>
          <w:sz w:val="24"/>
          <w:szCs w:val="24"/>
        </w:rPr>
        <w:tab/>
        <w:t>10.3 Для образцов листовых материалов в записях указывают вид герметизации кромок: полн</w:t>
      </w:r>
      <w:r w:rsidR="0057049E">
        <w:rPr>
          <w:rFonts w:ascii="Arial" w:hAnsi="Arial" w:cs="Arial"/>
          <w:sz w:val="24"/>
          <w:szCs w:val="24"/>
        </w:rPr>
        <w:t>ую</w:t>
      </w:r>
      <w:r w:rsidRPr="00033306">
        <w:rPr>
          <w:rFonts w:ascii="Arial" w:hAnsi="Arial" w:cs="Arial"/>
          <w:sz w:val="24"/>
          <w:szCs w:val="24"/>
        </w:rPr>
        <w:t>, частичн</w:t>
      </w:r>
      <w:r w:rsidR="0057049E">
        <w:rPr>
          <w:rFonts w:ascii="Arial" w:hAnsi="Arial" w:cs="Arial"/>
          <w:sz w:val="24"/>
          <w:szCs w:val="24"/>
        </w:rPr>
        <w:t>ую</w:t>
      </w:r>
      <w:r w:rsidRPr="00033306">
        <w:rPr>
          <w:rFonts w:ascii="Arial" w:hAnsi="Arial" w:cs="Arial"/>
          <w:sz w:val="24"/>
          <w:szCs w:val="24"/>
        </w:rPr>
        <w:t xml:space="preserve"> или отсутствует. При частичной герметизации указывают отношение длины открытых кромок к площади пластей образцов, м/м</w:t>
      </w:r>
      <w:r w:rsidRPr="00033306">
        <w:rPr>
          <w:rFonts w:ascii="Arial" w:hAnsi="Arial" w:cs="Arial"/>
          <w:sz w:val="24"/>
          <w:szCs w:val="24"/>
          <w:vertAlign w:val="superscript"/>
        </w:rPr>
        <w:t>2</w:t>
      </w:r>
      <w:r w:rsidRPr="00033306">
        <w:rPr>
          <w:rFonts w:ascii="Arial" w:hAnsi="Arial" w:cs="Arial"/>
          <w:sz w:val="24"/>
          <w:szCs w:val="24"/>
        </w:rPr>
        <w:t>.</w:t>
      </w:r>
    </w:p>
    <w:p w14:paraId="44A2A860" w14:textId="77777777" w:rsidR="00F3699C" w:rsidRPr="00D368F5" w:rsidRDefault="00033306" w:rsidP="0057049E">
      <w:pPr>
        <w:spacing w:after="0" w:line="360" w:lineRule="auto"/>
        <w:jc w:val="center"/>
        <w:rPr>
          <w:rFonts w:ascii="Arial" w:hAnsi="Arial" w:cs="Arial"/>
          <w:b/>
          <w:color w:val="000000"/>
          <w:sz w:val="24"/>
          <w:szCs w:val="24"/>
        </w:rPr>
      </w:pPr>
      <w:r>
        <w:br w:type="page"/>
      </w:r>
      <w:r w:rsidR="00F3699C" w:rsidRPr="00D368F5">
        <w:rPr>
          <w:rFonts w:ascii="Arial" w:hAnsi="Arial" w:cs="Arial"/>
          <w:b/>
          <w:color w:val="000000"/>
          <w:sz w:val="24"/>
          <w:szCs w:val="24"/>
        </w:rPr>
        <w:lastRenderedPageBreak/>
        <w:t xml:space="preserve">Приложение </w:t>
      </w:r>
      <w:r w:rsidR="00F3699C">
        <w:rPr>
          <w:rFonts w:ascii="Arial" w:hAnsi="Arial" w:cs="Arial"/>
          <w:b/>
          <w:color w:val="000000"/>
          <w:sz w:val="24"/>
          <w:szCs w:val="24"/>
        </w:rPr>
        <w:t>А</w:t>
      </w:r>
    </w:p>
    <w:p w14:paraId="2F22562C" w14:textId="77777777" w:rsidR="00F3699C" w:rsidRDefault="00F3699C" w:rsidP="00F3699C">
      <w:pPr>
        <w:widowControl w:val="0"/>
        <w:autoSpaceDE w:val="0"/>
        <w:autoSpaceDN w:val="0"/>
        <w:adjustRightInd w:val="0"/>
        <w:spacing w:after="0" w:line="360" w:lineRule="auto"/>
        <w:jc w:val="center"/>
        <w:rPr>
          <w:rFonts w:ascii="Arial" w:hAnsi="Arial" w:cs="Arial"/>
          <w:b/>
          <w:color w:val="000000"/>
          <w:sz w:val="24"/>
          <w:szCs w:val="24"/>
        </w:rPr>
      </w:pPr>
      <w:r w:rsidRPr="00756D12">
        <w:rPr>
          <w:rFonts w:ascii="Arial" w:hAnsi="Arial" w:cs="Arial"/>
          <w:b/>
          <w:color w:val="000000"/>
          <w:sz w:val="24"/>
          <w:szCs w:val="24"/>
        </w:rPr>
        <w:t>(</w:t>
      </w:r>
      <w:r w:rsidR="00596ABF">
        <w:rPr>
          <w:rFonts w:ascii="Arial" w:hAnsi="Arial" w:cs="Arial"/>
          <w:b/>
          <w:color w:val="000000"/>
          <w:sz w:val="24"/>
          <w:szCs w:val="24"/>
        </w:rPr>
        <w:t>обязательное</w:t>
      </w:r>
      <w:r w:rsidRPr="00756D12">
        <w:rPr>
          <w:rFonts w:ascii="Arial" w:hAnsi="Arial" w:cs="Arial"/>
          <w:b/>
          <w:color w:val="000000"/>
          <w:sz w:val="24"/>
          <w:szCs w:val="24"/>
        </w:rPr>
        <w:t>)</w:t>
      </w:r>
      <w:r w:rsidRPr="00D368F5">
        <w:rPr>
          <w:rFonts w:ascii="Arial" w:hAnsi="Arial" w:cs="Arial"/>
          <w:b/>
          <w:color w:val="000000"/>
          <w:sz w:val="24"/>
          <w:szCs w:val="24"/>
        </w:rPr>
        <w:t xml:space="preserve"> </w:t>
      </w:r>
    </w:p>
    <w:p w14:paraId="5350B405" w14:textId="77777777" w:rsidR="00756D12" w:rsidRDefault="00596ABF" w:rsidP="00F3699C">
      <w:pPr>
        <w:widowControl w:val="0"/>
        <w:autoSpaceDE w:val="0"/>
        <w:autoSpaceDN w:val="0"/>
        <w:adjustRightInd w:val="0"/>
        <w:spacing w:after="0" w:line="360" w:lineRule="auto"/>
        <w:jc w:val="center"/>
        <w:rPr>
          <w:rFonts w:ascii="Arial" w:hAnsi="Arial" w:cs="Arial"/>
          <w:b/>
          <w:color w:val="000000"/>
          <w:sz w:val="24"/>
          <w:szCs w:val="24"/>
        </w:rPr>
      </w:pPr>
      <w:r w:rsidRPr="00596ABF">
        <w:rPr>
          <w:rFonts w:ascii="Arial" w:hAnsi="Arial" w:cs="Arial"/>
          <w:b/>
          <w:color w:val="000000"/>
          <w:sz w:val="24"/>
          <w:szCs w:val="24"/>
        </w:rPr>
        <w:t>Требования к конструкции и материалам испытательной камеры и устройства отбора проб воздуха</w:t>
      </w:r>
    </w:p>
    <w:p w14:paraId="5A16FC15" w14:textId="77777777" w:rsidR="00596ABF" w:rsidRDefault="00596ABF" w:rsidP="00F3699C">
      <w:pPr>
        <w:widowControl w:val="0"/>
        <w:autoSpaceDE w:val="0"/>
        <w:autoSpaceDN w:val="0"/>
        <w:adjustRightInd w:val="0"/>
        <w:spacing w:after="0" w:line="360" w:lineRule="auto"/>
        <w:jc w:val="center"/>
        <w:rPr>
          <w:rFonts w:ascii="Arial" w:hAnsi="Arial" w:cs="Arial"/>
          <w:b/>
          <w:color w:val="000000"/>
          <w:sz w:val="24"/>
          <w:szCs w:val="24"/>
        </w:rPr>
      </w:pPr>
    </w:p>
    <w:p w14:paraId="3ED18A6B" w14:textId="77777777" w:rsidR="00596ABF" w:rsidRPr="006F0865" w:rsidRDefault="00596ABF" w:rsidP="006F0865">
      <w:pPr>
        <w:spacing w:after="0" w:line="360" w:lineRule="auto"/>
        <w:ind w:firstLine="709"/>
        <w:jc w:val="both"/>
        <w:rPr>
          <w:rFonts w:ascii="Arial" w:hAnsi="Arial" w:cs="Arial"/>
          <w:sz w:val="24"/>
          <w:szCs w:val="28"/>
        </w:rPr>
      </w:pPr>
      <w:r w:rsidRPr="006F0865">
        <w:rPr>
          <w:rFonts w:ascii="Arial" w:hAnsi="Arial" w:cs="Arial"/>
          <w:sz w:val="24"/>
          <w:szCs w:val="28"/>
        </w:rPr>
        <w:t xml:space="preserve">А.1 Для создания необходимых условий испытания используют контролируемый поток подготовленного входящего воздуха. </w:t>
      </w:r>
      <w:r w:rsidRPr="0081063A">
        <w:rPr>
          <w:rFonts w:ascii="Arial" w:hAnsi="Arial" w:cs="Arial"/>
          <w:sz w:val="24"/>
          <w:szCs w:val="28"/>
        </w:rPr>
        <w:t xml:space="preserve">Допускается подключение </w:t>
      </w:r>
      <w:r w:rsidR="006F0865" w:rsidRPr="0081063A">
        <w:rPr>
          <w:rFonts w:ascii="Arial" w:hAnsi="Arial" w:cs="Arial"/>
          <w:sz w:val="24"/>
          <w:szCs w:val="28"/>
        </w:rPr>
        <w:t xml:space="preserve">испытательной </w:t>
      </w:r>
      <w:r w:rsidRPr="0081063A">
        <w:rPr>
          <w:rFonts w:ascii="Arial" w:hAnsi="Arial" w:cs="Arial"/>
          <w:sz w:val="24"/>
          <w:szCs w:val="28"/>
        </w:rPr>
        <w:t xml:space="preserve">камеры к источнику сжатого воздуха гарантированной чистоты (баллон, магистраль) либо использование систем очистки и </w:t>
      </w:r>
      <w:r w:rsidR="00870E51" w:rsidRPr="0081063A">
        <w:rPr>
          <w:rFonts w:ascii="Arial" w:hAnsi="Arial" w:cs="Arial"/>
          <w:sz w:val="24"/>
          <w:szCs w:val="28"/>
        </w:rPr>
        <w:t xml:space="preserve">устройств </w:t>
      </w:r>
      <w:r w:rsidRPr="0081063A">
        <w:rPr>
          <w:rFonts w:ascii="Arial" w:hAnsi="Arial" w:cs="Arial"/>
          <w:sz w:val="24"/>
          <w:szCs w:val="28"/>
        </w:rPr>
        <w:t>подготовки</w:t>
      </w:r>
      <w:r w:rsidRPr="006F0865">
        <w:rPr>
          <w:rFonts w:ascii="Arial" w:hAnsi="Arial" w:cs="Arial"/>
          <w:sz w:val="24"/>
          <w:szCs w:val="28"/>
        </w:rPr>
        <w:t xml:space="preserve"> воздуха.</w:t>
      </w:r>
    </w:p>
    <w:p w14:paraId="07B80E14" w14:textId="77777777" w:rsidR="00596ABF" w:rsidRPr="006F0865" w:rsidRDefault="00596ABF" w:rsidP="006F0865">
      <w:pPr>
        <w:spacing w:after="0" w:line="360" w:lineRule="auto"/>
        <w:ind w:firstLine="709"/>
        <w:jc w:val="both"/>
        <w:rPr>
          <w:rFonts w:ascii="Arial" w:hAnsi="Arial" w:cs="Arial"/>
          <w:sz w:val="24"/>
          <w:szCs w:val="28"/>
        </w:rPr>
      </w:pPr>
      <w:r w:rsidRPr="006F0865">
        <w:rPr>
          <w:rFonts w:ascii="Arial" w:hAnsi="Arial" w:cs="Arial"/>
          <w:sz w:val="24"/>
          <w:szCs w:val="28"/>
        </w:rPr>
        <w:tab/>
        <w:t xml:space="preserve">А.2 </w:t>
      </w:r>
      <w:r w:rsidR="00870E51">
        <w:rPr>
          <w:rFonts w:ascii="Arial" w:hAnsi="Arial" w:cs="Arial"/>
          <w:sz w:val="24"/>
          <w:szCs w:val="28"/>
        </w:rPr>
        <w:t>Устройства</w:t>
      </w:r>
      <w:r w:rsidRPr="006F0865">
        <w:rPr>
          <w:rFonts w:ascii="Arial" w:hAnsi="Arial" w:cs="Arial"/>
          <w:sz w:val="24"/>
          <w:szCs w:val="28"/>
        </w:rPr>
        <w:t xml:space="preserve"> подготовки воздуха и рабочий объем испытательной камеры должны действовать в условиях, когда исключено присутствие конденсированной фазы воды в объеме (аэрозоль) и на поверхностях (капли, пленка). Температура циркулирующего воздуха в любой точке рабочего объема испытательной камеры должна быть выше точки образования росы.</w:t>
      </w:r>
    </w:p>
    <w:p w14:paraId="3B00DBA0" w14:textId="77777777" w:rsidR="00596ABF" w:rsidRPr="006F0865" w:rsidRDefault="00596ABF" w:rsidP="006F0865">
      <w:pPr>
        <w:spacing w:after="0" w:line="360" w:lineRule="auto"/>
        <w:ind w:firstLine="709"/>
        <w:jc w:val="both"/>
        <w:rPr>
          <w:rFonts w:ascii="Arial" w:hAnsi="Arial" w:cs="Arial"/>
          <w:sz w:val="24"/>
          <w:szCs w:val="28"/>
        </w:rPr>
      </w:pPr>
      <w:r w:rsidRPr="006F0865">
        <w:rPr>
          <w:rFonts w:ascii="Arial" w:hAnsi="Arial" w:cs="Arial"/>
          <w:sz w:val="24"/>
          <w:szCs w:val="28"/>
        </w:rPr>
        <w:tab/>
        <w:t>А.3 В испытательных камерах объемом от 0,125 м</w:t>
      </w:r>
      <w:r w:rsidRPr="006F0865">
        <w:rPr>
          <w:rFonts w:ascii="Arial" w:hAnsi="Arial" w:cs="Arial"/>
          <w:sz w:val="24"/>
          <w:szCs w:val="28"/>
          <w:vertAlign w:val="superscript"/>
        </w:rPr>
        <w:t>3</w:t>
      </w:r>
      <w:r w:rsidRPr="006F0865">
        <w:rPr>
          <w:rFonts w:ascii="Arial" w:hAnsi="Arial" w:cs="Arial"/>
          <w:sz w:val="24"/>
          <w:szCs w:val="28"/>
        </w:rPr>
        <w:t xml:space="preserve"> до 1 м</w:t>
      </w:r>
      <w:r w:rsidRPr="006F0865">
        <w:rPr>
          <w:rFonts w:ascii="Arial" w:hAnsi="Arial" w:cs="Arial"/>
          <w:sz w:val="24"/>
          <w:szCs w:val="28"/>
          <w:vertAlign w:val="superscript"/>
        </w:rPr>
        <w:t>3</w:t>
      </w:r>
      <w:r w:rsidRPr="006F0865">
        <w:rPr>
          <w:rFonts w:ascii="Arial" w:hAnsi="Arial" w:cs="Arial"/>
          <w:sz w:val="24"/>
          <w:szCs w:val="28"/>
        </w:rPr>
        <w:t xml:space="preserve"> для поддержания необходимой температуры воздуха в пределах рабочего объема его размещают (полностью или частично) внутри специального внешнего шкафа (термостата) с управляемой температуро</w:t>
      </w:r>
      <w:r w:rsidR="00870E51">
        <w:rPr>
          <w:rFonts w:ascii="Arial" w:hAnsi="Arial" w:cs="Arial"/>
          <w:sz w:val="24"/>
          <w:szCs w:val="28"/>
        </w:rPr>
        <w:t xml:space="preserve">й. Рабочий объем испытательной </w:t>
      </w:r>
      <w:r w:rsidRPr="006F0865">
        <w:rPr>
          <w:rFonts w:ascii="Arial" w:hAnsi="Arial" w:cs="Arial"/>
          <w:sz w:val="24"/>
          <w:szCs w:val="28"/>
        </w:rPr>
        <w:t>камеры не должен иметь теплоизоляции.</w:t>
      </w:r>
    </w:p>
    <w:p w14:paraId="2AF6521B" w14:textId="77777777" w:rsidR="00596ABF" w:rsidRPr="006F0865" w:rsidRDefault="00596ABF" w:rsidP="006F0865">
      <w:pPr>
        <w:spacing w:after="0" w:line="360" w:lineRule="auto"/>
        <w:ind w:firstLine="709"/>
        <w:jc w:val="both"/>
        <w:rPr>
          <w:rFonts w:ascii="Arial" w:hAnsi="Arial" w:cs="Arial"/>
          <w:sz w:val="24"/>
          <w:szCs w:val="28"/>
        </w:rPr>
      </w:pPr>
      <w:r w:rsidRPr="006F0865">
        <w:rPr>
          <w:rFonts w:ascii="Arial" w:hAnsi="Arial" w:cs="Arial"/>
          <w:sz w:val="24"/>
          <w:szCs w:val="28"/>
        </w:rPr>
        <w:tab/>
        <w:t>Камеры с рабочим объ</w:t>
      </w:r>
      <w:r w:rsidR="00870E51">
        <w:rPr>
          <w:rFonts w:ascii="Arial" w:hAnsi="Arial" w:cs="Arial"/>
          <w:sz w:val="24"/>
          <w:szCs w:val="28"/>
        </w:rPr>
        <w:t>е</w:t>
      </w:r>
      <w:r w:rsidRPr="006F0865">
        <w:rPr>
          <w:rFonts w:ascii="Arial" w:hAnsi="Arial" w:cs="Arial"/>
          <w:sz w:val="24"/>
          <w:szCs w:val="28"/>
        </w:rPr>
        <w:t>мом более 1,0 м</w:t>
      </w:r>
      <w:r w:rsidRPr="006F0865">
        <w:rPr>
          <w:rFonts w:ascii="Arial" w:hAnsi="Arial" w:cs="Arial"/>
          <w:sz w:val="24"/>
          <w:szCs w:val="28"/>
          <w:vertAlign w:val="superscript"/>
        </w:rPr>
        <w:t>3</w:t>
      </w:r>
      <w:r w:rsidR="00870E51">
        <w:rPr>
          <w:rFonts w:ascii="Arial" w:hAnsi="Arial" w:cs="Arial"/>
          <w:sz w:val="24"/>
          <w:szCs w:val="28"/>
        </w:rPr>
        <w:t xml:space="preserve"> </w:t>
      </w:r>
      <w:r w:rsidRPr="006F0865">
        <w:rPr>
          <w:rFonts w:ascii="Arial" w:hAnsi="Arial" w:cs="Arial"/>
          <w:sz w:val="24"/>
          <w:szCs w:val="28"/>
        </w:rPr>
        <w:t>должны иметь тепло-изолированные поверхности и располагаться внутри отапливаемого помещения, при необходимости, оснащенного кондиционером. Не допускается располагать в рабочем объеме исп</w:t>
      </w:r>
      <w:r w:rsidR="00870E51">
        <w:rPr>
          <w:rFonts w:ascii="Arial" w:hAnsi="Arial" w:cs="Arial"/>
          <w:sz w:val="24"/>
          <w:szCs w:val="28"/>
        </w:rPr>
        <w:t xml:space="preserve">ытательной камеры нагревающие, </w:t>
      </w:r>
      <w:r w:rsidRPr="006F0865">
        <w:rPr>
          <w:rFonts w:ascii="Arial" w:hAnsi="Arial" w:cs="Arial"/>
          <w:sz w:val="24"/>
          <w:szCs w:val="28"/>
        </w:rPr>
        <w:t xml:space="preserve">охлаждающие и/или увлажняющие воздух устройства целиком. </w:t>
      </w:r>
    </w:p>
    <w:p w14:paraId="46B8AC80" w14:textId="77777777" w:rsidR="00596ABF" w:rsidRPr="006F0865" w:rsidRDefault="00596ABF" w:rsidP="006F0865">
      <w:pPr>
        <w:spacing w:after="0" w:line="360" w:lineRule="auto"/>
        <w:ind w:firstLine="709"/>
        <w:jc w:val="both"/>
        <w:rPr>
          <w:rFonts w:ascii="Arial" w:hAnsi="Arial" w:cs="Arial"/>
          <w:sz w:val="24"/>
          <w:szCs w:val="28"/>
        </w:rPr>
      </w:pPr>
      <w:r w:rsidRPr="006F0865">
        <w:rPr>
          <w:rFonts w:ascii="Arial" w:hAnsi="Arial" w:cs="Arial"/>
          <w:sz w:val="24"/>
          <w:szCs w:val="28"/>
        </w:rPr>
        <w:tab/>
        <w:t>А.4 Рабочий объем испытательной камеры изготавливают из металлического или стеклянного листового материала. Материалы, которые используют для внутренних стен и каналов испытательной камеры, должны иметь ровную поверхность, которая до проведения испытания может быть эффективно очищена водой и/или этанолом. Поверхность должна быть инертной и по возможности не поглощать загрязняющие вещества. Приемлемыми материалами являются полированная</w:t>
      </w:r>
      <w:r w:rsidRPr="006F0865">
        <w:rPr>
          <w:rFonts w:ascii="Arial" w:hAnsi="Arial" w:cs="Arial"/>
          <w:color w:val="C00000"/>
          <w:sz w:val="24"/>
          <w:szCs w:val="28"/>
        </w:rPr>
        <w:t xml:space="preserve"> </w:t>
      </w:r>
      <w:r w:rsidRPr="006F0865">
        <w:rPr>
          <w:rFonts w:ascii="Arial" w:hAnsi="Arial" w:cs="Arial"/>
          <w:sz w:val="24"/>
          <w:szCs w:val="28"/>
        </w:rPr>
        <w:t xml:space="preserve">нержавеющая сталь или алюминий, подвергнутый пескоструйной обработке или отшлифованный, стекло. </w:t>
      </w:r>
    </w:p>
    <w:p w14:paraId="35BE8A69" w14:textId="77777777" w:rsidR="00596ABF" w:rsidRDefault="00596ABF" w:rsidP="006F0865">
      <w:pPr>
        <w:spacing w:after="0" w:line="360" w:lineRule="auto"/>
        <w:ind w:firstLine="709"/>
        <w:jc w:val="both"/>
        <w:rPr>
          <w:rFonts w:ascii="Arial" w:hAnsi="Arial" w:cs="Arial"/>
          <w:sz w:val="24"/>
          <w:szCs w:val="28"/>
        </w:rPr>
      </w:pPr>
      <w:r w:rsidRPr="006F0865">
        <w:rPr>
          <w:rFonts w:ascii="Arial" w:hAnsi="Arial" w:cs="Arial"/>
          <w:sz w:val="24"/>
          <w:szCs w:val="28"/>
        </w:rPr>
        <w:lastRenderedPageBreak/>
        <w:tab/>
        <w:t xml:space="preserve">А.5 Испытательная камера должна плотно закрываться во избежание неконтролируемой инфильтрации наружного воздуха. Испытательная камера должна содержать средства (например, систему вентиляторов), способные поддерживать интенсивное перемешивание воздуха в испытательной камере.  Должны быть приняты меры, обеспечивающие чистоту входящего воздуха и эффективность системы воздушной циркуляции, чтобы гарантировать достаточное смешивание воздуха и невозможность проникновения наружного воздуха через выход, включая периоды отбора проб. Рекомендуемые схемы расположения образцов и вентиляторов в испытательной камере для обеспечения эффективного перемешивания воздуха показаны на рисунках А.1 и А.2. </w:t>
      </w:r>
    </w:p>
    <w:p w14:paraId="69D0A4CD" w14:textId="77777777" w:rsidR="00FE78FB" w:rsidRDefault="00FE78FB" w:rsidP="00FE78FB">
      <w:pPr>
        <w:spacing w:after="0" w:line="360" w:lineRule="auto"/>
        <w:ind w:firstLine="709"/>
        <w:jc w:val="both"/>
        <w:rPr>
          <w:rFonts w:ascii="Liberation Serif" w:hAnsi="Liberation Serif"/>
          <w:sz w:val="28"/>
          <w:szCs w:val="28"/>
        </w:rPr>
      </w:pPr>
      <w:r w:rsidRPr="006F0865">
        <w:rPr>
          <w:rFonts w:ascii="Arial" w:hAnsi="Arial" w:cs="Arial"/>
          <w:sz w:val="24"/>
          <w:szCs w:val="28"/>
        </w:rPr>
        <w:tab/>
        <w:t>А.6 Отбор проб воздуха из рабочего объ</w:t>
      </w:r>
      <w:r>
        <w:rPr>
          <w:rFonts w:ascii="Arial" w:hAnsi="Arial" w:cs="Arial"/>
          <w:sz w:val="24"/>
          <w:szCs w:val="28"/>
        </w:rPr>
        <w:t>е</w:t>
      </w:r>
      <w:r w:rsidRPr="006F0865">
        <w:rPr>
          <w:rFonts w:ascii="Arial" w:hAnsi="Arial" w:cs="Arial"/>
          <w:sz w:val="24"/>
          <w:szCs w:val="28"/>
        </w:rPr>
        <w:t>ма не более 1,0 м</w:t>
      </w:r>
      <w:r w:rsidRPr="006F0865">
        <w:rPr>
          <w:rFonts w:ascii="Arial" w:hAnsi="Arial" w:cs="Arial"/>
          <w:sz w:val="24"/>
          <w:szCs w:val="28"/>
          <w:vertAlign w:val="superscript"/>
        </w:rPr>
        <w:t>3</w:t>
      </w:r>
      <w:r w:rsidRPr="006F0865">
        <w:rPr>
          <w:rFonts w:ascii="Arial" w:hAnsi="Arial" w:cs="Arial"/>
          <w:sz w:val="24"/>
          <w:szCs w:val="28"/>
        </w:rPr>
        <w:t xml:space="preserve"> проводят</w:t>
      </w:r>
      <w:r>
        <w:rPr>
          <w:rFonts w:ascii="Arial" w:hAnsi="Arial" w:cs="Arial"/>
          <w:sz w:val="24"/>
          <w:szCs w:val="28"/>
        </w:rPr>
        <w:t xml:space="preserve"> из 1—2 точек, а из </w:t>
      </w:r>
      <w:r w:rsidRPr="006F0865">
        <w:rPr>
          <w:rFonts w:ascii="Arial" w:hAnsi="Arial" w:cs="Arial"/>
          <w:sz w:val="24"/>
          <w:szCs w:val="28"/>
        </w:rPr>
        <w:t>рабочего объ</w:t>
      </w:r>
      <w:r>
        <w:rPr>
          <w:rFonts w:ascii="Arial" w:hAnsi="Arial" w:cs="Arial"/>
          <w:sz w:val="24"/>
          <w:szCs w:val="28"/>
        </w:rPr>
        <w:t>е</w:t>
      </w:r>
      <w:r w:rsidRPr="006F0865">
        <w:rPr>
          <w:rFonts w:ascii="Arial" w:hAnsi="Arial" w:cs="Arial"/>
          <w:sz w:val="24"/>
          <w:szCs w:val="28"/>
        </w:rPr>
        <w:t>ма более 1,0 м</w:t>
      </w:r>
      <w:r w:rsidRPr="006F0865">
        <w:rPr>
          <w:rFonts w:ascii="Arial" w:hAnsi="Arial" w:cs="Arial"/>
          <w:sz w:val="24"/>
          <w:szCs w:val="28"/>
          <w:vertAlign w:val="superscript"/>
        </w:rPr>
        <w:t>3</w:t>
      </w:r>
      <w:r w:rsidRPr="006F0865">
        <w:rPr>
          <w:rFonts w:ascii="Arial" w:hAnsi="Arial" w:cs="Arial"/>
          <w:sz w:val="24"/>
          <w:szCs w:val="28"/>
        </w:rPr>
        <w:t xml:space="preserve"> — не менее, чем из 4-х точек, расположенных на 2-х уровнях как показано на рисунке А.2. Длина воздуховодов до всех точек отбора проб воздуха должна быть одинаковой. Отбор проб воздуха может быть осуществл</w:t>
      </w:r>
      <w:r>
        <w:rPr>
          <w:rFonts w:ascii="Arial" w:hAnsi="Arial" w:cs="Arial"/>
          <w:sz w:val="24"/>
          <w:szCs w:val="28"/>
        </w:rPr>
        <w:t>е</w:t>
      </w:r>
      <w:r w:rsidRPr="006F0865">
        <w:rPr>
          <w:rFonts w:ascii="Arial" w:hAnsi="Arial" w:cs="Arial"/>
          <w:sz w:val="24"/>
          <w:szCs w:val="28"/>
        </w:rPr>
        <w:t>н любым пригодным устройством (аспиратором, специальной системой и пр.), обеспечивающим необходимые параметры отбора. Устройство может быть встроенным в конструкцию испытательной камеры или внешним (автономным) по отношению к ней. В этом случае оно должно иметь отдельное руководство или инструкцию по эксплуатации. Включение устройства не должно существенно влиять на работу испытательной камеры и изменять текущие параметры испытания.</w:t>
      </w:r>
      <w:r>
        <w:rPr>
          <w:rFonts w:ascii="Liberation Serif" w:hAnsi="Liberation Serif" w:cs="Arial"/>
          <w:sz w:val="28"/>
          <w:szCs w:val="28"/>
        </w:rPr>
        <w:tab/>
      </w:r>
    </w:p>
    <w:p w14:paraId="044F3155" w14:textId="77777777" w:rsidR="00FE78FB" w:rsidRDefault="00FE78FB" w:rsidP="006F0865">
      <w:pPr>
        <w:spacing w:after="0" w:line="360" w:lineRule="auto"/>
        <w:ind w:firstLine="709"/>
        <w:jc w:val="both"/>
        <w:rPr>
          <w:rFonts w:ascii="Arial" w:hAnsi="Arial" w:cs="Arial"/>
          <w:sz w:val="24"/>
          <w:szCs w:val="28"/>
        </w:rPr>
      </w:pPr>
    </w:p>
    <w:p w14:paraId="6D2429B9" w14:textId="77777777" w:rsidR="00242563" w:rsidRDefault="00242563" w:rsidP="006F0865">
      <w:pPr>
        <w:spacing w:after="0" w:line="360" w:lineRule="auto"/>
        <w:ind w:firstLine="709"/>
        <w:jc w:val="both"/>
        <w:rPr>
          <w:rFonts w:ascii="Arial" w:hAnsi="Arial" w:cs="Arial"/>
          <w:sz w:val="24"/>
          <w:szCs w:val="28"/>
        </w:rPr>
      </w:pPr>
      <w:r>
        <w:rPr>
          <w:rFonts w:ascii="Liberation Serif" w:hAnsi="Liberation Serif"/>
          <w:noProof/>
          <w:sz w:val="28"/>
          <w:szCs w:val="28"/>
        </w:rPr>
        <w:lastRenderedPageBreak/>
        <w:drawing>
          <wp:inline distT="0" distB="0" distL="0" distR="0" wp14:anchorId="2F97EE33" wp14:editId="7299D8B7">
            <wp:extent cx="4625340" cy="6842760"/>
            <wp:effectExtent l="0" t="0" r="0" b="0"/>
            <wp:docPr id="1"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pic:cNvPicPr>
                      <a:picLocks noChangeAspect="1" noChangeArrowheads="1"/>
                    </pic:cNvPicPr>
                  </pic:nvPicPr>
                  <pic:blipFill>
                    <a:blip r:embed="rId20" cstate="print"/>
                    <a:srcRect l="2808" t="2686" r="2714" b="-3"/>
                    <a:stretch>
                      <a:fillRect/>
                    </a:stretch>
                  </pic:blipFill>
                  <pic:spPr bwMode="auto">
                    <a:xfrm>
                      <a:off x="0" y="0"/>
                      <a:ext cx="4625340" cy="6842760"/>
                    </a:xfrm>
                    <a:prstGeom prst="rect">
                      <a:avLst/>
                    </a:prstGeom>
                  </pic:spPr>
                </pic:pic>
              </a:graphicData>
            </a:graphic>
          </wp:inline>
        </w:drawing>
      </w:r>
    </w:p>
    <w:p w14:paraId="1F617F9E" w14:textId="77777777" w:rsidR="00242563" w:rsidRPr="00242563" w:rsidRDefault="00242563" w:rsidP="00242563">
      <w:pPr>
        <w:spacing w:after="0" w:line="360" w:lineRule="auto"/>
        <w:jc w:val="center"/>
        <w:rPr>
          <w:rFonts w:ascii="Arial" w:hAnsi="Arial" w:cs="Arial"/>
          <w:szCs w:val="24"/>
        </w:rPr>
      </w:pPr>
      <w:r w:rsidRPr="00242563">
        <w:rPr>
          <w:rFonts w:ascii="Arial" w:hAnsi="Arial" w:cs="Arial"/>
          <w:i/>
          <w:szCs w:val="24"/>
        </w:rPr>
        <w:t>1</w:t>
      </w:r>
      <w:r w:rsidRPr="00242563">
        <w:rPr>
          <w:rFonts w:ascii="Arial" w:hAnsi="Arial" w:cs="Arial"/>
          <w:szCs w:val="24"/>
        </w:rPr>
        <w:t xml:space="preserve"> — испытуемые образцы; </w:t>
      </w:r>
      <w:r w:rsidRPr="00242563">
        <w:rPr>
          <w:rFonts w:ascii="Arial" w:hAnsi="Arial" w:cs="Arial"/>
          <w:i/>
          <w:szCs w:val="24"/>
        </w:rPr>
        <w:t>2</w:t>
      </w:r>
      <w:r w:rsidRPr="00242563">
        <w:rPr>
          <w:rFonts w:ascii="Arial" w:hAnsi="Arial" w:cs="Arial"/>
          <w:szCs w:val="24"/>
        </w:rPr>
        <w:t xml:space="preserve"> — решетчатая подставка или фальшпол; </w:t>
      </w:r>
      <w:r w:rsidRPr="00242563">
        <w:rPr>
          <w:rFonts w:ascii="Arial" w:hAnsi="Arial" w:cs="Arial"/>
          <w:i/>
          <w:szCs w:val="24"/>
        </w:rPr>
        <w:t>3</w:t>
      </w:r>
      <w:r w:rsidRPr="00242563">
        <w:rPr>
          <w:rFonts w:ascii="Arial" w:hAnsi="Arial" w:cs="Arial"/>
          <w:szCs w:val="24"/>
        </w:rPr>
        <w:t xml:space="preserve"> — вентиляторы; </w:t>
      </w:r>
      <w:r w:rsidRPr="00242563">
        <w:rPr>
          <w:rFonts w:ascii="Arial" w:hAnsi="Arial" w:cs="Arial"/>
          <w:i/>
          <w:szCs w:val="24"/>
        </w:rPr>
        <w:t>4</w:t>
      </w:r>
      <w:r w:rsidRPr="00242563">
        <w:rPr>
          <w:rFonts w:ascii="Arial" w:hAnsi="Arial" w:cs="Arial"/>
          <w:szCs w:val="24"/>
        </w:rPr>
        <w:t xml:space="preserve"> — входной штуцер; </w:t>
      </w:r>
      <w:r w:rsidRPr="00242563">
        <w:rPr>
          <w:rFonts w:ascii="Arial" w:hAnsi="Arial" w:cs="Arial"/>
          <w:i/>
          <w:szCs w:val="24"/>
        </w:rPr>
        <w:t>5</w:t>
      </w:r>
      <w:r w:rsidRPr="00242563">
        <w:rPr>
          <w:rFonts w:ascii="Arial" w:hAnsi="Arial" w:cs="Arial"/>
          <w:szCs w:val="24"/>
        </w:rPr>
        <w:t xml:space="preserve"> — выходной штуцер</w:t>
      </w:r>
    </w:p>
    <w:p w14:paraId="7A6988F7" w14:textId="77777777" w:rsidR="00242563" w:rsidRPr="00242563" w:rsidRDefault="00242563" w:rsidP="00242563">
      <w:pPr>
        <w:spacing w:before="120" w:after="120" w:line="360" w:lineRule="auto"/>
        <w:rPr>
          <w:rFonts w:ascii="Arial" w:hAnsi="Arial" w:cs="Arial"/>
          <w:szCs w:val="24"/>
        </w:rPr>
      </w:pPr>
      <w:r w:rsidRPr="00242563">
        <w:rPr>
          <w:rFonts w:ascii="Arial" w:hAnsi="Arial" w:cs="Arial"/>
          <w:spacing w:val="40"/>
          <w:szCs w:val="24"/>
        </w:rPr>
        <w:t>Примечание</w:t>
      </w:r>
      <w:r w:rsidRPr="00242563">
        <w:rPr>
          <w:rFonts w:ascii="Arial" w:hAnsi="Arial" w:cs="Arial"/>
          <w:spacing w:val="20"/>
          <w:szCs w:val="24"/>
        </w:rPr>
        <w:t xml:space="preserve"> </w:t>
      </w:r>
      <w:r w:rsidRPr="00242563">
        <w:rPr>
          <w:rFonts w:ascii="Arial" w:hAnsi="Arial" w:cs="Arial"/>
          <w:szCs w:val="24"/>
        </w:rPr>
        <w:t>– Движение потоков воздуха показано стрелками.</w:t>
      </w:r>
    </w:p>
    <w:p w14:paraId="3DB87141" w14:textId="77777777" w:rsidR="00242563" w:rsidRPr="00242563" w:rsidRDefault="00242563" w:rsidP="00242563">
      <w:pPr>
        <w:spacing w:after="0" w:line="360" w:lineRule="auto"/>
        <w:jc w:val="center"/>
        <w:rPr>
          <w:rFonts w:ascii="Arial" w:hAnsi="Arial" w:cs="Arial"/>
          <w:sz w:val="24"/>
          <w:szCs w:val="24"/>
        </w:rPr>
      </w:pPr>
      <w:r w:rsidRPr="00242563">
        <w:rPr>
          <w:rFonts w:ascii="Arial" w:hAnsi="Arial" w:cs="Arial"/>
          <w:sz w:val="24"/>
          <w:szCs w:val="24"/>
        </w:rPr>
        <w:t>Рисунок А.1 — Схемы расположения образцов и вентиляторов в испытательной камере объемом не более 1,0 м</w:t>
      </w:r>
      <w:r w:rsidRPr="00242563">
        <w:rPr>
          <w:rFonts w:ascii="Arial" w:hAnsi="Arial" w:cs="Arial"/>
          <w:sz w:val="24"/>
          <w:szCs w:val="24"/>
          <w:vertAlign w:val="superscript"/>
        </w:rPr>
        <w:t>3</w:t>
      </w:r>
      <w:r w:rsidRPr="00242563">
        <w:rPr>
          <w:rFonts w:ascii="Arial" w:hAnsi="Arial" w:cs="Arial"/>
          <w:sz w:val="24"/>
          <w:szCs w:val="24"/>
        </w:rPr>
        <w:t xml:space="preserve"> </w:t>
      </w:r>
    </w:p>
    <w:p w14:paraId="67DD9876" w14:textId="77777777" w:rsidR="006F76E0" w:rsidRPr="0025078E" w:rsidRDefault="006F76E0" w:rsidP="00804FED">
      <w:pPr>
        <w:widowControl w:val="0"/>
        <w:autoSpaceDE w:val="0"/>
        <w:autoSpaceDN w:val="0"/>
        <w:adjustRightInd w:val="0"/>
        <w:spacing w:after="0" w:line="360" w:lineRule="auto"/>
        <w:jc w:val="center"/>
        <w:rPr>
          <w:rFonts w:ascii="Arial" w:hAnsi="Arial" w:cs="Arial"/>
          <w:sz w:val="20"/>
          <w:szCs w:val="24"/>
        </w:rPr>
      </w:pPr>
      <w:r w:rsidRPr="0025078E">
        <w:rPr>
          <w:rFonts w:ascii="Liberation Serif" w:hAnsi="Liberation Serif" w:cs="Arial"/>
          <w:noProof/>
          <w:sz w:val="26"/>
          <w:szCs w:val="28"/>
        </w:rPr>
        <w:lastRenderedPageBreak/>
        <w:drawing>
          <wp:anchor distT="0" distB="0" distL="0" distR="0" simplePos="0" relativeHeight="251659264" behindDoc="0" locked="0" layoutInCell="0" allowOverlap="1" wp14:anchorId="131BDB8B" wp14:editId="2EC22F1A">
            <wp:simplePos x="0" y="0"/>
            <wp:positionH relativeFrom="column">
              <wp:posOffset>488315</wp:posOffset>
            </wp:positionH>
            <wp:positionV relativeFrom="paragraph">
              <wp:posOffset>2540</wp:posOffset>
            </wp:positionV>
            <wp:extent cx="5454015" cy="2971800"/>
            <wp:effectExtent l="0" t="0" r="0" b="0"/>
            <wp:wrapTopAndBottom/>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21" cstate="print"/>
                    <a:srcRect l="-5" t="-7" r="-5" b="-7"/>
                    <a:stretch>
                      <a:fillRect/>
                    </a:stretch>
                  </pic:blipFill>
                  <pic:spPr bwMode="auto">
                    <a:xfrm>
                      <a:off x="0" y="0"/>
                      <a:ext cx="5454015" cy="2971800"/>
                    </a:xfrm>
                    <a:prstGeom prst="rect">
                      <a:avLst/>
                    </a:prstGeom>
                  </pic:spPr>
                </pic:pic>
              </a:graphicData>
            </a:graphic>
          </wp:anchor>
        </w:drawing>
      </w:r>
      <w:r w:rsidRPr="0025078E">
        <w:rPr>
          <w:rFonts w:ascii="Arial" w:hAnsi="Arial" w:cs="Arial"/>
          <w:i/>
          <w:sz w:val="20"/>
          <w:szCs w:val="24"/>
        </w:rPr>
        <w:t>1</w:t>
      </w:r>
      <w:r w:rsidRPr="0025078E">
        <w:rPr>
          <w:rFonts w:ascii="Arial" w:hAnsi="Arial" w:cs="Arial"/>
          <w:sz w:val="20"/>
          <w:szCs w:val="24"/>
        </w:rPr>
        <w:t xml:space="preserve"> — испытуемые образцы; </w:t>
      </w:r>
      <w:r w:rsidRPr="0025078E">
        <w:rPr>
          <w:rFonts w:ascii="Arial" w:hAnsi="Arial" w:cs="Arial"/>
          <w:i/>
          <w:sz w:val="20"/>
          <w:szCs w:val="24"/>
        </w:rPr>
        <w:t>2</w:t>
      </w:r>
      <w:r w:rsidRPr="0025078E">
        <w:rPr>
          <w:rFonts w:ascii="Arial" w:hAnsi="Arial" w:cs="Arial"/>
          <w:sz w:val="20"/>
          <w:szCs w:val="24"/>
        </w:rPr>
        <w:t xml:space="preserve"> — основной вентилятор; </w:t>
      </w:r>
      <w:r w:rsidRPr="0025078E">
        <w:rPr>
          <w:rFonts w:ascii="Arial" w:hAnsi="Arial" w:cs="Arial"/>
          <w:i/>
          <w:sz w:val="20"/>
          <w:szCs w:val="24"/>
        </w:rPr>
        <w:t>3</w:t>
      </w:r>
      <w:r w:rsidRPr="0025078E">
        <w:rPr>
          <w:rFonts w:ascii="Arial" w:hAnsi="Arial" w:cs="Arial"/>
          <w:sz w:val="20"/>
          <w:szCs w:val="24"/>
        </w:rPr>
        <w:t xml:space="preserve"> — дополнительные вентиляторы; </w:t>
      </w:r>
      <w:r w:rsidRPr="0025078E">
        <w:rPr>
          <w:rFonts w:ascii="Arial" w:hAnsi="Arial" w:cs="Arial"/>
          <w:i/>
          <w:sz w:val="20"/>
          <w:szCs w:val="24"/>
        </w:rPr>
        <w:t>4</w:t>
      </w:r>
      <w:r w:rsidRPr="0025078E">
        <w:rPr>
          <w:rFonts w:ascii="Arial" w:hAnsi="Arial" w:cs="Arial"/>
          <w:sz w:val="20"/>
          <w:szCs w:val="24"/>
        </w:rPr>
        <w:t xml:space="preserve"> — входной штуцер; </w:t>
      </w:r>
      <w:r w:rsidRPr="0025078E">
        <w:rPr>
          <w:rFonts w:ascii="Arial" w:hAnsi="Arial" w:cs="Arial"/>
          <w:i/>
          <w:sz w:val="20"/>
          <w:szCs w:val="24"/>
        </w:rPr>
        <w:t>5</w:t>
      </w:r>
      <w:r w:rsidRPr="0025078E">
        <w:rPr>
          <w:rFonts w:ascii="Arial" w:hAnsi="Arial" w:cs="Arial"/>
          <w:sz w:val="20"/>
          <w:szCs w:val="24"/>
        </w:rPr>
        <w:t xml:space="preserve"> — выходной штуцер; </w:t>
      </w:r>
      <w:r w:rsidRPr="0025078E">
        <w:rPr>
          <w:rFonts w:ascii="Arial" w:hAnsi="Arial" w:cs="Arial"/>
          <w:i/>
          <w:sz w:val="20"/>
          <w:szCs w:val="24"/>
        </w:rPr>
        <w:t>6</w:t>
      </w:r>
      <w:r w:rsidRPr="0025078E">
        <w:rPr>
          <w:rFonts w:ascii="Arial" w:hAnsi="Arial" w:cs="Arial"/>
          <w:sz w:val="20"/>
          <w:szCs w:val="24"/>
        </w:rPr>
        <w:t xml:space="preserve"> — воздуховоды с точками отбора проб воздуха</w:t>
      </w:r>
    </w:p>
    <w:p w14:paraId="3B2EDC81" w14:textId="77777777" w:rsidR="006F76E0" w:rsidRPr="006F76E0" w:rsidRDefault="006F76E0" w:rsidP="006F76E0">
      <w:pPr>
        <w:spacing w:before="120" w:after="120" w:line="360" w:lineRule="auto"/>
        <w:ind w:firstLine="720"/>
        <w:jc w:val="both"/>
        <w:rPr>
          <w:rFonts w:ascii="Arial" w:hAnsi="Arial" w:cs="Arial"/>
          <w:szCs w:val="24"/>
        </w:rPr>
      </w:pPr>
      <w:r w:rsidRPr="006F76E0">
        <w:rPr>
          <w:rFonts w:ascii="Arial" w:hAnsi="Arial" w:cs="Arial"/>
          <w:spacing w:val="40"/>
          <w:szCs w:val="24"/>
        </w:rPr>
        <w:t>Примечание</w:t>
      </w:r>
      <w:r w:rsidRPr="006F76E0">
        <w:rPr>
          <w:rFonts w:ascii="Arial" w:hAnsi="Arial" w:cs="Arial"/>
          <w:szCs w:val="24"/>
        </w:rPr>
        <w:t xml:space="preserve"> – Движение потоков воздуха показано стрелками.</w:t>
      </w:r>
    </w:p>
    <w:p w14:paraId="0FCE2173" w14:textId="77777777" w:rsidR="006F76E0" w:rsidRPr="006F76E0" w:rsidRDefault="006F76E0" w:rsidP="006F76E0">
      <w:pPr>
        <w:spacing w:after="0" w:line="360" w:lineRule="auto"/>
        <w:ind w:firstLine="720"/>
        <w:jc w:val="center"/>
        <w:rPr>
          <w:rFonts w:ascii="Arial" w:hAnsi="Arial" w:cs="Arial"/>
          <w:sz w:val="24"/>
          <w:szCs w:val="24"/>
        </w:rPr>
      </w:pPr>
      <w:r w:rsidRPr="006F76E0">
        <w:rPr>
          <w:rFonts w:ascii="Arial" w:hAnsi="Arial" w:cs="Arial"/>
          <w:sz w:val="24"/>
          <w:szCs w:val="24"/>
        </w:rPr>
        <w:t>Рисунок А.2 – Схема расположения образцов, воздуховодов и вентиляторов в камере объемом более 1,0 м</w:t>
      </w:r>
      <w:r w:rsidRPr="006F76E0">
        <w:rPr>
          <w:rFonts w:ascii="Arial" w:hAnsi="Arial" w:cs="Arial"/>
          <w:sz w:val="24"/>
          <w:szCs w:val="24"/>
          <w:vertAlign w:val="superscript"/>
        </w:rPr>
        <w:t>3</w:t>
      </w:r>
    </w:p>
    <w:p w14:paraId="71E5F16C" w14:textId="77777777" w:rsidR="006F76E0" w:rsidRPr="006F76E0" w:rsidRDefault="006F76E0" w:rsidP="0025078E">
      <w:pPr>
        <w:spacing w:before="120" w:after="0" w:line="360" w:lineRule="auto"/>
        <w:jc w:val="both"/>
        <w:rPr>
          <w:rFonts w:ascii="Arial" w:hAnsi="Arial" w:cs="Arial"/>
          <w:sz w:val="24"/>
          <w:szCs w:val="24"/>
        </w:rPr>
      </w:pPr>
      <w:r w:rsidRPr="006F76E0">
        <w:rPr>
          <w:rFonts w:ascii="Arial" w:hAnsi="Arial" w:cs="Arial"/>
          <w:sz w:val="24"/>
          <w:szCs w:val="24"/>
        </w:rPr>
        <w:tab/>
      </w:r>
      <w:r w:rsidRPr="006F76E0">
        <w:rPr>
          <w:rFonts w:ascii="Arial" w:hAnsi="Arial" w:cs="Arial"/>
          <w:spacing w:val="40"/>
          <w:szCs w:val="24"/>
        </w:rPr>
        <w:t>Примечани</w:t>
      </w:r>
      <w:r>
        <w:rPr>
          <w:rFonts w:ascii="Arial" w:hAnsi="Arial" w:cs="Arial"/>
          <w:spacing w:val="40"/>
          <w:szCs w:val="24"/>
        </w:rPr>
        <w:t>я</w:t>
      </w:r>
    </w:p>
    <w:p w14:paraId="1D6BA25D" w14:textId="77777777" w:rsidR="006F76E0" w:rsidRPr="006F76E0" w:rsidRDefault="006F76E0" w:rsidP="006F76E0">
      <w:pPr>
        <w:spacing w:after="0" w:line="360" w:lineRule="auto"/>
        <w:ind w:firstLine="709"/>
        <w:jc w:val="both"/>
        <w:rPr>
          <w:rFonts w:ascii="Arial" w:hAnsi="Arial" w:cs="Arial"/>
          <w:szCs w:val="24"/>
        </w:rPr>
      </w:pPr>
      <w:r w:rsidRPr="006F76E0">
        <w:rPr>
          <w:rFonts w:ascii="Arial" w:hAnsi="Arial" w:cs="Arial"/>
          <w:szCs w:val="24"/>
        </w:rPr>
        <w:t xml:space="preserve">1 Для </w:t>
      </w:r>
      <w:r>
        <w:rPr>
          <w:rFonts w:ascii="Arial" w:hAnsi="Arial" w:cs="Arial"/>
          <w:szCs w:val="24"/>
        </w:rPr>
        <w:t xml:space="preserve">камер высотой не менее 2000 мм </w:t>
      </w:r>
      <w:r w:rsidRPr="006F76E0">
        <w:rPr>
          <w:rFonts w:ascii="Arial" w:hAnsi="Arial" w:cs="Arial"/>
          <w:szCs w:val="24"/>
        </w:rPr>
        <w:t>уровни отбора пр</w:t>
      </w:r>
      <w:r w:rsidR="00FE78FB">
        <w:rPr>
          <w:rFonts w:ascii="Arial" w:hAnsi="Arial" w:cs="Arial"/>
          <w:szCs w:val="24"/>
        </w:rPr>
        <w:t>об располагаются на высоте 750 </w:t>
      </w:r>
      <w:r w:rsidRPr="006F76E0">
        <w:rPr>
          <w:rFonts w:ascii="Arial" w:hAnsi="Arial" w:cs="Arial"/>
          <w:szCs w:val="24"/>
        </w:rPr>
        <w:t xml:space="preserve">и 1500 мм. </w:t>
      </w:r>
    </w:p>
    <w:p w14:paraId="45409371" w14:textId="77777777" w:rsidR="00242563" w:rsidRDefault="006F76E0" w:rsidP="006F76E0">
      <w:pPr>
        <w:spacing w:after="0" w:line="360" w:lineRule="auto"/>
        <w:ind w:firstLine="709"/>
        <w:jc w:val="both"/>
        <w:rPr>
          <w:rFonts w:ascii="Arial" w:hAnsi="Arial" w:cs="Arial"/>
          <w:szCs w:val="24"/>
        </w:rPr>
      </w:pPr>
      <w:r w:rsidRPr="006F76E0">
        <w:rPr>
          <w:rFonts w:ascii="Arial" w:hAnsi="Arial" w:cs="Arial"/>
          <w:szCs w:val="24"/>
        </w:rPr>
        <w:t>2 При проведении испытаний изделий мебели подставки для образцов не используют.</w:t>
      </w:r>
    </w:p>
    <w:p w14:paraId="59651EBB" w14:textId="77777777" w:rsidR="00FE78FB" w:rsidRPr="006F76E0" w:rsidRDefault="00FE78FB" w:rsidP="006F76E0">
      <w:pPr>
        <w:spacing w:after="0" w:line="360" w:lineRule="auto"/>
        <w:ind w:firstLine="709"/>
        <w:jc w:val="both"/>
        <w:rPr>
          <w:rFonts w:ascii="Arial" w:hAnsi="Arial" w:cs="Arial"/>
          <w:szCs w:val="24"/>
        </w:rPr>
      </w:pPr>
    </w:p>
    <w:p w14:paraId="1758CD1E" w14:textId="77777777" w:rsidR="00596ABF" w:rsidRPr="00A1443F" w:rsidRDefault="00596ABF" w:rsidP="00130455">
      <w:pPr>
        <w:spacing w:after="0" w:line="360" w:lineRule="auto"/>
        <w:ind w:firstLine="709"/>
        <w:jc w:val="both"/>
        <w:rPr>
          <w:rFonts w:ascii="Arial" w:hAnsi="Arial" w:cs="Arial"/>
          <w:color w:val="C00000"/>
          <w:sz w:val="20"/>
        </w:rPr>
      </w:pPr>
      <w:r>
        <w:tab/>
      </w:r>
      <w:r w:rsidRPr="00130455">
        <w:rPr>
          <w:rFonts w:ascii="Arial" w:hAnsi="Arial" w:cs="Arial"/>
          <w:sz w:val="24"/>
          <w:szCs w:val="28"/>
        </w:rPr>
        <w:t>А.7 Приборы контроля и записи параметров испытания должны обеспечивать непрерывную или дискретную фиксацию значений показателей с необходимой частотой измерения. Допускается проводить измерение скорости воздуха только при подготовке испытательной камеры</w:t>
      </w:r>
      <w:r w:rsidRPr="00A1443F">
        <w:rPr>
          <w:rFonts w:ascii="Arial" w:hAnsi="Arial" w:cs="Arial"/>
          <w:color w:val="C00000"/>
          <w:sz w:val="24"/>
          <w:szCs w:val="28"/>
        </w:rPr>
        <w:t>.</w:t>
      </w:r>
      <w:r w:rsidR="00A1443F" w:rsidRPr="00A1443F">
        <w:rPr>
          <w:rFonts w:ascii="Arial" w:hAnsi="Arial" w:cs="Arial"/>
          <w:color w:val="C00000"/>
          <w:sz w:val="24"/>
          <w:szCs w:val="28"/>
        </w:rPr>
        <w:t xml:space="preserve"> </w:t>
      </w:r>
    </w:p>
    <w:p w14:paraId="44C1C1ED" w14:textId="77777777" w:rsidR="00596ABF" w:rsidRPr="00130455" w:rsidRDefault="00596ABF" w:rsidP="00130455">
      <w:pPr>
        <w:spacing w:after="0" w:line="360" w:lineRule="auto"/>
        <w:ind w:firstLine="709"/>
        <w:jc w:val="both"/>
        <w:rPr>
          <w:rFonts w:ascii="Arial" w:hAnsi="Arial" w:cs="Arial"/>
          <w:sz w:val="24"/>
          <w:szCs w:val="28"/>
        </w:rPr>
      </w:pPr>
      <w:r w:rsidRPr="00130455">
        <w:rPr>
          <w:rFonts w:ascii="Arial" w:hAnsi="Arial" w:cs="Arial"/>
          <w:sz w:val="24"/>
          <w:szCs w:val="28"/>
        </w:rPr>
        <w:t>А.</w:t>
      </w:r>
      <w:r w:rsidR="00130455">
        <w:rPr>
          <w:rFonts w:ascii="Arial" w:hAnsi="Arial" w:cs="Arial"/>
          <w:sz w:val="24"/>
          <w:szCs w:val="28"/>
        </w:rPr>
        <w:t>8</w:t>
      </w:r>
      <w:r w:rsidRPr="00130455">
        <w:rPr>
          <w:rFonts w:ascii="Arial" w:hAnsi="Arial" w:cs="Arial"/>
          <w:sz w:val="24"/>
          <w:szCs w:val="28"/>
        </w:rPr>
        <w:t xml:space="preserve"> Контроль и запись параметров испытания должны осуществляться с точностью измерения, не ниже:</w:t>
      </w:r>
    </w:p>
    <w:p w14:paraId="58398C9E" w14:textId="77777777" w:rsidR="00596ABF" w:rsidRPr="00130455" w:rsidRDefault="00804FED" w:rsidP="00804FED">
      <w:pPr>
        <w:suppressAutoHyphens/>
        <w:autoSpaceDE w:val="0"/>
        <w:spacing w:after="0" w:line="360" w:lineRule="auto"/>
        <w:ind w:left="709"/>
        <w:jc w:val="both"/>
        <w:rPr>
          <w:rFonts w:ascii="Arial" w:hAnsi="Arial" w:cs="Arial"/>
          <w:sz w:val="24"/>
          <w:szCs w:val="28"/>
        </w:rPr>
      </w:pPr>
      <w:r>
        <w:rPr>
          <w:rFonts w:ascii="Arial" w:hAnsi="Arial" w:cs="Arial"/>
          <w:sz w:val="24"/>
          <w:szCs w:val="28"/>
        </w:rPr>
        <w:t>- температура</w:t>
      </w:r>
      <w:r w:rsidR="00596ABF" w:rsidRPr="00130455">
        <w:rPr>
          <w:rFonts w:ascii="Arial" w:hAnsi="Arial" w:cs="Arial"/>
          <w:sz w:val="24"/>
          <w:szCs w:val="28"/>
        </w:rPr>
        <w:t xml:space="preserve"> — 0,1</w:t>
      </w:r>
      <w:r>
        <w:rPr>
          <w:rFonts w:ascii="Arial" w:hAnsi="Arial" w:cs="Arial"/>
          <w:sz w:val="24"/>
          <w:szCs w:val="28"/>
        </w:rPr>
        <w:t xml:space="preserve"> </w:t>
      </w:r>
      <w:r w:rsidRPr="00130455">
        <w:rPr>
          <w:rFonts w:ascii="Arial" w:hAnsi="Arial" w:cs="Arial"/>
          <w:sz w:val="24"/>
          <w:szCs w:val="28"/>
        </w:rPr>
        <w:t>°C</w:t>
      </w:r>
      <w:r w:rsidR="00596ABF" w:rsidRPr="00130455">
        <w:rPr>
          <w:rFonts w:ascii="Arial" w:hAnsi="Arial" w:cs="Arial"/>
          <w:sz w:val="24"/>
          <w:szCs w:val="28"/>
        </w:rPr>
        <w:t>;</w:t>
      </w:r>
    </w:p>
    <w:p w14:paraId="32D47C57" w14:textId="77777777" w:rsidR="00596ABF" w:rsidRPr="00130455" w:rsidRDefault="00804FED" w:rsidP="00804FED">
      <w:pPr>
        <w:suppressAutoHyphens/>
        <w:autoSpaceDE w:val="0"/>
        <w:spacing w:after="0" w:line="360" w:lineRule="auto"/>
        <w:ind w:left="709"/>
        <w:jc w:val="both"/>
        <w:rPr>
          <w:rFonts w:ascii="Arial" w:hAnsi="Arial" w:cs="Arial"/>
          <w:sz w:val="24"/>
          <w:szCs w:val="28"/>
        </w:rPr>
      </w:pPr>
      <w:r>
        <w:rPr>
          <w:rFonts w:ascii="Arial" w:hAnsi="Arial" w:cs="Arial"/>
          <w:sz w:val="24"/>
          <w:szCs w:val="28"/>
        </w:rPr>
        <w:t xml:space="preserve">- </w:t>
      </w:r>
      <w:r w:rsidR="00596ABF" w:rsidRPr="00130455">
        <w:rPr>
          <w:rFonts w:ascii="Arial" w:hAnsi="Arial" w:cs="Arial"/>
          <w:sz w:val="24"/>
          <w:szCs w:val="28"/>
        </w:rPr>
        <w:t>относительная влажность</w:t>
      </w:r>
      <w:r w:rsidR="004C23C6">
        <w:rPr>
          <w:rFonts w:ascii="Arial" w:hAnsi="Arial" w:cs="Arial"/>
          <w:sz w:val="24"/>
          <w:szCs w:val="28"/>
        </w:rPr>
        <w:t xml:space="preserve"> </w:t>
      </w:r>
      <w:r w:rsidR="00596ABF" w:rsidRPr="00130455">
        <w:rPr>
          <w:rFonts w:ascii="Arial" w:hAnsi="Arial" w:cs="Arial"/>
          <w:sz w:val="24"/>
          <w:szCs w:val="28"/>
        </w:rPr>
        <w:t>— 3</w:t>
      </w:r>
      <w:r>
        <w:rPr>
          <w:rFonts w:ascii="Arial" w:hAnsi="Arial" w:cs="Arial"/>
          <w:sz w:val="24"/>
          <w:szCs w:val="28"/>
        </w:rPr>
        <w:t xml:space="preserve"> %</w:t>
      </w:r>
      <w:r w:rsidR="00596ABF" w:rsidRPr="00130455">
        <w:rPr>
          <w:rFonts w:ascii="Arial" w:hAnsi="Arial" w:cs="Arial"/>
          <w:sz w:val="24"/>
          <w:szCs w:val="28"/>
        </w:rPr>
        <w:t>;</w:t>
      </w:r>
      <w:r w:rsidR="00A1443F">
        <w:rPr>
          <w:rFonts w:ascii="Arial" w:hAnsi="Arial" w:cs="Arial"/>
          <w:sz w:val="24"/>
          <w:szCs w:val="28"/>
        </w:rPr>
        <w:t xml:space="preserve"> </w:t>
      </w:r>
    </w:p>
    <w:p w14:paraId="1CB2E183" w14:textId="77777777" w:rsidR="00596ABF" w:rsidRPr="00A1443F" w:rsidRDefault="00804FED" w:rsidP="00804FED">
      <w:pPr>
        <w:suppressAutoHyphens/>
        <w:autoSpaceDE w:val="0"/>
        <w:spacing w:after="0" w:line="360" w:lineRule="auto"/>
        <w:ind w:left="709"/>
        <w:jc w:val="both"/>
        <w:rPr>
          <w:rFonts w:ascii="Arial" w:hAnsi="Arial" w:cs="Arial"/>
          <w:color w:val="C00000"/>
          <w:sz w:val="24"/>
          <w:szCs w:val="28"/>
        </w:rPr>
      </w:pPr>
      <w:r>
        <w:rPr>
          <w:rFonts w:ascii="Arial" w:hAnsi="Arial" w:cs="Arial"/>
          <w:sz w:val="24"/>
          <w:szCs w:val="28"/>
        </w:rPr>
        <w:t>- воздухообмен</w:t>
      </w:r>
      <w:r w:rsidR="00596ABF" w:rsidRPr="00130455">
        <w:rPr>
          <w:rFonts w:ascii="Arial" w:hAnsi="Arial" w:cs="Arial"/>
          <w:sz w:val="24"/>
          <w:szCs w:val="28"/>
        </w:rPr>
        <w:t xml:space="preserve"> — 5</w:t>
      </w:r>
      <w:r>
        <w:rPr>
          <w:rFonts w:ascii="Arial" w:hAnsi="Arial" w:cs="Arial"/>
          <w:sz w:val="24"/>
          <w:szCs w:val="28"/>
        </w:rPr>
        <w:t xml:space="preserve"> </w:t>
      </w:r>
      <w:r w:rsidRPr="00130455">
        <w:rPr>
          <w:rFonts w:ascii="Arial" w:hAnsi="Arial" w:cs="Arial"/>
          <w:sz w:val="24"/>
          <w:szCs w:val="28"/>
        </w:rPr>
        <w:t>%</w:t>
      </w:r>
      <w:r w:rsidR="00596ABF" w:rsidRPr="00130455">
        <w:rPr>
          <w:rFonts w:ascii="Arial" w:hAnsi="Arial" w:cs="Arial"/>
          <w:sz w:val="24"/>
          <w:szCs w:val="28"/>
        </w:rPr>
        <w:t>;</w:t>
      </w:r>
      <w:r w:rsidR="00A1443F">
        <w:rPr>
          <w:rFonts w:ascii="Arial" w:hAnsi="Arial" w:cs="Arial"/>
          <w:sz w:val="24"/>
          <w:szCs w:val="28"/>
        </w:rPr>
        <w:t xml:space="preserve"> </w:t>
      </w:r>
    </w:p>
    <w:p w14:paraId="15821225" w14:textId="77777777" w:rsidR="00596ABF" w:rsidRPr="0025078E" w:rsidRDefault="00804FED" w:rsidP="0025078E">
      <w:pPr>
        <w:suppressAutoHyphens/>
        <w:autoSpaceDE w:val="0"/>
        <w:spacing w:after="0" w:line="360" w:lineRule="auto"/>
        <w:ind w:left="709"/>
        <w:jc w:val="both"/>
        <w:rPr>
          <w:rFonts w:ascii="Arial" w:hAnsi="Arial" w:cs="Arial"/>
          <w:sz w:val="24"/>
          <w:szCs w:val="28"/>
        </w:rPr>
      </w:pPr>
      <w:r>
        <w:rPr>
          <w:rFonts w:ascii="Arial" w:hAnsi="Arial" w:cs="Arial"/>
          <w:sz w:val="24"/>
          <w:szCs w:val="28"/>
        </w:rPr>
        <w:t>- скорость воздуха</w:t>
      </w:r>
      <w:r w:rsidR="00596ABF" w:rsidRPr="00130455">
        <w:rPr>
          <w:rFonts w:ascii="Arial" w:hAnsi="Arial" w:cs="Arial"/>
          <w:sz w:val="24"/>
          <w:szCs w:val="28"/>
        </w:rPr>
        <w:t>— 0,05</w:t>
      </w:r>
      <w:r w:rsidRPr="00804FED">
        <w:rPr>
          <w:rFonts w:ascii="Arial" w:hAnsi="Arial" w:cs="Arial"/>
          <w:sz w:val="24"/>
          <w:szCs w:val="28"/>
        </w:rPr>
        <w:t xml:space="preserve"> </w:t>
      </w:r>
      <w:r w:rsidRPr="00130455">
        <w:rPr>
          <w:rFonts w:ascii="Arial" w:hAnsi="Arial" w:cs="Arial"/>
          <w:sz w:val="24"/>
          <w:szCs w:val="28"/>
        </w:rPr>
        <w:t>м/с</w:t>
      </w:r>
      <w:r w:rsidR="00596ABF" w:rsidRPr="00130455">
        <w:rPr>
          <w:rFonts w:ascii="Arial" w:hAnsi="Arial" w:cs="Arial"/>
          <w:sz w:val="24"/>
          <w:szCs w:val="28"/>
        </w:rPr>
        <w:t>.</w:t>
      </w:r>
      <w:r w:rsidR="00596ABF">
        <w:rPr>
          <w:rFonts w:ascii="Liberation Serif" w:hAnsi="Liberation Serif" w:cs="Arial"/>
        </w:rPr>
        <w:br w:type="page"/>
      </w:r>
    </w:p>
    <w:p w14:paraId="39FEC7B8" w14:textId="77777777" w:rsidR="00596ABF" w:rsidRPr="004C23C6" w:rsidRDefault="00596ABF" w:rsidP="00596ABF">
      <w:pPr>
        <w:widowControl w:val="0"/>
        <w:autoSpaceDE w:val="0"/>
        <w:autoSpaceDN w:val="0"/>
        <w:adjustRightInd w:val="0"/>
        <w:spacing w:after="0" w:line="360" w:lineRule="auto"/>
        <w:jc w:val="center"/>
        <w:rPr>
          <w:rFonts w:ascii="Arial" w:hAnsi="Arial" w:cs="Arial"/>
          <w:b/>
          <w:color w:val="000000"/>
          <w:sz w:val="24"/>
          <w:szCs w:val="24"/>
        </w:rPr>
      </w:pPr>
      <w:r w:rsidRPr="004C23C6">
        <w:rPr>
          <w:rFonts w:ascii="Arial" w:hAnsi="Arial" w:cs="Arial"/>
          <w:b/>
          <w:color w:val="000000"/>
          <w:sz w:val="24"/>
          <w:szCs w:val="24"/>
        </w:rPr>
        <w:lastRenderedPageBreak/>
        <w:t>Приложение Б</w:t>
      </w:r>
    </w:p>
    <w:p w14:paraId="7E40B31C" w14:textId="77777777" w:rsidR="00596ABF" w:rsidRPr="004C23C6" w:rsidRDefault="00596ABF" w:rsidP="00596ABF">
      <w:pPr>
        <w:widowControl w:val="0"/>
        <w:autoSpaceDE w:val="0"/>
        <w:autoSpaceDN w:val="0"/>
        <w:adjustRightInd w:val="0"/>
        <w:spacing w:after="0" w:line="360" w:lineRule="auto"/>
        <w:jc w:val="center"/>
        <w:rPr>
          <w:rFonts w:ascii="Arial" w:hAnsi="Arial" w:cs="Arial"/>
          <w:b/>
          <w:color w:val="000000"/>
          <w:sz w:val="24"/>
          <w:szCs w:val="24"/>
        </w:rPr>
      </w:pPr>
      <w:r w:rsidRPr="004C23C6">
        <w:rPr>
          <w:rFonts w:ascii="Arial" w:hAnsi="Arial" w:cs="Arial"/>
          <w:b/>
          <w:color w:val="000000"/>
          <w:sz w:val="24"/>
          <w:szCs w:val="24"/>
        </w:rPr>
        <w:t xml:space="preserve">(обязательное) </w:t>
      </w:r>
    </w:p>
    <w:p w14:paraId="13242E23" w14:textId="77777777" w:rsidR="00596ABF" w:rsidRDefault="00596ABF" w:rsidP="00596ABF">
      <w:pPr>
        <w:widowControl w:val="0"/>
        <w:autoSpaceDE w:val="0"/>
        <w:autoSpaceDN w:val="0"/>
        <w:adjustRightInd w:val="0"/>
        <w:spacing w:after="0" w:line="360" w:lineRule="auto"/>
        <w:jc w:val="center"/>
        <w:rPr>
          <w:rFonts w:ascii="Arial" w:hAnsi="Arial" w:cs="Arial"/>
          <w:b/>
          <w:color w:val="000000"/>
          <w:sz w:val="24"/>
          <w:szCs w:val="24"/>
        </w:rPr>
      </w:pPr>
      <w:r w:rsidRPr="004C23C6">
        <w:rPr>
          <w:rFonts w:ascii="Arial" w:hAnsi="Arial" w:cs="Arial"/>
          <w:b/>
          <w:color w:val="000000"/>
          <w:sz w:val="24"/>
          <w:szCs w:val="24"/>
        </w:rPr>
        <w:t>Определение содержания формальдегида</w:t>
      </w:r>
      <w:r>
        <w:rPr>
          <w:rFonts w:ascii="Arial" w:hAnsi="Arial" w:cs="Arial"/>
          <w:b/>
          <w:color w:val="000000"/>
          <w:sz w:val="24"/>
          <w:szCs w:val="24"/>
        </w:rPr>
        <w:t xml:space="preserve"> </w:t>
      </w:r>
      <w:r w:rsidRPr="00596ABF">
        <w:rPr>
          <w:rFonts w:ascii="Arial" w:hAnsi="Arial" w:cs="Arial"/>
          <w:b/>
          <w:color w:val="000000"/>
          <w:sz w:val="24"/>
          <w:szCs w:val="24"/>
        </w:rPr>
        <w:t>в аналитической пробе</w:t>
      </w:r>
    </w:p>
    <w:p w14:paraId="6E0ABD05" w14:textId="77777777" w:rsidR="00596ABF" w:rsidRDefault="00596ABF" w:rsidP="00596ABF">
      <w:pPr>
        <w:widowControl w:val="0"/>
        <w:autoSpaceDE w:val="0"/>
        <w:autoSpaceDN w:val="0"/>
        <w:adjustRightInd w:val="0"/>
        <w:spacing w:after="0" w:line="360" w:lineRule="auto"/>
        <w:jc w:val="center"/>
        <w:rPr>
          <w:rFonts w:ascii="Arial" w:hAnsi="Arial" w:cs="Arial"/>
          <w:b/>
          <w:color w:val="000000"/>
          <w:sz w:val="24"/>
          <w:szCs w:val="24"/>
        </w:rPr>
      </w:pPr>
    </w:p>
    <w:p w14:paraId="2D024D86"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b/>
          <w:bCs/>
          <w:sz w:val="24"/>
          <w:szCs w:val="24"/>
        </w:rPr>
        <w:t xml:space="preserve">Б.1 Общие положения </w:t>
      </w:r>
      <w:r w:rsidRPr="0025078E">
        <w:rPr>
          <w:rFonts w:ascii="Arial" w:hAnsi="Arial" w:cs="Arial"/>
          <w:sz w:val="24"/>
          <w:szCs w:val="24"/>
        </w:rPr>
        <w:t xml:space="preserve"> </w:t>
      </w:r>
    </w:p>
    <w:p w14:paraId="4C64C5F3" w14:textId="77777777" w:rsidR="00596ABF" w:rsidRPr="0025078E" w:rsidRDefault="0039459C" w:rsidP="0025078E">
      <w:pPr>
        <w:spacing w:after="0" w:line="360" w:lineRule="auto"/>
        <w:ind w:firstLine="709"/>
        <w:jc w:val="both"/>
        <w:rPr>
          <w:rFonts w:ascii="Arial" w:hAnsi="Arial" w:cs="Arial"/>
          <w:sz w:val="24"/>
          <w:szCs w:val="24"/>
        </w:rPr>
      </w:pPr>
      <w:r>
        <w:rPr>
          <w:rFonts w:ascii="Arial" w:hAnsi="Arial" w:cs="Arial"/>
          <w:sz w:val="24"/>
          <w:szCs w:val="24"/>
        </w:rPr>
        <w:t>Б.1.1</w:t>
      </w:r>
      <w:r w:rsidR="00596ABF" w:rsidRPr="0025078E">
        <w:rPr>
          <w:rFonts w:ascii="Arial" w:hAnsi="Arial" w:cs="Arial"/>
          <w:sz w:val="24"/>
          <w:szCs w:val="24"/>
        </w:rPr>
        <w:tab/>
        <w:t>Аналитическая проба в настоящем станд</w:t>
      </w:r>
      <w:r>
        <w:rPr>
          <w:rFonts w:ascii="Arial" w:hAnsi="Arial" w:cs="Arial"/>
          <w:sz w:val="24"/>
          <w:szCs w:val="24"/>
        </w:rPr>
        <w:t xml:space="preserve">арте представляет собой водный </w:t>
      </w:r>
      <w:r w:rsidR="00596ABF" w:rsidRPr="0025078E">
        <w:rPr>
          <w:rFonts w:ascii="Arial" w:hAnsi="Arial" w:cs="Arial"/>
          <w:sz w:val="24"/>
          <w:szCs w:val="24"/>
        </w:rPr>
        <w:t>(поглотительный) раствор объ</w:t>
      </w:r>
      <w:r>
        <w:rPr>
          <w:rFonts w:ascii="Arial" w:hAnsi="Arial" w:cs="Arial"/>
          <w:sz w:val="24"/>
          <w:szCs w:val="24"/>
        </w:rPr>
        <w:t>е</w:t>
      </w:r>
      <w:r w:rsidR="00596ABF" w:rsidRPr="0025078E">
        <w:rPr>
          <w:rFonts w:ascii="Arial" w:hAnsi="Arial" w:cs="Arial"/>
          <w:sz w:val="24"/>
          <w:szCs w:val="24"/>
        </w:rPr>
        <w:t>мом 25 см</w:t>
      </w:r>
      <w:r w:rsidR="00596ABF" w:rsidRPr="0025078E">
        <w:rPr>
          <w:rFonts w:ascii="Arial" w:hAnsi="Arial" w:cs="Arial"/>
          <w:sz w:val="24"/>
          <w:szCs w:val="24"/>
          <w:vertAlign w:val="superscript"/>
        </w:rPr>
        <w:t>3</w:t>
      </w:r>
      <w:r>
        <w:rPr>
          <w:rFonts w:ascii="Arial" w:hAnsi="Arial" w:cs="Arial"/>
          <w:sz w:val="24"/>
          <w:szCs w:val="24"/>
        </w:rPr>
        <w:t xml:space="preserve">, </w:t>
      </w:r>
      <w:r w:rsidR="00596ABF" w:rsidRPr="0025078E">
        <w:rPr>
          <w:rFonts w:ascii="Arial" w:hAnsi="Arial" w:cs="Arial"/>
          <w:sz w:val="24"/>
          <w:szCs w:val="24"/>
        </w:rPr>
        <w:t>содержащий:</w:t>
      </w:r>
    </w:p>
    <w:p w14:paraId="510AE4ED"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- 5 см</w:t>
      </w:r>
      <w:r w:rsidRPr="0025078E">
        <w:rPr>
          <w:rFonts w:ascii="Arial" w:hAnsi="Arial" w:cs="Arial"/>
          <w:sz w:val="24"/>
          <w:szCs w:val="24"/>
          <w:vertAlign w:val="superscript"/>
        </w:rPr>
        <w:t>3</w:t>
      </w:r>
      <w:r w:rsidRPr="0025078E">
        <w:rPr>
          <w:rFonts w:ascii="Arial" w:hAnsi="Arial" w:cs="Arial"/>
          <w:sz w:val="24"/>
          <w:szCs w:val="24"/>
        </w:rPr>
        <w:t xml:space="preserve"> раство</w:t>
      </w:r>
      <w:r w:rsidR="0039459C">
        <w:rPr>
          <w:rFonts w:ascii="Arial" w:hAnsi="Arial" w:cs="Arial"/>
          <w:sz w:val="24"/>
          <w:szCs w:val="24"/>
        </w:rPr>
        <w:t xml:space="preserve">ра аммония уксуснокислого (см. </w:t>
      </w:r>
      <w:r w:rsidRPr="0025078E">
        <w:rPr>
          <w:rFonts w:ascii="Arial" w:hAnsi="Arial" w:cs="Arial"/>
          <w:sz w:val="24"/>
          <w:szCs w:val="24"/>
        </w:rPr>
        <w:t>5.5);</w:t>
      </w:r>
    </w:p>
    <w:p w14:paraId="29FD3649"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- 5 см</w:t>
      </w:r>
      <w:r w:rsidRPr="0025078E">
        <w:rPr>
          <w:rFonts w:ascii="Arial" w:hAnsi="Arial" w:cs="Arial"/>
          <w:sz w:val="24"/>
          <w:szCs w:val="24"/>
          <w:vertAlign w:val="superscript"/>
        </w:rPr>
        <w:t>3</w:t>
      </w:r>
      <w:r w:rsidR="0039459C">
        <w:rPr>
          <w:rFonts w:ascii="Arial" w:hAnsi="Arial" w:cs="Arial"/>
          <w:sz w:val="24"/>
          <w:szCs w:val="24"/>
        </w:rPr>
        <w:t xml:space="preserve"> раствора ацетилацетона (см. </w:t>
      </w:r>
      <w:r w:rsidRPr="0025078E">
        <w:rPr>
          <w:rFonts w:ascii="Arial" w:hAnsi="Arial" w:cs="Arial"/>
          <w:sz w:val="24"/>
          <w:szCs w:val="24"/>
        </w:rPr>
        <w:t>5.5);</w:t>
      </w:r>
    </w:p>
    <w:p w14:paraId="72184E5B" w14:textId="77777777" w:rsidR="00596ABF" w:rsidRPr="0025078E" w:rsidRDefault="0039459C" w:rsidP="0025078E">
      <w:pPr>
        <w:spacing w:after="0" w:line="360" w:lineRule="auto"/>
        <w:ind w:firstLine="709"/>
        <w:jc w:val="both"/>
        <w:rPr>
          <w:rFonts w:ascii="Arial" w:hAnsi="Arial" w:cs="Arial"/>
          <w:sz w:val="24"/>
          <w:szCs w:val="24"/>
        </w:rPr>
      </w:pPr>
      <w:r>
        <w:rPr>
          <w:rFonts w:ascii="Arial" w:hAnsi="Arial" w:cs="Arial"/>
          <w:sz w:val="24"/>
          <w:szCs w:val="24"/>
        </w:rPr>
        <w:tab/>
        <w:t>- формальдегид не более 30 мкг;</w:t>
      </w:r>
    </w:p>
    <w:p w14:paraId="2982EFF9" w14:textId="77777777" w:rsidR="00596ABF" w:rsidRPr="00A1443F" w:rsidRDefault="00596ABF" w:rsidP="0025078E">
      <w:pPr>
        <w:spacing w:after="0" w:line="360" w:lineRule="auto"/>
        <w:ind w:firstLine="709"/>
        <w:jc w:val="both"/>
        <w:rPr>
          <w:rFonts w:ascii="Arial" w:hAnsi="Arial" w:cs="Arial"/>
          <w:color w:val="C00000"/>
          <w:sz w:val="24"/>
          <w:szCs w:val="24"/>
        </w:rPr>
      </w:pPr>
      <w:r w:rsidRPr="0025078E">
        <w:rPr>
          <w:rFonts w:ascii="Arial" w:hAnsi="Arial" w:cs="Arial"/>
          <w:sz w:val="24"/>
          <w:szCs w:val="24"/>
        </w:rPr>
        <w:tab/>
        <w:t xml:space="preserve">- кипяченую дистиллированную воду </w:t>
      </w:r>
      <w:r w:rsidRPr="004C23C6">
        <w:rPr>
          <w:rFonts w:ascii="Arial" w:hAnsi="Arial" w:cs="Arial"/>
          <w:sz w:val="24"/>
          <w:szCs w:val="24"/>
        </w:rPr>
        <w:t>до метки</w:t>
      </w:r>
      <w:r w:rsidRPr="004C23C6">
        <w:rPr>
          <w:rFonts w:ascii="Arial" w:hAnsi="Arial" w:cs="Arial"/>
          <w:color w:val="C00000"/>
          <w:sz w:val="24"/>
          <w:szCs w:val="24"/>
        </w:rPr>
        <w:t>.</w:t>
      </w:r>
      <w:r w:rsidRPr="00A1443F">
        <w:rPr>
          <w:rFonts w:ascii="Arial" w:hAnsi="Arial" w:cs="Arial"/>
          <w:color w:val="C00000"/>
          <w:sz w:val="24"/>
          <w:szCs w:val="24"/>
        </w:rPr>
        <w:t xml:space="preserve"> </w:t>
      </w:r>
    </w:p>
    <w:p w14:paraId="1F3CE120" w14:textId="77777777" w:rsidR="00596ABF" w:rsidRPr="0025078E" w:rsidRDefault="0039459C" w:rsidP="0025078E">
      <w:pPr>
        <w:spacing w:after="0" w:line="360" w:lineRule="auto"/>
        <w:ind w:firstLine="709"/>
        <w:jc w:val="both"/>
        <w:rPr>
          <w:rFonts w:ascii="Arial" w:hAnsi="Arial" w:cs="Arial"/>
          <w:sz w:val="24"/>
          <w:szCs w:val="24"/>
        </w:rPr>
      </w:pPr>
      <w:r>
        <w:rPr>
          <w:rFonts w:ascii="Arial" w:hAnsi="Arial" w:cs="Arial"/>
          <w:sz w:val="24"/>
          <w:szCs w:val="24"/>
        </w:rPr>
        <w:t>Б.1.2</w:t>
      </w:r>
      <w:r w:rsidR="00596ABF" w:rsidRPr="0025078E">
        <w:rPr>
          <w:rFonts w:ascii="Arial" w:hAnsi="Arial" w:cs="Arial"/>
          <w:sz w:val="24"/>
          <w:szCs w:val="24"/>
        </w:rPr>
        <w:tab/>
        <w:t>Аналитические пробы подразделяют на:</w:t>
      </w:r>
    </w:p>
    <w:p w14:paraId="7D954EE8" w14:textId="77777777" w:rsidR="00596ABF" w:rsidRPr="004C23C6" w:rsidRDefault="00596ABF" w:rsidP="0039459C">
      <w:pPr>
        <w:spacing w:after="0" w:line="360" w:lineRule="auto"/>
        <w:ind w:firstLine="709"/>
        <w:jc w:val="both"/>
        <w:rPr>
          <w:rFonts w:ascii="Arial" w:hAnsi="Arial" w:cs="Arial"/>
          <w:sz w:val="24"/>
          <w:szCs w:val="24"/>
        </w:rPr>
      </w:pPr>
      <w:r w:rsidRPr="0025078E">
        <w:rPr>
          <w:rFonts w:ascii="Arial" w:hAnsi="Arial" w:cs="Arial"/>
          <w:sz w:val="24"/>
          <w:szCs w:val="24"/>
        </w:rPr>
        <w:tab/>
        <w:t xml:space="preserve">- стандартные, содержащие </w:t>
      </w:r>
      <w:r w:rsidRPr="004C23C6">
        <w:rPr>
          <w:rFonts w:ascii="Arial" w:hAnsi="Arial" w:cs="Arial"/>
          <w:sz w:val="24"/>
          <w:szCs w:val="24"/>
        </w:rPr>
        <w:t xml:space="preserve">точно отмеренное количество формальдегида </w:t>
      </w:r>
    </w:p>
    <w:p w14:paraId="640102A8" w14:textId="77777777" w:rsidR="00596ABF" w:rsidRPr="004C23C6" w:rsidRDefault="00596ABF" w:rsidP="0039459C">
      <w:pPr>
        <w:spacing w:after="0" w:line="360" w:lineRule="auto"/>
        <w:ind w:firstLine="709"/>
        <w:jc w:val="both"/>
        <w:rPr>
          <w:rFonts w:ascii="Arial" w:hAnsi="Arial" w:cs="Arial"/>
          <w:sz w:val="24"/>
          <w:szCs w:val="24"/>
        </w:rPr>
      </w:pPr>
      <w:r w:rsidRPr="004C23C6">
        <w:rPr>
          <w:rFonts w:ascii="Arial" w:hAnsi="Arial" w:cs="Arial"/>
          <w:sz w:val="24"/>
          <w:szCs w:val="24"/>
        </w:rPr>
        <w:tab/>
        <w:t xml:space="preserve">- рабочие, содержащие </w:t>
      </w:r>
      <w:r w:rsidR="0039459C" w:rsidRPr="004C23C6">
        <w:rPr>
          <w:rFonts w:ascii="Arial" w:hAnsi="Arial" w:cs="Arial"/>
          <w:color w:val="000000"/>
          <w:sz w:val="24"/>
          <w:szCs w:val="24"/>
        </w:rPr>
        <w:t xml:space="preserve">неизвестное количество </w:t>
      </w:r>
      <w:r w:rsidR="0039459C" w:rsidRPr="004C23C6">
        <w:rPr>
          <w:rFonts w:ascii="Arial" w:hAnsi="Arial" w:cs="Arial"/>
          <w:sz w:val="24"/>
          <w:szCs w:val="24"/>
        </w:rPr>
        <w:t xml:space="preserve">формальдегида, </w:t>
      </w:r>
      <w:r w:rsidRPr="004C23C6">
        <w:rPr>
          <w:rFonts w:ascii="Arial" w:hAnsi="Arial" w:cs="Arial"/>
          <w:sz w:val="24"/>
          <w:szCs w:val="24"/>
        </w:rPr>
        <w:t>подлежащ</w:t>
      </w:r>
      <w:r w:rsidR="0039459C" w:rsidRPr="004C23C6">
        <w:rPr>
          <w:rFonts w:ascii="Arial" w:hAnsi="Arial" w:cs="Arial"/>
          <w:sz w:val="24"/>
          <w:szCs w:val="24"/>
        </w:rPr>
        <w:t>е</w:t>
      </w:r>
      <w:r w:rsidRPr="004C23C6">
        <w:rPr>
          <w:rFonts w:ascii="Arial" w:hAnsi="Arial" w:cs="Arial"/>
          <w:sz w:val="24"/>
          <w:szCs w:val="24"/>
        </w:rPr>
        <w:t xml:space="preserve">е определению. </w:t>
      </w:r>
    </w:p>
    <w:p w14:paraId="15CFC1EC" w14:textId="77777777" w:rsidR="00596ABF" w:rsidRPr="0025078E" w:rsidRDefault="00596ABF" w:rsidP="0025078E">
      <w:pPr>
        <w:spacing w:after="0" w:line="360" w:lineRule="auto"/>
        <w:ind w:firstLine="709"/>
        <w:jc w:val="both"/>
        <w:rPr>
          <w:rFonts w:ascii="Arial" w:hAnsi="Arial" w:cs="Arial"/>
          <w:sz w:val="24"/>
          <w:szCs w:val="24"/>
        </w:rPr>
      </w:pPr>
      <w:r w:rsidRPr="004C23C6">
        <w:rPr>
          <w:rFonts w:ascii="Arial" w:hAnsi="Arial" w:cs="Arial"/>
          <w:sz w:val="24"/>
          <w:szCs w:val="24"/>
        </w:rPr>
        <w:tab/>
        <w:t xml:space="preserve">Аналитические пробы перед их анализом по величине оптической плотности должны пройти термическую обработку в водяной бане при </w:t>
      </w:r>
      <w:r w:rsidR="00CE2D51" w:rsidRPr="004C23C6">
        <w:rPr>
          <w:rFonts w:ascii="Arial" w:hAnsi="Arial" w:cs="Arial"/>
          <w:color w:val="000000"/>
          <w:sz w:val="24"/>
          <w:szCs w:val="24"/>
        </w:rPr>
        <w:t xml:space="preserve">температуре </w:t>
      </w:r>
      <w:r w:rsidRPr="004C23C6">
        <w:rPr>
          <w:rFonts w:ascii="Arial" w:hAnsi="Arial" w:cs="Arial"/>
          <w:sz w:val="24"/>
          <w:szCs w:val="24"/>
        </w:rPr>
        <w:t>(60</w:t>
      </w:r>
      <w:r w:rsidR="00CE2D51" w:rsidRPr="004C23C6">
        <w:rPr>
          <w:rFonts w:ascii="Arial" w:hAnsi="Arial" w:cs="Arial"/>
          <w:sz w:val="24"/>
          <w:szCs w:val="24"/>
        </w:rPr>
        <w:t xml:space="preserve"> </w:t>
      </w:r>
      <w:r w:rsidRPr="004C23C6">
        <w:rPr>
          <w:rFonts w:ascii="Arial" w:hAnsi="Arial" w:cs="Arial"/>
          <w:sz w:val="24"/>
          <w:szCs w:val="24"/>
        </w:rPr>
        <w:t>±</w:t>
      </w:r>
      <w:r w:rsidR="00CE2D51" w:rsidRPr="004C23C6">
        <w:rPr>
          <w:rFonts w:ascii="Arial" w:hAnsi="Arial" w:cs="Arial"/>
          <w:sz w:val="24"/>
          <w:szCs w:val="24"/>
        </w:rPr>
        <w:t xml:space="preserve"> </w:t>
      </w:r>
      <w:r w:rsidRPr="004C23C6">
        <w:rPr>
          <w:rFonts w:ascii="Arial" w:hAnsi="Arial" w:cs="Arial"/>
          <w:sz w:val="24"/>
          <w:szCs w:val="24"/>
        </w:rPr>
        <w:t>2) °С в течение 10 мин и охлаждение до комнатной температуры</w:t>
      </w:r>
      <w:r w:rsidRPr="0025078E">
        <w:rPr>
          <w:rFonts w:ascii="Arial" w:hAnsi="Arial" w:cs="Arial"/>
          <w:sz w:val="24"/>
          <w:szCs w:val="24"/>
        </w:rPr>
        <w:t>.</w:t>
      </w:r>
    </w:p>
    <w:p w14:paraId="5E4F3ADF"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Аналитические пробы допускается хранить в тече</w:t>
      </w:r>
      <w:r w:rsidR="00CE2D51">
        <w:rPr>
          <w:rFonts w:ascii="Arial" w:hAnsi="Arial" w:cs="Arial"/>
          <w:sz w:val="24"/>
          <w:szCs w:val="24"/>
        </w:rPr>
        <w:t>ние одного рабочего дня (8 ч</w:t>
      </w:r>
      <w:r w:rsidRPr="0025078E">
        <w:rPr>
          <w:rFonts w:ascii="Arial" w:hAnsi="Arial" w:cs="Arial"/>
          <w:sz w:val="24"/>
          <w:szCs w:val="24"/>
        </w:rPr>
        <w:t xml:space="preserve">). Просроченные пробы анализу не подлежат. </w:t>
      </w:r>
    </w:p>
    <w:p w14:paraId="2092696F" w14:textId="77777777" w:rsidR="00596ABF" w:rsidRPr="00CE2D51" w:rsidRDefault="00596ABF" w:rsidP="0025078E">
      <w:pPr>
        <w:spacing w:after="0" w:line="360" w:lineRule="auto"/>
        <w:ind w:firstLine="709"/>
        <w:jc w:val="both"/>
        <w:rPr>
          <w:rFonts w:ascii="Arial" w:hAnsi="Arial" w:cs="Arial"/>
          <w:b/>
          <w:sz w:val="24"/>
          <w:szCs w:val="24"/>
        </w:rPr>
      </w:pPr>
      <w:r w:rsidRPr="00CE2D51">
        <w:rPr>
          <w:rFonts w:ascii="Arial" w:hAnsi="Arial" w:cs="Arial"/>
          <w:b/>
          <w:sz w:val="24"/>
          <w:szCs w:val="24"/>
        </w:rPr>
        <w:tab/>
        <w:t>Б.</w:t>
      </w:r>
      <w:r w:rsidR="00CE2D51" w:rsidRPr="00CE2D51">
        <w:rPr>
          <w:rFonts w:ascii="Arial" w:hAnsi="Arial" w:cs="Arial"/>
          <w:b/>
          <w:sz w:val="24"/>
          <w:szCs w:val="24"/>
        </w:rPr>
        <w:t xml:space="preserve">2 </w:t>
      </w:r>
      <w:r w:rsidRPr="00CE2D51">
        <w:rPr>
          <w:rFonts w:ascii="Arial" w:hAnsi="Arial" w:cs="Arial"/>
          <w:b/>
          <w:sz w:val="24"/>
          <w:szCs w:val="24"/>
        </w:rPr>
        <w:t>Средства измерения</w:t>
      </w:r>
    </w:p>
    <w:p w14:paraId="2BE39ACC"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 xml:space="preserve"> Спектрофотометр, с погрешностью определения коэффициента пропускания не более 1</w:t>
      </w:r>
      <w:r w:rsidR="00CE2D51">
        <w:rPr>
          <w:rFonts w:ascii="Arial" w:hAnsi="Arial" w:cs="Arial"/>
          <w:sz w:val="24"/>
          <w:szCs w:val="24"/>
        </w:rPr>
        <w:t xml:space="preserve"> </w:t>
      </w:r>
      <w:r w:rsidRPr="0025078E">
        <w:rPr>
          <w:rFonts w:ascii="Arial" w:hAnsi="Arial" w:cs="Arial"/>
          <w:sz w:val="24"/>
          <w:szCs w:val="24"/>
        </w:rPr>
        <w:t>%, погрешностью установки длины волны не б</w:t>
      </w:r>
      <w:r w:rsidR="00CE2D51">
        <w:rPr>
          <w:rFonts w:ascii="Arial" w:hAnsi="Arial" w:cs="Arial"/>
          <w:sz w:val="24"/>
          <w:szCs w:val="24"/>
        </w:rPr>
        <w:t xml:space="preserve">олее 2 нм в диапазоне </w:t>
      </w:r>
      <w:r w:rsidRPr="0025078E">
        <w:rPr>
          <w:rFonts w:ascii="Arial" w:hAnsi="Arial" w:cs="Arial"/>
          <w:sz w:val="24"/>
          <w:szCs w:val="24"/>
        </w:rPr>
        <w:t xml:space="preserve">измерения оптической плотности растворов от 0 до 2,0 при длине волны 412 нм </w:t>
      </w:r>
      <w:r w:rsidR="00CE2D51">
        <w:rPr>
          <w:rFonts w:ascii="Arial" w:hAnsi="Arial" w:cs="Arial"/>
          <w:sz w:val="24"/>
          <w:szCs w:val="24"/>
        </w:rPr>
        <w:t xml:space="preserve">в стеклянных кюветах с шириной </w:t>
      </w:r>
      <w:r w:rsidRPr="0025078E">
        <w:rPr>
          <w:rFonts w:ascii="Arial" w:hAnsi="Arial" w:cs="Arial"/>
          <w:sz w:val="24"/>
          <w:szCs w:val="24"/>
        </w:rPr>
        <w:t>рабочего слоя 50 мм</w:t>
      </w:r>
      <w:r w:rsidR="00CE2D51">
        <w:rPr>
          <w:rFonts w:ascii="Arial" w:hAnsi="Arial" w:cs="Arial"/>
          <w:sz w:val="24"/>
          <w:szCs w:val="24"/>
        </w:rPr>
        <w:t>.</w:t>
      </w:r>
    </w:p>
    <w:p w14:paraId="55B644EC"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Стеклянные кюветы с шириной рабочего слоя 50</w:t>
      </w:r>
      <w:r w:rsidR="00CE2D51">
        <w:rPr>
          <w:rFonts w:ascii="Arial" w:hAnsi="Arial" w:cs="Arial"/>
          <w:sz w:val="24"/>
          <w:szCs w:val="24"/>
        </w:rPr>
        <w:t xml:space="preserve"> </w:t>
      </w:r>
      <w:r w:rsidRPr="0025078E">
        <w:rPr>
          <w:rFonts w:ascii="Arial" w:hAnsi="Arial" w:cs="Arial"/>
          <w:sz w:val="24"/>
          <w:szCs w:val="24"/>
        </w:rPr>
        <w:t>±</w:t>
      </w:r>
      <w:r w:rsidR="00CE2D51">
        <w:rPr>
          <w:rFonts w:ascii="Arial" w:hAnsi="Arial" w:cs="Arial"/>
          <w:sz w:val="24"/>
          <w:szCs w:val="24"/>
        </w:rPr>
        <w:t xml:space="preserve"> 0,2 </w:t>
      </w:r>
      <w:r w:rsidRPr="0025078E">
        <w:rPr>
          <w:rFonts w:ascii="Arial" w:hAnsi="Arial" w:cs="Arial"/>
          <w:sz w:val="24"/>
          <w:szCs w:val="24"/>
        </w:rPr>
        <w:t>мм.</w:t>
      </w:r>
    </w:p>
    <w:p w14:paraId="4C7EF025"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Пипетки мерные 2</w:t>
      </w:r>
      <w:r w:rsidRPr="00CE2D51">
        <w:rPr>
          <w:rFonts w:ascii="Arial" w:hAnsi="Arial" w:cs="Arial"/>
          <w:sz w:val="24"/>
          <w:szCs w:val="24"/>
        </w:rPr>
        <w:t>-го</w:t>
      </w:r>
      <w:r w:rsidRPr="0025078E">
        <w:rPr>
          <w:rFonts w:ascii="Arial" w:hAnsi="Arial" w:cs="Arial"/>
          <w:sz w:val="24"/>
          <w:szCs w:val="24"/>
        </w:rPr>
        <w:t xml:space="preserve"> класса точности вместимостью 1 см</w:t>
      </w:r>
      <w:r w:rsidRPr="0025078E">
        <w:rPr>
          <w:rFonts w:ascii="Arial" w:hAnsi="Arial" w:cs="Arial"/>
          <w:sz w:val="24"/>
          <w:szCs w:val="24"/>
          <w:vertAlign w:val="superscript"/>
        </w:rPr>
        <w:t>3</w:t>
      </w:r>
      <w:r w:rsidRPr="0025078E">
        <w:rPr>
          <w:rFonts w:ascii="Arial" w:hAnsi="Arial" w:cs="Arial"/>
          <w:sz w:val="24"/>
          <w:szCs w:val="24"/>
        </w:rPr>
        <w:t>, 5 см</w:t>
      </w:r>
      <w:r w:rsidRPr="0025078E">
        <w:rPr>
          <w:rFonts w:ascii="Arial" w:hAnsi="Arial" w:cs="Arial"/>
          <w:sz w:val="24"/>
          <w:szCs w:val="24"/>
          <w:vertAlign w:val="superscript"/>
        </w:rPr>
        <w:t>3</w:t>
      </w:r>
      <w:r w:rsidR="00CE2D51">
        <w:rPr>
          <w:rFonts w:ascii="Arial" w:hAnsi="Arial" w:cs="Arial"/>
          <w:sz w:val="24"/>
          <w:szCs w:val="24"/>
        </w:rPr>
        <w:t xml:space="preserve"> и 10</w:t>
      </w:r>
      <w:r w:rsidRPr="0025078E">
        <w:rPr>
          <w:rFonts w:ascii="Arial" w:hAnsi="Arial" w:cs="Arial"/>
          <w:sz w:val="24"/>
          <w:szCs w:val="24"/>
        </w:rPr>
        <w:t xml:space="preserve"> см</w:t>
      </w:r>
      <w:r w:rsidRPr="0025078E">
        <w:rPr>
          <w:rFonts w:ascii="Arial" w:hAnsi="Arial" w:cs="Arial"/>
          <w:sz w:val="24"/>
          <w:szCs w:val="24"/>
          <w:vertAlign w:val="superscript"/>
        </w:rPr>
        <w:t>3</w:t>
      </w:r>
      <w:r w:rsidRPr="0025078E">
        <w:rPr>
          <w:rFonts w:ascii="Arial" w:hAnsi="Arial" w:cs="Arial"/>
          <w:sz w:val="24"/>
          <w:szCs w:val="24"/>
        </w:rPr>
        <w:t xml:space="preserve"> с ценой деления 0,1 см</w:t>
      </w:r>
      <w:r w:rsidRPr="0025078E">
        <w:rPr>
          <w:rFonts w:ascii="Arial" w:hAnsi="Arial" w:cs="Arial"/>
          <w:sz w:val="24"/>
          <w:szCs w:val="24"/>
          <w:vertAlign w:val="superscript"/>
        </w:rPr>
        <w:t>3</w:t>
      </w:r>
      <w:r w:rsidRPr="0025078E">
        <w:rPr>
          <w:rFonts w:ascii="Arial" w:hAnsi="Arial" w:cs="Arial"/>
          <w:sz w:val="24"/>
          <w:szCs w:val="24"/>
        </w:rPr>
        <w:t>.</w:t>
      </w:r>
    </w:p>
    <w:p w14:paraId="3CCF9030"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Колбы мерные 2</w:t>
      </w:r>
      <w:r w:rsidRPr="000743B2">
        <w:rPr>
          <w:rFonts w:ascii="Arial" w:hAnsi="Arial" w:cs="Arial"/>
          <w:sz w:val="24"/>
          <w:szCs w:val="24"/>
        </w:rPr>
        <w:t>-го</w:t>
      </w:r>
      <w:r w:rsidRPr="0025078E">
        <w:rPr>
          <w:rFonts w:ascii="Arial" w:hAnsi="Arial" w:cs="Arial"/>
          <w:sz w:val="24"/>
          <w:szCs w:val="24"/>
        </w:rPr>
        <w:t xml:space="preserve"> класса точности с пробкой вместимостью 25 см</w:t>
      </w:r>
      <w:r w:rsidRPr="0025078E">
        <w:rPr>
          <w:rFonts w:ascii="Arial" w:hAnsi="Arial" w:cs="Arial"/>
          <w:sz w:val="24"/>
          <w:szCs w:val="24"/>
          <w:vertAlign w:val="superscript"/>
        </w:rPr>
        <w:t>3</w:t>
      </w:r>
      <w:r w:rsidRPr="0025078E">
        <w:rPr>
          <w:rFonts w:ascii="Arial" w:hAnsi="Arial" w:cs="Arial"/>
          <w:sz w:val="24"/>
          <w:szCs w:val="24"/>
        </w:rPr>
        <w:t>, 100 см</w:t>
      </w:r>
      <w:r w:rsidRPr="0025078E">
        <w:rPr>
          <w:rFonts w:ascii="Arial" w:hAnsi="Arial" w:cs="Arial"/>
          <w:sz w:val="24"/>
          <w:szCs w:val="24"/>
          <w:vertAlign w:val="superscript"/>
        </w:rPr>
        <w:t>3</w:t>
      </w:r>
      <w:r w:rsidRPr="0025078E">
        <w:rPr>
          <w:rFonts w:ascii="Arial" w:hAnsi="Arial" w:cs="Arial"/>
          <w:sz w:val="24"/>
          <w:szCs w:val="24"/>
        </w:rPr>
        <w:t xml:space="preserve"> и 1000 см</w:t>
      </w:r>
      <w:r w:rsidRPr="0025078E">
        <w:rPr>
          <w:rFonts w:ascii="Arial" w:hAnsi="Arial" w:cs="Arial"/>
          <w:sz w:val="24"/>
          <w:szCs w:val="24"/>
          <w:vertAlign w:val="superscript"/>
        </w:rPr>
        <w:t>3</w:t>
      </w:r>
      <w:r w:rsidRPr="0025078E">
        <w:rPr>
          <w:rFonts w:ascii="Arial" w:hAnsi="Arial" w:cs="Arial"/>
          <w:sz w:val="24"/>
          <w:szCs w:val="24"/>
        </w:rPr>
        <w:t>.</w:t>
      </w:r>
    </w:p>
    <w:p w14:paraId="01DB45A0"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Стандартные образцы состава раствора формальдегида в воде 1 мг/см</w:t>
      </w:r>
      <w:r w:rsidRPr="0025078E">
        <w:rPr>
          <w:rFonts w:ascii="Arial" w:hAnsi="Arial" w:cs="Arial"/>
          <w:sz w:val="24"/>
          <w:szCs w:val="24"/>
          <w:vertAlign w:val="superscript"/>
        </w:rPr>
        <w:t>3</w:t>
      </w:r>
      <w:r w:rsidRPr="0025078E">
        <w:rPr>
          <w:rFonts w:ascii="Arial" w:hAnsi="Arial" w:cs="Arial"/>
          <w:sz w:val="24"/>
          <w:szCs w:val="24"/>
        </w:rPr>
        <w:t>. (г/дм</w:t>
      </w:r>
      <w:r w:rsidRPr="0025078E">
        <w:rPr>
          <w:rFonts w:ascii="Arial" w:hAnsi="Arial" w:cs="Arial"/>
          <w:sz w:val="24"/>
          <w:szCs w:val="24"/>
          <w:vertAlign w:val="superscript"/>
        </w:rPr>
        <w:t>3</w:t>
      </w:r>
      <w:r w:rsidRPr="0025078E">
        <w:rPr>
          <w:rFonts w:ascii="Arial" w:hAnsi="Arial" w:cs="Arial"/>
          <w:sz w:val="24"/>
          <w:szCs w:val="24"/>
        </w:rPr>
        <w:t xml:space="preserve">) с аттестованным значением массовой концентрации. </w:t>
      </w:r>
    </w:p>
    <w:p w14:paraId="540AC9D7" w14:textId="77777777" w:rsidR="000743B2" w:rsidRPr="00DC60A1" w:rsidRDefault="000743B2" w:rsidP="000743B2">
      <w:pPr>
        <w:widowControl w:val="0"/>
        <w:autoSpaceDE w:val="0"/>
        <w:autoSpaceDN w:val="0"/>
        <w:adjustRightInd w:val="0"/>
        <w:spacing w:after="0" w:line="360" w:lineRule="auto"/>
        <w:ind w:firstLine="709"/>
        <w:jc w:val="both"/>
        <w:rPr>
          <w:rFonts w:ascii="Arial" w:hAnsi="Arial" w:cs="Arial"/>
          <w:color w:val="000000"/>
          <w:sz w:val="24"/>
          <w:szCs w:val="24"/>
        </w:rPr>
      </w:pPr>
      <w:r w:rsidRPr="00DC60A1">
        <w:rPr>
          <w:rFonts w:ascii="Arial" w:hAnsi="Arial" w:cs="Arial"/>
          <w:color w:val="000000"/>
          <w:sz w:val="24"/>
          <w:szCs w:val="24"/>
        </w:rPr>
        <w:lastRenderedPageBreak/>
        <w:tab/>
      </w:r>
      <w:r w:rsidRPr="004C23C6">
        <w:rPr>
          <w:rFonts w:ascii="Arial" w:hAnsi="Arial" w:cs="Arial"/>
          <w:color w:val="000000"/>
          <w:sz w:val="24"/>
          <w:szCs w:val="24"/>
        </w:rPr>
        <w:t>Также допускается использовать оборудование и реактивы, указанные в разделе 5.</w:t>
      </w:r>
    </w:p>
    <w:p w14:paraId="3CEE1839" w14:textId="77777777" w:rsidR="00596ABF" w:rsidRPr="0025078E" w:rsidRDefault="00596ABF" w:rsidP="0025078E">
      <w:pPr>
        <w:spacing w:after="0" w:line="360" w:lineRule="auto"/>
        <w:ind w:firstLine="709"/>
        <w:jc w:val="both"/>
        <w:rPr>
          <w:rFonts w:ascii="Arial" w:hAnsi="Arial" w:cs="Arial"/>
          <w:b/>
          <w:sz w:val="24"/>
          <w:szCs w:val="24"/>
        </w:rPr>
      </w:pPr>
      <w:r w:rsidRPr="0025078E">
        <w:rPr>
          <w:rFonts w:ascii="Arial" w:hAnsi="Arial" w:cs="Arial"/>
          <w:b/>
          <w:sz w:val="24"/>
          <w:szCs w:val="24"/>
        </w:rPr>
        <w:tab/>
      </w:r>
      <w:r w:rsidR="000743B2">
        <w:rPr>
          <w:rFonts w:ascii="Arial" w:hAnsi="Arial" w:cs="Arial"/>
          <w:b/>
          <w:sz w:val="24"/>
          <w:szCs w:val="24"/>
        </w:rPr>
        <w:t xml:space="preserve">Б.3 </w:t>
      </w:r>
      <w:r w:rsidRPr="0025078E">
        <w:rPr>
          <w:rFonts w:ascii="Arial" w:hAnsi="Arial" w:cs="Arial"/>
          <w:b/>
          <w:sz w:val="24"/>
          <w:szCs w:val="24"/>
        </w:rPr>
        <w:t xml:space="preserve">Построение градуировочного графика </w:t>
      </w:r>
    </w:p>
    <w:p w14:paraId="15240865"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Б.3</w:t>
      </w:r>
      <w:r w:rsidRPr="0025078E">
        <w:rPr>
          <w:rFonts w:ascii="Arial" w:hAnsi="Arial" w:cs="Arial"/>
          <w:b/>
          <w:sz w:val="24"/>
          <w:szCs w:val="24"/>
        </w:rPr>
        <w:t>.</w:t>
      </w:r>
      <w:r w:rsidRPr="0025078E">
        <w:rPr>
          <w:rFonts w:ascii="Arial" w:hAnsi="Arial" w:cs="Arial"/>
          <w:sz w:val="24"/>
          <w:szCs w:val="24"/>
        </w:rPr>
        <w:t>1 Приготовление стандартных растворов фо</w:t>
      </w:r>
      <w:r w:rsidR="000743B2">
        <w:rPr>
          <w:rFonts w:ascii="Arial" w:hAnsi="Arial" w:cs="Arial"/>
          <w:sz w:val="24"/>
          <w:szCs w:val="24"/>
        </w:rPr>
        <w:t xml:space="preserve">рмальдегида проводят следующим </w:t>
      </w:r>
      <w:r w:rsidRPr="0025078E">
        <w:rPr>
          <w:rFonts w:ascii="Arial" w:hAnsi="Arial" w:cs="Arial"/>
          <w:sz w:val="24"/>
          <w:szCs w:val="24"/>
        </w:rPr>
        <w:t>образом:</w:t>
      </w:r>
    </w:p>
    <w:p w14:paraId="2262BB52"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 xml:space="preserve">а) </w:t>
      </w:r>
      <w:r w:rsidR="000743B2">
        <w:rPr>
          <w:rFonts w:ascii="Arial" w:hAnsi="Arial" w:cs="Arial"/>
          <w:sz w:val="24"/>
          <w:szCs w:val="24"/>
        </w:rPr>
        <w:t>с</w:t>
      </w:r>
      <w:r w:rsidRPr="0025078E">
        <w:rPr>
          <w:rFonts w:ascii="Arial" w:hAnsi="Arial" w:cs="Arial"/>
          <w:sz w:val="24"/>
          <w:szCs w:val="24"/>
        </w:rPr>
        <w:t>тандартный раствор «А» (30 мг формальдегида в 1 дм</w:t>
      </w:r>
      <w:r w:rsidRPr="0025078E">
        <w:rPr>
          <w:rFonts w:ascii="Arial" w:hAnsi="Arial" w:cs="Arial"/>
          <w:sz w:val="24"/>
          <w:szCs w:val="24"/>
          <w:vertAlign w:val="superscript"/>
        </w:rPr>
        <w:t>3</w:t>
      </w:r>
      <w:r w:rsidR="000743B2">
        <w:rPr>
          <w:rFonts w:ascii="Arial" w:hAnsi="Arial" w:cs="Arial"/>
          <w:sz w:val="24"/>
          <w:szCs w:val="24"/>
        </w:rPr>
        <w:t>) готовят</w:t>
      </w:r>
      <w:r w:rsidRPr="0025078E">
        <w:rPr>
          <w:rFonts w:ascii="Arial" w:hAnsi="Arial" w:cs="Arial"/>
          <w:sz w:val="24"/>
          <w:szCs w:val="24"/>
        </w:rPr>
        <w:t xml:space="preserve"> из стандартного образца с</w:t>
      </w:r>
      <w:r w:rsidR="000743B2">
        <w:rPr>
          <w:rFonts w:ascii="Arial" w:hAnsi="Arial" w:cs="Arial"/>
          <w:sz w:val="24"/>
          <w:szCs w:val="24"/>
        </w:rPr>
        <w:t xml:space="preserve">остава раствора формальдегида. </w:t>
      </w:r>
      <w:r w:rsidRPr="0025078E">
        <w:rPr>
          <w:rFonts w:ascii="Arial" w:hAnsi="Arial" w:cs="Arial"/>
          <w:sz w:val="24"/>
          <w:szCs w:val="24"/>
        </w:rPr>
        <w:t>Для этого 3 см</w:t>
      </w:r>
      <w:r w:rsidRPr="0025078E">
        <w:rPr>
          <w:rFonts w:ascii="Arial" w:hAnsi="Arial" w:cs="Arial"/>
          <w:sz w:val="24"/>
          <w:szCs w:val="24"/>
          <w:vertAlign w:val="superscript"/>
        </w:rPr>
        <w:t>3</w:t>
      </w:r>
      <w:r w:rsidRPr="0025078E">
        <w:rPr>
          <w:rFonts w:ascii="Arial" w:hAnsi="Arial" w:cs="Arial"/>
          <w:sz w:val="24"/>
          <w:szCs w:val="24"/>
        </w:rPr>
        <w:t xml:space="preserve"> этого раствора помещают в наполовину заполненную кипяченой дистиллированной водой мерную колбу вместимостью 100 см</w:t>
      </w:r>
      <w:r w:rsidRPr="0025078E">
        <w:rPr>
          <w:rFonts w:ascii="Arial" w:hAnsi="Arial" w:cs="Arial"/>
          <w:sz w:val="24"/>
          <w:szCs w:val="24"/>
          <w:vertAlign w:val="superscript"/>
        </w:rPr>
        <w:t>3</w:t>
      </w:r>
      <w:r w:rsidRPr="0025078E">
        <w:rPr>
          <w:rFonts w:ascii="Arial" w:hAnsi="Arial" w:cs="Arial"/>
          <w:sz w:val="24"/>
          <w:szCs w:val="24"/>
        </w:rPr>
        <w:t xml:space="preserve"> и доводят объ</w:t>
      </w:r>
      <w:r w:rsidR="000743B2">
        <w:rPr>
          <w:rFonts w:ascii="Arial" w:hAnsi="Arial" w:cs="Arial"/>
          <w:sz w:val="24"/>
          <w:szCs w:val="24"/>
        </w:rPr>
        <w:t xml:space="preserve">ем водой до метки. Раствор </w:t>
      </w:r>
      <w:r w:rsidRPr="0025078E">
        <w:rPr>
          <w:rFonts w:ascii="Arial" w:hAnsi="Arial" w:cs="Arial"/>
          <w:sz w:val="24"/>
          <w:szCs w:val="24"/>
        </w:rPr>
        <w:t xml:space="preserve">перемешивают. </w:t>
      </w:r>
    </w:p>
    <w:p w14:paraId="40B90E35" w14:textId="77777777" w:rsidR="00596ABF" w:rsidRPr="0025078E" w:rsidRDefault="00596ABF" w:rsidP="0025078E">
      <w:pPr>
        <w:pStyle w:val="af3"/>
        <w:widowControl/>
        <w:suppressAutoHyphens w:val="0"/>
        <w:spacing w:line="360" w:lineRule="auto"/>
        <w:ind w:firstLine="709"/>
        <w:jc w:val="both"/>
        <w:rPr>
          <w:rFonts w:ascii="Arial" w:hAnsi="Arial" w:cs="Arial"/>
        </w:rPr>
      </w:pPr>
      <w:r w:rsidRPr="0025078E">
        <w:rPr>
          <w:rFonts w:ascii="Arial" w:hAnsi="Arial" w:cs="Arial"/>
        </w:rPr>
        <w:tab/>
        <w:t xml:space="preserve">б) </w:t>
      </w:r>
      <w:r w:rsidR="000743B2">
        <w:rPr>
          <w:rFonts w:ascii="Arial" w:hAnsi="Arial" w:cs="Arial"/>
        </w:rPr>
        <w:t>с</w:t>
      </w:r>
      <w:r w:rsidRPr="0025078E">
        <w:rPr>
          <w:rFonts w:ascii="Arial" w:hAnsi="Arial" w:cs="Arial"/>
        </w:rPr>
        <w:t>тандартный раствор «Б» (3 мг формальдегида в 1 дм</w:t>
      </w:r>
      <w:r w:rsidRPr="0025078E">
        <w:rPr>
          <w:rFonts w:ascii="Arial" w:hAnsi="Arial" w:cs="Arial"/>
          <w:vertAlign w:val="superscript"/>
        </w:rPr>
        <w:t>3</w:t>
      </w:r>
      <w:r w:rsidR="00D17A24">
        <w:rPr>
          <w:rFonts w:ascii="Arial" w:hAnsi="Arial" w:cs="Arial"/>
        </w:rPr>
        <w:t xml:space="preserve">) готовят </w:t>
      </w:r>
      <w:r w:rsidRPr="0025078E">
        <w:rPr>
          <w:rFonts w:ascii="Arial" w:hAnsi="Arial" w:cs="Arial"/>
        </w:rPr>
        <w:t xml:space="preserve">10-кратным разбавлением стандартного раствора </w:t>
      </w:r>
      <w:r w:rsidR="00D17A24">
        <w:rPr>
          <w:rFonts w:ascii="Arial" w:hAnsi="Arial" w:cs="Arial"/>
        </w:rPr>
        <w:t>«</w:t>
      </w:r>
      <w:r w:rsidRPr="0025078E">
        <w:rPr>
          <w:rFonts w:ascii="Arial" w:hAnsi="Arial" w:cs="Arial"/>
        </w:rPr>
        <w:t>A</w:t>
      </w:r>
      <w:r w:rsidR="00D17A24">
        <w:rPr>
          <w:rFonts w:ascii="Arial" w:hAnsi="Arial" w:cs="Arial"/>
        </w:rPr>
        <w:t xml:space="preserve">». </w:t>
      </w:r>
      <w:r w:rsidRPr="0025078E">
        <w:rPr>
          <w:rFonts w:ascii="Arial" w:hAnsi="Arial" w:cs="Arial"/>
        </w:rPr>
        <w:t>Для этого 10 см</w:t>
      </w:r>
      <w:r w:rsidRPr="0025078E">
        <w:rPr>
          <w:rFonts w:ascii="Arial" w:hAnsi="Arial" w:cs="Arial"/>
          <w:vertAlign w:val="superscript"/>
        </w:rPr>
        <w:t>3</w:t>
      </w:r>
      <w:r w:rsidR="00D17A24">
        <w:rPr>
          <w:rFonts w:ascii="Arial" w:hAnsi="Arial" w:cs="Arial"/>
        </w:rPr>
        <w:t xml:space="preserve"> </w:t>
      </w:r>
      <w:r w:rsidRPr="0025078E">
        <w:rPr>
          <w:rFonts w:ascii="Arial" w:hAnsi="Arial" w:cs="Arial"/>
        </w:rPr>
        <w:t>раствора «A» помещают в наполовину заполненную кипяченой дистиллированной водой мерную колбу вместимостью 100 см</w:t>
      </w:r>
      <w:r w:rsidRPr="0025078E">
        <w:rPr>
          <w:rFonts w:ascii="Arial" w:hAnsi="Arial" w:cs="Arial"/>
          <w:vertAlign w:val="superscript"/>
        </w:rPr>
        <w:t>3</w:t>
      </w:r>
      <w:r w:rsidRPr="0025078E">
        <w:rPr>
          <w:rFonts w:ascii="Arial" w:hAnsi="Arial" w:cs="Arial"/>
        </w:rPr>
        <w:t xml:space="preserve"> и доводят объ</w:t>
      </w:r>
      <w:r w:rsidR="00D17A24">
        <w:rPr>
          <w:rFonts w:ascii="Arial" w:hAnsi="Arial" w:cs="Arial"/>
        </w:rPr>
        <w:t xml:space="preserve">ем водой до метки. </w:t>
      </w:r>
      <w:r w:rsidRPr="0025078E">
        <w:rPr>
          <w:rFonts w:ascii="Arial" w:hAnsi="Arial" w:cs="Arial"/>
        </w:rPr>
        <w:t>Раствор перемешивают.</w:t>
      </w:r>
    </w:p>
    <w:p w14:paraId="1662E3CB"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Допускается приготовление сразу большего объ</w:t>
      </w:r>
      <w:r w:rsidR="00D17A24">
        <w:rPr>
          <w:rFonts w:ascii="Arial" w:hAnsi="Arial" w:cs="Arial"/>
          <w:sz w:val="24"/>
          <w:szCs w:val="24"/>
        </w:rPr>
        <w:t>е</w:t>
      </w:r>
      <w:r w:rsidRPr="0025078E">
        <w:rPr>
          <w:rFonts w:ascii="Arial" w:hAnsi="Arial" w:cs="Arial"/>
          <w:sz w:val="24"/>
          <w:szCs w:val="24"/>
        </w:rPr>
        <w:t>ма раствора «Б», например, растворением 3 см</w:t>
      </w:r>
      <w:r w:rsidRPr="0025078E">
        <w:rPr>
          <w:rFonts w:ascii="Arial" w:hAnsi="Arial" w:cs="Arial"/>
          <w:sz w:val="24"/>
          <w:szCs w:val="24"/>
          <w:vertAlign w:val="superscript"/>
        </w:rPr>
        <w:t>3</w:t>
      </w:r>
      <w:r w:rsidRPr="0025078E">
        <w:rPr>
          <w:rFonts w:ascii="Arial" w:hAnsi="Arial" w:cs="Arial"/>
          <w:sz w:val="24"/>
          <w:szCs w:val="24"/>
        </w:rPr>
        <w:t xml:space="preserve"> стандартного образца состава раствора формальдегида в 1 дм</w:t>
      </w:r>
      <w:r w:rsidRPr="0025078E">
        <w:rPr>
          <w:rFonts w:ascii="Arial" w:hAnsi="Arial" w:cs="Arial"/>
          <w:sz w:val="24"/>
          <w:szCs w:val="24"/>
          <w:vertAlign w:val="superscript"/>
        </w:rPr>
        <w:t>3</w:t>
      </w:r>
      <w:r w:rsidR="00D17A24">
        <w:rPr>
          <w:rFonts w:ascii="Arial" w:hAnsi="Arial" w:cs="Arial"/>
          <w:sz w:val="24"/>
          <w:szCs w:val="24"/>
        </w:rPr>
        <w:t xml:space="preserve"> </w:t>
      </w:r>
      <w:r w:rsidRPr="0025078E">
        <w:rPr>
          <w:rFonts w:ascii="Arial" w:hAnsi="Arial" w:cs="Arial"/>
          <w:sz w:val="24"/>
          <w:szCs w:val="24"/>
        </w:rPr>
        <w:t>ки</w:t>
      </w:r>
      <w:r w:rsidR="00D17A24">
        <w:rPr>
          <w:rFonts w:ascii="Arial" w:hAnsi="Arial" w:cs="Arial"/>
          <w:sz w:val="24"/>
          <w:szCs w:val="24"/>
        </w:rPr>
        <w:t>пяченой дистиллированной воды.</w:t>
      </w:r>
    </w:p>
    <w:p w14:paraId="6AC9A2BC"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Б.3</w:t>
      </w:r>
      <w:r w:rsidRPr="0025078E">
        <w:rPr>
          <w:rFonts w:ascii="Arial" w:hAnsi="Arial" w:cs="Arial"/>
          <w:b/>
          <w:sz w:val="24"/>
          <w:szCs w:val="24"/>
        </w:rPr>
        <w:t>.</w:t>
      </w:r>
      <w:r w:rsidRPr="0025078E">
        <w:rPr>
          <w:rFonts w:ascii="Arial" w:hAnsi="Arial" w:cs="Arial"/>
          <w:sz w:val="24"/>
          <w:szCs w:val="24"/>
        </w:rPr>
        <w:t>2 Построение градуировочного графика проводят следующим образом.</w:t>
      </w:r>
    </w:p>
    <w:p w14:paraId="5474E4C8"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 xml:space="preserve">а) </w:t>
      </w:r>
      <w:r w:rsidR="00D17A24">
        <w:rPr>
          <w:rFonts w:ascii="Arial" w:hAnsi="Arial" w:cs="Arial"/>
          <w:sz w:val="24"/>
          <w:szCs w:val="24"/>
        </w:rPr>
        <w:t>с</w:t>
      </w:r>
      <w:r w:rsidRPr="0025078E">
        <w:rPr>
          <w:rFonts w:ascii="Arial" w:hAnsi="Arial" w:cs="Arial"/>
          <w:sz w:val="24"/>
          <w:szCs w:val="24"/>
        </w:rPr>
        <w:t>тандартные аналит</w:t>
      </w:r>
      <w:r w:rsidR="00D17A24">
        <w:rPr>
          <w:rFonts w:ascii="Arial" w:hAnsi="Arial" w:cs="Arial"/>
          <w:sz w:val="24"/>
          <w:szCs w:val="24"/>
        </w:rPr>
        <w:t xml:space="preserve">ические пробы готовят четырьмя </w:t>
      </w:r>
      <w:r w:rsidRPr="0025078E">
        <w:rPr>
          <w:rFonts w:ascii="Arial" w:hAnsi="Arial" w:cs="Arial"/>
          <w:sz w:val="24"/>
          <w:szCs w:val="24"/>
        </w:rPr>
        <w:t>сериями в колбах 25 см</w:t>
      </w:r>
      <w:r w:rsidRPr="0025078E">
        <w:rPr>
          <w:rFonts w:ascii="Arial" w:hAnsi="Arial" w:cs="Arial"/>
          <w:sz w:val="24"/>
          <w:szCs w:val="24"/>
          <w:vertAlign w:val="superscript"/>
        </w:rPr>
        <w:t>3</w:t>
      </w:r>
      <w:r w:rsidR="00193E3D">
        <w:rPr>
          <w:rFonts w:ascii="Arial" w:hAnsi="Arial" w:cs="Arial"/>
          <w:sz w:val="24"/>
          <w:szCs w:val="24"/>
        </w:rPr>
        <w:t xml:space="preserve"> </w:t>
      </w:r>
      <w:r w:rsidRPr="0025078E">
        <w:rPr>
          <w:rFonts w:ascii="Arial" w:hAnsi="Arial" w:cs="Arial"/>
          <w:sz w:val="24"/>
          <w:szCs w:val="24"/>
        </w:rPr>
        <w:t>с пробками</w:t>
      </w:r>
      <w:r w:rsidR="00193E3D">
        <w:rPr>
          <w:rFonts w:ascii="Arial" w:hAnsi="Arial" w:cs="Arial"/>
          <w:sz w:val="24"/>
          <w:szCs w:val="24"/>
        </w:rPr>
        <w:t xml:space="preserve"> по три образца в каждой серии </w:t>
      </w:r>
      <w:r w:rsidRPr="0025078E">
        <w:rPr>
          <w:rFonts w:ascii="Arial" w:hAnsi="Arial" w:cs="Arial"/>
          <w:sz w:val="24"/>
          <w:szCs w:val="24"/>
        </w:rPr>
        <w:t>в соответствии с таблицей Б.1. Одновременно  готовят раствор сравнени</w:t>
      </w:r>
      <w:r w:rsidR="00193E3D">
        <w:rPr>
          <w:rFonts w:ascii="Arial" w:hAnsi="Arial" w:cs="Arial"/>
          <w:sz w:val="24"/>
          <w:szCs w:val="24"/>
        </w:rPr>
        <w:t xml:space="preserve">я также в соответствии с </w:t>
      </w:r>
      <w:r w:rsidRPr="0025078E">
        <w:rPr>
          <w:rFonts w:ascii="Arial" w:hAnsi="Arial" w:cs="Arial"/>
          <w:sz w:val="24"/>
          <w:szCs w:val="24"/>
        </w:rPr>
        <w:t xml:space="preserve">таблицей Б.1. </w:t>
      </w:r>
    </w:p>
    <w:p w14:paraId="2379A872" w14:textId="77777777" w:rsidR="00596ABF" w:rsidRPr="00193E3D" w:rsidRDefault="00193E3D" w:rsidP="0025078E">
      <w:pPr>
        <w:spacing w:after="0" w:line="360" w:lineRule="auto"/>
        <w:ind w:firstLine="709"/>
        <w:jc w:val="both"/>
        <w:rPr>
          <w:rFonts w:ascii="Arial" w:hAnsi="Arial" w:cs="Arial"/>
        </w:rPr>
      </w:pPr>
      <w:r w:rsidRPr="00DC60A1">
        <w:rPr>
          <w:rFonts w:ascii="Arial" w:hAnsi="Arial" w:cs="Arial"/>
          <w:color w:val="000000"/>
          <w:sz w:val="24"/>
          <w:szCs w:val="24"/>
        </w:rPr>
        <w:tab/>
      </w:r>
      <w:r w:rsidRPr="00193E3D">
        <w:rPr>
          <w:rFonts w:ascii="Arial" w:hAnsi="Arial" w:cs="Arial"/>
          <w:color w:val="000000"/>
          <w:spacing w:val="40"/>
        </w:rPr>
        <w:t>Примечание</w:t>
      </w:r>
      <w:r w:rsidRPr="00193E3D">
        <w:rPr>
          <w:rFonts w:ascii="Arial" w:hAnsi="Arial" w:cs="Arial"/>
          <w:color w:val="000000"/>
        </w:rPr>
        <w:t xml:space="preserve"> — </w:t>
      </w:r>
      <w:r w:rsidRPr="00193E3D">
        <w:rPr>
          <w:rFonts w:ascii="Arial" w:hAnsi="Arial" w:cs="Arial"/>
        </w:rPr>
        <w:t>В</w:t>
      </w:r>
      <w:r w:rsidR="00596ABF" w:rsidRPr="00193E3D">
        <w:rPr>
          <w:rFonts w:ascii="Arial" w:hAnsi="Arial" w:cs="Arial"/>
        </w:rPr>
        <w:t xml:space="preserve"> колбы сначала добавляют растворы реактивов </w:t>
      </w:r>
      <w:r w:rsidR="00596ABF" w:rsidRPr="00193E3D">
        <w:rPr>
          <w:rFonts w:ascii="Arial" w:hAnsi="Arial" w:cs="Arial"/>
          <w:color w:val="000000"/>
        </w:rPr>
        <w:t>(см. 5.5),</w:t>
      </w:r>
      <w:r w:rsidR="00596ABF" w:rsidRPr="00193E3D">
        <w:rPr>
          <w:rFonts w:ascii="Arial" w:hAnsi="Arial" w:cs="Arial"/>
        </w:rPr>
        <w:t xml:space="preserve"> а затем стандартные растворы формальдегида. </w:t>
      </w:r>
    </w:p>
    <w:p w14:paraId="0D3FE473" w14:textId="77777777" w:rsidR="00596ABF" w:rsidRPr="0025078E" w:rsidRDefault="00596ABF" w:rsidP="0025078E">
      <w:pPr>
        <w:spacing w:after="0" w:line="360" w:lineRule="auto"/>
        <w:ind w:firstLine="709"/>
        <w:jc w:val="both"/>
        <w:rPr>
          <w:rFonts w:ascii="Arial" w:hAnsi="Arial" w:cs="Arial"/>
          <w:sz w:val="24"/>
          <w:szCs w:val="24"/>
        </w:rPr>
      </w:pPr>
    </w:p>
    <w:p w14:paraId="672BCABE" w14:textId="77777777" w:rsidR="00193E3D" w:rsidRDefault="00596ABF" w:rsidP="00193E3D">
      <w:pPr>
        <w:spacing w:after="0" w:line="360" w:lineRule="auto"/>
        <w:jc w:val="both"/>
        <w:rPr>
          <w:rFonts w:ascii="Arial" w:hAnsi="Arial" w:cs="Arial"/>
          <w:sz w:val="24"/>
          <w:szCs w:val="24"/>
        </w:rPr>
      </w:pPr>
      <w:r w:rsidRPr="0025078E">
        <w:rPr>
          <w:rFonts w:ascii="Arial" w:hAnsi="Arial" w:cs="Arial"/>
          <w:sz w:val="24"/>
          <w:szCs w:val="24"/>
        </w:rPr>
        <w:tab/>
      </w:r>
    </w:p>
    <w:p w14:paraId="160DD95B" w14:textId="77777777" w:rsidR="00193E3D" w:rsidRDefault="00193E3D" w:rsidP="00193E3D">
      <w:pPr>
        <w:spacing w:after="0" w:line="360" w:lineRule="auto"/>
        <w:jc w:val="both"/>
        <w:rPr>
          <w:rFonts w:ascii="Arial" w:hAnsi="Arial" w:cs="Arial"/>
          <w:sz w:val="24"/>
          <w:szCs w:val="24"/>
        </w:rPr>
      </w:pPr>
    </w:p>
    <w:p w14:paraId="2C5834FA" w14:textId="77777777" w:rsidR="00193E3D" w:rsidRDefault="00193E3D" w:rsidP="00193E3D">
      <w:pPr>
        <w:spacing w:after="0" w:line="360" w:lineRule="auto"/>
        <w:jc w:val="both"/>
        <w:rPr>
          <w:rFonts w:ascii="Arial" w:hAnsi="Arial" w:cs="Arial"/>
          <w:sz w:val="24"/>
          <w:szCs w:val="24"/>
        </w:rPr>
      </w:pPr>
    </w:p>
    <w:p w14:paraId="4EF52825" w14:textId="77777777" w:rsidR="00193E3D" w:rsidRDefault="00193E3D" w:rsidP="00193E3D">
      <w:pPr>
        <w:spacing w:after="0" w:line="360" w:lineRule="auto"/>
        <w:jc w:val="both"/>
        <w:rPr>
          <w:rFonts w:ascii="Arial" w:hAnsi="Arial" w:cs="Arial"/>
          <w:sz w:val="24"/>
          <w:szCs w:val="24"/>
        </w:rPr>
      </w:pPr>
    </w:p>
    <w:p w14:paraId="2E11FEAA" w14:textId="77777777" w:rsidR="00193E3D" w:rsidRDefault="00193E3D" w:rsidP="00193E3D">
      <w:pPr>
        <w:spacing w:after="0" w:line="360" w:lineRule="auto"/>
        <w:jc w:val="both"/>
        <w:rPr>
          <w:rFonts w:ascii="Arial" w:hAnsi="Arial" w:cs="Arial"/>
          <w:sz w:val="24"/>
          <w:szCs w:val="24"/>
        </w:rPr>
      </w:pPr>
    </w:p>
    <w:p w14:paraId="036396D4" w14:textId="77777777" w:rsidR="00193E3D" w:rsidRDefault="00193E3D" w:rsidP="00193E3D">
      <w:pPr>
        <w:spacing w:after="0" w:line="360" w:lineRule="auto"/>
        <w:jc w:val="both"/>
        <w:rPr>
          <w:rFonts w:ascii="Arial" w:hAnsi="Arial" w:cs="Arial"/>
          <w:sz w:val="24"/>
          <w:szCs w:val="24"/>
        </w:rPr>
      </w:pPr>
    </w:p>
    <w:p w14:paraId="1E9DF90B" w14:textId="77777777" w:rsidR="00193E3D" w:rsidRDefault="00193E3D" w:rsidP="00193E3D">
      <w:pPr>
        <w:spacing w:after="0" w:line="360" w:lineRule="auto"/>
        <w:jc w:val="both"/>
        <w:rPr>
          <w:rFonts w:ascii="Arial" w:hAnsi="Arial" w:cs="Arial"/>
          <w:sz w:val="24"/>
          <w:szCs w:val="24"/>
        </w:rPr>
      </w:pPr>
    </w:p>
    <w:p w14:paraId="2D67CD0D" w14:textId="77777777" w:rsidR="00193E3D" w:rsidRDefault="00193E3D" w:rsidP="00193E3D">
      <w:pPr>
        <w:spacing w:after="0" w:line="360" w:lineRule="auto"/>
        <w:jc w:val="both"/>
        <w:rPr>
          <w:rFonts w:ascii="Arial" w:hAnsi="Arial" w:cs="Arial"/>
          <w:sz w:val="24"/>
          <w:szCs w:val="24"/>
        </w:rPr>
      </w:pPr>
    </w:p>
    <w:p w14:paraId="02322C17" w14:textId="77777777" w:rsidR="00596ABF" w:rsidRPr="0025078E" w:rsidRDefault="00193E3D" w:rsidP="00193E3D">
      <w:pPr>
        <w:spacing w:after="0" w:line="360" w:lineRule="auto"/>
        <w:jc w:val="both"/>
        <w:rPr>
          <w:rFonts w:ascii="Arial" w:hAnsi="Arial" w:cs="Arial"/>
          <w:sz w:val="24"/>
          <w:szCs w:val="24"/>
        </w:rPr>
      </w:pPr>
      <w:r w:rsidRPr="00193E3D">
        <w:rPr>
          <w:rFonts w:ascii="Arial" w:hAnsi="Arial" w:cs="Arial"/>
          <w:spacing w:val="40"/>
          <w:sz w:val="24"/>
          <w:szCs w:val="24"/>
        </w:rPr>
        <w:lastRenderedPageBreak/>
        <w:t>Таблица</w:t>
      </w:r>
      <w:r>
        <w:rPr>
          <w:rFonts w:ascii="Arial" w:hAnsi="Arial" w:cs="Arial"/>
          <w:sz w:val="24"/>
          <w:szCs w:val="24"/>
        </w:rPr>
        <w:t xml:space="preserve"> Б.1 —</w:t>
      </w:r>
      <w:r w:rsidR="00596ABF" w:rsidRPr="0025078E">
        <w:rPr>
          <w:rFonts w:ascii="Arial" w:hAnsi="Arial" w:cs="Arial"/>
          <w:sz w:val="24"/>
          <w:szCs w:val="24"/>
        </w:rPr>
        <w:t xml:space="preserve"> Стандартные аналитические пробы для построения градуировочного графика</w:t>
      </w:r>
    </w:p>
    <w:tbl>
      <w:tblPr>
        <w:tblW w:w="9504" w:type="dxa"/>
        <w:tblInd w:w="-5" w:type="dxa"/>
        <w:tblLayout w:type="fixed"/>
        <w:tblCellMar>
          <w:top w:w="55" w:type="dxa"/>
          <w:left w:w="55" w:type="dxa"/>
          <w:bottom w:w="55" w:type="dxa"/>
          <w:right w:w="55" w:type="dxa"/>
        </w:tblCellMar>
        <w:tblLook w:val="0000" w:firstRow="0" w:lastRow="0" w:firstColumn="0" w:lastColumn="0" w:noHBand="0" w:noVBand="0"/>
      </w:tblPr>
      <w:tblGrid>
        <w:gridCol w:w="4136"/>
        <w:gridCol w:w="548"/>
        <w:gridCol w:w="1134"/>
        <w:gridCol w:w="992"/>
        <w:gridCol w:w="1134"/>
        <w:gridCol w:w="1560"/>
      </w:tblGrid>
      <w:tr w:rsidR="00596ABF" w:rsidRPr="0025078E" w14:paraId="3F7F1B6F" w14:textId="77777777" w:rsidTr="00830FFE">
        <w:trPr>
          <w:cantSplit/>
          <w:trHeight w:hRule="exact" w:val="446"/>
        </w:trPr>
        <w:tc>
          <w:tcPr>
            <w:tcW w:w="4136" w:type="dxa"/>
            <w:vMerge w:val="restart"/>
            <w:tcBorders>
              <w:top w:val="single" w:sz="4" w:space="0" w:color="000000"/>
              <w:left w:val="single" w:sz="4" w:space="0" w:color="000000"/>
              <w:bottom w:val="double" w:sz="2" w:space="0" w:color="000000"/>
            </w:tcBorders>
          </w:tcPr>
          <w:p w14:paraId="59D222F4"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Наименование</w:t>
            </w:r>
          </w:p>
          <w:p w14:paraId="6D93D81C" w14:textId="77777777" w:rsidR="00596ABF" w:rsidRPr="00193E3D" w:rsidRDefault="00596ABF" w:rsidP="00193E3D">
            <w:pPr>
              <w:spacing w:after="0" w:line="360" w:lineRule="auto"/>
              <w:jc w:val="center"/>
              <w:rPr>
                <w:rFonts w:ascii="Arial" w:hAnsi="Arial" w:cs="Arial"/>
                <w:szCs w:val="24"/>
              </w:rPr>
            </w:pPr>
            <w:r w:rsidRPr="00193E3D">
              <w:rPr>
                <w:rFonts w:ascii="Arial" w:hAnsi="Arial" w:cs="Arial"/>
                <w:szCs w:val="24"/>
              </w:rPr>
              <w:t>раствора</w:t>
            </w:r>
          </w:p>
        </w:tc>
        <w:tc>
          <w:tcPr>
            <w:tcW w:w="3808" w:type="dxa"/>
            <w:gridSpan w:val="4"/>
            <w:tcBorders>
              <w:top w:val="single" w:sz="4" w:space="0" w:color="000000"/>
              <w:left w:val="single" w:sz="4" w:space="0" w:color="000000"/>
              <w:bottom w:val="single" w:sz="4" w:space="0" w:color="000000"/>
            </w:tcBorders>
          </w:tcPr>
          <w:p w14:paraId="5BD6A979"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Серия стандартных проб</w:t>
            </w:r>
          </w:p>
        </w:tc>
        <w:tc>
          <w:tcPr>
            <w:tcW w:w="1560" w:type="dxa"/>
            <w:vMerge w:val="restart"/>
            <w:tcBorders>
              <w:top w:val="single" w:sz="4" w:space="0" w:color="000000"/>
              <w:left w:val="single" w:sz="4" w:space="0" w:color="000000"/>
              <w:bottom w:val="single" w:sz="4" w:space="0" w:color="000000"/>
              <w:right w:val="single" w:sz="4" w:space="0" w:color="000000"/>
            </w:tcBorders>
          </w:tcPr>
          <w:p w14:paraId="5530782C"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Раствор сравнения</w:t>
            </w:r>
          </w:p>
        </w:tc>
      </w:tr>
      <w:tr w:rsidR="00596ABF" w:rsidRPr="0025078E" w14:paraId="5F47D5A4" w14:textId="77777777" w:rsidTr="00830FFE">
        <w:trPr>
          <w:cantSplit/>
          <w:trHeight w:hRule="exact" w:val="442"/>
        </w:trPr>
        <w:tc>
          <w:tcPr>
            <w:tcW w:w="4136" w:type="dxa"/>
            <w:vMerge/>
            <w:tcBorders>
              <w:top w:val="single" w:sz="4" w:space="0" w:color="000000"/>
              <w:left w:val="single" w:sz="4" w:space="0" w:color="000000"/>
              <w:bottom w:val="double" w:sz="2" w:space="0" w:color="000000"/>
            </w:tcBorders>
          </w:tcPr>
          <w:p w14:paraId="0A4C36F0" w14:textId="77777777" w:rsidR="00596ABF" w:rsidRPr="00193E3D" w:rsidRDefault="00596ABF" w:rsidP="00193E3D">
            <w:pPr>
              <w:spacing w:after="0" w:line="360" w:lineRule="auto"/>
              <w:jc w:val="both"/>
              <w:rPr>
                <w:rFonts w:ascii="Arial" w:hAnsi="Arial" w:cs="Arial"/>
                <w:szCs w:val="24"/>
              </w:rPr>
            </w:pPr>
          </w:p>
        </w:tc>
        <w:tc>
          <w:tcPr>
            <w:tcW w:w="548" w:type="dxa"/>
            <w:tcBorders>
              <w:left w:val="single" w:sz="4" w:space="0" w:color="000000"/>
              <w:bottom w:val="double" w:sz="2" w:space="0" w:color="000000"/>
            </w:tcBorders>
          </w:tcPr>
          <w:p w14:paraId="28E43ED9"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1-я</w:t>
            </w:r>
          </w:p>
        </w:tc>
        <w:tc>
          <w:tcPr>
            <w:tcW w:w="1134" w:type="dxa"/>
            <w:tcBorders>
              <w:left w:val="single" w:sz="4" w:space="0" w:color="000000"/>
              <w:bottom w:val="double" w:sz="2" w:space="0" w:color="000000"/>
            </w:tcBorders>
          </w:tcPr>
          <w:p w14:paraId="574BE45F"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2-я</w:t>
            </w:r>
          </w:p>
        </w:tc>
        <w:tc>
          <w:tcPr>
            <w:tcW w:w="992" w:type="dxa"/>
            <w:tcBorders>
              <w:left w:val="single" w:sz="4" w:space="0" w:color="000000"/>
              <w:bottom w:val="double" w:sz="2" w:space="0" w:color="000000"/>
            </w:tcBorders>
          </w:tcPr>
          <w:p w14:paraId="1584ECAD"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3-я</w:t>
            </w:r>
          </w:p>
        </w:tc>
        <w:tc>
          <w:tcPr>
            <w:tcW w:w="1134" w:type="dxa"/>
            <w:tcBorders>
              <w:left w:val="single" w:sz="4" w:space="0" w:color="000000"/>
              <w:bottom w:val="double" w:sz="2" w:space="0" w:color="000000"/>
            </w:tcBorders>
          </w:tcPr>
          <w:p w14:paraId="27786C5C"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4-я</w:t>
            </w:r>
          </w:p>
        </w:tc>
        <w:tc>
          <w:tcPr>
            <w:tcW w:w="1560" w:type="dxa"/>
            <w:vMerge/>
            <w:tcBorders>
              <w:top w:val="single" w:sz="4" w:space="0" w:color="000000"/>
              <w:left w:val="single" w:sz="4" w:space="0" w:color="000000"/>
              <w:bottom w:val="single" w:sz="4" w:space="0" w:color="000000"/>
              <w:right w:val="single" w:sz="4" w:space="0" w:color="000000"/>
            </w:tcBorders>
          </w:tcPr>
          <w:p w14:paraId="51E1D226" w14:textId="77777777" w:rsidR="00596ABF" w:rsidRPr="00193E3D" w:rsidRDefault="00596ABF" w:rsidP="00193E3D">
            <w:pPr>
              <w:spacing w:after="0" w:line="360" w:lineRule="auto"/>
              <w:jc w:val="both"/>
              <w:rPr>
                <w:rFonts w:ascii="Arial" w:hAnsi="Arial" w:cs="Arial"/>
                <w:szCs w:val="24"/>
              </w:rPr>
            </w:pPr>
          </w:p>
        </w:tc>
      </w:tr>
      <w:tr w:rsidR="00596ABF" w:rsidRPr="0025078E" w14:paraId="15429F05" w14:textId="77777777" w:rsidTr="00830FFE">
        <w:tc>
          <w:tcPr>
            <w:tcW w:w="4136" w:type="dxa"/>
            <w:tcBorders>
              <w:top w:val="double" w:sz="2" w:space="0" w:color="000000"/>
              <w:left w:val="single" w:sz="4" w:space="0" w:color="000000"/>
              <w:bottom w:val="single" w:sz="4" w:space="0" w:color="000000"/>
            </w:tcBorders>
            <w:vAlign w:val="center"/>
          </w:tcPr>
          <w:p w14:paraId="61DBEC9D" w14:textId="77777777" w:rsidR="00596ABF" w:rsidRPr="00193E3D" w:rsidRDefault="00596ABF" w:rsidP="00193E3D">
            <w:pPr>
              <w:snapToGrid w:val="0"/>
              <w:spacing w:after="0" w:line="360" w:lineRule="auto"/>
              <w:jc w:val="both"/>
              <w:rPr>
                <w:rFonts w:ascii="Arial" w:hAnsi="Arial" w:cs="Arial"/>
                <w:szCs w:val="24"/>
              </w:rPr>
            </w:pPr>
            <w:r w:rsidRPr="00193E3D">
              <w:rPr>
                <w:rFonts w:ascii="Arial" w:hAnsi="Arial" w:cs="Arial"/>
                <w:szCs w:val="24"/>
              </w:rPr>
              <w:t>Стандартный раствор «Б» формальдегида, см</w:t>
            </w:r>
            <w:r w:rsidRPr="00193E3D">
              <w:rPr>
                <w:rFonts w:ascii="Arial" w:hAnsi="Arial" w:cs="Arial"/>
                <w:szCs w:val="24"/>
                <w:vertAlign w:val="superscript"/>
              </w:rPr>
              <w:t>3</w:t>
            </w:r>
          </w:p>
        </w:tc>
        <w:tc>
          <w:tcPr>
            <w:tcW w:w="548" w:type="dxa"/>
            <w:tcBorders>
              <w:top w:val="double" w:sz="2" w:space="0" w:color="000000"/>
              <w:left w:val="single" w:sz="4" w:space="0" w:color="000000"/>
              <w:bottom w:val="single" w:sz="4" w:space="0" w:color="000000"/>
            </w:tcBorders>
            <w:vAlign w:val="center"/>
          </w:tcPr>
          <w:p w14:paraId="4D111C6D"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1</w:t>
            </w:r>
          </w:p>
        </w:tc>
        <w:tc>
          <w:tcPr>
            <w:tcW w:w="1134" w:type="dxa"/>
            <w:tcBorders>
              <w:top w:val="double" w:sz="2" w:space="0" w:color="000000"/>
              <w:left w:val="single" w:sz="4" w:space="0" w:color="000000"/>
              <w:bottom w:val="single" w:sz="4" w:space="0" w:color="000000"/>
            </w:tcBorders>
            <w:vAlign w:val="center"/>
          </w:tcPr>
          <w:p w14:paraId="247C4FD3"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2</w:t>
            </w:r>
          </w:p>
        </w:tc>
        <w:tc>
          <w:tcPr>
            <w:tcW w:w="992" w:type="dxa"/>
            <w:tcBorders>
              <w:top w:val="double" w:sz="2" w:space="0" w:color="000000"/>
              <w:left w:val="single" w:sz="4" w:space="0" w:color="000000"/>
              <w:bottom w:val="single" w:sz="4" w:space="0" w:color="000000"/>
            </w:tcBorders>
            <w:vAlign w:val="center"/>
          </w:tcPr>
          <w:p w14:paraId="500F1D67"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5</w:t>
            </w:r>
          </w:p>
        </w:tc>
        <w:tc>
          <w:tcPr>
            <w:tcW w:w="1134" w:type="dxa"/>
            <w:tcBorders>
              <w:top w:val="double" w:sz="2" w:space="0" w:color="000000"/>
              <w:left w:val="single" w:sz="4" w:space="0" w:color="000000"/>
              <w:bottom w:val="single" w:sz="4" w:space="0" w:color="000000"/>
            </w:tcBorders>
            <w:vAlign w:val="center"/>
          </w:tcPr>
          <w:p w14:paraId="6EE7EAC2"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10</w:t>
            </w:r>
          </w:p>
        </w:tc>
        <w:tc>
          <w:tcPr>
            <w:tcW w:w="1560" w:type="dxa"/>
            <w:tcBorders>
              <w:top w:val="double" w:sz="2" w:space="0" w:color="000000"/>
              <w:left w:val="single" w:sz="4" w:space="0" w:color="000000"/>
              <w:bottom w:val="single" w:sz="4" w:space="0" w:color="000000"/>
              <w:right w:val="single" w:sz="4" w:space="0" w:color="000000"/>
            </w:tcBorders>
            <w:vAlign w:val="center"/>
          </w:tcPr>
          <w:p w14:paraId="5225F55C"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0</w:t>
            </w:r>
          </w:p>
        </w:tc>
      </w:tr>
      <w:tr w:rsidR="00596ABF" w:rsidRPr="0025078E" w14:paraId="6DB87AB7" w14:textId="77777777" w:rsidTr="00830FFE">
        <w:tc>
          <w:tcPr>
            <w:tcW w:w="4136" w:type="dxa"/>
            <w:tcBorders>
              <w:top w:val="single" w:sz="4" w:space="0" w:color="000000"/>
              <w:left w:val="single" w:sz="4" w:space="0" w:color="000000"/>
              <w:bottom w:val="single" w:sz="4" w:space="0" w:color="000000"/>
            </w:tcBorders>
            <w:tcMar>
              <w:top w:w="0" w:type="dxa"/>
              <w:left w:w="36" w:type="dxa"/>
              <w:bottom w:w="0" w:type="dxa"/>
              <w:right w:w="36" w:type="dxa"/>
            </w:tcMar>
            <w:vAlign w:val="center"/>
          </w:tcPr>
          <w:p w14:paraId="37DB3911" w14:textId="77777777" w:rsidR="00596ABF" w:rsidRPr="00193E3D" w:rsidRDefault="00596ABF" w:rsidP="00193E3D">
            <w:pPr>
              <w:snapToGrid w:val="0"/>
              <w:spacing w:after="0" w:line="360" w:lineRule="auto"/>
              <w:jc w:val="both"/>
              <w:rPr>
                <w:rFonts w:ascii="Arial" w:hAnsi="Arial" w:cs="Arial"/>
                <w:szCs w:val="24"/>
              </w:rPr>
            </w:pPr>
            <w:r w:rsidRPr="00193E3D">
              <w:rPr>
                <w:rFonts w:ascii="Arial" w:hAnsi="Arial" w:cs="Arial"/>
                <w:szCs w:val="24"/>
              </w:rPr>
              <w:t>Раствор аммония, уксуснокислого см</w:t>
            </w:r>
            <w:r w:rsidRPr="00193E3D">
              <w:rPr>
                <w:rFonts w:ascii="Arial" w:hAnsi="Arial" w:cs="Arial"/>
                <w:szCs w:val="24"/>
                <w:vertAlign w:val="superscript"/>
              </w:rPr>
              <w:t>3</w:t>
            </w:r>
          </w:p>
        </w:tc>
        <w:tc>
          <w:tcPr>
            <w:tcW w:w="3808" w:type="dxa"/>
            <w:gridSpan w:val="4"/>
            <w:tcBorders>
              <w:top w:val="single" w:sz="4" w:space="0" w:color="000000"/>
              <w:left w:val="single" w:sz="4" w:space="0" w:color="000000"/>
              <w:bottom w:val="single" w:sz="4" w:space="0" w:color="000000"/>
            </w:tcBorders>
            <w:vAlign w:val="center"/>
          </w:tcPr>
          <w:p w14:paraId="70290821"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По 5,0 в каждую пробу</w:t>
            </w:r>
          </w:p>
        </w:tc>
        <w:tc>
          <w:tcPr>
            <w:tcW w:w="1560" w:type="dxa"/>
            <w:tcBorders>
              <w:top w:val="single" w:sz="4" w:space="0" w:color="000000"/>
              <w:left w:val="single" w:sz="4" w:space="0" w:color="000000"/>
              <w:bottom w:val="single" w:sz="4" w:space="0" w:color="000000"/>
              <w:right w:val="single" w:sz="4" w:space="0" w:color="000000"/>
            </w:tcBorders>
            <w:vAlign w:val="center"/>
          </w:tcPr>
          <w:p w14:paraId="7129DAB6"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5,0</w:t>
            </w:r>
          </w:p>
        </w:tc>
      </w:tr>
      <w:tr w:rsidR="00596ABF" w:rsidRPr="0025078E" w14:paraId="15452D8C" w14:textId="77777777" w:rsidTr="00830FFE">
        <w:tc>
          <w:tcPr>
            <w:tcW w:w="4136" w:type="dxa"/>
            <w:tcBorders>
              <w:top w:val="single" w:sz="4" w:space="0" w:color="000000"/>
              <w:left w:val="single" w:sz="4" w:space="0" w:color="000000"/>
              <w:bottom w:val="single" w:sz="4" w:space="0" w:color="000000"/>
            </w:tcBorders>
            <w:tcMar>
              <w:top w:w="0" w:type="dxa"/>
              <w:left w:w="36" w:type="dxa"/>
              <w:bottom w:w="0" w:type="dxa"/>
              <w:right w:w="36" w:type="dxa"/>
            </w:tcMar>
            <w:vAlign w:val="center"/>
          </w:tcPr>
          <w:p w14:paraId="5948AF65" w14:textId="77777777" w:rsidR="00596ABF" w:rsidRPr="00193E3D" w:rsidRDefault="00596ABF" w:rsidP="00193E3D">
            <w:pPr>
              <w:snapToGrid w:val="0"/>
              <w:spacing w:after="0" w:line="360" w:lineRule="auto"/>
              <w:jc w:val="both"/>
              <w:rPr>
                <w:rFonts w:ascii="Arial" w:hAnsi="Arial" w:cs="Arial"/>
                <w:szCs w:val="24"/>
              </w:rPr>
            </w:pPr>
            <w:r w:rsidRPr="00193E3D">
              <w:rPr>
                <w:rFonts w:ascii="Arial" w:hAnsi="Arial" w:cs="Arial"/>
                <w:szCs w:val="24"/>
              </w:rPr>
              <w:t>Раствор ацетилацетона, см</w:t>
            </w:r>
            <w:r w:rsidRPr="00193E3D">
              <w:rPr>
                <w:rFonts w:ascii="Arial" w:hAnsi="Arial" w:cs="Arial"/>
                <w:szCs w:val="24"/>
                <w:vertAlign w:val="superscript"/>
              </w:rPr>
              <w:t>3</w:t>
            </w:r>
          </w:p>
        </w:tc>
        <w:tc>
          <w:tcPr>
            <w:tcW w:w="3808" w:type="dxa"/>
            <w:gridSpan w:val="4"/>
            <w:tcBorders>
              <w:top w:val="single" w:sz="4" w:space="0" w:color="000000"/>
              <w:left w:val="single" w:sz="4" w:space="0" w:color="000000"/>
              <w:bottom w:val="single" w:sz="4" w:space="0" w:color="000000"/>
            </w:tcBorders>
            <w:vAlign w:val="center"/>
          </w:tcPr>
          <w:p w14:paraId="547DABB4"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По 5,0 в каждую пробу</w:t>
            </w:r>
          </w:p>
        </w:tc>
        <w:tc>
          <w:tcPr>
            <w:tcW w:w="1560" w:type="dxa"/>
            <w:tcBorders>
              <w:top w:val="single" w:sz="4" w:space="0" w:color="000000"/>
              <w:left w:val="single" w:sz="4" w:space="0" w:color="000000"/>
              <w:bottom w:val="single" w:sz="4" w:space="0" w:color="000000"/>
              <w:right w:val="single" w:sz="4" w:space="0" w:color="000000"/>
            </w:tcBorders>
            <w:vAlign w:val="center"/>
          </w:tcPr>
          <w:p w14:paraId="7430F573"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5,0</w:t>
            </w:r>
          </w:p>
        </w:tc>
      </w:tr>
      <w:tr w:rsidR="00596ABF" w:rsidRPr="0025078E" w14:paraId="3B673CFE" w14:textId="77777777" w:rsidTr="00830FFE">
        <w:tc>
          <w:tcPr>
            <w:tcW w:w="4136" w:type="dxa"/>
            <w:tcBorders>
              <w:top w:val="single" w:sz="4" w:space="0" w:color="000000"/>
              <w:left w:val="single" w:sz="4" w:space="0" w:color="000000"/>
              <w:bottom w:val="single" w:sz="4" w:space="0" w:color="000000"/>
            </w:tcBorders>
            <w:tcMar>
              <w:top w:w="0" w:type="dxa"/>
              <w:left w:w="36" w:type="dxa"/>
              <w:bottom w:w="0" w:type="dxa"/>
              <w:right w:w="36" w:type="dxa"/>
            </w:tcMar>
            <w:vAlign w:val="center"/>
          </w:tcPr>
          <w:p w14:paraId="19F11593" w14:textId="77777777" w:rsidR="00596ABF" w:rsidRPr="00193E3D" w:rsidRDefault="00596ABF" w:rsidP="00193E3D">
            <w:pPr>
              <w:snapToGrid w:val="0"/>
              <w:spacing w:after="0" w:line="360" w:lineRule="auto"/>
              <w:jc w:val="both"/>
              <w:rPr>
                <w:rFonts w:ascii="Arial" w:hAnsi="Arial" w:cs="Arial"/>
                <w:szCs w:val="24"/>
              </w:rPr>
            </w:pPr>
            <w:r w:rsidRPr="00193E3D">
              <w:rPr>
                <w:rFonts w:ascii="Arial" w:hAnsi="Arial" w:cs="Arial"/>
                <w:szCs w:val="24"/>
              </w:rPr>
              <w:t>Содер</w:t>
            </w:r>
            <w:r w:rsidR="00830FFE">
              <w:rPr>
                <w:rFonts w:ascii="Arial" w:hAnsi="Arial" w:cs="Arial"/>
                <w:szCs w:val="24"/>
              </w:rPr>
              <w:t>жание формальдегида в к</w:t>
            </w:r>
            <w:r w:rsidRPr="00193E3D">
              <w:rPr>
                <w:rFonts w:ascii="Arial" w:hAnsi="Arial" w:cs="Arial"/>
                <w:szCs w:val="24"/>
              </w:rPr>
              <w:t>аждой пробе, (C, мкг)</w:t>
            </w:r>
          </w:p>
        </w:tc>
        <w:tc>
          <w:tcPr>
            <w:tcW w:w="548" w:type="dxa"/>
            <w:tcBorders>
              <w:top w:val="single" w:sz="4" w:space="0" w:color="000000"/>
              <w:left w:val="single" w:sz="4" w:space="0" w:color="000000"/>
              <w:bottom w:val="single" w:sz="4" w:space="0" w:color="000000"/>
            </w:tcBorders>
            <w:vAlign w:val="center"/>
          </w:tcPr>
          <w:p w14:paraId="50D56757"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3,0</w:t>
            </w:r>
          </w:p>
        </w:tc>
        <w:tc>
          <w:tcPr>
            <w:tcW w:w="1134" w:type="dxa"/>
            <w:tcBorders>
              <w:top w:val="single" w:sz="4" w:space="0" w:color="000000"/>
              <w:left w:val="single" w:sz="4" w:space="0" w:color="000000"/>
              <w:bottom w:val="single" w:sz="4" w:space="0" w:color="000000"/>
            </w:tcBorders>
            <w:vAlign w:val="center"/>
          </w:tcPr>
          <w:p w14:paraId="25EA64A0"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6,0</w:t>
            </w:r>
          </w:p>
        </w:tc>
        <w:tc>
          <w:tcPr>
            <w:tcW w:w="992" w:type="dxa"/>
            <w:tcBorders>
              <w:top w:val="single" w:sz="4" w:space="0" w:color="000000"/>
              <w:left w:val="single" w:sz="4" w:space="0" w:color="000000"/>
              <w:bottom w:val="single" w:sz="4" w:space="0" w:color="000000"/>
            </w:tcBorders>
            <w:vAlign w:val="center"/>
          </w:tcPr>
          <w:p w14:paraId="2C2316CF"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15,0</w:t>
            </w:r>
          </w:p>
        </w:tc>
        <w:tc>
          <w:tcPr>
            <w:tcW w:w="1134" w:type="dxa"/>
            <w:tcBorders>
              <w:top w:val="single" w:sz="4" w:space="0" w:color="000000"/>
              <w:left w:val="single" w:sz="4" w:space="0" w:color="000000"/>
              <w:bottom w:val="single" w:sz="4" w:space="0" w:color="000000"/>
            </w:tcBorders>
            <w:vAlign w:val="center"/>
          </w:tcPr>
          <w:p w14:paraId="592EBE04"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30.0</w:t>
            </w:r>
          </w:p>
        </w:tc>
        <w:tc>
          <w:tcPr>
            <w:tcW w:w="1560" w:type="dxa"/>
            <w:tcBorders>
              <w:top w:val="single" w:sz="4" w:space="0" w:color="000000"/>
              <w:left w:val="single" w:sz="4" w:space="0" w:color="000000"/>
              <w:bottom w:val="single" w:sz="4" w:space="0" w:color="000000"/>
              <w:right w:val="single" w:sz="4" w:space="0" w:color="000000"/>
            </w:tcBorders>
            <w:vAlign w:val="center"/>
          </w:tcPr>
          <w:p w14:paraId="713C8FD8" w14:textId="77777777" w:rsidR="00596ABF" w:rsidRPr="00193E3D" w:rsidRDefault="00596ABF" w:rsidP="00193E3D">
            <w:pPr>
              <w:snapToGrid w:val="0"/>
              <w:spacing w:after="0" w:line="360" w:lineRule="auto"/>
              <w:jc w:val="center"/>
              <w:rPr>
                <w:rFonts w:ascii="Arial" w:hAnsi="Arial" w:cs="Arial"/>
                <w:szCs w:val="24"/>
              </w:rPr>
            </w:pPr>
            <w:r w:rsidRPr="00193E3D">
              <w:rPr>
                <w:rFonts w:ascii="Arial" w:hAnsi="Arial" w:cs="Arial"/>
                <w:szCs w:val="24"/>
              </w:rPr>
              <w:t>0</w:t>
            </w:r>
          </w:p>
        </w:tc>
      </w:tr>
      <w:tr w:rsidR="00830FFE" w:rsidRPr="0025078E" w14:paraId="3AEE657C" w14:textId="77777777" w:rsidTr="00921F58">
        <w:tc>
          <w:tcPr>
            <w:tcW w:w="9504" w:type="dxa"/>
            <w:gridSpan w:val="6"/>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vAlign w:val="center"/>
          </w:tcPr>
          <w:p w14:paraId="029BA8EE" w14:textId="77777777" w:rsidR="00830FFE" w:rsidRDefault="00830FFE" w:rsidP="00830FFE">
            <w:pPr>
              <w:snapToGrid w:val="0"/>
              <w:spacing w:after="0"/>
              <w:ind w:firstLine="709"/>
              <w:jc w:val="both"/>
              <w:rPr>
                <w:rFonts w:ascii="Arial" w:hAnsi="Arial" w:cs="Arial"/>
                <w:color w:val="000000"/>
                <w:spacing w:val="40"/>
                <w:szCs w:val="24"/>
              </w:rPr>
            </w:pPr>
            <w:r>
              <w:rPr>
                <w:rFonts w:ascii="Arial" w:hAnsi="Arial" w:cs="Arial"/>
                <w:color w:val="000000"/>
                <w:spacing w:val="40"/>
                <w:szCs w:val="24"/>
              </w:rPr>
              <w:t>Примечания</w:t>
            </w:r>
          </w:p>
          <w:p w14:paraId="28AC5EF8" w14:textId="77777777" w:rsidR="00830FFE" w:rsidRPr="00830FFE" w:rsidRDefault="00830FFE" w:rsidP="00830FFE">
            <w:pPr>
              <w:spacing w:after="0" w:line="360" w:lineRule="auto"/>
              <w:ind w:firstLine="709"/>
              <w:jc w:val="both"/>
              <w:rPr>
                <w:rFonts w:ascii="Arial" w:hAnsi="Arial" w:cs="Arial"/>
                <w:szCs w:val="24"/>
              </w:rPr>
            </w:pPr>
            <w:r w:rsidRPr="00830FFE">
              <w:rPr>
                <w:rFonts w:ascii="Arial" w:hAnsi="Arial" w:cs="Arial"/>
                <w:szCs w:val="24"/>
              </w:rPr>
              <w:t xml:space="preserve">Раствор сравнения по составу идентичен неиспользованному поглотительному раствору. </w:t>
            </w:r>
          </w:p>
          <w:p w14:paraId="77C425E3" w14:textId="77777777" w:rsidR="00830FFE" w:rsidRPr="00193E3D" w:rsidRDefault="00830FFE" w:rsidP="00830FFE">
            <w:pPr>
              <w:spacing w:after="0" w:line="360" w:lineRule="auto"/>
              <w:ind w:firstLine="709"/>
              <w:jc w:val="both"/>
              <w:rPr>
                <w:rFonts w:ascii="Arial" w:hAnsi="Arial" w:cs="Arial"/>
                <w:szCs w:val="24"/>
              </w:rPr>
            </w:pPr>
            <w:r w:rsidRPr="00830FFE">
              <w:rPr>
                <w:rFonts w:ascii="Arial" w:hAnsi="Arial" w:cs="Arial"/>
                <w:szCs w:val="24"/>
              </w:rPr>
              <w:tab/>
              <w:t xml:space="preserve">При расчете </w:t>
            </w:r>
            <w:r w:rsidRPr="00830FFE">
              <w:rPr>
                <w:rFonts w:ascii="Arial" w:hAnsi="Arial" w:cs="Arial"/>
                <w:color w:val="000000"/>
                <w:szCs w:val="24"/>
              </w:rPr>
              <w:t xml:space="preserve">фактического </w:t>
            </w:r>
            <w:r w:rsidRPr="00830FFE">
              <w:rPr>
                <w:rFonts w:ascii="Arial" w:hAnsi="Arial" w:cs="Arial"/>
                <w:szCs w:val="24"/>
              </w:rPr>
              <w:t>содержания формальдегида в каждой пробе, (C, мкг) следует учитывать аттестованное значение массовой концентрации форма</w:t>
            </w:r>
            <w:r>
              <w:rPr>
                <w:rFonts w:ascii="Arial" w:hAnsi="Arial" w:cs="Arial"/>
                <w:szCs w:val="24"/>
              </w:rPr>
              <w:t>льдегида в стандартном образце.</w:t>
            </w:r>
          </w:p>
        </w:tc>
      </w:tr>
    </w:tbl>
    <w:p w14:paraId="66B80ECD" w14:textId="77777777" w:rsidR="00596ABF" w:rsidRPr="0025078E" w:rsidRDefault="00596ABF" w:rsidP="00830FFE">
      <w:pPr>
        <w:spacing w:after="0" w:line="360" w:lineRule="auto"/>
        <w:ind w:firstLine="709"/>
        <w:jc w:val="both"/>
        <w:rPr>
          <w:rFonts w:ascii="Arial" w:hAnsi="Arial" w:cs="Arial"/>
          <w:sz w:val="24"/>
          <w:szCs w:val="24"/>
        </w:rPr>
      </w:pPr>
      <w:r w:rsidRPr="0025078E">
        <w:rPr>
          <w:rFonts w:ascii="Arial" w:hAnsi="Arial" w:cs="Arial"/>
          <w:sz w:val="24"/>
          <w:szCs w:val="24"/>
        </w:rPr>
        <w:t xml:space="preserve"> </w:t>
      </w:r>
    </w:p>
    <w:p w14:paraId="3E1CB6A0" w14:textId="77777777" w:rsidR="00596ABF" w:rsidRPr="004C23C6"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 xml:space="preserve">б) </w:t>
      </w:r>
      <w:r w:rsidR="00830FFE">
        <w:rPr>
          <w:rFonts w:ascii="Arial" w:hAnsi="Arial" w:cs="Arial"/>
          <w:sz w:val="24"/>
          <w:szCs w:val="24"/>
        </w:rPr>
        <w:t>в</w:t>
      </w:r>
      <w:r w:rsidRPr="0025078E">
        <w:rPr>
          <w:rFonts w:ascii="Arial" w:hAnsi="Arial" w:cs="Arial"/>
          <w:sz w:val="24"/>
          <w:szCs w:val="24"/>
        </w:rPr>
        <w:t xml:space="preserve"> каждую колбу добавляют кипяченой дистиллированной воды до метки, закрывают колбы пробками, перемешивают растворы путем осторожного переворачивания и нагревают в </w:t>
      </w:r>
      <w:r w:rsidRPr="004C23C6">
        <w:rPr>
          <w:rFonts w:ascii="Arial" w:hAnsi="Arial" w:cs="Arial"/>
          <w:sz w:val="24"/>
          <w:szCs w:val="24"/>
        </w:rPr>
        <w:t xml:space="preserve">термостате (бане) при </w:t>
      </w:r>
      <w:r w:rsidR="00656F5C" w:rsidRPr="004C23C6">
        <w:rPr>
          <w:rFonts w:ascii="Arial" w:hAnsi="Arial" w:cs="Arial"/>
          <w:sz w:val="24"/>
          <w:szCs w:val="24"/>
        </w:rPr>
        <w:t xml:space="preserve">температуре </w:t>
      </w:r>
      <w:r w:rsidRPr="004C23C6">
        <w:rPr>
          <w:rFonts w:ascii="Arial" w:hAnsi="Arial" w:cs="Arial"/>
          <w:sz w:val="24"/>
          <w:szCs w:val="24"/>
        </w:rPr>
        <w:t>(60</w:t>
      </w:r>
      <w:r w:rsidR="00656F5C" w:rsidRPr="004C23C6">
        <w:rPr>
          <w:rFonts w:ascii="Arial" w:hAnsi="Arial" w:cs="Arial"/>
          <w:sz w:val="24"/>
          <w:szCs w:val="24"/>
        </w:rPr>
        <w:t xml:space="preserve"> </w:t>
      </w:r>
      <w:r w:rsidRPr="004C23C6">
        <w:rPr>
          <w:rFonts w:ascii="Arial" w:hAnsi="Arial" w:cs="Arial"/>
          <w:sz w:val="24"/>
          <w:szCs w:val="24"/>
        </w:rPr>
        <w:t>±</w:t>
      </w:r>
      <w:r w:rsidR="00656F5C" w:rsidRPr="004C23C6">
        <w:rPr>
          <w:rFonts w:ascii="Arial" w:hAnsi="Arial" w:cs="Arial"/>
          <w:sz w:val="24"/>
          <w:szCs w:val="24"/>
        </w:rPr>
        <w:t xml:space="preserve"> 2) °С в течение 10 мин;</w:t>
      </w:r>
    </w:p>
    <w:p w14:paraId="6E96DE08" w14:textId="77777777" w:rsidR="00596ABF" w:rsidRPr="004C23C6" w:rsidRDefault="00596ABF" w:rsidP="0025078E">
      <w:pPr>
        <w:spacing w:after="0" w:line="360" w:lineRule="auto"/>
        <w:ind w:firstLine="709"/>
        <w:jc w:val="both"/>
        <w:rPr>
          <w:rFonts w:ascii="Arial" w:hAnsi="Arial" w:cs="Arial"/>
          <w:sz w:val="24"/>
          <w:szCs w:val="24"/>
        </w:rPr>
      </w:pPr>
      <w:r w:rsidRPr="004C23C6">
        <w:rPr>
          <w:rFonts w:ascii="Arial" w:hAnsi="Arial" w:cs="Arial"/>
          <w:sz w:val="24"/>
          <w:szCs w:val="24"/>
        </w:rPr>
        <w:tab/>
        <w:t xml:space="preserve">в) </w:t>
      </w:r>
      <w:r w:rsidR="00656F5C" w:rsidRPr="004C23C6">
        <w:rPr>
          <w:rFonts w:ascii="Arial" w:hAnsi="Arial" w:cs="Arial"/>
          <w:sz w:val="24"/>
          <w:szCs w:val="24"/>
        </w:rPr>
        <w:t>з</w:t>
      </w:r>
      <w:r w:rsidRPr="004C23C6">
        <w:rPr>
          <w:rFonts w:ascii="Arial" w:hAnsi="Arial" w:cs="Arial"/>
          <w:sz w:val="24"/>
          <w:szCs w:val="24"/>
        </w:rPr>
        <w:t>атем колбы охлаждают до комнатной температуры в течение часа, защищая от воздействия солнечного света или на водяной бане, защищенной от солнечного света, и работающей в диапазоне температур от 20 °C до 25 °C</w:t>
      </w:r>
      <w:r w:rsidR="00656F5C" w:rsidRPr="004C23C6">
        <w:rPr>
          <w:rFonts w:ascii="Arial" w:hAnsi="Arial" w:cs="Arial"/>
          <w:sz w:val="24"/>
          <w:szCs w:val="24"/>
        </w:rPr>
        <w:t>;</w:t>
      </w:r>
    </w:p>
    <w:p w14:paraId="2CD0C4CE" w14:textId="77777777" w:rsidR="00596ABF" w:rsidRPr="0025078E" w:rsidRDefault="00596ABF" w:rsidP="0025078E">
      <w:pPr>
        <w:spacing w:after="0" w:line="360" w:lineRule="auto"/>
        <w:ind w:firstLine="709"/>
        <w:jc w:val="both"/>
        <w:rPr>
          <w:rFonts w:ascii="Arial" w:hAnsi="Arial" w:cs="Arial"/>
          <w:sz w:val="24"/>
          <w:szCs w:val="24"/>
        </w:rPr>
      </w:pPr>
      <w:r w:rsidRPr="004C23C6">
        <w:rPr>
          <w:rFonts w:ascii="Arial" w:hAnsi="Arial" w:cs="Arial"/>
          <w:sz w:val="24"/>
          <w:szCs w:val="24"/>
        </w:rPr>
        <w:tab/>
        <w:t xml:space="preserve">г) </w:t>
      </w:r>
      <w:r w:rsidR="00656F5C" w:rsidRPr="004C23C6">
        <w:rPr>
          <w:rFonts w:ascii="Arial" w:hAnsi="Arial" w:cs="Arial"/>
          <w:sz w:val="24"/>
          <w:szCs w:val="24"/>
        </w:rPr>
        <w:t>о</w:t>
      </w:r>
      <w:r w:rsidRPr="004C23C6">
        <w:rPr>
          <w:rFonts w:ascii="Arial" w:hAnsi="Arial" w:cs="Arial"/>
          <w:sz w:val="24"/>
          <w:szCs w:val="24"/>
        </w:rPr>
        <w:t>пределяют оптическую плотность</w:t>
      </w:r>
      <w:r w:rsidRPr="0025078E">
        <w:rPr>
          <w:rFonts w:ascii="Arial" w:hAnsi="Arial" w:cs="Arial"/>
          <w:sz w:val="24"/>
          <w:szCs w:val="24"/>
        </w:rPr>
        <w:t xml:space="preserve"> растворов полученных </w:t>
      </w:r>
      <w:r w:rsidR="00656F5C">
        <w:rPr>
          <w:rFonts w:ascii="Arial" w:hAnsi="Arial" w:cs="Arial"/>
          <w:sz w:val="24"/>
          <w:szCs w:val="24"/>
        </w:rPr>
        <w:t xml:space="preserve">стандартных аналитических проб </w:t>
      </w:r>
      <w:r w:rsidRPr="0025078E">
        <w:rPr>
          <w:rFonts w:ascii="Arial" w:hAnsi="Arial" w:cs="Arial"/>
          <w:sz w:val="24"/>
          <w:szCs w:val="24"/>
        </w:rPr>
        <w:t>относительно раствора сравнения в стеклянных кюветах с шириной рабочего слоя 50</w:t>
      </w:r>
      <w:r w:rsidR="00656F5C">
        <w:rPr>
          <w:rFonts w:ascii="Arial" w:hAnsi="Arial" w:cs="Arial"/>
          <w:sz w:val="24"/>
          <w:szCs w:val="24"/>
        </w:rPr>
        <w:t xml:space="preserve"> </w:t>
      </w:r>
      <w:r w:rsidRPr="0025078E">
        <w:rPr>
          <w:rFonts w:ascii="Arial" w:hAnsi="Arial" w:cs="Arial"/>
          <w:sz w:val="24"/>
          <w:szCs w:val="24"/>
        </w:rPr>
        <w:t>±</w:t>
      </w:r>
      <w:r w:rsidR="00656F5C">
        <w:rPr>
          <w:rFonts w:ascii="Arial" w:hAnsi="Arial" w:cs="Arial"/>
          <w:sz w:val="24"/>
          <w:szCs w:val="24"/>
        </w:rPr>
        <w:t xml:space="preserve"> 0,2 </w:t>
      </w:r>
      <w:r w:rsidRPr="0025078E">
        <w:rPr>
          <w:rFonts w:ascii="Arial" w:hAnsi="Arial" w:cs="Arial"/>
          <w:sz w:val="24"/>
          <w:szCs w:val="24"/>
        </w:rPr>
        <w:t>мм и длине волны 412 нм., используя спектрофотометр согласно инструкции по ег</w:t>
      </w:r>
      <w:r w:rsidR="00656F5C">
        <w:rPr>
          <w:rFonts w:ascii="Arial" w:hAnsi="Arial" w:cs="Arial"/>
          <w:sz w:val="24"/>
          <w:szCs w:val="24"/>
        </w:rPr>
        <w:t>о эксплуатации;</w:t>
      </w:r>
    </w:p>
    <w:p w14:paraId="601ADBE4"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 xml:space="preserve">д) </w:t>
      </w:r>
      <w:r w:rsidR="00656F5C">
        <w:rPr>
          <w:rFonts w:ascii="Arial" w:hAnsi="Arial" w:cs="Arial"/>
          <w:sz w:val="24"/>
          <w:szCs w:val="24"/>
        </w:rPr>
        <w:t>з</w:t>
      </w:r>
      <w:r w:rsidRPr="0025078E">
        <w:rPr>
          <w:rFonts w:ascii="Arial" w:hAnsi="Arial" w:cs="Arial"/>
          <w:sz w:val="24"/>
          <w:szCs w:val="24"/>
        </w:rPr>
        <w:t>а результат определения принимают среднеарифметическое значение трех последовательных показаний прибора.</w:t>
      </w:r>
    </w:p>
    <w:p w14:paraId="0172977E"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i/>
          <w:sz w:val="24"/>
          <w:szCs w:val="24"/>
        </w:rPr>
        <w:lastRenderedPageBreak/>
        <w:tab/>
      </w:r>
      <w:r w:rsidRPr="0025078E">
        <w:rPr>
          <w:rFonts w:ascii="Arial" w:hAnsi="Arial" w:cs="Arial"/>
          <w:sz w:val="24"/>
          <w:szCs w:val="24"/>
        </w:rPr>
        <w:t>Б.3.3 По полученным результатам с уч</w:t>
      </w:r>
      <w:r w:rsidR="00656F5C">
        <w:rPr>
          <w:rFonts w:ascii="Arial" w:hAnsi="Arial" w:cs="Arial"/>
          <w:sz w:val="24"/>
          <w:szCs w:val="24"/>
        </w:rPr>
        <w:t>е</w:t>
      </w:r>
      <w:r w:rsidRPr="0025078E">
        <w:rPr>
          <w:rFonts w:ascii="Arial" w:hAnsi="Arial" w:cs="Arial"/>
          <w:sz w:val="24"/>
          <w:szCs w:val="24"/>
        </w:rPr>
        <w:t xml:space="preserve">том нулевой точки (начала координат) как экспериментальной точки строят линейный или не линейный градуировочный график зависимости содержания формальдегида </w:t>
      </w:r>
      <w:r w:rsidR="000431DE">
        <w:rPr>
          <w:rFonts w:ascii="Arial" w:hAnsi="Arial" w:cs="Arial"/>
          <w:sz w:val="24"/>
          <w:szCs w:val="24"/>
        </w:rPr>
        <w:t xml:space="preserve">(С, мкг) в пробе от оптической </w:t>
      </w:r>
      <w:r w:rsidRPr="0025078E">
        <w:rPr>
          <w:rFonts w:ascii="Arial" w:hAnsi="Arial" w:cs="Arial"/>
          <w:sz w:val="24"/>
          <w:szCs w:val="24"/>
        </w:rPr>
        <w:t xml:space="preserve">плотности на миллиметровой бумаге или используют программные средства. Допускается графическое или аналитическое выражение указанной зависимости с записью о результатах расчетов с указанием даты. </w:t>
      </w:r>
    </w:p>
    <w:p w14:paraId="242A7233"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Б.3.4 Градуировочный график следует проверять (обновлять) не менее одного раза в месяц. Для проведения проверки градуировочного графика допускается измерение оптической плотности раствора сравнения относительно воды в используемых кюветах. Допускается отк</w:t>
      </w:r>
      <w:r w:rsidR="000431DE">
        <w:rPr>
          <w:rFonts w:ascii="Arial" w:hAnsi="Arial" w:cs="Arial"/>
          <w:sz w:val="24"/>
          <w:szCs w:val="24"/>
        </w:rPr>
        <w:t xml:space="preserve">лонение оптической плотности от его начального значения </w:t>
      </w:r>
      <w:r w:rsidRPr="0025078E">
        <w:rPr>
          <w:rFonts w:ascii="Arial" w:hAnsi="Arial" w:cs="Arial"/>
          <w:sz w:val="24"/>
          <w:szCs w:val="24"/>
        </w:rPr>
        <w:t xml:space="preserve">при построении графика не более чем на 20 %. </w:t>
      </w:r>
    </w:p>
    <w:p w14:paraId="0B6BD590" w14:textId="77777777" w:rsidR="00596ABF" w:rsidRPr="0025078E" w:rsidRDefault="00596ABF" w:rsidP="0025078E">
      <w:pPr>
        <w:spacing w:after="0" w:line="360" w:lineRule="auto"/>
        <w:ind w:firstLine="709"/>
        <w:jc w:val="both"/>
        <w:rPr>
          <w:rFonts w:ascii="Arial" w:hAnsi="Arial" w:cs="Arial"/>
          <w:sz w:val="24"/>
          <w:szCs w:val="24"/>
        </w:rPr>
      </w:pPr>
      <w:r w:rsidRPr="000431DE">
        <w:rPr>
          <w:rFonts w:ascii="Arial" w:hAnsi="Arial" w:cs="Arial"/>
          <w:spacing w:val="40"/>
          <w:sz w:val="24"/>
          <w:szCs w:val="24"/>
        </w:rPr>
        <w:tab/>
      </w:r>
      <w:r w:rsidRPr="000431DE">
        <w:rPr>
          <w:rFonts w:ascii="Arial" w:hAnsi="Arial" w:cs="Arial"/>
          <w:spacing w:val="40"/>
          <w:szCs w:val="24"/>
        </w:rPr>
        <w:t>Примечание</w:t>
      </w:r>
      <w:r w:rsidRPr="000431DE">
        <w:rPr>
          <w:rFonts w:ascii="Arial" w:hAnsi="Arial" w:cs="Arial"/>
          <w:szCs w:val="24"/>
        </w:rPr>
        <w:t xml:space="preserve"> – Градуировочные коэффициенты (график) действительны только для данной партии растворов и для данного оборудования, на котором проводилось их определение, включая основные настройки (спектрофотометр, кюветы, длинна волны, фильтры и пр.). При замене или ремонте оборудования, построе</w:t>
      </w:r>
      <w:bookmarkStart w:id="6" w:name="_GoBack"/>
      <w:bookmarkEnd w:id="6"/>
      <w:r w:rsidRPr="000431DE">
        <w:rPr>
          <w:rFonts w:ascii="Arial" w:hAnsi="Arial" w:cs="Arial"/>
          <w:szCs w:val="24"/>
        </w:rPr>
        <w:t xml:space="preserve">ние графика должно быть повторено. </w:t>
      </w:r>
    </w:p>
    <w:p w14:paraId="42ECBBC8"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Б.3.</w:t>
      </w:r>
      <w:r w:rsidR="00925959">
        <w:rPr>
          <w:rFonts w:ascii="Arial" w:hAnsi="Arial" w:cs="Arial"/>
          <w:sz w:val="24"/>
          <w:szCs w:val="24"/>
        </w:rPr>
        <w:t>5</w:t>
      </w:r>
      <w:r w:rsidRPr="0025078E">
        <w:rPr>
          <w:rFonts w:ascii="Arial" w:hAnsi="Arial" w:cs="Arial"/>
          <w:sz w:val="24"/>
          <w:szCs w:val="24"/>
        </w:rPr>
        <w:t xml:space="preserve"> Допускается использовать растворы промышленного изготовления при условии, что их использование приводит к эквивалентному результату испытания. В случае использования растворов промышленного изготовления необходимо следовать инструкции изготовителя.  </w:t>
      </w:r>
    </w:p>
    <w:p w14:paraId="0EECCE46"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r>
      <w:r w:rsidRPr="0025078E">
        <w:rPr>
          <w:rFonts w:ascii="Arial" w:hAnsi="Arial" w:cs="Arial"/>
          <w:b/>
          <w:bCs/>
          <w:sz w:val="24"/>
          <w:szCs w:val="24"/>
        </w:rPr>
        <w:t xml:space="preserve">Б.4 </w:t>
      </w:r>
      <w:r w:rsidR="000431DE">
        <w:rPr>
          <w:rFonts w:ascii="Arial" w:hAnsi="Arial" w:cs="Arial"/>
          <w:b/>
          <w:sz w:val="24"/>
          <w:szCs w:val="24"/>
        </w:rPr>
        <w:t xml:space="preserve">Ход </w:t>
      </w:r>
      <w:r w:rsidRPr="0025078E">
        <w:rPr>
          <w:rFonts w:ascii="Arial" w:hAnsi="Arial" w:cs="Arial"/>
          <w:b/>
          <w:sz w:val="24"/>
          <w:szCs w:val="24"/>
        </w:rPr>
        <w:t>анализа рабочих проб</w:t>
      </w:r>
    </w:p>
    <w:p w14:paraId="2DB210B9"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 xml:space="preserve">Б.4.1 Каждая рабочая аналитическая проба, в которой необходимо определить содержание формальдегида, должна соответствовать требованиям </w:t>
      </w:r>
      <w:r w:rsidR="00226B0B">
        <w:rPr>
          <w:rFonts w:ascii="Arial" w:hAnsi="Arial" w:cs="Arial"/>
          <w:sz w:val="24"/>
          <w:szCs w:val="24"/>
        </w:rPr>
        <w:t>Б.1</w:t>
      </w:r>
      <w:r w:rsidRPr="0025078E">
        <w:rPr>
          <w:rFonts w:ascii="Arial" w:hAnsi="Arial" w:cs="Arial"/>
          <w:sz w:val="24"/>
          <w:szCs w:val="24"/>
        </w:rPr>
        <w:t xml:space="preserve">. Приготовление таких проб аналогично приготовлению стандартных проб, как описано </w:t>
      </w:r>
      <w:r w:rsidR="00226B0B">
        <w:rPr>
          <w:rFonts w:ascii="Arial" w:hAnsi="Arial" w:cs="Arial"/>
          <w:sz w:val="24"/>
          <w:szCs w:val="24"/>
        </w:rPr>
        <w:t>в Б.3.2, б.</w:t>
      </w:r>
      <w:r w:rsidRPr="0025078E">
        <w:rPr>
          <w:rFonts w:ascii="Arial" w:hAnsi="Arial" w:cs="Arial"/>
          <w:sz w:val="24"/>
          <w:szCs w:val="24"/>
        </w:rPr>
        <w:t xml:space="preserve"> </w:t>
      </w:r>
    </w:p>
    <w:p w14:paraId="23385303"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Б.4.2 Определение оптической плотности раствора в подготовленной аналитической пробе аналогично оп</w:t>
      </w:r>
      <w:r w:rsidR="00226B0B">
        <w:rPr>
          <w:rFonts w:ascii="Arial" w:hAnsi="Arial" w:cs="Arial"/>
          <w:sz w:val="24"/>
          <w:szCs w:val="24"/>
        </w:rPr>
        <w:t xml:space="preserve">ределению в стандартных пробах </w:t>
      </w:r>
      <w:r w:rsidRPr="0025078E">
        <w:rPr>
          <w:rFonts w:ascii="Arial" w:hAnsi="Arial" w:cs="Arial"/>
          <w:sz w:val="24"/>
          <w:szCs w:val="24"/>
        </w:rPr>
        <w:t>(см Б.3.2</w:t>
      </w:r>
      <w:r w:rsidR="00226B0B">
        <w:rPr>
          <w:rFonts w:ascii="Arial" w:hAnsi="Arial" w:cs="Arial"/>
          <w:sz w:val="24"/>
          <w:szCs w:val="24"/>
        </w:rPr>
        <w:t xml:space="preserve">, </w:t>
      </w:r>
      <w:r w:rsidRPr="0025078E">
        <w:rPr>
          <w:rFonts w:ascii="Arial" w:hAnsi="Arial" w:cs="Arial"/>
          <w:sz w:val="24"/>
          <w:szCs w:val="24"/>
        </w:rPr>
        <w:t>г).</w:t>
      </w:r>
    </w:p>
    <w:p w14:paraId="42D570B5" w14:textId="77777777" w:rsidR="00596ABF" w:rsidRPr="0025078E" w:rsidRDefault="00596ABF" w:rsidP="0025078E">
      <w:pPr>
        <w:spacing w:after="0" w:line="360" w:lineRule="auto"/>
        <w:ind w:firstLine="709"/>
        <w:jc w:val="both"/>
        <w:rPr>
          <w:rFonts w:ascii="Arial" w:hAnsi="Arial" w:cs="Arial"/>
          <w:sz w:val="24"/>
          <w:szCs w:val="24"/>
        </w:rPr>
      </w:pPr>
      <w:r w:rsidRPr="0025078E">
        <w:rPr>
          <w:rFonts w:ascii="Arial" w:hAnsi="Arial" w:cs="Arial"/>
          <w:sz w:val="24"/>
          <w:szCs w:val="24"/>
        </w:rPr>
        <w:tab/>
        <w:t>Б.4.3 При использовании градуировочного графика, построенного на бумаге, полученное значение оптической плотности откладывают на ответствующей оси графика и восстанавливают перпендикулярно линию до пересечения с линией графика. Из этой точки пересечения проводят линию, параллельную оси оптических плотностей до пересечения с осью содержания формальде</w:t>
      </w:r>
      <w:r w:rsidR="00F01BF6">
        <w:rPr>
          <w:rFonts w:ascii="Arial" w:hAnsi="Arial" w:cs="Arial"/>
          <w:sz w:val="24"/>
          <w:szCs w:val="24"/>
        </w:rPr>
        <w:t xml:space="preserve">гида в </w:t>
      </w:r>
      <w:r w:rsidRPr="0025078E">
        <w:rPr>
          <w:rFonts w:ascii="Arial" w:hAnsi="Arial" w:cs="Arial"/>
          <w:sz w:val="24"/>
          <w:szCs w:val="24"/>
        </w:rPr>
        <w:t>данной пробе, (</w:t>
      </w:r>
      <w:r w:rsidRPr="00F01BF6">
        <w:rPr>
          <w:rFonts w:ascii="Arial" w:hAnsi="Arial" w:cs="Arial"/>
          <w:bCs/>
          <w:i/>
          <w:sz w:val="24"/>
          <w:szCs w:val="24"/>
        </w:rPr>
        <w:t>C</w:t>
      </w:r>
      <w:r w:rsidRPr="00F01BF6">
        <w:rPr>
          <w:rFonts w:ascii="Arial" w:hAnsi="Arial" w:cs="Arial"/>
          <w:bCs/>
          <w:i/>
          <w:sz w:val="24"/>
          <w:szCs w:val="24"/>
          <w:vertAlign w:val="subscript"/>
        </w:rPr>
        <w:t>i</w:t>
      </w:r>
      <w:r w:rsidRPr="0025078E">
        <w:rPr>
          <w:rFonts w:ascii="Arial" w:hAnsi="Arial" w:cs="Arial"/>
          <w:sz w:val="24"/>
          <w:szCs w:val="24"/>
        </w:rPr>
        <w:t xml:space="preserve">, мкг). В точке пересечения отсчитывают значение </w:t>
      </w:r>
      <w:r w:rsidR="00F01BF6" w:rsidRPr="00F01BF6">
        <w:rPr>
          <w:rFonts w:ascii="Arial" w:hAnsi="Arial" w:cs="Arial"/>
          <w:bCs/>
          <w:i/>
          <w:sz w:val="24"/>
          <w:szCs w:val="24"/>
        </w:rPr>
        <w:t>C</w:t>
      </w:r>
      <w:r w:rsidR="00F01BF6" w:rsidRPr="00F01BF6">
        <w:rPr>
          <w:rFonts w:ascii="Arial" w:hAnsi="Arial" w:cs="Arial"/>
          <w:bCs/>
          <w:i/>
          <w:sz w:val="24"/>
          <w:szCs w:val="24"/>
          <w:vertAlign w:val="subscript"/>
        </w:rPr>
        <w:t>i</w:t>
      </w:r>
      <w:r w:rsidRPr="0025078E">
        <w:rPr>
          <w:rFonts w:ascii="Arial" w:hAnsi="Arial" w:cs="Arial"/>
          <w:sz w:val="24"/>
          <w:szCs w:val="24"/>
          <w:vertAlign w:val="subscript"/>
        </w:rPr>
        <w:t>,</w:t>
      </w:r>
      <w:r w:rsidRPr="0025078E">
        <w:rPr>
          <w:rFonts w:ascii="Arial" w:hAnsi="Arial" w:cs="Arial"/>
          <w:sz w:val="24"/>
          <w:szCs w:val="24"/>
        </w:rPr>
        <w:t xml:space="preserve"> мкг</w:t>
      </w:r>
      <w:r w:rsidR="00F01BF6">
        <w:rPr>
          <w:rFonts w:ascii="Arial" w:hAnsi="Arial" w:cs="Arial"/>
          <w:sz w:val="24"/>
          <w:szCs w:val="24"/>
        </w:rPr>
        <w:t>,</w:t>
      </w:r>
      <w:r w:rsidRPr="0025078E">
        <w:rPr>
          <w:rFonts w:ascii="Arial" w:hAnsi="Arial" w:cs="Arial"/>
          <w:sz w:val="24"/>
          <w:szCs w:val="24"/>
        </w:rPr>
        <w:t xml:space="preserve"> с точностью не менее двух значащих цифр</w:t>
      </w:r>
      <w:r w:rsidR="00F01BF6">
        <w:rPr>
          <w:rFonts w:ascii="Arial" w:hAnsi="Arial" w:cs="Arial"/>
          <w:sz w:val="24"/>
          <w:szCs w:val="24"/>
        </w:rPr>
        <w:t>.  Операцию повторяют для всех аналитических проб с</w:t>
      </w:r>
      <w:r w:rsidRPr="0025078E">
        <w:rPr>
          <w:rFonts w:ascii="Arial" w:hAnsi="Arial" w:cs="Arial"/>
          <w:sz w:val="24"/>
          <w:szCs w:val="24"/>
        </w:rPr>
        <w:t xml:space="preserve"> </w:t>
      </w:r>
      <w:r w:rsidRPr="00F01BF6">
        <w:rPr>
          <w:rFonts w:ascii="Arial" w:hAnsi="Arial" w:cs="Arial"/>
          <w:i/>
          <w:sz w:val="24"/>
          <w:szCs w:val="24"/>
        </w:rPr>
        <w:t>i</w:t>
      </w:r>
      <w:r w:rsidRPr="0025078E">
        <w:rPr>
          <w:rFonts w:ascii="Arial" w:hAnsi="Arial" w:cs="Arial"/>
          <w:sz w:val="24"/>
          <w:szCs w:val="24"/>
        </w:rPr>
        <w:t xml:space="preserve"> = 1, 2, 3, 4 и тд.</w:t>
      </w:r>
    </w:p>
    <w:p w14:paraId="1151A8B2" w14:textId="77777777" w:rsidR="00596ABF" w:rsidRPr="0025078E" w:rsidRDefault="00925959" w:rsidP="0025078E">
      <w:pPr>
        <w:spacing w:after="0" w:line="360" w:lineRule="auto"/>
        <w:ind w:firstLine="709"/>
        <w:jc w:val="both"/>
        <w:rPr>
          <w:rFonts w:ascii="Arial" w:hAnsi="Arial" w:cs="Arial"/>
          <w:sz w:val="24"/>
          <w:szCs w:val="24"/>
        </w:rPr>
      </w:pPr>
      <w:r>
        <w:rPr>
          <w:rFonts w:ascii="Arial" w:hAnsi="Arial" w:cs="Arial"/>
          <w:sz w:val="24"/>
          <w:szCs w:val="24"/>
        </w:rPr>
        <w:lastRenderedPageBreak/>
        <w:tab/>
        <w:t xml:space="preserve"> Б.4.4</w:t>
      </w:r>
      <w:r w:rsidR="00596ABF" w:rsidRPr="0025078E">
        <w:rPr>
          <w:rFonts w:ascii="Arial" w:hAnsi="Arial" w:cs="Arial"/>
          <w:sz w:val="24"/>
          <w:szCs w:val="24"/>
        </w:rPr>
        <w:t xml:space="preserve"> При линейном аналитическом выражении зависимости градуировочного графика полученное значение оптической плотности раствора в пробе умножают на линейный коэффициент и добавляют значение свободного коэффициента с его знаком. Результатом вычисления является значение </w:t>
      </w:r>
      <w:r w:rsidR="00F01BF6" w:rsidRPr="00F01BF6">
        <w:rPr>
          <w:rFonts w:ascii="Arial" w:hAnsi="Arial" w:cs="Arial"/>
          <w:bCs/>
          <w:i/>
          <w:sz w:val="24"/>
          <w:szCs w:val="24"/>
        </w:rPr>
        <w:t>C</w:t>
      </w:r>
      <w:r w:rsidR="00F01BF6" w:rsidRPr="00F01BF6">
        <w:rPr>
          <w:rFonts w:ascii="Arial" w:hAnsi="Arial" w:cs="Arial"/>
          <w:bCs/>
          <w:i/>
          <w:sz w:val="24"/>
          <w:szCs w:val="24"/>
          <w:vertAlign w:val="subscript"/>
        </w:rPr>
        <w:t>i</w:t>
      </w:r>
      <w:r w:rsidR="00F01BF6">
        <w:rPr>
          <w:rFonts w:ascii="Arial" w:hAnsi="Arial" w:cs="Arial"/>
          <w:bCs/>
          <w:i/>
          <w:sz w:val="24"/>
          <w:szCs w:val="24"/>
        </w:rPr>
        <w:t>,</w:t>
      </w:r>
      <w:r w:rsidR="00596ABF" w:rsidRPr="0025078E">
        <w:rPr>
          <w:rFonts w:ascii="Arial" w:hAnsi="Arial" w:cs="Arial"/>
          <w:sz w:val="24"/>
          <w:szCs w:val="24"/>
        </w:rPr>
        <w:t xml:space="preserve"> мкг. Результат округляют до 0,1 мкг. Оп</w:t>
      </w:r>
      <w:r w:rsidR="00F01BF6">
        <w:rPr>
          <w:rFonts w:ascii="Arial" w:hAnsi="Arial" w:cs="Arial"/>
          <w:sz w:val="24"/>
          <w:szCs w:val="24"/>
        </w:rPr>
        <w:t xml:space="preserve">ерацию повторяют для всех аналитических проб с </w:t>
      </w:r>
      <w:r w:rsidR="00596ABF" w:rsidRPr="00F01BF6">
        <w:rPr>
          <w:rFonts w:ascii="Arial" w:hAnsi="Arial" w:cs="Arial"/>
          <w:i/>
          <w:sz w:val="24"/>
          <w:szCs w:val="24"/>
        </w:rPr>
        <w:t>n</w:t>
      </w:r>
      <w:r w:rsidR="00596ABF" w:rsidRPr="0025078E">
        <w:rPr>
          <w:rFonts w:ascii="Arial" w:hAnsi="Arial" w:cs="Arial"/>
          <w:sz w:val="24"/>
          <w:szCs w:val="24"/>
        </w:rPr>
        <w:t xml:space="preserve"> = 1, 2, 3, 4 и тд.</w:t>
      </w:r>
    </w:p>
    <w:p w14:paraId="04C17F72" w14:textId="77777777" w:rsidR="00596ABF" w:rsidRPr="0025078E" w:rsidRDefault="00925959" w:rsidP="0025078E">
      <w:pPr>
        <w:spacing w:after="0" w:line="360" w:lineRule="auto"/>
        <w:ind w:firstLine="709"/>
        <w:jc w:val="both"/>
        <w:rPr>
          <w:rFonts w:ascii="Arial" w:hAnsi="Arial" w:cs="Arial"/>
          <w:sz w:val="24"/>
          <w:szCs w:val="24"/>
        </w:rPr>
      </w:pPr>
      <w:r>
        <w:rPr>
          <w:rFonts w:ascii="Arial" w:hAnsi="Arial" w:cs="Arial"/>
          <w:sz w:val="24"/>
          <w:szCs w:val="24"/>
        </w:rPr>
        <w:tab/>
        <w:t>Б.4.5</w:t>
      </w:r>
      <w:r w:rsidR="00596ABF" w:rsidRPr="0025078E">
        <w:rPr>
          <w:rFonts w:ascii="Arial" w:hAnsi="Arial" w:cs="Arial"/>
          <w:sz w:val="24"/>
          <w:szCs w:val="24"/>
        </w:rPr>
        <w:t xml:space="preserve"> При не линейном аналитическом выражение зависимости в градуировочном графике полученное значение оптической плотности раствора в пробе обрабатывают согласно правилам использованной не линейной зависимости. </w:t>
      </w:r>
    </w:p>
    <w:p w14:paraId="0E42F688" w14:textId="77777777" w:rsidR="00596ABF" w:rsidRPr="00A1443F" w:rsidRDefault="00596ABF" w:rsidP="0025078E">
      <w:pPr>
        <w:spacing w:after="0" w:line="360" w:lineRule="auto"/>
        <w:ind w:firstLine="709"/>
        <w:jc w:val="both"/>
        <w:rPr>
          <w:rFonts w:ascii="Arial" w:hAnsi="Arial" w:cs="Arial"/>
          <w:color w:val="C00000"/>
          <w:sz w:val="24"/>
          <w:szCs w:val="24"/>
        </w:rPr>
      </w:pPr>
      <w:r w:rsidRPr="0025078E">
        <w:rPr>
          <w:rFonts w:ascii="Arial" w:hAnsi="Arial" w:cs="Arial"/>
          <w:sz w:val="24"/>
          <w:szCs w:val="24"/>
        </w:rPr>
        <w:tab/>
      </w:r>
      <w:r w:rsidRPr="00925959">
        <w:rPr>
          <w:rFonts w:ascii="Arial" w:hAnsi="Arial" w:cs="Arial"/>
          <w:spacing w:val="40"/>
          <w:szCs w:val="24"/>
        </w:rPr>
        <w:t>Примечание</w:t>
      </w:r>
      <w:r w:rsidRPr="00925959">
        <w:rPr>
          <w:rFonts w:ascii="Arial" w:hAnsi="Arial" w:cs="Arial"/>
          <w:szCs w:val="24"/>
        </w:rPr>
        <w:t xml:space="preserve"> — Если величина </w:t>
      </w:r>
      <w:r w:rsidRPr="00925959">
        <w:rPr>
          <w:rFonts w:ascii="Arial" w:hAnsi="Arial" w:cs="Arial"/>
          <w:i/>
          <w:szCs w:val="24"/>
        </w:rPr>
        <w:t>C</w:t>
      </w:r>
      <w:r w:rsidRPr="00925959">
        <w:rPr>
          <w:rFonts w:ascii="Arial" w:hAnsi="Arial" w:cs="Arial"/>
          <w:i/>
          <w:szCs w:val="24"/>
          <w:vertAlign w:val="subscript"/>
        </w:rPr>
        <w:t>i</w:t>
      </w:r>
      <w:r w:rsidRPr="00925959">
        <w:rPr>
          <w:rFonts w:ascii="Arial" w:hAnsi="Arial" w:cs="Arial"/>
          <w:szCs w:val="24"/>
        </w:rPr>
        <w:t>, мкг, является промежуточной в автоматизированных вычислениях с помощью программных с</w:t>
      </w:r>
      <w:r w:rsidR="00925959" w:rsidRPr="00925959">
        <w:rPr>
          <w:rFonts w:ascii="Arial" w:hAnsi="Arial" w:cs="Arial"/>
          <w:szCs w:val="24"/>
        </w:rPr>
        <w:t xml:space="preserve">редств, то округление значения </w:t>
      </w:r>
      <w:r w:rsidRPr="00925959">
        <w:rPr>
          <w:rFonts w:ascii="Arial" w:hAnsi="Arial" w:cs="Arial"/>
          <w:szCs w:val="24"/>
        </w:rPr>
        <w:t>не про</w:t>
      </w:r>
      <w:r w:rsidR="004C23C6">
        <w:rPr>
          <w:rFonts w:ascii="Arial" w:hAnsi="Arial" w:cs="Arial"/>
          <w:szCs w:val="24"/>
        </w:rPr>
        <w:t>водят.</w:t>
      </w:r>
    </w:p>
    <w:p w14:paraId="39F88923" w14:textId="77777777" w:rsidR="00596ABF" w:rsidRPr="0025078E" w:rsidRDefault="00596ABF" w:rsidP="0025078E">
      <w:pPr>
        <w:widowControl w:val="0"/>
        <w:autoSpaceDE w:val="0"/>
        <w:autoSpaceDN w:val="0"/>
        <w:adjustRightInd w:val="0"/>
        <w:spacing w:after="0" w:line="360" w:lineRule="auto"/>
        <w:ind w:firstLine="709"/>
        <w:jc w:val="both"/>
        <w:rPr>
          <w:rFonts w:ascii="Arial" w:hAnsi="Arial" w:cs="Arial"/>
          <w:b/>
          <w:color w:val="000000"/>
          <w:sz w:val="24"/>
          <w:szCs w:val="24"/>
        </w:rPr>
      </w:pPr>
      <w:r w:rsidRPr="0025078E">
        <w:rPr>
          <w:rFonts w:ascii="Arial" w:hAnsi="Arial" w:cs="Arial"/>
          <w:b/>
          <w:color w:val="000000"/>
          <w:sz w:val="24"/>
          <w:szCs w:val="24"/>
        </w:rPr>
        <w:br w:type="page"/>
      </w:r>
    </w:p>
    <w:p w14:paraId="0EB1D35E" w14:textId="77777777" w:rsidR="00596ABF" w:rsidRPr="00B20380" w:rsidRDefault="00596ABF" w:rsidP="00596ABF">
      <w:pPr>
        <w:tabs>
          <w:tab w:val="left" w:pos="830"/>
        </w:tabs>
        <w:spacing w:line="360" w:lineRule="auto"/>
        <w:ind w:left="830" w:hanging="360"/>
        <w:jc w:val="center"/>
        <w:rPr>
          <w:rFonts w:ascii="Arial" w:hAnsi="Arial" w:cs="Arial"/>
          <w:b/>
          <w:sz w:val="28"/>
          <w:szCs w:val="28"/>
        </w:rPr>
      </w:pPr>
      <w:r w:rsidRPr="00B20380">
        <w:rPr>
          <w:rFonts w:ascii="Arial" w:hAnsi="Arial" w:cs="Arial"/>
          <w:b/>
          <w:sz w:val="28"/>
          <w:szCs w:val="28"/>
        </w:rPr>
        <w:lastRenderedPageBreak/>
        <w:t>Библиография</w:t>
      </w:r>
    </w:p>
    <w:tbl>
      <w:tblPr>
        <w:tblStyle w:val="a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414"/>
      </w:tblGrid>
      <w:tr w:rsidR="00B20380" w14:paraId="183CE3CD" w14:textId="77777777" w:rsidTr="00077A43">
        <w:tc>
          <w:tcPr>
            <w:tcW w:w="2552" w:type="dxa"/>
          </w:tcPr>
          <w:p w14:paraId="570673D8" w14:textId="77777777" w:rsidR="00B20380" w:rsidRDefault="00B20380" w:rsidP="00077A43">
            <w:pPr>
              <w:spacing w:before="113" w:after="113" w:line="360" w:lineRule="auto"/>
              <w:jc w:val="both"/>
              <w:rPr>
                <w:rFonts w:ascii="Arial" w:hAnsi="Arial" w:cs="Arial"/>
                <w:sz w:val="24"/>
                <w:szCs w:val="28"/>
              </w:rPr>
            </w:pPr>
            <w:r w:rsidRPr="00B20380">
              <w:rPr>
                <w:rFonts w:ascii="Arial" w:hAnsi="Arial" w:cs="Arial"/>
                <w:sz w:val="24"/>
                <w:szCs w:val="28"/>
              </w:rPr>
              <w:t>[1] МУК 4.1.1478</w:t>
            </w:r>
            <w:r w:rsidR="00077A43">
              <w:rPr>
                <w:rFonts w:ascii="Arial" w:hAnsi="Arial" w:cs="Arial"/>
                <w:sz w:val="24"/>
                <w:szCs w:val="28"/>
              </w:rPr>
              <w:t>–</w:t>
            </w:r>
            <w:r w:rsidRPr="00B20380">
              <w:rPr>
                <w:rFonts w:ascii="Arial" w:hAnsi="Arial" w:cs="Arial"/>
                <w:sz w:val="24"/>
                <w:szCs w:val="28"/>
              </w:rPr>
              <w:t>03</w:t>
            </w:r>
          </w:p>
        </w:tc>
        <w:tc>
          <w:tcPr>
            <w:tcW w:w="7414" w:type="dxa"/>
          </w:tcPr>
          <w:p w14:paraId="2D97163D" w14:textId="77777777" w:rsidR="00B20380" w:rsidRDefault="00077A43" w:rsidP="00077A43">
            <w:pPr>
              <w:spacing w:before="113" w:after="113" w:line="360" w:lineRule="auto"/>
              <w:jc w:val="both"/>
              <w:rPr>
                <w:rFonts w:ascii="Arial" w:hAnsi="Arial" w:cs="Arial"/>
                <w:sz w:val="24"/>
                <w:szCs w:val="28"/>
              </w:rPr>
            </w:pPr>
            <w:r>
              <w:rPr>
                <w:rFonts w:ascii="Arial" w:hAnsi="Arial" w:cs="Arial"/>
                <w:sz w:val="24"/>
                <w:szCs w:val="28"/>
              </w:rPr>
              <w:t>М</w:t>
            </w:r>
            <w:r w:rsidR="00836E2F">
              <w:rPr>
                <w:rFonts w:ascii="Arial" w:hAnsi="Arial" w:cs="Arial"/>
                <w:sz w:val="24"/>
                <w:szCs w:val="28"/>
              </w:rPr>
              <w:t>етодические указания</w:t>
            </w:r>
            <w:r>
              <w:rPr>
                <w:rFonts w:ascii="Arial" w:hAnsi="Arial" w:cs="Arial"/>
                <w:sz w:val="24"/>
                <w:szCs w:val="28"/>
              </w:rPr>
              <w:t xml:space="preserve">. </w:t>
            </w:r>
            <w:r w:rsidRPr="00077A43">
              <w:rPr>
                <w:rFonts w:ascii="Arial" w:hAnsi="Arial" w:cs="Arial"/>
                <w:sz w:val="24"/>
                <w:szCs w:val="28"/>
              </w:rPr>
              <w:t>4.1. Методы контроля. химические факторы</w:t>
            </w:r>
            <w:r>
              <w:rPr>
                <w:rFonts w:ascii="Arial" w:hAnsi="Arial" w:cs="Arial"/>
                <w:sz w:val="24"/>
                <w:szCs w:val="28"/>
              </w:rPr>
              <w:t>.</w:t>
            </w:r>
            <w:r w:rsidRPr="00077A43">
              <w:rPr>
                <w:rFonts w:ascii="Arial" w:hAnsi="Arial" w:cs="Arial"/>
                <w:sz w:val="24"/>
                <w:szCs w:val="28"/>
              </w:rPr>
              <w:t xml:space="preserve"> </w:t>
            </w:r>
            <w:r w:rsidR="00B20380" w:rsidRPr="00B20380">
              <w:rPr>
                <w:rFonts w:ascii="Arial" w:hAnsi="Arial" w:cs="Arial"/>
                <w:sz w:val="24"/>
                <w:szCs w:val="28"/>
              </w:rPr>
              <w:t>Определение фенола в атмосферном воздухе и воздушной среде жилых и общественных зданий методом высокоэффективной жидкостной хроматографии</w:t>
            </w:r>
          </w:p>
        </w:tc>
      </w:tr>
      <w:tr w:rsidR="00B20380" w14:paraId="7EF4F641" w14:textId="77777777" w:rsidTr="00077A43">
        <w:tc>
          <w:tcPr>
            <w:tcW w:w="2552" w:type="dxa"/>
          </w:tcPr>
          <w:p w14:paraId="72FBE771" w14:textId="77777777" w:rsidR="00B20380" w:rsidRDefault="00B20380" w:rsidP="00077A43">
            <w:pPr>
              <w:spacing w:before="113" w:after="113" w:line="360" w:lineRule="auto"/>
              <w:jc w:val="both"/>
              <w:rPr>
                <w:rFonts w:ascii="Arial" w:hAnsi="Arial" w:cs="Arial"/>
                <w:sz w:val="24"/>
                <w:szCs w:val="28"/>
              </w:rPr>
            </w:pPr>
            <w:r w:rsidRPr="00B20380">
              <w:rPr>
                <w:rFonts w:ascii="Arial" w:hAnsi="Arial" w:cs="Arial"/>
                <w:sz w:val="24"/>
                <w:szCs w:val="28"/>
              </w:rPr>
              <w:t>[2] МУ 1637</w:t>
            </w:r>
            <w:r w:rsidR="00077A43">
              <w:rPr>
                <w:rFonts w:ascii="Arial" w:hAnsi="Arial" w:cs="Arial"/>
                <w:sz w:val="24"/>
                <w:szCs w:val="28"/>
              </w:rPr>
              <w:t>–</w:t>
            </w:r>
            <w:r w:rsidRPr="00B20380">
              <w:rPr>
                <w:rFonts w:ascii="Arial" w:hAnsi="Arial" w:cs="Arial"/>
                <w:sz w:val="24"/>
                <w:szCs w:val="28"/>
              </w:rPr>
              <w:t>77</w:t>
            </w:r>
          </w:p>
        </w:tc>
        <w:tc>
          <w:tcPr>
            <w:tcW w:w="7414" w:type="dxa"/>
          </w:tcPr>
          <w:p w14:paraId="44EACE31" w14:textId="77777777" w:rsidR="00B20380" w:rsidRDefault="00B20380" w:rsidP="00B20380">
            <w:pPr>
              <w:spacing w:before="113" w:after="113" w:line="360" w:lineRule="auto"/>
              <w:jc w:val="both"/>
              <w:rPr>
                <w:rFonts w:ascii="Arial" w:hAnsi="Arial" w:cs="Arial"/>
                <w:sz w:val="24"/>
                <w:szCs w:val="28"/>
              </w:rPr>
            </w:pPr>
            <w:r w:rsidRPr="00B20380">
              <w:rPr>
                <w:rFonts w:ascii="Arial" w:hAnsi="Arial" w:cs="Arial"/>
                <w:sz w:val="24"/>
                <w:szCs w:val="28"/>
              </w:rPr>
              <w:t>Методические указания на фотометрическое определение аммиака в воздухе</w:t>
            </w:r>
          </w:p>
        </w:tc>
      </w:tr>
    </w:tbl>
    <w:p w14:paraId="16980E42" w14:textId="77777777" w:rsidR="00B20380" w:rsidRPr="00B20380" w:rsidRDefault="00B20380" w:rsidP="00B20380">
      <w:pPr>
        <w:spacing w:before="113" w:after="113" w:line="360" w:lineRule="auto"/>
        <w:ind w:left="2268" w:hanging="2268"/>
        <w:jc w:val="both"/>
        <w:rPr>
          <w:rFonts w:ascii="Arial" w:hAnsi="Arial" w:cs="Arial"/>
          <w:sz w:val="24"/>
          <w:szCs w:val="28"/>
        </w:rPr>
      </w:pPr>
    </w:p>
    <w:p w14:paraId="6267AA27" w14:textId="77777777" w:rsidR="00596ABF" w:rsidRDefault="00596ABF" w:rsidP="00596ABF">
      <w:pPr>
        <w:widowControl w:val="0"/>
        <w:autoSpaceDE w:val="0"/>
        <w:autoSpaceDN w:val="0"/>
        <w:adjustRightInd w:val="0"/>
        <w:spacing w:after="0" w:line="360" w:lineRule="auto"/>
        <w:jc w:val="both"/>
        <w:rPr>
          <w:rFonts w:ascii="Arial" w:hAnsi="Arial" w:cs="Arial"/>
          <w:b/>
          <w:color w:val="000000"/>
          <w:sz w:val="24"/>
          <w:szCs w:val="24"/>
        </w:rPr>
      </w:pPr>
    </w:p>
    <w:p w14:paraId="3DF79281" w14:textId="77777777" w:rsidR="00596ABF" w:rsidRDefault="00596ABF" w:rsidP="00596ABF">
      <w:pPr>
        <w:spacing w:line="360" w:lineRule="auto"/>
        <w:ind w:firstLine="709"/>
        <w:jc w:val="both"/>
        <w:rPr>
          <w:rFonts w:ascii="Liberation Serif" w:hAnsi="Liberation Serif" w:cs="Arial"/>
        </w:rPr>
      </w:pPr>
    </w:p>
    <w:p w14:paraId="5DBC2DC3" w14:textId="77777777" w:rsidR="00596ABF" w:rsidRDefault="00596ABF" w:rsidP="00596ABF">
      <w:pPr>
        <w:widowControl w:val="0"/>
        <w:autoSpaceDE w:val="0"/>
        <w:autoSpaceDN w:val="0"/>
        <w:adjustRightInd w:val="0"/>
        <w:spacing w:after="0" w:line="360" w:lineRule="auto"/>
        <w:jc w:val="center"/>
        <w:rPr>
          <w:rFonts w:ascii="Arial" w:hAnsi="Arial" w:cs="Arial"/>
          <w:b/>
          <w:color w:val="000000"/>
          <w:sz w:val="24"/>
          <w:szCs w:val="24"/>
        </w:rPr>
      </w:pPr>
      <w:r>
        <w:br w:type="page"/>
      </w:r>
    </w:p>
    <w:p w14:paraId="173475F2" w14:textId="77777777" w:rsidR="00596ABF" w:rsidRDefault="00596ABF" w:rsidP="00A736DE">
      <w:pPr>
        <w:widowControl w:val="0"/>
        <w:autoSpaceDE w:val="0"/>
        <w:autoSpaceDN w:val="0"/>
        <w:adjustRightInd w:val="0"/>
        <w:spacing w:after="0" w:line="360" w:lineRule="auto"/>
        <w:jc w:val="center"/>
        <w:rPr>
          <w:rFonts w:ascii="Arial" w:hAnsi="Arial" w:cs="Arial"/>
          <w:b/>
          <w:color w:val="000000"/>
          <w:sz w:val="24"/>
          <w:szCs w:val="24"/>
        </w:rPr>
      </w:pPr>
    </w:p>
    <w:tbl>
      <w:tblPr>
        <w:tblStyle w:val="ae"/>
        <w:tblW w:w="0" w:type="auto"/>
        <w:tblBorders>
          <w:left w:val="none" w:sz="0" w:space="0" w:color="auto"/>
          <w:right w:val="none" w:sz="0" w:space="0" w:color="auto"/>
        </w:tblBorders>
        <w:tblLook w:val="04A0" w:firstRow="1" w:lastRow="0" w:firstColumn="1" w:lastColumn="0" w:noHBand="0" w:noVBand="1"/>
      </w:tblPr>
      <w:tblGrid>
        <w:gridCol w:w="9971"/>
      </w:tblGrid>
      <w:tr w:rsidR="004B1345" w14:paraId="52467B4E" w14:textId="77777777" w:rsidTr="00013500">
        <w:tc>
          <w:tcPr>
            <w:tcW w:w="9971" w:type="dxa"/>
          </w:tcPr>
          <w:p w14:paraId="529D922A" w14:textId="77777777" w:rsidR="004B1345" w:rsidRPr="00596ABF" w:rsidRDefault="004B1345" w:rsidP="004B1345">
            <w:pPr>
              <w:widowControl w:val="0"/>
              <w:autoSpaceDE w:val="0"/>
              <w:autoSpaceDN w:val="0"/>
              <w:adjustRightInd w:val="0"/>
              <w:spacing w:line="360" w:lineRule="auto"/>
              <w:jc w:val="both"/>
              <w:rPr>
                <w:rFonts w:ascii="Arial" w:hAnsi="Arial" w:cs="Arial"/>
                <w:color w:val="000000"/>
                <w:sz w:val="24"/>
                <w:szCs w:val="24"/>
              </w:rPr>
            </w:pPr>
            <w:r w:rsidRPr="00596ABF">
              <w:rPr>
                <w:rFonts w:ascii="Arial" w:hAnsi="Arial" w:cs="Arial"/>
                <w:color w:val="000000"/>
                <w:sz w:val="24"/>
                <w:szCs w:val="24"/>
              </w:rPr>
              <w:t xml:space="preserve">УДК </w:t>
            </w:r>
            <w:r w:rsidR="00013500" w:rsidRPr="00596ABF">
              <w:rPr>
                <w:rFonts w:ascii="Arial" w:hAnsi="Arial" w:cs="Arial"/>
                <w:color w:val="000000"/>
                <w:sz w:val="24"/>
                <w:szCs w:val="24"/>
              </w:rPr>
              <w:t>6</w:t>
            </w:r>
            <w:r w:rsidR="00FB4C4C">
              <w:rPr>
                <w:rFonts w:ascii="Arial" w:hAnsi="Arial" w:cs="Arial"/>
                <w:color w:val="000000"/>
                <w:sz w:val="24"/>
                <w:szCs w:val="24"/>
              </w:rPr>
              <w:t>8</w:t>
            </w:r>
            <w:r w:rsidR="00013500" w:rsidRPr="00596ABF">
              <w:rPr>
                <w:rFonts w:ascii="Arial" w:hAnsi="Arial" w:cs="Arial"/>
                <w:color w:val="000000"/>
                <w:sz w:val="24"/>
                <w:szCs w:val="24"/>
              </w:rPr>
              <w:t>4.4</w:t>
            </w:r>
            <w:r w:rsidRPr="00596ABF">
              <w:rPr>
                <w:rFonts w:ascii="Arial" w:hAnsi="Arial" w:cs="Arial"/>
                <w:color w:val="000000"/>
                <w:sz w:val="24"/>
                <w:szCs w:val="24"/>
              </w:rPr>
              <w:t xml:space="preserve">:006.354                       </w:t>
            </w:r>
            <w:r w:rsidR="00013500" w:rsidRPr="00596ABF">
              <w:rPr>
                <w:rFonts w:ascii="Arial" w:hAnsi="Arial" w:cs="Arial"/>
                <w:color w:val="000000"/>
                <w:sz w:val="24"/>
                <w:szCs w:val="24"/>
              </w:rPr>
              <w:t xml:space="preserve">                        </w:t>
            </w:r>
            <w:r w:rsidRPr="00596ABF">
              <w:rPr>
                <w:rFonts w:ascii="Arial" w:hAnsi="Arial" w:cs="Arial"/>
                <w:color w:val="000000"/>
                <w:sz w:val="24"/>
                <w:szCs w:val="24"/>
              </w:rPr>
              <w:t xml:space="preserve">   МКС 79.060.</w:t>
            </w:r>
            <w:r w:rsidR="008C561D" w:rsidRPr="00596ABF">
              <w:rPr>
                <w:rFonts w:ascii="Arial" w:hAnsi="Arial" w:cs="Arial"/>
                <w:color w:val="000000"/>
                <w:sz w:val="24"/>
                <w:szCs w:val="24"/>
              </w:rPr>
              <w:t>01</w:t>
            </w:r>
          </w:p>
          <w:p w14:paraId="01FD3984" w14:textId="77777777" w:rsidR="004B1345" w:rsidRPr="00DA2D1D" w:rsidRDefault="008C561D" w:rsidP="004B1345">
            <w:pPr>
              <w:widowControl w:val="0"/>
              <w:autoSpaceDE w:val="0"/>
              <w:autoSpaceDN w:val="0"/>
              <w:adjustRightInd w:val="0"/>
              <w:spacing w:line="360" w:lineRule="auto"/>
              <w:ind w:firstLine="568"/>
              <w:jc w:val="both"/>
              <w:rPr>
                <w:rFonts w:ascii="Arial" w:hAnsi="Arial" w:cs="Arial"/>
                <w:color w:val="000000"/>
                <w:sz w:val="24"/>
                <w:szCs w:val="24"/>
              </w:rPr>
            </w:pPr>
            <w:r w:rsidRPr="00596ABF">
              <w:rPr>
                <w:rFonts w:ascii="Arial" w:hAnsi="Arial" w:cs="Arial"/>
                <w:color w:val="000000"/>
                <w:sz w:val="24"/>
                <w:szCs w:val="24"/>
              </w:rPr>
              <w:t xml:space="preserve">                                                                   </w:t>
            </w:r>
            <w:r w:rsidR="00FB4C4C">
              <w:rPr>
                <w:rFonts w:ascii="Arial" w:hAnsi="Arial" w:cs="Arial"/>
                <w:color w:val="000000"/>
                <w:sz w:val="24"/>
                <w:szCs w:val="24"/>
              </w:rPr>
              <w:t xml:space="preserve">   97.140</w:t>
            </w:r>
          </w:p>
          <w:p w14:paraId="6A9431C6" w14:textId="77777777" w:rsidR="004B1345" w:rsidRDefault="004B1345" w:rsidP="004B1345">
            <w:pPr>
              <w:widowControl w:val="0"/>
              <w:autoSpaceDE w:val="0"/>
              <w:autoSpaceDN w:val="0"/>
              <w:adjustRightInd w:val="0"/>
              <w:spacing w:line="360" w:lineRule="auto"/>
              <w:jc w:val="both"/>
              <w:rPr>
                <w:rFonts w:ascii="Arial" w:hAnsi="Arial" w:cs="Arial"/>
                <w:color w:val="000000"/>
                <w:sz w:val="20"/>
                <w:szCs w:val="20"/>
              </w:rPr>
            </w:pPr>
            <w:r w:rsidRPr="00DA2D1D">
              <w:rPr>
                <w:rFonts w:ascii="Arial" w:hAnsi="Arial" w:cs="Arial"/>
                <w:color w:val="000000"/>
                <w:sz w:val="24"/>
                <w:szCs w:val="24"/>
              </w:rPr>
              <w:t xml:space="preserve">Ключевые слова: </w:t>
            </w:r>
            <w:r w:rsidR="00596ABF" w:rsidRPr="00596ABF">
              <w:rPr>
                <w:rFonts w:ascii="Arial" w:hAnsi="Arial" w:cs="Arial"/>
                <w:color w:val="000000"/>
                <w:sz w:val="24"/>
                <w:szCs w:val="24"/>
              </w:rPr>
              <w:t>древесина, древесные</w:t>
            </w:r>
            <w:r w:rsidR="00596ABF">
              <w:rPr>
                <w:rFonts w:ascii="Arial" w:hAnsi="Arial" w:cs="Arial"/>
                <w:color w:val="000000"/>
                <w:sz w:val="24"/>
                <w:szCs w:val="24"/>
              </w:rPr>
              <w:t xml:space="preserve"> материалы,</w:t>
            </w:r>
            <w:r w:rsidR="00596ABF" w:rsidRPr="00596ABF">
              <w:rPr>
                <w:rFonts w:ascii="Arial" w:hAnsi="Arial" w:cs="Arial"/>
                <w:color w:val="000000"/>
                <w:sz w:val="24"/>
                <w:szCs w:val="24"/>
              </w:rPr>
              <w:t xml:space="preserve"> полимерные и полимерсодержащие материалы и изделия, формальдегид, испытательная климатическая камера </w:t>
            </w:r>
          </w:p>
        </w:tc>
      </w:tr>
    </w:tbl>
    <w:p w14:paraId="74F55246" w14:textId="77777777" w:rsidR="004B1345" w:rsidRDefault="004B1345">
      <w:pPr>
        <w:widowControl w:val="0"/>
        <w:autoSpaceDE w:val="0"/>
        <w:autoSpaceDN w:val="0"/>
        <w:adjustRightInd w:val="0"/>
        <w:spacing w:after="0" w:line="240" w:lineRule="auto"/>
        <w:jc w:val="center"/>
        <w:rPr>
          <w:rFonts w:ascii="Arial" w:hAnsi="Arial" w:cs="Arial"/>
          <w:color w:val="000000"/>
          <w:sz w:val="20"/>
          <w:szCs w:val="20"/>
        </w:rPr>
      </w:pPr>
    </w:p>
    <w:p w14:paraId="026239B3" w14:textId="77777777" w:rsidR="00E157A5" w:rsidRDefault="00E157A5">
      <w:pPr>
        <w:widowControl w:val="0"/>
        <w:autoSpaceDE w:val="0"/>
        <w:autoSpaceDN w:val="0"/>
        <w:adjustRightInd w:val="0"/>
        <w:spacing w:after="0" w:line="240" w:lineRule="auto"/>
        <w:jc w:val="both"/>
        <w:rPr>
          <w:rFonts w:ascii="Arial" w:hAnsi="Arial" w:cs="Arial"/>
          <w:sz w:val="20"/>
          <w:szCs w:val="20"/>
        </w:rPr>
      </w:pPr>
    </w:p>
    <w:p w14:paraId="0D4C3BA8" w14:textId="77777777" w:rsidR="004B1345" w:rsidRDefault="004B1345">
      <w:pPr>
        <w:widowControl w:val="0"/>
        <w:autoSpaceDE w:val="0"/>
        <w:autoSpaceDN w:val="0"/>
        <w:adjustRightInd w:val="0"/>
        <w:spacing w:after="0" w:line="240" w:lineRule="auto"/>
        <w:jc w:val="both"/>
        <w:rPr>
          <w:rFonts w:ascii="Arial" w:hAnsi="Arial" w:cs="Arial"/>
          <w:sz w:val="20"/>
          <w:szCs w:val="20"/>
        </w:rPr>
      </w:pPr>
    </w:p>
    <w:p w14:paraId="40995547" w14:textId="77777777" w:rsidR="004B1345" w:rsidRPr="004B1345" w:rsidRDefault="004B1345">
      <w:pPr>
        <w:widowControl w:val="0"/>
        <w:autoSpaceDE w:val="0"/>
        <w:autoSpaceDN w:val="0"/>
        <w:adjustRightInd w:val="0"/>
        <w:spacing w:after="0" w:line="240" w:lineRule="auto"/>
        <w:jc w:val="both"/>
        <w:rPr>
          <w:rFonts w:ascii="Arial" w:hAnsi="Arial" w:cs="Arial"/>
          <w:color w:val="000000"/>
          <w:sz w:val="24"/>
          <w:szCs w:val="24"/>
        </w:rPr>
      </w:pPr>
    </w:p>
    <w:p w14:paraId="55696CEF" w14:textId="77777777" w:rsidR="004B1345" w:rsidRPr="004B1345" w:rsidRDefault="004B1345" w:rsidP="004B1345">
      <w:pPr>
        <w:spacing w:after="0" w:line="360" w:lineRule="auto"/>
        <w:jc w:val="both"/>
        <w:rPr>
          <w:rFonts w:ascii="Arial" w:hAnsi="Arial" w:cs="Arial"/>
          <w:color w:val="000000"/>
          <w:sz w:val="24"/>
          <w:szCs w:val="24"/>
        </w:rPr>
      </w:pPr>
      <w:r w:rsidRPr="004B1345">
        <w:rPr>
          <w:rFonts w:ascii="Arial" w:hAnsi="Arial" w:cs="Arial"/>
          <w:color w:val="000000"/>
          <w:sz w:val="24"/>
          <w:szCs w:val="24"/>
        </w:rPr>
        <w:t>Руководитель разработки,</w:t>
      </w:r>
    </w:p>
    <w:p w14:paraId="4884E9CF" w14:textId="77777777" w:rsidR="004B1345" w:rsidRPr="004B1345" w:rsidRDefault="004B1345" w:rsidP="004B1345">
      <w:pPr>
        <w:spacing w:after="0" w:line="360" w:lineRule="auto"/>
        <w:jc w:val="both"/>
        <w:rPr>
          <w:rFonts w:ascii="Arial" w:hAnsi="Arial" w:cs="Arial"/>
          <w:color w:val="000000"/>
          <w:sz w:val="24"/>
          <w:szCs w:val="24"/>
        </w:rPr>
      </w:pPr>
      <w:r w:rsidRPr="004B1345">
        <w:rPr>
          <w:rFonts w:ascii="Arial" w:hAnsi="Arial" w:cs="Arial"/>
          <w:color w:val="000000"/>
          <w:sz w:val="24"/>
          <w:szCs w:val="24"/>
        </w:rPr>
        <w:t xml:space="preserve">Генеральный директор ООО </w:t>
      </w:r>
      <w:r w:rsidR="00E210E1">
        <w:rPr>
          <w:rFonts w:ascii="Arial" w:hAnsi="Arial" w:cs="Arial"/>
          <w:color w:val="000000"/>
          <w:sz w:val="24"/>
          <w:szCs w:val="24"/>
        </w:rPr>
        <w:t>«</w:t>
      </w:r>
      <w:r w:rsidRPr="004B1345">
        <w:rPr>
          <w:rFonts w:ascii="Arial" w:hAnsi="Arial" w:cs="Arial"/>
          <w:color w:val="000000"/>
          <w:sz w:val="24"/>
          <w:szCs w:val="24"/>
        </w:rPr>
        <w:t xml:space="preserve">ЦСЛ «Лессертика», </w:t>
      </w:r>
    </w:p>
    <w:p w14:paraId="2E0A9400" w14:textId="77777777" w:rsidR="004B1345" w:rsidRDefault="004B1345" w:rsidP="004B1345">
      <w:pPr>
        <w:spacing w:after="0" w:line="360" w:lineRule="auto"/>
        <w:jc w:val="both"/>
        <w:rPr>
          <w:rFonts w:ascii="Arial" w:hAnsi="Arial" w:cs="Arial"/>
          <w:color w:val="000000"/>
          <w:sz w:val="24"/>
          <w:szCs w:val="24"/>
        </w:rPr>
      </w:pPr>
      <w:r w:rsidRPr="004B1345">
        <w:rPr>
          <w:rFonts w:ascii="Arial" w:hAnsi="Arial" w:cs="Arial"/>
          <w:color w:val="000000"/>
          <w:sz w:val="24"/>
          <w:szCs w:val="24"/>
        </w:rPr>
        <w:t xml:space="preserve">канд. техн. наук                                        </w:t>
      </w:r>
      <w:r w:rsidR="00E210E1">
        <w:rPr>
          <w:rFonts w:ascii="Arial" w:hAnsi="Arial" w:cs="Arial"/>
          <w:color w:val="000000"/>
          <w:sz w:val="24"/>
          <w:szCs w:val="24"/>
        </w:rPr>
        <w:t xml:space="preserve">         </w:t>
      </w:r>
      <w:r w:rsidRPr="004B1345">
        <w:rPr>
          <w:rFonts w:ascii="Arial" w:hAnsi="Arial" w:cs="Arial"/>
          <w:color w:val="000000"/>
          <w:sz w:val="24"/>
          <w:szCs w:val="24"/>
        </w:rPr>
        <w:t xml:space="preserve">     В.А. Бардонов</w:t>
      </w:r>
    </w:p>
    <w:p w14:paraId="66DC89C2" w14:textId="77777777" w:rsidR="004B1345" w:rsidRPr="004B1345" w:rsidRDefault="004B1345" w:rsidP="004B1345">
      <w:pPr>
        <w:spacing w:after="0" w:line="360" w:lineRule="auto"/>
        <w:jc w:val="both"/>
        <w:rPr>
          <w:rFonts w:ascii="Arial" w:hAnsi="Arial" w:cs="Arial"/>
          <w:color w:val="000000"/>
          <w:sz w:val="24"/>
          <w:szCs w:val="24"/>
        </w:rPr>
      </w:pPr>
    </w:p>
    <w:p w14:paraId="359DB570" w14:textId="77777777" w:rsidR="004B1345" w:rsidRDefault="00E210E1" w:rsidP="004B1345">
      <w:pPr>
        <w:spacing w:after="0" w:line="360" w:lineRule="auto"/>
        <w:jc w:val="both"/>
        <w:rPr>
          <w:rFonts w:ascii="Arial" w:hAnsi="Arial" w:cs="Arial"/>
          <w:color w:val="000000"/>
          <w:sz w:val="24"/>
          <w:szCs w:val="24"/>
        </w:rPr>
      </w:pPr>
      <w:r>
        <w:rPr>
          <w:rFonts w:ascii="Arial" w:hAnsi="Arial" w:cs="Arial"/>
          <w:color w:val="000000"/>
          <w:sz w:val="24"/>
          <w:szCs w:val="24"/>
        </w:rPr>
        <w:t>Ответственный исполнитель</w:t>
      </w:r>
      <w:r w:rsidR="004B1345" w:rsidRPr="004B1345">
        <w:rPr>
          <w:rFonts w:ascii="Arial" w:hAnsi="Arial" w:cs="Arial"/>
          <w:color w:val="000000"/>
          <w:sz w:val="24"/>
          <w:szCs w:val="24"/>
        </w:rPr>
        <w:t xml:space="preserve"> </w:t>
      </w:r>
    </w:p>
    <w:p w14:paraId="7E465AFB" w14:textId="77777777" w:rsidR="004B1345" w:rsidRPr="004B1345" w:rsidRDefault="00E210E1" w:rsidP="004B1345">
      <w:pPr>
        <w:spacing w:after="0" w:line="360" w:lineRule="auto"/>
        <w:jc w:val="both"/>
        <w:rPr>
          <w:rFonts w:ascii="Arial" w:hAnsi="Arial" w:cs="Arial"/>
          <w:color w:val="000000"/>
          <w:sz w:val="24"/>
          <w:szCs w:val="24"/>
        </w:rPr>
      </w:pPr>
      <w:r>
        <w:rPr>
          <w:rFonts w:ascii="Arial" w:hAnsi="Arial" w:cs="Arial"/>
          <w:color w:val="000000"/>
          <w:sz w:val="24"/>
          <w:szCs w:val="24"/>
        </w:rPr>
        <w:t>Руководитель испытательной лаборатории</w:t>
      </w:r>
      <w:r w:rsidR="004B1345">
        <w:rPr>
          <w:rFonts w:ascii="Arial" w:hAnsi="Arial" w:cs="Arial"/>
          <w:color w:val="000000"/>
          <w:sz w:val="24"/>
          <w:szCs w:val="24"/>
        </w:rPr>
        <w:t xml:space="preserve">          </w:t>
      </w:r>
      <w:r w:rsidR="004B1345" w:rsidRPr="004B1345">
        <w:rPr>
          <w:rFonts w:ascii="Arial" w:hAnsi="Arial" w:cs="Arial"/>
          <w:color w:val="000000"/>
          <w:sz w:val="24"/>
          <w:szCs w:val="24"/>
        </w:rPr>
        <w:t xml:space="preserve">                   </w:t>
      </w:r>
      <w:r w:rsidRPr="00E210E1">
        <w:rPr>
          <w:rFonts w:ascii="Arial" w:hAnsi="Arial" w:cs="Arial"/>
          <w:color w:val="000000"/>
          <w:sz w:val="24"/>
          <w:szCs w:val="24"/>
        </w:rPr>
        <w:t>Б.К. Иванов</w:t>
      </w:r>
    </w:p>
    <w:sectPr w:rsidR="004B1345" w:rsidRPr="004B1345" w:rsidSect="004653F1">
      <w:headerReference w:type="even" r:id="rId22"/>
      <w:headerReference w:type="default" r:id="rId23"/>
      <w:footerReference w:type="even" r:id="rId24"/>
      <w:footerReference w:type="default" r:id="rId25"/>
      <w:headerReference w:type="first" r:id="rId26"/>
      <w:footerReference w:type="first" r:id="rId27"/>
      <w:pgSz w:w="12240" w:h="15840" w:code="1"/>
      <w:pgMar w:top="1134" w:right="1418" w:bottom="1134" w:left="85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D30CB" w14:textId="77777777" w:rsidR="00D04D79" w:rsidRDefault="00D04D79" w:rsidP="00B664E3">
      <w:pPr>
        <w:spacing w:after="0" w:line="240" w:lineRule="auto"/>
      </w:pPr>
      <w:r>
        <w:separator/>
      </w:r>
    </w:p>
  </w:endnote>
  <w:endnote w:type="continuationSeparator" w:id="0">
    <w:p w14:paraId="57B739A7" w14:textId="77777777" w:rsidR="00D04D79" w:rsidRDefault="00D04D79" w:rsidP="00B6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1"/>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2020603050405020304"/>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278311"/>
      <w:docPartObj>
        <w:docPartGallery w:val="Page Numbers (Bottom of Page)"/>
        <w:docPartUnique/>
      </w:docPartObj>
    </w:sdtPr>
    <w:sdtEndPr>
      <w:rPr>
        <w:rFonts w:ascii="Arial" w:hAnsi="Arial" w:cs="Arial"/>
        <w:sz w:val="24"/>
        <w:szCs w:val="24"/>
      </w:rPr>
    </w:sdtEndPr>
    <w:sdtContent>
      <w:p w14:paraId="15CE1679" w14:textId="77777777" w:rsidR="00D04D79" w:rsidRPr="000242EF" w:rsidRDefault="00D04D79">
        <w:pPr>
          <w:pStyle w:val="a7"/>
          <w:rPr>
            <w:rFonts w:ascii="Arial" w:hAnsi="Arial" w:cs="Arial"/>
            <w:sz w:val="24"/>
            <w:szCs w:val="24"/>
          </w:rPr>
        </w:pPr>
        <w:r w:rsidRPr="000242EF">
          <w:rPr>
            <w:rFonts w:ascii="Arial" w:hAnsi="Arial" w:cs="Arial"/>
            <w:sz w:val="24"/>
            <w:szCs w:val="24"/>
          </w:rPr>
          <w:fldChar w:fldCharType="begin"/>
        </w:r>
        <w:r w:rsidRPr="000242EF">
          <w:rPr>
            <w:rFonts w:ascii="Arial" w:hAnsi="Arial" w:cs="Arial"/>
            <w:sz w:val="24"/>
            <w:szCs w:val="24"/>
          </w:rPr>
          <w:instrText>PAGE   \* MERGEFORMAT</w:instrText>
        </w:r>
        <w:r w:rsidRPr="000242EF">
          <w:rPr>
            <w:rFonts w:ascii="Arial" w:hAnsi="Arial" w:cs="Arial"/>
            <w:sz w:val="24"/>
            <w:szCs w:val="24"/>
          </w:rPr>
          <w:fldChar w:fldCharType="separate"/>
        </w:r>
        <w:r>
          <w:rPr>
            <w:rFonts w:ascii="Arial" w:hAnsi="Arial" w:cs="Arial"/>
            <w:noProof/>
            <w:sz w:val="24"/>
            <w:szCs w:val="24"/>
          </w:rPr>
          <w:t>II</w:t>
        </w:r>
        <w:r w:rsidRPr="000242EF">
          <w:rPr>
            <w:rFonts w:ascii="Arial" w:hAnsi="Arial" w:cs="Arial"/>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495544"/>
      <w:docPartObj>
        <w:docPartGallery w:val="Page Numbers (Bottom of Page)"/>
        <w:docPartUnique/>
      </w:docPartObj>
    </w:sdtPr>
    <w:sdtEndPr>
      <w:rPr>
        <w:rFonts w:ascii="Arial" w:hAnsi="Arial" w:cs="Arial"/>
        <w:sz w:val="24"/>
        <w:szCs w:val="24"/>
      </w:rPr>
    </w:sdtEndPr>
    <w:sdtContent>
      <w:p w14:paraId="39242DAD" w14:textId="77777777" w:rsidR="00D04D79" w:rsidRPr="009C3CF6" w:rsidRDefault="00D04D79">
        <w:pPr>
          <w:pStyle w:val="a7"/>
          <w:jc w:val="right"/>
          <w:rPr>
            <w:rFonts w:ascii="Arial" w:hAnsi="Arial" w:cs="Arial"/>
            <w:sz w:val="24"/>
            <w:szCs w:val="24"/>
          </w:rPr>
        </w:pPr>
        <w:r w:rsidRPr="009C3CF6">
          <w:rPr>
            <w:rFonts w:ascii="Arial" w:hAnsi="Arial" w:cs="Arial"/>
            <w:noProof/>
            <w:sz w:val="24"/>
            <w:szCs w:val="24"/>
          </w:rPr>
          <w:fldChar w:fldCharType="begin"/>
        </w:r>
        <w:r w:rsidRPr="009C3CF6">
          <w:rPr>
            <w:rFonts w:ascii="Arial" w:hAnsi="Arial" w:cs="Arial"/>
            <w:noProof/>
            <w:sz w:val="24"/>
            <w:szCs w:val="24"/>
          </w:rPr>
          <w:instrText>PAGE   \* MERGEFORMAT</w:instrText>
        </w:r>
        <w:r w:rsidRPr="009C3CF6">
          <w:rPr>
            <w:rFonts w:ascii="Arial" w:hAnsi="Arial" w:cs="Arial"/>
            <w:noProof/>
            <w:sz w:val="24"/>
            <w:szCs w:val="24"/>
          </w:rPr>
          <w:fldChar w:fldCharType="separate"/>
        </w:r>
        <w:r>
          <w:rPr>
            <w:rFonts w:ascii="Arial" w:hAnsi="Arial" w:cs="Arial"/>
            <w:noProof/>
            <w:sz w:val="24"/>
            <w:szCs w:val="24"/>
          </w:rPr>
          <w:t>17</w:t>
        </w:r>
        <w:r w:rsidRPr="009C3CF6">
          <w:rPr>
            <w:rFonts w:ascii="Arial" w:hAnsi="Arial" w:cs="Arial"/>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891639"/>
      <w:docPartObj>
        <w:docPartGallery w:val="Page Numbers (Bottom of Page)"/>
        <w:docPartUnique/>
      </w:docPartObj>
    </w:sdtPr>
    <w:sdtContent>
      <w:p w14:paraId="7795645E" w14:textId="77777777" w:rsidR="00D04D79" w:rsidRDefault="00D04D79">
        <w:pPr>
          <w:pStyle w:val="a7"/>
        </w:pPr>
        <w:r w:rsidRPr="007F0831">
          <w:rPr>
            <w:rFonts w:ascii="Arial" w:hAnsi="Arial" w:cs="Arial"/>
            <w:sz w:val="24"/>
            <w:szCs w:val="24"/>
          </w:rPr>
          <w:fldChar w:fldCharType="begin"/>
        </w:r>
        <w:r w:rsidRPr="007F0831">
          <w:rPr>
            <w:rFonts w:ascii="Arial" w:hAnsi="Arial" w:cs="Arial"/>
            <w:sz w:val="24"/>
            <w:szCs w:val="24"/>
          </w:rPr>
          <w:instrText>PAGE   \* MERGEFORMAT</w:instrText>
        </w:r>
        <w:r w:rsidRPr="007F0831">
          <w:rPr>
            <w:rFonts w:ascii="Arial" w:hAnsi="Arial" w:cs="Arial"/>
            <w:sz w:val="24"/>
            <w:szCs w:val="24"/>
          </w:rPr>
          <w:fldChar w:fldCharType="separate"/>
        </w:r>
        <w:r>
          <w:rPr>
            <w:rFonts w:ascii="Arial" w:hAnsi="Arial" w:cs="Arial"/>
            <w:noProof/>
            <w:sz w:val="24"/>
            <w:szCs w:val="24"/>
          </w:rPr>
          <w:t>II</w:t>
        </w:r>
        <w:r w:rsidRPr="007F0831">
          <w:rPr>
            <w:rFonts w:ascii="Arial" w:hAnsi="Arial" w:cs="Arial"/>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386217"/>
      <w:docPartObj>
        <w:docPartGallery w:val="Page Numbers (Bottom of Page)"/>
        <w:docPartUnique/>
      </w:docPartObj>
    </w:sdtPr>
    <w:sdtEndPr>
      <w:rPr>
        <w:rFonts w:ascii="Arial" w:hAnsi="Arial" w:cs="Arial"/>
        <w:sz w:val="24"/>
        <w:szCs w:val="24"/>
      </w:rPr>
    </w:sdtEndPr>
    <w:sdtContent>
      <w:p w14:paraId="44EA49B8" w14:textId="77777777" w:rsidR="00D04D79" w:rsidRDefault="00D04D79" w:rsidP="007F0831">
        <w:pPr>
          <w:pStyle w:val="a7"/>
          <w:jc w:val="right"/>
          <w:rPr>
            <w:rFonts w:ascii="Arial" w:hAnsi="Arial" w:cs="Arial"/>
            <w:sz w:val="24"/>
            <w:szCs w:val="24"/>
            <w:lang w:val="en-US"/>
          </w:rPr>
        </w:pPr>
      </w:p>
      <w:p w14:paraId="6B1AE1B9" w14:textId="77777777" w:rsidR="00D04D79" w:rsidRPr="007F0831" w:rsidRDefault="00D04D79" w:rsidP="009E75AB">
        <w:pPr>
          <w:pStyle w:val="a7"/>
          <w:jc w:val="right"/>
          <w:rPr>
            <w:rFonts w:ascii="Arial" w:hAnsi="Arial" w:cs="Arial"/>
            <w:sz w:val="24"/>
            <w:szCs w:val="24"/>
          </w:rPr>
        </w:pPr>
        <w:r w:rsidRPr="007F0831">
          <w:rPr>
            <w:rFonts w:ascii="Arial" w:hAnsi="Arial" w:cs="Arial"/>
            <w:sz w:val="24"/>
            <w:szCs w:val="24"/>
          </w:rPr>
          <w:fldChar w:fldCharType="begin"/>
        </w:r>
        <w:r w:rsidRPr="007F0831">
          <w:rPr>
            <w:rFonts w:ascii="Arial" w:hAnsi="Arial" w:cs="Arial"/>
            <w:sz w:val="24"/>
            <w:szCs w:val="24"/>
          </w:rPr>
          <w:instrText>PAGE   \* MERGEFORMAT</w:instrText>
        </w:r>
        <w:r w:rsidRPr="007F0831">
          <w:rPr>
            <w:rFonts w:ascii="Arial" w:hAnsi="Arial" w:cs="Arial"/>
            <w:sz w:val="24"/>
            <w:szCs w:val="24"/>
          </w:rPr>
          <w:fldChar w:fldCharType="separate"/>
        </w:r>
        <w:r w:rsidR="000735A3">
          <w:rPr>
            <w:rFonts w:ascii="Arial" w:hAnsi="Arial" w:cs="Arial"/>
            <w:noProof/>
            <w:sz w:val="24"/>
            <w:szCs w:val="24"/>
          </w:rPr>
          <w:t>III</w:t>
        </w:r>
        <w:r w:rsidRPr="007F0831">
          <w:rPr>
            <w:rFonts w:ascii="Arial" w:hAnsi="Arial" w:cs="Arial"/>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625702"/>
      <w:docPartObj>
        <w:docPartGallery w:val="Page Numbers (Bottom of Page)"/>
        <w:docPartUnique/>
      </w:docPartObj>
    </w:sdtPr>
    <w:sdtEndPr>
      <w:rPr>
        <w:rFonts w:ascii="Arial" w:hAnsi="Arial" w:cs="Arial"/>
        <w:sz w:val="24"/>
      </w:rPr>
    </w:sdtEndPr>
    <w:sdtContent>
      <w:p w14:paraId="10301214" w14:textId="77777777" w:rsidR="00D04D79" w:rsidRPr="00EB34DB" w:rsidRDefault="00D04D79">
        <w:pPr>
          <w:pStyle w:val="a7"/>
          <w:rPr>
            <w:rFonts w:ascii="Arial" w:hAnsi="Arial" w:cs="Arial"/>
            <w:sz w:val="24"/>
          </w:rPr>
        </w:pPr>
        <w:r w:rsidRPr="00EB34DB">
          <w:rPr>
            <w:rFonts w:ascii="Arial" w:hAnsi="Arial" w:cs="Arial"/>
            <w:sz w:val="24"/>
          </w:rPr>
          <w:fldChar w:fldCharType="begin"/>
        </w:r>
        <w:r w:rsidRPr="00EB34DB">
          <w:rPr>
            <w:rFonts w:ascii="Arial" w:hAnsi="Arial" w:cs="Arial"/>
            <w:sz w:val="24"/>
          </w:rPr>
          <w:instrText>PAGE   \* MERGEFORMAT</w:instrText>
        </w:r>
        <w:r w:rsidRPr="00EB34DB">
          <w:rPr>
            <w:rFonts w:ascii="Arial" w:hAnsi="Arial" w:cs="Arial"/>
            <w:sz w:val="24"/>
          </w:rPr>
          <w:fldChar w:fldCharType="separate"/>
        </w:r>
        <w:r w:rsidR="004A2650">
          <w:rPr>
            <w:rFonts w:ascii="Arial" w:hAnsi="Arial" w:cs="Arial"/>
            <w:noProof/>
            <w:sz w:val="24"/>
          </w:rPr>
          <w:t>II</w:t>
        </w:r>
        <w:r w:rsidRPr="00EB34DB">
          <w:rPr>
            <w:rFonts w:ascii="Arial" w:hAnsi="Arial" w:cs="Arial"/>
            <w:sz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472183"/>
      <w:docPartObj>
        <w:docPartGallery w:val="Page Numbers (Bottom of Page)"/>
        <w:docPartUnique/>
      </w:docPartObj>
    </w:sdtPr>
    <w:sdtContent>
      <w:p w14:paraId="6CD8C224" w14:textId="77777777" w:rsidR="00D04D79" w:rsidRDefault="00D04D79">
        <w:pPr>
          <w:pStyle w:val="a7"/>
        </w:pPr>
        <w:r w:rsidRPr="007F0831">
          <w:rPr>
            <w:rFonts w:ascii="Arial" w:hAnsi="Arial" w:cs="Arial"/>
            <w:sz w:val="24"/>
            <w:szCs w:val="24"/>
          </w:rPr>
          <w:fldChar w:fldCharType="begin"/>
        </w:r>
        <w:r w:rsidRPr="007F0831">
          <w:rPr>
            <w:rFonts w:ascii="Arial" w:hAnsi="Arial" w:cs="Arial"/>
            <w:sz w:val="24"/>
            <w:szCs w:val="24"/>
          </w:rPr>
          <w:instrText>PAGE   \* MERGEFORMAT</w:instrText>
        </w:r>
        <w:r w:rsidRPr="007F0831">
          <w:rPr>
            <w:rFonts w:ascii="Arial" w:hAnsi="Arial" w:cs="Arial"/>
            <w:sz w:val="24"/>
            <w:szCs w:val="24"/>
          </w:rPr>
          <w:fldChar w:fldCharType="separate"/>
        </w:r>
        <w:r w:rsidR="004A2650">
          <w:rPr>
            <w:rFonts w:ascii="Arial" w:hAnsi="Arial" w:cs="Arial"/>
            <w:noProof/>
            <w:sz w:val="24"/>
            <w:szCs w:val="24"/>
          </w:rPr>
          <w:t>8</w:t>
        </w:r>
        <w:r w:rsidRPr="007F0831">
          <w:rPr>
            <w:rFonts w:ascii="Arial" w:hAnsi="Arial" w:cs="Arial"/>
            <w:sz w:val="24"/>
            <w:szCs w:val="24"/>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546178"/>
      <w:docPartObj>
        <w:docPartGallery w:val="Page Numbers (Bottom of Page)"/>
        <w:docPartUnique/>
      </w:docPartObj>
    </w:sdtPr>
    <w:sdtEndPr>
      <w:rPr>
        <w:rFonts w:ascii="Arial" w:hAnsi="Arial" w:cs="Arial"/>
        <w:sz w:val="24"/>
        <w:szCs w:val="24"/>
      </w:rPr>
    </w:sdtEndPr>
    <w:sdtContent>
      <w:p w14:paraId="6798FA0A" w14:textId="77777777" w:rsidR="00D04D79" w:rsidRPr="007F0831" w:rsidRDefault="00D04D79" w:rsidP="007F0831">
        <w:pPr>
          <w:pStyle w:val="a7"/>
          <w:jc w:val="right"/>
          <w:rPr>
            <w:rFonts w:ascii="Arial" w:hAnsi="Arial" w:cs="Arial"/>
            <w:sz w:val="24"/>
            <w:szCs w:val="24"/>
          </w:rPr>
        </w:pPr>
        <w:r w:rsidRPr="007F0831">
          <w:rPr>
            <w:rFonts w:ascii="Arial" w:hAnsi="Arial" w:cs="Arial"/>
            <w:sz w:val="24"/>
            <w:szCs w:val="24"/>
          </w:rPr>
          <w:fldChar w:fldCharType="begin"/>
        </w:r>
        <w:r w:rsidRPr="007F0831">
          <w:rPr>
            <w:rFonts w:ascii="Arial" w:hAnsi="Arial" w:cs="Arial"/>
            <w:sz w:val="24"/>
            <w:szCs w:val="24"/>
          </w:rPr>
          <w:instrText>PAGE   \* MERGEFORMAT</w:instrText>
        </w:r>
        <w:r w:rsidRPr="007F0831">
          <w:rPr>
            <w:rFonts w:ascii="Arial" w:hAnsi="Arial" w:cs="Arial"/>
            <w:sz w:val="24"/>
            <w:szCs w:val="24"/>
          </w:rPr>
          <w:fldChar w:fldCharType="separate"/>
        </w:r>
        <w:r w:rsidR="004A2650">
          <w:rPr>
            <w:rFonts w:ascii="Arial" w:hAnsi="Arial" w:cs="Arial"/>
            <w:noProof/>
            <w:sz w:val="24"/>
            <w:szCs w:val="24"/>
          </w:rPr>
          <w:t>9</w:t>
        </w:r>
        <w:r w:rsidRPr="007F0831">
          <w:rPr>
            <w:rFonts w:ascii="Arial" w:hAnsi="Arial" w:cs="Arial"/>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949389452"/>
      <w:docPartObj>
        <w:docPartGallery w:val="Page Numbers (Bottom of Page)"/>
        <w:docPartUnique/>
      </w:docPartObj>
    </w:sdtPr>
    <w:sdtContent>
      <w:p w14:paraId="4B3D85E2" w14:textId="6CDC38AF" w:rsidR="00D04D79" w:rsidRPr="007F0831" w:rsidRDefault="00D04D79" w:rsidP="007F0831">
        <w:pPr>
          <w:pStyle w:val="a7"/>
          <w:rPr>
            <w:rFonts w:ascii="Arial" w:hAnsi="Arial" w:cs="Arial"/>
            <w:sz w:val="24"/>
            <w:szCs w:val="24"/>
          </w:rPr>
        </w:pPr>
        <w:r>
          <w:rPr>
            <w:rFonts w:ascii="Arial" w:hAnsi="Arial" w:cs="Arial"/>
            <w:b/>
            <w:noProof/>
            <w:sz w:val="24"/>
            <w:szCs w:val="24"/>
          </w:rPr>
          <mc:AlternateContent>
            <mc:Choice Requires="wps">
              <w:drawing>
                <wp:anchor distT="4294967295" distB="4294967295" distL="114300" distR="114300" simplePos="0" relativeHeight="251658240" behindDoc="0" locked="0" layoutInCell="1" allowOverlap="1" wp14:anchorId="368CEB54" wp14:editId="44CFA43B">
                  <wp:simplePos x="0" y="0"/>
                  <wp:positionH relativeFrom="column">
                    <wp:posOffset>2540</wp:posOffset>
                  </wp:positionH>
                  <wp:positionV relativeFrom="paragraph">
                    <wp:posOffset>-67311</wp:posOffset>
                  </wp:positionV>
                  <wp:extent cx="6296025" cy="0"/>
                  <wp:effectExtent l="0" t="0" r="2857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EA7F0B" id="_x0000_t32" coordsize="21600,21600" o:spt="32" o:oned="t" path="m,l21600,21600e" filled="f">
                  <v:path arrowok="t" fillok="f" o:connecttype="none"/>
                  <o:lock v:ext="edit" shapetype="t"/>
                </v:shapetype>
                <v:shape id="AutoShape 2" o:spid="_x0000_s1026" type="#_x0000_t32" style="position:absolute;margin-left:.2pt;margin-top:-5.3pt;width:495.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" strokeweight="1.5pt"/>
              </w:pict>
            </mc:Fallback>
          </mc:AlternateContent>
        </w:r>
        <w:r>
          <w:rPr>
            <w:rFonts w:ascii="Arial" w:hAnsi="Arial" w:cs="Arial"/>
            <w:b/>
            <w:color w:val="000000"/>
            <w:sz w:val="24"/>
            <w:szCs w:val="24"/>
          </w:rPr>
          <w:t xml:space="preserve">Проект </w:t>
        </w:r>
        <w:r>
          <w:rPr>
            <w:rFonts w:ascii="Arial" w:hAnsi="Arial" w:cs="Arial"/>
            <w:b/>
            <w:color w:val="000000"/>
            <w:sz w:val="24"/>
            <w:szCs w:val="24"/>
            <w:lang w:val="en-US"/>
          </w:rPr>
          <w:t>RU</w:t>
        </w:r>
        <w:r>
          <w:rPr>
            <w:rFonts w:ascii="Arial" w:hAnsi="Arial" w:cs="Arial"/>
            <w:b/>
            <w:color w:val="000000"/>
            <w:sz w:val="24"/>
            <w:szCs w:val="24"/>
          </w:rPr>
          <w:t>, первая редакция</w:t>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sidRPr="007F0831">
          <w:rPr>
            <w:rFonts w:ascii="Arial" w:hAnsi="Arial" w:cs="Arial"/>
            <w:sz w:val="24"/>
            <w:szCs w:val="24"/>
          </w:rPr>
          <w:fldChar w:fldCharType="begin"/>
        </w:r>
        <w:r w:rsidRPr="007F0831">
          <w:rPr>
            <w:rFonts w:ascii="Arial" w:hAnsi="Arial" w:cs="Arial"/>
            <w:sz w:val="24"/>
            <w:szCs w:val="24"/>
          </w:rPr>
          <w:instrText>PAGE   \* MERGEFORMAT</w:instrText>
        </w:r>
        <w:r w:rsidRPr="007F0831">
          <w:rPr>
            <w:rFonts w:ascii="Arial" w:hAnsi="Arial" w:cs="Arial"/>
            <w:sz w:val="24"/>
            <w:szCs w:val="24"/>
          </w:rPr>
          <w:fldChar w:fldCharType="separate"/>
        </w:r>
        <w:r w:rsidR="004A2650">
          <w:rPr>
            <w:rFonts w:ascii="Arial" w:hAnsi="Arial" w:cs="Arial"/>
            <w:noProof/>
            <w:sz w:val="24"/>
            <w:szCs w:val="24"/>
          </w:rPr>
          <w:t>1</w:t>
        </w:r>
        <w:r w:rsidRPr="007F0831">
          <w:rPr>
            <w:rFonts w:ascii="Arial" w:hAnsi="Arial" w:cs="Arial"/>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456E2" w14:textId="77777777" w:rsidR="00D04D79" w:rsidRDefault="00D04D79" w:rsidP="00B664E3">
      <w:pPr>
        <w:spacing w:after="0" w:line="240" w:lineRule="auto"/>
      </w:pPr>
      <w:r>
        <w:separator/>
      </w:r>
    </w:p>
  </w:footnote>
  <w:footnote w:type="continuationSeparator" w:id="0">
    <w:p w14:paraId="4CF0ADC8" w14:textId="77777777" w:rsidR="00D04D79" w:rsidRDefault="00D04D79" w:rsidP="00B66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6DF7" w14:textId="77777777" w:rsidR="00D04D79" w:rsidRPr="009C3CF6" w:rsidRDefault="00D04D79" w:rsidP="00DB24FD">
    <w:pPr>
      <w:spacing w:after="0" w:line="240" w:lineRule="auto"/>
      <w:ind w:firstLine="28"/>
      <w:rPr>
        <w:rFonts w:ascii="Arial" w:hAnsi="Arial" w:cs="Arial"/>
        <w:b/>
        <w:sz w:val="24"/>
        <w:szCs w:val="24"/>
      </w:rPr>
    </w:pPr>
    <w:r w:rsidRPr="009C3CF6">
      <w:rPr>
        <w:rFonts w:ascii="Arial" w:hAnsi="Arial" w:cs="Arial"/>
        <w:b/>
        <w:sz w:val="24"/>
        <w:szCs w:val="24"/>
      </w:rPr>
      <w:t>ГОСТ 9.</w:t>
    </w:r>
    <w:r>
      <w:rPr>
        <w:rFonts w:ascii="Arial" w:hAnsi="Arial" w:cs="Arial"/>
        <w:b/>
        <w:sz w:val="24"/>
        <w:szCs w:val="24"/>
      </w:rPr>
      <w:t>301</w:t>
    </w:r>
    <w:r w:rsidRPr="009C3CF6">
      <w:rPr>
        <w:rFonts w:ascii="Arial" w:hAnsi="Arial" w:cs="Arial"/>
        <w:b/>
        <w:sz w:val="24"/>
        <w:szCs w:val="24"/>
      </w:rPr>
      <w:t>—202</w:t>
    </w:r>
    <w:r>
      <w:rPr>
        <w:rFonts w:ascii="Arial" w:hAnsi="Arial" w:cs="Arial"/>
        <w:b/>
        <w:sz w:val="24"/>
        <w:szCs w:val="24"/>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E9D21" w14:textId="77777777" w:rsidR="00D04D79" w:rsidRPr="009C3CF6" w:rsidRDefault="00D04D79" w:rsidP="00DB24FD">
    <w:pPr>
      <w:spacing w:after="0" w:line="240" w:lineRule="auto"/>
      <w:ind w:firstLine="28"/>
      <w:jc w:val="right"/>
      <w:rPr>
        <w:rFonts w:ascii="Arial" w:hAnsi="Arial" w:cs="Arial"/>
        <w:b/>
        <w:sz w:val="24"/>
        <w:szCs w:val="24"/>
      </w:rPr>
    </w:pPr>
    <w:r w:rsidRPr="009C3CF6">
      <w:rPr>
        <w:rFonts w:ascii="Arial" w:hAnsi="Arial" w:cs="Arial"/>
        <w:b/>
        <w:sz w:val="24"/>
        <w:szCs w:val="24"/>
      </w:rPr>
      <w:t>ГОСТ 9.</w:t>
    </w:r>
    <w:r>
      <w:rPr>
        <w:rFonts w:ascii="Arial" w:hAnsi="Arial" w:cs="Arial"/>
        <w:b/>
        <w:sz w:val="24"/>
        <w:szCs w:val="24"/>
      </w:rPr>
      <w:t>301</w:t>
    </w:r>
    <w:r w:rsidRPr="009C3CF6">
      <w:rPr>
        <w:rFonts w:ascii="Arial" w:hAnsi="Arial" w:cs="Arial"/>
        <w:b/>
        <w:sz w:val="24"/>
        <w:szCs w:val="24"/>
      </w:rPr>
      <w:t>—202</w:t>
    </w:r>
    <w:r>
      <w:rPr>
        <w:rFonts w:ascii="Arial" w:hAnsi="Arial" w:cs="Arial"/>
        <w:b/>
        <w:sz w:val="24"/>
        <w:szCs w:val="24"/>
      </w:rPr>
      <w:t>5</w:t>
    </w:r>
  </w:p>
  <w:p w14:paraId="7D8EBA00" w14:textId="77777777" w:rsidR="00D04D79" w:rsidRPr="009C3CF6" w:rsidRDefault="00D04D79" w:rsidP="00DB24F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159A7" w14:textId="77777777" w:rsidR="00D04D79" w:rsidRDefault="00D04D79">
    <w:pPr>
      <w:pStyle w:val="a5"/>
    </w:pPr>
  </w:p>
  <w:p w14:paraId="20693C54" w14:textId="77777777" w:rsidR="00D04D79" w:rsidRDefault="00D04D7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62DFF" w14:textId="77777777" w:rsidR="00D04D79" w:rsidRPr="00E728A4" w:rsidRDefault="00D04D79" w:rsidP="00E728A4">
    <w:pPr>
      <w:pStyle w:val="a5"/>
      <w:rPr>
        <w:rFonts w:ascii="Arial" w:hAnsi="Arial" w:cs="Arial"/>
        <w:b/>
        <w:bCs/>
        <w:sz w:val="24"/>
        <w:szCs w:val="24"/>
      </w:rPr>
    </w:pPr>
    <w:r w:rsidRPr="00E728A4">
      <w:rPr>
        <w:rFonts w:ascii="Arial" w:hAnsi="Arial" w:cs="Arial"/>
        <w:b/>
        <w:bCs/>
        <w:sz w:val="24"/>
        <w:szCs w:val="24"/>
      </w:rPr>
      <w:t>ГОСТ 32155—202_</w:t>
    </w:r>
  </w:p>
  <w:p w14:paraId="084F5999" w14:textId="77777777" w:rsidR="00D04D79" w:rsidRPr="00E728A4" w:rsidRDefault="00D04D79" w:rsidP="00E728A4">
    <w:pPr>
      <w:pStyle w:val="a5"/>
      <w:rPr>
        <w:rFonts w:ascii="Arial" w:hAnsi="Arial" w:cs="Arial"/>
        <w:b/>
        <w:bCs/>
        <w:sz w:val="24"/>
        <w:szCs w:val="24"/>
      </w:rPr>
    </w:pPr>
    <w:r w:rsidRPr="00E728A4">
      <w:rPr>
        <w:rFonts w:ascii="Arial" w:hAnsi="Arial" w:cs="Arial"/>
        <w:b/>
        <w:bCs/>
        <w:sz w:val="24"/>
        <w:szCs w:val="24"/>
      </w:rPr>
      <w:t xml:space="preserve">(проект </w:t>
    </w:r>
    <w:r w:rsidRPr="00E728A4">
      <w:rPr>
        <w:rFonts w:ascii="Arial" w:hAnsi="Arial" w:cs="Arial"/>
        <w:b/>
        <w:bCs/>
        <w:sz w:val="24"/>
        <w:szCs w:val="24"/>
        <w:lang w:val="en-US"/>
      </w:rPr>
      <w:t>RU</w:t>
    </w:r>
    <w:r w:rsidRPr="00E728A4">
      <w:rPr>
        <w:rFonts w:ascii="Arial" w:hAnsi="Arial" w:cs="Arial"/>
        <w:b/>
        <w:bCs/>
        <w:sz w:val="24"/>
        <w:szCs w:val="24"/>
      </w:rPr>
      <w:t>, первая редакция)</w:t>
    </w:r>
  </w:p>
  <w:p w14:paraId="672CE8CB" w14:textId="77777777" w:rsidR="00D04D79" w:rsidRPr="00A13031" w:rsidRDefault="00D04D79">
    <w:pPr>
      <w:pStyle w:val="a5"/>
      <w:rPr>
        <w:rFonts w:ascii="Arial" w:hAnsi="Arial" w:cs="Arial"/>
        <w:b/>
        <w:bCs/>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C9B01" w14:textId="77777777" w:rsidR="00D04D79" w:rsidRPr="00E728A4" w:rsidRDefault="00D04D79" w:rsidP="00E728A4">
    <w:pPr>
      <w:pStyle w:val="a5"/>
      <w:jc w:val="right"/>
      <w:rPr>
        <w:rFonts w:ascii="Arial" w:hAnsi="Arial" w:cs="Arial"/>
        <w:b/>
        <w:bCs/>
        <w:sz w:val="24"/>
        <w:szCs w:val="24"/>
      </w:rPr>
    </w:pPr>
    <w:r w:rsidRPr="00E728A4">
      <w:rPr>
        <w:rFonts w:ascii="Arial" w:hAnsi="Arial" w:cs="Arial"/>
        <w:b/>
        <w:bCs/>
        <w:sz w:val="24"/>
        <w:szCs w:val="24"/>
      </w:rPr>
      <w:t>ГОСТ 3</w:t>
    </w:r>
    <w:r>
      <w:rPr>
        <w:rFonts w:ascii="Arial" w:hAnsi="Arial" w:cs="Arial"/>
        <w:b/>
        <w:bCs/>
        <w:sz w:val="24"/>
        <w:szCs w:val="24"/>
      </w:rPr>
      <w:t>02</w:t>
    </w:r>
    <w:r w:rsidRPr="00E728A4">
      <w:rPr>
        <w:rFonts w:ascii="Arial" w:hAnsi="Arial" w:cs="Arial"/>
        <w:b/>
        <w:bCs/>
        <w:sz w:val="24"/>
        <w:szCs w:val="24"/>
      </w:rPr>
      <w:t>55—202_</w:t>
    </w:r>
  </w:p>
  <w:p w14:paraId="34E34E01" w14:textId="77777777" w:rsidR="00D04D79" w:rsidRPr="00E728A4" w:rsidRDefault="00D04D79" w:rsidP="00E728A4">
    <w:pPr>
      <w:pStyle w:val="a5"/>
      <w:jc w:val="right"/>
      <w:rPr>
        <w:rFonts w:ascii="Arial" w:hAnsi="Arial" w:cs="Arial"/>
        <w:b/>
        <w:bCs/>
        <w:sz w:val="24"/>
        <w:szCs w:val="24"/>
      </w:rPr>
    </w:pPr>
    <w:r w:rsidRPr="00E728A4">
      <w:rPr>
        <w:rFonts w:ascii="Arial" w:hAnsi="Arial" w:cs="Arial"/>
        <w:b/>
        <w:bCs/>
        <w:sz w:val="24"/>
        <w:szCs w:val="24"/>
      </w:rPr>
      <w:t xml:space="preserve">(проект </w:t>
    </w:r>
    <w:r w:rsidRPr="00E728A4">
      <w:rPr>
        <w:rFonts w:ascii="Arial" w:hAnsi="Arial" w:cs="Arial"/>
        <w:b/>
        <w:bCs/>
        <w:sz w:val="24"/>
        <w:szCs w:val="24"/>
        <w:lang w:val="en-US"/>
      </w:rPr>
      <w:t>RU</w:t>
    </w:r>
    <w:r w:rsidRPr="00E728A4">
      <w:rPr>
        <w:rFonts w:ascii="Arial" w:hAnsi="Arial" w:cs="Arial"/>
        <w:b/>
        <w:bCs/>
        <w:sz w:val="24"/>
        <w:szCs w:val="24"/>
      </w:rPr>
      <w:t>, первая редакция)</w:t>
    </w:r>
  </w:p>
  <w:p w14:paraId="0F3451A3" w14:textId="77777777" w:rsidR="00D04D79" w:rsidRPr="00E728A4" w:rsidRDefault="00D04D79" w:rsidP="00E728A4">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567A4" w14:textId="77777777" w:rsidR="00D04D79" w:rsidRPr="00E728A4" w:rsidRDefault="00D04D79" w:rsidP="00EB34DB">
    <w:pPr>
      <w:pStyle w:val="a5"/>
      <w:rPr>
        <w:rFonts w:ascii="Arial" w:hAnsi="Arial" w:cs="Arial"/>
        <w:b/>
        <w:bCs/>
        <w:sz w:val="24"/>
        <w:szCs w:val="24"/>
      </w:rPr>
    </w:pPr>
    <w:r w:rsidRPr="00E728A4">
      <w:rPr>
        <w:rFonts w:ascii="Arial" w:hAnsi="Arial" w:cs="Arial"/>
        <w:b/>
        <w:bCs/>
        <w:sz w:val="24"/>
        <w:szCs w:val="24"/>
      </w:rPr>
      <w:t>ГОСТ 3</w:t>
    </w:r>
    <w:r>
      <w:rPr>
        <w:rFonts w:ascii="Arial" w:hAnsi="Arial" w:cs="Arial"/>
        <w:b/>
        <w:bCs/>
        <w:sz w:val="24"/>
        <w:szCs w:val="24"/>
      </w:rPr>
      <w:t>02</w:t>
    </w:r>
    <w:r w:rsidRPr="00E728A4">
      <w:rPr>
        <w:rFonts w:ascii="Arial" w:hAnsi="Arial" w:cs="Arial"/>
        <w:b/>
        <w:bCs/>
        <w:sz w:val="24"/>
        <w:szCs w:val="24"/>
      </w:rPr>
      <w:t>55—202_</w:t>
    </w:r>
  </w:p>
  <w:p w14:paraId="2345D0B4" w14:textId="77777777" w:rsidR="00D04D79" w:rsidRPr="00E728A4" w:rsidRDefault="00D04D79" w:rsidP="00EB34DB">
    <w:pPr>
      <w:pStyle w:val="a5"/>
      <w:rPr>
        <w:rFonts w:ascii="Arial" w:hAnsi="Arial" w:cs="Arial"/>
        <w:b/>
        <w:bCs/>
        <w:sz w:val="24"/>
        <w:szCs w:val="24"/>
      </w:rPr>
    </w:pPr>
    <w:r w:rsidRPr="00E728A4">
      <w:rPr>
        <w:rFonts w:ascii="Arial" w:hAnsi="Arial" w:cs="Arial"/>
        <w:b/>
        <w:bCs/>
        <w:sz w:val="24"/>
        <w:szCs w:val="24"/>
      </w:rPr>
      <w:t xml:space="preserve">(проект </w:t>
    </w:r>
    <w:r w:rsidRPr="00E728A4">
      <w:rPr>
        <w:rFonts w:ascii="Arial" w:hAnsi="Arial" w:cs="Arial"/>
        <w:b/>
        <w:bCs/>
        <w:sz w:val="24"/>
        <w:szCs w:val="24"/>
        <w:lang w:val="en-US"/>
      </w:rPr>
      <w:t>RU</w:t>
    </w:r>
    <w:r w:rsidRPr="00E728A4">
      <w:rPr>
        <w:rFonts w:ascii="Arial" w:hAnsi="Arial" w:cs="Arial"/>
        <w:b/>
        <w:bCs/>
        <w:sz w:val="24"/>
        <w:szCs w:val="24"/>
      </w:rPr>
      <w:t>, первая редакция)</w:t>
    </w:r>
  </w:p>
  <w:p w14:paraId="48644B54" w14:textId="77777777" w:rsidR="00D04D79" w:rsidRPr="009E75AB" w:rsidRDefault="00D04D79" w:rsidP="009E75AB">
    <w:pPr>
      <w:pStyle w:val="a5"/>
      <w:jc w:val="right"/>
      <w:rPr>
        <w:rFonts w:ascii="Arial" w:hAnsi="Arial" w:cs="Arial"/>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B027" w14:textId="77777777" w:rsidR="00D04D79" w:rsidRPr="00E728A4" w:rsidRDefault="00D04D79" w:rsidP="00E728A4">
    <w:pPr>
      <w:pStyle w:val="a5"/>
      <w:rPr>
        <w:rFonts w:ascii="Arial" w:hAnsi="Arial" w:cs="Arial"/>
        <w:b/>
        <w:bCs/>
        <w:sz w:val="24"/>
        <w:szCs w:val="24"/>
      </w:rPr>
    </w:pPr>
    <w:r w:rsidRPr="00E728A4">
      <w:rPr>
        <w:rFonts w:ascii="Arial" w:hAnsi="Arial" w:cs="Arial"/>
        <w:b/>
        <w:bCs/>
        <w:sz w:val="24"/>
        <w:szCs w:val="24"/>
      </w:rPr>
      <w:t>ГОСТ 3</w:t>
    </w:r>
    <w:r>
      <w:rPr>
        <w:rFonts w:ascii="Arial" w:hAnsi="Arial" w:cs="Arial"/>
        <w:b/>
        <w:bCs/>
        <w:sz w:val="24"/>
        <w:szCs w:val="24"/>
      </w:rPr>
      <w:t>02</w:t>
    </w:r>
    <w:r w:rsidRPr="00E728A4">
      <w:rPr>
        <w:rFonts w:ascii="Arial" w:hAnsi="Arial" w:cs="Arial"/>
        <w:b/>
        <w:bCs/>
        <w:sz w:val="24"/>
        <w:szCs w:val="24"/>
      </w:rPr>
      <w:t>55—202_</w:t>
    </w:r>
  </w:p>
  <w:p w14:paraId="50D7C778" w14:textId="77777777" w:rsidR="00D04D79" w:rsidRPr="00E728A4" w:rsidRDefault="00D04D79" w:rsidP="00E728A4">
    <w:pPr>
      <w:pStyle w:val="a5"/>
      <w:rPr>
        <w:rFonts w:ascii="Arial" w:hAnsi="Arial" w:cs="Arial"/>
        <w:b/>
        <w:bCs/>
        <w:sz w:val="24"/>
        <w:szCs w:val="24"/>
      </w:rPr>
    </w:pPr>
    <w:r w:rsidRPr="00E728A4">
      <w:rPr>
        <w:rFonts w:ascii="Arial" w:hAnsi="Arial" w:cs="Arial"/>
        <w:b/>
        <w:bCs/>
        <w:sz w:val="24"/>
        <w:szCs w:val="24"/>
      </w:rPr>
      <w:t xml:space="preserve">(проект </w:t>
    </w:r>
    <w:r w:rsidRPr="00E728A4">
      <w:rPr>
        <w:rFonts w:ascii="Arial" w:hAnsi="Arial" w:cs="Arial"/>
        <w:b/>
        <w:bCs/>
        <w:sz w:val="24"/>
        <w:szCs w:val="24"/>
        <w:lang w:val="en-US"/>
      </w:rPr>
      <w:t>RU</w:t>
    </w:r>
    <w:r w:rsidRPr="00E728A4">
      <w:rPr>
        <w:rFonts w:ascii="Arial" w:hAnsi="Arial" w:cs="Arial"/>
        <w:b/>
        <w:bCs/>
        <w:sz w:val="24"/>
        <w:szCs w:val="24"/>
      </w:rPr>
      <w:t>, первая редакция)</w:t>
    </w:r>
  </w:p>
  <w:p w14:paraId="010C37BD" w14:textId="77777777" w:rsidR="00D04D79" w:rsidRPr="00E728A4" w:rsidRDefault="00D04D79" w:rsidP="00E728A4">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79B05" w14:textId="77777777" w:rsidR="00D04D79" w:rsidRPr="00E728A4" w:rsidRDefault="00D04D79" w:rsidP="00E728A4">
    <w:pPr>
      <w:pStyle w:val="a5"/>
      <w:jc w:val="right"/>
      <w:rPr>
        <w:rFonts w:ascii="Arial" w:hAnsi="Arial" w:cs="Arial"/>
        <w:b/>
        <w:bCs/>
        <w:sz w:val="24"/>
        <w:szCs w:val="24"/>
      </w:rPr>
    </w:pPr>
    <w:r w:rsidRPr="00E728A4">
      <w:rPr>
        <w:rFonts w:ascii="Arial" w:hAnsi="Arial" w:cs="Arial"/>
        <w:b/>
        <w:bCs/>
        <w:sz w:val="24"/>
        <w:szCs w:val="24"/>
      </w:rPr>
      <w:t>ГОСТ 3</w:t>
    </w:r>
    <w:r>
      <w:rPr>
        <w:rFonts w:ascii="Arial" w:hAnsi="Arial" w:cs="Arial"/>
        <w:b/>
        <w:bCs/>
        <w:sz w:val="24"/>
        <w:szCs w:val="24"/>
      </w:rPr>
      <w:t>02</w:t>
    </w:r>
    <w:r w:rsidRPr="00E728A4">
      <w:rPr>
        <w:rFonts w:ascii="Arial" w:hAnsi="Arial" w:cs="Arial"/>
        <w:b/>
        <w:bCs/>
        <w:sz w:val="24"/>
        <w:szCs w:val="24"/>
      </w:rPr>
      <w:t>55—202_</w:t>
    </w:r>
  </w:p>
  <w:p w14:paraId="45F3104B" w14:textId="77777777" w:rsidR="00D04D79" w:rsidRPr="00E728A4" w:rsidRDefault="00D04D79" w:rsidP="00E728A4">
    <w:pPr>
      <w:pStyle w:val="a5"/>
      <w:jc w:val="right"/>
      <w:rPr>
        <w:rFonts w:ascii="Arial" w:hAnsi="Arial" w:cs="Arial"/>
        <w:b/>
        <w:bCs/>
        <w:sz w:val="24"/>
        <w:szCs w:val="24"/>
      </w:rPr>
    </w:pPr>
    <w:r w:rsidRPr="00E728A4">
      <w:rPr>
        <w:rFonts w:ascii="Arial" w:hAnsi="Arial" w:cs="Arial"/>
        <w:b/>
        <w:bCs/>
        <w:sz w:val="24"/>
        <w:szCs w:val="24"/>
      </w:rPr>
      <w:t xml:space="preserve">(проект </w:t>
    </w:r>
    <w:r w:rsidRPr="00E728A4">
      <w:rPr>
        <w:rFonts w:ascii="Arial" w:hAnsi="Arial" w:cs="Arial"/>
        <w:b/>
        <w:bCs/>
        <w:sz w:val="24"/>
        <w:szCs w:val="24"/>
        <w:lang w:val="en-US"/>
      </w:rPr>
      <w:t>RU</w:t>
    </w:r>
    <w:r w:rsidRPr="00E728A4">
      <w:rPr>
        <w:rFonts w:ascii="Arial" w:hAnsi="Arial" w:cs="Arial"/>
        <w:b/>
        <w:bCs/>
        <w:sz w:val="24"/>
        <w:szCs w:val="24"/>
      </w:rPr>
      <w:t>, первая редакция)</w:t>
    </w:r>
  </w:p>
  <w:p w14:paraId="18C4E24B" w14:textId="77777777" w:rsidR="00D04D79" w:rsidRPr="00E728A4" w:rsidRDefault="00D04D79" w:rsidP="00E728A4">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D6F82" w14:textId="77777777" w:rsidR="00D04D79" w:rsidRPr="00E728A4" w:rsidRDefault="00D04D79" w:rsidP="00A13031">
    <w:pPr>
      <w:pStyle w:val="a5"/>
      <w:jc w:val="right"/>
      <w:rPr>
        <w:rFonts w:ascii="Arial" w:hAnsi="Arial" w:cs="Arial"/>
        <w:b/>
        <w:bCs/>
        <w:sz w:val="24"/>
        <w:szCs w:val="24"/>
      </w:rPr>
    </w:pPr>
    <w:r w:rsidRPr="00E728A4">
      <w:rPr>
        <w:rFonts w:ascii="Arial" w:hAnsi="Arial" w:cs="Arial"/>
        <w:b/>
        <w:bCs/>
        <w:sz w:val="24"/>
        <w:szCs w:val="24"/>
      </w:rPr>
      <w:t>ГОСТ 3</w:t>
    </w:r>
    <w:r>
      <w:rPr>
        <w:rFonts w:ascii="Arial" w:hAnsi="Arial" w:cs="Arial"/>
        <w:b/>
        <w:bCs/>
        <w:sz w:val="24"/>
        <w:szCs w:val="24"/>
      </w:rPr>
      <w:t>02</w:t>
    </w:r>
    <w:r w:rsidRPr="00E728A4">
      <w:rPr>
        <w:rFonts w:ascii="Arial" w:hAnsi="Arial" w:cs="Arial"/>
        <w:b/>
        <w:bCs/>
        <w:sz w:val="24"/>
        <w:szCs w:val="24"/>
      </w:rPr>
      <w:t>55—202_</w:t>
    </w:r>
  </w:p>
  <w:p w14:paraId="727BB134" w14:textId="77777777" w:rsidR="00D04D79" w:rsidRPr="00E728A4" w:rsidRDefault="00D04D79" w:rsidP="00A13031">
    <w:pPr>
      <w:pStyle w:val="a5"/>
      <w:jc w:val="right"/>
      <w:rPr>
        <w:rFonts w:ascii="Arial" w:hAnsi="Arial" w:cs="Arial"/>
        <w:b/>
        <w:bCs/>
        <w:sz w:val="24"/>
        <w:szCs w:val="24"/>
      </w:rPr>
    </w:pPr>
    <w:r w:rsidRPr="00E728A4">
      <w:rPr>
        <w:rFonts w:ascii="Arial" w:hAnsi="Arial" w:cs="Arial"/>
        <w:b/>
        <w:bCs/>
        <w:sz w:val="24"/>
        <w:szCs w:val="24"/>
      </w:rPr>
      <w:t xml:space="preserve">(проект </w:t>
    </w:r>
    <w:r w:rsidRPr="00E728A4">
      <w:rPr>
        <w:rFonts w:ascii="Arial" w:hAnsi="Arial" w:cs="Arial"/>
        <w:b/>
        <w:bCs/>
        <w:sz w:val="24"/>
        <w:szCs w:val="24"/>
        <w:lang w:val="en-US"/>
      </w:rPr>
      <w:t>RU</w:t>
    </w:r>
    <w:r w:rsidRPr="00E728A4">
      <w:rPr>
        <w:rFonts w:ascii="Arial" w:hAnsi="Arial" w:cs="Arial"/>
        <w:b/>
        <w:bCs/>
        <w:sz w:val="24"/>
        <w:szCs w:val="24"/>
      </w:rPr>
      <w:t>,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44948"/>
    <w:multiLevelType w:val="multilevel"/>
    <w:tmpl w:val="36920D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AA71EC1"/>
    <w:multiLevelType w:val="multilevel"/>
    <w:tmpl w:val="03AEA3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754596A"/>
    <w:multiLevelType w:val="multilevel"/>
    <w:tmpl w:val="DB5E273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43"/>
        </w:tabs>
        <w:ind w:left="1843" w:hanging="360"/>
      </w:pPr>
      <w:rPr>
        <w:rFonts w:ascii="Symbol" w:hAnsi="Symbol" w:cs="Symbol" w:hint="default"/>
        <w:sz w:val="18"/>
        <w:szCs w:val="18"/>
      </w:rPr>
    </w:lvl>
    <w:lvl w:ilvl="2">
      <w:start w:val="1"/>
      <w:numFmt w:val="bullet"/>
      <w:lvlText w:val=""/>
      <w:lvlJc w:val="left"/>
      <w:pPr>
        <w:tabs>
          <w:tab w:val="num" w:pos="2606"/>
        </w:tabs>
        <w:ind w:left="2606" w:hanging="360"/>
      </w:pPr>
      <w:rPr>
        <w:rFonts w:ascii="Symbol" w:hAnsi="Symbol" w:cs="Symbol" w:hint="default"/>
        <w:sz w:val="18"/>
        <w:szCs w:val="18"/>
      </w:rPr>
    </w:lvl>
    <w:lvl w:ilvl="3">
      <w:start w:val="1"/>
      <w:numFmt w:val="bullet"/>
      <w:lvlText w:val=""/>
      <w:lvlJc w:val="left"/>
      <w:pPr>
        <w:tabs>
          <w:tab w:val="num" w:pos="3369"/>
        </w:tabs>
        <w:ind w:left="3369" w:hanging="360"/>
      </w:pPr>
      <w:rPr>
        <w:rFonts w:ascii="Symbol" w:hAnsi="Symbol" w:cs="Symbol" w:hint="default"/>
        <w:sz w:val="18"/>
        <w:szCs w:val="18"/>
      </w:rPr>
    </w:lvl>
    <w:lvl w:ilvl="4">
      <w:start w:val="1"/>
      <w:numFmt w:val="bullet"/>
      <w:lvlText w:val=""/>
      <w:lvlJc w:val="left"/>
      <w:pPr>
        <w:tabs>
          <w:tab w:val="num" w:pos="4132"/>
        </w:tabs>
        <w:ind w:left="4132" w:hanging="360"/>
      </w:pPr>
      <w:rPr>
        <w:rFonts w:ascii="Symbol" w:hAnsi="Symbol" w:cs="Symbol" w:hint="default"/>
        <w:sz w:val="18"/>
        <w:szCs w:val="18"/>
      </w:rPr>
    </w:lvl>
    <w:lvl w:ilvl="5">
      <w:start w:val="1"/>
      <w:numFmt w:val="bullet"/>
      <w:lvlText w:val=""/>
      <w:lvlJc w:val="left"/>
      <w:pPr>
        <w:tabs>
          <w:tab w:val="num" w:pos="4895"/>
        </w:tabs>
        <w:ind w:left="4895" w:hanging="360"/>
      </w:pPr>
      <w:rPr>
        <w:rFonts w:ascii="Symbol" w:hAnsi="Symbol" w:cs="Symbol" w:hint="default"/>
        <w:sz w:val="18"/>
        <w:szCs w:val="18"/>
      </w:rPr>
    </w:lvl>
    <w:lvl w:ilvl="6">
      <w:start w:val="1"/>
      <w:numFmt w:val="bullet"/>
      <w:lvlText w:val=""/>
      <w:lvlJc w:val="left"/>
      <w:pPr>
        <w:tabs>
          <w:tab w:val="num" w:pos="5658"/>
        </w:tabs>
        <w:ind w:left="5658" w:hanging="360"/>
      </w:pPr>
      <w:rPr>
        <w:rFonts w:ascii="Symbol" w:hAnsi="Symbol" w:cs="Symbol" w:hint="default"/>
        <w:sz w:val="18"/>
        <w:szCs w:val="18"/>
      </w:rPr>
    </w:lvl>
    <w:lvl w:ilvl="7">
      <w:start w:val="1"/>
      <w:numFmt w:val="bullet"/>
      <w:lvlText w:val=""/>
      <w:lvlJc w:val="left"/>
      <w:pPr>
        <w:tabs>
          <w:tab w:val="num" w:pos="6421"/>
        </w:tabs>
        <w:ind w:left="6421" w:hanging="360"/>
      </w:pPr>
      <w:rPr>
        <w:rFonts w:ascii="Symbol" w:hAnsi="Symbol" w:cs="Symbol" w:hint="default"/>
        <w:sz w:val="18"/>
        <w:szCs w:val="18"/>
      </w:rPr>
    </w:lvl>
    <w:lvl w:ilvl="8">
      <w:start w:val="1"/>
      <w:numFmt w:val="bullet"/>
      <w:lvlText w:val=""/>
      <w:lvlJc w:val="left"/>
      <w:pPr>
        <w:tabs>
          <w:tab w:val="num" w:pos="7184"/>
        </w:tabs>
        <w:ind w:left="7184" w:hanging="360"/>
      </w:pPr>
      <w:rPr>
        <w:rFonts w:ascii="Symbol" w:hAnsi="Symbol" w:cs="Symbol" w:hint="default"/>
        <w:sz w:val="18"/>
        <w:szCs w:val="18"/>
      </w:rPr>
    </w:lvl>
  </w:abstractNum>
  <w:abstractNum w:abstractNumId="3" w15:restartNumberingAfterBreak="0">
    <w:nsid w:val="3C9570F7"/>
    <w:multiLevelType w:val="hybridMultilevel"/>
    <w:tmpl w:val="F724DB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9F86DC9"/>
    <w:multiLevelType w:val="multilevel"/>
    <w:tmpl w:val="0584E128"/>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Wingdings 2" w:hAnsi="Wingdings 2" w:cs="Wingdings 2"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Wingdings" w:hint="default"/>
        <w:sz w:val="18"/>
        <w:szCs w:val="18"/>
      </w:rPr>
    </w:lvl>
    <w:lvl w:ilvl="4">
      <w:start w:val="1"/>
      <w:numFmt w:val="bullet"/>
      <w:lvlText w:val=""/>
      <w:lvlJc w:val="left"/>
      <w:pPr>
        <w:tabs>
          <w:tab w:val="num" w:pos="2160"/>
        </w:tabs>
        <w:ind w:left="2160" w:hanging="360"/>
      </w:pPr>
      <w:rPr>
        <w:rFonts w:ascii="Wingdings 2" w:hAnsi="Wingdings 2" w:cs="Wingdings 2"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Wingdings" w:hint="default"/>
        <w:sz w:val="18"/>
        <w:szCs w:val="18"/>
      </w:rPr>
    </w:lvl>
    <w:lvl w:ilvl="7">
      <w:start w:val="1"/>
      <w:numFmt w:val="bullet"/>
      <w:lvlText w:val=""/>
      <w:lvlJc w:val="left"/>
      <w:pPr>
        <w:tabs>
          <w:tab w:val="num" w:pos="3240"/>
        </w:tabs>
        <w:ind w:left="3240" w:hanging="360"/>
      </w:pPr>
      <w:rPr>
        <w:rFonts w:ascii="Wingdings 2" w:hAnsi="Wingdings 2" w:cs="Wingdings 2"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5" w15:restartNumberingAfterBreak="0">
    <w:nsid w:val="6076471E"/>
    <w:multiLevelType w:val="multilevel"/>
    <w:tmpl w:val="0158DA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17810AC"/>
    <w:multiLevelType w:val="multilevel"/>
    <w:tmpl w:val="A9000990"/>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abstractNumId w:val="4"/>
  </w:num>
  <w:num w:numId="2">
    <w:abstractNumId w:val="6"/>
  </w:num>
  <w:num w:numId="3">
    <w:abstractNumId w:val="4"/>
    <w:lvlOverride w:ilvl="0"/>
    <w:lvlOverride w:ilvl="1">
      <w:startOverride w:val="1"/>
    </w:lvlOverride>
  </w:num>
  <w:num w:numId="4">
    <w:abstractNumId w:val="2"/>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D9"/>
    <w:rsid w:val="0000324C"/>
    <w:rsid w:val="00013500"/>
    <w:rsid w:val="00016EA7"/>
    <w:rsid w:val="00021B8A"/>
    <w:rsid w:val="00026856"/>
    <w:rsid w:val="00032CB1"/>
    <w:rsid w:val="00033306"/>
    <w:rsid w:val="00041232"/>
    <w:rsid w:val="0004219E"/>
    <w:rsid w:val="000431DE"/>
    <w:rsid w:val="00051956"/>
    <w:rsid w:val="000521A0"/>
    <w:rsid w:val="00064452"/>
    <w:rsid w:val="00066FC2"/>
    <w:rsid w:val="00070044"/>
    <w:rsid w:val="000735A3"/>
    <w:rsid w:val="000743B2"/>
    <w:rsid w:val="000773C0"/>
    <w:rsid w:val="00077A43"/>
    <w:rsid w:val="00080000"/>
    <w:rsid w:val="00080633"/>
    <w:rsid w:val="00082C8B"/>
    <w:rsid w:val="00082FB5"/>
    <w:rsid w:val="00085D55"/>
    <w:rsid w:val="00091EFD"/>
    <w:rsid w:val="0009266A"/>
    <w:rsid w:val="00093E14"/>
    <w:rsid w:val="000A31C8"/>
    <w:rsid w:val="000A444C"/>
    <w:rsid w:val="000A775B"/>
    <w:rsid w:val="000A79D8"/>
    <w:rsid w:val="000C1448"/>
    <w:rsid w:val="000C5D23"/>
    <w:rsid w:val="000C7E84"/>
    <w:rsid w:val="000D4760"/>
    <w:rsid w:val="000D61C2"/>
    <w:rsid w:val="000E1BCE"/>
    <w:rsid w:val="0010220E"/>
    <w:rsid w:val="00125663"/>
    <w:rsid w:val="00130455"/>
    <w:rsid w:val="0013301A"/>
    <w:rsid w:val="0014288E"/>
    <w:rsid w:val="00142A3A"/>
    <w:rsid w:val="001469BA"/>
    <w:rsid w:val="00151434"/>
    <w:rsid w:val="00151B42"/>
    <w:rsid w:val="001530D8"/>
    <w:rsid w:val="00155A9A"/>
    <w:rsid w:val="00155F1C"/>
    <w:rsid w:val="00156D97"/>
    <w:rsid w:val="00162742"/>
    <w:rsid w:val="001733B6"/>
    <w:rsid w:val="00176E1F"/>
    <w:rsid w:val="00183AAB"/>
    <w:rsid w:val="00187F71"/>
    <w:rsid w:val="001904AA"/>
    <w:rsid w:val="0019331F"/>
    <w:rsid w:val="00193E3D"/>
    <w:rsid w:val="0019617A"/>
    <w:rsid w:val="00196C21"/>
    <w:rsid w:val="00197B59"/>
    <w:rsid w:val="001A0E9A"/>
    <w:rsid w:val="001A477F"/>
    <w:rsid w:val="001B0888"/>
    <w:rsid w:val="001B3DF7"/>
    <w:rsid w:val="001C401A"/>
    <w:rsid w:val="001D0D32"/>
    <w:rsid w:val="001D1DF0"/>
    <w:rsid w:val="001D3128"/>
    <w:rsid w:val="001D69EA"/>
    <w:rsid w:val="001E0EC3"/>
    <w:rsid w:val="001F5F1C"/>
    <w:rsid w:val="001F669D"/>
    <w:rsid w:val="00200C17"/>
    <w:rsid w:val="00207DE0"/>
    <w:rsid w:val="002108FA"/>
    <w:rsid w:val="00221E15"/>
    <w:rsid w:val="00226B0B"/>
    <w:rsid w:val="00230747"/>
    <w:rsid w:val="00231C50"/>
    <w:rsid w:val="0024226F"/>
    <w:rsid w:val="00242563"/>
    <w:rsid w:val="00244283"/>
    <w:rsid w:val="00246373"/>
    <w:rsid w:val="0025078E"/>
    <w:rsid w:val="00253538"/>
    <w:rsid w:val="0025399E"/>
    <w:rsid w:val="00260BD7"/>
    <w:rsid w:val="00261534"/>
    <w:rsid w:val="0027493B"/>
    <w:rsid w:val="002757C8"/>
    <w:rsid w:val="002777DE"/>
    <w:rsid w:val="0029540D"/>
    <w:rsid w:val="002A18A9"/>
    <w:rsid w:val="002A3E91"/>
    <w:rsid w:val="002B3F4C"/>
    <w:rsid w:val="002D279A"/>
    <w:rsid w:val="002D4847"/>
    <w:rsid w:val="002E54B7"/>
    <w:rsid w:val="002F20EC"/>
    <w:rsid w:val="002F68C9"/>
    <w:rsid w:val="00300289"/>
    <w:rsid w:val="00307EAC"/>
    <w:rsid w:val="00310AD4"/>
    <w:rsid w:val="003217EF"/>
    <w:rsid w:val="00323B1E"/>
    <w:rsid w:val="0032483F"/>
    <w:rsid w:val="003250A0"/>
    <w:rsid w:val="003328FC"/>
    <w:rsid w:val="003714C7"/>
    <w:rsid w:val="00377301"/>
    <w:rsid w:val="0039459C"/>
    <w:rsid w:val="003A3194"/>
    <w:rsid w:val="003A37A3"/>
    <w:rsid w:val="003A530A"/>
    <w:rsid w:val="003A5993"/>
    <w:rsid w:val="003A6B0C"/>
    <w:rsid w:val="003B1256"/>
    <w:rsid w:val="003B438C"/>
    <w:rsid w:val="003B4727"/>
    <w:rsid w:val="003B6B69"/>
    <w:rsid w:val="003B6C88"/>
    <w:rsid w:val="003B7185"/>
    <w:rsid w:val="003C6E6F"/>
    <w:rsid w:val="003D0792"/>
    <w:rsid w:val="003E25BC"/>
    <w:rsid w:val="003E7CE8"/>
    <w:rsid w:val="003E7FB0"/>
    <w:rsid w:val="003F27CF"/>
    <w:rsid w:val="003F58C2"/>
    <w:rsid w:val="00402F3B"/>
    <w:rsid w:val="00403539"/>
    <w:rsid w:val="00403613"/>
    <w:rsid w:val="00404BA7"/>
    <w:rsid w:val="00404EEA"/>
    <w:rsid w:val="00421FCF"/>
    <w:rsid w:val="00425AFE"/>
    <w:rsid w:val="00432B0C"/>
    <w:rsid w:val="00432D8D"/>
    <w:rsid w:val="00433F26"/>
    <w:rsid w:val="00440948"/>
    <w:rsid w:val="00446037"/>
    <w:rsid w:val="00446081"/>
    <w:rsid w:val="004653F1"/>
    <w:rsid w:val="00467489"/>
    <w:rsid w:val="00490089"/>
    <w:rsid w:val="00495CCB"/>
    <w:rsid w:val="004A2650"/>
    <w:rsid w:val="004B0606"/>
    <w:rsid w:val="004B1345"/>
    <w:rsid w:val="004B24E8"/>
    <w:rsid w:val="004B3739"/>
    <w:rsid w:val="004C23C6"/>
    <w:rsid w:val="004D0E98"/>
    <w:rsid w:val="004D5AAA"/>
    <w:rsid w:val="0050179B"/>
    <w:rsid w:val="0050192E"/>
    <w:rsid w:val="00502E12"/>
    <w:rsid w:val="005052A1"/>
    <w:rsid w:val="005064A0"/>
    <w:rsid w:val="005212AC"/>
    <w:rsid w:val="00522965"/>
    <w:rsid w:val="00536A6D"/>
    <w:rsid w:val="00545A08"/>
    <w:rsid w:val="0055063A"/>
    <w:rsid w:val="0055075B"/>
    <w:rsid w:val="00564839"/>
    <w:rsid w:val="0057049E"/>
    <w:rsid w:val="00572630"/>
    <w:rsid w:val="00585713"/>
    <w:rsid w:val="0059260E"/>
    <w:rsid w:val="00596ABF"/>
    <w:rsid w:val="005A1305"/>
    <w:rsid w:val="005A4AD5"/>
    <w:rsid w:val="005A5A8A"/>
    <w:rsid w:val="005B0554"/>
    <w:rsid w:val="005B3F99"/>
    <w:rsid w:val="005C1562"/>
    <w:rsid w:val="005C4A42"/>
    <w:rsid w:val="005D7ABE"/>
    <w:rsid w:val="005E4772"/>
    <w:rsid w:val="005F10DA"/>
    <w:rsid w:val="005F305D"/>
    <w:rsid w:val="005F3AFF"/>
    <w:rsid w:val="00607831"/>
    <w:rsid w:val="00614534"/>
    <w:rsid w:val="00617638"/>
    <w:rsid w:val="006235E4"/>
    <w:rsid w:val="00625E25"/>
    <w:rsid w:val="00625EE9"/>
    <w:rsid w:val="00634F51"/>
    <w:rsid w:val="006517E2"/>
    <w:rsid w:val="006545DD"/>
    <w:rsid w:val="00656F5C"/>
    <w:rsid w:val="00657983"/>
    <w:rsid w:val="0066685B"/>
    <w:rsid w:val="00673C5C"/>
    <w:rsid w:val="00686572"/>
    <w:rsid w:val="006948B3"/>
    <w:rsid w:val="006A711F"/>
    <w:rsid w:val="006B39B1"/>
    <w:rsid w:val="006B3AEF"/>
    <w:rsid w:val="006C0E79"/>
    <w:rsid w:val="006C22AD"/>
    <w:rsid w:val="006C6FE8"/>
    <w:rsid w:val="006E239D"/>
    <w:rsid w:val="006E702A"/>
    <w:rsid w:val="006F0865"/>
    <w:rsid w:val="006F4A41"/>
    <w:rsid w:val="006F7247"/>
    <w:rsid w:val="006F76E0"/>
    <w:rsid w:val="007139AF"/>
    <w:rsid w:val="00713E4E"/>
    <w:rsid w:val="00724E31"/>
    <w:rsid w:val="00725E61"/>
    <w:rsid w:val="00730AC2"/>
    <w:rsid w:val="00740A42"/>
    <w:rsid w:val="00744AF8"/>
    <w:rsid w:val="00756D12"/>
    <w:rsid w:val="00762E40"/>
    <w:rsid w:val="0077244E"/>
    <w:rsid w:val="00785101"/>
    <w:rsid w:val="0079044E"/>
    <w:rsid w:val="0079550A"/>
    <w:rsid w:val="007B133D"/>
    <w:rsid w:val="007B1D3E"/>
    <w:rsid w:val="007B63A2"/>
    <w:rsid w:val="007B6C2B"/>
    <w:rsid w:val="007C2916"/>
    <w:rsid w:val="007C3C90"/>
    <w:rsid w:val="007C5174"/>
    <w:rsid w:val="007C659D"/>
    <w:rsid w:val="007C6D9C"/>
    <w:rsid w:val="007C7E79"/>
    <w:rsid w:val="007D2816"/>
    <w:rsid w:val="007E4874"/>
    <w:rsid w:val="007F0831"/>
    <w:rsid w:val="00803D0F"/>
    <w:rsid w:val="00804FED"/>
    <w:rsid w:val="008079F5"/>
    <w:rsid w:val="0081063A"/>
    <w:rsid w:val="008116BE"/>
    <w:rsid w:val="00812B44"/>
    <w:rsid w:val="0081696A"/>
    <w:rsid w:val="00827257"/>
    <w:rsid w:val="00827539"/>
    <w:rsid w:val="00830FFE"/>
    <w:rsid w:val="008335C6"/>
    <w:rsid w:val="00835E3F"/>
    <w:rsid w:val="00836E2F"/>
    <w:rsid w:val="00840207"/>
    <w:rsid w:val="00842E22"/>
    <w:rsid w:val="008509C4"/>
    <w:rsid w:val="00870E51"/>
    <w:rsid w:val="00871D65"/>
    <w:rsid w:val="0087414A"/>
    <w:rsid w:val="00887B77"/>
    <w:rsid w:val="008A562E"/>
    <w:rsid w:val="008B0BA2"/>
    <w:rsid w:val="008B2F92"/>
    <w:rsid w:val="008B3814"/>
    <w:rsid w:val="008C561D"/>
    <w:rsid w:val="008C7566"/>
    <w:rsid w:val="008E14D7"/>
    <w:rsid w:val="008E2104"/>
    <w:rsid w:val="008E5A35"/>
    <w:rsid w:val="008F0AA9"/>
    <w:rsid w:val="0090096A"/>
    <w:rsid w:val="00901CDC"/>
    <w:rsid w:val="00901D05"/>
    <w:rsid w:val="00911512"/>
    <w:rsid w:val="00912686"/>
    <w:rsid w:val="009127B1"/>
    <w:rsid w:val="00917B52"/>
    <w:rsid w:val="00921F58"/>
    <w:rsid w:val="00925959"/>
    <w:rsid w:val="00925B57"/>
    <w:rsid w:val="0093150C"/>
    <w:rsid w:val="0093549E"/>
    <w:rsid w:val="0094729A"/>
    <w:rsid w:val="009523A2"/>
    <w:rsid w:val="009552A3"/>
    <w:rsid w:val="00957AC7"/>
    <w:rsid w:val="00962C9E"/>
    <w:rsid w:val="009667CC"/>
    <w:rsid w:val="009675E6"/>
    <w:rsid w:val="009746C6"/>
    <w:rsid w:val="00981C37"/>
    <w:rsid w:val="0098276B"/>
    <w:rsid w:val="00996EEA"/>
    <w:rsid w:val="009A3FF2"/>
    <w:rsid w:val="009A64F0"/>
    <w:rsid w:val="009B2088"/>
    <w:rsid w:val="009B3A55"/>
    <w:rsid w:val="009B6B9F"/>
    <w:rsid w:val="009B7C06"/>
    <w:rsid w:val="009C0893"/>
    <w:rsid w:val="009D07A5"/>
    <w:rsid w:val="009D1DBB"/>
    <w:rsid w:val="009D365B"/>
    <w:rsid w:val="009D62FE"/>
    <w:rsid w:val="009E4FDC"/>
    <w:rsid w:val="009E6584"/>
    <w:rsid w:val="009E7446"/>
    <w:rsid w:val="009E75AB"/>
    <w:rsid w:val="00A03901"/>
    <w:rsid w:val="00A10644"/>
    <w:rsid w:val="00A1204C"/>
    <w:rsid w:val="00A13031"/>
    <w:rsid w:val="00A13B9F"/>
    <w:rsid w:val="00A13D48"/>
    <w:rsid w:val="00A1443F"/>
    <w:rsid w:val="00A16E9D"/>
    <w:rsid w:val="00A336F8"/>
    <w:rsid w:val="00A44682"/>
    <w:rsid w:val="00A47EFD"/>
    <w:rsid w:val="00A52095"/>
    <w:rsid w:val="00A63C7A"/>
    <w:rsid w:val="00A70AC1"/>
    <w:rsid w:val="00A71595"/>
    <w:rsid w:val="00A736DE"/>
    <w:rsid w:val="00A85963"/>
    <w:rsid w:val="00A96FA6"/>
    <w:rsid w:val="00AA0045"/>
    <w:rsid w:val="00AA706B"/>
    <w:rsid w:val="00AB7BDA"/>
    <w:rsid w:val="00AC7FD9"/>
    <w:rsid w:val="00AE6CC4"/>
    <w:rsid w:val="00AF3F79"/>
    <w:rsid w:val="00AF41E8"/>
    <w:rsid w:val="00B11C27"/>
    <w:rsid w:val="00B14312"/>
    <w:rsid w:val="00B17524"/>
    <w:rsid w:val="00B20380"/>
    <w:rsid w:val="00B209CE"/>
    <w:rsid w:val="00B25570"/>
    <w:rsid w:val="00B34275"/>
    <w:rsid w:val="00B34885"/>
    <w:rsid w:val="00B35CBD"/>
    <w:rsid w:val="00B43A92"/>
    <w:rsid w:val="00B43FB8"/>
    <w:rsid w:val="00B47320"/>
    <w:rsid w:val="00B508F7"/>
    <w:rsid w:val="00B53A26"/>
    <w:rsid w:val="00B545F0"/>
    <w:rsid w:val="00B54A9B"/>
    <w:rsid w:val="00B6404F"/>
    <w:rsid w:val="00B6559B"/>
    <w:rsid w:val="00B664E3"/>
    <w:rsid w:val="00B764EB"/>
    <w:rsid w:val="00B773F4"/>
    <w:rsid w:val="00B85369"/>
    <w:rsid w:val="00B8561C"/>
    <w:rsid w:val="00B903EC"/>
    <w:rsid w:val="00B92B81"/>
    <w:rsid w:val="00B94CDD"/>
    <w:rsid w:val="00B95A28"/>
    <w:rsid w:val="00BA0A1D"/>
    <w:rsid w:val="00BA2F1A"/>
    <w:rsid w:val="00BA6573"/>
    <w:rsid w:val="00BB5E1E"/>
    <w:rsid w:val="00BB78A9"/>
    <w:rsid w:val="00BC1E71"/>
    <w:rsid w:val="00BC617E"/>
    <w:rsid w:val="00BC7C66"/>
    <w:rsid w:val="00BD11EA"/>
    <w:rsid w:val="00BD3155"/>
    <w:rsid w:val="00BF50EB"/>
    <w:rsid w:val="00C020CA"/>
    <w:rsid w:val="00C03BB8"/>
    <w:rsid w:val="00C03CA8"/>
    <w:rsid w:val="00C05104"/>
    <w:rsid w:val="00C0539E"/>
    <w:rsid w:val="00C133CF"/>
    <w:rsid w:val="00C141CA"/>
    <w:rsid w:val="00C147E1"/>
    <w:rsid w:val="00C32841"/>
    <w:rsid w:val="00C42386"/>
    <w:rsid w:val="00C4385F"/>
    <w:rsid w:val="00C44DB0"/>
    <w:rsid w:val="00C46329"/>
    <w:rsid w:val="00C516A0"/>
    <w:rsid w:val="00C54235"/>
    <w:rsid w:val="00C60FFA"/>
    <w:rsid w:val="00C66420"/>
    <w:rsid w:val="00C70E66"/>
    <w:rsid w:val="00C7628C"/>
    <w:rsid w:val="00C76A3A"/>
    <w:rsid w:val="00C85385"/>
    <w:rsid w:val="00C90F89"/>
    <w:rsid w:val="00C92E44"/>
    <w:rsid w:val="00C9477B"/>
    <w:rsid w:val="00CB56E9"/>
    <w:rsid w:val="00CB770A"/>
    <w:rsid w:val="00CC51D1"/>
    <w:rsid w:val="00CE2D51"/>
    <w:rsid w:val="00CE587A"/>
    <w:rsid w:val="00D0300F"/>
    <w:rsid w:val="00D0351C"/>
    <w:rsid w:val="00D04D79"/>
    <w:rsid w:val="00D060EE"/>
    <w:rsid w:val="00D079CC"/>
    <w:rsid w:val="00D12442"/>
    <w:rsid w:val="00D12A86"/>
    <w:rsid w:val="00D167B2"/>
    <w:rsid w:val="00D17A24"/>
    <w:rsid w:val="00D2248A"/>
    <w:rsid w:val="00D309EB"/>
    <w:rsid w:val="00D368F5"/>
    <w:rsid w:val="00D511DA"/>
    <w:rsid w:val="00D52B46"/>
    <w:rsid w:val="00D63C99"/>
    <w:rsid w:val="00D76A5E"/>
    <w:rsid w:val="00D83314"/>
    <w:rsid w:val="00D84623"/>
    <w:rsid w:val="00D965F3"/>
    <w:rsid w:val="00DA2D1D"/>
    <w:rsid w:val="00DA50DE"/>
    <w:rsid w:val="00DB24FD"/>
    <w:rsid w:val="00DC10E7"/>
    <w:rsid w:val="00DC60A1"/>
    <w:rsid w:val="00DC744A"/>
    <w:rsid w:val="00DD062B"/>
    <w:rsid w:val="00DE7A2A"/>
    <w:rsid w:val="00DE7CDB"/>
    <w:rsid w:val="00DF5288"/>
    <w:rsid w:val="00E0215C"/>
    <w:rsid w:val="00E05DB8"/>
    <w:rsid w:val="00E07B2A"/>
    <w:rsid w:val="00E130DE"/>
    <w:rsid w:val="00E1467F"/>
    <w:rsid w:val="00E157A5"/>
    <w:rsid w:val="00E16C9C"/>
    <w:rsid w:val="00E210E1"/>
    <w:rsid w:val="00E23E3A"/>
    <w:rsid w:val="00E2419E"/>
    <w:rsid w:val="00E30640"/>
    <w:rsid w:val="00E3111E"/>
    <w:rsid w:val="00E3316F"/>
    <w:rsid w:val="00E35292"/>
    <w:rsid w:val="00E354BB"/>
    <w:rsid w:val="00E42BEB"/>
    <w:rsid w:val="00E43AB3"/>
    <w:rsid w:val="00E67F16"/>
    <w:rsid w:val="00E71027"/>
    <w:rsid w:val="00E71C23"/>
    <w:rsid w:val="00E728A4"/>
    <w:rsid w:val="00E72B4A"/>
    <w:rsid w:val="00E75521"/>
    <w:rsid w:val="00E7670C"/>
    <w:rsid w:val="00EA2643"/>
    <w:rsid w:val="00EA4420"/>
    <w:rsid w:val="00EB2C27"/>
    <w:rsid w:val="00EB34DB"/>
    <w:rsid w:val="00EC1A46"/>
    <w:rsid w:val="00ED21DB"/>
    <w:rsid w:val="00ED43E1"/>
    <w:rsid w:val="00ED63E8"/>
    <w:rsid w:val="00EF360A"/>
    <w:rsid w:val="00F01BF6"/>
    <w:rsid w:val="00F05AC9"/>
    <w:rsid w:val="00F10C95"/>
    <w:rsid w:val="00F10CE6"/>
    <w:rsid w:val="00F122F2"/>
    <w:rsid w:val="00F12783"/>
    <w:rsid w:val="00F20273"/>
    <w:rsid w:val="00F21DF1"/>
    <w:rsid w:val="00F22637"/>
    <w:rsid w:val="00F228E5"/>
    <w:rsid w:val="00F23CB1"/>
    <w:rsid w:val="00F30DE5"/>
    <w:rsid w:val="00F3205F"/>
    <w:rsid w:val="00F3699C"/>
    <w:rsid w:val="00F37569"/>
    <w:rsid w:val="00F4486C"/>
    <w:rsid w:val="00F6105D"/>
    <w:rsid w:val="00F64097"/>
    <w:rsid w:val="00F66044"/>
    <w:rsid w:val="00F661E6"/>
    <w:rsid w:val="00F73DD8"/>
    <w:rsid w:val="00F76107"/>
    <w:rsid w:val="00F768D7"/>
    <w:rsid w:val="00F76AF1"/>
    <w:rsid w:val="00F929F6"/>
    <w:rsid w:val="00F952DC"/>
    <w:rsid w:val="00F974E8"/>
    <w:rsid w:val="00FA080C"/>
    <w:rsid w:val="00FB13B8"/>
    <w:rsid w:val="00FB3F73"/>
    <w:rsid w:val="00FB437B"/>
    <w:rsid w:val="00FB4C4C"/>
    <w:rsid w:val="00FB4D70"/>
    <w:rsid w:val="00FC2F03"/>
    <w:rsid w:val="00FD56F0"/>
    <w:rsid w:val="00FE0EC8"/>
    <w:rsid w:val="00FE1AE8"/>
    <w:rsid w:val="00FE78FB"/>
    <w:rsid w:val="00FE7980"/>
    <w:rsid w:val="00FE7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3ECC033A"/>
  <w15:docId w15:val="{A2F98687-3612-4393-8A0E-2DF2D2A5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713"/>
  </w:style>
  <w:style w:type="paragraph" w:styleId="1">
    <w:name w:val="heading 1"/>
    <w:basedOn w:val="a"/>
    <w:next w:val="a"/>
    <w:link w:val="10"/>
    <w:qFormat/>
    <w:rsid w:val="007F0831"/>
    <w:pPr>
      <w:keepNext/>
      <w:spacing w:after="0" w:line="36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2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12AC"/>
    <w:rPr>
      <w:rFonts w:ascii="Tahoma" w:hAnsi="Tahoma" w:cs="Tahoma"/>
      <w:sz w:val="16"/>
      <w:szCs w:val="16"/>
    </w:rPr>
  </w:style>
  <w:style w:type="paragraph" w:customStyle="1" w:styleId="Default">
    <w:name w:val="Default"/>
    <w:rsid w:val="001469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rsid w:val="001469BA"/>
    <w:pPr>
      <w:spacing w:after="0" w:line="240" w:lineRule="auto"/>
      <w:ind w:left="720"/>
    </w:pPr>
    <w:rPr>
      <w:rFonts w:ascii="Times New Roman" w:eastAsia="Times New Roman" w:hAnsi="Times New Roman" w:cs="Times New Roman"/>
      <w:sz w:val="24"/>
      <w:szCs w:val="24"/>
    </w:rPr>
  </w:style>
  <w:style w:type="paragraph" w:styleId="a5">
    <w:name w:val="header"/>
    <w:basedOn w:val="a"/>
    <w:link w:val="a6"/>
    <w:uiPriority w:val="99"/>
    <w:unhideWhenUsed/>
    <w:rsid w:val="00B664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64E3"/>
  </w:style>
  <w:style w:type="paragraph" w:styleId="a7">
    <w:name w:val="footer"/>
    <w:basedOn w:val="a"/>
    <w:link w:val="a8"/>
    <w:uiPriority w:val="99"/>
    <w:unhideWhenUsed/>
    <w:rsid w:val="00B664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64E3"/>
  </w:style>
  <w:style w:type="character" w:customStyle="1" w:styleId="fontstyle01">
    <w:name w:val="fontstyle01"/>
    <w:basedOn w:val="a0"/>
    <w:rsid w:val="007F0831"/>
    <w:rPr>
      <w:rFonts w:ascii="ArialMT" w:eastAsia="ArialMT" w:hAnsi="ArialMT" w:hint="eastAsia"/>
      <w:b w:val="0"/>
      <w:bCs w:val="0"/>
      <w:i w:val="0"/>
      <w:iCs w:val="0"/>
      <w:color w:val="242021"/>
      <w:sz w:val="18"/>
      <w:szCs w:val="18"/>
    </w:rPr>
  </w:style>
  <w:style w:type="character" w:customStyle="1" w:styleId="10">
    <w:name w:val="Заголовок 1 Знак"/>
    <w:basedOn w:val="a0"/>
    <w:link w:val="1"/>
    <w:rsid w:val="007F0831"/>
    <w:rPr>
      <w:rFonts w:ascii="Times New Roman" w:eastAsia="Times New Roman" w:hAnsi="Times New Roman" w:cs="Times New Roman"/>
      <w:b/>
      <w:sz w:val="32"/>
      <w:szCs w:val="20"/>
    </w:rPr>
  </w:style>
  <w:style w:type="character" w:styleId="a9">
    <w:name w:val="annotation reference"/>
    <w:basedOn w:val="a0"/>
    <w:uiPriority w:val="99"/>
    <w:semiHidden/>
    <w:unhideWhenUsed/>
    <w:rsid w:val="0014288E"/>
    <w:rPr>
      <w:sz w:val="16"/>
      <w:szCs w:val="16"/>
    </w:rPr>
  </w:style>
  <w:style w:type="paragraph" w:styleId="aa">
    <w:name w:val="annotation text"/>
    <w:basedOn w:val="a"/>
    <w:link w:val="ab"/>
    <w:uiPriority w:val="99"/>
    <w:semiHidden/>
    <w:unhideWhenUsed/>
    <w:rsid w:val="0014288E"/>
    <w:pPr>
      <w:spacing w:line="240" w:lineRule="auto"/>
    </w:pPr>
    <w:rPr>
      <w:sz w:val="20"/>
      <w:szCs w:val="20"/>
    </w:rPr>
  </w:style>
  <w:style w:type="character" w:customStyle="1" w:styleId="ab">
    <w:name w:val="Текст примечания Знак"/>
    <w:basedOn w:val="a0"/>
    <w:link w:val="aa"/>
    <w:uiPriority w:val="99"/>
    <w:semiHidden/>
    <w:rsid w:val="0014288E"/>
    <w:rPr>
      <w:sz w:val="20"/>
      <w:szCs w:val="20"/>
    </w:rPr>
  </w:style>
  <w:style w:type="paragraph" w:styleId="ac">
    <w:name w:val="annotation subject"/>
    <w:basedOn w:val="aa"/>
    <w:next w:val="aa"/>
    <w:link w:val="ad"/>
    <w:uiPriority w:val="99"/>
    <w:semiHidden/>
    <w:unhideWhenUsed/>
    <w:rsid w:val="0014288E"/>
    <w:rPr>
      <w:b/>
      <w:bCs/>
    </w:rPr>
  </w:style>
  <w:style w:type="character" w:customStyle="1" w:styleId="ad">
    <w:name w:val="Тема примечания Знак"/>
    <w:basedOn w:val="ab"/>
    <w:link w:val="ac"/>
    <w:uiPriority w:val="99"/>
    <w:semiHidden/>
    <w:rsid w:val="0014288E"/>
    <w:rPr>
      <w:b/>
      <w:bCs/>
      <w:sz w:val="20"/>
      <w:szCs w:val="20"/>
    </w:rPr>
  </w:style>
  <w:style w:type="table" w:styleId="ae">
    <w:name w:val="Table Grid"/>
    <w:basedOn w:val="a1"/>
    <w:uiPriority w:val="59"/>
    <w:rsid w:val="00E72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A52095"/>
    <w:rPr>
      <w:color w:val="808080"/>
    </w:rPr>
  </w:style>
  <w:style w:type="table" w:customStyle="1" w:styleId="TableNormal">
    <w:name w:val="Table Normal"/>
    <w:uiPriority w:val="2"/>
    <w:semiHidden/>
    <w:unhideWhenUsed/>
    <w:qFormat/>
    <w:rsid w:val="00D060E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060EE"/>
    <w:pPr>
      <w:widowControl w:val="0"/>
      <w:autoSpaceDE w:val="0"/>
      <w:autoSpaceDN w:val="0"/>
      <w:spacing w:after="0" w:line="240" w:lineRule="auto"/>
    </w:pPr>
    <w:rPr>
      <w:rFonts w:ascii="Times New Roman" w:eastAsia="Times New Roman" w:hAnsi="Times New Roman" w:cs="Times New Roman"/>
      <w:lang w:eastAsia="en-US"/>
    </w:rPr>
  </w:style>
  <w:style w:type="paragraph" w:styleId="af0">
    <w:name w:val="List Paragraph"/>
    <w:basedOn w:val="a"/>
    <w:uiPriority w:val="34"/>
    <w:qFormat/>
    <w:rsid w:val="009A64F0"/>
    <w:pPr>
      <w:ind w:left="720"/>
      <w:contextualSpacing/>
    </w:pPr>
  </w:style>
  <w:style w:type="paragraph" w:styleId="af1">
    <w:name w:val="Body Text"/>
    <w:basedOn w:val="a"/>
    <w:link w:val="af2"/>
    <w:rsid w:val="00B34885"/>
    <w:pPr>
      <w:widowControl w:val="0"/>
      <w:suppressAutoHyphens/>
      <w:autoSpaceDE w:val="0"/>
      <w:spacing w:after="120" w:line="240" w:lineRule="auto"/>
    </w:pPr>
    <w:rPr>
      <w:rFonts w:ascii="Times New Roman" w:eastAsia="Times New Roman" w:hAnsi="Times New Roman" w:cs="Times New Roman"/>
      <w:sz w:val="24"/>
      <w:szCs w:val="24"/>
      <w:lang w:eastAsia="zh-CN"/>
    </w:rPr>
  </w:style>
  <w:style w:type="character" w:customStyle="1" w:styleId="af2">
    <w:name w:val="Основной текст Знак"/>
    <w:basedOn w:val="a0"/>
    <w:link w:val="af1"/>
    <w:rsid w:val="00B34885"/>
    <w:rPr>
      <w:rFonts w:ascii="Times New Roman" w:eastAsia="Times New Roman" w:hAnsi="Times New Roman" w:cs="Times New Roman"/>
      <w:sz w:val="24"/>
      <w:szCs w:val="24"/>
      <w:lang w:eastAsia="zh-CN"/>
    </w:rPr>
  </w:style>
  <w:style w:type="paragraph" w:styleId="af3">
    <w:name w:val="Plain Text"/>
    <w:basedOn w:val="a"/>
    <w:link w:val="af4"/>
    <w:qFormat/>
    <w:rsid w:val="00596ABF"/>
    <w:pPr>
      <w:widowControl w:val="0"/>
      <w:suppressAutoHyphens/>
      <w:autoSpaceDE w:val="0"/>
      <w:spacing w:after="0" w:line="240" w:lineRule="auto"/>
    </w:pPr>
    <w:rPr>
      <w:rFonts w:ascii="Courier New" w:eastAsia="Times New Roman" w:hAnsi="Courier New" w:cs="Times New Roman"/>
      <w:sz w:val="24"/>
      <w:szCs w:val="24"/>
      <w:lang w:eastAsia="zh-CN"/>
    </w:rPr>
  </w:style>
  <w:style w:type="character" w:customStyle="1" w:styleId="af4">
    <w:name w:val="Текст Знак"/>
    <w:basedOn w:val="a0"/>
    <w:link w:val="af3"/>
    <w:rsid w:val="00596ABF"/>
    <w:rPr>
      <w:rFonts w:ascii="Courier New" w:eastAsia="Times New Roman" w:hAnsi="Courier New"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2035">
      <w:bodyDiv w:val="1"/>
      <w:marLeft w:val="0"/>
      <w:marRight w:val="0"/>
      <w:marTop w:val="0"/>
      <w:marBottom w:val="0"/>
      <w:divBdr>
        <w:top w:val="none" w:sz="0" w:space="0" w:color="auto"/>
        <w:left w:val="none" w:sz="0" w:space="0" w:color="auto"/>
        <w:bottom w:val="none" w:sz="0" w:space="0" w:color="auto"/>
        <w:right w:val="none" w:sz="0" w:space="0" w:color="auto"/>
      </w:divBdr>
    </w:div>
    <w:div w:id="84881422">
      <w:bodyDiv w:val="1"/>
      <w:marLeft w:val="0"/>
      <w:marRight w:val="0"/>
      <w:marTop w:val="0"/>
      <w:marBottom w:val="0"/>
      <w:divBdr>
        <w:top w:val="none" w:sz="0" w:space="0" w:color="auto"/>
        <w:left w:val="none" w:sz="0" w:space="0" w:color="auto"/>
        <w:bottom w:val="none" w:sz="0" w:space="0" w:color="auto"/>
        <w:right w:val="none" w:sz="0" w:space="0" w:color="auto"/>
      </w:divBdr>
    </w:div>
    <w:div w:id="147981556">
      <w:bodyDiv w:val="1"/>
      <w:marLeft w:val="0"/>
      <w:marRight w:val="0"/>
      <w:marTop w:val="0"/>
      <w:marBottom w:val="0"/>
      <w:divBdr>
        <w:top w:val="none" w:sz="0" w:space="0" w:color="auto"/>
        <w:left w:val="none" w:sz="0" w:space="0" w:color="auto"/>
        <w:bottom w:val="none" w:sz="0" w:space="0" w:color="auto"/>
        <w:right w:val="none" w:sz="0" w:space="0" w:color="auto"/>
      </w:divBdr>
    </w:div>
    <w:div w:id="170533488">
      <w:bodyDiv w:val="1"/>
      <w:marLeft w:val="0"/>
      <w:marRight w:val="0"/>
      <w:marTop w:val="0"/>
      <w:marBottom w:val="0"/>
      <w:divBdr>
        <w:top w:val="none" w:sz="0" w:space="0" w:color="auto"/>
        <w:left w:val="none" w:sz="0" w:space="0" w:color="auto"/>
        <w:bottom w:val="none" w:sz="0" w:space="0" w:color="auto"/>
        <w:right w:val="none" w:sz="0" w:space="0" w:color="auto"/>
      </w:divBdr>
    </w:div>
    <w:div w:id="204215128">
      <w:bodyDiv w:val="1"/>
      <w:marLeft w:val="0"/>
      <w:marRight w:val="0"/>
      <w:marTop w:val="0"/>
      <w:marBottom w:val="0"/>
      <w:divBdr>
        <w:top w:val="none" w:sz="0" w:space="0" w:color="auto"/>
        <w:left w:val="none" w:sz="0" w:space="0" w:color="auto"/>
        <w:bottom w:val="none" w:sz="0" w:space="0" w:color="auto"/>
        <w:right w:val="none" w:sz="0" w:space="0" w:color="auto"/>
      </w:divBdr>
    </w:div>
    <w:div w:id="224684469">
      <w:bodyDiv w:val="1"/>
      <w:marLeft w:val="0"/>
      <w:marRight w:val="0"/>
      <w:marTop w:val="0"/>
      <w:marBottom w:val="0"/>
      <w:divBdr>
        <w:top w:val="none" w:sz="0" w:space="0" w:color="auto"/>
        <w:left w:val="none" w:sz="0" w:space="0" w:color="auto"/>
        <w:bottom w:val="none" w:sz="0" w:space="0" w:color="auto"/>
        <w:right w:val="none" w:sz="0" w:space="0" w:color="auto"/>
      </w:divBdr>
    </w:div>
    <w:div w:id="243809263">
      <w:bodyDiv w:val="1"/>
      <w:marLeft w:val="0"/>
      <w:marRight w:val="0"/>
      <w:marTop w:val="0"/>
      <w:marBottom w:val="0"/>
      <w:divBdr>
        <w:top w:val="none" w:sz="0" w:space="0" w:color="auto"/>
        <w:left w:val="none" w:sz="0" w:space="0" w:color="auto"/>
        <w:bottom w:val="none" w:sz="0" w:space="0" w:color="auto"/>
        <w:right w:val="none" w:sz="0" w:space="0" w:color="auto"/>
      </w:divBdr>
    </w:div>
    <w:div w:id="511341584">
      <w:bodyDiv w:val="1"/>
      <w:marLeft w:val="0"/>
      <w:marRight w:val="0"/>
      <w:marTop w:val="0"/>
      <w:marBottom w:val="0"/>
      <w:divBdr>
        <w:top w:val="none" w:sz="0" w:space="0" w:color="auto"/>
        <w:left w:val="none" w:sz="0" w:space="0" w:color="auto"/>
        <w:bottom w:val="none" w:sz="0" w:space="0" w:color="auto"/>
        <w:right w:val="none" w:sz="0" w:space="0" w:color="auto"/>
      </w:divBdr>
    </w:div>
    <w:div w:id="607196264">
      <w:bodyDiv w:val="1"/>
      <w:marLeft w:val="0"/>
      <w:marRight w:val="0"/>
      <w:marTop w:val="0"/>
      <w:marBottom w:val="0"/>
      <w:divBdr>
        <w:top w:val="none" w:sz="0" w:space="0" w:color="auto"/>
        <w:left w:val="none" w:sz="0" w:space="0" w:color="auto"/>
        <w:bottom w:val="none" w:sz="0" w:space="0" w:color="auto"/>
        <w:right w:val="none" w:sz="0" w:space="0" w:color="auto"/>
      </w:divBdr>
    </w:div>
    <w:div w:id="747771769">
      <w:bodyDiv w:val="1"/>
      <w:marLeft w:val="0"/>
      <w:marRight w:val="0"/>
      <w:marTop w:val="0"/>
      <w:marBottom w:val="0"/>
      <w:divBdr>
        <w:top w:val="none" w:sz="0" w:space="0" w:color="auto"/>
        <w:left w:val="none" w:sz="0" w:space="0" w:color="auto"/>
        <w:bottom w:val="none" w:sz="0" w:space="0" w:color="auto"/>
        <w:right w:val="none" w:sz="0" w:space="0" w:color="auto"/>
      </w:divBdr>
    </w:div>
    <w:div w:id="918950281">
      <w:bodyDiv w:val="1"/>
      <w:marLeft w:val="0"/>
      <w:marRight w:val="0"/>
      <w:marTop w:val="0"/>
      <w:marBottom w:val="0"/>
      <w:divBdr>
        <w:top w:val="none" w:sz="0" w:space="0" w:color="auto"/>
        <w:left w:val="none" w:sz="0" w:space="0" w:color="auto"/>
        <w:bottom w:val="none" w:sz="0" w:space="0" w:color="auto"/>
        <w:right w:val="none" w:sz="0" w:space="0" w:color="auto"/>
      </w:divBdr>
    </w:div>
    <w:div w:id="933323445">
      <w:bodyDiv w:val="1"/>
      <w:marLeft w:val="0"/>
      <w:marRight w:val="0"/>
      <w:marTop w:val="0"/>
      <w:marBottom w:val="0"/>
      <w:divBdr>
        <w:top w:val="none" w:sz="0" w:space="0" w:color="auto"/>
        <w:left w:val="none" w:sz="0" w:space="0" w:color="auto"/>
        <w:bottom w:val="none" w:sz="0" w:space="0" w:color="auto"/>
        <w:right w:val="none" w:sz="0" w:space="0" w:color="auto"/>
      </w:divBdr>
    </w:div>
    <w:div w:id="1200700176">
      <w:bodyDiv w:val="1"/>
      <w:marLeft w:val="0"/>
      <w:marRight w:val="0"/>
      <w:marTop w:val="0"/>
      <w:marBottom w:val="0"/>
      <w:divBdr>
        <w:top w:val="none" w:sz="0" w:space="0" w:color="auto"/>
        <w:left w:val="none" w:sz="0" w:space="0" w:color="auto"/>
        <w:bottom w:val="none" w:sz="0" w:space="0" w:color="auto"/>
        <w:right w:val="none" w:sz="0" w:space="0" w:color="auto"/>
      </w:divBdr>
    </w:div>
    <w:div w:id="1265335305">
      <w:bodyDiv w:val="1"/>
      <w:marLeft w:val="0"/>
      <w:marRight w:val="0"/>
      <w:marTop w:val="0"/>
      <w:marBottom w:val="0"/>
      <w:divBdr>
        <w:top w:val="none" w:sz="0" w:space="0" w:color="auto"/>
        <w:left w:val="none" w:sz="0" w:space="0" w:color="auto"/>
        <w:bottom w:val="none" w:sz="0" w:space="0" w:color="auto"/>
        <w:right w:val="none" w:sz="0" w:space="0" w:color="auto"/>
      </w:divBdr>
    </w:div>
    <w:div w:id="1902712769">
      <w:bodyDiv w:val="1"/>
      <w:marLeft w:val="0"/>
      <w:marRight w:val="0"/>
      <w:marTop w:val="0"/>
      <w:marBottom w:val="0"/>
      <w:divBdr>
        <w:top w:val="none" w:sz="0" w:space="0" w:color="auto"/>
        <w:left w:val="none" w:sz="0" w:space="0" w:color="auto"/>
        <w:bottom w:val="none" w:sz="0" w:space="0" w:color="auto"/>
        <w:right w:val="none" w:sz="0" w:space="0" w:color="auto"/>
      </w:divBdr>
    </w:div>
    <w:div w:id="2077698413">
      <w:bodyDiv w:val="1"/>
      <w:marLeft w:val="0"/>
      <w:marRight w:val="0"/>
      <w:marTop w:val="0"/>
      <w:marBottom w:val="0"/>
      <w:divBdr>
        <w:top w:val="none" w:sz="0" w:space="0" w:color="auto"/>
        <w:left w:val="none" w:sz="0" w:space="0" w:color="auto"/>
        <w:bottom w:val="none" w:sz="0" w:space="0" w:color="auto"/>
        <w:right w:val="none" w:sz="0" w:space="0" w:color="auto"/>
      </w:divBdr>
    </w:div>
    <w:div w:id="2082942750">
      <w:bodyDiv w:val="1"/>
      <w:marLeft w:val="0"/>
      <w:marRight w:val="0"/>
      <w:marTop w:val="0"/>
      <w:marBottom w:val="0"/>
      <w:divBdr>
        <w:top w:val="none" w:sz="0" w:space="0" w:color="auto"/>
        <w:left w:val="none" w:sz="0" w:space="0" w:color="auto"/>
        <w:bottom w:val="none" w:sz="0" w:space="0" w:color="auto"/>
        <w:right w:val="none" w:sz="0" w:space="0" w:color="auto"/>
      </w:divBdr>
    </w:div>
    <w:div w:id="20935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54D29-25A3-46BC-BF54-2FD43FAA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5564</Words>
  <Characters>39181</Characters>
  <Application>Microsoft Office Word</Application>
  <DocSecurity>0</DocSecurity>
  <Lines>326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FGIS</dc:creator>
  <cp:lastModifiedBy>Анастасия О. Мосур</cp:lastModifiedBy>
  <cp:revision>4</cp:revision>
  <cp:lastPrinted>2025-03-03T07:19:00Z</cp:lastPrinted>
  <dcterms:created xsi:type="dcterms:W3CDTF">2025-06-06T09:34:00Z</dcterms:created>
  <dcterms:modified xsi:type="dcterms:W3CDTF">2025-06-06T10:07:00Z</dcterms:modified>
</cp:coreProperties>
</file>