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42"/>
        <w:gridCol w:w="5220"/>
        <w:gridCol w:w="3328"/>
      </w:tblGrid>
      <w:tr w:rsidR="006B0321" w:rsidRPr="001469BA" w:rsidTr="00427706">
        <w:tc>
          <w:tcPr>
            <w:tcW w:w="10490" w:type="dxa"/>
            <w:gridSpan w:val="3"/>
            <w:tcBorders>
              <w:top w:val="single" w:sz="24" w:space="0" w:color="auto"/>
              <w:bottom w:val="single" w:sz="24" w:space="0" w:color="auto"/>
            </w:tcBorders>
          </w:tcPr>
          <w:p w:rsidR="006B0321" w:rsidRPr="001469BA" w:rsidRDefault="00754319" w:rsidP="00B5172D">
            <w:pPr>
              <w:widowControl w:val="0"/>
              <w:shd w:val="clear" w:color="auto" w:fill="FFFFFF"/>
              <w:spacing w:after="0" w:line="240" w:lineRule="auto"/>
              <w:jc w:val="center"/>
              <w:rPr>
                <w:rFonts w:ascii="Arial" w:eastAsia="Times New Roman" w:hAnsi="Arial" w:cs="Arial"/>
                <w:b/>
                <w:bCs/>
                <w:spacing w:val="-12"/>
                <w:sz w:val="24"/>
                <w:szCs w:val="24"/>
              </w:rPr>
            </w:pPr>
            <w:r>
              <w:rPr>
                <w:rFonts w:ascii="Arial" w:eastAsia="Times New Roman" w:hAnsi="Arial" w:cs="Arial"/>
                <w:b/>
                <w:bCs/>
                <w:spacing w:val="-12"/>
                <w:sz w:val="24"/>
                <w:szCs w:val="24"/>
              </w:rPr>
              <w:t xml:space="preserve">                                                                                                                                  </w:t>
            </w:r>
            <w:r w:rsidR="006B0321" w:rsidRPr="001469BA">
              <w:rPr>
                <w:rFonts w:ascii="Arial" w:eastAsia="Times New Roman" w:hAnsi="Arial" w:cs="Arial"/>
                <w:b/>
                <w:bCs/>
                <w:spacing w:val="-12"/>
                <w:sz w:val="24"/>
                <w:szCs w:val="24"/>
              </w:rPr>
              <w:t>ЕВРАЗИЙСКИЙ СОВЕТ ПО СТАНДАРТИЗАЦИИ, МЕТРОЛОГИИ И СЕРТИФИКАЦИИ</w:t>
            </w:r>
          </w:p>
          <w:p w:rsidR="006B0321" w:rsidRPr="005202AC" w:rsidRDefault="006B0321" w:rsidP="00B5172D">
            <w:pPr>
              <w:widowControl w:val="0"/>
              <w:shd w:val="clear" w:color="auto" w:fill="FFFFFF"/>
              <w:spacing w:after="0" w:line="240" w:lineRule="auto"/>
              <w:jc w:val="center"/>
              <w:rPr>
                <w:rFonts w:ascii="Arial" w:eastAsia="Times New Roman" w:hAnsi="Arial" w:cs="Arial"/>
                <w:b/>
                <w:bCs/>
                <w:spacing w:val="-12"/>
                <w:sz w:val="24"/>
                <w:szCs w:val="24"/>
                <w:lang w:val="en-US"/>
              </w:rPr>
            </w:pPr>
            <w:r w:rsidRPr="005202AC">
              <w:rPr>
                <w:rFonts w:ascii="Arial" w:eastAsia="Times New Roman" w:hAnsi="Arial" w:cs="Arial"/>
                <w:b/>
                <w:bCs/>
                <w:spacing w:val="-12"/>
                <w:sz w:val="24"/>
                <w:szCs w:val="24"/>
                <w:lang w:val="en-US"/>
              </w:rPr>
              <w:t>(</w:t>
            </w:r>
            <w:r w:rsidRPr="001469BA">
              <w:rPr>
                <w:rFonts w:ascii="Arial" w:eastAsia="Times New Roman" w:hAnsi="Arial" w:cs="Arial"/>
                <w:b/>
                <w:bCs/>
                <w:spacing w:val="-12"/>
                <w:sz w:val="24"/>
                <w:szCs w:val="24"/>
              </w:rPr>
              <w:t>ЕАСС</w:t>
            </w:r>
            <w:r w:rsidRPr="005202AC">
              <w:rPr>
                <w:rFonts w:ascii="Arial" w:eastAsia="Times New Roman" w:hAnsi="Arial" w:cs="Arial"/>
                <w:b/>
                <w:bCs/>
                <w:spacing w:val="-12"/>
                <w:sz w:val="24"/>
                <w:szCs w:val="24"/>
                <w:lang w:val="en-US"/>
              </w:rPr>
              <w:t>)</w:t>
            </w:r>
          </w:p>
          <w:p w:rsidR="006B0321" w:rsidRPr="005202AC" w:rsidRDefault="006B0321" w:rsidP="00B5172D">
            <w:pPr>
              <w:widowControl w:val="0"/>
              <w:shd w:val="clear" w:color="auto" w:fill="FFFFFF"/>
              <w:spacing w:after="0" w:line="240" w:lineRule="auto"/>
              <w:jc w:val="center"/>
              <w:rPr>
                <w:rFonts w:ascii="Arial" w:eastAsia="Times New Roman" w:hAnsi="Arial" w:cs="Arial"/>
                <w:b/>
                <w:bCs/>
                <w:spacing w:val="-12"/>
                <w:sz w:val="24"/>
                <w:szCs w:val="24"/>
                <w:lang w:val="en-US"/>
              </w:rPr>
            </w:pPr>
          </w:p>
          <w:p w:rsidR="006B0321" w:rsidRPr="005202AC" w:rsidRDefault="006B0321" w:rsidP="00B5172D">
            <w:pPr>
              <w:widowControl w:val="0"/>
              <w:shd w:val="clear" w:color="auto" w:fill="FFFFFF"/>
              <w:spacing w:after="0" w:line="240" w:lineRule="auto"/>
              <w:jc w:val="center"/>
              <w:rPr>
                <w:rFonts w:ascii="Arial" w:eastAsia="Times New Roman" w:hAnsi="Arial" w:cs="Arial"/>
                <w:b/>
                <w:bCs/>
                <w:spacing w:val="-12"/>
                <w:sz w:val="24"/>
                <w:szCs w:val="24"/>
                <w:lang w:val="en-US"/>
              </w:rPr>
            </w:pPr>
            <w:r w:rsidRPr="001469BA">
              <w:rPr>
                <w:rFonts w:ascii="Arial" w:eastAsia="Times New Roman" w:hAnsi="Arial" w:cs="Arial"/>
                <w:b/>
                <w:bCs/>
                <w:spacing w:val="-12"/>
                <w:sz w:val="24"/>
                <w:szCs w:val="24"/>
                <w:lang w:val="en-US"/>
              </w:rPr>
              <w:t>EURO</w:t>
            </w:r>
            <w:r w:rsidRPr="005202AC">
              <w:rPr>
                <w:rFonts w:ascii="Arial" w:eastAsia="Times New Roman" w:hAnsi="Arial" w:cs="Arial"/>
                <w:b/>
                <w:bCs/>
                <w:spacing w:val="-12"/>
                <w:sz w:val="24"/>
                <w:szCs w:val="24"/>
                <w:lang w:val="en-US"/>
              </w:rPr>
              <w:t>-</w:t>
            </w:r>
            <w:r w:rsidRPr="001469BA">
              <w:rPr>
                <w:rFonts w:ascii="Arial" w:eastAsia="Times New Roman" w:hAnsi="Arial" w:cs="Arial"/>
                <w:b/>
                <w:bCs/>
                <w:spacing w:val="-12"/>
                <w:sz w:val="24"/>
                <w:szCs w:val="24"/>
                <w:lang w:val="en-US"/>
              </w:rPr>
              <w:t>ASIAN</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COUNCIL</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FOR</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STANDARDIZATION</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METROLOGY</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AND</w:t>
            </w:r>
            <w:r w:rsidRPr="005202AC">
              <w:rPr>
                <w:rFonts w:ascii="Arial" w:eastAsia="Times New Roman" w:hAnsi="Arial" w:cs="Arial"/>
                <w:b/>
                <w:bCs/>
                <w:spacing w:val="-12"/>
                <w:sz w:val="24"/>
                <w:szCs w:val="24"/>
                <w:lang w:val="en-US"/>
              </w:rPr>
              <w:t xml:space="preserve"> </w:t>
            </w:r>
            <w:r w:rsidRPr="001469BA">
              <w:rPr>
                <w:rFonts w:ascii="Arial" w:eastAsia="Times New Roman" w:hAnsi="Arial" w:cs="Arial"/>
                <w:b/>
                <w:bCs/>
                <w:spacing w:val="-12"/>
                <w:sz w:val="24"/>
                <w:szCs w:val="24"/>
                <w:lang w:val="en-US"/>
              </w:rPr>
              <w:t>CERTIFICATION</w:t>
            </w:r>
          </w:p>
          <w:p w:rsidR="006B0321" w:rsidRPr="001469BA" w:rsidRDefault="006B0321" w:rsidP="00B5172D">
            <w:pPr>
              <w:widowControl w:val="0"/>
              <w:shd w:val="clear" w:color="auto" w:fill="FFFFFF"/>
              <w:spacing w:after="0" w:line="240" w:lineRule="auto"/>
              <w:jc w:val="center"/>
              <w:rPr>
                <w:rFonts w:ascii="Arial" w:eastAsia="Times New Roman" w:hAnsi="Arial" w:cs="Arial"/>
                <w:b/>
                <w:sz w:val="28"/>
                <w:szCs w:val="28"/>
                <w:lang w:val="en-US"/>
              </w:rPr>
            </w:pPr>
            <w:r w:rsidRPr="001469BA">
              <w:rPr>
                <w:rFonts w:ascii="Arial" w:eastAsia="Times New Roman" w:hAnsi="Arial" w:cs="Arial"/>
                <w:b/>
                <w:bCs/>
                <w:spacing w:val="-12"/>
                <w:sz w:val="24"/>
                <w:szCs w:val="24"/>
                <w:lang w:val="en-US"/>
              </w:rPr>
              <w:t>(</w:t>
            </w:r>
            <w:r w:rsidRPr="001469BA">
              <w:rPr>
                <w:rFonts w:ascii="Arial" w:eastAsia="Times New Roman" w:hAnsi="Arial" w:cs="Arial"/>
                <w:b/>
                <w:bCs/>
                <w:spacing w:val="-12"/>
                <w:sz w:val="24"/>
                <w:szCs w:val="24"/>
              </w:rPr>
              <w:t>ЕА</w:t>
            </w:r>
            <w:r w:rsidRPr="001469BA">
              <w:rPr>
                <w:rFonts w:ascii="Arial" w:eastAsia="Times New Roman" w:hAnsi="Arial" w:cs="Arial"/>
                <w:b/>
                <w:bCs/>
                <w:spacing w:val="-12"/>
                <w:sz w:val="24"/>
                <w:szCs w:val="24"/>
                <w:lang w:val="en-US"/>
              </w:rPr>
              <w:t>S</w:t>
            </w:r>
            <w:r w:rsidRPr="001469BA">
              <w:rPr>
                <w:rFonts w:ascii="Arial" w:eastAsia="Times New Roman" w:hAnsi="Arial" w:cs="Arial"/>
                <w:b/>
                <w:bCs/>
                <w:spacing w:val="-12"/>
                <w:sz w:val="24"/>
                <w:szCs w:val="24"/>
              </w:rPr>
              <w:t>С</w:t>
            </w:r>
            <w:r w:rsidRPr="001469BA">
              <w:rPr>
                <w:rFonts w:ascii="Arial" w:eastAsia="Times New Roman" w:hAnsi="Arial" w:cs="Arial"/>
                <w:b/>
                <w:bCs/>
                <w:spacing w:val="-12"/>
                <w:sz w:val="24"/>
                <w:szCs w:val="24"/>
                <w:lang w:val="en-US"/>
              </w:rPr>
              <w:t>)</w:t>
            </w:r>
          </w:p>
        </w:tc>
      </w:tr>
      <w:tr w:rsidR="006B0321" w:rsidRPr="001469BA" w:rsidTr="00427706">
        <w:tc>
          <w:tcPr>
            <w:tcW w:w="1942" w:type="dxa"/>
            <w:tcBorders>
              <w:top w:val="single" w:sz="24" w:space="0" w:color="auto"/>
              <w:bottom w:val="single" w:sz="18" w:space="0" w:color="auto"/>
              <w:right w:val="nil"/>
            </w:tcBorders>
            <w:vAlign w:val="center"/>
          </w:tcPr>
          <w:p w:rsidR="006B0321" w:rsidRPr="001469BA" w:rsidRDefault="006B0321" w:rsidP="00427706">
            <w:pPr>
              <w:widowControl w:val="0"/>
              <w:spacing w:after="0" w:line="240" w:lineRule="auto"/>
              <w:rPr>
                <w:rFonts w:ascii="Arial" w:eastAsia="Times New Roman" w:hAnsi="Arial" w:cs="Arial"/>
                <w:b/>
                <w:sz w:val="28"/>
                <w:szCs w:val="28"/>
              </w:rPr>
            </w:pPr>
            <w:r w:rsidRPr="001469BA">
              <w:rPr>
                <w:rFonts w:ascii="Arial" w:eastAsia="Times New Roman" w:hAnsi="Arial" w:cs="Arial"/>
                <w:noProof/>
                <w:sz w:val="28"/>
                <w:szCs w:val="28"/>
              </w:rPr>
              <w:drawing>
                <wp:inline distT="0" distB="0" distL="0" distR="0">
                  <wp:extent cx="1123950" cy="1123950"/>
                  <wp:effectExtent l="0" t="0" r="0" b="0"/>
                  <wp:docPr id="17" name="Рисунок 17"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rsidR="006B0321" w:rsidRPr="001469BA" w:rsidRDefault="006B0321" w:rsidP="00427706">
            <w:pPr>
              <w:widowControl w:val="0"/>
              <w:spacing w:after="0" w:line="360" w:lineRule="auto"/>
              <w:jc w:val="center"/>
              <w:rPr>
                <w:rFonts w:ascii="Arial" w:eastAsia="Times New Roman" w:hAnsi="Arial" w:cs="Arial"/>
                <w:b/>
                <w:sz w:val="28"/>
                <w:szCs w:val="28"/>
              </w:rPr>
            </w:pPr>
            <w:r w:rsidRPr="001469BA">
              <w:rPr>
                <w:rFonts w:ascii="Arial" w:eastAsia="Times New Roman" w:hAnsi="Arial" w:cs="Arial"/>
                <w:b/>
                <w:sz w:val="28"/>
                <w:szCs w:val="28"/>
              </w:rPr>
              <w:t>М Е Ж Г О С У Д А Р С Т В Е Н Н Ы Й</w:t>
            </w:r>
          </w:p>
          <w:p w:rsidR="006B0321" w:rsidRPr="001469BA" w:rsidRDefault="006B0321" w:rsidP="00427706">
            <w:pPr>
              <w:widowControl w:val="0"/>
              <w:spacing w:after="0" w:line="360" w:lineRule="auto"/>
              <w:jc w:val="center"/>
              <w:rPr>
                <w:rFonts w:ascii="Arial" w:eastAsia="Times New Roman" w:hAnsi="Arial" w:cs="Arial"/>
                <w:b/>
                <w:sz w:val="28"/>
                <w:szCs w:val="28"/>
              </w:rPr>
            </w:pPr>
            <w:r w:rsidRPr="001469BA">
              <w:rPr>
                <w:rFonts w:ascii="Arial" w:eastAsia="Times New Roman" w:hAnsi="Arial" w:cs="Arial"/>
                <w:b/>
                <w:sz w:val="28"/>
                <w:szCs w:val="28"/>
              </w:rPr>
              <w:t>С Т А Н Д А Р Т</w:t>
            </w:r>
          </w:p>
        </w:tc>
        <w:tc>
          <w:tcPr>
            <w:tcW w:w="3328" w:type="dxa"/>
            <w:tcBorders>
              <w:top w:val="single" w:sz="24" w:space="0" w:color="auto"/>
              <w:left w:val="nil"/>
              <w:bottom w:val="single" w:sz="18" w:space="0" w:color="auto"/>
            </w:tcBorders>
            <w:vAlign w:val="center"/>
          </w:tcPr>
          <w:p w:rsidR="006B0321" w:rsidRPr="00833906" w:rsidRDefault="006B0321" w:rsidP="00427706">
            <w:pPr>
              <w:widowControl w:val="0"/>
              <w:spacing w:after="0" w:line="240" w:lineRule="auto"/>
              <w:ind w:left="561"/>
              <w:jc w:val="both"/>
              <w:rPr>
                <w:rFonts w:ascii="Arial" w:eastAsia="Times New Roman" w:hAnsi="Arial" w:cs="Arial"/>
                <w:b/>
                <w:sz w:val="32"/>
                <w:szCs w:val="32"/>
              </w:rPr>
            </w:pPr>
            <w:r w:rsidRPr="00833906">
              <w:rPr>
                <w:rFonts w:ascii="Arial" w:eastAsia="Times New Roman" w:hAnsi="Arial" w:cs="Arial"/>
                <w:b/>
                <w:sz w:val="32"/>
                <w:szCs w:val="32"/>
              </w:rPr>
              <w:t xml:space="preserve">ГОСТ </w:t>
            </w:r>
          </w:p>
          <w:p w:rsidR="006B0321" w:rsidRDefault="00B5172D" w:rsidP="006B0321">
            <w:pPr>
              <w:widowControl w:val="0"/>
              <w:spacing w:after="0" w:line="240" w:lineRule="auto"/>
              <w:jc w:val="both"/>
              <w:rPr>
                <w:rFonts w:ascii="Arial" w:eastAsia="Times New Roman" w:hAnsi="Arial" w:cs="Arial"/>
                <w:b/>
                <w:bCs/>
                <w:sz w:val="32"/>
                <w:szCs w:val="32"/>
              </w:rPr>
            </w:pPr>
            <w:r w:rsidRPr="00833906">
              <w:rPr>
                <w:rFonts w:ascii="Arial" w:eastAsia="Times New Roman" w:hAnsi="Arial" w:cs="Arial"/>
                <w:b/>
                <w:sz w:val="32"/>
                <w:szCs w:val="32"/>
              </w:rPr>
              <w:t xml:space="preserve">   </w:t>
            </w:r>
            <w:r w:rsidR="006B0321" w:rsidRPr="00833906">
              <w:rPr>
                <w:rFonts w:ascii="Arial" w:eastAsia="Times New Roman" w:hAnsi="Arial" w:cs="Arial"/>
                <w:b/>
                <w:sz w:val="32"/>
                <w:szCs w:val="32"/>
              </w:rPr>
              <w:t>13715</w:t>
            </w:r>
            <w:r w:rsidR="00833906">
              <w:rPr>
                <w:rFonts w:ascii="Arial" w:eastAsia="Times New Roman" w:hAnsi="Arial" w:cs="Arial"/>
                <w:b/>
                <w:sz w:val="32"/>
                <w:szCs w:val="32"/>
              </w:rPr>
              <w:t>—</w:t>
            </w:r>
            <w:r w:rsidR="006B0321" w:rsidRPr="00833906">
              <w:rPr>
                <w:rFonts w:ascii="Arial" w:eastAsia="Times New Roman" w:hAnsi="Arial" w:cs="Arial"/>
                <w:b/>
                <w:bCs/>
                <w:sz w:val="32"/>
                <w:szCs w:val="32"/>
              </w:rPr>
              <w:t>202_</w:t>
            </w:r>
          </w:p>
          <w:p w:rsidR="006B0321" w:rsidRPr="001469BA" w:rsidRDefault="006B0321" w:rsidP="00B5172D">
            <w:pPr>
              <w:widowControl w:val="0"/>
              <w:spacing w:after="0" w:line="240" w:lineRule="auto"/>
              <w:ind w:left="561"/>
              <w:jc w:val="both"/>
              <w:rPr>
                <w:rFonts w:ascii="Arial" w:eastAsia="Times New Roman" w:hAnsi="Arial" w:cs="Arial"/>
                <w:b/>
                <w:bCs/>
                <w:sz w:val="32"/>
                <w:szCs w:val="32"/>
              </w:rPr>
            </w:pPr>
            <w:r w:rsidRPr="001469BA">
              <w:rPr>
                <w:rFonts w:ascii="Arial" w:eastAsia="Times New Roman" w:hAnsi="Arial" w:cs="Arial"/>
                <w:i/>
                <w:sz w:val="24"/>
                <w:szCs w:val="24"/>
              </w:rPr>
              <w:t>(проек</w:t>
            </w:r>
            <w:r w:rsidRPr="00B5172D">
              <w:rPr>
                <w:rFonts w:ascii="Arial" w:eastAsia="Times New Roman" w:hAnsi="Arial" w:cs="Arial"/>
                <w:i/>
                <w:sz w:val="24"/>
                <w:szCs w:val="24"/>
              </w:rPr>
              <w:t xml:space="preserve">т </w:t>
            </w:r>
            <w:r w:rsidRPr="00B5172D">
              <w:rPr>
                <w:rFonts w:ascii="Arial" w:eastAsia="Times New Roman" w:hAnsi="Arial" w:cs="Arial"/>
                <w:i/>
                <w:sz w:val="24"/>
                <w:szCs w:val="24"/>
                <w:lang w:val="en-US"/>
              </w:rPr>
              <w:t>RU</w:t>
            </w:r>
            <w:r w:rsidRPr="00B5172D">
              <w:rPr>
                <w:rFonts w:ascii="Arial" w:eastAsia="Times New Roman" w:hAnsi="Arial" w:cs="Arial"/>
                <w:i/>
                <w:sz w:val="24"/>
                <w:szCs w:val="24"/>
              </w:rPr>
              <w:t xml:space="preserve">, </w:t>
            </w:r>
            <w:r w:rsidR="00B5172D" w:rsidRPr="00B5172D">
              <w:rPr>
                <w:rFonts w:ascii="Arial" w:eastAsia="Times New Roman" w:hAnsi="Arial" w:cs="Arial"/>
                <w:i/>
                <w:sz w:val="24"/>
                <w:szCs w:val="24"/>
              </w:rPr>
              <w:t>перва</w:t>
            </w:r>
            <w:r w:rsidRPr="00B5172D">
              <w:rPr>
                <w:rFonts w:ascii="Arial" w:eastAsia="Times New Roman" w:hAnsi="Arial" w:cs="Arial"/>
                <w:i/>
                <w:sz w:val="24"/>
                <w:szCs w:val="24"/>
              </w:rPr>
              <w:t>я редакция</w:t>
            </w:r>
            <w:r w:rsidRPr="001469BA">
              <w:rPr>
                <w:rFonts w:ascii="Arial" w:eastAsia="Times New Roman" w:hAnsi="Arial" w:cs="Arial"/>
                <w:i/>
                <w:sz w:val="24"/>
                <w:szCs w:val="24"/>
              </w:rPr>
              <w:t>)</w:t>
            </w:r>
          </w:p>
        </w:tc>
      </w:tr>
    </w:tbl>
    <w:p w:rsidR="00A52E63" w:rsidRDefault="00850EB6" w:rsidP="00D15059">
      <w:pPr>
        <w:pStyle w:val="3"/>
      </w:pPr>
      <w:r>
        <w:rPr>
          <w:rFonts w:ascii="Arial, sans-serif" w:hAnsi="Arial, sans-serif" w:cs="Arial, sans-serif"/>
          <w:sz w:val="24"/>
          <w:szCs w:val="24"/>
        </w:rPr>
        <w:t xml:space="preserve">  </w:t>
      </w:r>
      <w:r>
        <w:t xml:space="preserve">      </w:t>
      </w:r>
    </w:p>
    <w:p w:rsidR="00A52E63" w:rsidRDefault="00A52E63">
      <w:pPr>
        <w:widowControl w:val="0"/>
        <w:autoSpaceDE w:val="0"/>
        <w:autoSpaceDN w:val="0"/>
        <w:adjustRightInd w:val="0"/>
        <w:spacing w:after="0" w:line="240" w:lineRule="auto"/>
        <w:jc w:val="right"/>
        <w:rPr>
          <w:rFonts w:ascii="Arial" w:hAnsi="Arial" w:cs="Arial"/>
          <w:color w:val="000000"/>
          <w:sz w:val="20"/>
          <w:szCs w:val="20"/>
        </w:rPr>
      </w:pPr>
    </w:p>
    <w:p w:rsidR="00A52E63" w:rsidRDefault="00A52E63">
      <w:pPr>
        <w:widowControl w:val="0"/>
        <w:autoSpaceDE w:val="0"/>
        <w:autoSpaceDN w:val="0"/>
        <w:adjustRightInd w:val="0"/>
        <w:spacing w:after="0" w:line="240" w:lineRule="auto"/>
        <w:jc w:val="right"/>
        <w:rPr>
          <w:rFonts w:ascii="Arial" w:hAnsi="Arial" w:cs="Arial"/>
          <w:color w:val="000000"/>
          <w:sz w:val="20"/>
          <w:szCs w:val="20"/>
        </w:rPr>
      </w:pPr>
    </w:p>
    <w:p w:rsidR="00B5172D" w:rsidRDefault="00B5172D">
      <w:pPr>
        <w:widowControl w:val="0"/>
        <w:autoSpaceDE w:val="0"/>
        <w:autoSpaceDN w:val="0"/>
        <w:adjustRightInd w:val="0"/>
        <w:spacing w:after="0" w:line="240" w:lineRule="auto"/>
        <w:jc w:val="right"/>
        <w:rPr>
          <w:rFonts w:ascii="Arial" w:hAnsi="Arial" w:cs="Arial"/>
          <w:color w:val="000000"/>
          <w:sz w:val="20"/>
          <w:szCs w:val="20"/>
        </w:rPr>
      </w:pPr>
    </w:p>
    <w:p w:rsidR="00A52E63" w:rsidRDefault="00A52E63">
      <w:pPr>
        <w:widowControl w:val="0"/>
        <w:autoSpaceDE w:val="0"/>
        <w:autoSpaceDN w:val="0"/>
        <w:adjustRightInd w:val="0"/>
        <w:spacing w:after="0" w:line="240" w:lineRule="auto"/>
        <w:jc w:val="right"/>
        <w:rPr>
          <w:rFonts w:ascii="Arial" w:hAnsi="Arial" w:cs="Arial"/>
          <w:b/>
          <w:bCs/>
          <w:color w:val="000000"/>
          <w:sz w:val="20"/>
          <w:szCs w:val="20"/>
        </w:rPr>
      </w:pPr>
    </w:p>
    <w:p w:rsidR="00833906" w:rsidRDefault="00850EB6" w:rsidP="00833906">
      <w:pPr>
        <w:widowControl w:val="0"/>
        <w:autoSpaceDE w:val="0"/>
        <w:autoSpaceDN w:val="0"/>
        <w:adjustRightInd w:val="0"/>
        <w:spacing w:after="0" w:line="360" w:lineRule="auto"/>
        <w:jc w:val="center"/>
        <w:rPr>
          <w:rFonts w:ascii="Arial" w:hAnsi="Arial" w:cs="Arial"/>
          <w:b/>
          <w:bCs/>
          <w:color w:val="000000"/>
          <w:sz w:val="32"/>
          <w:szCs w:val="32"/>
        </w:rPr>
      </w:pPr>
      <w:r>
        <w:rPr>
          <w:rFonts w:ascii="Arial" w:hAnsi="Arial" w:cs="Arial"/>
          <w:b/>
          <w:bCs/>
          <w:color w:val="000000"/>
          <w:sz w:val="20"/>
          <w:szCs w:val="20"/>
        </w:rPr>
        <w:t xml:space="preserve"> </w:t>
      </w:r>
      <w:r w:rsidR="00833906" w:rsidRPr="00833906">
        <w:rPr>
          <w:rFonts w:ascii="Arial" w:hAnsi="Arial" w:cs="Arial"/>
          <w:b/>
          <w:bCs/>
          <w:color w:val="000000"/>
          <w:sz w:val="32"/>
          <w:szCs w:val="32"/>
        </w:rPr>
        <w:t xml:space="preserve">ПЛИТЫ СТОЛЯРНЫЕ </w:t>
      </w:r>
    </w:p>
    <w:p w:rsidR="006B0321" w:rsidRDefault="00833906" w:rsidP="00833906">
      <w:pPr>
        <w:widowControl w:val="0"/>
        <w:autoSpaceDE w:val="0"/>
        <w:autoSpaceDN w:val="0"/>
        <w:adjustRightInd w:val="0"/>
        <w:spacing w:after="0" w:line="360" w:lineRule="auto"/>
        <w:jc w:val="center"/>
        <w:rPr>
          <w:rFonts w:ascii="Arial" w:hAnsi="Arial" w:cs="Arial"/>
          <w:b/>
          <w:bCs/>
          <w:color w:val="000000"/>
          <w:sz w:val="32"/>
          <w:szCs w:val="32"/>
        </w:rPr>
      </w:pPr>
      <w:r w:rsidRPr="00833906">
        <w:rPr>
          <w:rFonts w:ascii="Arial" w:hAnsi="Arial" w:cs="Arial"/>
          <w:b/>
          <w:bCs/>
          <w:color w:val="000000"/>
          <w:sz w:val="32"/>
          <w:szCs w:val="32"/>
        </w:rPr>
        <w:t>Технические условия</w:t>
      </w:r>
    </w:p>
    <w:p w:rsidR="006B0321" w:rsidRDefault="006B0321" w:rsidP="006B0321">
      <w:pPr>
        <w:widowControl w:val="0"/>
        <w:autoSpaceDE w:val="0"/>
        <w:autoSpaceDN w:val="0"/>
        <w:adjustRightInd w:val="0"/>
        <w:spacing w:after="0" w:line="360" w:lineRule="auto"/>
        <w:jc w:val="center"/>
        <w:rPr>
          <w:rFonts w:ascii="Arial" w:hAnsi="Arial" w:cs="Arial"/>
          <w:b/>
          <w:bCs/>
          <w:color w:val="000000"/>
          <w:sz w:val="32"/>
          <w:szCs w:val="32"/>
        </w:rPr>
      </w:pPr>
    </w:p>
    <w:p w:rsidR="006B0321" w:rsidRPr="001469BA" w:rsidRDefault="006B0321" w:rsidP="006B0321">
      <w:pPr>
        <w:widowControl w:val="0"/>
        <w:autoSpaceDE w:val="0"/>
        <w:autoSpaceDN w:val="0"/>
        <w:adjustRightInd w:val="0"/>
        <w:spacing w:after="0" w:line="360" w:lineRule="auto"/>
        <w:jc w:val="center"/>
        <w:rPr>
          <w:rFonts w:ascii="Arial" w:hAnsi="Arial" w:cs="Arial"/>
          <w:b/>
          <w:bCs/>
          <w:color w:val="000000"/>
          <w:sz w:val="32"/>
          <w:szCs w:val="32"/>
        </w:rPr>
      </w:pPr>
    </w:p>
    <w:p w:rsidR="006B0321" w:rsidRDefault="006B0321" w:rsidP="006B0321">
      <w:pPr>
        <w:pStyle w:val="Default"/>
        <w:spacing w:line="360" w:lineRule="auto"/>
        <w:jc w:val="center"/>
        <w:rPr>
          <w:rFonts w:ascii="Arial" w:hAnsi="Arial" w:cs="Arial"/>
          <w:b/>
          <w:color w:val="auto"/>
        </w:rPr>
      </w:pPr>
    </w:p>
    <w:p w:rsidR="006B0321" w:rsidRDefault="006B0321" w:rsidP="006B0321">
      <w:pPr>
        <w:pStyle w:val="Default"/>
        <w:spacing w:line="360" w:lineRule="auto"/>
        <w:jc w:val="center"/>
        <w:rPr>
          <w:rFonts w:ascii="Arial" w:hAnsi="Arial" w:cs="Arial"/>
          <w:b/>
          <w:color w:val="auto"/>
        </w:rPr>
      </w:pPr>
    </w:p>
    <w:p w:rsidR="006B0321" w:rsidRPr="001469BA" w:rsidRDefault="006B0321" w:rsidP="006B0321">
      <w:pPr>
        <w:pStyle w:val="Default"/>
        <w:spacing w:line="360" w:lineRule="auto"/>
        <w:jc w:val="center"/>
        <w:rPr>
          <w:rFonts w:ascii="Arial" w:hAnsi="Arial" w:cs="Arial"/>
          <w:b/>
          <w:color w:val="auto"/>
        </w:rPr>
      </w:pPr>
    </w:p>
    <w:p w:rsidR="006B0321" w:rsidRPr="001469BA" w:rsidRDefault="006B0321" w:rsidP="006B0321">
      <w:pPr>
        <w:widowControl w:val="0"/>
        <w:spacing w:after="0" w:line="360" w:lineRule="auto"/>
        <w:jc w:val="center"/>
        <w:rPr>
          <w:rFonts w:ascii="Arial" w:hAnsi="Arial" w:cs="Arial"/>
          <w:b/>
          <w:sz w:val="24"/>
          <w:szCs w:val="24"/>
        </w:rPr>
      </w:pPr>
      <w:r w:rsidRPr="001469BA">
        <w:rPr>
          <w:rFonts w:ascii="Arial" w:hAnsi="Arial" w:cs="Arial"/>
          <w:b/>
          <w:sz w:val="24"/>
          <w:szCs w:val="24"/>
        </w:rPr>
        <w:t>Настоящий проект стандарта не подлежит применению</w:t>
      </w:r>
    </w:p>
    <w:p w:rsidR="006B0321" w:rsidRPr="001469BA" w:rsidRDefault="006B0321" w:rsidP="006B0321">
      <w:pPr>
        <w:widowControl w:val="0"/>
        <w:spacing w:after="0" w:line="360" w:lineRule="auto"/>
        <w:jc w:val="center"/>
        <w:rPr>
          <w:rFonts w:ascii="Arial" w:hAnsi="Arial" w:cs="Arial"/>
          <w:sz w:val="24"/>
          <w:szCs w:val="24"/>
        </w:rPr>
      </w:pPr>
      <w:r w:rsidRPr="001469BA">
        <w:rPr>
          <w:rFonts w:ascii="Arial" w:hAnsi="Arial" w:cs="Arial"/>
          <w:b/>
          <w:sz w:val="24"/>
          <w:szCs w:val="24"/>
        </w:rPr>
        <w:t>до его принятия</w:t>
      </w:r>
    </w:p>
    <w:p w:rsidR="006B0321" w:rsidRPr="001469BA" w:rsidRDefault="006B0321" w:rsidP="006B0321">
      <w:pPr>
        <w:widowControl w:val="0"/>
        <w:spacing w:after="0" w:line="360" w:lineRule="auto"/>
        <w:jc w:val="center"/>
        <w:rPr>
          <w:rFonts w:ascii="Arial" w:hAnsi="Arial" w:cs="Arial"/>
          <w:b/>
          <w:sz w:val="24"/>
          <w:szCs w:val="24"/>
          <w:highlight w:val="yellow"/>
        </w:rPr>
      </w:pPr>
    </w:p>
    <w:p w:rsidR="006B0321" w:rsidRDefault="006B0321" w:rsidP="006B0321">
      <w:pPr>
        <w:widowControl w:val="0"/>
        <w:spacing w:after="0" w:line="360" w:lineRule="auto"/>
        <w:jc w:val="center"/>
        <w:rPr>
          <w:rFonts w:ascii="Arial" w:hAnsi="Arial" w:cs="Arial"/>
          <w:b/>
          <w:bCs/>
          <w:sz w:val="24"/>
          <w:szCs w:val="24"/>
          <w:highlight w:val="yellow"/>
        </w:rPr>
      </w:pPr>
    </w:p>
    <w:p w:rsidR="006B0321" w:rsidRDefault="006B0321" w:rsidP="006B0321">
      <w:pPr>
        <w:widowControl w:val="0"/>
        <w:spacing w:after="0" w:line="360" w:lineRule="auto"/>
        <w:jc w:val="center"/>
        <w:rPr>
          <w:rFonts w:ascii="Arial" w:hAnsi="Arial" w:cs="Arial"/>
          <w:b/>
          <w:bCs/>
          <w:sz w:val="24"/>
          <w:szCs w:val="24"/>
          <w:highlight w:val="yellow"/>
        </w:rPr>
      </w:pPr>
    </w:p>
    <w:p w:rsidR="006B0321" w:rsidRDefault="006B0321" w:rsidP="006B0321">
      <w:pPr>
        <w:widowControl w:val="0"/>
        <w:spacing w:after="0" w:line="360" w:lineRule="auto"/>
        <w:jc w:val="center"/>
        <w:rPr>
          <w:rFonts w:ascii="Arial" w:hAnsi="Arial" w:cs="Arial"/>
          <w:b/>
          <w:bCs/>
          <w:sz w:val="24"/>
          <w:szCs w:val="24"/>
          <w:highlight w:val="yellow"/>
        </w:rPr>
      </w:pPr>
    </w:p>
    <w:p w:rsidR="00A772A2" w:rsidRDefault="00A772A2" w:rsidP="006B0321">
      <w:pPr>
        <w:widowControl w:val="0"/>
        <w:spacing w:after="0" w:line="360" w:lineRule="auto"/>
        <w:jc w:val="center"/>
        <w:rPr>
          <w:rFonts w:ascii="Arial" w:hAnsi="Arial" w:cs="Arial"/>
          <w:b/>
          <w:bCs/>
          <w:sz w:val="24"/>
          <w:szCs w:val="24"/>
          <w:highlight w:val="yellow"/>
        </w:rPr>
      </w:pPr>
    </w:p>
    <w:p w:rsidR="006B0321" w:rsidRDefault="006B0321" w:rsidP="006B0321">
      <w:pPr>
        <w:widowControl w:val="0"/>
        <w:spacing w:after="0" w:line="360" w:lineRule="auto"/>
        <w:jc w:val="center"/>
        <w:rPr>
          <w:rFonts w:ascii="Arial" w:hAnsi="Arial" w:cs="Arial"/>
          <w:b/>
          <w:bCs/>
          <w:sz w:val="24"/>
          <w:szCs w:val="24"/>
          <w:highlight w:val="yellow"/>
        </w:rPr>
      </w:pPr>
    </w:p>
    <w:p w:rsidR="00A772A2" w:rsidRPr="001469BA" w:rsidRDefault="00A772A2" w:rsidP="006B0321">
      <w:pPr>
        <w:widowControl w:val="0"/>
        <w:spacing w:after="0" w:line="360" w:lineRule="auto"/>
        <w:jc w:val="center"/>
        <w:rPr>
          <w:rFonts w:ascii="Arial" w:hAnsi="Arial" w:cs="Arial"/>
          <w:b/>
          <w:bCs/>
          <w:sz w:val="24"/>
          <w:szCs w:val="24"/>
          <w:highlight w:val="yellow"/>
        </w:rPr>
      </w:pPr>
    </w:p>
    <w:p w:rsidR="006B0321" w:rsidRPr="001469BA" w:rsidRDefault="006B0321" w:rsidP="006B0321">
      <w:pPr>
        <w:widowControl w:val="0"/>
        <w:tabs>
          <w:tab w:val="left" w:pos="360"/>
        </w:tabs>
        <w:spacing w:after="0" w:line="360" w:lineRule="auto"/>
        <w:jc w:val="center"/>
        <w:rPr>
          <w:rFonts w:ascii="Arial" w:hAnsi="Arial" w:cs="Arial"/>
          <w:b/>
          <w:sz w:val="24"/>
          <w:szCs w:val="24"/>
        </w:rPr>
      </w:pPr>
      <w:r w:rsidRPr="001469BA">
        <w:rPr>
          <w:rFonts w:ascii="Arial" w:hAnsi="Arial" w:cs="Arial"/>
          <w:b/>
          <w:sz w:val="24"/>
          <w:szCs w:val="24"/>
        </w:rPr>
        <w:t>Минск</w:t>
      </w:r>
    </w:p>
    <w:p w:rsidR="006B0321" w:rsidRPr="001469BA" w:rsidRDefault="006B0321" w:rsidP="006B0321">
      <w:pPr>
        <w:widowControl w:val="0"/>
        <w:spacing w:after="0" w:line="360" w:lineRule="auto"/>
        <w:jc w:val="center"/>
        <w:rPr>
          <w:rFonts w:ascii="Arial" w:hAnsi="Arial" w:cs="Arial"/>
          <w:b/>
          <w:sz w:val="24"/>
          <w:szCs w:val="24"/>
        </w:rPr>
      </w:pPr>
      <w:r w:rsidRPr="001469BA">
        <w:rPr>
          <w:rFonts w:ascii="Arial" w:hAnsi="Arial" w:cs="Arial"/>
          <w:b/>
          <w:sz w:val="24"/>
          <w:szCs w:val="24"/>
        </w:rPr>
        <w:t>Евразийский совет по стандартизации, метрологии и сертификации</w:t>
      </w:r>
    </w:p>
    <w:p w:rsidR="006B0321" w:rsidRDefault="006B0321" w:rsidP="006B0321">
      <w:pPr>
        <w:widowControl w:val="0"/>
        <w:spacing w:after="0" w:line="360" w:lineRule="auto"/>
        <w:jc w:val="center"/>
        <w:rPr>
          <w:rFonts w:ascii="Arial" w:hAnsi="Arial" w:cs="Arial"/>
          <w:b/>
          <w:bCs/>
          <w:sz w:val="24"/>
          <w:szCs w:val="24"/>
        </w:rPr>
      </w:pPr>
      <w:r w:rsidRPr="001469BA">
        <w:rPr>
          <w:rFonts w:ascii="Arial" w:hAnsi="Arial" w:cs="Arial"/>
          <w:b/>
          <w:bCs/>
          <w:sz w:val="24"/>
          <w:szCs w:val="24"/>
        </w:rPr>
        <w:t>202</w:t>
      </w:r>
    </w:p>
    <w:p w:rsidR="00833906" w:rsidRPr="001469BA" w:rsidRDefault="00833906" w:rsidP="006B0321">
      <w:pPr>
        <w:widowControl w:val="0"/>
        <w:spacing w:after="0" w:line="360" w:lineRule="auto"/>
        <w:jc w:val="center"/>
        <w:rPr>
          <w:rFonts w:ascii="Arial" w:hAnsi="Arial" w:cs="Arial"/>
          <w:b/>
          <w:bCs/>
          <w:sz w:val="24"/>
          <w:szCs w:val="24"/>
        </w:rPr>
      </w:pPr>
    </w:p>
    <w:p w:rsidR="006B0321" w:rsidRPr="00A628B7" w:rsidRDefault="00A772A2" w:rsidP="00A772A2">
      <w:pPr>
        <w:widowControl w:val="0"/>
        <w:tabs>
          <w:tab w:val="left" w:pos="815"/>
          <w:tab w:val="center" w:pos="4985"/>
        </w:tabs>
        <w:spacing w:after="120" w:line="36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sidR="006B0321" w:rsidRPr="00A628B7">
        <w:rPr>
          <w:rFonts w:ascii="Arial" w:hAnsi="Arial" w:cs="Arial"/>
          <w:b/>
          <w:sz w:val="28"/>
          <w:szCs w:val="28"/>
        </w:rPr>
        <w:t>Предисловие</w:t>
      </w:r>
    </w:p>
    <w:p w:rsidR="006B0321" w:rsidRPr="00E8534B" w:rsidRDefault="006B0321" w:rsidP="006B0321">
      <w:pPr>
        <w:pStyle w:val="11"/>
        <w:widowControl w:val="0"/>
        <w:shd w:val="clear" w:color="auto" w:fill="FFFFFF"/>
        <w:tabs>
          <w:tab w:val="left" w:pos="993"/>
        </w:tabs>
        <w:spacing w:line="360" w:lineRule="auto"/>
        <w:ind w:left="0" w:firstLine="709"/>
        <w:jc w:val="both"/>
        <w:rPr>
          <w:rFonts w:ascii="Arial" w:hAnsi="Arial" w:cs="Arial"/>
        </w:rPr>
      </w:pPr>
      <w:r w:rsidRPr="00E8534B">
        <w:rPr>
          <w:rFonts w:ascii="Arial" w:hAnsi="Arial" w:cs="Arial"/>
        </w:rPr>
        <w:t>Евразийский совет по стандартизации, метрологии и сертификации (ЕАСС)</w:t>
      </w:r>
      <w:r>
        <w:rPr>
          <w:rFonts w:ascii="Arial" w:hAnsi="Arial" w:cs="Arial"/>
        </w:rPr>
        <w:t xml:space="preserve"> </w:t>
      </w:r>
      <w:r w:rsidRPr="00E8534B">
        <w:rPr>
          <w:rFonts w:ascii="Arial" w:hAnsi="Arial" w:cs="Arial"/>
        </w:rPr>
        <w:t>представляет собой региональное объединение национальных органов по</w:t>
      </w:r>
      <w:r>
        <w:rPr>
          <w:rFonts w:ascii="Arial" w:hAnsi="Arial" w:cs="Arial"/>
        </w:rPr>
        <w:t xml:space="preserve"> </w:t>
      </w:r>
      <w:r w:rsidRPr="00E8534B">
        <w:rPr>
          <w:rFonts w:ascii="Arial" w:hAnsi="Arial" w:cs="Arial"/>
        </w:rPr>
        <w:t>стандартизации государств, входящих в Содружество Независимых Государств. В</w:t>
      </w:r>
      <w:r>
        <w:rPr>
          <w:rFonts w:ascii="Arial" w:hAnsi="Arial" w:cs="Arial"/>
        </w:rPr>
        <w:t xml:space="preserve"> </w:t>
      </w:r>
      <w:r w:rsidRPr="00E8534B">
        <w:rPr>
          <w:rFonts w:ascii="Arial" w:hAnsi="Arial" w:cs="Arial"/>
        </w:rPr>
        <w:t>дальнейшем возможно вступление в ЕАСС национальных органов по стандартизации</w:t>
      </w:r>
      <w:r>
        <w:rPr>
          <w:rFonts w:ascii="Arial" w:hAnsi="Arial" w:cs="Arial"/>
        </w:rPr>
        <w:t xml:space="preserve"> </w:t>
      </w:r>
      <w:r w:rsidRPr="00E8534B">
        <w:rPr>
          <w:rFonts w:ascii="Arial" w:hAnsi="Arial" w:cs="Arial"/>
        </w:rPr>
        <w:t>других государств.</w:t>
      </w:r>
    </w:p>
    <w:p w:rsidR="006B0321" w:rsidRDefault="006B0321" w:rsidP="006B0321">
      <w:pPr>
        <w:pStyle w:val="11"/>
        <w:widowControl w:val="0"/>
        <w:shd w:val="clear" w:color="auto" w:fill="FFFFFF"/>
        <w:tabs>
          <w:tab w:val="left" w:pos="993"/>
        </w:tabs>
        <w:spacing w:line="360" w:lineRule="auto"/>
        <w:ind w:left="0" w:firstLine="709"/>
        <w:jc w:val="both"/>
        <w:rPr>
          <w:rFonts w:ascii="Arial" w:hAnsi="Arial" w:cs="Arial"/>
        </w:rPr>
      </w:pPr>
      <w:r w:rsidRPr="00E8534B">
        <w:rPr>
          <w:rFonts w:ascii="Arial" w:hAnsi="Arial" w:cs="Arial"/>
        </w:rPr>
        <w:t>Цели, основные принципы и общие правила проведения работ по</w:t>
      </w:r>
      <w:r>
        <w:rPr>
          <w:rFonts w:ascii="Arial" w:hAnsi="Arial" w:cs="Arial"/>
        </w:rPr>
        <w:t xml:space="preserve"> м</w:t>
      </w:r>
      <w:r w:rsidRPr="00E8534B">
        <w:rPr>
          <w:rFonts w:ascii="Arial" w:hAnsi="Arial" w:cs="Arial"/>
        </w:rPr>
        <w:t>ежгосударственной стандартизации установлены ГОСТ 1.0 «Межгосударственная</w:t>
      </w:r>
      <w:r>
        <w:rPr>
          <w:rFonts w:ascii="Arial" w:hAnsi="Arial" w:cs="Arial"/>
        </w:rPr>
        <w:t xml:space="preserve"> </w:t>
      </w:r>
      <w:r w:rsidRPr="00E8534B">
        <w:rPr>
          <w:rFonts w:ascii="Arial" w:hAnsi="Arial" w:cs="Arial"/>
        </w:rPr>
        <w:t>система стандартизации. Основные положения» и ГОСТ</w:t>
      </w:r>
      <w:r>
        <w:rPr>
          <w:rFonts w:ascii="Arial" w:hAnsi="Arial" w:cs="Arial"/>
        </w:rPr>
        <w:t> </w:t>
      </w:r>
      <w:r w:rsidRPr="00E8534B">
        <w:rPr>
          <w:rFonts w:ascii="Arial" w:hAnsi="Arial" w:cs="Arial"/>
        </w:rPr>
        <w:t>1.2 «Межгосударственная</w:t>
      </w:r>
      <w:r>
        <w:rPr>
          <w:rFonts w:ascii="Arial" w:hAnsi="Arial" w:cs="Arial"/>
        </w:rPr>
        <w:t xml:space="preserve"> </w:t>
      </w:r>
      <w:r w:rsidRPr="00E8534B">
        <w:rPr>
          <w:rFonts w:ascii="Arial" w:hAnsi="Arial" w:cs="Arial"/>
        </w:rPr>
        <w:t>система стандартизации. Стандарты межгосударственные, правила и рекомендации</w:t>
      </w:r>
      <w:r>
        <w:rPr>
          <w:rFonts w:ascii="Arial" w:hAnsi="Arial" w:cs="Arial"/>
        </w:rPr>
        <w:t xml:space="preserve"> </w:t>
      </w:r>
      <w:r w:rsidRPr="00E8534B">
        <w:rPr>
          <w:rFonts w:ascii="Arial" w:hAnsi="Arial" w:cs="Arial"/>
        </w:rPr>
        <w:t>по межгосударственной стандартизации. Правила разработки, принятия, обновления</w:t>
      </w:r>
      <w:r>
        <w:rPr>
          <w:rFonts w:ascii="Arial" w:hAnsi="Arial" w:cs="Arial"/>
        </w:rPr>
        <w:t xml:space="preserve"> </w:t>
      </w:r>
      <w:r w:rsidRPr="00E8534B">
        <w:rPr>
          <w:rFonts w:ascii="Arial" w:hAnsi="Arial" w:cs="Arial"/>
        </w:rPr>
        <w:t>и отмены»</w:t>
      </w:r>
    </w:p>
    <w:p w:rsidR="006B0321" w:rsidRPr="001469BA" w:rsidRDefault="006B0321" w:rsidP="006B0321">
      <w:pPr>
        <w:widowControl w:val="0"/>
        <w:autoSpaceDE w:val="0"/>
        <w:autoSpaceDN w:val="0"/>
        <w:adjustRightInd w:val="0"/>
        <w:spacing w:before="120" w:after="120" w:line="360" w:lineRule="auto"/>
        <w:ind w:firstLine="567"/>
        <w:jc w:val="both"/>
        <w:rPr>
          <w:rFonts w:ascii="Arial" w:eastAsia="Times New Roman" w:hAnsi="Arial" w:cs="Arial"/>
          <w:b/>
          <w:sz w:val="24"/>
          <w:szCs w:val="24"/>
        </w:rPr>
      </w:pPr>
      <w:r w:rsidRPr="001469BA">
        <w:rPr>
          <w:rFonts w:ascii="Arial" w:eastAsia="Times New Roman" w:hAnsi="Arial" w:cs="Arial"/>
          <w:b/>
          <w:sz w:val="24"/>
          <w:szCs w:val="24"/>
        </w:rPr>
        <w:t>Сведения о стандарте</w:t>
      </w:r>
    </w:p>
    <w:p w:rsidR="006B0321" w:rsidRDefault="006B0321" w:rsidP="006B0321">
      <w:pPr>
        <w:widowControl w:val="0"/>
        <w:autoSpaceDE w:val="0"/>
        <w:autoSpaceDN w:val="0"/>
        <w:adjustRightInd w:val="0"/>
        <w:spacing w:after="0" w:line="360" w:lineRule="auto"/>
        <w:ind w:firstLine="567"/>
        <w:jc w:val="both"/>
        <w:rPr>
          <w:rFonts w:ascii="Arial" w:eastAsia="Times New Roman" w:hAnsi="Arial" w:cs="Arial"/>
          <w:sz w:val="24"/>
          <w:szCs w:val="24"/>
        </w:rPr>
      </w:pPr>
      <w:r w:rsidRPr="003A6EDA">
        <w:rPr>
          <w:rFonts w:ascii="Arial" w:eastAsia="Times New Roman" w:hAnsi="Arial" w:cs="Arial"/>
          <w:sz w:val="24"/>
          <w:szCs w:val="24"/>
        </w:rPr>
        <w:t xml:space="preserve">1 РАЗРАБОТАН Обществом с ограниченной ответственностью </w:t>
      </w:r>
      <w:r w:rsidR="003A6EDA" w:rsidRPr="003A6EDA">
        <w:rPr>
          <w:rFonts w:ascii="Arial" w:eastAsia="Times New Roman" w:hAnsi="Arial" w:cs="Arial"/>
          <w:sz w:val="24"/>
          <w:szCs w:val="24"/>
        </w:rPr>
        <w:t>«</w:t>
      </w:r>
      <w:r w:rsidRPr="003A6EDA">
        <w:rPr>
          <w:rFonts w:ascii="Arial" w:eastAsia="Times New Roman" w:hAnsi="Arial" w:cs="Arial"/>
          <w:sz w:val="24"/>
          <w:szCs w:val="24"/>
        </w:rPr>
        <w:t xml:space="preserve">Центр по стандартизации лесопродукции «Лессертика» (ООО </w:t>
      </w:r>
      <w:r w:rsidR="003A6EDA" w:rsidRPr="003A6EDA">
        <w:rPr>
          <w:rFonts w:ascii="Arial" w:eastAsia="Times New Roman" w:hAnsi="Arial" w:cs="Arial"/>
          <w:sz w:val="24"/>
          <w:szCs w:val="24"/>
        </w:rPr>
        <w:t>«</w:t>
      </w:r>
      <w:r w:rsidRPr="003A6EDA">
        <w:rPr>
          <w:rFonts w:ascii="Arial" w:eastAsia="Times New Roman" w:hAnsi="Arial" w:cs="Arial"/>
          <w:sz w:val="24"/>
          <w:szCs w:val="24"/>
        </w:rPr>
        <w:t>ЦСЛ «Лессертика»)</w:t>
      </w:r>
    </w:p>
    <w:p w:rsidR="006B0321" w:rsidRDefault="006B0321" w:rsidP="00A772A2">
      <w:pPr>
        <w:widowControl w:val="0"/>
        <w:autoSpaceDE w:val="0"/>
        <w:autoSpaceDN w:val="0"/>
        <w:adjustRightInd w:val="0"/>
        <w:spacing w:after="0" w:line="360" w:lineRule="auto"/>
        <w:ind w:firstLine="567"/>
        <w:jc w:val="both"/>
        <w:rPr>
          <w:rFonts w:ascii="Arial" w:eastAsia="Times New Roman" w:hAnsi="Arial" w:cs="Arial"/>
          <w:color w:val="000000"/>
          <w:sz w:val="24"/>
          <w:szCs w:val="24"/>
        </w:rPr>
      </w:pPr>
      <w:r w:rsidRPr="001469BA">
        <w:rPr>
          <w:rFonts w:ascii="Arial" w:eastAsia="Times New Roman" w:hAnsi="Arial" w:cs="Arial"/>
          <w:sz w:val="24"/>
          <w:szCs w:val="24"/>
        </w:rPr>
        <w:t xml:space="preserve">2 ВНЕСЕН </w:t>
      </w:r>
      <w:r w:rsidRPr="00B664E3">
        <w:rPr>
          <w:rFonts w:ascii="Arial" w:eastAsia="Times New Roman" w:hAnsi="Arial" w:cs="Arial"/>
          <w:color w:val="000000"/>
          <w:sz w:val="24"/>
          <w:szCs w:val="24"/>
        </w:rPr>
        <w:t xml:space="preserve">Межгосударственным техническим комитетом по стандартизации МТК </w:t>
      </w:r>
      <w:r>
        <w:rPr>
          <w:rFonts w:ascii="Arial" w:eastAsia="Times New Roman" w:hAnsi="Arial" w:cs="Arial"/>
          <w:color w:val="000000"/>
          <w:sz w:val="24"/>
          <w:szCs w:val="24"/>
        </w:rPr>
        <w:t>121</w:t>
      </w:r>
      <w:r w:rsidRPr="00B664E3">
        <w:rPr>
          <w:rFonts w:ascii="Arial" w:eastAsia="Times New Roman" w:hAnsi="Arial" w:cs="Arial"/>
          <w:color w:val="000000"/>
          <w:sz w:val="24"/>
          <w:szCs w:val="24"/>
        </w:rPr>
        <w:t xml:space="preserve"> «</w:t>
      </w:r>
      <w:r>
        <w:rPr>
          <w:rFonts w:ascii="Arial" w:eastAsia="Times New Roman" w:hAnsi="Arial" w:cs="Arial"/>
          <w:color w:val="000000"/>
          <w:sz w:val="24"/>
          <w:szCs w:val="24"/>
        </w:rPr>
        <w:t>Плиты древесные</w:t>
      </w:r>
      <w:r w:rsidRPr="00B664E3">
        <w:rPr>
          <w:rFonts w:ascii="Arial" w:eastAsia="Times New Roman" w:hAnsi="Arial" w:cs="Arial"/>
          <w:color w:val="000000"/>
          <w:sz w:val="24"/>
          <w:szCs w:val="24"/>
        </w:rPr>
        <w:t>»</w:t>
      </w:r>
    </w:p>
    <w:p w:rsidR="006B0321" w:rsidRPr="001469BA" w:rsidRDefault="006B0321" w:rsidP="00A772A2">
      <w:pPr>
        <w:widowControl w:val="0"/>
        <w:autoSpaceDE w:val="0"/>
        <w:autoSpaceDN w:val="0"/>
        <w:adjustRightInd w:val="0"/>
        <w:spacing w:after="0" w:line="360" w:lineRule="auto"/>
        <w:ind w:firstLine="567"/>
        <w:jc w:val="both"/>
        <w:rPr>
          <w:rFonts w:ascii="Arial" w:eastAsia="Times New Roman" w:hAnsi="Arial" w:cs="Arial"/>
          <w:sz w:val="24"/>
          <w:szCs w:val="24"/>
        </w:rPr>
      </w:pPr>
      <w:r w:rsidRPr="001469BA">
        <w:rPr>
          <w:rFonts w:ascii="Arial" w:eastAsia="Times New Roman" w:hAnsi="Arial" w:cs="Arial"/>
          <w:sz w:val="24"/>
          <w:szCs w:val="24"/>
        </w:rPr>
        <w:t xml:space="preserve">3 ПРИНЯТ </w:t>
      </w:r>
      <w:r w:rsidRPr="00B664E3">
        <w:rPr>
          <w:rFonts w:ascii="Arial" w:eastAsia="Times New Roman" w:hAnsi="Arial" w:cs="Arial"/>
          <w:sz w:val="24"/>
          <w:szCs w:val="24"/>
        </w:rPr>
        <w:t xml:space="preserve">Евразийским </w:t>
      </w:r>
      <w:r w:rsidRPr="001469BA">
        <w:rPr>
          <w:rFonts w:ascii="Arial" w:eastAsia="Times New Roman" w:hAnsi="Arial" w:cs="Arial"/>
          <w:sz w:val="24"/>
          <w:szCs w:val="24"/>
        </w:rPr>
        <w:t xml:space="preserve">советом по стандартизации, метрологии и сертификации (протокол от    </w:t>
      </w:r>
      <w:r>
        <w:rPr>
          <w:rFonts w:ascii="Arial" w:eastAsia="Times New Roman" w:hAnsi="Arial" w:cs="Arial"/>
          <w:sz w:val="24"/>
          <w:szCs w:val="24"/>
        </w:rPr>
        <w:t xml:space="preserve">                    </w:t>
      </w:r>
      <w:r w:rsidRPr="001469BA">
        <w:rPr>
          <w:rFonts w:ascii="Arial" w:eastAsia="Times New Roman" w:hAnsi="Arial" w:cs="Arial"/>
          <w:sz w:val="24"/>
          <w:szCs w:val="24"/>
        </w:rPr>
        <w:t xml:space="preserve">20 </w:t>
      </w:r>
      <w:r>
        <w:rPr>
          <w:rFonts w:ascii="Arial" w:eastAsia="Times New Roman" w:hAnsi="Arial" w:cs="Arial"/>
          <w:sz w:val="24"/>
          <w:szCs w:val="24"/>
        </w:rPr>
        <w:t xml:space="preserve"> г. №   </w:t>
      </w:r>
      <w:r w:rsidRPr="001469BA">
        <w:rPr>
          <w:rFonts w:ascii="Arial" w:eastAsia="Times New Roman" w:hAnsi="Arial" w:cs="Arial"/>
          <w:sz w:val="24"/>
          <w:szCs w:val="24"/>
        </w:rPr>
        <w:t xml:space="preserve">    )</w:t>
      </w:r>
    </w:p>
    <w:p w:rsidR="006B0321" w:rsidRDefault="006B0321" w:rsidP="006B0321">
      <w:pPr>
        <w:widowControl w:val="0"/>
        <w:autoSpaceDE w:val="0"/>
        <w:autoSpaceDN w:val="0"/>
        <w:adjustRightInd w:val="0"/>
        <w:spacing w:after="0" w:line="360" w:lineRule="auto"/>
        <w:ind w:firstLine="567"/>
        <w:jc w:val="both"/>
        <w:rPr>
          <w:rFonts w:ascii="Arial" w:eastAsia="Times New Roman" w:hAnsi="Arial" w:cs="Arial"/>
          <w:sz w:val="24"/>
          <w:szCs w:val="24"/>
        </w:rPr>
      </w:pPr>
      <w:r w:rsidRPr="001469BA">
        <w:rPr>
          <w:rFonts w:ascii="Arial" w:eastAsia="Times New Roman" w:hAnsi="Arial" w:cs="Arial"/>
          <w:sz w:val="24"/>
          <w:szCs w:val="24"/>
        </w:rPr>
        <w:t>За принятие проголосовали:</w:t>
      </w:r>
    </w:p>
    <w:tbl>
      <w:tblPr>
        <w:tblW w:w="1026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68"/>
        <w:gridCol w:w="4536"/>
      </w:tblGrid>
      <w:tr w:rsidR="006B0321" w:rsidRPr="00B664E3" w:rsidTr="00427706">
        <w:trPr>
          <w:trHeight w:val="480"/>
        </w:trPr>
        <w:tc>
          <w:tcPr>
            <w:tcW w:w="3464" w:type="dxa"/>
            <w:tcBorders>
              <w:top w:val="single" w:sz="4" w:space="0" w:color="auto"/>
              <w:left w:val="single" w:sz="4" w:space="0" w:color="auto"/>
              <w:bottom w:val="double" w:sz="4" w:space="0" w:color="auto"/>
              <w:right w:val="single" w:sz="4" w:space="0" w:color="auto"/>
            </w:tcBorders>
            <w:hideMark/>
          </w:tcPr>
          <w:p w:rsidR="006B0321" w:rsidRPr="00B664E3" w:rsidRDefault="006B0321" w:rsidP="00427706">
            <w:pPr>
              <w:widowControl w:val="0"/>
              <w:spacing w:after="0" w:line="240" w:lineRule="auto"/>
              <w:jc w:val="center"/>
              <w:rPr>
                <w:rFonts w:ascii="Arial" w:eastAsia="MS Mincho" w:hAnsi="Arial" w:cs="Arial"/>
              </w:rPr>
            </w:pPr>
            <w:r w:rsidRPr="00B664E3">
              <w:rPr>
                <w:rFonts w:ascii="Arial" w:eastAsia="MS Mincho" w:hAnsi="Arial" w:cs="Arial"/>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hideMark/>
          </w:tcPr>
          <w:p w:rsidR="006B0321" w:rsidRPr="00B664E3" w:rsidRDefault="006B0321" w:rsidP="00427706">
            <w:pPr>
              <w:widowControl w:val="0"/>
              <w:spacing w:after="0" w:line="240" w:lineRule="auto"/>
              <w:jc w:val="center"/>
              <w:rPr>
                <w:rFonts w:ascii="Arial" w:eastAsia="MS Mincho" w:hAnsi="Arial" w:cs="Arial"/>
              </w:rPr>
            </w:pPr>
            <w:r w:rsidRPr="00B664E3">
              <w:rPr>
                <w:rFonts w:ascii="Arial" w:eastAsia="MS Mincho" w:hAnsi="Arial" w:cs="Arial"/>
              </w:rPr>
              <w:t xml:space="preserve">Код страны по МК </w:t>
            </w:r>
          </w:p>
          <w:p w:rsidR="006B0321" w:rsidRPr="00B664E3" w:rsidRDefault="006B0321" w:rsidP="00427706">
            <w:pPr>
              <w:widowControl w:val="0"/>
              <w:spacing w:after="0" w:line="240" w:lineRule="auto"/>
              <w:jc w:val="center"/>
              <w:rPr>
                <w:rFonts w:ascii="Arial" w:eastAsia="MS Mincho" w:hAnsi="Arial" w:cs="Arial"/>
              </w:rPr>
            </w:pPr>
            <w:r w:rsidRPr="00B664E3">
              <w:rPr>
                <w:rFonts w:ascii="Arial" w:eastAsia="MS Mincho" w:hAnsi="Arial" w:cs="Arial"/>
              </w:rPr>
              <w:t>(ИСО 3166) 004–97</w:t>
            </w:r>
          </w:p>
        </w:tc>
        <w:tc>
          <w:tcPr>
            <w:tcW w:w="4536" w:type="dxa"/>
            <w:tcBorders>
              <w:top w:val="single" w:sz="4" w:space="0" w:color="auto"/>
              <w:left w:val="single" w:sz="4" w:space="0" w:color="auto"/>
              <w:bottom w:val="double" w:sz="4" w:space="0" w:color="auto"/>
              <w:right w:val="single" w:sz="4" w:space="0" w:color="auto"/>
            </w:tcBorders>
            <w:hideMark/>
          </w:tcPr>
          <w:p w:rsidR="006B0321" w:rsidRPr="00B664E3" w:rsidRDefault="006B0321" w:rsidP="00427706">
            <w:pPr>
              <w:widowControl w:val="0"/>
              <w:spacing w:after="0" w:line="240" w:lineRule="auto"/>
              <w:jc w:val="center"/>
              <w:rPr>
                <w:rFonts w:ascii="Arial" w:eastAsia="MS Mincho" w:hAnsi="Arial" w:cs="Arial"/>
              </w:rPr>
            </w:pPr>
            <w:r w:rsidRPr="00B664E3">
              <w:rPr>
                <w:rFonts w:ascii="Arial" w:eastAsia="MS Mincho" w:hAnsi="Arial" w:cs="Arial"/>
              </w:rPr>
              <w:t>Сокращенное наименование национального органа по стандартизации</w:t>
            </w:r>
          </w:p>
        </w:tc>
      </w:tr>
      <w:tr w:rsidR="006B0321" w:rsidRPr="00B664E3" w:rsidTr="00427706">
        <w:trPr>
          <w:trHeight w:val="2126"/>
        </w:trPr>
        <w:tc>
          <w:tcPr>
            <w:tcW w:w="3464" w:type="dxa"/>
            <w:tcBorders>
              <w:top w:val="double" w:sz="4" w:space="0" w:color="auto"/>
              <w:left w:val="single" w:sz="4" w:space="0" w:color="auto"/>
              <w:bottom w:val="single" w:sz="4" w:space="0" w:color="auto"/>
              <w:right w:val="single" w:sz="4" w:space="0" w:color="auto"/>
            </w:tcBorders>
          </w:tcPr>
          <w:p w:rsidR="006B0321" w:rsidRPr="00B664E3" w:rsidRDefault="006B0321" w:rsidP="00427706">
            <w:pPr>
              <w:widowControl w:val="0"/>
              <w:spacing w:after="0" w:line="240" w:lineRule="auto"/>
              <w:jc w:val="both"/>
              <w:rPr>
                <w:rFonts w:ascii="Arial" w:eastAsia="MS Mincho" w:hAnsi="Arial" w:cs="Arial"/>
                <w:sz w:val="24"/>
                <w:szCs w:val="24"/>
              </w:rPr>
            </w:pPr>
          </w:p>
        </w:tc>
        <w:tc>
          <w:tcPr>
            <w:tcW w:w="2268" w:type="dxa"/>
            <w:tcBorders>
              <w:top w:val="double" w:sz="4" w:space="0" w:color="auto"/>
              <w:left w:val="single" w:sz="4" w:space="0" w:color="auto"/>
              <w:bottom w:val="single" w:sz="4" w:space="0" w:color="auto"/>
              <w:right w:val="single" w:sz="4" w:space="0" w:color="auto"/>
            </w:tcBorders>
          </w:tcPr>
          <w:p w:rsidR="006B0321" w:rsidRPr="00E72B4A" w:rsidRDefault="006B0321" w:rsidP="00427706">
            <w:pPr>
              <w:widowControl w:val="0"/>
              <w:spacing w:after="0" w:line="240" w:lineRule="auto"/>
              <w:jc w:val="center"/>
              <w:rPr>
                <w:rFonts w:ascii="Arial" w:eastAsia="MS Mincho" w:hAnsi="Arial" w:cs="Arial"/>
                <w:sz w:val="24"/>
                <w:szCs w:val="24"/>
              </w:rPr>
            </w:pPr>
          </w:p>
        </w:tc>
        <w:tc>
          <w:tcPr>
            <w:tcW w:w="4536" w:type="dxa"/>
            <w:tcBorders>
              <w:top w:val="double" w:sz="4" w:space="0" w:color="auto"/>
              <w:left w:val="single" w:sz="4" w:space="0" w:color="auto"/>
              <w:bottom w:val="single" w:sz="4" w:space="0" w:color="auto"/>
              <w:right w:val="single" w:sz="4" w:space="0" w:color="auto"/>
            </w:tcBorders>
          </w:tcPr>
          <w:p w:rsidR="006B0321" w:rsidRPr="00B664E3" w:rsidRDefault="006B0321" w:rsidP="00427706">
            <w:pPr>
              <w:widowControl w:val="0"/>
              <w:spacing w:after="0" w:line="240" w:lineRule="auto"/>
              <w:jc w:val="both"/>
              <w:rPr>
                <w:rFonts w:ascii="Arial" w:eastAsia="MS Mincho" w:hAnsi="Arial" w:cs="Arial"/>
                <w:sz w:val="24"/>
                <w:szCs w:val="24"/>
              </w:rPr>
            </w:pPr>
          </w:p>
        </w:tc>
      </w:tr>
    </w:tbl>
    <w:p w:rsidR="00DA2984" w:rsidRPr="00491031" w:rsidRDefault="006B0321" w:rsidP="00AA3661">
      <w:pPr>
        <w:spacing w:before="120" w:after="0" w:line="360" w:lineRule="auto"/>
        <w:ind w:firstLine="567"/>
        <w:jc w:val="both"/>
        <w:rPr>
          <w:rFonts w:ascii="Arial" w:hAnsi="Arial" w:cs="Arial"/>
          <w:sz w:val="24"/>
          <w:szCs w:val="24"/>
        </w:rPr>
      </w:pPr>
      <w:r w:rsidRPr="007E3A3B">
        <w:rPr>
          <w:rFonts w:ascii="Arial" w:eastAsia="Times New Roman" w:hAnsi="Arial" w:cs="Arial"/>
          <w:sz w:val="24"/>
          <w:szCs w:val="24"/>
        </w:rPr>
        <w:t xml:space="preserve">4 </w:t>
      </w:r>
      <w:r w:rsidR="00DA2984" w:rsidRPr="007E3A3B">
        <w:rPr>
          <w:rFonts w:ascii="Arial" w:hAnsi="Arial" w:cs="Arial"/>
          <w:sz w:val="24"/>
          <w:szCs w:val="24"/>
        </w:rPr>
        <w:t>Настоящий стандарт разработан с учетом основных нормативных положений</w:t>
      </w:r>
      <w:r w:rsidR="003A6EDA" w:rsidRPr="007E3A3B">
        <w:rPr>
          <w:rFonts w:ascii="Arial" w:hAnsi="Arial" w:cs="Arial"/>
          <w:sz w:val="24"/>
          <w:szCs w:val="24"/>
        </w:rPr>
        <w:t xml:space="preserve"> международного стандарта ISO 13609:2021 «</w:t>
      </w:r>
      <w:r w:rsidR="007E3A3B" w:rsidRPr="007E3A3B">
        <w:rPr>
          <w:rFonts w:ascii="Arial" w:hAnsi="Arial" w:cs="Arial"/>
          <w:sz w:val="24"/>
          <w:szCs w:val="24"/>
        </w:rPr>
        <w:t>Панели на основе древесины. Фанера</w:t>
      </w:r>
      <w:r w:rsidR="007E3A3B" w:rsidRPr="00491031">
        <w:rPr>
          <w:rFonts w:ascii="Arial" w:hAnsi="Arial" w:cs="Arial"/>
          <w:sz w:val="24"/>
          <w:szCs w:val="24"/>
        </w:rPr>
        <w:t xml:space="preserve">. </w:t>
      </w:r>
      <w:r w:rsidR="007E3A3B" w:rsidRPr="007E3A3B">
        <w:rPr>
          <w:rFonts w:ascii="Arial" w:hAnsi="Arial" w:cs="Arial"/>
          <w:sz w:val="24"/>
          <w:szCs w:val="24"/>
        </w:rPr>
        <w:lastRenderedPageBreak/>
        <w:t>Столярные</w:t>
      </w:r>
      <w:r w:rsidR="007E3A3B" w:rsidRPr="00491031">
        <w:rPr>
          <w:rFonts w:ascii="Arial" w:hAnsi="Arial" w:cs="Arial"/>
          <w:sz w:val="24"/>
          <w:szCs w:val="24"/>
        </w:rPr>
        <w:t xml:space="preserve"> </w:t>
      </w:r>
      <w:r w:rsidR="007E3A3B" w:rsidRPr="007E3A3B">
        <w:rPr>
          <w:rFonts w:ascii="Arial" w:hAnsi="Arial" w:cs="Arial"/>
          <w:sz w:val="24"/>
          <w:szCs w:val="24"/>
        </w:rPr>
        <w:t>плиты</w:t>
      </w:r>
      <w:r w:rsidR="007E3A3B" w:rsidRPr="00491031">
        <w:rPr>
          <w:rFonts w:ascii="Arial" w:hAnsi="Arial" w:cs="Arial"/>
          <w:sz w:val="24"/>
          <w:szCs w:val="24"/>
        </w:rPr>
        <w:t xml:space="preserve"> </w:t>
      </w:r>
      <w:r w:rsidR="007E3A3B" w:rsidRPr="007E3A3B">
        <w:rPr>
          <w:rFonts w:ascii="Arial" w:hAnsi="Arial" w:cs="Arial"/>
          <w:sz w:val="24"/>
          <w:szCs w:val="24"/>
        </w:rPr>
        <w:t>с</w:t>
      </w:r>
      <w:r w:rsidR="007E3A3B" w:rsidRPr="00491031">
        <w:rPr>
          <w:rFonts w:ascii="Arial" w:hAnsi="Arial" w:cs="Arial"/>
          <w:sz w:val="24"/>
          <w:szCs w:val="24"/>
        </w:rPr>
        <w:t xml:space="preserve"> </w:t>
      </w:r>
      <w:r w:rsidR="007E3A3B" w:rsidRPr="007E3A3B">
        <w:rPr>
          <w:rFonts w:ascii="Arial" w:hAnsi="Arial" w:cs="Arial"/>
          <w:sz w:val="24"/>
          <w:szCs w:val="24"/>
        </w:rPr>
        <w:t>блочными</w:t>
      </w:r>
      <w:r w:rsidR="007E3A3B" w:rsidRPr="00491031">
        <w:rPr>
          <w:rFonts w:ascii="Arial" w:hAnsi="Arial" w:cs="Arial"/>
          <w:sz w:val="24"/>
          <w:szCs w:val="24"/>
        </w:rPr>
        <w:t xml:space="preserve"> </w:t>
      </w:r>
      <w:r w:rsidR="007E3A3B" w:rsidRPr="007E3A3B">
        <w:rPr>
          <w:rFonts w:ascii="Arial" w:hAnsi="Arial" w:cs="Arial"/>
          <w:sz w:val="24"/>
          <w:szCs w:val="24"/>
        </w:rPr>
        <w:t>и</w:t>
      </w:r>
      <w:r w:rsidR="007E3A3B" w:rsidRPr="00491031">
        <w:rPr>
          <w:rFonts w:ascii="Arial" w:hAnsi="Arial" w:cs="Arial"/>
          <w:sz w:val="24"/>
          <w:szCs w:val="24"/>
        </w:rPr>
        <w:t xml:space="preserve"> </w:t>
      </w:r>
      <w:r w:rsidR="007E3A3B" w:rsidRPr="007E3A3B">
        <w:rPr>
          <w:rFonts w:ascii="Arial" w:hAnsi="Arial" w:cs="Arial"/>
          <w:sz w:val="24"/>
          <w:szCs w:val="24"/>
        </w:rPr>
        <w:t>реечными</w:t>
      </w:r>
      <w:r w:rsidR="007E3A3B" w:rsidRPr="00491031">
        <w:rPr>
          <w:rFonts w:ascii="Arial" w:hAnsi="Arial" w:cs="Arial"/>
          <w:sz w:val="24"/>
          <w:szCs w:val="24"/>
        </w:rPr>
        <w:t xml:space="preserve"> </w:t>
      </w:r>
      <w:r w:rsidR="007E3A3B" w:rsidRPr="007E3A3B">
        <w:rPr>
          <w:rFonts w:ascii="Arial" w:hAnsi="Arial" w:cs="Arial"/>
          <w:sz w:val="24"/>
          <w:szCs w:val="24"/>
        </w:rPr>
        <w:t>щитами</w:t>
      </w:r>
      <w:r w:rsidR="003A6EDA" w:rsidRPr="00491031">
        <w:rPr>
          <w:rFonts w:ascii="Arial" w:hAnsi="Arial" w:cs="Arial"/>
          <w:sz w:val="24"/>
          <w:szCs w:val="24"/>
        </w:rPr>
        <w:t>» (</w:t>
      </w:r>
      <w:r w:rsidR="007E3A3B" w:rsidRPr="007E3A3B">
        <w:rPr>
          <w:rFonts w:ascii="Arial" w:hAnsi="Arial" w:cs="Arial"/>
          <w:sz w:val="24"/>
          <w:szCs w:val="24"/>
          <w:lang w:val="en-US"/>
        </w:rPr>
        <w:t>ISO</w:t>
      </w:r>
      <w:r w:rsidR="007E3A3B" w:rsidRPr="00491031">
        <w:rPr>
          <w:rFonts w:ascii="Arial" w:hAnsi="Arial" w:cs="Arial"/>
          <w:sz w:val="24"/>
          <w:szCs w:val="24"/>
        </w:rPr>
        <w:t xml:space="preserve"> 13609:2021 </w:t>
      </w:r>
      <w:r w:rsidR="003A6EDA" w:rsidRPr="00491031">
        <w:rPr>
          <w:rFonts w:ascii="Arial" w:hAnsi="Arial" w:cs="Arial"/>
          <w:sz w:val="24"/>
          <w:szCs w:val="24"/>
        </w:rPr>
        <w:t>«</w:t>
      </w:r>
      <w:r w:rsidR="007E3A3B" w:rsidRPr="007E3A3B">
        <w:rPr>
          <w:rFonts w:ascii="Arial" w:hAnsi="Arial" w:cs="Arial"/>
          <w:sz w:val="24"/>
          <w:szCs w:val="24"/>
          <w:lang w:val="en-US"/>
        </w:rPr>
        <w:t>Wood</w:t>
      </w:r>
      <w:r w:rsidR="007E3A3B" w:rsidRPr="00491031">
        <w:rPr>
          <w:rFonts w:ascii="Arial" w:hAnsi="Arial" w:cs="Arial"/>
          <w:sz w:val="24"/>
          <w:szCs w:val="24"/>
        </w:rPr>
        <w:t>-</w:t>
      </w:r>
      <w:r w:rsidR="007E3A3B" w:rsidRPr="007E3A3B">
        <w:rPr>
          <w:rFonts w:ascii="Arial" w:hAnsi="Arial" w:cs="Arial"/>
          <w:sz w:val="24"/>
          <w:szCs w:val="24"/>
          <w:lang w:val="en-US"/>
        </w:rPr>
        <w:t>based</w:t>
      </w:r>
      <w:r w:rsidR="007E3A3B" w:rsidRPr="00491031">
        <w:rPr>
          <w:rFonts w:ascii="Arial" w:hAnsi="Arial" w:cs="Arial"/>
          <w:sz w:val="24"/>
          <w:szCs w:val="24"/>
        </w:rPr>
        <w:t xml:space="preserve"> </w:t>
      </w:r>
      <w:r w:rsidR="007E3A3B" w:rsidRPr="007E3A3B">
        <w:rPr>
          <w:rFonts w:ascii="Arial" w:hAnsi="Arial" w:cs="Arial"/>
          <w:sz w:val="24"/>
          <w:szCs w:val="24"/>
          <w:lang w:val="en-US"/>
        </w:rPr>
        <w:t>panels</w:t>
      </w:r>
      <w:r w:rsidR="007E3A3B" w:rsidRPr="00491031">
        <w:rPr>
          <w:rFonts w:ascii="Arial" w:hAnsi="Arial" w:cs="Arial"/>
          <w:sz w:val="24"/>
          <w:szCs w:val="24"/>
        </w:rPr>
        <w:t xml:space="preserve"> — </w:t>
      </w:r>
      <w:r w:rsidR="007E3A3B" w:rsidRPr="007E3A3B">
        <w:rPr>
          <w:rFonts w:ascii="Arial" w:hAnsi="Arial" w:cs="Arial"/>
          <w:sz w:val="24"/>
          <w:szCs w:val="24"/>
          <w:lang w:val="en-US"/>
        </w:rPr>
        <w:t>Plywood</w:t>
      </w:r>
      <w:r w:rsidR="007E3A3B" w:rsidRPr="00491031">
        <w:rPr>
          <w:rFonts w:ascii="Arial" w:hAnsi="Arial" w:cs="Arial"/>
          <w:sz w:val="24"/>
          <w:szCs w:val="24"/>
        </w:rPr>
        <w:t xml:space="preserve"> — </w:t>
      </w:r>
      <w:r w:rsidR="007E3A3B" w:rsidRPr="007E3A3B">
        <w:rPr>
          <w:rFonts w:ascii="Arial" w:hAnsi="Arial" w:cs="Arial"/>
          <w:sz w:val="24"/>
          <w:szCs w:val="24"/>
          <w:lang w:val="en-US"/>
        </w:rPr>
        <w:t>Blockboards</w:t>
      </w:r>
      <w:r w:rsidR="007E3A3B" w:rsidRPr="00491031">
        <w:rPr>
          <w:rFonts w:ascii="Arial" w:hAnsi="Arial" w:cs="Arial"/>
          <w:sz w:val="24"/>
          <w:szCs w:val="24"/>
        </w:rPr>
        <w:t xml:space="preserve"> </w:t>
      </w:r>
      <w:r w:rsidR="007E3A3B" w:rsidRPr="007E3A3B">
        <w:rPr>
          <w:rFonts w:ascii="Arial" w:hAnsi="Arial" w:cs="Arial"/>
          <w:sz w:val="24"/>
          <w:szCs w:val="24"/>
          <w:lang w:val="en-US"/>
        </w:rPr>
        <w:t>and</w:t>
      </w:r>
      <w:r w:rsidR="007E3A3B" w:rsidRPr="00491031">
        <w:rPr>
          <w:rFonts w:ascii="Arial" w:hAnsi="Arial" w:cs="Arial"/>
          <w:sz w:val="24"/>
          <w:szCs w:val="24"/>
        </w:rPr>
        <w:t xml:space="preserve"> </w:t>
      </w:r>
      <w:r w:rsidR="007E3A3B" w:rsidRPr="007E3A3B">
        <w:rPr>
          <w:rFonts w:ascii="Arial" w:hAnsi="Arial" w:cs="Arial"/>
          <w:sz w:val="24"/>
          <w:szCs w:val="24"/>
          <w:lang w:val="en-US"/>
        </w:rPr>
        <w:t>battenboards</w:t>
      </w:r>
      <w:r w:rsidR="003A6EDA" w:rsidRPr="00491031">
        <w:rPr>
          <w:rFonts w:ascii="Arial" w:hAnsi="Arial" w:cs="Arial"/>
          <w:sz w:val="24"/>
          <w:szCs w:val="24"/>
        </w:rPr>
        <w:t xml:space="preserve">», </w:t>
      </w:r>
      <w:r w:rsidR="003A6EDA" w:rsidRPr="007E3A3B">
        <w:rPr>
          <w:rFonts w:ascii="Arial" w:hAnsi="Arial" w:cs="Arial"/>
          <w:sz w:val="24"/>
          <w:szCs w:val="24"/>
          <w:lang w:val="en-US"/>
        </w:rPr>
        <w:t>NEQ</w:t>
      </w:r>
      <w:r w:rsidR="003A6EDA" w:rsidRPr="00491031">
        <w:rPr>
          <w:rFonts w:ascii="Arial" w:hAnsi="Arial" w:cs="Arial"/>
          <w:sz w:val="24"/>
          <w:szCs w:val="24"/>
        </w:rPr>
        <w:t>)</w:t>
      </w:r>
    </w:p>
    <w:p w:rsidR="006B0321" w:rsidRPr="003A6EDA" w:rsidRDefault="00DA2984" w:rsidP="007E3A3B">
      <w:pPr>
        <w:widowControl w:val="0"/>
        <w:autoSpaceDE w:val="0"/>
        <w:autoSpaceDN w:val="0"/>
        <w:adjustRightInd w:val="0"/>
        <w:spacing w:after="0" w:line="360" w:lineRule="auto"/>
        <w:ind w:firstLine="567"/>
        <w:jc w:val="both"/>
        <w:rPr>
          <w:rFonts w:ascii="Arial" w:eastAsia="Times New Roman" w:hAnsi="Arial" w:cs="Arial"/>
          <w:sz w:val="24"/>
          <w:szCs w:val="24"/>
        </w:rPr>
      </w:pPr>
      <w:r w:rsidRPr="007E3A3B">
        <w:rPr>
          <w:rFonts w:ascii="Arial" w:eastAsia="Times New Roman" w:hAnsi="Arial" w:cs="Arial"/>
          <w:sz w:val="24"/>
          <w:szCs w:val="24"/>
        </w:rPr>
        <w:t xml:space="preserve">5 </w:t>
      </w:r>
      <w:r w:rsidR="006B0321" w:rsidRPr="007E3A3B">
        <w:rPr>
          <w:rFonts w:ascii="Arial" w:eastAsia="Times New Roman" w:hAnsi="Arial" w:cs="Arial"/>
          <w:sz w:val="24"/>
          <w:szCs w:val="24"/>
        </w:rPr>
        <w:t>ВЗАМЕН ГОСТ</w:t>
      </w:r>
      <w:r w:rsidR="00E451DF" w:rsidRPr="007E3A3B">
        <w:rPr>
          <w:rFonts w:ascii="Arial" w:eastAsia="Times New Roman" w:hAnsi="Arial" w:cs="Arial"/>
          <w:sz w:val="24"/>
          <w:szCs w:val="24"/>
        </w:rPr>
        <w:t>13715</w:t>
      </w:r>
      <w:r w:rsidR="00AA3661">
        <w:rPr>
          <w:rFonts w:ascii="Arial" w:eastAsia="Times New Roman" w:hAnsi="Arial" w:cs="Arial"/>
          <w:sz w:val="24"/>
          <w:szCs w:val="24"/>
        </w:rPr>
        <w:t>—</w:t>
      </w:r>
      <w:r w:rsidR="00E451DF" w:rsidRPr="007E3A3B">
        <w:rPr>
          <w:rFonts w:ascii="Arial" w:eastAsia="Times New Roman" w:hAnsi="Arial" w:cs="Arial"/>
          <w:sz w:val="24"/>
          <w:szCs w:val="24"/>
        </w:rPr>
        <w:t>78</w:t>
      </w:r>
    </w:p>
    <w:p w:rsidR="006B0321" w:rsidRPr="003A6EDA" w:rsidRDefault="006B0321" w:rsidP="006B0321">
      <w:pPr>
        <w:widowControl w:val="0"/>
        <w:autoSpaceDE w:val="0"/>
        <w:autoSpaceDN w:val="0"/>
        <w:adjustRightInd w:val="0"/>
        <w:spacing w:after="0" w:line="240" w:lineRule="auto"/>
        <w:ind w:firstLine="568"/>
        <w:jc w:val="both"/>
        <w:rPr>
          <w:rFonts w:ascii="Arial" w:hAnsi="Arial" w:cs="Arial"/>
          <w:color w:val="000000"/>
          <w:sz w:val="24"/>
          <w:szCs w:val="24"/>
        </w:rPr>
      </w:pPr>
    </w:p>
    <w:p w:rsidR="006B0321" w:rsidRPr="00B664E3" w:rsidRDefault="006B0321" w:rsidP="006B0321">
      <w:pPr>
        <w:spacing w:line="360" w:lineRule="auto"/>
        <w:ind w:firstLine="510"/>
        <w:jc w:val="both"/>
        <w:rPr>
          <w:rFonts w:ascii="Arial" w:eastAsia="Times New Roman" w:hAnsi="Arial" w:cs="Arial"/>
          <w:sz w:val="24"/>
          <w:szCs w:val="24"/>
        </w:rPr>
      </w:pPr>
    </w:p>
    <w:p w:rsidR="006B0321" w:rsidRDefault="006B0321" w:rsidP="006B0321">
      <w:pPr>
        <w:shd w:val="clear" w:color="auto" w:fill="FFFFFF"/>
        <w:suppressAutoHyphens/>
        <w:spacing w:after="0" w:line="360" w:lineRule="auto"/>
        <w:ind w:firstLine="709"/>
        <w:jc w:val="both"/>
        <w:rPr>
          <w:rFonts w:ascii="Arial" w:hAnsi="Arial" w:cs="Arial"/>
          <w:color w:val="000000"/>
          <w:sz w:val="20"/>
          <w:szCs w:val="20"/>
        </w:rPr>
      </w:pPr>
    </w:p>
    <w:p w:rsidR="006B0321" w:rsidRDefault="006B0321" w:rsidP="006B0321">
      <w:pPr>
        <w:shd w:val="clear" w:color="auto" w:fill="FFFFFF"/>
        <w:suppressAutoHyphens/>
        <w:spacing w:after="0" w:line="360" w:lineRule="auto"/>
        <w:ind w:firstLine="709"/>
        <w:jc w:val="both"/>
        <w:rPr>
          <w:rFonts w:ascii="Arial" w:hAnsi="Arial" w:cs="Arial"/>
          <w:color w:val="000000"/>
          <w:sz w:val="20"/>
          <w:szCs w:val="20"/>
        </w:rPr>
      </w:pPr>
    </w:p>
    <w:p w:rsidR="006B0321" w:rsidRDefault="006B0321" w:rsidP="006B0321">
      <w:pPr>
        <w:shd w:val="clear" w:color="auto" w:fill="FFFFFF"/>
        <w:suppressAutoHyphens/>
        <w:spacing w:after="0" w:line="360" w:lineRule="auto"/>
        <w:ind w:firstLine="709"/>
        <w:jc w:val="both"/>
        <w:rPr>
          <w:rFonts w:ascii="Arial" w:hAnsi="Arial" w:cs="Arial"/>
          <w:color w:val="000000"/>
          <w:sz w:val="20"/>
          <w:szCs w:val="20"/>
        </w:rPr>
      </w:pPr>
    </w:p>
    <w:p w:rsidR="006B0321" w:rsidRDefault="006B0321" w:rsidP="006B0321">
      <w:pPr>
        <w:shd w:val="clear" w:color="auto" w:fill="FFFFFF"/>
        <w:suppressAutoHyphens/>
        <w:spacing w:after="0" w:line="360" w:lineRule="auto"/>
        <w:ind w:firstLine="709"/>
        <w:jc w:val="both"/>
        <w:rPr>
          <w:rFonts w:ascii="Arial" w:hAnsi="Arial" w:cs="Arial"/>
          <w:color w:val="000000"/>
          <w:sz w:val="20"/>
          <w:szCs w:val="20"/>
        </w:rPr>
      </w:pPr>
    </w:p>
    <w:p w:rsidR="006B0321" w:rsidRPr="00B664E3" w:rsidRDefault="006B0321" w:rsidP="006B0321">
      <w:pPr>
        <w:shd w:val="clear" w:color="auto" w:fill="FFFFFF"/>
        <w:suppressAutoHyphens/>
        <w:spacing w:after="0" w:line="360" w:lineRule="auto"/>
        <w:ind w:firstLine="709"/>
        <w:jc w:val="both"/>
        <w:rPr>
          <w:rFonts w:ascii="Arial" w:eastAsia="Times New Roman" w:hAnsi="Arial" w:cs="Arial"/>
          <w:i/>
          <w:iCs/>
          <w:sz w:val="24"/>
          <w:szCs w:val="24"/>
        </w:rPr>
      </w:pPr>
      <w:r w:rsidRPr="00B664E3">
        <w:rPr>
          <w:rFonts w:ascii="Arial" w:eastAsia="Times New Roman" w:hAnsi="Arial" w:cs="Arial"/>
          <w:i/>
          <w:iCs/>
          <w:sz w:val="24"/>
          <w:szCs w:val="24"/>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 </w:t>
      </w:r>
    </w:p>
    <w:p w:rsidR="006B0321" w:rsidRPr="00B664E3" w:rsidRDefault="006B0321" w:rsidP="006B0321">
      <w:pPr>
        <w:shd w:val="clear" w:color="auto" w:fill="FFFFFF"/>
        <w:suppressAutoHyphens/>
        <w:spacing w:after="0" w:line="360" w:lineRule="auto"/>
        <w:ind w:firstLine="709"/>
        <w:jc w:val="both"/>
        <w:rPr>
          <w:rFonts w:ascii="Arial" w:eastAsia="Times New Roman" w:hAnsi="Arial" w:cs="Arial"/>
          <w:sz w:val="24"/>
          <w:szCs w:val="24"/>
        </w:rPr>
      </w:pPr>
      <w:r w:rsidRPr="00B664E3">
        <w:rPr>
          <w:rFonts w:ascii="Arial" w:eastAsia="Times New Roman"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6B0321" w:rsidRPr="00B664E3" w:rsidRDefault="006B0321" w:rsidP="006B0321">
      <w:pPr>
        <w:spacing w:after="0" w:line="360" w:lineRule="auto"/>
        <w:jc w:val="both"/>
        <w:rPr>
          <w:rFonts w:ascii="Arial" w:eastAsia="Times New Roman" w:hAnsi="Arial" w:cs="Arial"/>
          <w:b/>
          <w:sz w:val="24"/>
          <w:szCs w:val="20"/>
        </w:rPr>
      </w:pPr>
      <w:bookmarkStart w:id="0" w:name="_GoBack"/>
      <w:bookmarkEnd w:id="0"/>
    </w:p>
    <w:p w:rsidR="006B0321" w:rsidRDefault="006B0321" w:rsidP="006B0321">
      <w:pPr>
        <w:spacing w:after="0" w:line="360" w:lineRule="auto"/>
        <w:jc w:val="both"/>
        <w:rPr>
          <w:rFonts w:ascii="Arial" w:eastAsia="Times New Roman" w:hAnsi="Arial" w:cs="Arial"/>
          <w:b/>
          <w:sz w:val="24"/>
          <w:szCs w:val="20"/>
        </w:rPr>
      </w:pPr>
    </w:p>
    <w:p w:rsidR="006B0321" w:rsidRDefault="006B0321" w:rsidP="006B0321">
      <w:pPr>
        <w:spacing w:after="0" w:line="360" w:lineRule="auto"/>
        <w:jc w:val="both"/>
        <w:rPr>
          <w:rFonts w:ascii="Arial" w:eastAsia="Times New Roman" w:hAnsi="Arial" w:cs="Arial"/>
          <w:b/>
          <w:sz w:val="24"/>
          <w:szCs w:val="20"/>
        </w:rPr>
      </w:pPr>
    </w:p>
    <w:p w:rsidR="006B0321" w:rsidRDefault="006B0321" w:rsidP="006B0321">
      <w:pPr>
        <w:spacing w:after="0" w:line="360" w:lineRule="auto"/>
        <w:jc w:val="both"/>
        <w:rPr>
          <w:rFonts w:ascii="Arial" w:eastAsia="Times New Roman" w:hAnsi="Arial" w:cs="Arial"/>
          <w:b/>
          <w:sz w:val="24"/>
          <w:szCs w:val="20"/>
        </w:rPr>
      </w:pPr>
    </w:p>
    <w:p w:rsidR="006B0321" w:rsidRDefault="006B0321" w:rsidP="006B0321">
      <w:pPr>
        <w:spacing w:after="0" w:line="360" w:lineRule="auto"/>
        <w:jc w:val="both"/>
        <w:rPr>
          <w:rFonts w:ascii="Arial" w:eastAsia="Times New Roman" w:hAnsi="Arial" w:cs="Arial"/>
          <w:b/>
          <w:sz w:val="24"/>
          <w:szCs w:val="20"/>
        </w:rPr>
      </w:pPr>
    </w:p>
    <w:p w:rsidR="00AA3661" w:rsidRDefault="00AA3661" w:rsidP="006B0321">
      <w:pPr>
        <w:spacing w:after="0" w:line="360" w:lineRule="auto"/>
        <w:jc w:val="both"/>
        <w:rPr>
          <w:rFonts w:ascii="Arial" w:eastAsia="Times New Roman" w:hAnsi="Arial" w:cs="Arial"/>
          <w:b/>
          <w:sz w:val="24"/>
          <w:szCs w:val="20"/>
        </w:rPr>
      </w:pPr>
    </w:p>
    <w:p w:rsidR="00AA3661" w:rsidRDefault="00AA3661" w:rsidP="006B0321">
      <w:pPr>
        <w:spacing w:after="0" w:line="360" w:lineRule="auto"/>
        <w:jc w:val="both"/>
        <w:rPr>
          <w:rFonts w:ascii="Arial" w:eastAsia="Times New Roman" w:hAnsi="Arial" w:cs="Arial"/>
          <w:b/>
          <w:sz w:val="24"/>
          <w:szCs w:val="20"/>
        </w:rPr>
      </w:pPr>
    </w:p>
    <w:p w:rsidR="00AA3661" w:rsidRDefault="00AA3661" w:rsidP="006B0321">
      <w:pPr>
        <w:spacing w:after="0" w:line="360" w:lineRule="auto"/>
        <w:jc w:val="both"/>
        <w:rPr>
          <w:rFonts w:ascii="Arial" w:eastAsia="Times New Roman" w:hAnsi="Arial" w:cs="Arial"/>
          <w:b/>
          <w:sz w:val="24"/>
          <w:szCs w:val="20"/>
        </w:rPr>
      </w:pPr>
    </w:p>
    <w:p w:rsidR="00AA3661" w:rsidRDefault="00AA3661" w:rsidP="006B0321">
      <w:pPr>
        <w:spacing w:after="0" w:line="360" w:lineRule="auto"/>
        <w:jc w:val="both"/>
        <w:rPr>
          <w:rFonts w:ascii="Arial" w:eastAsia="Times New Roman" w:hAnsi="Arial" w:cs="Arial"/>
          <w:b/>
          <w:sz w:val="24"/>
          <w:szCs w:val="20"/>
        </w:rPr>
      </w:pPr>
    </w:p>
    <w:p w:rsidR="00AA3661" w:rsidRDefault="00AA3661" w:rsidP="006B0321">
      <w:pPr>
        <w:spacing w:after="0" w:line="360" w:lineRule="auto"/>
        <w:jc w:val="both"/>
        <w:rPr>
          <w:rFonts w:ascii="Arial" w:eastAsia="Times New Roman" w:hAnsi="Arial" w:cs="Arial"/>
          <w:b/>
          <w:sz w:val="24"/>
          <w:szCs w:val="20"/>
        </w:rPr>
      </w:pPr>
    </w:p>
    <w:p w:rsidR="006B0321" w:rsidRDefault="006B0321" w:rsidP="006B0321">
      <w:pPr>
        <w:spacing w:after="0" w:line="360" w:lineRule="auto"/>
        <w:jc w:val="both"/>
        <w:rPr>
          <w:rFonts w:ascii="Arial" w:eastAsia="Times New Roman" w:hAnsi="Arial" w:cs="Arial"/>
          <w:b/>
          <w:sz w:val="24"/>
          <w:szCs w:val="20"/>
        </w:rPr>
      </w:pPr>
    </w:p>
    <w:p w:rsidR="006B0321" w:rsidRDefault="006B0321" w:rsidP="006B0321">
      <w:pPr>
        <w:autoSpaceDE w:val="0"/>
        <w:autoSpaceDN w:val="0"/>
        <w:adjustRightInd w:val="0"/>
        <w:spacing w:after="0"/>
        <w:ind w:firstLine="709"/>
        <w:jc w:val="both"/>
        <w:rPr>
          <w:rFonts w:ascii="Arial" w:eastAsia="Times New Roman" w:hAnsi="Arial" w:cs="Arial"/>
          <w:sz w:val="24"/>
          <w:szCs w:val="24"/>
        </w:rPr>
        <w:sectPr w:rsidR="006B0321" w:rsidSect="00427706">
          <w:headerReference w:type="even" r:id="rId8"/>
          <w:headerReference w:type="default" r:id="rId9"/>
          <w:footerReference w:type="even" r:id="rId10"/>
          <w:footerReference w:type="default" r:id="rId11"/>
          <w:headerReference w:type="first" r:id="rId12"/>
          <w:pgSz w:w="12240" w:h="15840" w:code="1"/>
          <w:pgMar w:top="1134" w:right="1418" w:bottom="1134" w:left="851" w:header="720" w:footer="720" w:gutter="0"/>
          <w:pgNumType w:fmt="upperRoman"/>
          <w:cols w:space="720"/>
          <w:noEndnote/>
          <w:titlePg/>
          <w:docGrid w:linePitch="299"/>
        </w:sectPr>
      </w:pPr>
      <w:r w:rsidRPr="00B664E3">
        <w:rPr>
          <w:rFonts w:ascii="Arial" w:eastAsia="Times New Roman" w:hAnsi="Arial" w:cs="Arial"/>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rsidR="006B0321" w:rsidRPr="007F0831" w:rsidRDefault="006B0321" w:rsidP="006B0321">
      <w:pPr>
        <w:widowControl w:val="0"/>
        <w:spacing w:after="120" w:line="240" w:lineRule="auto"/>
        <w:jc w:val="center"/>
        <w:rPr>
          <w:rFonts w:ascii="Times New Roman" w:eastAsia="Times New Roman" w:hAnsi="Times New Roman" w:cs="Times New Roman"/>
          <w:b/>
          <w:sz w:val="24"/>
          <w:szCs w:val="24"/>
        </w:rPr>
      </w:pPr>
      <w:r w:rsidRPr="007F0831">
        <w:rPr>
          <w:rFonts w:ascii="Arial" w:eastAsia="Times New Roman" w:hAnsi="Arial" w:cs="Arial"/>
          <w:b/>
          <w:bCs/>
          <w:spacing w:val="180"/>
          <w:sz w:val="24"/>
          <w:szCs w:val="24"/>
        </w:rPr>
        <w:t>МЕЖГОСУДАРСТВЕННЫЙ</w:t>
      </w:r>
      <w:r w:rsidRPr="007F0831">
        <w:rPr>
          <w:rFonts w:ascii="Arial" w:eastAsia="Times New Roman" w:hAnsi="Arial" w:cs="Arial"/>
          <w:b/>
          <w:spacing w:val="180"/>
          <w:sz w:val="24"/>
          <w:szCs w:val="24"/>
        </w:rPr>
        <w:t xml:space="preserve"> </w:t>
      </w:r>
      <w:r w:rsidRPr="007F0831">
        <w:rPr>
          <w:rFonts w:ascii="Arial" w:eastAsia="Times New Roman" w:hAnsi="Arial" w:cs="Arial"/>
          <w:b/>
          <w:bCs/>
          <w:spacing w:val="180"/>
          <w:sz w:val="24"/>
          <w:szCs w:val="24"/>
        </w:rPr>
        <w:t>СТАНДАРТ</w:t>
      </w:r>
    </w:p>
    <w:tbl>
      <w:tblPr>
        <w:tblW w:w="0" w:type="auto"/>
        <w:tblInd w:w="108" w:type="dxa"/>
        <w:tblBorders>
          <w:top w:val="single" w:sz="18" w:space="0" w:color="auto"/>
          <w:bottom w:val="single" w:sz="18" w:space="0" w:color="auto"/>
          <w:insideH w:val="single" w:sz="18" w:space="0" w:color="auto"/>
          <w:insideV w:val="single" w:sz="18" w:space="0" w:color="auto"/>
        </w:tblBorders>
        <w:tblLook w:val="01E0" w:firstRow="1" w:lastRow="1" w:firstColumn="1" w:lastColumn="1" w:noHBand="0" w:noVBand="0"/>
      </w:tblPr>
      <w:tblGrid>
        <w:gridCol w:w="9581"/>
      </w:tblGrid>
      <w:tr w:rsidR="006B0321" w:rsidRPr="007F0831" w:rsidTr="00940140">
        <w:trPr>
          <w:trHeight w:val="1407"/>
        </w:trPr>
        <w:tc>
          <w:tcPr>
            <w:tcW w:w="10065" w:type="dxa"/>
          </w:tcPr>
          <w:p w:rsidR="006B0321" w:rsidRPr="00D72257" w:rsidRDefault="006B0321" w:rsidP="00940140">
            <w:pPr>
              <w:widowControl w:val="0"/>
              <w:autoSpaceDE w:val="0"/>
              <w:autoSpaceDN w:val="0"/>
              <w:adjustRightInd w:val="0"/>
              <w:spacing w:after="0"/>
              <w:jc w:val="center"/>
              <w:rPr>
                <w:rFonts w:ascii="Arial" w:hAnsi="Arial" w:cs="Arial"/>
                <w:b/>
                <w:bCs/>
                <w:color w:val="000000"/>
                <w:sz w:val="32"/>
                <w:szCs w:val="32"/>
              </w:rPr>
            </w:pPr>
            <w:r w:rsidRPr="00D72257">
              <w:rPr>
                <w:rFonts w:ascii="Arial" w:hAnsi="Arial" w:cs="Arial"/>
                <w:b/>
                <w:bCs/>
                <w:color w:val="000000"/>
                <w:sz w:val="32"/>
                <w:szCs w:val="32"/>
              </w:rPr>
              <w:t xml:space="preserve">ПЛИТЫ </w:t>
            </w:r>
            <w:r w:rsidR="00E451DF" w:rsidRPr="00D72257">
              <w:rPr>
                <w:rFonts w:ascii="Arial" w:hAnsi="Arial" w:cs="Arial"/>
                <w:b/>
                <w:bCs/>
                <w:color w:val="000000"/>
                <w:sz w:val="32"/>
                <w:szCs w:val="32"/>
              </w:rPr>
              <w:t>СТОЛЯРНЫЕ</w:t>
            </w:r>
          </w:p>
          <w:p w:rsidR="006B0321" w:rsidRPr="00D72257" w:rsidRDefault="006B0321" w:rsidP="00940140">
            <w:pPr>
              <w:widowControl w:val="0"/>
              <w:spacing w:after="0"/>
              <w:jc w:val="center"/>
              <w:rPr>
                <w:rFonts w:ascii="Arial" w:eastAsia="Times New Roman" w:hAnsi="Arial" w:cs="Arial"/>
                <w:sz w:val="24"/>
                <w:szCs w:val="24"/>
              </w:rPr>
            </w:pPr>
            <w:r w:rsidRPr="00D72257">
              <w:rPr>
                <w:rFonts w:ascii="Arial" w:hAnsi="Arial" w:cs="Arial"/>
                <w:b/>
                <w:bCs/>
                <w:color w:val="000000"/>
                <w:sz w:val="32"/>
                <w:szCs w:val="32"/>
              </w:rPr>
              <w:t>Технические условия</w:t>
            </w:r>
          </w:p>
          <w:p w:rsidR="00940140" w:rsidRPr="00940140" w:rsidRDefault="00940140" w:rsidP="00E451DF">
            <w:pPr>
              <w:widowControl w:val="0"/>
              <w:spacing w:after="0" w:line="360" w:lineRule="auto"/>
              <w:jc w:val="center"/>
              <w:rPr>
                <w:rFonts w:ascii="Arial" w:hAnsi="Arial" w:cs="Arial"/>
                <w:bCs/>
                <w:color w:val="000000"/>
                <w:sz w:val="12"/>
                <w:szCs w:val="32"/>
              </w:rPr>
            </w:pPr>
          </w:p>
          <w:p w:rsidR="006B0321" w:rsidRPr="00940140" w:rsidRDefault="00E451DF" w:rsidP="00E451DF">
            <w:pPr>
              <w:widowControl w:val="0"/>
              <w:spacing w:after="0" w:line="360" w:lineRule="auto"/>
              <w:jc w:val="center"/>
              <w:rPr>
                <w:rFonts w:ascii="Times New Roman" w:eastAsia="Times New Roman" w:hAnsi="Times New Roman" w:cs="Times New Roman"/>
                <w:spacing w:val="60"/>
                <w:sz w:val="24"/>
                <w:szCs w:val="24"/>
                <w:lang w:val="en-US"/>
              </w:rPr>
            </w:pPr>
            <w:r w:rsidRPr="00940140">
              <w:rPr>
                <w:rFonts w:ascii="Arial" w:hAnsi="Arial" w:cs="Arial"/>
                <w:bCs/>
                <w:color w:val="000000"/>
                <w:sz w:val="24"/>
                <w:szCs w:val="32"/>
              </w:rPr>
              <w:t xml:space="preserve">Glued boards. Specifications </w:t>
            </w:r>
          </w:p>
        </w:tc>
      </w:tr>
    </w:tbl>
    <w:p w:rsidR="00A52E63" w:rsidRPr="00F76FF7" w:rsidRDefault="006B0321" w:rsidP="00E451DF">
      <w:pPr>
        <w:widowControl w:val="0"/>
        <w:autoSpaceDE w:val="0"/>
        <w:autoSpaceDN w:val="0"/>
        <w:adjustRightInd w:val="0"/>
        <w:spacing w:after="0" w:line="240" w:lineRule="auto"/>
        <w:jc w:val="center"/>
        <w:rPr>
          <w:rFonts w:ascii="Arial" w:hAnsi="Arial" w:cs="Arial"/>
          <w:b/>
          <w:bCs/>
          <w:color w:val="000000"/>
          <w:sz w:val="32"/>
          <w:szCs w:val="32"/>
        </w:rPr>
      </w:pPr>
      <w:r w:rsidRPr="006B0321">
        <w:rPr>
          <w:rFonts w:ascii="Arial" w:eastAsia="Times New Roman" w:hAnsi="Arial" w:cs="Arial"/>
          <w:sz w:val="24"/>
          <w:szCs w:val="24"/>
        </w:rPr>
        <w:t xml:space="preserve">                                                          </w:t>
      </w:r>
      <w:r w:rsidRPr="007F0831">
        <w:rPr>
          <w:rFonts w:ascii="Arial" w:eastAsia="Times New Roman" w:hAnsi="Arial" w:cs="Arial"/>
          <w:b/>
          <w:sz w:val="24"/>
          <w:szCs w:val="24"/>
        </w:rPr>
        <w:t>Дата введения – 202</w:t>
      </w:r>
      <w:r w:rsidR="00850EB6" w:rsidRPr="00F76FF7">
        <w:rPr>
          <w:rFonts w:ascii="Arial" w:hAnsi="Arial" w:cs="Arial"/>
          <w:b/>
          <w:bCs/>
          <w:color w:val="000000"/>
          <w:sz w:val="32"/>
          <w:szCs w:val="32"/>
        </w:rPr>
        <w:t xml:space="preserve"> </w:t>
      </w:r>
    </w:p>
    <w:p w:rsidR="00A52E63" w:rsidRPr="00F76FF7" w:rsidRDefault="00A52E63">
      <w:pPr>
        <w:widowControl w:val="0"/>
        <w:autoSpaceDE w:val="0"/>
        <w:autoSpaceDN w:val="0"/>
        <w:adjustRightInd w:val="0"/>
        <w:spacing w:after="0" w:line="240" w:lineRule="auto"/>
        <w:rPr>
          <w:rFonts w:ascii="Arial" w:hAnsi="Arial" w:cs="Arial"/>
          <w:color w:val="000000"/>
          <w:sz w:val="32"/>
          <w:szCs w:val="32"/>
        </w:rPr>
      </w:pPr>
    </w:p>
    <w:p w:rsidR="00A430F3" w:rsidRPr="00083B35" w:rsidRDefault="00FB7455" w:rsidP="00451132">
      <w:pPr>
        <w:widowControl w:val="0"/>
        <w:autoSpaceDE w:val="0"/>
        <w:autoSpaceDN w:val="0"/>
        <w:adjustRightInd w:val="0"/>
        <w:spacing w:after="240" w:line="360" w:lineRule="auto"/>
        <w:ind w:firstLine="709"/>
        <w:jc w:val="both"/>
        <w:rPr>
          <w:rFonts w:ascii="Arial" w:hAnsi="Arial" w:cs="Arial"/>
          <w:b/>
          <w:color w:val="000000"/>
          <w:sz w:val="28"/>
          <w:szCs w:val="24"/>
        </w:rPr>
      </w:pPr>
      <w:r w:rsidRPr="00083B35">
        <w:rPr>
          <w:rFonts w:ascii="Arial" w:hAnsi="Arial" w:cs="Arial"/>
          <w:b/>
          <w:color w:val="000000"/>
          <w:sz w:val="28"/>
          <w:szCs w:val="24"/>
        </w:rPr>
        <w:t xml:space="preserve">1 </w:t>
      </w:r>
      <w:r w:rsidR="00A430F3" w:rsidRPr="00083B35">
        <w:rPr>
          <w:rFonts w:ascii="Arial" w:hAnsi="Arial" w:cs="Arial"/>
          <w:b/>
          <w:color w:val="000000"/>
          <w:sz w:val="28"/>
          <w:szCs w:val="24"/>
        </w:rPr>
        <w:t xml:space="preserve">Область применения  </w:t>
      </w:r>
    </w:p>
    <w:p w:rsidR="00E451DF" w:rsidRPr="00FB7455" w:rsidRDefault="00E451DF" w:rsidP="00FB7455">
      <w:pPr>
        <w:widowControl w:val="0"/>
        <w:autoSpaceDE w:val="0"/>
        <w:autoSpaceDN w:val="0"/>
        <w:adjustRightInd w:val="0"/>
        <w:spacing w:after="0" w:line="360" w:lineRule="auto"/>
        <w:ind w:firstLine="709"/>
        <w:jc w:val="both"/>
        <w:rPr>
          <w:rFonts w:ascii="Arial" w:hAnsi="Arial" w:cs="Arial"/>
          <w:color w:val="000000"/>
          <w:sz w:val="24"/>
          <w:szCs w:val="24"/>
        </w:rPr>
      </w:pPr>
      <w:r w:rsidRPr="00FB7455">
        <w:rPr>
          <w:rFonts w:ascii="Arial" w:hAnsi="Arial" w:cs="Arial"/>
          <w:color w:val="000000"/>
          <w:sz w:val="24"/>
          <w:szCs w:val="24"/>
        </w:rPr>
        <w:t>Настоящий стандарт распространяется на столярные плиты, состоящие из реечных щитов, оклеенных с обеих сторон шпоном</w:t>
      </w:r>
      <w:r w:rsidR="008153CB">
        <w:rPr>
          <w:rFonts w:ascii="Arial" w:hAnsi="Arial" w:cs="Arial"/>
          <w:color w:val="000000"/>
          <w:sz w:val="24"/>
          <w:szCs w:val="24"/>
        </w:rPr>
        <w:t xml:space="preserve"> (далее </w:t>
      </w:r>
      <w:r w:rsidR="00D819F0">
        <w:rPr>
          <w:rFonts w:ascii="Arial" w:hAnsi="Arial" w:cs="Arial"/>
          <w:color w:val="000000"/>
          <w:sz w:val="24"/>
          <w:szCs w:val="24"/>
        </w:rPr>
        <w:t xml:space="preserve">— </w:t>
      </w:r>
      <w:r w:rsidR="008153CB">
        <w:rPr>
          <w:rFonts w:ascii="Arial" w:hAnsi="Arial" w:cs="Arial"/>
          <w:color w:val="000000"/>
          <w:sz w:val="24"/>
          <w:szCs w:val="24"/>
        </w:rPr>
        <w:t>плиты)</w:t>
      </w:r>
      <w:r w:rsidRPr="00FB7455">
        <w:rPr>
          <w:rFonts w:ascii="Arial" w:hAnsi="Arial" w:cs="Arial"/>
          <w:color w:val="000000"/>
          <w:sz w:val="24"/>
          <w:szCs w:val="24"/>
        </w:rPr>
        <w:t>.</w:t>
      </w:r>
      <w:r w:rsidR="007240F2" w:rsidRPr="007240F2">
        <w:t xml:space="preserve"> </w:t>
      </w:r>
    </w:p>
    <w:p w:rsidR="00A52E63" w:rsidRPr="001D6433" w:rsidRDefault="00FB7455" w:rsidP="00451132">
      <w:pPr>
        <w:widowControl w:val="0"/>
        <w:autoSpaceDE w:val="0"/>
        <w:autoSpaceDN w:val="0"/>
        <w:adjustRightInd w:val="0"/>
        <w:spacing w:before="240" w:after="240" w:line="360" w:lineRule="auto"/>
        <w:ind w:firstLine="709"/>
        <w:jc w:val="both"/>
        <w:rPr>
          <w:rFonts w:ascii="Arial" w:hAnsi="Arial" w:cs="Arial"/>
          <w:b/>
          <w:color w:val="000000"/>
          <w:sz w:val="28"/>
          <w:szCs w:val="24"/>
        </w:rPr>
      </w:pPr>
      <w:r w:rsidRPr="001D6433">
        <w:rPr>
          <w:rFonts w:ascii="Arial" w:hAnsi="Arial" w:cs="Arial"/>
          <w:b/>
          <w:color w:val="000000"/>
          <w:sz w:val="28"/>
          <w:szCs w:val="24"/>
        </w:rPr>
        <w:t xml:space="preserve">2 </w:t>
      </w:r>
      <w:r w:rsidR="00A430F3" w:rsidRPr="001D6433">
        <w:rPr>
          <w:rFonts w:ascii="Arial" w:hAnsi="Arial" w:cs="Arial"/>
          <w:b/>
          <w:color w:val="000000"/>
          <w:sz w:val="28"/>
          <w:szCs w:val="24"/>
        </w:rPr>
        <w:t>Нормативные ссылки</w:t>
      </w:r>
    </w:p>
    <w:p w:rsidR="000B38CF" w:rsidRPr="00B7068F" w:rsidRDefault="000B38C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1D6433">
        <w:rPr>
          <w:rFonts w:ascii="Arial" w:hAnsi="Arial" w:cs="Arial"/>
          <w:color w:val="000000"/>
          <w:sz w:val="24"/>
          <w:szCs w:val="24"/>
        </w:rPr>
        <w:t xml:space="preserve">В настоящем стандарте использованы нормативные ссылки на следующие </w:t>
      </w:r>
      <w:r w:rsidR="001D6433" w:rsidRPr="00B7068F">
        <w:rPr>
          <w:rFonts w:ascii="Arial" w:hAnsi="Arial" w:cs="Arial"/>
          <w:color w:val="000000" w:themeColor="text1"/>
          <w:sz w:val="24"/>
          <w:szCs w:val="24"/>
        </w:rPr>
        <w:t>межгосударственные стандарты</w:t>
      </w:r>
      <w:r w:rsidRPr="00B7068F">
        <w:rPr>
          <w:rFonts w:ascii="Arial" w:hAnsi="Arial" w:cs="Arial"/>
          <w:color w:val="000000"/>
          <w:sz w:val="24"/>
          <w:szCs w:val="24"/>
        </w:rPr>
        <w:t>:</w:t>
      </w:r>
    </w:p>
    <w:p w:rsidR="00B7068F" w:rsidRPr="00B7068F"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3" w:history="1">
        <w:r w:rsidRPr="00B7068F">
          <w:rPr>
            <w:rFonts w:ascii="Arial" w:hAnsi="Arial" w:cs="Arial"/>
            <w:color w:val="000000"/>
            <w:sz w:val="24"/>
            <w:szCs w:val="24"/>
          </w:rPr>
          <w:t>ГОСТ 12.1.004</w:t>
        </w:r>
      </w:hyperlink>
      <w:r w:rsidRPr="00B7068F">
        <w:rPr>
          <w:rFonts w:ascii="Arial" w:hAnsi="Arial" w:cs="Arial"/>
          <w:color w:val="000000"/>
          <w:sz w:val="24"/>
          <w:szCs w:val="24"/>
        </w:rPr>
        <w:t xml:space="preserve"> Система стандартов безопасности труда. Пожарная безопасность. Общие требования</w:t>
      </w:r>
    </w:p>
    <w:p w:rsidR="00B7068F" w:rsidRPr="00B7068F"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4" w:history="1">
        <w:r w:rsidRPr="00B7068F">
          <w:rPr>
            <w:rFonts w:ascii="Arial" w:hAnsi="Arial" w:cs="Arial"/>
            <w:color w:val="000000"/>
            <w:sz w:val="24"/>
            <w:szCs w:val="24"/>
          </w:rPr>
          <w:t>ГОСТ 12.1.005</w:t>
        </w:r>
      </w:hyperlink>
      <w:r w:rsidRPr="00B7068F">
        <w:rPr>
          <w:rFonts w:ascii="Arial" w:hAnsi="Arial" w:cs="Arial"/>
          <w:color w:val="000000"/>
          <w:sz w:val="24"/>
          <w:szCs w:val="24"/>
        </w:rPr>
        <w:t xml:space="preserve"> Система стандартов безопасности труда. Общие санитарно-гигиенические требования к воздуху рабочей зоны</w:t>
      </w:r>
    </w:p>
    <w:p w:rsidR="00B7068F" w:rsidRPr="00B7068F"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5" w:history="1">
        <w:r w:rsidRPr="00B7068F">
          <w:rPr>
            <w:rFonts w:ascii="Arial" w:hAnsi="Arial" w:cs="Arial"/>
            <w:color w:val="000000"/>
            <w:sz w:val="24"/>
            <w:szCs w:val="24"/>
          </w:rPr>
          <w:t>ГОСТ 12.2.003</w:t>
        </w:r>
      </w:hyperlink>
      <w:r w:rsidRPr="00B7068F">
        <w:rPr>
          <w:rFonts w:ascii="Arial" w:hAnsi="Arial" w:cs="Arial"/>
          <w:color w:val="000000"/>
          <w:sz w:val="24"/>
          <w:szCs w:val="24"/>
        </w:rPr>
        <w:t xml:space="preserve"> Система стандартов безопасности труда. Оборудование производственное. Общие требования безопасности</w:t>
      </w:r>
    </w:p>
    <w:p w:rsidR="00B7068F" w:rsidRPr="00C235D1"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6" w:history="1">
        <w:r w:rsidRPr="00B7068F">
          <w:rPr>
            <w:rFonts w:ascii="Arial" w:hAnsi="Arial" w:cs="Arial"/>
            <w:color w:val="000000"/>
            <w:sz w:val="24"/>
            <w:szCs w:val="24"/>
          </w:rPr>
          <w:t>ГОСТ 12.3.042</w:t>
        </w:r>
      </w:hyperlink>
      <w:r w:rsidRPr="00B7068F">
        <w:rPr>
          <w:rFonts w:ascii="Arial" w:hAnsi="Arial" w:cs="Arial"/>
          <w:color w:val="000000"/>
          <w:sz w:val="24"/>
          <w:szCs w:val="24"/>
        </w:rPr>
        <w:t xml:space="preserve"> Система стандартов безопасности труда. </w:t>
      </w:r>
      <w:r w:rsidRPr="00C235D1">
        <w:rPr>
          <w:rFonts w:ascii="Arial" w:hAnsi="Arial" w:cs="Arial"/>
          <w:color w:val="000000"/>
          <w:sz w:val="24"/>
          <w:szCs w:val="24"/>
        </w:rPr>
        <w:t>Деревообрабатывающее производство. Общие требования безопасности</w:t>
      </w:r>
    </w:p>
    <w:p w:rsidR="00B7068F" w:rsidRPr="00C235D1" w:rsidRDefault="00B7068F" w:rsidP="00B7068F">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7" w:history="1">
        <w:r w:rsidRPr="00C235D1">
          <w:rPr>
            <w:rFonts w:ascii="Arial" w:hAnsi="Arial" w:cs="Arial"/>
            <w:color w:val="000000"/>
            <w:sz w:val="24"/>
            <w:szCs w:val="24"/>
          </w:rPr>
          <w:t>ГОСТ 12.4.011</w:t>
        </w:r>
      </w:hyperlink>
      <w:r w:rsidR="00C235D1" w:rsidRPr="00C235D1">
        <w:rPr>
          <w:rFonts w:ascii="Arial" w:hAnsi="Arial" w:cs="Arial"/>
          <w:color w:val="000000"/>
          <w:sz w:val="24"/>
          <w:szCs w:val="24"/>
        </w:rPr>
        <w:t xml:space="preserve"> Система стандартов безопасности труда. Средства защиты работающих. Общие требования и классификация</w:t>
      </w:r>
    </w:p>
    <w:p w:rsidR="00B7068F" w:rsidRPr="00C235D1"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8" w:history="1">
        <w:r w:rsidRPr="00C235D1">
          <w:rPr>
            <w:rFonts w:ascii="Arial" w:hAnsi="Arial" w:cs="Arial"/>
            <w:color w:val="000000"/>
            <w:sz w:val="24"/>
            <w:szCs w:val="24"/>
          </w:rPr>
          <w:t>ГОСТ 12.4.021</w:t>
        </w:r>
      </w:hyperlink>
      <w:r w:rsidRPr="00C235D1">
        <w:rPr>
          <w:rFonts w:ascii="Arial" w:hAnsi="Arial" w:cs="Arial"/>
          <w:color w:val="000000"/>
          <w:sz w:val="24"/>
          <w:szCs w:val="24"/>
        </w:rPr>
        <w:t xml:space="preserve"> Система стандартов безопасности труда. Системы вентиляционные. Общие требования</w:t>
      </w:r>
    </w:p>
    <w:p w:rsidR="00B7068F" w:rsidRPr="00C235D1" w:rsidRDefault="00B7068F"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hyperlink r:id="rId19" w:history="1">
        <w:r w:rsidRPr="00C235D1">
          <w:rPr>
            <w:rFonts w:ascii="Arial" w:hAnsi="Arial" w:cs="Arial"/>
            <w:color w:val="000000"/>
            <w:sz w:val="24"/>
            <w:szCs w:val="24"/>
          </w:rPr>
          <w:t>ГОСТ 17.2.3.02</w:t>
        </w:r>
      </w:hyperlink>
      <w:r w:rsidR="00C235D1" w:rsidRPr="00C235D1">
        <w:rPr>
          <w:rFonts w:ascii="Arial" w:hAnsi="Arial" w:cs="Arial"/>
          <w:color w:val="000000"/>
          <w:sz w:val="24"/>
          <w:szCs w:val="24"/>
        </w:rPr>
        <w:t xml:space="preserve"> Правила установления допустимых выбросов загрязняющих веществ промышленными предприятиями</w:t>
      </w:r>
    </w:p>
    <w:p w:rsidR="00083B35" w:rsidRPr="00B7068F" w:rsidRDefault="00083B35"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C235D1">
        <w:rPr>
          <w:rFonts w:ascii="Arial" w:hAnsi="Arial" w:cs="Arial"/>
          <w:color w:val="000000"/>
          <w:sz w:val="24"/>
          <w:szCs w:val="24"/>
        </w:rPr>
        <w:t>Г</w:t>
      </w:r>
      <w:r w:rsidR="00CF71AC" w:rsidRPr="00C235D1">
        <w:rPr>
          <w:rFonts w:ascii="Arial" w:hAnsi="Arial" w:cs="Arial"/>
          <w:color w:val="000000"/>
          <w:sz w:val="24"/>
          <w:szCs w:val="24"/>
        </w:rPr>
        <w:t>ОСТ 99 Шпон</w:t>
      </w:r>
      <w:r w:rsidR="00CF71AC" w:rsidRPr="00B7068F">
        <w:rPr>
          <w:rFonts w:ascii="Arial" w:hAnsi="Arial" w:cs="Arial"/>
          <w:color w:val="000000"/>
          <w:sz w:val="24"/>
          <w:szCs w:val="24"/>
        </w:rPr>
        <w:t xml:space="preserve"> луще</w:t>
      </w:r>
      <w:r w:rsidRPr="00B7068F">
        <w:rPr>
          <w:rFonts w:ascii="Arial" w:hAnsi="Arial" w:cs="Arial"/>
          <w:color w:val="000000"/>
          <w:sz w:val="24"/>
          <w:szCs w:val="24"/>
        </w:rPr>
        <w:t>ный. Технические условия</w:t>
      </w:r>
    </w:p>
    <w:p w:rsidR="00083B35" w:rsidRPr="00466DA8" w:rsidRDefault="005202AC" w:rsidP="001D6433">
      <w:pPr>
        <w:pStyle w:val="af1"/>
        <w:widowControl w:val="0"/>
        <w:autoSpaceDE w:val="0"/>
        <w:autoSpaceDN w:val="0"/>
        <w:adjustRightInd w:val="0"/>
        <w:spacing w:after="0" w:line="360" w:lineRule="auto"/>
        <w:ind w:left="0" w:firstLine="709"/>
        <w:jc w:val="both"/>
        <w:rPr>
          <w:rFonts w:ascii="Arial" w:hAnsi="Arial" w:cs="Arial"/>
          <w:sz w:val="24"/>
          <w:szCs w:val="24"/>
        </w:rPr>
      </w:pPr>
      <w:hyperlink r:id="rId20" w:history="1">
        <w:r w:rsidR="00083B35" w:rsidRPr="00B7068F">
          <w:rPr>
            <w:rFonts w:ascii="Arial" w:hAnsi="Arial" w:cs="Arial"/>
            <w:sz w:val="24"/>
            <w:szCs w:val="24"/>
          </w:rPr>
          <w:t>ГОСТ 427</w:t>
        </w:r>
      </w:hyperlink>
      <w:r w:rsidR="00083B35" w:rsidRPr="00B7068F">
        <w:rPr>
          <w:rFonts w:ascii="Arial" w:hAnsi="Arial" w:cs="Arial"/>
          <w:sz w:val="24"/>
          <w:szCs w:val="24"/>
        </w:rPr>
        <w:t xml:space="preserve"> Линейки</w:t>
      </w:r>
      <w:r w:rsidR="00083B35" w:rsidRPr="00466DA8">
        <w:rPr>
          <w:rFonts w:ascii="Arial" w:hAnsi="Arial" w:cs="Arial"/>
          <w:sz w:val="24"/>
          <w:szCs w:val="24"/>
        </w:rPr>
        <w:t xml:space="preserve"> измерительные металлические. Технические условия</w:t>
      </w:r>
    </w:p>
    <w:p w:rsidR="00083B35" w:rsidRPr="00355FB3" w:rsidRDefault="00CA6074" w:rsidP="001D6433">
      <w:pPr>
        <w:pStyle w:val="af1"/>
        <w:widowControl w:val="0"/>
        <w:autoSpaceDE w:val="0"/>
        <w:autoSpaceDN w:val="0"/>
        <w:adjustRightInd w:val="0"/>
        <w:spacing w:after="0" w:line="360" w:lineRule="auto"/>
        <w:ind w:left="0" w:firstLine="709"/>
        <w:jc w:val="both"/>
        <w:rPr>
          <w:rFonts w:ascii="Arial" w:hAnsi="Arial" w:cs="Arial"/>
          <w:sz w:val="24"/>
          <w:szCs w:val="24"/>
          <w:shd w:val="clear" w:color="auto" w:fill="FFFFFF"/>
        </w:rPr>
      </w:pPr>
      <w:r>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20579D22">
                <wp:simplePos x="0" y="0"/>
                <wp:positionH relativeFrom="column">
                  <wp:posOffset>-635</wp:posOffset>
                </wp:positionH>
                <wp:positionV relativeFrom="paragraph">
                  <wp:posOffset>549909</wp:posOffset>
                </wp:positionV>
                <wp:extent cx="6193790" cy="0"/>
                <wp:effectExtent l="0" t="0" r="355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37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50E83"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3.3pt" to="487.6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" strokecolor="black [3213]" strokeweight="1.5pt">
                <o:lock v:ext="edit" shapetype="f"/>
              </v:line>
            </w:pict>
          </mc:Fallback>
        </mc:AlternateContent>
      </w:r>
      <w:r w:rsidR="001D6433" w:rsidRPr="00466DA8">
        <w:rPr>
          <w:rFonts w:ascii="Arial" w:hAnsi="Arial" w:cs="Arial"/>
          <w:sz w:val="24"/>
          <w:szCs w:val="24"/>
        </w:rPr>
        <w:t xml:space="preserve">ГОСТ 577 </w:t>
      </w:r>
      <w:r w:rsidR="00083B35" w:rsidRPr="00466DA8">
        <w:rPr>
          <w:rFonts w:ascii="Arial" w:hAnsi="Arial" w:cs="Arial"/>
          <w:sz w:val="24"/>
          <w:szCs w:val="24"/>
          <w:shd w:val="clear" w:color="auto" w:fill="FFFFFF"/>
        </w:rPr>
        <w:t>Индикаторы часового</w:t>
      </w:r>
      <w:r w:rsidR="00083B35" w:rsidRPr="00355FB3">
        <w:rPr>
          <w:rFonts w:ascii="Arial" w:hAnsi="Arial" w:cs="Arial"/>
          <w:sz w:val="24"/>
          <w:szCs w:val="24"/>
          <w:shd w:val="clear" w:color="auto" w:fill="FFFFFF"/>
        </w:rPr>
        <w:t xml:space="preserve"> типа с ценой деления 0,01 мм. Технические условия</w:t>
      </w:r>
    </w:p>
    <w:p w:rsidR="00083B35" w:rsidRPr="00BA3D07"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BA3D07">
        <w:rPr>
          <w:rFonts w:ascii="Arial" w:hAnsi="Arial" w:cs="Arial"/>
          <w:sz w:val="24"/>
          <w:szCs w:val="24"/>
        </w:rPr>
        <w:t>ГОСТ 2695 Пиломатериалы лиственных пород. Технические условия</w:t>
      </w:r>
    </w:p>
    <w:p w:rsidR="00083B35" w:rsidRPr="00CF71AC" w:rsidRDefault="005202AC" w:rsidP="001D6433">
      <w:pPr>
        <w:pStyle w:val="af1"/>
        <w:widowControl w:val="0"/>
        <w:autoSpaceDE w:val="0"/>
        <w:autoSpaceDN w:val="0"/>
        <w:adjustRightInd w:val="0"/>
        <w:spacing w:after="0" w:line="360" w:lineRule="auto"/>
        <w:ind w:left="0" w:firstLine="709"/>
        <w:jc w:val="both"/>
        <w:rPr>
          <w:rFonts w:ascii="Arial" w:hAnsi="Arial" w:cs="Arial"/>
          <w:sz w:val="24"/>
          <w:szCs w:val="24"/>
        </w:rPr>
      </w:pPr>
      <w:hyperlink r:id="rId21" w:history="1">
        <w:r w:rsidR="00083B35" w:rsidRPr="00CF71AC">
          <w:rPr>
            <w:rFonts w:ascii="Arial" w:hAnsi="Arial" w:cs="Arial"/>
            <w:sz w:val="24"/>
            <w:szCs w:val="24"/>
          </w:rPr>
          <w:t>ГОСТ 2977</w:t>
        </w:r>
      </w:hyperlink>
      <w:r w:rsidR="00CF71AC" w:rsidRPr="00CF71AC">
        <w:rPr>
          <w:rFonts w:ascii="Arial" w:hAnsi="Arial" w:cs="Arial"/>
          <w:sz w:val="24"/>
          <w:szCs w:val="24"/>
        </w:rPr>
        <w:t xml:space="preserve"> Шпон строган</w:t>
      </w:r>
      <w:r w:rsidR="00083B35" w:rsidRPr="00CF71AC">
        <w:rPr>
          <w:rFonts w:ascii="Arial" w:hAnsi="Arial" w:cs="Arial"/>
          <w:sz w:val="24"/>
          <w:szCs w:val="24"/>
        </w:rPr>
        <w:t>ый. Технические условия</w:t>
      </w:r>
    </w:p>
    <w:p w:rsidR="00083B35" w:rsidRPr="005C60E8" w:rsidRDefault="005202AC" w:rsidP="001D6433">
      <w:pPr>
        <w:pStyle w:val="af1"/>
        <w:widowControl w:val="0"/>
        <w:autoSpaceDE w:val="0"/>
        <w:autoSpaceDN w:val="0"/>
        <w:adjustRightInd w:val="0"/>
        <w:spacing w:after="0" w:line="360" w:lineRule="auto"/>
        <w:ind w:left="0" w:firstLine="709"/>
        <w:jc w:val="both"/>
        <w:rPr>
          <w:rFonts w:ascii="Arial" w:hAnsi="Arial" w:cs="Arial"/>
          <w:sz w:val="24"/>
          <w:szCs w:val="24"/>
        </w:rPr>
      </w:pPr>
      <w:hyperlink r:id="rId22" w:history="1">
        <w:r w:rsidR="00083B35" w:rsidRPr="005C60E8">
          <w:rPr>
            <w:rFonts w:ascii="Arial" w:hAnsi="Arial" w:cs="Arial"/>
            <w:sz w:val="24"/>
            <w:szCs w:val="24"/>
          </w:rPr>
          <w:t>ГОСТ 3560</w:t>
        </w:r>
      </w:hyperlink>
      <w:r w:rsidR="00083B35" w:rsidRPr="005C60E8">
        <w:rPr>
          <w:rFonts w:ascii="Arial" w:hAnsi="Arial" w:cs="Arial"/>
          <w:sz w:val="24"/>
          <w:szCs w:val="24"/>
        </w:rPr>
        <w:t xml:space="preserve"> Лента стальная упаковочная. Технические условия</w:t>
      </w:r>
    </w:p>
    <w:p w:rsidR="00083B35" w:rsidRPr="004F6186" w:rsidRDefault="005202AC" w:rsidP="001D6433">
      <w:pPr>
        <w:pStyle w:val="af1"/>
        <w:widowControl w:val="0"/>
        <w:autoSpaceDE w:val="0"/>
        <w:autoSpaceDN w:val="0"/>
        <w:adjustRightInd w:val="0"/>
        <w:spacing w:after="0" w:line="360" w:lineRule="auto"/>
        <w:ind w:left="0" w:firstLine="709"/>
        <w:jc w:val="both"/>
        <w:rPr>
          <w:rFonts w:ascii="Arial" w:hAnsi="Arial" w:cs="Arial"/>
          <w:sz w:val="24"/>
          <w:szCs w:val="24"/>
        </w:rPr>
      </w:pPr>
      <w:hyperlink r:id="rId23" w:history="1">
        <w:r w:rsidR="00083B35" w:rsidRPr="004F6186">
          <w:rPr>
            <w:rFonts w:ascii="Arial" w:hAnsi="Arial" w:cs="Arial"/>
            <w:sz w:val="24"/>
            <w:szCs w:val="24"/>
          </w:rPr>
          <w:t>ГОСТ 3749</w:t>
        </w:r>
      </w:hyperlink>
      <w:r w:rsidR="00083B35" w:rsidRPr="004F6186">
        <w:rPr>
          <w:rFonts w:ascii="Arial" w:hAnsi="Arial" w:cs="Arial"/>
          <w:sz w:val="24"/>
          <w:szCs w:val="24"/>
        </w:rPr>
        <w:t xml:space="preserve"> У</w:t>
      </w:r>
      <w:r w:rsidR="004F6186" w:rsidRPr="004F6186">
        <w:rPr>
          <w:rFonts w:ascii="Arial" w:hAnsi="Arial" w:cs="Arial"/>
          <w:sz w:val="24"/>
          <w:szCs w:val="24"/>
        </w:rPr>
        <w:t>гольники поверочные 90°</w:t>
      </w:r>
      <w:r w:rsidR="00083B35" w:rsidRPr="004F6186">
        <w:rPr>
          <w:rFonts w:ascii="Arial" w:hAnsi="Arial" w:cs="Arial"/>
          <w:sz w:val="24"/>
          <w:szCs w:val="24"/>
        </w:rPr>
        <w:t>. Технические условия</w:t>
      </w:r>
    </w:p>
    <w:p w:rsidR="00022CC6" w:rsidRPr="00022CC6" w:rsidRDefault="00022CC6"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022CC6">
        <w:rPr>
          <w:rFonts w:ascii="Arial" w:hAnsi="Arial" w:cs="Arial"/>
          <w:sz w:val="24"/>
          <w:szCs w:val="24"/>
        </w:rPr>
        <w:t>ГОСТ 7016 Изделия из древесины и древесных материалов. Параметры шероховатости поверхности</w:t>
      </w:r>
    </w:p>
    <w:p w:rsidR="00083B35" w:rsidRPr="0000400F"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00400F">
        <w:rPr>
          <w:rFonts w:ascii="Arial" w:hAnsi="Arial" w:cs="Arial"/>
          <w:sz w:val="24"/>
          <w:szCs w:val="24"/>
        </w:rPr>
        <w:t>ГОСТ 7502 Рулетки измерительные металлические. Технические условия</w:t>
      </w:r>
    </w:p>
    <w:p w:rsidR="00083B35" w:rsidRPr="00F514C3" w:rsidRDefault="00083B35"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F514C3">
        <w:rPr>
          <w:rFonts w:ascii="Arial" w:hAnsi="Arial" w:cs="Arial"/>
          <w:sz w:val="24"/>
          <w:szCs w:val="24"/>
        </w:rPr>
        <w:t>ГОСТ 8486 Пиломатериалы хвойных пород. Технические условия</w:t>
      </w:r>
    </w:p>
    <w:p w:rsidR="00083B35" w:rsidRPr="004B327A"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4B327A">
        <w:rPr>
          <w:rFonts w:ascii="Arial" w:hAnsi="Arial" w:cs="Arial"/>
          <w:sz w:val="24"/>
          <w:szCs w:val="24"/>
        </w:rPr>
        <w:t>ГОСТ 9621 Древесина слоистая клееная. Методы определения физических свойств</w:t>
      </w:r>
    </w:p>
    <w:p w:rsidR="00083B35" w:rsidRPr="00AF6435" w:rsidRDefault="001D6433"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AF6435">
        <w:rPr>
          <w:rFonts w:ascii="Arial" w:hAnsi="Arial" w:cs="Arial"/>
          <w:sz w:val="24"/>
          <w:szCs w:val="24"/>
        </w:rPr>
        <w:t xml:space="preserve">ГОСТ 9624 </w:t>
      </w:r>
      <w:r w:rsidR="00083B35" w:rsidRPr="00AF6435">
        <w:rPr>
          <w:rFonts w:ascii="Arial" w:hAnsi="Arial" w:cs="Arial"/>
          <w:sz w:val="24"/>
          <w:szCs w:val="24"/>
        </w:rPr>
        <w:t>Древесина слоистая кле</w:t>
      </w:r>
      <w:r w:rsidR="00AF6435" w:rsidRPr="00AF6435">
        <w:rPr>
          <w:rFonts w:ascii="Arial" w:hAnsi="Arial" w:cs="Arial"/>
          <w:sz w:val="24"/>
          <w:szCs w:val="24"/>
        </w:rPr>
        <w:t>е</w:t>
      </w:r>
      <w:r w:rsidR="00083B35" w:rsidRPr="00AF6435">
        <w:rPr>
          <w:rFonts w:ascii="Arial" w:hAnsi="Arial" w:cs="Arial"/>
          <w:sz w:val="24"/>
          <w:szCs w:val="24"/>
        </w:rPr>
        <w:t>ная. Метод определения предела прочности при скалывании</w:t>
      </w:r>
    </w:p>
    <w:p w:rsidR="00083B35" w:rsidRPr="00AF6435"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AF6435">
        <w:rPr>
          <w:rFonts w:ascii="Arial" w:hAnsi="Arial" w:cs="Arial"/>
          <w:sz w:val="24"/>
          <w:szCs w:val="24"/>
        </w:rPr>
        <w:t>ГОСТ 9625 Древесина слоист</w:t>
      </w:r>
      <w:r w:rsidR="001D6433" w:rsidRPr="00AF6435">
        <w:rPr>
          <w:rFonts w:ascii="Arial" w:hAnsi="Arial" w:cs="Arial"/>
          <w:sz w:val="24"/>
          <w:szCs w:val="24"/>
        </w:rPr>
        <w:t>ая кле</w:t>
      </w:r>
      <w:r w:rsidR="00AF6435" w:rsidRPr="00AF6435">
        <w:rPr>
          <w:rFonts w:ascii="Arial" w:hAnsi="Arial" w:cs="Arial"/>
          <w:sz w:val="24"/>
          <w:szCs w:val="24"/>
        </w:rPr>
        <w:t>е</w:t>
      </w:r>
      <w:r w:rsidR="001D6433" w:rsidRPr="00AF6435">
        <w:rPr>
          <w:rFonts w:ascii="Arial" w:hAnsi="Arial" w:cs="Arial"/>
          <w:sz w:val="24"/>
          <w:szCs w:val="24"/>
        </w:rPr>
        <w:t xml:space="preserve">ная. Методы определения </w:t>
      </w:r>
      <w:r w:rsidRPr="00AF6435">
        <w:rPr>
          <w:rFonts w:ascii="Arial" w:hAnsi="Arial" w:cs="Arial"/>
          <w:sz w:val="24"/>
          <w:szCs w:val="24"/>
        </w:rPr>
        <w:t>прочности и модуля упругости при статическом изгибе</w:t>
      </w:r>
    </w:p>
    <w:p w:rsidR="00083B35" w:rsidRPr="008B694F" w:rsidRDefault="001D6433"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8B694F">
        <w:rPr>
          <w:rFonts w:ascii="Arial" w:hAnsi="Arial" w:cs="Arial"/>
          <w:sz w:val="24"/>
          <w:szCs w:val="24"/>
        </w:rPr>
        <w:t xml:space="preserve">ГОСТ 11358 </w:t>
      </w:r>
      <w:r w:rsidR="00083B35" w:rsidRPr="008B694F">
        <w:rPr>
          <w:rFonts w:ascii="Arial" w:eastAsia="Times New Roman" w:hAnsi="Arial" w:cs="Arial"/>
          <w:sz w:val="24"/>
          <w:szCs w:val="24"/>
        </w:rPr>
        <w:t>Толщиномеры и стенкомеры индикаторные с ценой деления 0,01 и 0,1 мм. Технические условия</w:t>
      </w:r>
      <w:r w:rsidR="00083B35" w:rsidRPr="008B694F">
        <w:rPr>
          <w:rFonts w:ascii="Arial" w:hAnsi="Arial" w:cs="Arial"/>
          <w:sz w:val="24"/>
          <w:szCs w:val="24"/>
        </w:rPr>
        <w:t xml:space="preserve"> </w:t>
      </w:r>
    </w:p>
    <w:p w:rsidR="00083B35" w:rsidRPr="002F6E20" w:rsidRDefault="001D6433"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2F6E20">
        <w:rPr>
          <w:rFonts w:ascii="Arial" w:hAnsi="Arial" w:cs="Arial"/>
          <w:sz w:val="24"/>
          <w:szCs w:val="24"/>
        </w:rPr>
        <w:t xml:space="preserve">ГОСТ 14192 </w:t>
      </w:r>
      <w:r w:rsidR="00083B35" w:rsidRPr="002F6E20">
        <w:rPr>
          <w:rFonts w:ascii="Arial" w:hAnsi="Arial" w:cs="Arial"/>
          <w:sz w:val="24"/>
          <w:szCs w:val="24"/>
        </w:rPr>
        <w:t xml:space="preserve">Маркировка грузов </w:t>
      </w:r>
    </w:p>
    <w:p w:rsidR="00083B35" w:rsidRPr="00F14DBE" w:rsidRDefault="001D6433" w:rsidP="001D6433">
      <w:pPr>
        <w:pStyle w:val="af1"/>
        <w:widowControl w:val="0"/>
        <w:autoSpaceDE w:val="0"/>
        <w:autoSpaceDN w:val="0"/>
        <w:adjustRightInd w:val="0"/>
        <w:spacing w:after="0" w:line="360" w:lineRule="auto"/>
        <w:ind w:left="0" w:firstLine="709"/>
        <w:jc w:val="both"/>
        <w:rPr>
          <w:rFonts w:ascii="Arial" w:eastAsia="Times New Roman" w:hAnsi="Arial" w:cs="Arial"/>
          <w:sz w:val="24"/>
          <w:szCs w:val="24"/>
        </w:rPr>
      </w:pPr>
      <w:r w:rsidRPr="00F14DBE">
        <w:rPr>
          <w:rFonts w:ascii="Arial" w:hAnsi="Arial" w:cs="Arial"/>
          <w:sz w:val="24"/>
          <w:szCs w:val="24"/>
        </w:rPr>
        <w:t xml:space="preserve">ГОСТ 14231 </w:t>
      </w:r>
      <w:r w:rsidR="00083B35" w:rsidRPr="00F14DBE">
        <w:rPr>
          <w:rFonts w:ascii="Arial" w:eastAsia="Times New Roman" w:hAnsi="Arial" w:cs="Arial"/>
          <w:sz w:val="24"/>
          <w:szCs w:val="24"/>
        </w:rPr>
        <w:t>Смолы карбамидоформальдегидные. Технические условия</w:t>
      </w:r>
    </w:p>
    <w:p w:rsidR="00083B35" w:rsidRPr="004B327A" w:rsidRDefault="001D6433"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4B327A">
        <w:rPr>
          <w:rFonts w:ascii="Arial" w:hAnsi="Arial" w:cs="Arial"/>
          <w:sz w:val="24"/>
          <w:szCs w:val="24"/>
        </w:rPr>
        <w:t xml:space="preserve">ГОСТ 15612 </w:t>
      </w:r>
      <w:r w:rsidR="00083B35" w:rsidRPr="004B327A">
        <w:rPr>
          <w:rFonts w:ascii="Arial" w:eastAsia="Times New Roman" w:hAnsi="Arial" w:cs="Arial"/>
          <w:sz w:val="24"/>
          <w:szCs w:val="24"/>
        </w:rPr>
        <w:t>Изделия из древесины и древесных материалов. Методы определения параметров шероховатости поверхности</w:t>
      </w:r>
    </w:p>
    <w:p w:rsidR="00083B35" w:rsidRPr="00466DA8" w:rsidRDefault="001D6433" w:rsidP="001D6433">
      <w:pPr>
        <w:pStyle w:val="af1"/>
        <w:widowControl w:val="0"/>
        <w:autoSpaceDE w:val="0"/>
        <w:autoSpaceDN w:val="0"/>
        <w:adjustRightInd w:val="0"/>
        <w:spacing w:after="0" w:line="360" w:lineRule="auto"/>
        <w:ind w:left="0" w:firstLine="709"/>
        <w:jc w:val="both"/>
        <w:rPr>
          <w:rFonts w:ascii="Arial" w:eastAsia="Times New Roman" w:hAnsi="Arial" w:cs="Arial"/>
          <w:sz w:val="24"/>
          <w:szCs w:val="24"/>
        </w:rPr>
      </w:pPr>
      <w:r w:rsidRPr="00466DA8">
        <w:rPr>
          <w:rFonts w:ascii="Arial" w:hAnsi="Arial" w:cs="Arial"/>
          <w:sz w:val="24"/>
          <w:szCs w:val="24"/>
        </w:rPr>
        <w:t xml:space="preserve">ГОСТ 15846 </w:t>
      </w:r>
      <w:r w:rsidR="00083B35" w:rsidRPr="00466DA8">
        <w:rPr>
          <w:rFonts w:ascii="Arial" w:eastAsia="Times New Roman" w:hAnsi="Arial" w:cs="Arial"/>
          <w:sz w:val="24"/>
          <w:szCs w:val="24"/>
        </w:rPr>
        <w:t xml:space="preserve">Продукция, отправляемая в районы </w:t>
      </w:r>
      <w:r w:rsidR="00466DA8" w:rsidRPr="00466DA8">
        <w:rPr>
          <w:rFonts w:ascii="Arial" w:eastAsia="Times New Roman" w:hAnsi="Arial" w:cs="Arial"/>
          <w:sz w:val="24"/>
          <w:szCs w:val="24"/>
        </w:rPr>
        <w:t>К</w:t>
      </w:r>
      <w:r w:rsidR="00083B35" w:rsidRPr="00466DA8">
        <w:rPr>
          <w:rFonts w:ascii="Arial" w:eastAsia="Times New Roman" w:hAnsi="Arial" w:cs="Arial"/>
          <w:sz w:val="24"/>
          <w:szCs w:val="24"/>
        </w:rPr>
        <w:t>ра</w:t>
      </w:r>
      <w:r w:rsidRPr="00466DA8">
        <w:rPr>
          <w:rFonts w:ascii="Arial" w:eastAsia="Times New Roman" w:hAnsi="Arial" w:cs="Arial"/>
          <w:sz w:val="24"/>
          <w:szCs w:val="24"/>
        </w:rPr>
        <w:t xml:space="preserve">йнего </w:t>
      </w:r>
      <w:r w:rsidR="00466DA8" w:rsidRPr="00466DA8">
        <w:rPr>
          <w:rFonts w:ascii="Arial" w:eastAsia="Times New Roman" w:hAnsi="Arial" w:cs="Arial"/>
          <w:sz w:val="24"/>
          <w:szCs w:val="24"/>
        </w:rPr>
        <w:t>С</w:t>
      </w:r>
      <w:r w:rsidRPr="00466DA8">
        <w:rPr>
          <w:rFonts w:ascii="Arial" w:eastAsia="Times New Roman" w:hAnsi="Arial" w:cs="Arial"/>
          <w:sz w:val="24"/>
          <w:szCs w:val="24"/>
        </w:rPr>
        <w:t xml:space="preserve">евера и </w:t>
      </w:r>
      <w:r w:rsidR="00466DA8" w:rsidRPr="00466DA8">
        <w:rPr>
          <w:rFonts w:ascii="Arial" w:eastAsia="Times New Roman" w:hAnsi="Arial" w:cs="Arial"/>
          <w:sz w:val="24"/>
          <w:szCs w:val="24"/>
        </w:rPr>
        <w:t>приравненные к ним</w:t>
      </w:r>
      <w:r w:rsidRPr="00466DA8">
        <w:rPr>
          <w:rFonts w:ascii="Arial" w:eastAsia="Times New Roman" w:hAnsi="Arial" w:cs="Arial"/>
          <w:sz w:val="24"/>
          <w:szCs w:val="24"/>
        </w:rPr>
        <w:t xml:space="preserve"> </w:t>
      </w:r>
      <w:r w:rsidR="00466DA8" w:rsidRPr="00466DA8">
        <w:rPr>
          <w:rFonts w:ascii="Arial" w:eastAsia="Times New Roman" w:hAnsi="Arial" w:cs="Arial"/>
          <w:sz w:val="24"/>
          <w:szCs w:val="24"/>
        </w:rPr>
        <w:t>местности</w:t>
      </w:r>
      <w:r w:rsidR="00083B35" w:rsidRPr="00466DA8">
        <w:rPr>
          <w:rFonts w:ascii="Arial" w:eastAsia="Times New Roman" w:hAnsi="Arial" w:cs="Arial"/>
          <w:sz w:val="24"/>
          <w:szCs w:val="24"/>
        </w:rPr>
        <w:t>. Упаковка</w:t>
      </w:r>
      <w:r w:rsidR="00466DA8" w:rsidRPr="00466DA8">
        <w:rPr>
          <w:rFonts w:ascii="Arial" w:eastAsia="Times New Roman" w:hAnsi="Arial" w:cs="Arial"/>
          <w:sz w:val="24"/>
          <w:szCs w:val="24"/>
        </w:rPr>
        <w:t>,</w:t>
      </w:r>
      <w:r w:rsidR="00083B35" w:rsidRPr="00466DA8">
        <w:rPr>
          <w:rFonts w:ascii="Arial" w:eastAsia="Times New Roman" w:hAnsi="Arial" w:cs="Arial"/>
          <w:sz w:val="24"/>
          <w:szCs w:val="24"/>
        </w:rPr>
        <w:t xml:space="preserve"> маркировка, транспортирование и хранение</w:t>
      </w:r>
    </w:p>
    <w:p w:rsidR="00532C86" w:rsidRDefault="00532C86"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532C86">
        <w:rPr>
          <w:rFonts w:ascii="Arial" w:hAnsi="Arial" w:cs="Arial"/>
          <w:color w:val="000000"/>
          <w:sz w:val="24"/>
          <w:szCs w:val="24"/>
        </w:rPr>
        <w:t>ГОСТ 18321</w:t>
      </w:r>
      <w:r>
        <w:rPr>
          <w:rFonts w:ascii="Arial" w:hAnsi="Arial" w:cs="Arial"/>
          <w:color w:val="000000"/>
          <w:sz w:val="24"/>
          <w:szCs w:val="24"/>
        </w:rPr>
        <w:t xml:space="preserve"> </w:t>
      </w:r>
      <w:r w:rsidRPr="00532C86">
        <w:rPr>
          <w:rFonts w:ascii="Arial" w:hAnsi="Arial" w:cs="Arial"/>
          <w:color w:val="000000"/>
          <w:sz w:val="24"/>
          <w:szCs w:val="24"/>
        </w:rPr>
        <w:t>Статистический контроль качества. Методы случайного отбора выборок штучной продукции</w:t>
      </w:r>
    </w:p>
    <w:p w:rsidR="00083B35" w:rsidRPr="00F14DBE" w:rsidRDefault="00083B35" w:rsidP="001D643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F14DBE">
        <w:rPr>
          <w:rFonts w:ascii="Arial" w:hAnsi="Arial" w:cs="Arial"/>
          <w:sz w:val="24"/>
          <w:szCs w:val="24"/>
        </w:rPr>
        <w:t>ГОСТ 20907 Смолы фенолформальдегидные жидкие. Технические условия</w:t>
      </w:r>
    </w:p>
    <w:p w:rsidR="00083B35" w:rsidRPr="001D6433"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highlight w:val="yellow"/>
        </w:rPr>
      </w:pPr>
      <w:r w:rsidRPr="00730E86">
        <w:rPr>
          <w:rFonts w:ascii="Arial" w:hAnsi="Arial" w:cs="Arial"/>
          <w:sz w:val="24"/>
          <w:szCs w:val="24"/>
        </w:rPr>
        <w:t>ГОСТ 24597 Пакеты тарно-штучных грузов. Основные параметры и размеры</w:t>
      </w:r>
    </w:p>
    <w:p w:rsidR="00083B35" w:rsidRPr="00277E90" w:rsidRDefault="00083B35" w:rsidP="001D6433">
      <w:pPr>
        <w:pStyle w:val="af1"/>
        <w:widowControl w:val="0"/>
        <w:autoSpaceDE w:val="0"/>
        <w:autoSpaceDN w:val="0"/>
        <w:adjustRightInd w:val="0"/>
        <w:spacing w:after="0" w:line="360" w:lineRule="auto"/>
        <w:ind w:left="0" w:firstLine="709"/>
        <w:jc w:val="both"/>
        <w:rPr>
          <w:rFonts w:ascii="Arial" w:hAnsi="Arial" w:cs="Arial"/>
          <w:sz w:val="24"/>
          <w:szCs w:val="24"/>
        </w:rPr>
      </w:pPr>
      <w:r w:rsidRPr="00277E90">
        <w:rPr>
          <w:rFonts w:ascii="Arial" w:hAnsi="Arial" w:cs="Arial"/>
          <w:sz w:val="24"/>
          <w:szCs w:val="24"/>
        </w:rPr>
        <w:t>ГОСТ 30255 Мебель, древесные и полимерные материалы. Метод определения выделения формальдегида и других вредных летучих химических веществ в климатических камерах</w:t>
      </w:r>
    </w:p>
    <w:p w:rsidR="00083B35" w:rsidRPr="00277E90" w:rsidRDefault="005202AC" w:rsidP="001D6433">
      <w:pPr>
        <w:pStyle w:val="af1"/>
        <w:widowControl w:val="0"/>
        <w:autoSpaceDE w:val="0"/>
        <w:autoSpaceDN w:val="0"/>
        <w:adjustRightInd w:val="0"/>
        <w:spacing w:after="0" w:line="360" w:lineRule="auto"/>
        <w:ind w:left="0" w:firstLine="709"/>
        <w:jc w:val="both"/>
        <w:rPr>
          <w:rFonts w:ascii="Arial" w:hAnsi="Arial" w:cs="Arial"/>
          <w:sz w:val="24"/>
          <w:szCs w:val="24"/>
        </w:rPr>
      </w:pPr>
      <w:hyperlink r:id="rId24" w:history="1">
        <w:r w:rsidR="00083B35" w:rsidRPr="00277E90">
          <w:rPr>
            <w:rFonts w:ascii="Arial" w:hAnsi="Arial" w:cs="Arial"/>
            <w:sz w:val="24"/>
            <w:szCs w:val="24"/>
          </w:rPr>
          <w:t>ГОСТ 32155</w:t>
        </w:r>
      </w:hyperlink>
      <w:r w:rsidR="00083B35" w:rsidRPr="00277E90">
        <w:rPr>
          <w:rFonts w:ascii="Arial" w:hAnsi="Arial" w:cs="Arial"/>
          <w:sz w:val="24"/>
          <w:szCs w:val="24"/>
        </w:rPr>
        <w:t xml:space="preserve"> Плиты древесные и фанера. Определение выделения формальдегида методом газового анализа</w:t>
      </w:r>
    </w:p>
    <w:p w:rsidR="00083B35" w:rsidRDefault="001D6433" w:rsidP="001D6433">
      <w:pPr>
        <w:pStyle w:val="af1"/>
        <w:widowControl w:val="0"/>
        <w:autoSpaceDE w:val="0"/>
        <w:autoSpaceDN w:val="0"/>
        <w:adjustRightInd w:val="0"/>
        <w:spacing w:after="0" w:line="360" w:lineRule="auto"/>
        <w:ind w:left="0" w:firstLine="709"/>
        <w:jc w:val="both"/>
        <w:rPr>
          <w:rFonts w:ascii="Arial" w:eastAsia="Times New Roman" w:hAnsi="Arial" w:cs="Arial"/>
          <w:sz w:val="24"/>
          <w:szCs w:val="24"/>
        </w:rPr>
      </w:pPr>
      <w:r w:rsidRPr="00466DA8">
        <w:rPr>
          <w:rFonts w:ascii="Arial" w:hAnsi="Arial" w:cs="Arial"/>
          <w:sz w:val="24"/>
          <w:szCs w:val="24"/>
        </w:rPr>
        <w:t xml:space="preserve">ГОСТ 33795 </w:t>
      </w:r>
      <w:r w:rsidR="00466DA8" w:rsidRPr="00466DA8">
        <w:rPr>
          <w:rFonts w:ascii="Arial" w:eastAsia="Times New Roman" w:hAnsi="Arial" w:cs="Arial"/>
          <w:sz w:val="24"/>
          <w:szCs w:val="24"/>
        </w:rPr>
        <w:t>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w:t>
      </w:r>
    </w:p>
    <w:p w:rsidR="001D6433" w:rsidRPr="001D6433" w:rsidRDefault="001D6433" w:rsidP="001D6433">
      <w:pPr>
        <w:pStyle w:val="af1"/>
        <w:widowControl w:val="0"/>
        <w:autoSpaceDE w:val="0"/>
        <w:autoSpaceDN w:val="0"/>
        <w:adjustRightInd w:val="0"/>
        <w:spacing w:after="0" w:line="360" w:lineRule="auto"/>
        <w:ind w:left="0" w:firstLine="709"/>
        <w:jc w:val="both"/>
        <w:rPr>
          <w:rFonts w:ascii="Arial" w:hAnsi="Arial" w:cs="Arial"/>
          <w:sz w:val="20"/>
          <w:szCs w:val="24"/>
        </w:rPr>
      </w:pPr>
      <w:r w:rsidRPr="001D6433">
        <w:rPr>
          <w:rFonts w:ascii="Arial" w:hAnsi="Arial" w:cs="Arial"/>
          <w:spacing w:val="40"/>
          <w:sz w:val="20"/>
          <w:szCs w:val="24"/>
        </w:rPr>
        <w:t>Примечание</w:t>
      </w:r>
      <w:r w:rsidRPr="001D6433">
        <w:rPr>
          <w:rFonts w:ascii="Arial" w:hAnsi="Arial" w:cs="Arial"/>
          <w:sz w:val="20"/>
          <w:szCs w:val="24"/>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A52E63" w:rsidRPr="00451132" w:rsidRDefault="00E05B4C" w:rsidP="00451132">
      <w:pPr>
        <w:widowControl w:val="0"/>
        <w:autoSpaceDE w:val="0"/>
        <w:autoSpaceDN w:val="0"/>
        <w:adjustRightInd w:val="0"/>
        <w:spacing w:before="240" w:after="240" w:line="240" w:lineRule="auto"/>
        <w:ind w:firstLine="709"/>
        <w:jc w:val="both"/>
        <w:rPr>
          <w:rFonts w:ascii="Arial" w:hAnsi="Arial" w:cs="Arial"/>
          <w:b/>
          <w:bCs/>
          <w:color w:val="000000"/>
          <w:sz w:val="28"/>
          <w:szCs w:val="24"/>
        </w:rPr>
      </w:pPr>
      <w:r w:rsidRPr="009A5163">
        <w:rPr>
          <w:rFonts w:ascii="Arial" w:hAnsi="Arial" w:cs="Arial"/>
          <w:b/>
          <w:bCs/>
          <w:color w:val="000000"/>
          <w:sz w:val="28"/>
          <w:szCs w:val="24"/>
        </w:rPr>
        <w:t xml:space="preserve">3 Классификация </w:t>
      </w:r>
      <w:r w:rsidR="00E767B7" w:rsidRPr="009A5163">
        <w:rPr>
          <w:rFonts w:ascii="Arial" w:hAnsi="Arial" w:cs="Arial"/>
          <w:b/>
          <w:bCs/>
          <w:color w:val="000000"/>
          <w:sz w:val="28"/>
          <w:szCs w:val="24"/>
        </w:rPr>
        <w:t>и размеры</w:t>
      </w:r>
    </w:p>
    <w:p w:rsidR="009A5163" w:rsidRPr="005202AC" w:rsidRDefault="00E767B7" w:rsidP="009A5163">
      <w:pPr>
        <w:pStyle w:val="af1"/>
        <w:widowControl w:val="0"/>
        <w:autoSpaceDE w:val="0"/>
        <w:autoSpaceDN w:val="0"/>
        <w:adjustRightInd w:val="0"/>
        <w:spacing w:after="120" w:line="360" w:lineRule="auto"/>
        <w:ind w:left="0" w:firstLine="709"/>
        <w:jc w:val="both"/>
        <w:rPr>
          <w:rFonts w:ascii="Arial" w:hAnsi="Arial" w:cs="Arial"/>
          <w:b/>
          <w:bCs/>
          <w:color w:val="000000"/>
          <w:sz w:val="24"/>
          <w:szCs w:val="24"/>
        </w:rPr>
      </w:pPr>
      <w:r w:rsidRPr="009A5163">
        <w:rPr>
          <w:rFonts w:ascii="Arial" w:hAnsi="Arial" w:cs="Arial"/>
          <w:b/>
          <w:bCs/>
          <w:color w:val="000000"/>
          <w:sz w:val="24"/>
          <w:szCs w:val="24"/>
        </w:rPr>
        <w:t xml:space="preserve">3.1 </w:t>
      </w:r>
      <w:r w:rsidR="009A5163" w:rsidRPr="005202AC">
        <w:rPr>
          <w:rFonts w:ascii="Arial" w:hAnsi="Arial" w:cs="Arial"/>
          <w:b/>
          <w:bCs/>
          <w:color w:val="000000"/>
          <w:sz w:val="24"/>
          <w:szCs w:val="24"/>
        </w:rPr>
        <w:t>Классификация</w:t>
      </w:r>
    </w:p>
    <w:p w:rsidR="004D3EB7" w:rsidRPr="005202AC" w:rsidRDefault="009A5163" w:rsidP="009A5163">
      <w:pPr>
        <w:pStyle w:val="af1"/>
        <w:widowControl w:val="0"/>
        <w:autoSpaceDE w:val="0"/>
        <w:autoSpaceDN w:val="0"/>
        <w:adjustRightInd w:val="0"/>
        <w:spacing w:after="0" w:line="360" w:lineRule="auto"/>
        <w:ind w:left="0" w:firstLine="709"/>
        <w:jc w:val="both"/>
        <w:rPr>
          <w:rFonts w:ascii="Arial" w:hAnsi="Arial" w:cs="Arial"/>
          <w:bCs/>
          <w:color w:val="000000" w:themeColor="text1"/>
          <w:sz w:val="24"/>
          <w:szCs w:val="24"/>
        </w:rPr>
      </w:pPr>
      <w:r w:rsidRPr="005202AC">
        <w:rPr>
          <w:rFonts w:ascii="Arial" w:hAnsi="Arial" w:cs="Arial"/>
          <w:bCs/>
          <w:color w:val="000000"/>
          <w:sz w:val="24"/>
          <w:szCs w:val="24"/>
        </w:rPr>
        <w:t xml:space="preserve">3.1.1 </w:t>
      </w:r>
      <w:r w:rsidR="00770B0D" w:rsidRPr="005202AC">
        <w:rPr>
          <w:rFonts w:ascii="Arial" w:hAnsi="Arial" w:cs="Arial"/>
          <w:bCs/>
          <w:color w:val="000000" w:themeColor="text1"/>
          <w:sz w:val="24"/>
          <w:szCs w:val="24"/>
        </w:rPr>
        <w:t xml:space="preserve">По конструкции щита </w:t>
      </w:r>
      <w:r w:rsidR="004D3EB7" w:rsidRPr="005202AC">
        <w:rPr>
          <w:rFonts w:ascii="Arial" w:hAnsi="Arial" w:cs="Arial"/>
          <w:bCs/>
          <w:color w:val="000000" w:themeColor="text1"/>
          <w:sz w:val="24"/>
          <w:szCs w:val="24"/>
        </w:rPr>
        <w:t>плиты подразделяют на типы:</w:t>
      </w:r>
    </w:p>
    <w:p w:rsidR="00FB144A" w:rsidRPr="005202AC" w:rsidRDefault="004D3EB7" w:rsidP="009A516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5202AC">
        <w:rPr>
          <w:rFonts w:ascii="Arial" w:hAnsi="Arial" w:cs="Arial"/>
          <w:bCs/>
          <w:color w:val="000000"/>
          <w:sz w:val="24"/>
          <w:szCs w:val="24"/>
        </w:rPr>
        <w:t xml:space="preserve">- </w:t>
      </w:r>
      <w:r w:rsidRPr="005202AC">
        <w:rPr>
          <w:rFonts w:ascii="Arial" w:hAnsi="Arial" w:cs="Arial"/>
          <w:color w:val="000000"/>
          <w:sz w:val="24"/>
          <w:szCs w:val="24"/>
        </w:rPr>
        <w:t>НP — плиты, состоящие из несклееных между собой реек древесины;</w:t>
      </w:r>
    </w:p>
    <w:p w:rsidR="004D3EB7" w:rsidRPr="005202AC" w:rsidRDefault="004D3EB7" w:rsidP="009A516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5202AC">
        <w:rPr>
          <w:rFonts w:ascii="Arial" w:hAnsi="Arial" w:cs="Arial"/>
          <w:color w:val="000000"/>
          <w:sz w:val="24"/>
          <w:szCs w:val="24"/>
        </w:rPr>
        <w:t>- СР — плиты, состоящие из склеенных между собой реек древесины;</w:t>
      </w:r>
    </w:p>
    <w:p w:rsidR="004D3EB7" w:rsidRPr="005202AC" w:rsidRDefault="004D3EB7" w:rsidP="009A516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5202AC">
        <w:rPr>
          <w:rFonts w:ascii="Arial" w:hAnsi="Arial" w:cs="Arial"/>
          <w:color w:val="000000"/>
          <w:sz w:val="24"/>
          <w:szCs w:val="24"/>
        </w:rPr>
        <w:t>- БР — плиты, состоящие из</w:t>
      </w:r>
      <w:r w:rsidR="007360C7" w:rsidRPr="005202AC">
        <w:rPr>
          <w:rFonts w:ascii="Arial" w:hAnsi="Arial" w:cs="Arial"/>
          <w:color w:val="000000"/>
          <w:sz w:val="24"/>
          <w:szCs w:val="24"/>
        </w:rPr>
        <w:t xml:space="preserve"> реек, из склееных в блок досок.</w:t>
      </w:r>
    </w:p>
    <w:p w:rsidR="007360C7" w:rsidRPr="005202AC" w:rsidRDefault="007360C7" w:rsidP="009A516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5202AC">
        <w:rPr>
          <w:rFonts w:ascii="Arial" w:hAnsi="Arial" w:cs="Arial"/>
          <w:color w:val="000000"/>
          <w:sz w:val="24"/>
          <w:szCs w:val="24"/>
        </w:rPr>
        <w:t xml:space="preserve">3.1.2 </w:t>
      </w:r>
      <w:r w:rsidR="009D78C5" w:rsidRPr="005202AC">
        <w:rPr>
          <w:rFonts w:ascii="Arial" w:hAnsi="Arial" w:cs="Arial"/>
          <w:color w:val="000000"/>
          <w:sz w:val="24"/>
          <w:szCs w:val="24"/>
        </w:rPr>
        <w:t>В зависимости от точности изготовления щита плиты подразделяют на:</w:t>
      </w:r>
      <w:r w:rsidR="000B0FEB" w:rsidRPr="005202AC">
        <w:rPr>
          <w:rFonts w:ascii="Arial" w:hAnsi="Arial" w:cs="Arial"/>
          <w:color w:val="000000"/>
          <w:sz w:val="24"/>
          <w:szCs w:val="24"/>
        </w:rPr>
        <w:t xml:space="preserve"> обычной точности (ОТ) и повышенной точности (ПТ).</w:t>
      </w:r>
    </w:p>
    <w:p w:rsidR="00B30268" w:rsidRPr="005202AC" w:rsidRDefault="00B30268" w:rsidP="009A5163">
      <w:pPr>
        <w:pStyle w:val="af1"/>
        <w:widowControl w:val="0"/>
        <w:autoSpaceDE w:val="0"/>
        <w:autoSpaceDN w:val="0"/>
        <w:adjustRightInd w:val="0"/>
        <w:spacing w:after="0" w:line="360" w:lineRule="auto"/>
        <w:ind w:left="0" w:firstLine="709"/>
        <w:jc w:val="both"/>
        <w:rPr>
          <w:rFonts w:ascii="Arial" w:hAnsi="Arial" w:cs="Arial"/>
          <w:color w:val="000000"/>
          <w:sz w:val="24"/>
          <w:szCs w:val="24"/>
        </w:rPr>
      </w:pPr>
      <w:r w:rsidRPr="005202AC">
        <w:rPr>
          <w:rFonts w:ascii="Arial" w:hAnsi="Arial" w:cs="Arial"/>
          <w:color w:val="000000"/>
          <w:sz w:val="24"/>
          <w:szCs w:val="24"/>
        </w:rPr>
        <w:t>3.1.3 По виду поверхности плиты —</w:t>
      </w:r>
      <w:r w:rsidR="007240F2" w:rsidRPr="005202AC">
        <w:rPr>
          <w:rFonts w:ascii="Arial" w:hAnsi="Arial" w:cs="Arial"/>
          <w:color w:val="000000"/>
          <w:sz w:val="24"/>
          <w:szCs w:val="24"/>
        </w:rPr>
        <w:t xml:space="preserve"> </w:t>
      </w:r>
      <w:r w:rsidRPr="005202AC">
        <w:rPr>
          <w:rFonts w:ascii="Arial" w:hAnsi="Arial" w:cs="Arial"/>
          <w:color w:val="000000"/>
          <w:sz w:val="24"/>
          <w:szCs w:val="24"/>
        </w:rPr>
        <w:t xml:space="preserve">необлицованную (необл.) и облицованную </w:t>
      </w:r>
      <w:r w:rsidR="00D321AC" w:rsidRPr="005202AC">
        <w:rPr>
          <w:rFonts w:ascii="Arial" w:hAnsi="Arial" w:cs="Arial"/>
          <w:color w:val="000000"/>
          <w:sz w:val="24"/>
          <w:szCs w:val="24"/>
        </w:rPr>
        <w:t xml:space="preserve">строганым шпоном </w:t>
      </w:r>
      <w:r w:rsidRPr="005202AC">
        <w:rPr>
          <w:rFonts w:ascii="Arial" w:hAnsi="Arial" w:cs="Arial"/>
          <w:color w:val="000000"/>
          <w:sz w:val="24"/>
          <w:szCs w:val="24"/>
        </w:rPr>
        <w:t>с одной стороны (обл.1) или с двух сторон (обл.2).</w:t>
      </w:r>
    </w:p>
    <w:p w:rsidR="00344A53" w:rsidRDefault="00344A53" w:rsidP="009A5163">
      <w:pPr>
        <w:pStyle w:val="af1"/>
        <w:widowControl w:val="0"/>
        <w:autoSpaceDE w:val="0"/>
        <w:autoSpaceDN w:val="0"/>
        <w:adjustRightInd w:val="0"/>
        <w:spacing w:after="0" w:line="360" w:lineRule="auto"/>
        <w:ind w:left="0" w:firstLine="709"/>
        <w:jc w:val="both"/>
        <w:rPr>
          <w:rFonts w:ascii="Arial" w:hAnsi="Arial" w:cs="Arial"/>
          <w:bCs/>
          <w:color w:val="000000"/>
          <w:sz w:val="24"/>
          <w:szCs w:val="24"/>
        </w:rPr>
      </w:pPr>
      <w:r w:rsidRPr="005202AC">
        <w:rPr>
          <w:rFonts w:ascii="Arial" w:hAnsi="Arial" w:cs="Arial"/>
          <w:color w:val="000000"/>
          <w:sz w:val="24"/>
          <w:szCs w:val="24"/>
        </w:rPr>
        <w:t>3.1.</w:t>
      </w:r>
      <w:r w:rsidR="00B30268" w:rsidRPr="005202AC">
        <w:rPr>
          <w:rFonts w:ascii="Arial" w:hAnsi="Arial" w:cs="Arial"/>
          <w:color w:val="000000"/>
          <w:sz w:val="24"/>
          <w:szCs w:val="24"/>
        </w:rPr>
        <w:t>4</w:t>
      </w:r>
      <w:r w:rsidRPr="005202AC">
        <w:rPr>
          <w:rFonts w:ascii="Arial" w:hAnsi="Arial" w:cs="Arial"/>
          <w:color w:val="000000"/>
          <w:sz w:val="24"/>
          <w:szCs w:val="24"/>
        </w:rPr>
        <w:t xml:space="preserve"> </w:t>
      </w:r>
      <w:r w:rsidR="00247BCD" w:rsidRPr="005202AC">
        <w:rPr>
          <w:rFonts w:ascii="Arial" w:hAnsi="Arial" w:cs="Arial"/>
          <w:color w:val="000000"/>
          <w:sz w:val="24"/>
          <w:szCs w:val="24"/>
        </w:rPr>
        <w:t>По степени обработки поверхности — на нешлифованные (НШ)</w:t>
      </w:r>
      <w:r w:rsidR="006548B1" w:rsidRPr="005202AC">
        <w:rPr>
          <w:rFonts w:ascii="Arial" w:hAnsi="Arial" w:cs="Arial"/>
          <w:color w:val="000000"/>
          <w:sz w:val="24"/>
          <w:szCs w:val="24"/>
        </w:rPr>
        <w:t xml:space="preserve"> и</w:t>
      </w:r>
      <w:r w:rsidR="00247BCD" w:rsidRPr="005202AC">
        <w:rPr>
          <w:rFonts w:ascii="Arial" w:hAnsi="Arial" w:cs="Arial"/>
          <w:color w:val="000000"/>
          <w:sz w:val="24"/>
          <w:szCs w:val="24"/>
        </w:rPr>
        <w:t xml:space="preserve"> шлифованн</w:t>
      </w:r>
      <w:r w:rsidR="006548B1" w:rsidRPr="005202AC">
        <w:rPr>
          <w:rFonts w:ascii="Arial" w:hAnsi="Arial" w:cs="Arial"/>
          <w:color w:val="000000"/>
          <w:sz w:val="24"/>
          <w:szCs w:val="24"/>
        </w:rPr>
        <w:t>ые с одной стороны (</w:t>
      </w:r>
      <w:r w:rsidR="00247BCD" w:rsidRPr="005202AC">
        <w:rPr>
          <w:rFonts w:ascii="Arial" w:hAnsi="Arial" w:cs="Arial"/>
          <w:color w:val="000000"/>
          <w:sz w:val="24"/>
          <w:szCs w:val="24"/>
        </w:rPr>
        <w:t>Ш1</w:t>
      </w:r>
      <w:r w:rsidR="006548B1" w:rsidRPr="005202AC">
        <w:rPr>
          <w:rFonts w:ascii="Arial" w:hAnsi="Arial" w:cs="Arial"/>
          <w:color w:val="000000"/>
          <w:sz w:val="24"/>
          <w:szCs w:val="24"/>
        </w:rPr>
        <w:t>) и</w:t>
      </w:r>
      <w:r w:rsidR="00B30268" w:rsidRPr="005202AC">
        <w:rPr>
          <w:rFonts w:ascii="Arial" w:hAnsi="Arial" w:cs="Arial"/>
          <w:color w:val="000000"/>
          <w:sz w:val="24"/>
          <w:szCs w:val="24"/>
        </w:rPr>
        <w:t>ли</w:t>
      </w:r>
      <w:r w:rsidR="006548B1" w:rsidRPr="005202AC">
        <w:rPr>
          <w:rFonts w:ascii="Arial" w:hAnsi="Arial" w:cs="Arial"/>
          <w:color w:val="000000"/>
          <w:sz w:val="24"/>
          <w:szCs w:val="24"/>
        </w:rPr>
        <w:t xml:space="preserve"> </w:t>
      </w:r>
      <w:r w:rsidR="00247BCD" w:rsidRPr="005202AC">
        <w:rPr>
          <w:rFonts w:ascii="Arial" w:hAnsi="Arial" w:cs="Arial"/>
          <w:color w:val="000000"/>
          <w:sz w:val="24"/>
          <w:szCs w:val="24"/>
        </w:rPr>
        <w:t xml:space="preserve">с двух сторон </w:t>
      </w:r>
      <w:r w:rsidR="006548B1" w:rsidRPr="005202AC">
        <w:rPr>
          <w:rFonts w:ascii="Arial" w:hAnsi="Arial" w:cs="Arial"/>
          <w:color w:val="000000"/>
          <w:sz w:val="24"/>
          <w:szCs w:val="24"/>
        </w:rPr>
        <w:t>(Ш2).</w:t>
      </w:r>
    </w:p>
    <w:p w:rsidR="00A52E63" w:rsidRPr="005202AC" w:rsidRDefault="00D321AC" w:rsidP="00D819F0">
      <w:pPr>
        <w:widowControl w:val="0"/>
        <w:autoSpaceDE w:val="0"/>
        <w:autoSpaceDN w:val="0"/>
        <w:adjustRightInd w:val="0"/>
        <w:spacing w:before="120" w:after="0" w:line="360" w:lineRule="auto"/>
        <w:ind w:firstLine="709"/>
        <w:jc w:val="both"/>
        <w:rPr>
          <w:rFonts w:ascii="Arial" w:hAnsi="Arial" w:cs="Arial"/>
          <w:color w:val="000000"/>
          <w:sz w:val="24"/>
          <w:szCs w:val="24"/>
        </w:rPr>
      </w:pPr>
      <w:r>
        <w:rPr>
          <w:rFonts w:ascii="Arial" w:hAnsi="Arial" w:cs="Arial"/>
          <w:color w:val="000000"/>
          <w:sz w:val="24"/>
          <w:szCs w:val="24"/>
        </w:rPr>
        <w:t xml:space="preserve">3.1.5 </w:t>
      </w:r>
      <w:r w:rsidR="00850EB6" w:rsidRPr="005202AC">
        <w:rPr>
          <w:rFonts w:ascii="Arial" w:hAnsi="Arial" w:cs="Arial"/>
          <w:color w:val="000000"/>
          <w:sz w:val="24"/>
          <w:szCs w:val="24"/>
        </w:rPr>
        <w:t>Области применения плит в зависимости от типа плит приведены в приложении.</w:t>
      </w:r>
    </w:p>
    <w:p w:rsidR="00A52E63" w:rsidRPr="00CF132B" w:rsidRDefault="00F118B3" w:rsidP="00D819F0">
      <w:pPr>
        <w:widowControl w:val="0"/>
        <w:autoSpaceDE w:val="0"/>
        <w:autoSpaceDN w:val="0"/>
        <w:adjustRightInd w:val="0"/>
        <w:spacing w:after="0" w:line="360" w:lineRule="auto"/>
        <w:ind w:firstLine="709"/>
        <w:jc w:val="both"/>
        <w:rPr>
          <w:rFonts w:ascii="Arial" w:hAnsi="Arial" w:cs="Arial"/>
          <w:color w:val="000000"/>
          <w:sz w:val="24"/>
          <w:szCs w:val="24"/>
        </w:rPr>
      </w:pPr>
      <w:r w:rsidRPr="005202AC">
        <w:rPr>
          <w:rFonts w:ascii="Arial" w:hAnsi="Arial" w:cs="Arial"/>
          <w:color w:val="000000"/>
          <w:sz w:val="24"/>
          <w:szCs w:val="24"/>
        </w:rPr>
        <w:t>3</w:t>
      </w:r>
      <w:r w:rsidR="0022584F" w:rsidRPr="005202AC">
        <w:rPr>
          <w:rFonts w:ascii="Arial" w:hAnsi="Arial" w:cs="Arial"/>
          <w:color w:val="000000"/>
          <w:sz w:val="24"/>
          <w:szCs w:val="24"/>
        </w:rPr>
        <w:t>.2</w:t>
      </w:r>
      <w:r w:rsidR="00850EB6" w:rsidRPr="005202AC">
        <w:rPr>
          <w:rFonts w:ascii="Arial" w:hAnsi="Arial" w:cs="Arial"/>
          <w:color w:val="000000"/>
          <w:sz w:val="24"/>
          <w:szCs w:val="24"/>
        </w:rPr>
        <w:t xml:space="preserve"> </w:t>
      </w:r>
      <w:r w:rsidR="00E74EA5" w:rsidRPr="005202AC">
        <w:rPr>
          <w:rFonts w:ascii="Arial" w:hAnsi="Arial" w:cs="Arial"/>
          <w:color w:val="000000"/>
          <w:sz w:val="24"/>
          <w:szCs w:val="24"/>
        </w:rPr>
        <w:t>Номинальные р</w:t>
      </w:r>
      <w:r w:rsidR="00850EB6" w:rsidRPr="005202AC">
        <w:rPr>
          <w:rFonts w:ascii="Arial" w:hAnsi="Arial" w:cs="Arial"/>
          <w:color w:val="000000"/>
          <w:sz w:val="24"/>
          <w:szCs w:val="24"/>
        </w:rPr>
        <w:t xml:space="preserve">азмеры плит </w:t>
      </w:r>
      <w:r w:rsidR="00DC78E2" w:rsidRPr="005202AC">
        <w:rPr>
          <w:rFonts w:ascii="Arial" w:hAnsi="Arial" w:cs="Arial"/>
          <w:color w:val="000000"/>
          <w:sz w:val="24"/>
          <w:szCs w:val="24"/>
        </w:rPr>
        <w:t xml:space="preserve">и их </w:t>
      </w:r>
      <w:r w:rsidR="00E74EA5" w:rsidRPr="005202AC">
        <w:rPr>
          <w:rFonts w:ascii="Arial" w:hAnsi="Arial" w:cs="Arial"/>
          <w:color w:val="000000"/>
          <w:sz w:val="24"/>
          <w:szCs w:val="24"/>
        </w:rPr>
        <w:t xml:space="preserve">предельные </w:t>
      </w:r>
      <w:r w:rsidR="00DC78E2" w:rsidRPr="005202AC">
        <w:rPr>
          <w:rFonts w:ascii="Arial" w:hAnsi="Arial" w:cs="Arial"/>
          <w:color w:val="000000"/>
          <w:sz w:val="24"/>
          <w:szCs w:val="24"/>
        </w:rPr>
        <w:t xml:space="preserve">отклонения должны соответствовать нормам, </w:t>
      </w:r>
      <w:r w:rsidR="00850EB6" w:rsidRPr="005202AC">
        <w:rPr>
          <w:rFonts w:ascii="Arial" w:hAnsi="Arial" w:cs="Arial"/>
          <w:color w:val="000000"/>
          <w:sz w:val="24"/>
          <w:szCs w:val="24"/>
        </w:rPr>
        <w:t>указанным</w:t>
      </w:r>
      <w:r w:rsidR="00850EB6" w:rsidRPr="00CF132B">
        <w:rPr>
          <w:rFonts w:ascii="Arial" w:hAnsi="Arial" w:cs="Arial"/>
          <w:color w:val="000000"/>
          <w:sz w:val="24"/>
          <w:szCs w:val="24"/>
        </w:rPr>
        <w:t xml:space="preserve"> в табл</w:t>
      </w:r>
      <w:r w:rsidR="00CF132B">
        <w:rPr>
          <w:rFonts w:ascii="Arial" w:hAnsi="Arial" w:cs="Arial"/>
          <w:color w:val="000000"/>
          <w:sz w:val="24"/>
          <w:szCs w:val="24"/>
        </w:rPr>
        <w:t xml:space="preserve">ице </w:t>
      </w:r>
      <w:r w:rsidR="00FB09D5">
        <w:rPr>
          <w:rFonts w:ascii="Arial" w:hAnsi="Arial" w:cs="Arial"/>
          <w:color w:val="000000"/>
          <w:sz w:val="24"/>
          <w:szCs w:val="24"/>
        </w:rPr>
        <w:t>1</w:t>
      </w:r>
      <w:r w:rsidR="00DC78E2">
        <w:rPr>
          <w:rFonts w:ascii="Arial" w:hAnsi="Arial" w:cs="Arial"/>
          <w:color w:val="000000"/>
          <w:sz w:val="24"/>
          <w:szCs w:val="24"/>
        </w:rPr>
        <w:t>.</w:t>
      </w:r>
    </w:p>
    <w:p w:rsidR="005A1A15" w:rsidRDefault="005A1A15" w:rsidP="00D819F0">
      <w:pPr>
        <w:widowControl w:val="0"/>
        <w:autoSpaceDE w:val="0"/>
        <w:autoSpaceDN w:val="0"/>
        <w:adjustRightInd w:val="0"/>
        <w:spacing w:after="0" w:line="240" w:lineRule="auto"/>
        <w:rPr>
          <w:rFonts w:ascii="Arial, sans-serif" w:hAnsi="Arial, sans-serif" w:cs="Arial, sans-serif"/>
          <w:color w:val="000000"/>
          <w:sz w:val="24"/>
          <w:szCs w:val="24"/>
          <w:highlight w:val="green"/>
        </w:rPr>
      </w:pPr>
    </w:p>
    <w:p w:rsidR="00C235D1" w:rsidRDefault="00C235D1" w:rsidP="00D819F0">
      <w:pPr>
        <w:widowControl w:val="0"/>
        <w:autoSpaceDE w:val="0"/>
        <w:autoSpaceDN w:val="0"/>
        <w:adjustRightInd w:val="0"/>
        <w:spacing w:after="0" w:line="240" w:lineRule="auto"/>
        <w:rPr>
          <w:rFonts w:ascii="Arial, sans-serif" w:hAnsi="Arial, sans-serif" w:cs="Arial, sans-serif"/>
          <w:color w:val="000000"/>
          <w:sz w:val="24"/>
          <w:szCs w:val="24"/>
          <w:highlight w:val="green"/>
        </w:rPr>
      </w:pPr>
    </w:p>
    <w:p w:rsidR="00C235D1" w:rsidRDefault="00C235D1" w:rsidP="00D819F0">
      <w:pPr>
        <w:widowControl w:val="0"/>
        <w:autoSpaceDE w:val="0"/>
        <w:autoSpaceDN w:val="0"/>
        <w:adjustRightInd w:val="0"/>
        <w:spacing w:after="0" w:line="240" w:lineRule="auto"/>
        <w:rPr>
          <w:rFonts w:ascii="Arial, sans-serif" w:hAnsi="Arial, sans-serif" w:cs="Arial, sans-serif"/>
          <w:color w:val="000000"/>
          <w:sz w:val="24"/>
          <w:szCs w:val="24"/>
          <w:highlight w:val="green"/>
        </w:rPr>
      </w:pPr>
    </w:p>
    <w:p w:rsidR="00C235D1" w:rsidRDefault="00C235D1" w:rsidP="00D819F0">
      <w:pPr>
        <w:widowControl w:val="0"/>
        <w:autoSpaceDE w:val="0"/>
        <w:autoSpaceDN w:val="0"/>
        <w:adjustRightInd w:val="0"/>
        <w:spacing w:after="0" w:line="240" w:lineRule="auto"/>
        <w:rPr>
          <w:rFonts w:ascii="Arial, sans-serif" w:hAnsi="Arial, sans-serif" w:cs="Arial, sans-serif"/>
          <w:color w:val="000000"/>
          <w:sz w:val="24"/>
          <w:szCs w:val="24"/>
          <w:highlight w:val="green"/>
        </w:rPr>
      </w:pPr>
    </w:p>
    <w:p w:rsidR="00F118B3" w:rsidRPr="00D87DC1" w:rsidRDefault="00D819F0" w:rsidP="00DC78E2">
      <w:pPr>
        <w:widowControl w:val="0"/>
        <w:autoSpaceDE w:val="0"/>
        <w:autoSpaceDN w:val="0"/>
        <w:adjustRightInd w:val="0"/>
        <w:spacing w:after="120" w:line="240" w:lineRule="auto"/>
        <w:rPr>
          <w:rFonts w:ascii="Arial" w:hAnsi="Arial" w:cs="Arial"/>
          <w:strike/>
          <w:color w:val="000000"/>
          <w:sz w:val="32"/>
          <w:szCs w:val="32"/>
        </w:rPr>
      </w:pPr>
      <w:r w:rsidRPr="00D87DC1">
        <w:rPr>
          <w:rFonts w:ascii="Arial" w:hAnsi="Arial" w:cs="Arial"/>
          <w:color w:val="000000"/>
          <w:spacing w:val="40"/>
          <w:sz w:val="24"/>
          <w:szCs w:val="24"/>
        </w:rPr>
        <w:t>Таблица</w:t>
      </w:r>
      <w:r w:rsidR="00F118B3" w:rsidRPr="00D87DC1">
        <w:rPr>
          <w:rFonts w:ascii="Arial" w:hAnsi="Arial" w:cs="Arial"/>
          <w:color w:val="000000"/>
          <w:sz w:val="24"/>
          <w:szCs w:val="24"/>
        </w:rPr>
        <w:t xml:space="preserve"> </w:t>
      </w:r>
      <w:r w:rsidR="00FB09D5">
        <w:rPr>
          <w:rFonts w:ascii="Arial" w:hAnsi="Arial" w:cs="Arial"/>
          <w:color w:val="000000"/>
          <w:sz w:val="24"/>
          <w:szCs w:val="24"/>
        </w:rPr>
        <w:t>1</w:t>
      </w:r>
      <w:r w:rsidR="00F118B3" w:rsidRPr="00D87DC1">
        <w:rPr>
          <w:rFonts w:ascii="Arial" w:hAnsi="Arial" w:cs="Arial"/>
          <w:color w:val="000000"/>
          <w:sz w:val="24"/>
          <w:szCs w:val="24"/>
        </w:rPr>
        <w:t xml:space="preserve"> </w:t>
      </w:r>
      <w:r w:rsidR="00DC78E2" w:rsidRPr="00D87DC1">
        <w:rPr>
          <w:rFonts w:ascii="Arial" w:hAnsi="Arial" w:cs="Arial"/>
          <w:color w:val="000000"/>
          <w:sz w:val="24"/>
          <w:szCs w:val="24"/>
        </w:rPr>
        <w:t>—</w:t>
      </w:r>
      <w:r w:rsidR="00F118B3" w:rsidRPr="00D87DC1">
        <w:rPr>
          <w:rFonts w:ascii="Arial" w:hAnsi="Arial" w:cs="Arial"/>
          <w:color w:val="000000"/>
          <w:sz w:val="24"/>
          <w:szCs w:val="24"/>
        </w:rPr>
        <w:t xml:space="preserve"> Размеры плит</w:t>
      </w:r>
    </w:p>
    <w:tbl>
      <w:tblPr>
        <w:tblW w:w="9781" w:type="dxa"/>
        <w:tblInd w:w="87" w:type="dxa"/>
        <w:tblLayout w:type="fixed"/>
        <w:tblCellMar>
          <w:left w:w="90" w:type="dxa"/>
          <w:right w:w="90" w:type="dxa"/>
        </w:tblCellMar>
        <w:tblLook w:val="0000" w:firstRow="0" w:lastRow="0" w:firstColumn="0" w:lastColumn="0" w:noHBand="0" w:noVBand="0"/>
      </w:tblPr>
      <w:tblGrid>
        <w:gridCol w:w="1276"/>
        <w:gridCol w:w="1890"/>
        <w:gridCol w:w="1134"/>
        <w:gridCol w:w="1417"/>
        <w:gridCol w:w="1418"/>
        <w:gridCol w:w="1275"/>
        <w:gridCol w:w="1371"/>
      </w:tblGrid>
      <w:tr w:rsidR="00A52E63" w:rsidRPr="00F118B3" w:rsidTr="00E74EA5">
        <w:tc>
          <w:tcPr>
            <w:tcW w:w="3166" w:type="dxa"/>
            <w:gridSpan w:val="2"/>
            <w:tcBorders>
              <w:top w:val="single" w:sz="6" w:space="0" w:color="auto"/>
              <w:left w:val="single" w:sz="6" w:space="0" w:color="auto"/>
              <w:bottom w:val="single" w:sz="6" w:space="0" w:color="auto"/>
              <w:right w:val="single" w:sz="6" w:space="0" w:color="auto"/>
            </w:tcBorders>
          </w:tcPr>
          <w:p w:rsidR="00A52E63" w:rsidRPr="00F118B3" w:rsidRDefault="00D819F0">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Длина L, мм</w:t>
            </w:r>
          </w:p>
        </w:tc>
        <w:tc>
          <w:tcPr>
            <w:tcW w:w="2551" w:type="dxa"/>
            <w:gridSpan w:val="2"/>
            <w:tcBorders>
              <w:top w:val="single" w:sz="6" w:space="0" w:color="auto"/>
              <w:left w:val="single" w:sz="6" w:space="0" w:color="auto"/>
              <w:bottom w:val="single" w:sz="6" w:space="0" w:color="auto"/>
              <w:right w:val="single" w:sz="6"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Ширина В</w:t>
            </w:r>
            <w:r w:rsidR="00D819F0">
              <w:rPr>
                <w:rFonts w:ascii="Arial" w:hAnsi="Arial" w:cs="Arial"/>
                <w:color w:val="000000"/>
              </w:rPr>
              <w:t>, мм</w:t>
            </w:r>
          </w:p>
        </w:tc>
        <w:tc>
          <w:tcPr>
            <w:tcW w:w="4064" w:type="dxa"/>
            <w:gridSpan w:val="3"/>
            <w:tcBorders>
              <w:top w:val="single" w:sz="6" w:space="0" w:color="auto"/>
              <w:left w:val="single" w:sz="6" w:space="0" w:color="auto"/>
              <w:bottom w:val="single" w:sz="6" w:space="0" w:color="auto"/>
              <w:right w:val="single" w:sz="6" w:space="0" w:color="auto"/>
            </w:tcBorders>
          </w:tcPr>
          <w:p w:rsidR="00A52E63" w:rsidRPr="00F118B3" w:rsidRDefault="00D819F0">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Толщина S, мм</w:t>
            </w:r>
          </w:p>
        </w:tc>
      </w:tr>
      <w:tr w:rsidR="00F118B3" w:rsidRPr="00F118B3" w:rsidTr="00E74EA5">
        <w:tc>
          <w:tcPr>
            <w:tcW w:w="1276" w:type="dxa"/>
            <w:vMerge w:val="restart"/>
            <w:tcBorders>
              <w:top w:val="single" w:sz="6" w:space="0" w:color="auto"/>
              <w:left w:val="single" w:sz="6" w:space="0" w:color="auto"/>
              <w:right w:val="single" w:sz="6" w:space="0" w:color="auto"/>
            </w:tcBorders>
            <w:vAlign w:val="center"/>
          </w:tcPr>
          <w:p w:rsidR="00F118B3" w:rsidRPr="00E74EA5" w:rsidRDefault="00E74EA5"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Н</w:t>
            </w:r>
            <w:r w:rsidR="00F118B3" w:rsidRPr="00E74EA5">
              <w:rPr>
                <w:rFonts w:ascii="Arial" w:hAnsi="Arial" w:cs="Arial"/>
                <w:color w:val="000000"/>
                <w:sz w:val="20"/>
              </w:rPr>
              <w:t>оминаль</w:t>
            </w:r>
            <w:r>
              <w:rPr>
                <w:rFonts w:ascii="Arial" w:hAnsi="Arial" w:cs="Arial"/>
                <w:color w:val="000000"/>
                <w:sz w:val="20"/>
              </w:rPr>
              <w:t>-</w:t>
            </w:r>
            <w:r w:rsidR="00F118B3" w:rsidRPr="00E74EA5">
              <w:rPr>
                <w:rFonts w:ascii="Arial" w:hAnsi="Arial" w:cs="Arial"/>
                <w:color w:val="000000"/>
                <w:sz w:val="20"/>
              </w:rPr>
              <w:t>ная</w:t>
            </w:r>
          </w:p>
        </w:tc>
        <w:tc>
          <w:tcPr>
            <w:tcW w:w="1890" w:type="dxa"/>
            <w:vMerge w:val="restart"/>
            <w:tcBorders>
              <w:top w:val="single" w:sz="6" w:space="0" w:color="auto"/>
              <w:left w:val="single" w:sz="6" w:space="0" w:color="auto"/>
              <w:right w:val="single" w:sz="6" w:space="0" w:color="auto"/>
            </w:tcBorders>
          </w:tcPr>
          <w:p w:rsidR="00F118B3" w:rsidRPr="00E74EA5" w:rsidRDefault="00F118B3" w:rsidP="00C2191B">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Предельные отклоне</w:t>
            </w:r>
            <w:r w:rsidR="00E74EA5">
              <w:rPr>
                <w:rFonts w:ascii="Arial" w:hAnsi="Arial" w:cs="Arial"/>
                <w:color w:val="000000"/>
                <w:sz w:val="20"/>
              </w:rPr>
              <w:t>-</w:t>
            </w:r>
          </w:p>
          <w:p w:rsidR="00F118B3" w:rsidRPr="00E74EA5" w:rsidRDefault="00F118B3"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ния</w:t>
            </w:r>
          </w:p>
        </w:tc>
        <w:tc>
          <w:tcPr>
            <w:tcW w:w="1134" w:type="dxa"/>
            <w:vMerge w:val="restart"/>
            <w:tcBorders>
              <w:top w:val="single" w:sz="6" w:space="0" w:color="auto"/>
              <w:left w:val="single" w:sz="6" w:space="0" w:color="auto"/>
              <w:right w:val="single" w:sz="6" w:space="0" w:color="auto"/>
            </w:tcBorders>
            <w:vAlign w:val="center"/>
          </w:tcPr>
          <w:p w:rsidR="00F118B3" w:rsidRPr="00E74EA5" w:rsidRDefault="00E74EA5"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Н</w:t>
            </w:r>
            <w:r w:rsidR="00F118B3" w:rsidRPr="00E74EA5">
              <w:rPr>
                <w:rFonts w:ascii="Arial" w:hAnsi="Arial" w:cs="Arial"/>
                <w:color w:val="000000"/>
                <w:sz w:val="20"/>
              </w:rPr>
              <w:t>оминаль</w:t>
            </w:r>
            <w:r>
              <w:rPr>
                <w:rFonts w:ascii="Arial" w:hAnsi="Arial" w:cs="Arial"/>
                <w:color w:val="000000"/>
                <w:sz w:val="20"/>
              </w:rPr>
              <w:t>-</w:t>
            </w:r>
            <w:r w:rsidR="00F118B3" w:rsidRPr="00E74EA5">
              <w:rPr>
                <w:rFonts w:ascii="Arial" w:hAnsi="Arial" w:cs="Arial"/>
                <w:color w:val="000000"/>
                <w:sz w:val="20"/>
              </w:rPr>
              <w:t>ная</w:t>
            </w:r>
          </w:p>
        </w:tc>
        <w:tc>
          <w:tcPr>
            <w:tcW w:w="1417" w:type="dxa"/>
            <w:vMerge w:val="restart"/>
            <w:tcBorders>
              <w:top w:val="single" w:sz="6" w:space="0" w:color="auto"/>
              <w:left w:val="single" w:sz="6" w:space="0" w:color="auto"/>
              <w:right w:val="single" w:sz="6" w:space="0" w:color="auto"/>
            </w:tcBorders>
          </w:tcPr>
          <w:p w:rsidR="00F118B3" w:rsidRPr="00E74EA5" w:rsidRDefault="00F118B3" w:rsidP="00E74EA5">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Предельные отклонения</w:t>
            </w:r>
          </w:p>
        </w:tc>
        <w:tc>
          <w:tcPr>
            <w:tcW w:w="1418" w:type="dxa"/>
            <w:vMerge w:val="restart"/>
            <w:tcBorders>
              <w:top w:val="single" w:sz="6" w:space="0" w:color="auto"/>
              <w:left w:val="single" w:sz="6" w:space="0" w:color="auto"/>
              <w:right w:val="single" w:sz="6" w:space="0" w:color="auto"/>
            </w:tcBorders>
            <w:vAlign w:val="center"/>
          </w:tcPr>
          <w:p w:rsidR="00F118B3" w:rsidRPr="00E74EA5" w:rsidRDefault="00E74EA5"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Н</w:t>
            </w:r>
            <w:r w:rsidR="00F118B3" w:rsidRPr="00E74EA5">
              <w:rPr>
                <w:rFonts w:ascii="Arial" w:hAnsi="Arial" w:cs="Arial"/>
                <w:color w:val="000000"/>
                <w:sz w:val="20"/>
              </w:rPr>
              <w:t>оминаль</w:t>
            </w:r>
            <w:r>
              <w:rPr>
                <w:rFonts w:ascii="Arial" w:hAnsi="Arial" w:cs="Arial"/>
                <w:color w:val="000000"/>
                <w:sz w:val="20"/>
              </w:rPr>
              <w:t>-</w:t>
            </w:r>
            <w:r w:rsidR="00F118B3" w:rsidRPr="00E74EA5">
              <w:rPr>
                <w:rFonts w:ascii="Arial" w:hAnsi="Arial" w:cs="Arial"/>
                <w:color w:val="000000"/>
                <w:sz w:val="20"/>
              </w:rPr>
              <w:t>ная</w:t>
            </w:r>
          </w:p>
        </w:tc>
        <w:tc>
          <w:tcPr>
            <w:tcW w:w="2646" w:type="dxa"/>
            <w:gridSpan w:val="2"/>
            <w:tcBorders>
              <w:top w:val="single" w:sz="6" w:space="0" w:color="auto"/>
              <w:left w:val="single" w:sz="6" w:space="0" w:color="auto"/>
              <w:bottom w:val="single" w:sz="6" w:space="0" w:color="auto"/>
              <w:right w:val="single" w:sz="6" w:space="0" w:color="auto"/>
            </w:tcBorders>
          </w:tcPr>
          <w:p w:rsidR="00F118B3" w:rsidRPr="00E74EA5" w:rsidRDefault="00F118B3"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Предельные отклонения</w:t>
            </w:r>
          </w:p>
        </w:tc>
      </w:tr>
      <w:tr w:rsidR="00F118B3" w:rsidRPr="00F118B3" w:rsidTr="00E74EA5">
        <w:tc>
          <w:tcPr>
            <w:tcW w:w="1276" w:type="dxa"/>
            <w:vMerge/>
            <w:tcBorders>
              <w:left w:val="single" w:sz="6" w:space="0" w:color="auto"/>
              <w:bottom w:val="single" w:sz="6" w:space="0" w:color="auto"/>
              <w:right w:val="single" w:sz="6" w:space="0" w:color="auto"/>
            </w:tcBorders>
          </w:tcPr>
          <w:p w:rsidR="00F118B3" w:rsidRPr="00E74EA5" w:rsidRDefault="00F118B3" w:rsidP="00F118B3">
            <w:pPr>
              <w:widowControl w:val="0"/>
              <w:autoSpaceDE w:val="0"/>
              <w:autoSpaceDN w:val="0"/>
              <w:adjustRightInd w:val="0"/>
              <w:spacing w:after="0" w:line="240" w:lineRule="auto"/>
              <w:rPr>
                <w:rFonts w:ascii="Arial" w:hAnsi="Arial" w:cs="Arial"/>
                <w:color w:val="000000"/>
                <w:sz w:val="20"/>
              </w:rPr>
            </w:pPr>
          </w:p>
        </w:tc>
        <w:tc>
          <w:tcPr>
            <w:tcW w:w="1890" w:type="dxa"/>
            <w:vMerge/>
            <w:tcBorders>
              <w:left w:val="single" w:sz="6" w:space="0" w:color="auto"/>
              <w:bottom w:val="single" w:sz="6" w:space="0" w:color="auto"/>
              <w:right w:val="single" w:sz="6" w:space="0" w:color="auto"/>
            </w:tcBorders>
          </w:tcPr>
          <w:p w:rsidR="00F118B3" w:rsidRPr="00E74EA5" w:rsidRDefault="00F118B3" w:rsidP="00F118B3">
            <w:pPr>
              <w:widowControl w:val="0"/>
              <w:autoSpaceDE w:val="0"/>
              <w:autoSpaceDN w:val="0"/>
              <w:adjustRightInd w:val="0"/>
              <w:spacing w:after="0" w:line="240" w:lineRule="auto"/>
              <w:rPr>
                <w:rFonts w:ascii="Arial" w:hAnsi="Arial" w:cs="Arial"/>
                <w:color w:val="000000"/>
                <w:sz w:val="20"/>
              </w:rPr>
            </w:pPr>
          </w:p>
        </w:tc>
        <w:tc>
          <w:tcPr>
            <w:tcW w:w="1134" w:type="dxa"/>
            <w:vMerge/>
            <w:tcBorders>
              <w:left w:val="single" w:sz="6" w:space="0" w:color="auto"/>
              <w:bottom w:val="single" w:sz="6" w:space="0" w:color="auto"/>
              <w:right w:val="single" w:sz="6" w:space="0" w:color="auto"/>
            </w:tcBorders>
          </w:tcPr>
          <w:p w:rsidR="00F118B3" w:rsidRPr="00E74EA5" w:rsidRDefault="00F118B3" w:rsidP="00F118B3">
            <w:pPr>
              <w:widowControl w:val="0"/>
              <w:autoSpaceDE w:val="0"/>
              <w:autoSpaceDN w:val="0"/>
              <w:adjustRightInd w:val="0"/>
              <w:spacing w:after="0" w:line="240" w:lineRule="auto"/>
              <w:rPr>
                <w:rFonts w:ascii="Arial" w:hAnsi="Arial" w:cs="Arial"/>
                <w:color w:val="000000"/>
                <w:sz w:val="20"/>
              </w:rPr>
            </w:pPr>
          </w:p>
        </w:tc>
        <w:tc>
          <w:tcPr>
            <w:tcW w:w="1417" w:type="dxa"/>
            <w:vMerge/>
            <w:tcBorders>
              <w:left w:val="single" w:sz="6" w:space="0" w:color="auto"/>
              <w:bottom w:val="single" w:sz="6" w:space="0" w:color="auto"/>
              <w:right w:val="single" w:sz="6" w:space="0" w:color="auto"/>
            </w:tcBorders>
          </w:tcPr>
          <w:p w:rsidR="00F118B3" w:rsidRPr="00E74EA5" w:rsidRDefault="00F118B3" w:rsidP="00F118B3">
            <w:pPr>
              <w:widowControl w:val="0"/>
              <w:autoSpaceDE w:val="0"/>
              <w:autoSpaceDN w:val="0"/>
              <w:adjustRightInd w:val="0"/>
              <w:spacing w:after="0" w:line="240" w:lineRule="auto"/>
              <w:rPr>
                <w:rFonts w:ascii="Arial" w:hAnsi="Arial" w:cs="Arial"/>
                <w:color w:val="000000"/>
                <w:sz w:val="20"/>
              </w:rPr>
            </w:pPr>
          </w:p>
        </w:tc>
        <w:tc>
          <w:tcPr>
            <w:tcW w:w="1418" w:type="dxa"/>
            <w:vMerge/>
            <w:tcBorders>
              <w:left w:val="single" w:sz="6" w:space="0" w:color="auto"/>
              <w:bottom w:val="single" w:sz="6" w:space="0" w:color="auto"/>
              <w:right w:val="single" w:sz="4" w:space="0" w:color="auto"/>
            </w:tcBorders>
          </w:tcPr>
          <w:p w:rsidR="00F118B3" w:rsidRPr="00E74EA5" w:rsidRDefault="00F118B3" w:rsidP="00F118B3">
            <w:pPr>
              <w:widowControl w:val="0"/>
              <w:autoSpaceDE w:val="0"/>
              <w:autoSpaceDN w:val="0"/>
              <w:adjustRightInd w:val="0"/>
              <w:spacing w:after="0" w:line="240" w:lineRule="auto"/>
              <w:rPr>
                <w:rFonts w:ascii="Arial" w:hAnsi="Arial" w:cs="Arial"/>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118B3" w:rsidRPr="00E74EA5" w:rsidRDefault="00E74EA5" w:rsidP="00F118B3">
            <w:pPr>
              <w:widowControl w:val="0"/>
              <w:autoSpaceDE w:val="0"/>
              <w:autoSpaceDN w:val="0"/>
              <w:adjustRightInd w:val="0"/>
              <w:spacing w:after="0" w:line="240" w:lineRule="auto"/>
              <w:jc w:val="center"/>
              <w:rPr>
                <w:rFonts w:ascii="Arial" w:hAnsi="Arial" w:cs="Arial"/>
                <w:color w:val="000000"/>
                <w:sz w:val="20"/>
              </w:rPr>
            </w:pPr>
            <w:r w:rsidRPr="00E74EA5">
              <w:rPr>
                <w:rFonts w:ascii="Arial" w:hAnsi="Arial" w:cs="Arial"/>
                <w:color w:val="000000"/>
                <w:sz w:val="20"/>
              </w:rPr>
              <w:t>Н</w:t>
            </w:r>
            <w:r w:rsidR="00F118B3" w:rsidRPr="00E74EA5">
              <w:rPr>
                <w:rFonts w:ascii="Arial" w:hAnsi="Arial" w:cs="Arial"/>
                <w:color w:val="000000"/>
                <w:sz w:val="20"/>
              </w:rPr>
              <w:t>ешлифо</w:t>
            </w:r>
            <w:r>
              <w:rPr>
                <w:rFonts w:ascii="Arial" w:hAnsi="Arial" w:cs="Arial"/>
                <w:color w:val="000000"/>
                <w:sz w:val="20"/>
              </w:rPr>
              <w:t>-</w:t>
            </w:r>
            <w:r w:rsidR="00F118B3" w:rsidRPr="00E74EA5">
              <w:rPr>
                <w:rFonts w:ascii="Arial" w:hAnsi="Arial" w:cs="Arial"/>
                <w:color w:val="000000"/>
                <w:sz w:val="20"/>
              </w:rPr>
              <w:t>ванных</w:t>
            </w:r>
          </w:p>
        </w:tc>
        <w:tc>
          <w:tcPr>
            <w:tcW w:w="1371" w:type="dxa"/>
            <w:tcBorders>
              <w:top w:val="single" w:sz="6" w:space="0" w:color="auto"/>
              <w:left w:val="single" w:sz="4" w:space="0" w:color="auto"/>
              <w:bottom w:val="single" w:sz="6" w:space="0" w:color="auto"/>
              <w:right w:val="single" w:sz="6" w:space="0" w:color="auto"/>
            </w:tcBorders>
            <w:vAlign w:val="center"/>
          </w:tcPr>
          <w:p w:rsidR="00F118B3" w:rsidRPr="00E74EA5" w:rsidRDefault="00E74EA5" w:rsidP="00F118B3">
            <w:pPr>
              <w:widowControl w:val="0"/>
              <w:autoSpaceDE w:val="0"/>
              <w:autoSpaceDN w:val="0"/>
              <w:adjustRightInd w:val="0"/>
              <w:spacing w:after="0" w:line="240" w:lineRule="auto"/>
              <w:jc w:val="center"/>
              <w:rPr>
                <w:rFonts w:ascii="Arial" w:hAnsi="Arial" w:cs="Arial"/>
                <w:color w:val="000000"/>
                <w:sz w:val="20"/>
              </w:rPr>
            </w:pPr>
            <w:r>
              <w:rPr>
                <w:rFonts w:ascii="Arial" w:hAnsi="Arial" w:cs="Arial"/>
                <w:color w:val="000000"/>
                <w:sz w:val="20"/>
              </w:rPr>
              <w:t>Ш</w:t>
            </w:r>
            <w:r w:rsidR="00F118B3" w:rsidRPr="00E74EA5">
              <w:rPr>
                <w:rFonts w:ascii="Arial" w:hAnsi="Arial" w:cs="Arial"/>
                <w:color w:val="000000"/>
                <w:sz w:val="20"/>
              </w:rPr>
              <w:t>лифован</w:t>
            </w:r>
            <w:r>
              <w:rPr>
                <w:rFonts w:ascii="Arial" w:hAnsi="Arial" w:cs="Arial"/>
                <w:color w:val="000000"/>
                <w:sz w:val="20"/>
              </w:rPr>
              <w:t>-</w:t>
            </w:r>
            <w:r w:rsidR="00F118B3" w:rsidRPr="00E74EA5">
              <w:rPr>
                <w:rFonts w:ascii="Arial" w:hAnsi="Arial" w:cs="Arial"/>
                <w:color w:val="000000"/>
                <w:sz w:val="20"/>
              </w:rPr>
              <w:t>ных</w:t>
            </w:r>
          </w:p>
        </w:tc>
      </w:tr>
      <w:tr w:rsidR="00F118B3" w:rsidRPr="00F118B3" w:rsidTr="00E74EA5">
        <w:tc>
          <w:tcPr>
            <w:tcW w:w="1276" w:type="dxa"/>
            <w:vMerge w:val="restart"/>
            <w:tcBorders>
              <w:top w:val="single" w:sz="6" w:space="0" w:color="auto"/>
              <w:left w:val="single" w:sz="6" w:space="0" w:color="auto"/>
              <w:right w:val="single" w:sz="6" w:space="0" w:color="auto"/>
            </w:tcBorders>
            <w:vAlign w:val="center"/>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2500</w:t>
            </w:r>
          </w:p>
        </w:tc>
        <w:tc>
          <w:tcPr>
            <w:tcW w:w="1890" w:type="dxa"/>
            <w:vMerge w:val="restart"/>
            <w:tcBorders>
              <w:top w:val="single" w:sz="6" w:space="0" w:color="auto"/>
              <w:left w:val="single" w:sz="6" w:space="0" w:color="auto"/>
              <w:right w:val="single" w:sz="6" w:space="0" w:color="auto"/>
            </w:tcBorders>
            <w:vAlign w:val="center"/>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±5,0</w:t>
            </w:r>
          </w:p>
        </w:tc>
        <w:tc>
          <w:tcPr>
            <w:tcW w:w="1134"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1525</w:t>
            </w:r>
          </w:p>
        </w:tc>
        <w:tc>
          <w:tcPr>
            <w:tcW w:w="1417"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±5,0 </w:t>
            </w:r>
          </w:p>
        </w:tc>
        <w:tc>
          <w:tcPr>
            <w:tcW w:w="1418" w:type="dxa"/>
            <w:tcBorders>
              <w:top w:val="single" w:sz="6" w:space="0" w:color="auto"/>
              <w:left w:val="single" w:sz="6" w:space="0" w:color="auto"/>
              <w:bottom w:val="nil"/>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16 </w:t>
            </w:r>
          </w:p>
        </w:tc>
        <w:tc>
          <w:tcPr>
            <w:tcW w:w="1275" w:type="dxa"/>
            <w:tcBorders>
              <w:top w:val="single" w:sz="4"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±0,6 </w:t>
            </w:r>
          </w:p>
        </w:tc>
        <w:tc>
          <w:tcPr>
            <w:tcW w:w="1371"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±0,4 </w:t>
            </w:r>
          </w:p>
        </w:tc>
      </w:tr>
      <w:tr w:rsidR="00F118B3" w:rsidRPr="00F118B3" w:rsidTr="00E74EA5">
        <w:tc>
          <w:tcPr>
            <w:tcW w:w="1276" w:type="dxa"/>
            <w:vMerge/>
            <w:tcBorders>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890" w:type="dxa"/>
            <w:vMerge/>
            <w:tcBorders>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134" w:type="dxa"/>
            <w:tcBorders>
              <w:top w:val="single" w:sz="6" w:space="0" w:color="auto"/>
              <w:left w:val="single" w:sz="6" w:space="0" w:color="auto"/>
              <w:bottom w:val="nil"/>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1220</w:t>
            </w:r>
          </w:p>
        </w:tc>
        <w:tc>
          <w:tcPr>
            <w:tcW w:w="1417" w:type="dxa"/>
            <w:vMerge w:val="restart"/>
            <w:tcBorders>
              <w:top w:val="single" w:sz="6" w:space="0" w:color="auto"/>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±4,0 </w:t>
            </w:r>
          </w:p>
        </w:tc>
        <w:tc>
          <w:tcPr>
            <w:tcW w:w="1418" w:type="dxa"/>
            <w:tcBorders>
              <w:top w:val="nil"/>
              <w:left w:val="single" w:sz="6" w:space="0" w:color="auto"/>
              <w:bottom w:val="nil"/>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19, 22, 25 </w:t>
            </w:r>
          </w:p>
        </w:tc>
        <w:tc>
          <w:tcPr>
            <w:tcW w:w="1275"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±0,8 </w:t>
            </w:r>
          </w:p>
        </w:tc>
        <w:tc>
          <w:tcPr>
            <w:tcW w:w="1371"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±0,6 </w:t>
            </w:r>
          </w:p>
        </w:tc>
      </w:tr>
      <w:tr w:rsidR="00F118B3" w:rsidRPr="00F118B3" w:rsidTr="00E74EA5">
        <w:tc>
          <w:tcPr>
            <w:tcW w:w="1276"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1830 </w:t>
            </w:r>
          </w:p>
        </w:tc>
        <w:tc>
          <w:tcPr>
            <w:tcW w:w="1890" w:type="dxa"/>
            <w:vMerge/>
            <w:tcBorders>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134" w:type="dxa"/>
            <w:tcBorders>
              <w:top w:val="nil"/>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1220</w:t>
            </w:r>
          </w:p>
        </w:tc>
        <w:tc>
          <w:tcPr>
            <w:tcW w:w="1417" w:type="dxa"/>
            <w:vMerge/>
            <w:tcBorders>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418" w:type="dxa"/>
            <w:vMerge w:val="restart"/>
            <w:tcBorders>
              <w:top w:val="nil"/>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30 </w:t>
            </w:r>
          </w:p>
        </w:tc>
        <w:tc>
          <w:tcPr>
            <w:tcW w:w="1275" w:type="dxa"/>
            <w:vMerge w:val="restart"/>
            <w:tcBorders>
              <w:top w:val="single" w:sz="6" w:space="0" w:color="auto"/>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±1,0 </w:t>
            </w:r>
          </w:p>
        </w:tc>
        <w:tc>
          <w:tcPr>
            <w:tcW w:w="1371" w:type="dxa"/>
            <w:vMerge w:val="restart"/>
            <w:tcBorders>
              <w:top w:val="single" w:sz="6" w:space="0" w:color="auto"/>
              <w:left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±0,8 </w:t>
            </w:r>
          </w:p>
        </w:tc>
      </w:tr>
      <w:tr w:rsidR="00F118B3" w:rsidRPr="00F118B3" w:rsidTr="00E74EA5">
        <w:tc>
          <w:tcPr>
            <w:tcW w:w="1276"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1525 </w:t>
            </w:r>
          </w:p>
        </w:tc>
        <w:tc>
          <w:tcPr>
            <w:tcW w:w="1890" w:type="dxa"/>
            <w:vMerge/>
            <w:tcBorders>
              <w:left w:val="single" w:sz="6" w:space="0" w:color="auto"/>
              <w:bottom w:val="single" w:sz="4"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1525</w:t>
            </w:r>
          </w:p>
        </w:tc>
        <w:tc>
          <w:tcPr>
            <w:tcW w:w="1417" w:type="dxa"/>
            <w:tcBorders>
              <w:top w:val="single" w:sz="6" w:space="0" w:color="auto"/>
              <w:left w:val="single" w:sz="6" w:space="0" w:color="auto"/>
              <w:bottom w:val="single" w:sz="6" w:space="0" w:color="auto"/>
              <w:right w:val="single" w:sz="6" w:space="0" w:color="auto"/>
            </w:tcBorders>
          </w:tcPr>
          <w:p w:rsidR="00F118B3" w:rsidRPr="00F118B3" w:rsidRDefault="00F118B3" w:rsidP="00F118B3">
            <w:pPr>
              <w:widowControl w:val="0"/>
              <w:autoSpaceDE w:val="0"/>
              <w:autoSpaceDN w:val="0"/>
              <w:adjustRightInd w:val="0"/>
              <w:spacing w:after="0" w:line="240" w:lineRule="auto"/>
              <w:jc w:val="center"/>
              <w:rPr>
                <w:rFonts w:ascii="Arial" w:hAnsi="Arial" w:cs="Arial"/>
                <w:color w:val="000000"/>
              </w:rPr>
            </w:pPr>
            <w:r w:rsidRPr="00F118B3">
              <w:rPr>
                <w:rFonts w:ascii="Arial" w:hAnsi="Arial" w:cs="Arial"/>
                <w:color w:val="000000"/>
              </w:rPr>
              <w:t xml:space="preserve">±5,0 </w:t>
            </w:r>
          </w:p>
        </w:tc>
        <w:tc>
          <w:tcPr>
            <w:tcW w:w="1418" w:type="dxa"/>
            <w:vMerge/>
            <w:tcBorders>
              <w:left w:val="single" w:sz="6" w:space="0" w:color="auto"/>
              <w:bottom w:val="single" w:sz="4"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275" w:type="dxa"/>
            <w:vMerge/>
            <w:tcBorders>
              <w:left w:val="single" w:sz="6" w:space="0" w:color="auto"/>
              <w:bottom w:val="single" w:sz="4"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c>
          <w:tcPr>
            <w:tcW w:w="1371" w:type="dxa"/>
            <w:vMerge/>
            <w:tcBorders>
              <w:left w:val="single" w:sz="6" w:space="0" w:color="auto"/>
              <w:bottom w:val="single" w:sz="4" w:space="0" w:color="auto"/>
              <w:right w:val="single" w:sz="6" w:space="0" w:color="auto"/>
            </w:tcBorders>
          </w:tcPr>
          <w:p w:rsidR="00F118B3" w:rsidRPr="00F118B3" w:rsidRDefault="00F118B3" w:rsidP="00F118B3">
            <w:pPr>
              <w:widowControl w:val="0"/>
              <w:autoSpaceDE w:val="0"/>
              <w:autoSpaceDN w:val="0"/>
              <w:adjustRightInd w:val="0"/>
              <w:spacing w:after="0" w:line="240" w:lineRule="auto"/>
              <w:rPr>
                <w:rFonts w:ascii="Arial" w:hAnsi="Arial" w:cs="Arial"/>
                <w:color w:val="000000"/>
              </w:rPr>
            </w:pPr>
          </w:p>
        </w:tc>
      </w:tr>
      <w:tr w:rsidR="00BB551A" w:rsidRPr="00F118B3" w:rsidTr="00B5172D">
        <w:tc>
          <w:tcPr>
            <w:tcW w:w="9781" w:type="dxa"/>
            <w:gridSpan w:val="7"/>
            <w:tcBorders>
              <w:top w:val="single" w:sz="6" w:space="0" w:color="auto"/>
              <w:left w:val="single" w:sz="6" w:space="0" w:color="auto"/>
              <w:bottom w:val="single" w:sz="6" w:space="0" w:color="auto"/>
              <w:right w:val="single" w:sz="6" w:space="0" w:color="auto"/>
            </w:tcBorders>
          </w:tcPr>
          <w:p w:rsidR="00BB551A" w:rsidRPr="00BB551A" w:rsidRDefault="00BB551A" w:rsidP="00D87DC1">
            <w:pPr>
              <w:widowControl w:val="0"/>
              <w:autoSpaceDE w:val="0"/>
              <w:autoSpaceDN w:val="0"/>
              <w:adjustRightInd w:val="0"/>
              <w:spacing w:after="0" w:line="240" w:lineRule="auto"/>
              <w:ind w:firstLine="568"/>
              <w:jc w:val="both"/>
              <w:rPr>
                <w:rFonts w:ascii="Arial" w:hAnsi="Arial" w:cs="Arial"/>
                <w:color w:val="000000"/>
                <w:sz w:val="24"/>
                <w:szCs w:val="24"/>
              </w:rPr>
            </w:pPr>
            <w:r w:rsidRPr="00D87DC1">
              <w:rPr>
                <w:rFonts w:ascii="Arial" w:hAnsi="Arial" w:cs="Arial"/>
                <w:color w:val="000000"/>
                <w:spacing w:val="40"/>
                <w:szCs w:val="24"/>
              </w:rPr>
              <w:t>Примечание</w:t>
            </w:r>
            <w:r w:rsidR="00D87DC1" w:rsidRPr="00D87DC1">
              <w:rPr>
                <w:rFonts w:ascii="Arial" w:hAnsi="Arial" w:cs="Arial"/>
                <w:color w:val="000000"/>
                <w:szCs w:val="24"/>
              </w:rPr>
              <w:t xml:space="preserve"> — </w:t>
            </w:r>
            <w:r w:rsidRPr="00D87DC1">
              <w:rPr>
                <w:rFonts w:ascii="Arial" w:hAnsi="Arial" w:cs="Arial"/>
                <w:color w:val="000000"/>
                <w:szCs w:val="24"/>
              </w:rPr>
              <w:t>Длин</w:t>
            </w:r>
            <w:r w:rsidR="00D87DC1" w:rsidRPr="00D87DC1">
              <w:rPr>
                <w:rFonts w:ascii="Arial" w:hAnsi="Arial" w:cs="Arial"/>
                <w:color w:val="000000"/>
                <w:szCs w:val="24"/>
              </w:rPr>
              <w:t>у</w:t>
            </w:r>
            <w:r w:rsidRPr="00D87DC1">
              <w:rPr>
                <w:rFonts w:ascii="Arial" w:hAnsi="Arial" w:cs="Arial"/>
                <w:color w:val="000000"/>
                <w:szCs w:val="24"/>
              </w:rPr>
              <w:t xml:space="preserve"> плиты определя</w:t>
            </w:r>
            <w:r w:rsidR="00D87DC1" w:rsidRPr="00D87DC1">
              <w:rPr>
                <w:rFonts w:ascii="Arial" w:hAnsi="Arial" w:cs="Arial"/>
                <w:color w:val="000000"/>
                <w:szCs w:val="24"/>
              </w:rPr>
              <w:t>ют</w:t>
            </w:r>
            <w:r w:rsidRPr="00D87DC1">
              <w:rPr>
                <w:rFonts w:ascii="Arial" w:hAnsi="Arial" w:cs="Arial"/>
                <w:color w:val="000000"/>
                <w:szCs w:val="24"/>
              </w:rPr>
              <w:t xml:space="preserve"> по долевому направлению реек в щите.</w:t>
            </w:r>
          </w:p>
        </w:tc>
      </w:tr>
    </w:tbl>
    <w:p w:rsidR="00A52E63" w:rsidRPr="00F118B3" w:rsidRDefault="00F118B3" w:rsidP="00F27A0C">
      <w:pPr>
        <w:pStyle w:val="a5"/>
        <w:spacing w:before="120" w:line="360" w:lineRule="auto"/>
        <w:ind w:firstLine="709"/>
        <w:jc w:val="both"/>
        <w:rPr>
          <w:rFonts w:ascii="Arial" w:hAnsi="Arial" w:cs="Arial"/>
          <w:color w:val="000000"/>
          <w:sz w:val="24"/>
          <w:szCs w:val="24"/>
        </w:rPr>
      </w:pPr>
      <w:r>
        <w:rPr>
          <w:rFonts w:ascii="Arial" w:hAnsi="Arial" w:cs="Arial"/>
          <w:color w:val="000000"/>
          <w:sz w:val="24"/>
          <w:szCs w:val="24"/>
        </w:rPr>
        <w:t>3</w:t>
      </w:r>
      <w:r w:rsidR="00850EB6" w:rsidRPr="00F118B3">
        <w:rPr>
          <w:rFonts w:ascii="Arial" w:hAnsi="Arial" w:cs="Arial"/>
          <w:color w:val="000000"/>
          <w:sz w:val="24"/>
          <w:szCs w:val="24"/>
        </w:rPr>
        <w:t>.3 Толщина плиты в каждой измеряемой точке не должна отличаться от номинальной толщины плиты более чем на величину предельных отклонений, указанных в табл</w:t>
      </w:r>
      <w:r w:rsidR="001431CE">
        <w:rPr>
          <w:rFonts w:ascii="Arial" w:hAnsi="Arial" w:cs="Arial"/>
          <w:color w:val="000000"/>
          <w:sz w:val="24"/>
          <w:szCs w:val="24"/>
        </w:rPr>
        <w:t xml:space="preserve">ице </w:t>
      </w:r>
      <w:r w:rsidR="00FB09D5">
        <w:rPr>
          <w:rFonts w:ascii="Arial" w:hAnsi="Arial" w:cs="Arial"/>
          <w:color w:val="000000"/>
          <w:sz w:val="24"/>
          <w:szCs w:val="24"/>
        </w:rPr>
        <w:t>1</w:t>
      </w:r>
      <w:r w:rsidR="00850EB6" w:rsidRPr="00F118B3">
        <w:rPr>
          <w:rFonts w:ascii="Arial" w:hAnsi="Arial" w:cs="Arial"/>
          <w:color w:val="000000"/>
          <w:sz w:val="24"/>
          <w:szCs w:val="24"/>
        </w:rPr>
        <w:t>.</w:t>
      </w:r>
    </w:p>
    <w:p w:rsidR="00A52E63" w:rsidRPr="005202AC" w:rsidRDefault="00F118B3" w:rsidP="00F27A0C">
      <w:pPr>
        <w:pStyle w:val="a5"/>
        <w:spacing w:line="360" w:lineRule="auto"/>
        <w:ind w:firstLine="709"/>
        <w:jc w:val="both"/>
        <w:rPr>
          <w:rFonts w:ascii="Arial" w:hAnsi="Arial" w:cs="Arial"/>
          <w:color w:val="000000"/>
          <w:sz w:val="24"/>
          <w:szCs w:val="24"/>
        </w:rPr>
      </w:pPr>
      <w:r>
        <w:rPr>
          <w:rFonts w:ascii="Arial" w:hAnsi="Arial" w:cs="Arial"/>
          <w:color w:val="000000"/>
          <w:sz w:val="24"/>
          <w:szCs w:val="24"/>
        </w:rPr>
        <w:t>3</w:t>
      </w:r>
      <w:r w:rsidR="0022584F">
        <w:rPr>
          <w:rFonts w:ascii="Arial" w:hAnsi="Arial" w:cs="Arial"/>
          <w:color w:val="000000"/>
          <w:sz w:val="24"/>
          <w:szCs w:val="24"/>
        </w:rPr>
        <w:t>.4</w:t>
      </w:r>
      <w:r w:rsidR="00850EB6" w:rsidRPr="00F118B3">
        <w:rPr>
          <w:rFonts w:ascii="Arial" w:hAnsi="Arial" w:cs="Arial"/>
          <w:color w:val="000000"/>
          <w:sz w:val="24"/>
          <w:szCs w:val="24"/>
        </w:rPr>
        <w:t xml:space="preserve"> </w:t>
      </w:r>
      <w:r w:rsidR="00850EB6" w:rsidRPr="005202AC">
        <w:rPr>
          <w:rFonts w:ascii="Arial" w:hAnsi="Arial" w:cs="Arial"/>
          <w:color w:val="000000"/>
          <w:sz w:val="24"/>
          <w:szCs w:val="24"/>
        </w:rPr>
        <w:t xml:space="preserve">Допускается </w:t>
      </w:r>
      <w:r w:rsidR="006B77C7" w:rsidRPr="005202AC">
        <w:rPr>
          <w:rFonts w:ascii="Arial" w:hAnsi="Arial" w:cs="Arial"/>
          <w:color w:val="000000"/>
          <w:sz w:val="24"/>
          <w:szCs w:val="24"/>
        </w:rPr>
        <w:t>изготовлять</w:t>
      </w:r>
      <w:r w:rsidR="00850EB6" w:rsidRPr="005202AC">
        <w:rPr>
          <w:rFonts w:ascii="Arial" w:hAnsi="Arial" w:cs="Arial"/>
          <w:color w:val="000000"/>
          <w:sz w:val="24"/>
          <w:szCs w:val="24"/>
        </w:rPr>
        <w:t xml:space="preserve"> плит</w:t>
      </w:r>
      <w:r w:rsidR="006B77C7" w:rsidRPr="005202AC">
        <w:rPr>
          <w:rFonts w:ascii="Arial" w:hAnsi="Arial" w:cs="Arial"/>
          <w:color w:val="000000"/>
          <w:sz w:val="24"/>
          <w:szCs w:val="24"/>
        </w:rPr>
        <w:t>ы</w:t>
      </w:r>
      <w:r w:rsidR="00850EB6" w:rsidRPr="005202AC">
        <w:rPr>
          <w:rFonts w:ascii="Arial" w:hAnsi="Arial" w:cs="Arial"/>
          <w:color w:val="000000"/>
          <w:sz w:val="24"/>
          <w:szCs w:val="24"/>
        </w:rPr>
        <w:t xml:space="preserve"> с уменьшением длины и ширины относительно указанных в табл</w:t>
      </w:r>
      <w:r w:rsidR="006B77C7" w:rsidRPr="005202AC">
        <w:rPr>
          <w:rFonts w:ascii="Arial" w:hAnsi="Arial" w:cs="Arial"/>
          <w:color w:val="000000"/>
          <w:sz w:val="24"/>
          <w:szCs w:val="24"/>
        </w:rPr>
        <w:t xml:space="preserve">ице </w:t>
      </w:r>
      <w:r w:rsidR="00FB09D5" w:rsidRPr="005202AC">
        <w:rPr>
          <w:rFonts w:ascii="Arial" w:hAnsi="Arial" w:cs="Arial"/>
          <w:color w:val="000000"/>
          <w:sz w:val="24"/>
          <w:szCs w:val="24"/>
        </w:rPr>
        <w:t>1</w:t>
      </w:r>
      <w:r w:rsidR="00850EB6" w:rsidRPr="005202AC">
        <w:rPr>
          <w:rFonts w:ascii="Arial" w:hAnsi="Arial" w:cs="Arial"/>
          <w:color w:val="000000"/>
          <w:sz w:val="24"/>
          <w:szCs w:val="24"/>
        </w:rPr>
        <w:t xml:space="preserve"> не более чем на 150 мм с градацией 25 мм. Количество таких плит в партии должно быть согласовано с потребителем.</w:t>
      </w:r>
    </w:p>
    <w:p w:rsidR="00A52E63" w:rsidRPr="00F118B3" w:rsidRDefault="00F118B3" w:rsidP="00F27A0C">
      <w:pPr>
        <w:pStyle w:val="a5"/>
        <w:spacing w:line="360" w:lineRule="auto"/>
        <w:ind w:firstLine="709"/>
        <w:jc w:val="both"/>
        <w:rPr>
          <w:rFonts w:ascii="Arial" w:hAnsi="Arial" w:cs="Arial"/>
          <w:color w:val="000000"/>
          <w:sz w:val="24"/>
          <w:szCs w:val="24"/>
        </w:rPr>
      </w:pPr>
      <w:r w:rsidRPr="005202AC">
        <w:rPr>
          <w:rFonts w:ascii="Arial" w:hAnsi="Arial" w:cs="Arial"/>
          <w:color w:val="000000"/>
          <w:sz w:val="24"/>
          <w:szCs w:val="24"/>
        </w:rPr>
        <w:t>3</w:t>
      </w:r>
      <w:r w:rsidR="0022584F" w:rsidRPr="005202AC">
        <w:rPr>
          <w:rFonts w:ascii="Arial" w:hAnsi="Arial" w:cs="Arial"/>
          <w:color w:val="000000"/>
          <w:sz w:val="24"/>
          <w:szCs w:val="24"/>
        </w:rPr>
        <w:t>.5</w:t>
      </w:r>
      <w:r w:rsidR="00850EB6" w:rsidRPr="005202AC">
        <w:rPr>
          <w:rFonts w:ascii="Arial" w:hAnsi="Arial" w:cs="Arial"/>
          <w:color w:val="000000"/>
          <w:sz w:val="24"/>
          <w:szCs w:val="24"/>
        </w:rPr>
        <w:t xml:space="preserve"> </w:t>
      </w:r>
      <w:r w:rsidR="006B77C7" w:rsidRPr="005202AC">
        <w:rPr>
          <w:rFonts w:ascii="Arial" w:hAnsi="Arial" w:cs="Arial"/>
          <w:color w:val="000000"/>
          <w:sz w:val="24"/>
          <w:szCs w:val="24"/>
        </w:rPr>
        <w:t xml:space="preserve">По согласованию с потребителем </w:t>
      </w:r>
      <w:r w:rsidR="00850EB6" w:rsidRPr="005202AC">
        <w:rPr>
          <w:rFonts w:ascii="Arial" w:hAnsi="Arial" w:cs="Arial"/>
          <w:color w:val="000000"/>
          <w:sz w:val="24"/>
          <w:szCs w:val="24"/>
        </w:rPr>
        <w:t>допускается изготовл</w:t>
      </w:r>
      <w:r w:rsidR="00651AAB" w:rsidRPr="005202AC">
        <w:rPr>
          <w:rFonts w:ascii="Arial" w:hAnsi="Arial" w:cs="Arial"/>
          <w:color w:val="000000"/>
          <w:sz w:val="24"/>
          <w:szCs w:val="24"/>
        </w:rPr>
        <w:t>ять</w:t>
      </w:r>
      <w:r w:rsidR="00850EB6" w:rsidRPr="005202AC">
        <w:rPr>
          <w:rFonts w:ascii="Arial" w:hAnsi="Arial" w:cs="Arial"/>
          <w:color w:val="000000"/>
          <w:sz w:val="24"/>
          <w:szCs w:val="24"/>
        </w:rPr>
        <w:t xml:space="preserve"> плит</w:t>
      </w:r>
      <w:r w:rsidR="00651AAB" w:rsidRPr="005202AC">
        <w:rPr>
          <w:rFonts w:ascii="Arial" w:hAnsi="Arial" w:cs="Arial"/>
          <w:color w:val="000000"/>
          <w:sz w:val="24"/>
          <w:szCs w:val="24"/>
        </w:rPr>
        <w:t>ы</w:t>
      </w:r>
      <w:r w:rsidR="00850EB6" w:rsidRPr="005202AC">
        <w:rPr>
          <w:rFonts w:ascii="Arial" w:hAnsi="Arial" w:cs="Arial"/>
          <w:color w:val="000000"/>
          <w:sz w:val="24"/>
          <w:szCs w:val="24"/>
        </w:rPr>
        <w:t xml:space="preserve"> толщиной более 30 мм с предельным отклонением</w:t>
      </w:r>
      <w:r w:rsidR="00850EB6" w:rsidRPr="00F118B3">
        <w:rPr>
          <w:rFonts w:ascii="Arial" w:hAnsi="Arial" w:cs="Arial"/>
          <w:color w:val="000000"/>
          <w:sz w:val="24"/>
          <w:szCs w:val="24"/>
        </w:rPr>
        <w:t xml:space="preserve"> по согласованию потребителя с изготовителем.</w:t>
      </w:r>
    </w:p>
    <w:p w:rsidR="00A52E63" w:rsidRPr="00B62FE7" w:rsidRDefault="00F118B3" w:rsidP="00F27A0C">
      <w:pPr>
        <w:pStyle w:val="a5"/>
        <w:spacing w:line="360" w:lineRule="auto"/>
        <w:ind w:firstLine="709"/>
        <w:jc w:val="both"/>
        <w:rPr>
          <w:rFonts w:ascii="Arial" w:hAnsi="Arial" w:cs="Arial"/>
          <w:color w:val="000000"/>
          <w:sz w:val="24"/>
          <w:szCs w:val="24"/>
        </w:rPr>
      </w:pPr>
      <w:r>
        <w:rPr>
          <w:rFonts w:ascii="Arial" w:hAnsi="Arial" w:cs="Arial"/>
          <w:color w:val="000000"/>
          <w:sz w:val="24"/>
          <w:szCs w:val="24"/>
        </w:rPr>
        <w:t>3</w:t>
      </w:r>
      <w:r w:rsidR="0022584F">
        <w:rPr>
          <w:rFonts w:ascii="Arial" w:hAnsi="Arial" w:cs="Arial"/>
          <w:color w:val="000000"/>
          <w:sz w:val="24"/>
          <w:szCs w:val="24"/>
        </w:rPr>
        <w:t>.</w:t>
      </w:r>
      <w:r w:rsidR="0022584F" w:rsidRPr="00B62FE7">
        <w:rPr>
          <w:rFonts w:ascii="Arial" w:hAnsi="Arial" w:cs="Arial"/>
          <w:color w:val="000000"/>
          <w:sz w:val="24"/>
          <w:szCs w:val="24"/>
        </w:rPr>
        <w:t>6</w:t>
      </w:r>
      <w:r w:rsidR="00850EB6" w:rsidRPr="00B62FE7">
        <w:rPr>
          <w:rFonts w:ascii="Arial" w:hAnsi="Arial" w:cs="Arial"/>
          <w:color w:val="000000"/>
          <w:sz w:val="24"/>
          <w:szCs w:val="24"/>
        </w:rPr>
        <w:t xml:space="preserve"> Допускается </w:t>
      </w:r>
      <w:r w:rsidR="00651AAB" w:rsidRPr="00B62FE7">
        <w:rPr>
          <w:rFonts w:ascii="Arial" w:hAnsi="Arial" w:cs="Arial"/>
          <w:color w:val="000000"/>
          <w:sz w:val="24"/>
          <w:szCs w:val="24"/>
        </w:rPr>
        <w:t xml:space="preserve">изготовлять </w:t>
      </w:r>
      <w:r w:rsidR="00850EB6" w:rsidRPr="00B62FE7">
        <w:rPr>
          <w:rFonts w:ascii="Arial" w:hAnsi="Arial" w:cs="Arial"/>
          <w:color w:val="000000"/>
          <w:sz w:val="24"/>
          <w:szCs w:val="24"/>
        </w:rPr>
        <w:t>плит</w:t>
      </w:r>
      <w:r w:rsidR="00651AAB" w:rsidRPr="00B62FE7">
        <w:rPr>
          <w:rFonts w:ascii="Arial" w:hAnsi="Arial" w:cs="Arial"/>
          <w:color w:val="000000"/>
          <w:sz w:val="24"/>
          <w:szCs w:val="24"/>
        </w:rPr>
        <w:t>ы</w:t>
      </w:r>
      <w:r w:rsidR="00850EB6" w:rsidRPr="00B62FE7">
        <w:rPr>
          <w:rFonts w:ascii="Arial" w:hAnsi="Arial" w:cs="Arial"/>
          <w:color w:val="000000"/>
          <w:sz w:val="24"/>
          <w:szCs w:val="24"/>
        </w:rPr>
        <w:t xml:space="preserve"> других размеров в соответствии с размерами плит единичных клеильных прессов, установленных на предприятиях.</w:t>
      </w:r>
    </w:p>
    <w:p w:rsidR="001F60C2" w:rsidRPr="00B62FE7" w:rsidRDefault="006B453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3.7</w:t>
      </w:r>
      <w:r w:rsidR="001F60C2" w:rsidRPr="00B62FE7">
        <w:rPr>
          <w:rFonts w:ascii="Arial" w:hAnsi="Arial" w:cs="Arial"/>
          <w:color w:val="000000"/>
          <w:sz w:val="24"/>
          <w:szCs w:val="24"/>
        </w:rPr>
        <w:t xml:space="preserve"> </w:t>
      </w:r>
      <w:r w:rsidRPr="00B62FE7">
        <w:rPr>
          <w:rFonts w:ascii="Arial" w:hAnsi="Arial" w:cs="Arial"/>
          <w:color w:val="000000"/>
          <w:sz w:val="24"/>
          <w:szCs w:val="24"/>
        </w:rPr>
        <w:t>Условное обозначение плит должно включать:</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1F60C2" w:rsidRPr="00B62FE7">
        <w:rPr>
          <w:rFonts w:ascii="Arial" w:hAnsi="Arial" w:cs="Arial"/>
          <w:color w:val="000000"/>
          <w:sz w:val="24"/>
          <w:szCs w:val="24"/>
        </w:rPr>
        <w:t>тип плиты;</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1F60C2" w:rsidRPr="00B62FE7">
        <w:rPr>
          <w:rFonts w:ascii="Arial" w:hAnsi="Arial" w:cs="Arial"/>
          <w:color w:val="000000"/>
          <w:sz w:val="24"/>
          <w:szCs w:val="24"/>
        </w:rPr>
        <w:t>сорт плиты</w:t>
      </w:r>
      <w:r w:rsidR="007441FA" w:rsidRPr="00B62FE7">
        <w:rPr>
          <w:rFonts w:ascii="Arial" w:hAnsi="Arial" w:cs="Arial"/>
          <w:color w:val="000000"/>
          <w:sz w:val="24"/>
          <w:szCs w:val="24"/>
        </w:rPr>
        <w:t xml:space="preserve"> </w:t>
      </w:r>
      <w:r w:rsidR="00DB39EC" w:rsidRPr="00B62FE7">
        <w:rPr>
          <w:rFonts w:ascii="Arial" w:hAnsi="Arial" w:cs="Arial"/>
          <w:color w:val="000000"/>
          <w:sz w:val="24"/>
          <w:szCs w:val="24"/>
        </w:rPr>
        <w:t>по 4.8</w:t>
      </w:r>
      <w:r w:rsidR="001F60C2" w:rsidRPr="00B62FE7">
        <w:rPr>
          <w:rFonts w:ascii="Arial" w:hAnsi="Arial" w:cs="Arial"/>
          <w:color w:val="000000"/>
          <w:sz w:val="24"/>
          <w:szCs w:val="24"/>
        </w:rPr>
        <w:t>;</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6548B1" w:rsidRPr="00B62FE7">
        <w:rPr>
          <w:rFonts w:ascii="Arial" w:hAnsi="Arial" w:cs="Arial"/>
          <w:color w:val="000000"/>
          <w:sz w:val="24"/>
          <w:szCs w:val="24"/>
        </w:rPr>
        <w:t>степень</w:t>
      </w:r>
      <w:r w:rsidR="001F60C2" w:rsidRPr="00B62FE7">
        <w:rPr>
          <w:rFonts w:ascii="Arial" w:hAnsi="Arial" w:cs="Arial"/>
          <w:color w:val="000000"/>
          <w:sz w:val="24"/>
          <w:szCs w:val="24"/>
        </w:rPr>
        <w:t xml:space="preserve"> обработки поверхности;</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1F60C2" w:rsidRPr="00B62FE7">
        <w:rPr>
          <w:rFonts w:ascii="Arial" w:hAnsi="Arial" w:cs="Arial"/>
          <w:color w:val="000000"/>
          <w:sz w:val="24"/>
          <w:szCs w:val="24"/>
        </w:rPr>
        <w:t>вид поверхности плиты;</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0B0FEB" w:rsidRPr="00B62FE7">
        <w:rPr>
          <w:rFonts w:ascii="Arial" w:hAnsi="Arial" w:cs="Arial"/>
          <w:color w:val="000000"/>
          <w:sz w:val="24"/>
          <w:szCs w:val="24"/>
        </w:rPr>
        <w:t>точность изготовления;</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C45F77" w:rsidRPr="00B62FE7">
        <w:rPr>
          <w:rFonts w:ascii="Arial" w:hAnsi="Arial" w:cs="Arial"/>
          <w:color w:val="000000"/>
          <w:sz w:val="24"/>
          <w:szCs w:val="24"/>
        </w:rPr>
        <w:t>номинальную длину, ширину и толщину в миллиметрах</w:t>
      </w:r>
      <w:r w:rsidR="001F60C2" w:rsidRPr="00B62FE7">
        <w:rPr>
          <w:rFonts w:ascii="Arial" w:hAnsi="Arial" w:cs="Arial"/>
          <w:color w:val="000000"/>
          <w:sz w:val="24"/>
          <w:szCs w:val="24"/>
        </w:rPr>
        <w:t>;</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62FE7">
        <w:rPr>
          <w:rFonts w:ascii="Arial" w:hAnsi="Arial" w:cs="Arial"/>
          <w:color w:val="000000"/>
          <w:sz w:val="24"/>
          <w:szCs w:val="24"/>
        </w:rPr>
        <w:t xml:space="preserve">- </w:t>
      </w:r>
      <w:r w:rsidR="001F60C2" w:rsidRPr="00B62FE7">
        <w:rPr>
          <w:rFonts w:ascii="Arial" w:hAnsi="Arial" w:cs="Arial"/>
          <w:color w:val="000000"/>
          <w:sz w:val="24"/>
          <w:szCs w:val="24"/>
        </w:rPr>
        <w:t xml:space="preserve">породу </w:t>
      </w:r>
      <w:r w:rsidR="001F60C2" w:rsidRPr="00B62FE7">
        <w:rPr>
          <w:rFonts w:ascii="Arial" w:hAnsi="Arial" w:cs="Arial"/>
          <w:color w:val="000000" w:themeColor="text1"/>
          <w:sz w:val="24"/>
          <w:szCs w:val="24"/>
        </w:rPr>
        <w:t>древесины</w:t>
      </w:r>
      <w:r w:rsidR="00DB39EC" w:rsidRPr="00B62FE7">
        <w:rPr>
          <w:rFonts w:ascii="Arial" w:hAnsi="Arial" w:cs="Arial"/>
          <w:color w:val="000000" w:themeColor="text1"/>
          <w:sz w:val="24"/>
          <w:szCs w:val="24"/>
        </w:rPr>
        <w:t xml:space="preserve"> по 4.12</w:t>
      </w:r>
      <w:r w:rsidR="001F60C2" w:rsidRPr="00B62FE7">
        <w:rPr>
          <w:rFonts w:ascii="Arial" w:hAnsi="Arial" w:cs="Arial"/>
          <w:color w:val="000000" w:themeColor="text1"/>
          <w:sz w:val="24"/>
          <w:szCs w:val="24"/>
        </w:rPr>
        <w:t>;</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themeColor="text1"/>
          <w:sz w:val="24"/>
          <w:szCs w:val="24"/>
        </w:rPr>
        <w:t xml:space="preserve">- </w:t>
      </w:r>
      <w:r w:rsidR="001F60C2" w:rsidRPr="00B62FE7">
        <w:rPr>
          <w:rFonts w:ascii="Arial" w:hAnsi="Arial" w:cs="Arial"/>
          <w:color w:val="000000" w:themeColor="text1"/>
          <w:sz w:val="24"/>
          <w:szCs w:val="24"/>
        </w:rPr>
        <w:t>толщину слоев шпона</w:t>
      </w:r>
      <w:r w:rsidR="001F60C2" w:rsidRPr="00B62FE7">
        <w:rPr>
          <w:rFonts w:ascii="Arial" w:hAnsi="Arial" w:cs="Arial"/>
          <w:color w:val="000000"/>
          <w:sz w:val="24"/>
          <w:szCs w:val="24"/>
        </w:rPr>
        <w:t>;</w:t>
      </w:r>
    </w:p>
    <w:p w:rsidR="002E23C3" w:rsidRPr="00B62FE7" w:rsidRDefault="002E23C3" w:rsidP="002E23C3">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к</w:t>
      </w:r>
      <w:r w:rsidRPr="00B62FE7">
        <w:rPr>
          <w:rFonts w:ascii="Arial" w:hAnsi="Arial" w:cs="Arial"/>
          <w:color w:val="000000"/>
          <w:sz w:val="24"/>
          <w:szCs w:val="24"/>
        </w:rPr>
        <w:t>ласс эмиссии формальдегида</w:t>
      </w:r>
      <w:r w:rsidRPr="00B62FE7">
        <w:rPr>
          <w:rFonts w:ascii="Arial" w:hAnsi="Arial" w:cs="Arial"/>
          <w:color w:val="000000"/>
          <w:sz w:val="24"/>
          <w:szCs w:val="24"/>
        </w:rPr>
        <w:t>;</w:t>
      </w:r>
    </w:p>
    <w:p w:rsidR="001F60C2" w:rsidRPr="00B62FE7" w:rsidRDefault="002E23C3"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 </w:t>
      </w:r>
      <w:r w:rsidR="001F60C2" w:rsidRPr="00B62FE7">
        <w:rPr>
          <w:rFonts w:ascii="Arial" w:hAnsi="Arial" w:cs="Arial"/>
          <w:color w:val="000000"/>
          <w:sz w:val="24"/>
          <w:szCs w:val="24"/>
        </w:rPr>
        <w:t>обозначение настоящего стандарта.</w:t>
      </w:r>
    </w:p>
    <w:p w:rsidR="004F5EAA" w:rsidRPr="00B62FE7" w:rsidRDefault="001F60C2" w:rsidP="001F60C2">
      <w:pPr>
        <w:widowControl w:val="0"/>
        <w:autoSpaceDE w:val="0"/>
        <w:autoSpaceDN w:val="0"/>
        <w:adjustRightInd w:val="0"/>
        <w:spacing w:after="0" w:line="360" w:lineRule="auto"/>
        <w:ind w:firstLine="709"/>
        <w:jc w:val="both"/>
        <w:rPr>
          <w:rFonts w:ascii="Arial" w:hAnsi="Arial" w:cs="Arial"/>
          <w:color w:val="000000"/>
          <w:spacing w:val="40"/>
          <w:sz w:val="24"/>
          <w:szCs w:val="24"/>
        </w:rPr>
      </w:pPr>
      <w:r w:rsidRPr="00B62FE7">
        <w:rPr>
          <w:rFonts w:ascii="Arial" w:hAnsi="Arial" w:cs="Arial"/>
          <w:color w:val="000000"/>
          <w:spacing w:val="40"/>
          <w:sz w:val="24"/>
          <w:szCs w:val="24"/>
        </w:rPr>
        <w:t xml:space="preserve">Пример </w:t>
      </w:r>
      <w:r w:rsidR="004F5EAA" w:rsidRPr="00B62FE7">
        <w:rPr>
          <w:rFonts w:ascii="Arial" w:hAnsi="Arial" w:cs="Arial"/>
          <w:color w:val="000000"/>
          <w:spacing w:val="40"/>
          <w:sz w:val="24"/>
          <w:szCs w:val="24"/>
        </w:rPr>
        <w:t xml:space="preserve">условного </w:t>
      </w:r>
      <w:r w:rsidRPr="00B62FE7">
        <w:rPr>
          <w:rFonts w:ascii="Arial" w:hAnsi="Arial" w:cs="Arial"/>
          <w:color w:val="000000"/>
          <w:spacing w:val="40"/>
          <w:sz w:val="24"/>
          <w:szCs w:val="24"/>
        </w:rPr>
        <w:t xml:space="preserve">обозначения плиты </w:t>
      </w:r>
    </w:p>
    <w:p w:rsidR="001F60C2" w:rsidRPr="00B62FE7" w:rsidRDefault="001F60C2" w:rsidP="001F60C2">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 xml:space="preserve">типа HP, сорта А/АВ, шлифованной с одной стороны, необлицованной, обычной точности, </w:t>
      </w:r>
      <w:r w:rsidR="007850FD" w:rsidRPr="00B62FE7">
        <w:rPr>
          <w:rFonts w:ascii="Arial" w:hAnsi="Arial" w:cs="Arial"/>
          <w:color w:val="000000"/>
          <w:sz w:val="24"/>
          <w:szCs w:val="24"/>
        </w:rPr>
        <w:t xml:space="preserve">с номинальными размерами 1525×1220×19 </w:t>
      </w:r>
      <w:r w:rsidRPr="00B62FE7">
        <w:rPr>
          <w:rFonts w:ascii="Arial" w:hAnsi="Arial" w:cs="Arial"/>
          <w:color w:val="000000"/>
          <w:sz w:val="24"/>
          <w:szCs w:val="24"/>
        </w:rPr>
        <w:t>мм, с березовыми н</w:t>
      </w:r>
      <w:r w:rsidR="003053B9" w:rsidRPr="00B62FE7">
        <w:rPr>
          <w:rFonts w:ascii="Arial" w:hAnsi="Arial" w:cs="Arial"/>
          <w:color w:val="000000"/>
          <w:sz w:val="24"/>
          <w:szCs w:val="24"/>
        </w:rPr>
        <w:t>аружными слоями толщиной 3,0 мм</w:t>
      </w:r>
      <w:r w:rsidR="00491031" w:rsidRPr="00B62FE7">
        <w:rPr>
          <w:rFonts w:ascii="Arial" w:hAnsi="Arial" w:cs="Arial"/>
          <w:color w:val="000000"/>
          <w:sz w:val="24"/>
          <w:szCs w:val="24"/>
        </w:rPr>
        <w:t>, класса эмиссии формальдегида Е 1</w:t>
      </w:r>
      <w:r w:rsidRPr="00B62FE7">
        <w:rPr>
          <w:rFonts w:ascii="Arial" w:hAnsi="Arial" w:cs="Arial"/>
          <w:color w:val="000000"/>
          <w:sz w:val="24"/>
          <w:szCs w:val="24"/>
        </w:rPr>
        <w:t>:</w:t>
      </w:r>
    </w:p>
    <w:p w:rsidR="001F60C2" w:rsidRPr="00B62FE7" w:rsidRDefault="003053B9" w:rsidP="001F60C2">
      <w:pPr>
        <w:widowControl w:val="0"/>
        <w:autoSpaceDE w:val="0"/>
        <w:autoSpaceDN w:val="0"/>
        <w:adjustRightInd w:val="0"/>
        <w:spacing w:after="0" w:line="360" w:lineRule="auto"/>
        <w:ind w:firstLine="567"/>
        <w:jc w:val="center"/>
        <w:rPr>
          <w:rFonts w:ascii="Arial" w:hAnsi="Arial" w:cs="Arial"/>
          <w:i/>
          <w:color w:val="000000"/>
          <w:sz w:val="24"/>
          <w:szCs w:val="24"/>
        </w:rPr>
      </w:pPr>
      <w:r w:rsidRPr="00B62FE7">
        <w:rPr>
          <w:rFonts w:ascii="Arial" w:hAnsi="Arial" w:cs="Arial"/>
          <w:i/>
          <w:iCs/>
          <w:color w:val="000000"/>
          <w:sz w:val="24"/>
          <w:szCs w:val="24"/>
        </w:rPr>
        <w:t xml:space="preserve">НР А/АВ Ш1 необл. ОТ </w:t>
      </w:r>
      <w:r w:rsidRPr="00B62FE7">
        <w:rPr>
          <w:rFonts w:ascii="Arial" w:hAnsi="Arial" w:cs="Arial"/>
          <w:i/>
          <w:color w:val="000000"/>
          <w:sz w:val="24"/>
          <w:szCs w:val="24"/>
        </w:rPr>
        <w:t>1525×1220×</w:t>
      </w:r>
      <w:r w:rsidRPr="00B62FE7">
        <w:rPr>
          <w:rFonts w:ascii="Arial" w:hAnsi="Arial" w:cs="Arial"/>
          <w:i/>
          <w:color w:val="000000" w:themeColor="text1"/>
          <w:sz w:val="24"/>
          <w:szCs w:val="24"/>
        </w:rPr>
        <w:t>19</w:t>
      </w:r>
      <w:r w:rsidR="001F60C2" w:rsidRPr="00B62FE7">
        <w:rPr>
          <w:rFonts w:ascii="Arial" w:hAnsi="Arial" w:cs="Arial"/>
          <w:i/>
          <w:iCs/>
          <w:color w:val="000000" w:themeColor="text1"/>
          <w:sz w:val="24"/>
          <w:szCs w:val="24"/>
        </w:rPr>
        <w:t xml:space="preserve"> бер. 3,0</w:t>
      </w:r>
      <w:r w:rsidR="00491031" w:rsidRPr="00B62FE7">
        <w:rPr>
          <w:rFonts w:ascii="Arial" w:hAnsi="Arial" w:cs="Arial"/>
          <w:i/>
          <w:iCs/>
          <w:color w:val="000000" w:themeColor="text1"/>
          <w:sz w:val="24"/>
          <w:szCs w:val="24"/>
        </w:rPr>
        <w:t>, Е 1</w:t>
      </w:r>
      <w:r w:rsidR="001F60C2" w:rsidRPr="00B62FE7">
        <w:rPr>
          <w:rFonts w:ascii="Arial" w:hAnsi="Arial" w:cs="Arial"/>
          <w:i/>
          <w:iCs/>
          <w:color w:val="000000" w:themeColor="text1"/>
          <w:sz w:val="24"/>
          <w:szCs w:val="24"/>
        </w:rPr>
        <w:t xml:space="preserve"> </w:t>
      </w:r>
      <w:r w:rsidR="001F60C2" w:rsidRPr="00B62FE7">
        <w:rPr>
          <w:rFonts w:ascii="Arial" w:hAnsi="Arial" w:cs="Arial"/>
          <w:i/>
          <w:color w:val="000000" w:themeColor="text1"/>
          <w:sz w:val="24"/>
          <w:szCs w:val="24"/>
        </w:rPr>
        <w:t>ГОСТ</w:t>
      </w:r>
      <w:r w:rsidR="001F60C2" w:rsidRPr="00B62FE7">
        <w:rPr>
          <w:rFonts w:ascii="Arial" w:hAnsi="Arial" w:cs="Arial"/>
          <w:i/>
          <w:color w:val="000000"/>
          <w:sz w:val="24"/>
          <w:szCs w:val="24"/>
        </w:rPr>
        <w:t xml:space="preserve"> 13715</w:t>
      </w:r>
      <w:r w:rsidRPr="00B62FE7">
        <w:rPr>
          <w:rFonts w:ascii="Arial" w:hAnsi="Arial" w:cs="Arial"/>
          <w:i/>
          <w:color w:val="000000"/>
          <w:sz w:val="24"/>
          <w:szCs w:val="24"/>
        </w:rPr>
        <w:t>—202_</w:t>
      </w:r>
      <w:r w:rsidR="001F60C2" w:rsidRPr="00B62FE7">
        <w:rPr>
          <w:rFonts w:ascii="Arial" w:hAnsi="Arial" w:cs="Arial"/>
          <w:i/>
          <w:iCs/>
          <w:color w:val="000000"/>
          <w:sz w:val="24"/>
          <w:szCs w:val="24"/>
        </w:rPr>
        <w:t>.</w:t>
      </w:r>
    </w:p>
    <w:p w:rsidR="00A52E63" w:rsidRPr="00B62FE7" w:rsidRDefault="00F118B3" w:rsidP="00F27A0C">
      <w:pPr>
        <w:widowControl w:val="0"/>
        <w:autoSpaceDE w:val="0"/>
        <w:autoSpaceDN w:val="0"/>
        <w:adjustRightInd w:val="0"/>
        <w:spacing w:before="240" w:after="120" w:line="360" w:lineRule="auto"/>
        <w:ind w:firstLine="709"/>
        <w:jc w:val="both"/>
        <w:rPr>
          <w:rFonts w:ascii="Arial" w:hAnsi="Arial" w:cs="Arial"/>
          <w:b/>
          <w:bCs/>
          <w:color w:val="000000"/>
          <w:sz w:val="28"/>
          <w:szCs w:val="24"/>
        </w:rPr>
      </w:pPr>
      <w:r w:rsidRPr="00B62FE7">
        <w:rPr>
          <w:rFonts w:ascii="Arial" w:hAnsi="Arial" w:cs="Arial"/>
          <w:b/>
          <w:bCs/>
          <w:color w:val="000000"/>
          <w:sz w:val="28"/>
          <w:szCs w:val="24"/>
        </w:rPr>
        <w:t>4</w:t>
      </w:r>
      <w:r w:rsidR="00850EB6" w:rsidRPr="00B62FE7">
        <w:rPr>
          <w:rFonts w:ascii="Arial" w:hAnsi="Arial" w:cs="Arial"/>
          <w:b/>
          <w:bCs/>
          <w:color w:val="000000"/>
          <w:sz w:val="28"/>
          <w:szCs w:val="24"/>
        </w:rPr>
        <w:t xml:space="preserve"> Т</w:t>
      </w:r>
      <w:r w:rsidRPr="00B62FE7">
        <w:rPr>
          <w:rFonts w:ascii="Arial" w:hAnsi="Arial" w:cs="Arial"/>
          <w:b/>
          <w:bCs/>
          <w:color w:val="000000"/>
          <w:sz w:val="28"/>
          <w:szCs w:val="24"/>
        </w:rPr>
        <w:t>ехнические требования</w:t>
      </w:r>
    </w:p>
    <w:p w:rsidR="0022584F" w:rsidRPr="00B62FE7" w:rsidRDefault="003A519B" w:rsidP="0022584F">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4</w:t>
      </w:r>
      <w:r w:rsidR="0022584F" w:rsidRPr="00B62FE7">
        <w:rPr>
          <w:rFonts w:ascii="Arial" w:hAnsi="Arial" w:cs="Arial"/>
          <w:color w:val="000000"/>
          <w:sz w:val="24"/>
          <w:szCs w:val="24"/>
        </w:rPr>
        <w:t>.1</w:t>
      </w:r>
      <w:r w:rsidR="00850EB6" w:rsidRPr="00B62FE7">
        <w:rPr>
          <w:rFonts w:ascii="Arial" w:hAnsi="Arial" w:cs="Arial"/>
          <w:color w:val="000000"/>
          <w:sz w:val="24"/>
          <w:szCs w:val="24"/>
        </w:rPr>
        <w:t xml:space="preserve"> </w:t>
      </w:r>
      <w:r w:rsidR="0022584F" w:rsidRPr="00B62FE7">
        <w:rPr>
          <w:rFonts w:ascii="Arial" w:hAnsi="Arial" w:cs="Arial"/>
          <w:color w:val="000000"/>
          <w:sz w:val="24"/>
          <w:szCs w:val="24"/>
        </w:rPr>
        <w:t>П</w:t>
      </w:r>
      <w:r w:rsidR="00850EB6" w:rsidRPr="00B62FE7">
        <w:rPr>
          <w:rFonts w:ascii="Arial" w:hAnsi="Arial" w:cs="Arial"/>
          <w:color w:val="000000"/>
          <w:sz w:val="24"/>
          <w:szCs w:val="24"/>
        </w:rPr>
        <w:t xml:space="preserve">литы </w:t>
      </w:r>
      <w:r w:rsidR="0022584F" w:rsidRPr="00B62FE7">
        <w:rPr>
          <w:rFonts w:ascii="Arial" w:hAnsi="Arial" w:cs="Arial"/>
          <w:color w:val="000000"/>
          <w:sz w:val="24"/>
          <w:szCs w:val="24"/>
        </w:rPr>
        <w:t xml:space="preserve">следует изготавливать </w:t>
      </w:r>
      <w:r w:rsidR="00850EB6" w:rsidRPr="00B62FE7">
        <w:rPr>
          <w:rFonts w:ascii="Arial" w:hAnsi="Arial" w:cs="Arial"/>
          <w:color w:val="000000"/>
          <w:sz w:val="24"/>
          <w:szCs w:val="24"/>
        </w:rPr>
        <w:t xml:space="preserve">в соответствии с требованиями настоящего стандарта </w:t>
      </w:r>
      <w:r w:rsidR="0022584F" w:rsidRPr="00B62FE7">
        <w:rPr>
          <w:rFonts w:ascii="Arial" w:hAnsi="Arial" w:cs="Arial"/>
          <w:color w:val="000000"/>
          <w:sz w:val="24"/>
          <w:szCs w:val="24"/>
        </w:rPr>
        <w:t>и технологической документации, утвержденной в установленном порядке.</w:t>
      </w:r>
    </w:p>
    <w:p w:rsidR="00A52E63" w:rsidRPr="00B62FE7" w:rsidRDefault="0022584F" w:rsidP="0022584F">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4.</w:t>
      </w:r>
      <w:r w:rsidR="002E3EAF" w:rsidRPr="00B62FE7">
        <w:rPr>
          <w:rFonts w:ascii="Arial" w:hAnsi="Arial" w:cs="Arial"/>
          <w:color w:val="000000"/>
          <w:sz w:val="24"/>
          <w:szCs w:val="24"/>
        </w:rPr>
        <w:t>1.1</w:t>
      </w:r>
      <w:r w:rsidRPr="00B62FE7">
        <w:rPr>
          <w:rFonts w:ascii="Arial" w:hAnsi="Arial" w:cs="Arial"/>
          <w:color w:val="000000"/>
          <w:sz w:val="24"/>
          <w:szCs w:val="24"/>
        </w:rPr>
        <w:t xml:space="preserve"> Плиты выпускают плотностью 600—830 кг/м</w:t>
      </w:r>
      <w:r w:rsidRPr="00B62FE7">
        <w:rPr>
          <w:rFonts w:ascii="Arial" w:hAnsi="Arial" w:cs="Arial"/>
          <w:color w:val="000000"/>
          <w:sz w:val="24"/>
          <w:szCs w:val="24"/>
          <w:vertAlign w:val="superscript"/>
        </w:rPr>
        <w:t>3</w:t>
      </w:r>
      <w:r w:rsidRPr="00B62FE7">
        <w:rPr>
          <w:rFonts w:ascii="Arial" w:hAnsi="Arial" w:cs="Arial"/>
          <w:color w:val="000000"/>
          <w:sz w:val="24"/>
          <w:szCs w:val="24"/>
        </w:rPr>
        <w:t>, а</w:t>
      </w:r>
      <w:r w:rsidR="00850EB6" w:rsidRPr="00B62FE7">
        <w:rPr>
          <w:rFonts w:ascii="Arial" w:hAnsi="Arial" w:cs="Arial"/>
          <w:color w:val="000000"/>
          <w:sz w:val="24"/>
          <w:szCs w:val="24"/>
        </w:rPr>
        <w:t>.</w:t>
      </w:r>
    </w:p>
    <w:p w:rsidR="003A519B" w:rsidRDefault="003A519B" w:rsidP="00F27A0C">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sz w:val="24"/>
          <w:szCs w:val="24"/>
        </w:rPr>
        <w:t>4</w:t>
      </w:r>
      <w:r w:rsidR="0022584F" w:rsidRPr="00B62FE7">
        <w:rPr>
          <w:rFonts w:ascii="Arial" w:hAnsi="Arial" w:cs="Arial"/>
          <w:color w:val="000000"/>
          <w:sz w:val="24"/>
          <w:szCs w:val="24"/>
        </w:rPr>
        <w:t>.</w:t>
      </w:r>
      <w:r w:rsidR="002E3EAF" w:rsidRPr="00B62FE7">
        <w:rPr>
          <w:rFonts w:ascii="Arial" w:hAnsi="Arial" w:cs="Arial"/>
          <w:color w:val="000000"/>
          <w:sz w:val="24"/>
          <w:szCs w:val="24"/>
        </w:rPr>
        <w:t>2</w:t>
      </w:r>
      <w:r w:rsidR="00850EB6" w:rsidRPr="00B62FE7">
        <w:rPr>
          <w:rFonts w:ascii="Arial" w:hAnsi="Arial" w:cs="Arial"/>
          <w:color w:val="000000"/>
          <w:sz w:val="24"/>
          <w:szCs w:val="24"/>
        </w:rPr>
        <w:t xml:space="preserve"> Физико-механические</w:t>
      </w:r>
      <w:r w:rsidR="00850EB6" w:rsidRPr="00F118B3">
        <w:rPr>
          <w:rFonts w:ascii="Arial" w:hAnsi="Arial" w:cs="Arial"/>
          <w:color w:val="000000"/>
          <w:sz w:val="24"/>
          <w:szCs w:val="24"/>
        </w:rPr>
        <w:t xml:space="preserve"> показатели плит должны соответствовать </w:t>
      </w:r>
      <w:r w:rsidR="00E758B7">
        <w:rPr>
          <w:rFonts w:ascii="Arial" w:hAnsi="Arial" w:cs="Arial"/>
          <w:color w:val="000000"/>
          <w:sz w:val="24"/>
          <w:szCs w:val="24"/>
        </w:rPr>
        <w:t>нормам</w:t>
      </w:r>
      <w:r w:rsidR="00850EB6" w:rsidRPr="00F118B3">
        <w:rPr>
          <w:rFonts w:ascii="Arial" w:hAnsi="Arial" w:cs="Arial"/>
          <w:color w:val="000000"/>
          <w:sz w:val="24"/>
          <w:szCs w:val="24"/>
        </w:rPr>
        <w:t>, указанным в табл</w:t>
      </w:r>
      <w:r w:rsidR="00F118B3">
        <w:rPr>
          <w:rFonts w:ascii="Arial" w:hAnsi="Arial" w:cs="Arial"/>
          <w:color w:val="000000"/>
          <w:sz w:val="24"/>
          <w:szCs w:val="24"/>
        </w:rPr>
        <w:t>ице</w:t>
      </w:r>
      <w:r w:rsidR="00E758B7">
        <w:rPr>
          <w:rFonts w:ascii="Arial" w:hAnsi="Arial" w:cs="Arial"/>
          <w:color w:val="000000"/>
          <w:sz w:val="24"/>
          <w:szCs w:val="24"/>
        </w:rPr>
        <w:t xml:space="preserve"> </w:t>
      </w:r>
      <w:r w:rsidR="00FB09D5">
        <w:rPr>
          <w:rFonts w:ascii="Arial" w:hAnsi="Arial" w:cs="Arial"/>
          <w:color w:val="000000"/>
          <w:sz w:val="24"/>
          <w:szCs w:val="24"/>
        </w:rPr>
        <w:t>2</w:t>
      </w:r>
      <w:r w:rsidR="00850EB6" w:rsidRPr="00F118B3">
        <w:rPr>
          <w:rFonts w:ascii="Arial" w:hAnsi="Arial" w:cs="Arial"/>
          <w:color w:val="000000"/>
          <w:sz w:val="24"/>
          <w:szCs w:val="24"/>
        </w:rPr>
        <w:t>.</w:t>
      </w:r>
      <w:r>
        <w:rPr>
          <w:rFonts w:ascii="Arial" w:hAnsi="Arial" w:cs="Arial"/>
          <w:color w:val="000000"/>
          <w:sz w:val="24"/>
          <w:szCs w:val="24"/>
        </w:rPr>
        <w:t xml:space="preserve"> </w:t>
      </w:r>
    </w:p>
    <w:p w:rsidR="00B62FE7" w:rsidRDefault="00B62FE7" w:rsidP="00E758B7">
      <w:pPr>
        <w:widowControl w:val="0"/>
        <w:autoSpaceDE w:val="0"/>
        <w:autoSpaceDN w:val="0"/>
        <w:adjustRightInd w:val="0"/>
        <w:spacing w:after="0" w:line="360" w:lineRule="auto"/>
        <w:jc w:val="both"/>
        <w:rPr>
          <w:rFonts w:ascii="Arial" w:hAnsi="Arial" w:cs="Arial"/>
          <w:color w:val="000000"/>
          <w:spacing w:val="40"/>
          <w:sz w:val="24"/>
          <w:szCs w:val="24"/>
        </w:rPr>
      </w:pPr>
    </w:p>
    <w:p w:rsidR="00A52E63" w:rsidRPr="00F118B3" w:rsidRDefault="003A519B" w:rsidP="00E758B7">
      <w:pPr>
        <w:widowControl w:val="0"/>
        <w:autoSpaceDE w:val="0"/>
        <w:autoSpaceDN w:val="0"/>
        <w:adjustRightInd w:val="0"/>
        <w:spacing w:after="0" w:line="360" w:lineRule="auto"/>
        <w:jc w:val="both"/>
        <w:rPr>
          <w:rFonts w:ascii="Arial" w:hAnsi="Arial" w:cs="Arial"/>
          <w:color w:val="000000"/>
          <w:sz w:val="24"/>
          <w:szCs w:val="24"/>
        </w:rPr>
      </w:pPr>
      <w:r w:rsidRPr="00E758B7">
        <w:rPr>
          <w:rFonts w:ascii="Arial" w:hAnsi="Arial" w:cs="Arial"/>
          <w:color w:val="000000"/>
          <w:spacing w:val="40"/>
          <w:sz w:val="24"/>
          <w:szCs w:val="24"/>
        </w:rPr>
        <w:t>Таблица</w:t>
      </w:r>
      <w:r w:rsidRPr="00E758B7">
        <w:rPr>
          <w:rFonts w:ascii="Arial" w:hAnsi="Arial" w:cs="Arial"/>
          <w:color w:val="000000"/>
          <w:sz w:val="24"/>
          <w:szCs w:val="24"/>
        </w:rPr>
        <w:t xml:space="preserve"> </w:t>
      </w:r>
      <w:r w:rsidR="00FB09D5">
        <w:rPr>
          <w:rFonts w:ascii="Arial" w:hAnsi="Arial" w:cs="Arial"/>
          <w:color w:val="000000"/>
          <w:sz w:val="24"/>
          <w:szCs w:val="24"/>
        </w:rPr>
        <w:t>2</w:t>
      </w:r>
      <w:r w:rsidRPr="00E758B7">
        <w:rPr>
          <w:rFonts w:ascii="Arial" w:hAnsi="Arial" w:cs="Arial"/>
          <w:color w:val="000000"/>
          <w:sz w:val="24"/>
          <w:szCs w:val="24"/>
        </w:rPr>
        <w:t xml:space="preserve"> – Физико-механические показател</w:t>
      </w:r>
      <w:r w:rsidR="00E758B7" w:rsidRPr="00E758B7">
        <w:rPr>
          <w:rFonts w:ascii="Arial" w:hAnsi="Arial" w:cs="Arial"/>
          <w:color w:val="000000"/>
          <w:sz w:val="24"/>
          <w:szCs w:val="24"/>
        </w:rPr>
        <w:t>и</w:t>
      </w:r>
      <w:r w:rsidRPr="00E758B7">
        <w:rPr>
          <w:rFonts w:ascii="Arial" w:hAnsi="Arial" w:cs="Arial"/>
          <w:color w:val="000000"/>
          <w:sz w:val="24"/>
          <w:szCs w:val="24"/>
        </w:rPr>
        <w:t xml:space="preserve"> плит</w:t>
      </w:r>
    </w:p>
    <w:tbl>
      <w:tblPr>
        <w:tblW w:w="0" w:type="auto"/>
        <w:tblInd w:w="85" w:type="dxa"/>
        <w:tblLayout w:type="fixed"/>
        <w:tblCellMar>
          <w:left w:w="90" w:type="dxa"/>
          <w:right w:w="90" w:type="dxa"/>
        </w:tblCellMar>
        <w:tblLook w:val="0000" w:firstRow="0" w:lastRow="0" w:firstColumn="0" w:lastColumn="0" w:noHBand="0" w:noVBand="0"/>
      </w:tblPr>
      <w:tblGrid>
        <w:gridCol w:w="4872"/>
        <w:gridCol w:w="2409"/>
        <w:gridCol w:w="2094"/>
      </w:tblGrid>
      <w:tr w:rsidR="009C146C" w:rsidRPr="00F118B3" w:rsidTr="003A519B">
        <w:tc>
          <w:tcPr>
            <w:tcW w:w="4872" w:type="dxa"/>
            <w:vMerge w:val="restart"/>
            <w:tcBorders>
              <w:top w:val="single" w:sz="4" w:space="0" w:color="auto"/>
              <w:left w:val="single" w:sz="4" w:space="0" w:color="auto"/>
              <w:right w:val="single" w:sz="4" w:space="0" w:color="auto"/>
            </w:tcBorders>
            <w:vAlign w:val="center"/>
          </w:tcPr>
          <w:p w:rsidR="009C146C" w:rsidRPr="00F118B3" w:rsidRDefault="009C146C" w:rsidP="009C146C">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Наименование показателя</w:t>
            </w:r>
          </w:p>
        </w:tc>
        <w:tc>
          <w:tcPr>
            <w:tcW w:w="4503" w:type="dxa"/>
            <w:gridSpan w:val="2"/>
            <w:tcBorders>
              <w:top w:val="single" w:sz="4" w:space="0" w:color="auto"/>
              <w:left w:val="single" w:sz="4" w:space="0" w:color="auto"/>
              <w:bottom w:val="single" w:sz="4" w:space="0" w:color="auto"/>
              <w:right w:val="single" w:sz="4" w:space="0" w:color="auto"/>
            </w:tcBorders>
          </w:tcPr>
          <w:p w:rsidR="009C146C" w:rsidRPr="00F118B3" w:rsidRDefault="009C146C">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Значение для плит при толщине двух слоев лущеного шпона, мм</w:t>
            </w:r>
          </w:p>
        </w:tc>
      </w:tr>
      <w:tr w:rsidR="009C146C" w:rsidRPr="00F118B3" w:rsidTr="000B3293">
        <w:tc>
          <w:tcPr>
            <w:tcW w:w="4872" w:type="dxa"/>
            <w:vMerge/>
            <w:tcBorders>
              <w:left w:val="single" w:sz="4" w:space="0" w:color="auto"/>
              <w:bottom w:val="double" w:sz="4" w:space="0" w:color="auto"/>
              <w:right w:val="single" w:sz="4" w:space="0" w:color="auto"/>
            </w:tcBorders>
          </w:tcPr>
          <w:p w:rsidR="009C146C" w:rsidRPr="00F118B3" w:rsidRDefault="009C146C">
            <w:pPr>
              <w:widowControl w:val="0"/>
              <w:autoSpaceDE w:val="0"/>
              <w:autoSpaceDN w:val="0"/>
              <w:adjustRightInd w:val="0"/>
              <w:spacing w:after="0" w:line="240" w:lineRule="auto"/>
              <w:rPr>
                <w:rFonts w:ascii="Arial" w:hAnsi="Arial" w:cs="Arial"/>
                <w:color w:val="000000"/>
                <w:sz w:val="24"/>
                <w:szCs w:val="24"/>
              </w:rPr>
            </w:pPr>
          </w:p>
        </w:tc>
        <w:tc>
          <w:tcPr>
            <w:tcW w:w="2409" w:type="dxa"/>
            <w:tcBorders>
              <w:top w:val="single" w:sz="4" w:space="0" w:color="auto"/>
              <w:left w:val="single" w:sz="4" w:space="0" w:color="auto"/>
              <w:bottom w:val="double" w:sz="4" w:space="0" w:color="auto"/>
              <w:right w:val="single" w:sz="4" w:space="0" w:color="auto"/>
            </w:tcBorders>
          </w:tcPr>
          <w:p w:rsidR="009C146C" w:rsidRPr="00F118B3" w:rsidRDefault="009C146C">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от 3,0 до 3,6 вкл. </w:t>
            </w:r>
          </w:p>
        </w:tc>
        <w:tc>
          <w:tcPr>
            <w:tcW w:w="2094" w:type="dxa"/>
            <w:tcBorders>
              <w:top w:val="single" w:sz="4" w:space="0" w:color="auto"/>
              <w:left w:val="single" w:sz="4" w:space="0" w:color="auto"/>
              <w:bottom w:val="double" w:sz="4" w:space="0" w:color="auto"/>
              <w:right w:val="single" w:sz="4" w:space="0" w:color="auto"/>
            </w:tcBorders>
          </w:tcPr>
          <w:p w:rsidR="009C146C" w:rsidRPr="00F118B3" w:rsidRDefault="009C146C">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более 3,6</w:t>
            </w:r>
          </w:p>
        </w:tc>
      </w:tr>
      <w:tr w:rsidR="00A52E63" w:rsidRPr="00F118B3" w:rsidTr="000B3293">
        <w:tc>
          <w:tcPr>
            <w:tcW w:w="4872" w:type="dxa"/>
            <w:tcBorders>
              <w:top w:val="double" w:sz="4" w:space="0" w:color="auto"/>
              <w:left w:val="single" w:sz="4" w:space="0" w:color="auto"/>
              <w:bottom w:val="single" w:sz="4" w:space="0" w:color="auto"/>
              <w:right w:val="single" w:sz="4" w:space="0" w:color="auto"/>
            </w:tcBorders>
          </w:tcPr>
          <w:p w:rsidR="00A52E63" w:rsidRPr="00F118B3" w:rsidRDefault="00850EB6" w:rsidP="007F15BC">
            <w:pPr>
              <w:widowControl w:val="0"/>
              <w:autoSpaceDE w:val="0"/>
              <w:autoSpaceDN w:val="0"/>
              <w:adjustRightInd w:val="0"/>
              <w:spacing w:after="0" w:line="240" w:lineRule="auto"/>
              <w:ind w:firstLine="284"/>
              <w:jc w:val="both"/>
              <w:rPr>
                <w:rFonts w:ascii="Arial" w:hAnsi="Arial" w:cs="Arial"/>
                <w:color w:val="000000"/>
                <w:sz w:val="24"/>
                <w:szCs w:val="24"/>
              </w:rPr>
            </w:pPr>
            <w:r w:rsidRPr="00F118B3">
              <w:rPr>
                <w:rFonts w:ascii="Arial" w:hAnsi="Arial" w:cs="Arial"/>
                <w:color w:val="000000"/>
                <w:sz w:val="24"/>
                <w:szCs w:val="24"/>
              </w:rPr>
              <w:t xml:space="preserve">Влажность, % </w:t>
            </w:r>
          </w:p>
        </w:tc>
        <w:tc>
          <w:tcPr>
            <w:tcW w:w="4503" w:type="dxa"/>
            <w:gridSpan w:val="2"/>
            <w:tcBorders>
              <w:top w:val="double" w:sz="4" w:space="0" w:color="auto"/>
              <w:left w:val="single" w:sz="4" w:space="0" w:color="auto"/>
              <w:bottom w:val="single" w:sz="4" w:space="0" w:color="auto"/>
              <w:right w:val="single" w:sz="4"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8</w:t>
            </w:r>
            <w:r w:rsidR="000B3293">
              <w:rPr>
                <w:rFonts w:ascii="Arial" w:hAnsi="Arial" w:cs="Arial"/>
                <w:color w:val="000000"/>
                <w:sz w:val="24"/>
                <w:szCs w:val="24"/>
              </w:rPr>
              <w:t xml:space="preserve"> </w:t>
            </w:r>
            <w:r w:rsidRPr="00F118B3">
              <w:rPr>
                <w:rFonts w:ascii="Arial" w:hAnsi="Arial" w:cs="Arial"/>
                <w:color w:val="000000"/>
                <w:sz w:val="24"/>
                <w:szCs w:val="24"/>
              </w:rPr>
              <w:t>±</w:t>
            </w:r>
            <w:r w:rsidR="000B3293">
              <w:rPr>
                <w:rFonts w:ascii="Arial" w:hAnsi="Arial" w:cs="Arial"/>
                <w:color w:val="000000"/>
                <w:sz w:val="24"/>
                <w:szCs w:val="24"/>
              </w:rPr>
              <w:t xml:space="preserve"> </w:t>
            </w:r>
            <w:r w:rsidRPr="00F118B3">
              <w:rPr>
                <w:rFonts w:ascii="Arial" w:hAnsi="Arial" w:cs="Arial"/>
                <w:color w:val="000000"/>
                <w:sz w:val="24"/>
                <w:szCs w:val="24"/>
              </w:rPr>
              <w:t>2</w:t>
            </w:r>
          </w:p>
        </w:tc>
      </w:tr>
      <w:tr w:rsidR="00A52E63" w:rsidRPr="00F118B3" w:rsidTr="000B3293">
        <w:tc>
          <w:tcPr>
            <w:tcW w:w="4872" w:type="dxa"/>
            <w:tcBorders>
              <w:top w:val="single" w:sz="4" w:space="0" w:color="auto"/>
              <w:left w:val="single" w:sz="4" w:space="0" w:color="auto"/>
              <w:right w:val="single" w:sz="4" w:space="0" w:color="auto"/>
            </w:tcBorders>
          </w:tcPr>
          <w:p w:rsidR="00A52E63" w:rsidRPr="00F118B3" w:rsidRDefault="00850EB6" w:rsidP="007F15BC">
            <w:pPr>
              <w:widowControl w:val="0"/>
              <w:autoSpaceDE w:val="0"/>
              <w:autoSpaceDN w:val="0"/>
              <w:adjustRightInd w:val="0"/>
              <w:spacing w:after="0" w:line="240" w:lineRule="auto"/>
              <w:ind w:firstLine="284"/>
              <w:jc w:val="both"/>
              <w:rPr>
                <w:rFonts w:ascii="Arial" w:hAnsi="Arial" w:cs="Arial"/>
                <w:color w:val="000000"/>
                <w:sz w:val="24"/>
                <w:szCs w:val="24"/>
              </w:rPr>
            </w:pPr>
            <w:r w:rsidRPr="00F118B3">
              <w:rPr>
                <w:rFonts w:ascii="Arial" w:hAnsi="Arial" w:cs="Arial"/>
                <w:color w:val="000000"/>
                <w:sz w:val="24"/>
                <w:szCs w:val="24"/>
              </w:rPr>
              <w:t>Предел прочности при статиче</w:t>
            </w:r>
            <w:r w:rsidR="00E758B7">
              <w:rPr>
                <w:rFonts w:ascii="Arial" w:hAnsi="Arial" w:cs="Arial"/>
                <w:color w:val="000000"/>
                <w:sz w:val="24"/>
                <w:szCs w:val="24"/>
              </w:rPr>
              <w:t>ском изгибе поперек реек Р, МПа</w:t>
            </w:r>
            <w:r w:rsidRPr="00F118B3">
              <w:rPr>
                <w:rFonts w:ascii="Arial" w:hAnsi="Arial" w:cs="Arial"/>
                <w:color w:val="000000"/>
                <w:sz w:val="24"/>
                <w:szCs w:val="24"/>
              </w:rPr>
              <w:t>, не менее, для толщин, мм</w:t>
            </w:r>
          </w:p>
        </w:tc>
        <w:tc>
          <w:tcPr>
            <w:tcW w:w="2409" w:type="dxa"/>
            <w:tcBorders>
              <w:top w:val="single" w:sz="4" w:space="0" w:color="auto"/>
              <w:left w:val="single" w:sz="4" w:space="0" w:color="auto"/>
              <w:right w:val="single" w:sz="4" w:space="0" w:color="auto"/>
            </w:tcBorders>
          </w:tcPr>
          <w:p w:rsidR="00A52E63" w:rsidRPr="00F118B3" w:rsidRDefault="00A52E63">
            <w:pPr>
              <w:widowControl w:val="0"/>
              <w:autoSpaceDE w:val="0"/>
              <w:autoSpaceDN w:val="0"/>
              <w:adjustRightInd w:val="0"/>
              <w:spacing w:after="0" w:line="240" w:lineRule="auto"/>
              <w:rPr>
                <w:rFonts w:ascii="Arial" w:hAnsi="Arial" w:cs="Arial"/>
                <w:color w:val="000000"/>
                <w:sz w:val="24"/>
                <w:szCs w:val="24"/>
              </w:rPr>
            </w:pPr>
          </w:p>
        </w:tc>
        <w:tc>
          <w:tcPr>
            <w:tcW w:w="2094" w:type="dxa"/>
            <w:tcBorders>
              <w:top w:val="single" w:sz="4" w:space="0" w:color="auto"/>
              <w:left w:val="single" w:sz="4" w:space="0" w:color="auto"/>
              <w:right w:val="single" w:sz="4" w:space="0" w:color="auto"/>
            </w:tcBorders>
          </w:tcPr>
          <w:p w:rsidR="00A52E63" w:rsidRPr="00F118B3" w:rsidRDefault="00A52E63">
            <w:pPr>
              <w:widowControl w:val="0"/>
              <w:autoSpaceDE w:val="0"/>
              <w:autoSpaceDN w:val="0"/>
              <w:adjustRightInd w:val="0"/>
              <w:spacing w:after="0" w:line="240" w:lineRule="auto"/>
              <w:rPr>
                <w:rFonts w:ascii="Arial" w:hAnsi="Arial" w:cs="Arial"/>
                <w:color w:val="000000"/>
                <w:sz w:val="24"/>
                <w:szCs w:val="24"/>
              </w:rPr>
            </w:pPr>
          </w:p>
        </w:tc>
      </w:tr>
      <w:tr w:rsidR="00A52E63" w:rsidRPr="00F118B3" w:rsidTr="003A519B">
        <w:tc>
          <w:tcPr>
            <w:tcW w:w="4872" w:type="dxa"/>
            <w:tcBorders>
              <w:left w:val="single" w:sz="4" w:space="0" w:color="auto"/>
              <w:right w:val="single" w:sz="4"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16 </w:t>
            </w:r>
          </w:p>
        </w:tc>
        <w:tc>
          <w:tcPr>
            <w:tcW w:w="2409" w:type="dxa"/>
            <w:tcBorders>
              <w:left w:val="single" w:sz="4" w:space="0" w:color="auto"/>
              <w:right w:val="single" w:sz="4" w:space="0" w:color="auto"/>
            </w:tcBorders>
          </w:tcPr>
          <w:p w:rsidR="00A52E63" w:rsidRPr="00F118B3" w:rsidRDefault="00850EB6" w:rsidP="00B0131F">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22 </w:t>
            </w:r>
          </w:p>
        </w:tc>
        <w:tc>
          <w:tcPr>
            <w:tcW w:w="2094" w:type="dxa"/>
            <w:tcBorders>
              <w:left w:val="single" w:sz="4" w:space="0" w:color="auto"/>
              <w:right w:val="single" w:sz="4" w:space="0" w:color="auto"/>
            </w:tcBorders>
          </w:tcPr>
          <w:p w:rsidR="00A52E63" w:rsidRPr="00F118B3" w:rsidRDefault="00850EB6" w:rsidP="00B0131F">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25  </w:t>
            </w:r>
          </w:p>
        </w:tc>
      </w:tr>
      <w:tr w:rsidR="00A52E63" w:rsidRPr="00F118B3" w:rsidTr="003A519B">
        <w:tc>
          <w:tcPr>
            <w:tcW w:w="4872" w:type="dxa"/>
            <w:tcBorders>
              <w:left w:val="single" w:sz="4" w:space="0" w:color="auto"/>
              <w:right w:val="single" w:sz="4"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19 </w:t>
            </w:r>
          </w:p>
        </w:tc>
        <w:tc>
          <w:tcPr>
            <w:tcW w:w="2409"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18 </w:t>
            </w:r>
          </w:p>
        </w:tc>
        <w:tc>
          <w:tcPr>
            <w:tcW w:w="2094"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20  </w:t>
            </w:r>
          </w:p>
        </w:tc>
      </w:tr>
      <w:tr w:rsidR="00A52E63" w:rsidRPr="00F118B3" w:rsidTr="003A519B">
        <w:tc>
          <w:tcPr>
            <w:tcW w:w="4872" w:type="dxa"/>
            <w:tcBorders>
              <w:left w:val="single" w:sz="4" w:space="0" w:color="auto"/>
              <w:right w:val="single" w:sz="4"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22 </w:t>
            </w:r>
          </w:p>
        </w:tc>
        <w:tc>
          <w:tcPr>
            <w:tcW w:w="2409"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14 </w:t>
            </w:r>
          </w:p>
        </w:tc>
        <w:tc>
          <w:tcPr>
            <w:tcW w:w="2094"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15  </w:t>
            </w:r>
          </w:p>
        </w:tc>
      </w:tr>
      <w:tr w:rsidR="00A52E63" w:rsidRPr="00F118B3" w:rsidTr="003A519B">
        <w:tc>
          <w:tcPr>
            <w:tcW w:w="4872" w:type="dxa"/>
            <w:tcBorders>
              <w:left w:val="single" w:sz="4" w:space="0" w:color="auto"/>
              <w:right w:val="single" w:sz="4" w:space="0" w:color="auto"/>
            </w:tcBorders>
          </w:tcPr>
          <w:p w:rsidR="00A52E63" w:rsidRPr="00F118B3"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25 </w:t>
            </w:r>
          </w:p>
        </w:tc>
        <w:tc>
          <w:tcPr>
            <w:tcW w:w="2409"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12 </w:t>
            </w:r>
          </w:p>
        </w:tc>
        <w:tc>
          <w:tcPr>
            <w:tcW w:w="2094" w:type="dxa"/>
            <w:tcBorders>
              <w:left w:val="single" w:sz="4" w:space="0" w:color="auto"/>
              <w:right w:val="single" w:sz="4" w:space="0" w:color="auto"/>
            </w:tcBorders>
          </w:tcPr>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15  </w:t>
            </w:r>
          </w:p>
        </w:tc>
      </w:tr>
      <w:tr w:rsidR="00A52E63" w:rsidRPr="00F118B3" w:rsidTr="003A519B">
        <w:tc>
          <w:tcPr>
            <w:tcW w:w="4872" w:type="dxa"/>
            <w:tcBorders>
              <w:left w:val="single" w:sz="4" w:space="0" w:color="auto"/>
              <w:bottom w:val="single" w:sz="4" w:space="0" w:color="auto"/>
              <w:right w:val="single" w:sz="4" w:space="0" w:color="auto"/>
            </w:tcBorders>
          </w:tcPr>
          <w:p w:rsidR="00E758B7" w:rsidRDefault="00850EB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30 </w:t>
            </w:r>
          </w:p>
          <w:p w:rsidR="00A52E63" w:rsidRPr="00F118B3" w:rsidRDefault="00E758B7">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более 30</w:t>
            </w:r>
          </w:p>
        </w:tc>
        <w:tc>
          <w:tcPr>
            <w:tcW w:w="2409" w:type="dxa"/>
            <w:tcBorders>
              <w:left w:val="single" w:sz="4" w:space="0" w:color="auto"/>
              <w:bottom w:val="single" w:sz="4" w:space="0" w:color="auto"/>
              <w:right w:val="single" w:sz="4" w:space="0" w:color="auto"/>
            </w:tcBorders>
          </w:tcPr>
          <w:p w:rsidR="007F15BC"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11</w:t>
            </w:r>
          </w:p>
          <w:p w:rsidR="00A52E63" w:rsidRPr="00F118B3" w:rsidRDefault="007F15BC" w:rsidP="007B38F6">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10</w:t>
            </w:r>
            <w:r w:rsidR="00850EB6" w:rsidRPr="00F118B3">
              <w:rPr>
                <w:rFonts w:ascii="Arial" w:hAnsi="Arial" w:cs="Arial"/>
                <w:color w:val="000000"/>
                <w:sz w:val="24"/>
                <w:szCs w:val="24"/>
              </w:rPr>
              <w:t xml:space="preserve"> </w:t>
            </w:r>
          </w:p>
        </w:tc>
        <w:tc>
          <w:tcPr>
            <w:tcW w:w="2094" w:type="dxa"/>
            <w:tcBorders>
              <w:left w:val="single" w:sz="4" w:space="0" w:color="auto"/>
              <w:bottom w:val="single" w:sz="4" w:space="0" w:color="auto"/>
              <w:right w:val="single" w:sz="4" w:space="0" w:color="auto"/>
            </w:tcBorders>
          </w:tcPr>
          <w:p w:rsidR="007F15BC" w:rsidRDefault="007F15BC" w:rsidP="007B38F6">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12</w:t>
            </w:r>
          </w:p>
          <w:p w:rsidR="00A52E63" w:rsidRPr="00B62FE7" w:rsidRDefault="000612CC" w:rsidP="007B38F6">
            <w:pPr>
              <w:widowControl w:val="0"/>
              <w:autoSpaceDE w:val="0"/>
              <w:autoSpaceDN w:val="0"/>
              <w:adjustRightInd w:val="0"/>
              <w:spacing w:after="0" w:line="240" w:lineRule="auto"/>
              <w:jc w:val="center"/>
              <w:rPr>
                <w:rFonts w:ascii="Arial" w:hAnsi="Arial" w:cs="Arial"/>
                <w:color w:val="000000" w:themeColor="text1"/>
                <w:sz w:val="24"/>
                <w:szCs w:val="24"/>
              </w:rPr>
            </w:pPr>
            <w:r w:rsidRPr="00B62FE7">
              <w:rPr>
                <w:rFonts w:ascii="Arial" w:hAnsi="Arial" w:cs="Arial"/>
                <w:color w:val="000000" w:themeColor="text1"/>
                <w:sz w:val="24"/>
                <w:szCs w:val="24"/>
              </w:rPr>
              <w:t>10</w:t>
            </w:r>
          </w:p>
        </w:tc>
      </w:tr>
      <w:tr w:rsidR="00A52E63" w:rsidRPr="00F118B3" w:rsidTr="003A519B">
        <w:tc>
          <w:tcPr>
            <w:tcW w:w="4872" w:type="dxa"/>
            <w:tcBorders>
              <w:left w:val="single" w:sz="4" w:space="0" w:color="auto"/>
              <w:bottom w:val="single" w:sz="4" w:space="0" w:color="auto"/>
              <w:right w:val="single" w:sz="4" w:space="0" w:color="auto"/>
            </w:tcBorders>
          </w:tcPr>
          <w:p w:rsidR="00A52E63" w:rsidRPr="00F118B3" w:rsidRDefault="007F15BC" w:rsidP="007F15BC">
            <w:pPr>
              <w:widowControl w:val="0"/>
              <w:autoSpaceDE w:val="0"/>
              <w:autoSpaceDN w:val="0"/>
              <w:adjustRightInd w:val="0"/>
              <w:spacing w:after="0" w:line="240" w:lineRule="auto"/>
              <w:ind w:firstLine="284"/>
              <w:jc w:val="both"/>
              <w:rPr>
                <w:rFonts w:ascii="Arial" w:hAnsi="Arial" w:cs="Arial"/>
                <w:color w:val="000000"/>
                <w:sz w:val="24"/>
                <w:szCs w:val="24"/>
              </w:rPr>
            </w:pPr>
            <w:r>
              <w:rPr>
                <w:rFonts w:ascii="Arial" w:hAnsi="Arial" w:cs="Arial"/>
                <w:color w:val="000000"/>
                <w:sz w:val="24"/>
                <w:szCs w:val="24"/>
              </w:rPr>
              <w:t>П</w:t>
            </w:r>
            <w:r w:rsidR="00850EB6" w:rsidRPr="00F118B3">
              <w:rPr>
                <w:rFonts w:ascii="Arial" w:hAnsi="Arial" w:cs="Arial"/>
                <w:color w:val="000000"/>
                <w:sz w:val="24"/>
                <w:szCs w:val="24"/>
              </w:rPr>
              <w:t>редел прочности при скалывании по клеевому сло</w:t>
            </w:r>
            <w:r>
              <w:rPr>
                <w:rFonts w:ascii="Arial" w:hAnsi="Arial" w:cs="Arial"/>
                <w:color w:val="000000"/>
                <w:sz w:val="24"/>
                <w:szCs w:val="24"/>
              </w:rPr>
              <w:t>ю в сухом состоянии, МПа</w:t>
            </w:r>
            <w:r w:rsidR="00850EB6" w:rsidRPr="00F118B3">
              <w:rPr>
                <w:rFonts w:ascii="Arial" w:hAnsi="Arial" w:cs="Arial"/>
                <w:color w:val="000000"/>
                <w:sz w:val="24"/>
                <w:szCs w:val="24"/>
              </w:rPr>
              <w:t>, не менее</w:t>
            </w:r>
          </w:p>
        </w:tc>
        <w:tc>
          <w:tcPr>
            <w:tcW w:w="2409" w:type="dxa"/>
            <w:tcBorders>
              <w:left w:val="single" w:sz="4" w:space="0" w:color="auto"/>
              <w:bottom w:val="single" w:sz="4" w:space="0" w:color="auto"/>
              <w:right w:val="single" w:sz="4" w:space="0" w:color="auto"/>
            </w:tcBorders>
          </w:tcPr>
          <w:p w:rsidR="007F15BC" w:rsidRDefault="007F15BC" w:rsidP="007B38F6">
            <w:pPr>
              <w:widowControl w:val="0"/>
              <w:autoSpaceDE w:val="0"/>
              <w:autoSpaceDN w:val="0"/>
              <w:adjustRightInd w:val="0"/>
              <w:spacing w:after="0" w:line="240" w:lineRule="auto"/>
              <w:jc w:val="center"/>
              <w:rPr>
                <w:rFonts w:ascii="Arial" w:hAnsi="Arial" w:cs="Arial"/>
                <w:color w:val="000000"/>
                <w:sz w:val="24"/>
                <w:szCs w:val="24"/>
              </w:rPr>
            </w:pPr>
          </w:p>
          <w:p w:rsidR="007F15BC" w:rsidRDefault="007F15BC" w:rsidP="007B38F6">
            <w:pPr>
              <w:widowControl w:val="0"/>
              <w:autoSpaceDE w:val="0"/>
              <w:autoSpaceDN w:val="0"/>
              <w:adjustRightInd w:val="0"/>
              <w:spacing w:after="0" w:line="240" w:lineRule="auto"/>
              <w:jc w:val="center"/>
              <w:rPr>
                <w:rFonts w:ascii="Arial" w:hAnsi="Arial" w:cs="Arial"/>
                <w:color w:val="000000"/>
                <w:sz w:val="24"/>
                <w:szCs w:val="24"/>
              </w:rPr>
            </w:pPr>
          </w:p>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  </w:t>
            </w:r>
          </w:p>
        </w:tc>
        <w:tc>
          <w:tcPr>
            <w:tcW w:w="2094" w:type="dxa"/>
            <w:tcBorders>
              <w:left w:val="single" w:sz="4" w:space="0" w:color="auto"/>
              <w:bottom w:val="single" w:sz="4" w:space="0" w:color="auto"/>
              <w:right w:val="single" w:sz="4" w:space="0" w:color="auto"/>
            </w:tcBorders>
          </w:tcPr>
          <w:p w:rsidR="007F15BC" w:rsidRDefault="007F15BC" w:rsidP="007B38F6">
            <w:pPr>
              <w:widowControl w:val="0"/>
              <w:autoSpaceDE w:val="0"/>
              <w:autoSpaceDN w:val="0"/>
              <w:adjustRightInd w:val="0"/>
              <w:spacing w:after="0" w:line="240" w:lineRule="auto"/>
              <w:jc w:val="center"/>
              <w:rPr>
                <w:rFonts w:ascii="Arial" w:hAnsi="Arial" w:cs="Arial"/>
                <w:color w:val="000000"/>
                <w:sz w:val="24"/>
                <w:szCs w:val="24"/>
              </w:rPr>
            </w:pPr>
          </w:p>
          <w:p w:rsidR="007F15BC" w:rsidRDefault="007F15BC" w:rsidP="007B38F6">
            <w:pPr>
              <w:widowControl w:val="0"/>
              <w:autoSpaceDE w:val="0"/>
              <w:autoSpaceDN w:val="0"/>
              <w:adjustRightInd w:val="0"/>
              <w:spacing w:after="0" w:line="240" w:lineRule="auto"/>
              <w:jc w:val="center"/>
              <w:rPr>
                <w:rFonts w:ascii="Arial" w:hAnsi="Arial" w:cs="Arial"/>
                <w:color w:val="000000"/>
                <w:sz w:val="24"/>
                <w:szCs w:val="24"/>
              </w:rPr>
            </w:pPr>
          </w:p>
          <w:p w:rsidR="00A52E63" w:rsidRPr="00F118B3" w:rsidRDefault="00850EB6" w:rsidP="007B38F6">
            <w:pPr>
              <w:widowControl w:val="0"/>
              <w:autoSpaceDE w:val="0"/>
              <w:autoSpaceDN w:val="0"/>
              <w:adjustRightInd w:val="0"/>
              <w:spacing w:after="0" w:line="240" w:lineRule="auto"/>
              <w:jc w:val="center"/>
              <w:rPr>
                <w:rFonts w:ascii="Arial" w:hAnsi="Arial" w:cs="Arial"/>
                <w:color w:val="000000"/>
                <w:sz w:val="24"/>
                <w:szCs w:val="24"/>
              </w:rPr>
            </w:pPr>
            <w:r w:rsidRPr="00F118B3">
              <w:rPr>
                <w:rFonts w:ascii="Arial" w:hAnsi="Arial" w:cs="Arial"/>
                <w:color w:val="000000"/>
                <w:sz w:val="24"/>
                <w:szCs w:val="24"/>
              </w:rPr>
              <w:t xml:space="preserve">1  </w:t>
            </w:r>
          </w:p>
        </w:tc>
      </w:tr>
    </w:tbl>
    <w:p w:rsidR="00A52E63" w:rsidRPr="00F118B3" w:rsidRDefault="00A52E63">
      <w:pPr>
        <w:widowControl w:val="0"/>
        <w:autoSpaceDE w:val="0"/>
        <w:autoSpaceDN w:val="0"/>
        <w:adjustRightInd w:val="0"/>
        <w:spacing w:after="0" w:line="240" w:lineRule="auto"/>
        <w:ind w:firstLine="568"/>
        <w:jc w:val="both"/>
        <w:rPr>
          <w:rFonts w:ascii="Arial" w:hAnsi="Arial" w:cs="Arial"/>
          <w:color w:val="000000"/>
          <w:sz w:val="24"/>
          <w:szCs w:val="24"/>
        </w:rPr>
      </w:pPr>
    </w:p>
    <w:p w:rsidR="00A52E63" w:rsidRPr="00471C4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471C4C">
        <w:rPr>
          <w:rFonts w:ascii="Arial" w:hAnsi="Arial" w:cs="Arial"/>
          <w:color w:val="000000"/>
          <w:sz w:val="24"/>
          <w:szCs w:val="24"/>
        </w:rPr>
        <w:t>4</w:t>
      </w:r>
      <w:r w:rsidR="002E3EAF">
        <w:rPr>
          <w:rFonts w:ascii="Arial" w:hAnsi="Arial" w:cs="Arial"/>
          <w:color w:val="000000"/>
          <w:sz w:val="24"/>
          <w:szCs w:val="24"/>
        </w:rPr>
        <w:t>.3</w:t>
      </w:r>
      <w:r w:rsidR="00850EB6" w:rsidRPr="00471C4C">
        <w:rPr>
          <w:rFonts w:ascii="Arial" w:hAnsi="Arial" w:cs="Arial"/>
          <w:color w:val="000000"/>
          <w:sz w:val="24"/>
          <w:szCs w:val="24"/>
        </w:rPr>
        <w:t xml:space="preserve"> В необлицованной плите должно быть с каждой стороны два слоя лущеного шпона (наружный и подслой) одинаковой толщины и породы древесины.</w:t>
      </w:r>
    </w:p>
    <w:p w:rsidR="00A52E63" w:rsidRPr="00B62FE7" w:rsidRDefault="00850EB6" w:rsidP="00471C4C">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471C4C">
        <w:rPr>
          <w:rFonts w:ascii="Arial" w:hAnsi="Arial" w:cs="Arial"/>
          <w:color w:val="000000"/>
          <w:sz w:val="24"/>
          <w:szCs w:val="24"/>
        </w:rPr>
        <w:t xml:space="preserve">Наружный слой и подслой должны иметь одинаковое направление волокон древесины и располагаться перпендикулярно </w:t>
      </w:r>
      <w:r w:rsidRPr="00B62FE7">
        <w:rPr>
          <w:rFonts w:ascii="Arial" w:hAnsi="Arial" w:cs="Arial"/>
          <w:color w:val="000000" w:themeColor="text1"/>
          <w:sz w:val="24"/>
          <w:szCs w:val="24"/>
        </w:rPr>
        <w:t>длине плиты.</w:t>
      </w:r>
    </w:p>
    <w:p w:rsidR="00A52E63" w:rsidRPr="00471C4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B62FE7">
        <w:rPr>
          <w:rFonts w:ascii="Arial" w:hAnsi="Arial" w:cs="Arial"/>
          <w:color w:val="000000" w:themeColor="text1"/>
          <w:sz w:val="24"/>
          <w:szCs w:val="24"/>
        </w:rPr>
        <w:t>4</w:t>
      </w:r>
      <w:r w:rsidR="002E3EAF" w:rsidRPr="00B62FE7">
        <w:rPr>
          <w:rFonts w:ascii="Arial" w:hAnsi="Arial" w:cs="Arial"/>
          <w:color w:val="000000" w:themeColor="text1"/>
          <w:sz w:val="24"/>
          <w:szCs w:val="24"/>
        </w:rPr>
        <w:t>.4</w:t>
      </w:r>
      <w:r w:rsidR="00850EB6" w:rsidRPr="00B62FE7">
        <w:rPr>
          <w:rFonts w:ascii="Arial" w:hAnsi="Arial" w:cs="Arial"/>
          <w:color w:val="000000" w:themeColor="text1"/>
          <w:sz w:val="24"/>
          <w:szCs w:val="24"/>
        </w:rPr>
        <w:t xml:space="preserve"> Односторонняя, облицованная строганым шпоном плита</w:t>
      </w:r>
      <w:r w:rsidR="00287F2A" w:rsidRPr="00B62FE7">
        <w:rPr>
          <w:rFonts w:ascii="Arial" w:hAnsi="Arial" w:cs="Arial"/>
          <w:color w:val="000000" w:themeColor="text1"/>
          <w:sz w:val="24"/>
          <w:szCs w:val="24"/>
        </w:rPr>
        <w:t xml:space="preserve"> (лицевой слой)</w:t>
      </w:r>
      <w:r w:rsidR="00850EB6" w:rsidRPr="00B62FE7">
        <w:rPr>
          <w:rFonts w:ascii="Arial" w:hAnsi="Arial" w:cs="Arial"/>
          <w:color w:val="000000" w:themeColor="text1"/>
          <w:sz w:val="24"/>
          <w:szCs w:val="24"/>
        </w:rPr>
        <w:t>, на оборотной стороне должна иметь третий слой лущеного</w:t>
      </w:r>
      <w:r w:rsidR="00850EB6" w:rsidRPr="00471C4C">
        <w:rPr>
          <w:rFonts w:ascii="Arial" w:hAnsi="Arial" w:cs="Arial"/>
          <w:color w:val="000000"/>
          <w:sz w:val="24"/>
          <w:szCs w:val="24"/>
        </w:rPr>
        <w:t xml:space="preserve"> шпона, толщиной, равной толщине строганого шпона.</w:t>
      </w:r>
      <w:r w:rsidR="000612CC">
        <w:rPr>
          <w:rFonts w:ascii="Arial" w:hAnsi="Arial" w:cs="Arial"/>
          <w:color w:val="000000"/>
          <w:sz w:val="24"/>
          <w:szCs w:val="24"/>
        </w:rPr>
        <w:t xml:space="preserve"> </w:t>
      </w:r>
    </w:p>
    <w:p w:rsidR="00A52E63" w:rsidRPr="00471C4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471C4C">
        <w:rPr>
          <w:rFonts w:ascii="Arial" w:hAnsi="Arial" w:cs="Arial"/>
          <w:color w:val="000000"/>
          <w:sz w:val="24"/>
          <w:szCs w:val="24"/>
        </w:rPr>
        <w:t>4</w:t>
      </w:r>
      <w:r w:rsidR="002E3EAF">
        <w:rPr>
          <w:rFonts w:ascii="Arial" w:hAnsi="Arial" w:cs="Arial"/>
          <w:color w:val="000000"/>
          <w:sz w:val="24"/>
          <w:szCs w:val="24"/>
        </w:rPr>
        <w:t>.4.1</w:t>
      </w:r>
      <w:r w:rsidR="00850EB6" w:rsidRPr="00471C4C">
        <w:rPr>
          <w:rFonts w:ascii="Arial" w:hAnsi="Arial" w:cs="Arial"/>
          <w:color w:val="000000"/>
          <w:sz w:val="24"/>
          <w:szCs w:val="24"/>
        </w:rPr>
        <w:t xml:space="preserve"> Наружные слои в односторонней и двусторонней облицованной плите должны иметь одинаковое направление волокон древесины и располагаться перпендикулярно или параллельно длине плиты.</w:t>
      </w:r>
    </w:p>
    <w:p w:rsidR="00A52E63" w:rsidRPr="00B86EBE" w:rsidRDefault="003A519B" w:rsidP="00471C4C">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471C4C">
        <w:rPr>
          <w:rFonts w:ascii="Arial" w:hAnsi="Arial" w:cs="Arial"/>
          <w:color w:val="000000"/>
          <w:sz w:val="24"/>
          <w:szCs w:val="24"/>
        </w:rPr>
        <w:t>4</w:t>
      </w:r>
      <w:r w:rsidR="002E3EAF">
        <w:rPr>
          <w:rFonts w:ascii="Arial" w:hAnsi="Arial" w:cs="Arial"/>
          <w:color w:val="000000"/>
          <w:sz w:val="24"/>
          <w:szCs w:val="24"/>
        </w:rPr>
        <w:t>.5</w:t>
      </w:r>
      <w:r w:rsidR="00850EB6" w:rsidRPr="00471C4C">
        <w:rPr>
          <w:rFonts w:ascii="Arial" w:hAnsi="Arial" w:cs="Arial"/>
          <w:color w:val="000000"/>
          <w:sz w:val="24"/>
          <w:szCs w:val="24"/>
        </w:rPr>
        <w:t xml:space="preserve"> Для наружных слоев необлицованных и оборотных слоев облицованных односторонних плит при</w:t>
      </w:r>
      <w:r w:rsidR="009079B9" w:rsidRPr="00471C4C">
        <w:rPr>
          <w:rFonts w:ascii="Arial" w:hAnsi="Arial" w:cs="Arial"/>
          <w:color w:val="000000"/>
          <w:sz w:val="24"/>
          <w:szCs w:val="24"/>
        </w:rPr>
        <w:t>меняют лущеный шпон по ГОСТ 99</w:t>
      </w:r>
      <w:r w:rsidR="00850EB6" w:rsidRPr="00471C4C">
        <w:rPr>
          <w:rFonts w:ascii="Arial" w:hAnsi="Arial" w:cs="Arial"/>
          <w:color w:val="000000"/>
          <w:sz w:val="24"/>
          <w:szCs w:val="24"/>
        </w:rPr>
        <w:t xml:space="preserve">, для наружных слоев облицованных двусторонних и лицевых слоев облицованных односторонних плит </w:t>
      </w:r>
      <w:r w:rsidR="00CF71AC" w:rsidRPr="00471C4C">
        <w:rPr>
          <w:rFonts w:ascii="Arial" w:hAnsi="Arial" w:cs="Arial"/>
          <w:color w:val="000000"/>
          <w:sz w:val="24"/>
          <w:szCs w:val="24"/>
        </w:rPr>
        <w:t>—</w:t>
      </w:r>
      <w:r w:rsidR="00850EB6" w:rsidRPr="00471C4C">
        <w:rPr>
          <w:rFonts w:ascii="Arial" w:hAnsi="Arial" w:cs="Arial"/>
          <w:color w:val="000000"/>
          <w:sz w:val="24"/>
          <w:szCs w:val="24"/>
        </w:rPr>
        <w:t xml:space="preserve"> строганый шпон по ГОСТ 2977.</w:t>
      </w:r>
    </w:p>
    <w:p w:rsidR="00A52E63" w:rsidRPr="00B86EBE" w:rsidRDefault="003A519B" w:rsidP="00471C4C">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86EBE">
        <w:rPr>
          <w:rFonts w:ascii="Arial" w:hAnsi="Arial" w:cs="Arial"/>
          <w:color w:val="000000" w:themeColor="text1"/>
          <w:sz w:val="24"/>
          <w:szCs w:val="24"/>
        </w:rPr>
        <w:t>4</w:t>
      </w:r>
      <w:r w:rsidR="002E3EAF" w:rsidRPr="00B86EBE">
        <w:rPr>
          <w:rFonts w:ascii="Arial" w:hAnsi="Arial" w:cs="Arial"/>
          <w:color w:val="000000" w:themeColor="text1"/>
          <w:sz w:val="24"/>
          <w:szCs w:val="24"/>
        </w:rPr>
        <w:t>.6</w:t>
      </w:r>
      <w:r w:rsidR="00850EB6" w:rsidRPr="00B86EBE">
        <w:rPr>
          <w:rFonts w:ascii="Arial" w:hAnsi="Arial" w:cs="Arial"/>
          <w:color w:val="000000" w:themeColor="text1"/>
          <w:sz w:val="24"/>
          <w:szCs w:val="24"/>
        </w:rPr>
        <w:t xml:space="preserve"> Для подслоя применяют лущеный </w:t>
      </w:r>
      <w:r w:rsidR="009079B9" w:rsidRPr="00B86EBE">
        <w:rPr>
          <w:rFonts w:ascii="Arial" w:hAnsi="Arial" w:cs="Arial"/>
          <w:color w:val="000000" w:themeColor="text1"/>
          <w:sz w:val="24"/>
          <w:szCs w:val="24"/>
        </w:rPr>
        <w:t xml:space="preserve">шпон </w:t>
      </w:r>
      <w:r w:rsidR="00873C40" w:rsidRPr="00B86EBE">
        <w:rPr>
          <w:rFonts w:ascii="Arial" w:hAnsi="Arial" w:cs="Arial"/>
          <w:color w:val="000000" w:themeColor="text1"/>
          <w:sz w:val="24"/>
          <w:szCs w:val="24"/>
        </w:rPr>
        <w:t xml:space="preserve">первого </w:t>
      </w:r>
      <w:r w:rsidR="009079B9" w:rsidRPr="00B86EBE">
        <w:rPr>
          <w:rFonts w:ascii="Arial" w:hAnsi="Arial" w:cs="Arial"/>
          <w:color w:val="000000" w:themeColor="text1"/>
          <w:sz w:val="24"/>
          <w:szCs w:val="24"/>
        </w:rPr>
        <w:t>сорта по ГОСТ 99</w:t>
      </w:r>
      <w:r w:rsidR="00850EB6" w:rsidRPr="00B86EBE">
        <w:rPr>
          <w:rFonts w:ascii="Arial" w:hAnsi="Arial" w:cs="Arial"/>
          <w:color w:val="000000" w:themeColor="text1"/>
          <w:sz w:val="24"/>
          <w:szCs w:val="24"/>
        </w:rPr>
        <w:t>.</w:t>
      </w:r>
    </w:p>
    <w:p w:rsidR="00A52E63" w:rsidRPr="00471C4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B86EBE">
        <w:rPr>
          <w:rFonts w:ascii="Arial" w:hAnsi="Arial" w:cs="Arial"/>
          <w:color w:val="000000" w:themeColor="text1"/>
          <w:sz w:val="24"/>
          <w:szCs w:val="24"/>
        </w:rPr>
        <w:t>4</w:t>
      </w:r>
      <w:r w:rsidR="002E3EAF" w:rsidRPr="00B86EBE">
        <w:rPr>
          <w:rFonts w:ascii="Arial" w:hAnsi="Arial" w:cs="Arial"/>
          <w:color w:val="000000" w:themeColor="text1"/>
          <w:sz w:val="24"/>
          <w:szCs w:val="24"/>
        </w:rPr>
        <w:t>.7</w:t>
      </w:r>
      <w:r w:rsidR="00850EB6" w:rsidRPr="00B86EBE">
        <w:rPr>
          <w:rFonts w:ascii="Arial" w:hAnsi="Arial" w:cs="Arial"/>
          <w:color w:val="000000" w:themeColor="text1"/>
          <w:sz w:val="24"/>
          <w:szCs w:val="24"/>
        </w:rPr>
        <w:t xml:space="preserve"> Суммарная толщина наружного слоя и подслоя</w:t>
      </w:r>
      <w:r w:rsidR="00850EB6" w:rsidRPr="00471C4C">
        <w:rPr>
          <w:rFonts w:ascii="Arial" w:hAnsi="Arial" w:cs="Arial"/>
          <w:color w:val="000000"/>
          <w:sz w:val="24"/>
          <w:szCs w:val="24"/>
        </w:rPr>
        <w:t xml:space="preserve"> необлицованной плиты должна быть не менее 3,0 мм, суммарная толщина наружного слоя и подслоя облицованной плиты должна быть увеличена на толщину строганого шпона, при сохранении номинальной толщины плиты.</w:t>
      </w:r>
    </w:p>
    <w:p w:rsidR="00A52E63" w:rsidRPr="000612CC" w:rsidRDefault="003A519B" w:rsidP="00471C4C">
      <w:pPr>
        <w:widowControl w:val="0"/>
        <w:autoSpaceDE w:val="0"/>
        <w:autoSpaceDN w:val="0"/>
        <w:adjustRightInd w:val="0"/>
        <w:spacing w:after="0" w:line="360" w:lineRule="auto"/>
        <w:ind w:firstLine="709"/>
        <w:jc w:val="both"/>
        <w:rPr>
          <w:rFonts w:ascii="Arial" w:hAnsi="Arial" w:cs="Arial"/>
          <w:color w:val="C00000"/>
          <w:sz w:val="24"/>
          <w:szCs w:val="24"/>
        </w:rPr>
      </w:pPr>
      <w:r w:rsidRPr="00471C4C">
        <w:rPr>
          <w:rFonts w:ascii="Arial" w:hAnsi="Arial" w:cs="Arial"/>
          <w:color w:val="000000"/>
          <w:sz w:val="24"/>
          <w:szCs w:val="24"/>
        </w:rPr>
        <w:t>4</w:t>
      </w:r>
      <w:r w:rsidR="002E3EAF">
        <w:rPr>
          <w:rFonts w:ascii="Arial" w:hAnsi="Arial" w:cs="Arial"/>
          <w:color w:val="000000"/>
          <w:sz w:val="24"/>
          <w:szCs w:val="24"/>
        </w:rPr>
        <w:t>.7.1</w:t>
      </w:r>
      <w:r w:rsidR="00850EB6" w:rsidRPr="00471C4C">
        <w:rPr>
          <w:rFonts w:ascii="Arial" w:hAnsi="Arial" w:cs="Arial"/>
          <w:color w:val="000000"/>
          <w:sz w:val="24"/>
          <w:szCs w:val="24"/>
        </w:rPr>
        <w:t xml:space="preserve"> Толщина строганого шпона в плитах, используемых в вагоностроении, должна быть не менее 1,0 мм. По согласованию с потребителем допускается применять строганый шпон толщиной менее 1,0 мм.</w:t>
      </w:r>
    </w:p>
    <w:p w:rsidR="00A52E63"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471C4C">
        <w:rPr>
          <w:rFonts w:ascii="Arial" w:hAnsi="Arial" w:cs="Arial"/>
          <w:color w:val="000000"/>
          <w:sz w:val="24"/>
          <w:szCs w:val="24"/>
        </w:rPr>
        <w:t>4</w:t>
      </w:r>
      <w:r w:rsidR="002E3EAF">
        <w:rPr>
          <w:rFonts w:ascii="Arial" w:hAnsi="Arial" w:cs="Arial"/>
          <w:color w:val="000000"/>
          <w:sz w:val="24"/>
          <w:szCs w:val="24"/>
        </w:rPr>
        <w:t>.8</w:t>
      </w:r>
      <w:r w:rsidR="00850EB6" w:rsidRPr="00471C4C">
        <w:rPr>
          <w:rFonts w:ascii="Arial" w:hAnsi="Arial" w:cs="Arial"/>
          <w:color w:val="000000"/>
          <w:sz w:val="24"/>
          <w:szCs w:val="24"/>
        </w:rPr>
        <w:t xml:space="preserve"> В зависимости от качества шпона изготовляют </w:t>
      </w:r>
      <w:r w:rsidR="002544A6" w:rsidRPr="00471C4C">
        <w:rPr>
          <w:rFonts w:ascii="Arial" w:hAnsi="Arial" w:cs="Arial"/>
          <w:color w:val="000000"/>
          <w:sz w:val="24"/>
          <w:szCs w:val="24"/>
        </w:rPr>
        <w:t xml:space="preserve">плиты </w:t>
      </w:r>
      <w:r w:rsidR="00850EB6" w:rsidRPr="00471C4C">
        <w:rPr>
          <w:rFonts w:ascii="Arial" w:hAnsi="Arial" w:cs="Arial"/>
          <w:color w:val="000000"/>
          <w:sz w:val="24"/>
          <w:szCs w:val="24"/>
        </w:rPr>
        <w:t>сортов, указанных в табл</w:t>
      </w:r>
      <w:r w:rsidR="002544A6" w:rsidRPr="00471C4C">
        <w:rPr>
          <w:rFonts w:ascii="Arial" w:hAnsi="Arial" w:cs="Arial"/>
          <w:color w:val="000000"/>
          <w:sz w:val="24"/>
          <w:szCs w:val="24"/>
        </w:rPr>
        <w:t xml:space="preserve">ице </w:t>
      </w:r>
      <w:r w:rsidR="00FB09D5">
        <w:rPr>
          <w:rFonts w:ascii="Arial" w:hAnsi="Arial" w:cs="Arial"/>
          <w:color w:val="000000"/>
          <w:sz w:val="24"/>
          <w:szCs w:val="24"/>
        </w:rPr>
        <w:t>3</w:t>
      </w:r>
      <w:r w:rsidR="00850EB6" w:rsidRPr="009C146C">
        <w:rPr>
          <w:rFonts w:ascii="Arial" w:hAnsi="Arial" w:cs="Arial"/>
          <w:color w:val="000000"/>
          <w:sz w:val="24"/>
          <w:szCs w:val="24"/>
        </w:rPr>
        <w:t>.</w:t>
      </w:r>
    </w:p>
    <w:p w:rsidR="009C146C" w:rsidRPr="009C146C" w:rsidRDefault="002544A6" w:rsidP="002544A6">
      <w:pPr>
        <w:widowControl w:val="0"/>
        <w:autoSpaceDE w:val="0"/>
        <w:autoSpaceDN w:val="0"/>
        <w:adjustRightInd w:val="0"/>
        <w:spacing w:after="0" w:line="360" w:lineRule="auto"/>
        <w:jc w:val="both"/>
        <w:rPr>
          <w:rFonts w:ascii="Arial" w:hAnsi="Arial" w:cs="Arial"/>
          <w:color w:val="000000"/>
          <w:sz w:val="24"/>
          <w:szCs w:val="24"/>
        </w:rPr>
      </w:pPr>
      <w:r w:rsidRPr="002544A6">
        <w:rPr>
          <w:rFonts w:ascii="Arial" w:hAnsi="Arial" w:cs="Arial"/>
          <w:color w:val="000000"/>
          <w:spacing w:val="40"/>
          <w:sz w:val="24"/>
          <w:szCs w:val="24"/>
        </w:rPr>
        <w:t>Таблица</w:t>
      </w:r>
      <w:r w:rsidR="009C146C" w:rsidRPr="002544A6">
        <w:rPr>
          <w:rFonts w:ascii="Arial" w:hAnsi="Arial" w:cs="Arial"/>
          <w:color w:val="000000"/>
          <w:sz w:val="24"/>
          <w:szCs w:val="24"/>
        </w:rPr>
        <w:t xml:space="preserve"> </w:t>
      </w:r>
      <w:r w:rsidR="00FB09D5">
        <w:rPr>
          <w:rFonts w:ascii="Arial" w:hAnsi="Arial" w:cs="Arial"/>
          <w:color w:val="000000"/>
          <w:sz w:val="24"/>
          <w:szCs w:val="24"/>
        </w:rPr>
        <w:t>3</w:t>
      </w:r>
      <w:r w:rsidR="009C146C" w:rsidRPr="002544A6">
        <w:rPr>
          <w:rFonts w:ascii="Arial" w:hAnsi="Arial" w:cs="Arial"/>
          <w:color w:val="000000"/>
          <w:sz w:val="24"/>
          <w:szCs w:val="24"/>
        </w:rPr>
        <w:t xml:space="preserve"> </w:t>
      </w:r>
      <w:r w:rsidRPr="002544A6">
        <w:rPr>
          <w:rFonts w:ascii="Arial" w:hAnsi="Arial" w:cs="Arial"/>
          <w:color w:val="000000"/>
          <w:sz w:val="24"/>
          <w:szCs w:val="24"/>
        </w:rPr>
        <w:t>—</w:t>
      </w:r>
      <w:r w:rsidR="009C146C" w:rsidRPr="002544A6">
        <w:rPr>
          <w:rFonts w:ascii="Arial" w:hAnsi="Arial" w:cs="Arial"/>
          <w:color w:val="000000"/>
          <w:sz w:val="24"/>
          <w:szCs w:val="24"/>
        </w:rPr>
        <w:t xml:space="preserve"> Сорта плит</w:t>
      </w:r>
      <w:r w:rsidR="00873C40">
        <w:rPr>
          <w:rFonts w:ascii="Arial" w:hAnsi="Arial" w:cs="Arial"/>
          <w:color w:val="000000"/>
          <w:sz w:val="24"/>
          <w:szCs w:val="24"/>
        </w:rPr>
        <w:t xml:space="preserve"> </w:t>
      </w:r>
    </w:p>
    <w:tbl>
      <w:tblPr>
        <w:tblW w:w="9781" w:type="dxa"/>
        <w:tblInd w:w="87" w:type="dxa"/>
        <w:tblLayout w:type="fixed"/>
        <w:tblCellMar>
          <w:left w:w="90" w:type="dxa"/>
          <w:right w:w="90" w:type="dxa"/>
        </w:tblCellMar>
        <w:tblLook w:val="0000" w:firstRow="0" w:lastRow="0" w:firstColumn="0" w:lastColumn="0" w:noHBand="0" w:noVBand="0"/>
      </w:tblPr>
      <w:tblGrid>
        <w:gridCol w:w="1890"/>
        <w:gridCol w:w="850"/>
        <w:gridCol w:w="993"/>
        <w:gridCol w:w="977"/>
        <w:gridCol w:w="1149"/>
        <w:gridCol w:w="1276"/>
        <w:gridCol w:w="1275"/>
        <w:gridCol w:w="1371"/>
      </w:tblGrid>
      <w:tr w:rsidR="009C146C" w:rsidRPr="009C146C" w:rsidTr="002544A6">
        <w:tc>
          <w:tcPr>
            <w:tcW w:w="1890" w:type="dxa"/>
            <w:vMerge w:val="restart"/>
            <w:tcBorders>
              <w:top w:val="single" w:sz="6" w:space="0" w:color="auto"/>
              <w:left w:val="single" w:sz="6" w:space="0" w:color="auto"/>
              <w:right w:val="single" w:sz="6" w:space="0" w:color="auto"/>
            </w:tcBorders>
            <w:vAlign w:val="center"/>
          </w:tcPr>
          <w:p w:rsidR="009C146C" w:rsidRPr="009C146C" w:rsidRDefault="009C146C" w:rsidP="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Наименование наружных слоев плиты</w:t>
            </w:r>
          </w:p>
        </w:tc>
        <w:tc>
          <w:tcPr>
            <w:tcW w:w="7891" w:type="dxa"/>
            <w:gridSpan w:val="7"/>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Сорт плиты </w:t>
            </w:r>
          </w:p>
        </w:tc>
      </w:tr>
      <w:tr w:rsidR="009C146C" w:rsidRPr="009C146C" w:rsidTr="002544A6">
        <w:tc>
          <w:tcPr>
            <w:tcW w:w="1890" w:type="dxa"/>
            <w:vMerge/>
            <w:tcBorders>
              <w:left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2820" w:type="dxa"/>
            <w:gridSpan w:val="3"/>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необлицованной </w:t>
            </w:r>
          </w:p>
        </w:tc>
        <w:tc>
          <w:tcPr>
            <w:tcW w:w="5071" w:type="dxa"/>
            <w:gridSpan w:val="4"/>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облицованной</w:t>
            </w:r>
          </w:p>
        </w:tc>
      </w:tr>
      <w:tr w:rsidR="009C146C" w:rsidRPr="009C146C" w:rsidTr="002544A6">
        <w:tc>
          <w:tcPr>
            <w:tcW w:w="1890" w:type="dxa"/>
            <w:vMerge/>
            <w:tcBorders>
              <w:left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850" w:type="dxa"/>
            <w:vMerge w:val="restart"/>
            <w:tcBorders>
              <w:top w:val="single" w:sz="6" w:space="0" w:color="auto"/>
              <w:left w:val="single" w:sz="6" w:space="0" w:color="auto"/>
              <w:right w:val="single" w:sz="6" w:space="0" w:color="auto"/>
            </w:tcBorders>
            <w:vAlign w:val="center"/>
          </w:tcPr>
          <w:p w:rsidR="009C146C" w:rsidRPr="009C146C" w:rsidRDefault="009C146C" w:rsidP="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А/В</w:t>
            </w:r>
          </w:p>
        </w:tc>
        <w:tc>
          <w:tcPr>
            <w:tcW w:w="993" w:type="dxa"/>
            <w:vMerge w:val="restart"/>
            <w:tcBorders>
              <w:top w:val="single" w:sz="6" w:space="0" w:color="auto"/>
              <w:left w:val="single" w:sz="6" w:space="0" w:color="auto"/>
              <w:right w:val="single" w:sz="6" w:space="0" w:color="auto"/>
            </w:tcBorders>
            <w:vAlign w:val="center"/>
          </w:tcPr>
          <w:p w:rsidR="009C146C" w:rsidRPr="009C146C" w:rsidRDefault="009C146C" w:rsidP="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АВ/ВВ</w:t>
            </w:r>
          </w:p>
        </w:tc>
        <w:tc>
          <w:tcPr>
            <w:tcW w:w="977" w:type="dxa"/>
            <w:vMerge w:val="restart"/>
            <w:tcBorders>
              <w:top w:val="single" w:sz="6" w:space="0" w:color="auto"/>
              <w:left w:val="single" w:sz="6" w:space="0" w:color="auto"/>
              <w:right w:val="single" w:sz="6" w:space="0" w:color="auto"/>
            </w:tcBorders>
            <w:vAlign w:val="center"/>
          </w:tcPr>
          <w:p w:rsidR="009C146C" w:rsidRPr="009C146C" w:rsidRDefault="009C146C" w:rsidP="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В/ВВ</w:t>
            </w:r>
          </w:p>
        </w:tc>
        <w:tc>
          <w:tcPr>
            <w:tcW w:w="2425" w:type="dxa"/>
            <w:gridSpan w:val="2"/>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односторонней </w:t>
            </w:r>
          </w:p>
        </w:tc>
        <w:tc>
          <w:tcPr>
            <w:tcW w:w="2646" w:type="dxa"/>
            <w:gridSpan w:val="2"/>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двусторонней</w:t>
            </w:r>
          </w:p>
        </w:tc>
      </w:tr>
      <w:tr w:rsidR="009C146C" w:rsidRPr="009C146C" w:rsidTr="00E85674">
        <w:tc>
          <w:tcPr>
            <w:tcW w:w="1890" w:type="dxa"/>
            <w:vMerge/>
            <w:tcBorders>
              <w:left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850" w:type="dxa"/>
            <w:vMerge/>
            <w:tcBorders>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993" w:type="dxa"/>
            <w:vMerge/>
            <w:tcBorders>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977" w:type="dxa"/>
            <w:vMerge/>
            <w:tcBorders>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1149" w:type="dxa"/>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I/B </w:t>
            </w:r>
          </w:p>
        </w:tc>
        <w:tc>
          <w:tcPr>
            <w:tcW w:w="1276" w:type="dxa"/>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II/ВВ </w:t>
            </w:r>
          </w:p>
        </w:tc>
        <w:tc>
          <w:tcPr>
            <w:tcW w:w="1275" w:type="dxa"/>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I/I </w:t>
            </w:r>
          </w:p>
        </w:tc>
        <w:tc>
          <w:tcPr>
            <w:tcW w:w="1371" w:type="dxa"/>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II/II</w:t>
            </w:r>
          </w:p>
        </w:tc>
      </w:tr>
      <w:tr w:rsidR="009C146C" w:rsidRPr="009C146C" w:rsidTr="00AD2E72">
        <w:tc>
          <w:tcPr>
            <w:tcW w:w="1890" w:type="dxa"/>
            <w:vMerge/>
            <w:tcBorders>
              <w:left w:val="single" w:sz="6" w:space="0" w:color="auto"/>
              <w:bottom w:val="double" w:sz="4" w:space="0" w:color="auto"/>
              <w:right w:val="single" w:sz="6" w:space="0" w:color="auto"/>
            </w:tcBorders>
          </w:tcPr>
          <w:p w:rsidR="009C146C" w:rsidRPr="009C146C" w:rsidRDefault="009C146C">
            <w:pPr>
              <w:widowControl w:val="0"/>
              <w:autoSpaceDE w:val="0"/>
              <w:autoSpaceDN w:val="0"/>
              <w:adjustRightInd w:val="0"/>
              <w:spacing w:after="0" w:line="240" w:lineRule="auto"/>
              <w:rPr>
                <w:rFonts w:ascii="Arial" w:hAnsi="Arial" w:cs="Arial"/>
                <w:color w:val="000000"/>
                <w:sz w:val="24"/>
                <w:szCs w:val="24"/>
              </w:rPr>
            </w:pPr>
          </w:p>
        </w:tc>
        <w:tc>
          <w:tcPr>
            <w:tcW w:w="7891" w:type="dxa"/>
            <w:gridSpan w:val="7"/>
            <w:tcBorders>
              <w:top w:val="single" w:sz="6" w:space="0" w:color="auto"/>
              <w:left w:val="single" w:sz="6" w:space="0" w:color="auto"/>
              <w:bottom w:val="single" w:sz="6" w:space="0" w:color="auto"/>
              <w:right w:val="single" w:sz="6" w:space="0" w:color="auto"/>
            </w:tcBorders>
          </w:tcPr>
          <w:p w:rsidR="009C146C" w:rsidRPr="009C146C" w:rsidRDefault="009C146C">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сорт наружных слоев</w:t>
            </w:r>
          </w:p>
        </w:tc>
      </w:tr>
      <w:tr w:rsidR="00A52E63" w:rsidRPr="009C146C" w:rsidTr="00AD2E72">
        <w:tc>
          <w:tcPr>
            <w:tcW w:w="1890"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both"/>
              <w:rPr>
                <w:rFonts w:ascii="Arial" w:hAnsi="Arial" w:cs="Arial"/>
                <w:color w:val="000000"/>
                <w:sz w:val="24"/>
                <w:szCs w:val="24"/>
              </w:rPr>
            </w:pPr>
            <w:r w:rsidRPr="009C146C">
              <w:rPr>
                <w:rFonts w:ascii="Arial" w:hAnsi="Arial" w:cs="Arial"/>
                <w:color w:val="000000"/>
                <w:sz w:val="24"/>
                <w:szCs w:val="24"/>
              </w:rPr>
              <w:t xml:space="preserve">Лицевой </w:t>
            </w:r>
          </w:p>
        </w:tc>
        <w:tc>
          <w:tcPr>
            <w:tcW w:w="850"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А </w:t>
            </w:r>
          </w:p>
        </w:tc>
        <w:tc>
          <w:tcPr>
            <w:tcW w:w="993"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АВ </w:t>
            </w:r>
          </w:p>
        </w:tc>
        <w:tc>
          <w:tcPr>
            <w:tcW w:w="977"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 </w:t>
            </w:r>
          </w:p>
        </w:tc>
        <w:tc>
          <w:tcPr>
            <w:tcW w:w="1149"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 </w:t>
            </w:r>
          </w:p>
        </w:tc>
        <w:tc>
          <w:tcPr>
            <w:tcW w:w="1276"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II </w:t>
            </w:r>
          </w:p>
        </w:tc>
        <w:tc>
          <w:tcPr>
            <w:tcW w:w="1275"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 </w:t>
            </w:r>
          </w:p>
        </w:tc>
        <w:tc>
          <w:tcPr>
            <w:tcW w:w="1371" w:type="dxa"/>
            <w:tcBorders>
              <w:top w:val="double" w:sz="4" w:space="0" w:color="auto"/>
              <w:left w:val="single" w:sz="6" w:space="0" w:color="auto"/>
              <w:bottom w:val="nil"/>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II</w:t>
            </w:r>
          </w:p>
        </w:tc>
      </w:tr>
      <w:tr w:rsidR="00A52E63" w:rsidRPr="009C146C" w:rsidTr="00E85674">
        <w:tc>
          <w:tcPr>
            <w:tcW w:w="1890"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both"/>
              <w:rPr>
                <w:rFonts w:ascii="Arial" w:hAnsi="Arial" w:cs="Arial"/>
                <w:color w:val="000000"/>
                <w:sz w:val="24"/>
                <w:szCs w:val="24"/>
              </w:rPr>
            </w:pPr>
            <w:r w:rsidRPr="009C146C">
              <w:rPr>
                <w:rFonts w:ascii="Arial" w:hAnsi="Arial" w:cs="Arial"/>
                <w:color w:val="000000"/>
                <w:sz w:val="24"/>
                <w:szCs w:val="24"/>
              </w:rPr>
              <w:t xml:space="preserve">Оборотный </w:t>
            </w:r>
          </w:p>
        </w:tc>
        <w:tc>
          <w:tcPr>
            <w:tcW w:w="850"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 </w:t>
            </w:r>
          </w:p>
        </w:tc>
        <w:tc>
          <w:tcPr>
            <w:tcW w:w="993"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ВВ </w:t>
            </w:r>
          </w:p>
        </w:tc>
        <w:tc>
          <w:tcPr>
            <w:tcW w:w="977"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ВВ </w:t>
            </w:r>
          </w:p>
        </w:tc>
        <w:tc>
          <w:tcPr>
            <w:tcW w:w="1149"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 </w:t>
            </w:r>
          </w:p>
        </w:tc>
        <w:tc>
          <w:tcPr>
            <w:tcW w:w="1276"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ВВ </w:t>
            </w:r>
          </w:p>
        </w:tc>
        <w:tc>
          <w:tcPr>
            <w:tcW w:w="1275"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 xml:space="preserve">I </w:t>
            </w:r>
          </w:p>
        </w:tc>
        <w:tc>
          <w:tcPr>
            <w:tcW w:w="1371" w:type="dxa"/>
            <w:tcBorders>
              <w:top w:val="nil"/>
              <w:left w:val="single" w:sz="6" w:space="0" w:color="auto"/>
              <w:bottom w:val="single" w:sz="4" w:space="0" w:color="auto"/>
              <w:right w:val="single" w:sz="6" w:space="0" w:color="auto"/>
            </w:tcBorders>
          </w:tcPr>
          <w:p w:rsidR="00A52E63" w:rsidRPr="009C146C" w:rsidRDefault="00850EB6">
            <w:pPr>
              <w:widowControl w:val="0"/>
              <w:autoSpaceDE w:val="0"/>
              <w:autoSpaceDN w:val="0"/>
              <w:adjustRightInd w:val="0"/>
              <w:spacing w:after="0" w:line="240" w:lineRule="auto"/>
              <w:jc w:val="center"/>
              <w:rPr>
                <w:rFonts w:ascii="Arial" w:hAnsi="Arial" w:cs="Arial"/>
                <w:color w:val="000000"/>
                <w:sz w:val="24"/>
                <w:szCs w:val="24"/>
              </w:rPr>
            </w:pPr>
            <w:r w:rsidRPr="009C146C">
              <w:rPr>
                <w:rFonts w:ascii="Arial" w:hAnsi="Arial" w:cs="Arial"/>
                <w:color w:val="000000"/>
                <w:sz w:val="24"/>
                <w:szCs w:val="24"/>
              </w:rPr>
              <w:t>II</w:t>
            </w:r>
          </w:p>
        </w:tc>
      </w:tr>
      <w:tr w:rsidR="00BB551A" w:rsidRPr="009C146C" w:rsidTr="00B5172D">
        <w:tc>
          <w:tcPr>
            <w:tcW w:w="9781" w:type="dxa"/>
            <w:gridSpan w:val="8"/>
            <w:tcBorders>
              <w:top w:val="single" w:sz="4" w:space="0" w:color="auto"/>
              <w:left w:val="single" w:sz="6" w:space="0" w:color="auto"/>
              <w:bottom w:val="single" w:sz="6" w:space="0" w:color="auto"/>
              <w:right w:val="single" w:sz="6" w:space="0" w:color="auto"/>
            </w:tcBorders>
          </w:tcPr>
          <w:p w:rsidR="00BB551A" w:rsidRPr="00AD2E72" w:rsidRDefault="00BB551A" w:rsidP="00E85674">
            <w:pPr>
              <w:widowControl w:val="0"/>
              <w:autoSpaceDE w:val="0"/>
              <w:autoSpaceDN w:val="0"/>
              <w:adjustRightInd w:val="0"/>
              <w:spacing w:after="0" w:line="360" w:lineRule="auto"/>
              <w:ind w:firstLine="568"/>
              <w:jc w:val="both"/>
              <w:rPr>
                <w:rFonts w:ascii="Arial" w:hAnsi="Arial" w:cs="Arial"/>
                <w:color w:val="000000"/>
              </w:rPr>
            </w:pPr>
            <w:r>
              <w:rPr>
                <w:rFonts w:ascii="Arial" w:hAnsi="Arial" w:cs="Arial"/>
                <w:color w:val="000000"/>
                <w:sz w:val="24"/>
                <w:szCs w:val="24"/>
              </w:rPr>
              <w:tab/>
            </w:r>
            <w:r w:rsidR="00E85674" w:rsidRPr="00AD2E72">
              <w:rPr>
                <w:rFonts w:ascii="Arial" w:hAnsi="Arial" w:cs="Arial"/>
                <w:color w:val="000000"/>
                <w:spacing w:val="40"/>
              </w:rPr>
              <w:t>Примечание</w:t>
            </w:r>
            <w:r w:rsidR="00E85674" w:rsidRPr="00AD2E72">
              <w:rPr>
                <w:rFonts w:ascii="Arial" w:hAnsi="Arial" w:cs="Arial"/>
                <w:color w:val="000000"/>
              </w:rPr>
              <w:t xml:space="preserve"> — </w:t>
            </w:r>
            <w:r w:rsidRPr="00B86EBE">
              <w:rPr>
                <w:rFonts w:ascii="Arial" w:hAnsi="Arial" w:cs="Arial"/>
                <w:color w:val="000000"/>
              </w:rPr>
              <w:t xml:space="preserve">По </w:t>
            </w:r>
            <w:r w:rsidR="00E85674" w:rsidRPr="00B86EBE">
              <w:rPr>
                <w:rFonts w:ascii="Arial" w:hAnsi="Arial" w:cs="Arial"/>
                <w:color w:val="000000"/>
              </w:rPr>
              <w:t>согласованию с</w:t>
            </w:r>
            <w:r w:rsidRPr="00B86EBE">
              <w:rPr>
                <w:rFonts w:ascii="Arial" w:hAnsi="Arial" w:cs="Arial"/>
                <w:color w:val="000000"/>
              </w:rPr>
              <w:t xml:space="preserve"> потребител</w:t>
            </w:r>
            <w:r w:rsidR="00E85674" w:rsidRPr="00B86EBE">
              <w:rPr>
                <w:rFonts w:ascii="Arial" w:hAnsi="Arial" w:cs="Arial"/>
                <w:color w:val="000000"/>
              </w:rPr>
              <w:t>ем</w:t>
            </w:r>
            <w:r w:rsidRPr="00B86EBE">
              <w:rPr>
                <w:rFonts w:ascii="Arial" w:hAnsi="Arial" w:cs="Arial"/>
                <w:color w:val="000000"/>
              </w:rPr>
              <w:t xml:space="preserve"> допускается изгот</w:t>
            </w:r>
            <w:r w:rsidR="00E85674" w:rsidRPr="00B86EBE">
              <w:rPr>
                <w:rFonts w:ascii="Arial" w:hAnsi="Arial" w:cs="Arial"/>
                <w:color w:val="000000"/>
              </w:rPr>
              <w:t>а</w:t>
            </w:r>
            <w:r w:rsidRPr="00B86EBE">
              <w:rPr>
                <w:rFonts w:ascii="Arial" w:hAnsi="Arial" w:cs="Arial"/>
                <w:color w:val="000000"/>
              </w:rPr>
              <w:t>вл</w:t>
            </w:r>
            <w:r w:rsidR="00E85674" w:rsidRPr="00B86EBE">
              <w:rPr>
                <w:rFonts w:ascii="Arial" w:hAnsi="Arial" w:cs="Arial"/>
                <w:color w:val="000000"/>
              </w:rPr>
              <w:t>ивать</w:t>
            </w:r>
            <w:r w:rsidRPr="00B86EBE">
              <w:rPr>
                <w:rFonts w:ascii="Arial" w:hAnsi="Arial" w:cs="Arial"/>
                <w:color w:val="000000"/>
              </w:rPr>
              <w:t xml:space="preserve"> необлицованны</w:t>
            </w:r>
            <w:r w:rsidR="00E85674" w:rsidRPr="00B86EBE">
              <w:rPr>
                <w:rFonts w:ascii="Arial" w:hAnsi="Arial" w:cs="Arial"/>
                <w:color w:val="000000"/>
              </w:rPr>
              <w:t>е</w:t>
            </w:r>
            <w:r w:rsidRPr="00B86EBE">
              <w:rPr>
                <w:rFonts w:ascii="Arial" w:hAnsi="Arial" w:cs="Arial"/>
                <w:color w:val="000000"/>
              </w:rPr>
              <w:t xml:space="preserve"> плит</w:t>
            </w:r>
            <w:r w:rsidR="00E85674" w:rsidRPr="00B86EBE">
              <w:rPr>
                <w:rFonts w:ascii="Arial" w:hAnsi="Arial" w:cs="Arial"/>
                <w:color w:val="000000"/>
              </w:rPr>
              <w:t>ы</w:t>
            </w:r>
            <w:r w:rsidRPr="00B86EBE">
              <w:rPr>
                <w:rFonts w:ascii="Arial" w:hAnsi="Arial" w:cs="Arial"/>
                <w:color w:val="000000"/>
              </w:rPr>
              <w:t xml:space="preserve"> сортов А/А, В</w:t>
            </w:r>
            <w:r w:rsidRPr="00AD2E72">
              <w:rPr>
                <w:rFonts w:ascii="Arial" w:hAnsi="Arial" w:cs="Arial"/>
                <w:color w:val="000000"/>
              </w:rPr>
              <w:t>/В и ВВ/ВВ.</w:t>
            </w:r>
          </w:p>
        </w:tc>
      </w:tr>
    </w:tbl>
    <w:p w:rsidR="00A52E63" w:rsidRPr="009C146C" w:rsidRDefault="00A52E63">
      <w:pPr>
        <w:widowControl w:val="0"/>
        <w:autoSpaceDE w:val="0"/>
        <w:autoSpaceDN w:val="0"/>
        <w:adjustRightInd w:val="0"/>
        <w:spacing w:after="0" w:line="240" w:lineRule="auto"/>
        <w:rPr>
          <w:rFonts w:ascii="Arial, sans-serif" w:hAnsi="Arial, sans-serif" w:cs="Arial, sans-serif"/>
          <w:color w:val="000000"/>
          <w:sz w:val="24"/>
          <w:szCs w:val="24"/>
        </w:rPr>
      </w:pPr>
    </w:p>
    <w:p w:rsidR="00A52E63" w:rsidRPr="009C146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2E3EAF">
        <w:rPr>
          <w:rFonts w:ascii="Arial" w:hAnsi="Arial" w:cs="Arial"/>
          <w:color w:val="000000"/>
          <w:sz w:val="24"/>
          <w:szCs w:val="24"/>
        </w:rPr>
        <w:t>.9</w:t>
      </w:r>
      <w:r w:rsidR="00850EB6" w:rsidRPr="009C146C">
        <w:rPr>
          <w:rFonts w:ascii="Arial" w:hAnsi="Arial" w:cs="Arial"/>
          <w:color w:val="000000"/>
          <w:sz w:val="24"/>
          <w:szCs w:val="24"/>
        </w:rPr>
        <w:t xml:space="preserve"> В наружных слоях плиты из лущеного шпона допускается ребросклеивание полос, подобранных по цвету и направлению волокон древесины, шириной не менее:</w:t>
      </w:r>
    </w:p>
    <w:p w:rsidR="00A52E63" w:rsidRPr="009C146C" w:rsidRDefault="00E84825" w:rsidP="00471C4C">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3A519B">
        <w:rPr>
          <w:rFonts w:ascii="Arial" w:hAnsi="Arial" w:cs="Arial"/>
          <w:color w:val="000000"/>
          <w:sz w:val="24"/>
          <w:szCs w:val="24"/>
        </w:rPr>
        <w:t xml:space="preserve">в </w:t>
      </w:r>
      <w:r w:rsidR="00850EB6" w:rsidRPr="009C146C">
        <w:rPr>
          <w:rFonts w:ascii="Arial" w:hAnsi="Arial" w:cs="Arial"/>
          <w:color w:val="000000"/>
          <w:sz w:val="24"/>
          <w:szCs w:val="24"/>
        </w:rPr>
        <w:t>сорте АВ </w:t>
      </w:r>
      <w:r w:rsidR="00F57795">
        <w:rPr>
          <w:rFonts w:ascii="Arial" w:hAnsi="Arial" w:cs="Arial"/>
          <w:color w:val="000000"/>
          <w:sz w:val="24"/>
          <w:szCs w:val="24"/>
        </w:rPr>
        <w:t>—</w:t>
      </w:r>
      <w:r w:rsidR="00850EB6" w:rsidRPr="009C146C">
        <w:rPr>
          <w:rFonts w:ascii="Arial" w:hAnsi="Arial" w:cs="Arial"/>
          <w:color w:val="000000"/>
          <w:sz w:val="24"/>
          <w:szCs w:val="24"/>
        </w:rPr>
        <w:t xml:space="preserve"> 1/3 длины плиты,</w:t>
      </w:r>
    </w:p>
    <w:p w:rsidR="00D76C34" w:rsidRDefault="00E84825" w:rsidP="00471C4C">
      <w:pPr>
        <w:widowControl w:val="0"/>
        <w:autoSpaceDE w:val="0"/>
        <w:autoSpaceDN w:val="0"/>
        <w:adjustRightInd w:val="0"/>
        <w:spacing w:after="0" w:line="360" w:lineRule="auto"/>
        <w:ind w:firstLine="709"/>
        <w:jc w:val="both"/>
        <w:rPr>
          <w:rFonts w:ascii="Arial" w:hAnsi="Arial" w:cs="Arial"/>
          <w:color w:val="C00000"/>
          <w:sz w:val="24"/>
          <w:szCs w:val="24"/>
        </w:rPr>
      </w:pPr>
      <w:r>
        <w:rPr>
          <w:rFonts w:ascii="Arial" w:hAnsi="Arial" w:cs="Arial"/>
          <w:color w:val="000000"/>
          <w:sz w:val="24"/>
          <w:szCs w:val="24"/>
        </w:rPr>
        <w:t xml:space="preserve">- </w:t>
      </w:r>
      <w:r w:rsidR="003A519B">
        <w:rPr>
          <w:rFonts w:ascii="Arial" w:hAnsi="Arial" w:cs="Arial"/>
          <w:color w:val="000000"/>
          <w:sz w:val="24"/>
          <w:szCs w:val="24"/>
        </w:rPr>
        <w:t>в сорт</w:t>
      </w:r>
      <w:r w:rsidR="00471C4C">
        <w:rPr>
          <w:rFonts w:ascii="Arial" w:hAnsi="Arial" w:cs="Arial"/>
          <w:color w:val="000000"/>
          <w:sz w:val="24"/>
          <w:szCs w:val="24"/>
        </w:rPr>
        <w:t>ах</w:t>
      </w:r>
      <w:r w:rsidR="00850EB6" w:rsidRPr="009C146C">
        <w:rPr>
          <w:rFonts w:ascii="Arial" w:hAnsi="Arial" w:cs="Arial"/>
          <w:color w:val="000000"/>
          <w:sz w:val="24"/>
          <w:szCs w:val="24"/>
        </w:rPr>
        <w:t xml:space="preserve"> В и ВВ </w:t>
      </w:r>
      <w:r w:rsidR="00471C4C">
        <w:rPr>
          <w:rFonts w:ascii="Arial" w:hAnsi="Arial" w:cs="Arial"/>
          <w:color w:val="000000"/>
          <w:sz w:val="24"/>
          <w:szCs w:val="24"/>
        </w:rPr>
        <w:t>—</w:t>
      </w:r>
      <w:r w:rsidR="00850EB6" w:rsidRPr="009C146C">
        <w:rPr>
          <w:rFonts w:ascii="Arial" w:hAnsi="Arial" w:cs="Arial"/>
          <w:color w:val="000000"/>
          <w:sz w:val="24"/>
          <w:szCs w:val="24"/>
        </w:rPr>
        <w:t xml:space="preserve"> 150 мм.</w:t>
      </w:r>
      <w:r w:rsidR="00873C40">
        <w:rPr>
          <w:rFonts w:ascii="Arial" w:hAnsi="Arial" w:cs="Arial"/>
          <w:color w:val="000000"/>
          <w:sz w:val="24"/>
          <w:szCs w:val="24"/>
        </w:rPr>
        <w:t xml:space="preserve"> </w:t>
      </w:r>
    </w:p>
    <w:p w:rsidR="003A519B" w:rsidRDefault="00850EB6" w:rsidP="00471C4C">
      <w:pPr>
        <w:widowControl w:val="0"/>
        <w:autoSpaceDE w:val="0"/>
        <w:autoSpaceDN w:val="0"/>
        <w:adjustRightInd w:val="0"/>
        <w:spacing w:after="0" w:line="360" w:lineRule="auto"/>
        <w:ind w:firstLine="709"/>
        <w:jc w:val="both"/>
        <w:rPr>
          <w:rFonts w:ascii="Arial" w:hAnsi="Arial" w:cs="Arial"/>
          <w:color w:val="000000"/>
          <w:sz w:val="24"/>
          <w:szCs w:val="24"/>
        </w:rPr>
      </w:pPr>
      <w:r w:rsidRPr="009C146C">
        <w:rPr>
          <w:rFonts w:ascii="Arial" w:hAnsi="Arial" w:cs="Arial"/>
          <w:color w:val="000000"/>
          <w:sz w:val="24"/>
          <w:szCs w:val="24"/>
        </w:rPr>
        <w:t>В наружных слоях плит из строганого шпона допускается ребросклеивание полос, подобранных по цвету и текстуре древесины.</w:t>
      </w:r>
    </w:p>
    <w:p w:rsidR="00A52E63" w:rsidRPr="009C146C" w:rsidRDefault="003A519B" w:rsidP="00471C4C">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2E3EAF">
        <w:rPr>
          <w:rFonts w:ascii="Arial" w:hAnsi="Arial" w:cs="Arial"/>
          <w:color w:val="000000"/>
          <w:sz w:val="24"/>
          <w:szCs w:val="24"/>
        </w:rPr>
        <w:t>.10</w:t>
      </w:r>
      <w:r w:rsidR="00850EB6" w:rsidRPr="009C146C">
        <w:rPr>
          <w:rFonts w:ascii="Arial" w:hAnsi="Arial" w:cs="Arial"/>
          <w:color w:val="000000"/>
          <w:sz w:val="24"/>
          <w:szCs w:val="24"/>
        </w:rPr>
        <w:t xml:space="preserve"> Допускается не более 2 шт. зазоров в шве шириной не более 0,2 мм, длиной не более 150 мм.</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F115E">
        <w:rPr>
          <w:rFonts w:ascii="Arial" w:hAnsi="Arial" w:cs="Arial"/>
          <w:color w:val="000000"/>
          <w:sz w:val="24"/>
          <w:szCs w:val="24"/>
        </w:rPr>
        <w:t>.11</w:t>
      </w:r>
      <w:r w:rsidR="00850EB6" w:rsidRPr="009C146C">
        <w:rPr>
          <w:rFonts w:ascii="Arial" w:hAnsi="Arial" w:cs="Arial"/>
          <w:color w:val="000000"/>
          <w:sz w:val="24"/>
          <w:szCs w:val="24"/>
        </w:rPr>
        <w:t xml:space="preserve"> На оборотной стороне </w:t>
      </w:r>
      <w:r w:rsidR="00B52EB2" w:rsidRPr="009C146C">
        <w:rPr>
          <w:rFonts w:ascii="Arial" w:hAnsi="Arial" w:cs="Arial"/>
          <w:color w:val="000000"/>
          <w:sz w:val="24"/>
          <w:szCs w:val="24"/>
        </w:rPr>
        <w:t xml:space="preserve">односторонних </w:t>
      </w:r>
      <w:r w:rsidR="00850EB6" w:rsidRPr="009C146C">
        <w:rPr>
          <w:rFonts w:ascii="Arial" w:hAnsi="Arial" w:cs="Arial"/>
          <w:color w:val="000000"/>
          <w:sz w:val="24"/>
          <w:szCs w:val="24"/>
        </w:rPr>
        <w:t>облицованных плит допускается стыкование шпона по длине на ус.</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F115E">
        <w:rPr>
          <w:rFonts w:ascii="Arial" w:hAnsi="Arial" w:cs="Arial"/>
          <w:color w:val="000000"/>
          <w:sz w:val="24"/>
          <w:szCs w:val="24"/>
        </w:rPr>
        <w:t>.11.1</w:t>
      </w:r>
      <w:r w:rsidR="00850EB6" w:rsidRPr="009C146C">
        <w:rPr>
          <w:rFonts w:ascii="Arial" w:hAnsi="Arial" w:cs="Arial"/>
          <w:color w:val="000000"/>
          <w:sz w:val="24"/>
          <w:szCs w:val="24"/>
        </w:rPr>
        <w:t xml:space="preserve"> Выкрашивание кромки уса допускается на протяжении не более половины длины кромки.</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F115E">
        <w:rPr>
          <w:rFonts w:ascii="Arial" w:hAnsi="Arial" w:cs="Arial"/>
          <w:color w:val="000000"/>
          <w:sz w:val="24"/>
          <w:szCs w:val="24"/>
        </w:rPr>
        <w:t>.11.2</w:t>
      </w:r>
      <w:r w:rsidR="00850EB6" w:rsidRPr="009C146C">
        <w:rPr>
          <w:rFonts w:ascii="Arial" w:hAnsi="Arial" w:cs="Arial"/>
          <w:color w:val="000000"/>
          <w:sz w:val="24"/>
          <w:szCs w:val="24"/>
        </w:rPr>
        <w:t xml:space="preserve"> Непрямолинейность кромки уса допускается не более ±5 мм на 1 м длины.</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F115E">
        <w:rPr>
          <w:rFonts w:ascii="Arial" w:hAnsi="Arial" w:cs="Arial"/>
          <w:color w:val="000000"/>
          <w:sz w:val="24"/>
          <w:szCs w:val="24"/>
        </w:rPr>
        <w:t>.12</w:t>
      </w:r>
      <w:r w:rsidR="00850EB6" w:rsidRPr="009C146C">
        <w:rPr>
          <w:rFonts w:ascii="Arial" w:hAnsi="Arial" w:cs="Arial"/>
          <w:color w:val="000000"/>
          <w:sz w:val="24"/>
          <w:szCs w:val="24"/>
        </w:rPr>
        <w:t xml:space="preserve"> Щиты изготовляют из реек древесины хвойных, мягких лиственных пород и березы.</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F115E">
        <w:rPr>
          <w:rFonts w:ascii="Arial" w:hAnsi="Arial" w:cs="Arial"/>
          <w:color w:val="000000"/>
          <w:sz w:val="24"/>
          <w:szCs w:val="24"/>
        </w:rPr>
        <w:t>.13</w:t>
      </w:r>
      <w:r w:rsidR="00850EB6" w:rsidRPr="009C146C">
        <w:rPr>
          <w:rFonts w:ascii="Arial" w:hAnsi="Arial" w:cs="Arial"/>
          <w:color w:val="000000"/>
          <w:sz w:val="24"/>
          <w:szCs w:val="24"/>
        </w:rPr>
        <w:t xml:space="preserve"> Рейки изготовляют из пиломатериалов 3-го или 4-го сорта по</w:t>
      </w:r>
      <w:r w:rsidR="009079B9" w:rsidRPr="009C146C">
        <w:rPr>
          <w:rFonts w:ascii="Arial" w:hAnsi="Arial" w:cs="Arial"/>
          <w:color w:val="000000"/>
          <w:sz w:val="24"/>
          <w:szCs w:val="24"/>
        </w:rPr>
        <w:t xml:space="preserve"> </w:t>
      </w:r>
      <w:r w:rsidR="00850EB6" w:rsidRPr="009C146C">
        <w:rPr>
          <w:rFonts w:ascii="Arial" w:hAnsi="Arial" w:cs="Arial"/>
          <w:color w:val="000000"/>
          <w:sz w:val="24"/>
          <w:szCs w:val="24"/>
        </w:rPr>
        <w:t>ГОСТ 8486</w:t>
      </w:r>
      <w:r w:rsidR="008F4E6C" w:rsidRPr="009C146C">
        <w:rPr>
          <w:rFonts w:ascii="Arial" w:hAnsi="Arial" w:cs="Arial"/>
          <w:color w:val="000000"/>
          <w:sz w:val="24"/>
          <w:szCs w:val="24"/>
        </w:rPr>
        <w:t xml:space="preserve"> </w:t>
      </w:r>
      <w:r w:rsidR="00850EB6" w:rsidRPr="009C146C">
        <w:rPr>
          <w:rFonts w:ascii="Arial" w:hAnsi="Arial" w:cs="Arial"/>
          <w:color w:val="000000"/>
          <w:sz w:val="24"/>
          <w:szCs w:val="24"/>
        </w:rPr>
        <w:t xml:space="preserve">и </w:t>
      </w:r>
      <w:r w:rsidR="00DB39EC">
        <w:rPr>
          <w:rFonts w:ascii="Arial" w:hAnsi="Arial" w:cs="Arial"/>
          <w:color w:val="000000"/>
          <w:sz w:val="24"/>
          <w:szCs w:val="24"/>
        </w:rPr>
        <w:br/>
      </w:r>
      <w:r w:rsidR="00850EB6" w:rsidRPr="009C146C">
        <w:rPr>
          <w:rFonts w:ascii="Arial" w:hAnsi="Arial" w:cs="Arial"/>
          <w:color w:val="000000"/>
          <w:sz w:val="24"/>
          <w:szCs w:val="24"/>
        </w:rPr>
        <w:t xml:space="preserve">3-го сорта по </w:t>
      </w:r>
      <w:hyperlink r:id="rId25" w:history="1">
        <w:r w:rsidR="00850EB6" w:rsidRPr="009C146C">
          <w:rPr>
            <w:rFonts w:ascii="Arial" w:hAnsi="Arial" w:cs="Arial"/>
            <w:color w:val="000000"/>
            <w:sz w:val="24"/>
            <w:szCs w:val="24"/>
          </w:rPr>
          <w:t>ГОСТ 2695</w:t>
        </w:r>
      </w:hyperlink>
      <w:r w:rsidR="00850EB6" w:rsidRPr="009C146C">
        <w:rPr>
          <w:rFonts w:ascii="Arial" w:hAnsi="Arial" w:cs="Arial"/>
          <w:color w:val="000000"/>
          <w:sz w:val="24"/>
          <w:szCs w:val="24"/>
        </w:rPr>
        <w:t>.</w:t>
      </w:r>
    </w:p>
    <w:p w:rsidR="00A52E63" w:rsidRPr="009C146C" w:rsidRDefault="003A519B" w:rsidP="00470713">
      <w:pPr>
        <w:widowControl w:val="0"/>
        <w:autoSpaceDE w:val="0"/>
        <w:autoSpaceDN w:val="0"/>
        <w:adjustRightInd w:val="0"/>
        <w:spacing w:after="0" w:line="360" w:lineRule="auto"/>
        <w:ind w:firstLine="567"/>
        <w:jc w:val="both"/>
        <w:rPr>
          <w:rFonts w:ascii="Arial" w:hAnsi="Arial" w:cs="Arial"/>
          <w:color w:val="000000"/>
          <w:sz w:val="24"/>
          <w:szCs w:val="24"/>
        </w:rPr>
      </w:pPr>
      <w:r>
        <w:rPr>
          <w:rFonts w:ascii="Arial" w:hAnsi="Arial" w:cs="Arial"/>
          <w:color w:val="000000"/>
          <w:sz w:val="24"/>
          <w:szCs w:val="24"/>
        </w:rPr>
        <w:t>4</w:t>
      </w:r>
      <w:r w:rsidR="00B3409B">
        <w:rPr>
          <w:rFonts w:ascii="Arial" w:hAnsi="Arial" w:cs="Arial"/>
          <w:color w:val="000000"/>
          <w:sz w:val="24"/>
          <w:szCs w:val="24"/>
        </w:rPr>
        <w:t>.13.1</w:t>
      </w:r>
      <w:r w:rsidR="00850EB6" w:rsidRPr="009C146C">
        <w:rPr>
          <w:rFonts w:ascii="Arial" w:hAnsi="Arial" w:cs="Arial"/>
          <w:color w:val="000000"/>
          <w:sz w:val="24"/>
          <w:szCs w:val="24"/>
        </w:rPr>
        <w:t xml:space="preserve"> Рейки в щите должны быть одинаковой породы древесины.</w:t>
      </w:r>
    </w:p>
    <w:p w:rsidR="00A52E63" w:rsidRPr="009C146C" w:rsidRDefault="003A519B" w:rsidP="00470713">
      <w:pPr>
        <w:widowControl w:val="0"/>
        <w:autoSpaceDE w:val="0"/>
        <w:autoSpaceDN w:val="0"/>
        <w:adjustRightInd w:val="0"/>
        <w:spacing w:after="0" w:line="360" w:lineRule="auto"/>
        <w:ind w:firstLine="567"/>
        <w:jc w:val="both"/>
        <w:rPr>
          <w:rFonts w:ascii="Arial" w:hAnsi="Arial" w:cs="Arial"/>
          <w:color w:val="000000"/>
          <w:sz w:val="24"/>
          <w:szCs w:val="24"/>
        </w:rPr>
      </w:pPr>
      <w:r>
        <w:rPr>
          <w:rFonts w:ascii="Arial" w:hAnsi="Arial" w:cs="Arial"/>
          <w:color w:val="000000"/>
          <w:sz w:val="24"/>
          <w:szCs w:val="24"/>
        </w:rPr>
        <w:t>4</w:t>
      </w:r>
      <w:r w:rsidR="00B3409B">
        <w:rPr>
          <w:rFonts w:ascii="Arial" w:hAnsi="Arial" w:cs="Arial"/>
          <w:color w:val="000000"/>
          <w:sz w:val="24"/>
          <w:szCs w:val="24"/>
        </w:rPr>
        <w:t>.13.2</w:t>
      </w:r>
      <w:r w:rsidR="00850EB6" w:rsidRPr="009C146C">
        <w:rPr>
          <w:rFonts w:ascii="Arial" w:hAnsi="Arial" w:cs="Arial"/>
          <w:color w:val="000000"/>
          <w:sz w:val="24"/>
          <w:szCs w:val="24"/>
        </w:rPr>
        <w:t xml:space="preserve"> В рейках щитов не допускаются трещины длиной более 200 мм, гниль всех видов и обзол.</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3409B">
        <w:rPr>
          <w:rFonts w:ascii="Arial" w:hAnsi="Arial" w:cs="Arial"/>
          <w:color w:val="000000"/>
          <w:sz w:val="24"/>
          <w:szCs w:val="24"/>
        </w:rPr>
        <w:t>.13.3</w:t>
      </w:r>
      <w:r w:rsidR="00850EB6" w:rsidRPr="009C146C">
        <w:rPr>
          <w:rFonts w:ascii="Arial" w:hAnsi="Arial" w:cs="Arial"/>
          <w:color w:val="000000"/>
          <w:sz w:val="24"/>
          <w:szCs w:val="24"/>
        </w:rPr>
        <w:t xml:space="preserve"> Отверстия от выпавших сучков диаметром более 10 мм в рейках на пласти щита должны быть заделаны вставками из той же породы древесины или замазками, обеспечивающими приклеивание к ним шпона.</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B3409B">
        <w:rPr>
          <w:rFonts w:ascii="Arial" w:hAnsi="Arial" w:cs="Arial"/>
          <w:color w:val="000000"/>
          <w:sz w:val="24"/>
          <w:szCs w:val="24"/>
        </w:rPr>
        <w:t>.14</w:t>
      </w:r>
      <w:r w:rsidR="00850EB6" w:rsidRPr="009C146C">
        <w:rPr>
          <w:rFonts w:ascii="Arial" w:hAnsi="Arial" w:cs="Arial"/>
          <w:color w:val="000000"/>
          <w:sz w:val="24"/>
          <w:szCs w:val="24"/>
        </w:rPr>
        <w:t xml:space="preserve"> Ширина реек для плит обычной точности должна быть не более 40 мм, для плит повыш</w:t>
      </w:r>
      <w:r w:rsidR="007B38F6" w:rsidRPr="009C146C">
        <w:rPr>
          <w:rFonts w:ascii="Arial" w:hAnsi="Arial" w:cs="Arial"/>
          <w:color w:val="000000"/>
          <w:sz w:val="24"/>
          <w:szCs w:val="24"/>
        </w:rPr>
        <w:t xml:space="preserve">енной точности </w:t>
      </w:r>
      <w:r w:rsidR="00791ADC">
        <w:rPr>
          <w:rFonts w:ascii="Arial" w:hAnsi="Arial" w:cs="Arial"/>
          <w:color w:val="000000"/>
          <w:sz w:val="24"/>
          <w:szCs w:val="24"/>
        </w:rPr>
        <w:t>—</w:t>
      </w:r>
      <w:r w:rsidR="007B38F6" w:rsidRPr="009C146C">
        <w:rPr>
          <w:rFonts w:ascii="Arial" w:hAnsi="Arial" w:cs="Arial"/>
          <w:color w:val="000000"/>
          <w:sz w:val="24"/>
          <w:szCs w:val="24"/>
        </w:rPr>
        <w:t xml:space="preserve"> не более 20 м</w:t>
      </w:r>
      <w:r w:rsidR="00791ADC">
        <w:rPr>
          <w:rFonts w:ascii="Arial" w:hAnsi="Arial" w:cs="Arial"/>
          <w:color w:val="000000"/>
          <w:sz w:val="24"/>
          <w:szCs w:val="24"/>
        </w:rPr>
        <w:t>.</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791ADC">
        <w:rPr>
          <w:rFonts w:ascii="Arial" w:hAnsi="Arial" w:cs="Arial"/>
          <w:color w:val="000000"/>
          <w:sz w:val="24"/>
          <w:szCs w:val="24"/>
        </w:rPr>
        <w:t>.15</w:t>
      </w:r>
      <w:r w:rsidR="00850EB6" w:rsidRPr="009C146C">
        <w:rPr>
          <w:rFonts w:ascii="Arial" w:hAnsi="Arial" w:cs="Arial"/>
          <w:color w:val="000000"/>
          <w:sz w:val="24"/>
          <w:szCs w:val="24"/>
        </w:rPr>
        <w:t xml:space="preserve"> Стыкование реек по длине допускается при условии расположения стыков вразбежку с расстоянием между стыками в смежных рейках не менее 150 мм.</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791ADC">
        <w:rPr>
          <w:rFonts w:ascii="Arial" w:hAnsi="Arial" w:cs="Arial"/>
          <w:color w:val="000000"/>
          <w:sz w:val="24"/>
          <w:szCs w:val="24"/>
        </w:rPr>
        <w:t>.15.1</w:t>
      </w:r>
      <w:r w:rsidR="00850EB6" w:rsidRPr="009C146C">
        <w:rPr>
          <w:rFonts w:ascii="Arial" w:hAnsi="Arial" w:cs="Arial"/>
          <w:color w:val="000000"/>
          <w:sz w:val="24"/>
          <w:szCs w:val="24"/>
        </w:rPr>
        <w:t xml:space="preserve"> Стыкование реек по длине в плитах, предназначенных для несущих элементов конструкций, не допускается.</w:t>
      </w:r>
    </w:p>
    <w:p w:rsidR="00A52E63" w:rsidRPr="00D76C34"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850EB6" w:rsidRPr="009C146C">
        <w:rPr>
          <w:rFonts w:ascii="Arial" w:hAnsi="Arial" w:cs="Arial"/>
          <w:color w:val="000000"/>
          <w:sz w:val="24"/>
          <w:szCs w:val="24"/>
        </w:rPr>
        <w:t xml:space="preserve">.16. Зазор между рейками на торцах щита в плитах из несклеенных реек не должен превышать 0,5 </w:t>
      </w:r>
      <w:r w:rsidR="00850EB6" w:rsidRPr="00D76C34">
        <w:rPr>
          <w:rFonts w:ascii="Arial" w:hAnsi="Arial" w:cs="Arial"/>
          <w:color w:val="000000"/>
          <w:sz w:val="24"/>
          <w:szCs w:val="24"/>
        </w:rPr>
        <w:t>мм.</w:t>
      </w:r>
    </w:p>
    <w:p w:rsidR="00A52E63" w:rsidRPr="009C146C"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sidRPr="00D76C34">
        <w:rPr>
          <w:rFonts w:ascii="Arial" w:hAnsi="Arial" w:cs="Arial"/>
          <w:color w:val="000000"/>
          <w:sz w:val="24"/>
          <w:szCs w:val="24"/>
        </w:rPr>
        <w:t>4</w:t>
      </w:r>
      <w:r w:rsidR="00850EB6" w:rsidRPr="00D76C34">
        <w:rPr>
          <w:rFonts w:ascii="Arial" w:hAnsi="Arial" w:cs="Arial"/>
          <w:color w:val="000000"/>
          <w:sz w:val="24"/>
          <w:szCs w:val="24"/>
        </w:rPr>
        <w:t xml:space="preserve">.17. Для изготовления плит применяют клеи на основе фенолоформальдегидных смол по ГОСТ 20907 и </w:t>
      </w:r>
      <w:r w:rsidR="00F14DBE" w:rsidRPr="00D76C34">
        <w:rPr>
          <w:rFonts w:ascii="Arial" w:hAnsi="Arial" w:cs="Arial"/>
          <w:color w:val="000000"/>
          <w:sz w:val="24"/>
          <w:szCs w:val="24"/>
        </w:rPr>
        <w:t>карбамидо</w:t>
      </w:r>
      <w:r w:rsidR="00850EB6" w:rsidRPr="00D76C34">
        <w:rPr>
          <w:rFonts w:ascii="Arial" w:hAnsi="Arial" w:cs="Arial"/>
          <w:color w:val="000000"/>
          <w:sz w:val="24"/>
          <w:szCs w:val="24"/>
        </w:rPr>
        <w:t xml:space="preserve">формальдегидных смол по </w:t>
      </w:r>
      <w:hyperlink r:id="rId26" w:history="1">
        <w:r w:rsidR="00850EB6" w:rsidRPr="00D76C34">
          <w:rPr>
            <w:rFonts w:ascii="Arial" w:hAnsi="Arial" w:cs="Arial"/>
            <w:color w:val="000000"/>
            <w:sz w:val="24"/>
            <w:szCs w:val="24"/>
          </w:rPr>
          <w:t>ГОСТ 14231</w:t>
        </w:r>
      </w:hyperlink>
      <w:r w:rsidR="00D76C34" w:rsidRPr="00D76C34">
        <w:rPr>
          <w:rFonts w:ascii="Arial" w:hAnsi="Arial" w:cs="Arial"/>
          <w:color w:val="C00000"/>
          <w:sz w:val="24"/>
          <w:szCs w:val="24"/>
        </w:rPr>
        <w:t>.</w:t>
      </w:r>
    </w:p>
    <w:p w:rsidR="00360DC2" w:rsidRDefault="003A519B" w:rsidP="00470713">
      <w:pPr>
        <w:widowControl w:val="0"/>
        <w:autoSpaceDE w:val="0"/>
        <w:autoSpaceDN w:val="0"/>
        <w:adjustRightInd w:val="0"/>
        <w:spacing w:after="0" w:line="360" w:lineRule="auto"/>
        <w:ind w:firstLine="568"/>
        <w:jc w:val="both"/>
        <w:rPr>
          <w:rFonts w:ascii="Arial" w:hAnsi="Arial" w:cs="Arial"/>
          <w:color w:val="000000"/>
          <w:sz w:val="24"/>
          <w:szCs w:val="24"/>
        </w:rPr>
      </w:pPr>
      <w:r>
        <w:rPr>
          <w:rFonts w:ascii="Arial" w:hAnsi="Arial" w:cs="Arial"/>
          <w:color w:val="000000"/>
          <w:sz w:val="24"/>
          <w:szCs w:val="24"/>
        </w:rPr>
        <w:t>4</w:t>
      </w:r>
      <w:r w:rsidR="007B38F6" w:rsidRPr="009C146C">
        <w:rPr>
          <w:rFonts w:ascii="Arial" w:hAnsi="Arial" w:cs="Arial"/>
          <w:color w:val="000000"/>
          <w:sz w:val="24"/>
          <w:szCs w:val="24"/>
        </w:rPr>
        <w:t>.18</w:t>
      </w:r>
      <w:r w:rsidR="00360DC2" w:rsidRPr="009C146C">
        <w:rPr>
          <w:rFonts w:ascii="Arial" w:hAnsi="Arial" w:cs="Arial"/>
          <w:color w:val="000000"/>
          <w:sz w:val="24"/>
          <w:szCs w:val="24"/>
        </w:rPr>
        <w:t xml:space="preserve"> Предельно-допустимые нормы выделения формальдегида в воздух для классов эмиссии Е 0,5, Е 1 и Е 2 не должны превышать значений, указанных в таблице </w:t>
      </w:r>
      <w:r w:rsidR="00FB09D5">
        <w:rPr>
          <w:rFonts w:ascii="Arial" w:hAnsi="Arial" w:cs="Arial"/>
          <w:color w:val="000000"/>
          <w:sz w:val="24"/>
          <w:szCs w:val="24"/>
        </w:rPr>
        <w:t>4</w:t>
      </w:r>
      <w:r w:rsidR="00360DC2" w:rsidRPr="009C146C">
        <w:rPr>
          <w:rFonts w:ascii="Arial" w:hAnsi="Arial" w:cs="Arial"/>
          <w:color w:val="000000"/>
          <w:sz w:val="24"/>
          <w:szCs w:val="24"/>
        </w:rPr>
        <w:t>.</w:t>
      </w:r>
    </w:p>
    <w:p w:rsidR="003B1CD1" w:rsidRDefault="003B1CD1" w:rsidP="00470713">
      <w:pPr>
        <w:widowControl w:val="0"/>
        <w:autoSpaceDE w:val="0"/>
        <w:autoSpaceDN w:val="0"/>
        <w:adjustRightInd w:val="0"/>
        <w:spacing w:after="0" w:line="360" w:lineRule="auto"/>
        <w:ind w:firstLine="568"/>
        <w:jc w:val="both"/>
        <w:rPr>
          <w:rFonts w:ascii="Arial" w:hAnsi="Arial" w:cs="Arial"/>
          <w:color w:val="000000"/>
          <w:sz w:val="24"/>
          <w:szCs w:val="24"/>
        </w:rPr>
      </w:pPr>
    </w:p>
    <w:p w:rsidR="00FB09D5" w:rsidRDefault="00FB09D5" w:rsidP="00470713">
      <w:pPr>
        <w:widowControl w:val="0"/>
        <w:autoSpaceDE w:val="0"/>
        <w:autoSpaceDN w:val="0"/>
        <w:adjustRightInd w:val="0"/>
        <w:spacing w:after="0" w:line="360" w:lineRule="auto"/>
        <w:ind w:firstLine="568"/>
        <w:jc w:val="both"/>
        <w:rPr>
          <w:rFonts w:ascii="Arial" w:hAnsi="Arial" w:cs="Arial"/>
          <w:color w:val="000000"/>
          <w:sz w:val="24"/>
          <w:szCs w:val="24"/>
        </w:rPr>
      </w:pPr>
    </w:p>
    <w:p w:rsidR="003B1CD1" w:rsidRDefault="003B1CD1" w:rsidP="00470713">
      <w:pPr>
        <w:widowControl w:val="0"/>
        <w:autoSpaceDE w:val="0"/>
        <w:autoSpaceDN w:val="0"/>
        <w:adjustRightInd w:val="0"/>
        <w:spacing w:after="0" w:line="360" w:lineRule="auto"/>
        <w:ind w:firstLine="568"/>
        <w:jc w:val="both"/>
        <w:rPr>
          <w:rFonts w:ascii="Arial" w:hAnsi="Arial" w:cs="Arial"/>
          <w:color w:val="000000"/>
          <w:sz w:val="24"/>
          <w:szCs w:val="24"/>
        </w:rPr>
      </w:pPr>
    </w:p>
    <w:p w:rsidR="003A519B" w:rsidRPr="009C146C" w:rsidRDefault="00DD04F4" w:rsidP="00DD04F4">
      <w:pPr>
        <w:widowControl w:val="0"/>
        <w:autoSpaceDE w:val="0"/>
        <w:autoSpaceDN w:val="0"/>
        <w:adjustRightInd w:val="0"/>
        <w:spacing w:after="0" w:line="360" w:lineRule="auto"/>
        <w:jc w:val="both"/>
        <w:rPr>
          <w:rFonts w:ascii="Arial" w:hAnsi="Arial" w:cs="Arial"/>
          <w:color w:val="000000"/>
          <w:sz w:val="24"/>
          <w:szCs w:val="24"/>
        </w:rPr>
      </w:pPr>
      <w:r w:rsidRPr="001E7946">
        <w:rPr>
          <w:rFonts w:ascii="Arial" w:hAnsi="Arial" w:cs="Arial"/>
          <w:color w:val="000000"/>
          <w:spacing w:val="40"/>
          <w:sz w:val="24"/>
          <w:szCs w:val="24"/>
        </w:rPr>
        <w:t>Таблица</w:t>
      </w:r>
      <w:r w:rsidR="003A519B" w:rsidRPr="001E7946">
        <w:rPr>
          <w:rFonts w:ascii="Arial" w:hAnsi="Arial" w:cs="Arial"/>
          <w:color w:val="000000"/>
          <w:sz w:val="24"/>
          <w:szCs w:val="24"/>
        </w:rPr>
        <w:t xml:space="preserve"> </w:t>
      </w:r>
      <w:r w:rsidR="00FB09D5">
        <w:rPr>
          <w:rFonts w:ascii="Arial" w:hAnsi="Arial" w:cs="Arial"/>
          <w:color w:val="000000"/>
          <w:sz w:val="24"/>
          <w:szCs w:val="24"/>
        </w:rPr>
        <w:t>4</w:t>
      </w:r>
      <w:r w:rsidR="003A519B" w:rsidRPr="001E7946">
        <w:rPr>
          <w:rFonts w:ascii="Arial" w:hAnsi="Arial" w:cs="Arial"/>
          <w:color w:val="000000"/>
          <w:sz w:val="24"/>
          <w:szCs w:val="24"/>
        </w:rPr>
        <w:t xml:space="preserve"> </w:t>
      </w:r>
      <w:r w:rsidR="003B1CD1">
        <w:rPr>
          <w:rFonts w:ascii="Arial" w:hAnsi="Arial" w:cs="Arial"/>
          <w:color w:val="000000"/>
          <w:sz w:val="24"/>
          <w:szCs w:val="24"/>
        </w:rPr>
        <w:t>—</w:t>
      </w:r>
      <w:r w:rsidR="003A519B" w:rsidRPr="001E7946">
        <w:rPr>
          <w:rFonts w:ascii="Arial" w:hAnsi="Arial" w:cs="Arial"/>
          <w:color w:val="000000"/>
          <w:sz w:val="24"/>
          <w:szCs w:val="24"/>
        </w:rPr>
        <w:t xml:space="preserve"> Предельно-допустимые нормы выделения формальдегида в воздух</w:t>
      </w:r>
    </w:p>
    <w:tbl>
      <w:tblPr>
        <w:tblStyle w:val="ab"/>
        <w:tblW w:w="0" w:type="auto"/>
        <w:tblLook w:val="04A0" w:firstRow="1" w:lastRow="0" w:firstColumn="1" w:lastColumn="0" w:noHBand="0" w:noVBand="1"/>
      </w:tblPr>
      <w:tblGrid>
        <w:gridCol w:w="1863"/>
        <w:gridCol w:w="2268"/>
        <w:gridCol w:w="2126"/>
        <w:gridCol w:w="3422"/>
      </w:tblGrid>
      <w:tr w:rsidR="00360DC2" w:rsidRPr="00E84825" w:rsidTr="00FD4C75">
        <w:tc>
          <w:tcPr>
            <w:tcW w:w="1863" w:type="dxa"/>
            <w:tcBorders>
              <w:bottom w:val="double" w:sz="4" w:space="0" w:color="auto"/>
            </w:tcBorders>
            <w:vAlign w:val="center"/>
          </w:tcPr>
          <w:p w:rsidR="00360DC2" w:rsidRPr="00E84825" w:rsidRDefault="00360DC2" w:rsidP="00744FD4">
            <w:pPr>
              <w:autoSpaceDN w:val="0"/>
              <w:adjustRightInd w:val="0"/>
              <w:jc w:val="center"/>
              <w:rPr>
                <w:rFonts w:ascii="Arial" w:hAnsi="Arial" w:cs="Arial"/>
                <w:color w:val="000000"/>
                <w:szCs w:val="24"/>
              </w:rPr>
            </w:pPr>
            <w:r w:rsidRPr="00E84825">
              <w:rPr>
                <w:rFonts w:ascii="Arial" w:hAnsi="Arial" w:cs="Arial"/>
                <w:color w:val="000000"/>
                <w:szCs w:val="24"/>
              </w:rPr>
              <w:t>Класс эмиссии</w:t>
            </w:r>
          </w:p>
          <w:p w:rsidR="00360DC2" w:rsidRPr="00E84825" w:rsidRDefault="00360DC2" w:rsidP="00744FD4">
            <w:pPr>
              <w:autoSpaceDN w:val="0"/>
              <w:adjustRightInd w:val="0"/>
              <w:jc w:val="center"/>
              <w:rPr>
                <w:rFonts w:ascii="Arial" w:hAnsi="Arial" w:cs="Arial"/>
                <w:color w:val="000000"/>
                <w:szCs w:val="24"/>
              </w:rPr>
            </w:pPr>
            <w:r w:rsidRPr="00E84825">
              <w:rPr>
                <w:rFonts w:ascii="Arial" w:hAnsi="Arial" w:cs="Arial"/>
                <w:color w:val="000000"/>
                <w:szCs w:val="24"/>
              </w:rPr>
              <w:t>плит по</w:t>
            </w:r>
          </w:p>
          <w:p w:rsidR="00360DC2" w:rsidRPr="00E84825" w:rsidRDefault="00360DC2" w:rsidP="00744FD4">
            <w:pPr>
              <w:autoSpaceDN w:val="0"/>
              <w:adjustRightInd w:val="0"/>
              <w:jc w:val="center"/>
              <w:rPr>
                <w:rFonts w:ascii="Arial" w:hAnsi="Arial" w:cs="Arial"/>
                <w:color w:val="000000"/>
                <w:szCs w:val="24"/>
              </w:rPr>
            </w:pPr>
            <w:r w:rsidRPr="00E84825">
              <w:rPr>
                <w:rFonts w:ascii="Arial" w:hAnsi="Arial" w:cs="Arial"/>
                <w:color w:val="000000"/>
                <w:szCs w:val="24"/>
              </w:rPr>
              <w:t>выделению</w:t>
            </w:r>
          </w:p>
          <w:p w:rsidR="00360DC2" w:rsidRPr="00E84825" w:rsidRDefault="00360DC2" w:rsidP="00744FD4">
            <w:pPr>
              <w:autoSpaceDN w:val="0"/>
              <w:adjustRightInd w:val="0"/>
              <w:jc w:val="center"/>
              <w:rPr>
                <w:rFonts w:ascii="Arial" w:hAnsi="Arial" w:cs="Arial"/>
                <w:color w:val="000000"/>
                <w:szCs w:val="24"/>
              </w:rPr>
            </w:pPr>
            <w:r w:rsidRPr="00E84825">
              <w:rPr>
                <w:rFonts w:ascii="Arial" w:hAnsi="Arial" w:cs="Arial"/>
                <w:color w:val="000000"/>
                <w:szCs w:val="24"/>
              </w:rPr>
              <w:t>формальдегида</w:t>
            </w:r>
          </w:p>
        </w:tc>
        <w:tc>
          <w:tcPr>
            <w:tcW w:w="2268" w:type="dxa"/>
            <w:tcBorders>
              <w:bottom w:val="double" w:sz="4" w:space="0" w:color="auto"/>
            </w:tcBorders>
            <w:vAlign w:val="center"/>
          </w:tcPr>
          <w:p w:rsidR="00360DC2" w:rsidRPr="00E84825" w:rsidRDefault="00360DC2" w:rsidP="00744FD4">
            <w:pPr>
              <w:jc w:val="center"/>
              <w:rPr>
                <w:rFonts w:ascii="Arial" w:hAnsi="Arial" w:cs="Arial"/>
                <w:color w:val="000000"/>
                <w:szCs w:val="24"/>
              </w:rPr>
            </w:pPr>
            <w:r w:rsidRPr="00E84825">
              <w:rPr>
                <w:rFonts w:ascii="Arial" w:hAnsi="Arial" w:cs="Arial"/>
                <w:color w:val="000000"/>
                <w:szCs w:val="24"/>
              </w:rPr>
              <w:t>Метод испытаний</w:t>
            </w:r>
          </w:p>
        </w:tc>
        <w:tc>
          <w:tcPr>
            <w:tcW w:w="2126" w:type="dxa"/>
            <w:tcBorders>
              <w:bottom w:val="double" w:sz="4" w:space="0" w:color="auto"/>
            </w:tcBorders>
            <w:vAlign w:val="center"/>
          </w:tcPr>
          <w:p w:rsidR="00360DC2" w:rsidRPr="00E84825" w:rsidRDefault="00360DC2" w:rsidP="00744FD4">
            <w:pPr>
              <w:jc w:val="center"/>
              <w:rPr>
                <w:rFonts w:ascii="Arial" w:hAnsi="Arial" w:cs="Arial"/>
                <w:color w:val="000000"/>
                <w:szCs w:val="24"/>
              </w:rPr>
            </w:pPr>
            <w:r w:rsidRPr="00E84825">
              <w:rPr>
                <w:rFonts w:ascii="Arial" w:hAnsi="Arial" w:cs="Arial"/>
                <w:color w:val="000000"/>
                <w:szCs w:val="24"/>
              </w:rPr>
              <w:t>Норма выделения формальдегида</w:t>
            </w:r>
            <w:r w:rsidRPr="00E84825">
              <w:rPr>
                <w:rFonts w:ascii="Arial" w:hAnsi="Arial" w:cs="Arial" w:hint="eastAsia"/>
                <w:color w:val="000000"/>
                <w:szCs w:val="24"/>
              </w:rPr>
              <w:br/>
            </w:r>
            <w:r w:rsidRPr="00E84825">
              <w:rPr>
                <w:rFonts w:ascii="Arial" w:hAnsi="Arial" w:cs="Arial"/>
                <w:color w:val="000000"/>
                <w:szCs w:val="24"/>
              </w:rPr>
              <w:t>в воздух</w:t>
            </w:r>
          </w:p>
        </w:tc>
        <w:tc>
          <w:tcPr>
            <w:tcW w:w="3422" w:type="dxa"/>
            <w:tcBorders>
              <w:bottom w:val="double" w:sz="4" w:space="0" w:color="auto"/>
            </w:tcBorders>
            <w:vAlign w:val="center"/>
          </w:tcPr>
          <w:p w:rsidR="00360DC2" w:rsidRPr="00E84825" w:rsidRDefault="00360DC2" w:rsidP="00744FD4">
            <w:pPr>
              <w:jc w:val="center"/>
              <w:rPr>
                <w:rFonts w:ascii="Arial" w:hAnsi="Arial" w:cs="Arial"/>
                <w:color w:val="000000"/>
                <w:szCs w:val="24"/>
              </w:rPr>
            </w:pPr>
            <w:r w:rsidRPr="00E84825">
              <w:rPr>
                <w:rFonts w:ascii="Arial" w:hAnsi="Arial" w:cs="Arial"/>
                <w:color w:val="000000"/>
                <w:szCs w:val="24"/>
              </w:rPr>
              <w:t>Назначение испытаний</w:t>
            </w:r>
          </w:p>
        </w:tc>
      </w:tr>
      <w:tr w:rsidR="00360DC2" w:rsidRPr="00E84825" w:rsidTr="00FD4C75">
        <w:tc>
          <w:tcPr>
            <w:tcW w:w="1863" w:type="dxa"/>
            <w:tcBorders>
              <w:top w:val="double" w:sz="4" w:space="0" w:color="auto"/>
              <w:bottom w:val="single" w:sz="4" w:space="0" w:color="auto"/>
            </w:tcBorders>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Е 0,5</w:t>
            </w:r>
          </w:p>
        </w:tc>
        <w:tc>
          <w:tcPr>
            <w:tcW w:w="2268" w:type="dxa"/>
            <w:tcBorders>
              <w:top w:val="double" w:sz="4" w:space="0" w:color="auto"/>
              <w:bottom w:val="single" w:sz="4" w:space="0" w:color="auto"/>
            </w:tcBorders>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В климатической камере по ГОСТ 30255</w:t>
            </w:r>
          </w:p>
          <w:p w:rsidR="00360DC2" w:rsidRPr="00E84825" w:rsidRDefault="00360DC2" w:rsidP="00744FD4">
            <w:pPr>
              <w:autoSpaceDN w:val="0"/>
              <w:adjustRightInd w:val="0"/>
              <w:jc w:val="both"/>
              <w:rPr>
                <w:rFonts w:ascii="Arial" w:hAnsi="Arial" w:cs="Arial"/>
                <w:color w:val="000000"/>
                <w:szCs w:val="24"/>
              </w:rPr>
            </w:pPr>
          </w:p>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Метод газового анализа по ГОСТ 32155</w:t>
            </w:r>
          </w:p>
        </w:tc>
        <w:tc>
          <w:tcPr>
            <w:tcW w:w="2126" w:type="dxa"/>
            <w:tcBorders>
              <w:top w:val="double" w:sz="4" w:space="0" w:color="auto"/>
              <w:bottom w:val="single" w:sz="4" w:space="0" w:color="auto"/>
            </w:tcBorders>
          </w:tcPr>
          <w:p w:rsidR="00360DC2" w:rsidRPr="00E84825" w:rsidRDefault="00360DC2" w:rsidP="00604DE8">
            <w:pPr>
              <w:autoSpaceDN w:val="0"/>
              <w:adjustRightInd w:val="0"/>
              <w:jc w:val="center"/>
              <w:rPr>
                <w:rFonts w:ascii="Arial" w:hAnsi="Arial" w:cs="Arial"/>
                <w:color w:val="000000"/>
                <w:szCs w:val="24"/>
              </w:rPr>
            </w:pPr>
            <w:r w:rsidRPr="00E84825">
              <w:rPr>
                <w:rFonts w:ascii="Arial" w:hAnsi="Arial" w:cs="Arial"/>
                <w:color w:val="000000"/>
                <w:szCs w:val="24"/>
              </w:rPr>
              <w:t>До 0,01 мг/м</w:t>
            </w:r>
            <w:r w:rsidRPr="00E84825">
              <w:rPr>
                <w:rFonts w:ascii="Arial" w:hAnsi="Arial" w:cs="Arial"/>
                <w:color w:val="000000"/>
                <w:szCs w:val="24"/>
                <w:vertAlign w:val="superscript"/>
              </w:rPr>
              <w:t>3</w:t>
            </w:r>
            <w:r w:rsidRPr="00E84825">
              <w:rPr>
                <w:rFonts w:ascii="Arial" w:hAnsi="Arial" w:cs="Arial"/>
                <w:color w:val="000000"/>
                <w:szCs w:val="24"/>
              </w:rPr>
              <w:t xml:space="preserve"> включ.</w:t>
            </w:r>
          </w:p>
          <w:p w:rsidR="00360DC2" w:rsidRPr="00E84825" w:rsidRDefault="00360DC2" w:rsidP="00604DE8">
            <w:pPr>
              <w:autoSpaceDN w:val="0"/>
              <w:adjustRightInd w:val="0"/>
              <w:jc w:val="center"/>
              <w:rPr>
                <w:rFonts w:ascii="Arial" w:hAnsi="Arial" w:cs="Arial"/>
                <w:color w:val="000000"/>
                <w:szCs w:val="24"/>
              </w:rPr>
            </w:pPr>
          </w:p>
          <w:p w:rsidR="00360DC2" w:rsidRPr="00E84825" w:rsidRDefault="00360DC2" w:rsidP="00604DE8">
            <w:pPr>
              <w:autoSpaceDN w:val="0"/>
              <w:adjustRightInd w:val="0"/>
              <w:jc w:val="center"/>
              <w:rPr>
                <w:rFonts w:ascii="Arial" w:hAnsi="Arial" w:cs="Arial"/>
                <w:color w:val="000000"/>
                <w:szCs w:val="24"/>
              </w:rPr>
            </w:pPr>
          </w:p>
          <w:p w:rsidR="00360DC2" w:rsidRPr="00E84825" w:rsidRDefault="00360DC2" w:rsidP="00604DE8">
            <w:pPr>
              <w:autoSpaceDN w:val="0"/>
              <w:adjustRightInd w:val="0"/>
              <w:jc w:val="center"/>
              <w:rPr>
                <w:rFonts w:ascii="Arial" w:hAnsi="Arial" w:cs="Arial"/>
                <w:color w:val="000000"/>
                <w:szCs w:val="24"/>
              </w:rPr>
            </w:pPr>
            <w:r w:rsidRPr="00E84825">
              <w:rPr>
                <w:rFonts w:ascii="Arial" w:hAnsi="Arial" w:cs="Arial"/>
                <w:color w:val="000000"/>
                <w:szCs w:val="24"/>
              </w:rPr>
              <w:t>До 1,75 мг/м</w:t>
            </w:r>
            <w:r w:rsidRPr="00E84825">
              <w:rPr>
                <w:rFonts w:ascii="Arial" w:hAnsi="Arial" w:cs="Arial"/>
                <w:color w:val="000000"/>
                <w:szCs w:val="24"/>
                <w:vertAlign w:val="superscript"/>
              </w:rPr>
              <w:t>2</w:t>
            </w:r>
            <w:r w:rsidRPr="00E84825">
              <w:rPr>
                <w:rFonts w:ascii="Arial" w:hAnsi="Arial" w:cs="Arial"/>
                <w:color w:val="000000"/>
                <w:szCs w:val="24"/>
              </w:rPr>
              <w:t>·ч включ.</w:t>
            </w:r>
          </w:p>
        </w:tc>
        <w:tc>
          <w:tcPr>
            <w:tcW w:w="3422" w:type="dxa"/>
            <w:tcBorders>
              <w:top w:val="double" w:sz="4" w:space="0" w:color="auto"/>
              <w:bottom w:val="single" w:sz="4" w:space="0" w:color="auto"/>
            </w:tcBorders>
          </w:tcPr>
          <w:p w:rsidR="00360DC2" w:rsidRPr="00E84825" w:rsidRDefault="00604DE8" w:rsidP="00604DE8">
            <w:pPr>
              <w:autoSpaceDN w:val="0"/>
              <w:adjustRightInd w:val="0"/>
              <w:jc w:val="both"/>
              <w:rPr>
                <w:rFonts w:ascii="Arial" w:hAnsi="Arial" w:cs="Arial"/>
                <w:color w:val="000000"/>
                <w:szCs w:val="24"/>
              </w:rPr>
            </w:pPr>
            <w:r w:rsidRPr="00E84825">
              <w:rPr>
                <w:rFonts w:ascii="Arial" w:hAnsi="Arial" w:cs="Arial"/>
                <w:color w:val="000000"/>
                <w:szCs w:val="24"/>
              </w:rPr>
              <w:t>Квалификационные, т</w:t>
            </w:r>
            <w:r w:rsidR="00360DC2" w:rsidRPr="00E84825">
              <w:rPr>
                <w:rFonts w:ascii="Arial" w:hAnsi="Arial" w:cs="Arial"/>
                <w:color w:val="000000"/>
                <w:szCs w:val="24"/>
              </w:rPr>
              <w:t xml:space="preserve">иповые </w:t>
            </w:r>
            <w:r w:rsidRPr="00E84825">
              <w:rPr>
                <w:rFonts w:ascii="Arial" w:hAnsi="Arial" w:cs="Arial"/>
                <w:color w:val="000000"/>
                <w:szCs w:val="24"/>
              </w:rPr>
              <w:t>и к</w:t>
            </w:r>
            <w:r w:rsidR="00360DC2" w:rsidRPr="00E84825">
              <w:rPr>
                <w:rFonts w:ascii="Arial" w:hAnsi="Arial" w:cs="Arial"/>
                <w:color w:val="000000"/>
                <w:szCs w:val="24"/>
              </w:rPr>
              <w:t>онтрольные испытания</w:t>
            </w:r>
            <w:r w:rsidR="00873C40">
              <w:rPr>
                <w:rFonts w:ascii="Arial" w:hAnsi="Arial" w:cs="Arial"/>
                <w:color w:val="000000"/>
                <w:szCs w:val="24"/>
              </w:rPr>
              <w:t xml:space="preserve"> </w:t>
            </w:r>
          </w:p>
          <w:p w:rsidR="00360DC2" w:rsidRDefault="00360DC2" w:rsidP="00744FD4">
            <w:pPr>
              <w:autoSpaceDN w:val="0"/>
              <w:adjustRightInd w:val="0"/>
              <w:jc w:val="both"/>
              <w:rPr>
                <w:rFonts w:ascii="Arial" w:hAnsi="Arial" w:cs="Arial"/>
                <w:color w:val="000000"/>
                <w:szCs w:val="24"/>
              </w:rPr>
            </w:pPr>
          </w:p>
          <w:p w:rsidR="00D76C34" w:rsidRPr="00E84825" w:rsidRDefault="00D76C34" w:rsidP="00744FD4">
            <w:pPr>
              <w:autoSpaceDN w:val="0"/>
              <w:adjustRightInd w:val="0"/>
              <w:jc w:val="both"/>
              <w:rPr>
                <w:rFonts w:ascii="Arial" w:hAnsi="Arial" w:cs="Arial"/>
                <w:color w:val="000000"/>
                <w:szCs w:val="24"/>
              </w:rPr>
            </w:pPr>
          </w:p>
          <w:p w:rsidR="00360DC2" w:rsidRPr="00E84825" w:rsidRDefault="00360DC2" w:rsidP="00744FD4">
            <w:pPr>
              <w:jc w:val="both"/>
              <w:rPr>
                <w:rFonts w:ascii="Arial" w:hAnsi="Arial" w:cs="Arial"/>
                <w:color w:val="000000"/>
                <w:szCs w:val="24"/>
              </w:rPr>
            </w:pPr>
            <w:r w:rsidRPr="00E84825">
              <w:rPr>
                <w:rFonts w:ascii="Arial" w:hAnsi="Arial" w:cs="Arial"/>
                <w:color w:val="000000"/>
                <w:szCs w:val="24"/>
              </w:rPr>
              <w:t>Периодические испытания</w:t>
            </w:r>
          </w:p>
        </w:tc>
      </w:tr>
      <w:tr w:rsidR="00360DC2" w:rsidRPr="00E84825" w:rsidTr="00FD4C75">
        <w:tc>
          <w:tcPr>
            <w:tcW w:w="1863" w:type="dxa"/>
            <w:tcBorders>
              <w:top w:val="single" w:sz="4" w:space="0" w:color="auto"/>
            </w:tcBorders>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Е 1</w:t>
            </w:r>
          </w:p>
        </w:tc>
        <w:tc>
          <w:tcPr>
            <w:tcW w:w="2268" w:type="dxa"/>
            <w:tcBorders>
              <w:top w:val="single" w:sz="4" w:space="0" w:color="auto"/>
            </w:tcBorders>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В климатической камере по ГОСТ 30255</w:t>
            </w:r>
          </w:p>
          <w:p w:rsidR="00360DC2" w:rsidRPr="00E84825" w:rsidRDefault="00360DC2" w:rsidP="00744FD4">
            <w:pPr>
              <w:autoSpaceDN w:val="0"/>
              <w:adjustRightInd w:val="0"/>
              <w:jc w:val="both"/>
              <w:rPr>
                <w:rFonts w:ascii="Arial" w:hAnsi="Arial" w:cs="Arial"/>
                <w:color w:val="000000"/>
                <w:szCs w:val="24"/>
              </w:rPr>
            </w:pPr>
          </w:p>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Метод газового анализа по ГОСТ 32155</w:t>
            </w:r>
          </w:p>
        </w:tc>
        <w:tc>
          <w:tcPr>
            <w:tcW w:w="2126" w:type="dxa"/>
            <w:tcBorders>
              <w:top w:val="single" w:sz="4" w:space="0" w:color="auto"/>
            </w:tcBorders>
          </w:tcPr>
          <w:p w:rsidR="00360DC2" w:rsidRPr="00E84825" w:rsidRDefault="00360DC2" w:rsidP="00604DE8">
            <w:pPr>
              <w:jc w:val="center"/>
              <w:rPr>
                <w:rFonts w:ascii="Arial" w:hAnsi="Arial" w:cs="Arial"/>
                <w:color w:val="000000"/>
                <w:szCs w:val="24"/>
              </w:rPr>
            </w:pPr>
            <w:r w:rsidRPr="00E84825">
              <w:rPr>
                <w:rFonts w:ascii="Arial" w:hAnsi="Arial" w:cs="Arial"/>
                <w:color w:val="000000"/>
                <w:szCs w:val="24"/>
              </w:rPr>
              <w:t>Св. 0,01 мг/м</w:t>
            </w:r>
            <w:r w:rsidRPr="00E84825">
              <w:rPr>
                <w:rFonts w:ascii="Arial" w:hAnsi="Arial" w:cs="Arial"/>
                <w:color w:val="000000"/>
                <w:szCs w:val="24"/>
                <w:vertAlign w:val="superscript"/>
              </w:rPr>
              <w:t>3</w:t>
            </w:r>
            <w:r w:rsidRPr="00E84825">
              <w:rPr>
                <w:rFonts w:ascii="Arial" w:hAnsi="Arial" w:cs="Arial"/>
                <w:color w:val="000000"/>
                <w:szCs w:val="24"/>
              </w:rPr>
              <w:t xml:space="preserve"> до 0,124 мг/м</w:t>
            </w:r>
            <w:r w:rsidRPr="00E84825">
              <w:rPr>
                <w:rFonts w:ascii="Arial" w:hAnsi="Arial" w:cs="Arial"/>
                <w:color w:val="000000"/>
                <w:szCs w:val="24"/>
                <w:vertAlign w:val="superscript"/>
              </w:rPr>
              <w:t>3</w:t>
            </w:r>
            <w:r w:rsidRPr="00E84825">
              <w:rPr>
                <w:rFonts w:ascii="Arial" w:hAnsi="Arial" w:cs="Arial"/>
                <w:color w:val="000000"/>
                <w:szCs w:val="24"/>
              </w:rPr>
              <w:t xml:space="preserve"> включ.</w:t>
            </w:r>
          </w:p>
          <w:p w:rsidR="00360DC2" w:rsidRPr="00E84825" w:rsidRDefault="00360DC2" w:rsidP="00604DE8">
            <w:pPr>
              <w:jc w:val="center"/>
              <w:rPr>
                <w:rFonts w:ascii="Arial" w:hAnsi="Arial" w:cs="Arial"/>
                <w:color w:val="000000"/>
                <w:szCs w:val="24"/>
              </w:rPr>
            </w:pPr>
          </w:p>
          <w:p w:rsidR="00360DC2" w:rsidRPr="00E84825" w:rsidRDefault="00360DC2" w:rsidP="00604DE8">
            <w:pPr>
              <w:jc w:val="center"/>
              <w:rPr>
                <w:rFonts w:ascii="Arial" w:hAnsi="Arial" w:cs="Arial"/>
                <w:color w:val="000000"/>
                <w:szCs w:val="24"/>
              </w:rPr>
            </w:pPr>
          </w:p>
          <w:p w:rsidR="00360DC2" w:rsidRPr="00E84825" w:rsidRDefault="00360DC2" w:rsidP="00604DE8">
            <w:pPr>
              <w:jc w:val="center"/>
              <w:rPr>
                <w:rFonts w:ascii="Arial" w:hAnsi="Arial" w:cs="Arial"/>
                <w:color w:val="000000"/>
                <w:szCs w:val="24"/>
              </w:rPr>
            </w:pPr>
            <w:r w:rsidRPr="00E84825">
              <w:rPr>
                <w:rFonts w:ascii="Arial" w:hAnsi="Arial" w:cs="Arial"/>
                <w:color w:val="000000"/>
                <w:szCs w:val="24"/>
              </w:rPr>
              <w:t>Св. 1,75 мг/м</w:t>
            </w:r>
            <w:r w:rsidRPr="00E84825">
              <w:rPr>
                <w:rFonts w:ascii="Arial" w:hAnsi="Arial" w:cs="Arial"/>
                <w:color w:val="000000"/>
                <w:szCs w:val="24"/>
                <w:vertAlign w:val="superscript"/>
              </w:rPr>
              <w:t>2</w:t>
            </w:r>
            <w:r w:rsidRPr="00E84825">
              <w:rPr>
                <w:rFonts w:ascii="Arial" w:hAnsi="Arial" w:cs="Arial"/>
                <w:color w:val="000000"/>
                <w:szCs w:val="24"/>
              </w:rPr>
              <w:t>·ч до 3,5 мг/м</w:t>
            </w:r>
            <w:r w:rsidRPr="00E84825">
              <w:rPr>
                <w:rFonts w:ascii="Arial" w:hAnsi="Arial" w:cs="Arial"/>
                <w:color w:val="000000"/>
                <w:szCs w:val="24"/>
                <w:vertAlign w:val="superscript"/>
              </w:rPr>
              <w:t>2</w:t>
            </w:r>
            <w:r w:rsidRPr="00E84825">
              <w:rPr>
                <w:rFonts w:ascii="Arial" w:hAnsi="Arial" w:cs="Arial"/>
                <w:color w:val="000000"/>
                <w:szCs w:val="24"/>
              </w:rPr>
              <w:t>·ч включ.</w:t>
            </w:r>
          </w:p>
        </w:tc>
        <w:tc>
          <w:tcPr>
            <w:tcW w:w="3422" w:type="dxa"/>
            <w:tcBorders>
              <w:top w:val="single" w:sz="4" w:space="0" w:color="auto"/>
            </w:tcBorders>
          </w:tcPr>
          <w:p w:rsidR="002B62DE" w:rsidRPr="00E84825" w:rsidRDefault="002B62DE" w:rsidP="002B62DE">
            <w:pPr>
              <w:autoSpaceDN w:val="0"/>
              <w:adjustRightInd w:val="0"/>
              <w:jc w:val="both"/>
              <w:rPr>
                <w:rFonts w:ascii="Arial" w:hAnsi="Arial" w:cs="Arial"/>
                <w:color w:val="000000"/>
                <w:szCs w:val="24"/>
              </w:rPr>
            </w:pPr>
            <w:r w:rsidRPr="00E84825">
              <w:rPr>
                <w:rFonts w:ascii="Arial" w:hAnsi="Arial" w:cs="Arial"/>
                <w:color w:val="000000"/>
                <w:szCs w:val="24"/>
              </w:rPr>
              <w:t>Квалификационные, типовые и контрольные испытания</w:t>
            </w:r>
          </w:p>
          <w:p w:rsidR="00360DC2" w:rsidRPr="00E84825" w:rsidRDefault="00360DC2" w:rsidP="00744FD4">
            <w:pPr>
              <w:autoSpaceDN w:val="0"/>
              <w:adjustRightInd w:val="0"/>
              <w:jc w:val="both"/>
              <w:rPr>
                <w:rFonts w:ascii="Arial" w:hAnsi="Arial" w:cs="Arial"/>
                <w:color w:val="000000"/>
                <w:szCs w:val="24"/>
              </w:rPr>
            </w:pPr>
          </w:p>
          <w:p w:rsidR="00FD4C75" w:rsidRDefault="00FD4C75" w:rsidP="00744FD4">
            <w:pPr>
              <w:autoSpaceDN w:val="0"/>
              <w:adjustRightInd w:val="0"/>
              <w:jc w:val="both"/>
              <w:rPr>
                <w:rFonts w:ascii="Arial" w:hAnsi="Arial" w:cs="Arial"/>
                <w:color w:val="000000"/>
                <w:szCs w:val="24"/>
              </w:rPr>
            </w:pPr>
          </w:p>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Периодические испытания</w:t>
            </w:r>
          </w:p>
        </w:tc>
      </w:tr>
      <w:tr w:rsidR="00360DC2" w:rsidRPr="00E84825" w:rsidTr="00FD4C75">
        <w:tc>
          <w:tcPr>
            <w:tcW w:w="1863" w:type="dxa"/>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Е 2</w:t>
            </w:r>
          </w:p>
        </w:tc>
        <w:tc>
          <w:tcPr>
            <w:tcW w:w="2268" w:type="dxa"/>
          </w:tcPr>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В климатической камере по ГОСТ 30255</w:t>
            </w:r>
          </w:p>
          <w:p w:rsidR="00360DC2" w:rsidRPr="00E84825" w:rsidRDefault="00360DC2" w:rsidP="00744FD4">
            <w:pPr>
              <w:autoSpaceDN w:val="0"/>
              <w:adjustRightInd w:val="0"/>
              <w:jc w:val="both"/>
              <w:rPr>
                <w:rFonts w:ascii="Arial" w:hAnsi="Arial" w:cs="Arial"/>
                <w:color w:val="000000"/>
                <w:szCs w:val="24"/>
              </w:rPr>
            </w:pPr>
          </w:p>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Метод газового анализа по ГОСТ 32155</w:t>
            </w:r>
          </w:p>
        </w:tc>
        <w:tc>
          <w:tcPr>
            <w:tcW w:w="2126" w:type="dxa"/>
          </w:tcPr>
          <w:p w:rsidR="00360DC2" w:rsidRPr="00E84825" w:rsidRDefault="00360DC2" w:rsidP="00604DE8">
            <w:pPr>
              <w:autoSpaceDN w:val="0"/>
              <w:adjustRightInd w:val="0"/>
              <w:jc w:val="center"/>
              <w:rPr>
                <w:rFonts w:ascii="Arial" w:hAnsi="Arial" w:cs="Arial"/>
                <w:color w:val="000000"/>
                <w:szCs w:val="24"/>
              </w:rPr>
            </w:pPr>
            <w:r w:rsidRPr="00E84825">
              <w:rPr>
                <w:rFonts w:ascii="Arial" w:hAnsi="Arial" w:cs="Arial"/>
                <w:color w:val="000000"/>
                <w:szCs w:val="24"/>
              </w:rPr>
              <w:t>Св. 0,124 мг/м</w:t>
            </w:r>
            <w:r w:rsidRPr="00E84825">
              <w:rPr>
                <w:rFonts w:ascii="Arial" w:hAnsi="Arial" w:cs="Arial"/>
                <w:color w:val="000000"/>
                <w:szCs w:val="24"/>
                <w:vertAlign w:val="superscript"/>
              </w:rPr>
              <w:t>3</w:t>
            </w:r>
            <w:r w:rsidRPr="00E84825">
              <w:rPr>
                <w:rFonts w:ascii="Arial" w:hAnsi="Arial" w:cs="Arial"/>
                <w:color w:val="000000"/>
                <w:szCs w:val="24"/>
              </w:rPr>
              <w:t xml:space="preserve"> до 0,3 мг/м</w:t>
            </w:r>
            <w:r w:rsidRPr="00E84825">
              <w:rPr>
                <w:rFonts w:ascii="Arial" w:hAnsi="Arial" w:cs="Arial"/>
                <w:color w:val="000000"/>
                <w:szCs w:val="24"/>
                <w:vertAlign w:val="superscript"/>
              </w:rPr>
              <w:t>3</w:t>
            </w:r>
            <w:r w:rsidRPr="00E84825">
              <w:rPr>
                <w:rFonts w:ascii="Arial" w:hAnsi="Arial" w:cs="Arial"/>
                <w:color w:val="000000"/>
                <w:szCs w:val="24"/>
              </w:rPr>
              <w:t xml:space="preserve"> включ.</w:t>
            </w:r>
          </w:p>
          <w:p w:rsidR="00360DC2" w:rsidRPr="00E84825" w:rsidRDefault="00360DC2" w:rsidP="00604DE8">
            <w:pPr>
              <w:autoSpaceDN w:val="0"/>
              <w:adjustRightInd w:val="0"/>
              <w:jc w:val="center"/>
              <w:rPr>
                <w:rFonts w:ascii="Arial" w:hAnsi="Arial" w:cs="Arial"/>
                <w:color w:val="000000"/>
                <w:szCs w:val="24"/>
              </w:rPr>
            </w:pPr>
          </w:p>
          <w:p w:rsidR="00360DC2" w:rsidRPr="00E84825" w:rsidRDefault="00360DC2" w:rsidP="00604DE8">
            <w:pPr>
              <w:autoSpaceDN w:val="0"/>
              <w:adjustRightInd w:val="0"/>
              <w:jc w:val="center"/>
              <w:rPr>
                <w:rFonts w:ascii="Arial" w:hAnsi="Arial" w:cs="Arial"/>
                <w:color w:val="000000"/>
                <w:szCs w:val="24"/>
              </w:rPr>
            </w:pPr>
          </w:p>
          <w:p w:rsidR="00360DC2" w:rsidRPr="00E84825" w:rsidRDefault="00360DC2" w:rsidP="00E84825">
            <w:pPr>
              <w:autoSpaceDN w:val="0"/>
              <w:adjustRightInd w:val="0"/>
              <w:jc w:val="center"/>
              <w:rPr>
                <w:rFonts w:ascii="Arial" w:hAnsi="Arial" w:cs="Arial"/>
                <w:color w:val="000000"/>
                <w:szCs w:val="24"/>
              </w:rPr>
            </w:pPr>
            <w:r w:rsidRPr="00E84825">
              <w:rPr>
                <w:rFonts w:ascii="Arial" w:hAnsi="Arial" w:cs="Arial"/>
                <w:color w:val="000000"/>
                <w:szCs w:val="24"/>
              </w:rPr>
              <w:t>Св. 3,5 мг/м</w:t>
            </w:r>
            <w:r w:rsidRPr="00E84825">
              <w:rPr>
                <w:rFonts w:ascii="Arial" w:hAnsi="Arial" w:cs="Arial"/>
                <w:color w:val="000000"/>
                <w:szCs w:val="24"/>
                <w:vertAlign w:val="superscript"/>
              </w:rPr>
              <w:t>2</w:t>
            </w:r>
            <w:r w:rsidRPr="00E84825">
              <w:rPr>
                <w:rFonts w:ascii="Arial" w:hAnsi="Arial" w:cs="Arial"/>
                <w:color w:val="000000"/>
                <w:szCs w:val="24"/>
              </w:rPr>
              <w:t>·ч до 8,0 мг/м</w:t>
            </w:r>
            <w:r w:rsidRPr="00E84825">
              <w:rPr>
                <w:rFonts w:ascii="Arial" w:hAnsi="Arial" w:cs="Arial"/>
                <w:color w:val="000000"/>
                <w:szCs w:val="24"/>
                <w:vertAlign w:val="superscript"/>
              </w:rPr>
              <w:t>2</w:t>
            </w:r>
            <w:r w:rsidRPr="00E84825">
              <w:rPr>
                <w:rFonts w:ascii="Arial" w:hAnsi="Arial" w:cs="Arial"/>
                <w:color w:val="000000"/>
                <w:szCs w:val="24"/>
              </w:rPr>
              <w:t>·ч включ.</w:t>
            </w:r>
          </w:p>
        </w:tc>
        <w:tc>
          <w:tcPr>
            <w:tcW w:w="3422" w:type="dxa"/>
          </w:tcPr>
          <w:p w:rsidR="002B62DE" w:rsidRPr="00E84825" w:rsidRDefault="002B62DE" w:rsidP="002B62DE">
            <w:pPr>
              <w:autoSpaceDN w:val="0"/>
              <w:adjustRightInd w:val="0"/>
              <w:jc w:val="both"/>
              <w:rPr>
                <w:rFonts w:ascii="Arial" w:hAnsi="Arial" w:cs="Arial"/>
                <w:color w:val="000000"/>
                <w:szCs w:val="24"/>
              </w:rPr>
            </w:pPr>
            <w:r w:rsidRPr="00E84825">
              <w:rPr>
                <w:rFonts w:ascii="Arial" w:hAnsi="Arial" w:cs="Arial"/>
                <w:color w:val="000000"/>
                <w:szCs w:val="24"/>
              </w:rPr>
              <w:t>Квалификационные, типовые и контрольные испытания</w:t>
            </w:r>
          </w:p>
          <w:p w:rsidR="00360DC2" w:rsidRPr="00E84825" w:rsidRDefault="00360DC2" w:rsidP="00744FD4">
            <w:pPr>
              <w:autoSpaceDN w:val="0"/>
              <w:adjustRightInd w:val="0"/>
              <w:jc w:val="both"/>
              <w:rPr>
                <w:rFonts w:ascii="Arial" w:hAnsi="Arial" w:cs="Arial"/>
                <w:color w:val="000000"/>
                <w:szCs w:val="24"/>
              </w:rPr>
            </w:pPr>
          </w:p>
          <w:p w:rsidR="00FD4C75" w:rsidRDefault="00FD4C75" w:rsidP="00744FD4">
            <w:pPr>
              <w:autoSpaceDN w:val="0"/>
              <w:adjustRightInd w:val="0"/>
              <w:jc w:val="both"/>
              <w:rPr>
                <w:rFonts w:ascii="Arial" w:hAnsi="Arial" w:cs="Arial"/>
                <w:color w:val="000000"/>
                <w:szCs w:val="24"/>
              </w:rPr>
            </w:pPr>
          </w:p>
          <w:p w:rsidR="00360DC2" w:rsidRPr="00E84825" w:rsidRDefault="00360DC2" w:rsidP="00744FD4">
            <w:pPr>
              <w:autoSpaceDN w:val="0"/>
              <w:adjustRightInd w:val="0"/>
              <w:jc w:val="both"/>
              <w:rPr>
                <w:rFonts w:ascii="Arial" w:hAnsi="Arial" w:cs="Arial"/>
                <w:color w:val="000000"/>
                <w:szCs w:val="24"/>
              </w:rPr>
            </w:pPr>
            <w:r w:rsidRPr="00E84825">
              <w:rPr>
                <w:rFonts w:ascii="Arial" w:hAnsi="Arial" w:cs="Arial"/>
                <w:color w:val="000000"/>
                <w:szCs w:val="24"/>
              </w:rPr>
              <w:t>Периодические испытания</w:t>
            </w:r>
          </w:p>
        </w:tc>
      </w:tr>
    </w:tbl>
    <w:p w:rsidR="00360DC2" w:rsidRPr="009C146C" w:rsidRDefault="00360DC2" w:rsidP="00470713">
      <w:pPr>
        <w:spacing w:after="0" w:line="360" w:lineRule="auto"/>
        <w:jc w:val="both"/>
        <w:rPr>
          <w:rFonts w:ascii="Arial" w:hAnsi="Arial" w:cs="Arial"/>
          <w:color w:val="000000"/>
          <w:sz w:val="24"/>
          <w:szCs w:val="24"/>
        </w:rPr>
      </w:pPr>
    </w:p>
    <w:p w:rsidR="00E672FA" w:rsidRDefault="00E672FA" w:rsidP="000611DF">
      <w:pPr>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360DC2" w:rsidRPr="009C146C">
        <w:rPr>
          <w:rFonts w:ascii="Arial" w:hAnsi="Arial" w:cs="Arial"/>
          <w:color w:val="000000"/>
          <w:sz w:val="24"/>
          <w:szCs w:val="24"/>
        </w:rPr>
        <w:t>.19 Допустимая удельная активность цезия-137 (Cs-137) не должна превышать 300 Бк/кг.</w:t>
      </w:r>
    </w:p>
    <w:p w:rsidR="00022CC6" w:rsidRDefault="00E672FA" w:rsidP="00022CC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850EB6" w:rsidRPr="003A519B">
        <w:rPr>
          <w:rFonts w:ascii="Arial" w:hAnsi="Arial" w:cs="Arial"/>
          <w:color w:val="000000"/>
          <w:sz w:val="24"/>
          <w:szCs w:val="24"/>
        </w:rPr>
        <w:t>.</w:t>
      </w:r>
      <w:r w:rsidR="00360DC2" w:rsidRPr="003A519B">
        <w:rPr>
          <w:rFonts w:ascii="Arial" w:hAnsi="Arial" w:cs="Arial"/>
          <w:color w:val="000000"/>
          <w:sz w:val="24"/>
          <w:szCs w:val="24"/>
        </w:rPr>
        <w:t>20</w:t>
      </w:r>
      <w:r w:rsidR="00850EB6" w:rsidRPr="003A519B">
        <w:rPr>
          <w:rFonts w:ascii="Arial" w:hAnsi="Arial" w:cs="Arial"/>
          <w:color w:val="000000"/>
          <w:sz w:val="24"/>
          <w:szCs w:val="24"/>
        </w:rPr>
        <w:t xml:space="preserve"> Шероховатость поверхности </w:t>
      </w:r>
      <w:r w:rsidR="00DB0419" w:rsidRPr="00DB0419">
        <w:rPr>
          <w:rFonts w:ascii="Arial" w:hAnsi="Arial" w:cs="Arial"/>
          <w:i/>
          <w:color w:val="000000"/>
          <w:sz w:val="24"/>
          <w:szCs w:val="24"/>
          <w:lang w:val="en-US"/>
        </w:rPr>
        <w:t>Rm</w:t>
      </w:r>
      <w:r w:rsidR="00DB0419" w:rsidRPr="00DB0419">
        <w:rPr>
          <w:rFonts w:ascii="Arial" w:hAnsi="Arial" w:cs="Arial"/>
          <w:color w:val="000000"/>
          <w:sz w:val="24"/>
          <w:szCs w:val="24"/>
          <w:vertAlign w:val="subscript"/>
          <w:lang w:val="en-US"/>
        </w:rPr>
        <w:t>max</w:t>
      </w:r>
      <w:r w:rsidR="00DB0419">
        <w:rPr>
          <w:rFonts w:ascii="Arial" w:hAnsi="Arial" w:cs="Arial"/>
          <w:noProof/>
          <w:color w:val="000000"/>
          <w:sz w:val="24"/>
          <w:szCs w:val="24"/>
        </w:rPr>
        <w:t xml:space="preserve"> </w:t>
      </w:r>
      <w:r w:rsidR="00850EB6" w:rsidRPr="003A519B">
        <w:rPr>
          <w:rFonts w:ascii="Arial" w:hAnsi="Arial" w:cs="Arial"/>
          <w:color w:val="000000"/>
          <w:sz w:val="24"/>
          <w:szCs w:val="24"/>
        </w:rPr>
        <w:t xml:space="preserve">по ГОСТ 7016 не должна превышать: </w:t>
      </w:r>
    </w:p>
    <w:p w:rsidR="00022CC6" w:rsidRPr="0072236D" w:rsidRDefault="00022CC6" w:rsidP="00022CC6">
      <w:pPr>
        <w:widowControl w:val="0"/>
        <w:autoSpaceDE w:val="0"/>
        <w:autoSpaceDN w:val="0"/>
        <w:adjustRightInd w:val="0"/>
        <w:spacing w:after="0" w:line="360" w:lineRule="auto"/>
        <w:ind w:firstLine="709"/>
        <w:jc w:val="both"/>
        <w:rPr>
          <w:rFonts w:ascii="Arial" w:hAnsi="Arial" w:cs="Arial"/>
          <w:color w:val="C00000"/>
          <w:sz w:val="24"/>
          <w:szCs w:val="24"/>
        </w:rPr>
      </w:pPr>
      <w:r>
        <w:rPr>
          <w:rFonts w:ascii="Arial" w:hAnsi="Arial" w:cs="Arial"/>
          <w:color w:val="000000"/>
          <w:sz w:val="24"/>
          <w:szCs w:val="24"/>
        </w:rPr>
        <w:t xml:space="preserve">- </w:t>
      </w:r>
      <w:r w:rsidRPr="003A519B">
        <w:rPr>
          <w:rFonts w:ascii="Arial" w:hAnsi="Arial" w:cs="Arial"/>
          <w:color w:val="000000"/>
          <w:sz w:val="24"/>
          <w:szCs w:val="24"/>
        </w:rPr>
        <w:t>для шлифованных необлицованных</w:t>
      </w:r>
      <w:r>
        <w:rPr>
          <w:rFonts w:ascii="Arial" w:hAnsi="Arial" w:cs="Arial"/>
          <w:color w:val="000000"/>
          <w:sz w:val="24"/>
          <w:szCs w:val="24"/>
        </w:rPr>
        <w:t>:</w:t>
      </w:r>
      <w:r w:rsidR="00873C40">
        <w:rPr>
          <w:rFonts w:ascii="Arial" w:hAnsi="Arial" w:cs="Arial"/>
          <w:color w:val="000000"/>
          <w:sz w:val="24"/>
          <w:szCs w:val="24"/>
        </w:rPr>
        <w:t xml:space="preserve"> </w:t>
      </w:r>
    </w:p>
    <w:p w:rsidR="00022CC6" w:rsidRDefault="00022CC6" w:rsidP="001E7946">
      <w:pPr>
        <w:widowControl w:val="0"/>
        <w:autoSpaceDE w:val="0"/>
        <w:autoSpaceDN w:val="0"/>
        <w:adjustRightInd w:val="0"/>
        <w:spacing w:after="0" w:line="360" w:lineRule="auto"/>
        <w:ind w:firstLine="1276"/>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 xml:space="preserve">лиственных пород </w:t>
      </w:r>
      <w:r>
        <w:rPr>
          <w:rFonts w:ascii="Arial" w:hAnsi="Arial" w:cs="Arial"/>
          <w:color w:val="000000"/>
          <w:sz w:val="24"/>
          <w:szCs w:val="24"/>
        </w:rPr>
        <w:t xml:space="preserve">— </w:t>
      </w:r>
      <w:r w:rsidRPr="003A519B">
        <w:rPr>
          <w:rFonts w:ascii="Arial" w:hAnsi="Arial" w:cs="Arial"/>
          <w:color w:val="000000"/>
          <w:sz w:val="24"/>
          <w:szCs w:val="24"/>
        </w:rPr>
        <w:t>100 мкм</w:t>
      </w:r>
      <w:r>
        <w:rPr>
          <w:rFonts w:ascii="Arial" w:hAnsi="Arial" w:cs="Arial"/>
          <w:color w:val="000000"/>
          <w:sz w:val="24"/>
          <w:szCs w:val="24"/>
        </w:rPr>
        <w:t>;</w:t>
      </w:r>
    </w:p>
    <w:p w:rsidR="00022CC6" w:rsidRDefault="00022CC6" w:rsidP="00022CC6">
      <w:pPr>
        <w:widowControl w:val="0"/>
        <w:autoSpaceDE w:val="0"/>
        <w:autoSpaceDN w:val="0"/>
        <w:adjustRightInd w:val="0"/>
        <w:spacing w:after="0" w:line="360" w:lineRule="auto"/>
        <w:ind w:firstLine="1276"/>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хвойных пород</w:t>
      </w:r>
      <w:r>
        <w:rPr>
          <w:rFonts w:ascii="Arial" w:hAnsi="Arial" w:cs="Arial"/>
          <w:color w:val="000000"/>
          <w:sz w:val="24"/>
          <w:szCs w:val="24"/>
        </w:rPr>
        <w:t xml:space="preserve"> — </w:t>
      </w:r>
      <w:r w:rsidRPr="003A519B">
        <w:rPr>
          <w:rFonts w:ascii="Arial" w:hAnsi="Arial" w:cs="Arial"/>
          <w:color w:val="000000"/>
          <w:sz w:val="24"/>
          <w:szCs w:val="24"/>
        </w:rPr>
        <w:t>200 мкм</w:t>
      </w:r>
      <w:r>
        <w:rPr>
          <w:rFonts w:ascii="Arial" w:hAnsi="Arial" w:cs="Arial"/>
          <w:color w:val="000000"/>
          <w:sz w:val="24"/>
          <w:szCs w:val="24"/>
        </w:rPr>
        <w:t>;</w:t>
      </w:r>
    </w:p>
    <w:p w:rsidR="00022CC6" w:rsidRPr="003A519B" w:rsidRDefault="00022CC6" w:rsidP="00B0265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для нешлифованных необлицованных</w:t>
      </w:r>
      <w:r>
        <w:rPr>
          <w:rFonts w:ascii="Arial" w:hAnsi="Arial" w:cs="Arial"/>
          <w:color w:val="000000"/>
          <w:sz w:val="24"/>
          <w:szCs w:val="24"/>
        </w:rPr>
        <w:t>:</w:t>
      </w:r>
      <w:r w:rsidRPr="003A519B">
        <w:rPr>
          <w:rFonts w:ascii="Arial" w:hAnsi="Arial" w:cs="Arial"/>
          <w:color w:val="000000"/>
          <w:sz w:val="24"/>
          <w:szCs w:val="24"/>
        </w:rPr>
        <w:t xml:space="preserve"> </w:t>
      </w:r>
    </w:p>
    <w:p w:rsidR="00022CC6" w:rsidRPr="003A519B" w:rsidRDefault="00B0265D" w:rsidP="00B0265D">
      <w:pPr>
        <w:widowControl w:val="0"/>
        <w:autoSpaceDE w:val="0"/>
        <w:autoSpaceDN w:val="0"/>
        <w:adjustRightInd w:val="0"/>
        <w:spacing w:after="0" w:line="360" w:lineRule="auto"/>
        <w:ind w:firstLine="1276"/>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лиственных пород</w:t>
      </w:r>
      <w:r>
        <w:rPr>
          <w:rFonts w:ascii="Arial" w:hAnsi="Arial" w:cs="Arial"/>
          <w:color w:val="000000"/>
          <w:sz w:val="24"/>
          <w:szCs w:val="24"/>
        </w:rPr>
        <w:t xml:space="preserve"> — </w:t>
      </w:r>
      <w:r w:rsidRPr="003A519B">
        <w:rPr>
          <w:rFonts w:ascii="Arial" w:hAnsi="Arial" w:cs="Arial"/>
          <w:color w:val="000000"/>
          <w:sz w:val="24"/>
          <w:szCs w:val="24"/>
        </w:rPr>
        <w:t>200 мкм</w:t>
      </w:r>
      <w:r>
        <w:rPr>
          <w:rFonts w:ascii="Arial" w:hAnsi="Arial" w:cs="Arial"/>
          <w:color w:val="000000"/>
          <w:sz w:val="24"/>
          <w:szCs w:val="24"/>
        </w:rPr>
        <w:t>;</w:t>
      </w:r>
    </w:p>
    <w:p w:rsidR="00A52E63" w:rsidRDefault="00B0265D" w:rsidP="00B0265D">
      <w:pPr>
        <w:spacing w:after="0" w:line="360" w:lineRule="auto"/>
        <w:ind w:firstLine="1276"/>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хвойных пород</w:t>
      </w:r>
      <w:r>
        <w:rPr>
          <w:rFonts w:ascii="Arial" w:hAnsi="Arial" w:cs="Arial"/>
          <w:color w:val="000000"/>
          <w:sz w:val="24"/>
          <w:szCs w:val="24"/>
        </w:rPr>
        <w:t xml:space="preserve"> — </w:t>
      </w:r>
      <w:r w:rsidRPr="003A519B">
        <w:rPr>
          <w:rFonts w:ascii="Arial" w:hAnsi="Arial" w:cs="Arial"/>
          <w:color w:val="000000"/>
          <w:sz w:val="24"/>
          <w:szCs w:val="24"/>
        </w:rPr>
        <w:t>320 мкм</w:t>
      </w:r>
      <w:r>
        <w:rPr>
          <w:rFonts w:ascii="Arial" w:hAnsi="Arial" w:cs="Arial"/>
          <w:color w:val="000000"/>
          <w:sz w:val="24"/>
          <w:szCs w:val="24"/>
        </w:rPr>
        <w:t>;</w:t>
      </w:r>
    </w:p>
    <w:p w:rsidR="00B0265D" w:rsidRPr="003A519B" w:rsidRDefault="00B0265D" w:rsidP="00B0265D">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для нешлифованных облиц</w:t>
      </w:r>
      <w:r>
        <w:rPr>
          <w:rFonts w:ascii="Arial" w:hAnsi="Arial" w:cs="Arial"/>
          <w:color w:val="000000"/>
          <w:sz w:val="24"/>
          <w:szCs w:val="24"/>
        </w:rPr>
        <w:t>ованных:</w:t>
      </w:r>
    </w:p>
    <w:p w:rsidR="00B0265D" w:rsidRDefault="00B0265D" w:rsidP="00B0265D">
      <w:pPr>
        <w:spacing w:after="0" w:line="360" w:lineRule="auto"/>
        <w:ind w:left="567" w:firstLine="709"/>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кленом, дубом, ясенем, пихтой, лиственницей, сосной</w:t>
      </w:r>
      <w:r w:rsidRPr="00B0265D">
        <w:rPr>
          <w:rFonts w:ascii="Arial" w:hAnsi="Arial" w:cs="Arial"/>
          <w:color w:val="000000"/>
          <w:sz w:val="24"/>
          <w:szCs w:val="24"/>
        </w:rPr>
        <w:t xml:space="preserve"> </w:t>
      </w:r>
      <w:r>
        <w:rPr>
          <w:rFonts w:ascii="Arial" w:hAnsi="Arial" w:cs="Arial"/>
          <w:color w:val="000000"/>
          <w:sz w:val="24"/>
          <w:szCs w:val="24"/>
        </w:rPr>
        <w:t xml:space="preserve">— </w:t>
      </w:r>
      <w:r w:rsidRPr="003A519B">
        <w:rPr>
          <w:rFonts w:ascii="Arial" w:hAnsi="Arial" w:cs="Arial"/>
          <w:color w:val="000000"/>
          <w:sz w:val="24"/>
          <w:szCs w:val="24"/>
        </w:rPr>
        <w:t>200 мкм</w:t>
      </w:r>
      <w:r>
        <w:rPr>
          <w:rFonts w:ascii="Arial" w:hAnsi="Arial" w:cs="Arial"/>
          <w:color w:val="000000"/>
          <w:sz w:val="24"/>
          <w:szCs w:val="24"/>
        </w:rPr>
        <w:t>;</w:t>
      </w:r>
    </w:p>
    <w:p w:rsidR="00B0265D" w:rsidRPr="003A519B" w:rsidRDefault="00B0265D" w:rsidP="00B0265D">
      <w:pPr>
        <w:spacing w:after="0" w:line="360" w:lineRule="auto"/>
        <w:ind w:left="567" w:firstLine="709"/>
        <w:jc w:val="both"/>
        <w:rPr>
          <w:rFonts w:ascii="Arial" w:hAnsi="Arial" w:cs="Arial"/>
          <w:color w:val="000000"/>
          <w:sz w:val="24"/>
          <w:szCs w:val="24"/>
        </w:rPr>
      </w:pPr>
      <w:r>
        <w:rPr>
          <w:rFonts w:ascii="Arial" w:hAnsi="Arial" w:cs="Arial"/>
          <w:color w:val="000000"/>
          <w:sz w:val="24"/>
          <w:szCs w:val="24"/>
        </w:rPr>
        <w:t xml:space="preserve">- </w:t>
      </w:r>
      <w:r w:rsidRPr="003A519B">
        <w:rPr>
          <w:rFonts w:ascii="Arial" w:hAnsi="Arial" w:cs="Arial"/>
          <w:color w:val="000000"/>
          <w:sz w:val="24"/>
          <w:szCs w:val="24"/>
        </w:rPr>
        <w:t>остальных пород</w:t>
      </w:r>
      <w:r>
        <w:rPr>
          <w:rFonts w:ascii="Arial" w:hAnsi="Arial" w:cs="Arial"/>
          <w:color w:val="000000"/>
          <w:sz w:val="24"/>
          <w:szCs w:val="24"/>
        </w:rPr>
        <w:t xml:space="preserve"> — </w:t>
      </w:r>
      <w:r w:rsidRPr="003A519B">
        <w:rPr>
          <w:rFonts w:ascii="Arial" w:hAnsi="Arial" w:cs="Arial"/>
          <w:color w:val="000000"/>
          <w:sz w:val="24"/>
          <w:szCs w:val="24"/>
        </w:rPr>
        <w:t>100 мкм</w:t>
      </w:r>
      <w:r>
        <w:rPr>
          <w:rFonts w:ascii="Arial" w:hAnsi="Arial" w:cs="Arial"/>
          <w:color w:val="000000"/>
          <w:sz w:val="24"/>
          <w:szCs w:val="24"/>
        </w:rPr>
        <w:t>.</w:t>
      </w:r>
    </w:p>
    <w:p w:rsidR="00A52E63" w:rsidRPr="003A519B" w:rsidRDefault="00E672FA" w:rsidP="00F06CCB">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360DC2" w:rsidRPr="003A519B">
        <w:rPr>
          <w:rFonts w:ascii="Arial" w:hAnsi="Arial" w:cs="Arial"/>
          <w:color w:val="000000"/>
          <w:sz w:val="24"/>
          <w:szCs w:val="24"/>
        </w:rPr>
        <w:t>.21</w:t>
      </w:r>
      <w:r w:rsidR="00850EB6" w:rsidRPr="003A519B">
        <w:rPr>
          <w:rFonts w:ascii="Arial" w:hAnsi="Arial" w:cs="Arial"/>
          <w:color w:val="000000"/>
          <w:sz w:val="24"/>
          <w:szCs w:val="24"/>
        </w:rPr>
        <w:t xml:space="preserve"> В плитах не допускаются покоробленность и волнистость, превышающие нормы, указанные в табл</w:t>
      </w:r>
      <w:r>
        <w:rPr>
          <w:rFonts w:ascii="Arial" w:hAnsi="Arial" w:cs="Arial"/>
          <w:color w:val="000000"/>
          <w:sz w:val="24"/>
          <w:szCs w:val="24"/>
        </w:rPr>
        <w:t>ице</w:t>
      </w:r>
      <w:r w:rsidR="001E7946">
        <w:rPr>
          <w:rFonts w:ascii="Arial" w:hAnsi="Arial" w:cs="Arial"/>
          <w:color w:val="000000"/>
          <w:sz w:val="24"/>
          <w:szCs w:val="24"/>
        </w:rPr>
        <w:t xml:space="preserve"> </w:t>
      </w:r>
      <w:r w:rsidR="00FB09D5">
        <w:rPr>
          <w:rFonts w:ascii="Arial" w:hAnsi="Arial" w:cs="Arial"/>
          <w:color w:val="000000"/>
          <w:sz w:val="24"/>
          <w:szCs w:val="24"/>
        </w:rPr>
        <w:t>5</w:t>
      </w:r>
      <w:r w:rsidR="00850EB6" w:rsidRPr="003A519B">
        <w:rPr>
          <w:rFonts w:ascii="Arial" w:hAnsi="Arial" w:cs="Arial"/>
          <w:color w:val="000000"/>
          <w:sz w:val="24"/>
          <w:szCs w:val="24"/>
        </w:rPr>
        <w:t>.</w:t>
      </w:r>
    </w:p>
    <w:p w:rsidR="00DE5CF4" w:rsidRDefault="00DE5CF4" w:rsidP="00470713">
      <w:pPr>
        <w:widowControl w:val="0"/>
        <w:autoSpaceDE w:val="0"/>
        <w:autoSpaceDN w:val="0"/>
        <w:adjustRightInd w:val="0"/>
        <w:spacing w:after="0" w:line="360" w:lineRule="auto"/>
        <w:rPr>
          <w:rFonts w:ascii="Arial" w:hAnsi="Arial" w:cs="Arial"/>
          <w:color w:val="000000"/>
          <w:spacing w:val="40"/>
          <w:sz w:val="24"/>
          <w:szCs w:val="24"/>
        </w:rPr>
      </w:pPr>
    </w:p>
    <w:p w:rsidR="00A52E63" w:rsidRPr="003A519B" w:rsidRDefault="001E7946" w:rsidP="00470713">
      <w:pPr>
        <w:widowControl w:val="0"/>
        <w:autoSpaceDE w:val="0"/>
        <w:autoSpaceDN w:val="0"/>
        <w:adjustRightInd w:val="0"/>
        <w:spacing w:after="0" w:line="360" w:lineRule="auto"/>
        <w:rPr>
          <w:rFonts w:ascii="Arial" w:hAnsi="Arial" w:cs="Arial"/>
          <w:color w:val="000000"/>
          <w:sz w:val="24"/>
          <w:szCs w:val="24"/>
        </w:rPr>
      </w:pPr>
      <w:r w:rsidRPr="001E7946">
        <w:rPr>
          <w:rFonts w:ascii="Arial" w:hAnsi="Arial" w:cs="Arial"/>
          <w:color w:val="000000"/>
          <w:spacing w:val="40"/>
          <w:sz w:val="24"/>
          <w:szCs w:val="24"/>
        </w:rPr>
        <w:t>Таблица</w:t>
      </w:r>
      <w:r w:rsidRPr="001E7946">
        <w:rPr>
          <w:rFonts w:ascii="Arial" w:hAnsi="Arial" w:cs="Arial"/>
          <w:color w:val="000000"/>
          <w:sz w:val="24"/>
          <w:szCs w:val="24"/>
        </w:rPr>
        <w:t xml:space="preserve"> </w:t>
      </w:r>
      <w:r w:rsidR="00FB09D5">
        <w:rPr>
          <w:rFonts w:ascii="Arial" w:hAnsi="Arial" w:cs="Arial"/>
          <w:color w:val="000000"/>
          <w:sz w:val="24"/>
          <w:szCs w:val="24"/>
        </w:rPr>
        <w:t>5</w:t>
      </w:r>
      <w:r w:rsidR="00E672FA" w:rsidRPr="001E7946">
        <w:rPr>
          <w:rFonts w:ascii="Arial" w:hAnsi="Arial" w:cs="Arial"/>
          <w:color w:val="000000"/>
          <w:sz w:val="24"/>
          <w:szCs w:val="24"/>
        </w:rPr>
        <w:t xml:space="preserve"> – Значения волнистости и пок</w:t>
      </w:r>
      <w:r w:rsidR="005A1A15" w:rsidRPr="001E7946">
        <w:rPr>
          <w:rFonts w:ascii="Arial" w:hAnsi="Arial" w:cs="Arial"/>
          <w:color w:val="000000"/>
          <w:sz w:val="24"/>
          <w:szCs w:val="24"/>
        </w:rPr>
        <w:t>о</w:t>
      </w:r>
      <w:r w:rsidR="00E672FA" w:rsidRPr="001E7946">
        <w:rPr>
          <w:rFonts w:ascii="Arial" w:hAnsi="Arial" w:cs="Arial"/>
          <w:color w:val="000000"/>
          <w:sz w:val="24"/>
          <w:szCs w:val="24"/>
        </w:rPr>
        <w:t>робленности</w:t>
      </w:r>
    </w:p>
    <w:tbl>
      <w:tblPr>
        <w:tblW w:w="0" w:type="auto"/>
        <w:tblInd w:w="82" w:type="dxa"/>
        <w:tblLayout w:type="fixed"/>
        <w:tblCellMar>
          <w:left w:w="90" w:type="dxa"/>
          <w:right w:w="90" w:type="dxa"/>
        </w:tblCellMar>
        <w:tblLook w:val="0000" w:firstRow="0" w:lastRow="0" w:firstColumn="0" w:lastColumn="0" w:noHBand="0" w:noVBand="0"/>
      </w:tblPr>
      <w:tblGrid>
        <w:gridCol w:w="3015"/>
        <w:gridCol w:w="1440"/>
        <w:gridCol w:w="1717"/>
        <w:gridCol w:w="1418"/>
        <w:gridCol w:w="1701"/>
      </w:tblGrid>
      <w:tr w:rsidR="00E672FA" w:rsidRPr="003A519B" w:rsidTr="005E6478">
        <w:tc>
          <w:tcPr>
            <w:tcW w:w="3015" w:type="dxa"/>
            <w:vMerge w:val="restart"/>
            <w:tcBorders>
              <w:top w:val="single" w:sz="6" w:space="0" w:color="auto"/>
              <w:left w:val="single" w:sz="6" w:space="0" w:color="auto"/>
              <w:right w:val="single" w:sz="6" w:space="0" w:color="auto"/>
            </w:tcBorders>
          </w:tcPr>
          <w:p w:rsidR="00E672FA" w:rsidRDefault="00E672FA">
            <w:pPr>
              <w:widowControl w:val="0"/>
              <w:autoSpaceDE w:val="0"/>
              <w:autoSpaceDN w:val="0"/>
              <w:adjustRightInd w:val="0"/>
              <w:spacing w:after="0" w:line="240" w:lineRule="auto"/>
              <w:jc w:val="center"/>
              <w:rPr>
                <w:rFonts w:ascii="Arial" w:hAnsi="Arial" w:cs="Arial"/>
                <w:color w:val="000000"/>
                <w:sz w:val="24"/>
                <w:szCs w:val="24"/>
              </w:rPr>
            </w:pPr>
          </w:p>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Наименование показателя </w:t>
            </w:r>
          </w:p>
        </w:tc>
        <w:tc>
          <w:tcPr>
            <w:tcW w:w="6276" w:type="dxa"/>
            <w:gridSpan w:val="4"/>
            <w:tcBorders>
              <w:top w:val="single" w:sz="6" w:space="0" w:color="auto"/>
              <w:left w:val="single" w:sz="6" w:space="0" w:color="auto"/>
              <w:bottom w:val="single" w:sz="6"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Норма для плит</w:t>
            </w:r>
          </w:p>
        </w:tc>
      </w:tr>
      <w:tr w:rsidR="00E672FA" w:rsidRPr="003A519B" w:rsidTr="005E6478">
        <w:tc>
          <w:tcPr>
            <w:tcW w:w="3015" w:type="dxa"/>
            <w:vMerge/>
            <w:tcBorders>
              <w:left w:val="single" w:sz="6" w:space="0" w:color="auto"/>
              <w:right w:val="single" w:sz="6" w:space="0" w:color="auto"/>
            </w:tcBorders>
          </w:tcPr>
          <w:p w:rsidR="00E672FA" w:rsidRPr="003A519B" w:rsidRDefault="00E672FA">
            <w:pPr>
              <w:widowControl w:val="0"/>
              <w:autoSpaceDE w:val="0"/>
              <w:autoSpaceDN w:val="0"/>
              <w:adjustRightInd w:val="0"/>
              <w:spacing w:after="0" w:line="240" w:lineRule="auto"/>
              <w:rPr>
                <w:rFonts w:ascii="Arial" w:hAnsi="Arial" w:cs="Arial"/>
                <w:color w:val="000000"/>
                <w:sz w:val="24"/>
                <w:szCs w:val="24"/>
              </w:rPr>
            </w:pPr>
          </w:p>
        </w:tc>
        <w:tc>
          <w:tcPr>
            <w:tcW w:w="3157" w:type="dxa"/>
            <w:gridSpan w:val="2"/>
            <w:tcBorders>
              <w:top w:val="single" w:sz="6" w:space="0" w:color="auto"/>
              <w:left w:val="single" w:sz="6" w:space="0" w:color="auto"/>
              <w:bottom w:val="single" w:sz="6"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нешлифованных</w:t>
            </w:r>
          </w:p>
        </w:tc>
        <w:tc>
          <w:tcPr>
            <w:tcW w:w="3119" w:type="dxa"/>
            <w:gridSpan w:val="2"/>
            <w:tcBorders>
              <w:top w:val="single" w:sz="6" w:space="0" w:color="auto"/>
              <w:left w:val="single" w:sz="6" w:space="0" w:color="auto"/>
              <w:bottom w:val="single" w:sz="6"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шлифованных </w:t>
            </w:r>
          </w:p>
        </w:tc>
      </w:tr>
      <w:tr w:rsidR="00E672FA" w:rsidRPr="003A519B" w:rsidTr="005E6478">
        <w:tc>
          <w:tcPr>
            <w:tcW w:w="3015" w:type="dxa"/>
            <w:vMerge/>
            <w:tcBorders>
              <w:left w:val="single" w:sz="6" w:space="0" w:color="auto"/>
              <w:bottom w:val="double" w:sz="4" w:space="0" w:color="auto"/>
              <w:right w:val="single" w:sz="6" w:space="0" w:color="auto"/>
            </w:tcBorders>
          </w:tcPr>
          <w:p w:rsidR="00E672FA" w:rsidRPr="003A519B" w:rsidRDefault="00E672FA">
            <w:pPr>
              <w:widowControl w:val="0"/>
              <w:autoSpaceDE w:val="0"/>
              <w:autoSpaceDN w:val="0"/>
              <w:adjustRightInd w:val="0"/>
              <w:spacing w:after="0" w:line="240" w:lineRule="auto"/>
              <w:rPr>
                <w:rFonts w:ascii="Arial" w:hAnsi="Arial" w:cs="Arial"/>
                <w:color w:val="000000"/>
                <w:sz w:val="24"/>
                <w:szCs w:val="24"/>
              </w:rPr>
            </w:pPr>
          </w:p>
        </w:tc>
        <w:tc>
          <w:tcPr>
            <w:tcW w:w="1440" w:type="dxa"/>
            <w:tcBorders>
              <w:top w:val="single" w:sz="6" w:space="0" w:color="auto"/>
              <w:left w:val="single" w:sz="6" w:space="0" w:color="auto"/>
              <w:bottom w:val="double" w:sz="4"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обычной точности </w:t>
            </w:r>
          </w:p>
        </w:tc>
        <w:tc>
          <w:tcPr>
            <w:tcW w:w="1717" w:type="dxa"/>
            <w:tcBorders>
              <w:top w:val="single" w:sz="6" w:space="0" w:color="auto"/>
              <w:left w:val="single" w:sz="6" w:space="0" w:color="auto"/>
              <w:bottom w:val="double" w:sz="4"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повышенной точности </w:t>
            </w:r>
          </w:p>
        </w:tc>
        <w:tc>
          <w:tcPr>
            <w:tcW w:w="1418" w:type="dxa"/>
            <w:tcBorders>
              <w:top w:val="single" w:sz="6" w:space="0" w:color="auto"/>
              <w:left w:val="single" w:sz="6" w:space="0" w:color="auto"/>
              <w:bottom w:val="double" w:sz="4"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обычной точности </w:t>
            </w:r>
          </w:p>
        </w:tc>
        <w:tc>
          <w:tcPr>
            <w:tcW w:w="1701" w:type="dxa"/>
            <w:tcBorders>
              <w:top w:val="single" w:sz="6" w:space="0" w:color="auto"/>
              <w:left w:val="single" w:sz="6" w:space="0" w:color="auto"/>
              <w:bottom w:val="double" w:sz="4" w:space="0" w:color="auto"/>
              <w:right w:val="single" w:sz="6" w:space="0" w:color="auto"/>
            </w:tcBorders>
          </w:tcPr>
          <w:p w:rsidR="00E672FA" w:rsidRPr="003A519B" w:rsidRDefault="00E672FA">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повышенной точности</w:t>
            </w:r>
          </w:p>
        </w:tc>
      </w:tr>
      <w:tr w:rsidR="00A52E63" w:rsidRPr="003A519B" w:rsidTr="005E6478">
        <w:tc>
          <w:tcPr>
            <w:tcW w:w="3015" w:type="dxa"/>
            <w:tcBorders>
              <w:top w:val="double" w:sz="4" w:space="0" w:color="auto"/>
              <w:left w:val="single" w:sz="6" w:space="0" w:color="auto"/>
              <w:bottom w:val="nil"/>
              <w:right w:val="single" w:sz="6" w:space="0" w:color="auto"/>
            </w:tcBorders>
          </w:tcPr>
          <w:p w:rsidR="00A52E63" w:rsidRPr="003A519B" w:rsidRDefault="00850EB6">
            <w:pPr>
              <w:widowControl w:val="0"/>
              <w:autoSpaceDE w:val="0"/>
              <w:autoSpaceDN w:val="0"/>
              <w:adjustRightInd w:val="0"/>
              <w:spacing w:after="0" w:line="240" w:lineRule="auto"/>
              <w:jc w:val="both"/>
              <w:rPr>
                <w:rFonts w:ascii="Arial" w:hAnsi="Arial" w:cs="Arial"/>
                <w:color w:val="000000"/>
                <w:sz w:val="24"/>
                <w:szCs w:val="24"/>
              </w:rPr>
            </w:pPr>
            <w:r w:rsidRPr="003A519B">
              <w:rPr>
                <w:rFonts w:ascii="Arial" w:hAnsi="Arial" w:cs="Arial"/>
                <w:color w:val="000000"/>
                <w:sz w:val="24"/>
                <w:szCs w:val="24"/>
              </w:rPr>
              <w:t xml:space="preserve">Покоробленность </w:t>
            </w:r>
          </w:p>
        </w:tc>
        <w:tc>
          <w:tcPr>
            <w:tcW w:w="1440" w:type="dxa"/>
            <w:tcBorders>
              <w:top w:val="double" w:sz="4" w:space="0" w:color="auto"/>
              <w:left w:val="single" w:sz="6" w:space="0" w:color="auto"/>
              <w:bottom w:val="nil"/>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2,5 </w:t>
            </w:r>
          </w:p>
        </w:tc>
        <w:tc>
          <w:tcPr>
            <w:tcW w:w="1717" w:type="dxa"/>
            <w:tcBorders>
              <w:top w:val="double" w:sz="4" w:space="0" w:color="auto"/>
              <w:left w:val="single" w:sz="6" w:space="0" w:color="auto"/>
              <w:bottom w:val="nil"/>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2,0 </w:t>
            </w:r>
          </w:p>
        </w:tc>
        <w:tc>
          <w:tcPr>
            <w:tcW w:w="1418" w:type="dxa"/>
            <w:tcBorders>
              <w:top w:val="double" w:sz="4" w:space="0" w:color="auto"/>
              <w:left w:val="single" w:sz="6" w:space="0" w:color="auto"/>
              <w:bottom w:val="nil"/>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2,0 </w:t>
            </w:r>
          </w:p>
        </w:tc>
        <w:tc>
          <w:tcPr>
            <w:tcW w:w="1701" w:type="dxa"/>
            <w:tcBorders>
              <w:top w:val="double" w:sz="4" w:space="0" w:color="auto"/>
              <w:left w:val="single" w:sz="6" w:space="0" w:color="auto"/>
              <w:bottom w:val="nil"/>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1,5</w:t>
            </w:r>
          </w:p>
        </w:tc>
      </w:tr>
      <w:tr w:rsidR="00A52E63" w:rsidRPr="003A519B" w:rsidTr="005E6478">
        <w:tc>
          <w:tcPr>
            <w:tcW w:w="3015" w:type="dxa"/>
            <w:tcBorders>
              <w:top w:val="nil"/>
              <w:left w:val="single" w:sz="6" w:space="0" w:color="auto"/>
              <w:bottom w:val="single" w:sz="6" w:space="0" w:color="auto"/>
              <w:right w:val="single" w:sz="6" w:space="0" w:color="auto"/>
            </w:tcBorders>
          </w:tcPr>
          <w:p w:rsidR="00A52E63" w:rsidRPr="003A519B" w:rsidRDefault="00850EB6">
            <w:pPr>
              <w:widowControl w:val="0"/>
              <w:autoSpaceDE w:val="0"/>
              <w:autoSpaceDN w:val="0"/>
              <w:adjustRightInd w:val="0"/>
              <w:spacing w:after="0" w:line="240" w:lineRule="auto"/>
              <w:jc w:val="both"/>
              <w:rPr>
                <w:rFonts w:ascii="Arial" w:hAnsi="Arial" w:cs="Arial"/>
                <w:color w:val="000000"/>
                <w:sz w:val="24"/>
                <w:szCs w:val="24"/>
              </w:rPr>
            </w:pPr>
            <w:r w:rsidRPr="003A519B">
              <w:rPr>
                <w:rFonts w:ascii="Arial" w:hAnsi="Arial" w:cs="Arial"/>
                <w:color w:val="000000"/>
                <w:sz w:val="24"/>
                <w:szCs w:val="24"/>
              </w:rPr>
              <w:t xml:space="preserve">Волнистость </w:t>
            </w:r>
          </w:p>
        </w:tc>
        <w:tc>
          <w:tcPr>
            <w:tcW w:w="1440" w:type="dxa"/>
            <w:tcBorders>
              <w:top w:val="nil"/>
              <w:left w:val="single" w:sz="6" w:space="0" w:color="auto"/>
              <w:bottom w:val="single" w:sz="6" w:space="0" w:color="auto"/>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0,6 </w:t>
            </w:r>
          </w:p>
        </w:tc>
        <w:tc>
          <w:tcPr>
            <w:tcW w:w="1717" w:type="dxa"/>
            <w:tcBorders>
              <w:top w:val="nil"/>
              <w:left w:val="single" w:sz="6" w:space="0" w:color="auto"/>
              <w:bottom w:val="single" w:sz="6" w:space="0" w:color="auto"/>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0,4 </w:t>
            </w:r>
          </w:p>
        </w:tc>
        <w:tc>
          <w:tcPr>
            <w:tcW w:w="1418" w:type="dxa"/>
            <w:tcBorders>
              <w:top w:val="nil"/>
              <w:left w:val="single" w:sz="6" w:space="0" w:color="auto"/>
              <w:bottom w:val="single" w:sz="6" w:space="0" w:color="auto"/>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 xml:space="preserve">0,4 </w:t>
            </w:r>
          </w:p>
        </w:tc>
        <w:tc>
          <w:tcPr>
            <w:tcW w:w="1701" w:type="dxa"/>
            <w:tcBorders>
              <w:top w:val="nil"/>
              <w:left w:val="single" w:sz="6" w:space="0" w:color="auto"/>
              <w:bottom w:val="single" w:sz="6" w:space="0" w:color="auto"/>
              <w:right w:val="single" w:sz="6" w:space="0" w:color="auto"/>
            </w:tcBorders>
          </w:tcPr>
          <w:p w:rsidR="00A52E63" w:rsidRPr="003A519B" w:rsidRDefault="00850EB6">
            <w:pPr>
              <w:widowControl w:val="0"/>
              <w:autoSpaceDE w:val="0"/>
              <w:autoSpaceDN w:val="0"/>
              <w:adjustRightInd w:val="0"/>
              <w:spacing w:after="0" w:line="240" w:lineRule="auto"/>
              <w:jc w:val="center"/>
              <w:rPr>
                <w:rFonts w:ascii="Arial" w:hAnsi="Arial" w:cs="Arial"/>
                <w:color w:val="000000"/>
                <w:sz w:val="24"/>
                <w:szCs w:val="24"/>
              </w:rPr>
            </w:pPr>
            <w:r w:rsidRPr="003A519B">
              <w:rPr>
                <w:rFonts w:ascii="Arial" w:hAnsi="Arial" w:cs="Arial"/>
                <w:color w:val="000000"/>
                <w:sz w:val="24"/>
                <w:szCs w:val="24"/>
              </w:rPr>
              <w:t>0,2</w:t>
            </w:r>
          </w:p>
        </w:tc>
      </w:tr>
    </w:tbl>
    <w:p w:rsidR="00A52E63" w:rsidRPr="003A519B" w:rsidRDefault="00A52E63">
      <w:pPr>
        <w:widowControl w:val="0"/>
        <w:autoSpaceDE w:val="0"/>
        <w:autoSpaceDN w:val="0"/>
        <w:adjustRightInd w:val="0"/>
        <w:spacing w:after="0" w:line="240" w:lineRule="auto"/>
        <w:rPr>
          <w:rFonts w:ascii="Arial" w:hAnsi="Arial" w:cs="Arial"/>
          <w:color w:val="000000"/>
          <w:sz w:val="24"/>
          <w:szCs w:val="24"/>
        </w:rPr>
      </w:pPr>
    </w:p>
    <w:p w:rsidR="00A52E63" w:rsidRPr="003A519B" w:rsidRDefault="00E672FA" w:rsidP="00730E8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850EB6" w:rsidRPr="003A519B">
        <w:rPr>
          <w:rFonts w:ascii="Arial" w:hAnsi="Arial" w:cs="Arial"/>
          <w:color w:val="000000"/>
          <w:sz w:val="24"/>
          <w:szCs w:val="24"/>
        </w:rPr>
        <w:t>.2</w:t>
      </w:r>
      <w:r w:rsidR="00360DC2" w:rsidRPr="003A519B">
        <w:rPr>
          <w:rFonts w:ascii="Arial" w:hAnsi="Arial" w:cs="Arial"/>
          <w:color w:val="000000"/>
          <w:sz w:val="24"/>
          <w:szCs w:val="24"/>
        </w:rPr>
        <w:t>2</w:t>
      </w:r>
      <w:r w:rsidR="00850EB6" w:rsidRPr="003A519B">
        <w:rPr>
          <w:rFonts w:ascii="Arial" w:hAnsi="Arial" w:cs="Arial"/>
          <w:color w:val="000000"/>
          <w:sz w:val="24"/>
          <w:szCs w:val="24"/>
        </w:rPr>
        <w:t xml:space="preserve"> Плиты должны быть обрезаны с четырех сторон под прямым углом. Косина плит допускается в пределах отклонений по длине и ширине плиты.</w:t>
      </w:r>
    </w:p>
    <w:p w:rsidR="00A52E63" w:rsidRPr="00264976" w:rsidRDefault="00E672FA" w:rsidP="00730E86">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4</w:t>
      </w:r>
      <w:r w:rsidR="00850EB6" w:rsidRPr="003A519B">
        <w:rPr>
          <w:rFonts w:ascii="Arial" w:hAnsi="Arial" w:cs="Arial"/>
          <w:color w:val="000000"/>
          <w:sz w:val="24"/>
          <w:szCs w:val="24"/>
        </w:rPr>
        <w:t>.2</w:t>
      </w:r>
      <w:r w:rsidR="00360DC2" w:rsidRPr="003A519B">
        <w:rPr>
          <w:rFonts w:ascii="Arial" w:hAnsi="Arial" w:cs="Arial"/>
          <w:color w:val="000000"/>
          <w:sz w:val="24"/>
          <w:szCs w:val="24"/>
        </w:rPr>
        <w:t>3</w:t>
      </w:r>
      <w:r w:rsidR="00850EB6" w:rsidRPr="003A519B">
        <w:rPr>
          <w:rFonts w:ascii="Arial" w:hAnsi="Arial" w:cs="Arial"/>
          <w:color w:val="000000"/>
          <w:sz w:val="24"/>
          <w:szCs w:val="24"/>
        </w:rPr>
        <w:t xml:space="preserve"> Плиты для вагоностроения должны быть пропитаны огнезащитным составом. Требования к пропитанным плитам должны быть установлены в нормативн</w:t>
      </w:r>
      <w:r w:rsidR="003650E8">
        <w:rPr>
          <w:rFonts w:ascii="Arial" w:hAnsi="Arial" w:cs="Arial"/>
          <w:color w:val="000000"/>
          <w:sz w:val="24"/>
          <w:szCs w:val="24"/>
        </w:rPr>
        <w:t xml:space="preserve">ых документах или </w:t>
      </w:r>
      <w:r w:rsidR="00850EB6" w:rsidRPr="003A519B">
        <w:rPr>
          <w:rFonts w:ascii="Arial" w:hAnsi="Arial" w:cs="Arial"/>
          <w:color w:val="000000"/>
          <w:sz w:val="24"/>
          <w:szCs w:val="24"/>
        </w:rPr>
        <w:t xml:space="preserve">технической документации, утвержденной в </w:t>
      </w:r>
      <w:r w:rsidR="00850EB6" w:rsidRPr="00264976">
        <w:rPr>
          <w:rFonts w:ascii="Arial" w:hAnsi="Arial" w:cs="Arial"/>
          <w:color w:val="000000"/>
          <w:sz w:val="24"/>
          <w:szCs w:val="24"/>
        </w:rPr>
        <w:t>установленном порядке</w:t>
      </w:r>
      <w:r w:rsidR="00850EB6" w:rsidRPr="00264976">
        <w:rPr>
          <w:rFonts w:ascii="Arial" w:hAnsi="Arial" w:cs="Arial"/>
          <w:color w:val="C00000"/>
          <w:sz w:val="28"/>
          <w:szCs w:val="24"/>
          <w:vertAlign w:val="subscript"/>
        </w:rPr>
        <w:t>.</w:t>
      </w:r>
      <w:r w:rsidR="0072236D" w:rsidRPr="00264976">
        <w:rPr>
          <w:rFonts w:ascii="Arial" w:hAnsi="Arial" w:cs="Arial"/>
          <w:color w:val="C00000"/>
          <w:sz w:val="28"/>
          <w:szCs w:val="24"/>
          <w:vertAlign w:val="subscript"/>
        </w:rPr>
        <w:t xml:space="preserve"> </w:t>
      </w:r>
    </w:p>
    <w:p w:rsidR="00A52E63" w:rsidRPr="00264976" w:rsidRDefault="00C31544" w:rsidP="00730E86">
      <w:pPr>
        <w:widowControl w:val="0"/>
        <w:autoSpaceDE w:val="0"/>
        <w:autoSpaceDN w:val="0"/>
        <w:adjustRightInd w:val="0"/>
        <w:spacing w:before="120" w:after="120" w:line="360" w:lineRule="auto"/>
        <w:ind w:firstLine="709"/>
        <w:jc w:val="both"/>
        <w:rPr>
          <w:rFonts w:ascii="Arial" w:hAnsi="Arial" w:cs="Arial"/>
          <w:b/>
          <w:color w:val="000000"/>
          <w:sz w:val="24"/>
          <w:szCs w:val="24"/>
        </w:rPr>
      </w:pPr>
      <w:r w:rsidRPr="00264976">
        <w:rPr>
          <w:rFonts w:ascii="Arial" w:hAnsi="Arial" w:cs="Arial"/>
          <w:b/>
          <w:color w:val="000000"/>
          <w:sz w:val="24"/>
          <w:szCs w:val="24"/>
        </w:rPr>
        <w:t>4.24 Маркировка</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xml:space="preserve">4.24.1 Маркировку наносят </w:t>
      </w:r>
      <w:r w:rsidRPr="00264976">
        <w:rPr>
          <w:rFonts w:ascii="Arial" w:hAnsi="Arial" w:cs="Arial"/>
          <w:color w:val="000000" w:themeColor="text1"/>
          <w:sz w:val="24"/>
          <w:szCs w:val="24"/>
        </w:rPr>
        <w:t xml:space="preserve">непосредственно на </w:t>
      </w:r>
      <w:r w:rsidR="0072236D" w:rsidRPr="00264976">
        <w:rPr>
          <w:rFonts w:ascii="Arial" w:hAnsi="Arial" w:cs="Arial"/>
          <w:color w:val="000000" w:themeColor="text1"/>
          <w:sz w:val="24"/>
          <w:szCs w:val="24"/>
        </w:rPr>
        <w:t>оборотную сторону плиты на расстоянии 30 мм от кромки</w:t>
      </w:r>
      <w:r w:rsidR="00CF652B" w:rsidRPr="00264976">
        <w:rPr>
          <w:rFonts w:ascii="Arial" w:hAnsi="Arial" w:cs="Arial"/>
          <w:color w:val="000000" w:themeColor="text1"/>
          <w:sz w:val="24"/>
          <w:szCs w:val="24"/>
        </w:rPr>
        <w:t xml:space="preserve"> </w:t>
      </w:r>
      <w:r w:rsidRPr="00264976">
        <w:rPr>
          <w:rFonts w:ascii="Arial" w:hAnsi="Arial" w:cs="Arial"/>
          <w:color w:val="000000" w:themeColor="text1"/>
          <w:sz w:val="24"/>
          <w:szCs w:val="24"/>
        </w:rPr>
        <w:t>и/или</w:t>
      </w:r>
      <w:r w:rsidRPr="00264976">
        <w:rPr>
          <w:rFonts w:ascii="Arial" w:hAnsi="Arial" w:cs="Arial"/>
          <w:color w:val="000000"/>
          <w:sz w:val="24"/>
          <w:szCs w:val="24"/>
        </w:rPr>
        <w:t xml:space="preserve"> ярлык </w:t>
      </w:r>
      <w:r w:rsidR="00C91DD2" w:rsidRPr="00264976">
        <w:rPr>
          <w:rFonts w:ascii="Arial" w:hAnsi="Arial" w:cs="Arial"/>
          <w:color w:val="000000"/>
          <w:sz w:val="24"/>
          <w:szCs w:val="24"/>
        </w:rPr>
        <w:t xml:space="preserve">(этикетку) упаковки и/или в </w:t>
      </w:r>
      <w:r w:rsidR="00027D73" w:rsidRPr="00264976">
        <w:rPr>
          <w:rFonts w:ascii="Arial" w:hAnsi="Arial" w:cs="Arial"/>
          <w:color w:val="000000"/>
          <w:sz w:val="24"/>
          <w:szCs w:val="24"/>
        </w:rPr>
        <w:t>товаро</w:t>
      </w:r>
      <w:r w:rsidRPr="00264976">
        <w:rPr>
          <w:rFonts w:ascii="Arial" w:hAnsi="Arial" w:cs="Arial"/>
          <w:color w:val="000000"/>
          <w:sz w:val="24"/>
          <w:szCs w:val="24"/>
        </w:rPr>
        <w:t>сопроводительной документации методом контактной печати или в виде четкого штампа темным</w:t>
      </w:r>
      <w:r w:rsidR="008C40E7" w:rsidRPr="00264976">
        <w:rPr>
          <w:rFonts w:ascii="Arial" w:hAnsi="Arial" w:cs="Arial"/>
          <w:color w:val="000000"/>
          <w:sz w:val="24"/>
          <w:szCs w:val="24"/>
        </w:rPr>
        <w:t xml:space="preserve"> </w:t>
      </w:r>
      <w:r w:rsidRPr="00264976">
        <w:rPr>
          <w:rFonts w:ascii="Arial" w:hAnsi="Arial" w:cs="Arial"/>
          <w:color w:val="000000"/>
          <w:sz w:val="24"/>
          <w:szCs w:val="24"/>
        </w:rPr>
        <w:t>красителем.</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4.</w:t>
      </w:r>
      <w:r w:rsidR="00CF652B" w:rsidRPr="00264976">
        <w:rPr>
          <w:rFonts w:ascii="Arial" w:hAnsi="Arial" w:cs="Arial"/>
          <w:color w:val="000000"/>
          <w:sz w:val="24"/>
          <w:szCs w:val="24"/>
        </w:rPr>
        <w:t>24</w:t>
      </w:r>
      <w:r w:rsidRPr="00264976">
        <w:rPr>
          <w:rFonts w:ascii="Arial" w:hAnsi="Arial" w:cs="Arial"/>
          <w:color w:val="000000"/>
          <w:sz w:val="24"/>
          <w:szCs w:val="24"/>
        </w:rPr>
        <w:t>.2 Маркировка, наносимая непосредственно на плиты, должна содержать:</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наименование и/или товарный знак (при наличии) предприятия-изготовителя;</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условное обозначение плит;</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дату изготовления (число, месяц, год).</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4.</w:t>
      </w:r>
      <w:r w:rsidR="00CF652B" w:rsidRPr="00264976">
        <w:rPr>
          <w:rFonts w:ascii="Arial" w:hAnsi="Arial" w:cs="Arial"/>
          <w:color w:val="000000"/>
          <w:sz w:val="24"/>
          <w:szCs w:val="24"/>
        </w:rPr>
        <w:t>24</w:t>
      </w:r>
      <w:r w:rsidRPr="00264976">
        <w:rPr>
          <w:rFonts w:ascii="Arial" w:hAnsi="Arial" w:cs="Arial"/>
          <w:color w:val="000000"/>
          <w:sz w:val="24"/>
          <w:szCs w:val="24"/>
        </w:rPr>
        <w:t>.3 На ярлыке (этикетке) упаковки и в товаросопроводитель</w:t>
      </w:r>
      <w:r w:rsidR="00CF652B" w:rsidRPr="00264976">
        <w:rPr>
          <w:rFonts w:ascii="Arial" w:hAnsi="Arial" w:cs="Arial"/>
          <w:color w:val="000000"/>
          <w:sz w:val="24"/>
          <w:szCs w:val="24"/>
        </w:rPr>
        <w:t>ной документации наносят марки</w:t>
      </w:r>
      <w:r w:rsidRPr="00264976">
        <w:rPr>
          <w:rFonts w:ascii="Arial" w:hAnsi="Arial" w:cs="Arial"/>
          <w:color w:val="000000"/>
          <w:sz w:val="24"/>
          <w:szCs w:val="24"/>
        </w:rPr>
        <w:t>ровку по 4.8.2 и дополнительно указывают:</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наименование страны-изготовителя;</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юридический адрес предприятия-изготовителя;</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 количество плит в штуках и</w:t>
      </w:r>
      <w:r w:rsidR="00CF652B" w:rsidRPr="00264976">
        <w:rPr>
          <w:rFonts w:ascii="Arial" w:hAnsi="Arial" w:cs="Arial"/>
          <w:color w:val="000000"/>
          <w:sz w:val="24"/>
          <w:szCs w:val="24"/>
        </w:rPr>
        <w:t>/или квадратных и/или кубических метрах</w:t>
      </w:r>
      <w:r w:rsidRPr="00264976">
        <w:rPr>
          <w:rFonts w:ascii="Arial" w:hAnsi="Arial" w:cs="Arial"/>
          <w:color w:val="000000"/>
          <w:sz w:val="24"/>
          <w:szCs w:val="24"/>
        </w:rPr>
        <w:t>.</w:t>
      </w:r>
    </w:p>
    <w:p w:rsidR="00CF652B" w:rsidRPr="00264976" w:rsidRDefault="00CF652B"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4.24.4 Плиты, поставляемые потребителям, сопровождаются документом о качестве, содержащем информацию по 4.</w:t>
      </w:r>
      <w:r w:rsidR="00DA7123" w:rsidRPr="00264976">
        <w:rPr>
          <w:rFonts w:ascii="Arial" w:hAnsi="Arial" w:cs="Arial"/>
          <w:color w:val="000000"/>
          <w:sz w:val="24"/>
          <w:szCs w:val="24"/>
        </w:rPr>
        <w:t>24</w:t>
      </w:r>
      <w:r w:rsidRPr="00264976">
        <w:rPr>
          <w:rFonts w:ascii="Arial" w:hAnsi="Arial" w:cs="Arial"/>
          <w:color w:val="000000"/>
          <w:sz w:val="24"/>
          <w:szCs w:val="24"/>
        </w:rPr>
        <w:t>.2, и дополнительно основные характеристики продукции по результатам проведенных испытаний при приемке с указанием нормативных документов, по которым они установлены, и/или подтверждение о соответствии продукции требованиям настоящего стандарта.</w:t>
      </w:r>
    </w:p>
    <w:p w:rsidR="00C31544" w:rsidRPr="00264976" w:rsidRDefault="00C31544"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4.</w:t>
      </w:r>
      <w:r w:rsidR="00CF652B" w:rsidRPr="00264976">
        <w:rPr>
          <w:rFonts w:ascii="Arial" w:hAnsi="Arial" w:cs="Arial"/>
          <w:color w:val="000000"/>
          <w:sz w:val="24"/>
          <w:szCs w:val="24"/>
        </w:rPr>
        <w:t>24</w:t>
      </w:r>
      <w:r w:rsidRPr="00264976">
        <w:rPr>
          <w:rFonts w:ascii="Arial" w:hAnsi="Arial" w:cs="Arial"/>
          <w:color w:val="000000"/>
          <w:sz w:val="24"/>
          <w:szCs w:val="24"/>
        </w:rPr>
        <w:t>.5 Транспортная маркировка — по ГОСТ 14192</w:t>
      </w:r>
      <w:r w:rsidR="00DA7123" w:rsidRPr="00264976">
        <w:t xml:space="preserve"> </w:t>
      </w:r>
      <w:r w:rsidR="00DA7123" w:rsidRPr="00264976">
        <w:rPr>
          <w:rFonts w:ascii="Arial" w:hAnsi="Arial" w:cs="Arial"/>
          <w:color w:val="000000"/>
          <w:sz w:val="24"/>
          <w:szCs w:val="24"/>
        </w:rPr>
        <w:t>с нанесением манипуляционного знака «Боится сырости»</w:t>
      </w:r>
      <w:r w:rsidRPr="00264976">
        <w:rPr>
          <w:rFonts w:ascii="Arial" w:hAnsi="Arial" w:cs="Arial"/>
          <w:color w:val="000000"/>
          <w:sz w:val="24"/>
          <w:szCs w:val="24"/>
        </w:rPr>
        <w:t>.</w:t>
      </w:r>
    </w:p>
    <w:p w:rsidR="002F6E20" w:rsidRPr="00264976" w:rsidRDefault="00DA7123" w:rsidP="00730E86">
      <w:pPr>
        <w:widowControl w:val="0"/>
        <w:autoSpaceDE w:val="0"/>
        <w:autoSpaceDN w:val="0"/>
        <w:adjustRightInd w:val="0"/>
        <w:spacing w:before="120" w:after="120" w:line="360" w:lineRule="auto"/>
        <w:ind w:firstLine="709"/>
        <w:jc w:val="both"/>
        <w:rPr>
          <w:rFonts w:ascii="Arial" w:hAnsi="Arial" w:cs="Arial"/>
          <w:b/>
          <w:color w:val="000000"/>
          <w:sz w:val="24"/>
          <w:szCs w:val="24"/>
        </w:rPr>
      </w:pPr>
      <w:r w:rsidRPr="00264976">
        <w:rPr>
          <w:rFonts w:ascii="Arial" w:hAnsi="Arial" w:cs="Arial"/>
          <w:b/>
          <w:color w:val="000000"/>
          <w:sz w:val="24"/>
          <w:szCs w:val="24"/>
        </w:rPr>
        <w:t>4.</w:t>
      </w:r>
      <w:r w:rsidR="002F6E20" w:rsidRPr="00264976">
        <w:rPr>
          <w:rFonts w:ascii="Arial" w:hAnsi="Arial" w:cs="Arial"/>
          <w:b/>
          <w:color w:val="000000"/>
          <w:sz w:val="24"/>
          <w:szCs w:val="24"/>
        </w:rPr>
        <w:t>25 Упаковка</w:t>
      </w:r>
      <w:r w:rsidRPr="00264976">
        <w:rPr>
          <w:rFonts w:ascii="Arial" w:hAnsi="Arial" w:cs="Arial"/>
          <w:b/>
          <w:color w:val="000000"/>
          <w:sz w:val="24"/>
          <w:szCs w:val="24"/>
        </w:rPr>
        <w:t xml:space="preserve"> </w:t>
      </w:r>
    </w:p>
    <w:p w:rsidR="002B46D7" w:rsidRPr="00264976" w:rsidRDefault="002F6E20"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264976">
        <w:rPr>
          <w:rFonts w:ascii="Arial" w:hAnsi="Arial" w:cs="Arial"/>
          <w:color w:val="000000"/>
          <w:sz w:val="24"/>
          <w:szCs w:val="24"/>
        </w:rPr>
        <w:t>4.25.1</w:t>
      </w:r>
      <w:r w:rsidR="002B46D7" w:rsidRPr="00264976">
        <w:rPr>
          <w:rFonts w:ascii="Arial" w:hAnsi="Arial" w:cs="Arial"/>
          <w:color w:val="000000"/>
          <w:sz w:val="24"/>
          <w:szCs w:val="24"/>
        </w:rPr>
        <w:t xml:space="preserve"> Плиты формируют в транспортные пакеты массой не более 900 кг</w:t>
      </w:r>
      <w:r w:rsidR="00BF2221" w:rsidRPr="00264976">
        <w:rPr>
          <w:rFonts w:ascii="Arial" w:hAnsi="Arial" w:cs="Arial"/>
          <w:color w:val="000000"/>
          <w:sz w:val="24"/>
          <w:szCs w:val="24"/>
        </w:rPr>
        <w:t>.</w:t>
      </w:r>
      <w:r w:rsidR="002B46D7" w:rsidRPr="00264976">
        <w:rPr>
          <w:rFonts w:ascii="Arial" w:hAnsi="Arial" w:cs="Arial"/>
          <w:color w:val="000000"/>
          <w:sz w:val="24"/>
          <w:szCs w:val="24"/>
        </w:rPr>
        <w:t xml:space="preserve"> </w:t>
      </w:r>
      <w:r w:rsidR="00BF2221" w:rsidRPr="00264976">
        <w:rPr>
          <w:rFonts w:ascii="Arial" w:hAnsi="Arial" w:cs="Arial"/>
          <w:color w:val="000000"/>
          <w:sz w:val="24"/>
          <w:szCs w:val="24"/>
        </w:rPr>
        <w:t>В пакеты укладывают плиты одного типа, сорта</w:t>
      </w:r>
      <w:r w:rsidR="002B46D7" w:rsidRPr="00264976">
        <w:rPr>
          <w:rFonts w:ascii="Arial" w:hAnsi="Arial" w:cs="Arial"/>
          <w:color w:val="000000"/>
          <w:sz w:val="24"/>
          <w:szCs w:val="24"/>
        </w:rPr>
        <w:t>, размера</w:t>
      </w:r>
      <w:r w:rsidR="00BF2221" w:rsidRPr="00264976">
        <w:rPr>
          <w:rFonts w:ascii="Arial" w:hAnsi="Arial" w:cs="Arial"/>
          <w:color w:val="000000"/>
          <w:sz w:val="24"/>
          <w:szCs w:val="24"/>
        </w:rPr>
        <w:t>, вида</w:t>
      </w:r>
      <w:r w:rsidR="002B46D7" w:rsidRPr="00264976">
        <w:rPr>
          <w:rFonts w:ascii="Arial" w:hAnsi="Arial" w:cs="Arial"/>
          <w:color w:val="000000"/>
          <w:sz w:val="24"/>
          <w:szCs w:val="24"/>
        </w:rPr>
        <w:t xml:space="preserve"> поверхности и </w:t>
      </w:r>
      <w:r w:rsidR="00051234" w:rsidRPr="00264976">
        <w:rPr>
          <w:rFonts w:ascii="Arial" w:hAnsi="Arial" w:cs="Arial"/>
          <w:color w:val="000000"/>
          <w:sz w:val="24"/>
          <w:szCs w:val="24"/>
        </w:rPr>
        <w:t xml:space="preserve">степени </w:t>
      </w:r>
      <w:r w:rsidR="002B46D7" w:rsidRPr="00264976">
        <w:rPr>
          <w:rFonts w:ascii="Arial" w:hAnsi="Arial" w:cs="Arial"/>
          <w:color w:val="000000"/>
          <w:sz w:val="24"/>
          <w:szCs w:val="24"/>
        </w:rPr>
        <w:t xml:space="preserve">ее обработки, </w:t>
      </w:r>
      <w:r w:rsidR="00051234" w:rsidRPr="00264976">
        <w:rPr>
          <w:rFonts w:ascii="Arial" w:hAnsi="Arial" w:cs="Arial"/>
          <w:color w:val="000000"/>
          <w:sz w:val="24"/>
          <w:szCs w:val="24"/>
        </w:rPr>
        <w:t>точности</w:t>
      </w:r>
      <w:r w:rsidR="002B46D7" w:rsidRPr="00264976">
        <w:rPr>
          <w:rFonts w:ascii="Arial" w:hAnsi="Arial" w:cs="Arial"/>
          <w:color w:val="000000"/>
          <w:sz w:val="24"/>
          <w:szCs w:val="24"/>
        </w:rPr>
        <w:t xml:space="preserve"> изготовления и породам древесины.</w:t>
      </w:r>
    </w:p>
    <w:p w:rsidR="00491CBA" w:rsidRPr="00B7068F" w:rsidRDefault="00491CBA"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Основные параметры и размеры пакетов — </w:t>
      </w:r>
      <w:r w:rsidRPr="00B7068F">
        <w:rPr>
          <w:rFonts w:ascii="Arial" w:hAnsi="Arial" w:cs="Arial"/>
          <w:sz w:val="24"/>
          <w:szCs w:val="24"/>
        </w:rPr>
        <w:t xml:space="preserve">по </w:t>
      </w:r>
      <w:hyperlink r:id="rId27" w:history="1">
        <w:r w:rsidRPr="00B7068F">
          <w:rPr>
            <w:rFonts w:ascii="Arial" w:hAnsi="Arial" w:cs="Arial"/>
            <w:sz w:val="24"/>
            <w:szCs w:val="24"/>
          </w:rPr>
          <w:t>ГОСТ 24597</w:t>
        </w:r>
      </w:hyperlink>
      <w:r w:rsidRPr="00B7068F">
        <w:rPr>
          <w:rFonts w:ascii="Arial" w:hAnsi="Arial" w:cs="Arial"/>
          <w:sz w:val="24"/>
          <w:szCs w:val="24"/>
        </w:rPr>
        <w:t>.</w:t>
      </w:r>
    </w:p>
    <w:p w:rsidR="002B46D7" w:rsidRPr="00B7068F" w:rsidRDefault="00491CBA"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4.25.2 </w:t>
      </w:r>
      <w:r w:rsidR="002B46D7" w:rsidRPr="00B7068F">
        <w:rPr>
          <w:rFonts w:ascii="Arial" w:hAnsi="Arial" w:cs="Arial"/>
          <w:color w:val="000000"/>
          <w:sz w:val="24"/>
          <w:szCs w:val="24"/>
        </w:rPr>
        <w:t>Пакеты должны быть покрыты обложками из фанеры, изготовленными в соответствии с документацией, утвержденной в установленном порядке.</w:t>
      </w:r>
    </w:p>
    <w:p w:rsidR="002B46D7" w:rsidRPr="00B7068F" w:rsidRDefault="00491CBA"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4.25.3 </w:t>
      </w:r>
      <w:r w:rsidR="002B46D7" w:rsidRPr="00B7068F">
        <w:rPr>
          <w:rFonts w:ascii="Arial" w:hAnsi="Arial" w:cs="Arial"/>
          <w:color w:val="000000"/>
          <w:sz w:val="24"/>
          <w:szCs w:val="24"/>
        </w:rPr>
        <w:t xml:space="preserve">Пакеты перевязывают стальной </w:t>
      </w:r>
      <w:r w:rsidR="002B46D7" w:rsidRPr="00B7068F">
        <w:rPr>
          <w:rFonts w:ascii="Arial" w:hAnsi="Arial" w:cs="Arial"/>
          <w:sz w:val="24"/>
          <w:szCs w:val="24"/>
        </w:rPr>
        <w:t xml:space="preserve">лентой по </w:t>
      </w:r>
      <w:hyperlink r:id="rId28" w:history="1">
        <w:r w:rsidR="002B46D7" w:rsidRPr="00B7068F">
          <w:rPr>
            <w:rFonts w:ascii="Arial" w:hAnsi="Arial" w:cs="Arial"/>
            <w:sz w:val="24"/>
            <w:szCs w:val="24"/>
          </w:rPr>
          <w:t>ГОСТ 3560</w:t>
        </w:r>
      </w:hyperlink>
      <w:r w:rsidR="002B46D7" w:rsidRPr="00B7068F">
        <w:rPr>
          <w:rFonts w:ascii="Arial" w:hAnsi="Arial" w:cs="Arial"/>
          <w:color w:val="000000"/>
          <w:sz w:val="24"/>
          <w:szCs w:val="24"/>
        </w:rPr>
        <w:t>, шириной не менее 20 мм и толщиной 0,7</w:t>
      </w:r>
      <w:r w:rsidR="005C60E8" w:rsidRPr="00B7068F">
        <w:rPr>
          <w:rFonts w:ascii="Arial" w:hAnsi="Arial" w:cs="Arial"/>
          <w:color w:val="000000"/>
          <w:sz w:val="24"/>
          <w:szCs w:val="24"/>
        </w:rPr>
        <w:t>—</w:t>
      </w:r>
      <w:r w:rsidR="002B46D7" w:rsidRPr="00B7068F">
        <w:rPr>
          <w:rFonts w:ascii="Arial" w:hAnsi="Arial" w:cs="Arial"/>
          <w:color w:val="000000"/>
          <w:sz w:val="24"/>
          <w:szCs w:val="24"/>
        </w:rPr>
        <w:t>0,9 мм, под которую на боковые стороны пакетов закладывают планки из фанеры. Длина планок должна быть равна высоте пакета.</w:t>
      </w:r>
    </w:p>
    <w:p w:rsidR="002B46D7" w:rsidRPr="00B7068F" w:rsidRDefault="002B46D7"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Если формат плит не более 1525</w:t>
      </w:r>
      <w:r w:rsidR="005C60E8" w:rsidRPr="00B7068F">
        <w:rPr>
          <w:rFonts w:ascii="Arial" w:hAnsi="Arial" w:cs="Arial"/>
          <w:color w:val="000000"/>
          <w:sz w:val="24"/>
          <w:szCs w:val="24"/>
        </w:rPr>
        <w:t>×</w:t>
      </w:r>
      <w:r w:rsidRPr="00B7068F">
        <w:rPr>
          <w:rFonts w:ascii="Arial" w:hAnsi="Arial" w:cs="Arial"/>
          <w:color w:val="000000"/>
          <w:sz w:val="24"/>
          <w:szCs w:val="24"/>
        </w:rPr>
        <w:t>1525 мм, пакеты перевязывают взаимно перпендикулярными поясами, если более 1525</w:t>
      </w:r>
      <w:r w:rsidR="005C60E8" w:rsidRPr="00B7068F">
        <w:rPr>
          <w:rFonts w:ascii="Arial" w:hAnsi="Arial" w:cs="Arial"/>
          <w:color w:val="000000"/>
          <w:sz w:val="24"/>
          <w:szCs w:val="24"/>
        </w:rPr>
        <w:t>×</w:t>
      </w:r>
      <w:r w:rsidRPr="00B7068F">
        <w:rPr>
          <w:rFonts w:ascii="Arial" w:hAnsi="Arial" w:cs="Arial"/>
          <w:color w:val="000000"/>
          <w:sz w:val="24"/>
          <w:szCs w:val="24"/>
        </w:rPr>
        <w:t xml:space="preserve">1525 мм </w:t>
      </w:r>
      <w:r w:rsidR="005C60E8" w:rsidRPr="00B7068F">
        <w:rPr>
          <w:rFonts w:ascii="Arial" w:hAnsi="Arial" w:cs="Arial"/>
          <w:color w:val="000000"/>
          <w:sz w:val="24"/>
          <w:szCs w:val="24"/>
        </w:rPr>
        <w:t>—</w:t>
      </w:r>
      <w:r w:rsidRPr="00B7068F">
        <w:rPr>
          <w:rFonts w:ascii="Arial" w:hAnsi="Arial" w:cs="Arial"/>
          <w:color w:val="000000"/>
          <w:sz w:val="24"/>
          <w:szCs w:val="24"/>
        </w:rPr>
        <w:t xml:space="preserve"> двумя поперечными и одним продольным поясом.</w:t>
      </w:r>
    </w:p>
    <w:p w:rsidR="002B46D7" w:rsidRPr="00B7068F" w:rsidRDefault="00491CBA"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4.25.4</w:t>
      </w:r>
      <w:r w:rsidR="002B46D7" w:rsidRPr="00B7068F">
        <w:rPr>
          <w:rFonts w:ascii="Arial" w:hAnsi="Arial" w:cs="Arial"/>
          <w:color w:val="000000"/>
          <w:sz w:val="24"/>
          <w:szCs w:val="24"/>
        </w:rPr>
        <w:t xml:space="preserve"> На обложке пакетов наносят несмываемой краской обозначение плит с указанием количества плит в пакете.</w:t>
      </w:r>
    </w:p>
    <w:p w:rsidR="00C31544" w:rsidRDefault="00730E86" w:rsidP="00730E86">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4.25.5 </w:t>
      </w:r>
      <w:r w:rsidR="002F6E20" w:rsidRPr="00B7068F">
        <w:rPr>
          <w:rFonts w:ascii="Arial" w:hAnsi="Arial" w:cs="Arial"/>
          <w:color w:val="000000"/>
          <w:sz w:val="24"/>
          <w:szCs w:val="24"/>
        </w:rPr>
        <w:t>Упаковка</w:t>
      </w:r>
      <w:r w:rsidR="00DA7123" w:rsidRPr="00B7068F">
        <w:rPr>
          <w:rFonts w:ascii="Arial" w:hAnsi="Arial" w:cs="Arial"/>
          <w:color w:val="000000"/>
          <w:sz w:val="24"/>
          <w:szCs w:val="24"/>
        </w:rPr>
        <w:t xml:space="preserve"> плит для районов Крайнего Севера и труднодоступных районов</w:t>
      </w:r>
      <w:r w:rsidR="002F6E20" w:rsidRPr="00B7068F">
        <w:t xml:space="preserve"> </w:t>
      </w:r>
      <w:r w:rsidR="002F6E20" w:rsidRPr="00B7068F">
        <w:rPr>
          <w:rFonts w:ascii="Arial" w:hAnsi="Arial" w:cs="Arial"/>
          <w:color w:val="000000"/>
          <w:sz w:val="24"/>
          <w:szCs w:val="24"/>
        </w:rPr>
        <w:t>должна соответствовать ГОСТ 15846.</w:t>
      </w:r>
    </w:p>
    <w:p w:rsidR="006D1A3A" w:rsidRPr="00B7068F" w:rsidRDefault="006D1A3A" w:rsidP="006D1A3A">
      <w:pPr>
        <w:widowControl w:val="0"/>
        <w:autoSpaceDE w:val="0"/>
        <w:autoSpaceDN w:val="0"/>
        <w:adjustRightInd w:val="0"/>
        <w:spacing w:before="120" w:after="120" w:line="360" w:lineRule="auto"/>
        <w:ind w:firstLine="709"/>
        <w:jc w:val="both"/>
        <w:rPr>
          <w:rFonts w:ascii="Arial" w:hAnsi="Arial" w:cs="Arial"/>
          <w:b/>
          <w:bCs/>
          <w:color w:val="000000"/>
          <w:sz w:val="28"/>
          <w:szCs w:val="28"/>
        </w:rPr>
      </w:pPr>
      <w:r w:rsidRPr="00B7068F">
        <w:rPr>
          <w:rFonts w:ascii="Arial" w:hAnsi="Arial" w:cs="Arial"/>
          <w:b/>
          <w:bCs/>
          <w:color w:val="000000"/>
          <w:sz w:val="28"/>
          <w:szCs w:val="28"/>
        </w:rPr>
        <w:t>5 Требования безопасности и охраны окружающей среды</w:t>
      </w:r>
    </w:p>
    <w:p w:rsidR="006D1A3A" w:rsidRPr="00B7068F" w:rsidRDefault="006D1A3A" w:rsidP="006D1A3A">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5.1 Плиты изготовляют с применением материалов и компонентов, разрешенных для их применения национальными органами санитарно-эпидемиологического надзора каждого из государств — участников Соглашения.</w:t>
      </w:r>
    </w:p>
    <w:p w:rsidR="006D1A3A" w:rsidRPr="00B7068F" w:rsidRDefault="006D1A3A" w:rsidP="006D1A3A">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5.2 Выделение вредных летучих химических веществ из плит, кроме формальдегида (см. 4.18) и цезия-137 (см. 4.19), в воздух жилых и общественных помещений не должно превышать предельно допустимых концентраций, установленных нормативными документами органов санитарно-эпидемиологического надзора.</w:t>
      </w:r>
    </w:p>
    <w:p w:rsidR="006D1A3A" w:rsidRPr="00B7068F" w:rsidRDefault="006D1A3A" w:rsidP="006D1A3A">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5.3 Производство плит должно отвечать требованиям безопасности по </w:t>
      </w:r>
      <w:hyperlink r:id="rId29" w:history="1">
        <w:r w:rsidRPr="00B7068F">
          <w:rPr>
            <w:rFonts w:ascii="Arial" w:hAnsi="Arial" w:cs="Arial"/>
            <w:color w:val="000000"/>
            <w:sz w:val="24"/>
            <w:szCs w:val="24"/>
          </w:rPr>
          <w:t>ГОСТ 12.1.004</w:t>
        </w:r>
      </w:hyperlink>
      <w:r w:rsidRPr="00B7068F">
        <w:rPr>
          <w:rFonts w:ascii="Arial" w:hAnsi="Arial" w:cs="Arial"/>
          <w:color w:val="000000"/>
          <w:sz w:val="24"/>
          <w:szCs w:val="24"/>
        </w:rPr>
        <w:t xml:space="preserve">, </w:t>
      </w:r>
      <w:hyperlink r:id="rId30" w:history="1">
        <w:r w:rsidRPr="00B7068F">
          <w:rPr>
            <w:rFonts w:ascii="Arial" w:hAnsi="Arial" w:cs="Arial"/>
            <w:color w:val="000000"/>
            <w:sz w:val="24"/>
            <w:szCs w:val="24"/>
          </w:rPr>
          <w:t>ГОСТ 12.1.005</w:t>
        </w:r>
      </w:hyperlink>
      <w:r w:rsidRPr="00B7068F">
        <w:rPr>
          <w:rFonts w:ascii="Arial" w:hAnsi="Arial" w:cs="Arial"/>
          <w:color w:val="000000"/>
          <w:sz w:val="24"/>
          <w:szCs w:val="24"/>
        </w:rPr>
        <w:t xml:space="preserve">, </w:t>
      </w:r>
      <w:hyperlink r:id="rId31" w:history="1">
        <w:r w:rsidRPr="00B7068F">
          <w:rPr>
            <w:rFonts w:ascii="Arial" w:hAnsi="Arial" w:cs="Arial"/>
            <w:color w:val="000000"/>
            <w:sz w:val="24"/>
            <w:szCs w:val="24"/>
          </w:rPr>
          <w:t>ГОСТ 12.2.003</w:t>
        </w:r>
      </w:hyperlink>
      <w:r w:rsidRPr="00B7068F">
        <w:rPr>
          <w:rFonts w:ascii="Arial" w:hAnsi="Arial" w:cs="Arial"/>
          <w:color w:val="000000"/>
          <w:sz w:val="24"/>
          <w:szCs w:val="24"/>
        </w:rPr>
        <w:t xml:space="preserve">, </w:t>
      </w:r>
      <w:hyperlink r:id="rId32" w:history="1">
        <w:r w:rsidRPr="00B7068F">
          <w:rPr>
            <w:rFonts w:ascii="Arial" w:hAnsi="Arial" w:cs="Arial"/>
            <w:color w:val="000000"/>
            <w:sz w:val="24"/>
            <w:szCs w:val="24"/>
          </w:rPr>
          <w:t>ГОСТ 12.3.042</w:t>
        </w:r>
      </w:hyperlink>
      <w:r w:rsidRPr="00B7068F">
        <w:rPr>
          <w:rFonts w:ascii="Arial" w:hAnsi="Arial" w:cs="Arial"/>
          <w:color w:val="000000"/>
          <w:sz w:val="24"/>
          <w:szCs w:val="24"/>
        </w:rPr>
        <w:t xml:space="preserve">, </w:t>
      </w:r>
      <w:hyperlink r:id="rId33" w:history="1">
        <w:r w:rsidRPr="00B7068F">
          <w:rPr>
            <w:rFonts w:ascii="Arial" w:hAnsi="Arial" w:cs="Arial"/>
            <w:color w:val="000000"/>
            <w:sz w:val="24"/>
            <w:szCs w:val="24"/>
          </w:rPr>
          <w:t>ГОСТ 12.4.021</w:t>
        </w:r>
      </w:hyperlink>
      <w:r w:rsidRPr="00B7068F">
        <w:rPr>
          <w:rFonts w:ascii="Arial" w:hAnsi="Arial" w:cs="Arial"/>
          <w:color w:val="000000"/>
          <w:sz w:val="24"/>
          <w:szCs w:val="24"/>
        </w:rPr>
        <w:t>.</w:t>
      </w:r>
    </w:p>
    <w:p w:rsidR="006D1A3A" w:rsidRPr="00B7068F" w:rsidRDefault="006D1A3A" w:rsidP="006D1A3A">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 xml:space="preserve">5.4 Выбросы в атмосферу вредных веществ при производстве плит не должны превышать норм допустимых выбросов, установленных в соответствии с </w:t>
      </w:r>
      <w:hyperlink r:id="rId34" w:history="1">
        <w:r w:rsidRPr="00B7068F">
          <w:rPr>
            <w:rFonts w:ascii="Arial" w:hAnsi="Arial" w:cs="Arial"/>
            <w:color w:val="000000"/>
            <w:sz w:val="24"/>
            <w:szCs w:val="24"/>
          </w:rPr>
          <w:t>ГОСТ 17.2.3.02</w:t>
        </w:r>
      </w:hyperlink>
      <w:r w:rsidRPr="00B7068F">
        <w:rPr>
          <w:rFonts w:ascii="Arial" w:hAnsi="Arial" w:cs="Arial"/>
          <w:color w:val="000000"/>
          <w:sz w:val="24"/>
          <w:szCs w:val="24"/>
        </w:rPr>
        <w:t xml:space="preserve"> и нормативными документами национальных органов санитарно-эпидемиологического надзора.</w:t>
      </w:r>
    </w:p>
    <w:p w:rsidR="006D1A3A" w:rsidRPr="00B7068F" w:rsidRDefault="006D1A3A" w:rsidP="006D1A3A">
      <w:pPr>
        <w:widowControl w:val="0"/>
        <w:autoSpaceDE w:val="0"/>
        <w:autoSpaceDN w:val="0"/>
        <w:adjustRightInd w:val="0"/>
        <w:spacing w:after="0" w:line="360" w:lineRule="auto"/>
        <w:ind w:firstLine="709"/>
        <w:jc w:val="both"/>
        <w:rPr>
          <w:rFonts w:ascii="Arial" w:hAnsi="Arial" w:cs="Arial"/>
          <w:color w:val="000000"/>
          <w:sz w:val="24"/>
          <w:szCs w:val="24"/>
        </w:rPr>
      </w:pPr>
      <w:r w:rsidRPr="00B7068F">
        <w:rPr>
          <w:rFonts w:ascii="Arial" w:hAnsi="Arial" w:cs="Arial"/>
          <w:color w:val="000000"/>
          <w:sz w:val="24"/>
          <w:szCs w:val="24"/>
        </w:rPr>
        <w:t>5.5 Отходы, образующиеся при производстве плит, утилизируют, размещают и обезвреживают в соответствии с технической документацией национальных органов санитарно-эпидемиологического надзора каждого из государств — участников Соглашения.</w:t>
      </w:r>
    </w:p>
    <w:p w:rsidR="006D1A3A" w:rsidRPr="0072236D" w:rsidRDefault="006D1A3A" w:rsidP="006D1A3A">
      <w:pPr>
        <w:widowControl w:val="0"/>
        <w:autoSpaceDE w:val="0"/>
        <w:autoSpaceDN w:val="0"/>
        <w:adjustRightInd w:val="0"/>
        <w:spacing w:after="0" w:line="360" w:lineRule="auto"/>
        <w:ind w:firstLine="709"/>
        <w:jc w:val="both"/>
        <w:rPr>
          <w:rFonts w:ascii="Arial" w:hAnsi="Arial" w:cs="Arial"/>
          <w:color w:val="C00000"/>
          <w:sz w:val="24"/>
          <w:szCs w:val="24"/>
        </w:rPr>
      </w:pPr>
      <w:r w:rsidRPr="00B7068F">
        <w:rPr>
          <w:rFonts w:ascii="Arial" w:hAnsi="Arial" w:cs="Arial"/>
          <w:color w:val="000000"/>
          <w:sz w:val="24"/>
          <w:szCs w:val="24"/>
        </w:rPr>
        <w:t xml:space="preserve">5.6 Лица, связанные с изготовлением плит, должны быть обеспечены средствами индивидуальной защиты по </w:t>
      </w:r>
      <w:hyperlink r:id="rId35" w:history="1">
        <w:r w:rsidRPr="00B7068F">
          <w:rPr>
            <w:rFonts w:ascii="Arial" w:hAnsi="Arial" w:cs="Arial"/>
            <w:color w:val="000000"/>
            <w:sz w:val="24"/>
            <w:szCs w:val="24"/>
          </w:rPr>
          <w:t>ГОСТ 12.4.011</w:t>
        </w:r>
      </w:hyperlink>
      <w:r w:rsidRPr="00B7068F">
        <w:rPr>
          <w:rFonts w:ascii="Arial" w:hAnsi="Arial" w:cs="Arial"/>
          <w:color w:val="000000"/>
          <w:sz w:val="24"/>
          <w:szCs w:val="24"/>
        </w:rPr>
        <w:t>.</w:t>
      </w:r>
      <w:r w:rsidR="0072236D">
        <w:rPr>
          <w:rFonts w:ascii="Arial" w:hAnsi="Arial" w:cs="Arial"/>
          <w:color w:val="000000"/>
          <w:sz w:val="24"/>
          <w:szCs w:val="24"/>
        </w:rPr>
        <w:t xml:space="preserve"> </w:t>
      </w:r>
    </w:p>
    <w:p w:rsidR="00A52E63" w:rsidRPr="00AE1A34" w:rsidRDefault="00AE1A34" w:rsidP="00AF6435">
      <w:pPr>
        <w:widowControl w:val="0"/>
        <w:autoSpaceDE w:val="0"/>
        <w:autoSpaceDN w:val="0"/>
        <w:adjustRightInd w:val="0"/>
        <w:spacing w:after="0" w:line="360" w:lineRule="auto"/>
        <w:ind w:firstLine="709"/>
        <w:jc w:val="both"/>
        <w:rPr>
          <w:rFonts w:ascii="Arial" w:hAnsi="Arial" w:cs="Arial"/>
          <w:b/>
          <w:bCs/>
          <w:color w:val="000000"/>
          <w:sz w:val="28"/>
          <w:szCs w:val="24"/>
        </w:rPr>
      </w:pPr>
      <w:r w:rsidRPr="00AE1A34">
        <w:rPr>
          <w:rFonts w:ascii="Arial" w:hAnsi="Arial" w:cs="Arial"/>
          <w:b/>
          <w:bCs/>
          <w:color w:val="000000"/>
          <w:sz w:val="28"/>
          <w:szCs w:val="24"/>
        </w:rPr>
        <w:t>6</w:t>
      </w:r>
      <w:r w:rsidR="00850EB6" w:rsidRPr="00AE1A34">
        <w:rPr>
          <w:rFonts w:ascii="Arial" w:hAnsi="Arial" w:cs="Arial"/>
          <w:b/>
          <w:bCs/>
          <w:color w:val="000000"/>
          <w:sz w:val="28"/>
          <w:szCs w:val="24"/>
        </w:rPr>
        <w:t xml:space="preserve"> </w:t>
      </w:r>
      <w:r w:rsidR="00D64631" w:rsidRPr="00AE1A34">
        <w:rPr>
          <w:rFonts w:ascii="Arial" w:hAnsi="Arial" w:cs="Arial"/>
          <w:b/>
          <w:bCs/>
          <w:color w:val="000000"/>
          <w:sz w:val="28"/>
          <w:szCs w:val="24"/>
        </w:rPr>
        <w:t>П</w:t>
      </w:r>
      <w:r w:rsidR="00E672FA" w:rsidRPr="00AE1A34">
        <w:rPr>
          <w:rFonts w:ascii="Arial" w:hAnsi="Arial" w:cs="Arial"/>
          <w:b/>
          <w:bCs/>
          <w:color w:val="000000"/>
          <w:sz w:val="28"/>
          <w:szCs w:val="24"/>
        </w:rPr>
        <w:t>равила приемки</w:t>
      </w:r>
    </w:p>
    <w:p w:rsidR="00A52E63" w:rsidRPr="00532C86" w:rsidRDefault="00AE1A34"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6.1</w:t>
      </w:r>
      <w:r w:rsidR="00850EB6" w:rsidRPr="00532C86">
        <w:rPr>
          <w:rFonts w:ascii="Arial" w:hAnsi="Arial" w:cs="Arial"/>
          <w:color w:val="000000"/>
          <w:sz w:val="24"/>
          <w:szCs w:val="24"/>
        </w:rPr>
        <w:t xml:space="preserve"> </w:t>
      </w:r>
      <w:r w:rsidRPr="00532C86">
        <w:rPr>
          <w:rFonts w:ascii="Arial" w:hAnsi="Arial" w:cs="Arial"/>
          <w:color w:val="000000"/>
          <w:sz w:val="24"/>
          <w:szCs w:val="24"/>
        </w:rPr>
        <w:t>Плиты предъявляют к приемке партиями. Партией считают количество плит одного</w:t>
      </w:r>
      <w:r w:rsidR="009F511C" w:rsidRPr="00532C86">
        <w:rPr>
          <w:rFonts w:ascii="Arial" w:hAnsi="Arial" w:cs="Arial"/>
          <w:color w:val="000000"/>
          <w:sz w:val="24"/>
          <w:szCs w:val="24"/>
        </w:rPr>
        <w:t xml:space="preserve"> типа, сорта, размера, вида поверхности и степени ее обработки, точности изготовления и породам древесины</w:t>
      </w:r>
      <w:r w:rsidRPr="00532C86">
        <w:rPr>
          <w:rFonts w:ascii="Arial" w:hAnsi="Arial" w:cs="Arial"/>
          <w:color w:val="000000"/>
          <w:sz w:val="24"/>
          <w:szCs w:val="24"/>
        </w:rPr>
        <w:t>, изготовленных по одному технологическому режиму за ограниченный период времени и оформленных одним документом о качестве</w:t>
      </w:r>
      <w:r w:rsidR="00D23278" w:rsidRPr="00532C86">
        <w:rPr>
          <w:rFonts w:ascii="Arial" w:hAnsi="Arial" w:cs="Arial"/>
          <w:color w:val="000000"/>
          <w:sz w:val="24"/>
          <w:szCs w:val="24"/>
        </w:rPr>
        <w:t>,</w:t>
      </w:r>
      <w:r w:rsidR="00850EB6" w:rsidRPr="00532C86">
        <w:rPr>
          <w:rFonts w:ascii="Arial" w:hAnsi="Arial" w:cs="Arial"/>
          <w:color w:val="000000"/>
          <w:sz w:val="24"/>
          <w:szCs w:val="24"/>
        </w:rPr>
        <w:t xml:space="preserve"> содержащим:</w:t>
      </w:r>
    </w:p>
    <w:p w:rsidR="00A52E63" w:rsidRPr="00532C86" w:rsidRDefault="00470713" w:rsidP="00D23278">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 </w:t>
      </w:r>
      <w:r w:rsidR="00850EB6" w:rsidRPr="00532C86">
        <w:rPr>
          <w:rFonts w:ascii="Arial" w:hAnsi="Arial" w:cs="Arial"/>
          <w:color w:val="000000"/>
          <w:sz w:val="24"/>
          <w:szCs w:val="24"/>
        </w:rPr>
        <w:t xml:space="preserve">наименование </w:t>
      </w:r>
      <w:r w:rsidR="00D23278" w:rsidRPr="00532C86">
        <w:rPr>
          <w:rFonts w:ascii="Arial" w:hAnsi="Arial" w:cs="Arial"/>
          <w:color w:val="000000"/>
          <w:sz w:val="24"/>
          <w:szCs w:val="24"/>
        </w:rPr>
        <w:t xml:space="preserve">и/или товарный знак </w:t>
      </w:r>
      <w:r w:rsidR="00850EB6" w:rsidRPr="00532C86">
        <w:rPr>
          <w:rFonts w:ascii="Arial" w:hAnsi="Arial" w:cs="Arial"/>
          <w:color w:val="000000"/>
          <w:sz w:val="24"/>
          <w:szCs w:val="24"/>
        </w:rPr>
        <w:t>предприятия-и</w:t>
      </w:r>
      <w:r w:rsidR="00D23278" w:rsidRPr="00532C86">
        <w:rPr>
          <w:rFonts w:ascii="Arial" w:hAnsi="Arial" w:cs="Arial"/>
          <w:color w:val="000000"/>
          <w:sz w:val="24"/>
          <w:szCs w:val="24"/>
        </w:rPr>
        <w:t>зготовителя (при наличии), информацию для связи с ним;</w:t>
      </w:r>
    </w:p>
    <w:p w:rsidR="00EC6D9F" w:rsidRPr="00532C86" w:rsidRDefault="00470713"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 </w:t>
      </w:r>
      <w:r w:rsidR="00EC6D9F" w:rsidRPr="00532C86">
        <w:rPr>
          <w:rFonts w:ascii="Arial" w:hAnsi="Arial" w:cs="Arial"/>
          <w:color w:val="000000"/>
          <w:sz w:val="24"/>
          <w:szCs w:val="24"/>
        </w:rPr>
        <w:t>размер плит и их условное обозначение;</w:t>
      </w:r>
    </w:p>
    <w:p w:rsidR="00A52E63" w:rsidRPr="00532C86" w:rsidRDefault="00470713"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 </w:t>
      </w:r>
      <w:r w:rsidR="00850EB6" w:rsidRPr="00532C86">
        <w:rPr>
          <w:rFonts w:ascii="Arial" w:hAnsi="Arial" w:cs="Arial"/>
          <w:color w:val="000000"/>
          <w:sz w:val="24"/>
          <w:szCs w:val="24"/>
        </w:rPr>
        <w:t>количество плит и пакетов в партии;</w:t>
      </w:r>
    </w:p>
    <w:p w:rsidR="00EC6D9F" w:rsidRPr="00532C86" w:rsidRDefault="00EC6D9F"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номер партии;</w:t>
      </w:r>
    </w:p>
    <w:p w:rsidR="00A52E63" w:rsidRPr="00532C86" w:rsidRDefault="00470713"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 </w:t>
      </w:r>
      <w:r w:rsidR="00EC6D9F" w:rsidRPr="00532C86">
        <w:rPr>
          <w:rFonts w:ascii="Arial" w:hAnsi="Arial" w:cs="Arial"/>
          <w:color w:val="000000"/>
          <w:sz w:val="24"/>
          <w:szCs w:val="24"/>
        </w:rPr>
        <w:t>протоколы</w:t>
      </w:r>
      <w:r w:rsidR="00850EB6" w:rsidRPr="00532C86">
        <w:rPr>
          <w:rFonts w:ascii="Arial" w:hAnsi="Arial" w:cs="Arial"/>
          <w:color w:val="000000"/>
          <w:sz w:val="24"/>
          <w:szCs w:val="24"/>
        </w:rPr>
        <w:t xml:space="preserve"> испытаний;</w:t>
      </w:r>
    </w:p>
    <w:p w:rsidR="00A52E63" w:rsidRPr="00532C86" w:rsidRDefault="00470713"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 </w:t>
      </w:r>
      <w:r w:rsidR="00850EB6" w:rsidRPr="00532C86">
        <w:rPr>
          <w:rFonts w:ascii="Arial" w:hAnsi="Arial" w:cs="Arial"/>
          <w:color w:val="000000"/>
          <w:sz w:val="24"/>
          <w:szCs w:val="24"/>
        </w:rPr>
        <w:t>обозначение настоящего стандарта.</w:t>
      </w:r>
    </w:p>
    <w:p w:rsidR="001156A3" w:rsidRPr="00532C86" w:rsidRDefault="001156A3" w:rsidP="001156A3">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6.2 Каждую партию подвергают наружному осмотру, при котором определяют сохранность упаковки и правильность маркировки. Сохранность маркировки определяют сплошным методом.</w:t>
      </w:r>
    </w:p>
    <w:p w:rsidR="00284FDC" w:rsidRPr="00532C86" w:rsidRDefault="00CD1A14" w:rsidP="001156A3">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 xml:space="preserve">6.3 </w:t>
      </w:r>
      <w:r w:rsidR="00284FDC" w:rsidRPr="00532C86">
        <w:rPr>
          <w:rFonts w:ascii="Arial" w:hAnsi="Arial" w:cs="Arial"/>
          <w:color w:val="000000"/>
          <w:sz w:val="24"/>
          <w:szCs w:val="24"/>
        </w:rPr>
        <w:t>Отбор плит для испытаний проводят не ранее, чем через 24 ч после выгрузки плит из пресса.</w:t>
      </w:r>
    </w:p>
    <w:p w:rsidR="00CD1A14" w:rsidRDefault="00CD1A14" w:rsidP="001156A3">
      <w:pPr>
        <w:widowControl w:val="0"/>
        <w:autoSpaceDE w:val="0"/>
        <w:autoSpaceDN w:val="0"/>
        <w:adjustRightInd w:val="0"/>
        <w:spacing w:after="0" w:line="360" w:lineRule="auto"/>
        <w:ind w:firstLine="709"/>
        <w:jc w:val="both"/>
        <w:rPr>
          <w:rFonts w:ascii="Arial" w:hAnsi="Arial" w:cs="Arial"/>
          <w:color w:val="000000"/>
          <w:sz w:val="24"/>
          <w:szCs w:val="24"/>
        </w:rPr>
      </w:pPr>
      <w:r w:rsidRPr="00532C86">
        <w:rPr>
          <w:rFonts w:ascii="Arial" w:hAnsi="Arial" w:cs="Arial"/>
          <w:color w:val="000000"/>
          <w:sz w:val="24"/>
          <w:szCs w:val="24"/>
        </w:rPr>
        <w:t>Отбор плит для контроля качества осуществляют из разных частей контролируемой партии методом случайного отбора «вслепую» по ГОСТ 18321.</w:t>
      </w:r>
    </w:p>
    <w:p w:rsidR="00A52E63" w:rsidRPr="003A519B" w:rsidRDefault="009F511C"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284FDC">
        <w:rPr>
          <w:rFonts w:ascii="Arial" w:hAnsi="Arial" w:cs="Arial"/>
          <w:color w:val="000000"/>
          <w:sz w:val="24"/>
          <w:szCs w:val="24"/>
        </w:rPr>
        <w:t>6.</w:t>
      </w:r>
      <w:r w:rsidR="00992E9B" w:rsidRPr="00284FDC">
        <w:rPr>
          <w:rFonts w:ascii="Arial" w:hAnsi="Arial" w:cs="Arial"/>
          <w:color w:val="000000"/>
          <w:sz w:val="24"/>
          <w:szCs w:val="24"/>
        </w:rPr>
        <w:t>4</w:t>
      </w:r>
      <w:r w:rsidR="00850EB6" w:rsidRPr="00284FDC">
        <w:rPr>
          <w:rFonts w:ascii="Arial" w:hAnsi="Arial" w:cs="Arial"/>
          <w:color w:val="000000"/>
          <w:sz w:val="24"/>
          <w:szCs w:val="24"/>
        </w:rPr>
        <w:t xml:space="preserve"> Для контроля размеров, внешнего вида и правильности маркировки от партии отбирают 10</w:t>
      </w:r>
      <w:r w:rsidR="00570C8F" w:rsidRPr="00284FDC">
        <w:rPr>
          <w:rFonts w:ascii="Arial" w:hAnsi="Arial" w:cs="Arial"/>
          <w:color w:val="000000"/>
          <w:sz w:val="24"/>
          <w:szCs w:val="24"/>
        </w:rPr>
        <w:t xml:space="preserve"> </w:t>
      </w:r>
      <w:r w:rsidR="00850EB6" w:rsidRPr="00284FDC">
        <w:rPr>
          <w:rFonts w:ascii="Arial" w:hAnsi="Arial" w:cs="Arial"/>
          <w:color w:val="000000"/>
          <w:sz w:val="24"/>
          <w:szCs w:val="24"/>
        </w:rPr>
        <w:t>% плит, но не менее 20 шт.</w:t>
      </w:r>
      <w:r w:rsidR="009C3C31">
        <w:rPr>
          <w:rFonts w:ascii="Arial" w:hAnsi="Arial" w:cs="Arial"/>
          <w:color w:val="000000"/>
          <w:sz w:val="24"/>
          <w:szCs w:val="24"/>
        </w:rPr>
        <w:t xml:space="preserve"> </w:t>
      </w:r>
    </w:p>
    <w:p w:rsidR="00A52E63" w:rsidRPr="003A519B" w:rsidRDefault="00850EB6"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3A519B">
        <w:rPr>
          <w:rFonts w:ascii="Arial" w:hAnsi="Arial" w:cs="Arial"/>
          <w:color w:val="000000"/>
          <w:sz w:val="24"/>
          <w:szCs w:val="24"/>
        </w:rPr>
        <w:t>Для контроля физико-механических показателей отбирают 1</w:t>
      </w:r>
      <w:r w:rsidR="00570C8F">
        <w:rPr>
          <w:rFonts w:ascii="Arial" w:hAnsi="Arial" w:cs="Arial"/>
          <w:color w:val="000000"/>
          <w:sz w:val="24"/>
          <w:szCs w:val="24"/>
        </w:rPr>
        <w:t xml:space="preserve"> </w:t>
      </w:r>
      <w:r w:rsidRPr="003A519B">
        <w:rPr>
          <w:rFonts w:ascii="Arial" w:hAnsi="Arial" w:cs="Arial"/>
          <w:color w:val="000000"/>
          <w:sz w:val="24"/>
          <w:szCs w:val="24"/>
        </w:rPr>
        <w:t xml:space="preserve">% плит от партии, из числа отбираемых для контроля размеров, внешнего вида и правильности маркировки, но не менее трех плит. </w:t>
      </w:r>
    </w:p>
    <w:p w:rsidR="00A52E63" w:rsidRPr="003A519B" w:rsidRDefault="004004EA" w:rsidP="00AF643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6</w:t>
      </w:r>
      <w:r w:rsidR="00850EB6" w:rsidRPr="003A519B">
        <w:rPr>
          <w:rFonts w:ascii="Arial" w:hAnsi="Arial" w:cs="Arial"/>
          <w:color w:val="000000"/>
          <w:sz w:val="24"/>
          <w:szCs w:val="24"/>
        </w:rPr>
        <w:t>.</w:t>
      </w:r>
      <w:r w:rsidR="00992E9B">
        <w:rPr>
          <w:rFonts w:ascii="Arial" w:hAnsi="Arial" w:cs="Arial"/>
          <w:color w:val="000000"/>
          <w:sz w:val="24"/>
          <w:szCs w:val="24"/>
        </w:rPr>
        <w:t>5</w:t>
      </w:r>
      <w:r w:rsidR="00850EB6" w:rsidRPr="003A519B">
        <w:rPr>
          <w:rFonts w:ascii="Arial" w:hAnsi="Arial" w:cs="Arial"/>
          <w:color w:val="000000"/>
          <w:sz w:val="24"/>
          <w:szCs w:val="24"/>
        </w:rPr>
        <w:t>. Партию плит принимают, если каждая плита в выборке соответствует требованиям настоящего стандарта.</w:t>
      </w:r>
    </w:p>
    <w:p w:rsidR="00A52E63" w:rsidRPr="003A519B" w:rsidRDefault="00850EB6"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3A519B">
        <w:rPr>
          <w:rFonts w:ascii="Arial" w:hAnsi="Arial" w:cs="Arial"/>
          <w:color w:val="000000"/>
          <w:sz w:val="24"/>
          <w:szCs w:val="24"/>
        </w:rPr>
        <w:t>При несоответствии требованиям настоящего стандарта хотя бы одной плиты по одному из показателей проводят повторную проверку удвоенного количества плит, взятых от той же партии.</w:t>
      </w:r>
    </w:p>
    <w:p w:rsidR="00A52E63" w:rsidRPr="003A519B" w:rsidRDefault="00850EB6"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3A519B">
        <w:rPr>
          <w:rFonts w:ascii="Arial" w:hAnsi="Arial" w:cs="Arial"/>
          <w:color w:val="000000"/>
          <w:sz w:val="24"/>
          <w:szCs w:val="24"/>
        </w:rPr>
        <w:t>Если в результате повторной проверки хотя бы одна плита не соответствует требованиям настоящего стандарта, партия бракуется.</w:t>
      </w:r>
    </w:p>
    <w:p w:rsidR="00A52E63" w:rsidRPr="003A519B" w:rsidRDefault="004004EA" w:rsidP="00AF643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6</w:t>
      </w:r>
      <w:r w:rsidR="00850EB6" w:rsidRPr="003A519B">
        <w:rPr>
          <w:rFonts w:ascii="Arial" w:hAnsi="Arial" w:cs="Arial"/>
          <w:color w:val="000000"/>
          <w:sz w:val="24"/>
          <w:szCs w:val="24"/>
        </w:rPr>
        <w:t>.</w:t>
      </w:r>
      <w:r w:rsidR="00992E9B">
        <w:rPr>
          <w:rFonts w:ascii="Arial" w:hAnsi="Arial" w:cs="Arial"/>
          <w:color w:val="000000"/>
          <w:sz w:val="24"/>
          <w:szCs w:val="24"/>
        </w:rPr>
        <w:t>6</w:t>
      </w:r>
      <w:r w:rsidR="00850EB6" w:rsidRPr="003A519B">
        <w:rPr>
          <w:rFonts w:ascii="Arial" w:hAnsi="Arial" w:cs="Arial"/>
          <w:color w:val="000000"/>
          <w:sz w:val="24"/>
          <w:szCs w:val="24"/>
        </w:rPr>
        <w:t>. Приемка плит по количеству должна проводиться в кубических метрах для необлицованных плит, в квадратных метрах для облицованных строганым шпоном плит.</w:t>
      </w:r>
    </w:p>
    <w:p w:rsidR="00A52E63" w:rsidRPr="003A519B" w:rsidRDefault="00850EB6"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3A519B">
        <w:rPr>
          <w:rFonts w:ascii="Arial" w:hAnsi="Arial" w:cs="Arial"/>
          <w:color w:val="000000"/>
          <w:sz w:val="24"/>
          <w:szCs w:val="24"/>
        </w:rPr>
        <w:t>Объем одной партии определяют с точностью до 0,001 м</w:t>
      </w:r>
      <w:r w:rsidR="00570C8F" w:rsidRPr="00570C8F">
        <w:rPr>
          <w:rFonts w:ascii="Arial" w:hAnsi="Arial" w:cs="Arial"/>
          <w:noProof/>
          <w:color w:val="000000"/>
          <w:sz w:val="24"/>
          <w:szCs w:val="24"/>
          <w:vertAlign w:val="superscript"/>
        </w:rPr>
        <w:t>3</w:t>
      </w:r>
      <w:r w:rsidRPr="003A519B">
        <w:rPr>
          <w:rFonts w:ascii="Arial" w:hAnsi="Arial" w:cs="Arial"/>
          <w:color w:val="000000"/>
          <w:sz w:val="24"/>
          <w:szCs w:val="24"/>
        </w:rPr>
        <w:t xml:space="preserve">, площадь </w:t>
      </w:r>
      <w:r w:rsidR="00570C8F">
        <w:rPr>
          <w:rFonts w:ascii="Arial" w:hAnsi="Arial" w:cs="Arial"/>
          <w:color w:val="000000"/>
          <w:sz w:val="24"/>
          <w:szCs w:val="24"/>
        </w:rPr>
        <w:t>—</w:t>
      </w:r>
      <w:r w:rsidRPr="003A519B">
        <w:rPr>
          <w:rFonts w:ascii="Arial" w:hAnsi="Arial" w:cs="Arial"/>
          <w:color w:val="000000"/>
          <w:sz w:val="24"/>
          <w:szCs w:val="24"/>
        </w:rPr>
        <w:t xml:space="preserve"> с точностью до 0,01 м</w:t>
      </w:r>
      <w:r w:rsidR="00570C8F" w:rsidRPr="00570C8F">
        <w:rPr>
          <w:rFonts w:ascii="Arial" w:hAnsi="Arial" w:cs="Arial"/>
          <w:noProof/>
          <w:color w:val="000000"/>
          <w:sz w:val="24"/>
          <w:szCs w:val="24"/>
          <w:vertAlign w:val="superscript"/>
        </w:rPr>
        <w:t>2</w:t>
      </w:r>
      <w:r w:rsidRPr="003A519B">
        <w:rPr>
          <w:rFonts w:ascii="Arial" w:hAnsi="Arial" w:cs="Arial"/>
          <w:color w:val="000000"/>
          <w:sz w:val="24"/>
          <w:szCs w:val="24"/>
        </w:rPr>
        <w:t>.</w:t>
      </w:r>
    </w:p>
    <w:p w:rsidR="00A52E63" w:rsidRPr="00697BEE" w:rsidRDefault="004004EA" w:rsidP="00AF6435">
      <w:pPr>
        <w:widowControl w:val="0"/>
        <w:autoSpaceDE w:val="0"/>
        <w:autoSpaceDN w:val="0"/>
        <w:adjustRightInd w:val="0"/>
        <w:spacing w:after="0" w:line="360" w:lineRule="auto"/>
        <w:ind w:firstLine="709"/>
        <w:jc w:val="both"/>
        <w:rPr>
          <w:rFonts w:ascii="Arial" w:hAnsi="Arial" w:cs="Arial"/>
          <w:b/>
          <w:bCs/>
          <w:color w:val="C00000"/>
          <w:sz w:val="28"/>
          <w:szCs w:val="24"/>
        </w:rPr>
      </w:pPr>
      <w:r w:rsidRPr="004004EA">
        <w:rPr>
          <w:rFonts w:ascii="Arial" w:hAnsi="Arial" w:cs="Arial"/>
          <w:b/>
          <w:bCs/>
          <w:color w:val="000000"/>
          <w:sz w:val="28"/>
          <w:szCs w:val="24"/>
        </w:rPr>
        <w:t>7</w:t>
      </w:r>
      <w:r w:rsidR="00850EB6" w:rsidRPr="004004EA">
        <w:rPr>
          <w:rFonts w:ascii="Arial" w:hAnsi="Arial" w:cs="Arial"/>
          <w:b/>
          <w:bCs/>
          <w:color w:val="000000"/>
          <w:sz w:val="28"/>
          <w:szCs w:val="24"/>
        </w:rPr>
        <w:t xml:space="preserve"> М</w:t>
      </w:r>
      <w:r w:rsidR="00470713" w:rsidRPr="004004EA">
        <w:rPr>
          <w:rFonts w:ascii="Arial" w:hAnsi="Arial" w:cs="Arial"/>
          <w:b/>
          <w:bCs/>
          <w:color w:val="000000"/>
          <w:sz w:val="28"/>
          <w:szCs w:val="24"/>
        </w:rPr>
        <w:t>етоды испытаний</w:t>
      </w:r>
      <w:r w:rsidR="009C3C31">
        <w:rPr>
          <w:rFonts w:ascii="Arial" w:hAnsi="Arial" w:cs="Arial"/>
          <w:b/>
          <w:bCs/>
          <w:color w:val="000000"/>
          <w:sz w:val="28"/>
          <w:szCs w:val="24"/>
        </w:rPr>
        <w:t xml:space="preserve"> </w:t>
      </w:r>
    </w:p>
    <w:p w:rsidR="00A52E63" w:rsidRPr="00CA6074" w:rsidRDefault="008B694F" w:rsidP="00AF6435">
      <w:pPr>
        <w:widowControl w:val="0"/>
        <w:autoSpaceDE w:val="0"/>
        <w:autoSpaceDN w:val="0"/>
        <w:adjustRightInd w:val="0"/>
        <w:spacing w:after="0" w:line="360" w:lineRule="auto"/>
        <w:ind w:firstLine="709"/>
        <w:jc w:val="both"/>
        <w:rPr>
          <w:rFonts w:ascii="Arial" w:hAnsi="Arial" w:cs="Arial"/>
          <w:color w:val="000000" w:themeColor="text1"/>
          <w:sz w:val="24"/>
          <w:szCs w:val="24"/>
        </w:rPr>
      </w:pPr>
      <w:r>
        <w:rPr>
          <w:rFonts w:ascii="Arial" w:hAnsi="Arial" w:cs="Arial"/>
          <w:color w:val="000000"/>
          <w:sz w:val="24"/>
          <w:szCs w:val="24"/>
        </w:rPr>
        <w:t>7</w:t>
      </w:r>
      <w:r w:rsidR="00850EB6" w:rsidRPr="003A519B">
        <w:rPr>
          <w:rFonts w:ascii="Arial" w:hAnsi="Arial" w:cs="Arial"/>
          <w:color w:val="000000"/>
          <w:sz w:val="24"/>
          <w:szCs w:val="24"/>
        </w:rPr>
        <w:t xml:space="preserve">.1. Внешний вид </w:t>
      </w:r>
      <w:r w:rsidR="00850EB6" w:rsidRPr="00CA6074">
        <w:rPr>
          <w:rFonts w:ascii="Arial" w:hAnsi="Arial" w:cs="Arial"/>
          <w:color w:val="000000"/>
          <w:sz w:val="24"/>
          <w:szCs w:val="24"/>
        </w:rPr>
        <w:t xml:space="preserve">плит </w:t>
      </w:r>
      <w:r w:rsidR="00231E35" w:rsidRPr="00CA6074">
        <w:rPr>
          <w:rFonts w:ascii="Arial" w:hAnsi="Arial" w:cs="Arial"/>
          <w:color w:val="000000"/>
          <w:sz w:val="24"/>
          <w:szCs w:val="24"/>
        </w:rPr>
        <w:t xml:space="preserve">контролируют визуально без применения увеличительных приборов при освещенности от 1000 до 5000 лк на расстоянии приблизительно 300–500 мм от поверхности под углом от 30° до 60°. Источником света может быть либо рассеянный дневной, либо </w:t>
      </w:r>
      <w:r w:rsidR="00231E35" w:rsidRPr="00CA6074">
        <w:rPr>
          <w:rFonts w:ascii="Arial" w:hAnsi="Arial" w:cs="Arial"/>
          <w:color w:val="000000" w:themeColor="text1"/>
          <w:sz w:val="24"/>
          <w:szCs w:val="24"/>
        </w:rPr>
        <w:t>рассеянный искусственный свет.</w:t>
      </w:r>
      <w:r w:rsidR="00697BEE" w:rsidRPr="00CA6074">
        <w:rPr>
          <w:rFonts w:ascii="Arial" w:hAnsi="Arial" w:cs="Arial"/>
          <w:color w:val="000000" w:themeColor="text1"/>
          <w:sz w:val="24"/>
          <w:szCs w:val="24"/>
        </w:rPr>
        <w:t xml:space="preserve"> </w:t>
      </w:r>
    </w:p>
    <w:p w:rsidR="00A52E63" w:rsidRPr="003A519B" w:rsidRDefault="008B694F" w:rsidP="00AF6435">
      <w:pPr>
        <w:widowControl w:val="0"/>
        <w:autoSpaceDE w:val="0"/>
        <w:autoSpaceDN w:val="0"/>
        <w:adjustRightInd w:val="0"/>
        <w:spacing w:after="0" w:line="360" w:lineRule="auto"/>
        <w:ind w:firstLine="709"/>
        <w:jc w:val="both"/>
        <w:rPr>
          <w:rFonts w:ascii="Arial" w:hAnsi="Arial" w:cs="Arial"/>
          <w:color w:val="000000"/>
          <w:sz w:val="24"/>
          <w:szCs w:val="24"/>
        </w:rPr>
      </w:pPr>
      <w:r w:rsidRPr="00CA6074">
        <w:rPr>
          <w:rFonts w:ascii="Arial" w:hAnsi="Arial" w:cs="Arial"/>
          <w:color w:val="000000" w:themeColor="text1"/>
          <w:sz w:val="24"/>
          <w:szCs w:val="24"/>
        </w:rPr>
        <w:t>7</w:t>
      </w:r>
      <w:r w:rsidR="00850EB6" w:rsidRPr="00CA6074">
        <w:rPr>
          <w:rFonts w:ascii="Arial" w:hAnsi="Arial" w:cs="Arial"/>
          <w:color w:val="000000" w:themeColor="text1"/>
          <w:sz w:val="24"/>
          <w:szCs w:val="24"/>
        </w:rPr>
        <w:t xml:space="preserve">.2. Длину и ширину плит измеряют с погрешностью не более 1 мм параллельно кромке плиты на расстоянии 25 мм </w:t>
      </w:r>
      <w:r w:rsidR="00FE7DF3" w:rsidRPr="00CA6074">
        <w:rPr>
          <w:rFonts w:ascii="Arial" w:hAnsi="Arial" w:cs="Arial"/>
          <w:color w:val="000000" w:themeColor="text1"/>
          <w:sz w:val="24"/>
          <w:szCs w:val="24"/>
        </w:rPr>
        <w:t>(</w:t>
      </w:r>
      <w:r w:rsidR="00CA6074" w:rsidRPr="00CA6074">
        <w:rPr>
          <w:rFonts w:ascii="Arial" w:hAnsi="Arial" w:cs="Arial"/>
          <w:color w:val="000000" w:themeColor="text1"/>
          <w:sz w:val="24"/>
          <w:szCs w:val="24"/>
        </w:rPr>
        <w:t xml:space="preserve">см. </w:t>
      </w:r>
      <w:r w:rsidR="00FE7DF3" w:rsidRPr="00CA6074">
        <w:rPr>
          <w:rFonts w:ascii="Arial" w:hAnsi="Arial" w:cs="Arial"/>
          <w:color w:val="000000" w:themeColor="text1"/>
          <w:sz w:val="24"/>
          <w:szCs w:val="24"/>
        </w:rPr>
        <w:t>рис</w:t>
      </w:r>
      <w:r w:rsidR="00CA6074" w:rsidRPr="00CA6074">
        <w:rPr>
          <w:rFonts w:ascii="Arial" w:hAnsi="Arial" w:cs="Arial"/>
          <w:color w:val="000000" w:themeColor="text1"/>
          <w:sz w:val="24"/>
          <w:szCs w:val="24"/>
        </w:rPr>
        <w:t>унок</w:t>
      </w:r>
      <w:r w:rsidR="00FE7DF3" w:rsidRPr="00CA6074">
        <w:rPr>
          <w:rFonts w:ascii="Arial" w:hAnsi="Arial" w:cs="Arial"/>
          <w:color w:val="000000" w:themeColor="text1"/>
          <w:sz w:val="24"/>
          <w:szCs w:val="24"/>
        </w:rPr>
        <w:t xml:space="preserve"> 1) </w:t>
      </w:r>
      <w:r w:rsidR="00850EB6" w:rsidRPr="00CA6074">
        <w:rPr>
          <w:rFonts w:ascii="Arial" w:hAnsi="Arial" w:cs="Arial"/>
          <w:color w:val="000000" w:themeColor="text1"/>
          <w:sz w:val="24"/>
          <w:szCs w:val="24"/>
        </w:rPr>
        <w:t>от нее</w:t>
      </w:r>
      <w:r w:rsidR="00850EB6" w:rsidRPr="003A519B">
        <w:rPr>
          <w:rFonts w:ascii="Arial" w:hAnsi="Arial" w:cs="Arial"/>
          <w:color w:val="000000"/>
          <w:sz w:val="24"/>
          <w:szCs w:val="24"/>
        </w:rPr>
        <w:t xml:space="preserve"> металлической измерительной рулеткой по ГОСТ 7502 или другим</w:t>
      </w:r>
      <w:r w:rsidR="0000400F">
        <w:rPr>
          <w:rFonts w:ascii="Arial" w:hAnsi="Arial" w:cs="Arial"/>
          <w:color w:val="000000"/>
          <w:sz w:val="24"/>
          <w:szCs w:val="24"/>
        </w:rPr>
        <w:t>и</w:t>
      </w:r>
      <w:r w:rsidR="00850EB6" w:rsidRPr="003A519B">
        <w:rPr>
          <w:rFonts w:ascii="Arial" w:hAnsi="Arial" w:cs="Arial"/>
          <w:color w:val="000000"/>
          <w:sz w:val="24"/>
          <w:szCs w:val="24"/>
        </w:rPr>
        <w:t xml:space="preserve"> </w:t>
      </w:r>
      <w:r w:rsidR="0000400F" w:rsidRPr="0000400F">
        <w:rPr>
          <w:rFonts w:ascii="Arial" w:hAnsi="Arial" w:cs="Arial"/>
          <w:color w:val="000000"/>
          <w:sz w:val="24"/>
          <w:szCs w:val="24"/>
        </w:rPr>
        <w:t>универсальными измерительными инструментами, обеспечивающими требуемую точность.</w:t>
      </w:r>
    </w:p>
    <w:p w:rsidR="00A52E63" w:rsidRPr="003A519B" w:rsidRDefault="00850EB6" w:rsidP="00470713">
      <w:pPr>
        <w:widowControl w:val="0"/>
        <w:autoSpaceDE w:val="0"/>
        <w:autoSpaceDN w:val="0"/>
        <w:adjustRightInd w:val="0"/>
        <w:spacing w:after="0" w:line="360" w:lineRule="auto"/>
        <w:ind w:firstLine="567"/>
        <w:jc w:val="center"/>
        <w:rPr>
          <w:rFonts w:ascii="Arial, sans-serif" w:hAnsi="Arial, sans-serif" w:cs="Arial, sans-serif"/>
          <w:color w:val="000000"/>
          <w:sz w:val="24"/>
          <w:szCs w:val="24"/>
        </w:rPr>
      </w:pPr>
      <w:r w:rsidRPr="003A519B">
        <w:rPr>
          <w:rFonts w:ascii="Microsoft Sans Serif" w:hAnsi="Microsoft Sans Serif" w:cs="Microsoft Sans Serif"/>
          <w:noProof/>
          <w:sz w:val="24"/>
          <w:szCs w:val="24"/>
        </w:rPr>
        <w:drawing>
          <wp:inline distT="0" distB="0" distL="0" distR="0">
            <wp:extent cx="2476500" cy="1438275"/>
            <wp:effectExtent l="0" t="0" r="0" b="0"/>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36"/>
                    <a:srcRect/>
                    <a:stretch>
                      <a:fillRect/>
                    </a:stretch>
                  </pic:blipFill>
                  <pic:spPr bwMode="auto">
                    <a:xfrm>
                      <a:off x="0" y="0"/>
                      <a:ext cx="2476500" cy="1438275"/>
                    </a:xfrm>
                    <a:prstGeom prst="rect">
                      <a:avLst/>
                    </a:prstGeom>
                    <a:noFill/>
                    <a:ln w="9525">
                      <a:noFill/>
                      <a:miter lim="800000"/>
                      <a:headEnd/>
                      <a:tailEnd/>
                    </a:ln>
                  </pic:spPr>
                </pic:pic>
              </a:graphicData>
            </a:graphic>
          </wp:inline>
        </w:drawing>
      </w:r>
    </w:p>
    <w:p w:rsidR="00A52E63" w:rsidRPr="003A519B" w:rsidRDefault="00BF0CA9" w:rsidP="00BF0CA9">
      <w:pPr>
        <w:widowControl w:val="0"/>
        <w:autoSpaceDE w:val="0"/>
        <w:autoSpaceDN w:val="0"/>
        <w:adjustRightInd w:val="0"/>
        <w:spacing w:after="0" w:line="360" w:lineRule="auto"/>
        <w:ind w:firstLine="567"/>
        <w:jc w:val="center"/>
        <w:rPr>
          <w:rFonts w:ascii="Arial" w:hAnsi="Arial" w:cs="Arial"/>
          <w:color w:val="000000"/>
          <w:sz w:val="24"/>
          <w:szCs w:val="24"/>
        </w:rPr>
      </w:pPr>
      <w:r>
        <w:rPr>
          <w:rFonts w:ascii="Arial" w:hAnsi="Arial" w:cs="Arial"/>
          <w:color w:val="000000"/>
          <w:sz w:val="24"/>
          <w:szCs w:val="24"/>
        </w:rPr>
        <w:t>Рисунок 1</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color w:val="000000"/>
          <w:sz w:val="24"/>
          <w:szCs w:val="24"/>
        </w:rPr>
        <w:t>7.3</w:t>
      </w:r>
      <w:r w:rsidR="00850EB6" w:rsidRPr="003A519B">
        <w:rPr>
          <w:rFonts w:ascii="Arial" w:hAnsi="Arial" w:cs="Arial"/>
          <w:color w:val="000000"/>
          <w:sz w:val="24"/>
          <w:szCs w:val="24"/>
        </w:rPr>
        <w:t xml:space="preserve"> Толщину плит измеряют с погрешностью не более 0,1 мм на расстоянии не менее 25 мм от кромок посередине каждой стороны для плит длиной и шириной до 1525 мм включительно и в </w:t>
      </w:r>
      <w:r w:rsidR="00850EB6" w:rsidRPr="00470713">
        <w:rPr>
          <w:rFonts w:ascii="Arial" w:hAnsi="Arial" w:cs="Arial"/>
          <w:sz w:val="24"/>
          <w:szCs w:val="24"/>
        </w:rPr>
        <w:t xml:space="preserve">шести точках, указанных на чертеже, для плит длиной более 1525 мм толщиномером по </w:t>
      </w:r>
      <w:hyperlink r:id="rId37" w:history="1">
        <w:r w:rsidR="00850EB6" w:rsidRPr="00470713">
          <w:rPr>
            <w:rFonts w:ascii="Arial" w:hAnsi="Arial" w:cs="Arial"/>
            <w:sz w:val="24"/>
            <w:szCs w:val="24"/>
          </w:rPr>
          <w:t>ГОСТ 11358</w:t>
        </w:r>
      </w:hyperlink>
      <w:r w:rsidR="00850EB6" w:rsidRPr="00470713">
        <w:rPr>
          <w:rFonts w:ascii="Arial" w:hAnsi="Arial" w:cs="Arial"/>
          <w:sz w:val="24"/>
          <w:szCs w:val="24"/>
        </w:rPr>
        <w:t xml:space="preserve"> или </w:t>
      </w:r>
      <w:r w:rsidR="008B694F">
        <w:rPr>
          <w:rFonts w:ascii="Arial" w:hAnsi="Arial" w:cs="Arial"/>
          <w:sz w:val="24"/>
          <w:szCs w:val="24"/>
        </w:rPr>
        <w:t xml:space="preserve">другими </w:t>
      </w:r>
      <w:r w:rsidR="008B694F" w:rsidRPr="008B694F">
        <w:rPr>
          <w:rFonts w:ascii="Arial" w:hAnsi="Arial" w:cs="Arial"/>
          <w:sz w:val="24"/>
          <w:szCs w:val="24"/>
        </w:rPr>
        <w:t>универсальными измерительными инструментами, обеспечивающими требуемую точность</w:t>
      </w:r>
      <w:r w:rsidR="00850EB6" w:rsidRPr="00470713">
        <w:rPr>
          <w:rFonts w:ascii="Arial" w:hAnsi="Arial" w:cs="Arial"/>
          <w:sz w:val="24"/>
          <w:szCs w:val="24"/>
        </w:rPr>
        <w:t>.</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470713">
        <w:rPr>
          <w:rFonts w:ascii="Arial" w:hAnsi="Arial" w:cs="Arial"/>
          <w:sz w:val="24"/>
          <w:szCs w:val="24"/>
        </w:rPr>
        <w:t>.4</w:t>
      </w:r>
      <w:r w:rsidR="00850EB6" w:rsidRPr="00470713">
        <w:rPr>
          <w:rFonts w:ascii="Arial" w:hAnsi="Arial" w:cs="Arial"/>
          <w:sz w:val="24"/>
          <w:szCs w:val="24"/>
        </w:rPr>
        <w:t xml:space="preserve"> Волнистость плит определяют по максимальной глубине волны на поверхности плиты, измеренной с погрешностью не более 0,05 мм, индикатором типа ИЧ-10 по </w:t>
      </w:r>
      <w:hyperlink r:id="rId38" w:history="1">
        <w:r w:rsidR="00850EB6" w:rsidRPr="00470713">
          <w:rPr>
            <w:rFonts w:ascii="Arial" w:hAnsi="Arial" w:cs="Arial"/>
            <w:sz w:val="24"/>
            <w:szCs w:val="24"/>
          </w:rPr>
          <w:t>ГОСТ 577</w:t>
        </w:r>
      </w:hyperlink>
      <w:r w:rsidR="00850EB6" w:rsidRPr="00470713">
        <w:rPr>
          <w:rFonts w:ascii="Arial" w:hAnsi="Arial" w:cs="Arial"/>
          <w:sz w:val="24"/>
          <w:szCs w:val="24"/>
        </w:rPr>
        <w:t xml:space="preserve">, укрепленным на движке линейки, накладываемой на плиту поперек реек щита на расстоянии 200 мм от кромок и посередине длины плиты, или </w:t>
      </w:r>
      <w:r w:rsidR="00355FB3">
        <w:rPr>
          <w:rFonts w:ascii="Arial" w:hAnsi="Arial" w:cs="Arial"/>
          <w:sz w:val="24"/>
          <w:szCs w:val="24"/>
        </w:rPr>
        <w:t xml:space="preserve">другими </w:t>
      </w:r>
      <w:r w:rsidR="00355FB3" w:rsidRPr="008B694F">
        <w:rPr>
          <w:rFonts w:ascii="Arial" w:hAnsi="Arial" w:cs="Arial"/>
          <w:sz w:val="24"/>
          <w:szCs w:val="24"/>
        </w:rPr>
        <w:t>универсальными измерительными инструментами, обеспечивающими требуемую точность</w:t>
      </w:r>
      <w:r w:rsidR="00850EB6" w:rsidRPr="00470713">
        <w:rPr>
          <w:rFonts w:ascii="Arial" w:hAnsi="Arial" w:cs="Arial"/>
          <w:sz w:val="24"/>
          <w:szCs w:val="24"/>
        </w:rPr>
        <w:t>.</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850EB6" w:rsidRPr="00470713">
        <w:rPr>
          <w:rFonts w:ascii="Arial" w:hAnsi="Arial" w:cs="Arial"/>
          <w:sz w:val="24"/>
          <w:szCs w:val="24"/>
        </w:rPr>
        <w:t>.5 Покоробленность плит определяют по максимальной стреле прогиба плиты, отнесенной на 1 м длины диагонали плиты, уложенной на выверенную горизонтальную поверхность.</w:t>
      </w:r>
    </w:p>
    <w:p w:rsidR="00A52E63" w:rsidRPr="00470713" w:rsidRDefault="00850EB6" w:rsidP="00AF6435">
      <w:pPr>
        <w:widowControl w:val="0"/>
        <w:autoSpaceDE w:val="0"/>
        <w:autoSpaceDN w:val="0"/>
        <w:adjustRightInd w:val="0"/>
        <w:spacing w:after="0" w:line="360" w:lineRule="auto"/>
        <w:ind w:firstLine="709"/>
        <w:jc w:val="both"/>
        <w:rPr>
          <w:rFonts w:ascii="Arial" w:hAnsi="Arial" w:cs="Arial"/>
          <w:sz w:val="24"/>
          <w:szCs w:val="24"/>
        </w:rPr>
      </w:pPr>
      <w:r w:rsidRPr="00470713">
        <w:rPr>
          <w:rFonts w:ascii="Arial" w:hAnsi="Arial" w:cs="Arial"/>
          <w:sz w:val="24"/>
          <w:szCs w:val="24"/>
        </w:rPr>
        <w:t xml:space="preserve">Стрелу прогиба измеряют с погрешностью не более 0,1 мм индикатором типа ИЧ-10 по </w:t>
      </w:r>
      <w:hyperlink r:id="rId39" w:history="1">
        <w:r w:rsidRPr="00470713">
          <w:rPr>
            <w:rFonts w:ascii="Arial" w:hAnsi="Arial" w:cs="Arial"/>
            <w:sz w:val="24"/>
            <w:szCs w:val="24"/>
          </w:rPr>
          <w:t>ГОСТ 577</w:t>
        </w:r>
      </w:hyperlink>
      <w:r w:rsidRPr="00470713">
        <w:rPr>
          <w:rFonts w:ascii="Arial" w:hAnsi="Arial" w:cs="Arial"/>
          <w:sz w:val="24"/>
          <w:szCs w:val="24"/>
        </w:rPr>
        <w:t xml:space="preserve">, укрепленным на движке линейки, накладываемой по диагонали плиты, или другим </w:t>
      </w:r>
      <w:r w:rsidR="00EF336C">
        <w:rPr>
          <w:rFonts w:ascii="Arial" w:hAnsi="Arial" w:cs="Arial"/>
          <w:sz w:val="24"/>
          <w:szCs w:val="24"/>
        </w:rPr>
        <w:t xml:space="preserve">универсальным </w:t>
      </w:r>
      <w:r w:rsidRPr="00470713">
        <w:rPr>
          <w:rFonts w:ascii="Arial" w:hAnsi="Arial" w:cs="Arial"/>
          <w:sz w:val="24"/>
          <w:szCs w:val="24"/>
        </w:rPr>
        <w:t xml:space="preserve">измерительным инструментом, обеспечивающим </w:t>
      </w:r>
      <w:r w:rsidR="00EF336C" w:rsidRPr="008B694F">
        <w:rPr>
          <w:rFonts w:ascii="Arial" w:hAnsi="Arial" w:cs="Arial"/>
          <w:sz w:val="24"/>
          <w:szCs w:val="24"/>
        </w:rPr>
        <w:t>требуемую точность</w:t>
      </w:r>
      <w:r w:rsidRPr="00470713">
        <w:rPr>
          <w:rFonts w:ascii="Arial" w:hAnsi="Arial" w:cs="Arial"/>
          <w:sz w:val="24"/>
          <w:szCs w:val="24"/>
        </w:rPr>
        <w:t>. Длина линейки должна быть больше длины диагонали плиты.</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470713">
        <w:rPr>
          <w:rFonts w:ascii="Arial" w:hAnsi="Arial" w:cs="Arial"/>
          <w:sz w:val="24"/>
          <w:szCs w:val="24"/>
        </w:rPr>
        <w:t xml:space="preserve">.6 </w:t>
      </w:r>
      <w:r w:rsidR="00850EB6" w:rsidRPr="00470713">
        <w:rPr>
          <w:rFonts w:ascii="Arial" w:hAnsi="Arial" w:cs="Arial"/>
          <w:sz w:val="24"/>
          <w:szCs w:val="24"/>
        </w:rPr>
        <w:t xml:space="preserve">Косину плиты измеряют с погрешностью не более 0,5 мм угольником по </w:t>
      </w:r>
      <w:r w:rsidR="00EF336C">
        <w:rPr>
          <w:rFonts w:ascii="Arial" w:hAnsi="Arial" w:cs="Arial"/>
          <w:sz w:val="24"/>
          <w:szCs w:val="24"/>
        </w:rPr>
        <w:br/>
      </w:r>
      <w:hyperlink r:id="rId40" w:history="1">
        <w:r w:rsidR="00850EB6" w:rsidRPr="00470713">
          <w:rPr>
            <w:rFonts w:ascii="Arial" w:hAnsi="Arial" w:cs="Arial"/>
            <w:sz w:val="24"/>
            <w:szCs w:val="24"/>
          </w:rPr>
          <w:t>ГОСТ 3749</w:t>
        </w:r>
      </w:hyperlink>
      <w:r w:rsidR="00850EB6" w:rsidRPr="00470713">
        <w:rPr>
          <w:rFonts w:ascii="Arial" w:hAnsi="Arial" w:cs="Arial"/>
          <w:sz w:val="24"/>
          <w:szCs w:val="24"/>
        </w:rPr>
        <w:t>, накладываемым на смежные кромки плиты, и определяют наибольшее отклонение кромки плиты от кромки угольника лин</w:t>
      </w:r>
      <w:r w:rsidR="00850EB6" w:rsidRPr="003A519B">
        <w:rPr>
          <w:rFonts w:ascii="Arial" w:hAnsi="Arial" w:cs="Arial"/>
          <w:color w:val="000000"/>
          <w:sz w:val="24"/>
          <w:szCs w:val="24"/>
        </w:rPr>
        <w:t xml:space="preserve">ейкой </w:t>
      </w:r>
      <w:r w:rsidR="00850EB6" w:rsidRPr="00470713">
        <w:rPr>
          <w:rFonts w:ascii="Arial" w:hAnsi="Arial" w:cs="Arial"/>
          <w:sz w:val="24"/>
          <w:szCs w:val="24"/>
        </w:rPr>
        <w:t xml:space="preserve">по </w:t>
      </w:r>
      <w:hyperlink r:id="rId41" w:history="1">
        <w:r w:rsidR="00850EB6" w:rsidRPr="00470713">
          <w:rPr>
            <w:rFonts w:ascii="Arial" w:hAnsi="Arial" w:cs="Arial"/>
            <w:sz w:val="24"/>
            <w:szCs w:val="24"/>
          </w:rPr>
          <w:t>ГОСТ 427</w:t>
        </w:r>
      </w:hyperlink>
      <w:r w:rsidR="00850EB6" w:rsidRPr="00470713">
        <w:rPr>
          <w:rFonts w:ascii="Arial" w:hAnsi="Arial" w:cs="Arial"/>
          <w:sz w:val="24"/>
          <w:szCs w:val="24"/>
        </w:rPr>
        <w:t>.</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470713">
        <w:rPr>
          <w:rFonts w:ascii="Arial" w:hAnsi="Arial" w:cs="Arial"/>
          <w:sz w:val="24"/>
          <w:szCs w:val="24"/>
        </w:rPr>
        <w:t>.7</w:t>
      </w:r>
      <w:r w:rsidR="00850EB6" w:rsidRPr="00470713">
        <w:rPr>
          <w:rFonts w:ascii="Arial" w:hAnsi="Arial" w:cs="Arial"/>
          <w:sz w:val="24"/>
          <w:szCs w:val="24"/>
        </w:rPr>
        <w:t xml:space="preserve"> </w:t>
      </w:r>
      <w:r w:rsidR="004F6186">
        <w:rPr>
          <w:rFonts w:ascii="Arial" w:hAnsi="Arial" w:cs="Arial"/>
          <w:sz w:val="24"/>
          <w:szCs w:val="24"/>
        </w:rPr>
        <w:t>П</w:t>
      </w:r>
      <w:r w:rsidR="00850EB6" w:rsidRPr="00470713">
        <w:rPr>
          <w:rFonts w:ascii="Arial" w:hAnsi="Arial" w:cs="Arial"/>
          <w:sz w:val="24"/>
          <w:szCs w:val="24"/>
        </w:rPr>
        <w:t xml:space="preserve">рямолинейность кромки уса определяют с погрешностью не более 0,5 мм измерением расстояния между кромкой и приложенной к ней линейкой по </w:t>
      </w:r>
      <w:hyperlink r:id="rId42" w:history="1">
        <w:r w:rsidR="00850EB6" w:rsidRPr="00470713">
          <w:rPr>
            <w:rFonts w:ascii="Arial" w:hAnsi="Arial" w:cs="Arial"/>
            <w:sz w:val="24"/>
            <w:szCs w:val="24"/>
          </w:rPr>
          <w:t>ГОСТ 427</w:t>
        </w:r>
      </w:hyperlink>
      <w:r w:rsidR="00850EB6" w:rsidRPr="00470713">
        <w:rPr>
          <w:rFonts w:ascii="Arial" w:hAnsi="Arial" w:cs="Arial"/>
          <w:sz w:val="24"/>
          <w:szCs w:val="24"/>
        </w:rPr>
        <w:t>.</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850EB6" w:rsidRPr="00470713">
        <w:rPr>
          <w:rFonts w:ascii="Arial" w:hAnsi="Arial" w:cs="Arial"/>
          <w:sz w:val="24"/>
          <w:szCs w:val="24"/>
        </w:rPr>
        <w:t>.8 Шероховатость поверхности плит определяют по ГОСТ 15612 или по эталонам, утвержденным в установленном порядке.</w:t>
      </w:r>
    </w:p>
    <w:p w:rsidR="00A52E63" w:rsidRPr="00470713"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7</w:t>
      </w:r>
      <w:r w:rsidR="00850EB6" w:rsidRPr="00470713">
        <w:rPr>
          <w:rFonts w:ascii="Arial" w:hAnsi="Arial" w:cs="Arial"/>
          <w:sz w:val="24"/>
          <w:szCs w:val="24"/>
        </w:rPr>
        <w:t xml:space="preserve">.9 Влажность плит определяют по </w:t>
      </w:r>
      <w:hyperlink r:id="rId43" w:history="1">
        <w:r w:rsidR="00850EB6" w:rsidRPr="00470713">
          <w:rPr>
            <w:rFonts w:ascii="Arial" w:hAnsi="Arial" w:cs="Arial"/>
            <w:sz w:val="24"/>
            <w:szCs w:val="24"/>
          </w:rPr>
          <w:t>ГОСТ 9621</w:t>
        </w:r>
      </w:hyperlink>
      <w:r w:rsidR="00850EB6" w:rsidRPr="00470713">
        <w:rPr>
          <w:rFonts w:ascii="Arial" w:hAnsi="Arial" w:cs="Arial"/>
          <w:sz w:val="24"/>
          <w:szCs w:val="24"/>
        </w:rPr>
        <w:t>.</w:t>
      </w:r>
    </w:p>
    <w:p w:rsidR="00A52E63" w:rsidRPr="003A519B" w:rsidRDefault="000233C7" w:rsidP="00AF643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sz w:val="24"/>
          <w:szCs w:val="24"/>
        </w:rPr>
        <w:t>7</w:t>
      </w:r>
      <w:r w:rsidR="00470713">
        <w:rPr>
          <w:rFonts w:ascii="Arial" w:hAnsi="Arial" w:cs="Arial"/>
          <w:sz w:val="24"/>
          <w:szCs w:val="24"/>
        </w:rPr>
        <w:t>.10</w:t>
      </w:r>
      <w:r w:rsidR="00850EB6" w:rsidRPr="00470713">
        <w:rPr>
          <w:rFonts w:ascii="Arial" w:hAnsi="Arial" w:cs="Arial"/>
          <w:sz w:val="24"/>
          <w:szCs w:val="24"/>
        </w:rPr>
        <w:t xml:space="preserve"> Предел прочности при скалывании по клеевому слою определяют </w:t>
      </w:r>
      <w:r w:rsidR="00850EB6" w:rsidRPr="003A519B">
        <w:rPr>
          <w:rFonts w:ascii="Arial" w:hAnsi="Arial" w:cs="Arial"/>
          <w:color w:val="000000"/>
          <w:sz w:val="24"/>
          <w:szCs w:val="24"/>
        </w:rPr>
        <w:t xml:space="preserve">по </w:t>
      </w:r>
      <w:r w:rsidR="00AF6435">
        <w:rPr>
          <w:rFonts w:ascii="Arial" w:hAnsi="Arial" w:cs="Arial"/>
          <w:color w:val="000000"/>
          <w:sz w:val="24"/>
          <w:szCs w:val="24"/>
        </w:rPr>
        <w:br/>
      </w:r>
      <w:r w:rsidR="00850EB6" w:rsidRPr="003A519B">
        <w:rPr>
          <w:rFonts w:ascii="Arial" w:hAnsi="Arial" w:cs="Arial"/>
          <w:color w:val="000000"/>
          <w:sz w:val="24"/>
          <w:szCs w:val="24"/>
        </w:rPr>
        <w:t>ГОСТ 9624.</w:t>
      </w:r>
    </w:p>
    <w:p w:rsidR="00A52E63" w:rsidRPr="003A519B" w:rsidRDefault="000233C7" w:rsidP="00AF643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7</w:t>
      </w:r>
      <w:r w:rsidR="00850EB6" w:rsidRPr="003A519B">
        <w:rPr>
          <w:rFonts w:ascii="Arial" w:hAnsi="Arial" w:cs="Arial"/>
          <w:color w:val="000000"/>
          <w:sz w:val="24"/>
          <w:szCs w:val="24"/>
        </w:rPr>
        <w:t>.11 Предел прочности при статическом изгибе определяют по ГОСТ 9625.</w:t>
      </w:r>
    </w:p>
    <w:p w:rsidR="003069E4" w:rsidRPr="003A519B" w:rsidRDefault="000233C7" w:rsidP="00AF643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7</w:t>
      </w:r>
      <w:r w:rsidR="00360DC2" w:rsidRPr="003A519B">
        <w:rPr>
          <w:rFonts w:ascii="Arial" w:hAnsi="Arial" w:cs="Arial"/>
          <w:color w:val="000000"/>
          <w:sz w:val="24"/>
          <w:szCs w:val="24"/>
        </w:rPr>
        <w:t>.12</w:t>
      </w:r>
      <w:r w:rsidR="00AF6435">
        <w:rPr>
          <w:rFonts w:ascii="Arial" w:hAnsi="Arial" w:cs="Arial"/>
          <w:color w:val="000000"/>
          <w:sz w:val="24"/>
          <w:szCs w:val="24"/>
        </w:rPr>
        <w:t xml:space="preserve"> </w:t>
      </w:r>
      <w:r w:rsidR="003069E4" w:rsidRPr="003A519B">
        <w:rPr>
          <w:rFonts w:ascii="Arial" w:hAnsi="Arial" w:cs="Arial"/>
          <w:color w:val="000000"/>
          <w:sz w:val="24"/>
          <w:szCs w:val="24"/>
        </w:rPr>
        <w:t xml:space="preserve">Выделение формальдегида из плит в климатической камере определяют по </w:t>
      </w:r>
      <w:hyperlink r:id="rId44" w:history="1">
        <w:r w:rsidR="003069E4" w:rsidRPr="003A519B">
          <w:rPr>
            <w:rFonts w:ascii="Arial" w:hAnsi="Arial" w:cs="Arial"/>
            <w:color w:val="000000"/>
            <w:sz w:val="24"/>
            <w:szCs w:val="24"/>
          </w:rPr>
          <w:t>ГОСТ 30255</w:t>
        </w:r>
      </w:hyperlink>
      <w:r w:rsidR="00AF6435">
        <w:rPr>
          <w:rFonts w:ascii="Arial" w:hAnsi="Arial" w:cs="Arial"/>
          <w:color w:val="000000"/>
          <w:sz w:val="24"/>
          <w:szCs w:val="24"/>
        </w:rPr>
        <w:t>,</w:t>
      </w:r>
      <w:r w:rsidR="003069E4" w:rsidRPr="003A519B">
        <w:rPr>
          <w:rFonts w:ascii="Arial" w:hAnsi="Arial" w:cs="Arial"/>
          <w:color w:val="000000"/>
          <w:sz w:val="24"/>
          <w:szCs w:val="24"/>
        </w:rPr>
        <w:t xml:space="preserve"> методом газового анализа – по </w:t>
      </w:r>
      <w:hyperlink r:id="rId45" w:history="1">
        <w:r w:rsidR="003069E4" w:rsidRPr="003A519B">
          <w:rPr>
            <w:rFonts w:ascii="Arial" w:hAnsi="Arial" w:cs="Arial"/>
            <w:color w:val="000000"/>
            <w:sz w:val="24"/>
            <w:szCs w:val="24"/>
          </w:rPr>
          <w:t>ГОСТ 32155</w:t>
        </w:r>
      </w:hyperlink>
      <w:r w:rsidR="003069E4" w:rsidRPr="003A519B">
        <w:rPr>
          <w:rFonts w:ascii="Arial" w:hAnsi="Arial" w:cs="Arial"/>
          <w:color w:val="000000"/>
          <w:sz w:val="24"/>
          <w:szCs w:val="24"/>
        </w:rPr>
        <w:t>.</w:t>
      </w:r>
    </w:p>
    <w:p w:rsidR="003069E4" w:rsidRDefault="000233C7" w:rsidP="00AF643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color w:val="000000"/>
          <w:sz w:val="24"/>
          <w:szCs w:val="24"/>
        </w:rPr>
        <w:t>7</w:t>
      </w:r>
      <w:r w:rsidR="003069E4" w:rsidRPr="003A519B">
        <w:rPr>
          <w:rFonts w:ascii="Arial" w:hAnsi="Arial" w:cs="Arial"/>
          <w:color w:val="000000"/>
          <w:sz w:val="24"/>
          <w:szCs w:val="24"/>
        </w:rPr>
        <w:t>.13 У</w:t>
      </w:r>
      <w:r w:rsidR="003069E4" w:rsidRPr="003A519B">
        <w:rPr>
          <w:rFonts w:ascii="Arial" w:hAnsi="Arial" w:cs="Arial"/>
          <w:sz w:val="24"/>
          <w:szCs w:val="24"/>
        </w:rPr>
        <w:t>дельную активность радионуклидов цезия-137 определяют по ГОСТ 33795.</w:t>
      </w:r>
    </w:p>
    <w:p w:rsidR="001033E2" w:rsidRPr="00697BEE" w:rsidRDefault="000233C7" w:rsidP="00AF6435">
      <w:pPr>
        <w:widowControl w:val="0"/>
        <w:autoSpaceDE w:val="0"/>
        <w:autoSpaceDN w:val="0"/>
        <w:adjustRightInd w:val="0"/>
        <w:spacing w:after="0" w:line="360" w:lineRule="auto"/>
        <w:ind w:firstLine="709"/>
        <w:jc w:val="both"/>
        <w:rPr>
          <w:rFonts w:ascii="Arial" w:hAnsi="Arial" w:cs="Arial"/>
          <w:color w:val="C00000"/>
          <w:sz w:val="24"/>
          <w:szCs w:val="24"/>
        </w:rPr>
      </w:pPr>
      <w:r>
        <w:rPr>
          <w:rFonts w:ascii="Arial" w:hAnsi="Arial" w:cs="Arial"/>
          <w:sz w:val="24"/>
          <w:szCs w:val="24"/>
        </w:rPr>
        <w:t>7</w:t>
      </w:r>
      <w:r w:rsidR="001033E2">
        <w:rPr>
          <w:rFonts w:ascii="Arial" w:hAnsi="Arial" w:cs="Arial"/>
          <w:sz w:val="24"/>
          <w:szCs w:val="24"/>
        </w:rPr>
        <w:t xml:space="preserve">.14 Сорт плит определяют в </w:t>
      </w:r>
      <w:r w:rsidR="001033E2" w:rsidRPr="00940140">
        <w:rPr>
          <w:rFonts w:ascii="Arial" w:hAnsi="Arial" w:cs="Arial"/>
          <w:color w:val="000000" w:themeColor="text1"/>
          <w:sz w:val="24"/>
          <w:szCs w:val="24"/>
        </w:rPr>
        <w:t xml:space="preserve">соответствии с </w:t>
      </w:r>
      <w:r w:rsidR="00697BEE" w:rsidRPr="00940140">
        <w:rPr>
          <w:rFonts w:ascii="Arial" w:hAnsi="Arial" w:cs="Arial"/>
          <w:color w:val="000000" w:themeColor="text1"/>
          <w:sz w:val="24"/>
          <w:szCs w:val="24"/>
        </w:rPr>
        <w:t>п. 4.8.</w:t>
      </w:r>
    </w:p>
    <w:p w:rsidR="001033E2" w:rsidRPr="00940140" w:rsidRDefault="008F4EF0" w:rsidP="00724C06">
      <w:pPr>
        <w:widowControl w:val="0"/>
        <w:autoSpaceDE w:val="0"/>
        <w:autoSpaceDN w:val="0"/>
        <w:adjustRightInd w:val="0"/>
        <w:spacing w:before="120" w:after="120" w:line="360" w:lineRule="auto"/>
        <w:ind w:firstLine="709"/>
        <w:jc w:val="both"/>
        <w:rPr>
          <w:rFonts w:ascii="Arial" w:hAnsi="Arial" w:cs="Arial"/>
          <w:b/>
          <w:color w:val="000000"/>
          <w:sz w:val="28"/>
          <w:szCs w:val="24"/>
        </w:rPr>
      </w:pPr>
      <w:r w:rsidRPr="00940140">
        <w:rPr>
          <w:rFonts w:ascii="Arial" w:hAnsi="Arial" w:cs="Arial"/>
          <w:b/>
          <w:color w:val="000000"/>
          <w:sz w:val="28"/>
          <w:szCs w:val="24"/>
        </w:rPr>
        <w:t>8 Транспортирование и хранение</w:t>
      </w:r>
      <w:r w:rsidR="00697BEE" w:rsidRPr="00940140">
        <w:rPr>
          <w:rFonts w:ascii="Arial" w:hAnsi="Arial" w:cs="Arial"/>
          <w:b/>
          <w:color w:val="000000"/>
          <w:sz w:val="28"/>
          <w:szCs w:val="24"/>
        </w:rPr>
        <w:t xml:space="preserve"> </w:t>
      </w:r>
    </w:p>
    <w:p w:rsidR="006C383A" w:rsidRPr="00940140" w:rsidRDefault="00E15BC6" w:rsidP="006C383A">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8.1 Плиты перевозят всеми видами крытого транспорта в соответствии с правилами перевозки грузов, действующими на данном виде транспорта.</w:t>
      </w:r>
    </w:p>
    <w:p w:rsidR="006C383A" w:rsidRPr="00940140" w:rsidRDefault="006C383A" w:rsidP="006C383A">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8.2 При перевозке автотранспортом по согласованию с потребителем допускается транспортирование плит без упаковки при условии защиты их от атмосферных осадков и механических повреждений.</w:t>
      </w:r>
    </w:p>
    <w:p w:rsidR="00E15BC6" w:rsidRPr="00940140"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w:t>
      </w:r>
      <w:r w:rsidR="006C383A" w:rsidRPr="00940140">
        <w:rPr>
          <w:rFonts w:ascii="Arial" w:hAnsi="Arial" w:cs="Arial"/>
          <w:color w:val="000000"/>
          <w:sz w:val="24"/>
          <w:szCs w:val="24"/>
        </w:rPr>
        <w:t>3</w:t>
      </w:r>
      <w:r w:rsidRPr="00940140">
        <w:rPr>
          <w:rFonts w:ascii="Arial" w:hAnsi="Arial" w:cs="Arial"/>
          <w:color w:val="000000"/>
          <w:sz w:val="24"/>
          <w:szCs w:val="24"/>
        </w:rPr>
        <w:t xml:space="preserve"> Условия хранения и складирования плит у потребителя должны обеспечивать сохранность их формы и исключать механические повреждения во время хранения.</w:t>
      </w:r>
    </w:p>
    <w:p w:rsidR="00E15BC6" w:rsidRPr="00940140"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w:t>
      </w:r>
      <w:r w:rsidR="006C383A" w:rsidRPr="00940140">
        <w:rPr>
          <w:rFonts w:ascii="Arial" w:hAnsi="Arial" w:cs="Arial"/>
          <w:color w:val="000000"/>
          <w:sz w:val="24"/>
          <w:szCs w:val="24"/>
        </w:rPr>
        <w:t>4</w:t>
      </w:r>
      <w:r w:rsidRPr="00940140">
        <w:rPr>
          <w:rFonts w:ascii="Arial" w:hAnsi="Arial" w:cs="Arial"/>
          <w:color w:val="000000"/>
          <w:sz w:val="24"/>
          <w:szCs w:val="24"/>
        </w:rPr>
        <w:t xml:space="preserve"> Плиты следует хранить в сухих, чистых, закрытых помещениях при температуре не ниже 5 °С и относительной влажности воздуха не выше 65 %.</w:t>
      </w:r>
    </w:p>
    <w:p w:rsidR="00E15BC6" w:rsidRPr="00940140"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w:t>
      </w:r>
      <w:r w:rsidR="006C383A" w:rsidRPr="00940140">
        <w:rPr>
          <w:rFonts w:ascii="Arial" w:hAnsi="Arial" w:cs="Arial"/>
          <w:color w:val="000000"/>
          <w:sz w:val="24"/>
          <w:szCs w:val="24"/>
        </w:rPr>
        <w:t>5</w:t>
      </w:r>
      <w:r w:rsidRPr="00940140">
        <w:rPr>
          <w:rFonts w:ascii="Arial" w:hAnsi="Arial" w:cs="Arial"/>
          <w:color w:val="000000"/>
          <w:sz w:val="24"/>
          <w:szCs w:val="24"/>
        </w:rPr>
        <w:t xml:space="preserve"> Плиты следует хранить в горизонтальном положении в стопах, уложенных на ровных подстопных местах.</w:t>
      </w:r>
    </w:p>
    <w:p w:rsidR="006C383A" w:rsidRPr="00940140" w:rsidRDefault="006C383A"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8.6 Транспортирование и хранение плит для районов Крайнего Севера и труднодоступных районов должна соответствовать ГОСТ 15846.</w:t>
      </w:r>
    </w:p>
    <w:p w:rsidR="00E15BC6" w:rsidRPr="00940140" w:rsidRDefault="00E15BC6" w:rsidP="00E15BC6">
      <w:pPr>
        <w:widowControl w:val="0"/>
        <w:autoSpaceDE w:val="0"/>
        <w:autoSpaceDN w:val="0"/>
        <w:adjustRightInd w:val="0"/>
        <w:spacing w:before="120" w:after="120" w:line="360" w:lineRule="auto"/>
        <w:ind w:firstLine="709"/>
        <w:jc w:val="both"/>
        <w:rPr>
          <w:rFonts w:ascii="Arial" w:hAnsi="Arial" w:cs="Arial"/>
          <w:b/>
          <w:bCs/>
          <w:color w:val="000000"/>
          <w:sz w:val="28"/>
          <w:szCs w:val="28"/>
        </w:rPr>
      </w:pPr>
      <w:r w:rsidRPr="00940140">
        <w:rPr>
          <w:rFonts w:ascii="Arial" w:hAnsi="Arial" w:cs="Arial"/>
          <w:b/>
          <w:bCs/>
          <w:color w:val="000000"/>
          <w:sz w:val="28"/>
          <w:szCs w:val="28"/>
        </w:rPr>
        <w:t>9 Гарантии изготовителя</w:t>
      </w:r>
    </w:p>
    <w:p w:rsidR="00E15BC6" w:rsidRPr="00940140"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9.1 Изготовитель гарантирует соответствие плит требованиям настоящего стандарта при соблюдении условий хранения и транспортирования в течение 12 мес с момента изготовления.</w:t>
      </w:r>
    </w:p>
    <w:p w:rsidR="00E15BC6" w:rsidRPr="00940140"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9.2 Гарантийный срок хранения указывают в маркировке продукции или в договорах (контрактах) на ее поставку.</w:t>
      </w:r>
    </w:p>
    <w:p w:rsidR="00E15BC6" w:rsidRPr="00D368F5" w:rsidRDefault="00E15BC6" w:rsidP="00E15BC6">
      <w:pPr>
        <w:widowControl w:val="0"/>
        <w:autoSpaceDE w:val="0"/>
        <w:autoSpaceDN w:val="0"/>
        <w:adjustRightInd w:val="0"/>
        <w:spacing w:after="0" w:line="360" w:lineRule="auto"/>
        <w:ind w:firstLine="709"/>
        <w:jc w:val="both"/>
        <w:rPr>
          <w:rFonts w:ascii="Arial" w:hAnsi="Arial" w:cs="Arial"/>
          <w:color w:val="000000"/>
          <w:sz w:val="24"/>
          <w:szCs w:val="24"/>
        </w:rPr>
      </w:pPr>
      <w:r w:rsidRPr="00940140">
        <w:rPr>
          <w:rFonts w:ascii="Arial" w:hAnsi="Arial" w:cs="Arial"/>
          <w:color w:val="000000"/>
          <w:sz w:val="24"/>
          <w:szCs w:val="24"/>
        </w:rPr>
        <w:t>9.3 По истечении гарантийного срока хранения перед применением плиты проверяют на соответствие требованиям настоящего стандарта.</w:t>
      </w:r>
    </w:p>
    <w:p w:rsidR="00D64631" w:rsidRDefault="00D64631">
      <w:pPr>
        <w:widowControl w:val="0"/>
        <w:autoSpaceDE w:val="0"/>
        <w:autoSpaceDN w:val="0"/>
        <w:adjustRightInd w:val="0"/>
        <w:spacing w:after="0" w:line="240" w:lineRule="auto"/>
        <w:ind w:firstLine="568"/>
        <w:jc w:val="both"/>
        <w:rPr>
          <w:rFonts w:ascii="Arial" w:hAnsi="Arial" w:cs="Arial"/>
          <w:color w:val="000000"/>
          <w:sz w:val="24"/>
          <w:szCs w:val="24"/>
        </w:rPr>
      </w:pPr>
    </w:p>
    <w:p w:rsidR="00724C06" w:rsidRDefault="00724C06">
      <w:pPr>
        <w:widowControl w:val="0"/>
        <w:autoSpaceDE w:val="0"/>
        <w:autoSpaceDN w:val="0"/>
        <w:adjustRightInd w:val="0"/>
        <w:spacing w:after="0" w:line="240" w:lineRule="auto"/>
        <w:ind w:firstLine="568"/>
        <w:jc w:val="both"/>
        <w:rPr>
          <w:rFonts w:ascii="Arial" w:hAnsi="Arial" w:cs="Arial"/>
          <w:color w:val="000000"/>
          <w:sz w:val="24"/>
          <w:szCs w:val="24"/>
        </w:rPr>
      </w:pPr>
      <w:r>
        <w:rPr>
          <w:rFonts w:ascii="Arial" w:hAnsi="Arial" w:cs="Arial"/>
          <w:color w:val="000000"/>
          <w:sz w:val="24"/>
          <w:szCs w:val="24"/>
        </w:rPr>
        <w:br w:type="page"/>
      </w:r>
    </w:p>
    <w:p w:rsidR="00D64631" w:rsidRDefault="00D64631">
      <w:pPr>
        <w:widowControl w:val="0"/>
        <w:autoSpaceDE w:val="0"/>
        <w:autoSpaceDN w:val="0"/>
        <w:adjustRightInd w:val="0"/>
        <w:spacing w:after="0" w:line="240" w:lineRule="auto"/>
        <w:ind w:firstLine="568"/>
        <w:jc w:val="both"/>
        <w:rPr>
          <w:rFonts w:ascii="Arial" w:hAnsi="Arial" w:cs="Arial"/>
          <w:color w:val="000000"/>
          <w:sz w:val="24"/>
          <w:szCs w:val="24"/>
        </w:rPr>
      </w:pPr>
    </w:p>
    <w:p w:rsidR="00D64631" w:rsidRDefault="00D64631">
      <w:pPr>
        <w:widowControl w:val="0"/>
        <w:autoSpaceDE w:val="0"/>
        <w:autoSpaceDN w:val="0"/>
        <w:adjustRightInd w:val="0"/>
        <w:spacing w:after="0" w:line="240" w:lineRule="auto"/>
        <w:ind w:firstLine="568"/>
        <w:jc w:val="both"/>
        <w:rPr>
          <w:rFonts w:ascii="Arial" w:hAnsi="Arial" w:cs="Arial"/>
          <w:color w:val="000000"/>
          <w:sz w:val="24"/>
          <w:szCs w:val="24"/>
        </w:rPr>
      </w:pPr>
    </w:p>
    <w:p w:rsidR="00A52E63" w:rsidRPr="00724C06" w:rsidRDefault="00724C06" w:rsidP="00724C06">
      <w:pPr>
        <w:widowControl w:val="0"/>
        <w:autoSpaceDE w:val="0"/>
        <w:autoSpaceDN w:val="0"/>
        <w:adjustRightInd w:val="0"/>
        <w:spacing w:after="0" w:line="360" w:lineRule="auto"/>
        <w:ind w:firstLine="568"/>
        <w:jc w:val="center"/>
        <w:rPr>
          <w:rFonts w:ascii="Arial" w:hAnsi="Arial" w:cs="Arial"/>
          <w:b/>
          <w:color w:val="000000"/>
          <w:sz w:val="24"/>
          <w:szCs w:val="24"/>
        </w:rPr>
      </w:pPr>
      <w:r w:rsidRPr="00724C06">
        <w:rPr>
          <w:rFonts w:ascii="Arial" w:hAnsi="Arial" w:cs="Arial"/>
          <w:b/>
          <w:color w:val="000000"/>
          <w:sz w:val="24"/>
          <w:szCs w:val="24"/>
        </w:rPr>
        <w:t>П</w:t>
      </w:r>
      <w:r w:rsidR="00850EB6" w:rsidRPr="00724C06">
        <w:rPr>
          <w:rFonts w:ascii="Arial" w:hAnsi="Arial" w:cs="Arial"/>
          <w:b/>
          <w:color w:val="000000"/>
          <w:sz w:val="24"/>
          <w:szCs w:val="24"/>
        </w:rPr>
        <w:t>риложение</w:t>
      </w:r>
      <w:r w:rsidR="00470713" w:rsidRPr="00724C06">
        <w:rPr>
          <w:rFonts w:ascii="Arial" w:hAnsi="Arial" w:cs="Arial"/>
          <w:b/>
          <w:color w:val="000000"/>
          <w:sz w:val="24"/>
          <w:szCs w:val="24"/>
        </w:rPr>
        <w:t xml:space="preserve"> А</w:t>
      </w:r>
    </w:p>
    <w:p w:rsidR="00A52E63" w:rsidRPr="00724C06" w:rsidRDefault="00D64631" w:rsidP="00724C06">
      <w:pPr>
        <w:widowControl w:val="0"/>
        <w:autoSpaceDE w:val="0"/>
        <w:autoSpaceDN w:val="0"/>
        <w:adjustRightInd w:val="0"/>
        <w:spacing w:after="0" w:line="360" w:lineRule="auto"/>
        <w:ind w:firstLine="568"/>
        <w:jc w:val="center"/>
        <w:rPr>
          <w:rFonts w:ascii="Arial" w:hAnsi="Arial" w:cs="Arial"/>
          <w:b/>
          <w:color w:val="000000"/>
          <w:sz w:val="24"/>
          <w:szCs w:val="24"/>
        </w:rPr>
      </w:pPr>
      <w:r w:rsidRPr="00724C06">
        <w:rPr>
          <w:rFonts w:ascii="Arial" w:hAnsi="Arial" w:cs="Arial"/>
          <w:b/>
          <w:color w:val="000000"/>
          <w:sz w:val="24"/>
          <w:szCs w:val="24"/>
        </w:rPr>
        <w:t>(</w:t>
      </w:r>
      <w:r w:rsidR="00CA6074">
        <w:rPr>
          <w:rFonts w:ascii="Arial" w:hAnsi="Arial" w:cs="Arial"/>
          <w:b/>
          <w:color w:val="000000"/>
          <w:sz w:val="24"/>
          <w:szCs w:val="24"/>
        </w:rPr>
        <w:t>с</w:t>
      </w:r>
      <w:r w:rsidR="00850EB6" w:rsidRPr="00724C06">
        <w:rPr>
          <w:rFonts w:ascii="Arial" w:hAnsi="Arial" w:cs="Arial"/>
          <w:b/>
          <w:color w:val="000000"/>
          <w:sz w:val="24"/>
          <w:szCs w:val="24"/>
        </w:rPr>
        <w:t>правочное</w:t>
      </w:r>
      <w:r w:rsidRPr="00724C06">
        <w:rPr>
          <w:rFonts w:ascii="Arial" w:hAnsi="Arial" w:cs="Arial"/>
          <w:b/>
          <w:color w:val="000000"/>
          <w:sz w:val="24"/>
          <w:szCs w:val="24"/>
        </w:rPr>
        <w:t>)</w:t>
      </w:r>
    </w:p>
    <w:p w:rsidR="00A52E63" w:rsidRPr="00724C06" w:rsidRDefault="00850EB6" w:rsidP="00724C06">
      <w:pPr>
        <w:widowControl w:val="0"/>
        <w:autoSpaceDE w:val="0"/>
        <w:autoSpaceDN w:val="0"/>
        <w:adjustRightInd w:val="0"/>
        <w:spacing w:after="0" w:line="360" w:lineRule="auto"/>
        <w:ind w:firstLine="568"/>
        <w:jc w:val="center"/>
        <w:rPr>
          <w:rFonts w:ascii="Arial" w:hAnsi="Arial" w:cs="Arial"/>
          <w:b/>
          <w:bCs/>
          <w:color w:val="000000"/>
          <w:sz w:val="24"/>
          <w:szCs w:val="24"/>
        </w:rPr>
      </w:pPr>
      <w:r w:rsidRPr="00724C06">
        <w:rPr>
          <w:rFonts w:ascii="Arial" w:hAnsi="Arial" w:cs="Arial"/>
          <w:b/>
          <w:bCs/>
          <w:color w:val="000000"/>
          <w:sz w:val="24"/>
          <w:szCs w:val="24"/>
        </w:rPr>
        <w:t>О</w:t>
      </w:r>
      <w:r w:rsidR="00724C06" w:rsidRPr="00724C06">
        <w:rPr>
          <w:rFonts w:ascii="Arial" w:hAnsi="Arial" w:cs="Arial"/>
          <w:b/>
          <w:bCs/>
          <w:color w:val="000000"/>
          <w:sz w:val="24"/>
          <w:szCs w:val="24"/>
        </w:rPr>
        <w:t>бласть применения столярных плит</w:t>
      </w:r>
    </w:p>
    <w:p w:rsidR="00D64631" w:rsidRPr="00724C06" w:rsidRDefault="00D64631" w:rsidP="00724C06">
      <w:pPr>
        <w:widowControl w:val="0"/>
        <w:autoSpaceDE w:val="0"/>
        <w:autoSpaceDN w:val="0"/>
        <w:adjustRightInd w:val="0"/>
        <w:spacing w:after="0" w:line="360" w:lineRule="auto"/>
        <w:ind w:firstLine="568"/>
        <w:jc w:val="center"/>
        <w:rPr>
          <w:rFonts w:ascii="Arial" w:hAnsi="Arial" w:cs="Arial"/>
          <w:b/>
          <w:bCs/>
          <w:color w:val="000000"/>
          <w:sz w:val="24"/>
          <w:szCs w:val="24"/>
        </w:rPr>
      </w:pPr>
    </w:p>
    <w:p w:rsidR="00D64631" w:rsidRPr="00D64631" w:rsidRDefault="00D64631" w:rsidP="00724C06">
      <w:pPr>
        <w:widowControl w:val="0"/>
        <w:autoSpaceDE w:val="0"/>
        <w:autoSpaceDN w:val="0"/>
        <w:adjustRightInd w:val="0"/>
        <w:spacing w:after="0" w:line="240" w:lineRule="auto"/>
        <w:rPr>
          <w:rFonts w:ascii="Arial" w:hAnsi="Arial" w:cs="Arial"/>
          <w:bCs/>
          <w:color w:val="000000"/>
          <w:sz w:val="24"/>
          <w:szCs w:val="24"/>
        </w:rPr>
      </w:pPr>
      <w:r w:rsidRPr="00724C06">
        <w:rPr>
          <w:rFonts w:ascii="Arial" w:hAnsi="Arial" w:cs="Arial"/>
          <w:bCs/>
          <w:color w:val="000000"/>
          <w:spacing w:val="40"/>
          <w:sz w:val="24"/>
          <w:szCs w:val="24"/>
        </w:rPr>
        <w:t>Таблица</w:t>
      </w:r>
      <w:r w:rsidRPr="00D64631">
        <w:rPr>
          <w:rFonts w:ascii="Arial" w:hAnsi="Arial" w:cs="Arial"/>
          <w:bCs/>
          <w:color w:val="000000"/>
          <w:sz w:val="24"/>
          <w:szCs w:val="24"/>
        </w:rPr>
        <w:t xml:space="preserve"> А</w:t>
      </w:r>
      <w:r>
        <w:rPr>
          <w:rFonts w:ascii="Arial" w:hAnsi="Arial" w:cs="Arial"/>
          <w:bCs/>
          <w:color w:val="000000"/>
          <w:sz w:val="24"/>
          <w:szCs w:val="24"/>
        </w:rPr>
        <w:t xml:space="preserve"> </w:t>
      </w:r>
      <w:r w:rsidR="00724C06">
        <w:rPr>
          <w:rFonts w:ascii="Arial" w:hAnsi="Arial" w:cs="Arial"/>
          <w:bCs/>
          <w:color w:val="000000"/>
          <w:sz w:val="24"/>
          <w:szCs w:val="24"/>
        </w:rPr>
        <w:t xml:space="preserve">— </w:t>
      </w:r>
      <w:r>
        <w:rPr>
          <w:rFonts w:ascii="Arial" w:hAnsi="Arial" w:cs="Arial"/>
          <w:bCs/>
          <w:color w:val="000000"/>
          <w:sz w:val="24"/>
          <w:szCs w:val="24"/>
        </w:rPr>
        <w:t>Область применения столярных плит</w:t>
      </w:r>
    </w:p>
    <w:tbl>
      <w:tblPr>
        <w:tblW w:w="0" w:type="auto"/>
        <w:tblInd w:w="82" w:type="dxa"/>
        <w:tblLayout w:type="fixed"/>
        <w:tblCellMar>
          <w:left w:w="90" w:type="dxa"/>
          <w:right w:w="90" w:type="dxa"/>
        </w:tblCellMar>
        <w:tblLook w:val="0000" w:firstRow="0" w:lastRow="0" w:firstColumn="0" w:lastColumn="0" w:noHBand="0" w:noVBand="0"/>
      </w:tblPr>
      <w:tblGrid>
        <w:gridCol w:w="928"/>
        <w:gridCol w:w="2126"/>
        <w:gridCol w:w="2126"/>
        <w:gridCol w:w="2552"/>
        <w:gridCol w:w="1598"/>
      </w:tblGrid>
      <w:tr w:rsidR="00A52E63" w:rsidRPr="002D1020" w:rsidTr="00724C06">
        <w:tc>
          <w:tcPr>
            <w:tcW w:w="928" w:type="dxa"/>
            <w:tcBorders>
              <w:top w:val="single" w:sz="6" w:space="0" w:color="auto"/>
              <w:left w:val="single" w:sz="6" w:space="0" w:color="auto"/>
              <w:bottom w:val="nil"/>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Тип плит</w:t>
            </w:r>
            <w:r w:rsidR="00724C06" w:rsidRPr="002D1020">
              <w:rPr>
                <w:rFonts w:ascii="Arial" w:hAnsi="Arial" w:cs="Arial"/>
                <w:color w:val="000000"/>
                <w:szCs w:val="24"/>
              </w:rPr>
              <w:t>ы</w:t>
            </w:r>
            <w:r w:rsidRPr="002D1020">
              <w:rPr>
                <w:rFonts w:ascii="Arial" w:hAnsi="Arial" w:cs="Arial"/>
                <w:color w:val="000000"/>
                <w:szCs w:val="24"/>
              </w:rPr>
              <w:t xml:space="preserve"> </w:t>
            </w:r>
          </w:p>
        </w:tc>
        <w:tc>
          <w:tcPr>
            <w:tcW w:w="8402" w:type="dxa"/>
            <w:gridSpan w:val="4"/>
            <w:tcBorders>
              <w:top w:val="single" w:sz="6" w:space="0" w:color="auto"/>
              <w:left w:val="single" w:sz="6" w:space="0" w:color="auto"/>
              <w:bottom w:val="single" w:sz="6"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Область применения </w:t>
            </w:r>
          </w:p>
        </w:tc>
      </w:tr>
      <w:tr w:rsidR="00A52E63" w:rsidRPr="002D1020" w:rsidTr="002D1020">
        <w:tc>
          <w:tcPr>
            <w:tcW w:w="928" w:type="dxa"/>
            <w:tcBorders>
              <w:top w:val="nil"/>
              <w:left w:val="single" w:sz="6" w:space="0" w:color="auto"/>
              <w:bottom w:val="double" w:sz="4" w:space="0" w:color="auto"/>
              <w:right w:val="single" w:sz="6" w:space="0" w:color="auto"/>
            </w:tcBorders>
          </w:tcPr>
          <w:p w:rsidR="00A52E63" w:rsidRPr="002D1020" w:rsidRDefault="00A52E63">
            <w:pPr>
              <w:widowControl w:val="0"/>
              <w:autoSpaceDE w:val="0"/>
              <w:autoSpaceDN w:val="0"/>
              <w:adjustRightInd w:val="0"/>
              <w:spacing w:after="0" w:line="240" w:lineRule="auto"/>
              <w:rPr>
                <w:rFonts w:ascii="Arial" w:hAnsi="Arial" w:cs="Arial"/>
                <w:color w:val="000000"/>
                <w:szCs w:val="24"/>
              </w:rPr>
            </w:pPr>
          </w:p>
        </w:tc>
        <w:tc>
          <w:tcPr>
            <w:tcW w:w="2126" w:type="dxa"/>
            <w:tcBorders>
              <w:top w:val="single" w:sz="6" w:space="0" w:color="auto"/>
              <w:left w:val="single" w:sz="6" w:space="0" w:color="auto"/>
              <w:bottom w:val="double" w:sz="4"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в мебельной промышленности </w:t>
            </w:r>
          </w:p>
        </w:tc>
        <w:tc>
          <w:tcPr>
            <w:tcW w:w="2126" w:type="dxa"/>
            <w:tcBorders>
              <w:top w:val="single" w:sz="6" w:space="0" w:color="auto"/>
              <w:left w:val="single" w:sz="6" w:space="0" w:color="auto"/>
              <w:bottom w:val="double" w:sz="4"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в вагоностроении </w:t>
            </w:r>
          </w:p>
        </w:tc>
        <w:tc>
          <w:tcPr>
            <w:tcW w:w="2552" w:type="dxa"/>
            <w:tcBorders>
              <w:top w:val="single" w:sz="6" w:space="0" w:color="auto"/>
              <w:left w:val="single" w:sz="6" w:space="0" w:color="auto"/>
              <w:bottom w:val="double" w:sz="4"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в судостроительной промышленности</w:t>
            </w:r>
          </w:p>
        </w:tc>
        <w:tc>
          <w:tcPr>
            <w:tcW w:w="1598" w:type="dxa"/>
            <w:tcBorders>
              <w:top w:val="single" w:sz="6" w:space="0" w:color="auto"/>
              <w:left w:val="single" w:sz="6" w:space="0" w:color="auto"/>
              <w:bottom w:val="double" w:sz="4"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в других отраслях народного хозяйства </w:t>
            </w:r>
          </w:p>
        </w:tc>
      </w:tr>
      <w:tr w:rsidR="00A52E63" w:rsidRPr="002D1020" w:rsidTr="002D1020">
        <w:tc>
          <w:tcPr>
            <w:tcW w:w="928" w:type="dxa"/>
            <w:tcBorders>
              <w:top w:val="double" w:sz="4" w:space="0" w:color="auto"/>
              <w:left w:val="single" w:sz="6" w:space="0" w:color="auto"/>
              <w:bottom w:val="single" w:sz="6"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НP </w:t>
            </w:r>
          </w:p>
        </w:tc>
        <w:tc>
          <w:tcPr>
            <w:tcW w:w="2126" w:type="dxa"/>
            <w:tcBorders>
              <w:top w:val="double" w:sz="4" w:space="0" w:color="auto"/>
              <w:left w:val="single" w:sz="6" w:space="0" w:color="auto"/>
              <w:bottom w:val="nil"/>
              <w:right w:val="single" w:sz="6" w:space="0" w:color="auto"/>
            </w:tcBorders>
          </w:tcPr>
          <w:p w:rsidR="00A52E63" w:rsidRPr="002D1020" w:rsidRDefault="00850EB6" w:rsidP="002D1020">
            <w:pPr>
              <w:widowControl w:val="0"/>
              <w:autoSpaceDE w:val="0"/>
              <w:autoSpaceDN w:val="0"/>
              <w:adjustRightInd w:val="0"/>
              <w:spacing w:after="0" w:line="240" w:lineRule="auto"/>
              <w:jc w:val="both"/>
              <w:rPr>
                <w:rFonts w:ascii="Arial" w:hAnsi="Arial" w:cs="Arial"/>
                <w:color w:val="000000"/>
                <w:szCs w:val="24"/>
              </w:rPr>
            </w:pPr>
            <w:r w:rsidRPr="002D1020">
              <w:rPr>
                <w:rFonts w:ascii="Arial" w:hAnsi="Arial" w:cs="Arial"/>
                <w:color w:val="000000"/>
                <w:szCs w:val="24"/>
              </w:rPr>
              <w:t xml:space="preserve">Детали мебели </w:t>
            </w:r>
          </w:p>
        </w:tc>
        <w:tc>
          <w:tcPr>
            <w:tcW w:w="2126" w:type="dxa"/>
            <w:tcBorders>
              <w:top w:val="double" w:sz="4" w:space="0" w:color="auto"/>
              <w:left w:val="single" w:sz="6" w:space="0" w:color="auto"/>
              <w:right w:val="single" w:sz="6" w:space="0" w:color="auto"/>
            </w:tcBorders>
          </w:tcPr>
          <w:p w:rsidR="00A52E63" w:rsidRPr="002D1020" w:rsidRDefault="00850EB6" w:rsidP="002D1020">
            <w:pPr>
              <w:widowControl w:val="0"/>
              <w:autoSpaceDE w:val="0"/>
              <w:autoSpaceDN w:val="0"/>
              <w:adjustRightInd w:val="0"/>
              <w:spacing w:after="0" w:line="240" w:lineRule="auto"/>
              <w:jc w:val="both"/>
              <w:rPr>
                <w:rFonts w:ascii="Arial" w:hAnsi="Arial" w:cs="Arial"/>
                <w:color w:val="000000"/>
                <w:szCs w:val="24"/>
              </w:rPr>
            </w:pPr>
            <w:r w:rsidRPr="002D1020">
              <w:rPr>
                <w:rFonts w:ascii="Arial" w:hAnsi="Arial" w:cs="Arial"/>
                <w:color w:val="000000"/>
                <w:szCs w:val="24"/>
              </w:rPr>
              <w:t xml:space="preserve">Перегородки, панели, багажные полки, настил полов, встроенная мебель и другие элементы конструкций </w:t>
            </w:r>
          </w:p>
        </w:tc>
        <w:tc>
          <w:tcPr>
            <w:tcW w:w="2552" w:type="dxa"/>
            <w:tcBorders>
              <w:top w:val="double" w:sz="4" w:space="0" w:color="auto"/>
              <w:left w:val="single" w:sz="6" w:space="0" w:color="auto"/>
              <w:bottom w:val="nil"/>
              <w:right w:val="single" w:sz="6" w:space="0" w:color="auto"/>
            </w:tcBorders>
          </w:tcPr>
          <w:p w:rsidR="00A52E63" w:rsidRPr="002D1020" w:rsidRDefault="00850EB6" w:rsidP="002D1020">
            <w:pPr>
              <w:widowControl w:val="0"/>
              <w:autoSpaceDE w:val="0"/>
              <w:autoSpaceDN w:val="0"/>
              <w:adjustRightInd w:val="0"/>
              <w:spacing w:after="0" w:line="240" w:lineRule="auto"/>
              <w:jc w:val="both"/>
              <w:rPr>
                <w:rFonts w:ascii="Arial" w:hAnsi="Arial" w:cs="Arial"/>
                <w:color w:val="000000"/>
                <w:szCs w:val="24"/>
              </w:rPr>
            </w:pPr>
            <w:r w:rsidRPr="002D1020">
              <w:rPr>
                <w:rFonts w:ascii="Arial" w:hAnsi="Arial" w:cs="Arial"/>
                <w:color w:val="000000"/>
                <w:szCs w:val="24"/>
              </w:rPr>
              <w:t>Элементы конструкций полов, перегородок, дверей, стеновых панелей, встроенная мебель и другие несущие элементы конструкций</w:t>
            </w:r>
          </w:p>
        </w:tc>
        <w:tc>
          <w:tcPr>
            <w:tcW w:w="1598" w:type="dxa"/>
            <w:tcBorders>
              <w:top w:val="double" w:sz="4" w:space="0" w:color="auto"/>
              <w:left w:val="single" w:sz="6" w:space="0" w:color="auto"/>
              <w:bottom w:val="single" w:sz="4" w:space="0" w:color="auto"/>
              <w:right w:val="single" w:sz="6" w:space="0" w:color="auto"/>
            </w:tcBorders>
          </w:tcPr>
          <w:p w:rsidR="00A52E63" w:rsidRPr="002D1020" w:rsidRDefault="00850EB6" w:rsidP="002D1020">
            <w:pPr>
              <w:widowControl w:val="0"/>
              <w:autoSpaceDE w:val="0"/>
              <w:autoSpaceDN w:val="0"/>
              <w:adjustRightInd w:val="0"/>
              <w:spacing w:after="0" w:line="240" w:lineRule="auto"/>
              <w:jc w:val="both"/>
              <w:rPr>
                <w:rFonts w:ascii="Arial" w:hAnsi="Arial" w:cs="Arial"/>
                <w:color w:val="000000"/>
                <w:szCs w:val="24"/>
              </w:rPr>
            </w:pPr>
            <w:r w:rsidRPr="002D1020">
              <w:rPr>
                <w:rFonts w:ascii="Arial" w:hAnsi="Arial" w:cs="Arial"/>
                <w:color w:val="000000"/>
                <w:szCs w:val="24"/>
              </w:rPr>
              <w:t xml:space="preserve">В элементах обычных конструкций </w:t>
            </w:r>
          </w:p>
        </w:tc>
      </w:tr>
      <w:tr w:rsidR="00A52E63" w:rsidRPr="002D1020" w:rsidTr="002D1020">
        <w:trPr>
          <w:trHeight w:val="1744"/>
        </w:trPr>
        <w:tc>
          <w:tcPr>
            <w:tcW w:w="928" w:type="dxa"/>
            <w:tcBorders>
              <w:top w:val="single" w:sz="6" w:space="0" w:color="auto"/>
              <w:left w:val="single" w:sz="6" w:space="0" w:color="auto"/>
              <w:bottom w:val="single" w:sz="6" w:space="0" w:color="auto"/>
              <w:right w:val="single" w:sz="6" w:space="0" w:color="auto"/>
            </w:tcBorders>
          </w:tcPr>
          <w:p w:rsidR="00A52E63" w:rsidRPr="002D1020" w:rsidRDefault="00850EB6">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 xml:space="preserve">СР </w:t>
            </w:r>
          </w:p>
        </w:tc>
        <w:tc>
          <w:tcPr>
            <w:tcW w:w="2126" w:type="dxa"/>
            <w:tcBorders>
              <w:top w:val="nil"/>
              <w:left w:val="single" w:sz="6" w:space="0" w:color="auto"/>
              <w:bottom w:val="single" w:sz="6" w:space="0" w:color="auto"/>
              <w:right w:val="single" w:sz="6" w:space="0" w:color="auto"/>
            </w:tcBorders>
          </w:tcPr>
          <w:p w:rsidR="00A52E63" w:rsidRPr="002D1020" w:rsidRDefault="00A52E63" w:rsidP="002D1020">
            <w:pPr>
              <w:widowControl w:val="0"/>
              <w:autoSpaceDE w:val="0"/>
              <w:autoSpaceDN w:val="0"/>
              <w:adjustRightInd w:val="0"/>
              <w:spacing w:after="0" w:line="240" w:lineRule="auto"/>
              <w:jc w:val="both"/>
              <w:rPr>
                <w:rFonts w:ascii="Arial" w:hAnsi="Arial" w:cs="Arial"/>
                <w:color w:val="000000"/>
                <w:szCs w:val="24"/>
              </w:rPr>
            </w:pPr>
          </w:p>
        </w:tc>
        <w:tc>
          <w:tcPr>
            <w:tcW w:w="2126" w:type="dxa"/>
            <w:tcBorders>
              <w:left w:val="single" w:sz="6" w:space="0" w:color="auto"/>
              <w:right w:val="single" w:sz="6" w:space="0" w:color="auto"/>
            </w:tcBorders>
          </w:tcPr>
          <w:p w:rsidR="00A52E63" w:rsidRPr="002D1020" w:rsidRDefault="00A52E63" w:rsidP="002D1020">
            <w:pPr>
              <w:widowControl w:val="0"/>
              <w:autoSpaceDE w:val="0"/>
              <w:autoSpaceDN w:val="0"/>
              <w:adjustRightInd w:val="0"/>
              <w:spacing w:after="0" w:line="240" w:lineRule="auto"/>
              <w:jc w:val="both"/>
              <w:rPr>
                <w:rFonts w:ascii="Arial" w:hAnsi="Arial" w:cs="Arial"/>
                <w:color w:val="000000"/>
                <w:szCs w:val="24"/>
              </w:rPr>
            </w:pPr>
          </w:p>
        </w:tc>
        <w:tc>
          <w:tcPr>
            <w:tcW w:w="2552" w:type="dxa"/>
            <w:tcBorders>
              <w:top w:val="nil"/>
              <w:left w:val="single" w:sz="6" w:space="0" w:color="auto"/>
              <w:bottom w:val="nil"/>
              <w:right w:val="single" w:sz="6" w:space="0" w:color="auto"/>
            </w:tcBorders>
          </w:tcPr>
          <w:p w:rsidR="00A52E63" w:rsidRPr="002D1020" w:rsidRDefault="00A52E63" w:rsidP="002D1020">
            <w:pPr>
              <w:widowControl w:val="0"/>
              <w:autoSpaceDE w:val="0"/>
              <w:autoSpaceDN w:val="0"/>
              <w:adjustRightInd w:val="0"/>
              <w:spacing w:after="0" w:line="240" w:lineRule="auto"/>
              <w:jc w:val="both"/>
              <w:rPr>
                <w:rFonts w:ascii="Arial" w:hAnsi="Arial" w:cs="Arial"/>
                <w:color w:val="000000"/>
                <w:szCs w:val="24"/>
              </w:rPr>
            </w:pPr>
          </w:p>
        </w:tc>
        <w:tc>
          <w:tcPr>
            <w:tcW w:w="1598" w:type="dxa"/>
            <w:tcBorders>
              <w:top w:val="single" w:sz="4" w:space="0" w:color="auto"/>
              <w:left w:val="single" w:sz="6" w:space="0" w:color="auto"/>
              <w:bottom w:val="nil"/>
              <w:right w:val="single" w:sz="6" w:space="0" w:color="auto"/>
            </w:tcBorders>
          </w:tcPr>
          <w:p w:rsidR="00A52E63" w:rsidRPr="002D1020" w:rsidRDefault="00850EB6" w:rsidP="002D1020">
            <w:pPr>
              <w:widowControl w:val="0"/>
              <w:autoSpaceDE w:val="0"/>
              <w:autoSpaceDN w:val="0"/>
              <w:adjustRightInd w:val="0"/>
              <w:spacing w:after="0" w:line="240" w:lineRule="auto"/>
              <w:jc w:val="both"/>
              <w:rPr>
                <w:rFonts w:ascii="Arial" w:hAnsi="Arial" w:cs="Arial"/>
                <w:color w:val="000000"/>
                <w:szCs w:val="24"/>
              </w:rPr>
            </w:pPr>
            <w:r w:rsidRPr="002D1020">
              <w:rPr>
                <w:rFonts w:ascii="Arial" w:hAnsi="Arial" w:cs="Arial"/>
                <w:color w:val="000000"/>
                <w:szCs w:val="24"/>
              </w:rPr>
              <w:t xml:space="preserve">В элементах конструкций повышенной жесткости </w:t>
            </w:r>
          </w:p>
        </w:tc>
      </w:tr>
      <w:tr w:rsidR="00A52E63" w:rsidRPr="002D1020" w:rsidTr="002D1020">
        <w:tc>
          <w:tcPr>
            <w:tcW w:w="928" w:type="dxa"/>
            <w:tcBorders>
              <w:top w:val="single" w:sz="6" w:space="0" w:color="auto"/>
              <w:left w:val="single" w:sz="6" w:space="0" w:color="auto"/>
              <w:bottom w:val="single" w:sz="6" w:space="0" w:color="auto"/>
              <w:right w:val="single" w:sz="6" w:space="0" w:color="auto"/>
            </w:tcBorders>
          </w:tcPr>
          <w:p w:rsidR="00A52E63" w:rsidRPr="002D1020" w:rsidRDefault="00D64631">
            <w:pPr>
              <w:widowControl w:val="0"/>
              <w:autoSpaceDE w:val="0"/>
              <w:autoSpaceDN w:val="0"/>
              <w:adjustRightInd w:val="0"/>
              <w:spacing w:after="0" w:line="240" w:lineRule="auto"/>
              <w:jc w:val="center"/>
              <w:rPr>
                <w:rFonts w:ascii="Arial" w:hAnsi="Arial" w:cs="Arial"/>
                <w:color w:val="000000"/>
                <w:szCs w:val="24"/>
              </w:rPr>
            </w:pPr>
            <w:r w:rsidRPr="002D1020">
              <w:rPr>
                <w:rFonts w:ascii="Arial" w:hAnsi="Arial" w:cs="Arial"/>
                <w:color w:val="000000"/>
                <w:szCs w:val="24"/>
              </w:rPr>
              <w:t>БР</w:t>
            </w:r>
          </w:p>
        </w:tc>
        <w:tc>
          <w:tcPr>
            <w:tcW w:w="2126" w:type="dxa"/>
            <w:tcBorders>
              <w:top w:val="single" w:sz="6" w:space="0" w:color="auto"/>
              <w:left w:val="single" w:sz="6" w:space="0" w:color="auto"/>
              <w:bottom w:val="single" w:sz="6" w:space="0" w:color="auto"/>
              <w:right w:val="single" w:sz="6" w:space="0" w:color="auto"/>
            </w:tcBorders>
          </w:tcPr>
          <w:p w:rsidR="00A52E63" w:rsidRPr="002D1020" w:rsidRDefault="002D1020">
            <w:pPr>
              <w:widowControl w:val="0"/>
              <w:autoSpaceDE w:val="0"/>
              <w:autoSpaceDN w:val="0"/>
              <w:adjustRightInd w:val="0"/>
              <w:spacing w:after="0" w:line="240" w:lineRule="auto"/>
              <w:jc w:val="center"/>
              <w:rPr>
                <w:rFonts w:ascii="Arial" w:hAnsi="Arial" w:cs="Arial"/>
                <w:color w:val="000000"/>
                <w:szCs w:val="24"/>
              </w:rPr>
            </w:pPr>
            <w:r>
              <w:rPr>
                <w:rFonts w:ascii="Arial" w:hAnsi="Arial" w:cs="Arial"/>
                <w:color w:val="000000"/>
                <w:szCs w:val="24"/>
              </w:rPr>
              <w:t>—</w:t>
            </w:r>
          </w:p>
        </w:tc>
        <w:tc>
          <w:tcPr>
            <w:tcW w:w="2126" w:type="dxa"/>
            <w:tcBorders>
              <w:left w:val="single" w:sz="6" w:space="0" w:color="auto"/>
              <w:bottom w:val="single" w:sz="6" w:space="0" w:color="auto"/>
              <w:right w:val="single" w:sz="6" w:space="0" w:color="auto"/>
            </w:tcBorders>
          </w:tcPr>
          <w:p w:rsidR="00A52E63" w:rsidRPr="002D1020" w:rsidRDefault="00A52E63">
            <w:pPr>
              <w:widowControl w:val="0"/>
              <w:autoSpaceDE w:val="0"/>
              <w:autoSpaceDN w:val="0"/>
              <w:adjustRightInd w:val="0"/>
              <w:spacing w:after="0" w:line="240" w:lineRule="auto"/>
              <w:rPr>
                <w:rFonts w:ascii="Arial" w:hAnsi="Arial" w:cs="Arial"/>
                <w:color w:val="000000"/>
                <w:szCs w:val="24"/>
              </w:rPr>
            </w:pPr>
          </w:p>
        </w:tc>
        <w:tc>
          <w:tcPr>
            <w:tcW w:w="2552" w:type="dxa"/>
            <w:tcBorders>
              <w:top w:val="nil"/>
              <w:left w:val="single" w:sz="6" w:space="0" w:color="auto"/>
              <w:bottom w:val="single" w:sz="6" w:space="0" w:color="auto"/>
              <w:right w:val="single" w:sz="6" w:space="0" w:color="auto"/>
            </w:tcBorders>
          </w:tcPr>
          <w:p w:rsidR="00A52E63" w:rsidRPr="002D1020" w:rsidRDefault="00A52E63">
            <w:pPr>
              <w:widowControl w:val="0"/>
              <w:autoSpaceDE w:val="0"/>
              <w:autoSpaceDN w:val="0"/>
              <w:adjustRightInd w:val="0"/>
              <w:spacing w:after="0" w:line="240" w:lineRule="auto"/>
              <w:rPr>
                <w:rFonts w:ascii="Arial" w:hAnsi="Arial" w:cs="Arial"/>
                <w:color w:val="000000"/>
                <w:szCs w:val="24"/>
              </w:rPr>
            </w:pPr>
          </w:p>
        </w:tc>
        <w:tc>
          <w:tcPr>
            <w:tcW w:w="1598" w:type="dxa"/>
            <w:tcBorders>
              <w:top w:val="nil"/>
              <w:left w:val="single" w:sz="6" w:space="0" w:color="auto"/>
              <w:bottom w:val="single" w:sz="6" w:space="0" w:color="auto"/>
              <w:right w:val="single" w:sz="6" w:space="0" w:color="auto"/>
            </w:tcBorders>
          </w:tcPr>
          <w:p w:rsidR="00A52E63" w:rsidRPr="002D1020" w:rsidRDefault="00A52E63">
            <w:pPr>
              <w:widowControl w:val="0"/>
              <w:autoSpaceDE w:val="0"/>
              <w:autoSpaceDN w:val="0"/>
              <w:adjustRightInd w:val="0"/>
              <w:spacing w:after="0" w:line="240" w:lineRule="auto"/>
              <w:rPr>
                <w:rFonts w:ascii="Arial" w:hAnsi="Arial" w:cs="Arial"/>
                <w:color w:val="000000"/>
                <w:szCs w:val="24"/>
              </w:rPr>
            </w:pPr>
          </w:p>
        </w:tc>
      </w:tr>
    </w:tbl>
    <w:p w:rsidR="00A52E63" w:rsidRPr="00F76FF7" w:rsidRDefault="00A52E63" w:rsidP="00F52C09">
      <w:pPr>
        <w:widowControl w:val="0"/>
        <w:autoSpaceDE w:val="0"/>
        <w:autoSpaceDN w:val="0"/>
        <w:adjustRightInd w:val="0"/>
        <w:spacing w:after="0" w:line="240" w:lineRule="auto"/>
        <w:rPr>
          <w:rFonts w:ascii="Arial, sans-serif" w:hAnsi="Arial, sans-serif" w:cs="Arial, sans-serif"/>
          <w:color w:val="000000"/>
          <w:sz w:val="32"/>
          <w:szCs w:val="32"/>
        </w:rPr>
      </w:pPr>
    </w:p>
    <w:p w:rsidR="002D1020" w:rsidRDefault="002D1020">
      <w:pPr>
        <w:widowControl w:val="0"/>
        <w:autoSpaceDE w:val="0"/>
        <w:autoSpaceDN w:val="0"/>
        <w:adjustRightInd w:val="0"/>
        <w:spacing w:after="0" w:line="240" w:lineRule="auto"/>
        <w:rPr>
          <w:rFonts w:ascii="Arial, sans-serif" w:hAnsi="Arial, sans-serif" w:cs="Arial, sans-serif"/>
          <w:color w:val="000000"/>
          <w:sz w:val="24"/>
          <w:szCs w:val="24"/>
        </w:rPr>
      </w:pPr>
      <w:r>
        <w:rPr>
          <w:rFonts w:ascii="Arial, sans-serif" w:hAnsi="Arial, sans-serif" w:cs="Arial, sans-serif"/>
          <w:color w:val="000000"/>
          <w:sz w:val="24"/>
          <w:szCs w:val="24"/>
        </w:rPr>
        <w:br w:type="page"/>
      </w:r>
    </w:p>
    <w:tbl>
      <w:tblPr>
        <w:tblStyle w:val="ab"/>
        <w:tblW w:w="0" w:type="auto"/>
        <w:tblBorders>
          <w:left w:val="none" w:sz="0" w:space="0" w:color="auto"/>
          <w:right w:val="none" w:sz="0" w:space="0" w:color="auto"/>
        </w:tblBorders>
        <w:tblLook w:val="04A0" w:firstRow="1" w:lastRow="0" w:firstColumn="1" w:lastColumn="0" w:noHBand="0" w:noVBand="1"/>
      </w:tblPr>
      <w:tblGrid>
        <w:gridCol w:w="9689"/>
      </w:tblGrid>
      <w:tr w:rsidR="002D1020" w:rsidTr="00491031">
        <w:tc>
          <w:tcPr>
            <w:tcW w:w="10187" w:type="dxa"/>
          </w:tcPr>
          <w:p w:rsidR="002D1020" w:rsidRPr="004B1345" w:rsidRDefault="008266E5" w:rsidP="00491031">
            <w:pPr>
              <w:widowControl w:val="0"/>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УДК</w:t>
            </w:r>
            <w:r w:rsidR="00EA788C">
              <w:rPr>
                <w:rFonts w:ascii="Arial" w:hAnsi="Arial" w:cs="Arial"/>
                <w:color w:val="000000"/>
                <w:sz w:val="24"/>
                <w:szCs w:val="24"/>
              </w:rPr>
              <w:t xml:space="preserve"> </w:t>
            </w:r>
            <w:r w:rsidR="002D1020">
              <w:rPr>
                <w:rFonts w:ascii="Arial" w:hAnsi="Arial" w:cs="Arial"/>
                <w:color w:val="000000"/>
                <w:sz w:val="24"/>
                <w:szCs w:val="24"/>
              </w:rPr>
              <w:t>674-41</w:t>
            </w:r>
            <w:r w:rsidR="002D1020" w:rsidRPr="004B1345">
              <w:rPr>
                <w:rFonts w:ascii="Arial" w:hAnsi="Arial" w:cs="Arial"/>
                <w:color w:val="000000"/>
                <w:sz w:val="24"/>
                <w:szCs w:val="24"/>
              </w:rPr>
              <w:t xml:space="preserve">:006.354         </w:t>
            </w:r>
            <w:r>
              <w:rPr>
                <w:rFonts w:ascii="Arial" w:hAnsi="Arial" w:cs="Arial"/>
                <w:color w:val="000000"/>
                <w:sz w:val="24"/>
                <w:szCs w:val="24"/>
              </w:rPr>
              <w:t xml:space="preserve"> </w:t>
            </w:r>
            <w:r w:rsidR="002D1020">
              <w:rPr>
                <w:rFonts w:ascii="Arial" w:hAnsi="Arial" w:cs="Arial"/>
                <w:color w:val="000000"/>
                <w:sz w:val="24"/>
                <w:szCs w:val="24"/>
              </w:rPr>
              <w:t xml:space="preserve">                     </w:t>
            </w:r>
            <w:r>
              <w:rPr>
                <w:rFonts w:ascii="Arial" w:hAnsi="Arial" w:cs="Arial"/>
                <w:color w:val="000000"/>
                <w:sz w:val="24"/>
                <w:szCs w:val="24"/>
              </w:rPr>
              <w:t xml:space="preserve">                </w:t>
            </w:r>
            <w:r w:rsidR="002D1020" w:rsidRPr="004B1345">
              <w:rPr>
                <w:rFonts w:ascii="Arial" w:hAnsi="Arial" w:cs="Arial"/>
                <w:color w:val="000000"/>
                <w:sz w:val="24"/>
                <w:szCs w:val="24"/>
              </w:rPr>
              <w:t>МКС 79.060.20</w:t>
            </w:r>
          </w:p>
          <w:p w:rsidR="002D1020" w:rsidRPr="004B1345" w:rsidRDefault="002D1020" w:rsidP="00491031">
            <w:pPr>
              <w:widowControl w:val="0"/>
              <w:autoSpaceDE w:val="0"/>
              <w:autoSpaceDN w:val="0"/>
              <w:adjustRightInd w:val="0"/>
              <w:spacing w:line="360" w:lineRule="auto"/>
              <w:ind w:firstLine="568"/>
              <w:jc w:val="both"/>
              <w:rPr>
                <w:rFonts w:ascii="Arial" w:hAnsi="Arial" w:cs="Arial"/>
                <w:color w:val="000000"/>
                <w:sz w:val="24"/>
                <w:szCs w:val="24"/>
              </w:rPr>
            </w:pPr>
          </w:p>
          <w:p w:rsidR="002D1020" w:rsidRDefault="002D1020" w:rsidP="008266E5">
            <w:pPr>
              <w:widowControl w:val="0"/>
              <w:autoSpaceDE w:val="0"/>
              <w:autoSpaceDN w:val="0"/>
              <w:adjustRightInd w:val="0"/>
              <w:spacing w:line="360" w:lineRule="auto"/>
              <w:jc w:val="both"/>
              <w:rPr>
                <w:rFonts w:ascii="Arial" w:hAnsi="Arial" w:cs="Arial"/>
                <w:color w:val="000000"/>
                <w:sz w:val="20"/>
                <w:szCs w:val="20"/>
              </w:rPr>
            </w:pPr>
            <w:r w:rsidRPr="004B1345">
              <w:rPr>
                <w:rFonts w:ascii="Arial" w:hAnsi="Arial" w:cs="Arial"/>
                <w:color w:val="000000"/>
                <w:sz w:val="24"/>
                <w:szCs w:val="24"/>
              </w:rPr>
              <w:t xml:space="preserve">Ключевые слова: плиты </w:t>
            </w:r>
            <w:r w:rsidR="008266E5">
              <w:rPr>
                <w:rFonts w:ascii="Arial" w:hAnsi="Arial" w:cs="Arial"/>
                <w:color w:val="000000"/>
                <w:sz w:val="24"/>
                <w:szCs w:val="24"/>
              </w:rPr>
              <w:t>столярные</w:t>
            </w:r>
            <w:r w:rsidRPr="004B1345">
              <w:rPr>
                <w:rFonts w:ascii="Arial" w:hAnsi="Arial" w:cs="Arial"/>
                <w:color w:val="000000"/>
                <w:sz w:val="24"/>
                <w:szCs w:val="24"/>
              </w:rPr>
              <w:t>, размеры, классификация, технические требования, требования безопасности, правила приемки, методы контро</w:t>
            </w:r>
            <w:r>
              <w:rPr>
                <w:rFonts w:ascii="Arial" w:hAnsi="Arial" w:cs="Arial"/>
                <w:color w:val="000000"/>
                <w:sz w:val="24"/>
                <w:szCs w:val="24"/>
              </w:rPr>
              <w:t>ля, транспортирование, хранение</w:t>
            </w:r>
          </w:p>
        </w:tc>
      </w:tr>
    </w:tbl>
    <w:p w:rsidR="002D1020" w:rsidRDefault="002D1020" w:rsidP="002D1020">
      <w:pPr>
        <w:widowControl w:val="0"/>
        <w:autoSpaceDE w:val="0"/>
        <w:autoSpaceDN w:val="0"/>
        <w:adjustRightInd w:val="0"/>
        <w:spacing w:after="0" w:line="240" w:lineRule="auto"/>
        <w:jc w:val="center"/>
        <w:rPr>
          <w:rFonts w:ascii="Arial" w:hAnsi="Arial" w:cs="Arial"/>
          <w:color w:val="000000"/>
          <w:sz w:val="20"/>
          <w:szCs w:val="20"/>
        </w:rPr>
      </w:pPr>
    </w:p>
    <w:p w:rsidR="002D1020" w:rsidRDefault="002D1020" w:rsidP="002D1020">
      <w:pPr>
        <w:widowControl w:val="0"/>
        <w:autoSpaceDE w:val="0"/>
        <w:autoSpaceDN w:val="0"/>
        <w:adjustRightInd w:val="0"/>
        <w:spacing w:after="0" w:line="240" w:lineRule="auto"/>
        <w:jc w:val="both"/>
        <w:rPr>
          <w:rFonts w:ascii="Arial" w:hAnsi="Arial" w:cs="Arial"/>
          <w:sz w:val="20"/>
          <w:szCs w:val="20"/>
        </w:rPr>
      </w:pPr>
    </w:p>
    <w:p w:rsidR="002D1020" w:rsidRDefault="002D1020" w:rsidP="002D1020">
      <w:pPr>
        <w:widowControl w:val="0"/>
        <w:autoSpaceDE w:val="0"/>
        <w:autoSpaceDN w:val="0"/>
        <w:adjustRightInd w:val="0"/>
        <w:spacing w:after="0" w:line="240" w:lineRule="auto"/>
        <w:jc w:val="both"/>
        <w:rPr>
          <w:rFonts w:ascii="Arial" w:hAnsi="Arial" w:cs="Arial"/>
          <w:sz w:val="20"/>
          <w:szCs w:val="20"/>
        </w:rPr>
      </w:pPr>
    </w:p>
    <w:p w:rsidR="002D1020" w:rsidRPr="004B1345" w:rsidRDefault="002D1020" w:rsidP="002D1020">
      <w:pPr>
        <w:widowControl w:val="0"/>
        <w:autoSpaceDE w:val="0"/>
        <w:autoSpaceDN w:val="0"/>
        <w:adjustRightInd w:val="0"/>
        <w:spacing w:after="0" w:line="240" w:lineRule="auto"/>
        <w:jc w:val="both"/>
        <w:rPr>
          <w:rFonts w:ascii="Arial" w:hAnsi="Arial" w:cs="Arial"/>
          <w:color w:val="000000"/>
          <w:sz w:val="24"/>
          <w:szCs w:val="24"/>
        </w:rPr>
      </w:pPr>
    </w:p>
    <w:p w:rsidR="002D1020" w:rsidRPr="004B1345" w:rsidRDefault="002D1020" w:rsidP="002D1020">
      <w:pPr>
        <w:spacing w:after="0" w:line="360" w:lineRule="auto"/>
        <w:jc w:val="both"/>
        <w:rPr>
          <w:rFonts w:ascii="Arial" w:hAnsi="Arial" w:cs="Arial"/>
          <w:color w:val="000000"/>
          <w:sz w:val="24"/>
          <w:szCs w:val="24"/>
        </w:rPr>
      </w:pPr>
      <w:r w:rsidRPr="004B1345">
        <w:rPr>
          <w:rFonts w:ascii="Arial" w:hAnsi="Arial" w:cs="Arial"/>
          <w:color w:val="000000"/>
          <w:sz w:val="24"/>
          <w:szCs w:val="24"/>
        </w:rPr>
        <w:t>Руководитель разработки,</w:t>
      </w:r>
    </w:p>
    <w:p w:rsidR="002D1020" w:rsidRPr="004B1345" w:rsidRDefault="002D1020" w:rsidP="002D1020">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Генеральный директор ООО </w:t>
      </w:r>
      <w:r w:rsidR="00E4378A">
        <w:rPr>
          <w:rFonts w:ascii="Arial" w:hAnsi="Arial" w:cs="Arial"/>
          <w:color w:val="000000"/>
          <w:sz w:val="24"/>
          <w:szCs w:val="24"/>
        </w:rPr>
        <w:t>«</w:t>
      </w:r>
      <w:r w:rsidRPr="004B1345">
        <w:rPr>
          <w:rFonts w:ascii="Arial" w:hAnsi="Arial" w:cs="Arial"/>
          <w:color w:val="000000"/>
          <w:sz w:val="24"/>
          <w:szCs w:val="24"/>
        </w:rPr>
        <w:t xml:space="preserve">ЦСЛ «Лессертика», </w:t>
      </w:r>
    </w:p>
    <w:p w:rsidR="002D1020" w:rsidRDefault="002D1020" w:rsidP="002D1020">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канд. техн. наук                                        </w:t>
      </w:r>
      <w:r w:rsidR="008266E5">
        <w:rPr>
          <w:rFonts w:ascii="Arial" w:hAnsi="Arial" w:cs="Arial"/>
          <w:color w:val="000000"/>
          <w:sz w:val="24"/>
          <w:szCs w:val="24"/>
        </w:rPr>
        <w:t xml:space="preserve">   </w:t>
      </w:r>
      <w:r>
        <w:rPr>
          <w:rFonts w:ascii="Arial" w:hAnsi="Arial" w:cs="Arial"/>
          <w:color w:val="000000"/>
          <w:sz w:val="24"/>
          <w:szCs w:val="24"/>
        </w:rPr>
        <w:t xml:space="preserve">   </w:t>
      </w:r>
      <w:r w:rsidRPr="004B1345">
        <w:rPr>
          <w:rFonts w:ascii="Arial" w:hAnsi="Arial" w:cs="Arial"/>
          <w:color w:val="000000"/>
          <w:sz w:val="24"/>
          <w:szCs w:val="24"/>
        </w:rPr>
        <w:t xml:space="preserve">      В.А. Бардонов</w:t>
      </w:r>
    </w:p>
    <w:p w:rsidR="002D1020" w:rsidRPr="004B1345" w:rsidRDefault="002D1020" w:rsidP="002D1020">
      <w:pPr>
        <w:spacing w:after="0" w:line="360" w:lineRule="auto"/>
        <w:jc w:val="both"/>
        <w:rPr>
          <w:rFonts w:ascii="Arial" w:hAnsi="Arial" w:cs="Arial"/>
          <w:color w:val="000000"/>
          <w:sz w:val="24"/>
          <w:szCs w:val="24"/>
        </w:rPr>
      </w:pPr>
    </w:p>
    <w:p w:rsidR="002D1020" w:rsidRDefault="002D1020" w:rsidP="002D1020">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Исполнитель, </w:t>
      </w:r>
    </w:p>
    <w:p w:rsidR="002D1020" w:rsidRPr="004B1345" w:rsidRDefault="002D1020" w:rsidP="002D1020">
      <w:pPr>
        <w:spacing w:after="0" w:line="360" w:lineRule="auto"/>
        <w:jc w:val="both"/>
        <w:rPr>
          <w:rFonts w:ascii="Arial" w:hAnsi="Arial" w:cs="Arial"/>
          <w:color w:val="000000"/>
          <w:sz w:val="24"/>
          <w:szCs w:val="24"/>
        </w:rPr>
      </w:pPr>
      <w:r w:rsidRPr="004B1345">
        <w:rPr>
          <w:rFonts w:ascii="Arial" w:hAnsi="Arial" w:cs="Arial"/>
          <w:color w:val="000000"/>
          <w:sz w:val="24"/>
          <w:szCs w:val="24"/>
        </w:rPr>
        <w:t xml:space="preserve">главный инженер ООО </w:t>
      </w:r>
      <w:r w:rsidR="00E4378A">
        <w:rPr>
          <w:rFonts w:ascii="Arial" w:hAnsi="Arial" w:cs="Arial"/>
          <w:color w:val="000000"/>
          <w:sz w:val="24"/>
          <w:szCs w:val="24"/>
        </w:rPr>
        <w:t>«</w:t>
      </w:r>
      <w:r w:rsidRPr="004B1345">
        <w:rPr>
          <w:rFonts w:ascii="Arial" w:hAnsi="Arial" w:cs="Arial"/>
          <w:color w:val="000000"/>
          <w:sz w:val="24"/>
          <w:szCs w:val="24"/>
        </w:rPr>
        <w:t>ЦСЛ «Л</w:t>
      </w:r>
      <w:r>
        <w:rPr>
          <w:rFonts w:ascii="Arial" w:hAnsi="Arial" w:cs="Arial"/>
          <w:color w:val="000000"/>
          <w:sz w:val="24"/>
          <w:szCs w:val="24"/>
        </w:rPr>
        <w:t xml:space="preserve">ессертика»          </w:t>
      </w:r>
      <w:r w:rsidR="00E4378A">
        <w:rPr>
          <w:rFonts w:ascii="Arial" w:hAnsi="Arial" w:cs="Arial"/>
          <w:color w:val="000000"/>
          <w:sz w:val="24"/>
          <w:szCs w:val="24"/>
        </w:rPr>
        <w:t xml:space="preserve">       </w:t>
      </w:r>
      <w:r w:rsidR="008266E5">
        <w:rPr>
          <w:rFonts w:ascii="Arial" w:hAnsi="Arial" w:cs="Arial"/>
          <w:color w:val="000000"/>
          <w:sz w:val="24"/>
          <w:szCs w:val="24"/>
        </w:rPr>
        <w:t xml:space="preserve">      </w:t>
      </w:r>
      <w:r w:rsidRPr="004B1345">
        <w:rPr>
          <w:rFonts w:ascii="Arial" w:hAnsi="Arial" w:cs="Arial"/>
          <w:color w:val="000000"/>
          <w:sz w:val="24"/>
          <w:szCs w:val="24"/>
        </w:rPr>
        <w:t>И.В. Бардонов</w:t>
      </w:r>
    </w:p>
    <w:p w:rsidR="00A3258E" w:rsidRPr="00D64631" w:rsidRDefault="00A3258E">
      <w:pPr>
        <w:widowControl w:val="0"/>
        <w:autoSpaceDE w:val="0"/>
        <w:autoSpaceDN w:val="0"/>
        <w:adjustRightInd w:val="0"/>
        <w:spacing w:after="0" w:line="240" w:lineRule="auto"/>
        <w:rPr>
          <w:rFonts w:ascii="Arial, sans-serif" w:hAnsi="Arial, sans-serif" w:cs="Arial, sans-serif"/>
          <w:color w:val="000000"/>
          <w:sz w:val="24"/>
          <w:szCs w:val="24"/>
        </w:rPr>
      </w:pPr>
    </w:p>
    <w:sectPr w:rsidR="00A3258E" w:rsidRPr="00D64631" w:rsidSect="00FB7455">
      <w:headerReference w:type="even" r:id="rId46"/>
      <w:headerReference w:type="default" r:id="rId47"/>
      <w:footerReference w:type="default" r:id="rId48"/>
      <w:headerReference w:type="first" r:id="rId49"/>
      <w:footerReference w:type="first" r:id="rId50"/>
      <w:pgSz w:w="12240" w:h="15840"/>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AC" w:rsidRDefault="005202AC" w:rsidP="006B0321">
      <w:pPr>
        <w:spacing w:after="0" w:line="240" w:lineRule="auto"/>
      </w:pPr>
      <w:r>
        <w:separator/>
      </w:r>
    </w:p>
  </w:endnote>
  <w:endnote w:type="continuationSeparator" w:id="0">
    <w:p w:rsidR="005202AC" w:rsidRDefault="005202AC" w:rsidP="006B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6359"/>
      <w:docPartObj>
        <w:docPartGallery w:val="Page Numbers (Bottom of Page)"/>
        <w:docPartUnique/>
      </w:docPartObj>
    </w:sdtPr>
    <w:sdtEndPr>
      <w:rPr>
        <w:rFonts w:ascii="Arial" w:hAnsi="Arial" w:cs="Arial"/>
        <w:sz w:val="24"/>
      </w:rPr>
    </w:sdtEndPr>
    <w:sdtContent>
      <w:p w:rsidR="005202AC" w:rsidRPr="001B298C" w:rsidRDefault="005202AC">
        <w:pPr>
          <w:pStyle w:val="a8"/>
          <w:rPr>
            <w:rFonts w:ascii="Arial" w:hAnsi="Arial" w:cs="Arial"/>
            <w:sz w:val="24"/>
          </w:rPr>
        </w:pPr>
        <w:r w:rsidRPr="001B298C">
          <w:rPr>
            <w:rFonts w:ascii="Arial" w:hAnsi="Arial" w:cs="Arial"/>
            <w:sz w:val="24"/>
          </w:rPr>
          <w:fldChar w:fldCharType="begin"/>
        </w:r>
        <w:r w:rsidRPr="001B298C">
          <w:rPr>
            <w:rFonts w:ascii="Arial" w:hAnsi="Arial" w:cs="Arial"/>
            <w:sz w:val="24"/>
          </w:rPr>
          <w:instrText>PAGE   \* MERGEFORMAT</w:instrText>
        </w:r>
        <w:r w:rsidRPr="001B298C">
          <w:rPr>
            <w:rFonts w:ascii="Arial" w:hAnsi="Arial" w:cs="Arial"/>
            <w:sz w:val="24"/>
          </w:rPr>
          <w:fldChar w:fldCharType="separate"/>
        </w:r>
        <w:r w:rsidR="00FD3D7D">
          <w:rPr>
            <w:rFonts w:ascii="Arial" w:hAnsi="Arial" w:cs="Arial"/>
            <w:noProof/>
            <w:sz w:val="24"/>
          </w:rPr>
          <w:t>14</w:t>
        </w:r>
        <w:r w:rsidRPr="001B298C">
          <w:rPr>
            <w:rFonts w:ascii="Arial" w:hAnsi="Arial" w:cs="Arial"/>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40102"/>
      <w:docPartObj>
        <w:docPartGallery w:val="Page Numbers (Bottom of Page)"/>
        <w:docPartUnique/>
      </w:docPartObj>
    </w:sdtPr>
    <w:sdtEndPr>
      <w:rPr>
        <w:rFonts w:ascii="Arial" w:hAnsi="Arial" w:cs="Arial"/>
        <w:sz w:val="24"/>
        <w:szCs w:val="24"/>
      </w:rPr>
    </w:sdtEndPr>
    <w:sdtContent>
      <w:p w:rsidR="005202AC" w:rsidRDefault="005202AC" w:rsidP="00427706">
        <w:pPr>
          <w:pStyle w:val="a8"/>
          <w:jc w:val="right"/>
          <w:rPr>
            <w:rFonts w:ascii="Arial" w:hAnsi="Arial" w:cs="Arial"/>
            <w:sz w:val="24"/>
            <w:szCs w:val="24"/>
            <w:lang w:val="en-US"/>
          </w:rPr>
        </w:pPr>
      </w:p>
      <w:p w:rsidR="005202AC" w:rsidRPr="007F0831" w:rsidRDefault="005202AC" w:rsidP="00427706">
        <w:pPr>
          <w:pStyle w:val="a8"/>
          <w:jc w:val="right"/>
          <w:rPr>
            <w:rFonts w:ascii="Arial" w:hAnsi="Arial" w:cs="Arial"/>
            <w:sz w:val="24"/>
            <w:szCs w:val="24"/>
          </w:rPr>
        </w:pPr>
        <w:r>
          <w:rPr>
            <w:rFonts w:ascii="Arial" w:hAnsi="Arial" w:cs="Arial"/>
            <w:sz w:val="24"/>
            <w:szCs w:val="24"/>
          </w:rPr>
          <w:tab/>
        </w:r>
        <w:r>
          <w:rPr>
            <w:rFonts w:ascii="Arial" w:hAnsi="Arial" w:cs="Arial"/>
            <w:sz w:val="24"/>
            <w:szCs w:val="24"/>
          </w:rPr>
          <w:tab/>
        </w: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FD3D7D">
          <w:rPr>
            <w:rFonts w:ascii="Arial" w:hAnsi="Arial" w:cs="Arial"/>
            <w:noProof/>
            <w:sz w:val="24"/>
            <w:szCs w:val="24"/>
          </w:rPr>
          <w:t>III</w:t>
        </w:r>
        <w:r w:rsidRPr="007F0831">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59459"/>
      <w:docPartObj>
        <w:docPartGallery w:val="Page Numbers (Bottom of Page)"/>
        <w:docPartUnique/>
      </w:docPartObj>
    </w:sdtPr>
    <w:sdtEndPr>
      <w:rPr>
        <w:rFonts w:ascii="Arial" w:hAnsi="Arial" w:cs="Arial"/>
        <w:sz w:val="24"/>
        <w:szCs w:val="24"/>
      </w:rPr>
    </w:sdtEndPr>
    <w:sdtContent>
      <w:p w:rsidR="005202AC" w:rsidRDefault="005202AC" w:rsidP="00427706">
        <w:pPr>
          <w:pStyle w:val="a8"/>
          <w:jc w:val="right"/>
          <w:rPr>
            <w:rFonts w:ascii="Arial" w:hAnsi="Arial" w:cs="Arial"/>
            <w:sz w:val="24"/>
            <w:szCs w:val="24"/>
            <w:lang w:val="en-US"/>
          </w:rPr>
        </w:pPr>
      </w:p>
      <w:p w:rsidR="005202AC" w:rsidRPr="007F0831" w:rsidRDefault="005202AC" w:rsidP="00427706">
        <w:pPr>
          <w:pStyle w:val="a8"/>
          <w:jc w:val="right"/>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7F0831">
          <w:rPr>
            <w:rFonts w:ascii="Arial" w:hAnsi="Arial" w:cs="Arial"/>
            <w:sz w:val="24"/>
            <w:szCs w:val="24"/>
          </w:rPr>
          <w:fldChar w:fldCharType="begin"/>
        </w:r>
        <w:r w:rsidRPr="007F0831">
          <w:rPr>
            <w:rFonts w:ascii="Arial" w:hAnsi="Arial" w:cs="Arial"/>
            <w:sz w:val="24"/>
            <w:szCs w:val="24"/>
          </w:rPr>
          <w:instrText>PAGE   \* MERGEFORMAT</w:instrText>
        </w:r>
        <w:r w:rsidRPr="007F0831">
          <w:rPr>
            <w:rFonts w:ascii="Arial" w:hAnsi="Arial" w:cs="Arial"/>
            <w:sz w:val="24"/>
            <w:szCs w:val="24"/>
          </w:rPr>
          <w:fldChar w:fldCharType="separate"/>
        </w:r>
        <w:r w:rsidR="00FD3D7D">
          <w:rPr>
            <w:rFonts w:ascii="Arial" w:hAnsi="Arial" w:cs="Arial"/>
            <w:noProof/>
            <w:sz w:val="24"/>
            <w:szCs w:val="24"/>
          </w:rPr>
          <w:t>15</w:t>
        </w:r>
        <w:r w:rsidRPr="007F0831">
          <w:rPr>
            <w:rFonts w:ascii="Arial" w:hAnsi="Arial" w:cs="Arial"/>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35207"/>
      <w:docPartObj>
        <w:docPartGallery w:val="Page Numbers (Bottom of Page)"/>
        <w:docPartUnique/>
      </w:docPartObj>
    </w:sdtPr>
    <w:sdtContent>
      <w:p w:rsidR="005202AC" w:rsidRDefault="005202AC">
        <w:pPr>
          <w:pStyle w:val="a8"/>
          <w:jc w:val="right"/>
        </w:pPr>
        <w:r w:rsidRPr="00FB7455">
          <w:rPr>
            <w:rFonts w:ascii="Arial" w:hAnsi="Arial" w:cs="Arial"/>
            <w:sz w:val="24"/>
          </w:rPr>
          <w:t xml:space="preserve">Проект </w:t>
        </w:r>
        <w:r w:rsidRPr="00FB7455">
          <w:rPr>
            <w:rFonts w:ascii="Arial" w:hAnsi="Arial" w:cs="Arial"/>
            <w:sz w:val="24"/>
            <w:lang w:val="en-US"/>
          </w:rPr>
          <w:t>RU, первая редакция</w:t>
        </w:r>
        <w:r>
          <w:rPr>
            <w:rFonts w:ascii="Arial" w:hAnsi="Arial" w:cs="Arial"/>
            <w:sz w:val="24"/>
          </w:rPr>
          <w:tab/>
        </w:r>
        <w:r>
          <w:rPr>
            <w:rFonts w:ascii="Arial" w:hAnsi="Arial" w:cs="Arial"/>
            <w:sz w:val="24"/>
          </w:rPr>
          <w:tab/>
        </w:r>
        <w:r>
          <w:rPr>
            <w:rFonts w:ascii="Arial" w:hAnsi="Arial" w:cs="Arial"/>
            <w:sz w:val="24"/>
          </w:rPr>
          <w:tab/>
        </w:r>
        <w:r w:rsidRPr="00FB7455">
          <w:rPr>
            <w:rFonts w:ascii="Arial" w:hAnsi="Arial" w:cs="Arial"/>
            <w:sz w:val="24"/>
          </w:rPr>
          <w:fldChar w:fldCharType="begin"/>
        </w:r>
        <w:r w:rsidRPr="00FB7455">
          <w:rPr>
            <w:rFonts w:ascii="Arial" w:hAnsi="Arial" w:cs="Arial"/>
            <w:sz w:val="24"/>
          </w:rPr>
          <w:instrText>PAGE   \* MERGEFORMAT</w:instrText>
        </w:r>
        <w:r w:rsidRPr="00FB7455">
          <w:rPr>
            <w:rFonts w:ascii="Arial" w:hAnsi="Arial" w:cs="Arial"/>
            <w:sz w:val="24"/>
          </w:rPr>
          <w:fldChar w:fldCharType="separate"/>
        </w:r>
        <w:r w:rsidR="00FD3D7D">
          <w:rPr>
            <w:rFonts w:ascii="Arial" w:hAnsi="Arial" w:cs="Arial"/>
            <w:noProof/>
            <w:sz w:val="24"/>
          </w:rPr>
          <w:t>1</w:t>
        </w:r>
        <w:r w:rsidRPr="00FB7455">
          <w:rPr>
            <w:rFonts w:ascii="Arial" w:hAnsi="Arial" w:cs="Arial"/>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AC" w:rsidRDefault="005202AC" w:rsidP="006B0321">
      <w:pPr>
        <w:spacing w:after="0" w:line="240" w:lineRule="auto"/>
      </w:pPr>
      <w:r>
        <w:separator/>
      </w:r>
    </w:p>
  </w:footnote>
  <w:footnote w:type="continuationSeparator" w:id="0">
    <w:p w:rsidR="005202AC" w:rsidRDefault="005202AC" w:rsidP="006B0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Default="005202AC" w:rsidP="00427706">
    <w:pPr>
      <w:pStyle w:val="a6"/>
      <w:rPr>
        <w:rFonts w:ascii="Arial" w:hAnsi="Arial" w:cs="Arial"/>
        <w:b/>
        <w:bCs/>
        <w:sz w:val="24"/>
        <w:szCs w:val="24"/>
      </w:rPr>
    </w:pPr>
    <w:r w:rsidRPr="00741A52">
      <w:rPr>
        <w:rFonts w:ascii="Arial" w:hAnsi="Arial" w:cs="Arial"/>
        <w:b/>
        <w:bCs/>
        <w:sz w:val="24"/>
        <w:szCs w:val="24"/>
      </w:rPr>
      <w:t xml:space="preserve">ГОСТ </w:t>
    </w:r>
    <w:r>
      <w:rPr>
        <w:rFonts w:ascii="Arial" w:hAnsi="Arial" w:cs="Arial"/>
        <w:b/>
        <w:bCs/>
        <w:sz w:val="24"/>
        <w:szCs w:val="24"/>
      </w:rPr>
      <w:t>13715</w:t>
    </w:r>
    <w:r w:rsidRPr="0005269F">
      <w:rPr>
        <w:rFonts w:ascii="Arial" w:hAnsi="Arial" w:cs="Arial"/>
        <w:b/>
        <w:bCs/>
        <w:sz w:val="24"/>
        <w:szCs w:val="24"/>
      </w:rPr>
      <w:t>—202</w:t>
    </w:r>
    <w:r>
      <w:rPr>
        <w:rFonts w:ascii="Arial" w:hAnsi="Arial" w:cs="Arial"/>
        <w:b/>
        <w:bCs/>
        <w:sz w:val="24"/>
        <w:szCs w:val="24"/>
      </w:rPr>
      <w:t>_</w:t>
    </w:r>
  </w:p>
  <w:p w:rsidR="005202AC" w:rsidRPr="000059B7" w:rsidRDefault="005202AC" w:rsidP="00A772A2">
    <w:pPr>
      <w:pStyle w:val="31"/>
      <w:spacing w:line="240" w:lineRule="auto"/>
      <w:rPr>
        <w:rFonts w:ascii="Arial" w:eastAsia="MS Mincho" w:hAnsi="Arial" w:cs="Arial"/>
        <w:sz w:val="24"/>
        <w:szCs w:val="24"/>
        <w:lang w:eastAsia="ar-SA"/>
      </w:rPr>
    </w:pPr>
    <w:r w:rsidRPr="000059B7">
      <w:rPr>
        <w:rFonts w:ascii="Arial" w:hAnsi="Arial" w:cs="Arial"/>
        <w:b w:val="0"/>
        <w:i/>
        <w:sz w:val="24"/>
        <w:szCs w:val="24"/>
      </w:rPr>
      <w:t xml:space="preserve">(проект </w:t>
    </w:r>
    <w:r>
      <w:rPr>
        <w:rFonts w:ascii="Arial" w:hAnsi="Arial" w:cs="Arial"/>
        <w:b w:val="0"/>
        <w:i/>
        <w:sz w:val="24"/>
        <w:szCs w:val="24"/>
        <w:lang w:val="en-US"/>
      </w:rPr>
      <w:t>RU</w:t>
    </w:r>
    <w:r w:rsidRPr="000059B7">
      <w:rPr>
        <w:rFonts w:ascii="Arial" w:hAnsi="Arial" w:cs="Arial"/>
        <w:b w:val="0"/>
        <w:i/>
        <w:sz w:val="24"/>
        <w:szCs w:val="24"/>
      </w:rPr>
      <w:t>,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Default="005202AC" w:rsidP="00D64631">
    <w:pPr>
      <w:pStyle w:val="a6"/>
      <w:jc w:val="right"/>
      <w:rPr>
        <w:rFonts w:ascii="Arial" w:hAnsi="Arial" w:cs="Arial"/>
        <w:b/>
        <w:bCs/>
        <w:sz w:val="24"/>
        <w:szCs w:val="24"/>
      </w:rPr>
    </w:pPr>
    <w:r w:rsidRPr="00741A52">
      <w:rPr>
        <w:rFonts w:ascii="Arial" w:hAnsi="Arial" w:cs="Arial"/>
        <w:b/>
        <w:bCs/>
        <w:sz w:val="24"/>
        <w:szCs w:val="24"/>
      </w:rPr>
      <w:t xml:space="preserve">ГОСТ </w:t>
    </w:r>
    <w:r>
      <w:rPr>
        <w:rFonts w:ascii="Arial" w:hAnsi="Arial" w:cs="Arial"/>
        <w:b/>
        <w:bCs/>
        <w:sz w:val="24"/>
        <w:szCs w:val="24"/>
      </w:rPr>
      <w:t>13715</w:t>
    </w:r>
    <w:r w:rsidRPr="0005269F">
      <w:rPr>
        <w:rFonts w:ascii="Arial" w:hAnsi="Arial" w:cs="Arial"/>
        <w:b/>
        <w:bCs/>
        <w:sz w:val="24"/>
        <w:szCs w:val="24"/>
      </w:rPr>
      <w:t>—202</w:t>
    </w:r>
    <w:r>
      <w:rPr>
        <w:rFonts w:ascii="Arial" w:hAnsi="Arial" w:cs="Arial"/>
        <w:b/>
        <w:bCs/>
        <w:sz w:val="24"/>
        <w:szCs w:val="24"/>
      </w:rPr>
      <w:t>_</w:t>
    </w:r>
  </w:p>
  <w:p w:rsidR="005202AC" w:rsidRPr="000059B7" w:rsidRDefault="005202AC" w:rsidP="00DA2984">
    <w:pPr>
      <w:pStyle w:val="31"/>
      <w:spacing w:line="240" w:lineRule="auto"/>
      <w:jc w:val="right"/>
      <w:rPr>
        <w:rFonts w:ascii="Arial" w:eastAsia="MS Mincho" w:hAnsi="Arial" w:cs="Arial"/>
        <w:sz w:val="24"/>
        <w:szCs w:val="24"/>
        <w:lang w:eastAsia="ar-SA"/>
      </w:rPr>
    </w:pPr>
    <w:r w:rsidRPr="000059B7">
      <w:rPr>
        <w:rFonts w:ascii="Arial" w:hAnsi="Arial" w:cs="Arial"/>
        <w:b w:val="0"/>
        <w:i/>
        <w:sz w:val="24"/>
        <w:szCs w:val="24"/>
      </w:rPr>
      <w:t xml:space="preserve">(проект </w:t>
    </w:r>
    <w:r>
      <w:rPr>
        <w:rFonts w:ascii="Arial" w:hAnsi="Arial" w:cs="Arial"/>
        <w:b w:val="0"/>
        <w:i/>
        <w:sz w:val="24"/>
        <w:szCs w:val="24"/>
        <w:lang w:val="en-US"/>
      </w:rPr>
      <w:t>RU</w:t>
    </w:r>
    <w:r w:rsidRPr="000059B7">
      <w:rPr>
        <w:rFonts w:ascii="Arial" w:hAnsi="Arial" w:cs="Arial"/>
        <w:b w:val="0"/>
        <w:i/>
        <w:sz w:val="24"/>
        <w:szCs w:val="24"/>
      </w:rPr>
      <w:t>, первая редакция)</w:t>
    </w:r>
  </w:p>
  <w:p w:rsidR="005202AC" w:rsidRPr="00B664E3" w:rsidRDefault="005202AC" w:rsidP="00DA2984">
    <w:pPr>
      <w:pStyle w:val="a6"/>
      <w:jc w:val="right"/>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Pr="009E75AB" w:rsidRDefault="005202AC" w:rsidP="00427706">
    <w:pPr>
      <w:pStyle w:val="a6"/>
      <w:jc w:val="right"/>
      <w:rPr>
        <w:rFonts w:ascii="Arial" w:hAnsi="Arial" w:cs="Arial"/>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Default="005202AC" w:rsidP="00FB7455">
    <w:pPr>
      <w:pStyle w:val="a6"/>
      <w:rPr>
        <w:rFonts w:ascii="Arial" w:hAnsi="Arial" w:cs="Arial"/>
        <w:b/>
        <w:bCs/>
        <w:sz w:val="24"/>
        <w:szCs w:val="24"/>
      </w:rPr>
    </w:pPr>
    <w:r w:rsidRPr="00741A52">
      <w:rPr>
        <w:rFonts w:ascii="Arial" w:hAnsi="Arial" w:cs="Arial"/>
        <w:b/>
        <w:bCs/>
        <w:sz w:val="24"/>
        <w:szCs w:val="24"/>
      </w:rPr>
      <w:t xml:space="preserve">ГОСТ </w:t>
    </w:r>
    <w:r>
      <w:rPr>
        <w:rFonts w:ascii="Arial" w:hAnsi="Arial" w:cs="Arial"/>
        <w:b/>
        <w:bCs/>
        <w:sz w:val="24"/>
        <w:szCs w:val="24"/>
      </w:rPr>
      <w:t>13715</w:t>
    </w:r>
    <w:r w:rsidRPr="0005269F">
      <w:rPr>
        <w:rFonts w:ascii="Arial" w:hAnsi="Arial" w:cs="Arial"/>
        <w:b/>
        <w:bCs/>
        <w:sz w:val="24"/>
        <w:szCs w:val="24"/>
      </w:rPr>
      <w:t>—202</w:t>
    </w:r>
    <w:r>
      <w:rPr>
        <w:rFonts w:ascii="Arial" w:hAnsi="Arial" w:cs="Arial"/>
        <w:b/>
        <w:bCs/>
        <w:sz w:val="24"/>
        <w:szCs w:val="24"/>
      </w:rPr>
      <w:t>_</w:t>
    </w:r>
  </w:p>
  <w:p w:rsidR="005202AC" w:rsidRPr="000059B7" w:rsidRDefault="005202AC" w:rsidP="00FB7455">
    <w:pPr>
      <w:pStyle w:val="31"/>
      <w:spacing w:line="240" w:lineRule="auto"/>
      <w:jc w:val="left"/>
      <w:rPr>
        <w:rFonts w:ascii="Arial" w:eastAsia="MS Mincho" w:hAnsi="Arial" w:cs="Arial"/>
        <w:sz w:val="24"/>
        <w:szCs w:val="24"/>
        <w:lang w:eastAsia="ar-SA"/>
      </w:rPr>
    </w:pPr>
    <w:r w:rsidRPr="000059B7">
      <w:rPr>
        <w:rFonts w:ascii="Arial" w:hAnsi="Arial" w:cs="Arial"/>
        <w:b w:val="0"/>
        <w:i/>
        <w:sz w:val="24"/>
        <w:szCs w:val="24"/>
      </w:rPr>
      <w:t xml:space="preserve">(проект </w:t>
    </w:r>
    <w:r>
      <w:rPr>
        <w:rFonts w:ascii="Arial" w:hAnsi="Arial" w:cs="Arial"/>
        <w:b w:val="0"/>
        <w:i/>
        <w:sz w:val="24"/>
        <w:szCs w:val="24"/>
        <w:lang w:val="en-US"/>
      </w:rPr>
      <w:t>RU</w:t>
    </w:r>
    <w:r w:rsidRPr="000059B7">
      <w:rPr>
        <w:rFonts w:ascii="Arial" w:hAnsi="Arial" w:cs="Arial"/>
        <w:b w:val="0"/>
        <w:i/>
        <w:sz w:val="24"/>
        <w:szCs w:val="24"/>
      </w:rPr>
      <w:t>,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Default="005202AC" w:rsidP="00D64631">
    <w:pPr>
      <w:pStyle w:val="a6"/>
      <w:jc w:val="right"/>
      <w:rPr>
        <w:rFonts w:ascii="Arial" w:hAnsi="Arial" w:cs="Arial"/>
        <w:b/>
        <w:bCs/>
        <w:sz w:val="24"/>
        <w:szCs w:val="24"/>
      </w:rPr>
    </w:pPr>
    <w:r w:rsidRPr="00741A52">
      <w:rPr>
        <w:rFonts w:ascii="Arial" w:hAnsi="Arial" w:cs="Arial"/>
        <w:b/>
        <w:bCs/>
        <w:sz w:val="24"/>
        <w:szCs w:val="24"/>
      </w:rPr>
      <w:t xml:space="preserve">ГОСТ </w:t>
    </w:r>
    <w:r>
      <w:rPr>
        <w:rFonts w:ascii="Arial" w:hAnsi="Arial" w:cs="Arial"/>
        <w:b/>
        <w:bCs/>
        <w:sz w:val="24"/>
        <w:szCs w:val="24"/>
      </w:rPr>
      <w:t>13715</w:t>
    </w:r>
    <w:r w:rsidRPr="0005269F">
      <w:rPr>
        <w:rFonts w:ascii="Arial" w:hAnsi="Arial" w:cs="Arial"/>
        <w:b/>
        <w:bCs/>
        <w:sz w:val="24"/>
        <w:szCs w:val="24"/>
      </w:rPr>
      <w:t>—202</w:t>
    </w:r>
    <w:r>
      <w:rPr>
        <w:rFonts w:ascii="Arial" w:hAnsi="Arial" w:cs="Arial"/>
        <w:b/>
        <w:bCs/>
        <w:sz w:val="24"/>
        <w:szCs w:val="24"/>
      </w:rPr>
      <w:t>_</w:t>
    </w:r>
  </w:p>
  <w:p w:rsidR="005202AC" w:rsidRPr="000059B7" w:rsidRDefault="005202AC" w:rsidP="00DA2984">
    <w:pPr>
      <w:pStyle w:val="31"/>
      <w:spacing w:line="240" w:lineRule="auto"/>
      <w:jc w:val="right"/>
      <w:rPr>
        <w:rFonts w:ascii="Arial" w:eastAsia="MS Mincho" w:hAnsi="Arial" w:cs="Arial"/>
        <w:sz w:val="24"/>
        <w:szCs w:val="24"/>
        <w:lang w:eastAsia="ar-SA"/>
      </w:rPr>
    </w:pPr>
    <w:r w:rsidRPr="000059B7">
      <w:rPr>
        <w:rFonts w:ascii="Arial" w:hAnsi="Arial" w:cs="Arial"/>
        <w:b w:val="0"/>
        <w:i/>
        <w:sz w:val="24"/>
        <w:szCs w:val="24"/>
      </w:rPr>
      <w:t xml:space="preserve">(проект </w:t>
    </w:r>
    <w:r>
      <w:rPr>
        <w:rFonts w:ascii="Arial" w:hAnsi="Arial" w:cs="Arial"/>
        <w:b w:val="0"/>
        <w:i/>
        <w:sz w:val="24"/>
        <w:szCs w:val="24"/>
        <w:lang w:val="en-US"/>
      </w:rPr>
      <w:t>RU</w:t>
    </w:r>
    <w:r w:rsidRPr="000059B7">
      <w:rPr>
        <w:rFonts w:ascii="Arial" w:hAnsi="Arial" w:cs="Arial"/>
        <w:b w:val="0"/>
        <w:i/>
        <w:sz w:val="24"/>
        <w:szCs w:val="24"/>
      </w:rPr>
      <w:t>, первая редакция)</w:t>
    </w:r>
  </w:p>
  <w:p w:rsidR="005202AC" w:rsidRPr="00B664E3" w:rsidRDefault="005202AC" w:rsidP="00DA2984">
    <w:pPr>
      <w:pStyle w:val="a6"/>
      <w:jc w:val="right"/>
      <w:rPr>
        <w:rFonts w:ascii="Arial" w:hAnsi="Arial" w:cs="Arial"/>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AC" w:rsidRDefault="005202AC" w:rsidP="00FB7455">
    <w:pPr>
      <w:pStyle w:val="a6"/>
      <w:jc w:val="right"/>
      <w:rPr>
        <w:rFonts w:ascii="Arial" w:hAnsi="Arial" w:cs="Arial"/>
        <w:b/>
        <w:bCs/>
        <w:sz w:val="24"/>
        <w:szCs w:val="24"/>
      </w:rPr>
    </w:pPr>
    <w:r w:rsidRPr="00741A52">
      <w:rPr>
        <w:rFonts w:ascii="Arial" w:hAnsi="Arial" w:cs="Arial"/>
        <w:b/>
        <w:bCs/>
        <w:sz w:val="24"/>
        <w:szCs w:val="24"/>
      </w:rPr>
      <w:t xml:space="preserve">ГОСТ </w:t>
    </w:r>
    <w:r>
      <w:rPr>
        <w:rFonts w:ascii="Arial" w:hAnsi="Arial" w:cs="Arial"/>
        <w:b/>
        <w:bCs/>
        <w:sz w:val="24"/>
        <w:szCs w:val="24"/>
      </w:rPr>
      <w:t>13715</w:t>
    </w:r>
    <w:r w:rsidRPr="0005269F">
      <w:rPr>
        <w:rFonts w:ascii="Arial" w:hAnsi="Arial" w:cs="Arial"/>
        <w:b/>
        <w:bCs/>
        <w:sz w:val="24"/>
        <w:szCs w:val="24"/>
      </w:rPr>
      <w:t>—202</w:t>
    </w:r>
    <w:r>
      <w:rPr>
        <w:rFonts w:ascii="Arial" w:hAnsi="Arial" w:cs="Arial"/>
        <w:b/>
        <w:bCs/>
        <w:sz w:val="24"/>
        <w:szCs w:val="24"/>
      </w:rPr>
      <w:t>_</w:t>
    </w:r>
  </w:p>
  <w:p w:rsidR="005202AC" w:rsidRPr="000059B7" w:rsidRDefault="005202AC" w:rsidP="00FB7455">
    <w:pPr>
      <w:pStyle w:val="31"/>
      <w:spacing w:line="240" w:lineRule="auto"/>
      <w:jc w:val="right"/>
      <w:rPr>
        <w:rFonts w:ascii="Arial" w:eastAsia="MS Mincho" w:hAnsi="Arial" w:cs="Arial"/>
        <w:sz w:val="24"/>
        <w:szCs w:val="24"/>
        <w:lang w:eastAsia="ar-SA"/>
      </w:rPr>
    </w:pPr>
    <w:r w:rsidRPr="000059B7">
      <w:rPr>
        <w:rFonts w:ascii="Arial" w:hAnsi="Arial" w:cs="Arial"/>
        <w:b w:val="0"/>
        <w:i/>
        <w:sz w:val="24"/>
        <w:szCs w:val="24"/>
      </w:rPr>
      <w:t xml:space="preserve">(проект </w:t>
    </w:r>
    <w:r>
      <w:rPr>
        <w:rFonts w:ascii="Arial" w:hAnsi="Arial" w:cs="Arial"/>
        <w:b w:val="0"/>
        <w:i/>
        <w:sz w:val="24"/>
        <w:szCs w:val="24"/>
        <w:lang w:val="en-US"/>
      </w:rPr>
      <w:t>RU</w:t>
    </w:r>
    <w:r w:rsidRPr="000059B7">
      <w:rPr>
        <w:rFonts w:ascii="Arial" w:hAnsi="Arial" w:cs="Arial"/>
        <w:b w:val="0"/>
        <w:i/>
        <w:sz w:val="24"/>
        <w:szCs w:val="24"/>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C4353"/>
    <w:multiLevelType w:val="hybridMultilevel"/>
    <w:tmpl w:val="C49C25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34"/>
    <w:rsid w:val="0000400F"/>
    <w:rsid w:val="00022CC6"/>
    <w:rsid w:val="000233C7"/>
    <w:rsid w:val="00027D73"/>
    <w:rsid w:val="00051234"/>
    <w:rsid w:val="000611DF"/>
    <w:rsid w:val="000612CC"/>
    <w:rsid w:val="000640A7"/>
    <w:rsid w:val="00083B35"/>
    <w:rsid w:val="00096894"/>
    <w:rsid w:val="000B082C"/>
    <w:rsid w:val="000B0FEB"/>
    <w:rsid w:val="000B3293"/>
    <w:rsid w:val="000B38CF"/>
    <w:rsid w:val="000B6E06"/>
    <w:rsid w:val="001033E2"/>
    <w:rsid w:val="00112539"/>
    <w:rsid w:val="001156A3"/>
    <w:rsid w:val="001431CE"/>
    <w:rsid w:val="001A3612"/>
    <w:rsid w:val="001A63E6"/>
    <w:rsid w:val="001B298C"/>
    <w:rsid w:val="001C3EB4"/>
    <w:rsid w:val="001D6433"/>
    <w:rsid w:val="001E7946"/>
    <w:rsid w:val="001F60C2"/>
    <w:rsid w:val="00213111"/>
    <w:rsid w:val="0022584F"/>
    <w:rsid w:val="00231E35"/>
    <w:rsid w:val="00244EFD"/>
    <w:rsid w:val="00247BCD"/>
    <w:rsid w:val="002544A6"/>
    <w:rsid w:val="00254DE8"/>
    <w:rsid w:val="00264976"/>
    <w:rsid w:val="002653FE"/>
    <w:rsid w:val="00270CCD"/>
    <w:rsid w:val="00270E0D"/>
    <w:rsid w:val="00277E90"/>
    <w:rsid w:val="00284FDC"/>
    <w:rsid w:val="00287F2A"/>
    <w:rsid w:val="00295B3E"/>
    <w:rsid w:val="002B46D7"/>
    <w:rsid w:val="002B62DE"/>
    <w:rsid w:val="002D1020"/>
    <w:rsid w:val="002E23C3"/>
    <w:rsid w:val="002E3EAF"/>
    <w:rsid w:val="002F6E20"/>
    <w:rsid w:val="003053B9"/>
    <w:rsid w:val="003069E4"/>
    <w:rsid w:val="00326B3F"/>
    <w:rsid w:val="00344A53"/>
    <w:rsid w:val="00355FB3"/>
    <w:rsid w:val="00360DC2"/>
    <w:rsid w:val="003650E8"/>
    <w:rsid w:val="003A2665"/>
    <w:rsid w:val="003A519B"/>
    <w:rsid w:val="003A6EDA"/>
    <w:rsid w:val="003B1CD1"/>
    <w:rsid w:val="003F53F1"/>
    <w:rsid w:val="003F5F53"/>
    <w:rsid w:val="004004EA"/>
    <w:rsid w:val="00422C1F"/>
    <w:rsid w:val="00423934"/>
    <w:rsid w:val="00427706"/>
    <w:rsid w:val="00430705"/>
    <w:rsid w:val="00451132"/>
    <w:rsid w:val="00456C88"/>
    <w:rsid w:val="00466DA8"/>
    <w:rsid w:val="00470713"/>
    <w:rsid w:val="00471C4C"/>
    <w:rsid w:val="00491031"/>
    <w:rsid w:val="00491CBA"/>
    <w:rsid w:val="004B327A"/>
    <w:rsid w:val="004C21D1"/>
    <w:rsid w:val="004D293F"/>
    <w:rsid w:val="004D3EB7"/>
    <w:rsid w:val="004F4A86"/>
    <w:rsid w:val="004F4F19"/>
    <w:rsid w:val="004F5EAA"/>
    <w:rsid w:val="004F6186"/>
    <w:rsid w:val="005202AC"/>
    <w:rsid w:val="00532C86"/>
    <w:rsid w:val="00553FF2"/>
    <w:rsid w:val="00570C8F"/>
    <w:rsid w:val="005A1A15"/>
    <w:rsid w:val="005C60E8"/>
    <w:rsid w:val="005D6CB3"/>
    <w:rsid w:val="005E3C09"/>
    <w:rsid w:val="005E6478"/>
    <w:rsid w:val="005F7C69"/>
    <w:rsid w:val="00604DE8"/>
    <w:rsid w:val="00611EE4"/>
    <w:rsid w:val="0064634C"/>
    <w:rsid w:val="00651AAB"/>
    <w:rsid w:val="006548B1"/>
    <w:rsid w:val="00697BEE"/>
    <w:rsid w:val="006A0B05"/>
    <w:rsid w:val="006B0321"/>
    <w:rsid w:val="006B4533"/>
    <w:rsid w:val="006B6D33"/>
    <w:rsid w:val="006B77C7"/>
    <w:rsid w:val="006C383A"/>
    <w:rsid w:val="006D1A3A"/>
    <w:rsid w:val="006D2116"/>
    <w:rsid w:val="006D72B7"/>
    <w:rsid w:val="006F2C75"/>
    <w:rsid w:val="00705E1E"/>
    <w:rsid w:val="0072236D"/>
    <w:rsid w:val="007240F2"/>
    <w:rsid w:val="00724C06"/>
    <w:rsid w:val="00730E86"/>
    <w:rsid w:val="007360C7"/>
    <w:rsid w:val="007441FA"/>
    <w:rsid w:val="00744FD4"/>
    <w:rsid w:val="00752AFF"/>
    <w:rsid w:val="00754319"/>
    <w:rsid w:val="00770B0D"/>
    <w:rsid w:val="00784D0B"/>
    <w:rsid w:val="007850FD"/>
    <w:rsid w:val="00791ADC"/>
    <w:rsid w:val="007A2584"/>
    <w:rsid w:val="007A3004"/>
    <w:rsid w:val="007B38F6"/>
    <w:rsid w:val="007D4975"/>
    <w:rsid w:val="007E3A3B"/>
    <w:rsid w:val="007F15BC"/>
    <w:rsid w:val="008153CB"/>
    <w:rsid w:val="008266E5"/>
    <w:rsid w:val="00833906"/>
    <w:rsid w:val="00850EB6"/>
    <w:rsid w:val="00873C40"/>
    <w:rsid w:val="008B694F"/>
    <w:rsid w:val="008C40E7"/>
    <w:rsid w:val="008C424A"/>
    <w:rsid w:val="008C55F3"/>
    <w:rsid w:val="008C702C"/>
    <w:rsid w:val="008F4E6C"/>
    <w:rsid w:val="008F4EF0"/>
    <w:rsid w:val="009079B9"/>
    <w:rsid w:val="00926EE0"/>
    <w:rsid w:val="00940140"/>
    <w:rsid w:val="00942585"/>
    <w:rsid w:val="0095506D"/>
    <w:rsid w:val="00992E9B"/>
    <w:rsid w:val="009A5163"/>
    <w:rsid w:val="009A7CCA"/>
    <w:rsid w:val="009C146C"/>
    <w:rsid w:val="009C3C31"/>
    <w:rsid w:val="009D78C5"/>
    <w:rsid w:val="009F511C"/>
    <w:rsid w:val="009F71F3"/>
    <w:rsid w:val="00A052AA"/>
    <w:rsid w:val="00A3258E"/>
    <w:rsid w:val="00A430F3"/>
    <w:rsid w:val="00A52E63"/>
    <w:rsid w:val="00A5307D"/>
    <w:rsid w:val="00A772A2"/>
    <w:rsid w:val="00AA3661"/>
    <w:rsid w:val="00AA7B73"/>
    <w:rsid w:val="00AB0558"/>
    <w:rsid w:val="00AD2E72"/>
    <w:rsid w:val="00AE1A34"/>
    <w:rsid w:val="00AE2B0B"/>
    <w:rsid w:val="00AF6435"/>
    <w:rsid w:val="00B0131F"/>
    <w:rsid w:val="00B0265D"/>
    <w:rsid w:val="00B30268"/>
    <w:rsid w:val="00B3409B"/>
    <w:rsid w:val="00B416A4"/>
    <w:rsid w:val="00B5172D"/>
    <w:rsid w:val="00B52EB2"/>
    <w:rsid w:val="00B62FE7"/>
    <w:rsid w:val="00B66421"/>
    <w:rsid w:val="00B7068F"/>
    <w:rsid w:val="00B86EBE"/>
    <w:rsid w:val="00BA3D07"/>
    <w:rsid w:val="00BB551A"/>
    <w:rsid w:val="00BC4CDB"/>
    <w:rsid w:val="00BF0CA9"/>
    <w:rsid w:val="00BF115E"/>
    <w:rsid w:val="00BF2221"/>
    <w:rsid w:val="00C2191B"/>
    <w:rsid w:val="00C235D1"/>
    <w:rsid w:val="00C31544"/>
    <w:rsid w:val="00C32362"/>
    <w:rsid w:val="00C45F77"/>
    <w:rsid w:val="00C854D0"/>
    <w:rsid w:val="00C91DD2"/>
    <w:rsid w:val="00CA2EDA"/>
    <w:rsid w:val="00CA6074"/>
    <w:rsid w:val="00CC7928"/>
    <w:rsid w:val="00CD1A14"/>
    <w:rsid w:val="00CD3086"/>
    <w:rsid w:val="00CE50EF"/>
    <w:rsid w:val="00CF132B"/>
    <w:rsid w:val="00CF2AD6"/>
    <w:rsid w:val="00CF652B"/>
    <w:rsid w:val="00CF71AC"/>
    <w:rsid w:val="00D15059"/>
    <w:rsid w:val="00D23278"/>
    <w:rsid w:val="00D27DE1"/>
    <w:rsid w:val="00D321AC"/>
    <w:rsid w:val="00D62DCA"/>
    <w:rsid w:val="00D64631"/>
    <w:rsid w:val="00D72257"/>
    <w:rsid w:val="00D76C34"/>
    <w:rsid w:val="00D819F0"/>
    <w:rsid w:val="00D87C5E"/>
    <w:rsid w:val="00D87DC1"/>
    <w:rsid w:val="00DA158D"/>
    <w:rsid w:val="00DA2984"/>
    <w:rsid w:val="00DA7123"/>
    <w:rsid w:val="00DB0419"/>
    <w:rsid w:val="00DB1D43"/>
    <w:rsid w:val="00DB39EC"/>
    <w:rsid w:val="00DC78E2"/>
    <w:rsid w:val="00DD04F4"/>
    <w:rsid w:val="00DE5CF4"/>
    <w:rsid w:val="00E05B4C"/>
    <w:rsid w:val="00E15BC6"/>
    <w:rsid w:val="00E4378A"/>
    <w:rsid w:val="00E451DF"/>
    <w:rsid w:val="00E54773"/>
    <w:rsid w:val="00E62709"/>
    <w:rsid w:val="00E672FA"/>
    <w:rsid w:val="00E74EA5"/>
    <w:rsid w:val="00E758B7"/>
    <w:rsid w:val="00E767B7"/>
    <w:rsid w:val="00E84825"/>
    <w:rsid w:val="00E85674"/>
    <w:rsid w:val="00E91F12"/>
    <w:rsid w:val="00EA788C"/>
    <w:rsid w:val="00EC6D9F"/>
    <w:rsid w:val="00EF336C"/>
    <w:rsid w:val="00F06CCB"/>
    <w:rsid w:val="00F118B3"/>
    <w:rsid w:val="00F14DBE"/>
    <w:rsid w:val="00F27A0C"/>
    <w:rsid w:val="00F35C5A"/>
    <w:rsid w:val="00F514C3"/>
    <w:rsid w:val="00F52C09"/>
    <w:rsid w:val="00F57795"/>
    <w:rsid w:val="00F63DF7"/>
    <w:rsid w:val="00F76FF7"/>
    <w:rsid w:val="00F817F4"/>
    <w:rsid w:val="00F923FC"/>
    <w:rsid w:val="00F92AB8"/>
    <w:rsid w:val="00FB09D5"/>
    <w:rsid w:val="00FB144A"/>
    <w:rsid w:val="00FB6518"/>
    <w:rsid w:val="00FB7455"/>
    <w:rsid w:val="00FD0A93"/>
    <w:rsid w:val="00FD3D7D"/>
    <w:rsid w:val="00FD4C75"/>
    <w:rsid w:val="00FE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3914E158-8D88-4A98-873C-E506B3B4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E63"/>
  </w:style>
  <w:style w:type="paragraph" w:styleId="1">
    <w:name w:val="heading 1"/>
    <w:basedOn w:val="a"/>
    <w:next w:val="a"/>
    <w:link w:val="10"/>
    <w:uiPriority w:val="9"/>
    <w:qFormat/>
    <w:rsid w:val="00D15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50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50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705"/>
    <w:rPr>
      <w:rFonts w:ascii="Tahoma" w:hAnsi="Tahoma" w:cs="Tahoma"/>
      <w:sz w:val="16"/>
      <w:szCs w:val="16"/>
    </w:rPr>
  </w:style>
  <w:style w:type="paragraph" w:styleId="a5">
    <w:name w:val="No Spacing"/>
    <w:uiPriority w:val="1"/>
    <w:qFormat/>
    <w:rsid w:val="00D15059"/>
    <w:pPr>
      <w:spacing w:after="0" w:line="240" w:lineRule="auto"/>
    </w:pPr>
  </w:style>
  <w:style w:type="character" w:customStyle="1" w:styleId="10">
    <w:name w:val="Заголовок 1 Знак"/>
    <w:basedOn w:val="a0"/>
    <w:link w:val="1"/>
    <w:uiPriority w:val="9"/>
    <w:rsid w:val="00D150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505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5059"/>
    <w:rPr>
      <w:rFonts w:asciiTheme="majorHAnsi" w:eastAsiaTheme="majorEastAsia" w:hAnsiTheme="majorHAnsi" w:cstheme="majorBidi"/>
      <w:b/>
      <w:bCs/>
      <w:color w:val="4F81BD" w:themeColor="accent1"/>
    </w:rPr>
  </w:style>
  <w:style w:type="paragraph" w:customStyle="1" w:styleId="Default">
    <w:name w:val="Default"/>
    <w:rsid w:val="006B03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6B0321"/>
    <w:pPr>
      <w:spacing w:after="0" w:line="240" w:lineRule="auto"/>
      <w:ind w:left="720"/>
    </w:pPr>
    <w:rPr>
      <w:rFonts w:ascii="Times New Roman" w:eastAsia="Times New Roman" w:hAnsi="Times New Roman" w:cs="Times New Roman"/>
      <w:sz w:val="24"/>
      <w:szCs w:val="24"/>
    </w:rPr>
  </w:style>
  <w:style w:type="paragraph" w:styleId="a6">
    <w:name w:val="header"/>
    <w:basedOn w:val="a"/>
    <w:link w:val="a7"/>
    <w:uiPriority w:val="99"/>
    <w:unhideWhenUsed/>
    <w:rsid w:val="006B03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0321"/>
  </w:style>
  <w:style w:type="paragraph" w:styleId="a8">
    <w:name w:val="footer"/>
    <w:basedOn w:val="a"/>
    <w:link w:val="a9"/>
    <w:uiPriority w:val="99"/>
    <w:unhideWhenUsed/>
    <w:rsid w:val="006B03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0321"/>
  </w:style>
  <w:style w:type="character" w:styleId="aa">
    <w:name w:val="Hyperlink"/>
    <w:basedOn w:val="a0"/>
    <w:uiPriority w:val="99"/>
    <w:semiHidden/>
    <w:unhideWhenUsed/>
    <w:rsid w:val="00942585"/>
    <w:rPr>
      <w:color w:val="0000FF"/>
      <w:u w:val="single"/>
    </w:rPr>
  </w:style>
  <w:style w:type="character" w:customStyle="1" w:styleId="organictitlecontentspan">
    <w:name w:val="organictitlecontentspan"/>
    <w:basedOn w:val="a0"/>
    <w:rsid w:val="00942585"/>
  </w:style>
  <w:style w:type="table" w:styleId="ab">
    <w:name w:val="Table Grid"/>
    <w:basedOn w:val="a1"/>
    <w:uiPriority w:val="59"/>
    <w:rsid w:val="0036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26EE0"/>
    <w:rPr>
      <w:sz w:val="16"/>
      <w:szCs w:val="16"/>
    </w:rPr>
  </w:style>
  <w:style w:type="paragraph" w:styleId="ad">
    <w:name w:val="annotation text"/>
    <w:basedOn w:val="a"/>
    <w:link w:val="ae"/>
    <w:uiPriority w:val="99"/>
    <w:semiHidden/>
    <w:unhideWhenUsed/>
    <w:rsid w:val="00926EE0"/>
    <w:pPr>
      <w:spacing w:line="240" w:lineRule="auto"/>
    </w:pPr>
    <w:rPr>
      <w:sz w:val="20"/>
      <w:szCs w:val="20"/>
    </w:rPr>
  </w:style>
  <w:style w:type="character" w:customStyle="1" w:styleId="ae">
    <w:name w:val="Текст примечания Знак"/>
    <w:basedOn w:val="a0"/>
    <w:link w:val="ad"/>
    <w:uiPriority w:val="99"/>
    <w:semiHidden/>
    <w:rsid w:val="00926EE0"/>
    <w:rPr>
      <w:sz w:val="20"/>
      <w:szCs w:val="20"/>
    </w:rPr>
  </w:style>
  <w:style w:type="paragraph" w:styleId="af">
    <w:name w:val="annotation subject"/>
    <w:basedOn w:val="ad"/>
    <w:next w:val="ad"/>
    <w:link w:val="af0"/>
    <w:uiPriority w:val="99"/>
    <w:semiHidden/>
    <w:unhideWhenUsed/>
    <w:rsid w:val="00926EE0"/>
    <w:rPr>
      <w:b/>
      <w:bCs/>
    </w:rPr>
  </w:style>
  <w:style w:type="character" w:customStyle="1" w:styleId="af0">
    <w:name w:val="Тема примечания Знак"/>
    <w:basedOn w:val="ae"/>
    <w:link w:val="af"/>
    <w:uiPriority w:val="99"/>
    <w:semiHidden/>
    <w:rsid w:val="00926EE0"/>
    <w:rPr>
      <w:b/>
      <w:bCs/>
      <w:sz w:val="20"/>
      <w:szCs w:val="20"/>
    </w:rPr>
  </w:style>
  <w:style w:type="paragraph" w:styleId="af1">
    <w:name w:val="List Paragraph"/>
    <w:basedOn w:val="a"/>
    <w:uiPriority w:val="34"/>
    <w:qFormat/>
    <w:rsid w:val="00A430F3"/>
    <w:pPr>
      <w:ind w:left="720"/>
      <w:contextualSpacing/>
    </w:pPr>
  </w:style>
  <w:style w:type="paragraph" w:customStyle="1" w:styleId="31">
    <w:name w:val="Обозначение3"/>
    <w:basedOn w:val="a"/>
    <w:rsid w:val="00A772A2"/>
    <w:pPr>
      <w:widowControl w:val="0"/>
      <w:autoSpaceDE w:val="0"/>
      <w:autoSpaceDN w:val="0"/>
      <w:adjustRightInd w:val="0"/>
      <w:spacing w:after="0" w:line="360" w:lineRule="auto"/>
      <w:jc w:val="both"/>
    </w:pPr>
    <w:rPr>
      <w:rFonts w:ascii="Times New Roman" w:eastAsia="Times New Roman" w:hAnsi="Times New Roman" w:cs="Times New Roman"/>
      <w:b/>
      <w:sz w:val="28"/>
      <w:szCs w:val="20"/>
    </w:rPr>
  </w:style>
  <w:style w:type="paragraph" w:customStyle="1" w:styleId="Pa25">
    <w:name w:val="Pa25"/>
    <w:basedOn w:val="Default"/>
    <w:next w:val="Default"/>
    <w:uiPriority w:val="99"/>
    <w:rsid w:val="00E54773"/>
    <w:pPr>
      <w:spacing w:line="16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742">
      <w:bodyDiv w:val="1"/>
      <w:marLeft w:val="0"/>
      <w:marRight w:val="0"/>
      <w:marTop w:val="0"/>
      <w:marBottom w:val="0"/>
      <w:divBdr>
        <w:top w:val="none" w:sz="0" w:space="0" w:color="auto"/>
        <w:left w:val="none" w:sz="0" w:space="0" w:color="auto"/>
        <w:bottom w:val="none" w:sz="0" w:space="0" w:color="auto"/>
        <w:right w:val="none" w:sz="0" w:space="0" w:color="auto"/>
      </w:divBdr>
    </w:div>
    <w:div w:id="34082990">
      <w:bodyDiv w:val="1"/>
      <w:marLeft w:val="0"/>
      <w:marRight w:val="0"/>
      <w:marTop w:val="0"/>
      <w:marBottom w:val="0"/>
      <w:divBdr>
        <w:top w:val="none" w:sz="0" w:space="0" w:color="auto"/>
        <w:left w:val="none" w:sz="0" w:space="0" w:color="auto"/>
        <w:bottom w:val="none" w:sz="0" w:space="0" w:color="auto"/>
        <w:right w:val="none" w:sz="0" w:space="0" w:color="auto"/>
      </w:divBdr>
    </w:div>
    <w:div w:id="240721839">
      <w:bodyDiv w:val="1"/>
      <w:marLeft w:val="0"/>
      <w:marRight w:val="0"/>
      <w:marTop w:val="0"/>
      <w:marBottom w:val="0"/>
      <w:divBdr>
        <w:top w:val="none" w:sz="0" w:space="0" w:color="auto"/>
        <w:left w:val="none" w:sz="0" w:space="0" w:color="auto"/>
        <w:bottom w:val="none" w:sz="0" w:space="0" w:color="auto"/>
        <w:right w:val="none" w:sz="0" w:space="0" w:color="auto"/>
      </w:divBdr>
    </w:div>
    <w:div w:id="427778863">
      <w:bodyDiv w:val="1"/>
      <w:marLeft w:val="0"/>
      <w:marRight w:val="0"/>
      <w:marTop w:val="0"/>
      <w:marBottom w:val="0"/>
      <w:divBdr>
        <w:top w:val="none" w:sz="0" w:space="0" w:color="auto"/>
        <w:left w:val="none" w:sz="0" w:space="0" w:color="auto"/>
        <w:bottom w:val="none" w:sz="0" w:space="0" w:color="auto"/>
        <w:right w:val="none" w:sz="0" w:space="0" w:color="auto"/>
      </w:divBdr>
    </w:div>
    <w:div w:id="629171348">
      <w:bodyDiv w:val="1"/>
      <w:marLeft w:val="0"/>
      <w:marRight w:val="0"/>
      <w:marTop w:val="0"/>
      <w:marBottom w:val="0"/>
      <w:divBdr>
        <w:top w:val="none" w:sz="0" w:space="0" w:color="auto"/>
        <w:left w:val="none" w:sz="0" w:space="0" w:color="auto"/>
        <w:bottom w:val="none" w:sz="0" w:space="0" w:color="auto"/>
        <w:right w:val="none" w:sz="0" w:space="0" w:color="auto"/>
      </w:divBdr>
    </w:div>
    <w:div w:id="726412190">
      <w:bodyDiv w:val="1"/>
      <w:marLeft w:val="0"/>
      <w:marRight w:val="0"/>
      <w:marTop w:val="0"/>
      <w:marBottom w:val="0"/>
      <w:divBdr>
        <w:top w:val="none" w:sz="0" w:space="0" w:color="auto"/>
        <w:left w:val="none" w:sz="0" w:space="0" w:color="auto"/>
        <w:bottom w:val="none" w:sz="0" w:space="0" w:color="auto"/>
        <w:right w:val="none" w:sz="0" w:space="0" w:color="auto"/>
      </w:divBdr>
    </w:div>
    <w:div w:id="763959697">
      <w:bodyDiv w:val="1"/>
      <w:marLeft w:val="0"/>
      <w:marRight w:val="0"/>
      <w:marTop w:val="0"/>
      <w:marBottom w:val="0"/>
      <w:divBdr>
        <w:top w:val="none" w:sz="0" w:space="0" w:color="auto"/>
        <w:left w:val="none" w:sz="0" w:space="0" w:color="auto"/>
        <w:bottom w:val="none" w:sz="0" w:space="0" w:color="auto"/>
        <w:right w:val="none" w:sz="0" w:space="0" w:color="auto"/>
      </w:divBdr>
    </w:div>
    <w:div w:id="1283074452">
      <w:bodyDiv w:val="1"/>
      <w:marLeft w:val="0"/>
      <w:marRight w:val="0"/>
      <w:marTop w:val="0"/>
      <w:marBottom w:val="0"/>
      <w:divBdr>
        <w:top w:val="none" w:sz="0" w:space="0" w:color="auto"/>
        <w:left w:val="none" w:sz="0" w:space="0" w:color="auto"/>
        <w:bottom w:val="none" w:sz="0" w:space="0" w:color="auto"/>
        <w:right w:val="none" w:sz="0" w:space="0" w:color="auto"/>
      </w:divBdr>
    </w:div>
    <w:div w:id="1738506181">
      <w:bodyDiv w:val="1"/>
      <w:marLeft w:val="0"/>
      <w:marRight w:val="0"/>
      <w:marTop w:val="0"/>
      <w:marBottom w:val="0"/>
      <w:divBdr>
        <w:top w:val="none" w:sz="0" w:space="0" w:color="auto"/>
        <w:left w:val="none" w:sz="0" w:space="0" w:color="auto"/>
        <w:bottom w:val="none" w:sz="0" w:space="0" w:color="auto"/>
        <w:right w:val="none" w:sz="0" w:space="0" w:color="auto"/>
      </w:divBdr>
    </w:div>
    <w:div w:id="1916430554">
      <w:bodyDiv w:val="1"/>
      <w:marLeft w:val="0"/>
      <w:marRight w:val="0"/>
      <w:marTop w:val="0"/>
      <w:marBottom w:val="0"/>
      <w:divBdr>
        <w:top w:val="none" w:sz="0" w:space="0" w:color="auto"/>
        <w:left w:val="none" w:sz="0" w:space="0" w:color="auto"/>
        <w:bottom w:val="none" w:sz="0" w:space="0" w:color="auto"/>
        <w:right w:val="none" w:sz="0" w:space="0" w:color="auto"/>
      </w:divBdr>
    </w:div>
    <w:div w:id="1937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tassistent.ru/search?q=&#1043;&#1054;&#1057;&#1058;%2012.1.004$" TargetMode="External"/><Relationship Id="rId18" Type="http://schemas.openxmlformats.org/officeDocument/2006/relationships/hyperlink" Target="https://gostassistent.ru/search?q=&#1043;&#1054;&#1057;&#1058;%2012.4.021$" TargetMode="External"/><Relationship Id="rId26" Type="http://schemas.openxmlformats.org/officeDocument/2006/relationships/hyperlink" Target="https://gostassistent.ru/search?q=&#1043;&#1054;&#1057;&#1058;%2014231-88" TargetMode="External"/><Relationship Id="rId39" Type="http://schemas.openxmlformats.org/officeDocument/2006/relationships/hyperlink" Target="https://gostassistent.ru/search?q=&#1043;&#1054;&#1057;&#1058;%20577-68" TargetMode="External"/><Relationship Id="rId3" Type="http://schemas.openxmlformats.org/officeDocument/2006/relationships/settings" Target="settings.xml"/><Relationship Id="rId21" Type="http://schemas.openxmlformats.org/officeDocument/2006/relationships/hyperlink" Target="https://gostassistent.ru/search?q=&#1043;&#1054;&#1057;&#1058;%202977-82" TargetMode="External"/><Relationship Id="rId34" Type="http://schemas.openxmlformats.org/officeDocument/2006/relationships/hyperlink" Target="https://gostassistent.ru/search?q=&#1043;&#1054;&#1057;&#1058;%2017.2.3.02$" TargetMode="External"/><Relationship Id="rId42" Type="http://schemas.openxmlformats.org/officeDocument/2006/relationships/hyperlink" Target="https://gostassistent.ru/search?q=&#1043;&#1054;&#1057;&#1058;%20427-75" TargetMode="External"/><Relationship Id="rId47" Type="http://schemas.openxmlformats.org/officeDocument/2006/relationships/header" Target="header5.xml"/><Relationship Id="rId50"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gostassistent.ru/search?q=&#1043;&#1054;&#1057;&#1058;%2012.4.011$" TargetMode="External"/><Relationship Id="rId25" Type="http://schemas.openxmlformats.org/officeDocument/2006/relationships/hyperlink" Target="https://gostassistent.ru/search?q=&#1043;&#1054;&#1057;&#1058;%202695-83" TargetMode="External"/><Relationship Id="rId33" Type="http://schemas.openxmlformats.org/officeDocument/2006/relationships/hyperlink" Target="https://gostassistent.ru/search?q=&#1043;&#1054;&#1057;&#1058;%2012.4.021$" TargetMode="External"/><Relationship Id="rId38" Type="http://schemas.openxmlformats.org/officeDocument/2006/relationships/hyperlink" Target="https://gostassistent.ru/search?q=&#1043;&#1054;&#1057;&#1058;%20577-68"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gostassistent.ru/search?q=&#1043;&#1054;&#1057;&#1058;%2012.3.042$" TargetMode="External"/><Relationship Id="rId20" Type="http://schemas.openxmlformats.org/officeDocument/2006/relationships/hyperlink" Target="https://gostassistent.ru/search?q=&#1043;&#1054;&#1057;&#1058;%20427-75" TargetMode="External"/><Relationship Id="rId29" Type="http://schemas.openxmlformats.org/officeDocument/2006/relationships/hyperlink" Target="https://gostassistent.ru/search?q=&#1043;&#1054;&#1057;&#1058;%2012.1.004$" TargetMode="External"/><Relationship Id="rId41" Type="http://schemas.openxmlformats.org/officeDocument/2006/relationships/hyperlink" Target="https://gostassistent.ru/search?q=&#1043;&#1054;&#1057;&#1058;%20427-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gostassistent.ru/search?q=&#1043;&#1054;&#1057;&#1058;%2032155-2013" TargetMode="External"/><Relationship Id="rId32" Type="http://schemas.openxmlformats.org/officeDocument/2006/relationships/hyperlink" Target="https://gostassistent.ru/search?q=&#1043;&#1054;&#1057;&#1058;%2012.3.042$" TargetMode="External"/><Relationship Id="rId37" Type="http://schemas.openxmlformats.org/officeDocument/2006/relationships/hyperlink" Target="https://gostassistent.ru/search?q=&#1043;&#1054;&#1057;&#1058;%2011358-89" TargetMode="External"/><Relationship Id="rId40" Type="http://schemas.openxmlformats.org/officeDocument/2006/relationships/hyperlink" Target="https://gostassistent.ru/search?q=&#1043;&#1054;&#1057;&#1058;%203749-77" TargetMode="External"/><Relationship Id="rId45" Type="http://schemas.openxmlformats.org/officeDocument/2006/relationships/hyperlink" Target="https://gostassistent.ru/search?q=&#1043;&#1054;&#1057;&#1058;%2032155$" TargetMode="External"/><Relationship Id="rId5" Type="http://schemas.openxmlformats.org/officeDocument/2006/relationships/footnotes" Target="footnotes.xml"/><Relationship Id="rId15" Type="http://schemas.openxmlformats.org/officeDocument/2006/relationships/hyperlink" Target="https://gostassistent.ru/search?q=&#1043;&#1054;&#1057;&#1058;%2012.2.003$" TargetMode="External"/><Relationship Id="rId23" Type="http://schemas.openxmlformats.org/officeDocument/2006/relationships/hyperlink" Target="https://gostassistent.ru/search?q=&#1043;&#1054;&#1057;&#1058;%203749-77" TargetMode="External"/><Relationship Id="rId28" Type="http://schemas.openxmlformats.org/officeDocument/2006/relationships/hyperlink" Target="https://gostassistent.ru/search?q=&#1043;&#1054;&#1057;&#1058;%203560-73" TargetMode="External"/><Relationship Id="rId36" Type="http://schemas.openxmlformats.org/officeDocument/2006/relationships/image" Target="media/image2.png"/><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gostassistent.ru/search?q=&#1043;&#1054;&#1057;&#1058;%2017.2.3.02$" TargetMode="External"/><Relationship Id="rId31" Type="http://schemas.openxmlformats.org/officeDocument/2006/relationships/hyperlink" Target="https://gostassistent.ru/search?q=&#1043;&#1054;&#1057;&#1058;%2012.2.003$" TargetMode="External"/><Relationship Id="rId44" Type="http://schemas.openxmlformats.org/officeDocument/2006/relationships/hyperlink" Target="https://gostassistent.ru/search?q=&#1043;&#1054;&#1057;&#1058;%203025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gostassistent.ru/search?q=&#1043;&#1054;&#1057;&#1058;%2012.1.005$" TargetMode="External"/><Relationship Id="rId22" Type="http://schemas.openxmlformats.org/officeDocument/2006/relationships/hyperlink" Target="https://gostassistent.ru/search?q=&#1043;&#1054;&#1057;&#1058;%203560-73" TargetMode="External"/><Relationship Id="rId27" Type="http://schemas.openxmlformats.org/officeDocument/2006/relationships/hyperlink" Target="https://gostassistent.ru/search?q=&#1043;&#1054;&#1057;&#1058;%2024597-81" TargetMode="External"/><Relationship Id="rId30" Type="http://schemas.openxmlformats.org/officeDocument/2006/relationships/hyperlink" Target="https://gostassistent.ru/search?q=&#1043;&#1054;&#1057;&#1058;%2012.1.005$" TargetMode="External"/><Relationship Id="rId35" Type="http://schemas.openxmlformats.org/officeDocument/2006/relationships/hyperlink" Target="https://gostassistent.ru/search?q=&#1043;&#1054;&#1057;&#1058;%2012.4.011$" TargetMode="External"/><Relationship Id="rId43" Type="http://schemas.openxmlformats.org/officeDocument/2006/relationships/hyperlink" Target="https://gostassistent.ru/search?q=&#1043;&#1054;&#1057;&#1058;%209621-72"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3551</Words>
  <Characters>25679</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c:creator>
  <cp:lastModifiedBy>Анастасия О. Мосур</cp:lastModifiedBy>
  <cp:revision>3</cp:revision>
  <cp:lastPrinted>2025-06-03T05:56:00Z</cp:lastPrinted>
  <dcterms:created xsi:type="dcterms:W3CDTF">2025-06-03T11:05:00Z</dcterms:created>
  <dcterms:modified xsi:type="dcterms:W3CDTF">2025-06-03T11:05:00Z</dcterms:modified>
</cp:coreProperties>
</file>