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1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09"/>
      </w:pPr>
      <w:r/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542"/>
      </w:tblGrid>
      <w:tr>
        <w:trPr/>
        <w:tc>
          <w:tcPr>
            <w:gridSpan w:val="3"/>
            <w:shd w:val="clear" w:color="auto" w:fill="auto"/>
            <w:tcBorders>
              <w:top w:val="single" w:color="000000" w:sz="24" w:space="0"/>
              <w:bottom w:val="single" w:color="000000" w:sz="24" w:space="0"/>
            </w:tcBorders>
            <w:tcW w:w="9738" w:type="dxa"/>
            <w:textDirection w:val="lrTb"/>
            <w:noWrap w:val="false"/>
          </w:tcPr>
          <w:p>
            <w:pPr>
              <w:ind w:right="-144" w:hanging="142"/>
              <w:jc w:val="center"/>
              <w:spacing w:before="240" w:after="0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  </w:t>
            </w:r>
            <w:r/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(</w:t>
            </w: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ЕАСС</w:t>
            </w: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EURO-ASIAN COUNCIL FOR STANDARDIZATION, METROLOGY AND CERTIFICATION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right="-144" w:hanging="142"/>
              <w:jc w:val="center"/>
              <w:spacing w:after="240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(EASC)</w:t>
            </w:r>
            <w:r/>
          </w:p>
        </w:tc>
      </w:tr>
      <w:tr>
        <w:trPr>
          <w:trHeight w:val="1819"/>
        </w:trPr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21080" cy="1021080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0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2108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0.40pt;height:80.40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1293" w:leader="none"/>
                <w:tab w:val="center" w:pos="5133" w:leader="none"/>
              </w:tabs>
            </w:pP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jc w:val="center"/>
              <w:spacing w:line="360" w:lineRule="auto"/>
            </w:pPr>
            <w:r>
              <w:rPr>
                <w:rFonts w:ascii="Arial" w:hAnsi="Arial" w:eastAsia="SimSun" w:cs="Arial"/>
                <w:b/>
                <w:spacing w:val="50"/>
                <w:sz w:val="28"/>
                <w:szCs w:val="28"/>
              </w:rPr>
              <w:t xml:space="preserve">СТАНДАРТ</w:t>
            </w:r>
            <w:r/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542" w:type="dxa"/>
            <w:textDirection w:val="lrTb"/>
            <w:noWrap w:val="false"/>
          </w:tcPr>
          <w:p>
            <w:pPr>
              <w:ind w:left="119"/>
              <w:spacing w:before="360" w:after="0"/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ГОСТ </w:t>
            </w:r>
            <w: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 xml:space="preserve">ISO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14362-1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- 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(проект, RU, окончательная редакция)</w:t>
            </w:r>
            <w:r/>
          </w:p>
        </w:tc>
      </w:tr>
    </w:tbl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</w:p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МАТЕРИАЛЫ И ИЗДЕЛИЯ ТЕКСТИЛЬНЫЕ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Методы определения некоторых ароматических аминов, выделяемых из азокрасителей.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 xml:space="preserve">Часть</w:t>
      </w:r>
      <w:r>
        <w:rPr>
          <w:rFonts w:ascii="Arial" w:hAnsi="Arial" w:cs="Arial"/>
          <w:b/>
          <w:sz w:val="32"/>
          <w:szCs w:val="32"/>
        </w:rPr>
        <w:t xml:space="preserve"> 1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Обнаружение использования некоторых азокрасителей, выделяемых из волокон с экстракцией и без экстракции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>
        <w:rPr>
          <w:rFonts w:ascii="Arial" w:hAnsi="Arial" w:cs="Arial"/>
          <w:b/>
          <w:sz w:val="32"/>
          <w:szCs w:val="32"/>
          <w:u w:val="single"/>
        </w:rPr>
      </w:r>
      <w:r>
        <w:rPr>
          <w:rFonts w:ascii="Arial" w:hAnsi="Arial" w:cs="Arial"/>
          <w:b/>
          <w:sz w:val="32"/>
          <w:szCs w:val="32"/>
          <w:u w:val="single"/>
        </w:rPr>
      </w:r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>
        <w:rPr>
          <w:rFonts w:ascii="Arial" w:hAnsi="Arial" w:cs="Arial"/>
          <w:b/>
          <w:sz w:val="32"/>
          <w:szCs w:val="32"/>
          <w:u w:val="single"/>
        </w:rPr>
      </w:r>
      <w:r>
        <w:rPr>
          <w:rFonts w:ascii="Arial" w:hAnsi="Arial" w:cs="Arial"/>
          <w:b/>
          <w:sz w:val="32"/>
          <w:szCs w:val="32"/>
          <w:u w:val="single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(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ISO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14362-1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:2017,</w:t>
      </w:r>
      <w:r>
        <w:rPr>
          <w:rFonts w:ascii="Arial" w:hAnsi="Arial" w:cs="Arial"/>
          <w:b/>
          <w:sz w:val="28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val="en-US" w:eastAsia="ar-SA"/>
        </w:rPr>
        <w:t xml:space="preserve">IDT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)</w:t>
      </w:r>
      <w:r>
        <w:rPr>
          <w:rFonts w:ascii="Arial" w:hAnsi="Arial" w:cs="Arial"/>
          <w:b/>
          <w:sz w:val="24"/>
          <w:szCs w:val="24"/>
          <w:lang w:eastAsia="ar-SA"/>
        </w:rPr>
      </w:r>
      <w:r>
        <w:rPr>
          <w:rFonts w:ascii="Arial" w:hAnsi="Arial" w:cs="Arial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</w:r>
      <w:r>
        <w:rPr>
          <w:rFonts w:ascii="Arial" w:hAnsi="Arial" w:cs="Arial"/>
          <w:b/>
          <w:sz w:val="24"/>
          <w:szCs w:val="24"/>
          <w:lang w:eastAsia="ar-SA"/>
        </w:rPr>
      </w:r>
      <w:r>
        <w:rPr>
          <w:rFonts w:ascii="Arial" w:hAnsi="Arial" w:cs="Arial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widowControl w:val="off"/>
      </w:pPr>
      <w:r/>
      <w:r/>
    </w:p>
    <w:p>
      <w:pPr>
        <w:pStyle w:val="1295"/>
        <w:jc w:val="center"/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pPr>
      <w:r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r>
      <w:r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r>
      <w:r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Настоящий проект стандарта не подлежит применению до его принятия</w:t>
      </w:r>
      <w:r>
        <w:rPr>
          <w:rFonts w:ascii="Arial" w:hAnsi="Arial" w:cs="Arial"/>
          <w:i/>
          <w:sz w:val="24"/>
          <w:szCs w:val="24"/>
          <w:lang w:eastAsia="en-US"/>
        </w:rPr>
      </w:r>
      <w:r>
        <w:rPr>
          <w:rFonts w:ascii="Arial" w:hAnsi="Arial" w:cs="Arial"/>
          <w:i/>
          <w:sz w:val="24"/>
          <w:szCs w:val="24"/>
          <w:lang w:eastAsia="en-US"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>
        <w:rPr>
          <w:rFonts w:ascii="Arial" w:hAnsi="Arial" w:cs="Arial"/>
          <w:i/>
          <w:sz w:val="24"/>
          <w:szCs w:val="24"/>
          <w:lang w:eastAsia="en-US"/>
        </w:rPr>
      </w:r>
      <w:r>
        <w:rPr>
          <w:rFonts w:ascii="Arial" w:hAnsi="Arial" w:cs="Arial"/>
          <w:i/>
          <w:sz w:val="24"/>
          <w:szCs w:val="24"/>
          <w:lang w:eastAsia="en-US"/>
        </w:rPr>
      </w:r>
    </w:p>
    <w:p>
      <w:pPr>
        <w:pStyle w:val="1310"/>
        <w:jc w:val="center"/>
        <w:rPr>
          <w:color w:val="auto"/>
        </w:rPr>
      </w:pPr>
      <w:r>
        <w:rPr>
          <w:b/>
          <w:bCs/>
          <w:color w:val="auto"/>
        </w:rPr>
        <w:t xml:space="preserve">Минск</w:t>
      </w:r>
      <w:r>
        <w:rPr>
          <w:color w:val="auto"/>
        </w:rPr>
      </w:r>
      <w:r>
        <w:rPr>
          <w:color w:val="auto"/>
        </w:rPr>
      </w:r>
    </w:p>
    <w:p>
      <w:pPr>
        <w:pStyle w:val="1310"/>
        <w:jc w:val="center"/>
        <w:rPr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>
        <w:rPr>
          <w:color w:val="auto"/>
        </w:rPr>
      </w:r>
      <w:r>
        <w:rPr>
          <w:color w:val="auto"/>
        </w:rPr>
      </w:r>
    </w:p>
    <w:p>
      <w:pPr>
        <w:pStyle w:val="1310"/>
        <w:jc w:val="center"/>
        <w:rPr>
          <w:b/>
          <w:bCs/>
          <w:color w:val="auto"/>
        </w:rPr>
        <w:sectPr>
          <w:headerReference w:type="default" r:id="rId9"/>
          <w:headerReference w:type="even" r:id="rId10"/>
          <w:headerReference w:type="first" r:id="rId11"/>
          <w:footerReference w:type="default" r:id="rId18"/>
          <w:footerReference w:type="even" r:id="rId19"/>
          <w:footerReference w:type="first" r:id="rId20"/>
          <w:footnotePr>
            <w:numRestart w:val="eachPage"/>
          </w:footnotePr>
          <w:endnotePr/>
          <w:type w:val="nextPage"/>
          <w:pgSz w:w="11906" w:h="16838" w:orient="portrait"/>
          <w:pgMar w:top="993" w:right="851" w:bottom="1134" w:left="1418" w:header="278" w:footer="278" w:gutter="0"/>
          <w:pgNumType w:start="1"/>
          <w:cols w:num="1" w:sep="0" w:space="720" w:equalWidth="1"/>
          <w:docGrid w:linePitch="360"/>
          <w:titlePg/>
        </w:sectPr>
      </w:pPr>
      <w:r>
        <w:rPr>
          <w:b/>
          <w:bCs/>
          <w:color w:val="auto"/>
        </w:rPr>
        <w:t xml:space="preserve">****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1310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sectPr>
          <w:headerReference w:type="first" r:id="rId12"/>
          <w:footerReference w:type="first" r:id="rId21"/>
          <w:footnotePr>
            <w:numRestart w:val="eachPage"/>
          </w:footnotePr>
          <w:endnotePr/>
          <w:type w:val="nextPage"/>
          <w:pgSz w:w="11906" w:h="16838" w:orient="portrait"/>
          <w:pgMar w:top="993" w:right="851" w:bottom="1134" w:left="1418" w:header="278" w:footer="278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1310"/>
        <w:jc w:val="center"/>
        <w:spacing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Предисловие</w:t>
      </w:r>
      <w:r>
        <w:rPr>
          <w:color w:val="auto"/>
        </w:rPr>
      </w:r>
      <w:r>
        <w:rPr>
          <w:color w:val="auto"/>
        </w:rPr>
      </w:r>
    </w:p>
    <w:p>
      <w:pPr>
        <w:pStyle w:val="1309"/>
        <w:ind w:firstLine="568"/>
        <w:jc w:val="both"/>
        <w:spacing w:line="360" w:lineRule="auto"/>
      </w:pPr>
      <w:r>
        <w:rPr>
          <w:sz w:val="24"/>
          <w:szCs w:val="24"/>
        </w:rPr>
        <w:t xml:space="preserve">Евразийский совет по стандартизации, метрологии и сер</w:t>
      </w:r>
      <w:r>
        <w:rPr>
          <w:sz w:val="24"/>
          <w:szCs w:val="24"/>
        </w:rPr>
        <w:t xml:space="preserve"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  <w:r/>
    </w:p>
    <w:p>
      <w:pPr>
        <w:pStyle w:val="1331"/>
        <w:ind w:firstLine="709"/>
        <w:jc w:val="both"/>
        <w:spacing w:line="360" w:lineRule="auto"/>
        <w:widowControl/>
      </w:pPr>
      <w:r>
        <w:rPr>
          <w:rFonts w:ascii="Arial" w:hAnsi="Arial" w:cs="Arial"/>
          <w:b w:val="0"/>
          <w:szCs w:val="24"/>
        </w:rPr>
        <w:t xml:space="preserve">Цели, основные принципы и общие правила проведения работ по межгосударственной стандартизации установлены ГОСТ 1.0 «Ме</w:t>
      </w:r>
      <w:r>
        <w:rPr>
          <w:rFonts w:ascii="Arial" w:hAnsi="Arial" w:cs="Arial"/>
          <w:b w:val="0"/>
          <w:szCs w:val="24"/>
        </w:rPr>
        <w:t xml:space="preserve">жгосударственная система стандартизации. Основные положения» и ГОСТ1.2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  <w:r/>
    </w:p>
    <w:p>
      <w:pPr>
        <w:pStyle w:val="1309"/>
        <w:ind w:firstLine="709"/>
        <w:jc w:val="both"/>
        <w:spacing w:line="360" w:lineRule="auto"/>
      </w:pPr>
      <w:r>
        <w:rPr>
          <w:b/>
          <w:bCs/>
          <w:sz w:val="24"/>
          <w:szCs w:val="24"/>
        </w:rPr>
        <w:t xml:space="preserve">Сведения о стандарте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1 ПОДГОТОВЛЕН Акционерным обществом «Инновационный научно-производственный центр текстильной и легкой промышленности» (АО «ИНПЦ ТЛП</w:t>
      </w:r>
      <w:r>
        <w:rPr>
          <w:rFonts w:ascii="Arial" w:hAnsi="Arial" w:cs="Arial"/>
          <w:sz w:val="24"/>
          <w:szCs w:val="24"/>
        </w:rPr>
        <w:t xml:space="preserve">»)  на</w:t>
      </w:r>
      <w:r>
        <w:rPr>
          <w:rFonts w:ascii="Arial" w:hAnsi="Arial" w:cs="Arial"/>
          <w:sz w:val="24"/>
          <w:szCs w:val="24"/>
        </w:rPr>
        <w:t xml:space="preserve"> основе </w:t>
      </w:r>
      <w:r>
        <w:rPr>
          <w:rFonts w:ascii="Arial" w:hAnsi="Arial" w:cs="Arial"/>
          <w:sz w:val="24"/>
          <w:szCs w:val="24"/>
        </w:rPr>
        <w:t xml:space="preserve">официального перевода на русский язык англоязычной версии стандарта, указанного в пункте 4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2 ВНЕСЕН Федеральным агентством по техническому регулированию и метрологии.</w:t>
      </w:r>
      <w:r/>
    </w:p>
    <w:p>
      <w:pPr>
        <w:pStyle w:val="1309"/>
        <w:ind w:firstLine="709"/>
        <w:jc w:val="both"/>
        <w:spacing w:line="360" w:lineRule="auto"/>
        <w:rPr>
          <w:sz w:val="22"/>
        </w:rPr>
      </w:pPr>
      <w:r>
        <w:rPr>
          <w:sz w:val="24"/>
          <w:szCs w:val="24"/>
        </w:rPr>
        <w:t xml:space="preserve">3 ПРИНЯТ Межгосударственным советом по стандартизации, метрологии и сертификации (протокол от       </w:t>
      </w:r>
      <w:r>
        <w:rPr>
          <w:sz w:val="24"/>
          <w:szCs w:val="23"/>
        </w:rPr>
        <w:t xml:space="preserve">                                         №                   </w:t>
      </w:r>
      <w:r>
        <w:rPr>
          <w:sz w:val="24"/>
          <w:szCs w:val="23"/>
        </w:rPr>
        <w:t xml:space="preserve">  )</w:t>
      </w:r>
      <w:r>
        <w:rPr>
          <w:sz w:val="28"/>
          <w:szCs w:val="24"/>
        </w:rPr>
        <w:t xml:space="preserve"> </w:t>
      </w:r>
      <w:r>
        <w:rPr>
          <w:sz w:val="22"/>
        </w:rPr>
      </w:r>
      <w:r>
        <w:rPr>
          <w:sz w:val="22"/>
        </w:rPr>
      </w:r>
    </w:p>
    <w:p>
      <w:pPr>
        <w:pStyle w:val="1309"/>
        <w:ind w:firstLine="709"/>
        <w:jc w:val="both"/>
        <w:spacing w:line="360" w:lineRule="auto"/>
        <w:rPr>
          <w:sz w:val="24"/>
        </w:rPr>
      </w:pPr>
      <w:r>
        <w:rPr>
          <w:sz w:val="24"/>
        </w:rPr>
        <w:t xml:space="preserve">За принятие проголосовали:</w:t>
      </w:r>
      <w:r>
        <w:rPr>
          <w:sz w:val="24"/>
        </w:rPr>
      </w:r>
      <w:r>
        <w:rPr>
          <w:sz w:val="24"/>
        </w:rPr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5107"/>
      </w:tblGrid>
      <w:tr>
        <w:trPr>
          <w:jc w:val="center"/>
          <w:tblHeader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Краткое наименование страны по МК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Код страны по МК 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национального органа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по стандартизации</w:t>
            </w:r>
            <w:r/>
          </w:p>
        </w:tc>
      </w:tr>
      <w:tr>
        <w:trPr>
          <w:jc w:val="center"/>
          <w:trHeight w:val="188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3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bCs/>
          <w:sz w:val="24"/>
          <w:szCs w:val="24"/>
          <w:lang w:val="en-US"/>
        </w:rPr>
        <w:sectPr>
          <w:footerReference w:type="default" r:id="rId22"/>
          <w:footerReference w:type="even" r:id="rId23"/>
          <w:footnotePr>
            <w:numRestart w:val="eachPage"/>
          </w:footnotePr>
          <w:endnotePr/>
          <w:type w:val="continuous"/>
          <w:pgSz w:w="11906" w:h="16838" w:orient="portrait"/>
          <w:pgMar w:top="1099" w:right="851" w:bottom="1134" w:left="1418" w:header="278" w:footer="278" w:gutter="0"/>
          <w:pgNumType w:start="2"/>
          <w:cols w:num="1" w:sep="0" w:space="720" w:equalWidth="1"/>
          <w:docGrid w:linePitch="360"/>
        </w:sectPr>
      </w:pPr>
      <w:r>
        <w:rPr>
          <w:sz w:val="24"/>
          <w:szCs w:val="24"/>
        </w:rPr>
        <w:t xml:space="preserve">4 Настоящий стандарт идентичен международному стандарту </w:t>
      </w:r>
      <w:r>
        <w:rPr>
          <w:sz w:val="24"/>
          <w:szCs w:val="24"/>
          <w:lang w:val="en-US"/>
        </w:rPr>
        <w:t xml:space="preserve">ISO</w:t>
      </w:r>
      <w:r>
        <w:rPr>
          <w:sz w:val="24"/>
          <w:szCs w:val="24"/>
        </w:rPr>
        <w:t xml:space="preserve"> 14362</w:t>
      </w:r>
      <w:r>
        <w:rPr>
          <w:sz w:val="24"/>
          <w:szCs w:val="24"/>
        </w:rPr>
        <w:noBreakHyphen/>
        <w:t xml:space="preserve">1:2017 «Материалы и изделия текстильные. Методы определения некоторых ароматических аминов, выделяемых из азокрасителей.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Обнаружение использования некоторых азокрасителей, выделяемых из волокон с экстракцией и без экстракции</w:t>
      </w:r>
      <w:r>
        <w:rPr>
          <w:sz w:val="24"/>
          <w:szCs w:val="24"/>
        </w:rPr>
        <w:t xml:space="preserve">» (</w:t>
      </w:r>
      <w:r>
        <w:rPr>
          <w:sz w:val="24"/>
          <w:szCs w:val="24"/>
          <w:lang w:val="en-US"/>
        </w:rPr>
        <w:t xml:space="preserve">ISO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14362</w:t>
      </w:r>
      <w:r>
        <w:rPr>
          <w:sz w:val="24"/>
          <w:szCs w:val="24"/>
        </w:rPr>
        <w:t xml:space="preserve">-1</w:t>
      </w:r>
      <w:r>
        <w:rPr>
          <w:sz w:val="24"/>
          <w:szCs w:val="24"/>
        </w:rPr>
        <w:t xml:space="preserve">:2017, </w:t>
      </w:r>
      <w:r>
        <w:rPr>
          <w:bCs/>
          <w:sz w:val="24"/>
          <w:szCs w:val="24"/>
          <w:lang w:val="en-US"/>
        </w:rPr>
        <w:t xml:space="preserve">Textiles</w:t>
      </w:r>
      <w:r>
        <w:rPr>
          <w:bCs/>
          <w:sz w:val="24"/>
          <w:szCs w:val="24"/>
        </w:rPr>
        <w:t xml:space="preserve"> — </w:t>
      </w:r>
      <w:r>
        <w:rPr>
          <w:bCs/>
          <w:sz w:val="24"/>
          <w:szCs w:val="24"/>
          <w:lang w:val="en-US"/>
        </w:rPr>
        <w:t xml:space="preserve">Methods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for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determination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of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certain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aromatic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amines</w:t>
      </w:r>
      <w:r>
        <w:rPr>
          <w:bCs/>
          <w:sz w:val="24"/>
          <w:szCs w:val="24"/>
          <w:lang w:val="en-US"/>
        </w:rPr>
      </w:r>
      <w:r>
        <w:rPr>
          <w:bCs/>
          <w:sz w:val="24"/>
          <w:szCs w:val="24"/>
          <w:lang w:val="en-US"/>
        </w:rPr>
      </w:r>
    </w:p>
    <w:p>
      <w:pPr>
        <w:pStyle w:val="1309"/>
        <w:jc w:val="both"/>
        <w:spacing w:line="360" w:lineRule="auto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derived from azo colorants — Part 1: Detection of the use of certain azo colorants accessible with and without extracting the </w:t>
      </w:r>
      <w:r>
        <w:rPr>
          <w:bCs/>
          <w:sz w:val="24"/>
          <w:szCs w:val="24"/>
          <w:lang w:val="en-US"/>
        </w:rPr>
        <w:t xml:space="preserve">fibres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IDT</w:t>
      </w:r>
      <w:r>
        <w:rPr>
          <w:sz w:val="24"/>
          <w:szCs w:val="24"/>
          <w:lang w:val="en-US"/>
        </w:rPr>
        <w:t xml:space="preserve">).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Международный стандарт разработан Техническим комитетом CEN/TC 248 «Текстиль и текстильные изделия», совместно с Техническим комитетом ISO TC 38 «Текстиль» Международной организации по стандартизации (ISO).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9"/>
        <w:ind w:firstLine="709"/>
        <w:jc w:val="both"/>
        <w:spacing w:after="200" w:line="360" w:lineRule="auto"/>
      </w:pPr>
      <w:r>
        <w:rPr>
          <w:sz w:val="24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</w:t>
      </w:r>
      <w:hyperlink r:id="rId31" w:tooltip="kodeks://link/d?nd=1200114290&amp;point=mark=000000000000000000000000000000000000000000000000008PM0LV" w:history="1">
        <w:r>
          <w:rPr>
            <w:rStyle w:val="1262"/>
            <w:color w:val="auto"/>
            <w:sz w:val="24"/>
            <w:szCs w:val="24"/>
            <w:u w:val="none"/>
          </w:rPr>
          <w:t xml:space="preserve">приложении ДА </w:t>
        </w:r>
      </w:hyperlink>
      <w:r/>
      <w:r/>
    </w:p>
    <w:p>
      <w:pPr>
        <w:ind w:firstLine="709"/>
        <w:jc w:val="both"/>
        <w:spacing w:line="360" w:lineRule="auto"/>
      </w:pPr>
      <w:r>
        <w:rPr>
          <w:rFonts w:ascii="Arial" w:hAnsi="Arial" w:cs="Arial"/>
          <w:sz w:val="24"/>
        </w:rPr>
        <w:t xml:space="preserve">5 ВВЕДЕН ВПЕРВЫЕ</w:t>
      </w:r>
      <w:r/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 Некоторые элементы настоящего стандарта могут являться объектами патентных прав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line="360" w:lineRule="auto"/>
      </w:pPr>
      <w:r/>
      <w:r/>
    </w:p>
    <w:p>
      <w:pPr>
        <w:pStyle w:val="1309"/>
        <w:ind w:firstLine="568"/>
        <w:jc w:val="both"/>
        <w:spacing w:line="360" w:lineRule="auto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Информация о введении в действие (прекращении дейст</w:t>
      </w:r>
      <w:r>
        <w:rPr>
          <w:i/>
          <w:iCs/>
          <w:sz w:val="24"/>
          <w:szCs w:val="24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09"/>
        <w:ind w:firstLine="568"/>
        <w:jc w:val="both"/>
        <w:spacing w:line="360" w:lineRule="auto"/>
      </w:pPr>
      <w:r>
        <w:rPr>
          <w:i/>
          <w:iCs/>
          <w:sz w:val="24"/>
          <w:szCs w:val="24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  <w:r/>
    </w:p>
    <w:p>
      <w:pPr>
        <w:pStyle w:val="1310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310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310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310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310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31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310"/>
        <w:jc w:val="right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310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both"/>
        <w:rPr>
          <w:rFonts w:ascii="Arial" w:hAnsi="Arial" w:cs="Arial"/>
          <w:sz w:val="24"/>
          <w:szCs w:val="24"/>
        </w:rPr>
        <w:sectPr>
          <w:headerReference w:type="even" r:id="rId13"/>
          <w:footerReference w:type="even" r:id="rId24"/>
          <w:footnotePr>
            <w:numRestart w:val="eachPage"/>
          </w:footnotePr>
          <w:endnotePr/>
          <w:type w:val="nextPage"/>
          <w:pgSz w:w="11906" w:h="16838" w:orient="portrait"/>
          <w:pgMar w:top="1099" w:right="851" w:bottom="1134" w:left="1418" w:header="278" w:footer="278" w:gutter="0"/>
          <w:pgNumType w:start="2"/>
          <w:cols w:num="1" w:sep="0" w:space="720" w:equalWidth="1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310"/>
        <w:jc w:val="center"/>
        <w:spacing w:line="60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Содержание</w:t>
      </w:r>
      <w:r>
        <w:rPr>
          <w:color w:val="auto"/>
        </w:rPr>
      </w:r>
      <w:r>
        <w:rPr>
          <w:color w:val="auto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79"/>
        <w:gridCol w:w="674"/>
      </w:tblGrid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 Область применения……………………………………………………………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  <w:t xml:space="preserve">….</w:t>
            </w:r>
            <w:r>
              <w:rPr>
                <w:color w:val="auto"/>
                <w:sz w:val="24"/>
                <w:szCs w:val="24"/>
              </w:rPr>
              <w:t xml:space="preserve">….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 Нормативные ссылки………………………………………………………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….…..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 Термины и определения………………………………………………………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.…..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 Общие положения………………………………………………………………………...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 xml:space="preserve">5 Сущность метода……………………………………………………………………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...….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 Меры предосторожности………………………...………………………………………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 Реактивы……………………………………………………………………………………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 Аппаратура…………………………………………………………………………………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9 Отбор и подготовка испытуемых проб…………………………………..........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 Процедура………………………………………………………………………………...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11 Оценка……………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.…………….………………..…...........................................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9179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12 </w:t>
            </w:r>
            <w:r>
              <w:rPr>
                <w:bCs/>
                <w:color w:val="auto"/>
                <w:sz w:val="24"/>
                <w:szCs w:val="24"/>
              </w:rPr>
              <w:t xml:space="preserve">Протокол испытаний………………………………………………………………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310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А (справочное) Хроматографический анализ………………………….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310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В (</w:t>
            </w:r>
            <w:r>
              <w:rPr>
                <w:color w:val="auto"/>
                <w:sz w:val="24"/>
                <w:szCs w:val="24"/>
              </w:rPr>
              <w:t xml:space="preserve">информативное)  Достоверность</w:t>
            </w:r>
            <w:r>
              <w:rPr>
                <w:color w:val="auto"/>
                <w:sz w:val="24"/>
                <w:szCs w:val="24"/>
              </w:rPr>
              <w:t xml:space="preserve"> метода…………………………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310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С (информативное) Руководство по оценке — Интерпретация результатов анализа…………………………………………………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310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D (информативное) Пояснительная таблица по красителям, используемым в различных текстильных материалах…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310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Е (</w:t>
            </w:r>
            <w:r>
              <w:rPr>
                <w:color w:val="auto"/>
                <w:sz w:val="24"/>
                <w:szCs w:val="24"/>
              </w:rPr>
              <w:t xml:space="preserve">информативное)  Процедура</w:t>
            </w:r>
            <w:r>
              <w:rPr>
                <w:color w:val="auto"/>
                <w:sz w:val="24"/>
                <w:szCs w:val="24"/>
              </w:rPr>
              <w:t xml:space="preserve"> экстракции жидкость-жидкость без диатомовой земли……………………………………………….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310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F (нормативное) Красители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 Методы определения некоторых ароматических аминов…………………………………………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310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G (</w:t>
            </w:r>
            <w:r>
              <w:rPr>
                <w:color w:val="auto"/>
                <w:sz w:val="24"/>
                <w:szCs w:val="24"/>
              </w:rPr>
              <w:t xml:space="preserve">информативное)  Пигменты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…………………………………………..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310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Приложение ДА (справочное) Сведения о соответствии ссылочных международных стандартов межгосударственным стандартам 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  <w:r>
              <w:rPr>
                <w:bCs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310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Библиография………………………………………………………………………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pStyle w:val="1310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</w:r>
          </w:p>
        </w:tc>
      </w:tr>
    </w:tbl>
    <w:p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</w:pPr>
      <w:r/>
      <w:r/>
    </w:p>
    <w:p>
      <w:pPr>
        <w:jc w:val="both"/>
        <w:spacing w:line="360" w:lineRule="auto"/>
        <w:rPr>
          <w:sz w:val="24"/>
          <w:szCs w:val="24"/>
        </w:rPr>
        <w:sectPr>
          <w:headerReference w:type="even" r:id="rId14"/>
          <w:headerReference w:type="first" r:id="rId15"/>
          <w:footerReference w:type="even" r:id="rId25"/>
          <w:footerReference w:type="first" r:id="rId26"/>
          <w:footnotePr>
            <w:numRestart w:val="eachPage"/>
          </w:footnotePr>
          <w:endnotePr/>
          <w:type w:val="nextPage"/>
          <w:pgSz w:w="11906" w:h="16838" w:orient="portrait"/>
          <w:pgMar w:top="1099" w:right="851" w:bottom="1134" w:left="1418" w:header="278" w:footer="278" w:gutter="0"/>
          <w:pgNumType w:start="2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120"/>
        <w:shd w:val="clear" w:color="auto" w:fill="ffffff"/>
        <w:pBdr>
          <w:top w:val="none" w:color="000000" w:sz="0" w:space="0"/>
          <w:left w:val="none" w:color="000000" w:sz="0" w:space="0"/>
          <w:bottom w:val="single" w:color="000000" w:sz="4" w:space="1"/>
          <w:right w:val="none" w:color="000000" w:sz="0" w:space="0"/>
        </w:pBdr>
      </w:pPr>
      <w:r>
        <w:rPr>
          <w:rFonts w:ascii="Arial" w:hAnsi="Arial" w:cs="Arial"/>
          <w:b/>
          <w:bCs/>
          <w:spacing w:val="160"/>
          <w:sz w:val="24"/>
          <w:szCs w:val="24"/>
        </w:rPr>
        <w:t xml:space="preserve">МЕЖГОСУДАРСТВЕННЫЙ СТАНДАРТ</w:t>
      </w:r>
      <w:r/>
    </w:p>
    <w:p>
      <w:pPr>
        <w:jc w:val="center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МАТЕРИАЛЫ И ИЗДЕЛИЯ ТЕКСТИЛЬНЫЕ 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Методы определения некоторых ароматических аминов, выделяемых из азокрасителей.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 xml:space="preserve">Часть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t xml:space="preserve">Обнаружение использования некоторых азокрасителей, выделяемых из волокон с экстракцией и без экстракции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</w:r>
      <w:r>
        <w:rPr>
          <w:rFonts w:ascii="Arial" w:hAnsi="Arial" w:cs="Arial"/>
          <w:b/>
          <w:sz w:val="24"/>
          <w:szCs w:val="24"/>
          <w:u w:val="single"/>
        </w:rPr>
      </w:r>
      <w:r>
        <w:rPr>
          <w:rFonts w:ascii="Arial" w:hAnsi="Arial" w:cs="Arial"/>
          <w:b/>
          <w:sz w:val="24"/>
          <w:szCs w:val="24"/>
          <w:u w:val="single"/>
        </w:rPr>
      </w:r>
    </w:p>
    <w:p>
      <w:pPr>
        <w:pStyle w:val="1295"/>
        <w:jc w:val="center"/>
        <w:spacing w:after="0"/>
        <w:rPr>
          <w:lang w:val="en-US"/>
        </w:rPr>
      </w:pP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Textiles</w:t>
      </w:r>
      <w:r>
        <w:rPr>
          <w:rFonts w:ascii="Arial" w:hAnsi="Arial" w:eastAsia="Arial" w:cs="Arial"/>
          <w:bCs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 Methods for determination of certain aromatic amines derived from azo colorants</w:t>
      </w:r>
      <w:r>
        <w:rPr>
          <w:rFonts w:ascii="Arial" w:hAnsi="Arial" w:eastAsia="Arial" w:cs="Arial"/>
          <w:bCs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 Part 1</w:t>
      </w:r>
      <w:r>
        <w:rPr>
          <w:rFonts w:ascii="Arial" w:hAnsi="Arial" w:eastAsia="Arial" w:cs="Arial"/>
          <w:bCs/>
          <w:sz w:val="24"/>
          <w:szCs w:val="24"/>
          <w:lang w:val="ru-RU"/>
        </w:rPr>
        <w:t xml:space="preserve">.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 Detection of the use of certain azo colorants accessible with and without extracting the 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fibres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pStyle w:val="1295"/>
        <w:jc w:val="center"/>
        <w:spacing w:after="0"/>
        <w:rPr>
          <w:lang w:val="en-US"/>
        </w:rPr>
      </w:pPr>
      <w:r>
        <w:rPr>
          <w:rFonts w:ascii="Arial" w:hAnsi="Arial" w:eastAsia="Arial" w:cs="Arial"/>
          <w:bCs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80645</wp:posOffset>
                </wp:positionV>
                <wp:extent cx="6251575" cy="18415"/>
                <wp:effectExtent l="13335" t="12065" r="12065" b="762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251575" cy="1841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7216;mso-wrap-distance-left:9.00pt;mso-wrap-distance-top:0.00pt;mso-wrap-distance-right:9.00pt;mso-wrap-distance-bottom:0.00pt;flip:y;visibility:visible;" from="-1.6pt,6.3pt" to="490.6pt,7.8pt" filled="f" strokecolor="#000000" strokeweight="0.99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1295"/>
        <w:jc w:val="center"/>
        <w:spacing w:after="0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jc w:val="right"/>
        <w:tabs>
          <w:tab w:val="left" w:pos="5844" w:leader="none"/>
          <w:tab w:val="left" w:pos="6329" w:leader="none"/>
          <w:tab w:val="right" w:pos="9921" w:leader="none"/>
        </w:tabs>
      </w:pPr>
      <w:r>
        <w:rPr>
          <w:rFonts w:ascii="Arial" w:hAnsi="Arial" w:cs="Arial"/>
          <w:b/>
          <w:sz w:val="24"/>
          <w:szCs w:val="24"/>
        </w:rPr>
        <w:t xml:space="preserve">Дата введения </w:t>
      </w:r>
      <w:r/>
    </w:p>
    <w:p>
      <w:pPr>
        <w:pStyle w:val="1310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1 Область применения</w:t>
      </w:r>
      <w:r>
        <w:rPr>
          <w:color w:val="auto"/>
        </w:rPr>
      </w:r>
      <w:r>
        <w:rPr>
          <w:color w:val="auto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описывает ме</w:t>
      </w:r>
      <w:r>
        <w:rPr>
          <w:sz w:val="24"/>
          <w:szCs w:val="24"/>
        </w:rPr>
        <w:t xml:space="preserve">тод обнаружения применения некоторых азокрасителей, которые не могут быть использованы в производстве или обработке некоторых товаров широкого потребления, изготовленных из текстильных волокон и которые выделяются восстановителем с экстракцией или без нее.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Азокрасители, доступные восстановителю без экстракции, это те, которые используются для окрашивания пигментами или в качестве красителя: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  <w:t xml:space="preserve">целлюлозных волокон (например: хлопок, вискоза),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  <w:t xml:space="preserve">белковых волокон (например: шерсть, шелк), 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  <w:t xml:space="preserve">химических волокон (например: полиамид, акрил).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Азокрасители, выделяемые при экстракции, используются для окрашивания искусственных волокон дисперсными красителями. Нижеперечисленные искусственные волокна могут быть окрашены с дисперсными красителями: полиэфир, полиамид, ацетат, триацетат, акрил и </w:t>
      </w:r>
      <w:r>
        <w:rPr>
          <w:sz w:val="24"/>
          <w:szCs w:val="24"/>
        </w:rPr>
        <w:t xml:space="preserve">хлорволокно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Метод подходит для всех цветных текстильных материалов, например: окрашенных, печатных и текстильных материалов с покрытием.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10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2 Нормативные ссылки</w:t>
      </w:r>
      <w:r>
        <w:rPr>
          <w:color w:val="auto"/>
        </w:rPr>
      </w:r>
      <w:r>
        <w:rPr>
          <w:color w:val="auto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— последнее издание (включая все </w:t>
      </w:r>
      <w:r>
        <w:rPr>
          <w:sz w:val="24"/>
          <w:szCs w:val="24"/>
        </w:rPr>
        <w:t xml:space="preserve">изменения)]: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ISО </w:t>
      </w:r>
      <w:r>
        <w:rPr>
          <w:sz w:val="24"/>
          <w:szCs w:val="24"/>
          <w:lang w:val="en-US"/>
        </w:rPr>
        <w:t xml:space="preserve">3696</w:t>
      </w:r>
      <w:r>
        <w:rPr>
          <w:sz w:val="24"/>
          <w:szCs w:val="24"/>
          <w:lang w:val="en-US"/>
        </w:rPr>
        <w:t xml:space="preserve">, Water for analytical laboratory use — Specification and test methods (</w:t>
      </w:r>
      <w:r>
        <w:rPr>
          <w:sz w:val="24"/>
          <w:szCs w:val="24"/>
          <w:lang w:val="en-US"/>
        </w:rPr>
        <w:t xml:space="preserve">Вода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для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лабораторного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анализа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Технические требования и методы испытаний)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 Термины и определения</w: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1310"/>
        <w:ind w:firstLine="709"/>
        <w:jc w:val="both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настоящем стандарте термины и определения не применены.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sz w:val="24"/>
        </w:rPr>
      </w:pPr>
      <w:r>
        <w:rPr>
          <w:sz w:val="24"/>
        </w:rPr>
        <w:t xml:space="preserve">ISO и IEC поддерживают терминологическую базу данных, используемую в целях стандартизации по следующим адресам:</w:t>
      </w:r>
      <w:r>
        <w:rPr>
          <w:sz w:val="24"/>
        </w:rPr>
      </w:r>
      <w:r>
        <w:rPr>
          <w:sz w:val="24"/>
        </w:rPr>
      </w:r>
    </w:p>
    <w:p>
      <w:pPr>
        <w:pStyle w:val="1309"/>
        <w:ind w:firstLine="709"/>
        <w:spacing w:line="360" w:lineRule="auto"/>
        <w:tabs>
          <w:tab w:val="left" w:pos="851" w:leader="none"/>
          <w:tab w:val="left" w:pos="993" w:leader="none"/>
        </w:tabs>
        <w:rPr>
          <w:spacing w:val="-10"/>
          <w:sz w:val="24"/>
        </w:rPr>
      </w:pPr>
      <w:r>
        <w:rPr>
          <w:spacing w:val="-10"/>
          <w:sz w:val="24"/>
        </w:rPr>
        <w:t xml:space="preserve">-</w:t>
      </w:r>
      <w:r>
        <w:rPr>
          <w:spacing w:val="-10"/>
          <w:sz w:val="24"/>
        </w:rPr>
        <w:tab/>
        <w:t xml:space="preserve">платформа онлайн-просмотра ISO: доступна по адресу https://www.iso.org/obp/</w:t>
      </w:r>
      <w:r>
        <w:rPr>
          <w:spacing w:val="-10"/>
          <w:sz w:val="24"/>
        </w:rPr>
      </w:r>
      <w:r>
        <w:rPr>
          <w:spacing w:val="-10"/>
          <w:sz w:val="24"/>
        </w:rPr>
      </w:r>
    </w:p>
    <w:p>
      <w:pPr>
        <w:pStyle w:val="1310"/>
        <w:ind w:firstLine="709"/>
        <w:jc w:val="both"/>
        <w:spacing w:line="360" w:lineRule="auto"/>
        <w:rPr>
          <w:color w:val="auto"/>
          <w:sz w:val="24"/>
          <w:szCs w:val="24"/>
        </w:rPr>
      </w:pPr>
      <w:r>
        <w:rPr>
          <w:sz w:val="24"/>
        </w:rPr>
        <w:t xml:space="preserve">- </w:t>
      </w:r>
      <w:r>
        <w:rPr>
          <w:color w:val="auto"/>
          <w:sz w:val="24"/>
        </w:rPr>
        <w:t xml:space="preserve">Электропедия</w:t>
      </w:r>
      <w:r>
        <w:rPr>
          <w:color w:val="auto"/>
          <w:sz w:val="24"/>
        </w:rPr>
        <w:t xml:space="preserve"> IEC: доступна по адресу http://www.electropedia.org/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310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</w:r>
      <w:r>
        <w:rPr>
          <w:bCs/>
          <w:color w:val="auto"/>
          <w:sz w:val="24"/>
          <w:szCs w:val="28"/>
        </w:rPr>
      </w:r>
      <w:r>
        <w:rPr>
          <w:bCs/>
          <w:color w:val="auto"/>
          <w:sz w:val="24"/>
          <w:szCs w:val="28"/>
        </w:rPr>
      </w:r>
    </w:p>
    <w:p>
      <w:pPr>
        <w:pStyle w:val="1310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Общие положения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1310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Некоторые азокрасители могут выделять при восстановительном расщеплении азогрупп(ы), один или более из следующих ароматических аминов.</w:t>
      </w:r>
      <w:r>
        <w:rPr>
          <w:bCs/>
          <w:color w:val="auto"/>
          <w:sz w:val="24"/>
          <w:szCs w:val="28"/>
        </w:rPr>
      </w:r>
      <w:r>
        <w:rPr>
          <w:bCs/>
          <w:color w:val="auto"/>
          <w:sz w:val="24"/>
          <w:szCs w:val="28"/>
        </w:rPr>
      </w:r>
    </w:p>
    <w:p>
      <w:pPr>
        <w:pStyle w:val="1310"/>
        <w:ind w:firstLine="0"/>
        <w:jc w:val="both"/>
        <w:rPr>
          <w:bCs/>
          <w:color w:val="auto"/>
          <w:sz w:val="24"/>
          <w:szCs w:val="28"/>
          <w:vertAlign w:val="superscript"/>
        </w:rPr>
      </w:pPr>
      <w:r>
        <w:rPr>
          <w:bCs/>
          <w:color w:val="auto"/>
          <w:spacing w:val="40"/>
          <w:sz w:val="24"/>
          <w:szCs w:val="28"/>
        </w:rPr>
        <w:t xml:space="preserve">Таблица</w:t>
      </w:r>
      <w:r>
        <w:rPr>
          <w:bCs/>
          <w:color w:val="auto"/>
          <w:sz w:val="24"/>
          <w:szCs w:val="28"/>
        </w:rPr>
        <w:t xml:space="preserve"> 1 — Целевые ароматические </w:t>
      </w:r>
      <w:r>
        <w:rPr>
          <w:bCs/>
          <w:color w:val="auto"/>
          <w:sz w:val="24"/>
          <w:szCs w:val="28"/>
        </w:rPr>
        <w:t xml:space="preserve">амины</w:t>
      </w:r>
      <w:r>
        <w:rPr>
          <w:bCs/>
          <w:color w:val="auto"/>
          <w:sz w:val="24"/>
          <w:szCs w:val="28"/>
          <w:vertAlign w:val="superscript"/>
        </w:rPr>
        <w:t xml:space="preserve">С</w:t>
      </w:r>
      <w:r>
        <w:rPr>
          <w:bCs/>
          <w:color w:val="auto"/>
          <w:sz w:val="24"/>
          <w:szCs w:val="28"/>
          <w:vertAlign w:val="superscript"/>
        </w:rPr>
      </w:r>
      <w:r>
        <w:rPr>
          <w:bCs/>
          <w:color w:val="auto"/>
          <w:sz w:val="24"/>
          <w:szCs w:val="28"/>
          <w:vertAlign w:val="superscript"/>
        </w:rPr>
      </w:r>
    </w:p>
    <w:tbl>
      <w:tblPr>
        <w:tblW w:w="97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554"/>
        <w:gridCol w:w="1554"/>
        <w:gridCol w:w="4389"/>
      </w:tblGrid>
      <w:tr>
        <w:trPr>
          <w:trHeight w:val="582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0534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310909</wp:posOffset>
                      </wp:positionV>
                      <wp:extent cx="6162675" cy="0"/>
                      <wp:effectExtent l="4762" t="4762" r="4762" b="4762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6162674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705344;mso-wrap-distance-left:9.07pt;mso-wrap-distance-top:0.00pt;mso-wrap-distance-right:9.07pt;mso-wrap-distance-bottom:0.00pt;flip:y;visibility:visible;" from="-5.4pt,24.5pt" to="479.9pt,24.5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eastAsia="MS Mincho" w:cs="Arial"/>
                <w:bCs/>
                <w:color w:val="231f20"/>
              </w:rPr>
              <w:t xml:space="preserve">Номер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color w:val="231f20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CAS номер</w:t>
            </w:r>
            <w:r>
              <w:rPr>
                <w:rFonts w:ascii="Arial" w:hAnsi="Arial" w:eastAsia="MS Mincho" w:cs="Arial"/>
                <w:bCs/>
                <w:color w:val="231f20"/>
              </w:rPr>
            </w:r>
            <w:r>
              <w:rPr>
                <w:rFonts w:ascii="Arial" w:hAnsi="Arial" w:eastAsia="MS Mincho" w:cs="Arial"/>
                <w:bCs/>
                <w:color w:val="231f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Индексный номер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EC номер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Вещества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675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6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pacing w:val="-14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-07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-00-6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бифенил-4-иламин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4-аминобифенил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ксениламин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-8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5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42</w:t>
            </w:r>
            <w:r>
              <w:rPr>
                <w:rFonts w:ascii="Arial" w:hAnsi="Arial" w:eastAsia="MS Mincho" w:cs="Arial"/>
                <w:color w:val="231f20"/>
              </w:rPr>
              <w:t xml:space="preserve">-00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1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99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бензидин</w:t>
            </w:r>
            <w:r>
              <w:rPr>
                <w:rFonts w:ascii="Arial" w:hAnsi="Arial" w:eastAsia="MS Mincho" w:cs="Arial"/>
                <w:color w:val="231f20"/>
              </w:rPr>
              <w:t xml:space="preserve"> 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3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95-69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1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96-00-0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-4</w:t>
            </w: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4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-6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4-хлоро-o-толуидин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5"/>
              </w:rPr>
              <w:t xml:space="preserve">5</w:t>
            </w:r>
            <w:r>
              <w:rPr>
                <w:rFonts w:ascii="Arial" w:hAnsi="Arial" w:eastAsia="MS Mincho" w:cs="Arial"/>
                <w:color w:val="231f20"/>
              </w:rPr>
              <w:t xml:space="preserve">9-8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-00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3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-080-4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</w:rPr>
              <w:t xml:space="preserve">нафтиламин</w:t>
            </w:r>
            <w:r>
              <w:rPr>
                <w:rFonts w:ascii="Arial" w:hAnsi="Arial" w:eastAsia="MS Mincho" w:cs="Arial"/>
                <w:color w:val="231f20"/>
              </w:rPr>
              <w:t xml:space="preserve"> 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586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5</w:t>
            </w:r>
            <w:r>
              <w:rPr>
                <w:rFonts w:ascii="Arial" w:hAnsi="Arial" w:eastAsia="MS Mincho" w:cs="Arial"/>
                <w:color w:val="231f20"/>
                <w:vertAlign w:val="superscript"/>
              </w:rPr>
              <w:t xml:space="preserve">a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56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3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  <w:spacing w:val="-6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-006-00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3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5"/>
              </w:rPr>
              <w:t xml:space="preserve">5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o-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</w:rPr>
              <w:t xml:space="preserve">аминоазотолуол</w:t>
            </w:r>
            <w:r>
              <w:rPr>
                <w:rFonts w:ascii="Arial" w:hAnsi="Arial" w:eastAsia="MS Mincho" w:cs="Arial"/>
                <w:color w:val="231f20"/>
              </w:rPr>
              <w:t xml:space="preserve">  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4-амино-2’,3-диметилазобензол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4-o-толил-o-толуидин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479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  <w:vertAlign w:val="superscript"/>
              </w:rPr>
              <w:t xml:space="preserve">a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99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55-8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0-00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5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1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10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</w:rPr>
              <w:t xml:space="preserve">65-8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5-нитро-o-толуидин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2-амино-4-нитротолуол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334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7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06-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4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</w:rPr>
              <w:t xml:space="preserve">-8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3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</w:rPr>
              <w:t xml:space="preserve">-00-9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203-4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-0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4-хлороанилин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8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15-05-4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200-00-0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0-406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4-метокси-м-фенилендиамин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2,4-диаминоанизол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464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9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1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</w:rPr>
              <w:t xml:space="preserve">-9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</w:t>
            </w: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5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-00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-9</w:t>
            </w:r>
            <w:r>
              <w:rPr>
                <w:rFonts w:ascii="Arial" w:hAnsi="Arial" w:eastAsia="MS Mincho" w:cs="Arial"/>
                <w:color w:val="231f20"/>
                <w:spacing w:val="-13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</w:rPr>
              <w:t xml:space="preserve">4-4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4,4’-метилендианилин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4,4’-диаминодифенилиетан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0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-94</w:t>
            </w:r>
            <w:r>
              <w:rPr>
                <w:rFonts w:ascii="Arial" w:hAnsi="Arial" w:eastAsia="MS Mincho" w:cs="Arial"/>
                <w:color w:val="231f20"/>
                <w:spacing w:val="-14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-068-00-4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09-0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3,3’-дихлоробензидин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3,3’-дихлоробифенил-4,4’-илендиамин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492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6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6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1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9-90-4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-036-00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204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-3</w:t>
            </w:r>
            <w:r>
              <w:rPr>
                <w:rFonts w:ascii="Arial" w:hAnsi="Arial" w:eastAsia="MS Mincho" w:cs="Arial"/>
                <w:color w:val="231f20"/>
              </w:rPr>
              <w:t xml:space="preserve">55-4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3,3’-диметоксибензидин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o-</w:t>
            </w:r>
            <w:r>
              <w:rPr>
                <w:rFonts w:ascii="Arial" w:hAnsi="Arial" w:eastAsia="MS Mincho" w:cs="Arial"/>
                <w:color w:val="231f20"/>
              </w:rPr>
              <w:t xml:space="preserve">дианизидин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492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12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6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1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9-93</w:t>
            </w:r>
            <w:r>
              <w:rPr>
                <w:rFonts w:ascii="Arial" w:hAnsi="Arial" w:eastAsia="MS Mincho" w:cs="Arial"/>
                <w:color w:val="231f20"/>
                <w:spacing w:val="-1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7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</w:t>
            </w: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4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-00</w:t>
            </w:r>
            <w:r>
              <w:rPr>
                <w:rFonts w:ascii="Arial" w:hAnsi="Arial" w:eastAsia="MS Mincho" w:cs="Arial"/>
                <w:color w:val="231f20"/>
                <w:spacing w:val="-1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7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204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-3</w:t>
            </w:r>
            <w:r>
              <w:rPr>
                <w:rFonts w:ascii="Arial" w:hAnsi="Arial" w:eastAsia="MS Mincho" w:cs="Arial"/>
                <w:color w:val="231f20"/>
              </w:rPr>
              <w:t xml:space="preserve">58-0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3,3’-диметилбензидин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4,4’-би-o-толуидин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28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13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838-88-0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-085-00</w:t>
            </w:r>
            <w:r>
              <w:rPr>
                <w:rFonts w:ascii="Arial" w:hAnsi="Arial" w:eastAsia="MS Mincho" w:cs="Arial"/>
                <w:color w:val="231f20"/>
                <w:spacing w:val="-1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7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-658-8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4,4’-метиленди-o-толуидин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492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4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120</w:t>
            </w:r>
            <w:r>
              <w:rPr>
                <w:rFonts w:ascii="Arial" w:hAnsi="Arial" w:eastAsia="MS Mincho" w:cs="Arial"/>
                <w:color w:val="231f20"/>
                <w:spacing w:val="-1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5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-8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209-00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204-</w:t>
            </w: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4</w:t>
            </w:r>
            <w:r>
              <w:rPr>
                <w:rFonts w:ascii="Arial" w:hAnsi="Arial" w:eastAsia="MS Mincho" w:cs="Arial"/>
                <w:color w:val="231f20"/>
                <w:spacing w:val="-1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6-метокси-м-толуидин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p-</w:t>
            </w:r>
            <w:r>
              <w:rPr>
                <w:rFonts w:ascii="Arial" w:hAnsi="Arial" w:eastAsia="MS Mincho" w:cs="Arial"/>
                <w:color w:val="231f20"/>
              </w:rPr>
              <w:t xml:space="preserve">крезидин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50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15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4-4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-078-00-9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pacing w:val="-5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8-9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4,4’-метилен-бис-(2-хлоро-анилин)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2,2’-дихлоро-4.4’-метилен-дианилин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</w:tbl>
    <w:p>
      <w:r/>
      <w:r/>
    </w:p>
    <w:p>
      <w:pPr>
        <w:spacing w:after="0" w:line="240" w:lineRule="auto"/>
        <w:tabs>
          <w:tab w:val="left" w:pos="6000" w:leader="none"/>
        </w:tabs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Окончание таблицы 1</w:t>
      </w:r>
      <w:r>
        <w:rPr>
          <w:rFonts w:ascii="Arial" w:hAnsi="Arial" w:cs="Arial"/>
          <w:i/>
          <w:sz w:val="24"/>
        </w:rPr>
      </w:r>
      <w:r>
        <w:rPr>
          <w:rFonts w:ascii="Arial" w:hAnsi="Arial" w:cs="Arial"/>
          <w:i/>
          <w:sz w:val="24"/>
        </w:rPr>
      </w:r>
    </w:p>
    <w:tbl>
      <w:tblPr>
        <w:tblpPr w:horzAnchor="margin" w:tblpXSpec="left" w:vertAnchor="text" w:tblpY="208" w:leftFromText="0" w:topFromText="0" w:rightFromText="0" w:bottomFromText="0"/>
        <w:tblW w:w="97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1554"/>
        <w:gridCol w:w="1554"/>
        <w:gridCol w:w="4389"/>
      </w:tblGrid>
      <w:tr>
        <w:trPr>
          <w:trHeight w:val="28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Номер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color w:val="231f20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CAS номер</w:t>
            </w:r>
            <w:r>
              <w:rPr>
                <w:rFonts w:ascii="Arial" w:hAnsi="Arial" w:eastAsia="MS Mincho" w:cs="Arial"/>
                <w:bCs/>
                <w:color w:val="231f20"/>
              </w:rPr>
            </w:r>
            <w:r>
              <w:rPr>
                <w:rFonts w:ascii="Arial" w:hAnsi="Arial" w:eastAsia="MS Mincho" w:cs="Arial"/>
                <w:bCs/>
                <w:color w:val="231f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Индексный номер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EC номер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  <w:t xml:space="preserve">Вещества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28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7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6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-80-4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1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99-00</w:t>
            </w:r>
            <w:r>
              <w:rPr>
                <w:rFonts w:ascii="Arial" w:hAnsi="Arial" w:eastAsia="MS Mincho" w:cs="Arial"/>
                <w:color w:val="231f20"/>
                <w:spacing w:val="-1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7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-97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</w:rPr>
              <w:t xml:space="preserve">-0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4,4’-оксидианилин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28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7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139-65</w:t>
            </w:r>
            <w:r>
              <w:rPr>
                <w:rFonts w:ascii="Arial" w:hAnsi="Arial" w:eastAsia="MS Mincho" w:cs="Arial"/>
                <w:color w:val="231f20"/>
                <w:spacing w:val="-14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1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98-00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205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-3</w:t>
            </w:r>
            <w:r>
              <w:rPr>
                <w:rFonts w:ascii="Arial" w:hAnsi="Arial" w:eastAsia="MS Mincho" w:cs="Arial"/>
                <w:color w:val="231f20"/>
                <w:spacing w:val="-5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</w:rPr>
              <w:t xml:space="preserve">0-9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4,4’-тиодианилин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50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5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8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95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53-4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-00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4</w:t>
            </w:r>
            <w:r>
              <w:rPr>
                <w:rFonts w:ascii="Arial" w:hAnsi="Arial" w:eastAsia="MS Mincho" w:cs="Arial"/>
                <w:color w:val="231f20"/>
              </w:rPr>
              <w:t xml:space="preserve">29-0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o-</w:t>
            </w:r>
            <w:r>
              <w:rPr>
                <w:rFonts w:ascii="Arial" w:hAnsi="Arial" w:eastAsia="MS Mincho" w:cs="Arial"/>
                <w:color w:val="231f20"/>
              </w:rPr>
              <w:t xml:space="preserve">толуидин</w:t>
            </w:r>
            <w:r>
              <w:rPr>
                <w:rFonts w:ascii="Arial" w:hAnsi="Arial" w:eastAsia="MS Mincho" w:cs="Arial"/>
                <w:color w:val="231f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2-аминотолуол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703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1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9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95-80</w:t>
            </w:r>
            <w:r>
              <w:rPr>
                <w:rFonts w:ascii="Arial" w:hAnsi="Arial" w:eastAsia="MS Mincho" w:cs="Arial"/>
                <w:color w:val="231f20"/>
                <w:spacing w:val="-1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7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-099-00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3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4</w:t>
            </w:r>
            <w:r>
              <w:rPr>
                <w:rFonts w:ascii="Arial" w:hAnsi="Arial" w:eastAsia="MS Mincho" w:cs="Arial"/>
                <w:color w:val="231f20"/>
              </w:rPr>
              <w:t xml:space="preserve">53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4-метил-м-фенилендиамин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2,4-толуилендиамин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2,4-диаминотолуол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28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20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3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pacing w:val="-1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7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pacing w:val="-1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pacing w:val="-12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</w:rPr>
              <w:t xml:space="preserve">-00-6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205</w:t>
            </w:r>
            <w:r>
              <w:rPr>
                <w:rFonts w:ascii="Arial" w:hAnsi="Arial" w:eastAsia="MS Mincho" w:cs="Arial"/>
                <w:color w:val="231f20"/>
                <w:spacing w:val="-8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28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2,4,5-триметиланилин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50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5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90-04-0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</w:rPr>
              <w:t xml:space="preserve">-0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3</w:t>
            </w:r>
            <w:r>
              <w:rPr>
                <w:rFonts w:ascii="Arial" w:hAnsi="Arial" w:eastAsia="MS Mincho" w:cs="Arial"/>
                <w:color w:val="231f20"/>
              </w:rPr>
              <w:t xml:space="preserve">5-00-4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0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-963</w:t>
            </w:r>
            <w:r>
              <w:rPr>
                <w:rFonts w:ascii="Arial" w:hAnsi="Arial" w:eastAsia="MS Mincho" w:cs="Arial"/>
                <w:color w:val="231f20"/>
                <w:spacing w:val="-15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o-</w:t>
            </w:r>
            <w:r>
              <w:rPr>
                <w:rFonts w:ascii="Arial" w:hAnsi="Arial" w:eastAsia="MS Mincho" w:cs="Arial"/>
                <w:color w:val="231f20"/>
              </w:rPr>
              <w:t xml:space="preserve">анизидин</w:t>
            </w:r>
            <w:r>
              <w:rPr>
                <w:rFonts w:ascii="Arial" w:hAnsi="Arial" w:eastAsia="MS Mincho" w:cs="Arial"/>
                <w:color w:val="231f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</w:rPr>
            </w:r>
            <w:r>
              <w:rPr>
                <w:rFonts w:ascii="Arial" w:hAnsi="Arial" w:eastAsia="MS Mincho" w:cs="Arial"/>
                <w:color w:val="231f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2-метоксианилин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28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4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vertAlign w:val="superscript"/>
              </w:rPr>
              <w:t xml:space="preserve">b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60-09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</w:rPr>
              <w:t xml:space="preserve">3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  <w:spacing w:val="-6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11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</w:rPr>
              <w:t xml:space="preserve">-008-00-4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200-</w:t>
            </w:r>
            <w:r>
              <w:rPr>
                <w:rFonts w:ascii="Arial" w:hAnsi="Arial" w:eastAsia="MS Mincho" w:cs="Arial"/>
                <w:color w:val="231f20"/>
                <w:spacing w:val="-3"/>
              </w:rPr>
              <w:t xml:space="preserve">4</w:t>
            </w:r>
            <w:r>
              <w:rPr>
                <w:rFonts w:ascii="Arial" w:hAnsi="Arial" w:eastAsia="MS Mincho" w:cs="Arial"/>
                <w:color w:val="231f20"/>
              </w:rPr>
              <w:t xml:space="preserve">53-6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43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</w:rPr>
              <w:t xml:space="preserve">4-аминоазобензол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  <w:tr>
        <w:trPr>
          <w:trHeight w:val="2482" w:hRule="exact"/>
        </w:trPr>
        <w:tc>
          <w:tcPr>
            <w:gridSpan w:val="5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  <w:tcW w:w="97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75" w:leader="none"/>
              </w:tabs>
              <w:rPr>
                <w:rFonts w:ascii="Arial" w:hAnsi="Arial" w:eastAsia="MS Mincho" w:cs="Arial"/>
                <w:color w:val="010302"/>
                <w:sz w:val="20"/>
              </w:rPr>
            </w:pPr>
            <w:r>
              <w:rPr>
                <w:rFonts w:ascii="Arial" w:hAnsi="Arial" w:eastAsia="MS Mincho" w:cs="Arial"/>
                <w:color w:val="231f20"/>
                <w:position w:val="3"/>
                <w:sz w:val="20"/>
              </w:rPr>
              <w:t xml:space="preserve">a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ab/>
              <w:t xml:space="preserve">CAS-номера 9</w:t>
            </w:r>
            <w:r>
              <w:rPr>
                <w:rFonts w:ascii="Arial" w:hAnsi="Arial" w:eastAsia="MS Mincho" w:cs="Arial"/>
                <w:color w:val="231f20"/>
                <w:spacing w:val="-10"/>
                <w:sz w:val="20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-56-3 (No. 5) и 99-55-8 (No. 6)</w:t>
            </w:r>
            <w:r>
              <w:rPr>
                <w:rFonts w:ascii="Arial" w:hAnsi="Arial" w:eastAsia="MS Mincho" w:cs="Arial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в дальнейшем переведены в CAS-номера 95-53-4 (No. </w:t>
            </w:r>
            <w:r>
              <w:rPr>
                <w:rFonts w:ascii="Arial" w:hAnsi="Arial" w:eastAsia="MS Mincho" w:cs="Arial"/>
                <w:color w:val="231f20"/>
                <w:spacing w:val="-4"/>
                <w:sz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8) и 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95-</w:t>
            </w:r>
            <w:r>
              <w:rPr>
                <w:rFonts w:ascii="Arial" w:hAnsi="Arial" w:eastAsia="MS Mincho" w:cs="Arial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80</w:t>
            </w:r>
            <w:r>
              <w:rPr>
                <w:rFonts w:ascii="Arial" w:hAnsi="Arial" w:eastAsia="MS Mincho" w:cs="Arial"/>
                <w:color w:val="231f20"/>
                <w:spacing w:val="-11"/>
                <w:sz w:val="20"/>
              </w:rPr>
              <w:t xml:space="preserve">-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 (No. </w:t>
            </w:r>
            <w:r>
              <w:rPr>
                <w:rFonts w:ascii="Arial" w:hAnsi="Arial" w:eastAsia="MS Mincho" w:cs="Arial"/>
                <w:color w:val="231f20"/>
                <w:spacing w:val="-8"/>
                <w:sz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).</w:t>
            </w:r>
            <w:r>
              <w:rPr>
                <w:rFonts w:ascii="Arial" w:hAnsi="Arial" w:eastAsia="MS Mincho" w:cs="Arial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</w:rPr>
            </w:r>
          </w:p>
          <w:p>
            <w:pPr>
              <w:spacing w:after="0" w:line="240" w:lineRule="auto"/>
              <w:tabs>
                <w:tab w:val="left" w:pos="375" w:leader="none"/>
              </w:tabs>
              <w:rPr>
                <w:rFonts w:ascii="Arial" w:hAnsi="Arial" w:eastAsia="MS Mincho" w:cs="Arial"/>
                <w:color w:val="231f20"/>
                <w:sz w:val="20"/>
              </w:rPr>
            </w:pPr>
            <w:r>
              <w:rPr>
                <w:rFonts w:ascii="Arial" w:hAnsi="Arial" w:eastAsia="MS Mincho" w:cs="Arial"/>
                <w:color w:val="231f20"/>
                <w:position w:val="3"/>
                <w:sz w:val="20"/>
              </w:rPr>
              <w:t xml:space="preserve">b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ab/>
            </w:r>
            <w:r>
              <w:rPr>
                <w:rFonts w:ascii="Arial" w:hAnsi="Arial" w:eastAsia="MS Mincho" w:cs="Arial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Азокрасители, которые способны образовывать 4-аминоазобензол, генерируют в условиях данного метода анилин (CAS-номер 62–53–3)</w:t>
            </w:r>
            <w:r>
              <w:rPr>
                <w:rFonts w:ascii="Arial" w:hAnsi="Arial" w:eastAsia="MS Mincho" w:cs="Arial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и 1,4-фенилендиамин (CAS-номер 106–50–3).</w:t>
            </w:r>
            <w:r>
              <w:rPr>
                <w:rFonts w:ascii="Arial" w:hAnsi="Arial" w:eastAsia="MS Mincho" w:cs="Arial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Из-за ограниченных пределов обнаружения может быть найден только анилин. Если анилин обнаружен выше 5 мг/кг, то наличие этих красителей следует проверить по ISO </w:t>
            </w:r>
            <w:r>
              <w:rPr>
                <w:rFonts w:ascii="Arial" w:hAnsi="Arial" w:eastAsia="MS Mincho" w:cs="Arial"/>
                <w:color w:val="231f20"/>
                <w:spacing w:val="-10"/>
                <w:sz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4362-3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.</w:t>
            </w:r>
            <w:r>
              <w:rPr>
                <w:rFonts w:ascii="Arial" w:hAnsi="Arial" w:eastAsia="MS Mincho" w:cs="Arial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20"/>
              </w:rPr>
            </w:r>
            <w:r>
              <w:rPr>
                <w:rFonts w:ascii="Arial" w:hAnsi="Arial" w:eastAsia="MS Mincho" w:cs="Arial"/>
                <w:color w:val="231f20"/>
                <w:sz w:val="20"/>
              </w:rPr>
            </w:r>
          </w:p>
          <w:p>
            <w:pPr>
              <w:spacing w:after="0" w:line="240" w:lineRule="auto"/>
              <w:tabs>
                <w:tab w:val="left" w:pos="375" w:leader="none"/>
              </w:tabs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color w:val="231f20"/>
                <w:position w:val="2"/>
                <w:sz w:val="20"/>
              </w:rPr>
              <w:t xml:space="preserve">c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ab/>
              <w:t xml:space="preserve">Целевые ароматические амины</w:t>
            </w:r>
            <w:r>
              <w:rPr>
                <w:rFonts w:ascii="Arial" w:hAnsi="Arial" w:eastAsia="MS Mincho" w:cs="Arial"/>
                <w:color w:val="231f20"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 xml:space="preserve">это ароматические амины,</w:t>
            </w:r>
            <w:r>
              <w:rPr>
                <w:rFonts w:ascii="Arial" w:hAnsi="Arial" w:eastAsia="MS Mincho" w:cs="Arial"/>
                <w:color w:val="231f20"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 xml:space="preserve">запрещенные</w:t>
            </w:r>
            <w:r>
              <w:rPr>
                <w:rFonts w:ascii="Arial" w:hAnsi="Arial" w:eastAsia="MS Mincho" w:cs="Arial"/>
                <w:color w:val="231f20"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 xml:space="preserve">Регламентом</w:t>
            </w:r>
            <w:r>
              <w:rPr>
                <w:rFonts w:ascii="Arial" w:hAnsi="Arial" w:eastAsia="MS Mincho" w:cs="Arial"/>
                <w:color w:val="231f20"/>
                <w:spacing w:val="1"/>
                <w:position w:val="-1"/>
                <w:sz w:val="20"/>
              </w:rPr>
              <w:t xml:space="preserve">  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 xml:space="preserve">EC)</w:t>
            </w:r>
            <w:r>
              <w:rPr>
                <w:rFonts w:ascii="Arial" w:hAnsi="Arial" w:eastAsia="MS Mincho" w:cs="Arial"/>
                <w:color w:val="231f20"/>
                <w:spacing w:val="1"/>
                <w:position w:val="-1"/>
                <w:sz w:val="20"/>
              </w:rPr>
              <w:t xml:space="preserve">  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 xml:space="preserve">No</w:t>
            </w:r>
            <w:r>
              <w:rPr>
                <w:rFonts w:ascii="Arial" w:hAnsi="Arial" w:eastAsia="MS Mincho" w:cs="Arial"/>
                <w:color w:val="231f20"/>
                <w:spacing w:val="1"/>
                <w:position w:val="-1"/>
                <w:sz w:val="20"/>
              </w:rPr>
              <w:t xml:space="preserve">  </w:t>
            </w:r>
            <w:r>
              <w:rPr>
                <w:rFonts w:ascii="Arial" w:hAnsi="Arial" w:eastAsia="MS Mincho" w:cs="Arial"/>
                <w:color w:val="231f20"/>
                <w:spacing w:val="-8"/>
                <w:position w:val="-1"/>
                <w:sz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 xml:space="preserve">90</w:t>
            </w:r>
            <w:r>
              <w:rPr>
                <w:rFonts w:ascii="Arial" w:hAnsi="Arial" w:eastAsia="MS Mincho" w:cs="Arial"/>
                <w:color w:val="231f20"/>
                <w:spacing w:val="-20"/>
                <w:position w:val="-1"/>
                <w:sz w:val="20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 xml:space="preserve">/2006</w:t>
            </w:r>
            <w:r>
              <w:rPr>
                <w:rFonts w:ascii="Arial" w:hAnsi="Arial" w:eastAsia="MS Mincho" w:cs="Arial"/>
                <w:color w:val="231f20"/>
                <w:spacing w:val="1"/>
                <w:position w:val="-1"/>
                <w:sz w:val="20"/>
              </w:rPr>
              <w:t xml:space="preserve">  </w:t>
            </w:r>
            <w:r>
              <w:rPr>
                <w:rFonts w:ascii="Arial" w:hAnsi="Arial" w:eastAsia="MS Mincho" w:cs="Arial"/>
                <w:color w:val="231f20"/>
                <w:position w:val="-1"/>
                <w:sz w:val="20"/>
              </w:rPr>
              <w:t xml:space="preserve">Европейского парламента и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 Совета от </w:t>
            </w:r>
            <w:r>
              <w:rPr>
                <w:rFonts w:ascii="Arial" w:hAnsi="Arial" w:eastAsia="MS Mincho" w:cs="Arial"/>
                <w:color w:val="231f20"/>
                <w:spacing w:val="-4"/>
                <w:sz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8 декабря 2006,</w:t>
            </w:r>
            <w:r>
              <w:rPr>
                <w:rFonts w:ascii="Arial" w:hAnsi="Arial" w:eastAsia="MS Mincho" w:cs="Arial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20"/>
              </w:rPr>
              <w:t xml:space="preserve">касающиеся регистрации, оценки, разрешения и ограничения химических веществ (REACH), созданного Европейским агентством по химическим веществам.</w:t>
            </w:r>
            <w:r>
              <w:rPr>
                <w:rFonts w:ascii="Arial" w:hAnsi="Arial" w:eastAsia="MS Mincho" w:cs="Arial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</w:tr>
    </w:tbl>
    <w:p>
      <w:pPr>
        <w:pStyle w:val="1310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</w:r>
      <w:r>
        <w:rPr>
          <w:bCs/>
          <w:color w:val="auto"/>
          <w:sz w:val="24"/>
          <w:szCs w:val="28"/>
        </w:rPr>
      </w:r>
      <w:r>
        <w:rPr>
          <w:bCs/>
          <w:color w:val="auto"/>
          <w:sz w:val="24"/>
          <w:szCs w:val="28"/>
        </w:rPr>
      </w:r>
    </w:p>
    <w:p>
      <w:pPr>
        <w:pStyle w:val="1310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Сущность метода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После отбора окрашенной испытуемой пробы из текстильного изделия, испытуемую пробу испытывают с использованием экстракции красителя для дисперсных красителей и/или методом прямого восстановления для других классов красителей (пигменты и/или красители). </w:t>
      </w:r>
      <w:r>
        <w:rPr>
          <w:rFonts w:ascii="Arial" w:hAnsi="Arial" w:cs="Arial"/>
          <w:bCs/>
          <w:sz w:val="24"/>
          <w:szCs w:val="28"/>
        </w:rPr>
      </w:r>
      <w:r>
        <w:rPr>
          <w:rFonts w:ascii="Arial" w:hAnsi="Arial" w:cs="Arial"/>
          <w:bCs/>
          <w:sz w:val="24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Применение одного из двух методов основано на природе волокна(он) испытуемой пробы (состоит из чистого волокна или смесей волокон) и цветовой обработки (окрашивание или процесса </w:t>
      </w:r>
      <w:r>
        <w:rPr>
          <w:rFonts w:ascii="Arial" w:hAnsi="Arial" w:cs="Arial"/>
          <w:bCs/>
          <w:sz w:val="24"/>
          <w:szCs w:val="28"/>
        </w:rPr>
        <w:t xml:space="preserve">печати). При осуществлении метода экстракции красителя</w:t>
      </w:r>
      <w:r>
        <w:rPr>
          <w:rFonts w:ascii="Arial" w:hAnsi="Arial" w:cs="Arial"/>
          <w:bCs/>
          <w:sz w:val="24"/>
          <w:szCs w:val="28"/>
        </w:rPr>
        <w:t xml:space="preserve"> для получения дисперсных красителей, краситель сначала экстрагируют из волокна в паровой фазе (см. рисунок 1), используя ксилол с обратным холодильником. Экстракт концентрируют и переносят в реакционный сосуд с метанолом для последующего восстановления с </w:t>
      </w:r>
      <w:r>
        <w:rPr>
          <w:rFonts w:ascii="Arial" w:hAnsi="Arial" w:cs="Arial"/>
          <w:bCs/>
          <w:sz w:val="24"/>
          <w:szCs w:val="28"/>
        </w:rPr>
        <w:t xml:space="preserve">дитионитом</w:t>
      </w:r>
      <w:r>
        <w:rPr>
          <w:rFonts w:ascii="Arial" w:hAnsi="Arial" w:cs="Arial"/>
          <w:bCs/>
          <w:sz w:val="24"/>
          <w:szCs w:val="28"/>
        </w:rPr>
        <w:t xml:space="preserve"> натрия в цитратном буферном водном растворе (рН = 6) при 70 ºС.</w:t>
      </w:r>
      <w:r>
        <w:rPr>
          <w:rFonts w:ascii="Arial" w:hAnsi="Arial" w:cs="Arial"/>
          <w:bCs/>
          <w:sz w:val="24"/>
          <w:szCs w:val="28"/>
        </w:rPr>
      </w:r>
      <w:r>
        <w:rPr>
          <w:rFonts w:ascii="Arial" w:hAnsi="Arial" w:cs="Arial"/>
          <w:bCs/>
          <w:sz w:val="24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Если </w:t>
      </w:r>
      <w:r>
        <w:rPr>
          <w:rFonts w:ascii="Arial" w:hAnsi="Arial" w:cs="Arial"/>
          <w:bCs/>
          <w:sz w:val="24"/>
          <w:szCs w:val="28"/>
        </w:rPr>
        <w:t xml:space="preserve">испытуемая проба текстильного материала обесцветилась не полностью после экстракции ксилолом, необходимо снова подготовить новую испытуемую пробу и подвергнуть переработке методом для </w:t>
      </w:r>
      <w:r>
        <w:rPr>
          <w:rFonts w:ascii="Arial" w:hAnsi="Arial" w:cs="Arial"/>
          <w:bCs/>
          <w:sz w:val="24"/>
          <w:szCs w:val="28"/>
        </w:rPr>
        <w:t xml:space="preserve">неэкстрагируемых</w:t>
      </w:r>
      <w:r>
        <w:rPr>
          <w:rFonts w:ascii="Arial" w:hAnsi="Arial" w:cs="Arial"/>
          <w:bCs/>
          <w:sz w:val="24"/>
          <w:szCs w:val="28"/>
        </w:rPr>
        <w:t xml:space="preserve"> классов красителей. При использовании метода для </w:t>
      </w:r>
      <w:r>
        <w:rPr>
          <w:rFonts w:ascii="Arial" w:hAnsi="Arial" w:cs="Arial"/>
          <w:bCs/>
          <w:sz w:val="24"/>
          <w:szCs w:val="28"/>
        </w:rPr>
        <w:t xml:space="preserve">неэкстрагируемых</w:t>
      </w:r>
      <w:r>
        <w:rPr>
          <w:rFonts w:ascii="Arial" w:hAnsi="Arial" w:cs="Arial"/>
          <w:bCs/>
          <w:sz w:val="24"/>
          <w:szCs w:val="28"/>
        </w:rPr>
        <w:t xml:space="preserve"> классов красителей, испытуемую пробу </w:t>
      </w:r>
      <w:r>
        <w:rPr>
          <w:rFonts w:ascii="Arial" w:hAnsi="Arial" w:cs="Arial"/>
          <w:bCs/>
          <w:sz w:val="24"/>
          <w:szCs w:val="28"/>
        </w:rPr>
        <w:t xml:space="preserve">обрабатывают </w:t>
      </w:r>
      <w:r>
        <w:rPr>
          <w:rFonts w:ascii="Arial" w:hAnsi="Arial" w:cs="Arial"/>
          <w:bCs/>
          <w:sz w:val="24"/>
          <w:szCs w:val="28"/>
        </w:rPr>
        <w:t xml:space="preserve">дитионитом</w:t>
      </w:r>
      <w:r>
        <w:rPr>
          <w:rFonts w:ascii="Arial" w:hAnsi="Arial" w:cs="Arial"/>
          <w:bCs/>
          <w:sz w:val="24"/>
          <w:szCs w:val="28"/>
        </w:rPr>
        <w:t xml:space="preserve"> натрия в цитратном буферном водном растворе (pH = 6) при 70 °C в закрытом сосуде. </w:t>
      </w:r>
      <w:r>
        <w:rPr>
          <w:rFonts w:ascii="Arial" w:hAnsi="Arial" w:cs="Arial"/>
          <w:bCs/>
          <w:sz w:val="24"/>
          <w:szCs w:val="28"/>
        </w:rPr>
      </w:r>
      <w:r>
        <w:rPr>
          <w:rFonts w:ascii="Arial" w:hAnsi="Arial" w:cs="Arial"/>
          <w:bCs/>
          <w:sz w:val="24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После восстановления, любой амин, выделенный в процессе, переводят в фазу </w:t>
      </w:r>
      <w:r>
        <w:rPr>
          <w:rFonts w:ascii="Arial" w:hAnsi="Arial" w:cs="Arial"/>
          <w:bCs/>
          <w:i/>
          <w:sz w:val="24"/>
          <w:szCs w:val="28"/>
        </w:rPr>
        <w:t xml:space="preserve">трет</w:t>
      </w:r>
      <w:r>
        <w:rPr>
          <w:rFonts w:ascii="Arial" w:hAnsi="Arial" w:cs="Arial"/>
          <w:bCs/>
          <w:sz w:val="24"/>
          <w:szCs w:val="28"/>
        </w:rPr>
        <w:t xml:space="preserve">-</w:t>
      </w:r>
      <w:r>
        <w:rPr>
          <w:rFonts w:ascii="Arial" w:hAnsi="Arial" w:cs="Arial"/>
          <w:bCs/>
          <w:sz w:val="24"/>
          <w:szCs w:val="28"/>
        </w:rPr>
        <w:t xml:space="preserve">бутилметилового</w:t>
      </w:r>
      <w:r>
        <w:rPr>
          <w:rFonts w:ascii="Arial" w:hAnsi="Arial" w:cs="Arial"/>
          <w:bCs/>
          <w:sz w:val="24"/>
          <w:szCs w:val="28"/>
        </w:rPr>
        <w:t xml:space="preserve"> эфира путем экстракции жидкость-жидкость, используя колонки диатомовой земли. Экстракт </w:t>
      </w:r>
      <w:r>
        <w:rPr>
          <w:rFonts w:ascii="Arial" w:hAnsi="Arial" w:cs="Arial"/>
          <w:bCs/>
          <w:i/>
          <w:sz w:val="24"/>
          <w:szCs w:val="28"/>
        </w:rPr>
        <w:t xml:space="preserve">трет</w:t>
      </w:r>
      <w:r>
        <w:rPr>
          <w:rFonts w:ascii="Arial" w:hAnsi="Arial" w:cs="Arial"/>
          <w:bCs/>
          <w:sz w:val="24"/>
          <w:szCs w:val="28"/>
        </w:rPr>
        <w:t xml:space="preserve">-</w:t>
      </w:r>
      <w:r>
        <w:rPr>
          <w:rFonts w:ascii="Arial" w:hAnsi="Arial" w:cs="Arial"/>
          <w:bCs/>
          <w:sz w:val="24"/>
          <w:szCs w:val="28"/>
        </w:rPr>
        <w:t xml:space="preserve">бутилметиловый</w:t>
      </w:r>
      <w:r>
        <w:rPr>
          <w:rFonts w:ascii="Arial" w:hAnsi="Arial" w:cs="Arial"/>
          <w:bCs/>
          <w:sz w:val="24"/>
          <w:szCs w:val="28"/>
        </w:rPr>
        <w:t xml:space="preserve"> эфир концентрируют, а остаток помещают в подходящий раствор для обнаружения и определения аминов, используя хроматографию (см. приложение A). </w:t>
      </w:r>
      <w:r>
        <w:rPr>
          <w:rFonts w:ascii="Arial" w:hAnsi="Arial" w:cs="Arial"/>
          <w:bCs/>
          <w:sz w:val="24"/>
          <w:szCs w:val="28"/>
        </w:rPr>
      </w:r>
      <w:r>
        <w:rPr>
          <w:rFonts w:ascii="Arial" w:hAnsi="Arial" w:cs="Arial"/>
          <w:bCs/>
          <w:sz w:val="24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Метод проверки, использующий экстракцию жидкость-жидкость без колонок диатомовой земли описан в приложении E. </w:t>
      </w:r>
      <w:r>
        <w:rPr>
          <w:rFonts w:ascii="Arial" w:hAnsi="Arial" w:cs="Arial"/>
          <w:bCs/>
          <w:sz w:val="24"/>
          <w:szCs w:val="28"/>
        </w:rPr>
      </w:r>
      <w:r>
        <w:rPr>
          <w:rFonts w:ascii="Arial" w:hAnsi="Arial" w:cs="Arial"/>
          <w:bCs/>
          <w:sz w:val="24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Если какие-либо амины обнаружены одним хроматографическим методом, то подтверждение должно быть проведено, используя один или более альтернативных методов.</w:t>
      </w:r>
      <w:r>
        <w:rPr>
          <w:rFonts w:ascii="Arial" w:hAnsi="Arial" w:cs="Arial"/>
          <w:bCs/>
          <w:sz w:val="24"/>
          <w:szCs w:val="28"/>
        </w:rPr>
      </w:r>
      <w:r>
        <w:rPr>
          <w:rFonts w:ascii="Arial" w:hAnsi="Arial" w:cs="Arial"/>
          <w:bCs/>
          <w:sz w:val="24"/>
          <w:szCs w:val="28"/>
        </w:rPr>
      </w:r>
    </w:p>
    <w:p>
      <w:pPr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309"/>
        <w:ind w:firstLine="709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6 </w:t>
      </w:r>
      <w:r>
        <w:rPr>
          <w:b/>
          <w:bCs/>
          <w:sz w:val="28"/>
          <w:szCs w:val="28"/>
        </w:rPr>
        <w:t xml:space="preserve">Меры предосторожности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Предупреждение — Вещества [амины] перечисленные в разделе 4 классифицируются как вещества известные или предположительно опасные для человека канцерогены.  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Обращение и утилизация этих веществ должны выполняться в строгом соответствии с национальными регламентами по здравоохранению и безопасности.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Испытатель несет о</w:t>
      </w:r>
      <w:r>
        <w:rPr>
          <w:rFonts w:ascii="Arial" w:hAnsi="Arial" w:cs="Arial"/>
          <w:bCs/>
          <w:sz w:val="24"/>
          <w:szCs w:val="24"/>
        </w:rPr>
        <w:t xml:space="preserve">тветс</w:t>
      </w:r>
      <w:r>
        <w:rPr>
          <w:rFonts w:ascii="Arial" w:hAnsi="Arial" w:cs="Arial"/>
          <w:bCs/>
          <w:sz w:val="24"/>
          <w:szCs w:val="24"/>
        </w:rPr>
        <w:t xml:space="preserve">твенность за применение безопасных и надежных способов обращения с материалами в данном методе испытания. Для получения специальных сведений, таких как паспорт безопасности материалов и других рекомендаций, необходимо проконсультироваться с изготовителями.</w: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8"/>
          <w:szCs w:val="24"/>
          <w:lang w:eastAsia="en-US"/>
        </w:rPr>
      </w:pPr>
      <w:r>
        <w:rPr>
          <w:rFonts w:ascii="Arial" w:hAnsi="Arial" w:eastAsia="Calibri" w:cs="Arial"/>
          <w:b/>
          <w:sz w:val="28"/>
          <w:szCs w:val="24"/>
          <w:lang w:eastAsia="en-US"/>
        </w:rPr>
        <w:t xml:space="preserve">7 Реактивы</w:t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При отсутствии специальных указаний,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должны использоваться химикаты аналитической степени чистоты.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7.1 Ксилол (смесь изомеров) CAS номер 1330-20-7.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7.2 Ацетонитрил.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7.3 Метанол.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7.4 </w:t>
      </w:r>
      <w:r>
        <w:rPr>
          <w:rFonts w:ascii="Arial" w:hAnsi="Arial" w:eastAsia="Calibri" w:cs="Arial"/>
          <w:bCs/>
          <w:i/>
          <w:iCs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bCs/>
          <w:sz w:val="24"/>
          <w:szCs w:val="24"/>
          <w:lang w:eastAsia="en-US"/>
        </w:rPr>
        <w:t xml:space="preserve">-</w:t>
      </w:r>
      <w:r>
        <w:rPr>
          <w:rFonts w:ascii="Arial" w:hAnsi="Arial" w:eastAsia="Calibri" w:cs="Arial"/>
          <w:bCs/>
          <w:sz w:val="24"/>
          <w:szCs w:val="24"/>
          <w:lang w:eastAsia="en-US"/>
        </w:rPr>
        <w:t xml:space="preserve">бутилметиловый</w:t>
      </w:r>
      <w:r>
        <w:rPr>
          <w:rFonts w:ascii="Arial" w:hAnsi="Arial" w:eastAsia="Calibri" w:cs="Arial"/>
          <w:bCs/>
          <w:sz w:val="24"/>
          <w:szCs w:val="24"/>
          <w:lang w:eastAsia="en-US"/>
        </w:rPr>
        <w:t xml:space="preserve"> эфир.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7.5 </w:t>
      </w:r>
      <w:r>
        <w:rPr>
          <w:rFonts w:ascii="Arial" w:hAnsi="Arial" w:cs="Arial"/>
          <w:bCs/>
          <w:color w:val="231f20"/>
          <w:sz w:val="24"/>
          <w:szCs w:val="24"/>
        </w:rPr>
        <w:t xml:space="preserve">Буферный раствор цитрат/гидроокись натрия,</w:t>
      </w:r>
      <w:r>
        <w:rPr>
          <w:rFonts w:ascii="Arial" w:hAnsi="Arial" w:cs="Arial"/>
          <w:color w:val="231f20"/>
          <w:sz w:val="24"/>
          <w:szCs w:val="24"/>
        </w:rPr>
        <w:t xml:space="preserve"> pH = 6, </w:t>
      </w:r>
      <w:r>
        <w:rPr>
          <w:rFonts w:ascii="Arial" w:hAnsi="Arial" w:cs="Arial"/>
          <w:i/>
          <w:iCs/>
          <w:color w:val="231f20"/>
          <w:sz w:val="24"/>
          <w:szCs w:val="24"/>
        </w:rPr>
        <w:t xml:space="preserve">c</w:t>
      </w:r>
      <w:r>
        <w:rPr>
          <w:rFonts w:ascii="Arial" w:hAnsi="Arial" w:cs="Arial"/>
          <w:color w:val="231f20"/>
          <w:sz w:val="24"/>
          <w:szCs w:val="24"/>
        </w:rPr>
        <w:t xml:space="preserve"> = 0,06 моль/л</w:t>
      </w:r>
      <w:r>
        <w:rPr>
          <w:rStyle w:val="1353"/>
          <w:rFonts w:ascii="Arial" w:hAnsi="Arial" w:cs="Arial"/>
          <w:color w:val="231f20"/>
          <w:sz w:val="24"/>
          <w:szCs w:val="24"/>
        </w:rPr>
        <w:footnoteReference w:id="2"/>
      </w:r>
      <w:r>
        <w:rPr>
          <w:rStyle w:val="1353"/>
          <w:rFonts w:ascii="Arial" w:hAnsi="Arial" w:cs="Arial"/>
          <w:color w:val="231f20"/>
          <w:sz w:val="24"/>
          <w:szCs w:val="24"/>
        </w:rPr>
        <w:t xml:space="preserve">)</w:t>
      </w:r>
      <w:r>
        <w:rPr>
          <w:rFonts w:ascii="Arial" w:hAnsi="Arial" w:cs="Arial"/>
          <w:color w:val="231f20"/>
          <w:sz w:val="24"/>
          <w:szCs w:val="24"/>
        </w:rPr>
        <w:t xml:space="preserve">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8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7.6 </w:t>
      </w:r>
      <w:r>
        <w:rPr>
          <w:rFonts w:ascii="Arial" w:hAnsi="Arial" w:cs="Arial"/>
          <w:bCs/>
          <w:color w:val="231f20"/>
          <w:spacing w:val="-3"/>
          <w:sz w:val="24"/>
        </w:rPr>
        <w:t xml:space="preserve">Водный раствор </w:t>
      </w:r>
      <w:r>
        <w:rPr>
          <w:rFonts w:ascii="Arial" w:hAnsi="Arial" w:cs="Arial"/>
          <w:bCs/>
          <w:color w:val="231f20"/>
          <w:spacing w:val="-3"/>
          <w:sz w:val="24"/>
        </w:rPr>
        <w:t xml:space="preserve">дитионита</w:t>
      </w:r>
      <w:r>
        <w:rPr>
          <w:rFonts w:ascii="Arial" w:hAnsi="Arial" w:cs="Arial"/>
          <w:bCs/>
          <w:color w:val="231f20"/>
          <w:spacing w:val="-3"/>
          <w:sz w:val="24"/>
        </w:rPr>
        <w:t xml:space="preserve"> натрия</w:t>
      </w:r>
      <w:r>
        <w:rPr>
          <w:rFonts w:ascii="Arial" w:hAnsi="Arial" w:cs="Arial"/>
          <w:bCs/>
          <w:color w:val="231f20"/>
          <w:sz w:val="24"/>
        </w:rPr>
        <w:t xml:space="preserve">,</w:t>
      </w:r>
      <w:r>
        <w:rPr>
          <w:rFonts w:ascii="Arial" w:hAnsi="Arial" w:cs="Arial"/>
          <w:color w:val="231f20"/>
          <w:spacing w:val="-4"/>
          <w:sz w:val="24"/>
        </w:rPr>
        <w:t xml:space="preserve"> </w:t>
      </w:r>
      <w:r>
        <w:rPr>
          <w:rFonts w:ascii="Arial" w:hAnsi="Arial" w:cs="Arial"/>
          <w:i/>
          <w:iCs/>
          <w:color w:val="231f20"/>
          <w:sz w:val="24"/>
        </w:rPr>
        <w:t xml:space="preserve">ρ</w:t>
      </w:r>
      <w:r>
        <w:rPr>
          <w:rFonts w:ascii="Arial" w:hAnsi="Arial" w:cs="Arial"/>
          <w:color w:val="231f20"/>
          <w:spacing w:val="-4"/>
          <w:sz w:val="24"/>
        </w:rPr>
        <w:t xml:space="preserve"> </w:t>
      </w:r>
      <w:r>
        <w:rPr>
          <w:rFonts w:ascii="Arial" w:hAnsi="Arial" w:cs="Arial"/>
          <w:color w:val="231f20"/>
          <w:sz w:val="24"/>
        </w:rPr>
        <w:t xml:space="preserve">=</w:t>
      </w:r>
      <w:r>
        <w:rPr>
          <w:rFonts w:ascii="Arial" w:hAnsi="Arial" w:cs="Arial"/>
          <w:color w:val="231f20"/>
          <w:spacing w:val="-4"/>
          <w:sz w:val="24"/>
        </w:rPr>
        <w:t xml:space="preserve"> </w:t>
      </w:r>
      <w:r>
        <w:rPr>
          <w:rFonts w:ascii="Arial" w:hAnsi="Arial" w:cs="Arial"/>
          <w:color w:val="231f20"/>
          <w:sz w:val="24"/>
        </w:rPr>
        <w:t xml:space="preserve">200</w:t>
      </w:r>
      <w:r>
        <w:rPr>
          <w:rFonts w:ascii="Arial" w:hAnsi="Arial" w:cs="Arial"/>
          <w:color w:val="231f20"/>
          <w:spacing w:val="-4"/>
          <w:sz w:val="24"/>
        </w:rPr>
        <w:t xml:space="preserve"> </w:t>
      </w:r>
      <w:r>
        <w:rPr>
          <w:rFonts w:ascii="Arial" w:hAnsi="Arial" w:cs="Arial"/>
          <w:color w:val="231f20"/>
          <w:sz w:val="24"/>
        </w:rPr>
        <w:t xml:space="preserve">мг/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Style w:val="1353"/>
          <w:rFonts w:ascii="Arial" w:hAnsi="Arial" w:cs="Arial"/>
          <w:sz w:val="24"/>
        </w:rPr>
        <w:footnoteReference w:id="3"/>
      </w:r>
      <w:r>
        <w:rPr>
          <w:rStyle w:val="1353"/>
          <w:rFonts w:ascii="Arial" w:hAnsi="Arial" w:cs="Arial"/>
          <w:sz w:val="24"/>
        </w:rPr>
        <w:t xml:space="preserve">)</w:t>
      </w:r>
      <w:r>
        <w:rPr>
          <w:rFonts w:ascii="Arial" w:hAnsi="Arial" w:cs="Arial"/>
          <w:color w:val="231f20"/>
          <w:spacing w:val="-4"/>
          <w:sz w:val="24"/>
        </w:rPr>
        <w:t xml:space="preserve"> </w:t>
      </w:r>
      <w:r>
        <w:rPr>
          <w:rFonts w:ascii="Arial" w:hAnsi="Arial" w:cs="Arial"/>
          <w:color w:val="231f20"/>
          <w:sz w:val="24"/>
        </w:rPr>
        <w:t xml:space="preserve">свежеприготовленный</w:t>
      </w:r>
      <w:r>
        <w:rPr>
          <w:rFonts w:ascii="Arial" w:hAnsi="Arial" w:cs="Arial"/>
          <w:color w:val="231f20"/>
          <w:spacing w:val="-4"/>
          <w:sz w:val="24"/>
        </w:rPr>
        <w:t xml:space="preserve"> </w:t>
      </w:r>
      <w:r>
        <w:rPr>
          <w:rFonts w:ascii="Arial" w:hAnsi="Arial" w:cs="Arial"/>
          <w:color w:val="231f20"/>
          <w:sz w:val="24"/>
        </w:rPr>
        <w:t xml:space="preserve">(</w:t>
      </w:r>
      <w:r>
        <w:rPr>
          <w:rFonts w:ascii="Arial" w:hAnsi="Arial" w:cs="Arial"/>
          <w:color w:val="231f20"/>
          <w:spacing w:val="-3"/>
          <w:sz w:val="24"/>
        </w:rPr>
        <w:t xml:space="preserve">который</w:t>
      </w:r>
      <w:r>
        <w:rPr>
          <w:rFonts w:ascii="Arial" w:hAnsi="Arial" w:cs="Arial"/>
          <w:color w:val="231f20"/>
          <w:spacing w:val="-4"/>
          <w:sz w:val="24"/>
        </w:rPr>
        <w:t xml:space="preserve"> б</w:t>
      </w:r>
      <w:r>
        <w:rPr>
          <w:rFonts w:ascii="Arial" w:hAnsi="Arial" w:cs="Arial"/>
          <w:color w:val="231f20"/>
          <w:sz w:val="24"/>
        </w:rPr>
        <w:t xml:space="preserve">удет использован в течение 1 ч).</w:t>
      </w:r>
      <w:r>
        <w:rPr>
          <w:rFonts w:ascii="Arial" w:hAnsi="Arial" w:eastAsia="Calibri" w:cs="Arial"/>
          <w:sz w:val="28"/>
          <w:szCs w:val="24"/>
          <w:lang w:eastAsia="en-US"/>
        </w:rPr>
      </w:r>
      <w:r>
        <w:rPr>
          <w:rFonts w:ascii="Arial" w:hAnsi="Arial" w:eastAsia="Calibri" w:cs="Arial"/>
          <w:sz w:val="28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7.7 Диатомовая земля.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7.8 Аминосодержащие вещества — амины с 1 по 4, с 7 по 21 (как установлено в таблице 1), а анилин и 1,4-фенилендиамин — все наивысшей доступной чистоты.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7.9 Стандартные растворы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7.9.1 Основной раствор аминов с концентрацией равной или большей, чем 300 мкг каждого амина на миллилитр подходящего растворителя.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Cs w:val="24"/>
        </w:rPr>
      </w:pPr>
      <w:r>
        <w:rPr>
          <w:rFonts w:ascii="Arial" w:hAnsi="Arial" w:eastAsia="Calibri" w:cs="Arial"/>
          <w:spacing w:val="40"/>
          <w:szCs w:val="24"/>
          <w:lang w:eastAsia="en-US"/>
        </w:rPr>
        <w:t xml:space="preserve">Примечание</w:t>
      </w:r>
      <w:r>
        <w:rPr>
          <w:rFonts w:ascii="Arial" w:hAnsi="Arial" w:eastAsia="Calibri" w:cs="Arial"/>
          <w:szCs w:val="24"/>
          <w:lang w:eastAsia="en-US"/>
        </w:rPr>
        <w:t xml:space="preserve"> — Ацетонитрил является подходящим растворителем для этого основн</w:t>
      </w:r>
      <w:r>
        <w:rPr>
          <w:rFonts w:ascii="Arial" w:hAnsi="Arial" w:eastAsia="Calibri" w:cs="Arial"/>
          <w:color w:val="000000" w:themeColor="text1"/>
          <w:szCs w:val="24"/>
          <w:lang w:eastAsia="en-US"/>
        </w:rPr>
        <w:t xml:space="preserve">ого раствора, обеспечивающим хорошую устойчивость аминов. </w:t>
      </w:r>
      <w:r>
        <w:rPr>
          <w:rFonts w:ascii="Arial" w:hAnsi="Arial" w:eastAsia="Calibri" w:cs="Arial"/>
          <w:color w:val="000000" w:themeColor="text1"/>
          <w:szCs w:val="24"/>
        </w:rPr>
      </w:r>
      <w:r>
        <w:rPr>
          <w:rFonts w:ascii="Arial" w:hAnsi="Arial" w:eastAsia="Calibri" w:cs="Arial"/>
          <w:color w:val="000000" w:themeColor="text1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7.9.2 Калибровочный раствор аминов для ежедневного использования.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Разбавляют основной раствор (7.9.1) до концентрации </w:t>
      </w:r>
      <w:r>
        <w:rPr>
          <w:rFonts w:ascii="Arial" w:hAnsi="Arial" w:eastAsia="Calibri" w:cs="Arial"/>
          <w:i/>
          <w:color w:val="000000" w:themeColor="text1"/>
          <w:sz w:val="24"/>
          <w:szCs w:val="24"/>
          <w:lang w:eastAsia="en-US"/>
        </w:rPr>
        <w:t xml:space="preserve">ρ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 = 15,0 мкг амина на каждый миллилитр подходящего растворителя.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7.9.3 Калибровочные растворы аминов для количественного определения, диапазон концентраций от 2 до 50 мкг амина на каждый миллилитр подходящего растворителя. Если используется газовая хроматография, перед введением добавить 10 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мкл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 внутреннего стандартного раствора (7.9.4) на миллилитр.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Cs w:val="24"/>
        </w:rPr>
      </w:pPr>
      <w:r>
        <w:rPr>
          <w:rFonts w:ascii="Arial" w:hAnsi="Arial" w:eastAsia="Calibri" w:cs="Arial"/>
          <w:color w:val="000000" w:themeColor="text1"/>
          <w:spacing w:val="40"/>
          <w:szCs w:val="24"/>
          <w:lang w:eastAsia="en-US"/>
        </w:rPr>
        <w:t xml:space="preserve">Примечание</w:t>
      </w:r>
      <w:r>
        <w:rPr>
          <w:rFonts w:ascii="Arial" w:hAnsi="Arial" w:eastAsia="Calibri" w:cs="Arial"/>
          <w:color w:val="000000" w:themeColor="text1"/>
          <w:szCs w:val="24"/>
          <w:lang w:eastAsia="en-US"/>
        </w:rPr>
        <w:t xml:space="preserve"> — Каждая лаборатория несет ответственность за выбор надлежащих концентраций для калибровки. </w:t>
      </w:r>
      <w:r>
        <w:rPr>
          <w:rFonts w:ascii="Arial" w:hAnsi="Arial" w:eastAsia="Calibri" w:cs="Arial"/>
          <w:color w:val="000000" w:themeColor="text1"/>
          <w:szCs w:val="24"/>
        </w:rPr>
      </w:r>
      <w:r>
        <w:rPr>
          <w:rFonts w:ascii="Arial" w:hAnsi="Arial" w:eastAsia="Calibri" w:cs="Arial"/>
          <w:color w:val="000000" w:themeColor="text1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7.9.4 Внутренние стандарты в растворе (IS), </w:t>
      </w:r>
      <w:r>
        <w:rPr>
          <w:rFonts w:ascii="Arial" w:hAnsi="Arial" w:eastAsia="Calibri" w:cs="Arial"/>
          <w:i/>
          <w:color w:val="000000" w:themeColor="text1"/>
          <w:sz w:val="24"/>
          <w:szCs w:val="24"/>
          <w:lang w:eastAsia="en-US"/>
        </w:rPr>
        <w:t xml:space="preserve">ρ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 = 1,0 мг/см</w:t>
      </w:r>
      <w:r>
        <w:rPr>
          <w:rFonts w:ascii="Arial" w:hAnsi="Arial" w:eastAsia="Calibri" w:cs="Arial"/>
          <w:color w:val="000000" w:themeColor="text1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 в подходящем растворителе.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При проведении анализа методом ГХ-МС (GC-MS) используют один из следующих внутренних стандартов: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IS1: нафталин-d8, CAS номер: 1146-65-2;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IS2: 2,4,5-трихлоранилин, CAS номер: 636-30-6;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IS3: антрацен-d10, CAS номер: 1719-06-8.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7.9.5 Индикатор для позднего вымывания аминов: бензидин-d8, CAS номер: 92890-63-6.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i/>
          <w:color w:val="000000" w:themeColor="text1"/>
          <w:sz w:val="24"/>
          <w:szCs w:val="24"/>
          <w:lang w:eastAsia="en-US"/>
        </w:rPr>
        <w:t xml:space="preserve">ρ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 = 0,5 мг/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color w:val="000000" w:themeColor="text1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 бензидина-d8 в растворе (7.9.4)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бензидин-d8 (CAS 92890-63-6) подходящий индикатор для искажений в поздней части ГХ (GC) хроматограммы (10.5).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7.10 Водный раствор гидроокиси натрия, массовая доля 10 %.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7.11 Вода третьей степени чистоты, соответствующая ISO 3696.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8"/>
          <w:szCs w:val="24"/>
          <w:lang w:eastAsia="en-US"/>
        </w:rPr>
      </w:pPr>
      <w:r>
        <w:rPr>
          <w:rFonts w:ascii="Arial" w:hAnsi="Arial" w:eastAsia="Calibri" w:cs="Arial"/>
          <w:b/>
          <w:sz w:val="28"/>
          <w:szCs w:val="24"/>
          <w:lang w:eastAsia="en-US"/>
        </w:rPr>
        <w:t xml:space="preserve">8 Аппаратура </w:t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8.1</w:t>
      </w:r>
      <w:r>
        <w:rPr>
          <w:rFonts w:ascii="Arial" w:hAnsi="Arial" w:eastAsia="Calibri" w:cs="Arial"/>
          <w:b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Аппаратура для экстракции, соответствующая рисунку 1, состоит из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змеевикового охладителя NS 29/32,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крюка, изготовленного из инертного материала, для установки испытуемой пробы в месте, где на него будет стекать сконденсированный растворитель,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круглодонной колбы NS 29/32 емкостью 100 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color w:val="000000" w:themeColor="text1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, и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нагревательного элемента.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cs="Arial"/>
          <w:color w:val="231f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1762125"/>
                <wp:effectExtent l="0" t="0" r="0" b="0"/>
                <wp:docPr id="4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91440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72.00pt;height:138.75pt;mso-wrap-distance-left:0.00pt;mso-wrap-distance-top:0.00pt;mso-wrap-distance-right:0.00pt;mso-wrap-distance-bottom:0.00pt;" stroked="f">
                <v:path textboxrect="0,0,0,0"/>
                <v:imagedata r:id="rId32" o:title=""/>
              </v:shape>
            </w:pict>
          </mc:Fallback>
        </mc:AlternateConten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jc w:val="center"/>
        <w:tabs>
          <w:tab w:val="left" w:pos="426" w:leader="none"/>
        </w:tabs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Рисунок 1 – Аппаратура</w:t>
      </w:r>
      <w:r>
        <w:rPr>
          <w:rFonts w:ascii="Arial" w:hAnsi="Arial" w:cs="Arial"/>
          <w:color w:val="000000" w:themeColor="text1"/>
          <w:sz w:val="24"/>
        </w:rPr>
      </w:r>
      <w:r>
        <w:rPr>
          <w:rFonts w:ascii="Arial" w:hAnsi="Arial" w:cs="Arial"/>
          <w:color w:val="000000" w:themeColor="text1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Допускается использовать аналогичную аппаратуру, если будут получены такие же результаты.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8.2 Ультразвуковая ванна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8.3 Реакционный сосуд (от 20 до 50 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color w:val="000000" w:themeColor="text1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) из термостойкого стекла, с плотно-закрытой пробкой.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8.4 Нагревательный элемент, поддерживающий температуру (70 ± 2) °C.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8.5 Стеклянная или полипропиленовая колонка внутренним диаметром от 25 до 30 мм, длиной от 130 до 150 мм, заполненная 20 г диатомовой земли (7.7), оборудованная стекловолокнистым фильтром на выходе.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Колонки с диатомовой землей приобретаются заранее заполненными и используются в таком виде, или 20 г диатомовой земли заполняют стеклянную или полипропиленовую колонку заданного размера.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8.6 Ротационный вакуумный испаритель с контролем вакуума и водяной баней.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Могут быть использованы другие виды испарительной аппаратуры, например: водяная баня с контролируемым потоком азота над жидкостью.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8.7 Пипетки необходимых размеров или регулируемые пипетки.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8.8 Хроматографическое оборудование, выбираемое из нижеперечисленного: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8.8.1 Тонкослойная хроматография ТСХ (TLC) или высокоэффективная тонкослойная хроматография ВЭТСХ (HPTLC), включая соответствующее детектирование.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8.8.2 Высокоэффективный жидкостный хроматограф ВЭЖХ (HPLC) с градиентным проявлением и диодно-матричным детектором ДМД (DAD) или масс-селективным детектором МСД (MS).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8.8.3 Газовый хроматограф ГХ (GC) с плазменно-ионизирующим детектором ПИД (FID) или масс-селективным детектором МСД (MS).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8.8.4 Капиллярный электрофорез КЭ (CE) с диодно-матричным детектором ДМД (DAD).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8.8.4.1 Мембранный фильтр PTFE (политетрафторэтилен), размером 0,2 мкм, адаптированный для капиллярного электрофореза (8.8.4)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Cs w:val="24"/>
        </w:rPr>
      </w:pPr>
      <w:r>
        <w:rPr>
          <w:rFonts w:ascii="Arial" w:hAnsi="Arial" w:eastAsia="Calibri" w:cs="Arial"/>
          <w:color w:val="000000" w:themeColor="text1"/>
          <w:spacing w:val="40"/>
          <w:szCs w:val="24"/>
          <w:lang w:eastAsia="en-US"/>
        </w:rPr>
        <w:t xml:space="preserve">Примечание</w:t>
      </w:r>
      <w:r>
        <w:rPr>
          <w:rFonts w:ascii="Arial" w:hAnsi="Arial" w:eastAsia="Calibri" w:cs="Arial"/>
          <w:color w:val="000000" w:themeColor="text1"/>
          <w:szCs w:val="24"/>
          <w:lang w:eastAsia="en-US"/>
        </w:rPr>
        <w:t xml:space="preserve"> — Описания хроматографических условий приведены в </w:t>
        <w:br/>
        <w:t xml:space="preserve">приложении A.</w:t>
      </w:r>
      <w:r>
        <w:rPr>
          <w:rFonts w:ascii="Arial" w:hAnsi="Arial" w:eastAsia="Calibri" w:cs="Arial"/>
          <w:color w:val="000000" w:themeColor="text1"/>
          <w:szCs w:val="24"/>
        </w:rPr>
      </w:r>
      <w:r>
        <w:rPr>
          <w:rFonts w:ascii="Arial" w:hAnsi="Arial" w:eastAsia="Calibri" w:cs="Arial"/>
          <w:color w:val="000000" w:themeColor="text1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8"/>
          <w:szCs w:val="24"/>
          <w:lang w:eastAsia="en-US"/>
        </w:rPr>
      </w:pPr>
      <w:r>
        <w:rPr>
          <w:rFonts w:ascii="Arial" w:hAnsi="Arial" w:eastAsia="Calibri" w:cs="Arial"/>
          <w:b/>
          <w:sz w:val="28"/>
          <w:szCs w:val="24"/>
          <w:lang w:eastAsia="en-US"/>
        </w:rPr>
        <w:t xml:space="preserve">9 Отбор и подготовка испытуемых проб</w:t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9.1 Общие положения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Испытуемую пробу отбирают, основываясь на следующих критериях: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части текстильного изделия (9.2);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природа компонентов волокна (состав волокна) (9.3 и 9.4);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цветные материалы (9.6)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, особенно,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 когда используются пигменты (9.5).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Подготавливают испытуемую пробу, нарезая текстильное изделие полосками или кусками (смотри ниже) для того, чтобы получить общую массу 1 г. 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Для испытуемых проб, подвергающихся экстракции красителя (10.1):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нарезают текстильное изделие полосками если используют аппаратуру, описанную в 8.1, или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— нарезают текстильное изделие маленькими кусками, если используют другую аппаратуру или если испытуемые пробы будут подвергнуты процедуре восстановительного расщепления (10.3).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b/>
          <w:color w:val="000000" w:themeColor="text1"/>
          <w:sz w:val="24"/>
          <w:szCs w:val="24"/>
          <w:lang w:eastAsia="en-US"/>
        </w:rPr>
        <w:t xml:space="preserve">9.2 Текстильное изделие</w:t>
      </w:r>
      <w:r>
        <w:rPr>
          <w:rFonts w:ascii="Arial" w:hAnsi="Arial" w:eastAsia="Calibri" w:cs="Arial"/>
          <w:b/>
          <w:color w:val="000000" w:themeColor="text1"/>
          <w:sz w:val="24"/>
          <w:szCs w:val="24"/>
        </w:rPr>
      </w:r>
      <w:r>
        <w:rPr>
          <w:rFonts w:ascii="Arial" w:hAnsi="Arial" w:eastAsia="Calibri" w:cs="Arial"/>
          <w:b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Если текстильное изделие промежуточный продукт, такой как пряжа, текстильные материалы и 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т.д.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 испытуемые пробы вырезают из него.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Если текстильное изделие состоит из нескольких частей текстильных продуктов, таких как предметы одежды, отрезают испытуемые пробы от всех частей текстильного изделия, которые могут быть: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- основным(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ыми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) текстильным(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ыми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) материалом(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ами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), 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color w:val="000000" w:themeColor="text1"/>
          <w:sz w:val="24"/>
          <w:szCs w:val="24"/>
        </w:rPr>
      </w:pP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- подкладкой(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ами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),</w:t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  <w:r>
        <w:rPr>
          <w:rFonts w:ascii="Arial" w:hAnsi="Arial" w:eastAsia="Calibri" w:cs="Arial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карманным(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ыми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) текстильным(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ыми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) материалом(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ами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),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вышивками;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ярлыком(и) для текстильного изделия,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завязкой(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ами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),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застежкой(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ами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),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искусственным мехом, или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швейными нитками.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масса некоторых частей (на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пример: ярлыков, швейных ниток, вышивок маленького размера) не достигает требуемой массы (1 г) испытывают идентичные части в сборе, когда применимо. Если общая масса материала менее 0,5 г, этот материал определяется как незначительный компонент (см. C.1.)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Менее 0,2 г материала, анализ не проводится.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Вышивки должны взвешиваться вместе с основным текстильным материалом.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9.3 Состав волокна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Применение настоящего стандарта частично основывается на экстракции красителей, идентифицируют природу компонентов текстильного материала, чтобы можно было определить возможное использование дисперсных красящих веществ.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Таблица 2 обобщает 4 случая: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pacing w:val="40"/>
          <w:sz w:val="24"/>
          <w:szCs w:val="24"/>
          <w:lang w:eastAsia="en-US"/>
        </w:rPr>
        <w:t xml:space="preserve">Таблица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2 – Применение экстракции красителя для дисперсных красителей (10.1) в зависимости от природы волокна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02"/>
        <w:gridCol w:w="2723"/>
        <w:gridCol w:w="1490"/>
        <w:gridCol w:w="3112"/>
      </w:tblGrid>
      <w:tr>
        <w:trPr>
          <w:jc w:val="center"/>
          <w:trHeight w:val="957"/>
        </w:trPr>
        <w:tc>
          <w:tcPr>
            <w:tcBorders>
              <w:bottom w:val="single" w:color="000000" w:sz="4" w:space="0"/>
            </w:tcBorders>
            <w:tcW w:w="23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bCs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bCs/>
                <w:color w:val="000000"/>
                <w:szCs w:val="18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53472" behindDoc="0" locked="0" layoutInCell="1" allowOverlap="1">
                      <wp:simplePos x="0" y="0"/>
                      <wp:positionH relativeFrom="column">
                        <wp:posOffset>-72685</wp:posOffset>
                      </wp:positionH>
                      <wp:positionV relativeFrom="paragraph">
                        <wp:posOffset>592938</wp:posOffset>
                      </wp:positionV>
                      <wp:extent cx="6124575" cy="0"/>
                      <wp:effectExtent l="4762" t="4762" r="4762" b="4762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6124574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4" o:spid="_x0000_s4" style="position:absolute;left:0;text-align:left;z-index:251753472;mso-wrap-distance-left:9.07pt;mso-wrap-distance-top:0.00pt;mso-wrap-distance-right:9.07pt;mso-wrap-distance-bottom:0.00pt;flip:y;visibility:visible;" from="-5.7pt,46.7pt" to="476.5pt,46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eastAsia="MS Mincho" w:cs="Arial"/>
                <w:bCs/>
                <w:color w:val="000000"/>
                <w:szCs w:val="18"/>
              </w:rPr>
              <w:t xml:space="preserve">Природа волокна</w:t>
            </w:r>
            <w:r>
              <w:rPr>
                <w:rFonts w:ascii="Arial" w:hAnsi="Arial" w:eastAsia="MS Mincho" w:cs="Arial"/>
                <w:bCs/>
                <w:color w:val="000000"/>
                <w:szCs w:val="18"/>
              </w:rPr>
            </w:r>
            <w:r>
              <w:rPr>
                <w:rFonts w:ascii="Arial" w:hAnsi="Arial" w:eastAsia="MS Mincho" w:cs="Arial"/>
                <w:bCs/>
                <w:color w:val="000000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bCs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bCs/>
                <w:color w:val="000000"/>
                <w:szCs w:val="18"/>
              </w:rPr>
              <w:t xml:space="preserve">Использование дисперсных красящих веществ</w:t>
            </w:r>
            <w:r>
              <w:rPr>
                <w:rFonts w:ascii="Arial" w:hAnsi="Arial" w:eastAsia="MS Mincho" w:cs="Arial"/>
                <w:bCs/>
                <w:color w:val="000000"/>
                <w:szCs w:val="18"/>
              </w:rPr>
            </w:r>
            <w:r>
              <w:rPr>
                <w:rFonts w:ascii="Arial" w:hAnsi="Arial" w:eastAsia="MS Mincho" w:cs="Arial"/>
                <w:bCs/>
                <w:color w:val="000000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4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bCs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bCs/>
                <w:color w:val="000000"/>
                <w:szCs w:val="18"/>
              </w:rPr>
              <w:t xml:space="preserve">Вариант</w:t>
            </w:r>
            <w:r>
              <w:rPr>
                <w:rFonts w:ascii="Arial" w:hAnsi="Arial" w:eastAsia="MS Mincho" w:cs="Arial"/>
                <w:bCs/>
                <w:color w:val="000000"/>
                <w:szCs w:val="18"/>
              </w:rPr>
            </w:r>
            <w:r>
              <w:rPr>
                <w:rFonts w:ascii="Arial" w:hAnsi="Arial" w:eastAsia="MS Mincho" w:cs="Arial"/>
                <w:bCs/>
                <w:color w:val="000000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31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bCs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bCs/>
                <w:color w:val="000000"/>
                <w:szCs w:val="18"/>
              </w:rPr>
              <w:t xml:space="preserve">Необходима ли экстракция красителя для дисперсн</w:t>
            </w:r>
            <w:r>
              <w:rPr>
                <w:rFonts w:ascii="Arial" w:hAnsi="Arial" w:eastAsia="MS Mincho" w:cs="Arial"/>
                <w:bCs/>
                <w:color w:val="000000"/>
                <w:szCs w:val="18"/>
              </w:rPr>
              <w:t xml:space="preserve">ых красителей (10.1)?</w:t>
            </w:r>
            <w:r>
              <w:rPr>
                <w:rFonts w:ascii="Arial" w:hAnsi="Arial" w:eastAsia="MS Mincho" w:cs="Arial"/>
                <w:bCs/>
                <w:color w:val="000000"/>
                <w:szCs w:val="18"/>
              </w:rPr>
            </w:r>
            <w:r>
              <w:rPr>
                <w:rFonts w:ascii="Arial" w:hAnsi="Arial" w:eastAsia="MS Mincho" w:cs="Arial"/>
                <w:bCs/>
                <w:color w:val="000000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</w:tcBorders>
            <w:tcW w:w="2305" w:type="dxa"/>
            <w:textDirection w:val="lrTb"/>
            <w:noWrap w:val="false"/>
          </w:tcPr>
          <w:p>
            <w:pPr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Натуральное волокно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нет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14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A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31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нет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</w:tr>
      <w:tr>
        <w:trPr>
          <w:jc w:val="center"/>
        </w:trPr>
        <w:tc>
          <w:tcPr>
            <w:tcW w:w="2305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Искусственное волокно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W w:w="27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нет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B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нет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</w:tr>
      <w:tr>
        <w:trPr>
          <w:jc w:val="center"/>
        </w:trPr>
        <w:tc>
          <w:tcPr>
            <w:tcW w:w="230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W w:w="27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не определено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C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да 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</w:tr>
      <w:tr>
        <w:trPr>
          <w:jc w:val="center"/>
        </w:trPr>
        <w:tc>
          <w:tcPr>
            <w:tcW w:w="230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W w:w="27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да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D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да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</w:tr>
      <w:tr>
        <w:trPr>
          <w:jc w:val="center"/>
          <w:trHeight w:val="113"/>
        </w:trPr>
        <w:tc>
          <w:tcPr>
            <w:gridSpan w:val="4"/>
            <w:tcW w:w="9639" w:type="dxa"/>
            <w:textDirection w:val="lrTb"/>
            <w:noWrap w:val="false"/>
          </w:tcPr>
          <w:p>
            <w:pPr>
              <w:spacing w:after="0"/>
              <w:rPr>
                <w:rFonts w:ascii="Arial" w:hAnsi="Arial" w:eastAsia="MS Mincho" w:cs="Arial"/>
                <w:color w:val="000000"/>
                <w:szCs w:val="18"/>
              </w:rPr>
            </w:pPr>
            <w:r>
              <w:rPr>
                <w:rFonts w:ascii="Arial" w:hAnsi="Arial" w:eastAsia="MS Mincho" w:cs="Arial"/>
                <w:color w:val="000000"/>
                <w:szCs w:val="18"/>
              </w:rPr>
              <w:t xml:space="preserve">Если волокно не окрашено, волокно не должно испытываться</w:t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  <w:r>
              <w:rPr>
                <w:rFonts w:ascii="Arial" w:hAnsi="Arial" w:eastAsia="MS Mincho" w:cs="Arial"/>
                <w:color w:val="000000"/>
                <w:szCs w:val="18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Категории красящих веществ, используемые для натуральных или искусственных волокон приведены в приложении D.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9.4 Варианты смесей волокон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В случае, когда волокна разных типов перемешаны, следует обратиться к таблице 3 чтобы решить должна ли применяться экстракция красителя для дисперсных красителей (10.1).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0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pacing w:val="40"/>
          <w:sz w:val="24"/>
          <w:szCs w:val="24"/>
          <w:lang w:eastAsia="en-US"/>
        </w:rPr>
        <w:t xml:space="preserve">Таблица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3 – Применение экстракции красителя для дисперсных красителей (10.1) или других красителей (10.2) в зависимости от смесей волокон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tbl>
      <w:tblPr>
        <w:tblW w:w="97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113"/>
        <w:gridCol w:w="1570"/>
        <w:gridCol w:w="1455"/>
        <w:gridCol w:w="1563"/>
        <w:gridCol w:w="2221"/>
      </w:tblGrid>
      <w:tr>
        <w:trPr>
          <w:trHeight w:val="288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2922" w:type="dxa"/>
            <w:vMerge w:val="restart"/>
            <w:textDirection w:val="lrTb"/>
            <w:noWrap w:val="false"/>
          </w:tcPr>
          <w:p>
            <w:pPr>
              <w:ind w:left="37" w:right="-80"/>
              <w:spacing w:before="9" w:after="99" w:line="220" w:lineRule="exact"/>
              <w:rPr>
                <w:rFonts w:ascii="Arial" w:hAnsi="Arial" w:eastAsia="MS Mincho" w:cs="Arial"/>
                <w:color w:val="010302"/>
              </w:rPr>
            </w:pPr>
            <w:r>
              <w:rPr>
                <w:rFonts w:ascii="Arial" w:hAnsi="Arial" w:eastAsia="MS Mincho" w:cs="Arial"/>
                <w:bCs/>
                <w:color w:val="231f20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54496" behindDoc="0" locked="0" layoutInCell="1" allowOverlap="1">
                      <wp:simplePos x="0" y="0"/>
                      <wp:positionH relativeFrom="column">
                        <wp:posOffset>-72685</wp:posOffset>
                      </wp:positionH>
                      <wp:positionV relativeFrom="paragraph">
                        <wp:posOffset>613513</wp:posOffset>
                      </wp:positionV>
                      <wp:extent cx="6191250" cy="0"/>
                      <wp:effectExtent l="4762" t="4762" r="4762" b="4762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6191249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5" o:spid="_x0000_s5" style="position:absolute;left:0;text-align:left;z-index:251754496;mso-wrap-distance-left:9.07pt;mso-wrap-distance-top:0.00pt;mso-wrap-distance-right:9.07pt;mso-wrap-distance-bottom:0.00pt;flip:y;visibility:visible;" from="-5.7pt,48.3pt" to="481.8pt,48.3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Arial" w:hAnsi="Arial" w:eastAsia="MS Mincho" w:cs="Arial"/>
                <w:bCs/>
                <w:color w:val="231f20"/>
              </w:rPr>
              <w:t xml:space="preserve">Какие процедуры должны бить применены?</w:t>
            </w:r>
            <w:r>
              <w:rPr>
                <w:rFonts w:ascii="Arial" w:hAnsi="Arial" w:eastAsia="MS Mincho" w:cs="Arial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</w:rPr>
            </w:r>
            <w:r>
              <w:rPr>
                <w:rFonts w:ascii="Arial" w:hAnsi="Arial" w:eastAsia="MS Mincho" w:cs="Arial"/>
                <w:color w:val="010302"/>
              </w:rPr>
            </w:r>
          </w:p>
        </w:tc>
        <w:tc>
          <w:tcPr>
            <w:gridSpan w:val="4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6809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MS Mincho" w:cs="Arial"/>
                <w:bCs/>
                <w:color w:val="000000"/>
              </w:rPr>
            </w:pPr>
            <w:r>
              <w:rPr>
                <w:rFonts w:ascii="Arial" w:hAnsi="Arial" w:eastAsia="MS Mincho" w:cs="Arial"/>
                <w:bCs/>
                <w:color w:val="000000"/>
              </w:rPr>
              <w:t xml:space="preserve">Друг</w:t>
            </w:r>
            <w:r>
              <w:rPr>
                <w:rFonts w:ascii="Arial" w:hAnsi="Arial" w:eastAsia="MS Mincho" w:cs="Arial"/>
                <w:bCs/>
                <w:color w:val="000000"/>
              </w:rPr>
              <w:t xml:space="preserve">ие компоненты смеси</w:t>
            </w:r>
            <w:r>
              <w:rPr>
                <w:rFonts w:ascii="Arial" w:hAnsi="Arial" w:eastAsia="MS Mincho" w:cs="Arial"/>
                <w:bCs/>
                <w:color w:val="000000"/>
              </w:rPr>
            </w:r>
            <w:r>
              <w:rPr>
                <w:rFonts w:ascii="Arial" w:hAnsi="Arial" w:eastAsia="MS Mincho" w:cs="Arial"/>
                <w:bCs/>
                <w:color w:val="000000"/>
              </w:rPr>
            </w:r>
          </w:p>
        </w:tc>
      </w:tr>
      <w:tr>
        <w:trPr>
          <w:trHeight w:val="457" w:hRule="exact"/>
        </w:trPr>
        <w:tc>
          <w:tcPr>
            <w:gridSpan w:val="2"/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922" w:type="dxa"/>
            <w:vMerge w:val="continue"/>
            <w:textDirection w:val="lrTb"/>
            <w:noWrap w:val="false"/>
          </w:tcPr>
          <w:p>
            <w:pPr>
              <w:rPr>
                <w:rFonts w:ascii="Arial" w:hAnsi="Arial" w:eastAsia="MS Mincho" w:cs="Arial"/>
                <w:color w:val="000000"/>
              </w:rPr>
            </w:pPr>
            <w:r>
              <w:rPr>
                <w:rFonts w:ascii="Arial" w:hAnsi="Arial" w:eastAsia="MS Mincho" w:cs="Arial"/>
                <w:color w:val="000000"/>
              </w:rPr>
            </w:r>
            <w:r>
              <w:rPr>
                <w:rFonts w:ascii="Arial" w:hAnsi="Arial" w:eastAsia="MS Mincho" w:cs="Arial"/>
                <w:color w:val="000000"/>
              </w:rPr>
            </w:r>
            <w:r>
              <w:rPr>
                <w:rFonts w:ascii="Arial" w:hAnsi="Arial" w:eastAsia="MS Mincho" w:cs="Arial"/>
                <w:color w:val="00000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MS Mincho" w:cs="Arial"/>
                <w:bCs/>
                <w:color w:val="000000"/>
              </w:rPr>
            </w:pPr>
            <w:r>
              <w:rPr>
                <w:rFonts w:ascii="Arial" w:hAnsi="Arial" w:eastAsia="MS Mincho" w:cs="Arial"/>
                <w:bCs/>
                <w:color w:val="000000"/>
              </w:rPr>
              <w:t xml:space="preserve">A</w:t>
            </w:r>
            <w:r>
              <w:rPr>
                <w:rFonts w:ascii="Arial" w:hAnsi="Arial" w:eastAsia="MS Mincho" w:cs="Arial"/>
                <w:bCs/>
                <w:color w:val="000000"/>
              </w:rPr>
            </w:r>
            <w:r>
              <w:rPr>
                <w:rFonts w:ascii="Arial" w:hAnsi="Arial" w:eastAsia="MS Mincho" w:cs="Arial"/>
                <w:bCs/>
                <w:color w:val="00000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MS Mincho" w:cs="Arial"/>
                <w:bCs/>
                <w:color w:val="000000"/>
              </w:rPr>
            </w:pPr>
            <w:r>
              <w:rPr>
                <w:rFonts w:ascii="Arial" w:hAnsi="Arial" w:eastAsia="MS Mincho" w:cs="Arial"/>
                <w:bCs/>
                <w:color w:val="000000"/>
              </w:rPr>
              <w:t xml:space="preserve">B</w:t>
            </w:r>
            <w:r>
              <w:rPr>
                <w:rFonts w:ascii="Arial" w:hAnsi="Arial" w:eastAsia="MS Mincho" w:cs="Arial"/>
                <w:bCs/>
                <w:color w:val="000000"/>
              </w:rPr>
            </w:r>
            <w:r>
              <w:rPr>
                <w:rFonts w:ascii="Arial" w:hAnsi="Arial" w:eastAsia="MS Mincho" w:cs="Arial"/>
                <w:bCs/>
                <w:color w:val="00000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MS Mincho" w:cs="Arial"/>
                <w:bCs/>
                <w:color w:val="000000"/>
              </w:rPr>
            </w:pPr>
            <w:r>
              <w:rPr>
                <w:rFonts w:ascii="Arial" w:hAnsi="Arial" w:eastAsia="MS Mincho" w:cs="Arial"/>
                <w:bCs/>
                <w:color w:val="000000"/>
              </w:rPr>
              <w:t xml:space="preserve">C</w:t>
            </w:r>
            <w:r>
              <w:rPr>
                <w:rFonts w:ascii="Arial" w:hAnsi="Arial" w:eastAsia="MS Mincho" w:cs="Arial"/>
                <w:bCs/>
                <w:color w:val="000000"/>
              </w:rPr>
            </w:r>
            <w:r>
              <w:rPr>
                <w:rFonts w:ascii="Arial" w:hAnsi="Arial" w:eastAsia="MS Mincho" w:cs="Arial"/>
                <w:bCs/>
                <w:color w:val="00000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22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MS Mincho" w:cs="Arial"/>
                <w:bCs/>
                <w:color w:val="000000"/>
              </w:rPr>
            </w:pPr>
            <w:r>
              <w:rPr>
                <w:rFonts w:ascii="Arial" w:hAnsi="Arial" w:eastAsia="MS Mincho" w:cs="Arial"/>
                <w:bCs/>
                <w:color w:val="000000"/>
              </w:rPr>
              <w:t xml:space="preserve">D</w:t>
            </w:r>
            <w:r>
              <w:rPr>
                <w:rFonts w:ascii="Arial" w:hAnsi="Arial" w:eastAsia="MS Mincho" w:cs="Arial"/>
                <w:bCs/>
                <w:color w:val="000000"/>
              </w:rPr>
            </w:r>
            <w:r>
              <w:rPr>
                <w:rFonts w:ascii="Arial" w:hAnsi="Arial" w:eastAsia="MS Mincho" w:cs="Arial"/>
                <w:bCs/>
                <w:color w:val="000000"/>
              </w:rPr>
            </w:r>
          </w:p>
        </w:tc>
      </w:tr>
      <w:tr>
        <w:trPr>
          <w:trHeight w:val="298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Компонент смеси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A</w:t>
            </w:r>
            <w:r>
              <w:rPr>
                <w:rFonts w:ascii="Arial" w:hAnsi="Arial" w:eastAsia="MS Mincho" w:cs="Arial"/>
                <w:vertAlign w:val="superscript"/>
              </w:rPr>
              <w:t xml:space="preserve">b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2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</w:tr>
      <w:tr>
        <w:trPr>
          <w:trHeight w:val="303" w:hRule="exact"/>
        </w:trPr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B</w:t>
            </w:r>
            <w:r>
              <w:rPr>
                <w:rFonts w:ascii="Arial" w:hAnsi="Arial" w:eastAsia="MS Mincho" w:cs="Arial"/>
                <w:vertAlign w:val="superscript"/>
              </w:rPr>
              <w:t xml:space="preserve">b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2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</w:tr>
      <w:tr>
        <w:trPr>
          <w:trHeight w:val="303" w:hRule="exact"/>
        </w:trPr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C</w:t>
            </w:r>
            <w:r>
              <w:rPr>
                <w:rFonts w:ascii="Arial" w:hAnsi="Arial" w:eastAsia="MS Mincho" w:cs="Arial"/>
                <w:vertAlign w:val="superscript"/>
              </w:rPr>
              <w:t xml:space="preserve">b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2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</w:tr>
      <w:tr>
        <w:trPr>
          <w:trHeight w:val="293" w:hRule="exact"/>
        </w:trPr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D</w:t>
            </w:r>
            <w:r>
              <w:rPr>
                <w:rFonts w:ascii="Arial" w:hAnsi="Arial" w:eastAsia="MS Mincho" w:cs="Arial"/>
                <w:vertAlign w:val="superscript"/>
              </w:rPr>
              <w:t xml:space="preserve">b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</w:rPr>
              <w:t xml:space="preserve">обе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1, </w:t>
            </w: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0.2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2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  <w:spacing w:val="-8"/>
              </w:rPr>
              <w:t xml:space="preserve">1</w:t>
            </w:r>
            <w:r>
              <w:rPr>
                <w:rFonts w:ascii="Arial" w:hAnsi="Arial" w:eastAsia="MS Mincho" w:cs="Arial"/>
              </w:rPr>
              <w:t xml:space="preserve">0</w:t>
            </w:r>
            <w:r>
              <w:rPr>
                <w:rFonts w:ascii="Arial" w:hAnsi="Arial" w:eastAsia="MS Mincho" w:cs="Arial"/>
                <w:spacing w:val="-4"/>
              </w:rPr>
              <w:t xml:space="preserve">.</w:t>
            </w:r>
            <w:r>
              <w:rPr>
                <w:rFonts w:ascii="Arial" w:hAnsi="Arial" w:eastAsia="MS Mincho" w:cs="Arial"/>
              </w:rPr>
              <w:t xml:space="preserve">1</w:t>
            </w:r>
            <w:r>
              <w:rPr>
                <w:rFonts w:ascii="Arial" w:hAnsi="Arial" w:eastAsia="MS Mincho" w:cs="Arial"/>
                <w:vertAlign w:val="superscript"/>
              </w:rPr>
              <w:t xml:space="preserve">a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</w:tr>
      <w:tr>
        <w:trPr>
          <w:trHeight w:val="1217" w:hRule="exact"/>
        </w:trPr>
        <w:tc>
          <w:tcPr>
            <w:gridSpan w:val="6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731" w:type="dxa"/>
            <w:textDirection w:val="lrTb"/>
            <w:noWrap w:val="false"/>
          </w:tcPr>
          <w:p>
            <w:pPr>
              <w:ind w:left="57" w:right="522"/>
              <w:tabs>
                <w:tab w:val="left" w:pos="395" w:leader="none"/>
              </w:tabs>
              <w:rPr>
                <w:rFonts w:ascii="Arial" w:hAnsi="Arial" w:eastAsia="MS Mincho" w:cs="Arial"/>
                <w:position w:val="-1"/>
                <w:sz w:val="20"/>
              </w:rPr>
            </w:pPr>
            <w:r>
              <w:rPr>
                <w:rFonts w:ascii="Arial" w:hAnsi="Arial" w:eastAsia="MS Mincho" w:cs="Arial"/>
                <w:position w:val="2"/>
                <w:sz w:val="20"/>
                <w:vertAlign w:val="superscript"/>
              </w:rPr>
              <w:t xml:space="preserve">a</w:t>
            </w:r>
            <w:r>
              <w:rPr>
                <w:rFonts w:ascii="Arial" w:hAnsi="Arial" w:eastAsia="MS Mincho" w:cs="Arial"/>
                <w:position w:val="-1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eastAsia="MS Mincho" w:cs="Arial"/>
                <w:position w:val="-1"/>
                <w:sz w:val="20"/>
              </w:rPr>
              <w:tab/>
              <w:t xml:space="preserve">Где пигменты используются или где их присутствие не определено, применять так же </w:t>
            </w:r>
            <w:r>
              <w:rPr>
                <w:rFonts w:ascii="Arial" w:hAnsi="Arial" w:eastAsia="MS Mincho" w:cs="Arial"/>
                <w:spacing w:val="-6"/>
                <w:position w:val="-1"/>
                <w:sz w:val="20"/>
              </w:rPr>
              <w:t xml:space="preserve">1</w:t>
            </w:r>
            <w:r>
              <w:rPr>
                <w:rFonts w:ascii="Arial" w:hAnsi="Arial" w:eastAsia="MS Mincho" w:cs="Arial"/>
                <w:position w:val="-1"/>
                <w:sz w:val="20"/>
              </w:rPr>
              <w:t xml:space="preserve">0.2 </w:t>
            </w:r>
            <w:r>
              <w:rPr>
                <w:rFonts w:ascii="Arial" w:hAnsi="Arial" w:eastAsia="MS Mincho" w:cs="Arial"/>
                <w:spacing w:val="-9"/>
                <w:position w:val="-1"/>
                <w:sz w:val="20"/>
              </w:rPr>
              <w:t xml:space="preserve">(</w:t>
            </w:r>
            <w:r>
              <w:rPr>
                <w:rFonts w:ascii="Arial" w:hAnsi="Arial" w:eastAsia="MS Mincho" w:cs="Arial"/>
                <w:position w:val="-1"/>
                <w:sz w:val="20"/>
              </w:rPr>
              <w:t xml:space="preserve">см. </w:t>
            </w:r>
            <w:r>
              <w:rPr>
                <w:rFonts w:ascii="Arial" w:hAnsi="Arial" w:eastAsia="MS Mincho" w:cs="Arial"/>
                <w:spacing w:val="-3"/>
                <w:position w:val="-1"/>
                <w:sz w:val="20"/>
              </w:rPr>
              <w:t xml:space="preserve">9</w:t>
            </w:r>
            <w:r>
              <w:rPr>
                <w:rFonts w:ascii="Arial" w:hAnsi="Arial" w:eastAsia="MS Mincho" w:cs="Arial"/>
                <w:position w:val="-1"/>
                <w:sz w:val="20"/>
              </w:rPr>
              <w:t xml:space="preserve">.5).</w:t>
            </w:r>
            <w:r>
              <w:rPr>
                <w:rFonts w:ascii="Arial" w:hAnsi="Arial" w:eastAsia="MS Mincho" w:cs="Arial"/>
                <w:position w:val="-1"/>
                <w:sz w:val="20"/>
              </w:rPr>
            </w:r>
            <w:r>
              <w:rPr>
                <w:rFonts w:ascii="Arial" w:hAnsi="Arial" w:eastAsia="MS Mincho" w:cs="Arial"/>
                <w:position w:val="-1"/>
                <w:sz w:val="20"/>
              </w:rPr>
            </w:r>
          </w:p>
          <w:p>
            <w:pPr>
              <w:ind w:left="57" w:right="1899"/>
              <w:spacing w:after="0" w:line="240" w:lineRule="auto"/>
              <w:tabs>
                <w:tab w:val="left" w:pos="395" w:leader="none"/>
              </w:tabs>
              <w:rPr>
                <w:rFonts w:ascii="Arial" w:hAnsi="Arial" w:eastAsia="MS Mincho" w:cs="Arial"/>
              </w:rPr>
            </w:pPr>
            <w:r>
              <w:rPr>
                <w:rFonts w:ascii="Arial" w:hAnsi="Arial" w:eastAsia="MS Mincho" w:cs="Arial"/>
                <w:position w:val="2"/>
                <w:sz w:val="20"/>
                <w:vertAlign w:val="superscript"/>
              </w:rPr>
              <w:t xml:space="preserve">b</w:t>
            </w:r>
            <w:r>
              <w:rPr>
                <w:rFonts w:ascii="Arial" w:hAnsi="Arial" w:eastAsia="MS Mincho" w:cs="Arial"/>
                <w:position w:val="-1"/>
                <w:sz w:val="20"/>
              </w:rPr>
              <w:t xml:space="preserve"> </w:t>
            </w:r>
            <w:r>
              <w:rPr>
                <w:rFonts w:ascii="Arial" w:hAnsi="Arial" w:eastAsia="MS Mincho" w:cs="Arial"/>
                <w:position w:val="-1"/>
                <w:sz w:val="20"/>
              </w:rPr>
              <w:tab/>
              <w:t xml:space="preserve">См. таблицу 2 для значений A, B, C и D.</w:t>
            </w:r>
            <w:r>
              <w:rPr>
                <w:rFonts w:ascii="Arial" w:hAnsi="Arial" w:eastAsia="MS Mincho" w:cs="Arial"/>
              </w:rPr>
            </w:r>
            <w:r>
              <w:rPr>
                <w:rFonts w:ascii="Arial" w:hAnsi="Arial" w:eastAsia="MS Mincho" w:cs="Arial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9.5 Цветные материалы с пигментами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материал печатный или окрашенный с пигментами (приложение G), а также любой материал, где использование пигментов не определено, должен применяться метод 10.2.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9.6 Цвета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9.6.1 Общие положения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Все цвета должны быть испытаны.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«Белый» и неокрашенные волокна, нити или текстильный материал, не содержат азокрасителей и поэтому, эти части не испытываются. С другой стороны, следует обратить внимание на материалы с «бледной печатью», поскольку они могут содержать азокрасители.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9.6.2 Вариант объединения цвета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До трех цветов могут быть испытаны вместе.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Чтобы объединить три цвета, должны быть применены следующие правила. Эти правила перечислены в приоритетном порядке: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выбирают три цвета из одной и той же части текстильного изделия;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если три цвета нельзя взять из одной и той же части текстильного изделия, выбирают три цвета из частей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текстильного материала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изготовленных из одного и того же типа текстильного волокна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если три цвета нельзя взять из одной и той же части текстильного изделия и из одного и того же типа текстильного волокна, выбирают три цвета из частей текстильного материала, для которых должна быть применена одна и та же процедура.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9.6.3 Подготовка трехцветной испытуемой пробы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Каждый цвет должен иметь приблизительно одинаковую массу, чтобы получить общую массу в 1г.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highlight w:val="white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результат объединенной испытуемой пробы находится в диапазоне от 5 до 30 мг/кг любого из перечисленных аминов, необходимо провести отдельное испытание, поскольку результат испытаний одноцветной испытуемой пробы может превышать 30 мг/кг.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white"/>
          <w:lang w:eastAsia="en-US"/>
        </w:rPr>
        <w:t xml:space="preserve">Пределы количественного определения должны быть установлены для каждого амина</w:t>
      </w:r>
      <w:r>
        <w:rPr>
          <w:rFonts w:ascii="Arial" w:hAnsi="Arial" w:eastAsia="Calibri" w:cs="Arial"/>
          <w:sz w:val="24"/>
          <w:szCs w:val="24"/>
          <w:highlight w:val="white"/>
          <w:lang w:val="en-US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white"/>
          <w:lang w:val="ru-RU"/>
        </w:rPr>
        <w:t xml:space="preserve">в ходе </w:t>
      </w:r>
      <w:r>
        <w:rPr>
          <w:rFonts w:ascii="Arial" w:hAnsi="Arial" w:eastAsia="Calibri" w:cs="Arial"/>
          <w:sz w:val="24"/>
          <w:szCs w:val="24"/>
          <w:highlight w:val="white"/>
          <w:lang w:eastAsia="en-US"/>
        </w:rPr>
        <w:t xml:space="preserve">процедур внутренней валидации</w:t>
      </w:r>
      <w:r>
        <w:rPr>
          <w:rFonts w:ascii="Arial" w:hAnsi="Arial" w:eastAsia="Calibri" w:cs="Arial"/>
          <w:sz w:val="24"/>
          <w:szCs w:val="24"/>
          <w:highlight w:val="white"/>
          <w:lang w:eastAsia="en-US"/>
        </w:rPr>
        <w:t xml:space="preserve">.</w:t>
      </w:r>
      <w:r>
        <w:rPr>
          <w:rFonts w:ascii="Arial" w:hAnsi="Arial" w:eastAsia="Calibri" w:cs="Arial"/>
          <w:sz w:val="24"/>
          <w:szCs w:val="24"/>
          <w:highlight w:val="white"/>
        </w:rPr>
      </w:r>
      <w:r>
        <w:rPr>
          <w:rFonts w:ascii="Arial" w:hAnsi="Arial" w:eastAsia="Calibri" w:cs="Arial"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highlight w:val="white"/>
        </w:rPr>
      </w:pPr>
      <w:r>
        <w:rPr>
          <w:rFonts w:ascii="Arial" w:hAnsi="Arial" w:eastAsia="Calibri" w:cs="Arial"/>
          <w:sz w:val="24"/>
          <w:szCs w:val="24"/>
          <w:highlight w:val="white"/>
          <w:lang w:eastAsia="en-US"/>
        </w:rPr>
      </w:r>
      <w:r>
        <w:rPr>
          <w:rFonts w:ascii="Arial" w:hAnsi="Arial" w:eastAsia="Calibri" w:cs="Arial"/>
          <w:sz w:val="24"/>
          <w:szCs w:val="24"/>
          <w:highlight w:val="white"/>
        </w:rPr>
      </w:r>
      <w:r>
        <w:rPr>
          <w:rFonts w:ascii="Arial" w:hAnsi="Arial" w:eastAsia="Calibri" w:cs="Arial"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8"/>
          <w:szCs w:val="24"/>
          <w:lang w:eastAsia="en-US"/>
        </w:rPr>
      </w:pPr>
      <w:r>
        <w:rPr>
          <w:rFonts w:ascii="Arial" w:hAnsi="Arial" w:eastAsia="Calibri" w:cs="Arial"/>
          <w:b/>
          <w:sz w:val="28"/>
          <w:szCs w:val="24"/>
          <w:lang w:eastAsia="en-US"/>
        </w:rPr>
        <w:t xml:space="preserve">10 Процедура</w:t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10.1 Экстракция красителя для дисперсных красителей с ксилолом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Испытуемую пробу текстильного материала, окрашенную с дисперсным красителем, выдерживают в экстракторе в соответствии с 8.1 над 25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кипящего ксилола ориентировочно 40 мин или пока капли растворителя на испытуемой пробе не станут бесцв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етными. Экс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тракт ксилола охлаждают до комнатной температуры перед его удалением из экстрактора. Если экстракт бесцветный, это значит, что испытуемая проба текстильного материала фактически не окрашена дисперсными красителями, и нет необходимости продолжать процедуру.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Концентрируют экстракт кси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лола в испарительной аппаратуре при температуре от 45 до 75 °C до образования осадка. Этот осадок количественно переносят в реакционный сосуд с порциями метанола, используя ультразвуковую ванну для диспергирования красителя (если конечный объем более 2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,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уменьшают его приблизительно до 2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), и приступают к восстановительному расщеплению (10.3). Если испытуемая проба текстильного материала не полностью обесцвечивается после экстракции, дополнительно должна быть испытана вторая испытуемая проба в соответствии с 10.2.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10.2 Текстильные материалы, окрашенные пигментами и/или окрашенные красителями, отличными от дисперсных красителей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испытуемая проба текстильного материала содержит волокна, относящиеся только к вариантам А и/или В (9.4), или окрашена пигментами, помещают испытуемую пробу непосредственно в реакционный сосуд.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испытуемая проба текстильного материала не полностью обесцвечивается после применения процедуры, описанной в 10.1, вторая испытуемая проба должна быть нарезана и подготовлена в соответствии с 9.1 и помещена непосредственно в новый реакционный сосуд.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10.3 Восстановительное расщепление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Добавляют 15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цитратного буферного раствора (7.5), предварительно нагретого до 70 °C, в реакционный сосуд. Реакционный сосуд плотно закрывают и выдерживают (30 ± 1) мин при (70 ± 2) °C.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Затем в реакционный сосуд добавляют 3,0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водного раствора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дитионита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натрия (7.6) для восстановительного расщепления азогрупп, который затем энергично встряхивают и немедленно снова выдерживают при (70 ± 2) °C еще на (30 ± 1) мин, после чего охлаждают до комнатной температуры (20 - 25 °C) в течение 3 мин.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10.4 Отделение и концентрирование аминов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Добавляют 0,2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раствора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NaOH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(7.10) к реакционному раствору и энергично взбалтывают. Переносят реакционный раствор в колонке с диатомовой землей (8.5) и дают абсорбироваться с колонкой в течение 15 мин.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Тем временем, добавляют 10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бутилметилового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эфира в реакционный сосуд, энергично взбалтывают и через 15 мин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бутилметиловый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эфир сцеживают (в варианте 10.2, с волокнами) в верхнюю часть колонки и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элюат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собирают в 100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круглодонную колбу со стандартным притертым соединением или в стеклянный сосуд для испарительной аппаратуры (8.6).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Реакционный сосуд промывают с 10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бутилметилового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эфира и переносят растворитель в колонку. Впоследствии, 60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бутилметилового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эфира наливают непосредственно в колонку.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Для обнаружения и количественного определения амина экстракт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бутилметилового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эфира концентрируют до приблизительно 1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(не досуха) при температуре не более 50 °C. Если необходимо произвести замену на другой растворитель, осторожно удаляют остаток растворителя, используя слабый поток инертного газа.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pacing w:val="40"/>
          <w:szCs w:val="24"/>
          <w:lang w:eastAsia="en-US"/>
        </w:rPr>
        <w:t xml:space="preserve">Примечание</w:t>
      </w:r>
      <w:r>
        <w:rPr>
          <w:rFonts w:ascii="Arial" w:hAnsi="Arial" w:eastAsia="Calibri" w:cs="Arial"/>
          <w:szCs w:val="24"/>
          <w:lang w:eastAsia="en-US"/>
        </w:rPr>
        <w:t xml:space="preserve"> 1 — Удаление растворителя (концентрирование в ротационном вакуумном испарителе, испарение досуха) может привести к значительным потерям амина, если это проводится в неконтролируемых условиях.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Экстракт или остаток немедленно доводят до 2,0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ацетонитрилом или 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трет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бутилметиловым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эфиром (или метанолом только при использовании капиллярного электрофореза) и без промедления анализируют. Если полный анализ не может быть проведен в течение 24 часов, экстракт следует хранить при температуре ниже −18 °C.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pacing w:val="40"/>
          <w:szCs w:val="24"/>
          <w:lang w:eastAsia="en-US"/>
        </w:rPr>
        <w:t xml:space="preserve">Примечание</w:t>
      </w:r>
      <w:r>
        <w:rPr>
          <w:rFonts w:ascii="Arial" w:hAnsi="Arial" w:eastAsia="Calibri" w:cs="Arial"/>
          <w:szCs w:val="24"/>
          <w:lang w:eastAsia="en-US"/>
        </w:rPr>
        <w:t xml:space="preserve"> 2 — Из-за матрицы отдельные амины, такие как 2,4-диаминотолуол и 2,4-диаминоанизол, вероятно, проявляют очень плохую стабильность, особенно в метаноле. </w:t>
      </w:r>
      <w:r>
        <w:rPr>
          <w:rFonts w:ascii="Arial" w:hAnsi="Arial" w:eastAsia="Calibri" w:cs="Arial"/>
          <w:szCs w:val="24"/>
          <w:lang w:eastAsia="en-US"/>
        </w:rPr>
        <w:t xml:space="preserve">Когда возникают задержки в процессе работы, амины могут быть уже не обнаружены к моменту инструментального измерения.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10.5 Обнаружение и количественное определение аминов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Обнаружение аминов может быть проведено с использованием хроматографических способов перечисленных (8.8). Другие подтверждающие методы могут быть использованы.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при ежедневной калибровке (7.9.2) обнаружено содержание какого-либо амина выше 5 мг/кг, количественное определение должно проводиться с использованием калибровочной кривой или многоточечного калибровочного графика (7.9.3), содержащего не менее трех точек.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10.5.1 Обнаружение анилина и 1,4-фенилендиамин (индикаторы 4</w:t>
      </w:r>
      <w:r>
        <w:rPr>
          <w:rFonts w:ascii="Arial" w:hAnsi="Arial" w:eastAsia="Calibri" w:cs="Arial"/>
          <w:sz w:val="24"/>
          <w:szCs w:val="24"/>
          <w:lang w:eastAsia="en-US"/>
        </w:rPr>
        <w:noBreakHyphen/>
        <w:t xml:space="preserve">аминоазобензол)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Азокрасители, </w:t>
      </w:r>
      <w:r>
        <w:rPr>
          <w:rFonts w:ascii="Arial" w:hAnsi="Arial" w:eastAsia="Calibri" w:cs="Arial"/>
          <w:color w:val="000000" w:themeColor="text1"/>
          <w:sz w:val="24"/>
          <w:szCs w:val="24"/>
          <w:lang w:eastAsia="en-US"/>
        </w:rPr>
        <w:t xml:space="preserve">которые способны образовывать 4-аминоа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зобензол, генерируют, при условии применения этого метода, анилин и 1,4-фенилендиамин (например: C.I.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Disperse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Yellow 23). Из-за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пределов обнаружения и восстановления 1,4-фенилендиамина, только анилин может быть обнаружен. Если в испытуемых пробах обнаружено содержание анилина выше 5 мг/кг (9.6.2), то присутствие красителей, выделяющих 4-аминоазобензол, должно быть испытано по ISO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14362-3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10.5.2 Относительно оборудования для количественной оценки/других источников ложноположительных результатов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Когда используется ГХ (GC), 10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мкл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внутреннего стандартного раствора (7.9.4 и 7.9.5) на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экстракта (10.4) должно быть добавлено до проверки.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подтверждающий анализ на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бензидин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проводится с помощью ДМД (DAD) или ТСХ (TLC), использовать бензидин-d8 (7.9.5) невозможно, поскольку пик не может быть отделен от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недейтерированного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бензидина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. Экстракт должен быть разделен на две части перед добавлением внутреннего стандартного раствора (7.9.4) к раствору для анализа методом ГХ-МС (GC-MS).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пр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и ГХ-МС (GC-MS) анализе извлечение индикаторного вещества бензидин-d8 (7.9.5) ниже 30% от ожидаемого значения (из-за матричных эффектов или неизвестных причин), амины, возможно, не были обнаружены, то ВЭЖХ-анализ должен быть проведен для следующих аминов,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элюирующих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позже: 2, 9, 10, 11, 12, 13, 15, 16 и 17 (таблица 1). Если испытуемая проба содержит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бензидин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после восстановительного расщепления, целесообразно рассчитать содержание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бензидина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с использованием бензидин-d8 (7.9.5) в качестве внутреннего стандарта.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Когда используют капиллярный зональный электрофорез КЭ (CE), 200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мкл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экстракта с заменой растворителя на метанол (10.4), немедленно смешивают (из-за нестабильности некоторых аминов в метаноле) с 50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мкл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HCl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(c = 0,01 моль/л) и пропускают через мембранный фильтр (0,2 мкм). Этот раствор анализируют с помощью капиллярного зонального электрофореза.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какой-либо амин обнаружен одним хроматографическим методом,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то подтверждение должно быть выполнено с использованием одного или нескольких альтернативных методов. Результат положительный только если все выбранные методы дают положительный результат. Перед заключением должен быть рассмотрен случай ложных результатов.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Когда наблюдается расхождение между результатами, полученными с помощью различных хроматографических способов, эти различия в результатах могут быть вызваны различными причинами, (см. приложение C), такими как: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ложноположительные результаты (например: из-за высокой температуры на входе или неполного разделения изомеров, как описано в таблице C.1), и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ложноотрицательные результаты [например: замена растворителя (примечание 1 в 10.4) или используемый растворитель (примечание 2 в 10.4], или интерференция в матрице (см. ниже).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Ложноположительные результаты могут быть также из-за аминов, выделяющихся из других источников (например: полиуретан или кросс линкер). См. приложение C.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идентифицированные амины имеют изомеры, вариант должен сопровождаться корректной идентификацией.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10.6 Процедура проверки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10.6.1 Общие положения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Чтобы проверить процедуру, объем 100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мкл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основного раствора аминов (7.9.1) (или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объем, дающий 30 мкг каждого амина в реакционном сосуде) добавляют в реакционный сосуд (8.3), содержащий 15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предварительно нагретого буферного раствора цитрата/ гидроксида натрия (7.5). Эту процедуру проверки необходимо проводить для каждой партии образцов.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Затем выполняется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процедура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указанная в 10.4 и 10.5. Определяют количественно этот контрольный стандарт на основе ежедневной калибровки (7.9.2).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10.6.2 Калибровка, использующая внутренний стандарт (количественное определение с помощью газового хроматографа)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right"/>
        <w:spacing w:after="0" w:line="360" w:lineRule="auto"/>
        <w:rPr>
          <w:rFonts w:ascii="Arial" w:hAnsi="Arial" w:eastAsia="Calibri" w:cs="Arial"/>
          <w:sz w:val="28"/>
          <w:szCs w:val="28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8"/>
                <w:szCs w:val="28"/>
                <w:lang w:eastAsia="en-US"/>
              </w:rPr>
              <m:rPr/>
              <m:t>ρ</m:t>
            </m:r>
          </m:e>
          <m:sub>
            <m:r>
              <w:rPr>
                <w:rFonts w:ascii="Cambria Math" w:hAnsi="Cambria Math" w:eastAsia="Calibri" w:cs="Arial"/>
                <w:sz w:val="28"/>
                <w:szCs w:val="28"/>
                <w:lang w:val="en-US" w:eastAsia="en-US"/>
              </w:rPr>
              <m:rPr>
                <m:sty m:val="p"/>
              </m:rPr>
              <m:t>S</m:t>
            </m:r>
          </m:sub>
        </m:sSub>
        <m:r>
          <w:rPr>
            <w:rFonts w:ascii="Cambria Math" w:hAnsi="Cambria Math" w:eastAsia="Calibri" w:cs="Arial"/>
            <w:sz w:val="28"/>
            <w:szCs w:val="28"/>
            <w:lang w:eastAsia="en-US"/>
          </w:rPr>
          <m:rPr/>
          <m:t>=</m:t>
        </m:r>
        <m:sSub>
          <m:sSubPr>
            <m:ctrlPr>
              <w:rPr>
                <w:rFonts w:ascii="Cambria Math" w:hAnsi="Cambria Math" w:eastAsia="Calibri" w:cs="Arial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8"/>
                <w:szCs w:val="28"/>
                <w:lang w:eastAsia="en-US"/>
              </w:rPr>
              <m:rPr/>
              <m:t>ρ</m:t>
            </m:r>
          </m:e>
          <m:sub>
            <m:r>
              <w:rPr>
                <w:rFonts w:ascii="Cambria Math" w:hAnsi="Cambria Math" w:eastAsia="Calibri" w:cs="Arial"/>
                <w:sz w:val="28"/>
                <w:szCs w:val="28"/>
                <w:lang w:eastAsia="en-US"/>
              </w:rPr>
              <m:rPr>
                <m:sty m:val="p"/>
              </m:rPr>
              <m:t>C</m:t>
            </m:r>
          </m:sub>
        </m:sSub>
        <m:r>
          <w:rPr>
            <w:rFonts w:ascii="Cambria Math" w:hAnsi="Cambria Math" w:eastAsia="Calibri" w:cs="Arial"/>
            <w:sz w:val="28"/>
            <w:szCs w:val="28"/>
            <w:lang w:eastAsia="en-US"/>
          </w:rPr>
          <m:rPr/>
          <m:t> ∙ </m:t>
        </m:r>
        <m:f>
          <m:fPr>
            <m:ctrlPr>
              <w:rPr>
                <w:rFonts w:ascii="Cambria Math" w:hAnsi="Cambria Math" w:eastAsia="Calibri" w:cs="Arial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="Calibri" w:cs="Arial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>
                    <m:sty m:val="p"/>
                  </m:rPr>
                  <m:t>S</m:t>
                </m:r>
              </m:sub>
            </m:sSub>
            <m:r>
              <w:rPr>
                <w:rFonts w:ascii="Cambria Math" w:hAnsi="Cambria Math" w:eastAsia="Calibri" w:cs="Arial"/>
                <w:sz w:val="28"/>
                <w:szCs w:val="28"/>
                <w:lang w:eastAsia="en-US"/>
              </w:rPr>
              <m:rPr/>
              <m:t>·</m:t>
            </m:r>
            <m:sSub>
              <m:sSubPr>
                <m:ctrlPr>
                  <w:rPr>
                    <w:rFonts w:ascii="Cambria Math" w:hAnsi="Cambria Math" w:eastAsia="Calibri" w:cs="Arial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>
                    <m:sty m:val="p"/>
                  </m:rPr>
                  <m:t>ISC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="Calibri" w:cs="Arial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>
                    <m:sty m:val="p"/>
                  </m:rPr>
                  <m:t>C</m:t>
                </m:r>
              </m:sub>
            </m:sSub>
            <m:r>
              <w:rPr>
                <w:rFonts w:ascii="Cambria Math" w:hAnsi="Cambria Math" w:eastAsia="Calibri" w:cs="Arial"/>
                <w:sz w:val="28"/>
                <w:szCs w:val="28"/>
                <w:lang w:eastAsia="en-US"/>
              </w:rPr>
              <m:rPr/>
              <m:t>·</m:t>
            </m:r>
            <m:sSub>
              <m:sSubPr>
                <m:ctrlPr>
                  <w:rPr>
                    <w:rFonts w:ascii="Cambria Math" w:hAnsi="Cambria Math" w:eastAsia="Calibri" w:cs="Arial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>
                    <m:sty m:val="p"/>
                  </m:rPr>
                  <m:t>ISS</m:t>
                </m:r>
              </m:sub>
            </m:sSub>
          </m:den>
        </m:f>
        <m:r>
          <w:rPr>
            <w:rFonts w:ascii="Cambria Math" w:hAnsi="Cambria Math" w:eastAsia="Calibri" w:cs="Arial"/>
            <w:sz w:val="28"/>
            <w:szCs w:val="28"/>
            <w:lang w:eastAsia="en-US"/>
          </w:rPr>
          <m:rPr/>
          <m:t> ∙ </m:t>
        </m:r>
        <m:f>
          <m:fPr>
            <m:ctrlPr>
              <w:rPr>
                <w:rFonts w:ascii="Cambria Math" w:hAnsi="Cambria Math" w:eastAsia="Calibri" w:cs="Arial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="Calibri" w:cs="Arial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/>
                  <m:t>V</m:t>
                </m:r>
              </m:e>
              <m:sub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>
                    <m:sty m:val="p"/>
                  </m:rPr>
                  <m:t>S</m:t>
                </m:r>
              </m:sub>
            </m:sSub>
          </m:num>
          <m:den>
            <m:r>
              <w:rPr>
                <w:rFonts w:ascii="Cambria Math" w:hAnsi="Cambria Math" w:eastAsia="Calibri" w:cs="Arial"/>
                <w:sz w:val="28"/>
                <w:szCs w:val="28"/>
                <w:lang w:eastAsia="en-US"/>
              </w:rPr>
              <m:rPr/>
              <m:t>V</m:t>
            </m:r>
          </m:den>
        </m:f>
      </m:oMath>
      <w:r>
        <w:rPr>
          <w:rFonts w:ascii="Arial" w:hAnsi="Arial" w:eastAsia="Calibri" w:cs="Arial"/>
          <w:sz w:val="28"/>
          <w:szCs w:val="28"/>
          <w:lang w:eastAsia="en-US"/>
        </w:rPr>
        <w:t xml:space="preserve">                                              </w:t>
      </w:r>
      <w:r>
        <w:rPr>
          <w:rFonts w:ascii="Arial" w:hAnsi="Arial" w:eastAsia="Calibri" w:cs="Arial"/>
          <w:sz w:val="24"/>
          <w:szCs w:val="28"/>
          <w:lang w:eastAsia="en-US"/>
        </w:rPr>
        <w:t xml:space="preserve">(1)</w:t>
      </w:r>
      <w:r>
        <w:rPr>
          <w:rFonts w:ascii="Arial" w:hAnsi="Arial" w:eastAsia="Calibri" w:cs="Arial"/>
          <w:sz w:val="28"/>
          <w:szCs w:val="28"/>
          <w:lang w:eastAsia="en-US"/>
        </w:rPr>
      </w:r>
      <w:r>
        <w:rPr>
          <w:rFonts w:ascii="Arial" w:hAnsi="Arial" w:eastAsia="Calibri" w:cs="Arial"/>
          <w:sz w:val="28"/>
          <w:szCs w:val="28"/>
          <w:lang w:eastAsia="en-US"/>
        </w:rPr>
      </w:r>
    </w:p>
    <w:p>
      <w:pPr>
        <w:jc w:val="both"/>
        <w:spacing w:after="0" w:line="360" w:lineRule="auto"/>
        <w:rPr>
          <w:rFonts w:ascii="Arial" w:hAnsi="Arial" w:cs="Arial"/>
          <w:color w:val="231f20"/>
          <w:sz w:val="24"/>
        </w:rPr>
      </w:pPr>
      <w:r>
        <w:rPr>
          <w:rFonts w:ascii="Arial" w:hAnsi="Arial" w:cs="Arial"/>
          <w:color w:val="231f20"/>
          <w:sz w:val="24"/>
        </w:rPr>
        <w:t xml:space="preserve">где </w:t>
      </w:r>
      <w:r>
        <w:rPr>
          <w:rFonts w:ascii="Arial" w:hAnsi="Arial" w:cs="Arial"/>
          <w:color w:val="231f20"/>
          <w:sz w:val="24"/>
        </w:rPr>
      </w:r>
      <w:r>
        <w:rPr>
          <w:rFonts w:ascii="Arial" w:hAnsi="Arial" w:cs="Arial"/>
          <w:color w:val="231f20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8"/>
                <w:lang w:eastAsia="en-US"/>
              </w:rPr>
              <m:rPr/>
              <m:t>ρ</m:t>
            </m:r>
          </m:e>
          <m:sub>
            <m:r>
              <w:rPr>
                <w:rFonts w:ascii="Cambria Math" w:hAnsi="Cambria Math" w:eastAsia="Calibri" w:cs="Arial"/>
                <w:sz w:val="24"/>
                <w:szCs w:val="28"/>
                <w:lang w:val="en-US" w:eastAsia="en-US"/>
              </w:rPr>
              <m:rPr>
                <m:sty m:val="p"/>
              </m:rPr>
              <m:t>S</m:t>
            </m:r>
          </m:sub>
        </m:sSub>
      </m:oMath>
      <w:r>
        <w:rPr>
          <w:rFonts w:ascii="Arial" w:hAnsi="Arial" w:eastAsia="Calibri" w:cs="Arial"/>
          <w:sz w:val="24"/>
          <w:szCs w:val="28"/>
          <w:lang w:eastAsia="en-US"/>
        </w:rPr>
        <w:t xml:space="preserve"> — концентрация раствора амина в растворе испытуемой пробы, в мкг/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8"/>
          <w:lang w:eastAsia="en-US"/>
        </w:rPr>
        <w:t xml:space="preserve">;</w:t>
      </w:r>
      <w:r>
        <w:rPr>
          <w:rFonts w:ascii="Arial" w:hAnsi="Arial" w:eastAsia="Calibri" w:cs="Arial"/>
          <w:szCs w:val="24"/>
          <w:lang w:eastAsia="en-US"/>
        </w:rPr>
      </w:r>
      <w:r>
        <w:rPr>
          <w:rFonts w:ascii="Arial" w:hAnsi="Arial" w:eastAsia="Calibri" w:cs="Arial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/>
              <m:t>A</m:t>
            </m:r>
          </m:e>
          <m:sub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>
                <m:sty m:val="p"/>
              </m:rPr>
              <m:t>S</m:t>
            </m:r>
          </m:sub>
        </m:sSub>
      </m:oMath>
      <w:r>
        <w:rPr>
          <w:rFonts w:ascii="Arial" w:hAnsi="Arial" w:eastAsia="Calibri" w:cs="Arial"/>
          <w:sz w:val="28"/>
          <w:szCs w:val="28"/>
          <w:lang w:eastAsia="en-US"/>
        </w:rPr>
        <w:t xml:space="preserve">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— площадь пика амина в растворе испытуемой пробы, в единицах площади;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/>
              <m:t>A</m:t>
            </m:r>
          </m:e>
          <m:sub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>
                <m:sty m:val="p"/>
              </m:rPr>
              <m:t>C</m:t>
            </m:r>
          </m:sub>
        </m:sSub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площадь пика амина в калибровочном растворе, в единицах площади;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/>
              <m:t>A</m:t>
            </m:r>
          </m:e>
          <m:sub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>
                <m:sty m:val="p"/>
              </m:rPr>
              <m:t>ISS</m:t>
            </m:r>
          </m:sub>
        </m:sSub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площадь пика внутреннего стандарта в растворе испытуемой пробы в единицах площади;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/>
              <m:t>A</m:t>
            </m:r>
          </m:e>
          <m:sub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>
                <m:sty m:val="p"/>
              </m:rPr>
              <m:t>ISC</m:t>
            </m:r>
          </m:sub>
        </m:sSub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площадь пика внутреннего стандарта в калибровочном растворе в единицах площади;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r>
          <w:rPr>
            <w:rFonts w:ascii="Cambria Math" w:hAnsi="Cambria Math" w:eastAsia="Calibri" w:cs="Arial"/>
            <w:sz w:val="24"/>
            <w:szCs w:val="24"/>
            <w:lang w:eastAsia="en-US"/>
          </w:rPr>
          <m:rPr/>
          <m:t>V</m:t>
        </m:r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окончательный объем испытуемой пробы, подготовленной в соответствии с 10.4, в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/>
              <m:t>V</m:t>
            </m:r>
          </m:e>
          <m:sub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>
                <m:sty m:val="p"/>
              </m:rPr>
              <m:t>S</m:t>
            </m:r>
          </m:sub>
        </m:sSub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объем раствора амина, используемого для процедуры проверки, в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/>
              <m:t>ρ</m:t>
            </m:r>
          </m:e>
          <m:sub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>
                <m:sty m:val="p"/>
              </m:rPr>
              <m:t>C</m:t>
            </m:r>
          </m:sub>
        </m:sSub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концентрация амина в калибровочном растворе в мкг/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10.6.3 Калибровка без внутреннего стандарта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right"/>
        <w:spacing w:after="0" w:line="360" w:lineRule="auto"/>
        <w:rPr>
          <w:rFonts w:ascii="Arial" w:hAnsi="Arial" w:eastAsia="Calibri" w:cs="Arial"/>
          <w:sz w:val="28"/>
          <w:szCs w:val="28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8"/>
                <w:szCs w:val="28"/>
                <w:lang w:eastAsia="en-US"/>
              </w:rPr>
              <m:rPr/>
              <m:t>ρ</m:t>
            </m:r>
          </m:e>
          <m:sub>
            <m:r>
              <w:rPr>
                <w:rFonts w:ascii="Cambria Math" w:hAnsi="Cambria Math" w:eastAsia="Calibri" w:cs="Arial"/>
                <w:sz w:val="28"/>
                <w:szCs w:val="28"/>
                <w:lang w:val="en-US" w:eastAsia="en-US"/>
              </w:rPr>
              <m:rPr>
                <m:sty m:val="p"/>
              </m:rPr>
              <m:t>S</m:t>
            </m:r>
          </m:sub>
        </m:sSub>
        <m:r>
          <w:rPr>
            <w:rFonts w:ascii="Cambria Math" w:hAnsi="Cambria Math" w:eastAsia="Calibri" w:cs="Arial"/>
            <w:sz w:val="28"/>
            <w:szCs w:val="28"/>
            <w:lang w:eastAsia="en-US"/>
          </w:rPr>
          <m:rPr/>
          <m:t>=</m:t>
        </m:r>
        <m:sSub>
          <m:sSubPr>
            <m:ctrlPr>
              <w:rPr>
                <w:rFonts w:ascii="Cambria Math" w:hAnsi="Cambria Math" w:eastAsia="Calibri" w:cs="Arial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8"/>
                <w:szCs w:val="28"/>
                <w:lang w:eastAsia="en-US"/>
              </w:rPr>
              <m:rPr/>
              <m:t>ρ</m:t>
            </m:r>
          </m:e>
          <m:sub>
            <m:r>
              <w:rPr>
                <w:rFonts w:ascii="Cambria Math" w:hAnsi="Cambria Math" w:eastAsia="Calibri" w:cs="Arial"/>
                <w:sz w:val="28"/>
                <w:szCs w:val="28"/>
                <w:lang w:eastAsia="en-US"/>
              </w:rPr>
              <m:rPr>
                <m:sty m:val="p"/>
              </m:rPr>
              <m:t>C</m:t>
            </m:r>
          </m:sub>
        </m:sSub>
        <m:r>
          <w:rPr>
            <w:rFonts w:ascii="Cambria Math" w:hAnsi="Cambria Math" w:eastAsia="Calibri" w:cs="Arial"/>
            <w:sz w:val="28"/>
            <w:szCs w:val="28"/>
            <w:lang w:eastAsia="en-US"/>
          </w:rPr>
          <m:rPr/>
          <m:t> ∙ </m:t>
        </m:r>
        <m:f>
          <m:fPr>
            <m:ctrlPr>
              <w:rPr>
                <w:rFonts w:ascii="Cambria Math" w:hAnsi="Cambria Math" w:eastAsia="Calibri" w:cs="Arial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="Calibri" w:cs="Arial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>
                    <m:sty m:val="p"/>
                  </m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="Calibri" w:cs="Arial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/>
                  <m:t>A</m:t>
                </m:r>
              </m:e>
              <m:sub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>
                    <m:sty m:val="p"/>
                  </m:rPr>
                  <m:t>C</m:t>
                </m:r>
              </m:sub>
            </m:sSub>
          </m:den>
        </m:f>
        <m:r>
          <w:rPr>
            <w:rFonts w:ascii="Cambria Math" w:hAnsi="Cambria Math" w:eastAsia="Calibri" w:cs="Arial"/>
            <w:sz w:val="28"/>
            <w:szCs w:val="28"/>
            <w:lang w:eastAsia="en-US"/>
          </w:rPr>
          <m:rPr/>
          <m:t> ∙ </m:t>
        </m:r>
        <m:f>
          <m:fPr>
            <m:ctrlPr>
              <w:rPr>
                <w:rFonts w:ascii="Cambria Math" w:hAnsi="Cambria Math" w:eastAsia="Calibri" w:cs="Arial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="Calibri" w:cs="Arial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/>
                  <m:t>V</m:t>
                </m:r>
              </m:e>
              <m:sub>
                <m:r>
                  <w:rPr>
                    <w:rFonts w:ascii="Cambria Math" w:hAnsi="Cambria Math" w:eastAsia="Calibri" w:cs="Arial"/>
                    <w:sz w:val="28"/>
                    <w:szCs w:val="28"/>
                    <w:lang w:eastAsia="en-US"/>
                  </w:rPr>
                  <m:rPr>
                    <m:sty m:val="p"/>
                  </m:rPr>
                  <m:t>S</m:t>
                </m:r>
              </m:sub>
            </m:sSub>
          </m:num>
          <m:den>
            <m:r>
              <w:rPr>
                <w:rFonts w:ascii="Cambria Math" w:hAnsi="Cambria Math" w:eastAsia="Calibri" w:cs="Arial"/>
                <w:sz w:val="28"/>
                <w:szCs w:val="28"/>
                <w:lang w:eastAsia="en-US"/>
              </w:rPr>
              <m:rPr/>
              <m:t>V</m:t>
            </m:r>
          </m:den>
        </m:f>
      </m:oMath>
      <w:r>
        <w:rPr>
          <w:rFonts w:ascii="Arial" w:hAnsi="Arial" w:eastAsia="Calibri" w:cs="Arial"/>
          <w:sz w:val="28"/>
          <w:szCs w:val="28"/>
          <w:lang w:eastAsia="en-US"/>
        </w:rPr>
        <w:t xml:space="preserve">                                              </w:t>
      </w:r>
      <w:r>
        <w:rPr>
          <w:rFonts w:ascii="Arial" w:hAnsi="Arial" w:eastAsia="Calibri" w:cs="Arial"/>
          <w:sz w:val="24"/>
          <w:szCs w:val="28"/>
          <w:lang w:eastAsia="en-US"/>
        </w:rPr>
        <w:t xml:space="preserve">(</w:t>
      </w:r>
      <w:r>
        <w:rPr>
          <w:rFonts w:ascii="Arial" w:hAnsi="Arial" w:eastAsia="Calibri" w:cs="Arial"/>
          <w:sz w:val="24"/>
          <w:szCs w:val="28"/>
          <w:lang w:eastAsia="en-US"/>
        </w:rPr>
        <w:t xml:space="preserve">2</w:t>
      </w:r>
      <w:r>
        <w:rPr>
          <w:rFonts w:ascii="Arial" w:hAnsi="Arial" w:eastAsia="Calibri" w:cs="Arial"/>
          <w:sz w:val="24"/>
          <w:szCs w:val="28"/>
          <w:lang w:eastAsia="en-US"/>
        </w:rPr>
        <w:t xml:space="preserve">)</w:t>
      </w:r>
      <w:r>
        <w:rPr>
          <w:rFonts w:ascii="Arial" w:hAnsi="Arial" w:eastAsia="Calibri" w:cs="Arial"/>
          <w:sz w:val="28"/>
          <w:szCs w:val="28"/>
          <w:lang w:eastAsia="en-US"/>
        </w:rPr>
      </w:r>
      <w:r>
        <w:rPr>
          <w:rFonts w:ascii="Arial" w:hAnsi="Arial" w:eastAsia="Calibri" w:cs="Arial"/>
          <w:sz w:val="28"/>
          <w:szCs w:val="28"/>
          <w:lang w:eastAsia="en-US"/>
        </w:rPr>
      </w:r>
    </w:p>
    <w:p>
      <w:pPr>
        <w:jc w:val="both"/>
        <w:spacing w:after="0" w:line="360" w:lineRule="auto"/>
        <w:rPr>
          <w:rFonts w:ascii="Arial" w:hAnsi="Arial" w:cs="Arial"/>
          <w:color w:val="231f20"/>
          <w:sz w:val="24"/>
        </w:rPr>
      </w:pPr>
      <w:r>
        <w:rPr>
          <w:rFonts w:ascii="Arial" w:hAnsi="Arial" w:cs="Arial"/>
          <w:color w:val="231f20"/>
          <w:sz w:val="24"/>
        </w:rPr>
        <w:t xml:space="preserve">где </w:t>
      </w:r>
      <w:r>
        <w:rPr>
          <w:rFonts w:ascii="Arial" w:hAnsi="Arial" w:cs="Arial"/>
          <w:color w:val="231f20"/>
          <w:sz w:val="24"/>
        </w:rPr>
      </w:r>
      <w:r>
        <w:rPr>
          <w:rFonts w:ascii="Arial" w:hAnsi="Arial" w:cs="Arial"/>
          <w:color w:val="231f20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8"/>
                <w:lang w:eastAsia="en-US"/>
              </w:rPr>
              <m:rPr/>
              <m:t>ρ</m:t>
            </m:r>
          </m:e>
          <m:sub>
            <m:r>
              <w:rPr>
                <w:rFonts w:ascii="Cambria Math" w:hAnsi="Cambria Math" w:eastAsia="Calibri" w:cs="Arial"/>
                <w:sz w:val="24"/>
                <w:szCs w:val="28"/>
                <w:lang w:val="en-US" w:eastAsia="en-US"/>
              </w:rPr>
              <m:rPr>
                <m:sty m:val="p"/>
              </m:rPr>
              <m:t>S</m:t>
            </m:r>
          </m:sub>
        </m:sSub>
      </m:oMath>
      <w:r>
        <w:rPr>
          <w:rFonts w:ascii="Arial" w:hAnsi="Arial" w:eastAsia="Calibri" w:cs="Arial"/>
          <w:sz w:val="24"/>
          <w:szCs w:val="28"/>
          <w:lang w:eastAsia="en-US"/>
        </w:rPr>
        <w:t xml:space="preserve"> — концентрация амина в растворе испытуемой пробы, в мкг/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8"/>
          <w:lang w:eastAsia="en-US"/>
        </w:rPr>
        <w:t xml:space="preserve">;</w:t>
      </w:r>
      <w:r>
        <w:rPr>
          <w:rFonts w:ascii="Arial" w:hAnsi="Arial" w:eastAsia="Calibri" w:cs="Arial"/>
          <w:szCs w:val="24"/>
          <w:lang w:eastAsia="en-US"/>
        </w:rPr>
      </w:r>
      <w:r>
        <w:rPr>
          <w:rFonts w:ascii="Arial" w:hAnsi="Arial" w:eastAsia="Calibri" w:cs="Arial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/>
              <m:t>A</m:t>
            </m:r>
          </m:e>
          <m:sub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>
                <m:sty m:val="p"/>
              </m:rPr>
              <m:t>S</m:t>
            </m:r>
          </m:sub>
        </m:sSub>
      </m:oMath>
      <w:r>
        <w:rPr>
          <w:rFonts w:ascii="Arial" w:hAnsi="Arial" w:eastAsia="Calibri" w:cs="Arial"/>
          <w:sz w:val="28"/>
          <w:szCs w:val="28"/>
          <w:lang w:eastAsia="en-US"/>
        </w:rPr>
        <w:t xml:space="preserve">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— площадь пика амина в растворе испытуемой пробы, в единицах площади;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/>
              <m:t>A</m:t>
            </m:r>
          </m:e>
          <m:sub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>
                <m:sty m:val="p"/>
              </m:rPr>
              <m:t>C</m:t>
            </m:r>
          </m:sub>
        </m:sSub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площадь пика амина в калибровочном растворе, в единицах площади;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r>
          <w:rPr>
            <w:rFonts w:ascii="Cambria Math" w:hAnsi="Cambria Math" w:eastAsia="Calibri" w:cs="Arial"/>
            <w:sz w:val="24"/>
            <w:szCs w:val="24"/>
            <w:lang w:eastAsia="en-US"/>
          </w:rPr>
          <m:rPr/>
          <m:t>V</m:t>
        </m:r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окончательный объем испытуемой пробы, подготовленной в соответствии с 10.4, в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/>
              <m:t>V</m:t>
            </m:r>
          </m:e>
          <m:sub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>
                <m:sty m:val="p"/>
              </m:rPr>
              <m:t>S</m:t>
            </m:r>
          </m:sub>
        </m:sSub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объем раствора амина, используемого для процедуры проверки, в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/>
              <m:t>ρ</m:t>
            </m:r>
          </m:e>
          <m:sub>
            <m:r>
              <w:rPr>
                <w:rFonts w:ascii="Cambria Math" w:hAnsi="Cambria Math" w:eastAsia="Calibri" w:cs="Arial"/>
                <w:sz w:val="24"/>
                <w:szCs w:val="24"/>
                <w:lang w:eastAsia="en-US"/>
              </w:rPr>
              <m:rPr>
                <m:sty m:val="p"/>
              </m:rPr>
              <m:t>C</m:t>
            </m:r>
          </m:sub>
        </m:sSub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концентрация амина в калибровочном растворе в мкг/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10.6.4 Извлечение амина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Степень извлечения должна соответствовать следующим минимальным требованиям: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амины № 1 до 4, 7, 9 до 17 и 20 до 21:</w:t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  <w:t xml:space="preserve">70 %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амин № 8:</w:t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  <w:t xml:space="preserve">20 %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амины № 18 и 19:</w:t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  <w:t xml:space="preserve">50 %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амины № 5, 6 и 22:</w:t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  <w:t xml:space="preserve">см. сноски к таблице 1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— анилин:</w:t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  <w:t xml:space="preserve">70 %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Cs w:val="24"/>
          <w:lang w:eastAsia="en-US"/>
        </w:rPr>
      </w:pPr>
      <w:r>
        <w:rPr>
          <w:rFonts w:ascii="Arial" w:hAnsi="Arial" w:eastAsia="Calibri" w:cs="Arial"/>
          <w:spacing w:val="40"/>
          <w:szCs w:val="24"/>
          <w:lang w:eastAsia="en-US"/>
        </w:rPr>
        <w:t xml:space="preserve">Примечание</w:t>
      </w:r>
      <w:r>
        <w:rPr>
          <w:rFonts w:ascii="Arial" w:hAnsi="Arial" w:eastAsia="Calibri" w:cs="Arial"/>
          <w:szCs w:val="24"/>
          <w:lang w:eastAsia="en-US"/>
        </w:rPr>
        <w:t xml:space="preserve"> — В настоящее время не имеется достаточно данных, чтобы определить минимальные требования к аминам, не указанным выше (например: 1,4</w:t>
      </w:r>
      <w:r>
        <w:rPr>
          <w:rFonts w:ascii="Arial" w:hAnsi="Arial" w:eastAsia="Calibri" w:cs="Arial"/>
          <w:szCs w:val="24"/>
          <w:lang w:eastAsia="en-US"/>
        </w:rPr>
        <w:noBreakHyphen/>
        <w:t xml:space="preserve">фенилендиамин).</w:t>
      </w:r>
      <w:r>
        <w:rPr>
          <w:rFonts w:ascii="Arial" w:hAnsi="Arial" w:eastAsia="Calibri" w:cs="Arial"/>
          <w:szCs w:val="24"/>
          <w:lang w:eastAsia="en-US"/>
        </w:rPr>
      </w:r>
      <w:r>
        <w:rPr>
          <w:rFonts w:ascii="Arial" w:hAnsi="Arial" w:eastAsia="Calibri" w:cs="Arial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выделение амина не соответствует минимальному требованию, то проверяют процедуру и повторяют испытание с новыми испытуемыми пробами.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8"/>
          <w:szCs w:val="24"/>
          <w:lang w:eastAsia="en-US"/>
        </w:rPr>
      </w:pPr>
      <w:r>
        <w:rPr>
          <w:rFonts w:ascii="Arial" w:hAnsi="Arial" w:eastAsia="Calibri" w:cs="Arial"/>
          <w:b/>
          <w:sz w:val="28"/>
          <w:szCs w:val="24"/>
          <w:lang w:eastAsia="en-US"/>
        </w:rPr>
        <w:t xml:space="preserve">11 Оценка</w:t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  <w:r>
        <w:rPr>
          <w:rFonts w:ascii="Arial" w:hAnsi="Arial" w:eastAsia="Calibri" w:cs="Arial"/>
          <w:b/>
          <w:sz w:val="28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11.1 Общие положения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Как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указано в 10.5, если обнаруживают содержание какого-либо амина, используя ежедневную калибровку (7.9.2), выше 5 мг/кг, количественное определение должно быть выполнено с использованием калибровочного многоточечного графика (7.9.3) с минимум тремя точками. 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Если применяются как 10.1, так и 10.2, то получаются два разных результата и указывается наибольшее значение каждого амина.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Строят калибровочный график зависимости отклика от известной стандартной концентрации (скорректированной по отклику внутреннего стандарта, если используется). По калибровочному графику интерполируют концентрацию амина в мкг/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(</w:t>
      </w:r>
      <w:r>
        <w:rPr>
          <w:rFonts w:ascii="Arial" w:hAnsi="Arial" w:eastAsia="Calibri" w:cs="Arial"/>
          <w:i/>
          <w:sz w:val="24"/>
          <w:szCs w:val="24"/>
          <w:lang w:eastAsia="en-US"/>
        </w:rPr>
        <w:t xml:space="preserve">ρ</w:t>
      </w:r>
      <w:r>
        <w:rPr>
          <w:rFonts w:ascii="Arial" w:hAnsi="Arial" w:eastAsia="Calibri" w:cs="Arial"/>
          <w:sz w:val="24"/>
          <w:szCs w:val="24"/>
          <w:vertAlign w:val="subscript"/>
          <w:lang w:eastAsia="en-US"/>
        </w:rPr>
        <w:t xml:space="preserve">s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).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11.2 Расчет амина в образце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Уровень содержания амина рассчитывают как массовую долю w в мг/кг испытуемой пробы в соответствии со следующей формулой: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right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r>
          <w:rPr>
            <w:rFonts w:ascii="Cambria Math" w:hAnsi="Cambria Math" w:eastAsia="Calibri" w:cs="Arial"/>
            <w:sz w:val="28"/>
            <w:szCs w:val="24"/>
            <w:lang w:eastAsia="en-US"/>
          </w:rPr>
          <m:rPr/>
          <m:t>w= </m:t>
        </m:r>
        <m:f>
          <m:fPr>
            <m:ctrlPr>
              <w:rPr>
                <w:rFonts w:ascii="Cambria Math" w:hAnsi="Cambria Math" w:eastAsia="Calibri" w:cs="Arial"/>
                <w:i/>
                <w:sz w:val="28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="Calibri" w:cs="Arial"/>
                    <w:i/>
                    <w:sz w:val="28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eastAsia="Calibri" w:cs="Arial"/>
                    <w:sz w:val="28"/>
                    <w:szCs w:val="24"/>
                    <w:lang w:eastAsia="en-US"/>
                  </w:rPr>
                  <m:rPr/>
                  <m:t>ρ</m:t>
                </m:r>
              </m:e>
              <m:sub>
                <m:r>
                  <w:rPr>
                    <w:rFonts w:ascii="Cambria Math" w:hAnsi="Cambria Math" w:eastAsia="Calibri" w:cs="Arial"/>
                    <w:sz w:val="28"/>
                    <w:szCs w:val="24"/>
                    <w:lang w:eastAsia="en-US"/>
                  </w:rPr>
                  <m:rPr>
                    <m:sty m:val="p"/>
                  </m:rPr>
                  <m:t>S</m:t>
                </m:r>
              </m:sub>
            </m:sSub>
            <m:r>
              <w:rPr>
                <w:rFonts w:ascii="Cambria Math" w:hAnsi="Cambria Math" w:eastAsia="Calibri" w:cs="Arial"/>
                <w:sz w:val="28"/>
                <w:szCs w:val="24"/>
                <w:lang w:eastAsia="en-US"/>
              </w:rPr>
              <m:rPr/>
              <m:t> ∙ V</m:t>
            </m:r>
          </m:num>
          <m:den>
            <m:sSub>
              <m:sSubPr>
                <m:ctrlPr>
                  <w:rPr>
                    <w:rFonts w:ascii="Cambria Math" w:hAnsi="Cambria Math" w:eastAsia="Calibri" w:cs="Arial"/>
                    <w:i/>
                    <w:sz w:val="28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eastAsia="Calibri" w:cs="Arial"/>
                    <w:sz w:val="28"/>
                    <w:szCs w:val="24"/>
                    <w:lang w:eastAsia="en-US"/>
                  </w:rPr>
                  <m:rPr/>
                  <m:t>m</m:t>
                </m:r>
              </m:e>
              <m:sub>
                <m:r>
                  <w:rPr>
                    <w:rFonts w:ascii="Cambria Math" w:hAnsi="Cambria Math" w:eastAsia="Calibri" w:cs="Arial"/>
                    <w:sz w:val="28"/>
                    <w:szCs w:val="24"/>
                    <w:lang w:eastAsia="en-US"/>
                  </w:rPr>
                  <m:rPr>
                    <m:sty m:val="p"/>
                  </m:rPr>
                  <m:t>E</m:t>
                </m:r>
              </m:sub>
            </m:sSub>
          </m:den>
        </m:f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                                                      (3)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jc w:val="both"/>
        <w:spacing w:after="0" w:line="360" w:lineRule="auto"/>
        <w:rPr>
          <w:rFonts w:ascii="Arial" w:hAnsi="Arial" w:cs="Arial"/>
          <w:color w:val="231f20"/>
          <w:sz w:val="24"/>
        </w:rPr>
      </w:pPr>
      <w:r>
        <w:rPr>
          <w:rFonts w:ascii="Arial" w:hAnsi="Arial" w:cs="Arial"/>
          <w:color w:val="231f20"/>
          <w:sz w:val="24"/>
        </w:rPr>
        <w:t xml:space="preserve">где </w:t>
      </w:r>
      <w:r>
        <w:rPr>
          <w:rFonts w:ascii="Arial" w:hAnsi="Arial" w:cs="Arial"/>
          <w:color w:val="231f20"/>
          <w:sz w:val="24"/>
        </w:rPr>
      </w:r>
      <w:r>
        <w:rPr>
          <w:rFonts w:ascii="Arial" w:hAnsi="Arial" w:cs="Arial"/>
          <w:color w:val="231f20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8"/>
                <w:lang w:eastAsia="en-US"/>
              </w:rPr>
              <m:rPr/>
              <m:t>ρ</m:t>
            </m:r>
          </m:e>
          <m:sub>
            <m:r>
              <w:rPr>
                <w:rFonts w:ascii="Cambria Math" w:hAnsi="Cambria Math" w:eastAsia="Calibri" w:cs="Arial"/>
                <w:sz w:val="24"/>
                <w:szCs w:val="28"/>
                <w:lang w:val="en-US" w:eastAsia="en-US"/>
              </w:rPr>
              <m:rPr>
                <m:sty m:val="p"/>
              </m:rPr>
              <m:t>S</m:t>
            </m:r>
          </m:sub>
        </m:sSub>
      </m:oMath>
      <w:r>
        <w:rPr>
          <w:rFonts w:ascii="Arial" w:hAnsi="Arial" w:eastAsia="Calibri" w:cs="Arial"/>
          <w:sz w:val="24"/>
          <w:szCs w:val="28"/>
          <w:lang w:eastAsia="en-US"/>
        </w:rPr>
        <w:t xml:space="preserve"> — интерполированная концентрация амина, в мкг/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8"/>
          <w:lang w:eastAsia="en-US"/>
        </w:rPr>
        <w:t xml:space="preserve">;</w:t>
      </w:r>
      <w:r>
        <w:rPr>
          <w:rFonts w:ascii="Arial" w:hAnsi="Arial" w:eastAsia="Calibri" w:cs="Arial"/>
          <w:szCs w:val="24"/>
          <w:lang w:eastAsia="en-US"/>
        </w:rPr>
      </w:r>
      <w:r>
        <w:rPr>
          <w:rFonts w:ascii="Arial" w:hAnsi="Arial" w:eastAsia="Calibri" w:cs="Arial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/>
      <m:oMath>
        <m:r>
          <w:rPr>
            <w:rFonts w:ascii="Cambria Math" w:hAnsi="Cambria Math" w:eastAsia="Calibri" w:cs="Arial"/>
            <w:sz w:val="24"/>
            <w:szCs w:val="24"/>
            <w:lang w:eastAsia="en-US"/>
          </w:rPr>
          <m:rPr/>
          <m:t>V</m:t>
        </m:r>
      </m:oMath>
      <w:r>
        <w:rPr>
          <w:rFonts w:ascii="Arial" w:hAnsi="Arial" w:eastAsia="Calibri" w:cs="Arial"/>
          <w:sz w:val="24"/>
          <w:szCs w:val="24"/>
          <w:lang w:eastAsia="en-US"/>
        </w:rPr>
        <w:t xml:space="preserve"> — окончательный объем экстракта, подготовленного в соответствии </w:t>
        <w:br/>
        <w:t xml:space="preserve">с 10.4, в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см</w:t>
      </w:r>
      <w:r>
        <w:rPr>
          <w:rFonts w:ascii="Arial" w:hAnsi="Arial" w:eastAsia="Calibri" w:cs="Arial"/>
          <w:sz w:val="24"/>
          <w:szCs w:val="24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;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 w:eastAsia="Calibri" w:cs="Arial"/>
                <w:i/>
                <w:sz w:val="24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eastAsia="Calibri" w:cs="Arial"/>
                <w:sz w:val="24"/>
                <w:szCs w:val="28"/>
                <w:lang w:eastAsia="en-US"/>
              </w:rPr>
              <m:rPr/>
              <m:t>m</m:t>
            </m:r>
          </m:e>
          <m:sub>
            <m:r>
              <w:rPr>
                <w:rFonts w:ascii="Cambria Math" w:hAnsi="Cambria Math" w:eastAsia="Calibri" w:cs="Arial"/>
                <w:sz w:val="24"/>
                <w:szCs w:val="28"/>
                <w:lang w:val="en-US" w:eastAsia="en-US"/>
              </w:rPr>
              <m:rPr>
                <m:sty m:val="p"/>
              </m:rPr>
              <m:t>E</m:t>
            </m:r>
          </m:sub>
        </m:sSub>
      </m:oMath>
      <w:r>
        <w:rPr>
          <w:rFonts w:ascii="Arial" w:hAnsi="Arial" w:eastAsia="Calibri" w:cs="Arial"/>
          <w:sz w:val="24"/>
          <w:szCs w:val="28"/>
          <w:lang w:eastAsia="en-US"/>
        </w:rPr>
        <w:t xml:space="preserve"> — масса испытуемой пробы текстильного материала, в г.</w:t>
      </w:r>
      <w:r>
        <w:rPr>
          <w:rFonts w:ascii="Arial" w:hAnsi="Arial" w:eastAsia="Calibri" w:cs="Arial"/>
          <w:szCs w:val="24"/>
          <w:lang w:eastAsia="en-US"/>
        </w:rPr>
      </w:r>
      <w:r>
        <w:rPr>
          <w:rFonts w:ascii="Arial" w:hAnsi="Arial" w:eastAsia="Calibri" w:cs="Arial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b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11.3 Достоверность метода</w:t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  <w:r>
        <w:rPr>
          <w:rFonts w:ascii="Arial" w:hAnsi="Arial" w:eastAsia="Calibri" w:cs="Arial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Для достоверности метода, см. приложение B.</w:t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eastAsia="Calibri" w:cs="Arial"/>
          <w:sz w:val="24"/>
          <w:szCs w:val="24"/>
          <w:lang w:eastAsia="en-US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1</w:t>
      </w:r>
      <w:r>
        <w:rPr>
          <w:rFonts w:ascii="Arial" w:hAnsi="Arial" w:cs="Arial"/>
          <w:b/>
          <w:sz w:val="28"/>
        </w:rPr>
        <w:t xml:space="preserve">2</w:t>
      </w:r>
      <w:r>
        <w:rPr>
          <w:rFonts w:ascii="Arial" w:hAnsi="Arial" w:cs="Arial"/>
          <w:b/>
          <w:sz w:val="28"/>
        </w:rPr>
        <w:t xml:space="preserve"> Протокол испытаний</w:t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протоколе испытания должна быть ссылка на этот официальный метод и изложены, по крайней мере, следующие сведения: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ссылка на настоящий стандарт;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вид, происхождение и обозначение испытуемой пробы (парциальная испытуемая проба, если применяется);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c) дата поступления и дата проведения анализа;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d) процедура отбора и подготовки испытуемых проб в соответствии с 10.1 и/или 10.2;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e) метод обнаружения и метод количественного определения;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f) предел обнаружения для одного амина в мг/кг;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g</w:t>
      </w:r>
      <w:r>
        <w:rPr>
          <w:rFonts w:ascii="Arial" w:hAnsi="Arial" w:cs="Arial"/>
          <w:sz w:val="24"/>
        </w:rPr>
        <w:t xml:space="preserve">) результаты, представляемые как уровень содержания </w:t>
      </w:r>
      <w:r>
        <w:rPr>
          <w:rFonts w:ascii="Arial" w:hAnsi="Arial" w:cs="Arial"/>
          <w:sz w:val="24"/>
        </w:rPr>
        <w:t xml:space="preserve">ариламина</w:t>
      </w:r>
      <w:r>
        <w:rPr>
          <w:rFonts w:ascii="Arial" w:hAnsi="Arial" w:cs="Arial"/>
          <w:sz w:val="24"/>
        </w:rPr>
        <w:t xml:space="preserve">(</w:t>
      </w:r>
      <w:r>
        <w:rPr>
          <w:rFonts w:ascii="Arial" w:hAnsi="Arial" w:cs="Arial"/>
          <w:sz w:val="24"/>
        </w:rPr>
        <w:t xml:space="preserve">ов</w:t>
      </w:r>
      <w:r>
        <w:rPr>
          <w:rFonts w:ascii="Arial" w:hAnsi="Arial" w:cs="Arial"/>
          <w:sz w:val="24"/>
        </w:rPr>
        <w:t xml:space="preserve">) в мг/кг.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pacing w:val="40"/>
          <w:szCs w:val="24"/>
        </w:rPr>
        <w:t xml:space="preserve">Примечание</w:t>
      </w:r>
      <w:r>
        <w:rPr>
          <w:rFonts w:ascii="Arial" w:hAnsi="Arial" w:cs="Arial"/>
          <w:szCs w:val="24"/>
        </w:rPr>
        <w:t xml:space="preserve"> — Следует соблюдать осторожность при интерпретации количества аминов менее 30 мг/кг, поскольку это может привести к ложноположительным результатам. Для интерпретации результатов см. приложение C.</w: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309"/>
        <w:jc w:val="center"/>
        <w:spacing w:line="360" w:lineRule="auto"/>
      </w:pPr>
      <w:r>
        <w:rPr>
          <w:b/>
          <w:sz w:val="24"/>
          <w:szCs w:val="24"/>
        </w:rPr>
        <w:t xml:space="preserve">Приложение А</w:t>
      </w:r>
      <w:r/>
    </w:p>
    <w:p>
      <w:pPr>
        <w:pStyle w:val="1309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10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Хроматографический анализ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А.1 Предварительное замечание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Поскольку инструментальное оснащение лабораторий может быть разным (8.8), для хроматографических анализов невозможно представить общие инструкции. Успешно испытаны и использованы следующие параметры.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А.2 Тонкослойная хроматография ТСХ (TLC)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tbl>
      <w:tblPr>
        <w:tblStyle w:val="13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39"/>
        <w:gridCol w:w="6198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Пластины ВЭТСХ (HPTLC):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силикагель 60 с флуоресцентным индикатором F254, 20 см × 10 см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Применяемый объем: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(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2 - 5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) 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мкл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, наносится в виде капли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Подвижный растворитель 1: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хлороформ/уксусная кислота (90 + 10) частей на объем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Реактив 1: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Для 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NOx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-образования, в пустую 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камеру помещают стакан с приблизительно 1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см</w:t>
            </w:r>
            <w:r>
              <w:rPr>
                <w:rFonts w:ascii="Arial" w:hAnsi="Arial" w:eastAsia="Calibri" w:cs="Arial"/>
                <w:sz w:val="22"/>
                <w:szCs w:val="22"/>
                <w:vertAlign w:val="superscript"/>
                <w:lang w:eastAsia="en-US"/>
              </w:rPr>
              <w:t xml:space="preserve">3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серной кислоты и добавляют небольшое количество твердого нитрита натрия. Закрывают камеру крышкой и проводят реакцию. В камеру помещают сухую пластину. Через 5 мин ее вынимают и сушат в потоке холодного воздуха.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Реактив 2: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Затем опрыскивают пластину 0,2 % раствором α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noBreakHyphen/>
              <w:t xml:space="preserve">нафтола, приготовленным в KOH (c= 1 моль/л) в метаноле.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1) Пластины ТСХ (TLC) с флуоресцентным индикатором F254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2) Ультрафиолетовая лампа и/или после последовательной обработки реактивом 1 и реактивом 2; время реакции приблизительно 5 мин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Пластины ТСХ (TLC)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силикагель 60 с флуоресцентным индикатором F254, (20 × 10) см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Применяемый объем: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10,0 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мкл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, наносится в виде линии;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Подвижный растворитель 2: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хлороформ /этилацетат/ уксусная кислота (60 + 30 + 10) частей на объем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Подвижный растворитель 3: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хлороформ/метанол (95 + 5) частей на объем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Подвижный растворитель 4: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н-бутилацетат/толуол (30 + 70) частей на объем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Проведение: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насыщенная камера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Подвижные растворители 2 и 3: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один за другим без просушивания пластин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1) Пластины ТСХ (TLC) с флуоресцентным индикатором F254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2) Ультрафиолетовая лампа и/или после последовательной обработки реактивом 1 и реактивом 2; время реакции приблизительно 5 мин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Пластины ТСХ (TLC):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силикагель 60, (20 × 20) </w:t>
            </w:r>
            <w:r>
              <w:rPr>
                <w:rFonts w:ascii="Arial" w:hAnsi="Arial" w:cs="Arial"/>
                <w:color w:val="231f20"/>
                <w:szCs w:val="20"/>
                <w:lang w:val="ru-RU"/>
              </w:rPr>
              <w:t xml:space="preserve">см</w:t>
            </w:r>
            <w:r>
              <w:rPr>
                <w:rFonts w:ascii="Arial" w:hAnsi="Arial" w:cs="Arial"/>
                <w:color w:val="231f20"/>
                <w:szCs w:val="20"/>
                <w:vertAlign w:val="superscript"/>
                <w:lang w:eastAsia="ru-RU"/>
              </w:rPr>
              <w:t xml:space="preserve">2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Применяемый объем: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10,0 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мкл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, наносится в виде линии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Подвижный растворитель 2: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хлороформ /этилацетат/ уксусная кислота (60 + 30 + 10) частей на объем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Подвижный растворитель 3: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хлороформ /метанол (95 + 5) частей на объем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Подвижные растворители 2 и 3: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последовательно без сушки пластин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Проведение: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насыщенная камера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</w:tbl>
    <w:p>
      <w:pPr>
        <w:jc w:val="both"/>
        <w:spacing w:after="240" w:line="230" w:lineRule="atLeast"/>
        <w:tabs>
          <w:tab w:val="left" w:pos="3402" w:leader="none"/>
        </w:tabs>
        <w:rPr>
          <w:rFonts w:ascii="Arial" w:hAnsi="Arial" w:cs="Arial"/>
          <w:color w:val="231f20"/>
          <w:szCs w:val="20"/>
          <w:lang w:eastAsia="ru-RU"/>
        </w:rPr>
      </w:pPr>
      <w:r>
        <w:rPr>
          <w:rFonts w:ascii="Arial" w:hAnsi="Arial" w:cs="Arial"/>
          <w:color w:val="231f20"/>
          <w:szCs w:val="20"/>
          <w:lang w:eastAsia="ru-RU"/>
        </w:rPr>
      </w:r>
      <w:r>
        <w:rPr>
          <w:rFonts w:ascii="Arial" w:hAnsi="Arial" w:cs="Arial"/>
          <w:color w:val="231f20"/>
          <w:szCs w:val="20"/>
          <w:lang w:eastAsia="ru-RU"/>
        </w:rPr>
      </w:r>
      <w:r>
        <w:rPr>
          <w:rFonts w:ascii="Arial" w:hAnsi="Arial" w:cs="Arial"/>
          <w:color w:val="231f20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А.3 Высокоэффективная жидкостная хроматография ВЭЖХ (HPLC)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А.3.1 Высокоэффективная жидкостная хроматография /фотометрический детектор с диодной матрицей ВЭЖХ/ДМД (HPLC/DAD)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tbl>
      <w:tblPr>
        <w:tblStyle w:val="13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49"/>
        <w:gridCol w:w="6188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Элюент 1: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метанол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Элюент 2: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Растворяют 0,68 г 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дигидрофосфата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калия в 1000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см</w:t>
            </w:r>
            <w:r>
              <w:rPr>
                <w:rFonts w:ascii="Arial" w:hAnsi="Arial" w:eastAsia="Calibri" w:cs="Arial"/>
                <w:sz w:val="22"/>
                <w:szCs w:val="22"/>
                <w:vertAlign w:val="superscript"/>
                <w:lang w:eastAsia="en-US"/>
              </w:rPr>
              <w:t xml:space="preserve">3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воды, затем добавляют 150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см</w:t>
            </w:r>
            <w:r>
              <w:rPr>
                <w:rFonts w:ascii="Arial" w:hAnsi="Arial" w:eastAsia="Calibri" w:cs="Arial"/>
                <w:sz w:val="22"/>
                <w:szCs w:val="22"/>
                <w:vertAlign w:val="superscript"/>
                <w:lang w:eastAsia="en-US"/>
              </w:rPr>
              <w:t xml:space="preserve">3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метанола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Неподвижная фаза: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Zorbax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Eclipse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XDB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18 ®</w:t>
            </w:r>
            <w:r>
              <w:rPr>
                <w:rFonts w:ascii="Arial" w:hAnsi="Arial" w:cs="Arial"/>
                <w:color w:val="231f20"/>
                <w:szCs w:val="20"/>
                <w:vertAlign w:val="superscript"/>
                <w:lang w:eastAsia="ru-RU"/>
              </w:rPr>
              <w:footnoteReference w:id="4"/>
            </w:r>
            <w:r>
              <w:rPr>
                <w:rFonts w:ascii="Arial" w:hAnsi="Arial" w:cs="Arial"/>
                <w:color w:val="231f20"/>
                <w:szCs w:val="20"/>
                <w:vertAlign w:val="superscript"/>
                <w:lang w:eastAsia="ru-RU"/>
              </w:rPr>
              <w:t xml:space="preserve">)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(3,5 мкм); (150 × 4,6) мм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Скорость потока: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(0,6 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- 2,0)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см</w:t>
            </w:r>
            <w:r>
              <w:rPr>
                <w:rFonts w:ascii="Arial" w:hAnsi="Arial" w:eastAsia="Calibri" w:cs="Arial"/>
                <w:sz w:val="22"/>
                <w:szCs w:val="22"/>
                <w:vertAlign w:val="superscript"/>
                <w:lang w:eastAsia="en-US"/>
              </w:rPr>
              <w:t xml:space="preserve">3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/мин (градиент потока, см. ниже)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Температура колонки: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val="en-GB"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32 °C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Вводимый объем: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val="en-GB"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5 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мкл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val="en-GB"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ДМД (DAD), 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спектрограф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Количественное определение: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при 240 нм, 280 нм, 305 нм и 380 нм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</w:tbl>
    <w:p>
      <w:pPr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tbl>
      <w:tblPr>
        <w:tblStyle w:val="13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15"/>
        <w:gridCol w:w="2402"/>
        <w:gridCol w:w="2407"/>
        <w:gridCol w:w="2413"/>
      </w:tblGrid>
      <w:tr>
        <w:trPr/>
        <w:tc>
          <w:tcPr>
            <w:tcW w:w="24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Градиент: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Время (мин.):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Элюент 1 (%):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Скорость потока (</w:t>
            </w: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ml</w:t>
            </w: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):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0,00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10,0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0,6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22,50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55,0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0,6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27,50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100,0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0,6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28,50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100,0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0,95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28,51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100,0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2,0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29,00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100,0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2,0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29,01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10,0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2,0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</w:tr>
      <w:tr>
        <w:trPr/>
        <w:tc>
          <w:tcPr>
            <w:tcW w:w="246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31,0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10,0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0,6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</w:tr>
      <w:tr>
        <w:trPr/>
        <w:tc>
          <w:tcPr>
            <w:tcW w:w="2463" w:type="dxa"/>
            <w:vMerge w:val="restart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35,0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3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10,0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  <w:tc>
          <w:tcPr>
            <w:tcW w:w="2464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eastAsia="MS Mincho" w:cs="Arial"/>
                <w:szCs w:val="20"/>
                <w:lang w:eastAsia="ru-RU"/>
              </w:rPr>
            </w:pP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  <w:t xml:space="preserve">0,6</w:t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  <w:r>
              <w:rPr>
                <w:rFonts w:ascii="Arial" w:hAnsi="Arial" w:eastAsia="MS Mincho" w:cs="Arial"/>
                <w:szCs w:val="20"/>
                <w:lang w:eastAsia="ru-RU"/>
              </w:rPr>
            </w:r>
          </w:p>
        </w:tc>
      </w:tr>
    </w:tbl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См. пример на рисунке </w:t>
      </w:r>
      <w:r>
        <w:rPr>
          <w:rFonts w:ascii="Arial" w:hAnsi="Arial" w:eastAsia="MS Mincho" w:cs="Arial"/>
          <w:szCs w:val="20"/>
          <w:lang w:val="en-GB" w:eastAsia="ru-RU"/>
        </w:rPr>
        <w:t xml:space="preserve">A</w:t>
      </w:r>
      <w:r>
        <w:rPr>
          <w:rFonts w:ascii="Arial" w:hAnsi="Arial" w:eastAsia="MS Mincho" w:cs="Arial"/>
          <w:szCs w:val="20"/>
          <w:lang w:eastAsia="ru-RU"/>
        </w:rPr>
        <w:t xml:space="preserve">.1.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9495" cy="2663825"/>
                <wp:effectExtent l="0" t="0" r="0" b="3175"/>
                <wp:docPr id="7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6119495" cy="2663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81.85pt;height:209.75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i/>
          <w:szCs w:val="20"/>
          <w:lang w:eastAsia="ru-RU"/>
        </w:rPr>
        <w:t xml:space="preserve">1 </w:t>
      </w:r>
      <w:r>
        <w:rPr>
          <w:rFonts w:ascii="Arial" w:hAnsi="Arial" w:eastAsia="MS Mincho" w:cs="Arial"/>
          <w:szCs w:val="20"/>
          <w:lang w:eastAsia="ru-RU"/>
        </w:rPr>
        <w:t xml:space="preserve">- 1,4</w:t>
      </w:r>
      <w:r>
        <w:rPr>
          <w:rFonts w:ascii="Arial" w:hAnsi="Arial" w:eastAsia="MS Mincho" w:cs="Arial"/>
          <w:szCs w:val="20"/>
          <w:lang w:eastAsia="ru-RU"/>
        </w:rPr>
        <w:t xml:space="preserve">-фенилендиамин, </w:t>
      </w:r>
      <w:r>
        <w:rPr>
          <w:rFonts w:ascii="Arial" w:hAnsi="Arial" w:eastAsia="MS Mincho" w:cs="Arial"/>
          <w:i/>
          <w:szCs w:val="20"/>
          <w:lang w:eastAsia="ru-RU"/>
        </w:rPr>
        <w:t xml:space="preserve">2</w:t>
      </w:r>
      <w:r>
        <w:rPr>
          <w:rFonts w:ascii="Arial" w:hAnsi="Arial" w:eastAsia="MS Mincho" w:cs="Arial"/>
          <w:szCs w:val="20"/>
          <w:lang w:eastAsia="ru-RU"/>
        </w:rPr>
        <w:t xml:space="preserve"> –</w:t>
      </w:r>
      <w:r>
        <w:t xml:space="preserve"> </w:t>
      </w:r>
      <w:r>
        <w:rPr>
          <w:rFonts w:ascii="Arial" w:hAnsi="Arial" w:eastAsia="MS Mincho" w:cs="Arial"/>
          <w:szCs w:val="20"/>
          <w:lang w:eastAsia="ru-RU"/>
        </w:rPr>
        <w:t xml:space="preserve">анилин, </w:t>
      </w:r>
      <w:r>
        <w:rPr>
          <w:rFonts w:ascii="Arial" w:hAnsi="Arial" w:eastAsia="MS Mincho" w:cs="Arial"/>
          <w:i/>
          <w:szCs w:val="20"/>
          <w:lang w:eastAsia="ru-RU"/>
        </w:rPr>
        <w:t xml:space="preserve">Х</w:t>
      </w:r>
      <w:r>
        <w:rPr>
          <w:rFonts w:ascii="Arial" w:hAnsi="Arial" w:eastAsia="MS Mincho" w:cs="Arial"/>
          <w:szCs w:val="20"/>
          <w:lang w:eastAsia="ru-RU"/>
        </w:rPr>
        <w:t xml:space="preserve"> - время в мин, </w:t>
      </w:r>
      <w:r>
        <w:rPr>
          <w:rFonts w:ascii="Arial" w:hAnsi="Arial" w:eastAsia="MS Mincho" w:cs="Arial"/>
          <w:i/>
          <w:szCs w:val="20"/>
          <w:lang w:val="en-US" w:eastAsia="ru-RU"/>
        </w:rPr>
        <w:t xml:space="preserve">Y</w:t>
      </w:r>
      <w:r>
        <w:rPr>
          <w:rFonts w:ascii="Arial" w:hAnsi="Arial" w:eastAsia="MS Mincho" w:cs="Arial"/>
          <w:szCs w:val="20"/>
          <w:lang w:eastAsia="ru-RU"/>
        </w:rPr>
        <w:t xml:space="preserve"> - поглощение в единицах оптической плотности (</w:t>
      </w:r>
      <w:r>
        <w:rPr>
          <w:rFonts w:ascii="Arial" w:hAnsi="Arial" w:eastAsia="MS Mincho" w:cs="Arial"/>
          <w:szCs w:val="20"/>
          <w:lang w:eastAsia="ru-RU"/>
        </w:rPr>
        <w:t xml:space="preserve">mAU</w:t>
      </w:r>
      <w:r>
        <w:rPr>
          <w:rFonts w:ascii="Arial" w:hAnsi="Arial" w:eastAsia="MS Mincho" w:cs="Arial"/>
          <w:szCs w:val="20"/>
          <w:lang w:eastAsia="ru-RU"/>
        </w:rPr>
        <w:t xml:space="preserve">) при 240 нм, </w:t>
      </w:r>
      <w:r>
        <w:rPr>
          <w:rFonts w:ascii="Arial" w:hAnsi="Arial" w:eastAsia="MS Mincho" w:cs="Arial"/>
          <w:i/>
          <w:szCs w:val="20"/>
          <w:vertAlign w:val="superscript"/>
          <w:lang w:eastAsia="ru-RU"/>
        </w:rPr>
        <w:t xml:space="preserve">а</w:t>
      </w:r>
      <w:r>
        <w:rPr>
          <w:rFonts w:ascii="Arial" w:hAnsi="Arial" w:eastAsia="MS Mincho" w:cs="Arial"/>
          <w:szCs w:val="20"/>
          <w:lang w:eastAsia="ru-RU"/>
        </w:rPr>
        <w:t xml:space="preserve"> - ароматические амины 1 - 21 (см. таблицу 1).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center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Рисунок A.1 – ВЭЖХ/ДМД (HPLC/DAD)-хроматограмма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A.3.2 Высокоэффективная жидкостная хроматография /масс-селективный детектор ВЭЖХ/МС (HPLC/MS)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tbl>
      <w:tblPr>
        <w:tblStyle w:val="13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94"/>
        <w:gridCol w:w="6743"/>
      </w:tblGrid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Элюент 1: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val="en-GB"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ацетонитрил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Элюент 2: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5 ммоль ацетата аммония в 1 000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см</w:t>
            </w:r>
            <w:r>
              <w:rPr>
                <w:rFonts w:ascii="Arial" w:hAnsi="Arial" w:eastAsia="Calibri" w:cs="Arial"/>
                <w:sz w:val="22"/>
                <w:szCs w:val="22"/>
                <w:vertAlign w:val="superscript"/>
                <w:lang w:eastAsia="en-US"/>
              </w:rPr>
              <w:t xml:space="preserve">3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воды, 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pH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= 3,0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Неподвижная фаза: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231f20"/>
                <w:szCs w:val="20"/>
                <w:lang w:eastAsia="ru-RU"/>
              </w:rPr>
            </w:pP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Zorbax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Eclipse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XDB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31f20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18</w:t>
            </w:r>
            <w:r>
              <w:rPr>
                <w:rFonts w:ascii="Arial" w:hAnsi="Arial" w:cs="Arial"/>
                <w:color w:val="231f20"/>
                <w:szCs w:val="20"/>
                <w:vertAlign w:val="superscript"/>
                <w:lang w:eastAsia="ru-RU"/>
              </w:rPr>
              <w:t xml:space="preserve">® 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  <w:t xml:space="preserve">(3,5 мкм); (2,1 × 50) мм</w:t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  <w:r>
              <w:rPr>
                <w:rFonts w:ascii="Arial" w:hAnsi="Arial" w:cs="Arial"/>
                <w:color w:val="231f20"/>
                <w:szCs w:val="20"/>
                <w:lang w:eastAsia="ru-RU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Скорость потока: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300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мкл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/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мин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Градиент: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начало 10 % элюента 1, увеличение до 20 % элюента 1 в течение 1,5 мин, линейное увеличение до 90 % элюента 1 в течение 6 мин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Температура колонки: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40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Вводимый объем: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2,0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мкл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квадрупольный детектор и/или детектор с ионной ловушкой в режиме сканирования и/или масс-спектрометрическое детектирование дочерних ионов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Газ-спрей: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азот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 (в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баллонах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/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генератор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Ионизация: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электрораспыление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, положительные, по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API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фрагментор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120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</w:tbl>
    <w:p>
      <w:pPr>
        <w:ind w:firstLine="709"/>
        <w:jc w:val="both"/>
        <w:spacing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A.4 Капиллярная газовая хроматография/масс-селективный детектор ГХ-МС (GC</w:t>
      </w:r>
      <w:r>
        <w:rPr>
          <w:rFonts w:ascii="Arial" w:hAnsi="Arial" w:eastAsia="MS Mincho" w:cs="Arial"/>
          <w:b/>
          <w:szCs w:val="20"/>
          <w:lang w:eastAsia="ru-RU"/>
        </w:rPr>
        <w:noBreakHyphen/>
        <w:t xml:space="preserve">MS)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tbl>
      <w:tblPr>
        <w:tblStyle w:val="13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17"/>
        <w:gridCol w:w="6720"/>
      </w:tblGrid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Капиллярная колонка: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DB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-35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MS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J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&amp;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W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Cs w:val="20"/>
                <w:vertAlign w:val="superscript"/>
                <w:lang w:eastAsia="ru-RU"/>
              </w:rPr>
              <w:t xml:space="preserve">®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, длина: 35 м, внутренний диаметр: 0,25 мм, толщина пленки: 0,25 мкм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Инжекторная система: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с делением или без деления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Температура ввода: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260 °C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Транспортирующий газ: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гелий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Температурная программа: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100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(2 мин), 100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- 310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(15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/мин), 310 °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(2 мин)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Вводимый объем: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1,0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мкл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деление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 1:15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МСД (MS)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</w:tbl>
    <w:p>
      <w:pPr>
        <w:ind w:firstLine="709"/>
        <w:jc w:val="both"/>
        <w:spacing w:line="360" w:lineRule="auto"/>
        <w:rPr>
          <w:rFonts w:ascii="Arial" w:hAnsi="Arial" w:eastAsia="MS Mincho" w:cs="Arial"/>
          <w:b/>
          <w:color w:val="000000" w:themeColor="text1"/>
          <w:szCs w:val="20"/>
        </w:rPr>
      </w:pPr>
      <w:r>
        <w:rPr>
          <w:rFonts w:ascii="Arial" w:hAnsi="Arial" w:eastAsia="MS Mincho" w:cs="Arial"/>
          <w:b/>
          <w:color w:val="000000" w:themeColor="text1"/>
          <w:szCs w:val="20"/>
          <w:lang w:eastAsia="ru-RU"/>
        </w:rPr>
        <w:t xml:space="preserve">A.5 Капиллярный электрофорез КЭ (CE)</w:t>
      </w:r>
      <w:r>
        <w:rPr>
          <w:rFonts w:ascii="Arial" w:hAnsi="Arial" w:eastAsia="MS Mincho" w:cs="Arial"/>
          <w:b/>
          <w:color w:val="000000" w:themeColor="text1"/>
          <w:szCs w:val="20"/>
        </w:rPr>
      </w:r>
      <w:r>
        <w:rPr>
          <w:rFonts w:ascii="Arial" w:hAnsi="Arial" w:eastAsia="MS Mincho" w:cs="Arial"/>
          <w:b/>
          <w:color w:val="000000" w:themeColor="text1"/>
          <w:szCs w:val="20"/>
        </w:rPr>
      </w:r>
    </w:p>
    <w:tbl>
      <w:tblPr>
        <w:tblStyle w:val="13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94"/>
        <w:gridCol w:w="6743"/>
      </w:tblGrid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Капилляр 1: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56 см, без покрытия, внутренний диаметр 50 мкм, с увеличенной толщиной </w:t>
            </w:r>
            <w:r>
              <w:rPr>
                <w:rFonts w:ascii="Arial" w:hAnsi="Arial" w:cs="Arial"/>
                <w:color w:val="000000" w:themeColor="text1"/>
              </w:rPr>
              <w:t xml:space="preserve">светопоглощающего</w:t>
            </w:r>
            <w:r>
              <w:rPr>
                <w:rFonts w:ascii="Arial" w:hAnsi="Arial" w:cs="Arial"/>
                <w:color w:val="000000" w:themeColor="text1"/>
              </w:rPr>
              <w:t xml:space="preserve"> слоя </w:t>
            </w:r>
            <w:r>
              <w:rPr>
                <w:rFonts w:ascii="Arial" w:hAnsi="Arial" w:cs="Arial"/>
                <w:color w:val="000000" w:themeColor="text1"/>
                <w:spacing w:val="-8"/>
              </w:rPr>
              <w:t xml:space="preserve">(</w:t>
            </w:r>
            <w:r>
              <w:rPr>
                <w:rFonts w:ascii="Arial" w:hAnsi="Arial" w:cs="Arial"/>
                <w:color w:val="000000" w:themeColor="text1"/>
              </w:rPr>
              <w:t xml:space="preserve">Agilent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 xml:space="preserve">®</w:t>
            </w:r>
            <w:r>
              <w:rPr>
                <w:rStyle w:val="1353"/>
                <w:rFonts w:ascii="Arial" w:hAnsi="Arial" w:cs="Arial"/>
                <w:color w:val="000000" w:themeColor="text1"/>
              </w:rPr>
              <w:footnoteReference w:id="5"/>
            </w:r>
            <w:r>
              <w:rPr>
                <w:rStyle w:val="1353"/>
                <w:rFonts w:ascii="Arial" w:hAnsi="Arial" w:cs="Arial"/>
                <w:color w:val="000000" w:themeColor="text1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Капилляр 2: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56 см, покрытый поливиниловым спиртом (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PVA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), внутренний диаметр 50 мкм, с увеличенной толщиной 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светопоглощающего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слоя (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Agilent</w:t>
            </w:r>
            <w:r>
              <w:rPr>
                <w:rFonts w:ascii="Arial" w:hAnsi="Arial" w:cs="Arial"/>
                <w:color w:val="000000" w:themeColor="text1"/>
                <w:szCs w:val="20"/>
                <w:vertAlign w:val="superscript"/>
                <w:lang w:eastAsia="ru-RU"/>
              </w:rPr>
              <w:t xml:space="preserve">®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Буферный раствор: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фосфатно-буферный раствор (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c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= 50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mmol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/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l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pH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 = 2,5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Температура колонки: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25 °C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Напряжение: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30 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кВ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Время ввода: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4 с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Время продувки: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5 с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after="240" w:line="230" w:lineRule="atLeast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Обнаружение: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left="284"/>
              <w:jc w:val="both"/>
              <w:spacing w:after="0" w:line="360" w:lineRule="auto"/>
              <w:tabs>
                <w:tab w:val="left" w:pos="3402" w:leader="none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ДМД (</w:t>
            </w:r>
            <w:r>
              <w:rPr>
                <w:rFonts w:ascii="Arial" w:hAnsi="Arial" w:cs="Arial"/>
                <w:color w:val="000000" w:themeColor="text1"/>
                <w:szCs w:val="20"/>
                <w:lang w:val="en-GB" w:eastAsia="ru-RU"/>
              </w:rPr>
              <w:t xml:space="preserve">DAD</w:t>
            </w:r>
            <w:r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t xml:space="preserve">) 214 нм, 254 нм, спектрограф</w: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</w:p>
        </w:tc>
      </w:tr>
    </w:tbl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</w:p>
    <w:p>
      <w:pPr>
        <w:ind w:firstLine="709"/>
        <w:jc w:val="both"/>
        <w:spacing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  <w:r>
        <w:rPr>
          <w:rFonts w:ascii="Arial" w:hAnsi="Arial" w:eastAsia="MS Mincho" w:cs="Arial"/>
          <w:lang w:eastAsia="ru-RU"/>
        </w:rPr>
      </w:r>
    </w:p>
    <w:p>
      <w:pPr>
        <w:pStyle w:val="1309"/>
        <w:jc w:val="center"/>
        <w:spacing w:line="360" w:lineRule="auto"/>
      </w:pPr>
      <w:r>
        <w:rPr>
          <w:b/>
          <w:sz w:val="24"/>
          <w:szCs w:val="24"/>
        </w:rPr>
        <w:t xml:space="preserve">Приложение В</w:t>
      </w:r>
      <w:r/>
    </w:p>
    <w:p>
      <w:pPr>
        <w:pStyle w:val="1309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10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Достоверность метода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10302"/>
        </w:rPr>
      </w:pPr>
      <w:r>
        <w:rPr>
          <w:rFonts w:ascii="Arial" w:hAnsi="Arial" w:cs="Arial"/>
          <w:color w:val="231f20"/>
        </w:rPr>
        <w:t xml:space="preserve">Следующие данные были получены в ходе совместного исследования полиэфирным текстильным материалом.</w:t>
      </w:r>
      <w:r>
        <w:rPr>
          <w:rStyle w:val="1353"/>
          <w:rFonts w:ascii="Arial" w:hAnsi="Arial" w:cs="Arial"/>
          <w:color w:val="010302"/>
        </w:rPr>
        <w:footnoteReference w:id="6"/>
      </w:r>
      <w:r>
        <w:rPr>
          <w:rStyle w:val="1353"/>
          <w:rFonts w:ascii="Arial" w:hAnsi="Arial" w:cs="Arial"/>
          <w:color w:val="010302"/>
        </w:rPr>
        <w:t xml:space="preserve">)</w:t>
      </w:r>
      <w:r>
        <w:rPr>
          <w:rFonts w:ascii="Arial" w:hAnsi="Arial" w:cs="Arial"/>
          <w:color w:val="010302"/>
        </w:rPr>
      </w:r>
      <w:r>
        <w:rPr>
          <w:rFonts w:ascii="Arial" w:hAnsi="Arial" w:cs="Arial"/>
          <w:color w:val="010302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pacing w:val="40"/>
          <w:lang w:eastAsia="ru-RU"/>
        </w:rPr>
        <w:t xml:space="preserve">Таблица</w:t>
      </w:r>
      <w:r>
        <w:rPr>
          <w:rFonts w:ascii="Arial" w:hAnsi="Arial" w:cs="Arial"/>
          <w:color w:val="000000"/>
          <w:lang w:eastAsia="ru-RU"/>
        </w:rPr>
        <w:t xml:space="preserve"> B.1 – Результаты межлабораторного испытания А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tbl>
      <w:tblPr>
        <w:tblpPr w:horzAnchor="margin" w:tblpXSpec="left" w:vertAnchor="text" w:tblpY="6" w:leftFromText="0" w:topFromText="0" w:rightFromText="0" w:bottomFromText="0"/>
        <w:tblW w:w="100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559"/>
        <w:gridCol w:w="850"/>
        <w:gridCol w:w="1134"/>
        <w:gridCol w:w="709"/>
        <w:gridCol w:w="1134"/>
        <w:gridCol w:w="703"/>
        <w:gridCol w:w="19"/>
      </w:tblGrid>
      <w:tr>
        <w:trPr>
          <w:gridAfter w:val="1"/>
          <w:trHeight w:val="579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660" w:type="dxa"/>
            <w:textDirection w:val="lrTb"/>
            <w:noWrap w:val="false"/>
          </w:tcPr>
          <w:p>
            <w:pPr>
              <w:jc w:val="center"/>
              <w:spacing w:before="9" w:after="236" w:line="220" w:lineRule="exact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20"/>
                <w:szCs w:val="20"/>
              </w:rPr>
              <w:t xml:space="preserve">Аналитическая процедура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MS Mincho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color w:val="000000"/>
                <w:sz w:val="20"/>
                <w:szCs w:val="20"/>
              </w:rPr>
              <w:t xml:space="preserve">Волокно</w:t>
            </w:r>
            <w:r>
              <w:rPr>
                <w:rFonts w:ascii="Arial" w:hAnsi="Arial" w:eastAsia="MS Mincho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MS Mincho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color w:val="000000"/>
                <w:sz w:val="20"/>
                <w:szCs w:val="20"/>
              </w:rPr>
              <w:t xml:space="preserve">Амин</w:t>
            </w:r>
            <w:r>
              <w:rPr>
                <w:rFonts w:ascii="Arial" w:hAnsi="Arial" w:eastAsia="MS Mincho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09550"/>
                      <wp:effectExtent l="0" t="0" r="0" b="0"/>
                      <wp:docPr id="8" name="_x0000_i103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4.25pt;height:16.50pt;mso-wrap-distance-left:0.00pt;mso-wrap-distance-top:0.00pt;mso-wrap-distance-right:0.00pt;mso-wrap-distance-bottom:0.00pt;" stroked="f">
                      <v:path textboxrect="0,0,0,0"/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мг/кг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</w:rPr>
              <w:t xml:space="preserve">r,</w:t>
            </w:r>
            <w:r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мг/кг (%)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</w:rPr>
              <w:t xml:space="preserve">s</w:t>
            </w:r>
            <w:r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  <w:vertAlign w:val="subscript"/>
              </w:rPr>
              <w:t xml:space="preserve">(r),</w:t>
            </w:r>
            <w:r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  <w:vertAlign w:val="subscript"/>
              </w:rPr>
            </w:r>
            <w:r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  <w:vertAlign w:val="subscript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мг/кг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</w:rPr>
              <w:t xml:space="preserve">R,</w:t>
            </w:r>
            <w:r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мг/кг (%)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i/>
                <w:iCs/>
                <w:color w:val="231f20"/>
                <w:position w:val="2"/>
                <w:sz w:val="20"/>
                <w:szCs w:val="20"/>
                <w:vertAlign w:val="subscript"/>
              </w:rPr>
            </w:pP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2"/>
                <w:sz w:val="20"/>
                <w:szCs w:val="20"/>
              </w:rPr>
              <w:t xml:space="preserve">s</w:t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2"/>
                <w:sz w:val="20"/>
                <w:szCs w:val="20"/>
                <w:vertAlign w:val="subscript"/>
              </w:rPr>
              <w:t xml:space="preserve">(R),</w:t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2"/>
                <w:sz w:val="20"/>
                <w:szCs w:val="20"/>
                <w:vertAlign w:val="subscript"/>
              </w:rPr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2"/>
                <w:sz w:val="20"/>
                <w:szCs w:val="20"/>
                <w:vertAlign w:val="subscript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231f20"/>
                <w:position w:val="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position w:val="2"/>
                <w:sz w:val="20"/>
                <w:szCs w:val="20"/>
              </w:rPr>
              <w:t xml:space="preserve">мг/кг</w:t>
            </w:r>
            <w:r>
              <w:rPr>
                <w:rFonts w:ascii="Arial" w:hAnsi="Arial" w:eastAsia="MS Mincho" w:cs="Arial"/>
                <w:color w:val="231f20"/>
                <w:position w:val="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231f20"/>
                <w:position w:val="2"/>
                <w:sz w:val="20"/>
                <w:szCs w:val="20"/>
              </w:rPr>
            </w:r>
          </w:p>
        </w:tc>
      </w:tr>
      <w:tr>
        <w:trPr>
          <w:gridAfter w:val="1"/>
          <w:trHeight w:val="582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6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231f2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Экстракция ксилола, 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ВЭЖХ/ДМД (HPLC/DAD)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полиэфир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п-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хлоранилин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28,6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pacing w:val="-18"/>
                <w:sz w:val="20"/>
                <w:szCs w:val="20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,6 (26,6)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7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pacing w:val="-10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6"/>
                <w:sz w:val="20"/>
                <w:szCs w:val="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,8 </w:t>
            </w:r>
            <w:r>
              <w:rPr>
                <w:rFonts w:ascii="Arial" w:hAnsi="Arial" w:eastAsia="MS Mincho" w:cs="Arial"/>
                <w:color w:val="231f20"/>
                <w:spacing w:val="-11"/>
                <w:sz w:val="20"/>
                <w:szCs w:val="20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  <w:spacing w:val="-6"/>
                <w:sz w:val="20"/>
                <w:szCs w:val="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pacing w:val="-4"/>
                <w:sz w:val="20"/>
                <w:szCs w:val="20"/>
              </w:rPr>
              <w:t xml:space="preserve">2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pacing w:val="-18"/>
                <w:sz w:val="20"/>
                <w:szCs w:val="20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,0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</w:tr>
      <w:tr>
        <w:trPr>
          <w:gridAfter w:val="1"/>
          <w:trHeight w:val="557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6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Экстракция ксилола, ГХ-МС (GC-MS)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полиэфир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п-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хлоранилин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30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8,7 (28</w:t>
            </w:r>
            <w:r>
              <w:rPr>
                <w:rFonts w:ascii="Arial" w:hAnsi="Arial" w:eastAsia="MS Mincho" w:cs="Arial"/>
                <w:color w:val="231f20"/>
                <w:spacing w:val="-7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pacing w:val="-5"/>
                <w:sz w:val="20"/>
                <w:szCs w:val="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3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pacing w:val="-7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6,8 (55,8)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5</w:t>
            </w:r>
            <w:r>
              <w:rPr>
                <w:rFonts w:ascii="Arial" w:hAnsi="Arial" w:eastAsia="MS Mincho" w:cs="Arial"/>
                <w:color w:val="231f20"/>
                <w:spacing w:val="-7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9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</w:tr>
      <w:tr>
        <w:trPr>
          <w:trHeight w:val="1423" w:hRule="exact"/>
        </w:trPr>
        <w:tc>
          <w:tcPr>
            <w:gridSpan w:val="9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00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20"/>
              </w:rPr>
              <w:t xml:space="preserve">где</w:t>
            </w:r>
            <w:r>
              <w:rPr>
                <w:rFonts w:ascii="Arial" w:hAnsi="Arial" w:eastAsia="MS Mincho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18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20"/>
              </w:rPr>
            </w:pPr>
            <w:r>
              <w:rPr>
                <w:rFonts w:ascii="Arial" w:hAnsi="Arial" w:eastAsia="MS Mincho" w:cs="Arial"/>
                <w:i/>
                <w:iCs/>
                <w:color w:val="231f20"/>
                <w:sz w:val="18"/>
                <w:szCs w:val="20"/>
              </w:rPr>
              <w:t xml:space="preserve">r</w:t>
            </w:r>
            <w:r>
              <w:rPr>
                <w:rFonts w:ascii="Arial" w:hAnsi="Arial" w:eastAsia="MS Mincho" w:cs="Arial"/>
                <w:sz w:val="18"/>
                <w:szCs w:val="20"/>
              </w:rPr>
              <w:t xml:space="preserve">  -</w:t>
            </w:r>
            <w:r>
              <w:rPr>
                <w:rFonts w:ascii="Arial" w:hAnsi="Arial" w:eastAsia="MS Mincho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18"/>
                <w:szCs w:val="20"/>
              </w:rPr>
              <w:t xml:space="preserve">повторяемость;</w:t>
            </w:r>
            <w:r>
              <w:rPr>
                <w:rFonts w:ascii="Arial" w:hAnsi="Arial" w:eastAsia="MS Mincho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18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20"/>
              </w:rPr>
            </w:pPr>
            <w:r>
              <w:rPr>
                <w:rFonts w:ascii="Arial" w:hAnsi="Arial" w:eastAsia="MS Mincho" w:cs="Arial"/>
                <w:i/>
                <w:iCs/>
                <w:color w:val="231f20"/>
                <w:sz w:val="18"/>
                <w:szCs w:val="20"/>
              </w:rPr>
              <w:t xml:space="preserve">R</w:t>
            </w:r>
            <w:r>
              <w:rPr>
                <w:rFonts w:ascii="Arial" w:hAnsi="Arial" w:eastAsia="MS Mincho" w:cs="Arial"/>
                <w:sz w:val="18"/>
                <w:szCs w:val="20"/>
              </w:rPr>
              <w:t xml:space="preserve"> - </w:t>
            </w:r>
            <w:r>
              <w:rPr>
                <w:rFonts w:ascii="Arial" w:hAnsi="Arial" w:eastAsia="MS Mincho" w:cs="Arial"/>
                <w:color w:val="231f20"/>
                <w:sz w:val="18"/>
                <w:szCs w:val="20"/>
              </w:rPr>
              <w:t xml:space="preserve">воспроизводимость;</w:t>
            </w:r>
            <w:r>
              <w:rPr>
                <w:rFonts w:ascii="Arial" w:hAnsi="Arial" w:eastAsia="MS Mincho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18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20"/>
              </w:rPr>
            </w:pPr>
            <w:r>
              <w:rPr>
                <w:rFonts w:ascii="Arial" w:hAnsi="Arial" w:eastAsia="MS Mincho" w:cs="Arial"/>
                <w:sz w:val="18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07035"/>
                      <wp:effectExtent l="0" t="0" r="0" b="0"/>
                      <wp:docPr id="9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4.25pt;height:16.30pt;mso-wrap-distance-left:0.00pt;mso-wrap-distance-top:0.00pt;mso-wrap-distance-right:0.00pt;mso-wrap-distance-bottom:0.00pt;" stroked="f">
                      <v:path textboxrect="0,0,0,0"/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8"/>
                <w:szCs w:val="20"/>
              </w:rPr>
              <w:t xml:space="preserve">- </w:t>
            </w:r>
            <w:r>
              <w:rPr>
                <w:rFonts w:ascii="Arial" w:hAnsi="Arial" w:eastAsia="MS Mincho" w:cs="Arial"/>
                <w:color w:val="231f20"/>
                <w:sz w:val="18"/>
                <w:szCs w:val="20"/>
              </w:rPr>
              <w:t xml:space="preserve">среднее значение;</w:t>
            </w:r>
            <w:r>
              <w:rPr>
                <w:rFonts w:ascii="Arial" w:hAnsi="Arial" w:eastAsia="MS Mincho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18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i/>
                <w:iCs/>
                <w:color w:val="231f20"/>
                <w:sz w:val="18"/>
                <w:szCs w:val="20"/>
              </w:rPr>
              <w:t xml:space="preserve">S</w:t>
            </w:r>
            <w:r>
              <w:rPr>
                <w:rFonts w:ascii="Arial" w:hAnsi="Arial" w:eastAsia="MS Mincho" w:cs="Arial"/>
                <w:i/>
                <w:iCs/>
                <w:color w:val="231f20"/>
                <w:spacing w:val="-6"/>
                <w:sz w:val="18"/>
                <w:szCs w:val="20"/>
                <w:vertAlign w:val="subscript"/>
              </w:rPr>
              <w:t xml:space="preserve">(</w:t>
            </w:r>
            <w:r>
              <w:rPr>
                <w:rFonts w:ascii="Arial" w:hAnsi="Arial" w:eastAsia="MS Mincho" w:cs="Arial"/>
                <w:i/>
                <w:iCs/>
                <w:color w:val="231f20"/>
                <w:spacing w:val="-6"/>
                <w:sz w:val="18"/>
                <w:szCs w:val="20"/>
                <w:vertAlign w:val="subscript"/>
              </w:rPr>
              <w:t xml:space="preserve">r</w:t>
            </w:r>
            <w:r>
              <w:rPr>
                <w:rFonts w:ascii="Arial" w:hAnsi="Arial" w:eastAsia="MS Mincho" w:cs="Arial"/>
                <w:i/>
                <w:iCs/>
                <w:color w:val="231f20"/>
                <w:sz w:val="18"/>
                <w:szCs w:val="20"/>
                <w:vertAlign w:val="subscript"/>
              </w:rPr>
              <w:t xml:space="preserve">)</w:t>
            </w:r>
            <w:r>
              <w:rPr>
                <w:rFonts w:ascii="Arial" w:hAnsi="Arial" w:eastAsia="MS Mincho" w:cs="Arial"/>
                <w:i/>
                <w:iCs/>
                <w:color w:val="231f20"/>
                <w:sz w:val="18"/>
                <w:szCs w:val="20"/>
              </w:rPr>
              <w:t xml:space="preserve">  -</w:t>
            </w:r>
            <w:r>
              <w:rPr>
                <w:rFonts w:ascii="Arial" w:hAnsi="Arial" w:eastAsia="MS Mincho" w:cs="Arial"/>
                <w:i/>
                <w:iCs/>
                <w:color w:val="231f20"/>
                <w:sz w:val="18"/>
                <w:szCs w:val="20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18"/>
                <w:szCs w:val="20"/>
              </w:rPr>
              <w:t xml:space="preserve">стандартное отклонение повторяемости;</w:t>
            </w:r>
            <w:r>
              <w:rPr>
                <w:rFonts w:ascii="Arial" w:hAnsi="Arial" w:eastAsia="MS Mincho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MS Mincho" w:cs="Arial"/>
                <w:sz w:val="18"/>
                <w:szCs w:val="20"/>
              </w:rPr>
              <w:br w:type="textWrapping" w:clear="all"/>
            </w:r>
            <w:r>
              <w:rPr>
                <w:rFonts w:ascii="Arial" w:hAnsi="Arial" w:eastAsia="MS Mincho" w:cs="Arial"/>
                <w:i/>
                <w:iCs/>
                <w:color w:val="231f20"/>
                <w:sz w:val="18"/>
                <w:szCs w:val="20"/>
              </w:rPr>
              <w:t xml:space="preserve">S</w:t>
            </w:r>
            <w:r>
              <w:rPr>
                <w:rFonts w:ascii="Arial" w:hAnsi="Arial" w:eastAsia="MS Mincho" w:cs="Arial"/>
                <w:i/>
                <w:iCs/>
                <w:color w:val="231f20"/>
                <w:sz w:val="18"/>
                <w:szCs w:val="20"/>
                <w:vertAlign w:val="subscript"/>
              </w:rPr>
              <w:t xml:space="preserve">(</w:t>
            </w:r>
            <w:r>
              <w:rPr>
                <w:rFonts w:ascii="Arial" w:hAnsi="Arial" w:eastAsia="MS Mincho" w:cs="Arial"/>
                <w:i/>
                <w:iCs/>
                <w:color w:val="231f20"/>
                <w:spacing w:val="-4"/>
                <w:sz w:val="18"/>
                <w:szCs w:val="20"/>
                <w:vertAlign w:val="subscript"/>
              </w:rPr>
              <w:t xml:space="preserve">R</w:t>
            </w:r>
            <w:r>
              <w:rPr>
                <w:rFonts w:ascii="Arial" w:hAnsi="Arial" w:eastAsia="MS Mincho" w:cs="Arial"/>
                <w:i/>
                <w:iCs/>
                <w:color w:val="231f20"/>
                <w:sz w:val="18"/>
                <w:szCs w:val="20"/>
                <w:vertAlign w:val="subscript"/>
              </w:rPr>
              <w:t xml:space="preserve">)</w:t>
            </w:r>
            <w:r>
              <w:rPr>
                <w:rFonts w:ascii="Arial" w:hAnsi="Arial" w:eastAsia="MS Mincho" w:cs="Arial"/>
                <w:i/>
                <w:iCs/>
                <w:color w:val="231f20"/>
                <w:sz w:val="18"/>
                <w:szCs w:val="20"/>
              </w:rPr>
              <w:t xml:space="preserve"> - </w:t>
            </w:r>
            <w:r>
              <w:rPr>
                <w:rFonts w:ascii="Arial" w:hAnsi="Arial" w:eastAsia="MS Mincho" w:cs="Arial"/>
                <w:color w:val="231f20"/>
                <w:sz w:val="18"/>
                <w:szCs w:val="20"/>
              </w:rPr>
              <w:t xml:space="preserve">стандартное отклонение воспроизводимости</w:t>
            </w:r>
            <w:r>
              <w:rPr>
                <w:rFonts w:ascii="Arial" w:hAnsi="Arial" w:eastAsia="MS Mincho" w:cs="Arial"/>
                <w:color w:val="231f20"/>
                <w:spacing w:val="-3"/>
                <w:sz w:val="18"/>
                <w:szCs w:val="20"/>
              </w:rPr>
              <w:t xml:space="preserve">.</w:t>
            </w:r>
            <w:r>
              <w:rPr>
                <w:rFonts w:ascii="Arial" w:hAnsi="Arial" w:eastAsia="MS Mincho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Следующие данные были получены при круговых испытаниях текстильных материалов из шерсти, хлопка и вискозы, проведенных 11 лабораториями</w:t>
      </w:r>
      <w:r>
        <w:rPr>
          <w:rFonts w:ascii="Arial" w:hAnsi="Arial" w:cs="Arial"/>
          <w:color w:val="000000"/>
          <w:vertAlign w:val="superscript"/>
          <w:lang w:eastAsia="ru-RU"/>
        </w:rPr>
        <w:footnoteReference w:id="7"/>
      </w:r>
      <w:r>
        <w:rPr>
          <w:rFonts w:ascii="Arial" w:hAnsi="Arial" w:cs="Arial"/>
          <w:color w:val="000000"/>
          <w:vertAlign w:val="superscript"/>
          <w:lang w:eastAsia="ru-RU"/>
        </w:rPr>
        <w:t xml:space="preserve">)</w:t>
      </w:r>
      <w:r>
        <w:rPr>
          <w:rFonts w:ascii="Arial" w:hAnsi="Arial" w:cs="Arial"/>
          <w:color w:val="000000"/>
          <w:lang w:eastAsia="ru-RU"/>
        </w:rPr>
        <w:t xml:space="preserve">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pacing w:val="40"/>
          <w:lang w:eastAsia="ru-RU"/>
        </w:rPr>
        <w:t xml:space="preserve">Таблица</w:t>
      </w:r>
      <w:r>
        <w:rPr>
          <w:rFonts w:ascii="Arial" w:hAnsi="Arial" w:cs="Arial"/>
          <w:color w:val="000000"/>
          <w:lang w:eastAsia="ru-RU"/>
        </w:rPr>
        <w:t xml:space="preserve"> В.2 - Результаты межлабораторных испытаний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tbl>
      <w:tblPr>
        <w:tblStyle w:val="1345"/>
        <w:tblW w:w="0" w:type="auto"/>
        <w:tblLook w:val="04A0" w:firstRow="1" w:lastRow="0" w:firstColumn="1" w:lastColumn="0" w:noHBand="0" w:noVBand="1"/>
      </w:tblPr>
      <w:tblGrid>
        <w:gridCol w:w="1713"/>
        <w:gridCol w:w="979"/>
        <w:gridCol w:w="2432"/>
        <w:gridCol w:w="1023"/>
        <w:gridCol w:w="890"/>
        <w:gridCol w:w="850"/>
        <w:gridCol w:w="890"/>
        <w:gridCol w:w="850"/>
      </w:tblGrid>
      <w:tr>
        <w:trPr/>
        <w:tc>
          <w:tcPr>
            <w:tcBorders>
              <w:bottom w:val="single" w:color="auto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Аналитические процедуры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  <w:tcW w:w="984" w:type="dxa"/>
            <w:textDirection w:val="lrTb"/>
            <w:noWrap w:val="false"/>
          </w:tcPr>
          <w:p>
            <w:pPr>
              <w:ind w:left="-111" w:right="-18"/>
              <w:jc w:val="center"/>
              <w:spacing w:after="0" w:line="377" w:lineRule="exact"/>
              <w:rPr>
                <w:rFonts w:ascii="Arial" w:hAnsi="Arial" w:eastAsia="MS Mincho" w:cs="Arial"/>
                <w:bCs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20"/>
                <w:szCs w:val="20"/>
              </w:rPr>
              <w:t xml:space="preserve">Волокно</w:t>
            </w:r>
            <w:r>
              <w:rPr>
                <w:rFonts w:ascii="Arial" w:hAnsi="Arial" w:eastAsia="MS Mincho" w:cs="Arial"/>
                <w:bCs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bCs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  <w:tcW w:w="2419" w:type="dxa"/>
            <w:textDirection w:val="lrTb"/>
            <w:noWrap w:val="false"/>
          </w:tcPr>
          <w:p>
            <w:pPr>
              <w:ind w:left="-94" w:right="-18"/>
              <w:jc w:val="center"/>
              <w:spacing w:after="0" w:line="377" w:lineRule="exact"/>
              <w:rPr>
                <w:rFonts w:ascii="Arial" w:hAnsi="Arial" w:eastAsia="MS Mincho" w:cs="Arial"/>
                <w:bCs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20"/>
                <w:szCs w:val="20"/>
              </w:rPr>
              <w:t xml:space="preserve">Амин</w:t>
            </w:r>
            <w:r>
              <w:rPr>
                <w:rFonts w:ascii="Arial" w:hAnsi="Arial" w:eastAsia="MS Mincho" w:cs="Arial"/>
                <w:bCs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bCs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09550"/>
                      <wp:effectExtent l="0" t="0" r="0" b="0"/>
                      <wp:docPr id="10" name="_x0000_i103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4.25pt;height:16.50pt;mso-wrap-distance-left:0.00pt;mso-wrap-distance-top:0.00pt;mso-wrap-distance-right:0.00pt;mso-wrap-distance-bottom:0.00pt;" stroked="f">
                      <v:path textboxrect="0,0,0,0"/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  <w:p>
            <w:pPr>
              <w:ind w:left="138" w:right="199"/>
              <w:jc w:val="center"/>
              <w:spacing w:after="0" w:line="234" w:lineRule="exact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мг/кг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69" w:lineRule="exact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i/>
                <w:iCs/>
                <w:color w:val="231f20"/>
                <w:sz w:val="20"/>
                <w:szCs w:val="20"/>
              </w:rPr>
              <w:t xml:space="preserve">r,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  <w:p>
            <w:pPr>
              <w:jc w:val="center"/>
              <w:spacing w:after="0" w:line="234" w:lineRule="exact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мг/кг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 (</w:t>
            </w:r>
            <w:r>
              <w:rPr>
                <w:rFonts w:ascii="Arial" w:hAnsi="Arial" w:eastAsia="MS Mincho" w:cs="Arial"/>
                <w:color w:val="231f20"/>
                <w:spacing w:val="-8"/>
                <w:sz w:val="20"/>
                <w:szCs w:val="20"/>
              </w:rPr>
              <w:t xml:space="preserve">%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333" w:lineRule="exact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2"/>
                <w:sz w:val="20"/>
                <w:szCs w:val="20"/>
              </w:rPr>
              <w:t xml:space="preserve">s</w:t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spacing w:val="-6"/>
                <w:position w:val="-1"/>
                <w:sz w:val="20"/>
                <w:szCs w:val="20"/>
                <w:vertAlign w:val="subscript"/>
              </w:rPr>
              <w:t xml:space="preserve">(r</w:t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-1"/>
                <w:sz w:val="20"/>
                <w:szCs w:val="20"/>
                <w:vertAlign w:val="subscript"/>
              </w:rPr>
              <w:t xml:space="preserve">)</w:t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-1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333" w:lineRule="exact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мг/кг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69" w:lineRule="exact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i/>
                <w:iCs/>
                <w:color w:val="231f20"/>
                <w:sz w:val="20"/>
                <w:szCs w:val="20"/>
              </w:rPr>
              <w:t xml:space="preserve">R,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  <w:p>
            <w:pPr>
              <w:jc w:val="center"/>
              <w:spacing w:after="0" w:line="234" w:lineRule="exact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мг/кг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 (</w:t>
            </w:r>
            <w:r>
              <w:rPr>
                <w:rFonts w:ascii="Arial" w:hAnsi="Arial" w:eastAsia="MS Mincho" w:cs="Arial"/>
                <w:color w:val="231f20"/>
                <w:spacing w:val="-8"/>
                <w:sz w:val="20"/>
                <w:szCs w:val="20"/>
              </w:rPr>
              <w:t xml:space="preserve">%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MS Mincho" w:cs="Arial"/>
                <w:bCs/>
                <w:i/>
                <w:iCs/>
                <w:color w:val="231f20"/>
                <w:position w:val="-1"/>
                <w:sz w:val="20"/>
                <w:szCs w:val="20"/>
              </w:rPr>
            </w:pP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2"/>
                <w:sz w:val="20"/>
                <w:szCs w:val="20"/>
              </w:rPr>
              <w:t xml:space="preserve">s</w:t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spacing w:val="-6"/>
                <w:position w:val="-1"/>
                <w:sz w:val="20"/>
                <w:szCs w:val="20"/>
                <w:vertAlign w:val="subscript"/>
              </w:rPr>
              <w:t xml:space="preserve">(R</w:t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-1"/>
                <w:sz w:val="20"/>
                <w:szCs w:val="20"/>
                <w:vertAlign w:val="subscript"/>
              </w:rPr>
              <w:t xml:space="preserve">)</w:t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-1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-1"/>
                <w:sz w:val="20"/>
                <w:szCs w:val="20"/>
              </w:rPr>
            </w:r>
            <w:r>
              <w:rPr>
                <w:rFonts w:ascii="Arial" w:hAnsi="Arial" w:eastAsia="MS Mincho" w:cs="Arial"/>
                <w:bCs/>
                <w:i/>
                <w:iCs/>
                <w:color w:val="231f20"/>
                <w:position w:val="-1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мг/кг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ВЭЖХ (H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P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LC)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Шерсть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4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3,3’-диметилбензидин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25,9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4,9 (18,9)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1,7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12,7 (49,1)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4,5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ВЭЖХ (H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P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LC)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Хлопок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4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бензидин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29,7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5,3 (17,8)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1,9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11,5 (38,7)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4,1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ВЭЖХ (H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P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LC)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Вискоза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4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3,3’-диметокси- 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бензидин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22,5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2,9 (12,9)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1,0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7,9 (35,1)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2,8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ВЭЖХ (H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P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LC)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Шерсть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4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4,4’-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диаминодифенилметан</w:t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pacing w:val="-9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18"/>
                <w:sz w:val="20"/>
                <w:szCs w:val="20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7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3,0 </w:t>
            </w:r>
            <w:r>
              <w:rPr>
                <w:rFonts w:ascii="Arial" w:hAnsi="Arial" w:eastAsia="MS Mincho" w:cs="Arial"/>
                <w:color w:val="231f20"/>
                <w:spacing w:val="-8"/>
                <w:sz w:val="20"/>
                <w:szCs w:val="20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spacing w:val="-7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  <w:spacing w:val="-7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pacing w:val="-5"/>
                <w:sz w:val="20"/>
                <w:szCs w:val="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pacing w:val="-18"/>
                <w:sz w:val="20"/>
                <w:szCs w:val="20"/>
              </w:rPr>
              <w:t xml:space="preserve">7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,5 </w:t>
            </w:r>
            <w:r>
              <w:rPr>
                <w:rFonts w:ascii="Arial" w:hAnsi="Arial" w:eastAsia="MS Mincho" w:cs="Arial"/>
                <w:color w:val="231f20"/>
                <w:spacing w:val="-11"/>
                <w:sz w:val="20"/>
                <w:szCs w:val="20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4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2,</w:t>
            </w:r>
            <w:r>
              <w:rPr>
                <w:rFonts w:ascii="Arial" w:hAnsi="Arial" w:eastAsia="MS Mincho" w:cs="Arial"/>
                <w:color w:val="231f20"/>
                <w:spacing w:val="-5"/>
                <w:sz w:val="20"/>
                <w:szCs w:val="20"/>
              </w:rPr>
              <w:t xml:space="preserve">4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2,6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ВЭЖХ (H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P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LC)</w:t>
            </w:r>
            <w:r>
              <w:rPr>
                <w:rFonts w:ascii="Arial" w:hAnsi="Arial" w:eastAsia="MS Mincho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000000"/>
                <w:sz w:val="20"/>
                <w:szCs w:val="20"/>
              </w:rPr>
              <w:t xml:space="preserve">Шерсть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24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o-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толуидин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22,6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4,4 </w:t>
            </w:r>
            <w:r>
              <w:rPr>
                <w:rFonts w:ascii="Arial" w:hAnsi="Arial" w:eastAsia="MS Mincho" w:cs="Arial"/>
                <w:color w:val="231f20"/>
                <w:spacing w:val="-8"/>
                <w:sz w:val="20"/>
                <w:szCs w:val="20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spacing w:val="-10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6"/>
                <w:sz w:val="20"/>
                <w:szCs w:val="20"/>
              </w:rPr>
              <w:t xml:space="preserve">9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,5)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1,6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13,8 </w:t>
            </w:r>
            <w:r>
              <w:rPr>
                <w:rFonts w:ascii="Arial" w:hAnsi="Arial" w:eastAsia="MS Mincho" w:cs="Arial"/>
                <w:color w:val="231f20"/>
                <w:spacing w:val="-11"/>
                <w:sz w:val="20"/>
                <w:szCs w:val="20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spacing w:val="-9"/>
                <w:sz w:val="20"/>
                <w:szCs w:val="20"/>
              </w:rPr>
              <w:t xml:space="preserve">6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pacing w:val="-3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pacing w:val="-10"/>
                <w:sz w:val="20"/>
                <w:szCs w:val="20"/>
              </w:rPr>
              <w:t xml:space="preserve">1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20"/>
                <w:szCs w:val="20"/>
              </w:rPr>
            </w:pP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4</w:t>
            </w:r>
            <w:r>
              <w:rPr>
                <w:rFonts w:ascii="Arial" w:hAnsi="Arial" w:eastAsia="MS Mincho" w:cs="Arial"/>
                <w:color w:val="231f20"/>
                <w:spacing w:val="-7"/>
                <w:sz w:val="20"/>
                <w:szCs w:val="20"/>
              </w:rPr>
              <w:t xml:space="preserve">,</w:t>
            </w:r>
            <w:r>
              <w:rPr>
                <w:rFonts w:ascii="Arial" w:hAnsi="Arial" w:eastAsia="MS Mincho" w:cs="Arial"/>
                <w:color w:val="231f20"/>
                <w:sz w:val="20"/>
                <w:szCs w:val="20"/>
              </w:rPr>
              <w:t xml:space="preserve">9</w:t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  <w:r>
              <w:rPr>
                <w:rFonts w:ascii="Arial" w:hAnsi="Arial" w:eastAsia="MS Mincho" w:cs="Arial"/>
                <w:color w:val="010302"/>
                <w:sz w:val="20"/>
                <w:szCs w:val="20"/>
              </w:rPr>
            </w:r>
          </w:p>
        </w:tc>
      </w:tr>
      <w:tr>
        <w:trPr/>
        <w:tc>
          <w:tcPr>
            <w:gridSpan w:val="8"/>
            <w:tcW w:w="9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где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 w:eastAsia="ru-RU"/>
              </w:rPr>
              <w:t xml:space="preserve">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повторяемость;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 w:eastAsia="ru-RU"/>
              </w:rPr>
              <w:t xml:space="preserve">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воспроизводимость;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07035"/>
                      <wp:effectExtent l="0" t="0" r="0" b="0"/>
                      <wp:docPr id="11" name="_x0000_i103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4.25pt;height:16.30pt;mso-wrap-distance-left:0.00pt;mso-wrap-distance-top:0.00pt;mso-wrap-distance-right:0.00pt;mso-wrap-distance-bottom:0.00pt;" stroked="f">
                      <v:path textboxrect="0,0,0,0"/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- среднее значение;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 w:eastAsia="ru-RU"/>
              </w:rPr>
              <w:t xml:space="preserve">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bscript"/>
                <w:lang w:eastAsia="ru-RU"/>
              </w:rPr>
              <w:t xml:space="preserve">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bscript"/>
                <w:lang w:val="en-GB" w:eastAsia="ru-RU"/>
              </w:rPr>
              <w:t xml:space="preserve">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bscript"/>
                <w:lang w:eastAsia="ru-RU"/>
              </w:rPr>
              <w:t xml:space="preserve">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стандартное отклонение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повторяемости;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 w:eastAsia="ru-RU"/>
              </w:rPr>
              <w:t xml:space="preserve">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bscript"/>
                <w:lang w:eastAsia="ru-RU"/>
              </w:rPr>
              <w:t xml:space="preserve">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bscript"/>
                <w:lang w:val="en-GB" w:eastAsia="ru-RU"/>
              </w:rPr>
              <w:t xml:space="preserve">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bscript"/>
                <w:lang w:eastAsia="ru-RU"/>
              </w:rPr>
              <w:t xml:space="preserve">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стандартное отклонение воспроизводимости.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309"/>
        <w:jc w:val="center"/>
        <w:spacing w:line="360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С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1309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10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Руководство по оценке — Интерпретация результатов анализа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С.1 Общие положения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настоящем приложении даются дополнительные технические рекомендации, но не ставятся под сомнение результаты, полученные в соответствии с процедурой, описанной в настоящем стандарте. 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Поскольку присутствие аминов в очень малых количествах мож</w:t>
      </w:r>
      <w:r>
        <w:rPr>
          <w:rFonts w:ascii="Arial" w:hAnsi="Arial" w:cs="Arial"/>
          <w:color w:val="000000" w:themeColor="text1"/>
        </w:rPr>
        <w:t xml:space="preserve">ет привести к ложноположительным результатам, Регламент REACH 1907/2006/Приложение XVII определяет предельное значение в 30 мг/кг материала образца. Это значение применимо только к одной испытуемой пробе, но не к объединенным испытуемым пробам (9.6.2).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обнаруженное количество амина превышает 30 мг/кг, следует предположить, что азокраситель (см. таблицу 1) использов</w:t>
      </w:r>
      <w:r>
        <w:rPr>
          <w:rFonts w:ascii="Arial" w:hAnsi="Arial" w:cs="Arial"/>
          <w:color w:val="000000" w:themeColor="text1"/>
        </w:rPr>
        <w:t xml:space="preserve">ался. Ниже 30 мг/кг в настоящее время невозможно сделать достоверное заключение об использовании определенных азокрасителей (см. таблицу 1) без дополнительной информации, такой как тип и/или чистота используемых красителей или другого используемого сырья. 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Назначают испытуемую пробу с уменьшенной массой в качестве второстепенного компонента и дают рекомендацию о большей неопределенности из-за меньшей однородности материала.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связи с существованием изомеров для некоторых целевых аминов (см. таблицу C.1),</w:t>
      </w:r>
      <w:r>
        <w:rPr>
          <w:rFonts w:ascii="Arial" w:hAnsi="Arial" w:cs="Arial"/>
          <w:color w:val="000000" w:themeColor="text1"/>
        </w:rPr>
        <w:t xml:space="preserve"> лаборатория должна убедиться, что хроматографические и спектральные характеристики обнаруженных аналитов эквивалентны стандартным аминосодержащим веществам.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С.1.1 Определение 4-аминоазобензола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Азокрасители, которые могут образовывать 4-аминоазобензол в условиях данного метода, это анилин и 1,4-фенилендиамин (например, C.I. </w:t>
      </w:r>
      <w:r>
        <w:rPr>
          <w:rFonts w:ascii="Arial" w:hAnsi="Arial" w:cs="Arial"/>
          <w:color w:val="000000" w:themeColor="text1"/>
        </w:rPr>
        <w:t xml:space="preserve">Disperse</w:t>
      </w:r>
      <w:r>
        <w:rPr>
          <w:rFonts w:ascii="Arial" w:hAnsi="Arial" w:cs="Arial"/>
          <w:color w:val="000000" w:themeColor="text1"/>
        </w:rPr>
        <w:t xml:space="preserve"> Yellow 23). Из-за пределов обнаружения</w:t>
      </w:r>
      <w:r>
        <w:rPr>
          <w:rFonts w:ascii="Arial" w:hAnsi="Arial" w:cs="Arial"/>
          <w:color w:val="000000" w:themeColor="text1"/>
        </w:rPr>
        <w:t xml:space="preserve"> и восстановления 1,4-фенилендиамина может быть обнаружен только анилин. Если анилина обнаружено выше 5 мг/кг в объединенной испытуемой пробе, состоящем из трех частей, то наличие красителей, выделяющих 4-аминоазобензол, следует проверить с помощью ISO </w:t>
      </w:r>
      <w:r>
        <w:rPr>
          <w:rFonts w:ascii="Arial" w:hAnsi="Arial" w:cs="Arial"/>
          <w:color w:val="000000" w:themeColor="text1"/>
        </w:rPr>
        <w:t xml:space="preserve">14362-3</w:t>
      </w:r>
      <w:r>
        <w:rPr>
          <w:rFonts w:ascii="Arial" w:hAnsi="Arial" w:cs="Arial"/>
          <w:color w:val="000000" w:themeColor="text1"/>
        </w:rPr>
        <w:t xml:space="preserve">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С.1.2 Ложноположительные результаты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таблице C.1 показаны вещества, которые могут давать ложноположительные результаты (включая помехи изомеров).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40"/>
        </w:rPr>
        <w:t xml:space="preserve">Таблица</w:t>
      </w:r>
      <w:r>
        <w:rPr>
          <w:rFonts w:ascii="Arial" w:hAnsi="Arial" w:cs="Arial"/>
          <w:color w:val="000000" w:themeColor="text1"/>
        </w:rPr>
        <w:t xml:space="preserve"> C.1 – Список возможных причин ложно положительных результатов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tbl>
      <w:tblPr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18"/>
        <w:gridCol w:w="1417"/>
        <w:gridCol w:w="1701"/>
        <w:gridCol w:w="2127"/>
        <w:gridCol w:w="1701"/>
      </w:tblGrid>
      <w:tr>
        <w:trPr/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№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CAS номер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Список ароматических аминов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gridSpan w:val="2"/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Основания и вещества для ложноположительных результатов испытаний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Замечания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/>
                <w:bCs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/>
                <w:bCs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Химическое название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Химическая структура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Химическое название/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номер изомеров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Химическая структура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1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92-67-1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бифенил-4-иламин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4-аминобифенил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п-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ксениламин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0" cy="514350"/>
                      <wp:effectExtent l="0" t="0" r="0" b="0"/>
                      <wp:docPr id="12" name="_x0000_i103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5"/>
                              <a:srcRect l="11111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382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66.00pt;height:40.50pt;mso-wrap-distance-left:0.00pt;mso-wrap-distance-top:0.00pt;mso-wrap-distance-right:0.00pt;mso-wrap-distance-bottom:0.00pt;" stroked="f">
                      <v:path textboxrect="0,0,0,0"/>
                      <v:imagedata r:id="rId35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Растворитель желтый 7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(SY7)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=4-фенилазофенол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=4-гидроксиазобен-зол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9675" cy="571500"/>
                      <wp:effectExtent l="0" t="0" r="0" b="0"/>
                      <wp:docPr id="13" name="_x0000_i103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96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95.25pt;height:45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Обнаружение только 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аминобифенила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 является необычным. Такие результаты могут быть получены из красителей, которые образуют 4-аминобифенил во время процедуры путем молекулярной перестройки. Перечислены три красителя такого рода.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Acid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 Red1 (AR1)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99623" cy="580786"/>
                      <wp:effectExtent l="0" t="0" r="0" b="0"/>
                      <wp:docPr id="14" name="_x0000_i103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99623" cy="5807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86.58pt;height:45.73pt;mso-wrap-distance-left:0.00pt;mso-wrap-distance-top:0.00pt;mso-wrap-distance-right:0.00pt;mso-wrap-distance-bottom:0.00pt;" stroked="f">
                      <v:path textboxrect="0,0,0,0"/>
                      <v:imagedata r:id="rId37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Direct Black 168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22695" cy="695258"/>
                      <wp:effectExtent l="0" t="0" r="0" b="0"/>
                      <wp:docPr id="15" name="_x0000_i103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22695" cy="695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96.28pt;height:54.74pt;mso-wrap-distance-left:0.00pt;mso-wrap-distance-top:0.00pt;mso-wrap-distance-right:0.00pt;mso-wrap-distance-bottom:0.00pt;" stroked="f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2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92-87-5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бензидин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304800"/>
                      <wp:effectExtent l="0" t="0" r="0" b="0"/>
                      <wp:docPr id="16" name="_x0000_i103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72.00pt;height:24.00pt;mso-wrap-distance-left:0.00pt;mso-wrap-distance-top:0.00pt;mso-wrap-distance-right:0.00pt;mso-wrap-distance-bottom:0.00pt;" stroked="f">
                      <v:path textboxrect="0,0,0,0"/>
                      <v:imagedata r:id="rId39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Дальнейших действий не требуется.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3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95-69-2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4-хлор-о-толуидин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9625" cy="447675"/>
                      <wp:effectExtent l="0" t="0" r="0" b="0"/>
                      <wp:docPr id="17" name="_x0000_i104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96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63.75pt;height:35.25pt;mso-wrap-distance-left:0.00pt;mso-wrap-distance-top:0.00pt;mso-wrap-distance-right:0.00pt;mso-wrap-distance-bottom:0.00pt;" stroked="f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всего 10 изомеров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Следят за разделением изомеров.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4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91-59-8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2-нафтиламин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7250" cy="533400"/>
                      <wp:effectExtent l="0" t="0" r="0" b="0"/>
                      <wp:docPr id="18" name="_x0000_i104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72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67.50pt;height:42.00pt;mso-wrap-distance-left:0.00pt;mso-wrap-distance-top:0.00pt;mso-wrap-distance-right:0.00pt;mso-wrap-distance-bottom:0.00pt;" stroked="f">
                      <v:path textboxrect="0,0,0,0"/>
                      <v:imagedata r:id="rId41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Reactive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 Red 174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81691" cy="487547"/>
                      <wp:effectExtent l="0" t="0" r="0" b="0"/>
                      <wp:docPr id="19" name="_x0000_i104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1691" cy="487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93.05pt;height:38.39pt;mso-wrap-distance-left:0.00pt;mso-wrap-distance-top:0.00pt;mso-wrap-distance-right:0.00pt;mso-wrap-distance-bottom:0.00pt;" stroked="f">
                      <v:path textboxrect="0,0,0,0"/>
                      <v:imagedata r:id="rId42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Возможна 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десульфонизация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 — низкая коммерческая значимость.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Красители на основе 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Tobias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 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Acid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0600" cy="457200"/>
                      <wp:effectExtent l="0" t="0" r="0" b="0"/>
                      <wp:docPr id="20" name="_x0000_i104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0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78.00pt;height:36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Следят за примесями 2-нафтиламина.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всего два изомера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Следят за разделением изомеров.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5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97-56-3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о-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аминоазотолуол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4-амино-2’,3-диметдиазобензол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4-о-толилзо-о-толуидин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447675"/>
                      <wp:effectExtent l="0" t="0" r="0" b="9525"/>
                      <wp:docPr id="21" name="_x0000_i104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4"/>
                              <a:srcRect l="8130" t="0" r="5691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72.00pt;height:35.25pt;mso-wrap-distance-left:0.00pt;mso-wrap-distance-top:0.00pt;mso-wrap-distance-right:0.00pt;mso-wrap-distance-bottom:0.00pt;" stroked="f">
                      <v:path textboxrect="0,0,0,0"/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Обнаруживается как о-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толуидин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. См. № 18.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6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99-55-8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5-нитро-о-толуидин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2-амино-4-нитротолуол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457200"/>
                      <wp:effectExtent l="0" t="0" r="0" b="0"/>
                      <wp:docPr id="22" name="_x0000_i104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72.00pt;height:36.00pt;mso-wrap-distance-left:0.00pt;mso-wrap-distance-top:0.00pt;mso-wrap-distance-right:0.00pt;mso-wrap-distance-bottom:0.00pt;" stroked="f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Обнаруживается как 2,4- 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толуилендиамин</w:t>
            </w:r>
            <w:r>
              <w:rPr>
                <w:rFonts w:ascii="Arial" w:hAnsi="Arial" w:eastAsia="MS Mincho" w:cs="Arial"/>
                <w:sz w:val="16"/>
                <w:szCs w:val="16"/>
              </w:rPr>
              <w:t xml:space="preserve">. См. № 19.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7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106-47-8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4-хлоранилин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3900" cy="266700"/>
                      <wp:effectExtent l="0" t="0" r="0" b="0"/>
                      <wp:docPr id="23" name="_x0000_i10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3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57.00pt;height:21.00pt;mso-wrap-distance-left:0.00pt;mso-wrap-distance-top:0.00pt;mso-wrap-distance-right:0.00pt;mso-wrap-distance-bottom:0.00pt;" stroked="f">
                      <v:path textboxrect="0,0,0,0"/>
                      <v:imagedata r:id="rId46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всего три изомера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Следят за разделением изомеров.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  <w:r>
        <w:rPr>
          <w:rFonts w:ascii="Arial" w:hAnsi="Arial" w:cs="Arial"/>
          <w:color w:val="231f20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i/>
          <w:color w:val="000000"/>
          <w:lang w:eastAsia="ru-RU"/>
        </w:rPr>
      </w:pPr>
      <w:r>
        <w:rPr>
          <w:rFonts w:ascii="Arial" w:hAnsi="Arial" w:cs="Arial"/>
          <w:i/>
          <w:color w:val="000000"/>
          <w:lang w:eastAsia="ru-RU"/>
        </w:rPr>
        <w:t xml:space="preserve">Продолжение таблицы С.1</w:t>
      </w:r>
      <w:r>
        <w:rPr>
          <w:rFonts w:ascii="Arial" w:hAnsi="Arial" w:cs="Arial"/>
          <w:i/>
          <w:color w:val="000000"/>
          <w:lang w:eastAsia="ru-RU"/>
        </w:rPr>
      </w:r>
      <w:r>
        <w:rPr>
          <w:rFonts w:ascii="Arial" w:hAnsi="Arial" w:cs="Arial"/>
          <w:i/>
          <w:color w:val="000000"/>
          <w:lang w:eastAsia="ru-RU"/>
        </w:rPr>
      </w:r>
    </w:p>
    <w:tbl>
      <w:tblPr>
        <w:tblW w:w="9682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09"/>
        <w:gridCol w:w="1559"/>
        <w:gridCol w:w="1417"/>
        <w:gridCol w:w="1560"/>
        <w:gridCol w:w="1984"/>
        <w:gridCol w:w="1985"/>
      </w:tblGrid>
      <w:tr>
        <w:trPr/>
        <w:tc>
          <w:tcPr>
            <w:tcW w:w="468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  <w:t xml:space="preserve">№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4"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  <w:t xml:space="preserve">CAS номер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Список ароматических аминов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12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Основания и вещества для ложноположительных результатов испытаний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  <w:t xml:space="preserve">Замечания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468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Химическое название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  <w:t xml:space="preserve">Химическая структура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  <w:t xml:space="preserve">Химическое название/</w:t>
            </w: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</w:r>
          </w:p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bCs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  <w:t xml:space="preserve">номер изомеров</w:t>
            </w: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bCs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  <w:t xml:space="preserve">Химическая структура</w:t>
            </w: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bCs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  <w:tr>
        <w:trPr>
          <w:trHeight w:val="1160"/>
        </w:trPr>
        <w:tc>
          <w:tcPr>
            <w:tcBorders>
              <w:top w:val="single" w:color="000000" w:sz="4" w:space="0"/>
            </w:tcBorders>
            <w:tcW w:w="468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8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top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615-05-4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4-метокси-м-фенилендиамин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left="-131" w:right="-144" w:firstLine="131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2,4-диаминоанизол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42975" cy="638175"/>
                      <wp:effectExtent l="0" t="0" r="0" b="0"/>
                      <wp:docPr id="24" name="_x0000_i104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429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74.25pt;height:50.25pt;mso-wrap-distance-left:0.00pt;mso-wrap-distance-top:0.00pt;mso-wrap-distance-right:0.00pt;mso-wrap-distance-bottom:0.00pt;" stroked="f">
                      <v:path textboxrect="0,0,0,0"/>
                      <v:imagedata r:id="rId47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top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Pigment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Red 23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top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right="-28"/>
              <w:jc w:val="center"/>
              <w:spacing w:after="12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jc w:val="center"/>
              <w:spacing w:after="12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53135" cy="592150"/>
                      <wp:effectExtent l="0" t="0" r="0" b="0"/>
                      <wp:docPr id="25" name="_x0000_i104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3135" cy="5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90.80pt;height:46.63pt;mso-wrap-distance-left:0.00pt;mso-wrap-distance-top:0.00pt;mso-wrap-distance-right:0.00pt;mso-wrap-distance-bottom:0.00pt;" stroked="f">
                      <v:path textboxrect="0,0,0,0"/>
                      <v:imagedata r:id="rId48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Два шага разложения: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1) шаг к 2-метокси-5-нитроанилину,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2) шаг к 4-метокси-м-фенилендиамин.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15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Два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азосоединенных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красителя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2-метокси-5-нитроанилин перечислены в (см. </w:t>
            </w:r>
            <w:r>
              <w:rPr>
                <w:rFonts w:ascii="Arial" w:hAnsi="Arial" w:eastAsia="MS Mincho" w:cs="Arial"/>
                <w:color w:val="2f3df9"/>
                <w:szCs w:val="18"/>
                <w:u w:val="single"/>
                <w:vertAlign w:val="subscript"/>
              </w:rPr>
              <w:t xml:space="preserve">C.2.1.1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и </w:t>
            </w:r>
            <w:r>
              <w:rPr>
                <w:rFonts w:ascii="Arial" w:hAnsi="Arial" w:eastAsia="MS Mincho" w:cs="Arial"/>
                <w:color w:val="2f3df9"/>
                <w:szCs w:val="18"/>
                <w:u w:val="single"/>
                <w:vertAlign w:val="subscript"/>
              </w:rPr>
              <w:t xml:space="preserve">C.2.1.2.3</w:t>
            </w:r>
            <w:r>
              <w:rPr>
                <w:rFonts w:ascii="Arial" w:hAnsi="Arial" w:eastAsia="MS Mincho" w:cs="Arial"/>
                <w:color w:val="2f3df9"/>
                <w:szCs w:val="18"/>
                <w:vertAlign w:val="subscript"/>
              </w:rPr>
              <w:t xml:space="preserve">).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  <w:tr>
        <w:trPr>
          <w:trHeight w:val="935"/>
        </w:trPr>
        <w:tc>
          <w:tcPr>
            <w:tcW w:w="468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Pigment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Orange 3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right="-28"/>
              <w:jc w:val="center"/>
              <w:spacing w:after="12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19175" cy="742950"/>
                      <wp:effectExtent l="0" t="0" r="0" b="0"/>
                      <wp:docPr id="26" name="_x0000_i104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9174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80.25pt;height:58.50pt;mso-wrap-distance-left:0.00pt;mso-wrap-distance-top:0.00pt;mso-wrap-distance-right:0.00pt;mso-wrap-distance-bottom:0.00pt;" stroked="f">
                      <v:path textboxrect="0,0,0,0"/>
                      <v:imagedata r:id="rId49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  <w:tr>
        <w:trPr>
          <w:trHeight w:val="482"/>
        </w:trPr>
        <w:tc>
          <w:tcPr>
            <w:tcW w:w="468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всего 6 изомеров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Следят за разделением изомеров.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  <w:tr>
        <w:trPr>
          <w:trHeight w:val="911"/>
        </w:trPr>
        <w:tc>
          <w:tcPr>
            <w:tcW w:w="468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9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101-77-9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4,4’-метилендианилин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4,4’-диаминодифенилметан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09650" cy="257175"/>
                      <wp:effectExtent l="0" t="0" r="0" b="9525"/>
                      <wp:docPr id="27" name="_x0000_i105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0"/>
                              <a:srcRect l="2344" t="9756" r="3125" b="2439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0364" cy="2573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79.50pt;height:20.25pt;mso-wrap-distance-left:0.00pt;mso-wrap-distance-top:0.00pt;mso-wrap-distance-right:0.00pt;mso-wrap-distance-bottom:0.00pt;" stroked="f">
                      <v:path textboxrect="0,0,0,0"/>
                      <v:imagedata r:id="rId50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полиуретановые полимеры 4,4’-метиленди-фенилдиизоцианата (MDI)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2780" cy="495471"/>
                      <wp:effectExtent l="0" t="0" r="0" b="0"/>
                      <wp:docPr id="28" name="_x0000_i105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2780" cy="49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89.98pt;height:39.01pt;mso-wrap-distance-left:0.00pt;mso-wrap-distance-top:0.00pt;mso-wrap-distance-right:0.00pt;mso-wrap-distance-bottom:0.00pt;" stroked="f">
                      <v:path textboxrect="0,0,0,0"/>
                      <v:imagedata r:id="rId51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Пены и фиксаторы печати,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форполимеры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,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высокотемпературное расщепление подтверждают результат ГХ(GC) методикой ЖХ(LC).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  <w:tr>
        <w:trPr>
          <w:trHeight w:val="911"/>
        </w:trPr>
        <w:tc>
          <w:tcPr>
            <w:tcW w:w="468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N,N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’-(метилен-ди-п-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фенилен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) бис ((азиридин-1-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карбоксиамид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)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7029" cy="358016"/>
                      <wp:effectExtent l="0" t="0" r="0" b="0"/>
                      <wp:docPr id="29" name="_x0000_i105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7029" cy="358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84.02pt;height:28.19pt;mso-wrap-distance-left:0.00pt;mso-wrap-distance-top:0.00pt;mso-wrap-distance-right:0.00pt;mso-wrap-distance-bottom:0.00pt;" stroked="f">
                      <v:path textboxrect="0,0,0,0"/>
                      <v:imagedata r:id="rId52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Связующее вспомогательное средство для печати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  <w:tr>
        <w:trPr>
          <w:trHeight w:val="911"/>
        </w:trPr>
        <w:tc>
          <w:tcPr>
            <w:tcW w:w="468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10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91-94-1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3,3’-дихлорбензилдин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3,3’-дихлорбифенилнил-4,4’-илендиамин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28700" cy="409575"/>
                      <wp:effectExtent l="0" t="0" r="0" b="0"/>
                      <wp:docPr id="30" name="_x0000_i105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287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81.00pt;height:32.25pt;mso-wrap-distance-left:0.00pt;mso-wrap-distance-top:0.00pt;mso-wrap-distance-right:0.00pt;mso-wrap-distance-bottom:0.00pt;" stroked="f">
                      <v:path textboxrect="0,0,0,0"/>
                      <v:imagedata r:id="rId53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Дальнейших действий не требуется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Информативно: комбинации пигмента Черного 7 с Пигментом Оранжевого 13 или Пигментом Оранжевого 34 высвобождают соответствующий амин.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  <w:tr>
        <w:trPr>
          <w:trHeight w:val="911"/>
        </w:trPr>
        <w:tc>
          <w:tcPr>
            <w:tcBorders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11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119-90-4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3,3’-диметокси-бензидин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о-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дианизидин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33463" cy="413385"/>
                      <wp:effectExtent l="0" t="0" r="0" b="0"/>
                      <wp:docPr id="31" name="_x0000_i105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33463" cy="413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81.38pt;height:32.55pt;mso-wrap-distance-left:0.00pt;mso-wrap-distance-top:0.00pt;mso-wrap-distance-right:0.00pt;mso-wrap-distance-bottom:0.00pt;" stroked="f">
                      <v:path textboxrect="0,0,0,0"/>
                      <v:imagedata r:id="rId54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Дальнейших действий не требуется.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  <w:tr>
        <w:trPr>
          <w:trHeight w:val="911"/>
        </w:trPr>
        <w:tc>
          <w:tcPr>
            <w:tcW w:w="468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12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119-93-7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3,3’-диметилбензидин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4,4’-би-о-толуйодин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32662" cy="543992"/>
                      <wp:effectExtent l="0" t="0" r="0" b="0"/>
                      <wp:docPr id="32" name="_x0000_i105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32662" cy="5439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81.31pt;height:42.83pt;mso-wrap-distance-left:0.00pt;mso-wrap-distance-top:0.00pt;mso-wrap-distance-right:0.00pt;mso-wrap-distance-bottom:0.00pt;" stroked="f">
                      <v:path textboxrect="0,0,0,0"/>
                      <v:imagedata r:id="rId55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CI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Azoic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Coupling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Component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5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99521" cy="431959"/>
                      <wp:effectExtent l="0" t="0" r="0" b="0"/>
                      <wp:docPr id="33" name="_x0000_i105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9520" cy="4319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94.45pt;height:34.01pt;mso-wrap-distance-left:0.00pt;mso-wrap-distance-top:0.00pt;mso-wrap-distance-right:0.00pt;mso-wrap-distance-bottom:0.00pt;" stroked="f">
                      <v:path textboxrect="0,0,0,0"/>
                      <v:imagedata r:id="rId56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Высокотемпературное расщепление амидов, результат КГХ подтверждают методом ТСХ.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  <w:tr>
        <w:trPr>
          <w:trHeight w:val="911"/>
        </w:trPr>
        <w:tc>
          <w:tcPr>
            <w:tcBorders>
              <w:bottom w:val="single" w:color="000000" w:sz="4" w:space="0"/>
            </w:tcBorders>
            <w:tcW w:w="468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красители на основе CI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Azoic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Coupling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Component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5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66336" cy="590550"/>
                      <wp:effectExtent l="0" t="0" r="0" b="0"/>
                      <wp:docPr id="34" name="_x0000_i105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66336" cy="590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91.84pt;height:46.50pt;mso-wrap-distance-left:0.00pt;mso-wrap-distance-top:0.00pt;mso-wrap-distance-right:0.00pt;mso-wrap-distance-bottom:0.00pt;" stroked="f">
                      <v:path textboxrect="0,0,0,0"/>
                      <v:imagedata r:id="rId57" o:title=""/>
                    </v:shape>
                  </w:pict>
                </mc:Fallback>
              </mc:AlternateConten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Красители на основе CI 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Азойная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 связь Компонент 5,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Высокотемпературное расщепление амидов, подтверждает результат ГХ (GC) с помощью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  <w:p>
            <w:pPr>
              <w:ind w:right="-28"/>
              <w:spacing w:after="0" w:line="240" w:lineRule="auto"/>
              <w:rPr>
                <w:rFonts w:ascii="Arial" w:hAnsi="Arial" w:eastAsia="MS Mincho" w:cs="Arial"/>
                <w:szCs w:val="18"/>
                <w:vertAlign w:val="subscript"/>
              </w:rPr>
            </w:pPr>
            <w:r>
              <w:rPr>
                <w:rFonts w:ascii="Arial" w:hAnsi="Arial" w:eastAsia="MS Mincho" w:cs="Arial"/>
                <w:szCs w:val="18"/>
                <w:vertAlign w:val="subscript"/>
              </w:rPr>
              <w:t xml:space="preserve">Технология ЖХ (LC).</w:t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  <w:r>
              <w:rPr>
                <w:rFonts w:ascii="Arial" w:hAnsi="Arial" w:eastAsia="MS Mincho" w:cs="Arial"/>
                <w:szCs w:val="18"/>
                <w:vertAlign w:val="subscript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i/>
          <w:color w:val="000000"/>
          <w:lang w:eastAsia="ru-RU"/>
        </w:rPr>
      </w:pPr>
      <w:r>
        <w:rPr>
          <w:rFonts w:ascii="Arial" w:hAnsi="Arial" w:cs="Arial"/>
          <w:i/>
          <w:color w:val="000000"/>
          <w:lang w:eastAsia="ru-RU"/>
        </w:rPr>
        <w:t xml:space="preserve">Продолжение таблицы С.1</w:t>
      </w:r>
      <w:r>
        <w:rPr>
          <w:rFonts w:ascii="Arial" w:hAnsi="Arial" w:cs="Arial"/>
          <w:i/>
          <w:color w:val="000000"/>
          <w:lang w:eastAsia="ru-RU"/>
        </w:rPr>
      </w:r>
      <w:r>
        <w:rPr>
          <w:rFonts w:ascii="Arial" w:hAnsi="Arial" w:cs="Arial"/>
          <w:i/>
          <w:color w:val="000000"/>
          <w:lang w:eastAsia="ru-RU"/>
        </w:rPr>
      </w:r>
    </w:p>
    <w:tbl>
      <w:tblPr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769"/>
        <w:gridCol w:w="1559"/>
        <w:gridCol w:w="1559"/>
        <w:gridCol w:w="1418"/>
        <w:gridCol w:w="1984"/>
        <w:gridCol w:w="1985"/>
      </w:tblGrid>
      <w:tr>
        <w:trPr/>
        <w:tc>
          <w:tcPr>
            <w:tcW w:w="3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№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7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 номер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gridSpan w:val="2"/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Список ароматических аминов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gridSpan w:val="2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Основания и вещества для ложноположительных результатов испытаний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  <w:t xml:space="preserve">Замечания</w:t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366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76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Химическое название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Химическая структура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Химическое название/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номер изомеров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Химическая структура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366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13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76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838-88-0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4,4’-метилен-ди-о-толуйодин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32567" cy="408908"/>
                      <wp:effectExtent l="0" t="0" r="0" b="0"/>
                      <wp:docPr id="35" name="_x0000_i105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32566" cy="408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81.30pt;height:32.20pt;mso-wrap-distance-left:0.00pt;mso-wrap-distance-top:0.00pt;mso-wrap-distance-right:0.00pt;mso-wrap-distance-bottom:0.00pt;" stroked="f">
                      <v:path textboxrect="0,0,0,0"/>
                      <v:imagedata r:id="rId58" o:title=""/>
                    </v:shape>
                  </w:pict>
                </mc:Fallback>
              </mc:AlternateConten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Дальнейших действий не требуется. 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ind w:right="-28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(обращают внимание, что возможно соединение с аналогичными МС-спектрами, но разным временем удерживания).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366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14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76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120-71-8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6-метокси-м-толуидин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ind w:right="-28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п-</w:t>
            </w:r>
            <w:r>
              <w:rPr>
                <w:rFonts w:eastAsia="MS Mincho" w:cs="Arial"/>
                <w:sz w:val="16"/>
                <w:szCs w:val="16"/>
              </w:rPr>
              <w:t xml:space="preserve">кресидин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23925" cy="361950"/>
                      <wp:effectExtent l="0" t="0" r="0" b="0"/>
                      <wp:docPr id="36" name="_x0000_i105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239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72.75pt;height:28.50pt;mso-wrap-distance-left:0.00pt;mso-wrap-distance-top:0.00pt;mso-wrap-distance-right:0.00pt;mso-wrap-distance-bottom:0.00pt;" stroked="f">
                      <v:path textboxrect="0,0,0,0"/>
                      <v:imagedata r:id="rId59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right="-28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Всего 10 изомеров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  <w:t xml:space="preserve">Следят за разделением изомеров.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366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15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76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101-14-4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4,4’-метиленбис-(2-хлоранилин)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ind w:right="-28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2,2’-дихлор-4,4’-метилендианилин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32701" cy="429482"/>
                      <wp:effectExtent l="0" t="0" r="0" b="0"/>
                      <wp:docPr id="37" name="_x0000_i106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32701" cy="4294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81.32pt;height:33.82pt;mso-wrap-distance-left:0.00pt;mso-wrap-distance-top:0.00pt;mso-wrap-distance-right:0.00pt;mso-wrap-distance-bottom:0.00pt;" stroked="f">
                      <v:path textboxrect="0,0,0,0"/>
                      <v:imagedata r:id="rId60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4,4’-метилен бис-(2-хлоранинлин)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2,2’-ди-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ind w:right="-28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хлор-4,4’-метилендианилин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95400" cy="552450"/>
                      <wp:effectExtent l="0" t="0" r="0" b="0"/>
                      <wp:docPr id="38" name="_x0000_i106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954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102.00pt;height:43.50pt;mso-wrap-distance-left:0.00pt;mso-wrap-distance-top:0.00pt;mso-wrap-distance-right:0.00pt;mso-wrap-distance-bottom:0.00pt;" stroked="f">
                      <v:path textboxrect="0,0,0,0"/>
                      <v:imagedata r:id="rId61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Сам амин является отвердителем для ТДИ-полиуретанов, полиуретановых смол и эпоксидных смол.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366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16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76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101-80-4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4,4’-оксидианилин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33501" cy="344081"/>
                      <wp:effectExtent l="0" t="0" r="0" b="0"/>
                      <wp:docPr id="39" name="_x0000_i106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33501" cy="3440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81.38pt;height:27.09pt;mso-wrap-distance-left:0.00pt;mso-wrap-distance-top:0.00pt;mso-wrap-distance-right:0.00pt;mso-wrap-distance-bottom:0.00pt;" stroked="f">
                      <v:path textboxrect="0,0,0,0"/>
                      <v:imagedata r:id="rId62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  <w:highlight w:val="yellow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4,4’-оксидианилин</w:t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57300" cy="419100"/>
                      <wp:effectExtent l="0" t="0" r="0" b="0"/>
                      <wp:docPr id="40" name="_x0000_i106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width:99.00pt;height:33.00pt;mso-wrap-distance-left:0.00pt;mso-wrap-distance-top:0.00pt;mso-wrap-distance-right:0.00pt;mso-wrap-distance-bottom:0.00pt;" stroked="f">
                      <v:path textboxrect="0,0,0,0"/>
                      <v:imagedata r:id="rId62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Сам амин является отвердителем эпоксидных смол и термореактивных смол, использующих вязкие </w:t>
            </w:r>
            <w:r>
              <w:rPr>
                <w:rFonts w:eastAsia="MS Mincho" w:cs="Arial"/>
                <w:sz w:val="16"/>
                <w:szCs w:val="16"/>
              </w:rPr>
              <w:t xml:space="preserve">предполимерные</w:t>
            </w:r>
            <w:r>
              <w:rPr>
                <w:rFonts w:eastAsia="MS Mincho" w:cs="Arial"/>
                <w:sz w:val="16"/>
                <w:szCs w:val="16"/>
              </w:rPr>
              <w:t xml:space="preserve"> композиции, которые необратимо превращаются в неплавкую полимерную сеть при отверждении, вызванном теплом или радиацией.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366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17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76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139-65-1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4,4’-тиодианилин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33062" cy="243745"/>
                      <wp:effectExtent l="0" t="0" r="0" b="0"/>
                      <wp:docPr id="41" name="_x0000_i106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33062" cy="243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width:81.34pt;height:19.19pt;mso-wrap-distance-left:0.00pt;mso-wrap-distance-top:0.00pt;mso-wrap-distance-right:0.00pt;mso-wrap-distance-bottom:0.00pt;" stroked="f">
                      <v:path textboxrect="0,0,0,0"/>
                      <v:imagedata r:id="rId63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  <w:highlight w:val="yellow"/>
              </w:rPr>
            </w:pP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Дальнейших действий не требуется.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366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18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769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95-53-4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о-</w:t>
            </w:r>
            <w:r>
              <w:rPr>
                <w:rFonts w:eastAsia="MS Mincho" w:cs="Arial"/>
                <w:sz w:val="16"/>
                <w:szCs w:val="16"/>
              </w:rPr>
              <w:t xml:space="preserve">толуидин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2-аминотолуол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42950" cy="609600"/>
                      <wp:effectExtent l="0" t="0" r="0" b="0"/>
                      <wp:docPr id="42" name="_x0000_i106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width:58.50pt;height:48.00pt;mso-wrap-distance-left:0.00pt;mso-wrap-distance-top:0.00pt;mso-wrap-distance-right:0.00pt;mso-wrap-distance-bottom:0.00pt;" stroked="f">
                      <v:path textboxrect="0,0,0,0"/>
                      <v:imagedata r:id="rId64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  <w:highlight w:val="yellow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Pigment</w:t>
            </w:r>
            <w:r>
              <w:rPr>
                <w:rFonts w:eastAsia="MS Mincho" w:cs="Arial"/>
                <w:sz w:val="16"/>
                <w:szCs w:val="16"/>
              </w:rPr>
              <w:t xml:space="preserve"> Red 12</w:t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38170" cy="609219"/>
                      <wp:effectExtent l="0" t="0" r="0" b="0"/>
                      <wp:docPr id="43" name="_x0000_i106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38170" cy="6092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width:89.62pt;height:47.97pt;mso-wrap-distance-left:0.00pt;mso-wrap-distance-top:0.00pt;mso-wrap-distance-right:0.00pt;mso-wrap-distance-bottom:0.00pt;" stroked="f">
                      <v:path textboxrect="0,0,0,0"/>
                      <v:imagedata r:id="rId65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Высокотемпературное расщепление в КГХ-инжекторе. Дополнительно перечислены два красителя этого вида. Подтверждают результат КГХ методом ТСХ.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>
          <w:trHeight w:val="1360"/>
        </w:trPr>
        <w:tc>
          <w:tcPr>
            <w:tcW w:w="366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76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  <w:highlight w:val="yellow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Pigment</w:t>
            </w:r>
            <w:r>
              <w:rPr>
                <w:rFonts w:eastAsia="MS Mincho" w:cs="Arial"/>
                <w:sz w:val="16"/>
                <w:szCs w:val="16"/>
              </w:rPr>
              <w:t xml:space="preserve"> Red 112</w:t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73004" cy="656882"/>
                      <wp:effectExtent l="0" t="0" r="0" b="0"/>
                      <wp:docPr id="44" name="_x0000_i106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73004" cy="656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width:92.36pt;height:51.72pt;mso-wrap-distance-left:0.00pt;mso-wrap-distance-top:0.00pt;mso-wrap-distance-right:0.00pt;mso-wrap-distance-bottom:0.00pt;" stroked="f">
                      <v:path textboxrect="0,0,0,0"/>
                      <v:imagedata r:id="rId66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>
          <w:trHeight w:val="1360"/>
        </w:trPr>
        <w:tc>
          <w:tcPr>
            <w:tcW w:w="366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76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  <w:highlight w:val="yellow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Всего три изомера </w:t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  <w:t xml:space="preserve">Следят за разделением изомеров.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Трудное КГХ-разделение, другая полярность или медленная скорость увеличения температуры, или разделение с помощью метода ТСХ.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i/>
          <w:color w:val="000000"/>
          <w:lang w:eastAsia="ru-RU"/>
        </w:rPr>
      </w:pPr>
      <w:r>
        <w:rPr>
          <w:rFonts w:ascii="Arial" w:hAnsi="Arial" w:cs="Arial"/>
          <w:i/>
          <w:color w:val="000000"/>
          <w:lang w:eastAsia="ru-RU"/>
        </w:rPr>
        <w:t xml:space="preserve">Окончание таблицы С.1</w:t>
      </w:r>
      <w:r>
        <w:rPr>
          <w:rFonts w:ascii="Arial" w:hAnsi="Arial" w:cs="Arial"/>
          <w:i/>
          <w:color w:val="000000"/>
          <w:lang w:eastAsia="ru-RU"/>
        </w:rPr>
      </w:r>
      <w:r>
        <w:rPr>
          <w:rFonts w:ascii="Arial" w:hAnsi="Arial" w:cs="Arial"/>
          <w:i/>
          <w:color w:val="000000"/>
          <w:lang w:eastAsia="ru-RU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417"/>
        <w:gridCol w:w="1418"/>
        <w:gridCol w:w="1843"/>
        <w:gridCol w:w="1559"/>
      </w:tblGrid>
      <w:tr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№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 номер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gridSpan w:val="2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Список ароматических аминов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gridSpan w:val="2"/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Основания и вещества для ложноположительных результатов испытаний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Замечания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sz w:val="16"/>
                <w:szCs w:val="16"/>
              </w:rPr>
            </w:pP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  <w:r>
              <w:rPr>
                <w:rFonts w:ascii="Arial" w:hAnsi="Arial" w:eastAsia="MS Mincho" w:cs="Arial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Химическое название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Химическая структура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Химическое название/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номер изомеров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Arial" w:hAnsi="Arial" w:eastAsia="MS Mincho" w:cs="Arial"/>
                <w:bCs/>
                <w:sz w:val="16"/>
                <w:szCs w:val="16"/>
              </w:rPr>
            </w:pPr>
            <w:r>
              <w:rPr>
                <w:rFonts w:ascii="Arial" w:hAnsi="Arial" w:eastAsia="MS Mincho" w:cs="Arial"/>
                <w:bCs/>
                <w:sz w:val="16"/>
                <w:szCs w:val="16"/>
              </w:rPr>
              <w:t xml:space="preserve">Химическая структура</w:t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  <w:r>
              <w:rPr>
                <w:rFonts w:ascii="Arial" w:hAnsi="Arial" w:eastAsia="MS Mincho" w:cs="Arial"/>
                <w:bCs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19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95-80-7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4-метил-м-фенилендиамин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2,4-толуилендиамин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2,4-диаминотолуол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495300"/>
                      <wp:effectExtent l="0" t="0" r="0" b="0"/>
                      <wp:docPr id="45" name="_x0000_i106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width:72.00pt;height:39.00pt;mso-wrap-distance-left:0.00pt;mso-wrap-distance-top:0.00pt;mso-wrap-distance-right:0.00pt;mso-wrap-distance-bottom:0.00pt;" stroked="f">
                      <v:path textboxrect="0,0,0,0"/>
                      <v:imagedata r:id="rId67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полиуретановые полимеры 2,4-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толуилендиизоцианата</w:t>
            </w:r>
            <w:r>
              <w:rPr>
                <w:rFonts w:eastAsia="MS Mincho" w:cs="Arial"/>
                <w:sz w:val="16"/>
                <w:szCs w:val="16"/>
              </w:rPr>
              <w:t xml:space="preserve"> (TDI)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52973" cy="513397"/>
                      <wp:effectExtent l="0" t="0" r="0" b="0"/>
                      <wp:docPr id="46" name="_x0000_i10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2973" cy="513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width:90.79pt;height:40.42pt;mso-wrap-distance-left:0.00pt;mso-wrap-distance-top:0.00pt;mso-wrap-distance-right:0.00pt;mso-wrap-distance-bottom:0.00pt;" stroked="f">
                      <v:path textboxrect="0,0,0,0"/>
                      <v:imagedata r:id="rId68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Пены и фиксаторы </w:t>
            </w:r>
            <w:r>
              <w:rPr>
                <w:rFonts w:eastAsia="MS Mincho" w:cs="Arial"/>
                <w:sz w:val="16"/>
                <w:szCs w:val="16"/>
              </w:rPr>
              <w:t xml:space="preserve">печати, предполимеры</w:t>
            </w:r>
            <w:r>
              <w:rPr>
                <w:rFonts w:eastAsia="MS Mincho" w:cs="Arial"/>
                <w:sz w:val="16"/>
                <w:szCs w:val="16"/>
              </w:rPr>
              <w:t xml:space="preserve">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  <w:highlight w:val="yellow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Всего шесть изомеров</w:t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  <w:t xml:space="preserve">Следят за разделением изомеров.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20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137-17-7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2,4,5-триметиланилин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66775" cy="428625"/>
                      <wp:effectExtent l="0" t="0" r="0" b="0"/>
                      <wp:docPr id="47" name="_x0000_i107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67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width:68.25pt;height:33.75pt;mso-wrap-distance-left:0.00pt;mso-wrap-distance-top:0.00pt;mso-wrap-distance-right:0.00pt;mso-wrap-distance-bottom:0.00pt;" stroked="f">
                      <v:path textboxrect="0,0,0,0"/>
                      <v:imagedata r:id="rId69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  <w:highlight w:val="yellow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Всего шесть изомеров</w:t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  <w:t xml:space="preserve">Следят за </w:t>
            </w:r>
            <w:r>
              <w:rPr>
                <w:rFonts w:eastAsia="MS Mincho" w:cs="Arial"/>
                <w:color w:val="000000" w:themeColor="text1"/>
                <w:sz w:val="16"/>
                <w:szCs w:val="16"/>
              </w:rPr>
              <w:t xml:space="preserve">разделени</w:t>
            </w:r>
            <w:r>
              <w:rPr>
                <w:rFonts w:eastAsia="MS Mincho" w:cs="Arial"/>
                <w:color w:val="000000" w:themeColor="text1"/>
                <w:sz w:val="16"/>
                <w:szCs w:val="16"/>
              </w:rPr>
              <w:t xml:space="preserve">ем изомеров.</w:t>
            </w:r>
            <w:r>
              <w:rPr>
                <w:rFonts w:eastAsia="MS Mincho" w:cs="Arial"/>
                <w:color w:val="000000" w:themeColor="text1"/>
                <w:sz w:val="16"/>
                <w:szCs w:val="16"/>
                <w14:ligatures w14:val="none"/>
              </w:rPr>
            </w:r>
            <w:r>
              <w:rPr>
                <w:rFonts w:eastAsia="MS Mincho" w:cs="Arial"/>
                <w:color w:val="000000" w:themeColor="text1"/>
                <w:sz w:val="16"/>
                <w:szCs w:val="16"/>
                <w14:ligatures w14:val="none"/>
              </w:rPr>
            </w:r>
          </w:p>
        </w:tc>
      </w:tr>
      <w:tr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21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90-04-0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о-</w:t>
            </w:r>
            <w:r>
              <w:rPr>
                <w:rFonts w:eastAsia="MS Mincho" w:cs="Arial"/>
                <w:sz w:val="16"/>
                <w:szCs w:val="16"/>
              </w:rPr>
              <w:t xml:space="preserve">анизидин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2-метоксианилин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600075"/>
                      <wp:effectExtent l="0" t="0" r="0" b="0"/>
                      <wp:docPr id="48" name="_x0000_i107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width:72.00pt;height:47.25pt;mso-wrap-distance-left:0.00pt;mso-wrap-distance-top:0.00pt;mso-wrap-distance-right:0.00pt;mso-wrap-distance-bottom:0.00pt;" stroked="f">
                      <v:path textboxrect="0,0,0,0"/>
                      <v:imagedata r:id="rId70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  <w:highlight w:val="yellow"/>
              </w:rPr>
            </w:pP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Высокотемпературное расщепление в КГХ-инжекторе. Результат КГХ подтверждают методом ТСХ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  <w:highlight w:val="yellow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Всего три изомера</w:t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  <w:r>
              <w:rPr>
                <w:rFonts w:eastAsia="MS Mincho" w:cs="Arial"/>
                <w:sz w:val="16"/>
                <w:szCs w:val="16"/>
                <w:highlight w:val="yellow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  <w:t xml:space="preserve">Следят за разделением изомеров.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22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60-53-3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4-аминоазобензол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32938" cy="511978"/>
                      <wp:effectExtent l="0" t="0" r="0" b="0"/>
                      <wp:docPr id="49" name="_x0000_i107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32938" cy="511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width:81.33pt;height:40.31pt;mso-wrap-distance-left:0.00pt;mso-wrap-distance-top:0.00pt;mso-wrap-distance-right:0.00pt;mso-wrap-distance-bottom:0.00pt;" stroked="f">
                      <v:path textboxrect="0,0,0,0"/>
                      <v:imagedata r:id="rId71" o:title=""/>
                    </v:shape>
                  </w:pict>
                </mc:Fallback>
              </mc:AlternateConten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4-аминоазобен-зол — это азокраситель, который называют” </w:t>
            </w:r>
            <w:r>
              <w:rPr>
                <w:rFonts w:eastAsia="MS Mincho" w:cs="Arial"/>
                <w:sz w:val="16"/>
                <w:szCs w:val="16"/>
              </w:rPr>
              <w:t xml:space="preserve">Сольвентный</w:t>
            </w:r>
            <w:r>
              <w:rPr>
                <w:rFonts w:eastAsia="MS Mincho" w:cs="Arial"/>
                <w:sz w:val="16"/>
                <w:szCs w:val="16"/>
              </w:rPr>
              <w:t xml:space="preserve"> желтый 1.”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Подробнее в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ISO </w:t>
            </w:r>
            <w:r>
              <w:rPr>
                <w:rFonts w:eastAsia="MS Mincho" w:cs="Arial"/>
                <w:sz w:val="16"/>
                <w:szCs w:val="16"/>
              </w:rPr>
              <w:t xml:space="preserve">14362-3</w:t>
            </w:r>
            <w:r>
              <w:rPr>
                <w:rFonts w:eastAsia="MS Mincho" w:cs="Arial"/>
                <w:sz w:val="16"/>
                <w:szCs w:val="16"/>
              </w:rPr>
              <w:t xml:space="preserve">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gridSpan w:val="7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Другие соответствующие амины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62-53-3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анилин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Подробнее в </w:t>
            </w:r>
            <w:r>
              <w:rPr>
                <w:rFonts w:eastAsia="MS Mincho" w:cs="Arial"/>
                <w:sz w:val="16"/>
                <w:szCs w:val="16"/>
              </w:rPr>
              <w:br w:type="textWrapping" w:clear="all"/>
              <w:t xml:space="preserve">ISO 14362-3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  <w:tr>
        <w:trPr>
          <w:trHeight w:val="33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106-50-3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right="-78"/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1,4-фенилендиамин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  <w:t xml:space="preserve">Всего три изомера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Mincho" w:cs="Arial"/>
                <w:sz w:val="16"/>
                <w:szCs w:val="16"/>
              </w:rPr>
            </w:pP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  <w:t xml:space="preserve">Следят за разделением изомеров.</w:t>
            </w:r>
            <w:r>
              <w:rPr>
                <w:rFonts w:eastAsia="MS Mincho" w:cs="Arial"/>
                <w:sz w:val="16"/>
                <w:szCs w:val="16"/>
              </w:rPr>
            </w:r>
            <w:r>
              <w:rPr>
                <w:rFonts w:eastAsia="MS Mincho" w:cs="Arial"/>
                <w:sz w:val="16"/>
                <w:szCs w:val="16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В этом контексте рекомендуется представить результаты анализа следующим образом: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C.1.</w:t>
      </w:r>
      <w:r>
        <w:rPr>
          <w:rFonts w:ascii="Arial" w:hAnsi="Arial" w:cs="Arial"/>
          <w:b/>
          <w:color w:val="000000"/>
          <w:lang w:eastAsia="ru-RU"/>
        </w:rPr>
        <w:t xml:space="preserve">3 В случае если</w:t>
      </w:r>
      <w:r>
        <w:rPr>
          <w:rFonts w:ascii="Arial" w:hAnsi="Arial" w:cs="Arial"/>
          <w:b/>
          <w:color w:val="000000"/>
          <w:lang w:eastAsia="ru-RU"/>
        </w:rPr>
        <w:t xml:space="preserve"> уровни содержания одного </w:t>
      </w:r>
      <w:r>
        <w:rPr>
          <w:rFonts w:ascii="Arial" w:hAnsi="Arial" w:cs="Arial"/>
          <w:b/>
          <w:color w:val="000000"/>
          <w:lang w:eastAsia="ru-RU"/>
        </w:rPr>
        <w:t xml:space="preserve">аминного</w:t>
      </w:r>
      <w:r>
        <w:rPr>
          <w:rFonts w:ascii="Arial" w:hAnsi="Arial" w:cs="Arial"/>
          <w:b/>
          <w:color w:val="000000"/>
          <w:lang w:eastAsia="ru-RU"/>
        </w:rPr>
        <w:t xml:space="preserve"> компонента ≤30 мг/кг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Согласно выполненному анализу, азокрасители, которые могут выделять один или более из некоторых перечисленных аминов (см. таблицу 1) путем расщепления азогрупп(ы), не обнаруживаются в представленном изделии.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C.1.</w:t>
      </w:r>
      <w:r>
        <w:rPr>
          <w:rFonts w:ascii="Arial" w:hAnsi="Arial" w:cs="Arial"/>
          <w:b/>
          <w:color w:val="000000"/>
          <w:lang w:eastAsia="ru-RU"/>
        </w:rPr>
        <w:t xml:space="preserve">4 В случае если</w:t>
      </w:r>
      <w:r>
        <w:rPr>
          <w:rFonts w:ascii="Arial" w:hAnsi="Arial" w:cs="Arial"/>
          <w:b/>
          <w:color w:val="000000"/>
          <w:lang w:eastAsia="ru-RU"/>
        </w:rPr>
        <w:t xml:space="preserve"> уровни содержания одного </w:t>
      </w:r>
      <w:r>
        <w:rPr>
          <w:rFonts w:ascii="Arial" w:hAnsi="Arial" w:cs="Arial"/>
          <w:b/>
          <w:color w:val="000000"/>
          <w:lang w:eastAsia="ru-RU"/>
        </w:rPr>
        <w:t xml:space="preserve">аминного</w:t>
      </w:r>
      <w:r>
        <w:rPr>
          <w:rFonts w:ascii="Arial" w:hAnsi="Arial" w:cs="Arial"/>
          <w:b/>
          <w:color w:val="000000"/>
          <w:lang w:eastAsia="ru-RU"/>
        </w:rPr>
        <w:t xml:space="preserve"> компонента &gt;30 мг/кг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1) </w:t>
      </w:r>
      <w:r>
        <w:rPr>
          <w:rFonts w:ascii="Arial" w:hAnsi="Arial" w:cs="Arial"/>
          <w:color w:val="000000"/>
          <w:lang w:eastAsia="ru-RU"/>
        </w:rPr>
        <w:tab/>
        <w:t xml:space="preserve">Обнаружение компонента(</w:t>
      </w:r>
      <w:r>
        <w:rPr>
          <w:rFonts w:ascii="Arial" w:hAnsi="Arial" w:cs="Arial"/>
          <w:color w:val="000000"/>
          <w:lang w:eastAsia="ru-RU"/>
        </w:rPr>
        <w:t xml:space="preserve">ов</w:t>
      </w:r>
      <w:r>
        <w:rPr>
          <w:rFonts w:ascii="Arial" w:hAnsi="Arial" w:cs="Arial"/>
          <w:color w:val="000000"/>
          <w:lang w:eastAsia="ru-RU"/>
        </w:rPr>
        <w:t xml:space="preserve">) аминов на уровнях </w:t>
      </w:r>
      <w:r>
        <w:rPr>
          <w:rFonts w:ascii="Arial" w:hAnsi="Arial" w:cs="Arial"/>
          <w:color w:val="000000"/>
          <w:lang w:eastAsia="ru-RU"/>
        </w:rPr>
        <w:t xml:space="preserve">содержания &gt;</w:t>
      </w:r>
      <w:r>
        <w:rPr>
          <w:rFonts w:ascii="Arial" w:hAnsi="Arial" w:cs="Arial"/>
          <w:color w:val="000000"/>
          <w:lang w:eastAsia="ru-RU"/>
        </w:rPr>
        <w:t xml:space="preserve"> 30 мг/кг;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2) </w:t>
      </w:r>
      <w:r>
        <w:rPr>
          <w:rFonts w:ascii="Arial" w:hAnsi="Arial" w:cs="Arial"/>
          <w:color w:val="000000"/>
          <w:lang w:eastAsia="ru-RU"/>
        </w:rPr>
        <w:tab/>
        <w:t xml:space="preserve">Результат анализа предполагает, что представленное изделие было изготовлено или обработано с применением азокрасителя (ей), которые могут выделять один или более из конкретных перечисленных аминов (см. таблицу 1) путем расщепления своих азогрупп.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3) </w:t>
      </w:r>
      <w:r>
        <w:rPr>
          <w:rFonts w:ascii="Arial" w:hAnsi="Arial" w:cs="Arial"/>
          <w:color w:val="000000"/>
          <w:lang w:eastAsia="ru-RU"/>
        </w:rPr>
        <w:tab/>
        <w:t xml:space="preserve">Возможны ложноположительные результаты, и таблице C.1 содержит список возможных причин. При подозрении на ложноположительные результаты руководство по процедурам и пояснения описаны в C.2.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C.2 Руководство по процедуре и пояснения, если возможны </w:t>
      </w:r>
      <w:r>
        <w:rPr>
          <w:rFonts w:ascii="Arial" w:hAnsi="Arial" w:cs="Arial"/>
          <w:b/>
          <w:color w:val="000000"/>
          <w:lang w:eastAsia="ru-RU"/>
        </w:rPr>
        <w:t xml:space="preserve">ложно-положительные</w:t>
      </w:r>
      <w:r>
        <w:rPr>
          <w:rFonts w:ascii="Arial" w:hAnsi="Arial" w:cs="Arial"/>
          <w:b/>
          <w:color w:val="000000"/>
          <w:lang w:eastAsia="ru-RU"/>
        </w:rPr>
        <w:t xml:space="preserve"> результаты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C.2.1 Ложноположительные результаты из-за проблем с хроматографией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C.2.1.1 Ложноположительные результаты от изомеров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Анализ 24 аминов и множества возможных изомеров является сложной задачей (таблица C.1). Многие амины содержат изомеры, которые могут давать ложноположительные результаты, если метод разделения не оптимизирован. Н</w:t>
      </w:r>
      <w:r>
        <w:rPr>
          <w:rFonts w:ascii="Arial" w:hAnsi="Arial" w:cs="Arial"/>
          <w:color w:val="000000"/>
          <w:lang w:eastAsia="ru-RU"/>
        </w:rPr>
        <w:t xml:space="preserve">еобходимо учитывать разделение целевого амина на его изомеры. Амины с более чем одной системой ароматических колец также могут иметь изомеры, но это происходит реже, и разделение обычно происходит легче. Лаборатории обязаны обеспечить правильный результат.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C.2.1.2 </w:t>
      </w:r>
      <w:r>
        <w:rPr>
          <w:rFonts w:ascii="Arial" w:hAnsi="Arial" w:cs="Arial"/>
          <w:b/>
          <w:color w:val="000000"/>
          <w:lang w:eastAsia="ru-RU"/>
        </w:rPr>
        <w:t xml:space="preserve">Ложноположительные</w:t>
      </w:r>
      <w:r>
        <w:rPr>
          <w:rFonts w:ascii="Arial" w:hAnsi="Arial" w:cs="Arial"/>
          <w:b/>
          <w:color w:val="000000"/>
          <w:lang w:eastAsia="ru-RU"/>
        </w:rPr>
        <w:t xml:space="preserve"> результаты из других источников, кроме азокрасителей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C.2.1.2.1 Ложноположительные результаты из-за высокой температуры в      </w:t>
      </w:r>
      <w:r>
        <w:rPr>
          <w:rFonts w:ascii="Arial" w:hAnsi="Arial" w:cs="Arial"/>
          <w:b/>
          <w:color w:val="000000"/>
          <w:lang w:eastAsia="ru-RU"/>
        </w:rPr>
        <w:t xml:space="preserve">    </w:t>
      </w:r>
      <w:r>
        <w:rPr>
          <w:rFonts w:ascii="Arial" w:hAnsi="Arial" w:cs="Arial"/>
          <w:b/>
          <w:color w:val="000000"/>
          <w:lang w:eastAsia="ru-RU"/>
        </w:rPr>
        <w:t xml:space="preserve">    ГХ (GC)-инжекторе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Амины 12, 18 и 21 иногда дают ложноположительные результаты при ГХ (GC) из-за высокотемпературного расщепления амидных связей красителей и амины 9 и 19 из-за высокотемпературного растрескивания полиуретановых </w:t>
      </w:r>
      <w:r>
        <w:rPr>
          <w:rFonts w:ascii="Arial" w:hAnsi="Arial" w:cs="Arial"/>
          <w:color w:val="000000"/>
          <w:lang w:eastAsia="ru-RU"/>
        </w:rPr>
        <w:t xml:space="preserve">форполимеров</w:t>
      </w:r>
      <w:r>
        <w:rPr>
          <w:rFonts w:ascii="Arial" w:hAnsi="Arial" w:cs="Arial"/>
          <w:color w:val="000000"/>
          <w:lang w:eastAsia="ru-RU"/>
        </w:rPr>
        <w:t xml:space="preserve">. Необходимо количественное подтверждение результатов с помощью метода, не связанного с ГХ (GC).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C.2.1.2.2 Ложноположительные результаты, полученные в результате химической процедуры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Амины 9, 15, 16 и 19 иногда дают ложноположительные результаты из других источников, таких как полиуретан, кросс линкер и другие вещества.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Простая процедура различения между </w:t>
      </w:r>
      <w:r>
        <w:rPr>
          <w:rFonts w:ascii="Arial" w:hAnsi="Arial" w:cs="Arial"/>
          <w:color w:val="000000"/>
          <w:lang w:eastAsia="ru-RU"/>
        </w:rPr>
        <w:t xml:space="preserve">азосоединениями</w:t>
      </w:r>
      <w:r>
        <w:rPr>
          <w:rFonts w:ascii="Arial" w:hAnsi="Arial" w:cs="Arial"/>
          <w:color w:val="000000"/>
          <w:lang w:eastAsia="ru-RU"/>
        </w:rPr>
        <w:t xml:space="preserve"> или </w:t>
      </w:r>
      <w:r>
        <w:rPr>
          <w:rFonts w:ascii="Arial" w:hAnsi="Arial" w:cs="Arial"/>
          <w:color w:val="000000"/>
          <w:lang w:eastAsia="ru-RU"/>
        </w:rPr>
        <w:t xml:space="preserve">неазосоединениями</w:t>
      </w:r>
      <w:r>
        <w:rPr>
          <w:rFonts w:ascii="Arial" w:hAnsi="Arial" w:cs="Arial"/>
          <w:color w:val="000000"/>
          <w:lang w:eastAsia="ru-RU"/>
        </w:rPr>
        <w:t xml:space="preserve"> заключается в повторении процедуры с водой вместо раствора </w:t>
      </w:r>
      <w:r>
        <w:rPr>
          <w:rFonts w:ascii="Arial" w:hAnsi="Arial" w:cs="Arial"/>
          <w:color w:val="000000"/>
          <w:lang w:eastAsia="ru-RU"/>
        </w:rPr>
        <w:t xml:space="preserve">дитионита</w:t>
      </w:r>
      <w:r>
        <w:rPr>
          <w:rFonts w:ascii="Arial" w:hAnsi="Arial" w:cs="Arial"/>
          <w:color w:val="000000"/>
          <w:lang w:eastAsia="ru-RU"/>
        </w:rPr>
        <w:t xml:space="preserve"> натрия. Если результат сравним с тем, который получается при восстановительном расщеплении, то амин получен из другого источника, а не из азокрасителей.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При необходимости, в качестве примера, может быть приведено следующее объяснение: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«амин» </w:t>
      </w:r>
      <w:r>
        <w:rPr>
          <w:rFonts w:ascii="Arial" w:hAnsi="Arial" w:cs="Arial"/>
          <w:i/>
          <w:color w:val="000000"/>
          <w:lang w:eastAsia="ru-RU"/>
        </w:rPr>
        <w:t xml:space="preserve">(название амина)</w:t>
      </w:r>
      <w:r>
        <w:rPr>
          <w:rFonts w:ascii="Arial" w:hAnsi="Arial" w:cs="Arial"/>
          <w:color w:val="000000"/>
          <w:lang w:eastAsia="ru-RU"/>
        </w:rPr>
        <w:t xml:space="preserve">» был обнаружен на уровне содержания (результат в мг/кг) в соответствии с процедурой, описанной в ISO </w:t>
      </w:r>
      <w:r>
        <w:rPr>
          <w:rFonts w:ascii="Arial" w:hAnsi="Arial" w:cs="Arial"/>
          <w:color w:val="000000"/>
          <w:lang w:eastAsia="ru-RU"/>
        </w:rPr>
        <w:t xml:space="preserve">14362-1</w:t>
      </w:r>
      <w:r>
        <w:rPr>
          <w:rFonts w:ascii="Arial" w:hAnsi="Arial" w:cs="Arial"/>
          <w:color w:val="000000"/>
          <w:lang w:eastAsia="ru-RU"/>
        </w:rPr>
        <w:t xml:space="preserve">:2017. Однако, когда процедуру проводили без восстановителя, был получен аналогичный результат. Следовательно, амин поступает из источника, отличного от азокрасителей. Не использовались запрещенные азокрасители, выделяющие амины (таблица 1).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C.2.1.2.3 Ложноположительные результаты от красителей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Амины 1, 4 и 8 могут быть косвенно образованы во время процедуры (восстановительное расщепление </w:t>
      </w:r>
      <w:r>
        <w:rPr>
          <w:rFonts w:ascii="Arial" w:hAnsi="Arial" w:cs="Arial"/>
          <w:color w:val="000000"/>
          <w:lang w:eastAsia="ru-RU"/>
        </w:rPr>
        <w:t xml:space="preserve">дитионитом</w:t>
      </w:r>
      <w:r>
        <w:rPr>
          <w:rFonts w:ascii="Arial" w:hAnsi="Arial" w:cs="Arial"/>
          <w:color w:val="000000"/>
          <w:lang w:eastAsia="ru-RU"/>
        </w:rPr>
        <w:t xml:space="preserve">) из некоторых красителей, которые не содержат </w:t>
      </w:r>
      <w:r>
        <w:rPr>
          <w:rFonts w:ascii="Arial" w:hAnsi="Arial" w:cs="Arial"/>
          <w:color w:val="000000"/>
          <w:lang w:eastAsia="ru-RU"/>
        </w:rPr>
        <w:t xml:space="preserve">азосвязанных</w:t>
      </w:r>
      <w:r>
        <w:rPr>
          <w:rFonts w:ascii="Arial" w:hAnsi="Arial" w:cs="Arial"/>
          <w:color w:val="000000"/>
          <w:lang w:eastAsia="ru-RU"/>
        </w:rPr>
        <w:t xml:space="preserve"> этих аминов. Нельзя найти четкие различия между этими красителями и запрещенными азокрасителями, которые выделяют амины (таблица 1).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Отсутствие запрещенных азокрасителей в исп</w:t>
      </w:r>
      <w:r>
        <w:rPr>
          <w:rFonts w:ascii="Arial" w:hAnsi="Arial" w:cs="Arial"/>
          <w:color w:val="000000"/>
          <w:lang w:eastAsia="ru-RU"/>
        </w:rPr>
        <w:t xml:space="preserve">ытуемой пробе должно быть подтверждено доказательствами (например, записи о прослеживаемости от красильщика или производителя красителей), основанные на информации о структуре красителей, для квалификации соответствующих результатов как ложноположительных.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При необходимости, в качестве примера, может быть приведено следующее объяснение.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Другие источники обнаруженного амина «(название амина)» могут способствовать получению заявленных результатов, происхождение которых не может быть доказано аналитически в лабораторных условиях.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4-аминобифенил, 2-нафтиламин, 4-метокси-м-фенилендиамин: отсутствие запрещенных азокрасителей, выделяющих амины (таблица 1) не может быть достоверно установлено без дополнительной информации, например, о химической структуре используемых красителей.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sz w:val="20"/>
          <w:lang w:eastAsia="ru-RU"/>
        </w:rPr>
      </w:pPr>
      <w:r>
        <w:rPr>
          <w:rFonts w:ascii="Arial" w:hAnsi="Arial" w:cs="Arial"/>
          <w:color w:val="000000"/>
          <w:spacing w:val="40"/>
          <w:sz w:val="20"/>
          <w:lang w:eastAsia="ru-RU"/>
        </w:rPr>
        <w:t xml:space="preserve">Примечание</w:t>
      </w:r>
      <w:r>
        <w:rPr>
          <w:rFonts w:ascii="Arial" w:hAnsi="Arial" w:cs="Arial"/>
          <w:color w:val="000000"/>
          <w:sz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lang w:eastAsia="ru-RU"/>
        </w:rPr>
        <w:t xml:space="preserve"> — 4</w:t>
      </w:r>
      <w:r>
        <w:rPr>
          <w:rFonts w:ascii="Arial" w:hAnsi="Arial" w:cs="Arial"/>
          <w:color w:val="000000"/>
          <w:sz w:val="20"/>
          <w:lang w:eastAsia="ru-RU"/>
        </w:rPr>
        <w:t xml:space="preserve">-аминобифенил, 2-нафтиламин: испытуемая проба продукта может быть окрашена красителями, структура которых содержит амины, но не являются </w:t>
      </w:r>
      <w:r>
        <w:rPr>
          <w:rFonts w:ascii="Arial" w:hAnsi="Arial" w:cs="Arial"/>
          <w:color w:val="000000"/>
          <w:sz w:val="20"/>
          <w:lang w:eastAsia="ru-RU"/>
        </w:rPr>
        <w:t xml:space="preserve">азосоединением</w:t>
      </w:r>
      <w:r>
        <w:rPr>
          <w:rFonts w:ascii="Arial" w:hAnsi="Arial" w:cs="Arial"/>
          <w:color w:val="000000"/>
          <w:sz w:val="20"/>
          <w:lang w:eastAsia="ru-RU"/>
        </w:rPr>
        <w:t xml:space="preserve">. </w:t>
      </w:r>
      <w:r>
        <w:rPr>
          <w:rFonts w:ascii="Arial" w:hAnsi="Arial" w:cs="Arial"/>
          <w:color w:val="000000"/>
          <w:sz w:val="20"/>
          <w:lang w:eastAsia="ru-RU"/>
        </w:rPr>
      </w:r>
      <w:r>
        <w:rPr>
          <w:rFonts w:ascii="Arial" w:hAnsi="Arial" w:cs="Arial"/>
          <w:color w:val="000000"/>
          <w:sz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4-метокси-м-фенилендиамин: испытуемая проба продукта может быть окрашена с азокрасителем, структура кот</w:t>
      </w:r>
      <w:r>
        <w:rPr>
          <w:rFonts w:ascii="Arial" w:hAnsi="Arial" w:cs="Arial"/>
          <w:color w:val="000000"/>
          <w:lang w:eastAsia="ru-RU"/>
        </w:rPr>
        <w:t xml:space="preserve">орого содержит не предварительно полученный 4-метокси-м-фенилендиамин, а 2-амино-4-нитроанизол; в ходе аналитической процедуры азокраситель приводит к выделению 2-амино-4-нитроанизола, который, в свою очередь, является образующий 4-метокси-м-фенилендиамин.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309"/>
        <w:jc w:val="center"/>
        <w:spacing w:line="360" w:lineRule="auto"/>
      </w:pPr>
      <w:r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  <w:lang w:val="en-US"/>
        </w:rPr>
        <w:t xml:space="preserve">D</w:t>
      </w:r>
      <w:r/>
    </w:p>
    <w:p>
      <w:pPr>
        <w:pStyle w:val="1309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10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Пояснительная таблица по красителям, используемым в различных текстильных материалах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pacing w:val="40"/>
          <w:lang w:eastAsia="ru-RU"/>
        </w:rPr>
        <w:t xml:space="preserve">Таблица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val="en-US" w:eastAsia="ru-RU"/>
        </w:rPr>
        <w:t xml:space="preserve">D</w:t>
      </w:r>
      <w:r>
        <w:rPr>
          <w:rFonts w:ascii="Arial" w:hAnsi="Arial" w:cs="Arial"/>
          <w:color w:val="000000"/>
          <w:lang w:eastAsia="ru-RU"/>
        </w:rPr>
        <w:t xml:space="preserve">.1 — Красители, используемые в различных текстильных материалах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tbl>
      <w:tblPr>
        <w:tblpPr w:horzAnchor="margin" w:tblpXSpec="left" w:vertAnchor="text" w:tblpY="169" w:leftFromText="0" w:topFromText="0" w:rightFromText="0" w:bottomFromText="0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567"/>
        <w:gridCol w:w="851"/>
        <w:gridCol w:w="992"/>
        <w:gridCol w:w="709"/>
        <w:gridCol w:w="850"/>
        <w:gridCol w:w="709"/>
        <w:gridCol w:w="709"/>
        <w:gridCol w:w="567"/>
        <w:gridCol w:w="708"/>
        <w:gridCol w:w="709"/>
      </w:tblGrid>
      <w:tr>
        <w:trPr>
          <w:trHeight w:val="288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ind w:right="8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Категории красителей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gridSpan w:val="10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371" w:type="dxa"/>
            <w:textDirection w:val="lrTb"/>
            <w:noWrap w:val="false"/>
          </w:tcPr>
          <w:p>
            <w:pPr>
              <w:ind w:left="19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Красители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57" w:right="-12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Пигмент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867"/>
        </w:trPr>
        <w:tc>
          <w:tcPr>
            <w:gridSpan w:val="2"/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textDirection w:val="lrTb"/>
            <w:noWrap w:val="false"/>
          </w:tcPr>
          <w:p>
            <w:pPr>
              <w:ind w:left="33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Ос-нов-</w:t>
            </w: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ные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textDirection w:val="lrTb"/>
            <w:noWrap w:val="false"/>
          </w:tcPr>
          <w:p>
            <w:pPr>
              <w:ind w:left="-99" w:right="-77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Кис-лот-</w:t>
            </w: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ные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textDirection w:val="lrTb"/>
            <w:noWrap w:val="false"/>
          </w:tcPr>
          <w:p>
            <w:pPr>
              <w:ind w:left="62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Хромо-вые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textDirection w:val="lrTb"/>
            <w:noWrap w:val="false"/>
          </w:tcPr>
          <w:p>
            <w:pPr>
              <w:ind w:left="83" w:right="-18"/>
              <w:jc w:val="center"/>
              <w:spacing w:after="0" w:line="240" w:lineRule="auto"/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val="en-GB" w:eastAsia="ru-RU"/>
              </w:rPr>
              <w:t xml:space="preserve">Метал</w:t>
            </w: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</w:r>
          </w:p>
          <w:p>
            <w:pPr>
              <w:ind w:left="83" w:right="-18"/>
              <w:jc w:val="center"/>
              <w:spacing w:after="0" w:line="240" w:lineRule="auto"/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val="en-GB" w:eastAsia="ru-RU"/>
              </w:rPr>
              <w:t xml:space="preserve">локомп</w:t>
            </w: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val="en-GB" w:eastAsia="ru-RU"/>
              </w:rPr>
              <w:t xml:space="preserve">-</w:t>
            </w: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val="en-GB" w:eastAsia="ru-RU"/>
              </w:rPr>
            </w:r>
          </w:p>
          <w:p>
            <w:pPr>
              <w:ind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val="en-GB" w:eastAsia="ru-RU"/>
              </w:rPr>
              <w:t xml:space="preserve">лексные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textDirection w:val="lrTb"/>
            <w:noWrap w:val="false"/>
          </w:tcPr>
          <w:p>
            <w:pPr>
              <w:ind w:left="-89" w:right="-138"/>
              <w:jc w:val="center"/>
              <w:spacing w:after="0" w:line="240" w:lineRule="auto"/>
              <w:rPr>
                <w:rFonts w:ascii="Arial" w:hAnsi="Arial" w:eastAsia="MS Mincho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bCs/>
                <w:color w:val="000000"/>
                <w:sz w:val="18"/>
                <w:szCs w:val="18"/>
                <w:lang w:eastAsia="ru-RU"/>
              </w:rPr>
              <w:t xml:space="preserve">Прямые</w:t>
            </w:r>
            <w:r>
              <w:rPr>
                <w:rFonts w:ascii="Arial" w:hAnsi="Arial" w:eastAsia="MS Mincho" w:cs="Arial"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ind w:right="-9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Диспер-сные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textDirection w:val="lrTb"/>
            <w:noWrap w:val="false"/>
          </w:tcPr>
          <w:p>
            <w:pPr>
              <w:ind w:left="-75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Азои-дные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textDirection w:val="lrTb"/>
            <w:noWrap w:val="false"/>
          </w:tcPr>
          <w:p>
            <w:pPr>
              <w:ind w:left="5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Сер-</w:t>
            </w: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ные</w:t>
            </w:r>
            <w:r>
              <w:rPr>
                <w:rFonts w:ascii="Arial" w:hAnsi="Arial" w:eastAsia="MS Mincho" w:cs="Arial"/>
                <w:color w:val="231f20"/>
                <w:position w:val="4"/>
                <w:sz w:val="18"/>
                <w:szCs w:val="18"/>
                <w:lang w:val="en-GB" w:eastAsia="ru-RU"/>
              </w:rPr>
              <w:t xml:space="preserve">a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textDirection w:val="lrTb"/>
            <w:noWrap w:val="false"/>
          </w:tcPr>
          <w:p>
            <w:pPr>
              <w:ind w:left="-44" w:right="-93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pacing w:val="-6"/>
                <w:sz w:val="18"/>
                <w:szCs w:val="18"/>
                <w:lang w:eastAsia="ru-RU"/>
              </w:rPr>
              <w:t xml:space="preserve">Кубо</w:t>
            </w:r>
            <w:r>
              <w:rPr>
                <w:rFonts w:ascii="Arial" w:hAnsi="Arial" w:eastAsia="MS Mincho" w:cs="Arial"/>
                <w:bCs/>
                <w:color w:val="231f20"/>
                <w:spacing w:val="-6"/>
                <w:sz w:val="18"/>
                <w:szCs w:val="18"/>
                <w:lang w:eastAsia="ru-RU"/>
              </w:rPr>
              <w:t xml:space="preserve">-вые</w:t>
            </w:r>
            <w:r>
              <w:rPr>
                <w:rFonts w:ascii="Arial" w:hAnsi="Arial" w:eastAsia="MS Mincho" w:cs="Arial"/>
                <w:color w:val="231f20"/>
                <w:spacing w:val="-3"/>
                <w:position w:val="4"/>
                <w:sz w:val="18"/>
                <w:szCs w:val="18"/>
                <w:vertAlign w:val="superscript"/>
                <w:lang w:val="en-GB" w:eastAsia="ru-RU"/>
              </w:rPr>
              <w:t xml:space="preserve">a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textDirection w:val="lrTb"/>
            <w:noWrap w:val="false"/>
          </w:tcPr>
          <w:p>
            <w:pPr>
              <w:ind w:hanging="77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bCs/>
                <w:color w:val="231f20"/>
                <w:sz w:val="18"/>
                <w:szCs w:val="18"/>
                <w:lang w:eastAsia="ru-RU"/>
              </w:rPr>
              <w:t xml:space="preserve">Реак-цион-ные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429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Натуральные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волокна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56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ind w:right="-102"/>
              <w:jc w:val="both"/>
              <w:spacing w:after="240" w:line="230" w:lineRule="atLeast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Живот-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ные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воло-кна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ind w:left="25" w:right="-18"/>
              <w:jc w:val="both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pacing w:val="-8"/>
                <w:sz w:val="18"/>
                <w:szCs w:val="18"/>
                <w:lang w:eastAsia="ru-RU"/>
              </w:rPr>
              <w:t xml:space="preserve">Шерсть</w:t>
            </w:r>
            <w:r>
              <w:rPr>
                <w:rFonts w:ascii="Arial" w:hAnsi="Arial" w:eastAsia="MS Mincho" w:cs="Arial"/>
                <w:sz w:val="18"/>
                <w:szCs w:val="18"/>
                <w:lang w:val="en-GB"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10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102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pacing w:val="-7"/>
                <w:sz w:val="18"/>
                <w:szCs w:val="18"/>
                <w:lang w:val="en-GB" w:eastAsia="ru-RU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spacing w:val="-8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2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82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428" w:hRule="exact"/>
        </w:trPr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both"/>
              <w:spacing w:after="240" w:line="230" w:lineRule="atLeast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ind w:left="25" w:right="-18"/>
              <w:jc w:val="both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Шелк</w:t>
            </w:r>
            <w:r>
              <w:rPr>
                <w:rFonts w:ascii="Arial" w:hAnsi="Arial" w:eastAsia="MS Mincho" w:cs="Arial"/>
                <w:sz w:val="18"/>
                <w:szCs w:val="18"/>
                <w:lang w:val="en-GB"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pacing w:val="-7"/>
                <w:sz w:val="18"/>
                <w:szCs w:val="18"/>
                <w:lang w:val="en-GB" w:eastAsia="ru-RU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spacing w:val="-8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10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102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pacing w:val="-7"/>
                <w:sz w:val="18"/>
                <w:szCs w:val="18"/>
                <w:lang w:val="en-GB" w:eastAsia="ru-RU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spacing w:val="-8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85" w:right="-18" w:hanging="45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pacing w:val="-7"/>
                <w:sz w:val="18"/>
                <w:szCs w:val="18"/>
                <w:lang w:val="en-GB" w:eastAsia="ru-RU"/>
              </w:rPr>
              <w:t xml:space="preserve">(x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29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pacing w:val="-7"/>
                <w:sz w:val="18"/>
                <w:szCs w:val="18"/>
                <w:lang w:val="en-GB" w:eastAsia="ru-RU"/>
              </w:rPr>
              <w:t xml:space="preserve">(x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2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82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293" w:hRule="exact"/>
        </w:trPr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ind w:left="34" w:right="-34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осно-ве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цел-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люлозы</w:t>
            </w:r>
            <w:r>
              <w:rPr>
                <w:rFonts w:ascii="Arial" w:hAnsi="Arial" w:eastAsia="MS Mincho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ind w:left="25" w:right="-18"/>
              <w:jc w:val="both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Хлопок</w:t>
            </w:r>
            <w:r>
              <w:rPr>
                <w:rFonts w:ascii="Arial" w:hAnsi="Arial" w:eastAsia="MS Mincho" w:cs="Arial"/>
                <w:sz w:val="18"/>
                <w:szCs w:val="18"/>
                <w:lang w:val="en-GB"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22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85" w:right="-18" w:hanging="45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29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ind w:left="2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82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303" w:hRule="exact"/>
        </w:trPr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both"/>
              <w:spacing w:after="240" w:line="230" w:lineRule="atLeast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Пенька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303" w:hRule="exact"/>
        </w:trPr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both"/>
              <w:spacing w:after="240" w:line="230" w:lineRule="atLeast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Лен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303" w:hRule="exact"/>
        </w:trPr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both"/>
              <w:spacing w:after="240" w:line="230" w:lineRule="atLeast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Капок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303" w:hRule="exact"/>
        </w:trPr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both"/>
              <w:spacing w:after="240" w:line="230" w:lineRule="atLeast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Сизаль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303" w:hRule="exact"/>
        </w:trPr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both"/>
              <w:spacing w:after="240" w:line="230" w:lineRule="atLeast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Рами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none" w:color="000000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293" w:hRule="exact"/>
        </w:trPr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both"/>
              <w:spacing w:after="240" w:line="230" w:lineRule="atLeast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Джут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none" w:color="000000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467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Химические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волокна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Полиэфир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Полиамид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(х)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Триацетат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571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Ацетат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 (2,5) 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вторичный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  <w:t xml:space="preserve">ацетат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(х)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(х)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(х)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eastAsia="ru-RU"/>
              </w:rPr>
              <w:t xml:space="preserve">хх</w:t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327" w:right="39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textDirection w:val="lrTb"/>
            <w:noWrap w:val="false"/>
          </w:tcPr>
          <w:p>
            <w:pPr>
              <w:ind w:left="55" w:right="-18"/>
              <w:jc w:val="both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крил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 </w:t>
            </w:r>
            <w:r>
              <w:rPr>
                <w:rFonts w:ascii="Arial" w:hAnsi="Arial" w:eastAsia="MS Mincho" w:cs="Arial"/>
                <w:sz w:val="18"/>
                <w:szCs w:val="18"/>
                <w:lang w:val="en-GB"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2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pacing w:val="-7"/>
                <w:sz w:val="18"/>
                <w:szCs w:val="18"/>
                <w:lang w:val="en-GB" w:eastAsia="ru-RU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spacing w:val="-8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)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67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textDirection w:val="lrTb"/>
            <w:noWrap w:val="false"/>
          </w:tcPr>
          <w:p>
            <w:pPr>
              <w:ind w:left="55" w:right="-18"/>
              <w:jc w:val="both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Вискоза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 </w:t>
            </w:r>
            <w:r>
              <w:rPr>
                <w:rFonts w:ascii="Arial" w:hAnsi="Arial" w:eastAsia="MS Mincho" w:cs="Arial"/>
                <w:sz w:val="18"/>
                <w:szCs w:val="18"/>
                <w:lang w:val="en-GB"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26"/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0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29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2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67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1809" w:type="dxa"/>
            <w:textDirection w:val="lrTb"/>
            <w:noWrap w:val="false"/>
          </w:tcPr>
          <w:p>
            <w:pPr>
              <w:ind w:left="55" w:right="-18"/>
              <w:jc w:val="both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Хлороволокна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26" w:right="-18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shd w:val="clear" w:color="auto" w:fill="bfbfbf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00000"/>
                <w:sz w:val="18"/>
                <w:szCs w:val="18"/>
                <w:lang w:val="en-GB" w:eastAsia="ru-RU"/>
              </w:rPr>
            </w:r>
          </w:p>
        </w:tc>
        <w:tc>
          <w:tcPr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67"/>
              <w:jc w:val="center"/>
              <w:spacing w:after="0" w:line="240" w:lineRule="auto"/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val="en-GB" w:eastAsia="ru-RU"/>
              </w:rPr>
            </w:r>
          </w:p>
        </w:tc>
      </w:tr>
      <w:tr>
        <w:trPr>
          <w:trHeight w:val="1127" w:hRule="exact"/>
        </w:trPr>
        <w:tc>
          <w:tcPr>
            <w:gridSpan w:val="13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tcW w:w="9889" w:type="dxa"/>
            <w:textDirection w:val="lrTb"/>
            <w:noWrap w:val="false"/>
          </w:tcPr>
          <w:p>
            <w:pPr>
              <w:ind w:left="55"/>
              <w:jc w:val="both"/>
              <w:spacing w:after="0"/>
              <w:tabs>
                <w:tab w:val="left" w:pos="395" w:leader="none"/>
              </w:tabs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231f20"/>
                <w:position w:val="3"/>
                <w:sz w:val="18"/>
                <w:szCs w:val="18"/>
                <w:vertAlign w:val="superscript"/>
                <w:lang w:val="en-GB" w:eastAsia="ru-RU"/>
              </w:rPr>
              <w:t xml:space="preserve">a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ab/>
              <w:t xml:space="preserve">    не азокрасители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r>
          </w:p>
          <w:p>
            <w:pPr>
              <w:ind w:left="55"/>
              <w:jc w:val="both"/>
              <w:spacing w:after="0"/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231f20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Arial" w:hAnsi="Arial" w:eastAsia="MS Mincho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означает, что используется данная категория красителя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r>
          </w:p>
          <w:p>
            <w:pPr>
              <w:ind w:left="55" w:right="514"/>
              <w:jc w:val="both"/>
              <w:spacing w:after="0"/>
              <w:tabs>
                <w:tab w:val="left" w:pos="4962" w:leader="none"/>
              </w:tabs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231f20"/>
                <w:spacing w:val="-6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Arial" w:hAnsi="Arial" w:eastAsia="MS Mincho" w:cs="Arial"/>
                <w:color w:val="231f20"/>
                <w:spacing w:val="-6"/>
                <w:sz w:val="18"/>
                <w:szCs w:val="18"/>
                <w:lang w:val="en-GB" w:eastAsia="ru-RU"/>
              </w:rPr>
              <w:t xml:space="preserve">x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)   </w:t>
            </w:r>
            <w:r>
              <w:rPr>
                <w:rFonts w:ascii="Arial" w:hAnsi="Arial" w:eastAsia="MS Mincho" w:cs="Arial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  <w:t xml:space="preserve">означает, что данная категория красителя используется в исключительных случаях </w:t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231f20"/>
                <w:sz w:val="18"/>
                <w:szCs w:val="18"/>
                <w:lang w:eastAsia="ru-RU"/>
              </w:rPr>
            </w:r>
          </w:p>
          <w:p>
            <w:pPr>
              <w:ind w:left="55" w:right="514"/>
              <w:jc w:val="both"/>
              <w:spacing w:after="0"/>
              <w:tabs>
                <w:tab w:val="left" w:pos="4962" w:leader="none"/>
              </w:tabs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pPr>
            <w:r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  <w:t xml:space="preserve">xx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  <w:t xml:space="preserve">      означает, что обычно используется данная категория красителя</w:t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r>
            <w:r>
              <w:rPr>
                <w:rFonts w:ascii="Arial" w:hAnsi="Arial" w:eastAsia="MS Mincho" w:cs="Arial"/>
                <w:color w:val="010302"/>
                <w:sz w:val="18"/>
                <w:szCs w:val="1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6544" behindDoc="0" locked="0" layoutInCell="1" allowOverlap="1">
                <wp:simplePos x="0" y="0"/>
                <wp:positionH relativeFrom="column">
                  <wp:posOffset>-4105</wp:posOffset>
                </wp:positionH>
                <wp:positionV relativeFrom="paragraph">
                  <wp:posOffset>-4756726</wp:posOffset>
                </wp:positionV>
                <wp:extent cx="6286500" cy="0"/>
                <wp:effectExtent l="4762" t="4762" r="4762" b="4762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9" o:spid="_x0000_s49" style="position:absolute;left:0;text-align:left;z-index:251756544;mso-wrap-distance-left:9.07pt;mso-wrap-distance-top:0.00pt;mso-wrap-distance-right:9.07pt;mso-wrap-distance-bottom:0.00pt;visibility:visible;" from="-0.3pt,-374.5pt" to="494.7pt,-374.5pt" filled="f" strokecolor="#000000" strokeweight="0.75pt">
                <v:stroke dashstyle="solid"/>
              </v:line>
            </w:pict>
          </mc:Fallback>
        </mc:AlternateConten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Для экстракции красителя применимы только дисперсные красители (10.1). Образцы можно подвергнуть скринингу, чтобы определить наличие диспе</w:t>
      </w:r>
      <w:r>
        <w:rPr>
          <w:rFonts w:ascii="Arial" w:hAnsi="Arial" w:cs="Arial"/>
          <w:color w:val="000000"/>
          <w:lang w:eastAsia="ru-RU"/>
        </w:rPr>
        <w:t xml:space="preserve">рсных красителей путем экстрагирования волокон кипящим ксилолом в течение 20 мин. Если растворитель окрасится, это будет означать, что, возможно, были использованы дисперсные красители; некоторые частично растворимые пигменты также окрашивают растворитель.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309"/>
        <w:jc w:val="center"/>
        <w:spacing w:line="360" w:lineRule="auto"/>
      </w:pPr>
      <w:r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 xml:space="preserve">Е</w:t>
      </w:r>
      <w:r/>
    </w:p>
    <w:p>
      <w:pPr>
        <w:pStyle w:val="1309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10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Процедура экстракции жидкость-жидкость без диатомовой земли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E.1 Предварительное замечание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Настоящая процедура описывает метод </w:t>
      </w:r>
      <w:r>
        <w:rPr>
          <w:rFonts w:ascii="Arial" w:hAnsi="Arial" w:eastAsia="MS Mincho" w:cs="Arial"/>
          <w:szCs w:val="20"/>
          <w:lang w:eastAsia="ru-RU"/>
        </w:rPr>
        <w:t xml:space="preserve">п</w:t>
      </w:r>
      <w:r>
        <w:rPr>
          <w:rFonts w:ascii="Arial" w:hAnsi="Arial" w:eastAsia="MS Mincho" w:cs="Arial"/>
          <w:szCs w:val="20"/>
          <w:lang w:eastAsia="ru-RU"/>
        </w:rPr>
        <w:t xml:space="preserve">роверки для аминов, перечисленных в таблице 1 с использованием экстракции жидкость-жидкость без колонки с диатомовой землей (8.5). Любое обнаружение перечисленного амина в количествах больших 5 мг/кг и меньше 100 мг/кг должно анализироваться повторно метод</w:t>
      </w:r>
      <w:r>
        <w:rPr>
          <w:rFonts w:ascii="Arial" w:hAnsi="Arial" w:eastAsia="MS Mincho" w:cs="Arial"/>
          <w:szCs w:val="20"/>
          <w:lang w:eastAsia="ru-RU"/>
        </w:rPr>
        <w:t xml:space="preserve">ом, описан</w:t>
      </w:r>
      <w:r>
        <w:rPr>
          <w:rFonts w:ascii="Arial" w:hAnsi="Arial" w:eastAsia="MS Mincho" w:cs="Arial"/>
          <w:szCs w:val="20"/>
          <w:lang w:eastAsia="ru-RU"/>
        </w:rPr>
        <w:t xml:space="preserve">н</w:t>
      </w:r>
      <w:r>
        <w:rPr>
          <w:rFonts w:ascii="Arial" w:hAnsi="Arial" w:eastAsia="MS Mincho" w:cs="Arial"/>
          <w:szCs w:val="20"/>
          <w:lang w:eastAsia="ru-RU"/>
        </w:rPr>
        <w:t xml:space="preserve">ым</w:t>
      </w:r>
      <w:r>
        <w:rPr>
          <w:rFonts w:ascii="Arial" w:hAnsi="Arial" w:eastAsia="MS Mincho" w:cs="Arial"/>
          <w:szCs w:val="20"/>
          <w:lang w:eastAsia="ru-RU"/>
        </w:rPr>
        <w:t xml:space="preserve"> в настоящем стандарте с использованием экстракции жидкость-жидкость с колонками с диатомовой землей. Процедура описывается полностью, включая части подготовки образца, которая описана выше в настоящем стандарте, чтобы исключить поиск перекрестных ссылок.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Может быть использован метод проверки, аналогичный тому, который описан здесь, если он дает результаты, сопоставимые с методом, описанным в настоящем приложении.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См. раздел 9 для применения инструкций подготовки испытуемой пробы.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E.2 Используемые дополнительные реактивы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E.2.1 Калибровочный раствор аминов для ежедневного использования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Разбавляют основной раствор (7.9.1) до концентрации ρ = 6,0 мкг каждого амина на миллилитр подходящего растворителя. Для ГХ-МС (GC-MS) анализа разбавляют раствором внутреннего стандарта (E.2.2.2).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E.2.2 Калибровочные растворы аминов для проведения количественного определения в диапазоне концентраций от 0,8 до 20 мкг каждого амина на миллилитр подходящего растворителя.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Для ГХ-МС (GC-MS) анализа разбавляют раствором внутреннего стандарта (E.2.2.2).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 w:val="20"/>
          <w:szCs w:val="20"/>
          <w:lang w:eastAsia="ru-RU"/>
        </w:rPr>
      </w:pPr>
      <w:r>
        <w:rPr>
          <w:rFonts w:ascii="Arial" w:hAnsi="Arial" w:eastAsia="MS Mincho" w:cs="Arial"/>
          <w:spacing w:val="40"/>
          <w:sz w:val="20"/>
          <w:szCs w:val="20"/>
          <w:lang w:eastAsia="ru-RU"/>
        </w:rPr>
        <w:t xml:space="preserve">Примечание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— Выбор подходящих концентраций для калибровки является ответственностью каждой лаборатории.</w:t>
      </w:r>
      <w:r>
        <w:rPr>
          <w:rFonts w:ascii="Arial" w:hAnsi="Arial" w:eastAsia="MS Mincho" w:cs="Arial"/>
          <w:sz w:val="20"/>
          <w:szCs w:val="20"/>
          <w:lang w:eastAsia="ru-RU"/>
        </w:rPr>
      </w:r>
      <w:r>
        <w:rPr>
          <w:rFonts w:ascii="Arial" w:hAnsi="Arial" w:eastAsia="MS Mincho" w:cs="Arial"/>
          <w:sz w:val="20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E.2.2.1 Внутренние стандарты в растворе (IS), ρ = 10 мкг IS/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 </w:t>
      </w:r>
      <w:r>
        <w:rPr>
          <w:rFonts w:ascii="Arial" w:hAnsi="Arial" w:eastAsia="MS Mincho" w:cs="Arial"/>
          <w:i/>
          <w:szCs w:val="20"/>
          <w:lang w:eastAsia="ru-RU"/>
        </w:rPr>
        <w:t xml:space="preserve">трет</w:t>
      </w:r>
      <w:r>
        <w:rPr>
          <w:rFonts w:ascii="Arial" w:hAnsi="Arial" w:eastAsia="MS Mincho" w:cs="Arial"/>
          <w:szCs w:val="20"/>
          <w:lang w:eastAsia="ru-RU"/>
        </w:rPr>
        <w:t xml:space="preserve">-</w:t>
      </w:r>
      <w:r>
        <w:rPr>
          <w:rFonts w:ascii="Arial" w:hAnsi="Arial" w:eastAsia="MS Mincho" w:cs="Arial"/>
          <w:szCs w:val="20"/>
          <w:lang w:eastAsia="ru-RU"/>
        </w:rPr>
        <w:t xml:space="preserve">бутилметилового</w:t>
      </w:r>
      <w:r>
        <w:rPr>
          <w:rFonts w:ascii="Arial" w:hAnsi="Arial" w:eastAsia="MS Mincho" w:cs="Arial"/>
          <w:szCs w:val="20"/>
          <w:lang w:eastAsia="ru-RU"/>
        </w:rPr>
        <w:t xml:space="preserve"> эфира (6.4).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В случае ГХ-МС (GC-MS) анализа используют один из следующих внутренних стандартов: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val="en-US" w:eastAsia="ru-RU"/>
        </w:rPr>
      </w:pPr>
      <w:r>
        <w:rPr>
          <w:rFonts w:ascii="Arial" w:hAnsi="Arial" w:eastAsia="MS Mincho" w:cs="Arial"/>
          <w:szCs w:val="20"/>
          <w:lang w:val="en-US" w:eastAsia="ru-RU"/>
        </w:rPr>
        <w:t xml:space="preserve">- IS1: </w:t>
      </w:r>
      <w:r>
        <w:rPr>
          <w:rFonts w:ascii="Arial" w:hAnsi="Arial" w:eastAsia="MS Mincho" w:cs="Arial"/>
          <w:szCs w:val="20"/>
          <w:lang w:eastAsia="ru-RU"/>
        </w:rPr>
        <w:t xml:space="preserve">бензидин</w:t>
      </w:r>
      <w:r>
        <w:rPr>
          <w:rFonts w:ascii="Arial" w:hAnsi="Arial" w:eastAsia="MS Mincho" w:cs="Arial"/>
          <w:szCs w:val="20"/>
          <w:lang w:val="en-US" w:eastAsia="ru-RU"/>
        </w:rPr>
        <w:t xml:space="preserve">-d8, CAS No.: </w:t>
      </w:r>
      <w:r>
        <w:rPr>
          <w:rFonts w:ascii="Arial" w:hAnsi="Arial" w:eastAsia="MS Mincho" w:cs="Arial"/>
          <w:szCs w:val="20"/>
          <w:lang w:val="en-US" w:eastAsia="ru-RU"/>
        </w:rPr>
        <w:t xml:space="preserve">1146-65-2;</w:t>
      </w:r>
      <w:r>
        <w:rPr>
          <w:rFonts w:ascii="Arial" w:hAnsi="Arial" w:eastAsia="MS Mincho" w:cs="Arial"/>
          <w:szCs w:val="20"/>
          <w:lang w:val="en-US" w:eastAsia="ru-RU"/>
        </w:rPr>
        <w:t xml:space="preserve"> </w:t>
      </w:r>
      <w:r>
        <w:rPr>
          <w:rFonts w:ascii="Arial" w:hAnsi="Arial" w:eastAsia="MS Mincho" w:cs="Arial"/>
          <w:szCs w:val="20"/>
          <w:lang w:val="en-US" w:eastAsia="ru-RU"/>
        </w:rPr>
      </w:r>
      <w:r>
        <w:rPr>
          <w:rFonts w:ascii="Arial" w:hAnsi="Arial" w:eastAsia="MS Mincho" w:cs="Arial"/>
          <w:szCs w:val="20"/>
          <w:lang w:val="en-US"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val="en-US" w:eastAsia="ru-RU"/>
        </w:rPr>
      </w:pPr>
      <w:r>
        <w:rPr>
          <w:rFonts w:ascii="Arial" w:hAnsi="Arial" w:eastAsia="MS Mincho" w:cs="Arial"/>
          <w:szCs w:val="20"/>
          <w:lang w:val="en-US" w:eastAsia="ru-RU"/>
        </w:rPr>
        <w:t xml:space="preserve">- IS2: 2,4,5-</w:t>
      </w:r>
      <w:r>
        <w:rPr>
          <w:rFonts w:ascii="Arial" w:hAnsi="Arial" w:eastAsia="MS Mincho" w:cs="Arial"/>
          <w:szCs w:val="20"/>
          <w:lang w:eastAsia="ru-RU"/>
        </w:rPr>
        <w:t xml:space="preserve">трихлоранилин</w:t>
      </w:r>
      <w:r>
        <w:rPr>
          <w:rFonts w:ascii="Arial" w:hAnsi="Arial" w:eastAsia="MS Mincho" w:cs="Arial"/>
          <w:szCs w:val="20"/>
          <w:lang w:val="en-US" w:eastAsia="ru-RU"/>
        </w:rPr>
        <w:t xml:space="preserve">, CAS No.: </w:t>
      </w:r>
      <w:r>
        <w:rPr>
          <w:rFonts w:ascii="Arial" w:hAnsi="Arial" w:eastAsia="MS Mincho" w:cs="Arial"/>
          <w:szCs w:val="20"/>
          <w:lang w:val="en-US" w:eastAsia="ru-RU"/>
        </w:rPr>
        <w:t xml:space="preserve">636-30-6;</w:t>
      </w:r>
      <w:r>
        <w:rPr>
          <w:rFonts w:ascii="Arial" w:hAnsi="Arial" w:eastAsia="MS Mincho" w:cs="Arial"/>
          <w:szCs w:val="20"/>
          <w:lang w:val="en-US" w:eastAsia="ru-RU"/>
        </w:rPr>
        <w:t xml:space="preserve"> </w:t>
      </w:r>
      <w:r>
        <w:rPr>
          <w:rFonts w:ascii="Arial" w:hAnsi="Arial" w:eastAsia="MS Mincho" w:cs="Arial"/>
          <w:szCs w:val="20"/>
          <w:lang w:val="en-US" w:eastAsia="ru-RU"/>
        </w:rPr>
      </w:r>
      <w:r>
        <w:rPr>
          <w:rFonts w:ascii="Arial" w:hAnsi="Arial" w:eastAsia="MS Mincho" w:cs="Arial"/>
          <w:szCs w:val="20"/>
          <w:lang w:val="en-US"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val="en-US" w:eastAsia="ru-RU"/>
        </w:rPr>
      </w:pPr>
      <w:r>
        <w:rPr>
          <w:rFonts w:ascii="Arial" w:hAnsi="Arial" w:eastAsia="MS Mincho" w:cs="Arial"/>
          <w:szCs w:val="20"/>
          <w:lang w:val="en-US" w:eastAsia="ru-RU"/>
        </w:rPr>
        <w:t xml:space="preserve">- IS3: </w:t>
      </w:r>
      <w:r>
        <w:rPr>
          <w:rFonts w:ascii="Arial" w:hAnsi="Arial" w:eastAsia="MS Mincho" w:cs="Arial"/>
          <w:szCs w:val="20"/>
          <w:lang w:eastAsia="ru-RU"/>
        </w:rPr>
        <w:t xml:space="preserve">антрацен</w:t>
      </w:r>
      <w:r>
        <w:rPr>
          <w:rFonts w:ascii="Arial" w:hAnsi="Arial" w:eastAsia="MS Mincho" w:cs="Arial"/>
          <w:szCs w:val="20"/>
          <w:lang w:val="en-US" w:eastAsia="ru-RU"/>
        </w:rPr>
        <w:t xml:space="preserve">-d10, CAS No.: 1719-06-8.</w:t>
      </w:r>
      <w:r>
        <w:rPr>
          <w:rFonts w:ascii="Arial" w:hAnsi="Arial" w:eastAsia="MS Mincho" w:cs="Arial"/>
          <w:szCs w:val="20"/>
          <w:lang w:val="en-US" w:eastAsia="ru-RU"/>
        </w:rPr>
      </w:r>
      <w:r>
        <w:rPr>
          <w:rFonts w:ascii="Arial" w:hAnsi="Arial" w:eastAsia="MS Mincho" w:cs="Arial"/>
          <w:szCs w:val="20"/>
          <w:lang w:val="en-US"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E.2.2.2</w:t>
      </w:r>
      <w:r>
        <w:rPr>
          <w:rFonts w:ascii="Arial" w:hAnsi="Arial" w:eastAsia="MS Mincho" w:cs="Arial"/>
          <w:szCs w:val="20"/>
          <w:lang w:eastAsia="ru-RU"/>
        </w:rPr>
        <w:tab/>
        <w:t xml:space="preserve">Внутренний стандарт для позднего вымывания аминов: бензидин-d8, CAS No.: 92890-63-6.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i/>
          <w:szCs w:val="20"/>
          <w:lang w:eastAsia="ru-RU"/>
        </w:rPr>
        <w:t xml:space="preserve">ρ = 5 мкг</w:t>
      </w:r>
      <w:r>
        <w:rPr>
          <w:rFonts w:ascii="Arial" w:hAnsi="Arial" w:eastAsia="MS Mincho" w:cs="Arial"/>
          <w:szCs w:val="20"/>
          <w:lang w:eastAsia="ru-RU"/>
        </w:rPr>
        <w:t xml:space="preserve"> бензидина-d8/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 в растворе E.2.2.1.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бензидин-d8 (CAS 92890-63-6) подходящий индикатор для искажений в поздней части ГХ (GC) хроматограммы.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color w:val="000000" w:themeColor="text1"/>
          <w:sz w:val="20"/>
          <w:szCs w:val="20"/>
        </w:rPr>
      </w:pPr>
      <w:r>
        <w:rPr>
          <w:rFonts w:ascii="Arial" w:hAnsi="Arial" w:eastAsia="MS Mincho" w:cs="Arial"/>
          <w:color w:val="000000" w:themeColor="text1"/>
          <w:spacing w:val="40"/>
          <w:sz w:val="20"/>
          <w:szCs w:val="20"/>
          <w:lang w:eastAsia="ru-RU"/>
        </w:rPr>
        <w:t xml:space="preserve">Примечание</w:t>
      </w:r>
      <w:r>
        <w:rPr>
          <w:rFonts w:ascii="Arial" w:hAnsi="Arial" w:eastAsia="MS Mincho" w:cs="Arial"/>
          <w:color w:val="000000" w:themeColor="text1"/>
          <w:sz w:val="20"/>
          <w:szCs w:val="20"/>
          <w:lang w:eastAsia="ru-RU"/>
        </w:rPr>
        <w:t xml:space="preserve"> — Если подтверждающий анализ проводят с использованием ДМД (DAD)или</w:t>
      </w:r>
      <w:r>
        <w:rPr>
          <w:rFonts w:ascii="Arial" w:hAnsi="Arial" w:eastAsia="MS Mincho" w:cs="Arial"/>
          <w:color w:val="000000" w:themeColor="text1"/>
          <w:sz w:val="20"/>
          <w:szCs w:val="20"/>
        </w:rPr>
      </w:r>
      <w:r>
        <w:rPr>
          <w:rFonts w:ascii="Arial" w:hAnsi="Arial" w:eastAsia="MS Mincho" w:cs="Arial"/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color w:val="000000" w:themeColor="text1"/>
          <w:sz w:val="20"/>
          <w:szCs w:val="20"/>
        </w:rPr>
      </w:pPr>
      <w:r>
        <w:rPr>
          <w:rFonts w:ascii="Arial" w:hAnsi="Arial" w:eastAsia="MS Mincho" w:cs="Arial"/>
          <w:color w:val="000000" w:themeColor="text1"/>
          <w:sz w:val="20"/>
          <w:szCs w:val="20"/>
          <w:lang w:eastAsia="ru-RU"/>
        </w:rPr>
        <w:t xml:space="preserve">ТСХ (TLC), использование IS 1: бензидин-d8, CAS No.: 92890-63-6 нецелесообразно, поскольку пик не может отделен от </w:t>
      </w:r>
      <w:r>
        <w:rPr>
          <w:rFonts w:ascii="Arial" w:hAnsi="Arial" w:eastAsia="MS Mincho" w:cs="Arial"/>
          <w:color w:val="000000" w:themeColor="text1"/>
          <w:sz w:val="20"/>
          <w:szCs w:val="20"/>
          <w:lang w:eastAsia="ru-RU"/>
        </w:rPr>
        <w:t xml:space="preserve">недейтерированного</w:t>
      </w:r>
      <w:r>
        <w:rPr>
          <w:rFonts w:ascii="Arial" w:hAnsi="Arial" w:eastAsia="MS Mincho" w:cs="Arial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hAnsi="Arial" w:eastAsia="MS Mincho" w:cs="Arial"/>
          <w:color w:val="000000" w:themeColor="text1"/>
          <w:sz w:val="20"/>
          <w:szCs w:val="20"/>
          <w:lang w:eastAsia="ru-RU"/>
        </w:rPr>
        <w:t xml:space="preserve">бензидина</w:t>
      </w:r>
      <w:r>
        <w:rPr>
          <w:rFonts w:ascii="Arial" w:hAnsi="Arial" w:eastAsia="MS Mincho" w:cs="Arial"/>
          <w:color w:val="000000" w:themeColor="text1"/>
          <w:sz w:val="20"/>
          <w:szCs w:val="20"/>
          <w:lang w:eastAsia="ru-RU"/>
        </w:rPr>
        <w:t xml:space="preserve">.</w:t>
      </w:r>
      <w:r>
        <w:rPr>
          <w:rFonts w:ascii="Arial" w:hAnsi="Arial" w:eastAsia="MS Mincho" w:cs="Arial"/>
          <w:color w:val="000000" w:themeColor="text1"/>
          <w:sz w:val="20"/>
          <w:szCs w:val="20"/>
        </w:rPr>
      </w:r>
      <w:r>
        <w:rPr>
          <w:rFonts w:ascii="Arial" w:hAnsi="Arial" w:eastAsia="MS Mincho" w:cs="Arial"/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color w:val="000000" w:themeColor="text1"/>
          <w:szCs w:val="20"/>
        </w:rPr>
      </w:pPr>
      <w:r>
        <w:rPr>
          <w:rFonts w:ascii="Arial" w:hAnsi="Arial" w:eastAsia="MS Mincho" w:cs="Arial"/>
          <w:color w:val="000000" w:themeColor="text1"/>
          <w:szCs w:val="20"/>
          <w:lang w:eastAsia="ru-RU"/>
        </w:rPr>
        <w:t xml:space="preserve">E.2.3 Водный раствор гидроокиси натрия 40 % по массе.</w:t>
      </w:r>
      <w:r>
        <w:rPr>
          <w:rFonts w:ascii="Arial" w:hAnsi="Arial" w:eastAsia="MS Mincho" w:cs="Arial"/>
          <w:color w:val="000000" w:themeColor="text1"/>
          <w:szCs w:val="20"/>
        </w:rPr>
      </w:r>
      <w:r>
        <w:rPr>
          <w:rFonts w:ascii="Arial" w:hAnsi="Arial" w:eastAsia="MS Mincho" w:cs="Arial"/>
          <w:color w:val="000000" w:themeColor="text1"/>
          <w:szCs w:val="20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E.2.4 Хлорид натрия.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E.3 Используемая дополнительная аппаратура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E.3.1 Горизонтальный шейкер, позволяющий встряхивать с частотой 5 с-1, и амплитудой </w:t>
      </w:r>
      <w:r>
        <w:rPr>
          <w:rFonts w:ascii="Arial" w:hAnsi="Arial" w:eastAsia="MS Mincho" w:cs="Arial"/>
          <w:szCs w:val="20"/>
          <w:lang w:eastAsia="ru-RU"/>
        </w:rPr>
        <w:t xml:space="preserve">2-5</w:t>
      </w:r>
      <w:r>
        <w:rPr>
          <w:rFonts w:ascii="Arial" w:hAnsi="Arial" w:eastAsia="MS Mincho" w:cs="Arial"/>
          <w:szCs w:val="20"/>
          <w:lang w:eastAsia="ru-RU"/>
        </w:rPr>
        <w:t xml:space="preserve"> см.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E.3.2 Центрифуга, более 3 000 об/мин.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E.4 Процедура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E.4.1 Подготовка образца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Испытуемую пробу (9.1) готовят путем разрезания, чтобы получить общую массу 0,6 г.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E.4.2 Экстракция красителя для дисперсных красителей ксилолом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Текстильную испытуемую пробу, окрашенную дисперсными красителями, выдерживают в экстракторе в соответствии с 8.1 над 25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 кипящего ксилола ориентировочно 40</w:t>
      </w:r>
      <w:r>
        <w:rPr>
          <w:rFonts w:ascii="Arial" w:hAnsi="Arial" w:eastAsia="MS Mincho" w:cs="Arial"/>
          <w:szCs w:val="20"/>
          <w:lang w:eastAsia="ru-RU"/>
        </w:rPr>
        <w:t xml:space="preserve"> мин или пока капли растворителя на образце не станут бесцветными. Экстракту ксилола дают возможность остыть до комнатной температуры. Если экстракт бесцветный, нет необходимости продолжать процедуру. Концентрируют экстракт ксилола в испарительной аппарату</w:t>
      </w:r>
      <w:r>
        <w:rPr>
          <w:rFonts w:ascii="Arial" w:hAnsi="Arial" w:eastAsia="MS Mincho" w:cs="Arial"/>
          <w:szCs w:val="20"/>
          <w:lang w:eastAsia="ru-RU"/>
        </w:rPr>
        <w:t xml:space="preserve">ре при температуре от 45°C до 75°C до небольшого остаточного количества. Этот остаток количественно переносят в реакционный сосуд с порциями метанола, используя ультразвуковую ванну для диспергирования красителя (конечный объем уменьшается примерно до 1 см</w:t>
      </w:r>
      <w:r>
        <w:rPr>
          <w:rFonts w:ascii="Arial" w:hAnsi="Arial" w:eastAsia="MS Mincho" w:cs="Arial"/>
          <w:szCs w:val="20"/>
          <w:vertAlign w:val="superscript"/>
          <w:lang w:eastAsia="ru-RU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), и приступают к восстановительному расщеплению (E.4.4).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Если текстильная испытуемая проба не полностью обесцвечивается после извлечения, дополнительно должна быть испытана вторая испытуемая проба в соответствии с E.4.3.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E.4.3 Текстильные материалы и изделия окрашенные красителями, отличными от дисперсных красителей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Если текстильная испытуемая проба содержи</w:t>
      </w:r>
      <w:r>
        <w:rPr>
          <w:rFonts w:ascii="Arial" w:hAnsi="Arial" w:eastAsia="MS Mincho" w:cs="Arial"/>
          <w:szCs w:val="20"/>
          <w:lang w:eastAsia="ru-RU"/>
        </w:rPr>
        <w:t xml:space="preserve">т волокна, относящиеся к случаям А и/или В (9.4), или не полностью обесцвечена, как описано в E.4.2, выбранная испытуемая проба должна быть нарезана и подготовлена в соответствии с E.4.1 и 9.1 и помещают ее непосредственно в новый реакционный сосуд.      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E.4.4 Восстановительное расщепление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В реакционный сосуд добавляют 8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 цитратного буферного раствора (7.5) предварительно нагретого до 70 ºС. Реакционный сосуд плотно закупоривают и выдерживают в течение (30 ± 1) мин при (70 ± 2) °C.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Затем в реакционный сосуд добавляют 2,0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 водного раствора </w:t>
      </w:r>
      <w:r>
        <w:rPr>
          <w:rFonts w:ascii="Arial" w:hAnsi="Arial" w:eastAsia="MS Mincho" w:cs="Arial"/>
          <w:szCs w:val="20"/>
          <w:lang w:eastAsia="ru-RU"/>
        </w:rPr>
        <w:t xml:space="preserve">дитионита</w:t>
      </w:r>
      <w:r>
        <w:rPr>
          <w:rFonts w:ascii="Arial" w:hAnsi="Arial" w:eastAsia="MS Mincho" w:cs="Arial"/>
          <w:szCs w:val="20"/>
          <w:lang w:eastAsia="ru-RU"/>
        </w:rPr>
        <w:t xml:space="preserve"> натрия (7.6) для восстановительного расщепления азогрупп, который энергично встряхивают и сразу же оставляют в течение (30 ± 1) мин при температуре (70 ± 2) ºС, после чего в течение 2 мин охлаждают до комнатной температуры (от 20 ºС до 25 ºС).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>
        <w:rPr>
          <w:rFonts w:ascii="Arial" w:hAnsi="Arial" w:eastAsia="MS Mincho" w:cs="Arial"/>
          <w:b/>
          <w:szCs w:val="20"/>
          <w:highlight w:val="none"/>
          <w:lang w:eastAsia="ru-RU"/>
        </w:rPr>
      </w:r>
      <w:r>
        <w:rPr>
          <w:rFonts w:ascii="Arial" w:hAnsi="Arial" w:eastAsia="MS Mincho" w:cs="Arial"/>
          <w:b/>
          <w:bCs/>
          <w:lang w:eastAsia="ru-RU"/>
        </w:rPr>
      </w:r>
      <w:r>
        <w:rPr>
          <w:rFonts w:ascii="Arial" w:hAnsi="Arial" w:eastAsia="MS Mincho" w:cs="Arial"/>
          <w:b/>
          <w:bCs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highlight w:val="none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E.4.5 Отделение и концентрирование аминов</w:t>
      </w:r>
      <w:r>
        <w:rPr>
          <w:rFonts w:ascii="Arial" w:hAnsi="Arial" w:eastAsia="MS Mincho" w:cs="Arial"/>
          <w:b/>
          <w:bCs/>
          <w:highlight w:val="none"/>
          <w:lang w:eastAsia="ru-RU"/>
        </w:rPr>
      </w:r>
      <w:r>
        <w:rPr>
          <w:rFonts w:ascii="Arial" w:hAnsi="Arial" w:eastAsia="MS Mincho" w:cs="Arial"/>
          <w:b/>
          <w:bCs/>
          <w:highlight w:val="none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К реакционному раствору добавляют 0,5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 водного раствора гидроокиси натрия (E.2.3), 7 г хлор</w:t>
      </w:r>
      <w:r>
        <w:rPr>
          <w:rFonts w:ascii="Arial" w:hAnsi="Arial" w:eastAsia="MS Mincho" w:cs="Arial"/>
          <w:szCs w:val="20"/>
          <w:lang w:eastAsia="ru-RU"/>
        </w:rPr>
        <w:t xml:space="preserve">ида натрия (E.2.4), и 3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 внутреннего стандартного раствора (E.2.2.1) к реакционному раствору и встряхивают в течение (15 ± 1) мин горизонтальным шейкером (E.3.1). Для полного разделения фаз после встряхивания рекомендуется центрифугировать смесь (E.3.2).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Если возможно, используют верхнюю фазу для определения аминов без этапа концентрирования.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Для обнаружения и количественного определения амина (см. E.4.6), экстракт </w:t>
      </w:r>
      <w:r>
        <w:rPr>
          <w:rFonts w:ascii="Arial" w:hAnsi="Arial" w:eastAsia="MS Mincho" w:cs="Arial"/>
          <w:i/>
          <w:szCs w:val="20"/>
          <w:lang w:eastAsia="ru-RU"/>
        </w:rPr>
        <w:t xml:space="preserve">трет</w:t>
      </w:r>
      <w:r>
        <w:rPr>
          <w:rFonts w:ascii="Arial" w:hAnsi="Arial" w:eastAsia="MS Mincho" w:cs="Arial"/>
          <w:szCs w:val="20"/>
          <w:lang w:eastAsia="ru-RU"/>
        </w:rPr>
        <w:t xml:space="preserve">-</w:t>
      </w:r>
      <w:r>
        <w:rPr>
          <w:rFonts w:ascii="Arial" w:hAnsi="Arial" w:eastAsia="MS Mincho" w:cs="Arial"/>
          <w:szCs w:val="20"/>
          <w:lang w:eastAsia="ru-RU"/>
        </w:rPr>
        <w:t xml:space="preserve">бутилметилового</w:t>
      </w:r>
      <w:r>
        <w:rPr>
          <w:rFonts w:ascii="Arial" w:hAnsi="Arial" w:eastAsia="MS Mincho" w:cs="Arial"/>
          <w:szCs w:val="20"/>
          <w:lang w:eastAsia="ru-RU"/>
        </w:rPr>
        <w:t xml:space="preserve"> эфира может быть сконцентрирован до приблизительно 1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 (не досуха) при температуре не более 50 ºС. Если необходимо заменить на другой растворитель, очень осторожно удаляют остаток растворителя, используя слабый поток инертного газа. (см. 10.4).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 w:val="20"/>
          <w:szCs w:val="20"/>
          <w:lang w:eastAsia="ru-RU"/>
        </w:rPr>
      </w:pPr>
      <w:r>
        <w:rPr>
          <w:rFonts w:ascii="Arial" w:hAnsi="Arial" w:eastAsia="MS Mincho" w:cs="Arial"/>
          <w:spacing w:val="40"/>
          <w:sz w:val="20"/>
          <w:szCs w:val="20"/>
          <w:lang w:eastAsia="ru-RU"/>
        </w:rPr>
        <w:t xml:space="preserve">Примечание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1 — Удаление растворителя (концентрация в ротационном вакуумном испарителе, выпаривание досуха) может привести к существенным потерям амина, если оно проводится в неконтролируемых условиях.</w:t>
      </w:r>
      <w:r>
        <w:rPr>
          <w:rFonts w:ascii="Arial" w:hAnsi="Arial" w:eastAsia="MS Mincho" w:cs="Arial"/>
          <w:sz w:val="20"/>
          <w:szCs w:val="20"/>
          <w:lang w:eastAsia="ru-RU"/>
        </w:rPr>
      </w:r>
      <w:r>
        <w:rPr>
          <w:rFonts w:ascii="Arial" w:hAnsi="Arial" w:eastAsia="MS Mincho" w:cs="Arial"/>
          <w:sz w:val="20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К экстракту или остатку сразу же добавляют подходящий растворитель, например, ацетонитрил или трет-</w:t>
      </w:r>
      <w:r>
        <w:rPr>
          <w:rFonts w:ascii="Arial" w:hAnsi="Arial" w:eastAsia="MS Mincho" w:cs="Arial"/>
          <w:szCs w:val="20"/>
          <w:lang w:eastAsia="ru-RU"/>
        </w:rPr>
        <w:t xml:space="preserve">бутилметиловый</w:t>
      </w:r>
      <w:r>
        <w:rPr>
          <w:rFonts w:ascii="Arial" w:hAnsi="Arial" w:eastAsia="MS Mincho" w:cs="Arial"/>
          <w:szCs w:val="20"/>
          <w:lang w:eastAsia="ru-RU"/>
        </w:rPr>
        <w:t xml:space="preserve"> эфир и без промедления проводят анализ. Если полный анализ невозможно провести в течение 24 ч, испытуемую пробу следует хранить при температуре ниже минус 18 ºС.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color w:val="000000" w:themeColor="text1"/>
          <w:sz w:val="20"/>
          <w:szCs w:val="20"/>
        </w:rPr>
      </w:pPr>
      <w:r>
        <w:rPr>
          <w:rFonts w:ascii="Arial" w:hAnsi="Arial" w:eastAsia="MS Mincho" w:cs="Arial"/>
          <w:color w:val="000000" w:themeColor="text1"/>
          <w:spacing w:val="40"/>
          <w:sz w:val="20"/>
          <w:szCs w:val="20"/>
          <w:lang w:eastAsia="ru-RU"/>
        </w:rPr>
        <w:t xml:space="preserve">Примечание</w:t>
      </w:r>
      <w:r>
        <w:rPr>
          <w:rFonts w:ascii="Arial" w:hAnsi="Arial" w:eastAsia="MS Mincho" w:cs="Arial"/>
          <w:color w:val="000000" w:themeColor="text1"/>
          <w:sz w:val="20"/>
          <w:szCs w:val="20"/>
          <w:lang w:eastAsia="ru-RU"/>
        </w:rPr>
        <w:t xml:space="preserve"> 2 — Из-за матрицы </w:t>
      </w:r>
      <w:r>
        <w:rPr>
          <w:rFonts w:ascii="Arial" w:hAnsi="Arial" w:eastAsia="MS Mincho" w:cs="Arial"/>
          <w:color w:val="000000" w:themeColor="text1"/>
          <w:sz w:val="20"/>
          <w:szCs w:val="20"/>
          <w:lang w:eastAsia="ru-RU"/>
        </w:rPr>
        <w:t xml:space="preserve">отдельные амины, такие как 2,4-диаминотолуол и 2,4-диаминоанизол могут проявить очень низкую стабильность, особенно в метаноле. Если произойдет задержка при выполнении работы, амины могут быть не обнаружены к моменту проведения инструментального измерения.</w:t>
      </w:r>
      <w:r>
        <w:rPr>
          <w:rFonts w:ascii="Arial" w:hAnsi="Arial" w:eastAsia="MS Mincho" w:cs="Arial"/>
          <w:color w:val="000000" w:themeColor="text1"/>
          <w:sz w:val="20"/>
          <w:szCs w:val="20"/>
        </w:rPr>
      </w:r>
      <w:r>
        <w:rPr>
          <w:rFonts w:ascii="Arial" w:hAnsi="Arial" w:eastAsia="MS Mincho" w:cs="Arial"/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E.4.6 Обнаружение и количественное определение амина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Обнаружение амина может быть проведено с использованием перечисленных хроматографических способов (8.8). Если какой-либо из </w:t>
      </w:r>
      <w:r>
        <w:rPr>
          <w:rFonts w:ascii="Arial" w:hAnsi="Arial" w:eastAsia="MS Mincho" w:cs="Arial"/>
          <w:szCs w:val="20"/>
          <w:lang w:eastAsia="ru-RU"/>
        </w:rPr>
        <w:t xml:space="preserve">ариламинов</w:t>
      </w:r>
      <w:r>
        <w:rPr>
          <w:rFonts w:ascii="Arial" w:hAnsi="Arial" w:eastAsia="MS Mincho" w:cs="Arial"/>
          <w:szCs w:val="20"/>
          <w:lang w:eastAsia="ru-RU"/>
        </w:rPr>
        <w:t xml:space="preserve">, указанный в таблице 1, идентифицируется в концентрациях от 5 до 100 мг/кг, необходимо повторно проанализировать образец, используя метод, описанный в разделе 10, затем должна быть построена калибровочная крива</w:t>
      </w:r>
      <w:r>
        <w:rPr>
          <w:rFonts w:ascii="Arial" w:hAnsi="Arial" w:eastAsia="MS Mincho" w:cs="Arial"/>
          <w:szCs w:val="20"/>
          <w:lang w:eastAsia="ru-RU"/>
        </w:rPr>
        <w:t xml:space="preserve">я по трем (не менее) точкам, чтобы количественно определить содержание амина. Количественное определение проводят с использованием методов ВЭЖХ/ДМД (HPLC/DAD) или ГХ-МС (GC-MC). Если, в ГХ-МС (GC-MS) анализе, извлечение индикаторного вещества бензидин-d8 (</w:t>
      </w:r>
      <w:r>
        <w:rPr>
          <w:rFonts w:ascii="Arial" w:hAnsi="Arial" w:eastAsia="MS Mincho" w:cs="Arial"/>
          <w:szCs w:val="20"/>
          <w:lang w:eastAsia="ru-RU"/>
        </w:rPr>
        <w:t xml:space="preserve">7.9.5) ниже 30 % от ожидаемого значения (из-за эффектов матрицы или неизвестных причин), амины, возможно, не были обнаружены, тогда следует провести ВЭЖХ (HPLC)-анализ для следующих аминов, выделяющихся позже: 2, 9, 10, 11, 12, 13, 15, 16 и 17 (таблица 1).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eastAsia="ru-RU"/>
        </w:rPr>
        <w:t xml:space="preserve">E.4.7 Процедура проверки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Чтобы проверить процедуру, 60 </w:t>
      </w:r>
      <w:r>
        <w:rPr>
          <w:rFonts w:ascii="Arial" w:hAnsi="Arial" w:eastAsia="MS Mincho" w:cs="Arial"/>
          <w:szCs w:val="20"/>
          <w:lang w:eastAsia="ru-RU"/>
        </w:rPr>
        <w:t xml:space="preserve">мкл</w:t>
      </w:r>
      <w:r>
        <w:rPr>
          <w:rFonts w:ascii="Arial" w:hAnsi="Arial" w:eastAsia="MS Mincho" w:cs="Arial"/>
          <w:szCs w:val="20"/>
          <w:lang w:eastAsia="ru-RU"/>
        </w:rPr>
        <w:t xml:space="preserve"> стокового раствора амина (7.9.1) (или объем, дающий 18 мкг каждого амина в реакционном сосуде) и 2,0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 воды, вместо водного раствора </w:t>
      </w:r>
      <w:r>
        <w:rPr>
          <w:rFonts w:ascii="Arial" w:hAnsi="Arial" w:eastAsia="MS Mincho" w:cs="Arial"/>
          <w:szCs w:val="20"/>
          <w:lang w:eastAsia="ru-RU"/>
        </w:rPr>
        <w:t xml:space="preserve">дитионита</w:t>
      </w:r>
      <w:r>
        <w:rPr>
          <w:rFonts w:ascii="Arial" w:hAnsi="Arial" w:eastAsia="MS Mincho" w:cs="Arial"/>
          <w:szCs w:val="20"/>
          <w:lang w:eastAsia="ru-RU"/>
        </w:rPr>
        <w:t xml:space="preserve"> натрия (7.6), добавляют в реакционный сосуд (8.3) содержащий 8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MS Mincho" w:cs="Arial"/>
          <w:szCs w:val="20"/>
          <w:lang w:eastAsia="ru-RU"/>
        </w:rPr>
        <w:t xml:space="preserve"> буферного раствора цитрата/гидроокиси натрия (7.5).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Затем осуществляют процедуру, установленную в E.4.5 и E.4.6.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Если раствор испытуемой пробы </w:t>
      </w:r>
      <w:r>
        <w:rPr>
          <w:rFonts w:ascii="Arial" w:hAnsi="Arial" w:eastAsia="MS Mincho" w:cs="Arial"/>
          <w:szCs w:val="20"/>
          <w:lang w:eastAsia="ru-RU"/>
        </w:rPr>
        <w:t xml:space="preserve">неконцентрирован</w:t>
      </w:r>
      <w:r>
        <w:rPr>
          <w:rFonts w:ascii="Arial" w:hAnsi="Arial" w:eastAsia="MS Mincho" w:cs="Arial"/>
          <w:szCs w:val="20"/>
          <w:lang w:eastAsia="ru-RU"/>
        </w:rPr>
        <w:t xml:space="preserve">, то восстановление различных аминов находится в постоянном физическом равновесии; в этом случае процедура проверки будет частью подтверждения метода, используемого каждой лабораторией.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Если амины необходимо концентрировать, процедуру проверки следует проводить для каждой партии образцов. Количественно это является проверочным стандартом, основанным на ежедневной калибровке (E.2.1).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Степень извлечения должна соответствовать следующим минимальным требованиям: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tbl>
      <w:tblPr>
        <w:tblStyle w:val="13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7"/>
        <w:gridCol w:w="4820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амины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№ 1 - 4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, 7, 9 - 17 и 20 - 21: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70 %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</w:tr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амин № 8: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20 %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</w:tr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амины № 18 и 19: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50 %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</w:tr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амины № 5,6 и 22: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см. сноски к таблице 1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</w:tr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анилин: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70 %</w:t>
            </w:r>
            <w:r>
              <w:rPr>
                <w:rFonts w:ascii="Arial" w:hAnsi="Arial" w:cs="Arial"/>
                <w:color w:val="000000"/>
                <w:lang w:eastAsia="ru-RU"/>
              </w:rPr>
            </w:r>
            <w:r>
              <w:rPr>
                <w:rFonts w:ascii="Arial" w:hAnsi="Arial" w:cs="Arial"/>
                <w:color w:val="000000"/>
                <w:lang w:eastAsia="ru-RU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309"/>
        <w:jc w:val="center"/>
        <w:spacing w:line="360" w:lineRule="auto"/>
      </w:pPr>
      <w:r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  <w:lang w:val="en-US"/>
        </w:rPr>
        <w:t xml:space="preserve">F</w:t>
      </w:r>
      <w:r/>
    </w:p>
    <w:p>
      <w:pPr>
        <w:pStyle w:val="1309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(обязательное)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10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Красители</w:t>
      </w:r>
      <w:r>
        <w:rPr>
          <w:b/>
          <w:bCs/>
          <w:color w:val="auto"/>
          <w:sz w:val="24"/>
          <w:szCs w:val="24"/>
          <w:lang w:val="en-US"/>
        </w:rPr>
        <w:t xml:space="preserve">.</w:t>
      </w:r>
      <w:r>
        <w:rPr>
          <w:b/>
          <w:bCs/>
          <w:color w:val="auto"/>
          <w:sz w:val="24"/>
          <w:szCs w:val="24"/>
        </w:rPr>
        <w:t xml:space="preserve"> Методы определения некоторых ароматических аминов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szCs w:val="20"/>
          <w:lang w:eastAsia="ru-RU"/>
        </w:rPr>
      </w:pPr>
      <w:r>
        <w:rPr>
          <w:rFonts w:ascii="Arial" w:hAnsi="Arial" w:eastAsia="MS Mincho" w:cs="Arial"/>
          <w:b/>
          <w:szCs w:val="20"/>
          <w:lang w:val="en-US" w:eastAsia="ru-RU"/>
        </w:rPr>
        <w:t xml:space="preserve">F</w:t>
      </w:r>
      <w:r>
        <w:rPr>
          <w:rFonts w:ascii="Arial" w:hAnsi="Arial" w:eastAsia="MS Mincho" w:cs="Arial"/>
          <w:b/>
          <w:szCs w:val="20"/>
          <w:lang w:eastAsia="ru-RU"/>
        </w:rPr>
        <w:t xml:space="preserve">.1 Общие положения</w:t>
      </w:r>
      <w:r>
        <w:rPr>
          <w:rFonts w:ascii="Arial" w:hAnsi="Arial" w:eastAsia="MS Mincho" w:cs="Arial"/>
          <w:b/>
          <w:szCs w:val="20"/>
          <w:lang w:eastAsia="ru-RU"/>
        </w:rPr>
      </w:r>
      <w:r>
        <w:rPr>
          <w:rFonts w:ascii="Arial" w:hAnsi="Arial" w:eastAsia="MS Mincho" w:cs="Arial"/>
          <w:b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Настоящее приложение описывает процедуру обнаружения некоторых ароматических аминов непосредственно из красителей. </w:t>
      </w:r>
      <w:r>
        <w:rPr>
          <w:rFonts w:ascii="Arial" w:hAnsi="Arial" w:eastAsia="MS Mincho" w:cs="Arial"/>
          <w:szCs w:val="20"/>
          <w:lang w:eastAsia="ru-RU"/>
        </w:rPr>
      </w:r>
      <w:r>
        <w:rPr>
          <w:rFonts w:ascii="Arial" w:hAnsi="Arial" w:eastAsia="MS Mincho" w:cs="Arial"/>
          <w:szCs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sz w:val="20"/>
          <w:lang w:eastAsia="ru-RU"/>
        </w:rPr>
      </w:pPr>
      <w:r>
        <w:rPr>
          <w:rFonts w:ascii="Arial" w:hAnsi="Arial" w:eastAsia="MS Mincho" w:cs="Arial"/>
          <w:spacing w:val="40"/>
          <w:sz w:val="20"/>
          <w:szCs w:val="20"/>
          <w:lang w:eastAsia="ru-RU"/>
        </w:rPr>
        <w:t xml:space="preserve">Примечание</w:t>
      </w:r>
      <w:r>
        <w:rPr>
          <w:rFonts w:ascii="Arial" w:hAnsi="Arial" w:eastAsia="MS Mincho" w:cs="Arial"/>
          <w:sz w:val="20"/>
          <w:szCs w:val="20"/>
          <w:lang w:eastAsia="ru-RU"/>
        </w:rPr>
        <w:t xml:space="preserve"> — Красители, выделяющие более 200 мг/кг амина, могут привести к повреждению окрашенных текстильных материалов</w:t>
      </w:r>
      <w:r>
        <w:rPr>
          <w:rFonts w:ascii="Arial" w:hAnsi="Arial" w:cs="Arial"/>
          <w:color w:val="000000"/>
          <w:sz w:val="20"/>
          <w:lang w:eastAsia="ru-RU"/>
        </w:rPr>
      </w:r>
      <w:r>
        <w:rPr>
          <w:rFonts w:ascii="Arial" w:hAnsi="Arial" w:cs="Arial"/>
          <w:color w:val="000000"/>
          <w:sz w:val="2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F.2 Сущность метода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highlight w:val="none"/>
          <w:lang w:eastAsia="ru-RU"/>
        </w:rPr>
        <w:t xml:space="preserve">Сущность метода та</w:t>
      </w:r>
      <w:r>
        <w:rPr>
          <w:rFonts w:ascii="Arial" w:hAnsi="Arial" w:cs="Arial"/>
          <w:color w:val="000000"/>
          <w:lang w:eastAsia="ru-RU"/>
        </w:rPr>
        <w:t xml:space="preserve"> же самая, что описана в разделе 5, за исключением того, что пропущен этап экстракции (10.1 или 10.2) поскольку испытуемой пробой является краситель.  Восстановительное расщепление (10.3), отделение и концентрация аминов (10.4), обнару</w:t>
      </w:r>
      <w:r>
        <w:rPr>
          <w:rFonts w:ascii="Arial" w:hAnsi="Arial" w:cs="Arial"/>
          <w:color w:val="000000"/>
          <w:lang w:eastAsia="ru-RU"/>
        </w:rPr>
        <w:t xml:space="preserve">жение и количественное определение амина (10.5) и процедура проверки (10.6) остаются теми же самыми, расчет также проводится аналогично (раздел 11). Если требуется проанализировать сам краситель, то метод, описанный в приложении F, должен быть использован.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F.3 Подготовка испытуемой пробы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F.3.1 Общие положения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Испытуемой пробой является краситель, в том виде, в каком он поставляется изготовителем.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F.3.2 Количество испытуемых проб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Подготавливают испытуемую пробу из красителя таким образом, чтобы получить массу 200 мг.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F.4 Процедура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Испытуемую пробу помещают в реакционный сосуд, добавляют 2,0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см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cs="Arial"/>
          <w:color w:val="000000"/>
          <w:lang w:eastAsia="ru-RU"/>
        </w:rPr>
        <w:t xml:space="preserve"> метанола и проводят процедуру как описано в разделе 10, но начинают с выполнения инструкций, приведенных в 10.3.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F.5 Расчет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Уровень содержания амина рассчитывают как массовую долю w в мг/кг испытуемой пробы, в соответствии с формулой (3), где </w:t>
      </w:r>
      <w:r>
        <w:rPr>
          <w:rFonts w:ascii="Arial" w:hAnsi="Arial" w:cs="Arial"/>
          <w:i/>
          <w:color w:val="000000"/>
          <w:lang w:eastAsia="ru-RU"/>
        </w:rPr>
        <w:t xml:space="preserve">m</w:t>
      </w:r>
      <w:r>
        <w:rPr>
          <w:rFonts w:ascii="Arial" w:hAnsi="Arial" w:cs="Arial"/>
          <w:color w:val="000000"/>
          <w:vertAlign w:val="subscript"/>
          <w:lang w:eastAsia="ru-RU"/>
        </w:rPr>
        <w:t xml:space="preserve">E</w:t>
      </w:r>
      <w:r>
        <w:rPr>
          <w:rFonts w:ascii="Arial" w:hAnsi="Arial" w:cs="Arial"/>
          <w:color w:val="000000"/>
          <w:lang w:eastAsia="ru-RU"/>
        </w:rPr>
        <w:t xml:space="preserve"> является массой испытуемой пробы красителя, в граммах.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F.6 Протокол испытаний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Результаты испытаний приводят в соответствии с разделом 12.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309"/>
        <w:jc w:val="center"/>
        <w:spacing w:line="360" w:lineRule="auto"/>
      </w:pPr>
      <w:r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  <w:lang w:val="en-US"/>
        </w:rPr>
        <w:t xml:space="preserve">G</w:t>
      </w:r>
      <w:r/>
    </w:p>
    <w:p>
      <w:pPr>
        <w:pStyle w:val="1309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10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Пигменты</w: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eastAsia="MS Mincho" w:cs="Arial"/>
          <w:b/>
          <w:szCs w:val="20"/>
          <w:lang w:val="en-US" w:eastAsia="ru-RU"/>
        </w:rPr>
        <w:t xml:space="preserve">G</w:t>
      </w:r>
      <w:r>
        <w:rPr>
          <w:rFonts w:ascii="Arial" w:hAnsi="Arial" w:eastAsia="MS Mincho" w:cs="Arial"/>
          <w:b/>
          <w:szCs w:val="20"/>
          <w:lang w:eastAsia="ru-RU"/>
        </w:rPr>
        <w:t xml:space="preserve">.1 Окрашивание пигментом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G.1.1 Массовое окрашивание 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Массовое окрашивание — это пигментное окрашивание синтетических полимеров в процессе экструзии перед формированием волокна. Типичными волокнами являются полиамид, акрил, полиэфиры и полиолефины.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Невозможно визуально отличить такой полимер, окрашенный пигментом, от полимера, окрашенного </w:t>
      </w:r>
      <w:r>
        <w:rPr>
          <w:rFonts w:ascii="Arial" w:hAnsi="Arial" w:cs="Arial"/>
          <w:color w:val="000000"/>
          <w:lang w:eastAsia="ru-RU"/>
        </w:rPr>
        <w:t xml:space="preserve">дисперсно</w:t>
      </w:r>
      <w:r>
        <w:rPr>
          <w:rFonts w:ascii="Arial" w:hAnsi="Arial" w:cs="Arial"/>
          <w:color w:val="000000"/>
          <w:lang w:eastAsia="ru-RU"/>
        </w:rPr>
        <w:t xml:space="preserve">. Хорошим признаком является то, что окрашенный пигментом полимер все еще окрашен после экстракции ксилолом.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G.1.2 Окрашивание волокон 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Окрашивание во</w:t>
      </w:r>
      <w:r>
        <w:rPr>
          <w:rFonts w:ascii="Arial" w:hAnsi="Arial" w:cs="Arial"/>
          <w:color w:val="000000"/>
          <w:lang w:eastAsia="ru-RU"/>
        </w:rPr>
        <w:t xml:space="preserve">локон применимо ко всем волокнам (включая стекловолокно). Это одноступенчатый процесс без последующей обработки, что делает его дешевым и универсальным. Пигменты закрепляются с помощью клея или связующего вещества. Имея опыт, можно отличить эти волокна от </w:t>
      </w:r>
      <w:r>
        <w:rPr>
          <w:rFonts w:ascii="Arial" w:hAnsi="Arial" w:cs="Arial"/>
          <w:color w:val="000000"/>
          <w:lang w:eastAsia="ru-RU"/>
        </w:rPr>
        <w:t xml:space="preserve">дисперсно</w:t>
      </w:r>
      <w:r>
        <w:rPr>
          <w:rFonts w:ascii="Arial" w:hAnsi="Arial" w:cs="Arial"/>
          <w:color w:val="000000"/>
          <w:lang w:eastAsia="ru-RU"/>
        </w:rPr>
        <w:t xml:space="preserve"> окрашенных волокон с помощью микроскопии. После этого полимер с массовым окрашиванием (G.1.1) можно оттенить с помощью окрашивания волокон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1457325"/>
                <wp:effectExtent l="0" t="0" r="9525" b="9525"/>
                <wp:docPr id="51" name="_x0000_s21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2"/>
                        <a:stretch/>
                      </pic:blipFill>
                      <pic:spPr bwMode="auto">
                        <a:xfrm>
                          <a:off x="0" y="0"/>
                          <a:ext cx="6572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width:51.75pt;height:114.75pt;mso-wrap-distance-left:0.00pt;mso-wrap-distance-top:0.00pt;mso-wrap-distance-right:0.00pt;mso-wrap-distance-bottom:0.00pt;" stroked="f">
                <v:path textboxrect="0,0,0,0"/>
                <v:imagedata r:id="rId72" o:title=""/>
              </v:shape>
            </w:pict>
          </mc:Fallback>
        </mc:AlternateConten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Рисунок G.1 — Окрашивание волокна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G.1.3 Пигментная печать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Пигменты обычно используются для производства печатных текстильных материалов. Нанесение производится с помощью пигментных связующих, смягчителей, модификаторов текучести, </w:t>
      </w:r>
      <w:r>
        <w:rPr>
          <w:rFonts w:ascii="Arial" w:hAnsi="Arial" w:cs="Arial"/>
          <w:color w:val="000000"/>
          <w:lang w:eastAsia="ru-RU"/>
        </w:rPr>
        <w:t xml:space="preserve">пеногасителей</w:t>
      </w:r>
      <w:r>
        <w:rPr>
          <w:rFonts w:ascii="Arial" w:hAnsi="Arial" w:cs="Arial"/>
          <w:color w:val="000000"/>
          <w:lang w:eastAsia="ru-RU"/>
        </w:rPr>
        <w:t xml:space="preserve"> и загустителей. Они часто используются для получения блестящих, металлических и подобных эффектов. </w:t>
      </w:r>
      <w:r>
        <w:rPr>
          <w:rFonts w:ascii="Arial" w:hAnsi="Arial" w:cs="Arial"/>
          <w:color w:val="000000"/>
          <w:lang w:eastAsia="ru-RU"/>
        </w:rPr>
        <w:t xml:space="preserve">В зависимости от качества связующего вещества,</w:t>
      </w:r>
      <w:r>
        <w:rPr>
          <w:rFonts w:ascii="Arial" w:hAnsi="Arial" w:cs="Arial"/>
          <w:color w:val="000000"/>
          <w:lang w:eastAsia="ru-RU"/>
        </w:rPr>
        <w:t xml:space="preserve"> ощущение жесткости печати является хорошим показателем того, что использовались пигменты, а также низкая устойчивость окраски к трению.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43225" cy="788670"/>
                <wp:effectExtent l="0" t="0" r="9525" b="0"/>
                <wp:docPr id="52" name="_x0000_s21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3"/>
                        <a:stretch/>
                      </pic:blipFill>
                      <pic:spPr bwMode="auto">
                        <a:xfrm>
                          <a:off x="0" y="0"/>
                          <a:ext cx="2943225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1" o:spid="_x0000_s51" type="#_x0000_t75" style="width:231.75pt;height:62.10pt;mso-wrap-distance-left:0.00pt;mso-wrap-distance-top:0.00pt;mso-wrap-distance-right:0.00pt;mso-wrap-distance-bottom:0.00pt;" stroked="f">
                <v:path textboxrect="0,0,0,0"/>
                <v:imagedata r:id="rId73" o:title=""/>
              </v:shape>
            </w:pict>
          </mc:Fallback>
        </mc:AlternateConten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Рисунок G.2 — Пигментная печать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G.2 Критерии для печатных материалов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G.2.1 Критерий для пигментной печати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Печать фиксируется связующим, которое остается на волокне.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Мелкие частицы прикрепляются к волокну.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Фактура более жесткая чем у непечатного участка волокна.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При растяжении эластичного текстильного материала видны белые или яркие полосы.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Если у вас есть смеси разных волокон, то самая дешевая процедура печати — это пигментная печать.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Стойкость к истиранию у пигментной печати хуже, чем у печати красителями.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Белые и более яркие цвета, чем основной материал, возможны только при нанесении пигментной печати.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G.2.2 Критерии для печати красителями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Краситель не фиксируется связующим веществом.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Краситель проникает в волокно.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На эластичном текстильном материале при растяжении обычно не видно белых или ярких полос.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Если вы хотите нанести печать на смесь разных волокон, это сложно, потому что разные волокна имеют разную глубину цвета.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Стойкость к истиранию намного выше у печати с красителями, чем у печати с пигментом.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b/>
          <w:color w:val="000000"/>
          <w:lang w:eastAsia="ru-RU"/>
        </w:rPr>
        <w:t xml:space="preserve">G.3 Индикация для пигментов</w:t>
      </w:r>
      <w:r>
        <w:rPr>
          <w:rFonts w:ascii="Arial" w:hAnsi="Arial" w:cs="Arial"/>
          <w:b/>
          <w:color w:val="000000"/>
          <w:lang w:eastAsia="ru-RU"/>
        </w:rPr>
      </w:r>
      <w:r>
        <w:rPr>
          <w:rFonts w:ascii="Arial" w:hAnsi="Arial" w:cs="Arial"/>
          <w:b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Для чистого полиэфира текстильный материал остается окрашенным после экстракции ксилолом.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После экстракции ксилолом и замены растворителя на метанол остается нерастворимый окрашенный остаток. 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Критерии для печати пигментами (G.2.1).</w:t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  <w:r>
        <w:rPr>
          <w:rFonts w:ascii="Arial" w:hAnsi="Arial" w:cs="Arial"/>
          <w:color w:val="000000"/>
          <w:lang w:eastAsia="ru-RU"/>
        </w:rPr>
      </w:r>
    </w:p>
    <w:p>
      <w:pPr>
        <w:pStyle w:val="1309"/>
        <w:jc w:val="center"/>
        <w:spacing w:line="360" w:lineRule="auto"/>
      </w:pPr>
      <w:r>
        <w:rPr>
          <w:b/>
          <w:sz w:val="24"/>
          <w:szCs w:val="24"/>
        </w:rPr>
        <w:t xml:space="preserve">Приложение ДА</w:t>
      </w:r>
      <w:r/>
    </w:p>
    <w:p>
      <w:pPr>
        <w:pStyle w:val="1309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10"/>
        <w:jc w:val="center"/>
        <w:spacing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Сведения о соответствии ссылочных международных стандартов ссылочным межгосударственным стандартам</w:t>
      </w:r>
      <w:r>
        <w:rPr>
          <w:color w:val="auto"/>
        </w:rPr>
      </w:r>
      <w:r>
        <w:rPr>
          <w:color w:val="auto"/>
        </w:rPr>
      </w:r>
    </w:p>
    <w:p>
      <w:pPr>
        <w:pStyle w:val="131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  <w:r>
        <w:rPr>
          <w:b/>
          <w:bCs/>
          <w:color w:val="auto"/>
          <w:sz w:val="22"/>
          <w:szCs w:val="22"/>
        </w:rPr>
      </w:r>
      <w:r>
        <w:rPr>
          <w:b/>
          <w:bCs/>
          <w:color w:val="auto"/>
          <w:sz w:val="22"/>
          <w:szCs w:val="22"/>
        </w:rPr>
      </w:r>
    </w:p>
    <w:p>
      <w:pPr>
        <w:pStyle w:val="1309"/>
        <w:jc w:val="both"/>
        <w:spacing w:line="480" w:lineRule="auto"/>
      </w:pPr>
      <w:r>
        <w:rPr>
          <w:spacing w:val="40"/>
          <w:sz w:val="22"/>
          <w:szCs w:val="22"/>
        </w:rPr>
        <w:t xml:space="preserve">Таблица</w:t>
      </w:r>
      <w:r>
        <w:rPr>
          <w:sz w:val="22"/>
          <w:szCs w:val="22"/>
        </w:rPr>
        <w:t xml:space="preserve"> ДА.1</w:t>
      </w:r>
      <w:r/>
    </w:p>
    <w:tbl>
      <w:tblPr>
        <w:tblW w:w="0" w:type="auto"/>
        <w:tblInd w:w="-263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59"/>
      </w:tblGrid>
      <w:tr>
        <w:trPr>
          <w:trHeight w:val="3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1309"/>
              <w:jc w:val="center"/>
            </w:pPr>
            <w:r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55520" behindDoc="0" locked="0" layoutInCell="1" allowOverlap="1">
                      <wp:simplePos x="0" y="0"/>
                      <wp:positionH relativeFrom="column">
                        <wp:posOffset>2245</wp:posOffset>
                      </wp:positionH>
                      <wp:positionV relativeFrom="paragraph">
                        <wp:posOffset>349439</wp:posOffset>
                      </wp:positionV>
                      <wp:extent cx="6286500" cy="0"/>
                      <wp:effectExtent l="4762" t="4762" r="4762" b="4762"/>
                      <wp:wrapNone/>
                      <wp:docPr id="5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52" o:spid="_x0000_s52" style="position:absolute;left:0;text-align:left;z-index:251755520;mso-wrap-distance-left:9.07pt;mso-wrap-distance-top:0.00pt;mso-wrap-distance-right:9.07pt;mso-wrap-distance-bottom:0.00pt;visibility:visible;" from="0.2pt,27.5pt" to="495.2pt,27.5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t xml:space="preserve">Обозначение ссылочного международного стандарта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309"/>
              <w:jc w:val="center"/>
            </w:pPr>
            <w:r>
              <w:t xml:space="preserve">Степень соответствия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pStyle w:val="1309"/>
              <w:jc w:val="center"/>
            </w:pPr>
            <w:r>
              <w:t xml:space="preserve">Обозначение и наименование соответствующего межгосударственного стандарта</w:t>
            </w:r>
            <w:r/>
          </w:p>
        </w:tc>
      </w:tr>
      <w:tr>
        <w:trPr>
          <w:trHeight w:val="3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309"/>
              <w:rPr>
                <w:lang w:val="en-US"/>
              </w:rPr>
            </w:pPr>
            <w:r>
              <w:t xml:space="preserve">ISO </w:t>
            </w:r>
            <w:r>
              <w:rPr>
                <w:lang w:val="en-US"/>
              </w:rPr>
              <w:t xml:space="preserve">3696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IDT</w: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ГОСТ ISO 3696—2013 «Вода для лабораторного анализа. Технические требования и методы контроля»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8" w:type="dxa"/>
            <w:textDirection w:val="lrTb"/>
            <w:noWrap w:val="false"/>
          </w:tcPr>
          <w:p>
            <w:pPr>
              <w:pStyle w:val="1309"/>
              <w:ind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 р и м е ч а н и е — В настоящей таблице использовано следующее условное обозначение степени соответствия стандартов: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309"/>
              <w:jc w:val="both"/>
            </w:pPr>
            <w:r>
              <w:rPr>
                <w:sz w:val="18"/>
                <w:szCs w:val="18"/>
              </w:rPr>
              <w:t xml:space="preserve">      - IDT – идентичный стандарт.</w:t>
            </w:r>
            <w:r/>
          </w:p>
        </w:tc>
      </w:tr>
    </w:tbl>
    <w:p>
      <w:pPr>
        <w:pStyle w:val="1310"/>
        <w:rPr>
          <w:b/>
          <w:bCs/>
          <w:color w:val="auto"/>
        </w:rPr>
      </w:pPr>
      <w:r>
        <w:rPr>
          <w:b/>
          <w:bCs/>
          <w:color w:val="auto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</w:r>
    </w:p>
    <w:p>
      <w:pPr>
        <w:pStyle w:val="1355"/>
        <w:pageBreakBefore/>
        <w:rPr>
          <w:lang w:val="en-US"/>
        </w:rPr>
        <w:outlineLvl w:val="0"/>
      </w:pPr>
      <w:r/>
      <w:bookmarkStart w:id="6" w:name="_Toc476213929"/>
      <w:r/>
      <w:bookmarkStart w:id="7" w:name="_Toc69732021"/>
      <w:r>
        <w:t xml:space="preserve">Библиография</w:t>
      </w:r>
      <w:bookmarkEnd w:id="6"/>
      <w:r/>
      <w:bookmarkEnd w:id="7"/>
      <w:r>
        <w:rPr>
          <w:lang w:val="en-US"/>
        </w:rPr>
      </w:r>
      <w:r>
        <w:rPr>
          <w:lang w:val="en-US"/>
        </w:rPr>
      </w:r>
    </w:p>
    <w:tbl>
      <w:tblPr>
        <w:tblStyle w:val="13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5"/>
        <w:gridCol w:w="2222"/>
        <w:gridCol w:w="6890"/>
      </w:tblGrid>
      <w:tr>
        <w:trPr/>
        <w:tc>
          <w:tcPr>
            <w:tcW w:w="535" w:type="dxa"/>
            <w:textDirection w:val="lrTb"/>
            <w:noWrap w:val="false"/>
          </w:tcPr>
          <w:p>
            <w:pPr>
              <w:pStyle w:val="1310"/>
              <w:numPr>
                <w:ilvl w:val="0"/>
                <w:numId w:val="5"/>
              </w:numPr>
              <w:ind w:left="0" w:firstLine="0"/>
              <w:jc w:val="both"/>
              <w:spacing w:line="360" w:lineRule="auto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</w:r>
            <w:r>
              <w:rPr>
                <w:bCs/>
                <w:color w:val="auto"/>
                <w:sz w:val="24"/>
                <w:szCs w:val="24"/>
                <w:lang w:val="en-US"/>
              </w:rPr>
            </w:r>
            <w:r>
              <w:rPr>
                <w:bCs/>
                <w:color w:val="auto"/>
                <w:sz w:val="24"/>
                <w:szCs w:val="24"/>
                <w:lang w:val="en-US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ISO </w:t>
            </w:r>
            <w:r>
              <w:rPr>
                <w:bCs/>
                <w:color w:val="auto"/>
                <w:sz w:val="24"/>
                <w:szCs w:val="24"/>
              </w:rPr>
              <w:t xml:space="preserve">14362-3</w:t>
            </w:r>
            <w:r>
              <w:rPr>
                <w:bCs/>
                <w:color w:val="auto"/>
                <w:sz w:val="24"/>
                <w:szCs w:val="24"/>
              </w:rPr>
              <w:t xml:space="preserve">:2017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tcW w:w="7051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Textiles</w:t>
            </w:r>
            <w:r>
              <w:rPr>
                <w:bCs/>
                <w:color w:val="auto"/>
                <w:sz w:val="24"/>
                <w:szCs w:val="24"/>
              </w:rPr>
              <w:t xml:space="preserve"> —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Methods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for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determination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of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certain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aromatic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amines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derived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from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azo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colorants</w:t>
            </w:r>
            <w:r>
              <w:rPr>
                <w:bCs/>
                <w:color w:val="auto"/>
                <w:sz w:val="24"/>
                <w:szCs w:val="24"/>
              </w:rPr>
              <w:t xml:space="preserve"> —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Part</w:t>
            </w:r>
            <w:r>
              <w:rPr>
                <w:bCs/>
                <w:color w:val="auto"/>
                <w:sz w:val="24"/>
                <w:szCs w:val="24"/>
              </w:rPr>
              <w:t xml:space="preserve"> 3: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Detection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of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the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use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of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certain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azo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colorants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which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may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release</w:t>
            </w:r>
            <w:r>
              <w:rPr>
                <w:bCs/>
                <w:color w:val="auto"/>
                <w:sz w:val="24"/>
                <w:szCs w:val="24"/>
              </w:rPr>
              <w:t xml:space="preserve"> 4-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aminoazobenzene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(Материалы текстильные – Методы определения некоторых ароматических аминов, выделяемых из азокрасителей — Часть 3: Обнаружение использования некоторых азокрасителей, которые могут выделять 4</w:t>
            </w:r>
            <w:r>
              <w:rPr>
                <w:bCs/>
                <w:color w:val="auto"/>
                <w:sz w:val="24"/>
                <w:szCs w:val="24"/>
              </w:rPr>
              <w:noBreakHyphen/>
              <w:t xml:space="preserve">аминоазобензол) </w:t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extDirection w:val="lrTb"/>
            <w:noWrap w:val="false"/>
          </w:tcPr>
          <w:p>
            <w:pPr>
              <w:pStyle w:val="1310"/>
              <w:numPr>
                <w:ilvl w:val="0"/>
                <w:numId w:val="5"/>
              </w:numPr>
              <w:ind w:left="0" w:firstLine="0"/>
              <w:jc w:val="both"/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bCs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9318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Regulation (EC) No 1907/2006 of the European Parliament and of the Council of 18 December 2006 concerning the Registration, Evaluation,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Authorisation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and Restriction of Chemicals (REACH), establishing a European Chemicals Agency</w:t>
            </w:r>
            <w:r>
              <w:rPr>
                <w:bCs/>
                <w:color w:val="auto"/>
                <w:sz w:val="24"/>
                <w:szCs w:val="24"/>
                <w:lang w:val="en-US"/>
              </w:rPr>
            </w:r>
            <w:r>
              <w:rPr>
                <w:bCs/>
                <w:color w:val="auto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5" w:type="dxa"/>
            <w:textDirection w:val="lrTb"/>
            <w:noWrap w:val="false"/>
          </w:tcPr>
          <w:p>
            <w:pPr>
              <w:pStyle w:val="1310"/>
              <w:numPr>
                <w:ilvl w:val="0"/>
                <w:numId w:val="5"/>
              </w:numPr>
              <w:ind w:left="0" w:firstLine="0"/>
              <w:jc w:val="both"/>
              <w:spacing w:line="360" w:lineRule="auto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</w:r>
            <w:r>
              <w:rPr>
                <w:bCs/>
                <w:color w:val="auto"/>
                <w:sz w:val="24"/>
                <w:szCs w:val="24"/>
                <w:lang w:val="en-US"/>
              </w:rPr>
            </w:r>
            <w:r>
              <w:rPr>
                <w:bCs/>
                <w:color w:val="auto"/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9318" w:type="dxa"/>
            <w:textDirection w:val="lrTb"/>
            <w:noWrap w:val="false"/>
          </w:tcPr>
          <w:p>
            <w:pPr>
              <w:pStyle w:val="1310"/>
              <w:jc w:val="both"/>
              <w:spacing w:line="360" w:lineRule="auto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Schneider, G.: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Verwendungsverbot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bestimmter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Azofarbstoffe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für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Bedarfsgegenstände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: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Analytik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und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Bewertung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von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Analysenergebnissen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Application Ban of Certain Azo colorants for commodities: Analysis and Interpretation of Analytical Results, Deutsche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Lebensmittel-Rundschau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, 93 (3), 69-102 (1997)</w:t>
            </w:r>
            <w:r>
              <w:rPr>
                <w:bCs/>
                <w:color w:val="auto"/>
                <w:sz w:val="24"/>
                <w:szCs w:val="24"/>
                <w:lang w:val="en-US"/>
              </w:rPr>
            </w:r>
            <w:r>
              <w:rPr>
                <w:bCs/>
                <w:color w:val="auto"/>
                <w:sz w:val="24"/>
                <w:szCs w:val="24"/>
                <w:lang w:val="en-US"/>
              </w:rPr>
            </w:r>
          </w:p>
        </w:tc>
      </w:tr>
    </w:tbl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</w:p>
    <w:p>
      <w:pPr>
        <w:pStyle w:val="1310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</w:p>
    <w:p>
      <w:pPr>
        <w:pStyle w:val="1310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  <w:r>
        <w:rPr>
          <w:b/>
          <w:bCs/>
          <w:color w:val="auto"/>
          <w:sz w:val="24"/>
          <w:szCs w:val="24"/>
          <w:lang w:val="en-US"/>
        </w:rPr>
      </w:r>
    </w:p>
    <w:tbl>
      <w:tblPr>
        <w:tblW w:w="0" w:type="auto"/>
        <w:tblInd w:w="28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4110"/>
        <w:gridCol w:w="2445"/>
        <w:gridCol w:w="3084"/>
      </w:tblGrid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309"/>
              <w:jc w:val="both"/>
            </w:pPr>
            <w:r>
              <w:rPr>
                <w:sz w:val="24"/>
                <w:szCs w:val="24"/>
              </w:rPr>
              <w:t xml:space="preserve">УДК 677.014.252:006.354  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445" w:type="dxa"/>
            <w:textDirection w:val="lrTb"/>
            <w:noWrap w:val="false"/>
          </w:tcPr>
          <w:p>
            <w:pPr>
              <w:pStyle w:val="1309"/>
              <w:jc w:val="both"/>
            </w:pPr>
            <w:r>
              <w:rPr>
                <w:sz w:val="24"/>
                <w:szCs w:val="24"/>
              </w:rPr>
              <w:t xml:space="preserve">МКС 59.060.01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1309"/>
              <w:jc w:val="right"/>
            </w:pPr>
            <w:r>
              <w:rPr>
                <w:sz w:val="24"/>
                <w:szCs w:val="24"/>
              </w:rPr>
              <w:t xml:space="preserve">IDT</w:t>
            </w:r>
            <w:r/>
          </w:p>
        </w:tc>
      </w:tr>
      <w:tr>
        <w:trPr>
          <w:trHeight w:val="1038"/>
        </w:trPr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639" w:type="dxa"/>
            <w:textDirection w:val="lrTb"/>
            <w:noWrap w:val="false"/>
          </w:tcPr>
          <w:p>
            <w:pPr>
              <w:pStyle w:val="13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Ключевые слова: Текстильные материалы и изделия, ароматические амины, азокрасители, экстракция, волокно, трет-</w:t>
            </w:r>
            <w:r>
              <w:rPr>
                <w:sz w:val="24"/>
                <w:szCs w:val="24"/>
              </w:rPr>
              <w:t xml:space="preserve">бутилметиловый</w:t>
            </w:r>
            <w:r>
              <w:rPr>
                <w:sz w:val="24"/>
                <w:szCs w:val="24"/>
              </w:rPr>
              <w:t xml:space="preserve"> эфир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309"/>
              <w:jc w:val="both"/>
              <w:spacing w:after="240"/>
            </w:pPr>
            <w:r/>
            <w:r/>
          </w:p>
        </w:tc>
      </w:tr>
    </w:tbl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283" w:type="dxa"/>
        <w:tblLayout w:type="fixed"/>
        <w:tblLook w:val="0000" w:firstRow="0" w:lastRow="0" w:firstColumn="0" w:lastColumn="0" w:noHBand="0" w:noVBand="0"/>
      </w:tblPr>
      <w:tblGrid>
        <w:gridCol w:w="5068"/>
        <w:gridCol w:w="2695"/>
        <w:gridCol w:w="2520"/>
      </w:tblGrid>
      <w:tr>
        <w:trPr>
          <w:trHeight w:val="784"/>
        </w:trPr>
        <w:tc>
          <w:tcPr>
            <w:shd w:val="clear" w:color="ffffff" w:fill="ffffff"/>
            <w:tcW w:w="5068" w:type="dxa"/>
            <w:textDirection w:val="lrTb"/>
            <w:noWrap w:val="false"/>
          </w:tcPr>
          <w:p>
            <w:pPr>
              <w:pStyle w:val="1357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А</w:t>
            </w:r>
            <w:r>
              <w:rPr>
                <w:color w:val="auto"/>
                <w:lang w:eastAsia="en-US"/>
              </w:rPr>
              <w:t xml:space="preserve">кционерное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общество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«</w:t>
            </w:r>
            <w:r>
              <w:rPr>
                <w:color w:val="auto"/>
                <w:lang w:eastAsia="en-US"/>
              </w:rPr>
              <w:t xml:space="preserve">Инновационный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научно-производственный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центр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текстильной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и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легкой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промышленности</w:t>
            </w:r>
            <w:r>
              <w:rPr>
                <w:color w:val="auto"/>
                <w:lang w:eastAsia="en-US"/>
              </w:rPr>
              <w:t xml:space="preserve">»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(АО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«ИНПЦ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ТЛП»)</w:t>
            </w: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ind w:firstLine="539"/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</w:tr>
      <w:tr>
        <w:trPr>
          <w:trHeight w:val="851"/>
        </w:trPr>
        <w:tc>
          <w:tcPr>
            <w:shd w:val="clear" w:color="ffffff" w:fill="ffffff"/>
            <w:tcW w:w="5068" w:type="dxa"/>
            <w:textDirection w:val="lrTb"/>
            <w:noWrap w:val="false"/>
          </w:tcPr>
          <w:p>
            <w:pPr>
              <w:pStyle w:val="1357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  <w:t xml:space="preserve">Руководитель</w:t>
            </w:r>
            <w:r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разработки</w:t>
            </w:r>
            <w:r>
              <w:rPr>
                <w:color w:val="auto"/>
                <w:lang w:eastAsia="en-US"/>
              </w:rPr>
              <w:t xml:space="preserve">:</w:t>
            </w:r>
            <w:r>
              <w:rPr>
                <w:color w:val="auto"/>
                <w:lang w:eastAsia="en-US"/>
              </w:rPr>
            </w:r>
            <w:r>
              <w:rPr>
                <w:color w:val="auto"/>
                <w:lang w:eastAsia="en-US"/>
              </w:rPr>
            </w:r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ind w:firstLine="539"/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</w:tr>
      <w:tr>
        <w:trPr/>
        <w:tc>
          <w:tcPr>
            <w:shd w:val="clear" w:color="ffffff" w:fill="ffffff"/>
            <w:tcW w:w="50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highlight w:val="none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Руководитель Отраслевого испытательного центра</w:t>
            </w:r>
            <w:r>
              <w:rPr>
                <w:rFonts w:ascii="Arial" w:hAnsi="Arial" w:cs="Arial"/>
                <w:highlight w:val="none"/>
                <w:lang w:eastAsia="en-US"/>
              </w:rPr>
            </w:r>
            <w:r>
              <w:rPr>
                <w:rFonts w:ascii="Arial" w:hAnsi="Arial" w:cs="Arial"/>
                <w:highlight w:val="none"/>
                <w:lang w:eastAsia="en-US"/>
              </w:rPr>
            </w:r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ind w:firstLine="539"/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  <w:p>
            <w:pPr>
              <w:spacing w:after="0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  <w:t xml:space="preserve">Д.В. Гузов</w:t>
            </w:r>
            <w:r>
              <w:rPr>
                <w:rFonts w:ascii="Arial" w:hAnsi="Arial" w:cs="Arial"/>
                <w:lang w:eastAsia="en-US"/>
                <w14:ligatures w14:val="none"/>
              </w:rPr>
            </w:r>
            <w:r>
              <w:rPr>
                <w:rFonts w:ascii="Arial" w:hAnsi="Arial" w:cs="Arial"/>
                <w:lang w:eastAsia="en-US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W w:w="50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</w:r>
          </w:p>
        </w:tc>
        <w:tc>
          <w:tcPr>
            <w:shd w:val="clear" w:color="ffffff" w:fill="ffffff"/>
            <w:tcW w:w="2695" w:type="dxa"/>
            <w:vMerge w:val="restart"/>
            <w:textDirection w:val="lrTb"/>
            <w:noWrap w:val="false"/>
          </w:tcPr>
          <w:p>
            <w:pPr>
              <w:ind w:firstLine="539"/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</w:tr>
      <w:tr>
        <w:trPr/>
        <w:tc>
          <w:tcPr>
            <w:shd w:val="clear" w:color="ffffff" w:fill="ffffff"/>
            <w:tcW w:w="5068" w:type="dxa"/>
            <w:vMerge w:val="restart"/>
            <w:textDirection w:val="lrTb"/>
            <w:noWrap w:val="false"/>
          </w:tcPr>
          <w:p>
            <w:pPr>
              <w:jc w:val="both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Исполнители:</w:t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2695" w:type="dxa"/>
            <w:vMerge w:val="restart"/>
            <w:textDirection w:val="lrTb"/>
            <w:noWrap w:val="false"/>
          </w:tcPr>
          <w:p>
            <w:pPr>
              <w:jc w:val="both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2520" w:type="dxa"/>
            <w:vMerge w:val="restart"/>
            <w:textDirection w:val="lrTb"/>
            <w:noWrap w:val="false"/>
          </w:tcPr>
          <w:p>
            <w:pPr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</w:tr>
      <w:tr>
        <w:trPr/>
        <w:tc>
          <w:tcPr>
            <w:shd w:val="clear" w:color="ffffff" w:fill="ffffff"/>
            <w:tcW w:w="5068" w:type="dxa"/>
            <w:vMerge w:val="restart"/>
            <w:textDirection w:val="lrTb"/>
            <w:noWrap w:val="false"/>
          </w:tcPr>
          <w:p>
            <w:pPr>
              <w:spacing w:after="240"/>
            </w:pPr>
            <w:r>
              <w:rPr>
                <w:rFonts w:ascii="Arial" w:hAnsi="Arial" w:cs="Arial"/>
              </w:rPr>
              <w:t xml:space="preserve">Заместитель начальника отдела стандартизации</w:t>
            </w:r>
            <w:r/>
          </w:p>
        </w:tc>
        <w:tc>
          <w:tcPr>
            <w:shd w:val="clear" w:color="ffffff" w:fill="ffffff"/>
            <w:tcW w:w="2695" w:type="dxa"/>
            <w:vMerge w:val="restart"/>
            <w:textDirection w:val="lrTb"/>
            <w:noWrap w:val="false"/>
          </w:tcPr>
          <w:p>
            <w:pPr>
              <w:ind w:firstLine="539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</w:tc>
        <w:tc>
          <w:tcPr>
            <w:shd w:val="clear" w:color="ffffff" w:fill="ffffff"/>
            <w:tcW w:w="2520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Н.В.</w:t>
            </w:r>
            <w:r>
              <w:rPr>
                <w:rFonts w:ascii="Arial" w:hAnsi="Arial" w:cs="Arial"/>
                <w:bCs/>
                <w:lang w:eastAsia="en-US"/>
              </w:rPr>
              <w:t xml:space="preserve"> Бадьина</w:t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  <w:p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  <w:r>
              <w:rPr>
                <w:rFonts w:ascii="Arial" w:hAnsi="Arial" w:cs="Arial"/>
                <w:bCs/>
                <w:lang w:eastAsia="en-US"/>
              </w:rPr>
            </w:r>
          </w:p>
          <w:p>
            <w:pPr>
              <w:spacing w:after="0"/>
            </w:pPr>
            <w:r/>
            <w:r/>
          </w:p>
        </w:tc>
      </w:tr>
    </w:tbl>
    <w:p>
      <w:pPr>
        <w:spacing w:after="0"/>
        <w:widowControl w:val="off"/>
      </w:pPr>
      <w:r/>
      <w:r/>
    </w:p>
    <w:sectPr>
      <w:headerReference w:type="default" r:id="rId16"/>
      <w:headerReference w:type="even" r:id="rId17"/>
      <w:footerReference w:type="default" r:id="rId27"/>
      <w:footerReference w:type="even" r:id="rId28"/>
      <w:footnotePr>
        <w:numRestart w:val="eachPage"/>
      </w:footnotePr>
      <w:endnotePr/>
      <w:type w:val="nextPage"/>
      <w:pgSz w:w="11906" w:h="16838" w:orient="portrait"/>
      <w:pgMar w:top="1099" w:right="851" w:bottom="1134" w:left="1418" w:header="278" w:footer="27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Verdana">
    <w:panose1 w:val="020B0604030504040204"/>
  </w:font>
  <w:font w:name="MS Mincho">
    <w:panose1 w:val="02020609040205080304"/>
  </w:font>
  <w:font w:name="Tahoma">
    <w:panose1 w:val="020B06040305040402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Times New Roman">
    <w:panose1 w:val="02020603050405020304"/>
  </w:font>
  <w:font w:name="Cambria Math">
    <w:panose1 w:val="02040503050406030204"/>
  </w:font>
  <w:font w:name="Liberation Serif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iii</w:t>
    </w:r>
    <w:r>
      <w:fldChar w:fldCharType="end"/>
    </w:r>
    <w:r/>
  </w:p>
  <w:p>
    <w:pPr>
      <w:pStyle w:val="1325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 xml:space="preserve">39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  <w:rPr>
        <w:rFonts w:ascii="Arial" w:hAnsi="Arial" w:cs="Arial"/>
      </w:rPr>
    </w:pPr>
    <w:r>
      <w:rPr>
        <w:rStyle w:val="1261"/>
        <w:rFonts w:ascii="Arial" w:hAnsi="Arial" w:cs="Arial"/>
      </w:rPr>
      <w:fldChar w:fldCharType="begin"/>
    </w:r>
    <w:r>
      <w:rPr>
        <w:rStyle w:val="1261"/>
        <w:rFonts w:ascii="Arial" w:hAnsi="Arial" w:cs="Arial"/>
      </w:rPr>
      <w:instrText xml:space="preserve"> PAGE </w:instrText>
    </w:r>
    <w:r>
      <w:rPr>
        <w:rStyle w:val="1261"/>
        <w:rFonts w:ascii="Arial" w:hAnsi="Arial" w:cs="Arial"/>
      </w:rPr>
      <w:fldChar w:fldCharType="separate"/>
    </w:r>
    <w:r>
      <w:rPr>
        <w:rStyle w:val="1261"/>
        <w:rFonts w:ascii="Arial" w:hAnsi="Arial" w:cs="Arial"/>
      </w:rPr>
      <w:t xml:space="preserve">38</w:t>
    </w:r>
    <w:r>
      <w:rPr>
        <w:rStyle w:val="1261"/>
        <w:rFonts w:ascii="Arial" w:hAnsi="Arial" w:cs="Arial"/>
      </w:rPr>
      <w:fldChar w:fldCharType="end"/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ii</w:t>
    </w:r>
    <w: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II</w:t>
    </w:r>
    <w:r>
      <w:rPr>
        <w:rFonts w:ascii="Arial" w:hAnsi="Arial" w:cs="Arial"/>
        <w:lang w:val="en-US"/>
      </w:rPr>
    </w:r>
    <w:r>
      <w:rPr>
        <w:rFonts w:ascii="Arial" w:hAnsi="Arial" w:cs="Arial"/>
        <w:lang w:val="en-US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  <w:jc w:val="right"/>
    </w:pPr>
    <w:r>
      <w:t xml:space="preserve">PAGE   </w:t>
    </w:r>
    <w:r>
      <w:rPr>
        <w:rFonts w:ascii="Times New Roman" w:hAnsi="Times New Roman" w:cs="Times New Roman"/>
      </w:rPr>
      <w:t xml:space="preserve">\* MERGEFORMAT</w:t>
    </w:r>
    <w:r>
      <w:rPr>
        <w:rFonts w:ascii="Times New Roman" w:hAnsi="Times New Roman" w:cs="Times New Roman"/>
        <w:lang w:val="en-US"/>
      </w:rPr>
      <w:t xml:space="preserve">III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  <w:rPr>
        <w:rFonts w:ascii="Arial" w:hAnsi="Arial" w:cs="Arial"/>
      </w:rPr>
    </w:pPr>
    <w:r>
      <w:rPr>
        <w:rFonts w:ascii="Arial" w:hAnsi="Arial" w:eastAsia="Arial" w:cs="Arial"/>
        <w:lang w:val="en-US"/>
      </w:rPr>
      <w:t xml:space="preserve">II</w:t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  <w:jc w:val="right"/>
      <w:rPr>
        <w:rFonts w:ascii="Arial" w:hAnsi="Arial" w:cs="Arial"/>
      </w:rPr>
    </w:pPr>
    <w:r>
      <w:rPr>
        <w:rFonts w:ascii="Arial" w:hAnsi="Arial" w:eastAsia="Arial" w:cs="Arial"/>
        <w:lang w:val="en-US"/>
      </w:rPr>
      <w:t xml:space="preserve">III</w:t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  <w:rPr>
        <w:rFonts w:ascii="Arial" w:hAnsi="Arial" w:cs="Arial"/>
      </w:rPr>
    </w:pPr>
    <w:r>
      <w:rPr>
        <w:rFonts w:ascii="Arial" w:hAnsi="Arial" w:eastAsia="Arial" w:cs="Arial"/>
        <w:lang w:val="en-US"/>
      </w:rPr>
      <w:t xml:space="preserve">I</w:t>
    </w:r>
    <w:r>
      <w:rPr>
        <w:rFonts w:ascii="Arial" w:hAnsi="Arial" w:eastAsia="Arial" w:cs="Arial"/>
        <w:lang w:val="en-US"/>
      </w:rPr>
      <w:t xml:space="preserve">V</w:t>
    </w:r>
    <w:r>
      <w:rPr>
        <w:rFonts w:ascii="Arial" w:hAnsi="Arial" w:cs="Arial"/>
      </w:rPr>
    </w:r>
    <w:r>
      <w:rPr>
        <w:rFonts w:ascii="Arial" w:hAnsi="Arial" w:cs="Arial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5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I</w:t>
    </w:r>
    <w:r>
      <w:rPr>
        <w:rFonts w:ascii="Arial" w:hAnsi="Arial" w:cs="Arial"/>
        <w:lang w:val="en-US"/>
      </w:rPr>
      <w:t xml:space="preserve">V</w:t>
    </w:r>
    <w:r>
      <w:rPr>
        <w:rFonts w:ascii="Arial" w:hAnsi="Arial" w:cs="Arial"/>
        <w:lang w:val="en-US"/>
      </w:rPr>
    </w:r>
    <w:r>
      <w:rPr>
        <w:rFonts w:ascii="Arial" w:hAnsi="Arial" w:cs="Arial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351"/>
        <w:spacing w:after="0" w:line="240" w:lineRule="auto"/>
        <w:rPr>
          <w:rFonts w:ascii="Arial" w:hAnsi="Arial" w:cs="Arial"/>
        </w:rPr>
      </w:pPr>
      <w:r>
        <w:rPr>
          <w:rStyle w:val="1353"/>
          <w:rFonts w:ascii="Arial" w:hAnsi="Arial" w:cs="Arial"/>
        </w:rPr>
        <w:footnoteRef/>
      </w:r>
      <w:r>
        <w:rPr>
          <w:rStyle w:val="1353"/>
          <w:rFonts w:ascii="Arial" w:hAnsi="Arial" w:cs="Arial"/>
        </w:rPr>
        <w:t xml:space="preserve">)</w:t>
      </w:r>
      <w:r>
        <w:rPr>
          <w:rFonts w:ascii="Arial" w:hAnsi="Arial" w:cs="Arial"/>
        </w:rPr>
        <w:t xml:space="preserve"> c – концентрация цитрата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1351"/>
        <w:spacing w:after="0" w:line="240" w:lineRule="auto"/>
        <w:rPr>
          <w:rFonts w:ascii="Arial" w:hAnsi="Arial" w:cs="Arial"/>
        </w:rPr>
      </w:pPr>
      <w:r>
        <w:rPr>
          <w:rStyle w:val="1353"/>
          <w:rFonts w:ascii="Arial" w:hAnsi="Arial" w:cs="Arial"/>
        </w:rPr>
        <w:footnoteRef/>
      </w:r>
      <w:r>
        <w:rPr>
          <w:rStyle w:val="1353"/>
          <w:rFonts w:ascii="Arial" w:hAnsi="Arial" w:cs="Arial"/>
        </w:rPr>
        <w:t xml:space="preserve">)</w:t>
      </w:r>
      <w:r>
        <w:rPr>
          <w:rFonts w:ascii="Arial" w:hAnsi="Arial" w:cs="Arial"/>
        </w:rPr>
        <w:t xml:space="preserve"> ρ – массовая концентрация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4">
    <w:p>
      <w:pPr>
        <w:pStyle w:val="1351"/>
        <w:jc w:val="both"/>
        <w:rPr>
          <w:rFonts w:ascii="Arial" w:hAnsi="Arial" w:cs="Arial"/>
          <w:szCs w:val="18"/>
        </w:rPr>
      </w:pPr>
      <w:r>
        <w:rPr>
          <w:rStyle w:val="1353"/>
          <w:rFonts w:ascii="Arial" w:hAnsi="Arial" w:cs="Arial"/>
        </w:rPr>
        <w:footnoteRef/>
      </w:r>
      <w:r>
        <w:rPr>
          <w:rStyle w:val="1353"/>
          <w:rFonts w:ascii="Arial" w:hAnsi="Arial" w:cs="Arial"/>
        </w:rPr>
        <w:t xml:space="preserve">)</w:t>
      </w:r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color w:val="231f20"/>
          <w:szCs w:val="18"/>
        </w:rPr>
        <w:t xml:space="preserve">Zorbax Eclipse XDB C18® пример подходящего продукта, доступного в продаже. Эта информация приведена для удобства пользования настоящим стандартом и не является одобрением настоящего стандарта ISO</w: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</w:r>
    </w:p>
  </w:footnote>
  <w:footnote w:id="5">
    <w:p>
      <w:pPr>
        <w:pStyle w:val="1351"/>
        <w:rPr>
          <w:rFonts w:ascii="Arial" w:hAnsi="Arial" w:cs="Arial"/>
          <w:szCs w:val="18"/>
        </w:rPr>
      </w:pPr>
      <w:r>
        <w:rPr>
          <w:rStyle w:val="1353"/>
        </w:rPr>
        <w:footnoteRef/>
      </w:r>
      <w:r>
        <w:rPr>
          <w:rStyle w:val="1353"/>
        </w:rPr>
        <w:t xml:space="preserve">)</w:t>
      </w:r>
      <w:r>
        <w:rPr>
          <w:rFonts w:cs="Arial"/>
          <w:szCs w:val="18"/>
        </w:rPr>
        <w:t xml:space="preserve"> </w:t>
      </w:r>
      <w:r>
        <w:rPr>
          <w:rFonts w:ascii="Arial" w:hAnsi="Arial" w:cs="Arial"/>
          <w:color w:val="231f20"/>
          <w:szCs w:val="18"/>
        </w:rPr>
        <w:t xml:space="preserve">Agilent® пример подходящего продукта, доступного в продаже. Эта информация приведена для удобства пользования настоящим стандартом и не является одобрением настоящего стандарта ISO</w:t>
      </w:r>
      <w:r>
        <w:rPr>
          <w:rFonts w:ascii="Arial" w:hAnsi="Arial" w:cs="Arial"/>
          <w:szCs w:val="18"/>
        </w:rPr>
      </w:r>
      <w:r>
        <w:rPr>
          <w:rFonts w:ascii="Arial" w:hAnsi="Arial" w:cs="Arial"/>
          <w:szCs w:val="18"/>
        </w:rPr>
      </w:r>
    </w:p>
  </w:footnote>
  <w:footnote w:id="6">
    <w:p>
      <w:pPr>
        <w:pStyle w:val="1351"/>
        <w:jc w:val="both"/>
      </w:pPr>
      <w:r>
        <w:rPr>
          <w:rStyle w:val="1353"/>
        </w:rPr>
        <w:footnoteRef/>
      </w:r>
      <w:r>
        <w:rPr>
          <w:rStyle w:val="1353"/>
        </w:rPr>
        <w:t xml:space="preserve">)</w:t>
      </w:r>
      <w:r>
        <w:t xml:space="preserve"> </w:t>
      </w:r>
      <w:r>
        <w:rPr>
          <w:rFonts w:ascii="Arial" w:hAnsi="Arial" w:cs="Arial"/>
        </w:rPr>
        <w:t xml:space="preserve">Официальный сборник процедур расследования в соответствии с § 35 LMBG B 82.02-4, январь 1998 г.: доказательства использования определенных азокрасителей из полиэфирных волокон</w:t>
      </w:r>
      <w:r/>
    </w:p>
  </w:footnote>
  <w:footnote w:id="7">
    <w:p>
      <w:pPr>
        <w:pStyle w:val="1351"/>
        <w:jc w:val="both"/>
        <w:rPr>
          <w:rFonts w:ascii="Arial" w:hAnsi="Arial" w:cs="Arial"/>
        </w:rPr>
      </w:pPr>
      <w:r>
        <w:rPr>
          <w:rStyle w:val="1353"/>
        </w:rPr>
        <w:footnoteRef/>
      </w:r>
      <w:r>
        <w:rPr>
          <w:rStyle w:val="1353"/>
        </w:rPr>
        <w:t xml:space="preserve">)</w:t>
      </w:r>
      <w:r>
        <w:t xml:space="preserve"> </w:t>
      </w:r>
      <w:r>
        <w:rPr>
          <w:rFonts w:ascii="Arial" w:hAnsi="Arial" w:cs="Arial"/>
        </w:rPr>
        <w:t xml:space="preserve">Официальный сборник процедур расследования в соответствии с § 35 LMBG B 82.02-2, январь 1998/ § 64 LFGB BVL B 82.02-2 , июнь 2004: доказательства использования определенных азокрасителей в текстильных изделиях первой необходимости.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4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i/>
      </w:rPr>
    </w:pPr>
    <w:r/>
    <w:bookmarkStart w:id="0" w:name="_Hlk183540321"/>
    <w:r/>
    <w:bookmarkStart w:id="1" w:name="_Hlk183540322"/>
    <w:r/>
    <w:bookmarkStart w:id="2" w:name="_Hlk183540324"/>
    <w:r/>
    <w:bookmarkStart w:id="3" w:name="_Hlk183540325"/>
    <w:r/>
    <w:bookmarkStart w:id="4" w:name="_Hlk183540334"/>
    <w:r/>
    <w:bookmarkStart w:id="5" w:name="_Hlk183540335"/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14362-1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i/>
      </w:rPr>
      <w:t xml:space="preserve">(проект, RU, первая редакция)</w:t>
    </w:r>
    <w:bookmarkEnd w:id="0"/>
    <w:r/>
    <w:bookmarkEnd w:id="1"/>
    <w:r/>
    <w:bookmarkEnd w:id="2"/>
    <w:r/>
    <w:bookmarkEnd w:id="3"/>
    <w:r/>
    <w:bookmarkEnd w:id="4"/>
    <w:r/>
    <w:bookmarkEnd w:id="5"/>
    <w:r>
      <w:rPr>
        <w:i/>
      </w:rPr>
    </w:r>
    <w:r>
      <w:rPr>
        <w:i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i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14362-1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i/>
      </w:rPr>
      <w:t xml:space="preserve">(проект, RU, окончательная редакция)</w:t>
    </w:r>
    <w:r>
      <w:rPr>
        <w:i/>
      </w:rPr>
    </w:r>
    <w:r>
      <w:rPr>
        <w:i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i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14362-1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i/>
      </w:rPr>
      <w:t xml:space="preserve">(проект, RU, окончательная редакция)</w:t>
    </w:r>
    <w:r>
      <w:rPr>
        <w:i/>
      </w:rPr>
    </w:r>
    <w:r>
      <w:rPr>
        <w:i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i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14362-1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i/>
      </w:rPr>
      <w:t xml:space="preserve">(проект, RU, первая редакция)</w:t>
    </w:r>
    <w:r>
      <w:rPr>
        <w:i/>
      </w:rPr>
    </w:r>
    <w:r>
      <w:rPr>
        <w:i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i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14362-1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i/>
      </w:rPr>
      <w:t xml:space="preserve">(проект, RU, первая редакция)</w:t>
    </w:r>
    <w:r>
      <w:rPr>
        <w:i/>
      </w:rPr>
    </w:r>
    <w:r>
      <w:rPr>
        <w:i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4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14362-1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i/>
        <w:sz w:val="24"/>
      </w:rPr>
      <w:t xml:space="preserve">(</w:t>
    </w:r>
    <w:r>
      <w:rPr>
        <w:rFonts w:ascii="Arial" w:hAnsi="Arial" w:cs="Arial"/>
        <w:i/>
      </w:rPr>
      <w:t xml:space="preserve">проект, RU, окончательная редакция</w:t>
    </w:r>
    <w:r>
      <w:rPr>
        <w:rFonts w:ascii="Arial" w:hAnsi="Arial" w:cs="Arial"/>
        <w:i/>
        <w:sz w:val="24"/>
      </w:rPr>
      <w:t xml:space="preserve">)</w:t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24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 xml:space="preserve">14362-1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i/>
      </w:rPr>
      <w:t xml:space="preserve">(проект, RU, окончательная редакция)</w:t>
    </w:r>
    <w:r>
      <w:rPr>
        <w:rFonts w:ascii="Arial" w:hAnsi="Arial" w:cs="Arial"/>
        <w:i/>
        <w:sz w:val="24"/>
      </w:rPr>
    </w:r>
    <w:r>
      <w:rPr>
        <w:rFonts w:ascii="Arial" w:hAnsi="Arial" w:cs="Arial"/>
        <w:i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06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106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106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106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106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106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[%1]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Letter"/>
      <w:pStyle w:val="1337"/>
      <w:isLgl w:val="false"/>
      <w:suff w:val="nothing"/>
      <w:lvlText w:val="Приложение %1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Times New Roman"/>
        <w:b/>
        <w:i w:val="0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0"/>
        <w:tabs>
          <w:tab w:val="num" w:pos="6031" w:leader="none"/>
        </w:tabs>
      </w:pPr>
      <w:rPr>
        <w:rFonts w:hint="default" w:cs="Times New Roman"/>
        <w:b/>
        <w:i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0"/>
        <w:tabs>
          <w:tab w:val="num" w:pos="6391" w:leader="none"/>
        </w:tabs>
      </w:pPr>
      <w:rPr>
        <w:rFonts w:hint="default" w:cs="Times New Roman"/>
        <w:b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0" w:firstLine="0"/>
        <w:tabs>
          <w:tab w:val="num" w:pos="7111" w:leader="none"/>
        </w:tabs>
      </w:pPr>
      <w:rPr>
        <w:rFonts w:hint="default" w:cs="Times New Roman"/>
        <w:b/>
        <w:i w:val="0"/>
      </w:rPr>
    </w:lvl>
    <w:lvl w:ilvl="6">
      <w:start w:val="1"/>
      <w:numFmt w:val="lowerRoman"/>
      <w:isLgl w:val="false"/>
      <w:suff w:val="tab"/>
      <w:lvlText w:val="(%7)"/>
      <w:lvlJc w:val="left"/>
      <w:pPr>
        <w:ind w:left="9991" w:firstLine="0"/>
        <w:tabs>
          <w:tab w:val="num" w:pos="10711" w:leader="none"/>
        </w:tabs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(%8)"/>
      <w:lvlJc w:val="left"/>
      <w:pPr>
        <w:ind w:left="10711" w:firstLine="0"/>
        <w:tabs>
          <w:tab w:val="num" w:pos="11071" w:leader="none"/>
        </w:tabs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(%9)"/>
      <w:lvlJc w:val="left"/>
      <w:pPr>
        <w:ind w:left="11431" w:firstLine="0"/>
        <w:tabs>
          <w:tab w:val="num" w:pos="11791" w:leader="none"/>
        </w:tabs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44">
    <w:name w:val="Heading 1 Char"/>
    <w:basedOn w:val="1070"/>
    <w:link w:val="1061"/>
    <w:uiPriority w:val="9"/>
    <w:rPr>
      <w:rFonts w:ascii="Arial" w:hAnsi="Arial" w:eastAsia="Arial" w:cs="Arial"/>
      <w:sz w:val="40"/>
      <w:szCs w:val="40"/>
    </w:rPr>
  </w:style>
  <w:style w:type="character" w:styleId="1045">
    <w:name w:val="Heading 2 Char"/>
    <w:basedOn w:val="1070"/>
    <w:link w:val="1062"/>
    <w:uiPriority w:val="9"/>
    <w:rPr>
      <w:rFonts w:ascii="Arial" w:hAnsi="Arial" w:eastAsia="Arial" w:cs="Arial"/>
      <w:sz w:val="34"/>
    </w:rPr>
  </w:style>
  <w:style w:type="character" w:styleId="1046">
    <w:name w:val="Heading 3 Char"/>
    <w:basedOn w:val="1070"/>
    <w:link w:val="1063"/>
    <w:uiPriority w:val="9"/>
    <w:rPr>
      <w:rFonts w:ascii="Arial" w:hAnsi="Arial" w:eastAsia="Arial" w:cs="Arial"/>
      <w:sz w:val="30"/>
      <w:szCs w:val="30"/>
    </w:rPr>
  </w:style>
  <w:style w:type="character" w:styleId="1047">
    <w:name w:val="Heading 4 Char"/>
    <w:basedOn w:val="1070"/>
    <w:link w:val="1064"/>
    <w:uiPriority w:val="9"/>
    <w:rPr>
      <w:rFonts w:ascii="Arial" w:hAnsi="Arial" w:eastAsia="Arial" w:cs="Arial"/>
      <w:b/>
      <w:bCs/>
      <w:sz w:val="26"/>
      <w:szCs w:val="26"/>
    </w:rPr>
  </w:style>
  <w:style w:type="character" w:styleId="1048">
    <w:name w:val="Heading 5 Char"/>
    <w:basedOn w:val="1070"/>
    <w:link w:val="1065"/>
    <w:uiPriority w:val="9"/>
    <w:rPr>
      <w:rFonts w:ascii="Arial" w:hAnsi="Arial" w:eastAsia="Arial" w:cs="Arial"/>
      <w:b/>
      <w:bCs/>
      <w:sz w:val="24"/>
      <w:szCs w:val="24"/>
    </w:rPr>
  </w:style>
  <w:style w:type="character" w:styleId="1049">
    <w:name w:val="Heading 6 Char"/>
    <w:basedOn w:val="1070"/>
    <w:link w:val="1066"/>
    <w:uiPriority w:val="9"/>
    <w:rPr>
      <w:rFonts w:ascii="Arial" w:hAnsi="Arial" w:eastAsia="Arial" w:cs="Arial"/>
      <w:b/>
      <w:bCs/>
      <w:sz w:val="22"/>
      <w:szCs w:val="22"/>
    </w:rPr>
  </w:style>
  <w:style w:type="character" w:styleId="1050">
    <w:name w:val="Heading 7 Char"/>
    <w:basedOn w:val="1070"/>
    <w:link w:val="10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51">
    <w:name w:val="Heading 8 Char"/>
    <w:basedOn w:val="1070"/>
    <w:link w:val="1068"/>
    <w:uiPriority w:val="9"/>
    <w:rPr>
      <w:rFonts w:ascii="Arial" w:hAnsi="Arial" w:eastAsia="Arial" w:cs="Arial"/>
      <w:i/>
      <w:iCs/>
      <w:sz w:val="22"/>
      <w:szCs w:val="22"/>
    </w:rPr>
  </w:style>
  <w:style w:type="character" w:styleId="1052">
    <w:name w:val="Heading 9 Char"/>
    <w:basedOn w:val="1070"/>
    <w:link w:val="1069"/>
    <w:uiPriority w:val="9"/>
    <w:rPr>
      <w:rFonts w:ascii="Arial" w:hAnsi="Arial" w:eastAsia="Arial" w:cs="Arial"/>
      <w:i/>
      <w:iCs/>
      <w:sz w:val="21"/>
      <w:szCs w:val="21"/>
    </w:rPr>
  </w:style>
  <w:style w:type="character" w:styleId="1053">
    <w:name w:val="Title Char"/>
    <w:basedOn w:val="1070"/>
    <w:link w:val="1084"/>
    <w:uiPriority w:val="10"/>
    <w:rPr>
      <w:sz w:val="48"/>
      <w:szCs w:val="48"/>
    </w:rPr>
  </w:style>
  <w:style w:type="character" w:styleId="1054">
    <w:name w:val="Subtitle Char"/>
    <w:basedOn w:val="1070"/>
    <w:link w:val="1086"/>
    <w:uiPriority w:val="11"/>
    <w:rPr>
      <w:sz w:val="24"/>
      <w:szCs w:val="24"/>
    </w:rPr>
  </w:style>
  <w:style w:type="character" w:styleId="1055">
    <w:name w:val="Quote Char"/>
    <w:link w:val="1088"/>
    <w:uiPriority w:val="29"/>
    <w:rPr>
      <w:i/>
    </w:rPr>
  </w:style>
  <w:style w:type="character" w:styleId="1056">
    <w:name w:val="Intense Quote Char"/>
    <w:link w:val="1090"/>
    <w:uiPriority w:val="30"/>
    <w:rPr>
      <w:i/>
    </w:rPr>
  </w:style>
  <w:style w:type="character" w:styleId="1057">
    <w:name w:val="Header Char"/>
    <w:basedOn w:val="1070"/>
    <w:link w:val="1324"/>
    <w:uiPriority w:val="99"/>
  </w:style>
  <w:style w:type="character" w:styleId="1058">
    <w:name w:val="Caption Char"/>
    <w:basedOn w:val="1297"/>
    <w:link w:val="1325"/>
    <w:uiPriority w:val="99"/>
  </w:style>
  <w:style w:type="character" w:styleId="1059">
    <w:name w:val="Endnote Text Char"/>
    <w:link w:val="1221"/>
    <w:uiPriority w:val="99"/>
    <w:rPr>
      <w:sz w:val="20"/>
    </w:rPr>
  </w:style>
  <w:style w:type="paragraph" w:styleId="1060" w:default="1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061">
    <w:name w:val="Heading 1"/>
    <w:basedOn w:val="1294"/>
    <w:next w:val="1295"/>
    <w:link w:val="1073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/>
      <w:sz w:val="48"/>
      <w:szCs w:val="48"/>
    </w:rPr>
  </w:style>
  <w:style w:type="paragraph" w:styleId="1062">
    <w:name w:val="Heading 2"/>
    <w:basedOn w:val="1060"/>
    <w:next w:val="1060"/>
    <w:link w:val="1074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63">
    <w:name w:val="Heading 3"/>
    <w:basedOn w:val="1060"/>
    <w:next w:val="1060"/>
    <w:link w:val="1075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64">
    <w:name w:val="Heading 4"/>
    <w:basedOn w:val="1060"/>
    <w:next w:val="1060"/>
    <w:link w:val="1076"/>
    <w:qFormat/>
    <w:pPr>
      <w:numPr>
        <w:ilvl w:val="3"/>
        <w:numId w:val="1"/>
      </w:num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1065">
    <w:name w:val="Heading 5"/>
    <w:basedOn w:val="1060"/>
    <w:next w:val="1060"/>
    <w:link w:val="1077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66">
    <w:name w:val="Heading 6"/>
    <w:basedOn w:val="1060"/>
    <w:next w:val="1060"/>
    <w:link w:val="1078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1067">
    <w:name w:val="Heading 7"/>
    <w:basedOn w:val="1060"/>
    <w:next w:val="1060"/>
    <w:link w:val="107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1068">
    <w:name w:val="Heading 8"/>
    <w:basedOn w:val="1060"/>
    <w:next w:val="1060"/>
    <w:link w:val="108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1069">
    <w:name w:val="Heading 9"/>
    <w:basedOn w:val="1060"/>
    <w:next w:val="1060"/>
    <w:link w:val="10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70" w:default="1">
    <w:name w:val="Default Paragraph Font"/>
    <w:uiPriority w:val="1"/>
    <w:unhideWhenUsed/>
  </w:style>
  <w:style w:type="table" w:styleId="10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72" w:default="1">
    <w:name w:val="No List"/>
    <w:uiPriority w:val="99"/>
    <w:semiHidden/>
    <w:unhideWhenUsed/>
  </w:style>
  <w:style w:type="character" w:styleId="1073" w:customStyle="1">
    <w:name w:val="Заголовок 1 Знак"/>
    <w:basedOn w:val="1070"/>
    <w:link w:val="1061"/>
    <w:uiPriority w:val="9"/>
    <w:rPr>
      <w:rFonts w:ascii="Arial" w:hAnsi="Arial" w:eastAsia="Arial" w:cs="Arial"/>
      <w:sz w:val="40"/>
      <w:szCs w:val="40"/>
    </w:rPr>
  </w:style>
  <w:style w:type="character" w:styleId="1074" w:customStyle="1">
    <w:name w:val="Заголовок 2 Знак1"/>
    <w:basedOn w:val="1070"/>
    <w:link w:val="1062"/>
    <w:uiPriority w:val="9"/>
    <w:rPr>
      <w:rFonts w:ascii="Arial" w:hAnsi="Arial" w:eastAsia="Arial" w:cs="Arial"/>
      <w:sz w:val="34"/>
    </w:rPr>
  </w:style>
  <w:style w:type="character" w:styleId="1075" w:customStyle="1">
    <w:name w:val="Заголовок 3 Знак1"/>
    <w:basedOn w:val="1070"/>
    <w:link w:val="1063"/>
    <w:uiPriority w:val="9"/>
    <w:rPr>
      <w:rFonts w:ascii="Arial" w:hAnsi="Arial" w:eastAsia="Arial" w:cs="Arial"/>
      <w:sz w:val="30"/>
      <w:szCs w:val="30"/>
    </w:rPr>
  </w:style>
  <w:style w:type="character" w:styleId="1076" w:customStyle="1">
    <w:name w:val="Заголовок 4 Знак1"/>
    <w:basedOn w:val="1070"/>
    <w:link w:val="1064"/>
    <w:uiPriority w:val="9"/>
    <w:rPr>
      <w:rFonts w:ascii="Arial" w:hAnsi="Arial" w:eastAsia="Arial" w:cs="Arial"/>
      <w:b/>
      <w:bCs/>
      <w:sz w:val="26"/>
      <w:szCs w:val="26"/>
    </w:rPr>
  </w:style>
  <w:style w:type="character" w:styleId="1077" w:customStyle="1">
    <w:name w:val="Заголовок 5 Знак1"/>
    <w:basedOn w:val="1070"/>
    <w:link w:val="1065"/>
    <w:uiPriority w:val="9"/>
    <w:rPr>
      <w:rFonts w:ascii="Arial" w:hAnsi="Arial" w:eastAsia="Arial" w:cs="Arial"/>
      <w:b/>
      <w:bCs/>
      <w:sz w:val="24"/>
      <w:szCs w:val="24"/>
    </w:rPr>
  </w:style>
  <w:style w:type="character" w:styleId="1078" w:customStyle="1">
    <w:name w:val="Заголовок 6 Знак1"/>
    <w:basedOn w:val="1070"/>
    <w:link w:val="1066"/>
    <w:uiPriority w:val="9"/>
    <w:rPr>
      <w:rFonts w:ascii="Arial" w:hAnsi="Arial" w:eastAsia="Arial" w:cs="Arial"/>
      <w:b/>
      <w:bCs/>
      <w:sz w:val="22"/>
      <w:szCs w:val="22"/>
    </w:rPr>
  </w:style>
  <w:style w:type="character" w:styleId="1079" w:customStyle="1">
    <w:name w:val="Заголовок 7 Знак"/>
    <w:basedOn w:val="1070"/>
    <w:link w:val="10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80" w:customStyle="1">
    <w:name w:val="Заголовок 8 Знак"/>
    <w:basedOn w:val="1070"/>
    <w:link w:val="1068"/>
    <w:uiPriority w:val="9"/>
    <w:rPr>
      <w:rFonts w:ascii="Arial" w:hAnsi="Arial" w:eastAsia="Arial" w:cs="Arial"/>
      <w:i/>
      <w:iCs/>
      <w:sz w:val="22"/>
      <w:szCs w:val="22"/>
    </w:rPr>
  </w:style>
  <w:style w:type="character" w:styleId="1081" w:customStyle="1">
    <w:name w:val="Заголовок 9 Знак"/>
    <w:basedOn w:val="1070"/>
    <w:link w:val="1069"/>
    <w:uiPriority w:val="9"/>
    <w:rPr>
      <w:rFonts w:ascii="Arial" w:hAnsi="Arial" w:eastAsia="Arial" w:cs="Arial"/>
      <w:i/>
      <w:iCs/>
      <w:sz w:val="21"/>
      <w:szCs w:val="21"/>
    </w:rPr>
  </w:style>
  <w:style w:type="paragraph" w:styleId="1082">
    <w:name w:val="List Paragraph"/>
    <w:basedOn w:val="1060"/>
    <w:uiPriority w:val="34"/>
    <w:qFormat/>
    <w:pPr>
      <w:contextualSpacing/>
      <w:ind w:left="720"/>
    </w:pPr>
  </w:style>
  <w:style w:type="paragraph" w:styleId="1083">
    <w:name w:val="No Spacing"/>
    <w:uiPriority w:val="1"/>
    <w:qFormat/>
  </w:style>
  <w:style w:type="paragraph" w:styleId="1084">
    <w:name w:val="Title"/>
    <w:basedOn w:val="1060"/>
    <w:next w:val="1060"/>
    <w:link w:val="1085"/>
    <w:uiPriority w:val="10"/>
    <w:qFormat/>
    <w:pPr>
      <w:contextualSpacing/>
      <w:spacing w:before="300"/>
    </w:pPr>
    <w:rPr>
      <w:sz w:val="48"/>
      <w:szCs w:val="48"/>
    </w:rPr>
  </w:style>
  <w:style w:type="character" w:styleId="1085" w:customStyle="1">
    <w:name w:val="Заголовок Знак"/>
    <w:basedOn w:val="1070"/>
    <w:link w:val="1084"/>
    <w:uiPriority w:val="10"/>
    <w:rPr>
      <w:sz w:val="48"/>
      <w:szCs w:val="48"/>
    </w:rPr>
  </w:style>
  <w:style w:type="paragraph" w:styleId="1086">
    <w:name w:val="Subtitle"/>
    <w:basedOn w:val="1060"/>
    <w:next w:val="1060"/>
    <w:link w:val="1087"/>
    <w:uiPriority w:val="11"/>
    <w:qFormat/>
    <w:pPr>
      <w:spacing w:before="200"/>
    </w:pPr>
    <w:rPr>
      <w:sz w:val="24"/>
      <w:szCs w:val="24"/>
    </w:rPr>
  </w:style>
  <w:style w:type="character" w:styleId="1087" w:customStyle="1">
    <w:name w:val="Подзаголовок Знак"/>
    <w:basedOn w:val="1070"/>
    <w:link w:val="1086"/>
    <w:uiPriority w:val="11"/>
    <w:rPr>
      <w:sz w:val="24"/>
      <w:szCs w:val="24"/>
    </w:rPr>
  </w:style>
  <w:style w:type="paragraph" w:styleId="1088">
    <w:name w:val="Quote"/>
    <w:basedOn w:val="1060"/>
    <w:next w:val="1060"/>
    <w:link w:val="1089"/>
    <w:uiPriority w:val="29"/>
    <w:qFormat/>
    <w:pPr>
      <w:ind w:left="720" w:right="720"/>
    </w:pPr>
    <w:rPr>
      <w:i/>
    </w:rPr>
  </w:style>
  <w:style w:type="character" w:styleId="1089" w:customStyle="1">
    <w:name w:val="Цитата 2 Знак"/>
    <w:link w:val="1088"/>
    <w:uiPriority w:val="29"/>
    <w:rPr>
      <w:i/>
    </w:rPr>
  </w:style>
  <w:style w:type="paragraph" w:styleId="1090">
    <w:name w:val="Intense Quote"/>
    <w:basedOn w:val="1060"/>
    <w:next w:val="1060"/>
    <w:link w:val="10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91" w:customStyle="1">
    <w:name w:val="Выделенная цитата Знак"/>
    <w:link w:val="1090"/>
    <w:uiPriority w:val="30"/>
    <w:rPr>
      <w:i/>
    </w:rPr>
  </w:style>
  <w:style w:type="character" w:styleId="1092" w:customStyle="1">
    <w:name w:val="Верхний колонтитул Знак1"/>
    <w:basedOn w:val="1070"/>
    <w:link w:val="1324"/>
    <w:uiPriority w:val="99"/>
  </w:style>
  <w:style w:type="character" w:styleId="1093" w:customStyle="1">
    <w:name w:val="Footer Char"/>
    <w:basedOn w:val="1070"/>
    <w:uiPriority w:val="99"/>
  </w:style>
  <w:style w:type="character" w:styleId="1094" w:customStyle="1">
    <w:name w:val="Нижний колонтитул Знак1"/>
    <w:link w:val="1325"/>
    <w:uiPriority w:val="99"/>
  </w:style>
  <w:style w:type="table" w:styleId="1095" w:customStyle="1">
    <w:name w:val="Table Grid Light"/>
    <w:basedOn w:val="10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96">
    <w:name w:val="Plain Table 1"/>
    <w:basedOn w:val="10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97">
    <w:name w:val="Plain Table 2"/>
    <w:basedOn w:val="107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98">
    <w:name w:val="Plain Table 3"/>
    <w:basedOn w:val="10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99">
    <w:name w:val="Plain Table 4"/>
    <w:basedOn w:val="10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>
    <w:name w:val="Plain Table 5"/>
    <w:basedOn w:val="10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01">
    <w:name w:val="Grid Table 1 Light"/>
    <w:basedOn w:val="107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 w:customStyle="1">
    <w:name w:val="Grid Table 1 Light - Accent 1"/>
    <w:basedOn w:val="10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 w:customStyle="1">
    <w:name w:val="Grid Table 1 Light - Accent 2"/>
    <w:basedOn w:val="10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 w:customStyle="1">
    <w:name w:val="Grid Table 1 Light - Accent 3"/>
    <w:basedOn w:val="10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 w:customStyle="1">
    <w:name w:val="Grid Table 1 Light - Accent 4"/>
    <w:basedOn w:val="10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Grid Table 1 Light - Accent 5"/>
    <w:basedOn w:val="10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Grid Table 1 Light - Accent 6"/>
    <w:basedOn w:val="10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Grid Table 2"/>
    <w:basedOn w:val="10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 w:customStyle="1">
    <w:name w:val="Grid Table 2 - Accent 1"/>
    <w:basedOn w:val="10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 w:customStyle="1">
    <w:name w:val="Grid Table 2 - Accent 2"/>
    <w:basedOn w:val="10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 w:customStyle="1">
    <w:name w:val="Grid Table 2 - Accent 3"/>
    <w:basedOn w:val="10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 w:customStyle="1">
    <w:name w:val="Grid Table 2 - Accent 4"/>
    <w:basedOn w:val="10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 w:customStyle="1">
    <w:name w:val="Grid Table 2 - Accent 5"/>
    <w:basedOn w:val="10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 w:customStyle="1">
    <w:name w:val="Grid Table 2 - Accent 6"/>
    <w:basedOn w:val="10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>
    <w:name w:val="Grid Table 3"/>
    <w:basedOn w:val="10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 w:customStyle="1">
    <w:name w:val="Grid Table 3 - Accent 1"/>
    <w:basedOn w:val="10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 w:customStyle="1">
    <w:name w:val="Grid Table 3 - Accent 2"/>
    <w:basedOn w:val="10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 w:customStyle="1">
    <w:name w:val="Grid Table 3 - Accent 3"/>
    <w:basedOn w:val="10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 w:customStyle="1">
    <w:name w:val="Grid Table 3 - Accent 4"/>
    <w:basedOn w:val="10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 w:customStyle="1">
    <w:name w:val="Grid Table 3 - Accent 5"/>
    <w:basedOn w:val="10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 w:customStyle="1">
    <w:name w:val="Grid Table 3 - Accent 6"/>
    <w:basedOn w:val="10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>
    <w:name w:val="Grid Table 4"/>
    <w:basedOn w:val="107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23" w:customStyle="1">
    <w:name w:val="Grid Table 4 - Accent 1"/>
    <w:basedOn w:val="107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124" w:customStyle="1">
    <w:name w:val="Grid Table 4 - Accent 2"/>
    <w:basedOn w:val="107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125" w:customStyle="1">
    <w:name w:val="Grid Table 4 - Accent 3"/>
    <w:basedOn w:val="107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126" w:customStyle="1">
    <w:name w:val="Grid Table 4 - Accent 4"/>
    <w:basedOn w:val="107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127" w:customStyle="1">
    <w:name w:val="Grid Table 4 - Accent 5"/>
    <w:basedOn w:val="107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128" w:customStyle="1">
    <w:name w:val="Grid Table 4 - Accent 6"/>
    <w:basedOn w:val="107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129">
    <w:name w:val="Grid Table 5 Dark"/>
    <w:basedOn w:val="10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130" w:customStyle="1">
    <w:name w:val="Grid Table 5 Dark- Accent 1"/>
    <w:basedOn w:val="10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131" w:customStyle="1">
    <w:name w:val="Grid Table 5 Dark - Accent 2"/>
    <w:basedOn w:val="10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132" w:customStyle="1">
    <w:name w:val="Grid Table 5 Dark - Accent 3"/>
    <w:basedOn w:val="10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133" w:customStyle="1">
    <w:name w:val="Grid Table 5 Dark- Accent 4"/>
    <w:basedOn w:val="10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134" w:customStyle="1">
    <w:name w:val="Grid Table 5 Dark - Accent 5"/>
    <w:basedOn w:val="10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135" w:customStyle="1">
    <w:name w:val="Grid Table 5 Dark - Accent 6"/>
    <w:basedOn w:val="10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136">
    <w:name w:val="Grid Table 6 Colorful"/>
    <w:basedOn w:val="107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137" w:customStyle="1">
    <w:name w:val="Grid Table 6 Colorful - Accent 1"/>
    <w:basedOn w:val="107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138" w:customStyle="1">
    <w:name w:val="Grid Table 6 Colorful - Accent 2"/>
    <w:basedOn w:val="10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139" w:customStyle="1">
    <w:name w:val="Grid Table 6 Colorful - Accent 3"/>
    <w:basedOn w:val="107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140" w:customStyle="1">
    <w:name w:val="Grid Table 6 Colorful - Accent 4"/>
    <w:basedOn w:val="10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141" w:customStyle="1">
    <w:name w:val="Grid Table 6 Colorful - Accent 5"/>
    <w:basedOn w:val="107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42" w:customStyle="1">
    <w:name w:val="Grid Table 6 Colorful - Accent 6"/>
    <w:basedOn w:val="107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43">
    <w:name w:val="Grid Table 7 Colorful"/>
    <w:basedOn w:val="107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4" w:customStyle="1">
    <w:name w:val="Grid Table 7 Colorful - Accent 1"/>
    <w:basedOn w:val="107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5" w:customStyle="1">
    <w:name w:val="Grid Table 7 Colorful - Accent 2"/>
    <w:basedOn w:val="107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6" w:customStyle="1">
    <w:name w:val="Grid Table 7 Colorful - Accent 3"/>
    <w:basedOn w:val="107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7" w:customStyle="1">
    <w:name w:val="Grid Table 7 Colorful - Accent 4"/>
    <w:basedOn w:val="107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8" w:customStyle="1">
    <w:name w:val="Grid Table 7 Colorful - Accent 5"/>
    <w:basedOn w:val="107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9" w:customStyle="1">
    <w:name w:val="Grid Table 7 Colorful - Accent 6"/>
    <w:basedOn w:val="107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0">
    <w:name w:val="List Table 1 Light"/>
    <w:basedOn w:val="107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 w:customStyle="1">
    <w:name w:val="List Table 1 Light - Accent 1"/>
    <w:basedOn w:val="107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 w:customStyle="1">
    <w:name w:val="List Table 1 Light - Accent 2"/>
    <w:basedOn w:val="107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 w:customStyle="1">
    <w:name w:val="List Table 1 Light - Accent 3"/>
    <w:basedOn w:val="107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 w:customStyle="1">
    <w:name w:val="List Table 1 Light - Accent 4"/>
    <w:basedOn w:val="107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 w:customStyle="1">
    <w:name w:val="List Table 1 Light - Accent 5"/>
    <w:basedOn w:val="107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 w:customStyle="1">
    <w:name w:val="List Table 1 Light - Accent 6"/>
    <w:basedOn w:val="107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>
    <w:name w:val="List Table 2"/>
    <w:basedOn w:val="107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58" w:customStyle="1">
    <w:name w:val="List Table 2 - Accent 1"/>
    <w:basedOn w:val="107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159" w:customStyle="1">
    <w:name w:val="List Table 2 - Accent 2"/>
    <w:basedOn w:val="107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160" w:customStyle="1">
    <w:name w:val="List Table 2 - Accent 3"/>
    <w:basedOn w:val="107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161" w:customStyle="1">
    <w:name w:val="List Table 2 - Accent 4"/>
    <w:basedOn w:val="107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162" w:customStyle="1">
    <w:name w:val="List Table 2 - Accent 5"/>
    <w:basedOn w:val="107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163" w:customStyle="1">
    <w:name w:val="List Table 2 - Accent 6"/>
    <w:basedOn w:val="107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164">
    <w:name w:val="List Table 3"/>
    <w:basedOn w:val="10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5" w:customStyle="1">
    <w:name w:val="List Table 3 - Accent 1"/>
    <w:basedOn w:val="107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6" w:customStyle="1">
    <w:name w:val="List Table 3 - Accent 2"/>
    <w:basedOn w:val="10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7" w:customStyle="1">
    <w:name w:val="List Table 3 - Accent 3"/>
    <w:basedOn w:val="107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8" w:customStyle="1">
    <w:name w:val="List Table 3 - Accent 4"/>
    <w:basedOn w:val="10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9" w:customStyle="1">
    <w:name w:val="List Table 3 - Accent 5"/>
    <w:basedOn w:val="107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0" w:customStyle="1">
    <w:name w:val="List Table 3 - Accent 6"/>
    <w:basedOn w:val="107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1">
    <w:name w:val="List Table 4"/>
    <w:basedOn w:val="10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2" w:customStyle="1">
    <w:name w:val="List Table 4 - Accent 1"/>
    <w:basedOn w:val="107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3" w:customStyle="1">
    <w:name w:val="List Table 4 - Accent 2"/>
    <w:basedOn w:val="107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4" w:customStyle="1">
    <w:name w:val="List Table 4 - Accent 3"/>
    <w:basedOn w:val="107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5" w:customStyle="1">
    <w:name w:val="List Table 4 - Accent 4"/>
    <w:basedOn w:val="107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6" w:customStyle="1">
    <w:name w:val="List Table 4 - Accent 5"/>
    <w:basedOn w:val="107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7" w:customStyle="1">
    <w:name w:val="List Table 4 - Accent 6"/>
    <w:basedOn w:val="107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8">
    <w:name w:val="List Table 5 Dark"/>
    <w:basedOn w:val="107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79" w:customStyle="1">
    <w:name w:val="List Table 5 Dark - Accent 1"/>
    <w:basedOn w:val="107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80" w:customStyle="1">
    <w:name w:val="List Table 5 Dark - Accent 2"/>
    <w:basedOn w:val="107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81" w:customStyle="1">
    <w:name w:val="List Table 5 Dark - Accent 3"/>
    <w:basedOn w:val="107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82" w:customStyle="1">
    <w:name w:val="List Table 5 Dark - Accent 4"/>
    <w:basedOn w:val="107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83" w:customStyle="1">
    <w:name w:val="List Table 5 Dark - Accent 5"/>
    <w:basedOn w:val="107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84" w:customStyle="1">
    <w:name w:val="List Table 5 Dark - Accent 6"/>
    <w:basedOn w:val="107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85">
    <w:name w:val="List Table 6 Colorful"/>
    <w:basedOn w:val="107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86" w:customStyle="1">
    <w:name w:val="List Table 6 Colorful - Accent 1"/>
    <w:basedOn w:val="107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87" w:customStyle="1">
    <w:name w:val="List Table 6 Colorful - Accent 2"/>
    <w:basedOn w:val="107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88" w:customStyle="1">
    <w:name w:val="List Table 6 Colorful - Accent 3"/>
    <w:basedOn w:val="107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89" w:customStyle="1">
    <w:name w:val="List Table 6 Colorful - Accent 4"/>
    <w:basedOn w:val="107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90" w:customStyle="1">
    <w:name w:val="List Table 6 Colorful - Accent 5"/>
    <w:basedOn w:val="107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91" w:customStyle="1">
    <w:name w:val="List Table 6 Colorful - Accent 6"/>
    <w:basedOn w:val="107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92">
    <w:name w:val="List Table 7 Colorful"/>
    <w:basedOn w:val="107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93" w:customStyle="1">
    <w:name w:val="List Table 7 Colorful - Accent 1"/>
    <w:basedOn w:val="107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94" w:customStyle="1">
    <w:name w:val="List Table 7 Colorful - Accent 2"/>
    <w:basedOn w:val="107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95" w:customStyle="1">
    <w:name w:val="List Table 7 Colorful - Accent 3"/>
    <w:basedOn w:val="107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96" w:customStyle="1">
    <w:name w:val="List Table 7 Colorful - Accent 4"/>
    <w:basedOn w:val="107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97" w:customStyle="1">
    <w:name w:val="List Table 7 Colorful - Accent 5"/>
    <w:basedOn w:val="107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98" w:customStyle="1">
    <w:name w:val="List Table 7 Colorful - Accent 6"/>
    <w:basedOn w:val="107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99" w:customStyle="1">
    <w:name w:val="Lined - Accent"/>
    <w:basedOn w:val="10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200" w:customStyle="1">
    <w:name w:val="Lined - Accent 1"/>
    <w:basedOn w:val="10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201" w:customStyle="1">
    <w:name w:val="Lined - Accent 2"/>
    <w:basedOn w:val="10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202" w:customStyle="1">
    <w:name w:val="Lined - Accent 3"/>
    <w:basedOn w:val="10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203" w:customStyle="1">
    <w:name w:val="Lined - Accent 4"/>
    <w:basedOn w:val="10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204" w:customStyle="1">
    <w:name w:val="Lined - Accent 5"/>
    <w:basedOn w:val="10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205" w:customStyle="1">
    <w:name w:val="Lined - Accent 6"/>
    <w:basedOn w:val="10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206" w:customStyle="1">
    <w:name w:val="Bordered &amp; Lined - Accent"/>
    <w:basedOn w:val="107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207" w:customStyle="1">
    <w:name w:val="Bordered &amp; Lined - Accent 1"/>
    <w:basedOn w:val="107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208" w:customStyle="1">
    <w:name w:val="Bordered &amp; Lined - Accent 2"/>
    <w:basedOn w:val="107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209" w:customStyle="1">
    <w:name w:val="Bordered &amp; Lined - Accent 3"/>
    <w:basedOn w:val="107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210" w:customStyle="1">
    <w:name w:val="Bordered &amp; Lined - Accent 4"/>
    <w:basedOn w:val="107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211" w:customStyle="1">
    <w:name w:val="Bordered &amp; Lined - Accent 5"/>
    <w:basedOn w:val="107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212" w:customStyle="1">
    <w:name w:val="Bordered &amp; Lined - Accent 6"/>
    <w:basedOn w:val="107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213" w:customStyle="1">
    <w:name w:val="Bordered"/>
    <w:basedOn w:val="107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214" w:customStyle="1">
    <w:name w:val="Bordered - Accent 1"/>
    <w:basedOn w:val="10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215" w:customStyle="1">
    <w:name w:val="Bordered - Accent 2"/>
    <w:basedOn w:val="10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216" w:customStyle="1">
    <w:name w:val="Bordered - Accent 3"/>
    <w:basedOn w:val="10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217" w:customStyle="1">
    <w:name w:val="Bordered - Accent 4"/>
    <w:basedOn w:val="10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218" w:customStyle="1">
    <w:name w:val="Bordered - Accent 5"/>
    <w:basedOn w:val="10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219" w:customStyle="1">
    <w:name w:val="Bordered - Accent 6"/>
    <w:basedOn w:val="10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220" w:customStyle="1">
    <w:name w:val="Footnote Text Char"/>
    <w:uiPriority w:val="99"/>
    <w:rPr>
      <w:sz w:val="18"/>
    </w:rPr>
  </w:style>
  <w:style w:type="paragraph" w:styleId="1221">
    <w:name w:val="endnote text"/>
    <w:basedOn w:val="1060"/>
    <w:link w:val="1222"/>
    <w:uiPriority w:val="99"/>
    <w:semiHidden/>
    <w:unhideWhenUsed/>
    <w:pPr>
      <w:spacing w:after="0" w:line="240" w:lineRule="auto"/>
    </w:pPr>
    <w:rPr>
      <w:sz w:val="20"/>
    </w:rPr>
  </w:style>
  <w:style w:type="character" w:styleId="1222" w:customStyle="1">
    <w:name w:val="Текст концевой сноски Знак"/>
    <w:link w:val="1221"/>
    <w:uiPriority w:val="99"/>
    <w:rPr>
      <w:sz w:val="20"/>
    </w:rPr>
  </w:style>
  <w:style w:type="character" w:styleId="1223">
    <w:name w:val="endnote reference"/>
    <w:basedOn w:val="1070"/>
    <w:uiPriority w:val="99"/>
    <w:semiHidden/>
    <w:unhideWhenUsed/>
    <w:rPr>
      <w:vertAlign w:val="superscript"/>
    </w:rPr>
  </w:style>
  <w:style w:type="paragraph" w:styleId="1224">
    <w:name w:val="toc 1"/>
    <w:basedOn w:val="1060"/>
    <w:next w:val="1060"/>
    <w:uiPriority w:val="39"/>
    <w:unhideWhenUsed/>
    <w:pPr>
      <w:spacing w:after="57"/>
    </w:pPr>
  </w:style>
  <w:style w:type="paragraph" w:styleId="1225">
    <w:name w:val="toc 3"/>
    <w:basedOn w:val="1060"/>
    <w:next w:val="1060"/>
    <w:uiPriority w:val="39"/>
    <w:unhideWhenUsed/>
    <w:pPr>
      <w:ind w:left="567"/>
      <w:spacing w:after="57"/>
    </w:pPr>
  </w:style>
  <w:style w:type="paragraph" w:styleId="1226">
    <w:name w:val="toc 4"/>
    <w:basedOn w:val="1060"/>
    <w:next w:val="1060"/>
    <w:uiPriority w:val="39"/>
    <w:unhideWhenUsed/>
    <w:pPr>
      <w:ind w:left="850"/>
      <w:spacing w:after="57"/>
    </w:pPr>
  </w:style>
  <w:style w:type="paragraph" w:styleId="1227">
    <w:name w:val="toc 5"/>
    <w:basedOn w:val="1060"/>
    <w:next w:val="1060"/>
    <w:uiPriority w:val="39"/>
    <w:unhideWhenUsed/>
    <w:pPr>
      <w:ind w:left="1134"/>
      <w:spacing w:after="57"/>
    </w:pPr>
  </w:style>
  <w:style w:type="paragraph" w:styleId="1228">
    <w:name w:val="toc 6"/>
    <w:basedOn w:val="1060"/>
    <w:next w:val="1060"/>
    <w:uiPriority w:val="39"/>
    <w:unhideWhenUsed/>
    <w:pPr>
      <w:ind w:left="1417"/>
      <w:spacing w:after="57"/>
    </w:pPr>
  </w:style>
  <w:style w:type="paragraph" w:styleId="1229">
    <w:name w:val="toc 7"/>
    <w:basedOn w:val="1060"/>
    <w:next w:val="1060"/>
    <w:uiPriority w:val="39"/>
    <w:unhideWhenUsed/>
    <w:pPr>
      <w:ind w:left="1701"/>
      <w:spacing w:after="57"/>
    </w:pPr>
  </w:style>
  <w:style w:type="paragraph" w:styleId="1230">
    <w:name w:val="toc 8"/>
    <w:basedOn w:val="1060"/>
    <w:next w:val="1060"/>
    <w:uiPriority w:val="39"/>
    <w:unhideWhenUsed/>
    <w:pPr>
      <w:ind w:left="1984"/>
      <w:spacing w:after="57"/>
    </w:pPr>
  </w:style>
  <w:style w:type="paragraph" w:styleId="1231">
    <w:name w:val="toc 9"/>
    <w:basedOn w:val="1060"/>
    <w:next w:val="1060"/>
    <w:uiPriority w:val="39"/>
    <w:unhideWhenUsed/>
    <w:pPr>
      <w:ind w:left="2268"/>
      <w:spacing w:after="57"/>
    </w:pPr>
  </w:style>
  <w:style w:type="paragraph" w:styleId="1232">
    <w:name w:val="TOC Heading"/>
    <w:uiPriority w:val="39"/>
    <w:unhideWhenUsed/>
  </w:style>
  <w:style w:type="paragraph" w:styleId="1233">
    <w:name w:val="table of figures"/>
    <w:basedOn w:val="1060"/>
    <w:next w:val="1060"/>
    <w:uiPriority w:val="99"/>
    <w:unhideWhenUsed/>
    <w:pPr>
      <w:spacing w:after="0"/>
    </w:pPr>
  </w:style>
  <w:style w:type="character" w:styleId="1234" w:customStyle="1">
    <w:name w:val="WW8Num1z0"/>
    <w:rPr>
      <w:rFonts w:cs="Times New Roman"/>
    </w:rPr>
  </w:style>
  <w:style w:type="character" w:styleId="1235" w:customStyle="1">
    <w:name w:val="WW8Num1z1"/>
    <w:rPr>
      <w:rFonts w:ascii="Arial" w:hAnsi="Arial" w:cs="Times New Roman"/>
      <w:b/>
      <w:sz w:val="24"/>
    </w:rPr>
  </w:style>
  <w:style w:type="character" w:styleId="1236" w:customStyle="1">
    <w:name w:val="WW8Num2z0"/>
    <w:rPr>
      <w:rFonts w:cs="Times New Roman"/>
    </w:rPr>
  </w:style>
  <w:style w:type="character" w:styleId="1237" w:customStyle="1">
    <w:name w:val="WW8Num3z0"/>
    <w:rPr>
      <w:rFonts w:hint="default" w:ascii="Arial" w:hAnsi="Arial" w:cs="Times New Roman"/>
      <w:b/>
      <w:i w:val="0"/>
      <w:sz w:val="28"/>
    </w:rPr>
  </w:style>
  <w:style w:type="character" w:styleId="1238" w:customStyle="1">
    <w:name w:val="WW8Num3z1"/>
    <w:rPr>
      <w:rFonts w:hint="default" w:cs="Times New Roman"/>
      <w:b/>
      <w:i w:val="0"/>
    </w:rPr>
  </w:style>
  <w:style w:type="character" w:styleId="1239" w:customStyle="1">
    <w:name w:val="WW8Num3z6"/>
    <w:rPr>
      <w:rFonts w:hint="default" w:cs="Times New Roman"/>
    </w:rPr>
  </w:style>
  <w:style w:type="character" w:styleId="1240" w:customStyle="1">
    <w:name w:val="WW8Num4z0"/>
    <w:rPr>
      <w:rFonts w:hint="default" w:ascii="Arial" w:hAnsi="Arial" w:cs="Arial"/>
    </w:rPr>
  </w:style>
  <w:style w:type="character" w:styleId="1241" w:customStyle="1">
    <w:name w:val="WW8Num4z1"/>
    <w:rPr>
      <w:rFonts w:hint="default" w:ascii="Courier New" w:hAnsi="Courier New" w:cs="Courier New"/>
    </w:rPr>
  </w:style>
  <w:style w:type="character" w:styleId="1242" w:customStyle="1">
    <w:name w:val="WW8Num4z2"/>
    <w:rPr>
      <w:rFonts w:hint="default" w:ascii="Wingdings" w:hAnsi="Wingdings" w:cs="Wingdings"/>
    </w:rPr>
  </w:style>
  <w:style w:type="character" w:styleId="1243" w:customStyle="1">
    <w:name w:val="WW8Num4z3"/>
    <w:rPr>
      <w:rFonts w:hint="default" w:ascii="Symbol" w:hAnsi="Symbol" w:cs="Symbol"/>
    </w:rPr>
  </w:style>
  <w:style w:type="character" w:styleId="1244" w:customStyle="1">
    <w:name w:val="WW8Num5z0"/>
  </w:style>
  <w:style w:type="character" w:styleId="1245" w:customStyle="1">
    <w:name w:val="WW8Num5z1"/>
  </w:style>
  <w:style w:type="character" w:styleId="1246" w:customStyle="1">
    <w:name w:val="WW8Num5z2"/>
  </w:style>
  <w:style w:type="character" w:styleId="1247" w:customStyle="1">
    <w:name w:val="WW8Num5z3"/>
  </w:style>
  <w:style w:type="character" w:styleId="1248" w:customStyle="1">
    <w:name w:val="WW8Num5z4"/>
  </w:style>
  <w:style w:type="character" w:styleId="1249" w:customStyle="1">
    <w:name w:val="WW8Num5z5"/>
  </w:style>
  <w:style w:type="character" w:styleId="1250" w:customStyle="1">
    <w:name w:val="WW8Num5z6"/>
  </w:style>
  <w:style w:type="character" w:styleId="1251" w:customStyle="1">
    <w:name w:val="WW8Num5z7"/>
  </w:style>
  <w:style w:type="character" w:styleId="1252" w:customStyle="1">
    <w:name w:val="WW8Num5z8"/>
  </w:style>
  <w:style w:type="character" w:styleId="1253" w:customStyle="1">
    <w:name w:val="Основной шрифт абзаца2"/>
  </w:style>
  <w:style w:type="character" w:styleId="1254" w:customStyle="1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styleId="1255" w:customStyle="1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styleId="1256" w:customStyle="1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styleId="1257" w:customStyle="1">
    <w:name w:val="Заголовок 5 Знак"/>
    <w:rPr>
      <w:rFonts w:ascii="Calibri" w:hAnsi="Calibri" w:cs="Times New Roman"/>
      <w:b/>
      <w:bCs/>
      <w:i/>
      <w:iCs/>
      <w:sz w:val="26"/>
      <w:szCs w:val="26"/>
    </w:rPr>
  </w:style>
  <w:style w:type="character" w:styleId="1258" w:customStyle="1">
    <w:name w:val="Заголовок 6 Знак"/>
    <w:rPr>
      <w:rFonts w:ascii="Calibri" w:hAnsi="Calibri" w:cs="Times New Roman"/>
      <w:b/>
      <w:bCs/>
    </w:rPr>
  </w:style>
  <w:style w:type="character" w:styleId="1259" w:customStyle="1">
    <w:name w:val="Основной шрифт абзаца1"/>
  </w:style>
  <w:style w:type="character" w:styleId="1260" w:customStyle="1">
    <w:name w:val="DO_NOT_TRANSLATE"/>
    <w:rPr>
      <w:rFonts w:ascii="Courier New" w:hAnsi="Courier New" w:cs="Courier New"/>
      <w:color w:val="800000"/>
      <w:lang w:val="ru-RU"/>
    </w:rPr>
  </w:style>
  <w:style w:type="character" w:styleId="1261" w:customStyle="1">
    <w:name w:val="Номер страницы1"/>
    <w:rPr>
      <w:rFonts w:cs="Times New Roman"/>
    </w:rPr>
  </w:style>
  <w:style w:type="character" w:styleId="1262">
    <w:name w:val="Hyperlink"/>
    <w:rPr>
      <w:rFonts w:cs="Times New Roman"/>
      <w:color w:val="0000ff"/>
      <w:u w:val="single"/>
    </w:rPr>
  </w:style>
  <w:style w:type="character" w:styleId="1263" w:customStyle="1">
    <w:name w:val="match"/>
    <w:rPr>
      <w:rFonts w:cs="Times New Roman"/>
    </w:rPr>
  </w:style>
  <w:style w:type="character" w:styleId="1264" w:customStyle="1">
    <w:name w:val="ListLabel 1"/>
  </w:style>
  <w:style w:type="character" w:styleId="1265" w:customStyle="1">
    <w:name w:val="ListLabel 2"/>
  </w:style>
  <w:style w:type="character" w:styleId="1266" w:customStyle="1">
    <w:name w:val="ListLabel 3"/>
  </w:style>
  <w:style w:type="character" w:styleId="1267" w:customStyle="1">
    <w:name w:val="ListLabel 4"/>
  </w:style>
  <w:style w:type="character" w:styleId="1268" w:customStyle="1">
    <w:name w:val="ListLabel 5"/>
  </w:style>
  <w:style w:type="character" w:styleId="1269" w:customStyle="1">
    <w:name w:val="ListLabel 6"/>
  </w:style>
  <w:style w:type="character" w:styleId="1270" w:customStyle="1">
    <w:name w:val="ListLabel 7"/>
  </w:style>
  <w:style w:type="character" w:styleId="1271" w:customStyle="1">
    <w:name w:val="ListLabel 8"/>
  </w:style>
  <w:style w:type="character" w:styleId="1272" w:customStyle="1">
    <w:name w:val="ListLabel 9"/>
  </w:style>
  <w:style w:type="character" w:styleId="1273" w:customStyle="1">
    <w:name w:val="ListLabel 10"/>
  </w:style>
  <w:style w:type="character" w:styleId="1274" w:customStyle="1">
    <w:name w:val="ListLabel 11"/>
    <w:rPr>
      <w:rFonts w:ascii="Arial" w:hAnsi="Arial" w:cs="Arial"/>
      <w:b/>
      <w:sz w:val="24"/>
    </w:rPr>
  </w:style>
  <w:style w:type="character" w:styleId="1275" w:customStyle="1">
    <w:name w:val="ListLabel 12"/>
  </w:style>
  <w:style w:type="character" w:styleId="1276" w:customStyle="1">
    <w:name w:val="ListLabel 13"/>
  </w:style>
  <w:style w:type="character" w:styleId="1277" w:customStyle="1">
    <w:name w:val="ListLabel 14"/>
  </w:style>
  <w:style w:type="character" w:styleId="1278" w:customStyle="1">
    <w:name w:val="ListLabel 15"/>
  </w:style>
  <w:style w:type="character" w:styleId="1279" w:customStyle="1">
    <w:name w:val="ListLabel 16"/>
  </w:style>
  <w:style w:type="character" w:styleId="1280" w:customStyle="1">
    <w:name w:val="ListLabel 17"/>
  </w:style>
  <w:style w:type="character" w:styleId="1281" w:customStyle="1">
    <w:name w:val="ListLabel 18"/>
  </w:style>
  <w:style w:type="character" w:styleId="1282" w:customStyle="1">
    <w:name w:val="ListLabel 19"/>
    <w:rPr>
      <w:rFonts w:eastAsia="Times New Roman"/>
    </w:rPr>
  </w:style>
  <w:style w:type="character" w:styleId="1283" w:customStyle="1">
    <w:name w:val="ListLabel 20"/>
    <w:rPr>
      <w:rFonts w:ascii="Arial" w:hAnsi="Arial" w:cs="Arial"/>
      <w:sz w:val="24"/>
      <w:u w:val="single"/>
      <w:lang w:val="ru-RU"/>
    </w:rPr>
  </w:style>
  <w:style w:type="character" w:styleId="1284" w:customStyle="1">
    <w:name w:val="ListLabel 21"/>
    <w:rPr>
      <w:color w:val="0000aa"/>
      <w:sz w:val="24"/>
      <w:u w:val="single"/>
    </w:rPr>
  </w:style>
  <w:style w:type="character" w:styleId="1285" w:customStyle="1">
    <w:name w:val="ListLabel 22"/>
    <w:rPr>
      <w:color w:val="0000ff"/>
      <w:sz w:val="24"/>
      <w:u w:val="single"/>
    </w:rPr>
  </w:style>
  <w:style w:type="character" w:styleId="1286" w:customStyle="1">
    <w:name w:val="ListLabel 23"/>
    <w:rPr>
      <w:rFonts w:ascii="Arial" w:hAnsi="Arial" w:cs="Arial"/>
      <w:sz w:val="24"/>
      <w:lang w:val="ru-RU"/>
    </w:rPr>
  </w:style>
  <w:style w:type="character" w:styleId="1287" w:customStyle="1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styleId="1288" w:customStyle="1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styleId="1289" w:customStyle="1">
    <w:name w:val="Основной текст Знак"/>
    <w:rPr>
      <w:rFonts w:ascii="Calibri" w:hAnsi="Calibri" w:cs="Times New Roman"/>
    </w:rPr>
  </w:style>
  <w:style w:type="character" w:styleId="1290" w:customStyle="1">
    <w:name w:val="Верхний колонтитул Знак"/>
    <w:rPr>
      <w:rFonts w:ascii="Calibri" w:hAnsi="Calibri" w:cs="Times New Roman"/>
    </w:rPr>
  </w:style>
  <w:style w:type="character" w:styleId="1291" w:customStyle="1">
    <w:name w:val="Нижний колонтитул Знак"/>
    <w:uiPriority w:val="99"/>
    <w:rPr>
      <w:rFonts w:ascii="Calibri" w:hAnsi="Calibri" w:cs="Times New Roman"/>
    </w:rPr>
  </w:style>
  <w:style w:type="character" w:styleId="1292" w:customStyle="1">
    <w:name w:val="Текст выноски Знак"/>
    <w:rPr>
      <w:rFonts w:ascii="Tahoma" w:hAnsi="Tahoma" w:cs="Tahoma"/>
      <w:sz w:val="16"/>
      <w:szCs w:val="16"/>
    </w:rPr>
  </w:style>
  <w:style w:type="character" w:styleId="1293">
    <w:name w:val="Strong"/>
    <w:qFormat/>
    <w:rPr>
      <w:rFonts w:cs="Times New Roman"/>
      <w:b/>
      <w:bCs/>
    </w:rPr>
  </w:style>
  <w:style w:type="paragraph" w:styleId="1294" w:customStyle="1">
    <w:name w:val="Заголовок1"/>
    <w:basedOn w:val="1060"/>
    <w:next w:val="1295"/>
    <w:rPr>
      <w:rFonts w:ascii="Arial" w:hAnsi="Arial" w:cs="Arial"/>
      <w:b/>
      <w:bCs/>
    </w:rPr>
  </w:style>
  <w:style w:type="paragraph" w:styleId="1295">
    <w:name w:val="Body Text"/>
    <w:basedOn w:val="1060"/>
    <w:pPr>
      <w:spacing w:after="120"/>
      <w:widowControl w:val="off"/>
    </w:pPr>
    <w:rPr>
      <w:rFonts w:ascii="Verdana" w:hAnsi="Verdana" w:cs="Verdana"/>
      <w:sz w:val="20"/>
      <w:szCs w:val="20"/>
    </w:rPr>
  </w:style>
  <w:style w:type="paragraph" w:styleId="1296">
    <w:name w:val="List"/>
    <w:basedOn w:val="1295"/>
    <w:rPr>
      <w:rFonts w:cs="Mangal"/>
    </w:rPr>
  </w:style>
  <w:style w:type="paragraph" w:styleId="1297">
    <w:name w:val="Caption"/>
    <w:basedOn w:val="106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298" w:customStyle="1">
    <w:name w:val="Указатель2"/>
    <w:basedOn w:val="1060"/>
    <w:pPr>
      <w:suppressLineNumbers/>
    </w:pPr>
    <w:rPr>
      <w:rFonts w:cs="Arial"/>
    </w:rPr>
  </w:style>
  <w:style w:type="paragraph" w:styleId="1299" w:customStyle="1">
    <w:name w:val="Название объекта1"/>
    <w:basedOn w:val="106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00" w:customStyle="1">
    <w:name w:val="Указатель1"/>
    <w:basedOn w:val="1060"/>
    <w:pPr>
      <w:suppressLineNumbers/>
    </w:pPr>
    <w:rPr>
      <w:rFonts w:cs="Mangal"/>
    </w:rPr>
  </w:style>
  <w:style w:type="paragraph" w:styleId="1301" w:customStyle="1">
    <w:name w:val="DocumentMap"/>
    <w:rPr>
      <w:rFonts w:ascii="Calibri" w:hAnsi="Calibri" w:cs="Calibri"/>
      <w:lang w:eastAsia="zh-CN" w:bidi="hi-IN"/>
    </w:rPr>
  </w:style>
  <w:style w:type="paragraph" w:styleId="1302" w:customStyle="1">
    <w:name w:val="#COL_BOTTOM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303" w:customStyle="1">
    <w:name w:val="#COL_TOP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304" w:customStyle="1">
    <w:name w:val="#PRINT_SECTION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305" w:customStyle="1">
    <w:name w:val=".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06" w:customStyle="1">
    <w:name w:val=".CENTER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07" w:customStyle="1">
    <w:name w:val=".DJVU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08" w:customStyle="1">
    <w:name w:val=".EMPTY_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09" w:customStyle="1">
    <w:name w:val=".FORMATTEXT"/>
    <w:uiPriority w:val="99"/>
    <w:pPr>
      <w:widowControl w:val="off"/>
    </w:pPr>
    <w:rPr>
      <w:rFonts w:ascii="Arial" w:hAnsi="Arial" w:cs="Arial"/>
      <w:lang w:eastAsia="zh-CN"/>
    </w:rPr>
  </w:style>
  <w:style w:type="paragraph" w:styleId="1310" w:customStyle="1">
    <w:name w:val=".HEADERTEXT"/>
    <w:pPr>
      <w:widowControl w:val="off"/>
    </w:pPr>
    <w:rPr>
      <w:rFonts w:ascii="Arial" w:hAnsi="Arial" w:cs="Arial"/>
      <w:color w:val="2b4279"/>
      <w:lang w:eastAsia="zh-CN"/>
    </w:rPr>
  </w:style>
  <w:style w:type="paragraph" w:styleId="1311" w:customStyle="1">
    <w:name w:val=".HORIZ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12" w:customStyle="1">
    <w:name w:val=".IMAG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13" w:customStyle="1">
    <w:name w:val=".MIDDLEPIC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14" w:customStyle="1">
    <w:name w:val=".OPENTAB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15" w:customStyle="1">
    <w:name w:val=".TOPLEVEL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16" w:customStyle="1">
    <w:name w:val=".TradeMark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317" w:customStyle="1">
    <w:name w:val=".UNFORMATTEXT"/>
    <w:pPr>
      <w:widowControl w:val="off"/>
    </w:pPr>
    <w:rPr>
      <w:rFonts w:ascii="Courier New" w:hAnsi="Courier New" w:cs="Courier New"/>
      <w:lang w:eastAsia="zh-CN"/>
    </w:rPr>
  </w:style>
  <w:style w:type="paragraph" w:styleId="1318" w:customStyle="1">
    <w:name w:val="BODY"/>
    <w:pPr>
      <w:widowControl w:val="off"/>
    </w:pPr>
    <w:rPr>
      <w:rFonts w:ascii="Arial" w:hAnsi="Arial" w:cs="Arial"/>
      <w:lang w:eastAsia="zh-CN"/>
    </w:rPr>
  </w:style>
  <w:style w:type="paragraph" w:styleId="1319" w:customStyle="1">
    <w:name w:val="HTML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20" w:customStyle="1">
    <w:name w:val="TABL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321" w:customStyle="1">
    <w:name w:val="Сетка таблицы1"/>
    <w:basedOn w:val="1301"/>
    <w:rPr>
      <w:sz w:val="22"/>
      <w:szCs w:val="22"/>
      <w:lang w:bidi="ar-SA"/>
    </w:rPr>
  </w:style>
  <w:style w:type="paragraph" w:styleId="1322" w:customStyle="1">
    <w:name w:val="Без интервала1"/>
    <w:rPr>
      <w:rFonts w:ascii="Calibri" w:hAnsi="Calibri" w:cs="Calibri"/>
      <w:sz w:val="22"/>
      <w:szCs w:val="22"/>
      <w:lang w:eastAsia="zh-CN"/>
    </w:rPr>
  </w:style>
  <w:style w:type="paragraph" w:styleId="1323" w:customStyle="1">
    <w:name w:val="Верхний и нижний колонтитулы"/>
    <w:basedOn w:val="1060"/>
    <w:pPr>
      <w:tabs>
        <w:tab w:val="center" w:pos="4819" w:leader="none"/>
        <w:tab w:val="right" w:pos="9638" w:leader="none"/>
      </w:tabs>
      <w:suppressLineNumbers/>
    </w:pPr>
  </w:style>
  <w:style w:type="paragraph" w:styleId="1324">
    <w:name w:val="Header"/>
    <w:basedOn w:val="1060"/>
    <w:link w:val="1092"/>
  </w:style>
  <w:style w:type="paragraph" w:styleId="1325">
    <w:name w:val="Footer"/>
    <w:basedOn w:val="1060"/>
    <w:link w:val="1094"/>
    <w:uiPriority w:val="99"/>
  </w:style>
  <w:style w:type="paragraph" w:styleId="1326" w:customStyle="1">
    <w:name w:val="headertext"/>
    <w:basedOn w:val="1060"/>
    <w:pPr>
      <w:spacing w:before="100" w:after="100"/>
    </w:pPr>
    <w:rPr>
      <w:sz w:val="24"/>
      <w:szCs w:val="24"/>
    </w:rPr>
  </w:style>
  <w:style w:type="paragraph" w:styleId="1327" w:customStyle="1">
    <w:name w:val="formattext topleveltext"/>
    <w:basedOn w:val="1060"/>
    <w:pPr>
      <w:spacing w:before="100" w:after="100"/>
    </w:pPr>
    <w:rPr>
      <w:sz w:val="24"/>
      <w:szCs w:val="24"/>
    </w:rPr>
  </w:style>
  <w:style w:type="paragraph" w:styleId="1328" w:customStyle="1">
    <w:name w:val="FR1"/>
    <w:pPr>
      <w:ind w:left="2280" w:right="2200"/>
      <w:jc w:val="center"/>
      <w:spacing w:line="300" w:lineRule="auto"/>
      <w:widowControl w:val="off"/>
    </w:pPr>
    <w:rPr>
      <w:sz w:val="28"/>
      <w:lang w:eastAsia="zh-CN"/>
    </w:rPr>
  </w:style>
  <w:style w:type="paragraph" w:styleId="1329" w:customStyle="1">
    <w:name w:val="ConsPlusTitle"/>
    <w:pPr>
      <w:widowControl w:val="off"/>
    </w:pPr>
    <w:rPr>
      <w:b/>
      <w:bCs/>
      <w:sz w:val="24"/>
      <w:szCs w:val="24"/>
      <w:lang w:eastAsia="zh-CN"/>
    </w:rPr>
  </w:style>
  <w:style w:type="paragraph" w:styleId="1330" w:customStyle="1">
    <w:name w:val="formattext"/>
    <w:basedOn w:val="1060"/>
    <w:pPr>
      <w:spacing w:before="100" w:after="100"/>
    </w:pPr>
    <w:rPr>
      <w:sz w:val="24"/>
      <w:szCs w:val="24"/>
    </w:rPr>
  </w:style>
  <w:style w:type="paragraph" w:styleId="1331" w:customStyle="1">
    <w:name w:val="Основной текст 21"/>
    <w:basedOn w:val="1060"/>
    <w:pPr>
      <w:widowControl w:val="off"/>
    </w:pPr>
    <w:rPr>
      <w:rFonts w:ascii="Verdana" w:hAnsi="Verdana" w:cs="Verdana"/>
      <w:b/>
      <w:sz w:val="24"/>
      <w:szCs w:val="20"/>
    </w:rPr>
  </w:style>
  <w:style w:type="paragraph" w:styleId="1332" w:customStyle="1">
    <w:name w:val="headertext topleveltext centertext"/>
    <w:basedOn w:val="1060"/>
    <w:pPr>
      <w:spacing w:before="100" w:after="100"/>
    </w:pPr>
    <w:rPr>
      <w:sz w:val="24"/>
      <w:szCs w:val="24"/>
    </w:rPr>
  </w:style>
  <w:style w:type="paragraph" w:styleId="1333">
    <w:name w:val="Balloon Text"/>
    <w:basedOn w:val="10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34">
    <w:name w:val="toc 2"/>
    <w:basedOn w:val="1060"/>
    <w:next w:val="1060"/>
    <w:pPr>
      <w:ind w:left="220"/>
    </w:pPr>
  </w:style>
  <w:style w:type="paragraph" w:styleId="1335" w:customStyle="1">
    <w:name w:val="1_Osn_Abz"/>
    <w:pPr>
      <w:jc w:val="both"/>
      <w:spacing w:before="120" w:after="120"/>
      <w:widowControl w:val="off"/>
    </w:pPr>
    <w:rPr>
      <w:rFonts w:ascii="Arial" w:hAnsi="Arial" w:eastAsia="MS Mincho" w:cs="Arial"/>
      <w:color w:val="000000"/>
      <w:lang w:eastAsia="zh-CN"/>
    </w:rPr>
  </w:style>
  <w:style w:type="paragraph" w:styleId="1336" w:customStyle="1">
    <w:name w:val="1_Zag_L1"/>
    <w:next w:val="1335"/>
    <w:pPr>
      <w:jc w:val="both"/>
      <w:spacing w:before="120" w:after="120"/>
      <w:widowControl w:val="off"/>
    </w:pPr>
    <w:rPr>
      <w:rFonts w:ascii="Arial" w:hAnsi="Arial" w:eastAsia="MS Mincho" w:cs="Arial"/>
      <w:b/>
      <w:color w:val="000000"/>
      <w:sz w:val="24"/>
      <w:lang w:eastAsia="zh-CN"/>
    </w:rPr>
  </w:style>
  <w:style w:type="paragraph" w:styleId="1337" w:customStyle="1">
    <w:name w:val="a2"/>
    <w:basedOn w:val="1062"/>
    <w:next w:val="1060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sz w:val="24"/>
      <w:szCs w:val="20"/>
      <w:lang w:val="en-GB"/>
    </w:rPr>
  </w:style>
  <w:style w:type="paragraph" w:styleId="1338" w:customStyle="1">
    <w:name w:val="a3"/>
    <w:basedOn w:val="1063"/>
    <w:next w:val="1060"/>
    <w:pPr>
      <w:numPr>
        <w:ilvl w:val="0"/>
        <w:numId w:val="0"/>
      </w:numPr>
      <w:spacing w:before="60" w:after="240" w:line="250" w:lineRule="exact"/>
      <w:tabs>
        <w:tab w:val="num" w:pos="0" w:leader="none"/>
      </w:tabs>
    </w:pPr>
    <w:rPr>
      <w:rFonts w:eastAsia="MS Mincho" w:cs="Times New Roman"/>
      <w:sz w:val="22"/>
      <w:szCs w:val="20"/>
      <w:lang w:val="en-GB"/>
    </w:rPr>
  </w:style>
  <w:style w:type="paragraph" w:styleId="1339" w:customStyle="1">
    <w:name w:val="a4"/>
    <w:basedOn w:val="1064"/>
    <w:next w:val="1060"/>
    <w:pPr>
      <w:numPr>
        <w:ilvl w:val="0"/>
        <w:numId w:val="0"/>
      </w:numPr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sz w:val="20"/>
      <w:szCs w:val="20"/>
      <w:lang w:val="en-GB"/>
    </w:rPr>
  </w:style>
  <w:style w:type="paragraph" w:styleId="1340" w:customStyle="1">
    <w:name w:val="a5"/>
    <w:basedOn w:val="1065"/>
    <w:next w:val="1060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i w:val="0"/>
      <w:iCs w:val="0"/>
      <w:sz w:val="20"/>
      <w:szCs w:val="20"/>
      <w:lang w:val="en-GB"/>
    </w:rPr>
  </w:style>
  <w:style w:type="paragraph" w:styleId="1341" w:customStyle="1">
    <w:name w:val="a6"/>
    <w:basedOn w:val="1066"/>
    <w:next w:val="1060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sz w:val="20"/>
      <w:szCs w:val="20"/>
      <w:lang w:val="en-GB"/>
    </w:rPr>
  </w:style>
  <w:style w:type="paragraph" w:styleId="1342" w:customStyle="1">
    <w:name w:val="ANNEX"/>
    <w:basedOn w:val="1060"/>
    <w:next w:val="1060"/>
    <w:pPr>
      <w:jc w:val="center"/>
      <w:keepNext/>
      <w:pageBreakBefore/>
      <w:spacing w:after="760" w:line="310" w:lineRule="exact"/>
      <w:tabs>
        <w:tab w:val="num" w:pos="0" w:leader="none"/>
      </w:tabs>
    </w:pPr>
    <w:rPr>
      <w:rFonts w:ascii="Arial" w:hAnsi="Arial" w:eastAsia="MS Mincho" w:cs="Arial"/>
      <w:b/>
      <w:sz w:val="28"/>
      <w:szCs w:val="20"/>
      <w:lang w:val="en-GB"/>
    </w:rPr>
  </w:style>
  <w:style w:type="paragraph" w:styleId="1343" w:customStyle="1">
    <w:name w:val="Содержимое таблицы"/>
    <w:basedOn w:val="1060"/>
    <w:pPr>
      <w:suppressLineNumbers/>
    </w:pPr>
  </w:style>
  <w:style w:type="paragraph" w:styleId="1344" w:customStyle="1">
    <w:name w:val="Заголовок таблицы"/>
    <w:basedOn w:val="1343"/>
    <w:pPr>
      <w:jc w:val="center"/>
    </w:pPr>
    <w:rPr>
      <w:b/>
      <w:bCs/>
    </w:rPr>
  </w:style>
  <w:style w:type="table" w:styleId="1345">
    <w:name w:val="Table Grid"/>
    <w:basedOn w:val="10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46">
    <w:name w:val="annotation reference"/>
    <w:uiPriority w:val="99"/>
    <w:semiHidden/>
    <w:unhideWhenUsed/>
    <w:rPr>
      <w:sz w:val="16"/>
      <w:szCs w:val="16"/>
    </w:rPr>
  </w:style>
  <w:style w:type="paragraph" w:styleId="1347">
    <w:name w:val="annotation text"/>
    <w:basedOn w:val="1060"/>
    <w:link w:val="1348"/>
    <w:uiPriority w:val="99"/>
    <w:semiHidden/>
    <w:unhideWhenUsed/>
    <w:rPr>
      <w:sz w:val="20"/>
      <w:szCs w:val="20"/>
    </w:rPr>
  </w:style>
  <w:style w:type="character" w:styleId="1348" w:customStyle="1">
    <w:name w:val="Текст примечания Знак"/>
    <w:link w:val="1347"/>
    <w:uiPriority w:val="99"/>
    <w:semiHidden/>
    <w:rPr>
      <w:rFonts w:ascii="Calibri" w:hAnsi="Calibri" w:cs="Calibri"/>
      <w:lang w:eastAsia="zh-CN"/>
    </w:rPr>
  </w:style>
  <w:style w:type="paragraph" w:styleId="1349">
    <w:name w:val="annotation subject"/>
    <w:basedOn w:val="1347"/>
    <w:next w:val="1347"/>
    <w:link w:val="1350"/>
    <w:uiPriority w:val="99"/>
    <w:semiHidden/>
    <w:unhideWhenUsed/>
    <w:rPr>
      <w:b/>
      <w:bCs/>
    </w:rPr>
  </w:style>
  <w:style w:type="character" w:styleId="1350" w:customStyle="1">
    <w:name w:val="Тема примечания Знак"/>
    <w:link w:val="1349"/>
    <w:uiPriority w:val="99"/>
    <w:semiHidden/>
    <w:rPr>
      <w:rFonts w:ascii="Calibri" w:hAnsi="Calibri" w:cs="Calibri"/>
      <w:b/>
      <w:bCs/>
      <w:lang w:eastAsia="zh-CN"/>
    </w:rPr>
  </w:style>
  <w:style w:type="paragraph" w:styleId="1351">
    <w:name w:val="footnote text"/>
    <w:basedOn w:val="1060"/>
    <w:link w:val="1352"/>
    <w:uiPriority w:val="99"/>
    <w:unhideWhenUsed/>
    <w:rPr>
      <w:sz w:val="20"/>
      <w:szCs w:val="20"/>
    </w:rPr>
  </w:style>
  <w:style w:type="character" w:styleId="1352" w:customStyle="1">
    <w:name w:val="Текст сноски Знак"/>
    <w:link w:val="1351"/>
    <w:uiPriority w:val="99"/>
    <w:rPr>
      <w:rFonts w:ascii="Calibri" w:hAnsi="Calibri" w:cs="Calibri"/>
      <w:lang w:eastAsia="zh-CN"/>
    </w:rPr>
  </w:style>
  <w:style w:type="character" w:styleId="1353">
    <w:name w:val="footnote reference"/>
    <w:uiPriority w:val="99"/>
    <w:unhideWhenUsed/>
    <w:rPr>
      <w:vertAlign w:val="superscript"/>
    </w:rPr>
  </w:style>
  <w:style w:type="table" w:styleId="1354" w:customStyle="1">
    <w:name w:val="Сетка таблицы2"/>
    <w:basedOn w:val="1071"/>
    <w:next w:val="134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355" w:customStyle="1">
    <w:name w:val="0_иши"/>
    <w:basedOn w:val="1060"/>
    <w:qFormat/>
    <w:pPr>
      <w:jc w:val="center"/>
      <w:keepNext/>
      <w:spacing w:after="240" w:line="240" w:lineRule="auto"/>
      <w:widowControl w:val="off"/>
      <w:tabs>
        <w:tab w:val="left" w:pos="426" w:leader="none"/>
      </w:tabs>
      <w:outlineLvl w:val="5"/>
    </w:pPr>
    <w:rPr>
      <w:rFonts w:ascii="Arial" w:hAnsi="Arial" w:cs="Arial"/>
      <w:b/>
      <w:sz w:val="28"/>
      <w:szCs w:val="28"/>
      <w:lang w:eastAsia="ru-RU"/>
    </w:rPr>
  </w:style>
  <w:style w:type="character" w:styleId="1356">
    <w:name w:val="Placeholder Text"/>
    <w:basedOn w:val="1070"/>
    <w:uiPriority w:val="99"/>
    <w:semiHidden/>
    <w:rPr>
      <w:color w:val="808080"/>
    </w:rPr>
  </w:style>
  <w:style w:type="paragraph" w:styleId="1357" w:customStyle="1">
    <w:name w:val="основной текст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360" w:lineRule="auto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d2d2d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0" Type="http://schemas.openxmlformats.org/officeDocument/2006/relationships/footer" Target="footer3.xml" /><Relationship Id="rId21" Type="http://schemas.openxmlformats.org/officeDocument/2006/relationships/footer" Target="footer4.xml" /><Relationship Id="rId22" Type="http://schemas.openxmlformats.org/officeDocument/2006/relationships/footer" Target="footer5.xml" /><Relationship Id="rId23" Type="http://schemas.openxmlformats.org/officeDocument/2006/relationships/footer" Target="footer6.xml" /><Relationship Id="rId24" Type="http://schemas.openxmlformats.org/officeDocument/2006/relationships/footer" Target="footer7.xml" /><Relationship Id="rId25" Type="http://schemas.openxmlformats.org/officeDocument/2006/relationships/footer" Target="footer8.xml" /><Relationship Id="rId26" Type="http://schemas.openxmlformats.org/officeDocument/2006/relationships/footer" Target="footer9.xml" /><Relationship Id="rId27" Type="http://schemas.openxmlformats.org/officeDocument/2006/relationships/footer" Target="footer10.xml" /><Relationship Id="rId28" Type="http://schemas.openxmlformats.org/officeDocument/2006/relationships/footer" Target="footer11.xml" /><Relationship Id="rId29" Type="http://schemas.openxmlformats.org/officeDocument/2006/relationships/customXml" Target="../customXml/item1.xml" /><Relationship Id="rId30" Type="http://schemas.openxmlformats.org/officeDocument/2006/relationships/image" Target="media/image1.png"/><Relationship Id="rId31" Type="http://schemas.openxmlformats.org/officeDocument/2006/relationships/hyperlink" Target="kodeks://link/d?nd=1200114290&amp;point=mark=000000000000000000000000000000000000000000000000008PM0LV" TargetMode="External"/><Relationship Id="rId32" Type="http://schemas.openxmlformats.org/officeDocument/2006/relationships/image" Target="media/image2.png"/><Relationship Id="rId33" Type="http://schemas.openxmlformats.org/officeDocument/2006/relationships/image" Target="media/image3.png"/><Relationship Id="rId34" Type="http://schemas.openxmlformats.org/officeDocument/2006/relationships/image" Target="media/image4.png"/><Relationship Id="rId35" Type="http://schemas.openxmlformats.org/officeDocument/2006/relationships/image" Target="media/image5.png"/><Relationship Id="rId36" Type="http://schemas.openxmlformats.org/officeDocument/2006/relationships/image" Target="media/image6.png"/><Relationship Id="rId37" Type="http://schemas.openxmlformats.org/officeDocument/2006/relationships/image" Target="media/image7.png"/><Relationship Id="rId38" Type="http://schemas.openxmlformats.org/officeDocument/2006/relationships/image" Target="media/image8.png"/><Relationship Id="rId39" Type="http://schemas.openxmlformats.org/officeDocument/2006/relationships/image" Target="media/image9.png"/><Relationship Id="rId40" Type="http://schemas.openxmlformats.org/officeDocument/2006/relationships/image" Target="media/image10.png"/><Relationship Id="rId41" Type="http://schemas.openxmlformats.org/officeDocument/2006/relationships/image" Target="media/image11.png"/><Relationship Id="rId42" Type="http://schemas.openxmlformats.org/officeDocument/2006/relationships/image" Target="media/image12.png"/><Relationship Id="rId43" Type="http://schemas.openxmlformats.org/officeDocument/2006/relationships/image" Target="media/image13.png"/><Relationship Id="rId44" Type="http://schemas.openxmlformats.org/officeDocument/2006/relationships/image" Target="media/image14.png"/><Relationship Id="rId45" Type="http://schemas.openxmlformats.org/officeDocument/2006/relationships/image" Target="media/image15.png"/><Relationship Id="rId46" Type="http://schemas.openxmlformats.org/officeDocument/2006/relationships/image" Target="media/image16.png"/><Relationship Id="rId47" Type="http://schemas.openxmlformats.org/officeDocument/2006/relationships/image" Target="media/image17.png"/><Relationship Id="rId48" Type="http://schemas.openxmlformats.org/officeDocument/2006/relationships/image" Target="media/image18.png"/><Relationship Id="rId49" Type="http://schemas.openxmlformats.org/officeDocument/2006/relationships/image" Target="media/image19.png"/><Relationship Id="rId50" Type="http://schemas.openxmlformats.org/officeDocument/2006/relationships/image" Target="media/image20.png"/><Relationship Id="rId51" Type="http://schemas.openxmlformats.org/officeDocument/2006/relationships/image" Target="media/image21.png"/><Relationship Id="rId52" Type="http://schemas.openxmlformats.org/officeDocument/2006/relationships/image" Target="media/image22.png"/><Relationship Id="rId53" Type="http://schemas.openxmlformats.org/officeDocument/2006/relationships/image" Target="media/image23.png"/><Relationship Id="rId54" Type="http://schemas.openxmlformats.org/officeDocument/2006/relationships/image" Target="media/image24.png"/><Relationship Id="rId55" Type="http://schemas.openxmlformats.org/officeDocument/2006/relationships/image" Target="media/image25.png"/><Relationship Id="rId56" Type="http://schemas.openxmlformats.org/officeDocument/2006/relationships/image" Target="media/image26.png"/><Relationship Id="rId57" Type="http://schemas.openxmlformats.org/officeDocument/2006/relationships/image" Target="media/image27.png"/><Relationship Id="rId58" Type="http://schemas.openxmlformats.org/officeDocument/2006/relationships/image" Target="media/image28.png"/><Relationship Id="rId59" Type="http://schemas.openxmlformats.org/officeDocument/2006/relationships/image" Target="media/image29.png"/><Relationship Id="rId60" Type="http://schemas.openxmlformats.org/officeDocument/2006/relationships/image" Target="media/image30.png"/><Relationship Id="rId61" Type="http://schemas.openxmlformats.org/officeDocument/2006/relationships/image" Target="media/image31.png"/><Relationship Id="rId62" Type="http://schemas.openxmlformats.org/officeDocument/2006/relationships/image" Target="media/image32.png"/><Relationship Id="rId63" Type="http://schemas.openxmlformats.org/officeDocument/2006/relationships/image" Target="media/image33.png"/><Relationship Id="rId64" Type="http://schemas.openxmlformats.org/officeDocument/2006/relationships/image" Target="media/image34.png"/><Relationship Id="rId65" Type="http://schemas.openxmlformats.org/officeDocument/2006/relationships/image" Target="media/image35.png"/><Relationship Id="rId66" Type="http://schemas.openxmlformats.org/officeDocument/2006/relationships/image" Target="media/image36.png"/><Relationship Id="rId67" Type="http://schemas.openxmlformats.org/officeDocument/2006/relationships/image" Target="media/image37.png"/><Relationship Id="rId68" Type="http://schemas.openxmlformats.org/officeDocument/2006/relationships/image" Target="media/image38.png"/><Relationship Id="rId69" Type="http://schemas.openxmlformats.org/officeDocument/2006/relationships/image" Target="media/image39.png"/><Relationship Id="rId70" Type="http://schemas.openxmlformats.org/officeDocument/2006/relationships/image" Target="media/image40.png"/><Relationship Id="rId71" Type="http://schemas.openxmlformats.org/officeDocument/2006/relationships/image" Target="media/image41.png"/><Relationship Id="rId72" Type="http://schemas.openxmlformats.org/officeDocument/2006/relationships/image" Target="media/image42.png"/><Relationship Id="rId73" Type="http://schemas.openxmlformats.org/officeDocument/2006/relationships/image" Target="media/image4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CD84-19EF-4800-B2C6-B6CE6C53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ISO 11612-2014 Система стандартов безопасности труда (ССБТ). Одежда для защиты от тепла и пламени. Общие требования и эксплуатационные характеристики</dc:title>
  <dc:creator>Костылева</dc:creator>
  <cp:revision>20</cp:revision>
  <dcterms:created xsi:type="dcterms:W3CDTF">2024-11-26T16:01:00Z</dcterms:created>
  <dcterms:modified xsi:type="dcterms:W3CDTF">2025-07-15T12:30:08Z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</Properties>
</file>