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70"/>
        <w:tblOverlap w:val="never"/>
        <w:tblW w:w="10440"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448"/>
        <w:gridCol w:w="5292"/>
        <w:gridCol w:w="2700"/>
      </w:tblGrid>
      <w:tr w:rsidR="00133F0C" w:rsidRPr="00133F0C" w:rsidTr="000712BD">
        <w:trPr>
          <w:trHeight w:val="1500"/>
        </w:trPr>
        <w:tc>
          <w:tcPr>
            <w:tcW w:w="10440" w:type="dxa"/>
            <w:gridSpan w:val="3"/>
            <w:tcBorders>
              <w:top w:val="single" w:sz="24" w:space="0" w:color="auto"/>
              <w:bottom w:val="single" w:sz="24" w:space="0" w:color="auto"/>
            </w:tcBorders>
          </w:tcPr>
          <w:p w:rsidR="00CB72D2" w:rsidRPr="00133F0C" w:rsidRDefault="00CB72D2" w:rsidP="000712BD">
            <w:pPr>
              <w:tabs>
                <w:tab w:val="left" w:pos="192"/>
                <w:tab w:val="left" w:pos="312"/>
              </w:tabs>
              <w:spacing w:before="120" w:after="120" w:line="360" w:lineRule="auto"/>
              <w:contextualSpacing/>
              <w:jc w:val="center"/>
              <w:rPr>
                <w:rFonts w:ascii="Arial" w:eastAsia="Calibri" w:hAnsi="Arial" w:cs="Arial"/>
                <w:b/>
                <w:lang w:eastAsia="en-US"/>
              </w:rPr>
            </w:pPr>
            <w:r w:rsidRPr="00133F0C">
              <w:rPr>
                <w:rFonts w:ascii="Arial" w:eastAsia="Calibri" w:hAnsi="Arial" w:cs="Arial"/>
                <w:b/>
                <w:lang w:eastAsia="en-US"/>
              </w:rPr>
              <w:t>ЕВРАЗИЙСКИЙ СОВЕТ ПО СТАНДАРТИЗАЦИИ, МЕТРОЛОГИИ И СЕРТИФИКАЦИИ</w:t>
            </w:r>
          </w:p>
          <w:p w:rsidR="00CB72D2" w:rsidRPr="00133F0C" w:rsidRDefault="00CB72D2" w:rsidP="000712BD">
            <w:pPr>
              <w:spacing w:before="120" w:after="120" w:line="360" w:lineRule="auto"/>
              <w:contextualSpacing/>
              <w:jc w:val="center"/>
              <w:rPr>
                <w:rFonts w:ascii="Arial" w:eastAsia="Calibri" w:hAnsi="Arial" w:cs="Arial"/>
                <w:b/>
                <w:lang w:val="en-US" w:eastAsia="en-US"/>
              </w:rPr>
            </w:pPr>
            <w:r w:rsidRPr="00133F0C">
              <w:rPr>
                <w:rFonts w:ascii="Arial" w:eastAsia="Calibri" w:hAnsi="Arial" w:cs="Arial"/>
                <w:b/>
                <w:lang w:val="en-US" w:eastAsia="en-US"/>
              </w:rPr>
              <w:t>(</w:t>
            </w:r>
            <w:r w:rsidRPr="00133F0C">
              <w:rPr>
                <w:rFonts w:ascii="Arial" w:eastAsia="Calibri" w:hAnsi="Arial" w:cs="Arial"/>
                <w:b/>
                <w:lang w:eastAsia="en-US"/>
              </w:rPr>
              <w:t>ЕАСС</w:t>
            </w:r>
            <w:r w:rsidRPr="00133F0C">
              <w:rPr>
                <w:rFonts w:ascii="Arial" w:eastAsia="Calibri" w:hAnsi="Arial" w:cs="Arial"/>
                <w:b/>
                <w:lang w:val="en-US" w:eastAsia="en-US"/>
              </w:rPr>
              <w:t>)</w:t>
            </w:r>
          </w:p>
          <w:p w:rsidR="00CB72D2" w:rsidRPr="00133F0C" w:rsidRDefault="00CB72D2" w:rsidP="000712BD">
            <w:pPr>
              <w:spacing w:before="120" w:after="120" w:line="360" w:lineRule="auto"/>
              <w:contextualSpacing/>
              <w:jc w:val="center"/>
              <w:rPr>
                <w:rFonts w:ascii="Arial" w:eastAsia="Calibri" w:hAnsi="Arial" w:cs="Arial"/>
                <w:b/>
                <w:lang w:val="en-US" w:eastAsia="en-US"/>
              </w:rPr>
            </w:pPr>
            <w:r w:rsidRPr="00133F0C">
              <w:rPr>
                <w:rFonts w:ascii="Arial" w:eastAsia="Calibri" w:hAnsi="Arial" w:cs="Arial"/>
                <w:b/>
                <w:lang w:val="en-US" w:eastAsia="en-US"/>
              </w:rPr>
              <w:t>EURO-ASIAN COUNCIL FOR STANDARDIZATION, METROLOGY AND CERTIFICATION</w:t>
            </w:r>
          </w:p>
          <w:p w:rsidR="00CB72D2" w:rsidRPr="00133F0C" w:rsidRDefault="00CB72D2" w:rsidP="000712BD">
            <w:pPr>
              <w:spacing w:before="120" w:after="120" w:line="360" w:lineRule="auto"/>
              <w:ind w:hanging="68"/>
              <w:contextualSpacing/>
              <w:jc w:val="center"/>
              <w:rPr>
                <w:rFonts w:ascii="Arial" w:hAnsi="Arial" w:cs="Arial"/>
                <w:b/>
                <w:sz w:val="24"/>
                <w:szCs w:val="24"/>
                <w:lang w:val="en-US"/>
              </w:rPr>
            </w:pPr>
            <w:r w:rsidRPr="00133F0C">
              <w:rPr>
                <w:rFonts w:ascii="Arial" w:eastAsia="Calibri" w:hAnsi="Arial" w:cs="Arial"/>
                <w:b/>
                <w:lang w:val="en-US" w:eastAsia="en-US"/>
              </w:rPr>
              <w:t>(EASC)</w:t>
            </w:r>
          </w:p>
        </w:tc>
      </w:tr>
      <w:tr w:rsidR="00133F0C" w:rsidRPr="00133F0C" w:rsidTr="00133F0C">
        <w:trPr>
          <w:trHeight w:val="1926"/>
        </w:trPr>
        <w:tc>
          <w:tcPr>
            <w:tcW w:w="2448" w:type="dxa"/>
            <w:tcBorders>
              <w:top w:val="single" w:sz="24" w:space="0" w:color="auto"/>
              <w:bottom w:val="single" w:sz="18" w:space="0" w:color="auto"/>
              <w:right w:val="nil"/>
            </w:tcBorders>
            <w:vAlign w:val="center"/>
          </w:tcPr>
          <w:p w:rsidR="00CB72D2" w:rsidRPr="00133F0C" w:rsidRDefault="00CB72D2" w:rsidP="000712BD">
            <w:pPr>
              <w:jc w:val="center"/>
              <w:rPr>
                <w:rFonts w:ascii="Arial" w:hAnsi="Arial" w:cs="Arial"/>
                <w:b/>
                <w:sz w:val="24"/>
                <w:szCs w:val="24"/>
              </w:rPr>
            </w:pPr>
            <w:r w:rsidRPr="00133F0C">
              <w:rPr>
                <w:rFonts w:ascii="Arial" w:hAnsi="Arial" w:cs="Arial"/>
                <w:noProof/>
                <w:szCs w:val="28"/>
              </w:rPr>
              <w:drawing>
                <wp:anchor distT="0" distB="0" distL="114300" distR="114300" simplePos="0" relativeHeight="251658752" behindDoc="0" locked="0" layoutInCell="1" allowOverlap="1" wp14:anchorId="4E24854A" wp14:editId="6A1A4B29">
                  <wp:simplePos x="0" y="0"/>
                  <wp:positionH relativeFrom="column">
                    <wp:posOffset>125730</wp:posOffset>
                  </wp:positionH>
                  <wp:positionV relativeFrom="paragraph">
                    <wp:posOffset>-2540</wp:posOffset>
                  </wp:positionV>
                  <wp:extent cx="1151255" cy="1216025"/>
                  <wp:effectExtent l="0" t="0" r="0" b="3175"/>
                  <wp:wrapNone/>
                  <wp:docPr id="7" name="Рисунок 7"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92" w:type="dxa"/>
            <w:tcBorders>
              <w:top w:val="single" w:sz="24" w:space="0" w:color="auto"/>
              <w:left w:val="nil"/>
              <w:bottom w:val="single" w:sz="18" w:space="0" w:color="auto"/>
              <w:right w:val="nil"/>
            </w:tcBorders>
            <w:vAlign w:val="center"/>
          </w:tcPr>
          <w:p w:rsidR="00CB72D2" w:rsidRPr="00133F0C" w:rsidRDefault="00CB72D2" w:rsidP="000712BD">
            <w:pPr>
              <w:spacing w:after="160" w:line="259" w:lineRule="auto"/>
              <w:ind w:left="-142"/>
              <w:jc w:val="center"/>
              <w:rPr>
                <w:rFonts w:ascii="Arial" w:eastAsia="Calibri" w:hAnsi="Arial" w:cs="Arial"/>
                <w:b/>
                <w:spacing w:val="40"/>
                <w:sz w:val="24"/>
                <w:szCs w:val="24"/>
                <w:lang w:eastAsia="en-US"/>
              </w:rPr>
            </w:pPr>
            <w:r w:rsidRPr="00133F0C">
              <w:rPr>
                <w:rFonts w:ascii="Arial" w:eastAsia="Calibri" w:hAnsi="Arial" w:cs="Arial"/>
                <w:b/>
                <w:spacing w:val="40"/>
                <w:sz w:val="24"/>
                <w:szCs w:val="24"/>
                <w:lang w:eastAsia="en-US"/>
              </w:rPr>
              <w:t>МЕЖГОСУДАРСТВЕННЫЙ</w:t>
            </w:r>
          </w:p>
          <w:p w:rsidR="00CB72D2" w:rsidRPr="00133F0C" w:rsidRDefault="00CB72D2" w:rsidP="000712BD">
            <w:pPr>
              <w:spacing w:line="360" w:lineRule="auto"/>
              <w:jc w:val="center"/>
              <w:rPr>
                <w:rFonts w:ascii="Arial" w:hAnsi="Arial" w:cs="Arial"/>
                <w:b/>
                <w:sz w:val="24"/>
                <w:szCs w:val="24"/>
              </w:rPr>
            </w:pPr>
            <w:r w:rsidRPr="00133F0C">
              <w:rPr>
                <w:rFonts w:ascii="Arial" w:eastAsia="Calibri" w:hAnsi="Arial" w:cs="Arial"/>
                <w:b/>
                <w:spacing w:val="40"/>
                <w:sz w:val="24"/>
                <w:szCs w:val="24"/>
                <w:lang w:eastAsia="en-US"/>
              </w:rPr>
              <w:t>СТАНДАРТ</w:t>
            </w:r>
          </w:p>
        </w:tc>
        <w:tc>
          <w:tcPr>
            <w:tcW w:w="2700" w:type="dxa"/>
            <w:tcBorders>
              <w:top w:val="single" w:sz="24" w:space="0" w:color="auto"/>
              <w:left w:val="nil"/>
              <w:bottom w:val="single" w:sz="18" w:space="0" w:color="auto"/>
            </w:tcBorders>
            <w:vAlign w:val="center"/>
          </w:tcPr>
          <w:p w:rsidR="00DC5505" w:rsidRDefault="00CB72D2" w:rsidP="00DC5505">
            <w:pPr>
              <w:tabs>
                <w:tab w:val="center" w:pos="4677"/>
                <w:tab w:val="right" w:pos="9355"/>
              </w:tabs>
              <w:spacing w:after="120"/>
              <w:ind w:left="27"/>
              <w:rPr>
                <w:rFonts w:ascii="Arial" w:hAnsi="Arial" w:cs="Arial"/>
                <w:b/>
                <w:sz w:val="24"/>
                <w:szCs w:val="24"/>
              </w:rPr>
            </w:pPr>
            <w:r w:rsidRPr="00133F0C">
              <w:rPr>
                <w:rFonts w:ascii="Arial" w:hAnsi="Arial" w:cs="Arial"/>
                <w:b/>
                <w:sz w:val="24"/>
                <w:szCs w:val="24"/>
              </w:rPr>
              <w:t xml:space="preserve">ГОСТ </w:t>
            </w:r>
          </w:p>
          <w:p w:rsidR="00DC5505" w:rsidRDefault="00DC5505" w:rsidP="00DC5505">
            <w:pPr>
              <w:tabs>
                <w:tab w:val="center" w:pos="4677"/>
                <w:tab w:val="right" w:pos="9355"/>
              </w:tabs>
              <w:spacing w:after="120"/>
              <w:ind w:left="27"/>
              <w:rPr>
                <w:rFonts w:ascii="Arial" w:hAnsi="Arial" w:cs="Arial"/>
                <w:b/>
                <w:sz w:val="24"/>
                <w:szCs w:val="24"/>
              </w:rPr>
            </w:pPr>
            <w:r w:rsidRPr="00DC5505">
              <w:rPr>
                <w:rFonts w:ascii="Arial" w:hAnsi="Arial" w:cs="Arial"/>
                <w:b/>
                <w:sz w:val="24"/>
                <w:szCs w:val="24"/>
              </w:rPr>
              <w:t>42.</w:t>
            </w:r>
            <w:r>
              <w:rPr>
                <w:rFonts w:ascii="Arial" w:hAnsi="Arial" w:cs="Arial"/>
                <w:b/>
                <w:sz w:val="24"/>
                <w:szCs w:val="24"/>
              </w:rPr>
              <w:t>Х.ХХ –</w:t>
            </w:r>
          </w:p>
          <w:p w:rsidR="00DC5505" w:rsidRPr="00DC5505" w:rsidRDefault="00DC5505" w:rsidP="00DC5505">
            <w:pPr>
              <w:tabs>
                <w:tab w:val="center" w:pos="4677"/>
                <w:tab w:val="right" w:pos="9355"/>
              </w:tabs>
              <w:spacing w:after="120"/>
              <w:rPr>
                <w:rFonts w:ascii="Arial" w:hAnsi="Arial" w:cs="Arial"/>
                <w:b/>
                <w:sz w:val="24"/>
                <w:szCs w:val="24"/>
              </w:rPr>
            </w:pPr>
            <w:r>
              <w:rPr>
                <w:rFonts w:ascii="Arial" w:hAnsi="Arial" w:cs="Arial"/>
                <w:b/>
                <w:sz w:val="24"/>
                <w:szCs w:val="24"/>
              </w:rPr>
              <w:t>202Х</w:t>
            </w:r>
          </w:p>
          <w:p w:rsidR="00DC5505" w:rsidRPr="00DC5505" w:rsidRDefault="00CB72D2" w:rsidP="00133F0C">
            <w:pPr>
              <w:tabs>
                <w:tab w:val="center" w:pos="4677"/>
                <w:tab w:val="right" w:pos="9355"/>
              </w:tabs>
              <w:spacing w:after="120"/>
              <w:rPr>
                <w:rFonts w:ascii="Arial" w:hAnsi="Arial" w:cs="Arial"/>
                <w:bCs/>
                <w:i/>
                <w:iCs/>
                <w:sz w:val="24"/>
                <w:szCs w:val="24"/>
              </w:rPr>
            </w:pPr>
            <w:proofErr w:type="gramStart"/>
            <w:r w:rsidRPr="00133F0C">
              <w:rPr>
                <w:rFonts w:ascii="Arial" w:hAnsi="Arial" w:cs="Arial"/>
                <w:bCs/>
                <w:i/>
                <w:iCs/>
                <w:sz w:val="24"/>
                <w:szCs w:val="24"/>
              </w:rPr>
              <w:t>(проект</w:t>
            </w:r>
            <w:r w:rsidR="00DC5505">
              <w:rPr>
                <w:rFonts w:ascii="Arial" w:hAnsi="Arial" w:cs="Arial"/>
                <w:bCs/>
                <w:i/>
                <w:iCs/>
                <w:sz w:val="24"/>
                <w:szCs w:val="24"/>
              </w:rPr>
              <w:t xml:space="preserve"> </w:t>
            </w:r>
            <w:r w:rsidR="00DC5505">
              <w:rPr>
                <w:rFonts w:ascii="Arial" w:hAnsi="Arial" w:cs="Arial"/>
                <w:bCs/>
                <w:i/>
                <w:iCs/>
                <w:sz w:val="24"/>
                <w:szCs w:val="24"/>
                <w:lang w:val="en-US"/>
              </w:rPr>
              <w:t>RU</w:t>
            </w:r>
            <w:r w:rsidR="00DC5505">
              <w:rPr>
                <w:rFonts w:ascii="Arial" w:hAnsi="Arial" w:cs="Arial"/>
                <w:bCs/>
                <w:i/>
                <w:iCs/>
                <w:sz w:val="24"/>
                <w:szCs w:val="24"/>
              </w:rPr>
              <w:t>, первая</w:t>
            </w:r>
            <w:proofErr w:type="gramEnd"/>
          </w:p>
          <w:p w:rsidR="00CB72D2" w:rsidRPr="00133F0C" w:rsidRDefault="00CB72D2" w:rsidP="00133F0C">
            <w:pPr>
              <w:tabs>
                <w:tab w:val="center" w:pos="4677"/>
                <w:tab w:val="right" w:pos="9355"/>
              </w:tabs>
              <w:spacing w:after="120"/>
              <w:rPr>
                <w:rFonts w:ascii="Arial" w:hAnsi="Arial" w:cs="Arial"/>
                <w:b/>
                <w:sz w:val="24"/>
                <w:szCs w:val="24"/>
              </w:rPr>
            </w:pPr>
            <w:r w:rsidRPr="00133F0C">
              <w:rPr>
                <w:rFonts w:ascii="Arial" w:hAnsi="Arial" w:cs="Arial"/>
                <w:bCs/>
                <w:i/>
                <w:iCs/>
                <w:sz w:val="24"/>
                <w:szCs w:val="24"/>
              </w:rPr>
              <w:t>редакция)</w:t>
            </w:r>
          </w:p>
        </w:tc>
      </w:tr>
    </w:tbl>
    <w:p w:rsidR="00CB72D2" w:rsidRPr="00133F0C" w:rsidRDefault="00CB72D2" w:rsidP="00CB72D2">
      <w:pPr>
        <w:spacing w:after="0" w:line="360" w:lineRule="auto"/>
        <w:jc w:val="center"/>
        <w:rPr>
          <w:rFonts w:ascii="Arial" w:hAnsi="Arial" w:cs="Arial"/>
          <w:b/>
          <w:spacing w:val="4"/>
          <w:sz w:val="28"/>
          <w:szCs w:val="28"/>
        </w:rPr>
      </w:pPr>
    </w:p>
    <w:p w:rsidR="00CB72D2" w:rsidRPr="00133F0C" w:rsidRDefault="00CB72D2" w:rsidP="00CB72D2">
      <w:pPr>
        <w:spacing w:after="0" w:line="360" w:lineRule="auto"/>
        <w:jc w:val="center"/>
        <w:rPr>
          <w:rFonts w:ascii="Arial" w:hAnsi="Arial" w:cs="Arial"/>
          <w:b/>
          <w:spacing w:val="4"/>
          <w:sz w:val="28"/>
          <w:szCs w:val="28"/>
        </w:rPr>
      </w:pPr>
    </w:p>
    <w:p w:rsidR="00CB72D2" w:rsidRPr="00133F0C" w:rsidRDefault="00CB72D2" w:rsidP="00CB72D2">
      <w:pPr>
        <w:spacing w:after="0" w:line="360" w:lineRule="auto"/>
        <w:jc w:val="center"/>
        <w:rPr>
          <w:rFonts w:ascii="Arial" w:hAnsi="Arial" w:cs="Arial"/>
          <w:b/>
          <w:spacing w:val="4"/>
          <w:sz w:val="28"/>
          <w:szCs w:val="28"/>
        </w:rPr>
      </w:pPr>
      <w:r w:rsidRPr="00133F0C">
        <w:rPr>
          <w:rFonts w:ascii="Arial" w:hAnsi="Arial" w:cs="Arial"/>
          <w:b/>
          <w:spacing w:val="4"/>
          <w:sz w:val="28"/>
          <w:szCs w:val="28"/>
        </w:rPr>
        <w:t xml:space="preserve">Гражданская оборона </w:t>
      </w:r>
    </w:p>
    <w:p w:rsidR="00CB72D2" w:rsidRPr="00133F0C" w:rsidRDefault="00CB72D2" w:rsidP="00CB72D2">
      <w:pPr>
        <w:spacing w:after="0" w:line="360" w:lineRule="auto"/>
        <w:jc w:val="center"/>
        <w:rPr>
          <w:rFonts w:ascii="Arial" w:hAnsi="Arial" w:cs="Arial"/>
          <w:b/>
          <w:caps/>
          <w:spacing w:val="4"/>
          <w:sz w:val="28"/>
          <w:szCs w:val="28"/>
        </w:rPr>
      </w:pPr>
      <w:r w:rsidRPr="00133F0C">
        <w:rPr>
          <w:rFonts w:ascii="Arial" w:hAnsi="Arial" w:cs="Arial"/>
          <w:b/>
          <w:caps/>
          <w:spacing w:val="4"/>
          <w:sz w:val="28"/>
          <w:szCs w:val="28"/>
        </w:rPr>
        <w:t>Техническ</w:t>
      </w:r>
      <w:r w:rsidR="00133F0C" w:rsidRPr="00133F0C">
        <w:rPr>
          <w:rFonts w:ascii="Arial" w:hAnsi="Arial" w:cs="Arial"/>
          <w:b/>
          <w:caps/>
          <w:spacing w:val="4"/>
          <w:sz w:val="28"/>
          <w:szCs w:val="28"/>
        </w:rPr>
        <w:t>ие средства связи и управления</w:t>
      </w:r>
    </w:p>
    <w:p w:rsidR="00CB72D2" w:rsidRPr="00133F0C" w:rsidRDefault="00CB72D2" w:rsidP="00CB72D2">
      <w:pPr>
        <w:spacing w:after="0" w:line="360" w:lineRule="auto"/>
        <w:jc w:val="center"/>
        <w:rPr>
          <w:rFonts w:ascii="Arial" w:hAnsi="Arial" w:cs="Arial"/>
          <w:b/>
          <w:spacing w:val="4"/>
          <w:sz w:val="28"/>
          <w:szCs w:val="28"/>
        </w:rPr>
      </w:pPr>
      <w:r w:rsidRPr="00133F0C">
        <w:rPr>
          <w:rFonts w:ascii="Arial" w:hAnsi="Arial" w:cs="Arial"/>
          <w:b/>
          <w:spacing w:val="4"/>
          <w:sz w:val="28"/>
          <w:szCs w:val="28"/>
        </w:rPr>
        <w:t xml:space="preserve">Общие технические требования </w:t>
      </w:r>
    </w:p>
    <w:p w:rsidR="00CB72D2" w:rsidRDefault="00CB72D2" w:rsidP="00CB72D2">
      <w:pPr>
        <w:spacing w:after="0" w:line="360" w:lineRule="auto"/>
        <w:jc w:val="center"/>
        <w:rPr>
          <w:rFonts w:ascii="Arial" w:hAnsi="Arial" w:cs="Arial"/>
          <w:b/>
          <w:spacing w:val="4"/>
          <w:sz w:val="28"/>
          <w:szCs w:val="28"/>
        </w:rPr>
      </w:pPr>
    </w:p>
    <w:p w:rsidR="00DC5505" w:rsidRDefault="00DC5505" w:rsidP="00CB72D2">
      <w:pPr>
        <w:spacing w:after="0" w:line="360" w:lineRule="auto"/>
        <w:jc w:val="center"/>
        <w:rPr>
          <w:rFonts w:ascii="Arial" w:hAnsi="Arial" w:cs="Arial"/>
          <w:b/>
          <w:spacing w:val="4"/>
          <w:sz w:val="28"/>
          <w:szCs w:val="28"/>
        </w:rPr>
      </w:pPr>
    </w:p>
    <w:p w:rsidR="00DC5505" w:rsidRPr="00133F0C" w:rsidRDefault="00DC5505" w:rsidP="00CB72D2">
      <w:pPr>
        <w:spacing w:after="0" w:line="360" w:lineRule="auto"/>
        <w:jc w:val="center"/>
        <w:rPr>
          <w:rFonts w:ascii="Arial" w:hAnsi="Arial" w:cs="Arial"/>
          <w:b/>
          <w:spacing w:val="4"/>
          <w:sz w:val="28"/>
          <w:szCs w:val="28"/>
        </w:rPr>
      </w:pPr>
    </w:p>
    <w:p w:rsidR="00CB72D2" w:rsidRPr="00133F0C" w:rsidRDefault="00CB72D2" w:rsidP="00CB72D2">
      <w:pPr>
        <w:shd w:val="clear" w:color="auto" w:fill="FFFFFF"/>
        <w:jc w:val="center"/>
        <w:rPr>
          <w:rFonts w:ascii="Arial" w:hAnsi="Arial" w:cs="Arial"/>
          <w:bCs/>
          <w:i/>
          <w:iCs/>
          <w:sz w:val="24"/>
          <w:szCs w:val="24"/>
        </w:rPr>
      </w:pPr>
      <w:r w:rsidRPr="00133F0C">
        <w:rPr>
          <w:rFonts w:ascii="Arial" w:hAnsi="Arial" w:cs="Arial"/>
          <w:bCs/>
          <w:i/>
          <w:iCs/>
          <w:sz w:val="24"/>
          <w:szCs w:val="24"/>
        </w:rPr>
        <w:t>Настоящий стандарт не подлежит применению до его утверждения</w:t>
      </w:r>
    </w:p>
    <w:p w:rsidR="00CB72D2" w:rsidRPr="00133F0C" w:rsidRDefault="00CB72D2" w:rsidP="00CB72D2">
      <w:pPr>
        <w:spacing w:line="360" w:lineRule="auto"/>
        <w:jc w:val="center"/>
        <w:rPr>
          <w:rFonts w:ascii="Arial" w:hAnsi="Arial" w:cs="Arial"/>
          <w:b/>
          <w:spacing w:val="4"/>
        </w:rPr>
      </w:pPr>
    </w:p>
    <w:p w:rsidR="00CB72D2" w:rsidRPr="00133F0C" w:rsidRDefault="00CB72D2" w:rsidP="00CB72D2">
      <w:pPr>
        <w:widowControl w:val="0"/>
        <w:spacing w:line="336" w:lineRule="auto"/>
        <w:jc w:val="center"/>
        <w:rPr>
          <w:rFonts w:ascii="Arial" w:eastAsia="MS Mincho" w:hAnsi="Arial" w:cs="Arial"/>
          <w:b/>
          <w:sz w:val="28"/>
          <w:szCs w:val="28"/>
          <w:lang w:eastAsia="ja-JP"/>
        </w:rPr>
      </w:pPr>
    </w:p>
    <w:p w:rsidR="00CB72D2" w:rsidRPr="00133F0C" w:rsidRDefault="00CB72D2" w:rsidP="00CB72D2">
      <w:pPr>
        <w:widowControl w:val="0"/>
        <w:spacing w:line="336" w:lineRule="auto"/>
        <w:jc w:val="center"/>
        <w:rPr>
          <w:rFonts w:ascii="Arial" w:eastAsia="MS Mincho" w:hAnsi="Arial" w:cs="Arial"/>
          <w:b/>
          <w:sz w:val="28"/>
          <w:szCs w:val="28"/>
          <w:lang w:eastAsia="ja-JP"/>
        </w:rPr>
      </w:pPr>
    </w:p>
    <w:p w:rsidR="00CB72D2" w:rsidRPr="00133F0C" w:rsidRDefault="00CB72D2" w:rsidP="00CB72D2">
      <w:pPr>
        <w:widowControl w:val="0"/>
        <w:spacing w:line="336" w:lineRule="auto"/>
        <w:jc w:val="center"/>
        <w:rPr>
          <w:rFonts w:ascii="Arial" w:eastAsia="MS Mincho" w:hAnsi="Arial" w:cs="Arial"/>
          <w:b/>
          <w:sz w:val="28"/>
          <w:szCs w:val="28"/>
          <w:lang w:eastAsia="ja-JP"/>
        </w:rPr>
      </w:pPr>
    </w:p>
    <w:p w:rsidR="00CB72D2" w:rsidRPr="00133F0C" w:rsidRDefault="00CB72D2" w:rsidP="00CB72D2">
      <w:pPr>
        <w:widowControl w:val="0"/>
        <w:spacing w:line="336" w:lineRule="auto"/>
        <w:jc w:val="center"/>
        <w:rPr>
          <w:rFonts w:ascii="Arial" w:eastAsia="MS Mincho" w:hAnsi="Arial" w:cs="Arial"/>
          <w:b/>
          <w:sz w:val="28"/>
          <w:szCs w:val="28"/>
          <w:lang w:eastAsia="ja-JP"/>
        </w:rPr>
      </w:pPr>
    </w:p>
    <w:p w:rsidR="00CB72D2" w:rsidRPr="00133F0C" w:rsidRDefault="00CB72D2" w:rsidP="00CB72D2">
      <w:pPr>
        <w:widowControl w:val="0"/>
        <w:spacing w:line="336" w:lineRule="auto"/>
        <w:jc w:val="center"/>
        <w:rPr>
          <w:rFonts w:ascii="Arial" w:eastAsia="MS Mincho" w:hAnsi="Arial" w:cs="Arial"/>
          <w:b/>
          <w:sz w:val="28"/>
          <w:szCs w:val="28"/>
          <w:lang w:eastAsia="ja-JP"/>
        </w:rPr>
      </w:pPr>
    </w:p>
    <w:p w:rsidR="00CB72D2" w:rsidRDefault="00CB72D2" w:rsidP="00CB72D2">
      <w:pPr>
        <w:widowControl w:val="0"/>
        <w:spacing w:line="336" w:lineRule="auto"/>
        <w:jc w:val="center"/>
        <w:rPr>
          <w:rFonts w:ascii="Arial" w:eastAsia="MS Mincho" w:hAnsi="Arial" w:cs="Arial"/>
          <w:b/>
          <w:sz w:val="28"/>
          <w:szCs w:val="28"/>
          <w:lang w:eastAsia="ja-JP"/>
        </w:rPr>
      </w:pPr>
    </w:p>
    <w:p w:rsidR="00DC5505" w:rsidRPr="00133F0C" w:rsidRDefault="00DC5505" w:rsidP="00CB72D2">
      <w:pPr>
        <w:widowControl w:val="0"/>
        <w:spacing w:line="336" w:lineRule="auto"/>
        <w:jc w:val="center"/>
        <w:rPr>
          <w:rFonts w:ascii="Arial" w:eastAsia="MS Mincho" w:hAnsi="Arial" w:cs="Arial"/>
          <w:b/>
          <w:sz w:val="28"/>
          <w:szCs w:val="28"/>
          <w:lang w:eastAsia="ja-JP"/>
        </w:rPr>
      </w:pPr>
    </w:p>
    <w:p w:rsidR="00C92437" w:rsidRPr="00133F0C" w:rsidRDefault="00C92437" w:rsidP="00CB72D2">
      <w:pPr>
        <w:spacing w:after="0"/>
        <w:jc w:val="center"/>
        <w:rPr>
          <w:rFonts w:ascii="Arial" w:eastAsia="Arial" w:hAnsi="Arial" w:cs="Arial"/>
          <w:b/>
          <w:bCs/>
          <w:spacing w:val="-2"/>
          <w:sz w:val="24"/>
          <w:szCs w:val="24"/>
        </w:rPr>
      </w:pPr>
      <w:r w:rsidRPr="00133F0C">
        <w:rPr>
          <w:rFonts w:ascii="Arial" w:eastAsia="Arial" w:hAnsi="Arial" w:cs="Arial"/>
          <w:b/>
          <w:bCs/>
          <w:spacing w:val="-2"/>
          <w:sz w:val="24"/>
          <w:szCs w:val="24"/>
        </w:rPr>
        <w:t>Минск</w:t>
      </w:r>
    </w:p>
    <w:p w:rsidR="00CB72D2" w:rsidRPr="00133F0C" w:rsidRDefault="00CB72D2" w:rsidP="00CB72D2">
      <w:pPr>
        <w:spacing w:after="0"/>
        <w:jc w:val="center"/>
        <w:rPr>
          <w:rFonts w:ascii="Arial" w:eastAsia="Arial" w:hAnsi="Arial" w:cs="Arial"/>
          <w:b/>
          <w:bCs/>
          <w:sz w:val="24"/>
          <w:szCs w:val="24"/>
        </w:rPr>
      </w:pPr>
      <w:r w:rsidRPr="00133F0C">
        <w:rPr>
          <w:rFonts w:ascii="Arial" w:eastAsia="Arial" w:hAnsi="Arial" w:cs="Arial"/>
          <w:b/>
          <w:bCs/>
          <w:spacing w:val="-2"/>
          <w:sz w:val="24"/>
          <w:szCs w:val="24"/>
        </w:rPr>
        <w:t>Евразийский совет по стан</w:t>
      </w:r>
      <w:r w:rsidRPr="00133F0C">
        <w:rPr>
          <w:rFonts w:ascii="Arial" w:eastAsia="Arial" w:hAnsi="Arial" w:cs="Arial"/>
          <w:b/>
          <w:spacing w:val="-2"/>
          <w:sz w:val="24"/>
          <w:szCs w:val="24"/>
        </w:rPr>
        <w:t xml:space="preserve">дартизации, метрологии и </w:t>
      </w:r>
      <w:r w:rsidRPr="00133F0C">
        <w:rPr>
          <w:rFonts w:ascii="Arial" w:eastAsia="Arial" w:hAnsi="Arial" w:cs="Arial"/>
          <w:b/>
          <w:bCs/>
          <w:spacing w:val="-2"/>
          <w:sz w:val="24"/>
          <w:szCs w:val="24"/>
        </w:rPr>
        <w:t>сертификации</w:t>
      </w:r>
    </w:p>
    <w:p w:rsidR="00CB72D2" w:rsidRPr="00133F0C" w:rsidRDefault="00DC5505" w:rsidP="00CB72D2">
      <w:pPr>
        <w:spacing w:after="0"/>
        <w:jc w:val="center"/>
        <w:rPr>
          <w:rFonts w:ascii="Arial" w:eastAsia="MS Mincho" w:hAnsi="Arial" w:cs="Arial"/>
          <w:b/>
          <w:sz w:val="20"/>
          <w:szCs w:val="20"/>
          <w:lang w:eastAsia="ja-JP"/>
        </w:rPr>
      </w:pPr>
      <w:r>
        <w:rPr>
          <w:rFonts w:ascii="Arial" w:eastAsia="MS Mincho" w:hAnsi="Arial" w:cs="Arial"/>
          <w:b/>
          <w:sz w:val="24"/>
          <w:szCs w:val="24"/>
          <w:lang w:eastAsia="ja-JP"/>
        </w:rPr>
        <w:t>202Х</w:t>
      </w:r>
      <w:r w:rsidR="00CB72D2" w:rsidRPr="00133F0C">
        <w:rPr>
          <w:rFonts w:ascii="Arial" w:eastAsia="MS Mincho" w:hAnsi="Arial" w:cs="Arial"/>
          <w:b/>
          <w:sz w:val="20"/>
          <w:szCs w:val="20"/>
          <w:lang w:eastAsia="ja-JP"/>
        </w:rPr>
        <w:br w:type="page"/>
      </w:r>
    </w:p>
    <w:p w:rsidR="00DC5505" w:rsidRPr="00DC5505" w:rsidRDefault="00DC5505" w:rsidP="00DC5505">
      <w:pPr>
        <w:spacing w:after="0" w:line="360" w:lineRule="auto"/>
        <w:jc w:val="center"/>
        <w:rPr>
          <w:rFonts w:ascii="Arial" w:eastAsia="Times New Roman" w:hAnsi="Arial" w:cs="Arial"/>
          <w:b/>
          <w:bCs/>
          <w:sz w:val="28"/>
          <w:szCs w:val="28"/>
        </w:rPr>
      </w:pPr>
      <w:r w:rsidRPr="00DC5505">
        <w:rPr>
          <w:rFonts w:ascii="Arial" w:eastAsia="Times New Roman" w:hAnsi="Arial" w:cs="Arial"/>
          <w:b/>
          <w:bCs/>
          <w:sz w:val="28"/>
          <w:szCs w:val="28"/>
        </w:rPr>
        <w:lastRenderedPageBreak/>
        <w:t>Предисловие</w:t>
      </w:r>
    </w:p>
    <w:p w:rsidR="00DC5505" w:rsidRPr="00DC5505" w:rsidRDefault="00DC5505" w:rsidP="00DC5505">
      <w:pPr>
        <w:shd w:val="clear" w:color="auto" w:fill="FFFFFF"/>
        <w:spacing w:after="0" w:line="360" w:lineRule="auto"/>
        <w:ind w:firstLine="720"/>
        <w:jc w:val="both"/>
        <w:rPr>
          <w:rFonts w:ascii="Arial" w:eastAsia="Times New Roman" w:hAnsi="Arial" w:cs="Arial"/>
          <w:bCs/>
          <w:spacing w:val="-2"/>
          <w:sz w:val="24"/>
          <w:szCs w:val="24"/>
        </w:rPr>
      </w:pPr>
      <w:r w:rsidRPr="00DC5505">
        <w:rPr>
          <w:rFonts w:ascii="Arial" w:eastAsia="Times New Roman" w:hAnsi="Arial" w:cs="Arial"/>
          <w:bCs/>
          <w:spacing w:val="-2"/>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DC5505" w:rsidRPr="00DC5505" w:rsidRDefault="00DC5505" w:rsidP="00DC5505">
      <w:pPr>
        <w:shd w:val="clear" w:color="auto" w:fill="FFFFFF"/>
        <w:spacing w:after="0" w:line="360" w:lineRule="auto"/>
        <w:ind w:firstLine="720"/>
        <w:jc w:val="both"/>
        <w:rPr>
          <w:rFonts w:ascii="Arial" w:eastAsia="Times New Roman" w:hAnsi="Arial" w:cs="Arial"/>
          <w:bCs/>
          <w:spacing w:val="-4"/>
          <w:sz w:val="24"/>
          <w:szCs w:val="24"/>
        </w:rPr>
      </w:pPr>
      <w:r w:rsidRPr="00DC5505">
        <w:rPr>
          <w:rFonts w:ascii="Arial" w:eastAsia="Times New Roman" w:hAnsi="Arial" w:cs="Arial"/>
          <w:bCs/>
          <w:spacing w:val="-4"/>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DC5505" w:rsidRPr="00DC5505" w:rsidRDefault="00DC5505" w:rsidP="00DC5505">
      <w:pPr>
        <w:shd w:val="clear" w:color="auto" w:fill="FFFFFF"/>
        <w:spacing w:after="0" w:line="360" w:lineRule="auto"/>
        <w:ind w:firstLine="720"/>
        <w:jc w:val="both"/>
        <w:rPr>
          <w:rFonts w:ascii="Arial" w:eastAsia="Times New Roman" w:hAnsi="Arial" w:cs="Arial"/>
          <w:b/>
          <w:bCs/>
          <w:sz w:val="24"/>
          <w:szCs w:val="24"/>
        </w:rPr>
      </w:pPr>
      <w:r w:rsidRPr="00DC5505">
        <w:rPr>
          <w:rFonts w:ascii="Arial" w:eastAsia="Times New Roman" w:hAnsi="Arial" w:cs="Arial"/>
          <w:b/>
          <w:bCs/>
          <w:sz w:val="24"/>
          <w:szCs w:val="24"/>
        </w:rPr>
        <w:t>Сведения о стандарте</w:t>
      </w:r>
    </w:p>
    <w:p w:rsidR="00DC5505" w:rsidRPr="00DC5505" w:rsidRDefault="00DC5505" w:rsidP="00DC5505">
      <w:pPr>
        <w:spacing w:after="0" w:line="360" w:lineRule="auto"/>
        <w:ind w:firstLine="709"/>
        <w:jc w:val="both"/>
        <w:rPr>
          <w:rFonts w:ascii="Arial" w:eastAsia="Times New Roman" w:hAnsi="Arial" w:cs="Arial"/>
          <w:bCs/>
          <w:spacing w:val="-2"/>
          <w:sz w:val="24"/>
          <w:szCs w:val="24"/>
        </w:rPr>
      </w:pPr>
      <w:r w:rsidRPr="00DC5505">
        <w:rPr>
          <w:rFonts w:ascii="Arial" w:eastAsia="Times New Roman" w:hAnsi="Arial" w:cs="Arial"/>
          <w:bCs/>
          <w:spacing w:val="-2"/>
          <w:sz w:val="24"/>
          <w:szCs w:val="24"/>
        </w:rP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DC5505" w:rsidRPr="00DC5505" w:rsidRDefault="00DC5505" w:rsidP="00DC5505">
      <w:pPr>
        <w:tabs>
          <w:tab w:val="left" w:pos="851"/>
        </w:tabs>
        <w:spacing w:after="0" w:line="360" w:lineRule="auto"/>
        <w:ind w:firstLine="709"/>
        <w:jc w:val="both"/>
        <w:rPr>
          <w:rFonts w:ascii="Arial" w:eastAsia="Times New Roman" w:hAnsi="Arial" w:cs="Arial"/>
          <w:bCs/>
          <w:spacing w:val="-2"/>
          <w:sz w:val="24"/>
          <w:szCs w:val="24"/>
        </w:rPr>
      </w:pPr>
      <w:r w:rsidRPr="00DC5505">
        <w:rPr>
          <w:rFonts w:ascii="Arial" w:eastAsia="Times New Roman" w:hAnsi="Arial" w:cs="Arial"/>
          <w:bCs/>
          <w:spacing w:val="-2"/>
          <w:sz w:val="24"/>
          <w:szCs w:val="24"/>
        </w:rPr>
        <w:t>2 </w:t>
      </w:r>
      <w:proofErr w:type="gramStart"/>
      <w:r w:rsidRPr="00DC5505">
        <w:rPr>
          <w:rFonts w:ascii="Arial" w:eastAsia="Times New Roman" w:hAnsi="Arial" w:cs="Arial"/>
          <w:bCs/>
          <w:spacing w:val="-2"/>
          <w:sz w:val="24"/>
          <w:szCs w:val="24"/>
        </w:rPr>
        <w:t>ВНЕСЕН</w:t>
      </w:r>
      <w:proofErr w:type="gramEnd"/>
      <w:r w:rsidRPr="00DC5505">
        <w:rPr>
          <w:rFonts w:ascii="Arial" w:eastAsia="Times New Roman" w:hAnsi="Arial" w:cs="Arial"/>
          <w:bCs/>
          <w:spacing w:val="-2"/>
          <w:sz w:val="24"/>
          <w:szCs w:val="24"/>
        </w:rPr>
        <w:t xml:space="preserve"> Межгосударственным техническим комитетом по стандартизации </w:t>
      </w:r>
      <w:r w:rsidRPr="00DC5505">
        <w:rPr>
          <w:rFonts w:ascii="Arial" w:eastAsia="Times New Roman" w:hAnsi="Arial" w:cs="Arial"/>
          <w:bCs/>
          <w:spacing w:val="-2"/>
          <w:sz w:val="24"/>
          <w:szCs w:val="24"/>
        </w:rPr>
        <w:br/>
        <w:t>МТК 071 «Гражданская оборона, предупреждение и ликвидация чрезвычайных ситуаций»</w:t>
      </w:r>
    </w:p>
    <w:p w:rsidR="00DC5505" w:rsidRPr="00DC5505" w:rsidRDefault="00DC5505" w:rsidP="00DC5505">
      <w:pPr>
        <w:tabs>
          <w:tab w:val="left" w:pos="851"/>
        </w:tabs>
        <w:spacing w:after="0" w:line="360" w:lineRule="auto"/>
        <w:ind w:firstLine="709"/>
        <w:jc w:val="both"/>
        <w:rPr>
          <w:rFonts w:ascii="Arial" w:eastAsia="Times New Roman" w:hAnsi="Arial" w:cs="Arial"/>
          <w:bCs/>
          <w:spacing w:val="-2"/>
          <w:sz w:val="24"/>
          <w:szCs w:val="24"/>
        </w:rPr>
      </w:pPr>
      <w:r w:rsidRPr="00DC5505">
        <w:rPr>
          <w:rFonts w:ascii="Arial" w:eastAsia="Times New Roman" w:hAnsi="Arial" w:cs="Arial"/>
          <w:bCs/>
          <w:spacing w:val="-2"/>
          <w:sz w:val="24"/>
          <w:szCs w:val="24"/>
        </w:rPr>
        <w:t>3 ПРИНЯТ Евразийским советом по стандартизации, метрологии и сертификации (протокол от _______ 20__ г. № ____)</w:t>
      </w:r>
    </w:p>
    <w:p w:rsidR="00DC5505" w:rsidRPr="00DC5505" w:rsidRDefault="00DC5505" w:rsidP="00DC5505">
      <w:pPr>
        <w:tabs>
          <w:tab w:val="left" w:pos="851"/>
        </w:tabs>
        <w:spacing w:after="0" w:line="360" w:lineRule="auto"/>
        <w:ind w:firstLine="720"/>
        <w:rPr>
          <w:rFonts w:ascii="Arial" w:eastAsia="Times New Roman" w:hAnsi="Arial" w:cs="Arial"/>
          <w:bCs/>
          <w:spacing w:val="-2"/>
          <w:sz w:val="24"/>
          <w:szCs w:val="24"/>
        </w:rPr>
      </w:pPr>
      <w:r w:rsidRPr="00DC5505">
        <w:rPr>
          <w:rFonts w:ascii="Arial" w:eastAsia="Times New Roman" w:hAnsi="Arial" w:cs="Arial"/>
          <w:bCs/>
          <w:spacing w:val="-2"/>
          <w:sz w:val="24"/>
          <w:szCs w:val="24"/>
        </w:rPr>
        <w:t>За принятие проголосовали:</w:t>
      </w:r>
    </w:p>
    <w:tbl>
      <w:tblPr>
        <w:tblpPr w:leftFromText="180" w:rightFromText="180" w:bottomFromText="160" w:vertAnchor="text" w:tblpXSpec="center"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301"/>
        <w:gridCol w:w="4786"/>
      </w:tblGrid>
      <w:tr w:rsidR="00DC5505" w:rsidRPr="00DC5505" w:rsidTr="00FC7D63">
        <w:tc>
          <w:tcPr>
            <w:tcW w:w="2802" w:type="dxa"/>
            <w:tcBorders>
              <w:top w:val="single" w:sz="4" w:space="0" w:color="000000"/>
              <w:left w:val="single" w:sz="4" w:space="0" w:color="000000"/>
              <w:bottom w:val="double" w:sz="4" w:space="0" w:color="auto"/>
              <w:right w:val="single" w:sz="4" w:space="0" w:color="000000"/>
            </w:tcBorders>
            <w:hideMark/>
          </w:tcPr>
          <w:p w:rsidR="00DC5505" w:rsidRPr="00DC5505" w:rsidRDefault="00DC5505" w:rsidP="00DC5505">
            <w:pPr>
              <w:widowControl w:val="0"/>
              <w:spacing w:after="0" w:line="360" w:lineRule="auto"/>
              <w:jc w:val="center"/>
              <w:rPr>
                <w:rFonts w:ascii="Arial" w:eastAsia="Calibri" w:hAnsi="Arial" w:cs="Arial"/>
                <w:sz w:val="24"/>
                <w:szCs w:val="24"/>
                <w:lang w:eastAsia="en-US"/>
              </w:rPr>
            </w:pPr>
            <w:bookmarkStart w:id="0" w:name="_Hlk149610230"/>
            <w:r w:rsidRPr="00DC5505">
              <w:rPr>
                <w:rFonts w:ascii="Arial" w:eastAsia="Calibri" w:hAnsi="Arial" w:cs="Arial"/>
                <w:sz w:val="24"/>
                <w:szCs w:val="24"/>
                <w:lang w:eastAsia="en-US"/>
              </w:rPr>
              <w:t>Краткое наименование страны по МК</w:t>
            </w:r>
          </w:p>
          <w:p w:rsidR="00DC5505" w:rsidRPr="00DC5505" w:rsidRDefault="00DC5505" w:rsidP="00DC5505">
            <w:pPr>
              <w:widowControl w:val="0"/>
              <w:spacing w:after="0" w:line="360" w:lineRule="auto"/>
              <w:jc w:val="center"/>
              <w:rPr>
                <w:rFonts w:ascii="Arial" w:eastAsia="Calibri" w:hAnsi="Arial" w:cs="Arial"/>
                <w:sz w:val="24"/>
                <w:szCs w:val="24"/>
                <w:lang w:eastAsia="en-US"/>
              </w:rPr>
            </w:pPr>
            <w:r w:rsidRPr="00DC5505">
              <w:rPr>
                <w:rFonts w:ascii="Arial" w:eastAsia="Calibri" w:hAnsi="Arial" w:cs="Arial"/>
                <w:sz w:val="24"/>
                <w:szCs w:val="24"/>
                <w:lang w:eastAsia="en-US"/>
              </w:rPr>
              <w:t>(ИСО 3166) 004–97</w:t>
            </w:r>
          </w:p>
        </w:tc>
        <w:tc>
          <w:tcPr>
            <w:tcW w:w="2301" w:type="dxa"/>
            <w:tcBorders>
              <w:top w:val="single" w:sz="4" w:space="0" w:color="000000"/>
              <w:left w:val="single" w:sz="4" w:space="0" w:color="000000"/>
              <w:bottom w:val="double" w:sz="4" w:space="0" w:color="auto"/>
              <w:right w:val="single" w:sz="4" w:space="0" w:color="000000"/>
            </w:tcBorders>
            <w:hideMark/>
          </w:tcPr>
          <w:p w:rsidR="00DC5505" w:rsidRPr="00DC5505" w:rsidRDefault="00DC5505" w:rsidP="00DC5505">
            <w:pPr>
              <w:widowControl w:val="0"/>
              <w:spacing w:after="0" w:line="360" w:lineRule="auto"/>
              <w:jc w:val="center"/>
              <w:rPr>
                <w:rFonts w:ascii="Arial" w:eastAsia="Calibri" w:hAnsi="Arial" w:cs="Arial"/>
                <w:sz w:val="24"/>
                <w:szCs w:val="24"/>
                <w:lang w:eastAsia="en-US"/>
              </w:rPr>
            </w:pPr>
            <w:r w:rsidRPr="00DC5505">
              <w:rPr>
                <w:rFonts w:ascii="Arial" w:eastAsia="Calibri" w:hAnsi="Arial" w:cs="Arial"/>
                <w:sz w:val="24"/>
                <w:szCs w:val="24"/>
                <w:lang w:eastAsia="en-US"/>
              </w:rPr>
              <w:t>Код страны по МК (ИСО 3166)</w:t>
            </w:r>
          </w:p>
          <w:p w:rsidR="00DC5505" w:rsidRPr="00DC5505" w:rsidRDefault="00DC5505" w:rsidP="00DC5505">
            <w:pPr>
              <w:widowControl w:val="0"/>
              <w:spacing w:after="0" w:line="360" w:lineRule="auto"/>
              <w:jc w:val="center"/>
              <w:rPr>
                <w:rFonts w:ascii="Arial" w:eastAsia="Calibri" w:hAnsi="Arial" w:cs="Arial"/>
                <w:sz w:val="24"/>
                <w:szCs w:val="24"/>
                <w:lang w:eastAsia="en-US"/>
              </w:rPr>
            </w:pPr>
            <w:r w:rsidRPr="00DC5505">
              <w:rPr>
                <w:rFonts w:ascii="Arial" w:eastAsia="Calibri" w:hAnsi="Arial" w:cs="Arial"/>
                <w:sz w:val="24"/>
                <w:szCs w:val="24"/>
                <w:lang w:eastAsia="en-US"/>
              </w:rPr>
              <w:t>004–97</w:t>
            </w:r>
          </w:p>
        </w:tc>
        <w:tc>
          <w:tcPr>
            <w:tcW w:w="4786" w:type="dxa"/>
            <w:tcBorders>
              <w:top w:val="single" w:sz="4" w:space="0" w:color="000000"/>
              <w:left w:val="single" w:sz="4" w:space="0" w:color="000000"/>
              <w:bottom w:val="double" w:sz="4" w:space="0" w:color="auto"/>
              <w:right w:val="single" w:sz="4" w:space="0" w:color="000000"/>
            </w:tcBorders>
            <w:hideMark/>
          </w:tcPr>
          <w:p w:rsidR="00DC5505" w:rsidRPr="00DC5505" w:rsidRDefault="00DC5505" w:rsidP="00DC5505">
            <w:pPr>
              <w:widowControl w:val="0"/>
              <w:spacing w:after="0" w:line="360" w:lineRule="auto"/>
              <w:jc w:val="center"/>
              <w:rPr>
                <w:rFonts w:ascii="Arial" w:eastAsia="Calibri" w:hAnsi="Arial" w:cs="Arial"/>
                <w:sz w:val="24"/>
                <w:szCs w:val="24"/>
                <w:lang w:eastAsia="en-US"/>
              </w:rPr>
            </w:pPr>
            <w:r w:rsidRPr="00DC5505">
              <w:rPr>
                <w:rFonts w:ascii="Arial" w:eastAsia="Calibri" w:hAnsi="Arial" w:cs="Arial"/>
                <w:sz w:val="24"/>
                <w:szCs w:val="24"/>
                <w:lang w:eastAsia="en-US"/>
              </w:rPr>
              <w:t>Сокращенное наименование</w:t>
            </w:r>
          </w:p>
          <w:p w:rsidR="00DC5505" w:rsidRPr="00DC5505" w:rsidRDefault="00DC5505" w:rsidP="00DC5505">
            <w:pPr>
              <w:widowControl w:val="0"/>
              <w:spacing w:after="0" w:line="360" w:lineRule="auto"/>
              <w:jc w:val="center"/>
              <w:rPr>
                <w:rFonts w:ascii="Arial" w:eastAsia="Calibri" w:hAnsi="Arial" w:cs="Arial"/>
                <w:sz w:val="24"/>
                <w:szCs w:val="24"/>
                <w:lang w:eastAsia="en-US"/>
              </w:rPr>
            </w:pPr>
            <w:r w:rsidRPr="00DC5505">
              <w:rPr>
                <w:rFonts w:ascii="Arial" w:eastAsia="Calibri" w:hAnsi="Arial" w:cs="Arial"/>
                <w:sz w:val="24"/>
                <w:szCs w:val="24"/>
                <w:lang w:eastAsia="en-US"/>
              </w:rPr>
              <w:t>национального</w:t>
            </w:r>
          </w:p>
          <w:p w:rsidR="00DC5505" w:rsidRPr="00DC5505" w:rsidRDefault="00DC5505" w:rsidP="00DC5505">
            <w:pPr>
              <w:widowControl w:val="0"/>
              <w:spacing w:after="0" w:line="360" w:lineRule="auto"/>
              <w:jc w:val="center"/>
              <w:rPr>
                <w:rFonts w:ascii="Arial" w:eastAsia="Calibri" w:hAnsi="Arial" w:cs="Arial"/>
                <w:sz w:val="24"/>
                <w:szCs w:val="24"/>
                <w:lang w:eastAsia="en-US"/>
              </w:rPr>
            </w:pPr>
            <w:r w:rsidRPr="00DC5505">
              <w:rPr>
                <w:rFonts w:ascii="Arial" w:eastAsia="Calibri" w:hAnsi="Arial" w:cs="Arial"/>
                <w:sz w:val="24"/>
                <w:szCs w:val="24"/>
                <w:lang w:eastAsia="en-US"/>
              </w:rPr>
              <w:t>органа по стандартизации</w:t>
            </w:r>
          </w:p>
        </w:tc>
      </w:tr>
      <w:tr w:rsidR="00DC5505" w:rsidRPr="00DC5505" w:rsidTr="00FC7D63">
        <w:trPr>
          <w:trHeight w:val="821"/>
        </w:trPr>
        <w:tc>
          <w:tcPr>
            <w:tcW w:w="2802" w:type="dxa"/>
            <w:tcBorders>
              <w:top w:val="single" w:sz="4" w:space="0" w:color="auto"/>
              <w:left w:val="single" w:sz="4" w:space="0" w:color="000000"/>
              <w:bottom w:val="single" w:sz="4" w:space="0" w:color="000000"/>
              <w:right w:val="single" w:sz="4" w:space="0" w:color="auto"/>
            </w:tcBorders>
          </w:tcPr>
          <w:p w:rsidR="00DC5505" w:rsidRPr="00DC5505" w:rsidRDefault="00DC5505" w:rsidP="00DC5505">
            <w:pPr>
              <w:widowControl w:val="0"/>
              <w:overflowPunct w:val="0"/>
              <w:spacing w:after="0" w:line="360" w:lineRule="auto"/>
              <w:textAlignment w:val="baseline"/>
              <w:rPr>
                <w:rFonts w:ascii="Arial" w:eastAsia="Calibri" w:hAnsi="Arial" w:cs="Arial"/>
                <w:sz w:val="24"/>
                <w:szCs w:val="24"/>
                <w:lang w:eastAsia="en-US"/>
              </w:rPr>
            </w:pPr>
          </w:p>
        </w:tc>
        <w:tc>
          <w:tcPr>
            <w:tcW w:w="2301" w:type="dxa"/>
            <w:tcBorders>
              <w:top w:val="single" w:sz="4" w:space="0" w:color="auto"/>
              <w:left w:val="single" w:sz="4" w:space="0" w:color="auto"/>
              <w:bottom w:val="single" w:sz="4" w:space="0" w:color="000000"/>
              <w:right w:val="single" w:sz="4" w:space="0" w:color="auto"/>
            </w:tcBorders>
          </w:tcPr>
          <w:p w:rsidR="00DC5505" w:rsidRPr="00DC5505" w:rsidRDefault="00DC5505" w:rsidP="00DC5505">
            <w:pPr>
              <w:widowControl w:val="0"/>
              <w:overflowPunct w:val="0"/>
              <w:spacing w:after="0" w:line="360" w:lineRule="auto"/>
              <w:jc w:val="center"/>
              <w:textAlignment w:val="baseline"/>
              <w:rPr>
                <w:rFonts w:ascii="Arial" w:eastAsia="Calibri" w:hAnsi="Arial" w:cs="Arial"/>
                <w:sz w:val="24"/>
                <w:szCs w:val="24"/>
                <w:lang w:val="en-US" w:eastAsia="ar-SA"/>
              </w:rPr>
            </w:pPr>
          </w:p>
        </w:tc>
        <w:tc>
          <w:tcPr>
            <w:tcW w:w="4786" w:type="dxa"/>
            <w:tcBorders>
              <w:top w:val="single" w:sz="4" w:space="0" w:color="auto"/>
              <w:left w:val="single" w:sz="4" w:space="0" w:color="auto"/>
              <w:bottom w:val="single" w:sz="4" w:space="0" w:color="000000"/>
              <w:right w:val="single" w:sz="4" w:space="0" w:color="000000"/>
            </w:tcBorders>
          </w:tcPr>
          <w:p w:rsidR="00DC5505" w:rsidRPr="00DC5505" w:rsidRDefault="00DC5505" w:rsidP="00DC5505">
            <w:pPr>
              <w:widowControl w:val="0"/>
              <w:overflowPunct w:val="0"/>
              <w:spacing w:after="0" w:line="360" w:lineRule="auto"/>
              <w:textAlignment w:val="baseline"/>
              <w:rPr>
                <w:rFonts w:ascii="Arial" w:eastAsia="Calibri" w:hAnsi="Arial" w:cs="Arial"/>
                <w:sz w:val="24"/>
                <w:szCs w:val="24"/>
                <w:lang w:eastAsia="ar-SA"/>
              </w:rPr>
            </w:pPr>
          </w:p>
        </w:tc>
        <w:bookmarkEnd w:id="0"/>
      </w:tr>
    </w:tbl>
    <w:p w:rsidR="00DC5505" w:rsidRDefault="00DC5505" w:rsidP="00DC5505">
      <w:pPr>
        <w:tabs>
          <w:tab w:val="left" w:pos="709"/>
        </w:tabs>
        <w:spacing w:before="120" w:after="0" w:line="360" w:lineRule="auto"/>
        <w:ind w:firstLine="709"/>
        <w:rPr>
          <w:rFonts w:ascii="Arial" w:eastAsia="Times New Roman" w:hAnsi="Arial" w:cs="Arial"/>
          <w:bCs/>
          <w:spacing w:val="-2"/>
          <w:sz w:val="24"/>
          <w:szCs w:val="24"/>
        </w:rPr>
      </w:pPr>
      <w:r w:rsidRPr="00DC5505">
        <w:rPr>
          <w:rFonts w:ascii="Arial" w:eastAsia="Times New Roman" w:hAnsi="Arial" w:cs="Arial"/>
          <w:bCs/>
          <w:spacing w:val="-2"/>
          <w:sz w:val="24"/>
          <w:szCs w:val="24"/>
        </w:rPr>
        <w:t>4 ВВЕДЕН ВПЕРВЫЕ</w:t>
      </w:r>
    </w:p>
    <w:p w:rsidR="00DC5505" w:rsidRPr="00DC5505" w:rsidRDefault="00DC5505" w:rsidP="00DC5505">
      <w:pPr>
        <w:tabs>
          <w:tab w:val="left" w:pos="709"/>
        </w:tabs>
        <w:spacing w:before="120" w:after="0" w:line="360" w:lineRule="auto"/>
        <w:ind w:firstLine="709"/>
        <w:rPr>
          <w:rFonts w:ascii="Arial" w:eastAsia="Times New Roman" w:hAnsi="Arial" w:cs="Arial"/>
          <w:bCs/>
          <w:spacing w:val="-2"/>
          <w:sz w:val="24"/>
          <w:szCs w:val="24"/>
        </w:rPr>
      </w:pPr>
    </w:p>
    <w:p w:rsidR="00DC5505" w:rsidRPr="00DC5505" w:rsidRDefault="00DC5505" w:rsidP="00DC5505">
      <w:pPr>
        <w:widowControl w:val="0"/>
        <w:suppressAutoHyphens/>
        <w:autoSpaceDE w:val="0"/>
        <w:spacing w:after="0" w:line="360" w:lineRule="auto"/>
        <w:ind w:left="34" w:right="11" w:firstLine="675"/>
        <w:jc w:val="both"/>
        <w:rPr>
          <w:rFonts w:ascii="Arial" w:eastAsia="Times New Roman" w:hAnsi="Arial" w:cs="Arial"/>
          <w:i/>
          <w:sz w:val="24"/>
          <w:szCs w:val="24"/>
          <w:lang w:eastAsia="zh-CN"/>
        </w:rPr>
      </w:pPr>
      <w:r w:rsidRPr="00DC5505">
        <w:rPr>
          <w:rFonts w:ascii="Arial" w:eastAsia="Times New Roman" w:hAnsi="Arial" w:cs="Arial"/>
          <w:i/>
          <w:sz w:val="24"/>
          <w:szCs w:val="24"/>
          <w:lang w:eastAsia="zh-CN"/>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w:t>
      </w:r>
      <w:proofErr w:type="gramStart"/>
      <w:r w:rsidRPr="00DC5505">
        <w:rPr>
          <w:rFonts w:ascii="Arial" w:eastAsia="Times New Roman" w:hAnsi="Arial" w:cs="Arial"/>
          <w:i/>
          <w:sz w:val="24"/>
          <w:szCs w:val="24"/>
          <w:lang w:eastAsia="zh-CN"/>
        </w:rPr>
        <w:t>государствах</w:t>
      </w:r>
      <w:proofErr w:type="gramEnd"/>
      <w:r w:rsidRPr="00DC5505">
        <w:rPr>
          <w:rFonts w:ascii="Arial" w:eastAsia="Times New Roman" w:hAnsi="Arial" w:cs="Arial"/>
          <w:i/>
          <w:sz w:val="24"/>
          <w:szCs w:val="24"/>
          <w:lang w:eastAsia="zh-CN"/>
        </w:rPr>
        <w:t>, а также в сети Интернет на сайтах соответствующих национальных органов по стандартизации.</w:t>
      </w:r>
    </w:p>
    <w:p w:rsidR="00DC5505" w:rsidRPr="00DC5505" w:rsidRDefault="00DC5505" w:rsidP="00DC5505">
      <w:pPr>
        <w:widowControl w:val="0"/>
        <w:suppressAutoHyphens/>
        <w:autoSpaceDE w:val="0"/>
        <w:spacing w:after="0" w:line="360" w:lineRule="auto"/>
        <w:ind w:left="34" w:right="11" w:firstLine="675"/>
        <w:jc w:val="both"/>
        <w:rPr>
          <w:rFonts w:ascii="Arial" w:eastAsia="Times New Roman" w:hAnsi="Arial" w:cs="Arial"/>
          <w:i/>
          <w:sz w:val="24"/>
          <w:szCs w:val="24"/>
          <w:lang w:eastAsia="zh-CN"/>
        </w:rPr>
      </w:pPr>
      <w:r w:rsidRPr="00DC5505">
        <w:rPr>
          <w:rFonts w:ascii="Arial" w:eastAsia="Times New Roman" w:hAnsi="Arial" w:cs="Arial"/>
          <w:i/>
          <w:sz w:val="24"/>
          <w:szCs w:val="24"/>
          <w:lang w:eastAsia="zh-CN"/>
        </w:rPr>
        <w:t xml:space="preserve">В случае пересмотра, изменения или отмены настоящего стандарта </w:t>
      </w:r>
      <w:r w:rsidRPr="00DC5505">
        <w:rPr>
          <w:rFonts w:ascii="Arial" w:eastAsia="Times New Roman" w:hAnsi="Arial" w:cs="Arial"/>
          <w:i/>
          <w:sz w:val="24"/>
          <w:szCs w:val="24"/>
          <w:lang w:eastAsia="zh-CN"/>
        </w:rPr>
        <w:lastRenderedPageBreak/>
        <w:t xml:space="preserve">соответствующая информация будет опубликована на официальном интернет-сайте Межгосударственного совета по стандартизации, метрологии </w:t>
      </w:r>
      <w:r w:rsidRPr="00DC5505">
        <w:rPr>
          <w:rFonts w:ascii="Arial" w:eastAsia="Times New Roman" w:hAnsi="Arial" w:cs="Arial"/>
          <w:i/>
          <w:sz w:val="24"/>
          <w:szCs w:val="24"/>
          <w:lang w:eastAsia="zh-CN"/>
        </w:rPr>
        <w:br/>
        <w:t>и сертификации в каталоге «Межгосударственные стандарты»</w:t>
      </w:r>
    </w:p>
    <w:p w:rsidR="00DC5505" w:rsidRPr="00DC5505" w:rsidRDefault="00DC5505" w:rsidP="00DC5505">
      <w:pPr>
        <w:widowControl w:val="0"/>
        <w:tabs>
          <w:tab w:val="left" w:pos="1080"/>
        </w:tabs>
        <w:overflowPunct w:val="0"/>
        <w:autoSpaceDE w:val="0"/>
        <w:autoSpaceDN w:val="0"/>
        <w:adjustRightInd w:val="0"/>
        <w:spacing w:after="0" w:line="360" w:lineRule="auto"/>
        <w:ind w:firstLine="675"/>
        <w:jc w:val="both"/>
        <w:rPr>
          <w:rFonts w:ascii="Arial" w:eastAsia="Times New Roman" w:hAnsi="Arial" w:cs="Arial"/>
          <w:iCs/>
          <w:sz w:val="24"/>
          <w:szCs w:val="24"/>
        </w:rPr>
      </w:pPr>
    </w:p>
    <w:p w:rsidR="00DC5505" w:rsidRPr="00DC5505" w:rsidRDefault="00DC5505" w:rsidP="00DC5505">
      <w:pPr>
        <w:widowControl w:val="0"/>
        <w:tabs>
          <w:tab w:val="left" w:pos="1080"/>
        </w:tabs>
        <w:overflowPunct w:val="0"/>
        <w:autoSpaceDE w:val="0"/>
        <w:autoSpaceDN w:val="0"/>
        <w:adjustRightInd w:val="0"/>
        <w:spacing w:after="0" w:line="360" w:lineRule="auto"/>
        <w:ind w:firstLine="675"/>
        <w:jc w:val="both"/>
        <w:rPr>
          <w:rFonts w:ascii="Arial" w:eastAsia="Times New Roman" w:hAnsi="Arial" w:cs="Arial"/>
          <w:iCs/>
          <w:sz w:val="24"/>
          <w:szCs w:val="24"/>
        </w:rPr>
      </w:pPr>
    </w:p>
    <w:p w:rsidR="00DC5505" w:rsidRPr="00DC5505" w:rsidRDefault="00DC5505" w:rsidP="00DC5505">
      <w:pPr>
        <w:widowControl w:val="0"/>
        <w:tabs>
          <w:tab w:val="left" w:pos="1080"/>
        </w:tabs>
        <w:overflowPunct w:val="0"/>
        <w:autoSpaceDE w:val="0"/>
        <w:autoSpaceDN w:val="0"/>
        <w:adjustRightInd w:val="0"/>
        <w:spacing w:after="0" w:line="360" w:lineRule="auto"/>
        <w:ind w:firstLine="675"/>
        <w:jc w:val="both"/>
        <w:rPr>
          <w:rFonts w:ascii="Arial" w:eastAsia="Times New Roman" w:hAnsi="Arial" w:cs="Arial"/>
          <w:iCs/>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ind w:firstLine="675"/>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DC5505" w:rsidRPr="00DC5505" w:rsidRDefault="00DC5505" w:rsidP="00DC5505">
      <w:pPr>
        <w:shd w:val="clear" w:color="auto" w:fill="FFFFFF"/>
        <w:spacing w:after="0" w:line="360" w:lineRule="auto"/>
        <w:jc w:val="both"/>
        <w:rPr>
          <w:rFonts w:ascii="Arial" w:eastAsia="Times New Roman" w:hAnsi="Arial" w:cs="Arial"/>
          <w:bCs/>
          <w:spacing w:val="-2"/>
          <w:sz w:val="24"/>
          <w:szCs w:val="24"/>
        </w:rPr>
      </w:pPr>
    </w:p>
    <w:p w:rsidR="00CB72D2" w:rsidRPr="00335B2F" w:rsidRDefault="00DC5505" w:rsidP="00335B2F">
      <w:pPr>
        <w:shd w:val="clear" w:color="auto" w:fill="FFFFFF"/>
        <w:spacing w:after="0" w:line="360" w:lineRule="auto"/>
        <w:ind w:firstLine="675"/>
        <w:jc w:val="both"/>
        <w:rPr>
          <w:rFonts w:ascii="Arial" w:eastAsia="Times New Roman" w:hAnsi="Arial" w:cs="Arial"/>
          <w:bCs/>
          <w:spacing w:val="-2"/>
          <w:sz w:val="24"/>
          <w:szCs w:val="24"/>
        </w:rPr>
      </w:pPr>
      <w:r w:rsidRPr="00DC5505">
        <w:rPr>
          <w:rFonts w:ascii="Arial" w:eastAsia="Times New Roman" w:hAnsi="Arial" w:cs="Arial"/>
          <w:bCs/>
          <w:spacing w:val="-2"/>
          <w:sz w:val="24"/>
          <w:szCs w:val="24"/>
        </w:rPr>
        <w:t>Исключительное право официального опубликования настоящего стандарта на территории указанных выше госуда</w:t>
      </w:r>
      <w:proofErr w:type="gramStart"/>
      <w:r w:rsidRPr="00DC5505">
        <w:rPr>
          <w:rFonts w:ascii="Arial" w:eastAsia="Times New Roman" w:hAnsi="Arial" w:cs="Arial"/>
          <w:bCs/>
          <w:spacing w:val="-2"/>
          <w:sz w:val="24"/>
          <w:szCs w:val="24"/>
        </w:rPr>
        <w:t>рств пр</w:t>
      </w:r>
      <w:proofErr w:type="gramEnd"/>
      <w:r w:rsidRPr="00DC5505">
        <w:rPr>
          <w:rFonts w:ascii="Arial" w:eastAsia="Times New Roman" w:hAnsi="Arial" w:cs="Arial"/>
          <w:bCs/>
          <w:spacing w:val="-2"/>
          <w:sz w:val="24"/>
          <w:szCs w:val="24"/>
        </w:rPr>
        <w:t>инадлежит национальным органам по стандартизации этих государств</w:t>
      </w:r>
    </w:p>
    <w:p w:rsidR="007C425B" w:rsidRPr="00133F0C" w:rsidRDefault="007C425B" w:rsidP="00CB72D2">
      <w:pPr>
        <w:pStyle w:val="aa"/>
        <w:spacing w:line="360" w:lineRule="auto"/>
        <w:ind w:left="34" w:right="11" w:firstLine="675"/>
        <w:jc w:val="both"/>
        <w:rPr>
          <w:i/>
        </w:rPr>
        <w:sectPr w:rsidR="007C425B" w:rsidRPr="00133F0C" w:rsidSect="000935B2">
          <w:headerReference w:type="even" r:id="rId10"/>
          <w:headerReference w:type="default" r:id="rId11"/>
          <w:footerReference w:type="even" r:id="rId12"/>
          <w:footerReference w:type="default" r:id="rId13"/>
          <w:footerReference w:type="first" r:id="rId14"/>
          <w:pgSz w:w="11906" w:h="16838"/>
          <w:pgMar w:top="1134" w:right="567" w:bottom="1134" w:left="1134" w:header="709" w:footer="709" w:gutter="0"/>
          <w:pgNumType w:fmt="upperRoman"/>
          <w:cols w:space="708"/>
          <w:titlePg/>
          <w:docGrid w:linePitch="360"/>
        </w:sectPr>
      </w:pPr>
    </w:p>
    <w:p w:rsidR="00CB72D2" w:rsidRPr="00133F0C" w:rsidRDefault="00CB72D2" w:rsidP="00335B2F">
      <w:pPr>
        <w:widowControl w:val="0"/>
        <w:autoSpaceDE w:val="0"/>
        <w:autoSpaceDN w:val="0"/>
        <w:adjustRightInd w:val="0"/>
        <w:spacing w:after="0" w:line="360" w:lineRule="auto"/>
        <w:jc w:val="center"/>
        <w:rPr>
          <w:rFonts w:ascii="Arial" w:eastAsia="Calibri" w:hAnsi="Arial" w:cs="Arial"/>
          <w:b/>
          <w:caps/>
          <w:spacing w:val="36"/>
          <w:sz w:val="24"/>
          <w:szCs w:val="24"/>
        </w:rPr>
      </w:pPr>
      <w:r w:rsidRPr="00133F0C">
        <w:rPr>
          <w:rFonts w:ascii="Arial" w:eastAsia="Calibri" w:hAnsi="Arial" w:cs="Arial"/>
          <w:b/>
          <w:caps/>
          <w:spacing w:val="36"/>
          <w:sz w:val="24"/>
          <w:szCs w:val="24"/>
        </w:rPr>
        <w:lastRenderedPageBreak/>
        <w:t xml:space="preserve">М Е Ж Г О С У Д А Р С Т В Е Н </w:t>
      </w:r>
      <w:proofErr w:type="spellStart"/>
      <w:proofErr w:type="gramStart"/>
      <w:r w:rsidRPr="00133F0C">
        <w:rPr>
          <w:rFonts w:ascii="Arial" w:eastAsia="Calibri" w:hAnsi="Arial" w:cs="Arial"/>
          <w:b/>
          <w:caps/>
          <w:spacing w:val="36"/>
          <w:sz w:val="24"/>
          <w:szCs w:val="24"/>
        </w:rPr>
        <w:t>Н</w:t>
      </w:r>
      <w:proofErr w:type="spellEnd"/>
      <w:proofErr w:type="gramEnd"/>
      <w:r w:rsidRPr="00133F0C">
        <w:rPr>
          <w:rFonts w:ascii="Arial" w:eastAsia="Calibri" w:hAnsi="Arial" w:cs="Arial"/>
          <w:b/>
          <w:caps/>
          <w:spacing w:val="36"/>
          <w:sz w:val="24"/>
          <w:szCs w:val="24"/>
        </w:rPr>
        <w:t xml:space="preserve"> Ы Й   С Т А Н Д А Р Т </w:t>
      </w:r>
    </w:p>
    <w:tbl>
      <w:tblPr>
        <w:tblW w:w="0" w:type="auto"/>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10421"/>
      </w:tblGrid>
      <w:tr w:rsidR="00133F0C" w:rsidRPr="00133F0C" w:rsidTr="000712BD">
        <w:tc>
          <w:tcPr>
            <w:tcW w:w="10421" w:type="dxa"/>
            <w:tcBorders>
              <w:top w:val="single" w:sz="24" w:space="0" w:color="auto"/>
              <w:bottom w:val="single" w:sz="24" w:space="0" w:color="auto"/>
            </w:tcBorders>
            <w:shd w:val="clear" w:color="auto" w:fill="auto"/>
          </w:tcPr>
          <w:p w:rsidR="00CB72D2" w:rsidRPr="00DC5505" w:rsidRDefault="00CB72D2" w:rsidP="00C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sz w:val="28"/>
                <w:szCs w:val="28"/>
                <w:lang w:eastAsia="en-US"/>
              </w:rPr>
            </w:pPr>
            <w:r w:rsidRPr="00DC5505">
              <w:rPr>
                <w:rFonts w:ascii="Arial" w:eastAsia="Times New Roman" w:hAnsi="Arial" w:cs="Arial"/>
                <w:b/>
                <w:sz w:val="28"/>
                <w:szCs w:val="28"/>
                <w:lang w:eastAsia="en-US"/>
              </w:rPr>
              <w:t>Гражданская оборона</w:t>
            </w:r>
          </w:p>
          <w:p w:rsidR="00DC5505" w:rsidRDefault="00DC5505" w:rsidP="00C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sz w:val="28"/>
                <w:szCs w:val="28"/>
                <w:lang w:eastAsia="en-US"/>
              </w:rPr>
            </w:pPr>
            <w:r w:rsidRPr="00DC5505">
              <w:rPr>
                <w:rFonts w:ascii="Arial" w:eastAsia="Times New Roman" w:hAnsi="Arial" w:cs="Arial"/>
                <w:b/>
                <w:sz w:val="28"/>
                <w:szCs w:val="28"/>
                <w:lang w:eastAsia="en-US"/>
              </w:rPr>
              <w:t>ТЕХНИЧЕСК</w:t>
            </w:r>
            <w:r>
              <w:rPr>
                <w:rFonts w:ascii="Arial" w:eastAsia="Times New Roman" w:hAnsi="Arial" w:cs="Arial"/>
                <w:b/>
                <w:sz w:val="28"/>
                <w:szCs w:val="28"/>
                <w:lang w:eastAsia="en-US"/>
              </w:rPr>
              <w:t>ИЕ СРЕДСТВА СВЯЗИ И УПРАВЛЕНИЯ</w:t>
            </w:r>
          </w:p>
          <w:p w:rsidR="00CB72D2" w:rsidRPr="00DC5505" w:rsidRDefault="00CB72D2" w:rsidP="00C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sz w:val="28"/>
                <w:szCs w:val="28"/>
                <w:lang w:eastAsia="en-US"/>
              </w:rPr>
            </w:pPr>
            <w:r w:rsidRPr="00DC5505">
              <w:rPr>
                <w:rFonts w:ascii="Arial" w:eastAsia="Times New Roman" w:hAnsi="Arial" w:cs="Arial"/>
                <w:b/>
                <w:sz w:val="28"/>
                <w:szCs w:val="28"/>
                <w:lang w:eastAsia="en-US"/>
              </w:rPr>
              <w:t>Общие технические требования</w:t>
            </w:r>
          </w:p>
          <w:p w:rsidR="00CB72D2" w:rsidRPr="00DC5505" w:rsidRDefault="00CB72D2" w:rsidP="00C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sz w:val="24"/>
                <w:szCs w:val="24"/>
                <w:lang w:eastAsia="en-US"/>
              </w:rPr>
            </w:pPr>
            <w:r w:rsidRPr="00DC5505">
              <w:rPr>
                <w:rFonts w:ascii="Arial" w:eastAsia="Times New Roman" w:hAnsi="Arial" w:cs="Arial"/>
                <w:sz w:val="24"/>
                <w:szCs w:val="24"/>
                <w:lang w:val="en-US" w:eastAsia="en-US"/>
              </w:rPr>
              <w:t xml:space="preserve">Technical means of communication and management. </w:t>
            </w:r>
            <w:r w:rsidRPr="00DC5505">
              <w:rPr>
                <w:rFonts w:ascii="Arial" w:eastAsia="Times New Roman" w:hAnsi="Arial" w:cs="Arial"/>
                <w:sz w:val="24"/>
                <w:szCs w:val="24"/>
                <w:lang w:eastAsia="en-US"/>
              </w:rPr>
              <w:t>General technical requirements</w:t>
            </w:r>
          </w:p>
        </w:tc>
      </w:tr>
    </w:tbl>
    <w:p w:rsidR="00E442FC" w:rsidRPr="00133F0C" w:rsidRDefault="006576CE" w:rsidP="00E442FC">
      <w:pPr>
        <w:spacing w:line="360" w:lineRule="auto"/>
        <w:ind w:right="-1" w:firstLine="567"/>
        <w:jc w:val="right"/>
        <w:rPr>
          <w:rFonts w:ascii="Arial" w:eastAsia="Calibri" w:hAnsi="Arial" w:cs="Arial"/>
          <w:b/>
          <w:sz w:val="24"/>
          <w:szCs w:val="24"/>
          <w:lang w:eastAsia="en-US"/>
        </w:rPr>
      </w:pPr>
      <w:r w:rsidRPr="00133F0C">
        <w:rPr>
          <w:rFonts w:ascii="Arial" w:eastAsia="Calibri" w:hAnsi="Arial" w:cs="Arial"/>
          <w:b/>
          <w:sz w:val="24"/>
          <w:szCs w:val="24"/>
        </w:rPr>
        <w:t xml:space="preserve">Дата введения – </w:t>
      </w:r>
      <w:r w:rsidR="00E442FC" w:rsidRPr="00133F0C">
        <w:rPr>
          <w:rFonts w:ascii="Arial" w:hAnsi="Arial" w:cs="Arial"/>
          <w:b/>
          <w:bCs/>
        </w:rPr>
        <w:t>____________</w:t>
      </w:r>
    </w:p>
    <w:p w:rsidR="006576CE" w:rsidRPr="00DC5505" w:rsidRDefault="006576CE" w:rsidP="00DC55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1"/>
        <w:rPr>
          <w:rFonts w:ascii="Arial" w:eastAsia="Times New Roman" w:hAnsi="Arial" w:cs="Arial"/>
          <w:b/>
          <w:bCs/>
          <w:sz w:val="28"/>
          <w:szCs w:val="28"/>
        </w:rPr>
      </w:pPr>
      <w:r w:rsidRPr="00DC5505">
        <w:rPr>
          <w:rFonts w:ascii="Arial" w:eastAsia="Times New Roman" w:hAnsi="Arial" w:cs="Arial"/>
          <w:b/>
          <w:bCs/>
          <w:sz w:val="28"/>
          <w:szCs w:val="28"/>
        </w:rPr>
        <w:t>1 Область применения</w:t>
      </w:r>
    </w:p>
    <w:p w:rsidR="00C92437" w:rsidRPr="00133F0C" w:rsidRDefault="00C92437" w:rsidP="00C92437">
      <w:pPr>
        <w:tabs>
          <w:tab w:val="left" w:pos="1134"/>
        </w:tabs>
        <w:suppressAutoHyphens/>
        <w:spacing w:after="0" w:line="360" w:lineRule="auto"/>
        <w:ind w:firstLine="709"/>
        <w:jc w:val="both"/>
        <w:rPr>
          <w:rFonts w:ascii="Arial" w:hAnsi="Arial" w:cs="Arial"/>
          <w:sz w:val="24"/>
          <w:szCs w:val="24"/>
        </w:rPr>
      </w:pPr>
      <w:r w:rsidRPr="00133F0C">
        <w:rPr>
          <w:rFonts w:ascii="Arial" w:hAnsi="Arial" w:cs="Arial"/>
          <w:sz w:val="24"/>
          <w:szCs w:val="24"/>
        </w:rPr>
        <w:t>Настоящий стандарт распространяется на технические средства связи и управления</w:t>
      </w:r>
      <w:r w:rsidR="008A5201" w:rsidRPr="00133F0C">
        <w:rPr>
          <w:rFonts w:ascii="Arial" w:hAnsi="Arial" w:cs="Arial"/>
          <w:sz w:val="24"/>
          <w:szCs w:val="24"/>
        </w:rPr>
        <w:t xml:space="preserve"> (ТСС и У)</w:t>
      </w:r>
      <w:r w:rsidR="0061303B" w:rsidRPr="00133F0C">
        <w:rPr>
          <w:rFonts w:ascii="Arial" w:hAnsi="Arial" w:cs="Arial"/>
          <w:sz w:val="24"/>
          <w:szCs w:val="24"/>
        </w:rPr>
        <w:t>,</w:t>
      </w:r>
      <w:r w:rsidRPr="00133F0C">
        <w:rPr>
          <w:rFonts w:ascii="Arial" w:hAnsi="Arial" w:cs="Arial"/>
          <w:sz w:val="24"/>
          <w:szCs w:val="24"/>
        </w:rPr>
        <w:t xml:space="preserve"> </w:t>
      </w:r>
      <w:r w:rsidR="0061303B" w:rsidRPr="00133F0C">
        <w:rPr>
          <w:rFonts w:ascii="Arial" w:hAnsi="Arial" w:cs="Arial"/>
          <w:sz w:val="24"/>
          <w:szCs w:val="24"/>
        </w:rPr>
        <w:t xml:space="preserve">предназначенные для </w:t>
      </w:r>
      <w:r w:rsidR="00F0230B" w:rsidRPr="00133F0C">
        <w:rPr>
          <w:rFonts w:ascii="Arial" w:hAnsi="Arial" w:cs="Arial"/>
          <w:sz w:val="24"/>
          <w:szCs w:val="24"/>
        </w:rPr>
        <w:t xml:space="preserve">передачи, отображения и приема </w:t>
      </w:r>
      <w:r w:rsidR="0061303B" w:rsidRPr="00133F0C">
        <w:rPr>
          <w:rFonts w:ascii="Arial" w:hAnsi="Arial" w:cs="Arial"/>
          <w:sz w:val="24"/>
          <w:szCs w:val="24"/>
        </w:rPr>
        <w:t>сообщений электросвязи</w:t>
      </w:r>
      <w:r w:rsidRPr="00133F0C">
        <w:rPr>
          <w:rFonts w:ascii="Arial" w:hAnsi="Arial" w:cs="Arial"/>
          <w:sz w:val="24"/>
          <w:szCs w:val="24"/>
        </w:rPr>
        <w:t xml:space="preserve"> и устанавливает общие технические требования к ним.</w:t>
      </w:r>
    </w:p>
    <w:p w:rsidR="006576CE" w:rsidRPr="00DC5505" w:rsidRDefault="006576CE" w:rsidP="00DC5505">
      <w:pPr>
        <w:widowControl w:val="0"/>
        <w:spacing w:before="120" w:after="0" w:line="360" w:lineRule="auto"/>
        <w:ind w:firstLine="709"/>
        <w:jc w:val="both"/>
        <w:outlineLvl w:val="5"/>
        <w:rPr>
          <w:rFonts w:ascii="Arial" w:eastAsia="Times New Roman" w:hAnsi="Arial" w:cs="Arial"/>
          <w:b/>
          <w:bCs/>
          <w:sz w:val="28"/>
          <w:szCs w:val="28"/>
        </w:rPr>
      </w:pPr>
      <w:r w:rsidRPr="00DC5505">
        <w:rPr>
          <w:rFonts w:ascii="Arial" w:eastAsia="Times New Roman" w:hAnsi="Arial" w:cs="Arial"/>
          <w:b/>
          <w:bCs/>
          <w:sz w:val="28"/>
          <w:szCs w:val="28"/>
        </w:rPr>
        <w:t>2 Нормативные ссылки</w:t>
      </w:r>
    </w:p>
    <w:p w:rsidR="00E442FC" w:rsidRPr="00133F0C" w:rsidRDefault="00E442FC" w:rsidP="00E442FC">
      <w:pPr>
        <w:spacing w:after="0" w:line="360" w:lineRule="auto"/>
        <w:ind w:firstLine="709"/>
        <w:jc w:val="both"/>
        <w:textAlignment w:val="baseline"/>
        <w:rPr>
          <w:rFonts w:ascii="Arial" w:hAnsi="Arial" w:cs="Arial"/>
          <w:sz w:val="24"/>
          <w:szCs w:val="24"/>
        </w:rPr>
      </w:pPr>
      <w:r w:rsidRPr="00133F0C">
        <w:rPr>
          <w:rFonts w:ascii="Arial" w:hAnsi="Arial" w:cs="Arial"/>
          <w:sz w:val="24"/>
          <w:szCs w:val="24"/>
        </w:rPr>
        <w:t>В настоящем стандарте использованы нормативные ссылки на следующие стандарты:</w:t>
      </w:r>
    </w:p>
    <w:p w:rsidR="00D911E3" w:rsidRPr="00133F0C" w:rsidRDefault="00D911E3" w:rsidP="00D911E3">
      <w:pPr>
        <w:shd w:val="clear" w:color="auto" w:fill="FFFFFF"/>
        <w:spacing w:after="0" w:line="360" w:lineRule="auto"/>
        <w:ind w:firstLine="709"/>
        <w:jc w:val="both"/>
        <w:textAlignment w:val="baseline"/>
        <w:rPr>
          <w:rFonts w:ascii="Arial" w:eastAsia="Times New Roman" w:hAnsi="Arial" w:cs="Arial"/>
          <w:sz w:val="24"/>
          <w:szCs w:val="24"/>
        </w:rPr>
      </w:pPr>
      <w:r w:rsidRPr="00133F0C">
        <w:rPr>
          <w:rFonts w:ascii="Arial" w:eastAsia="Times New Roman" w:hAnsi="Arial" w:cs="Arial"/>
          <w:sz w:val="24"/>
          <w:szCs w:val="24"/>
        </w:rPr>
        <w:t>ГОСТ 23170 Упаковка для изделий машиностроения. Общие требования</w:t>
      </w:r>
    </w:p>
    <w:p w:rsidR="00D911E3" w:rsidRPr="00133F0C" w:rsidRDefault="00D911E3" w:rsidP="00D911E3">
      <w:pPr>
        <w:shd w:val="clear" w:color="auto" w:fill="FFFFFF"/>
        <w:spacing w:after="0" w:line="360" w:lineRule="auto"/>
        <w:ind w:firstLine="709"/>
        <w:jc w:val="both"/>
        <w:textAlignment w:val="baseline"/>
        <w:rPr>
          <w:rFonts w:ascii="Arial" w:hAnsi="Arial" w:cs="Arial"/>
          <w:sz w:val="24"/>
          <w:szCs w:val="24"/>
        </w:rPr>
      </w:pPr>
      <w:r w:rsidRPr="00133F0C">
        <w:rPr>
          <w:rFonts w:ascii="Arial" w:hAnsi="Arial" w:cs="Arial"/>
          <w:sz w:val="24"/>
          <w:szCs w:val="24"/>
        </w:rPr>
        <w:t>ГОСТ</w:t>
      </w:r>
      <w:r w:rsidR="00133F0C" w:rsidRPr="00133F0C">
        <w:rPr>
          <w:rFonts w:ascii="Arial" w:hAnsi="Arial" w:cs="Arial"/>
          <w:sz w:val="24"/>
          <w:szCs w:val="24"/>
        </w:rPr>
        <w:t xml:space="preserve"> </w:t>
      </w:r>
      <w:r w:rsidRPr="00133F0C">
        <w:rPr>
          <w:rFonts w:ascii="Arial" w:hAnsi="Arial" w:cs="Arial"/>
          <w:sz w:val="24"/>
          <w:szCs w:val="24"/>
        </w:rPr>
        <w:t>2.601 Единая система конструкторской документации. Правила выполнения эксплуатационных документов</w:t>
      </w:r>
    </w:p>
    <w:p w:rsidR="00D911E3" w:rsidRPr="00133F0C" w:rsidRDefault="00D911E3" w:rsidP="00D911E3">
      <w:pPr>
        <w:shd w:val="clear" w:color="auto" w:fill="FFFFFF"/>
        <w:spacing w:after="0" w:line="360" w:lineRule="auto"/>
        <w:ind w:firstLine="709"/>
        <w:jc w:val="both"/>
        <w:textAlignment w:val="baseline"/>
        <w:rPr>
          <w:rFonts w:ascii="Arial" w:hAnsi="Arial" w:cs="Arial"/>
          <w:sz w:val="24"/>
          <w:szCs w:val="24"/>
        </w:rPr>
      </w:pPr>
      <w:r w:rsidRPr="00133F0C">
        <w:rPr>
          <w:rFonts w:ascii="Arial" w:hAnsi="Arial" w:cs="Arial"/>
          <w:sz w:val="24"/>
          <w:szCs w:val="24"/>
        </w:rPr>
        <w:t>ГОСТ 14254 Степени защиты, обеспечиваемые оболочками (Код IP)</w:t>
      </w:r>
    </w:p>
    <w:p w:rsidR="00D911E3" w:rsidRPr="00133F0C" w:rsidRDefault="00D911E3" w:rsidP="00D911E3">
      <w:pPr>
        <w:shd w:val="clear" w:color="auto" w:fill="FFFFFF"/>
        <w:spacing w:after="0" w:line="360" w:lineRule="auto"/>
        <w:ind w:firstLine="709"/>
        <w:jc w:val="both"/>
        <w:textAlignment w:val="baseline"/>
        <w:rPr>
          <w:rFonts w:ascii="Arial" w:hAnsi="Arial" w:cs="Arial"/>
          <w:sz w:val="24"/>
          <w:szCs w:val="24"/>
        </w:rPr>
      </w:pPr>
      <w:r w:rsidRPr="00133F0C">
        <w:rPr>
          <w:rFonts w:ascii="Arial" w:hAnsi="Arial" w:cs="Arial"/>
          <w:sz w:val="24"/>
          <w:szCs w:val="24"/>
        </w:rPr>
        <w:t>ГОСТ 12969 Таблички для машин и приборов. Технические требования</w:t>
      </w:r>
    </w:p>
    <w:p w:rsidR="00D911E3" w:rsidRPr="00133F0C" w:rsidRDefault="00D911E3" w:rsidP="00D911E3">
      <w:pPr>
        <w:shd w:val="clear" w:color="auto" w:fill="FFFFFF"/>
        <w:spacing w:after="0" w:line="360" w:lineRule="auto"/>
        <w:ind w:firstLine="709"/>
        <w:jc w:val="both"/>
        <w:textAlignment w:val="baseline"/>
        <w:rPr>
          <w:rFonts w:ascii="Arial" w:hAnsi="Arial" w:cs="Arial"/>
          <w:sz w:val="24"/>
          <w:szCs w:val="24"/>
        </w:rPr>
      </w:pPr>
      <w:r w:rsidRPr="00133F0C">
        <w:rPr>
          <w:rFonts w:ascii="Arial" w:hAnsi="Arial" w:cs="Arial"/>
          <w:sz w:val="24"/>
          <w:szCs w:val="24"/>
        </w:rPr>
        <w:t>ГОСТ 12971 Таблички прямоугольные. Для машин и приборов. Размеры</w:t>
      </w:r>
    </w:p>
    <w:p w:rsidR="00D911E3" w:rsidRPr="00133F0C" w:rsidRDefault="00D911E3" w:rsidP="00D911E3">
      <w:pPr>
        <w:shd w:val="clear" w:color="auto" w:fill="FFFFFF"/>
        <w:spacing w:after="0" w:line="360" w:lineRule="auto"/>
        <w:ind w:firstLine="709"/>
        <w:jc w:val="both"/>
        <w:textAlignment w:val="baseline"/>
        <w:rPr>
          <w:rFonts w:ascii="Arial" w:hAnsi="Arial" w:cs="Arial"/>
          <w:sz w:val="24"/>
          <w:szCs w:val="24"/>
        </w:rPr>
      </w:pPr>
      <w:r w:rsidRPr="00133F0C">
        <w:rPr>
          <w:rFonts w:ascii="Arial" w:hAnsi="Arial" w:cs="Arial"/>
          <w:sz w:val="24"/>
          <w:szCs w:val="24"/>
        </w:rPr>
        <w:t>ГОСТ 14192 Маркировка грузов</w:t>
      </w:r>
    </w:p>
    <w:p w:rsidR="00133F0C" w:rsidRPr="00DC5505" w:rsidRDefault="00DC5505" w:rsidP="00DC5505">
      <w:pPr>
        <w:widowControl w:val="0"/>
        <w:spacing w:after="160" w:line="360" w:lineRule="auto"/>
        <w:ind w:firstLine="709"/>
        <w:jc w:val="both"/>
        <w:rPr>
          <w:rFonts w:ascii="Arial" w:eastAsia="Times New Roman" w:hAnsi="Arial" w:cs="Arial"/>
          <w:b/>
          <w:bCs/>
          <w:spacing w:val="-2"/>
        </w:rPr>
      </w:pPr>
      <w:r w:rsidRPr="00DC5505">
        <w:rPr>
          <w:rFonts w:ascii="Arial" w:eastAsia="Times New Roman" w:hAnsi="Arial" w:cs="Arial"/>
          <w:spacing w:val="40"/>
        </w:rPr>
        <w:t>Примечание</w:t>
      </w:r>
      <w:r w:rsidRPr="00DC5505">
        <w:rPr>
          <w:rFonts w:ascii="Arial" w:eastAsia="Times New Roman" w:hAnsi="Arial" w:cs="Arial"/>
        </w:rPr>
        <w:t xml:space="preserve"> – </w:t>
      </w:r>
      <w:r w:rsidRPr="00DC5505">
        <w:rPr>
          <w:rFonts w:ascii="Arial" w:eastAsia="Times New Roman" w:hAnsi="Arial" w:cs="Arial"/>
          <w:spacing w:val="-2"/>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A92E2A" w:rsidRPr="00DC5505" w:rsidRDefault="00A92E2A" w:rsidP="00335B2F">
      <w:pPr>
        <w:widowControl w:val="0"/>
        <w:spacing w:before="120" w:after="0" w:line="360" w:lineRule="auto"/>
        <w:ind w:firstLine="709"/>
        <w:jc w:val="both"/>
        <w:outlineLvl w:val="0"/>
        <w:rPr>
          <w:rFonts w:ascii="Arial" w:eastAsiaTheme="majorEastAsia" w:hAnsi="Arial" w:cs="Arial"/>
          <w:b/>
          <w:sz w:val="28"/>
          <w:szCs w:val="28"/>
          <w:lang w:eastAsia="en-US"/>
        </w:rPr>
      </w:pPr>
      <w:r w:rsidRPr="00DC5505">
        <w:rPr>
          <w:rFonts w:ascii="Arial" w:eastAsiaTheme="majorEastAsia" w:hAnsi="Arial" w:cs="Arial"/>
          <w:b/>
          <w:sz w:val="28"/>
          <w:szCs w:val="28"/>
          <w:lang w:eastAsia="en-US"/>
        </w:rPr>
        <w:lastRenderedPageBreak/>
        <w:t>3 Термины и определения</w:t>
      </w:r>
    </w:p>
    <w:p w:rsidR="00A92E2A" w:rsidRPr="00133F0C" w:rsidRDefault="00A92E2A" w:rsidP="00A92E2A">
      <w:pPr>
        <w:spacing w:after="0" w:line="360" w:lineRule="auto"/>
        <w:ind w:firstLine="709"/>
        <w:jc w:val="both"/>
        <w:textAlignment w:val="baseline"/>
        <w:rPr>
          <w:rFonts w:ascii="Arial" w:eastAsia="Times New Roman" w:hAnsi="Arial" w:cs="Arial"/>
          <w:sz w:val="24"/>
          <w:szCs w:val="24"/>
        </w:rPr>
      </w:pPr>
      <w:r w:rsidRPr="00133F0C">
        <w:rPr>
          <w:rFonts w:ascii="Arial" w:eastAsia="Times New Roman" w:hAnsi="Arial" w:cs="Arial"/>
          <w:sz w:val="24"/>
          <w:szCs w:val="24"/>
        </w:rPr>
        <w:t>В настоящем стандарте применены следующие термины с соответствующими определениями:</w:t>
      </w:r>
    </w:p>
    <w:p w:rsidR="00496E2D" w:rsidRPr="00133F0C" w:rsidRDefault="00A92E2A" w:rsidP="00302FA1">
      <w:pPr>
        <w:spacing w:after="0" w:line="360" w:lineRule="auto"/>
        <w:ind w:firstLine="709"/>
        <w:jc w:val="both"/>
        <w:textAlignment w:val="baseline"/>
        <w:rPr>
          <w:rFonts w:ascii="Arial" w:hAnsi="Arial" w:cs="Arial"/>
          <w:sz w:val="24"/>
          <w:szCs w:val="24"/>
        </w:rPr>
      </w:pPr>
      <w:r w:rsidRPr="00DC5505">
        <w:rPr>
          <w:rFonts w:ascii="Arial" w:eastAsia="Times New Roman" w:hAnsi="Arial" w:cs="Arial"/>
          <w:bCs/>
          <w:sz w:val="24"/>
          <w:szCs w:val="24"/>
        </w:rPr>
        <w:t>3.1</w:t>
      </w:r>
      <w:r w:rsidRPr="00133F0C">
        <w:rPr>
          <w:rFonts w:ascii="Arial" w:eastAsia="Times New Roman" w:hAnsi="Arial" w:cs="Arial"/>
          <w:b/>
          <w:bCs/>
          <w:sz w:val="24"/>
          <w:szCs w:val="24"/>
        </w:rPr>
        <w:t xml:space="preserve"> автоматизированное</w:t>
      </w:r>
      <w:r w:rsidRPr="00133F0C">
        <w:rPr>
          <w:rFonts w:ascii="Arial" w:eastAsia="Times New Roman" w:hAnsi="Arial" w:cs="Arial"/>
          <w:b/>
          <w:sz w:val="24"/>
          <w:szCs w:val="24"/>
        </w:rPr>
        <w:t xml:space="preserve"> рабочее место оперативного дежурного; </w:t>
      </w:r>
      <w:r w:rsidRPr="00133F0C">
        <w:rPr>
          <w:rFonts w:ascii="Arial" w:eastAsia="Times New Roman" w:hAnsi="Arial" w:cs="Arial"/>
          <w:sz w:val="24"/>
          <w:szCs w:val="24"/>
        </w:rPr>
        <w:t>АРМ ОД</w:t>
      </w:r>
      <w:r w:rsidR="005912C7" w:rsidRPr="00133F0C">
        <w:rPr>
          <w:rFonts w:ascii="Arial" w:eastAsia="Times New Roman" w:hAnsi="Arial" w:cs="Arial"/>
          <w:sz w:val="24"/>
          <w:szCs w:val="24"/>
        </w:rPr>
        <w:t>: П</w:t>
      </w:r>
      <w:r w:rsidRPr="00133F0C">
        <w:rPr>
          <w:rFonts w:ascii="Arial" w:eastAsia="Times New Roman" w:hAnsi="Arial" w:cs="Arial"/>
          <w:sz w:val="24"/>
          <w:szCs w:val="24"/>
        </w:rPr>
        <w:t>рограммно-технический комплекс</w:t>
      </w:r>
      <w:r w:rsidR="00163801" w:rsidRPr="00133F0C">
        <w:rPr>
          <w:rFonts w:ascii="Arial" w:eastAsia="Times New Roman" w:hAnsi="Arial" w:cs="Arial"/>
          <w:sz w:val="24"/>
          <w:szCs w:val="24"/>
        </w:rPr>
        <w:t xml:space="preserve"> для </w:t>
      </w:r>
      <w:r w:rsidR="00F0230B" w:rsidRPr="00133F0C">
        <w:rPr>
          <w:rFonts w:ascii="Arial" w:hAnsi="Arial" w:cs="Arial"/>
          <w:sz w:val="24"/>
          <w:szCs w:val="24"/>
        </w:rPr>
        <w:t>передачи</w:t>
      </w:r>
      <w:r w:rsidR="005E2182" w:rsidRPr="00133F0C">
        <w:rPr>
          <w:rFonts w:ascii="Arial" w:hAnsi="Arial" w:cs="Arial"/>
          <w:sz w:val="24"/>
          <w:szCs w:val="24"/>
        </w:rPr>
        <w:t xml:space="preserve">, </w:t>
      </w:r>
      <w:r w:rsidR="009A568D" w:rsidRPr="00133F0C">
        <w:rPr>
          <w:rFonts w:ascii="Arial" w:hAnsi="Arial" w:cs="Arial"/>
          <w:sz w:val="24"/>
          <w:szCs w:val="24"/>
        </w:rPr>
        <w:t xml:space="preserve">отображения </w:t>
      </w:r>
      <w:r w:rsidR="006C24F3" w:rsidRPr="00133F0C">
        <w:rPr>
          <w:rFonts w:ascii="Arial" w:hAnsi="Arial" w:cs="Arial"/>
          <w:sz w:val="24"/>
          <w:szCs w:val="24"/>
        </w:rPr>
        <w:t xml:space="preserve">и приема </w:t>
      </w:r>
      <w:r w:rsidR="00EA3C0D" w:rsidRPr="00133F0C">
        <w:rPr>
          <w:rFonts w:ascii="Arial" w:hAnsi="Arial" w:cs="Arial"/>
          <w:sz w:val="24"/>
          <w:szCs w:val="24"/>
        </w:rPr>
        <w:t>сообщений электросвязи</w:t>
      </w:r>
      <w:r w:rsidR="00F0230B" w:rsidRPr="00133F0C">
        <w:rPr>
          <w:rFonts w:ascii="Arial" w:hAnsi="Arial" w:cs="Arial"/>
          <w:sz w:val="24"/>
          <w:szCs w:val="24"/>
        </w:rPr>
        <w:t>.</w:t>
      </w:r>
    </w:p>
    <w:p w:rsidR="005912C7" w:rsidRPr="00133F0C" w:rsidRDefault="005912C7" w:rsidP="005912C7">
      <w:pPr>
        <w:spacing w:after="0" w:line="360" w:lineRule="auto"/>
        <w:ind w:firstLine="709"/>
        <w:jc w:val="both"/>
        <w:textAlignment w:val="baseline"/>
        <w:rPr>
          <w:rFonts w:ascii="Arial" w:eastAsia="Times New Roman" w:hAnsi="Arial" w:cs="Arial"/>
          <w:iCs/>
          <w:sz w:val="24"/>
          <w:szCs w:val="24"/>
        </w:rPr>
      </w:pPr>
      <w:r w:rsidRPr="00DC5505">
        <w:rPr>
          <w:rFonts w:ascii="Arial" w:eastAsia="Times New Roman" w:hAnsi="Arial" w:cs="Arial"/>
          <w:sz w:val="24"/>
          <w:szCs w:val="24"/>
        </w:rPr>
        <w:t>3.2</w:t>
      </w:r>
      <w:r w:rsidRPr="00133F0C">
        <w:rPr>
          <w:rFonts w:ascii="Arial" w:eastAsia="Times New Roman" w:hAnsi="Arial" w:cs="Arial"/>
          <w:b/>
          <w:sz w:val="24"/>
          <w:szCs w:val="24"/>
        </w:rPr>
        <w:t xml:space="preserve"> оконечный абонентский терминал; </w:t>
      </w:r>
      <w:r w:rsidRPr="00133F0C">
        <w:rPr>
          <w:rFonts w:ascii="Arial" w:eastAsia="Times New Roman" w:hAnsi="Arial" w:cs="Arial"/>
          <w:sz w:val="24"/>
          <w:szCs w:val="24"/>
        </w:rPr>
        <w:t>ОАТ</w:t>
      </w:r>
      <w:r w:rsidRPr="00DC5505">
        <w:rPr>
          <w:rFonts w:ascii="Arial" w:eastAsia="Times New Roman" w:hAnsi="Arial" w:cs="Arial"/>
          <w:sz w:val="24"/>
          <w:szCs w:val="24"/>
        </w:rPr>
        <w:t xml:space="preserve">: </w:t>
      </w:r>
      <w:r w:rsidRPr="00133F0C">
        <w:rPr>
          <w:rFonts w:ascii="Arial" w:eastAsia="Times New Roman" w:hAnsi="Arial" w:cs="Arial"/>
          <w:sz w:val="24"/>
          <w:szCs w:val="24"/>
        </w:rPr>
        <w:t>Техническое устройство</w:t>
      </w:r>
      <w:r w:rsidRPr="00133F0C">
        <w:rPr>
          <w:rFonts w:ascii="Arial" w:eastAsia="Times New Roman" w:hAnsi="Arial" w:cs="Arial"/>
          <w:iCs/>
          <w:sz w:val="24"/>
          <w:szCs w:val="24"/>
        </w:rPr>
        <w:t xml:space="preserve"> для приема и передачи сообщений электросвязи.</w:t>
      </w:r>
    </w:p>
    <w:p w:rsidR="00855D0E" w:rsidRPr="00133F0C" w:rsidRDefault="00855D0E" w:rsidP="00855D0E">
      <w:pPr>
        <w:spacing w:after="0" w:line="360" w:lineRule="auto"/>
        <w:ind w:firstLine="709"/>
        <w:jc w:val="both"/>
        <w:textAlignment w:val="baseline"/>
        <w:rPr>
          <w:rFonts w:ascii="Arial" w:eastAsia="Times New Roman" w:hAnsi="Arial" w:cs="Arial"/>
          <w:sz w:val="24"/>
          <w:szCs w:val="24"/>
        </w:rPr>
      </w:pPr>
      <w:r w:rsidRPr="00DC5505">
        <w:rPr>
          <w:rFonts w:ascii="Arial" w:eastAsia="Times New Roman" w:hAnsi="Arial" w:cs="Arial"/>
          <w:sz w:val="24"/>
          <w:szCs w:val="24"/>
        </w:rPr>
        <w:t>3.</w:t>
      </w:r>
      <w:r w:rsidR="005912C7" w:rsidRPr="00DC5505">
        <w:rPr>
          <w:rFonts w:ascii="Arial" w:eastAsia="Times New Roman" w:hAnsi="Arial" w:cs="Arial"/>
          <w:sz w:val="24"/>
          <w:szCs w:val="24"/>
        </w:rPr>
        <w:t>3</w:t>
      </w:r>
      <w:r w:rsidRPr="00133F0C">
        <w:rPr>
          <w:rFonts w:ascii="Arial" w:eastAsia="Times New Roman" w:hAnsi="Arial" w:cs="Arial"/>
          <w:b/>
          <w:sz w:val="24"/>
          <w:szCs w:val="24"/>
        </w:rPr>
        <w:t xml:space="preserve"> источник бесперебойного питания; </w:t>
      </w:r>
      <w:r w:rsidRPr="00133F0C">
        <w:rPr>
          <w:rFonts w:ascii="Arial" w:eastAsia="Times New Roman" w:hAnsi="Arial" w:cs="Arial"/>
          <w:sz w:val="24"/>
          <w:szCs w:val="24"/>
        </w:rPr>
        <w:t>ИПБ</w:t>
      </w:r>
      <w:r w:rsidRPr="00DC5505">
        <w:rPr>
          <w:rFonts w:ascii="Arial" w:eastAsia="Times New Roman" w:hAnsi="Arial" w:cs="Arial"/>
          <w:sz w:val="24"/>
          <w:szCs w:val="24"/>
        </w:rPr>
        <w:t xml:space="preserve">: </w:t>
      </w:r>
      <w:r w:rsidR="005912C7" w:rsidRPr="00133F0C">
        <w:rPr>
          <w:rFonts w:ascii="Arial" w:eastAsia="Times New Roman" w:hAnsi="Arial" w:cs="Arial"/>
          <w:sz w:val="24"/>
          <w:szCs w:val="24"/>
        </w:rPr>
        <w:t>У</w:t>
      </w:r>
      <w:r w:rsidRPr="00133F0C">
        <w:rPr>
          <w:rFonts w:ascii="Arial" w:eastAsia="Times New Roman" w:hAnsi="Arial" w:cs="Arial"/>
          <w:sz w:val="24"/>
          <w:szCs w:val="24"/>
        </w:rPr>
        <w:t>стройство, обеспечивающее непрерывное электропитание подключенным АРМ ОД и ОАТ в случае отключения или нестабильности основног</w:t>
      </w:r>
      <w:r w:rsidR="00DC5505">
        <w:rPr>
          <w:rFonts w:ascii="Arial" w:eastAsia="Times New Roman" w:hAnsi="Arial" w:cs="Arial"/>
          <w:sz w:val="24"/>
          <w:szCs w:val="24"/>
        </w:rPr>
        <w:t>о источника электроэнергии.</w:t>
      </w:r>
    </w:p>
    <w:p w:rsidR="00EA3C0D" w:rsidRPr="00133F0C" w:rsidRDefault="00F0230B" w:rsidP="00927DDA">
      <w:pPr>
        <w:spacing w:after="0" w:line="360" w:lineRule="auto"/>
        <w:ind w:firstLine="709"/>
        <w:jc w:val="both"/>
        <w:textAlignment w:val="baseline"/>
        <w:rPr>
          <w:rFonts w:ascii="Arial" w:eastAsia="Times New Roman" w:hAnsi="Arial" w:cs="Arial"/>
          <w:iCs/>
          <w:strike/>
          <w:sz w:val="24"/>
          <w:szCs w:val="24"/>
        </w:rPr>
      </w:pPr>
      <w:r w:rsidRPr="00DC5505">
        <w:rPr>
          <w:rFonts w:ascii="Arial" w:eastAsia="Times New Roman" w:hAnsi="Arial" w:cs="Arial"/>
          <w:sz w:val="24"/>
          <w:szCs w:val="24"/>
        </w:rPr>
        <w:t>3.4</w:t>
      </w:r>
      <w:r w:rsidRPr="00133F0C">
        <w:rPr>
          <w:rFonts w:ascii="Arial" w:eastAsia="Times New Roman" w:hAnsi="Arial" w:cs="Arial"/>
          <w:b/>
          <w:sz w:val="24"/>
          <w:szCs w:val="24"/>
        </w:rPr>
        <w:t xml:space="preserve"> с</w:t>
      </w:r>
      <w:r w:rsidR="00EA3C0D" w:rsidRPr="00133F0C">
        <w:rPr>
          <w:rFonts w:ascii="Arial" w:eastAsia="Times New Roman" w:hAnsi="Arial" w:cs="Arial"/>
          <w:b/>
          <w:sz w:val="24"/>
          <w:szCs w:val="24"/>
        </w:rPr>
        <w:t>ообщение электросвязи</w:t>
      </w:r>
      <w:r w:rsidR="00C14D00" w:rsidRPr="00133F0C">
        <w:rPr>
          <w:rFonts w:ascii="Arial" w:eastAsia="Times New Roman" w:hAnsi="Arial" w:cs="Arial"/>
          <w:b/>
          <w:sz w:val="24"/>
          <w:szCs w:val="24"/>
        </w:rPr>
        <w:t>:</w:t>
      </w:r>
      <w:r w:rsidR="00EA3C0D" w:rsidRPr="00133F0C">
        <w:rPr>
          <w:rFonts w:ascii="Arial" w:eastAsia="Times New Roman" w:hAnsi="Arial" w:cs="Arial"/>
          <w:b/>
          <w:sz w:val="24"/>
          <w:szCs w:val="24"/>
        </w:rPr>
        <w:t xml:space="preserve"> </w:t>
      </w:r>
      <w:r w:rsidR="00DC5505">
        <w:rPr>
          <w:rFonts w:ascii="Arial" w:eastAsia="Times New Roman" w:hAnsi="Arial" w:cs="Arial"/>
          <w:iCs/>
          <w:sz w:val="24"/>
          <w:szCs w:val="24"/>
        </w:rPr>
        <w:t>И</w:t>
      </w:r>
      <w:r w:rsidR="002D14B9" w:rsidRPr="00133F0C">
        <w:rPr>
          <w:rFonts w:ascii="Arial" w:eastAsia="Times New Roman" w:hAnsi="Arial" w:cs="Arial"/>
          <w:iCs/>
          <w:sz w:val="24"/>
          <w:szCs w:val="24"/>
        </w:rPr>
        <w:t xml:space="preserve">нформация, передаваемая с </w:t>
      </w:r>
      <w:r w:rsidR="006C24F3" w:rsidRPr="00133F0C">
        <w:rPr>
          <w:rFonts w:ascii="Arial" w:eastAsia="Times New Roman" w:hAnsi="Arial" w:cs="Arial"/>
          <w:iCs/>
          <w:sz w:val="24"/>
          <w:szCs w:val="24"/>
        </w:rPr>
        <w:t xml:space="preserve">использованием </w:t>
      </w:r>
      <w:r w:rsidR="002D14B9" w:rsidRPr="00133F0C">
        <w:rPr>
          <w:rFonts w:ascii="Arial" w:eastAsia="Times New Roman" w:hAnsi="Arial" w:cs="Arial"/>
          <w:iCs/>
          <w:sz w:val="24"/>
          <w:szCs w:val="24"/>
        </w:rPr>
        <w:t xml:space="preserve">электромагнитных сигналов </w:t>
      </w:r>
      <w:r w:rsidR="006C24F3" w:rsidRPr="00133F0C">
        <w:rPr>
          <w:rFonts w:ascii="Arial" w:eastAsia="Times New Roman" w:hAnsi="Arial" w:cs="Arial"/>
          <w:iCs/>
          <w:sz w:val="24"/>
          <w:szCs w:val="24"/>
        </w:rPr>
        <w:t>ТСС и У.</w:t>
      </w:r>
    </w:p>
    <w:p w:rsidR="008F78F2" w:rsidRPr="00133F0C" w:rsidRDefault="00C14D00" w:rsidP="008F78F2">
      <w:pPr>
        <w:spacing w:after="0" w:line="360" w:lineRule="auto"/>
        <w:ind w:firstLine="709"/>
        <w:jc w:val="both"/>
        <w:textAlignment w:val="baseline"/>
        <w:rPr>
          <w:rFonts w:ascii="Arial" w:eastAsia="Times New Roman" w:hAnsi="Arial" w:cs="Arial"/>
          <w:iCs/>
          <w:sz w:val="24"/>
          <w:szCs w:val="24"/>
        </w:rPr>
      </w:pPr>
      <w:r w:rsidRPr="00DC5505">
        <w:rPr>
          <w:rFonts w:ascii="Arial" w:eastAsia="Times New Roman" w:hAnsi="Arial" w:cs="Arial"/>
          <w:iCs/>
          <w:sz w:val="24"/>
          <w:szCs w:val="24"/>
        </w:rPr>
        <w:t>3.5</w:t>
      </w:r>
      <w:r w:rsidRPr="00133F0C">
        <w:rPr>
          <w:rFonts w:ascii="Arial" w:eastAsia="Times New Roman" w:hAnsi="Arial" w:cs="Arial"/>
          <w:b/>
          <w:iCs/>
          <w:sz w:val="24"/>
          <w:szCs w:val="24"/>
        </w:rPr>
        <w:t xml:space="preserve"> э</w:t>
      </w:r>
      <w:r w:rsidR="008F78F2" w:rsidRPr="00133F0C">
        <w:rPr>
          <w:rFonts w:ascii="Arial" w:eastAsia="Times New Roman" w:hAnsi="Arial" w:cs="Arial"/>
          <w:b/>
          <w:iCs/>
          <w:sz w:val="24"/>
          <w:szCs w:val="24"/>
        </w:rPr>
        <w:t>лектромагнитны</w:t>
      </w:r>
      <w:r w:rsidR="00506183" w:rsidRPr="00133F0C">
        <w:rPr>
          <w:rFonts w:ascii="Arial" w:eastAsia="Times New Roman" w:hAnsi="Arial" w:cs="Arial"/>
          <w:b/>
          <w:iCs/>
          <w:sz w:val="24"/>
          <w:szCs w:val="24"/>
        </w:rPr>
        <w:t xml:space="preserve">й </w:t>
      </w:r>
      <w:r w:rsidR="008F78F2" w:rsidRPr="00133F0C">
        <w:rPr>
          <w:rFonts w:ascii="Arial" w:eastAsia="Times New Roman" w:hAnsi="Arial" w:cs="Arial"/>
          <w:b/>
          <w:iCs/>
          <w:sz w:val="24"/>
          <w:szCs w:val="24"/>
        </w:rPr>
        <w:t>сигнал</w:t>
      </w:r>
      <w:r w:rsidRPr="00133F0C">
        <w:rPr>
          <w:rFonts w:ascii="Arial" w:eastAsia="Times New Roman" w:hAnsi="Arial" w:cs="Arial"/>
          <w:b/>
          <w:iCs/>
          <w:sz w:val="24"/>
          <w:szCs w:val="24"/>
        </w:rPr>
        <w:t>:</w:t>
      </w:r>
      <w:r w:rsidR="008F78F2" w:rsidRPr="00133F0C">
        <w:rPr>
          <w:rFonts w:ascii="Arial" w:eastAsia="Times New Roman" w:hAnsi="Arial" w:cs="Arial"/>
          <w:b/>
          <w:iCs/>
          <w:sz w:val="24"/>
          <w:szCs w:val="24"/>
        </w:rPr>
        <w:t xml:space="preserve"> </w:t>
      </w:r>
      <w:r w:rsidR="00DC5505">
        <w:rPr>
          <w:rFonts w:ascii="Arial" w:eastAsia="Times New Roman" w:hAnsi="Arial" w:cs="Arial"/>
          <w:iCs/>
          <w:sz w:val="24"/>
          <w:szCs w:val="24"/>
        </w:rPr>
        <w:t>С</w:t>
      </w:r>
      <w:r w:rsidRPr="00133F0C">
        <w:rPr>
          <w:rFonts w:ascii="Arial" w:eastAsia="Times New Roman" w:hAnsi="Arial" w:cs="Arial"/>
          <w:iCs/>
          <w:sz w:val="24"/>
          <w:szCs w:val="24"/>
        </w:rPr>
        <w:t>игнал, передаваемы</w:t>
      </w:r>
      <w:r w:rsidR="00506183" w:rsidRPr="00133F0C">
        <w:rPr>
          <w:rFonts w:ascii="Arial" w:eastAsia="Times New Roman" w:hAnsi="Arial" w:cs="Arial"/>
          <w:iCs/>
          <w:sz w:val="24"/>
          <w:szCs w:val="24"/>
        </w:rPr>
        <w:t>й</w:t>
      </w:r>
      <w:r w:rsidRPr="00133F0C">
        <w:rPr>
          <w:rFonts w:ascii="Arial" w:eastAsia="Times New Roman" w:hAnsi="Arial" w:cs="Arial"/>
          <w:iCs/>
          <w:sz w:val="24"/>
          <w:szCs w:val="24"/>
        </w:rPr>
        <w:t xml:space="preserve"> с использованием электромагнитного излучения (</w:t>
      </w:r>
      <w:r w:rsidR="008F78F2" w:rsidRPr="00133F0C">
        <w:rPr>
          <w:rFonts w:ascii="Arial" w:eastAsia="Times New Roman" w:hAnsi="Arial" w:cs="Arial"/>
          <w:iCs/>
          <w:sz w:val="24"/>
          <w:szCs w:val="24"/>
        </w:rPr>
        <w:t>знак, голосовая информация, письменный текст, изображени</w:t>
      </w:r>
      <w:r w:rsidR="00506183" w:rsidRPr="00133F0C">
        <w:rPr>
          <w:rFonts w:ascii="Arial" w:eastAsia="Times New Roman" w:hAnsi="Arial" w:cs="Arial"/>
          <w:iCs/>
          <w:sz w:val="24"/>
          <w:szCs w:val="24"/>
        </w:rPr>
        <w:t>е</w:t>
      </w:r>
      <w:r w:rsidR="008F78F2" w:rsidRPr="00133F0C">
        <w:rPr>
          <w:rFonts w:ascii="Arial" w:eastAsia="Times New Roman" w:hAnsi="Arial" w:cs="Arial"/>
          <w:iCs/>
          <w:sz w:val="24"/>
          <w:szCs w:val="24"/>
        </w:rPr>
        <w:t>, звук</w:t>
      </w:r>
      <w:r w:rsidRPr="00133F0C">
        <w:rPr>
          <w:rFonts w:ascii="Arial" w:eastAsia="Times New Roman" w:hAnsi="Arial" w:cs="Arial"/>
          <w:iCs/>
          <w:sz w:val="24"/>
          <w:szCs w:val="24"/>
        </w:rPr>
        <w:t>)</w:t>
      </w:r>
      <w:r w:rsidR="008F78F2" w:rsidRPr="00133F0C">
        <w:rPr>
          <w:rFonts w:ascii="Arial" w:eastAsia="Times New Roman" w:hAnsi="Arial" w:cs="Arial"/>
          <w:iCs/>
          <w:sz w:val="24"/>
          <w:szCs w:val="24"/>
        </w:rPr>
        <w:t>.</w:t>
      </w:r>
    </w:p>
    <w:p w:rsidR="00C92437" w:rsidRPr="00DC5505" w:rsidRDefault="005912C7" w:rsidP="00DC5505">
      <w:pPr>
        <w:pStyle w:val="formattext"/>
        <w:spacing w:before="120" w:beforeAutospacing="0" w:after="0" w:afterAutospacing="0" w:line="360" w:lineRule="auto"/>
        <w:ind w:firstLine="709"/>
        <w:jc w:val="both"/>
        <w:textAlignment w:val="baseline"/>
        <w:rPr>
          <w:rFonts w:ascii="Arial" w:hAnsi="Arial" w:cs="Arial"/>
          <w:b/>
          <w:sz w:val="28"/>
          <w:szCs w:val="28"/>
        </w:rPr>
      </w:pPr>
      <w:r w:rsidRPr="00DC5505">
        <w:rPr>
          <w:rFonts w:ascii="Arial" w:hAnsi="Arial" w:cs="Arial"/>
          <w:b/>
          <w:sz w:val="28"/>
          <w:szCs w:val="28"/>
        </w:rPr>
        <w:t>4</w:t>
      </w:r>
      <w:r w:rsidR="00C92437" w:rsidRPr="00DC5505">
        <w:rPr>
          <w:rFonts w:ascii="Arial" w:hAnsi="Arial" w:cs="Arial"/>
          <w:b/>
          <w:sz w:val="28"/>
          <w:szCs w:val="28"/>
        </w:rPr>
        <w:t xml:space="preserve"> Общие технические требования</w:t>
      </w:r>
    </w:p>
    <w:p w:rsidR="00C92437" w:rsidRPr="00DC5505" w:rsidRDefault="00C92437" w:rsidP="00DC5505">
      <w:pPr>
        <w:pStyle w:val="formattext"/>
        <w:spacing w:before="0" w:beforeAutospacing="0" w:after="0" w:afterAutospacing="0" w:line="360" w:lineRule="auto"/>
        <w:ind w:firstLine="709"/>
        <w:jc w:val="both"/>
        <w:textAlignment w:val="baseline"/>
        <w:rPr>
          <w:rFonts w:ascii="Arial" w:hAnsi="Arial" w:cs="Arial"/>
        </w:rPr>
      </w:pPr>
      <w:r w:rsidRPr="00DC5505">
        <w:rPr>
          <w:rFonts w:ascii="Arial" w:hAnsi="Arial" w:cs="Arial"/>
        </w:rPr>
        <w:t>4.1</w:t>
      </w:r>
      <w:proofErr w:type="gramStart"/>
      <w:r w:rsidRPr="00DC5505">
        <w:rPr>
          <w:rFonts w:ascii="Arial" w:hAnsi="Arial" w:cs="Arial"/>
        </w:rPr>
        <w:t xml:space="preserve"> В</w:t>
      </w:r>
      <w:proofErr w:type="gramEnd"/>
      <w:r w:rsidRPr="00DC5505">
        <w:rPr>
          <w:rFonts w:ascii="Arial" w:hAnsi="Arial" w:cs="Arial"/>
        </w:rPr>
        <w:t xml:space="preserve"> состав ТСС и У входят:</w:t>
      </w:r>
    </w:p>
    <w:p w:rsidR="00C92437" w:rsidRPr="00DC5505" w:rsidRDefault="005912C7" w:rsidP="00DC5505">
      <w:pPr>
        <w:pStyle w:val="formattext"/>
        <w:spacing w:before="0" w:beforeAutospacing="0" w:after="0" w:afterAutospacing="0" w:line="360" w:lineRule="auto"/>
        <w:ind w:firstLine="709"/>
        <w:jc w:val="both"/>
        <w:textAlignment w:val="baseline"/>
        <w:rPr>
          <w:rFonts w:ascii="Arial" w:hAnsi="Arial" w:cs="Arial"/>
        </w:rPr>
      </w:pPr>
      <w:r w:rsidRPr="00DC5505">
        <w:rPr>
          <w:rFonts w:ascii="Arial" w:hAnsi="Arial" w:cs="Arial"/>
        </w:rPr>
        <w:t>-</w:t>
      </w:r>
      <w:r w:rsidR="00C92437" w:rsidRPr="00DC5505">
        <w:rPr>
          <w:rFonts w:ascii="Arial" w:hAnsi="Arial" w:cs="Arial"/>
        </w:rPr>
        <w:t xml:space="preserve"> АРМ ОД;</w:t>
      </w:r>
    </w:p>
    <w:p w:rsidR="005912C7" w:rsidRPr="00DC5505" w:rsidRDefault="005912C7" w:rsidP="00DC5505">
      <w:pPr>
        <w:pStyle w:val="formattext"/>
        <w:spacing w:before="0" w:beforeAutospacing="0" w:after="0" w:afterAutospacing="0" w:line="360" w:lineRule="auto"/>
        <w:ind w:firstLine="709"/>
        <w:jc w:val="both"/>
        <w:textAlignment w:val="baseline"/>
        <w:rPr>
          <w:rFonts w:ascii="Arial" w:hAnsi="Arial" w:cs="Arial"/>
        </w:rPr>
      </w:pPr>
      <w:r w:rsidRPr="00DC5505">
        <w:rPr>
          <w:rFonts w:ascii="Arial" w:hAnsi="Arial" w:cs="Arial"/>
        </w:rPr>
        <w:t>-</w:t>
      </w:r>
      <w:r w:rsidR="00C92437" w:rsidRPr="00DC5505">
        <w:rPr>
          <w:rFonts w:ascii="Arial" w:hAnsi="Arial" w:cs="Arial"/>
        </w:rPr>
        <w:t xml:space="preserve"> ОАТ</w:t>
      </w:r>
      <w:r w:rsidRPr="00DC5505">
        <w:rPr>
          <w:rFonts w:ascii="Arial" w:hAnsi="Arial" w:cs="Arial"/>
        </w:rPr>
        <w:t>;</w:t>
      </w:r>
    </w:p>
    <w:p w:rsidR="00C92437" w:rsidRPr="00DC5505" w:rsidRDefault="005912C7" w:rsidP="00DC5505">
      <w:pPr>
        <w:pStyle w:val="formattext"/>
        <w:spacing w:before="0" w:beforeAutospacing="0" w:after="0" w:afterAutospacing="0" w:line="360" w:lineRule="auto"/>
        <w:ind w:firstLine="709"/>
        <w:jc w:val="both"/>
        <w:textAlignment w:val="baseline"/>
        <w:rPr>
          <w:rFonts w:ascii="Arial" w:hAnsi="Arial" w:cs="Arial"/>
        </w:rPr>
      </w:pPr>
      <w:r w:rsidRPr="00DC5505">
        <w:rPr>
          <w:rFonts w:ascii="Arial" w:hAnsi="Arial" w:cs="Arial"/>
        </w:rPr>
        <w:t>-</w:t>
      </w:r>
      <w:r w:rsidR="00C92437" w:rsidRPr="00DC5505">
        <w:rPr>
          <w:rFonts w:ascii="Arial" w:hAnsi="Arial" w:cs="Arial"/>
        </w:rPr>
        <w:t xml:space="preserve"> </w:t>
      </w:r>
      <w:r w:rsidR="00AF006E" w:rsidRPr="00DC5505">
        <w:rPr>
          <w:rFonts w:ascii="Arial" w:hAnsi="Arial" w:cs="Arial"/>
        </w:rPr>
        <w:t xml:space="preserve">источник </w:t>
      </w:r>
      <w:r w:rsidR="00C92437" w:rsidRPr="00DC5505">
        <w:rPr>
          <w:rFonts w:ascii="Arial" w:hAnsi="Arial" w:cs="Arial"/>
        </w:rPr>
        <w:t>бесперебойного питания.</w:t>
      </w:r>
    </w:p>
    <w:p w:rsidR="005912C7" w:rsidRPr="00DC5505" w:rsidRDefault="005912C7" w:rsidP="00DC5505">
      <w:pPr>
        <w:pStyle w:val="formattext"/>
        <w:spacing w:before="0" w:beforeAutospacing="0" w:after="0" w:afterAutospacing="0" w:line="360" w:lineRule="auto"/>
        <w:ind w:firstLine="709"/>
        <w:jc w:val="both"/>
        <w:textAlignment w:val="baseline"/>
        <w:rPr>
          <w:rFonts w:ascii="Arial" w:hAnsi="Arial" w:cs="Arial"/>
          <w:sz w:val="22"/>
          <w:szCs w:val="22"/>
        </w:rPr>
      </w:pPr>
      <w:r w:rsidRPr="00DC5505">
        <w:rPr>
          <w:rFonts w:ascii="Arial" w:hAnsi="Arial" w:cs="Arial"/>
          <w:spacing w:val="40"/>
          <w:sz w:val="22"/>
          <w:szCs w:val="22"/>
        </w:rPr>
        <w:t>Примечание</w:t>
      </w:r>
      <w:r w:rsidR="00DC5505">
        <w:rPr>
          <w:rFonts w:ascii="Arial" w:hAnsi="Arial" w:cs="Arial"/>
          <w:sz w:val="22"/>
          <w:szCs w:val="22"/>
        </w:rPr>
        <w:t> </w:t>
      </w:r>
      <w:r w:rsidR="00DC5505" w:rsidRPr="00DC5505">
        <w:rPr>
          <w:rFonts w:ascii="Arial" w:hAnsi="Arial" w:cs="Arial"/>
          <w:sz w:val="22"/>
          <w:szCs w:val="22"/>
        </w:rPr>
        <w:t>–</w:t>
      </w:r>
      <w:r w:rsidR="00DC5505">
        <w:rPr>
          <w:rFonts w:ascii="Arial" w:hAnsi="Arial" w:cs="Arial"/>
          <w:sz w:val="22"/>
          <w:szCs w:val="22"/>
        </w:rPr>
        <w:t> </w:t>
      </w:r>
      <w:r w:rsidRPr="00DC5505">
        <w:rPr>
          <w:rFonts w:ascii="Arial" w:hAnsi="Arial" w:cs="Arial"/>
          <w:sz w:val="22"/>
          <w:szCs w:val="22"/>
        </w:rPr>
        <w:t>В качестве ОАТ могут быть применены: телефонный аппарат, радиостанция КВ/УКВ диапазона, терминал видеоконференцсвязи.</w:t>
      </w:r>
    </w:p>
    <w:p w:rsidR="00A92E2A" w:rsidRPr="00DC5505" w:rsidRDefault="00A92E2A" w:rsidP="00A92E2A">
      <w:pPr>
        <w:spacing w:after="0" w:line="360" w:lineRule="auto"/>
        <w:ind w:firstLine="709"/>
        <w:jc w:val="both"/>
        <w:rPr>
          <w:rFonts w:ascii="Arial" w:hAnsi="Arial" w:cs="Arial"/>
          <w:b/>
          <w:sz w:val="24"/>
          <w:szCs w:val="24"/>
        </w:rPr>
      </w:pPr>
      <w:r w:rsidRPr="00DC5505">
        <w:rPr>
          <w:rFonts w:ascii="Arial" w:hAnsi="Arial" w:cs="Arial"/>
          <w:b/>
          <w:sz w:val="24"/>
          <w:szCs w:val="24"/>
        </w:rPr>
        <w:t>4.2 Требования к ТСС и</w:t>
      </w:r>
      <w:proofErr w:type="gramStart"/>
      <w:r w:rsidRPr="00DC5505">
        <w:rPr>
          <w:rFonts w:ascii="Arial" w:hAnsi="Arial" w:cs="Arial"/>
          <w:b/>
          <w:sz w:val="24"/>
          <w:szCs w:val="24"/>
        </w:rPr>
        <w:t xml:space="preserve"> У</w:t>
      </w:r>
      <w:proofErr w:type="gramEnd"/>
      <w:r w:rsidRPr="00DC5505">
        <w:rPr>
          <w:rFonts w:ascii="Arial" w:hAnsi="Arial" w:cs="Arial"/>
          <w:b/>
          <w:sz w:val="24"/>
          <w:szCs w:val="24"/>
        </w:rPr>
        <w:t xml:space="preserve"> по функциональному назначению</w:t>
      </w:r>
    </w:p>
    <w:p w:rsidR="00C92437" w:rsidRPr="00133F0C" w:rsidRDefault="00C92437" w:rsidP="00C92437">
      <w:pPr>
        <w:spacing w:after="0" w:line="360" w:lineRule="auto"/>
        <w:ind w:firstLine="709"/>
        <w:jc w:val="both"/>
        <w:rPr>
          <w:rFonts w:ascii="Arial" w:hAnsi="Arial" w:cs="Arial"/>
          <w:sz w:val="24"/>
          <w:szCs w:val="24"/>
        </w:rPr>
      </w:pPr>
      <w:r w:rsidRPr="00133F0C">
        <w:rPr>
          <w:rFonts w:ascii="Arial" w:hAnsi="Arial" w:cs="Arial"/>
          <w:sz w:val="24"/>
          <w:szCs w:val="24"/>
        </w:rPr>
        <w:t>4.2.1 АРМ ОД долж</w:t>
      </w:r>
      <w:r w:rsidR="0068649B" w:rsidRPr="00133F0C">
        <w:rPr>
          <w:rFonts w:ascii="Arial" w:hAnsi="Arial" w:cs="Arial"/>
          <w:sz w:val="24"/>
          <w:szCs w:val="24"/>
        </w:rPr>
        <w:t>е</w:t>
      </w:r>
      <w:r w:rsidRPr="00133F0C">
        <w:rPr>
          <w:rFonts w:ascii="Arial" w:hAnsi="Arial" w:cs="Arial"/>
          <w:sz w:val="24"/>
          <w:szCs w:val="24"/>
        </w:rPr>
        <w:t>н обеспечивать</w:t>
      </w:r>
      <w:r w:rsidR="001379C6" w:rsidRPr="00133F0C">
        <w:rPr>
          <w:rFonts w:ascii="Arial" w:hAnsi="Arial" w:cs="Arial"/>
          <w:sz w:val="24"/>
          <w:szCs w:val="24"/>
        </w:rPr>
        <w:t>:</w:t>
      </w:r>
      <w:r w:rsidRPr="00133F0C">
        <w:rPr>
          <w:rFonts w:ascii="Arial" w:hAnsi="Arial" w:cs="Arial"/>
          <w:sz w:val="24"/>
          <w:szCs w:val="24"/>
        </w:rPr>
        <w:t xml:space="preserve"> </w:t>
      </w:r>
    </w:p>
    <w:p w:rsidR="004717D6" w:rsidRPr="00133F0C" w:rsidRDefault="00004E3E" w:rsidP="00C92437">
      <w:pPr>
        <w:spacing w:after="0" w:line="360" w:lineRule="auto"/>
        <w:ind w:firstLine="709"/>
        <w:jc w:val="both"/>
        <w:rPr>
          <w:rFonts w:ascii="Arial" w:hAnsi="Arial" w:cs="Arial"/>
          <w:sz w:val="24"/>
          <w:szCs w:val="24"/>
        </w:rPr>
      </w:pPr>
      <w:r w:rsidRPr="00133F0C">
        <w:rPr>
          <w:rFonts w:ascii="Arial" w:hAnsi="Arial" w:cs="Arial"/>
          <w:sz w:val="24"/>
          <w:szCs w:val="24"/>
        </w:rPr>
        <w:t>-</w:t>
      </w:r>
      <w:r w:rsidR="00DC5505">
        <w:rPr>
          <w:rFonts w:ascii="Arial" w:hAnsi="Arial" w:cs="Arial"/>
          <w:sz w:val="24"/>
          <w:szCs w:val="24"/>
        </w:rPr>
        <w:t> </w:t>
      </w:r>
      <w:r w:rsidR="004717D6" w:rsidRPr="00133F0C">
        <w:rPr>
          <w:rFonts w:ascii="Arial" w:hAnsi="Arial" w:cs="Arial"/>
          <w:sz w:val="24"/>
          <w:szCs w:val="24"/>
        </w:rPr>
        <w:t xml:space="preserve">программную совместимость и техническое сопряжение </w:t>
      </w:r>
      <w:r w:rsidRPr="00133F0C">
        <w:rPr>
          <w:rFonts w:ascii="Arial" w:hAnsi="Arial" w:cs="Arial"/>
          <w:sz w:val="24"/>
          <w:szCs w:val="24"/>
        </w:rPr>
        <w:t xml:space="preserve">с другим АРМ ОД </w:t>
      </w:r>
      <w:r w:rsidR="00C42FCB" w:rsidRPr="00133F0C">
        <w:rPr>
          <w:rFonts w:ascii="Arial" w:hAnsi="Arial" w:cs="Arial"/>
          <w:sz w:val="24"/>
          <w:szCs w:val="24"/>
        </w:rPr>
        <w:t>в процессе передачи, обработки, отображения и приема сообщений электросвязи</w:t>
      </w:r>
      <w:r w:rsidR="0032580F" w:rsidRPr="00133F0C">
        <w:rPr>
          <w:rFonts w:ascii="Arial" w:hAnsi="Arial" w:cs="Arial"/>
          <w:sz w:val="24"/>
          <w:szCs w:val="24"/>
        </w:rPr>
        <w:t>;</w:t>
      </w:r>
    </w:p>
    <w:p w:rsidR="00A20FD8" w:rsidRPr="00133F0C" w:rsidRDefault="00004E3E" w:rsidP="00C92437">
      <w:pPr>
        <w:spacing w:after="0" w:line="360" w:lineRule="auto"/>
        <w:ind w:firstLine="709"/>
        <w:jc w:val="both"/>
        <w:rPr>
          <w:rFonts w:ascii="Arial" w:hAnsi="Arial" w:cs="Arial"/>
          <w:sz w:val="24"/>
          <w:szCs w:val="24"/>
        </w:rPr>
      </w:pPr>
      <w:r w:rsidRPr="00133F0C">
        <w:rPr>
          <w:rFonts w:ascii="Arial" w:hAnsi="Arial" w:cs="Arial"/>
          <w:sz w:val="24"/>
          <w:szCs w:val="24"/>
        </w:rPr>
        <w:t xml:space="preserve">- </w:t>
      </w:r>
      <w:r w:rsidR="00C92437" w:rsidRPr="00133F0C">
        <w:rPr>
          <w:rFonts w:ascii="Arial" w:hAnsi="Arial" w:cs="Arial"/>
          <w:sz w:val="24"/>
          <w:szCs w:val="24"/>
        </w:rPr>
        <w:t>информационную безопасность</w:t>
      </w:r>
      <w:r w:rsidR="0068649B" w:rsidRPr="00133F0C">
        <w:rPr>
          <w:rFonts w:ascii="Arial" w:hAnsi="Arial" w:cs="Arial"/>
          <w:sz w:val="24"/>
          <w:szCs w:val="24"/>
        </w:rPr>
        <w:t>.</w:t>
      </w:r>
      <w:r w:rsidR="00C4688F" w:rsidRPr="00133F0C">
        <w:rPr>
          <w:rFonts w:ascii="Arial" w:hAnsi="Arial" w:cs="Arial"/>
          <w:sz w:val="24"/>
          <w:szCs w:val="24"/>
        </w:rPr>
        <w:t xml:space="preserve"> </w:t>
      </w:r>
    </w:p>
    <w:p w:rsidR="0032580F" w:rsidRPr="00133F0C" w:rsidRDefault="00C92437" w:rsidP="0068649B">
      <w:pPr>
        <w:spacing w:after="0" w:line="360" w:lineRule="auto"/>
        <w:ind w:firstLine="709"/>
        <w:jc w:val="both"/>
        <w:textAlignment w:val="baseline"/>
        <w:rPr>
          <w:rFonts w:ascii="Arial" w:hAnsi="Arial" w:cs="Arial"/>
          <w:sz w:val="24"/>
          <w:szCs w:val="24"/>
        </w:rPr>
      </w:pPr>
      <w:r w:rsidRPr="00133F0C">
        <w:rPr>
          <w:rFonts w:ascii="Arial" w:hAnsi="Arial" w:cs="Arial"/>
          <w:sz w:val="24"/>
          <w:szCs w:val="24"/>
        </w:rPr>
        <w:t>4.2.2 ОАТ должен обеспечивать</w:t>
      </w:r>
      <w:r w:rsidR="0068649B" w:rsidRPr="00133F0C">
        <w:rPr>
          <w:rFonts w:ascii="Arial" w:hAnsi="Arial" w:cs="Arial"/>
          <w:sz w:val="24"/>
          <w:szCs w:val="24"/>
        </w:rPr>
        <w:t xml:space="preserve"> </w:t>
      </w:r>
      <w:r w:rsidR="0090755D" w:rsidRPr="00133F0C">
        <w:rPr>
          <w:rFonts w:ascii="Arial" w:hAnsi="Arial" w:cs="Arial"/>
          <w:sz w:val="24"/>
          <w:szCs w:val="24"/>
        </w:rPr>
        <w:t xml:space="preserve">прием </w:t>
      </w:r>
      <w:r w:rsidR="009C0CE3" w:rsidRPr="00133F0C">
        <w:rPr>
          <w:rFonts w:ascii="Arial" w:hAnsi="Arial" w:cs="Arial"/>
          <w:sz w:val="24"/>
          <w:szCs w:val="24"/>
        </w:rPr>
        <w:t xml:space="preserve">и </w:t>
      </w:r>
      <w:r w:rsidR="00A767AC" w:rsidRPr="00133F0C">
        <w:rPr>
          <w:rFonts w:ascii="Arial" w:hAnsi="Arial" w:cs="Arial"/>
          <w:sz w:val="24"/>
          <w:szCs w:val="24"/>
        </w:rPr>
        <w:t xml:space="preserve">передачу </w:t>
      </w:r>
      <w:r w:rsidR="0090755D" w:rsidRPr="00133F0C">
        <w:rPr>
          <w:rFonts w:ascii="Arial" w:hAnsi="Arial" w:cs="Arial"/>
          <w:sz w:val="24"/>
          <w:szCs w:val="24"/>
        </w:rPr>
        <w:t xml:space="preserve">сообщений электросвязи </w:t>
      </w:r>
      <w:r w:rsidR="00C42FCB" w:rsidRPr="00133F0C">
        <w:rPr>
          <w:rFonts w:ascii="Arial" w:hAnsi="Arial" w:cs="Arial"/>
          <w:sz w:val="24"/>
          <w:szCs w:val="24"/>
        </w:rPr>
        <w:t xml:space="preserve">во взаимодействии </w:t>
      </w:r>
      <w:proofErr w:type="gramStart"/>
      <w:r w:rsidR="00C42FCB" w:rsidRPr="00133F0C">
        <w:rPr>
          <w:rFonts w:ascii="Arial" w:hAnsi="Arial" w:cs="Arial"/>
          <w:sz w:val="24"/>
          <w:szCs w:val="24"/>
        </w:rPr>
        <w:t>с</w:t>
      </w:r>
      <w:proofErr w:type="gramEnd"/>
      <w:r w:rsidR="00C42FCB" w:rsidRPr="00133F0C">
        <w:rPr>
          <w:rFonts w:ascii="Arial" w:hAnsi="Arial" w:cs="Arial"/>
          <w:sz w:val="24"/>
          <w:szCs w:val="24"/>
        </w:rPr>
        <w:t xml:space="preserve"> другим ОАТ</w:t>
      </w:r>
      <w:r w:rsidR="005672CB" w:rsidRPr="00133F0C">
        <w:rPr>
          <w:rFonts w:ascii="Arial" w:hAnsi="Arial" w:cs="Arial"/>
          <w:sz w:val="24"/>
          <w:szCs w:val="24"/>
        </w:rPr>
        <w:t>.</w:t>
      </w:r>
    </w:p>
    <w:p w:rsidR="00025702" w:rsidRPr="00133F0C" w:rsidRDefault="00C92437" w:rsidP="00DC5505">
      <w:pPr>
        <w:widowControl w:val="0"/>
        <w:spacing w:after="0" w:line="360" w:lineRule="auto"/>
        <w:ind w:firstLine="709"/>
        <w:jc w:val="both"/>
        <w:textAlignment w:val="baseline"/>
        <w:rPr>
          <w:rFonts w:ascii="Arial" w:eastAsia="Times New Roman" w:hAnsi="Arial" w:cs="Arial"/>
          <w:sz w:val="24"/>
          <w:szCs w:val="24"/>
        </w:rPr>
      </w:pPr>
      <w:r w:rsidRPr="00133F0C">
        <w:rPr>
          <w:rFonts w:ascii="Arial" w:hAnsi="Arial" w:cs="Arial"/>
          <w:sz w:val="24"/>
          <w:szCs w:val="24"/>
        </w:rPr>
        <w:t xml:space="preserve">4.2.3 </w:t>
      </w:r>
      <w:r w:rsidR="00004E3E" w:rsidRPr="00133F0C">
        <w:rPr>
          <w:rFonts w:ascii="Arial" w:hAnsi="Arial" w:cs="Arial"/>
          <w:sz w:val="24"/>
          <w:szCs w:val="24"/>
        </w:rPr>
        <w:t>ИБП</w:t>
      </w:r>
      <w:r w:rsidR="00C42FCB" w:rsidRPr="00133F0C">
        <w:rPr>
          <w:rFonts w:ascii="Arial" w:hAnsi="Arial" w:cs="Arial"/>
          <w:sz w:val="24"/>
          <w:szCs w:val="24"/>
        </w:rPr>
        <w:t xml:space="preserve"> должен</w:t>
      </w:r>
      <w:r w:rsidRPr="00133F0C">
        <w:rPr>
          <w:rFonts w:ascii="Arial" w:hAnsi="Arial" w:cs="Arial"/>
          <w:sz w:val="24"/>
          <w:szCs w:val="24"/>
        </w:rPr>
        <w:t xml:space="preserve"> обеспечивать</w:t>
      </w:r>
      <w:r w:rsidR="00C42FCB" w:rsidRPr="00133F0C">
        <w:rPr>
          <w:rFonts w:ascii="Arial" w:hAnsi="Arial" w:cs="Arial"/>
          <w:sz w:val="24"/>
          <w:szCs w:val="24"/>
        </w:rPr>
        <w:t xml:space="preserve"> </w:t>
      </w:r>
      <w:r w:rsidR="00025702" w:rsidRPr="00133F0C">
        <w:rPr>
          <w:rFonts w:ascii="Arial" w:hAnsi="Arial" w:cs="Arial"/>
          <w:sz w:val="24"/>
          <w:szCs w:val="24"/>
        </w:rPr>
        <w:t xml:space="preserve">бесперебойное </w:t>
      </w:r>
      <w:r w:rsidR="0091541D" w:rsidRPr="00133F0C">
        <w:rPr>
          <w:rFonts w:ascii="Arial" w:hAnsi="Arial" w:cs="Arial"/>
          <w:sz w:val="24"/>
          <w:szCs w:val="24"/>
        </w:rPr>
        <w:t>электропитание АРМ ОД и ОАТ</w:t>
      </w:r>
      <w:r w:rsidR="00025702" w:rsidRPr="00133F0C">
        <w:rPr>
          <w:rFonts w:ascii="Arial" w:hAnsi="Arial" w:cs="Arial"/>
          <w:sz w:val="24"/>
          <w:szCs w:val="24"/>
        </w:rPr>
        <w:t xml:space="preserve"> </w:t>
      </w:r>
      <w:r w:rsidR="00025702" w:rsidRPr="00133F0C">
        <w:rPr>
          <w:rFonts w:ascii="Arial" w:eastAsia="Times New Roman" w:hAnsi="Arial" w:cs="Arial"/>
          <w:sz w:val="24"/>
          <w:szCs w:val="24"/>
        </w:rPr>
        <w:t xml:space="preserve">при отключении </w:t>
      </w:r>
      <w:r w:rsidR="00004E3E" w:rsidRPr="00133F0C">
        <w:rPr>
          <w:rFonts w:ascii="Arial" w:eastAsia="Times New Roman" w:hAnsi="Arial" w:cs="Arial"/>
          <w:sz w:val="24"/>
          <w:szCs w:val="24"/>
        </w:rPr>
        <w:t xml:space="preserve">их от </w:t>
      </w:r>
      <w:r w:rsidR="00025702" w:rsidRPr="00133F0C">
        <w:rPr>
          <w:rFonts w:ascii="Arial" w:eastAsia="Times New Roman" w:hAnsi="Arial" w:cs="Arial"/>
          <w:sz w:val="24"/>
          <w:szCs w:val="24"/>
        </w:rPr>
        <w:t xml:space="preserve">централизованного энергоснабжения в течение не менее </w:t>
      </w:r>
      <w:r w:rsidR="004E6F59" w:rsidRPr="00133F0C">
        <w:rPr>
          <w:rFonts w:ascii="Arial" w:eastAsia="Times New Roman" w:hAnsi="Arial" w:cs="Arial"/>
          <w:sz w:val="24"/>
          <w:szCs w:val="24"/>
        </w:rPr>
        <w:t>6</w:t>
      </w:r>
      <w:r w:rsidR="00025702" w:rsidRPr="00133F0C">
        <w:rPr>
          <w:rFonts w:ascii="Arial" w:eastAsia="Times New Roman" w:hAnsi="Arial" w:cs="Arial"/>
          <w:sz w:val="24"/>
          <w:szCs w:val="24"/>
        </w:rPr>
        <w:t xml:space="preserve"> часов</w:t>
      </w:r>
      <w:r w:rsidR="00E229D9" w:rsidRPr="00133F0C">
        <w:rPr>
          <w:rFonts w:ascii="Arial" w:eastAsia="Times New Roman" w:hAnsi="Arial" w:cs="Arial"/>
          <w:sz w:val="24"/>
          <w:szCs w:val="24"/>
        </w:rPr>
        <w:t>.</w:t>
      </w:r>
    </w:p>
    <w:p w:rsidR="00004E3E" w:rsidRPr="00133F0C" w:rsidRDefault="00004E3E" w:rsidP="00DC5505">
      <w:pPr>
        <w:widowControl w:val="0"/>
        <w:spacing w:after="0" w:line="360" w:lineRule="auto"/>
        <w:ind w:firstLine="709"/>
        <w:jc w:val="both"/>
        <w:textAlignment w:val="baseline"/>
        <w:rPr>
          <w:rFonts w:ascii="Arial" w:hAnsi="Arial" w:cs="Arial"/>
          <w:sz w:val="24"/>
          <w:szCs w:val="24"/>
        </w:rPr>
      </w:pPr>
      <w:r w:rsidRPr="00133F0C">
        <w:rPr>
          <w:rFonts w:ascii="Arial" w:eastAsia="Times New Roman" w:hAnsi="Arial" w:cs="Arial"/>
          <w:sz w:val="24"/>
          <w:szCs w:val="24"/>
        </w:rPr>
        <w:t xml:space="preserve">4.3 </w:t>
      </w:r>
      <w:r w:rsidRPr="00133F0C">
        <w:rPr>
          <w:rFonts w:ascii="Arial" w:hAnsi="Arial" w:cs="Arial"/>
          <w:sz w:val="24"/>
          <w:szCs w:val="24"/>
        </w:rPr>
        <w:t>Степень защиты оболочек ТСС и</w:t>
      </w:r>
      <w:proofErr w:type="gramStart"/>
      <w:r w:rsidRPr="00133F0C">
        <w:rPr>
          <w:rFonts w:ascii="Arial" w:hAnsi="Arial" w:cs="Arial"/>
          <w:sz w:val="24"/>
          <w:szCs w:val="24"/>
        </w:rPr>
        <w:t xml:space="preserve"> У</w:t>
      </w:r>
      <w:proofErr w:type="gramEnd"/>
      <w:r w:rsidRPr="00133F0C">
        <w:rPr>
          <w:rFonts w:ascii="Arial" w:hAnsi="Arial" w:cs="Arial"/>
          <w:sz w:val="24"/>
          <w:szCs w:val="24"/>
        </w:rPr>
        <w:t xml:space="preserve"> – не ниже IP 54 по ГОСТ 14254.</w:t>
      </w:r>
    </w:p>
    <w:p w:rsidR="00C42FCB" w:rsidRPr="00133F0C" w:rsidRDefault="00C92437" w:rsidP="00DC5505">
      <w:pPr>
        <w:widowControl w:val="0"/>
        <w:spacing w:after="0" w:line="360" w:lineRule="auto"/>
        <w:ind w:firstLine="709"/>
        <w:jc w:val="both"/>
        <w:rPr>
          <w:rFonts w:ascii="Arial" w:eastAsia="Times New Roman" w:hAnsi="Arial" w:cs="Arial"/>
          <w:spacing w:val="2"/>
          <w:sz w:val="24"/>
          <w:szCs w:val="24"/>
        </w:rPr>
      </w:pPr>
      <w:r w:rsidRPr="00133F0C">
        <w:rPr>
          <w:rFonts w:ascii="Arial" w:hAnsi="Arial" w:cs="Arial"/>
          <w:sz w:val="24"/>
          <w:szCs w:val="24"/>
        </w:rPr>
        <w:t>4.</w:t>
      </w:r>
      <w:r w:rsidR="00004E3E" w:rsidRPr="00133F0C">
        <w:rPr>
          <w:rFonts w:ascii="Arial" w:hAnsi="Arial" w:cs="Arial"/>
          <w:sz w:val="24"/>
          <w:szCs w:val="24"/>
        </w:rPr>
        <w:t>4</w:t>
      </w:r>
      <w:r w:rsidRPr="00133F0C">
        <w:rPr>
          <w:rFonts w:ascii="Arial" w:hAnsi="Arial" w:cs="Arial"/>
          <w:sz w:val="24"/>
          <w:szCs w:val="24"/>
        </w:rPr>
        <w:t xml:space="preserve"> ТСС и</w:t>
      </w:r>
      <w:proofErr w:type="gramStart"/>
      <w:r w:rsidRPr="00133F0C">
        <w:rPr>
          <w:rFonts w:ascii="Arial" w:hAnsi="Arial" w:cs="Arial"/>
          <w:sz w:val="24"/>
          <w:szCs w:val="24"/>
        </w:rPr>
        <w:t xml:space="preserve"> У</w:t>
      </w:r>
      <w:proofErr w:type="gramEnd"/>
      <w:r w:rsidRPr="00133F0C">
        <w:rPr>
          <w:rFonts w:ascii="Arial" w:hAnsi="Arial" w:cs="Arial"/>
          <w:sz w:val="24"/>
          <w:szCs w:val="24"/>
        </w:rPr>
        <w:t xml:space="preserve"> должны </w:t>
      </w:r>
      <w:r w:rsidR="00004E3E" w:rsidRPr="00133F0C">
        <w:rPr>
          <w:rFonts w:ascii="Arial" w:hAnsi="Arial" w:cs="Arial"/>
          <w:sz w:val="24"/>
          <w:szCs w:val="24"/>
        </w:rPr>
        <w:t xml:space="preserve">обеспечивать </w:t>
      </w:r>
      <w:r w:rsidR="00C42FCB" w:rsidRPr="00133F0C">
        <w:rPr>
          <w:rFonts w:ascii="Arial" w:eastAsia="Times New Roman" w:hAnsi="Arial" w:cs="Arial"/>
          <w:spacing w:val="2"/>
          <w:sz w:val="24"/>
          <w:szCs w:val="24"/>
        </w:rPr>
        <w:t>выполн</w:t>
      </w:r>
      <w:r w:rsidR="00004E3E" w:rsidRPr="00133F0C">
        <w:rPr>
          <w:rFonts w:ascii="Arial" w:eastAsia="Times New Roman" w:hAnsi="Arial" w:cs="Arial"/>
          <w:spacing w:val="2"/>
          <w:sz w:val="24"/>
          <w:szCs w:val="24"/>
        </w:rPr>
        <w:t xml:space="preserve">ение </w:t>
      </w:r>
      <w:r w:rsidR="00C42FCB" w:rsidRPr="00133F0C">
        <w:rPr>
          <w:rFonts w:ascii="Arial" w:eastAsia="Times New Roman" w:hAnsi="Arial" w:cs="Arial"/>
          <w:spacing w:val="2"/>
          <w:sz w:val="24"/>
          <w:szCs w:val="24"/>
        </w:rPr>
        <w:t>функци</w:t>
      </w:r>
      <w:r w:rsidR="00004E3E" w:rsidRPr="00133F0C">
        <w:rPr>
          <w:rFonts w:ascii="Arial" w:eastAsia="Times New Roman" w:hAnsi="Arial" w:cs="Arial"/>
          <w:spacing w:val="2"/>
          <w:sz w:val="24"/>
          <w:szCs w:val="24"/>
        </w:rPr>
        <w:t>й</w:t>
      </w:r>
      <w:r w:rsidR="00C42FCB" w:rsidRPr="00133F0C">
        <w:rPr>
          <w:rFonts w:ascii="Arial" w:eastAsia="Times New Roman" w:hAnsi="Arial" w:cs="Arial"/>
          <w:spacing w:val="2"/>
          <w:sz w:val="24"/>
          <w:szCs w:val="24"/>
        </w:rPr>
        <w:t xml:space="preserve"> по 4.2</w:t>
      </w:r>
      <w:r w:rsidR="00004E3E" w:rsidRPr="00133F0C">
        <w:rPr>
          <w:rFonts w:ascii="Arial" w:eastAsia="Times New Roman" w:hAnsi="Arial" w:cs="Arial"/>
          <w:spacing w:val="2"/>
          <w:sz w:val="24"/>
          <w:szCs w:val="24"/>
        </w:rPr>
        <w:t xml:space="preserve"> в следующих </w:t>
      </w:r>
      <w:r w:rsidR="00004E3E" w:rsidRPr="00133F0C">
        <w:rPr>
          <w:rFonts w:ascii="Arial" w:eastAsia="Times New Roman" w:hAnsi="Arial" w:cs="Arial"/>
          <w:spacing w:val="2"/>
          <w:sz w:val="24"/>
          <w:szCs w:val="24"/>
        </w:rPr>
        <w:lastRenderedPageBreak/>
        <w:t>эксплуатационных условиях</w:t>
      </w:r>
      <w:r w:rsidR="00C42FCB" w:rsidRPr="00133F0C">
        <w:rPr>
          <w:rFonts w:ascii="Arial" w:eastAsia="Times New Roman" w:hAnsi="Arial" w:cs="Arial"/>
          <w:spacing w:val="2"/>
          <w:sz w:val="24"/>
          <w:szCs w:val="24"/>
        </w:rPr>
        <w:t xml:space="preserve">: </w:t>
      </w:r>
    </w:p>
    <w:p w:rsidR="00C92437" w:rsidRPr="00133F0C" w:rsidRDefault="00004E3E" w:rsidP="00DC5505">
      <w:pPr>
        <w:widowControl w:val="0"/>
        <w:spacing w:after="0" w:line="360" w:lineRule="auto"/>
        <w:ind w:firstLine="709"/>
        <w:jc w:val="both"/>
        <w:rPr>
          <w:rFonts w:ascii="Arial" w:hAnsi="Arial" w:cs="Arial"/>
          <w:sz w:val="24"/>
          <w:szCs w:val="24"/>
        </w:rPr>
      </w:pPr>
      <w:r w:rsidRPr="00133F0C">
        <w:rPr>
          <w:rFonts w:ascii="Arial" w:hAnsi="Arial" w:cs="Arial"/>
          <w:sz w:val="24"/>
          <w:szCs w:val="24"/>
        </w:rPr>
        <w:t>-</w:t>
      </w:r>
      <w:r w:rsidR="00C92437" w:rsidRPr="00133F0C">
        <w:rPr>
          <w:rFonts w:ascii="Arial" w:hAnsi="Arial" w:cs="Arial"/>
          <w:sz w:val="24"/>
          <w:szCs w:val="24"/>
        </w:rPr>
        <w:t xml:space="preserve"> </w:t>
      </w:r>
      <w:r w:rsidR="0091541D" w:rsidRPr="00133F0C">
        <w:rPr>
          <w:rFonts w:ascii="Arial" w:hAnsi="Arial" w:cs="Arial"/>
          <w:sz w:val="24"/>
          <w:szCs w:val="24"/>
        </w:rPr>
        <w:t>п</w:t>
      </w:r>
      <w:r w:rsidR="00C92437" w:rsidRPr="00133F0C">
        <w:rPr>
          <w:rFonts w:ascii="Arial" w:hAnsi="Arial" w:cs="Arial"/>
          <w:sz w:val="24"/>
          <w:szCs w:val="24"/>
        </w:rPr>
        <w:t>ри размещении на открытом пространстве:</w:t>
      </w:r>
      <w:r w:rsidRPr="00133F0C">
        <w:rPr>
          <w:rFonts w:ascii="Arial" w:hAnsi="Arial" w:cs="Arial"/>
          <w:sz w:val="24"/>
          <w:szCs w:val="24"/>
        </w:rPr>
        <w:t xml:space="preserve"> температура окружающей среды – от минус </w:t>
      </w:r>
      <w:r w:rsidR="00194D40" w:rsidRPr="00133F0C">
        <w:rPr>
          <w:rFonts w:ascii="Arial" w:hAnsi="Arial" w:cs="Arial"/>
          <w:sz w:val="24"/>
          <w:szCs w:val="24"/>
        </w:rPr>
        <w:t>50</w:t>
      </w:r>
      <w:r w:rsidRPr="00133F0C">
        <w:rPr>
          <w:rFonts w:ascii="Arial" w:hAnsi="Arial" w:cs="Arial"/>
          <w:sz w:val="24"/>
          <w:szCs w:val="24"/>
        </w:rPr>
        <w:t xml:space="preserve"> </w:t>
      </w:r>
      <w:r w:rsidR="00335B2F">
        <w:rPr>
          <w:rFonts w:ascii="Arial" w:hAnsi="Arial" w:cs="Arial"/>
          <w:sz w:val="24"/>
          <w:szCs w:val="24"/>
        </w:rPr>
        <w:t>°</w:t>
      </w:r>
      <w:r w:rsidR="00335B2F">
        <w:rPr>
          <w:rFonts w:ascii="Arial" w:hAnsi="Arial" w:cs="Arial"/>
          <w:sz w:val="24"/>
          <w:szCs w:val="24"/>
          <w:lang w:val="en-US"/>
        </w:rPr>
        <w:t>C</w:t>
      </w:r>
      <w:r w:rsidR="00335B2F" w:rsidRPr="00335B2F">
        <w:rPr>
          <w:rFonts w:ascii="Arial" w:hAnsi="Arial" w:cs="Arial"/>
          <w:sz w:val="24"/>
          <w:szCs w:val="24"/>
        </w:rPr>
        <w:t xml:space="preserve"> </w:t>
      </w:r>
      <w:r w:rsidRPr="00133F0C">
        <w:rPr>
          <w:rFonts w:ascii="Arial" w:hAnsi="Arial" w:cs="Arial"/>
          <w:sz w:val="24"/>
          <w:szCs w:val="24"/>
        </w:rPr>
        <w:t>до 50</w:t>
      </w:r>
      <w:proofErr w:type="gramStart"/>
      <w:r w:rsidR="00242BD0" w:rsidRPr="00133F0C">
        <w:rPr>
          <w:rFonts w:ascii="Arial" w:hAnsi="Arial" w:cs="Arial"/>
          <w:sz w:val="24"/>
          <w:szCs w:val="24"/>
        </w:rPr>
        <w:t xml:space="preserve"> </w:t>
      </w:r>
      <w:r w:rsidRPr="00133F0C">
        <w:rPr>
          <w:rFonts w:ascii="Arial" w:hAnsi="Arial" w:cs="Arial"/>
          <w:sz w:val="24"/>
          <w:szCs w:val="24"/>
        </w:rPr>
        <w:t>°С</w:t>
      </w:r>
      <w:proofErr w:type="gramEnd"/>
      <w:r w:rsidR="00194D40" w:rsidRPr="00133F0C">
        <w:rPr>
          <w:rFonts w:ascii="Arial" w:hAnsi="Arial" w:cs="Arial"/>
          <w:sz w:val="24"/>
          <w:szCs w:val="24"/>
        </w:rPr>
        <w:t>,</w:t>
      </w:r>
      <w:r w:rsidR="007828EE" w:rsidRPr="00133F0C">
        <w:rPr>
          <w:rFonts w:ascii="Arial" w:hAnsi="Arial" w:cs="Arial"/>
          <w:sz w:val="24"/>
          <w:szCs w:val="24"/>
        </w:rPr>
        <w:t xml:space="preserve"> </w:t>
      </w:r>
      <w:r w:rsidR="00C92437" w:rsidRPr="00133F0C">
        <w:rPr>
          <w:rFonts w:ascii="Arial" w:hAnsi="Arial" w:cs="Arial"/>
          <w:sz w:val="24"/>
          <w:szCs w:val="24"/>
        </w:rPr>
        <w:t>относительная влажность воздуха</w:t>
      </w:r>
      <w:r w:rsidR="007828EE" w:rsidRPr="00133F0C">
        <w:rPr>
          <w:rFonts w:ascii="Arial" w:hAnsi="Arial" w:cs="Arial"/>
          <w:sz w:val="24"/>
          <w:szCs w:val="24"/>
        </w:rPr>
        <w:t xml:space="preserve"> – от 30</w:t>
      </w:r>
      <w:r w:rsidR="00335B2F">
        <w:rPr>
          <w:rFonts w:ascii="Arial" w:hAnsi="Arial" w:cs="Arial"/>
          <w:sz w:val="24"/>
          <w:szCs w:val="24"/>
        </w:rPr>
        <w:t xml:space="preserve"> %</w:t>
      </w:r>
      <w:r w:rsidR="00C92437" w:rsidRPr="00133F0C">
        <w:rPr>
          <w:rFonts w:ascii="Arial" w:hAnsi="Arial" w:cs="Arial"/>
          <w:sz w:val="24"/>
          <w:szCs w:val="24"/>
        </w:rPr>
        <w:t xml:space="preserve"> до 95</w:t>
      </w:r>
      <w:r w:rsidR="00335B2F">
        <w:rPr>
          <w:rFonts w:ascii="Arial" w:hAnsi="Arial" w:cs="Arial"/>
          <w:sz w:val="24"/>
          <w:szCs w:val="24"/>
        </w:rPr>
        <w:t xml:space="preserve"> %</w:t>
      </w:r>
      <w:r w:rsidR="00C92437" w:rsidRPr="00133F0C">
        <w:rPr>
          <w:rFonts w:ascii="Arial" w:hAnsi="Arial" w:cs="Arial"/>
          <w:sz w:val="24"/>
          <w:szCs w:val="24"/>
        </w:rPr>
        <w:t>;</w:t>
      </w:r>
    </w:p>
    <w:p w:rsidR="00C92437" w:rsidRPr="00133F0C" w:rsidRDefault="007828EE" w:rsidP="00DC5505">
      <w:pPr>
        <w:widowControl w:val="0"/>
        <w:spacing w:after="0" w:line="360" w:lineRule="auto"/>
        <w:ind w:firstLine="709"/>
        <w:jc w:val="both"/>
        <w:rPr>
          <w:rFonts w:ascii="Arial" w:hAnsi="Arial" w:cs="Arial"/>
          <w:sz w:val="24"/>
          <w:szCs w:val="24"/>
        </w:rPr>
      </w:pPr>
      <w:r w:rsidRPr="00133F0C">
        <w:rPr>
          <w:rFonts w:ascii="Arial" w:hAnsi="Arial" w:cs="Arial"/>
          <w:sz w:val="24"/>
          <w:szCs w:val="24"/>
        </w:rPr>
        <w:t>-</w:t>
      </w:r>
      <w:r w:rsidR="00335B2F">
        <w:rPr>
          <w:rFonts w:ascii="Arial" w:hAnsi="Arial" w:cs="Arial"/>
          <w:sz w:val="24"/>
          <w:szCs w:val="24"/>
        </w:rPr>
        <w:t> </w:t>
      </w:r>
      <w:r w:rsidR="0091541D" w:rsidRPr="00133F0C">
        <w:rPr>
          <w:rFonts w:ascii="Arial" w:hAnsi="Arial" w:cs="Arial"/>
          <w:sz w:val="24"/>
          <w:szCs w:val="24"/>
        </w:rPr>
        <w:t>п</w:t>
      </w:r>
      <w:r w:rsidR="00C92437" w:rsidRPr="00133F0C">
        <w:rPr>
          <w:rFonts w:ascii="Arial" w:hAnsi="Arial" w:cs="Arial"/>
          <w:sz w:val="24"/>
          <w:szCs w:val="24"/>
        </w:rPr>
        <w:t>ри размещении в закрытых отапливаемых помещениях:</w:t>
      </w:r>
      <w:r w:rsidRPr="00133F0C">
        <w:rPr>
          <w:rFonts w:ascii="Arial" w:hAnsi="Arial" w:cs="Arial"/>
          <w:sz w:val="24"/>
          <w:szCs w:val="24"/>
        </w:rPr>
        <w:t xml:space="preserve"> </w:t>
      </w:r>
      <w:r w:rsidR="00C92437" w:rsidRPr="00133F0C">
        <w:rPr>
          <w:rFonts w:ascii="Arial" w:hAnsi="Arial" w:cs="Arial"/>
          <w:sz w:val="24"/>
          <w:szCs w:val="24"/>
        </w:rPr>
        <w:t>температура окружающей среды</w:t>
      </w:r>
      <w:r w:rsidRPr="00133F0C">
        <w:rPr>
          <w:rFonts w:ascii="Arial" w:hAnsi="Arial" w:cs="Arial"/>
          <w:sz w:val="24"/>
          <w:szCs w:val="24"/>
        </w:rPr>
        <w:t xml:space="preserve"> – от </w:t>
      </w:r>
      <w:r w:rsidR="0091541D" w:rsidRPr="00133F0C">
        <w:rPr>
          <w:rFonts w:ascii="Arial" w:hAnsi="Arial" w:cs="Arial"/>
          <w:sz w:val="24"/>
          <w:szCs w:val="24"/>
        </w:rPr>
        <w:t>5</w:t>
      </w:r>
      <w:proofErr w:type="gramStart"/>
      <w:r w:rsidR="00335B2F">
        <w:rPr>
          <w:rFonts w:ascii="Arial" w:hAnsi="Arial" w:cs="Arial"/>
          <w:sz w:val="24"/>
          <w:szCs w:val="24"/>
        </w:rPr>
        <w:t xml:space="preserve"> </w:t>
      </w:r>
      <w:r w:rsidR="00335B2F" w:rsidRPr="00335B2F">
        <w:rPr>
          <w:rFonts w:ascii="Arial" w:hAnsi="Arial" w:cs="Arial"/>
          <w:sz w:val="24"/>
          <w:szCs w:val="24"/>
        </w:rPr>
        <w:t>°С</w:t>
      </w:r>
      <w:proofErr w:type="gramEnd"/>
      <w:r w:rsidR="0091541D" w:rsidRPr="00133F0C">
        <w:rPr>
          <w:rFonts w:ascii="Arial" w:hAnsi="Arial" w:cs="Arial"/>
          <w:sz w:val="24"/>
          <w:szCs w:val="24"/>
        </w:rPr>
        <w:t xml:space="preserve"> </w:t>
      </w:r>
      <w:r w:rsidR="00C92437" w:rsidRPr="00133F0C">
        <w:rPr>
          <w:rFonts w:ascii="Arial" w:hAnsi="Arial" w:cs="Arial"/>
          <w:sz w:val="24"/>
          <w:szCs w:val="24"/>
        </w:rPr>
        <w:t xml:space="preserve">до </w:t>
      </w:r>
      <w:r w:rsidR="0091541D" w:rsidRPr="00133F0C">
        <w:rPr>
          <w:rFonts w:ascii="Arial" w:hAnsi="Arial" w:cs="Arial"/>
          <w:sz w:val="24"/>
          <w:szCs w:val="24"/>
        </w:rPr>
        <w:t>50</w:t>
      </w:r>
      <w:r w:rsidR="00242BD0" w:rsidRPr="00133F0C">
        <w:rPr>
          <w:rFonts w:ascii="Arial" w:hAnsi="Arial" w:cs="Arial"/>
          <w:sz w:val="24"/>
          <w:szCs w:val="24"/>
        </w:rPr>
        <w:t xml:space="preserve"> </w:t>
      </w:r>
      <w:r w:rsidR="00C92437" w:rsidRPr="00133F0C">
        <w:rPr>
          <w:rFonts w:ascii="Arial" w:hAnsi="Arial" w:cs="Arial"/>
          <w:sz w:val="24"/>
          <w:szCs w:val="24"/>
        </w:rPr>
        <w:t>°С,</w:t>
      </w:r>
      <w:r w:rsidR="00C92437" w:rsidRPr="00133F0C">
        <w:rPr>
          <w:rFonts w:ascii="Arial" w:hAnsi="Arial" w:cs="Arial"/>
          <w:b/>
          <w:sz w:val="24"/>
          <w:szCs w:val="24"/>
        </w:rPr>
        <w:t xml:space="preserve"> </w:t>
      </w:r>
      <w:r w:rsidR="00C92437" w:rsidRPr="00133F0C">
        <w:rPr>
          <w:rFonts w:ascii="Arial" w:hAnsi="Arial" w:cs="Arial"/>
          <w:sz w:val="24"/>
          <w:szCs w:val="24"/>
        </w:rPr>
        <w:t>относительная влажност</w:t>
      </w:r>
      <w:r w:rsidRPr="00133F0C">
        <w:rPr>
          <w:rFonts w:ascii="Arial" w:hAnsi="Arial" w:cs="Arial"/>
          <w:sz w:val="24"/>
          <w:szCs w:val="24"/>
        </w:rPr>
        <w:t>ь</w:t>
      </w:r>
      <w:r w:rsidR="00C92437" w:rsidRPr="00133F0C">
        <w:rPr>
          <w:rFonts w:ascii="Arial" w:hAnsi="Arial" w:cs="Arial"/>
          <w:sz w:val="24"/>
          <w:szCs w:val="24"/>
        </w:rPr>
        <w:t xml:space="preserve"> воздуха</w:t>
      </w:r>
      <w:r w:rsidRPr="00133F0C">
        <w:rPr>
          <w:rFonts w:ascii="Arial" w:hAnsi="Arial" w:cs="Arial"/>
          <w:sz w:val="24"/>
          <w:szCs w:val="24"/>
        </w:rPr>
        <w:t xml:space="preserve"> - </w:t>
      </w:r>
      <w:r w:rsidR="00242BD0" w:rsidRPr="00133F0C">
        <w:rPr>
          <w:rFonts w:ascii="Arial" w:hAnsi="Arial" w:cs="Arial"/>
          <w:sz w:val="24"/>
          <w:szCs w:val="24"/>
        </w:rPr>
        <w:t>от 30</w:t>
      </w:r>
      <w:r w:rsidR="00335B2F">
        <w:rPr>
          <w:rFonts w:ascii="Arial" w:hAnsi="Arial" w:cs="Arial"/>
          <w:sz w:val="24"/>
          <w:szCs w:val="24"/>
        </w:rPr>
        <w:t xml:space="preserve"> %</w:t>
      </w:r>
      <w:r w:rsidR="00242BD0" w:rsidRPr="00133F0C">
        <w:rPr>
          <w:rFonts w:ascii="Arial" w:hAnsi="Arial" w:cs="Arial"/>
          <w:sz w:val="24"/>
          <w:szCs w:val="24"/>
        </w:rPr>
        <w:t xml:space="preserve"> до</w:t>
      </w:r>
      <w:r w:rsidR="00242BD0" w:rsidRPr="00133F0C">
        <w:rPr>
          <w:rFonts w:ascii="Arial" w:hAnsi="Arial" w:cs="Arial"/>
          <w:sz w:val="24"/>
          <w:szCs w:val="24"/>
        </w:rPr>
        <w:br/>
      </w:r>
      <w:r w:rsidR="00C92437" w:rsidRPr="00133F0C">
        <w:rPr>
          <w:rFonts w:ascii="Arial" w:hAnsi="Arial" w:cs="Arial"/>
          <w:sz w:val="24"/>
          <w:szCs w:val="24"/>
        </w:rPr>
        <w:t>78</w:t>
      </w:r>
      <w:r w:rsidR="00335B2F">
        <w:rPr>
          <w:rFonts w:ascii="Arial" w:hAnsi="Arial" w:cs="Arial"/>
          <w:sz w:val="24"/>
          <w:szCs w:val="24"/>
        </w:rPr>
        <w:t xml:space="preserve"> %</w:t>
      </w:r>
      <w:r w:rsidR="00C92437" w:rsidRPr="00133F0C">
        <w:rPr>
          <w:rFonts w:ascii="Arial" w:hAnsi="Arial" w:cs="Arial"/>
          <w:sz w:val="24"/>
          <w:szCs w:val="24"/>
        </w:rPr>
        <w:t>.</w:t>
      </w:r>
    </w:p>
    <w:p w:rsidR="00432646" w:rsidRPr="00133F0C" w:rsidRDefault="00335B2F" w:rsidP="00DC5505">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При этом допускают</w:t>
      </w:r>
      <w:r w:rsidR="00432646" w:rsidRPr="00133F0C">
        <w:rPr>
          <w:rFonts w:ascii="Arial" w:eastAsia="Times New Roman" w:hAnsi="Arial" w:cs="Arial"/>
          <w:sz w:val="24"/>
          <w:szCs w:val="24"/>
        </w:rPr>
        <w:t>:</w:t>
      </w:r>
    </w:p>
    <w:p w:rsidR="00432646" w:rsidRPr="00133F0C" w:rsidRDefault="00432646" w:rsidP="00DC5505">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 отдельные мелкие вздутия лакокрасочных покрытий, исчезающие после выдержки их в течение до 24 ч в нормальных климатических условиях;</w:t>
      </w:r>
    </w:p>
    <w:p w:rsidR="00432646" w:rsidRPr="00133F0C" w:rsidRDefault="00432646" w:rsidP="00DC5505">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 небольшие пятна с измененным оттенк</w:t>
      </w:r>
      <w:r w:rsidR="002B6DBE" w:rsidRPr="00133F0C">
        <w:rPr>
          <w:rFonts w:ascii="Arial" w:eastAsia="Times New Roman" w:hAnsi="Arial" w:cs="Arial"/>
          <w:sz w:val="24"/>
          <w:szCs w:val="24"/>
        </w:rPr>
        <w:t>ом</w:t>
      </w:r>
      <w:r w:rsidRPr="00133F0C">
        <w:rPr>
          <w:rFonts w:ascii="Arial" w:eastAsia="Times New Roman" w:hAnsi="Arial" w:cs="Arial"/>
          <w:sz w:val="24"/>
          <w:szCs w:val="24"/>
        </w:rPr>
        <w:t xml:space="preserve"> краски</w:t>
      </w:r>
      <w:r w:rsidR="002B6DBE" w:rsidRPr="00133F0C">
        <w:rPr>
          <w:rFonts w:ascii="Arial" w:eastAsia="Times New Roman" w:hAnsi="Arial" w:cs="Arial"/>
          <w:sz w:val="24"/>
          <w:szCs w:val="24"/>
        </w:rPr>
        <w:t>;</w:t>
      </w:r>
    </w:p>
    <w:p w:rsidR="00432646" w:rsidRPr="00335B2F" w:rsidRDefault="002B6DBE" w:rsidP="00335B2F">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Н</w:t>
      </w:r>
      <w:r w:rsidR="00432646" w:rsidRPr="00133F0C">
        <w:rPr>
          <w:rFonts w:ascii="Arial" w:eastAsia="Times New Roman" w:hAnsi="Arial" w:cs="Arial"/>
          <w:sz w:val="24"/>
          <w:szCs w:val="24"/>
        </w:rPr>
        <w:t>а металлических деталях</w:t>
      </w:r>
      <w:r w:rsidRPr="00133F0C">
        <w:rPr>
          <w:rFonts w:ascii="Arial" w:eastAsia="Times New Roman" w:hAnsi="Arial" w:cs="Arial"/>
          <w:sz w:val="24"/>
          <w:szCs w:val="24"/>
        </w:rPr>
        <w:t xml:space="preserve">, </w:t>
      </w:r>
      <w:r w:rsidR="00432646" w:rsidRPr="00133F0C">
        <w:rPr>
          <w:rFonts w:ascii="Arial" w:eastAsia="Times New Roman" w:hAnsi="Arial" w:cs="Arial"/>
          <w:sz w:val="24"/>
          <w:szCs w:val="24"/>
        </w:rPr>
        <w:t xml:space="preserve">в том числе с металлическими или неметаллическими неорганическими покрытиями, </w:t>
      </w:r>
      <w:r w:rsidRPr="00133F0C">
        <w:rPr>
          <w:rFonts w:ascii="Arial" w:eastAsia="Times New Roman" w:hAnsi="Arial" w:cs="Arial"/>
          <w:sz w:val="24"/>
          <w:szCs w:val="24"/>
        </w:rPr>
        <w:t>коррозия не допускается</w:t>
      </w:r>
      <w:r w:rsidR="00432646" w:rsidRPr="00133F0C">
        <w:rPr>
          <w:rFonts w:ascii="Arial" w:eastAsia="Times New Roman" w:hAnsi="Arial" w:cs="Arial"/>
          <w:sz w:val="24"/>
          <w:szCs w:val="24"/>
        </w:rPr>
        <w:t>.</w:t>
      </w:r>
    </w:p>
    <w:p w:rsidR="00E60146" w:rsidRPr="00335B2F" w:rsidRDefault="00E60146" w:rsidP="00DC5505">
      <w:pPr>
        <w:widowControl w:val="0"/>
        <w:spacing w:after="0" w:line="360" w:lineRule="auto"/>
        <w:ind w:firstLine="709"/>
        <w:jc w:val="both"/>
        <w:rPr>
          <w:rFonts w:ascii="Arial" w:eastAsia="Times New Roman" w:hAnsi="Arial" w:cs="Arial"/>
          <w:b/>
          <w:sz w:val="24"/>
          <w:szCs w:val="24"/>
        </w:rPr>
      </w:pPr>
      <w:r w:rsidRPr="00335B2F">
        <w:rPr>
          <w:rFonts w:ascii="Arial" w:eastAsia="Times New Roman" w:hAnsi="Arial" w:cs="Arial"/>
          <w:b/>
          <w:sz w:val="24"/>
          <w:szCs w:val="24"/>
        </w:rPr>
        <w:t>4.</w:t>
      </w:r>
      <w:r w:rsidR="007828EE" w:rsidRPr="00335B2F">
        <w:rPr>
          <w:rFonts w:ascii="Arial" w:eastAsia="Times New Roman" w:hAnsi="Arial" w:cs="Arial"/>
          <w:b/>
          <w:sz w:val="24"/>
          <w:szCs w:val="24"/>
        </w:rPr>
        <w:t>5</w:t>
      </w:r>
      <w:r w:rsidRPr="00335B2F">
        <w:rPr>
          <w:rFonts w:ascii="Arial" w:eastAsia="Times New Roman" w:hAnsi="Arial" w:cs="Arial"/>
          <w:b/>
          <w:sz w:val="24"/>
          <w:szCs w:val="24"/>
        </w:rPr>
        <w:t xml:space="preserve"> Требования к маркировке </w:t>
      </w:r>
    </w:p>
    <w:p w:rsidR="00E60146" w:rsidRPr="00133F0C" w:rsidRDefault="00E60146" w:rsidP="00DC5505">
      <w:pPr>
        <w:pStyle w:val="ConsPlusNormal"/>
        <w:spacing w:line="360" w:lineRule="auto"/>
        <w:ind w:firstLine="709"/>
        <w:jc w:val="both"/>
        <w:rPr>
          <w:sz w:val="24"/>
          <w:szCs w:val="24"/>
        </w:rPr>
      </w:pPr>
      <w:r w:rsidRPr="00133F0C">
        <w:rPr>
          <w:sz w:val="24"/>
          <w:szCs w:val="24"/>
        </w:rPr>
        <w:t>4.</w:t>
      </w:r>
      <w:r w:rsidR="007828EE" w:rsidRPr="00133F0C">
        <w:rPr>
          <w:sz w:val="24"/>
          <w:szCs w:val="24"/>
        </w:rPr>
        <w:t>5</w:t>
      </w:r>
      <w:r w:rsidRPr="00133F0C">
        <w:rPr>
          <w:sz w:val="24"/>
          <w:szCs w:val="24"/>
        </w:rPr>
        <w:t>.1</w:t>
      </w:r>
      <w:proofErr w:type="gramStart"/>
      <w:r w:rsidRPr="00133F0C">
        <w:rPr>
          <w:sz w:val="24"/>
          <w:szCs w:val="24"/>
        </w:rPr>
        <w:t> Н</w:t>
      </w:r>
      <w:proofErr w:type="gramEnd"/>
      <w:r w:rsidRPr="00133F0C">
        <w:rPr>
          <w:sz w:val="24"/>
          <w:szCs w:val="24"/>
        </w:rPr>
        <w:t xml:space="preserve">а </w:t>
      </w:r>
      <w:r w:rsidR="007828EE" w:rsidRPr="00133F0C">
        <w:rPr>
          <w:sz w:val="24"/>
          <w:szCs w:val="24"/>
        </w:rPr>
        <w:t xml:space="preserve">корпусной части </w:t>
      </w:r>
      <w:r w:rsidRPr="00133F0C">
        <w:rPr>
          <w:sz w:val="24"/>
          <w:szCs w:val="24"/>
        </w:rPr>
        <w:t xml:space="preserve">ТСС и У должна быть прикреплена металлическая табличка по ГОСТ 12969 </w:t>
      </w:r>
      <w:r w:rsidR="002D5984" w:rsidRPr="00133F0C">
        <w:rPr>
          <w:sz w:val="24"/>
          <w:szCs w:val="24"/>
        </w:rPr>
        <w:t xml:space="preserve">размером, соответствующим </w:t>
      </w:r>
      <w:r w:rsidRPr="00133F0C">
        <w:rPr>
          <w:sz w:val="24"/>
          <w:szCs w:val="24"/>
        </w:rPr>
        <w:t>ГОСТ 12971.</w:t>
      </w:r>
    </w:p>
    <w:p w:rsidR="00E60146" w:rsidRPr="00133F0C" w:rsidRDefault="00E60146" w:rsidP="00DC5505">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4.</w:t>
      </w:r>
      <w:r w:rsidR="007828EE" w:rsidRPr="00133F0C">
        <w:rPr>
          <w:rFonts w:ascii="Arial" w:eastAsia="Times New Roman" w:hAnsi="Arial" w:cs="Arial"/>
          <w:sz w:val="24"/>
          <w:szCs w:val="24"/>
        </w:rPr>
        <w:t>5</w:t>
      </w:r>
      <w:r w:rsidRPr="00133F0C">
        <w:rPr>
          <w:rFonts w:ascii="Arial" w:eastAsia="Times New Roman" w:hAnsi="Arial" w:cs="Arial"/>
          <w:sz w:val="24"/>
          <w:szCs w:val="24"/>
        </w:rPr>
        <w:t xml:space="preserve">.2 Маркировка </w:t>
      </w:r>
      <w:r w:rsidR="001379C6" w:rsidRPr="00133F0C">
        <w:rPr>
          <w:rFonts w:ascii="Arial" w:hAnsi="Arial" w:cs="Arial"/>
          <w:sz w:val="24"/>
          <w:szCs w:val="24"/>
        </w:rPr>
        <w:t>ТСС и</w:t>
      </w:r>
      <w:proofErr w:type="gramStart"/>
      <w:r w:rsidR="001379C6" w:rsidRPr="00133F0C">
        <w:rPr>
          <w:rFonts w:ascii="Arial" w:hAnsi="Arial" w:cs="Arial"/>
          <w:sz w:val="24"/>
          <w:szCs w:val="24"/>
        </w:rPr>
        <w:t xml:space="preserve"> У</w:t>
      </w:r>
      <w:proofErr w:type="gramEnd"/>
      <w:r w:rsidRPr="00133F0C">
        <w:rPr>
          <w:rFonts w:ascii="Arial" w:eastAsia="Times New Roman" w:hAnsi="Arial" w:cs="Arial"/>
          <w:sz w:val="24"/>
          <w:szCs w:val="24"/>
        </w:rPr>
        <w:t xml:space="preserve"> должна содержать следующие сведения: </w:t>
      </w:r>
    </w:p>
    <w:p w:rsidR="00E60146" w:rsidRPr="00133F0C" w:rsidRDefault="007828EE" w:rsidP="00DC5505">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 xml:space="preserve">- </w:t>
      </w:r>
      <w:r w:rsidR="00E60146" w:rsidRPr="00133F0C">
        <w:rPr>
          <w:rFonts w:ascii="Arial" w:eastAsia="Times New Roman" w:hAnsi="Arial" w:cs="Arial"/>
          <w:sz w:val="24"/>
          <w:szCs w:val="24"/>
        </w:rPr>
        <w:t>наименование и (или) обозначение типа, марки, модели изделия</w:t>
      </w:r>
      <w:r w:rsidR="00B609BE" w:rsidRPr="00133F0C">
        <w:rPr>
          <w:rFonts w:ascii="Arial" w:eastAsia="Times New Roman" w:hAnsi="Arial" w:cs="Arial"/>
          <w:sz w:val="24"/>
          <w:szCs w:val="24"/>
        </w:rPr>
        <w:t>;</w:t>
      </w:r>
    </w:p>
    <w:p w:rsidR="00E60146" w:rsidRPr="00133F0C" w:rsidRDefault="007828EE" w:rsidP="00DC5505">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 xml:space="preserve">- </w:t>
      </w:r>
      <w:r w:rsidR="00E60146" w:rsidRPr="00133F0C">
        <w:rPr>
          <w:rFonts w:ascii="Arial" w:eastAsia="Times New Roman" w:hAnsi="Arial" w:cs="Arial"/>
          <w:sz w:val="24"/>
          <w:szCs w:val="24"/>
        </w:rPr>
        <w:t xml:space="preserve">наименование изготовителя или его товарный знак (при наличии); </w:t>
      </w:r>
    </w:p>
    <w:p w:rsidR="00E60146" w:rsidRPr="00133F0C" w:rsidRDefault="007828EE" w:rsidP="00DC5505">
      <w:pPr>
        <w:pStyle w:val="ConsPlusNormal"/>
        <w:spacing w:line="360" w:lineRule="auto"/>
        <w:ind w:firstLine="709"/>
        <w:jc w:val="both"/>
        <w:rPr>
          <w:sz w:val="24"/>
          <w:szCs w:val="24"/>
        </w:rPr>
      </w:pPr>
      <w:r w:rsidRPr="00133F0C">
        <w:rPr>
          <w:sz w:val="24"/>
          <w:szCs w:val="24"/>
        </w:rPr>
        <w:t xml:space="preserve">- </w:t>
      </w:r>
      <w:r w:rsidR="00E60146" w:rsidRPr="00133F0C">
        <w:rPr>
          <w:sz w:val="24"/>
          <w:szCs w:val="24"/>
        </w:rPr>
        <w:t>заводской номер изделия;</w:t>
      </w:r>
    </w:p>
    <w:p w:rsidR="00E60146" w:rsidRPr="00133F0C" w:rsidRDefault="00335B2F" w:rsidP="00DC5505">
      <w:pPr>
        <w:pStyle w:val="ConsPlusNormal"/>
        <w:spacing w:line="360" w:lineRule="auto"/>
        <w:ind w:firstLine="709"/>
        <w:jc w:val="both"/>
        <w:rPr>
          <w:sz w:val="24"/>
          <w:szCs w:val="24"/>
        </w:rPr>
      </w:pPr>
      <w:r>
        <w:rPr>
          <w:sz w:val="24"/>
          <w:szCs w:val="24"/>
        </w:rPr>
        <w:t>- </w:t>
      </w:r>
      <w:r w:rsidR="00E60146" w:rsidRPr="00133F0C">
        <w:rPr>
          <w:sz w:val="24"/>
          <w:szCs w:val="24"/>
        </w:rPr>
        <w:t>дата изготовления в формате: месяц – две арабские цифры, год – четыре арабские цифры;</w:t>
      </w:r>
    </w:p>
    <w:p w:rsidR="00242BD0" w:rsidRPr="00133F0C" w:rsidRDefault="00335B2F" w:rsidP="00DC5505">
      <w:pPr>
        <w:pStyle w:val="ConsPlusNormal"/>
        <w:spacing w:line="360" w:lineRule="auto"/>
        <w:ind w:firstLine="709"/>
        <w:jc w:val="both"/>
        <w:rPr>
          <w:sz w:val="24"/>
          <w:szCs w:val="24"/>
        </w:rPr>
      </w:pPr>
      <w:r>
        <w:rPr>
          <w:sz w:val="24"/>
          <w:szCs w:val="24"/>
        </w:rPr>
        <w:t>- </w:t>
      </w:r>
      <w:r w:rsidR="00242BD0" w:rsidRPr="00133F0C">
        <w:rPr>
          <w:sz w:val="24"/>
          <w:szCs w:val="24"/>
        </w:rPr>
        <w:t>вариант размещения: на открытом пространстве – «–50», в закрытых отапливаемых помещениях – «+5»;</w:t>
      </w:r>
    </w:p>
    <w:p w:rsidR="00E60146" w:rsidRPr="00133F0C" w:rsidRDefault="00335B2F" w:rsidP="00DC5505">
      <w:pPr>
        <w:pStyle w:val="ConsPlusNormal"/>
        <w:spacing w:line="360" w:lineRule="auto"/>
        <w:ind w:firstLine="709"/>
        <w:jc w:val="both"/>
        <w:rPr>
          <w:rFonts w:eastAsia="Times New Roman"/>
          <w:sz w:val="24"/>
          <w:szCs w:val="24"/>
        </w:rPr>
      </w:pPr>
      <w:r>
        <w:rPr>
          <w:rFonts w:eastAsia="Times New Roman"/>
          <w:sz w:val="24"/>
          <w:szCs w:val="24"/>
        </w:rPr>
        <w:t>- </w:t>
      </w:r>
      <w:r w:rsidR="00E60146" w:rsidRPr="00133F0C">
        <w:rPr>
          <w:rFonts w:eastAsia="Times New Roman"/>
          <w:sz w:val="24"/>
          <w:szCs w:val="24"/>
        </w:rPr>
        <w:t>напряжение питания</w:t>
      </w:r>
      <w:r w:rsidR="007828EE" w:rsidRPr="00133F0C">
        <w:rPr>
          <w:rFonts w:eastAsia="Times New Roman"/>
          <w:sz w:val="24"/>
          <w:szCs w:val="24"/>
        </w:rPr>
        <w:t xml:space="preserve"> в</w:t>
      </w:r>
      <w:r w:rsidR="00E60146" w:rsidRPr="00133F0C">
        <w:rPr>
          <w:rFonts w:eastAsia="Times New Roman"/>
          <w:sz w:val="24"/>
          <w:szCs w:val="24"/>
        </w:rPr>
        <w:t xml:space="preserve"> </w:t>
      </w:r>
      <w:r w:rsidR="007828EE" w:rsidRPr="00133F0C">
        <w:rPr>
          <w:rFonts w:eastAsia="Times New Roman"/>
          <w:sz w:val="24"/>
          <w:szCs w:val="24"/>
        </w:rPr>
        <w:t>вольтах (с частотой в</w:t>
      </w:r>
      <w:r w:rsidR="00E60146" w:rsidRPr="00133F0C">
        <w:rPr>
          <w:rFonts w:eastAsia="Times New Roman"/>
          <w:sz w:val="24"/>
          <w:szCs w:val="24"/>
        </w:rPr>
        <w:t xml:space="preserve"> </w:t>
      </w:r>
      <w:r w:rsidR="007828EE" w:rsidRPr="00133F0C">
        <w:rPr>
          <w:rFonts w:eastAsia="Times New Roman"/>
          <w:sz w:val="24"/>
          <w:szCs w:val="24"/>
        </w:rPr>
        <w:t>герцах для переменного напряжения)</w:t>
      </w:r>
      <w:r w:rsidR="00E60146" w:rsidRPr="00133F0C">
        <w:rPr>
          <w:rFonts w:eastAsia="Times New Roman"/>
          <w:sz w:val="24"/>
          <w:szCs w:val="24"/>
        </w:rPr>
        <w:t>;</w:t>
      </w:r>
    </w:p>
    <w:p w:rsidR="00E60146" w:rsidRPr="00133F0C" w:rsidRDefault="007828EE" w:rsidP="00DC5505">
      <w:pPr>
        <w:pStyle w:val="ConsPlusNormal"/>
        <w:spacing w:line="360" w:lineRule="auto"/>
        <w:ind w:firstLine="709"/>
        <w:jc w:val="both"/>
        <w:rPr>
          <w:rFonts w:eastAsia="Times New Roman"/>
          <w:sz w:val="24"/>
          <w:szCs w:val="24"/>
        </w:rPr>
      </w:pPr>
      <w:r w:rsidRPr="00133F0C">
        <w:rPr>
          <w:rFonts w:eastAsia="Times New Roman"/>
          <w:sz w:val="24"/>
          <w:szCs w:val="24"/>
        </w:rPr>
        <w:t xml:space="preserve">- </w:t>
      </w:r>
      <w:r w:rsidR="00E60146" w:rsidRPr="00133F0C">
        <w:rPr>
          <w:rFonts w:eastAsia="Times New Roman"/>
          <w:sz w:val="24"/>
          <w:szCs w:val="24"/>
        </w:rPr>
        <w:t>потребляемая мощность</w:t>
      </w:r>
      <w:r w:rsidRPr="00133F0C">
        <w:rPr>
          <w:rFonts w:eastAsia="Times New Roman"/>
          <w:sz w:val="24"/>
          <w:szCs w:val="24"/>
        </w:rPr>
        <w:t xml:space="preserve"> в ваттах</w:t>
      </w:r>
      <w:r w:rsidR="00E60146" w:rsidRPr="00133F0C">
        <w:rPr>
          <w:rFonts w:eastAsia="Times New Roman"/>
          <w:sz w:val="24"/>
          <w:szCs w:val="24"/>
        </w:rPr>
        <w:t>;</w:t>
      </w:r>
    </w:p>
    <w:p w:rsidR="00E60146" w:rsidRPr="00133F0C" w:rsidRDefault="002005BB" w:rsidP="00DC5505">
      <w:pPr>
        <w:pStyle w:val="ConsPlusNormal"/>
        <w:spacing w:line="360" w:lineRule="auto"/>
        <w:ind w:firstLine="709"/>
        <w:jc w:val="both"/>
        <w:rPr>
          <w:rFonts w:eastAsia="Times New Roman"/>
          <w:sz w:val="24"/>
          <w:szCs w:val="24"/>
        </w:rPr>
      </w:pPr>
      <w:r w:rsidRPr="00133F0C">
        <w:rPr>
          <w:rFonts w:eastAsia="Times New Roman"/>
          <w:sz w:val="24"/>
          <w:szCs w:val="24"/>
        </w:rPr>
        <w:t xml:space="preserve">- </w:t>
      </w:r>
      <w:r w:rsidR="00E60146" w:rsidRPr="00133F0C">
        <w:rPr>
          <w:rFonts w:eastAsia="Times New Roman"/>
          <w:sz w:val="24"/>
          <w:szCs w:val="24"/>
        </w:rPr>
        <w:t xml:space="preserve">степень защиты </w:t>
      </w:r>
      <w:r w:rsidR="00E60146" w:rsidRPr="00133F0C">
        <w:rPr>
          <w:rFonts w:eastAsia="Times New Roman"/>
          <w:sz w:val="24"/>
          <w:szCs w:val="24"/>
          <w:lang w:val="en-US"/>
        </w:rPr>
        <w:t>IP</w:t>
      </w:r>
      <w:r w:rsidR="00E60146" w:rsidRPr="00133F0C">
        <w:rPr>
          <w:rFonts w:eastAsia="Times New Roman"/>
          <w:sz w:val="24"/>
          <w:szCs w:val="24"/>
        </w:rPr>
        <w:t xml:space="preserve"> </w:t>
      </w:r>
      <w:r w:rsidRPr="00133F0C">
        <w:rPr>
          <w:rFonts w:eastAsia="Times New Roman"/>
          <w:sz w:val="24"/>
          <w:szCs w:val="24"/>
        </w:rPr>
        <w:t>по ГОСТ 14254</w:t>
      </w:r>
      <w:r w:rsidR="00E60146" w:rsidRPr="00133F0C">
        <w:rPr>
          <w:rFonts w:eastAsia="Times New Roman"/>
          <w:sz w:val="24"/>
          <w:szCs w:val="24"/>
        </w:rPr>
        <w:t>;</w:t>
      </w:r>
    </w:p>
    <w:p w:rsidR="00E60146" w:rsidRPr="00133F0C" w:rsidRDefault="002005BB" w:rsidP="00DC5505">
      <w:pPr>
        <w:pStyle w:val="ConsPlusNormal"/>
        <w:spacing w:line="360" w:lineRule="auto"/>
        <w:ind w:firstLine="709"/>
        <w:jc w:val="both"/>
        <w:rPr>
          <w:rFonts w:eastAsia="Times New Roman"/>
          <w:sz w:val="24"/>
          <w:szCs w:val="24"/>
        </w:rPr>
      </w:pPr>
      <w:r w:rsidRPr="00133F0C">
        <w:rPr>
          <w:rFonts w:eastAsia="Times New Roman"/>
          <w:sz w:val="24"/>
          <w:szCs w:val="24"/>
        </w:rPr>
        <w:t xml:space="preserve">- </w:t>
      </w:r>
      <w:r w:rsidR="00E60146" w:rsidRPr="00133F0C">
        <w:rPr>
          <w:rFonts w:eastAsia="Times New Roman"/>
          <w:sz w:val="24"/>
          <w:szCs w:val="24"/>
        </w:rPr>
        <w:t>наименование страны производителя.</w:t>
      </w:r>
    </w:p>
    <w:p w:rsidR="001379C6" w:rsidRPr="00335B2F" w:rsidRDefault="002005BB" w:rsidP="00DC5505">
      <w:pPr>
        <w:widowControl w:val="0"/>
        <w:spacing w:after="0" w:line="360" w:lineRule="auto"/>
        <w:ind w:firstLine="709"/>
        <w:jc w:val="both"/>
        <w:rPr>
          <w:rFonts w:ascii="Arial" w:eastAsia="Times New Roman" w:hAnsi="Arial" w:cs="Arial"/>
          <w:b/>
          <w:sz w:val="24"/>
          <w:szCs w:val="24"/>
        </w:rPr>
      </w:pPr>
      <w:r w:rsidRPr="00335B2F">
        <w:rPr>
          <w:rFonts w:ascii="Arial" w:eastAsia="Times New Roman" w:hAnsi="Arial" w:cs="Arial"/>
          <w:b/>
          <w:sz w:val="24"/>
          <w:szCs w:val="24"/>
        </w:rPr>
        <w:t>4.6</w:t>
      </w:r>
      <w:r w:rsidR="00335B2F" w:rsidRPr="00335B2F">
        <w:rPr>
          <w:rFonts w:ascii="Arial" w:eastAsia="Times New Roman" w:hAnsi="Arial" w:cs="Arial"/>
          <w:b/>
          <w:sz w:val="24"/>
          <w:szCs w:val="24"/>
        </w:rPr>
        <w:t xml:space="preserve"> Требования к упаковке</w:t>
      </w:r>
    </w:p>
    <w:p w:rsidR="002005BB" w:rsidRPr="00133F0C" w:rsidRDefault="002005BB" w:rsidP="00DC5505">
      <w:pPr>
        <w:widowControl w:val="0"/>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4.6.1 Составные части ТСС и</w:t>
      </w:r>
      <w:proofErr w:type="gramStart"/>
      <w:r w:rsidRPr="00133F0C">
        <w:rPr>
          <w:rFonts w:ascii="Arial" w:eastAsia="Times New Roman" w:hAnsi="Arial" w:cs="Arial"/>
          <w:sz w:val="24"/>
          <w:szCs w:val="24"/>
        </w:rPr>
        <w:t xml:space="preserve"> У</w:t>
      </w:r>
      <w:proofErr w:type="gramEnd"/>
      <w:r w:rsidRPr="00133F0C">
        <w:rPr>
          <w:rFonts w:ascii="Arial" w:eastAsia="Times New Roman" w:hAnsi="Arial" w:cs="Arial"/>
          <w:sz w:val="24"/>
          <w:szCs w:val="24"/>
        </w:rPr>
        <w:t xml:space="preserve"> </w:t>
      </w:r>
      <w:r w:rsidRPr="00133F0C">
        <w:rPr>
          <w:rFonts w:ascii="Arial" w:hAnsi="Arial" w:cs="Arial"/>
          <w:sz w:val="24"/>
          <w:szCs w:val="24"/>
        </w:rPr>
        <w:t>(см. 4.1)</w:t>
      </w:r>
      <w:r w:rsidR="00242BD0" w:rsidRPr="00133F0C">
        <w:rPr>
          <w:rFonts w:ascii="Arial" w:eastAsia="Times New Roman" w:hAnsi="Arial" w:cs="Arial"/>
          <w:sz w:val="24"/>
          <w:szCs w:val="24"/>
        </w:rPr>
        <w:t xml:space="preserve"> </w:t>
      </w:r>
      <w:r w:rsidRPr="00133F0C">
        <w:rPr>
          <w:rFonts w:ascii="Arial" w:eastAsia="Times New Roman" w:hAnsi="Arial" w:cs="Arial"/>
          <w:sz w:val="24"/>
          <w:szCs w:val="24"/>
        </w:rPr>
        <w:t>упаковывают</w:t>
      </w:r>
      <w:r w:rsidR="00242BD0" w:rsidRPr="00133F0C">
        <w:rPr>
          <w:rFonts w:ascii="Arial" w:eastAsia="Times New Roman" w:hAnsi="Arial" w:cs="Arial"/>
          <w:sz w:val="24"/>
          <w:szCs w:val="24"/>
        </w:rPr>
        <w:t>,</w:t>
      </w:r>
      <w:r w:rsidRPr="00133F0C">
        <w:rPr>
          <w:rFonts w:ascii="Arial" w:eastAsia="Times New Roman" w:hAnsi="Arial" w:cs="Arial"/>
          <w:sz w:val="24"/>
          <w:szCs w:val="24"/>
        </w:rPr>
        <w:t xml:space="preserve"> </w:t>
      </w:r>
      <w:r w:rsidR="00242BD0" w:rsidRPr="00133F0C">
        <w:rPr>
          <w:rFonts w:ascii="Arial" w:eastAsia="Times New Roman" w:hAnsi="Arial" w:cs="Arial"/>
          <w:sz w:val="24"/>
          <w:szCs w:val="24"/>
        </w:rPr>
        <w:t xml:space="preserve">как правило, </w:t>
      </w:r>
      <w:r w:rsidRPr="00133F0C">
        <w:rPr>
          <w:rFonts w:ascii="Arial" w:eastAsia="Times New Roman" w:hAnsi="Arial" w:cs="Arial"/>
          <w:sz w:val="24"/>
          <w:szCs w:val="24"/>
        </w:rPr>
        <w:t>по отдельности.</w:t>
      </w:r>
    </w:p>
    <w:p w:rsidR="00A13CB0" w:rsidRPr="00133F0C" w:rsidRDefault="002005BB" w:rsidP="00DC5505">
      <w:pPr>
        <w:pStyle w:val="ConsPlusNormal"/>
        <w:spacing w:line="360" w:lineRule="auto"/>
        <w:ind w:firstLine="709"/>
        <w:jc w:val="both"/>
        <w:rPr>
          <w:sz w:val="24"/>
          <w:szCs w:val="24"/>
        </w:rPr>
      </w:pPr>
      <w:r w:rsidRPr="00133F0C">
        <w:rPr>
          <w:sz w:val="24"/>
          <w:szCs w:val="24"/>
        </w:rPr>
        <w:t>4.6.2</w:t>
      </w:r>
      <w:r w:rsidR="00A13CB0" w:rsidRPr="00133F0C">
        <w:rPr>
          <w:bCs/>
          <w:sz w:val="24"/>
          <w:szCs w:val="24"/>
        </w:rPr>
        <w:t xml:space="preserve"> </w:t>
      </w:r>
      <w:r w:rsidR="00A13CB0" w:rsidRPr="00133F0C">
        <w:rPr>
          <w:sz w:val="24"/>
          <w:szCs w:val="24"/>
        </w:rPr>
        <w:t xml:space="preserve">Упаковка </w:t>
      </w:r>
      <w:r w:rsidRPr="00133F0C">
        <w:rPr>
          <w:sz w:val="24"/>
          <w:szCs w:val="24"/>
        </w:rPr>
        <w:t>ТСС и</w:t>
      </w:r>
      <w:proofErr w:type="gramStart"/>
      <w:r w:rsidRPr="00133F0C">
        <w:rPr>
          <w:sz w:val="24"/>
          <w:szCs w:val="24"/>
        </w:rPr>
        <w:t xml:space="preserve"> У</w:t>
      </w:r>
      <w:proofErr w:type="gramEnd"/>
      <w:r w:rsidRPr="00133F0C">
        <w:rPr>
          <w:sz w:val="24"/>
          <w:szCs w:val="24"/>
        </w:rPr>
        <w:t xml:space="preserve"> </w:t>
      </w:r>
      <w:r w:rsidR="00A13CB0" w:rsidRPr="00133F0C">
        <w:rPr>
          <w:sz w:val="24"/>
          <w:szCs w:val="24"/>
        </w:rPr>
        <w:t xml:space="preserve">не должна иметь острых выступающих частей, углов, кромок и поверхностей с неровностями, которые могут нанести повреждения транспортным средствам, их внутреннему оборудованию, упаковке других грузовых мест и обслуживающему персоналу. </w:t>
      </w:r>
    </w:p>
    <w:p w:rsidR="002005BB" w:rsidRPr="00133F0C" w:rsidRDefault="002005BB" w:rsidP="002005BB">
      <w:pPr>
        <w:pStyle w:val="ConsPlusNormal"/>
        <w:spacing w:line="360" w:lineRule="auto"/>
        <w:ind w:firstLine="709"/>
        <w:jc w:val="both"/>
        <w:rPr>
          <w:sz w:val="24"/>
          <w:szCs w:val="24"/>
        </w:rPr>
      </w:pPr>
      <w:r w:rsidRPr="00133F0C">
        <w:rPr>
          <w:sz w:val="24"/>
          <w:szCs w:val="24"/>
        </w:rPr>
        <w:t>4.6.3 Категория упаковки для ТСС и</w:t>
      </w:r>
      <w:proofErr w:type="gramStart"/>
      <w:r w:rsidRPr="00133F0C">
        <w:rPr>
          <w:sz w:val="24"/>
          <w:szCs w:val="24"/>
        </w:rPr>
        <w:t xml:space="preserve"> У</w:t>
      </w:r>
      <w:proofErr w:type="gramEnd"/>
      <w:r w:rsidRPr="00133F0C">
        <w:rPr>
          <w:sz w:val="24"/>
          <w:szCs w:val="24"/>
        </w:rPr>
        <w:t xml:space="preserve"> в части защиты от воздействия </w:t>
      </w:r>
      <w:r w:rsidRPr="00133F0C">
        <w:rPr>
          <w:sz w:val="24"/>
          <w:szCs w:val="24"/>
        </w:rPr>
        <w:lastRenderedPageBreak/>
        <w:t xml:space="preserve">климатических факторов внешней среды должна быть не хуже КУ-2 по ГОСТ 23170. </w:t>
      </w:r>
    </w:p>
    <w:p w:rsidR="00A13CB0" w:rsidRPr="00133F0C" w:rsidRDefault="002005BB" w:rsidP="00A13CB0">
      <w:pPr>
        <w:pStyle w:val="ConsPlusNormal"/>
        <w:spacing w:line="360" w:lineRule="auto"/>
        <w:ind w:firstLine="709"/>
        <w:jc w:val="both"/>
        <w:rPr>
          <w:sz w:val="24"/>
          <w:szCs w:val="24"/>
        </w:rPr>
      </w:pPr>
      <w:r w:rsidRPr="00133F0C">
        <w:rPr>
          <w:sz w:val="24"/>
          <w:szCs w:val="24"/>
        </w:rPr>
        <w:t xml:space="preserve">4.6.4 </w:t>
      </w:r>
      <w:r w:rsidR="00A13CB0" w:rsidRPr="00133F0C">
        <w:rPr>
          <w:sz w:val="24"/>
          <w:szCs w:val="24"/>
        </w:rPr>
        <w:t>Маркировку тары выполняют по ГОСТ 14192.</w:t>
      </w:r>
    </w:p>
    <w:p w:rsidR="001379C6" w:rsidRPr="00335B2F" w:rsidRDefault="001379C6" w:rsidP="001379C6">
      <w:pPr>
        <w:spacing w:after="0" w:line="360" w:lineRule="auto"/>
        <w:ind w:firstLine="709"/>
        <w:jc w:val="both"/>
        <w:rPr>
          <w:rFonts w:ascii="Arial" w:eastAsia="Times New Roman" w:hAnsi="Arial" w:cs="Arial"/>
          <w:b/>
          <w:sz w:val="24"/>
          <w:szCs w:val="24"/>
        </w:rPr>
      </w:pPr>
      <w:r w:rsidRPr="00335B2F">
        <w:rPr>
          <w:rFonts w:ascii="Arial" w:eastAsia="Times New Roman" w:hAnsi="Arial" w:cs="Arial"/>
          <w:b/>
          <w:sz w:val="24"/>
          <w:szCs w:val="24"/>
        </w:rPr>
        <w:t>4.</w:t>
      </w:r>
      <w:r w:rsidR="002005BB" w:rsidRPr="00335B2F">
        <w:rPr>
          <w:rFonts w:ascii="Arial" w:eastAsia="Times New Roman" w:hAnsi="Arial" w:cs="Arial"/>
          <w:b/>
          <w:sz w:val="24"/>
          <w:szCs w:val="24"/>
        </w:rPr>
        <w:t>7</w:t>
      </w:r>
      <w:r w:rsidRPr="00335B2F">
        <w:rPr>
          <w:rFonts w:ascii="Arial" w:eastAsia="Times New Roman" w:hAnsi="Arial" w:cs="Arial"/>
          <w:b/>
          <w:sz w:val="24"/>
          <w:szCs w:val="24"/>
        </w:rPr>
        <w:t xml:space="preserve"> Требования к комплектности </w:t>
      </w:r>
    </w:p>
    <w:p w:rsidR="001379C6" w:rsidRPr="00133F0C" w:rsidRDefault="001379C6" w:rsidP="001379C6">
      <w:pPr>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 xml:space="preserve">В комплект поставки входят: </w:t>
      </w:r>
    </w:p>
    <w:p w:rsidR="002E239E" w:rsidRPr="00133F0C" w:rsidRDefault="002E239E" w:rsidP="001379C6">
      <w:pPr>
        <w:pStyle w:val="ConsPlusNormal"/>
        <w:spacing w:line="360" w:lineRule="auto"/>
        <w:ind w:firstLine="709"/>
        <w:jc w:val="both"/>
        <w:rPr>
          <w:sz w:val="24"/>
          <w:szCs w:val="24"/>
        </w:rPr>
      </w:pPr>
      <w:r w:rsidRPr="00133F0C">
        <w:rPr>
          <w:sz w:val="24"/>
          <w:szCs w:val="24"/>
        </w:rPr>
        <w:t>- с</w:t>
      </w:r>
      <w:r w:rsidR="00A13CB0" w:rsidRPr="00133F0C">
        <w:rPr>
          <w:sz w:val="24"/>
          <w:szCs w:val="24"/>
        </w:rPr>
        <w:t>оставные части ТСС и</w:t>
      </w:r>
      <w:proofErr w:type="gramStart"/>
      <w:r w:rsidR="00A13CB0" w:rsidRPr="00133F0C">
        <w:rPr>
          <w:sz w:val="24"/>
          <w:szCs w:val="24"/>
        </w:rPr>
        <w:t xml:space="preserve"> У</w:t>
      </w:r>
      <w:proofErr w:type="gramEnd"/>
      <w:r w:rsidR="001379C6" w:rsidRPr="00133F0C">
        <w:rPr>
          <w:sz w:val="24"/>
          <w:szCs w:val="24"/>
        </w:rPr>
        <w:t xml:space="preserve"> в собранном виде</w:t>
      </w:r>
      <w:r w:rsidR="002005BB" w:rsidRPr="00133F0C">
        <w:rPr>
          <w:sz w:val="24"/>
          <w:szCs w:val="24"/>
        </w:rPr>
        <w:t xml:space="preserve"> в соответствии с 4.1</w:t>
      </w:r>
      <w:r w:rsidRPr="00133F0C">
        <w:rPr>
          <w:sz w:val="24"/>
          <w:szCs w:val="24"/>
        </w:rPr>
        <w:t>;</w:t>
      </w:r>
    </w:p>
    <w:p w:rsidR="002E239E" w:rsidRPr="00133F0C" w:rsidRDefault="002E239E" w:rsidP="001379C6">
      <w:pPr>
        <w:pStyle w:val="ConsPlusNormal"/>
        <w:spacing w:line="360" w:lineRule="auto"/>
        <w:ind w:firstLine="709"/>
        <w:jc w:val="both"/>
        <w:rPr>
          <w:sz w:val="24"/>
          <w:szCs w:val="24"/>
        </w:rPr>
      </w:pPr>
      <w:r w:rsidRPr="00133F0C">
        <w:rPr>
          <w:sz w:val="24"/>
          <w:szCs w:val="24"/>
        </w:rPr>
        <w:t>- э</w:t>
      </w:r>
      <w:r w:rsidR="001379C6" w:rsidRPr="00133F0C">
        <w:rPr>
          <w:sz w:val="24"/>
          <w:szCs w:val="24"/>
        </w:rPr>
        <w:t>ксплуатационные документы</w:t>
      </w:r>
      <w:r w:rsidRPr="00133F0C">
        <w:rPr>
          <w:sz w:val="24"/>
          <w:szCs w:val="24"/>
        </w:rPr>
        <w:t xml:space="preserve"> в соответствии с требованиями ГОСТ 2.601</w:t>
      </w:r>
      <w:r w:rsidR="001379C6" w:rsidRPr="00133F0C">
        <w:rPr>
          <w:sz w:val="24"/>
          <w:szCs w:val="24"/>
        </w:rPr>
        <w:t>:</w:t>
      </w:r>
    </w:p>
    <w:p w:rsidR="002E239E" w:rsidRPr="00133F0C" w:rsidRDefault="002E239E" w:rsidP="002E239E">
      <w:pPr>
        <w:pStyle w:val="ConsPlusNormal"/>
        <w:spacing w:line="360" w:lineRule="auto"/>
        <w:ind w:firstLine="1276"/>
        <w:jc w:val="both"/>
        <w:rPr>
          <w:bCs/>
          <w:sz w:val="24"/>
          <w:szCs w:val="24"/>
        </w:rPr>
      </w:pPr>
      <w:proofErr w:type="gramStart"/>
      <w:r w:rsidRPr="00133F0C">
        <w:rPr>
          <w:sz w:val="24"/>
          <w:szCs w:val="24"/>
        </w:rPr>
        <w:t xml:space="preserve">1) паспорт, содержащий следующие сведения: </w:t>
      </w:r>
      <w:r w:rsidRPr="00133F0C">
        <w:rPr>
          <w:rFonts w:eastAsia="Times New Roman"/>
          <w:sz w:val="24"/>
          <w:szCs w:val="24"/>
        </w:rPr>
        <w:t xml:space="preserve">местонахождение и адрес юридического лица, являющегося изготовителем, номер телефона, </w:t>
      </w:r>
      <w:r w:rsidRPr="00133F0C">
        <w:rPr>
          <w:sz w:val="24"/>
          <w:szCs w:val="24"/>
        </w:rPr>
        <w:t>технические характеристики (</w:t>
      </w:r>
      <w:r w:rsidRPr="00133F0C">
        <w:rPr>
          <w:rFonts w:eastAsia="Times New Roman"/>
          <w:sz w:val="24"/>
          <w:szCs w:val="24"/>
        </w:rPr>
        <w:t xml:space="preserve">напряжение питания (В), частота (Гц); потребляемая мощность (Вт), степень защиты по </w:t>
      </w:r>
      <w:r w:rsidRPr="00133F0C">
        <w:rPr>
          <w:rFonts w:eastAsia="Times New Roman"/>
          <w:sz w:val="24"/>
          <w:szCs w:val="24"/>
          <w:lang w:val="en-US"/>
        </w:rPr>
        <w:t>IP</w:t>
      </w:r>
      <w:r w:rsidRPr="00133F0C">
        <w:rPr>
          <w:rFonts w:eastAsia="Times New Roman"/>
          <w:sz w:val="24"/>
          <w:szCs w:val="24"/>
        </w:rPr>
        <w:t xml:space="preserve"> (исполнение)</w:t>
      </w:r>
      <w:r w:rsidRPr="00133F0C">
        <w:rPr>
          <w:sz w:val="24"/>
          <w:szCs w:val="24"/>
        </w:rPr>
        <w:t xml:space="preserve">, габаритные размеры, </w:t>
      </w:r>
      <w:r w:rsidRPr="00133F0C">
        <w:rPr>
          <w:bCs/>
          <w:sz w:val="24"/>
          <w:szCs w:val="24"/>
        </w:rPr>
        <w:t>гарантии изготовителя, сертификаты соответствия (при наличии законодательных требований), сведения об упаковывании и приемке;</w:t>
      </w:r>
      <w:proofErr w:type="gramEnd"/>
    </w:p>
    <w:p w:rsidR="002E239E" w:rsidRPr="00133F0C" w:rsidRDefault="002E239E" w:rsidP="002E239E">
      <w:pPr>
        <w:pStyle w:val="ConsPlusNormal"/>
        <w:spacing w:line="360" w:lineRule="auto"/>
        <w:ind w:firstLine="1276"/>
        <w:jc w:val="both"/>
        <w:rPr>
          <w:sz w:val="24"/>
          <w:szCs w:val="24"/>
        </w:rPr>
      </w:pPr>
      <w:r w:rsidRPr="00133F0C">
        <w:rPr>
          <w:bCs/>
          <w:sz w:val="24"/>
          <w:szCs w:val="24"/>
        </w:rPr>
        <w:t>2)</w:t>
      </w:r>
      <w:r w:rsidRPr="00133F0C">
        <w:rPr>
          <w:sz w:val="24"/>
          <w:szCs w:val="24"/>
        </w:rPr>
        <w:t xml:space="preserve"> руководство по эксплуатации</w:t>
      </w:r>
      <w:r w:rsidR="005B6B2D" w:rsidRPr="00133F0C">
        <w:rPr>
          <w:sz w:val="24"/>
          <w:szCs w:val="24"/>
        </w:rPr>
        <w:t>;</w:t>
      </w:r>
    </w:p>
    <w:p w:rsidR="001379C6" w:rsidRPr="00133F0C" w:rsidRDefault="002E239E" w:rsidP="001379C6">
      <w:pPr>
        <w:spacing w:after="0" w:line="360" w:lineRule="auto"/>
        <w:ind w:firstLine="709"/>
        <w:jc w:val="both"/>
        <w:rPr>
          <w:rFonts w:ascii="Arial" w:eastAsia="Times New Roman" w:hAnsi="Arial" w:cs="Arial"/>
          <w:sz w:val="24"/>
          <w:szCs w:val="24"/>
        </w:rPr>
      </w:pPr>
      <w:r w:rsidRPr="00133F0C">
        <w:rPr>
          <w:rFonts w:ascii="Arial" w:eastAsia="Times New Roman" w:hAnsi="Arial" w:cs="Arial"/>
          <w:sz w:val="24"/>
          <w:szCs w:val="24"/>
        </w:rPr>
        <w:t>- у</w:t>
      </w:r>
      <w:r w:rsidR="001379C6" w:rsidRPr="00133F0C">
        <w:rPr>
          <w:rFonts w:ascii="Arial" w:eastAsia="Times New Roman" w:hAnsi="Arial" w:cs="Arial"/>
          <w:sz w:val="24"/>
          <w:szCs w:val="24"/>
        </w:rPr>
        <w:t>паковка.</w:t>
      </w:r>
    </w:p>
    <w:p w:rsidR="002E239E" w:rsidRPr="00133F0C" w:rsidRDefault="002E239E">
      <w:pPr>
        <w:rPr>
          <w:rFonts w:ascii="Arial" w:eastAsia="Times New Roman" w:hAnsi="Arial" w:cs="Arial"/>
          <w:sz w:val="24"/>
          <w:szCs w:val="24"/>
        </w:rPr>
      </w:pPr>
      <w:r w:rsidRPr="00133F0C">
        <w:rPr>
          <w:rFonts w:ascii="Arial" w:eastAsia="Times New Roman" w:hAnsi="Arial" w:cs="Arial"/>
          <w:sz w:val="24"/>
          <w:szCs w:val="24"/>
        </w:rPr>
        <w:br w:type="page"/>
      </w:r>
    </w:p>
    <w:p w:rsidR="00335B2F" w:rsidRPr="00335B2F" w:rsidRDefault="00335B2F" w:rsidP="00335B2F">
      <w:pPr>
        <w:pBdr>
          <w:top w:val="single" w:sz="12" w:space="1" w:color="auto"/>
        </w:pBdr>
        <w:spacing w:after="0" w:line="360" w:lineRule="auto"/>
        <w:jc w:val="both"/>
        <w:rPr>
          <w:rFonts w:ascii="Arial" w:eastAsia="Calibri" w:hAnsi="Arial" w:cs="Arial"/>
          <w:noProof/>
          <w:sz w:val="24"/>
          <w:szCs w:val="24"/>
          <w:lang w:eastAsia="en-US"/>
        </w:rPr>
      </w:pPr>
      <w:r w:rsidRPr="00335B2F">
        <w:rPr>
          <w:rFonts w:ascii="Arial" w:eastAsia="Calibri" w:hAnsi="Arial" w:cs="Arial"/>
          <w:noProof/>
          <w:sz w:val="24"/>
          <w:szCs w:val="24"/>
          <w:lang w:eastAsia="en-US"/>
        </w:rPr>
        <w:lastRenderedPageBreak/>
        <w:t>УДК</w:t>
      </w:r>
      <w:r w:rsidRPr="00335B2F">
        <w:rPr>
          <w:rFonts w:ascii="Arial" w:eastAsia="Times New Roman" w:hAnsi="Arial" w:cs="Arial"/>
          <w:sz w:val="24"/>
          <w:szCs w:val="24"/>
        </w:rPr>
        <w:t xml:space="preserve"> 001.4.658.382.3:006.354</w:t>
      </w:r>
      <w:r w:rsidRPr="00335B2F">
        <w:rPr>
          <w:rFonts w:ascii="Arial" w:eastAsia="Times New Roman" w:hAnsi="Arial" w:cs="Arial"/>
          <w:sz w:val="24"/>
          <w:szCs w:val="24"/>
        </w:rPr>
        <w:tab/>
      </w:r>
      <w:r w:rsidRPr="00335B2F">
        <w:rPr>
          <w:rFonts w:ascii="Arial" w:eastAsia="Calibri" w:hAnsi="Arial" w:cs="Arial"/>
          <w:noProof/>
          <w:sz w:val="24"/>
          <w:szCs w:val="24"/>
          <w:lang w:eastAsia="en-US"/>
        </w:rPr>
        <w:tab/>
      </w:r>
      <w:r w:rsidRPr="00335B2F">
        <w:rPr>
          <w:rFonts w:ascii="Arial" w:eastAsia="Calibri" w:hAnsi="Arial" w:cs="Arial"/>
          <w:noProof/>
          <w:sz w:val="24"/>
          <w:szCs w:val="24"/>
          <w:lang w:eastAsia="en-US"/>
        </w:rPr>
        <w:tab/>
      </w:r>
      <w:r w:rsidRPr="00335B2F">
        <w:rPr>
          <w:rFonts w:ascii="Arial" w:eastAsia="Calibri" w:hAnsi="Arial" w:cs="Arial"/>
          <w:noProof/>
          <w:sz w:val="24"/>
          <w:szCs w:val="24"/>
          <w:lang w:eastAsia="en-US"/>
        </w:rPr>
        <w:tab/>
      </w:r>
      <w:r w:rsidRPr="00335B2F">
        <w:rPr>
          <w:rFonts w:ascii="Arial" w:eastAsia="Calibri" w:hAnsi="Arial" w:cs="Arial"/>
          <w:noProof/>
          <w:sz w:val="24"/>
          <w:szCs w:val="24"/>
          <w:lang w:eastAsia="en-US"/>
        </w:rPr>
        <w:tab/>
      </w:r>
      <w:r w:rsidRPr="00335B2F">
        <w:rPr>
          <w:rFonts w:ascii="Arial" w:eastAsia="Calibri" w:hAnsi="Arial" w:cs="Arial"/>
          <w:noProof/>
          <w:sz w:val="24"/>
          <w:szCs w:val="24"/>
          <w:lang w:eastAsia="en-US"/>
        </w:rPr>
        <w:tab/>
      </w:r>
      <w:r w:rsidRPr="00335B2F">
        <w:rPr>
          <w:rFonts w:ascii="Arial" w:eastAsia="Calibri" w:hAnsi="Arial" w:cs="Arial"/>
          <w:noProof/>
          <w:sz w:val="24"/>
          <w:szCs w:val="24"/>
          <w:lang w:eastAsia="en-US"/>
        </w:rPr>
        <w:tab/>
      </w:r>
      <w:r w:rsidRPr="00335B2F">
        <w:rPr>
          <w:rFonts w:ascii="Arial" w:eastAsia="Calibri" w:hAnsi="Arial" w:cs="Arial"/>
          <w:noProof/>
          <w:sz w:val="24"/>
          <w:szCs w:val="24"/>
          <w:lang w:eastAsia="en-US"/>
        </w:rPr>
        <w:tab/>
        <w:t xml:space="preserve">     МКС 13.200</w:t>
      </w:r>
    </w:p>
    <w:p w:rsidR="00335B2F" w:rsidRPr="00335B2F" w:rsidRDefault="00335B2F" w:rsidP="00335B2F">
      <w:pPr>
        <w:pBdr>
          <w:bottom w:val="single" w:sz="12" w:space="1" w:color="auto"/>
        </w:pBdr>
        <w:spacing w:after="0" w:line="360" w:lineRule="auto"/>
        <w:jc w:val="both"/>
        <w:rPr>
          <w:rFonts w:ascii="Arial" w:eastAsia="Times New Roman" w:hAnsi="Arial" w:cs="Arial"/>
          <w:color w:val="000000"/>
          <w:sz w:val="24"/>
          <w:szCs w:val="24"/>
        </w:rPr>
      </w:pPr>
    </w:p>
    <w:p w:rsidR="00335B2F" w:rsidRPr="00335B2F" w:rsidRDefault="00335B2F" w:rsidP="00335B2F">
      <w:pPr>
        <w:pBdr>
          <w:bottom w:val="single" w:sz="12" w:space="1" w:color="auto"/>
        </w:pBdr>
        <w:spacing w:after="0" w:line="360" w:lineRule="auto"/>
        <w:jc w:val="both"/>
        <w:rPr>
          <w:rFonts w:ascii="Arial" w:eastAsia="Times New Roman" w:hAnsi="Arial" w:cs="Arial"/>
          <w:sz w:val="20"/>
          <w:szCs w:val="20"/>
        </w:rPr>
      </w:pPr>
      <w:r w:rsidRPr="00335B2F">
        <w:rPr>
          <w:rFonts w:ascii="Arial" w:eastAsia="Times New Roman" w:hAnsi="Arial" w:cs="Arial"/>
          <w:color w:val="000000"/>
          <w:sz w:val="24"/>
          <w:szCs w:val="24"/>
        </w:rPr>
        <w:t xml:space="preserve">Ключевые слова: </w:t>
      </w:r>
      <w:r w:rsidRPr="00335B2F">
        <w:rPr>
          <w:rFonts w:ascii="Arial" w:eastAsia="Times New Roman" w:hAnsi="Arial" w:cs="Arial"/>
          <w:color w:val="000000"/>
          <w:sz w:val="24"/>
          <w:szCs w:val="24"/>
        </w:rPr>
        <w:t>гражданская оборона, средства связи, технические требования</w:t>
      </w:r>
    </w:p>
    <w:p w:rsidR="00335B2F" w:rsidRPr="00335B2F" w:rsidRDefault="00335B2F" w:rsidP="00335B2F">
      <w:pPr>
        <w:spacing w:after="0" w:line="360" w:lineRule="auto"/>
        <w:jc w:val="both"/>
        <w:rPr>
          <w:rFonts w:ascii="Arial" w:eastAsia="Times New Roman" w:hAnsi="Arial" w:cs="Arial"/>
          <w:sz w:val="28"/>
          <w:szCs w:val="28"/>
        </w:rPr>
      </w:pPr>
    </w:p>
    <w:p w:rsidR="002E239E" w:rsidRPr="00133F0C" w:rsidRDefault="002E239E" w:rsidP="001379C6">
      <w:pPr>
        <w:spacing w:after="0" w:line="360" w:lineRule="auto"/>
        <w:ind w:firstLine="709"/>
        <w:jc w:val="both"/>
        <w:rPr>
          <w:rFonts w:ascii="Arial" w:eastAsia="Times New Roman" w:hAnsi="Arial" w:cs="Arial"/>
          <w:sz w:val="24"/>
          <w:szCs w:val="24"/>
        </w:rPr>
      </w:pPr>
      <w:bookmarkStart w:id="1" w:name="_GoBack"/>
      <w:bookmarkEnd w:id="1"/>
    </w:p>
    <w:sectPr w:rsidR="002E239E" w:rsidRPr="00133F0C" w:rsidSect="00DC5505">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A3" w:rsidRDefault="00D274A3" w:rsidP="00482D47">
      <w:pPr>
        <w:spacing w:after="0" w:line="240" w:lineRule="auto"/>
      </w:pPr>
      <w:r>
        <w:separator/>
      </w:r>
    </w:p>
  </w:endnote>
  <w:endnote w:type="continuationSeparator" w:id="0">
    <w:p w:rsidR="00D274A3" w:rsidRDefault="00D274A3" w:rsidP="0048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716050"/>
      <w:docPartObj>
        <w:docPartGallery w:val="Page Numbers (Bottom of Page)"/>
        <w:docPartUnique/>
      </w:docPartObj>
    </w:sdtPr>
    <w:sdtEndPr/>
    <w:sdtContent>
      <w:p w:rsidR="00E66ED5" w:rsidRDefault="00E66ED5">
        <w:pPr>
          <w:pStyle w:val="a5"/>
          <w:jc w:val="right"/>
        </w:pPr>
        <w:r>
          <w:fldChar w:fldCharType="begin"/>
        </w:r>
        <w:r>
          <w:instrText>PAGE   \* MERGEFORMAT</w:instrText>
        </w:r>
        <w:r>
          <w:fldChar w:fldCharType="separate"/>
        </w:r>
        <w:r w:rsidR="00335B2F">
          <w:rPr>
            <w:noProof/>
          </w:rPr>
          <w:t>II</w:t>
        </w:r>
        <w:r>
          <w:fldChar w:fldCharType="end"/>
        </w:r>
      </w:p>
    </w:sdtContent>
  </w:sdt>
  <w:p w:rsidR="00E66ED5" w:rsidRDefault="00E66E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52521"/>
      <w:docPartObj>
        <w:docPartGallery w:val="Page Numbers (Bottom of Page)"/>
        <w:docPartUnique/>
      </w:docPartObj>
    </w:sdtPr>
    <w:sdtEndPr/>
    <w:sdtContent>
      <w:p w:rsidR="007C425B" w:rsidRPr="00787A1D" w:rsidRDefault="00E66ED5" w:rsidP="00DC5505">
        <w:pPr>
          <w:pStyle w:val="a5"/>
          <w:jc w:val="right"/>
        </w:pPr>
        <w:r>
          <w:fldChar w:fldCharType="begin"/>
        </w:r>
        <w:r>
          <w:instrText>PAGE   \* MERGEFORMAT</w:instrText>
        </w:r>
        <w:r>
          <w:fldChar w:fldCharType="separate"/>
        </w:r>
        <w:r w:rsidR="00335B2F">
          <w:rPr>
            <w:noProof/>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1D" w:rsidRPr="00787A1D" w:rsidRDefault="00787A1D">
    <w:pPr>
      <w:pStyle w:val="a5"/>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90994"/>
      <w:docPartObj>
        <w:docPartGallery w:val="Page Numbers (Bottom of Page)"/>
        <w:docPartUnique/>
      </w:docPartObj>
    </w:sdtPr>
    <w:sdtEndPr>
      <w:rPr>
        <w:rFonts w:ascii="Arial" w:hAnsi="Arial" w:cs="Arial"/>
        <w:sz w:val="24"/>
        <w:szCs w:val="24"/>
      </w:rPr>
    </w:sdtEndPr>
    <w:sdtContent>
      <w:p w:rsidR="00DC5505" w:rsidRPr="00335B2F" w:rsidRDefault="00DC5505" w:rsidP="00335B2F">
        <w:pPr>
          <w:pStyle w:val="a5"/>
          <w:rPr>
            <w:rFonts w:ascii="Arial" w:hAnsi="Arial" w:cs="Arial"/>
            <w:sz w:val="24"/>
            <w:szCs w:val="24"/>
          </w:rPr>
        </w:pPr>
        <w:r w:rsidRPr="00335B2F">
          <w:rPr>
            <w:rFonts w:ascii="Arial" w:hAnsi="Arial" w:cs="Arial"/>
            <w:sz w:val="24"/>
            <w:szCs w:val="24"/>
          </w:rPr>
          <w:fldChar w:fldCharType="begin"/>
        </w:r>
        <w:r w:rsidRPr="00335B2F">
          <w:rPr>
            <w:rFonts w:ascii="Arial" w:hAnsi="Arial" w:cs="Arial"/>
            <w:sz w:val="24"/>
            <w:szCs w:val="24"/>
          </w:rPr>
          <w:instrText>PAGE   \* MERGEFORMAT</w:instrText>
        </w:r>
        <w:r w:rsidRPr="00335B2F">
          <w:rPr>
            <w:rFonts w:ascii="Arial" w:hAnsi="Arial" w:cs="Arial"/>
            <w:sz w:val="24"/>
            <w:szCs w:val="24"/>
          </w:rPr>
          <w:fldChar w:fldCharType="separate"/>
        </w:r>
        <w:r w:rsidR="00335B2F">
          <w:rPr>
            <w:rFonts w:ascii="Arial" w:hAnsi="Arial" w:cs="Arial"/>
            <w:noProof/>
            <w:sz w:val="24"/>
            <w:szCs w:val="24"/>
          </w:rPr>
          <w:t>2</w:t>
        </w:r>
        <w:r w:rsidRPr="00335B2F">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491"/>
      <w:docPartObj>
        <w:docPartGallery w:val="Page Numbers (Bottom of Page)"/>
        <w:docPartUnique/>
      </w:docPartObj>
    </w:sdtPr>
    <w:sdtEndPr>
      <w:rPr>
        <w:rFonts w:ascii="Arial" w:hAnsi="Arial" w:cs="Arial"/>
        <w:sz w:val="24"/>
        <w:szCs w:val="24"/>
      </w:rPr>
    </w:sdtEndPr>
    <w:sdtContent>
      <w:p w:rsidR="00E66ED5" w:rsidRPr="00335B2F" w:rsidRDefault="00E66ED5" w:rsidP="00DC5505">
        <w:pPr>
          <w:pStyle w:val="a5"/>
          <w:jc w:val="right"/>
          <w:rPr>
            <w:rFonts w:ascii="Arial" w:hAnsi="Arial" w:cs="Arial"/>
            <w:sz w:val="24"/>
            <w:szCs w:val="24"/>
          </w:rPr>
        </w:pPr>
        <w:r w:rsidRPr="00335B2F">
          <w:rPr>
            <w:rFonts w:ascii="Arial" w:hAnsi="Arial" w:cs="Arial"/>
            <w:sz w:val="24"/>
            <w:szCs w:val="24"/>
          </w:rPr>
          <w:fldChar w:fldCharType="begin"/>
        </w:r>
        <w:r w:rsidRPr="00335B2F">
          <w:rPr>
            <w:rFonts w:ascii="Arial" w:hAnsi="Arial" w:cs="Arial"/>
            <w:sz w:val="24"/>
            <w:szCs w:val="24"/>
          </w:rPr>
          <w:instrText>PAGE   \* MERGEFORMAT</w:instrText>
        </w:r>
        <w:r w:rsidRPr="00335B2F">
          <w:rPr>
            <w:rFonts w:ascii="Arial" w:hAnsi="Arial" w:cs="Arial"/>
            <w:sz w:val="24"/>
            <w:szCs w:val="24"/>
          </w:rPr>
          <w:fldChar w:fldCharType="separate"/>
        </w:r>
        <w:r w:rsidR="00335B2F">
          <w:rPr>
            <w:rFonts w:ascii="Arial" w:hAnsi="Arial" w:cs="Arial"/>
            <w:noProof/>
            <w:sz w:val="24"/>
            <w:szCs w:val="24"/>
          </w:rPr>
          <w:t>3</w:t>
        </w:r>
        <w:r w:rsidRPr="00335B2F">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000637"/>
      <w:docPartObj>
        <w:docPartGallery w:val="Page Numbers (Bottom of Page)"/>
        <w:docPartUnique/>
      </w:docPartObj>
    </w:sdtPr>
    <w:sdtEndPr>
      <w:rPr>
        <w:rFonts w:ascii="Arial" w:eastAsiaTheme="minorHAnsi" w:hAnsi="Arial" w:cs="Arial"/>
        <w:sz w:val="24"/>
        <w:szCs w:val="24"/>
        <w:lang w:eastAsia="en-US"/>
      </w:rPr>
    </w:sdtEndPr>
    <w:sdtContent>
      <w:p w:rsidR="00335B2F" w:rsidRPr="00335B2F" w:rsidRDefault="00335B2F" w:rsidP="00335B2F">
        <w:pPr>
          <w:pStyle w:val="afa"/>
          <w:pBdr>
            <w:bottom w:val="single" w:sz="12" w:space="1" w:color="auto"/>
          </w:pBdr>
          <w:rPr>
            <w:sz w:val="16"/>
            <w:szCs w:val="16"/>
          </w:rPr>
        </w:pPr>
      </w:p>
      <w:p w:rsidR="00335B2F" w:rsidRPr="00335B2F" w:rsidRDefault="00335B2F" w:rsidP="00335B2F">
        <w:pPr>
          <w:widowControl w:val="0"/>
          <w:autoSpaceDE w:val="0"/>
          <w:autoSpaceDN w:val="0"/>
          <w:adjustRightInd w:val="0"/>
          <w:spacing w:after="0" w:line="360" w:lineRule="auto"/>
          <w:jc w:val="both"/>
          <w:rPr>
            <w:rFonts w:ascii="Arial" w:eastAsia="Calibri" w:hAnsi="Arial" w:cs="Arial"/>
            <w:sz w:val="16"/>
            <w:szCs w:val="16"/>
          </w:rPr>
        </w:pPr>
        <w:r>
          <w:rPr>
            <w:rFonts w:ascii="Arial" w:eastAsia="Calibri" w:hAnsi="Arial" w:cs="Arial"/>
            <w:b/>
            <w:sz w:val="24"/>
            <w:szCs w:val="24"/>
            <w:lang w:bidi="ru-RU"/>
          </w:rPr>
          <w:t xml:space="preserve">Проект </w:t>
        </w:r>
        <w:r>
          <w:rPr>
            <w:rFonts w:ascii="Arial" w:eastAsia="Calibri" w:hAnsi="Arial" w:cs="Arial"/>
            <w:b/>
            <w:sz w:val="24"/>
            <w:szCs w:val="24"/>
            <w:lang w:val="en-US" w:bidi="ru-RU"/>
          </w:rPr>
          <w:t xml:space="preserve">RU, </w:t>
        </w:r>
        <w:r>
          <w:rPr>
            <w:rFonts w:ascii="Arial" w:eastAsia="Calibri" w:hAnsi="Arial" w:cs="Arial"/>
            <w:b/>
            <w:sz w:val="24"/>
            <w:szCs w:val="24"/>
            <w:lang w:bidi="ru-RU"/>
          </w:rPr>
          <w:t>первая редакция</w:t>
        </w:r>
      </w:p>
      <w:p w:rsidR="00DC5505" w:rsidRPr="00335B2F" w:rsidRDefault="00DC5505" w:rsidP="00DC5505">
        <w:pPr>
          <w:pStyle w:val="a5"/>
          <w:jc w:val="right"/>
          <w:rPr>
            <w:rFonts w:ascii="Arial" w:hAnsi="Arial" w:cs="Arial"/>
            <w:sz w:val="24"/>
            <w:szCs w:val="24"/>
          </w:rPr>
        </w:pPr>
        <w:r w:rsidRPr="00335B2F">
          <w:rPr>
            <w:rFonts w:ascii="Arial" w:hAnsi="Arial" w:cs="Arial"/>
            <w:sz w:val="24"/>
            <w:szCs w:val="24"/>
          </w:rPr>
          <w:fldChar w:fldCharType="begin"/>
        </w:r>
        <w:r w:rsidRPr="00335B2F">
          <w:rPr>
            <w:rFonts w:ascii="Arial" w:hAnsi="Arial" w:cs="Arial"/>
            <w:sz w:val="24"/>
            <w:szCs w:val="24"/>
          </w:rPr>
          <w:instrText>PAGE   \* MERGEFORMAT</w:instrText>
        </w:r>
        <w:r w:rsidRPr="00335B2F">
          <w:rPr>
            <w:rFonts w:ascii="Arial" w:hAnsi="Arial" w:cs="Arial"/>
            <w:sz w:val="24"/>
            <w:szCs w:val="24"/>
          </w:rPr>
          <w:fldChar w:fldCharType="separate"/>
        </w:r>
        <w:r w:rsidR="00335B2F">
          <w:rPr>
            <w:rFonts w:ascii="Arial" w:hAnsi="Arial" w:cs="Arial"/>
            <w:noProof/>
            <w:sz w:val="24"/>
            <w:szCs w:val="24"/>
          </w:rPr>
          <w:t>1</w:t>
        </w:r>
        <w:r w:rsidRPr="00335B2F">
          <w:rPr>
            <w:rFonts w:ascii="Arial" w:hAnsi="Arial" w:cs="Arial"/>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A3" w:rsidRDefault="00D274A3" w:rsidP="00482D47">
      <w:pPr>
        <w:spacing w:after="0" w:line="240" w:lineRule="auto"/>
      </w:pPr>
      <w:r>
        <w:separator/>
      </w:r>
    </w:p>
  </w:footnote>
  <w:footnote w:type="continuationSeparator" w:id="0">
    <w:p w:rsidR="00D274A3" w:rsidRDefault="00D274A3" w:rsidP="00482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2F" w:rsidRPr="00335B2F" w:rsidRDefault="00335B2F">
    <w:pPr>
      <w:pStyle w:val="a3"/>
      <w:rPr>
        <w:rFonts w:ascii="Arial" w:hAnsi="Arial" w:cs="Arial"/>
        <w:b/>
        <w:sz w:val="24"/>
        <w:szCs w:val="24"/>
      </w:rPr>
    </w:pPr>
    <w:r w:rsidRPr="00335B2F">
      <w:rPr>
        <w:rFonts w:ascii="Arial" w:hAnsi="Arial" w:cs="Arial"/>
        <w:b/>
        <w:sz w:val="24"/>
        <w:szCs w:val="24"/>
      </w:rPr>
      <w:t>ГОСТ 42.Х.ХХ–202Х</w:t>
    </w:r>
  </w:p>
  <w:p w:rsidR="00335B2F" w:rsidRPr="00335B2F" w:rsidRDefault="00335B2F">
    <w:pPr>
      <w:pStyle w:val="a3"/>
      <w:rPr>
        <w:rFonts w:ascii="Arial" w:hAnsi="Arial" w:cs="Arial"/>
        <w:i/>
        <w:sz w:val="24"/>
        <w:szCs w:val="24"/>
      </w:rPr>
    </w:pPr>
    <w:r w:rsidRPr="00335B2F">
      <w:rPr>
        <w:rFonts w:ascii="Arial" w:hAnsi="Arial" w:cs="Arial"/>
        <w:i/>
        <w:sz w:val="24"/>
        <w:szCs w:val="24"/>
      </w:rPr>
      <w:t xml:space="preserve">(проект </w:t>
    </w:r>
    <w:r w:rsidRPr="00335B2F">
      <w:rPr>
        <w:rFonts w:ascii="Arial" w:hAnsi="Arial" w:cs="Arial"/>
        <w:i/>
        <w:sz w:val="24"/>
        <w:szCs w:val="24"/>
        <w:lang w:val="en-US"/>
      </w:rPr>
      <w:t xml:space="preserve">RU, </w:t>
    </w:r>
    <w:r w:rsidRPr="00335B2F">
      <w:rPr>
        <w:rFonts w:ascii="Arial" w:hAnsi="Arial" w:cs="Arial"/>
        <w:i/>
        <w:sz w:val="24"/>
        <w:szCs w:val="24"/>
      </w:rPr>
      <w:t>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2F" w:rsidRPr="00335B2F" w:rsidRDefault="00335B2F" w:rsidP="00335B2F">
    <w:pPr>
      <w:pStyle w:val="a3"/>
      <w:jc w:val="right"/>
      <w:rPr>
        <w:rFonts w:ascii="Arial" w:hAnsi="Arial" w:cs="Arial"/>
        <w:b/>
        <w:sz w:val="24"/>
        <w:szCs w:val="24"/>
      </w:rPr>
    </w:pPr>
    <w:r w:rsidRPr="00335B2F">
      <w:rPr>
        <w:rFonts w:ascii="Arial" w:hAnsi="Arial" w:cs="Arial"/>
        <w:b/>
        <w:sz w:val="24"/>
        <w:szCs w:val="24"/>
      </w:rPr>
      <w:t>ГОСТ 42.Х.ХХ–202Х</w:t>
    </w:r>
  </w:p>
  <w:p w:rsidR="00F9572E" w:rsidRPr="00335B2F" w:rsidRDefault="00335B2F" w:rsidP="00335B2F">
    <w:pPr>
      <w:pStyle w:val="a3"/>
      <w:jc w:val="right"/>
      <w:rPr>
        <w:rFonts w:ascii="Arial" w:hAnsi="Arial" w:cs="Arial"/>
        <w:i/>
        <w:sz w:val="24"/>
        <w:szCs w:val="24"/>
      </w:rPr>
    </w:pPr>
    <w:r w:rsidRPr="00335B2F">
      <w:rPr>
        <w:rFonts w:ascii="Arial" w:hAnsi="Arial" w:cs="Arial"/>
        <w:i/>
        <w:sz w:val="24"/>
        <w:szCs w:val="24"/>
      </w:rPr>
      <w:t xml:space="preserve">(проект </w:t>
    </w:r>
    <w:r w:rsidRPr="00335B2F">
      <w:rPr>
        <w:rFonts w:ascii="Arial" w:hAnsi="Arial" w:cs="Arial"/>
        <w:i/>
        <w:sz w:val="24"/>
        <w:szCs w:val="24"/>
        <w:lang w:val="en-US"/>
      </w:rPr>
      <w:t>RU</w:t>
    </w:r>
    <w:r w:rsidRPr="00335B2F">
      <w:rPr>
        <w:rFonts w:ascii="Arial" w:hAnsi="Arial" w:cs="Arial"/>
        <w:i/>
        <w:sz w:val="24"/>
        <w:szCs w:val="24"/>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2F" w:rsidRPr="00335B2F" w:rsidRDefault="00335B2F" w:rsidP="00335B2F">
    <w:pPr>
      <w:pStyle w:val="a3"/>
      <w:rPr>
        <w:rFonts w:ascii="Arial" w:hAnsi="Arial" w:cs="Arial"/>
        <w:b/>
        <w:sz w:val="24"/>
        <w:szCs w:val="24"/>
      </w:rPr>
    </w:pPr>
    <w:r w:rsidRPr="00335B2F">
      <w:rPr>
        <w:rFonts w:ascii="Arial" w:hAnsi="Arial" w:cs="Arial"/>
        <w:b/>
        <w:sz w:val="24"/>
        <w:szCs w:val="24"/>
      </w:rPr>
      <w:t>ГОСТ 42.Х.ХХ–202Х</w:t>
    </w:r>
  </w:p>
  <w:p w:rsidR="00DC5505" w:rsidRPr="00335B2F" w:rsidRDefault="00335B2F" w:rsidP="00335B2F">
    <w:pPr>
      <w:pStyle w:val="a3"/>
      <w:rPr>
        <w:rFonts w:ascii="Arial" w:hAnsi="Arial" w:cs="Arial"/>
        <w:i/>
        <w:sz w:val="24"/>
        <w:szCs w:val="24"/>
      </w:rPr>
    </w:pPr>
    <w:r w:rsidRPr="00335B2F">
      <w:rPr>
        <w:rFonts w:ascii="Arial" w:hAnsi="Arial" w:cs="Arial"/>
        <w:i/>
        <w:sz w:val="24"/>
        <w:szCs w:val="24"/>
      </w:rPr>
      <w:t xml:space="preserve">(проект </w:t>
    </w:r>
    <w:r w:rsidRPr="00335B2F">
      <w:rPr>
        <w:rFonts w:ascii="Arial" w:hAnsi="Arial" w:cs="Arial"/>
        <w:i/>
        <w:sz w:val="24"/>
        <w:szCs w:val="24"/>
        <w:lang w:val="en-US"/>
      </w:rPr>
      <w:t>RU</w:t>
    </w:r>
    <w:r w:rsidRPr="00335B2F">
      <w:rPr>
        <w:rFonts w:ascii="Arial" w:hAnsi="Arial" w:cs="Arial"/>
        <w:i/>
        <w:sz w:val="24"/>
        <w:szCs w:val="24"/>
      </w:rPr>
      <w:t>, первая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2F" w:rsidRPr="00335B2F" w:rsidRDefault="00335B2F" w:rsidP="00335B2F">
    <w:pPr>
      <w:pStyle w:val="a3"/>
      <w:jc w:val="right"/>
      <w:rPr>
        <w:rFonts w:ascii="Arial" w:hAnsi="Arial" w:cs="Arial"/>
        <w:b/>
        <w:sz w:val="24"/>
        <w:szCs w:val="24"/>
      </w:rPr>
    </w:pPr>
    <w:r w:rsidRPr="00335B2F">
      <w:rPr>
        <w:rFonts w:ascii="Arial" w:hAnsi="Arial" w:cs="Arial"/>
        <w:b/>
        <w:sz w:val="24"/>
        <w:szCs w:val="24"/>
      </w:rPr>
      <w:t>ГОСТ 42.Х.ХХ–202Х</w:t>
    </w:r>
  </w:p>
  <w:p w:rsidR="00DC5505" w:rsidRPr="00335B2F" w:rsidRDefault="00335B2F" w:rsidP="00335B2F">
    <w:pPr>
      <w:pStyle w:val="a3"/>
      <w:jc w:val="right"/>
      <w:rPr>
        <w:rFonts w:ascii="Arial" w:hAnsi="Arial" w:cs="Arial"/>
        <w:i/>
        <w:sz w:val="24"/>
        <w:szCs w:val="24"/>
      </w:rPr>
    </w:pPr>
    <w:r w:rsidRPr="00335B2F">
      <w:rPr>
        <w:rFonts w:ascii="Arial" w:hAnsi="Arial" w:cs="Arial"/>
        <w:i/>
        <w:sz w:val="24"/>
        <w:szCs w:val="24"/>
      </w:rPr>
      <w:t xml:space="preserve">(проект </w:t>
    </w:r>
    <w:r w:rsidRPr="00335B2F">
      <w:rPr>
        <w:rFonts w:ascii="Arial" w:hAnsi="Arial" w:cs="Arial"/>
        <w:i/>
        <w:sz w:val="24"/>
        <w:szCs w:val="24"/>
        <w:lang w:val="en-US"/>
      </w:rPr>
      <w:t>RU</w:t>
    </w:r>
    <w:r w:rsidRPr="00335B2F">
      <w:rPr>
        <w:rFonts w:ascii="Arial" w:hAnsi="Arial" w:cs="Arial"/>
        <w:i/>
        <w:sz w:val="24"/>
        <w:szCs w:val="24"/>
      </w:rPr>
      <w:t>, первая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2F" w:rsidRPr="00335B2F" w:rsidRDefault="00335B2F" w:rsidP="00335B2F">
    <w:pPr>
      <w:pStyle w:val="a3"/>
      <w:jc w:val="right"/>
      <w:rPr>
        <w:rFonts w:ascii="Arial" w:hAnsi="Arial" w:cs="Arial"/>
        <w:b/>
        <w:sz w:val="24"/>
        <w:szCs w:val="24"/>
      </w:rPr>
    </w:pPr>
    <w:r w:rsidRPr="00335B2F">
      <w:rPr>
        <w:rFonts w:ascii="Arial" w:hAnsi="Arial" w:cs="Arial"/>
        <w:b/>
        <w:sz w:val="24"/>
        <w:szCs w:val="24"/>
      </w:rPr>
      <w:t>ГОСТ 42.Х.ХХ–202Х</w:t>
    </w:r>
  </w:p>
  <w:p w:rsidR="00DC5505" w:rsidRPr="00335B2F" w:rsidRDefault="00335B2F" w:rsidP="00335B2F">
    <w:pPr>
      <w:pStyle w:val="a3"/>
      <w:jc w:val="right"/>
      <w:rPr>
        <w:rFonts w:ascii="Arial" w:hAnsi="Arial" w:cs="Arial"/>
        <w:i/>
        <w:sz w:val="24"/>
        <w:szCs w:val="24"/>
      </w:rPr>
    </w:pPr>
    <w:r w:rsidRPr="00335B2F">
      <w:rPr>
        <w:rFonts w:ascii="Arial" w:hAnsi="Arial" w:cs="Arial"/>
        <w:i/>
        <w:sz w:val="24"/>
        <w:szCs w:val="24"/>
      </w:rPr>
      <w:t xml:space="preserve">(проект </w:t>
    </w:r>
    <w:r w:rsidRPr="00335B2F">
      <w:rPr>
        <w:rFonts w:ascii="Arial" w:hAnsi="Arial" w:cs="Arial"/>
        <w:i/>
        <w:sz w:val="24"/>
        <w:szCs w:val="24"/>
        <w:lang w:val="en-US"/>
      </w:rPr>
      <w:t>RU</w:t>
    </w:r>
    <w:r w:rsidRPr="00335B2F">
      <w:rPr>
        <w:rFonts w:ascii="Arial" w:hAnsi="Arial" w:cs="Arial"/>
        <w:i/>
        <w:sz w:val="24"/>
        <w:szCs w:val="24"/>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30C8"/>
    <w:multiLevelType w:val="multilevel"/>
    <w:tmpl w:val="27904106"/>
    <w:lvl w:ilvl="0">
      <w:start w:val="5"/>
      <w:numFmt w:val="decimal"/>
      <w:lvlText w:val="%1"/>
      <w:lvlJc w:val="left"/>
      <w:pPr>
        <w:ind w:left="525" w:hanging="525"/>
      </w:pPr>
      <w:rPr>
        <w:rFonts w:hint="default"/>
      </w:rPr>
    </w:lvl>
    <w:lvl w:ilvl="1">
      <w:start w:val="1"/>
      <w:numFmt w:val="decimal"/>
      <w:lvlText w:val="%1.%2"/>
      <w:lvlJc w:val="left"/>
      <w:pPr>
        <w:ind w:left="1660"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7D22FC9"/>
    <w:multiLevelType w:val="multilevel"/>
    <w:tmpl w:val="C0BA10F8"/>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DD349DF"/>
    <w:multiLevelType w:val="multilevel"/>
    <w:tmpl w:val="5D9A359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CE"/>
    <w:rsid w:val="00004E3E"/>
    <w:rsid w:val="00014219"/>
    <w:rsid w:val="00020FD1"/>
    <w:rsid w:val="00025702"/>
    <w:rsid w:val="000365A0"/>
    <w:rsid w:val="000415C2"/>
    <w:rsid w:val="000462A6"/>
    <w:rsid w:val="000542B0"/>
    <w:rsid w:val="00061F8B"/>
    <w:rsid w:val="00063A4B"/>
    <w:rsid w:val="0006503E"/>
    <w:rsid w:val="000758B8"/>
    <w:rsid w:val="000763CF"/>
    <w:rsid w:val="0008627A"/>
    <w:rsid w:val="000935B2"/>
    <w:rsid w:val="000A0CD9"/>
    <w:rsid w:val="000B456C"/>
    <w:rsid w:val="000C638D"/>
    <w:rsid w:val="000D4731"/>
    <w:rsid w:val="000D59D8"/>
    <w:rsid w:val="000D5D96"/>
    <w:rsid w:val="000E13D5"/>
    <w:rsid w:val="000E42EF"/>
    <w:rsid w:val="000E73C5"/>
    <w:rsid w:val="000F0442"/>
    <w:rsid w:val="0011485F"/>
    <w:rsid w:val="00122170"/>
    <w:rsid w:val="00132FD3"/>
    <w:rsid w:val="00133909"/>
    <w:rsid w:val="00133F0C"/>
    <w:rsid w:val="001342E4"/>
    <w:rsid w:val="001379C6"/>
    <w:rsid w:val="00140995"/>
    <w:rsid w:val="00143990"/>
    <w:rsid w:val="00144E41"/>
    <w:rsid w:val="001510F3"/>
    <w:rsid w:val="00151A72"/>
    <w:rsid w:val="001532E9"/>
    <w:rsid w:val="001637B0"/>
    <w:rsid w:val="00163801"/>
    <w:rsid w:val="00194D40"/>
    <w:rsid w:val="001A6F68"/>
    <w:rsid w:val="001B392C"/>
    <w:rsid w:val="001C2357"/>
    <w:rsid w:val="001C3615"/>
    <w:rsid w:val="001C3ABB"/>
    <w:rsid w:val="001D22DF"/>
    <w:rsid w:val="001D53BA"/>
    <w:rsid w:val="001D7668"/>
    <w:rsid w:val="001E7125"/>
    <w:rsid w:val="001F26B0"/>
    <w:rsid w:val="002005BB"/>
    <w:rsid w:val="00207291"/>
    <w:rsid w:val="0021072C"/>
    <w:rsid w:val="00216C0C"/>
    <w:rsid w:val="002230B9"/>
    <w:rsid w:val="002256BE"/>
    <w:rsid w:val="00225AF6"/>
    <w:rsid w:val="00237350"/>
    <w:rsid w:val="00242BD0"/>
    <w:rsid w:val="0025061E"/>
    <w:rsid w:val="00251490"/>
    <w:rsid w:val="0025375B"/>
    <w:rsid w:val="002639E4"/>
    <w:rsid w:val="0027161E"/>
    <w:rsid w:val="00283EB4"/>
    <w:rsid w:val="00297D77"/>
    <w:rsid w:val="002A779F"/>
    <w:rsid w:val="002B5880"/>
    <w:rsid w:val="002B6DBE"/>
    <w:rsid w:val="002D14B9"/>
    <w:rsid w:val="002D4433"/>
    <w:rsid w:val="002D5984"/>
    <w:rsid w:val="002D5B39"/>
    <w:rsid w:val="002E12B2"/>
    <w:rsid w:val="002E239E"/>
    <w:rsid w:val="002E4A2D"/>
    <w:rsid w:val="002E6BD5"/>
    <w:rsid w:val="00302FA1"/>
    <w:rsid w:val="003159EA"/>
    <w:rsid w:val="0032092E"/>
    <w:rsid w:val="003216BD"/>
    <w:rsid w:val="0032580F"/>
    <w:rsid w:val="00326F73"/>
    <w:rsid w:val="00331B89"/>
    <w:rsid w:val="00332B0D"/>
    <w:rsid w:val="00334F50"/>
    <w:rsid w:val="00335B2F"/>
    <w:rsid w:val="00340F30"/>
    <w:rsid w:val="0035621E"/>
    <w:rsid w:val="00360AF9"/>
    <w:rsid w:val="003646C0"/>
    <w:rsid w:val="00366ADD"/>
    <w:rsid w:val="00370FC5"/>
    <w:rsid w:val="00377D12"/>
    <w:rsid w:val="00385549"/>
    <w:rsid w:val="003A2875"/>
    <w:rsid w:val="003C40B5"/>
    <w:rsid w:val="003C4CCD"/>
    <w:rsid w:val="003D151B"/>
    <w:rsid w:val="003D4DAE"/>
    <w:rsid w:val="003D7E5A"/>
    <w:rsid w:val="003E3F99"/>
    <w:rsid w:val="00410D46"/>
    <w:rsid w:val="00415DAD"/>
    <w:rsid w:val="00430437"/>
    <w:rsid w:val="00432646"/>
    <w:rsid w:val="00437E1B"/>
    <w:rsid w:val="0044626F"/>
    <w:rsid w:val="004477DD"/>
    <w:rsid w:val="004717D6"/>
    <w:rsid w:val="00473660"/>
    <w:rsid w:val="00477896"/>
    <w:rsid w:val="00481F55"/>
    <w:rsid w:val="00482D47"/>
    <w:rsid w:val="0048505E"/>
    <w:rsid w:val="00496E2D"/>
    <w:rsid w:val="004A026C"/>
    <w:rsid w:val="004A2B0B"/>
    <w:rsid w:val="004C7BB3"/>
    <w:rsid w:val="004D317C"/>
    <w:rsid w:val="004E6453"/>
    <w:rsid w:val="004E6F59"/>
    <w:rsid w:val="004F0A6C"/>
    <w:rsid w:val="004F4131"/>
    <w:rsid w:val="004F793E"/>
    <w:rsid w:val="00506183"/>
    <w:rsid w:val="00507962"/>
    <w:rsid w:val="005274E6"/>
    <w:rsid w:val="00540E4F"/>
    <w:rsid w:val="00546101"/>
    <w:rsid w:val="0054637D"/>
    <w:rsid w:val="00560A17"/>
    <w:rsid w:val="005672CB"/>
    <w:rsid w:val="00587E4C"/>
    <w:rsid w:val="005905EF"/>
    <w:rsid w:val="005912C7"/>
    <w:rsid w:val="005A0B98"/>
    <w:rsid w:val="005B3AE7"/>
    <w:rsid w:val="005B6925"/>
    <w:rsid w:val="005B6B2D"/>
    <w:rsid w:val="005D1D4A"/>
    <w:rsid w:val="005D2730"/>
    <w:rsid w:val="005D44EC"/>
    <w:rsid w:val="005D59C9"/>
    <w:rsid w:val="005E2182"/>
    <w:rsid w:val="005E28F6"/>
    <w:rsid w:val="005E2E6F"/>
    <w:rsid w:val="0061303B"/>
    <w:rsid w:val="00616961"/>
    <w:rsid w:val="00620E8F"/>
    <w:rsid w:val="00643A3C"/>
    <w:rsid w:val="006576CE"/>
    <w:rsid w:val="0066266F"/>
    <w:rsid w:val="0066532F"/>
    <w:rsid w:val="00672A12"/>
    <w:rsid w:val="00677645"/>
    <w:rsid w:val="00684A94"/>
    <w:rsid w:val="0068649B"/>
    <w:rsid w:val="00695614"/>
    <w:rsid w:val="006974E9"/>
    <w:rsid w:val="006C24F3"/>
    <w:rsid w:val="006E6F76"/>
    <w:rsid w:val="0071281E"/>
    <w:rsid w:val="007148B3"/>
    <w:rsid w:val="00761B6A"/>
    <w:rsid w:val="007742C3"/>
    <w:rsid w:val="007821F8"/>
    <w:rsid w:val="007828EE"/>
    <w:rsid w:val="007878BA"/>
    <w:rsid w:val="00787A1D"/>
    <w:rsid w:val="007A087D"/>
    <w:rsid w:val="007A0FC7"/>
    <w:rsid w:val="007C425B"/>
    <w:rsid w:val="007C4766"/>
    <w:rsid w:val="007C7961"/>
    <w:rsid w:val="007E0528"/>
    <w:rsid w:val="007E223C"/>
    <w:rsid w:val="007F0FF7"/>
    <w:rsid w:val="007F684B"/>
    <w:rsid w:val="00802771"/>
    <w:rsid w:val="008146E2"/>
    <w:rsid w:val="00817C51"/>
    <w:rsid w:val="00822194"/>
    <w:rsid w:val="0083366E"/>
    <w:rsid w:val="00836005"/>
    <w:rsid w:val="008370F3"/>
    <w:rsid w:val="00853AC3"/>
    <w:rsid w:val="00855D0E"/>
    <w:rsid w:val="008575C8"/>
    <w:rsid w:val="00867120"/>
    <w:rsid w:val="00875392"/>
    <w:rsid w:val="008813EF"/>
    <w:rsid w:val="00890340"/>
    <w:rsid w:val="008A4209"/>
    <w:rsid w:val="008A47E3"/>
    <w:rsid w:val="008A5201"/>
    <w:rsid w:val="008E36DD"/>
    <w:rsid w:val="008F0D04"/>
    <w:rsid w:val="008F1F06"/>
    <w:rsid w:val="008F66FF"/>
    <w:rsid w:val="008F78F2"/>
    <w:rsid w:val="0090755D"/>
    <w:rsid w:val="00914242"/>
    <w:rsid w:val="00914D3C"/>
    <w:rsid w:val="0091541D"/>
    <w:rsid w:val="00927DDA"/>
    <w:rsid w:val="00933719"/>
    <w:rsid w:val="00935079"/>
    <w:rsid w:val="009469D4"/>
    <w:rsid w:val="0094727A"/>
    <w:rsid w:val="00974755"/>
    <w:rsid w:val="00981BA9"/>
    <w:rsid w:val="009A1F29"/>
    <w:rsid w:val="009A568D"/>
    <w:rsid w:val="009A5D5C"/>
    <w:rsid w:val="009B193A"/>
    <w:rsid w:val="009C0CE3"/>
    <w:rsid w:val="009D0245"/>
    <w:rsid w:val="009D3015"/>
    <w:rsid w:val="009F0BC7"/>
    <w:rsid w:val="009F2D9B"/>
    <w:rsid w:val="00A13CB0"/>
    <w:rsid w:val="00A20FD8"/>
    <w:rsid w:val="00A2303B"/>
    <w:rsid w:val="00A767AC"/>
    <w:rsid w:val="00A83A2E"/>
    <w:rsid w:val="00A868AB"/>
    <w:rsid w:val="00A9005F"/>
    <w:rsid w:val="00A92E2A"/>
    <w:rsid w:val="00A93D7F"/>
    <w:rsid w:val="00AA5CBB"/>
    <w:rsid w:val="00AB1638"/>
    <w:rsid w:val="00AB4E19"/>
    <w:rsid w:val="00AB5089"/>
    <w:rsid w:val="00AC5979"/>
    <w:rsid w:val="00AD06C1"/>
    <w:rsid w:val="00AE71CA"/>
    <w:rsid w:val="00AF006E"/>
    <w:rsid w:val="00AF07F6"/>
    <w:rsid w:val="00AF6492"/>
    <w:rsid w:val="00B031D6"/>
    <w:rsid w:val="00B24D41"/>
    <w:rsid w:val="00B359D6"/>
    <w:rsid w:val="00B461BC"/>
    <w:rsid w:val="00B5022A"/>
    <w:rsid w:val="00B56DF5"/>
    <w:rsid w:val="00B609BE"/>
    <w:rsid w:val="00B662E6"/>
    <w:rsid w:val="00B6685D"/>
    <w:rsid w:val="00B83758"/>
    <w:rsid w:val="00BB11BE"/>
    <w:rsid w:val="00BE01DA"/>
    <w:rsid w:val="00C069C9"/>
    <w:rsid w:val="00C0713A"/>
    <w:rsid w:val="00C14D00"/>
    <w:rsid w:val="00C205A4"/>
    <w:rsid w:val="00C22A31"/>
    <w:rsid w:val="00C3298C"/>
    <w:rsid w:val="00C33C07"/>
    <w:rsid w:val="00C40D7E"/>
    <w:rsid w:val="00C40DE0"/>
    <w:rsid w:val="00C42FCB"/>
    <w:rsid w:val="00C4688F"/>
    <w:rsid w:val="00C50724"/>
    <w:rsid w:val="00C55F93"/>
    <w:rsid w:val="00C567A5"/>
    <w:rsid w:val="00C72015"/>
    <w:rsid w:val="00C8165D"/>
    <w:rsid w:val="00C82ADA"/>
    <w:rsid w:val="00C849C9"/>
    <w:rsid w:val="00C92437"/>
    <w:rsid w:val="00CA0A92"/>
    <w:rsid w:val="00CA430D"/>
    <w:rsid w:val="00CB72D2"/>
    <w:rsid w:val="00CC22B7"/>
    <w:rsid w:val="00CD7CEF"/>
    <w:rsid w:val="00CE3507"/>
    <w:rsid w:val="00CE7190"/>
    <w:rsid w:val="00D0096C"/>
    <w:rsid w:val="00D22F6B"/>
    <w:rsid w:val="00D274A3"/>
    <w:rsid w:val="00D3108B"/>
    <w:rsid w:val="00D325AB"/>
    <w:rsid w:val="00D518F6"/>
    <w:rsid w:val="00D536D3"/>
    <w:rsid w:val="00D57296"/>
    <w:rsid w:val="00D80B0A"/>
    <w:rsid w:val="00D81F15"/>
    <w:rsid w:val="00D911E3"/>
    <w:rsid w:val="00D91B2F"/>
    <w:rsid w:val="00D96D11"/>
    <w:rsid w:val="00DA4CBA"/>
    <w:rsid w:val="00DA627A"/>
    <w:rsid w:val="00DB639B"/>
    <w:rsid w:val="00DC4D92"/>
    <w:rsid w:val="00DC5505"/>
    <w:rsid w:val="00DD24F3"/>
    <w:rsid w:val="00DD37D2"/>
    <w:rsid w:val="00DD4092"/>
    <w:rsid w:val="00DD6D01"/>
    <w:rsid w:val="00DF4425"/>
    <w:rsid w:val="00E002CF"/>
    <w:rsid w:val="00E01B3E"/>
    <w:rsid w:val="00E0546F"/>
    <w:rsid w:val="00E1075E"/>
    <w:rsid w:val="00E14BB0"/>
    <w:rsid w:val="00E229D9"/>
    <w:rsid w:val="00E3022C"/>
    <w:rsid w:val="00E30E12"/>
    <w:rsid w:val="00E36B28"/>
    <w:rsid w:val="00E442FC"/>
    <w:rsid w:val="00E57BC0"/>
    <w:rsid w:val="00E60146"/>
    <w:rsid w:val="00E66ED5"/>
    <w:rsid w:val="00E81C3C"/>
    <w:rsid w:val="00E86A4B"/>
    <w:rsid w:val="00E9606A"/>
    <w:rsid w:val="00EA2022"/>
    <w:rsid w:val="00EA3C0D"/>
    <w:rsid w:val="00EB0E7B"/>
    <w:rsid w:val="00EB6E8E"/>
    <w:rsid w:val="00EB6EB8"/>
    <w:rsid w:val="00EB7147"/>
    <w:rsid w:val="00ED7F39"/>
    <w:rsid w:val="00EF105C"/>
    <w:rsid w:val="00EF178D"/>
    <w:rsid w:val="00EF1C1F"/>
    <w:rsid w:val="00EF5CE2"/>
    <w:rsid w:val="00F0230B"/>
    <w:rsid w:val="00F05B44"/>
    <w:rsid w:val="00F07555"/>
    <w:rsid w:val="00F11DC2"/>
    <w:rsid w:val="00F264D7"/>
    <w:rsid w:val="00F265F8"/>
    <w:rsid w:val="00F44B2E"/>
    <w:rsid w:val="00F62029"/>
    <w:rsid w:val="00F63327"/>
    <w:rsid w:val="00F82E02"/>
    <w:rsid w:val="00F90566"/>
    <w:rsid w:val="00F9572E"/>
    <w:rsid w:val="00FA2B9F"/>
    <w:rsid w:val="00FC5F3F"/>
    <w:rsid w:val="00FD30DD"/>
    <w:rsid w:val="00FD6BF6"/>
    <w:rsid w:val="00FD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47"/>
  </w:style>
  <w:style w:type="paragraph" w:styleId="1">
    <w:name w:val="heading 1"/>
    <w:basedOn w:val="a"/>
    <w:next w:val="a"/>
    <w:link w:val="10"/>
    <w:uiPriority w:val="9"/>
    <w:qFormat/>
    <w:rsid w:val="006576CE"/>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C3298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CE"/>
    <w:rPr>
      <w:rFonts w:asciiTheme="majorHAnsi" w:eastAsiaTheme="majorEastAsia" w:hAnsiTheme="majorHAnsi" w:cstheme="majorBidi"/>
      <w:color w:val="365F91" w:themeColor="accent1" w:themeShade="BF"/>
      <w:sz w:val="32"/>
      <w:szCs w:val="32"/>
      <w:lang w:eastAsia="en-US"/>
    </w:rPr>
  </w:style>
  <w:style w:type="paragraph" w:styleId="a3">
    <w:name w:val="header"/>
    <w:basedOn w:val="a"/>
    <w:link w:val="a4"/>
    <w:uiPriority w:val="99"/>
    <w:unhideWhenUsed/>
    <w:rsid w:val="006576CE"/>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6576CE"/>
    <w:rPr>
      <w:rFonts w:eastAsiaTheme="minorHAnsi"/>
      <w:lang w:eastAsia="en-US"/>
    </w:rPr>
  </w:style>
  <w:style w:type="paragraph" w:styleId="a5">
    <w:name w:val="footer"/>
    <w:basedOn w:val="a"/>
    <w:link w:val="a6"/>
    <w:uiPriority w:val="99"/>
    <w:unhideWhenUsed/>
    <w:rsid w:val="006576CE"/>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6576CE"/>
    <w:rPr>
      <w:rFonts w:eastAsiaTheme="minorHAnsi"/>
      <w:lang w:eastAsia="en-US"/>
    </w:rPr>
  </w:style>
  <w:style w:type="paragraph" w:styleId="a7">
    <w:name w:val="List Paragraph"/>
    <w:aliases w:val="MY_список,Bullet List,FooterText,numbered,ТЗ список,Абзац списка литеральный,Bullet 1,Use Case List Paragraph,List Paragraph,Литература"/>
    <w:basedOn w:val="a"/>
    <w:uiPriority w:val="34"/>
    <w:qFormat/>
    <w:rsid w:val="006576CE"/>
    <w:pPr>
      <w:spacing w:after="160" w:line="259" w:lineRule="auto"/>
      <w:ind w:left="720"/>
      <w:contextualSpacing/>
    </w:pPr>
    <w:rPr>
      <w:rFonts w:eastAsiaTheme="minorHAnsi"/>
      <w:lang w:eastAsia="en-US"/>
    </w:rPr>
  </w:style>
  <w:style w:type="table" w:styleId="a8">
    <w:name w:val="Table Grid"/>
    <w:basedOn w:val="a1"/>
    <w:uiPriority w:val="59"/>
    <w:rsid w:val="006576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576CE"/>
    <w:rPr>
      <w:color w:val="0000FF"/>
      <w:u w:val="single"/>
    </w:rPr>
  </w:style>
  <w:style w:type="paragraph" w:customStyle="1" w:styleId="11">
    <w:name w:val="Обычный1"/>
    <w:rsid w:val="006576CE"/>
    <w:pPr>
      <w:spacing w:after="0" w:line="480" w:lineRule="auto"/>
      <w:ind w:firstLine="720"/>
    </w:pPr>
    <w:rPr>
      <w:rFonts w:ascii="Arial" w:eastAsia="Times New Roman" w:hAnsi="Arial" w:cs="Arial"/>
      <w:sz w:val="24"/>
      <w:szCs w:val="24"/>
    </w:rPr>
  </w:style>
  <w:style w:type="paragraph" w:customStyle="1" w:styleId="aa">
    <w:name w:val="Стиль"/>
    <w:rsid w:val="006576CE"/>
    <w:pPr>
      <w:widowControl w:val="0"/>
      <w:suppressAutoHyphens/>
      <w:autoSpaceDE w:val="0"/>
      <w:spacing w:after="0" w:line="240" w:lineRule="auto"/>
    </w:pPr>
    <w:rPr>
      <w:rFonts w:ascii="Arial" w:eastAsia="Times New Roman" w:hAnsi="Arial" w:cs="Arial"/>
      <w:sz w:val="24"/>
      <w:szCs w:val="24"/>
      <w:lang w:eastAsia="zh-CN"/>
    </w:rPr>
  </w:style>
  <w:style w:type="character" w:customStyle="1" w:styleId="5">
    <w:name w:val="Основной текст (5)_"/>
    <w:basedOn w:val="a0"/>
    <w:link w:val="50"/>
    <w:rsid w:val="006576CE"/>
    <w:rPr>
      <w:rFonts w:ascii="Arial" w:eastAsia="Arial" w:hAnsi="Arial" w:cs="Arial"/>
      <w:b/>
      <w:bCs/>
      <w:shd w:val="clear" w:color="auto" w:fill="FFFFFF"/>
    </w:rPr>
  </w:style>
  <w:style w:type="paragraph" w:customStyle="1" w:styleId="50">
    <w:name w:val="Основной текст (5)"/>
    <w:basedOn w:val="a"/>
    <w:link w:val="5"/>
    <w:rsid w:val="006576CE"/>
    <w:pPr>
      <w:widowControl w:val="0"/>
      <w:shd w:val="clear" w:color="auto" w:fill="FFFFFF"/>
      <w:spacing w:before="1440" w:after="440" w:line="268" w:lineRule="exact"/>
      <w:ind w:firstLine="499"/>
      <w:jc w:val="both"/>
    </w:pPr>
    <w:rPr>
      <w:rFonts w:ascii="Arial" w:eastAsia="Arial" w:hAnsi="Arial" w:cs="Arial"/>
      <w:b/>
      <w:bCs/>
    </w:rPr>
  </w:style>
  <w:style w:type="character" w:customStyle="1" w:styleId="3Exact">
    <w:name w:val="Подпись к картинке (3) Exact"/>
    <w:basedOn w:val="a0"/>
    <w:link w:val="3"/>
    <w:rsid w:val="006576CE"/>
    <w:rPr>
      <w:rFonts w:ascii="Arial" w:eastAsia="Arial" w:hAnsi="Arial" w:cs="Arial"/>
      <w:b/>
      <w:bCs/>
      <w:sz w:val="12"/>
      <w:szCs w:val="12"/>
      <w:shd w:val="clear" w:color="auto" w:fill="FFFFFF"/>
    </w:rPr>
  </w:style>
  <w:style w:type="paragraph" w:customStyle="1" w:styleId="3">
    <w:name w:val="Подпись к картинке (3)"/>
    <w:basedOn w:val="a"/>
    <w:link w:val="3Exact"/>
    <w:rsid w:val="006576CE"/>
    <w:pPr>
      <w:widowControl w:val="0"/>
      <w:shd w:val="clear" w:color="auto" w:fill="FFFFFF"/>
      <w:spacing w:after="0" w:line="144" w:lineRule="exact"/>
      <w:ind w:firstLine="499"/>
      <w:jc w:val="center"/>
    </w:pPr>
    <w:rPr>
      <w:rFonts w:ascii="Arial" w:eastAsia="Arial" w:hAnsi="Arial" w:cs="Arial"/>
      <w:b/>
      <w:bCs/>
      <w:sz w:val="12"/>
      <w:szCs w:val="12"/>
    </w:rPr>
  </w:style>
  <w:style w:type="paragraph" w:customStyle="1" w:styleId="21">
    <w:name w:val="Основной текст с отступом 21"/>
    <w:basedOn w:val="a"/>
    <w:rsid w:val="006576CE"/>
    <w:pPr>
      <w:widowControl w:val="0"/>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rPr>
  </w:style>
  <w:style w:type="character" w:customStyle="1" w:styleId="ab">
    <w:name w:val="Основной текст_"/>
    <w:basedOn w:val="a0"/>
    <w:link w:val="6"/>
    <w:rsid w:val="006576CE"/>
    <w:rPr>
      <w:rFonts w:ascii="Arial" w:eastAsia="Arial" w:hAnsi="Arial" w:cs="Arial"/>
      <w:sz w:val="19"/>
      <w:szCs w:val="19"/>
      <w:shd w:val="clear" w:color="auto" w:fill="FFFFFF"/>
    </w:rPr>
  </w:style>
  <w:style w:type="paragraph" w:customStyle="1" w:styleId="6">
    <w:name w:val="Основной текст6"/>
    <w:basedOn w:val="a"/>
    <w:link w:val="ab"/>
    <w:rsid w:val="006576CE"/>
    <w:pPr>
      <w:widowControl w:val="0"/>
      <w:shd w:val="clear" w:color="auto" w:fill="FFFFFF"/>
      <w:spacing w:after="0" w:line="0" w:lineRule="atLeast"/>
      <w:jc w:val="right"/>
    </w:pPr>
    <w:rPr>
      <w:rFonts w:ascii="Arial" w:eastAsia="Arial" w:hAnsi="Arial" w:cs="Arial"/>
      <w:sz w:val="19"/>
      <w:szCs w:val="19"/>
    </w:rPr>
  </w:style>
  <w:style w:type="paragraph" w:customStyle="1" w:styleId="ac">
    <w:name w:val="ГОСТ_текст"/>
    <w:basedOn w:val="a"/>
    <w:qFormat/>
    <w:rsid w:val="006576CE"/>
    <w:pPr>
      <w:spacing w:before="120" w:after="120" w:line="240" w:lineRule="auto"/>
      <w:ind w:firstLine="851"/>
      <w:jc w:val="both"/>
    </w:pPr>
    <w:rPr>
      <w:rFonts w:ascii="Arial" w:eastAsia="Times New Roman" w:hAnsi="Arial" w:cs="Times New Roman"/>
      <w:sz w:val="24"/>
      <w:szCs w:val="24"/>
    </w:rPr>
  </w:style>
  <w:style w:type="paragraph" w:styleId="ad">
    <w:name w:val="Plain Text"/>
    <w:basedOn w:val="a"/>
    <w:link w:val="ae"/>
    <w:rsid w:val="006576CE"/>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6576CE"/>
    <w:rPr>
      <w:rFonts w:ascii="Courier New" w:eastAsia="Times New Roman" w:hAnsi="Courier New" w:cs="Times New Roman"/>
      <w:sz w:val="20"/>
      <w:szCs w:val="20"/>
    </w:rPr>
  </w:style>
  <w:style w:type="paragraph" w:customStyle="1" w:styleId="-2">
    <w:name w:val="Список-2"/>
    <w:basedOn w:val="a"/>
    <w:rsid w:val="006576CE"/>
    <w:pPr>
      <w:keepNext/>
      <w:numPr>
        <w:numId w:val="2"/>
      </w:numPr>
      <w:tabs>
        <w:tab w:val="left" w:pos="1134"/>
      </w:tabs>
      <w:suppressAutoHyphens/>
      <w:spacing w:before="120" w:after="120" w:line="240" w:lineRule="auto"/>
      <w:jc w:val="both"/>
    </w:pPr>
    <w:rPr>
      <w:rFonts w:ascii="Times New Roman" w:eastAsia="Calibri" w:hAnsi="Times New Roman" w:cs="Times New Roman"/>
      <w:sz w:val="28"/>
      <w:szCs w:val="28"/>
      <w:lang w:eastAsia="zh-CN"/>
    </w:rPr>
  </w:style>
  <w:style w:type="paragraph" w:customStyle="1" w:styleId="formattext">
    <w:name w:val="formattext"/>
    <w:basedOn w:val="a"/>
    <w:link w:val="formattext0"/>
    <w:rsid w:val="00657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attext0">
    <w:name w:val="formattext Знак"/>
    <w:link w:val="formattext"/>
    <w:rsid w:val="006576CE"/>
    <w:rPr>
      <w:rFonts w:ascii="Times New Roman" w:eastAsia="Times New Roman" w:hAnsi="Times New Roman" w:cs="Times New Roman"/>
      <w:sz w:val="24"/>
      <w:szCs w:val="24"/>
    </w:rPr>
  </w:style>
  <w:style w:type="paragraph" w:styleId="af">
    <w:name w:val="annotation text"/>
    <w:basedOn w:val="a"/>
    <w:link w:val="af0"/>
    <w:uiPriority w:val="99"/>
    <w:unhideWhenUsed/>
    <w:rsid w:val="006576CE"/>
    <w:pPr>
      <w:spacing w:after="160" w:line="240" w:lineRule="auto"/>
    </w:pPr>
    <w:rPr>
      <w:rFonts w:ascii="Calibri" w:eastAsia="Calibri" w:hAnsi="Calibri" w:cs="Times New Roman"/>
      <w:sz w:val="20"/>
      <w:szCs w:val="20"/>
      <w:lang w:eastAsia="en-US"/>
    </w:rPr>
  </w:style>
  <w:style w:type="character" w:customStyle="1" w:styleId="af0">
    <w:name w:val="Текст примечания Знак"/>
    <w:basedOn w:val="a0"/>
    <w:link w:val="af"/>
    <w:uiPriority w:val="99"/>
    <w:rsid w:val="006576CE"/>
    <w:rPr>
      <w:rFonts w:ascii="Calibri" w:eastAsia="Calibri" w:hAnsi="Calibri" w:cs="Times New Roman"/>
      <w:sz w:val="20"/>
      <w:szCs w:val="20"/>
      <w:lang w:eastAsia="en-US"/>
    </w:rPr>
  </w:style>
  <w:style w:type="character" w:customStyle="1" w:styleId="22">
    <w:name w:val="Основной текст (2)_"/>
    <w:basedOn w:val="a0"/>
    <w:link w:val="23"/>
    <w:uiPriority w:val="99"/>
    <w:locked/>
    <w:rsid w:val="006576CE"/>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uiPriority w:val="99"/>
    <w:rsid w:val="006576CE"/>
    <w:pPr>
      <w:widowControl w:val="0"/>
      <w:shd w:val="clear" w:color="auto" w:fill="FFFFFF"/>
      <w:spacing w:after="1080" w:line="219" w:lineRule="exact"/>
      <w:ind w:hanging="1800"/>
    </w:pPr>
    <w:rPr>
      <w:rFonts w:ascii="Times New Roman" w:eastAsia="Times New Roman" w:hAnsi="Times New Roman" w:cs="Times New Roman"/>
      <w:sz w:val="19"/>
      <w:szCs w:val="19"/>
    </w:rPr>
  </w:style>
  <w:style w:type="paragraph" w:customStyle="1" w:styleId="headertext">
    <w:name w:val="headertext"/>
    <w:basedOn w:val="a"/>
    <w:rsid w:val="006576C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6576C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576CE"/>
    <w:rPr>
      <w:rFonts w:ascii="Tahoma" w:hAnsi="Tahoma" w:cs="Tahoma"/>
      <w:sz w:val="16"/>
      <w:szCs w:val="16"/>
    </w:rPr>
  </w:style>
  <w:style w:type="character" w:customStyle="1" w:styleId="20">
    <w:name w:val="Заголовок 2 Знак"/>
    <w:basedOn w:val="a0"/>
    <w:link w:val="2"/>
    <w:uiPriority w:val="9"/>
    <w:semiHidden/>
    <w:rsid w:val="00C329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410D46"/>
    <w:pPr>
      <w:autoSpaceDE w:val="0"/>
      <w:autoSpaceDN w:val="0"/>
      <w:adjustRightInd w:val="0"/>
      <w:spacing w:after="0" w:line="240" w:lineRule="auto"/>
    </w:pPr>
    <w:rPr>
      <w:rFonts w:ascii="Arial" w:hAnsi="Arial" w:cs="Arial"/>
      <w:color w:val="000000"/>
      <w:sz w:val="24"/>
      <w:szCs w:val="24"/>
    </w:rPr>
  </w:style>
  <w:style w:type="paragraph" w:styleId="af3">
    <w:name w:val="Body Text Indent"/>
    <w:basedOn w:val="a"/>
    <w:link w:val="af4"/>
    <w:uiPriority w:val="99"/>
    <w:semiHidden/>
    <w:unhideWhenUsed/>
    <w:rsid w:val="00B359D6"/>
    <w:pPr>
      <w:spacing w:after="120"/>
      <w:ind w:left="283"/>
    </w:pPr>
  </w:style>
  <w:style w:type="character" w:customStyle="1" w:styleId="af4">
    <w:name w:val="Основной текст с отступом Знак"/>
    <w:basedOn w:val="a0"/>
    <w:link w:val="af3"/>
    <w:uiPriority w:val="99"/>
    <w:semiHidden/>
    <w:rsid w:val="00B359D6"/>
  </w:style>
  <w:style w:type="paragraph" w:styleId="af5">
    <w:name w:val="Normal (Web)"/>
    <w:basedOn w:val="a"/>
    <w:uiPriority w:val="99"/>
    <w:unhideWhenUsed/>
    <w:rsid w:val="00C7201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331B89"/>
    <w:pPr>
      <w:spacing w:after="0" w:line="240" w:lineRule="auto"/>
    </w:pPr>
    <w:rPr>
      <w:sz w:val="20"/>
      <w:szCs w:val="20"/>
    </w:rPr>
  </w:style>
  <w:style w:type="character" w:customStyle="1" w:styleId="af7">
    <w:name w:val="Текст сноски Знак"/>
    <w:basedOn w:val="a0"/>
    <w:link w:val="af6"/>
    <w:uiPriority w:val="99"/>
    <w:semiHidden/>
    <w:rsid w:val="00331B89"/>
    <w:rPr>
      <w:sz w:val="20"/>
      <w:szCs w:val="20"/>
    </w:rPr>
  </w:style>
  <w:style w:type="character" w:styleId="af8">
    <w:name w:val="footnote reference"/>
    <w:basedOn w:val="a0"/>
    <w:uiPriority w:val="99"/>
    <w:semiHidden/>
    <w:unhideWhenUsed/>
    <w:rsid w:val="00331B89"/>
    <w:rPr>
      <w:vertAlign w:val="superscript"/>
    </w:rPr>
  </w:style>
  <w:style w:type="paragraph" w:customStyle="1" w:styleId="ConsPlusNormal">
    <w:name w:val="ConsPlusNormal"/>
    <w:rsid w:val="0066532F"/>
    <w:pPr>
      <w:widowControl w:val="0"/>
      <w:autoSpaceDE w:val="0"/>
      <w:autoSpaceDN w:val="0"/>
      <w:adjustRightInd w:val="0"/>
      <w:spacing w:after="0" w:line="240" w:lineRule="auto"/>
    </w:pPr>
    <w:rPr>
      <w:rFonts w:ascii="Arial" w:hAnsi="Arial" w:cs="Arial"/>
      <w:sz w:val="20"/>
      <w:szCs w:val="20"/>
    </w:rPr>
  </w:style>
  <w:style w:type="character" w:styleId="af9">
    <w:name w:val="Emphasis"/>
    <w:basedOn w:val="a0"/>
    <w:uiPriority w:val="20"/>
    <w:qFormat/>
    <w:rsid w:val="002D14B9"/>
    <w:rPr>
      <w:i/>
      <w:iCs/>
    </w:rPr>
  </w:style>
  <w:style w:type="paragraph" w:styleId="afa">
    <w:name w:val="Body Text"/>
    <w:basedOn w:val="a"/>
    <w:link w:val="afb"/>
    <w:uiPriority w:val="99"/>
    <w:semiHidden/>
    <w:unhideWhenUsed/>
    <w:rsid w:val="00335B2F"/>
    <w:pPr>
      <w:spacing w:after="120"/>
    </w:pPr>
  </w:style>
  <w:style w:type="character" w:customStyle="1" w:styleId="afb">
    <w:name w:val="Основной текст Знак"/>
    <w:basedOn w:val="a0"/>
    <w:link w:val="afa"/>
    <w:uiPriority w:val="99"/>
    <w:semiHidden/>
    <w:rsid w:val="00335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47"/>
  </w:style>
  <w:style w:type="paragraph" w:styleId="1">
    <w:name w:val="heading 1"/>
    <w:basedOn w:val="a"/>
    <w:next w:val="a"/>
    <w:link w:val="10"/>
    <w:uiPriority w:val="9"/>
    <w:qFormat/>
    <w:rsid w:val="006576CE"/>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C3298C"/>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CE"/>
    <w:rPr>
      <w:rFonts w:asciiTheme="majorHAnsi" w:eastAsiaTheme="majorEastAsia" w:hAnsiTheme="majorHAnsi" w:cstheme="majorBidi"/>
      <w:color w:val="365F91" w:themeColor="accent1" w:themeShade="BF"/>
      <w:sz w:val="32"/>
      <w:szCs w:val="32"/>
      <w:lang w:eastAsia="en-US"/>
    </w:rPr>
  </w:style>
  <w:style w:type="paragraph" w:styleId="a3">
    <w:name w:val="header"/>
    <w:basedOn w:val="a"/>
    <w:link w:val="a4"/>
    <w:uiPriority w:val="99"/>
    <w:unhideWhenUsed/>
    <w:rsid w:val="006576CE"/>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6576CE"/>
    <w:rPr>
      <w:rFonts w:eastAsiaTheme="minorHAnsi"/>
      <w:lang w:eastAsia="en-US"/>
    </w:rPr>
  </w:style>
  <w:style w:type="paragraph" w:styleId="a5">
    <w:name w:val="footer"/>
    <w:basedOn w:val="a"/>
    <w:link w:val="a6"/>
    <w:uiPriority w:val="99"/>
    <w:unhideWhenUsed/>
    <w:rsid w:val="006576CE"/>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6576CE"/>
    <w:rPr>
      <w:rFonts w:eastAsiaTheme="minorHAnsi"/>
      <w:lang w:eastAsia="en-US"/>
    </w:rPr>
  </w:style>
  <w:style w:type="paragraph" w:styleId="a7">
    <w:name w:val="List Paragraph"/>
    <w:aliases w:val="MY_список,Bullet List,FooterText,numbered,ТЗ список,Абзац списка литеральный,Bullet 1,Use Case List Paragraph,List Paragraph,Литература"/>
    <w:basedOn w:val="a"/>
    <w:uiPriority w:val="34"/>
    <w:qFormat/>
    <w:rsid w:val="006576CE"/>
    <w:pPr>
      <w:spacing w:after="160" w:line="259" w:lineRule="auto"/>
      <w:ind w:left="720"/>
      <w:contextualSpacing/>
    </w:pPr>
    <w:rPr>
      <w:rFonts w:eastAsiaTheme="minorHAnsi"/>
      <w:lang w:eastAsia="en-US"/>
    </w:rPr>
  </w:style>
  <w:style w:type="table" w:styleId="a8">
    <w:name w:val="Table Grid"/>
    <w:basedOn w:val="a1"/>
    <w:uiPriority w:val="59"/>
    <w:rsid w:val="006576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576CE"/>
    <w:rPr>
      <w:color w:val="0000FF"/>
      <w:u w:val="single"/>
    </w:rPr>
  </w:style>
  <w:style w:type="paragraph" w:customStyle="1" w:styleId="11">
    <w:name w:val="Обычный1"/>
    <w:rsid w:val="006576CE"/>
    <w:pPr>
      <w:spacing w:after="0" w:line="480" w:lineRule="auto"/>
      <w:ind w:firstLine="720"/>
    </w:pPr>
    <w:rPr>
      <w:rFonts w:ascii="Arial" w:eastAsia="Times New Roman" w:hAnsi="Arial" w:cs="Arial"/>
      <w:sz w:val="24"/>
      <w:szCs w:val="24"/>
    </w:rPr>
  </w:style>
  <w:style w:type="paragraph" w:customStyle="1" w:styleId="aa">
    <w:name w:val="Стиль"/>
    <w:rsid w:val="006576CE"/>
    <w:pPr>
      <w:widowControl w:val="0"/>
      <w:suppressAutoHyphens/>
      <w:autoSpaceDE w:val="0"/>
      <w:spacing w:after="0" w:line="240" w:lineRule="auto"/>
    </w:pPr>
    <w:rPr>
      <w:rFonts w:ascii="Arial" w:eastAsia="Times New Roman" w:hAnsi="Arial" w:cs="Arial"/>
      <w:sz w:val="24"/>
      <w:szCs w:val="24"/>
      <w:lang w:eastAsia="zh-CN"/>
    </w:rPr>
  </w:style>
  <w:style w:type="character" w:customStyle="1" w:styleId="5">
    <w:name w:val="Основной текст (5)_"/>
    <w:basedOn w:val="a0"/>
    <w:link w:val="50"/>
    <w:rsid w:val="006576CE"/>
    <w:rPr>
      <w:rFonts w:ascii="Arial" w:eastAsia="Arial" w:hAnsi="Arial" w:cs="Arial"/>
      <w:b/>
      <w:bCs/>
      <w:shd w:val="clear" w:color="auto" w:fill="FFFFFF"/>
    </w:rPr>
  </w:style>
  <w:style w:type="paragraph" w:customStyle="1" w:styleId="50">
    <w:name w:val="Основной текст (5)"/>
    <w:basedOn w:val="a"/>
    <w:link w:val="5"/>
    <w:rsid w:val="006576CE"/>
    <w:pPr>
      <w:widowControl w:val="0"/>
      <w:shd w:val="clear" w:color="auto" w:fill="FFFFFF"/>
      <w:spacing w:before="1440" w:after="440" w:line="268" w:lineRule="exact"/>
      <w:ind w:firstLine="499"/>
      <w:jc w:val="both"/>
    </w:pPr>
    <w:rPr>
      <w:rFonts w:ascii="Arial" w:eastAsia="Arial" w:hAnsi="Arial" w:cs="Arial"/>
      <w:b/>
      <w:bCs/>
    </w:rPr>
  </w:style>
  <w:style w:type="character" w:customStyle="1" w:styleId="3Exact">
    <w:name w:val="Подпись к картинке (3) Exact"/>
    <w:basedOn w:val="a0"/>
    <w:link w:val="3"/>
    <w:rsid w:val="006576CE"/>
    <w:rPr>
      <w:rFonts w:ascii="Arial" w:eastAsia="Arial" w:hAnsi="Arial" w:cs="Arial"/>
      <w:b/>
      <w:bCs/>
      <w:sz w:val="12"/>
      <w:szCs w:val="12"/>
      <w:shd w:val="clear" w:color="auto" w:fill="FFFFFF"/>
    </w:rPr>
  </w:style>
  <w:style w:type="paragraph" w:customStyle="1" w:styleId="3">
    <w:name w:val="Подпись к картинке (3)"/>
    <w:basedOn w:val="a"/>
    <w:link w:val="3Exact"/>
    <w:rsid w:val="006576CE"/>
    <w:pPr>
      <w:widowControl w:val="0"/>
      <w:shd w:val="clear" w:color="auto" w:fill="FFFFFF"/>
      <w:spacing w:after="0" w:line="144" w:lineRule="exact"/>
      <w:ind w:firstLine="499"/>
      <w:jc w:val="center"/>
    </w:pPr>
    <w:rPr>
      <w:rFonts w:ascii="Arial" w:eastAsia="Arial" w:hAnsi="Arial" w:cs="Arial"/>
      <w:b/>
      <w:bCs/>
      <w:sz w:val="12"/>
      <w:szCs w:val="12"/>
    </w:rPr>
  </w:style>
  <w:style w:type="paragraph" w:customStyle="1" w:styleId="21">
    <w:name w:val="Основной текст с отступом 21"/>
    <w:basedOn w:val="a"/>
    <w:rsid w:val="006576CE"/>
    <w:pPr>
      <w:widowControl w:val="0"/>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rPr>
  </w:style>
  <w:style w:type="character" w:customStyle="1" w:styleId="ab">
    <w:name w:val="Основной текст_"/>
    <w:basedOn w:val="a0"/>
    <w:link w:val="6"/>
    <w:rsid w:val="006576CE"/>
    <w:rPr>
      <w:rFonts w:ascii="Arial" w:eastAsia="Arial" w:hAnsi="Arial" w:cs="Arial"/>
      <w:sz w:val="19"/>
      <w:szCs w:val="19"/>
      <w:shd w:val="clear" w:color="auto" w:fill="FFFFFF"/>
    </w:rPr>
  </w:style>
  <w:style w:type="paragraph" w:customStyle="1" w:styleId="6">
    <w:name w:val="Основной текст6"/>
    <w:basedOn w:val="a"/>
    <w:link w:val="ab"/>
    <w:rsid w:val="006576CE"/>
    <w:pPr>
      <w:widowControl w:val="0"/>
      <w:shd w:val="clear" w:color="auto" w:fill="FFFFFF"/>
      <w:spacing w:after="0" w:line="0" w:lineRule="atLeast"/>
      <w:jc w:val="right"/>
    </w:pPr>
    <w:rPr>
      <w:rFonts w:ascii="Arial" w:eastAsia="Arial" w:hAnsi="Arial" w:cs="Arial"/>
      <w:sz w:val="19"/>
      <w:szCs w:val="19"/>
    </w:rPr>
  </w:style>
  <w:style w:type="paragraph" w:customStyle="1" w:styleId="ac">
    <w:name w:val="ГОСТ_текст"/>
    <w:basedOn w:val="a"/>
    <w:qFormat/>
    <w:rsid w:val="006576CE"/>
    <w:pPr>
      <w:spacing w:before="120" w:after="120" w:line="240" w:lineRule="auto"/>
      <w:ind w:firstLine="851"/>
      <w:jc w:val="both"/>
    </w:pPr>
    <w:rPr>
      <w:rFonts w:ascii="Arial" w:eastAsia="Times New Roman" w:hAnsi="Arial" w:cs="Times New Roman"/>
      <w:sz w:val="24"/>
      <w:szCs w:val="24"/>
    </w:rPr>
  </w:style>
  <w:style w:type="paragraph" w:styleId="ad">
    <w:name w:val="Plain Text"/>
    <w:basedOn w:val="a"/>
    <w:link w:val="ae"/>
    <w:rsid w:val="006576CE"/>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6576CE"/>
    <w:rPr>
      <w:rFonts w:ascii="Courier New" w:eastAsia="Times New Roman" w:hAnsi="Courier New" w:cs="Times New Roman"/>
      <w:sz w:val="20"/>
      <w:szCs w:val="20"/>
    </w:rPr>
  </w:style>
  <w:style w:type="paragraph" w:customStyle="1" w:styleId="-2">
    <w:name w:val="Список-2"/>
    <w:basedOn w:val="a"/>
    <w:rsid w:val="006576CE"/>
    <w:pPr>
      <w:keepNext/>
      <w:numPr>
        <w:numId w:val="2"/>
      </w:numPr>
      <w:tabs>
        <w:tab w:val="left" w:pos="1134"/>
      </w:tabs>
      <w:suppressAutoHyphens/>
      <w:spacing w:before="120" w:after="120" w:line="240" w:lineRule="auto"/>
      <w:jc w:val="both"/>
    </w:pPr>
    <w:rPr>
      <w:rFonts w:ascii="Times New Roman" w:eastAsia="Calibri" w:hAnsi="Times New Roman" w:cs="Times New Roman"/>
      <w:sz w:val="28"/>
      <w:szCs w:val="28"/>
      <w:lang w:eastAsia="zh-CN"/>
    </w:rPr>
  </w:style>
  <w:style w:type="paragraph" w:customStyle="1" w:styleId="formattext">
    <w:name w:val="formattext"/>
    <w:basedOn w:val="a"/>
    <w:link w:val="formattext0"/>
    <w:rsid w:val="00657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attext0">
    <w:name w:val="formattext Знак"/>
    <w:link w:val="formattext"/>
    <w:rsid w:val="006576CE"/>
    <w:rPr>
      <w:rFonts w:ascii="Times New Roman" w:eastAsia="Times New Roman" w:hAnsi="Times New Roman" w:cs="Times New Roman"/>
      <w:sz w:val="24"/>
      <w:szCs w:val="24"/>
    </w:rPr>
  </w:style>
  <w:style w:type="paragraph" w:styleId="af">
    <w:name w:val="annotation text"/>
    <w:basedOn w:val="a"/>
    <w:link w:val="af0"/>
    <w:uiPriority w:val="99"/>
    <w:unhideWhenUsed/>
    <w:rsid w:val="006576CE"/>
    <w:pPr>
      <w:spacing w:after="160" w:line="240" w:lineRule="auto"/>
    </w:pPr>
    <w:rPr>
      <w:rFonts w:ascii="Calibri" w:eastAsia="Calibri" w:hAnsi="Calibri" w:cs="Times New Roman"/>
      <w:sz w:val="20"/>
      <w:szCs w:val="20"/>
      <w:lang w:eastAsia="en-US"/>
    </w:rPr>
  </w:style>
  <w:style w:type="character" w:customStyle="1" w:styleId="af0">
    <w:name w:val="Текст примечания Знак"/>
    <w:basedOn w:val="a0"/>
    <w:link w:val="af"/>
    <w:uiPriority w:val="99"/>
    <w:rsid w:val="006576CE"/>
    <w:rPr>
      <w:rFonts w:ascii="Calibri" w:eastAsia="Calibri" w:hAnsi="Calibri" w:cs="Times New Roman"/>
      <w:sz w:val="20"/>
      <w:szCs w:val="20"/>
      <w:lang w:eastAsia="en-US"/>
    </w:rPr>
  </w:style>
  <w:style w:type="character" w:customStyle="1" w:styleId="22">
    <w:name w:val="Основной текст (2)_"/>
    <w:basedOn w:val="a0"/>
    <w:link w:val="23"/>
    <w:uiPriority w:val="99"/>
    <w:locked/>
    <w:rsid w:val="006576CE"/>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uiPriority w:val="99"/>
    <w:rsid w:val="006576CE"/>
    <w:pPr>
      <w:widowControl w:val="0"/>
      <w:shd w:val="clear" w:color="auto" w:fill="FFFFFF"/>
      <w:spacing w:after="1080" w:line="219" w:lineRule="exact"/>
      <w:ind w:hanging="1800"/>
    </w:pPr>
    <w:rPr>
      <w:rFonts w:ascii="Times New Roman" w:eastAsia="Times New Roman" w:hAnsi="Times New Roman" w:cs="Times New Roman"/>
      <w:sz w:val="19"/>
      <w:szCs w:val="19"/>
    </w:rPr>
  </w:style>
  <w:style w:type="paragraph" w:customStyle="1" w:styleId="headertext">
    <w:name w:val="headertext"/>
    <w:basedOn w:val="a"/>
    <w:rsid w:val="006576C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6576C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576CE"/>
    <w:rPr>
      <w:rFonts w:ascii="Tahoma" w:hAnsi="Tahoma" w:cs="Tahoma"/>
      <w:sz w:val="16"/>
      <w:szCs w:val="16"/>
    </w:rPr>
  </w:style>
  <w:style w:type="character" w:customStyle="1" w:styleId="20">
    <w:name w:val="Заголовок 2 Знак"/>
    <w:basedOn w:val="a0"/>
    <w:link w:val="2"/>
    <w:uiPriority w:val="9"/>
    <w:semiHidden/>
    <w:rsid w:val="00C329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410D46"/>
    <w:pPr>
      <w:autoSpaceDE w:val="0"/>
      <w:autoSpaceDN w:val="0"/>
      <w:adjustRightInd w:val="0"/>
      <w:spacing w:after="0" w:line="240" w:lineRule="auto"/>
    </w:pPr>
    <w:rPr>
      <w:rFonts w:ascii="Arial" w:hAnsi="Arial" w:cs="Arial"/>
      <w:color w:val="000000"/>
      <w:sz w:val="24"/>
      <w:szCs w:val="24"/>
    </w:rPr>
  </w:style>
  <w:style w:type="paragraph" w:styleId="af3">
    <w:name w:val="Body Text Indent"/>
    <w:basedOn w:val="a"/>
    <w:link w:val="af4"/>
    <w:uiPriority w:val="99"/>
    <w:semiHidden/>
    <w:unhideWhenUsed/>
    <w:rsid w:val="00B359D6"/>
    <w:pPr>
      <w:spacing w:after="120"/>
      <w:ind w:left="283"/>
    </w:pPr>
  </w:style>
  <w:style w:type="character" w:customStyle="1" w:styleId="af4">
    <w:name w:val="Основной текст с отступом Знак"/>
    <w:basedOn w:val="a0"/>
    <w:link w:val="af3"/>
    <w:uiPriority w:val="99"/>
    <w:semiHidden/>
    <w:rsid w:val="00B359D6"/>
  </w:style>
  <w:style w:type="paragraph" w:styleId="af5">
    <w:name w:val="Normal (Web)"/>
    <w:basedOn w:val="a"/>
    <w:uiPriority w:val="99"/>
    <w:unhideWhenUsed/>
    <w:rsid w:val="00C7201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331B89"/>
    <w:pPr>
      <w:spacing w:after="0" w:line="240" w:lineRule="auto"/>
    </w:pPr>
    <w:rPr>
      <w:sz w:val="20"/>
      <w:szCs w:val="20"/>
    </w:rPr>
  </w:style>
  <w:style w:type="character" w:customStyle="1" w:styleId="af7">
    <w:name w:val="Текст сноски Знак"/>
    <w:basedOn w:val="a0"/>
    <w:link w:val="af6"/>
    <w:uiPriority w:val="99"/>
    <w:semiHidden/>
    <w:rsid w:val="00331B89"/>
    <w:rPr>
      <w:sz w:val="20"/>
      <w:szCs w:val="20"/>
    </w:rPr>
  </w:style>
  <w:style w:type="character" w:styleId="af8">
    <w:name w:val="footnote reference"/>
    <w:basedOn w:val="a0"/>
    <w:uiPriority w:val="99"/>
    <w:semiHidden/>
    <w:unhideWhenUsed/>
    <w:rsid w:val="00331B89"/>
    <w:rPr>
      <w:vertAlign w:val="superscript"/>
    </w:rPr>
  </w:style>
  <w:style w:type="paragraph" w:customStyle="1" w:styleId="ConsPlusNormal">
    <w:name w:val="ConsPlusNormal"/>
    <w:rsid w:val="0066532F"/>
    <w:pPr>
      <w:widowControl w:val="0"/>
      <w:autoSpaceDE w:val="0"/>
      <w:autoSpaceDN w:val="0"/>
      <w:adjustRightInd w:val="0"/>
      <w:spacing w:after="0" w:line="240" w:lineRule="auto"/>
    </w:pPr>
    <w:rPr>
      <w:rFonts w:ascii="Arial" w:hAnsi="Arial" w:cs="Arial"/>
      <w:sz w:val="20"/>
      <w:szCs w:val="20"/>
    </w:rPr>
  </w:style>
  <w:style w:type="character" w:styleId="af9">
    <w:name w:val="Emphasis"/>
    <w:basedOn w:val="a0"/>
    <w:uiPriority w:val="20"/>
    <w:qFormat/>
    <w:rsid w:val="002D14B9"/>
    <w:rPr>
      <w:i/>
      <w:iCs/>
    </w:rPr>
  </w:style>
  <w:style w:type="paragraph" w:styleId="afa">
    <w:name w:val="Body Text"/>
    <w:basedOn w:val="a"/>
    <w:link w:val="afb"/>
    <w:uiPriority w:val="99"/>
    <w:semiHidden/>
    <w:unhideWhenUsed/>
    <w:rsid w:val="00335B2F"/>
    <w:pPr>
      <w:spacing w:after="120"/>
    </w:pPr>
  </w:style>
  <w:style w:type="character" w:customStyle="1" w:styleId="afb">
    <w:name w:val="Основной текст Знак"/>
    <w:basedOn w:val="a0"/>
    <w:link w:val="afa"/>
    <w:uiPriority w:val="99"/>
    <w:semiHidden/>
    <w:rsid w:val="0033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AD6B-F882-4465-8DD9-4DFB9940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PapkovSV</dc:creator>
  <cp:lastModifiedBy>Маслова Анна Владимировна</cp:lastModifiedBy>
  <cp:revision>4</cp:revision>
  <dcterms:created xsi:type="dcterms:W3CDTF">2025-06-25T08:29:00Z</dcterms:created>
  <dcterms:modified xsi:type="dcterms:W3CDTF">2025-06-26T12:52:00Z</dcterms:modified>
</cp:coreProperties>
</file>