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54" w:type="dxa"/>
        <w:tblLayout w:type="fixed"/>
        <w:tblLook w:val="0000" w:firstRow="0" w:lastRow="0" w:firstColumn="0" w:lastColumn="0" w:noHBand="0" w:noVBand="0"/>
      </w:tblPr>
      <w:tblGrid>
        <w:gridCol w:w="2663"/>
        <w:gridCol w:w="4643"/>
        <w:gridCol w:w="2548"/>
      </w:tblGrid>
      <w:tr w:rsidR="00FE3BD0" w:rsidRPr="009B0748" w:rsidTr="00FE3BD0">
        <w:tc>
          <w:tcPr>
            <w:tcW w:w="9854" w:type="dxa"/>
            <w:gridSpan w:val="3"/>
            <w:tcBorders>
              <w:top w:val="single" w:sz="20" w:space="0" w:color="000000"/>
              <w:bottom w:val="single" w:sz="20" w:space="0" w:color="000000"/>
            </w:tcBorders>
            <w:shd w:val="clear" w:color="auto" w:fill="auto"/>
          </w:tcPr>
          <w:p w:rsidR="00FE3BD0" w:rsidRPr="009B0748" w:rsidRDefault="00FE3BD0" w:rsidP="00D43841">
            <w:pPr>
              <w:widowControl w:val="0"/>
              <w:tabs>
                <w:tab w:val="left" w:pos="192"/>
                <w:tab w:val="left" w:pos="312"/>
              </w:tabs>
              <w:snapToGrid w:val="0"/>
              <w:spacing w:after="0" w:line="360" w:lineRule="auto"/>
              <w:jc w:val="center"/>
              <w:rPr>
                <w:rFonts w:ascii="Arial" w:hAnsi="Arial" w:cs="Arial"/>
                <w:b/>
              </w:rPr>
            </w:pPr>
            <w:r>
              <w:rPr>
                <w:rFonts w:ascii="Arial" w:hAnsi="Arial" w:cs="Arial"/>
                <w:color w:val="000000"/>
                <w:spacing w:val="2"/>
                <w:sz w:val="24"/>
              </w:rPr>
              <w:br w:type="page"/>
            </w:r>
            <w:r w:rsidRPr="009B0748">
              <w:rPr>
                <w:rFonts w:ascii="Arial" w:hAnsi="Arial" w:cs="Arial"/>
                <w:b/>
              </w:rPr>
              <w:t>ЕВРАЗИЙСКИЙ СОВЕТ ПО СТАНДАРТИЗАЦИИ, МЕТРОЛОГИИ И СЕРТИФИКАЦИИ</w:t>
            </w:r>
          </w:p>
          <w:p w:rsidR="00FE3BD0" w:rsidRPr="009B0748" w:rsidRDefault="00FE3BD0" w:rsidP="00D43841">
            <w:pPr>
              <w:widowControl w:val="0"/>
              <w:spacing w:after="0" w:line="360" w:lineRule="auto"/>
              <w:jc w:val="center"/>
              <w:rPr>
                <w:rFonts w:ascii="Arial" w:hAnsi="Arial" w:cs="Arial"/>
                <w:b/>
                <w:lang w:val="en-US"/>
              </w:rPr>
            </w:pPr>
            <w:r w:rsidRPr="009B0748">
              <w:rPr>
                <w:rFonts w:ascii="Arial" w:hAnsi="Arial" w:cs="Arial"/>
                <w:b/>
                <w:lang w:val="en-US"/>
              </w:rPr>
              <w:t>(</w:t>
            </w:r>
            <w:r w:rsidRPr="009B0748">
              <w:rPr>
                <w:rFonts w:ascii="Arial" w:hAnsi="Arial" w:cs="Arial"/>
                <w:b/>
              </w:rPr>
              <w:t>ЕАСС</w:t>
            </w:r>
            <w:r w:rsidRPr="009B0748">
              <w:rPr>
                <w:rFonts w:ascii="Arial" w:hAnsi="Arial" w:cs="Arial"/>
                <w:b/>
                <w:lang w:val="en-US"/>
              </w:rPr>
              <w:t>)</w:t>
            </w:r>
          </w:p>
          <w:p w:rsidR="00FE3BD0" w:rsidRPr="009B0748" w:rsidRDefault="00FE3BD0" w:rsidP="00D43841">
            <w:pPr>
              <w:widowControl w:val="0"/>
              <w:spacing w:after="0" w:line="360" w:lineRule="auto"/>
              <w:jc w:val="center"/>
              <w:rPr>
                <w:rFonts w:ascii="Arial" w:hAnsi="Arial" w:cs="Arial"/>
                <w:b/>
                <w:lang w:val="en-US"/>
              </w:rPr>
            </w:pPr>
            <w:r w:rsidRPr="009B0748">
              <w:rPr>
                <w:rFonts w:ascii="Arial" w:hAnsi="Arial" w:cs="Arial"/>
                <w:b/>
                <w:lang w:val="en-US"/>
              </w:rPr>
              <w:t>EURO-ASIAN COUNCIL FOR STANDARDIZATION, METROLOGY AND CERTIFICATION</w:t>
            </w:r>
          </w:p>
          <w:p w:rsidR="00FE3BD0" w:rsidRPr="009B0748" w:rsidRDefault="00FE3BD0" w:rsidP="00D43841">
            <w:pPr>
              <w:widowControl w:val="0"/>
              <w:spacing w:after="0" w:line="360" w:lineRule="auto"/>
              <w:jc w:val="center"/>
              <w:rPr>
                <w:rFonts w:ascii="Arial" w:hAnsi="Arial" w:cs="Arial"/>
                <w:b/>
                <w:lang w:val="en-US"/>
              </w:rPr>
            </w:pPr>
            <w:r w:rsidRPr="009B0748">
              <w:rPr>
                <w:rFonts w:ascii="Arial" w:hAnsi="Arial" w:cs="Arial"/>
                <w:b/>
                <w:lang w:val="en-US"/>
              </w:rPr>
              <w:t>(EASC)</w:t>
            </w:r>
          </w:p>
        </w:tc>
      </w:tr>
      <w:tr w:rsidR="00FE3BD0" w:rsidRPr="009B0748" w:rsidTr="00FE3BD0">
        <w:tc>
          <w:tcPr>
            <w:tcW w:w="2663" w:type="dxa"/>
            <w:tcBorders>
              <w:top w:val="single" w:sz="20" w:space="0" w:color="000000"/>
              <w:bottom w:val="single" w:sz="8" w:space="0" w:color="000000"/>
            </w:tcBorders>
            <w:shd w:val="clear" w:color="auto" w:fill="auto"/>
            <w:vAlign w:val="center"/>
          </w:tcPr>
          <w:p w:rsidR="00FE3BD0" w:rsidRPr="009B0748" w:rsidRDefault="00FE3BD0" w:rsidP="00D2732A">
            <w:pPr>
              <w:widowControl w:val="0"/>
              <w:snapToGrid w:val="0"/>
              <w:jc w:val="center"/>
              <w:rPr>
                <w:rFonts w:ascii="Arial" w:hAnsi="Arial" w:cs="Arial"/>
                <w:b/>
                <w:spacing w:val="40"/>
              </w:rPr>
            </w:pPr>
            <w:r>
              <w:rPr>
                <w:rFonts w:ascii="Arial" w:hAnsi="Arial" w:cs="Arial"/>
                <w:noProof/>
                <w:lang w:eastAsia="ru-RU"/>
              </w:rPr>
              <w:drawing>
                <wp:inline distT="0" distB="0" distL="0" distR="0" wp14:anchorId="205AE017" wp14:editId="5953A6CC">
                  <wp:extent cx="1153795" cy="1099185"/>
                  <wp:effectExtent l="0" t="0" r="825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3795" cy="1099185"/>
                          </a:xfrm>
                          <a:prstGeom prst="rect">
                            <a:avLst/>
                          </a:prstGeom>
                          <a:solidFill>
                            <a:srgbClr val="FFFFFF"/>
                          </a:solidFill>
                          <a:ln>
                            <a:noFill/>
                          </a:ln>
                        </pic:spPr>
                      </pic:pic>
                    </a:graphicData>
                  </a:graphic>
                </wp:inline>
              </w:drawing>
            </w:r>
          </w:p>
        </w:tc>
        <w:tc>
          <w:tcPr>
            <w:tcW w:w="4643" w:type="dxa"/>
            <w:tcBorders>
              <w:top w:val="single" w:sz="20" w:space="0" w:color="000000"/>
              <w:bottom w:val="single" w:sz="8" w:space="0" w:color="000000"/>
            </w:tcBorders>
            <w:shd w:val="clear" w:color="auto" w:fill="auto"/>
            <w:vAlign w:val="center"/>
          </w:tcPr>
          <w:p w:rsidR="00FE3BD0" w:rsidRPr="009B0748" w:rsidRDefault="00FE3BD0" w:rsidP="00D2732A">
            <w:pPr>
              <w:widowControl w:val="0"/>
              <w:snapToGrid w:val="0"/>
              <w:jc w:val="center"/>
              <w:rPr>
                <w:rFonts w:ascii="Arial" w:hAnsi="Arial" w:cs="Arial"/>
                <w:b/>
                <w:spacing w:val="40"/>
              </w:rPr>
            </w:pPr>
            <w:r w:rsidRPr="009B0748">
              <w:rPr>
                <w:rFonts w:ascii="Arial" w:hAnsi="Arial" w:cs="Arial"/>
                <w:b/>
                <w:spacing w:val="40"/>
              </w:rPr>
              <w:t>МЕЖГОСУДАРСТВЕННЫЙ</w:t>
            </w:r>
          </w:p>
          <w:p w:rsidR="00FE3BD0" w:rsidRPr="009B0748" w:rsidRDefault="00FE3BD0" w:rsidP="00D2732A">
            <w:pPr>
              <w:widowControl w:val="0"/>
              <w:jc w:val="center"/>
              <w:rPr>
                <w:rFonts w:ascii="Arial" w:hAnsi="Arial" w:cs="Arial"/>
                <w:b/>
                <w:spacing w:val="40"/>
              </w:rPr>
            </w:pPr>
            <w:r w:rsidRPr="009B0748">
              <w:rPr>
                <w:rFonts w:ascii="Arial" w:hAnsi="Arial" w:cs="Arial"/>
                <w:b/>
                <w:spacing w:val="40"/>
              </w:rPr>
              <w:t>СТАНДАРТ</w:t>
            </w:r>
          </w:p>
        </w:tc>
        <w:tc>
          <w:tcPr>
            <w:tcW w:w="2548" w:type="dxa"/>
            <w:tcBorders>
              <w:top w:val="single" w:sz="20" w:space="0" w:color="000000"/>
              <w:bottom w:val="single" w:sz="8" w:space="0" w:color="000000"/>
            </w:tcBorders>
            <w:shd w:val="clear" w:color="auto" w:fill="auto"/>
            <w:vAlign w:val="center"/>
          </w:tcPr>
          <w:p w:rsidR="00FE3BD0" w:rsidRPr="009B0748" w:rsidRDefault="00FE3BD0" w:rsidP="00D2732A">
            <w:pPr>
              <w:widowControl w:val="0"/>
              <w:snapToGrid w:val="0"/>
              <w:rPr>
                <w:rFonts w:ascii="Arial" w:hAnsi="Arial" w:cs="Arial"/>
                <w:b/>
                <w:bCs/>
                <w:spacing w:val="-4"/>
              </w:rPr>
            </w:pPr>
            <w:r w:rsidRPr="009B0748">
              <w:rPr>
                <w:rFonts w:ascii="Arial" w:hAnsi="Arial" w:cs="Arial"/>
                <w:b/>
                <w:bCs/>
                <w:spacing w:val="-4"/>
              </w:rPr>
              <w:t xml:space="preserve">ГОСТ </w:t>
            </w:r>
          </w:p>
          <w:p w:rsidR="00FE3BD0" w:rsidRPr="009B0748" w:rsidRDefault="00FE3BD0" w:rsidP="00D2732A">
            <w:pPr>
              <w:widowControl w:val="0"/>
              <w:rPr>
                <w:rFonts w:ascii="Arial" w:hAnsi="Arial" w:cs="Arial"/>
                <w:i/>
                <w:iCs/>
              </w:rPr>
            </w:pPr>
          </w:p>
        </w:tc>
      </w:tr>
    </w:tbl>
    <w:p w:rsidR="00FE3BD0" w:rsidRPr="009B0748" w:rsidRDefault="00FE3BD0" w:rsidP="00FE3BD0">
      <w:pPr>
        <w:pStyle w:val="11"/>
        <w:keepNext w:val="0"/>
        <w:tabs>
          <w:tab w:val="center" w:pos="4678"/>
          <w:tab w:val="right" w:pos="9354"/>
        </w:tabs>
        <w:suppressAutoHyphens w:val="0"/>
        <w:spacing w:line="360" w:lineRule="auto"/>
        <w:ind w:firstLine="0"/>
        <w:jc w:val="center"/>
        <w:rPr>
          <w:rFonts w:ascii="Arial" w:hAnsi="Arial" w:cs="Arial"/>
          <w:b w:val="0"/>
          <w:sz w:val="24"/>
          <w:szCs w:val="24"/>
          <w:lang w:val="ru-RU"/>
        </w:rPr>
      </w:pPr>
    </w:p>
    <w:p w:rsidR="00D43841" w:rsidRDefault="00D43841" w:rsidP="003C578C">
      <w:pPr>
        <w:widowControl w:val="0"/>
        <w:spacing w:line="360" w:lineRule="auto"/>
        <w:jc w:val="center"/>
        <w:rPr>
          <w:rFonts w:ascii="Arial" w:hAnsi="Arial" w:cs="Arial"/>
          <w:b/>
          <w:bCs/>
        </w:rPr>
      </w:pPr>
    </w:p>
    <w:p w:rsidR="00A81AB9" w:rsidRDefault="00A81AB9" w:rsidP="003C578C">
      <w:pPr>
        <w:widowControl w:val="0"/>
        <w:spacing w:line="360" w:lineRule="auto"/>
        <w:jc w:val="center"/>
        <w:rPr>
          <w:rFonts w:ascii="Arial" w:hAnsi="Arial" w:cs="Arial"/>
          <w:b/>
          <w:bCs/>
        </w:rPr>
      </w:pPr>
    </w:p>
    <w:p w:rsidR="00D43841" w:rsidRDefault="00D43841" w:rsidP="003C578C">
      <w:pPr>
        <w:widowControl w:val="0"/>
        <w:spacing w:line="360" w:lineRule="auto"/>
        <w:jc w:val="center"/>
        <w:rPr>
          <w:rFonts w:ascii="Arial" w:hAnsi="Arial" w:cs="Arial"/>
          <w:b/>
          <w:bCs/>
        </w:rPr>
      </w:pPr>
    </w:p>
    <w:p w:rsidR="00A81AB9" w:rsidRDefault="00A81AB9" w:rsidP="003C578C">
      <w:pPr>
        <w:widowControl w:val="0"/>
        <w:spacing w:line="360" w:lineRule="auto"/>
        <w:jc w:val="center"/>
        <w:rPr>
          <w:rFonts w:ascii="Arial" w:hAnsi="Arial" w:cs="Arial"/>
          <w:b/>
          <w:bCs/>
        </w:rPr>
      </w:pPr>
    </w:p>
    <w:p w:rsidR="003C578C" w:rsidRPr="00EB1A47" w:rsidRDefault="003C578C" w:rsidP="003C578C">
      <w:pPr>
        <w:widowControl w:val="0"/>
        <w:spacing w:line="360" w:lineRule="auto"/>
        <w:jc w:val="center"/>
        <w:rPr>
          <w:rFonts w:ascii="Arial" w:hAnsi="Arial" w:cs="Arial"/>
          <w:b/>
          <w:bCs/>
        </w:rPr>
      </w:pPr>
      <w:r w:rsidRPr="00EB1A47">
        <w:rPr>
          <w:rFonts w:ascii="Arial" w:hAnsi="Arial" w:cs="Arial"/>
          <w:b/>
          <w:bCs/>
        </w:rPr>
        <w:t>УСТАНОВКИ ПОЖАРОТУШЕНИЯ АВТОМАТИЧЕСКИЕ</w:t>
      </w:r>
    </w:p>
    <w:p w:rsidR="003C578C" w:rsidRPr="009B0748" w:rsidRDefault="003C578C" w:rsidP="003C578C">
      <w:pPr>
        <w:widowControl w:val="0"/>
        <w:spacing w:line="360" w:lineRule="auto"/>
        <w:jc w:val="center"/>
        <w:rPr>
          <w:rFonts w:ascii="Arial" w:hAnsi="Arial" w:cs="Arial"/>
          <w:b/>
          <w:bCs/>
        </w:rPr>
      </w:pPr>
      <w:r w:rsidRPr="00EB1A47">
        <w:rPr>
          <w:rFonts w:ascii="Arial" w:hAnsi="Arial" w:cs="Arial"/>
          <w:b/>
          <w:bCs/>
        </w:rPr>
        <w:t>ДЛЯ ТРАНСПОРТНЫХ СРЕДСТВ</w:t>
      </w:r>
    </w:p>
    <w:p w:rsidR="003C578C" w:rsidRPr="009B0748" w:rsidRDefault="003C578C" w:rsidP="003C578C">
      <w:pPr>
        <w:widowControl w:val="0"/>
        <w:spacing w:line="360" w:lineRule="auto"/>
        <w:jc w:val="center"/>
        <w:rPr>
          <w:rFonts w:ascii="Arial" w:hAnsi="Arial" w:cs="Arial"/>
          <w:b/>
          <w:bCs/>
        </w:rPr>
      </w:pPr>
    </w:p>
    <w:p w:rsidR="003C578C" w:rsidRPr="009B0748" w:rsidRDefault="003C578C" w:rsidP="003C578C">
      <w:pPr>
        <w:widowControl w:val="0"/>
        <w:spacing w:line="360" w:lineRule="auto"/>
        <w:jc w:val="center"/>
        <w:rPr>
          <w:rFonts w:ascii="Arial" w:hAnsi="Arial" w:cs="Arial"/>
          <w:b/>
          <w:bCs/>
        </w:rPr>
      </w:pPr>
      <w:r w:rsidRPr="009B0748">
        <w:rPr>
          <w:rFonts w:ascii="Arial" w:hAnsi="Arial" w:cs="Arial"/>
          <w:b/>
          <w:bCs/>
        </w:rPr>
        <w:t>Общие технические требования.</w:t>
      </w:r>
    </w:p>
    <w:p w:rsidR="003C578C" w:rsidRPr="009B0748" w:rsidRDefault="003C578C" w:rsidP="003C578C">
      <w:pPr>
        <w:widowControl w:val="0"/>
        <w:spacing w:line="360" w:lineRule="auto"/>
        <w:jc w:val="center"/>
        <w:rPr>
          <w:rFonts w:ascii="Arial" w:hAnsi="Arial" w:cs="Arial"/>
          <w:bCs/>
        </w:rPr>
      </w:pPr>
    </w:p>
    <w:p w:rsidR="003C578C" w:rsidRPr="009B0748" w:rsidRDefault="003C578C" w:rsidP="003C578C">
      <w:pPr>
        <w:widowControl w:val="0"/>
        <w:spacing w:line="360" w:lineRule="auto"/>
        <w:jc w:val="center"/>
        <w:rPr>
          <w:rFonts w:ascii="Arial" w:hAnsi="Arial" w:cs="Arial"/>
          <w:b/>
          <w:bCs/>
        </w:rPr>
      </w:pPr>
      <w:r w:rsidRPr="009B0748">
        <w:rPr>
          <w:rFonts w:ascii="Arial" w:hAnsi="Arial" w:cs="Arial"/>
          <w:b/>
          <w:bCs/>
        </w:rPr>
        <w:t>Методы испытаний</w:t>
      </w:r>
    </w:p>
    <w:p w:rsidR="00FE3BD0" w:rsidRPr="00A81AB9" w:rsidRDefault="00FE3BD0" w:rsidP="00FE3BD0">
      <w:pPr>
        <w:spacing w:after="0" w:line="360" w:lineRule="auto"/>
        <w:jc w:val="center"/>
        <w:rPr>
          <w:rFonts w:ascii="Arial" w:hAnsi="Arial" w:cs="Arial"/>
          <w:sz w:val="24"/>
          <w:szCs w:val="24"/>
        </w:rPr>
      </w:pPr>
    </w:p>
    <w:p w:rsidR="00FE3BD0" w:rsidRPr="00A81AB9" w:rsidRDefault="00FE3BD0" w:rsidP="00FE3BD0">
      <w:pPr>
        <w:spacing w:after="0" w:line="360" w:lineRule="auto"/>
        <w:jc w:val="center"/>
        <w:rPr>
          <w:rFonts w:ascii="Arial" w:hAnsi="Arial" w:cs="Arial"/>
          <w:sz w:val="24"/>
          <w:szCs w:val="24"/>
        </w:rPr>
      </w:pPr>
    </w:p>
    <w:p w:rsidR="00FE3BD0" w:rsidRPr="00782EC8" w:rsidRDefault="00FE3BD0" w:rsidP="00FE3BD0">
      <w:pPr>
        <w:spacing w:after="0" w:line="360" w:lineRule="auto"/>
        <w:jc w:val="center"/>
        <w:rPr>
          <w:rFonts w:ascii="Arial" w:hAnsi="Arial" w:cs="Arial"/>
          <w:sz w:val="24"/>
          <w:szCs w:val="24"/>
          <w:lang w:eastAsia="x-none"/>
        </w:rPr>
      </w:pPr>
    </w:p>
    <w:p w:rsidR="00FE3BD0" w:rsidRPr="001451EF" w:rsidRDefault="00FE3BD0" w:rsidP="00FE3BD0">
      <w:pPr>
        <w:spacing w:after="0" w:line="360" w:lineRule="auto"/>
        <w:jc w:val="center"/>
        <w:rPr>
          <w:rFonts w:ascii="Arial" w:eastAsia="SimSun" w:hAnsi="Arial" w:cs="Arial"/>
          <w:b/>
          <w:sz w:val="24"/>
          <w:szCs w:val="24"/>
          <w:lang w:eastAsia="zh-CN"/>
        </w:rPr>
      </w:pPr>
      <w:r w:rsidRPr="001451EF">
        <w:rPr>
          <w:rFonts w:ascii="Arial" w:hAnsi="Arial" w:cs="Arial"/>
          <w:b/>
          <w:sz w:val="24"/>
          <w:szCs w:val="24"/>
        </w:rPr>
        <w:t xml:space="preserve">Издание </w:t>
      </w:r>
      <w:r w:rsidR="006B20F7">
        <w:rPr>
          <w:rFonts w:ascii="Arial" w:hAnsi="Arial" w:cs="Arial"/>
          <w:b/>
          <w:sz w:val="24"/>
          <w:szCs w:val="24"/>
        </w:rPr>
        <w:t>о</w:t>
      </w:r>
      <w:r w:rsidRPr="001451EF">
        <w:rPr>
          <w:rFonts w:ascii="Arial" w:hAnsi="Arial" w:cs="Arial"/>
          <w:b/>
          <w:sz w:val="24"/>
          <w:szCs w:val="24"/>
        </w:rPr>
        <w:t>фициальное</w:t>
      </w:r>
    </w:p>
    <w:p w:rsidR="00FE3BD0" w:rsidRDefault="00FE3BD0" w:rsidP="00FE3BD0">
      <w:pPr>
        <w:spacing w:after="0" w:line="360" w:lineRule="auto"/>
        <w:jc w:val="center"/>
        <w:rPr>
          <w:rFonts w:ascii="Arial" w:hAnsi="Arial" w:cs="Arial"/>
          <w:b/>
          <w:sz w:val="24"/>
          <w:szCs w:val="24"/>
        </w:rPr>
      </w:pPr>
    </w:p>
    <w:p w:rsidR="00FE3BD0" w:rsidRDefault="00FE3BD0" w:rsidP="00FE3BD0">
      <w:pPr>
        <w:spacing w:after="0" w:line="360" w:lineRule="auto"/>
        <w:jc w:val="center"/>
        <w:rPr>
          <w:rFonts w:ascii="Arial" w:hAnsi="Arial" w:cs="Arial"/>
          <w:b/>
          <w:sz w:val="24"/>
          <w:szCs w:val="24"/>
        </w:rPr>
      </w:pPr>
    </w:p>
    <w:p w:rsidR="00FE3BD0" w:rsidRDefault="00FE3BD0" w:rsidP="00FE3BD0">
      <w:pPr>
        <w:spacing w:after="0" w:line="360" w:lineRule="auto"/>
        <w:jc w:val="center"/>
        <w:rPr>
          <w:rFonts w:ascii="Arial" w:hAnsi="Arial" w:cs="Arial"/>
          <w:b/>
          <w:sz w:val="24"/>
          <w:szCs w:val="24"/>
        </w:rPr>
      </w:pPr>
    </w:p>
    <w:p w:rsidR="00FE3BD0" w:rsidRDefault="00FE3BD0" w:rsidP="00FE3BD0">
      <w:pPr>
        <w:spacing w:after="0" w:line="360" w:lineRule="auto"/>
        <w:jc w:val="center"/>
        <w:rPr>
          <w:rFonts w:ascii="Arial" w:hAnsi="Arial" w:cs="Arial"/>
          <w:b/>
          <w:sz w:val="24"/>
          <w:szCs w:val="24"/>
        </w:rPr>
      </w:pPr>
    </w:p>
    <w:p w:rsidR="00FE3BD0" w:rsidRPr="00FC7EA7" w:rsidRDefault="00FE3BD0" w:rsidP="00FE3BD0">
      <w:pPr>
        <w:spacing w:after="0" w:line="360" w:lineRule="auto"/>
        <w:jc w:val="center"/>
        <w:rPr>
          <w:rFonts w:ascii="Arial" w:hAnsi="Arial" w:cs="Arial"/>
          <w:b/>
          <w:sz w:val="24"/>
          <w:szCs w:val="24"/>
        </w:rPr>
      </w:pPr>
      <w:r w:rsidRPr="00FC7EA7">
        <w:rPr>
          <w:rFonts w:ascii="Arial" w:hAnsi="Arial" w:cs="Arial"/>
          <w:b/>
          <w:sz w:val="24"/>
          <w:szCs w:val="24"/>
        </w:rPr>
        <w:t>Минск</w:t>
      </w:r>
    </w:p>
    <w:p w:rsidR="00FE3BD0" w:rsidRPr="00FC7EA7" w:rsidRDefault="00FE3BD0" w:rsidP="00FE3BD0">
      <w:pPr>
        <w:spacing w:after="0" w:line="360" w:lineRule="auto"/>
        <w:jc w:val="center"/>
        <w:rPr>
          <w:rFonts w:ascii="Arial" w:hAnsi="Arial" w:cs="Arial"/>
          <w:b/>
          <w:sz w:val="24"/>
          <w:szCs w:val="24"/>
        </w:rPr>
      </w:pPr>
      <w:r w:rsidRPr="00FC7EA7">
        <w:rPr>
          <w:rFonts w:ascii="Arial" w:hAnsi="Arial" w:cs="Arial"/>
          <w:b/>
          <w:sz w:val="24"/>
          <w:szCs w:val="24"/>
        </w:rPr>
        <w:t>Евразийский совет по стандартизации, метрологии и сертификации</w:t>
      </w:r>
    </w:p>
    <w:p w:rsidR="00FE3BD0" w:rsidRPr="00FC7EA7" w:rsidRDefault="00FE3BD0" w:rsidP="00FE3BD0">
      <w:pPr>
        <w:spacing w:after="0" w:line="360" w:lineRule="auto"/>
        <w:jc w:val="center"/>
        <w:rPr>
          <w:rFonts w:ascii="Arial" w:hAnsi="Arial" w:cs="Arial"/>
          <w:b/>
          <w:sz w:val="24"/>
          <w:szCs w:val="24"/>
        </w:rPr>
      </w:pPr>
      <w:r w:rsidRPr="00FC7EA7">
        <w:rPr>
          <w:rFonts w:ascii="Arial" w:hAnsi="Arial" w:cs="Arial"/>
          <w:b/>
          <w:sz w:val="24"/>
          <w:szCs w:val="24"/>
        </w:rPr>
        <w:t>2024</w:t>
      </w:r>
    </w:p>
    <w:p w:rsidR="006F3A60" w:rsidRPr="00C00D6A" w:rsidRDefault="006F3A60" w:rsidP="006F3A60">
      <w:pPr>
        <w:pStyle w:val="a7"/>
        <w:widowControl w:val="0"/>
        <w:tabs>
          <w:tab w:val="clear" w:pos="9355"/>
          <w:tab w:val="right" w:pos="9354"/>
        </w:tabs>
        <w:spacing w:line="360" w:lineRule="auto"/>
        <w:jc w:val="center"/>
        <w:rPr>
          <w:rFonts w:ascii="Arial" w:eastAsia="Times New Roman" w:hAnsi="Arial" w:cs="Arial"/>
          <w:b/>
          <w:bCs/>
          <w:sz w:val="24"/>
          <w:szCs w:val="24"/>
        </w:rPr>
      </w:pPr>
      <w:r w:rsidRPr="00C00D6A">
        <w:rPr>
          <w:rFonts w:ascii="Arial" w:eastAsia="Times New Roman" w:hAnsi="Arial" w:cs="Arial"/>
          <w:b/>
          <w:bCs/>
          <w:sz w:val="24"/>
          <w:szCs w:val="24"/>
        </w:rPr>
        <w:lastRenderedPageBreak/>
        <w:t>Предисловие</w:t>
      </w:r>
    </w:p>
    <w:p w:rsidR="00FE3BD0" w:rsidRPr="00FC7EA7" w:rsidRDefault="00FE3BD0" w:rsidP="00FE3BD0">
      <w:pPr>
        <w:pStyle w:val="a7"/>
        <w:widowControl w:val="0"/>
        <w:tabs>
          <w:tab w:val="clear" w:pos="9355"/>
          <w:tab w:val="right" w:pos="9354"/>
        </w:tabs>
        <w:spacing w:line="360" w:lineRule="auto"/>
        <w:ind w:firstLine="709"/>
        <w:jc w:val="both"/>
        <w:rPr>
          <w:rFonts w:ascii="Arial" w:hAnsi="Arial" w:cs="Arial"/>
          <w:sz w:val="24"/>
        </w:rPr>
      </w:pPr>
      <w:r w:rsidRPr="00FC7EA7">
        <w:rPr>
          <w:rFonts w:ascii="Arial" w:hAnsi="Arial" w:cs="Arial"/>
          <w:sz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FE3BD0" w:rsidRDefault="00FE3BD0" w:rsidP="00FE3BD0">
      <w:pPr>
        <w:pStyle w:val="a7"/>
        <w:widowControl w:val="0"/>
        <w:tabs>
          <w:tab w:val="clear" w:pos="9355"/>
          <w:tab w:val="right" w:pos="9354"/>
        </w:tabs>
        <w:spacing w:line="360" w:lineRule="auto"/>
        <w:ind w:firstLine="709"/>
        <w:jc w:val="both"/>
        <w:rPr>
          <w:rFonts w:ascii="Arial" w:hAnsi="Arial" w:cs="Arial"/>
          <w:sz w:val="24"/>
        </w:rPr>
      </w:pPr>
      <w:r w:rsidRPr="00FC7EA7">
        <w:rPr>
          <w:rFonts w:ascii="Arial" w:hAnsi="Arial" w:cs="Arial"/>
          <w:sz w:val="24"/>
        </w:rPr>
        <w:t>Цели, основные принципы и о</w:t>
      </w:r>
      <w:r w:rsidR="00F9174C">
        <w:rPr>
          <w:rFonts w:ascii="Arial" w:hAnsi="Arial" w:cs="Arial"/>
          <w:sz w:val="24"/>
        </w:rPr>
        <w:t>бщие</w:t>
      </w:r>
      <w:r w:rsidRPr="00FC7EA7">
        <w:rPr>
          <w:rFonts w:ascii="Arial" w:hAnsi="Arial" w:cs="Arial"/>
          <w:sz w:val="24"/>
        </w:rPr>
        <w:t xml:space="preserve"> правила проведения работ по межгосударственной стандартизации установлены в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6F3A60" w:rsidRDefault="006F3A60" w:rsidP="00FE3BD0">
      <w:pPr>
        <w:pStyle w:val="a7"/>
        <w:widowControl w:val="0"/>
        <w:tabs>
          <w:tab w:val="clear" w:pos="9355"/>
          <w:tab w:val="right" w:pos="9354"/>
        </w:tabs>
        <w:spacing w:line="360" w:lineRule="auto"/>
        <w:ind w:firstLine="709"/>
        <w:jc w:val="both"/>
        <w:rPr>
          <w:rFonts w:ascii="Arial" w:hAnsi="Arial" w:cs="Arial"/>
          <w:sz w:val="24"/>
        </w:rPr>
      </w:pPr>
    </w:p>
    <w:p w:rsidR="00FE3BD0" w:rsidRPr="006F3A60" w:rsidRDefault="00FE3BD0" w:rsidP="00FE3BD0">
      <w:pPr>
        <w:pStyle w:val="a7"/>
        <w:widowControl w:val="0"/>
        <w:tabs>
          <w:tab w:val="clear" w:pos="9355"/>
          <w:tab w:val="right" w:pos="9354"/>
        </w:tabs>
        <w:spacing w:line="360" w:lineRule="auto"/>
        <w:ind w:firstLine="709"/>
        <w:jc w:val="both"/>
        <w:rPr>
          <w:rFonts w:ascii="Arial" w:hAnsi="Arial" w:cs="Arial"/>
          <w:b/>
          <w:sz w:val="24"/>
        </w:rPr>
      </w:pPr>
      <w:r w:rsidRPr="006F3A60">
        <w:rPr>
          <w:rFonts w:ascii="Arial" w:hAnsi="Arial" w:cs="Arial"/>
          <w:b/>
          <w:sz w:val="24"/>
        </w:rPr>
        <w:t>Сведения о стандарте</w:t>
      </w:r>
    </w:p>
    <w:p w:rsidR="00FE3BD0" w:rsidRPr="00F9174C" w:rsidRDefault="00FE3BD0" w:rsidP="00F9174C">
      <w:pPr>
        <w:shd w:val="clear" w:color="auto" w:fill="FFFFFF"/>
        <w:tabs>
          <w:tab w:val="left" w:pos="709"/>
        </w:tabs>
        <w:spacing w:after="0" w:line="360" w:lineRule="auto"/>
        <w:ind w:firstLine="720"/>
        <w:jc w:val="both"/>
        <w:rPr>
          <w:rFonts w:ascii="Arial" w:hAnsi="Arial" w:cs="Arial"/>
          <w:b/>
          <w:bCs/>
          <w:sz w:val="24"/>
          <w:szCs w:val="24"/>
        </w:rPr>
      </w:pPr>
      <w:r w:rsidRPr="00FC7EA7">
        <w:rPr>
          <w:rFonts w:ascii="Arial" w:hAnsi="Arial" w:cs="Arial"/>
          <w:sz w:val="24"/>
        </w:rPr>
        <w:t xml:space="preserve">1 </w:t>
      </w:r>
      <w:r w:rsidR="00F9174C" w:rsidRPr="00FC7EA7">
        <w:rPr>
          <w:rFonts w:ascii="Arial" w:hAnsi="Arial" w:cs="Arial"/>
          <w:sz w:val="24"/>
        </w:rPr>
        <w:t>РАЗРАБОТАН</w:t>
      </w:r>
      <w:r w:rsidR="00F9174C" w:rsidRPr="008D6094">
        <w:rPr>
          <w:rFonts w:ascii="Arial" w:hAnsi="Arial" w:cs="Arial"/>
          <w:sz w:val="24"/>
        </w:rPr>
        <w:t xml:space="preserve"> </w:t>
      </w:r>
      <w:r w:rsidR="00F9174C" w:rsidRPr="00FC7EA7">
        <w:rPr>
          <w:rFonts w:ascii="Arial" w:hAnsi="Arial" w:cs="Arial"/>
          <w:sz w:val="24"/>
        </w:rPr>
        <w:t>Федеральным государственным бюджетным образовательным учреждением высшего образования Академией Государственной противопожарной службы МЧС России</w:t>
      </w:r>
      <w:r w:rsidR="00F9174C">
        <w:rPr>
          <w:rFonts w:ascii="Arial" w:hAnsi="Arial" w:cs="Arial"/>
          <w:sz w:val="24"/>
        </w:rPr>
        <w:t xml:space="preserve"> «ФГБОУ ВО </w:t>
      </w:r>
      <w:r w:rsidR="00F9174C" w:rsidRPr="00FC7EA7">
        <w:rPr>
          <w:rFonts w:ascii="Arial" w:hAnsi="Arial" w:cs="Arial"/>
          <w:sz w:val="24"/>
        </w:rPr>
        <w:t>Академия ГПС МЧС России</w:t>
      </w:r>
      <w:r w:rsidR="00F9174C">
        <w:rPr>
          <w:rFonts w:ascii="Arial" w:hAnsi="Arial" w:cs="Arial"/>
          <w:sz w:val="24"/>
        </w:rPr>
        <w:t>»</w:t>
      </w:r>
      <w:r w:rsidR="00F9174C" w:rsidRPr="00FC7EA7">
        <w:rPr>
          <w:rFonts w:ascii="Arial" w:hAnsi="Arial" w:cs="Arial"/>
          <w:sz w:val="24"/>
        </w:rPr>
        <w:t xml:space="preserve"> совместно с </w:t>
      </w:r>
      <w:r w:rsidR="00F9174C">
        <w:rPr>
          <w:rFonts w:ascii="Arial" w:hAnsi="Arial" w:cs="Arial"/>
          <w:sz w:val="24"/>
        </w:rPr>
        <w:t>Обществом с ограниченной ответственностью «Техно» (</w:t>
      </w:r>
      <w:r w:rsidR="00F9174C" w:rsidRPr="00C5538F">
        <w:rPr>
          <w:rFonts w:ascii="Arial" w:hAnsi="Arial" w:cs="Arial"/>
          <w:sz w:val="24"/>
        </w:rPr>
        <w:t>ООО «Техно»</w:t>
      </w:r>
      <w:r w:rsidR="00F9174C">
        <w:rPr>
          <w:rFonts w:ascii="Arial" w:hAnsi="Arial" w:cs="Arial"/>
          <w:sz w:val="24"/>
        </w:rPr>
        <w:t>)</w:t>
      </w:r>
    </w:p>
    <w:p w:rsidR="00FE3BD0" w:rsidRPr="00FC7EA7" w:rsidRDefault="00FE3BD0" w:rsidP="00FE3BD0">
      <w:pPr>
        <w:pStyle w:val="a7"/>
        <w:widowControl w:val="0"/>
        <w:tabs>
          <w:tab w:val="clear" w:pos="9355"/>
          <w:tab w:val="right" w:pos="9354"/>
        </w:tabs>
        <w:spacing w:line="360" w:lineRule="auto"/>
        <w:ind w:firstLine="709"/>
        <w:jc w:val="both"/>
        <w:rPr>
          <w:rFonts w:ascii="Arial" w:hAnsi="Arial" w:cs="Arial"/>
          <w:sz w:val="24"/>
        </w:rPr>
      </w:pPr>
      <w:r w:rsidRPr="00FC7EA7">
        <w:rPr>
          <w:rFonts w:ascii="Arial" w:hAnsi="Arial" w:cs="Arial"/>
          <w:sz w:val="24"/>
        </w:rPr>
        <w:t>2 ВНЕСЕН Межгосударственным техническим комитетом по стандартизации МТК 274 «Пожарная безопасность»</w:t>
      </w:r>
    </w:p>
    <w:p w:rsidR="00FE3BD0" w:rsidRPr="00FC7EA7" w:rsidRDefault="00FE3BD0" w:rsidP="00FE3BD0">
      <w:pPr>
        <w:pStyle w:val="a7"/>
        <w:widowControl w:val="0"/>
        <w:tabs>
          <w:tab w:val="clear" w:pos="9355"/>
          <w:tab w:val="right" w:pos="9354"/>
        </w:tabs>
        <w:spacing w:line="360" w:lineRule="auto"/>
        <w:ind w:firstLine="709"/>
        <w:jc w:val="both"/>
        <w:rPr>
          <w:rFonts w:ascii="Arial" w:hAnsi="Arial" w:cs="Arial"/>
          <w:sz w:val="24"/>
        </w:rPr>
      </w:pPr>
      <w:r w:rsidRPr="00FC7EA7">
        <w:rPr>
          <w:rFonts w:ascii="Arial" w:hAnsi="Arial" w:cs="Arial"/>
          <w:sz w:val="24"/>
        </w:rPr>
        <w:t>3 ПРИНЯТ Евразийским советом по стандартизации, метрологии и сертификации</w:t>
      </w:r>
      <w:r w:rsidR="003C578C">
        <w:rPr>
          <w:rFonts w:ascii="Arial" w:hAnsi="Arial" w:cs="Arial"/>
          <w:sz w:val="24"/>
        </w:rPr>
        <w:t xml:space="preserve"> </w:t>
      </w:r>
      <w:r w:rsidR="003C578C">
        <w:rPr>
          <w:rFonts w:ascii="Arial" w:hAnsi="Arial" w:cs="Arial"/>
          <w:sz w:val="24"/>
          <w:szCs w:val="24"/>
        </w:rPr>
        <w:t>(протокол от _________ № _____)</w:t>
      </w:r>
    </w:p>
    <w:p w:rsidR="006F3A60" w:rsidRPr="00FC7EA7" w:rsidRDefault="006F3A60" w:rsidP="006F3A60">
      <w:pPr>
        <w:pStyle w:val="a7"/>
        <w:widowControl w:val="0"/>
        <w:tabs>
          <w:tab w:val="clear" w:pos="9355"/>
          <w:tab w:val="right" w:pos="9354"/>
        </w:tabs>
        <w:spacing w:line="360" w:lineRule="auto"/>
        <w:ind w:firstLine="709"/>
        <w:jc w:val="both"/>
        <w:rPr>
          <w:rFonts w:ascii="Arial" w:hAnsi="Arial" w:cs="Arial"/>
          <w:sz w:val="24"/>
        </w:rPr>
      </w:pPr>
      <w:r w:rsidRPr="00FC7EA7">
        <w:rPr>
          <w:rFonts w:ascii="Arial" w:hAnsi="Arial" w:cs="Arial"/>
          <w:sz w:val="24"/>
        </w:rPr>
        <w:t>За принятие проголосовали: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2"/>
        <w:gridCol w:w="2285"/>
        <w:gridCol w:w="4621"/>
      </w:tblGrid>
      <w:tr w:rsidR="006F3A60" w:rsidRPr="00C00D6A" w:rsidTr="006F3A60">
        <w:trPr>
          <w:trHeight w:val="533"/>
        </w:trPr>
        <w:tc>
          <w:tcPr>
            <w:tcW w:w="1594" w:type="pct"/>
            <w:tcBorders>
              <w:bottom w:val="double" w:sz="4" w:space="0" w:color="auto"/>
            </w:tcBorders>
            <w:vAlign w:val="center"/>
          </w:tcPr>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Краткое</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наименование страны по</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МК (ИСО 3166) 004–97</w:t>
            </w:r>
          </w:p>
        </w:tc>
        <w:tc>
          <w:tcPr>
            <w:tcW w:w="1127" w:type="pct"/>
            <w:tcBorders>
              <w:bottom w:val="double" w:sz="4" w:space="0" w:color="auto"/>
            </w:tcBorders>
            <w:vAlign w:val="center"/>
          </w:tcPr>
          <w:p w:rsidR="006F3A60"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Код страны по МК (ИСО 3166)</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 xml:space="preserve"> 004–97</w:t>
            </w:r>
          </w:p>
        </w:tc>
        <w:tc>
          <w:tcPr>
            <w:tcW w:w="2279" w:type="pct"/>
            <w:tcBorders>
              <w:bottom w:val="double" w:sz="4" w:space="0" w:color="auto"/>
            </w:tcBorders>
            <w:vAlign w:val="center"/>
          </w:tcPr>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Сокращенное наименование</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национального органа по стандартизации</w:t>
            </w:r>
          </w:p>
        </w:tc>
      </w:tr>
      <w:tr w:rsidR="006F3A60" w:rsidRPr="00C00D6A" w:rsidTr="006F3A60">
        <w:trPr>
          <w:trHeight w:val="2667"/>
        </w:trPr>
        <w:tc>
          <w:tcPr>
            <w:tcW w:w="1594" w:type="pct"/>
            <w:tcBorders>
              <w:top w:val="double" w:sz="4" w:space="0" w:color="auto"/>
              <w:bottom w:val="single" w:sz="4" w:space="0" w:color="auto"/>
            </w:tcBorders>
          </w:tcPr>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Азербайджан</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Армения</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Беларусь</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Грузия</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Казахстан</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Pr>
                <w:rFonts w:ascii="Arial" w:hAnsi="Arial" w:cs="Arial"/>
              </w:rPr>
              <w:t>Киргизия</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Молдова</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Россия</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Таджикистан</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Туркменистан</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rPr>
            </w:pPr>
            <w:r w:rsidRPr="00C00D6A">
              <w:rPr>
                <w:rFonts w:ascii="Arial" w:hAnsi="Arial" w:cs="Arial"/>
              </w:rPr>
              <w:t>Узбекистан</w:t>
            </w:r>
          </w:p>
        </w:tc>
        <w:tc>
          <w:tcPr>
            <w:tcW w:w="1127" w:type="pct"/>
            <w:tcBorders>
              <w:top w:val="double" w:sz="4" w:space="0" w:color="auto"/>
            </w:tcBorders>
          </w:tcPr>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AZ</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AM</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BY</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GE</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KZ</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KG</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MD</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RU</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TJ</w:t>
            </w:r>
          </w:p>
          <w:p w:rsidR="006F3A60" w:rsidRPr="00C00D6A" w:rsidRDefault="006F3A60" w:rsidP="006F3A60">
            <w:pPr>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TM</w:t>
            </w:r>
          </w:p>
          <w:p w:rsidR="006F3A60" w:rsidRPr="00C00D6A" w:rsidRDefault="006F3A60" w:rsidP="006F3A60">
            <w:pPr>
              <w:tabs>
                <w:tab w:val="left" w:pos="780"/>
                <w:tab w:val="center" w:pos="1068"/>
              </w:tabs>
              <w:suppressAutoHyphens/>
              <w:overflowPunct w:val="0"/>
              <w:autoSpaceDE w:val="0"/>
              <w:autoSpaceDN w:val="0"/>
              <w:adjustRightInd w:val="0"/>
              <w:spacing w:after="0" w:line="240" w:lineRule="auto"/>
              <w:jc w:val="center"/>
              <w:textAlignment w:val="baseline"/>
              <w:rPr>
                <w:rFonts w:ascii="Arial" w:hAnsi="Arial" w:cs="Arial"/>
                <w:lang w:val="en-US"/>
              </w:rPr>
            </w:pPr>
            <w:r w:rsidRPr="00C00D6A">
              <w:rPr>
                <w:rFonts w:ascii="Arial" w:hAnsi="Arial" w:cs="Arial"/>
                <w:lang w:val="en-US"/>
              </w:rPr>
              <w:t>UZ</w:t>
            </w:r>
          </w:p>
        </w:tc>
        <w:tc>
          <w:tcPr>
            <w:tcW w:w="2279" w:type="pct"/>
            <w:tcBorders>
              <w:top w:val="double" w:sz="4" w:space="0" w:color="auto"/>
              <w:bottom w:val="single" w:sz="4" w:space="0" w:color="auto"/>
            </w:tcBorders>
          </w:tcPr>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proofErr w:type="spellStart"/>
            <w:r w:rsidRPr="00C00D6A">
              <w:rPr>
                <w:rFonts w:ascii="Arial" w:hAnsi="Arial" w:cs="Arial"/>
              </w:rPr>
              <w:t>Азстандарт</w:t>
            </w:r>
            <w:proofErr w:type="spellEnd"/>
          </w:p>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r w:rsidRPr="00C00D6A">
              <w:rPr>
                <w:rFonts w:ascii="Arial" w:hAnsi="Arial" w:cs="Arial"/>
              </w:rPr>
              <w:t>ЗАО «Национальный орган по стандартизации и метрологии» Республики Армения</w:t>
            </w:r>
          </w:p>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r w:rsidRPr="00C00D6A">
              <w:rPr>
                <w:rFonts w:ascii="Arial" w:hAnsi="Arial" w:cs="Arial"/>
              </w:rPr>
              <w:t>Госстандарт Республики Беларусь</w:t>
            </w:r>
          </w:p>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proofErr w:type="spellStart"/>
            <w:r w:rsidRPr="00C00D6A">
              <w:rPr>
                <w:rFonts w:ascii="Arial" w:hAnsi="Arial" w:cs="Arial"/>
              </w:rPr>
              <w:t>Грузстандарт</w:t>
            </w:r>
            <w:proofErr w:type="spellEnd"/>
          </w:p>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r w:rsidRPr="00C00D6A">
              <w:rPr>
                <w:rFonts w:ascii="Arial" w:hAnsi="Arial" w:cs="Arial"/>
              </w:rPr>
              <w:t>Госстандарт Республики Казахстан</w:t>
            </w:r>
          </w:p>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proofErr w:type="spellStart"/>
            <w:r w:rsidRPr="00C00D6A">
              <w:rPr>
                <w:rFonts w:ascii="Arial" w:hAnsi="Arial" w:cs="Arial"/>
              </w:rPr>
              <w:t>Кыргызстандарт</w:t>
            </w:r>
            <w:proofErr w:type="spellEnd"/>
          </w:p>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r w:rsidRPr="00C00D6A">
              <w:rPr>
                <w:rFonts w:ascii="Arial" w:hAnsi="Arial" w:cs="Arial"/>
              </w:rPr>
              <w:t>Институт стандартизации Молдовы</w:t>
            </w:r>
          </w:p>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r w:rsidRPr="00C00D6A">
              <w:rPr>
                <w:rFonts w:ascii="Arial" w:hAnsi="Arial" w:cs="Arial"/>
              </w:rPr>
              <w:t>Росстандарт</w:t>
            </w:r>
          </w:p>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proofErr w:type="spellStart"/>
            <w:r w:rsidRPr="00C00D6A">
              <w:rPr>
                <w:rFonts w:ascii="Arial" w:hAnsi="Arial" w:cs="Arial"/>
              </w:rPr>
              <w:t>Таджикстандарт</w:t>
            </w:r>
            <w:proofErr w:type="spellEnd"/>
          </w:p>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proofErr w:type="spellStart"/>
            <w:r w:rsidRPr="00C00D6A">
              <w:rPr>
                <w:rFonts w:ascii="Arial" w:hAnsi="Arial" w:cs="Arial"/>
              </w:rPr>
              <w:t>Главгосслужба</w:t>
            </w:r>
            <w:proofErr w:type="spellEnd"/>
            <w:r w:rsidRPr="00C00D6A">
              <w:rPr>
                <w:rFonts w:ascii="Arial" w:hAnsi="Arial" w:cs="Arial"/>
              </w:rPr>
              <w:t xml:space="preserve"> </w:t>
            </w:r>
            <w:proofErr w:type="spellStart"/>
            <w:r w:rsidRPr="00C00D6A">
              <w:rPr>
                <w:rFonts w:ascii="Arial" w:hAnsi="Arial" w:cs="Arial"/>
              </w:rPr>
              <w:t>Туркменстандартлары</w:t>
            </w:r>
            <w:proofErr w:type="spellEnd"/>
            <w:r w:rsidRPr="00C00D6A">
              <w:rPr>
                <w:rFonts w:ascii="Arial" w:hAnsi="Arial" w:cs="Arial"/>
              </w:rPr>
              <w:t>»</w:t>
            </w:r>
          </w:p>
          <w:p w:rsidR="006F3A60" w:rsidRPr="00C00D6A" w:rsidRDefault="006F3A60" w:rsidP="006F3A60">
            <w:pPr>
              <w:suppressAutoHyphens/>
              <w:overflowPunct w:val="0"/>
              <w:autoSpaceDE w:val="0"/>
              <w:autoSpaceDN w:val="0"/>
              <w:adjustRightInd w:val="0"/>
              <w:spacing w:after="0" w:line="240" w:lineRule="auto"/>
              <w:textAlignment w:val="baseline"/>
              <w:rPr>
                <w:rFonts w:ascii="Arial" w:hAnsi="Arial" w:cs="Arial"/>
              </w:rPr>
            </w:pPr>
            <w:r w:rsidRPr="00C00D6A">
              <w:rPr>
                <w:rFonts w:ascii="Arial" w:hAnsi="Arial" w:cs="Arial"/>
              </w:rPr>
              <w:t>Узбекское агентство по техническому регулированию</w:t>
            </w:r>
          </w:p>
        </w:tc>
      </w:tr>
    </w:tbl>
    <w:p w:rsidR="006F3A60" w:rsidRDefault="006F3A60" w:rsidP="00FE3BD0">
      <w:pPr>
        <w:pStyle w:val="a7"/>
        <w:widowControl w:val="0"/>
        <w:tabs>
          <w:tab w:val="clear" w:pos="9355"/>
          <w:tab w:val="right" w:pos="9354"/>
        </w:tabs>
        <w:spacing w:line="360" w:lineRule="auto"/>
        <w:ind w:firstLine="709"/>
        <w:jc w:val="both"/>
        <w:rPr>
          <w:rFonts w:ascii="Arial" w:hAnsi="Arial" w:cs="Arial"/>
          <w:sz w:val="24"/>
        </w:rPr>
      </w:pPr>
    </w:p>
    <w:p w:rsidR="00FE3BD0" w:rsidRDefault="00FE3BD0" w:rsidP="00FE3BD0">
      <w:pPr>
        <w:pStyle w:val="a7"/>
        <w:widowControl w:val="0"/>
        <w:tabs>
          <w:tab w:val="clear" w:pos="9355"/>
          <w:tab w:val="right" w:pos="9354"/>
        </w:tabs>
        <w:spacing w:line="360" w:lineRule="auto"/>
        <w:ind w:firstLine="709"/>
        <w:jc w:val="both"/>
        <w:rPr>
          <w:rFonts w:ascii="Arial" w:hAnsi="Arial" w:cs="Arial"/>
          <w:sz w:val="24"/>
        </w:rPr>
      </w:pPr>
      <w:r w:rsidRPr="00FC7EA7">
        <w:rPr>
          <w:rFonts w:ascii="Arial" w:hAnsi="Arial" w:cs="Arial"/>
          <w:sz w:val="24"/>
        </w:rPr>
        <w:lastRenderedPageBreak/>
        <w:t>4ВВЕДЕН ВПЕРВЫЕ</w:t>
      </w:r>
    </w:p>
    <w:p w:rsidR="006F3A60" w:rsidRDefault="006F3A60" w:rsidP="00FE3BD0">
      <w:pPr>
        <w:pStyle w:val="a7"/>
        <w:widowControl w:val="0"/>
        <w:tabs>
          <w:tab w:val="clear" w:pos="9355"/>
          <w:tab w:val="right" w:pos="9354"/>
        </w:tabs>
        <w:spacing w:line="360" w:lineRule="auto"/>
        <w:ind w:firstLine="709"/>
        <w:jc w:val="both"/>
        <w:rPr>
          <w:rFonts w:ascii="Arial" w:hAnsi="Arial" w:cs="Arial"/>
          <w:sz w:val="24"/>
        </w:rPr>
      </w:pPr>
    </w:p>
    <w:p w:rsidR="006F3A60" w:rsidRPr="00FC7EA7" w:rsidRDefault="006F3A60" w:rsidP="00FE3BD0">
      <w:pPr>
        <w:pStyle w:val="a7"/>
        <w:widowControl w:val="0"/>
        <w:tabs>
          <w:tab w:val="clear" w:pos="9355"/>
          <w:tab w:val="right" w:pos="9354"/>
        </w:tabs>
        <w:spacing w:line="360" w:lineRule="auto"/>
        <w:ind w:firstLine="709"/>
        <w:jc w:val="both"/>
        <w:rPr>
          <w:rFonts w:ascii="Arial" w:hAnsi="Arial" w:cs="Arial"/>
          <w:sz w:val="24"/>
        </w:rPr>
      </w:pPr>
    </w:p>
    <w:p w:rsidR="006F3A60" w:rsidRPr="00391B97" w:rsidRDefault="006F3A60" w:rsidP="006F3A60">
      <w:pPr>
        <w:tabs>
          <w:tab w:val="left" w:pos="709"/>
        </w:tabs>
        <w:spacing w:after="0" w:line="360" w:lineRule="auto"/>
        <w:ind w:firstLine="720"/>
        <w:jc w:val="both"/>
        <w:rPr>
          <w:rFonts w:ascii="Arial" w:hAnsi="Arial" w:cs="Arial"/>
          <w:i/>
          <w:sz w:val="24"/>
        </w:rPr>
      </w:pPr>
      <w:r w:rsidRPr="00391B97">
        <w:rPr>
          <w:rFonts w:ascii="Arial" w:hAnsi="Arial" w:cs="Arial"/>
          <w:i/>
          <w:sz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6F3A60" w:rsidRPr="00391B97" w:rsidRDefault="006F3A60" w:rsidP="006F3A60">
      <w:pPr>
        <w:tabs>
          <w:tab w:val="left" w:pos="709"/>
        </w:tabs>
        <w:spacing w:after="0" w:line="360" w:lineRule="auto"/>
        <w:ind w:firstLine="720"/>
        <w:jc w:val="both"/>
        <w:rPr>
          <w:rFonts w:ascii="Arial" w:hAnsi="Arial" w:cs="Arial"/>
          <w:i/>
          <w:sz w:val="24"/>
        </w:rPr>
      </w:pPr>
      <w:r w:rsidRPr="00391B97">
        <w:rPr>
          <w:rFonts w:ascii="Arial" w:hAnsi="Arial" w:cs="Arial"/>
          <w:i/>
          <w:sz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FE3BD0" w:rsidRDefault="00FE3BD0" w:rsidP="00FE3BD0">
      <w:pPr>
        <w:tabs>
          <w:tab w:val="left" w:pos="709"/>
        </w:tabs>
        <w:spacing w:line="360" w:lineRule="auto"/>
        <w:ind w:firstLine="720"/>
        <w:jc w:val="both"/>
        <w:rPr>
          <w:rFonts w:ascii="Arial" w:hAnsi="Arial" w:cs="Arial"/>
          <w:sz w:val="24"/>
        </w:rPr>
      </w:pPr>
    </w:p>
    <w:p w:rsidR="00FE3BD0" w:rsidRDefault="00FE3BD0" w:rsidP="00FE3BD0">
      <w:pPr>
        <w:tabs>
          <w:tab w:val="left" w:pos="709"/>
        </w:tabs>
        <w:spacing w:line="360" w:lineRule="auto"/>
        <w:ind w:firstLine="720"/>
        <w:jc w:val="both"/>
        <w:rPr>
          <w:rFonts w:ascii="Arial" w:hAnsi="Arial" w:cs="Arial"/>
          <w:sz w:val="24"/>
        </w:rPr>
      </w:pPr>
    </w:p>
    <w:p w:rsidR="00FE3BD0" w:rsidRDefault="00FE3BD0" w:rsidP="00FE3BD0">
      <w:pPr>
        <w:tabs>
          <w:tab w:val="left" w:pos="709"/>
        </w:tabs>
        <w:spacing w:line="360" w:lineRule="auto"/>
        <w:ind w:firstLine="720"/>
        <w:jc w:val="both"/>
        <w:rPr>
          <w:rFonts w:ascii="Arial" w:hAnsi="Arial" w:cs="Arial"/>
          <w:sz w:val="24"/>
        </w:rPr>
      </w:pPr>
    </w:p>
    <w:p w:rsidR="00FE3BD0" w:rsidRDefault="00FE3BD0" w:rsidP="00FE3BD0">
      <w:pPr>
        <w:tabs>
          <w:tab w:val="left" w:pos="709"/>
        </w:tabs>
        <w:spacing w:line="360" w:lineRule="auto"/>
        <w:ind w:firstLine="720"/>
        <w:jc w:val="both"/>
        <w:rPr>
          <w:rFonts w:ascii="Arial" w:hAnsi="Arial" w:cs="Arial"/>
          <w:sz w:val="24"/>
        </w:rPr>
      </w:pPr>
    </w:p>
    <w:p w:rsidR="00FE3BD0" w:rsidRDefault="00FE3BD0" w:rsidP="00FE3BD0">
      <w:pPr>
        <w:tabs>
          <w:tab w:val="left" w:pos="709"/>
        </w:tabs>
        <w:spacing w:line="360" w:lineRule="auto"/>
        <w:ind w:firstLine="720"/>
        <w:jc w:val="both"/>
        <w:rPr>
          <w:rFonts w:ascii="Arial" w:hAnsi="Arial" w:cs="Arial"/>
          <w:sz w:val="24"/>
        </w:rPr>
      </w:pPr>
    </w:p>
    <w:p w:rsidR="00FE3BD0" w:rsidRDefault="00FE3BD0" w:rsidP="00FE3BD0">
      <w:pPr>
        <w:tabs>
          <w:tab w:val="left" w:pos="709"/>
        </w:tabs>
        <w:spacing w:line="360" w:lineRule="auto"/>
        <w:ind w:firstLine="720"/>
        <w:jc w:val="both"/>
        <w:rPr>
          <w:rFonts w:ascii="Arial" w:hAnsi="Arial" w:cs="Arial"/>
          <w:sz w:val="24"/>
        </w:rPr>
      </w:pPr>
    </w:p>
    <w:p w:rsidR="00FE3BD0" w:rsidRDefault="00FE3BD0" w:rsidP="00FE3BD0">
      <w:pPr>
        <w:tabs>
          <w:tab w:val="left" w:pos="709"/>
        </w:tabs>
        <w:spacing w:line="360" w:lineRule="auto"/>
        <w:ind w:firstLine="720"/>
        <w:jc w:val="both"/>
        <w:rPr>
          <w:rFonts w:ascii="Arial" w:hAnsi="Arial" w:cs="Arial"/>
          <w:sz w:val="24"/>
        </w:rPr>
      </w:pPr>
    </w:p>
    <w:p w:rsidR="00FE3BD0" w:rsidRDefault="00FE3BD0" w:rsidP="00FE3BD0">
      <w:pPr>
        <w:tabs>
          <w:tab w:val="left" w:pos="709"/>
        </w:tabs>
        <w:spacing w:line="360" w:lineRule="auto"/>
        <w:ind w:firstLine="720"/>
        <w:jc w:val="both"/>
        <w:rPr>
          <w:rFonts w:ascii="Arial" w:hAnsi="Arial" w:cs="Arial"/>
          <w:sz w:val="24"/>
        </w:rPr>
      </w:pPr>
    </w:p>
    <w:p w:rsidR="00FE3BD0" w:rsidRDefault="00FE3BD0" w:rsidP="00FE3BD0">
      <w:pPr>
        <w:tabs>
          <w:tab w:val="left" w:pos="709"/>
        </w:tabs>
        <w:spacing w:line="360" w:lineRule="auto"/>
        <w:ind w:firstLine="720"/>
        <w:jc w:val="both"/>
        <w:rPr>
          <w:rFonts w:ascii="Arial" w:hAnsi="Arial" w:cs="Arial"/>
          <w:sz w:val="24"/>
        </w:rPr>
      </w:pPr>
    </w:p>
    <w:p w:rsidR="00CB39EB" w:rsidRDefault="00CB39EB" w:rsidP="00FE3BD0">
      <w:pPr>
        <w:tabs>
          <w:tab w:val="left" w:pos="709"/>
        </w:tabs>
        <w:spacing w:line="360" w:lineRule="auto"/>
        <w:ind w:firstLine="720"/>
        <w:jc w:val="both"/>
        <w:rPr>
          <w:rFonts w:ascii="Arial" w:hAnsi="Arial" w:cs="Arial"/>
          <w:sz w:val="24"/>
        </w:rPr>
      </w:pPr>
    </w:p>
    <w:p w:rsidR="00CB39EB" w:rsidRDefault="00CB39EB" w:rsidP="00FE3BD0">
      <w:pPr>
        <w:tabs>
          <w:tab w:val="left" w:pos="709"/>
        </w:tabs>
        <w:spacing w:line="360" w:lineRule="auto"/>
        <w:ind w:firstLine="720"/>
        <w:jc w:val="both"/>
        <w:rPr>
          <w:rFonts w:ascii="Arial" w:hAnsi="Arial" w:cs="Arial"/>
          <w:sz w:val="24"/>
        </w:rPr>
      </w:pPr>
    </w:p>
    <w:p w:rsidR="00FE3BD0" w:rsidRDefault="00FE3BD0" w:rsidP="00FE3BD0">
      <w:pPr>
        <w:tabs>
          <w:tab w:val="left" w:pos="709"/>
        </w:tabs>
        <w:spacing w:line="360" w:lineRule="auto"/>
        <w:ind w:firstLine="720"/>
        <w:jc w:val="both"/>
        <w:rPr>
          <w:rFonts w:ascii="Arial" w:hAnsi="Arial" w:cs="Arial"/>
          <w:sz w:val="24"/>
        </w:rPr>
      </w:pPr>
    </w:p>
    <w:p w:rsidR="006F3A60" w:rsidRPr="00FC7EA7" w:rsidRDefault="006F3A60" w:rsidP="006F3A60">
      <w:pPr>
        <w:tabs>
          <w:tab w:val="left" w:pos="709"/>
        </w:tabs>
        <w:spacing w:after="0" w:line="360" w:lineRule="auto"/>
        <w:ind w:firstLine="720"/>
        <w:jc w:val="both"/>
        <w:rPr>
          <w:rFonts w:ascii="Arial" w:hAnsi="Arial" w:cs="Arial"/>
          <w:sz w:val="24"/>
        </w:rPr>
      </w:pPr>
      <w:r>
        <w:rPr>
          <w:rFonts w:ascii="Arial" w:hAnsi="Arial" w:cs="Arial"/>
          <w:sz w:val="24"/>
        </w:rPr>
        <w:t>И</w:t>
      </w:r>
      <w:r w:rsidRPr="00FC7EA7">
        <w:rPr>
          <w:rFonts w:ascii="Arial" w:hAnsi="Arial" w:cs="Arial"/>
          <w:sz w:val="24"/>
        </w:rPr>
        <w:t>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rsidR="003C578C" w:rsidRDefault="003C578C" w:rsidP="003C578C">
      <w:pPr>
        <w:pStyle w:val="a7"/>
        <w:widowControl w:val="0"/>
        <w:tabs>
          <w:tab w:val="right" w:pos="9639"/>
          <w:tab w:val="center" w:pos="11340"/>
        </w:tabs>
        <w:spacing w:line="360" w:lineRule="auto"/>
        <w:jc w:val="center"/>
        <w:rPr>
          <w:rFonts w:eastAsia="Times New Roman"/>
          <w:b/>
          <w:bCs/>
          <w:sz w:val="24"/>
          <w:szCs w:val="24"/>
        </w:rPr>
      </w:pPr>
    </w:p>
    <w:p w:rsidR="00B524B5" w:rsidRDefault="00B524B5" w:rsidP="003C578C">
      <w:pPr>
        <w:pStyle w:val="a7"/>
        <w:widowControl w:val="0"/>
        <w:tabs>
          <w:tab w:val="right" w:pos="9639"/>
          <w:tab w:val="center" w:pos="11340"/>
        </w:tabs>
        <w:spacing w:line="360" w:lineRule="auto"/>
        <w:jc w:val="center"/>
        <w:rPr>
          <w:rFonts w:eastAsia="Times New Roman"/>
          <w:b/>
          <w:bCs/>
          <w:sz w:val="24"/>
          <w:szCs w:val="24"/>
        </w:rPr>
      </w:pPr>
    </w:p>
    <w:p w:rsidR="003C578C" w:rsidRPr="006F3A60" w:rsidRDefault="003C578C" w:rsidP="003C578C">
      <w:pPr>
        <w:pStyle w:val="a7"/>
        <w:widowControl w:val="0"/>
        <w:tabs>
          <w:tab w:val="right" w:pos="9639"/>
          <w:tab w:val="center" w:pos="11340"/>
        </w:tabs>
        <w:spacing w:line="360" w:lineRule="auto"/>
        <w:jc w:val="center"/>
        <w:rPr>
          <w:rFonts w:ascii="Arial" w:hAnsi="Arial" w:cs="Arial"/>
          <w:bCs/>
          <w:sz w:val="24"/>
          <w:szCs w:val="24"/>
        </w:rPr>
      </w:pPr>
      <w:r w:rsidRPr="006F3A60">
        <w:rPr>
          <w:rFonts w:ascii="Arial" w:eastAsia="Times New Roman" w:hAnsi="Arial" w:cs="Arial"/>
          <w:b/>
          <w:bCs/>
          <w:sz w:val="24"/>
          <w:szCs w:val="24"/>
        </w:rPr>
        <w:lastRenderedPageBreak/>
        <w:t>Содержание</w:t>
      </w:r>
    </w:p>
    <w:p w:rsidR="006B20F7" w:rsidRPr="009B0748" w:rsidRDefault="006B20F7" w:rsidP="006B20F7">
      <w:pPr>
        <w:widowControl w:val="0"/>
        <w:spacing w:after="0" w:line="353" w:lineRule="auto"/>
        <w:jc w:val="both"/>
        <w:rPr>
          <w:rFonts w:ascii="Arial" w:hAnsi="Arial" w:cs="Arial"/>
        </w:rPr>
      </w:pPr>
      <w:r w:rsidRPr="009B0748">
        <w:rPr>
          <w:rFonts w:ascii="Arial" w:hAnsi="Arial" w:cs="Arial"/>
        </w:rPr>
        <w:t>1 Область применения…………………………………………………………………………</w:t>
      </w:r>
    </w:p>
    <w:p w:rsidR="006B20F7" w:rsidRPr="009B0748" w:rsidRDefault="006B20F7" w:rsidP="006B20F7">
      <w:pPr>
        <w:widowControl w:val="0"/>
        <w:spacing w:after="0" w:line="353" w:lineRule="auto"/>
        <w:jc w:val="both"/>
        <w:rPr>
          <w:rFonts w:ascii="Arial" w:hAnsi="Arial" w:cs="Arial"/>
        </w:rPr>
      </w:pPr>
      <w:r w:rsidRPr="009B0748">
        <w:rPr>
          <w:rFonts w:ascii="Arial" w:hAnsi="Arial" w:cs="Arial"/>
        </w:rPr>
        <w:t>2 Нормативные ссылки………………………………………………………………..……….</w:t>
      </w:r>
    </w:p>
    <w:p w:rsidR="006B20F7" w:rsidRPr="009B0748" w:rsidRDefault="006B20F7" w:rsidP="006B20F7">
      <w:pPr>
        <w:widowControl w:val="0"/>
        <w:spacing w:after="0" w:line="353" w:lineRule="auto"/>
        <w:jc w:val="both"/>
        <w:rPr>
          <w:rFonts w:ascii="Arial" w:hAnsi="Arial" w:cs="Arial"/>
        </w:rPr>
      </w:pPr>
      <w:r w:rsidRPr="00EB1A47">
        <w:rPr>
          <w:rFonts w:ascii="Arial" w:hAnsi="Arial" w:cs="Arial"/>
        </w:rPr>
        <w:t>3 Термины</w:t>
      </w:r>
      <w:r>
        <w:rPr>
          <w:rFonts w:ascii="Arial" w:hAnsi="Arial" w:cs="Arial"/>
        </w:rPr>
        <w:t>,  определения и</w:t>
      </w:r>
      <w:r w:rsidRPr="00EB1A47">
        <w:rPr>
          <w:rFonts w:ascii="Arial" w:hAnsi="Arial" w:cs="Arial"/>
        </w:rPr>
        <w:t xml:space="preserve"> сокращения………………………………...............................</w:t>
      </w:r>
    </w:p>
    <w:p w:rsidR="006B20F7" w:rsidRPr="009B0748" w:rsidRDefault="006B20F7" w:rsidP="006B20F7">
      <w:pPr>
        <w:widowControl w:val="0"/>
        <w:spacing w:after="0" w:line="353" w:lineRule="auto"/>
        <w:jc w:val="both"/>
        <w:rPr>
          <w:rFonts w:ascii="Arial" w:hAnsi="Arial" w:cs="Arial"/>
        </w:rPr>
      </w:pPr>
      <w:r w:rsidRPr="009B0748">
        <w:rPr>
          <w:rFonts w:ascii="Arial" w:hAnsi="Arial" w:cs="Arial"/>
        </w:rPr>
        <w:t xml:space="preserve">4 Общие технические требования к установкам </w:t>
      </w:r>
      <w:r>
        <w:rPr>
          <w:rFonts w:ascii="Arial" w:hAnsi="Arial" w:cs="Arial"/>
        </w:rPr>
        <w:t>пожаротушения</w:t>
      </w:r>
      <w:r w:rsidRPr="006B20F7">
        <w:rPr>
          <w:rFonts w:ascii="Arial" w:hAnsi="Arial" w:cs="Arial"/>
        </w:rPr>
        <w:t xml:space="preserve"> </w:t>
      </w:r>
      <w:r w:rsidRPr="009B0748">
        <w:rPr>
          <w:rFonts w:ascii="Arial" w:hAnsi="Arial" w:cs="Arial"/>
        </w:rPr>
        <w:t>автоматическим</w:t>
      </w:r>
    </w:p>
    <w:p w:rsidR="006B20F7" w:rsidRPr="009B0748" w:rsidRDefault="006B20F7" w:rsidP="006B20F7">
      <w:pPr>
        <w:widowControl w:val="0"/>
        <w:spacing w:after="0" w:line="353" w:lineRule="auto"/>
        <w:ind w:firstLine="284"/>
        <w:jc w:val="both"/>
        <w:rPr>
          <w:rFonts w:ascii="Arial" w:hAnsi="Arial" w:cs="Arial"/>
        </w:rPr>
      </w:pPr>
      <w:r w:rsidRPr="009B0748">
        <w:rPr>
          <w:rFonts w:ascii="Arial" w:hAnsi="Arial" w:cs="Arial"/>
        </w:rPr>
        <w:t>для транспортных средств ………………………………………………………………....</w:t>
      </w:r>
    </w:p>
    <w:p w:rsidR="006B20F7" w:rsidRPr="009B0748" w:rsidRDefault="006B20F7" w:rsidP="006B20F7">
      <w:pPr>
        <w:widowControl w:val="0"/>
        <w:spacing w:after="0" w:line="353" w:lineRule="auto"/>
        <w:ind w:firstLine="709"/>
        <w:jc w:val="both"/>
        <w:rPr>
          <w:rFonts w:ascii="Arial" w:hAnsi="Arial" w:cs="Arial"/>
        </w:rPr>
      </w:pPr>
      <w:r w:rsidRPr="009B0748">
        <w:rPr>
          <w:rFonts w:ascii="Arial" w:hAnsi="Arial" w:cs="Arial"/>
        </w:rPr>
        <w:t>4.1</w:t>
      </w:r>
      <w:r>
        <w:rPr>
          <w:rFonts w:ascii="Arial" w:hAnsi="Arial" w:cs="Arial"/>
        </w:rPr>
        <w:t xml:space="preserve"> </w:t>
      </w:r>
      <w:r w:rsidRPr="009B0748">
        <w:rPr>
          <w:rFonts w:ascii="Arial" w:hAnsi="Arial" w:cs="Arial"/>
        </w:rPr>
        <w:t>Классификация ………………………………………………………………..……</w:t>
      </w:r>
    </w:p>
    <w:p w:rsidR="006B20F7" w:rsidRPr="009B0748" w:rsidRDefault="006B20F7" w:rsidP="006B20F7">
      <w:pPr>
        <w:widowControl w:val="0"/>
        <w:spacing w:after="0" w:line="353" w:lineRule="auto"/>
        <w:ind w:firstLine="709"/>
        <w:jc w:val="both"/>
        <w:rPr>
          <w:rFonts w:ascii="Arial" w:hAnsi="Arial" w:cs="Arial"/>
          <w:spacing w:val="2"/>
          <w:shd w:val="clear" w:color="auto" w:fill="FFFFFF"/>
        </w:rPr>
      </w:pPr>
      <w:r w:rsidRPr="009B0748">
        <w:rPr>
          <w:rFonts w:ascii="Arial" w:hAnsi="Arial" w:cs="Arial"/>
          <w:spacing w:val="2"/>
          <w:shd w:val="clear" w:color="auto" w:fill="FFFFFF"/>
        </w:rPr>
        <w:t>4.2 Общие технические требования …………………………………...……………</w:t>
      </w:r>
    </w:p>
    <w:p w:rsidR="006B20F7" w:rsidRPr="009B0748" w:rsidRDefault="006B20F7" w:rsidP="006B20F7">
      <w:pPr>
        <w:widowControl w:val="0"/>
        <w:spacing w:after="0" w:line="353" w:lineRule="auto"/>
        <w:ind w:firstLine="709"/>
        <w:jc w:val="both"/>
        <w:rPr>
          <w:rFonts w:ascii="Arial" w:hAnsi="Arial" w:cs="Arial"/>
          <w:spacing w:val="2"/>
          <w:shd w:val="clear" w:color="auto" w:fill="FFFFFF"/>
        </w:rPr>
      </w:pPr>
      <w:r w:rsidRPr="009B0748">
        <w:rPr>
          <w:rFonts w:ascii="Arial" w:hAnsi="Arial" w:cs="Arial"/>
        </w:rPr>
        <w:t xml:space="preserve">4.3 </w:t>
      </w:r>
      <w:r w:rsidRPr="00EB1A47">
        <w:rPr>
          <w:rFonts w:ascii="Arial" w:hAnsi="Arial" w:cs="Arial"/>
        </w:rPr>
        <w:t>Требования стойкости</w:t>
      </w:r>
      <w:r>
        <w:rPr>
          <w:rFonts w:ascii="Arial" w:hAnsi="Arial" w:cs="Arial"/>
        </w:rPr>
        <w:t xml:space="preserve"> </w:t>
      </w:r>
      <w:r w:rsidRPr="009B0748">
        <w:rPr>
          <w:rFonts w:ascii="Arial" w:hAnsi="Arial" w:cs="Arial"/>
        </w:rPr>
        <w:t>к внешним воздействующим факторам...…</w:t>
      </w:r>
      <w:r>
        <w:rPr>
          <w:rFonts w:ascii="Arial" w:hAnsi="Arial" w:cs="Arial"/>
        </w:rPr>
        <w:t>………</w:t>
      </w:r>
    </w:p>
    <w:p w:rsidR="006B20F7" w:rsidRPr="009B0748" w:rsidRDefault="006B20F7" w:rsidP="006B20F7">
      <w:pPr>
        <w:spacing w:after="0" w:line="353" w:lineRule="auto"/>
        <w:ind w:firstLine="709"/>
        <w:jc w:val="both"/>
        <w:rPr>
          <w:rFonts w:ascii="Arial" w:hAnsi="Arial" w:cs="Arial"/>
        </w:rPr>
      </w:pPr>
      <w:r w:rsidRPr="009B0748">
        <w:rPr>
          <w:rFonts w:ascii="Arial" w:hAnsi="Arial" w:cs="Arial"/>
        </w:rPr>
        <w:t>4.4 Требования</w:t>
      </w:r>
      <w:r>
        <w:rPr>
          <w:rFonts w:ascii="Arial" w:hAnsi="Arial" w:cs="Arial"/>
        </w:rPr>
        <w:t xml:space="preserve"> </w:t>
      </w:r>
      <w:r w:rsidRPr="009B0748">
        <w:rPr>
          <w:rFonts w:ascii="Arial" w:hAnsi="Arial" w:cs="Arial"/>
        </w:rPr>
        <w:t>к конструкции …………………………………………………...……</w:t>
      </w:r>
    </w:p>
    <w:p w:rsidR="006B20F7" w:rsidRPr="009B0748" w:rsidRDefault="006B20F7" w:rsidP="006B20F7">
      <w:pPr>
        <w:widowControl w:val="0"/>
        <w:spacing w:after="0" w:line="353" w:lineRule="auto"/>
        <w:ind w:firstLine="709"/>
        <w:jc w:val="both"/>
        <w:rPr>
          <w:rFonts w:ascii="Arial" w:hAnsi="Arial" w:cs="Arial"/>
        </w:rPr>
      </w:pPr>
      <w:r w:rsidRPr="009B0748">
        <w:rPr>
          <w:rFonts w:ascii="Arial" w:hAnsi="Arial" w:cs="Arial"/>
        </w:rPr>
        <w:t xml:space="preserve">4.5 Требования к элементам </w:t>
      </w:r>
      <w:r>
        <w:rPr>
          <w:rFonts w:ascii="Arial" w:hAnsi="Arial" w:cs="Arial"/>
        </w:rPr>
        <w:t xml:space="preserve">системы </w:t>
      </w:r>
      <w:r w:rsidRPr="009B0748">
        <w:rPr>
          <w:rFonts w:ascii="Arial" w:hAnsi="Arial" w:cs="Arial"/>
        </w:rPr>
        <w:t xml:space="preserve">пожарной </w:t>
      </w:r>
      <w:r>
        <w:rPr>
          <w:rFonts w:ascii="Arial" w:hAnsi="Arial" w:cs="Arial"/>
        </w:rPr>
        <w:t>сигнализации</w:t>
      </w:r>
    </w:p>
    <w:p w:rsidR="006B20F7" w:rsidRPr="009B0748" w:rsidRDefault="006B20F7" w:rsidP="006B20F7">
      <w:pPr>
        <w:widowControl w:val="0"/>
        <w:spacing w:after="0" w:line="353" w:lineRule="auto"/>
        <w:ind w:firstLine="1134"/>
        <w:jc w:val="both"/>
        <w:rPr>
          <w:rFonts w:ascii="Arial" w:hAnsi="Arial" w:cs="Arial"/>
        </w:rPr>
      </w:pPr>
      <w:r w:rsidRPr="009B0748">
        <w:rPr>
          <w:rFonts w:ascii="Arial" w:hAnsi="Arial" w:cs="Arial"/>
        </w:rPr>
        <w:t>для транспортных средств</w:t>
      </w:r>
      <w:r w:rsidR="00102B04">
        <w:rPr>
          <w:rFonts w:ascii="Arial" w:hAnsi="Arial" w:cs="Arial"/>
        </w:rPr>
        <w:t>……………</w:t>
      </w:r>
      <w:r w:rsidRPr="009B0748">
        <w:rPr>
          <w:rFonts w:ascii="Arial" w:hAnsi="Arial" w:cs="Arial"/>
        </w:rPr>
        <w:t>……………………………………………</w:t>
      </w:r>
    </w:p>
    <w:p w:rsidR="006B20F7" w:rsidRPr="009B0748" w:rsidRDefault="006B20F7" w:rsidP="006B20F7">
      <w:pPr>
        <w:spacing w:after="0" w:line="353" w:lineRule="auto"/>
        <w:ind w:firstLine="709"/>
        <w:rPr>
          <w:rFonts w:ascii="Arial" w:hAnsi="Arial" w:cs="Arial"/>
        </w:rPr>
      </w:pPr>
      <w:r w:rsidRPr="009B0748">
        <w:rPr>
          <w:rFonts w:ascii="Arial" w:hAnsi="Arial" w:cs="Arial"/>
        </w:rPr>
        <w:t>4.6 Требования к документации,</w:t>
      </w:r>
      <w:r>
        <w:rPr>
          <w:rFonts w:ascii="Arial" w:hAnsi="Arial" w:cs="Arial"/>
        </w:rPr>
        <w:t xml:space="preserve"> </w:t>
      </w:r>
      <w:r w:rsidRPr="009B0748">
        <w:rPr>
          <w:rFonts w:ascii="Arial" w:hAnsi="Arial" w:cs="Arial"/>
        </w:rPr>
        <w:t xml:space="preserve">комплектности, маркировке и </w:t>
      </w:r>
    </w:p>
    <w:p w:rsidR="006B20F7" w:rsidRPr="009B0748" w:rsidRDefault="006B20F7" w:rsidP="006B20F7">
      <w:pPr>
        <w:spacing w:after="0" w:line="353" w:lineRule="auto"/>
        <w:ind w:firstLine="1134"/>
        <w:rPr>
          <w:rFonts w:ascii="Arial" w:hAnsi="Arial" w:cs="Arial"/>
        </w:rPr>
      </w:pPr>
      <w:r w:rsidRPr="009B0748">
        <w:rPr>
          <w:rFonts w:ascii="Arial" w:hAnsi="Arial" w:cs="Arial"/>
        </w:rPr>
        <w:t xml:space="preserve">упаковке </w:t>
      </w:r>
      <w:r>
        <w:rPr>
          <w:rFonts w:ascii="Arial" w:hAnsi="Arial" w:cs="Arial"/>
        </w:rPr>
        <w:t>УПА</w:t>
      </w:r>
      <w:r w:rsidRPr="009B0748">
        <w:rPr>
          <w:rFonts w:ascii="Arial" w:hAnsi="Arial" w:cs="Arial"/>
        </w:rPr>
        <w:t>-ТС и</w:t>
      </w:r>
      <w:r>
        <w:rPr>
          <w:rFonts w:ascii="Arial" w:hAnsi="Arial" w:cs="Arial"/>
        </w:rPr>
        <w:t xml:space="preserve"> (</w:t>
      </w:r>
      <w:r w:rsidRPr="009B0748">
        <w:rPr>
          <w:rFonts w:ascii="Arial" w:hAnsi="Arial" w:cs="Arial"/>
        </w:rPr>
        <w:t xml:space="preserve">или) ее составных частей (УП-ТС или </w:t>
      </w:r>
      <w:r>
        <w:rPr>
          <w:rFonts w:ascii="Arial" w:hAnsi="Arial" w:cs="Arial"/>
        </w:rPr>
        <w:t>СПС</w:t>
      </w:r>
      <w:r w:rsidRPr="009B0748">
        <w:rPr>
          <w:rFonts w:ascii="Arial" w:hAnsi="Arial" w:cs="Arial"/>
        </w:rPr>
        <w:t>-ТС) …….</w:t>
      </w:r>
    </w:p>
    <w:p w:rsidR="006B20F7" w:rsidRPr="009B0748" w:rsidRDefault="006B20F7" w:rsidP="006B20F7">
      <w:pPr>
        <w:spacing w:after="0" w:line="353" w:lineRule="auto"/>
        <w:jc w:val="both"/>
        <w:rPr>
          <w:rFonts w:ascii="Arial" w:hAnsi="Arial" w:cs="Arial"/>
          <w:bCs/>
        </w:rPr>
      </w:pPr>
      <w:r w:rsidRPr="009B0748">
        <w:rPr>
          <w:rFonts w:ascii="Arial" w:hAnsi="Arial" w:cs="Arial"/>
          <w:bCs/>
        </w:rPr>
        <w:t>5 Методы испытаний ………………………………………………………………………..…</w:t>
      </w:r>
    </w:p>
    <w:p w:rsidR="006B20F7" w:rsidRPr="009B0748" w:rsidRDefault="006B20F7" w:rsidP="006B20F7">
      <w:pPr>
        <w:spacing w:after="0" w:line="353" w:lineRule="auto"/>
        <w:ind w:firstLine="709"/>
        <w:jc w:val="both"/>
        <w:rPr>
          <w:rFonts w:ascii="Arial" w:hAnsi="Arial" w:cs="Arial"/>
        </w:rPr>
      </w:pPr>
      <w:r w:rsidRPr="009B0748">
        <w:rPr>
          <w:rFonts w:ascii="Arial" w:hAnsi="Arial" w:cs="Arial"/>
        </w:rPr>
        <w:t>5.1 Условия проведения испытаний …………………………………..……………</w:t>
      </w:r>
    </w:p>
    <w:p w:rsidR="006B20F7" w:rsidRPr="009B0748" w:rsidRDefault="006B20F7" w:rsidP="006B20F7">
      <w:pPr>
        <w:spacing w:after="0" w:line="353" w:lineRule="auto"/>
        <w:ind w:firstLine="709"/>
        <w:jc w:val="both"/>
        <w:rPr>
          <w:rFonts w:ascii="Arial" w:hAnsi="Arial" w:cs="Arial"/>
        </w:rPr>
      </w:pPr>
      <w:r w:rsidRPr="009B0748">
        <w:rPr>
          <w:rFonts w:ascii="Arial" w:hAnsi="Arial" w:cs="Arial"/>
        </w:rPr>
        <w:t>5.2 Проверка документации и внешний осмотр ………………………..…………</w:t>
      </w:r>
    </w:p>
    <w:p w:rsidR="006B20F7" w:rsidRPr="009B0748" w:rsidRDefault="006B20F7" w:rsidP="006B20F7">
      <w:pPr>
        <w:spacing w:after="0" w:line="353" w:lineRule="auto"/>
        <w:ind w:firstLine="709"/>
        <w:jc w:val="both"/>
        <w:rPr>
          <w:rFonts w:ascii="Arial" w:hAnsi="Arial" w:cs="Arial"/>
        </w:rPr>
      </w:pPr>
      <w:r w:rsidRPr="009B0748">
        <w:rPr>
          <w:rFonts w:ascii="Arial" w:hAnsi="Arial" w:cs="Arial"/>
        </w:rPr>
        <w:t xml:space="preserve">5.3 </w:t>
      </w:r>
      <w:r>
        <w:rPr>
          <w:rFonts w:ascii="Arial" w:hAnsi="Arial" w:cs="Arial"/>
        </w:rPr>
        <w:t>Устойчивость к воздействию факторов пожара</w:t>
      </w:r>
      <w:r w:rsidRPr="009B0748">
        <w:rPr>
          <w:rFonts w:ascii="Arial" w:hAnsi="Arial" w:cs="Arial"/>
        </w:rPr>
        <w:t xml:space="preserve"> ………………………………</w:t>
      </w:r>
    </w:p>
    <w:p w:rsidR="006B20F7" w:rsidRPr="009B0748" w:rsidRDefault="006B20F7" w:rsidP="006B20F7">
      <w:pPr>
        <w:spacing w:after="0" w:line="353" w:lineRule="auto"/>
        <w:ind w:firstLine="709"/>
        <w:jc w:val="both"/>
        <w:rPr>
          <w:rFonts w:ascii="Arial" w:hAnsi="Arial" w:cs="Arial"/>
        </w:rPr>
      </w:pPr>
      <w:r w:rsidRPr="009B0748">
        <w:rPr>
          <w:rFonts w:ascii="Arial" w:hAnsi="Arial" w:cs="Arial"/>
        </w:rPr>
        <w:t>5.</w:t>
      </w:r>
      <w:r>
        <w:rPr>
          <w:rFonts w:ascii="Arial" w:hAnsi="Arial" w:cs="Arial"/>
        </w:rPr>
        <w:t>4</w:t>
      </w:r>
      <w:r w:rsidRPr="009B0748">
        <w:rPr>
          <w:rFonts w:ascii="Arial" w:hAnsi="Arial" w:cs="Arial"/>
        </w:rPr>
        <w:t xml:space="preserve"> Испытания на вероятность безотказной работы ……………………..………</w:t>
      </w:r>
    </w:p>
    <w:p w:rsidR="006B20F7" w:rsidRPr="009B0748" w:rsidRDefault="006B20F7" w:rsidP="006B20F7">
      <w:pPr>
        <w:spacing w:after="0" w:line="353" w:lineRule="auto"/>
        <w:ind w:firstLine="709"/>
        <w:jc w:val="both"/>
        <w:rPr>
          <w:rFonts w:ascii="Arial" w:hAnsi="Arial" w:cs="Arial"/>
        </w:rPr>
      </w:pPr>
      <w:r w:rsidRPr="009B0748">
        <w:rPr>
          <w:rFonts w:ascii="Arial" w:hAnsi="Arial" w:cs="Arial"/>
        </w:rPr>
        <w:t>5.</w:t>
      </w:r>
      <w:r>
        <w:rPr>
          <w:rFonts w:ascii="Arial" w:hAnsi="Arial" w:cs="Arial"/>
        </w:rPr>
        <w:t>5</w:t>
      </w:r>
      <w:r w:rsidRPr="009B0748">
        <w:rPr>
          <w:rFonts w:ascii="Arial" w:hAnsi="Arial" w:cs="Arial"/>
        </w:rPr>
        <w:t xml:space="preserve"> Проверка </w:t>
      </w:r>
      <w:r>
        <w:rPr>
          <w:rFonts w:ascii="Arial" w:hAnsi="Arial" w:cs="Arial"/>
        </w:rPr>
        <w:t>УПА</w:t>
      </w:r>
      <w:r w:rsidRPr="009B0748">
        <w:rPr>
          <w:rFonts w:ascii="Arial" w:hAnsi="Arial" w:cs="Arial"/>
        </w:rPr>
        <w:t>-ТС в диапазоне температур ……………………………...……</w:t>
      </w:r>
    </w:p>
    <w:p w:rsidR="006B20F7" w:rsidRPr="009B0748" w:rsidRDefault="006B20F7" w:rsidP="006B20F7">
      <w:pPr>
        <w:spacing w:after="0" w:line="353" w:lineRule="auto"/>
        <w:ind w:firstLine="709"/>
        <w:jc w:val="both"/>
        <w:rPr>
          <w:rFonts w:ascii="Arial" w:hAnsi="Arial" w:cs="Arial"/>
        </w:rPr>
      </w:pPr>
      <w:r w:rsidRPr="009B0748">
        <w:rPr>
          <w:rFonts w:ascii="Arial" w:hAnsi="Arial" w:cs="Arial"/>
        </w:rPr>
        <w:t>5.</w:t>
      </w:r>
      <w:r>
        <w:rPr>
          <w:rFonts w:ascii="Arial" w:hAnsi="Arial" w:cs="Arial"/>
        </w:rPr>
        <w:t>6</w:t>
      </w:r>
      <w:r w:rsidRPr="009B0748">
        <w:rPr>
          <w:rFonts w:ascii="Arial" w:hAnsi="Arial" w:cs="Arial"/>
        </w:rPr>
        <w:t xml:space="preserve"> Проверка </w:t>
      </w:r>
      <w:r>
        <w:rPr>
          <w:rFonts w:ascii="Arial" w:hAnsi="Arial" w:cs="Arial"/>
        </w:rPr>
        <w:t>УПА</w:t>
      </w:r>
      <w:r w:rsidRPr="009B0748">
        <w:rPr>
          <w:rFonts w:ascii="Arial" w:hAnsi="Arial" w:cs="Arial"/>
        </w:rPr>
        <w:t>-ТС после проведения вибрационных испытаний</w:t>
      </w:r>
      <w:proofErr w:type="gramStart"/>
      <w:r w:rsidRPr="009B0748">
        <w:rPr>
          <w:rFonts w:ascii="Arial" w:hAnsi="Arial" w:cs="Arial"/>
        </w:rPr>
        <w:t>…....</w:t>
      </w:r>
      <w:proofErr w:type="gramEnd"/>
      <w:r w:rsidRPr="009B0748">
        <w:rPr>
          <w:rFonts w:ascii="Arial" w:hAnsi="Arial" w:cs="Arial"/>
        </w:rPr>
        <w:t>…...</w:t>
      </w:r>
    </w:p>
    <w:p w:rsidR="006B20F7" w:rsidRPr="009B0748" w:rsidRDefault="006B20F7" w:rsidP="006B20F7">
      <w:pPr>
        <w:spacing w:after="0" w:line="353" w:lineRule="auto"/>
        <w:ind w:firstLine="709"/>
        <w:jc w:val="both"/>
        <w:rPr>
          <w:rFonts w:ascii="Arial" w:hAnsi="Arial" w:cs="Arial"/>
        </w:rPr>
      </w:pPr>
      <w:r w:rsidRPr="009B0748">
        <w:rPr>
          <w:rFonts w:ascii="Arial" w:hAnsi="Arial" w:cs="Arial"/>
        </w:rPr>
        <w:t>5.</w:t>
      </w:r>
      <w:r>
        <w:rPr>
          <w:rFonts w:ascii="Arial" w:hAnsi="Arial" w:cs="Arial"/>
        </w:rPr>
        <w:t>7</w:t>
      </w:r>
      <w:r w:rsidRPr="009B0748">
        <w:rPr>
          <w:rFonts w:ascii="Arial" w:hAnsi="Arial" w:cs="Arial"/>
        </w:rPr>
        <w:t xml:space="preserve"> Проверка огнетушащей способности ……………………………………..……</w:t>
      </w:r>
    </w:p>
    <w:p w:rsidR="006B20F7" w:rsidRPr="009B0748" w:rsidRDefault="006B20F7" w:rsidP="006B20F7">
      <w:pPr>
        <w:spacing w:after="0" w:line="353" w:lineRule="auto"/>
        <w:jc w:val="both"/>
        <w:rPr>
          <w:rFonts w:ascii="Arial" w:hAnsi="Arial" w:cs="Arial"/>
          <w:spacing w:val="-2"/>
          <w:szCs w:val="28"/>
        </w:rPr>
      </w:pPr>
      <w:r w:rsidRPr="009B0748">
        <w:rPr>
          <w:rFonts w:ascii="Arial" w:hAnsi="Arial" w:cs="Arial"/>
        </w:rPr>
        <w:t>Пр</w:t>
      </w:r>
      <w:r w:rsidRPr="009B0748">
        <w:rPr>
          <w:rFonts w:ascii="Arial" w:hAnsi="Arial" w:cs="Arial"/>
          <w:spacing w:val="-2"/>
          <w:szCs w:val="28"/>
        </w:rPr>
        <w:t>иложение А</w:t>
      </w:r>
      <w:r>
        <w:rPr>
          <w:rFonts w:ascii="Arial" w:hAnsi="Arial" w:cs="Arial"/>
          <w:spacing w:val="-2"/>
          <w:szCs w:val="28"/>
        </w:rPr>
        <w:t xml:space="preserve"> </w:t>
      </w:r>
      <w:r w:rsidRPr="009B0748">
        <w:rPr>
          <w:rFonts w:ascii="Arial" w:hAnsi="Arial" w:cs="Arial"/>
          <w:spacing w:val="-2"/>
          <w:szCs w:val="28"/>
        </w:rPr>
        <w:t>(обязательное)</w:t>
      </w:r>
      <w:r>
        <w:rPr>
          <w:rFonts w:ascii="Arial" w:hAnsi="Arial" w:cs="Arial"/>
          <w:spacing w:val="-2"/>
          <w:szCs w:val="28"/>
        </w:rPr>
        <w:t xml:space="preserve"> </w:t>
      </w:r>
      <w:r w:rsidRPr="009B0748">
        <w:rPr>
          <w:rFonts w:ascii="Arial" w:hAnsi="Arial" w:cs="Arial"/>
          <w:spacing w:val="-2"/>
          <w:szCs w:val="28"/>
        </w:rPr>
        <w:t xml:space="preserve">Методы огневых испытаний установок </w:t>
      </w:r>
    </w:p>
    <w:p w:rsidR="006B20F7" w:rsidRPr="009B0748" w:rsidRDefault="006B20F7" w:rsidP="006B20F7">
      <w:pPr>
        <w:spacing w:after="0" w:line="353" w:lineRule="auto"/>
        <w:ind w:firstLine="1843"/>
        <w:jc w:val="both"/>
        <w:rPr>
          <w:rFonts w:ascii="Arial" w:hAnsi="Arial" w:cs="Arial"/>
          <w:spacing w:val="-2"/>
          <w:szCs w:val="28"/>
        </w:rPr>
      </w:pPr>
      <w:r w:rsidRPr="009B0748">
        <w:rPr>
          <w:rFonts w:ascii="Arial" w:hAnsi="Arial" w:cs="Arial"/>
          <w:spacing w:val="-2"/>
          <w:szCs w:val="28"/>
        </w:rPr>
        <w:t>пожаротушения для транспортных средств ………………</w:t>
      </w:r>
      <w:r>
        <w:rPr>
          <w:rFonts w:ascii="Arial" w:hAnsi="Arial" w:cs="Arial"/>
          <w:spacing w:val="-2"/>
          <w:szCs w:val="28"/>
        </w:rPr>
        <w:t>……</w:t>
      </w:r>
      <w:r w:rsidRPr="009B0748">
        <w:rPr>
          <w:rFonts w:ascii="Arial" w:hAnsi="Arial" w:cs="Arial"/>
          <w:spacing w:val="-2"/>
          <w:szCs w:val="28"/>
        </w:rPr>
        <w:t>…….</w:t>
      </w:r>
    </w:p>
    <w:p w:rsidR="006B20F7" w:rsidRPr="00EB1A47" w:rsidRDefault="006B20F7" w:rsidP="006B20F7">
      <w:pPr>
        <w:spacing w:after="0" w:line="353" w:lineRule="auto"/>
        <w:jc w:val="both"/>
        <w:rPr>
          <w:rFonts w:ascii="Arial" w:hAnsi="Arial" w:cs="Arial"/>
          <w:spacing w:val="-2"/>
        </w:rPr>
      </w:pPr>
      <w:r w:rsidRPr="00EB1A47">
        <w:rPr>
          <w:rFonts w:ascii="Arial" w:hAnsi="Arial" w:cs="Arial"/>
          <w:spacing w:val="-2"/>
        </w:rPr>
        <w:t>Приложение Б</w:t>
      </w:r>
      <w:r>
        <w:rPr>
          <w:rFonts w:ascii="Arial" w:hAnsi="Arial" w:cs="Arial"/>
          <w:spacing w:val="-2"/>
        </w:rPr>
        <w:t xml:space="preserve"> </w:t>
      </w:r>
      <w:r w:rsidRPr="00EB1A47">
        <w:rPr>
          <w:rFonts w:ascii="Arial" w:hAnsi="Arial" w:cs="Arial"/>
          <w:spacing w:val="-2"/>
        </w:rPr>
        <w:t xml:space="preserve">(обязательное) </w:t>
      </w:r>
      <w:proofErr w:type="gramStart"/>
      <w:r w:rsidRPr="00EB1A47">
        <w:rPr>
          <w:rFonts w:ascii="Arial" w:hAnsi="Arial" w:cs="Arial"/>
          <w:spacing w:val="-2"/>
        </w:rPr>
        <w:t>Методы  испытаний</w:t>
      </w:r>
      <w:proofErr w:type="gramEnd"/>
      <w:r>
        <w:rPr>
          <w:rFonts w:ascii="Arial" w:hAnsi="Arial" w:cs="Arial"/>
          <w:spacing w:val="-2"/>
        </w:rPr>
        <w:t xml:space="preserve"> </w:t>
      </w:r>
      <w:r w:rsidRPr="00EB1A47">
        <w:rPr>
          <w:rFonts w:ascii="Arial" w:hAnsi="Arial" w:cs="Arial"/>
          <w:spacing w:val="-2"/>
        </w:rPr>
        <w:t>систем пожарной</w:t>
      </w:r>
    </w:p>
    <w:p w:rsidR="006B20F7" w:rsidRPr="009B0748" w:rsidRDefault="006B20F7" w:rsidP="006B20F7">
      <w:pPr>
        <w:spacing w:after="0" w:line="353" w:lineRule="auto"/>
        <w:ind w:firstLine="1843"/>
        <w:jc w:val="both"/>
        <w:rPr>
          <w:rFonts w:ascii="Arial" w:hAnsi="Arial" w:cs="Arial"/>
          <w:spacing w:val="-2"/>
        </w:rPr>
      </w:pPr>
      <w:r w:rsidRPr="00EB1A47">
        <w:rPr>
          <w:rFonts w:ascii="Arial" w:hAnsi="Arial" w:cs="Arial"/>
          <w:spacing w:val="-2"/>
        </w:rPr>
        <w:t>сигнали</w:t>
      </w:r>
      <w:r>
        <w:rPr>
          <w:rFonts w:ascii="Arial" w:hAnsi="Arial" w:cs="Arial"/>
          <w:spacing w:val="-2"/>
        </w:rPr>
        <w:t>зации для транспортных средств</w:t>
      </w:r>
      <w:r w:rsidRPr="00EB1A47">
        <w:rPr>
          <w:rFonts w:ascii="Arial" w:hAnsi="Arial" w:cs="Arial"/>
          <w:spacing w:val="-2"/>
        </w:rPr>
        <w:t>……………</w:t>
      </w:r>
      <w:r>
        <w:rPr>
          <w:rFonts w:ascii="Arial" w:hAnsi="Arial" w:cs="Arial"/>
          <w:spacing w:val="-2"/>
        </w:rPr>
        <w:t>……………..</w:t>
      </w:r>
      <w:r w:rsidRPr="00EB1A47">
        <w:rPr>
          <w:rFonts w:ascii="Arial" w:hAnsi="Arial" w:cs="Arial"/>
          <w:spacing w:val="-2"/>
        </w:rPr>
        <w:t>…</w:t>
      </w:r>
    </w:p>
    <w:p w:rsidR="006B20F7" w:rsidRPr="009B0748" w:rsidRDefault="006B20F7" w:rsidP="006B20F7">
      <w:pPr>
        <w:tabs>
          <w:tab w:val="left" w:pos="7797"/>
        </w:tabs>
        <w:spacing w:after="0" w:line="353" w:lineRule="auto"/>
        <w:ind w:left="1418" w:right="1133" w:hanging="1418"/>
        <w:jc w:val="both"/>
        <w:rPr>
          <w:rFonts w:ascii="Arial" w:hAnsi="Arial" w:cs="Arial"/>
          <w:spacing w:val="-2"/>
        </w:rPr>
      </w:pPr>
      <w:r w:rsidRPr="009B0748">
        <w:rPr>
          <w:rFonts w:ascii="Arial" w:hAnsi="Arial" w:cs="Arial"/>
        </w:rPr>
        <w:t>П</w:t>
      </w:r>
      <w:r w:rsidRPr="009B0748">
        <w:rPr>
          <w:rFonts w:ascii="Arial" w:hAnsi="Arial" w:cs="Arial"/>
          <w:spacing w:val="-2"/>
        </w:rPr>
        <w:t>риложение В</w:t>
      </w:r>
      <w:r>
        <w:rPr>
          <w:rFonts w:ascii="Arial" w:hAnsi="Arial" w:cs="Arial"/>
          <w:spacing w:val="-2"/>
        </w:rPr>
        <w:t xml:space="preserve"> </w:t>
      </w:r>
      <w:r w:rsidRPr="009B0748">
        <w:rPr>
          <w:rFonts w:ascii="Arial" w:hAnsi="Arial" w:cs="Arial"/>
          <w:spacing w:val="-2"/>
        </w:rPr>
        <w:t>(рекомендуемое)</w:t>
      </w:r>
      <w:r>
        <w:rPr>
          <w:rFonts w:ascii="Arial" w:hAnsi="Arial" w:cs="Arial"/>
          <w:spacing w:val="-2"/>
        </w:rPr>
        <w:t xml:space="preserve"> </w:t>
      </w:r>
      <w:r w:rsidRPr="009B0748">
        <w:rPr>
          <w:rFonts w:ascii="Arial" w:hAnsi="Arial" w:cs="Arial"/>
          <w:spacing w:val="-2"/>
        </w:rPr>
        <w:t xml:space="preserve">Таблица применимости </w:t>
      </w:r>
      <w:r>
        <w:rPr>
          <w:rFonts w:ascii="Arial" w:hAnsi="Arial" w:cs="Arial"/>
          <w:spacing w:val="-2"/>
        </w:rPr>
        <w:t>установок пожаротушения     автоматических для транспортных средств</w:t>
      </w:r>
      <w:r w:rsidRPr="009B0748">
        <w:rPr>
          <w:rFonts w:ascii="Arial" w:hAnsi="Arial" w:cs="Arial"/>
          <w:spacing w:val="-2"/>
        </w:rPr>
        <w:t>........................................................................................</w:t>
      </w:r>
      <w:r>
        <w:rPr>
          <w:rFonts w:ascii="Arial" w:hAnsi="Arial" w:cs="Arial"/>
          <w:spacing w:val="-2"/>
        </w:rPr>
        <w:t>............</w:t>
      </w:r>
      <w:r w:rsidRPr="009B0748">
        <w:rPr>
          <w:rFonts w:ascii="Arial" w:hAnsi="Arial" w:cs="Arial"/>
          <w:spacing w:val="-2"/>
        </w:rPr>
        <w:t>..</w:t>
      </w:r>
    </w:p>
    <w:p w:rsidR="006B20F7" w:rsidRPr="009B0748" w:rsidRDefault="006B20F7" w:rsidP="006B20F7">
      <w:pPr>
        <w:spacing w:after="0" w:line="353" w:lineRule="auto"/>
        <w:jc w:val="both"/>
        <w:rPr>
          <w:rFonts w:ascii="Arial" w:hAnsi="Arial" w:cs="Arial"/>
        </w:rPr>
      </w:pPr>
      <w:r w:rsidRPr="009B0748">
        <w:rPr>
          <w:rFonts w:ascii="Arial" w:hAnsi="Arial" w:cs="Arial"/>
        </w:rPr>
        <w:t>П</w:t>
      </w:r>
      <w:r w:rsidRPr="009B0748">
        <w:rPr>
          <w:rFonts w:ascii="Arial" w:hAnsi="Arial" w:cs="Arial"/>
          <w:spacing w:val="-2"/>
          <w:szCs w:val="28"/>
        </w:rPr>
        <w:t>риложение Г</w:t>
      </w:r>
      <w:r>
        <w:rPr>
          <w:rFonts w:ascii="Arial" w:hAnsi="Arial" w:cs="Arial"/>
          <w:spacing w:val="-2"/>
          <w:szCs w:val="28"/>
        </w:rPr>
        <w:t xml:space="preserve"> </w:t>
      </w:r>
      <w:r w:rsidRPr="009B0748">
        <w:rPr>
          <w:rFonts w:ascii="Arial" w:hAnsi="Arial" w:cs="Arial"/>
          <w:spacing w:val="-2"/>
        </w:rPr>
        <w:t>(рекомендуемое)</w:t>
      </w:r>
      <w:r>
        <w:rPr>
          <w:rFonts w:ascii="Arial" w:hAnsi="Arial" w:cs="Arial"/>
          <w:spacing w:val="-2"/>
        </w:rPr>
        <w:t xml:space="preserve"> </w:t>
      </w:r>
      <w:r w:rsidRPr="009B0748">
        <w:rPr>
          <w:rFonts w:ascii="Arial" w:hAnsi="Arial" w:cs="Arial"/>
        </w:rPr>
        <w:t>Указания по предварительному обоснованию</w:t>
      </w:r>
    </w:p>
    <w:p w:rsidR="006B20F7" w:rsidRPr="009B0748" w:rsidRDefault="006B20F7" w:rsidP="006B20F7">
      <w:pPr>
        <w:spacing w:after="0" w:line="353" w:lineRule="auto"/>
        <w:ind w:left="1560" w:right="1133"/>
        <w:jc w:val="both"/>
        <w:rPr>
          <w:rFonts w:ascii="Arial" w:hAnsi="Arial" w:cs="Arial"/>
        </w:rPr>
      </w:pPr>
      <w:r>
        <w:rPr>
          <w:rFonts w:ascii="Arial" w:hAnsi="Arial" w:cs="Arial"/>
        </w:rPr>
        <w:t>установки пожаротушения для транспортных средств</w:t>
      </w:r>
      <w:r w:rsidRPr="009B0748">
        <w:rPr>
          <w:rFonts w:ascii="Arial" w:hAnsi="Arial" w:cs="Arial"/>
        </w:rPr>
        <w:t>, при проведении ее</w:t>
      </w:r>
      <w:r>
        <w:rPr>
          <w:rFonts w:ascii="Arial" w:hAnsi="Arial" w:cs="Arial"/>
        </w:rPr>
        <w:t xml:space="preserve"> испытаний на реальном объекте </w:t>
      </w:r>
      <w:r w:rsidRPr="009B0748">
        <w:rPr>
          <w:rFonts w:ascii="Arial" w:hAnsi="Arial" w:cs="Arial"/>
        </w:rPr>
        <w:t>или макете, основанные на результатах тестовых испытаний. Правила масштабирования .............</w:t>
      </w:r>
      <w:r>
        <w:rPr>
          <w:rFonts w:ascii="Arial" w:hAnsi="Arial" w:cs="Arial"/>
        </w:rPr>
        <w:t>.......</w:t>
      </w:r>
      <w:r w:rsidRPr="009B0748">
        <w:rPr>
          <w:rFonts w:ascii="Arial" w:hAnsi="Arial" w:cs="Arial"/>
        </w:rPr>
        <w:t>........</w:t>
      </w:r>
      <w:r>
        <w:rPr>
          <w:rFonts w:ascii="Arial" w:hAnsi="Arial" w:cs="Arial"/>
        </w:rPr>
        <w:t>....................................................</w:t>
      </w:r>
      <w:r w:rsidRPr="009B0748">
        <w:rPr>
          <w:rFonts w:ascii="Arial" w:hAnsi="Arial" w:cs="Arial"/>
        </w:rPr>
        <w:t>.</w:t>
      </w:r>
    </w:p>
    <w:p w:rsidR="000E4DB2" w:rsidRDefault="000E4DB2" w:rsidP="000E4DB2">
      <w:pPr>
        <w:pStyle w:val="ac"/>
        <w:spacing w:after="0" w:line="353" w:lineRule="auto"/>
        <w:ind w:left="0"/>
        <w:jc w:val="both"/>
        <w:rPr>
          <w:rFonts w:ascii="Arial" w:hAnsi="Arial" w:cs="Arial"/>
          <w:sz w:val="24"/>
          <w:szCs w:val="24"/>
        </w:rPr>
      </w:pPr>
      <w:r w:rsidRPr="009B0748">
        <w:rPr>
          <w:rFonts w:ascii="Arial" w:hAnsi="Arial" w:cs="Arial"/>
          <w:sz w:val="24"/>
          <w:szCs w:val="24"/>
        </w:rPr>
        <w:t>Библиография…………………………………………………………………</w:t>
      </w:r>
      <w:proofErr w:type="gramStart"/>
      <w:r w:rsidRPr="009B0748">
        <w:rPr>
          <w:rFonts w:ascii="Arial" w:hAnsi="Arial" w:cs="Arial"/>
          <w:sz w:val="24"/>
          <w:szCs w:val="24"/>
        </w:rPr>
        <w:t>…….</w:t>
      </w:r>
      <w:proofErr w:type="gramEnd"/>
      <w:r w:rsidRPr="009B0748">
        <w:rPr>
          <w:rFonts w:ascii="Arial" w:hAnsi="Arial" w:cs="Arial"/>
          <w:sz w:val="24"/>
          <w:szCs w:val="24"/>
        </w:rPr>
        <w:t>………..…</w:t>
      </w:r>
    </w:p>
    <w:p w:rsidR="000E4DB2" w:rsidRPr="009B0748" w:rsidRDefault="000E4DB2" w:rsidP="000E4DB2">
      <w:pPr>
        <w:pStyle w:val="ac"/>
        <w:spacing w:after="0" w:line="353" w:lineRule="auto"/>
        <w:ind w:left="0"/>
        <w:jc w:val="both"/>
        <w:rPr>
          <w:rFonts w:ascii="Arial" w:hAnsi="Arial" w:cs="Arial"/>
          <w:sz w:val="24"/>
          <w:szCs w:val="24"/>
        </w:rPr>
      </w:pPr>
    </w:p>
    <w:p w:rsidR="003C578C" w:rsidRDefault="003C578C" w:rsidP="00FE3BD0">
      <w:pPr>
        <w:pStyle w:val="ConsPlusNormal"/>
        <w:spacing w:line="360" w:lineRule="auto"/>
        <w:jc w:val="center"/>
        <w:outlineLvl w:val="0"/>
        <w:rPr>
          <w:rFonts w:ascii="Arial" w:hAnsi="Arial" w:cs="Arial"/>
          <w:b/>
          <w:bCs/>
          <w:spacing w:val="40"/>
          <w:sz w:val="24"/>
          <w:szCs w:val="24"/>
        </w:rPr>
      </w:pPr>
    </w:p>
    <w:p w:rsidR="003C578C" w:rsidRDefault="003C578C" w:rsidP="00FE3BD0">
      <w:pPr>
        <w:pStyle w:val="ConsPlusNormal"/>
        <w:spacing w:line="360" w:lineRule="auto"/>
        <w:jc w:val="center"/>
        <w:outlineLvl w:val="0"/>
        <w:rPr>
          <w:rFonts w:ascii="Arial" w:hAnsi="Arial" w:cs="Arial"/>
          <w:b/>
          <w:bCs/>
          <w:spacing w:val="40"/>
          <w:sz w:val="24"/>
          <w:szCs w:val="24"/>
        </w:rPr>
      </w:pPr>
    </w:p>
    <w:p w:rsidR="00B524B5" w:rsidRDefault="00B524B5" w:rsidP="00FE3BD0">
      <w:pPr>
        <w:pStyle w:val="ConsPlusNormal"/>
        <w:spacing w:line="360" w:lineRule="auto"/>
        <w:jc w:val="center"/>
        <w:outlineLvl w:val="0"/>
        <w:rPr>
          <w:rFonts w:ascii="Arial" w:hAnsi="Arial" w:cs="Arial"/>
          <w:b/>
          <w:bCs/>
          <w:spacing w:val="40"/>
          <w:sz w:val="24"/>
          <w:szCs w:val="24"/>
        </w:rPr>
        <w:sectPr w:rsidR="00B524B5" w:rsidSect="003C578C">
          <w:headerReference w:type="even" r:id="rId9"/>
          <w:headerReference w:type="default" r:id="rId10"/>
          <w:footerReference w:type="even" r:id="rId11"/>
          <w:footerReference w:type="default" r:id="rId12"/>
          <w:footerReference w:type="first" r:id="rId13"/>
          <w:pgSz w:w="11906" w:h="16838"/>
          <w:pgMar w:top="1134" w:right="850" w:bottom="1134" w:left="1134" w:header="708" w:footer="708" w:gutter="0"/>
          <w:pgNumType w:fmt="upperRoman" w:start="1"/>
          <w:cols w:space="708"/>
          <w:titlePg/>
          <w:docGrid w:linePitch="360"/>
        </w:sectPr>
      </w:pPr>
    </w:p>
    <w:p w:rsidR="003C578C" w:rsidRPr="006F3A60" w:rsidRDefault="006F3A60" w:rsidP="006F3A60">
      <w:pPr>
        <w:pStyle w:val="ConsPlusNormal"/>
        <w:spacing w:line="360" w:lineRule="auto"/>
        <w:jc w:val="right"/>
        <w:outlineLvl w:val="0"/>
        <w:rPr>
          <w:rFonts w:ascii="Arial" w:hAnsi="Arial" w:cs="Arial"/>
          <w:b/>
          <w:bCs/>
          <w:color w:val="808080" w:themeColor="background1" w:themeShade="80"/>
          <w:spacing w:val="40"/>
          <w:sz w:val="22"/>
          <w:szCs w:val="22"/>
        </w:rPr>
      </w:pPr>
      <w:r w:rsidRPr="006F3A60">
        <w:rPr>
          <w:rFonts w:ascii="Arial" w:hAnsi="Arial" w:cs="Arial"/>
          <w:b/>
          <w:bCs/>
          <w:color w:val="808080" w:themeColor="background1" w:themeShade="80"/>
          <w:spacing w:val="40"/>
          <w:sz w:val="22"/>
          <w:szCs w:val="22"/>
        </w:rPr>
        <w:lastRenderedPageBreak/>
        <w:t>ГОСТ</w:t>
      </w:r>
    </w:p>
    <w:p w:rsidR="006F3A60" w:rsidRDefault="006F3A60" w:rsidP="00FE3BD0">
      <w:pPr>
        <w:pStyle w:val="ConsPlusNormal"/>
        <w:spacing w:line="360" w:lineRule="auto"/>
        <w:jc w:val="center"/>
        <w:outlineLvl w:val="0"/>
        <w:rPr>
          <w:rFonts w:ascii="Arial" w:hAnsi="Arial" w:cs="Arial"/>
          <w:b/>
          <w:bCs/>
          <w:spacing w:val="40"/>
          <w:sz w:val="24"/>
          <w:szCs w:val="24"/>
        </w:rPr>
      </w:pPr>
    </w:p>
    <w:p w:rsidR="00FE3BD0" w:rsidRPr="00782EC8" w:rsidRDefault="00FE3BD0" w:rsidP="00FE3BD0">
      <w:pPr>
        <w:pStyle w:val="ConsPlusNormal"/>
        <w:spacing w:line="360" w:lineRule="auto"/>
        <w:jc w:val="center"/>
        <w:outlineLvl w:val="0"/>
        <w:rPr>
          <w:rFonts w:ascii="Arial" w:hAnsi="Arial" w:cs="Arial"/>
          <w:b/>
          <w:bCs/>
          <w:spacing w:val="40"/>
          <w:sz w:val="24"/>
          <w:szCs w:val="24"/>
        </w:rPr>
      </w:pPr>
      <w:r w:rsidRPr="00782EC8">
        <w:rPr>
          <w:rFonts w:ascii="Arial" w:hAnsi="Arial" w:cs="Arial"/>
          <w:b/>
          <w:bCs/>
          <w:spacing w:val="40"/>
          <w:sz w:val="24"/>
          <w:szCs w:val="24"/>
        </w:rPr>
        <w:t>М</w:t>
      </w:r>
      <w:r>
        <w:rPr>
          <w:rFonts w:ascii="Arial" w:hAnsi="Arial" w:cs="Arial"/>
          <w:b/>
          <w:bCs/>
          <w:spacing w:val="40"/>
          <w:sz w:val="24"/>
          <w:szCs w:val="24"/>
        </w:rPr>
        <w:t xml:space="preserve"> </w:t>
      </w:r>
      <w:r w:rsidRPr="00782EC8">
        <w:rPr>
          <w:rFonts w:ascii="Arial" w:hAnsi="Arial" w:cs="Arial"/>
          <w:b/>
          <w:bCs/>
          <w:spacing w:val="40"/>
          <w:sz w:val="24"/>
          <w:szCs w:val="24"/>
        </w:rPr>
        <w:t>Е</w:t>
      </w:r>
      <w:r>
        <w:rPr>
          <w:rFonts w:ascii="Arial" w:hAnsi="Arial" w:cs="Arial"/>
          <w:b/>
          <w:bCs/>
          <w:spacing w:val="40"/>
          <w:sz w:val="24"/>
          <w:szCs w:val="24"/>
        </w:rPr>
        <w:t xml:space="preserve"> </w:t>
      </w:r>
      <w:r w:rsidRPr="00782EC8">
        <w:rPr>
          <w:rFonts w:ascii="Arial" w:hAnsi="Arial" w:cs="Arial"/>
          <w:b/>
          <w:bCs/>
          <w:spacing w:val="40"/>
          <w:sz w:val="24"/>
          <w:szCs w:val="24"/>
        </w:rPr>
        <w:t>Ж</w:t>
      </w:r>
      <w:r>
        <w:rPr>
          <w:rFonts w:ascii="Arial" w:hAnsi="Arial" w:cs="Arial"/>
          <w:b/>
          <w:bCs/>
          <w:spacing w:val="40"/>
          <w:sz w:val="24"/>
          <w:szCs w:val="24"/>
        </w:rPr>
        <w:t xml:space="preserve"> </w:t>
      </w:r>
      <w:r w:rsidRPr="00782EC8">
        <w:rPr>
          <w:rFonts w:ascii="Arial" w:hAnsi="Arial" w:cs="Arial"/>
          <w:b/>
          <w:bCs/>
          <w:spacing w:val="40"/>
          <w:sz w:val="24"/>
          <w:szCs w:val="24"/>
        </w:rPr>
        <w:t>Г</w:t>
      </w:r>
      <w:r>
        <w:rPr>
          <w:rFonts w:ascii="Arial" w:hAnsi="Arial" w:cs="Arial"/>
          <w:b/>
          <w:bCs/>
          <w:spacing w:val="40"/>
          <w:sz w:val="24"/>
          <w:szCs w:val="24"/>
        </w:rPr>
        <w:t xml:space="preserve"> </w:t>
      </w:r>
      <w:r w:rsidRPr="00782EC8">
        <w:rPr>
          <w:rFonts w:ascii="Arial" w:hAnsi="Arial" w:cs="Arial"/>
          <w:b/>
          <w:bCs/>
          <w:spacing w:val="40"/>
          <w:sz w:val="24"/>
          <w:szCs w:val="24"/>
        </w:rPr>
        <w:t>О</w:t>
      </w:r>
      <w:r>
        <w:rPr>
          <w:rFonts w:ascii="Arial" w:hAnsi="Arial" w:cs="Arial"/>
          <w:b/>
          <w:bCs/>
          <w:spacing w:val="40"/>
          <w:sz w:val="24"/>
          <w:szCs w:val="24"/>
        </w:rPr>
        <w:t xml:space="preserve"> </w:t>
      </w:r>
      <w:r w:rsidRPr="00782EC8">
        <w:rPr>
          <w:rFonts w:ascii="Arial" w:hAnsi="Arial" w:cs="Arial"/>
          <w:b/>
          <w:bCs/>
          <w:spacing w:val="40"/>
          <w:sz w:val="24"/>
          <w:szCs w:val="24"/>
        </w:rPr>
        <w:t>С</w:t>
      </w:r>
      <w:r>
        <w:rPr>
          <w:rFonts w:ascii="Arial" w:hAnsi="Arial" w:cs="Arial"/>
          <w:b/>
          <w:bCs/>
          <w:spacing w:val="40"/>
          <w:sz w:val="24"/>
          <w:szCs w:val="24"/>
        </w:rPr>
        <w:t xml:space="preserve"> </w:t>
      </w:r>
      <w:r w:rsidRPr="00782EC8">
        <w:rPr>
          <w:rFonts w:ascii="Arial" w:hAnsi="Arial" w:cs="Arial"/>
          <w:b/>
          <w:bCs/>
          <w:spacing w:val="40"/>
          <w:sz w:val="24"/>
          <w:szCs w:val="24"/>
        </w:rPr>
        <w:t>У</w:t>
      </w:r>
      <w:r>
        <w:rPr>
          <w:rFonts w:ascii="Arial" w:hAnsi="Arial" w:cs="Arial"/>
          <w:b/>
          <w:bCs/>
          <w:spacing w:val="40"/>
          <w:sz w:val="24"/>
          <w:szCs w:val="24"/>
        </w:rPr>
        <w:t xml:space="preserve"> </w:t>
      </w:r>
      <w:r w:rsidRPr="00782EC8">
        <w:rPr>
          <w:rFonts w:ascii="Arial" w:hAnsi="Arial" w:cs="Arial"/>
          <w:b/>
          <w:bCs/>
          <w:spacing w:val="40"/>
          <w:sz w:val="24"/>
          <w:szCs w:val="24"/>
        </w:rPr>
        <w:t>Д</w:t>
      </w:r>
      <w:r>
        <w:rPr>
          <w:rFonts w:ascii="Arial" w:hAnsi="Arial" w:cs="Arial"/>
          <w:b/>
          <w:bCs/>
          <w:spacing w:val="40"/>
          <w:sz w:val="24"/>
          <w:szCs w:val="24"/>
        </w:rPr>
        <w:t xml:space="preserve"> </w:t>
      </w:r>
      <w:r w:rsidRPr="00782EC8">
        <w:rPr>
          <w:rFonts w:ascii="Arial" w:hAnsi="Arial" w:cs="Arial"/>
          <w:b/>
          <w:bCs/>
          <w:spacing w:val="40"/>
          <w:sz w:val="24"/>
          <w:szCs w:val="24"/>
        </w:rPr>
        <w:t>А</w:t>
      </w:r>
      <w:r>
        <w:rPr>
          <w:rFonts w:ascii="Arial" w:hAnsi="Arial" w:cs="Arial"/>
          <w:b/>
          <w:bCs/>
          <w:spacing w:val="40"/>
          <w:sz w:val="24"/>
          <w:szCs w:val="24"/>
        </w:rPr>
        <w:t xml:space="preserve"> </w:t>
      </w:r>
      <w:r w:rsidRPr="00782EC8">
        <w:rPr>
          <w:rFonts w:ascii="Arial" w:hAnsi="Arial" w:cs="Arial"/>
          <w:b/>
          <w:bCs/>
          <w:spacing w:val="40"/>
          <w:sz w:val="24"/>
          <w:szCs w:val="24"/>
        </w:rPr>
        <w:t>Р</w:t>
      </w:r>
      <w:r>
        <w:rPr>
          <w:rFonts w:ascii="Arial" w:hAnsi="Arial" w:cs="Arial"/>
          <w:b/>
          <w:bCs/>
          <w:spacing w:val="40"/>
          <w:sz w:val="24"/>
          <w:szCs w:val="24"/>
        </w:rPr>
        <w:t xml:space="preserve"> </w:t>
      </w:r>
      <w:r w:rsidRPr="00782EC8">
        <w:rPr>
          <w:rFonts w:ascii="Arial" w:hAnsi="Arial" w:cs="Arial"/>
          <w:b/>
          <w:bCs/>
          <w:spacing w:val="40"/>
          <w:sz w:val="24"/>
          <w:szCs w:val="24"/>
        </w:rPr>
        <w:t>С</w:t>
      </w:r>
      <w:r>
        <w:rPr>
          <w:rFonts w:ascii="Arial" w:hAnsi="Arial" w:cs="Arial"/>
          <w:b/>
          <w:bCs/>
          <w:spacing w:val="40"/>
          <w:sz w:val="24"/>
          <w:szCs w:val="24"/>
        </w:rPr>
        <w:t xml:space="preserve"> </w:t>
      </w:r>
      <w:r w:rsidRPr="00782EC8">
        <w:rPr>
          <w:rFonts w:ascii="Arial" w:hAnsi="Arial" w:cs="Arial"/>
          <w:b/>
          <w:bCs/>
          <w:spacing w:val="40"/>
          <w:sz w:val="24"/>
          <w:szCs w:val="24"/>
        </w:rPr>
        <w:t>Т</w:t>
      </w:r>
      <w:r>
        <w:rPr>
          <w:rFonts w:ascii="Arial" w:hAnsi="Arial" w:cs="Arial"/>
          <w:b/>
          <w:bCs/>
          <w:spacing w:val="40"/>
          <w:sz w:val="24"/>
          <w:szCs w:val="24"/>
        </w:rPr>
        <w:t xml:space="preserve"> </w:t>
      </w:r>
      <w:r w:rsidRPr="00782EC8">
        <w:rPr>
          <w:rFonts w:ascii="Arial" w:hAnsi="Arial" w:cs="Arial"/>
          <w:b/>
          <w:bCs/>
          <w:spacing w:val="40"/>
          <w:sz w:val="24"/>
          <w:szCs w:val="24"/>
        </w:rPr>
        <w:t>В</w:t>
      </w:r>
      <w:r>
        <w:rPr>
          <w:rFonts w:ascii="Arial" w:hAnsi="Arial" w:cs="Arial"/>
          <w:b/>
          <w:bCs/>
          <w:spacing w:val="40"/>
          <w:sz w:val="24"/>
          <w:szCs w:val="24"/>
        </w:rPr>
        <w:t xml:space="preserve"> </w:t>
      </w:r>
      <w:r w:rsidRPr="00782EC8">
        <w:rPr>
          <w:rFonts w:ascii="Arial" w:hAnsi="Arial" w:cs="Arial"/>
          <w:b/>
          <w:bCs/>
          <w:spacing w:val="40"/>
          <w:sz w:val="24"/>
          <w:szCs w:val="24"/>
        </w:rPr>
        <w:t>Е</w:t>
      </w:r>
      <w:r>
        <w:rPr>
          <w:rFonts w:ascii="Arial" w:hAnsi="Arial" w:cs="Arial"/>
          <w:b/>
          <w:bCs/>
          <w:spacing w:val="40"/>
          <w:sz w:val="24"/>
          <w:szCs w:val="24"/>
        </w:rPr>
        <w:t xml:space="preserve"> </w:t>
      </w:r>
      <w:r w:rsidRPr="00782EC8">
        <w:rPr>
          <w:rFonts w:ascii="Arial" w:hAnsi="Arial" w:cs="Arial"/>
          <w:b/>
          <w:bCs/>
          <w:spacing w:val="40"/>
          <w:sz w:val="24"/>
          <w:szCs w:val="24"/>
        </w:rPr>
        <w:t>Н</w:t>
      </w:r>
      <w:r>
        <w:rPr>
          <w:rFonts w:ascii="Arial" w:hAnsi="Arial" w:cs="Arial"/>
          <w:b/>
          <w:bCs/>
          <w:spacing w:val="40"/>
          <w:sz w:val="24"/>
          <w:szCs w:val="24"/>
        </w:rPr>
        <w:t xml:space="preserve"> </w:t>
      </w:r>
      <w:proofErr w:type="spellStart"/>
      <w:r w:rsidRPr="00782EC8">
        <w:rPr>
          <w:rFonts w:ascii="Arial" w:hAnsi="Arial" w:cs="Arial"/>
          <w:b/>
          <w:bCs/>
          <w:spacing w:val="40"/>
          <w:sz w:val="24"/>
          <w:szCs w:val="24"/>
        </w:rPr>
        <w:t>Н</w:t>
      </w:r>
      <w:proofErr w:type="spellEnd"/>
      <w:r>
        <w:rPr>
          <w:rFonts w:ascii="Arial" w:hAnsi="Arial" w:cs="Arial"/>
          <w:b/>
          <w:bCs/>
          <w:spacing w:val="40"/>
          <w:sz w:val="24"/>
          <w:szCs w:val="24"/>
        </w:rPr>
        <w:t xml:space="preserve"> </w:t>
      </w:r>
      <w:r w:rsidRPr="00782EC8">
        <w:rPr>
          <w:rFonts w:ascii="Arial" w:hAnsi="Arial" w:cs="Arial"/>
          <w:b/>
          <w:bCs/>
          <w:spacing w:val="40"/>
          <w:sz w:val="24"/>
          <w:szCs w:val="24"/>
        </w:rPr>
        <w:t>Ы</w:t>
      </w:r>
      <w:r>
        <w:rPr>
          <w:rFonts w:ascii="Arial" w:hAnsi="Arial" w:cs="Arial"/>
          <w:b/>
          <w:bCs/>
          <w:spacing w:val="40"/>
          <w:sz w:val="24"/>
          <w:szCs w:val="24"/>
        </w:rPr>
        <w:t xml:space="preserve"> </w:t>
      </w:r>
      <w:r w:rsidRPr="00782EC8">
        <w:rPr>
          <w:rFonts w:ascii="Arial" w:hAnsi="Arial" w:cs="Arial"/>
          <w:b/>
          <w:bCs/>
          <w:spacing w:val="40"/>
          <w:sz w:val="24"/>
          <w:szCs w:val="24"/>
        </w:rPr>
        <w:t>Й  С</w:t>
      </w:r>
      <w:r>
        <w:rPr>
          <w:rFonts w:ascii="Arial" w:hAnsi="Arial" w:cs="Arial"/>
          <w:b/>
          <w:bCs/>
          <w:spacing w:val="40"/>
          <w:sz w:val="24"/>
          <w:szCs w:val="24"/>
        </w:rPr>
        <w:t xml:space="preserve"> </w:t>
      </w:r>
      <w:r w:rsidRPr="00782EC8">
        <w:rPr>
          <w:rFonts w:ascii="Arial" w:hAnsi="Arial" w:cs="Arial"/>
          <w:b/>
          <w:bCs/>
          <w:spacing w:val="40"/>
          <w:sz w:val="24"/>
          <w:szCs w:val="24"/>
        </w:rPr>
        <w:t>Т</w:t>
      </w:r>
      <w:r>
        <w:rPr>
          <w:rFonts w:ascii="Arial" w:hAnsi="Arial" w:cs="Arial"/>
          <w:b/>
          <w:bCs/>
          <w:spacing w:val="40"/>
          <w:sz w:val="24"/>
          <w:szCs w:val="24"/>
        </w:rPr>
        <w:t xml:space="preserve"> </w:t>
      </w:r>
      <w:r w:rsidRPr="00782EC8">
        <w:rPr>
          <w:rFonts w:ascii="Arial" w:hAnsi="Arial" w:cs="Arial"/>
          <w:b/>
          <w:bCs/>
          <w:spacing w:val="40"/>
          <w:sz w:val="24"/>
          <w:szCs w:val="24"/>
        </w:rPr>
        <w:t>А</w:t>
      </w:r>
      <w:r>
        <w:rPr>
          <w:rFonts w:ascii="Arial" w:hAnsi="Arial" w:cs="Arial"/>
          <w:b/>
          <w:bCs/>
          <w:spacing w:val="40"/>
          <w:sz w:val="24"/>
          <w:szCs w:val="24"/>
        </w:rPr>
        <w:t xml:space="preserve"> </w:t>
      </w:r>
      <w:r w:rsidRPr="00782EC8">
        <w:rPr>
          <w:rFonts w:ascii="Arial" w:hAnsi="Arial" w:cs="Arial"/>
          <w:b/>
          <w:bCs/>
          <w:spacing w:val="40"/>
          <w:sz w:val="24"/>
          <w:szCs w:val="24"/>
        </w:rPr>
        <w:t>Н</w:t>
      </w:r>
      <w:r>
        <w:rPr>
          <w:rFonts w:ascii="Arial" w:hAnsi="Arial" w:cs="Arial"/>
          <w:b/>
          <w:bCs/>
          <w:spacing w:val="40"/>
          <w:sz w:val="24"/>
          <w:szCs w:val="24"/>
        </w:rPr>
        <w:t xml:space="preserve"> </w:t>
      </w:r>
      <w:r w:rsidRPr="00782EC8">
        <w:rPr>
          <w:rFonts w:ascii="Arial" w:hAnsi="Arial" w:cs="Arial"/>
          <w:b/>
          <w:bCs/>
          <w:spacing w:val="40"/>
          <w:sz w:val="24"/>
          <w:szCs w:val="24"/>
        </w:rPr>
        <w:t>Д</w:t>
      </w:r>
      <w:r>
        <w:rPr>
          <w:rFonts w:ascii="Arial" w:hAnsi="Arial" w:cs="Arial"/>
          <w:b/>
          <w:bCs/>
          <w:spacing w:val="40"/>
          <w:sz w:val="24"/>
          <w:szCs w:val="24"/>
        </w:rPr>
        <w:t xml:space="preserve"> </w:t>
      </w:r>
      <w:r w:rsidRPr="00782EC8">
        <w:rPr>
          <w:rFonts w:ascii="Arial" w:hAnsi="Arial" w:cs="Arial"/>
          <w:b/>
          <w:bCs/>
          <w:spacing w:val="40"/>
          <w:sz w:val="24"/>
          <w:szCs w:val="24"/>
        </w:rPr>
        <w:t>А</w:t>
      </w:r>
      <w:r>
        <w:rPr>
          <w:rFonts w:ascii="Arial" w:hAnsi="Arial" w:cs="Arial"/>
          <w:b/>
          <w:bCs/>
          <w:spacing w:val="40"/>
          <w:sz w:val="24"/>
          <w:szCs w:val="24"/>
        </w:rPr>
        <w:t xml:space="preserve"> </w:t>
      </w:r>
      <w:r w:rsidRPr="00782EC8">
        <w:rPr>
          <w:rFonts w:ascii="Arial" w:hAnsi="Arial" w:cs="Arial"/>
          <w:b/>
          <w:bCs/>
          <w:spacing w:val="40"/>
          <w:sz w:val="24"/>
          <w:szCs w:val="24"/>
        </w:rPr>
        <w:t>Р</w:t>
      </w:r>
      <w:r>
        <w:rPr>
          <w:rFonts w:ascii="Arial" w:hAnsi="Arial" w:cs="Arial"/>
          <w:b/>
          <w:bCs/>
          <w:spacing w:val="40"/>
          <w:sz w:val="24"/>
          <w:szCs w:val="24"/>
        </w:rPr>
        <w:t xml:space="preserve"> </w:t>
      </w:r>
      <w:r w:rsidRPr="00782EC8">
        <w:rPr>
          <w:rFonts w:ascii="Arial" w:hAnsi="Arial" w:cs="Arial"/>
          <w:b/>
          <w:bCs/>
          <w:spacing w:val="40"/>
          <w:sz w:val="24"/>
          <w:szCs w:val="24"/>
        </w:rPr>
        <w:t>Т</w:t>
      </w:r>
    </w:p>
    <w:p w:rsidR="00FE3BD0" w:rsidRPr="00782EC8" w:rsidRDefault="00FE3BD0" w:rsidP="00FE3BD0">
      <w:pPr>
        <w:pStyle w:val="ConsPlusNormal"/>
        <w:spacing w:line="360" w:lineRule="auto"/>
        <w:jc w:val="center"/>
        <w:outlineLvl w:val="0"/>
        <w:rPr>
          <w:rFonts w:ascii="Arial" w:hAnsi="Arial" w:cs="Arial"/>
          <w:b/>
          <w:sz w:val="24"/>
          <w:szCs w:val="24"/>
        </w:rPr>
      </w:pPr>
      <w:r w:rsidRPr="00782EC8">
        <w:rPr>
          <w:rFonts w:ascii="Arial" w:hAnsi="Arial" w:cs="Arial"/>
          <w:b/>
          <w:sz w:val="24"/>
          <w:szCs w:val="24"/>
        </w:rPr>
        <w:t>______________________________________________________________________</w:t>
      </w:r>
    </w:p>
    <w:p w:rsidR="00FE3BD0" w:rsidRPr="00782EC8" w:rsidRDefault="00FE3BD0" w:rsidP="00FE3BD0">
      <w:pPr>
        <w:pStyle w:val="ConsPlusNormal"/>
        <w:spacing w:line="360" w:lineRule="auto"/>
        <w:jc w:val="center"/>
        <w:outlineLvl w:val="0"/>
        <w:rPr>
          <w:rFonts w:ascii="Arial" w:hAnsi="Arial" w:cs="Arial"/>
          <w:sz w:val="24"/>
          <w:szCs w:val="24"/>
        </w:rPr>
      </w:pPr>
    </w:p>
    <w:p w:rsidR="003C578C" w:rsidRPr="00EB1A47" w:rsidRDefault="003C578C" w:rsidP="003C578C">
      <w:pPr>
        <w:widowControl w:val="0"/>
        <w:spacing w:line="360" w:lineRule="auto"/>
        <w:jc w:val="center"/>
        <w:rPr>
          <w:rFonts w:ascii="Arial" w:hAnsi="Arial" w:cs="Arial"/>
          <w:b/>
          <w:bCs/>
        </w:rPr>
      </w:pPr>
      <w:r w:rsidRPr="00EB1A47">
        <w:rPr>
          <w:rFonts w:ascii="Arial" w:hAnsi="Arial" w:cs="Arial"/>
          <w:b/>
          <w:bCs/>
        </w:rPr>
        <w:t>УСТАНОВКИ ПОЖАРОТУШЕНИЯ АВТОМАТИЧЕСКИЕ</w:t>
      </w:r>
    </w:p>
    <w:p w:rsidR="003C578C" w:rsidRPr="00EB1A47" w:rsidRDefault="003C578C" w:rsidP="003C578C">
      <w:pPr>
        <w:widowControl w:val="0"/>
        <w:spacing w:line="360" w:lineRule="auto"/>
        <w:jc w:val="center"/>
        <w:rPr>
          <w:rFonts w:ascii="Arial" w:hAnsi="Arial" w:cs="Arial"/>
          <w:bCs/>
        </w:rPr>
      </w:pPr>
      <w:r w:rsidRPr="00EB1A47">
        <w:rPr>
          <w:rFonts w:ascii="Arial" w:hAnsi="Arial" w:cs="Arial"/>
          <w:b/>
          <w:bCs/>
        </w:rPr>
        <w:t>ДЛЯ ТРАНСПОРТНЫХ СРЕДСТВ</w:t>
      </w:r>
    </w:p>
    <w:p w:rsidR="003C578C" w:rsidRPr="00EB1A47" w:rsidRDefault="003C578C" w:rsidP="003C578C">
      <w:pPr>
        <w:widowControl w:val="0"/>
        <w:spacing w:line="360" w:lineRule="auto"/>
        <w:jc w:val="center"/>
        <w:rPr>
          <w:rFonts w:ascii="Arial" w:hAnsi="Arial" w:cs="Arial"/>
          <w:b/>
          <w:bCs/>
        </w:rPr>
      </w:pPr>
    </w:p>
    <w:p w:rsidR="003C578C" w:rsidRPr="008D6F90" w:rsidRDefault="003C578C" w:rsidP="003C578C">
      <w:pPr>
        <w:widowControl w:val="0"/>
        <w:spacing w:line="360" w:lineRule="auto"/>
        <w:jc w:val="center"/>
        <w:rPr>
          <w:rFonts w:ascii="Arial" w:hAnsi="Arial" w:cs="Arial"/>
          <w:b/>
          <w:bCs/>
        </w:rPr>
      </w:pPr>
      <w:r w:rsidRPr="00EB1A47">
        <w:rPr>
          <w:rFonts w:ascii="Arial" w:hAnsi="Arial" w:cs="Arial"/>
          <w:b/>
          <w:bCs/>
        </w:rPr>
        <w:t>Общие</w:t>
      </w:r>
      <w:r w:rsidRPr="008D6F90">
        <w:rPr>
          <w:rFonts w:ascii="Arial" w:hAnsi="Arial" w:cs="Arial"/>
          <w:b/>
          <w:bCs/>
        </w:rPr>
        <w:t xml:space="preserve"> </w:t>
      </w:r>
      <w:r w:rsidRPr="00EB1A47">
        <w:rPr>
          <w:rFonts w:ascii="Arial" w:hAnsi="Arial" w:cs="Arial"/>
          <w:b/>
          <w:bCs/>
        </w:rPr>
        <w:t>технические</w:t>
      </w:r>
      <w:r w:rsidRPr="008D6F90">
        <w:rPr>
          <w:rFonts w:ascii="Arial" w:hAnsi="Arial" w:cs="Arial"/>
          <w:b/>
          <w:bCs/>
        </w:rPr>
        <w:t xml:space="preserve"> </w:t>
      </w:r>
      <w:r w:rsidRPr="00EB1A47">
        <w:rPr>
          <w:rFonts w:ascii="Arial" w:hAnsi="Arial" w:cs="Arial"/>
          <w:b/>
          <w:bCs/>
        </w:rPr>
        <w:t>требования</w:t>
      </w:r>
      <w:r w:rsidRPr="008D6F90">
        <w:rPr>
          <w:rFonts w:ascii="Arial" w:hAnsi="Arial" w:cs="Arial"/>
          <w:b/>
          <w:bCs/>
        </w:rPr>
        <w:t xml:space="preserve">. </w:t>
      </w:r>
      <w:r w:rsidRPr="00EB1A47">
        <w:rPr>
          <w:rFonts w:ascii="Arial" w:hAnsi="Arial" w:cs="Arial"/>
          <w:b/>
          <w:bCs/>
        </w:rPr>
        <w:t>Методы</w:t>
      </w:r>
      <w:r>
        <w:rPr>
          <w:rFonts w:ascii="Arial" w:hAnsi="Arial" w:cs="Arial"/>
          <w:b/>
          <w:bCs/>
        </w:rPr>
        <w:t xml:space="preserve"> </w:t>
      </w:r>
      <w:r w:rsidRPr="00EB1A47">
        <w:rPr>
          <w:rFonts w:ascii="Arial" w:hAnsi="Arial" w:cs="Arial"/>
          <w:b/>
          <w:bCs/>
        </w:rPr>
        <w:t>испытаний</w:t>
      </w:r>
    </w:p>
    <w:p w:rsidR="003C578C" w:rsidRPr="006B20F7" w:rsidRDefault="003C578C" w:rsidP="003C578C">
      <w:pPr>
        <w:spacing w:line="360" w:lineRule="auto"/>
        <w:jc w:val="center"/>
        <w:rPr>
          <w:rFonts w:ascii="Arial" w:hAnsi="Arial" w:cs="Arial"/>
          <w:bCs/>
          <w:lang w:val="en-US"/>
        </w:rPr>
      </w:pPr>
      <w:r w:rsidRPr="00EB1A47">
        <w:rPr>
          <w:rFonts w:ascii="Arial" w:hAnsi="Arial" w:cs="Arial"/>
          <w:lang w:val="en-US"/>
        </w:rPr>
        <w:t>Automatic</w:t>
      </w:r>
      <w:r w:rsidRPr="006B20F7">
        <w:rPr>
          <w:rFonts w:ascii="Arial" w:hAnsi="Arial" w:cs="Arial"/>
          <w:lang w:val="en-US"/>
        </w:rPr>
        <w:t xml:space="preserve"> </w:t>
      </w:r>
      <w:r w:rsidRPr="00EB1A47">
        <w:rPr>
          <w:rFonts w:ascii="Arial" w:hAnsi="Arial" w:cs="Arial"/>
          <w:lang w:val="en-US"/>
        </w:rPr>
        <w:t>fire</w:t>
      </w:r>
      <w:r w:rsidRPr="006B20F7">
        <w:rPr>
          <w:rFonts w:ascii="Arial" w:hAnsi="Arial" w:cs="Arial"/>
          <w:lang w:val="en-US"/>
        </w:rPr>
        <w:t xml:space="preserve"> </w:t>
      </w:r>
      <w:r w:rsidRPr="00EB1A47">
        <w:rPr>
          <w:rFonts w:ascii="Arial" w:hAnsi="Arial" w:cs="Arial"/>
          <w:lang w:val="en-US"/>
        </w:rPr>
        <w:t>extinguishing</w:t>
      </w:r>
      <w:r w:rsidRPr="006B20F7">
        <w:rPr>
          <w:rFonts w:ascii="Arial" w:hAnsi="Arial" w:cs="Arial"/>
          <w:lang w:val="en-US"/>
        </w:rPr>
        <w:t xml:space="preserve"> </w:t>
      </w:r>
      <w:r w:rsidRPr="00EB1A47">
        <w:rPr>
          <w:rFonts w:ascii="Arial" w:hAnsi="Arial" w:cs="Arial"/>
          <w:lang w:val="en-US"/>
        </w:rPr>
        <w:t>systems</w:t>
      </w:r>
      <w:r w:rsidRPr="006B20F7">
        <w:rPr>
          <w:rFonts w:ascii="Arial" w:hAnsi="Arial" w:cs="Arial"/>
          <w:lang w:val="en-US"/>
        </w:rPr>
        <w:t xml:space="preserve"> </w:t>
      </w:r>
      <w:r w:rsidRPr="00EB1A47">
        <w:rPr>
          <w:rFonts w:ascii="Arial" w:hAnsi="Arial" w:cs="Arial"/>
          <w:lang w:val="en-US"/>
        </w:rPr>
        <w:t>for</w:t>
      </w:r>
      <w:r w:rsidRPr="006B20F7">
        <w:rPr>
          <w:rFonts w:ascii="Arial" w:hAnsi="Arial" w:cs="Arial"/>
          <w:lang w:val="en-US"/>
        </w:rPr>
        <w:t xml:space="preserve"> </w:t>
      </w:r>
      <w:r w:rsidRPr="00EB1A47">
        <w:rPr>
          <w:rFonts w:ascii="Arial" w:hAnsi="Arial" w:cs="Arial"/>
          <w:lang w:val="en-US"/>
        </w:rPr>
        <w:t>vehicles</w:t>
      </w:r>
      <w:r w:rsidRPr="006B20F7">
        <w:rPr>
          <w:rFonts w:ascii="Arial" w:hAnsi="Arial" w:cs="Arial"/>
          <w:lang w:val="en-US"/>
        </w:rPr>
        <w:t>.</w:t>
      </w:r>
    </w:p>
    <w:p w:rsidR="003C578C" w:rsidRPr="009B0748" w:rsidRDefault="003C578C" w:rsidP="003C578C">
      <w:pPr>
        <w:pStyle w:val="a0"/>
        <w:spacing w:line="360" w:lineRule="auto"/>
        <w:jc w:val="center"/>
        <w:rPr>
          <w:bCs/>
          <w:snapToGrid w:val="0"/>
          <w:sz w:val="24"/>
        </w:rPr>
      </w:pPr>
      <w:r w:rsidRPr="00EB1A47">
        <w:rPr>
          <w:sz w:val="24"/>
        </w:rPr>
        <w:t xml:space="preserve">General technical requirements. </w:t>
      </w:r>
      <w:r w:rsidRPr="00EB1A47">
        <w:rPr>
          <w:bCs/>
          <w:sz w:val="24"/>
        </w:rPr>
        <w:t>Methods of testing</w:t>
      </w:r>
    </w:p>
    <w:p w:rsidR="00FE3BD0" w:rsidRPr="00ED0F36" w:rsidRDefault="00FE3BD0" w:rsidP="00FE3BD0">
      <w:pPr>
        <w:spacing w:after="0" w:line="360" w:lineRule="auto"/>
        <w:jc w:val="center"/>
        <w:rPr>
          <w:rFonts w:ascii="Arial" w:hAnsi="Arial" w:cs="Arial"/>
          <w:b/>
          <w:bCs/>
          <w:sz w:val="24"/>
          <w:szCs w:val="24"/>
          <w:lang w:val="en-US"/>
        </w:rPr>
      </w:pPr>
      <w:r w:rsidRPr="00C5538F">
        <w:rPr>
          <w:rFonts w:ascii="Arial" w:hAnsi="Arial" w:cs="Arial"/>
          <w:b/>
          <w:bCs/>
          <w:sz w:val="24"/>
          <w:szCs w:val="24"/>
          <w:lang w:val="en-US"/>
        </w:rPr>
        <w:t>________________________________________</w:t>
      </w:r>
      <w:r>
        <w:rPr>
          <w:rFonts w:ascii="Arial" w:hAnsi="Arial" w:cs="Arial"/>
          <w:b/>
          <w:bCs/>
          <w:sz w:val="24"/>
          <w:szCs w:val="24"/>
          <w:lang w:val="en-US"/>
        </w:rPr>
        <w:t>______________________________</w:t>
      </w:r>
    </w:p>
    <w:p w:rsidR="003B4926" w:rsidRPr="009B0748" w:rsidRDefault="003B4926" w:rsidP="003B4926">
      <w:pPr>
        <w:pStyle w:val="70"/>
        <w:keepNext w:val="0"/>
        <w:tabs>
          <w:tab w:val="left" w:pos="6237"/>
        </w:tabs>
        <w:suppressAutoHyphens w:val="0"/>
        <w:spacing w:line="360" w:lineRule="auto"/>
        <w:ind w:right="283" w:firstLine="709"/>
        <w:jc w:val="right"/>
        <w:rPr>
          <w:rFonts w:ascii="Arial" w:hAnsi="Arial" w:cs="Arial"/>
          <w:b/>
          <w:bCs/>
          <w:sz w:val="24"/>
          <w:szCs w:val="24"/>
        </w:rPr>
      </w:pPr>
      <w:r w:rsidRPr="009B0748">
        <w:rPr>
          <w:rFonts w:ascii="Arial" w:hAnsi="Arial" w:cs="Arial"/>
          <w:b/>
          <w:bCs/>
          <w:sz w:val="24"/>
          <w:szCs w:val="24"/>
        </w:rPr>
        <w:t xml:space="preserve">Дата введения </w:t>
      </w:r>
      <w:r w:rsidRPr="009B0748">
        <w:rPr>
          <w:rFonts w:ascii="Arial" w:hAnsi="Arial" w:cs="Arial"/>
          <w:bCs/>
          <w:sz w:val="24"/>
          <w:szCs w:val="24"/>
        </w:rPr>
        <w:t>____________</w:t>
      </w:r>
    </w:p>
    <w:p w:rsidR="00FE3BD0" w:rsidRPr="00782EC8" w:rsidRDefault="00FE3BD0" w:rsidP="00FE3BD0">
      <w:pPr>
        <w:pStyle w:val="ConsPlusNormal"/>
        <w:spacing w:line="360" w:lineRule="auto"/>
        <w:ind w:firstLine="709"/>
        <w:jc w:val="both"/>
        <w:rPr>
          <w:rFonts w:ascii="Arial" w:hAnsi="Arial" w:cs="Arial"/>
          <w:b/>
          <w:sz w:val="24"/>
          <w:szCs w:val="24"/>
        </w:rPr>
      </w:pPr>
    </w:p>
    <w:p w:rsidR="00FE3BD0" w:rsidRPr="00782EC8" w:rsidRDefault="00FE3BD0" w:rsidP="00FE3BD0">
      <w:pPr>
        <w:pStyle w:val="ConsPlusNormal"/>
        <w:spacing w:line="360" w:lineRule="auto"/>
        <w:ind w:firstLine="709"/>
        <w:jc w:val="both"/>
        <w:rPr>
          <w:rFonts w:ascii="Arial" w:hAnsi="Arial" w:cs="Arial"/>
          <w:b/>
          <w:sz w:val="24"/>
          <w:szCs w:val="24"/>
        </w:rPr>
      </w:pPr>
    </w:p>
    <w:p w:rsidR="00FE3BD0" w:rsidRPr="00F53599" w:rsidRDefault="00FE3BD0" w:rsidP="00FE3BD0">
      <w:pPr>
        <w:pStyle w:val="ConsPlusNormal"/>
        <w:numPr>
          <w:ilvl w:val="0"/>
          <w:numId w:val="1"/>
        </w:numPr>
        <w:tabs>
          <w:tab w:val="left" w:pos="851"/>
        </w:tabs>
        <w:spacing w:line="360" w:lineRule="auto"/>
        <w:ind w:left="0" w:firstLine="567"/>
        <w:jc w:val="both"/>
        <w:outlineLvl w:val="1"/>
        <w:rPr>
          <w:rFonts w:ascii="Arial" w:hAnsi="Arial" w:cs="Arial"/>
          <w:b/>
          <w:szCs w:val="28"/>
        </w:rPr>
      </w:pPr>
      <w:bookmarkStart w:id="0" w:name="_Ref48226291"/>
      <w:r w:rsidRPr="00F53599">
        <w:rPr>
          <w:rFonts w:ascii="Arial" w:hAnsi="Arial" w:cs="Arial"/>
          <w:b/>
          <w:szCs w:val="28"/>
        </w:rPr>
        <w:t>Область пр</w:t>
      </w:r>
      <w:bookmarkStart w:id="1" w:name="ОбластьПрименения"/>
      <w:bookmarkEnd w:id="1"/>
      <w:r w:rsidRPr="00F53599">
        <w:rPr>
          <w:rFonts w:ascii="Arial" w:hAnsi="Arial" w:cs="Arial"/>
          <w:b/>
          <w:szCs w:val="28"/>
        </w:rPr>
        <w:t>именения</w:t>
      </w:r>
      <w:bookmarkEnd w:id="0"/>
    </w:p>
    <w:p w:rsidR="00FE3BD0" w:rsidRPr="00F53599" w:rsidRDefault="00FE3BD0" w:rsidP="00FE3BD0">
      <w:pPr>
        <w:pStyle w:val="ConsPlusNormal"/>
        <w:tabs>
          <w:tab w:val="left" w:pos="851"/>
        </w:tabs>
        <w:spacing w:line="360" w:lineRule="auto"/>
        <w:ind w:firstLine="567"/>
        <w:jc w:val="both"/>
        <w:rPr>
          <w:rFonts w:ascii="Arial" w:hAnsi="Arial" w:cs="Arial"/>
          <w:sz w:val="24"/>
          <w:szCs w:val="24"/>
        </w:rPr>
      </w:pPr>
    </w:p>
    <w:p w:rsidR="003C578C" w:rsidRPr="009B0748" w:rsidRDefault="003C578C" w:rsidP="003C578C">
      <w:pPr>
        <w:widowControl w:val="0"/>
        <w:spacing w:line="360" w:lineRule="auto"/>
        <w:ind w:firstLine="709"/>
        <w:jc w:val="both"/>
        <w:rPr>
          <w:rFonts w:ascii="Arial" w:hAnsi="Arial" w:cs="Arial"/>
          <w:spacing w:val="2"/>
          <w:lang w:eastAsia="ru-RU"/>
        </w:rPr>
      </w:pPr>
      <w:r w:rsidRPr="009B0748">
        <w:rPr>
          <w:rFonts w:ascii="Arial" w:hAnsi="Arial" w:cs="Arial"/>
          <w:spacing w:val="2"/>
          <w:lang w:eastAsia="ru-RU"/>
        </w:rPr>
        <w:t>1.1 Настоящий стандарт устанавливает общие технические требования автоматических установок пожаротушения для транспортных средств</w:t>
      </w:r>
      <w:r w:rsidR="003B4926">
        <w:rPr>
          <w:rFonts w:ascii="Arial" w:hAnsi="Arial" w:cs="Arial"/>
          <w:spacing w:val="2"/>
          <w:lang w:eastAsia="ru-RU"/>
        </w:rPr>
        <w:t xml:space="preserve"> (</w:t>
      </w:r>
      <w:r>
        <w:rPr>
          <w:rFonts w:ascii="Arial" w:hAnsi="Arial" w:cs="Arial"/>
          <w:spacing w:val="2"/>
          <w:lang w:eastAsia="ru-RU"/>
        </w:rPr>
        <w:t>УПА</w:t>
      </w:r>
      <w:r w:rsidRPr="009B0748">
        <w:rPr>
          <w:rFonts w:ascii="Arial" w:hAnsi="Arial" w:cs="Arial"/>
          <w:spacing w:val="2"/>
          <w:lang w:eastAsia="ru-RU"/>
        </w:rPr>
        <w:t>-ТС), классификацию, а также методы</w:t>
      </w:r>
      <w:r w:rsidR="003B4926">
        <w:rPr>
          <w:rFonts w:ascii="Arial" w:hAnsi="Arial" w:cs="Arial"/>
          <w:spacing w:val="2"/>
          <w:lang w:eastAsia="ru-RU"/>
        </w:rPr>
        <w:t xml:space="preserve"> </w:t>
      </w:r>
      <w:r w:rsidRPr="009B0748">
        <w:rPr>
          <w:rFonts w:ascii="Arial" w:hAnsi="Arial" w:cs="Arial"/>
          <w:spacing w:val="2"/>
          <w:lang w:eastAsia="ru-RU"/>
        </w:rPr>
        <w:t>их испытаний.</w:t>
      </w:r>
    </w:p>
    <w:p w:rsidR="003C578C" w:rsidRDefault="003C578C" w:rsidP="003C578C">
      <w:pPr>
        <w:widowControl w:val="0"/>
        <w:spacing w:line="360" w:lineRule="auto"/>
        <w:ind w:firstLine="709"/>
        <w:jc w:val="both"/>
        <w:rPr>
          <w:rFonts w:ascii="Arial" w:hAnsi="Arial" w:cs="Arial"/>
        </w:rPr>
      </w:pPr>
      <w:r w:rsidRPr="009B0748">
        <w:rPr>
          <w:rFonts w:ascii="Arial" w:hAnsi="Arial" w:cs="Arial"/>
        </w:rPr>
        <w:t xml:space="preserve">1.2 Настоящий стандарт распространяется на вновь разрабатываемые и модернизируемые </w:t>
      </w:r>
      <w:r>
        <w:rPr>
          <w:rFonts w:ascii="Arial" w:hAnsi="Arial" w:cs="Arial"/>
        </w:rPr>
        <w:t>УПА</w:t>
      </w:r>
      <w:r w:rsidRPr="009B0748">
        <w:rPr>
          <w:rFonts w:ascii="Arial" w:hAnsi="Arial" w:cs="Arial"/>
        </w:rPr>
        <w:t xml:space="preserve">-ТС для </w:t>
      </w:r>
      <w:r w:rsidRPr="00EB1A47">
        <w:rPr>
          <w:rFonts w:ascii="Arial" w:hAnsi="Arial" w:cs="Arial"/>
        </w:rPr>
        <w:t xml:space="preserve">транспортных средств с </w:t>
      </w:r>
      <w:r w:rsidR="003B4926">
        <w:rPr>
          <w:rFonts w:ascii="Arial" w:hAnsi="Arial" w:cs="Arial"/>
        </w:rPr>
        <w:t>двигателями внутреннего сгорания</w:t>
      </w:r>
      <w:r w:rsidR="006B20F7">
        <w:rPr>
          <w:rFonts w:ascii="Arial" w:hAnsi="Arial" w:cs="Arial"/>
        </w:rPr>
        <w:t xml:space="preserve"> </w:t>
      </w:r>
      <w:r w:rsidRPr="00EB1A47">
        <w:rPr>
          <w:rFonts w:ascii="Arial" w:hAnsi="Arial" w:cs="Arial"/>
        </w:rPr>
        <w:t>применительно к машинам и оборудованию строительного назначения (</w:t>
      </w:r>
      <w:r w:rsidR="003B4926" w:rsidRPr="00EB1A47">
        <w:rPr>
          <w:rFonts w:ascii="Arial" w:hAnsi="Arial" w:cs="Arial"/>
        </w:rPr>
        <w:t xml:space="preserve">землеройные </w:t>
      </w:r>
      <w:r w:rsidRPr="00EB1A47">
        <w:rPr>
          <w:rFonts w:ascii="Arial" w:hAnsi="Arial" w:cs="Arial"/>
        </w:rPr>
        <w:t xml:space="preserve">машины и оборудование по ГОСТ </w:t>
      </w:r>
      <w:r w:rsidRPr="00EB1A47">
        <w:rPr>
          <w:rFonts w:ascii="Arial" w:hAnsi="Arial" w:cs="Arial"/>
          <w:lang w:val="en-US"/>
        </w:rPr>
        <w:t>ISO</w:t>
      </w:r>
      <w:r w:rsidRPr="00EB1A47">
        <w:rPr>
          <w:rFonts w:ascii="Arial" w:hAnsi="Arial" w:cs="Arial"/>
        </w:rPr>
        <w:t>/</w:t>
      </w:r>
      <w:r w:rsidRPr="00EB1A47">
        <w:rPr>
          <w:rFonts w:ascii="Arial" w:hAnsi="Arial" w:cs="Arial"/>
          <w:lang w:val="en-US"/>
        </w:rPr>
        <w:t>TR</w:t>
      </w:r>
      <w:r w:rsidRPr="00EB1A47">
        <w:rPr>
          <w:rFonts w:ascii="Arial" w:hAnsi="Arial" w:cs="Arial"/>
        </w:rPr>
        <w:t xml:space="preserve"> 12603).</w:t>
      </w:r>
    </w:p>
    <w:p w:rsidR="003C578C" w:rsidRPr="003C578C" w:rsidRDefault="003C578C" w:rsidP="003C578C">
      <w:pPr>
        <w:widowControl w:val="0"/>
        <w:spacing w:line="360" w:lineRule="auto"/>
        <w:ind w:firstLine="709"/>
        <w:jc w:val="both"/>
        <w:rPr>
          <w:rFonts w:ascii="Arial" w:hAnsi="Arial" w:cs="Arial"/>
        </w:rPr>
      </w:pPr>
      <w:r w:rsidRPr="003C578C">
        <w:rPr>
          <w:rFonts w:ascii="Arial" w:hAnsi="Arial" w:cs="Arial"/>
          <w:bCs/>
        </w:rPr>
        <w:t>П р и м е ч а н и е –</w:t>
      </w:r>
      <w:r>
        <w:rPr>
          <w:bCs/>
        </w:rPr>
        <w:t xml:space="preserve"> </w:t>
      </w:r>
      <w:r>
        <w:rPr>
          <w:rFonts w:ascii="Arial" w:hAnsi="Arial" w:cs="Arial"/>
          <w:bCs/>
        </w:rPr>
        <w:t>Н</w:t>
      </w:r>
      <w:r w:rsidRPr="003C578C">
        <w:rPr>
          <w:rFonts w:ascii="Arial" w:hAnsi="Arial" w:cs="Arial"/>
        </w:rPr>
        <w:t>астоящий стандарт не распрос</w:t>
      </w:r>
      <w:r>
        <w:rPr>
          <w:rFonts w:ascii="Arial" w:hAnsi="Arial" w:cs="Arial"/>
        </w:rPr>
        <w:t>траняется на область применения.</w:t>
      </w:r>
    </w:p>
    <w:p w:rsidR="003C578C" w:rsidRPr="006F3A60" w:rsidRDefault="003C578C" w:rsidP="003C578C">
      <w:pPr>
        <w:pStyle w:val="ac"/>
        <w:numPr>
          <w:ilvl w:val="0"/>
          <w:numId w:val="1"/>
        </w:numPr>
        <w:tabs>
          <w:tab w:val="left" w:pos="851"/>
        </w:tabs>
        <w:spacing w:after="0" w:line="360" w:lineRule="auto"/>
        <w:ind w:left="0" w:firstLine="567"/>
        <w:jc w:val="both"/>
        <w:rPr>
          <w:rFonts w:ascii="Arial" w:hAnsi="Arial" w:cs="Arial"/>
          <w:sz w:val="24"/>
          <w:szCs w:val="24"/>
          <w:lang w:eastAsia="ru-RU"/>
        </w:rPr>
      </w:pPr>
      <w:r w:rsidRPr="00CE563C">
        <w:rPr>
          <w:rFonts w:ascii="Arial" w:hAnsi="Arial" w:cs="Arial"/>
          <w:b/>
        </w:rPr>
        <w:t>Нормативные ссылки</w:t>
      </w:r>
    </w:p>
    <w:p w:rsidR="006F3A60" w:rsidRPr="00CE563C" w:rsidRDefault="006F3A60" w:rsidP="006F3A60">
      <w:pPr>
        <w:pStyle w:val="ac"/>
        <w:tabs>
          <w:tab w:val="left" w:pos="851"/>
        </w:tabs>
        <w:spacing w:after="0" w:line="360" w:lineRule="auto"/>
        <w:ind w:left="567"/>
        <w:jc w:val="both"/>
        <w:rPr>
          <w:rFonts w:ascii="Arial" w:hAnsi="Arial" w:cs="Arial"/>
          <w:sz w:val="24"/>
          <w:szCs w:val="24"/>
          <w:lang w:eastAsia="ru-RU"/>
        </w:rPr>
      </w:pPr>
    </w:p>
    <w:p w:rsidR="003C578C" w:rsidRPr="00C5538F" w:rsidRDefault="003C578C" w:rsidP="003C578C">
      <w:pPr>
        <w:spacing w:line="360" w:lineRule="auto"/>
        <w:ind w:firstLine="709"/>
        <w:jc w:val="both"/>
        <w:rPr>
          <w:rFonts w:ascii="Arial" w:hAnsi="Arial" w:cs="Arial"/>
          <w:sz w:val="24"/>
          <w:szCs w:val="24"/>
        </w:rPr>
      </w:pPr>
      <w:r w:rsidRPr="00C5538F">
        <w:rPr>
          <w:rFonts w:ascii="Arial" w:hAnsi="Arial" w:cs="Arial"/>
          <w:sz w:val="24"/>
          <w:szCs w:val="24"/>
        </w:rPr>
        <w:t xml:space="preserve">В настоящем стандарте использованы нормативные ссылки на следующие </w:t>
      </w:r>
      <w:r w:rsidR="006B20F7">
        <w:rPr>
          <w:rFonts w:ascii="Arial" w:hAnsi="Arial" w:cs="Arial"/>
          <w:sz w:val="24"/>
          <w:szCs w:val="24"/>
        </w:rPr>
        <w:t xml:space="preserve">межгосударственные </w:t>
      </w:r>
      <w:r w:rsidRPr="00C5538F">
        <w:rPr>
          <w:rFonts w:ascii="Arial" w:hAnsi="Arial" w:cs="Arial"/>
          <w:sz w:val="24"/>
          <w:szCs w:val="24"/>
        </w:rPr>
        <w:t>стандарты:</w:t>
      </w:r>
    </w:p>
    <w:p w:rsidR="006D53F5" w:rsidRPr="00782EC8" w:rsidRDefault="006D53F5" w:rsidP="006D53F5">
      <w:pPr>
        <w:pStyle w:val="ConsPlusNormal"/>
        <w:spacing w:line="360" w:lineRule="auto"/>
        <w:jc w:val="both"/>
        <w:rPr>
          <w:rFonts w:ascii="Arial" w:hAnsi="Arial" w:cs="Arial"/>
          <w:sz w:val="24"/>
          <w:szCs w:val="24"/>
        </w:rPr>
      </w:pPr>
      <w:r w:rsidRPr="00782EC8">
        <w:rPr>
          <w:rFonts w:ascii="Arial" w:hAnsi="Arial" w:cs="Arial"/>
          <w:sz w:val="24"/>
          <w:szCs w:val="24"/>
        </w:rPr>
        <w:t>____________________________________________________________</w:t>
      </w:r>
    </w:p>
    <w:p w:rsidR="006D53F5" w:rsidRPr="006B20F7" w:rsidRDefault="006D53F5" w:rsidP="006D53F5">
      <w:pPr>
        <w:pStyle w:val="ConsPlusNormal"/>
        <w:spacing w:line="360" w:lineRule="auto"/>
        <w:ind w:firstLine="709"/>
        <w:jc w:val="both"/>
        <w:rPr>
          <w:rFonts w:ascii="Arial" w:hAnsi="Arial" w:cs="Arial"/>
          <w:b/>
          <w:sz w:val="24"/>
          <w:szCs w:val="24"/>
        </w:rPr>
      </w:pPr>
      <w:r w:rsidRPr="006B20F7">
        <w:rPr>
          <w:rFonts w:ascii="Arial" w:hAnsi="Arial" w:cs="Arial"/>
          <w:b/>
          <w:sz w:val="24"/>
          <w:szCs w:val="24"/>
        </w:rPr>
        <w:t>Издание официальное</w:t>
      </w:r>
    </w:p>
    <w:p w:rsidR="00FE3BD0" w:rsidRDefault="00FE3BD0" w:rsidP="00FE3BD0">
      <w:pPr>
        <w:tabs>
          <w:tab w:val="left" w:pos="851"/>
        </w:tabs>
        <w:spacing w:after="0" w:line="360" w:lineRule="auto"/>
        <w:ind w:firstLine="567"/>
        <w:jc w:val="both"/>
        <w:rPr>
          <w:rFonts w:ascii="Arial" w:hAnsi="Arial" w:cs="Arial"/>
          <w:sz w:val="24"/>
          <w:szCs w:val="24"/>
          <w:lang w:eastAsia="ru-RU"/>
        </w:rPr>
      </w:pPr>
    </w:p>
    <w:p w:rsidR="003C578C" w:rsidRPr="009B0748" w:rsidRDefault="003C578C" w:rsidP="00523CDB">
      <w:pPr>
        <w:spacing w:after="0" w:line="480" w:lineRule="auto"/>
        <w:ind w:firstLine="709"/>
        <w:jc w:val="both"/>
        <w:rPr>
          <w:rFonts w:ascii="Arial" w:hAnsi="Arial" w:cs="Arial"/>
        </w:rPr>
      </w:pPr>
      <w:r w:rsidRPr="009B0748">
        <w:rPr>
          <w:rFonts w:ascii="Arial" w:hAnsi="Arial" w:cs="Arial"/>
        </w:rPr>
        <w:lastRenderedPageBreak/>
        <w:t>ГОСТ 2.114 Единая система конструкторской документации. Технические условия</w:t>
      </w:r>
    </w:p>
    <w:p w:rsidR="003C578C" w:rsidRPr="009B0748" w:rsidRDefault="003C578C" w:rsidP="00523CDB">
      <w:pPr>
        <w:spacing w:after="0" w:line="480" w:lineRule="auto"/>
        <w:ind w:firstLine="709"/>
        <w:jc w:val="both"/>
        <w:rPr>
          <w:rFonts w:ascii="Arial" w:hAnsi="Arial" w:cs="Arial"/>
        </w:rPr>
      </w:pPr>
      <w:r w:rsidRPr="003C578C">
        <w:rPr>
          <w:rFonts w:ascii="Arial" w:hAnsi="Arial" w:cs="Arial"/>
        </w:rPr>
        <w:t>ГОСТ 2.601</w:t>
      </w:r>
      <w:r w:rsidRPr="009B0748">
        <w:rPr>
          <w:rFonts w:ascii="Arial" w:hAnsi="Arial" w:cs="Arial"/>
        </w:rPr>
        <w:t xml:space="preserve"> Единая система конструкторской документации. </w:t>
      </w:r>
      <w:r w:rsidR="003B4926">
        <w:rPr>
          <w:rFonts w:ascii="Arial" w:hAnsi="Arial" w:cs="Arial"/>
        </w:rPr>
        <w:t>Эксплуатационные документы</w:t>
      </w:r>
    </w:p>
    <w:p w:rsidR="003C578C" w:rsidRPr="009B0748" w:rsidRDefault="003C578C" w:rsidP="00523CDB">
      <w:pPr>
        <w:widowControl w:val="0"/>
        <w:spacing w:after="0" w:line="480" w:lineRule="auto"/>
        <w:ind w:firstLine="709"/>
        <w:jc w:val="both"/>
        <w:rPr>
          <w:rFonts w:ascii="Arial" w:hAnsi="Arial" w:cs="Arial"/>
        </w:rPr>
      </w:pPr>
      <w:r w:rsidRPr="009B0748">
        <w:rPr>
          <w:rFonts w:ascii="Arial" w:hAnsi="Arial" w:cs="Arial"/>
        </w:rPr>
        <w:t>ГОСТ 9.032</w:t>
      </w:r>
      <w:r w:rsidR="003B4926">
        <w:rPr>
          <w:rFonts w:ascii="Arial" w:hAnsi="Arial" w:cs="Arial"/>
        </w:rPr>
        <w:t xml:space="preserve"> </w:t>
      </w:r>
      <w:r w:rsidRPr="009B0748">
        <w:rPr>
          <w:rFonts w:ascii="Arial" w:hAnsi="Arial" w:cs="Arial"/>
        </w:rPr>
        <w:t>Единая система защиты от коррозии и старения. Покрытия лакокрасочные. Группы, технические требования и обозначения</w:t>
      </w:r>
    </w:p>
    <w:p w:rsidR="003C578C" w:rsidRPr="009B0748" w:rsidRDefault="003C578C" w:rsidP="00523CDB">
      <w:pPr>
        <w:widowControl w:val="0"/>
        <w:spacing w:after="0" w:line="480" w:lineRule="auto"/>
        <w:ind w:firstLine="709"/>
        <w:jc w:val="both"/>
        <w:rPr>
          <w:rFonts w:ascii="Arial" w:hAnsi="Arial" w:cs="Arial"/>
        </w:rPr>
      </w:pPr>
      <w:r w:rsidRPr="009B0748">
        <w:rPr>
          <w:rFonts w:ascii="Arial" w:hAnsi="Arial" w:cs="Arial"/>
        </w:rPr>
        <w:t>ГОСТ 9.303 Единая система защиты от коррозии и старения. Покрытия металлические и неметаллические неорганические. Общие требования к выбору</w:t>
      </w:r>
    </w:p>
    <w:p w:rsidR="003C578C" w:rsidRPr="003C578C" w:rsidRDefault="003C578C" w:rsidP="00523CDB">
      <w:pPr>
        <w:pStyle w:val="1"/>
        <w:shd w:val="clear" w:color="auto" w:fill="FFFFFF"/>
        <w:spacing w:before="0" w:line="480" w:lineRule="auto"/>
        <w:ind w:firstLine="709"/>
        <w:jc w:val="both"/>
        <w:textAlignment w:val="baseline"/>
        <w:rPr>
          <w:rFonts w:ascii="Arial" w:eastAsiaTheme="minorHAnsi" w:hAnsi="Arial" w:cs="Arial"/>
          <w:b w:val="0"/>
          <w:bCs w:val="0"/>
          <w:color w:val="auto"/>
          <w:sz w:val="22"/>
          <w:szCs w:val="22"/>
        </w:rPr>
      </w:pPr>
      <w:r w:rsidRPr="003C578C">
        <w:rPr>
          <w:rFonts w:ascii="Arial" w:eastAsiaTheme="minorHAnsi" w:hAnsi="Arial" w:cs="Arial"/>
          <w:b w:val="0"/>
          <w:bCs w:val="0"/>
          <w:color w:val="auto"/>
          <w:sz w:val="22"/>
          <w:szCs w:val="22"/>
        </w:rPr>
        <w:t>ГОСТ 9.407 Единая система защиты от коррозии и старения.</w:t>
      </w:r>
      <w:r w:rsidR="003B4926">
        <w:rPr>
          <w:rFonts w:ascii="Arial" w:eastAsiaTheme="minorHAnsi" w:hAnsi="Arial" w:cs="Arial"/>
          <w:b w:val="0"/>
          <w:bCs w:val="0"/>
          <w:color w:val="auto"/>
          <w:sz w:val="22"/>
          <w:szCs w:val="22"/>
        </w:rPr>
        <w:t xml:space="preserve"> </w:t>
      </w:r>
      <w:r w:rsidRPr="003C578C">
        <w:rPr>
          <w:rFonts w:ascii="Arial" w:eastAsiaTheme="minorHAnsi" w:hAnsi="Arial" w:cs="Arial"/>
          <w:b w:val="0"/>
          <w:bCs w:val="0"/>
          <w:color w:val="auto"/>
          <w:sz w:val="22"/>
          <w:szCs w:val="22"/>
        </w:rPr>
        <w:t>Покрытия лакокрасочные. Метод оценки внешнего вида</w:t>
      </w:r>
    </w:p>
    <w:p w:rsidR="003C578C" w:rsidRPr="009B0748" w:rsidRDefault="003C578C" w:rsidP="00523CDB">
      <w:pPr>
        <w:widowControl w:val="0"/>
        <w:spacing w:after="0" w:line="480" w:lineRule="auto"/>
        <w:ind w:firstLine="709"/>
        <w:jc w:val="both"/>
        <w:rPr>
          <w:rFonts w:ascii="Arial" w:hAnsi="Arial" w:cs="Arial"/>
        </w:rPr>
      </w:pPr>
      <w:r w:rsidRPr="009B0748">
        <w:rPr>
          <w:rFonts w:ascii="Arial" w:hAnsi="Arial" w:cs="Arial"/>
        </w:rPr>
        <w:t>ГОСТ 12.1.007 Система стандартов безопасности труда. Вредные вещества. Классификация и общие требования безопасности</w:t>
      </w:r>
    </w:p>
    <w:p w:rsidR="003C578C" w:rsidRDefault="003C578C" w:rsidP="00523CDB">
      <w:pPr>
        <w:widowControl w:val="0"/>
        <w:spacing w:after="0" w:line="480" w:lineRule="auto"/>
        <w:ind w:firstLine="709"/>
        <w:jc w:val="both"/>
        <w:rPr>
          <w:rFonts w:ascii="Arial" w:hAnsi="Arial" w:cs="Arial"/>
        </w:rPr>
      </w:pPr>
      <w:r w:rsidRPr="009B0748">
        <w:rPr>
          <w:rFonts w:ascii="Arial" w:hAnsi="Arial" w:cs="Arial"/>
        </w:rPr>
        <w:t>ГОСТ 12.2.011 Система стандартов безопасности труда. Машины строительные, дорожные и землеройные. Общие требования безопасности</w:t>
      </w:r>
    </w:p>
    <w:p w:rsidR="003C578C" w:rsidRPr="009B0748" w:rsidRDefault="003C578C" w:rsidP="00523CDB">
      <w:pPr>
        <w:widowControl w:val="0"/>
        <w:spacing w:after="0" w:line="480" w:lineRule="auto"/>
        <w:ind w:firstLine="709"/>
        <w:jc w:val="both"/>
        <w:rPr>
          <w:rFonts w:ascii="Arial" w:hAnsi="Arial" w:cs="Arial"/>
        </w:rPr>
      </w:pPr>
      <w:r>
        <w:rPr>
          <w:rFonts w:ascii="Arial" w:hAnsi="Arial" w:cs="Arial"/>
        </w:rPr>
        <w:t>ГОСТ 27.301</w:t>
      </w:r>
      <w:r w:rsidR="003B4926">
        <w:rPr>
          <w:rFonts w:ascii="Arial" w:hAnsi="Arial" w:cs="Arial"/>
        </w:rPr>
        <w:t xml:space="preserve"> </w:t>
      </w:r>
      <w:r>
        <w:rPr>
          <w:rFonts w:ascii="Arial" w:hAnsi="Arial" w:cs="Arial"/>
        </w:rPr>
        <w:t>Надежность в технике. Расчет надежности. Основные положени</w:t>
      </w:r>
      <w:r w:rsidR="003B4926">
        <w:rPr>
          <w:rFonts w:ascii="Arial" w:hAnsi="Arial" w:cs="Arial"/>
        </w:rPr>
        <w:t>я</w:t>
      </w:r>
    </w:p>
    <w:p w:rsidR="003C578C" w:rsidRPr="009B0748" w:rsidRDefault="003C578C" w:rsidP="00523CDB">
      <w:pPr>
        <w:widowControl w:val="0"/>
        <w:spacing w:after="0" w:line="480" w:lineRule="auto"/>
        <w:ind w:firstLine="709"/>
        <w:jc w:val="both"/>
        <w:rPr>
          <w:rFonts w:ascii="Arial" w:hAnsi="Arial" w:cs="Arial"/>
        </w:rPr>
      </w:pPr>
      <w:r w:rsidRPr="003C578C">
        <w:rPr>
          <w:rFonts w:ascii="Arial" w:hAnsi="Arial" w:cs="Arial"/>
        </w:rPr>
        <w:t>ГОСТ 2991 Ящики дощатые неразборные для грузов массой до 500 кг. Общие технические условия</w:t>
      </w:r>
    </w:p>
    <w:p w:rsidR="003C578C" w:rsidRPr="009B0748" w:rsidRDefault="003C578C" w:rsidP="00523CDB">
      <w:pPr>
        <w:widowControl w:val="0"/>
        <w:spacing w:after="0" w:line="480" w:lineRule="auto"/>
        <w:ind w:firstLine="709"/>
        <w:jc w:val="both"/>
        <w:rPr>
          <w:rFonts w:ascii="Arial" w:hAnsi="Arial" w:cs="Arial"/>
        </w:rPr>
      </w:pPr>
      <w:r w:rsidRPr="009B0748">
        <w:rPr>
          <w:rFonts w:ascii="Arial" w:hAnsi="Arial" w:cs="Arial"/>
        </w:rPr>
        <w:t xml:space="preserve">ГОСТ 5632 Нержавеющие стали и сплавы </w:t>
      </w:r>
      <w:proofErr w:type="gramStart"/>
      <w:r w:rsidRPr="009B0748">
        <w:rPr>
          <w:rFonts w:ascii="Arial" w:hAnsi="Arial" w:cs="Arial"/>
        </w:rPr>
        <w:t>коррозионно-стойкие</w:t>
      </w:r>
      <w:proofErr w:type="gramEnd"/>
      <w:r w:rsidRPr="009B0748">
        <w:rPr>
          <w:rFonts w:ascii="Arial" w:hAnsi="Arial" w:cs="Arial"/>
        </w:rPr>
        <w:t>, жаростойкие и жаропрочные. Марки</w:t>
      </w:r>
    </w:p>
    <w:p w:rsidR="003C578C" w:rsidRPr="003C578C" w:rsidRDefault="003C578C" w:rsidP="00523CDB">
      <w:pPr>
        <w:pStyle w:val="ConsPlusNonformat"/>
        <w:spacing w:line="480" w:lineRule="auto"/>
        <w:ind w:firstLine="709"/>
        <w:jc w:val="both"/>
        <w:rPr>
          <w:rFonts w:ascii="Arial" w:eastAsiaTheme="minorHAnsi" w:hAnsi="Arial" w:cs="Arial"/>
          <w:sz w:val="22"/>
          <w:szCs w:val="22"/>
          <w:lang w:eastAsia="en-US"/>
        </w:rPr>
      </w:pPr>
      <w:r w:rsidRPr="003C578C">
        <w:rPr>
          <w:rFonts w:ascii="Arial" w:eastAsiaTheme="minorHAnsi" w:hAnsi="Arial" w:cs="Arial"/>
          <w:sz w:val="22"/>
          <w:szCs w:val="22"/>
          <w:lang w:eastAsia="en-US"/>
        </w:rPr>
        <w:t xml:space="preserve">ГОСТ 8273 Бумага оберточная. Технические условия </w:t>
      </w:r>
    </w:p>
    <w:p w:rsidR="003C578C" w:rsidRPr="003C578C" w:rsidRDefault="003C578C" w:rsidP="00523CDB">
      <w:pPr>
        <w:widowControl w:val="0"/>
        <w:spacing w:after="0" w:line="480" w:lineRule="auto"/>
        <w:ind w:firstLine="709"/>
        <w:jc w:val="both"/>
        <w:rPr>
          <w:rFonts w:ascii="Arial" w:hAnsi="Arial" w:cs="Arial"/>
        </w:rPr>
      </w:pPr>
      <w:r w:rsidRPr="003C578C">
        <w:rPr>
          <w:rFonts w:ascii="Arial" w:hAnsi="Arial" w:cs="Arial"/>
        </w:rPr>
        <w:t xml:space="preserve">ГОСТ 8639 Трубы стальные квадратные. Сортамент </w:t>
      </w:r>
    </w:p>
    <w:p w:rsidR="003C578C" w:rsidRPr="003C578C" w:rsidRDefault="003C578C" w:rsidP="00523CDB">
      <w:pPr>
        <w:pStyle w:val="ConsPlusNonformat"/>
        <w:spacing w:line="480" w:lineRule="auto"/>
        <w:ind w:firstLine="709"/>
        <w:jc w:val="both"/>
        <w:rPr>
          <w:rFonts w:ascii="Arial" w:eastAsiaTheme="minorHAnsi" w:hAnsi="Arial" w:cs="Arial"/>
          <w:sz w:val="22"/>
          <w:szCs w:val="22"/>
          <w:lang w:eastAsia="en-US"/>
        </w:rPr>
      </w:pPr>
      <w:r w:rsidRPr="003C578C">
        <w:rPr>
          <w:rFonts w:ascii="Arial" w:eastAsiaTheme="minorHAnsi" w:hAnsi="Arial" w:cs="Arial"/>
          <w:sz w:val="22"/>
          <w:szCs w:val="22"/>
          <w:lang w:eastAsia="en-US"/>
        </w:rPr>
        <w:t xml:space="preserve">ГОСТ 8645 Трубы стальные прямоугольные. Сортамент </w:t>
      </w:r>
    </w:p>
    <w:p w:rsidR="003C578C" w:rsidRPr="003C578C" w:rsidRDefault="003C578C" w:rsidP="00523CDB">
      <w:pPr>
        <w:pStyle w:val="ConsPlusNonformat"/>
        <w:spacing w:line="480" w:lineRule="auto"/>
        <w:ind w:firstLine="709"/>
        <w:jc w:val="both"/>
        <w:rPr>
          <w:rFonts w:ascii="Arial" w:eastAsiaTheme="minorHAnsi" w:hAnsi="Arial" w:cs="Arial"/>
          <w:sz w:val="22"/>
          <w:szCs w:val="22"/>
          <w:lang w:eastAsia="en-US"/>
        </w:rPr>
      </w:pPr>
      <w:r w:rsidRPr="003C578C">
        <w:rPr>
          <w:rFonts w:ascii="Arial" w:eastAsiaTheme="minorHAnsi" w:hAnsi="Arial" w:cs="Arial"/>
          <w:sz w:val="22"/>
          <w:szCs w:val="22"/>
          <w:lang w:eastAsia="en-US"/>
        </w:rPr>
        <w:t>ГОСТ 8865</w:t>
      </w:r>
      <w:r w:rsidR="006B20F7">
        <w:rPr>
          <w:rFonts w:ascii="Arial" w:eastAsiaTheme="minorHAnsi" w:hAnsi="Arial" w:cs="Arial"/>
          <w:sz w:val="22"/>
          <w:szCs w:val="22"/>
          <w:lang w:eastAsia="en-US"/>
        </w:rPr>
        <w:t xml:space="preserve"> </w:t>
      </w:r>
      <w:r w:rsidRPr="003C578C">
        <w:rPr>
          <w:rFonts w:ascii="Arial" w:eastAsiaTheme="minorHAnsi" w:hAnsi="Arial" w:cs="Arial"/>
          <w:sz w:val="22"/>
          <w:szCs w:val="22"/>
          <w:lang w:eastAsia="en-US"/>
        </w:rPr>
        <w:t xml:space="preserve">Системы электрической изоляции. Оценка </w:t>
      </w:r>
      <w:proofErr w:type="spellStart"/>
      <w:r w:rsidRPr="003C578C">
        <w:rPr>
          <w:rFonts w:ascii="Arial" w:eastAsiaTheme="minorHAnsi" w:hAnsi="Arial" w:cs="Arial"/>
          <w:sz w:val="22"/>
          <w:szCs w:val="22"/>
          <w:lang w:eastAsia="en-US"/>
        </w:rPr>
        <w:t>нагреваемости</w:t>
      </w:r>
      <w:proofErr w:type="spellEnd"/>
      <w:r w:rsidRPr="003C578C">
        <w:rPr>
          <w:rFonts w:ascii="Arial" w:eastAsiaTheme="minorHAnsi" w:hAnsi="Arial" w:cs="Arial"/>
          <w:sz w:val="22"/>
          <w:szCs w:val="22"/>
          <w:lang w:eastAsia="en-US"/>
        </w:rPr>
        <w:t xml:space="preserve"> и классификация</w:t>
      </w:r>
    </w:p>
    <w:p w:rsidR="003C578C" w:rsidRPr="009B0748" w:rsidRDefault="003C578C" w:rsidP="00523CDB">
      <w:pPr>
        <w:widowControl w:val="0"/>
        <w:spacing w:after="0" w:line="480" w:lineRule="auto"/>
        <w:ind w:firstLine="709"/>
        <w:jc w:val="both"/>
        <w:rPr>
          <w:rFonts w:ascii="Arial" w:hAnsi="Arial" w:cs="Arial"/>
        </w:rPr>
      </w:pPr>
      <w:r w:rsidRPr="00EB1A47">
        <w:rPr>
          <w:rFonts w:ascii="Arial" w:hAnsi="Arial" w:cs="Arial"/>
        </w:rPr>
        <w:t xml:space="preserve">ГОСТ </w:t>
      </w:r>
      <w:r w:rsidRPr="003C578C">
        <w:rPr>
          <w:rFonts w:ascii="Arial" w:hAnsi="Arial" w:cs="Arial"/>
        </w:rPr>
        <w:t>ISO</w:t>
      </w:r>
      <w:r w:rsidRPr="00EB1A47">
        <w:rPr>
          <w:rFonts w:ascii="Arial" w:hAnsi="Arial" w:cs="Arial"/>
        </w:rPr>
        <w:t>/</w:t>
      </w:r>
      <w:r w:rsidRPr="003C578C">
        <w:rPr>
          <w:rFonts w:ascii="Arial" w:hAnsi="Arial" w:cs="Arial"/>
        </w:rPr>
        <w:t>TR</w:t>
      </w:r>
      <w:r w:rsidRPr="00EB1A47">
        <w:rPr>
          <w:rFonts w:ascii="Arial" w:hAnsi="Arial" w:cs="Arial"/>
        </w:rPr>
        <w:t xml:space="preserve"> 12603</w:t>
      </w:r>
      <w:r w:rsidR="00675764">
        <w:rPr>
          <w:rFonts w:ascii="Arial" w:hAnsi="Arial" w:cs="Arial"/>
        </w:rPr>
        <w:t xml:space="preserve"> </w:t>
      </w:r>
      <w:r w:rsidRPr="00EB1A47">
        <w:rPr>
          <w:rFonts w:ascii="Arial" w:hAnsi="Arial" w:cs="Arial"/>
        </w:rPr>
        <w:t>Машины и оборудование строительные. Классификация</w:t>
      </w:r>
    </w:p>
    <w:p w:rsidR="003C578C" w:rsidRPr="009B0748" w:rsidRDefault="003C578C" w:rsidP="00523CDB">
      <w:pPr>
        <w:widowControl w:val="0"/>
        <w:spacing w:after="0" w:line="480" w:lineRule="auto"/>
        <w:ind w:firstLine="709"/>
        <w:jc w:val="both"/>
        <w:rPr>
          <w:rFonts w:ascii="Arial" w:hAnsi="Arial" w:cs="Arial"/>
        </w:rPr>
      </w:pPr>
      <w:r w:rsidRPr="009B0748">
        <w:rPr>
          <w:rFonts w:ascii="Arial" w:hAnsi="Arial" w:cs="Arial"/>
        </w:rPr>
        <w:t>ГОСТ 14192 Маркировка грузов</w:t>
      </w:r>
    </w:p>
    <w:p w:rsidR="003C578C" w:rsidRPr="003C578C" w:rsidRDefault="003C578C" w:rsidP="00523CDB">
      <w:pPr>
        <w:widowControl w:val="0"/>
        <w:spacing w:after="0" w:line="480" w:lineRule="auto"/>
        <w:ind w:firstLine="709"/>
        <w:jc w:val="both"/>
        <w:rPr>
          <w:rFonts w:ascii="Arial" w:hAnsi="Arial" w:cs="Arial"/>
        </w:rPr>
      </w:pPr>
      <w:r w:rsidRPr="009B0748">
        <w:rPr>
          <w:rFonts w:ascii="Arial" w:hAnsi="Arial" w:cs="Arial"/>
        </w:rPr>
        <w:t>ГОСТ 14254 (</w:t>
      </w:r>
      <w:r w:rsidRPr="003C578C">
        <w:rPr>
          <w:rFonts w:ascii="Arial" w:hAnsi="Arial" w:cs="Arial"/>
        </w:rPr>
        <w:t>IEC 60529:2013) Степени защиты, обеспечиваемые оболочками (Код IP)</w:t>
      </w:r>
    </w:p>
    <w:p w:rsidR="003C578C" w:rsidRPr="003C578C" w:rsidRDefault="00B524B5" w:rsidP="00523CDB">
      <w:pPr>
        <w:widowControl w:val="0"/>
        <w:spacing w:after="0" w:line="480" w:lineRule="auto"/>
        <w:ind w:firstLine="709"/>
        <w:jc w:val="both"/>
        <w:rPr>
          <w:rFonts w:ascii="Arial" w:hAnsi="Arial" w:cs="Arial"/>
        </w:rPr>
      </w:pPr>
      <w:r w:rsidRPr="003C578C">
        <w:rPr>
          <w:rFonts w:ascii="Arial" w:hAnsi="Arial" w:cs="Arial"/>
        </w:rPr>
        <w:t xml:space="preserve">ГОСТ 15150 Машины, приборы и другие технические изделия. Исполнения для различных климатических районов. Категории, условия эксплуатации, хранения и </w:t>
      </w:r>
      <w:r w:rsidR="003C578C" w:rsidRPr="003C578C">
        <w:rPr>
          <w:rFonts w:ascii="Arial" w:hAnsi="Arial" w:cs="Arial"/>
        </w:rPr>
        <w:t>транспортирования в части воздействия климатических факторов внешней среды</w:t>
      </w:r>
    </w:p>
    <w:p w:rsidR="00523CDB" w:rsidRPr="000E4DB2" w:rsidRDefault="00523CDB" w:rsidP="006F3A60">
      <w:pPr>
        <w:pStyle w:val="ConsPlusNonformat"/>
        <w:spacing w:line="360" w:lineRule="auto"/>
        <w:ind w:firstLine="709"/>
        <w:jc w:val="both"/>
        <w:rPr>
          <w:rFonts w:ascii="Arial" w:eastAsiaTheme="minorHAnsi" w:hAnsi="Arial" w:cs="Arial"/>
          <w:sz w:val="22"/>
          <w:szCs w:val="22"/>
          <w:lang w:eastAsia="en-US"/>
        </w:rPr>
      </w:pPr>
    </w:p>
    <w:p w:rsidR="003C578C" w:rsidRPr="003C578C" w:rsidRDefault="003C578C" w:rsidP="00523CDB">
      <w:pPr>
        <w:pStyle w:val="ConsPlusNonformat"/>
        <w:spacing w:line="480" w:lineRule="auto"/>
        <w:ind w:firstLine="709"/>
        <w:jc w:val="both"/>
        <w:rPr>
          <w:rFonts w:ascii="Arial" w:eastAsiaTheme="minorHAnsi" w:hAnsi="Arial" w:cs="Arial"/>
          <w:sz w:val="22"/>
          <w:szCs w:val="22"/>
          <w:lang w:eastAsia="en-US"/>
        </w:rPr>
      </w:pPr>
      <w:r w:rsidRPr="003C578C">
        <w:rPr>
          <w:rFonts w:ascii="Arial" w:eastAsiaTheme="minorHAnsi" w:hAnsi="Arial" w:cs="Arial"/>
          <w:sz w:val="22"/>
          <w:szCs w:val="22"/>
          <w:lang w:eastAsia="en-US"/>
        </w:rPr>
        <w:lastRenderedPageBreak/>
        <w:t xml:space="preserve">ГОСТ 23170 Упаковка для изделий машиностроения. Общие требования </w:t>
      </w:r>
    </w:p>
    <w:p w:rsidR="003C578C" w:rsidRDefault="003C578C" w:rsidP="00523CDB">
      <w:pPr>
        <w:widowControl w:val="0"/>
        <w:spacing w:after="0" w:line="480" w:lineRule="auto"/>
        <w:ind w:firstLine="709"/>
        <w:jc w:val="both"/>
        <w:rPr>
          <w:rFonts w:ascii="Arial" w:hAnsi="Arial" w:cs="Arial"/>
        </w:rPr>
      </w:pPr>
      <w:r w:rsidRPr="009B0748">
        <w:rPr>
          <w:rFonts w:ascii="Arial" w:hAnsi="Arial" w:cs="Arial"/>
        </w:rPr>
        <w:t>ГОСТ 27331 Пожарная техника. Классификация пожаров</w:t>
      </w:r>
    </w:p>
    <w:p w:rsidR="003C578C" w:rsidRPr="003C578C" w:rsidRDefault="003C578C" w:rsidP="00523CDB">
      <w:pPr>
        <w:widowControl w:val="0"/>
        <w:spacing w:after="0" w:line="480" w:lineRule="auto"/>
        <w:ind w:firstLine="709"/>
        <w:jc w:val="both"/>
        <w:rPr>
          <w:rFonts w:ascii="Arial" w:hAnsi="Arial" w:cs="Arial"/>
        </w:rPr>
      </w:pPr>
      <w:r w:rsidRPr="009B0748">
        <w:rPr>
          <w:rFonts w:ascii="Arial" w:hAnsi="Arial" w:cs="Arial"/>
        </w:rPr>
        <w:t xml:space="preserve">ГОСТ 30631 </w:t>
      </w:r>
      <w:r w:rsidRPr="003C578C">
        <w:rPr>
          <w:rFonts w:ascii="Arial" w:hAnsi="Arial" w:cs="Arial"/>
        </w:rPr>
        <w:t>Общие требования к машинам, приборам и другим техническим изделиям в части стойкости к механическим внешним воздействующим факторам при эксплуатации</w:t>
      </w:r>
    </w:p>
    <w:p w:rsidR="003C578C" w:rsidRPr="003C578C" w:rsidRDefault="003C578C" w:rsidP="00523CDB">
      <w:pPr>
        <w:pStyle w:val="1"/>
        <w:shd w:val="clear" w:color="auto" w:fill="FFFFFF"/>
        <w:spacing w:before="0" w:line="480" w:lineRule="auto"/>
        <w:ind w:firstLine="709"/>
        <w:textAlignment w:val="baseline"/>
        <w:rPr>
          <w:rFonts w:ascii="Arial" w:eastAsiaTheme="minorHAnsi" w:hAnsi="Arial" w:cs="Arial"/>
          <w:b w:val="0"/>
          <w:bCs w:val="0"/>
          <w:color w:val="auto"/>
          <w:sz w:val="22"/>
          <w:szCs w:val="22"/>
        </w:rPr>
      </w:pPr>
      <w:r w:rsidRPr="003C578C">
        <w:rPr>
          <w:rFonts w:ascii="Arial" w:eastAsiaTheme="minorHAnsi" w:hAnsi="Arial" w:cs="Arial"/>
          <w:b w:val="0"/>
          <w:bCs w:val="0"/>
          <w:color w:val="auto"/>
          <w:sz w:val="22"/>
          <w:szCs w:val="22"/>
        </w:rPr>
        <w:t>ГОСТ 31565 Кабельные изделия. Требования пожарной безопасности</w:t>
      </w:r>
    </w:p>
    <w:p w:rsidR="003C578C" w:rsidRPr="009B0748" w:rsidRDefault="003C578C" w:rsidP="00523CDB">
      <w:pPr>
        <w:widowControl w:val="0"/>
        <w:spacing w:after="0" w:line="480" w:lineRule="auto"/>
        <w:ind w:firstLine="709"/>
        <w:jc w:val="both"/>
        <w:rPr>
          <w:rFonts w:ascii="Arial" w:hAnsi="Arial" w:cs="Arial"/>
        </w:rPr>
      </w:pPr>
      <w:r w:rsidRPr="003C578C">
        <w:rPr>
          <w:rFonts w:ascii="Arial" w:hAnsi="Arial" w:cs="Arial"/>
        </w:rPr>
        <w:t>ГОСТ 32513 Топлива моторные. Бензин неэтилированный. Технические условия</w:t>
      </w:r>
    </w:p>
    <w:p w:rsidR="003C578C" w:rsidRPr="003C578C" w:rsidRDefault="003C578C" w:rsidP="00523CDB">
      <w:pPr>
        <w:pStyle w:val="1"/>
        <w:shd w:val="clear" w:color="auto" w:fill="FFFFFF"/>
        <w:spacing w:before="0" w:line="480" w:lineRule="auto"/>
        <w:ind w:firstLine="709"/>
        <w:jc w:val="both"/>
        <w:textAlignment w:val="baseline"/>
        <w:rPr>
          <w:rFonts w:ascii="Arial" w:eastAsiaTheme="minorHAnsi" w:hAnsi="Arial" w:cs="Arial"/>
          <w:b w:val="0"/>
          <w:bCs w:val="0"/>
          <w:color w:val="auto"/>
          <w:sz w:val="22"/>
          <w:szCs w:val="22"/>
        </w:rPr>
      </w:pPr>
      <w:r w:rsidRPr="003C578C">
        <w:rPr>
          <w:rFonts w:ascii="Arial" w:eastAsiaTheme="minorHAnsi" w:hAnsi="Arial" w:cs="Arial"/>
          <w:b w:val="0"/>
          <w:bCs w:val="0"/>
          <w:color w:val="auto"/>
          <w:sz w:val="22"/>
          <w:szCs w:val="22"/>
        </w:rPr>
        <w:t>ГОСТ IEC 62040-1</w:t>
      </w:r>
      <w:r w:rsidR="00675764">
        <w:rPr>
          <w:rFonts w:ascii="Arial" w:eastAsiaTheme="minorHAnsi" w:hAnsi="Arial" w:cs="Arial"/>
          <w:b w:val="0"/>
          <w:bCs w:val="0"/>
          <w:color w:val="auto"/>
          <w:sz w:val="22"/>
          <w:szCs w:val="22"/>
        </w:rPr>
        <w:t xml:space="preserve"> </w:t>
      </w:r>
      <w:r w:rsidRPr="003C578C">
        <w:rPr>
          <w:rFonts w:ascii="Arial" w:eastAsiaTheme="minorHAnsi" w:hAnsi="Arial" w:cs="Arial"/>
          <w:b w:val="0"/>
          <w:bCs w:val="0"/>
          <w:color w:val="auto"/>
          <w:sz w:val="22"/>
          <w:szCs w:val="22"/>
        </w:rPr>
        <w:t xml:space="preserve">Системы бесперебойного энергоснабжения (UPS). Часть 1. Общие положения и требования безопасности к UPS </w:t>
      </w:r>
    </w:p>
    <w:p w:rsidR="00FE3BD0" w:rsidRPr="000E4DB2" w:rsidRDefault="003C578C" w:rsidP="003C578C">
      <w:pPr>
        <w:widowControl w:val="0"/>
        <w:autoSpaceDE w:val="0"/>
        <w:autoSpaceDN w:val="0"/>
        <w:adjustRightInd w:val="0"/>
        <w:jc w:val="both"/>
        <w:rPr>
          <w:rFonts w:ascii="Arial" w:hAnsi="Arial" w:cs="Arial"/>
          <w:bCs/>
        </w:rPr>
      </w:pPr>
      <w:r w:rsidRPr="00523CDB">
        <w:rPr>
          <w:rFonts w:ascii="Arial" w:hAnsi="Arial" w:cs="Arial"/>
          <w:bCs/>
        </w:rPr>
        <w:t>П р и м е ч а н и е – При пользовании настоящим стандартом целесообразно проверить</w:t>
      </w:r>
      <w:r w:rsidR="00675764" w:rsidRPr="00523CDB">
        <w:rPr>
          <w:rFonts w:ascii="Arial" w:hAnsi="Arial" w:cs="Arial"/>
          <w:bCs/>
        </w:rPr>
        <w:t xml:space="preserve"> действие ссылочных стандартов и классификаторов</w:t>
      </w:r>
      <w:r w:rsidRPr="00523CDB">
        <w:rPr>
          <w:rFonts w:ascii="Arial" w:hAnsi="Arial" w:cs="Arial"/>
          <w:bCs/>
        </w:rPr>
        <w:t xml:space="preserve">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rsidR="00523CDB" w:rsidRPr="000E4DB2" w:rsidRDefault="00523CDB" w:rsidP="003C578C">
      <w:pPr>
        <w:widowControl w:val="0"/>
        <w:autoSpaceDE w:val="0"/>
        <w:autoSpaceDN w:val="0"/>
        <w:adjustRightInd w:val="0"/>
        <w:jc w:val="both"/>
        <w:rPr>
          <w:rFonts w:ascii="Arial" w:hAnsi="Arial" w:cs="Arial"/>
          <w:color w:val="000000" w:themeColor="text1"/>
          <w:sz w:val="20"/>
          <w:szCs w:val="20"/>
          <w:lang w:eastAsia="ru-RU"/>
        </w:rPr>
      </w:pPr>
    </w:p>
    <w:p w:rsidR="00B524B5" w:rsidRPr="009B0748" w:rsidRDefault="00675764" w:rsidP="00B524B5">
      <w:pPr>
        <w:widowControl w:val="0"/>
        <w:spacing w:line="360" w:lineRule="auto"/>
        <w:ind w:firstLine="709"/>
        <w:jc w:val="both"/>
        <w:rPr>
          <w:rFonts w:ascii="Arial" w:hAnsi="Arial" w:cs="Arial"/>
          <w:b/>
        </w:rPr>
      </w:pPr>
      <w:r>
        <w:rPr>
          <w:rFonts w:ascii="Arial" w:hAnsi="Arial" w:cs="Arial"/>
          <w:b/>
        </w:rPr>
        <w:t>3 Термины, определения и</w:t>
      </w:r>
      <w:r w:rsidR="00B524B5" w:rsidRPr="00EB1A47">
        <w:rPr>
          <w:rFonts w:ascii="Arial" w:hAnsi="Arial" w:cs="Arial"/>
          <w:b/>
        </w:rPr>
        <w:t xml:space="preserve"> сокращения</w:t>
      </w:r>
    </w:p>
    <w:p w:rsidR="00B524B5" w:rsidRPr="009B0748" w:rsidRDefault="00675764" w:rsidP="00B524B5">
      <w:pPr>
        <w:widowControl w:val="0"/>
        <w:spacing w:line="360" w:lineRule="auto"/>
        <w:ind w:firstLine="709"/>
        <w:jc w:val="both"/>
        <w:rPr>
          <w:rFonts w:ascii="Arial" w:hAnsi="Arial" w:cs="Arial"/>
        </w:rPr>
      </w:pPr>
      <w:proofErr w:type="gramStart"/>
      <w:r>
        <w:rPr>
          <w:rFonts w:ascii="Arial" w:hAnsi="Arial" w:cs="Arial"/>
        </w:rPr>
        <w:t xml:space="preserve">3.1 </w:t>
      </w:r>
      <w:r w:rsidR="00B524B5" w:rsidRPr="009B0748">
        <w:rPr>
          <w:rFonts w:ascii="Arial" w:hAnsi="Arial" w:cs="Arial"/>
        </w:rPr>
        <w:t>В</w:t>
      </w:r>
      <w:proofErr w:type="gramEnd"/>
      <w:r w:rsidR="00B524B5" w:rsidRPr="009B0748">
        <w:rPr>
          <w:rFonts w:ascii="Arial" w:hAnsi="Arial" w:cs="Arial"/>
        </w:rPr>
        <w:t xml:space="preserve"> настоящем стандарте применены термины по [</w:t>
      </w:r>
      <w:r w:rsidR="00B524B5">
        <w:rPr>
          <w:rFonts w:ascii="Arial" w:hAnsi="Arial" w:cs="Arial"/>
        </w:rPr>
        <w:t>2</w:t>
      </w:r>
      <w:r w:rsidR="00B524B5" w:rsidRPr="009B0748">
        <w:rPr>
          <w:rFonts w:ascii="Arial" w:hAnsi="Arial" w:cs="Arial"/>
        </w:rPr>
        <w:t>], а также следующие термины с соответствующими определениями:</w:t>
      </w:r>
    </w:p>
    <w:p w:rsidR="00B524B5" w:rsidRPr="009B0748" w:rsidRDefault="00B524B5" w:rsidP="00B524B5">
      <w:pPr>
        <w:widowControl w:val="0"/>
        <w:spacing w:line="360" w:lineRule="auto"/>
        <w:ind w:firstLine="709"/>
        <w:jc w:val="both"/>
        <w:rPr>
          <w:rFonts w:ascii="Arial" w:hAnsi="Arial" w:cs="Arial"/>
          <w:spacing w:val="2"/>
          <w:shd w:val="clear" w:color="auto" w:fill="FFFFFF"/>
        </w:rPr>
      </w:pPr>
      <w:r w:rsidRPr="001025ED">
        <w:rPr>
          <w:rFonts w:ascii="Arial" w:hAnsi="Arial" w:cs="Arial"/>
          <w:spacing w:val="2"/>
          <w:shd w:val="clear" w:color="auto" w:fill="FFFFFF"/>
        </w:rPr>
        <w:t>3.1</w:t>
      </w:r>
      <w:r w:rsidR="00675764">
        <w:rPr>
          <w:rFonts w:ascii="Arial" w:hAnsi="Arial" w:cs="Arial"/>
          <w:spacing w:val="2"/>
          <w:shd w:val="clear" w:color="auto" w:fill="FFFFFF"/>
        </w:rPr>
        <w:t xml:space="preserve">.1 </w:t>
      </w:r>
      <w:r w:rsidRPr="009B0748">
        <w:rPr>
          <w:rFonts w:ascii="Arial" w:hAnsi="Arial" w:cs="Arial"/>
          <w:b/>
          <w:spacing w:val="2"/>
          <w:shd w:val="clear" w:color="auto" w:fill="FFFFFF"/>
        </w:rPr>
        <w:t>средства обеспечения пожарной безопасности и пожаротушения:</w:t>
      </w:r>
      <w:r w:rsidR="00675764">
        <w:rPr>
          <w:rFonts w:ascii="Arial" w:hAnsi="Arial" w:cs="Arial"/>
          <w:b/>
          <w:spacing w:val="2"/>
          <w:shd w:val="clear" w:color="auto" w:fill="FFFFFF"/>
        </w:rPr>
        <w:t xml:space="preserve"> </w:t>
      </w:r>
      <w:r w:rsidRPr="009B0748">
        <w:rPr>
          <w:rFonts w:ascii="Arial" w:hAnsi="Arial" w:cs="Arial"/>
          <w:spacing w:val="2"/>
          <w:shd w:val="clear" w:color="auto" w:fill="FFFFFF"/>
        </w:rPr>
        <w:t>Средства, предназначенные для предотвращения, снижения риска возникновения и развития пожара, ограничения распространения его опасных факторов, для тушения пожара, спасения людей и ликвидации последствий пожара, защиты жизни и (или) здоровья человека, имущества и окружающей среды от пожара, а также для снижения риска причинения вреда и (или) нанесения ущерба вследствие пожара</w:t>
      </w:r>
      <w:r w:rsidR="006B20F7">
        <w:rPr>
          <w:rFonts w:ascii="Arial" w:hAnsi="Arial" w:cs="Arial"/>
          <w:spacing w:val="2"/>
          <w:shd w:val="clear" w:color="auto" w:fill="FFFFFF"/>
        </w:rPr>
        <w:t>.</w:t>
      </w:r>
    </w:p>
    <w:p w:rsidR="00B524B5" w:rsidRPr="00350DC5" w:rsidRDefault="00B524B5" w:rsidP="00B524B5">
      <w:pPr>
        <w:widowControl w:val="0"/>
        <w:spacing w:line="360" w:lineRule="auto"/>
        <w:ind w:firstLine="709"/>
        <w:jc w:val="both"/>
        <w:rPr>
          <w:rFonts w:ascii="Arial" w:hAnsi="Arial" w:cs="Arial"/>
          <w:spacing w:val="2"/>
          <w:shd w:val="clear" w:color="auto" w:fill="FFFFFF"/>
        </w:rPr>
      </w:pPr>
      <w:r w:rsidRPr="00350DC5">
        <w:rPr>
          <w:rFonts w:ascii="Arial" w:hAnsi="Arial" w:cs="Arial"/>
          <w:spacing w:val="2"/>
          <w:shd w:val="clear" w:color="auto" w:fill="FFFFFF"/>
        </w:rPr>
        <w:t>3.</w:t>
      </w:r>
      <w:r w:rsidR="00675764">
        <w:rPr>
          <w:rFonts w:ascii="Arial" w:hAnsi="Arial" w:cs="Arial"/>
          <w:spacing w:val="2"/>
          <w:shd w:val="clear" w:color="auto" w:fill="FFFFFF"/>
        </w:rPr>
        <w:t>1.</w:t>
      </w:r>
      <w:r w:rsidRPr="00350DC5">
        <w:rPr>
          <w:rFonts w:ascii="Arial" w:hAnsi="Arial" w:cs="Arial"/>
          <w:spacing w:val="2"/>
          <w:shd w:val="clear" w:color="auto" w:fill="FFFFFF"/>
        </w:rPr>
        <w:t>2</w:t>
      </w:r>
      <w:r w:rsidR="00675764">
        <w:rPr>
          <w:rFonts w:ascii="Arial" w:hAnsi="Arial" w:cs="Arial"/>
          <w:spacing w:val="2"/>
          <w:shd w:val="clear" w:color="auto" w:fill="FFFFFF"/>
        </w:rPr>
        <w:t xml:space="preserve"> </w:t>
      </w:r>
      <w:r w:rsidRPr="00350DC5">
        <w:rPr>
          <w:rFonts w:ascii="Arial" w:hAnsi="Arial" w:cs="Arial"/>
          <w:b/>
          <w:spacing w:val="2"/>
          <w:shd w:val="clear" w:color="auto" w:fill="FFFFFF"/>
        </w:rPr>
        <w:t>установка пожаротушения</w:t>
      </w:r>
      <w:r w:rsidR="00675764">
        <w:rPr>
          <w:rFonts w:ascii="Arial" w:hAnsi="Arial" w:cs="Arial"/>
          <w:b/>
          <w:spacing w:val="2"/>
          <w:shd w:val="clear" w:color="auto" w:fill="FFFFFF"/>
        </w:rPr>
        <w:t xml:space="preserve"> </w:t>
      </w:r>
      <w:r w:rsidRPr="00350DC5">
        <w:rPr>
          <w:rFonts w:ascii="Arial" w:hAnsi="Arial" w:cs="Arial"/>
          <w:b/>
          <w:spacing w:val="2"/>
          <w:shd w:val="clear" w:color="auto" w:fill="FFFFFF"/>
        </w:rPr>
        <w:t>для транспортных средств</w:t>
      </w:r>
      <w:r w:rsidRPr="009D5B29">
        <w:rPr>
          <w:rFonts w:ascii="Arial" w:hAnsi="Arial" w:cs="Arial"/>
          <w:b/>
          <w:spacing w:val="2"/>
          <w:shd w:val="clear" w:color="auto" w:fill="FFFFFF"/>
        </w:rPr>
        <w:t>:</w:t>
      </w:r>
      <w:r w:rsidR="00675764">
        <w:rPr>
          <w:rFonts w:ascii="Arial" w:hAnsi="Arial" w:cs="Arial"/>
          <w:spacing w:val="2"/>
          <w:shd w:val="clear" w:color="auto" w:fill="FFFFFF"/>
        </w:rPr>
        <w:t xml:space="preserve"> </w:t>
      </w:r>
      <w:r w:rsidRPr="00350DC5">
        <w:rPr>
          <w:rFonts w:ascii="Arial" w:hAnsi="Arial" w:cs="Arial"/>
          <w:spacing w:val="2"/>
          <w:shd w:val="clear" w:color="auto" w:fill="FFFFFF"/>
        </w:rPr>
        <w:t xml:space="preserve">Совокупность  технических средств тушения пожара путем выпуска огнетушащего вещества в </w:t>
      </w:r>
      <w:r w:rsidRPr="00675764">
        <w:rPr>
          <w:rFonts w:ascii="Arial" w:hAnsi="Arial" w:cs="Arial"/>
          <w:spacing w:val="2"/>
          <w:shd w:val="clear" w:color="auto" w:fill="FFFFFF"/>
        </w:rPr>
        <w:t>пожароопасный  отсек транспортного средства или на площадь расположенную под   отсеком транспортного средства.</w:t>
      </w:r>
    </w:p>
    <w:p w:rsidR="00B524B5" w:rsidRPr="00675764" w:rsidRDefault="00B524B5" w:rsidP="00B524B5">
      <w:pPr>
        <w:widowControl w:val="0"/>
        <w:spacing w:line="360" w:lineRule="auto"/>
        <w:ind w:firstLine="709"/>
        <w:jc w:val="both"/>
        <w:rPr>
          <w:rFonts w:ascii="Arial" w:hAnsi="Arial" w:cs="Arial"/>
          <w:spacing w:val="2"/>
          <w:shd w:val="clear" w:color="auto" w:fill="FFFFFF"/>
        </w:rPr>
      </w:pPr>
      <w:r w:rsidRPr="00350DC5">
        <w:rPr>
          <w:rFonts w:ascii="Arial" w:hAnsi="Arial" w:cs="Arial"/>
          <w:spacing w:val="2"/>
          <w:shd w:val="clear" w:color="auto" w:fill="FFFFFF"/>
        </w:rPr>
        <w:lastRenderedPageBreak/>
        <w:t>3.</w:t>
      </w:r>
      <w:r w:rsidR="00675764">
        <w:rPr>
          <w:rFonts w:ascii="Arial" w:hAnsi="Arial" w:cs="Arial"/>
          <w:spacing w:val="2"/>
          <w:shd w:val="clear" w:color="auto" w:fill="FFFFFF"/>
        </w:rPr>
        <w:t>1.</w:t>
      </w:r>
      <w:r w:rsidRPr="00350DC5">
        <w:rPr>
          <w:rFonts w:ascii="Arial" w:hAnsi="Arial" w:cs="Arial"/>
          <w:spacing w:val="2"/>
          <w:shd w:val="clear" w:color="auto" w:fill="FFFFFF"/>
        </w:rPr>
        <w:t>3</w:t>
      </w:r>
      <w:r w:rsidR="00675764">
        <w:rPr>
          <w:rFonts w:ascii="Arial" w:hAnsi="Arial" w:cs="Arial"/>
          <w:spacing w:val="2"/>
          <w:shd w:val="clear" w:color="auto" w:fill="FFFFFF"/>
        </w:rPr>
        <w:t xml:space="preserve"> </w:t>
      </w:r>
      <w:r w:rsidRPr="00350DC5">
        <w:rPr>
          <w:rFonts w:ascii="Arial" w:hAnsi="Arial" w:cs="Arial"/>
          <w:b/>
          <w:spacing w:val="2"/>
          <w:shd w:val="clear" w:color="auto" w:fill="FFFFFF"/>
        </w:rPr>
        <w:t>система пожарной</w:t>
      </w:r>
      <w:r w:rsidR="00675764">
        <w:rPr>
          <w:rFonts w:ascii="Arial" w:hAnsi="Arial" w:cs="Arial"/>
          <w:b/>
          <w:spacing w:val="2"/>
          <w:shd w:val="clear" w:color="auto" w:fill="FFFFFF"/>
        </w:rPr>
        <w:t xml:space="preserve"> </w:t>
      </w:r>
      <w:r w:rsidRPr="00350DC5">
        <w:rPr>
          <w:rFonts w:ascii="Arial" w:hAnsi="Arial" w:cs="Arial"/>
          <w:b/>
          <w:spacing w:val="2"/>
          <w:shd w:val="clear" w:color="auto" w:fill="FFFFFF"/>
        </w:rPr>
        <w:t>сигнализации для транспортных средств:</w:t>
      </w:r>
      <w:r w:rsidR="00675764" w:rsidRPr="00675764">
        <w:rPr>
          <w:rFonts w:ascii="Arial" w:hAnsi="Arial" w:cs="Arial"/>
          <w:spacing w:val="2"/>
          <w:sz w:val="24"/>
          <w:szCs w:val="24"/>
          <w:shd w:val="clear" w:color="auto" w:fill="FFFFFF"/>
        </w:rPr>
        <w:t xml:space="preserve"> </w:t>
      </w:r>
      <w:r w:rsidR="00675764" w:rsidRPr="00675764">
        <w:rPr>
          <w:rFonts w:ascii="Arial" w:hAnsi="Arial" w:cs="Arial"/>
          <w:spacing w:val="2"/>
          <w:shd w:val="clear" w:color="auto" w:fill="FFFFFF"/>
        </w:rPr>
        <w:t>Совокупность взаимодействующих технических средств, предназначенных для обнаружения пожара, формирования, сбора, обработки, регистрации и передачи в заданном виде сигналов о пожаре, режимах работы системы, другой информации и выдачи (при необходимости) сигналов на управление техническими средствами противопожарной защиты, технологическим, электротехническим и другим оборудованием</w:t>
      </w:r>
      <w:r w:rsidR="006B20F7">
        <w:rPr>
          <w:rFonts w:ascii="Arial" w:hAnsi="Arial" w:cs="Arial"/>
          <w:spacing w:val="2"/>
          <w:shd w:val="clear" w:color="auto" w:fill="FFFFFF"/>
        </w:rPr>
        <w:t>.</w:t>
      </w:r>
    </w:p>
    <w:p w:rsidR="00B524B5" w:rsidRDefault="00B524B5" w:rsidP="00675764">
      <w:pPr>
        <w:widowControl w:val="0"/>
        <w:spacing w:line="360" w:lineRule="auto"/>
        <w:ind w:firstLine="708"/>
        <w:jc w:val="both"/>
        <w:rPr>
          <w:rFonts w:ascii="Arial" w:hAnsi="Arial" w:cs="Arial"/>
          <w:b/>
          <w:spacing w:val="2"/>
          <w:shd w:val="clear" w:color="auto" w:fill="FFFFFF"/>
        </w:rPr>
      </w:pPr>
      <w:r w:rsidRPr="00350DC5">
        <w:rPr>
          <w:rFonts w:ascii="Arial" w:hAnsi="Arial" w:cs="Arial"/>
          <w:spacing w:val="2"/>
          <w:shd w:val="clear" w:color="auto" w:fill="FFFFFF"/>
        </w:rPr>
        <w:t>3.</w:t>
      </w:r>
      <w:r w:rsidR="00675764">
        <w:rPr>
          <w:rFonts w:ascii="Arial" w:hAnsi="Arial" w:cs="Arial"/>
          <w:spacing w:val="2"/>
          <w:shd w:val="clear" w:color="auto" w:fill="FFFFFF"/>
        </w:rPr>
        <w:t>1.</w:t>
      </w:r>
      <w:r w:rsidRPr="00350DC5">
        <w:rPr>
          <w:rFonts w:ascii="Arial" w:hAnsi="Arial" w:cs="Arial"/>
          <w:spacing w:val="2"/>
          <w:shd w:val="clear" w:color="auto" w:fill="FFFFFF"/>
        </w:rPr>
        <w:t>4</w:t>
      </w:r>
      <w:r w:rsidR="00675764">
        <w:rPr>
          <w:rFonts w:ascii="Arial" w:hAnsi="Arial" w:cs="Arial"/>
          <w:spacing w:val="2"/>
          <w:shd w:val="clear" w:color="auto" w:fill="FFFFFF"/>
        </w:rPr>
        <w:t xml:space="preserve"> </w:t>
      </w:r>
      <w:r w:rsidRPr="00350DC5">
        <w:rPr>
          <w:rFonts w:ascii="Arial" w:hAnsi="Arial" w:cs="Arial"/>
          <w:b/>
          <w:spacing w:val="2"/>
          <w:shd w:val="clear" w:color="auto" w:fill="FFFFFF"/>
        </w:rPr>
        <w:t>установка пожаротушения автоматическая для транспортных средств:</w:t>
      </w:r>
      <w:r w:rsidR="00675764">
        <w:rPr>
          <w:rFonts w:ascii="Arial" w:hAnsi="Arial" w:cs="Arial"/>
          <w:b/>
          <w:spacing w:val="2"/>
          <w:shd w:val="clear" w:color="auto" w:fill="FFFFFF"/>
        </w:rPr>
        <w:t xml:space="preserve"> </w:t>
      </w:r>
      <w:r w:rsidR="00675764">
        <w:rPr>
          <w:rFonts w:ascii="Arial" w:hAnsi="Arial" w:cs="Arial"/>
          <w:spacing w:val="2"/>
          <w:shd w:val="clear" w:color="auto" w:fill="FFFFFF"/>
        </w:rPr>
        <w:t>Установка пожаротушения</w:t>
      </w:r>
      <w:r w:rsidR="00675764" w:rsidRPr="00675764">
        <w:rPr>
          <w:rFonts w:ascii="Arial" w:hAnsi="Arial" w:cs="Arial"/>
          <w:spacing w:val="2"/>
          <w:shd w:val="clear" w:color="auto" w:fill="FFFFFF"/>
        </w:rPr>
        <w:t>,</w:t>
      </w:r>
      <w:r w:rsidR="00675764">
        <w:rPr>
          <w:rFonts w:ascii="Arial" w:hAnsi="Arial" w:cs="Arial"/>
          <w:spacing w:val="2"/>
          <w:shd w:val="clear" w:color="auto" w:fill="FFFFFF"/>
        </w:rPr>
        <w:t xml:space="preserve"> </w:t>
      </w:r>
      <w:r w:rsidR="00675764" w:rsidRPr="00675764">
        <w:rPr>
          <w:rFonts w:ascii="Arial" w:hAnsi="Arial" w:cs="Arial"/>
          <w:spacing w:val="2"/>
          <w:shd w:val="clear" w:color="auto" w:fill="FFFFFF"/>
        </w:rPr>
        <w:t>обеспечивающая подачу</w:t>
      </w:r>
      <w:r w:rsidR="00675764">
        <w:rPr>
          <w:rFonts w:ascii="Arial" w:hAnsi="Arial" w:cs="Arial"/>
          <w:spacing w:val="2"/>
          <w:shd w:val="clear" w:color="auto" w:fill="FFFFFF"/>
        </w:rPr>
        <w:t xml:space="preserve"> </w:t>
      </w:r>
      <w:r w:rsidR="00675764" w:rsidRPr="00675764">
        <w:rPr>
          <w:rFonts w:ascii="Arial" w:hAnsi="Arial" w:cs="Arial"/>
          <w:spacing w:val="2"/>
          <w:shd w:val="clear" w:color="auto" w:fill="FFFFFF"/>
        </w:rPr>
        <w:t>(выпуск)</w:t>
      </w:r>
      <w:r w:rsidR="00675764">
        <w:rPr>
          <w:rFonts w:ascii="Arial" w:hAnsi="Arial" w:cs="Arial"/>
          <w:spacing w:val="2"/>
          <w:shd w:val="clear" w:color="auto" w:fill="FFFFFF"/>
        </w:rPr>
        <w:t xml:space="preserve"> </w:t>
      </w:r>
      <w:r w:rsidR="00675764" w:rsidRPr="00675764">
        <w:rPr>
          <w:rFonts w:ascii="Arial" w:hAnsi="Arial" w:cs="Arial"/>
          <w:spacing w:val="2"/>
          <w:shd w:val="clear" w:color="auto" w:fill="FFFFFF"/>
        </w:rPr>
        <w:t xml:space="preserve">огнетушащего вещества при поступлении управляющего сигнала от системы пожарной сигнализации либо собственных технических средств обнаружения </w:t>
      </w:r>
      <w:r w:rsidR="00675764">
        <w:rPr>
          <w:rFonts w:ascii="Arial" w:hAnsi="Arial" w:cs="Arial"/>
          <w:spacing w:val="2"/>
          <w:shd w:val="clear" w:color="auto" w:fill="FFFFFF"/>
        </w:rPr>
        <w:t>воз</w:t>
      </w:r>
      <w:r w:rsidR="00675764" w:rsidRPr="00675764">
        <w:rPr>
          <w:rFonts w:ascii="Arial" w:hAnsi="Arial" w:cs="Arial"/>
          <w:spacing w:val="2"/>
          <w:shd w:val="clear" w:color="auto" w:fill="FFFFFF"/>
        </w:rPr>
        <w:t>горания без участия человека, а также передачу сигнала о пожаре во внешние цепи.</w:t>
      </w:r>
      <w:r w:rsidR="00675764">
        <w:rPr>
          <w:rFonts w:ascii="Arial" w:hAnsi="Arial" w:cs="Arial"/>
          <w:spacing w:val="2"/>
          <w:shd w:val="clear" w:color="auto" w:fill="FFFFFF"/>
        </w:rPr>
        <w:t xml:space="preserve"> </w:t>
      </w:r>
    </w:p>
    <w:p w:rsidR="00B524B5" w:rsidRPr="009B0748" w:rsidRDefault="00B524B5" w:rsidP="00B524B5">
      <w:pPr>
        <w:widowControl w:val="0"/>
        <w:spacing w:line="360" w:lineRule="auto"/>
        <w:ind w:firstLine="709"/>
        <w:jc w:val="both"/>
        <w:rPr>
          <w:rFonts w:ascii="Arial" w:hAnsi="Arial" w:cs="Arial"/>
        </w:rPr>
      </w:pPr>
      <w:r w:rsidRPr="001025ED">
        <w:rPr>
          <w:rFonts w:ascii="Arial" w:hAnsi="Arial" w:cs="Arial"/>
        </w:rPr>
        <w:t>3.</w:t>
      </w:r>
      <w:r w:rsidR="00675764">
        <w:rPr>
          <w:rFonts w:ascii="Arial" w:hAnsi="Arial" w:cs="Arial"/>
        </w:rPr>
        <w:t>1.</w:t>
      </w:r>
      <w:r w:rsidRPr="001025ED">
        <w:rPr>
          <w:rFonts w:ascii="Arial" w:hAnsi="Arial" w:cs="Arial"/>
        </w:rPr>
        <w:t>5</w:t>
      </w:r>
      <w:r w:rsidR="00675764">
        <w:rPr>
          <w:rFonts w:ascii="Arial" w:hAnsi="Arial" w:cs="Arial"/>
        </w:rPr>
        <w:t xml:space="preserve"> </w:t>
      </w:r>
      <w:r w:rsidRPr="009B0748">
        <w:rPr>
          <w:rFonts w:ascii="Arial" w:hAnsi="Arial" w:cs="Arial"/>
          <w:b/>
        </w:rPr>
        <w:t>модельный очаг пожара:</w:t>
      </w:r>
      <w:r w:rsidR="00675764">
        <w:rPr>
          <w:rFonts w:ascii="Arial" w:hAnsi="Arial" w:cs="Arial"/>
          <w:b/>
        </w:rPr>
        <w:t xml:space="preserve"> </w:t>
      </w:r>
      <w:r w:rsidRPr="009B0748">
        <w:rPr>
          <w:rFonts w:ascii="Arial" w:hAnsi="Arial" w:cs="Arial"/>
        </w:rPr>
        <w:t xml:space="preserve">Очаг </w:t>
      </w:r>
      <w:r w:rsidRPr="00675764">
        <w:rPr>
          <w:rFonts w:ascii="Arial" w:hAnsi="Arial" w:cs="Arial"/>
        </w:rPr>
        <w:t>пожара, предназначенный для испытания пожарной техники, форма и размеры которого установлены нормативными</w:t>
      </w:r>
      <w:r w:rsidRPr="009B0748">
        <w:rPr>
          <w:rFonts w:ascii="Arial" w:hAnsi="Arial" w:cs="Arial"/>
        </w:rPr>
        <w:t xml:space="preserve"> документами.</w:t>
      </w:r>
    </w:p>
    <w:p w:rsidR="00B524B5" w:rsidRPr="009B0748" w:rsidRDefault="00B524B5" w:rsidP="00B524B5">
      <w:pPr>
        <w:widowControl w:val="0"/>
        <w:spacing w:line="360" w:lineRule="auto"/>
        <w:ind w:firstLine="709"/>
        <w:jc w:val="both"/>
        <w:rPr>
          <w:rFonts w:ascii="Arial" w:hAnsi="Arial" w:cs="Arial"/>
        </w:rPr>
      </w:pPr>
      <w:r w:rsidRPr="001025ED">
        <w:rPr>
          <w:rFonts w:ascii="Arial" w:hAnsi="Arial" w:cs="Arial"/>
        </w:rPr>
        <w:t>3.</w:t>
      </w:r>
      <w:r w:rsidR="00675764">
        <w:rPr>
          <w:rFonts w:ascii="Arial" w:hAnsi="Arial" w:cs="Arial"/>
        </w:rPr>
        <w:t>1.</w:t>
      </w:r>
      <w:r w:rsidRPr="001025ED">
        <w:rPr>
          <w:rFonts w:ascii="Arial" w:hAnsi="Arial" w:cs="Arial"/>
        </w:rPr>
        <w:t>6</w:t>
      </w:r>
      <w:r w:rsidR="00675764">
        <w:rPr>
          <w:rFonts w:ascii="Arial" w:hAnsi="Arial" w:cs="Arial"/>
        </w:rPr>
        <w:t xml:space="preserve"> </w:t>
      </w:r>
      <w:r w:rsidRPr="009B0748">
        <w:rPr>
          <w:rFonts w:ascii="Arial" w:hAnsi="Arial" w:cs="Arial"/>
          <w:b/>
        </w:rPr>
        <w:t xml:space="preserve">динамический очаг горения: </w:t>
      </w:r>
      <w:r w:rsidRPr="009B0748">
        <w:rPr>
          <w:rFonts w:ascii="Arial" w:hAnsi="Arial" w:cs="Arial"/>
        </w:rPr>
        <w:t>Очаг горения, создаваемый в процессе непрерывной подачи горючих жидкостей.</w:t>
      </w:r>
    </w:p>
    <w:p w:rsidR="00B524B5" w:rsidRDefault="00B524B5" w:rsidP="00B524B5">
      <w:pPr>
        <w:widowControl w:val="0"/>
        <w:spacing w:line="360" w:lineRule="auto"/>
        <w:ind w:firstLine="709"/>
        <w:jc w:val="both"/>
        <w:rPr>
          <w:rFonts w:ascii="Arial" w:hAnsi="Arial" w:cs="Arial"/>
        </w:rPr>
      </w:pPr>
      <w:r w:rsidRPr="001025ED">
        <w:rPr>
          <w:rFonts w:ascii="Arial" w:hAnsi="Arial" w:cs="Arial"/>
        </w:rPr>
        <w:t>3.</w:t>
      </w:r>
      <w:r w:rsidR="00675764">
        <w:rPr>
          <w:rFonts w:ascii="Arial" w:hAnsi="Arial" w:cs="Arial"/>
        </w:rPr>
        <w:t>1.</w:t>
      </w:r>
      <w:r w:rsidRPr="001025ED">
        <w:rPr>
          <w:rFonts w:ascii="Arial" w:hAnsi="Arial" w:cs="Arial"/>
        </w:rPr>
        <w:t>7</w:t>
      </w:r>
      <w:r w:rsidR="00675764">
        <w:rPr>
          <w:rFonts w:ascii="Arial" w:hAnsi="Arial" w:cs="Arial"/>
        </w:rPr>
        <w:t xml:space="preserve"> </w:t>
      </w:r>
      <w:r w:rsidRPr="009B0748">
        <w:rPr>
          <w:rFonts w:ascii="Arial" w:hAnsi="Arial" w:cs="Arial"/>
          <w:b/>
        </w:rPr>
        <w:t>огнетушащая способность:</w:t>
      </w:r>
      <w:r w:rsidR="00675764">
        <w:rPr>
          <w:rFonts w:ascii="Arial" w:hAnsi="Arial" w:cs="Arial"/>
          <w:b/>
        </w:rPr>
        <w:t xml:space="preserve"> </w:t>
      </w:r>
      <w:r w:rsidRPr="009B0748">
        <w:rPr>
          <w:rFonts w:ascii="Arial" w:hAnsi="Arial" w:cs="Arial"/>
        </w:rPr>
        <w:t>Возможность тушения модельного очага пожара.</w:t>
      </w:r>
    </w:p>
    <w:p w:rsidR="00675764" w:rsidRPr="00C62C35" w:rsidRDefault="00B524B5" w:rsidP="00675764">
      <w:pPr>
        <w:widowControl w:val="0"/>
        <w:spacing w:line="360" w:lineRule="auto"/>
        <w:ind w:firstLine="709"/>
        <w:jc w:val="both"/>
        <w:rPr>
          <w:rFonts w:ascii="Arial" w:hAnsi="Arial" w:cs="Arial"/>
          <w:sz w:val="24"/>
          <w:szCs w:val="24"/>
        </w:rPr>
      </w:pPr>
      <w:r w:rsidRPr="00350DC5">
        <w:rPr>
          <w:rFonts w:ascii="Arial" w:hAnsi="Arial" w:cs="Arial"/>
        </w:rPr>
        <w:t>3.</w:t>
      </w:r>
      <w:r w:rsidR="00675764">
        <w:rPr>
          <w:rFonts w:ascii="Arial" w:hAnsi="Arial" w:cs="Arial"/>
        </w:rPr>
        <w:t>1.</w:t>
      </w:r>
      <w:r w:rsidRPr="00350DC5">
        <w:rPr>
          <w:rFonts w:ascii="Arial" w:hAnsi="Arial" w:cs="Arial"/>
        </w:rPr>
        <w:t xml:space="preserve">8 </w:t>
      </w:r>
      <w:r w:rsidRPr="00350DC5">
        <w:rPr>
          <w:rFonts w:ascii="Arial" w:hAnsi="Arial" w:cs="Arial"/>
          <w:b/>
        </w:rPr>
        <w:t>огне</w:t>
      </w:r>
      <w:r w:rsidR="00675764">
        <w:rPr>
          <w:rFonts w:ascii="Arial" w:hAnsi="Arial" w:cs="Arial"/>
          <w:b/>
        </w:rPr>
        <w:t>т</w:t>
      </w:r>
      <w:r w:rsidRPr="00350DC5">
        <w:rPr>
          <w:rFonts w:ascii="Arial" w:hAnsi="Arial" w:cs="Arial"/>
          <w:b/>
        </w:rPr>
        <w:t>ушащее вещество:</w:t>
      </w:r>
      <w:r w:rsidR="00675764" w:rsidRPr="00675764">
        <w:rPr>
          <w:rFonts w:ascii="Arial" w:hAnsi="Arial" w:cs="Arial"/>
          <w:sz w:val="24"/>
          <w:szCs w:val="24"/>
        </w:rPr>
        <w:t xml:space="preserve"> </w:t>
      </w:r>
      <w:r w:rsidR="00675764" w:rsidRPr="009D5B29">
        <w:rPr>
          <w:rFonts w:ascii="Arial" w:hAnsi="Arial" w:cs="Arial"/>
        </w:rPr>
        <w:t xml:space="preserve">Вещество, обладающее физико-химическими свойствами, позволяющими создать </w:t>
      </w:r>
      <w:r w:rsidR="006B20F7">
        <w:rPr>
          <w:rFonts w:ascii="Arial" w:hAnsi="Arial" w:cs="Arial"/>
        </w:rPr>
        <w:t>условия для прекращения горения.</w:t>
      </w:r>
    </w:p>
    <w:p w:rsidR="00B524B5" w:rsidRPr="00B12910" w:rsidRDefault="00B524B5" w:rsidP="00B524B5">
      <w:pPr>
        <w:widowControl w:val="0"/>
        <w:spacing w:line="360" w:lineRule="auto"/>
        <w:ind w:firstLine="709"/>
        <w:jc w:val="both"/>
        <w:rPr>
          <w:rFonts w:ascii="Arial" w:hAnsi="Arial" w:cs="Arial"/>
          <w:color w:val="000000" w:themeColor="text1"/>
        </w:rPr>
      </w:pPr>
      <w:r w:rsidRPr="00B12910">
        <w:rPr>
          <w:rFonts w:ascii="Arial" w:hAnsi="Arial" w:cs="Arial"/>
          <w:color w:val="000000" w:themeColor="text1"/>
        </w:rPr>
        <w:t>3.</w:t>
      </w:r>
      <w:r w:rsidR="00675764">
        <w:rPr>
          <w:rFonts w:ascii="Arial" w:hAnsi="Arial" w:cs="Arial"/>
          <w:color w:val="000000" w:themeColor="text1"/>
        </w:rPr>
        <w:t>1.</w:t>
      </w:r>
      <w:r w:rsidRPr="00B12910">
        <w:rPr>
          <w:rFonts w:ascii="Arial" w:hAnsi="Arial" w:cs="Arial"/>
          <w:color w:val="000000" w:themeColor="text1"/>
        </w:rPr>
        <w:t>9</w:t>
      </w:r>
      <w:r w:rsidR="00675764">
        <w:rPr>
          <w:rFonts w:ascii="Arial" w:hAnsi="Arial" w:cs="Arial"/>
          <w:color w:val="000000" w:themeColor="text1"/>
        </w:rPr>
        <w:t xml:space="preserve"> </w:t>
      </w:r>
      <w:r w:rsidRPr="00B12910">
        <w:rPr>
          <w:rFonts w:ascii="Arial" w:hAnsi="Arial" w:cs="Arial"/>
          <w:b/>
          <w:color w:val="000000" w:themeColor="text1"/>
        </w:rPr>
        <w:t>пожароопасный объем отсека транспортного средств</w:t>
      </w:r>
      <w:r w:rsidRPr="009D5B29">
        <w:rPr>
          <w:rFonts w:ascii="Arial" w:hAnsi="Arial" w:cs="Arial"/>
          <w:b/>
          <w:color w:val="000000" w:themeColor="text1"/>
        </w:rPr>
        <w:t>а:</w:t>
      </w:r>
      <w:r w:rsidRPr="00B12910">
        <w:rPr>
          <w:rFonts w:ascii="Arial" w:hAnsi="Arial" w:cs="Arial"/>
          <w:color w:val="000000" w:themeColor="text1"/>
        </w:rPr>
        <w:t xml:space="preserve"> Конструктивное </w:t>
      </w:r>
      <w:proofErr w:type="gramStart"/>
      <w:r w:rsidRPr="00B12910">
        <w:rPr>
          <w:rFonts w:ascii="Arial" w:hAnsi="Arial" w:cs="Arial"/>
          <w:color w:val="000000" w:themeColor="text1"/>
        </w:rPr>
        <w:t>пространство  с</w:t>
      </w:r>
      <w:proofErr w:type="gramEnd"/>
      <w:r w:rsidRPr="00B12910">
        <w:rPr>
          <w:rFonts w:ascii="Arial" w:hAnsi="Arial" w:cs="Arial"/>
          <w:color w:val="000000" w:themeColor="text1"/>
        </w:rPr>
        <w:t xml:space="preserve"> узлами и агрегатами , нештатная работа которых может привести к возгоранию</w:t>
      </w:r>
      <w:r>
        <w:rPr>
          <w:rFonts w:ascii="Arial" w:hAnsi="Arial" w:cs="Arial"/>
          <w:color w:val="000000" w:themeColor="text1"/>
        </w:rPr>
        <w:t xml:space="preserve"> транспортного средства</w:t>
      </w:r>
      <w:r w:rsidRPr="00B12910">
        <w:rPr>
          <w:rFonts w:ascii="Arial" w:hAnsi="Arial" w:cs="Arial"/>
          <w:color w:val="000000" w:themeColor="text1"/>
        </w:rPr>
        <w:t>.</w:t>
      </w:r>
    </w:p>
    <w:p w:rsidR="009D5B29" w:rsidRDefault="00B524B5" w:rsidP="009D5B29">
      <w:pPr>
        <w:pStyle w:val="2"/>
        <w:keepLines w:val="0"/>
        <w:numPr>
          <w:ilvl w:val="1"/>
          <w:numId w:val="2"/>
        </w:numPr>
        <w:tabs>
          <w:tab w:val="left" w:pos="0"/>
          <w:tab w:val="left" w:pos="1134"/>
        </w:tabs>
        <w:suppressAutoHyphens/>
        <w:spacing w:before="0" w:line="360" w:lineRule="auto"/>
        <w:ind w:left="0" w:firstLine="709"/>
        <w:jc w:val="both"/>
        <w:rPr>
          <w:color w:val="000000" w:themeColor="text1"/>
          <w:sz w:val="24"/>
          <w:szCs w:val="24"/>
        </w:rPr>
      </w:pPr>
      <w:r w:rsidRPr="009D5B29">
        <w:rPr>
          <w:rFonts w:ascii="Arial" w:eastAsiaTheme="minorHAnsi" w:hAnsi="Arial" w:cs="Arial"/>
          <w:b w:val="0"/>
          <w:bCs w:val="0"/>
          <w:color w:val="000000" w:themeColor="text1"/>
          <w:sz w:val="22"/>
          <w:szCs w:val="22"/>
        </w:rPr>
        <w:t>3.1</w:t>
      </w:r>
      <w:r w:rsidR="00675764" w:rsidRPr="009D5B29">
        <w:rPr>
          <w:rFonts w:ascii="Arial" w:eastAsiaTheme="minorHAnsi" w:hAnsi="Arial" w:cs="Arial"/>
          <w:b w:val="0"/>
          <w:bCs w:val="0"/>
          <w:color w:val="000000" w:themeColor="text1"/>
          <w:sz w:val="22"/>
          <w:szCs w:val="22"/>
        </w:rPr>
        <w:t>.1</w:t>
      </w:r>
      <w:r w:rsidRPr="009D5B29">
        <w:rPr>
          <w:rFonts w:ascii="Arial" w:eastAsiaTheme="minorHAnsi" w:hAnsi="Arial" w:cs="Arial"/>
          <w:b w:val="0"/>
          <w:bCs w:val="0"/>
          <w:color w:val="000000" w:themeColor="text1"/>
          <w:sz w:val="22"/>
          <w:szCs w:val="22"/>
        </w:rPr>
        <w:t>0</w:t>
      </w:r>
      <w:r w:rsidR="00675764">
        <w:rPr>
          <w:rFonts w:ascii="Arial" w:hAnsi="Arial" w:cs="Arial"/>
          <w:color w:val="000000" w:themeColor="text1"/>
        </w:rPr>
        <w:t xml:space="preserve"> </w:t>
      </w:r>
      <w:r w:rsidRPr="009D5B29">
        <w:rPr>
          <w:rFonts w:ascii="Arial" w:eastAsiaTheme="minorHAnsi" w:hAnsi="Arial" w:cs="Arial"/>
          <w:bCs w:val="0"/>
          <w:color w:val="000000" w:themeColor="text1"/>
          <w:sz w:val="22"/>
          <w:szCs w:val="22"/>
        </w:rPr>
        <w:t>исполнительные элементы транспортного средства:</w:t>
      </w:r>
      <w:r w:rsidR="00675764">
        <w:rPr>
          <w:rFonts w:ascii="Arial" w:hAnsi="Arial" w:cs="Arial"/>
          <w:color w:val="000000" w:themeColor="text1"/>
        </w:rPr>
        <w:t xml:space="preserve"> </w:t>
      </w:r>
      <w:r w:rsidRPr="009D5B29">
        <w:rPr>
          <w:rFonts w:ascii="Arial" w:eastAsiaTheme="minorHAnsi" w:hAnsi="Arial" w:cs="Arial"/>
          <w:b w:val="0"/>
          <w:bCs w:val="0"/>
          <w:color w:val="000000" w:themeColor="text1"/>
          <w:sz w:val="22"/>
          <w:szCs w:val="22"/>
        </w:rPr>
        <w:t>Любой агрегат транспортного средства, размещенный в пожароопасном объеме отсека транспортного средства</w:t>
      </w:r>
      <w:r w:rsidR="009D5B29" w:rsidRPr="009D5B29">
        <w:rPr>
          <w:rFonts w:ascii="Arial" w:eastAsiaTheme="minorHAnsi" w:hAnsi="Arial" w:cs="Arial"/>
          <w:b w:val="0"/>
          <w:bCs w:val="0"/>
          <w:color w:val="000000" w:themeColor="text1"/>
          <w:sz w:val="22"/>
          <w:szCs w:val="22"/>
        </w:rPr>
        <w:t xml:space="preserve">. </w:t>
      </w:r>
    </w:p>
    <w:p w:rsidR="009D5B29" w:rsidRPr="00B12910" w:rsidRDefault="009D5B29" w:rsidP="009D5B29">
      <w:pPr>
        <w:pStyle w:val="2"/>
        <w:keepLines w:val="0"/>
        <w:numPr>
          <w:ilvl w:val="1"/>
          <w:numId w:val="2"/>
        </w:numPr>
        <w:tabs>
          <w:tab w:val="left" w:pos="0"/>
          <w:tab w:val="left" w:pos="1134"/>
        </w:tabs>
        <w:suppressAutoHyphens/>
        <w:spacing w:before="0" w:line="360" w:lineRule="auto"/>
        <w:ind w:left="0" w:firstLine="709"/>
        <w:jc w:val="both"/>
        <w:rPr>
          <w:color w:val="000000" w:themeColor="text1"/>
          <w:sz w:val="24"/>
          <w:szCs w:val="24"/>
        </w:rPr>
      </w:pPr>
      <w:r w:rsidRPr="009D5B29">
        <w:rPr>
          <w:rFonts w:ascii="Arial" w:eastAsiaTheme="minorHAnsi" w:hAnsi="Arial" w:cs="Arial"/>
          <w:b w:val="0"/>
          <w:bCs w:val="0"/>
          <w:color w:val="000000" w:themeColor="text1"/>
          <w:sz w:val="22"/>
          <w:szCs w:val="22"/>
        </w:rPr>
        <w:t>3.1.11</w:t>
      </w:r>
      <w:r>
        <w:rPr>
          <w:color w:val="000000" w:themeColor="text1"/>
          <w:sz w:val="24"/>
          <w:szCs w:val="24"/>
        </w:rPr>
        <w:t xml:space="preserve"> </w:t>
      </w:r>
      <w:r w:rsidRPr="009D5B29">
        <w:rPr>
          <w:rFonts w:ascii="Arial" w:eastAsiaTheme="minorHAnsi" w:hAnsi="Arial" w:cs="Arial"/>
          <w:bCs w:val="0"/>
          <w:color w:val="000000" w:themeColor="text1"/>
          <w:sz w:val="22"/>
          <w:szCs w:val="22"/>
        </w:rPr>
        <w:t>агрегат:</w:t>
      </w:r>
      <w:r>
        <w:rPr>
          <w:color w:val="000000" w:themeColor="text1"/>
          <w:sz w:val="24"/>
          <w:szCs w:val="24"/>
        </w:rPr>
        <w:t xml:space="preserve"> </w:t>
      </w:r>
      <w:r w:rsidRPr="009D5B29">
        <w:rPr>
          <w:rFonts w:ascii="Arial" w:eastAsiaTheme="minorHAnsi" w:hAnsi="Arial" w:cs="Arial"/>
          <w:b w:val="0"/>
          <w:bCs w:val="0"/>
          <w:color w:val="000000" w:themeColor="text1"/>
          <w:sz w:val="22"/>
          <w:szCs w:val="22"/>
        </w:rPr>
        <w:t>Сборочная единица, обладающая полной взаимозаменяемостью, возможностью сборки отдельно от других составных частей изделия или изделия в целом и способностью выполнять определенную функцию в изделии или самостоятельно [</w:t>
      </w:r>
      <w:r w:rsidRPr="009D5B29">
        <w:rPr>
          <w:b w:val="0"/>
          <w:color w:val="000000" w:themeColor="text1"/>
          <w:sz w:val="24"/>
          <w:szCs w:val="24"/>
        </w:rPr>
        <w:t>ГОСТ 23887–79, статья 28].</w:t>
      </w:r>
    </w:p>
    <w:p w:rsidR="00B524B5" w:rsidRPr="009B0748" w:rsidRDefault="00B524B5" w:rsidP="009D5B29">
      <w:pPr>
        <w:widowControl w:val="0"/>
        <w:spacing w:line="360" w:lineRule="auto"/>
        <w:ind w:firstLine="708"/>
        <w:jc w:val="both"/>
        <w:rPr>
          <w:rFonts w:ascii="Arial" w:hAnsi="Arial" w:cs="Arial"/>
        </w:rPr>
      </w:pPr>
      <w:r w:rsidRPr="001025ED">
        <w:rPr>
          <w:rFonts w:ascii="Arial" w:hAnsi="Arial" w:cs="Arial"/>
        </w:rPr>
        <w:t>3.</w:t>
      </w:r>
      <w:r w:rsidR="009D5B29">
        <w:rPr>
          <w:rFonts w:ascii="Arial" w:hAnsi="Arial" w:cs="Arial"/>
        </w:rPr>
        <w:t>1.</w:t>
      </w:r>
      <w:r w:rsidRPr="001025ED">
        <w:rPr>
          <w:rFonts w:ascii="Arial" w:hAnsi="Arial" w:cs="Arial"/>
        </w:rPr>
        <w:t>1</w:t>
      </w:r>
      <w:r w:rsidR="009D5B29">
        <w:rPr>
          <w:rFonts w:ascii="Arial" w:hAnsi="Arial" w:cs="Arial"/>
        </w:rPr>
        <w:t>2</w:t>
      </w:r>
      <w:r w:rsidRPr="009B0748">
        <w:rPr>
          <w:rFonts w:ascii="Arial" w:hAnsi="Arial" w:cs="Arial"/>
          <w:b/>
        </w:rPr>
        <w:t xml:space="preserve"> ручной пуск: </w:t>
      </w:r>
      <w:r w:rsidRPr="009B0748">
        <w:rPr>
          <w:rFonts w:ascii="Arial" w:hAnsi="Arial" w:cs="Arial"/>
        </w:rPr>
        <w:t>Действие</w:t>
      </w:r>
      <w:r w:rsidR="009D5B29">
        <w:rPr>
          <w:rFonts w:ascii="Arial" w:hAnsi="Arial" w:cs="Arial"/>
        </w:rPr>
        <w:t xml:space="preserve"> </w:t>
      </w:r>
      <w:r w:rsidRPr="009B0748">
        <w:rPr>
          <w:rFonts w:ascii="Arial" w:hAnsi="Arial" w:cs="Arial"/>
        </w:rPr>
        <w:t>оператора по</w:t>
      </w:r>
      <w:r w:rsidR="009D5B29">
        <w:rPr>
          <w:rFonts w:ascii="Arial" w:hAnsi="Arial" w:cs="Arial"/>
        </w:rPr>
        <w:t xml:space="preserve"> </w:t>
      </w:r>
      <w:r w:rsidRPr="009B0748">
        <w:rPr>
          <w:rFonts w:ascii="Arial" w:hAnsi="Arial" w:cs="Arial"/>
        </w:rPr>
        <w:t>принудительному запуску установки пожаротушения</w:t>
      </w:r>
      <w:r w:rsidR="009D5B29">
        <w:rPr>
          <w:rFonts w:ascii="Arial" w:hAnsi="Arial" w:cs="Arial"/>
        </w:rPr>
        <w:t>.</w:t>
      </w:r>
    </w:p>
    <w:p w:rsidR="00B524B5" w:rsidRPr="009D5B29" w:rsidRDefault="009D5B29" w:rsidP="009D5B29">
      <w:pPr>
        <w:widowControl w:val="0"/>
        <w:spacing w:line="360" w:lineRule="auto"/>
        <w:ind w:firstLine="709"/>
        <w:jc w:val="both"/>
        <w:rPr>
          <w:rFonts w:ascii="Arial" w:hAnsi="Arial" w:cs="Arial"/>
        </w:rPr>
      </w:pPr>
      <w:proofErr w:type="gramStart"/>
      <w:r w:rsidRPr="009D5B29">
        <w:rPr>
          <w:rFonts w:ascii="Arial" w:hAnsi="Arial" w:cs="Arial"/>
        </w:rPr>
        <w:t>3.2 В</w:t>
      </w:r>
      <w:proofErr w:type="gramEnd"/>
      <w:r w:rsidRPr="009D5B29">
        <w:rPr>
          <w:rFonts w:ascii="Arial" w:hAnsi="Arial" w:cs="Arial"/>
        </w:rPr>
        <w:t xml:space="preserve"> настоящем стандарте применены следующие сокращения.</w:t>
      </w:r>
    </w:p>
    <w:p w:rsidR="009D5B29" w:rsidRPr="00C91C8D" w:rsidRDefault="009D5B29" w:rsidP="009D5B29">
      <w:pPr>
        <w:widowControl w:val="0"/>
        <w:spacing w:line="360" w:lineRule="auto"/>
        <w:ind w:firstLine="709"/>
        <w:jc w:val="both"/>
        <w:rPr>
          <w:rFonts w:ascii="Arial" w:hAnsi="Arial" w:cs="Arial"/>
        </w:rPr>
      </w:pPr>
      <w:r w:rsidRPr="00C91C8D">
        <w:rPr>
          <w:rFonts w:ascii="Arial" w:hAnsi="Arial" w:cs="Arial"/>
          <w:spacing w:val="2"/>
        </w:rPr>
        <w:t>ГОТВ</w:t>
      </w:r>
      <w:r w:rsidR="006B20F7">
        <w:rPr>
          <w:rFonts w:ascii="Arial" w:hAnsi="Arial" w:cs="Arial"/>
          <w:spacing w:val="2"/>
        </w:rPr>
        <w:t xml:space="preserve"> – </w:t>
      </w:r>
      <w:r w:rsidRPr="00C91C8D">
        <w:rPr>
          <w:rFonts w:ascii="Arial" w:hAnsi="Arial" w:cs="Arial"/>
          <w:spacing w:val="2"/>
        </w:rPr>
        <w:t>газовое огнетушащее вещество</w:t>
      </w:r>
      <w:r w:rsidRPr="00C91C8D">
        <w:rPr>
          <w:rFonts w:ascii="Arial" w:hAnsi="Arial" w:cs="Arial"/>
        </w:rPr>
        <w:t>;</w:t>
      </w:r>
    </w:p>
    <w:p w:rsidR="009D5B29" w:rsidRPr="00C91C8D" w:rsidRDefault="009D5B29" w:rsidP="009D5B29">
      <w:pPr>
        <w:widowControl w:val="0"/>
        <w:spacing w:line="360" w:lineRule="auto"/>
        <w:ind w:firstLine="709"/>
        <w:jc w:val="both"/>
        <w:rPr>
          <w:rFonts w:ascii="Arial" w:hAnsi="Arial" w:cs="Arial"/>
          <w:spacing w:val="-2"/>
        </w:rPr>
      </w:pPr>
      <w:r w:rsidRPr="00C91C8D">
        <w:rPr>
          <w:rFonts w:ascii="Arial" w:hAnsi="Arial" w:cs="Arial"/>
          <w:spacing w:val="-2"/>
        </w:rPr>
        <w:lastRenderedPageBreak/>
        <w:t>ГСМ</w:t>
      </w:r>
      <w:r w:rsidR="00C91C8D" w:rsidRPr="00C91C8D">
        <w:rPr>
          <w:rFonts w:ascii="Arial" w:hAnsi="Arial" w:cs="Arial"/>
          <w:spacing w:val="-2"/>
        </w:rPr>
        <w:t xml:space="preserve"> –</w:t>
      </w:r>
      <w:r w:rsidRPr="00C91C8D">
        <w:rPr>
          <w:rFonts w:ascii="Arial" w:hAnsi="Arial" w:cs="Arial"/>
          <w:spacing w:val="-2"/>
        </w:rPr>
        <w:t xml:space="preserve"> горюче-смазочные материалы;</w:t>
      </w:r>
    </w:p>
    <w:p w:rsidR="009D5B29" w:rsidRPr="00C91C8D" w:rsidRDefault="009D5B29" w:rsidP="009D5B29">
      <w:pPr>
        <w:widowControl w:val="0"/>
        <w:spacing w:line="360" w:lineRule="auto"/>
        <w:ind w:firstLine="709"/>
        <w:jc w:val="both"/>
        <w:rPr>
          <w:rFonts w:ascii="Arial" w:hAnsi="Arial" w:cs="Arial"/>
        </w:rPr>
      </w:pPr>
      <w:r w:rsidRPr="00C91C8D">
        <w:rPr>
          <w:rFonts w:ascii="Arial" w:hAnsi="Arial" w:cs="Arial"/>
        </w:rPr>
        <w:t>ДВС</w:t>
      </w:r>
      <w:r w:rsidR="00C91C8D" w:rsidRPr="00C91C8D">
        <w:rPr>
          <w:rFonts w:ascii="Arial" w:hAnsi="Arial" w:cs="Arial"/>
        </w:rPr>
        <w:t xml:space="preserve"> – </w:t>
      </w:r>
      <w:r w:rsidRPr="00C91C8D">
        <w:rPr>
          <w:rFonts w:ascii="Arial" w:hAnsi="Arial" w:cs="Arial"/>
        </w:rPr>
        <w:t>двигатель внутреннего сгорания;</w:t>
      </w:r>
    </w:p>
    <w:p w:rsidR="009D5B29" w:rsidRPr="00C91C8D" w:rsidRDefault="009D5B29" w:rsidP="009D5B29">
      <w:pPr>
        <w:widowControl w:val="0"/>
        <w:spacing w:line="360" w:lineRule="auto"/>
        <w:ind w:firstLine="709"/>
        <w:jc w:val="both"/>
        <w:rPr>
          <w:rFonts w:ascii="Arial" w:hAnsi="Arial" w:cs="Arial"/>
        </w:rPr>
      </w:pPr>
      <w:r w:rsidRPr="00C91C8D">
        <w:rPr>
          <w:rFonts w:ascii="Arial" w:hAnsi="Arial" w:cs="Arial"/>
        </w:rPr>
        <w:t>МОП</w:t>
      </w:r>
      <w:r w:rsidR="00C91C8D" w:rsidRPr="00C91C8D">
        <w:rPr>
          <w:rFonts w:ascii="Arial" w:hAnsi="Arial" w:cs="Arial"/>
        </w:rPr>
        <w:t xml:space="preserve"> – </w:t>
      </w:r>
      <w:r w:rsidRPr="00C91C8D">
        <w:rPr>
          <w:rFonts w:ascii="Arial" w:hAnsi="Arial" w:cs="Arial"/>
        </w:rPr>
        <w:t>модельный очаг пожара;</w:t>
      </w:r>
    </w:p>
    <w:p w:rsidR="009D5B29" w:rsidRPr="00C91C8D" w:rsidRDefault="009D5B29" w:rsidP="00B524B5">
      <w:pPr>
        <w:widowControl w:val="0"/>
        <w:spacing w:line="360" w:lineRule="auto"/>
        <w:ind w:firstLine="709"/>
        <w:jc w:val="both"/>
        <w:rPr>
          <w:rFonts w:ascii="Arial" w:hAnsi="Arial" w:cs="Arial"/>
        </w:rPr>
      </w:pPr>
      <w:r w:rsidRPr="00C91C8D">
        <w:rPr>
          <w:rFonts w:ascii="Arial" w:hAnsi="Arial" w:cs="Arial"/>
        </w:rPr>
        <w:t>ОТВ</w:t>
      </w:r>
      <w:r w:rsidR="00C91C8D" w:rsidRPr="00C91C8D">
        <w:rPr>
          <w:rFonts w:ascii="Arial" w:hAnsi="Arial" w:cs="Arial"/>
        </w:rPr>
        <w:t xml:space="preserve"> – </w:t>
      </w:r>
      <w:r w:rsidRPr="00C91C8D">
        <w:rPr>
          <w:rFonts w:ascii="Arial" w:hAnsi="Arial" w:cs="Arial"/>
        </w:rPr>
        <w:t>огнетушащее вещество;</w:t>
      </w:r>
    </w:p>
    <w:p w:rsidR="009D5B29" w:rsidRPr="00C91C8D" w:rsidRDefault="009D5B29" w:rsidP="009D5B29">
      <w:pPr>
        <w:widowControl w:val="0"/>
        <w:spacing w:line="360" w:lineRule="auto"/>
        <w:ind w:left="709"/>
        <w:jc w:val="both"/>
        <w:rPr>
          <w:rFonts w:ascii="Arial" w:hAnsi="Arial" w:cs="Arial"/>
        </w:rPr>
      </w:pPr>
      <w:r w:rsidRPr="00C91C8D">
        <w:rPr>
          <w:rFonts w:ascii="Arial" w:hAnsi="Arial" w:cs="Arial"/>
        </w:rPr>
        <w:t>ППКУП-ТС</w:t>
      </w:r>
      <w:r w:rsidR="00C91C8D" w:rsidRPr="00C91C8D">
        <w:rPr>
          <w:rFonts w:ascii="Arial" w:hAnsi="Arial" w:cs="Arial"/>
        </w:rPr>
        <w:t xml:space="preserve"> –</w:t>
      </w:r>
      <w:r w:rsidRPr="00C91C8D">
        <w:rPr>
          <w:rFonts w:ascii="Arial" w:hAnsi="Arial" w:cs="Arial"/>
        </w:rPr>
        <w:t xml:space="preserve"> прибор приемно-контрольный </w:t>
      </w:r>
      <w:r w:rsidR="00C91C8D" w:rsidRPr="00C91C8D">
        <w:rPr>
          <w:rFonts w:ascii="Arial" w:hAnsi="Arial" w:cs="Arial"/>
        </w:rPr>
        <w:t xml:space="preserve">и </w:t>
      </w:r>
      <w:r w:rsidRPr="00C91C8D">
        <w:rPr>
          <w:rFonts w:ascii="Arial" w:hAnsi="Arial" w:cs="Arial"/>
        </w:rPr>
        <w:t>управления  пожарный для транспортных средств;</w:t>
      </w:r>
    </w:p>
    <w:p w:rsidR="009D5B29" w:rsidRPr="00C91C8D" w:rsidRDefault="009D5B29" w:rsidP="00B524B5">
      <w:pPr>
        <w:widowControl w:val="0"/>
        <w:spacing w:line="360" w:lineRule="auto"/>
        <w:ind w:firstLine="709"/>
        <w:jc w:val="both"/>
        <w:rPr>
          <w:rFonts w:ascii="Arial" w:hAnsi="Arial" w:cs="Arial"/>
        </w:rPr>
      </w:pPr>
      <w:r w:rsidRPr="00C91C8D">
        <w:rPr>
          <w:rFonts w:ascii="Arial" w:hAnsi="Arial" w:cs="Arial"/>
        </w:rPr>
        <w:t>СПС-ТС</w:t>
      </w:r>
      <w:r w:rsidR="00C91C8D" w:rsidRPr="00C91C8D">
        <w:rPr>
          <w:rFonts w:ascii="Arial" w:hAnsi="Arial" w:cs="Arial"/>
        </w:rPr>
        <w:t xml:space="preserve"> – </w:t>
      </w:r>
      <w:r w:rsidRPr="00C91C8D">
        <w:rPr>
          <w:rFonts w:ascii="Arial" w:hAnsi="Arial" w:cs="Arial"/>
        </w:rPr>
        <w:t>система пожарной сигнализации для транспортных средств;</w:t>
      </w:r>
    </w:p>
    <w:p w:rsidR="009D5B29" w:rsidRPr="00C91C8D" w:rsidRDefault="009D5B29" w:rsidP="00B524B5">
      <w:pPr>
        <w:widowControl w:val="0"/>
        <w:spacing w:line="360" w:lineRule="auto"/>
        <w:ind w:firstLine="709"/>
        <w:jc w:val="both"/>
        <w:rPr>
          <w:rFonts w:ascii="Arial" w:hAnsi="Arial" w:cs="Arial"/>
        </w:rPr>
      </w:pPr>
      <w:r w:rsidRPr="00C91C8D">
        <w:rPr>
          <w:rFonts w:ascii="Arial" w:hAnsi="Arial" w:cs="Arial"/>
          <w:spacing w:val="-2"/>
        </w:rPr>
        <w:t>ТД</w:t>
      </w:r>
      <w:r w:rsidR="00C91C8D" w:rsidRPr="00C91C8D">
        <w:rPr>
          <w:rFonts w:ascii="Arial" w:hAnsi="Arial" w:cs="Arial"/>
          <w:spacing w:val="-2"/>
        </w:rPr>
        <w:t xml:space="preserve"> </w:t>
      </w:r>
      <w:r w:rsidR="00C91C8D" w:rsidRPr="00C91C8D">
        <w:rPr>
          <w:rFonts w:ascii="Arial" w:hAnsi="Arial" w:cs="Arial"/>
        </w:rPr>
        <w:t>–</w:t>
      </w:r>
      <w:r w:rsidRPr="00C91C8D">
        <w:rPr>
          <w:rFonts w:ascii="Arial" w:hAnsi="Arial" w:cs="Arial"/>
          <w:spacing w:val="-2"/>
        </w:rPr>
        <w:t xml:space="preserve">  техническая документация;</w:t>
      </w:r>
      <w:r w:rsidRPr="00C91C8D">
        <w:rPr>
          <w:rFonts w:ascii="Arial" w:hAnsi="Arial" w:cs="Arial"/>
        </w:rPr>
        <w:t xml:space="preserve"> </w:t>
      </w:r>
    </w:p>
    <w:p w:rsidR="009D5B29" w:rsidRPr="00C91C8D" w:rsidRDefault="009D5B29" w:rsidP="009D5B29">
      <w:pPr>
        <w:widowControl w:val="0"/>
        <w:spacing w:line="360" w:lineRule="auto"/>
        <w:ind w:firstLine="709"/>
        <w:jc w:val="both"/>
        <w:rPr>
          <w:rFonts w:ascii="Arial" w:hAnsi="Arial" w:cs="Arial"/>
        </w:rPr>
      </w:pPr>
      <w:r w:rsidRPr="00C91C8D">
        <w:rPr>
          <w:rFonts w:ascii="Arial" w:hAnsi="Arial" w:cs="Arial"/>
        </w:rPr>
        <w:t>ТС</w:t>
      </w:r>
      <w:r w:rsidR="00C91C8D" w:rsidRPr="00C91C8D">
        <w:rPr>
          <w:rFonts w:ascii="Arial" w:hAnsi="Arial" w:cs="Arial"/>
        </w:rPr>
        <w:t xml:space="preserve"> –</w:t>
      </w:r>
      <w:r w:rsidRPr="00C91C8D">
        <w:rPr>
          <w:rFonts w:ascii="Arial" w:hAnsi="Arial" w:cs="Arial"/>
        </w:rPr>
        <w:t xml:space="preserve"> транспортные средства;</w:t>
      </w:r>
    </w:p>
    <w:p w:rsidR="009D5B29" w:rsidRPr="00C91C8D" w:rsidRDefault="009D5B29" w:rsidP="00B524B5">
      <w:pPr>
        <w:widowControl w:val="0"/>
        <w:spacing w:line="360" w:lineRule="auto"/>
        <w:ind w:firstLine="709"/>
        <w:jc w:val="both"/>
        <w:rPr>
          <w:rFonts w:ascii="Arial" w:hAnsi="Arial" w:cs="Arial"/>
        </w:rPr>
      </w:pPr>
      <w:r w:rsidRPr="00C91C8D">
        <w:rPr>
          <w:rFonts w:ascii="Arial" w:hAnsi="Arial" w:cs="Arial"/>
        </w:rPr>
        <w:t>УДП</w:t>
      </w:r>
      <w:r w:rsidR="00C91C8D" w:rsidRPr="00C91C8D">
        <w:rPr>
          <w:rFonts w:ascii="Arial" w:hAnsi="Arial" w:cs="Arial"/>
        </w:rPr>
        <w:t xml:space="preserve"> – </w:t>
      </w:r>
      <w:r w:rsidRPr="00C91C8D">
        <w:rPr>
          <w:rFonts w:ascii="Arial" w:hAnsi="Arial" w:cs="Arial"/>
        </w:rPr>
        <w:t>ТС</w:t>
      </w:r>
      <w:r w:rsidR="00C91C8D" w:rsidRPr="00C91C8D">
        <w:rPr>
          <w:rFonts w:ascii="Arial" w:hAnsi="Arial" w:cs="Arial"/>
        </w:rPr>
        <w:t xml:space="preserve"> – </w:t>
      </w:r>
      <w:r w:rsidRPr="00C91C8D">
        <w:rPr>
          <w:rFonts w:ascii="Arial" w:hAnsi="Arial" w:cs="Arial"/>
        </w:rPr>
        <w:t xml:space="preserve">устройство дистанционного пуска для транспортных средств; </w:t>
      </w:r>
    </w:p>
    <w:p w:rsidR="009D5B29" w:rsidRPr="00C91C8D" w:rsidRDefault="009D5B29" w:rsidP="00B524B5">
      <w:pPr>
        <w:widowControl w:val="0"/>
        <w:spacing w:line="360" w:lineRule="auto"/>
        <w:ind w:firstLine="709"/>
        <w:jc w:val="both"/>
        <w:rPr>
          <w:rFonts w:ascii="Arial" w:hAnsi="Arial" w:cs="Arial"/>
        </w:rPr>
      </w:pPr>
      <w:r w:rsidRPr="00C91C8D">
        <w:rPr>
          <w:rFonts w:ascii="Arial" w:hAnsi="Arial" w:cs="Arial"/>
        </w:rPr>
        <w:t>УП-ТС</w:t>
      </w:r>
      <w:r w:rsidR="00C91C8D" w:rsidRPr="00C91C8D">
        <w:rPr>
          <w:rFonts w:ascii="Arial" w:hAnsi="Arial" w:cs="Arial"/>
        </w:rPr>
        <w:t xml:space="preserve"> – </w:t>
      </w:r>
      <w:r w:rsidRPr="00C91C8D">
        <w:rPr>
          <w:rFonts w:ascii="Arial" w:hAnsi="Arial" w:cs="Arial"/>
        </w:rPr>
        <w:t xml:space="preserve">установка пожаротушения для транспортных средств; </w:t>
      </w:r>
    </w:p>
    <w:p w:rsidR="00B524B5" w:rsidRPr="009B0748" w:rsidRDefault="00B524B5" w:rsidP="00B524B5">
      <w:pPr>
        <w:widowControl w:val="0"/>
        <w:spacing w:line="360" w:lineRule="auto"/>
        <w:ind w:firstLine="709"/>
        <w:jc w:val="both"/>
        <w:rPr>
          <w:rFonts w:ascii="Arial" w:hAnsi="Arial" w:cs="Arial"/>
        </w:rPr>
      </w:pPr>
      <w:r w:rsidRPr="00C91C8D">
        <w:rPr>
          <w:rFonts w:ascii="Arial" w:hAnsi="Arial" w:cs="Arial"/>
        </w:rPr>
        <w:t>УПА-ТС</w:t>
      </w:r>
      <w:r w:rsidR="00C91C8D" w:rsidRPr="00C91C8D">
        <w:rPr>
          <w:rFonts w:ascii="Arial" w:hAnsi="Arial" w:cs="Arial"/>
        </w:rPr>
        <w:t xml:space="preserve"> –</w:t>
      </w:r>
      <w:r w:rsidR="00C91C8D">
        <w:rPr>
          <w:rFonts w:ascii="Arial" w:hAnsi="Arial" w:cs="Arial"/>
        </w:rPr>
        <w:t xml:space="preserve"> </w:t>
      </w:r>
      <w:r w:rsidRPr="009B0748">
        <w:rPr>
          <w:rFonts w:ascii="Arial" w:hAnsi="Arial" w:cs="Arial"/>
        </w:rPr>
        <w:t>установка пожаротушения автоматическая для</w:t>
      </w:r>
      <w:r w:rsidR="009D5B29">
        <w:rPr>
          <w:rFonts w:ascii="Arial" w:hAnsi="Arial" w:cs="Arial"/>
        </w:rPr>
        <w:t xml:space="preserve"> </w:t>
      </w:r>
      <w:r w:rsidRPr="009B0748">
        <w:rPr>
          <w:rFonts w:ascii="Arial" w:hAnsi="Arial" w:cs="Arial"/>
        </w:rPr>
        <w:t>транспортных средств</w:t>
      </w:r>
      <w:r w:rsidR="009D5B29">
        <w:rPr>
          <w:rFonts w:ascii="Arial" w:hAnsi="Arial" w:cs="Arial"/>
        </w:rPr>
        <w:t>.</w:t>
      </w:r>
    </w:p>
    <w:p w:rsidR="00B524B5" w:rsidRPr="009B0748" w:rsidRDefault="00B524B5" w:rsidP="00B524B5">
      <w:pPr>
        <w:widowControl w:val="0"/>
        <w:spacing w:line="360" w:lineRule="auto"/>
        <w:ind w:firstLine="709"/>
        <w:jc w:val="both"/>
        <w:rPr>
          <w:rFonts w:ascii="Arial" w:hAnsi="Arial" w:cs="Arial"/>
          <w:b/>
        </w:rPr>
      </w:pPr>
      <w:r w:rsidRPr="0089509D">
        <w:rPr>
          <w:rFonts w:ascii="Arial" w:hAnsi="Arial" w:cs="Arial"/>
          <w:b/>
        </w:rPr>
        <w:t>4 Общие технические требования</w:t>
      </w:r>
      <w:r w:rsidR="00C91C8D">
        <w:rPr>
          <w:rFonts w:ascii="Arial" w:hAnsi="Arial" w:cs="Arial"/>
          <w:b/>
        </w:rPr>
        <w:t xml:space="preserve"> </w:t>
      </w:r>
      <w:r w:rsidRPr="0089509D">
        <w:rPr>
          <w:rFonts w:ascii="Arial" w:hAnsi="Arial" w:cs="Arial"/>
          <w:b/>
        </w:rPr>
        <w:t>к</w:t>
      </w:r>
      <w:r w:rsidR="00C91C8D">
        <w:rPr>
          <w:rFonts w:ascii="Arial" w:hAnsi="Arial" w:cs="Arial"/>
          <w:b/>
        </w:rPr>
        <w:t xml:space="preserve"> </w:t>
      </w:r>
      <w:r w:rsidRPr="0089509D">
        <w:rPr>
          <w:rFonts w:ascii="Arial" w:hAnsi="Arial" w:cs="Arial"/>
          <w:b/>
        </w:rPr>
        <w:t>установкам пожаротушения автоматическим для транспортных средств</w:t>
      </w:r>
    </w:p>
    <w:p w:rsidR="00B524B5" w:rsidRPr="009B0748" w:rsidRDefault="00B524B5" w:rsidP="00B524B5">
      <w:pPr>
        <w:widowControl w:val="0"/>
        <w:spacing w:line="360" w:lineRule="auto"/>
        <w:ind w:firstLine="709"/>
        <w:jc w:val="both"/>
        <w:rPr>
          <w:rFonts w:ascii="Arial" w:hAnsi="Arial" w:cs="Arial"/>
          <w:b/>
        </w:rPr>
      </w:pPr>
      <w:r w:rsidRPr="009B0748">
        <w:rPr>
          <w:rFonts w:ascii="Arial" w:hAnsi="Arial" w:cs="Arial"/>
          <w:b/>
        </w:rPr>
        <w:t>4.1Классификация</w:t>
      </w:r>
    </w:p>
    <w:p w:rsidR="00B524B5" w:rsidRPr="009B0748" w:rsidRDefault="00B524B5" w:rsidP="00B524B5">
      <w:pPr>
        <w:widowControl w:val="0"/>
        <w:spacing w:line="360" w:lineRule="auto"/>
        <w:ind w:firstLine="709"/>
        <w:jc w:val="both"/>
        <w:rPr>
          <w:rFonts w:ascii="Arial" w:hAnsi="Arial" w:cs="Arial"/>
          <w:b/>
        </w:rPr>
      </w:pPr>
      <w:r w:rsidRPr="009B0748">
        <w:rPr>
          <w:rFonts w:ascii="Arial" w:hAnsi="Arial" w:cs="Arial"/>
          <w:b/>
        </w:rPr>
        <w:t xml:space="preserve">4.1.1 Общая классификация </w:t>
      </w:r>
      <w:r w:rsidR="00C91C8D">
        <w:rPr>
          <w:rFonts w:ascii="Arial" w:hAnsi="Arial" w:cs="Arial"/>
          <w:b/>
        </w:rPr>
        <w:t>автоматических</w:t>
      </w:r>
      <w:r w:rsidR="00C91C8D" w:rsidRPr="009B0748">
        <w:rPr>
          <w:rFonts w:ascii="Arial" w:hAnsi="Arial" w:cs="Arial"/>
          <w:b/>
        </w:rPr>
        <w:t xml:space="preserve"> </w:t>
      </w:r>
      <w:r w:rsidRPr="009B0748">
        <w:rPr>
          <w:rFonts w:ascii="Arial" w:hAnsi="Arial" w:cs="Arial"/>
          <w:b/>
        </w:rPr>
        <w:t>установок</w:t>
      </w:r>
      <w:r w:rsidR="00C91C8D">
        <w:rPr>
          <w:rFonts w:ascii="Arial" w:hAnsi="Arial" w:cs="Arial"/>
          <w:b/>
        </w:rPr>
        <w:t xml:space="preserve"> </w:t>
      </w:r>
      <w:r w:rsidRPr="009B0748">
        <w:rPr>
          <w:rFonts w:ascii="Arial" w:hAnsi="Arial" w:cs="Arial"/>
          <w:b/>
        </w:rPr>
        <w:t>пожаротушения</w:t>
      </w:r>
      <w:r>
        <w:rPr>
          <w:rFonts w:ascii="Arial" w:hAnsi="Arial" w:cs="Arial"/>
          <w:b/>
        </w:rPr>
        <w:t xml:space="preserve"> </w:t>
      </w:r>
      <w:r w:rsidRPr="009B0748">
        <w:rPr>
          <w:rFonts w:ascii="Arial" w:hAnsi="Arial" w:cs="Arial"/>
          <w:b/>
        </w:rPr>
        <w:t>для транспортных средств</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proofErr w:type="gramStart"/>
      <w:r w:rsidRPr="0089509D">
        <w:rPr>
          <w:rFonts w:ascii="Arial" w:hAnsi="Arial" w:cs="Arial"/>
          <w:spacing w:val="2"/>
        </w:rPr>
        <w:t>4.1.</w:t>
      </w:r>
      <w:r w:rsidR="00C91C8D">
        <w:rPr>
          <w:rFonts w:ascii="Arial" w:hAnsi="Arial" w:cs="Arial"/>
          <w:spacing w:val="2"/>
        </w:rPr>
        <w:t xml:space="preserve">1.1 </w:t>
      </w:r>
      <w:r w:rsidRPr="0089509D">
        <w:rPr>
          <w:rFonts w:ascii="Arial" w:hAnsi="Arial" w:cs="Arial"/>
          <w:spacing w:val="2"/>
        </w:rPr>
        <w:t>В</w:t>
      </w:r>
      <w:proofErr w:type="gramEnd"/>
      <w:r w:rsidRPr="0089509D">
        <w:rPr>
          <w:rFonts w:ascii="Arial" w:hAnsi="Arial" w:cs="Arial"/>
          <w:spacing w:val="2"/>
        </w:rPr>
        <w:t xml:space="preserve"> зависимости от конструктивных особенностей пожароопасных</w:t>
      </w:r>
      <w:r w:rsidR="00C91C8D">
        <w:rPr>
          <w:rFonts w:ascii="Arial" w:hAnsi="Arial" w:cs="Arial"/>
          <w:spacing w:val="2"/>
        </w:rPr>
        <w:t xml:space="preserve"> </w:t>
      </w:r>
      <w:r w:rsidRPr="0089509D">
        <w:rPr>
          <w:rFonts w:ascii="Arial" w:hAnsi="Arial" w:cs="Arial"/>
          <w:spacing w:val="2"/>
        </w:rPr>
        <w:t>объемов</w:t>
      </w:r>
      <w:r w:rsidR="00C91C8D">
        <w:rPr>
          <w:rFonts w:ascii="Arial" w:hAnsi="Arial" w:cs="Arial"/>
          <w:spacing w:val="2"/>
        </w:rPr>
        <w:t xml:space="preserve"> транспортных средств</w:t>
      </w:r>
      <w:r w:rsidRPr="0089509D">
        <w:rPr>
          <w:rFonts w:ascii="Arial" w:hAnsi="Arial" w:cs="Arial"/>
          <w:spacing w:val="2"/>
        </w:rPr>
        <w:t xml:space="preserve"> УПА-ТС подразделяют на три типа:</w:t>
      </w:r>
    </w:p>
    <w:p w:rsidR="00B524B5" w:rsidRPr="00B12910"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color w:val="000000" w:themeColor="text1"/>
          <w:spacing w:val="2"/>
        </w:rPr>
      </w:pPr>
      <w:r w:rsidRPr="009B0748">
        <w:rPr>
          <w:rFonts w:ascii="Arial" w:hAnsi="Arial" w:cs="Arial"/>
          <w:spacing w:val="2"/>
        </w:rPr>
        <w:t xml:space="preserve">- </w:t>
      </w:r>
      <w:r w:rsidR="00C91C8D" w:rsidRPr="00B12910">
        <w:rPr>
          <w:rFonts w:ascii="Arial" w:hAnsi="Arial" w:cs="Arial"/>
          <w:color w:val="000000" w:themeColor="text1"/>
          <w:spacing w:val="2"/>
        </w:rPr>
        <w:t>тип</w:t>
      </w:r>
      <w:r w:rsidR="00C91C8D" w:rsidRPr="009B0748">
        <w:rPr>
          <w:rFonts w:ascii="Arial" w:hAnsi="Arial" w:cs="Arial"/>
          <w:spacing w:val="2"/>
        </w:rPr>
        <w:t xml:space="preserve"> </w:t>
      </w:r>
      <w:r w:rsidRPr="009B0748">
        <w:rPr>
          <w:rFonts w:ascii="Arial" w:hAnsi="Arial" w:cs="Arial"/>
          <w:spacing w:val="2"/>
        </w:rPr>
        <w:t xml:space="preserve">1 </w:t>
      </w:r>
      <w:r w:rsidR="00C91C8D">
        <w:rPr>
          <w:rFonts w:ascii="Arial" w:hAnsi="Arial" w:cs="Arial"/>
          <w:color w:val="000000" w:themeColor="text1"/>
          <w:spacing w:val="2"/>
        </w:rPr>
        <w:t>–</w:t>
      </w:r>
      <w:r w:rsidRPr="00B12910">
        <w:rPr>
          <w:rFonts w:ascii="Arial" w:hAnsi="Arial" w:cs="Arial"/>
          <w:color w:val="000000" w:themeColor="text1"/>
          <w:spacing w:val="2"/>
        </w:rPr>
        <w:t xml:space="preserve"> для защиты  пожароопасного отсека  с ДВС и</w:t>
      </w:r>
      <w:r w:rsidR="00C91C8D">
        <w:rPr>
          <w:rFonts w:ascii="Arial" w:hAnsi="Arial" w:cs="Arial"/>
          <w:color w:val="000000" w:themeColor="text1"/>
          <w:spacing w:val="2"/>
        </w:rPr>
        <w:t xml:space="preserve"> </w:t>
      </w:r>
      <w:r w:rsidRPr="00B12910">
        <w:rPr>
          <w:rFonts w:ascii="Arial" w:hAnsi="Arial" w:cs="Arial"/>
          <w:color w:val="000000" w:themeColor="text1"/>
          <w:spacing w:val="2"/>
        </w:rPr>
        <w:t>(или) иными агрегатами с обращением горючих жидкостей</w:t>
      </w:r>
      <w:r>
        <w:rPr>
          <w:rFonts w:ascii="Arial" w:hAnsi="Arial" w:cs="Arial"/>
          <w:color w:val="000000" w:themeColor="text1"/>
          <w:spacing w:val="2"/>
        </w:rPr>
        <w:t>, с возможностью тушения при наличии разогретого коллектора</w:t>
      </w:r>
      <w:r w:rsidR="00C91C8D">
        <w:rPr>
          <w:rFonts w:ascii="Arial" w:hAnsi="Arial" w:cs="Arial"/>
          <w:color w:val="000000" w:themeColor="text1"/>
          <w:spacing w:val="2"/>
        </w:rPr>
        <w:t xml:space="preserve"> </w:t>
      </w:r>
      <w:r>
        <w:rPr>
          <w:rFonts w:ascii="Arial" w:hAnsi="Arial" w:cs="Arial"/>
          <w:color w:val="000000" w:themeColor="text1"/>
          <w:spacing w:val="2"/>
        </w:rPr>
        <w:t>(2</w:t>
      </w:r>
      <w:r w:rsidR="00C91C8D">
        <w:rPr>
          <w:rFonts w:ascii="Arial" w:hAnsi="Arial" w:cs="Arial"/>
          <w:color w:val="000000" w:themeColor="text1"/>
          <w:spacing w:val="2"/>
        </w:rPr>
        <w:t>-й</w:t>
      </w:r>
      <w:r>
        <w:rPr>
          <w:rFonts w:ascii="Arial" w:hAnsi="Arial" w:cs="Arial"/>
          <w:color w:val="000000" w:themeColor="text1"/>
          <w:spacing w:val="2"/>
        </w:rPr>
        <w:t xml:space="preserve"> уровень сложности), с  возможностью тушения без разогретого коллектора (1</w:t>
      </w:r>
      <w:r w:rsidR="00C91C8D">
        <w:rPr>
          <w:rFonts w:ascii="Arial" w:hAnsi="Arial" w:cs="Arial"/>
          <w:color w:val="000000" w:themeColor="text1"/>
          <w:spacing w:val="2"/>
        </w:rPr>
        <w:t>-й</w:t>
      </w:r>
      <w:r>
        <w:rPr>
          <w:rFonts w:ascii="Arial" w:hAnsi="Arial" w:cs="Arial"/>
          <w:color w:val="000000" w:themeColor="text1"/>
          <w:spacing w:val="2"/>
        </w:rPr>
        <w:t xml:space="preserve"> уровень сложности)</w:t>
      </w:r>
      <w:r w:rsidRPr="00B12910">
        <w:rPr>
          <w:rFonts w:ascii="Arial" w:hAnsi="Arial" w:cs="Arial"/>
          <w:color w:val="000000" w:themeColor="text1"/>
          <w:spacing w:val="2"/>
        </w:rPr>
        <w:t>;</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xml:space="preserve">- </w:t>
      </w:r>
      <w:r w:rsidR="00C91C8D" w:rsidRPr="009B0748">
        <w:rPr>
          <w:rFonts w:ascii="Arial" w:hAnsi="Arial" w:cs="Arial"/>
          <w:spacing w:val="2"/>
        </w:rPr>
        <w:t>тип</w:t>
      </w:r>
      <w:r w:rsidR="00C91C8D">
        <w:rPr>
          <w:rFonts w:ascii="Arial" w:hAnsi="Arial" w:cs="Arial"/>
          <w:spacing w:val="2"/>
        </w:rPr>
        <w:t xml:space="preserve"> </w:t>
      </w:r>
      <w:r>
        <w:rPr>
          <w:rFonts w:ascii="Arial" w:hAnsi="Arial" w:cs="Arial"/>
          <w:spacing w:val="2"/>
        </w:rPr>
        <w:t>2</w:t>
      </w:r>
      <w:r w:rsidRPr="009B0748">
        <w:rPr>
          <w:rFonts w:ascii="Arial" w:hAnsi="Arial" w:cs="Arial"/>
          <w:spacing w:val="2"/>
        </w:rPr>
        <w:t xml:space="preserve"> </w:t>
      </w:r>
      <w:r w:rsidR="00C91C8D">
        <w:rPr>
          <w:rFonts w:ascii="Arial" w:hAnsi="Arial" w:cs="Arial"/>
          <w:color w:val="000000" w:themeColor="text1"/>
          <w:spacing w:val="2"/>
        </w:rPr>
        <w:t xml:space="preserve">– </w:t>
      </w:r>
      <w:r w:rsidRPr="009B0748">
        <w:rPr>
          <w:rFonts w:ascii="Arial" w:hAnsi="Arial" w:cs="Arial"/>
          <w:spacing w:val="2"/>
        </w:rPr>
        <w:t>для защиты пло</w:t>
      </w:r>
      <w:r w:rsidR="00C91C8D">
        <w:rPr>
          <w:rFonts w:ascii="Arial" w:hAnsi="Arial" w:cs="Arial"/>
          <w:spacing w:val="2"/>
        </w:rPr>
        <w:t>щади под транспортным средством</w:t>
      </w:r>
      <w:r w:rsidRPr="009B0748">
        <w:rPr>
          <w:rFonts w:ascii="Arial" w:hAnsi="Arial" w:cs="Arial"/>
          <w:spacing w:val="2"/>
        </w:rPr>
        <w:t xml:space="preserve"> в случае возможности попадания горючих жидкостей за пределы  пожароопасных объемов;</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w:t>
      </w:r>
      <w:r w:rsidR="00C91C8D" w:rsidRPr="00C91C8D">
        <w:rPr>
          <w:rFonts w:ascii="Arial" w:hAnsi="Arial" w:cs="Arial"/>
          <w:spacing w:val="2"/>
        </w:rPr>
        <w:t xml:space="preserve"> </w:t>
      </w:r>
      <w:r w:rsidR="00C91C8D">
        <w:rPr>
          <w:rFonts w:ascii="Arial" w:hAnsi="Arial" w:cs="Arial"/>
          <w:spacing w:val="2"/>
        </w:rPr>
        <w:t xml:space="preserve">тип </w:t>
      </w:r>
      <w:r>
        <w:rPr>
          <w:rFonts w:ascii="Arial" w:hAnsi="Arial" w:cs="Arial"/>
          <w:spacing w:val="2"/>
        </w:rPr>
        <w:t>3</w:t>
      </w:r>
      <w:r w:rsidRPr="009B0748">
        <w:rPr>
          <w:rFonts w:ascii="Arial" w:hAnsi="Arial" w:cs="Arial"/>
          <w:spacing w:val="2"/>
        </w:rPr>
        <w:t xml:space="preserve"> </w:t>
      </w:r>
      <w:r w:rsidR="00C91C8D">
        <w:rPr>
          <w:rFonts w:ascii="Arial" w:hAnsi="Arial" w:cs="Arial"/>
          <w:color w:val="000000" w:themeColor="text1"/>
          <w:spacing w:val="2"/>
        </w:rPr>
        <w:t>–</w:t>
      </w:r>
      <w:r w:rsidRPr="009B0748">
        <w:rPr>
          <w:rFonts w:ascii="Arial" w:hAnsi="Arial" w:cs="Arial"/>
          <w:spacing w:val="2"/>
        </w:rPr>
        <w:t xml:space="preserve"> для </w:t>
      </w:r>
      <w:proofErr w:type="gramStart"/>
      <w:r w:rsidRPr="009B0748">
        <w:rPr>
          <w:rFonts w:ascii="Arial" w:hAnsi="Arial" w:cs="Arial"/>
          <w:spacing w:val="2"/>
        </w:rPr>
        <w:t>защиты  других</w:t>
      </w:r>
      <w:proofErr w:type="gramEnd"/>
      <w:r w:rsidRPr="009B0748">
        <w:rPr>
          <w:rFonts w:ascii="Arial" w:hAnsi="Arial" w:cs="Arial"/>
          <w:spacing w:val="2"/>
        </w:rPr>
        <w:t xml:space="preserve"> пожароопасных объемов транспортного средства(шкафы управления, силовые электрические установки и т.</w:t>
      </w:r>
      <w:r w:rsidR="00C91C8D">
        <w:rPr>
          <w:rFonts w:ascii="Arial" w:hAnsi="Arial" w:cs="Arial"/>
          <w:spacing w:val="2"/>
        </w:rPr>
        <w:t xml:space="preserve"> </w:t>
      </w:r>
      <w:r w:rsidRPr="009B0748">
        <w:rPr>
          <w:rFonts w:ascii="Arial" w:hAnsi="Arial" w:cs="Arial"/>
          <w:spacing w:val="2"/>
        </w:rPr>
        <w:t>п.);</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Допускается сочетание нескольких типов в одной установке пожаротушения.</w:t>
      </w:r>
    </w:p>
    <w:p w:rsidR="00523CDB" w:rsidRDefault="00523CDB"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lastRenderedPageBreak/>
        <w:t>4.1.1.2 По характеру выпуска ОТВ УПА-ТС подразделяют:</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 xml:space="preserve">- </w:t>
      </w:r>
      <w:r w:rsidR="00C91C8D" w:rsidRPr="0089509D">
        <w:rPr>
          <w:rFonts w:ascii="Arial" w:hAnsi="Arial" w:cs="Arial"/>
          <w:spacing w:val="2"/>
        </w:rPr>
        <w:t xml:space="preserve">на ОТВ УПА-ТС </w:t>
      </w:r>
      <w:r w:rsidRPr="0089509D">
        <w:rPr>
          <w:rFonts w:ascii="Arial" w:hAnsi="Arial" w:cs="Arial"/>
          <w:spacing w:val="2"/>
        </w:rPr>
        <w:t>кратковременного</w:t>
      </w:r>
      <w:r w:rsidR="00C91C8D">
        <w:rPr>
          <w:rFonts w:ascii="Arial" w:hAnsi="Arial" w:cs="Arial"/>
          <w:spacing w:val="2"/>
        </w:rPr>
        <w:t xml:space="preserve"> </w:t>
      </w:r>
      <w:r w:rsidRPr="0089509D">
        <w:rPr>
          <w:rFonts w:ascii="Arial" w:hAnsi="Arial" w:cs="Arial"/>
          <w:spacing w:val="2"/>
        </w:rPr>
        <w:t>действия</w:t>
      </w:r>
      <w:r w:rsidR="00C91C8D" w:rsidRPr="00C91C8D">
        <w:rPr>
          <w:rFonts w:ascii="Arial" w:hAnsi="Arial" w:cs="Arial"/>
          <w:spacing w:val="2"/>
        </w:rPr>
        <w:t>;</w:t>
      </w:r>
      <w:r w:rsidRPr="0089509D">
        <w:rPr>
          <w:rFonts w:ascii="Arial" w:hAnsi="Arial" w:cs="Arial"/>
          <w:spacing w:val="2"/>
        </w:rPr>
        <w:t xml:space="preserve"> время действия</w:t>
      </w:r>
      <w:r w:rsidR="00C91C8D">
        <w:rPr>
          <w:rFonts w:ascii="Arial" w:hAnsi="Arial" w:cs="Arial"/>
          <w:spacing w:val="2"/>
        </w:rPr>
        <w:t xml:space="preserve"> </w:t>
      </w:r>
      <w:r w:rsidRPr="0089509D">
        <w:rPr>
          <w:rFonts w:ascii="Arial" w:hAnsi="Arial" w:cs="Arial"/>
          <w:spacing w:val="2"/>
        </w:rPr>
        <w:t>от 1 до 30 с (</w:t>
      </w:r>
      <w:r>
        <w:rPr>
          <w:rFonts w:ascii="Arial" w:hAnsi="Arial" w:cs="Arial"/>
          <w:spacing w:val="2"/>
        </w:rPr>
        <w:t>КД</w:t>
      </w:r>
      <w:r w:rsidRPr="0089509D">
        <w:rPr>
          <w:rFonts w:ascii="Arial" w:hAnsi="Arial" w:cs="Arial"/>
          <w:spacing w:val="2"/>
        </w:rPr>
        <w:t>);</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 циклического (периодического) действия (</w:t>
      </w:r>
      <w:r>
        <w:rPr>
          <w:rFonts w:ascii="Arial" w:hAnsi="Arial" w:cs="Arial"/>
          <w:spacing w:val="2"/>
        </w:rPr>
        <w:t>Ц</w:t>
      </w:r>
      <w:r w:rsidRPr="0089509D">
        <w:rPr>
          <w:rFonts w:ascii="Arial" w:hAnsi="Arial" w:cs="Arial"/>
          <w:spacing w:val="2"/>
        </w:rPr>
        <w:t>);</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 импульсного действия, до 1 с (</w:t>
      </w:r>
      <w:r>
        <w:rPr>
          <w:rFonts w:ascii="Arial" w:hAnsi="Arial" w:cs="Arial"/>
          <w:spacing w:val="2"/>
        </w:rPr>
        <w:t>И</w:t>
      </w:r>
      <w:r w:rsidRPr="0089509D">
        <w:rPr>
          <w:rFonts w:ascii="Arial" w:hAnsi="Arial" w:cs="Arial"/>
          <w:spacing w:val="2"/>
        </w:rPr>
        <w:t>);</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w:t>
      </w:r>
      <w:r w:rsidR="00C91C8D">
        <w:rPr>
          <w:rFonts w:ascii="Arial" w:hAnsi="Arial" w:cs="Arial"/>
          <w:spacing w:val="2"/>
        </w:rPr>
        <w:t xml:space="preserve"> </w:t>
      </w:r>
      <w:r w:rsidRPr="0089509D">
        <w:rPr>
          <w:rFonts w:ascii="Arial" w:hAnsi="Arial" w:cs="Arial"/>
          <w:spacing w:val="2"/>
        </w:rPr>
        <w:t>универсального действия (сочетание нескольких вариантов подачи ОТВ) (</w:t>
      </w:r>
      <w:r>
        <w:rPr>
          <w:rFonts w:ascii="Arial" w:hAnsi="Arial" w:cs="Arial"/>
          <w:spacing w:val="2"/>
        </w:rPr>
        <w:t>У</w:t>
      </w:r>
      <w:r w:rsidRPr="0089509D">
        <w:rPr>
          <w:rFonts w:ascii="Arial" w:hAnsi="Arial" w:cs="Arial"/>
          <w:spacing w:val="2"/>
        </w:rPr>
        <w:t>).</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4.1.1.3 По принципу создания избыточного давления газа для вытеснения ОТВ УПА-ТС</w:t>
      </w:r>
      <w:r w:rsidR="00C91C8D">
        <w:rPr>
          <w:rFonts w:ascii="Arial" w:hAnsi="Arial" w:cs="Arial"/>
          <w:spacing w:val="2"/>
        </w:rPr>
        <w:t xml:space="preserve"> </w:t>
      </w:r>
      <w:r w:rsidRPr="0089509D">
        <w:rPr>
          <w:rFonts w:ascii="Arial" w:hAnsi="Arial" w:cs="Arial"/>
          <w:spacing w:val="2"/>
        </w:rPr>
        <w:t>подразделяют:</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 xml:space="preserve">- </w:t>
      </w:r>
      <w:r w:rsidR="00C91C8D" w:rsidRPr="0089509D">
        <w:rPr>
          <w:rFonts w:ascii="Arial" w:hAnsi="Arial" w:cs="Arial"/>
          <w:spacing w:val="2"/>
        </w:rPr>
        <w:t xml:space="preserve">на </w:t>
      </w:r>
      <w:r w:rsidRPr="0089509D">
        <w:rPr>
          <w:rFonts w:ascii="Arial" w:hAnsi="Arial" w:cs="Arial"/>
          <w:spacing w:val="2"/>
        </w:rPr>
        <w:t>закачные (</w:t>
      </w:r>
      <w:r>
        <w:rPr>
          <w:rFonts w:ascii="Arial" w:hAnsi="Arial" w:cs="Arial"/>
          <w:spacing w:val="2"/>
        </w:rPr>
        <w:t>З</w:t>
      </w:r>
      <w:r w:rsidRPr="0089509D">
        <w:rPr>
          <w:rFonts w:ascii="Arial" w:hAnsi="Arial" w:cs="Arial"/>
          <w:spacing w:val="2"/>
        </w:rPr>
        <w:t>);</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 с газогенерирующим (пороховым, пиротехническим и т.</w:t>
      </w:r>
      <w:r w:rsidR="00C91C8D">
        <w:rPr>
          <w:rFonts w:ascii="Arial" w:hAnsi="Arial" w:cs="Arial"/>
          <w:spacing w:val="2"/>
        </w:rPr>
        <w:t xml:space="preserve"> </w:t>
      </w:r>
      <w:r w:rsidRPr="0089509D">
        <w:rPr>
          <w:rFonts w:ascii="Arial" w:hAnsi="Arial" w:cs="Arial"/>
          <w:spacing w:val="2"/>
        </w:rPr>
        <w:t>д.) элементом (</w:t>
      </w:r>
      <w:r>
        <w:rPr>
          <w:rFonts w:ascii="Arial" w:hAnsi="Arial" w:cs="Arial"/>
          <w:spacing w:val="2"/>
        </w:rPr>
        <w:t>ГГЭ</w:t>
      </w:r>
      <w:r w:rsidRPr="0089509D">
        <w:rPr>
          <w:rFonts w:ascii="Arial" w:hAnsi="Arial" w:cs="Arial"/>
          <w:spacing w:val="2"/>
        </w:rPr>
        <w:t>);</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 с баллоном со сжатым или сжиженным газом (</w:t>
      </w:r>
      <w:r>
        <w:rPr>
          <w:rFonts w:ascii="Arial" w:hAnsi="Arial" w:cs="Arial"/>
          <w:spacing w:val="2"/>
        </w:rPr>
        <w:t>Б</w:t>
      </w:r>
      <w:r w:rsidRPr="0089509D">
        <w:rPr>
          <w:rFonts w:ascii="Arial" w:hAnsi="Arial" w:cs="Arial"/>
          <w:spacing w:val="2"/>
        </w:rPr>
        <w:t>);</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w:t>
      </w:r>
      <w:r w:rsidR="00C91C8D">
        <w:rPr>
          <w:rFonts w:ascii="Arial" w:hAnsi="Arial" w:cs="Arial"/>
          <w:spacing w:val="2"/>
        </w:rPr>
        <w:t xml:space="preserve"> </w:t>
      </w:r>
      <w:r w:rsidRPr="0089509D">
        <w:rPr>
          <w:rFonts w:ascii="Arial" w:hAnsi="Arial" w:cs="Arial"/>
          <w:spacing w:val="2"/>
        </w:rPr>
        <w:t>комбинированные</w:t>
      </w:r>
      <w:r w:rsidR="00C91C8D">
        <w:rPr>
          <w:rFonts w:ascii="Arial" w:hAnsi="Arial" w:cs="Arial"/>
          <w:spacing w:val="2"/>
        </w:rPr>
        <w:t xml:space="preserve"> </w:t>
      </w:r>
      <w:r w:rsidRPr="0089509D">
        <w:rPr>
          <w:rFonts w:ascii="Arial" w:hAnsi="Arial" w:cs="Arial"/>
          <w:spacing w:val="2"/>
        </w:rPr>
        <w:t>(использование неск</w:t>
      </w:r>
      <w:r w:rsidR="00C91C8D">
        <w:rPr>
          <w:rFonts w:ascii="Arial" w:hAnsi="Arial" w:cs="Arial"/>
          <w:spacing w:val="2"/>
        </w:rPr>
        <w:t xml:space="preserve">ольких принципов одновременно) </w:t>
      </w:r>
      <w:r w:rsidRPr="0089509D">
        <w:rPr>
          <w:rFonts w:ascii="Arial" w:hAnsi="Arial" w:cs="Arial"/>
          <w:spacing w:val="2"/>
        </w:rPr>
        <w:t>(</w:t>
      </w:r>
      <w:r>
        <w:rPr>
          <w:rFonts w:ascii="Arial" w:hAnsi="Arial" w:cs="Arial"/>
          <w:spacing w:val="2"/>
        </w:rPr>
        <w:t>КМ</w:t>
      </w:r>
      <w:r w:rsidRPr="0089509D">
        <w:rPr>
          <w:rFonts w:ascii="Arial" w:hAnsi="Arial" w:cs="Arial"/>
          <w:spacing w:val="2"/>
        </w:rPr>
        <w:t>).</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4.1.1.4 По видам применяемого огнетушащего вещества УПА-ТС</w:t>
      </w:r>
      <w:r w:rsidR="00C91C8D">
        <w:rPr>
          <w:rFonts w:ascii="Arial" w:hAnsi="Arial" w:cs="Arial"/>
          <w:spacing w:val="2"/>
        </w:rPr>
        <w:t xml:space="preserve"> </w:t>
      </w:r>
      <w:r w:rsidRPr="0089509D">
        <w:rPr>
          <w:rFonts w:ascii="Arial" w:hAnsi="Arial" w:cs="Arial"/>
          <w:spacing w:val="2"/>
        </w:rPr>
        <w:t>подразделяют:</w:t>
      </w:r>
    </w:p>
    <w:p w:rsidR="00B524B5" w:rsidRPr="00350DC5"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350DC5">
        <w:rPr>
          <w:rFonts w:ascii="Arial" w:hAnsi="Arial" w:cs="Arial"/>
          <w:spacing w:val="2"/>
        </w:rPr>
        <w:t xml:space="preserve">- </w:t>
      </w:r>
      <w:r w:rsidR="00C91C8D" w:rsidRPr="0089509D">
        <w:rPr>
          <w:rFonts w:ascii="Arial" w:hAnsi="Arial" w:cs="Arial"/>
          <w:spacing w:val="2"/>
        </w:rPr>
        <w:t>на</w:t>
      </w:r>
      <w:r w:rsidR="00C91C8D" w:rsidRPr="00350DC5">
        <w:rPr>
          <w:rFonts w:ascii="Arial" w:hAnsi="Arial" w:cs="Arial"/>
          <w:spacing w:val="2"/>
        </w:rPr>
        <w:t xml:space="preserve"> </w:t>
      </w:r>
      <w:r w:rsidRPr="00350DC5">
        <w:rPr>
          <w:rFonts w:ascii="Arial" w:hAnsi="Arial" w:cs="Arial"/>
          <w:spacing w:val="2"/>
        </w:rPr>
        <w:t>порошковые (П);</w:t>
      </w:r>
    </w:p>
    <w:p w:rsidR="00B524B5" w:rsidRPr="00350DC5"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350DC5">
        <w:rPr>
          <w:rFonts w:ascii="Arial" w:hAnsi="Arial" w:cs="Arial"/>
          <w:spacing w:val="2"/>
        </w:rPr>
        <w:t>- газовые (Г);</w:t>
      </w:r>
    </w:p>
    <w:p w:rsidR="00B524B5" w:rsidRPr="00350DC5"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350DC5">
        <w:rPr>
          <w:rFonts w:ascii="Arial" w:hAnsi="Arial" w:cs="Arial"/>
          <w:spacing w:val="2"/>
        </w:rPr>
        <w:t>- аэрозольные (А);</w:t>
      </w:r>
    </w:p>
    <w:p w:rsidR="00B524B5" w:rsidRPr="00350DC5"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350DC5">
        <w:rPr>
          <w:rFonts w:ascii="Arial" w:hAnsi="Arial" w:cs="Arial"/>
          <w:spacing w:val="2"/>
        </w:rPr>
        <w:t>- водные (В);</w:t>
      </w:r>
    </w:p>
    <w:p w:rsidR="00B524B5" w:rsidRPr="00350DC5"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350DC5">
        <w:rPr>
          <w:rFonts w:ascii="Arial" w:hAnsi="Arial" w:cs="Arial"/>
          <w:spacing w:val="2"/>
        </w:rPr>
        <w:t>- воздушно-пенные (ВП);</w:t>
      </w:r>
    </w:p>
    <w:p w:rsidR="00B524B5" w:rsidRPr="00350DC5"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350DC5">
        <w:rPr>
          <w:rFonts w:ascii="Arial" w:hAnsi="Arial" w:cs="Arial"/>
          <w:spacing w:val="2"/>
        </w:rPr>
        <w:t>-</w:t>
      </w:r>
      <w:r w:rsidR="00C91C8D">
        <w:rPr>
          <w:rFonts w:ascii="Arial" w:hAnsi="Arial" w:cs="Arial"/>
          <w:spacing w:val="2"/>
        </w:rPr>
        <w:t xml:space="preserve"> </w:t>
      </w:r>
      <w:proofErr w:type="gramStart"/>
      <w:r w:rsidRPr="00350DC5">
        <w:rPr>
          <w:rFonts w:ascii="Arial" w:hAnsi="Arial" w:cs="Arial"/>
          <w:spacing w:val="2"/>
        </w:rPr>
        <w:t>газопорошковые(</w:t>
      </w:r>
      <w:proofErr w:type="gramEnd"/>
      <w:r w:rsidRPr="00350DC5">
        <w:rPr>
          <w:rFonts w:ascii="Arial" w:hAnsi="Arial" w:cs="Arial"/>
          <w:spacing w:val="2"/>
        </w:rPr>
        <w:t>ГЗП);</w:t>
      </w:r>
    </w:p>
    <w:p w:rsidR="00B524B5"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350DC5">
        <w:rPr>
          <w:rFonts w:ascii="Arial" w:hAnsi="Arial" w:cs="Arial"/>
          <w:spacing w:val="2"/>
        </w:rPr>
        <w:t>- комбинированные (К).</w:t>
      </w:r>
    </w:p>
    <w:p w:rsidR="00B524B5" w:rsidRPr="00B12910"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color w:val="000000" w:themeColor="text1"/>
          <w:spacing w:val="2"/>
        </w:rPr>
      </w:pPr>
      <w:r w:rsidRPr="00B12910">
        <w:rPr>
          <w:rFonts w:ascii="Arial" w:hAnsi="Arial" w:cs="Arial"/>
          <w:color w:val="000000" w:themeColor="text1"/>
          <w:spacing w:val="2"/>
        </w:rPr>
        <w:t xml:space="preserve">Допускается </w:t>
      </w:r>
      <w:proofErr w:type="gramStart"/>
      <w:r w:rsidRPr="00B12910">
        <w:rPr>
          <w:rFonts w:ascii="Arial" w:hAnsi="Arial" w:cs="Arial"/>
          <w:color w:val="000000" w:themeColor="text1"/>
          <w:spacing w:val="2"/>
        </w:rPr>
        <w:t>применение огнетушащих веществ</w:t>
      </w:r>
      <w:proofErr w:type="gramEnd"/>
      <w:r w:rsidRPr="00B12910">
        <w:rPr>
          <w:rFonts w:ascii="Arial" w:hAnsi="Arial" w:cs="Arial"/>
          <w:color w:val="000000" w:themeColor="text1"/>
          <w:spacing w:val="2"/>
        </w:rPr>
        <w:t xml:space="preserve"> не указанных выше, при условии прохождения тестов согласно приложени</w:t>
      </w:r>
      <w:r w:rsidR="00C91C8D">
        <w:rPr>
          <w:rFonts w:ascii="Arial" w:hAnsi="Arial" w:cs="Arial"/>
          <w:color w:val="000000" w:themeColor="text1"/>
          <w:spacing w:val="2"/>
        </w:rPr>
        <w:t>ю</w:t>
      </w:r>
      <w:r w:rsidRPr="00B12910">
        <w:rPr>
          <w:rFonts w:ascii="Arial" w:hAnsi="Arial" w:cs="Arial"/>
          <w:color w:val="000000" w:themeColor="text1"/>
          <w:spacing w:val="2"/>
        </w:rPr>
        <w:t xml:space="preserve"> А</w:t>
      </w:r>
      <w:r w:rsidR="00C91C8D">
        <w:rPr>
          <w:rFonts w:ascii="Arial" w:hAnsi="Arial" w:cs="Arial"/>
          <w:color w:val="000000" w:themeColor="text1"/>
          <w:spacing w:val="2"/>
        </w:rPr>
        <w:t xml:space="preserve"> </w:t>
      </w:r>
      <w:r w:rsidRPr="00B12910">
        <w:rPr>
          <w:rFonts w:ascii="Arial" w:hAnsi="Arial" w:cs="Arial"/>
          <w:color w:val="000000" w:themeColor="text1"/>
          <w:spacing w:val="2"/>
        </w:rPr>
        <w:t xml:space="preserve">(в этом случае приводится полное название вещества). </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4.1.1.5 По способу организации и особенностям подачи огнетушащего вещества УПА-ТС подразделяют:</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 xml:space="preserve">- </w:t>
      </w:r>
      <w:r w:rsidR="00C91C8D" w:rsidRPr="0089509D">
        <w:rPr>
          <w:rFonts w:ascii="Arial" w:hAnsi="Arial" w:cs="Arial"/>
          <w:spacing w:val="2"/>
        </w:rPr>
        <w:t xml:space="preserve">на </w:t>
      </w:r>
      <w:r w:rsidR="00C058CC" w:rsidRPr="0089509D">
        <w:rPr>
          <w:rFonts w:ascii="Arial" w:hAnsi="Arial" w:cs="Arial"/>
          <w:spacing w:val="2"/>
        </w:rPr>
        <w:t xml:space="preserve">УПА-ТС </w:t>
      </w:r>
      <w:r w:rsidRPr="0089509D">
        <w:rPr>
          <w:rFonts w:ascii="Arial" w:hAnsi="Arial" w:cs="Arial"/>
          <w:spacing w:val="2"/>
        </w:rPr>
        <w:t>с трубной разводкой (</w:t>
      </w:r>
      <w:r>
        <w:rPr>
          <w:rFonts w:ascii="Arial" w:hAnsi="Arial" w:cs="Arial"/>
          <w:spacing w:val="2"/>
        </w:rPr>
        <w:t>ТР</w:t>
      </w:r>
      <w:r w:rsidRPr="0089509D">
        <w:rPr>
          <w:rFonts w:ascii="Arial" w:hAnsi="Arial" w:cs="Arial"/>
          <w:spacing w:val="2"/>
        </w:rPr>
        <w:t>);</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 без трубной разводки (</w:t>
      </w:r>
      <w:r>
        <w:rPr>
          <w:rFonts w:ascii="Arial" w:hAnsi="Arial" w:cs="Arial"/>
          <w:spacing w:val="2"/>
        </w:rPr>
        <w:t>БТР</w:t>
      </w:r>
      <w:r w:rsidRPr="0089509D">
        <w:rPr>
          <w:rFonts w:ascii="Arial" w:hAnsi="Arial" w:cs="Arial"/>
          <w:spacing w:val="2"/>
        </w:rPr>
        <w:t>).</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 xml:space="preserve">4.1.1.6 По </w:t>
      </w:r>
      <w:proofErr w:type="gramStart"/>
      <w:r w:rsidRPr="0089509D">
        <w:rPr>
          <w:rFonts w:ascii="Arial" w:hAnsi="Arial" w:cs="Arial"/>
          <w:spacing w:val="2"/>
        </w:rPr>
        <w:t>определению  опасных</w:t>
      </w:r>
      <w:proofErr w:type="gramEnd"/>
      <w:r w:rsidRPr="0089509D">
        <w:rPr>
          <w:rFonts w:ascii="Arial" w:hAnsi="Arial" w:cs="Arial"/>
          <w:spacing w:val="2"/>
        </w:rPr>
        <w:t xml:space="preserve"> факторов пожара</w:t>
      </w:r>
      <w:r w:rsidR="00C91C8D">
        <w:rPr>
          <w:rFonts w:ascii="Arial" w:hAnsi="Arial" w:cs="Arial"/>
          <w:spacing w:val="2"/>
        </w:rPr>
        <w:t xml:space="preserve"> </w:t>
      </w:r>
      <w:r w:rsidRPr="0089509D">
        <w:rPr>
          <w:rFonts w:ascii="Arial" w:hAnsi="Arial" w:cs="Arial"/>
          <w:spacing w:val="2"/>
        </w:rPr>
        <w:t>УПА-ТС подразделяют</w:t>
      </w:r>
      <w:r w:rsidRPr="009B0748">
        <w:rPr>
          <w:rFonts w:ascii="Arial" w:hAnsi="Arial" w:cs="Arial"/>
          <w:spacing w:val="2"/>
        </w:rPr>
        <w:t>:</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shd w:val="clear" w:color="auto" w:fill="FFFFFF"/>
        </w:rPr>
      </w:pPr>
      <w:r w:rsidRPr="009B0748">
        <w:rPr>
          <w:rFonts w:ascii="Arial" w:hAnsi="Arial" w:cs="Arial"/>
          <w:spacing w:val="2"/>
          <w:shd w:val="clear" w:color="auto" w:fill="FFFFFF"/>
        </w:rPr>
        <w:t xml:space="preserve">- </w:t>
      </w:r>
      <w:r w:rsidR="00C91C8D">
        <w:rPr>
          <w:rFonts w:ascii="Arial" w:hAnsi="Arial" w:cs="Arial"/>
          <w:spacing w:val="2"/>
        </w:rPr>
        <w:t>на</w:t>
      </w:r>
      <w:r w:rsidR="00C91C8D" w:rsidRPr="009B0748">
        <w:rPr>
          <w:rFonts w:ascii="Arial" w:hAnsi="Arial" w:cs="Arial"/>
          <w:spacing w:val="2"/>
          <w:shd w:val="clear" w:color="auto" w:fill="FFFFFF"/>
        </w:rPr>
        <w:t xml:space="preserve"> </w:t>
      </w:r>
      <w:r w:rsidRPr="009B0748">
        <w:rPr>
          <w:rFonts w:ascii="Arial" w:hAnsi="Arial" w:cs="Arial"/>
          <w:spacing w:val="2"/>
          <w:shd w:val="clear" w:color="auto" w:fill="FFFFFF"/>
        </w:rPr>
        <w:t>тепловые(1);</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shd w:val="clear" w:color="auto" w:fill="FFFFFF"/>
        </w:rPr>
      </w:pPr>
      <w:r w:rsidRPr="009B0748">
        <w:rPr>
          <w:rFonts w:ascii="Arial" w:hAnsi="Arial" w:cs="Arial"/>
          <w:spacing w:val="2"/>
          <w:shd w:val="clear" w:color="auto" w:fill="FFFFFF"/>
        </w:rPr>
        <w:t>- дымовые(2);</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shd w:val="clear" w:color="auto" w:fill="FFFFFF"/>
        </w:rPr>
      </w:pPr>
      <w:r w:rsidRPr="009B0748">
        <w:rPr>
          <w:rFonts w:ascii="Arial" w:hAnsi="Arial" w:cs="Arial"/>
          <w:spacing w:val="2"/>
          <w:shd w:val="clear" w:color="auto" w:fill="FFFFFF"/>
        </w:rPr>
        <w:t>- пламени(3);</w:t>
      </w:r>
    </w:p>
    <w:p w:rsidR="00B524B5" w:rsidRPr="009B0748" w:rsidRDefault="00B524B5" w:rsidP="00B524B5">
      <w:pPr>
        <w:pStyle w:val="formattext"/>
        <w:widowControl w:val="0"/>
        <w:shd w:val="clear" w:color="auto" w:fill="FFFFFF"/>
        <w:spacing w:before="0" w:beforeAutospacing="0" w:after="0" w:afterAutospacing="0" w:line="360" w:lineRule="auto"/>
        <w:ind w:firstLine="709"/>
        <w:jc w:val="both"/>
        <w:textAlignment w:val="baseline"/>
        <w:rPr>
          <w:rFonts w:ascii="Arial" w:hAnsi="Arial" w:cs="Arial"/>
          <w:spacing w:val="2"/>
          <w:shd w:val="clear" w:color="auto" w:fill="FFFFFF"/>
        </w:rPr>
      </w:pPr>
      <w:r w:rsidRPr="009B0748">
        <w:rPr>
          <w:rFonts w:ascii="Arial" w:hAnsi="Arial" w:cs="Arial"/>
          <w:spacing w:val="2"/>
          <w:shd w:val="clear" w:color="auto" w:fill="FFFFFF"/>
        </w:rPr>
        <w:t>- газовые(4);</w:t>
      </w:r>
    </w:p>
    <w:p w:rsidR="00B524B5" w:rsidRDefault="00B524B5" w:rsidP="00B524B5">
      <w:pPr>
        <w:pStyle w:val="formattext"/>
        <w:widowControl w:val="0"/>
        <w:shd w:val="clear" w:color="auto" w:fill="FFFFFF"/>
        <w:spacing w:before="0" w:beforeAutospacing="0" w:after="0" w:afterAutospacing="0" w:line="360" w:lineRule="auto"/>
        <w:ind w:firstLine="709"/>
        <w:jc w:val="both"/>
        <w:textAlignment w:val="baseline"/>
        <w:rPr>
          <w:rFonts w:ascii="Arial" w:hAnsi="Arial" w:cs="Arial"/>
          <w:spacing w:val="2"/>
          <w:shd w:val="clear" w:color="auto" w:fill="FFFFFF"/>
        </w:rPr>
      </w:pPr>
      <w:r w:rsidRPr="009B0748">
        <w:rPr>
          <w:rFonts w:ascii="Arial" w:hAnsi="Arial" w:cs="Arial"/>
          <w:spacing w:val="2"/>
          <w:shd w:val="clear" w:color="auto" w:fill="FFFFFF"/>
        </w:rPr>
        <w:t>- комбинированные(5);</w:t>
      </w:r>
    </w:p>
    <w:p w:rsidR="00B524B5" w:rsidRDefault="00B524B5" w:rsidP="00B524B5">
      <w:pPr>
        <w:pStyle w:val="formattext"/>
        <w:widowControl w:val="0"/>
        <w:shd w:val="clear" w:color="auto" w:fill="FFFFFF"/>
        <w:spacing w:before="0" w:beforeAutospacing="0" w:after="0" w:afterAutospacing="0" w:line="360" w:lineRule="auto"/>
        <w:ind w:firstLine="709"/>
        <w:jc w:val="both"/>
        <w:textAlignment w:val="baseline"/>
        <w:rPr>
          <w:rFonts w:ascii="Arial" w:hAnsi="Arial" w:cs="Arial"/>
          <w:spacing w:val="2"/>
        </w:rPr>
      </w:pPr>
      <w:r w:rsidRPr="004F62BA">
        <w:rPr>
          <w:rFonts w:ascii="Arial" w:hAnsi="Arial" w:cs="Arial"/>
          <w:spacing w:val="2"/>
        </w:rPr>
        <w:t>4.1.1.7 Обозначение УПА-ТС должно иметь следующую структуру:</w:t>
      </w:r>
    </w:p>
    <w:p w:rsidR="004F62BA" w:rsidRDefault="004F62BA" w:rsidP="00B524B5">
      <w:pPr>
        <w:pStyle w:val="formattext"/>
        <w:widowControl w:val="0"/>
        <w:shd w:val="clear" w:color="auto" w:fill="FFFFFF"/>
        <w:spacing w:before="0" w:beforeAutospacing="0" w:after="0" w:afterAutospacing="0" w:line="360" w:lineRule="auto"/>
        <w:ind w:firstLine="709"/>
        <w:jc w:val="both"/>
        <w:textAlignment w:val="baseline"/>
        <w:rPr>
          <w:rFonts w:ascii="Arial" w:hAnsi="Arial" w:cs="Arial"/>
          <w:spacing w:val="2"/>
        </w:rPr>
      </w:pPr>
    </w:p>
    <w:p w:rsidR="006B20F7" w:rsidRDefault="006B20F7" w:rsidP="00B524B5">
      <w:pPr>
        <w:pStyle w:val="formattext"/>
        <w:widowControl w:val="0"/>
        <w:shd w:val="clear" w:color="auto" w:fill="FFFFFF"/>
        <w:spacing w:before="0" w:beforeAutospacing="0" w:after="0" w:afterAutospacing="0" w:line="360" w:lineRule="auto"/>
        <w:ind w:firstLine="709"/>
        <w:jc w:val="both"/>
        <w:textAlignment w:val="baseline"/>
        <w:rPr>
          <w:rFonts w:ascii="Arial" w:hAnsi="Arial" w:cs="Arial"/>
          <w:spacing w:val="2"/>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664"/>
      </w:tblGrid>
      <w:tr w:rsidR="004F62BA" w:rsidRPr="00836BB4" w:rsidTr="007616BA">
        <w:tc>
          <w:tcPr>
            <w:tcW w:w="3964" w:type="dxa"/>
          </w:tcPr>
          <w:p w:rsidR="004F62BA" w:rsidRPr="00836BB4" w:rsidRDefault="004F62BA" w:rsidP="007616BA">
            <w:pPr>
              <w:pStyle w:val="formattext"/>
              <w:widowControl w:val="0"/>
              <w:spacing w:before="0" w:beforeAutospacing="0" w:after="0" w:afterAutospacing="0" w:line="360" w:lineRule="auto"/>
              <w:jc w:val="center"/>
              <w:textAlignment w:val="baseline"/>
              <w:rPr>
                <w:rFonts w:ascii="Arial" w:hAnsi="Arial" w:cs="Arial"/>
                <w:spacing w:val="2"/>
                <w:sz w:val="22"/>
                <w:szCs w:val="22"/>
              </w:rPr>
            </w:pPr>
          </w:p>
        </w:tc>
        <w:tc>
          <w:tcPr>
            <w:tcW w:w="5664" w:type="dxa"/>
          </w:tcPr>
          <w:p w:rsidR="004F62BA" w:rsidRPr="00836BB4" w:rsidRDefault="004F62BA" w:rsidP="007616BA">
            <w:pPr>
              <w:pStyle w:val="formattext"/>
              <w:widowControl w:val="0"/>
              <w:spacing w:before="0" w:beforeAutospacing="0" w:after="0" w:afterAutospacing="0" w:line="360" w:lineRule="auto"/>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47328" behindDoc="0" locked="0" layoutInCell="1" allowOverlap="1" wp14:anchorId="5543A7FB" wp14:editId="1F902852">
                      <wp:simplePos x="0" y="0"/>
                      <wp:positionH relativeFrom="column">
                        <wp:posOffset>3366660</wp:posOffset>
                      </wp:positionH>
                      <wp:positionV relativeFrom="paragraph">
                        <wp:posOffset>181057</wp:posOffset>
                      </wp:positionV>
                      <wp:extent cx="0" cy="8136835"/>
                      <wp:effectExtent l="0" t="0" r="19050" b="3619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8136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87B830" id="Прямая соединительная линия 2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65.1pt,14.25pt" to="265.1pt,6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oL4gEAANsDAAAOAAAAZHJzL2Uyb0RvYy54bWysU8uO0zAU3SPxD5b3NEkrRlXUdBYzgg2C&#10;iscHeBy7sfBLtmnaHbBG6ifwCyxAGmkGviH5I66dNIMAIYTYOPb1Pefec3yzOt8riXbMeWF0hYtZ&#10;jhHT1NRCbyv86uWjB0uMfCC6JtJoVuED8/h8ff/eqrUlm5vGyJo5BCTal62tcBOCLbPM04Yp4mfG&#10;Mg2X3DhFAhzdNqsdaYFdyWye52dZa1xtnaHMe4heDpd4nfg5ZzQ849yzgGSFobeQVpfWq7hm6xUp&#10;t47YRtCxDfIPXSgiNBSdqC5JIOiNE79QKUGd8YaHGTUqM5wLypIGUFPkP6l50RDLkhYwx9vJJv//&#10;aOnT3cYhUVd4vsBIEwVv1H3s3/bH7rb71B9R/6771n3pPnfX3dfuun8P+5v+A+zjZXczho8I4OBl&#10;a30JlBd648aTtxsXjdlzp+IXJKN98v8w+c/2AdEhSCG6LBZny8XDyJfdAa3z4TEzCsVNhaXQ0RpS&#10;kt0TH4bUUwrgYiND6bQLB8listTPGQe5UKxI6DRo7EI6tCMwIvXrYiybMiOECyknUP5n0JgbYSwN&#10;398Cp+xU0egwAZXQxv2uatifWuVD/kn1oDXKvjL1IT1EsgMmKBk6Tnsc0R/PCX73T66/AwAA//8D&#10;AFBLAwQUAAYACAAAACEA7w1dDt8AAAALAQAADwAAAGRycy9kb3ducmV2LnhtbEyPTU+DQBCG7yb+&#10;h82YeLOLNLWUsjTGj5MeED30uGVHIGVnCbsF9Nc7pgc9zsyTd5432822EyMOvnWk4HYRgUCqnGmp&#10;VvDx/nyTgPBBk9GdI1TwhR52+eVFplPjJnrDsQy14BDyqVbQhNCnUvqqQav9wvVIfPt0g9WBx6GW&#10;ZtATh9tOxlF0J61uiT80useHBqtjebIK1k8vZdFPj6/fhVzLohhdSI57pa6v5vstiIBz+IPhV5/V&#10;IWengzuR8aJTsFpGMaMK4mQFgoHz4sDkMtpsQOaZ/N8h/wEAAP//AwBQSwECLQAUAAYACAAAACEA&#10;toM4kv4AAADhAQAAEwAAAAAAAAAAAAAAAAAAAAAAW0NvbnRlbnRfVHlwZXNdLnhtbFBLAQItABQA&#10;BgAIAAAAIQA4/SH/1gAAAJQBAAALAAAAAAAAAAAAAAAAAC8BAABfcmVscy8ucmVsc1BLAQItABQA&#10;BgAIAAAAIQD5ACoL4gEAANsDAAAOAAAAAAAAAAAAAAAAAC4CAABkcnMvZTJvRG9jLnhtbFBLAQIt&#10;ABQABgAIAAAAIQDvDV0O3wAAAAsBAAAPAAAAAAAAAAAAAAAAADwEAABkcnMvZG93bnJldi54bWxQ&#10;SwUGAAAAAAQABADzAAAASAUAAAAA&#10;" strokecolor="black [3040]"/>
                  </w:pict>
                </mc:Fallback>
              </mc:AlternateContent>
            </w:r>
            <w:r>
              <w:rPr>
                <w:rFonts w:ascii="Arial" w:hAnsi="Arial" w:cs="Arial"/>
                <w:noProof/>
                <w:spacing w:val="2"/>
                <w:sz w:val="22"/>
                <w:szCs w:val="22"/>
              </w:rPr>
              <mc:AlternateContent>
                <mc:Choice Requires="wps">
                  <w:drawing>
                    <wp:anchor distT="0" distB="0" distL="114300" distR="114300" simplePos="0" relativeHeight="251741184" behindDoc="0" locked="0" layoutInCell="1" allowOverlap="1" wp14:anchorId="786786FC" wp14:editId="36B27067">
                      <wp:simplePos x="0" y="0"/>
                      <wp:positionH relativeFrom="column">
                        <wp:posOffset>2611286</wp:posOffset>
                      </wp:positionH>
                      <wp:positionV relativeFrom="paragraph">
                        <wp:posOffset>147926</wp:posOffset>
                      </wp:positionV>
                      <wp:extent cx="0" cy="5718313"/>
                      <wp:effectExtent l="0" t="0" r="19050" b="34925"/>
                      <wp:wrapNone/>
                      <wp:docPr id="147" name="Прямая соединительная линия 147"/>
                      <wp:cNvGraphicFramePr/>
                      <a:graphic xmlns:a="http://schemas.openxmlformats.org/drawingml/2006/main">
                        <a:graphicData uri="http://schemas.microsoft.com/office/word/2010/wordprocessingShape">
                          <wps:wsp>
                            <wps:cNvCnPr/>
                            <wps:spPr>
                              <a:xfrm>
                                <a:off x="0" y="0"/>
                                <a:ext cx="0" cy="57183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9C5646" id="Прямая соединительная линия 14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05.6pt,11.65pt" to="205.6pt,4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zW4wEAAN0DAAAOAAAAZHJzL2Uyb0RvYy54bWysU81u1DAQviPxDpbvbJIWaBVttodWcEGw&#10;4ucBXMfeWPhPttlkb8AZaR+BV+BQpEoFniF5I8ZONkWAEEJcnPF4vm/mm5kszzol0ZY5L4yucLHI&#10;MWKamlroTYVfvXx07xQjH4iuiTSaVXjHPD5b3b2zbG3JjkxjZM0cAhLty9ZWuAnBllnmacMU8Qtj&#10;mYZHbpwiAa5uk9WOtMCuZHaU5w+z1rjaOkOZ9+C9GB/xKvFzzmh4xrlnAckKQ20hnS6dl/HMVktS&#10;bhyxjaBTGeQfqlBEaEg6U12QQNAbJ36hUoI64w0PC2pUZjgXlCUNoKbIf1LzoiGWJS3QHG/nNvn/&#10;R0ufbtcOiRpmd/8EI00UDKn/OLwd9v2X/tOwR8O7/lv/ub/qr/uv/fXwHuyb4QPY8bG/mdx7FPHQ&#10;zdb6EkjP9dpNN2/XLram407FL4hGXZrAbp4A6wKio5OC98FJcXpcHEe+7BZonQ+PmVEoGhWWQsfm&#10;kJJsn/gwhh5CABcLGVMnK+wki8FSP2ccBEOyIqHTqrFz6dCWwJLUr4spbYqMEC6knEH5n0FTbISx&#10;tH5/C5yjU0ajwwxUQhv3u6yhO5TKx/iD6lFrlH1p6l0aRGoH7FBq6LTvcUl/vCf47V+5+g4AAP//&#10;AwBQSwMEFAAGAAgAAAAhAG9KAQPeAAAACgEAAA8AAABkcnMvZG93bnJldi54bWxMj01PhDAQhu8m&#10;/odmTLy55cO4iAwb48dJD4gePHbpCGTplNAuoL/eGg96nJkn7zxvsVvNIGaaXG8ZId5EIIgbq3tu&#10;Ed5eHy8yEM4r1mqwTAif5GBXnp4UKtd24Reaa9+KEMIuVwid92MupWs6Mspt7Egcbh92MsqHcWql&#10;ntQSws0gkyi6kkb1HD50aqS7jppDfTQI24enuhqX++evSm5lVc3WZ4d3xPOz9fYGhKfV/8Hwox/U&#10;oQxOe3tk7cSAcBnHSUARkjQFEYDfxR7hOkkzkGUh/1covwEAAP//AwBQSwECLQAUAAYACAAAACEA&#10;toM4kv4AAADhAQAAEwAAAAAAAAAAAAAAAAAAAAAAW0NvbnRlbnRfVHlwZXNdLnhtbFBLAQItABQA&#10;BgAIAAAAIQA4/SH/1gAAAJQBAAALAAAAAAAAAAAAAAAAAC8BAABfcmVscy8ucmVsc1BLAQItABQA&#10;BgAIAAAAIQCWjGzW4wEAAN0DAAAOAAAAAAAAAAAAAAAAAC4CAABkcnMvZTJvRG9jLnhtbFBLAQIt&#10;ABQABgAIAAAAIQBvSgED3gAAAAoBAAAPAAAAAAAAAAAAAAAAAD0EAABkcnMvZG93bnJldi54bWxQ&#10;SwUGAAAAAAQABADzAAAASAUAAAAA&#10;" strokecolor="black [3040]"/>
                  </w:pict>
                </mc:Fallback>
              </mc:AlternateContent>
            </w:r>
            <w:r>
              <w:rPr>
                <w:rFonts w:ascii="Arial" w:hAnsi="Arial" w:cs="Arial"/>
                <w:noProof/>
                <w:spacing w:val="2"/>
                <w:sz w:val="22"/>
                <w:szCs w:val="22"/>
              </w:rPr>
              <mc:AlternateContent>
                <mc:Choice Requires="wps">
                  <w:drawing>
                    <wp:anchor distT="0" distB="0" distL="114300" distR="114300" simplePos="0" relativeHeight="251730944" behindDoc="0" locked="0" layoutInCell="1" allowOverlap="1" wp14:anchorId="768EE6D2" wp14:editId="633A0A76">
                      <wp:simplePos x="0" y="0"/>
                      <wp:positionH relativeFrom="column">
                        <wp:posOffset>1161203</wp:posOffset>
                      </wp:positionH>
                      <wp:positionV relativeFrom="paragraph">
                        <wp:posOffset>148167</wp:posOffset>
                      </wp:positionV>
                      <wp:extent cx="0" cy="826346"/>
                      <wp:effectExtent l="0" t="0" r="19050" b="31115"/>
                      <wp:wrapNone/>
                      <wp:docPr id="148" name="Прямая соединительная линия 148"/>
                      <wp:cNvGraphicFramePr/>
                      <a:graphic xmlns:a="http://schemas.openxmlformats.org/drawingml/2006/main">
                        <a:graphicData uri="http://schemas.microsoft.com/office/word/2010/wordprocessingShape">
                          <wps:wsp>
                            <wps:cNvCnPr/>
                            <wps:spPr>
                              <a:xfrm>
                                <a:off x="0" y="0"/>
                                <a:ext cx="0" cy="8263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DC9D77" id="Прямая соединительная линия 14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91.45pt,11.65pt" to="91.4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5G4wEAANwDAAAOAAAAZHJzL2Uyb0RvYy54bWysU82O0zAQviPxDpbvNGlZVauo6R52BRcE&#10;FT8P4HXsxsJ/sk2T3oAzUh+BV+AA0kq78AzJG+3YSbNoQQghLs54PN83881MVmetkmjHnBdGl3g+&#10;yzFimppK6G2J37x+8ugUIx+Irog0mpV4zzw+Wz98sGpswRamNrJiDgGJ9kVjS1yHYIss87RmiviZ&#10;sUzDIzdOkQBXt80qRxpgVzJb5Pkya4yrrDOUeQ/ei+ERrxM/54yGF5x7FpAsMdQW0unSeRnPbL0i&#10;xdYRWws6lkH+oQpFhIakE9UFCQS9c+IXKiWoM97wMKNGZYZzQVnSAGrm+T01r2piWdICzfF2apP/&#10;f7T0+W7jkKhgdicwKk0UDKn73L/vD91N96U/oP5D96P71n3trrrv3VX/Eezr/hPY8bG7Ht0HFPHQ&#10;zcb6AkjP9caNN283Lram5U7FL4hGbZrAfpoAawOig5OC93SxfHyyjHTZHc46H54yo1A0SiyFjr0h&#10;Bdk982EIPYYALtYxZE5W2EsWg6V+yTjohVzzhE6bxs6lQzsCO1K9nY9pU2SEcCHlBMr/DBpjI4yl&#10;7ftb4BSdMhodJqAS2rjfZQ3tsVQ+xB9VD1qj7EtT7dMcUjtghVJDx3WPO/rzPcHvfsr1LQAAAP//&#10;AwBQSwMEFAAGAAgAAAAhAItIKVTeAAAACgEAAA8AAABkcnMvZG93bnJldi54bWxMj09PhDAQxe8m&#10;fodmTLy5RVAXkbIx/jm5B0QPHrt0BLJ0SmgX0E/vrBe9zZt5efN7+WaxvZhw9J0jBZerCARS7UxH&#10;jYL3t+eLFIQPmozuHaGCL/SwKU5Pcp0ZN9MrTlVoBIeQz7SCNoQhk9LXLVrtV25A4tunG60OLMdG&#10;mlHPHG57GUfRjbS6I/7Q6gEfWqz31cEqWD+9VOUwP26/S7mWZTm5kO4/lDo/W+7vQARcwp8ZjviM&#10;DgUz7dyBjBc96zS+ZauCOElAHA2/ix0P18kVyCKX/ysUPwAAAP//AwBQSwECLQAUAAYACAAAACEA&#10;toM4kv4AAADhAQAAEwAAAAAAAAAAAAAAAAAAAAAAW0NvbnRlbnRfVHlwZXNdLnhtbFBLAQItABQA&#10;BgAIAAAAIQA4/SH/1gAAAJQBAAALAAAAAAAAAAAAAAAAAC8BAABfcmVscy8ucmVsc1BLAQItABQA&#10;BgAIAAAAIQByIi5G4wEAANwDAAAOAAAAAAAAAAAAAAAAAC4CAABkcnMvZTJvRG9jLnhtbFBLAQIt&#10;ABQABgAIAAAAIQCLSClU3gAAAAoBAAAPAAAAAAAAAAAAAAAAAD0EAABkcnMvZG93bnJldi54bWxQ&#10;SwUGAAAAAAQABADzAAAASAUAAAAA&#10;" strokecolor="black [3040]"/>
                  </w:pict>
                </mc:Fallback>
              </mc:AlternateContent>
            </w:r>
            <w:r>
              <w:rPr>
                <w:rFonts w:ascii="Arial" w:hAnsi="Arial" w:cs="Arial"/>
                <w:noProof/>
                <w:spacing w:val="2"/>
                <w:sz w:val="22"/>
                <w:szCs w:val="22"/>
              </w:rPr>
              <mc:AlternateContent>
                <mc:Choice Requires="wps">
                  <w:drawing>
                    <wp:anchor distT="0" distB="0" distL="114300" distR="114300" simplePos="0" relativeHeight="251728896" behindDoc="0" locked="0" layoutInCell="1" allowOverlap="1" wp14:anchorId="44B03A97" wp14:editId="37C49802">
                      <wp:simplePos x="0" y="0"/>
                      <wp:positionH relativeFrom="column">
                        <wp:posOffset>841074</wp:posOffset>
                      </wp:positionH>
                      <wp:positionV relativeFrom="paragraph">
                        <wp:posOffset>147988</wp:posOffset>
                      </wp:positionV>
                      <wp:extent cx="0" cy="216569"/>
                      <wp:effectExtent l="0" t="0" r="19050" b="31115"/>
                      <wp:wrapNone/>
                      <wp:docPr id="149" name="Прямая соединительная линия 149"/>
                      <wp:cNvGraphicFramePr/>
                      <a:graphic xmlns:a="http://schemas.openxmlformats.org/drawingml/2006/main">
                        <a:graphicData uri="http://schemas.microsoft.com/office/word/2010/wordprocessingShape">
                          <wps:wsp>
                            <wps:cNvCnPr/>
                            <wps:spPr>
                              <a:xfrm>
                                <a:off x="0" y="0"/>
                                <a:ext cx="0" cy="2165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142B65" id="Прямая соединительная линия 14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6.25pt,11.65pt" to="66.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O4wEAANwDAAAOAAAAZHJzL2Uyb0RvYy54bWysU0uO1DAQ3SNxB8t7OkkLWhB1ehYzgg2C&#10;Fp8DeBy7Y+GfbNNJ74A1Uh+BK7AAaaQBzpDciLKTziBACCE2jqtc71W9qsr6rFMS7ZnzwugKF4sc&#10;I6apqYXeVfjli4d37mPkA9E1kUazCh+Yx2eb27fWrS3Z0jRG1swhING+bG2FmxBsmWWeNkwRvzCW&#10;aXjkxikSwHS7rHakBXYls2Wer7LWuNo6Q5n34L0YH/Em8XPOaHjKuWcByQpDbSGdLp2X8cw2a1Lu&#10;HLGNoFMZ5B+qUERoSDpTXZBA0GsnfqFSgjrjDQ8LalRmOBeUJQ2gpsh/UvO8IZYlLdAcb+c2+f9H&#10;S5/stw6JGmZ39wFGmigYUv9heDMc+y/9x+GIhrf9t/5z/6m/6r/2V8M7uF8P7+EeH/vryX1EEQ/d&#10;bK0vgfRcb91kebt1sTUddyp+QTTq0gQO8wRYFxAdnRS8y2J1b5XoshucdT48YkaheKmwFDr2hpRk&#10;/9gHyAWhpxAwYh1j5nQLB8lisNTPGAe9kKtI6LRp7Fw6tCewI/WrIqoArhQZIVxIOYPyP4Om2Ahj&#10;afv+FjhHp4xGhxmohDbud1lDdyqVj/En1aPWKPvS1Ic0h9QOWKGkbFr3uKM/2gl+81NuvgMAAP//&#10;AwBQSwMEFAAGAAgAAAAhACwyeMTdAAAACQEAAA8AAABkcnMvZG93bnJldi54bWxMj01PhDAQhu8m&#10;/odmTLy5g+DKBikb48dJD4gePHbpCGTplNAuoL/e7l70+M48eeeZfLuYXkw0us6yhOtVBIK4trrj&#10;RsLH+/PVBoTzirXqLZOEb3KwLc7PcpVpO/MbTZVvRChhlykJrfdDhujqloxyKzsQh92XHY3yIY4N&#10;6lHNodz0GEfRLRrVcbjQqoEeWqr31cFISJ9eqnKYH19/SkyxLCfrN/tPKS8vlvs7EJ4W/wfDUT+o&#10;QxGcdvbA2ok+5CReB1RCnCQgjsBpsJOwTm8Aixz/f1D8AgAA//8DAFBLAQItABQABgAIAAAAIQC2&#10;gziS/gAAAOEBAAATAAAAAAAAAAAAAAAAAAAAAABbQ29udGVudF9UeXBlc10ueG1sUEsBAi0AFAAG&#10;AAgAAAAhADj9If/WAAAAlAEAAAsAAAAAAAAAAAAAAAAALwEAAF9yZWxzLy5yZWxzUEsBAi0AFAAG&#10;AAgAAAAhAIr6Kw7jAQAA3AMAAA4AAAAAAAAAAAAAAAAALgIAAGRycy9lMm9Eb2MueG1sUEsBAi0A&#10;FAAGAAgAAAAhACwyeMTdAAAACQEAAA8AAAAAAAAAAAAAAAAAPQQAAGRycy9kb3ducmV2LnhtbFBL&#10;BQYAAAAABAAEAPMAAABHBQAAAAA=&#10;" strokecolor="black [3040]"/>
                  </w:pict>
                </mc:Fallback>
              </mc:AlternateContent>
            </w:r>
            <w:r>
              <w:rPr>
                <w:rFonts w:ascii="Arial" w:hAnsi="Arial" w:cs="Arial"/>
                <w:spacing w:val="2"/>
                <w:sz w:val="22"/>
                <w:szCs w:val="22"/>
              </w:rPr>
              <w:t xml:space="preserve">            </w:t>
            </w:r>
            <w:r w:rsidRPr="00836BB4">
              <w:rPr>
                <w:rFonts w:ascii="Arial" w:hAnsi="Arial" w:cs="Arial"/>
                <w:spacing w:val="2"/>
                <w:sz w:val="22"/>
                <w:szCs w:val="22"/>
              </w:rPr>
              <w:t>УПА-ТС</w:t>
            </w:r>
            <w:r>
              <w:rPr>
                <w:rFonts w:ascii="Arial" w:hAnsi="Arial" w:cs="Arial"/>
                <w:spacing w:val="2"/>
                <w:sz w:val="22"/>
                <w:szCs w:val="22"/>
              </w:rPr>
              <w:t xml:space="preserve"> </w:t>
            </w:r>
            <w:r w:rsidRPr="00836BB4">
              <w:rPr>
                <w:rFonts w:ascii="Arial" w:hAnsi="Arial" w:cs="Arial"/>
                <w:spacing w:val="2"/>
                <w:sz w:val="22"/>
                <w:szCs w:val="22"/>
              </w:rPr>
              <w:t>(Х-</w:t>
            </w:r>
            <w:r>
              <w:rPr>
                <w:rFonts w:ascii="Arial" w:hAnsi="Arial" w:cs="Arial"/>
                <w:spacing w:val="2"/>
                <w:sz w:val="22"/>
                <w:szCs w:val="22"/>
              </w:rPr>
              <w:t xml:space="preserve"> </w:t>
            </w:r>
            <w:r w:rsidRPr="00836BB4">
              <w:rPr>
                <w:rFonts w:ascii="Arial" w:hAnsi="Arial" w:cs="Arial"/>
                <w:spacing w:val="2"/>
                <w:sz w:val="22"/>
                <w:szCs w:val="22"/>
              </w:rPr>
              <w:t>Х)-</w:t>
            </w:r>
            <w:r>
              <w:rPr>
                <w:rFonts w:ascii="Arial" w:hAnsi="Arial" w:cs="Arial"/>
                <w:spacing w:val="2"/>
                <w:sz w:val="22"/>
                <w:szCs w:val="22"/>
              </w:rPr>
              <w:t xml:space="preserve"> </w:t>
            </w:r>
            <w:r w:rsidRPr="00836BB4">
              <w:rPr>
                <w:rFonts w:ascii="Arial" w:hAnsi="Arial" w:cs="Arial"/>
                <w:spacing w:val="2"/>
                <w:sz w:val="22"/>
                <w:szCs w:val="22"/>
              </w:rPr>
              <w:t>X</w:t>
            </w:r>
            <w:r>
              <w:rPr>
                <w:rFonts w:ascii="Arial" w:hAnsi="Arial" w:cs="Arial"/>
                <w:spacing w:val="2"/>
                <w:sz w:val="22"/>
                <w:szCs w:val="22"/>
              </w:rPr>
              <w:t>Х</w:t>
            </w:r>
            <w:r w:rsidRPr="00836BB4">
              <w:rPr>
                <w:rFonts w:ascii="Arial" w:hAnsi="Arial" w:cs="Arial"/>
                <w:spacing w:val="2"/>
                <w:sz w:val="22"/>
                <w:szCs w:val="22"/>
              </w:rPr>
              <w:t>-</w:t>
            </w:r>
            <w:r>
              <w:rPr>
                <w:rFonts w:ascii="Arial" w:hAnsi="Arial" w:cs="Arial"/>
                <w:spacing w:val="2"/>
                <w:sz w:val="22"/>
                <w:szCs w:val="22"/>
              </w:rPr>
              <w:t xml:space="preserve"> ХХ</w:t>
            </w:r>
            <w:r w:rsidRPr="00836BB4">
              <w:rPr>
                <w:rFonts w:ascii="Arial" w:hAnsi="Arial" w:cs="Arial"/>
                <w:spacing w:val="2"/>
                <w:sz w:val="22"/>
                <w:szCs w:val="22"/>
              </w:rPr>
              <w:t>X-</w:t>
            </w:r>
            <w:r>
              <w:rPr>
                <w:rFonts w:ascii="Arial" w:hAnsi="Arial" w:cs="Arial"/>
                <w:spacing w:val="2"/>
                <w:sz w:val="22"/>
                <w:szCs w:val="22"/>
              </w:rPr>
              <w:t xml:space="preserve"> ХX</w:t>
            </w:r>
            <w:r w:rsidRPr="00836BB4">
              <w:rPr>
                <w:rFonts w:ascii="Arial" w:hAnsi="Arial" w:cs="Arial"/>
                <w:spacing w:val="2"/>
                <w:sz w:val="22"/>
                <w:szCs w:val="22"/>
              </w:rPr>
              <w:t>-</w:t>
            </w:r>
            <w:r>
              <w:rPr>
                <w:rFonts w:ascii="Arial" w:hAnsi="Arial" w:cs="Arial"/>
                <w:spacing w:val="2"/>
                <w:sz w:val="22"/>
                <w:szCs w:val="22"/>
              </w:rPr>
              <w:t xml:space="preserve"> ХХX</w:t>
            </w:r>
            <w:r w:rsidRPr="00836BB4">
              <w:rPr>
                <w:rFonts w:ascii="Arial" w:hAnsi="Arial" w:cs="Arial"/>
                <w:spacing w:val="2"/>
                <w:sz w:val="22"/>
                <w:szCs w:val="22"/>
              </w:rPr>
              <w:t>-</w:t>
            </w:r>
            <w:r>
              <w:rPr>
                <w:rFonts w:ascii="Arial" w:hAnsi="Arial" w:cs="Arial"/>
                <w:spacing w:val="2"/>
                <w:sz w:val="22"/>
                <w:szCs w:val="22"/>
              </w:rPr>
              <w:t xml:space="preserve"> </w:t>
            </w:r>
            <w:r w:rsidRPr="00836BB4">
              <w:rPr>
                <w:rFonts w:ascii="Arial" w:hAnsi="Arial" w:cs="Arial"/>
                <w:spacing w:val="2"/>
                <w:sz w:val="22"/>
                <w:szCs w:val="22"/>
              </w:rPr>
              <w:t>Х-</w:t>
            </w:r>
            <w:r>
              <w:rPr>
                <w:rFonts w:ascii="Arial" w:hAnsi="Arial" w:cs="Arial"/>
                <w:spacing w:val="2"/>
                <w:sz w:val="22"/>
                <w:szCs w:val="22"/>
              </w:rPr>
              <w:t xml:space="preserve"> ХХ</w:t>
            </w:r>
            <w:r w:rsidRPr="00836BB4">
              <w:rPr>
                <w:rFonts w:ascii="Arial" w:hAnsi="Arial" w:cs="Arial"/>
                <w:spacing w:val="2"/>
                <w:sz w:val="22"/>
                <w:szCs w:val="22"/>
              </w:rPr>
              <w:t>-</w:t>
            </w:r>
            <w:r>
              <w:rPr>
                <w:rFonts w:ascii="Arial" w:hAnsi="Arial" w:cs="Arial"/>
                <w:spacing w:val="2"/>
                <w:sz w:val="22"/>
                <w:szCs w:val="22"/>
              </w:rPr>
              <w:t xml:space="preserve"> ХХ</w:t>
            </w:r>
          </w:p>
        </w:tc>
      </w:tr>
      <w:tr w:rsidR="004F62BA" w:rsidRPr="00836BB4" w:rsidTr="007616BA">
        <w:tc>
          <w:tcPr>
            <w:tcW w:w="3964" w:type="dxa"/>
          </w:tcPr>
          <w:p w:rsidR="004F62BA" w:rsidRPr="00836BB4" w:rsidRDefault="004F62BA" w:rsidP="007616BA">
            <w:pPr>
              <w:pStyle w:val="formattext"/>
              <w:widowControl w:val="0"/>
              <w:spacing w:before="0" w:beforeAutospacing="0" w:after="240" w:afterAutospacing="0" w:line="360" w:lineRule="auto"/>
              <w:jc w:val="both"/>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29920" behindDoc="0" locked="0" layoutInCell="1" allowOverlap="1" wp14:anchorId="4485D2BD" wp14:editId="5CF264AA">
                      <wp:simplePos x="0" y="0"/>
                      <wp:positionH relativeFrom="column">
                        <wp:posOffset>1710690</wp:posOffset>
                      </wp:positionH>
                      <wp:positionV relativeFrom="paragraph">
                        <wp:posOffset>124037</wp:posOffset>
                      </wp:positionV>
                      <wp:extent cx="1645920" cy="0"/>
                      <wp:effectExtent l="0" t="0" r="11430" b="19050"/>
                      <wp:wrapNone/>
                      <wp:docPr id="150" name="Прямая соединительная линия 150"/>
                      <wp:cNvGraphicFramePr/>
                      <a:graphic xmlns:a="http://schemas.openxmlformats.org/drawingml/2006/main">
                        <a:graphicData uri="http://schemas.microsoft.com/office/word/2010/wordprocessingShape">
                          <wps:wsp>
                            <wps:cNvCnPr/>
                            <wps:spPr>
                              <a:xfrm flipH="1">
                                <a:off x="0" y="0"/>
                                <a:ext cx="1645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B5C5B8" id="Прямая соединительная линия 150"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134.7pt,9.75pt" to="264.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Mm7AEAAOcDAAAOAAAAZHJzL2Uyb0RvYy54bWysU0uOEzEQ3SNxB8t70knEjKCVzixmBCwQ&#10;RHwO4HHbaQv/ZJt0ZweskXIErsBikEYa4AzuG1F2dxoECCHExiq76r2qV1VenXVKoh1zXhhd4cVs&#10;jhHT1NRCbyv88sWDO/cw8oHomkijWYX3zOOz9e1bq9aWbGkaI2vmEJBoX7a2wk0ItiwKTxumiJ8Z&#10;yzQ4uXGKBLi6bVE70gK7ksVyPj8tWuNq6wxl3sPrxeDE68zPOaPhKeeeBSQrDLWFfLp8XqazWK9I&#10;uXXENoKOZZB/qEIRoSHpRHVBAkGvnfiFSgnqjDc8zKhRheFcUJY1gJrF/Cc1zxtiWdYCzfF2apP/&#10;f7T0yW7jkKhhdifQH00UDCl+6N/0h/g5fuwPqH8bv8ZP8Spexy/xun8H9k3/HuzkjDfj8wElPHSz&#10;tb4E0nO9cePN241Lrem4U4hLYR9BstwskI+6PIv9NAvWBUThcXF69+T+EkqiR18xUCQq63x4yIxC&#10;yaiwFDq1iZRk99gHSAuhxxC4pJKGIrIV9pKlYKmfMQ7SU7KMzkvHzqVDOwLrUr9aJEHAlSMThAsp&#10;J9D8z6AxNsFYXsS/BU7ROaPRYQIqoY37XdbQHUvlQ/xR9aA1yb409T6PJLcDtikrGzc/reuP9wz/&#10;/j/X3wAAAP//AwBQSwMEFAAGAAgAAAAhAABO/Y/dAAAACQEAAA8AAABkcnMvZG93bnJldi54bWxM&#10;j8FOwzAMhu9IvENkJC4TS6lo6UrTCU3iAgdg8ABpa9qKxClN1mVvjxEHONr/p9+fq220Riw4+9GR&#10;gut1AgKpdd1IvYL3t4erAoQPmjptHKGCE3rY1udnlS47d6RXXPahF1xCvtQKhhCmUkrfDmi1X7sJ&#10;ibMPN1sdeJx72c36yOXWyDRJcmn1SHxh0BPuBmw/9wer4PH5ZXVKY776us2aXVwKE5+8UeryIt7f&#10;gQgYwx8MP/qsDjU7Ne5AnRdGQZpvbhjlYJOBYCBLixxE87uQdSX/f1B/AwAA//8DAFBLAQItABQA&#10;BgAIAAAAIQC2gziS/gAAAOEBAAATAAAAAAAAAAAAAAAAAAAAAABbQ29udGVudF9UeXBlc10ueG1s&#10;UEsBAi0AFAAGAAgAAAAhADj9If/WAAAAlAEAAAsAAAAAAAAAAAAAAAAALwEAAF9yZWxzLy5yZWxz&#10;UEsBAi0AFAAGAAgAAAAhACFPAybsAQAA5wMAAA4AAAAAAAAAAAAAAAAALgIAAGRycy9lMm9Eb2Mu&#10;eG1sUEsBAi0AFAAGAAgAAAAhAABO/Y/dAAAACQEAAA8AAAAAAAAAAAAAAAAARgQAAGRycy9kb3du&#10;cmV2LnhtbFBLBQYAAAAABAAEAPMAAABQBQAAAAA=&#10;" strokecolor="black [3040]"/>
                  </w:pict>
                </mc:Fallback>
              </mc:AlternateContent>
            </w:r>
            <w:r w:rsidRPr="00836BB4">
              <w:rPr>
                <w:rFonts w:ascii="Arial" w:hAnsi="Arial" w:cs="Arial"/>
                <w:spacing w:val="2"/>
                <w:sz w:val="22"/>
                <w:szCs w:val="22"/>
              </w:rPr>
              <w:t>Аббревиатура УПА-ТС</w:t>
            </w:r>
          </w:p>
        </w:tc>
        <w:tc>
          <w:tcPr>
            <w:tcW w:w="5664" w:type="dxa"/>
          </w:tcPr>
          <w:p w:rsidR="004F62BA" w:rsidRPr="00836BB4" w:rsidRDefault="004F62BA" w:rsidP="007616BA">
            <w:pPr>
              <w:pStyle w:val="formattext"/>
              <w:widowControl w:val="0"/>
              <w:spacing w:before="0" w:beforeAutospacing="0" w:after="240" w:afterAutospacing="0" w:line="360" w:lineRule="auto"/>
              <w:jc w:val="center"/>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32992" behindDoc="0" locked="0" layoutInCell="1" allowOverlap="1" wp14:anchorId="5A0CBCF3" wp14:editId="35B9A566">
                      <wp:simplePos x="0" y="0"/>
                      <wp:positionH relativeFrom="column">
                        <wp:posOffset>1320138</wp:posOffset>
                      </wp:positionH>
                      <wp:positionV relativeFrom="paragraph">
                        <wp:posOffset>-91108</wp:posOffset>
                      </wp:positionV>
                      <wp:extent cx="0" cy="1927013"/>
                      <wp:effectExtent l="0" t="0" r="19050" b="35560"/>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0" cy="19270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25BF7F" id="Прямая соединительная линия 15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03.95pt,-7.15pt" to="103.9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Gy4wEAAN0DAAAOAAAAZHJzL2Uyb0RvYy54bWysU0uO1DAQ3SNxB8t7OkkjflGnZzEj2CBo&#10;8TmAx7E7Fv7JNp30Dlgj9RG4AguQRhpmzpDciLKTziBACCE2Trlc71W9qsrqpFMS7ZjzwugKF4sc&#10;I6apqYXeVvj1q8d3HmLkA9E1kUazCu+Zxyfr27dWrS3Z0jRG1swhING+bG2FmxBsmWWeNkwRvzCW&#10;aXjkxikS4Oq2We1IC+xKZss8v5+1xtXWGcq8B+/Z+IjXiZ9zRsNzzj0LSFYYagvpdOk8j2e2XpFy&#10;64htBJ3KIP9QhSJCQ9KZ6owEgt468QuVEtQZb3hYUKMyw7mgLGkANUX+k5qXDbEsaYHmeDu3yf8/&#10;Wvpst3FI1DC7ewVGmigYUv9peDcc+m/95+GAhvf9df+1/9Jf9Ff9xfAB7MvhI9jxsb+c3AcU8dDN&#10;1voSSE/1xk03bzcutqbjTsUviEZdmsB+ngDrAqKjk4K3eLR8kBd3I192A7TOhyfMKBSNCkuhY3NI&#10;SXZPfRhDjyGAi4WMqZMV9pLFYKlfMA6CIVmR0GnV2Kl0aEdgSeo3SQakTZERwoWUMyj/M2iKjTCW&#10;1u9vgXN0ymh0mIFKaON+lzV0x1L5GH9UPWqNss9NvU+DSO2AHUoNnfY9LumP9wS/+SvX3wEAAP//&#10;AwBQSwMEFAAGAAgAAAAhAF42iVvfAAAACwEAAA8AAABkcnMvZG93bnJldi54bWxMj01PhDAQhu8m&#10;/odmTLztlkUjLFI2xo+THhA9eOzSEcjSKaFdQH+9Y/agt/l48s4z+W6xvZhw9J0jBZt1BAKpdqaj&#10;RsH729MqBeGDJqN7R6jgCz3sivOzXGfGzfSKUxUawSHkM62gDWHIpPR1i1b7tRuQePfpRqsDt2Mj&#10;zahnDre9jKPoRlrdEV9o9YD3LdaH6mgVJI/PVTnMDy/fpUxkWU4upIcPpS4vlrtbEAGX8AfDrz6r&#10;Q8FOe3ck40WvII6SLaMKVpvrKxBMnCZ7LtJtDLLI5f8fih8AAAD//wMAUEsBAi0AFAAGAAgAAAAh&#10;ALaDOJL+AAAA4QEAABMAAAAAAAAAAAAAAAAAAAAAAFtDb250ZW50X1R5cGVzXS54bWxQSwECLQAU&#10;AAYACAAAACEAOP0h/9YAAACUAQAACwAAAAAAAAAAAAAAAAAvAQAAX3JlbHMvLnJlbHNQSwECLQAU&#10;AAYACAAAACEAhUhRsuMBAADdAwAADgAAAAAAAAAAAAAAAAAuAgAAZHJzL2Uyb0RvYy54bWxQSwEC&#10;LQAUAAYACAAAACEAXjaJW98AAAALAQAADwAAAAAAAAAAAAAAAAA9BAAAZHJzL2Rvd25yZXYueG1s&#10;UEsFBgAAAAAEAAQA8wAAAEkFAAAAAA==&#10;" strokecolor="black [3040]"/>
                  </w:pict>
                </mc:Fallback>
              </mc:AlternateContent>
            </w:r>
            <w:r>
              <w:rPr>
                <w:rFonts w:ascii="Arial" w:hAnsi="Arial" w:cs="Arial"/>
                <w:noProof/>
                <w:spacing w:val="2"/>
                <w:sz w:val="22"/>
                <w:szCs w:val="22"/>
              </w:rPr>
              <mc:AlternateContent>
                <mc:Choice Requires="wps">
                  <w:drawing>
                    <wp:anchor distT="0" distB="0" distL="114300" distR="114300" simplePos="0" relativeHeight="251743232" behindDoc="0" locked="0" layoutInCell="1" allowOverlap="1" wp14:anchorId="2E0AFBD8" wp14:editId="766C5360">
                      <wp:simplePos x="0" y="0"/>
                      <wp:positionH relativeFrom="column">
                        <wp:posOffset>2842592</wp:posOffset>
                      </wp:positionH>
                      <wp:positionV relativeFrom="paragraph">
                        <wp:posOffset>-92765</wp:posOffset>
                      </wp:positionV>
                      <wp:extent cx="0" cy="6612835"/>
                      <wp:effectExtent l="0" t="0" r="19050" b="36195"/>
                      <wp:wrapNone/>
                      <wp:docPr id="152" name="Прямая соединительная линия 152"/>
                      <wp:cNvGraphicFramePr/>
                      <a:graphic xmlns:a="http://schemas.openxmlformats.org/drawingml/2006/main">
                        <a:graphicData uri="http://schemas.microsoft.com/office/word/2010/wordprocessingShape">
                          <wps:wsp>
                            <wps:cNvCnPr/>
                            <wps:spPr>
                              <a:xfrm>
                                <a:off x="0" y="0"/>
                                <a:ext cx="0" cy="6612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EB071" id="Прямая соединительная линия 152"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23.85pt,-7.3pt" to="223.85pt,5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Tx5AEAAN0DAAAOAAAAZHJzL2Uyb0RvYy54bWysU82O0zAQviPxDpbvNEnRVquo6R52BRcE&#10;FT8P4HXsxsJ/sk3T3oAzUh+BV+AA0kq78AzJG+3YSbNoQQghLs54PN83881Mlmc7JdGWOS+MrnAx&#10;yzFimppa6E2F37x+8ugUIx+Irok0mlV4zzw+Wz18sGxtyeamMbJmDgGJ9mVrK9yEYMss87RhiviZ&#10;sUzDIzdOkQBXt8lqR1pgVzKb5/kia42rrTOUeQ/ei+ERrxI/54yGF5x7FpCsMNQW0unSeRnPbLUk&#10;5cYR2wg6lkH+oQpFhIakE9UFCQS9c+IXKiWoM97wMKNGZYZzQVnSAGqK/J6aVw2xLGmB5ng7tcn/&#10;P1r6fLt2SNQwu5M5RpooGFL3uX/fH7qb7kt/QP2H7kf3rfvaXXXfu6v+I9jX/Sew42N3PboPKOKh&#10;m631JZCe67Ubb96uXWzNjjsVvyAa7dIE9tME2C4gOjgpeBeLYn76+CTyZXdA63x4yoxC0aiwFDo2&#10;h5Rk+8yHIfQYArhYyJA6WWEvWQyW+iXjIBiSFQmdVo2dS4e2BJakfluMaVNkhHAh5QTK/wwaYyOM&#10;pfX7W+AUnTIaHSagEtq432UNu2OpfIg/qh60RtmXpt6nQaR2wA6lho77Hpf053uC3/2Vq1sAAAD/&#10;/wMAUEsDBBQABgAIAAAAIQBEQH523wAAAAwBAAAPAAAAZHJzL2Rvd25yZXYueG1sTI9NT4QwEIbv&#10;Jv6HZky87ZbdECBI2Rg/TnpA9OCxS0cgS6eEdgH99Y7xoMeZefLO8xaH1Q5ixsn3jhTsthEIpMaZ&#10;nloFb6+PmwyED5qMHhyhgk/0cCgvLwqdG7fQC851aAWHkM+1gi6EMZfSNx1a7bduROLbh5usDjxO&#10;rTSTXjjcDnIfRYm0uif+0OkR7zpsTvXZKkgfnupqXO6fvyqZyqqaXchO70pdX623NyACruEPhh99&#10;VoeSnY7uTMaLQUEcpymjCja7OAHBxO/myGi0TzKQZSH/lyi/AQAA//8DAFBLAQItABQABgAIAAAA&#10;IQC2gziS/gAAAOEBAAATAAAAAAAAAAAAAAAAAAAAAABbQ29udGVudF9UeXBlc10ueG1sUEsBAi0A&#10;FAAGAAgAAAAhADj9If/WAAAAlAEAAAsAAAAAAAAAAAAAAAAALwEAAF9yZWxzLy5yZWxzUEsBAi0A&#10;FAAGAAgAAAAhAIEc5PHkAQAA3QMAAA4AAAAAAAAAAAAAAAAALgIAAGRycy9lMm9Eb2MueG1sUEsB&#10;Ai0AFAAGAAgAAAAhAERAfnbfAAAADAEAAA8AAAAAAAAAAAAAAAAAPgQAAGRycy9kb3ducmV2Lnht&#10;bFBLBQYAAAAABAAEAPMAAABKBQAAAAA=&#10;" strokecolor="black [3040]"/>
                  </w:pict>
                </mc:Fallback>
              </mc:AlternateContent>
            </w:r>
            <w:r>
              <w:rPr>
                <w:rFonts w:ascii="Arial" w:hAnsi="Arial" w:cs="Arial"/>
                <w:noProof/>
                <w:spacing w:val="2"/>
                <w:sz w:val="22"/>
                <w:szCs w:val="22"/>
              </w:rPr>
              <mc:AlternateContent>
                <mc:Choice Requires="wps">
                  <w:drawing>
                    <wp:anchor distT="0" distB="0" distL="114300" distR="114300" simplePos="0" relativeHeight="251735040" behindDoc="0" locked="0" layoutInCell="1" allowOverlap="1" wp14:anchorId="34C775C6" wp14:editId="62FDF5FC">
                      <wp:simplePos x="0" y="0"/>
                      <wp:positionH relativeFrom="column">
                        <wp:posOffset>1616517</wp:posOffset>
                      </wp:positionH>
                      <wp:positionV relativeFrom="paragraph">
                        <wp:posOffset>-94615</wp:posOffset>
                      </wp:positionV>
                      <wp:extent cx="0" cy="3059723"/>
                      <wp:effectExtent l="0" t="0" r="19050" b="2667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0" cy="30597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52924B" id="Прямая соединительная линия 153"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27.3pt,-7.45pt" to="127.3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m35QEAAN0DAAAOAAAAZHJzL2Uyb0RvYy54bWysU0uO1DAQ3SNxB8t7OukeDZ+o07OYEWwQ&#10;tPgcwOPYHQv/ZJtO9w5YI/URuAILkEYa4AzOjSg76QwChBBi47jK9V7Vq6osz3ZKoi1zXhhd4/ms&#10;xIhpahqhNzV++eLhnfsY+UB0Q6TRrMZ75vHZ6vatZWcrtjCtkQ1zCEi0rzpb4zYEWxWFpy1TxM+M&#10;ZRoeuXGKBDDdpmgc6YBdyWJRlneLzrjGOkOZ9+C9GB7xKvNzzmh4yrlnAckaQ20hny6fl+ksVktS&#10;bRyxraBjGeQfqlBEaEg6UV2QQNBrJ36hUoI64w0PM2pUYTgXlGUNoGZe/qTmeUssy1qgOd5ObfL/&#10;j5Y+2a4dEg3M7vQEI00UDCl+6N/0h/glfuwPqH8bv8XP8VO8il/jVf8O7tf9e7inx3g9ug8o4aGb&#10;nfUVkJ7rtRstb9cutWbHnUpfEI12eQL7aQJsFxAdnBS8J+Xpg3uLzFfcAK3z4REzCqVLjaXQqTmk&#10;ItvHPkAyCD2GgJEKGVLnW9hLloKlfsY4CIZk84zOq8bOpUNbAkvSvJonGcCVIxOECyknUPln0Bib&#10;YCyv398Cp+ic0egwAZXQxv0ua9gdS+VD/FH1oDXJvjTNPg8itwN2KCsb9z0t6Y92ht/8lavvAAAA&#10;//8DAFBLAwQUAAYACAAAACEAPEf71+AAAAALAQAADwAAAGRycy9kb3ducmV2LnhtbEyPTU+DQBCG&#10;7yb+h82YeGuXNkhbZGiMHyc9IHrwuGVHIGVnCbsF9Ne7pgc9zsyTd54328+mEyMNrrWMsFpGIIgr&#10;q1uuEd7fnhZbEM4r1qqzTAhf5GCfX15kKtV24lcaS1+LEMIuVQiN930qpasaMsotbU8cbp92MMqH&#10;cailHtQUwk0n11GUSKNaDh8a1dN9Q9WxPBmEzeNzWfTTw8t3ITeyKEbrt8cPxOur+e4WhKfZ/8Hw&#10;qx/UIQ9OB3ti7USHsL6Jk4AiLFbxDkQgzpsDQpwkO5B5Jv93yH8AAAD//wMAUEsBAi0AFAAGAAgA&#10;AAAhALaDOJL+AAAA4QEAABMAAAAAAAAAAAAAAAAAAAAAAFtDb250ZW50X1R5cGVzXS54bWxQSwEC&#10;LQAUAAYACAAAACEAOP0h/9YAAACUAQAACwAAAAAAAAAAAAAAAAAvAQAAX3JlbHMvLnJlbHNQSwEC&#10;LQAUAAYACAAAACEARlvJt+UBAADdAwAADgAAAAAAAAAAAAAAAAAuAgAAZHJzL2Uyb0RvYy54bWxQ&#10;SwECLQAUAAYACAAAACEAPEf71+AAAAALAQAADwAAAAAAAAAAAAAAAAA/BAAAZHJzL2Rvd25yZXYu&#10;eG1sUEsFBgAAAAAEAAQA8wAAAEwFAAAAAA==&#10;" strokecolor="black [3040]"/>
                  </w:pict>
                </mc:Fallback>
              </mc:AlternateContent>
            </w:r>
          </w:p>
        </w:tc>
      </w:tr>
      <w:tr w:rsidR="004F62BA" w:rsidRPr="00836BB4" w:rsidTr="007616BA">
        <w:tc>
          <w:tcPr>
            <w:tcW w:w="3964" w:type="dxa"/>
          </w:tcPr>
          <w:p w:rsidR="004F62BA" w:rsidRPr="00836BB4" w:rsidRDefault="004F62BA" w:rsidP="007616BA">
            <w:pPr>
              <w:pStyle w:val="formattext"/>
              <w:widowControl w:val="0"/>
              <w:spacing w:before="0" w:beforeAutospacing="0" w:after="240" w:afterAutospacing="0" w:line="360" w:lineRule="auto"/>
              <w:jc w:val="both"/>
              <w:textAlignment w:val="baseline"/>
              <w:rPr>
                <w:rFonts w:ascii="Arial" w:hAnsi="Arial" w:cs="Arial"/>
                <w:spacing w:val="2"/>
                <w:sz w:val="22"/>
                <w:szCs w:val="22"/>
              </w:rPr>
            </w:pPr>
            <w:r w:rsidRPr="00836BB4">
              <w:rPr>
                <w:rFonts w:ascii="Arial" w:hAnsi="Arial" w:cs="Arial"/>
                <w:spacing w:val="2"/>
                <w:sz w:val="22"/>
                <w:szCs w:val="22"/>
              </w:rPr>
              <w:t>Тип (цифра от 1 до 3) в зависимости от особенностей защищаемого транспортного объекта по 4.1.1.1</w:t>
            </w:r>
          </w:p>
        </w:tc>
        <w:tc>
          <w:tcPr>
            <w:tcW w:w="5664" w:type="dxa"/>
          </w:tcPr>
          <w:p w:rsidR="004F62BA" w:rsidRPr="00836BB4" w:rsidRDefault="004F62BA" w:rsidP="007616BA">
            <w:pPr>
              <w:pStyle w:val="formattext"/>
              <w:widowControl w:val="0"/>
              <w:spacing w:before="0" w:beforeAutospacing="0" w:after="240" w:afterAutospacing="0" w:line="360" w:lineRule="auto"/>
              <w:jc w:val="center"/>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45280" behindDoc="0" locked="0" layoutInCell="1" allowOverlap="1" wp14:anchorId="0CD4A5E1" wp14:editId="54EC7158">
                      <wp:simplePos x="0" y="0"/>
                      <wp:positionH relativeFrom="column">
                        <wp:posOffset>3094603</wp:posOffset>
                      </wp:positionH>
                      <wp:positionV relativeFrom="paragraph">
                        <wp:posOffset>-453390</wp:posOffset>
                      </wp:positionV>
                      <wp:extent cx="0" cy="7301948"/>
                      <wp:effectExtent l="0" t="0" r="19050" b="32385"/>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0" cy="73019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F03EC2" id="Прямая соединительная линия 154"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43.65pt,-35.7pt" to="243.65pt,5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y54wEAAN0DAAAOAAAAZHJzL2Uyb0RvYy54bWysU0uO1DAQ3SNxB8t7OskwwBB1ehYzgg2C&#10;Fp8DeBy7Y+GfbNNJ74A1Uh+BK8wCpJEGOENyI8pOOoMAIYTYOOVyvVf1qirL005JtGXOC6MrXCxy&#10;jJimphZ6U+FXLx/dOcHIB6JrIo1mFd4xj09Xt28tW1uyI9MYWTOHgET7srUVbkKwZZZ52jBF/MJY&#10;puGRG6dIgKvbZLUjLbArmR3l+f2sNa62zlDmPXjPx0e8SvycMxqece5ZQLLCUFtIp0vnRTyz1ZKU&#10;G0dsI+hUBvmHKhQRGpLOVOckEPTGiV+olKDOeMPDghqVGc4FZUkDqCnyn9S8aIhlSQs0x9u5Tf7/&#10;0dKn27VDoobZ3TvGSBMFQ+o/Dm+Hff+lvxz2aHjXf+s/95/6q/5rfzW8B/t6+AB2fOyvJ/ceRTx0&#10;s7W+BNIzvXbTzdu1i63puFPxC6JRlyawmyfAuoDo6KTgfXA3Lx4en0S+7AZonQ+PmVEoGhWWQsfm&#10;kJJsn/gwhh5CABcLGVMnK+wki8FSP2ccBEOyIqHTqrEz6dCWwJLUr4spbYqMEC6knEH5n0FTbISx&#10;tH5/C5yjU0ajwwxUQhv3u6yhO5TKx/iD6lFrlH1h6l0aRGoH7FBq6LTvcUl/vCf4zV+5+g4AAP//&#10;AwBQSwMEFAAGAAgAAAAhALnUBHvfAAAADAEAAA8AAABkcnMvZG93bnJldi54bWxMj01PhDAQhu8m&#10;/odmTLztltXVEqRsjB8nPSB68NilI5ClU0K7gP56x3jQ48w8eed5893iejHhGDpPGjbrBARS7W1H&#10;jYa318dVCiJEQ9b0nlDDJwbYFacnucmsn+kFpyo2gkMoZEZDG+OQSRnqFp0Jaz8g8e3Dj85EHsdG&#10;2tHMHO56eZEk19KZjvhDawa8a7E+VEenQT08VeUw3z9/lVLJspx8TA/vWp+fLbc3ICIu8Q+GH31W&#10;h4Kd9v5INohewzZVl4xqWKnNFgQTv5s9o4lKr0AWufxfovgGAAD//wMAUEsBAi0AFAAGAAgAAAAh&#10;ALaDOJL+AAAA4QEAABMAAAAAAAAAAAAAAAAAAAAAAFtDb250ZW50X1R5cGVzXS54bWxQSwECLQAU&#10;AAYACAAAACEAOP0h/9YAAACUAQAACwAAAAAAAAAAAAAAAAAvAQAAX3JlbHMvLnJlbHNQSwECLQAU&#10;AAYACAAAACEA74+8ueMBAADdAwAADgAAAAAAAAAAAAAAAAAuAgAAZHJzL2Uyb0RvYy54bWxQSwEC&#10;LQAUAAYACAAAACEAudQEe98AAAAMAQAADwAAAAAAAAAAAAAAAAA9BAAAZHJzL2Rvd25yZXYueG1s&#10;UEsFBgAAAAAEAAQA8wAAAEkFAAAAAA==&#10;" strokecolor="black [3040]"/>
                  </w:pict>
                </mc:Fallback>
              </mc:AlternateContent>
            </w:r>
            <w:r>
              <w:rPr>
                <w:rFonts w:ascii="Arial" w:hAnsi="Arial" w:cs="Arial"/>
                <w:noProof/>
                <w:spacing w:val="2"/>
                <w:sz w:val="22"/>
                <w:szCs w:val="22"/>
              </w:rPr>
              <mc:AlternateContent>
                <mc:Choice Requires="wps">
                  <w:drawing>
                    <wp:anchor distT="0" distB="0" distL="114300" distR="114300" simplePos="0" relativeHeight="251731968" behindDoc="0" locked="0" layoutInCell="1" allowOverlap="1" wp14:anchorId="0DC51730" wp14:editId="5D173439">
                      <wp:simplePos x="0" y="0"/>
                      <wp:positionH relativeFrom="column">
                        <wp:posOffset>-47837</wp:posOffset>
                      </wp:positionH>
                      <wp:positionV relativeFrom="paragraph">
                        <wp:posOffset>339937</wp:posOffset>
                      </wp:positionV>
                      <wp:extent cx="1209040" cy="0"/>
                      <wp:effectExtent l="0" t="0" r="10160" b="19050"/>
                      <wp:wrapNone/>
                      <wp:docPr id="7" name="Прямая соединительная линия 7"/>
                      <wp:cNvGraphicFramePr/>
                      <a:graphic xmlns:a="http://schemas.openxmlformats.org/drawingml/2006/main">
                        <a:graphicData uri="http://schemas.microsoft.com/office/word/2010/wordprocessingShape">
                          <wps:wsp>
                            <wps:cNvCnPr/>
                            <wps:spPr>
                              <a:xfrm flipH="1">
                                <a:off x="0" y="0"/>
                                <a:ext cx="1209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3BF645" id="Прямая соединительная линия 7"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3.75pt,26.75pt" to="91.4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ie6gEAAOMDAAAOAAAAZHJzL2Uyb0RvYy54bWysU0uOEzEQ3SNxB8t70p0IMdBKZxYzAhYI&#10;Ij4H8LjttIV/sk3S2QFrpByBK7AAaaSBOYP7RlN2dxoECCHExiq76r2qV1VennZKoi1zXhhd4/ms&#10;xIhpahqhNzV+9fLhnfsY+UB0Q6TRrMZ75vHp6vat5c5WbGFaIxvmEJBoX+1sjdsQbFUUnrZMET8z&#10;lmlwcuMUCXB1m6JxZAfsShaLsrxX7IxrrDOUeQ+v54MTrzI/54yGZ5x7FpCsMdQW8unyeZHOYrUk&#10;1cYR2wo6lkH+oQpFhIakE9U5CQS9ceIXKiWoM97wMKNGFYZzQVnWAGrm5U9qXrTEsqwFmuPt1Cb/&#10;/2jp0+3aIdHU+AQjTRSMKH7s3/aH+DV+6g+ofxev45f4OV7Gb/Gyfw/2Vf8B7OSMV+PzAZ2kTu6s&#10;r4DwTK/dePN27VJbOu4U4lLYx7AkuVEgHXV5DvtpDqwLiMLjfFE+KO/CuOjRVwwUico6Hx4xo1Ay&#10;aiyFTi0iFdk+8QHSQugxBC6ppKGIbIW9ZClY6ueMg+yULKPzwrEz6dCWwKo0r+dJEHDlyAThQsoJ&#10;VP4ZNMYmGMtL+LfAKTpnNDpMQCW0cb/LGrpjqXyIP6oetCbZF6bZ55HkdsAmZWXj1qdV/fGe4d//&#10;5uoGAAD//wMAUEsDBBQABgAIAAAAIQBJN1uo3gAAAAgBAAAPAAAAZHJzL2Rvd25yZXYueG1sTI/B&#10;TsMwEETvSP0Ha5G4VK3ToLQhxKlQJS5wgLZ8gBMvSYS9DrGbun+PKw5wWu3OaPZNuQ1GswlH11sS&#10;sFomwJAaq3pqBXwcnxc5MOclKaktoYALOthWs5tSFsqeaY/TwbcshpArpIDO+6Hg3DUdGumWdkCK&#10;2qcdjfRxHVuuRnmO4UbzNEnW3Mie4odODrjrsPk6nIyAl7f3+SUN6/n3Jqt3Ycp1eHVaiLvb8PQI&#10;zGPwf2a44kd0qCJTbU+kHNMCFpssOgVk93Fe9Tx9AFb/HnhV8v8Fqh8AAAD//wMAUEsBAi0AFAAG&#10;AAgAAAAhALaDOJL+AAAA4QEAABMAAAAAAAAAAAAAAAAAAAAAAFtDb250ZW50X1R5cGVzXS54bWxQ&#10;SwECLQAUAAYACAAAACEAOP0h/9YAAACUAQAACwAAAAAAAAAAAAAAAAAvAQAAX3JlbHMvLnJlbHNQ&#10;SwECLQAUAAYACAAAACEAYkaonuoBAADjAwAADgAAAAAAAAAAAAAAAAAuAgAAZHJzL2Uyb0RvYy54&#10;bWxQSwECLQAUAAYACAAAACEASTdbqN4AAAAIAQAADwAAAAAAAAAAAAAAAABEBAAAZHJzL2Rvd25y&#10;ZXYueG1sUEsFBgAAAAAEAAQA8wAAAE8FAAAAAA==&#10;" strokecolor="black [3040]"/>
                  </w:pict>
                </mc:Fallback>
              </mc:AlternateContent>
            </w:r>
          </w:p>
        </w:tc>
      </w:tr>
      <w:tr w:rsidR="004F62BA" w:rsidRPr="00836BB4" w:rsidTr="007616BA">
        <w:tc>
          <w:tcPr>
            <w:tcW w:w="3964" w:type="dxa"/>
          </w:tcPr>
          <w:p w:rsidR="004F62BA" w:rsidRPr="00836BB4" w:rsidRDefault="004F62BA" w:rsidP="007616BA">
            <w:pPr>
              <w:pStyle w:val="formattext"/>
              <w:widowControl w:val="0"/>
              <w:spacing w:before="0" w:beforeAutospacing="0" w:after="240" w:afterAutospacing="0" w:line="360" w:lineRule="auto"/>
              <w:jc w:val="both"/>
              <w:textAlignment w:val="baseline"/>
              <w:rPr>
                <w:rFonts w:ascii="Arial" w:hAnsi="Arial" w:cs="Arial"/>
                <w:spacing w:val="2"/>
                <w:sz w:val="22"/>
                <w:szCs w:val="22"/>
              </w:rPr>
            </w:pPr>
            <w:r w:rsidRPr="00836BB4">
              <w:rPr>
                <w:rFonts w:ascii="Arial" w:hAnsi="Arial" w:cs="Arial"/>
                <w:spacing w:val="2"/>
                <w:sz w:val="22"/>
                <w:szCs w:val="22"/>
              </w:rPr>
              <w:t xml:space="preserve">Уровень сложности (при необходимости) (цифра от 1 до 2) в зависимости от особенностей защищаемого транспортного объекта по 4.1.1.1 </w:t>
            </w:r>
          </w:p>
        </w:tc>
        <w:tc>
          <w:tcPr>
            <w:tcW w:w="5664" w:type="dxa"/>
          </w:tcPr>
          <w:p w:rsidR="004F62BA" w:rsidRPr="00836BB4" w:rsidRDefault="004F62BA" w:rsidP="007616BA">
            <w:pPr>
              <w:pStyle w:val="formattext"/>
              <w:widowControl w:val="0"/>
              <w:spacing w:before="0" w:beforeAutospacing="0" w:after="240" w:afterAutospacing="0" w:line="360" w:lineRule="auto"/>
              <w:jc w:val="center"/>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34016" behindDoc="0" locked="0" layoutInCell="1" allowOverlap="1" wp14:anchorId="5343652C" wp14:editId="5B8D334E">
                      <wp:simplePos x="0" y="0"/>
                      <wp:positionH relativeFrom="column">
                        <wp:posOffset>26229</wp:posOffset>
                      </wp:positionH>
                      <wp:positionV relativeFrom="paragraph">
                        <wp:posOffset>565150</wp:posOffset>
                      </wp:positionV>
                      <wp:extent cx="1290320" cy="0"/>
                      <wp:effectExtent l="0" t="0" r="24130" b="19050"/>
                      <wp:wrapNone/>
                      <wp:docPr id="155" name="Прямая соединительная линия 155"/>
                      <wp:cNvGraphicFramePr/>
                      <a:graphic xmlns:a="http://schemas.openxmlformats.org/drawingml/2006/main">
                        <a:graphicData uri="http://schemas.microsoft.com/office/word/2010/wordprocessingShape">
                          <wps:wsp>
                            <wps:cNvCnPr/>
                            <wps:spPr>
                              <a:xfrm flipH="1">
                                <a:off x="0" y="0"/>
                                <a:ext cx="1290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ABE5F1" id="Прямая соединительная линия 155" o:spid="_x0000_s1026" style="position:absolute;flip:x;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44.5pt" to="103.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m97AEAAOcDAAAOAAAAZHJzL2Uyb0RvYy54bWysU0uOEzEQ3SNxB8t70p2gQdBKZxYzAhYI&#10;Ij4H8LjttIV/sk062QFrpByBK7AAaaSBOYP7RlN2dxoECCHExiq76r2qV1Venu6URFvmvDC6xvNZ&#10;iRHT1DRCb2r86uXDO/cx8oHohkijWY33zOPT1e1by85WbGFaIxvmEJBoX3W2xm0ItioKT1umiJ8Z&#10;yzQ4uXGKBLi6TdE40gG7ksWiLO8VnXGNdYYy7+H1fHDiVebnnNHwjHPPApI1htpCPl0+L9JZrJak&#10;2jhiW0HHMsg/VKGI0JB0ojongaA3TvxCpQR1xhseZtSownAuKMsaQM28/EnNi5ZYlrVAc7yd2uT/&#10;Hy19ul07JBqY3ckJRpooGFL82L/tD/Fr/NQfUP8uXscv8XO8jN/iZf8e7Kv+A9jJGa/G5wNKeOhm&#10;Z30FpGd67cabt2uXWrPjTiEuhX0MyXKzQD7a5Vnsp1mwXUAUHueLB+XdBYyMHn3FQJGorPPhETMK&#10;JaPGUujUJlKR7RMfIC2EHkPgkkoaishW2EuWgqV+zjhIT8kyOi8dO5MObQmsS/N6ngQBV45MEC6k&#10;nEDln0FjbIKxvIh/C5yic0ajwwRUQhv3u6xhdyyVD/FH1YPWJPvCNPs8ktwO2KasbNz8tK4/3jP8&#10;+/9c3QAAAP//AwBQSwMEFAAGAAgAAAAhAF/2ACPdAAAABwEAAA8AAABkcnMvZG93bnJldi54bWxM&#10;j8FOwzAQRO9I/IO1SFwq6jRAG0KcClXiAodC2w9wkiWJsNchdlP371nEAY6zM5p5W6yjNWLC0feO&#10;FCzmCQik2jU9tQoO++ebDIQPmhptHKGCM3pYl5cXhc4bd6J3nHahFVxCPtcKuhCGXEpfd2i1n7sB&#10;ib0PN1odWI6tbEZ94nJrZJokS2l1T7zQ6QE3Hdafu6NV8LJ9m53TuJx9re6rTZwyE1+9Uer6Kj49&#10;gggYw18YfvAZHUpmqtyRGi+MgrsFBxVkD/wR22myugVR/R5kWcj//OU3AAAA//8DAFBLAQItABQA&#10;BgAIAAAAIQC2gziS/gAAAOEBAAATAAAAAAAAAAAAAAAAAAAAAABbQ29udGVudF9UeXBlc10ueG1s&#10;UEsBAi0AFAAGAAgAAAAhADj9If/WAAAAlAEAAAsAAAAAAAAAAAAAAAAALwEAAF9yZWxzLy5yZWxz&#10;UEsBAi0AFAAGAAgAAAAhACDSeb3sAQAA5wMAAA4AAAAAAAAAAAAAAAAALgIAAGRycy9lMm9Eb2Mu&#10;eG1sUEsBAi0AFAAGAAgAAAAhAF/2ACPdAAAABwEAAA8AAAAAAAAAAAAAAAAARgQAAGRycy9kb3du&#10;cmV2LnhtbFBLBQYAAAAABAAEAPMAAABQBQAAAAA=&#10;" strokecolor="black [3040]"/>
                  </w:pict>
                </mc:Fallback>
              </mc:AlternateContent>
            </w:r>
            <w:r>
              <w:rPr>
                <w:rFonts w:ascii="Arial" w:hAnsi="Arial" w:cs="Arial"/>
                <w:noProof/>
                <w:spacing w:val="2"/>
                <w:sz w:val="22"/>
                <w:szCs w:val="22"/>
              </w:rPr>
              <mc:AlternateContent>
                <mc:Choice Requires="wps">
                  <w:drawing>
                    <wp:anchor distT="0" distB="0" distL="114300" distR="114300" simplePos="0" relativeHeight="251737088" behindDoc="0" locked="0" layoutInCell="1" allowOverlap="1" wp14:anchorId="52F62DDF" wp14:editId="494AAB7D">
                      <wp:simplePos x="0" y="0"/>
                      <wp:positionH relativeFrom="column">
                        <wp:posOffset>1968748</wp:posOffset>
                      </wp:positionH>
                      <wp:positionV relativeFrom="paragraph">
                        <wp:posOffset>-1360805</wp:posOffset>
                      </wp:positionV>
                      <wp:extent cx="0" cy="3974123"/>
                      <wp:effectExtent l="0" t="0" r="19050" b="2667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39741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CF2241" id="Прямая соединительная линия 13"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55pt,-107.15pt" to="15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4e4wEAANsDAAAOAAAAZHJzL2Uyb0RvYy54bWysU0uO1DAQ3SNxB8t7OkkP4hN1ehYzgg2C&#10;Fp8DeBy7Y+GfbNNJ74A1Uh+BK7AYpJEGOENyI8pOOoMAIYTYOFXleq/qlSur005JtGPOC6MrXCxy&#10;jJimphZ6W+FXLx/deYCRD0TXRBrNKrxnHp+ub99atbZkS9MYWTOHgET7srUVbkKwZZZ52jBF/MJY&#10;puGSG6dIANdts9qRFtiVzJZ5fi9rjautM5R5D9Hz8RKvEz/njIZnnHsWkKww9BbS6dJ5Ec9svSLl&#10;1hHbCDq1Qf6hC0WEhqIz1TkJBL1x4hcqJagz3vCwoEZlhnNBWdIAaor8JzUvGmJZ0gLD8XYek/9/&#10;tPTpbuOQqOHtTjDSRMEb9R+Ht8Oh/9J/Gg5oeNd/6z/3l/1V/7W/Gt6DfT18ADte9tdT+IAADrNs&#10;rS+B8kxv3OR5u3FxMB13Kn5BMurS/Pfz/FkXEB2DFKInD+/fLZaJL7sBWufDY2YUikaFpdBxNKQk&#10;uyc+QDFIPaaAExsZSycr7CWLyVI/ZxzkQrEiodOisTPp0I7AitSviygDuFJmhHAh5QzK/wyaciOM&#10;peX7W+CcnSoaHWagEtq431UN3bFVPuYfVY9ao+wLU+/TQ6RxwAYlZdO2xxX90U/wm39y/R0AAP//&#10;AwBQSwMEFAAGAAgAAAAhANtYfuThAAAADAEAAA8AAABkcnMvZG93bnJldi54bWxMj81OwzAQhO9I&#10;vIO1SNxax22hVcimQvyc4BACB45uvCRR43UUu0ng6THiAMfZGc1+k+1n24mRBt86RlDLBARx5UzL&#10;NcLb6+NiB8IHzUZ3jgnhkzzs8/OzTKfGTfxCYxlqEUvYpxqhCaFPpfRVQ1b7peuJo/fhBqtDlEMt&#10;zaCnWG47uUqSa2l1y/FDo3u6a6g6lieLsH14Kot+un/+KuRWFsXowu74jnh5Md/egAg0h78w/OBH&#10;dMgj08Gd2HjRIaxVErcEhMVKbdYgYuT3dEDYKHUFMs/k/xH5NwAAAP//AwBQSwECLQAUAAYACAAA&#10;ACEAtoM4kv4AAADhAQAAEwAAAAAAAAAAAAAAAAAAAAAAW0NvbnRlbnRfVHlwZXNdLnhtbFBLAQIt&#10;ABQABgAIAAAAIQA4/SH/1gAAAJQBAAALAAAAAAAAAAAAAAAAAC8BAABfcmVscy8ucmVsc1BLAQIt&#10;ABQABgAIAAAAIQAs5a4e4wEAANsDAAAOAAAAAAAAAAAAAAAAAC4CAABkcnMvZTJvRG9jLnhtbFBL&#10;AQItABQABgAIAAAAIQDbWH7k4QAAAAwBAAAPAAAAAAAAAAAAAAAAAD0EAABkcnMvZG93bnJldi54&#10;bWxQSwUGAAAAAAQABADzAAAASwUAAAAA&#10;" strokecolor="black [3040]"/>
                  </w:pict>
                </mc:Fallback>
              </mc:AlternateContent>
            </w:r>
            <w:r>
              <w:rPr>
                <w:rFonts w:ascii="Arial" w:hAnsi="Arial" w:cs="Arial"/>
                <w:noProof/>
                <w:spacing w:val="2"/>
                <w:sz w:val="22"/>
                <w:szCs w:val="22"/>
              </w:rPr>
              <mc:AlternateContent>
                <mc:Choice Requires="wps">
                  <w:drawing>
                    <wp:anchor distT="0" distB="0" distL="114300" distR="114300" simplePos="0" relativeHeight="251739136" behindDoc="0" locked="0" layoutInCell="1" allowOverlap="1" wp14:anchorId="50A1AE54" wp14:editId="65A9B723">
                      <wp:simplePos x="0" y="0"/>
                      <wp:positionH relativeFrom="column">
                        <wp:posOffset>2254140</wp:posOffset>
                      </wp:positionH>
                      <wp:positionV relativeFrom="paragraph">
                        <wp:posOffset>-1363345</wp:posOffset>
                      </wp:positionV>
                      <wp:extent cx="0" cy="4841631"/>
                      <wp:effectExtent l="0" t="0" r="19050" b="35560"/>
                      <wp:wrapNone/>
                      <wp:docPr id="156" name="Прямая соединительная линия 156"/>
                      <wp:cNvGraphicFramePr/>
                      <a:graphic xmlns:a="http://schemas.openxmlformats.org/drawingml/2006/main">
                        <a:graphicData uri="http://schemas.microsoft.com/office/word/2010/wordprocessingShape">
                          <wps:wsp>
                            <wps:cNvCnPr/>
                            <wps:spPr>
                              <a:xfrm>
                                <a:off x="0" y="0"/>
                                <a:ext cx="0" cy="48416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773FA1" id="Прямая соединительная линия 15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77.5pt,-107.35pt" to="177.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R+4gEAAN0DAAAOAAAAZHJzL2Uyb0RvYy54bWysU0uO1DAQ3SNxB8t7OskwtEZRp2cxI9gg&#10;aPE5gMexOxb+yTad9A5YI/URuAILkEYa4AzJjSg76QwChBBi45TL9V7Vq6qszjsl0Y45L4yucLHI&#10;MWKamlrobYVfvnh47wwjH4iuiTSaVXjPPD5f372zam3JTkxjZM0cAhLty9ZWuAnBllnmacMU8Qtj&#10;mYZHbpwiAa5um9WOtMCuZHaS58usNa62zlDmPXgvx0e8TvycMxqecu5ZQLLCUFtIp0vnVTyz9YqU&#10;W0dsI+hUBvmHKhQRGpLOVJckEPTaiV+olKDOeMPDghqVGc4FZUkDqCnyn9Q8b4hlSQs0x9u5Tf7/&#10;0dInu41DoobZPVhipImCIfUfhjfDof/SfxwOaHjbf+s/95/66/5rfz28A/tmeA92fOxvJvcBRTx0&#10;s7W+BNILvXHTzduNi63puFPxC6JRlyawnyfAuoDo6KTgPT07LZb3i8iX3QKt8+ERMwpFo8JS6Ngc&#10;UpLdYx/G0GMI4GIhY+pkhb1kMVjqZ4yDYEhWJHRaNXYhHdoRWJL61TFtiowQLqScQfmfQVNshLG0&#10;fn8LnKNTRqPDDFRCG/e7rKE7lsrH+KPqUWuUfWXqfRpEagfsUGrotO9xSX+8J/jtX7n+DgAA//8D&#10;AFBLAwQUAAYACAAAACEAnT5B/eEAAAAMAQAADwAAAGRycy9kb3ducmV2LnhtbEyPzU6EQBCE7ya+&#10;w6RNvO0Ouy5CkGZj/DnpAdGDx1mmBbJMD2FmAX16x3jQY3VVqr/K94vpxUSj6ywjbNYRCOLa6o4b&#10;hLfXx1UKwnnFWvWWCeGTHOyL87NcZdrO/EJT5RsRSthlCqH1fsikdHVLRrm1HYiD92FHo3yQYyP1&#10;qOZQbnq5jaJraVTH4UOrBrprqT5WJ4OQPDxV5TDfP3+VMpFlOVmfHt8RLy+W2xsQnhb/F4Yf/IAO&#10;RWA62BNrJ3qEqzgOWzzCarvZJSBC5Pd0QIh3SQqyyOX/EcU3AAAA//8DAFBLAQItABQABgAIAAAA&#10;IQC2gziS/gAAAOEBAAATAAAAAAAAAAAAAAAAAAAAAABbQ29udGVudF9UeXBlc10ueG1sUEsBAi0A&#10;FAAGAAgAAAAhADj9If/WAAAAlAEAAAsAAAAAAAAAAAAAAAAALwEAAF9yZWxzLy5yZWxzUEsBAi0A&#10;FAAGAAgAAAAhAM/15H7iAQAA3QMAAA4AAAAAAAAAAAAAAAAALgIAAGRycy9lMm9Eb2MueG1sUEsB&#10;Ai0AFAAGAAgAAAAhAJ0+Qf3hAAAADAEAAA8AAAAAAAAAAAAAAAAAPAQAAGRycy9kb3ducmV2Lnht&#10;bFBLBQYAAAAABAAEAPMAAABKBQAAAAA=&#10;" strokecolor="black [3040]"/>
                  </w:pict>
                </mc:Fallback>
              </mc:AlternateContent>
            </w:r>
          </w:p>
        </w:tc>
      </w:tr>
      <w:tr w:rsidR="004F62BA" w:rsidRPr="00836BB4" w:rsidTr="007616BA">
        <w:trPr>
          <w:trHeight w:val="887"/>
        </w:trPr>
        <w:tc>
          <w:tcPr>
            <w:tcW w:w="3964" w:type="dxa"/>
          </w:tcPr>
          <w:p w:rsidR="004F62BA" w:rsidRPr="00836BB4" w:rsidRDefault="004F62BA" w:rsidP="007616BA">
            <w:pPr>
              <w:pStyle w:val="formattext"/>
              <w:shd w:val="clear" w:color="auto" w:fill="FFFFFF"/>
              <w:spacing w:before="0" w:beforeAutospacing="0" w:after="240" w:afterAutospacing="0" w:line="360" w:lineRule="auto"/>
              <w:jc w:val="both"/>
              <w:textAlignment w:val="baseline"/>
              <w:rPr>
                <w:rFonts w:ascii="Arial" w:hAnsi="Arial" w:cs="Arial"/>
                <w:spacing w:val="2"/>
                <w:sz w:val="22"/>
                <w:szCs w:val="22"/>
              </w:rPr>
            </w:pPr>
            <w:r w:rsidRPr="00836BB4">
              <w:rPr>
                <w:rFonts w:ascii="Arial" w:hAnsi="Arial" w:cs="Arial"/>
                <w:spacing w:val="2"/>
                <w:sz w:val="22"/>
                <w:szCs w:val="22"/>
              </w:rPr>
              <w:t>Характер выпуска огнетушащего вещества (сокращения КД, Ц</w:t>
            </w:r>
            <w:proofErr w:type="gramStart"/>
            <w:r w:rsidRPr="00836BB4">
              <w:rPr>
                <w:rFonts w:ascii="Arial" w:hAnsi="Arial" w:cs="Arial"/>
                <w:spacing w:val="2"/>
                <w:sz w:val="22"/>
                <w:szCs w:val="22"/>
              </w:rPr>
              <w:t>, И</w:t>
            </w:r>
            <w:proofErr w:type="gramEnd"/>
            <w:r w:rsidRPr="00836BB4">
              <w:rPr>
                <w:rFonts w:ascii="Arial" w:hAnsi="Arial" w:cs="Arial"/>
                <w:spacing w:val="2"/>
                <w:sz w:val="22"/>
                <w:szCs w:val="22"/>
              </w:rPr>
              <w:t>, У) по 4.1.1.2</w:t>
            </w:r>
          </w:p>
        </w:tc>
        <w:tc>
          <w:tcPr>
            <w:tcW w:w="5664" w:type="dxa"/>
          </w:tcPr>
          <w:p w:rsidR="004F62BA" w:rsidRPr="00836BB4" w:rsidRDefault="004F62BA" w:rsidP="007616BA">
            <w:pPr>
              <w:pStyle w:val="formattext"/>
              <w:widowControl w:val="0"/>
              <w:spacing w:before="0" w:beforeAutospacing="0" w:after="240" w:afterAutospacing="0" w:line="360" w:lineRule="auto"/>
              <w:jc w:val="center"/>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36064" behindDoc="0" locked="0" layoutInCell="1" allowOverlap="1" wp14:anchorId="2F602EA6" wp14:editId="17EA564C">
                      <wp:simplePos x="0" y="0"/>
                      <wp:positionH relativeFrom="column">
                        <wp:posOffset>109055</wp:posOffset>
                      </wp:positionH>
                      <wp:positionV relativeFrom="paragraph">
                        <wp:posOffset>329647</wp:posOffset>
                      </wp:positionV>
                      <wp:extent cx="1516184" cy="0"/>
                      <wp:effectExtent l="0" t="0" r="27305" b="19050"/>
                      <wp:wrapNone/>
                      <wp:docPr id="157" name="Прямая соединительная линия 157"/>
                      <wp:cNvGraphicFramePr/>
                      <a:graphic xmlns:a="http://schemas.openxmlformats.org/drawingml/2006/main">
                        <a:graphicData uri="http://schemas.microsoft.com/office/word/2010/wordprocessingShape">
                          <wps:wsp>
                            <wps:cNvCnPr/>
                            <wps:spPr>
                              <a:xfrm flipH="1">
                                <a:off x="0" y="0"/>
                                <a:ext cx="15161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A2E33" id="Прямая соединительная линия 157"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25.95pt" to="12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qJ7QEAAOcDAAAOAAAAZHJzL2Uyb0RvYy54bWysU81u1DAQviPxDpbvbJKKlirabA+tgAOC&#10;FT8P4Dr2xsJ/ss0mewPOSPsIvAIHkCoV+gzJG3XsZAMChBDiYo09830z38x4edYpibbMeWF0hYtF&#10;jhHT1NRCbyr86uXDe6cY+UB0TaTRrMI75vHZ6u6dZWtLdmQaI2vmEJBoX7a2wk0ItswyTxumiF8Y&#10;yzQ4uXGKBLi6TVY70gK7ktlRnp9krXG1dYYy7+H1YnTiVeLnnNHwjHPPApIVhtpCOl06L+OZrZak&#10;3DhiG0GnMsg/VKGI0JB0proggaA3TvxCpQR1xhseFtSozHAuKEsaQE2R/6TmRUMsS1qgOd7ObfL/&#10;j5Y+3a4dEjXM7vgBRpooGFL/cXg77Puv/adhj4Z3/U3/pf/cX/Xf+qvhPdjXwwewo7O/np73KOKh&#10;m631JZCe67Wbbt6uXWxNx51CXAr7GJKlZoF81KVZ7OZZsC4gCo/FcXFSnN7HiB582UgRqazz4REz&#10;CkWjwlLo2CZSku0THyAthB5C4BJLGotIVthJFoOlfs44SI/JEjotHTuXDm0JrEv9uoiCgCtFRggX&#10;Us6g/M+gKTbCWFrEvwXO0Smj0WEGKqGN+13W0B1K5WP8QfWoNcq+NPUujSS1A7YpKZs2P67rj/cE&#10;//4/V7cAAAD//wMAUEsDBBQABgAIAAAAIQCZQ4xP3AAAAAgBAAAPAAAAZHJzL2Rvd25yZXYueG1s&#10;TI/BTsMwEETvSPyDtUhcqtZppKRtiFOhSlzgABQ+wEmWJMJeh9hN3b9nEQc4zs5o9k25j9aIGSc/&#10;OFKwXiUgkBrXDtQpeH97WG5B+KCp1cYRKrigh311fVXqonVnesX5GDrBJeQLraAPYSyk9E2PVvuV&#10;G5HY+3CT1YHl1Ml20mcut0amSZJLqwfiD70e8dBj83k8WQWPzy+LSxrzxdcmqw9x3pr45I1Stzfx&#10;/g5EwBj+wvCDz+hQMVPtTtR6YVhvUk4qyNY7EOynWc7b6t+DrEr5f0D1DQAA//8DAFBLAQItABQA&#10;BgAIAAAAIQC2gziS/gAAAOEBAAATAAAAAAAAAAAAAAAAAAAAAABbQ29udGVudF9UeXBlc10ueG1s&#10;UEsBAi0AFAAGAAgAAAAhADj9If/WAAAAlAEAAAsAAAAAAAAAAAAAAAAALwEAAF9yZWxzLy5yZWxz&#10;UEsBAi0AFAAGAAgAAAAhAJQoContAQAA5wMAAA4AAAAAAAAAAAAAAAAALgIAAGRycy9lMm9Eb2Mu&#10;eG1sUEsBAi0AFAAGAAgAAAAhAJlDjE/cAAAACAEAAA8AAAAAAAAAAAAAAAAARwQAAGRycy9kb3du&#10;cmV2LnhtbFBLBQYAAAAABAAEAPMAAABQBQAAAAA=&#10;" strokecolor="black [3040]"/>
                  </w:pict>
                </mc:Fallback>
              </mc:AlternateContent>
            </w:r>
          </w:p>
        </w:tc>
      </w:tr>
      <w:tr w:rsidR="004F62BA" w:rsidRPr="00836BB4" w:rsidTr="007616BA">
        <w:tc>
          <w:tcPr>
            <w:tcW w:w="3964" w:type="dxa"/>
          </w:tcPr>
          <w:p w:rsidR="004F62BA" w:rsidRPr="00836BB4" w:rsidRDefault="004F62BA" w:rsidP="007616BA">
            <w:pPr>
              <w:pStyle w:val="formattext"/>
              <w:shd w:val="clear" w:color="auto" w:fill="FFFFFF"/>
              <w:spacing w:before="0" w:beforeAutospacing="0" w:after="240" w:afterAutospacing="0" w:line="360" w:lineRule="auto"/>
              <w:jc w:val="both"/>
              <w:textAlignment w:val="baseline"/>
              <w:rPr>
                <w:rFonts w:ascii="Arial" w:hAnsi="Arial" w:cs="Arial"/>
                <w:spacing w:val="2"/>
                <w:sz w:val="22"/>
                <w:szCs w:val="22"/>
              </w:rPr>
            </w:pPr>
            <w:r w:rsidRPr="00836BB4">
              <w:rPr>
                <w:rFonts w:ascii="Arial" w:hAnsi="Arial" w:cs="Arial"/>
                <w:spacing w:val="2"/>
                <w:sz w:val="22"/>
                <w:szCs w:val="22"/>
              </w:rPr>
              <w:t>Принцип создания давления (сокращения З, ГГЭ, Б, КМ) по 4.1.1.3</w:t>
            </w:r>
          </w:p>
        </w:tc>
        <w:tc>
          <w:tcPr>
            <w:tcW w:w="5664" w:type="dxa"/>
          </w:tcPr>
          <w:p w:rsidR="004F62BA" w:rsidRPr="00836BB4" w:rsidRDefault="004F62BA" w:rsidP="007616BA">
            <w:pPr>
              <w:pStyle w:val="formattext"/>
              <w:widowControl w:val="0"/>
              <w:spacing w:before="0" w:beforeAutospacing="0" w:after="240" w:afterAutospacing="0" w:line="360" w:lineRule="auto"/>
              <w:jc w:val="center"/>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38112" behindDoc="0" locked="0" layoutInCell="1" allowOverlap="1" wp14:anchorId="1A3681AE" wp14:editId="3819A868">
                      <wp:simplePos x="0" y="0"/>
                      <wp:positionH relativeFrom="column">
                        <wp:posOffset>80119</wp:posOffset>
                      </wp:positionH>
                      <wp:positionV relativeFrom="paragraph">
                        <wp:posOffset>361646</wp:posOffset>
                      </wp:positionV>
                      <wp:extent cx="1900058" cy="0"/>
                      <wp:effectExtent l="0" t="0" r="24130" b="19050"/>
                      <wp:wrapNone/>
                      <wp:docPr id="158" name="Прямая соединительная линия 158"/>
                      <wp:cNvGraphicFramePr/>
                      <a:graphic xmlns:a="http://schemas.openxmlformats.org/drawingml/2006/main">
                        <a:graphicData uri="http://schemas.microsoft.com/office/word/2010/wordprocessingShape">
                          <wps:wsp>
                            <wps:cNvCnPr/>
                            <wps:spPr>
                              <a:xfrm flipH="1">
                                <a:off x="0" y="0"/>
                                <a:ext cx="1900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19DBCB" id="Прямая соединительная линия 158" o:spid="_x0000_s1026" style="position:absolute;flip:x;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28.5pt" to="15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x96gEAAOcDAAAOAAAAZHJzL2Uyb0RvYy54bWysU82KFDEQvgu+Q8jd6Z4FRZvp2cMu6kF0&#10;8OcBsulkOpg/kjjdc1PPwjyCr+BBYWHVZ0i/kZV0T7usIiJeQiVV31f1VVVWp72SaMecF0bXeLko&#10;MWKamkbobY1fvXx45z5GPhDdEGk0q/GeeXy6vn1r1dmKnZjWyIY5BCTaV52tcRuCrYrC05Yp4hfG&#10;Mg1ObpwiAa5uWzSOdMCuZHFSlveKzrjGOkOZ9/B6PjrxOvNzzmh4xrlnAckaQ20hny6fF+ks1itS&#10;bR2xraBTGeQfqlBEaEg6U52TQNAbJ36hUoI64w0PC2pUYTgXlGUNoGZZ3lDzoiWWZS3QHG/nNvn/&#10;R0uf7jYOiQZmdxdGpYmCIcWPw9vhEL/GT8MBDe/i9/glfo6X8Vu8HN6DfTV8ADs549X0fEAJD93s&#10;rK+A9Exv3HTzduNSa3ruFOJS2MeQLDcL5KM+z2I/z4L1AVF4XD4oyzKVRI++YqRIVNb58IgZhZJR&#10;Yyl0ahOpyO6JD5AWQo8hcEkljUVkK+wlS8FSP2ccpKdkGZ2Xjp1Jh3YE1qV5vUyCgCtHJggXUs6g&#10;8s+gKTbBWF7EvwXO0Tmj0WEGKqGN+13W0B9L5WP8UfWoNcm+MM0+jyS3A7YpK5s2P63r9XuG//yf&#10;6x8AAAD//wMAUEsDBBQABgAIAAAAIQDdnoYB3AAAAAgBAAAPAAAAZHJzL2Rvd25yZXYueG1sTI/B&#10;TsMwEETvSPyDtUhcqtZJUNMqxKlQJS5wAAof4CTbJMJeh9hN3b9nEQc4zs5o9k25i9aIGSc/OFKQ&#10;rhIQSI1rB+oUfLw/LrcgfNDUauMIFVzQw666vip10bozveF8CJ3gEvKFVtCHMBZS+qZHq/3KjUjs&#10;Hd1kdWA5dbKd9JnLrZFZkuTS6oH4Q69H3PfYfB5OVsHTy+viksV88bVZ1/s4b0189kap25v4cA8i&#10;YAx/YfjBZ3SomKl2J2q9MKyznJMK1huexP5dmvKU+vcgq1L+H1B9AwAA//8DAFBLAQItABQABgAI&#10;AAAAIQC2gziS/gAAAOEBAAATAAAAAAAAAAAAAAAAAAAAAABbQ29udGVudF9UeXBlc10ueG1sUEsB&#10;Ai0AFAAGAAgAAAAhADj9If/WAAAAlAEAAAsAAAAAAAAAAAAAAAAALwEAAF9yZWxzLy5yZWxzUEsB&#10;Ai0AFAAGAAgAAAAhAEMwnH3qAQAA5wMAAA4AAAAAAAAAAAAAAAAALgIAAGRycy9lMm9Eb2MueG1s&#10;UEsBAi0AFAAGAAgAAAAhAN2ehgHcAAAACAEAAA8AAAAAAAAAAAAAAAAARAQAAGRycy9kb3ducmV2&#10;LnhtbFBLBQYAAAAABAAEAPMAAABNBQAAAAA=&#10;" strokecolor="black [3040]"/>
                  </w:pict>
                </mc:Fallback>
              </mc:AlternateContent>
            </w:r>
          </w:p>
        </w:tc>
      </w:tr>
      <w:tr w:rsidR="004F62BA" w:rsidRPr="00836BB4" w:rsidTr="007616BA">
        <w:tc>
          <w:tcPr>
            <w:tcW w:w="3964" w:type="dxa"/>
          </w:tcPr>
          <w:p w:rsidR="004F62BA" w:rsidRPr="00836BB4" w:rsidRDefault="004F62BA" w:rsidP="007616BA">
            <w:pPr>
              <w:pStyle w:val="formattext"/>
              <w:shd w:val="clear" w:color="auto" w:fill="FFFFFF"/>
              <w:spacing w:before="0" w:beforeAutospacing="0" w:after="240" w:afterAutospacing="0" w:line="360" w:lineRule="auto"/>
              <w:jc w:val="both"/>
              <w:textAlignment w:val="baseline"/>
              <w:rPr>
                <w:rFonts w:ascii="Arial" w:hAnsi="Arial" w:cs="Arial"/>
                <w:spacing w:val="2"/>
                <w:sz w:val="22"/>
                <w:szCs w:val="22"/>
              </w:rPr>
            </w:pPr>
            <w:r w:rsidRPr="00836BB4">
              <w:rPr>
                <w:rFonts w:ascii="Arial" w:hAnsi="Arial" w:cs="Arial"/>
                <w:spacing w:val="2"/>
                <w:sz w:val="22"/>
                <w:szCs w:val="22"/>
              </w:rPr>
              <w:t>Вид огнетушащего вещества (сокращения П, Г, А, В, ВП, К, полное название) по 4.1.1.4</w:t>
            </w:r>
          </w:p>
        </w:tc>
        <w:tc>
          <w:tcPr>
            <w:tcW w:w="5664" w:type="dxa"/>
          </w:tcPr>
          <w:p w:rsidR="004F62BA" w:rsidRPr="00836BB4" w:rsidRDefault="004F62BA" w:rsidP="007616BA">
            <w:pPr>
              <w:pStyle w:val="formattext"/>
              <w:widowControl w:val="0"/>
              <w:spacing w:before="0" w:beforeAutospacing="0" w:after="240" w:afterAutospacing="0" w:line="360" w:lineRule="auto"/>
              <w:jc w:val="center"/>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40160" behindDoc="0" locked="0" layoutInCell="1" allowOverlap="1" wp14:anchorId="2DB3C1A2" wp14:editId="64183632">
                      <wp:simplePos x="0" y="0"/>
                      <wp:positionH relativeFrom="column">
                        <wp:posOffset>80120</wp:posOffset>
                      </wp:positionH>
                      <wp:positionV relativeFrom="paragraph">
                        <wp:posOffset>374512</wp:posOffset>
                      </wp:positionV>
                      <wp:extent cx="2173108" cy="0"/>
                      <wp:effectExtent l="0" t="0" r="17780"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H="1">
                                <a:off x="0" y="0"/>
                                <a:ext cx="21731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2E5BCFA" id="Прямая соединительная линия 16" o:spid="_x0000_s1026" style="position:absolute;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29.5pt" to="177.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1PT7QEAAOUDAAAOAAAAZHJzL2Uyb0RvYy54bWysU0uO1DAQ3SNxB8t7OkkjDSjq9CxmBCwQ&#10;tPgcwOPYHQv/ZJtOegeskfoIXIEFI400wBmSG03ZSYcRHwkhNlbZVe9Vvary6rRTEu2Y88LoCheL&#10;HCOmqamF3lb49atH9x5i5APRNZFGswrvmcen67t3Vq0t2dI0RtbMISDRvmxthZsQbJllnjZMEb8w&#10;lmlwcuMUCXB126x2pAV2JbNlnp9krXG1dYYy7+H1fHTideLnnNHwnHPPApIVhtpCOl06L+KZrVek&#10;3DpiG0GnMsg/VKGI0JB0pjongaC3TvxCpQR1xhseFtSozHAuKEsaQE2R/6TmZUMsS1qgOd7ObfL/&#10;j5Y+220cEjXM7gQjTRTMqP80vBsO/df+83BAw/v+e3/Zf+mv+m/91fAB7OvhI9jR2V9PzwcEcOhl&#10;a30JlGd646abtxsXG9NxpxCXwj6BVKlVIB51aRL7eRKsC4jC47J4cL/IYXfo0ZeNFJHKOh8eM6NQ&#10;NCoshY5NIiXZPfUB0kLoMQQusaSxiGSFvWQxWOoXjINwSDaWk1aOnUmHdgSWpX5TREHAlSIjhAsp&#10;Z1CeUv4RNMVGGEtr+LfAOTplNDrMQCW0cb/LGrpjqXyMP6oetUbZF6bep5GkdsAuJWXT3sdlvX1P&#10;8B+/c30DAAD//wMAUEsDBBQABgAIAAAAIQC8bRYg3AAAAAgBAAAPAAAAZHJzL2Rvd25yZXYueG1s&#10;TI/BTsMwEETvSPyDtUhcKuoQSFpCnApV4gIHoPQDnGRJIux1iN3U/XsWcYDj7Ixm35SbaI2YcfKD&#10;IwXXywQEUuPagToF+/fHqzUIHzS12jhCBSf0sKnOz0pdtO5IbzjvQie4hHyhFfQhjIWUvunRar90&#10;IxJ7H26yOrCcOtlO+sjl1sg0SXJp9UD8odcjbntsPncHq+Dp5XVxSmO++Fpl9TbOaxOfvVHq8iI+&#10;3IMIGMNfGH7wGR0qZqrdgVovDOs056SC7I4nsX+T3fKU+vcgq1L+H1B9AwAA//8DAFBLAQItABQA&#10;BgAIAAAAIQC2gziS/gAAAOEBAAATAAAAAAAAAAAAAAAAAAAAAABbQ29udGVudF9UeXBlc10ueG1s&#10;UEsBAi0AFAAGAAgAAAAhADj9If/WAAAAlAEAAAsAAAAAAAAAAAAAAAAALwEAAF9yZWxzLy5yZWxz&#10;UEsBAi0AFAAGAAgAAAAhAN0/U9PtAQAA5QMAAA4AAAAAAAAAAAAAAAAALgIAAGRycy9lMm9Eb2Mu&#10;eG1sUEsBAi0AFAAGAAgAAAAhALxtFiDcAAAACAEAAA8AAAAAAAAAAAAAAAAARwQAAGRycy9kb3du&#10;cmV2LnhtbFBLBQYAAAAABAAEAPMAAABQBQAAAAA=&#10;" strokecolor="black [3040]"/>
                  </w:pict>
                </mc:Fallback>
              </mc:AlternateContent>
            </w:r>
          </w:p>
        </w:tc>
      </w:tr>
      <w:tr w:rsidR="004F62BA" w:rsidRPr="00836BB4" w:rsidTr="007616BA">
        <w:tc>
          <w:tcPr>
            <w:tcW w:w="3964" w:type="dxa"/>
          </w:tcPr>
          <w:p w:rsidR="004F62BA" w:rsidRPr="00836BB4" w:rsidRDefault="004F62BA" w:rsidP="007616BA">
            <w:pPr>
              <w:pStyle w:val="formattext"/>
              <w:widowControl w:val="0"/>
              <w:spacing w:before="0" w:beforeAutospacing="0" w:after="240" w:afterAutospacing="0" w:line="360" w:lineRule="auto"/>
              <w:jc w:val="both"/>
              <w:textAlignment w:val="baseline"/>
              <w:rPr>
                <w:rFonts w:ascii="Arial" w:hAnsi="Arial" w:cs="Arial"/>
                <w:spacing w:val="2"/>
                <w:sz w:val="22"/>
                <w:szCs w:val="22"/>
              </w:rPr>
            </w:pPr>
            <w:r w:rsidRPr="00836BB4">
              <w:rPr>
                <w:rFonts w:ascii="Arial" w:hAnsi="Arial" w:cs="Arial"/>
                <w:spacing w:val="2"/>
                <w:sz w:val="22"/>
                <w:szCs w:val="22"/>
              </w:rPr>
              <w:t>Способ организации подачи огнетушащего вещества (сокращения ТР, БТР) по 4.1.1.5</w:t>
            </w:r>
          </w:p>
        </w:tc>
        <w:tc>
          <w:tcPr>
            <w:tcW w:w="5664" w:type="dxa"/>
          </w:tcPr>
          <w:p w:rsidR="004F62BA" w:rsidRPr="00836BB4" w:rsidRDefault="004F62BA" w:rsidP="007616BA">
            <w:pPr>
              <w:pStyle w:val="formattext"/>
              <w:widowControl w:val="0"/>
              <w:spacing w:before="0" w:beforeAutospacing="0" w:after="240" w:afterAutospacing="0" w:line="360" w:lineRule="auto"/>
              <w:jc w:val="center"/>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42208" behindDoc="0" locked="0" layoutInCell="1" allowOverlap="1" wp14:anchorId="28BCC24E" wp14:editId="6C76EB39">
                      <wp:simplePos x="0" y="0"/>
                      <wp:positionH relativeFrom="column">
                        <wp:posOffset>106625</wp:posOffset>
                      </wp:positionH>
                      <wp:positionV relativeFrom="paragraph">
                        <wp:posOffset>373352</wp:posOffset>
                      </wp:positionV>
                      <wp:extent cx="2504661" cy="0"/>
                      <wp:effectExtent l="0" t="0" r="10160" b="19050"/>
                      <wp:wrapNone/>
                      <wp:docPr id="159" name="Прямая соединительная линия 159"/>
                      <wp:cNvGraphicFramePr/>
                      <a:graphic xmlns:a="http://schemas.openxmlformats.org/drawingml/2006/main">
                        <a:graphicData uri="http://schemas.microsoft.com/office/word/2010/wordprocessingShape">
                          <wps:wsp>
                            <wps:cNvCnPr/>
                            <wps:spPr>
                              <a:xfrm flipH="1">
                                <a:off x="0" y="0"/>
                                <a:ext cx="25046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7A5EB" id="Прямая соединительная линия 159"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8.4pt,29.4pt" to="205.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9D57wEAAOcDAAAOAAAAZHJzL2Uyb0RvYy54bWysU0uO1DAQ3SNxB8t7OukW04Ko07OYEbBA&#10;0OJzAI9jdyz8k2066R2wRuojcAUWgzTSMHOG5EaUnXRAfCSE2FhlV71X9arKq9NWSbRjzgujSzyf&#10;5RgxTU0l9LbEr189uvcAIx+Irog0mpV4zzw+Xd+9s2pswRamNrJiDgGJ9kVjS1yHYIss87RmiviZ&#10;sUyDkxunSICr22aVIw2wK5kt8nyZNcZV1hnKvIfX88GJ14mfc0bDc849C0iWGGoL6XTpvIhntl6R&#10;YuuIrQUdyyD/UIUiQkPSieqcBILeOvELlRLUGW94mFGjMsO5oCxpADXz/Cc1L2tiWdICzfF2apP/&#10;f7T02W7jkKhgdicPMdJEwZC6T/27/tB97T73B9S/7267L91ld9XddFf9B7Cv+49gR2d3PT4fUMRD&#10;NxvrCyA90xs33rzduNialjuFuBT2CSRLzQL5qE2z2E+zYG1AFB4XJ/n95XKOET36soEiUlnnw2Nm&#10;FIpGiaXQsU2kILunPkBaCD2GwCWWNBSRrLCXLAZL/YJxkA7JhnLS0rEz6dCOwLpUb+ZREHClyAjh&#10;QsoJlKeUfwSNsRHG0iL+LXCKThmNDhNQCW3c77KG9lgqH+KPqgetUfaFqfZpJKkdsE1J2bj5cV1/&#10;vCf49/+5/gYAAP//AwBQSwMEFAAGAAgAAAAhACgwP9PcAAAACAEAAA8AAABkcnMvZG93bnJldi54&#10;bWxMj8FOwzAQRO9I/IO1SFwq6iSiIQpxKlSJCxyAwgc4yZJE2OsQu6n79yziQE+r2VnNvqm20Rqx&#10;4OxHRwrSdQICqXXdSL2Cj/fHmwKED5o6bRyhghN62NaXF5UuO3ekN1z2oRccQr7UCoYQplJK3w5o&#10;tV+7CYm9TzdbHVjOvexmfeRwa2SWJLm0eiT+MOgJdwO2X/uDVfD08ro6ZTFffd9tml1cChOfvVHq&#10;+io+3IMIGMP/MfziMzrUzNS4A3VeGNY5kwcFm4In+7dpmoFo/hayruR5gfoHAAD//wMAUEsBAi0A&#10;FAAGAAgAAAAhALaDOJL+AAAA4QEAABMAAAAAAAAAAAAAAAAAAAAAAFtDb250ZW50X1R5cGVzXS54&#10;bWxQSwECLQAUAAYACAAAACEAOP0h/9YAAACUAQAACwAAAAAAAAAAAAAAAAAvAQAAX3JlbHMvLnJl&#10;bHNQSwECLQAUAAYACAAAACEAiz/Q+e8BAADnAwAADgAAAAAAAAAAAAAAAAAuAgAAZHJzL2Uyb0Rv&#10;Yy54bWxQSwECLQAUAAYACAAAACEAKDA/09wAAAAIAQAADwAAAAAAAAAAAAAAAABJBAAAZHJzL2Rv&#10;d25yZXYueG1sUEsFBgAAAAAEAAQA8wAAAFIFAAAAAA==&#10;" strokecolor="black [3040]"/>
                  </w:pict>
                </mc:Fallback>
              </mc:AlternateContent>
            </w:r>
          </w:p>
        </w:tc>
      </w:tr>
      <w:tr w:rsidR="004F62BA" w:rsidRPr="00836BB4" w:rsidTr="007616BA">
        <w:tc>
          <w:tcPr>
            <w:tcW w:w="3964" w:type="dxa"/>
          </w:tcPr>
          <w:p w:rsidR="004F62BA" w:rsidRPr="00836BB4" w:rsidRDefault="004F62BA" w:rsidP="007616BA">
            <w:pPr>
              <w:pStyle w:val="formattext"/>
              <w:widowControl w:val="0"/>
              <w:spacing w:before="0" w:beforeAutospacing="0" w:after="240" w:afterAutospacing="0" w:line="360" w:lineRule="auto"/>
              <w:jc w:val="both"/>
              <w:textAlignment w:val="baseline"/>
              <w:rPr>
                <w:rFonts w:ascii="Arial" w:hAnsi="Arial" w:cs="Arial"/>
                <w:spacing w:val="2"/>
                <w:sz w:val="22"/>
                <w:szCs w:val="22"/>
              </w:rPr>
            </w:pPr>
            <w:r w:rsidRPr="00836BB4">
              <w:rPr>
                <w:rFonts w:ascii="Arial" w:hAnsi="Arial" w:cs="Arial"/>
                <w:spacing w:val="2"/>
                <w:sz w:val="22"/>
                <w:szCs w:val="22"/>
              </w:rPr>
              <w:t>Способ определения опасного фактора пожара (цифры 1-5) по 4.1.1.6</w:t>
            </w:r>
          </w:p>
        </w:tc>
        <w:tc>
          <w:tcPr>
            <w:tcW w:w="5664" w:type="dxa"/>
          </w:tcPr>
          <w:p w:rsidR="004F62BA" w:rsidRPr="00836BB4" w:rsidRDefault="004F62BA" w:rsidP="007616BA">
            <w:pPr>
              <w:pStyle w:val="formattext"/>
              <w:widowControl w:val="0"/>
              <w:spacing w:before="0" w:beforeAutospacing="0" w:after="240" w:afterAutospacing="0" w:line="360" w:lineRule="auto"/>
              <w:jc w:val="center"/>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44256" behindDoc="0" locked="0" layoutInCell="1" allowOverlap="1" wp14:anchorId="335B1674" wp14:editId="48792706">
                      <wp:simplePos x="0" y="0"/>
                      <wp:positionH relativeFrom="column">
                        <wp:posOffset>53064</wp:posOffset>
                      </wp:positionH>
                      <wp:positionV relativeFrom="paragraph">
                        <wp:posOffset>391795</wp:posOffset>
                      </wp:positionV>
                      <wp:extent cx="2789582" cy="0"/>
                      <wp:effectExtent l="0" t="0" r="10795" b="19050"/>
                      <wp:wrapNone/>
                      <wp:docPr id="160" name="Прямая соединительная линия 160"/>
                      <wp:cNvGraphicFramePr/>
                      <a:graphic xmlns:a="http://schemas.openxmlformats.org/drawingml/2006/main">
                        <a:graphicData uri="http://schemas.microsoft.com/office/word/2010/wordprocessingShape">
                          <wps:wsp>
                            <wps:cNvCnPr/>
                            <wps:spPr>
                              <a:xfrm flipH="1">
                                <a:off x="0" y="0"/>
                                <a:ext cx="27895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C0367F" id="Прямая соединительная линия 160"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4.2pt,30.85pt" to="223.8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7T7wEAAOcDAAAOAAAAZHJzL2Uyb0RvYy54bWysU0uO1DAQ3SNxB8t7OumWGJqo07OYEbBA&#10;0OJzAI9jdyz8k2066R2wRuojcAUWgzTSMHOG5EaUnXRAfCSE2FhlV71X9arKq9NWSbRjzgujSzyf&#10;5RgxTU0l9LbEr189urfEyAeiKyKNZiXeM49P13fvrBpbsIWpjayYQ0CifdHYEtch2CLLPK2ZIn5m&#10;LNPg5MYpEuDqtlnlSAPsSmaLPD/JGuMq6wxl3sPr+eDE68TPOaPhOeeeBSRLDLWFdLp0XsQzW69I&#10;sXXE1oKOZZB/qEIRoSHpRHVOAkFvnfiFSgnqjDc8zKhRmeFcUJY0gJp5/pOalzWxLGmB5ng7tcn/&#10;P1r6bLdxSFQwuxPojyYKhtR96t/1h+5r97k/oP59d9t96S67q+6mu+o/gH3dfwQ7Orvr8fmAIh66&#10;2VhfAOmZ3rjx5u3Gxda03CnEpbBPIFlqFshHbZrFfpoFawOi8Lh4sHx4f7nAiB592UARqazz4TEz&#10;CkWjxFLo2CZSkN1THyAthB5D4BJLGopIVthLFoOlfsE4SIdkQzlp6diZdGhHYF2qN/MoCLhSZIRw&#10;IeUEylPKP4LG2AhjaRH/FjhFp4xGhwmohDbud1lDeyyVD/FH1YPWKPvCVPs0ktQO2KakbNz8uK4/&#10;3hP8+/9cfwMAAP//AwBQSwMEFAAGAAgAAAAhAEOzRUnbAAAABwEAAA8AAABkcnMvZG93bnJldi54&#10;bWxMjsFOwzAQRO9I/IO1SFwq6rQKSRTiVKgSFzgAhQ9wkiWJsNchdlP371nEAW6zM6PZV+2iNWLB&#10;2Y+OFGzWCQik1nUj9Qre3x5uChA+aOq0cYQKzuhhV19eVLrs3IlecTmEXvAI+VIrGEKYSil9O6DV&#10;fu0mJM4+3Gx14HPuZTfrE49bI7dJkkmrR+IPg55wP2D7eThaBY/PL6vzNmarr/y22celMPHJG6Wu&#10;r+L9HYiAMfyV4Qef0aFmpsYdqfPCKChSLirINjkIjtM0Z9H8GrKu5H/++hsAAP//AwBQSwECLQAU&#10;AAYACAAAACEAtoM4kv4AAADhAQAAEwAAAAAAAAAAAAAAAAAAAAAAW0NvbnRlbnRfVHlwZXNdLnht&#10;bFBLAQItABQABgAIAAAAIQA4/SH/1gAAAJQBAAALAAAAAAAAAAAAAAAAAC8BAABfcmVscy8ucmVs&#10;c1BLAQItABQABgAIAAAAIQBoj87T7wEAAOcDAAAOAAAAAAAAAAAAAAAAAC4CAABkcnMvZTJvRG9j&#10;LnhtbFBLAQItABQABgAIAAAAIQBDs0VJ2wAAAAcBAAAPAAAAAAAAAAAAAAAAAEkEAABkcnMvZG93&#10;bnJldi54bWxQSwUGAAAAAAQABADzAAAAUQUAAAAA&#10;" strokecolor="black [3040]"/>
                  </w:pict>
                </mc:Fallback>
              </mc:AlternateContent>
            </w:r>
          </w:p>
        </w:tc>
      </w:tr>
      <w:tr w:rsidR="004F62BA" w:rsidRPr="00836BB4" w:rsidTr="007616BA">
        <w:tc>
          <w:tcPr>
            <w:tcW w:w="3964" w:type="dxa"/>
          </w:tcPr>
          <w:p w:rsidR="004F62BA" w:rsidRPr="00836BB4" w:rsidRDefault="004F62BA" w:rsidP="007616BA">
            <w:pPr>
              <w:pStyle w:val="formattext"/>
              <w:shd w:val="clear" w:color="auto" w:fill="FFFFFF"/>
              <w:spacing w:before="0" w:beforeAutospacing="0" w:after="240" w:afterAutospacing="0" w:line="360" w:lineRule="auto"/>
              <w:textAlignment w:val="baseline"/>
              <w:rPr>
                <w:rFonts w:ascii="Arial" w:hAnsi="Arial" w:cs="Arial"/>
                <w:spacing w:val="2"/>
                <w:sz w:val="22"/>
                <w:szCs w:val="22"/>
              </w:rPr>
            </w:pPr>
            <w:r w:rsidRPr="00836BB4">
              <w:rPr>
                <w:rFonts w:ascii="Arial" w:hAnsi="Arial" w:cs="Arial"/>
                <w:spacing w:val="2"/>
                <w:sz w:val="22"/>
                <w:szCs w:val="22"/>
              </w:rPr>
              <w:t>Климатическое исполнение</w:t>
            </w:r>
            <w:r w:rsidRPr="00836BB4">
              <w:rPr>
                <w:rFonts w:ascii="Arial" w:hAnsi="Arial" w:cs="Arial"/>
                <w:spacing w:val="2"/>
                <w:sz w:val="22"/>
                <w:szCs w:val="22"/>
                <w:shd w:val="clear" w:color="auto" w:fill="FFFFFF"/>
              </w:rPr>
              <w:t xml:space="preserve"> (У1, Т2 и т.д.)</w:t>
            </w:r>
          </w:p>
        </w:tc>
        <w:tc>
          <w:tcPr>
            <w:tcW w:w="5664" w:type="dxa"/>
          </w:tcPr>
          <w:p w:rsidR="004F62BA" w:rsidRPr="00836BB4" w:rsidRDefault="004F62BA" w:rsidP="007616BA">
            <w:pPr>
              <w:pStyle w:val="formattext"/>
              <w:widowControl w:val="0"/>
              <w:spacing w:before="0" w:beforeAutospacing="0" w:after="240" w:afterAutospacing="0" w:line="360" w:lineRule="auto"/>
              <w:jc w:val="center"/>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46304" behindDoc="0" locked="0" layoutInCell="1" allowOverlap="1" wp14:anchorId="498BC942" wp14:editId="12B4D70D">
                      <wp:simplePos x="0" y="0"/>
                      <wp:positionH relativeFrom="column">
                        <wp:posOffset>53036</wp:posOffset>
                      </wp:positionH>
                      <wp:positionV relativeFrom="paragraph">
                        <wp:posOffset>239395</wp:posOffset>
                      </wp:positionV>
                      <wp:extent cx="3028122" cy="0"/>
                      <wp:effectExtent l="0" t="0" r="20320" b="19050"/>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30281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4B387D" id="Прямая соединительная линия 22"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4.2pt,18.85pt" to="242.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Td7AEAAOUDAAAOAAAAZHJzL2Uyb0RvYy54bWysU82KFDEQvgu+Q8jd6Z4RZGmmZw+7qAfR&#10;wZ8HyKaT6WD+SOJ0z009C/MIvoIHhYVVnyH9RlbSPa34AyJeQiVV31f1VVXW572SaM+cF0bXeLko&#10;MWKamkboXY1fPL9/5wwjH4huiDSa1fjAPD7f3L617mzFVqY1smEOAYn2VWdr3IZgq6LwtGWK+IWx&#10;TIOTG6dIgKvbFY0jHbArWazK8l7RGddYZyjzHl4vRyfeZH7OGQ1POPcsIFljqC3k0+XzKp3FZk2q&#10;nSO2FXQqg/xDFYoIDUlnqksSCHrlxC9USlBnvOFhQY0qDOeCsqwB1CzLn9Q8a4llWQs0x9u5Tf7/&#10;0dLH+61DoqnxaoWRJgpmFN8Pr4dj/Bw/DEc0vIlf46f4MV7HL/F6eAv2zfAO7OSMN9PzEQEcetlZ&#10;XwHlhd666ebt1qXG9NwpxKWwD2FNcqtAPOrzJA7zJFgfEIXHu+XqbJkqoidfMVIkKut8eMCMQsmo&#10;sRQ6NYlUZP/IB0gLoacQuKSSxiKyFQ6SpWCpnzIOwiHZWE5eOXYhHdoTWJbm5TIJAq4cmSBcSDmD&#10;ypzyj6ApNsFYXsO/Bc7ROaPRYQYqoY37XdbQn0rlY/xJ9ag1yb4yzSGPJLcDdikrm/Y+LeuP9wz/&#10;/js33wAAAP//AwBQSwMEFAAGAAgAAAAhANbhJ7ncAAAABwEAAA8AAABkcnMvZG93bnJldi54bWxM&#10;jstOwzAQRfdI/IM1SGwq6tBXojROhSqxoQtoywc48TSJsMchdlP37zHqApb3oXtPsQlGsxEH11kS&#10;8DxNgCHVVnXUCPg8vj5lwJyXpKS2hAKu6GBT3t8VMlf2QnscD75hcYRcLgW03vc5565u0Ug3tT1S&#10;zE52MNJHOTRcDfISx43msyRZcSM7ig+t7HHbYv11OBsBb+8fk+ssrCbf6bLahjHTYee0EI8P4WUN&#10;zGPwf2X4xY/oUEamyp5JOaYFZItYFDBPU2AxXmTLObDqZvCy4P/5yx8AAAD//wMAUEsBAi0AFAAG&#10;AAgAAAAhALaDOJL+AAAA4QEAABMAAAAAAAAAAAAAAAAAAAAAAFtDb250ZW50X1R5cGVzXS54bWxQ&#10;SwECLQAUAAYACAAAACEAOP0h/9YAAACUAQAACwAAAAAAAAAAAAAAAAAvAQAAX3JlbHMvLnJlbHNQ&#10;SwECLQAUAAYACAAAACEAE3V03ewBAADlAwAADgAAAAAAAAAAAAAAAAAuAgAAZHJzL2Uyb0RvYy54&#10;bWxQSwECLQAUAAYACAAAACEA1uEnudwAAAAHAQAADwAAAAAAAAAAAAAAAABGBAAAZHJzL2Rvd25y&#10;ZXYueG1sUEsFBgAAAAAEAAQA8wAAAE8FAAAAAA==&#10;" strokecolor="black [3040]"/>
                  </w:pict>
                </mc:Fallback>
              </mc:AlternateContent>
            </w:r>
          </w:p>
        </w:tc>
      </w:tr>
      <w:tr w:rsidR="004F62BA" w:rsidRPr="00836BB4" w:rsidTr="007616BA">
        <w:tc>
          <w:tcPr>
            <w:tcW w:w="3964" w:type="dxa"/>
          </w:tcPr>
          <w:p w:rsidR="004F62BA" w:rsidRPr="00836BB4" w:rsidRDefault="004F62BA" w:rsidP="007616BA">
            <w:pPr>
              <w:pStyle w:val="formattext"/>
              <w:shd w:val="clear" w:color="auto" w:fill="FFFFFF"/>
              <w:spacing w:before="0" w:beforeAutospacing="0" w:after="240" w:afterAutospacing="0" w:line="360" w:lineRule="auto"/>
              <w:jc w:val="both"/>
              <w:textAlignment w:val="baseline"/>
              <w:rPr>
                <w:rFonts w:ascii="Arial" w:hAnsi="Arial" w:cs="Arial"/>
                <w:spacing w:val="2"/>
                <w:sz w:val="22"/>
                <w:szCs w:val="22"/>
              </w:rPr>
            </w:pPr>
            <w:r w:rsidRPr="00836BB4">
              <w:rPr>
                <w:rFonts w:ascii="Arial" w:hAnsi="Arial" w:cs="Arial"/>
                <w:spacing w:val="2"/>
                <w:sz w:val="22"/>
                <w:szCs w:val="22"/>
              </w:rPr>
              <w:t>Обозначение технической документации, в соответствии с которой изготовлено средство</w:t>
            </w:r>
            <w:r>
              <w:rPr>
                <w:rFonts w:ascii="Arial" w:hAnsi="Arial" w:cs="Arial"/>
                <w:spacing w:val="2"/>
                <w:sz w:val="22"/>
                <w:szCs w:val="22"/>
              </w:rPr>
              <w:t xml:space="preserve"> (например, ТУ)</w:t>
            </w:r>
          </w:p>
        </w:tc>
        <w:tc>
          <w:tcPr>
            <w:tcW w:w="5664" w:type="dxa"/>
          </w:tcPr>
          <w:p w:rsidR="004F62BA" w:rsidRPr="00836BB4" w:rsidRDefault="004F62BA" w:rsidP="007616BA">
            <w:pPr>
              <w:pStyle w:val="formattext"/>
              <w:widowControl w:val="0"/>
              <w:spacing w:before="0" w:beforeAutospacing="0" w:after="240" w:afterAutospacing="0" w:line="360" w:lineRule="auto"/>
              <w:jc w:val="center"/>
              <w:textAlignment w:val="baseline"/>
              <w:rPr>
                <w:rFonts w:ascii="Arial" w:hAnsi="Arial" w:cs="Arial"/>
                <w:spacing w:val="2"/>
                <w:sz w:val="22"/>
                <w:szCs w:val="22"/>
              </w:rPr>
            </w:pPr>
            <w:r>
              <w:rPr>
                <w:rFonts w:ascii="Arial" w:hAnsi="Arial" w:cs="Arial"/>
                <w:noProof/>
                <w:spacing w:val="2"/>
                <w:sz w:val="22"/>
                <w:szCs w:val="22"/>
              </w:rPr>
              <mc:AlternateContent>
                <mc:Choice Requires="wps">
                  <w:drawing>
                    <wp:anchor distT="0" distB="0" distL="114300" distR="114300" simplePos="0" relativeHeight="251748352" behindDoc="0" locked="0" layoutInCell="1" allowOverlap="1" wp14:anchorId="788C97F4" wp14:editId="44AE5D3B">
                      <wp:simplePos x="0" y="0"/>
                      <wp:positionH relativeFrom="column">
                        <wp:posOffset>66868</wp:posOffset>
                      </wp:positionH>
                      <wp:positionV relativeFrom="paragraph">
                        <wp:posOffset>439503</wp:posOffset>
                      </wp:positionV>
                      <wp:extent cx="3299792" cy="0"/>
                      <wp:effectExtent l="0" t="0" r="15240" b="19050"/>
                      <wp:wrapNone/>
                      <wp:docPr id="161" name="Прямая соединительная линия 161"/>
                      <wp:cNvGraphicFramePr/>
                      <a:graphic xmlns:a="http://schemas.openxmlformats.org/drawingml/2006/main">
                        <a:graphicData uri="http://schemas.microsoft.com/office/word/2010/wordprocessingShape">
                          <wps:wsp>
                            <wps:cNvCnPr/>
                            <wps:spPr>
                              <a:xfrm flipH="1">
                                <a:off x="0" y="0"/>
                                <a:ext cx="32997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309F25" id="Прямая соединительная линия 161" o:spid="_x0000_s1026" style="position:absolute;flip:x;z-index:251748352;visibility:visible;mso-wrap-style:square;mso-wrap-distance-left:9pt;mso-wrap-distance-top:0;mso-wrap-distance-right:9pt;mso-wrap-distance-bottom:0;mso-position-horizontal:absolute;mso-position-horizontal-relative:text;mso-position-vertical:absolute;mso-position-vertical-relative:text" from="5.25pt,34.6pt" to="265.1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M37wEAAOcDAAAOAAAAZHJzL2Uyb0RvYy54bWysU0uO1DAQ3SNxB8t7OulGGuio07OYEbBA&#10;0OJzAI9jdyz8k2066R2wRuojcAUWgzTSMHOG5EaUnXRAfCSE2FhlV71X9arKq9NWSbRjzgujSzyf&#10;5RgxTU0l9LbEr189uvcQIx+Irog0mpV4zzw+Xd+9s2pswRamNrJiDgGJ9kVjS1yHYIss87RmiviZ&#10;sUyDkxunSICr22aVIw2wK5kt8vwka4yrrDOUeQ+v54MTrxM/54yG55x7FpAsMdQW0unSeRHPbL0i&#10;xdYRWws6lkH+oQpFhIakE9U5CQS9deIXKiWoM97wMKNGZYZzQVnSAGrm+U9qXtbEsqQFmuPt1Cb/&#10;/2jps93GIVHB7E7mGGmiYEjdp/5df+i+dp/7A+rfd7fdl+6yu+puuqv+A9jX/Uewo7O7Hp8PKOKh&#10;m431BZCe6Y0bb95uXGxNy51CXAr7BJKlZoF81KZZ7KdZsDYgCo/3F8vlg+UCI3r0ZQNFpLLOh8fM&#10;KBSNEkuhY5tIQXZPfYC0EHoMgUssaSgiWWEvWQyW+gXjIB2SDeWkpWNn0qEdgXWp3iRBwJUiI4QL&#10;KSdQnlL+ETTGRhhLi/i3wCk6ZTQ6TEAltHG/yxraY6l8iD+qHrRG2Rem2qeRpHbANqUujZsf1/XH&#10;e4J//5/rbwAAAP//AwBQSwMEFAAGAAgAAAAhAAjWj3DcAAAACAEAAA8AAABkcnMvZG93bnJldi54&#10;bWxMj8FOwzAQRO9I/IO1SFyq1iYooYQ4FarEBQ6U0g9wYpNE2OsQu6n79yziALedndHs22qTnGWz&#10;mcLgUcLNSgAz2Ho9YCfh8P60XAMLUaFW1qORcDYBNvXlRaVK7U/4ZuZ97BiVYCiVhD7GseQ8tL1x&#10;Kqz8aJC8Dz85FUlOHdeTOlG5szwTouBODUgXejWabW/az/3RSXh+3S3OWSoWX3d5s03z2qaXYKW8&#10;vkqPD8CiSfEvDD/4hA41MTX+iDowS1rklJRQ3GfAyM9vBQ3N74LXFf//QP0NAAD//wMAUEsBAi0A&#10;FAAGAAgAAAAhALaDOJL+AAAA4QEAABMAAAAAAAAAAAAAAAAAAAAAAFtDb250ZW50X1R5cGVzXS54&#10;bWxQSwECLQAUAAYACAAAACEAOP0h/9YAAACUAQAACwAAAAAAAAAAAAAAAAAvAQAAX3JlbHMvLnJl&#10;bHNQSwECLQAUAAYACAAAACEAruMTN+8BAADnAwAADgAAAAAAAAAAAAAAAAAuAgAAZHJzL2Uyb0Rv&#10;Yy54bWxQSwECLQAUAAYACAAAACEACNaPcNwAAAAIAQAADwAAAAAAAAAAAAAAAABJBAAAZHJzL2Rv&#10;d25yZXYueG1sUEsFBgAAAAAEAAQA8wAAAFIFAAAAAA==&#10;" strokecolor="black [3040]"/>
                  </w:pict>
                </mc:Fallback>
              </mc:AlternateContent>
            </w:r>
          </w:p>
        </w:tc>
      </w:tr>
    </w:tbl>
    <w:p w:rsidR="00B524B5" w:rsidRPr="00C91C8D" w:rsidRDefault="00C91C8D" w:rsidP="00B524B5">
      <w:pPr>
        <w:widowControl w:val="0"/>
        <w:spacing w:line="360" w:lineRule="auto"/>
        <w:ind w:firstLine="709"/>
        <w:jc w:val="both"/>
        <w:rPr>
          <w:rFonts w:ascii="Arial" w:hAnsi="Arial" w:cs="Arial"/>
          <w:spacing w:val="20"/>
          <w:shd w:val="clear" w:color="auto" w:fill="FFFFFF"/>
        </w:rPr>
      </w:pPr>
      <w:r w:rsidRPr="00C91C8D">
        <w:rPr>
          <w:rFonts w:ascii="Arial" w:hAnsi="Arial" w:cs="Arial"/>
          <w:spacing w:val="20"/>
          <w:shd w:val="clear" w:color="auto" w:fill="FFFFFF"/>
        </w:rPr>
        <w:lastRenderedPageBreak/>
        <w:t>Пример условного обозначения</w:t>
      </w:r>
    </w:p>
    <w:p w:rsidR="00B524B5" w:rsidRPr="00C058CC" w:rsidRDefault="00B524B5" w:rsidP="00C058CC">
      <w:pPr>
        <w:widowControl w:val="0"/>
        <w:spacing w:line="360" w:lineRule="auto"/>
        <w:ind w:firstLine="709"/>
        <w:jc w:val="center"/>
        <w:rPr>
          <w:rFonts w:ascii="Arial" w:hAnsi="Arial" w:cs="Arial"/>
          <w:i/>
          <w:spacing w:val="2"/>
          <w:shd w:val="clear" w:color="auto" w:fill="FFFFFF"/>
        </w:rPr>
      </w:pPr>
      <w:r w:rsidRPr="00C058CC">
        <w:rPr>
          <w:rFonts w:ascii="Arial" w:hAnsi="Arial" w:cs="Arial"/>
          <w:i/>
          <w:spacing w:val="2"/>
          <w:shd w:val="clear" w:color="auto" w:fill="FFFFFF"/>
        </w:rPr>
        <w:t>УПА-ТС(1-2)-И-ГГЭ-П-</w:t>
      </w:r>
      <w:r w:rsidR="00C058CC">
        <w:rPr>
          <w:rFonts w:ascii="Arial" w:hAnsi="Arial" w:cs="Arial"/>
          <w:i/>
          <w:spacing w:val="2"/>
          <w:shd w:val="clear" w:color="auto" w:fill="FFFFFF"/>
        </w:rPr>
        <w:t>ТР-(3)-У1-ТУ</w:t>
      </w:r>
    </w:p>
    <w:p w:rsidR="00B524B5" w:rsidRPr="00C058CC" w:rsidRDefault="00C058CC" w:rsidP="00B524B5">
      <w:pPr>
        <w:widowControl w:val="0"/>
        <w:spacing w:line="360" w:lineRule="auto"/>
        <w:ind w:firstLine="709"/>
        <w:jc w:val="both"/>
        <w:rPr>
          <w:rFonts w:ascii="Arial" w:hAnsi="Arial" w:cs="Arial"/>
          <w:spacing w:val="2"/>
          <w:shd w:val="clear" w:color="auto" w:fill="FFFFFF"/>
        </w:rPr>
      </w:pPr>
      <w:r>
        <w:rPr>
          <w:rFonts w:ascii="Arial" w:hAnsi="Arial" w:cs="Arial"/>
          <w:spacing w:val="2"/>
          <w:shd w:val="clear" w:color="auto" w:fill="FFFFFF"/>
        </w:rPr>
        <w:t>А</w:t>
      </w:r>
      <w:r w:rsidRPr="00C058CC">
        <w:rPr>
          <w:rFonts w:ascii="Arial" w:hAnsi="Arial" w:cs="Arial"/>
          <w:spacing w:val="2"/>
          <w:shd w:val="clear" w:color="auto" w:fill="FFFFFF"/>
        </w:rPr>
        <w:t xml:space="preserve">втоматическая </w:t>
      </w:r>
      <w:r>
        <w:rPr>
          <w:rFonts w:ascii="Arial" w:hAnsi="Arial" w:cs="Arial"/>
          <w:spacing w:val="2"/>
          <w:shd w:val="clear" w:color="auto" w:fill="FFFFFF"/>
        </w:rPr>
        <w:t>у</w:t>
      </w:r>
      <w:r w:rsidR="00B524B5" w:rsidRPr="00C058CC">
        <w:rPr>
          <w:rFonts w:ascii="Arial" w:hAnsi="Arial" w:cs="Arial"/>
          <w:spacing w:val="2"/>
          <w:shd w:val="clear" w:color="auto" w:fill="FFFFFF"/>
        </w:rPr>
        <w:t xml:space="preserve">становка пожаротушения </w:t>
      </w:r>
      <w:r w:rsidR="004F62BA" w:rsidRPr="00C058CC">
        <w:rPr>
          <w:rFonts w:ascii="Arial" w:hAnsi="Arial" w:cs="Arial"/>
          <w:spacing w:val="2"/>
          <w:shd w:val="clear" w:color="auto" w:fill="FFFFFF"/>
        </w:rPr>
        <w:t xml:space="preserve">типа </w:t>
      </w:r>
      <w:r w:rsidR="00B524B5" w:rsidRPr="00C058CC">
        <w:rPr>
          <w:rFonts w:ascii="Arial" w:hAnsi="Arial" w:cs="Arial"/>
          <w:spacing w:val="2"/>
          <w:shd w:val="clear" w:color="auto" w:fill="FFFFFF"/>
        </w:rPr>
        <w:t>1, 2</w:t>
      </w:r>
      <w:r>
        <w:rPr>
          <w:rFonts w:ascii="Arial" w:hAnsi="Arial" w:cs="Arial"/>
          <w:spacing w:val="2"/>
          <w:shd w:val="clear" w:color="auto" w:fill="FFFFFF"/>
        </w:rPr>
        <w:t>-го</w:t>
      </w:r>
      <w:r w:rsidR="00B524B5" w:rsidRPr="00C058CC">
        <w:rPr>
          <w:rFonts w:ascii="Arial" w:hAnsi="Arial" w:cs="Arial"/>
          <w:spacing w:val="2"/>
          <w:shd w:val="clear" w:color="auto" w:fill="FFFFFF"/>
        </w:rPr>
        <w:t xml:space="preserve"> уровня сложности, с импульсной подачей огнетушащего вещества</w:t>
      </w:r>
      <w:r>
        <w:rPr>
          <w:rFonts w:ascii="Arial" w:hAnsi="Arial" w:cs="Arial"/>
          <w:spacing w:val="2"/>
          <w:shd w:val="clear" w:color="auto" w:fill="FFFFFF"/>
        </w:rPr>
        <w:t xml:space="preserve"> </w:t>
      </w:r>
      <w:r w:rsidR="00B524B5" w:rsidRPr="00C058CC">
        <w:rPr>
          <w:rFonts w:ascii="Arial" w:hAnsi="Arial" w:cs="Arial"/>
          <w:spacing w:val="2"/>
          <w:shd w:val="clear" w:color="auto" w:fill="FFFFFF"/>
        </w:rPr>
        <w:t>(И), с газогенерирующим элементом</w:t>
      </w:r>
      <w:r>
        <w:rPr>
          <w:rFonts w:ascii="Arial" w:hAnsi="Arial" w:cs="Arial"/>
          <w:spacing w:val="2"/>
          <w:shd w:val="clear" w:color="auto" w:fill="FFFFFF"/>
        </w:rPr>
        <w:t xml:space="preserve"> </w:t>
      </w:r>
      <w:r w:rsidR="00B524B5" w:rsidRPr="00C058CC">
        <w:rPr>
          <w:rFonts w:ascii="Arial" w:hAnsi="Arial" w:cs="Arial"/>
          <w:spacing w:val="2"/>
          <w:shd w:val="clear" w:color="auto" w:fill="FFFFFF"/>
        </w:rPr>
        <w:t>(ГГЭ), порошковая</w:t>
      </w:r>
      <w:r>
        <w:rPr>
          <w:rFonts w:ascii="Arial" w:hAnsi="Arial" w:cs="Arial"/>
          <w:spacing w:val="2"/>
          <w:shd w:val="clear" w:color="auto" w:fill="FFFFFF"/>
        </w:rPr>
        <w:t xml:space="preserve"> </w:t>
      </w:r>
      <w:r w:rsidR="00B524B5" w:rsidRPr="00C058CC">
        <w:rPr>
          <w:rFonts w:ascii="Arial" w:hAnsi="Arial" w:cs="Arial"/>
          <w:spacing w:val="2"/>
          <w:shd w:val="clear" w:color="auto" w:fill="FFFFFF"/>
        </w:rPr>
        <w:t>(П), с трубной разводкой</w:t>
      </w:r>
      <w:r>
        <w:rPr>
          <w:rFonts w:ascii="Arial" w:hAnsi="Arial" w:cs="Arial"/>
          <w:spacing w:val="2"/>
          <w:shd w:val="clear" w:color="auto" w:fill="FFFFFF"/>
        </w:rPr>
        <w:t xml:space="preserve"> </w:t>
      </w:r>
      <w:r w:rsidR="00B524B5" w:rsidRPr="00C058CC">
        <w:rPr>
          <w:rFonts w:ascii="Arial" w:hAnsi="Arial" w:cs="Arial"/>
          <w:spacing w:val="2"/>
          <w:shd w:val="clear" w:color="auto" w:fill="FFFFFF"/>
        </w:rPr>
        <w:t>(ТР), способ определения опасного фактора пожара</w:t>
      </w:r>
      <w:r>
        <w:rPr>
          <w:rFonts w:ascii="Arial" w:hAnsi="Arial" w:cs="Arial"/>
          <w:spacing w:val="2"/>
          <w:shd w:val="clear" w:color="auto" w:fill="FFFFFF"/>
        </w:rPr>
        <w:t xml:space="preserve"> </w:t>
      </w:r>
      <w:r w:rsidR="00B524B5" w:rsidRPr="00C058CC">
        <w:rPr>
          <w:rFonts w:ascii="Arial" w:hAnsi="Arial" w:cs="Arial"/>
          <w:spacing w:val="2"/>
          <w:shd w:val="clear" w:color="auto" w:fill="FFFFFF"/>
        </w:rPr>
        <w:t>(3</w:t>
      </w:r>
      <w:r>
        <w:rPr>
          <w:rFonts w:ascii="Arial" w:hAnsi="Arial" w:cs="Arial"/>
          <w:spacing w:val="2"/>
          <w:shd w:val="clear" w:color="auto" w:fill="FFFFFF"/>
        </w:rPr>
        <w:t>–</w:t>
      </w:r>
      <w:r w:rsidR="00B524B5" w:rsidRPr="00C058CC">
        <w:rPr>
          <w:rFonts w:ascii="Arial" w:hAnsi="Arial" w:cs="Arial"/>
          <w:spacing w:val="2"/>
          <w:shd w:val="clear" w:color="auto" w:fill="FFFFFF"/>
        </w:rPr>
        <w:t>дым), климатическое исполнение</w:t>
      </w:r>
      <w:r>
        <w:rPr>
          <w:rFonts w:ascii="Arial" w:hAnsi="Arial" w:cs="Arial"/>
          <w:spacing w:val="2"/>
          <w:shd w:val="clear" w:color="auto" w:fill="FFFFFF"/>
        </w:rPr>
        <w:t xml:space="preserve"> –</w:t>
      </w:r>
      <w:r w:rsidR="00B524B5" w:rsidRPr="00C058CC">
        <w:rPr>
          <w:rFonts w:ascii="Arial" w:hAnsi="Arial" w:cs="Arial"/>
          <w:spacing w:val="2"/>
          <w:shd w:val="clear" w:color="auto" w:fill="FFFFFF"/>
        </w:rPr>
        <w:t xml:space="preserve"> У1, ТУ.</w:t>
      </w:r>
    </w:p>
    <w:p w:rsidR="00B524B5" w:rsidRPr="0089509D" w:rsidRDefault="00B524B5" w:rsidP="00B524B5">
      <w:pPr>
        <w:widowControl w:val="0"/>
        <w:spacing w:line="360" w:lineRule="auto"/>
        <w:ind w:firstLine="709"/>
        <w:jc w:val="both"/>
        <w:rPr>
          <w:rFonts w:ascii="Arial" w:hAnsi="Arial" w:cs="Arial"/>
          <w:b/>
          <w:i/>
          <w:spacing w:val="2"/>
          <w:shd w:val="clear" w:color="auto" w:fill="FFFFFF"/>
        </w:rPr>
      </w:pPr>
    </w:p>
    <w:p w:rsidR="00B524B5" w:rsidRPr="0089509D" w:rsidRDefault="00B524B5" w:rsidP="00B524B5">
      <w:pPr>
        <w:widowControl w:val="0"/>
        <w:spacing w:line="360" w:lineRule="auto"/>
        <w:ind w:firstLine="709"/>
        <w:jc w:val="both"/>
        <w:rPr>
          <w:rFonts w:ascii="Arial" w:hAnsi="Arial" w:cs="Arial"/>
          <w:b/>
          <w:spacing w:val="2"/>
          <w:shd w:val="clear" w:color="auto" w:fill="FFFFFF"/>
        </w:rPr>
      </w:pPr>
      <w:r w:rsidRPr="0089509D">
        <w:rPr>
          <w:rFonts w:ascii="Arial" w:hAnsi="Arial" w:cs="Arial"/>
          <w:b/>
          <w:spacing w:val="2"/>
          <w:shd w:val="clear" w:color="auto" w:fill="FFFFFF"/>
        </w:rPr>
        <w:t>4.1.2 Классификация установок пожаротушения</w:t>
      </w:r>
    </w:p>
    <w:p w:rsidR="00B524B5" w:rsidRPr="00B12910" w:rsidRDefault="00B524B5" w:rsidP="00B524B5">
      <w:pPr>
        <w:widowControl w:val="0"/>
        <w:spacing w:line="360" w:lineRule="auto"/>
        <w:ind w:firstLine="709"/>
        <w:jc w:val="both"/>
        <w:rPr>
          <w:rFonts w:ascii="Arial" w:hAnsi="Arial" w:cs="Arial"/>
          <w:color w:val="000000" w:themeColor="text1"/>
          <w:spacing w:val="2"/>
          <w:shd w:val="clear" w:color="auto" w:fill="FFFFFF"/>
        </w:rPr>
      </w:pPr>
      <w:r w:rsidRPr="0089509D">
        <w:rPr>
          <w:rFonts w:ascii="Arial" w:hAnsi="Arial" w:cs="Arial"/>
          <w:spacing w:val="2"/>
          <w:shd w:val="clear" w:color="auto" w:fill="FFFFFF"/>
        </w:rPr>
        <w:t>Классификация установок пожаротушения, соответствует требованиям</w:t>
      </w:r>
      <w:r w:rsidRPr="009B0748">
        <w:rPr>
          <w:rFonts w:ascii="Arial" w:hAnsi="Arial" w:cs="Arial"/>
          <w:spacing w:val="2"/>
          <w:shd w:val="clear" w:color="auto" w:fill="FFFFFF"/>
        </w:rPr>
        <w:t xml:space="preserve"> 4.1.1 за исключением из обозначения </w:t>
      </w:r>
      <w:r w:rsidR="00C058CC">
        <w:rPr>
          <w:rFonts w:ascii="Arial" w:hAnsi="Arial" w:cs="Arial"/>
          <w:spacing w:val="2"/>
          <w:shd w:val="clear" w:color="auto" w:fill="FFFFFF"/>
        </w:rPr>
        <w:t>компонента</w:t>
      </w:r>
      <w:r w:rsidRPr="009B0748">
        <w:rPr>
          <w:rFonts w:ascii="Arial" w:hAnsi="Arial" w:cs="Arial"/>
          <w:spacing w:val="2"/>
          <w:shd w:val="clear" w:color="auto" w:fill="FFFFFF"/>
        </w:rPr>
        <w:t xml:space="preserve"> автоматическая</w:t>
      </w:r>
      <w:r w:rsidR="00C058CC">
        <w:rPr>
          <w:rFonts w:ascii="Arial" w:hAnsi="Arial" w:cs="Arial"/>
          <w:spacing w:val="2"/>
          <w:shd w:val="clear" w:color="auto" w:fill="FFFFFF"/>
        </w:rPr>
        <w:t xml:space="preserve"> </w:t>
      </w:r>
      <w:r w:rsidRPr="009B0748">
        <w:rPr>
          <w:rFonts w:ascii="Arial" w:hAnsi="Arial" w:cs="Arial"/>
          <w:spacing w:val="2"/>
          <w:shd w:val="clear" w:color="auto" w:fill="FFFFFF"/>
        </w:rPr>
        <w:t>(А), и позиции 6</w:t>
      </w:r>
      <w:r w:rsidR="00C058CC">
        <w:rPr>
          <w:rFonts w:ascii="Arial" w:hAnsi="Arial" w:cs="Arial"/>
          <w:spacing w:val="2"/>
          <w:shd w:val="clear" w:color="auto" w:fill="FFFFFF"/>
        </w:rPr>
        <w:t xml:space="preserve"> </w:t>
      </w:r>
      <w:r w:rsidRPr="009B0748">
        <w:rPr>
          <w:rFonts w:ascii="Arial" w:hAnsi="Arial" w:cs="Arial"/>
          <w:spacing w:val="2"/>
          <w:shd w:val="clear" w:color="auto" w:fill="FFFFFF"/>
        </w:rPr>
        <w:t>(способ определения опасного факто</w:t>
      </w:r>
      <w:r w:rsidR="00C058CC">
        <w:rPr>
          <w:rFonts w:ascii="Arial" w:hAnsi="Arial" w:cs="Arial"/>
          <w:spacing w:val="2"/>
          <w:shd w:val="clear" w:color="auto" w:fill="FFFFFF"/>
        </w:rPr>
        <w:t xml:space="preserve">ра пожара), и имеет </w:t>
      </w:r>
      <w:r w:rsidRPr="009B0748">
        <w:rPr>
          <w:rFonts w:ascii="Arial" w:hAnsi="Arial" w:cs="Arial"/>
          <w:spacing w:val="2"/>
          <w:shd w:val="clear" w:color="auto" w:fill="FFFFFF"/>
        </w:rPr>
        <w:t>аббревиатуру обозначения  УП-ТС</w:t>
      </w:r>
      <w:r w:rsidR="00C058CC">
        <w:rPr>
          <w:rFonts w:ascii="Arial" w:hAnsi="Arial" w:cs="Arial"/>
          <w:spacing w:val="2"/>
          <w:shd w:val="clear" w:color="auto" w:fill="FFFFFF"/>
        </w:rPr>
        <w:t xml:space="preserve"> </w:t>
      </w:r>
      <w:r w:rsidRPr="009B0748">
        <w:rPr>
          <w:rFonts w:ascii="Arial" w:hAnsi="Arial" w:cs="Arial"/>
          <w:spacing w:val="2"/>
          <w:shd w:val="clear" w:color="auto" w:fill="FFFFFF"/>
        </w:rPr>
        <w:t xml:space="preserve">(установка пожаротушения транспортных средств). </w:t>
      </w:r>
      <w:r w:rsidRPr="00B12910">
        <w:rPr>
          <w:rFonts w:ascii="Arial" w:hAnsi="Arial" w:cs="Arial"/>
          <w:color w:val="000000" w:themeColor="text1"/>
          <w:spacing w:val="2"/>
          <w:shd w:val="clear" w:color="auto" w:fill="FFFFFF"/>
        </w:rPr>
        <w:t>Дополнительно для установок пожаротушения вводится уровень сложности  1 или 2 в зависимости от  результатов тестирования при огневых испытаниях.</w:t>
      </w:r>
    </w:p>
    <w:p w:rsidR="00B524B5" w:rsidRPr="00C058CC" w:rsidRDefault="00B524B5" w:rsidP="006B20F7">
      <w:pPr>
        <w:widowControl w:val="0"/>
        <w:spacing w:line="360" w:lineRule="auto"/>
        <w:ind w:firstLine="709"/>
        <w:rPr>
          <w:rFonts w:ascii="Arial" w:hAnsi="Arial" w:cs="Arial"/>
          <w:spacing w:val="20"/>
          <w:shd w:val="clear" w:color="auto" w:fill="FFFFFF"/>
        </w:rPr>
      </w:pPr>
      <w:r w:rsidRPr="00C058CC">
        <w:rPr>
          <w:rFonts w:ascii="Arial" w:hAnsi="Arial" w:cs="Arial"/>
          <w:spacing w:val="20"/>
          <w:shd w:val="clear" w:color="auto" w:fill="FFFFFF"/>
        </w:rPr>
        <w:t>П</w:t>
      </w:r>
      <w:r w:rsidR="00C058CC">
        <w:rPr>
          <w:rFonts w:ascii="Arial" w:hAnsi="Arial" w:cs="Arial"/>
          <w:spacing w:val="20"/>
          <w:shd w:val="clear" w:color="auto" w:fill="FFFFFF"/>
        </w:rPr>
        <w:t>ример условного обозначения</w:t>
      </w:r>
    </w:p>
    <w:p w:rsidR="00B524B5" w:rsidRPr="00C058CC" w:rsidRDefault="00B524B5" w:rsidP="00C058CC">
      <w:pPr>
        <w:widowControl w:val="0"/>
        <w:spacing w:line="360" w:lineRule="auto"/>
        <w:ind w:firstLine="709"/>
        <w:jc w:val="center"/>
        <w:rPr>
          <w:rFonts w:ascii="Arial" w:hAnsi="Arial" w:cs="Arial"/>
          <w:i/>
          <w:spacing w:val="2"/>
          <w:shd w:val="clear" w:color="auto" w:fill="FFFFFF"/>
        </w:rPr>
      </w:pPr>
      <w:r w:rsidRPr="00C058CC">
        <w:rPr>
          <w:rFonts w:ascii="Arial" w:hAnsi="Arial" w:cs="Arial"/>
          <w:i/>
          <w:spacing w:val="2"/>
          <w:shd w:val="clear" w:color="auto" w:fill="FFFFFF"/>
        </w:rPr>
        <w:t>УП-ТС(1-2)-И-ГГЭ-П-ТР-У1-ТУ</w:t>
      </w:r>
    </w:p>
    <w:p w:rsidR="00B524B5" w:rsidRPr="00C058CC" w:rsidRDefault="00B524B5" w:rsidP="00B524B5">
      <w:pPr>
        <w:widowControl w:val="0"/>
        <w:spacing w:line="360" w:lineRule="auto"/>
        <w:ind w:firstLine="709"/>
        <w:jc w:val="both"/>
        <w:rPr>
          <w:rFonts w:ascii="Arial" w:hAnsi="Arial" w:cs="Arial"/>
          <w:spacing w:val="2"/>
          <w:shd w:val="clear" w:color="auto" w:fill="FFFFFF"/>
        </w:rPr>
      </w:pPr>
      <w:r w:rsidRPr="00C058CC">
        <w:rPr>
          <w:rFonts w:ascii="Arial" w:hAnsi="Arial" w:cs="Arial"/>
          <w:spacing w:val="2"/>
          <w:shd w:val="clear" w:color="auto" w:fill="FFFFFF"/>
        </w:rPr>
        <w:t xml:space="preserve">Установка пожаротушения </w:t>
      </w:r>
      <w:r w:rsidR="00C058CC" w:rsidRPr="00C058CC">
        <w:rPr>
          <w:rFonts w:ascii="Arial" w:hAnsi="Arial" w:cs="Arial"/>
          <w:spacing w:val="2"/>
          <w:shd w:val="clear" w:color="auto" w:fill="FFFFFF"/>
        </w:rPr>
        <w:t xml:space="preserve">типа </w:t>
      </w:r>
      <w:r w:rsidRPr="00C058CC">
        <w:rPr>
          <w:rFonts w:ascii="Arial" w:hAnsi="Arial" w:cs="Arial"/>
          <w:spacing w:val="2"/>
          <w:shd w:val="clear" w:color="auto" w:fill="FFFFFF"/>
        </w:rPr>
        <w:t xml:space="preserve">1, </w:t>
      </w:r>
      <w:r w:rsidRPr="00C058CC">
        <w:rPr>
          <w:rFonts w:ascii="Arial" w:hAnsi="Arial" w:cs="Arial"/>
          <w:color w:val="000000" w:themeColor="text1"/>
          <w:spacing w:val="2"/>
          <w:shd w:val="clear" w:color="auto" w:fill="FFFFFF"/>
        </w:rPr>
        <w:t>2</w:t>
      </w:r>
      <w:r w:rsidR="00C058CC">
        <w:rPr>
          <w:rFonts w:ascii="Arial" w:hAnsi="Arial" w:cs="Arial"/>
          <w:color w:val="000000" w:themeColor="text1"/>
          <w:spacing w:val="2"/>
          <w:shd w:val="clear" w:color="auto" w:fill="FFFFFF"/>
        </w:rPr>
        <w:t>-го</w:t>
      </w:r>
      <w:r w:rsidRPr="00C058CC">
        <w:rPr>
          <w:rFonts w:ascii="Arial" w:hAnsi="Arial" w:cs="Arial"/>
          <w:color w:val="000000" w:themeColor="text1"/>
          <w:spacing w:val="2"/>
          <w:shd w:val="clear" w:color="auto" w:fill="FFFFFF"/>
        </w:rPr>
        <w:t xml:space="preserve"> уровня сложности, с</w:t>
      </w:r>
      <w:r w:rsidR="00C058CC">
        <w:rPr>
          <w:rFonts w:ascii="Arial" w:hAnsi="Arial" w:cs="Arial"/>
          <w:color w:val="000000" w:themeColor="text1"/>
          <w:spacing w:val="2"/>
          <w:shd w:val="clear" w:color="auto" w:fill="FFFFFF"/>
        </w:rPr>
        <w:t xml:space="preserve"> </w:t>
      </w:r>
      <w:r w:rsidRPr="00C058CC">
        <w:rPr>
          <w:rFonts w:ascii="Arial" w:hAnsi="Arial" w:cs="Arial"/>
          <w:spacing w:val="2"/>
          <w:shd w:val="clear" w:color="auto" w:fill="FFFFFF"/>
        </w:rPr>
        <w:t>импульсной подачей огнетушащего вещества</w:t>
      </w:r>
      <w:r w:rsidR="00C058CC">
        <w:rPr>
          <w:rFonts w:ascii="Arial" w:hAnsi="Arial" w:cs="Arial"/>
          <w:spacing w:val="2"/>
          <w:shd w:val="clear" w:color="auto" w:fill="FFFFFF"/>
        </w:rPr>
        <w:t xml:space="preserve"> </w:t>
      </w:r>
      <w:r w:rsidRPr="00C058CC">
        <w:rPr>
          <w:rFonts w:ascii="Arial" w:hAnsi="Arial" w:cs="Arial"/>
          <w:spacing w:val="2"/>
          <w:shd w:val="clear" w:color="auto" w:fill="FFFFFF"/>
        </w:rPr>
        <w:t>(И), с газогенерирующим элементом</w:t>
      </w:r>
      <w:r w:rsidR="00C058CC">
        <w:rPr>
          <w:rFonts w:ascii="Arial" w:hAnsi="Arial" w:cs="Arial"/>
          <w:spacing w:val="2"/>
          <w:shd w:val="clear" w:color="auto" w:fill="FFFFFF"/>
        </w:rPr>
        <w:t xml:space="preserve"> </w:t>
      </w:r>
      <w:r w:rsidRPr="00C058CC">
        <w:rPr>
          <w:rFonts w:ascii="Arial" w:hAnsi="Arial" w:cs="Arial"/>
          <w:spacing w:val="2"/>
          <w:shd w:val="clear" w:color="auto" w:fill="FFFFFF"/>
        </w:rPr>
        <w:t>(ГГЭ), порошковая</w:t>
      </w:r>
      <w:r w:rsidR="004F62BA">
        <w:rPr>
          <w:rFonts w:ascii="Arial" w:hAnsi="Arial" w:cs="Arial"/>
          <w:spacing w:val="2"/>
          <w:shd w:val="clear" w:color="auto" w:fill="FFFFFF"/>
        </w:rPr>
        <w:t xml:space="preserve"> </w:t>
      </w:r>
      <w:r w:rsidRPr="00C058CC">
        <w:rPr>
          <w:rFonts w:ascii="Arial" w:hAnsi="Arial" w:cs="Arial"/>
          <w:spacing w:val="2"/>
          <w:shd w:val="clear" w:color="auto" w:fill="FFFFFF"/>
        </w:rPr>
        <w:t>(П), с трубной разводкой</w:t>
      </w:r>
      <w:r w:rsidR="004F62BA">
        <w:rPr>
          <w:rFonts w:ascii="Arial" w:hAnsi="Arial" w:cs="Arial"/>
          <w:spacing w:val="2"/>
          <w:shd w:val="clear" w:color="auto" w:fill="FFFFFF"/>
        </w:rPr>
        <w:t xml:space="preserve"> </w:t>
      </w:r>
      <w:r w:rsidRPr="00C058CC">
        <w:rPr>
          <w:rFonts w:ascii="Arial" w:hAnsi="Arial" w:cs="Arial"/>
          <w:spacing w:val="2"/>
          <w:shd w:val="clear" w:color="auto" w:fill="FFFFFF"/>
        </w:rPr>
        <w:t>(ТР), климатическое исполнение</w:t>
      </w:r>
      <w:r w:rsidR="00C058CC">
        <w:rPr>
          <w:rFonts w:ascii="Arial" w:hAnsi="Arial" w:cs="Arial"/>
          <w:spacing w:val="2"/>
          <w:shd w:val="clear" w:color="auto" w:fill="FFFFFF"/>
        </w:rPr>
        <w:t xml:space="preserve"> </w:t>
      </w:r>
      <w:r w:rsidR="004F62BA">
        <w:rPr>
          <w:rFonts w:ascii="Arial" w:hAnsi="Arial" w:cs="Arial"/>
          <w:spacing w:val="2"/>
          <w:shd w:val="clear" w:color="auto" w:fill="FFFFFF"/>
        </w:rPr>
        <w:t xml:space="preserve">– </w:t>
      </w:r>
      <w:r w:rsidR="00C058CC">
        <w:rPr>
          <w:rFonts w:ascii="Arial" w:hAnsi="Arial" w:cs="Arial"/>
          <w:spacing w:val="2"/>
          <w:shd w:val="clear" w:color="auto" w:fill="FFFFFF"/>
        </w:rPr>
        <w:t>У1, ТУ.</w:t>
      </w:r>
    </w:p>
    <w:p w:rsidR="00B524B5" w:rsidRPr="009B0748" w:rsidRDefault="00B524B5" w:rsidP="00B524B5">
      <w:pPr>
        <w:widowControl w:val="0"/>
        <w:spacing w:line="360" w:lineRule="auto"/>
        <w:ind w:firstLine="709"/>
        <w:jc w:val="both"/>
        <w:rPr>
          <w:rFonts w:ascii="Arial" w:hAnsi="Arial" w:cs="Arial"/>
          <w:b/>
          <w:i/>
          <w:spacing w:val="2"/>
          <w:shd w:val="clear" w:color="auto" w:fill="FFFFFF"/>
        </w:rPr>
      </w:pPr>
    </w:p>
    <w:p w:rsidR="00B524B5" w:rsidRPr="0089509D" w:rsidRDefault="00B524B5" w:rsidP="00B524B5">
      <w:pPr>
        <w:widowControl w:val="0"/>
        <w:spacing w:line="360" w:lineRule="auto"/>
        <w:ind w:firstLine="709"/>
        <w:jc w:val="both"/>
        <w:rPr>
          <w:rFonts w:ascii="Arial" w:hAnsi="Arial" w:cs="Arial"/>
          <w:b/>
          <w:spacing w:val="2"/>
          <w:shd w:val="clear" w:color="auto" w:fill="FFFFFF"/>
        </w:rPr>
      </w:pPr>
      <w:r w:rsidRPr="0089509D">
        <w:rPr>
          <w:rFonts w:ascii="Arial" w:hAnsi="Arial" w:cs="Arial"/>
          <w:b/>
          <w:spacing w:val="2"/>
          <w:shd w:val="clear" w:color="auto" w:fill="FFFFFF"/>
        </w:rPr>
        <w:t>4.1.3 Классификация систем пожарной сигнализации.</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proofErr w:type="gramStart"/>
      <w:r w:rsidRPr="0089509D">
        <w:rPr>
          <w:rFonts w:ascii="Arial" w:hAnsi="Arial" w:cs="Arial"/>
          <w:spacing w:val="2"/>
        </w:rPr>
        <w:t>4.1.3.1 В</w:t>
      </w:r>
      <w:proofErr w:type="gramEnd"/>
      <w:r w:rsidRPr="0089509D">
        <w:rPr>
          <w:rFonts w:ascii="Arial" w:hAnsi="Arial" w:cs="Arial"/>
          <w:spacing w:val="2"/>
        </w:rPr>
        <w:t xml:space="preserve"> зависимости от конструктивных особенностей пожароопасных отсеков, СПС-ТС подразделяют на три типа:</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 xml:space="preserve">- </w:t>
      </w:r>
      <w:r w:rsidR="004F62BA" w:rsidRPr="0089509D">
        <w:rPr>
          <w:rFonts w:ascii="Arial" w:hAnsi="Arial" w:cs="Arial"/>
          <w:spacing w:val="2"/>
        </w:rPr>
        <w:t xml:space="preserve">тип </w:t>
      </w:r>
      <w:r w:rsidRPr="0089509D">
        <w:rPr>
          <w:rFonts w:ascii="Arial" w:hAnsi="Arial" w:cs="Arial"/>
          <w:spacing w:val="2"/>
        </w:rPr>
        <w:t xml:space="preserve">1 </w:t>
      </w:r>
      <w:r w:rsidR="004F62BA">
        <w:rPr>
          <w:rFonts w:ascii="Arial" w:hAnsi="Arial" w:cs="Arial"/>
          <w:spacing w:val="2"/>
        </w:rPr>
        <w:t>–</w:t>
      </w:r>
      <w:r w:rsidRPr="0089509D">
        <w:rPr>
          <w:rFonts w:ascii="Arial" w:hAnsi="Arial" w:cs="Arial"/>
          <w:spacing w:val="2"/>
        </w:rPr>
        <w:t xml:space="preserve"> для защиты  пожароопасного объема с ДВС</w:t>
      </w:r>
      <w:r w:rsidR="004F62BA">
        <w:rPr>
          <w:rFonts w:ascii="Arial" w:hAnsi="Arial" w:cs="Arial"/>
          <w:spacing w:val="2"/>
        </w:rPr>
        <w:t xml:space="preserve"> </w:t>
      </w:r>
      <w:r w:rsidRPr="00B12910">
        <w:rPr>
          <w:rFonts w:ascii="Arial" w:hAnsi="Arial" w:cs="Arial"/>
          <w:color w:val="000000" w:themeColor="text1"/>
          <w:spacing w:val="2"/>
        </w:rPr>
        <w:t>и</w:t>
      </w:r>
      <w:r w:rsidR="004F62BA">
        <w:rPr>
          <w:rFonts w:ascii="Arial" w:hAnsi="Arial" w:cs="Arial"/>
          <w:color w:val="000000" w:themeColor="text1"/>
          <w:spacing w:val="2"/>
        </w:rPr>
        <w:t xml:space="preserve"> </w:t>
      </w:r>
      <w:r w:rsidRPr="00B12910">
        <w:rPr>
          <w:rFonts w:ascii="Arial" w:hAnsi="Arial" w:cs="Arial"/>
          <w:color w:val="000000" w:themeColor="text1"/>
          <w:spacing w:val="2"/>
        </w:rPr>
        <w:t>(или) иными агрегатами с обращением горючих жидкостей</w:t>
      </w:r>
      <w:r w:rsidRPr="0089509D">
        <w:rPr>
          <w:rFonts w:ascii="Arial" w:hAnsi="Arial" w:cs="Arial"/>
          <w:spacing w:val="2"/>
        </w:rPr>
        <w:t>;</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w:t>
      </w:r>
      <w:r w:rsidR="004F62BA" w:rsidRPr="004F62BA">
        <w:rPr>
          <w:rFonts w:ascii="Arial" w:hAnsi="Arial" w:cs="Arial"/>
          <w:spacing w:val="2"/>
        </w:rPr>
        <w:t xml:space="preserve"> </w:t>
      </w:r>
      <w:r w:rsidR="004F62BA" w:rsidRPr="0089509D">
        <w:rPr>
          <w:rFonts w:ascii="Arial" w:hAnsi="Arial" w:cs="Arial"/>
          <w:spacing w:val="2"/>
        </w:rPr>
        <w:t>тип</w:t>
      </w:r>
      <w:r w:rsidR="004F62BA">
        <w:rPr>
          <w:rFonts w:ascii="Arial" w:hAnsi="Arial" w:cs="Arial"/>
          <w:spacing w:val="2"/>
        </w:rPr>
        <w:t xml:space="preserve"> </w:t>
      </w:r>
      <w:r w:rsidRPr="0089509D">
        <w:rPr>
          <w:rFonts w:ascii="Arial" w:hAnsi="Arial" w:cs="Arial"/>
          <w:spacing w:val="2"/>
        </w:rPr>
        <w:t xml:space="preserve">2 </w:t>
      </w:r>
      <w:r w:rsidR="004F62BA">
        <w:rPr>
          <w:rFonts w:ascii="Arial" w:hAnsi="Arial" w:cs="Arial"/>
          <w:spacing w:val="2"/>
        </w:rPr>
        <w:t>–</w:t>
      </w:r>
      <w:r w:rsidRPr="0089509D">
        <w:rPr>
          <w:rFonts w:ascii="Arial" w:hAnsi="Arial" w:cs="Arial"/>
          <w:spacing w:val="2"/>
        </w:rPr>
        <w:t xml:space="preserve"> для защиты пло</w:t>
      </w:r>
      <w:r w:rsidR="004F62BA">
        <w:rPr>
          <w:rFonts w:ascii="Arial" w:hAnsi="Arial" w:cs="Arial"/>
          <w:spacing w:val="2"/>
        </w:rPr>
        <w:t>щади под транспортным средством</w:t>
      </w:r>
      <w:r w:rsidRPr="0089509D">
        <w:rPr>
          <w:rFonts w:ascii="Arial" w:hAnsi="Arial" w:cs="Arial"/>
          <w:spacing w:val="2"/>
        </w:rPr>
        <w:t xml:space="preserve"> в случае</w:t>
      </w:r>
      <w:r w:rsidR="004F62BA">
        <w:rPr>
          <w:rFonts w:ascii="Arial" w:hAnsi="Arial" w:cs="Arial"/>
          <w:spacing w:val="2"/>
        </w:rPr>
        <w:t xml:space="preserve"> </w:t>
      </w:r>
      <w:r w:rsidRPr="0089509D">
        <w:rPr>
          <w:rFonts w:ascii="Arial" w:hAnsi="Arial" w:cs="Arial"/>
          <w:spacing w:val="2"/>
        </w:rPr>
        <w:t>возможности попадания горючих жидкостей за</w:t>
      </w:r>
      <w:r w:rsidR="004F62BA">
        <w:rPr>
          <w:rFonts w:ascii="Arial" w:hAnsi="Arial" w:cs="Arial"/>
          <w:spacing w:val="2"/>
        </w:rPr>
        <w:t xml:space="preserve"> пределы  пожароопасных объемов</w:t>
      </w:r>
      <w:r w:rsidRPr="0089509D">
        <w:rPr>
          <w:rFonts w:ascii="Arial" w:hAnsi="Arial" w:cs="Arial"/>
          <w:spacing w:val="2"/>
        </w:rPr>
        <w:t>;</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w:t>
      </w:r>
      <w:r w:rsidR="004F62BA" w:rsidRPr="004F62BA">
        <w:rPr>
          <w:rFonts w:ascii="Arial" w:hAnsi="Arial" w:cs="Arial"/>
          <w:spacing w:val="2"/>
        </w:rPr>
        <w:t xml:space="preserve"> </w:t>
      </w:r>
      <w:r w:rsidR="004F62BA">
        <w:rPr>
          <w:rFonts w:ascii="Arial" w:hAnsi="Arial" w:cs="Arial"/>
          <w:spacing w:val="2"/>
        </w:rPr>
        <w:t>тип</w:t>
      </w:r>
      <w:r w:rsidR="004F62BA" w:rsidRPr="0089509D">
        <w:rPr>
          <w:rFonts w:ascii="Arial" w:hAnsi="Arial" w:cs="Arial"/>
          <w:spacing w:val="2"/>
        </w:rPr>
        <w:t xml:space="preserve"> </w:t>
      </w:r>
      <w:r w:rsidRPr="0089509D">
        <w:rPr>
          <w:rFonts w:ascii="Arial" w:hAnsi="Arial" w:cs="Arial"/>
          <w:spacing w:val="2"/>
        </w:rPr>
        <w:t xml:space="preserve">3 </w:t>
      </w:r>
      <w:r w:rsidR="004F62BA">
        <w:rPr>
          <w:rFonts w:ascii="Arial" w:hAnsi="Arial" w:cs="Arial"/>
          <w:spacing w:val="2"/>
        </w:rPr>
        <w:t>–</w:t>
      </w:r>
      <w:r w:rsidRPr="0089509D">
        <w:rPr>
          <w:rFonts w:ascii="Arial" w:hAnsi="Arial" w:cs="Arial"/>
          <w:spacing w:val="2"/>
        </w:rPr>
        <w:t xml:space="preserve"> для защиты  других пожароопасных объемов транспортного средства (шкафы управления, силовые электрические установки и т.</w:t>
      </w:r>
      <w:r w:rsidR="004F62BA">
        <w:rPr>
          <w:rFonts w:ascii="Arial" w:hAnsi="Arial" w:cs="Arial"/>
          <w:spacing w:val="2"/>
        </w:rPr>
        <w:t xml:space="preserve"> </w:t>
      </w:r>
      <w:r w:rsidRPr="0089509D">
        <w:rPr>
          <w:rFonts w:ascii="Arial" w:hAnsi="Arial" w:cs="Arial"/>
          <w:spacing w:val="2"/>
        </w:rPr>
        <w:t>п.).</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Допускается сочетание нескольких типов в одной установке пожарной сигнализации.</w:t>
      </w:r>
    </w:p>
    <w:p w:rsidR="00B524B5" w:rsidRPr="0089509D"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lastRenderedPageBreak/>
        <w:t xml:space="preserve">4.1.3.2 По </w:t>
      </w:r>
      <w:proofErr w:type="gramStart"/>
      <w:r w:rsidRPr="0089509D">
        <w:rPr>
          <w:rFonts w:ascii="Arial" w:hAnsi="Arial" w:cs="Arial"/>
          <w:spacing w:val="2"/>
        </w:rPr>
        <w:t>определению  опасных</w:t>
      </w:r>
      <w:proofErr w:type="gramEnd"/>
      <w:r w:rsidRPr="0089509D">
        <w:rPr>
          <w:rFonts w:ascii="Arial" w:hAnsi="Arial" w:cs="Arial"/>
          <w:spacing w:val="2"/>
        </w:rPr>
        <w:t xml:space="preserve"> факторов пожара</w:t>
      </w:r>
      <w:r w:rsidR="004F62BA">
        <w:rPr>
          <w:rFonts w:ascii="Arial" w:hAnsi="Arial" w:cs="Arial"/>
          <w:spacing w:val="2"/>
        </w:rPr>
        <w:t xml:space="preserve"> </w:t>
      </w:r>
      <w:r w:rsidRPr="0089509D">
        <w:rPr>
          <w:rFonts w:ascii="Arial" w:hAnsi="Arial" w:cs="Arial"/>
          <w:spacing w:val="2"/>
        </w:rPr>
        <w:t>СПС-ТС подразделяют:</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shd w:val="clear" w:color="auto" w:fill="FFFFFF"/>
        </w:rPr>
      </w:pPr>
      <w:r w:rsidRPr="0089509D">
        <w:rPr>
          <w:rFonts w:ascii="Arial" w:hAnsi="Arial" w:cs="Arial"/>
          <w:spacing w:val="2"/>
          <w:shd w:val="clear" w:color="auto" w:fill="FFFFFF"/>
        </w:rPr>
        <w:t xml:space="preserve">- </w:t>
      </w:r>
      <w:r w:rsidR="004F62BA" w:rsidRPr="0089509D">
        <w:rPr>
          <w:rFonts w:ascii="Arial" w:hAnsi="Arial" w:cs="Arial"/>
          <w:spacing w:val="2"/>
        </w:rPr>
        <w:t>на</w:t>
      </w:r>
      <w:r w:rsidR="004F62BA" w:rsidRPr="0089509D">
        <w:rPr>
          <w:rFonts w:ascii="Arial" w:hAnsi="Arial" w:cs="Arial"/>
          <w:spacing w:val="2"/>
          <w:shd w:val="clear" w:color="auto" w:fill="FFFFFF"/>
        </w:rPr>
        <w:t xml:space="preserve"> </w:t>
      </w:r>
      <w:r w:rsidRPr="0089509D">
        <w:rPr>
          <w:rFonts w:ascii="Arial" w:hAnsi="Arial" w:cs="Arial"/>
          <w:spacing w:val="2"/>
          <w:shd w:val="clear" w:color="auto" w:fill="FFFFFF"/>
        </w:rPr>
        <w:t>тепловые(1);</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shd w:val="clear" w:color="auto" w:fill="FFFFFF"/>
        </w:rPr>
      </w:pPr>
      <w:r w:rsidRPr="009B0748">
        <w:rPr>
          <w:rFonts w:ascii="Arial" w:hAnsi="Arial" w:cs="Arial"/>
          <w:spacing w:val="2"/>
          <w:shd w:val="clear" w:color="auto" w:fill="FFFFFF"/>
        </w:rPr>
        <w:t>- дымовые(2);</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shd w:val="clear" w:color="auto" w:fill="FFFFFF"/>
        </w:rPr>
      </w:pPr>
      <w:r w:rsidRPr="009B0748">
        <w:rPr>
          <w:rFonts w:ascii="Arial" w:hAnsi="Arial" w:cs="Arial"/>
          <w:spacing w:val="2"/>
          <w:shd w:val="clear" w:color="auto" w:fill="FFFFFF"/>
        </w:rPr>
        <w:t>- пламени(3);</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shd w:val="clear" w:color="auto" w:fill="FFFFFF"/>
        </w:rPr>
      </w:pPr>
      <w:r w:rsidRPr="009B0748">
        <w:rPr>
          <w:rFonts w:ascii="Arial" w:hAnsi="Arial" w:cs="Arial"/>
          <w:spacing w:val="2"/>
          <w:shd w:val="clear" w:color="auto" w:fill="FFFFFF"/>
        </w:rPr>
        <w:t>- газовые(4);</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shd w:val="clear" w:color="auto" w:fill="FFFFFF"/>
        </w:rPr>
      </w:pPr>
      <w:r w:rsidRPr="009B0748">
        <w:rPr>
          <w:rFonts w:ascii="Arial" w:hAnsi="Arial" w:cs="Arial"/>
          <w:spacing w:val="2"/>
          <w:shd w:val="clear" w:color="auto" w:fill="FFFFFF"/>
        </w:rPr>
        <w:t>- комбинированные(5).</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89509D">
        <w:rPr>
          <w:rFonts w:ascii="Arial" w:hAnsi="Arial" w:cs="Arial"/>
          <w:spacing w:val="2"/>
        </w:rPr>
        <w:t>4.1.3.3 По способу передачи сигналов</w:t>
      </w:r>
      <w:r w:rsidR="004F62BA">
        <w:rPr>
          <w:rFonts w:ascii="Arial" w:hAnsi="Arial" w:cs="Arial"/>
          <w:spacing w:val="2"/>
        </w:rPr>
        <w:t xml:space="preserve"> </w:t>
      </w:r>
      <w:r w:rsidRPr="0089509D">
        <w:rPr>
          <w:rFonts w:ascii="Arial" w:hAnsi="Arial" w:cs="Arial"/>
          <w:spacing w:val="2"/>
        </w:rPr>
        <w:t>СПС-ТС подразделяют:</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xml:space="preserve">- </w:t>
      </w:r>
      <w:r w:rsidR="004F62BA" w:rsidRPr="0089509D">
        <w:rPr>
          <w:rFonts w:ascii="Arial" w:hAnsi="Arial" w:cs="Arial"/>
          <w:spacing w:val="2"/>
        </w:rPr>
        <w:t>на</w:t>
      </w:r>
      <w:r w:rsidR="004F62BA" w:rsidRPr="009B0748">
        <w:rPr>
          <w:rFonts w:ascii="Arial" w:hAnsi="Arial" w:cs="Arial"/>
          <w:spacing w:val="2"/>
        </w:rPr>
        <w:t xml:space="preserve"> </w:t>
      </w:r>
      <w:r w:rsidRPr="009B0748">
        <w:rPr>
          <w:rFonts w:ascii="Arial" w:hAnsi="Arial" w:cs="Arial"/>
          <w:spacing w:val="2"/>
        </w:rPr>
        <w:t>проводные</w:t>
      </w:r>
      <w:r w:rsidR="004F62BA">
        <w:rPr>
          <w:rFonts w:ascii="Arial" w:hAnsi="Arial" w:cs="Arial"/>
          <w:spacing w:val="2"/>
        </w:rPr>
        <w:t xml:space="preserve"> </w:t>
      </w:r>
      <w:r w:rsidRPr="009B0748">
        <w:rPr>
          <w:rFonts w:ascii="Arial" w:hAnsi="Arial" w:cs="Arial"/>
          <w:spacing w:val="2"/>
        </w:rPr>
        <w:t>(1);</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xml:space="preserve">- </w:t>
      </w:r>
      <w:proofErr w:type="spellStart"/>
      <w:r w:rsidRPr="009B0748">
        <w:rPr>
          <w:rFonts w:ascii="Arial" w:hAnsi="Arial" w:cs="Arial"/>
          <w:spacing w:val="2"/>
        </w:rPr>
        <w:t>радиоканальные</w:t>
      </w:r>
      <w:proofErr w:type="spellEnd"/>
      <w:r w:rsidR="004F62BA">
        <w:rPr>
          <w:rFonts w:ascii="Arial" w:hAnsi="Arial" w:cs="Arial"/>
          <w:spacing w:val="2"/>
        </w:rPr>
        <w:t xml:space="preserve"> </w:t>
      </w:r>
      <w:r w:rsidRPr="009B0748">
        <w:rPr>
          <w:rFonts w:ascii="Arial" w:hAnsi="Arial" w:cs="Arial"/>
          <w:spacing w:val="2"/>
        </w:rPr>
        <w:t>(2);</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комбинированные</w:t>
      </w:r>
      <w:r w:rsidR="004F62BA">
        <w:rPr>
          <w:rFonts w:ascii="Arial" w:hAnsi="Arial" w:cs="Arial"/>
          <w:spacing w:val="2"/>
        </w:rPr>
        <w:t xml:space="preserve"> </w:t>
      </w:r>
      <w:r w:rsidRPr="009B0748">
        <w:rPr>
          <w:rFonts w:ascii="Arial" w:hAnsi="Arial" w:cs="Arial"/>
          <w:spacing w:val="2"/>
        </w:rPr>
        <w:t>(3).</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xml:space="preserve"> - </w:t>
      </w:r>
      <w:r w:rsidR="004F62BA">
        <w:rPr>
          <w:rFonts w:ascii="Arial" w:hAnsi="Arial" w:cs="Arial"/>
          <w:spacing w:val="2"/>
        </w:rPr>
        <w:t xml:space="preserve">с </w:t>
      </w:r>
      <w:r w:rsidRPr="009B0748">
        <w:rPr>
          <w:rFonts w:ascii="Arial" w:hAnsi="Arial" w:cs="Arial"/>
          <w:spacing w:val="2"/>
        </w:rPr>
        <w:t>ин</w:t>
      </w:r>
      <w:r w:rsidR="004F62BA">
        <w:rPr>
          <w:rFonts w:ascii="Arial" w:hAnsi="Arial" w:cs="Arial"/>
          <w:spacing w:val="2"/>
        </w:rPr>
        <w:t>ой</w:t>
      </w:r>
      <w:r w:rsidRPr="009B0748">
        <w:rPr>
          <w:rFonts w:ascii="Arial" w:hAnsi="Arial" w:cs="Arial"/>
          <w:spacing w:val="2"/>
        </w:rPr>
        <w:t xml:space="preserve"> физическ</w:t>
      </w:r>
      <w:r w:rsidR="004F62BA">
        <w:rPr>
          <w:rFonts w:ascii="Arial" w:hAnsi="Arial" w:cs="Arial"/>
          <w:spacing w:val="2"/>
        </w:rPr>
        <w:t>ой</w:t>
      </w:r>
      <w:r w:rsidRPr="009B0748">
        <w:rPr>
          <w:rFonts w:ascii="Arial" w:hAnsi="Arial" w:cs="Arial"/>
          <w:spacing w:val="2"/>
        </w:rPr>
        <w:t xml:space="preserve"> реализаци</w:t>
      </w:r>
      <w:r w:rsidR="004F62BA">
        <w:rPr>
          <w:rFonts w:ascii="Arial" w:hAnsi="Arial" w:cs="Arial"/>
          <w:spacing w:val="2"/>
        </w:rPr>
        <w:t>ей</w:t>
      </w:r>
      <w:r w:rsidRPr="009B0748">
        <w:rPr>
          <w:rFonts w:ascii="Arial" w:hAnsi="Arial" w:cs="Arial"/>
          <w:spacing w:val="2"/>
        </w:rPr>
        <w:t xml:space="preserve"> связи</w:t>
      </w:r>
      <w:r w:rsidR="004F62BA">
        <w:rPr>
          <w:rFonts w:ascii="Arial" w:hAnsi="Arial" w:cs="Arial"/>
          <w:spacing w:val="2"/>
        </w:rPr>
        <w:t xml:space="preserve"> </w:t>
      </w:r>
      <w:r w:rsidRPr="009B0748">
        <w:rPr>
          <w:rFonts w:ascii="Arial" w:hAnsi="Arial" w:cs="Arial"/>
          <w:spacing w:val="2"/>
        </w:rPr>
        <w:t>(4).</w:t>
      </w:r>
    </w:p>
    <w:p w:rsidR="00B524B5" w:rsidRPr="006B20F7" w:rsidRDefault="006B20F7" w:rsidP="00B524B5">
      <w:pPr>
        <w:widowControl w:val="0"/>
        <w:spacing w:line="360" w:lineRule="auto"/>
        <w:ind w:firstLine="709"/>
        <w:jc w:val="both"/>
        <w:rPr>
          <w:rFonts w:ascii="Arial" w:hAnsi="Arial" w:cs="Arial"/>
          <w:spacing w:val="20"/>
          <w:shd w:val="clear" w:color="auto" w:fill="FFFFFF"/>
        </w:rPr>
      </w:pPr>
      <w:r>
        <w:rPr>
          <w:rFonts w:ascii="Arial" w:hAnsi="Arial" w:cs="Arial"/>
          <w:spacing w:val="20"/>
          <w:shd w:val="clear" w:color="auto" w:fill="FFFFFF"/>
        </w:rPr>
        <w:t>Пример условного обозначения</w:t>
      </w:r>
    </w:p>
    <w:p w:rsidR="00B524B5" w:rsidRPr="004F62BA" w:rsidRDefault="00B524B5" w:rsidP="004F62BA">
      <w:pPr>
        <w:widowControl w:val="0"/>
        <w:spacing w:line="360" w:lineRule="auto"/>
        <w:ind w:firstLine="709"/>
        <w:jc w:val="center"/>
        <w:rPr>
          <w:rFonts w:ascii="Arial" w:hAnsi="Arial" w:cs="Arial"/>
          <w:i/>
          <w:spacing w:val="2"/>
          <w:shd w:val="clear" w:color="auto" w:fill="FFFFFF"/>
        </w:rPr>
      </w:pPr>
      <w:r w:rsidRPr="004F62BA">
        <w:rPr>
          <w:rFonts w:ascii="Arial" w:hAnsi="Arial" w:cs="Arial"/>
          <w:i/>
          <w:spacing w:val="2"/>
          <w:shd w:val="clear" w:color="auto" w:fill="FFFFFF"/>
        </w:rPr>
        <w:t>СПС-</w:t>
      </w:r>
      <w:proofErr w:type="gramStart"/>
      <w:r w:rsidRPr="004F62BA">
        <w:rPr>
          <w:rFonts w:ascii="Arial" w:hAnsi="Arial" w:cs="Arial"/>
          <w:i/>
          <w:spacing w:val="2"/>
          <w:shd w:val="clear" w:color="auto" w:fill="FFFFFF"/>
        </w:rPr>
        <w:t>ТС(</w:t>
      </w:r>
      <w:proofErr w:type="gramEnd"/>
      <w:r w:rsidRPr="004F62BA">
        <w:rPr>
          <w:rFonts w:ascii="Arial" w:hAnsi="Arial" w:cs="Arial"/>
          <w:i/>
          <w:spacing w:val="2"/>
          <w:shd w:val="clear" w:color="auto" w:fill="FFFFFF"/>
        </w:rPr>
        <w:t>1)-1-2-У1-ТУ</w:t>
      </w:r>
    </w:p>
    <w:p w:rsidR="00B524B5" w:rsidRPr="004F62BA" w:rsidRDefault="00B524B5" w:rsidP="00B524B5">
      <w:pPr>
        <w:widowControl w:val="0"/>
        <w:spacing w:line="360" w:lineRule="auto"/>
        <w:ind w:firstLine="709"/>
        <w:jc w:val="both"/>
        <w:rPr>
          <w:rFonts w:ascii="Arial" w:hAnsi="Arial" w:cs="Arial"/>
          <w:spacing w:val="2"/>
          <w:shd w:val="clear" w:color="auto" w:fill="FFFFFF"/>
        </w:rPr>
      </w:pPr>
      <w:r w:rsidRPr="004F62BA">
        <w:rPr>
          <w:rFonts w:ascii="Arial" w:hAnsi="Arial" w:cs="Arial"/>
          <w:spacing w:val="2"/>
          <w:shd w:val="clear" w:color="auto" w:fill="FFFFFF"/>
        </w:rPr>
        <w:t xml:space="preserve">Система пожарной сигнализации </w:t>
      </w:r>
      <w:r w:rsidR="004F62BA" w:rsidRPr="004F62BA">
        <w:rPr>
          <w:rFonts w:ascii="Arial" w:hAnsi="Arial" w:cs="Arial"/>
          <w:spacing w:val="2"/>
          <w:shd w:val="clear" w:color="auto" w:fill="FFFFFF"/>
        </w:rPr>
        <w:t xml:space="preserve">типа </w:t>
      </w:r>
      <w:r w:rsidRPr="004F62BA">
        <w:rPr>
          <w:rFonts w:ascii="Arial" w:hAnsi="Arial" w:cs="Arial"/>
          <w:spacing w:val="2"/>
          <w:shd w:val="clear" w:color="auto" w:fill="FFFFFF"/>
        </w:rPr>
        <w:t xml:space="preserve">1, с определением опасного фактора по теплу, с беспроводным способом передачи </w:t>
      </w:r>
      <w:proofErr w:type="gramStart"/>
      <w:r w:rsidRPr="004F62BA">
        <w:rPr>
          <w:rFonts w:ascii="Arial" w:hAnsi="Arial" w:cs="Arial"/>
          <w:spacing w:val="2"/>
          <w:shd w:val="clear" w:color="auto" w:fill="FFFFFF"/>
        </w:rPr>
        <w:t>сигналов,  к</w:t>
      </w:r>
      <w:r w:rsidR="004F62BA" w:rsidRPr="004F62BA">
        <w:rPr>
          <w:rFonts w:ascii="Arial" w:hAnsi="Arial" w:cs="Arial"/>
          <w:spacing w:val="2"/>
          <w:shd w:val="clear" w:color="auto" w:fill="FFFFFF"/>
        </w:rPr>
        <w:t>лиматическое</w:t>
      </w:r>
      <w:proofErr w:type="gramEnd"/>
      <w:r w:rsidR="004F62BA" w:rsidRPr="004F62BA">
        <w:rPr>
          <w:rFonts w:ascii="Arial" w:hAnsi="Arial" w:cs="Arial"/>
          <w:spacing w:val="2"/>
          <w:shd w:val="clear" w:color="auto" w:fill="FFFFFF"/>
        </w:rPr>
        <w:t xml:space="preserve"> исполнение </w:t>
      </w:r>
      <w:r w:rsidR="004F62BA">
        <w:rPr>
          <w:rFonts w:ascii="Arial" w:hAnsi="Arial" w:cs="Arial"/>
          <w:spacing w:val="2"/>
          <w:shd w:val="clear" w:color="auto" w:fill="FFFFFF"/>
        </w:rPr>
        <w:t xml:space="preserve">– </w:t>
      </w:r>
      <w:r w:rsidR="004F62BA" w:rsidRPr="004F62BA">
        <w:rPr>
          <w:rFonts w:ascii="Arial" w:hAnsi="Arial" w:cs="Arial"/>
          <w:spacing w:val="2"/>
          <w:shd w:val="clear" w:color="auto" w:fill="FFFFFF"/>
        </w:rPr>
        <w:t>У1, ТУ.</w:t>
      </w:r>
    </w:p>
    <w:p w:rsidR="00B524B5" w:rsidRPr="009B0748" w:rsidRDefault="00B524B5" w:rsidP="00B524B5">
      <w:pPr>
        <w:pStyle w:val="63"/>
        <w:shd w:val="clear" w:color="auto" w:fill="auto"/>
        <w:tabs>
          <w:tab w:val="left" w:pos="639"/>
        </w:tabs>
        <w:spacing w:before="0" w:line="360" w:lineRule="auto"/>
        <w:ind w:firstLine="709"/>
        <w:jc w:val="both"/>
        <w:rPr>
          <w:rFonts w:ascii="Arial" w:hAnsi="Arial" w:cs="Arial"/>
          <w:sz w:val="24"/>
          <w:szCs w:val="24"/>
        </w:rPr>
      </w:pPr>
    </w:p>
    <w:p w:rsidR="00B524B5" w:rsidRPr="009B0748" w:rsidRDefault="00B524B5" w:rsidP="00B524B5">
      <w:pPr>
        <w:widowControl w:val="0"/>
        <w:spacing w:line="360" w:lineRule="auto"/>
        <w:ind w:firstLine="709"/>
        <w:jc w:val="both"/>
        <w:rPr>
          <w:rFonts w:ascii="Arial" w:hAnsi="Arial" w:cs="Arial"/>
          <w:b/>
          <w:spacing w:val="2"/>
          <w:shd w:val="clear" w:color="auto" w:fill="FFFFFF"/>
        </w:rPr>
      </w:pPr>
      <w:r w:rsidRPr="009B0748">
        <w:rPr>
          <w:rFonts w:ascii="Arial" w:hAnsi="Arial" w:cs="Arial"/>
          <w:b/>
          <w:spacing w:val="2"/>
          <w:shd w:val="clear" w:color="auto" w:fill="FFFFFF"/>
        </w:rPr>
        <w:t>4.2 Общие технические требования</w:t>
      </w:r>
    </w:p>
    <w:p w:rsidR="00B524B5" w:rsidRPr="009B0748" w:rsidRDefault="00B524B5" w:rsidP="00B524B5">
      <w:pPr>
        <w:widowControl w:val="0"/>
        <w:spacing w:line="360" w:lineRule="auto"/>
        <w:ind w:firstLine="709"/>
        <w:jc w:val="both"/>
        <w:rPr>
          <w:rFonts w:ascii="Arial" w:hAnsi="Arial" w:cs="Arial"/>
          <w:b/>
          <w:spacing w:val="2"/>
          <w:shd w:val="clear" w:color="auto" w:fill="FFFFFF"/>
        </w:rPr>
      </w:pPr>
    </w:p>
    <w:p w:rsidR="00B524B5" w:rsidRPr="009B0748" w:rsidRDefault="00B524B5" w:rsidP="00B524B5">
      <w:pPr>
        <w:spacing w:line="360" w:lineRule="auto"/>
        <w:ind w:firstLine="709"/>
        <w:jc w:val="both"/>
        <w:rPr>
          <w:rFonts w:ascii="Arial" w:hAnsi="Arial" w:cs="Arial"/>
        </w:rPr>
      </w:pPr>
      <w:r w:rsidRPr="009B0748">
        <w:rPr>
          <w:rFonts w:ascii="Arial" w:hAnsi="Arial" w:cs="Arial"/>
          <w:spacing w:val="2"/>
          <w:shd w:val="clear" w:color="auto" w:fill="FFFFFF"/>
        </w:rPr>
        <w:t xml:space="preserve">4.2.1 </w:t>
      </w:r>
      <w:r>
        <w:rPr>
          <w:rFonts w:ascii="Arial" w:hAnsi="Arial" w:cs="Arial"/>
          <w:spacing w:val="2"/>
          <w:shd w:val="clear" w:color="auto" w:fill="FFFFFF"/>
        </w:rPr>
        <w:t>УПА</w:t>
      </w:r>
      <w:r w:rsidRPr="009B0748">
        <w:rPr>
          <w:rFonts w:ascii="Arial" w:hAnsi="Arial" w:cs="Arial"/>
          <w:spacing w:val="2"/>
          <w:shd w:val="clear" w:color="auto" w:fill="FFFFFF"/>
        </w:rPr>
        <w:t>-ТС должна включать в себя средства пожаротушения</w:t>
      </w:r>
      <w:r w:rsidR="007056FC">
        <w:rPr>
          <w:rFonts w:ascii="Arial" w:hAnsi="Arial" w:cs="Arial"/>
          <w:spacing w:val="2"/>
          <w:shd w:val="clear" w:color="auto" w:fill="FFFFFF"/>
        </w:rPr>
        <w:t xml:space="preserve"> </w:t>
      </w:r>
      <w:r w:rsidRPr="009B0748">
        <w:rPr>
          <w:rFonts w:ascii="Arial" w:hAnsi="Arial" w:cs="Arial"/>
          <w:spacing w:val="2"/>
          <w:shd w:val="clear" w:color="auto" w:fill="FFFFFF"/>
        </w:rPr>
        <w:t>(УП-ТС),</w:t>
      </w:r>
      <w:r w:rsidR="007056FC">
        <w:rPr>
          <w:rFonts w:ascii="Arial" w:hAnsi="Arial" w:cs="Arial"/>
          <w:spacing w:val="2"/>
          <w:shd w:val="clear" w:color="auto" w:fill="FFFFFF"/>
        </w:rPr>
        <w:t xml:space="preserve"> </w:t>
      </w:r>
      <w:r w:rsidRPr="009B0748">
        <w:rPr>
          <w:rFonts w:ascii="Arial" w:hAnsi="Arial" w:cs="Arial"/>
          <w:spacing w:val="2"/>
          <w:shd w:val="clear" w:color="auto" w:fill="FFFFFF"/>
        </w:rPr>
        <w:t>и</w:t>
      </w:r>
      <w:r w:rsidR="007056FC">
        <w:rPr>
          <w:rFonts w:ascii="Arial" w:hAnsi="Arial" w:cs="Arial"/>
          <w:spacing w:val="2"/>
          <w:shd w:val="clear" w:color="auto" w:fill="FFFFFF"/>
        </w:rPr>
        <w:t xml:space="preserve"> </w:t>
      </w:r>
      <w:r>
        <w:rPr>
          <w:rFonts w:ascii="Arial" w:hAnsi="Arial" w:cs="Arial"/>
          <w:spacing w:val="2"/>
          <w:shd w:val="clear" w:color="auto" w:fill="FFFFFF"/>
        </w:rPr>
        <w:t>систему пожарной сигнализации (СПС-ТС).</w:t>
      </w:r>
      <w:r w:rsidR="007616BA">
        <w:rPr>
          <w:rFonts w:ascii="Arial" w:hAnsi="Arial" w:cs="Arial"/>
          <w:spacing w:val="2"/>
          <w:shd w:val="clear" w:color="auto" w:fill="FFFFFF"/>
        </w:rPr>
        <w:t xml:space="preserve"> </w:t>
      </w:r>
      <w:r>
        <w:rPr>
          <w:rFonts w:ascii="Arial" w:hAnsi="Arial" w:cs="Arial"/>
          <w:spacing w:val="2"/>
          <w:shd w:val="clear" w:color="auto" w:fill="FFFFFF"/>
        </w:rPr>
        <w:t>УПА</w:t>
      </w:r>
      <w:r w:rsidR="007616BA">
        <w:rPr>
          <w:rFonts w:ascii="Arial" w:hAnsi="Arial" w:cs="Arial"/>
          <w:spacing w:val="2"/>
          <w:shd w:val="clear" w:color="auto" w:fill="FFFFFF"/>
        </w:rPr>
        <w:t xml:space="preserve">-ТС </w:t>
      </w:r>
      <w:r w:rsidRPr="009B0748">
        <w:rPr>
          <w:rFonts w:ascii="Arial" w:hAnsi="Arial" w:cs="Arial"/>
          <w:spacing w:val="2"/>
          <w:shd w:val="clear" w:color="auto" w:fill="FFFFFF"/>
        </w:rPr>
        <w:t>долж</w:t>
      </w:r>
      <w:r>
        <w:rPr>
          <w:rFonts w:ascii="Arial" w:hAnsi="Arial" w:cs="Arial"/>
          <w:spacing w:val="2"/>
          <w:shd w:val="clear" w:color="auto" w:fill="FFFFFF"/>
        </w:rPr>
        <w:t>на</w:t>
      </w:r>
      <w:r w:rsidRPr="009B0748">
        <w:rPr>
          <w:rFonts w:ascii="Arial" w:hAnsi="Arial" w:cs="Arial"/>
          <w:spacing w:val="2"/>
          <w:shd w:val="clear" w:color="auto" w:fill="FFFFFF"/>
        </w:rPr>
        <w:t xml:space="preserve"> соответствовать т</w:t>
      </w:r>
      <w:r w:rsidR="007616BA">
        <w:rPr>
          <w:rFonts w:ascii="Arial" w:hAnsi="Arial" w:cs="Arial"/>
          <w:spacing w:val="2"/>
          <w:shd w:val="clear" w:color="auto" w:fill="FFFFFF"/>
        </w:rPr>
        <w:t>ребованиям настоящего стандарта</w:t>
      </w:r>
      <w:r w:rsidRPr="009B0748">
        <w:rPr>
          <w:rFonts w:ascii="Arial" w:hAnsi="Arial" w:cs="Arial"/>
          <w:spacing w:val="2"/>
          <w:shd w:val="clear" w:color="auto" w:fill="FFFFFF"/>
        </w:rPr>
        <w:t xml:space="preserve"> и </w:t>
      </w:r>
      <w:r w:rsidRPr="0089509D">
        <w:rPr>
          <w:rFonts w:ascii="Arial" w:hAnsi="Arial" w:cs="Arial"/>
          <w:spacing w:val="2"/>
          <w:shd w:val="clear" w:color="auto" w:fill="FFFFFF"/>
        </w:rPr>
        <w:t>технической документации</w:t>
      </w:r>
      <w:r w:rsidRPr="009B0748">
        <w:rPr>
          <w:rFonts w:ascii="Arial" w:hAnsi="Arial" w:cs="Arial"/>
          <w:spacing w:val="2"/>
          <w:shd w:val="clear" w:color="auto" w:fill="FFFFFF"/>
        </w:rPr>
        <w:t xml:space="preserve"> на </w:t>
      </w:r>
      <w:r>
        <w:rPr>
          <w:rFonts w:ascii="Arial" w:hAnsi="Arial" w:cs="Arial"/>
          <w:spacing w:val="2"/>
          <w:shd w:val="clear" w:color="auto" w:fill="FFFFFF"/>
        </w:rPr>
        <w:t>УПА-ТС</w:t>
      </w:r>
      <w:r w:rsidRPr="009B0748">
        <w:rPr>
          <w:rFonts w:ascii="Arial" w:hAnsi="Arial" w:cs="Arial"/>
          <w:spacing w:val="2"/>
          <w:shd w:val="clear" w:color="auto" w:fill="FFFFFF"/>
        </w:rPr>
        <w:t>.</w:t>
      </w:r>
      <w:r w:rsidR="007616BA">
        <w:rPr>
          <w:rFonts w:ascii="Arial" w:hAnsi="Arial" w:cs="Arial"/>
          <w:spacing w:val="2"/>
          <w:shd w:val="clear" w:color="auto" w:fill="FFFFFF"/>
        </w:rPr>
        <w:t xml:space="preserve"> </w:t>
      </w:r>
      <w:r w:rsidRPr="0089509D">
        <w:rPr>
          <w:rFonts w:ascii="Arial" w:hAnsi="Arial" w:cs="Arial"/>
        </w:rPr>
        <w:t>Отнесение УПА-ТС и е</w:t>
      </w:r>
      <w:r w:rsidR="007616BA">
        <w:rPr>
          <w:rFonts w:ascii="Arial" w:hAnsi="Arial" w:cs="Arial"/>
        </w:rPr>
        <w:t>е составляющих элементов (УП-ТС</w:t>
      </w:r>
      <w:r w:rsidRPr="0089509D">
        <w:rPr>
          <w:rFonts w:ascii="Arial" w:hAnsi="Arial" w:cs="Arial"/>
        </w:rPr>
        <w:t>) к определенному типу</w:t>
      </w:r>
      <w:r w:rsidR="007616BA">
        <w:rPr>
          <w:rFonts w:ascii="Arial" w:hAnsi="Arial" w:cs="Arial"/>
        </w:rPr>
        <w:t xml:space="preserve"> </w:t>
      </w:r>
      <w:r w:rsidRPr="00B12910">
        <w:rPr>
          <w:rFonts w:ascii="Arial" w:hAnsi="Arial" w:cs="Arial"/>
          <w:color w:val="000000" w:themeColor="text1"/>
        </w:rPr>
        <w:t>и уровню</w:t>
      </w:r>
      <w:r w:rsidRPr="0089509D">
        <w:rPr>
          <w:rFonts w:ascii="Arial" w:hAnsi="Arial" w:cs="Arial"/>
        </w:rPr>
        <w:t xml:space="preserve"> основывается на результатах огневых испытаний по методикам, </w:t>
      </w:r>
      <w:r w:rsidRPr="00350DC5">
        <w:rPr>
          <w:rFonts w:ascii="Arial" w:hAnsi="Arial" w:cs="Arial"/>
        </w:rPr>
        <w:t>установленным в приложени</w:t>
      </w:r>
      <w:r w:rsidR="007616BA">
        <w:rPr>
          <w:rFonts w:ascii="Arial" w:hAnsi="Arial" w:cs="Arial"/>
        </w:rPr>
        <w:t>и</w:t>
      </w:r>
      <w:r w:rsidRPr="00350DC5">
        <w:rPr>
          <w:rFonts w:ascii="Arial" w:hAnsi="Arial" w:cs="Arial"/>
        </w:rPr>
        <w:t xml:space="preserve"> А. Отнесе</w:t>
      </w:r>
      <w:r w:rsidR="00102B04">
        <w:rPr>
          <w:rFonts w:ascii="Arial" w:hAnsi="Arial" w:cs="Arial"/>
        </w:rPr>
        <w:t>ние СПС-ТС к определенному типу</w:t>
      </w:r>
      <w:r w:rsidRPr="00350DC5">
        <w:rPr>
          <w:rFonts w:ascii="Arial" w:hAnsi="Arial" w:cs="Arial"/>
        </w:rPr>
        <w:t xml:space="preserve"> устанавливается</w:t>
      </w:r>
      <w:r w:rsidRPr="0089509D">
        <w:rPr>
          <w:rFonts w:ascii="Arial" w:hAnsi="Arial" w:cs="Arial"/>
        </w:rPr>
        <w:t xml:space="preserve"> разработчиком, испытыв</w:t>
      </w:r>
      <w:r w:rsidR="007616BA">
        <w:rPr>
          <w:rFonts w:ascii="Arial" w:hAnsi="Arial" w:cs="Arial"/>
        </w:rPr>
        <w:t>ается СПС-ТС согласно приложению</w:t>
      </w:r>
      <w:r w:rsidRPr="0089509D">
        <w:rPr>
          <w:rFonts w:ascii="Arial" w:hAnsi="Arial" w:cs="Arial"/>
        </w:rPr>
        <w:t xml:space="preserve"> </w:t>
      </w:r>
      <w:r>
        <w:rPr>
          <w:rFonts w:ascii="Arial" w:hAnsi="Arial" w:cs="Arial"/>
        </w:rPr>
        <w:t>Б</w:t>
      </w:r>
      <w:r w:rsidRPr="0089509D">
        <w:rPr>
          <w:rFonts w:ascii="Arial" w:hAnsi="Arial" w:cs="Arial"/>
        </w:rPr>
        <w:t>.</w:t>
      </w:r>
      <w:r w:rsidR="007616BA">
        <w:rPr>
          <w:rFonts w:ascii="Arial" w:hAnsi="Arial" w:cs="Arial"/>
        </w:rPr>
        <w:t xml:space="preserve"> </w:t>
      </w:r>
      <w:r w:rsidRPr="0089509D">
        <w:rPr>
          <w:rFonts w:ascii="Arial" w:hAnsi="Arial" w:cs="Arial"/>
        </w:rPr>
        <w:t>Применимость того или иного типа УПА-ТС к</w:t>
      </w:r>
      <w:r w:rsidRPr="009B0748">
        <w:rPr>
          <w:rFonts w:ascii="Arial" w:hAnsi="Arial" w:cs="Arial"/>
        </w:rPr>
        <w:t xml:space="preserve"> определенному типу транспортного средства </w:t>
      </w:r>
      <w:r w:rsidR="007616BA">
        <w:rPr>
          <w:rFonts w:ascii="Arial" w:hAnsi="Arial" w:cs="Arial"/>
        </w:rPr>
        <w:t>проверяют</w:t>
      </w:r>
      <w:r w:rsidRPr="009B0748">
        <w:rPr>
          <w:rFonts w:ascii="Arial" w:hAnsi="Arial" w:cs="Arial"/>
        </w:rPr>
        <w:t xml:space="preserve"> в соответствии с приложением </w:t>
      </w:r>
      <w:r w:rsidRPr="0089509D">
        <w:rPr>
          <w:rFonts w:ascii="Arial" w:hAnsi="Arial" w:cs="Arial"/>
        </w:rPr>
        <w:t>В.</w:t>
      </w:r>
      <w:r w:rsidRPr="009B0748">
        <w:rPr>
          <w:rFonts w:ascii="Arial" w:hAnsi="Arial" w:cs="Arial"/>
        </w:rPr>
        <w:t xml:space="preserve"> Привязк</w:t>
      </w:r>
      <w:r w:rsidR="007616BA">
        <w:rPr>
          <w:rFonts w:ascii="Arial" w:hAnsi="Arial" w:cs="Arial"/>
        </w:rPr>
        <w:t>у</w:t>
      </w:r>
      <w:r w:rsidRPr="009B0748">
        <w:rPr>
          <w:rFonts w:ascii="Arial" w:hAnsi="Arial" w:cs="Arial"/>
        </w:rPr>
        <w:t xml:space="preserve"> результатов огневых испытаний применительно к конкретному транспортному средству с целью обоснования </w:t>
      </w:r>
      <w:r>
        <w:rPr>
          <w:rFonts w:ascii="Arial" w:hAnsi="Arial" w:cs="Arial"/>
        </w:rPr>
        <w:t>УПА</w:t>
      </w:r>
      <w:r w:rsidRPr="009B0748">
        <w:rPr>
          <w:rFonts w:ascii="Arial" w:hAnsi="Arial" w:cs="Arial"/>
        </w:rPr>
        <w:t>-ТС осуществля</w:t>
      </w:r>
      <w:r w:rsidR="007616BA">
        <w:rPr>
          <w:rFonts w:ascii="Arial" w:hAnsi="Arial" w:cs="Arial"/>
        </w:rPr>
        <w:t>ют</w:t>
      </w:r>
      <w:r w:rsidRPr="009B0748">
        <w:rPr>
          <w:rFonts w:ascii="Arial" w:hAnsi="Arial" w:cs="Arial"/>
        </w:rPr>
        <w:t xml:space="preserve"> согласно приложени</w:t>
      </w:r>
      <w:r w:rsidR="007616BA">
        <w:rPr>
          <w:rFonts w:ascii="Arial" w:hAnsi="Arial" w:cs="Arial"/>
        </w:rPr>
        <w:t>ю</w:t>
      </w:r>
      <w:r>
        <w:rPr>
          <w:rFonts w:ascii="Arial" w:hAnsi="Arial" w:cs="Arial"/>
        </w:rPr>
        <w:t xml:space="preserve"> Г</w:t>
      </w:r>
      <w:r w:rsidRPr="009B0748">
        <w:rPr>
          <w:rFonts w:ascii="Arial" w:hAnsi="Arial" w:cs="Arial"/>
        </w:rPr>
        <w:t>. Окончательное решение о правильности выбранного проектного решения по защите конкретного транспортного средства  принимают по результатам тестирования на объекте защиты с учетом особенностей его работы и требований ГОСТ 12.2.011</w:t>
      </w:r>
      <w:r w:rsidR="007616BA">
        <w:rPr>
          <w:rFonts w:ascii="Arial" w:hAnsi="Arial" w:cs="Arial"/>
        </w:rPr>
        <w:t>.</w:t>
      </w:r>
    </w:p>
    <w:p w:rsidR="00B524B5" w:rsidRPr="009B0748" w:rsidRDefault="00B524B5" w:rsidP="00B524B5">
      <w:pPr>
        <w:widowControl w:val="0"/>
        <w:spacing w:line="360" w:lineRule="auto"/>
        <w:ind w:firstLine="709"/>
        <w:jc w:val="both"/>
        <w:rPr>
          <w:rFonts w:ascii="Arial" w:hAnsi="Arial" w:cs="Arial"/>
        </w:rPr>
      </w:pPr>
      <w:r w:rsidRPr="009B0748">
        <w:rPr>
          <w:rFonts w:ascii="Arial" w:hAnsi="Arial" w:cs="Arial"/>
          <w:spacing w:val="2"/>
          <w:shd w:val="clear" w:color="auto" w:fill="FFFFFF"/>
        </w:rPr>
        <w:t xml:space="preserve">4.2.2 </w:t>
      </w:r>
      <w:r>
        <w:rPr>
          <w:rFonts w:ascii="Arial" w:hAnsi="Arial" w:cs="Arial"/>
          <w:spacing w:val="2"/>
          <w:shd w:val="clear" w:color="auto" w:fill="FFFFFF"/>
        </w:rPr>
        <w:t>УПА</w:t>
      </w:r>
      <w:r w:rsidRPr="009B0748">
        <w:rPr>
          <w:rFonts w:ascii="Arial" w:hAnsi="Arial" w:cs="Arial"/>
          <w:spacing w:val="2"/>
          <w:shd w:val="clear" w:color="auto" w:fill="FFFFFF"/>
        </w:rPr>
        <w:t xml:space="preserve">-ТС должна запускаться автоматически, реагируя на </w:t>
      </w:r>
      <w:r>
        <w:rPr>
          <w:rFonts w:ascii="Arial" w:hAnsi="Arial" w:cs="Arial"/>
          <w:spacing w:val="2"/>
          <w:shd w:val="clear" w:color="auto" w:fill="FFFFFF"/>
        </w:rPr>
        <w:t xml:space="preserve">опасные </w:t>
      </w:r>
      <w:r w:rsidRPr="009B0748">
        <w:rPr>
          <w:rFonts w:ascii="Arial" w:hAnsi="Arial" w:cs="Arial"/>
          <w:spacing w:val="2"/>
          <w:shd w:val="clear" w:color="auto" w:fill="FFFFFF"/>
        </w:rPr>
        <w:t>факторы</w:t>
      </w:r>
      <w:r w:rsidR="00102B04">
        <w:rPr>
          <w:rFonts w:ascii="Arial" w:hAnsi="Arial" w:cs="Arial"/>
          <w:spacing w:val="2"/>
          <w:shd w:val="clear" w:color="auto" w:fill="FFFFFF"/>
        </w:rPr>
        <w:t>,</w:t>
      </w:r>
      <w:r w:rsidRPr="009B0748">
        <w:rPr>
          <w:rFonts w:ascii="Arial" w:hAnsi="Arial" w:cs="Arial"/>
          <w:spacing w:val="2"/>
          <w:shd w:val="clear" w:color="auto" w:fill="FFFFFF"/>
        </w:rPr>
        <w:t xml:space="preserve"> сопутствующие пожару</w:t>
      </w:r>
      <w:r w:rsidRPr="009B0748">
        <w:rPr>
          <w:rFonts w:ascii="Arial" w:hAnsi="Arial" w:cs="Arial"/>
        </w:rPr>
        <w:t>.</w:t>
      </w:r>
    </w:p>
    <w:p w:rsidR="00B524B5" w:rsidRPr="009B0748" w:rsidRDefault="00B524B5" w:rsidP="00B524B5">
      <w:pPr>
        <w:spacing w:line="360" w:lineRule="auto"/>
        <w:ind w:firstLine="709"/>
        <w:jc w:val="both"/>
        <w:rPr>
          <w:rFonts w:ascii="Arial" w:hAnsi="Arial" w:cs="Arial"/>
        </w:rPr>
      </w:pPr>
      <w:r w:rsidRPr="0089509D">
        <w:rPr>
          <w:rFonts w:ascii="Arial" w:hAnsi="Arial" w:cs="Arial"/>
        </w:rPr>
        <w:lastRenderedPageBreak/>
        <w:t>4.2.3</w:t>
      </w:r>
      <w:r w:rsidR="007616BA">
        <w:rPr>
          <w:rFonts w:ascii="Arial" w:hAnsi="Arial" w:cs="Arial"/>
        </w:rPr>
        <w:t xml:space="preserve"> </w:t>
      </w:r>
      <w:r w:rsidRPr="0089509D">
        <w:rPr>
          <w:rFonts w:ascii="Arial" w:hAnsi="Arial" w:cs="Arial"/>
        </w:rPr>
        <w:t>УПА-ТС</w:t>
      </w:r>
      <w:r w:rsidR="007616BA">
        <w:rPr>
          <w:rFonts w:ascii="Arial" w:hAnsi="Arial" w:cs="Arial"/>
        </w:rPr>
        <w:t xml:space="preserve"> </w:t>
      </w:r>
      <w:r w:rsidRPr="0089509D">
        <w:rPr>
          <w:rFonts w:ascii="Arial" w:hAnsi="Arial" w:cs="Arial"/>
        </w:rPr>
        <w:t>должны обеспечивать тушение</w:t>
      </w:r>
      <w:r w:rsidR="007616BA">
        <w:rPr>
          <w:rFonts w:ascii="Arial" w:hAnsi="Arial" w:cs="Arial"/>
        </w:rPr>
        <w:t xml:space="preserve"> </w:t>
      </w:r>
      <w:r w:rsidRPr="0089509D">
        <w:rPr>
          <w:rFonts w:ascii="Arial" w:hAnsi="Arial" w:cs="Arial"/>
        </w:rPr>
        <w:t xml:space="preserve">одного или нескольких классов пожаров по ГОСТ 27331 </w:t>
      </w:r>
      <w:r w:rsidR="007616BA" w:rsidRPr="007616BA">
        <w:rPr>
          <w:rFonts w:ascii="Arial" w:hAnsi="Arial" w:cs="Arial"/>
        </w:rPr>
        <w:t>[</w:t>
      </w:r>
      <w:r w:rsidRPr="0089509D">
        <w:rPr>
          <w:rFonts w:ascii="Arial" w:hAnsi="Arial" w:cs="Arial"/>
        </w:rPr>
        <w:t>А (горение твердых веществ, подкласс А2), В (пожары горючих жидкостей</w:t>
      </w:r>
      <w:r w:rsidR="007616BA" w:rsidRPr="007616BA">
        <w:rPr>
          <w:rFonts w:ascii="Arial" w:hAnsi="Arial" w:cs="Arial"/>
        </w:rPr>
        <w:t xml:space="preserve"> </w:t>
      </w:r>
      <w:r w:rsidR="007616BA">
        <w:rPr>
          <w:rFonts w:ascii="Arial" w:hAnsi="Arial" w:cs="Arial"/>
        </w:rPr>
        <w:t xml:space="preserve">подкласс </w:t>
      </w:r>
      <w:r w:rsidRPr="0089509D">
        <w:rPr>
          <w:rFonts w:ascii="Arial" w:hAnsi="Arial" w:cs="Arial"/>
        </w:rPr>
        <w:t>В1)</w:t>
      </w:r>
      <w:proofErr w:type="gramStart"/>
      <w:r w:rsidR="007616BA" w:rsidRPr="007616BA">
        <w:rPr>
          <w:rFonts w:ascii="Arial" w:hAnsi="Arial" w:cs="Arial"/>
        </w:rPr>
        <w:t>]</w:t>
      </w:r>
      <w:r w:rsidRPr="0089509D">
        <w:rPr>
          <w:rFonts w:ascii="Arial" w:hAnsi="Arial" w:cs="Arial"/>
        </w:rPr>
        <w:t>,  и</w:t>
      </w:r>
      <w:proofErr w:type="gramEnd"/>
      <w:r w:rsidRPr="0089509D">
        <w:rPr>
          <w:rFonts w:ascii="Arial" w:hAnsi="Arial" w:cs="Arial"/>
        </w:rPr>
        <w:t xml:space="preserve"> оборудования, находящегося под напряжением в зависимости от вида огнетушащего вещества.</w:t>
      </w:r>
    </w:p>
    <w:p w:rsidR="00B524B5" w:rsidRPr="007616BA" w:rsidRDefault="00B524B5" w:rsidP="00B524B5">
      <w:pPr>
        <w:spacing w:line="360" w:lineRule="auto"/>
        <w:ind w:firstLine="709"/>
        <w:jc w:val="both"/>
        <w:rPr>
          <w:rFonts w:ascii="Arial" w:hAnsi="Arial" w:cs="Arial"/>
        </w:rPr>
      </w:pPr>
      <w:r w:rsidRPr="009B0748">
        <w:rPr>
          <w:rFonts w:ascii="Arial" w:hAnsi="Arial" w:cs="Arial"/>
        </w:rPr>
        <w:t xml:space="preserve">4.2.4 </w:t>
      </w:r>
      <w:r>
        <w:rPr>
          <w:rFonts w:ascii="Arial" w:hAnsi="Arial" w:cs="Arial"/>
        </w:rPr>
        <w:t>УПА</w:t>
      </w:r>
      <w:r w:rsidRPr="009B0748">
        <w:rPr>
          <w:rFonts w:ascii="Arial" w:hAnsi="Arial" w:cs="Arial"/>
        </w:rPr>
        <w:t xml:space="preserve">-ТС должна обеспечивать непрерывный режим работы. </w:t>
      </w:r>
    </w:p>
    <w:p w:rsidR="00B524B5" w:rsidRPr="007616BA" w:rsidRDefault="00B524B5" w:rsidP="00B524B5">
      <w:pPr>
        <w:pStyle w:val="formattext"/>
        <w:shd w:val="clear" w:color="auto" w:fill="FFFFFF"/>
        <w:spacing w:before="0" w:beforeAutospacing="0" w:after="0" w:afterAutospacing="0" w:line="360" w:lineRule="auto"/>
        <w:ind w:firstLine="709"/>
        <w:jc w:val="both"/>
        <w:textAlignment w:val="baseline"/>
        <w:rPr>
          <w:rFonts w:ascii="Arial" w:eastAsiaTheme="minorHAnsi" w:hAnsi="Arial" w:cs="Arial"/>
          <w:sz w:val="22"/>
          <w:szCs w:val="22"/>
          <w:lang w:eastAsia="en-US"/>
        </w:rPr>
      </w:pPr>
      <w:r w:rsidRPr="007616BA">
        <w:rPr>
          <w:rFonts w:ascii="Arial" w:eastAsiaTheme="minorHAnsi" w:hAnsi="Arial" w:cs="Arial"/>
          <w:sz w:val="22"/>
          <w:szCs w:val="22"/>
          <w:lang w:eastAsia="en-US"/>
        </w:rPr>
        <w:t>4.2.5</w:t>
      </w:r>
      <w:r w:rsidR="007616BA">
        <w:rPr>
          <w:rFonts w:ascii="Arial" w:eastAsiaTheme="minorHAnsi" w:hAnsi="Arial" w:cs="Arial"/>
          <w:sz w:val="22"/>
          <w:szCs w:val="22"/>
          <w:lang w:eastAsia="en-US"/>
        </w:rPr>
        <w:t xml:space="preserve"> </w:t>
      </w:r>
      <w:r w:rsidRPr="007616BA">
        <w:rPr>
          <w:rFonts w:ascii="Arial" w:eastAsiaTheme="minorHAnsi" w:hAnsi="Arial" w:cs="Arial"/>
          <w:sz w:val="22"/>
          <w:szCs w:val="22"/>
          <w:lang w:eastAsia="en-US"/>
        </w:rPr>
        <w:t>Элементы УП-ТС, находящиеся в защищаемых объемах</w:t>
      </w:r>
      <w:r w:rsidR="007616BA">
        <w:rPr>
          <w:rFonts w:ascii="Arial" w:eastAsiaTheme="minorHAnsi" w:hAnsi="Arial" w:cs="Arial"/>
          <w:sz w:val="22"/>
          <w:szCs w:val="22"/>
          <w:lang w:eastAsia="en-US"/>
        </w:rPr>
        <w:t xml:space="preserve"> </w:t>
      </w:r>
      <w:r w:rsidRPr="007616BA">
        <w:rPr>
          <w:rFonts w:ascii="Arial" w:eastAsiaTheme="minorHAnsi" w:hAnsi="Arial" w:cs="Arial"/>
          <w:sz w:val="22"/>
          <w:szCs w:val="22"/>
          <w:lang w:eastAsia="en-US"/>
        </w:rPr>
        <w:t>с ДВС должны обладать устойчивостью к воздействию опасных факторов пожара в течение времени, необходимого для достижения целей обеспечения пожарной безопасности,</w:t>
      </w:r>
      <w:r w:rsidR="007616BA">
        <w:rPr>
          <w:rFonts w:ascii="Arial" w:eastAsiaTheme="minorHAnsi" w:hAnsi="Arial" w:cs="Arial"/>
          <w:sz w:val="22"/>
          <w:szCs w:val="22"/>
          <w:lang w:eastAsia="en-US"/>
        </w:rPr>
        <w:t xml:space="preserve"> </w:t>
      </w:r>
      <w:r w:rsidRPr="007616BA">
        <w:rPr>
          <w:rFonts w:ascii="Arial" w:eastAsiaTheme="minorHAnsi" w:hAnsi="Arial" w:cs="Arial"/>
          <w:sz w:val="22"/>
          <w:szCs w:val="22"/>
          <w:lang w:eastAsia="en-US"/>
        </w:rPr>
        <w:t>выдерживать нагрев не менее 5 мин при температуре (250</w:t>
      </w:r>
      <w:r w:rsidR="007616BA">
        <w:rPr>
          <w:rFonts w:ascii="Arial" w:eastAsiaTheme="minorHAnsi" w:hAnsi="Arial" w:cs="Arial"/>
          <w:sz w:val="22"/>
          <w:szCs w:val="22"/>
          <w:lang w:eastAsia="en-US"/>
        </w:rPr>
        <w:t xml:space="preserve"> </w:t>
      </w:r>
      <w:r w:rsidRPr="007616BA">
        <w:rPr>
          <w:rFonts w:ascii="Arial" w:eastAsiaTheme="minorHAnsi" w:hAnsi="Arial" w:cs="Arial"/>
          <w:sz w:val="22"/>
          <w:szCs w:val="22"/>
          <w:lang w:eastAsia="en-US"/>
        </w:rPr>
        <w:t>±</w:t>
      </w:r>
      <w:r w:rsidR="007616BA">
        <w:rPr>
          <w:rFonts w:ascii="Arial" w:eastAsiaTheme="minorHAnsi" w:hAnsi="Arial" w:cs="Arial"/>
          <w:sz w:val="22"/>
          <w:szCs w:val="22"/>
          <w:lang w:eastAsia="en-US"/>
        </w:rPr>
        <w:t xml:space="preserve"> </w:t>
      </w:r>
      <w:r w:rsidRPr="007616BA">
        <w:rPr>
          <w:rFonts w:ascii="Arial" w:eastAsiaTheme="minorHAnsi" w:hAnsi="Arial" w:cs="Arial"/>
          <w:sz w:val="22"/>
          <w:szCs w:val="22"/>
          <w:lang w:eastAsia="en-US"/>
        </w:rPr>
        <w:t>5)</w:t>
      </w:r>
      <w:r w:rsidR="007616BA">
        <w:rPr>
          <w:rFonts w:ascii="Arial" w:eastAsiaTheme="minorHAnsi" w:hAnsi="Arial" w:cs="Arial"/>
          <w:sz w:val="22"/>
          <w:szCs w:val="22"/>
          <w:lang w:eastAsia="en-US"/>
        </w:rPr>
        <w:t xml:space="preserve"> </w:t>
      </w:r>
      <w:r w:rsidRPr="007616BA">
        <w:rPr>
          <w:rFonts w:ascii="Arial" w:eastAsiaTheme="minorHAnsi" w:hAnsi="Arial" w:cs="Arial"/>
          <w:sz w:val="22"/>
          <w:szCs w:val="22"/>
          <w:lang w:eastAsia="en-US"/>
        </w:rPr>
        <w:t>°С.</w:t>
      </w:r>
    </w:p>
    <w:p w:rsidR="00B524B5" w:rsidRPr="009B0748" w:rsidRDefault="00B524B5" w:rsidP="00B524B5">
      <w:pPr>
        <w:spacing w:line="360" w:lineRule="auto"/>
        <w:ind w:firstLine="709"/>
        <w:jc w:val="both"/>
        <w:rPr>
          <w:rFonts w:ascii="Arial" w:hAnsi="Arial" w:cs="Arial"/>
        </w:rPr>
      </w:pPr>
      <w:r w:rsidRPr="009B0748">
        <w:rPr>
          <w:rFonts w:ascii="Arial" w:hAnsi="Arial" w:cs="Arial"/>
        </w:rPr>
        <w:t>4.2.6</w:t>
      </w:r>
      <w:r w:rsidR="007616BA">
        <w:rPr>
          <w:rFonts w:ascii="Arial" w:hAnsi="Arial" w:cs="Arial"/>
        </w:rPr>
        <w:t xml:space="preserve"> </w:t>
      </w:r>
      <w:r w:rsidRPr="009B0748">
        <w:rPr>
          <w:rFonts w:ascii="Arial" w:hAnsi="Arial" w:cs="Arial"/>
        </w:rPr>
        <w:t>УП-ТС</w:t>
      </w:r>
      <w:r w:rsidR="007616BA">
        <w:rPr>
          <w:rFonts w:ascii="Arial" w:hAnsi="Arial" w:cs="Arial"/>
        </w:rPr>
        <w:t xml:space="preserve"> </w:t>
      </w:r>
      <w:r w:rsidRPr="009B0748">
        <w:rPr>
          <w:rFonts w:ascii="Arial" w:hAnsi="Arial" w:cs="Arial"/>
        </w:rPr>
        <w:t>(при технической возможности) должна быть многоразового использования</w:t>
      </w:r>
      <w:r w:rsidR="007616BA">
        <w:rPr>
          <w:rFonts w:ascii="Arial" w:hAnsi="Arial" w:cs="Arial"/>
        </w:rPr>
        <w:t xml:space="preserve"> </w:t>
      </w:r>
      <w:r w:rsidRPr="009B0748">
        <w:rPr>
          <w:rFonts w:ascii="Arial" w:hAnsi="Arial" w:cs="Arial"/>
        </w:rPr>
        <w:t xml:space="preserve">(не менее </w:t>
      </w:r>
      <w:r w:rsidR="007616BA">
        <w:rPr>
          <w:rFonts w:ascii="Arial" w:hAnsi="Arial" w:cs="Arial"/>
        </w:rPr>
        <w:t>четырех</w:t>
      </w:r>
      <w:r w:rsidRPr="009B0748">
        <w:rPr>
          <w:rFonts w:ascii="Arial" w:hAnsi="Arial" w:cs="Arial"/>
        </w:rPr>
        <w:t xml:space="preserve"> перезарядок).</w:t>
      </w:r>
    </w:p>
    <w:p w:rsidR="00B524B5" w:rsidRPr="009B0748" w:rsidRDefault="00B524B5" w:rsidP="00B524B5">
      <w:pPr>
        <w:spacing w:line="360" w:lineRule="auto"/>
        <w:ind w:firstLine="709"/>
        <w:jc w:val="both"/>
        <w:rPr>
          <w:rFonts w:ascii="Arial" w:hAnsi="Arial" w:cs="Arial"/>
        </w:rPr>
      </w:pPr>
      <w:r w:rsidRPr="009B0748">
        <w:rPr>
          <w:rFonts w:ascii="Arial" w:hAnsi="Arial" w:cs="Arial"/>
        </w:rPr>
        <w:t xml:space="preserve">4.2.7 УП-ТС должна быть </w:t>
      </w:r>
      <w:proofErr w:type="spellStart"/>
      <w:r w:rsidRPr="009B0748">
        <w:rPr>
          <w:rFonts w:ascii="Arial" w:hAnsi="Arial" w:cs="Arial"/>
        </w:rPr>
        <w:t>ремонтопригодна</w:t>
      </w:r>
      <w:proofErr w:type="spellEnd"/>
      <w:r w:rsidRPr="009B0748">
        <w:rPr>
          <w:rFonts w:ascii="Arial" w:hAnsi="Arial" w:cs="Arial"/>
        </w:rPr>
        <w:t>.</w:t>
      </w:r>
    </w:p>
    <w:p w:rsidR="00B524B5" w:rsidRPr="009B0748" w:rsidRDefault="00B524B5" w:rsidP="00B524B5">
      <w:pPr>
        <w:spacing w:line="360" w:lineRule="auto"/>
        <w:ind w:firstLine="709"/>
        <w:contextualSpacing/>
        <w:jc w:val="both"/>
        <w:rPr>
          <w:rFonts w:ascii="Arial" w:hAnsi="Arial" w:cs="Arial"/>
        </w:rPr>
      </w:pPr>
      <w:r w:rsidRPr="009B0748">
        <w:rPr>
          <w:rFonts w:ascii="Arial" w:hAnsi="Arial" w:cs="Arial"/>
        </w:rPr>
        <w:t>4.2.8</w:t>
      </w:r>
      <w:r w:rsidR="007616BA">
        <w:rPr>
          <w:rFonts w:ascii="Arial" w:hAnsi="Arial" w:cs="Arial"/>
        </w:rPr>
        <w:t xml:space="preserve"> </w:t>
      </w:r>
      <w:r w:rsidRPr="009B0748">
        <w:rPr>
          <w:rFonts w:ascii="Arial" w:hAnsi="Arial" w:cs="Arial"/>
        </w:rPr>
        <w:t>Огнетушащие вещества или средства тушения, применяемые в УП-ТС, должны по степени воздействия на организм человека относиться к III или IV классу опасности по ГОСТ 12.1.007.</w:t>
      </w:r>
    </w:p>
    <w:p w:rsidR="00B524B5" w:rsidRPr="009B0748" w:rsidRDefault="00B524B5" w:rsidP="00B524B5">
      <w:pPr>
        <w:spacing w:line="360" w:lineRule="auto"/>
        <w:ind w:firstLine="709"/>
        <w:contextualSpacing/>
        <w:jc w:val="both"/>
        <w:rPr>
          <w:rFonts w:ascii="Arial" w:hAnsi="Arial" w:cs="Arial"/>
        </w:rPr>
      </w:pPr>
      <w:r w:rsidRPr="009B0748">
        <w:rPr>
          <w:rFonts w:ascii="Arial" w:hAnsi="Arial" w:cs="Arial"/>
        </w:rPr>
        <w:t xml:space="preserve">4.2.9 Среднее время восстановления УП-ТС </w:t>
      </w:r>
      <w:r w:rsidR="007616BA">
        <w:rPr>
          <w:rFonts w:ascii="Arial" w:hAnsi="Arial" w:cs="Arial"/>
        </w:rPr>
        <w:t>–</w:t>
      </w:r>
      <w:r w:rsidRPr="009B0748">
        <w:rPr>
          <w:rFonts w:ascii="Arial" w:hAnsi="Arial" w:cs="Arial"/>
        </w:rPr>
        <w:t xml:space="preserve"> не более </w:t>
      </w:r>
      <w:r w:rsidRPr="0089509D">
        <w:rPr>
          <w:rFonts w:ascii="Arial" w:hAnsi="Arial" w:cs="Arial"/>
        </w:rPr>
        <w:t>48</w:t>
      </w:r>
      <w:r w:rsidR="007616BA">
        <w:rPr>
          <w:rFonts w:ascii="Arial" w:hAnsi="Arial" w:cs="Arial"/>
        </w:rPr>
        <w:t xml:space="preserve"> </w:t>
      </w:r>
      <w:r w:rsidRPr="0014666E">
        <w:rPr>
          <w:rFonts w:ascii="Arial" w:hAnsi="Arial" w:cs="Arial"/>
        </w:rPr>
        <w:t>ч.</w:t>
      </w:r>
    </w:p>
    <w:p w:rsidR="00B524B5" w:rsidRPr="009B0748" w:rsidRDefault="00B524B5" w:rsidP="00B524B5">
      <w:pPr>
        <w:spacing w:line="360" w:lineRule="auto"/>
        <w:ind w:firstLine="709"/>
        <w:contextualSpacing/>
        <w:jc w:val="both"/>
        <w:rPr>
          <w:rFonts w:ascii="Arial" w:hAnsi="Arial" w:cs="Arial"/>
        </w:rPr>
      </w:pPr>
      <w:r w:rsidRPr="009B0748">
        <w:rPr>
          <w:rFonts w:ascii="Arial" w:hAnsi="Arial" w:cs="Arial"/>
        </w:rPr>
        <w:t xml:space="preserve">4.2.10 Вероятность безотказной работы УП-ТС </w:t>
      </w:r>
      <w:r w:rsidR="007616BA">
        <w:rPr>
          <w:rFonts w:ascii="Arial" w:hAnsi="Arial" w:cs="Arial"/>
        </w:rPr>
        <w:t xml:space="preserve">– </w:t>
      </w:r>
      <w:r w:rsidRPr="009B0748">
        <w:rPr>
          <w:rFonts w:ascii="Arial" w:hAnsi="Arial" w:cs="Arial"/>
        </w:rPr>
        <w:t>не менее 0,95</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 xml:space="preserve">4.2.11 Средняя наработка на отказ </w:t>
      </w:r>
      <w:r>
        <w:rPr>
          <w:rFonts w:ascii="Arial" w:hAnsi="Arial" w:cs="Arial"/>
        </w:rPr>
        <w:t>СПС</w:t>
      </w:r>
      <w:r w:rsidRPr="009B0748">
        <w:rPr>
          <w:rFonts w:ascii="Arial" w:hAnsi="Arial" w:cs="Arial"/>
        </w:rPr>
        <w:t xml:space="preserve">-ТС согласно </w:t>
      </w:r>
      <w:r w:rsidRPr="009B0748">
        <w:rPr>
          <w:rFonts w:ascii="Arial" w:hAnsi="Arial" w:cs="Arial"/>
          <w:spacing w:val="-2"/>
        </w:rPr>
        <w:t>[</w:t>
      </w:r>
      <w:r>
        <w:rPr>
          <w:rFonts w:ascii="Arial" w:hAnsi="Arial" w:cs="Arial"/>
          <w:spacing w:val="-2"/>
        </w:rPr>
        <w:t>2</w:t>
      </w:r>
      <w:r w:rsidRPr="009B0748">
        <w:rPr>
          <w:rFonts w:ascii="Arial" w:hAnsi="Arial" w:cs="Arial"/>
          <w:spacing w:val="-2"/>
        </w:rPr>
        <w:t>]</w:t>
      </w:r>
      <w:r w:rsidR="007616BA">
        <w:rPr>
          <w:rFonts w:ascii="Arial" w:hAnsi="Arial" w:cs="Arial"/>
          <w:spacing w:val="-2"/>
        </w:rPr>
        <w:t xml:space="preserve"> </w:t>
      </w:r>
      <w:r w:rsidRPr="009B0748">
        <w:rPr>
          <w:rFonts w:ascii="Arial" w:hAnsi="Arial" w:cs="Arial"/>
        </w:rPr>
        <w:t xml:space="preserve">должна составлять не менее </w:t>
      </w:r>
      <w:r w:rsidR="00102B04">
        <w:rPr>
          <w:rFonts w:ascii="Arial" w:hAnsi="Arial" w:cs="Arial"/>
        </w:rPr>
        <w:t xml:space="preserve">   </w:t>
      </w:r>
      <w:r w:rsidRPr="009B0748">
        <w:rPr>
          <w:rFonts w:ascii="Arial" w:hAnsi="Arial" w:cs="Arial"/>
        </w:rPr>
        <w:t>20</w:t>
      </w:r>
      <w:r w:rsidR="007616BA">
        <w:rPr>
          <w:rFonts w:ascii="Arial" w:hAnsi="Arial" w:cs="Arial"/>
        </w:rPr>
        <w:t xml:space="preserve"> </w:t>
      </w:r>
      <w:r w:rsidRPr="009B0748">
        <w:rPr>
          <w:rFonts w:ascii="Arial" w:hAnsi="Arial" w:cs="Arial"/>
        </w:rPr>
        <w:t>000 ч в части</w:t>
      </w:r>
      <w:r w:rsidR="00102B04">
        <w:rPr>
          <w:rFonts w:ascii="Arial" w:hAnsi="Arial" w:cs="Arial"/>
        </w:rPr>
        <w:t>,</w:t>
      </w:r>
      <w:r w:rsidRPr="009B0748">
        <w:rPr>
          <w:rFonts w:ascii="Arial" w:hAnsi="Arial" w:cs="Arial"/>
        </w:rPr>
        <w:t xml:space="preserve"> касающейся элементов </w:t>
      </w:r>
      <w:r>
        <w:rPr>
          <w:rFonts w:ascii="Arial" w:hAnsi="Arial" w:cs="Arial"/>
        </w:rPr>
        <w:t>СПС</w:t>
      </w:r>
      <w:r w:rsidRPr="009B0748">
        <w:rPr>
          <w:rFonts w:ascii="Arial" w:hAnsi="Arial" w:cs="Arial"/>
        </w:rPr>
        <w:t>-</w:t>
      </w:r>
      <w:proofErr w:type="gramStart"/>
      <w:r w:rsidRPr="009B0748">
        <w:rPr>
          <w:rFonts w:ascii="Arial" w:hAnsi="Arial" w:cs="Arial"/>
        </w:rPr>
        <w:t>ТС .</w:t>
      </w:r>
      <w:proofErr w:type="gramEnd"/>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4.2.12 Вероятность возникновения отказа</w:t>
      </w:r>
      <w:r w:rsidR="007616BA">
        <w:rPr>
          <w:rFonts w:ascii="Arial" w:hAnsi="Arial" w:cs="Arial"/>
        </w:rPr>
        <w:t xml:space="preserve"> </w:t>
      </w:r>
      <w:r>
        <w:rPr>
          <w:rFonts w:ascii="Arial" w:hAnsi="Arial" w:cs="Arial"/>
        </w:rPr>
        <w:t>СПС</w:t>
      </w:r>
      <w:r w:rsidRPr="009B0748">
        <w:rPr>
          <w:rFonts w:ascii="Arial" w:hAnsi="Arial" w:cs="Arial"/>
        </w:rPr>
        <w:t xml:space="preserve">-ТС согласно </w:t>
      </w:r>
      <w:r w:rsidRPr="009B0748">
        <w:rPr>
          <w:rFonts w:ascii="Arial" w:hAnsi="Arial" w:cs="Arial"/>
          <w:spacing w:val="-2"/>
        </w:rPr>
        <w:t>[</w:t>
      </w:r>
      <w:r>
        <w:rPr>
          <w:rFonts w:ascii="Arial" w:hAnsi="Arial" w:cs="Arial"/>
          <w:spacing w:val="-2"/>
        </w:rPr>
        <w:t>2</w:t>
      </w:r>
      <w:r w:rsidRPr="009B0748">
        <w:rPr>
          <w:rFonts w:ascii="Arial" w:hAnsi="Arial" w:cs="Arial"/>
          <w:spacing w:val="-2"/>
        </w:rPr>
        <w:t>]</w:t>
      </w:r>
      <w:r w:rsidRPr="009B0748">
        <w:rPr>
          <w:rFonts w:ascii="Arial" w:hAnsi="Arial" w:cs="Arial"/>
        </w:rPr>
        <w:t xml:space="preserve">, приводящего к ложному срабатыванию за 1000 ч работы должна быть не более 0,01 </w:t>
      </w:r>
      <w:proofErr w:type="gramStart"/>
      <w:r w:rsidRPr="009B0748">
        <w:rPr>
          <w:rFonts w:ascii="Arial" w:hAnsi="Arial" w:cs="Arial"/>
        </w:rPr>
        <w:t>в части</w:t>
      </w:r>
      <w:proofErr w:type="gramEnd"/>
      <w:r w:rsidR="007616BA">
        <w:rPr>
          <w:rFonts w:ascii="Arial" w:hAnsi="Arial" w:cs="Arial"/>
        </w:rPr>
        <w:t xml:space="preserve"> касающейся элементов установки.</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 xml:space="preserve">4.2.13 </w:t>
      </w:r>
      <w:r w:rsidRPr="00350DC5">
        <w:rPr>
          <w:rFonts w:ascii="Arial" w:hAnsi="Arial" w:cs="Arial"/>
        </w:rPr>
        <w:t>Срок службы</w:t>
      </w:r>
      <w:r w:rsidR="007616BA">
        <w:rPr>
          <w:rFonts w:ascii="Arial" w:hAnsi="Arial" w:cs="Arial"/>
        </w:rPr>
        <w:t xml:space="preserve"> –</w:t>
      </w:r>
      <w:r w:rsidRPr="00350DC5">
        <w:rPr>
          <w:rFonts w:ascii="Arial" w:hAnsi="Arial" w:cs="Arial"/>
        </w:rPr>
        <w:t xml:space="preserve"> не</w:t>
      </w:r>
      <w:r w:rsidRPr="009B0748">
        <w:rPr>
          <w:rFonts w:ascii="Arial" w:hAnsi="Arial" w:cs="Arial"/>
        </w:rPr>
        <w:t xml:space="preserve"> менее </w:t>
      </w:r>
      <w:r w:rsidR="007616BA">
        <w:rPr>
          <w:rFonts w:ascii="Arial" w:hAnsi="Arial" w:cs="Arial"/>
        </w:rPr>
        <w:t xml:space="preserve">пяти </w:t>
      </w:r>
      <w:r w:rsidRPr="009B0748">
        <w:rPr>
          <w:rFonts w:ascii="Arial" w:hAnsi="Arial" w:cs="Arial"/>
        </w:rPr>
        <w:t xml:space="preserve">лет. </w:t>
      </w:r>
    </w:p>
    <w:p w:rsidR="00B524B5" w:rsidRPr="009B0748" w:rsidRDefault="00B524B5" w:rsidP="00B524B5">
      <w:pPr>
        <w:spacing w:line="360" w:lineRule="auto"/>
        <w:ind w:firstLine="709"/>
        <w:contextualSpacing/>
        <w:jc w:val="both"/>
        <w:rPr>
          <w:rFonts w:ascii="Arial" w:hAnsi="Arial" w:cs="Arial"/>
        </w:rPr>
      </w:pPr>
    </w:p>
    <w:p w:rsidR="00B524B5" w:rsidRPr="009B0748" w:rsidRDefault="00B524B5" w:rsidP="00B524B5">
      <w:pPr>
        <w:spacing w:line="360" w:lineRule="auto"/>
        <w:ind w:firstLine="709"/>
        <w:rPr>
          <w:rFonts w:ascii="Arial" w:hAnsi="Arial" w:cs="Arial"/>
          <w:b/>
        </w:rPr>
      </w:pPr>
      <w:r w:rsidRPr="009B0748">
        <w:rPr>
          <w:rFonts w:ascii="Arial" w:hAnsi="Arial" w:cs="Arial"/>
          <w:b/>
        </w:rPr>
        <w:t xml:space="preserve">4.3 Требования  </w:t>
      </w:r>
      <w:r w:rsidRPr="0089509D">
        <w:rPr>
          <w:rFonts w:ascii="Arial" w:hAnsi="Arial" w:cs="Arial"/>
          <w:b/>
        </w:rPr>
        <w:t>стойкости</w:t>
      </w:r>
      <w:r w:rsidR="007616BA">
        <w:rPr>
          <w:rFonts w:ascii="Arial" w:hAnsi="Arial" w:cs="Arial"/>
          <w:b/>
        </w:rPr>
        <w:t xml:space="preserve"> </w:t>
      </w:r>
      <w:r w:rsidRPr="0089509D">
        <w:rPr>
          <w:rFonts w:ascii="Arial" w:hAnsi="Arial" w:cs="Arial"/>
          <w:b/>
        </w:rPr>
        <w:t>к</w:t>
      </w:r>
      <w:r w:rsidRPr="009B0748">
        <w:rPr>
          <w:rFonts w:ascii="Arial" w:hAnsi="Arial" w:cs="Arial"/>
          <w:b/>
        </w:rPr>
        <w:t xml:space="preserve"> внешним воздействующим факторам</w:t>
      </w:r>
    </w:p>
    <w:p w:rsidR="00B524B5" w:rsidRPr="009B0748" w:rsidRDefault="00B524B5" w:rsidP="00B524B5">
      <w:pPr>
        <w:spacing w:line="360" w:lineRule="auto"/>
        <w:ind w:firstLine="709"/>
        <w:rPr>
          <w:rFonts w:ascii="Arial" w:hAnsi="Arial" w:cs="Arial"/>
        </w:rPr>
      </w:pPr>
    </w:p>
    <w:p w:rsidR="00B524B5" w:rsidRPr="009B0748" w:rsidRDefault="00B524B5" w:rsidP="00B524B5">
      <w:pPr>
        <w:spacing w:line="360" w:lineRule="auto"/>
        <w:ind w:firstLine="709"/>
        <w:jc w:val="both"/>
        <w:rPr>
          <w:rFonts w:ascii="Arial" w:hAnsi="Arial" w:cs="Arial"/>
          <w:spacing w:val="2"/>
          <w:shd w:val="clear" w:color="auto" w:fill="FFFFFF"/>
        </w:rPr>
      </w:pPr>
      <w:r w:rsidRPr="009B0748">
        <w:rPr>
          <w:rFonts w:ascii="Arial" w:hAnsi="Arial" w:cs="Arial"/>
        </w:rPr>
        <w:t xml:space="preserve">4.3.1 </w:t>
      </w:r>
      <w:r>
        <w:rPr>
          <w:rFonts w:ascii="Arial" w:hAnsi="Arial" w:cs="Arial"/>
        </w:rPr>
        <w:t>УПА</w:t>
      </w:r>
      <w:r w:rsidRPr="009B0748">
        <w:rPr>
          <w:rFonts w:ascii="Arial" w:hAnsi="Arial" w:cs="Arial"/>
        </w:rPr>
        <w:t>-ТС должна</w:t>
      </w:r>
      <w:r w:rsidR="007616BA">
        <w:rPr>
          <w:rFonts w:ascii="Arial" w:hAnsi="Arial" w:cs="Arial"/>
        </w:rPr>
        <w:t xml:space="preserve"> </w:t>
      </w:r>
      <w:r w:rsidRPr="009B0748">
        <w:rPr>
          <w:rFonts w:ascii="Arial" w:hAnsi="Arial" w:cs="Arial"/>
        </w:rPr>
        <w:t>быть работоспособна</w:t>
      </w:r>
      <w:r w:rsidR="007616BA">
        <w:rPr>
          <w:rFonts w:ascii="Arial" w:hAnsi="Arial" w:cs="Arial"/>
        </w:rPr>
        <w:t xml:space="preserve"> </w:t>
      </w:r>
      <w:r w:rsidRPr="009B0748">
        <w:rPr>
          <w:rFonts w:ascii="Arial" w:hAnsi="Arial" w:cs="Arial"/>
          <w:spacing w:val="2"/>
          <w:shd w:val="clear" w:color="auto" w:fill="FFFFFF"/>
        </w:rPr>
        <w:t>в одном из следующих диапазонов температуры среды:</w:t>
      </w:r>
    </w:p>
    <w:p w:rsidR="00B524B5" w:rsidRPr="009B0748" w:rsidRDefault="00B524B5" w:rsidP="00B524B5">
      <w:pPr>
        <w:spacing w:line="360" w:lineRule="auto"/>
        <w:ind w:firstLine="709"/>
        <w:jc w:val="both"/>
        <w:rPr>
          <w:rFonts w:ascii="Arial" w:hAnsi="Arial" w:cs="Arial"/>
          <w:spacing w:val="2"/>
          <w:shd w:val="clear" w:color="auto" w:fill="FFFFFF"/>
        </w:rPr>
      </w:pPr>
      <w:r w:rsidRPr="009B0748">
        <w:rPr>
          <w:rFonts w:ascii="Arial" w:hAnsi="Arial" w:cs="Arial"/>
          <w:spacing w:val="2"/>
          <w:shd w:val="clear" w:color="auto" w:fill="FFFFFF"/>
        </w:rPr>
        <w:t>- от минус 40</w:t>
      </w:r>
      <w:r w:rsidR="007616BA">
        <w:rPr>
          <w:rFonts w:ascii="Arial" w:hAnsi="Arial" w:cs="Arial"/>
          <w:spacing w:val="2"/>
          <w:shd w:val="clear" w:color="auto" w:fill="FFFFFF"/>
        </w:rPr>
        <w:t xml:space="preserve"> </w:t>
      </w:r>
      <w:r w:rsidRPr="009B0748">
        <w:rPr>
          <w:rFonts w:ascii="Arial" w:hAnsi="Arial" w:cs="Arial"/>
          <w:spacing w:val="2"/>
          <w:shd w:val="clear" w:color="auto" w:fill="FFFFFF"/>
        </w:rPr>
        <w:t>°С до плюс 50</w:t>
      </w:r>
      <w:r w:rsidR="007616BA">
        <w:rPr>
          <w:rFonts w:ascii="Arial" w:hAnsi="Arial" w:cs="Arial"/>
          <w:spacing w:val="2"/>
          <w:shd w:val="clear" w:color="auto" w:fill="FFFFFF"/>
        </w:rPr>
        <w:t xml:space="preserve"> </w:t>
      </w:r>
      <w:r w:rsidRPr="009B0748">
        <w:rPr>
          <w:rFonts w:ascii="Arial" w:hAnsi="Arial" w:cs="Arial"/>
          <w:spacing w:val="2"/>
          <w:shd w:val="clear" w:color="auto" w:fill="FFFFFF"/>
        </w:rPr>
        <w:t>°С;</w:t>
      </w:r>
    </w:p>
    <w:p w:rsidR="00B524B5" w:rsidRPr="009B0748" w:rsidRDefault="00B524B5" w:rsidP="00B524B5">
      <w:pPr>
        <w:spacing w:line="360" w:lineRule="auto"/>
        <w:ind w:firstLine="709"/>
        <w:jc w:val="both"/>
        <w:rPr>
          <w:rFonts w:ascii="Arial" w:hAnsi="Arial" w:cs="Arial"/>
          <w:spacing w:val="2"/>
          <w:shd w:val="clear" w:color="auto" w:fill="FFFFFF"/>
        </w:rPr>
      </w:pPr>
      <w:r w:rsidRPr="009B0748">
        <w:rPr>
          <w:rFonts w:ascii="Arial" w:hAnsi="Arial" w:cs="Arial"/>
          <w:spacing w:val="2"/>
          <w:shd w:val="clear" w:color="auto" w:fill="FFFFFF"/>
        </w:rPr>
        <w:t>- от минус 50</w:t>
      </w:r>
      <w:r w:rsidR="007616BA">
        <w:rPr>
          <w:rFonts w:ascii="Arial" w:hAnsi="Arial" w:cs="Arial"/>
          <w:spacing w:val="2"/>
          <w:shd w:val="clear" w:color="auto" w:fill="FFFFFF"/>
        </w:rPr>
        <w:t xml:space="preserve"> </w:t>
      </w:r>
      <w:r w:rsidRPr="009B0748">
        <w:rPr>
          <w:rFonts w:ascii="Arial" w:hAnsi="Arial" w:cs="Arial"/>
          <w:spacing w:val="2"/>
          <w:shd w:val="clear" w:color="auto" w:fill="FFFFFF"/>
        </w:rPr>
        <w:t>°С до плюс 50</w:t>
      </w:r>
      <w:r w:rsidR="007616BA">
        <w:rPr>
          <w:rFonts w:ascii="Arial" w:hAnsi="Arial" w:cs="Arial"/>
          <w:spacing w:val="2"/>
          <w:shd w:val="clear" w:color="auto" w:fill="FFFFFF"/>
        </w:rPr>
        <w:t xml:space="preserve"> </w:t>
      </w:r>
      <w:r w:rsidRPr="009B0748">
        <w:rPr>
          <w:rFonts w:ascii="Arial" w:hAnsi="Arial" w:cs="Arial"/>
          <w:spacing w:val="2"/>
          <w:shd w:val="clear" w:color="auto" w:fill="FFFFFF"/>
        </w:rPr>
        <w:t>°С;</w:t>
      </w:r>
    </w:p>
    <w:p w:rsidR="00B524B5" w:rsidRPr="009B0748" w:rsidRDefault="00B524B5" w:rsidP="00B524B5">
      <w:pPr>
        <w:spacing w:line="360" w:lineRule="auto"/>
        <w:ind w:firstLine="709"/>
        <w:jc w:val="both"/>
        <w:rPr>
          <w:rFonts w:ascii="Arial" w:hAnsi="Arial" w:cs="Arial"/>
          <w:spacing w:val="2"/>
          <w:shd w:val="clear" w:color="auto" w:fill="FFFFFF"/>
        </w:rPr>
      </w:pPr>
      <w:r w:rsidRPr="009B0748">
        <w:rPr>
          <w:rFonts w:ascii="Arial" w:hAnsi="Arial" w:cs="Arial"/>
          <w:spacing w:val="2"/>
          <w:shd w:val="clear" w:color="auto" w:fill="FFFFFF"/>
        </w:rPr>
        <w:t>- от минус 60</w:t>
      </w:r>
      <w:r w:rsidR="007616BA">
        <w:rPr>
          <w:rFonts w:ascii="Arial" w:hAnsi="Arial" w:cs="Arial"/>
          <w:spacing w:val="2"/>
          <w:shd w:val="clear" w:color="auto" w:fill="FFFFFF"/>
        </w:rPr>
        <w:t xml:space="preserve"> </w:t>
      </w:r>
      <w:r w:rsidRPr="009B0748">
        <w:rPr>
          <w:rFonts w:ascii="Arial" w:hAnsi="Arial" w:cs="Arial"/>
          <w:spacing w:val="2"/>
          <w:shd w:val="clear" w:color="auto" w:fill="FFFFFF"/>
        </w:rPr>
        <w:t>°С до плюс 50</w:t>
      </w:r>
      <w:r w:rsidR="007616BA">
        <w:rPr>
          <w:rFonts w:ascii="Arial" w:hAnsi="Arial" w:cs="Arial"/>
          <w:spacing w:val="2"/>
          <w:shd w:val="clear" w:color="auto" w:fill="FFFFFF"/>
        </w:rPr>
        <w:t xml:space="preserve"> </w:t>
      </w:r>
      <w:r w:rsidRPr="009B0748">
        <w:rPr>
          <w:rFonts w:ascii="Arial" w:hAnsi="Arial" w:cs="Arial"/>
          <w:spacing w:val="2"/>
          <w:shd w:val="clear" w:color="auto" w:fill="FFFFFF"/>
        </w:rPr>
        <w:t>°С.</w:t>
      </w:r>
    </w:p>
    <w:p w:rsidR="00B524B5" w:rsidRPr="009B0748" w:rsidRDefault="00B524B5" w:rsidP="00B524B5">
      <w:pPr>
        <w:spacing w:line="360" w:lineRule="auto"/>
        <w:ind w:firstLine="709"/>
        <w:jc w:val="both"/>
        <w:rPr>
          <w:rFonts w:ascii="Arial" w:hAnsi="Arial" w:cs="Arial"/>
        </w:rPr>
      </w:pPr>
      <w:r w:rsidRPr="0089509D">
        <w:rPr>
          <w:rFonts w:ascii="Arial" w:hAnsi="Arial" w:cs="Arial"/>
          <w:spacing w:val="2"/>
          <w:shd w:val="clear" w:color="auto" w:fill="FFFFFF"/>
        </w:rPr>
        <w:lastRenderedPageBreak/>
        <w:t>В том случае, если УПА-ТС предназначена для эксплуатации в арктически холодном или экстремально теплом сухом климате, допускается по согласованию с предприятием-изготовителем изменить диапазон</w:t>
      </w:r>
      <w:r w:rsidRPr="009B0748">
        <w:rPr>
          <w:rFonts w:ascii="Arial" w:hAnsi="Arial" w:cs="Arial"/>
          <w:spacing w:val="2"/>
          <w:shd w:val="clear" w:color="auto" w:fill="FFFFFF"/>
        </w:rPr>
        <w:t xml:space="preserve"> температур его эксплуатации.</w:t>
      </w:r>
    </w:p>
    <w:p w:rsidR="00B524B5" w:rsidRPr="009B0748" w:rsidRDefault="00B524B5" w:rsidP="00B524B5">
      <w:pPr>
        <w:spacing w:line="360" w:lineRule="auto"/>
        <w:ind w:firstLine="709"/>
        <w:jc w:val="both"/>
        <w:rPr>
          <w:rFonts w:ascii="Arial" w:hAnsi="Arial" w:cs="Arial"/>
        </w:rPr>
      </w:pPr>
      <w:r w:rsidRPr="009B0748">
        <w:rPr>
          <w:rFonts w:ascii="Arial" w:hAnsi="Arial" w:cs="Arial"/>
        </w:rPr>
        <w:t>Допускается эксплуатация приборов автоматики и средств пожаротушения</w:t>
      </w:r>
      <w:r w:rsidR="007616BA">
        <w:rPr>
          <w:rFonts w:ascii="Arial" w:hAnsi="Arial" w:cs="Arial"/>
        </w:rPr>
        <w:t>,</w:t>
      </w:r>
      <w:r w:rsidRPr="009B0748">
        <w:rPr>
          <w:rFonts w:ascii="Arial" w:hAnsi="Arial" w:cs="Arial"/>
        </w:rPr>
        <w:t xml:space="preserve"> </w:t>
      </w:r>
      <w:r w:rsidR="007616BA">
        <w:rPr>
          <w:rFonts w:ascii="Arial" w:hAnsi="Arial" w:cs="Arial"/>
        </w:rPr>
        <w:t>если они</w:t>
      </w:r>
      <w:r w:rsidRPr="009B0748">
        <w:rPr>
          <w:rFonts w:ascii="Arial" w:hAnsi="Arial" w:cs="Arial"/>
        </w:rPr>
        <w:t xml:space="preserve"> размещен</w:t>
      </w:r>
      <w:r w:rsidR="007616BA">
        <w:rPr>
          <w:rFonts w:ascii="Arial" w:hAnsi="Arial" w:cs="Arial"/>
        </w:rPr>
        <w:t>ы</w:t>
      </w:r>
      <w:r w:rsidRPr="009B0748">
        <w:rPr>
          <w:rFonts w:ascii="Arial" w:hAnsi="Arial" w:cs="Arial"/>
        </w:rPr>
        <w:t xml:space="preserve"> в кабине,</w:t>
      </w:r>
      <w:r w:rsidR="007616BA">
        <w:rPr>
          <w:rFonts w:ascii="Arial" w:hAnsi="Arial" w:cs="Arial"/>
        </w:rPr>
        <w:t xml:space="preserve"> при температуре</w:t>
      </w:r>
      <w:r w:rsidRPr="009B0748">
        <w:rPr>
          <w:rFonts w:ascii="Arial" w:hAnsi="Arial" w:cs="Arial"/>
        </w:rPr>
        <w:t xml:space="preserve"> от минус 40</w:t>
      </w:r>
      <w:r w:rsidR="007616BA">
        <w:rPr>
          <w:rFonts w:ascii="Arial" w:hAnsi="Arial" w:cs="Arial"/>
        </w:rPr>
        <w:t xml:space="preserve"> </w:t>
      </w:r>
      <w:r w:rsidRPr="009B0748">
        <w:rPr>
          <w:rFonts w:ascii="Arial" w:hAnsi="Arial" w:cs="Arial"/>
        </w:rPr>
        <w:t>°С до 60</w:t>
      </w:r>
      <w:r w:rsidR="007616BA">
        <w:rPr>
          <w:rFonts w:ascii="Arial" w:hAnsi="Arial" w:cs="Arial"/>
        </w:rPr>
        <w:t xml:space="preserve"> </w:t>
      </w:r>
      <w:r w:rsidRPr="009B0748">
        <w:rPr>
          <w:rFonts w:ascii="Arial" w:hAnsi="Arial" w:cs="Arial"/>
        </w:rPr>
        <w:t>°С, при установке в объеме с ДВС</w:t>
      </w:r>
      <w:r w:rsidR="007616BA">
        <w:rPr>
          <w:rFonts w:ascii="Arial" w:hAnsi="Arial" w:cs="Arial"/>
        </w:rPr>
        <w:t xml:space="preserve"> </w:t>
      </w:r>
      <w:r w:rsidRPr="009B0748">
        <w:rPr>
          <w:rFonts w:ascii="Arial" w:hAnsi="Arial" w:cs="Arial"/>
        </w:rPr>
        <w:t>для эксплуатации</w:t>
      </w:r>
      <w:r w:rsidR="007616BA">
        <w:rPr>
          <w:rFonts w:ascii="Arial" w:hAnsi="Arial" w:cs="Arial"/>
        </w:rPr>
        <w:t xml:space="preserve"> – </w:t>
      </w:r>
      <w:r w:rsidRPr="009B0748">
        <w:rPr>
          <w:rFonts w:ascii="Arial" w:hAnsi="Arial" w:cs="Arial"/>
        </w:rPr>
        <w:t>от минус 50</w:t>
      </w:r>
      <w:r w:rsidR="007616BA">
        <w:rPr>
          <w:rFonts w:ascii="Arial" w:hAnsi="Arial" w:cs="Arial"/>
        </w:rPr>
        <w:t xml:space="preserve"> </w:t>
      </w:r>
      <w:r w:rsidRPr="00350DC5">
        <w:rPr>
          <w:rFonts w:ascii="Arial" w:hAnsi="Arial" w:cs="Arial"/>
        </w:rPr>
        <w:t xml:space="preserve">°С до 140 </w:t>
      </w:r>
      <w:r w:rsidR="007616BA" w:rsidRPr="007616BA">
        <w:rPr>
          <w:rFonts w:ascii="Arial" w:hAnsi="Arial" w:cs="Arial"/>
        </w:rPr>
        <w:t>°</w:t>
      </w:r>
      <w:r w:rsidRPr="00350DC5">
        <w:rPr>
          <w:rFonts w:ascii="Arial" w:hAnsi="Arial" w:cs="Arial"/>
        </w:rPr>
        <w:t>С;</w:t>
      </w:r>
    </w:p>
    <w:p w:rsidR="00B524B5" w:rsidRPr="009B0748" w:rsidRDefault="00B524B5" w:rsidP="00B524B5">
      <w:pPr>
        <w:spacing w:line="360" w:lineRule="auto"/>
        <w:ind w:firstLine="709"/>
        <w:jc w:val="both"/>
        <w:rPr>
          <w:rFonts w:ascii="Arial" w:hAnsi="Arial" w:cs="Arial"/>
        </w:rPr>
      </w:pPr>
      <w:r w:rsidRPr="009B0748">
        <w:rPr>
          <w:rFonts w:ascii="Arial" w:hAnsi="Arial" w:cs="Arial"/>
        </w:rPr>
        <w:t>По согласованию с заказчиком допускается изменение диапазонов эксплуатации</w:t>
      </w:r>
    </w:p>
    <w:p w:rsidR="00B524B5" w:rsidRPr="009B0748" w:rsidRDefault="00B524B5" w:rsidP="00B524B5">
      <w:pPr>
        <w:spacing w:line="360" w:lineRule="auto"/>
        <w:ind w:firstLine="709"/>
        <w:jc w:val="both"/>
        <w:rPr>
          <w:rFonts w:ascii="Arial" w:hAnsi="Arial" w:cs="Arial"/>
        </w:rPr>
      </w:pPr>
      <w:r w:rsidRPr="009B0748">
        <w:rPr>
          <w:rFonts w:ascii="Arial" w:hAnsi="Arial" w:cs="Arial"/>
        </w:rPr>
        <w:t xml:space="preserve">4.3.2 </w:t>
      </w:r>
      <w:r>
        <w:rPr>
          <w:rFonts w:ascii="Arial" w:hAnsi="Arial" w:cs="Arial"/>
        </w:rPr>
        <w:t>УПА</w:t>
      </w:r>
      <w:r w:rsidRPr="009B0748">
        <w:rPr>
          <w:rFonts w:ascii="Arial" w:hAnsi="Arial" w:cs="Arial"/>
        </w:rPr>
        <w:t>-ТС должна быть работоспособна при воздействии повышенной относительной влажности воздуха 98</w:t>
      </w:r>
      <w:r w:rsidR="00804F64">
        <w:rPr>
          <w:rFonts w:ascii="Arial" w:hAnsi="Arial" w:cs="Arial"/>
        </w:rPr>
        <w:t xml:space="preserve"> </w:t>
      </w:r>
      <w:r w:rsidRPr="009B0748">
        <w:rPr>
          <w:rFonts w:ascii="Arial" w:hAnsi="Arial" w:cs="Arial"/>
        </w:rPr>
        <w:t>% при температуре плюс 25</w:t>
      </w:r>
      <w:r w:rsidR="00804F64">
        <w:rPr>
          <w:rFonts w:ascii="Arial" w:hAnsi="Arial" w:cs="Arial"/>
        </w:rPr>
        <w:t xml:space="preserve"> </w:t>
      </w:r>
      <w:r w:rsidRPr="009B0748">
        <w:rPr>
          <w:rFonts w:ascii="Arial" w:hAnsi="Arial" w:cs="Arial"/>
        </w:rPr>
        <w:t>°С</w:t>
      </w:r>
      <w:r w:rsidR="00804F64">
        <w:rPr>
          <w:rFonts w:ascii="Arial" w:hAnsi="Arial" w:cs="Arial"/>
        </w:rPr>
        <w:t xml:space="preserve"> </w:t>
      </w:r>
      <w:r w:rsidRPr="009B0748">
        <w:rPr>
          <w:rFonts w:ascii="Arial" w:hAnsi="Arial" w:cs="Arial"/>
        </w:rPr>
        <w:t>по ГОСТ 15150.</w:t>
      </w:r>
    </w:p>
    <w:p w:rsidR="00B524B5" w:rsidRPr="0089509D" w:rsidRDefault="00B524B5" w:rsidP="00B524B5">
      <w:pPr>
        <w:spacing w:line="360" w:lineRule="auto"/>
        <w:ind w:firstLine="709"/>
        <w:jc w:val="both"/>
        <w:rPr>
          <w:rFonts w:ascii="Arial" w:hAnsi="Arial" w:cs="Arial"/>
        </w:rPr>
      </w:pPr>
      <w:r w:rsidRPr="0089509D">
        <w:rPr>
          <w:rFonts w:ascii="Arial" w:hAnsi="Arial" w:cs="Arial"/>
        </w:rPr>
        <w:t xml:space="preserve">4.3.3 Степень защиты элементов УПА-ТС от проникновения посторонних тел и воды должна </w:t>
      </w:r>
      <w:r w:rsidR="00804F64">
        <w:rPr>
          <w:rFonts w:ascii="Arial" w:hAnsi="Arial" w:cs="Arial"/>
        </w:rPr>
        <w:t>быть</w:t>
      </w:r>
      <w:r w:rsidRPr="0089509D">
        <w:rPr>
          <w:rFonts w:ascii="Arial" w:hAnsi="Arial" w:cs="Arial"/>
        </w:rPr>
        <w:t xml:space="preserve"> не ниже IP54 по ГОСТ 14254 или </w:t>
      </w:r>
      <w:r w:rsidRPr="0089509D">
        <w:rPr>
          <w:rFonts w:ascii="Arial" w:hAnsi="Arial" w:cs="Arial"/>
          <w:lang w:val="en-US"/>
        </w:rPr>
        <w:t>IP</w:t>
      </w:r>
      <w:r w:rsidRPr="0089509D">
        <w:rPr>
          <w:rFonts w:ascii="Arial" w:hAnsi="Arial" w:cs="Arial"/>
        </w:rPr>
        <w:t xml:space="preserve"> элементов объекта защиты. </w:t>
      </w:r>
    </w:p>
    <w:p w:rsidR="00B524B5" w:rsidRPr="009B0748" w:rsidRDefault="00B524B5" w:rsidP="00B524B5">
      <w:pPr>
        <w:spacing w:line="360" w:lineRule="auto"/>
        <w:ind w:firstLine="709"/>
        <w:jc w:val="both"/>
        <w:rPr>
          <w:rFonts w:ascii="Arial" w:hAnsi="Arial" w:cs="Arial"/>
        </w:rPr>
      </w:pPr>
      <w:r w:rsidRPr="0089509D">
        <w:rPr>
          <w:rFonts w:ascii="Arial" w:hAnsi="Arial" w:cs="Arial"/>
        </w:rPr>
        <w:t>4.3.4 Исполнение УПА-ТС по степени жесткости к воздействию механических факторов должно соответствовать одной из групп</w:t>
      </w:r>
      <w:r w:rsidR="00804F64" w:rsidRPr="00804F64">
        <w:rPr>
          <w:rFonts w:ascii="Arial" w:hAnsi="Arial" w:cs="Arial"/>
        </w:rPr>
        <w:t>:</w:t>
      </w:r>
      <w:r w:rsidRPr="0089509D">
        <w:rPr>
          <w:rFonts w:ascii="Arial" w:hAnsi="Arial" w:cs="Arial"/>
        </w:rPr>
        <w:t xml:space="preserve"> М17, М19, М30, М31 </w:t>
      </w:r>
      <w:r w:rsidR="00804F64">
        <w:rPr>
          <w:rFonts w:ascii="Arial" w:hAnsi="Arial" w:cs="Arial"/>
        </w:rPr>
        <w:t xml:space="preserve">по </w:t>
      </w:r>
      <w:r w:rsidRPr="0089509D">
        <w:rPr>
          <w:rFonts w:ascii="Arial" w:hAnsi="Arial" w:cs="Arial"/>
        </w:rPr>
        <w:t>ГОСТ 30631.</w:t>
      </w:r>
    </w:p>
    <w:p w:rsidR="00B524B5" w:rsidRPr="009B0748" w:rsidRDefault="00B524B5" w:rsidP="00B524B5">
      <w:pPr>
        <w:spacing w:line="360" w:lineRule="auto"/>
        <w:ind w:firstLine="709"/>
        <w:contextualSpacing/>
        <w:jc w:val="both"/>
        <w:rPr>
          <w:rFonts w:ascii="Arial" w:hAnsi="Arial" w:cs="Arial"/>
        </w:rPr>
      </w:pPr>
      <w:r w:rsidRPr="009B0748">
        <w:rPr>
          <w:rFonts w:ascii="Arial" w:hAnsi="Arial" w:cs="Arial"/>
        </w:rPr>
        <w:t>4.3.</w:t>
      </w:r>
      <w:r>
        <w:rPr>
          <w:rFonts w:ascii="Arial" w:hAnsi="Arial" w:cs="Arial"/>
        </w:rPr>
        <w:t>5</w:t>
      </w:r>
      <w:r w:rsidR="00804F64">
        <w:rPr>
          <w:rFonts w:ascii="Arial" w:hAnsi="Arial" w:cs="Arial"/>
        </w:rPr>
        <w:t xml:space="preserve"> </w:t>
      </w:r>
      <w:r w:rsidRPr="009B0748">
        <w:rPr>
          <w:rFonts w:ascii="Arial" w:hAnsi="Arial" w:cs="Arial"/>
        </w:rPr>
        <w:t xml:space="preserve">Транспортирование </w:t>
      </w:r>
      <w:r>
        <w:rPr>
          <w:rFonts w:ascii="Arial" w:hAnsi="Arial" w:cs="Arial"/>
        </w:rPr>
        <w:t>УПА</w:t>
      </w:r>
      <w:r w:rsidRPr="009B0748">
        <w:rPr>
          <w:rFonts w:ascii="Arial" w:hAnsi="Arial" w:cs="Arial"/>
        </w:rPr>
        <w:t>-ТС вне состава ТС должно обеспечиваться любым видом транспорта, в том числе морским</w:t>
      </w:r>
      <w:r w:rsidR="00804F64" w:rsidRPr="00804F64">
        <w:rPr>
          <w:rFonts w:ascii="Arial" w:hAnsi="Arial" w:cs="Arial"/>
        </w:rPr>
        <w:t xml:space="preserve"> </w:t>
      </w:r>
      <w:r w:rsidR="00804F64">
        <w:rPr>
          <w:rFonts w:ascii="Arial" w:hAnsi="Arial" w:cs="Arial"/>
        </w:rPr>
        <w:t xml:space="preserve">при температуре </w:t>
      </w:r>
      <w:r w:rsidR="00804F64" w:rsidRPr="009B0748">
        <w:rPr>
          <w:rFonts w:ascii="Arial" w:hAnsi="Arial" w:cs="Arial"/>
        </w:rPr>
        <w:t>от минус 60 °С до 50 °С</w:t>
      </w:r>
      <w:r w:rsidRPr="009B0748">
        <w:rPr>
          <w:rFonts w:ascii="Arial" w:hAnsi="Arial" w:cs="Arial"/>
        </w:rPr>
        <w:t>.</w:t>
      </w:r>
    </w:p>
    <w:p w:rsidR="00B524B5" w:rsidRPr="009B0748" w:rsidRDefault="00B524B5" w:rsidP="00B524B5">
      <w:pPr>
        <w:spacing w:line="360" w:lineRule="auto"/>
        <w:ind w:firstLine="709"/>
        <w:contextualSpacing/>
        <w:jc w:val="both"/>
        <w:rPr>
          <w:rFonts w:ascii="Arial" w:hAnsi="Arial" w:cs="Arial"/>
        </w:rPr>
      </w:pPr>
      <w:r w:rsidRPr="009B0748">
        <w:rPr>
          <w:rFonts w:ascii="Arial" w:hAnsi="Arial" w:cs="Arial"/>
          <w:bCs/>
        </w:rPr>
        <w:t>4.3.</w:t>
      </w:r>
      <w:r>
        <w:rPr>
          <w:rFonts w:ascii="Arial" w:hAnsi="Arial" w:cs="Arial"/>
          <w:bCs/>
        </w:rPr>
        <w:t>6</w:t>
      </w:r>
      <w:r w:rsidR="00804F64">
        <w:rPr>
          <w:rFonts w:ascii="Arial" w:hAnsi="Arial" w:cs="Arial"/>
          <w:bCs/>
        </w:rPr>
        <w:t xml:space="preserve"> </w:t>
      </w:r>
      <w:r>
        <w:rPr>
          <w:rFonts w:ascii="Arial" w:hAnsi="Arial" w:cs="Arial"/>
          <w:bCs/>
        </w:rPr>
        <w:t>СПС</w:t>
      </w:r>
      <w:r w:rsidRPr="009B0748">
        <w:rPr>
          <w:rFonts w:ascii="Arial" w:hAnsi="Arial" w:cs="Arial"/>
        </w:rPr>
        <w:t>-ТС должна соответствовать</w:t>
      </w:r>
      <w:r w:rsidR="00804F64">
        <w:rPr>
          <w:rFonts w:ascii="Arial" w:hAnsi="Arial" w:cs="Arial"/>
        </w:rPr>
        <w:t xml:space="preserve"> </w:t>
      </w:r>
      <w:r w:rsidRPr="009B0748">
        <w:rPr>
          <w:rFonts w:ascii="Arial" w:hAnsi="Arial" w:cs="Arial"/>
          <w:spacing w:val="-2"/>
        </w:rPr>
        <w:t>[</w:t>
      </w:r>
      <w:r>
        <w:rPr>
          <w:rFonts w:ascii="Arial" w:hAnsi="Arial" w:cs="Arial"/>
          <w:spacing w:val="-2"/>
        </w:rPr>
        <w:t>2</w:t>
      </w:r>
      <w:r w:rsidRPr="009B0748">
        <w:rPr>
          <w:rFonts w:ascii="Arial" w:hAnsi="Arial" w:cs="Arial"/>
          <w:spacing w:val="-2"/>
        </w:rPr>
        <w:t>]</w:t>
      </w:r>
      <w:r w:rsidRPr="009B0748">
        <w:rPr>
          <w:rFonts w:ascii="Arial" w:hAnsi="Arial" w:cs="Arial"/>
        </w:rPr>
        <w:t>,</w:t>
      </w:r>
      <w:r w:rsidR="00102B04">
        <w:rPr>
          <w:rFonts w:ascii="Arial" w:hAnsi="Arial" w:cs="Arial"/>
        </w:rPr>
        <w:t xml:space="preserve"> </w:t>
      </w:r>
      <w:r w:rsidRPr="009B0748">
        <w:rPr>
          <w:rFonts w:ascii="Arial" w:hAnsi="Arial" w:cs="Arial"/>
        </w:rPr>
        <w:t>в части</w:t>
      </w:r>
      <w:r w:rsidR="00102B04">
        <w:rPr>
          <w:rFonts w:ascii="Arial" w:hAnsi="Arial" w:cs="Arial"/>
        </w:rPr>
        <w:t>,</w:t>
      </w:r>
      <w:r w:rsidRPr="009B0748">
        <w:rPr>
          <w:rFonts w:ascii="Arial" w:hAnsi="Arial" w:cs="Arial"/>
        </w:rPr>
        <w:t xml:space="preserve"> касающейся элементов установки,</w:t>
      </w:r>
      <w:r w:rsidR="00804F64">
        <w:rPr>
          <w:rFonts w:ascii="Arial" w:hAnsi="Arial" w:cs="Arial"/>
        </w:rPr>
        <w:t xml:space="preserve"> </w:t>
      </w:r>
      <w:r w:rsidRPr="009B0748">
        <w:rPr>
          <w:rFonts w:ascii="Arial" w:hAnsi="Arial" w:cs="Arial"/>
        </w:rPr>
        <w:t xml:space="preserve">по помехоустойчивости критерием функционирования А для третьей степени </w:t>
      </w:r>
      <w:r w:rsidR="000E4DB2" w:rsidRPr="009B0748">
        <w:rPr>
          <w:rFonts w:ascii="Arial" w:hAnsi="Arial" w:cs="Arial"/>
        </w:rPr>
        <w:t>жесткости</w:t>
      </w:r>
      <w:r w:rsidR="000E4DB2">
        <w:rPr>
          <w:rFonts w:ascii="Arial" w:hAnsi="Arial" w:cs="Arial"/>
        </w:rPr>
        <w:t xml:space="preserve"> и</w:t>
      </w:r>
      <w:r w:rsidR="00804F64">
        <w:rPr>
          <w:rFonts w:ascii="Arial" w:hAnsi="Arial" w:cs="Arial"/>
        </w:rPr>
        <w:t xml:space="preserve"> нормам на эмиссию помех для оборудования </w:t>
      </w:r>
      <w:r w:rsidRPr="009B0748">
        <w:rPr>
          <w:rFonts w:ascii="Arial" w:hAnsi="Arial" w:cs="Arial"/>
        </w:rPr>
        <w:t>класса Б.</w:t>
      </w:r>
    </w:p>
    <w:p w:rsidR="00B524B5" w:rsidRPr="009B0748" w:rsidRDefault="00B524B5" w:rsidP="00B524B5">
      <w:pPr>
        <w:spacing w:line="360" w:lineRule="auto"/>
        <w:ind w:firstLine="709"/>
        <w:jc w:val="both"/>
        <w:rPr>
          <w:rFonts w:ascii="Arial" w:hAnsi="Arial" w:cs="Arial"/>
        </w:rPr>
      </w:pPr>
    </w:p>
    <w:p w:rsidR="00B524B5" w:rsidRPr="009B0748" w:rsidRDefault="00B524B5" w:rsidP="00B524B5">
      <w:pPr>
        <w:spacing w:line="360" w:lineRule="auto"/>
        <w:ind w:firstLine="709"/>
        <w:jc w:val="both"/>
        <w:rPr>
          <w:rFonts w:ascii="Arial" w:hAnsi="Arial" w:cs="Arial"/>
          <w:b/>
        </w:rPr>
      </w:pPr>
      <w:r w:rsidRPr="009B0748">
        <w:rPr>
          <w:rFonts w:ascii="Arial" w:hAnsi="Arial" w:cs="Arial"/>
          <w:b/>
        </w:rPr>
        <w:t>4.4 Требования к конструкции</w:t>
      </w:r>
    </w:p>
    <w:p w:rsidR="00B524B5" w:rsidRPr="009B0748" w:rsidRDefault="00B524B5" w:rsidP="00B524B5">
      <w:pPr>
        <w:spacing w:line="360" w:lineRule="auto"/>
        <w:ind w:firstLine="709"/>
        <w:jc w:val="both"/>
        <w:rPr>
          <w:rFonts w:ascii="Arial" w:hAnsi="Arial" w:cs="Arial"/>
        </w:rPr>
      </w:pPr>
      <w:r w:rsidRPr="009B0748">
        <w:rPr>
          <w:rFonts w:ascii="Arial" w:hAnsi="Arial" w:cs="Arial"/>
        </w:rPr>
        <w:t>4.4.1 Составные части УП</w:t>
      </w:r>
      <w:r>
        <w:rPr>
          <w:rFonts w:ascii="Arial" w:hAnsi="Arial" w:cs="Arial"/>
        </w:rPr>
        <w:t>А</w:t>
      </w:r>
      <w:r w:rsidRPr="009B0748">
        <w:rPr>
          <w:rFonts w:ascii="Arial" w:hAnsi="Arial" w:cs="Arial"/>
        </w:rPr>
        <w:t>-ТС, размещенные в объеме с ДВС, должны иметь защитное антикоррозийное покрытие, стойкое к воздействию ГСМ и климатическим условиям согласно ГОСТ 9.032, ГОСТ 9.303,</w:t>
      </w:r>
      <w:r w:rsidRPr="009B0748">
        <w:rPr>
          <w:rFonts w:ascii="Arial" w:hAnsi="Arial" w:cs="Arial"/>
          <w:spacing w:val="2"/>
        </w:rPr>
        <w:t xml:space="preserve"> ГОСТ 9.407.</w:t>
      </w:r>
    </w:p>
    <w:p w:rsidR="00B524B5" w:rsidRPr="00C14168" w:rsidRDefault="00102B04" w:rsidP="00B524B5">
      <w:pPr>
        <w:spacing w:line="360" w:lineRule="auto"/>
        <w:ind w:firstLine="709"/>
        <w:jc w:val="both"/>
        <w:rPr>
          <w:rFonts w:ascii="Arial" w:hAnsi="Arial" w:cs="Arial"/>
        </w:rPr>
      </w:pPr>
      <w:r>
        <w:rPr>
          <w:rFonts w:ascii="Arial" w:hAnsi="Arial" w:cs="Arial"/>
        </w:rPr>
        <w:t>4.4.2</w:t>
      </w:r>
      <w:r w:rsidR="00804F64">
        <w:rPr>
          <w:rFonts w:ascii="Arial" w:hAnsi="Arial" w:cs="Arial"/>
        </w:rPr>
        <w:t xml:space="preserve"> </w:t>
      </w:r>
      <w:r w:rsidR="00B524B5" w:rsidRPr="00804F64">
        <w:rPr>
          <w:rFonts w:ascii="Arial" w:hAnsi="Arial" w:cs="Arial"/>
        </w:rPr>
        <w:t>Работоспособность электропроводок СПС-ТС обеспечивается выбором типа исполнения кабелей в соответствии с ГОСТ 31565, ГОСТ 8865</w:t>
      </w:r>
      <w:r w:rsidR="00804F64">
        <w:rPr>
          <w:rFonts w:ascii="Arial" w:hAnsi="Arial" w:cs="Arial"/>
        </w:rPr>
        <w:t xml:space="preserve"> и способом их </w:t>
      </w:r>
      <w:proofErr w:type="gramStart"/>
      <w:r w:rsidR="00804F64">
        <w:rPr>
          <w:rFonts w:ascii="Arial" w:hAnsi="Arial" w:cs="Arial"/>
        </w:rPr>
        <w:t>прокладки</w:t>
      </w:r>
      <w:r w:rsidR="00B524B5" w:rsidRPr="00804F64">
        <w:rPr>
          <w:rFonts w:ascii="Arial" w:hAnsi="Arial" w:cs="Arial"/>
        </w:rPr>
        <w:t xml:space="preserve">  в</w:t>
      </w:r>
      <w:proofErr w:type="gramEnd"/>
      <w:r w:rsidR="00B524B5" w:rsidRPr="00804F64">
        <w:rPr>
          <w:rFonts w:ascii="Arial" w:hAnsi="Arial" w:cs="Arial"/>
        </w:rPr>
        <w:t xml:space="preserve"> пределах</w:t>
      </w:r>
      <w:r w:rsidR="00B524B5" w:rsidRPr="0089509D">
        <w:rPr>
          <w:rFonts w:ascii="Arial" w:hAnsi="Arial" w:cs="Arial"/>
        </w:rPr>
        <w:t xml:space="preserve"> времени, необходимого для выполнения СПС-ТС функции обнаружения и тушения пожара</w:t>
      </w:r>
      <w:r w:rsidR="00B524B5" w:rsidRPr="00804F64">
        <w:rPr>
          <w:rFonts w:ascii="Arial" w:hAnsi="Arial" w:cs="Arial"/>
        </w:rPr>
        <w:t>.</w:t>
      </w:r>
    </w:p>
    <w:p w:rsidR="00B524B5" w:rsidRPr="009B0748" w:rsidRDefault="00B524B5" w:rsidP="00B524B5">
      <w:pPr>
        <w:spacing w:line="360" w:lineRule="auto"/>
        <w:ind w:firstLine="709"/>
        <w:jc w:val="both"/>
        <w:rPr>
          <w:rFonts w:ascii="Arial" w:hAnsi="Arial" w:cs="Arial"/>
        </w:rPr>
      </w:pPr>
      <w:r w:rsidRPr="0089509D">
        <w:rPr>
          <w:rFonts w:ascii="Arial" w:hAnsi="Arial" w:cs="Arial"/>
        </w:rPr>
        <w:t>4.4.3</w:t>
      </w:r>
      <w:r w:rsidR="00804F64">
        <w:rPr>
          <w:rFonts w:ascii="Arial" w:hAnsi="Arial" w:cs="Arial"/>
        </w:rPr>
        <w:t xml:space="preserve"> </w:t>
      </w:r>
      <w:r w:rsidRPr="0089509D">
        <w:rPr>
          <w:rFonts w:ascii="Arial" w:hAnsi="Arial" w:cs="Arial"/>
        </w:rPr>
        <w:t xml:space="preserve">Сосуды под давлением, подпадающие под действие </w:t>
      </w:r>
      <w:r w:rsidRPr="0089509D">
        <w:rPr>
          <w:rFonts w:ascii="Arial" w:hAnsi="Arial" w:cs="Arial"/>
          <w:spacing w:val="-2"/>
        </w:rPr>
        <w:t>[3]</w:t>
      </w:r>
      <w:r w:rsidRPr="0089509D">
        <w:rPr>
          <w:rFonts w:ascii="Arial" w:hAnsi="Arial" w:cs="Arial"/>
        </w:rPr>
        <w:t>, должны иметь подтверждающие документы (сертификат соответствия или декларацию о соответствии).</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4.4.4 Соединение составных частей УП</w:t>
      </w:r>
      <w:r>
        <w:rPr>
          <w:rFonts w:ascii="Arial" w:hAnsi="Arial" w:cs="Arial"/>
        </w:rPr>
        <w:t>А</w:t>
      </w:r>
      <w:r w:rsidRPr="009B0748">
        <w:rPr>
          <w:rFonts w:ascii="Arial" w:hAnsi="Arial" w:cs="Arial"/>
        </w:rPr>
        <w:t>-ТС между собой должно осуществляться через разъемные влагозащищенные соединения</w:t>
      </w:r>
      <w:r w:rsidR="00804F64">
        <w:rPr>
          <w:rFonts w:ascii="Arial" w:hAnsi="Arial" w:cs="Arial"/>
        </w:rPr>
        <w:t xml:space="preserve"> </w:t>
      </w:r>
      <w:r w:rsidRPr="009B0748">
        <w:rPr>
          <w:rFonts w:ascii="Arial" w:hAnsi="Arial" w:cs="Arial"/>
        </w:rPr>
        <w:t xml:space="preserve">со степенью защиты не менее IP54 или не ниже </w:t>
      </w:r>
      <w:r w:rsidRPr="009B0748">
        <w:rPr>
          <w:rFonts w:ascii="Arial" w:hAnsi="Arial" w:cs="Arial"/>
          <w:lang w:val="en-US"/>
        </w:rPr>
        <w:t>IP</w:t>
      </w:r>
      <w:r w:rsidRPr="009B0748">
        <w:rPr>
          <w:rFonts w:ascii="Arial" w:hAnsi="Arial" w:cs="Arial"/>
        </w:rPr>
        <w:t xml:space="preserve"> объекта защиты.</w:t>
      </w:r>
    </w:p>
    <w:p w:rsidR="00B524B5" w:rsidRPr="009B0748" w:rsidRDefault="00B524B5" w:rsidP="00B524B5">
      <w:pPr>
        <w:autoSpaceDE w:val="0"/>
        <w:autoSpaceDN w:val="0"/>
        <w:adjustRightInd w:val="0"/>
        <w:spacing w:line="360" w:lineRule="auto"/>
        <w:ind w:firstLine="709"/>
        <w:rPr>
          <w:rFonts w:ascii="Arial" w:hAnsi="Arial" w:cs="Arial"/>
          <w:b/>
        </w:rPr>
      </w:pPr>
    </w:p>
    <w:p w:rsidR="00B524B5" w:rsidRPr="009B0748" w:rsidRDefault="00B524B5" w:rsidP="00B524B5">
      <w:pPr>
        <w:autoSpaceDE w:val="0"/>
        <w:autoSpaceDN w:val="0"/>
        <w:adjustRightInd w:val="0"/>
        <w:spacing w:line="360" w:lineRule="auto"/>
        <w:ind w:firstLine="709"/>
        <w:jc w:val="both"/>
        <w:rPr>
          <w:rFonts w:ascii="Arial" w:hAnsi="Arial" w:cs="Arial"/>
          <w:b/>
        </w:rPr>
      </w:pPr>
      <w:r w:rsidRPr="009B0748">
        <w:rPr>
          <w:rFonts w:ascii="Arial" w:hAnsi="Arial" w:cs="Arial"/>
          <w:b/>
        </w:rPr>
        <w:t xml:space="preserve">4.5 Требования к элементам </w:t>
      </w:r>
      <w:r>
        <w:rPr>
          <w:rFonts w:ascii="Arial" w:hAnsi="Arial" w:cs="Arial"/>
          <w:b/>
        </w:rPr>
        <w:t>системы пожарной сигнализации</w:t>
      </w:r>
      <w:r w:rsidR="00804F64">
        <w:rPr>
          <w:rFonts w:ascii="Arial" w:hAnsi="Arial" w:cs="Arial"/>
          <w:b/>
        </w:rPr>
        <w:t xml:space="preserve"> </w:t>
      </w:r>
      <w:r w:rsidRPr="009B0748">
        <w:rPr>
          <w:rFonts w:ascii="Arial" w:hAnsi="Arial" w:cs="Arial"/>
          <w:b/>
        </w:rPr>
        <w:t>для транспортных средств</w:t>
      </w:r>
    </w:p>
    <w:p w:rsidR="00B524B5" w:rsidRPr="009B0748" w:rsidRDefault="00B524B5" w:rsidP="00B524B5">
      <w:pPr>
        <w:autoSpaceDE w:val="0"/>
        <w:autoSpaceDN w:val="0"/>
        <w:adjustRightInd w:val="0"/>
        <w:spacing w:line="360" w:lineRule="auto"/>
        <w:ind w:firstLine="709"/>
        <w:rPr>
          <w:rFonts w:ascii="Arial" w:hAnsi="Arial" w:cs="Arial"/>
        </w:rPr>
      </w:pPr>
    </w:p>
    <w:p w:rsidR="00B524B5" w:rsidRPr="0014666E" w:rsidRDefault="00102B04" w:rsidP="00B524B5">
      <w:pPr>
        <w:autoSpaceDE w:val="0"/>
        <w:autoSpaceDN w:val="0"/>
        <w:adjustRightInd w:val="0"/>
        <w:spacing w:line="360" w:lineRule="auto"/>
        <w:ind w:firstLine="709"/>
        <w:rPr>
          <w:rFonts w:ascii="Arial" w:hAnsi="Arial" w:cs="Arial"/>
        </w:rPr>
      </w:pPr>
      <w:r>
        <w:rPr>
          <w:rFonts w:ascii="Arial" w:hAnsi="Arial" w:cs="Arial"/>
        </w:rPr>
        <w:t>4.5.1 СПС-ТС должна</w:t>
      </w:r>
      <w:r w:rsidR="00B524B5" w:rsidRPr="0014666E">
        <w:rPr>
          <w:rFonts w:ascii="Arial" w:hAnsi="Arial" w:cs="Arial"/>
        </w:rPr>
        <w:t xml:space="preserve"> </w:t>
      </w:r>
      <w:r w:rsidR="00804F64" w:rsidRPr="0014666E">
        <w:rPr>
          <w:rFonts w:ascii="Arial" w:hAnsi="Arial" w:cs="Arial"/>
        </w:rPr>
        <w:t xml:space="preserve">состоять </w:t>
      </w:r>
      <w:r w:rsidR="00B524B5" w:rsidRPr="0014666E">
        <w:rPr>
          <w:rFonts w:ascii="Arial" w:hAnsi="Arial" w:cs="Arial"/>
        </w:rPr>
        <w:t>как</w:t>
      </w:r>
      <w:r>
        <w:rPr>
          <w:rFonts w:ascii="Arial" w:hAnsi="Arial" w:cs="Arial"/>
        </w:rPr>
        <w:t xml:space="preserve"> минимум</w:t>
      </w:r>
      <w:r w:rsidR="00B524B5" w:rsidRPr="0014666E">
        <w:rPr>
          <w:rFonts w:ascii="Arial" w:hAnsi="Arial" w:cs="Arial"/>
        </w:rPr>
        <w:t>:</w:t>
      </w:r>
    </w:p>
    <w:p w:rsidR="00B524B5" w:rsidRPr="0014666E" w:rsidRDefault="00B524B5" w:rsidP="00B524B5">
      <w:pPr>
        <w:widowControl w:val="0"/>
        <w:spacing w:line="360" w:lineRule="auto"/>
        <w:ind w:left="709"/>
        <w:jc w:val="both"/>
        <w:rPr>
          <w:rFonts w:ascii="Arial" w:hAnsi="Arial" w:cs="Arial"/>
        </w:rPr>
      </w:pPr>
      <w:r w:rsidRPr="0014666E">
        <w:rPr>
          <w:rFonts w:ascii="Arial" w:hAnsi="Arial" w:cs="Arial"/>
        </w:rPr>
        <w:t>-</w:t>
      </w:r>
      <w:r w:rsidR="00804F64" w:rsidRPr="0014666E">
        <w:rPr>
          <w:rFonts w:ascii="Arial" w:hAnsi="Arial" w:cs="Arial"/>
          <w:b/>
        </w:rPr>
        <w:t xml:space="preserve"> </w:t>
      </w:r>
      <w:r w:rsidR="00102B04" w:rsidRPr="0014666E">
        <w:rPr>
          <w:rFonts w:ascii="Arial" w:hAnsi="Arial" w:cs="Arial"/>
        </w:rPr>
        <w:t>из</w:t>
      </w:r>
      <w:r w:rsidR="00102B04" w:rsidRPr="00804F64">
        <w:rPr>
          <w:rFonts w:ascii="Arial" w:hAnsi="Arial" w:cs="Arial"/>
        </w:rPr>
        <w:t xml:space="preserve"> </w:t>
      </w:r>
      <w:r w:rsidRPr="00804F64">
        <w:rPr>
          <w:rFonts w:ascii="Arial" w:hAnsi="Arial" w:cs="Arial"/>
        </w:rPr>
        <w:t>ППКПУ-ТС;</w:t>
      </w:r>
    </w:p>
    <w:p w:rsidR="00B524B5" w:rsidRPr="0014666E" w:rsidRDefault="00B524B5" w:rsidP="00B524B5">
      <w:pPr>
        <w:autoSpaceDE w:val="0"/>
        <w:autoSpaceDN w:val="0"/>
        <w:adjustRightInd w:val="0"/>
        <w:spacing w:line="360" w:lineRule="auto"/>
        <w:ind w:firstLine="709"/>
        <w:rPr>
          <w:rFonts w:ascii="Arial" w:hAnsi="Arial" w:cs="Arial"/>
        </w:rPr>
      </w:pPr>
      <w:r w:rsidRPr="0014666E">
        <w:rPr>
          <w:rFonts w:ascii="Arial" w:hAnsi="Arial" w:cs="Arial"/>
        </w:rPr>
        <w:t>- пожарных извещателей;</w:t>
      </w:r>
    </w:p>
    <w:p w:rsidR="00B524B5" w:rsidRPr="0014666E" w:rsidRDefault="00B524B5" w:rsidP="00B524B5">
      <w:pPr>
        <w:autoSpaceDE w:val="0"/>
        <w:autoSpaceDN w:val="0"/>
        <w:adjustRightInd w:val="0"/>
        <w:spacing w:line="360" w:lineRule="auto"/>
        <w:ind w:firstLine="709"/>
        <w:rPr>
          <w:rFonts w:ascii="Arial" w:hAnsi="Arial" w:cs="Arial"/>
        </w:rPr>
      </w:pPr>
      <w:r w:rsidRPr="0014666E">
        <w:rPr>
          <w:rFonts w:ascii="Arial" w:hAnsi="Arial" w:cs="Arial"/>
        </w:rPr>
        <w:t>-</w:t>
      </w:r>
      <w:r w:rsidR="00102B04">
        <w:rPr>
          <w:rFonts w:ascii="Arial" w:hAnsi="Arial" w:cs="Arial"/>
        </w:rPr>
        <w:t xml:space="preserve"> </w:t>
      </w:r>
      <w:r w:rsidRPr="0014666E">
        <w:rPr>
          <w:rFonts w:ascii="Arial" w:hAnsi="Arial" w:cs="Arial"/>
        </w:rPr>
        <w:t>линий связи и управления;</w:t>
      </w:r>
    </w:p>
    <w:p w:rsidR="00B524B5" w:rsidRPr="0014666E" w:rsidRDefault="00B524B5" w:rsidP="00B524B5">
      <w:pPr>
        <w:autoSpaceDE w:val="0"/>
        <w:autoSpaceDN w:val="0"/>
        <w:adjustRightInd w:val="0"/>
        <w:spacing w:line="360" w:lineRule="auto"/>
        <w:ind w:firstLine="709"/>
        <w:rPr>
          <w:rFonts w:ascii="Arial" w:hAnsi="Arial" w:cs="Arial"/>
        </w:rPr>
      </w:pPr>
      <w:r w:rsidRPr="0014666E">
        <w:rPr>
          <w:rFonts w:ascii="Arial" w:hAnsi="Arial" w:cs="Arial"/>
        </w:rPr>
        <w:t>-</w:t>
      </w:r>
      <w:r w:rsidR="00102B04">
        <w:rPr>
          <w:rFonts w:ascii="Arial" w:hAnsi="Arial" w:cs="Arial"/>
        </w:rPr>
        <w:t xml:space="preserve"> </w:t>
      </w:r>
      <w:r w:rsidRPr="0014666E">
        <w:rPr>
          <w:rFonts w:ascii="Arial" w:hAnsi="Arial" w:cs="Arial"/>
        </w:rPr>
        <w:t>источника резервного питания</w:t>
      </w:r>
      <w:r w:rsidR="00102B04">
        <w:rPr>
          <w:rFonts w:ascii="Arial" w:hAnsi="Arial" w:cs="Arial"/>
        </w:rPr>
        <w:t>.</w:t>
      </w:r>
    </w:p>
    <w:p w:rsidR="00B524B5" w:rsidRPr="0014666E" w:rsidRDefault="00B524B5" w:rsidP="00B524B5">
      <w:pPr>
        <w:autoSpaceDE w:val="0"/>
        <w:autoSpaceDN w:val="0"/>
        <w:adjustRightInd w:val="0"/>
        <w:spacing w:line="360" w:lineRule="auto"/>
        <w:ind w:firstLine="709"/>
        <w:rPr>
          <w:rFonts w:ascii="Arial" w:hAnsi="Arial" w:cs="Arial"/>
        </w:rPr>
      </w:pPr>
      <w:r w:rsidRPr="0014666E">
        <w:rPr>
          <w:rFonts w:ascii="Arial" w:hAnsi="Arial" w:cs="Arial"/>
        </w:rPr>
        <w:t xml:space="preserve">4.5.2 </w:t>
      </w:r>
      <w:r w:rsidRPr="00804F64">
        <w:rPr>
          <w:rFonts w:ascii="Arial" w:hAnsi="Arial" w:cs="Arial"/>
        </w:rPr>
        <w:t>ППКПУ-ТС должны</w:t>
      </w:r>
      <w:r w:rsidRPr="0014666E">
        <w:rPr>
          <w:rFonts w:ascii="Arial" w:hAnsi="Arial" w:cs="Arial"/>
        </w:rPr>
        <w:t xml:space="preserve"> обеспечивать выполнение следующих функций:</w:t>
      </w:r>
    </w:p>
    <w:p w:rsidR="00B524B5" w:rsidRPr="009B0748" w:rsidRDefault="00B524B5" w:rsidP="00B524B5">
      <w:pPr>
        <w:spacing w:line="360" w:lineRule="auto"/>
        <w:ind w:firstLine="709"/>
        <w:jc w:val="both"/>
        <w:rPr>
          <w:rFonts w:ascii="Arial" w:hAnsi="Arial" w:cs="Arial"/>
          <w:lang w:eastAsia="ru-RU"/>
        </w:rPr>
      </w:pPr>
      <w:r w:rsidRPr="0014666E">
        <w:rPr>
          <w:rFonts w:ascii="Arial" w:hAnsi="Arial" w:cs="Arial"/>
          <w:lang w:eastAsia="ru-RU"/>
        </w:rPr>
        <w:t>а) прием электрических сигналов от пожарных извещателей;</w:t>
      </w:r>
    </w:p>
    <w:p w:rsidR="00B524B5" w:rsidRPr="009B0748" w:rsidRDefault="00B524B5" w:rsidP="00B524B5">
      <w:pPr>
        <w:spacing w:line="360" w:lineRule="auto"/>
        <w:ind w:firstLine="709"/>
        <w:jc w:val="both"/>
        <w:rPr>
          <w:rFonts w:ascii="Arial" w:hAnsi="Arial" w:cs="Arial"/>
          <w:lang w:eastAsia="ru-RU"/>
        </w:rPr>
      </w:pPr>
      <w:r w:rsidRPr="009B0748">
        <w:rPr>
          <w:rFonts w:ascii="Arial" w:hAnsi="Arial" w:cs="Arial"/>
        </w:rPr>
        <w:t>б</w:t>
      </w:r>
      <w:r w:rsidRPr="009B0748">
        <w:rPr>
          <w:rFonts w:ascii="Arial" w:hAnsi="Arial" w:cs="Arial"/>
          <w:lang w:eastAsia="ru-RU"/>
        </w:rPr>
        <w:t xml:space="preserve">) автоматический контроль исправности линий связи (для проводных </w:t>
      </w:r>
      <w:r w:rsidR="00804F64">
        <w:rPr>
          <w:rFonts w:ascii="Arial" w:hAnsi="Arial" w:cs="Arial"/>
          <w:lang w:eastAsia="ru-RU"/>
        </w:rPr>
        <w:t>–</w:t>
      </w:r>
      <w:r w:rsidRPr="009B0748">
        <w:rPr>
          <w:rFonts w:ascii="Arial" w:hAnsi="Arial" w:cs="Arial"/>
          <w:lang w:eastAsia="ru-RU"/>
        </w:rPr>
        <w:t xml:space="preserve"> на обрыв, для </w:t>
      </w:r>
      <w:proofErr w:type="spellStart"/>
      <w:r w:rsidRPr="009B0748">
        <w:rPr>
          <w:rFonts w:ascii="Arial" w:hAnsi="Arial" w:cs="Arial"/>
          <w:lang w:eastAsia="ru-RU"/>
        </w:rPr>
        <w:t>радиоканальных</w:t>
      </w:r>
      <w:proofErr w:type="spellEnd"/>
      <w:r w:rsidRPr="009B0748">
        <w:rPr>
          <w:rFonts w:ascii="Arial" w:hAnsi="Arial" w:cs="Arial"/>
          <w:lang w:eastAsia="ru-RU"/>
        </w:rPr>
        <w:t xml:space="preserve">,  цифровых линий связи </w:t>
      </w:r>
      <w:r w:rsidR="00804F64">
        <w:rPr>
          <w:rFonts w:ascii="Arial" w:hAnsi="Arial" w:cs="Arial"/>
          <w:lang w:eastAsia="ru-RU"/>
        </w:rPr>
        <w:t>–</w:t>
      </w:r>
      <w:r w:rsidRPr="009B0748">
        <w:rPr>
          <w:rFonts w:ascii="Arial" w:hAnsi="Arial" w:cs="Arial"/>
          <w:lang w:eastAsia="ru-RU"/>
        </w:rPr>
        <w:t xml:space="preserve"> на пропадание связи)</w:t>
      </w:r>
      <w:r w:rsidR="00102B04" w:rsidRPr="009B0748">
        <w:rPr>
          <w:rFonts w:ascii="Arial" w:hAnsi="Arial" w:cs="Arial"/>
          <w:lang w:eastAsia="ru-RU"/>
        </w:rPr>
        <w:t>;</w:t>
      </w:r>
    </w:p>
    <w:p w:rsidR="00B524B5" w:rsidRPr="009B0748" w:rsidRDefault="00B524B5" w:rsidP="00B524B5">
      <w:pPr>
        <w:spacing w:line="360" w:lineRule="auto"/>
        <w:ind w:firstLine="709"/>
        <w:jc w:val="both"/>
        <w:rPr>
          <w:rFonts w:ascii="Arial" w:hAnsi="Arial" w:cs="Arial"/>
          <w:lang w:eastAsia="ru-RU"/>
        </w:rPr>
      </w:pPr>
      <w:r w:rsidRPr="009B0748">
        <w:rPr>
          <w:rFonts w:ascii="Arial" w:hAnsi="Arial" w:cs="Arial"/>
        </w:rPr>
        <w:t>в</w:t>
      </w:r>
      <w:r w:rsidRPr="009B0748">
        <w:rPr>
          <w:rFonts w:ascii="Arial" w:hAnsi="Arial" w:cs="Arial"/>
          <w:lang w:eastAsia="ru-RU"/>
        </w:rPr>
        <w:t>) включение (пуск) исполнительных устройств систем противопожарной защиты в автоматическом режиме и обеспечение необходимого алгоритма их функционирования с учетом параметров контролируемых сигналов;</w:t>
      </w:r>
    </w:p>
    <w:p w:rsidR="00B524B5" w:rsidRPr="009B0748" w:rsidRDefault="00B524B5" w:rsidP="00B524B5">
      <w:pPr>
        <w:spacing w:line="360" w:lineRule="auto"/>
        <w:ind w:firstLine="709"/>
        <w:jc w:val="both"/>
        <w:rPr>
          <w:rFonts w:ascii="Arial" w:hAnsi="Arial" w:cs="Arial"/>
          <w:lang w:eastAsia="ru-RU"/>
        </w:rPr>
      </w:pPr>
      <w:r w:rsidRPr="009B0748">
        <w:rPr>
          <w:rFonts w:ascii="Arial" w:hAnsi="Arial" w:cs="Arial"/>
        </w:rPr>
        <w:t>г</w:t>
      </w:r>
      <w:r w:rsidRPr="009B0748">
        <w:rPr>
          <w:rFonts w:ascii="Arial" w:hAnsi="Arial" w:cs="Arial"/>
          <w:lang w:eastAsia="ru-RU"/>
        </w:rPr>
        <w:t xml:space="preserve">) включение (пуск) </w:t>
      </w:r>
      <w:r w:rsidRPr="009B0748">
        <w:rPr>
          <w:rFonts w:ascii="Arial" w:hAnsi="Arial" w:cs="Arial"/>
        </w:rPr>
        <w:t xml:space="preserve">средств тушения </w:t>
      </w:r>
      <w:r w:rsidRPr="009B0748">
        <w:rPr>
          <w:rFonts w:ascii="Arial" w:hAnsi="Arial" w:cs="Arial"/>
          <w:lang w:eastAsia="ru-RU"/>
        </w:rPr>
        <w:t>в ручном режиме следующими способами:</w:t>
      </w:r>
    </w:p>
    <w:p w:rsidR="00B524B5" w:rsidRPr="00804F64" w:rsidRDefault="00B524B5" w:rsidP="00B524B5">
      <w:pPr>
        <w:spacing w:line="360" w:lineRule="auto"/>
        <w:ind w:firstLine="709"/>
        <w:jc w:val="both"/>
        <w:rPr>
          <w:rFonts w:ascii="Arial" w:hAnsi="Arial" w:cs="Arial"/>
          <w:lang w:eastAsia="ru-RU"/>
        </w:rPr>
      </w:pPr>
      <w:r w:rsidRPr="0014666E">
        <w:rPr>
          <w:rFonts w:ascii="Arial" w:hAnsi="Arial" w:cs="Arial"/>
          <w:lang w:eastAsia="ru-RU"/>
        </w:rPr>
        <w:t>- при помощи органов управления</w:t>
      </w:r>
      <w:r w:rsidR="00102B04">
        <w:rPr>
          <w:rFonts w:ascii="Arial" w:hAnsi="Arial" w:cs="Arial"/>
          <w:lang w:eastAsia="ru-RU"/>
        </w:rPr>
        <w:t>,</w:t>
      </w:r>
      <w:r w:rsidRPr="0014666E">
        <w:rPr>
          <w:rFonts w:ascii="Arial" w:hAnsi="Arial" w:cs="Arial"/>
          <w:lang w:eastAsia="ru-RU"/>
        </w:rPr>
        <w:t xml:space="preserve"> расположенных на панели </w:t>
      </w:r>
      <w:r w:rsidRPr="0014666E">
        <w:rPr>
          <w:rFonts w:ascii="Arial" w:hAnsi="Arial" w:cs="Arial"/>
          <w:b/>
        </w:rPr>
        <w:t xml:space="preserve"> </w:t>
      </w:r>
      <w:r w:rsidRPr="00804F64">
        <w:rPr>
          <w:rFonts w:ascii="Arial" w:hAnsi="Arial" w:cs="Arial"/>
        </w:rPr>
        <w:t>ППКПУ-ТС</w:t>
      </w:r>
      <w:r w:rsidR="00804F64">
        <w:rPr>
          <w:rFonts w:ascii="Arial" w:hAnsi="Arial" w:cs="Arial"/>
          <w:b/>
        </w:rPr>
        <w:t xml:space="preserve"> </w:t>
      </w:r>
      <w:r w:rsidR="00804F64">
        <w:rPr>
          <w:rFonts w:ascii="Arial" w:hAnsi="Arial" w:cs="Arial"/>
          <w:lang w:eastAsia="ru-RU"/>
        </w:rPr>
        <w:t>(пусковая клавиша),</w:t>
      </w:r>
    </w:p>
    <w:p w:rsidR="00B524B5" w:rsidRPr="00804F64" w:rsidRDefault="00B524B5" w:rsidP="00B524B5">
      <w:pPr>
        <w:spacing w:line="360" w:lineRule="auto"/>
        <w:ind w:firstLine="709"/>
        <w:jc w:val="both"/>
        <w:rPr>
          <w:rFonts w:ascii="Arial" w:hAnsi="Arial" w:cs="Arial"/>
          <w:lang w:eastAsia="ru-RU"/>
        </w:rPr>
      </w:pPr>
      <w:r w:rsidRPr="009B0748">
        <w:rPr>
          <w:rFonts w:ascii="Arial" w:hAnsi="Arial" w:cs="Arial"/>
          <w:lang w:eastAsia="ru-RU"/>
        </w:rPr>
        <w:t xml:space="preserve">- при помощи устройства </w:t>
      </w:r>
      <w:r w:rsidRPr="00804F64">
        <w:rPr>
          <w:rFonts w:ascii="Arial" w:hAnsi="Arial" w:cs="Arial"/>
          <w:lang w:eastAsia="ru-RU"/>
        </w:rPr>
        <w:t>УДП-ТС</w:t>
      </w:r>
      <w:r>
        <w:rPr>
          <w:rFonts w:ascii="Arial" w:hAnsi="Arial" w:cs="Arial"/>
          <w:lang w:eastAsia="ru-RU"/>
        </w:rPr>
        <w:t xml:space="preserve"> при необходимости</w:t>
      </w:r>
      <w:r w:rsidR="00804F64" w:rsidRPr="00804F64">
        <w:rPr>
          <w:rFonts w:ascii="Arial" w:hAnsi="Arial" w:cs="Arial"/>
          <w:lang w:eastAsia="ru-RU"/>
        </w:rPr>
        <w:t>;</w:t>
      </w:r>
    </w:p>
    <w:p w:rsidR="00B524B5" w:rsidRPr="005B2CBD" w:rsidRDefault="00B524B5" w:rsidP="00B524B5">
      <w:pPr>
        <w:spacing w:line="360" w:lineRule="auto"/>
        <w:ind w:firstLine="709"/>
        <w:contextualSpacing/>
        <w:rPr>
          <w:rFonts w:ascii="Arial" w:hAnsi="Arial" w:cs="Arial"/>
          <w:color w:val="FF0000"/>
        </w:rPr>
      </w:pPr>
      <w:r w:rsidRPr="009B0748">
        <w:rPr>
          <w:rFonts w:ascii="Arial" w:hAnsi="Arial" w:cs="Arial"/>
          <w:lang w:eastAsia="ru-RU"/>
        </w:rPr>
        <w:t>д)</w:t>
      </w:r>
      <w:r w:rsidRPr="009B0748">
        <w:rPr>
          <w:rFonts w:ascii="Arial" w:hAnsi="Arial" w:cs="Arial"/>
        </w:rPr>
        <w:t xml:space="preserve"> осуществле</w:t>
      </w:r>
      <w:r w:rsidR="00804F64">
        <w:rPr>
          <w:rFonts w:ascii="Arial" w:hAnsi="Arial" w:cs="Arial"/>
        </w:rPr>
        <w:t>ние питания от бортовой сети ТС.</w:t>
      </w:r>
    </w:p>
    <w:p w:rsidR="00B524B5" w:rsidRPr="0014666E" w:rsidRDefault="00B524B5" w:rsidP="00B524B5">
      <w:pPr>
        <w:spacing w:line="360" w:lineRule="auto"/>
        <w:ind w:firstLine="709"/>
        <w:jc w:val="both"/>
        <w:rPr>
          <w:rFonts w:ascii="Arial" w:hAnsi="Arial" w:cs="Arial"/>
          <w:lang w:eastAsia="ru-RU"/>
        </w:rPr>
      </w:pPr>
      <w:r w:rsidRPr="009B0748">
        <w:rPr>
          <w:rFonts w:ascii="Arial" w:hAnsi="Arial" w:cs="Arial"/>
          <w:lang w:eastAsia="ru-RU"/>
        </w:rPr>
        <w:t>Допускается по требованию заказчика расширение перечня функций.</w:t>
      </w:r>
      <w:r w:rsidR="00804F64">
        <w:rPr>
          <w:rFonts w:ascii="Arial" w:hAnsi="Arial" w:cs="Arial"/>
          <w:lang w:eastAsia="ru-RU"/>
        </w:rPr>
        <w:t xml:space="preserve"> </w:t>
      </w:r>
      <w:r w:rsidRPr="0014666E">
        <w:rPr>
          <w:rFonts w:ascii="Arial" w:hAnsi="Arial" w:cs="Arial"/>
          <w:lang w:eastAsia="ru-RU"/>
        </w:rPr>
        <w:t>Передач</w:t>
      </w:r>
      <w:r w:rsidR="00804F64">
        <w:rPr>
          <w:rFonts w:ascii="Arial" w:hAnsi="Arial" w:cs="Arial"/>
          <w:lang w:eastAsia="ru-RU"/>
        </w:rPr>
        <w:t>у</w:t>
      </w:r>
      <w:r w:rsidRPr="0014666E">
        <w:rPr>
          <w:rFonts w:ascii="Arial" w:hAnsi="Arial" w:cs="Arial"/>
          <w:lang w:eastAsia="ru-RU"/>
        </w:rPr>
        <w:t xml:space="preserve"> сигнала о пожаре за пределы </w:t>
      </w:r>
      <w:r w:rsidR="00804F64">
        <w:rPr>
          <w:rFonts w:ascii="Arial" w:hAnsi="Arial" w:cs="Arial"/>
          <w:lang w:eastAsia="ru-RU"/>
        </w:rPr>
        <w:t>ТС и способ его передачи</w:t>
      </w:r>
      <w:r w:rsidRPr="0014666E">
        <w:rPr>
          <w:rFonts w:ascii="Arial" w:hAnsi="Arial" w:cs="Arial"/>
          <w:lang w:eastAsia="ru-RU"/>
        </w:rPr>
        <w:t xml:space="preserve"> определя</w:t>
      </w:r>
      <w:r w:rsidR="00804F64">
        <w:rPr>
          <w:rFonts w:ascii="Arial" w:hAnsi="Arial" w:cs="Arial"/>
          <w:lang w:eastAsia="ru-RU"/>
        </w:rPr>
        <w:t>ют</w:t>
      </w:r>
      <w:r w:rsidRPr="0014666E">
        <w:rPr>
          <w:rFonts w:ascii="Arial" w:hAnsi="Arial" w:cs="Arial"/>
          <w:lang w:eastAsia="ru-RU"/>
        </w:rPr>
        <w:t xml:space="preserve">  исходя  из требований заказчика, связанных с возможностью реализации данной функции с учетом условий эксплуатации.</w:t>
      </w:r>
    </w:p>
    <w:p w:rsidR="00B524B5" w:rsidRPr="0014666E" w:rsidRDefault="00B524B5" w:rsidP="00B524B5">
      <w:pPr>
        <w:spacing w:line="360" w:lineRule="auto"/>
        <w:ind w:firstLine="709"/>
        <w:jc w:val="both"/>
        <w:rPr>
          <w:rFonts w:ascii="Arial" w:hAnsi="Arial" w:cs="Arial"/>
        </w:rPr>
      </w:pPr>
      <w:r w:rsidRPr="009B0748">
        <w:rPr>
          <w:rFonts w:ascii="Arial" w:hAnsi="Arial" w:cs="Arial"/>
        </w:rPr>
        <w:t xml:space="preserve">4.5.3 </w:t>
      </w:r>
      <w:r w:rsidRPr="0014666E">
        <w:rPr>
          <w:rFonts w:ascii="Arial" w:hAnsi="Arial" w:cs="Arial"/>
        </w:rPr>
        <w:t xml:space="preserve">На </w:t>
      </w:r>
      <w:proofErr w:type="gramStart"/>
      <w:r w:rsidRPr="00804F64">
        <w:rPr>
          <w:rFonts w:ascii="Arial" w:hAnsi="Arial" w:cs="Arial"/>
        </w:rPr>
        <w:t>панели  ППКПУ</w:t>
      </w:r>
      <w:proofErr w:type="gramEnd"/>
      <w:r w:rsidRPr="00804F64">
        <w:rPr>
          <w:rFonts w:ascii="Arial" w:hAnsi="Arial" w:cs="Arial"/>
        </w:rPr>
        <w:t>-ТС</w:t>
      </w:r>
      <w:r w:rsidRPr="0014666E">
        <w:rPr>
          <w:rFonts w:ascii="Arial" w:hAnsi="Arial" w:cs="Arial"/>
        </w:rPr>
        <w:t xml:space="preserve"> должна отображаться следующая информация:</w:t>
      </w:r>
    </w:p>
    <w:p w:rsidR="00B524B5" w:rsidRPr="0014666E" w:rsidRDefault="00B524B5" w:rsidP="00B524B5">
      <w:pPr>
        <w:spacing w:line="360" w:lineRule="auto"/>
        <w:ind w:firstLine="709"/>
        <w:jc w:val="both"/>
        <w:rPr>
          <w:rFonts w:ascii="Arial" w:hAnsi="Arial" w:cs="Arial"/>
        </w:rPr>
      </w:pPr>
      <w:r w:rsidRPr="0014666E">
        <w:rPr>
          <w:rFonts w:ascii="Arial" w:hAnsi="Arial" w:cs="Arial"/>
        </w:rPr>
        <w:t>- наличие питания;</w:t>
      </w:r>
    </w:p>
    <w:p w:rsidR="00B524B5" w:rsidRPr="0014666E" w:rsidRDefault="00B524B5" w:rsidP="00B524B5">
      <w:pPr>
        <w:spacing w:line="360" w:lineRule="auto"/>
        <w:ind w:firstLine="709"/>
        <w:jc w:val="both"/>
        <w:rPr>
          <w:rFonts w:ascii="Arial" w:hAnsi="Arial" w:cs="Arial"/>
        </w:rPr>
      </w:pPr>
      <w:r w:rsidRPr="0014666E">
        <w:rPr>
          <w:rFonts w:ascii="Arial" w:hAnsi="Arial" w:cs="Arial"/>
        </w:rPr>
        <w:t>- пожар;</w:t>
      </w:r>
    </w:p>
    <w:p w:rsidR="00B524B5" w:rsidRPr="0014666E" w:rsidRDefault="00B524B5" w:rsidP="00B524B5">
      <w:pPr>
        <w:spacing w:line="360" w:lineRule="auto"/>
        <w:ind w:firstLine="709"/>
        <w:jc w:val="both"/>
        <w:rPr>
          <w:rFonts w:ascii="Arial" w:hAnsi="Arial" w:cs="Arial"/>
        </w:rPr>
      </w:pPr>
      <w:r w:rsidRPr="0014666E">
        <w:rPr>
          <w:rFonts w:ascii="Arial" w:hAnsi="Arial" w:cs="Arial"/>
        </w:rPr>
        <w:t>- неисправность.</w:t>
      </w:r>
    </w:p>
    <w:p w:rsidR="00B524B5" w:rsidRPr="009B0748" w:rsidRDefault="00B524B5" w:rsidP="00B524B5">
      <w:pPr>
        <w:spacing w:line="360" w:lineRule="auto"/>
        <w:ind w:firstLine="709"/>
        <w:jc w:val="both"/>
        <w:rPr>
          <w:rFonts w:ascii="Arial" w:hAnsi="Arial" w:cs="Arial"/>
        </w:rPr>
      </w:pPr>
      <w:r w:rsidRPr="0014666E">
        <w:rPr>
          <w:rFonts w:ascii="Arial" w:hAnsi="Arial" w:cs="Arial"/>
        </w:rPr>
        <w:lastRenderedPageBreak/>
        <w:t>Наличие неисправности и пожара должно сопровождаться звуковым сигналом.</w:t>
      </w:r>
    </w:p>
    <w:p w:rsidR="00B524B5" w:rsidRPr="004E53A0" w:rsidRDefault="00B524B5" w:rsidP="00B524B5">
      <w:pPr>
        <w:spacing w:line="360" w:lineRule="auto"/>
        <w:ind w:firstLine="709"/>
        <w:jc w:val="both"/>
        <w:rPr>
          <w:rFonts w:ascii="Arial" w:hAnsi="Arial" w:cs="Arial"/>
        </w:rPr>
      </w:pPr>
      <w:r w:rsidRPr="004E53A0">
        <w:rPr>
          <w:rFonts w:ascii="Arial" w:hAnsi="Arial" w:cs="Arial"/>
        </w:rPr>
        <w:t>Основные характеристики звуковых и световых сигналов  должны соответствовать  требованиям национальных и межгосударственных стандартов в области пожарной безопасности.</w:t>
      </w:r>
    </w:p>
    <w:p w:rsidR="00B524B5" w:rsidRPr="009B0748" w:rsidRDefault="00B524B5" w:rsidP="00B524B5">
      <w:pPr>
        <w:spacing w:line="360" w:lineRule="auto"/>
        <w:ind w:firstLine="709"/>
        <w:jc w:val="both"/>
        <w:rPr>
          <w:rFonts w:ascii="Arial" w:hAnsi="Arial" w:cs="Arial"/>
        </w:rPr>
      </w:pPr>
      <w:r w:rsidRPr="009B0748">
        <w:rPr>
          <w:rFonts w:ascii="Arial" w:hAnsi="Arial" w:cs="Arial"/>
        </w:rPr>
        <w:t>Допускается по требованию заказчика расширение элементов индикации.</w:t>
      </w:r>
    </w:p>
    <w:p w:rsidR="00B524B5" w:rsidRPr="009B0748" w:rsidRDefault="00B524B5" w:rsidP="00B524B5">
      <w:pPr>
        <w:spacing w:line="360" w:lineRule="auto"/>
        <w:ind w:firstLine="709"/>
        <w:contextualSpacing/>
        <w:jc w:val="both"/>
        <w:rPr>
          <w:rFonts w:ascii="Arial" w:hAnsi="Arial" w:cs="Arial"/>
        </w:rPr>
      </w:pPr>
      <w:r w:rsidRPr="009B0748">
        <w:rPr>
          <w:rFonts w:ascii="Arial" w:hAnsi="Arial" w:cs="Arial"/>
          <w:spacing w:val="2"/>
          <w:shd w:val="clear" w:color="auto" w:fill="FFFFFF"/>
        </w:rPr>
        <w:t>4.5.4</w:t>
      </w:r>
      <w:r w:rsidR="00804F64">
        <w:rPr>
          <w:rFonts w:ascii="Arial" w:hAnsi="Arial" w:cs="Arial"/>
          <w:spacing w:val="2"/>
          <w:shd w:val="clear" w:color="auto" w:fill="FFFFFF"/>
        </w:rPr>
        <w:t xml:space="preserve"> </w:t>
      </w:r>
      <w:r w:rsidRPr="009B0748">
        <w:rPr>
          <w:rFonts w:ascii="Arial" w:hAnsi="Arial" w:cs="Arial"/>
        </w:rPr>
        <w:t>Конструкция пусковой клавиши должна исключать возможность случайного пуска пожаротушения, ограничивающие элементы должны быть опломбир</w:t>
      </w:r>
      <w:r w:rsidR="00102B04">
        <w:rPr>
          <w:rFonts w:ascii="Arial" w:hAnsi="Arial" w:cs="Arial"/>
        </w:rPr>
        <w:t>ованы</w:t>
      </w:r>
      <w:r w:rsidR="00804F64">
        <w:rPr>
          <w:rFonts w:ascii="Arial" w:hAnsi="Arial" w:cs="Arial"/>
        </w:rPr>
        <w:t>.</w:t>
      </w:r>
    </w:p>
    <w:p w:rsidR="00B524B5" w:rsidRPr="00804F64" w:rsidRDefault="00B524B5" w:rsidP="00B524B5">
      <w:pPr>
        <w:pStyle w:val="ConsPlusNonformat"/>
        <w:spacing w:line="360" w:lineRule="auto"/>
        <w:ind w:firstLine="709"/>
        <w:jc w:val="both"/>
        <w:rPr>
          <w:rFonts w:ascii="Arial" w:eastAsiaTheme="minorHAnsi" w:hAnsi="Arial" w:cs="Arial"/>
          <w:sz w:val="22"/>
          <w:szCs w:val="22"/>
          <w:lang w:eastAsia="en-US"/>
        </w:rPr>
      </w:pPr>
      <w:r w:rsidRPr="00804F64">
        <w:rPr>
          <w:rFonts w:ascii="Arial" w:eastAsiaTheme="minorHAnsi" w:hAnsi="Arial" w:cs="Arial"/>
          <w:sz w:val="22"/>
          <w:szCs w:val="22"/>
          <w:lang w:eastAsia="en-US"/>
        </w:rPr>
        <w:t>4.5.5</w:t>
      </w:r>
      <w:r w:rsidR="00804F64">
        <w:rPr>
          <w:rFonts w:ascii="Arial" w:eastAsiaTheme="minorHAnsi" w:hAnsi="Arial" w:cs="Arial"/>
          <w:sz w:val="22"/>
          <w:szCs w:val="22"/>
          <w:lang w:eastAsia="en-US"/>
        </w:rPr>
        <w:t xml:space="preserve"> </w:t>
      </w:r>
      <w:r w:rsidRPr="00804F64">
        <w:rPr>
          <w:rFonts w:ascii="Arial" w:eastAsiaTheme="minorHAnsi" w:hAnsi="Arial" w:cs="Arial"/>
          <w:sz w:val="22"/>
          <w:szCs w:val="22"/>
          <w:lang w:eastAsia="en-US"/>
        </w:rPr>
        <w:t xml:space="preserve">Работа СПС-ТС </w:t>
      </w:r>
      <w:r w:rsidR="00804F64">
        <w:rPr>
          <w:rFonts w:ascii="Arial" w:eastAsiaTheme="minorHAnsi" w:hAnsi="Arial" w:cs="Arial"/>
          <w:sz w:val="22"/>
          <w:szCs w:val="22"/>
          <w:lang w:eastAsia="en-US"/>
        </w:rPr>
        <w:t>от резервного источника питания</w:t>
      </w:r>
      <w:r w:rsidRPr="00804F64">
        <w:rPr>
          <w:rFonts w:ascii="Arial" w:eastAsiaTheme="minorHAnsi" w:hAnsi="Arial" w:cs="Arial"/>
          <w:sz w:val="22"/>
          <w:szCs w:val="22"/>
          <w:lang w:eastAsia="en-US"/>
        </w:rPr>
        <w:t xml:space="preserve"> </w:t>
      </w:r>
      <w:proofErr w:type="gramStart"/>
      <w:r w:rsidRPr="00804F64">
        <w:rPr>
          <w:rFonts w:ascii="Arial" w:eastAsiaTheme="minorHAnsi" w:hAnsi="Arial" w:cs="Arial"/>
          <w:sz w:val="22"/>
          <w:szCs w:val="22"/>
          <w:lang w:eastAsia="en-US"/>
        </w:rPr>
        <w:t>должна  обеспечиваться</w:t>
      </w:r>
      <w:proofErr w:type="gramEnd"/>
      <w:r w:rsidRPr="00804F64">
        <w:rPr>
          <w:rFonts w:ascii="Arial" w:eastAsiaTheme="minorHAnsi" w:hAnsi="Arial" w:cs="Arial"/>
          <w:sz w:val="22"/>
          <w:szCs w:val="22"/>
          <w:lang w:eastAsia="en-US"/>
        </w:rPr>
        <w:t xml:space="preserve"> в течение не менее 1 ч после </w:t>
      </w:r>
      <w:r w:rsidR="00804F64">
        <w:rPr>
          <w:rFonts w:ascii="Arial" w:eastAsiaTheme="minorHAnsi" w:hAnsi="Arial" w:cs="Arial"/>
          <w:sz w:val="22"/>
          <w:szCs w:val="22"/>
          <w:lang w:eastAsia="en-US"/>
        </w:rPr>
        <w:t xml:space="preserve">отключения от бортовой сети ТС </w:t>
      </w:r>
      <w:r w:rsidRPr="00804F64">
        <w:rPr>
          <w:rFonts w:ascii="Arial" w:eastAsiaTheme="minorHAnsi" w:hAnsi="Arial" w:cs="Arial"/>
          <w:sz w:val="22"/>
          <w:szCs w:val="22"/>
          <w:lang w:eastAsia="en-US"/>
        </w:rPr>
        <w:t>при заявленных темп</w:t>
      </w:r>
      <w:r w:rsidR="00804F64">
        <w:rPr>
          <w:rFonts w:ascii="Arial" w:eastAsiaTheme="minorHAnsi" w:hAnsi="Arial" w:cs="Arial"/>
          <w:sz w:val="22"/>
          <w:szCs w:val="22"/>
          <w:lang w:eastAsia="en-US"/>
        </w:rPr>
        <w:t>ературных условиях эксплуатации</w:t>
      </w:r>
      <w:r w:rsidRPr="00804F64">
        <w:rPr>
          <w:rFonts w:ascii="Arial" w:eastAsiaTheme="minorHAnsi" w:hAnsi="Arial" w:cs="Arial"/>
          <w:sz w:val="22"/>
          <w:szCs w:val="22"/>
          <w:lang w:eastAsia="en-US"/>
        </w:rPr>
        <w:t xml:space="preserve"> с защитой питающих аккумуляторных батарей от глубокого разряда, если иные требования не установлены заказчиком.</w:t>
      </w:r>
    </w:p>
    <w:p w:rsidR="00B524B5" w:rsidRPr="00804F64" w:rsidRDefault="00B524B5" w:rsidP="00B524B5">
      <w:pPr>
        <w:pStyle w:val="ConsPlusNonformat"/>
        <w:spacing w:line="360" w:lineRule="auto"/>
        <w:ind w:firstLine="709"/>
        <w:jc w:val="both"/>
        <w:rPr>
          <w:rFonts w:ascii="Arial" w:eastAsiaTheme="minorHAnsi" w:hAnsi="Arial" w:cs="Arial"/>
          <w:sz w:val="22"/>
          <w:szCs w:val="22"/>
          <w:lang w:eastAsia="en-US"/>
        </w:rPr>
      </w:pPr>
      <w:r w:rsidRPr="00804F64">
        <w:rPr>
          <w:rFonts w:ascii="Arial" w:eastAsiaTheme="minorHAnsi" w:hAnsi="Arial" w:cs="Arial"/>
          <w:sz w:val="22"/>
          <w:szCs w:val="22"/>
          <w:lang w:eastAsia="en-US"/>
        </w:rPr>
        <w:t>4.5.6</w:t>
      </w:r>
      <w:r w:rsidR="00804F64">
        <w:rPr>
          <w:rFonts w:ascii="Arial" w:eastAsiaTheme="minorHAnsi" w:hAnsi="Arial" w:cs="Arial"/>
          <w:sz w:val="22"/>
          <w:szCs w:val="22"/>
          <w:lang w:eastAsia="en-US"/>
        </w:rPr>
        <w:t xml:space="preserve"> </w:t>
      </w:r>
      <w:r w:rsidRPr="00804F64">
        <w:rPr>
          <w:rFonts w:ascii="Arial" w:eastAsiaTheme="minorHAnsi" w:hAnsi="Arial" w:cs="Arial"/>
          <w:sz w:val="22"/>
          <w:szCs w:val="22"/>
          <w:lang w:eastAsia="en-US"/>
        </w:rPr>
        <w:t xml:space="preserve">В случае применения резервного источника питания и его </w:t>
      </w:r>
      <w:proofErr w:type="gramStart"/>
      <w:r w:rsidRPr="00804F64">
        <w:rPr>
          <w:rFonts w:ascii="Arial" w:eastAsiaTheme="minorHAnsi" w:hAnsi="Arial" w:cs="Arial"/>
          <w:sz w:val="22"/>
          <w:szCs w:val="22"/>
          <w:lang w:eastAsia="en-US"/>
        </w:rPr>
        <w:t>размещения  в</w:t>
      </w:r>
      <w:proofErr w:type="gramEnd"/>
      <w:r w:rsidR="00804F64">
        <w:rPr>
          <w:rFonts w:ascii="Arial" w:eastAsiaTheme="minorHAnsi" w:hAnsi="Arial" w:cs="Arial"/>
          <w:sz w:val="22"/>
          <w:szCs w:val="22"/>
          <w:lang w:eastAsia="en-US"/>
        </w:rPr>
        <w:t xml:space="preserve"> кабине ТС</w:t>
      </w:r>
      <w:r w:rsidRPr="00804F64">
        <w:rPr>
          <w:rFonts w:ascii="Arial" w:eastAsiaTheme="minorHAnsi" w:hAnsi="Arial" w:cs="Arial"/>
          <w:sz w:val="22"/>
          <w:szCs w:val="22"/>
          <w:lang w:eastAsia="en-US"/>
        </w:rPr>
        <w:t xml:space="preserve"> оборудование, содержащее батареи в условиях эксплуатации, должно соответствовать</w:t>
      </w:r>
      <w:r w:rsidR="00804F64">
        <w:rPr>
          <w:rFonts w:ascii="Arial" w:eastAsiaTheme="minorHAnsi" w:hAnsi="Arial" w:cs="Arial"/>
          <w:sz w:val="22"/>
          <w:szCs w:val="22"/>
          <w:lang w:eastAsia="en-US"/>
        </w:rPr>
        <w:t xml:space="preserve"> </w:t>
      </w:r>
      <w:r w:rsidRPr="00804F64">
        <w:rPr>
          <w:rFonts w:ascii="Arial" w:eastAsiaTheme="minorHAnsi" w:hAnsi="Arial" w:cs="Arial"/>
          <w:sz w:val="22"/>
          <w:szCs w:val="22"/>
          <w:lang w:eastAsia="en-US"/>
        </w:rPr>
        <w:t>ГОСТ IEC 62040-1.</w:t>
      </w:r>
    </w:p>
    <w:p w:rsidR="00B524B5" w:rsidRPr="009B0748" w:rsidRDefault="00B524B5" w:rsidP="00B524B5">
      <w:pPr>
        <w:spacing w:line="360" w:lineRule="auto"/>
        <w:ind w:firstLine="709"/>
        <w:contextualSpacing/>
        <w:jc w:val="both"/>
        <w:rPr>
          <w:rFonts w:ascii="Arial" w:hAnsi="Arial" w:cs="Arial"/>
        </w:rPr>
      </w:pPr>
      <w:r w:rsidRPr="0014666E">
        <w:rPr>
          <w:rFonts w:ascii="Arial" w:hAnsi="Arial" w:cs="Arial"/>
        </w:rPr>
        <w:t>4.5.7</w:t>
      </w:r>
      <w:r w:rsidR="00804F64">
        <w:rPr>
          <w:rFonts w:ascii="Arial" w:hAnsi="Arial" w:cs="Arial"/>
        </w:rPr>
        <w:t xml:space="preserve"> </w:t>
      </w:r>
      <w:r w:rsidRPr="0014666E">
        <w:rPr>
          <w:rFonts w:ascii="Arial" w:hAnsi="Arial" w:cs="Arial"/>
        </w:rPr>
        <w:t xml:space="preserve">В качестве средств обнаружения пожара </w:t>
      </w:r>
      <w:proofErr w:type="gramStart"/>
      <w:r w:rsidRPr="0014666E">
        <w:rPr>
          <w:rFonts w:ascii="Arial" w:hAnsi="Arial" w:cs="Arial"/>
        </w:rPr>
        <w:t>применяются  пожарные</w:t>
      </w:r>
      <w:proofErr w:type="gramEnd"/>
      <w:r w:rsidRPr="0014666E">
        <w:rPr>
          <w:rFonts w:ascii="Arial" w:hAnsi="Arial" w:cs="Arial"/>
        </w:rPr>
        <w:t xml:space="preserve"> извещатели,</w:t>
      </w:r>
      <w:r w:rsidR="00804F64">
        <w:rPr>
          <w:rFonts w:ascii="Arial" w:hAnsi="Arial" w:cs="Arial"/>
        </w:rPr>
        <w:t xml:space="preserve"> </w:t>
      </w:r>
      <w:r w:rsidRPr="0014666E">
        <w:rPr>
          <w:rFonts w:ascii="Arial" w:hAnsi="Arial" w:cs="Arial"/>
        </w:rPr>
        <w:t>прошедшие процедуру оценки соответствия требованиям [2] и отвечающие требованиям 4.2, 4.3.</w:t>
      </w:r>
    </w:p>
    <w:p w:rsidR="00B524B5" w:rsidRPr="009B0748" w:rsidRDefault="00B524B5" w:rsidP="00B524B5">
      <w:pPr>
        <w:autoSpaceDE w:val="0"/>
        <w:autoSpaceDN w:val="0"/>
        <w:adjustRightInd w:val="0"/>
        <w:spacing w:line="360" w:lineRule="auto"/>
        <w:ind w:firstLine="709"/>
        <w:rPr>
          <w:rFonts w:ascii="Arial" w:hAnsi="Arial" w:cs="Arial"/>
        </w:rPr>
      </w:pPr>
    </w:p>
    <w:p w:rsidR="00B524B5" w:rsidRPr="0014666E" w:rsidRDefault="00B524B5" w:rsidP="00B524B5">
      <w:pPr>
        <w:spacing w:line="360" w:lineRule="auto"/>
        <w:ind w:firstLine="709"/>
        <w:rPr>
          <w:rFonts w:ascii="Arial" w:hAnsi="Arial" w:cs="Arial"/>
          <w:b/>
        </w:rPr>
      </w:pPr>
      <w:r w:rsidRPr="0014666E">
        <w:rPr>
          <w:rFonts w:ascii="Arial" w:hAnsi="Arial" w:cs="Arial"/>
          <w:b/>
        </w:rPr>
        <w:t>4.6 Требования к документации,</w:t>
      </w:r>
      <w:r w:rsidR="00D36994">
        <w:rPr>
          <w:rFonts w:ascii="Arial" w:hAnsi="Arial" w:cs="Arial"/>
          <w:b/>
        </w:rPr>
        <w:t xml:space="preserve"> </w:t>
      </w:r>
      <w:proofErr w:type="gramStart"/>
      <w:r w:rsidRPr="0014666E">
        <w:rPr>
          <w:rFonts w:ascii="Arial" w:hAnsi="Arial" w:cs="Arial"/>
          <w:b/>
        </w:rPr>
        <w:t>комплектности ,</w:t>
      </w:r>
      <w:proofErr w:type="gramEnd"/>
      <w:r w:rsidRPr="0014666E">
        <w:rPr>
          <w:rFonts w:ascii="Arial" w:hAnsi="Arial" w:cs="Arial"/>
          <w:b/>
        </w:rPr>
        <w:t xml:space="preserve"> маркировке и упаковке</w:t>
      </w:r>
      <w:r w:rsidR="00D36994">
        <w:rPr>
          <w:rFonts w:ascii="Arial" w:hAnsi="Arial" w:cs="Arial"/>
          <w:b/>
        </w:rPr>
        <w:t xml:space="preserve"> </w:t>
      </w:r>
      <w:r w:rsidRPr="0014666E">
        <w:rPr>
          <w:rFonts w:ascii="Arial" w:hAnsi="Arial" w:cs="Arial"/>
          <w:b/>
        </w:rPr>
        <w:t>УПА-ТС</w:t>
      </w:r>
      <w:r w:rsidR="00D36994">
        <w:rPr>
          <w:rFonts w:ascii="Arial" w:hAnsi="Arial" w:cs="Arial"/>
          <w:b/>
        </w:rPr>
        <w:t xml:space="preserve"> </w:t>
      </w:r>
      <w:r w:rsidRPr="0014666E">
        <w:rPr>
          <w:rFonts w:ascii="Arial" w:hAnsi="Arial" w:cs="Arial"/>
          <w:b/>
        </w:rPr>
        <w:t>и</w:t>
      </w:r>
      <w:r w:rsidR="00D36994">
        <w:rPr>
          <w:rFonts w:ascii="Arial" w:hAnsi="Arial" w:cs="Arial"/>
          <w:b/>
        </w:rPr>
        <w:t xml:space="preserve"> </w:t>
      </w:r>
      <w:r w:rsidRPr="0014666E">
        <w:rPr>
          <w:rFonts w:ascii="Arial" w:hAnsi="Arial" w:cs="Arial"/>
          <w:b/>
        </w:rPr>
        <w:t>(или) ее составных частей (УП-ТС или СПС-ТС)</w:t>
      </w:r>
    </w:p>
    <w:p w:rsidR="00B524B5" w:rsidRPr="0014666E" w:rsidRDefault="00B524B5" w:rsidP="00B524B5">
      <w:pPr>
        <w:spacing w:line="360" w:lineRule="auto"/>
        <w:ind w:firstLine="709"/>
        <w:rPr>
          <w:rFonts w:ascii="Arial" w:hAnsi="Arial" w:cs="Arial"/>
          <w:b/>
        </w:rPr>
      </w:pPr>
    </w:p>
    <w:p w:rsidR="00B524B5" w:rsidRPr="0014666E" w:rsidRDefault="00B524B5" w:rsidP="00B524B5">
      <w:pPr>
        <w:pStyle w:val="63"/>
        <w:shd w:val="clear" w:color="auto" w:fill="auto"/>
        <w:tabs>
          <w:tab w:val="left" w:pos="644"/>
        </w:tabs>
        <w:spacing w:before="0" w:line="360" w:lineRule="auto"/>
        <w:ind w:left="709" w:firstLine="0"/>
        <w:jc w:val="both"/>
        <w:rPr>
          <w:rFonts w:ascii="Arial" w:hAnsi="Arial" w:cs="Arial"/>
          <w:sz w:val="24"/>
          <w:szCs w:val="24"/>
        </w:rPr>
      </w:pPr>
      <w:proofErr w:type="gramStart"/>
      <w:r w:rsidRPr="0014666E">
        <w:rPr>
          <w:rFonts w:ascii="Arial" w:hAnsi="Arial" w:cs="Arial"/>
          <w:sz w:val="24"/>
          <w:szCs w:val="24"/>
        </w:rPr>
        <w:t>4.6.1 В</w:t>
      </w:r>
      <w:proofErr w:type="gramEnd"/>
      <w:r w:rsidRPr="0014666E">
        <w:rPr>
          <w:rFonts w:ascii="Arial" w:hAnsi="Arial" w:cs="Arial"/>
          <w:sz w:val="24"/>
          <w:szCs w:val="24"/>
        </w:rPr>
        <w:t xml:space="preserve"> комплект поставки</w:t>
      </w:r>
      <w:r w:rsidR="00D36994">
        <w:rPr>
          <w:rFonts w:ascii="Arial" w:hAnsi="Arial" w:cs="Arial"/>
          <w:sz w:val="24"/>
          <w:szCs w:val="24"/>
        </w:rPr>
        <w:t xml:space="preserve"> </w:t>
      </w:r>
      <w:r w:rsidRPr="0014666E">
        <w:rPr>
          <w:rFonts w:ascii="Arial" w:hAnsi="Arial" w:cs="Arial"/>
          <w:sz w:val="24"/>
          <w:szCs w:val="24"/>
        </w:rPr>
        <w:t>УПА-ТС</w:t>
      </w:r>
      <w:r w:rsidR="00D36994">
        <w:rPr>
          <w:rFonts w:ascii="Arial" w:hAnsi="Arial" w:cs="Arial"/>
          <w:sz w:val="24"/>
          <w:szCs w:val="24"/>
        </w:rPr>
        <w:t xml:space="preserve"> </w:t>
      </w:r>
      <w:r w:rsidRPr="0014666E">
        <w:rPr>
          <w:rFonts w:ascii="Arial" w:hAnsi="Arial" w:cs="Arial"/>
          <w:sz w:val="24"/>
          <w:szCs w:val="24"/>
        </w:rPr>
        <w:t xml:space="preserve">должны входить: </w:t>
      </w:r>
    </w:p>
    <w:p w:rsidR="00B524B5" w:rsidRPr="0014666E" w:rsidRDefault="00B524B5" w:rsidP="00B524B5">
      <w:pPr>
        <w:pStyle w:val="63"/>
        <w:shd w:val="clear" w:color="auto" w:fill="auto"/>
        <w:tabs>
          <w:tab w:val="left" w:pos="0"/>
        </w:tabs>
        <w:spacing w:before="0" w:line="360" w:lineRule="auto"/>
        <w:ind w:firstLine="709"/>
        <w:jc w:val="both"/>
        <w:rPr>
          <w:rFonts w:ascii="Arial" w:hAnsi="Arial" w:cs="Arial"/>
          <w:sz w:val="24"/>
          <w:szCs w:val="24"/>
        </w:rPr>
      </w:pPr>
      <w:r w:rsidRPr="0014666E">
        <w:rPr>
          <w:rFonts w:ascii="Arial" w:hAnsi="Arial" w:cs="Arial"/>
          <w:sz w:val="24"/>
          <w:szCs w:val="24"/>
        </w:rPr>
        <w:t>- УП-ТС определенного типа</w:t>
      </w:r>
      <w:r>
        <w:rPr>
          <w:rFonts w:ascii="Arial" w:hAnsi="Arial" w:cs="Arial"/>
          <w:sz w:val="24"/>
          <w:szCs w:val="24"/>
        </w:rPr>
        <w:t xml:space="preserve"> и уровня сложности</w:t>
      </w:r>
      <w:r w:rsidR="00D36994">
        <w:rPr>
          <w:rFonts w:ascii="Arial" w:hAnsi="Arial" w:cs="Arial"/>
          <w:sz w:val="24"/>
          <w:szCs w:val="24"/>
        </w:rPr>
        <w:t xml:space="preserve"> в составе с</w:t>
      </w:r>
      <w:r w:rsidRPr="0014666E">
        <w:rPr>
          <w:rFonts w:ascii="Arial" w:hAnsi="Arial" w:cs="Arial"/>
          <w:sz w:val="24"/>
          <w:szCs w:val="24"/>
        </w:rPr>
        <w:t>редств пожаротушения, трубопроводов</w:t>
      </w:r>
      <w:r w:rsidR="00D36994">
        <w:rPr>
          <w:rFonts w:ascii="Arial" w:hAnsi="Arial" w:cs="Arial"/>
          <w:sz w:val="24"/>
          <w:szCs w:val="24"/>
        </w:rPr>
        <w:t xml:space="preserve"> </w:t>
      </w:r>
      <w:r w:rsidRPr="0014666E">
        <w:rPr>
          <w:rFonts w:ascii="Arial" w:hAnsi="Arial" w:cs="Arial"/>
          <w:sz w:val="24"/>
          <w:szCs w:val="24"/>
        </w:rPr>
        <w:t>(при необходимости) для подачи огнетушащих составов, распылителей</w:t>
      </w:r>
      <w:r w:rsidR="00D36994">
        <w:rPr>
          <w:rFonts w:ascii="Arial" w:hAnsi="Arial" w:cs="Arial"/>
          <w:sz w:val="24"/>
          <w:szCs w:val="24"/>
        </w:rPr>
        <w:t xml:space="preserve"> </w:t>
      </w:r>
      <w:r w:rsidRPr="0014666E">
        <w:rPr>
          <w:rFonts w:ascii="Arial" w:hAnsi="Arial" w:cs="Arial"/>
          <w:sz w:val="24"/>
          <w:szCs w:val="24"/>
        </w:rPr>
        <w:t>(при необходимости), кронштейнов для крепления;</w:t>
      </w:r>
    </w:p>
    <w:p w:rsidR="00B524B5" w:rsidRPr="009B0748" w:rsidRDefault="00D36994" w:rsidP="00B524B5">
      <w:pPr>
        <w:pStyle w:val="63"/>
        <w:shd w:val="clear" w:color="auto" w:fill="auto"/>
        <w:tabs>
          <w:tab w:val="left" w:pos="0"/>
        </w:tabs>
        <w:spacing w:before="0" w:line="360" w:lineRule="auto"/>
        <w:ind w:firstLine="709"/>
        <w:jc w:val="both"/>
        <w:rPr>
          <w:rFonts w:ascii="Arial" w:hAnsi="Arial" w:cs="Arial"/>
          <w:sz w:val="24"/>
          <w:szCs w:val="24"/>
        </w:rPr>
      </w:pPr>
      <w:r>
        <w:rPr>
          <w:rFonts w:ascii="Arial" w:hAnsi="Arial" w:cs="Arial"/>
          <w:sz w:val="24"/>
          <w:szCs w:val="24"/>
        </w:rPr>
        <w:t xml:space="preserve">- СПС-ТС в составе </w:t>
      </w:r>
      <w:r w:rsidR="00B524B5" w:rsidRPr="0014666E">
        <w:rPr>
          <w:rFonts w:ascii="Arial" w:hAnsi="Arial" w:cs="Arial"/>
          <w:sz w:val="24"/>
          <w:szCs w:val="24"/>
        </w:rPr>
        <w:t xml:space="preserve">пожарных извещателей, </w:t>
      </w:r>
      <w:r w:rsidR="00B524B5" w:rsidRPr="00D36994">
        <w:rPr>
          <w:rFonts w:ascii="Arial" w:hAnsi="Arial" w:cs="Arial"/>
        </w:rPr>
        <w:t>ППКПУ-ТС</w:t>
      </w:r>
      <w:r w:rsidR="00B524B5" w:rsidRPr="00D36994">
        <w:rPr>
          <w:rFonts w:ascii="Arial" w:hAnsi="Arial" w:cs="Arial"/>
          <w:sz w:val="24"/>
          <w:szCs w:val="24"/>
        </w:rPr>
        <w:t>, выносного</w:t>
      </w:r>
      <w:r>
        <w:rPr>
          <w:rFonts w:ascii="Arial" w:hAnsi="Arial" w:cs="Arial"/>
          <w:sz w:val="24"/>
          <w:szCs w:val="24"/>
        </w:rPr>
        <w:t xml:space="preserve"> </w:t>
      </w:r>
      <w:r w:rsidR="00B524B5" w:rsidRPr="00D36994">
        <w:rPr>
          <w:rFonts w:ascii="Arial" w:hAnsi="Arial" w:cs="Arial"/>
          <w:sz w:val="24"/>
          <w:szCs w:val="24"/>
        </w:rPr>
        <w:t>(при</w:t>
      </w:r>
      <w:r>
        <w:rPr>
          <w:rFonts w:ascii="Arial" w:hAnsi="Arial" w:cs="Arial"/>
          <w:sz w:val="24"/>
          <w:szCs w:val="24"/>
        </w:rPr>
        <w:t xml:space="preserve"> </w:t>
      </w:r>
      <w:r w:rsidR="00B524B5" w:rsidRPr="00D36994">
        <w:rPr>
          <w:rFonts w:ascii="Arial" w:hAnsi="Arial" w:cs="Arial"/>
          <w:sz w:val="24"/>
          <w:szCs w:val="24"/>
        </w:rPr>
        <w:t>необходимости) УДП-ТС</w:t>
      </w:r>
      <w:r>
        <w:rPr>
          <w:rFonts w:ascii="Arial" w:hAnsi="Arial" w:cs="Arial"/>
          <w:sz w:val="24"/>
          <w:szCs w:val="24"/>
        </w:rPr>
        <w:t>,</w:t>
      </w:r>
      <w:r w:rsidR="00B524B5" w:rsidRPr="00D36994">
        <w:rPr>
          <w:rFonts w:ascii="Arial" w:hAnsi="Arial" w:cs="Arial"/>
          <w:sz w:val="24"/>
          <w:szCs w:val="24"/>
        </w:rPr>
        <w:t xml:space="preserve"> источника резервного питания, комплекта кабелей с соединительными разъемами </w:t>
      </w:r>
      <w:r w:rsidR="00B524B5" w:rsidRPr="009B0748">
        <w:rPr>
          <w:rFonts w:ascii="Arial" w:hAnsi="Arial" w:cs="Arial"/>
          <w:sz w:val="24"/>
          <w:szCs w:val="24"/>
        </w:rPr>
        <w:t>и ответных частей разъемов;</w:t>
      </w:r>
    </w:p>
    <w:p w:rsidR="00B524B5" w:rsidRPr="009B0748" w:rsidRDefault="00B524B5" w:rsidP="00B524B5">
      <w:pPr>
        <w:pStyle w:val="63"/>
        <w:shd w:val="clear" w:color="auto" w:fill="auto"/>
        <w:tabs>
          <w:tab w:val="left" w:pos="644"/>
        </w:tabs>
        <w:spacing w:before="0" w:line="360" w:lineRule="auto"/>
        <w:ind w:firstLine="709"/>
        <w:jc w:val="both"/>
        <w:rPr>
          <w:rFonts w:ascii="Arial" w:hAnsi="Arial" w:cs="Arial"/>
          <w:sz w:val="24"/>
          <w:szCs w:val="24"/>
        </w:rPr>
      </w:pPr>
      <w:r w:rsidRPr="009B0748">
        <w:rPr>
          <w:rFonts w:ascii="Arial" w:hAnsi="Arial" w:cs="Arial"/>
          <w:sz w:val="24"/>
          <w:szCs w:val="24"/>
        </w:rPr>
        <w:t>- руководство по эксплуатации;</w:t>
      </w:r>
    </w:p>
    <w:p w:rsidR="00B524B5" w:rsidRPr="009B0748" w:rsidRDefault="00B524B5" w:rsidP="00B524B5">
      <w:pPr>
        <w:pStyle w:val="63"/>
        <w:shd w:val="clear" w:color="auto" w:fill="auto"/>
        <w:tabs>
          <w:tab w:val="left" w:pos="644"/>
        </w:tabs>
        <w:spacing w:before="0" w:line="360" w:lineRule="auto"/>
        <w:ind w:firstLine="709"/>
        <w:jc w:val="both"/>
        <w:rPr>
          <w:rFonts w:ascii="Arial" w:hAnsi="Arial" w:cs="Arial"/>
          <w:sz w:val="24"/>
          <w:szCs w:val="24"/>
        </w:rPr>
      </w:pPr>
      <w:r w:rsidRPr="009B0748">
        <w:rPr>
          <w:rFonts w:ascii="Arial" w:hAnsi="Arial" w:cs="Arial"/>
          <w:sz w:val="24"/>
          <w:szCs w:val="24"/>
        </w:rPr>
        <w:t>- инструкция по монтажу;</w:t>
      </w:r>
    </w:p>
    <w:p w:rsidR="00B524B5" w:rsidRPr="009B0748" w:rsidRDefault="00B524B5" w:rsidP="00B524B5">
      <w:pPr>
        <w:pStyle w:val="63"/>
        <w:shd w:val="clear" w:color="auto" w:fill="auto"/>
        <w:tabs>
          <w:tab w:val="left" w:pos="644"/>
        </w:tabs>
        <w:spacing w:before="0" w:line="360" w:lineRule="auto"/>
        <w:ind w:firstLine="709"/>
        <w:jc w:val="both"/>
        <w:rPr>
          <w:rFonts w:ascii="Arial" w:hAnsi="Arial" w:cs="Arial"/>
          <w:sz w:val="24"/>
          <w:szCs w:val="24"/>
        </w:rPr>
      </w:pPr>
      <w:r w:rsidRPr="009B0748">
        <w:rPr>
          <w:rFonts w:ascii="Arial" w:hAnsi="Arial" w:cs="Arial"/>
          <w:sz w:val="24"/>
          <w:szCs w:val="24"/>
        </w:rPr>
        <w:t>- паспорт.</w:t>
      </w:r>
    </w:p>
    <w:p w:rsidR="00B524B5" w:rsidRPr="009B0748" w:rsidRDefault="00B524B5" w:rsidP="00B524B5">
      <w:pPr>
        <w:pStyle w:val="63"/>
        <w:shd w:val="clear" w:color="auto" w:fill="auto"/>
        <w:tabs>
          <w:tab w:val="left" w:pos="644"/>
        </w:tabs>
        <w:spacing w:before="0" w:line="360" w:lineRule="auto"/>
        <w:ind w:firstLine="709"/>
        <w:jc w:val="both"/>
        <w:rPr>
          <w:rFonts w:ascii="Arial" w:hAnsi="Arial" w:cs="Arial"/>
          <w:sz w:val="24"/>
          <w:szCs w:val="24"/>
        </w:rPr>
      </w:pPr>
      <w:r w:rsidRPr="009B0748">
        <w:rPr>
          <w:rFonts w:ascii="Arial" w:hAnsi="Arial" w:cs="Arial"/>
          <w:sz w:val="24"/>
          <w:szCs w:val="24"/>
        </w:rPr>
        <w:t>Также дополнительно может поставляться:</w:t>
      </w:r>
    </w:p>
    <w:p w:rsidR="00B524B5" w:rsidRPr="009B0748" w:rsidRDefault="00B524B5" w:rsidP="00B524B5">
      <w:pPr>
        <w:pStyle w:val="63"/>
        <w:shd w:val="clear" w:color="auto" w:fill="auto"/>
        <w:tabs>
          <w:tab w:val="left" w:pos="644"/>
        </w:tabs>
        <w:spacing w:before="0" w:line="360" w:lineRule="auto"/>
        <w:ind w:firstLine="709"/>
        <w:jc w:val="both"/>
        <w:rPr>
          <w:rFonts w:ascii="Arial" w:hAnsi="Arial" w:cs="Arial"/>
          <w:sz w:val="24"/>
          <w:szCs w:val="24"/>
        </w:rPr>
      </w:pPr>
      <w:r w:rsidRPr="009B0748">
        <w:rPr>
          <w:rFonts w:ascii="Arial" w:hAnsi="Arial" w:cs="Arial"/>
          <w:sz w:val="24"/>
          <w:szCs w:val="24"/>
        </w:rPr>
        <w:t>- комплект монтажных частей;</w:t>
      </w:r>
    </w:p>
    <w:p w:rsidR="00B524B5" w:rsidRPr="009B0748" w:rsidRDefault="00B524B5" w:rsidP="00B524B5">
      <w:pPr>
        <w:pStyle w:val="63"/>
        <w:shd w:val="clear" w:color="auto" w:fill="auto"/>
        <w:tabs>
          <w:tab w:val="left" w:pos="639"/>
        </w:tabs>
        <w:spacing w:before="0" w:line="360" w:lineRule="auto"/>
        <w:ind w:firstLine="709"/>
        <w:jc w:val="both"/>
        <w:rPr>
          <w:rFonts w:ascii="Arial" w:hAnsi="Arial" w:cs="Arial"/>
          <w:sz w:val="24"/>
          <w:szCs w:val="24"/>
        </w:rPr>
      </w:pPr>
      <w:r w:rsidRPr="009B0748">
        <w:rPr>
          <w:rFonts w:ascii="Arial" w:hAnsi="Arial" w:cs="Arial"/>
          <w:sz w:val="24"/>
          <w:szCs w:val="24"/>
        </w:rPr>
        <w:lastRenderedPageBreak/>
        <w:t>- запасные части;</w:t>
      </w:r>
    </w:p>
    <w:p w:rsidR="00B524B5" w:rsidRPr="009B0748" w:rsidRDefault="00B524B5" w:rsidP="00B524B5">
      <w:pPr>
        <w:pStyle w:val="63"/>
        <w:shd w:val="clear" w:color="auto" w:fill="auto"/>
        <w:tabs>
          <w:tab w:val="left" w:pos="644"/>
        </w:tabs>
        <w:spacing w:before="0" w:line="360" w:lineRule="auto"/>
        <w:ind w:firstLine="709"/>
        <w:jc w:val="both"/>
        <w:rPr>
          <w:rFonts w:ascii="Arial" w:hAnsi="Arial" w:cs="Arial"/>
          <w:sz w:val="24"/>
          <w:szCs w:val="24"/>
        </w:rPr>
      </w:pPr>
      <w:r w:rsidRPr="009B0748">
        <w:rPr>
          <w:rFonts w:ascii="Arial" w:hAnsi="Arial" w:cs="Arial"/>
          <w:sz w:val="24"/>
          <w:szCs w:val="24"/>
        </w:rPr>
        <w:t>- специальный инструмент, приспособления и материалы, необходимые для технического обслуживания.</w:t>
      </w:r>
    </w:p>
    <w:p w:rsidR="00B524B5" w:rsidRPr="009B0748" w:rsidRDefault="00B524B5" w:rsidP="00B524B5">
      <w:pPr>
        <w:spacing w:line="360" w:lineRule="auto"/>
        <w:ind w:firstLine="709"/>
        <w:jc w:val="both"/>
        <w:rPr>
          <w:rFonts w:ascii="Arial" w:hAnsi="Arial" w:cs="Arial"/>
        </w:rPr>
      </w:pPr>
      <w:r w:rsidRPr="009B0748">
        <w:rPr>
          <w:rFonts w:ascii="Arial" w:hAnsi="Arial" w:cs="Arial"/>
          <w:spacing w:val="2"/>
          <w:shd w:val="clear" w:color="auto" w:fill="FFFFFF"/>
        </w:rPr>
        <w:t xml:space="preserve">4.6.2 Требования к комплектности, маркировке и упаковке элементов, входящих в состав установок, должны быть указаны в технической документации на эти элементы по </w:t>
      </w:r>
      <w:r w:rsidRPr="009B0748">
        <w:rPr>
          <w:rFonts w:ascii="Arial" w:hAnsi="Arial" w:cs="Arial"/>
        </w:rPr>
        <w:t>ГОСТ 2.114, ГОСТ 2.6</w:t>
      </w:r>
      <w:r>
        <w:rPr>
          <w:rFonts w:ascii="Arial" w:hAnsi="Arial" w:cs="Arial"/>
        </w:rPr>
        <w:t>0</w:t>
      </w:r>
      <w:r w:rsidRPr="009B0748">
        <w:rPr>
          <w:rFonts w:ascii="Arial" w:hAnsi="Arial" w:cs="Arial"/>
        </w:rPr>
        <w:t>1</w:t>
      </w:r>
      <w:r w:rsidR="00102B04">
        <w:rPr>
          <w:rFonts w:ascii="Arial" w:hAnsi="Arial" w:cs="Arial"/>
        </w:rPr>
        <w:t>.</w:t>
      </w:r>
    </w:p>
    <w:p w:rsidR="00B524B5" w:rsidRPr="009B0748" w:rsidRDefault="00B524B5" w:rsidP="00B524B5">
      <w:pPr>
        <w:pStyle w:val="63"/>
        <w:shd w:val="clear" w:color="auto" w:fill="auto"/>
        <w:tabs>
          <w:tab w:val="left" w:pos="639"/>
        </w:tabs>
        <w:spacing w:before="0" w:line="360" w:lineRule="auto"/>
        <w:ind w:firstLine="709"/>
        <w:jc w:val="both"/>
        <w:rPr>
          <w:rFonts w:ascii="Arial" w:hAnsi="Arial" w:cs="Arial"/>
          <w:spacing w:val="2"/>
          <w:sz w:val="24"/>
          <w:szCs w:val="24"/>
          <w:shd w:val="clear" w:color="auto" w:fill="FFFFFF"/>
        </w:rPr>
      </w:pPr>
      <w:proofErr w:type="gramStart"/>
      <w:r w:rsidRPr="0014666E">
        <w:rPr>
          <w:rFonts w:ascii="Arial" w:hAnsi="Arial" w:cs="Arial"/>
          <w:spacing w:val="2"/>
          <w:sz w:val="24"/>
          <w:szCs w:val="24"/>
          <w:shd w:val="clear" w:color="auto" w:fill="FFFFFF"/>
        </w:rPr>
        <w:t>4.6.3 В</w:t>
      </w:r>
      <w:proofErr w:type="gramEnd"/>
      <w:r w:rsidRPr="0014666E">
        <w:rPr>
          <w:rFonts w:ascii="Arial" w:hAnsi="Arial" w:cs="Arial"/>
          <w:spacing w:val="2"/>
          <w:sz w:val="24"/>
          <w:szCs w:val="24"/>
          <w:shd w:val="clear" w:color="auto" w:fill="FFFFFF"/>
        </w:rPr>
        <w:t xml:space="preserve"> паспорте должна быть приведена маркировка</w:t>
      </w:r>
      <w:r w:rsidR="00D36994">
        <w:rPr>
          <w:rFonts w:ascii="Arial" w:hAnsi="Arial" w:cs="Arial"/>
          <w:spacing w:val="2"/>
          <w:sz w:val="24"/>
          <w:szCs w:val="24"/>
          <w:shd w:val="clear" w:color="auto" w:fill="FFFFFF"/>
        </w:rPr>
        <w:t xml:space="preserve"> УПА-ТС</w:t>
      </w:r>
      <w:r w:rsidRPr="0014666E">
        <w:rPr>
          <w:rFonts w:ascii="Arial" w:hAnsi="Arial" w:cs="Arial"/>
          <w:spacing w:val="2"/>
          <w:sz w:val="24"/>
          <w:szCs w:val="24"/>
          <w:shd w:val="clear" w:color="auto" w:fill="FFFFFF"/>
        </w:rPr>
        <w:t xml:space="preserve"> и ее составных частей: УП-ТС и СПС-ТС, а также ТД</w:t>
      </w:r>
      <w:r w:rsidR="00D36994">
        <w:rPr>
          <w:rFonts w:ascii="Arial" w:hAnsi="Arial" w:cs="Arial"/>
          <w:spacing w:val="2"/>
          <w:sz w:val="24"/>
          <w:szCs w:val="24"/>
          <w:shd w:val="clear" w:color="auto" w:fill="FFFFFF"/>
        </w:rPr>
        <w:t>,</w:t>
      </w:r>
      <w:r w:rsidRPr="0014666E">
        <w:rPr>
          <w:rFonts w:ascii="Arial" w:hAnsi="Arial" w:cs="Arial"/>
          <w:spacing w:val="2"/>
          <w:sz w:val="24"/>
          <w:szCs w:val="24"/>
          <w:shd w:val="clear" w:color="auto" w:fill="FFFFFF"/>
        </w:rPr>
        <w:t xml:space="preserve"> необходим</w:t>
      </w:r>
      <w:r w:rsidR="00D36994">
        <w:rPr>
          <w:rFonts w:ascii="Arial" w:hAnsi="Arial" w:cs="Arial"/>
          <w:spacing w:val="2"/>
          <w:sz w:val="24"/>
          <w:szCs w:val="24"/>
          <w:shd w:val="clear" w:color="auto" w:fill="FFFFFF"/>
        </w:rPr>
        <w:t>ая</w:t>
      </w:r>
      <w:r w:rsidRPr="009B0748">
        <w:rPr>
          <w:rFonts w:ascii="Arial" w:hAnsi="Arial" w:cs="Arial"/>
          <w:spacing w:val="2"/>
          <w:sz w:val="24"/>
          <w:szCs w:val="24"/>
          <w:shd w:val="clear" w:color="auto" w:fill="FFFFFF"/>
        </w:rPr>
        <w:t xml:space="preserve"> для эксплуатации и монтажа, с обязательным указанием:</w:t>
      </w:r>
    </w:p>
    <w:p w:rsidR="00B524B5" w:rsidRPr="009B0748" w:rsidRDefault="00B524B5" w:rsidP="00B524B5">
      <w:pPr>
        <w:pStyle w:val="63"/>
        <w:shd w:val="clear" w:color="auto" w:fill="auto"/>
        <w:tabs>
          <w:tab w:val="left" w:pos="639"/>
        </w:tabs>
        <w:spacing w:before="0" w:line="360" w:lineRule="auto"/>
        <w:ind w:firstLine="709"/>
        <w:jc w:val="both"/>
        <w:rPr>
          <w:rFonts w:ascii="Arial" w:hAnsi="Arial" w:cs="Arial"/>
          <w:spacing w:val="2"/>
          <w:sz w:val="24"/>
          <w:szCs w:val="24"/>
          <w:shd w:val="clear" w:color="auto" w:fill="FFFFFF"/>
        </w:rPr>
      </w:pPr>
      <w:r w:rsidRPr="009B0748">
        <w:rPr>
          <w:rFonts w:ascii="Arial" w:hAnsi="Arial" w:cs="Arial"/>
          <w:spacing w:val="2"/>
          <w:sz w:val="24"/>
          <w:szCs w:val="24"/>
          <w:shd w:val="clear" w:color="auto" w:fill="FFFFFF"/>
        </w:rPr>
        <w:t>-</w:t>
      </w:r>
      <w:r w:rsidR="00D36994">
        <w:rPr>
          <w:rFonts w:ascii="Arial" w:hAnsi="Arial" w:cs="Arial"/>
          <w:spacing w:val="2"/>
          <w:sz w:val="24"/>
          <w:szCs w:val="24"/>
          <w:shd w:val="clear" w:color="auto" w:fill="FFFFFF"/>
        </w:rPr>
        <w:t xml:space="preserve"> </w:t>
      </w:r>
      <w:r w:rsidRPr="009B0748">
        <w:rPr>
          <w:rFonts w:ascii="Arial" w:hAnsi="Arial" w:cs="Arial"/>
          <w:spacing w:val="2"/>
          <w:sz w:val="24"/>
          <w:szCs w:val="24"/>
          <w:shd w:val="clear" w:color="auto" w:fill="FFFFFF"/>
        </w:rPr>
        <w:t>объема или площади защиты;</w:t>
      </w:r>
    </w:p>
    <w:p w:rsidR="00B524B5" w:rsidRPr="009B0748" w:rsidRDefault="00B524B5" w:rsidP="00B524B5">
      <w:pPr>
        <w:pStyle w:val="63"/>
        <w:shd w:val="clear" w:color="auto" w:fill="auto"/>
        <w:tabs>
          <w:tab w:val="left" w:pos="639"/>
        </w:tabs>
        <w:spacing w:before="0" w:line="360" w:lineRule="auto"/>
        <w:ind w:firstLine="709"/>
        <w:jc w:val="both"/>
        <w:rPr>
          <w:rFonts w:ascii="Arial" w:hAnsi="Arial" w:cs="Arial"/>
          <w:spacing w:val="2"/>
          <w:sz w:val="24"/>
          <w:szCs w:val="24"/>
          <w:shd w:val="clear" w:color="auto" w:fill="FFFFFF"/>
        </w:rPr>
      </w:pPr>
      <w:r w:rsidRPr="009B0748">
        <w:rPr>
          <w:rFonts w:ascii="Arial" w:hAnsi="Arial" w:cs="Arial"/>
          <w:spacing w:val="2"/>
          <w:sz w:val="24"/>
          <w:szCs w:val="24"/>
          <w:shd w:val="clear" w:color="auto" w:fill="FFFFFF"/>
        </w:rPr>
        <w:t>-</w:t>
      </w:r>
      <w:r w:rsidR="00D36994">
        <w:rPr>
          <w:rFonts w:ascii="Arial" w:hAnsi="Arial" w:cs="Arial"/>
          <w:spacing w:val="2"/>
          <w:sz w:val="24"/>
          <w:szCs w:val="24"/>
          <w:shd w:val="clear" w:color="auto" w:fill="FFFFFF"/>
        </w:rPr>
        <w:t xml:space="preserve"> </w:t>
      </w:r>
      <w:r w:rsidRPr="009B0748">
        <w:rPr>
          <w:rFonts w:ascii="Arial" w:hAnsi="Arial" w:cs="Arial"/>
          <w:spacing w:val="2"/>
          <w:sz w:val="24"/>
          <w:szCs w:val="24"/>
          <w:shd w:val="clear" w:color="auto" w:fill="FFFFFF"/>
        </w:rPr>
        <w:t>полной массы УП-ТС и массы огнетушащего состава;</w:t>
      </w:r>
    </w:p>
    <w:p w:rsidR="00B524B5" w:rsidRDefault="00B524B5" w:rsidP="00B524B5">
      <w:pPr>
        <w:pStyle w:val="63"/>
        <w:shd w:val="clear" w:color="auto" w:fill="auto"/>
        <w:tabs>
          <w:tab w:val="left" w:pos="639"/>
        </w:tabs>
        <w:spacing w:before="0" w:line="360" w:lineRule="auto"/>
        <w:ind w:firstLine="709"/>
        <w:jc w:val="both"/>
        <w:rPr>
          <w:rFonts w:ascii="Arial" w:hAnsi="Arial" w:cs="Arial"/>
          <w:spacing w:val="2"/>
          <w:sz w:val="24"/>
          <w:szCs w:val="24"/>
          <w:shd w:val="clear" w:color="auto" w:fill="FFFFFF"/>
        </w:rPr>
      </w:pPr>
      <w:r w:rsidRPr="009B0748">
        <w:rPr>
          <w:rFonts w:ascii="Arial" w:hAnsi="Arial" w:cs="Arial"/>
          <w:spacing w:val="2"/>
          <w:sz w:val="24"/>
          <w:szCs w:val="24"/>
          <w:shd w:val="clear" w:color="auto" w:fill="FFFFFF"/>
        </w:rPr>
        <w:t>- врем</w:t>
      </w:r>
      <w:r w:rsidR="00D36994">
        <w:rPr>
          <w:rFonts w:ascii="Arial" w:hAnsi="Arial" w:cs="Arial"/>
          <w:spacing w:val="2"/>
          <w:sz w:val="24"/>
          <w:szCs w:val="24"/>
          <w:shd w:val="clear" w:color="auto" w:fill="FFFFFF"/>
        </w:rPr>
        <w:t>ени</w:t>
      </w:r>
      <w:r w:rsidRPr="009B0748">
        <w:rPr>
          <w:rFonts w:ascii="Arial" w:hAnsi="Arial" w:cs="Arial"/>
          <w:spacing w:val="2"/>
          <w:sz w:val="24"/>
          <w:szCs w:val="24"/>
          <w:shd w:val="clear" w:color="auto" w:fill="FFFFFF"/>
        </w:rPr>
        <w:t xml:space="preserve"> действия УП-ТС.</w:t>
      </w:r>
    </w:p>
    <w:p w:rsidR="00B524B5" w:rsidRPr="0014666E" w:rsidRDefault="00B524B5" w:rsidP="00B524B5">
      <w:pPr>
        <w:pStyle w:val="63"/>
        <w:shd w:val="clear" w:color="auto" w:fill="auto"/>
        <w:tabs>
          <w:tab w:val="left" w:pos="639"/>
        </w:tabs>
        <w:spacing w:before="0" w:line="360" w:lineRule="auto"/>
        <w:ind w:firstLine="709"/>
        <w:jc w:val="both"/>
        <w:rPr>
          <w:rFonts w:ascii="Arial" w:hAnsi="Arial" w:cs="Arial"/>
          <w:spacing w:val="2"/>
          <w:sz w:val="24"/>
          <w:szCs w:val="24"/>
          <w:shd w:val="clear" w:color="auto" w:fill="FFFFFF"/>
        </w:rPr>
      </w:pPr>
      <w:r w:rsidRPr="0014666E">
        <w:rPr>
          <w:rFonts w:ascii="Arial" w:hAnsi="Arial" w:cs="Arial"/>
          <w:spacing w:val="2"/>
          <w:sz w:val="24"/>
          <w:szCs w:val="24"/>
          <w:shd w:val="clear" w:color="auto" w:fill="FFFFFF"/>
        </w:rPr>
        <w:t>-</w:t>
      </w:r>
      <w:r w:rsidR="00102B04">
        <w:rPr>
          <w:rFonts w:ascii="Arial" w:hAnsi="Arial" w:cs="Arial"/>
          <w:spacing w:val="2"/>
          <w:sz w:val="24"/>
          <w:szCs w:val="24"/>
          <w:shd w:val="clear" w:color="auto" w:fill="FFFFFF"/>
        </w:rPr>
        <w:t xml:space="preserve"> </w:t>
      </w:r>
      <w:r w:rsidRPr="0014666E">
        <w:rPr>
          <w:rFonts w:ascii="Arial" w:hAnsi="Arial" w:cs="Arial"/>
          <w:spacing w:val="2"/>
          <w:sz w:val="24"/>
          <w:szCs w:val="24"/>
          <w:shd w:val="clear" w:color="auto" w:fill="FFFFFF"/>
        </w:rPr>
        <w:t>допустим</w:t>
      </w:r>
      <w:r w:rsidR="00D36994">
        <w:rPr>
          <w:rFonts w:ascii="Arial" w:hAnsi="Arial" w:cs="Arial"/>
          <w:spacing w:val="2"/>
          <w:sz w:val="24"/>
          <w:szCs w:val="24"/>
          <w:shd w:val="clear" w:color="auto" w:fill="FFFFFF"/>
        </w:rPr>
        <w:t>ого</w:t>
      </w:r>
      <w:r w:rsidRPr="0014666E">
        <w:rPr>
          <w:rFonts w:ascii="Arial" w:hAnsi="Arial" w:cs="Arial"/>
          <w:spacing w:val="2"/>
          <w:sz w:val="24"/>
          <w:szCs w:val="24"/>
          <w:shd w:val="clear" w:color="auto" w:fill="FFFFFF"/>
        </w:rPr>
        <w:t xml:space="preserve"> остат</w:t>
      </w:r>
      <w:r w:rsidR="00D36994">
        <w:rPr>
          <w:rFonts w:ascii="Arial" w:hAnsi="Arial" w:cs="Arial"/>
          <w:spacing w:val="2"/>
          <w:sz w:val="24"/>
          <w:szCs w:val="24"/>
          <w:shd w:val="clear" w:color="auto" w:fill="FFFFFF"/>
        </w:rPr>
        <w:t>ка</w:t>
      </w:r>
      <w:r w:rsidRPr="0014666E">
        <w:rPr>
          <w:rFonts w:ascii="Arial" w:hAnsi="Arial" w:cs="Arial"/>
          <w:spacing w:val="2"/>
          <w:sz w:val="24"/>
          <w:szCs w:val="24"/>
          <w:shd w:val="clear" w:color="auto" w:fill="FFFFFF"/>
        </w:rPr>
        <w:t xml:space="preserve"> огнетушаще</w:t>
      </w:r>
      <w:r w:rsidR="00102B04">
        <w:rPr>
          <w:rFonts w:ascii="Arial" w:hAnsi="Arial" w:cs="Arial"/>
          <w:spacing w:val="2"/>
          <w:sz w:val="24"/>
          <w:szCs w:val="24"/>
          <w:shd w:val="clear" w:color="auto" w:fill="FFFFFF"/>
        </w:rPr>
        <w:t xml:space="preserve">го вещества после срабатывания, в </w:t>
      </w:r>
      <w:r w:rsidR="00D36994">
        <w:rPr>
          <w:rFonts w:ascii="Arial" w:hAnsi="Arial" w:cs="Arial"/>
          <w:spacing w:val="2"/>
          <w:sz w:val="24"/>
          <w:szCs w:val="24"/>
          <w:shd w:val="clear" w:color="auto" w:fill="FFFFFF"/>
        </w:rPr>
        <w:t>процентах</w:t>
      </w:r>
      <w:r w:rsidRPr="0014666E">
        <w:rPr>
          <w:rFonts w:ascii="Arial" w:hAnsi="Arial" w:cs="Arial"/>
          <w:spacing w:val="2"/>
          <w:sz w:val="24"/>
          <w:szCs w:val="24"/>
          <w:shd w:val="clear" w:color="auto" w:fill="FFFFFF"/>
        </w:rPr>
        <w:t xml:space="preserve"> от начальной массы.</w:t>
      </w:r>
    </w:p>
    <w:p w:rsidR="00B524B5" w:rsidRPr="00D36994"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shd w:val="clear" w:color="auto" w:fill="FFFFFF"/>
        </w:rPr>
        <w:t xml:space="preserve">4.6.4 </w:t>
      </w:r>
      <w:r w:rsidRPr="009B0748">
        <w:rPr>
          <w:rFonts w:ascii="Arial" w:hAnsi="Arial" w:cs="Arial"/>
          <w:spacing w:val="2"/>
        </w:rPr>
        <w:t>Маркировка УП-ТС в целом или одной исполнительной единицы</w:t>
      </w:r>
      <w:r w:rsidR="00D36994">
        <w:rPr>
          <w:rFonts w:ascii="Arial" w:hAnsi="Arial" w:cs="Arial"/>
          <w:spacing w:val="2"/>
        </w:rPr>
        <w:t xml:space="preserve"> </w:t>
      </w:r>
      <w:r w:rsidRPr="009B0748">
        <w:rPr>
          <w:rFonts w:ascii="Arial" w:hAnsi="Arial" w:cs="Arial"/>
          <w:spacing w:val="2"/>
        </w:rPr>
        <w:t xml:space="preserve">в составе УП-ТС, в </w:t>
      </w:r>
      <w:proofErr w:type="gramStart"/>
      <w:r w:rsidRPr="009B0748">
        <w:rPr>
          <w:rFonts w:ascii="Arial" w:hAnsi="Arial" w:cs="Arial"/>
          <w:spacing w:val="2"/>
        </w:rPr>
        <w:t>случае</w:t>
      </w:r>
      <w:proofErr w:type="gramEnd"/>
      <w:r w:rsidRPr="009B0748">
        <w:rPr>
          <w:rFonts w:ascii="Arial" w:hAnsi="Arial" w:cs="Arial"/>
          <w:spacing w:val="2"/>
        </w:rPr>
        <w:t xml:space="preserve"> когда УП-ТС состоит из нескольких единиц средств пожаротушения, должна состоять из </w:t>
      </w:r>
      <w:r w:rsidR="00D36994">
        <w:rPr>
          <w:rFonts w:ascii="Arial" w:hAnsi="Arial" w:cs="Arial"/>
          <w:spacing w:val="2"/>
        </w:rPr>
        <w:t>четырех</w:t>
      </w:r>
      <w:r w:rsidRPr="009B0748">
        <w:rPr>
          <w:rFonts w:ascii="Arial" w:hAnsi="Arial" w:cs="Arial"/>
          <w:spacing w:val="2"/>
        </w:rPr>
        <w:t xml:space="preserve"> частей, содержащих следующую инфо</w:t>
      </w:r>
      <w:r w:rsidR="00D36994">
        <w:rPr>
          <w:rFonts w:ascii="Arial" w:hAnsi="Arial" w:cs="Arial"/>
          <w:spacing w:val="2"/>
        </w:rPr>
        <w:t>рмацию</w:t>
      </w:r>
      <w:r w:rsidR="00D36994" w:rsidRPr="00D36994">
        <w:rPr>
          <w:rFonts w:ascii="Arial" w:hAnsi="Arial" w:cs="Arial"/>
          <w:spacing w:val="2"/>
        </w:rPr>
        <w:t>:</w:t>
      </w:r>
    </w:p>
    <w:p w:rsidR="00B524B5" w:rsidRPr="009B0748" w:rsidRDefault="00D36994"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Pr>
          <w:rFonts w:ascii="Arial" w:hAnsi="Arial" w:cs="Arial"/>
          <w:spacing w:val="2"/>
        </w:rPr>
        <w:t>а) ч</w:t>
      </w:r>
      <w:r w:rsidR="00B524B5" w:rsidRPr="009B0748">
        <w:rPr>
          <w:rFonts w:ascii="Arial" w:hAnsi="Arial" w:cs="Arial"/>
          <w:spacing w:val="2"/>
        </w:rPr>
        <w:t>асть 1:</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xml:space="preserve">- наименование или товарный знак завода-изготовителя. Если данный тип УП-ТС выпускается несколькими заводами, то </w:t>
      </w:r>
      <w:r w:rsidR="00D36994">
        <w:rPr>
          <w:rFonts w:ascii="Arial" w:hAnsi="Arial" w:cs="Arial"/>
          <w:spacing w:val="2"/>
        </w:rPr>
        <w:t>требуется</w:t>
      </w:r>
      <w:r w:rsidRPr="009B0748">
        <w:rPr>
          <w:rFonts w:ascii="Arial" w:hAnsi="Arial" w:cs="Arial"/>
          <w:spacing w:val="2"/>
        </w:rPr>
        <w:t xml:space="preserve"> четкое обозначение</w:t>
      </w:r>
      <w:r w:rsidR="00D36994">
        <w:rPr>
          <w:rFonts w:ascii="Arial" w:hAnsi="Arial" w:cs="Arial"/>
          <w:spacing w:val="2"/>
        </w:rPr>
        <w:t>,</w:t>
      </w:r>
      <w:r w:rsidRPr="009B0748">
        <w:rPr>
          <w:rFonts w:ascii="Arial" w:hAnsi="Arial" w:cs="Arial"/>
          <w:spacing w:val="2"/>
        </w:rPr>
        <w:t xml:space="preserve"> каким к</w:t>
      </w:r>
      <w:r w:rsidR="00D36994">
        <w:rPr>
          <w:rFonts w:ascii="Arial" w:hAnsi="Arial" w:cs="Arial"/>
          <w:spacing w:val="2"/>
        </w:rPr>
        <w:t>онкретным заводом он изготовлен,</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обозначение УП-ТС по 4.1.2. Если УП-ТС состоит из нескольких единиц  средств пожаротушения, то дополнительно перед обозначением по 4.1.2 прописыва</w:t>
      </w:r>
      <w:r w:rsidR="00D36994">
        <w:rPr>
          <w:rFonts w:ascii="Arial" w:hAnsi="Arial" w:cs="Arial"/>
          <w:spacing w:val="2"/>
        </w:rPr>
        <w:t>ют</w:t>
      </w:r>
      <w:r w:rsidRPr="009B0748">
        <w:rPr>
          <w:rFonts w:ascii="Arial" w:hAnsi="Arial" w:cs="Arial"/>
          <w:spacing w:val="2"/>
        </w:rPr>
        <w:t xml:space="preserve"> (порядков</w:t>
      </w:r>
      <w:r w:rsidR="00D36994">
        <w:rPr>
          <w:rFonts w:ascii="Arial" w:hAnsi="Arial" w:cs="Arial"/>
          <w:spacing w:val="2"/>
        </w:rPr>
        <w:t>ую</w:t>
      </w:r>
      <w:r w:rsidRPr="009B0748">
        <w:rPr>
          <w:rFonts w:ascii="Arial" w:hAnsi="Arial" w:cs="Arial"/>
          <w:spacing w:val="2"/>
        </w:rPr>
        <w:t xml:space="preserve"> единиц</w:t>
      </w:r>
      <w:r w:rsidR="00D36994">
        <w:rPr>
          <w:rFonts w:ascii="Arial" w:hAnsi="Arial" w:cs="Arial"/>
          <w:spacing w:val="2"/>
        </w:rPr>
        <w:t>у</w:t>
      </w:r>
      <w:r w:rsidRPr="009B0748">
        <w:rPr>
          <w:rFonts w:ascii="Arial" w:hAnsi="Arial" w:cs="Arial"/>
          <w:spacing w:val="2"/>
        </w:rPr>
        <w:t>), а в паспорте на УП-ТС указыва</w:t>
      </w:r>
      <w:r w:rsidR="00D36994">
        <w:rPr>
          <w:rFonts w:ascii="Arial" w:hAnsi="Arial" w:cs="Arial"/>
          <w:spacing w:val="2"/>
        </w:rPr>
        <w:t>ют количество единиц,</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пиктограммы (схематические изображения), обозначающие классы пожаров по </w:t>
      </w:r>
      <w:hyperlink r:id="rId14" w:history="1">
        <w:r w:rsidRPr="00102B04">
          <w:rPr>
            <w:rFonts w:ascii="Arial" w:hAnsi="Arial" w:cs="Arial"/>
            <w:spacing w:val="2"/>
          </w:rPr>
          <w:t>ГОСТ 27331</w:t>
        </w:r>
      </w:hyperlink>
      <w:r w:rsidRPr="009B0748">
        <w:rPr>
          <w:rFonts w:ascii="Arial" w:hAnsi="Arial" w:cs="Arial"/>
          <w:spacing w:val="2"/>
        </w:rPr>
        <w:t>, для тушения которых может применяться УП-ТС. Пиктограммы классов пожаров, для которых УП-ТС не рекомендуется к использованию, должны быть перечеркнуты красной диагональной полосой, проведенной из верхнего л</w:t>
      </w:r>
      <w:r w:rsidR="00D36994">
        <w:rPr>
          <w:rFonts w:ascii="Arial" w:hAnsi="Arial" w:cs="Arial"/>
          <w:spacing w:val="2"/>
        </w:rPr>
        <w:t>евого угла в нижний правый угол,</w:t>
      </w:r>
    </w:p>
    <w:p w:rsidR="00B524B5" w:rsidRPr="00D36994"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диапазон температур эксплуатации, например, «Может применяться</w:t>
      </w:r>
      <w:r w:rsidR="00D36994">
        <w:rPr>
          <w:rFonts w:ascii="Arial" w:hAnsi="Arial" w:cs="Arial"/>
          <w:spacing w:val="2"/>
        </w:rPr>
        <w:t xml:space="preserve"> при температуре от ... до ...»</w:t>
      </w:r>
      <w:r w:rsidR="00D36994" w:rsidRPr="00D36994">
        <w:rPr>
          <w:rFonts w:ascii="Arial" w:hAnsi="Arial" w:cs="Arial"/>
          <w:spacing w:val="2"/>
        </w:rPr>
        <w:t>;</w:t>
      </w:r>
    </w:p>
    <w:p w:rsidR="00B524B5" w:rsidRPr="009B0748" w:rsidRDefault="00D36994"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Pr>
          <w:rFonts w:ascii="Arial" w:hAnsi="Arial" w:cs="Arial"/>
          <w:spacing w:val="2"/>
        </w:rPr>
        <w:t>б) ч</w:t>
      </w:r>
      <w:r w:rsidR="00B524B5" w:rsidRPr="009B0748">
        <w:rPr>
          <w:rFonts w:ascii="Arial" w:hAnsi="Arial" w:cs="Arial"/>
          <w:spacing w:val="2"/>
        </w:rPr>
        <w:t>асть 2:</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w:t>
      </w:r>
      <w:r w:rsidR="00102B04">
        <w:rPr>
          <w:rFonts w:ascii="Arial" w:hAnsi="Arial" w:cs="Arial"/>
          <w:spacing w:val="2"/>
        </w:rPr>
        <w:t xml:space="preserve">предостережения, касающиеся </w:t>
      </w:r>
      <w:r w:rsidRPr="009B0748">
        <w:rPr>
          <w:rFonts w:ascii="Arial" w:hAnsi="Arial" w:cs="Arial"/>
          <w:spacing w:val="2"/>
        </w:rPr>
        <w:t xml:space="preserve">электрической опасности, например, «Непригодны для тушения электрооборудования под напряжением» или «Пригодны </w:t>
      </w:r>
      <w:r w:rsidRPr="009B0748">
        <w:rPr>
          <w:rFonts w:ascii="Arial" w:hAnsi="Arial" w:cs="Arial"/>
          <w:spacing w:val="2"/>
        </w:rPr>
        <w:lastRenderedPageBreak/>
        <w:t>для тушения пожаров электрооборудования под напряжением» с указанием допустимого напряжения;</w:t>
      </w:r>
    </w:p>
    <w:p w:rsidR="00B524B5" w:rsidRPr="009B0748" w:rsidRDefault="00D36994"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Pr>
          <w:rFonts w:ascii="Arial" w:hAnsi="Arial" w:cs="Arial"/>
          <w:spacing w:val="2"/>
        </w:rPr>
        <w:t>в) ч</w:t>
      </w:r>
      <w:r w:rsidR="00B524B5" w:rsidRPr="009B0748">
        <w:rPr>
          <w:rFonts w:ascii="Arial" w:hAnsi="Arial" w:cs="Arial"/>
          <w:spacing w:val="2"/>
        </w:rPr>
        <w:t>асть 3:</w:t>
      </w:r>
    </w:p>
    <w:p w:rsidR="00B524B5" w:rsidRPr="00D36994"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указание «периодически проверять ...</w:t>
      </w:r>
      <w:r w:rsidR="00D36994">
        <w:rPr>
          <w:rFonts w:ascii="Arial" w:hAnsi="Arial" w:cs="Arial"/>
          <w:spacing w:val="2"/>
        </w:rPr>
        <w:t>» (приводится частота проверки)</w:t>
      </w:r>
      <w:r w:rsidR="00D36994" w:rsidRPr="00D36994">
        <w:rPr>
          <w:rFonts w:ascii="Arial" w:hAnsi="Arial" w:cs="Arial"/>
          <w:spacing w:val="2"/>
        </w:rPr>
        <w:t>;</w:t>
      </w:r>
    </w:p>
    <w:p w:rsidR="00B524B5" w:rsidRPr="009B0748" w:rsidRDefault="00D36994"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Pr>
          <w:rFonts w:ascii="Arial" w:hAnsi="Arial" w:cs="Arial"/>
          <w:spacing w:val="2"/>
        </w:rPr>
        <w:t>г) ч</w:t>
      </w:r>
      <w:r w:rsidR="00B524B5" w:rsidRPr="009B0748">
        <w:rPr>
          <w:rFonts w:ascii="Arial" w:hAnsi="Arial" w:cs="Arial"/>
          <w:spacing w:val="2"/>
        </w:rPr>
        <w:t>асть 4:</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масса и марка огнетушащего вещества применительно к единице, кроме УП-ТС с использованием (ГОТВ-сжатого газа) и аэрозольных</w:t>
      </w:r>
      <w:r w:rsidR="00D36994">
        <w:rPr>
          <w:rFonts w:ascii="Arial" w:hAnsi="Arial" w:cs="Arial"/>
          <w:spacing w:val="2"/>
        </w:rPr>
        <w:t xml:space="preserve"> </w:t>
      </w:r>
      <w:r w:rsidRPr="009B0748">
        <w:rPr>
          <w:rFonts w:ascii="Arial" w:hAnsi="Arial" w:cs="Arial"/>
          <w:spacing w:val="2"/>
        </w:rPr>
        <w:t>УП-ТС;</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полная масса применительно к единице;</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месяц и год изготовления.</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4.6.5 На баллончиках с вытесняющим газом указывают:</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масс</w:t>
      </w:r>
      <w:r w:rsidR="00D36994">
        <w:rPr>
          <w:rFonts w:ascii="Arial" w:hAnsi="Arial" w:cs="Arial"/>
          <w:spacing w:val="2"/>
        </w:rPr>
        <w:t>у</w:t>
      </w:r>
      <w:r w:rsidRPr="009B0748">
        <w:rPr>
          <w:rFonts w:ascii="Arial" w:hAnsi="Arial" w:cs="Arial"/>
          <w:spacing w:val="2"/>
        </w:rPr>
        <w:t xml:space="preserve"> пустого баллончика;</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рабочее давление;</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испытательное давление;</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масс</w:t>
      </w:r>
      <w:r w:rsidR="00D36994">
        <w:rPr>
          <w:rFonts w:ascii="Arial" w:hAnsi="Arial" w:cs="Arial"/>
          <w:spacing w:val="2"/>
        </w:rPr>
        <w:t>у</w:t>
      </w:r>
      <w:r w:rsidRPr="009B0748">
        <w:rPr>
          <w:rFonts w:ascii="Arial" w:hAnsi="Arial" w:cs="Arial"/>
          <w:spacing w:val="2"/>
        </w:rPr>
        <w:t>, менее которой баллончик должен</w:t>
      </w:r>
      <w:r w:rsidR="00D36994">
        <w:rPr>
          <w:rFonts w:ascii="Arial" w:hAnsi="Arial" w:cs="Arial"/>
          <w:spacing w:val="2"/>
        </w:rPr>
        <w:t xml:space="preserve"> быть</w:t>
      </w:r>
      <w:r w:rsidRPr="009B0748">
        <w:rPr>
          <w:rFonts w:ascii="Arial" w:hAnsi="Arial" w:cs="Arial"/>
          <w:spacing w:val="2"/>
        </w:rPr>
        <w:t xml:space="preserve"> замен</w:t>
      </w:r>
      <w:r w:rsidR="00D36994">
        <w:rPr>
          <w:rFonts w:ascii="Arial" w:hAnsi="Arial" w:cs="Arial"/>
          <w:spacing w:val="2"/>
        </w:rPr>
        <w:t>ен</w:t>
      </w:r>
      <w:r w:rsidRPr="009B0748">
        <w:rPr>
          <w:rFonts w:ascii="Arial" w:hAnsi="Arial" w:cs="Arial"/>
          <w:spacing w:val="2"/>
        </w:rPr>
        <w:t xml:space="preserve"> или перезаряж</w:t>
      </w:r>
      <w:r w:rsidR="00D36994">
        <w:rPr>
          <w:rFonts w:ascii="Arial" w:hAnsi="Arial" w:cs="Arial"/>
          <w:spacing w:val="2"/>
        </w:rPr>
        <w:t>ен</w:t>
      </w:r>
      <w:r w:rsidRPr="009B0748">
        <w:rPr>
          <w:rFonts w:ascii="Arial" w:hAnsi="Arial" w:cs="Arial"/>
          <w:spacing w:val="2"/>
        </w:rPr>
        <w:t>;</w:t>
      </w:r>
    </w:p>
    <w:p w:rsidR="00B524B5" w:rsidRPr="009B0748" w:rsidRDefault="00D36994"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Pr>
          <w:rFonts w:ascii="Arial" w:hAnsi="Arial" w:cs="Arial"/>
          <w:spacing w:val="2"/>
        </w:rPr>
        <w:t xml:space="preserve">- </w:t>
      </w:r>
      <w:r w:rsidR="00B524B5" w:rsidRPr="009B0748">
        <w:rPr>
          <w:rFonts w:ascii="Arial" w:hAnsi="Arial" w:cs="Arial"/>
          <w:spacing w:val="2"/>
        </w:rPr>
        <w:t>дат</w:t>
      </w:r>
      <w:r>
        <w:rPr>
          <w:rFonts w:ascii="Arial" w:hAnsi="Arial" w:cs="Arial"/>
          <w:spacing w:val="2"/>
        </w:rPr>
        <w:t>у</w:t>
      </w:r>
      <w:r w:rsidR="00B524B5" w:rsidRPr="009B0748">
        <w:rPr>
          <w:rFonts w:ascii="Arial" w:hAnsi="Arial" w:cs="Arial"/>
          <w:spacing w:val="2"/>
        </w:rPr>
        <w:t xml:space="preserve"> проведения гидростатического испытания, величин</w:t>
      </w:r>
      <w:r>
        <w:rPr>
          <w:rFonts w:ascii="Arial" w:hAnsi="Arial" w:cs="Arial"/>
          <w:spacing w:val="2"/>
        </w:rPr>
        <w:t>у</w:t>
      </w:r>
      <w:r w:rsidR="00B524B5" w:rsidRPr="009B0748">
        <w:rPr>
          <w:rFonts w:ascii="Arial" w:hAnsi="Arial" w:cs="Arial"/>
          <w:spacing w:val="2"/>
        </w:rPr>
        <w:t xml:space="preserve"> испытательного давления и дат</w:t>
      </w:r>
      <w:r>
        <w:rPr>
          <w:rFonts w:ascii="Arial" w:hAnsi="Arial" w:cs="Arial"/>
          <w:spacing w:val="2"/>
        </w:rPr>
        <w:t>у</w:t>
      </w:r>
      <w:r w:rsidR="00B524B5" w:rsidRPr="009B0748">
        <w:rPr>
          <w:rFonts w:ascii="Arial" w:hAnsi="Arial" w:cs="Arial"/>
          <w:spacing w:val="2"/>
        </w:rPr>
        <w:t xml:space="preserve"> следующего освидетельствования;</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наименование изготовителя баллончика.</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4.6.6 При установке баллончика снаружи единицы корпуса</w:t>
      </w:r>
      <w:r w:rsidR="00D36994">
        <w:rPr>
          <w:rFonts w:ascii="Arial" w:hAnsi="Arial" w:cs="Arial"/>
          <w:spacing w:val="2"/>
        </w:rPr>
        <w:t xml:space="preserve"> </w:t>
      </w:r>
      <w:r w:rsidRPr="009B0748">
        <w:rPr>
          <w:rFonts w:ascii="Arial" w:hAnsi="Arial" w:cs="Arial"/>
          <w:spacing w:val="2"/>
        </w:rPr>
        <w:t>У</w:t>
      </w:r>
      <w:r w:rsidR="00D36994">
        <w:rPr>
          <w:rFonts w:ascii="Arial" w:hAnsi="Arial" w:cs="Arial"/>
          <w:spacing w:val="2"/>
        </w:rPr>
        <w:t>П-ТС</w:t>
      </w:r>
      <w:r w:rsidRPr="009B0748">
        <w:rPr>
          <w:rFonts w:ascii="Arial" w:hAnsi="Arial" w:cs="Arial"/>
          <w:spacing w:val="2"/>
        </w:rPr>
        <w:t xml:space="preserve"> данные по 4.6.5 могут быть нанесены при помощи переводной этикетки, а внутри </w:t>
      </w:r>
      <w:r w:rsidR="00D36994">
        <w:rPr>
          <w:rFonts w:ascii="Arial" w:hAnsi="Arial" w:cs="Arial"/>
          <w:spacing w:val="2"/>
        </w:rPr>
        <w:t>–</w:t>
      </w:r>
      <w:r w:rsidRPr="009B0748">
        <w:rPr>
          <w:rFonts w:ascii="Arial" w:hAnsi="Arial" w:cs="Arial"/>
          <w:spacing w:val="2"/>
        </w:rPr>
        <w:t xml:space="preserve"> при помощи трафаретной печати или тиснения.</w:t>
      </w:r>
    </w:p>
    <w:p w:rsidR="00B524B5" w:rsidRPr="00D36994"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b/>
          <w:spacing w:val="2"/>
        </w:rPr>
      </w:pPr>
      <w:r w:rsidRPr="00D36994">
        <w:rPr>
          <w:rFonts w:ascii="Arial" w:hAnsi="Arial" w:cs="Arial"/>
          <w:b/>
          <w:spacing w:val="2"/>
          <w:shd w:val="clear" w:color="auto" w:fill="FFFFFF"/>
        </w:rPr>
        <w:t xml:space="preserve">4.6.7 </w:t>
      </w:r>
      <w:r w:rsidRPr="00D36994">
        <w:rPr>
          <w:rFonts w:ascii="Arial" w:hAnsi="Arial" w:cs="Arial"/>
          <w:b/>
          <w:spacing w:val="2"/>
        </w:rPr>
        <w:t>Маркировка СПС-ТС</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14666E">
        <w:rPr>
          <w:rFonts w:ascii="Arial" w:hAnsi="Arial" w:cs="Arial"/>
          <w:spacing w:val="2"/>
        </w:rPr>
        <w:t xml:space="preserve">4.6.7.1 На корпусе </w:t>
      </w:r>
      <w:r w:rsidRPr="00D36994">
        <w:rPr>
          <w:rFonts w:ascii="Arial" w:hAnsi="Arial" w:cs="Arial"/>
        </w:rPr>
        <w:t>ППКПУ-ТС</w:t>
      </w:r>
      <w:r w:rsidRPr="0014666E">
        <w:rPr>
          <w:rFonts w:ascii="Arial" w:hAnsi="Arial" w:cs="Arial"/>
          <w:b/>
        </w:rPr>
        <w:t xml:space="preserve"> </w:t>
      </w:r>
      <w:r w:rsidRPr="0014666E">
        <w:rPr>
          <w:rFonts w:ascii="Arial" w:hAnsi="Arial" w:cs="Arial"/>
          <w:spacing w:val="2"/>
        </w:rPr>
        <w:t>должна</w:t>
      </w:r>
      <w:r w:rsidRPr="009B0748">
        <w:rPr>
          <w:rFonts w:ascii="Arial" w:hAnsi="Arial" w:cs="Arial"/>
          <w:spacing w:val="2"/>
        </w:rPr>
        <w:t xml:space="preserve"> быть нанесена следующая маркировка:</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условное обозначение по 4.1.3;</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наименование или торговая марка предприятия-изготовителя;</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заводской номер;</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дата изготовления;</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степень защиты оболочки</w:t>
      </w:r>
      <w:r w:rsidR="00D36994">
        <w:rPr>
          <w:rFonts w:ascii="Arial" w:hAnsi="Arial" w:cs="Arial"/>
          <w:spacing w:val="2"/>
        </w:rPr>
        <w:t xml:space="preserve"> </w:t>
      </w:r>
      <w:r w:rsidRPr="009B0748">
        <w:rPr>
          <w:rFonts w:ascii="Arial" w:hAnsi="Arial" w:cs="Arial"/>
          <w:lang w:val="en-US"/>
        </w:rPr>
        <w:t>IP</w:t>
      </w:r>
      <w:r w:rsidRPr="009B0748">
        <w:rPr>
          <w:rFonts w:ascii="Arial" w:hAnsi="Arial" w:cs="Arial"/>
          <w:spacing w:val="2"/>
        </w:rPr>
        <w:t>.</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xml:space="preserve">4.6.7.2 Маркировка </w:t>
      </w:r>
      <w:r>
        <w:rPr>
          <w:rFonts w:ascii="Arial" w:hAnsi="Arial" w:cs="Arial"/>
          <w:spacing w:val="2"/>
        </w:rPr>
        <w:t>пожарного извещателя</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На корпусе должна быть нанесена маркировка, состоящая из двух частей:</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w:t>
      </w:r>
      <w:r w:rsidR="00D36994">
        <w:rPr>
          <w:rFonts w:ascii="Arial" w:hAnsi="Arial" w:cs="Arial"/>
          <w:spacing w:val="2"/>
        </w:rPr>
        <w:t xml:space="preserve"> </w:t>
      </w:r>
      <w:r w:rsidRPr="009B0748">
        <w:rPr>
          <w:rFonts w:ascii="Arial" w:hAnsi="Arial" w:cs="Arial"/>
          <w:spacing w:val="2"/>
        </w:rPr>
        <w:t>надписи «</w:t>
      </w:r>
      <w:r>
        <w:rPr>
          <w:rFonts w:ascii="Arial" w:hAnsi="Arial" w:cs="Arial"/>
          <w:spacing w:val="2"/>
        </w:rPr>
        <w:t>пожарный извещатель</w:t>
      </w:r>
      <w:r w:rsidR="00D36994">
        <w:rPr>
          <w:rFonts w:ascii="Arial" w:hAnsi="Arial" w:cs="Arial"/>
          <w:spacing w:val="2"/>
        </w:rPr>
        <w:t>»</w:t>
      </w:r>
      <w:r w:rsidRPr="009B0748">
        <w:rPr>
          <w:rFonts w:ascii="Arial" w:hAnsi="Arial" w:cs="Arial"/>
          <w:spacing w:val="2"/>
        </w:rPr>
        <w:t>;</w:t>
      </w:r>
    </w:p>
    <w:p w:rsidR="00B524B5"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условное обозначение по 4.1.3.</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4.6.7.3 Дополнительные необходимые элементы маркировки указывают в ТД на приборы конкретного типа.</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xml:space="preserve">4.6.8 Маркировка должна сохраняться в течение всего срока службы </w:t>
      </w:r>
      <w:r w:rsidR="00D36994">
        <w:rPr>
          <w:rFonts w:ascii="Arial" w:hAnsi="Arial" w:cs="Arial"/>
          <w:spacing w:val="2"/>
        </w:rPr>
        <w:t>УПА</w:t>
      </w:r>
      <w:r w:rsidRPr="009B0748">
        <w:rPr>
          <w:rFonts w:ascii="Arial" w:hAnsi="Arial" w:cs="Arial"/>
          <w:spacing w:val="2"/>
        </w:rPr>
        <w:t>-ТС.</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4.6.9 Транспортная маркировка должна соответствовать </w:t>
      </w:r>
      <w:hyperlink r:id="rId15" w:history="1">
        <w:r w:rsidRPr="00D36994">
          <w:rPr>
            <w:rFonts w:ascii="Arial" w:hAnsi="Arial" w:cs="Arial"/>
            <w:spacing w:val="2"/>
          </w:rPr>
          <w:t>ГОСТ 14192</w:t>
        </w:r>
      </w:hyperlink>
      <w:r w:rsidRPr="009B0748">
        <w:rPr>
          <w:rFonts w:ascii="Arial" w:hAnsi="Arial" w:cs="Arial"/>
          <w:spacing w:val="2"/>
        </w:rPr>
        <w:t>.</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lastRenderedPageBreak/>
        <w:t>4.6.10 Упаковка должна соответствовать </w:t>
      </w:r>
      <w:hyperlink r:id="rId16" w:history="1">
        <w:r w:rsidRPr="00D36994">
          <w:rPr>
            <w:rFonts w:ascii="Arial" w:hAnsi="Arial" w:cs="Arial"/>
            <w:spacing w:val="2"/>
          </w:rPr>
          <w:t>ГОСТ 23170</w:t>
        </w:r>
      </w:hyperlink>
      <w:r w:rsidRPr="009B0748">
        <w:rPr>
          <w:rFonts w:ascii="Arial" w:hAnsi="Arial" w:cs="Arial"/>
          <w:spacing w:val="2"/>
        </w:rPr>
        <w:t xml:space="preserve">. </w:t>
      </w:r>
    </w:p>
    <w:p w:rsidR="00B524B5" w:rsidRPr="009B0748" w:rsidRDefault="00B524B5" w:rsidP="00B524B5">
      <w:pPr>
        <w:pStyle w:val="formattext"/>
        <w:shd w:val="clear" w:color="auto" w:fill="FFFFFF"/>
        <w:spacing w:before="0" w:beforeAutospacing="0" w:after="0" w:afterAutospacing="0" w:line="360" w:lineRule="auto"/>
        <w:ind w:firstLine="709"/>
        <w:jc w:val="both"/>
        <w:textAlignment w:val="baseline"/>
        <w:rPr>
          <w:rFonts w:ascii="Arial" w:hAnsi="Arial" w:cs="Arial"/>
          <w:spacing w:val="2"/>
        </w:rPr>
      </w:pPr>
      <w:r w:rsidRPr="009B0748">
        <w:rPr>
          <w:rFonts w:ascii="Arial" w:hAnsi="Arial" w:cs="Arial"/>
          <w:spacing w:val="2"/>
        </w:rPr>
        <w:t xml:space="preserve">Для упаковки должны использоваться материалы по </w:t>
      </w:r>
      <w:hyperlink r:id="rId17" w:history="1">
        <w:r w:rsidRPr="00D36994">
          <w:rPr>
            <w:rFonts w:ascii="Arial" w:hAnsi="Arial" w:cs="Arial"/>
            <w:spacing w:val="2"/>
          </w:rPr>
          <w:t>ГОСТ 8273</w:t>
        </w:r>
      </w:hyperlink>
      <w:r w:rsidRPr="009B0748">
        <w:rPr>
          <w:rFonts w:ascii="Arial" w:hAnsi="Arial" w:cs="Arial"/>
          <w:spacing w:val="2"/>
        </w:rPr>
        <w:t>,</w:t>
      </w:r>
      <w:r w:rsidR="00D36994">
        <w:rPr>
          <w:rFonts w:ascii="Arial" w:hAnsi="Arial" w:cs="Arial"/>
          <w:spacing w:val="2"/>
        </w:rPr>
        <w:t xml:space="preserve"> </w:t>
      </w:r>
      <w:hyperlink r:id="rId18" w:history="1">
        <w:r w:rsidRPr="00D36994">
          <w:rPr>
            <w:rFonts w:ascii="Arial" w:hAnsi="Arial" w:cs="Arial"/>
            <w:spacing w:val="2"/>
          </w:rPr>
          <w:t>ГОСТ 2991</w:t>
        </w:r>
      </w:hyperlink>
      <w:r w:rsidRPr="009B0748">
        <w:rPr>
          <w:rFonts w:ascii="Arial" w:hAnsi="Arial" w:cs="Arial"/>
          <w:spacing w:val="2"/>
        </w:rPr>
        <w:t>.</w:t>
      </w:r>
    </w:p>
    <w:p w:rsidR="00B524B5" w:rsidRPr="009B0748" w:rsidRDefault="00B524B5" w:rsidP="00B524B5">
      <w:pPr>
        <w:pStyle w:val="63"/>
        <w:shd w:val="clear" w:color="auto" w:fill="auto"/>
        <w:tabs>
          <w:tab w:val="left" w:pos="639"/>
        </w:tabs>
        <w:spacing w:before="0" w:line="360" w:lineRule="auto"/>
        <w:ind w:firstLine="709"/>
        <w:jc w:val="both"/>
        <w:rPr>
          <w:rFonts w:ascii="Arial" w:hAnsi="Arial" w:cs="Arial"/>
          <w:sz w:val="24"/>
          <w:szCs w:val="24"/>
        </w:rPr>
      </w:pPr>
    </w:p>
    <w:p w:rsidR="00B524B5" w:rsidRPr="009B0748" w:rsidRDefault="00B524B5" w:rsidP="00B524B5">
      <w:pPr>
        <w:spacing w:line="360" w:lineRule="auto"/>
        <w:ind w:firstLine="709"/>
        <w:jc w:val="both"/>
        <w:rPr>
          <w:rFonts w:ascii="Arial" w:hAnsi="Arial" w:cs="Arial"/>
          <w:b/>
          <w:bCs/>
        </w:rPr>
      </w:pPr>
      <w:r w:rsidRPr="00102B04">
        <w:rPr>
          <w:rFonts w:ascii="Arial" w:hAnsi="Arial" w:cs="Arial"/>
          <w:b/>
          <w:bCs/>
        </w:rPr>
        <w:t>5 Методы испытаний</w:t>
      </w:r>
    </w:p>
    <w:p w:rsidR="00B524B5" w:rsidRPr="009B0748" w:rsidRDefault="00B524B5" w:rsidP="00B524B5">
      <w:pPr>
        <w:spacing w:line="360" w:lineRule="auto"/>
        <w:ind w:firstLine="709"/>
        <w:jc w:val="both"/>
        <w:rPr>
          <w:rFonts w:ascii="Arial" w:hAnsi="Arial" w:cs="Arial"/>
          <w:b/>
        </w:rPr>
      </w:pPr>
      <w:r w:rsidRPr="009B0748">
        <w:rPr>
          <w:rFonts w:ascii="Arial" w:hAnsi="Arial" w:cs="Arial"/>
          <w:b/>
        </w:rPr>
        <w:t>5.1 Условия проведения испытаний</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 xml:space="preserve">При тестировании УП-ТС </w:t>
      </w:r>
      <w:r w:rsidR="009C3C1A" w:rsidRPr="009B0748">
        <w:rPr>
          <w:rFonts w:ascii="Arial" w:hAnsi="Arial" w:cs="Arial"/>
        </w:rPr>
        <w:t xml:space="preserve">типов </w:t>
      </w:r>
      <w:r w:rsidRPr="009B0748">
        <w:rPr>
          <w:rFonts w:ascii="Arial" w:hAnsi="Arial" w:cs="Arial"/>
        </w:rPr>
        <w:t xml:space="preserve">1 и </w:t>
      </w:r>
      <w:r>
        <w:rPr>
          <w:rFonts w:ascii="Arial" w:hAnsi="Arial" w:cs="Arial"/>
        </w:rPr>
        <w:t>3</w:t>
      </w:r>
      <w:r w:rsidRPr="009B0748">
        <w:rPr>
          <w:rFonts w:ascii="Arial" w:hAnsi="Arial" w:cs="Arial"/>
        </w:rPr>
        <w:t xml:space="preserve"> </w:t>
      </w:r>
      <w:r w:rsidR="009C3C1A">
        <w:rPr>
          <w:rFonts w:ascii="Arial" w:hAnsi="Arial" w:cs="Arial"/>
        </w:rPr>
        <w:t>по 4.1.1</w:t>
      </w:r>
      <w:r w:rsidRPr="009B0748">
        <w:rPr>
          <w:rFonts w:ascii="Arial" w:hAnsi="Arial" w:cs="Arial"/>
        </w:rPr>
        <w:t xml:space="preserve"> испытания проводят в предназначенном для проведения огневых испытаний помещении, обеспечивающем безопасные условия работы и имеющем хорошую освещенность и вентиляцию. </w:t>
      </w:r>
    </w:p>
    <w:p w:rsidR="00B524B5" w:rsidRPr="009B0748" w:rsidRDefault="00B524B5" w:rsidP="00B524B5">
      <w:pPr>
        <w:spacing w:line="360" w:lineRule="auto"/>
        <w:ind w:firstLine="709"/>
        <w:jc w:val="both"/>
        <w:rPr>
          <w:rFonts w:ascii="Arial" w:hAnsi="Arial" w:cs="Arial"/>
        </w:rPr>
      </w:pPr>
      <w:r w:rsidRPr="009B0748">
        <w:rPr>
          <w:rFonts w:ascii="Arial" w:hAnsi="Arial" w:cs="Arial"/>
        </w:rPr>
        <w:t>Все испытания, если это не оговорено в методах испытаний, должны проводиться при нормальных климатических условиях по ГОСТ 15150.</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При проверке огнетушащей способности УП-ТС</w:t>
      </w:r>
      <w:r w:rsidR="009C3C1A" w:rsidRPr="009C3C1A">
        <w:rPr>
          <w:rFonts w:ascii="Arial" w:hAnsi="Arial" w:cs="Arial"/>
        </w:rPr>
        <w:t xml:space="preserve"> </w:t>
      </w:r>
      <w:r w:rsidR="009C3C1A" w:rsidRPr="009B0748">
        <w:rPr>
          <w:rFonts w:ascii="Arial" w:hAnsi="Arial" w:cs="Arial"/>
        </w:rPr>
        <w:t>тип</w:t>
      </w:r>
      <w:r w:rsidR="009C3C1A">
        <w:rPr>
          <w:rFonts w:ascii="Arial" w:hAnsi="Arial" w:cs="Arial"/>
        </w:rPr>
        <w:t xml:space="preserve">а </w:t>
      </w:r>
      <w:r>
        <w:rPr>
          <w:rFonts w:ascii="Arial" w:hAnsi="Arial" w:cs="Arial"/>
        </w:rPr>
        <w:t>2</w:t>
      </w:r>
      <w:r w:rsidRPr="009B0748">
        <w:rPr>
          <w:rFonts w:ascii="Arial" w:hAnsi="Arial" w:cs="Arial"/>
        </w:rPr>
        <w:t>, допускается проводить испытания на открытой площадке. Скорость потока воздуха при этом контролируется и не должна превышать 2 м/с.</w:t>
      </w:r>
    </w:p>
    <w:p w:rsidR="00B524B5" w:rsidRPr="009B0748" w:rsidRDefault="00B524B5" w:rsidP="00B524B5">
      <w:pPr>
        <w:spacing w:line="360" w:lineRule="auto"/>
        <w:ind w:firstLine="709"/>
        <w:jc w:val="both"/>
        <w:rPr>
          <w:rFonts w:ascii="Arial" w:hAnsi="Arial" w:cs="Arial"/>
          <w:b/>
        </w:rPr>
      </w:pPr>
      <w:r w:rsidRPr="009B0748">
        <w:rPr>
          <w:rFonts w:ascii="Arial" w:hAnsi="Arial" w:cs="Arial"/>
          <w:b/>
        </w:rPr>
        <w:t>5.2 Проверка документации и внешний осмотр</w:t>
      </w:r>
    </w:p>
    <w:p w:rsidR="00B524B5" w:rsidRDefault="00B524B5" w:rsidP="00B524B5">
      <w:pPr>
        <w:pStyle w:val="63"/>
        <w:shd w:val="clear" w:color="auto" w:fill="auto"/>
        <w:tabs>
          <w:tab w:val="left" w:pos="639"/>
        </w:tabs>
        <w:spacing w:before="0" w:line="360" w:lineRule="auto"/>
        <w:ind w:firstLine="709"/>
        <w:jc w:val="both"/>
        <w:rPr>
          <w:rFonts w:ascii="Arial" w:hAnsi="Arial" w:cs="Arial"/>
          <w:sz w:val="22"/>
          <w:szCs w:val="22"/>
        </w:rPr>
      </w:pPr>
      <w:r w:rsidRPr="00102B04">
        <w:rPr>
          <w:rFonts w:ascii="Arial" w:hAnsi="Arial" w:cs="Arial"/>
          <w:sz w:val="22"/>
          <w:szCs w:val="22"/>
        </w:rPr>
        <w:t>Соответствие УПА-ТС (УП-ТС, СПС-ТС) 4.2 - 4.6 устанавливается техническим осмотром и анализом ТД, проверкой наличия соответствующих сертификатов и деклараций, а также протоколов испытаний, выданных аккредитованными испытательными лабораториями</w:t>
      </w:r>
      <w:r w:rsidR="00102B04">
        <w:rPr>
          <w:rFonts w:ascii="Arial" w:hAnsi="Arial" w:cs="Arial"/>
          <w:sz w:val="22"/>
          <w:szCs w:val="22"/>
        </w:rPr>
        <w:t>.</w:t>
      </w:r>
    </w:p>
    <w:p w:rsidR="00BC7A9E" w:rsidRPr="00102B04" w:rsidRDefault="00BC7A9E" w:rsidP="00B524B5">
      <w:pPr>
        <w:pStyle w:val="63"/>
        <w:shd w:val="clear" w:color="auto" w:fill="auto"/>
        <w:tabs>
          <w:tab w:val="left" w:pos="639"/>
        </w:tabs>
        <w:spacing w:before="0" w:line="360" w:lineRule="auto"/>
        <w:ind w:firstLine="709"/>
        <w:jc w:val="both"/>
        <w:rPr>
          <w:rFonts w:ascii="Arial" w:hAnsi="Arial" w:cs="Arial"/>
          <w:sz w:val="22"/>
          <w:szCs w:val="22"/>
        </w:rPr>
      </w:pPr>
    </w:p>
    <w:p w:rsidR="00B524B5" w:rsidRPr="009B0748" w:rsidRDefault="00B524B5" w:rsidP="00B524B5">
      <w:pPr>
        <w:spacing w:line="360" w:lineRule="auto"/>
        <w:ind w:firstLine="709"/>
        <w:jc w:val="both"/>
        <w:rPr>
          <w:rFonts w:ascii="Arial" w:hAnsi="Arial" w:cs="Arial"/>
          <w:b/>
        </w:rPr>
      </w:pPr>
      <w:r w:rsidRPr="009B0748">
        <w:rPr>
          <w:rFonts w:ascii="Arial" w:hAnsi="Arial" w:cs="Arial"/>
          <w:b/>
        </w:rPr>
        <w:t>5.</w:t>
      </w:r>
      <w:r>
        <w:rPr>
          <w:rFonts w:ascii="Arial" w:hAnsi="Arial" w:cs="Arial"/>
          <w:b/>
        </w:rPr>
        <w:t>3</w:t>
      </w:r>
      <w:r w:rsidRPr="009B0748">
        <w:rPr>
          <w:rFonts w:ascii="Arial" w:hAnsi="Arial" w:cs="Arial"/>
          <w:b/>
        </w:rPr>
        <w:t xml:space="preserve"> Устойчивость к воздействию факторов пожара</w:t>
      </w:r>
    </w:p>
    <w:p w:rsidR="00B524B5" w:rsidRPr="009C3C1A" w:rsidRDefault="00B524B5" w:rsidP="00B524B5">
      <w:pPr>
        <w:spacing w:line="360" w:lineRule="auto"/>
        <w:ind w:firstLine="709"/>
        <w:jc w:val="both"/>
        <w:rPr>
          <w:rFonts w:ascii="Arial" w:hAnsi="Arial" w:cs="Arial"/>
          <w:spacing w:val="2"/>
          <w:shd w:val="clear" w:color="auto" w:fill="FFFFFF"/>
        </w:rPr>
      </w:pPr>
      <w:r w:rsidRPr="009B0748">
        <w:rPr>
          <w:rFonts w:ascii="Arial" w:hAnsi="Arial" w:cs="Arial"/>
          <w:spacing w:val="2"/>
          <w:shd w:val="clear" w:color="auto" w:fill="FFFFFF"/>
        </w:rPr>
        <w:t xml:space="preserve">Испытания на устойчивость к тепловому воздействию проводят выдержкой элементов УП-ТС в </w:t>
      </w:r>
      <w:proofErr w:type="spellStart"/>
      <w:r w:rsidRPr="009B0748">
        <w:rPr>
          <w:rFonts w:ascii="Arial" w:hAnsi="Arial" w:cs="Arial"/>
          <w:spacing w:val="2"/>
          <w:shd w:val="clear" w:color="auto" w:fill="FFFFFF"/>
        </w:rPr>
        <w:t>термошкафу</w:t>
      </w:r>
      <w:proofErr w:type="spellEnd"/>
      <w:r w:rsidRPr="009B0748">
        <w:rPr>
          <w:rFonts w:ascii="Arial" w:hAnsi="Arial" w:cs="Arial"/>
          <w:spacing w:val="2"/>
          <w:shd w:val="clear" w:color="auto" w:fill="FFFFFF"/>
        </w:rPr>
        <w:t xml:space="preserve">, при этом условия испытаний должны соответствовать 4.2.5. После испытаний элемент </w:t>
      </w:r>
      <w:r w:rsidR="00102B04" w:rsidRPr="009B0748">
        <w:rPr>
          <w:rFonts w:ascii="Arial" w:hAnsi="Arial" w:cs="Arial"/>
          <w:spacing w:val="2"/>
          <w:shd w:val="clear" w:color="auto" w:fill="FFFFFF"/>
        </w:rPr>
        <w:t xml:space="preserve">не </w:t>
      </w:r>
      <w:r w:rsidRPr="009B0748">
        <w:rPr>
          <w:rFonts w:ascii="Arial" w:hAnsi="Arial" w:cs="Arial"/>
          <w:spacing w:val="2"/>
          <w:shd w:val="clear" w:color="auto" w:fill="FFFFFF"/>
        </w:rPr>
        <w:t>должен иметь повреждений, изменений формы и геометрических размеров</w:t>
      </w:r>
      <w:r w:rsidR="009C3C1A">
        <w:rPr>
          <w:rFonts w:ascii="Arial" w:hAnsi="Arial" w:cs="Arial"/>
          <w:spacing w:val="2"/>
          <w:shd w:val="clear" w:color="auto" w:fill="FFFFFF"/>
        </w:rPr>
        <w:t>.</w:t>
      </w:r>
    </w:p>
    <w:p w:rsidR="00B524B5" w:rsidRPr="0014666E" w:rsidRDefault="00B524B5" w:rsidP="00B524B5">
      <w:pPr>
        <w:spacing w:line="360" w:lineRule="auto"/>
        <w:ind w:firstLine="709"/>
        <w:jc w:val="both"/>
        <w:rPr>
          <w:rFonts w:ascii="Arial" w:hAnsi="Arial" w:cs="Arial"/>
          <w:b/>
        </w:rPr>
      </w:pPr>
      <w:r w:rsidRPr="0014666E">
        <w:rPr>
          <w:rFonts w:ascii="Arial" w:hAnsi="Arial" w:cs="Arial"/>
          <w:b/>
        </w:rPr>
        <w:t>5.4 Испытания на вероятность безотказной работы</w:t>
      </w:r>
    </w:p>
    <w:p w:rsidR="00B524B5" w:rsidRPr="0014666E" w:rsidRDefault="00B524B5" w:rsidP="009C3C1A">
      <w:pPr>
        <w:spacing w:line="360" w:lineRule="auto"/>
        <w:ind w:firstLine="709"/>
        <w:jc w:val="both"/>
        <w:rPr>
          <w:rFonts w:ascii="Arial" w:hAnsi="Arial" w:cs="Arial"/>
        </w:rPr>
      </w:pPr>
      <w:r w:rsidRPr="0014666E">
        <w:rPr>
          <w:rFonts w:ascii="Arial" w:hAnsi="Arial" w:cs="Arial"/>
        </w:rPr>
        <w:t>Проводят не менее</w:t>
      </w:r>
      <w:r w:rsidR="009C3C1A">
        <w:rPr>
          <w:rFonts w:ascii="Arial" w:hAnsi="Arial" w:cs="Arial"/>
        </w:rPr>
        <w:t xml:space="preserve"> </w:t>
      </w:r>
      <w:r w:rsidRPr="0014666E">
        <w:rPr>
          <w:rFonts w:ascii="Arial" w:hAnsi="Arial" w:cs="Arial"/>
        </w:rPr>
        <w:t>32 срабатываний УП-ТС. Приемочное число отказов должно быть равно нулю. Критерием отказа считают отсутствие срабатывания или</w:t>
      </w:r>
      <w:r w:rsidR="009C3C1A">
        <w:rPr>
          <w:rFonts w:ascii="Arial" w:hAnsi="Arial" w:cs="Arial"/>
        </w:rPr>
        <w:t xml:space="preserve"> </w:t>
      </w:r>
      <w:r w:rsidRPr="0014666E">
        <w:rPr>
          <w:rFonts w:ascii="Arial" w:hAnsi="Arial" w:cs="Arial"/>
        </w:rPr>
        <w:t>несоответствие времени действия заявленным параметрам</w:t>
      </w:r>
      <w:r w:rsidR="009C3C1A">
        <w:rPr>
          <w:rFonts w:ascii="Arial" w:hAnsi="Arial" w:cs="Arial"/>
        </w:rPr>
        <w:t xml:space="preserve"> </w:t>
      </w:r>
      <w:r w:rsidR="00102B04">
        <w:rPr>
          <w:rFonts w:ascii="Arial" w:hAnsi="Arial" w:cs="Arial"/>
        </w:rPr>
        <w:t xml:space="preserve"> см. 4.1.1.2</w:t>
      </w:r>
      <w:r w:rsidRPr="0014666E">
        <w:rPr>
          <w:rFonts w:ascii="Arial" w:hAnsi="Arial" w:cs="Arial"/>
        </w:rPr>
        <w:t>.</w:t>
      </w:r>
      <w:r w:rsidR="009C3C1A">
        <w:rPr>
          <w:rFonts w:ascii="Arial" w:hAnsi="Arial" w:cs="Arial"/>
        </w:rPr>
        <w:t xml:space="preserve"> </w:t>
      </w:r>
      <w:r w:rsidRPr="0014666E">
        <w:rPr>
          <w:rFonts w:ascii="Arial" w:hAnsi="Arial" w:cs="Arial"/>
        </w:rPr>
        <w:t>Допускается замена испытаний   расчетами  по ГОСТ 27.301.</w:t>
      </w:r>
    </w:p>
    <w:p w:rsidR="00B524B5" w:rsidRPr="00D94A20" w:rsidRDefault="00B524B5" w:rsidP="00B524B5">
      <w:pPr>
        <w:spacing w:line="360" w:lineRule="auto"/>
        <w:ind w:firstLine="709"/>
        <w:jc w:val="both"/>
        <w:rPr>
          <w:rFonts w:ascii="Arial" w:hAnsi="Arial" w:cs="Arial"/>
          <w:b/>
        </w:rPr>
      </w:pPr>
      <w:r w:rsidRPr="00D94A20">
        <w:rPr>
          <w:rFonts w:ascii="Arial" w:hAnsi="Arial" w:cs="Arial"/>
          <w:b/>
        </w:rPr>
        <w:t>5.5 Проверка УПА-ТС</w:t>
      </w:r>
      <w:r w:rsidR="009C3C1A">
        <w:rPr>
          <w:rFonts w:ascii="Arial" w:hAnsi="Arial" w:cs="Arial"/>
          <w:b/>
        </w:rPr>
        <w:t xml:space="preserve"> </w:t>
      </w:r>
      <w:r w:rsidRPr="00D94A20">
        <w:rPr>
          <w:rFonts w:ascii="Arial" w:hAnsi="Arial" w:cs="Arial"/>
          <w:b/>
        </w:rPr>
        <w:t>в диапазоне температур</w:t>
      </w:r>
    </w:p>
    <w:p w:rsidR="00B524B5" w:rsidRPr="009B0748" w:rsidRDefault="00B524B5" w:rsidP="00B524B5">
      <w:pPr>
        <w:shd w:val="clear" w:color="auto" w:fill="FFFFFF"/>
        <w:spacing w:line="360" w:lineRule="auto"/>
        <w:ind w:firstLine="709"/>
        <w:textAlignment w:val="baseline"/>
        <w:rPr>
          <w:rFonts w:ascii="Arial" w:hAnsi="Arial" w:cs="Arial"/>
          <w:spacing w:val="2"/>
          <w:lang w:eastAsia="ru-RU"/>
        </w:rPr>
      </w:pPr>
      <w:r w:rsidRPr="00D94A20">
        <w:rPr>
          <w:rFonts w:ascii="Arial" w:hAnsi="Arial" w:cs="Arial"/>
          <w:spacing w:val="2"/>
          <w:lang w:eastAsia="ru-RU"/>
        </w:rPr>
        <w:t xml:space="preserve">Испытания на работоспособность в температурном </w:t>
      </w:r>
      <w:proofErr w:type="gramStart"/>
      <w:r w:rsidRPr="00D94A20">
        <w:rPr>
          <w:rFonts w:ascii="Arial" w:hAnsi="Arial" w:cs="Arial"/>
          <w:spacing w:val="2"/>
          <w:lang w:eastAsia="ru-RU"/>
        </w:rPr>
        <w:t>диапазоне  проводят</w:t>
      </w:r>
      <w:proofErr w:type="gramEnd"/>
      <w:r w:rsidRPr="00D94A20">
        <w:rPr>
          <w:rFonts w:ascii="Arial" w:hAnsi="Arial" w:cs="Arial"/>
          <w:spacing w:val="2"/>
          <w:lang w:eastAsia="ru-RU"/>
        </w:rPr>
        <w:t xml:space="preserve"> на  собранной УПА-ТС в целом или на  элементах, входящих в состав УПА-ТС (УП-ТС, СПС-ТС) в порядке, указанном в таблице 5.1.</w:t>
      </w:r>
    </w:p>
    <w:p w:rsidR="00B524B5" w:rsidRPr="009B0748" w:rsidRDefault="00B524B5" w:rsidP="00B524B5">
      <w:pPr>
        <w:shd w:val="clear" w:color="auto" w:fill="FFFFFF"/>
        <w:spacing w:line="360" w:lineRule="auto"/>
        <w:textAlignment w:val="baseline"/>
        <w:rPr>
          <w:rFonts w:ascii="Arial" w:hAnsi="Arial" w:cs="Arial"/>
          <w:spacing w:val="2"/>
          <w:lang w:eastAsia="ru-RU"/>
        </w:rPr>
      </w:pPr>
      <w:r w:rsidRPr="009B0748">
        <w:rPr>
          <w:rFonts w:ascii="Arial" w:hAnsi="Arial" w:cs="Arial"/>
          <w:spacing w:val="40"/>
          <w:lang w:eastAsia="ru-RU"/>
        </w:rPr>
        <w:lastRenderedPageBreak/>
        <w:t>Таблица5.1</w:t>
      </w:r>
      <w:r w:rsidRPr="009B0748">
        <w:rPr>
          <w:rFonts w:ascii="Arial" w:hAnsi="Arial" w:cs="Arial"/>
          <w:spacing w:val="2"/>
          <w:lang w:eastAsia="ru-RU"/>
        </w:rPr>
        <w:t xml:space="preserve"> - Испытания на работоспособность в температурном диапазоне</w:t>
      </w:r>
    </w:p>
    <w:tbl>
      <w:tblPr>
        <w:tblW w:w="0" w:type="auto"/>
        <w:tblInd w:w="74" w:type="dxa"/>
        <w:tblCellMar>
          <w:left w:w="0" w:type="dxa"/>
          <w:right w:w="0" w:type="dxa"/>
        </w:tblCellMar>
        <w:tblLook w:val="04A0" w:firstRow="1" w:lastRow="0" w:firstColumn="1" w:lastColumn="0" w:noHBand="0" w:noVBand="1"/>
      </w:tblPr>
      <w:tblGrid>
        <w:gridCol w:w="889"/>
        <w:gridCol w:w="2845"/>
        <w:gridCol w:w="2726"/>
        <w:gridCol w:w="3178"/>
      </w:tblGrid>
      <w:tr w:rsidR="00B524B5" w:rsidRPr="009B0748" w:rsidTr="00B524B5">
        <w:tc>
          <w:tcPr>
            <w:tcW w:w="88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Номер этапа</w:t>
            </w:r>
          </w:p>
        </w:tc>
        <w:tc>
          <w:tcPr>
            <w:tcW w:w="557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Вид воздействия</w:t>
            </w:r>
          </w:p>
        </w:tc>
        <w:tc>
          <w:tcPr>
            <w:tcW w:w="31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Продолжительность воздействия, не менее, ч</w:t>
            </w:r>
          </w:p>
        </w:tc>
      </w:tr>
      <w:tr w:rsidR="00B524B5" w:rsidRPr="009B0748" w:rsidTr="009C3C1A">
        <w:tc>
          <w:tcPr>
            <w:tcW w:w="889" w:type="dxa"/>
            <w:tcBorders>
              <w:top w:val="nil"/>
              <w:left w:val="single" w:sz="6" w:space="0" w:color="000000"/>
              <w:bottom w:val="double" w:sz="4" w:space="0" w:color="auto"/>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p>
        </w:tc>
        <w:tc>
          <w:tcPr>
            <w:tcW w:w="2845" w:type="dxa"/>
            <w:tcBorders>
              <w:top w:val="single" w:sz="6" w:space="0" w:color="000000"/>
              <w:left w:val="single" w:sz="6" w:space="0" w:color="000000"/>
              <w:bottom w:val="double" w:sz="4" w:space="0" w:color="auto"/>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А</w:t>
            </w:r>
          </w:p>
        </w:tc>
        <w:tc>
          <w:tcPr>
            <w:tcW w:w="2726" w:type="dxa"/>
            <w:tcBorders>
              <w:top w:val="single" w:sz="6" w:space="0" w:color="000000"/>
              <w:left w:val="single" w:sz="6" w:space="0" w:color="000000"/>
              <w:bottom w:val="double" w:sz="4" w:space="0" w:color="auto"/>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Б</w:t>
            </w:r>
          </w:p>
        </w:tc>
        <w:tc>
          <w:tcPr>
            <w:tcW w:w="3178" w:type="dxa"/>
            <w:tcBorders>
              <w:top w:val="nil"/>
              <w:left w:val="single" w:sz="6" w:space="0" w:color="000000"/>
              <w:bottom w:val="double" w:sz="4" w:space="0" w:color="auto"/>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p>
        </w:tc>
      </w:tr>
      <w:tr w:rsidR="00B524B5" w:rsidRPr="009B0748" w:rsidTr="009C3C1A">
        <w:tc>
          <w:tcPr>
            <w:tcW w:w="889" w:type="dxa"/>
            <w:tcBorders>
              <w:top w:val="doub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1</w:t>
            </w:r>
          </w:p>
        </w:tc>
        <w:tc>
          <w:tcPr>
            <w:tcW w:w="2845" w:type="dxa"/>
            <w:tcBorders>
              <w:top w:val="doub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350DC5" w:rsidRDefault="00B524B5" w:rsidP="009C3C1A">
            <w:pPr>
              <w:textAlignment w:val="baseline"/>
              <w:rPr>
                <w:rFonts w:ascii="Arial" w:hAnsi="Arial" w:cs="Arial"/>
                <w:lang w:eastAsia="ru-RU"/>
              </w:rPr>
            </w:pPr>
            <w:r w:rsidRPr="00350DC5">
              <w:rPr>
                <w:rFonts w:ascii="Arial" w:hAnsi="Arial" w:cs="Arial"/>
                <w:lang w:eastAsia="ru-RU"/>
              </w:rPr>
              <w:t xml:space="preserve">Выдержка при минимальной рабочей температуре </w:t>
            </w:r>
            <w:r w:rsidR="009C3C1A">
              <w:rPr>
                <w:rFonts w:ascii="Arial" w:hAnsi="Arial" w:cs="Arial"/>
                <w:lang w:eastAsia="ru-RU"/>
              </w:rPr>
              <w:t>(см</w:t>
            </w:r>
            <w:r w:rsidRPr="00350DC5">
              <w:rPr>
                <w:rFonts w:ascii="Arial" w:hAnsi="Arial" w:cs="Arial"/>
                <w:lang w:eastAsia="ru-RU"/>
              </w:rPr>
              <w:t>.</w:t>
            </w:r>
            <w:r w:rsidR="00102B04">
              <w:rPr>
                <w:rFonts w:ascii="Arial" w:hAnsi="Arial" w:cs="Arial"/>
                <w:lang w:eastAsia="ru-RU"/>
              </w:rPr>
              <w:t xml:space="preserve"> </w:t>
            </w:r>
            <w:r w:rsidRPr="00350DC5">
              <w:rPr>
                <w:rFonts w:ascii="Arial" w:hAnsi="Arial" w:cs="Arial"/>
                <w:lang w:eastAsia="ru-RU"/>
              </w:rPr>
              <w:t>4.3.1</w:t>
            </w:r>
            <w:r w:rsidR="009C3C1A">
              <w:rPr>
                <w:rFonts w:ascii="Arial" w:hAnsi="Arial" w:cs="Arial"/>
                <w:lang w:eastAsia="ru-RU"/>
              </w:rPr>
              <w:t>)</w:t>
            </w:r>
          </w:p>
        </w:tc>
        <w:tc>
          <w:tcPr>
            <w:tcW w:w="2726" w:type="dxa"/>
            <w:tcBorders>
              <w:top w:val="doub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350DC5" w:rsidRDefault="00B524B5" w:rsidP="00B524B5">
            <w:pPr>
              <w:textAlignment w:val="baseline"/>
              <w:rPr>
                <w:rFonts w:ascii="Arial" w:hAnsi="Arial" w:cs="Arial"/>
                <w:lang w:eastAsia="ru-RU"/>
              </w:rPr>
            </w:pPr>
            <w:r w:rsidRPr="00350DC5">
              <w:rPr>
                <w:rFonts w:ascii="Arial" w:hAnsi="Arial" w:cs="Arial"/>
                <w:lang w:eastAsia="ru-RU"/>
              </w:rPr>
              <w:t xml:space="preserve">Выдержка при максимальной рабочей температуре </w:t>
            </w:r>
            <w:r w:rsidR="009C3C1A">
              <w:rPr>
                <w:rFonts w:ascii="Arial" w:hAnsi="Arial" w:cs="Arial"/>
                <w:lang w:eastAsia="ru-RU"/>
              </w:rPr>
              <w:t>(см</w:t>
            </w:r>
            <w:r w:rsidR="009C3C1A" w:rsidRPr="00350DC5">
              <w:rPr>
                <w:rFonts w:ascii="Arial" w:hAnsi="Arial" w:cs="Arial"/>
                <w:lang w:eastAsia="ru-RU"/>
              </w:rPr>
              <w:t>.</w:t>
            </w:r>
            <w:r w:rsidR="00102B04">
              <w:rPr>
                <w:rFonts w:ascii="Arial" w:hAnsi="Arial" w:cs="Arial"/>
                <w:lang w:eastAsia="ru-RU"/>
              </w:rPr>
              <w:t xml:space="preserve"> </w:t>
            </w:r>
            <w:r w:rsidR="009C3C1A" w:rsidRPr="00350DC5">
              <w:rPr>
                <w:rFonts w:ascii="Arial" w:hAnsi="Arial" w:cs="Arial"/>
                <w:lang w:eastAsia="ru-RU"/>
              </w:rPr>
              <w:t>4.3.1</w:t>
            </w:r>
            <w:r w:rsidR="009C3C1A">
              <w:rPr>
                <w:rFonts w:ascii="Arial" w:hAnsi="Arial" w:cs="Arial"/>
                <w:lang w:eastAsia="ru-RU"/>
              </w:rPr>
              <w:t>)</w:t>
            </w:r>
          </w:p>
        </w:tc>
        <w:tc>
          <w:tcPr>
            <w:tcW w:w="3178" w:type="dxa"/>
            <w:tcBorders>
              <w:top w:val="doub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8</w:t>
            </w:r>
          </w:p>
        </w:tc>
      </w:tr>
      <w:tr w:rsidR="00B524B5" w:rsidRPr="009B0748" w:rsidTr="00B524B5">
        <w:tc>
          <w:tcPr>
            <w:tcW w:w="8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2</w:t>
            </w:r>
          </w:p>
        </w:tc>
        <w:tc>
          <w:tcPr>
            <w:tcW w:w="557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350DC5" w:rsidRDefault="00B524B5" w:rsidP="009C3C1A">
            <w:pPr>
              <w:textAlignment w:val="baseline"/>
              <w:rPr>
                <w:rFonts w:ascii="Arial" w:hAnsi="Arial" w:cs="Arial"/>
                <w:lang w:eastAsia="ru-RU"/>
              </w:rPr>
            </w:pPr>
            <w:r w:rsidRPr="00350DC5">
              <w:rPr>
                <w:rFonts w:ascii="Arial" w:hAnsi="Arial" w:cs="Arial"/>
                <w:lang w:eastAsia="ru-RU"/>
              </w:rPr>
              <w:t>Выдерж</w:t>
            </w:r>
            <w:r w:rsidR="009C3C1A">
              <w:rPr>
                <w:rFonts w:ascii="Arial" w:hAnsi="Arial" w:cs="Arial"/>
                <w:lang w:eastAsia="ru-RU"/>
              </w:rPr>
              <w:t>ка</w:t>
            </w:r>
            <w:r w:rsidRPr="00350DC5">
              <w:rPr>
                <w:rFonts w:ascii="Arial" w:hAnsi="Arial" w:cs="Arial"/>
                <w:lang w:eastAsia="ru-RU"/>
              </w:rPr>
              <w:t xml:space="preserve"> при температуре 20°С</w:t>
            </w:r>
          </w:p>
        </w:tc>
        <w:tc>
          <w:tcPr>
            <w:tcW w:w="31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8</w:t>
            </w:r>
          </w:p>
        </w:tc>
      </w:tr>
      <w:tr w:rsidR="00B524B5" w:rsidRPr="009B0748" w:rsidTr="00B524B5">
        <w:tc>
          <w:tcPr>
            <w:tcW w:w="8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3</w:t>
            </w:r>
          </w:p>
        </w:tc>
        <w:tc>
          <w:tcPr>
            <w:tcW w:w="28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350DC5" w:rsidRDefault="00B524B5" w:rsidP="009C3C1A">
            <w:pPr>
              <w:textAlignment w:val="baseline"/>
              <w:rPr>
                <w:rFonts w:ascii="Arial" w:hAnsi="Arial" w:cs="Arial"/>
                <w:lang w:eastAsia="ru-RU"/>
              </w:rPr>
            </w:pPr>
            <w:r w:rsidRPr="00350DC5">
              <w:rPr>
                <w:rFonts w:ascii="Arial" w:hAnsi="Arial" w:cs="Arial"/>
                <w:lang w:eastAsia="ru-RU"/>
              </w:rPr>
              <w:t xml:space="preserve">Выдержка при максимальной рабочей температуре </w:t>
            </w:r>
            <w:r w:rsidR="009C3C1A">
              <w:rPr>
                <w:rFonts w:ascii="Arial" w:hAnsi="Arial" w:cs="Arial"/>
                <w:lang w:eastAsia="ru-RU"/>
              </w:rPr>
              <w:t>(см</w:t>
            </w:r>
            <w:r w:rsidR="009C3C1A" w:rsidRPr="00350DC5">
              <w:rPr>
                <w:rFonts w:ascii="Arial" w:hAnsi="Arial" w:cs="Arial"/>
                <w:lang w:eastAsia="ru-RU"/>
              </w:rPr>
              <w:t>.</w:t>
            </w:r>
            <w:r w:rsidR="00102B04">
              <w:rPr>
                <w:rFonts w:ascii="Arial" w:hAnsi="Arial" w:cs="Arial"/>
                <w:lang w:eastAsia="ru-RU"/>
              </w:rPr>
              <w:t xml:space="preserve"> </w:t>
            </w:r>
            <w:r w:rsidR="009C3C1A" w:rsidRPr="00350DC5">
              <w:rPr>
                <w:rFonts w:ascii="Arial" w:hAnsi="Arial" w:cs="Arial"/>
                <w:lang w:eastAsia="ru-RU"/>
              </w:rPr>
              <w:t>4.3.1</w:t>
            </w:r>
            <w:r w:rsidR="009C3C1A">
              <w:rPr>
                <w:rFonts w:ascii="Arial" w:hAnsi="Arial" w:cs="Arial"/>
                <w:lang w:eastAsia="ru-RU"/>
              </w:rPr>
              <w:t>)</w:t>
            </w:r>
          </w:p>
        </w:tc>
        <w:tc>
          <w:tcPr>
            <w:tcW w:w="27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350DC5" w:rsidRDefault="00B524B5" w:rsidP="00B524B5">
            <w:pPr>
              <w:textAlignment w:val="baseline"/>
              <w:rPr>
                <w:rFonts w:ascii="Arial" w:hAnsi="Arial" w:cs="Arial"/>
                <w:lang w:eastAsia="ru-RU"/>
              </w:rPr>
            </w:pPr>
            <w:r w:rsidRPr="00350DC5">
              <w:rPr>
                <w:rFonts w:ascii="Arial" w:hAnsi="Arial" w:cs="Arial"/>
                <w:lang w:eastAsia="ru-RU"/>
              </w:rPr>
              <w:t xml:space="preserve">Выдержка при минимальной рабочей температуре </w:t>
            </w:r>
            <w:r w:rsidR="009C3C1A">
              <w:rPr>
                <w:rFonts w:ascii="Arial" w:hAnsi="Arial" w:cs="Arial"/>
                <w:lang w:eastAsia="ru-RU"/>
              </w:rPr>
              <w:t>(см</w:t>
            </w:r>
            <w:r w:rsidR="009C3C1A" w:rsidRPr="00350DC5">
              <w:rPr>
                <w:rFonts w:ascii="Arial" w:hAnsi="Arial" w:cs="Arial"/>
                <w:lang w:eastAsia="ru-RU"/>
              </w:rPr>
              <w:t>.</w:t>
            </w:r>
            <w:r w:rsidR="00102B04">
              <w:rPr>
                <w:rFonts w:ascii="Arial" w:hAnsi="Arial" w:cs="Arial"/>
                <w:lang w:eastAsia="ru-RU"/>
              </w:rPr>
              <w:t xml:space="preserve"> </w:t>
            </w:r>
            <w:r w:rsidR="009C3C1A" w:rsidRPr="00350DC5">
              <w:rPr>
                <w:rFonts w:ascii="Arial" w:hAnsi="Arial" w:cs="Arial"/>
                <w:lang w:eastAsia="ru-RU"/>
              </w:rPr>
              <w:t>4.3.1</w:t>
            </w:r>
            <w:r w:rsidR="009C3C1A">
              <w:rPr>
                <w:rFonts w:ascii="Arial" w:hAnsi="Arial" w:cs="Arial"/>
                <w:lang w:eastAsia="ru-RU"/>
              </w:rPr>
              <w:t>)</w:t>
            </w:r>
          </w:p>
        </w:tc>
        <w:tc>
          <w:tcPr>
            <w:tcW w:w="31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8</w:t>
            </w:r>
          </w:p>
        </w:tc>
      </w:tr>
      <w:tr w:rsidR="00B524B5" w:rsidRPr="009B0748" w:rsidTr="00B524B5">
        <w:tc>
          <w:tcPr>
            <w:tcW w:w="8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9B0748" w:rsidRDefault="00B524B5" w:rsidP="00B524B5">
            <w:pPr>
              <w:jc w:val="center"/>
              <w:textAlignment w:val="baseline"/>
              <w:rPr>
                <w:rFonts w:ascii="Arial" w:hAnsi="Arial" w:cs="Arial"/>
                <w:lang w:eastAsia="ru-RU"/>
              </w:rPr>
            </w:pPr>
            <w:r w:rsidRPr="009B0748">
              <w:rPr>
                <w:rFonts w:ascii="Arial" w:hAnsi="Arial" w:cs="Arial"/>
                <w:lang w:eastAsia="ru-RU"/>
              </w:rPr>
              <w:t>4</w:t>
            </w:r>
          </w:p>
        </w:tc>
        <w:tc>
          <w:tcPr>
            <w:tcW w:w="8749"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524B5" w:rsidRPr="009B0748" w:rsidRDefault="00B524B5" w:rsidP="009C3C1A">
            <w:pPr>
              <w:spacing w:line="360" w:lineRule="auto"/>
              <w:ind w:firstLine="709"/>
              <w:jc w:val="both"/>
              <w:rPr>
                <w:rFonts w:ascii="Arial" w:hAnsi="Arial" w:cs="Arial"/>
                <w:lang w:eastAsia="ru-RU"/>
              </w:rPr>
            </w:pPr>
            <w:r w:rsidRPr="00D94A20">
              <w:rPr>
                <w:rFonts w:ascii="Arial" w:hAnsi="Arial" w:cs="Arial"/>
                <w:lang w:eastAsia="ru-RU"/>
              </w:rPr>
              <w:t>Произв</w:t>
            </w:r>
            <w:r w:rsidR="009C3C1A">
              <w:rPr>
                <w:rFonts w:ascii="Arial" w:hAnsi="Arial" w:cs="Arial"/>
                <w:lang w:eastAsia="ru-RU"/>
              </w:rPr>
              <w:t>одят</w:t>
            </w:r>
            <w:r w:rsidRPr="00D94A20">
              <w:rPr>
                <w:rFonts w:ascii="Arial" w:hAnsi="Arial" w:cs="Arial"/>
                <w:lang w:eastAsia="ru-RU"/>
              </w:rPr>
              <w:t xml:space="preserve"> принудительный запуск УПА-ТС (УП-ТС, СПС-ТС) не более чем через 30 мин после извлечения из камеры климатических испытаний. При испытании СПС-ТС допускается использование </w:t>
            </w:r>
            <w:proofErr w:type="gramStart"/>
            <w:r w:rsidRPr="00D94A20">
              <w:rPr>
                <w:rFonts w:ascii="Arial" w:hAnsi="Arial" w:cs="Arial"/>
                <w:lang w:eastAsia="ru-RU"/>
              </w:rPr>
              <w:t>имитаторов  УП</w:t>
            </w:r>
            <w:proofErr w:type="gramEnd"/>
            <w:r w:rsidRPr="00D94A20">
              <w:rPr>
                <w:rFonts w:ascii="Arial" w:hAnsi="Arial" w:cs="Arial"/>
                <w:lang w:eastAsia="ru-RU"/>
              </w:rPr>
              <w:t xml:space="preserve">-ТС.  При этом </w:t>
            </w:r>
            <w:proofErr w:type="gramStart"/>
            <w:r w:rsidRPr="00D94A20">
              <w:rPr>
                <w:rFonts w:ascii="Arial" w:hAnsi="Arial" w:cs="Arial"/>
                <w:lang w:eastAsia="ru-RU"/>
              </w:rPr>
              <w:t>должны  выполняться</w:t>
            </w:r>
            <w:proofErr w:type="gramEnd"/>
            <w:r w:rsidRPr="00D94A20">
              <w:rPr>
                <w:rFonts w:ascii="Arial" w:hAnsi="Arial" w:cs="Arial"/>
                <w:lang w:eastAsia="ru-RU"/>
              </w:rPr>
              <w:t xml:space="preserve"> требования  4.5.2, 4.5.3 применительно к СПС-ТС. При испытаниях УП-ТС должны выполняться требования 4.1.1.2</w:t>
            </w:r>
            <w:r w:rsidR="009C3C1A">
              <w:rPr>
                <w:rFonts w:ascii="Arial" w:hAnsi="Arial" w:cs="Arial"/>
                <w:lang w:eastAsia="ru-RU"/>
              </w:rPr>
              <w:t>.</w:t>
            </w:r>
            <w:r w:rsidRPr="00D94A20">
              <w:rPr>
                <w:rFonts w:ascii="Arial" w:hAnsi="Arial" w:cs="Arial"/>
                <w:lang w:eastAsia="ru-RU"/>
              </w:rPr>
              <w:t xml:space="preserve">  </w:t>
            </w:r>
            <w:r w:rsidR="009C3C1A">
              <w:rPr>
                <w:rFonts w:ascii="Arial" w:hAnsi="Arial" w:cs="Arial"/>
                <w:lang w:eastAsia="ru-RU"/>
              </w:rPr>
              <w:t>Процент остатка огнетушащего вещества, должен соответствовать заявленному в ТД.</w:t>
            </w:r>
          </w:p>
        </w:tc>
      </w:tr>
    </w:tbl>
    <w:p w:rsidR="00B524B5" w:rsidRPr="009B0748" w:rsidRDefault="00B524B5" w:rsidP="00B524B5">
      <w:pPr>
        <w:spacing w:line="360" w:lineRule="auto"/>
        <w:ind w:firstLine="709"/>
        <w:jc w:val="both"/>
        <w:rPr>
          <w:rFonts w:ascii="Arial" w:hAnsi="Arial" w:cs="Arial"/>
          <w:b/>
        </w:rPr>
      </w:pPr>
    </w:p>
    <w:p w:rsidR="00B524B5" w:rsidRPr="00D94A20" w:rsidRDefault="00B524B5" w:rsidP="00B524B5">
      <w:pPr>
        <w:spacing w:line="360" w:lineRule="auto"/>
        <w:ind w:firstLine="709"/>
        <w:jc w:val="both"/>
        <w:rPr>
          <w:rFonts w:ascii="Arial" w:hAnsi="Arial" w:cs="Arial"/>
          <w:b/>
        </w:rPr>
      </w:pPr>
      <w:r w:rsidRPr="00D94A20">
        <w:rPr>
          <w:rFonts w:ascii="Arial" w:hAnsi="Arial" w:cs="Arial"/>
          <w:b/>
        </w:rPr>
        <w:t>5.6 Проверка УПА-ТС после проведения вибрационных испытаний</w:t>
      </w:r>
    </w:p>
    <w:p w:rsidR="00B524B5" w:rsidRPr="00D94A20" w:rsidRDefault="009C3C1A" w:rsidP="00B524B5">
      <w:pPr>
        <w:spacing w:line="360" w:lineRule="auto"/>
        <w:ind w:firstLine="709"/>
        <w:jc w:val="both"/>
        <w:rPr>
          <w:rFonts w:ascii="Arial" w:hAnsi="Arial" w:cs="Arial"/>
          <w:lang w:eastAsia="ru-RU"/>
        </w:rPr>
      </w:pPr>
      <w:r>
        <w:rPr>
          <w:rFonts w:ascii="Arial" w:hAnsi="Arial" w:cs="Arial"/>
          <w:lang w:eastAsia="ru-RU"/>
        </w:rPr>
        <w:t>П</w:t>
      </w:r>
      <w:r w:rsidR="00B524B5" w:rsidRPr="00D94A20">
        <w:rPr>
          <w:rFonts w:ascii="Arial" w:hAnsi="Arial" w:cs="Arial"/>
          <w:lang w:eastAsia="ru-RU"/>
        </w:rPr>
        <w:t xml:space="preserve">ринудительный запуск УПА-ТС (УП-ТС, СПС-ТС) </w:t>
      </w:r>
      <w:r>
        <w:rPr>
          <w:rFonts w:ascii="Arial" w:hAnsi="Arial" w:cs="Arial"/>
          <w:lang w:eastAsia="ru-RU"/>
        </w:rPr>
        <w:t xml:space="preserve">производят </w:t>
      </w:r>
      <w:r w:rsidR="00B524B5" w:rsidRPr="00D94A20">
        <w:rPr>
          <w:rFonts w:ascii="Arial" w:hAnsi="Arial" w:cs="Arial"/>
          <w:lang w:eastAsia="ru-RU"/>
        </w:rPr>
        <w:t xml:space="preserve">не более чем через 30 мин после проведения вибрационных испытаний. При испытании СПС-ТС допускается использование </w:t>
      </w:r>
      <w:proofErr w:type="gramStart"/>
      <w:r w:rsidR="00B524B5" w:rsidRPr="00D94A20">
        <w:rPr>
          <w:rFonts w:ascii="Arial" w:hAnsi="Arial" w:cs="Arial"/>
          <w:lang w:eastAsia="ru-RU"/>
        </w:rPr>
        <w:t>имитаторов  УП</w:t>
      </w:r>
      <w:proofErr w:type="gramEnd"/>
      <w:r w:rsidR="00B524B5" w:rsidRPr="00D94A20">
        <w:rPr>
          <w:rFonts w:ascii="Arial" w:hAnsi="Arial" w:cs="Arial"/>
          <w:lang w:eastAsia="ru-RU"/>
        </w:rPr>
        <w:t xml:space="preserve">-ТС. При этом </w:t>
      </w:r>
      <w:proofErr w:type="gramStart"/>
      <w:r w:rsidR="00B524B5" w:rsidRPr="00D94A20">
        <w:rPr>
          <w:rFonts w:ascii="Arial" w:hAnsi="Arial" w:cs="Arial"/>
          <w:lang w:eastAsia="ru-RU"/>
        </w:rPr>
        <w:t>должны  выполняться</w:t>
      </w:r>
      <w:proofErr w:type="gramEnd"/>
      <w:r w:rsidR="00B524B5" w:rsidRPr="00D94A20">
        <w:rPr>
          <w:rFonts w:ascii="Arial" w:hAnsi="Arial" w:cs="Arial"/>
          <w:lang w:eastAsia="ru-RU"/>
        </w:rPr>
        <w:t xml:space="preserve"> требования 4.5.2, 4.5.3 применительно к СПС-ТС. При испытаниях УП-ТС должны выполняться требования 4.1.1.2.</w:t>
      </w:r>
      <w:r>
        <w:rPr>
          <w:rFonts w:ascii="Arial" w:hAnsi="Arial" w:cs="Arial"/>
          <w:lang w:eastAsia="ru-RU"/>
        </w:rPr>
        <w:t xml:space="preserve"> Процент остатка огнетушащего вещества, должен соответствовать заявленному в ТД.</w:t>
      </w:r>
      <w:r w:rsidR="00B524B5" w:rsidRPr="00D94A20">
        <w:rPr>
          <w:rFonts w:ascii="Arial" w:hAnsi="Arial" w:cs="Arial"/>
          <w:lang w:eastAsia="ru-RU"/>
        </w:rPr>
        <w:t xml:space="preserve"> </w:t>
      </w:r>
    </w:p>
    <w:p w:rsidR="00B524B5" w:rsidRPr="00D94A20" w:rsidRDefault="00B524B5" w:rsidP="00B524B5">
      <w:pPr>
        <w:spacing w:line="360" w:lineRule="auto"/>
        <w:ind w:firstLine="709"/>
        <w:jc w:val="both"/>
        <w:rPr>
          <w:rFonts w:ascii="Arial" w:hAnsi="Arial" w:cs="Arial"/>
          <w:b/>
        </w:rPr>
      </w:pPr>
      <w:r w:rsidRPr="00D94A20">
        <w:rPr>
          <w:rFonts w:ascii="Arial" w:hAnsi="Arial" w:cs="Arial"/>
          <w:b/>
        </w:rPr>
        <w:t>5.7 Проверка огнетушащей способности</w:t>
      </w:r>
    </w:p>
    <w:p w:rsidR="00B524B5" w:rsidRPr="009B0748" w:rsidRDefault="00B524B5" w:rsidP="00B524B5">
      <w:pPr>
        <w:spacing w:line="360" w:lineRule="auto"/>
        <w:ind w:firstLine="709"/>
        <w:jc w:val="both"/>
        <w:rPr>
          <w:rFonts w:ascii="Arial" w:hAnsi="Arial" w:cs="Arial"/>
        </w:rPr>
      </w:pPr>
      <w:r w:rsidRPr="00D94A20">
        <w:rPr>
          <w:rFonts w:ascii="Arial" w:hAnsi="Arial" w:cs="Arial"/>
        </w:rPr>
        <w:t>Отнесение УПА-ТС и ее составляющих элементов (УП-ТС, СПС-ТС) к</w:t>
      </w:r>
      <w:r w:rsidR="00BE289E">
        <w:rPr>
          <w:rFonts w:ascii="Arial" w:hAnsi="Arial" w:cs="Arial"/>
        </w:rPr>
        <w:t xml:space="preserve"> </w:t>
      </w:r>
      <w:r w:rsidRPr="00D94A20">
        <w:rPr>
          <w:rFonts w:ascii="Arial" w:hAnsi="Arial" w:cs="Arial"/>
        </w:rPr>
        <w:t xml:space="preserve">определенному типу </w:t>
      </w:r>
      <w:r>
        <w:rPr>
          <w:rFonts w:ascii="Arial" w:hAnsi="Arial" w:cs="Arial"/>
        </w:rPr>
        <w:t xml:space="preserve">и уровню сложности </w:t>
      </w:r>
      <w:r w:rsidRPr="00D94A20">
        <w:rPr>
          <w:rFonts w:ascii="Arial" w:hAnsi="Arial" w:cs="Arial"/>
        </w:rPr>
        <w:t>основывается на результатах огневых испытаний по методикам, представленным в приложениях А,</w:t>
      </w:r>
      <w:r w:rsidR="00BE289E">
        <w:rPr>
          <w:rFonts w:ascii="Arial" w:hAnsi="Arial" w:cs="Arial"/>
        </w:rPr>
        <w:t xml:space="preserve"> </w:t>
      </w:r>
      <w:r w:rsidRPr="00D94A20">
        <w:rPr>
          <w:rFonts w:ascii="Arial" w:hAnsi="Arial" w:cs="Arial"/>
        </w:rPr>
        <w:t xml:space="preserve">Б разработанных с учетом </w:t>
      </w:r>
      <w:proofErr w:type="gramStart"/>
      <w:r w:rsidRPr="00350DC5">
        <w:rPr>
          <w:rFonts w:ascii="Arial" w:hAnsi="Arial" w:cs="Arial"/>
        </w:rPr>
        <w:t xml:space="preserve">требований  </w:t>
      </w:r>
      <w:r w:rsidRPr="00350DC5">
        <w:rPr>
          <w:rFonts w:ascii="Arial" w:hAnsi="Arial" w:cs="Arial"/>
          <w:spacing w:val="-2"/>
        </w:rPr>
        <w:t>[</w:t>
      </w:r>
      <w:proofErr w:type="gramEnd"/>
      <w:r w:rsidRPr="00350DC5">
        <w:rPr>
          <w:rFonts w:ascii="Arial" w:hAnsi="Arial" w:cs="Arial"/>
          <w:spacing w:val="-2"/>
        </w:rPr>
        <w:t>4] .</w:t>
      </w:r>
    </w:p>
    <w:p w:rsidR="00B524B5" w:rsidRPr="009B0748" w:rsidRDefault="00B524B5" w:rsidP="00B524B5">
      <w:pPr>
        <w:widowControl w:val="0"/>
        <w:spacing w:line="360" w:lineRule="auto"/>
        <w:jc w:val="center"/>
        <w:rPr>
          <w:rFonts w:ascii="Arial" w:hAnsi="Arial" w:cs="Arial"/>
          <w:b/>
          <w:spacing w:val="-2"/>
          <w:szCs w:val="28"/>
        </w:rPr>
      </w:pPr>
      <w:r w:rsidRPr="009B0748">
        <w:rPr>
          <w:rFonts w:ascii="Arial" w:hAnsi="Arial" w:cs="Arial"/>
        </w:rPr>
        <w:br w:type="page"/>
      </w:r>
      <w:r w:rsidRPr="009B0748">
        <w:rPr>
          <w:rFonts w:ascii="Arial" w:hAnsi="Arial" w:cs="Arial"/>
          <w:b/>
        </w:rPr>
        <w:lastRenderedPageBreak/>
        <w:t>Пр</w:t>
      </w:r>
      <w:r w:rsidRPr="009B0748">
        <w:rPr>
          <w:rFonts w:ascii="Arial" w:hAnsi="Arial" w:cs="Arial"/>
          <w:b/>
          <w:spacing w:val="-2"/>
          <w:szCs w:val="28"/>
        </w:rPr>
        <w:t>иложение А</w:t>
      </w:r>
    </w:p>
    <w:p w:rsidR="00B524B5" w:rsidRPr="009B0748" w:rsidRDefault="00B524B5" w:rsidP="00B524B5">
      <w:pPr>
        <w:spacing w:line="360" w:lineRule="auto"/>
        <w:jc w:val="center"/>
        <w:rPr>
          <w:rFonts w:ascii="Arial" w:hAnsi="Arial" w:cs="Arial"/>
          <w:b/>
          <w:spacing w:val="-2"/>
          <w:szCs w:val="28"/>
        </w:rPr>
      </w:pPr>
      <w:r w:rsidRPr="009B0748">
        <w:rPr>
          <w:rFonts w:ascii="Arial" w:hAnsi="Arial" w:cs="Arial"/>
          <w:b/>
          <w:spacing w:val="-2"/>
          <w:szCs w:val="28"/>
        </w:rPr>
        <w:t>(обязательное)</w:t>
      </w:r>
    </w:p>
    <w:p w:rsidR="00B524B5" w:rsidRPr="009B0748" w:rsidRDefault="00B524B5" w:rsidP="00B524B5">
      <w:pPr>
        <w:spacing w:line="360" w:lineRule="auto"/>
        <w:jc w:val="center"/>
        <w:rPr>
          <w:rFonts w:ascii="Arial" w:hAnsi="Arial" w:cs="Arial"/>
          <w:b/>
          <w:spacing w:val="-2"/>
          <w:szCs w:val="28"/>
        </w:rPr>
      </w:pPr>
    </w:p>
    <w:p w:rsidR="00B524B5" w:rsidRDefault="00B524B5" w:rsidP="00B524B5">
      <w:pPr>
        <w:spacing w:line="360" w:lineRule="auto"/>
        <w:jc w:val="center"/>
        <w:rPr>
          <w:rFonts w:ascii="Arial" w:hAnsi="Arial" w:cs="Arial"/>
          <w:b/>
          <w:spacing w:val="-2"/>
        </w:rPr>
      </w:pPr>
      <w:r w:rsidRPr="009B0748">
        <w:rPr>
          <w:rFonts w:ascii="Arial" w:hAnsi="Arial" w:cs="Arial"/>
          <w:b/>
          <w:spacing w:val="-2"/>
        </w:rPr>
        <w:t>Методы огневых испытаний установок пожаротушения</w:t>
      </w:r>
    </w:p>
    <w:p w:rsidR="00B524B5" w:rsidRPr="009B0748" w:rsidRDefault="00B524B5" w:rsidP="00B524B5">
      <w:pPr>
        <w:spacing w:line="360" w:lineRule="auto"/>
        <w:jc w:val="center"/>
        <w:rPr>
          <w:rFonts w:ascii="Arial" w:hAnsi="Arial" w:cs="Arial"/>
          <w:b/>
          <w:spacing w:val="-2"/>
        </w:rPr>
      </w:pPr>
      <w:r w:rsidRPr="009B0748">
        <w:rPr>
          <w:rFonts w:ascii="Arial" w:hAnsi="Arial" w:cs="Arial"/>
          <w:b/>
          <w:spacing w:val="-2"/>
        </w:rPr>
        <w:t xml:space="preserve"> для транспортных средств </w:t>
      </w:r>
    </w:p>
    <w:p w:rsidR="00B524B5" w:rsidRPr="009B0748" w:rsidRDefault="00B524B5" w:rsidP="00B524B5">
      <w:pPr>
        <w:spacing w:line="360" w:lineRule="auto"/>
        <w:ind w:firstLine="709"/>
        <w:jc w:val="both"/>
        <w:rPr>
          <w:rFonts w:ascii="Arial" w:hAnsi="Arial" w:cs="Arial"/>
          <w:b/>
          <w:spacing w:val="-2"/>
        </w:rPr>
      </w:pPr>
      <w:r w:rsidRPr="009B0748">
        <w:rPr>
          <w:rFonts w:ascii="Arial" w:hAnsi="Arial" w:cs="Arial"/>
          <w:b/>
          <w:spacing w:val="-2"/>
        </w:rPr>
        <w:t>А.1 Общие положения</w:t>
      </w:r>
    </w:p>
    <w:p w:rsidR="00B524B5" w:rsidRPr="009B0748" w:rsidRDefault="00B524B5" w:rsidP="00B524B5">
      <w:pPr>
        <w:spacing w:line="360" w:lineRule="auto"/>
        <w:ind w:firstLine="709"/>
        <w:jc w:val="both"/>
        <w:rPr>
          <w:rFonts w:ascii="Arial" w:hAnsi="Arial" w:cs="Arial"/>
          <w:b/>
        </w:rPr>
      </w:pPr>
      <w:r w:rsidRPr="009B0748">
        <w:rPr>
          <w:rFonts w:ascii="Arial" w:hAnsi="Arial" w:cs="Arial"/>
          <w:b/>
        </w:rPr>
        <w:t xml:space="preserve">А.1.1 Классификация пожароопасных зон </w:t>
      </w:r>
      <w:r w:rsidR="00BE289E">
        <w:rPr>
          <w:rFonts w:ascii="Arial" w:hAnsi="Arial" w:cs="Arial"/>
          <w:b/>
        </w:rPr>
        <w:t>ТС</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rPr>
        <w:t xml:space="preserve">Пожароопасные зоны </w:t>
      </w:r>
      <w:r w:rsidR="00BE289E">
        <w:rPr>
          <w:rFonts w:ascii="Arial" w:hAnsi="Arial" w:cs="Arial"/>
        </w:rPr>
        <w:t>ТС</w:t>
      </w:r>
      <w:r w:rsidRPr="009B0748">
        <w:rPr>
          <w:rFonts w:ascii="Arial" w:hAnsi="Arial" w:cs="Arial"/>
        </w:rPr>
        <w:t xml:space="preserve"> характеризуются различным сочетанием видов пожарной нагрузки, условий развития пожара и наличием источников зажигания. Адекватная методика огневых испытаний </w:t>
      </w:r>
      <w:r w:rsidRPr="009B0748">
        <w:rPr>
          <w:rFonts w:ascii="Arial" w:hAnsi="Arial" w:cs="Arial"/>
          <w:spacing w:val="-2"/>
        </w:rPr>
        <w:t>УП-ТС или е</w:t>
      </w:r>
      <w:r w:rsidR="00BE289E">
        <w:rPr>
          <w:rFonts w:ascii="Arial" w:hAnsi="Arial" w:cs="Arial"/>
          <w:spacing w:val="-2"/>
        </w:rPr>
        <w:t>е</w:t>
      </w:r>
      <w:r w:rsidRPr="009B0748">
        <w:rPr>
          <w:rFonts w:ascii="Arial" w:hAnsi="Arial" w:cs="Arial"/>
          <w:spacing w:val="-2"/>
        </w:rPr>
        <w:t xml:space="preserve"> составных частей должна максимально учитывать условия возникновения и развития пожара в каждой из зон, защищаемых УП-ТС.</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spacing w:val="-2"/>
        </w:rPr>
        <w:t xml:space="preserve">Для целей настоящего стандарта выделяются следующие пожароопасные зоны </w:t>
      </w:r>
      <w:r w:rsidR="00BE289E">
        <w:rPr>
          <w:rFonts w:ascii="Arial" w:hAnsi="Arial" w:cs="Arial"/>
          <w:spacing w:val="-2"/>
        </w:rPr>
        <w:t>ТС</w:t>
      </w:r>
      <w:r w:rsidRPr="009B0748">
        <w:rPr>
          <w:rFonts w:ascii="Arial" w:hAnsi="Arial" w:cs="Arial"/>
          <w:spacing w:val="-2"/>
        </w:rPr>
        <w:t>:</w:t>
      </w:r>
    </w:p>
    <w:p w:rsidR="00B524B5" w:rsidRPr="009B0748" w:rsidRDefault="00BE289E" w:rsidP="00B524B5">
      <w:pPr>
        <w:spacing w:line="360" w:lineRule="auto"/>
        <w:ind w:firstLine="709"/>
        <w:jc w:val="both"/>
        <w:rPr>
          <w:rFonts w:ascii="Arial" w:hAnsi="Arial" w:cs="Arial"/>
          <w:spacing w:val="-2"/>
        </w:rPr>
      </w:pPr>
      <w:r>
        <w:rPr>
          <w:rFonts w:ascii="Arial" w:hAnsi="Arial" w:cs="Arial"/>
          <w:spacing w:val="-2"/>
        </w:rPr>
        <w:t>А.1.1.1</w:t>
      </w:r>
      <w:r w:rsidR="00B524B5" w:rsidRPr="009B0748">
        <w:rPr>
          <w:rFonts w:ascii="Arial" w:hAnsi="Arial" w:cs="Arial"/>
          <w:spacing w:val="-2"/>
        </w:rPr>
        <w:t xml:space="preserve"> Моторный объем – зона, в которой расположен двигатель внутреннего сгорания, характеризуется наиболее сложным сочетанием пожароопасных факторов:</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spacing w:val="-2"/>
        </w:rPr>
        <w:t>- наличие</w:t>
      </w:r>
      <w:r w:rsidR="00BE289E">
        <w:rPr>
          <w:rFonts w:ascii="Arial" w:hAnsi="Arial" w:cs="Arial"/>
          <w:spacing w:val="-2"/>
        </w:rPr>
        <w:t>м</w:t>
      </w:r>
      <w:r w:rsidRPr="009B0748">
        <w:rPr>
          <w:rFonts w:ascii="Arial" w:hAnsi="Arial" w:cs="Arial"/>
          <w:spacing w:val="-2"/>
        </w:rPr>
        <w:t xml:space="preserve"> проливов ГСМ (стационарные очаги горения класса В);</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spacing w:val="-2"/>
        </w:rPr>
        <w:t>- наличие</w:t>
      </w:r>
      <w:r w:rsidR="00BE289E">
        <w:rPr>
          <w:rFonts w:ascii="Arial" w:hAnsi="Arial" w:cs="Arial"/>
          <w:spacing w:val="-2"/>
        </w:rPr>
        <w:t>м</w:t>
      </w:r>
      <w:r w:rsidRPr="009B0748">
        <w:rPr>
          <w:rFonts w:ascii="Arial" w:hAnsi="Arial" w:cs="Arial"/>
          <w:spacing w:val="-2"/>
        </w:rPr>
        <w:t xml:space="preserve"> истечения ГСМ из поврежденных трубопроводов (динамические очаги горения класса В);</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spacing w:val="-2"/>
        </w:rPr>
        <w:t>- наличие</w:t>
      </w:r>
      <w:r w:rsidR="00BE289E">
        <w:rPr>
          <w:rFonts w:ascii="Arial" w:hAnsi="Arial" w:cs="Arial"/>
          <w:spacing w:val="-2"/>
        </w:rPr>
        <w:t>м</w:t>
      </w:r>
      <w:r w:rsidRPr="009B0748">
        <w:rPr>
          <w:rFonts w:ascii="Arial" w:hAnsi="Arial" w:cs="Arial"/>
          <w:spacing w:val="-2"/>
        </w:rPr>
        <w:t xml:space="preserve"> источников зажигания (выпускной коллектор двигателя имеет температуру около 600 </w:t>
      </w:r>
      <w:r>
        <w:rPr>
          <w:rFonts w:ascii="Arial" w:hAnsi="Arial" w:cs="Arial"/>
          <w:spacing w:val="-2"/>
        </w:rPr>
        <w:t>°</w:t>
      </w:r>
      <w:r w:rsidRPr="009B0748">
        <w:rPr>
          <w:rFonts w:ascii="Arial" w:hAnsi="Arial" w:cs="Arial"/>
          <w:spacing w:val="-2"/>
        </w:rPr>
        <w:t>С, что значительно выше температуры воспламенения горючего, электропроводка);</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spacing w:val="-2"/>
        </w:rPr>
        <w:t>- высок</w:t>
      </w:r>
      <w:r w:rsidR="00BE289E">
        <w:rPr>
          <w:rFonts w:ascii="Arial" w:hAnsi="Arial" w:cs="Arial"/>
          <w:spacing w:val="-2"/>
        </w:rPr>
        <w:t>ой</w:t>
      </w:r>
      <w:r w:rsidRPr="009B0748">
        <w:rPr>
          <w:rFonts w:ascii="Arial" w:hAnsi="Arial" w:cs="Arial"/>
          <w:spacing w:val="-2"/>
        </w:rPr>
        <w:t xml:space="preserve"> степен</w:t>
      </w:r>
      <w:r w:rsidR="00BE289E">
        <w:rPr>
          <w:rFonts w:ascii="Arial" w:hAnsi="Arial" w:cs="Arial"/>
          <w:spacing w:val="-2"/>
        </w:rPr>
        <w:t>ью</w:t>
      </w:r>
      <w:r w:rsidRPr="009B0748">
        <w:rPr>
          <w:rFonts w:ascii="Arial" w:hAnsi="Arial" w:cs="Arial"/>
          <w:spacing w:val="-2"/>
        </w:rPr>
        <w:t xml:space="preserve"> негерметичности (более 5 %) и </w:t>
      </w:r>
      <w:proofErr w:type="spellStart"/>
      <w:r w:rsidRPr="009B0748">
        <w:rPr>
          <w:rFonts w:ascii="Arial" w:hAnsi="Arial" w:cs="Arial"/>
          <w:spacing w:val="-2"/>
        </w:rPr>
        <w:t>загроможденности</w:t>
      </w:r>
      <w:proofErr w:type="spellEnd"/>
      <w:r w:rsidRPr="009B0748">
        <w:rPr>
          <w:rFonts w:ascii="Arial" w:hAnsi="Arial" w:cs="Arial"/>
          <w:spacing w:val="-2"/>
        </w:rPr>
        <w:t>;</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spacing w:val="-2"/>
        </w:rPr>
        <w:t>- воздушны</w:t>
      </w:r>
      <w:r w:rsidR="00BE289E">
        <w:rPr>
          <w:rFonts w:ascii="Arial" w:hAnsi="Arial" w:cs="Arial"/>
          <w:spacing w:val="-2"/>
        </w:rPr>
        <w:t>м</w:t>
      </w:r>
      <w:r w:rsidRPr="009B0748">
        <w:rPr>
          <w:rFonts w:ascii="Arial" w:hAnsi="Arial" w:cs="Arial"/>
          <w:spacing w:val="-2"/>
        </w:rPr>
        <w:t xml:space="preserve"> поток от вентилятора системы охлаждения ТС.</w:t>
      </w:r>
    </w:p>
    <w:p w:rsidR="00B524B5" w:rsidRPr="009B0748" w:rsidRDefault="00BE289E" w:rsidP="00B524B5">
      <w:pPr>
        <w:spacing w:line="360" w:lineRule="auto"/>
        <w:ind w:firstLine="709"/>
        <w:jc w:val="both"/>
        <w:rPr>
          <w:rFonts w:ascii="Arial" w:hAnsi="Arial" w:cs="Arial"/>
          <w:spacing w:val="-2"/>
        </w:rPr>
      </w:pPr>
      <w:r>
        <w:rPr>
          <w:rFonts w:ascii="Arial" w:hAnsi="Arial" w:cs="Arial"/>
          <w:spacing w:val="-2"/>
        </w:rPr>
        <w:t>А.1.1.2</w:t>
      </w:r>
      <w:r w:rsidR="00B524B5" w:rsidRPr="009B0748">
        <w:rPr>
          <w:rFonts w:ascii="Arial" w:hAnsi="Arial" w:cs="Arial"/>
          <w:spacing w:val="-2"/>
        </w:rPr>
        <w:t xml:space="preserve"> Зона вероятного п</w:t>
      </w:r>
      <w:r>
        <w:rPr>
          <w:rFonts w:ascii="Arial" w:hAnsi="Arial" w:cs="Arial"/>
          <w:spacing w:val="-2"/>
        </w:rPr>
        <w:t>ролива горючего под автомобилем</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spacing w:val="-2"/>
        </w:rPr>
        <w:t xml:space="preserve">Пожарная нагрузка </w:t>
      </w:r>
      <w:r w:rsidR="00BE289E">
        <w:rPr>
          <w:rFonts w:ascii="Arial" w:hAnsi="Arial" w:cs="Arial"/>
          <w:spacing w:val="-2"/>
        </w:rPr>
        <w:t>–</w:t>
      </w:r>
      <w:r w:rsidRPr="009B0748">
        <w:rPr>
          <w:rFonts w:ascii="Arial" w:hAnsi="Arial" w:cs="Arial"/>
          <w:spacing w:val="-2"/>
        </w:rPr>
        <w:t xml:space="preserve"> наличие проливов ГСМ (стационарные очаги горени</w:t>
      </w:r>
      <w:r w:rsidR="00BE289E">
        <w:rPr>
          <w:rFonts w:ascii="Arial" w:hAnsi="Arial" w:cs="Arial"/>
          <w:spacing w:val="-2"/>
        </w:rPr>
        <w:t>я класса В).</w:t>
      </w:r>
    </w:p>
    <w:p w:rsidR="00B524B5" w:rsidRPr="009B0748" w:rsidRDefault="00BE289E" w:rsidP="00B524B5">
      <w:pPr>
        <w:spacing w:line="360" w:lineRule="auto"/>
        <w:ind w:firstLine="709"/>
        <w:jc w:val="both"/>
        <w:rPr>
          <w:rFonts w:ascii="Arial" w:hAnsi="Arial" w:cs="Arial"/>
          <w:spacing w:val="-2"/>
        </w:rPr>
      </w:pPr>
      <w:r>
        <w:rPr>
          <w:rFonts w:ascii="Arial" w:hAnsi="Arial" w:cs="Arial"/>
          <w:spacing w:val="-2"/>
        </w:rPr>
        <w:t>А.1.1.3</w:t>
      </w:r>
      <w:r w:rsidR="00B524B5" w:rsidRPr="009B0748">
        <w:rPr>
          <w:rFonts w:ascii="Arial" w:hAnsi="Arial" w:cs="Arial"/>
          <w:spacing w:val="-2"/>
        </w:rPr>
        <w:t xml:space="preserve"> Зона</w:t>
      </w:r>
      <w:r>
        <w:rPr>
          <w:rFonts w:ascii="Arial" w:hAnsi="Arial" w:cs="Arial"/>
          <w:spacing w:val="-2"/>
        </w:rPr>
        <w:t xml:space="preserve"> размещения электрооборудования</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spacing w:val="-2"/>
        </w:rPr>
        <w:t xml:space="preserve">Пожарная нагрузка </w:t>
      </w:r>
      <w:r w:rsidR="00BE289E">
        <w:rPr>
          <w:rFonts w:ascii="Arial" w:hAnsi="Arial" w:cs="Arial"/>
          <w:spacing w:val="-2"/>
        </w:rPr>
        <w:t>–</w:t>
      </w:r>
      <w:r w:rsidRPr="009B0748">
        <w:rPr>
          <w:rFonts w:ascii="Arial" w:hAnsi="Arial" w:cs="Arial"/>
          <w:spacing w:val="-2"/>
        </w:rPr>
        <w:t xml:space="preserve"> стацион</w:t>
      </w:r>
      <w:r w:rsidR="00BE289E">
        <w:rPr>
          <w:rFonts w:ascii="Arial" w:hAnsi="Arial" w:cs="Arial"/>
          <w:spacing w:val="-2"/>
        </w:rPr>
        <w:t>арные очаги пожара классов А, В</w:t>
      </w:r>
      <w:r>
        <w:rPr>
          <w:rFonts w:ascii="Arial" w:hAnsi="Arial" w:cs="Arial"/>
          <w:spacing w:val="-2"/>
        </w:rPr>
        <w:t>,</w:t>
      </w:r>
      <w:r w:rsidR="00BE289E">
        <w:rPr>
          <w:rFonts w:ascii="Arial" w:hAnsi="Arial" w:cs="Arial"/>
          <w:spacing w:val="-2"/>
        </w:rPr>
        <w:t xml:space="preserve"> </w:t>
      </w:r>
      <w:r>
        <w:rPr>
          <w:rFonts w:ascii="Arial" w:hAnsi="Arial" w:cs="Arial"/>
          <w:spacing w:val="-2"/>
        </w:rPr>
        <w:t>Е</w:t>
      </w:r>
      <w:r w:rsidR="00BE289E">
        <w:rPr>
          <w:rFonts w:ascii="Arial" w:hAnsi="Arial" w:cs="Arial"/>
          <w:spacing w:val="-2"/>
        </w:rPr>
        <w:t>.</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spacing w:val="-2"/>
        </w:rPr>
        <w:t>Источник зажигания – неисправность электропроводки.</w:t>
      </w:r>
    </w:p>
    <w:p w:rsidR="00B524B5" w:rsidRPr="009B0748" w:rsidRDefault="00B524B5" w:rsidP="00B524B5">
      <w:pPr>
        <w:spacing w:line="360" w:lineRule="auto"/>
        <w:ind w:firstLine="709"/>
        <w:jc w:val="both"/>
        <w:rPr>
          <w:rFonts w:ascii="Arial" w:hAnsi="Arial" w:cs="Arial"/>
          <w:spacing w:val="-2"/>
        </w:rPr>
      </w:pPr>
      <w:r w:rsidRPr="009B0748">
        <w:rPr>
          <w:rFonts w:ascii="Arial" w:hAnsi="Arial" w:cs="Arial"/>
          <w:spacing w:val="-2"/>
        </w:rPr>
        <w:lastRenderedPageBreak/>
        <w:t>Для каждой из перечисленных зон применяется своя методика огневых испытаний. УП-ТС, предназначенная для защиты нескольких зон, проходит серию испытаний для каждой зоны.</w:t>
      </w:r>
    </w:p>
    <w:p w:rsidR="00B524B5" w:rsidRPr="009B0748" w:rsidRDefault="00B524B5" w:rsidP="00B524B5">
      <w:pPr>
        <w:spacing w:line="360" w:lineRule="auto"/>
        <w:ind w:firstLine="709"/>
        <w:jc w:val="both"/>
        <w:rPr>
          <w:rFonts w:ascii="Arial" w:hAnsi="Arial" w:cs="Arial"/>
          <w:b/>
        </w:rPr>
      </w:pPr>
      <w:r w:rsidRPr="009B0748">
        <w:rPr>
          <w:rFonts w:ascii="Arial" w:hAnsi="Arial" w:cs="Arial"/>
          <w:b/>
        </w:rPr>
        <w:t xml:space="preserve">А.2 Огневые испытания УП-ТС 1 </w:t>
      </w:r>
      <w:r>
        <w:rPr>
          <w:rFonts w:ascii="Arial" w:hAnsi="Arial" w:cs="Arial"/>
          <w:b/>
        </w:rPr>
        <w:t xml:space="preserve">типа </w:t>
      </w:r>
      <w:r w:rsidRPr="009B0748">
        <w:rPr>
          <w:rFonts w:ascii="Arial" w:hAnsi="Arial" w:cs="Arial"/>
          <w:b/>
        </w:rPr>
        <w:t xml:space="preserve"> для тушения моторного отсека ТС</w:t>
      </w:r>
    </w:p>
    <w:p w:rsidR="00B524B5" w:rsidRPr="009B0748" w:rsidRDefault="00B524B5" w:rsidP="00B524B5">
      <w:pPr>
        <w:spacing w:line="360" w:lineRule="auto"/>
        <w:ind w:firstLine="709"/>
        <w:jc w:val="both"/>
        <w:rPr>
          <w:rFonts w:ascii="Arial" w:hAnsi="Arial" w:cs="Arial"/>
        </w:rPr>
      </w:pPr>
      <w:r w:rsidRPr="009B0748">
        <w:rPr>
          <w:rFonts w:ascii="Arial" w:hAnsi="Arial" w:cs="Arial"/>
        </w:rPr>
        <w:t xml:space="preserve">Данная методика огневых испытаний применяется для УП-ТС, предназначенных для тушения моторных отсеков объемом </w:t>
      </w:r>
      <w:r>
        <w:rPr>
          <w:rFonts w:ascii="Arial" w:hAnsi="Arial" w:cs="Arial"/>
        </w:rPr>
        <w:t>до 2 или</w:t>
      </w:r>
      <w:r w:rsidR="00BE289E">
        <w:rPr>
          <w:rFonts w:ascii="Arial" w:hAnsi="Arial" w:cs="Arial"/>
        </w:rPr>
        <w:t xml:space="preserve"> </w:t>
      </w:r>
      <w:r>
        <w:rPr>
          <w:rFonts w:ascii="Arial" w:hAnsi="Arial" w:cs="Arial"/>
        </w:rPr>
        <w:t xml:space="preserve">до </w:t>
      </w:r>
      <w:r w:rsidRPr="009B0748">
        <w:rPr>
          <w:rFonts w:ascii="Arial" w:hAnsi="Arial" w:cs="Arial"/>
        </w:rPr>
        <w:t>4 м</w:t>
      </w:r>
      <w:r w:rsidRPr="009B0748">
        <w:rPr>
          <w:rFonts w:ascii="Arial" w:hAnsi="Arial" w:cs="Arial"/>
          <w:vertAlign w:val="superscript"/>
        </w:rPr>
        <w:t>3</w:t>
      </w:r>
      <w:r w:rsidRPr="009B0748">
        <w:rPr>
          <w:rFonts w:ascii="Arial" w:hAnsi="Arial" w:cs="Arial"/>
        </w:rPr>
        <w:t>.</w:t>
      </w:r>
    </w:p>
    <w:p w:rsidR="00B524B5" w:rsidRPr="009B0748" w:rsidRDefault="00BE289E" w:rsidP="00B524B5">
      <w:pPr>
        <w:spacing w:line="360" w:lineRule="auto"/>
        <w:ind w:firstLine="709"/>
        <w:jc w:val="both"/>
        <w:rPr>
          <w:rFonts w:ascii="Arial" w:hAnsi="Arial" w:cs="Arial"/>
        </w:rPr>
      </w:pPr>
      <w:r>
        <w:rPr>
          <w:rFonts w:ascii="Arial" w:hAnsi="Arial" w:cs="Arial"/>
        </w:rPr>
        <w:t>А.2.1</w:t>
      </w:r>
      <w:r w:rsidR="00B524B5" w:rsidRPr="009B0748">
        <w:rPr>
          <w:rFonts w:ascii="Arial" w:hAnsi="Arial" w:cs="Arial"/>
        </w:rPr>
        <w:t xml:space="preserve"> Предусмотрено применение различных стационарных модельных очагов пожара класса В. Размеры модельных очагов указаны в таблице А.1.</w:t>
      </w:r>
    </w:p>
    <w:p w:rsidR="00B524B5" w:rsidRPr="009B0748" w:rsidRDefault="00B524B5" w:rsidP="00B524B5">
      <w:pPr>
        <w:tabs>
          <w:tab w:val="left" w:pos="1276"/>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
          <w:w w:val="103"/>
          <w:kern w:val="14"/>
        </w:rPr>
      </w:pPr>
      <w:r w:rsidRPr="009B0748">
        <w:rPr>
          <w:rFonts w:ascii="Arial" w:eastAsia="Calibri" w:hAnsi="Arial" w:cs="Arial"/>
          <w:spacing w:val="40"/>
          <w:w w:val="103"/>
          <w:kern w:val="14"/>
        </w:rPr>
        <w:t>Таблица А.1</w:t>
      </w:r>
      <w:r w:rsidRPr="009B0748">
        <w:rPr>
          <w:rFonts w:ascii="Arial" w:eastAsia="Calibri" w:hAnsi="Arial" w:cs="Arial"/>
          <w:spacing w:val="4"/>
          <w:w w:val="103"/>
          <w:kern w:val="14"/>
        </w:rPr>
        <w:t xml:space="preserve"> </w:t>
      </w:r>
      <w:r w:rsidR="00BE289E">
        <w:rPr>
          <w:rFonts w:ascii="Arial" w:eastAsia="Calibri" w:hAnsi="Arial" w:cs="Arial"/>
          <w:spacing w:val="4"/>
          <w:w w:val="103"/>
          <w:kern w:val="14"/>
        </w:rPr>
        <w:t>–</w:t>
      </w:r>
      <w:r w:rsidRPr="009B0748">
        <w:rPr>
          <w:rFonts w:ascii="Arial" w:eastAsia="Calibri" w:hAnsi="Arial" w:cs="Arial"/>
          <w:spacing w:val="4"/>
          <w:w w:val="103"/>
          <w:kern w:val="14"/>
        </w:rPr>
        <w:t xml:space="preserve"> Технические требования к стационарным модельным очагам пожара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659"/>
        <w:gridCol w:w="2926"/>
        <w:gridCol w:w="3478"/>
      </w:tblGrid>
      <w:tr w:rsidR="00B524B5" w:rsidRPr="009B0748" w:rsidTr="00B524B5">
        <w:trPr>
          <w:trHeight w:val="100"/>
          <w:tblHeader/>
          <w:jc w:val="center"/>
        </w:trPr>
        <w:tc>
          <w:tcPr>
            <w:tcW w:w="1818" w:type="pct"/>
            <w:tcBorders>
              <w:top w:val="single" w:sz="2" w:space="0" w:color="auto"/>
              <w:left w:val="single" w:sz="2" w:space="0" w:color="auto"/>
              <w:bottom w:val="double" w:sz="4" w:space="0" w:color="auto"/>
              <w:right w:val="single" w:sz="2"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Размеры, мм</w:t>
            </w:r>
          </w:p>
        </w:tc>
        <w:tc>
          <w:tcPr>
            <w:tcW w:w="1454" w:type="pct"/>
            <w:tcBorders>
              <w:top w:val="single" w:sz="2" w:space="0" w:color="auto"/>
              <w:left w:val="single" w:sz="2" w:space="0" w:color="auto"/>
              <w:bottom w:val="double" w:sz="4" w:space="0" w:color="auto"/>
              <w:right w:val="single" w:sz="2" w:space="0" w:color="auto"/>
            </w:tcBorders>
            <w:shd w:val="clear" w:color="auto" w:fill="auto"/>
            <w:tcMar>
              <w:left w:w="57" w:type="dxa"/>
              <w:right w:w="113" w:type="dxa"/>
            </w:tcMar>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Высота до верхнего края, мм</w:t>
            </w:r>
          </w:p>
        </w:tc>
        <w:tc>
          <w:tcPr>
            <w:tcW w:w="1728" w:type="pct"/>
            <w:tcBorders>
              <w:top w:val="single" w:sz="2" w:space="0" w:color="auto"/>
              <w:left w:val="single" w:sz="2" w:space="0" w:color="auto"/>
              <w:bottom w:val="double" w:sz="4" w:space="0" w:color="auto"/>
              <w:right w:val="single" w:sz="2" w:space="0" w:color="auto"/>
            </w:tcBorders>
            <w:shd w:val="clear" w:color="auto" w:fill="auto"/>
            <w:tcMar>
              <w:left w:w="57" w:type="dxa"/>
              <w:right w:w="113" w:type="dxa"/>
            </w:tcMar>
          </w:tcPr>
          <w:p w:rsidR="00B524B5" w:rsidRPr="009B0748" w:rsidRDefault="00B524B5" w:rsidP="00B524B5">
            <w:pPr>
              <w:tabs>
                <w:tab w:val="left" w:pos="1267"/>
                <w:tab w:val="left" w:pos="1644"/>
                <w:tab w:val="left" w:pos="1742"/>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Номинальная толщина, мм</w:t>
            </w:r>
          </w:p>
        </w:tc>
      </w:tr>
      <w:tr w:rsidR="00B524B5" w:rsidRPr="009B0748" w:rsidTr="00B524B5">
        <w:trPr>
          <w:trHeight w:val="100"/>
          <w:tblHeader/>
          <w:jc w:val="center"/>
        </w:trPr>
        <w:tc>
          <w:tcPr>
            <w:tcW w:w="1818" w:type="pct"/>
            <w:tcBorders>
              <w:top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300 × 300 </w:t>
            </w:r>
          </w:p>
        </w:tc>
        <w:tc>
          <w:tcPr>
            <w:tcW w:w="1454" w:type="pct"/>
            <w:tcBorders>
              <w:top w:val="double" w:sz="4" w:space="0" w:color="auto"/>
            </w:tcBorders>
            <w:shd w:val="clear" w:color="auto" w:fill="auto"/>
            <w:tcMar>
              <w:left w:w="57" w:type="dxa"/>
              <w:right w:w="113" w:type="dxa"/>
            </w:tcMar>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70 </w:t>
            </w:r>
          </w:p>
        </w:tc>
        <w:tc>
          <w:tcPr>
            <w:tcW w:w="1728" w:type="pct"/>
            <w:tcBorders>
              <w:top w:val="double" w:sz="4" w:space="0" w:color="auto"/>
            </w:tcBorders>
            <w:shd w:val="clear" w:color="auto" w:fill="auto"/>
            <w:tcMar>
              <w:left w:w="57" w:type="dxa"/>
              <w:right w:w="113" w:type="dxa"/>
            </w:tcMar>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1,5 </w:t>
            </w:r>
          </w:p>
        </w:tc>
      </w:tr>
      <w:tr w:rsidR="00B524B5" w:rsidRPr="009B0748" w:rsidTr="00B524B5">
        <w:trPr>
          <w:trHeight w:val="100"/>
          <w:jc w:val="center"/>
        </w:trPr>
        <w:tc>
          <w:tcPr>
            <w:tcW w:w="1818"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200 х 200 </w:t>
            </w:r>
          </w:p>
        </w:tc>
        <w:tc>
          <w:tcPr>
            <w:tcW w:w="1454" w:type="pct"/>
            <w:shd w:val="clear" w:color="auto" w:fill="auto"/>
            <w:tcMar>
              <w:left w:w="57" w:type="dxa"/>
              <w:right w:w="113" w:type="dxa"/>
            </w:tcMar>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70 </w:t>
            </w:r>
          </w:p>
        </w:tc>
        <w:tc>
          <w:tcPr>
            <w:tcW w:w="1728" w:type="pct"/>
            <w:shd w:val="clear" w:color="auto" w:fill="auto"/>
            <w:tcMar>
              <w:left w:w="57" w:type="dxa"/>
              <w:right w:w="113" w:type="dxa"/>
            </w:tcMar>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1,5 </w:t>
            </w:r>
          </w:p>
        </w:tc>
      </w:tr>
    </w:tbl>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B524B5" w:rsidRPr="009B0748" w:rsidRDefault="00BE289E"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Pr>
          <w:rFonts w:ascii="Arial" w:eastAsia="Calibri" w:hAnsi="Arial" w:cs="Arial"/>
          <w:spacing w:val="4"/>
          <w:w w:val="103"/>
          <w:kern w:val="14"/>
        </w:rPr>
        <w:t>А.2.2</w:t>
      </w:r>
      <w:r w:rsidR="00B524B5" w:rsidRPr="009B0748">
        <w:rPr>
          <w:rFonts w:ascii="Arial" w:eastAsia="Calibri" w:hAnsi="Arial" w:cs="Arial"/>
          <w:spacing w:val="4"/>
          <w:w w:val="103"/>
          <w:kern w:val="14"/>
        </w:rPr>
        <w:t xml:space="preserve"> Количество воды, дизельного топлива, используемое при проведении испытаний, должно соответствовать таблице А.2.</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
          <w:w w:val="103"/>
          <w:kern w:val="14"/>
        </w:rPr>
      </w:pPr>
      <w:r w:rsidRPr="009B0748">
        <w:rPr>
          <w:rFonts w:ascii="Arial" w:eastAsia="Calibri" w:hAnsi="Arial" w:cs="Arial"/>
          <w:spacing w:val="40"/>
          <w:w w:val="103"/>
          <w:kern w:val="14"/>
        </w:rPr>
        <w:t xml:space="preserve">Таблица А.2 </w:t>
      </w:r>
      <w:r w:rsidR="00BE289E">
        <w:rPr>
          <w:rFonts w:ascii="Arial" w:eastAsia="Calibri" w:hAnsi="Arial" w:cs="Arial"/>
          <w:spacing w:val="40"/>
          <w:w w:val="103"/>
          <w:kern w:val="14"/>
        </w:rPr>
        <w:t>–</w:t>
      </w:r>
      <w:r w:rsidRPr="009B0748">
        <w:rPr>
          <w:rFonts w:ascii="Arial" w:eastAsia="Calibri" w:hAnsi="Arial" w:cs="Arial"/>
          <w:spacing w:val="4"/>
          <w:w w:val="103"/>
          <w:kern w:val="14"/>
        </w:rPr>
        <w:t xml:space="preserve"> Количество топлива, используемое в стационарных модельных очагах пожара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355"/>
        <w:gridCol w:w="1572"/>
        <w:gridCol w:w="2769"/>
        <w:gridCol w:w="2367"/>
      </w:tblGrid>
      <w:tr w:rsidR="00B524B5" w:rsidRPr="009B0748" w:rsidTr="00B524B5">
        <w:trPr>
          <w:trHeight w:val="100"/>
          <w:tblHeader/>
          <w:jc w:val="center"/>
        </w:trPr>
        <w:tc>
          <w:tcPr>
            <w:tcW w:w="1667" w:type="pct"/>
            <w:tcBorders>
              <w:top w:val="single" w:sz="2" w:space="0" w:color="auto"/>
              <w:left w:val="single" w:sz="2" w:space="0" w:color="auto"/>
              <w:bottom w:val="double" w:sz="4" w:space="0" w:color="auto"/>
              <w:right w:val="single" w:sz="2"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Размеры, мм</w:t>
            </w:r>
          </w:p>
        </w:tc>
        <w:tc>
          <w:tcPr>
            <w:tcW w:w="781" w:type="pct"/>
            <w:tcBorders>
              <w:top w:val="single" w:sz="2" w:space="0" w:color="auto"/>
              <w:left w:val="single" w:sz="2" w:space="0" w:color="auto"/>
              <w:bottom w:val="double" w:sz="4" w:space="0" w:color="auto"/>
              <w:right w:val="single" w:sz="2" w:space="0" w:color="auto"/>
            </w:tcBorders>
            <w:shd w:val="clear" w:color="auto" w:fill="auto"/>
            <w:tcMar>
              <w:right w:w="113" w:type="dxa"/>
            </w:tcMar>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Вода, л</w:t>
            </w:r>
          </w:p>
        </w:tc>
        <w:tc>
          <w:tcPr>
            <w:tcW w:w="1376" w:type="pct"/>
            <w:tcBorders>
              <w:top w:val="single" w:sz="2" w:space="0" w:color="auto"/>
              <w:left w:val="single" w:sz="2" w:space="0" w:color="auto"/>
              <w:bottom w:val="double" w:sz="4" w:space="0" w:color="auto"/>
              <w:right w:val="single" w:sz="2" w:space="0" w:color="auto"/>
            </w:tcBorders>
            <w:shd w:val="clear" w:color="auto" w:fill="auto"/>
            <w:tcMar>
              <w:right w:w="113" w:type="dxa"/>
            </w:tcMar>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Дизельное топливо, л</w:t>
            </w:r>
          </w:p>
        </w:tc>
        <w:tc>
          <w:tcPr>
            <w:tcW w:w="1176" w:type="pct"/>
            <w:tcBorders>
              <w:top w:val="single" w:sz="2" w:space="0" w:color="auto"/>
              <w:left w:val="single" w:sz="2" w:space="0" w:color="auto"/>
              <w:bottom w:val="double" w:sz="4" w:space="0" w:color="auto"/>
              <w:right w:val="single" w:sz="2" w:space="0" w:color="auto"/>
            </w:tcBorders>
            <w:shd w:val="clear" w:color="auto" w:fill="auto"/>
            <w:tcMar>
              <w:right w:w="113" w:type="dxa"/>
            </w:tcMar>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Бензин АИ-92, л</w:t>
            </w:r>
          </w:p>
        </w:tc>
      </w:tr>
      <w:tr w:rsidR="00B524B5" w:rsidRPr="009B0748" w:rsidTr="00B524B5">
        <w:trPr>
          <w:trHeight w:val="100"/>
          <w:tblHeader/>
          <w:jc w:val="center"/>
        </w:trPr>
        <w:tc>
          <w:tcPr>
            <w:tcW w:w="1667" w:type="pct"/>
            <w:tcBorders>
              <w:top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300 × 300 </w:t>
            </w:r>
          </w:p>
        </w:tc>
        <w:tc>
          <w:tcPr>
            <w:tcW w:w="781" w:type="pct"/>
            <w:tcBorders>
              <w:top w:val="double" w:sz="4" w:space="0" w:color="auto"/>
            </w:tcBorders>
            <w:shd w:val="clear" w:color="auto" w:fill="auto"/>
            <w:tcMar>
              <w:right w:w="113" w:type="dxa"/>
            </w:tcMar>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1,0 </w:t>
            </w:r>
          </w:p>
        </w:tc>
        <w:tc>
          <w:tcPr>
            <w:tcW w:w="1376" w:type="pct"/>
            <w:tcBorders>
              <w:top w:val="double" w:sz="4" w:space="0" w:color="auto"/>
            </w:tcBorders>
            <w:shd w:val="clear" w:color="auto" w:fill="auto"/>
            <w:tcMar>
              <w:right w:w="113" w:type="dxa"/>
            </w:tcMar>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0,5 </w:t>
            </w:r>
          </w:p>
        </w:tc>
        <w:tc>
          <w:tcPr>
            <w:tcW w:w="1176" w:type="pct"/>
            <w:tcBorders>
              <w:top w:val="double" w:sz="4" w:space="0" w:color="auto"/>
            </w:tcBorders>
            <w:shd w:val="clear" w:color="auto" w:fill="auto"/>
            <w:tcMar>
              <w:right w:w="113" w:type="dxa"/>
            </w:tcMar>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0,2 </w:t>
            </w:r>
          </w:p>
        </w:tc>
      </w:tr>
      <w:tr w:rsidR="00B524B5" w:rsidRPr="009B0748" w:rsidTr="00B524B5">
        <w:trPr>
          <w:trHeight w:val="100"/>
          <w:jc w:val="center"/>
        </w:trPr>
        <w:tc>
          <w:tcPr>
            <w:tcW w:w="1667"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200 х 200 </w:t>
            </w:r>
          </w:p>
        </w:tc>
        <w:tc>
          <w:tcPr>
            <w:tcW w:w="781" w:type="pct"/>
            <w:shd w:val="clear" w:color="auto" w:fill="auto"/>
            <w:tcMar>
              <w:right w:w="113" w:type="dxa"/>
            </w:tcMar>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0,8 </w:t>
            </w:r>
          </w:p>
        </w:tc>
        <w:tc>
          <w:tcPr>
            <w:tcW w:w="1376" w:type="pct"/>
            <w:shd w:val="clear" w:color="auto" w:fill="auto"/>
            <w:tcMar>
              <w:right w:w="113" w:type="dxa"/>
            </w:tcMar>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0,25 </w:t>
            </w:r>
          </w:p>
        </w:tc>
        <w:tc>
          <w:tcPr>
            <w:tcW w:w="1176" w:type="pct"/>
            <w:shd w:val="clear" w:color="auto" w:fill="auto"/>
            <w:tcMar>
              <w:right w:w="113" w:type="dxa"/>
            </w:tcMar>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0,1</w:t>
            </w:r>
          </w:p>
        </w:tc>
      </w:tr>
    </w:tbl>
    <w:p w:rsidR="00B524B5"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102B04" w:rsidRDefault="00102B04"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102B04" w:rsidRDefault="00102B04"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102B04" w:rsidRDefault="00102B04"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102B04" w:rsidRDefault="00102B04"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102B04" w:rsidRDefault="00102B04"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102B04" w:rsidRDefault="00102B04"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B524B5" w:rsidRPr="009B0748" w:rsidRDefault="00B524B5" w:rsidP="00B524B5">
      <w:pPr>
        <w:spacing w:line="360" w:lineRule="auto"/>
        <w:ind w:firstLine="709"/>
        <w:contextualSpacing/>
        <w:jc w:val="both"/>
        <w:rPr>
          <w:rFonts w:ascii="Arial" w:eastAsia="Calibri" w:hAnsi="Arial" w:cs="Arial"/>
          <w:b/>
        </w:rPr>
      </w:pPr>
      <w:r w:rsidRPr="009B0748">
        <w:rPr>
          <w:rFonts w:ascii="Arial" w:eastAsia="Calibri" w:hAnsi="Arial" w:cs="Arial"/>
          <w:b/>
        </w:rPr>
        <w:lastRenderedPageBreak/>
        <w:t>А.2.3 Камеры для проведения огневых испытаний УП-ТС 1 типа</w:t>
      </w:r>
    </w:p>
    <w:p w:rsidR="00B524B5" w:rsidRPr="009B0748" w:rsidRDefault="00B524B5" w:rsidP="00B524B5">
      <w:pPr>
        <w:spacing w:line="360" w:lineRule="auto"/>
        <w:jc w:val="both"/>
        <w:rPr>
          <w:rFonts w:ascii="Arial" w:hAnsi="Arial" w:cs="Arial"/>
        </w:rPr>
      </w:pPr>
      <w:r w:rsidRPr="009B0748">
        <w:rPr>
          <w:rFonts w:ascii="Arial" w:hAnsi="Arial" w:cs="Arial"/>
          <w:spacing w:val="40"/>
        </w:rPr>
        <w:t>Таблица А.3</w:t>
      </w:r>
      <w:r w:rsidRPr="009B0748">
        <w:rPr>
          <w:rFonts w:ascii="Arial" w:hAnsi="Arial" w:cs="Arial"/>
        </w:rPr>
        <w:t xml:space="preserve"> </w:t>
      </w:r>
      <w:r w:rsidR="00BE289E">
        <w:rPr>
          <w:rFonts w:ascii="Arial" w:hAnsi="Arial" w:cs="Arial"/>
        </w:rPr>
        <w:t>–</w:t>
      </w:r>
      <w:r w:rsidRPr="009B0748">
        <w:rPr>
          <w:rFonts w:ascii="Arial" w:hAnsi="Arial" w:cs="Arial"/>
        </w:rPr>
        <w:t xml:space="preserve"> Параметры испытател</w:t>
      </w:r>
      <w:r w:rsidR="00BE289E">
        <w:rPr>
          <w:rFonts w:ascii="Arial" w:hAnsi="Arial" w:cs="Arial"/>
        </w:rPr>
        <w:t>ьных камер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1"/>
        <w:gridCol w:w="3255"/>
        <w:gridCol w:w="3255"/>
      </w:tblGrid>
      <w:tr w:rsidR="00B524B5" w:rsidRPr="009B0748" w:rsidTr="00BE289E">
        <w:trPr>
          <w:trHeight w:val="739"/>
          <w:tblHeader/>
          <w:jc w:val="center"/>
        </w:trPr>
        <w:tc>
          <w:tcPr>
            <w:tcW w:w="3111" w:type="dxa"/>
            <w:tcBorders>
              <w:bottom w:val="double" w:sz="4" w:space="0" w:color="auto"/>
            </w:tcBorders>
          </w:tcPr>
          <w:p w:rsidR="00B524B5" w:rsidRPr="009B0748" w:rsidRDefault="00B524B5" w:rsidP="00B524B5">
            <w:pPr>
              <w:jc w:val="center"/>
              <w:rPr>
                <w:rFonts w:ascii="Arial" w:hAnsi="Arial" w:cs="Arial"/>
              </w:rPr>
            </w:pPr>
            <w:r w:rsidRPr="009B0748">
              <w:rPr>
                <w:rFonts w:ascii="Arial" w:hAnsi="Arial" w:cs="Arial"/>
              </w:rPr>
              <w:t>Параметры испытания</w:t>
            </w:r>
          </w:p>
        </w:tc>
        <w:tc>
          <w:tcPr>
            <w:tcW w:w="3255" w:type="dxa"/>
            <w:tcBorders>
              <w:bottom w:val="double" w:sz="4" w:space="0" w:color="auto"/>
            </w:tcBorders>
          </w:tcPr>
          <w:p w:rsidR="00B524B5" w:rsidRPr="009B0748" w:rsidRDefault="00BE289E" w:rsidP="00B524B5">
            <w:pPr>
              <w:jc w:val="center"/>
              <w:rPr>
                <w:rFonts w:ascii="Arial" w:hAnsi="Arial" w:cs="Arial"/>
              </w:rPr>
            </w:pPr>
            <w:r>
              <w:rPr>
                <w:rFonts w:ascii="Arial" w:hAnsi="Arial" w:cs="Arial"/>
              </w:rPr>
              <w:t>ТС</w:t>
            </w:r>
            <w:r w:rsidR="00B524B5" w:rsidRPr="009B0748">
              <w:rPr>
                <w:rFonts w:ascii="Arial" w:hAnsi="Arial" w:cs="Arial"/>
              </w:rPr>
              <w:t xml:space="preserve"> с объемом отсека ДВС</w:t>
            </w:r>
          </w:p>
          <w:p w:rsidR="00B524B5" w:rsidRPr="009B0748" w:rsidRDefault="00B524B5" w:rsidP="00B524B5">
            <w:pPr>
              <w:jc w:val="center"/>
              <w:rPr>
                <w:rFonts w:ascii="Arial" w:hAnsi="Arial" w:cs="Arial"/>
              </w:rPr>
            </w:pPr>
            <w:r w:rsidRPr="009B0748">
              <w:rPr>
                <w:rFonts w:ascii="Arial" w:hAnsi="Arial" w:cs="Arial"/>
              </w:rPr>
              <w:t xml:space="preserve"> до 2,0 м</w:t>
            </w:r>
            <w:r w:rsidRPr="009B0748">
              <w:rPr>
                <w:rFonts w:ascii="Arial" w:hAnsi="Arial" w:cs="Arial"/>
                <w:vertAlign w:val="superscript"/>
              </w:rPr>
              <w:t>3</w:t>
            </w:r>
          </w:p>
        </w:tc>
        <w:tc>
          <w:tcPr>
            <w:tcW w:w="3255" w:type="dxa"/>
            <w:tcBorders>
              <w:bottom w:val="double" w:sz="4" w:space="0" w:color="auto"/>
            </w:tcBorders>
          </w:tcPr>
          <w:p w:rsidR="00B524B5" w:rsidRPr="009B0748" w:rsidRDefault="00BE289E" w:rsidP="00B524B5">
            <w:pPr>
              <w:jc w:val="center"/>
              <w:rPr>
                <w:rFonts w:ascii="Arial" w:hAnsi="Arial" w:cs="Arial"/>
              </w:rPr>
            </w:pPr>
            <w:r>
              <w:rPr>
                <w:rFonts w:ascii="Arial" w:hAnsi="Arial" w:cs="Arial"/>
              </w:rPr>
              <w:t>ТС</w:t>
            </w:r>
            <w:r w:rsidR="00B524B5" w:rsidRPr="009B0748">
              <w:rPr>
                <w:rFonts w:ascii="Arial" w:hAnsi="Arial" w:cs="Arial"/>
              </w:rPr>
              <w:t xml:space="preserve"> с объемом отсека ДВС свыше 2,0 м</w:t>
            </w:r>
            <w:r w:rsidR="00B524B5" w:rsidRPr="009B0748">
              <w:rPr>
                <w:rFonts w:ascii="Arial" w:hAnsi="Arial" w:cs="Arial"/>
                <w:vertAlign w:val="superscript"/>
              </w:rPr>
              <w:t>3</w:t>
            </w:r>
          </w:p>
        </w:tc>
      </w:tr>
      <w:tr w:rsidR="00B524B5" w:rsidRPr="009B0748" w:rsidTr="00BE289E">
        <w:trPr>
          <w:trHeight w:val="250"/>
          <w:jc w:val="center"/>
        </w:trPr>
        <w:tc>
          <w:tcPr>
            <w:tcW w:w="3111" w:type="dxa"/>
            <w:tcBorders>
              <w:top w:val="double" w:sz="4" w:space="0" w:color="auto"/>
            </w:tcBorders>
          </w:tcPr>
          <w:p w:rsidR="00B524B5" w:rsidRPr="009B0748" w:rsidRDefault="00B524B5" w:rsidP="00B524B5">
            <w:pPr>
              <w:rPr>
                <w:rFonts w:ascii="Arial" w:hAnsi="Arial" w:cs="Arial"/>
              </w:rPr>
            </w:pPr>
            <w:r w:rsidRPr="009B0748">
              <w:rPr>
                <w:rFonts w:ascii="Arial" w:hAnsi="Arial" w:cs="Arial"/>
              </w:rPr>
              <w:t>Объем камеры, м</w:t>
            </w:r>
            <w:r w:rsidRPr="009B0748">
              <w:rPr>
                <w:rFonts w:ascii="Arial" w:hAnsi="Arial" w:cs="Arial"/>
                <w:vertAlign w:val="superscript"/>
              </w:rPr>
              <w:t>3</w:t>
            </w:r>
          </w:p>
        </w:tc>
        <w:tc>
          <w:tcPr>
            <w:tcW w:w="3255" w:type="dxa"/>
            <w:tcBorders>
              <w:top w:val="double" w:sz="4" w:space="0" w:color="auto"/>
            </w:tcBorders>
          </w:tcPr>
          <w:p w:rsidR="00B524B5" w:rsidRPr="009B0748" w:rsidRDefault="00B524B5" w:rsidP="00B524B5">
            <w:pPr>
              <w:jc w:val="center"/>
              <w:rPr>
                <w:rFonts w:ascii="Arial" w:hAnsi="Arial" w:cs="Arial"/>
              </w:rPr>
            </w:pPr>
            <w:r w:rsidRPr="009B0748">
              <w:rPr>
                <w:rFonts w:ascii="Arial" w:hAnsi="Arial" w:cs="Arial"/>
              </w:rPr>
              <w:t>2,0</w:t>
            </w:r>
          </w:p>
        </w:tc>
        <w:tc>
          <w:tcPr>
            <w:tcW w:w="3255" w:type="dxa"/>
            <w:tcBorders>
              <w:top w:val="double" w:sz="4" w:space="0" w:color="auto"/>
            </w:tcBorders>
          </w:tcPr>
          <w:p w:rsidR="00B524B5" w:rsidRPr="009B0748" w:rsidRDefault="00B524B5" w:rsidP="00B524B5">
            <w:pPr>
              <w:jc w:val="center"/>
              <w:rPr>
                <w:rFonts w:ascii="Arial" w:hAnsi="Arial" w:cs="Arial"/>
              </w:rPr>
            </w:pPr>
            <w:r w:rsidRPr="009B0748">
              <w:rPr>
                <w:rFonts w:ascii="Arial" w:hAnsi="Arial" w:cs="Arial"/>
              </w:rPr>
              <w:t>4,0</w:t>
            </w:r>
          </w:p>
        </w:tc>
      </w:tr>
      <w:tr w:rsidR="00B524B5" w:rsidRPr="009B0748" w:rsidTr="00B524B5">
        <w:trPr>
          <w:trHeight w:val="250"/>
          <w:jc w:val="center"/>
        </w:trPr>
        <w:tc>
          <w:tcPr>
            <w:tcW w:w="3111" w:type="dxa"/>
          </w:tcPr>
          <w:p w:rsidR="00B524B5" w:rsidRPr="009B0748" w:rsidRDefault="00B524B5" w:rsidP="00B524B5">
            <w:pPr>
              <w:rPr>
                <w:rFonts w:ascii="Arial" w:hAnsi="Arial" w:cs="Arial"/>
              </w:rPr>
            </w:pPr>
            <w:r w:rsidRPr="009B0748">
              <w:rPr>
                <w:rFonts w:ascii="Arial" w:hAnsi="Arial" w:cs="Arial"/>
              </w:rPr>
              <w:t>Габариты камеры, м</w:t>
            </w:r>
          </w:p>
        </w:tc>
        <w:tc>
          <w:tcPr>
            <w:tcW w:w="3255" w:type="dxa"/>
          </w:tcPr>
          <w:p w:rsidR="00B524B5" w:rsidRPr="009B0748" w:rsidRDefault="00B524B5" w:rsidP="00BE289E">
            <w:pPr>
              <w:jc w:val="center"/>
              <w:rPr>
                <w:rFonts w:ascii="Arial" w:hAnsi="Arial" w:cs="Arial"/>
              </w:rPr>
            </w:pPr>
            <w:r w:rsidRPr="009B0748">
              <w:rPr>
                <w:rFonts w:ascii="Arial" w:hAnsi="Arial" w:cs="Arial"/>
              </w:rPr>
              <w:t>2,0</w:t>
            </w:r>
            <w:r w:rsidR="00BE289E">
              <w:rPr>
                <w:rFonts w:ascii="Arial" w:hAnsi="Arial" w:cs="Arial"/>
              </w:rPr>
              <w:t>×</w:t>
            </w:r>
            <w:r w:rsidRPr="009B0748">
              <w:rPr>
                <w:rFonts w:ascii="Arial" w:hAnsi="Arial" w:cs="Arial"/>
              </w:rPr>
              <w:t>1,0</w:t>
            </w:r>
            <w:r w:rsidR="00BE289E">
              <w:rPr>
                <w:rFonts w:ascii="Arial" w:hAnsi="Arial" w:cs="Arial"/>
              </w:rPr>
              <w:t>×</w:t>
            </w:r>
            <w:r w:rsidRPr="009B0748">
              <w:rPr>
                <w:rFonts w:ascii="Arial" w:hAnsi="Arial" w:cs="Arial"/>
              </w:rPr>
              <w:t>1,0</w:t>
            </w:r>
          </w:p>
        </w:tc>
        <w:tc>
          <w:tcPr>
            <w:tcW w:w="3255" w:type="dxa"/>
          </w:tcPr>
          <w:p w:rsidR="00B524B5" w:rsidRPr="009B0748" w:rsidRDefault="00B524B5" w:rsidP="00B524B5">
            <w:pPr>
              <w:jc w:val="center"/>
              <w:rPr>
                <w:rFonts w:ascii="Arial" w:hAnsi="Arial" w:cs="Arial"/>
              </w:rPr>
            </w:pPr>
            <w:r w:rsidRPr="009B0748">
              <w:rPr>
                <w:rFonts w:ascii="Arial" w:hAnsi="Arial" w:cs="Arial"/>
              </w:rPr>
              <w:t>Рисунок А.11</w:t>
            </w:r>
          </w:p>
        </w:tc>
      </w:tr>
      <w:tr w:rsidR="00B524B5" w:rsidRPr="009B0748" w:rsidTr="00B524B5">
        <w:trPr>
          <w:trHeight w:val="502"/>
          <w:jc w:val="center"/>
        </w:trPr>
        <w:tc>
          <w:tcPr>
            <w:tcW w:w="3111" w:type="dxa"/>
          </w:tcPr>
          <w:p w:rsidR="00B524B5" w:rsidRPr="009B0748" w:rsidRDefault="00B524B5" w:rsidP="00B524B5">
            <w:pPr>
              <w:rPr>
                <w:rFonts w:ascii="Arial" w:hAnsi="Arial" w:cs="Arial"/>
              </w:rPr>
            </w:pPr>
            <w:r w:rsidRPr="009B0748">
              <w:rPr>
                <w:rFonts w:ascii="Arial" w:hAnsi="Arial" w:cs="Arial"/>
              </w:rPr>
              <w:t>Конструкция камеры</w:t>
            </w:r>
          </w:p>
        </w:tc>
        <w:tc>
          <w:tcPr>
            <w:tcW w:w="3255" w:type="dxa"/>
          </w:tcPr>
          <w:p w:rsidR="00B524B5" w:rsidRPr="009B0748" w:rsidRDefault="00B524B5" w:rsidP="00B524B5">
            <w:pPr>
              <w:jc w:val="center"/>
              <w:rPr>
                <w:rFonts w:ascii="Arial" w:hAnsi="Arial" w:cs="Arial"/>
              </w:rPr>
            </w:pPr>
            <w:r w:rsidRPr="009B0748">
              <w:rPr>
                <w:rFonts w:ascii="Arial" w:hAnsi="Arial" w:cs="Arial"/>
              </w:rPr>
              <w:t>Рисунок А.7, таблица А.7</w:t>
            </w:r>
          </w:p>
        </w:tc>
        <w:tc>
          <w:tcPr>
            <w:tcW w:w="3255" w:type="dxa"/>
          </w:tcPr>
          <w:p w:rsidR="00B524B5" w:rsidRPr="009B0748" w:rsidRDefault="00B524B5" w:rsidP="00B524B5">
            <w:pPr>
              <w:jc w:val="center"/>
              <w:rPr>
                <w:rFonts w:ascii="Arial" w:hAnsi="Arial" w:cs="Arial"/>
              </w:rPr>
            </w:pPr>
            <w:r w:rsidRPr="009B0748">
              <w:rPr>
                <w:rFonts w:ascii="Arial" w:hAnsi="Arial" w:cs="Arial"/>
              </w:rPr>
              <w:t>Рисунок А.11, таблица А.10</w:t>
            </w:r>
          </w:p>
        </w:tc>
      </w:tr>
      <w:tr w:rsidR="00B524B5" w:rsidRPr="009B0748" w:rsidTr="00B524B5">
        <w:trPr>
          <w:trHeight w:val="739"/>
          <w:jc w:val="center"/>
        </w:trPr>
        <w:tc>
          <w:tcPr>
            <w:tcW w:w="3111" w:type="dxa"/>
          </w:tcPr>
          <w:p w:rsidR="00B524B5" w:rsidRPr="009B0748" w:rsidRDefault="00B524B5" w:rsidP="00B524B5">
            <w:pPr>
              <w:rPr>
                <w:rFonts w:ascii="Arial" w:hAnsi="Arial" w:cs="Arial"/>
              </w:rPr>
            </w:pPr>
            <w:r w:rsidRPr="009B0748">
              <w:rPr>
                <w:rFonts w:ascii="Arial" w:hAnsi="Arial" w:cs="Arial"/>
              </w:rPr>
              <w:t>Конструкции, имитирующие двигатель, выпускной коллектор и т.</w:t>
            </w:r>
            <w:r w:rsidR="00BE289E">
              <w:rPr>
                <w:rFonts w:ascii="Arial" w:hAnsi="Arial" w:cs="Arial"/>
              </w:rPr>
              <w:t xml:space="preserve"> </w:t>
            </w:r>
            <w:r w:rsidRPr="009B0748">
              <w:rPr>
                <w:rFonts w:ascii="Arial" w:hAnsi="Arial" w:cs="Arial"/>
              </w:rPr>
              <w:t>п.</w:t>
            </w:r>
          </w:p>
        </w:tc>
        <w:tc>
          <w:tcPr>
            <w:tcW w:w="3255" w:type="dxa"/>
          </w:tcPr>
          <w:p w:rsidR="00B524B5" w:rsidRPr="009B0748" w:rsidRDefault="00B524B5" w:rsidP="00102B04">
            <w:pPr>
              <w:jc w:val="center"/>
              <w:rPr>
                <w:rFonts w:ascii="Arial" w:hAnsi="Arial" w:cs="Arial"/>
              </w:rPr>
            </w:pPr>
            <w:r w:rsidRPr="009B0748">
              <w:rPr>
                <w:rFonts w:ascii="Arial" w:hAnsi="Arial" w:cs="Arial"/>
              </w:rPr>
              <w:t>Рисунок А.6</w:t>
            </w:r>
            <w:r w:rsidR="00BE289E">
              <w:rPr>
                <w:rFonts w:ascii="Arial" w:hAnsi="Arial" w:cs="Arial"/>
              </w:rPr>
              <w:t xml:space="preserve">, </w:t>
            </w:r>
            <w:r w:rsidR="00102B04">
              <w:rPr>
                <w:rFonts w:ascii="Arial" w:hAnsi="Arial" w:cs="Arial"/>
              </w:rPr>
              <w:t>т</w:t>
            </w:r>
            <w:r w:rsidRPr="009B0748">
              <w:rPr>
                <w:rFonts w:ascii="Arial" w:hAnsi="Arial" w:cs="Arial"/>
              </w:rPr>
              <w:t>аблица А.6</w:t>
            </w:r>
          </w:p>
        </w:tc>
        <w:tc>
          <w:tcPr>
            <w:tcW w:w="3255" w:type="dxa"/>
          </w:tcPr>
          <w:p w:rsidR="00B524B5" w:rsidRPr="009B0748" w:rsidRDefault="00B524B5" w:rsidP="00102B04">
            <w:pPr>
              <w:jc w:val="center"/>
              <w:rPr>
                <w:rFonts w:ascii="Arial" w:hAnsi="Arial" w:cs="Arial"/>
              </w:rPr>
            </w:pPr>
            <w:r w:rsidRPr="009B0748">
              <w:rPr>
                <w:rFonts w:ascii="Arial" w:hAnsi="Arial" w:cs="Arial"/>
              </w:rPr>
              <w:t>Рисунок А.9, А.10</w:t>
            </w:r>
            <w:r w:rsidR="00BE289E">
              <w:rPr>
                <w:rFonts w:ascii="Arial" w:hAnsi="Arial" w:cs="Arial"/>
              </w:rPr>
              <w:t xml:space="preserve">, </w:t>
            </w:r>
            <w:r w:rsidR="00102B04">
              <w:rPr>
                <w:rFonts w:ascii="Arial" w:hAnsi="Arial" w:cs="Arial"/>
              </w:rPr>
              <w:t>т</w:t>
            </w:r>
            <w:r w:rsidRPr="009B0748">
              <w:rPr>
                <w:rFonts w:ascii="Arial" w:hAnsi="Arial" w:cs="Arial"/>
              </w:rPr>
              <w:t>аблица А.9</w:t>
            </w:r>
          </w:p>
        </w:tc>
      </w:tr>
      <w:tr w:rsidR="00B524B5" w:rsidRPr="009B0748" w:rsidTr="00B524B5">
        <w:trPr>
          <w:trHeight w:val="752"/>
          <w:jc w:val="center"/>
        </w:trPr>
        <w:tc>
          <w:tcPr>
            <w:tcW w:w="3111" w:type="dxa"/>
          </w:tcPr>
          <w:p w:rsidR="00B524B5" w:rsidRPr="009B0748" w:rsidRDefault="00B524B5" w:rsidP="00B524B5">
            <w:pPr>
              <w:rPr>
                <w:rFonts w:ascii="Arial" w:hAnsi="Arial" w:cs="Arial"/>
              </w:rPr>
            </w:pPr>
            <w:r w:rsidRPr="009B0748">
              <w:rPr>
                <w:rFonts w:ascii="Arial" w:hAnsi="Arial" w:cs="Arial"/>
              </w:rPr>
              <w:t xml:space="preserve">Расход </w:t>
            </w:r>
            <w:r>
              <w:rPr>
                <w:rFonts w:ascii="Arial" w:hAnsi="Arial" w:cs="Arial"/>
              </w:rPr>
              <w:t xml:space="preserve">дизельного </w:t>
            </w:r>
            <w:r w:rsidRPr="009B0748">
              <w:rPr>
                <w:rFonts w:ascii="Arial" w:hAnsi="Arial" w:cs="Arial"/>
              </w:rPr>
              <w:t>топлива динамического модельного очага (форсунки*), л/мин</w:t>
            </w:r>
          </w:p>
        </w:tc>
        <w:tc>
          <w:tcPr>
            <w:tcW w:w="3255" w:type="dxa"/>
          </w:tcPr>
          <w:p w:rsidR="00B524B5" w:rsidRPr="009B0748" w:rsidRDefault="00B524B5" w:rsidP="00B524B5">
            <w:pPr>
              <w:jc w:val="center"/>
              <w:rPr>
                <w:rFonts w:ascii="Arial" w:hAnsi="Arial" w:cs="Arial"/>
              </w:rPr>
            </w:pPr>
            <w:r w:rsidRPr="009B0748">
              <w:rPr>
                <w:rFonts w:ascii="Arial" w:hAnsi="Arial" w:cs="Arial"/>
              </w:rPr>
              <w:t>0,2</w:t>
            </w:r>
          </w:p>
        </w:tc>
        <w:tc>
          <w:tcPr>
            <w:tcW w:w="3255" w:type="dxa"/>
          </w:tcPr>
          <w:p w:rsidR="00B524B5" w:rsidRPr="009B0748" w:rsidRDefault="00B524B5" w:rsidP="00B524B5">
            <w:pPr>
              <w:jc w:val="center"/>
              <w:rPr>
                <w:rFonts w:ascii="Arial" w:hAnsi="Arial" w:cs="Arial"/>
              </w:rPr>
            </w:pPr>
            <w:r w:rsidRPr="009B0748">
              <w:rPr>
                <w:rFonts w:ascii="Arial" w:hAnsi="Arial" w:cs="Arial"/>
              </w:rPr>
              <w:t>1,0</w:t>
            </w:r>
          </w:p>
        </w:tc>
      </w:tr>
      <w:tr w:rsidR="00B524B5" w:rsidRPr="009B0748" w:rsidTr="00B524B5">
        <w:trPr>
          <w:trHeight w:val="502"/>
          <w:jc w:val="center"/>
        </w:trPr>
        <w:tc>
          <w:tcPr>
            <w:tcW w:w="3111" w:type="dxa"/>
          </w:tcPr>
          <w:p w:rsidR="00B524B5" w:rsidRPr="009B0748" w:rsidRDefault="00B524B5" w:rsidP="00B524B5">
            <w:pPr>
              <w:rPr>
                <w:rFonts w:ascii="Arial" w:hAnsi="Arial" w:cs="Arial"/>
              </w:rPr>
            </w:pPr>
            <w:r w:rsidRPr="009B0748">
              <w:rPr>
                <w:rFonts w:ascii="Arial" w:hAnsi="Arial" w:cs="Arial"/>
              </w:rPr>
              <w:t>Давление подачи топлива, Мпа</w:t>
            </w:r>
          </w:p>
        </w:tc>
        <w:tc>
          <w:tcPr>
            <w:tcW w:w="3255" w:type="dxa"/>
          </w:tcPr>
          <w:p w:rsidR="00B524B5" w:rsidRPr="009B0748" w:rsidRDefault="00B524B5" w:rsidP="00B524B5">
            <w:pPr>
              <w:jc w:val="center"/>
              <w:rPr>
                <w:rFonts w:ascii="Arial" w:hAnsi="Arial" w:cs="Arial"/>
              </w:rPr>
            </w:pPr>
            <w:r w:rsidRPr="009B0748">
              <w:rPr>
                <w:rFonts w:ascii="Arial" w:hAnsi="Arial" w:cs="Arial"/>
              </w:rPr>
              <w:t>0,5</w:t>
            </w:r>
          </w:p>
        </w:tc>
        <w:tc>
          <w:tcPr>
            <w:tcW w:w="3255" w:type="dxa"/>
          </w:tcPr>
          <w:p w:rsidR="00B524B5" w:rsidRPr="009B0748" w:rsidRDefault="00B524B5" w:rsidP="00B524B5">
            <w:pPr>
              <w:jc w:val="center"/>
              <w:rPr>
                <w:rFonts w:ascii="Arial" w:hAnsi="Arial" w:cs="Arial"/>
              </w:rPr>
            </w:pPr>
            <w:r w:rsidRPr="009B0748">
              <w:rPr>
                <w:rFonts w:ascii="Arial" w:hAnsi="Arial" w:cs="Arial"/>
              </w:rPr>
              <w:t>0,5</w:t>
            </w:r>
          </w:p>
        </w:tc>
      </w:tr>
      <w:tr w:rsidR="00B524B5" w:rsidRPr="009B0748" w:rsidTr="00B524B5">
        <w:trPr>
          <w:trHeight w:val="237"/>
          <w:jc w:val="center"/>
        </w:trPr>
        <w:tc>
          <w:tcPr>
            <w:tcW w:w="3111" w:type="dxa"/>
          </w:tcPr>
          <w:p w:rsidR="00B524B5" w:rsidRPr="009B0748" w:rsidRDefault="00B524B5" w:rsidP="00B524B5">
            <w:pPr>
              <w:rPr>
                <w:rFonts w:ascii="Arial" w:hAnsi="Arial" w:cs="Arial"/>
              </w:rPr>
            </w:pPr>
            <w:r w:rsidRPr="009B0748">
              <w:rPr>
                <w:rFonts w:ascii="Arial" w:hAnsi="Arial" w:cs="Arial"/>
              </w:rPr>
              <w:t>Расход воздуха, м</w:t>
            </w:r>
            <w:r w:rsidRPr="009B0748">
              <w:rPr>
                <w:rFonts w:ascii="Arial" w:hAnsi="Arial" w:cs="Arial"/>
                <w:vertAlign w:val="superscript"/>
              </w:rPr>
              <w:t>3</w:t>
            </w:r>
            <w:r w:rsidRPr="009B0748">
              <w:rPr>
                <w:rFonts w:ascii="Arial" w:hAnsi="Arial" w:cs="Arial"/>
              </w:rPr>
              <w:t>/с</w:t>
            </w:r>
          </w:p>
        </w:tc>
        <w:tc>
          <w:tcPr>
            <w:tcW w:w="3255" w:type="dxa"/>
          </w:tcPr>
          <w:p w:rsidR="00B524B5" w:rsidRPr="009B0748" w:rsidRDefault="00B524B5" w:rsidP="00B524B5">
            <w:pPr>
              <w:jc w:val="center"/>
              <w:rPr>
                <w:rFonts w:ascii="Arial" w:hAnsi="Arial" w:cs="Arial"/>
              </w:rPr>
            </w:pPr>
            <w:r w:rsidRPr="009B0748">
              <w:rPr>
                <w:rFonts w:ascii="Arial" w:hAnsi="Arial" w:cs="Arial"/>
              </w:rPr>
              <w:t>1,0</w:t>
            </w:r>
          </w:p>
        </w:tc>
        <w:tc>
          <w:tcPr>
            <w:tcW w:w="3255" w:type="dxa"/>
          </w:tcPr>
          <w:p w:rsidR="00B524B5" w:rsidRPr="009B0748" w:rsidRDefault="00B524B5" w:rsidP="00B524B5">
            <w:pPr>
              <w:jc w:val="center"/>
              <w:rPr>
                <w:rFonts w:ascii="Arial" w:hAnsi="Arial" w:cs="Arial"/>
              </w:rPr>
            </w:pPr>
            <w:r w:rsidRPr="009B0748">
              <w:rPr>
                <w:rFonts w:ascii="Arial" w:hAnsi="Arial" w:cs="Arial"/>
              </w:rPr>
              <w:t>1,5</w:t>
            </w:r>
          </w:p>
        </w:tc>
      </w:tr>
      <w:tr w:rsidR="00B524B5" w:rsidRPr="009B0748" w:rsidTr="00B524B5">
        <w:trPr>
          <w:trHeight w:val="752"/>
          <w:jc w:val="center"/>
        </w:trPr>
        <w:tc>
          <w:tcPr>
            <w:tcW w:w="3111" w:type="dxa"/>
          </w:tcPr>
          <w:p w:rsidR="00B524B5" w:rsidRPr="009B0748" w:rsidRDefault="00B524B5" w:rsidP="00B524B5">
            <w:pPr>
              <w:rPr>
                <w:rFonts w:ascii="Arial" w:hAnsi="Arial" w:cs="Arial"/>
              </w:rPr>
            </w:pPr>
            <w:r w:rsidRPr="009B0748">
              <w:rPr>
                <w:rFonts w:ascii="Arial" w:hAnsi="Arial" w:cs="Arial"/>
              </w:rPr>
              <w:t xml:space="preserve">Температура предварительно нагретых частей, </w:t>
            </w:r>
            <w:r>
              <w:rPr>
                <w:rFonts w:ascii="Arial" w:hAnsi="Arial" w:cs="Arial"/>
              </w:rPr>
              <w:t>°</w:t>
            </w:r>
            <w:r w:rsidRPr="009B0748">
              <w:rPr>
                <w:rFonts w:ascii="Arial" w:hAnsi="Arial" w:cs="Arial"/>
              </w:rPr>
              <w:t>С</w:t>
            </w:r>
          </w:p>
        </w:tc>
        <w:tc>
          <w:tcPr>
            <w:tcW w:w="3255" w:type="dxa"/>
          </w:tcPr>
          <w:p w:rsidR="00B524B5" w:rsidRPr="009B0748" w:rsidRDefault="00B524B5" w:rsidP="00B524B5">
            <w:pPr>
              <w:jc w:val="center"/>
              <w:rPr>
                <w:rFonts w:ascii="Arial" w:hAnsi="Arial" w:cs="Arial"/>
              </w:rPr>
            </w:pPr>
            <w:r w:rsidRPr="009B0748">
              <w:rPr>
                <w:rFonts w:ascii="Arial" w:hAnsi="Arial" w:cs="Arial"/>
              </w:rPr>
              <w:t>600</w:t>
            </w:r>
          </w:p>
        </w:tc>
        <w:tc>
          <w:tcPr>
            <w:tcW w:w="3255" w:type="dxa"/>
          </w:tcPr>
          <w:p w:rsidR="00B524B5" w:rsidRPr="009B0748" w:rsidRDefault="00B524B5" w:rsidP="00B524B5">
            <w:pPr>
              <w:jc w:val="center"/>
              <w:rPr>
                <w:rFonts w:ascii="Arial" w:hAnsi="Arial" w:cs="Arial"/>
              </w:rPr>
            </w:pPr>
            <w:r w:rsidRPr="009B0748">
              <w:rPr>
                <w:rFonts w:ascii="Arial" w:hAnsi="Arial" w:cs="Arial"/>
              </w:rPr>
              <w:t>600</w:t>
            </w:r>
          </w:p>
        </w:tc>
      </w:tr>
      <w:tr w:rsidR="00B524B5" w:rsidRPr="009B0748" w:rsidTr="00B524B5">
        <w:trPr>
          <w:trHeight w:val="752"/>
          <w:jc w:val="center"/>
        </w:trPr>
        <w:tc>
          <w:tcPr>
            <w:tcW w:w="3111" w:type="dxa"/>
          </w:tcPr>
          <w:p w:rsidR="00B524B5" w:rsidRPr="009B0748" w:rsidRDefault="00B524B5" w:rsidP="00B524B5">
            <w:pPr>
              <w:rPr>
                <w:rFonts w:ascii="Arial" w:hAnsi="Arial" w:cs="Arial"/>
              </w:rPr>
            </w:pPr>
            <w:r w:rsidRPr="009B0748">
              <w:rPr>
                <w:rFonts w:ascii="Arial" w:hAnsi="Arial" w:cs="Arial"/>
              </w:rPr>
              <w:t>Модельные очаги</w:t>
            </w:r>
          </w:p>
        </w:tc>
        <w:tc>
          <w:tcPr>
            <w:tcW w:w="3255" w:type="dxa"/>
          </w:tcPr>
          <w:p w:rsidR="00B524B5" w:rsidRPr="009B0748" w:rsidRDefault="00B524B5" w:rsidP="00B524B5">
            <w:pPr>
              <w:jc w:val="center"/>
              <w:rPr>
                <w:rFonts w:ascii="Arial" w:hAnsi="Arial" w:cs="Arial"/>
              </w:rPr>
            </w:pPr>
            <w:r w:rsidRPr="009B0748">
              <w:rPr>
                <w:rFonts w:ascii="Arial" w:hAnsi="Arial" w:cs="Arial"/>
              </w:rPr>
              <w:t xml:space="preserve">Поддон 200 </w:t>
            </w:r>
            <w:r w:rsidR="00BE289E">
              <w:rPr>
                <w:rFonts w:ascii="Arial" w:hAnsi="Arial" w:cs="Arial"/>
              </w:rPr>
              <w:t>×</w:t>
            </w:r>
            <w:r w:rsidRPr="009B0748">
              <w:rPr>
                <w:rFonts w:ascii="Arial" w:hAnsi="Arial" w:cs="Arial"/>
              </w:rPr>
              <w:t xml:space="preserve"> 200 – 4 шт.</w:t>
            </w:r>
          </w:p>
        </w:tc>
        <w:tc>
          <w:tcPr>
            <w:tcW w:w="3255" w:type="dxa"/>
          </w:tcPr>
          <w:p w:rsidR="00B524B5" w:rsidRPr="009B0748" w:rsidRDefault="00B524B5" w:rsidP="00B524B5">
            <w:pPr>
              <w:jc w:val="center"/>
              <w:rPr>
                <w:rFonts w:ascii="Arial" w:hAnsi="Arial" w:cs="Arial"/>
              </w:rPr>
            </w:pPr>
            <w:r w:rsidRPr="009B0748">
              <w:rPr>
                <w:rFonts w:ascii="Arial" w:hAnsi="Arial" w:cs="Arial"/>
              </w:rPr>
              <w:t xml:space="preserve">Поддон 300 </w:t>
            </w:r>
            <w:r w:rsidR="00BE289E">
              <w:rPr>
                <w:rFonts w:ascii="Arial" w:hAnsi="Arial" w:cs="Arial"/>
              </w:rPr>
              <w:t>×</w:t>
            </w:r>
            <w:r w:rsidRPr="009B0748">
              <w:rPr>
                <w:rFonts w:ascii="Arial" w:hAnsi="Arial" w:cs="Arial"/>
              </w:rPr>
              <w:t xml:space="preserve"> 300 – 4 шт.</w:t>
            </w:r>
          </w:p>
        </w:tc>
      </w:tr>
      <w:tr w:rsidR="00B524B5" w:rsidRPr="009B0748" w:rsidTr="00B524B5">
        <w:trPr>
          <w:trHeight w:val="502"/>
          <w:jc w:val="center"/>
        </w:trPr>
        <w:tc>
          <w:tcPr>
            <w:tcW w:w="3111" w:type="dxa"/>
          </w:tcPr>
          <w:p w:rsidR="00B524B5" w:rsidRPr="009B0748" w:rsidRDefault="00B524B5" w:rsidP="00B524B5">
            <w:pPr>
              <w:rPr>
                <w:rFonts w:ascii="Arial" w:hAnsi="Arial" w:cs="Arial"/>
              </w:rPr>
            </w:pPr>
            <w:r w:rsidRPr="009B0748">
              <w:rPr>
                <w:rFonts w:ascii="Arial" w:hAnsi="Arial" w:cs="Arial"/>
              </w:rPr>
              <w:t>Расположение очагов в камере</w:t>
            </w:r>
          </w:p>
        </w:tc>
        <w:tc>
          <w:tcPr>
            <w:tcW w:w="3255" w:type="dxa"/>
          </w:tcPr>
          <w:p w:rsidR="00B524B5" w:rsidRPr="009B0748" w:rsidRDefault="00B524B5" w:rsidP="00102B04">
            <w:pPr>
              <w:jc w:val="center"/>
              <w:rPr>
                <w:rFonts w:ascii="Arial" w:hAnsi="Arial" w:cs="Arial"/>
              </w:rPr>
            </w:pPr>
            <w:r w:rsidRPr="009B0748">
              <w:rPr>
                <w:rFonts w:ascii="Arial" w:hAnsi="Arial" w:cs="Arial"/>
              </w:rPr>
              <w:t>Рисунок А.8</w:t>
            </w:r>
            <w:r w:rsidR="00BE289E">
              <w:rPr>
                <w:rFonts w:ascii="Arial" w:hAnsi="Arial" w:cs="Arial"/>
              </w:rPr>
              <w:t xml:space="preserve">, </w:t>
            </w:r>
            <w:r w:rsidR="00102B04">
              <w:rPr>
                <w:rFonts w:ascii="Arial" w:hAnsi="Arial" w:cs="Arial"/>
              </w:rPr>
              <w:t>т</w:t>
            </w:r>
            <w:r w:rsidRPr="009B0748">
              <w:rPr>
                <w:rFonts w:ascii="Arial" w:hAnsi="Arial" w:cs="Arial"/>
              </w:rPr>
              <w:t>аблица А.8</w:t>
            </w:r>
          </w:p>
        </w:tc>
        <w:tc>
          <w:tcPr>
            <w:tcW w:w="3255" w:type="dxa"/>
          </w:tcPr>
          <w:p w:rsidR="00B524B5" w:rsidRPr="009B0748" w:rsidRDefault="00B524B5" w:rsidP="00102B04">
            <w:pPr>
              <w:jc w:val="center"/>
              <w:rPr>
                <w:rFonts w:ascii="Arial" w:hAnsi="Arial" w:cs="Arial"/>
              </w:rPr>
            </w:pPr>
            <w:r w:rsidRPr="009B0748">
              <w:rPr>
                <w:rFonts w:ascii="Arial" w:hAnsi="Arial" w:cs="Arial"/>
              </w:rPr>
              <w:t>Рисунок А.12</w:t>
            </w:r>
            <w:r w:rsidR="00BE289E">
              <w:rPr>
                <w:rFonts w:ascii="Arial" w:hAnsi="Arial" w:cs="Arial"/>
              </w:rPr>
              <w:t xml:space="preserve">, </w:t>
            </w:r>
            <w:r w:rsidR="00102B04">
              <w:rPr>
                <w:rFonts w:ascii="Arial" w:hAnsi="Arial" w:cs="Arial"/>
              </w:rPr>
              <w:t>т</w:t>
            </w:r>
            <w:r w:rsidRPr="009B0748">
              <w:rPr>
                <w:rFonts w:ascii="Arial" w:hAnsi="Arial" w:cs="Arial"/>
              </w:rPr>
              <w:t>аблица А.11</w:t>
            </w:r>
          </w:p>
        </w:tc>
      </w:tr>
      <w:tr w:rsidR="00B524B5" w:rsidRPr="009B0748" w:rsidTr="00B524B5">
        <w:trPr>
          <w:trHeight w:val="502"/>
          <w:jc w:val="center"/>
        </w:trPr>
        <w:tc>
          <w:tcPr>
            <w:tcW w:w="9621" w:type="dxa"/>
            <w:gridSpan w:val="3"/>
          </w:tcPr>
          <w:p w:rsidR="00B524B5" w:rsidRPr="009B0748" w:rsidRDefault="00B524B5" w:rsidP="00BE289E">
            <w:pPr>
              <w:spacing w:line="360" w:lineRule="auto"/>
              <w:ind w:firstLine="709"/>
              <w:rPr>
                <w:rFonts w:ascii="Arial" w:hAnsi="Arial" w:cs="Arial"/>
              </w:rPr>
            </w:pPr>
            <w:r w:rsidRPr="00350DC5">
              <w:rPr>
                <w:rFonts w:ascii="Arial" w:hAnsi="Arial" w:cs="Arial"/>
              </w:rPr>
              <w:t>*</w:t>
            </w:r>
            <w:r w:rsidR="00BE289E">
              <w:rPr>
                <w:rFonts w:ascii="Arial" w:hAnsi="Arial" w:cs="Arial"/>
              </w:rPr>
              <w:t>Ф</w:t>
            </w:r>
            <w:r w:rsidRPr="00350DC5">
              <w:rPr>
                <w:rFonts w:ascii="Arial" w:hAnsi="Arial" w:cs="Arial"/>
              </w:rPr>
              <w:t>орсунки типа ТФ-ДТ с углом распыла 80°</w:t>
            </w:r>
            <w:r w:rsidR="00BE289E">
              <w:rPr>
                <w:rFonts w:ascii="Arial" w:hAnsi="Arial" w:cs="Arial"/>
              </w:rPr>
              <w:t>.</w:t>
            </w:r>
          </w:p>
        </w:tc>
      </w:tr>
    </w:tbl>
    <w:p w:rsidR="00B524B5" w:rsidRPr="009B0748" w:rsidRDefault="00B524B5" w:rsidP="00B524B5">
      <w:pPr>
        <w:spacing w:line="360" w:lineRule="auto"/>
        <w:ind w:firstLine="709"/>
        <w:jc w:val="both"/>
        <w:rPr>
          <w:rFonts w:ascii="Arial" w:hAnsi="Arial" w:cs="Arial"/>
        </w:rPr>
      </w:pPr>
      <w:r w:rsidRPr="009B0748">
        <w:rPr>
          <w:rFonts w:ascii="Arial" w:hAnsi="Arial" w:cs="Arial"/>
        </w:rPr>
        <w:t xml:space="preserve">А.2.3.1 Испытательная камера должна быть изготовлена из стальных листов. Толщина этих стальных листов должна соответствовать значениям, указанным в таблице А.4. </w:t>
      </w:r>
    </w:p>
    <w:p w:rsidR="00B524B5" w:rsidRPr="009B0748" w:rsidRDefault="00B524B5" w:rsidP="00B524B5">
      <w:pPr>
        <w:spacing w:line="360" w:lineRule="auto"/>
        <w:jc w:val="both"/>
        <w:rPr>
          <w:rFonts w:ascii="Arial" w:hAnsi="Arial" w:cs="Arial"/>
          <w:b/>
        </w:rPr>
      </w:pPr>
      <w:r w:rsidRPr="009B0748">
        <w:rPr>
          <w:rFonts w:ascii="Arial" w:hAnsi="Arial" w:cs="Arial"/>
          <w:spacing w:val="40"/>
        </w:rPr>
        <w:t>Таблица А.4</w:t>
      </w:r>
      <w:r w:rsidRPr="009B0748">
        <w:rPr>
          <w:rFonts w:ascii="Arial" w:hAnsi="Arial" w:cs="Arial"/>
        </w:rPr>
        <w:t xml:space="preserve"> </w:t>
      </w:r>
      <w:r w:rsidR="00BE289E">
        <w:rPr>
          <w:rFonts w:ascii="Arial" w:hAnsi="Arial" w:cs="Arial"/>
        </w:rPr>
        <w:t>–</w:t>
      </w:r>
      <w:r w:rsidRPr="009B0748">
        <w:rPr>
          <w:rFonts w:ascii="Arial" w:hAnsi="Arial" w:cs="Arial"/>
        </w:rPr>
        <w:t xml:space="preserve"> Элементы испытательного устройства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6011"/>
        <w:gridCol w:w="3967"/>
      </w:tblGrid>
      <w:tr w:rsidR="00B524B5" w:rsidRPr="009B0748" w:rsidTr="00B524B5">
        <w:trPr>
          <w:trHeight w:val="100"/>
          <w:tblHeader/>
          <w:jc w:val="center"/>
        </w:trPr>
        <w:tc>
          <w:tcPr>
            <w:tcW w:w="3012" w:type="pct"/>
            <w:tcBorders>
              <w:bottom w:val="double" w:sz="4" w:space="0" w:color="auto"/>
            </w:tcBorders>
            <w:shd w:val="clear" w:color="auto" w:fill="auto"/>
          </w:tcPr>
          <w:p w:rsidR="00B524B5" w:rsidRPr="009B0748" w:rsidRDefault="00B524B5" w:rsidP="00B524B5">
            <w:pPr>
              <w:tabs>
                <w:tab w:val="left" w:pos="288"/>
                <w:tab w:val="left" w:pos="576"/>
                <w:tab w:val="left" w:pos="864"/>
                <w:tab w:val="left" w:pos="1152"/>
              </w:tabs>
              <w:spacing w:line="360" w:lineRule="auto"/>
              <w:jc w:val="center"/>
              <w:rPr>
                <w:rFonts w:ascii="Arial" w:hAnsi="Arial" w:cs="Arial"/>
              </w:rPr>
            </w:pPr>
            <w:r w:rsidRPr="009B0748">
              <w:rPr>
                <w:rFonts w:ascii="Arial" w:hAnsi="Arial" w:cs="Arial"/>
              </w:rPr>
              <w:t>Элементы</w:t>
            </w:r>
          </w:p>
        </w:tc>
        <w:tc>
          <w:tcPr>
            <w:tcW w:w="1988" w:type="pct"/>
            <w:tcBorders>
              <w:bottom w:val="double" w:sz="4"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Толщина стального листа, мм</w:t>
            </w:r>
          </w:p>
        </w:tc>
      </w:tr>
      <w:tr w:rsidR="00B524B5" w:rsidRPr="009B0748" w:rsidTr="00BC7A9E">
        <w:trPr>
          <w:trHeight w:val="100"/>
          <w:tblHeader/>
          <w:jc w:val="center"/>
        </w:trPr>
        <w:tc>
          <w:tcPr>
            <w:tcW w:w="3012" w:type="pct"/>
            <w:tcBorders>
              <w:top w:val="double" w:sz="4" w:space="0" w:color="auto"/>
              <w:bottom w:val="double" w:sz="4" w:space="0" w:color="auto"/>
            </w:tcBorders>
            <w:shd w:val="clear" w:color="auto" w:fill="auto"/>
            <w:vAlign w:val="bottom"/>
          </w:tcPr>
          <w:p w:rsidR="00B524B5" w:rsidRPr="009B0748" w:rsidRDefault="00B524B5" w:rsidP="00B524B5">
            <w:pPr>
              <w:tabs>
                <w:tab w:val="left" w:pos="288"/>
                <w:tab w:val="left" w:pos="576"/>
                <w:tab w:val="left" w:pos="864"/>
                <w:tab w:val="left" w:pos="1152"/>
              </w:tabs>
              <w:spacing w:line="360" w:lineRule="auto"/>
              <w:jc w:val="both"/>
              <w:rPr>
                <w:rFonts w:ascii="Arial" w:hAnsi="Arial" w:cs="Arial"/>
              </w:rPr>
            </w:pPr>
            <w:r w:rsidRPr="009B0748">
              <w:rPr>
                <w:rFonts w:ascii="Arial" w:hAnsi="Arial" w:cs="Arial"/>
              </w:rPr>
              <w:t>Цилиндр вентилятора</w:t>
            </w:r>
          </w:p>
        </w:tc>
        <w:tc>
          <w:tcPr>
            <w:tcW w:w="1988" w:type="pct"/>
            <w:tcBorders>
              <w:top w:val="double" w:sz="4" w:space="0" w:color="auto"/>
              <w:bottom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1,5–2 </w:t>
            </w:r>
          </w:p>
        </w:tc>
      </w:tr>
      <w:tr w:rsidR="00BC7A9E" w:rsidRPr="009B0748" w:rsidTr="00B524B5">
        <w:trPr>
          <w:trHeight w:val="100"/>
          <w:tblHeader/>
          <w:jc w:val="center"/>
        </w:trPr>
        <w:tc>
          <w:tcPr>
            <w:tcW w:w="3012" w:type="pct"/>
            <w:tcBorders>
              <w:top w:val="double" w:sz="4" w:space="0" w:color="auto"/>
            </w:tcBorders>
            <w:shd w:val="clear" w:color="auto" w:fill="auto"/>
            <w:vAlign w:val="bottom"/>
          </w:tcPr>
          <w:p w:rsidR="00BC7A9E" w:rsidRPr="009B0748" w:rsidRDefault="00BC7A9E" w:rsidP="004A02D1">
            <w:pPr>
              <w:tabs>
                <w:tab w:val="left" w:pos="288"/>
                <w:tab w:val="left" w:pos="576"/>
                <w:tab w:val="left" w:pos="864"/>
                <w:tab w:val="left" w:pos="1152"/>
              </w:tabs>
              <w:spacing w:line="360" w:lineRule="auto"/>
              <w:jc w:val="both"/>
              <w:rPr>
                <w:rFonts w:ascii="Arial" w:hAnsi="Arial" w:cs="Arial"/>
              </w:rPr>
            </w:pPr>
            <w:r w:rsidRPr="009B0748">
              <w:rPr>
                <w:rFonts w:ascii="Arial" w:hAnsi="Arial" w:cs="Arial"/>
              </w:rPr>
              <w:t>Преграды</w:t>
            </w:r>
          </w:p>
        </w:tc>
        <w:tc>
          <w:tcPr>
            <w:tcW w:w="1988" w:type="pct"/>
            <w:tcBorders>
              <w:top w:val="double" w:sz="4" w:space="0" w:color="auto"/>
            </w:tcBorders>
            <w:shd w:val="clear" w:color="auto" w:fill="auto"/>
            <w:vAlign w:val="bottom"/>
          </w:tcPr>
          <w:p w:rsidR="00BC7A9E" w:rsidRPr="009B0748" w:rsidRDefault="00BC7A9E" w:rsidP="004A02D1">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1,5–2 </w:t>
            </w:r>
          </w:p>
        </w:tc>
      </w:tr>
    </w:tbl>
    <w:p w:rsidR="00F1223C" w:rsidRDefault="00F1223C">
      <w:r>
        <w:br w:type="page"/>
      </w:r>
    </w:p>
    <w:p w:rsidR="00F1223C" w:rsidRPr="00F1223C" w:rsidRDefault="00F1223C">
      <w:pPr>
        <w:rPr>
          <w:i/>
        </w:rPr>
      </w:pPr>
      <w:r>
        <w:rPr>
          <w:i/>
        </w:rPr>
        <w:lastRenderedPageBreak/>
        <w:t>Окончание таблицы А.4</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6011"/>
        <w:gridCol w:w="3967"/>
      </w:tblGrid>
      <w:tr w:rsidR="00F1223C" w:rsidRPr="009B0748" w:rsidTr="006F3A60">
        <w:trPr>
          <w:trHeight w:val="100"/>
          <w:jc w:val="center"/>
        </w:trPr>
        <w:tc>
          <w:tcPr>
            <w:tcW w:w="3012" w:type="pct"/>
            <w:tcBorders>
              <w:bottom w:val="double" w:sz="4" w:space="0" w:color="auto"/>
            </w:tcBorders>
            <w:shd w:val="clear" w:color="auto" w:fill="auto"/>
          </w:tcPr>
          <w:p w:rsidR="00F1223C" w:rsidRPr="009B0748" w:rsidRDefault="00F1223C" w:rsidP="006F3A60">
            <w:pPr>
              <w:tabs>
                <w:tab w:val="left" w:pos="288"/>
                <w:tab w:val="left" w:pos="576"/>
                <w:tab w:val="left" w:pos="864"/>
                <w:tab w:val="left" w:pos="1152"/>
              </w:tabs>
              <w:spacing w:line="360" w:lineRule="auto"/>
              <w:jc w:val="center"/>
              <w:rPr>
                <w:rFonts w:ascii="Arial" w:hAnsi="Arial" w:cs="Arial"/>
              </w:rPr>
            </w:pPr>
            <w:r w:rsidRPr="009B0748">
              <w:rPr>
                <w:rFonts w:ascii="Arial" w:hAnsi="Arial" w:cs="Arial"/>
              </w:rPr>
              <w:t>Элементы</w:t>
            </w:r>
          </w:p>
        </w:tc>
        <w:tc>
          <w:tcPr>
            <w:tcW w:w="1988" w:type="pct"/>
            <w:tcBorders>
              <w:bottom w:val="double" w:sz="4" w:space="0" w:color="auto"/>
            </w:tcBorders>
            <w:shd w:val="clear" w:color="auto" w:fill="auto"/>
          </w:tcPr>
          <w:p w:rsidR="00F1223C" w:rsidRPr="009B0748" w:rsidRDefault="00F1223C" w:rsidP="006F3A60">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Толщина стального листа, мм</w:t>
            </w:r>
          </w:p>
        </w:tc>
      </w:tr>
      <w:tr w:rsidR="00B524B5" w:rsidRPr="009B0748" w:rsidTr="00B524B5">
        <w:trPr>
          <w:trHeight w:val="100"/>
          <w:jc w:val="center"/>
        </w:trPr>
        <w:tc>
          <w:tcPr>
            <w:tcW w:w="3012"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jc w:val="both"/>
              <w:rPr>
                <w:rFonts w:ascii="Arial" w:hAnsi="Arial" w:cs="Arial"/>
              </w:rPr>
            </w:pPr>
            <w:r w:rsidRPr="009B0748">
              <w:rPr>
                <w:rFonts w:ascii="Arial" w:hAnsi="Arial" w:cs="Arial"/>
              </w:rPr>
              <w:t>Макет выпускного коллектора</w:t>
            </w:r>
          </w:p>
        </w:tc>
        <w:tc>
          <w:tcPr>
            <w:tcW w:w="1988"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8 </w:t>
            </w:r>
          </w:p>
        </w:tc>
      </w:tr>
      <w:tr w:rsidR="00B524B5" w:rsidRPr="009B0748" w:rsidTr="00B524B5">
        <w:trPr>
          <w:trHeight w:val="100"/>
          <w:jc w:val="center"/>
        </w:trPr>
        <w:tc>
          <w:tcPr>
            <w:tcW w:w="3012"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jc w:val="both"/>
              <w:rPr>
                <w:rFonts w:ascii="Arial" w:hAnsi="Arial" w:cs="Arial"/>
              </w:rPr>
            </w:pPr>
            <w:r w:rsidRPr="009B0748">
              <w:rPr>
                <w:rFonts w:ascii="Arial" w:hAnsi="Arial" w:cs="Arial"/>
              </w:rPr>
              <w:t>Макет двигателя</w:t>
            </w:r>
          </w:p>
        </w:tc>
        <w:tc>
          <w:tcPr>
            <w:tcW w:w="1988"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2–3 </w:t>
            </w:r>
          </w:p>
        </w:tc>
      </w:tr>
      <w:tr w:rsidR="00B524B5" w:rsidRPr="009B0748" w:rsidTr="00B524B5">
        <w:trPr>
          <w:trHeight w:val="100"/>
          <w:jc w:val="center"/>
        </w:trPr>
        <w:tc>
          <w:tcPr>
            <w:tcW w:w="3012"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jc w:val="both"/>
              <w:rPr>
                <w:rFonts w:ascii="Arial" w:hAnsi="Arial" w:cs="Arial"/>
              </w:rPr>
            </w:pPr>
            <w:r w:rsidRPr="009B0748">
              <w:rPr>
                <w:rFonts w:ascii="Arial" w:hAnsi="Arial" w:cs="Arial"/>
              </w:rPr>
              <w:t>Макет глушителя</w:t>
            </w:r>
          </w:p>
        </w:tc>
        <w:tc>
          <w:tcPr>
            <w:tcW w:w="1988"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2–3 </w:t>
            </w:r>
          </w:p>
        </w:tc>
      </w:tr>
      <w:tr w:rsidR="00B524B5" w:rsidRPr="009B0748" w:rsidTr="00B524B5">
        <w:trPr>
          <w:trHeight w:val="100"/>
          <w:jc w:val="center"/>
        </w:trPr>
        <w:tc>
          <w:tcPr>
            <w:tcW w:w="3012"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jc w:val="both"/>
              <w:rPr>
                <w:rFonts w:ascii="Arial" w:hAnsi="Arial" w:cs="Arial"/>
              </w:rPr>
            </w:pPr>
            <w:r w:rsidRPr="009B0748">
              <w:rPr>
                <w:rFonts w:ascii="Arial" w:hAnsi="Arial" w:cs="Arial"/>
              </w:rPr>
              <w:t>Выпускная труба</w:t>
            </w:r>
          </w:p>
        </w:tc>
        <w:tc>
          <w:tcPr>
            <w:tcW w:w="1988"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2–3 </w:t>
            </w:r>
          </w:p>
        </w:tc>
      </w:tr>
      <w:tr w:rsidR="00B524B5" w:rsidRPr="009B0748" w:rsidTr="00B524B5">
        <w:trPr>
          <w:trHeight w:val="100"/>
          <w:jc w:val="center"/>
        </w:trPr>
        <w:tc>
          <w:tcPr>
            <w:tcW w:w="3012"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jc w:val="both"/>
              <w:rPr>
                <w:rFonts w:ascii="Arial" w:hAnsi="Arial" w:cs="Arial"/>
              </w:rPr>
            </w:pPr>
            <w:r w:rsidRPr="009B0748">
              <w:rPr>
                <w:rFonts w:ascii="Arial" w:hAnsi="Arial" w:cs="Arial"/>
              </w:rPr>
              <w:t>Соединительная труба</w:t>
            </w:r>
          </w:p>
        </w:tc>
        <w:tc>
          <w:tcPr>
            <w:tcW w:w="1988"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2–3 </w:t>
            </w:r>
          </w:p>
        </w:tc>
      </w:tr>
      <w:tr w:rsidR="00B524B5" w:rsidRPr="009B0748" w:rsidTr="00B524B5">
        <w:trPr>
          <w:trHeight w:val="100"/>
          <w:jc w:val="center"/>
        </w:trPr>
        <w:tc>
          <w:tcPr>
            <w:tcW w:w="3012"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jc w:val="both"/>
              <w:rPr>
                <w:rFonts w:ascii="Arial" w:hAnsi="Arial" w:cs="Arial"/>
              </w:rPr>
            </w:pPr>
            <w:r w:rsidRPr="009B0748">
              <w:rPr>
                <w:rFonts w:ascii="Arial" w:hAnsi="Arial" w:cs="Arial"/>
              </w:rPr>
              <w:t>Стенки, потолок и пол</w:t>
            </w:r>
          </w:p>
        </w:tc>
        <w:tc>
          <w:tcPr>
            <w:tcW w:w="1988"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1,5–3 </w:t>
            </w:r>
          </w:p>
        </w:tc>
      </w:tr>
    </w:tbl>
    <w:p w:rsidR="00B524B5" w:rsidRPr="009B0748" w:rsidRDefault="00B524B5" w:rsidP="00B524B5">
      <w:pPr>
        <w:spacing w:line="360" w:lineRule="auto"/>
        <w:ind w:firstLine="709"/>
        <w:jc w:val="both"/>
        <w:rPr>
          <w:rFonts w:ascii="Arial" w:hAnsi="Arial" w:cs="Arial"/>
        </w:rPr>
      </w:pPr>
    </w:p>
    <w:p w:rsidR="00B524B5" w:rsidRPr="009B0748" w:rsidRDefault="00B524B5" w:rsidP="00B524B5">
      <w:pPr>
        <w:spacing w:line="360" w:lineRule="auto"/>
        <w:ind w:firstLine="709"/>
        <w:jc w:val="both"/>
        <w:rPr>
          <w:rFonts w:ascii="Arial" w:hAnsi="Arial" w:cs="Arial"/>
        </w:rPr>
      </w:pPr>
      <w:r w:rsidRPr="009B0748">
        <w:rPr>
          <w:rFonts w:ascii="Arial" w:hAnsi="Arial" w:cs="Arial"/>
        </w:rPr>
        <w:t xml:space="preserve">А.2.3.2 Каркас испытательной камеры должен быть изготовлен из </w:t>
      </w:r>
      <w:r w:rsidR="00BE289E" w:rsidRPr="009B0748">
        <w:rPr>
          <w:rFonts w:ascii="Arial" w:hAnsi="Arial" w:cs="Arial"/>
        </w:rPr>
        <w:t xml:space="preserve">квадратных </w:t>
      </w:r>
      <w:r w:rsidRPr="009B0748">
        <w:rPr>
          <w:rFonts w:ascii="Arial" w:hAnsi="Arial" w:cs="Arial"/>
        </w:rPr>
        <w:t xml:space="preserve">труб сечением 50 × 50 х 3 мм по ГОСТ 8639 и </w:t>
      </w:r>
      <w:r w:rsidR="00BE289E" w:rsidRPr="009B0748">
        <w:rPr>
          <w:rFonts w:ascii="Arial" w:hAnsi="Arial" w:cs="Arial"/>
        </w:rPr>
        <w:t xml:space="preserve">прямоугольных </w:t>
      </w:r>
      <w:r w:rsidRPr="009B0748">
        <w:rPr>
          <w:rFonts w:ascii="Arial" w:hAnsi="Arial" w:cs="Arial"/>
        </w:rPr>
        <w:t>труб</w:t>
      </w:r>
      <w:r w:rsidR="00BE289E">
        <w:rPr>
          <w:rFonts w:ascii="Arial" w:hAnsi="Arial" w:cs="Arial"/>
        </w:rPr>
        <w:t xml:space="preserve"> сечением</w:t>
      </w:r>
      <w:r w:rsidRPr="009B0748">
        <w:rPr>
          <w:rFonts w:ascii="Arial" w:hAnsi="Arial" w:cs="Arial"/>
        </w:rPr>
        <w:t xml:space="preserve"> 100 × 50 х 3 мм по ГОСТ 8645 соответственно.</w:t>
      </w:r>
    </w:p>
    <w:p w:rsidR="00B524B5" w:rsidRPr="009B0748" w:rsidRDefault="00B524B5" w:rsidP="00B524B5">
      <w:pPr>
        <w:spacing w:line="360" w:lineRule="auto"/>
        <w:ind w:firstLine="709"/>
        <w:jc w:val="both"/>
        <w:rPr>
          <w:rFonts w:ascii="Arial" w:hAnsi="Arial" w:cs="Arial"/>
        </w:rPr>
      </w:pPr>
      <w:r w:rsidRPr="009B0748">
        <w:rPr>
          <w:rFonts w:ascii="Arial" w:hAnsi="Arial" w:cs="Arial"/>
        </w:rPr>
        <w:t>Каркас располагают на высоте 300 мм над уровнем грунта.</w:t>
      </w:r>
    </w:p>
    <w:p w:rsidR="00B524B5" w:rsidRPr="009B0748" w:rsidRDefault="00B524B5" w:rsidP="00B524B5">
      <w:pPr>
        <w:spacing w:line="360" w:lineRule="auto"/>
        <w:ind w:firstLine="709"/>
        <w:jc w:val="both"/>
        <w:rPr>
          <w:rFonts w:ascii="Arial" w:hAnsi="Arial" w:cs="Arial"/>
        </w:rPr>
      </w:pPr>
      <w:r w:rsidRPr="009B0748">
        <w:rPr>
          <w:rFonts w:ascii="Arial" w:hAnsi="Arial" w:cs="Arial"/>
        </w:rPr>
        <w:t>А.2.3.3 На внешней стороне цилиндра вентилятора устанавлива</w:t>
      </w:r>
      <w:r w:rsidR="00BE289E">
        <w:rPr>
          <w:rFonts w:ascii="Arial" w:hAnsi="Arial" w:cs="Arial"/>
        </w:rPr>
        <w:t>ют</w:t>
      </w:r>
      <w:r w:rsidRPr="009B0748">
        <w:rPr>
          <w:rFonts w:ascii="Arial" w:hAnsi="Arial" w:cs="Arial"/>
        </w:rPr>
        <w:t xml:space="preserve"> осевой вентилятор диаметром 710 мм. Диаметр цилиндра должен совпадать с диаметром вентилятора. Вентилятор должен нагнетать поток воздуха с определенным расходом через цилиндр согласно сценариям испытаний. Для корректировки частоты вращения вентилятора </w:t>
      </w:r>
      <w:proofErr w:type="spellStart"/>
      <w:r w:rsidR="00BE289E">
        <w:rPr>
          <w:rFonts w:ascii="Arial" w:hAnsi="Arial" w:cs="Arial"/>
        </w:rPr>
        <w:t>докускается</w:t>
      </w:r>
      <w:proofErr w:type="spellEnd"/>
      <w:r w:rsidRPr="009B0748">
        <w:rPr>
          <w:rFonts w:ascii="Arial" w:hAnsi="Arial" w:cs="Arial"/>
        </w:rPr>
        <w:t xml:space="preserve"> использовать преобразователь частоты.</w:t>
      </w:r>
    </w:p>
    <w:p w:rsidR="00B524B5" w:rsidRPr="009B0748" w:rsidRDefault="00B524B5" w:rsidP="00B524B5">
      <w:pPr>
        <w:spacing w:line="360" w:lineRule="auto"/>
        <w:ind w:firstLine="709"/>
        <w:jc w:val="both"/>
        <w:rPr>
          <w:rFonts w:ascii="Arial" w:hAnsi="Arial" w:cs="Arial"/>
        </w:rPr>
      </w:pPr>
      <w:r w:rsidRPr="009B0748">
        <w:rPr>
          <w:rFonts w:ascii="Arial" w:hAnsi="Arial" w:cs="Arial"/>
        </w:rPr>
        <w:t>А.2.3</w:t>
      </w:r>
      <w:r w:rsidR="00F1223C">
        <w:rPr>
          <w:rFonts w:ascii="Arial" w:hAnsi="Arial" w:cs="Arial"/>
        </w:rPr>
        <w:t>.4 Элементы испытательных камер</w:t>
      </w:r>
    </w:p>
    <w:p w:rsidR="00B524B5" w:rsidRPr="009B0748" w:rsidRDefault="00B524B5" w:rsidP="00B524B5">
      <w:pPr>
        <w:spacing w:line="360" w:lineRule="auto"/>
        <w:ind w:firstLine="709"/>
        <w:jc w:val="both"/>
        <w:rPr>
          <w:rFonts w:ascii="Arial" w:hAnsi="Arial" w:cs="Arial"/>
        </w:rPr>
      </w:pPr>
      <w:r w:rsidRPr="009B0748">
        <w:rPr>
          <w:rFonts w:ascii="Arial" w:hAnsi="Arial" w:cs="Arial"/>
        </w:rPr>
        <w:t xml:space="preserve">А.2.3.4.1 Размеры макета двигателя составляют 1000 </w:t>
      </w:r>
      <w:r w:rsidR="00BE289E">
        <w:rPr>
          <w:rFonts w:ascii="Arial" w:hAnsi="Arial" w:cs="Arial"/>
        </w:rPr>
        <w:t>×</w:t>
      </w:r>
      <w:r w:rsidRPr="009B0748">
        <w:rPr>
          <w:rFonts w:ascii="Arial" w:hAnsi="Arial" w:cs="Arial"/>
        </w:rPr>
        <w:t xml:space="preserve"> 650 × 500 мм. Макет должен быть пустотелым.</w:t>
      </w:r>
    </w:p>
    <w:p w:rsidR="00B524B5" w:rsidRPr="00D94A20" w:rsidRDefault="00B524B5" w:rsidP="00B524B5">
      <w:pPr>
        <w:spacing w:line="360" w:lineRule="auto"/>
        <w:ind w:firstLine="709"/>
        <w:jc w:val="both"/>
        <w:rPr>
          <w:rFonts w:ascii="Arial" w:hAnsi="Arial" w:cs="Arial"/>
        </w:rPr>
      </w:pPr>
      <w:r w:rsidRPr="00D94A20">
        <w:rPr>
          <w:rFonts w:ascii="Arial" w:hAnsi="Arial" w:cs="Arial"/>
        </w:rPr>
        <w:t>А.2.3.4.2 Макет выпускного коллектора должен иметь внутренние размеры диаметра 80 × 900 мм. В отверстия (просверленные на глубину 2 мм) патрубка с внешней стороны макета выпускного коллектора устанавливают три термопары (</w:t>
      </w:r>
      <w:proofErr w:type="spellStart"/>
      <w:r w:rsidRPr="00D94A20">
        <w:rPr>
          <w:rFonts w:ascii="Arial" w:hAnsi="Arial" w:cs="Arial"/>
        </w:rPr>
        <w:t>Тп</w:t>
      </w:r>
      <w:proofErr w:type="spellEnd"/>
      <w:r w:rsidRPr="00D94A20">
        <w:rPr>
          <w:rFonts w:ascii="Arial" w:hAnsi="Arial" w:cs="Arial"/>
        </w:rPr>
        <w:t>). Термопары Тп1−Тп3 располагают на макете на расстояниях от входа в макет коллектора, указанных в таблице А.5.</w:t>
      </w:r>
    </w:p>
    <w:p w:rsidR="00B524B5" w:rsidRPr="00D94A20" w:rsidRDefault="00B524B5" w:rsidP="00B524B5">
      <w:pPr>
        <w:spacing w:line="360" w:lineRule="auto"/>
        <w:ind w:firstLine="709"/>
        <w:jc w:val="both"/>
        <w:rPr>
          <w:rFonts w:ascii="Arial" w:hAnsi="Arial" w:cs="Arial"/>
        </w:rPr>
      </w:pPr>
      <w:r w:rsidRPr="00D94A20">
        <w:rPr>
          <w:rFonts w:ascii="Arial" w:hAnsi="Arial" w:cs="Arial"/>
        </w:rPr>
        <w:t>Расположение термопар показано на рисунке А.1 и рисунке А.2.</w:t>
      </w:r>
    </w:p>
    <w:p w:rsidR="00F1223C" w:rsidRDefault="00F1223C"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0"/>
          <w:w w:val="103"/>
          <w:kern w:val="14"/>
        </w:rPr>
      </w:pPr>
    </w:p>
    <w:p w:rsidR="00341A22" w:rsidRDefault="00341A22"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0"/>
          <w:w w:val="103"/>
          <w:kern w:val="14"/>
        </w:rPr>
      </w:pPr>
    </w:p>
    <w:p w:rsidR="00341A22" w:rsidRDefault="00341A22"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0"/>
          <w:w w:val="103"/>
          <w:kern w:val="14"/>
        </w:rPr>
      </w:pPr>
    </w:p>
    <w:p w:rsidR="00B524B5" w:rsidRPr="00D94A20"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
          <w:w w:val="103"/>
          <w:kern w:val="14"/>
        </w:rPr>
      </w:pPr>
      <w:r w:rsidRPr="00D94A20">
        <w:rPr>
          <w:rFonts w:ascii="Arial" w:eastAsia="Calibri" w:hAnsi="Arial" w:cs="Arial"/>
          <w:spacing w:val="40"/>
          <w:w w:val="103"/>
          <w:kern w:val="14"/>
        </w:rPr>
        <w:lastRenderedPageBreak/>
        <w:t>Таблица А.5</w:t>
      </w:r>
      <w:r w:rsidRPr="00D94A20">
        <w:rPr>
          <w:rFonts w:ascii="Arial" w:eastAsia="Calibri" w:hAnsi="Arial" w:cs="Arial"/>
          <w:spacing w:val="4"/>
          <w:w w:val="103"/>
          <w:kern w:val="14"/>
        </w:rPr>
        <w:t xml:space="preserve"> </w:t>
      </w:r>
      <w:r w:rsidR="00BE289E">
        <w:rPr>
          <w:rFonts w:ascii="Arial" w:eastAsia="Calibri" w:hAnsi="Arial" w:cs="Arial"/>
          <w:spacing w:val="4"/>
          <w:w w:val="103"/>
          <w:kern w:val="14"/>
        </w:rPr>
        <w:t>–</w:t>
      </w:r>
      <w:r w:rsidRPr="00D94A20">
        <w:rPr>
          <w:rFonts w:ascii="Arial" w:eastAsia="Calibri" w:hAnsi="Arial" w:cs="Arial"/>
          <w:spacing w:val="4"/>
          <w:w w:val="103"/>
          <w:kern w:val="14"/>
        </w:rPr>
        <w:t xml:space="preserve"> Расстояния до термопар от входа в макет выпускного коллектора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758"/>
        <w:gridCol w:w="7220"/>
      </w:tblGrid>
      <w:tr w:rsidR="00B524B5" w:rsidRPr="00D94A20" w:rsidTr="00B524B5">
        <w:trPr>
          <w:trHeight w:val="100"/>
          <w:tblHeader/>
        </w:trPr>
        <w:tc>
          <w:tcPr>
            <w:tcW w:w="1382" w:type="pct"/>
            <w:tcBorders>
              <w:bottom w:val="double" w:sz="4" w:space="0" w:color="auto"/>
            </w:tcBorders>
            <w:shd w:val="clear" w:color="auto" w:fill="auto"/>
            <w:vAlign w:val="bottom"/>
          </w:tcPr>
          <w:p w:rsidR="00B524B5" w:rsidRPr="00D94A20"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sidRPr="00D94A20">
              <w:rPr>
                <w:rFonts w:ascii="Arial" w:eastAsia="Calibri" w:hAnsi="Arial" w:cs="Arial"/>
                <w:spacing w:val="4"/>
                <w:w w:val="103"/>
                <w:kern w:val="14"/>
              </w:rPr>
              <w:t>Термопары</w:t>
            </w:r>
          </w:p>
        </w:tc>
        <w:tc>
          <w:tcPr>
            <w:tcW w:w="3618" w:type="pct"/>
            <w:tcBorders>
              <w:bottom w:val="double" w:sz="4" w:space="0" w:color="auto"/>
            </w:tcBorders>
            <w:shd w:val="clear" w:color="auto" w:fill="auto"/>
            <w:vAlign w:val="bottom"/>
          </w:tcPr>
          <w:p w:rsidR="00B524B5" w:rsidRPr="00D94A20"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sidRPr="00D94A20">
              <w:rPr>
                <w:rFonts w:ascii="Arial" w:eastAsia="Calibri" w:hAnsi="Arial" w:cs="Arial"/>
                <w:spacing w:val="4"/>
                <w:w w:val="103"/>
                <w:kern w:val="14"/>
              </w:rPr>
              <w:t>Расстояние от входа, мм</w:t>
            </w:r>
          </w:p>
        </w:tc>
      </w:tr>
      <w:tr w:rsidR="00B524B5" w:rsidRPr="00D94A20" w:rsidTr="00B524B5">
        <w:trPr>
          <w:trHeight w:val="100"/>
          <w:tblHeader/>
        </w:trPr>
        <w:tc>
          <w:tcPr>
            <w:tcW w:w="1382" w:type="pct"/>
            <w:tcBorders>
              <w:top w:val="double" w:sz="4" w:space="0" w:color="auto"/>
            </w:tcBorders>
            <w:shd w:val="clear" w:color="auto" w:fill="auto"/>
            <w:vAlign w:val="bottom"/>
          </w:tcPr>
          <w:p w:rsidR="00B524B5" w:rsidRPr="00D94A20"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sidRPr="00D94A20">
              <w:rPr>
                <w:rFonts w:ascii="Arial" w:eastAsia="Calibri" w:hAnsi="Arial" w:cs="Arial"/>
                <w:spacing w:val="4"/>
                <w:w w:val="103"/>
                <w:kern w:val="14"/>
              </w:rPr>
              <w:t>Tп1</w:t>
            </w:r>
          </w:p>
        </w:tc>
        <w:tc>
          <w:tcPr>
            <w:tcW w:w="3618" w:type="pct"/>
            <w:tcBorders>
              <w:top w:val="double" w:sz="4" w:space="0" w:color="auto"/>
            </w:tcBorders>
            <w:shd w:val="clear" w:color="auto" w:fill="auto"/>
            <w:vAlign w:val="bottom"/>
          </w:tcPr>
          <w:p w:rsidR="00B524B5" w:rsidRPr="00D94A20"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sidRPr="00D94A20">
              <w:rPr>
                <w:rFonts w:ascii="Arial" w:eastAsia="Calibri" w:hAnsi="Arial" w:cs="Arial"/>
                <w:spacing w:val="4"/>
                <w:w w:val="103"/>
                <w:kern w:val="14"/>
              </w:rPr>
              <w:t xml:space="preserve">250 </w:t>
            </w:r>
          </w:p>
        </w:tc>
      </w:tr>
      <w:tr w:rsidR="00B524B5" w:rsidRPr="00D94A20" w:rsidTr="00B524B5">
        <w:trPr>
          <w:trHeight w:val="100"/>
        </w:trPr>
        <w:tc>
          <w:tcPr>
            <w:tcW w:w="1382" w:type="pct"/>
            <w:shd w:val="clear" w:color="auto" w:fill="auto"/>
            <w:vAlign w:val="bottom"/>
          </w:tcPr>
          <w:p w:rsidR="00B524B5" w:rsidRPr="00D94A20"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sidRPr="00D94A20">
              <w:rPr>
                <w:rFonts w:ascii="Arial" w:eastAsia="Calibri" w:hAnsi="Arial" w:cs="Arial"/>
                <w:spacing w:val="4"/>
                <w:w w:val="103"/>
                <w:kern w:val="14"/>
              </w:rPr>
              <w:t>Tп2</w:t>
            </w:r>
          </w:p>
        </w:tc>
        <w:tc>
          <w:tcPr>
            <w:tcW w:w="3618" w:type="pct"/>
            <w:shd w:val="clear" w:color="auto" w:fill="auto"/>
            <w:vAlign w:val="bottom"/>
          </w:tcPr>
          <w:p w:rsidR="00B524B5" w:rsidRPr="00D94A20"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sidRPr="00D94A20">
              <w:rPr>
                <w:rFonts w:ascii="Arial" w:eastAsia="Calibri" w:hAnsi="Arial" w:cs="Arial"/>
                <w:spacing w:val="4"/>
                <w:w w:val="103"/>
                <w:kern w:val="14"/>
              </w:rPr>
              <w:t xml:space="preserve">300 </w:t>
            </w:r>
          </w:p>
        </w:tc>
      </w:tr>
      <w:tr w:rsidR="00B524B5" w:rsidRPr="009B0748" w:rsidTr="00B524B5">
        <w:trPr>
          <w:trHeight w:val="100"/>
        </w:trPr>
        <w:tc>
          <w:tcPr>
            <w:tcW w:w="1382" w:type="pct"/>
            <w:shd w:val="clear" w:color="auto" w:fill="auto"/>
            <w:vAlign w:val="bottom"/>
          </w:tcPr>
          <w:p w:rsidR="00B524B5" w:rsidRPr="00D94A20"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sidRPr="00D94A20">
              <w:rPr>
                <w:rFonts w:ascii="Arial" w:eastAsia="Calibri" w:hAnsi="Arial" w:cs="Arial"/>
                <w:spacing w:val="4"/>
                <w:w w:val="103"/>
                <w:kern w:val="14"/>
              </w:rPr>
              <w:t>Tп3</w:t>
            </w:r>
          </w:p>
        </w:tc>
        <w:tc>
          <w:tcPr>
            <w:tcW w:w="3618"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sidRPr="00D94A20">
              <w:rPr>
                <w:rFonts w:ascii="Arial" w:eastAsia="Calibri" w:hAnsi="Arial" w:cs="Arial"/>
                <w:spacing w:val="4"/>
                <w:w w:val="103"/>
                <w:kern w:val="14"/>
              </w:rPr>
              <w:t>300</w:t>
            </w:r>
          </w:p>
        </w:tc>
      </w:tr>
    </w:tbl>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B524B5" w:rsidRDefault="000E4DB2" w:rsidP="00B524B5">
      <w:pPr>
        <w:spacing w:line="360" w:lineRule="auto"/>
        <w:jc w:val="center"/>
        <w:rPr>
          <w:rFonts w:ascii="Arial" w:hAnsi="Arial" w:cs="Arial"/>
          <w:spacing w:val="40"/>
        </w:rPr>
      </w:pPr>
      <w:r>
        <w:rPr>
          <w:rFonts w:ascii="Arial" w:hAnsi="Arial" w:cs="Arial"/>
          <w:noProof/>
          <w:spacing w:val="4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78.2pt">
            <v:imagedata r:id="rId19" o:title="1" cropbottom="38476f" cropright="54825f"/>
          </v:shape>
        </w:pict>
      </w:r>
    </w:p>
    <w:p w:rsidR="00B524B5" w:rsidRPr="009B0748" w:rsidRDefault="00B524B5" w:rsidP="00B524B5">
      <w:pPr>
        <w:spacing w:line="360" w:lineRule="auto"/>
        <w:jc w:val="center"/>
        <w:rPr>
          <w:rFonts w:ascii="Arial" w:hAnsi="Arial" w:cs="Arial"/>
        </w:rPr>
      </w:pPr>
      <w:r w:rsidRPr="006D4DB7">
        <w:rPr>
          <w:rFonts w:ascii="Arial" w:hAnsi="Arial" w:cs="Arial"/>
        </w:rPr>
        <w:t>Рисунок</w:t>
      </w:r>
      <w:r w:rsidRPr="009B0748">
        <w:rPr>
          <w:rFonts w:ascii="Arial" w:hAnsi="Arial" w:cs="Arial"/>
          <w:spacing w:val="40"/>
        </w:rPr>
        <w:t xml:space="preserve"> А.1</w:t>
      </w:r>
      <w:r w:rsidRPr="009B0748">
        <w:rPr>
          <w:rFonts w:ascii="Arial" w:hAnsi="Arial" w:cs="Arial"/>
        </w:rPr>
        <w:t xml:space="preserve"> </w:t>
      </w:r>
      <w:r w:rsidR="006D4DB7">
        <w:rPr>
          <w:rFonts w:ascii="Arial" w:hAnsi="Arial" w:cs="Arial"/>
        </w:rPr>
        <w:t>–</w:t>
      </w:r>
      <w:r w:rsidRPr="009B0748">
        <w:rPr>
          <w:rFonts w:ascii="Arial" w:hAnsi="Arial" w:cs="Arial"/>
        </w:rPr>
        <w:t xml:space="preserve"> Термопары на макете выпускного коллектора</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B524B5" w:rsidRPr="009B0748" w:rsidRDefault="000E4DB2" w:rsidP="00B524B5">
      <w:pPr>
        <w:tabs>
          <w:tab w:val="left" w:pos="1701"/>
          <w:tab w:val="left" w:pos="2268"/>
          <w:tab w:val="left" w:pos="2835"/>
          <w:tab w:val="left" w:pos="3402"/>
          <w:tab w:val="left" w:pos="3969"/>
        </w:tabs>
        <w:spacing w:line="360" w:lineRule="auto"/>
        <w:jc w:val="center"/>
        <w:rPr>
          <w:rFonts w:ascii="Arial" w:hAnsi="Arial" w:cs="Arial"/>
        </w:rPr>
      </w:pPr>
      <w:r>
        <w:rPr>
          <w:noProof/>
          <w:lang w:eastAsia="ru-RU"/>
        </w:rPr>
        <w:pict>
          <v:shape id="_x0000_i1026" type="#_x0000_t75" style="width:354pt;height:136.2pt">
            <v:imagedata r:id="rId20" o:title="2" cropbottom="42845f" cropright="32371f"/>
          </v:shape>
        </w:pict>
      </w:r>
    </w:p>
    <w:p w:rsidR="00B524B5" w:rsidRPr="009B0748" w:rsidRDefault="00B524B5" w:rsidP="00B524B5">
      <w:pPr>
        <w:spacing w:line="360" w:lineRule="auto"/>
        <w:ind w:firstLine="709"/>
        <w:jc w:val="center"/>
        <w:rPr>
          <w:rFonts w:ascii="Arial" w:hAnsi="Arial" w:cs="Arial"/>
        </w:rPr>
      </w:pPr>
      <w:r w:rsidRPr="006D4DB7">
        <w:rPr>
          <w:rFonts w:ascii="Arial" w:hAnsi="Arial" w:cs="Arial"/>
        </w:rPr>
        <w:t>Рисунок</w:t>
      </w:r>
      <w:r w:rsidRPr="009B0748">
        <w:rPr>
          <w:rFonts w:ascii="Arial" w:hAnsi="Arial" w:cs="Arial"/>
          <w:spacing w:val="40"/>
        </w:rPr>
        <w:t xml:space="preserve"> А.2</w:t>
      </w:r>
      <w:r w:rsidRPr="009B0748">
        <w:rPr>
          <w:rFonts w:ascii="Arial" w:hAnsi="Arial" w:cs="Arial"/>
        </w:rPr>
        <w:t xml:space="preserve"> </w:t>
      </w:r>
      <w:r w:rsidR="006D4DB7">
        <w:rPr>
          <w:rFonts w:ascii="Arial" w:hAnsi="Arial" w:cs="Arial"/>
        </w:rPr>
        <w:t>–</w:t>
      </w:r>
      <w:r w:rsidRPr="009B0748">
        <w:rPr>
          <w:rFonts w:ascii="Arial" w:hAnsi="Arial" w:cs="Arial"/>
        </w:rPr>
        <w:t xml:space="preserve"> Термопары на макете выпускного коллектора</w:t>
      </w:r>
    </w:p>
    <w:p w:rsidR="00B524B5" w:rsidRPr="009B0748" w:rsidRDefault="00B524B5" w:rsidP="00B524B5">
      <w:pPr>
        <w:tabs>
          <w:tab w:val="left" w:pos="1701"/>
          <w:tab w:val="left" w:pos="2268"/>
          <w:tab w:val="left" w:pos="2835"/>
          <w:tab w:val="left" w:pos="3402"/>
          <w:tab w:val="left" w:pos="3969"/>
        </w:tabs>
        <w:spacing w:line="360" w:lineRule="auto"/>
        <w:ind w:firstLine="709"/>
        <w:jc w:val="both"/>
        <w:rPr>
          <w:rFonts w:ascii="Arial" w:hAnsi="Arial" w:cs="Arial"/>
          <w:spacing w:val="4"/>
          <w:w w:val="103"/>
          <w:kern w:val="14"/>
        </w:rPr>
      </w:pPr>
    </w:p>
    <w:p w:rsidR="00B524B5" w:rsidRPr="009B0748" w:rsidRDefault="00B524B5" w:rsidP="00B524B5">
      <w:pPr>
        <w:tabs>
          <w:tab w:val="left" w:pos="1701"/>
          <w:tab w:val="left" w:pos="2268"/>
          <w:tab w:val="left" w:pos="2835"/>
          <w:tab w:val="left" w:pos="3402"/>
          <w:tab w:val="left" w:pos="3969"/>
        </w:tabs>
        <w:spacing w:line="360" w:lineRule="auto"/>
        <w:ind w:firstLine="709"/>
        <w:jc w:val="both"/>
        <w:rPr>
          <w:rFonts w:ascii="Arial" w:hAnsi="Arial" w:cs="Arial"/>
          <w:spacing w:val="4"/>
          <w:w w:val="103"/>
          <w:kern w:val="14"/>
        </w:rPr>
      </w:pPr>
      <w:r w:rsidRPr="009B0748">
        <w:rPr>
          <w:rFonts w:ascii="Arial" w:hAnsi="Arial" w:cs="Arial"/>
          <w:spacing w:val="4"/>
          <w:w w:val="103"/>
          <w:kern w:val="14"/>
        </w:rPr>
        <w:t xml:space="preserve">А.2.3.4.3 </w:t>
      </w:r>
      <w:proofErr w:type="spellStart"/>
      <w:r w:rsidRPr="009B0748">
        <w:rPr>
          <w:rFonts w:ascii="Arial" w:hAnsi="Arial" w:cs="Arial"/>
          <w:spacing w:val="4"/>
          <w:w w:val="103"/>
          <w:kern w:val="14"/>
        </w:rPr>
        <w:t>Пропановая</w:t>
      </w:r>
      <w:proofErr w:type="spellEnd"/>
      <w:r w:rsidRPr="009B0748">
        <w:rPr>
          <w:rFonts w:ascii="Arial" w:hAnsi="Arial" w:cs="Arial"/>
          <w:spacing w:val="4"/>
          <w:w w:val="103"/>
          <w:kern w:val="14"/>
        </w:rPr>
        <w:t xml:space="preserve"> горелка, используемая для предварительного нагрева выпускного коллектора, должна соответствовать требованиям в отношении температуры, указанным в таблице А.3.</w:t>
      </w:r>
    </w:p>
    <w:p w:rsidR="00B524B5" w:rsidRPr="009B0748" w:rsidRDefault="00B524B5" w:rsidP="00B524B5">
      <w:pPr>
        <w:spacing w:line="360" w:lineRule="auto"/>
        <w:ind w:firstLine="709"/>
        <w:jc w:val="both"/>
        <w:rPr>
          <w:rFonts w:ascii="Arial" w:hAnsi="Arial" w:cs="Arial"/>
        </w:rPr>
      </w:pPr>
    </w:p>
    <w:p w:rsidR="00B524B5" w:rsidRPr="009B0748" w:rsidRDefault="00B524B5" w:rsidP="00B524B5">
      <w:pPr>
        <w:spacing w:line="360" w:lineRule="auto"/>
        <w:ind w:firstLine="709"/>
        <w:jc w:val="both"/>
        <w:rPr>
          <w:rFonts w:ascii="Arial" w:hAnsi="Arial" w:cs="Arial"/>
        </w:rPr>
      </w:pPr>
      <w:r w:rsidRPr="009B0748">
        <w:rPr>
          <w:rFonts w:ascii="Arial" w:hAnsi="Arial" w:cs="Arial"/>
        </w:rPr>
        <w:lastRenderedPageBreak/>
        <w:t xml:space="preserve">А.2.3.4.4 Размеры преграды 1 составляют 900 × 840 × 230 мм, как показано на рисунке А.3. </w:t>
      </w:r>
    </w:p>
    <w:p w:rsidR="00B524B5" w:rsidRPr="009B0748" w:rsidRDefault="00B524B5" w:rsidP="00B524B5">
      <w:pPr>
        <w:spacing w:line="360" w:lineRule="auto"/>
        <w:ind w:firstLine="709"/>
        <w:jc w:val="both"/>
        <w:rPr>
          <w:rFonts w:ascii="Arial" w:hAnsi="Arial" w:cs="Arial"/>
        </w:rPr>
      </w:pPr>
      <w:r w:rsidRPr="009B0748">
        <w:rPr>
          <w:rFonts w:ascii="Arial" w:hAnsi="Arial" w:cs="Arial"/>
        </w:rPr>
        <w:t xml:space="preserve">А.2.3.4.5 Преграды 2 и 3 состоят из горизонтальных и вертикальных заградительных трубок, показанных на рисунке А.4 и А.5. Горизонтальные заградительные трубки диаметром 80 мм и длиной 480 мм закрыты с торцов и являются пустотелыми. Вертикальные трубки диаметром 80 мм и длиной 230 мм являются пустотелыми и имеют открытый нижний торец. Открытое расстояние между любыми двумя соседними трубками составляет 20 мм. </w:t>
      </w:r>
    </w:p>
    <w:p w:rsidR="00B524B5" w:rsidRPr="009B0748" w:rsidRDefault="00B524B5" w:rsidP="00B524B5">
      <w:pPr>
        <w:spacing w:line="360" w:lineRule="auto"/>
        <w:ind w:firstLine="709"/>
        <w:rPr>
          <w:rFonts w:ascii="Arial" w:hAnsi="Arial" w:cs="Arial"/>
        </w:rPr>
      </w:pPr>
    </w:p>
    <w:p w:rsidR="00CB2618" w:rsidRDefault="000E4DB2" w:rsidP="00B524B5">
      <w:pPr>
        <w:tabs>
          <w:tab w:val="left" w:pos="1701"/>
          <w:tab w:val="left" w:pos="2268"/>
          <w:tab w:val="left" w:pos="2835"/>
          <w:tab w:val="left" w:pos="3402"/>
          <w:tab w:val="left" w:pos="3969"/>
        </w:tabs>
        <w:spacing w:line="360" w:lineRule="auto"/>
        <w:jc w:val="center"/>
        <w:rPr>
          <w:noProof/>
          <w:spacing w:val="4"/>
          <w:w w:val="103"/>
          <w:kern w:val="14"/>
          <w:sz w:val="20"/>
          <w:szCs w:val="20"/>
          <w:lang w:eastAsia="ru-RU"/>
        </w:rPr>
      </w:pPr>
      <w:r>
        <w:rPr>
          <w:noProof/>
          <w:spacing w:val="4"/>
          <w:w w:val="103"/>
          <w:kern w:val="14"/>
          <w:sz w:val="20"/>
          <w:szCs w:val="20"/>
          <w:lang w:eastAsia="ru-RU"/>
        </w:rPr>
        <w:pict>
          <v:shape id="_x0000_i1027" type="#_x0000_t75" style="width:208.8pt;height:212.4pt">
            <v:imagedata r:id="rId21" o:title="3" cropbottom="39040f" cropright="50778f"/>
          </v:shape>
        </w:pict>
      </w:r>
    </w:p>
    <w:p w:rsidR="00B524B5" w:rsidRPr="009B0748" w:rsidRDefault="00B524B5" w:rsidP="00B524B5">
      <w:pPr>
        <w:spacing w:line="360" w:lineRule="auto"/>
        <w:jc w:val="center"/>
        <w:rPr>
          <w:rFonts w:ascii="Arial" w:hAnsi="Arial" w:cs="Arial"/>
        </w:rPr>
      </w:pPr>
      <w:r w:rsidRPr="00CB2618">
        <w:rPr>
          <w:rFonts w:ascii="Arial" w:hAnsi="Arial" w:cs="Arial"/>
        </w:rPr>
        <w:t>Рисунок</w:t>
      </w:r>
      <w:r w:rsidRPr="009B0748">
        <w:rPr>
          <w:rFonts w:ascii="Arial" w:hAnsi="Arial" w:cs="Arial"/>
          <w:spacing w:val="40"/>
        </w:rPr>
        <w:t xml:space="preserve"> А.3</w:t>
      </w:r>
      <w:r w:rsidRPr="009B0748">
        <w:rPr>
          <w:rFonts w:ascii="Arial" w:hAnsi="Arial" w:cs="Arial"/>
        </w:rPr>
        <w:t xml:space="preserve"> </w:t>
      </w:r>
      <w:r w:rsidR="00CB2618">
        <w:rPr>
          <w:rFonts w:ascii="Arial" w:hAnsi="Arial" w:cs="Arial"/>
        </w:rPr>
        <w:t>–</w:t>
      </w:r>
      <w:r w:rsidRPr="009B0748">
        <w:rPr>
          <w:rFonts w:ascii="Arial" w:hAnsi="Arial" w:cs="Arial"/>
        </w:rPr>
        <w:t xml:space="preserve"> Преграда 1</w:t>
      </w:r>
    </w:p>
    <w:p w:rsidR="00B524B5" w:rsidRPr="009B0748" w:rsidRDefault="000E4DB2"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noProof/>
          <w:spacing w:val="4"/>
          <w:w w:val="103"/>
          <w:kern w:val="14"/>
          <w:lang w:eastAsia="ru-RU"/>
        </w:rPr>
      </w:pPr>
      <w:r>
        <w:rPr>
          <w:rFonts w:eastAsia="Calibri"/>
          <w:noProof/>
          <w:spacing w:val="4"/>
          <w:w w:val="103"/>
          <w:kern w:val="14"/>
          <w:sz w:val="20"/>
          <w:lang w:eastAsia="ru-RU"/>
        </w:rPr>
        <w:pict>
          <v:shape id="_x0000_i1028" type="#_x0000_t75" style="width:257.4pt;height:241.2pt">
            <v:imagedata r:id="rId22" o:title="4" cropbottom="23286f" cropright="40265f"/>
          </v:shape>
        </w:pict>
      </w:r>
    </w:p>
    <w:p w:rsidR="00B524B5" w:rsidRPr="009B0748" w:rsidRDefault="00B524B5" w:rsidP="00B524B5">
      <w:pPr>
        <w:spacing w:line="360" w:lineRule="auto"/>
        <w:ind w:firstLine="709"/>
        <w:jc w:val="center"/>
        <w:rPr>
          <w:rFonts w:ascii="Arial" w:hAnsi="Arial" w:cs="Arial"/>
        </w:rPr>
      </w:pPr>
      <w:r w:rsidRPr="00CB2618">
        <w:rPr>
          <w:rFonts w:ascii="Arial" w:hAnsi="Arial" w:cs="Arial"/>
        </w:rPr>
        <w:t>Рисунок</w:t>
      </w:r>
      <w:r w:rsidRPr="009B0748">
        <w:rPr>
          <w:rFonts w:ascii="Arial" w:hAnsi="Arial" w:cs="Arial"/>
          <w:spacing w:val="40"/>
        </w:rPr>
        <w:t xml:space="preserve"> А.4</w:t>
      </w:r>
      <w:r w:rsidRPr="009B0748">
        <w:rPr>
          <w:rFonts w:ascii="Arial" w:hAnsi="Arial" w:cs="Arial"/>
        </w:rPr>
        <w:t xml:space="preserve"> </w:t>
      </w:r>
      <w:r w:rsidR="00CB2618">
        <w:rPr>
          <w:rFonts w:ascii="Arial" w:hAnsi="Arial" w:cs="Arial"/>
        </w:rPr>
        <w:t>–</w:t>
      </w:r>
      <w:r w:rsidRPr="009B0748">
        <w:rPr>
          <w:rFonts w:ascii="Arial" w:hAnsi="Arial" w:cs="Arial"/>
        </w:rPr>
        <w:t xml:space="preserve"> Преграда 2</w:t>
      </w:r>
    </w:p>
    <w:p w:rsidR="00B524B5" w:rsidRPr="009B0748" w:rsidRDefault="000E4DB2"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eastAsia="Calibri"/>
          <w:spacing w:val="4"/>
          <w:w w:val="103"/>
          <w:kern w:val="14"/>
          <w:sz w:val="20"/>
        </w:rPr>
      </w:pPr>
      <w:r>
        <w:rPr>
          <w:rFonts w:eastAsia="Calibri"/>
          <w:noProof/>
          <w:spacing w:val="4"/>
          <w:w w:val="103"/>
          <w:kern w:val="14"/>
          <w:sz w:val="20"/>
          <w:lang w:eastAsia="ru-RU"/>
        </w:rPr>
        <w:lastRenderedPageBreak/>
        <w:pict>
          <v:shape id="_x0000_i1029" type="#_x0000_t75" style="width:247.2pt;height:233.4pt">
            <v:imagedata r:id="rId23" o:title="5" cropbottom="10711f" cropright=".5"/>
          </v:shape>
        </w:pic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sidRPr="00CB2618">
        <w:rPr>
          <w:rFonts w:ascii="Arial" w:eastAsia="Calibri" w:hAnsi="Arial" w:cs="Arial"/>
          <w:w w:val="103"/>
          <w:kern w:val="14"/>
        </w:rPr>
        <w:t>Рисунок</w:t>
      </w:r>
      <w:r w:rsidRPr="009B0748">
        <w:rPr>
          <w:rFonts w:ascii="Arial" w:eastAsia="Calibri" w:hAnsi="Arial" w:cs="Arial"/>
          <w:spacing w:val="40"/>
          <w:w w:val="103"/>
          <w:kern w:val="14"/>
        </w:rPr>
        <w:t xml:space="preserve"> А.5</w:t>
      </w:r>
      <w:r w:rsidRPr="009B0748">
        <w:rPr>
          <w:rFonts w:ascii="Arial" w:eastAsia="Calibri" w:hAnsi="Arial" w:cs="Arial"/>
          <w:spacing w:val="4"/>
          <w:w w:val="103"/>
          <w:kern w:val="14"/>
        </w:rPr>
        <w:t xml:space="preserve"> </w:t>
      </w:r>
      <w:r w:rsidR="00CB2618">
        <w:rPr>
          <w:rFonts w:ascii="Arial" w:eastAsia="Calibri" w:hAnsi="Arial" w:cs="Arial"/>
          <w:spacing w:val="4"/>
          <w:w w:val="103"/>
          <w:kern w:val="14"/>
        </w:rPr>
        <w:t>–</w:t>
      </w:r>
      <w:r w:rsidRPr="009B0748">
        <w:rPr>
          <w:rFonts w:ascii="Arial" w:eastAsia="Calibri" w:hAnsi="Arial" w:cs="Arial"/>
          <w:spacing w:val="4"/>
          <w:w w:val="103"/>
          <w:kern w:val="14"/>
        </w:rPr>
        <w:t xml:space="preserve"> Преграда 3</w:t>
      </w:r>
    </w:p>
    <w:p w:rsidR="00B524B5" w:rsidRPr="009B0748" w:rsidRDefault="00B524B5" w:rsidP="00B524B5">
      <w:pPr>
        <w:spacing w:line="360" w:lineRule="auto"/>
        <w:ind w:firstLine="709"/>
      </w:pPr>
    </w:p>
    <w:p w:rsidR="00B524B5" w:rsidRPr="009B0748" w:rsidRDefault="00B524B5" w:rsidP="00B524B5">
      <w:pPr>
        <w:spacing w:line="360" w:lineRule="auto"/>
        <w:ind w:firstLine="709"/>
        <w:rPr>
          <w:rFonts w:ascii="Arial" w:hAnsi="Arial" w:cs="Arial"/>
        </w:rPr>
      </w:pPr>
      <w:r w:rsidRPr="009B0748">
        <w:rPr>
          <w:rFonts w:ascii="Arial" w:hAnsi="Arial" w:cs="Arial"/>
        </w:rPr>
        <w:t xml:space="preserve">А.2.3.5 Испытательная камера для </w:t>
      </w:r>
      <w:r w:rsidR="00D5121C">
        <w:rPr>
          <w:rFonts w:ascii="Arial" w:hAnsi="Arial" w:cs="Arial"/>
        </w:rPr>
        <w:t>ТС</w:t>
      </w:r>
      <w:r w:rsidRPr="009B0748">
        <w:rPr>
          <w:rFonts w:ascii="Arial" w:hAnsi="Arial" w:cs="Arial"/>
        </w:rPr>
        <w:t xml:space="preserve"> с объемом отсека ДВС до 2,0 м</w:t>
      </w:r>
      <w:r w:rsidRPr="009B0748">
        <w:rPr>
          <w:rFonts w:ascii="Arial" w:hAnsi="Arial" w:cs="Arial"/>
          <w:vertAlign w:val="superscript"/>
        </w:rPr>
        <w:t>3</w:t>
      </w:r>
      <w:r w:rsidR="00D5121C">
        <w:rPr>
          <w:rFonts w:ascii="Arial" w:hAnsi="Arial" w:cs="Arial"/>
        </w:rPr>
        <w:t>. Расположение элементов</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Все элементы располагаются на испытательном устройстве в соответствии с координатами (</w:t>
      </w:r>
      <w:r w:rsidRPr="00D5121C">
        <w:rPr>
          <w:rFonts w:ascii="Arial" w:eastAsia="Calibri" w:hAnsi="Arial" w:cs="Arial"/>
          <w:i/>
          <w:spacing w:val="4"/>
          <w:w w:val="103"/>
          <w:kern w:val="14"/>
          <w:lang w:val="en-US"/>
        </w:rPr>
        <w:t>x</w:t>
      </w:r>
      <w:r w:rsidRPr="009B0748">
        <w:rPr>
          <w:rFonts w:ascii="Arial" w:eastAsia="Calibri" w:hAnsi="Arial" w:cs="Arial"/>
          <w:spacing w:val="4"/>
          <w:w w:val="103"/>
          <w:kern w:val="14"/>
        </w:rPr>
        <w:t xml:space="preserve">, </w:t>
      </w:r>
      <w:r w:rsidRPr="00D5121C">
        <w:rPr>
          <w:rFonts w:ascii="Arial" w:eastAsia="Calibri" w:hAnsi="Arial" w:cs="Arial"/>
          <w:i/>
          <w:spacing w:val="4"/>
          <w:w w:val="103"/>
          <w:kern w:val="14"/>
          <w:lang w:val="en-US"/>
        </w:rPr>
        <w:t>y</w:t>
      </w:r>
      <w:r w:rsidRPr="009B0748">
        <w:rPr>
          <w:rFonts w:ascii="Arial" w:eastAsia="Calibri" w:hAnsi="Arial" w:cs="Arial"/>
          <w:spacing w:val="4"/>
          <w:w w:val="103"/>
          <w:kern w:val="14"/>
        </w:rPr>
        <w:t xml:space="preserve">, </w:t>
      </w:r>
      <w:r w:rsidRPr="00D5121C">
        <w:rPr>
          <w:rFonts w:ascii="Arial" w:eastAsia="Calibri" w:hAnsi="Arial" w:cs="Arial"/>
          <w:i/>
          <w:spacing w:val="4"/>
          <w:w w:val="103"/>
          <w:kern w:val="14"/>
          <w:lang w:val="en-US"/>
        </w:rPr>
        <w:t>z</w:t>
      </w:r>
      <w:r w:rsidRPr="009B0748">
        <w:rPr>
          <w:rFonts w:ascii="Arial" w:eastAsia="Calibri" w:hAnsi="Arial" w:cs="Arial"/>
          <w:spacing w:val="4"/>
          <w:w w:val="103"/>
          <w:kern w:val="14"/>
        </w:rPr>
        <w:t>), приведенными в таблице А.6. Точкой отсчета служит точка (</w:t>
      </w:r>
      <w:r w:rsidR="007B550F">
        <w:rPr>
          <w:rFonts w:ascii="Arial" w:eastAsia="Calibri" w:hAnsi="Arial" w:cs="Arial"/>
          <w:spacing w:val="4"/>
          <w:w w:val="103"/>
          <w:kern w:val="14"/>
        </w:rPr>
        <w:t>0</w:t>
      </w:r>
      <w:r w:rsidRPr="009B0748">
        <w:rPr>
          <w:rFonts w:ascii="Arial" w:eastAsia="Calibri" w:hAnsi="Arial" w:cs="Arial"/>
          <w:spacing w:val="4"/>
          <w:w w:val="103"/>
          <w:kern w:val="14"/>
        </w:rPr>
        <w:t>), помеченная на рисунке А.6. Координаты обозначены в виде расстояния в метрах от точки отсчета (см. левый передний нижний угол на рисунке А.6).</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rPr>
          <w:rFonts w:ascii="Arial" w:eastAsia="Calibri" w:hAnsi="Arial" w:cs="Arial"/>
          <w:b/>
          <w:spacing w:val="4"/>
          <w:w w:val="103"/>
          <w:kern w:val="14"/>
        </w:rPr>
      </w:pPr>
      <w:r w:rsidRPr="009B0748">
        <w:rPr>
          <w:rFonts w:ascii="Arial" w:eastAsia="Calibri" w:hAnsi="Arial" w:cs="Arial"/>
          <w:spacing w:val="40"/>
          <w:w w:val="103"/>
          <w:kern w:val="14"/>
        </w:rPr>
        <w:t>Таблица А.6</w:t>
      </w:r>
      <w:r w:rsidRPr="009B0748">
        <w:rPr>
          <w:rFonts w:ascii="Arial" w:eastAsia="Calibri" w:hAnsi="Arial" w:cs="Arial"/>
          <w:spacing w:val="4"/>
          <w:w w:val="103"/>
          <w:kern w:val="14"/>
        </w:rPr>
        <w:t xml:space="preserve"> </w:t>
      </w:r>
      <w:r w:rsidR="007B550F">
        <w:rPr>
          <w:rFonts w:ascii="Arial" w:eastAsia="Calibri" w:hAnsi="Arial" w:cs="Arial"/>
          <w:spacing w:val="4"/>
          <w:w w:val="103"/>
          <w:kern w:val="14"/>
        </w:rPr>
        <w:t>–</w:t>
      </w:r>
      <w:r w:rsidRPr="009B0748">
        <w:rPr>
          <w:rFonts w:ascii="Arial" w:eastAsia="Calibri" w:hAnsi="Arial" w:cs="Arial"/>
          <w:spacing w:val="4"/>
          <w:w w:val="103"/>
          <w:kern w:val="14"/>
        </w:rPr>
        <w:t xml:space="preserve"> Координаты элементов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6358"/>
        <w:gridCol w:w="3620"/>
      </w:tblGrid>
      <w:tr w:rsidR="00B524B5" w:rsidRPr="009B0748" w:rsidTr="00B524B5">
        <w:trPr>
          <w:trHeight w:val="100"/>
          <w:tblHeader/>
          <w:jc w:val="center"/>
        </w:trPr>
        <w:tc>
          <w:tcPr>
            <w:tcW w:w="3186" w:type="pct"/>
            <w:tcBorders>
              <w:bottom w:val="double" w:sz="4" w:space="0" w:color="auto"/>
            </w:tcBorders>
            <w:shd w:val="clear" w:color="auto" w:fill="auto"/>
            <w:vAlign w:val="bottom"/>
          </w:tcPr>
          <w:p w:rsidR="00B524B5" w:rsidRPr="009B0748" w:rsidRDefault="00B524B5" w:rsidP="007B550F">
            <w:pPr>
              <w:tabs>
                <w:tab w:val="left" w:pos="288"/>
                <w:tab w:val="left" w:pos="576"/>
                <w:tab w:val="left" w:pos="864"/>
                <w:tab w:val="left" w:pos="1152"/>
              </w:tabs>
              <w:spacing w:line="360" w:lineRule="auto"/>
              <w:ind w:firstLine="709"/>
              <w:jc w:val="center"/>
              <w:rPr>
                <w:rFonts w:ascii="Arial" w:hAnsi="Arial" w:cs="Arial"/>
              </w:rPr>
            </w:pPr>
            <w:r w:rsidRPr="009B0748">
              <w:rPr>
                <w:rFonts w:ascii="Arial" w:hAnsi="Arial" w:cs="Arial"/>
              </w:rPr>
              <w:t>Элементы</w:t>
            </w:r>
          </w:p>
        </w:tc>
        <w:tc>
          <w:tcPr>
            <w:tcW w:w="1814" w:type="pct"/>
            <w:tcBorders>
              <w:bottom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rPr>
            </w:pPr>
            <w:r w:rsidRPr="009B0748">
              <w:rPr>
                <w:rFonts w:ascii="Arial" w:eastAsia="Calibri" w:hAnsi="Arial" w:cs="Arial"/>
                <w:spacing w:val="4"/>
                <w:w w:val="103"/>
                <w:kern w:val="14"/>
              </w:rPr>
              <w:t xml:space="preserve">Координаты </w:t>
            </w:r>
            <w:r w:rsidR="007B550F" w:rsidRPr="009B0748">
              <w:rPr>
                <w:rFonts w:ascii="Arial" w:eastAsia="Calibri" w:hAnsi="Arial" w:cs="Arial"/>
                <w:spacing w:val="4"/>
                <w:w w:val="103"/>
                <w:kern w:val="14"/>
              </w:rPr>
              <w:t>(</w:t>
            </w:r>
            <w:r w:rsidR="007B550F" w:rsidRPr="00D5121C">
              <w:rPr>
                <w:rFonts w:ascii="Arial" w:eastAsia="Calibri" w:hAnsi="Arial" w:cs="Arial"/>
                <w:i/>
                <w:spacing w:val="4"/>
                <w:w w:val="103"/>
                <w:kern w:val="14"/>
                <w:lang w:val="en-US"/>
              </w:rPr>
              <w:t>x</w:t>
            </w:r>
            <w:r w:rsidR="007B550F" w:rsidRPr="009B0748">
              <w:rPr>
                <w:rFonts w:ascii="Arial" w:eastAsia="Calibri" w:hAnsi="Arial" w:cs="Arial"/>
                <w:spacing w:val="4"/>
                <w:w w:val="103"/>
                <w:kern w:val="14"/>
              </w:rPr>
              <w:t xml:space="preserve">, </w:t>
            </w:r>
            <w:r w:rsidR="007B550F" w:rsidRPr="00D5121C">
              <w:rPr>
                <w:rFonts w:ascii="Arial" w:eastAsia="Calibri" w:hAnsi="Arial" w:cs="Arial"/>
                <w:i/>
                <w:spacing w:val="4"/>
                <w:w w:val="103"/>
                <w:kern w:val="14"/>
                <w:lang w:val="en-US"/>
              </w:rPr>
              <w:t>y</w:t>
            </w:r>
            <w:r w:rsidR="007B550F" w:rsidRPr="009B0748">
              <w:rPr>
                <w:rFonts w:ascii="Arial" w:eastAsia="Calibri" w:hAnsi="Arial" w:cs="Arial"/>
                <w:spacing w:val="4"/>
                <w:w w:val="103"/>
                <w:kern w:val="14"/>
              </w:rPr>
              <w:t xml:space="preserve">, </w:t>
            </w:r>
            <w:r w:rsidR="007B550F" w:rsidRPr="00D5121C">
              <w:rPr>
                <w:rFonts w:ascii="Arial" w:eastAsia="Calibri" w:hAnsi="Arial" w:cs="Arial"/>
                <w:i/>
                <w:spacing w:val="4"/>
                <w:w w:val="103"/>
                <w:kern w:val="14"/>
                <w:lang w:val="en-US"/>
              </w:rPr>
              <w:t>z</w:t>
            </w:r>
            <w:r w:rsidR="007B550F" w:rsidRPr="009B0748">
              <w:rPr>
                <w:rFonts w:ascii="Arial" w:eastAsia="Calibri" w:hAnsi="Arial" w:cs="Arial"/>
                <w:spacing w:val="4"/>
                <w:w w:val="103"/>
                <w:kern w:val="14"/>
              </w:rPr>
              <w:t>)</w:t>
            </w:r>
            <w:r w:rsidRPr="009B0748">
              <w:rPr>
                <w:rFonts w:ascii="Arial" w:eastAsia="Calibri" w:hAnsi="Arial" w:cs="Arial"/>
                <w:spacing w:val="4"/>
                <w:w w:val="103"/>
                <w:kern w:val="14"/>
              </w:rPr>
              <w:t>, м</w:t>
            </w:r>
          </w:p>
        </w:tc>
      </w:tr>
      <w:tr w:rsidR="00B524B5" w:rsidRPr="009B0748" w:rsidTr="00B524B5">
        <w:trPr>
          <w:trHeight w:val="100"/>
          <w:tblHeader/>
          <w:jc w:val="center"/>
        </w:trPr>
        <w:tc>
          <w:tcPr>
            <w:tcW w:w="3186" w:type="pct"/>
            <w:tcBorders>
              <w:top w:val="double" w:sz="4" w:space="0" w:color="auto"/>
            </w:tcBorders>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Цилиндр вентилятора</w:t>
            </w:r>
          </w:p>
        </w:tc>
        <w:tc>
          <w:tcPr>
            <w:tcW w:w="1814" w:type="pct"/>
            <w:tcBorders>
              <w:top w:val="double" w:sz="4" w:space="0" w:color="auto"/>
            </w:tcBorders>
            <w:shd w:val="clear" w:color="auto" w:fill="auto"/>
            <w:vAlign w:val="bottom"/>
          </w:tcPr>
          <w:p w:rsidR="00B524B5" w:rsidRPr="009B0748" w:rsidRDefault="00F1223C" w:rsidP="00F1223C">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highlight w:val="blue"/>
              </w:rPr>
            </w:pPr>
            <w:r>
              <w:rPr>
                <w:rFonts w:ascii="Arial" w:eastAsia="Calibri" w:hAnsi="Arial" w:cs="Arial"/>
                <w:spacing w:val="4"/>
                <w:w w:val="103"/>
                <w:kern w:val="14"/>
              </w:rPr>
              <w:t>(</w:t>
            </w:r>
            <w:r w:rsidR="00B524B5" w:rsidRPr="009B0748">
              <w:rPr>
                <w:rFonts w:ascii="Arial" w:eastAsia="Calibri" w:hAnsi="Arial" w:cs="Arial"/>
                <w:spacing w:val="4"/>
                <w:w w:val="103"/>
                <w:kern w:val="14"/>
              </w:rPr>
              <w:t>1,00; 0,60; 0,50</w:t>
            </w:r>
            <w:r>
              <w:rPr>
                <w:rFonts w:ascii="Arial" w:eastAsia="Calibri" w:hAnsi="Arial" w:cs="Arial"/>
                <w:spacing w:val="4"/>
                <w:w w:val="103"/>
                <w:kern w:val="14"/>
              </w:rPr>
              <w:t>)</w:t>
            </w:r>
          </w:p>
        </w:tc>
      </w:tr>
      <w:tr w:rsidR="00B524B5" w:rsidRPr="009B0748" w:rsidTr="00B524B5">
        <w:trPr>
          <w:trHeight w:val="100"/>
          <w:jc w:val="center"/>
        </w:trPr>
        <w:tc>
          <w:tcPr>
            <w:tcW w:w="3186"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 xml:space="preserve">Преграда 2 </w:t>
            </w:r>
          </w:p>
        </w:tc>
        <w:tc>
          <w:tcPr>
            <w:tcW w:w="1814" w:type="pct"/>
            <w:shd w:val="clear" w:color="auto" w:fill="auto"/>
            <w:vAlign w:val="bottom"/>
          </w:tcPr>
          <w:p w:rsidR="00B524B5" w:rsidRPr="009B0748" w:rsidRDefault="00F1223C"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highlight w:val="blue"/>
              </w:rPr>
            </w:pPr>
            <w:r>
              <w:rPr>
                <w:rFonts w:ascii="Arial" w:eastAsia="Calibri" w:hAnsi="Arial" w:cs="Arial"/>
                <w:spacing w:val="4"/>
                <w:w w:val="103"/>
                <w:kern w:val="14"/>
              </w:rPr>
              <w:t>(</w:t>
            </w:r>
            <w:r w:rsidR="00B524B5" w:rsidRPr="009B0748">
              <w:rPr>
                <w:rFonts w:ascii="Arial" w:eastAsia="Calibri" w:hAnsi="Arial" w:cs="Arial"/>
                <w:spacing w:val="4"/>
                <w:w w:val="103"/>
                <w:kern w:val="14"/>
              </w:rPr>
              <w:t>0,05; 0,05; 0,02</w:t>
            </w:r>
            <w:r>
              <w:rPr>
                <w:rFonts w:ascii="Arial" w:eastAsia="Calibri" w:hAnsi="Arial" w:cs="Arial"/>
                <w:spacing w:val="4"/>
                <w:w w:val="103"/>
                <w:kern w:val="14"/>
              </w:rPr>
              <w:t>)</w:t>
            </w:r>
          </w:p>
        </w:tc>
      </w:tr>
      <w:tr w:rsidR="00B524B5" w:rsidRPr="009B0748" w:rsidTr="00B524B5">
        <w:trPr>
          <w:trHeight w:val="100"/>
          <w:jc w:val="center"/>
        </w:trPr>
        <w:tc>
          <w:tcPr>
            <w:tcW w:w="3186"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Макет выпускного коллектора</w:t>
            </w:r>
          </w:p>
        </w:tc>
        <w:tc>
          <w:tcPr>
            <w:tcW w:w="1814" w:type="pct"/>
            <w:shd w:val="clear" w:color="auto" w:fill="auto"/>
            <w:vAlign w:val="bottom"/>
          </w:tcPr>
          <w:p w:rsidR="00B524B5" w:rsidRPr="009B0748" w:rsidRDefault="00F1223C"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1,65; 0,05; 0,40</w:t>
            </w:r>
            <w:r>
              <w:rPr>
                <w:rFonts w:ascii="Arial" w:eastAsia="Calibri" w:hAnsi="Arial" w:cs="Arial"/>
                <w:spacing w:val="4"/>
                <w:w w:val="103"/>
                <w:kern w:val="14"/>
              </w:rPr>
              <w:t>)</w:t>
            </w:r>
          </w:p>
        </w:tc>
      </w:tr>
      <w:tr w:rsidR="00B524B5" w:rsidRPr="009B0748" w:rsidTr="00B524B5">
        <w:trPr>
          <w:trHeight w:val="100"/>
          <w:jc w:val="center"/>
        </w:trPr>
        <w:tc>
          <w:tcPr>
            <w:tcW w:w="3186"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Макет двигателя</w:t>
            </w:r>
          </w:p>
        </w:tc>
        <w:tc>
          <w:tcPr>
            <w:tcW w:w="1814" w:type="pct"/>
            <w:shd w:val="clear" w:color="auto" w:fill="auto"/>
            <w:vAlign w:val="bottom"/>
          </w:tcPr>
          <w:p w:rsidR="00B524B5" w:rsidRPr="009B0748" w:rsidRDefault="00F1223C"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highlight w:val="blue"/>
              </w:rPr>
            </w:pPr>
            <w:r>
              <w:rPr>
                <w:rFonts w:ascii="Arial" w:eastAsia="Calibri" w:hAnsi="Arial" w:cs="Arial"/>
                <w:spacing w:val="4"/>
                <w:w w:val="103"/>
                <w:kern w:val="14"/>
              </w:rPr>
              <w:t>(</w:t>
            </w:r>
            <w:r w:rsidR="00B524B5" w:rsidRPr="009B0748">
              <w:rPr>
                <w:rFonts w:ascii="Arial" w:eastAsia="Calibri" w:hAnsi="Arial" w:cs="Arial"/>
                <w:spacing w:val="4"/>
                <w:w w:val="103"/>
                <w:kern w:val="14"/>
              </w:rPr>
              <w:t>0,60; 0,20; 0,00</w:t>
            </w:r>
            <w:r>
              <w:rPr>
                <w:rFonts w:ascii="Arial" w:eastAsia="Calibri" w:hAnsi="Arial" w:cs="Arial"/>
                <w:spacing w:val="4"/>
                <w:w w:val="103"/>
                <w:kern w:val="14"/>
              </w:rPr>
              <w:t>)</w:t>
            </w:r>
          </w:p>
        </w:tc>
      </w:tr>
    </w:tbl>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sz w:val="10"/>
        </w:rPr>
      </w:pPr>
    </w:p>
    <w:p w:rsidR="00B524B5" w:rsidRPr="009B0748" w:rsidRDefault="00B524B5" w:rsidP="00B524B5">
      <w:pPr>
        <w:spacing w:line="360" w:lineRule="auto"/>
        <w:ind w:firstLine="709"/>
        <w:rPr>
          <w:rFonts w:ascii="Arial" w:hAnsi="Arial" w:cs="Arial"/>
        </w:rPr>
      </w:pPr>
    </w:p>
    <w:p w:rsidR="00B524B5" w:rsidRPr="009B0748" w:rsidRDefault="00B524B5" w:rsidP="00B524B5">
      <w:pPr>
        <w:spacing w:line="360" w:lineRule="auto"/>
        <w:jc w:val="center"/>
      </w:pPr>
      <w:r>
        <w:rPr>
          <w:noProof/>
          <w:lang w:eastAsia="ru-RU"/>
        </w:rPr>
        <w:lastRenderedPageBreak/>
        <mc:AlternateContent>
          <mc:Choice Requires="wps">
            <w:drawing>
              <wp:anchor distT="0" distB="0" distL="114300" distR="114300" simplePos="0" relativeHeight="251691008" behindDoc="0" locked="0" layoutInCell="1" allowOverlap="1" wp14:anchorId="1E118926" wp14:editId="21C73F30">
                <wp:simplePos x="0" y="0"/>
                <wp:positionH relativeFrom="column">
                  <wp:posOffset>851535</wp:posOffset>
                </wp:positionH>
                <wp:positionV relativeFrom="paragraph">
                  <wp:posOffset>2165985</wp:posOffset>
                </wp:positionV>
                <wp:extent cx="276225" cy="266700"/>
                <wp:effectExtent l="0" t="0" r="0" b="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7B550F" w:rsidRDefault="00523CDB" w:rsidP="00B524B5">
                            <w:pPr>
                              <w:rPr>
                                <w:i/>
                                <w:lang w:val="en-US"/>
                              </w:rPr>
                            </w:pPr>
                            <w:r w:rsidRPr="007B550F">
                              <w:rPr>
                                <w:i/>
                                <w:lang w:val="en-US"/>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18926" id="_x0000_t202" coordsize="21600,21600" o:spt="202" path="m,l,21600r21600,l21600,xe">
                <v:stroke joinstyle="miter"/>
                <v:path gradientshapeok="t" o:connecttype="rect"/>
              </v:shapetype>
              <v:shape id="Поле 88" o:spid="_x0000_s1026" type="#_x0000_t202" style="position:absolute;left:0;text-align:left;margin-left:67.05pt;margin-top:170.55pt;width:21.7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VLkwIAAG4FAAAOAAAAZHJzL2Uyb0RvYy54bWysVEtu2zAQ3RfoHQjuG9lC4qRC5MBNkKKA&#10;kQR1iqxpirSFkByWpC25l+kpsirQM/hIHVKW46bdpOhGImfefN8Mzy9archaOF+DKenwaECJMByq&#10;2ixK+uX++t0ZJT4wUzEFRpR0Izy9GL99c97YQuSwBFUJR9CJ8UVjS7oMwRZZ5vlSaOaPwAqDSglO&#10;s4BXt8gqxxr0rlWWDwajrAFXWQdceI/Sq05Jx8m/lIKHWym9CESVFHML6evSdx6/2ficFQvH7LLm&#10;uzTYP2ShWW0w6N7VFQuMrFz9hytdcwceZDjioDOQsuYi1YDVDAcvqpktmRWpFmyOt/s2+f/nlt+s&#10;7xypq5KeIVOGaeRo+337c/tj+0RQhP1prC8QNrMIDO0HaJHnVKu3U+CPHiHZAaYz8IiO/Wil0/GP&#10;lRI0RAo2+7aLNhCOwvx0lOcnlHBU5aPR6SDRkj0bW+fDRwGaxENJHbKaEmDrqQ8xPCt6SIxl4LpW&#10;KjGrzG8CBEZJSrfLMCbuw0aJiFPms5DYjJRoFHjuFvNL5Ug3MTjSWEA/N8kZGkSgxICvtN2ZRGuR&#10;BvWV9nujFB9M2Nvr2oDrGIprJGIBa4YLUD0OI6GYuOzwfSu6BsRehHbeIiQe51BtkHIH3dJ4y69r&#10;7P+U+XDHHG4J9gI3P9ziRypoSgq7EyVLcN/+Jo94HF7UUtLg1pXUf10xJyhRnwyO9fvh8XFc03Q5&#10;PjnN8eIONfNDjVnpS8C6hvjGWJ6OER9Uf5QO9AM+EJMYFVXMcIxd0tAfL0PHLD4wXEwmCYSLaVmY&#10;mpnl/aTH6bpvH5izuxEMOLs30O8nK15MYoeNxBiYrALIOo3pc1d3jcelTnTsHqD4ahzeE+r5mRz/&#10;AgAA//8DAFBLAwQUAAYACAAAACEAXejI290AAAALAQAADwAAAGRycy9kb3ducmV2LnhtbEyPT0/D&#10;MAzF70h8h8hI3FhSNrZRmk4IxBXE+CNx8xqvrWicqsnW8u3xTnCyn/30/HOxmXynjjTENrCFbGZA&#10;EVfBtVxbeH97ulqDignZYReYLPxQhE15flZg7sLIr3TcplpJCMccLTQp9bnWsWrIY5yFnlh2+zB4&#10;TCKHWrsBRwn3nb42Zqk9tiwXGuzpoaHqe3vwFj6e91+fC/NSP/qbfgyT0exvtbWXF9P9HahEU/oz&#10;wwlf0KEUpl04sIuqEz1fZGK1IFWak2O1WoLayWQ9z0CXhf7/Q/kLAAD//wMAUEsBAi0AFAAGAAgA&#10;AAAhALaDOJL+AAAA4QEAABMAAAAAAAAAAAAAAAAAAAAAAFtDb250ZW50X1R5cGVzXS54bWxQSwEC&#10;LQAUAAYACAAAACEAOP0h/9YAAACUAQAACwAAAAAAAAAAAAAAAAAvAQAAX3JlbHMvLnJlbHNQSwEC&#10;LQAUAAYACAAAACEApVHVS5MCAABuBQAADgAAAAAAAAAAAAAAAAAuAgAAZHJzL2Uyb0RvYy54bWxQ&#10;SwECLQAUAAYACAAAACEAXejI290AAAALAQAADwAAAAAAAAAAAAAAAADtBAAAZHJzL2Rvd25yZXYu&#10;eG1sUEsFBgAAAAAEAAQA8wAAAPcFAAAAAA==&#10;" filled="f" stroked="f">
                <v:textbox>
                  <w:txbxContent>
                    <w:p w:rsidR="00523CDB" w:rsidRPr="007B550F" w:rsidRDefault="00523CDB" w:rsidP="00B524B5">
                      <w:pPr>
                        <w:rPr>
                          <w:i/>
                          <w:lang w:val="en-US"/>
                        </w:rPr>
                      </w:pPr>
                      <w:r w:rsidRPr="007B550F">
                        <w:rPr>
                          <w:i/>
                          <w:lang w:val="en-US"/>
                        </w:rPr>
                        <w:t>z</w:t>
                      </w:r>
                    </w:p>
                  </w:txbxContent>
                </v:textbox>
              </v:shape>
            </w:pict>
          </mc:Fallback>
        </mc:AlternateContent>
      </w:r>
      <w:r>
        <w:rPr>
          <w:noProof/>
          <w:lang w:eastAsia="ru-RU"/>
        </w:rPr>
        <mc:AlternateContent>
          <mc:Choice Requires="wps">
            <w:drawing>
              <wp:anchor distT="0" distB="0" distL="114300" distR="114300" simplePos="0" relativeHeight="251694080" behindDoc="0" locked="0" layoutInCell="1" allowOverlap="1" wp14:anchorId="73CFD9BE" wp14:editId="07E14EE7">
                <wp:simplePos x="0" y="0"/>
                <wp:positionH relativeFrom="column">
                  <wp:posOffset>899795</wp:posOffset>
                </wp:positionH>
                <wp:positionV relativeFrom="paragraph">
                  <wp:posOffset>2630170</wp:posOffset>
                </wp:positionV>
                <wp:extent cx="247650" cy="257175"/>
                <wp:effectExtent l="0" t="0" r="0" b="9525"/>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Default="00523CDB" w:rsidP="00B524B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D9BE" id="Поле 91" o:spid="_x0000_s1027" type="#_x0000_t202" style="position:absolute;left:0;text-align:left;margin-left:70.85pt;margin-top:207.1pt;width:19.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UmkwIAAHUFAAAOAAAAZHJzL2Uyb0RvYy54bWysVE1uEzEU3iNxB8t7OkmUNDTqpAqtipCi&#10;UtGirh2PnYw642dsJ5lwGU7BCokz5Eh89iRpKGyK2MzY733v/3s+v2jqiq2U8yWZnHdPOpwpI6ko&#10;zTznn++v37zlzAdhClGRUTnfKM8vxq9fna/tSPVoQVWhHIMT40drm/NFCHaUZV4uVC38CVlloNTk&#10;ahFwdfOscGIN73WV9Tqd02xNrrCOpPIe0qtWycfJv9ZKho9aexVYlXPkFtLXpe8sfrPxuRjNnbCL&#10;Uu7SEP+QRS1Kg6AHV1ciCLZ05R+u6lI68qTDiaQ6I61LqVINqKbbeVbN3UJYlWpBc7w9tMn/P7fy&#10;ZnXrWFnk/KzLmRE1ZrT9tv25/bH9ziBCf9bWjwC7swCG5h01mHOq1dspyUcPSHaEaQ080LEfjXZ1&#10;/KNSBkOMYHNou2oCkxD2+sPTATQSqt5g2B0OYtjsydg6H94rqlk85NxhqikBsZr60EL3kBjL0HVZ&#10;VZCLUWV+E8BnlKR02wxj4j5sKtWiPymNZqREo8BLN59dVo61jAGlkeaeN8kZDCJQI+ALbXcm0Vol&#10;or7Q/mCU4pMJB/u6NOTaCcU1UrGAlcACFI9poEhct/h9K9oGxF6EZtYkOhxGP6Nig8k7anfHW3ld&#10;YgxT4cOtcFgWtAQPQPiIj65onXPanThbkPv6N3nEg8PQcrbG8uXcf1kKpzirPhiw+6zb78NtSJf+&#10;YNjDxR1rZscas6wvCeWBwMguHSM+VPujdlQ/4J2YxKhQCSMRO+dhf7wM7YDxzkg1mSQQ9tOKMDV3&#10;Vu4JH0l23zwIZ3dMDKDwDe3XVIyeEbLFxvkYmiwD6TKxNfa57equ/9jtxPfdOxQfj+N7Qj29luNf&#10;AAAA//8DAFBLAwQUAAYACAAAACEACqBasd4AAAALAQAADwAAAGRycy9kb3ducmV2LnhtbEyPzU7D&#10;MBCE70i8g7VI3KidyqVtiFMhEFcQ5UfqzY23SUS8jmK3CW/P9kSPM/tpdqbYTL4TJxxiG8hANlMg&#10;kKrgWqoNfH683K1AxGTJ2S4QGvjFCJvy+qqwuQsjveNpm2rBIRRza6BJqc+ljFWD3sZZ6JH4dgiD&#10;t4nlUEs32JHDfSfnSt1Lb1viD43t8anB6md79Aa+Xg+7b63e6me/6McwKUl+LY25vZkeH0AknNI/&#10;DOf6XB1K7rQPR3JRdKx1tmTUgM70HMSZWCl29uws9BJkWcjLDeUfAAAA//8DAFBLAQItABQABgAI&#10;AAAAIQC2gziS/gAAAOEBAAATAAAAAAAAAAAAAAAAAAAAAABbQ29udGVudF9UeXBlc10ueG1sUEsB&#10;Ai0AFAAGAAgAAAAhADj9If/WAAAAlAEAAAsAAAAAAAAAAAAAAAAALwEAAF9yZWxzLy5yZWxzUEsB&#10;Ai0AFAAGAAgAAAAhAGBCZSaTAgAAdQUAAA4AAAAAAAAAAAAAAAAALgIAAGRycy9lMm9Eb2MueG1s&#10;UEsBAi0AFAAGAAgAAAAhAAqgWrHeAAAACwEAAA8AAAAAAAAAAAAAAAAA7QQAAGRycy9kb3ducmV2&#10;LnhtbFBLBQYAAAAABAAEAPMAAAD4BQAAAAA=&#10;" filled="f" stroked="f">
                <v:textbox>
                  <w:txbxContent>
                    <w:p w:rsidR="00523CDB" w:rsidRDefault="00523CDB" w:rsidP="00B524B5">
                      <w:r>
                        <w:t>0</w:t>
                      </w:r>
                    </w:p>
                  </w:txbxContent>
                </v:textbox>
              </v:shape>
            </w:pict>
          </mc:Fallback>
        </mc:AlternateContent>
      </w:r>
      <w:r>
        <w:rPr>
          <w:noProof/>
          <w:lang w:eastAsia="ru-RU"/>
        </w:rPr>
        <mc:AlternateContent>
          <mc:Choice Requires="wps">
            <w:drawing>
              <wp:anchor distT="0" distB="0" distL="114300" distR="114300" simplePos="0" relativeHeight="251692032" behindDoc="0" locked="0" layoutInCell="1" allowOverlap="1" wp14:anchorId="699CB793" wp14:editId="3C3B836E">
                <wp:simplePos x="0" y="0"/>
                <wp:positionH relativeFrom="column">
                  <wp:posOffset>1147445</wp:posOffset>
                </wp:positionH>
                <wp:positionV relativeFrom="paragraph">
                  <wp:posOffset>2270760</wp:posOffset>
                </wp:positionV>
                <wp:extent cx="276225" cy="285750"/>
                <wp:effectExtent l="0" t="0"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7B550F" w:rsidRDefault="00523CDB" w:rsidP="00B524B5">
                            <w:pPr>
                              <w:rPr>
                                <w:i/>
                                <w:lang w:val="en-US"/>
                              </w:rPr>
                            </w:pPr>
                            <w:r w:rsidRPr="007B550F">
                              <w:rPr>
                                <w:i/>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CB793" id="Поле 89" o:spid="_x0000_s1028" type="#_x0000_t202" style="position:absolute;left:0;text-align:left;margin-left:90.35pt;margin-top:178.8pt;width:21.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NVlwIAAHUFAAAOAAAAZHJzL2Uyb0RvYy54bWysVEtu2zAQ3RfoHQjuG9lCnI8QOXATpChg&#10;JEGdImuaIm0hJIclaUvuZXqKrgr0DD5Sh5TluGk3KbqRyOGb75uZi8tWK7IWztdgSjo8GlAiDIeq&#10;NouSfn64eXdGiQ/MVEyBESXdCE8vx2/fXDS2EDksQVXCETRifNHYki5DsEWWeb4UmvkjsMLgowSn&#10;WcCrW2SVYw1a1yrLB4OTrAFXWQdceI/S6+6RjpN9KQUPd1J6EYgqKcYW0tel7zx+s/EFKxaO2WXN&#10;d2Gwf4hCs9qg072paxYYWbn6D1O65g48yHDEQWcgZc1FygGzGQ5eZDNbMitSLlgcb/dl8v/PLL9d&#10;3ztSVyU9O6fEMI0cbb9tf25/bL8TFGF9GusLhM0sAkP7HlrkOeXq7RT4k0dIdoDpFDyiYz1a6XT8&#10;Y6YEFZGCzb7sog2EozA/PcnzESUcn/Kz0eko0ZI9K1vnwwcBmsRDSR2ymgJg66kP0T0rekj0ZeCm&#10;Vioxq8xvAgRGSQq3izAG7sNGiYhT5pOQWIwUaBR47hbzK+VI1zHY0phA3zfJGCpEoESHr9TdqURt&#10;kRr1lfp7peQfTNjr69qA6xiKYyRiAmuGA1A9DSOhGLjs8H0pugLEWoR23qZ2yHvq51BtkHkH3ex4&#10;y29qpGHKfLhnDocFS4ILINzhRypoSgq7EyVLcF//Jo947GF8paTB4Sup/7JiTlCiPhrs7vPh8XGc&#10;1nQ5Hp3meHGHL/PDF7PSV4DpDXHVWJ6OER9Uf5QO9CPuiUn0ik/McPRd0tAfr0JHMO4ZLiaTBML5&#10;tCxMzczyvuFjkz20j8zZXScGbOFb6MeUFS8assNGfgxMVgFknbo11rmr6q7+ONuJld0eisvj8J5Q&#10;z9ty/AsAAP//AwBQSwMEFAAGAAgAAAAhAKbluP3fAAAACwEAAA8AAABkcnMvZG93bnJldi54bWxM&#10;j8tOwzAQRfdI/IM1SOyojUnTEuJUCMQW1PKQ2LnxNImIx1HsNuHvGVawvJqje8+Um9n34oRj7AIZ&#10;uF4oEEh1cB01Bt5en67WIGKy5GwfCA18Y4RNdX5W2sKFibZ42qVGcAnFwhpoUxoKKWPdordxEQYk&#10;vh3C6G3iODbSjXbict9LrVQuve2IF1o74EOL9dfu6A28Px8+PzL10jz65TCFWUnyt9KYy4v5/g5E&#10;wjn9wfCrz+pQsdM+HMlF0XNeqxWjBm6WqxwEE1pnGsTeQKZ0DrIq5f8fqh8AAAD//wMAUEsBAi0A&#10;FAAGAAgAAAAhALaDOJL+AAAA4QEAABMAAAAAAAAAAAAAAAAAAAAAAFtDb250ZW50X1R5cGVzXS54&#10;bWxQSwECLQAUAAYACAAAACEAOP0h/9YAAACUAQAACwAAAAAAAAAAAAAAAAAvAQAAX3JlbHMvLnJl&#10;bHNQSwECLQAUAAYACAAAACEApzSjVZcCAAB1BQAADgAAAAAAAAAAAAAAAAAuAgAAZHJzL2Uyb0Rv&#10;Yy54bWxQSwECLQAUAAYACAAAACEApuW4/d8AAAALAQAADwAAAAAAAAAAAAAAAADxBAAAZHJzL2Rv&#10;d25yZXYueG1sUEsFBgAAAAAEAAQA8wAAAP0FAAAAAA==&#10;" filled="f" stroked="f">
                <v:textbox>
                  <w:txbxContent>
                    <w:p w:rsidR="00523CDB" w:rsidRPr="007B550F" w:rsidRDefault="00523CDB" w:rsidP="00B524B5">
                      <w:pPr>
                        <w:rPr>
                          <w:i/>
                          <w:lang w:val="en-US"/>
                        </w:rPr>
                      </w:pPr>
                      <w:r w:rsidRPr="007B550F">
                        <w:rPr>
                          <w:i/>
                          <w:lang w:val="en-US"/>
                        </w:rPr>
                        <w:t>y</w:t>
                      </w:r>
                    </w:p>
                  </w:txbxContent>
                </v:textbox>
              </v:shape>
            </w:pict>
          </mc:Fallback>
        </mc:AlternateContent>
      </w:r>
      <w:r>
        <w:rPr>
          <w:noProof/>
          <w:lang w:eastAsia="ru-RU"/>
        </w:rPr>
        <mc:AlternateContent>
          <mc:Choice Requires="wps">
            <w:drawing>
              <wp:anchor distT="0" distB="0" distL="114300" distR="114300" simplePos="0" relativeHeight="251693056" behindDoc="0" locked="0" layoutInCell="1" allowOverlap="1" wp14:anchorId="522DE48F" wp14:editId="45A6145F">
                <wp:simplePos x="0" y="0"/>
                <wp:positionH relativeFrom="column">
                  <wp:posOffset>1499870</wp:posOffset>
                </wp:positionH>
                <wp:positionV relativeFrom="paragraph">
                  <wp:posOffset>2651760</wp:posOffset>
                </wp:positionV>
                <wp:extent cx="276225" cy="266700"/>
                <wp:effectExtent l="0" t="0" r="0" b="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7B550F" w:rsidRDefault="00523CDB" w:rsidP="00B524B5">
                            <w:pPr>
                              <w:rPr>
                                <w:i/>
                                <w:lang w:val="en-US"/>
                              </w:rPr>
                            </w:pPr>
                            <w:r w:rsidRPr="007B550F">
                              <w:rPr>
                                <w:i/>
                                <w:lang w:val="en-US"/>
                              </w:rPr>
                              <w:t>x</w:t>
                            </w:r>
                            <w:r>
                              <w:rPr>
                                <w:rFonts w:eastAsia="Calibri"/>
                                <w:noProof/>
                                <w:spacing w:val="4"/>
                                <w:w w:val="103"/>
                                <w:kern w:val="14"/>
                                <w:sz w:val="20"/>
                                <w:lang w:eastAsia="ru-RU"/>
                              </w:rPr>
                              <w:drawing>
                                <wp:inline distT="0" distB="0" distL="0" distR="0" wp14:anchorId="717EE4FA" wp14:editId="2C234122">
                                  <wp:extent cx="93345" cy="57343"/>
                                  <wp:effectExtent l="0" t="0" r="1905"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93345" cy="5734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E48F" id="Поле 90" o:spid="_x0000_s1029" type="#_x0000_t202" style="position:absolute;left:0;text-align:left;margin-left:118.1pt;margin-top:208.8pt;width:21.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YRlwIAAHUFAAAOAAAAZHJzL2Uyb0RvYy54bWysVN1u0zAUvkfiHSzfs7Rh61i0dCqbhpCq&#10;baJDu3Ydu41m+xjbbVJehqfgColn6CNx7DRdGdwMcZPYx9/5+87P+UWrFVkL52swJR0eDSgRhkNV&#10;m0VJP99fv3lHiQ/MVEyBESXdCE8vxq9fnTe2EDksQVXCETRifNHYki5DsEWWeb4UmvkjsMLgowSn&#10;WcCrW2SVYw1a1yrLB4NR1oCrrAMuvEfpVfdIx8m+lIKHWym9CESVFGML6evSdx6/2ficFQvH7LLm&#10;uzDYP0ShWW3Q6d7UFQuMrFz9hyldcwceZDjioDOQsuYi5YDZDAfPspktmRUpFyTH2z1N/v+Z5Tfr&#10;O0fqqqRnSI9hGmu0/bb9uf2x/U5QhPw01hcIm1kEhvY9tFjnlKu3U+CPHiHZAaZT8IiOfLTS6fjH&#10;TAkqoo/NnnbRBsJRmJ+O8vyEEo5P+Wh0Okhusydl63z4IECTeCipw6qmANh66kN0z4oeEn0ZuK6V&#10;SpVV5jcBAqMkhdtFGAP3YaNExCnzSUgkIwUaBZ67xfxSOdJ1DLY0JtD3TTKGChEo0eELdXcqUVuk&#10;Rn2h/l4p+QcT9vq6NuC6CsUxEjGBNcMBqB6HsaAYuOzwPRUdAZGL0M7b1A5v+9LPodpg5R10s+Mt&#10;v66xDFPmwx1zOCxICS6AcIsfqaApKexOlCzBff2bPOKxh/GVkgaHr6T+y4o5QYn6aLC7z4bHx2g2&#10;pMvxyWmOF3f4Mj98MSt9CZjeEFeN5ekY8UH1R+lAP+CemESv+MQMR98lDf3xMnQFxj3DxWSSQDif&#10;loWpmVneN3xssvv2gTm768SALXwD/Ziy4llDdthYHwOTVQBZp26NPHes7vjH2U5V2e2huDwO7wn1&#10;tC3HvwAAAP//AwBQSwMEFAAGAAgAAAAhAG/W+cTfAAAACwEAAA8AAABkcnMvZG93bnJldi54bWxM&#10;j8FOwzAMhu9IvENkJG4sWdlaWppOCMQVxGCTuGWN11Y0TtVka3l7zAmOtj/9/v5yM7tenHEMnScN&#10;y4UCgVR721Gj4eP9+eYORIiGrOk9oYZvDLCpLi9KU1g/0Ruet7ERHEKhMBraGIdCylC36ExY+AGJ&#10;b0c/OhN5HBtpRzNxuOtlolQqnemIP7RmwMcW66/tyWnYvRw/9yv12jy59TD5WUlyudT6+mp+uAcR&#10;cY5/MPzqszpU7HTwJ7JB9BqS2zRhVMNqmaUgmEiyPANx4M06T0FWpfzfofoBAAD//wMAUEsBAi0A&#10;FAAGAAgAAAAhALaDOJL+AAAA4QEAABMAAAAAAAAAAAAAAAAAAAAAAFtDb250ZW50X1R5cGVzXS54&#10;bWxQSwECLQAUAAYACAAAACEAOP0h/9YAAACUAQAACwAAAAAAAAAAAAAAAAAvAQAAX3JlbHMvLnJl&#10;bHNQSwECLQAUAAYACAAAACEAtyM2EZcCAAB1BQAADgAAAAAAAAAAAAAAAAAuAgAAZHJzL2Uyb0Rv&#10;Yy54bWxQSwECLQAUAAYACAAAACEAb9b5xN8AAAALAQAADwAAAAAAAAAAAAAAAADxBAAAZHJzL2Rv&#10;d25yZXYueG1sUEsFBgAAAAAEAAQA8wAAAP0FAAAAAA==&#10;" filled="f" stroked="f">
                <v:textbox>
                  <w:txbxContent>
                    <w:p w:rsidR="00523CDB" w:rsidRPr="007B550F" w:rsidRDefault="00523CDB" w:rsidP="00B524B5">
                      <w:pPr>
                        <w:rPr>
                          <w:i/>
                          <w:lang w:val="en-US"/>
                        </w:rPr>
                      </w:pPr>
                      <w:r w:rsidRPr="007B550F">
                        <w:rPr>
                          <w:i/>
                          <w:lang w:val="en-US"/>
                        </w:rPr>
                        <w:t>x</w:t>
                      </w:r>
                      <w:r>
                        <w:rPr>
                          <w:rFonts w:eastAsia="Calibri"/>
                          <w:noProof/>
                          <w:spacing w:val="4"/>
                          <w:w w:val="103"/>
                          <w:kern w:val="14"/>
                          <w:sz w:val="20"/>
                          <w:lang w:eastAsia="ru-RU"/>
                        </w:rPr>
                        <w:drawing>
                          <wp:inline distT="0" distB="0" distL="0" distR="0" wp14:anchorId="717EE4FA" wp14:editId="2C234122">
                            <wp:extent cx="93345" cy="57343"/>
                            <wp:effectExtent l="0" t="0" r="1905"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93345" cy="57343"/>
                                    </a:xfrm>
                                    <a:prstGeom prst="rect">
                                      <a:avLst/>
                                    </a:prstGeom>
                                    <a:noFill/>
                                    <a:ln w="9525">
                                      <a:noFill/>
                                      <a:miter lim="800000"/>
                                      <a:headEnd/>
                                      <a:tailEnd/>
                                    </a:ln>
                                  </pic:spPr>
                                </pic:pic>
                              </a:graphicData>
                            </a:graphic>
                          </wp:inline>
                        </w:drawing>
                      </w:r>
                    </w:p>
                  </w:txbxContent>
                </v:textbox>
              </v:shape>
            </w:pict>
          </mc:Fallback>
        </mc:AlternateContent>
      </w:r>
      <w:r>
        <w:rPr>
          <w:noProof/>
          <w:lang w:eastAsia="ru-RU"/>
        </w:rPr>
        <mc:AlternateContent>
          <mc:Choice Requires="wps">
            <w:drawing>
              <wp:anchor distT="0" distB="0" distL="114300" distR="114300" simplePos="0" relativeHeight="251687936" behindDoc="0" locked="0" layoutInCell="1" allowOverlap="1" wp14:anchorId="0F6852DC" wp14:editId="303F8D4D">
                <wp:simplePos x="0" y="0"/>
                <wp:positionH relativeFrom="column">
                  <wp:posOffset>3204845</wp:posOffset>
                </wp:positionH>
                <wp:positionV relativeFrom="paragraph">
                  <wp:posOffset>127635</wp:posOffset>
                </wp:positionV>
                <wp:extent cx="523875" cy="1428750"/>
                <wp:effectExtent l="0" t="0" r="28575" b="1905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142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13CFB5" id="Прямая соединительная линия 14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5pt,10.05pt" to="293.6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gOWwIAAGsEAAAOAAAAZHJzL2Uyb0RvYy54bWysVM1uEzEQviPxDtbe082mmzRddVOhbMKl&#10;QKUW7o7tzVp4bct2s4kQEnBG6iPwChxAqlTgGTZvxNj5IYULQuTgjD0zn7+Z+bxn58taoAUzliuZ&#10;R8lRN0JMEkW5nOfRy+tpZxgh67CkWCjJ8mjFbHQ+evzorNEZ66lKCcoMAhBps0bnUeWczuLYkorV&#10;2B4pzSQ4S2Vq7GBr5jE1uAH0WsS9bncQN8pQbRRh1sJpsXFGo4Bfloy4F2VpmUMij4CbC6sJ68yv&#10;8egMZ3ODdcXJlgb+BxY15hIu3UMV2GF0Y/gfUDUnRllVuiOi6liVJScs1ADVJN3fqrmqsGahFmiO&#10;1fs22f8HS54vLg3iFGaXDiIkcQ1Daj+t361v22/t5/UtWr9vf7Rf2y/tXfu9vVt/APt+/RFs72zv&#10;t8e3yOdDNxttMwAdy0vj+0GW8kpfKPLaIqnGFZZzFqq6Xmm4KPEZ8YMUv7EaOM2aZ4pCDL5xKrR2&#10;WZoalYLrVz7Rg0P70DLMcrWfJVs6ROCw3zsenvQjRMCVpD2ww7BjnHkcn62NdU+ZqpE38khw6XuN&#10;M7y4sM7z+hXij6WaciGCXoRETR6d9nv9kGCV4NQ7fZg189lYGLTAXnHhF4oEz2GYUTeSBrCKYTrZ&#10;2g5zsbHhciE9HtQDdLbWRlJvTrunk+FkmHbS3mDSSbtF0XkyHaedwTQ56RfHxXhcJG89tSTNKk4p&#10;k57dTt5J+nfy2T60jTD3At+3IX6IHvoFZHf/gXQYrZ/mRhczRVeXZjdyUHQI3r4+/2QO92AffiNG&#10;PwEAAP//AwBQSwMEFAAGAAgAAAAhAKAGcaTfAAAACgEAAA8AAABkcnMvZG93bnJldi54bWxMj8FO&#10;wzAMhu9IvENkJG4saVnZKE2nCQEXJCRG4Zw2pq1onKrJuvL2mBMcbX/6/f3FbnGDmHEKvScNyUqB&#10;QGq87anVUL09Xm1BhGjImsETavjGALvy/KwwufUnesX5EFvBIRRyo6GLccylDE2HzoSVH5H49ukn&#10;ZyKPUyvtZE4c7gaZKnUjnemJP3RmxPsOm6/D0WnYfzw/XL/MtfODvW2rd+sq9ZRqfXmx7O9ARFzi&#10;Hwy/+qwOJTvV/kg2iEFDptYbRjWkKgHBQLbdpCBqXqyzBGRZyP8Vyh8AAAD//wMAUEsBAi0AFAAG&#10;AAgAAAAhALaDOJL+AAAA4QEAABMAAAAAAAAAAAAAAAAAAAAAAFtDb250ZW50X1R5cGVzXS54bWxQ&#10;SwECLQAUAAYACAAAACEAOP0h/9YAAACUAQAACwAAAAAAAAAAAAAAAAAvAQAAX3JlbHMvLnJlbHNQ&#10;SwECLQAUAAYACAAAACEAUFSoDlsCAABrBAAADgAAAAAAAAAAAAAAAAAuAgAAZHJzL2Uyb0RvYy54&#10;bWxQSwECLQAUAAYACAAAACEAoAZxpN8AAAAKAQAADwAAAAAAAAAAAAAAAAC1BAAAZHJzL2Rvd25y&#10;ZXYueG1sUEsFBgAAAAAEAAQA8wAAAMEFAAAAAA==&#10;"/>
            </w:pict>
          </mc:Fallback>
        </mc:AlternateContent>
      </w:r>
      <w:r>
        <w:rPr>
          <w:noProof/>
          <w:lang w:eastAsia="ru-RU"/>
        </w:rPr>
        <mc:AlternateContent>
          <mc:Choice Requires="wps">
            <w:drawing>
              <wp:anchor distT="0" distB="0" distL="114300" distR="114300" simplePos="0" relativeHeight="251689984" behindDoc="0" locked="0" layoutInCell="1" allowOverlap="1" wp14:anchorId="111C927A" wp14:editId="102BFB16">
                <wp:simplePos x="0" y="0"/>
                <wp:positionH relativeFrom="column">
                  <wp:posOffset>2995295</wp:posOffset>
                </wp:positionH>
                <wp:positionV relativeFrom="paragraph">
                  <wp:posOffset>2451735</wp:posOffset>
                </wp:positionV>
                <wp:extent cx="266700" cy="638175"/>
                <wp:effectExtent l="0" t="0" r="19050" b="2857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1AC58B" id="Прямая соединительная линия 1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5pt,193.05pt" to="256.85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QiVAIAAGA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KcwuO4mQxA0Mqfu8eb9Zd9+7L5s12nzofnbfuq/dXfeju9t8BPt+8wls7+zu&#10;d8dr5POhm622OYCO5ZXx/SBLea0vFXljkVTjGss5C1XdrDRclPqM+FGK31gNnGbtC0UhBt86FVq7&#10;rEzjIaFpaBkmuDpMkC0dInDYHwxOE5gzAdfgeJieBk4xzvfJ2lj3nKkGeaOIBJe+wTjHi0vrPBmc&#10;70P8sVRTLkQQiZCoLaKzk/5JSLBKcOqdPsya+WwsDFpgL7PwC5WB52GYUbeSBrCaYTrZ2Q5zsbXh&#10;ciE9HpQDdHbWVkdvz5KzyXAyzHpZfzDpZUlZ9p5Nx1lvMIUqy+NyPC7Td55amuU1p5RJz26v6TT7&#10;O83sXtdWjQdVH9oQP0YP/QKy+/9AOszTj3ArhpmiqyuznzPIOATvnpx/Jw/3YD/8MIx+AQAA//8D&#10;AFBLAwQUAAYACAAAACEAt8YXRN8AAAALAQAADwAAAGRycy9kb3ducmV2LnhtbEyPwU6DQBCG7ya+&#10;w2ZMvDR2oSglyNIYlZsXq8brFEYgsrOU3bbo0zue9Djzf/nnm2Iz20EdafK9YwPxMgJFXLum59bA&#10;60t1lYHyAbnBwTEZ+CIPm/L8rMC8cSd+puM2tEpK2OdooAthzLX2dUcW/dKNxJJ9uMlikHFqdTPh&#10;ScrtoFdRlGqLPcuFDke676j+3B6sAV+90b76XtSL6D1pHa32D0+PaMzlxXx3CyrQHP5g+NUXdSjF&#10;aecO3Hg1GLhex2tBDSRZGoMS4iZOZLOTKEtT0GWh//9Q/gAAAP//AwBQSwECLQAUAAYACAAAACEA&#10;toM4kv4AAADhAQAAEwAAAAAAAAAAAAAAAAAAAAAAW0NvbnRlbnRfVHlwZXNdLnhtbFBLAQItABQA&#10;BgAIAAAAIQA4/SH/1gAAAJQBAAALAAAAAAAAAAAAAAAAAC8BAABfcmVscy8ucmVsc1BLAQItABQA&#10;BgAIAAAAIQAEH4QiVAIAAGAEAAAOAAAAAAAAAAAAAAAAAC4CAABkcnMvZTJvRG9jLnhtbFBLAQIt&#10;ABQABgAIAAAAIQC3xhdE3wAAAAsBAAAPAAAAAAAAAAAAAAAAAK4EAABkcnMvZG93bnJldi54bWxQ&#10;SwUGAAAAAAQABADzAAAAugUAAAAA&#10;"/>
            </w:pict>
          </mc:Fallback>
        </mc:AlternateContent>
      </w:r>
      <w:r>
        <w:rPr>
          <w:noProof/>
          <w:lang w:eastAsia="ru-RU"/>
        </w:rPr>
        <mc:AlternateContent>
          <mc:Choice Requires="wps">
            <w:drawing>
              <wp:anchor distT="0" distB="0" distL="114300" distR="114300" simplePos="0" relativeHeight="251686912" behindDoc="0" locked="0" layoutInCell="1" allowOverlap="1" wp14:anchorId="024C2747" wp14:editId="3E8B8FAE">
                <wp:simplePos x="0" y="0"/>
                <wp:positionH relativeFrom="column">
                  <wp:posOffset>3662045</wp:posOffset>
                </wp:positionH>
                <wp:positionV relativeFrom="paragraph">
                  <wp:posOffset>-6350</wp:posOffset>
                </wp:positionV>
                <wp:extent cx="1390650" cy="295275"/>
                <wp:effectExtent l="0" t="0" r="0" b="9525"/>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157ADE" w:rsidRDefault="00523CDB" w:rsidP="00B524B5">
                            <w:pPr>
                              <w:rPr>
                                <w:rFonts w:ascii="Arial" w:hAnsi="Arial" w:cs="Arial"/>
                              </w:rPr>
                            </w:pPr>
                            <w:r w:rsidRPr="00157ADE">
                              <w:rPr>
                                <w:rFonts w:ascii="Arial" w:hAnsi="Arial" w:cs="Arial"/>
                              </w:rPr>
                              <w:t>Макет двигателя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2747" id="Поле 82" o:spid="_x0000_s1030" type="#_x0000_t202" style="position:absolute;left:0;text-align:left;margin-left:288.35pt;margin-top:-.5pt;width:109.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X7lQIAAHYFAAAOAAAAZHJzL2Uyb0RvYy54bWysVM1uEzEQviPxDpbvdJOQlHbVTRVaFSFF&#10;bUWLena8drKq12NsJ7vhZXgKTkg8Qx6Jsb2bhsKliMuu7fnm/5s5O29rRTbCugp0QYdHA0qE5lBW&#10;elnQz/dXb04ocZ7pkinQoqBb4ej59PWrs8bkYgQrUKWwBI1olzemoCvvTZ5ljq9EzdwRGKFRKMHW&#10;zOPVLrPSsgat1yobDQbHWQO2NBa4cA5fL5OQTqN9KQX3N1I64YkqKMbm49fG7yJ8s+kZy5eWmVXF&#10;uzDYP0RRs0qj072pS+YZWdvqD1N1xS04kP6IQ52BlBUXMQfMZjh4ls3dihkRc8HiOLMvk/t/Zvn1&#10;5taSqizoyYgSzWrs0e7b7ufux+47wSesT2NcjrA7g0DfvocW+xxzdWYO/NEhJDvAJAWH6FCPVto6&#10;/DFTgorYgu2+7KL1hAdrb08HxxMUcZSNTiejd5PgN3vSNtb5DwJqEg4FtdjWGAHbzJ1P0B4SnGm4&#10;qpTCd5Yr/dsD2gwvMd4UYojc+a0SCf1JSKxGjDQ8OG6XiwtlSaIMchrD7IkTjaFCAEp0+ELdTiVo&#10;i8jUF+rvlaJ/0H6vX1cabGpRmCMREtgwnIDycdhVViZ8X4pUgFAL3y7ayIdx3/sFlFtsvYU0PM7w&#10;qwrbMGfO3zKL04IlwQ3gb/AjFTQFhe5EyQrs17+9BzySGKWUNDh9BXVf1swKStRHjfQ+HY7HaNbH&#10;y3jyboQXeyhZHEr0ur4ATG+Iu8bweAx4r/qjtFA/4KKYBa8oYpqj74L6/njhU4Nx0XAxm0UQDqhh&#10;fq7vDO8ZH0h23z4wazomeuTwNfRzyvJnhEzY0B8Ns7UHWUW2hjqnqnb1x+GOfO8WUdgeh/eIelqX&#10;018AAAD//wMAUEsDBBQABgAIAAAAIQBXP7Is3QAAAAkBAAAPAAAAZHJzL2Rvd25yZXYueG1sTI/B&#10;TsMwDIbvSLxDZCRuWzK0rKw0nRCIK4gBk3bLGq+taJyqydby9pgTO9r+9Pv7i83kO3HGIbaBDCzm&#10;CgRSFVxLtYHPj5fZPYiYLDnbBUIDPxhhU15fFTZ3YaR3PG9TLTiEYm4NNCn1uZSxatDbOA89Et+O&#10;YfA28TjU0g125HDfyTulVtLblvhDY3t8arD63p68ga/X4363VG/1s9f9GCYlya+lMbc30+MDiIRT&#10;+ofhT5/VoWSnQziRi6IzoLNVxqiB2YI7MZCtNS8OBpZagywLedmg/AUAAP//AwBQSwECLQAUAAYA&#10;CAAAACEAtoM4kv4AAADhAQAAEwAAAAAAAAAAAAAAAAAAAAAAW0NvbnRlbnRfVHlwZXNdLnhtbFBL&#10;AQItABQABgAIAAAAIQA4/SH/1gAAAJQBAAALAAAAAAAAAAAAAAAAAC8BAABfcmVscy8ucmVsc1BL&#10;AQItABQABgAIAAAAIQArGDX7lQIAAHYFAAAOAAAAAAAAAAAAAAAAAC4CAABkcnMvZTJvRG9jLnht&#10;bFBLAQItABQABgAIAAAAIQBXP7Is3QAAAAkBAAAPAAAAAAAAAAAAAAAAAO8EAABkcnMvZG93bnJl&#10;di54bWxQSwUGAAAAAAQABADzAAAA+QUAAAAA&#10;" filled="f" stroked="f">
                <v:textbox>
                  <w:txbxContent>
                    <w:p w:rsidR="00523CDB" w:rsidRPr="00157ADE" w:rsidRDefault="00523CDB" w:rsidP="00B524B5">
                      <w:pPr>
                        <w:rPr>
                          <w:rFonts w:ascii="Arial" w:hAnsi="Arial" w:cs="Arial"/>
                        </w:rPr>
                      </w:pPr>
                      <w:r w:rsidRPr="00157ADE">
                        <w:rPr>
                          <w:rFonts w:ascii="Arial" w:hAnsi="Arial" w:cs="Arial"/>
                        </w:rPr>
                        <w:t>Макет двигателя</w:t>
                      </w:r>
                    </w:p>
                  </w:txbxContent>
                </v:textbox>
              </v:shape>
            </w:pict>
          </mc:Fallback>
        </mc:AlternateContent>
      </w:r>
      <w:r>
        <w:rPr>
          <w:noProof/>
          <w:lang w:eastAsia="ru-RU"/>
        </w:rPr>
        <mc:AlternateContent>
          <mc:Choice Requires="wps">
            <w:drawing>
              <wp:anchor distT="0" distB="0" distL="114300" distR="114300" simplePos="0" relativeHeight="251695104" behindDoc="0" locked="0" layoutInCell="1" allowOverlap="1" wp14:anchorId="0B13EB98" wp14:editId="1641E77C">
                <wp:simplePos x="0" y="0"/>
                <wp:positionH relativeFrom="page">
                  <wp:posOffset>6172200</wp:posOffset>
                </wp:positionH>
                <wp:positionV relativeFrom="paragraph">
                  <wp:posOffset>2061210</wp:posOffset>
                </wp:positionV>
                <wp:extent cx="1066800" cy="685800"/>
                <wp:effectExtent l="0" t="0" r="0" b="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157ADE" w:rsidRDefault="00523CDB" w:rsidP="00B524B5">
                            <w:pPr>
                              <w:rPr>
                                <w:rFonts w:ascii="Arial" w:hAnsi="Arial" w:cs="Arial"/>
                              </w:rPr>
                            </w:pPr>
                            <w:r w:rsidRPr="00157ADE">
                              <w:rPr>
                                <w:rFonts w:ascii="Arial" w:hAnsi="Arial" w:cs="Arial"/>
                              </w:rPr>
                              <w:t>Макет выпускного коллектора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EB98" id="Поле 144" o:spid="_x0000_s1031" type="#_x0000_t202" style="position:absolute;left:0;text-align:left;margin-left:486pt;margin-top:162.3pt;width:84pt;height:5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vFkwIAAHgFAAAOAAAAZHJzL2Uyb0RvYy54bWysVM1uEzEQviPxDpbvdJMqDWXVTRVSFSFF&#10;bUWKena8drKq12NsJ7vhZXgKTkg8Qx6Jsb2bhsKliMuuPfPNeH6+mYvLtlZkK6yrQBd0eDKgRGgO&#10;ZaVXBf18f/3mnBLnmS6ZAi0KuhOOXk5ev7poTC5OYQ2qFJagE+3yxhR07b3Js8zxtaiZOwEjNCol&#10;2Jp5vNpVVlrWoPdaZaeDwThrwJbGAhfOofQqKekk+pdScH8rpROeqIJibD5+bfwuwzebXLB8ZZlZ&#10;V7wLg/1DFDWrND56cHXFPCMbW/3hqq64BQfSn3CoM5Cy4iLmgNkMB8+yWayZETEXLI4zhzK5/+eW&#10;32zvLKlK7N1oRIlmNTZp/23/c/9j/50EGVaoMS5H4MIg1LfvoUV0zNaZOfBHh5DsCJMMHKJDRVpp&#10;6/DHXAkaYhN2h8KL1hMevA3G4/MBqjjqxudn4RycPlkb6/wHATUJh4JabGyMgG3nzidoDwmPabiu&#10;lEI5y5X+TYA+gyTGm0IMkTu/UyKhPwmJ9YiRBoHjdrWcKUsSaZDVGGZPnegMDQJQ4oMvtO1MgrWI&#10;XH2h/cEovg/aH+zrSoNNLQqTJEICW4YzUD4Ou8rKhO9LkQoQauHbZRsZcdb3fgnlDltvIY2PM/y6&#10;wjbMmfN3zOK8YElwB/hb/EgFTUGhO1GyBvv1b/KARxqjlpIG56+g7suGWUGJ+qiR4O+Qe+jWx8vo&#10;7O0pXuyxZnms0Zt6BpjeELeN4fEY8F71R2mhfsBVMQ2vooppjm8X1PfHmU8NxlXDxXQaQTiihvm5&#10;XhjeMz6Q7L59YNZ0TPTI4RvoJ5XlzwiZsKE/GqYbD7KKbA11TlXt6o/jHfneraKwP47vEfW0MCe/&#10;AAAA//8DAFBLAwQUAAYACAAAACEAASuGmOAAAAAMAQAADwAAAGRycy9kb3ducmV2LnhtbEyPwU7D&#10;MBBE70j8g7VI3KjdNAQasqkqEFcQbUHi5sbbJGq8jmK3CX+Pe4Lj7Ixm3xSryXbiTINvHSPMZwoE&#10;ceVMyzXCbvt69wjCB81Gd44J4Yc8rMrrq0Lnxo38QedNqEUsYZ9rhCaEPpfSVw1Z7WeuJ47ewQ1W&#10;hyiHWppBj7HcdjJRKpNWtxw/NLqn54aq4+ZkET7fDt9fqXqvX+x9P7pJSbZLiXh7M62fQASawl8Y&#10;LvgRHcrItHcnNl50CMuHJG4JCIskzUBcEvNUxdMeIV0kGciykP9HlL8AAAD//wMAUEsBAi0AFAAG&#10;AAgAAAAhALaDOJL+AAAA4QEAABMAAAAAAAAAAAAAAAAAAAAAAFtDb250ZW50X1R5cGVzXS54bWxQ&#10;SwECLQAUAAYACAAAACEAOP0h/9YAAACUAQAACwAAAAAAAAAAAAAAAAAvAQAAX3JlbHMvLnJlbHNQ&#10;SwECLQAUAAYACAAAACEAq3c7xZMCAAB4BQAADgAAAAAAAAAAAAAAAAAuAgAAZHJzL2Uyb0RvYy54&#10;bWxQSwECLQAUAAYACAAAACEAASuGmOAAAAAMAQAADwAAAAAAAAAAAAAAAADtBAAAZHJzL2Rvd25y&#10;ZXYueG1sUEsFBgAAAAAEAAQA8wAAAPoFAAAAAA==&#10;" filled="f" stroked="f">
                <v:textbox>
                  <w:txbxContent>
                    <w:p w:rsidR="00523CDB" w:rsidRPr="00157ADE" w:rsidRDefault="00523CDB" w:rsidP="00B524B5">
                      <w:pPr>
                        <w:rPr>
                          <w:rFonts w:ascii="Arial" w:hAnsi="Arial" w:cs="Arial"/>
                        </w:rPr>
                      </w:pPr>
                      <w:r w:rsidRPr="00157ADE">
                        <w:rPr>
                          <w:rFonts w:ascii="Arial" w:hAnsi="Arial" w:cs="Arial"/>
                        </w:rPr>
                        <w:t>Макет выпускного коллектора</w:t>
                      </w:r>
                    </w:p>
                  </w:txbxContent>
                </v:textbox>
                <w10:wrap anchorx="page"/>
              </v:shape>
            </w:pict>
          </mc:Fallback>
        </mc:AlternateContent>
      </w:r>
      <w:r>
        <w:rPr>
          <w:noProof/>
          <w:lang w:eastAsia="ru-RU"/>
        </w:rPr>
        <mc:AlternateContent>
          <mc:Choice Requires="wps">
            <w:drawing>
              <wp:anchor distT="0" distB="0" distL="114300" distR="114300" simplePos="0" relativeHeight="251696128" behindDoc="0" locked="0" layoutInCell="1" allowOverlap="1" wp14:anchorId="795A3B89" wp14:editId="15AAFF84">
                <wp:simplePos x="0" y="0"/>
                <wp:positionH relativeFrom="column">
                  <wp:posOffset>4471670</wp:posOffset>
                </wp:positionH>
                <wp:positionV relativeFrom="paragraph">
                  <wp:posOffset>1746885</wp:posOffset>
                </wp:positionV>
                <wp:extent cx="866775" cy="476250"/>
                <wp:effectExtent l="0" t="0" r="28575" b="1905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76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1D40998" id="Прямая соединительная линия 14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1pt,137.55pt" to="420.3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4dVQIAAGAEAAAOAAAAZHJzL2Uyb0RvYy54bWysVM1uEzEQviPxDpbv6WbTzU9X3VQom3Ap&#10;UKnlARzbm13htS3bzSZCSMAZKY/AK3AAqVKBZ9i8EWPnRy1cECIHZ+yZ+fzNzOc9v1jVAi25sZWS&#10;GY5PuhhxSRWr5CLDr29mnRFG1hHJiFCSZ3jNLb4YP31y3uiU91SpBOMGAYi0aaMzXDqn0yiytOQ1&#10;sSdKcwnOQpmaONiaRcQMaQC9FlGv2x1EjTJMG0W5tXCa75x4HPCLglP3qigsd0hkGLi5sJqwzv0a&#10;jc9JujBElxXd0yD/wKImlYRLj1A5cQTdmuoPqLqiRllVuBOq6kgVRUV5qAGqibu/VXNdEs1DLdAc&#10;q49tsv8Plr5cXhlUMZhdcoqRJDUMqf28fb/dtN/bL9sN2n5of7bf2q/tXfujvdt+BPt++wls72zv&#10;98cb5POhm422KYBO5JXx/aArea0vFX1jkVSTksgFD1XdrDVcFPuM6FGK31gNnObNC8Ughtw6FVq7&#10;KkztIaFpaBUmuD5OkK8conA4GgyGwz5GFFzJcNDrhwlHJD0ka2Pdc65q5I0Mi0r6BpOULC+t82RI&#10;egjxx1LNKiGCSIRETYbP+r1+SLBKVMw7fZg1i/lEGLQkXmbhFyoDz8Mwo24lC2AlJ2y6tx2pxM6G&#10;y4X0eFAO0NlbOx29PeueTUfTUdJJeoNpJ+nmeefZbJJ0BrN42M9P88kkj995anGSlhVjXHp2B03H&#10;yd9pZv+6dmo8qvrYhugxeugXkD38B9Jhnn6EOzHMFVtfmcOcQcYheP/k/Dt5uAf74Ydh/AsAAP//&#10;AwBQSwMEFAAGAAgAAAAhAJi66RLgAAAACwEAAA8AAABkcnMvZG93bnJldi54bWxMj8FOwzAQRO9I&#10;/IO1SFwqaidtSRXiVAjIjUsLiOs2XpKIeJ3Gbhv4eswJjqt5mnlbbCbbixONvnOsIZkrEMS1Mx03&#10;Gl5fqps1CB+QDfaOScMXediUlxcF5sadeUunXWhELGGfo4Y2hCGX0tctWfRzNxDH7MONFkM8x0aa&#10;Ec+x3PYyVepWWuw4LrQ40ENL9efuaDX46o0O1fesnqn3ReMoPTw+P6HW11fT/R2IQFP4g+FXP6pD&#10;GZ327sjGi15DppZpRDWk2SoBEYn1UmUg9hoWK5WALAv5/4fyBwAA//8DAFBLAQItABQABgAIAAAA&#10;IQC2gziS/gAAAOEBAAATAAAAAAAAAAAAAAAAAAAAAABbQ29udGVudF9UeXBlc10ueG1sUEsBAi0A&#10;FAAGAAgAAAAhADj9If/WAAAAlAEAAAsAAAAAAAAAAAAAAAAALwEAAF9yZWxzLy5yZWxzUEsBAi0A&#10;FAAGAAgAAAAhACom/h1VAgAAYAQAAA4AAAAAAAAAAAAAAAAALgIAAGRycy9lMm9Eb2MueG1sUEsB&#10;Ai0AFAAGAAgAAAAhAJi66RLgAAAACwEAAA8AAAAAAAAAAAAAAAAArwQAAGRycy9kb3ducmV2Lnht&#10;bFBLBQYAAAAABAAEAPMAAAC8BQAAAAA=&#10;"/>
            </w:pict>
          </mc:Fallback>
        </mc:AlternateContent>
      </w:r>
      <w:r>
        <w:rPr>
          <w:noProof/>
          <w:lang w:eastAsia="ru-RU"/>
        </w:rPr>
        <mc:AlternateContent>
          <mc:Choice Requires="wps">
            <w:drawing>
              <wp:anchor distT="0" distB="0" distL="114300" distR="114300" simplePos="0" relativeHeight="251688960" behindDoc="0" locked="0" layoutInCell="1" allowOverlap="1" wp14:anchorId="5C193176" wp14:editId="4D8B52C9">
                <wp:simplePos x="0" y="0"/>
                <wp:positionH relativeFrom="column">
                  <wp:posOffset>3223895</wp:posOffset>
                </wp:positionH>
                <wp:positionV relativeFrom="paragraph">
                  <wp:posOffset>2927985</wp:posOffset>
                </wp:positionV>
                <wp:extent cx="1638300" cy="304800"/>
                <wp:effectExtent l="0" t="0" r="0" b="0"/>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Default="00523CDB" w:rsidP="00B524B5">
                            <w:r>
                              <w:t>Цилиндр вентилятора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93176" id="Поле 86" o:spid="_x0000_s1032" type="#_x0000_t202" style="position:absolute;left:0;text-align:left;margin-left:253.85pt;margin-top:230.55pt;width:129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UlAIAAHYFAAAOAAAAZHJzL2Uyb0RvYy54bWysVM1uEzEQviPxDpbvdJM2lLDqpgqtipCi&#10;tiJFPTteO1nV6zG2k93wMn0KTkg8Qx6Jsb2bhsKliMuuPfPNeH6+mbPztlZkI6yrQBd0eDSgRGgO&#10;ZaWXBf1yd/VmTInzTJdMgRYF3QpHzyevX501JhfHsAJVCkvQiXZ5Ywq68t7kWeb4StTMHYERGpUS&#10;bM08Xu0yKy1r0HutsuPB4DRrwJbGAhfOofQyKekk+pdScH8jpROeqIJibD5+bfwuwjebnLF8aZlZ&#10;VbwLg/1DFDWrND66d3XJPCNrW/3hqq64BQfSH3GoM5Cy4iLmgNkMB8+yma+YETEXLI4z+zK5/+eW&#10;X29uLanKgo5PKdGsxh7tHnc/dz923wmKsD6NcTnC5gaBvv0ALfY55urMDPiDQ0h2gEkGDtGhHq20&#10;dfhjpgQNsQXbfdlF6wkP3k5PxicDVHHUnQxGYzwHp0/Wxjr/UUBNwqGgFtsaI2CbmfMJ2kPCYxqu&#10;KqVQznKlfxOgzyCJ8aYQQ+TOb5VI6M9CYjVipEHguF0uLpQliTLIaQyzJ050hgYBKPHBF9p2JsFa&#10;RKa+0H5vFN8H7ff2daXBphaFORIhgQ3DCSgfhl1lZcL3pUgFCLXw7aKNfNj3fgHlFltvIQ2PM/yq&#10;wjbMmPO3zOK0YElwA/gb/EgFTUGhO1GyAvvtb/KARxKjlpIGp6+g7uuaWUGJ+qSR3u+HoxG69fEy&#10;evvuGC/2ULM41Oh1fQGY3hB3jeHxGPBe9Udpob7HRTENr6KKaY5vF9T3xwufGoyLhovpNIJwQA3z&#10;Mz03vGd8INlde8+s6ZjokcPX0M8py58RMmFDfzRM1x5kFdka6pyq2tUfhzvyvVtEYXsc3iPqaV1O&#10;fgEAAP//AwBQSwMEFAAGAAgAAAAhAETgFRfeAAAACwEAAA8AAABkcnMvZG93bnJldi54bWxMj8FO&#10;wzAMhu9IvENkJG4sKVpbVppOCMQVxIBJu2WN11Y0TtVka3l7vBM72v+n35/L9ex6ccIxdJ40JAsF&#10;Aqn2tqNGw9fn690DiBANWdN7Qg2/GGBdXV+VprB+og88bWIjuIRCYTS0MQ6FlKFu0Zmw8AMSZwc/&#10;OhN5HBtpRzNxuevlvVKZdKYjvtCaAZ9brH82R6fh++2w2y7Ve/Pi0mHys5LkVlLr25v56RFExDn+&#10;w3DWZ3Wo2Gnvj2SD6DWkKs8Z1bDMkgQEE3mW8mZ/jlYJyKqUlz9UfwAAAP//AwBQSwECLQAUAAYA&#10;CAAAACEAtoM4kv4AAADhAQAAEwAAAAAAAAAAAAAAAAAAAAAAW0NvbnRlbnRfVHlwZXNdLnhtbFBL&#10;AQItABQABgAIAAAAIQA4/SH/1gAAAJQBAAALAAAAAAAAAAAAAAAAAC8BAABfcmVscy8ucmVsc1BL&#10;AQItABQABgAIAAAAIQB+WpAUlAIAAHYFAAAOAAAAAAAAAAAAAAAAAC4CAABkcnMvZTJvRG9jLnht&#10;bFBLAQItABQABgAIAAAAIQBE4BUX3gAAAAsBAAAPAAAAAAAAAAAAAAAAAO4EAABkcnMvZG93bnJl&#10;di54bWxQSwUGAAAAAAQABADzAAAA+QUAAAAA&#10;" filled="f" stroked="f">
                <v:textbox>
                  <w:txbxContent>
                    <w:p w:rsidR="00523CDB" w:rsidRDefault="00523CDB" w:rsidP="00B524B5">
                      <w:r>
                        <w:t>Цилиндр вентилятора</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74F3B777" wp14:editId="44D25740">
                <wp:simplePos x="0" y="0"/>
                <wp:positionH relativeFrom="column">
                  <wp:posOffset>842645</wp:posOffset>
                </wp:positionH>
                <wp:positionV relativeFrom="paragraph">
                  <wp:posOffset>937260</wp:posOffset>
                </wp:positionV>
                <wp:extent cx="428625" cy="466725"/>
                <wp:effectExtent l="0" t="0" r="28575" b="2857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7E100B9" id="Прямая соединительная линия 14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5pt,73.8pt" to="100.1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IZUwIAAGAEAAAOAAAAZHJzL2Uyb0RvYy54bWysVMFuEzEQvSPxD5bv6WbDNk1X3VQom3Ap&#10;UKnlA5y1N2vhtS3bzSZCSNAzUj6BX+AAUqUC37D5I8bOJlC4IEQOzsx4/PzmzXjPzle1QEtmLFcy&#10;w/FRHyMmC0W5XGT41fWsN8LIOiIpEUqyDK+Zxefjx4/OGp2ygaqUoMwgAJE2bXSGK+d0GkW2qFhN&#10;7JHSTMJmqUxNHLhmEVFDGkCvRTTo94dRowzVRhXMWojmu008DvhlyQr3siwtc0hkGLi5sJqwzv0a&#10;jc9IujBEV7zoaJB/YFETLuHSA1ROHEE3hv8BVfPCKKtKd1SoOlJlyQsWaoBq4v5v1VxVRLNQC4hj&#10;9UEm+/9gixfLS4M4hd4lA4wkqaFJ7cftu+2m/dp+2m7Q9n37vf3Sfm7v2m/t3fYW7PvtB7D9Znvf&#10;hTfInwc1G21TAJ3IS+P1KFbySl+o4rVFUk0qIhcsVHW91nBR7E9ED454x2rgNG+eKwo55MapIO2q&#10;NLWHBNHQKnRwfeggWzlUQDAZjIaDY4wK2EqGwxOw/Q0k3R/WxrpnTNXIGxkWXHqBSUqWF9btUvcp&#10;PizVjAsBcZIKiZoMnx4DpHetEpz6zeCYxXwiDFoSP2bh1937IM2oG0kDWMUInXa2I1zsbOAppMeD&#10;coBOZ+3m6M1p/3Q6mo6SXjIYTntJP897T2eTpDecxSfH+ZN8Msnjt55anKQVp5RJz24/03HydzPT&#10;va7dNB6m+iBD9BA9SAtk9/+BdOinb+FuGOaKri+Nl9a3FsY4JHdPzr+TX/2Q9fPDMP4BAAD//wMA&#10;UEsDBBQABgAIAAAAIQABXDy83gAAAAsBAAAPAAAAZHJzL2Rvd25yZXYueG1sTI/BTsMwEETvSPyD&#10;tUhcqtZJiloU4lQIyI0LhYrrNl6SiHidxm4b+HqWE9xmtKOZt8Vmcr060Rg6zwbSRQKKuPa248bA&#10;22s1vwUVIrLF3jMZ+KIAm/LyosDc+jO/0GkbGyUlHHI00MY45FqHuiWHYeEHYrl9+NFhFDs22o54&#10;lnLX6yxJVtphx7LQ4kAPLdWf26MzEKodHarvWT1L3peNp+zw+PyExlxfTfd3oCJN8S8Mv/iCDqUw&#10;7f2RbVC9+GW2lqiIm/UKlCRkLwO1F5GlKeiy0P9/KH8AAAD//wMAUEsBAi0AFAAGAAgAAAAhALaD&#10;OJL+AAAA4QEAABMAAAAAAAAAAAAAAAAAAAAAAFtDb250ZW50X1R5cGVzXS54bWxQSwECLQAUAAYA&#10;CAAAACEAOP0h/9YAAACUAQAACwAAAAAAAAAAAAAAAAAvAQAAX3JlbHMvLnJlbHNQSwECLQAUAAYA&#10;CAAAACEAXNYCGVMCAABgBAAADgAAAAAAAAAAAAAAAAAuAgAAZHJzL2Uyb0RvYy54bWxQSwECLQAU&#10;AAYACAAAACEAAVw8vN4AAAALAQAADwAAAAAAAAAAAAAAAACtBAAAZHJzL2Rvd25yZXYueG1sUEsF&#10;BgAAAAAEAAQA8wAAALgFAAAAAA==&#10;"/>
            </w:pict>
          </mc:Fallback>
        </mc:AlternateContent>
      </w:r>
      <w:r>
        <w:rPr>
          <w:noProof/>
          <w:lang w:eastAsia="ru-RU"/>
        </w:rPr>
        <mc:AlternateContent>
          <mc:Choice Requires="wps">
            <w:drawing>
              <wp:anchor distT="0" distB="0" distL="114300" distR="114300" simplePos="0" relativeHeight="251684864" behindDoc="0" locked="0" layoutInCell="1" allowOverlap="1" wp14:anchorId="546A1860" wp14:editId="05360AD2">
                <wp:simplePos x="0" y="0"/>
                <wp:positionH relativeFrom="column">
                  <wp:posOffset>71120</wp:posOffset>
                </wp:positionH>
                <wp:positionV relativeFrom="paragraph">
                  <wp:posOffset>680085</wp:posOffset>
                </wp:positionV>
                <wp:extent cx="1019175" cy="276225"/>
                <wp:effectExtent l="0" t="0" r="0" b="9525"/>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157ADE" w:rsidRDefault="00523CDB" w:rsidP="00B524B5">
                            <w:pPr>
                              <w:rPr>
                                <w:rFonts w:ascii="Arial" w:hAnsi="Arial" w:cs="Arial"/>
                              </w:rPr>
                            </w:pPr>
                            <w:r w:rsidRPr="00157ADE">
                              <w:rPr>
                                <w:rFonts w:ascii="Arial" w:hAnsi="Arial" w:cs="Arial"/>
                              </w:rPr>
                              <w:t>Преграда 2</w:t>
                            </w:r>
                          </w:p>
                          <w:p w:rsidR="00523CDB" w:rsidRDefault="00523CDB" w:rsidP="00B524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6A1860" id="Поле 77" o:spid="_x0000_s1033" type="#_x0000_t202" style="position:absolute;left:0;text-align:left;margin-left:5.6pt;margin-top:53.55pt;width:80.2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HLlAIAAHYFAAAOAAAAZHJzL2Uyb0RvYy54bWysVN1u0zAUvkfiHSzfszTVtrJo6VQ2DSFV&#10;Y2JDu3Ydu43m+BjbbVJehqfgColn6CNxbCddGdwMcZPYx9/5+87P+UXXKLIR1tWgS5ofjSgRmkNV&#10;62VJP99fv3lLifNMV0yBFiXdCkcvpq9fnbemEGNYgaqEJWhEu6I1JV15b4osc3wlGuaOwAiNjxJs&#10;wzxe7TKrLGvReqOy8Wh0mrVgK2OBC+dQepUe6TTal1Jw/1FKJzxRJcXYfPza+F2EbzY9Z8XSMrOq&#10;eR8G+4coGlZrdLo3dcU8I2tb/2GqqbkFB9IfcWgykLLmIuaA2eSjZ9ncrZgRMRckx5k9Te7/meU3&#10;m1tL6qqkkwklmjVYo9233c/dj913giLkpzWuQNidQaDv3kGHdY65OjMH/ugQkh1gkoJDdOCjk7YJ&#10;f8yUoCKWYLunXXSe8GBtlJ/lkxNKOL6NJ6fj8Unwmz1pG+v8ewENCYeSWixrjIBt5s4n6AAJzjRc&#10;10qhnBVK/yZAm0ES400hhsid3yqR0J+ERDZipEHguF0uLpUlqWWwpzGDoXGiMVQIQIkOX6jbqwRt&#10;ETv1hfp7pegftN/rN7UGm0oU5kiEBDYMJ6B6zHtmZcIPVCQCAhe+W3SpH4baL6DaYuktpOFxhl/X&#10;WIY5c/6WWZwWpAQ3gP+IH6mgLSn0J0pWYL/+TR7w2MT4SkmL01dS92XNrKBEfdDY3mf58XEY13g5&#10;PpmM8WIPXxaHL3rdXAKml+OuMTweA96r4SgtNA+4KGbBKz4xzdF3Sf1wvPSpwLhouJjNIggH1DA/&#10;13eGDx0fmuy+e2DW9J3osYdvYJhTVjxryIQN9dEwW3uQdezWwHNitecfhzv2e7+IwvY4vEfU07qc&#10;/gIAAP//AwBQSwMEFAAGAAgAAAAhANAogw3dAAAACgEAAA8AAABkcnMvZG93bnJldi54bWxMj09P&#10;wzAMxe9IfIfISNxY0omtUJpOCMQVxPgjcfMar61onKrJ1vLt8U5wsp/e0/PP5Wb2vTrSGLvAFrKF&#10;AUVcB9dxY+H97enqBlRMyA77wGThhyJsqvOzEgsXJn6l4zY1Sko4FmihTWkotI51Sx7jIgzE4u3D&#10;6DGJHBvtRpyk3Pd6acxae+xYLrQ40ENL9ff24C18PO+/Pq/NS/PoV8MUZqPZ32prLy/m+ztQieb0&#10;F4YTvqBDJUy7cGAXVS86W0pSpskzUKdAnuWgdrKszBp0Ver/L1S/AAAA//8DAFBLAQItABQABgAI&#10;AAAAIQC2gziS/gAAAOEBAAATAAAAAAAAAAAAAAAAAAAAAABbQ29udGVudF9UeXBlc10ueG1sUEsB&#10;Ai0AFAAGAAgAAAAhADj9If/WAAAAlAEAAAsAAAAAAAAAAAAAAAAALwEAAF9yZWxzLy5yZWxzUEsB&#10;Ai0AFAAGAAgAAAAhANCyUcuUAgAAdgUAAA4AAAAAAAAAAAAAAAAALgIAAGRycy9lMm9Eb2MueG1s&#10;UEsBAi0AFAAGAAgAAAAhANAogw3dAAAACgEAAA8AAAAAAAAAAAAAAAAA7gQAAGRycy9kb3ducmV2&#10;LnhtbFBLBQYAAAAABAAEAPMAAAD4BQAAAAA=&#10;" filled="f" stroked="f">
                <v:textbox>
                  <w:txbxContent>
                    <w:p w:rsidR="00523CDB" w:rsidRPr="00157ADE" w:rsidRDefault="00523CDB" w:rsidP="00B524B5">
                      <w:pPr>
                        <w:rPr>
                          <w:rFonts w:ascii="Arial" w:hAnsi="Arial" w:cs="Arial"/>
                        </w:rPr>
                      </w:pPr>
                      <w:r w:rsidRPr="00157ADE">
                        <w:rPr>
                          <w:rFonts w:ascii="Arial" w:hAnsi="Arial" w:cs="Arial"/>
                        </w:rPr>
                        <w:t>Преграда 2</w:t>
                      </w:r>
                    </w:p>
                    <w:p w:rsidR="00523CDB" w:rsidRDefault="00523CDB" w:rsidP="00B524B5"/>
                  </w:txbxContent>
                </v:textbox>
              </v:shape>
            </w:pict>
          </mc:Fallback>
        </mc:AlternateContent>
      </w:r>
      <w:r>
        <w:rPr>
          <w:noProof/>
          <w:lang w:eastAsia="ru-RU"/>
        </w:rPr>
        <w:drawing>
          <wp:inline distT="0" distB="0" distL="0" distR="0" wp14:anchorId="0549DC01" wp14:editId="7D89D14D">
            <wp:extent cx="5029200" cy="3524250"/>
            <wp:effectExtent l="19050" t="0" r="0" b="0"/>
            <wp:docPr id="1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5"/>
                    <a:srcRect l="29572" t="14766" r="29343" b="18607"/>
                    <a:stretch>
                      <a:fillRect/>
                    </a:stretch>
                  </pic:blipFill>
                  <pic:spPr bwMode="auto">
                    <a:xfrm>
                      <a:off x="0" y="0"/>
                      <a:ext cx="5029200" cy="3524250"/>
                    </a:xfrm>
                    <a:prstGeom prst="rect">
                      <a:avLst/>
                    </a:prstGeom>
                    <a:noFill/>
                    <a:ln w="9525">
                      <a:noFill/>
                      <a:miter lim="800000"/>
                      <a:headEnd/>
                      <a:tailEnd/>
                    </a:ln>
                  </pic:spPr>
                </pic:pic>
              </a:graphicData>
            </a:graphic>
          </wp:inline>
        </w:drawing>
      </w:r>
    </w:p>
    <w:p w:rsidR="00B524B5" w:rsidRPr="009B0748" w:rsidRDefault="00B524B5" w:rsidP="00B524B5">
      <w:pPr>
        <w:spacing w:line="360" w:lineRule="auto"/>
        <w:ind w:firstLine="709"/>
        <w:jc w:val="center"/>
        <w:rPr>
          <w:rFonts w:ascii="Arial" w:hAnsi="Arial" w:cs="Arial"/>
        </w:rPr>
      </w:pPr>
      <w:r w:rsidRPr="007B550F">
        <w:rPr>
          <w:rFonts w:ascii="Arial" w:hAnsi="Arial" w:cs="Arial"/>
        </w:rPr>
        <w:t>Рисунок</w:t>
      </w:r>
      <w:r w:rsidRPr="009B0748">
        <w:rPr>
          <w:rFonts w:ascii="Arial" w:hAnsi="Arial" w:cs="Arial"/>
          <w:spacing w:val="20"/>
        </w:rPr>
        <w:t xml:space="preserve"> А.6</w:t>
      </w:r>
      <w:r w:rsidRPr="009B0748">
        <w:rPr>
          <w:rFonts w:ascii="Arial" w:hAnsi="Arial" w:cs="Arial"/>
        </w:rPr>
        <w:t xml:space="preserve"> </w:t>
      </w:r>
      <w:r w:rsidR="007B550F">
        <w:rPr>
          <w:rFonts w:ascii="Arial" w:hAnsi="Arial" w:cs="Arial"/>
        </w:rPr>
        <w:t>–</w:t>
      </w:r>
      <w:r w:rsidRPr="009B0748">
        <w:rPr>
          <w:rFonts w:ascii="Arial" w:hAnsi="Arial" w:cs="Arial"/>
        </w:rPr>
        <w:t xml:space="preserve"> Система координат для расположения элементов на исп</w:t>
      </w:r>
      <w:r w:rsidR="007B550F">
        <w:rPr>
          <w:rFonts w:ascii="Arial" w:hAnsi="Arial" w:cs="Arial"/>
        </w:rPr>
        <w:t>ытательной камере (вид спереди)</w:t>
      </w:r>
    </w:p>
    <w:p w:rsidR="00B524B5" w:rsidRPr="009B0748" w:rsidRDefault="00B524B5" w:rsidP="00B524B5">
      <w:pPr>
        <w:spacing w:line="360" w:lineRule="auto"/>
        <w:ind w:firstLine="709"/>
        <w:jc w:val="center"/>
        <w:rPr>
          <w:b/>
        </w:rPr>
      </w:pPr>
    </w:p>
    <w:p w:rsidR="00B524B5" w:rsidRPr="009B0748" w:rsidRDefault="007B550F"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Pr>
          <w:rFonts w:ascii="Arial" w:eastAsia="Calibri" w:hAnsi="Arial" w:cs="Arial"/>
          <w:spacing w:val="4"/>
          <w:w w:val="103"/>
          <w:kern w:val="14"/>
        </w:rPr>
        <w:t>А.2.3.6 Испытательная камера</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А.2.3.6.1 Отверстия, имитирующие н</w:t>
      </w:r>
      <w:r w:rsidR="007B550F">
        <w:rPr>
          <w:rFonts w:ascii="Arial" w:eastAsia="Calibri" w:hAnsi="Arial" w:cs="Arial"/>
          <w:spacing w:val="4"/>
          <w:w w:val="103"/>
          <w:kern w:val="14"/>
        </w:rPr>
        <w:t>егерметичность моторного отсека</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Помимо проема для вентилятора, испытательная камера включает еще три отверстия. Размеры и местоположение этих отверстий указаны в соответствии с координатами, приведенными в таблице А.7. Местоположение обозначено по отношению к двум диагонально противоположным углам отверстия (все отверстия имеют прямоугольную форму). Отверстия показаны на рисунке А.7. Стенка испытательной камеры, противоположная к вентилятору, оборудована распашными дверцами для установки модельных очагов.</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rPr>
          <w:rFonts w:ascii="Arial" w:eastAsia="Calibri" w:hAnsi="Arial" w:cs="Arial"/>
          <w:spacing w:val="4"/>
          <w:w w:val="103"/>
          <w:kern w:val="14"/>
        </w:rPr>
      </w:pPr>
      <w:r w:rsidRPr="009B0748">
        <w:rPr>
          <w:rFonts w:ascii="Arial" w:eastAsia="Calibri" w:hAnsi="Arial" w:cs="Arial"/>
          <w:spacing w:val="40"/>
          <w:w w:val="103"/>
          <w:kern w:val="14"/>
        </w:rPr>
        <w:t>Таблица А.7</w:t>
      </w:r>
      <w:r w:rsidRPr="009B0748">
        <w:rPr>
          <w:rFonts w:ascii="Arial" w:eastAsia="Calibri" w:hAnsi="Arial" w:cs="Arial"/>
          <w:spacing w:val="4"/>
          <w:w w:val="103"/>
          <w:kern w:val="14"/>
        </w:rPr>
        <w:t xml:space="preserve"> </w:t>
      </w:r>
      <w:r w:rsidR="007B550F">
        <w:rPr>
          <w:rFonts w:ascii="Arial" w:eastAsia="Calibri" w:hAnsi="Arial" w:cs="Arial"/>
          <w:spacing w:val="4"/>
          <w:w w:val="103"/>
          <w:kern w:val="14"/>
        </w:rPr>
        <w:t>–</w:t>
      </w:r>
      <w:r w:rsidRPr="009B0748">
        <w:rPr>
          <w:rFonts w:ascii="Arial" w:eastAsia="Calibri" w:hAnsi="Arial" w:cs="Arial"/>
          <w:spacing w:val="4"/>
          <w:w w:val="103"/>
          <w:kern w:val="14"/>
        </w:rPr>
        <w:t xml:space="preserve"> Координаты отверстий в испытательной камере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202"/>
        <w:gridCol w:w="5699"/>
        <w:gridCol w:w="2077"/>
      </w:tblGrid>
      <w:tr w:rsidR="00B524B5" w:rsidRPr="009B0748" w:rsidTr="00B524B5">
        <w:trPr>
          <w:trHeight w:val="100"/>
          <w:tblHeader/>
          <w:jc w:val="center"/>
        </w:trPr>
        <w:tc>
          <w:tcPr>
            <w:tcW w:w="1103" w:type="pct"/>
            <w:tcBorders>
              <w:bottom w:val="double" w:sz="4"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Отверстие</w:t>
            </w:r>
          </w:p>
        </w:tc>
        <w:tc>
          <w:tcPr>
            <w:tcW w:w="2856" w:type="pct"/>
            <w:tcBorders>
              <w:bottom w:val="double" w:sz="4"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Координаты</w:t>
            </w:r>
            <w:r w:rsidRPr="009B0748">
              <w:rPr>
                <w:rFonts w:ascii="Arial" w:eastAsia="Calibri" w:hAnsi="Arial" w:cs="Arial"/>
                <w:spacing w:val="4"/>
                <w:w w:val="103"/>
                <w:kern w:val="14"/>
                <w:lang w:val="es-ES"/>
              </w:rPr>
              <w:t xml:space="preserve"> </w:t>
            </w:r>
            <w:r w:rsidR="007B550F" w:rsidRPr="009B0748">
              <w:rPr>
                <w:rFonts w:ascii="Arial" w:eastAsia="Calibri" w:hAnsi="Arial" w:cs="Arial"/>
                <w:spacing w:val="4"/>
                <w:w w:val="103"/>
                <w:kern w:val="14"/>
              </w:rPr>
              <w:t>(</w:t>
            </w:r>
            <w:r w:rsidR="007B550F" w:rsidRPr="00D5121C">
              <w:rPr>
                <w:rFonts w:ascii="Arial" w:eastAsia="Calibri" w:hAnsi="Arial" w:cs="Arial"/>
                <w:i/>
                <w:spacing w:val="4"/>
                <w:w w:val="103"/>
                <w:kern w:val="14"/>
                <w:lang w:val="en-US"/>
              </w:rPr>
              <w:t>x</w:t>
            </w:r>
            <w:r w:rsidR="007B550F" w:rsidRPr="009B0748">
              <w:rPr>
                <w:rFonts w:ascii="Arial" w:eastAsia="Calibri" w:hAnsi="Arial" w:cs="Arial"/>
                <w:spacing w:val="4"/>
                <w:w w:val="103"/>
                <w:kern w:val="14"/>
              </w:rPr>
              <w:t xml:space="preserve">, </w:t>
            </w:r>
            <w:r w:rsidR="007B550F" w:rsidRPr="00D5121C">
              <w:rPr>
                <w:rFonts w:ascii="Arial" w:eastAsia="Calibri" w:hAnsi="Arial" w:cs="Arial"/>
                <w:i/>
                <w:spacing w:val="4"/>
                <w:w w:val="103"/>
                <w:kern w:val="14"/>
                <w:lang w:val="en-US"/>
              </w:rPr>
              <w:t>y</w:t>
            </w:r>
            <w:r w:rsidR="007B550F" w:rsidRPr="009B0748">
              <w:rPr>
                <w:rFonts w:ascii="Arial" w:eastAsia="Calibri" w:hAnsi="Arial" w:cs="Arial"/>
                <w:spacing w:val="4"/>
                <w:w w:val="103"/>
                <w:kern w:val="14"/>
              </w:rPr>
              <w:t xml:space="preserve">, </w:t>
            </w:r>
            <w:r w:rsidR="007B550F" w:rsidRPr="00D5121C">
              <w:rPr>
                <w:rFonts w:ascii="Arial" w:eastAsia="Calibri" w:hAnsi="Arial" w:cs="Arial"/>
                <w:i/>
                <w:spacing w:val="4"/>
                <w:w w:val="103"/>
                <w:kern w:val="14"/>
                <w:lang w:val="en-US"/>
              </w:rPr>
              <w:t>z</w:t>
            </w:r>
            <w:r w:rsidR="007B550F" w:rsidRPr="009B0748">
              <w:rPr>
                <w:rFonts w:ascii="Arial" w:eastAsia="Calibri" w:hAnsi="Arial" w:cs="Arial"/>
                <w:spacing w:val="4"/>
                <w:w w:val="103"/>
                <w:kern w:val="14"/>
              </w:rPr>
              <w:t>)</w:t>
            </w:r>
            <w:r w:rsidRPr="009B0748">
              <w:rPr>
                <w:rFonts w:ascii="Arial" w:eastAsia="Calibri" w:hAnsi="Arial" w:cs="Arial"/>
                <w:spacing w:val="4"/>
                <w:w w:val="103"/>
                <w:kern w:val="14"/>
                <w:lang w:val="es-ES"/>
              </w:rPr>
              <w:t xml:space="preserve"> – </w:t>
            </w:r>
            <w:r w:rsidR="007B550F" w:rsidRPr="009B0748">
              <w:rPr>
                <w:rFonts w:ascii="Arial" w:eastAsia="Calibri" w:hAnsi="Arial" w:cs="Arial"/>
                <w:spacing w:val="4"/>
                <w:w w:val="103"/>
                <w:kern w:val="14"/>
              </w:rPr>
              <w:t>(</w:t>
            </w:r>
            <w:r w:rsidR="007B550F" w:rsidRPr="00D5121C">
              <w:rPr>
                <w:rFonts w:ascii="Arial" w:eastAsia="Calibri" w:hAnsi="Arial" w:cs="Arial"/>
                <w:i/>
                <w:spacing w:val="4"/>
                <w:w w:val="103"/>
                <w:kern w:val="14"/>
                <w:lang w:val="en-US"/>
              </w:rPr>
              <w:t>x</w:t>
            </w:r>
            <w:r w:rsidR="007B550F" w:rsidRPr="009B0748">
              <w:rPr>
                <w:rFonts w:ascii="Arial" w:eastAsia="Calibri" w:hAnsi="Arial" w:cs="Arial"/>
                <w:spacing w:val="4"/>
                <w:w w:val="103"/>
                <w:kern w:val="14"/>
              </w:rPr>
              <w:t xml:space="preserve">, </w:t>
            </w:r>
            <w:r w:rsidR="007B550F" w:rsidRPr="00D5121C">
              <w:rPr>
                <w:rFonts w:ascii="Arial" w:eastAsia="Calibri" w:hAnsi="Arial" w:cs="Arial"/>
                <w:i/>
                <w:spacing w:val="4"/>
                <w:w w:val="103"/>
                <w:kern w:val="14"/>
                <w:lang w:val="en-US"/>
              </w:rPr>
              <w:t>y</w:t>
            </w:r>
            <w:r w:rsidR="007B550F" w:rsidRPr="009B0748">
              <w:rPr>
                <w:rFonts w:ascii="Arial" w:eastAsia="Calibri" w:hAnsi="Arial" w:cs="Arial"/>
                <w:spacing w:val="4"/>
                <w:w w:val="103"/>
                <w:kern w:val="14"/>
              </w:rPr>
              <w:t xml:space="preserve">, </w:t>
            </w:r>
            <w:r w:rsidR="007B550F" w:rsidRPr="00D5121C">
              <w:rPr>
                <w:rFonts w:ascii="Arial" w:eastAsia="Calibri" w:hAnsi="Arial" w:cs="Arial"/>
                <w:i/>
                <w:spacing w:val="4"/>
                <w:w w:val="103"/>
                <w:kern w:val="14"/>
                <w:lang w:val="en-US"/>
              </w:rPr>
              <w:t>z</w:t>
            </w:r>
            <w:r w:rsidR="007B550F" w:rsidRPr="009B0748">
              <w:rPr>
                <w:rFonts w:ascii="Arial" w:eastAsia="Calibri" w:hAnsi="Arial" w:cs="Arial"/>
                <w:spacing w:val="4"/>
                <w:w w:val="103"/>
                <w:kern w:val="14"/>
              </w:rPr>
              <w:t>)</w:t>
            </w:r>
            <w:r w:rsidRPr="009B0748">
              <w:rPr>
                <w:rFonts w:ascii="Arial" w:eastAsia="Calibri" w:hAnsi="Arial" w:cs="Arial"/>
                <w:spacing w:val="4"/>
                <w:w w:val="103"/>
                <w:kern w:val="14"/>
              </w:rPr>
              <w:t>, м</w:t>
            </w:r>
          </w:p>
        </w:tc>
        <w:tc>
          <w:tcPr>
            <w:tcW w:w="1041" w:type="pct"/>
            <w:tcBorders>
              <w:bottom w:val="double" w:sz="4"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 xml:space="preserve">Площадь </w:t>
            </w:r>
            <w:proofErr w:type="gramStart"/>
            <w:r w:rsidRPr="009B0748">
              <w:rPr>
                <w:rFonts w:ascii="Arial" w:eastAsia="Calibri" w:hAnsi="Arial" w:cs="Arial"/>
                <w:spacing w:val="4"/>
                <w:w w:val="103"/>
                <w:kern w:val="14"/>
              </w:rPr>
              <w:t>отверстия,м</w:t>
            </w:r>
            <w:proofErr w:type="gramEnd"/>
            <w:r w:rsidRPr="009B0748">
              <w:rPr>
                <w:rFonts w:ascii="Arial" w:eastAsia="Calibri" w:hAnsi="Arial" w:cs="Arial"/>
                <w:spacing w:val="4"/>
                <w:w w:val="103"/>
                <w:kern w:val="14"/>
                <w:vertAlign w:val="superscript"/>
              </w:rPr>
              <w:t>2</w:t>
            </w:r>
          </w:p>
        </w:tc>
      </w:tr>
      <w:tr w:rsidR="00B524B5" w:rsidRPr="009B0748" w:rsidTr="00B524B5">
        <w:trPr>
          <w:trHeight w:val="100"/>
          <w:tblHeader/>
          <w:jc w:val="center"/>
        </w:trPr>
        <w:tc>
          <w:tcPr>
            <w:tcW w:w="1103" w:type="pct"/>
            <w:tcBorders>
              <w:top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A1</w:t>
            </w:r>
          </w:p>
        </w:tc>
        <w:tc>
          <w:tcPr>
            <w:tcW w:w="2856" w:type="pct"/>
            <w:tcBorders>
              <w:top w:val="double" w:sz="4" w:space="0" w:color="auto"/>
            </w:tcBorders>
            <w:shd w:val="clear" w:color="auto" w:fill="auto"/>
            <w:vAlign w:val="bottom"/>
          </w:tcPr>
          <w:p w:rsidR="00B524B5" w:rsidRPr="009B0748" w:rsidRDefault="007B550F" w:rsidP="007B550F">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0,1; 0,82; 1,00</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 </w:t>
            </w:r>
            <w:r>
              <w:rPr>
                <w:rFonts w:ascii="Arial" w:eastAsia="Calibri" w:hAnsi="Arial" w:cs="Arial"/>
                <w:spacing w:val="4"/>
                <w:w w:val="103"/>
                <w:kern w:val="14"/>
              </w:rPr>
              <w:t>(</w:t>
            </w:r>
            <w:r w:rsidR="00B524B5" w:rsidRPr="009B0748">
              <w:rPr>
                <w:rFonts w:ascii="Arial" w:eastAsia="Calibri" w:hAnsi="Arial" w:cs="Arial"/>
                <w:spacing w:val="4"/>
                <w:w w:val="103"/>
                <w:kern w:val="14"/>
              </w:rPr>
              <w:t>0,92; 0,85; 1,00</w:t>
            </w:r>
            <w:r>
              <w:rPr>
                <w:rFonts w:ascii="Arial" w:eastAsia="Calibri" w:hAnsi="Arial" w:cs="Arial"/>
                <w:spacing w:val="4"/>
                <w:w w:val="103"/>
                <w:kern w:val="14"/>
              </w:rPr>
              <w:t>)</w:t>
            </w:r>
          </w:p>
        </w:tc>
        <w:tc>
          <w:tcPr>
            <w:tcW w:w="1041" w:type="pct"/>
            <w:tcBorders>
              <w:top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 xml:space="preserve">0,03 </w:t>
            </w:r>
          </w:p>
        </w:tc>
      </w:tr>
      <w:tr w:rsidR="00B524B5" w:rsidRPr="009B0748" w:rsidTr="00B524B5">
        <w:trPr>
          <w:trHeight w:val="100"/>
          <w:tblHeader/>
          <w:jc w:val="center"/>
        </w:trPr>
        <w:tc>
          <w:tcPr>
            <w:tcW w:w="1103" w:type="pct"/>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A2</w:t>
            </w:r>
          </w:p>
        </w:tc>
        <w:tc>
          <w:tcPr>
            <w:tcW w:w="2856" w:type="pct"/>
            <w:shd w:val="clear" w:color="auto" w:fill="auto"/>
            <w:vAlign w:val="bottom"/>
          </w:tcPr>
          <w:p w:rsidR="00B524B5" w:rsidRPr="009B0748" w:rsidRDefault="007B550F" w:rsidP="007B550F">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1,02; 0,82; 1,00</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 </w:t>
            </w:r>
            <w:r>
              <w:rPr>
                <w:rFonts w:ascii="Arial" w:eastAsia="Calibri" w:hAnsi="Arial" w:cs="Arial"/>
                <w:spacing w:val="4"/>
                <w:w w:val="103"/>
                <w:kern w:val="14"/>
              </w:rPr>
              <w:t>(</w:t>
            </w:r>
            <w:r w:rsidR="00B524B5" w:rsidRPr="009B0748">
              <w:rPr>
                <w:rFonts w:ascii="Arial" w:eastAsia="Calibri" w:hAnsi="Arial" w:cs="Arial"/>
                <w:spacing w:val="4"/>
                <w:w w:val="103"/>
                <w:kern w:val="14"/>
              </w:rPr>
              <w:t>1,90; 0,85; 1,00</w:t>
            </w:r>
            <w:r>
              <w:rPr>
                <w:rFonts w:ascii="Arial" w:eastAsia="Calibri" w:hAnsi="Arial" w:cs="Arial"/>
                <w:spacing w:val="4"/>
                <w:w w:val="103"/>
                <w:kern w:val="14"/>
              </w:rPr>
              <w:t>)</w:t>
            </w:r>
          </w:p>
        </w:tc>
        <w:tc>
          <w:tcPr>
            <w:tcW w:w="1041" w:type="pct"/>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 xml:space="preserve">0,03 </w:t>
            </w:r>
          </w:p>
        </w:tc>
      </w:tr>
    </w:tbl>
    <w:p w:rsidR="007B550F" w:rsidRDefault="007B550F">
      <w:r>
        <w:br w:type="page"/>
      </w:r>
    </w:p>
    <w:p w:rsidR="007B550F" w:rsidRPr="007B550F" w:rsidRDefault="007B550F">
      <w:pPr>
        <w:rPr>
          <w:i/>
        </w:rPr>
      </w:pPr>
      <w:r w:rsidRPr="007B550F">
        <w:rPr>
          <w:i/>
        </w:rPr>
        <w:lastRenderedPageBreak/>
        <w:t>Окончание таблицы А.7</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202"/>
        <w:gridCol w:w="5699"/>
        <w:gridCol w:w="2077"/>
      </w:tblGrid>
      <w:tr w:rsidR="007B550F" w:rsidRPr="009B0748" w:rsidTr="007B550F">
        <w:trPr>
          <w:trHeight w:val="100"/>
          <w:jc w:val="center"/>
        </w:trPr>
        <w:tc>
          <w:tcPr>
            <w:tcW w:w="1103" w:type="pct"/>
            <w:tcBorders>
              <w:bottom w:val="double" w:sz="4" w:space="0" w:color="auto"/>
            </w:tcBorders>
            <w:shd w:val="clear" w:color="auto" w:fill="auto"/>
          </w:tcPr>
          <w:p w:rsidR="007B550F" w:rsidRPr="009B0748" w:rsidRDefault="007B550F" w:rsidP="0069016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Отверстие</w:t>
            </w:r>
          </w:p>
        </w:tc>
        <w:tc>
          <w:tcPr>
            <w:tcW w:w="2856" w:type="pct"/>
            <w:tcBorders>
              <w:bottom w:val="double" w:sz="4" w:space="0" w:color="auto"/>
            </w:tcBorders>
            <w:shd w:val="clear" w:color="auto" w:fill="auto"/>
          </w:tcPr>
          <w:p w:rsidR="007B550F" w:rsidRPr="009B0748" w:rsidRDefault="007B550F" w:rsidP="0069016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Координаты</w:t>
            </w:r>
            <w:r w:rsidRPr="009B0748">
              <w:rPr>
                <w:rFonts w:ascii="Arial" w:eastAsia="Calibri" w:hAnsi="Arial" w:cs="Arial"/>
                <w:spacing w:val="4"/>
                <w:w w:val="103"/>
                <w:kern w:val="14"/>
                <w:lang w:val="es-ES"/>
              </w:rPr>
              <w:t xml:space="preserve"> </w:t>
            </w:r>
            <w:r w:rsidRPr="009B0748">
              <w:rPr>
                <w:rFonts w:ascii="Arial" w:eastAsia="Calibri" w:hAnsi="Arial" w:cs="Arial"/>
                <w:spacing w:val="4"/>
                <w:w w:val="103"/>
                <w:kern w:val="14"/>
              </w:rPr>
              <w:t>(</w:t>
            </w:r>
            <w:r w:rsidRPr="00D5121C">
              <w:rPr>
                <w:rFonts w:ascii="Arial" w:eastAsia="Calibri" w:hAnsi="Arial" w:cs="Arial"/>
                <w:i/>
                <w:spacing w:val="4"/>
                <w:w w:val="103"/>
                <w:kern w:val="14"/>
                <w:lang w:val="en-US"/>
              </w:rPr>
              <w:t>x</w:t>
            </w:r>
            <w:r w:rsidRPr="009B0748">
              <w:rPr>
                <w:rFonts w:ascii="Arial" w:eastAsia="Calibri" w:hAnsi="Arial" w:cs="Arial"/>
                <w:spacing w:val="4"/>
                <w:w w:val="103"/>
                <w:kern w:val="14"/>
              </w:rPr>
              <w:t xml:space="preserve">, </w:t>
            </w:r>
            <w:r w:rsidRPr="00D5121C">
              <w:rPr>
                <w:rFonts w:ascii="Arial" w:eastAsia="Calibri" w:hAnsi="Arial" w:cs="Arial"/>
                <w:i/>
                <w:spacing w:val="4"/>
                <w:w w:val="103"/>
                <w:kern w:val="14"/>
                <w:lang w:val="en-US"/>
              </w:rPr>
              <w:t>y</w:t>
            </w:r>
            <w:r w:rsidRPr="009B0748">
              <w:rPr>
                <w:rFonts w:ascii="Arial" w:eastAsia="Calibri" w:hAnsi="Arial" w:cs="Arial"/>
                <w:spacing w:val="4"/>
                <w:w w:val="103"/>
                <w:kern w:val="14"/>
              </w:rPr>
              <w:t xml:space="preserve">, </w:t>
            </w:r>
            <w:r w:rsidRPr="00D5121C">
              <w:rPr>
                <w:rFonts w:ascii="Arial" w:eastAsia="Calibri" w:hAnsi="Arial" w:cs="Arial"/>
                <w:i/>
                <w:spacing w:val="4"/>
                <w:w w:val="103"/>
                <w:kern w:val="14"/>
                <w:lang w:val="en-US"/>
              </w:rPr>
              <w:t>z</w:t>
            </w:r>
            <w:r w:rsidRPr="009B0748">
              <w:rPr>
                <w:rFonts w:ascii="Arial" w:eastAsia="Calibri" w:hAnsi="Arial" w:cs="Arial"/>
                <w:spacing w:val="4"/>
                <w:w w:val="103"/>
                <w:kern w:val="14"/>
              </w:rPr>
              <w:t>)</w:t>
            </w:r>
            <w:r w:rsidRPr="009B0748">
              <w:rPr>
                <w:rFonts w:ascii="Arial" w:eastAsia="Calibri" w:hAnsi="Arial" w:cs="Arial"/>
                <w:spacing w:val="4"/>
                <w:w w:val="103"/>
                <w:kern w:val="14"/>
                <w:lang w:val="es-ES"/>
              </w:rPr>
              <w:t xml:space="preserve"> – </w:t>
            </w:r>
            <w:r w:rsidRPr="009B0748">
              <w:rPr>
                <w:rFonts w:ascii="Arial" w:eastAsia="Calibri" w:hAnsi="Arial" w:cs="Arial"/>
                <w:spacing w:val="4"/>
                <w:w w:val="103"/>
                <w:kern w:val="14"/>
              </w:rPr>
              <w:t>(</w:t>
            </w:r>
            <w:r w:rsidRPr="00D5121C">
              <w:rPr>
                <w:rFonts w:ascii="Arial" w:eastAsia="Calibri" w:hAnsi="Arial" w:cs="Arial"/>
                <w:i/>
                <w:spacing w:val="4"/>
                <w:w w:val="103"/>
                <w:kern w:val="14"/>
                <w:lang w:val="en-US"/>
              </w:rPr>
              <w:t>x</w:t>
            </w:r>
            <w:r w:rsidRPr="009B0748">
              <w:rPr>
                <w:rFonts w:ascii="Arial" w:eastAsia="Calibri" w:hAnsi="Arial" w:cs="Arial"/>
                <w:spacing w:val="4"/>
                <w:w w:val="103"/>
                <w:kern w:val="14"/>
              </w:rPr>
              <w:t xml:space="preserve">, </w:t>
            </w:r>
            <w:r w:rsidRPr="00D5121C">
              <w:rPr>
                <w:rFonts w:ascii="Arial" w:eastAsia="Calibri" w:hAnsi="Arial" w:cs="Arial"/>
                <w:i/>
                <w:spacing w:val="4"/>
                <w:w w:val="103"/>
                <w:kern w:val="14"/>
                <w:lang w:val="en-US"/>
              </w:rPr>
              <w:t>y</w:t>
            </w:r>
            <w:r w:rsidRPr="009B0748">
              <w:rPr>
                <w:rFonts w:ascii="Arial" w:eastAsia="Calibri" w:hAnsi="Arial" w:cs="Arial"/>
                <w:spacing w:val="4"/>
                <w:w w:val="103"/>
                <w:kern w:val="14"/>
              </w:rPr>
              <w:t xml:space="preserve">, </w:t>
            </w:r>
            <w:r w:rsidRPr="00D5121C">
              <w:rPr>
                <w:rFonts w:ascii="Arial" w:eastAsia="Calibri" w:hAnsi="Arial" w:cs="Arial"/>
                <w:i/>
                <w:spacing w:val="4"/>
                <w:w w:val="103"/>
                <w:kern w:val="14"/>
                <w:lang w:val="en-US"/>
              </w:rPr>
              <w:t>z</w:t>
            </w:r>
            <w:r w:rsidRPr="009B0748">
              <w:rPr>
                <w:rFonts w:ascii="Arial" w:eastAsia="Calibri" w:hAnsi="Arial" w:cs="Arial"/>
                <w:spacing w:val="4"/>
                <w:w w:val="103"/>
                <w:kern w:val="14"/>
              </w:rPr>
              <w:t>), м</w:t>
            </w:r>
          </w:p>
        </w:tc>
        <w:tc>
          <w:tcPr>
            <w:tcW w:w="1041" w:type="pct"/>
            <w:tcBorders>
              <w:bottom w:val="double" w:sz="4" w:space="0" w:color="auto"/>
            </w:tcBorders>
            <w:shd w:val="clear" w:color="auto" w:fill="auto"/>
          </w:tcPr>
          <w:p w:rsidR="007B550F" w:rsidRPr="009B0748" w:rsidRDefault="007B550F" w:rsidP="0069016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 xml:space="preserve">Площадь </w:t>
            </w:r>
            <w:proofErr w:type="gramStart"/>
            <w:r w:rsidRPr="009B0748">
              <w:rPr>
                <w:rFonts w:ascii="Arial" w:eastAsia="Calibri" w:hAnsi="Arial" w:cs="Arial"/>
                <w:spacing w:val="4"/>
                <w:w w:val="103"/>
                <w:kern w:val="14"/>
              </w:rPr>
              <w:t>отверстия,м</w:t>
            </w:r>
            <w:proofErr w:type="gramEnd"/>
            <w:r w:rsidRPr="009B0748">
              <w:rPr>
                <w:rFonts w:ascii="Arial" w:eastAsia="Calibri" w:hAnsi="Arial" w:cs="Arial"/>
                <w:spacing w:val="4"/>
                <w:w w:val="103"/>
                <w:kern w:val="14"/>
                <w:vertAlign w:val="superscript"/>
              </w:rPr>
              <w:t>2</w:t>
            </w:r>
          </w:p>
        </w:tc>
      </w:tr>
      <w:tr w:rsidR="00B524B5" w:rsidRPr="009B0748" w:rsidTr="007B550F">
        <w:trPr>
          <w:trHeight w:val="100"/>
          <w:jc w:val="center"/>
        </w:trPr>
        <w:tc>
          <w:tcPr>
            <w:tcW w:w="1103" w:type="pct"/>
            <w:tcBorders>
              <w:top w:val="double" w:sz="4" w:space="0" w:color="auto"/>
            </w:tcBorders>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B</w:t>
            </w:r>
          </w:p>
        </w:tc>
        <w:tc>
          <w:tcPr>
            <w:tcW w:w="2856" w:type="pct"/>
            <w:tcBorders>
              <w:top w:val="double" w:sz="4" w:space="0" w:color="auto"/>
            </w:tcBorders>
            <w:shd w:val="clear" w:color="auto" w:fill="auto"/>
            <w:vAlign w:val="bottom"/>
          </w:tcPr>
          <w:p w:rsidR="00B524B5" w:rsidRPr="009B0748" w:rsidRDefault="007B550F" w:rsidP="007B550F">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lang w:val="en-US"/>
              </w:rPr>
              <w:t>0,0</w:t>
            </w:r>
            <w:r w:rsidR="00B524B5" w:rsidRPr="009B0748">
              <w:rPr>
                <w:rFonts w:ascii="Arial" w:eastAsia="Calibri" w:hAnsi="Arial" w:cs="Arial"/>
                <w:spacing w:val="4"/>
                <w:w w:val="103"/>
                <w:kern w:val="14"/>
              </w:rPr>
              <w:t>; 0,50; 0,</w:t>
            </w:r>
            <w:r w:rsidR="00B524B5" w:rsidRPr="009B0748">
              <w:rPr>
                <w:rFonts w:ascii="Arial" w:eastAsia="Calibri" w:hAnsi="Arial" w:cs="Arial"/>
                <w:spacing w:val="4"/>
                <w:w w:val="103"/>
                <w:kern w:val="14"/>
                <w:lang w:val="en-US"/>
              </w:rPr>
              <w:t>45</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 </w:t>
            </w:r>
            <w:r>
              <w:rPr>
                <w:rFonts w:ascii="Arial" w:eastAsia="Calibri" w:hAnsi="Arial" w:cs="Arial"/>
                <w:spacing w:val="4"/>
                <w:w w:val="103"/>
                <w:kern w:val="14"/>
              </w:rPr>
              <w:t>(</w:t>
            </w:r>
            <w:r w:rsidR="00B524B5" w:rsidRPr="009B0748">
              <w:rPr>
                <w:rFonts w:ascii="Arial" w:eastAsia="Calibri" w:hAnsi="Arial" w:cs="Arial"/>
                <w:spacing w:val="4"/>
                <w:w w:val="103"/>
                <w:kern w:val="14"/>
                <w:lang w:val="en-US"/>
              </w:rPr>
              <w:t>0,0</w:t>
            </w:r>
            <w:r w:rsidR="00B524B5" w:rsidRPr="009B0748">
              <w:rPr>
                <w:rFonts w:ascii="Arial" w:eastAsia="Calibri" w:hAnsi="Arial" w:cs="Arial"/>
                <w:spacing w:val="4"/>
                <w:w w:val="103"/>
                <w:kern w:val="14"/>
              </w:rPr>
              <w:t xml:space="preserve">; </w:t>
            </w:r>
            <w:r w:rsidR="00B524B5" w:rsidRPr="009B0748">
              <w:rPr>
                <w:rFonts w:ascii="Arial" w:eastAsia="Calibri" w:hAnsi="Arial" w:cs="Arial"/>
                <w:spacing w:val="4"/>
                <w:w w:val="103"/>
                <w:kern w:val="14"/>
                <w:lang w:val="en-US"/>
              </w:rPr>
              <w:t>0.95</w:t>
            </w:r>
            <w:r w:rsidR="00B524B5" w:rsidRPr="009B0748">
              <w:rPr>
                <w:rFonts w:ascii="Arial" w:eastAsia="Calibri" w:hAnsi="Arial" w:cs="Arial"/>
                <w:spacing w:val="4"/>
                <w:w w:val="103"/>
                <w:kern w:val="14"/>
              </w:rPr>
              <w:t>; 0,</w:t>
            </w:r>
            <w:r w:rsidR="00B524B5" w:rsidRPr="009B0748">
              <w:rPr>
                <w:rFonts w:ascii="Arial" w:eastAsia="Calibri" w:hAnsi="Arial" w:cs="Arial"/>
                <w:spacing w:val="4"/>
                <w:w w:val="103"/>
                <w:kern w:val="14"/>
                <w:lang w:val="en-US"/>
              </w:rPr>
              <w:t>55</w:t>
            </w:r>
            <w:r>
              <w:rPr>
                <w:rFonts w:ascii="Arial" w:eastAsia="Calibri" w:hAnsi="Arial" w:cs="Arial"/>
                <w:spacing w:val="4"/>
                <w:w w:val="103"/>
                <w:kern w:val="14"/>
              </w:rPr>
              <w:t>)</w:t>
            </w:r>
          </w:p>
        </w:tc>
        <w:tc>
          <w:tcPr>
            <w:tcW w:w="1041" w:type="pct"/>
            <w:tcBorders>
              <w:top w:val="double" w:sz="4" w:space="0" w:color="auto"/>
            </w:tcBorders>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 xml:space="preserve">0,09 </w:t>
            </w:r>
          </w:p>
        </w:tc>
      </w:tr>
      <w:tr w:rsidR="00B524B5" w:rsidRPr="009B0748" w:rsidTr="00B524B5">
        <w:trPr>
          <w:trHeight w:val="100"/>
          <w:jc w:val="center"/>
        </w:trPr>
        <w:tc>
          <w:tcPr>
            <w:tcW w:w="1103"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C</w:t>
            </w:r>
          </w:p>
        </w:tc>
        <w:tc>
          <w:tcPr>
            <w:tcW w:w="2856" w:type="pct"/>
            <w:shd w:val="clear" w:color="auto" w:fill="auto"/>
            <w:vAlign w:val="bottom"/>
          </w:tcPr>
          <w:p w:rsidR="00B524B5" w:rsidRPr="009B0748" w:rsidRDefault="007B550F" w:rsidP="007B550F">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0,75; 0</w:t>
            </w:r>
            <w:r w:rsidR="00B524B5" w:rsidRPr="009B0748">
              <w:rPr>
                <w:rFonts w:ascii="Arial" w:eastAsia="Calibri" w:hAnsi="Arial" w:cs="Arial"/>
                <w:spacing w:val="4"/>
                <w:w w:val="103"/>
                <w:kern w:val="14"/>
                <w:lang w:val="en-US"/>
              </w:rPr>
              <w:t>,</w:t>
            </w:r>
            <w:r w:rsidR="00B524B5" w:rsidRPr="009B0748">
              <w:rPr>
                <w:rFonts w:ascii="Arial" w:eastAsia="Calibri" w:hAnsi="Arial" w:cs="Arial"/>
                <w:spacing w:val="4"/>
                <w:w w:val="103"/>
                <w:kern w:val="14"/>
              </w:rPr>
              <w:t xml:space="preserve">05; </w:t>
            </w:r>
            <w:r w:rsidR="00B524B5" w:rsidRPr="009B0748">
              <w:rPr>
                <w:rFonts w:ascii="Arial" w:eastAsia="Calibri" w:hAnsi="Arial" w:cs="Arial"/>
                <w:spacing w:val="4"/>
                <w:w w:val="103"/>
                <w:kern w:val="14"/>
                <w:lang w:val="en-US"/>
              </w:rPr>
              <w:t>1,00</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 </w:t>
            </w:r>
            <w:r>
              <w:rPr>
                <w:rFonts w:ascii="Arial" w:eastAsia="Calibri" w:hAnsi="Arial" w:cs="Arial"/>
                <w:spacing w:val="4"/>
                <w:w w:val="103"/>
                <w:kern w:val="14"/>
              </w:rPr>
              <w:t>(</w:t>
            </w:r>
            <w:r w:rsidR="00B524B5" w:rsidRPr="009B0748">
              <w:rPr>
                <w:rFonts w:ascii="Arial" w:eastAsia="Calibri" w:hAnsi="Arial" w:cs="Arial"/>
                <w:spacing w:val="4"/>
                <w:w w:val="103"/>
                <w:kern w:val="14"/>
              </w:rPr>
              <w:t>1,2</w:t>
            </w:r>
            <w:r w:rsidR="00B524B5" w:rsidRPr="009B0748">
              <w:rPr>
                <w:rFonts w:ascii="Arial" w:eastAsia="Calibri" w:hAnsi="Arial" w:cs="Arial"/>
                <w:spacing w:val="4"/>
                <w:w w:val="103"/>
                <w:kern w:val="14"/>
                <w:lang w:val="en-US"/>
              </w:rPr>
              <w:t>5</w:t>
            </w:r>
            <w:r w:rsidR="00B524B5" w:rsidRPr="009B0748">
              <w:rPr>
                <w:rFonts w:ascii="Arial" w:eastAsia="Calibri" w:hAnsi="Arial" w:cs="Arial"/>
                <w:spacing w:val="4"/>
                <w:w w:val="103"/>
                <w:kern w:val="14"/>
              </w:rPr>
              <w:t xml:space="preserve">; </w:t>
            </w:r>
            <w:r w:rsidR="00B524B5" w:rsidRPr="009B0748">
              <w:rPr>
                <w:rFonts w:ascii="Arial" w:eastAsia="Calibri" w:hAnsi="Arial" w:cs="Arial"/>
                <w:spacing w:val="4"/>
                <w:w w:val="103"/>
                <w:kern w:val="14"/>
                <w:lang w:val="en-US"/>
              </w:rPr>
              <w:t>0,5</w:t>
            </w:r>
            <w:r w:rsidR="00B524B5" w:rsidRPr="009B0748">
              <w:rPr>
                <w:rFonts w:ascii="Arial" w:eastAsia="Calibri" w:hAnsi="Arial" w:cs="Arial"/>
                <w:spacing w:val="4"/>
                <w:w w:val="103"/>
                <w:kern w:val="14"/>
              </w:rPr>
              <w:t xml:space="preserve">; </w:t>
            </w:r>
            <w:r w:rsidR="00B524B5" w:rsidRPr="009B0748">
              <w:rPr>
                <w:rFonts w:ascii="Arial" w:eastAsia="Calibri" w:hAnsi="Arial" w:cs="Arial"/>
                <w:spacing w:val="4"/>
                <w:w w:val="103"/>
                <w:kern w:val="14"/>
                <w:lang w:val="en-US"/>
              </w:rPr>
              <w:t>1,00</w:t>
            </w:r>
            <w:r>
              <w:rPr>
                <w:rFonts w:ascii="Arial" w:eastAsia="Calibri" w:hAnsi="Arial" w:cs="Arial"/>
                <w:spacing w:val="4"/>
                <w:w w:val="103"/>
                <w:kern w:val="14"/>
              </w:rPr>
              <w:t>)</w:t>
            </w:r>
          </w:p>
        </w:tc>
        <w:tc>
          <w:tcPr>
            <w:tcW w:w="1041"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 xml:space="preserve">0,23 </w:t>
            </w:r>
          </w:p>
        </w:tc>
      </w:tr>
      <w:tr w:rsidR="00B524B5" w:rsidRPr="009B0748" w:rsidTr="00B524B5">
        <w:trPr>
          <w:trHeight w:val="100"/>
          <w:jc w:val="center"/>
        </w:trPr>
        <w:tc>
          <w:tcPr>
            <w:tcW w:w="1103"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lang w:val="en-US"/>
              </w:rPr>
            </w:pPr>
            <w:r w:rsidRPr="009B0748">
              <w:rPr>
                <w:rFonts w:ascii="Arial" w:eastAsia="Calibri" w:hAnsi="Arial" w:cs="Arial"/>
                <w:spacing w:val="4"/>
                <w:w w:val="103"/>
                <w:kern w:val="14"/>
                <w:lang w:val="en-US"/>
              </w:rPr>
              <w:t>D</w:t>
            </w:r>
          </w:p>
        </w:tc>
        <w:tc>
          <w:tcPr>
            <w:tcW w:w="2856" w:type="pct"/>
            <w:shd w:val="clear" w:color="auto" w:fill="auto"/>
            <w:vAlign w:val="bottom"/>
          </w:tcPr>
          <w:p w:rsidR="00B524B5" w:rsidRPr="009B0748" w:rsidRDefault="007B550F" w:rsidP="007B550F">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lang w:val="en-US"/>
              </w:rPr>
              <w:t>1,60</w:t>
            </w:r>
            <w:r w:rsidR="00B524B5" w:rsidRPr="009B0748">
              <w:rPr>
                <w:rFonts w:ascii="Arial" w:eastAsia="Calibri" w:hAnsi="Arial" w:cs="Arial"/>
                <w:spacing w:val="4"/>
                <w:w w:val="103"/>
                <w:kern w:val="14"/>
              </w:rPr>
              <w:t xml:space="preserve">; </w:t>
            </w:r>
            <w:r w:rsidR="00B524B5" w:rsidRPr="009B0748">
              <w:rPr>
                <w:rFonts w:ascii="Arial" w:eastAsia="Calibri" w:hAnsi="Arial" w:cs="Arial"/>
                <w:spacing w:val="4"/>
                <w:w w:val="103"/>
                <w:kern w:val="14"/>
                <w:lang w:val="en-US"/>
              </w:rPr>
              <w:t>0</w:t>
            </w:r>
            <w:r w:rsidR="00B524B5" w:rsidRPr="009B0748">
              <w:rPr>
                <w:rFonts w:ascii="Arial" w:eastAsia="Calibri" w:hAnsi="Arial" w:cs="Arial"/>
                <w:spacing w:val="4"/>
                <w:w w:val="103"/>
                <w:kern w:val="14"/>
              </w:rPr>
              <w:t>,</w:t>
            </w:r>
            <w:r w:rsidR="00B524B5" w:rsidRPr="009B0748">
              <w:rPr>
                <w:rFonts w:ascii="Arial" w:eastAsia="Calibri" w:hAnsi="Arial" w:cs="Arial"/>
                <w:spacing w:val="4"/>
                <w:w w:val="103"/>
                <w:kern w:val="14"/>
                <w:lang w:val="en-US"/>
              </w:rPr>
              <w:t>0</w:t>
            </w:r>
            <w:r w:rsidR="00B524B5" w:rsidRPr="009B0748">
              <w:rPr>
                <w:rFonts w:ascii="Arial" w:eastAsia="Calibri" w:hAnsi="Arial" w:cs="Arial"/>
                <w:spacing w:val="4"/>
                <w:w w:val="103"/>
                <w:kern w:val="14"/>
              </w:rPr>
              <w:t>0; 0,</w:t>
            </w:r>
            <w:r w:rsidR="00B524B5" w:rsidRPr="009B0748">
              <w:rPr>
                <w:rFonts w:ascii="Arial" w:eastAsia="Calibri" w:hAnsi="Arial" w:cs="Arial"/>
                <w:spacing w:val="4"/>
                <w:w w:val="103"/>
                <w:kern w:val="14"/>
                <w:lang w:val="en-US"/>
              </w:rPr>
              <w:t>55</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 </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1,95; </w:t>
            </w:r>
            <w:r w:rsidR="00B524B5" w:rsidRPr="009B0748">
              <w:rPr>
                <w:rFonts w:ascii="Arial" w:eastAsia="Calibri" w:hAnsi="Arial" w:cs="Arial"/>
                <w:spacing w:val="4"/>
                <w:w w:val="103"/>
                <w:kern w:val="14"/>
                <w:lang w:val="en-US"/>
              </w:rPr>
              <w:t>0</w:t>
            </w:r>
            <w:r w:rsidR="00B524B5" w:rsidRPr="009B0748">
              <w:rPr>
                <w:rFonts w:ascii="Arial" w:eastAsia="Calibri" w:hAnsi="Arial" w:cs="Arial"/>
                <w:spacing w:val="4"/>
                <w:w w:val="103"/>
                <w:kern w:val="14"/>
              </w:rPr>
              <w:t>,</w:t>
            </w:r>
            <w:r w:rsidR="00B524B5" w:rsidRPr="009B0748">
              <w:rPr>
                <w:rFonts w:ascii="Arial" w:eastAsia="Calibri" w:hAnsi="Arial" w:cs="Arial"/>
                <w:spacing w:val="4"/>
                <w:w w:val="103"/>
                <w:kern w:val="14"/>
                <w:lang w:val="en-US"/>
              </w:rPr>
              <w:t>00</w:t>
            </w:r>
            <w:r w:rsidR="00B524B5" w:rsidRPr="009B0748">
              <w:rPr>
                <w:rFonts w:ascii="Arial" w:eastAsia="Calibri" w:hAnsi="Arial" w:cs="Arial"/>
                <w:spacing w:val="4"/>
                <w:w w:val="103"/>
                <w:kern w:val="14"/>
              </w:rPr>
              <w:t>; 0,</w:t>
            </w:r>
            <w:r w:rsidR="00B524B5" w:rsidRPr="009B0748">
              <w:rPr>
                <w:rFonts w:ascii="Arial" w:eastAsia="Calibri" w:hAnsi="Arial" w:cs="Arial"/>
                <w:spacing w:val="4"/>
                <w:w w:val="103"/>
                <w:kern w:val="14"/>
                <w:lang w:val="en-US"/>
              </w:rPr>
              <w:t>90</w:t>
            </w:r>
            <w:r>
              <w:rPr>
                <w:rFonts w:ascii="Arial" w:eastAsia="Calibri" w:hAnsi="Arial" w:cs="Arial"/>
                <w:spacing w:val="4"/>
                <w:w w:val="103"/>
                <w:kern w:val="14"/>
              </w:rPr>
              <w:t>)</w:t>
            </w:r>
          </w:p>
        </w:tc>
        <w:tc>
          <w:tcPr>
            <w:tcW w:w="1041"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 xml:space="preserve">0,13 </w:t>
            </w:r>
          </w:p>
        </w:tc>
      </w:tr>
      <w:tr w:rsidR="00B524B5" w:rsidRPr="009B0748" w:rsidTr="00B524B5">
        <w:trPr>
          <w:trHeight w:val="100"/>
          <w:jc w:val="center"/>
        </w:trPr>
        <w:tc>
          <w:tcPr>
            <w:tcW w:w="1103"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350DC5">
              <w:rPr>
                <w:rFonts w:ascii="Arial" w:eastAsia="Calibri" w:hAnsi="Arial" w:cs="Arial"/>
                <w:spacing w:val="4"/>
                <w:w w:val="103"/>
                <w:kern w:val="14"/>
              </w:rPr>
              <w:t>Общая площ</w:t>
            </w:r>
            <w:r w:rsidR="007B550F">
              <w:rPr>
                <w:rFonts w:ascii="Arial" w:eastAsia="Calibri" w:hAnsi="Arial" w:cs="Arial"/>
                <w:spacing w:val="4"/>
                <w:w w:val="103"/>
                <w:kern w:val="14"/>
              </w:rPr>
              <w:t>адь отверстий</w:t>
            </w:r>
          </w:p>
        </w:tc>
        <w:tc>
          <w:tcPr>
            <w:tcW w:w="2856"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p>
        </w:tc>
        <w:tc>
          <w:tcPr>
            <w:tcW w:w="1041"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jc w:val="center"/>
              <w:rPr>
                <w:rFonts w:ascii="Arial" w:eastAsia="Calibri" w:hAnsi="Arial" w:cs="Arial"/>
                <w:spacing w:val="4"/>
                <w:w w:val="103"/>
                <w:kern w:val="14"/>
              </w:rPr>
            </w:pPr>
            <w:r w:rsidRPr="009B0748">
              <w:rPr>
                <w:rFonts w:ascii="Arial" w:eastAsia="Calibri" w:hAnsi="Arial" w:cs="Arial"/>
                <w:spacing w:val="4"/>
                <w:w w:val="103"/>
                <w:kern w:val="14"/>
              </w:rPr>
              <w:t xml:space="preserve">0,51 </w:t>
            </w:r>
          </w:p>
        </w:tc>
      </w:tr>
    </w:tbl>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B524B5" w:rsidRPr="009B0748" w:rsidRDefault="00B524B5" w:rsidP="00B524B5">
      <w:pPr>
        <w:spacing w:line="360" w:lineRule="auto"/>
        <w:ind w:firstLine="709"/>
        <w:rPr>
          <w:rFonts w:ascii="Arial" w:hAnsi="Arial" w:cs="Arial"/>
        </w:rPr>
      </w:pPr>
    </w:p>
    <w:p w:rsidR="00B524B5" w:rsidRPr="009B0748" w:rsidRDefault="00B524B5" w:rsidP="00B524B5">
      <w:pPr>
        <w:spacing w:line="360" w:lineRule="auto"/>
        <w:jc w:val="center"/>
      </w:pPr>
      <w:r>
        <w:rPr>
          <w:noProof/>
          <w:lang w:eastAsia="ru-RU"/>
        </w:rPr>
        <mc:AlternateContent>
          <mc:Choice Requires="wps">
            <w:drawing>
              <wp:anchor distT="0" distB="0" distL="114300" distR="114300" simplePos="0" relativeHeight="251706368" behindDoc="0" locked="0" layoutInCell="1" allowOverlap="1" wp14:anchorId="4841FA7A" wp14:editId="2632F6A2">
                <wp:simplePos x="0" y="0"/>
                <wp:positionH relativeFrom="column">
                  <wp:posOffset>3490595</wp:posOffset>
                </wp:positionH>
                <wp:positionV relativeFrom="paragraph">
                  <wp:posOffset>1756410</wp:posOffset>
                </wp:positionV>
                <wp:extent cx="466725" cy="123825"/>
                <wp:effectExtent l="0" t="0" r="28575" b="2857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FC72E5" id="Прямая соединительная линия 141"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5pt,138.3pt" to="311.6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ruWgIAAGoEAAAOAAAAZHJzL2Uyb0RvYy54bWysVMFuEzEQvSPxD9be082m2zRddVOhbAKH&#10;ApVaPsCxvVkLr23ZbjYRQqKckfIJ/AIHkCoV+IbNHzF2toHCBSFycMaemec3b8Z7eraqBVoyY7mS&#10;eZQc9CPEJFGUy0Uevbqa9UYRsg5LioWSLI/WzEZn48ePThudsYGqlKDMIACRNmt0HlXO6SyOLalY&#10;je2B0kyCs1Smxg62ZhFTgxtAr0U86PeHcaMM1UYRZi2cFjtnNA74ZcmIe1mWljkk8gi4ubCasM79&#10;Go9PcbYwWFecdDTwP7CoMZdw6R6qwA6ja8P/gKo5Mcqq0h0QVceqLDlhoQaoJun/Vs1lhTULtYA4&#10;Vu9lsv8PlrxYXhjEKfQuTSIkcQ1Naj9u32037df203aDtjft9/ZL+7m9bb+1t9v3YN9tP4Dtne1d&#10;d7xBPh/UbLTNAHQiL4zXg6zkpT5X5LVFUk0qLBcsVHW11nBRyIgfpPiN1cBp3jxXFGLwtVNB2lVp&#10;alQKrp/5RA8O8qFV6OV630u2cojAYTocHg+OIkTAlQwOR2ADuxhnHsYna2PdU6Zq5I08Elx6qXGG&#10;l+fW7ULvQ/yxVDMuRBgXIVGTRydHAOk9VglOvTNszGI+EQYtsR+48OvufRBm1LWkAaximE4722Eu&#10;djbwFNLjQTlAp7N2E/XmpH8yHU1HaS8dDKe9tF8UvSezSdobzpLjo+KwmEyK5K2nlqRZxSll0rO7&#10;n+4k/bvp6d7Zbi73872XIX6IHqQFsvf/gXTorG/mbizmiq4vjJfWNxkGOgR3j8+/mF/3IernJ2L8&#10;AwAA//8DAFBLAwQUAAYACAAAACEAUbkM5eAAAAALAQAADwAAAGRycy9kb3ducmV2LnhtbEyPwU7D&#10;MAyG70i8Q2QkbixdBhktTacJARckJEbhnDahrUicqsm68vaYExxtf/r9/eVu8Y7NdopDQAXrVQbM&#10;YhvMgJ2C+u3x6hZYTBqNdgGtgm8bYVedn5W6MOGEr3Y+pI5RCMZCK+hTGgvOY9tbr+MqjBbp9hkm&#10;rxONU8fNpE8U7h0XWSa51wPSh16P9r637dfh6BXsP54fNi9z44MzeVe/G19nT0Kpy4tlfwcs2SX9&#10;wfCrT+pQkVMTjmgicwpurvMtoQrEVkpgREixEcAa2uRyDbwq+f8O1Q8AAAD//wMAUEsBAi0AFAAG&#10;AAgAAAAhALaDOJL+AAAA4QEAABMAAAAAAAAAAAAAAAAAAAAAAFtDb250ZW50X1R5cGVzXS54bWxQ&#10;SwECLQAUAAYACAAAACEAOP0h/9YAAACUAQAACwAAAAAAAAAAAAAAAAAvAQAAX3JlbHMvLnJlbHNQ&#10;SwECLQAUAAYACAAAACEAluDK7loCAABqBAAADgAAAAAAAAAAAAAAAAAuAgAAZHJzL2Uyb0RvYy54&#10;bWxQSwECLQAUAAYACAAAACEAUbkM5eAAAAALAQAADwAAAAAAAAAAAAAAAAC0BAAAZHJzL2Rvd25y&#10;ZXYueG1sUEsFBgAAAAAEAAQA8wAAAMEFAAAAAA==&#10;"/>
            </w:pict>
          </mc:Fallback>
        </mc:AlternateContent>
      </w:r>
      <w:r>
        <w:rPr>
          <w:noProof/>
          <w:lang w:eastAsia="ru-RU"/>
        </w:rPr>
        <mc:AlternateContent>
          <mc:Choice Requires="wps">
            <w:drawing>
              <wp:anchor distT="0" distB="0" distL="114300" distR="114300" simplePos="0" relativeHeight="251704320" behindDoc="0" locked="0" layoutInCell="1" allowOverlap="1" wp14:anchorId="0C2C764D" wp14:editId="20C32C76">
                <wp:simplePos x="0" y="0"/>
                <wp:positionH relativeFrom="column">
                  <wp:posOffset>2528570</wp:posOffset>
                </wp:positionH>
                <wp:positionV relativeFrom="paragraph">
                  <wp:posOffset>803910</wp:posOffset>
                </wp:positionV>
                <wp:extent cx="466725" cy="228600"/>
                <wp:effectExtent l="0" t="0" r="28575" b="1905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0D93EA1" id="Прямая соединительная линия 140"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pt,63.3pt" to="235.8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mmXQIAAHQEAAAOAAAAZHJzL2Uyb0RvYy54bWysVMFuEzEQvSPxD9be090N2zRddVOhbAKH&#10;ApVauDu2N2vhtS3bzSZCSIUzUj+BX+AAUqUC37D5I8ZOGtpyQYgcnLFn5vnNm/EeHS8bgRbMWK5k&#10;EaV7SYSYJIpyOS+i1+fT3jBC1mFJsVCSFdGK2eh49PjRUatz1le1EpQZBCDS5q0uoto5ncexJTVr&#10;sN1TmklwVso02MHWzGNqcAvojYj7STKIW2WoNoowa+G03DijUcCvKkbcq6qyzCFRRMDNhdWEdebX&#10;eHSE87nBuuZkSwP/A4sGcwmX7qBK7DC6MPwPqIYTo6yq3B5RTayqihMWaoBq0uRBNWc11izUAuJY&#10;vZPJ/j9Y8nJxahCn0LsM9JG4gSZ1n9eX66vue/dlfYXWH7qf3bfua3fd/eiu1x/Bvll/Ats7u5vt&#10;8RXy+aBmq20OoGN5arweZCnP9Ikiby2SalxjOWehqvOVhotSnxHfS/Ebq4HTrH2hKMTgC6eCtMvK&#10;NKgSXD/3icF64y1/DQiJlqGrq11X2dIhAofZYHDQ348QAVe/PxwkgWeMcw/ok7Wx7hlTDfJGEQku&#10;veg4x4sT6zzB3yH+WKopFyIMjpCoLaLDfYD3HqsEp94ZNmY+GwuDFtiPXviFah+EGXUhaQCrGaaT&#10;re0wFxsbLhfS40E5QGdrbWbr3WFyOBlOhlkv6w8mvSwpy97T6TjrDabpwX75pByPy/S9p5Zmec0p&#10;ZdKzu53zNPu7Odq+uM2E7iZ9J0N8Hz3oBWRv/wPp0GPf1s2AzBRdnZrb3sNoh+DtM/Rv5+4e7Lsf&#10;i9EvAAAA//8DAFBLAwQUAAYACAAAACEA3JY49twAAAALAQAADwAAAGRycy9kb3ducmV2LnhtbEyP&#10;TU7DMBCF90jcwRokdtRJQE4a4lSoUg/Qgqou3diNI+xxiN0m3J5hBcuZ9+n9NJvFO3YzUxwCSshX&#10;GTCDXdAD9hI+3ndPFbCYFGrlAhoJ3ybCpr2/a1Stw4x7czuknpEJxlpJsCmNNeexs8aruAqjQdIu&#10;YfIq0Tn1XE9qJnPveJFlgns1ICVYNZqtNd3n4eoluCqrvo7bcj7tNaXsjs5imUv5+LC8vQJLZkl/&#10;MPzWp+rQUqdzuKKOzEl4XlcFoSQUQgAj4qXMS2Bn+ohCAG8b/n9D+wMAAP//AwBQSwECLQAUAAYA&#10;CAAAACEAtoM4kv4AAADhAQAAEwAAAAAAAAAAAAAAAAAAAAAAW0NvbnRlbnRfVHlwZXNdLnhtbFBL&#10;AQItABQABgAIAAAAIQA4/SH/1gAAAJQBAAALAAAAAAAAAAAAAAAAAC8BAABfcmVscy8ucmVsc1BL&#10;AQItABQABgAIAAAAIQB4aummXQIAAHQEAAAOAAAAAAAAAAAAAAAAAC4CAABkcnMvZTJvRG9jLnht&#10;bFBLAQItABQABgAIAAAAIQDcljj23AAAAAsBAAAPAAAAAAAAAAAAAAAAALcEAABkcnMvZG93bnJl&#10;di54bWxQSwUGAAAAAAQABADzAAAAwAUAAAAA&#10;"/>
            </w:pict>
          </mc:Fallback>
        </mc:AlternateContent>
      </w:r>
      <w:r>
        <w:rPr>
          <w:noProof/>
          <w:lang w:eastAsia="ru-RU"/>
        </w:rPr>
        <mc:AlternateContent>
          <mc:Choice Requires="wps">
            <w:drawing>
              <wp:anchor distT="0" distB="0" distL="114300" distR="114300" simplePos="0" relativeHeight="251702272" behindDoc="0" locked="0" layoutInCell="1" allowOverlap="1" wp14:anchorId="7A8D5F17" wp14:editId="1C85E65A">
                <wp:simplePos x="0" y="0"/>
                <wp:positionH relativeFrom="column">
                  <wp:posOffset>1404620</wp:posOffset>
                </wp:positionH>
                <wp:positionV relativeFrom="paragraph">
                  <wp:posOffset>1003935</wp:posOffset>
                </wp:positionV>
                <wp:extent cx="161925" cy="314325"/>
                <wp:effectExtent l="0" t="0" r="28575" b="2857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7ECC3E0" id="Прямая соединительная линия 13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pt,79.05pt" to="123.3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JbUwIAAGAEAAAOAAAAZHJzL2Uyb0RvYy54bWysVMFuEzEQvSPxD5bv6WaTbWhW3VQom3Ap&#10;UKnlAxyvN2vhtS3bzSZCSNAzUj+BX+AAUqUC37D5I8bOJlC4IEQOzsx4/PzmzXhPz9a1QCtmLFcy&#10;w/FRHyMmqSq4XGb41dW8d4KRdUQWRCjJMrxhFp9NHj86bXTKBqpSomAGAYi0aaMzXDmn0yiytGI1&#10;sUdKMwmbpTI1ceCaZVQY0gB6LaJBvz+KGmUKbRRl1kI0323iScAvS0bdy7K0zCGRYeDmwmrCuvBr&#10;NDkl6dIQXXHa0SD/wKImXMKlB6icOIKuDf8DqubUKKtKd0RVHamy5JSFGqCauP9bNZcV0SzUAuJY&#10;fZDJ/j9Y+mJ1YRAvoHfDMUaS1NCk9uP23fa2/dp+2t6i7fv2e/ul/dzetd/au+0N2PfbD2D7zfa+&#10;C98ifx7UbLRNAXQqL4zXg67lpT5X9LVFUk0rIpcsVHW10XBR7E9ED454x2rgtGieqwJyyLVTQdp1&#10;aWoPCaKhdejg5tBBtnaIQjAexePBMUYUtoZxMgTb30DS/WFtrHvGVI28kWHBpReYpGR1bt0udZ/i&#10;w1LNuRAQJ6mQqMnw+BggvWuV4IXfDI5ZLqbCoBXxYxZ+3b0P0oy6lkUAqxgpZp3tCBc7G3gK6fGg&#10;HKDTWbs5ejPuj2cns5OklwxGs17Sz/Pe0/k06Y3m8ZPjfJhPp3n81lOLk7TiRcGkZ7ef6Tj5u5np&#10;XtduGg9TfZAheogepAWy+/9AOvTTt3A3DAtVbC6Ml9a3FsY4JHdPzr+TX/2Q9fPDMPkBAAD//wMA&#10;UEsDBBQABgAIAAAAIQBnDtq94AAAAAsBAAAPAAAAZHJzL2Rvd25yZXYueG1sTI/BTsMwDIbvSLxD&#10;ZCQu05Y0QDeVphMCeuOywcQ1a01b0Thdk22Fp8ec4Gbr//T7c76eXC9OOIbOk4FkoUAgVb7uqDHw&#10;9lrOVyBCtFTb3hMa+MIA6+LyIrdZ7c+0wdM2NoJLKGTWQBvjkEkZqhadDQs/IHH24UdnI69jI+vR&#10;nrnc9VIrlUpnO+ILrR3wscXqc3t0BkK5w0P5Patm6v2m8agPTy/P1pjrq+nhHkTEKf7B8KvP6lCw&#10;094fqQ6iN6B1ohnl4G6VgGBC36ZLEHse1DIFWeTy/w/FDwAAAP//AwBQSwECLQAUAAYACAAAACEA&#10;toM4kv4AAADhAQAAEwAAAAAAAAAAAAAAAAAAAAAAW0NvbnRlbnRfVHlwZXNdLnhtbFBLAQItABQA&#10;BgAIAAAAIQA4/SH/1gAAAJQBAAALAAAAAAAAAAAAAAAAAC8BAABfcmVscy8ucmVsc1BLAQItABQA&#10;BgAIAAAAIQAtEbJbUwIAAGAEAAAOAAAAAAAAAAAAAAAAAC4CAABkcnMvZTJvRG9jLnhtbFBLAQIt&#10;ABQABgAIAAAAIQBnDtq94AAAAAsBAAAPAAAAAAAAAAAAAAAAAK0EAABkcnMvZG93bnJldi54bWxQ&#10;SwUGAAAAAAQABADzAAAAugUAAAAA&#10;"/>
            </w:pict>
          </mc:Fallback>
        </mc:AlternateContent>
      </w:r>
      <w:r>
        <w:rPr>
          <w:noProof/>
          <w:lang w:eastAsia="ru-RU"/>
        </w:rPr>
        <mc:AlternateContent>
          <mc:Choice Requires="wps">
            <w:drawing>
              <wp:anchor distT="0" distB="0" distL="114300" distR="114300" simplePos="0" relativeHeight="251705344" behindDoc="0" locked="0" layoutInCell="1" allowOverlap="1" wp14:anchorId="57E2BAE0" wp14:editId="3027F559">
                <wp:simplePos x="0" y="0"/>
                <wp:positionH relativeFrom="column">
                  <wp:posOffset>3181350</wp:posOffset>
                </wp:positionH>
                <wp:positionV relativeFrom="paragraph">
                  <wp:posOffset>1723390</wp:posOffset>
                </wp:positionV>
                <wp:extent cx="409575" cy="342900"/>
                <wp:effectExtent l="0" t="0" r="0" b="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429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23CDB" w:rsidRPr="00823F45" w:rsidRDefault="00523CDB" w:rsidP="00B524B5">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2BAE0" id="Поле 112" o:spid="_x0000_s1034" type="#_x0000_t202" style="position:absolute;left:0;text-align:left;margin-left:250.5pt;margin-top:135.7pt;width:32.2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TCmQIAAGoFAAAOAAAAZHJzL2Uyb0RvYy54bWysVN1O2zAUvp+0d7B8P5KWMmhEijoQ06QK&#10;0GDi2nVsGuH4eLbbpHuZPcWuJu0Z+kg7dn4oDGnStJvE9vnO/3fO6VlTKbIR1pWgczo6SCkRmkNR&#10;6oecfrm7fHdCifNMF0yBFjndCkfPZm/fnNYmE2NYgSqEJWhEu6w2OV15b7IkcXwlKuYOwAiNQgm2&#10;Yh6v9iEpLKvReqWScZq+T2qwhbHAhXP4etEK6Szal1Jwfy2lE56onGJsPn5t/C7DN5mdsuzBMrMq&#10;eRcG+4coKlZqdDqYumCekbUt/zBVldyCA+kPOFQJSFlyEXPAbEbpi2xuV8yImAsWx5mhTO7/meVX&#10;mxtLygJ7NxpTolmFTdp93/3a/dz9IOENK1QblyHw1iDUNx+gQXTM1pkF8EeHkGQP0yo4RIeKNNJW&#10;4Y+5ElTEJmyHwovGE46Pk3R6dHxECUfR4WQ8TWNjkidlY53/KKAi4ZBTi32NAbDNwvngnmU9JPjS&#10;cFkqFXur9LMHBIaXGG4bYQjc+a0SAaf0ZyGxHBjTuM0wEFGcK0s2DCnEOBfaH4aiREuIDmoSvQ2K&#10;XWmeKyo/6pQ6bFATkaCDYvp3j4NG9AraD8pVqcG+ZqB4HDy3+D77NueQvm+WTeTASd/tJRRbbLaF&#10;dmCc4ZclVn7BnL9hFicE24hT76/xIxXUOYXuRMkK7LfX3gMeiYtSSmqcuJy6r2tmBSXqk0ZKT0eT&#10;SRjReJkcHY/xYvcly32JXlfngB0Z4X4xPB4D3qv+KC1U97gc5sEripjm6Dunvj+e+3YP4HLhYj6P&#10;IBxKw/xC3xreczzw6q65Z9Z05PPI2ivoZ5NlLzjYYkN/NMzXHmQZCRrq3Fa1qz8OdCRRt3zCxti/&#10;R9TTipz9BgAA//8DAFBLAwQUAAYACAAAACEAAhRq1uMAAAALAQAADwAAAGRycy9kb3ducmV2Lnht&#10;bEyPMU/DMBSEdyT+g/WQWBB1ksZtFfJSVUgwdADaMsDmxG4SET9HttuGf4+ZYDzd6e67cj2ZgZ21&#10;870lhHSWANPUWNVTi/B+eLpfAfNBkpKDJY3wrT2sq+urUhbKXminz/vQslhCvpAIXQhjwblvOm2k&#10;n9lRU/SO1hkZonQtV05eYrkZeJYkC25kT3Ghk6N+7HTztT8ZhEO+q++UeF59zPvNy9t2+fq5dUfE&#10;25tp8wAs6Cn8heEXP6JDFZlqeyLl2YAgkjR+CQjZMs2BxYRYCAGsRphnIgdelfz/h+oHAAD//wMA&#10;UEsBAi0AFAAGAAgAAAAhALaDOJL+AAAA4QEAABMAAAAAAAAAAAAAAAAAAAAAAFtDb250ZW50X1R5&#10;cGVzXS54bWxQSwECLQAUAAYACAAAACEAOP0h/9YAAACUAQAACwAAAAAAAAAAAAAAAAAvAQAAX3Jl&#10;bHMvLnJlbHNQSwECLQAUAAYACAAAACEApy5kwpkCAABqBQAADgAAAAAAAAAAAAAAAAAuAgAAZHJz&#10;L2Uyb0RvYy54bWxQSwECLQAUAAYACAAAACEAAhRq1uMAAAALAQAADwAAAAAAAAAAAAAAAADzBAAA&#10;ZHJzL2Rvd25yZXYueG1sUEsFBgAAAAAEAAQA8wAAAAMGAAAAAA==&#10;" filled="f" stroked="f" strokeweight="2pt">
                <v:textbox>
                  <w:txbxContent>
                    <w:p w:rsidR="00523CDB" w:rsidRPr="00823F45" w:rsidRDefault="00523CDB" w:rsidP="00B524B5">
                      <w:pPr>
                        <w:rPr>
                          <w:lang w:val="en-US"/>
                        </w:rPr>
                      </w:pPr>
                      <w:r>
                        <w:rPr>
                          <w:lang w:val="en-US"/>
                        </w:rPr>
                        <w:t>D</w:t>
                      </w:r>
                    </w:p>
                  </w:txbxContent>
                </v:textbox>
              </v:shape>
            </w:pict>
          </mc:Fallback>
        </mc:AlternateContent>
      </w:r>
      <w:r>
        <w:rPr>
          <w:noProof/>
          <w:lang w:eastAsia="ru-RU"/>
        </w:rPr>
        <mc:AlternateContent>
          <mc:Choice Requires="wps">
            <w:drawing>
              <wp:anchor distT="0" distB="0" distL="114300" distR="114300" simplePos="0" relativeHeight="251703296" behindDoc="0" locked="0" layoutInCell="1" allowOverlap="1" wp14:anchorId="07FC263C" wp14:editId="6F538989">
                <wp:simplePos x="0" y="0"/>
                <wp:positionH relativeFrom="column">
                  <wp:posOffset>2228850</wp:posOffset>
                </wp:positionH>
                <wp:positionV relativeFrom="paragraph">
                  <wp:posOffset>637540</wp:posOffset>
                </wp:positionV>
                <wp:extent cx="409575" cy="342900"/>
                <wp:effectExtent l="0" t="0" r="0" b="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429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23CDB" w:rsidRDefault="00523CDB" w:rsidP="00B524B5">
                            <w: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C263C" id="Поле 110" o:spid="_x0000_s1035" type="#_x0000_t202" style="position:absolute;left:0;text-align:left;margin-left:175.5pt;margin-top:50.2pt;width:32.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S8mAIAAGoFAAAOAAAAZHJzL2Uyb0RvYy54bWysVN1O2zAUvp+0d7B8P5KWMtaIFHUgpkkV&#10;oMHEtevYNMLx8Wy3SfcyPMWuJu0Z+kg7dn4oDGnStJvE9vnO/3fOyWlTKbIR1pWgczo6SCkRmkNR&#10;6vucfr29ePeBEueZLpgCLXK6FY6ezt6+OalNJsawAlUIS9CIdlltcrry3mRJ4vhKVMwdgBEahRJs&#10;xTxe7X1SWFaj9Uol4zR9n9RgC2OBC+fw9bwV0lm0L6Xg/kpKJzxROcXYfPza+F2GbzI7Ydm9ZWZV&#10;8i4M9g9RVKzU6HQwdc48I2tb/mGqKrkFB9IfcKgSkLLkIuaA2YzSF9ncrJgRMRcsjjNDmdz/M8sv&#10;N9eWlAX2boT10azCJu0ed792P3c/SHjDCtXGZQi8MQj1zUdoEB2zdWYB/MEhJNnDtAoO0aEijbRV&#10;+GOuBBXRyXYovGg84fg4SadHx0eUcBQdTsbTNLpNnpSNdf6TgIqEQ04t9jUGwDYL54N7lvWQ4EvD&#10;RalU7K3Szx4QGF5iuG2EIXDnt0oEnNJfhMRyYEzjNsNARHGmLNkwpBDjXGh/GIoSLSE6qEn0Nih2&#10;pXmuqPyoU+qwQU1Egg6K6d89DhrRK2g/KFelBvuageJh8Nzi++zbnEP6vlk2kQPTvttLKLbYbAvt&#10;wDjDL0qs/II5f80sTgi2EafeX+FHKqhzCt2JkhXY76+9BzwSF6WU1DhxOXXf1swKStRnjZSejiaT&#10;MKLxMjk6HuPF7kuW+xK9rs4AOzLC/WJ4PAa8V/1RWqjucDnMg1cUMc3Rd059fzzz7R7A5cLFfB5B&#10;OJSG+YW+MbzneODVbXPHrOnI55G1l9DPJstecLDFhv5omK89yDISNNS5rWpXfxzoSKJu+YSNsX+P&#10;qKcVOfsNAAD//wMAUEsDBBQABgAIAAAAIQBF6cGE4gAAAAsBAAAPAAAAZHJzL2Rvd25yZXYueG1s&#10;TI/BTsMwEETvSPyDtUhcELVDHahCnKpCgkMPlLYc4ObEbhIRryPbbcPfs5zguDOj2TflcnIDO9kQ&#10;e48KspkAZrHxpsdWwfv++XYBLCaNRg8erYJvG2FZXV6UujD+jFt72qWWUQnGQivoUhoLzmPTWafj&#10;zI8WyTv44HSiM7TcBH2mcjfwOyHuudM90odOj/aps83X7ugU7OW2vjH5y+Jj3q9e39YPm891OCh1&#10;fTWtHoElO6W/MPziEzpUxFT7I5rIBgXzPKMtiQwhJDBKyCzPgdWk5FICr0r+f0P1AwAA//8DAFBL&#10;AQItABQABgAIAAAAIQC2gziS/gAAAOEBAAATAAAAAAAAAAAAAAAAAAAAAABbQ29udGVudF9UeXBl&#10;c10ueG1sUEsBAi0AFAAGAAgAAAAhADj9If/WAAAAlAEAAAsAAAAAAAAAAAAAAAAALwEAAF9yZWxz&#10;Ly5yZWxzUEsBAi0AFAAGAAgAAAAhAHvQNLyYAgAAagUAAA4AAAAAAAAAAAAAAAAALgIAAGRycy9l&#10;Mm9Eb2MueG1sUEsBAi0AFAAGAAgAAAAhAEXpwYTiAAAACwEAAA8AAAAAAAAAAAAAAAAA8gQAAGRy&#10;cy9kb3ducmV2LnhtbFBLBQYAAAAABAAEAPMAAAABBgAAAAA=&#10;" filled="f" stroked="f" strokeweight="2pt">
                <v:textbox>
                  <w:txbxContent>
                    <w:p w:rsidR="00523CDB" w:rsidRDefault="00523CDB" w:rsidP="00B524B5">
                      <w:r>
                        <w:t>С</w:t>
                      </w:r>
                    </w:p>
                  </w:txbxContent>
                </v:textbox>
              </v:shape>
            </w:pict>
          </mc:Fallback>
        </mc:AlternateContent>
      </w:r>
      <w:r>
        <w:rPr>
          <w:noProof/>
          <w:lang w:eastAsia="ru-RU"/>
        </w:rPr>
        <mc:AlternateContent>
          <mc:Choice Requires="wps">
            <w:drawing>
              <wp:anchor distT="0" distB="0" distL="114300" distR="114300" simplePos="0" relativeHeight="251701248" behindDoc="0" locked="0" layoutInCell="1" allowOverlap="1" wp14:anchorId="72D04062" wp14:editId="3A42D3EE">
                <wp:simplePos x="0" y="0"/>
                <wp:positionH relativeFrom="column">
                  <wp:posOffset>1495425</wp:posOffset>
                </wp:positionH>
                <wp:positionV relativeFrom="paragraph">
                  <wp:posOffset>1189990</wp:posOffset>
                </wp:positionV>
                <wp:extent cx="409575" cy="342900"/>
                <wp:effectExtent l="0" t="0" r="0" b="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429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23CDB" w:rsidRDefault="00523CDB" w:rsidP="00B524B5">
                            <w: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4062" id="Поле 108" o:spid="_x0000_s1036" type="#_x0000_t202" style="position:absolute;left:0;text-align:left;margin-left:117.75pt;margin-top:93.7pt;width:32.2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4VmQIAAGsFAAAOAAAAZHJzL2Uyb0RvYy54bWysVM1OGzEQvlfqO1i+l92EUJoVG5SCqCpF&#10;gAoVZ8drkxVej2s72U1fhqfoqVKfIY/UsfeHQJEqVb3s2p5vfr+ZOTltKkU2wroSdE5HByklQnMo&#10;Sn2f06+3F+8+UOI80wVToEVOt8LR09nbNye1ycQYVqAKYQka0S6rTU5X3pssSRxfiYq5AzBCo1CC&#10;rZjHq71PCstqtF6pZJym75MabGEscOEcvp63QjqL9qUU3F9J6YQnKqcYm49fG7/L8E1mJyy7t8ys&#10;St6Fwf4hioqVGp0Ops6ZZ2Rtyz9MVSW34ED6Aw5VAlKWXMQcMJtR+iKbmxUzIuaCxXFmKJP7f2b5&#10;5ebakrJA7lKkSrMKSdo97n7tfu5+kPCGFaqNyxB4YxDqm4/QIDpm68wC+INDSLKHaRUcokNFGmmr&#10;8MdcCSoiCduh8KLxhOPjJJ0eHR9RwlF0OBlP00hM8qRsrPOfBFQkHHJqkdcYANssnA/uWdZDgi8N&#10;F6VSkVulnz0gMLzEcNsIQ+DOb5UIOKW/CInlwJjGbYahEcWZsmTDsIUY50L7w1CUaAnRQU2it0Gx&#10;K81zReVHnVKHDWoiNuigmP7d46ARvYL2g3JVarCvGSgeBs8tvs++zTmk75tl0/VAT/cSii2ybaGd&#10;GGf4RYmlXzDnr5nFEUEecez9FX6kgjqn0J0oWYH9/tp7wGPnopSSGkcup+7bmllBifqssaeno8kk&#10;zGi8TI6Ox3ix+5LlvkSvqzNASka4YAyPx4D3qj9KC9Udbod58Ioipjn6zqnvj2e+XQS4XbiYzyMI&#10;p9Iwv9A3hvdNHhrrtrlj1nTd57FtL6EfTpa9aMIWGwjSMF97kGXs0FDotqodATjRsYu67RNWxv49&#10;op525Ow3AAAA//8DAFBLAwQUAAYACAAAACEAEOtBBuIAAAALAQAADwAAAGRycy9kb3ducmV2Lnht&#10;bEyPMU/DMBCFdyT+g3VILIjabRIahThVhQRDB0pbBtic+JpExHZku2349xwTjKf36d33ytVkBnZG&#10;H3pnJcxnAhjaxunethLeD8/3ObAQldVqcBYlfGOAVXV9VapCu4vd4XkfW0YlNhRKQhfjWHAemg6N&#10;CjM3oqXs6LxRkU7fcu3VhcrNwBdCPHCjeksfOjXiU4fN1/5kJBzSXX2ns5f8I+nXr2+b5fZz449S&#10;3t5M60dgEaf4B8OvPqlDRU61O1kd2CBhkWQZoRTkyxQYEYkQtK6mKJ2nwKuS/99Q/QAAAP//AwBQ&#10;SwECLQAUAAYACAAAACEAtoM4kv4AAADhAQAAEwAAAAAAAAAAAAAAAAAAAAAAW0NvbnRlbnRfVHlw&#10;ZXNdLnhtbFBLAQItABQABgAIAAAAIQA4/SH/1gAAAJQBAAALAAAAAAAAAAAAAAAAAC8BAABfcmVs&#10;cy8ucmVsc1BLAQItABQABgAIAAAAIQAiLH4VmQIAAGsFAAAOAAAAAAAAAAAAAAAAAC4CAABkcnMv&#10;ZTJvRG9jLnhtbFBLAQItABQABgAIAAAAIQAQ60EG4gAAAAsBAAAPAAAAAAAAAAAAAAAAAPMEAABk&#10;cnMvZG93bnJldi54bWxQSwUGAAAAAAQABADzAAAAAgYAAAAA&#10;" filled="f" stroked="f" strokeweight="2pt">
                <v:textbox>
                  <w:txbxContent>
                    <w:p w:rsidR="00523CDB" w:rsidRDefault="00523CDB" w:rsidP="00B524B5">
                      <w:r>
                        <w:t>В</w:t>
                      </w:r>
                    </w:p>
                  </w:txbxContent>
                </v:textbox>
              </v:shape>
            </w:pict>
          </mc:Fallback>
        </mc:AlternateContent>
      </w:r>
      <w:r>
        <w:rPr>
          <w:noProof/>
          <w:lang w:eastAsia="ru-RU"/>
        </w:rPr>
        <mc:AlternateContent>
          <mc:Choice Requires="wps">
            <w:drawing>
              <wp:anchor distT="0" distB="0" distL="114300" distR="114300" simplePos="0" relativeHeight="251699200" behindDoc="0" locked="0" layoutInCell="1" allowOverlap="1" wp14:anchorId="30C933B1" wp14:editId="31D0EC29">
                <wp:simplePos x="0" y="0"/>
                <wp:positionH relativeFrom="column">
                  <wp:posOffset>3157220</wp:posOffset>
                </wp:positionH>
                <wp:positionV relativeFrom="paragraph">
                  <wp:posOffset>127635</wp:posOffset>
                </wp:positionV>
                <wp:extent cx="409575" cy="342900"/>
                <wp:effectExtent l="0" t="0" r="0" b="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429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23CDB" w:rsidRDefault="00523CDB" w:rsidP="00B524B5">
                            <w:r>
                              <w:t>А</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933B1" id="Поле 106" o:spid="_x0000_s1037" type="#_x0000_t202" style="position:absolute;left:0;text-align:left;margin-left:248.6pt;margin-top:10.05pt;width:32.2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73mAIAAGsFAAAOAAAAZHJzL2Uyb0RvYy54bWysVN1q2zAUvh/sHYTuVztp2i4mTslaOgah&#10;LWtHrxVZSkxlHU1SYmcvs6fY1WDPkEfakey4aVcYjN3Y0tF3/r9zJudNpchGWFeCzungKKVEaA5F&#10;qZc5/XJ/9e49Jc4zXTAFWuR0Kxw9n759M6lNJoawAlUIS9CIdlltcrry3mRJ4vhKVMwdgREaHyXY&#10;inm82mVSWFaj9UolwzQ9TWqwhbHAhXMovWwf6TTal1JwfyOlE56onGJsPn5t/C7CN5lOWLa0zKxK&#10;3oXB/iGKipUanfamLplnZG3LP0xVJbfgQPojDlUCUpZcxBwwm0H6Ipu7FTMi5oLFcaYvk/t/Zvn1&#10;5taSssDepaeUaFZhk3bfd792P3c/SJBhhWrjMgTeGYT65gM0iI7ZOjMH/ugQkhxgWgWH6FCRRtoq&#10;/DFXgorYhG1feNF4wlE4SscnZyeUcHw6Hg3HaWxM8qRsrPMfBVQkHHJqsa8xALaZOx/cs2wPCb40&#10;XJVKxd4q/UyAwCCJ4bYRhsCd3yoRcEp/FhLLgTEN2wwDEcWFsmTDkEKMc6H9cShKtITooCbRW6/Y&#10;lea5ovKDTqnDBjURCdorpn/32GtEr6B9r1yVGuxrBorH3nOL32ff5hzS982iaTkQoUG0gGKL3bbQ&#10;Towz/KrE0s+Z87fM4ohgH3Hs/Q1+pII6p9CdKFmB/faaPOCRufhKSY0jl1P3dc2soER90sjp8WA0&#10;CjMaL6OTsyFe7OHL4vBFr6sLwJYMcMEYHo8B79X+KC1UD7gdZsErPjHN0XdO/f544dtFgNuFi9ks&#10;gnAqDfNzfWf4nuSBWPfNA7OmY59H2l7DfjhZ9oKELTY0SMNs7UGWkaFPVe0agBMdWdRtn7AyDu8R&#10;9bQjp78BAAD//wMAUEsDBBQABgAIAAAAIQBskfn14gAAAAkBAAAPAAAAZHJzL2Rvd25yZXYueG1s&#10;TI8xT8MwEIV3JP6DdUgsiDoJaVNCLlWFBEMHoC0DbE58TSLicxS7bfj3mAnG0/v03nfFajK9ONHo&#10;OssI8SwCQVxb3XGD8L5/ul2CcF6xVr1lQvgmB6vy8qJQubZn3tJp5xsRStjlCqH1fsildHVLRrmZ&#10;HYhDdrCjUT6cYyP1qM6h3PQyiaKFNKrjsNCqgR5bqr92R4OwT7fVjZ4/Lz/uuvXL2yZ7/dyMB8Tr&#10;q2n9AMLT5P9g+NUP6lAGp8oeWTvRI6T3WRJQhCSKQQRgvogzEBVClsYgy0L+/6D8AQAA//8DAFBL&#10;AQItABQABgAIAAAAIQC2gziS/gAAAOEBAAATAAAAAAAAAAAAAAAAAAAAAABbQ29udGVudF9UeXBl&#10;c10ueG1sUEsBAi0AFAAGAAgAAAAhADj9If/WAAAAlAEAAAsAAAAAAAAAAAAAAAAALwEAAF9yZWxz&#10;Ly5yZWxzUEsBAi0AFAAGAAgAAAAhAEYbDveYAgAAawUAAA4AAAAAAAAAAAAAAAAALgIAAGRycy9l&#10;Mm9Eb2MueG1sUEsBAi0AFAAGAAgAAAAhAGyR+fXiAAAACQEAAA8AAAAAAAAAAAAAAAAA8gQAAGRy&#10;cy9kb3ducmV2LnhtbFBLBQYAAAAABAAEAPMAAAABBgAAAAA=&#10;" filled="f" stroked="f" strokeweight="2pt">
                <v:textbox>
                  <w:txbxContent>
                    <w:p w:rsidR="00523CDB" w:rsidRDefault="00523CDB" w:rsidP="00B524B5">
                      <w:r>
                        <w:t>А</w:t>
                      </w:r>
                      <w:r>
                        <w:t>2</w:t>
                      </w:r>
                    </w:p>
                  </w:txbxContent>
                </v:textbox>
              </v:shape>
            </w:pict>
          </mc:Fallback>
        </mc:AlternateContent>
      </w:r>
      <w:r>
        <w:rPr>
          <w:noProof/>
          <w:lang w:eastAsia="ru-RU"/>
        </w:rPr>
        <mc:AlternateContent>
          <mc:Choice Requires="wps">
            <w:drawing>
              <wp:anchor distT="0" distB="0" distL="114300" distR="114300" simplePos="0" relativeHeight="251697152" behindDoc="0" locked="0" layoutInCell="1" allowOverlap="1" wp14:anchorId="3700B916" wp14:editId="31C952D1">
                <wp:simplePos x="0" y="0"/>
                <wp:positionH relativeFrom="column">
                  <wp:posOffset>1623695</wp:posOffset>
                </wp:positionH>
                <wp:positionV relativeFrom="paragraph">
                  <wp:posOffset>137160</wp:posOffset>
                </wp:positionV>
                <wp:extent cx="409575" cy="314325"/>
                <wp:effectExtent l="0" t="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1432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23CDB" w:rsidRDefault="00523CDB" w:rsidP="00B524B5">
                            <w:r>
                              <w:t>А</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B916" id="Поле 79" o:spid="_x0000_s1038" type="#_x0000_t202" style="position:absolute;left:0;text-align:left;margin-left:127.85pt;margin-top:10.8pt;width:32.2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ybmQIAAGkFAAAOAAAAZHJzL2Uyb0RvYy54bWysVN1O2zAUvp+0d7B8P9KUdoyIFHUgpkkV&#10;oMHEtevYNMLx8Wy3SfcyPMWuJu0Z+kg7dn4oDGnStJvEPv7O/3fOyWlTKbIR1pWgc5oejCgRmkNR&#10;6vucfr29ePeBEueZLpgCLXK6FY6ezt6+OalNJsawAlUIS9CIdlltcrry3mRJ4vhKVMwdgBEaHyXY&#10;inm82vuksKxG65VKxqPR+6QGWxgLXDiH0vP2kc6ifSkF91dSOuGJyinG5uPXxu8yfJPZCcvuLTOr&#10;kndhsH+IomKlRqeDqXPmGVnb8g9TVcktOJD+gEOVgJQlFzEHzCYdvcjmZsWMiLlgcZwZyuT+n1l+&#10;ubm2pCxyenRMiWYV9mj3uPu1+7n7QVCE9amNyxB2YxDom4/QYJ9jrs4sgD84hCR7mFbBITrUo5G2&#10;Cn/MlKAitmA7lF00nnAUTkbH06MpJRyfDtPJ4Xga3CZPysY6/0lARcIhpxa7GgNgm4XzLbSHBF8a&#10;LkqlUM4ypZ8J0GaQxHDbCEPgzm+VaNFfhMRiYEzjNsNAQ3GmLNkwJBDjXGh/2EWnNKKDmkRvg2JX&#10;mueKyqedUocNaiLSc1Ac/d3joBG9gvaDclVqsK8ZKB4Gzy2+z77NOaTvm2UTGZCO+3Yvodhity20&#10;8+IMvyix9Avm/DWzOCDYRxx6f4UfqaDOKXQnSlZgv78mD3jkLb5SUuPA5dR9WzMrKFGfNTL6OJ1M&#10;woTGy2R6NMaL3X9Z7r/odXUG2JIU14vh8RjwXvVHaaG6w90wD17xiWmOvnPq++OZb9cA7hYu5vMI&#10;wpk0zC/0jeE9yQOxbps7Zk3HPo+0vYR+NFn2goQtNjRIw3ztQZaRoaHQbVW7BuA8R453uycsjP17&#10;RD1tyNlvAAAA//8DAFBLAwQUAAYACAAAACEAxtosDOIAAAAJAQAADwAAAGRycy9kb3ducmV2Lnht&#10;bEyPwU7DMAyG70i8Q2QkLoil7eg6labThASHHRjbOMAtbby2onGqJtvK22NOcLPlT7+/v1hNthdn&#10;HH3nSEE8i0Ag1c501Ch4PzzfL0H4oMno3hEq+EYPq/L6qtC5cRfa4XkfGsEh5HOtoA1hyKX0dYtW&#10;+5kbkPh2dKPVgdexkWbUFw63vUyiaCGt7og/tHrApxbrr/3JKjg87Ko7k74sP+bd+vVtk20/N+NR&#10;qdubaf0IIuAU/mD41Wd1KNmpcicyXvQKkjTNGOUhXoBgYJ5ECYhKQRbHIMtC/m9Q/gAAAP//AwBQ&#10;SwECLQAUAAYACAAAACEAtoM4kv4AAADhAQAAEwAAAAAAAAAAAAAAAAAAAAAAW0NvbnRlbnRfVHlw&#10;ZXNdLnhtbFBLAQItABQABgAIAAAAIQA4/SH/1gAAAJQBAAALAAAAAAAAAAAAAAAAAC8BAABfcmVs&#10;cy8ucmVsc1BLAQItABQABgAIAAAAIQDQwPybmQIAAGkFAAAOAAAAAAAAAAAAAAAAAC4CAABkcnMv&#10;ZTJvRG9jLnhtbFBLAQItABQABgAIAAAAIQDG2iwM4gAAAAkBAAAPAAAAAAAAAAAAAAAAAPMEAABk&#10;cnMvZG93bnJldi54bWxQSwUGAAAAAAQABADzAAAAAgYAAAAA&#10;" filled="f" stroked="f" strokeweight="2pt">
                <v:textbox>
                  <w:txbxContent>
                    <w:p w:rsidR="00523CDB" w:rsidRDefault="00523CDB" w:rsidP="00B524B5">
                      <w:r>
                        <w:t>А</w:t>
                      </w:r>
                      <w:r>
                        <w:t>1</w:t>
                      </w:r>
                    </w:p>
                  </w:txbxContent>
                </v:textbox>
              </v:shape>
            </w:pict>
          </mc:Fallback>
        </mc:AlternateContent>
      </w:r>
      <w:r>
        <w:rPr>
          <w:noProof/>
          <w:lang w:eastAsia="ru-RU"/>
        </w:rPr>
        <mc:AlternateContent>
          <mc:Choice Requires="wps">
            <w:drawing>
              <wp:anchor distT="0" distB="0" distL="114300" distR="114300" simplePos="0" relativeHeight="251700224" behindDoc="0" locked="0" layoutInCell="1" allowOverlap="1" wp14:anchorId="137ADCE4" wp14:editId="6B78DCCF">
                <wp:simplePos x="0" y="0"/>
                <wp:positionH relativeFrom="column">
                  <wp:posOffset>3567430</wp:posOffset>
                </wp:positionH>
                <wp:positionV relativeFrom="paragraph">
                  <wp:posOffset>161290</wp:posOffset>
                </wp:positionV>
                <wp:extent cx="361950" cy="104775"/>
                <wp:effectExtent l="0" t="0" r="19050" b="2857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A348CF" id="Прямая соединительная линия 137"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9pt,12.7pt" to="309.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ktWQIAAGoEAAAOAAAAZHJzL2Uyb0RvYy54bWysVN1u0zAUvkfiHazcd0m69C9aOqGmhYsB&#10;kzYewI2dxsKxLdtrWiEk4Bppj8ArcAHSpAHPkL4Rx25WNrhBiF64x+fnO9/5cU5ONzVHa6oNkyIL&#10;4qMoQFQUkjCxyoJXl4veOEDGYkEwl4JmwZaa4HT6+NFJo1Lal5XkhGoEIMKkjcqCylqVhqEpKlpj&#10;cyQVFWAspa6xhatehUTjBtBrHvajaBg2UhOlZUGNAW2+NwZTj1+WtLAvy9JQi3gWADfrT+3PpTvD&#10;6QlOVxqrihUdDfwPLGrMBCQ9QOXYYnSl2R9QNSu0NLK0R4WsQ1mWrKC+Bqgmjn6r5qLCivpaoDlG&#10;Hdpk/h9s8WJ9rhEjMLvjUYAErmFI7afdu911+639vLtGu/ftj/Zr+6W9ab+3N7sPIN/uPoLsjO1t&#10;p75GLh662SiTAuhMnGvXj2IjLtSZLF4bJOSswmJFfVWXWwWJYhcRPghxF6OA07J5Lgn44CsrfWs3&#10;pa5RyZl65gIdOLQPbfwst4dZ0o1FBSiPh/FkABMvwBRHyWg08Llw6mBcsNLGPqWyRk7IAs6EazVO&#10;8frMWEfrl4tTC7lgnPt14QI1WTAZ9Ac+wEjOiDM6N6NXyxnXaI3dwvlfl/eBm5ZXgniwimIy72SL&#10;Gd/LkJwLhwflAJ1O2m/Um0k0mY/n46SX9IfzXhLlee/JYpb0hot4NMiP89ksj986anGSVowQKhy7&#10;u+2Ok7/bnu6d7ffysN+HNoQP0X2/gOzdvyftJ+uGuV+LpSTbc303cVho79w9Pvdi7t9Bvv+JmP4E&#10;AAD//wMAUEsDBBQABgAIAAAAIQCK9O+B3QAAAAkBAAAPAAAAZHJzL2Rvd25yZXYueG1sTI/BTsMw&#10;EETvSPyDtUjcqJPQVjTNpqoQcEFCooSendgkEfY6it00/D3LiR5nZzTzttjNzorJjKH3hJAuEhCG&#10;Gq97ahGqj+e7BxAhKtLKejIIPybArry+KlSu/ZnezXSIreASCrlC6GIccilD0xmnwsIPhtj78qNT&#10;keXYSj2qM5c7K7MkWUuneuKFTg3msTPN9+HkEPbH16f7t6l23upNW31qVyUvGeLtzbzfgohmjv9h&#10;+MNndCiZqfYn0kFYhNU6ZfSIkK2WIDjAmg81wjLdgCwLeflB+QsAAP//AwBQSwECLQAUAAYACAAA&#10;ACEAtoM4kv4AAADhAQAAEwAAAAAAAAAAAAAAAAAAAAAAW0NvbnRlbnRfVHlwZXNdLnhtbFBLAQIt&#10;ABQABgAIAAAAIQA4/SH/1gAAAJQBAAALAAAAAAAAAAAAAAAAAC8BAABfcmVscy8ucmVsc1BLAQIt&#10;ABQABgAIAAAAIQAEcYktWQIAAGoEAAAOAAAAAAAAAAAAAAAAAC4CAABkcnMvZTJvRG9jLnhtbFBL&#10;AQItABQABgAIAAAAIQCK9O+B3QAAAAkBAAAPAAAAAAAAAAAAAAAAALMEAABkcnMvZG93bnJldi54&#10;bWxQSwUGAAAAAAQABADzAAAAvQUAAAAA&#10;"/>
            </w:pict>
          </mc:Fallback>
        </mc:AlternateContent>
      </w:r>
      <w:r>
        <w:rPr>
          <w:noProof/>
          <w:lang w:eastAsia="ru-RU"/>
        </w:rPr>
        <mc:AlternateContent>
          <mc:Choice Requires="wps">
            <w:drawing>
              <wp:anchor distT="0" distB="0" distL="114300" distR="114300" simplePos="0" relativeHeight="251698176" behindDoc="0" locked="0" layoutInCell="1" allowOverlap="1" wp14:anchorId="16BBE411" wp14:editId="4129252F">
                <wp:simplePos x="0" y="0"/>
                <wp:positionH relativeFrom="column">
                  <wp:posOffset>2033270</wp:posOffset>
                </wp:positionH>
                <wp:positionV relativeFrom="paragraph">
                  <wp:posOffset>170180</wp:posOffset>
                </wp:positionV>
                <wp:extent cx="361950" cy="104775"/>
                <wp:effectExtent l="0" t="0" r="19050" b="2857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E32187" id="Прямая соединительная линия 135"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pt,13.4pt" to="188.6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n9WwIAAGoEAAAOAAAAZHJzL2Uyb0RvYy54bWysVMFuEzEQvSPxD9be091NN2mz6qZC2QQO&#10;BSq1fIBje7MWXtuy3WwihASckfoJ/AIHkCoV+IbNHzF20tDCBSFycMaemec3M897crpqBFoyY7mS&#10;RZQeJBFikijK5aKIXl3OescRsg5LioWSrIjWzEan48ePTlqds76qlaDMIACRNm91EdXO6TyOLalZ&#10;g+2B0kyCs1KmwQ62ZhFTg1tAb0TcT5Jh3CpDtVGEWQun5dYZjQN+VTHiXlaVZQ6JIgJuLqwmrHO/&#10;xuMTnC8M1jUnOxr4H1g0mEu4dA9VYofRleF/QDWcGGVV5Q6IamJVVZywUANUkya/VXNRY81CLdAc&#10;q/dtsv8PlrxYnhvEKczucBAhiRsYUvdp825z3X3rPm+u0eZ996P72n3pbrrv3c3mA9i3m49ge2d3&#10;uzu+Rj4futlqmwPoRJ4b3w+ykhf6TJHXFkk1qbFcsFDV5VrDRanPiB+k+I3VwGnePlcUYvCVU6G1&#10;q8o0qBJcP/OJHhzah1Zhluv9LNnKIQKHh8N0NICJE3ClSXZ0FNjFOPcwPlkb654y1SBvFJHg0rca&#10;53h5Zp2n9SvEH0s140IEuQiJ2iIaDfqDkGCV4NQ7fZg1i/lEGLTEXnDhF2oEz/0wo64kDWA1w3S6&#10;sx3mYmvD5UJ6PCgH6OysraLejJLR9Hh6nPWy/nDay5Ky7D2ZTbLecJYeDcrDcjIp07eeWprlNaeU&#10;Sc/uTt1p9nfq2b2zrS73+t63IX6IHvoFZO/+A+kwWT/MrSzmiq7Pzd3EQdAhePf4/Iu5vwf7/idi&#10;/BMAAP//AwBQSwMEFAAGAAgAAAAhAGLD3ZvdAAAACQEAAA8AAABkcnMvZG93bnJldi54bWxMj8tO&#10;wzAQRfdI/IM1SOyojY1aCHGqCgEbJCRKYO3EQxLhRxS7afh7hhVdzszRnXPL7eIdm3FKQwwarlcC&#10;GIY22iF0Gur3p6tbYCmbYI2LATX8YIJtdX5WmsLGY3jDeZ87RiEhFUZDn/NYcJ7aHr1JqzhioNtX&#10;nLzJNE4dt5M5Urh3XAqx5t4MgT70ZsSHHtvv/cFr2H2+PKrXufHR2buu/rC+Fs9S68uLZXcPLOOS&#10;/2H40yd1qMipiYdgE3MalBSSUA1yTRUIUJsNLRoNN0oBr0p+2qD6BQAA//8DAFBLAQItABQABgAI&#10;AAAAIQC2gziS/gAAAOEBAAATAAAAAAAAAAAAAAAAAAAAAABbQ29udGVudF9UeXBlc10ueG1sUEsB&#10;Ai0AFAAGAAgAAAAhADj9If/WAAAAlAEAAAsAAAAAAAAAAAAAAAAALwEAAF9yZWxzLy5yZWxzUEsB&#10;Ai0AFAAGAAgAAAAhAKakWf1bAgAAagQAAA4AAAAAAAAAAAAAAAAALgIAAGRycy9lMm9Eb2MueG1s&#10;UEsBAi0AFAAGAAgAAAAhAGLD3ZvdAAAACQEAAA8AAAAAAAAAAAAAAAAAtQQAAGRycy9kb3ducmV2&#10;LnhtbFBLBQYAAAAABAAEAPMAAAC/BQAAAAA=&#10;"/>
            </w:pict>
          </mc:Fallback>
        </mc:AlternateContent>
      </w:r>
      <w:r>
        <w:rPr>
          <w:noProof/>
          <w:lang w:eastAsia="ru-RU"/>
        </w:rPr>
        <w:drawing>
          <wp:inline distT="0" distB="0" distL="0" distR="0" wp14:anchorId="62846113" wp14:editId="0B8D106A">
            <wp:extent cx="3886200" cy="2771775"/>
            <wp:effectExtent l="19050" t="0" r="0" b="0"/>
            <wp:docPr id="1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6"/>
                    <a:srcRect l="20699" t="8598" r="22028" b="4433"/>
                    <a:stretch>
                      <a:fillRect/>
                    </a:stretch>
                  </pic:blipFill>
                  <pic:spPr bwMode="auto">
                    <a:xfrm>
                      <a:off x="0" y="0"/>
                      <a:ext cx="3886200" cy="2771775"/>
                    </a:xfrm>
                    <a:prstGeom prst="rect">
                      <a:avLst/>
                    </a:prstGeom>
                    <a:noFill/>
                    <a:ln w="9525">
                      <a:noFill/>
                      <a:miter lim="800000"/>
                      <a:headEnd/>
                      <a:tailEnd/>
                    </a:ln>
                  </pic:spPr>
                </pic:pic>
              </a:graphicData>
            </a:graphic>
          </wp:inline>
        </w:drawing>
      </w:r>
    </w:p>
    <w:p w:rsidR="00B524B5" w:rsidRPr="009B0748" w:rsidRDefault="00B524B5" w:rsidP="00B524B5">
      <w:pPr>
        <w:spacing w:line="360" w:lineRule="auto"/>
        <w:ind w:firstLine="709"/>
        <w:jc w:val="center"/>
        <w:rPr>
          <w:b/>
        </w:rPr>
      </w:pPr>
    </w:p>
    <w:p w:rsidR="00B524B5" w:rsidRPr="009B0748" w:rsidRDefault="00B524B5" w:rsidP="00B524B5">
      <w:pPr>
        <w:spacing w:line="360" w:lineRule="auto"/>
        <w:ind w:firstLine="709"/>
        <w:jc w:val="center"/>
      </w:pPr>
      <w:r w:rsidRPr="007B550F">
        <w:rPr>
          <w:rFonts w:ascii="Arial" w:hAnsi="Arial" w:cs="Arial"/>
        </w:rPr>
        <w:t>Рисунок</w:t>
      </w:r>
      <w:r w:rsidRPr="009B0748">
        <w:rPr>
          <w:rFonts w:ascii="Arial" w:hAnsi="Arial" w:cs="Arial"/>
          <w:spacing w:val="20"/>
        </w:rPr>
        <w:t xml:space="preserve"> А.7</w:t>
      </w:r>
      <w:r w:rsidRPr="009B0748">
        <w:rPr>
          <w:rFonts w:ascii="Arial" w:hAnsi="Arial" w:cs="Arial"/>
        </w:rPr>
        <w:t xml:space="preserve"> </w:t>
      </w:r>
      <w:r w:rsidR="007B550F">
        <w:rPr>
          <w:rFonts w:ascii="Arial" w:hAnsi="Arial" w:cs="Arial"/>
        </w:rPr>
        <w:t>–</w:t>
      </w:r>
      <w:r w:rsidRPr="009B0748">
        <w:rPr>
          <w:rFonts w:ascii="Arial" w:hAnsi="Arial" w:cs="Arial"/>
        </w:rPr>
        <w:t xml:space="preserve"> Схема расположения отверстий в испытательной камере</w:t>
      </w:r>
    </w:p>
    <w:p w:rsidR="00B524B5" w:rsidRPr="009B0748" w:rsidRDefault="00B524B5" w:rsidP="00B524B5">
      <w:pPr>
        <w:spacing w:line="360" w:lineRule="auto"/>
        <w:ind w:firstLine="709"/>
        <w:jc w:val="center"/>
        <w:rPr>
          <w:b/>
        </w:rPr>
      </w:pPr>
    </w:p>
    <w:p w:rsidR="00B524B5"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А.2.3.6.2 Расположение модельных очагов. Модельные очаги располагаются в соответствии с координатами, указанными в таблице А.8. Расположение очагов показано на рисунке А.8.</w:t>
      </w:r>
    </w:p>
    <w:p w:rsidR="007B550F" w:rsidRDefault="007B550F"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7B550F" w:rsidRDefault="007B550F"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7B550F" w:rsidRPr="009B0748" w:rsidRDefault="007B550F"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
          <w:w w:val="103"/>
          <w:kern w:val="14"/>
        </w:rPr>
      </w:pPr>
      <w:r w:rsidRPr="007B550F">
        <w:rPr>
          <w:rFonts w:ascii="Arial" w:eastAsia="Calibri" w:hAnsi="Arial" w:cs="Arial"/>
          <w:w w:val="103"/>
          <w:kern w:val="14"/>
        </w:rPr>
        <w:lastRenderedPageBreak/>
        <w:t>Таблица</w:t>
      </w:r>
      <w:r w:rsidRPr="009B0748">
        <w:rPr>
          <w:rFonts w:ascii="Arial" w:eastAsia="Calibri" w:hAnsi="Arial" w:cs="Arial"/>
          <w:spacing w:val="40"/>
          <w:w w:val="103"/>
          <w:kern w:val="14"/>
        </w:rPr>
        <w:t xml:space="preserve"> А.8</w:t>
      </w:r>
      <w:r w:rsidRPr="009B0748">
        <w:rPr>
          <w:rFonts w:ascii="Arial" w:eastAsia="Calibri" w:hAnsi="Arial" w:cs="Arial"/>
          <w:spacing w:val="4"/>
          <w:w w:val="103"/>
          <w:kern w:val="14"/>
        </w:rPr>
        <w:t xml:space="preserve"> </w:t>
      </w:r>
      <w:r w:rsidR="007B550F">
        <w:rPr>
          <w:rFonts w:ascii="Arial" w:eastAsia="Calibri" w:hAnsi="Arial" w:cs="Arial"/>
          <w:spacing w:val="4"/>
          <w:w w:val="103"/>
          <w:kern w:val="14"/>
        </w:rPr>
        <w:t>– Координаты расположения очагов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6595"/>
        <w:gridCol w:w="3383"/>
      </w:tblGrid>
      <w:tr w:rsidR="00B524B5" w:rsidRPr="009B0748" w:rsidTr="00B524B5">
        <w:trPr>
          <w:trHeight w:val="100"/>
          <w:tblHeader/>
          <w:jc w:val="center"/>
        </w:trPr>
        <w:tc>
          <w:tcPr>
            <w:tcW w:w="3305" w:type="pct"/>
            <w:tcBorders>
              <w:bottom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Очаг</w:t>
            </w:r>
          </w:p>
        </w:tc>
        <w:tc>
          <w:tcPr>
            <w:tcW w:w="1695" w:type="pct"/>
            <w:tcBorders>
              <w:bottom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Координаты</w:t>
            </w:r>
            <w:r w:rsidRPr="009B0748">
              <w:rPr>
                <w:rFonts w:ascii="Arial" w:eastAsia="Calibri" w:hAnsi="Arial" w:cs="Arial"/>
                <w:spacing w:val="4"/>
                <w:w w:val="103"/>
                <w:kern w:val="14"/>
                <w:lang w:val="es-ES"/>
              </w:rPr>
              <w:t xml:space="preserve"> </w:t>
            </w:r>
            <w:r w:rsidR="007B550F" w:rsidRPr="009B0748">
              <w:rPr>
                <w:rFonts w:ascii="Arial" w:eastAsia="Calibri" w:hAnsi="Arial" w:cs="Arial"/>
                <w:spacing w:val="4"/>
                <w:w w:val="103"/>
                <w:kern w:val="14"/>
              </w:rPr>
              <w:t>(</w:t>
            </w:r>
            <w:r w:rsidR="007B550F" w:rsidRPr="00D5121C">
              <w:rPr>
                <w:rFonts w:ascii="Arial" w:eastAsia="Calibri" w:hAnsi="Arial" w:cs="Arial"/>
                <w:i/>
                <w:spacing w:val="4"/>
                <w:w w:val="103"/>
                <w:kern w:val="14"/>
                <w:lang w:val="en-US"/>
              </w:rPr>
              <w:t>x</w:t>
            </w:r>
            <w:r w:rsidR="007B550F" w:rsidRPr="009B0748">
              <w:rPr>
                <w:rFonts w:ascii="Arial" w:eastAsia="Calibri" w:hAnsi="Arial" w:cs="Arial"/>
                <w:spacing w:val="4"/>
                <w:w w:val="103"/>
                <w:kern w:val="14"/>
              </w:rPr>
              <w:t xml:space="preserve">, </w:t>
            </w:r>
            <w:r w:rsidR="007B550F" w:rsidRPr="00D5121C">
              <w:rPr>
                <w:rFonts w:ascii="Arial" w:eastAsia="Calibri" w:hAnsi="Arial" w:cs="Arial"/>
                <w:i/>
                <w:spacing w:val="4"/>
                <w:w w:val="103"/>
                <w:kern w:val="14"/>
                <w:lang w:val="en-US"/>
              </w:rPr>
              <w:t>y</w:t>
            </w:r>
            <w:r w:rsidR="007B550F" w:rsidRPr="009B0748">
              <w:rPr>
                <w:rFonts w:ascii="Arial" w:eastAsia="Calibri" w:hAnsi="Arial" w:cs="Arial"/>
                <w:spacing w:val="4"/>
                <w:w w:val="103"/>
                <w:kern w:val="14"/>
              </w:rPr>
              <w:t xml:space="preserve">, </w:t>
            </w:r>
            <w:r w:rsidR="007B550F" w:rsidRPr="00D5121C">
              <w:rPr>
                <w:rFonts w:ascii="Arial" w:eastAsia="Calibri" w:hAnsi="Arial" w:cs="Arial"/>
                <w:i/>
                <w:spacing w:val="4"/>
                <w:w w:val="103"/>
                <w:kern w:val="14"/>
                <w:lang w:val="en-US"/>
              </w:rPr>
              <w:t>z</w:t>
            </w:r>
            <w:r w:rsidR="007B550F" w:rsidRPr="009B0748">
              <w:rPr>
                <w:rFonts w:ascii="Arial" w:eastAsia="Calibri" w:hAnsi="Arial" w:cs="Arial"/>
                <w:spacing w:val="4"/>
                <w:w w:val="103"/>
                <w:kern w:val="14"/>
              </w:rPr>
              <w:t>)</w:t>
            </w:r>
            <w:r w:rsidRPr="009B0748">
              <w:rPr>
                <w:rFonts w:ascii="Arial" w:eastAsia="Calibri" w:hAnsi="Arial" w:cs="Arial"/>
                <w:spacing w:val="4"/>
                <w:w w:val="103"/>
                <w:kern w:val="14"/>
              </w:rPr>
              <w:t>, м</w:t>
            </w:r>
          </w:p>
        </w:tc>
      </w:tr>
      <w:tr w:rsidR="00B524B5" w:rsidRPr="009B0748" w:rsidTr="00B524B5">
        <w:trPr>
          <w:trHeight w:val="100"/>
          <w:tblHeader/>
          <w:jc w:val="center"/>
        </w:trPr>
        <w:tc>
          <w:tcPr>
            <w:tcW w:w="3305" w:type="pct"/>
            <w:tcBorders>
              <w:top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200 × 200 </w:t>
            </w:r>
          </w:p>
        </w:tc>
        <w:tc>
          <w:tcPr>
            <w:tcW w:w="1695" w:type="pct"/>
            <w:tcBorders>
              <w:top w:val="double" w:sz="4" w:space="0" w:color="auto"/>
            </w:tcBorders>
            <w:shd w:val="clear" w:color="auto" w:fill="auto"/>
            <w:vAlign w:val="bottom"/>
          </w:tcPr>
          <w:p w:rsidR="00B524B5" w:rsidRPr="009B0748" w:rsidRDefault="007B550F" w:rsidP="007B550F">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0,15; 0,55; 0,00</w:t>
            </w:r>
            <w:r>
              <w:rPr>
                <w:rFonts w:ascii="Arial" w:eastAsia="Calibri" w:hAnsi="Arial" w:cs="Arial"/>
                <w:spacing w:val="4"/>
                <w:w w:val="103"/>
                <w:kern w:val="14"/>
              </w:rPr>
              <w:t>)</w:t>
            </w:r>
          </w:p>
        </w:tc>
      </w:tr>
      <w:tr w:rsidR="00B524B5" w:rsidRPr="009B0748" w:rsidTr="00B524B5">
        <w:trPr>
          <w:trHeight w:val="100"/>
          <w:jc w:val="center"/>
        </w:trPr>
        <w:tc>
          <w:tcPr>
            <w:tcW w:w="3305" w:type="pct"/>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200 × 200 </w:t>
            </w:r>
          </w:p>
        </w:tc>
        <w:tc>
          <w:tcPr>
            <w:tcW w:w="1695" w:type="pct"/>
            <w:shd w:val="clear" w:color="auto" w:fill="auto"/>
            <w:vAlign w:val="bottom"/>
          </w:tcPr>
          <w:p w:rsidR="00B524B5" w:rsidRPr="009B0748" w:rsidRDefault="007B550F" w:rsidP="007B550F">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0,15; 0,30; 0,36</w:t>
            </w:r>
            <w:r>
              <w:rPr>
                <w:rFonts w:ascii="Arial" w:eastAsia="Calibri" w:hAnsi="Arial" w:cs="Arial"/>
                <w:spacing w:val="4"/>
                <w:w w:val="103"/>
                <w:kern w:val="14"/>
              </w:rPr>
              <w:t>)</w:t>
            </w:r>
          </w:p>
        </w:tc>
      </w:tr>
      <w:tr w:rsidR="00B524B5" w:rsidRPr="009B0748" w:rsidTr="00B524B5">
        <w:trPr>
          <w:trHeight w:val="100"/>
          <w:jc w:val="center"/>
        </w:trPr>
        <w:tc>
          <w:tcPr>
            <w:tcW w:w="3305" w:type="pct"/>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200 × 200 </w:t>
            </w:r>
          </w:p>
        </w:tc>
        <w:tc>
          <w:tcPr>
            <w:tcW w:w="1695" w:type="pct"/>
            <w:shd w:val="clear" w:color="auto" w:fill="auto"/>
            <w:vAlign w:val="bottom"/>
          </w:tcPr>
          <w:p w:rsidR="00B524B5" w:rsidRPr="009B0748" w:rsidRDefault="007B550F" w:rsidP="007B550F">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0,85; 0,35; 0,65</w:t>
            </w:r>
            <w:r>
              <w:rPr>
                <w:rFonts w:ascii="Arial" w:eastAsia="Calibri" w:hAnsi="Arial" w:cs="Arial"/>
                <w:spacing w:val="4"/>
                <w:w w:val="103"/>
                <w:kern w:val="14"/>
              </w:rPr>
              <w:t>)</w:t>
            </w:r>
          </w:p>
        </w:tc>
      </w:tr>
      <w:tr w:rsidR="00B524B5" w:rsidRPr="009B0748" w:rsidTr="00B524B5">
        <w:trPr>
          <w:trHeight w:val="100"/>
          <w:jc w:val="center"/>
        </w:trPr>
        <w:tc>
          <w:tcPr>
            <w:tcW w:w="3305" w:type="pct"/>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200 × 200 </w:t>
            </w:r>
          </w:p>
        </w:tc>
        <w:tc>
          <w:tcPr>
            <w:tcW w:w="1695" w:type="pct"/>
            <w:shd w:val="clear" w:color="auto" w:fill="auto"/>
            <w:vAlign w:val="bottom"/>
          </w:tcPr>
          <w:p w:rsidR="00B524B5" w:rsidRPr="009B0748" w:rsidRDefault="007B550F" w:rsidP="007B550F">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1,70; 0,15; 0,00</w:t>
            </w:r>
            <w:r>
              <w:rPr>
                <w:rFonts w:ascii="Arial" w:eastAsia="Calibri" w:hAnsi="Arial" w:cs="Arial"/>
                <w:spacing w:val="4"/>
                <w:w w:val="103"/>
                <w:kern w:val="14"/>
              </w:rPr>
              <w:t>)</w:t>
            </w:r>
          </w:p>
        </w:tc>
      </w:tr>
      <w:tr w:rsidR="00B524B5" w:rsidRPr="009B0748" w:rsidTr="00B524B5">
        <w:trPr>
          <w:trHeight w:val="100"/>
          <w:jc w:val="center"/>
        </w:trPr>
        <w:tc>
          <w:tcPr>
            <w:tcW w:w="3305"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Динамический модельный очаг (форсунка)</w:t>
            </w:r>
          </w:p>
        </w:tc>
        <w:tc>
          <w:tcPr>
            <w:tcW w:w="1695" w:type="pct"/>
            <w:shd w:val="clear" w:color="auto" w:fill="auto"/>
            <w:vAlign w:val="bottom"/>
          </w:tcPr>
          <w:p w:rsidR="00B524B5" w:rsidRPr="009B0748" w:rsidRDefault="007B550F" w:rsidP="007B550F">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highlight w:val="blue"/>
              </w:rPr>
            </w:pPr>
            <w:r>
              <w:rPr>
                <w:rFonts w:ascii="Arial" w:eastAsia="Calibri" w:hAnsi="Arial" w:cs="Arial"/>
                <w:spacing w:val="4"/>
                <w:w w:val="103"/>
                <w:kern w:val="14"/>
              </w:rPr>
              <w:t>(</w:t>
            </w:r>
            <w:r w:rsidR="00B524B5" w:rsidRPr="009B0748">
              <w:rPr>
                <w:rFonts w:ascii="Arial" w:eastAsia="Calibri" w:hAnsi="Arial" w:cs="Arial"/>
                <w:spacing w:val="4"/>
                <w:w w:val="103"/>
                <w:kern w:val="14"/>
              </w:rPr>
              <w:t>1,95; 0,35; 0,75</w:t>
            </w:r>
            <w:r>
              <w:rPr>
                <w:rFonts w:ascii="Arial" w:eastAsia="Calibri" w:hAnsi="Arial" w:cs="Arial"/>
                <w:spacing w:val="4"/>
                <w:w w:val="103"/>
                <w:kern w:val="14"/>
              </w:rPr>
              <w:t>)</w:t>
            </w:r>
          </w:p>
        </w:tc>
      </w:tr>
    </w:tbl>
    <w:p w:rsidR="00B524B5" w:rsidRPr="009B0748" w:rsidRDefault="00B524B5" w:rsidP="00B524B5">
      <w:pPr>
        <w:spacing w:line="360" w:lineRule="auto"/>
        <w:ind w:firstLine="709"/>
        <w:jc w:val="both"/>
        <w:rPr>
          <w:rFonts w:ascii="Arial" w:hAnsi="Arial" w:cs="Arial"/>
          <w:noProof/>
          <w:lang w:eastAsia="ru-RU"/>
        </w:rPr>
      </w:pPr>
    </w:p>
    <w:p w:rsidR="00B524B5" w:rsidRPr="009B0748" w:rsidRDefault="00B524B5" w:rsidP="00B524B5">
      <w:pPr>
        <w:spacing w:line="360" w:lineRule="auto"/>
        <w:ind w:firstLine="709"/>
        <w:jc w:val="both"/>
        <w:rPr>
          <w:rFonts w:ascii="Arial" w:hAnsi="Arial" w:cs="Arial"/>
          <w:noProof/>
          <w:lang w:eastAsia="ru-RU"/>
        </w:rPr>
      </w:pPr>
    </w:p>
    <w:p w:rsidR="00B524B5" w:rsidRPr="009B0748" w:rsidRDefault="007B550F" w:rsidP="00B524B5">
      <w:pPr>
        <w:spacing w:line="360" w:lineRule="auto"/>
        <w:jc w:val="center"/>
        <w:rPr>
          <w:b/>
        </w:rPr>
      </w:pPr>
      <w:r>
        <w:rPr>
          <w:b/>
          <w:noProof/>
          <w:lang w:eastAsia="ru-RU"/>
        </w:rPr>
        <mc:AlternateContent>
          <mc:Choice Requires="wps">
            <w:drawing>
              <wp:anchor distT="0" distB="0" distL="114300" distR="114300" simplePos="0" relativeHeight="251713536" behindDoc="0" locked="0" layoutInCell="1" allowOverlap="1" wp14:anchorId="1A6A9DD0" wp14:editId="0734F2D5">
                <wp:simplePos x="0" y="0"/>
                <wp:positionH relativeFrom="column">
                  <wp:posOffset>5078730</wp:posOffset>
                </wp:positionH>
                <wp:positionV relativeFrom="paragraph">
                  <wp:posOffset>578485</wp:posOffset>
                </wp:positionV>
                <wp:extent cx="1857375" cy="586740"/>
                <wp:effectExtent l="0" t="0" r="0" b="381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586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157ADE" w:rsidRDefault="00523CDB" w:rsidP="00B524B5">
                            <w:pPr>
                              <w:rPr>
                                <w:rFonts w:ascii="Arial" w:hAnsi="Arial" w:cs="Arial"/>
                              </w:rPr>
                            </w:pPr>
                            <w:r w:rsidRPr="00157ADE">
                              <w:rPr>
                                <w:rFonts w:ascii="Arial" w:hAnsi="Arial" w:cs="Arial"/>
                              </w:rPr>
                              <w:t xml:space="preserve">Поддон </w:t>
                            </w:r>
                          </w:p>
                          <w:p w:rsidR="00523CDB" w:rsidRPr="00157ADE" w:rsidRDefault="00523CDB" w:rsidP="00B524B5">
                            <w:pPr>
                              <w:rPr>
                                <w:rFonts w:ascii="Arial" w:hAnsi="Arial" w:cs="Arial"/>
                              </w:rPr>
                            </w:pPr>
                            <w:r w:rsidRPr="00157ADE">
                              <w:rPr>
                                <w:rFonts w:ascii="Arial" w:hAnsi="Arial" w:cs="Arial"/>
                              </w:rPr>
                              <w:t xml:space="preserve">200 </w:t>
                            </w:r>
                            <w:r>
                              <w:rPr>
                                <w:rFonts w:ascii="Arial" w:hAnsi="Arial" w:cs="Arial"/>
                              </w:rPr>
                              <w:t>×</w:t>
                            </w:r>
                            <w:r w:rsidRPr="00157ADE">
                              <w:rPr>
                                <w:rFonts w:ascii="Arial" w:hAnsi="Arial" w:cs="Arial"/>
                              </w:rPr>
                              <w:t xml:space="preserve"> 200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A9DD0" id="Поле 76" o:spid="_x0000_s1039" type="#_x0000_t202" style="position:absolute;left:0;text-align:left;margin-left:399.9pt;margin-top:45.55pt;width:146.25pt;height:4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O3mgIAAHcFAAAOAAAAZHJzL2Uyb0RvYy54bWysVM1OGzEQvlfqO1i+l00gIXTFBqVBVJUi&#10;QIWKs+O1kxW2x7Wd7KYvw1P0VKnPkEfq2JsNKe2Fqpdd2/PN7zcz5xeNVmQtnK/AFLR/1KNEGA5l&#10;ZRYF/XJ/9e6MEh+YKZkCIwq6EZ5ejN++Oa9tLo5hCaoUjqAR4/PaFnQZgs2zzPOl0MwfgRUGhRKc&#10;ZgGvbpGVjtVoXavsuNc7zWpwpXXAhff4etkK6TjZl1LwcCOlF4GogmJsIX1d+s7jNxufs3zhmF1W&#10;fBcG+4coNKsMOt2bumSBkZWr/jClK+7AgwxHHHQGUlZcpBwwm37vRTZ3S2ZFygWL4+2+TP7/meXX&#10;61tHqrKgo1NKDNPI0fZp+3P7Y/ud4BPWp7Y+R9idRWBoPkCDPKdcvZ0Bf/QIyQ4wrYJHdKxHI52O&#10;f8yUoCJSsNmXXTSB8GjtbDg6GQ0p4Sgbnp2OBomX7FnbOh8+CtAkHgrqkNYUAVvPfIj+Wd5BojMD&#10;V5VSiVplfntAYHxJ8bYhxsh92CgRccp8FhKrkSKND567xXyqHGlbBnsaM+gaJxlDhQiU6PCVujuV&#10;qC1Sp75Sf6+U/IMJe31dGXAtRXGORExgzXACysd+ZBQDly2+K0VbgFiL0Myb1A/9k478OZQb5N5B&#10;Oz3e8qsKeZgxH26Zw3HBmuAKCDf4kQrqgsLuRMkS3Le/vUc8djFKKalx/Arqv66YE5SoTwb7+31/&#10;gF1AQroMhqNjvLhDyfxQYlZ6CphfH5eN5ekY8UF1R+lAP+CmmESvKGKGo++Chu44DS3DuGm4mEwS&#10;CCfUsjAzd5Z3LR+77L55YM7uWjFgE19DN6gsf9GRLTYSZGCyCiCr1K6x0G1VdwTgdCdadpsoro/D&#10;e0I978vxLwAAAP//AwBQSwMEFAAGAAgAAAAhAAc3EpTfAAAACwEAAA8AAABkcnMvZG93bnJldi54&#10;bWxMj8FOwzAQRO9I/IO1SNyonZZCHbKpEIgriEIrcXPjbRIRr6PYbcLf457gtqMdzbwp1pPrxImG&#10;0HpGyGYKBHHlbcs1wufHy80KRIiGrek8E8IPBViXlxeFya0f+Z1Om1iLFMIhNwhNjH0uZagacibM&#10;fE+cfgc/OBOTHGppBzOmcNfJuVJ30pmWU0NjenpqqPreHB3C9vXwtbtVb/WzW/ajn5RkpyXi9dX0&#10;+AAi0hT/zHDGT+hQJqa9P7INokO41zqhRwSdZSDOBqXnCxD7dK0WS5BlIf9vKH8BAAD//wMAUEsB&#10;Ai0AFAAGAAgAAAAhALaDOJL+AAAA4QEAABMAAAAAAAAAAAAAAAAAAAAAAFtDb250ZW50X1R5cGVz&#10;XS54bWxQSwECLQAUAAYACAAAACEAOP0h/9YAAACUAQAACwAAAAAAAAAAAAAAAAAvAQAAX3JlbHMv&#10;LnJlbHNQSwECLQAUAAYACAAAACEA+KGjt5oCAAB3BQAADgAAAAAAAAAAAAAAAAAuAgAAZHJzL2Uy&#10;b0RvYy54bWxQSwECLQAUAAYACAAAACEABzcSlN8AAAALAQAADwAAAAAAAAAAAAAAAAD0BAAAZHJz&#10;L2Rvd25yZXYueG1sUEsFBgAAAAAEAAQA8wAAAAAGAAAAAA==&#10;" filled="f" stroked="f">
                <v:textbox>
                  <w:txbxContent>
                    <w:p w:rsidR="00523CDB" w:rsidRPr="00157ADE" w:rsidRDefault="00523CDB" w:rsidP="00B524B5">
                      <w:pPr>
                        <w:rPr>
                          <w:rFonts w:ascii="Arial" w:hAnsi="Arial" w:cs="Arial"/>
                        </w:rPr>
                      </w:pPr>
                      <w:r w:rsidRPr="00157ADE">
                        <w:rPr>
                          <w:rFonts w:ascii="Arial" w:hAnsi="Arial" w:cs="Arial"/>
                        </w:rPr>
                        <w:t xml:space="preserve">Поддон </w:t>
                      </w:r>
                    </w:p>
                    <w:p w:rsidR="00523CDB" w:rsidRPr="00157ADE" w:rsidRDefault="00523CDB" w:rsidP="00B524B5">
                      <w:pPr>
                        <w:rPr>
                          <w:rFonts w:ascii="Arial" w:hAnsi="Arial" w:cs="Arial"/>
                        </w:rPr>
                      </w:pPr>
                      <w:r w:rsidRPr="00157ADE">
                        <w:rPr>
                          <w:rFonts w:ascii="Arial" w:hAnsi="Arial" w:cs="Arial"/>
                        </w:rPr>
                        <w:t xml:space="preserve">200 </w:t>
                      </w:r>
                      <w:r>
                        <w:rPr>
                          <w:rFonts w:ascii="Arial" w:hAnsi="Arial" w:cs="Arial"/>
                        </w:rPr>
                        <w:t>×</w:t>
                      </w:r>
                      <w:r w:rsidRPr="00157ADE">
                        <w:rPr>
                          <w:rFonts w:ascii="Arial" w:hAnsi="Arial" w:cs="Arial"/>
                        </w:rPr>
                        <w:t xml:space="preserve"> 200 </w:t>
                      </w:r>
                    </w:p>
                  </w:txbxContent>
                </v:textbox>
              </v:shape>
            </w:pict>
          </mc:Fallback>
        </mc:AlternateContent>
      </w:r>
      <w:r>
        <w:rPr>
          <w:b/>
          <w:noProof/>
          <w:lang w:eastAsia="ru-RU"/>
        </w:rPr>
        <mc:AlternateContent>
          <mc:Choice Requires="wps">
            <w:drawing>
              <wp:anchor distT="0" distB="0" distL="114300" distR="114300" simplePos="0" relativeHeight="251715584" behindDoc="0" locked="0" layoutInCell="1" allowOverlap="1" wp14:anchorId="3500689E" wp14:editId="6BBA4A4B">
                <wp:simplePos x="0" y="0"/>
                <wp:positionH relativeFrom="column">
                  <wp:posOffset>5093970</wp:posOffset>
                </wp:positionH>
                <wp:positionV relativeFrom="paragraph">
                  <wp:posOffset>1400810</wp:posOffset>
                </wp:positionV>
                <wp:extent cx="1857375" cy="588645"/>
                <wp:effectExtent l="0" t="0" r="0" b="1905"/>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5886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4260E8" w:rsidRDefault="00523CDB" w:rsidP="00B524B5">
                            <w:pPr>
                              <w:rPr>
                                <w:rFonts w:ascii="Arial" w:hAnsi="Arial" w:cs="Arial"/>
                              </w:rPr>
                            </w:pPr>
                            <w:r w:rsidRPr="004260E8">
                              <w:rPr>
                                <w:rFonts w:ascii="Arial" w:hAnsi="Arial" w:cs="Arial"/>
                              </w:rPr>
                              <w:t xml:space="preserve">Поддон </w:t>
                            </w:r>
                          </w:p>
                          <w:p w:rsidR="00523CDB" w:rsidRPr="004260E8" w:rsidRDefault="00523CDB" w:rsidP="00B524B5">
                            <w:pPr>
                              <w:rPr>
                                <w:rFonts w:ascii="Arial" w:hAnsi="Arial" w:cs="Arial"/>
                              </w:rPr>
                            </w:pPr>
                            <w:r w:rsidRPr="004260E8">
                              <w:rPr>
                                <w:rFonts w:ascii="Arial" w:hAnsi="Arial" w:cs="Arial"/>
                              </w:rPr>
                              <w:t xml:space="preserve">200 </w:t>
                            </w:r>
                            <w:r>
                              <w:rPr>
                                <w:rFonts w:ascii="Arial" w:hAnsi="Arial" w:cs="Arial"/>
                              </w:rPr>
                              <w:t>×</w:t>
                            </w:r>
                            <w:r w:rsidRPr="004260E8">
                              <w:rPr>
                                <w:rFonts w:ascii="Arial" w:hAnsi="Arial" w:cs="Arial"/>
                              </w:rPr>
                              <w:t xml:space="preserve"> 200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689E" id="Поле 114" o:spid="_x0000_s1040" type="#_x0000_t202" style="position:absolute;left:0;text-align:left;margin-left:401.1pt;margin-top:110.3pt;width:146.25pt;height:4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vklQIAAHkFAAAOAAAAZHJzL2Uyb0RvYy54bWysVM1uEzEQviPxDpbvdJOStGHVTRVaFSFF&#10;bUWLena8drLq2mNsJ7vhZXgKTkg8Qx6Jsb2bhsKliMuuPf7m/5s5O29VTTbCugp0QYdHA0qE5lBW&#10;elnQz/dXbyaUOM90yWrQoqBb4ej59PWrs8bk4hhWUJfCEjSiXd6Ygq68N3mWOb4SirkjMELjowSr&#10;mMerXWalZQ1aV3V2PBicZA3Y0ljgwjmUXqZHOo32pRTc30jphCd1QTE2H782fhfhm03PWL60zKwq&#10;3oXB/iEKxSqNTvemLplnZG2rP0ypiltwIP0RB5WBlBUXMQfMZjh4ls3dihkRc8HiOLMvk/t/Zvn1&#10;5taSqsTeDUeUaKawSbtvu5+7H7vvJMiwQo1xOQLvDEJ9+x5aRMdsnZkDf3QIyQ4wScEhOlSklVaF&#10;P+ZKUBGbsN0XXrSe8GBtMj59ezqmhOPbeDI5GY2D3+xJ21jnPwhQJBwKarGxMQK2mTufoD0kONNw&#10;VdU1ylle698EaDNIYrwpxBC589taJPQnIbEeMdIgcNwuFxe1JYk0yGrMoKdONIYKASjR4Qt1O5Wg&#10;LSJXX6i/V4r+Qfu9vqo02NSiMEkiJLBhOAPl47CrrEz4vhSpAKEWvl20iRH75i+g3GLvLaT5cYZf&#10;VdiHOXP+llkcGKwJLgF/gx9ZQ1NQ6E6UrMB+/Zs84JHH+EpJgwNYUPdlzaygpP6okeHvhqNRmNh4&#10;GY1Pj/FiD18Why96rS4A8xviujE8HgPe1/1RWlAPuCtmwSs+Mc3Rd0F9f7zwqcO4a7iYzSIIZ9Qw&#10;P9d3hveUDyy7bx+YNR0VPZL4GvpRZfkzRiZsaJCG2dqDrCJdQ6FTVbsG4HxHwne7KCyQw3tEPW3M&#10;6S8AAAD//wMAUEsDBBQABgAIAAAAIQA+3Iiv4AAAAAwBAAAPAAAAZHJzL2Rvd25yZXYueG1sTI/L&#10;TsMwEEX3SPyDNUjsqF2nlDZkUiEQW1DLQ2LnxtMkIh5HsduEv8ddwXJ0j+49U2wm14kTDaH1jDCf&#10;KRDElbct1wjvb883KxAhGram80wIPxRgU15eFCa3fuQtnXaxFqmEQ24Qmhj7XMpQNeRMmPmeOGUH&#10;PzgT0znU0g5mTOWuk1qppXSm5bTQmJ4eG6q+d0eH8PFy+PpcqNf6yd32o5+UZLeWiNdX08M9iEhT&#10;/IPhrJ/UoUxOe39kG0SHsFJaJxRBa7UEcSbUenEHYo+QzbMMZFnI/0+UvwAAAP//AwBQSwECLQAU&#10;AAYACAAAACEAtoM4kv4AAADhAQAAEwAAAAAAAAAAAAAAAAAAAAAAW0NvbnRlbnRfVHlwZXNdLnht&#10;bFBLAQItABQABgAIAAAAIQA4/SH/1gAAAJQBAAALAAAAAAAAAAAAAAAAAC8BAABfcmVscy8ucmVs&#10;c1BLAQItABQABgAIAAAAIQBMXzvklQIAAHkFAAAOAAAAAAAAAAAAAAAAAC4CAABkcnMvZTJvRG9j&#10;LnhtbFBLAQItABQABgAIAAAAIQA+3Iiv4AAAAAwBAAAPAAAAAAAAAAAAAAAAAO8EAABkcnMvZG93&#10;bnJldi54bWxQSwUGAAAAAAQABADzAAAA/AUAAAAA&#10;" filled="f" stroked="f">
                <v:textbox>
                  <w:txbxContent>
                    <w:p w:rsidR="00523CDB" w:rsidRPr="004260E8" w:rsidRDefault="00523CDB" w:rsidP="00B524B5">
                      <w:pPr>
                        <w:rPr>
                          <w:rFonts w:ascii="Arial" w:hAnsi="Arial" w:cs="Arial"/>
                        </w:rPr>
                      </w:pPr>
                      <w:r w:rsidRPr="004260E8">
                        <w:rPr>
                          <w:rFonts w:ascii="Arial" w:hAnsi="Arial" w:cs="Arial"/>
                        </w:rPr>
                        <w:t xml:space="preserve">Поддон </w:t>
                      </w:r>
                    </w:p>
                    <w:p w:rsidR="00523CDB" w:rsidRPr="004260E8" w:rsidRDefault="00523CDB" w:rsidP="00B524B5">
                      <w:pPr>
                        <w:rPr>
                          <w:rFonts w:ascii="Arial" w:hAnsi="Arial" w:cs="Arial"/>
                        </w:rPr>
                      </w:pPr>
                      <w:r w:rsidRPr="004260E8">
                        <w:rPr>
                          <w:rFonts w:ascii="Arial" w:hAnsi="Arial" w:cs="Arial"/>
                        </w:rPr>
                        <w:t xml:space="preserve">200 </w:t>
                      </w:r>
                      <w:r>
                        <w:rPr>
                          <w:rFonts w:ascii="Arial" w:hAnsi="Arial" w:cs="Arial"/>
                        </w:rPr>
                        <w:t>×</w:t>
                      </w:r>
                      <w:r w:rsidRPr="004260E8">
                        <w:rPr>
                          <w:rFonts w:ascii="Arial" w:hAnsi="Arial" w:cs="Arial"/>
                        </w:rPr>
                        <w:t xml:space="preserve"> 200 </w:t>
                      </w:r>
                    </w:p>
                  </w:txbxContent>
                </v:textbox>
              </v:shape>
            </w:pict>
          </mc:Fallback>
        </mc:AlternateContent>
      </w:r>
      <w:r w:rsidR="00B524B5">
        <w:rPr>
          <w:b/>
          <w:noProof/>
          <w:lang w:eastAsia="ru-RU"/>
        </w:rPr>
        <mc:AlternateContent>
          <mc:Choice Requires="wps">
            <w:drawing>
              <wp:anchor distT="0" distB="0" distL="114300" distR="114300" simplePos="0" relativeHeight="251711488" behindDoc="0" locked="0" layoutInCell="1" allowOverlap="1" wp14:anchorId="64C1085E" wp14:editId="5C6AF85B">
                <wp:simplePos x="0" y="0"/>
                <wp:positionH relativeFrom="column">
                  <wp:posOffset>2290445</wp:posOffset>
                </wp:positionH>
                <wp:positionV relativeFrom="paragraph">
                  <wp:posOffset>-272415</wp:posOffset>
                </wp:positionV>
                <wp:extent cx="1857375" cy="276225"/>
                <wp:effectExtent l="0" t="0" r="0" b="9525"/>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157ADE" w:rsidRDefault="00523CDB" w:rsidP="00B524B5">
                            <w:pPr>
                              <w:rPr>
                                <w:rFonts w:ascii="Arial" w:hAnsi="Arial" w:cs="Arial"/>
                              </w:rPr>
                            </w:pPr>
                            <w:r w:rsidRPr="00157ADE">
                              <w:rPr>
                                <w:rFonts w:ascii="Arial" w:hAnsi="Arial" w:cs="Arial"/>
                              </w:rPr>
                              <w:t xml:space="preserve">Поддон 200 </w:t>
                            </w:r>
                            <w:r>
                              <w:rPr>
                                <w:rFonts w:ascii="Arial" w:hAnsi="Arial" w:cs="Arial"/>
                              </w:rPr>
                              <w:t>×</w:t>
                            </w:r>
                            <w:r w:rsidRPr="00157ADE">
                              <w:rPr>
                                <w:rFonts w:ascii="Arial" w:hAnsi="Arial" w:cs="Arial"/>
                              </w:rPr>
                              <w:t xml:space="preserve"> 200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085E" id="Поле 74" o:spid="_x0000_s1041" type="#_x0000_t202" style="position:absolute;left:0;text-align:left;margin-left:180.35pt;margin-top:-21.45pt;width:146.2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tlQIAAHcFAAAOAAAAZHJzL2Uyb0RvYy54bWysVN1u0zAUvkfiHSzf07SlXUe0dCqdhpCq&#10;baJDu3Ydu40W+xjbbVJehqfgColn6CNx7CRdGdwMcZPYx9/5/865uKxVSXbCugJ0Rge9PiVCc8gL&#10;vc7o5/vrN+eUOM90zkrQIqN74ejl9PWri8qkYggbKHNhCRrRLq1MRjfemzRJHN8IxVwPjND4KMEq&#10;5vFq10luWYXWVZkM+/2zpAKbGwtcOIfSq+aRTqN9KQX3t1I64UmZUYzNx6+N31X4JtMLlq4tM5uC&#10;t2Gwf4hCsUKj06OpK+YZ2driD1Oq4BYcSN/joBKQsuAi5oDZDPrPsllumBExFyyOM8cyuf9nlt/s&#10;7iwp8oxORpRoprBHh2+Hn4cfh+8ERVifyrgUYUuDQF+/hxr7HHN1ZgH80SEkOcE0Cg7RoR61tCr8&#10;MVOCitiC/bHsovaEB2vn48nbyZgSjm/DydlwOA5+kydtY53/IECRcMioxbbGCNhu4XwD7SDBmYbr&#10;oixRztJS/yZAm0ES421CDJE7vy9Fg/4kJFYjRhoEjtv1al5a0lAGOY0ZdMSJxlAhACU6fKFuqxK0&#10;RWTqC/WPStE/aH/UV4UG27QozJEICewYTkD+OGgrKxt8V4qmAKEWvl7VkQ+D2IQgWkG+x95baKbH&#10;GX5dYB8WzPk7ZnFcsCa4AvwtfmQJVUahPVGyAfv1b/KARxbjKyUVjl9G3Zcts4KS8qNGfr8bjEZh&#10;XuNlNJ4M8WJPX1anL3qr5oD5DXDZGB6PAe/L7igtqAfcFLPgFZ+Y5ug7o747zn3TYdw0XMxmEYQT&#10;aphf6KXhHeUDy+7rB2ZNS0WPJL6BblBZ+oyRDTY0SMNs60EWka5PVW0bgNMdCd9uorA+Tu8R9bQv&#10;p78AAAD//wMAUEsDBBQABgAIAAAAIQD2PsSq3gAAAAgBAAAPAAAAZHJzL2Rvd25yZXYueG1sTI9N&#10;T8MwDIbvSPyHyEjctoRu61jXdEIgriD2gbRb1nhtReNUTbaWf485wc2WH71+3nwzulZcsQ+NJw0P&#10;UwUCqfS2oUrDfvc6eQQRoiFrWk+o4RsDbIrbm9xk1g/0gddtrASHUMiMhjrGLpMylDU6E6a+Q+Lb&#10;2ffORF77StreDBzuWpkolUpnGuIPtenwucbya3txGg5v5+PnXL1XL27RDX5UktxKan1/Nz6tQUQc&#10;4x8Mv/qsDgU7nfyFbBCthlmqloxqmMyTFQgm0sUsAXHiAWSRy/8Fih8AAAD//wMAUEsBAi0AFAAG&#10;AAgAAAAhALaDOJL+AAAA4QEAABMAAAAAAAAAAAAAAAAAAAAAAFtDb250ZW50X1R5cGVzXS54bWxQ&#10;SwECLQAUAAYACAAAACEAOP0h/9YAAACUAQAACwAAAAAAAAAAAAAAAAAvAQAAX3JlbHMvLnJlbHNQ&#10;SwECLQAUAAYACAAAACEAgmxv7ZUCAAB3BQAADgAAAAAAAAAAAAAAAAAuAgAAZHJzL2Uyb0RvYy54&#10;bWxQSwECLQAUAAYACAAAACEA9j7Eqt4AAAAIAQAADwAAAAAAAAAAAAAAAADvBAAAZHJzL2Rvd25y&#10;ZXYueG1sUEsFBgAAAAAEAAQA8wAAAPoFAAAAAA==&#10;" filled="f" stroked="f">
                <v:textbox>
                  <w:txbxContent>
                    <w:p w:rsidR="00523CDB" w:rsidRPr="00157ADE" w:rsidRDefault="00523CDB" w:rsidP="00B524B5">
                      <w:pPr>
                        <w:rPr>
                          <w:rFonts w:ascii="Arial" w:hAnsi="Arial" w:cs="Arial"/>
                        </w:rPr>
                      </w:pPr>
                      <w:r w:rsidRPr="00157ADE">
                        <w:rPr>
                          <w:rFonts w:ascii="Arial" w:hAnsi="Arial" w:cs="Arial"/>
                        </w:rPr>
                        <w:t xml:space="preserve">Поддон 200 </w:t>
                      </w:r>
                      <w:r>
                        <w:rPr>
                          <w:rFonts w:ascii="Arial" w:hAnsi="Arial" w:cs="Arial"/>
                        </w:rPr>
                        <w:t>×</w:t>
                      </w:r>
                      <w:r w:rsidRPr="00157ADE">
                        <w:rPr>
                          <w:rFonts w:ascii="Arial" w:hAnsi="Arial" w:cs="Arial"/>
                        </w:rPr>
                        <w:t xml:space="preserve"> 200 </w:t>
                      </w:r>
                    </w:p>
                  </w:txbxContent>
                </v:textbox>
              </v:shape>
            </w:pict>
          </mc:Fallback>
        </mc:AlternateContent>
      </w:r>
      <w:r w:rsidR="00B524B5">
        <w:rPr>
          <w:b/>
          <w:noProof/>
          <w:lang w:eastAsia="ru-RU"/>
        </w:rPr>
        <mc:AlternateContent>
          <mc:Choice Requires="wps">
            <w:drawing>
              <wp:anchor distT="0" distB="0" distL="114300" distR="114300" simplePos="0" relativeHeight="251716608" behindDoc="0" locked="0" layoutInCell="1" allowOverlap="1" wp14:anchorId="0EC69EB7" wp14:editId="74C39C48">
                <wp:simplePos x="0" y="0"/>
                <wp:positionH relativeFrom="column">
                  <wp:posOffset>4366895</wp:posOffset>
                </wp:positionH>
                <wp:positionV relativeFrom="paragraph">
                  <wp:posOffset>1823720</wp:posOffset>
                </wp:positionV>
                <wp:extent cx="790575" cy="276225"/>
                <wp:effectExtent l="0" t="0" r="28575" b="2857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071078" id="Прямая соединительная линия 133"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85pt,143.6pt" to="406.1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K5WQIAAGoEAAAOAAAAZHJzL2Uyb0RvYy54bWysVM2O0zAQviPxDlbu3ST9b7TpCjUtHBZY&#10;aZcHcGOnsXBsy/Y2rRAScEbaR+AVOIC00gLPkL4RYzdbtnBBiB7cscfzzTczn3N6tqk4WlNtmBRp&#10;EJ9EAaIil4SJVRq8ulp0xgEyFguCuRQ0DbbUBGfTx49Oa5XQriwlJ1QjABEmqVUalNaqJAxNXtIK&#10;mxOpqABnIXWFLWz1KiQa14Be8bAbRcOwlpooLXNqDJxme2cw9fhFQXP7sigMtYinAXCzftV+Xbo1&#10;nJ7iZKWxKlne0sD/wKLCTEDSA1SGLUbXmv0BVbFcSyMLe5LLKpRFwXLqa4Bq4ui3ai5LrKivBZpj&#10;1KFN5v/B5i/WFxoxArPr9QIkcAVDaj7t3u1umm/N590N2r1vfjRfmy/NbfO9ud19APtu9xFs52zu&#10;2uMb5OKhm7UyCYDOxIV2/cg34lKdy/y1QULOSixW1Fd1tVWQKHYR4VGI2xgFnJb1c0ngDr620rd2&#10;U+gKFZypZy7QgUP70MbPcnuYJd1YlMPhaBINRoMA5eDqjobd7sDnwomDccFKG/uUygo5Iw04E67V&#10;OMHrc2MdrV9X3LGQC8a5lwsXqE6DyQAgncdIzohz+o1eLWdcozV2gvO/Nu/RNS2vBfFgJcVk3toW&#10;M763ITkXDg/KATqttVfUm0k0mY/n436n3x3OO/0oyzpPFrN+Z7iIR4Osl81mWfzWUYv7SckIocKx&#10;u1d33P879bTvbK/Lg74PbQiP0X2/gOz9vyftJ+uGuZfFUpLthb6fOAjaX24fn3sxD/dgP/xETH8C&#10;AAD//wMAUEsDBBQABgAIAAAAIQDWjQdP3wAAAAsBAAAPAAAAZHJzL2Rvd25yZXYueG1sTI9NS8Qw&#10;EIbvgv8hjODNTTaFba2dLouoF0FwrZ7TJrbFfJQm263/3vGktxnm4Z3nrfars2wxcxyDR9huBDDj&#10;u6BH3yM0b483BbCYlNfKBm8Qvk2EfX15UalSh7N/Ncsx9YxCfCwVwpDSVHIeu8E4FTdhMp5un2F2&#10;KtE691zP6kzhznIpxI47NXr6MKjJ3A+m+zqeHMLh4/khe1laF6y+7Zt37RrxJBGvr9bDHbBk1vQH&#10;w68+qUNNTm04eR2ZRdgVeU4ogixyCYyIYitpaBGyTOTA64r/71D/AAAA//8DAFBLAQItABQABgAI&#10;AAAAIQC2gziS/gAAAOEBAAATAAAAAAAAAAAAAAAAAAAAAABbQ29udGVudF9UeXBlc10ueG1sUEsB&#10;Ai0AFAAGAAgAAAAhADj9If/WAAAAlAEAAAsAAAAAAAAAAAAAAAAALwEAAF9yZWxzLy5yZWxzUEsB&#10;Ai0AFAAGAAgAAAAhAN++crlZAgAAagQAAA4AAAAAAAAAAAAAAAAALgIAAGRycy9lMm9Eb2MueG1s&#10;UEsBAi0AFAAGAAgAAAAhANaNB0/fAAAACwEAAA8AAAAAAAAAAAAAAAAAswQAAGRycy9kb3ducmV2&#10;LnhtbFBLBQYAAAAABAAEAPMAAAC/BQAAAAA=&#10;"/>
            </w:pict>
          </mc:Fallback>
        </mc:AlternateContent>
      </w:r>
      <w:r w:rsidR="00B524B5">
        <w:rPr>
          <w:b/>
          <w:noProof/>
          <w:lang w:eastAsia="ru-RU"/>
        </w:rPr>
        <mc:AlternateContent>
          <mc:Choice Requires="wps">
            <w:drawing>
              <wp:anchor distT="0" distB="0" distL="114300" distR="114300" simplePos="0" relativeHeight="251714560" behindDoc="0" locked="0" layoutInCell="1" allowOverlap="1" wp14:anchorId="0F4F7324" wp14:editId="7600DEA7">
                <wp:simplePos x="0" y="0"/>
                <wp:positionH relativeFrom="column">
                  <wp:posOffset>4424045</wp:posOffset>
                </wp:positionH>
                <wp:positionV relativeFrom="paragraph">
                  <wp:posOffset>995045</wp:posOffset>
                </wp:positionV>
                <wp:extent cx="723900" cy="428625"/>
                <wp:effectExtent l="0" t="0" r="19050" b="2857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0420E0" id="Прямая соединительная линия 131"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5pt,78.35pt" to="405.3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0XWwIAAGoEAAAOAAAAZHJzL2Uyb0RvYy54bWysVMGO0zAQvSPxD1bu3SRttttGm65Q08Jh&#10;gZV2+QA3dhoLx7Zsb9MKIbGckfYT+AUOIK20wDekf8TYzRYKF4TowR17Zp7fvBnn9Gxdc7Si2jAp&#10;siA+igJERSEJE8sseHU1740CZCwWBHMpaBZsqAnOJo8fnTYqpX1ZSU6oRgAiTNqoLKisVWkYmqKi&#10;NTZHUlEBzlLqGlvY6mVING4AveZhP4qGYSM1UVoW1Bg4zXfOYOLxy5IW9mVZGmoRzwLgZv2q/bpw&#10;azg5xelSY1WxoqOB/4FFjZmAS/dQObYYXWv2B1TNCi2NLO1RIetQliUrqK8Bqomj36q5rLCivhYQ&#10;x6i9TOb/wRYvVhcaMQK9G8QBEriGJrUft++2t+3X9tP2Fm1v2u/tl/Zze9d+a++278G+334A2znb&#10;++74Frl8ULNRJgXQqbjQTo9iLS7VuSxeGyTktMJiSX1VVxsFF/mM8CDFbYwCTovmuSQQg6+t9NKu&#10;S12jkjP1zCU6cJAPrX0vN/te0rVFBRye9AfjCDpegCvpj4b9Y8cuxKmDcclKG/uUyho5Iws4E05q&#10;nOLVubG70IcQdyzknHHux4UL1GTB+BggncdIzohz+o1eLqZcoxV2A+d/3b0HYVpeC+LBKorJrLMt&#10;ZnxnA08uHB6UA3Q6azdRb8bReDaajZJe0h/OekmU570n82nSG87jk+N8kE+nefzWUYuTtGKEUOHY&#10;PUx3nPzd9HTvbDeX+/neyxAeontpgezDvyftO+uauRuLhSSbC+2kdU2GgfbB3eNzL+bXvY/6+YmY&#10;/AAAAP//AwBQSwMEFAAGAAgAAAAhAP4op93eAAAACwEAAA8AAABkcnMvZG93bnJldi54bWxMj81O&#10;wzAQhO9IvIO1SNyoXQOhTeNUFQIuSEiU0LMTL0mEf6LYTcPbsz3BbVbzaXam2M7OsgnH2AevYLkQ&#10;wNA3wfS+VVB9PN+sgMWkvdE2eFTwgxG25eVFoXMTTv4dp31qGYX4mGsFXUpDznlsOnQ6LsKAnryv&#10;MDqd6BxbbkZ9onBnuRQi4073nj50esDHDpvv/dEp2B1en27fptoFa9Zt9WlcJV6kUtdX824DLOGc&#10;/mA416fqUFKnOhy9icwqyNbZA6Fk3J8FEaulIFErkPJOAi8L/n9D+QsAAP//AwBQSwECLQAUAAYA&#10;CAAAACEAtoM4kv4AAADhAQAAEwAAAAAAAAAAAAAAAAAAAAAAW0NvbnRlbnRfVHlwZXNdLnhtbFBL&#10;AQItABQABgAIAAAAIQA4/SH/1gAAAJQBAAALAAAAAAAAAAAAAAAAAC8BAABfcmVscy8ucmVsc1BL&#10;AQItABQABgAIAAAAIQDwEY0XWwIAAGoEAAAOAAAAAAAAAAAAAAAAAC4CAABkcnMvZTJvRG9jLnht&#10;bFBLAQItABQABgAIAAAAIQD+KKfd3gAAAAsBAAAPAAAAAAAAAAAAAAAAALUEAABkcnMvZG93bnJl&#10;di54bWxQSwUGAAAAAAQABADzAAAAwAUAAAAA&#10;"/>
            </w:pict>
          </mc:Fallback>
        </mc:AlternateContent>
      </w:r>
      <w:r w:rsidR="00B524B5">
        <w:rPr>
          <w:b/>
          <w:noProof/>
          <w:lang w:eastAsia="ru-RU"/>
        </w:rPr>
        <mc:AlternateContent>
          <mc:Choice Requires="wps">
            <w:drawing>
              <wp:anchor distT="0" distB="0" distL="114300" distR="114300" simplePos="0" relativeHeight="251712512" behindDoc="0" locked="0" layoutInCell="1" allowOverlap="1" wp14:anchorId="4F697BFA" wp14:editId="1CC602E2">
                <wp:simplePos x="0" y="0"/>
                <wp:positionH relativeFrom="column">
                  <wp:posOffset>3147695</wp:posOffset>
                </wp:positionH>
                <wp:positionV relativeFrom="paragraph">
                  <wp:posOffset>194945</wp:posOffset>
                </wp:positionV>
                <wp:extent cx="57150" cy="733425"/>
                <wp:effectExtent l="0" t="0" r="19050" b="2857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5A5218" id="Прямая соединительная линия 129"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5pt,15.35pt" to="252.3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EuWQIAAGkEAAAOAAAAZHJzL2Uyb0RvYy54bWysVMFuEzEQvSPxD9be082mmzZZdVOhbAKH&#10;ApVaPsCxvVkLr23ZbjYRQgLOSP0EfoEDSJUKfMPmjxg729DCBSFycMYez5s3M897crquBVoxY7mS&#10;eZQc9CPEJFGUy2Uevbqc90YRsg5LioWSLI82zEank8ePThqdsYGqlKDMIACRNmt0HlXO6SyOLalY&#10;je2B0kyCs1Smxg62ZhlTgxtAr0U86PeP4kYZqo0izFo4LXbOaBLwy5IR97IsLXNI5BFwc2E1YV34&#10;NZ6c4GxpsK446Wjgf2BRYy4h6R6qwA6jK8P/gKo5Mcqq0h0QVceqLDlhoQaoJun/Vs1FhTULtUBz&#10;rN63yf4/WPJidW4QpzC7wThCEtcwpPbT9t32uv3Wft5eo+379kf7tf3S3rTf25vtB7Bvtx/B9s72&#10;tju+Rj4eutlomwHoVJ4b3w+ylhf6TJHXFkk1rbBcslDV5UZDosRHxA9C/MZq4LRonisKd/CVU6G1&#10;69LUqBRcP/OBHhzah9Zhlpv9LNnaIQKHw+NkCAMn4Dk+PEwHw5AKZx7Fx2pj3VOmauSNPBJc+k7j&#10;DK/OrPOsfl3xx1LNuRBBLUKiJo/GQ4D0HqsEp94ZNma5mAqDVtjrLfy6vA+uGXUlaQCrGKazznaY&#10;i50NyYX0eFAN0OmsnaDejPvj2Wg2Snvp4GjWS/tF0Xsyn6a9o3lyPCwOi+m0SN56akmaVZxSJj27&#10;O3En6d+Jp3tmO1nu5b1vQ/wQPfQLyN79B9JhsH6WO1UsFN2cm7uBg57D5e7t+Qdzfw/2/S/E5CcA&#10;AAD//wMAUEsDBBQABgAIAAAAIQBuQoon3gAAAAoBAAAPAAAAZHJzL2Rvd25yZXYueG1sTI/BTsMw&#10;DIbvSLxDZCRuLKHrxlaaThMCLkhIjLJz2pi2onGqJuvK22NOcLItf/r9Od/NrhcTjqHzpOF2oUAg&#10;1d521Ggo359uNiBCNGRN7wk1fGOAXXF5kZvM+jO94XSIjeAQCpnR0MY4ZFKGukVnwsIPSLz79KMz&#10;kcexkXY0Zw53vUyUWktnOuILrRnwocX663ByGvbHl8fl61Q539ttU35YV6rnROvrq3l/DyLiHP9g&#10;+NVndSjYqfInskH0GtLt6o5RDUvFlYGVSrmpmEzXCcgil/9fKH4AAAD//wMAUEsBAi0AFAAGAAgA&#10;AAAhALaDOJL+AAAA4QEAABMAAAAAAAAAAAAAAAAAAAAAAFtDb250ZW50X1R5cGVzXS54bWxQSwEC&#10;LQAUAAYACAAAACEAOP0h/9YAAACUAQAACwAAAAAAAAAAAAAAAAAvAQAAX3JlbHMvLnJlbHNQSwEC&#10;LQAUAAYACAAAACEAnjRRLlkCAABpBAAADgAAAAAAAAAAAAAAAAAuAgAAZHJzL2Uyb0RvYy54bWxQ&#10;SwECLQAUAAYACAAAACEAbkKKJ94AAAAKAQAADwAAAAAAAAAAAAAAAACzBAAAZHJzL2Rvd25yZXYu&#10;eG1sUEsFBgAAAAAEAAQA8wAAAL4FAAAAAA==&#10;"/>
            </w:pict>
          </mc:Fallback>
        </mc:AlternateContent>
      </w:r>
      <w:r w:rsidR="00B524B5">
        <w:rPr>
          <w:b/>
          <w:noProof/>
          <w:lang w:eastAsia="ru-RU"/>
        </w:rPr>
        <mc:AlternateContent>
          <mc:Choice Requires="wps">
            <w:drawing>
              <wp:anchor distT="0" distB="0" distL="114300" distR="114300" simplePos="0" relativeHeight="251709440" behindDoc="0" locked="0" layoutInCell="1" allowOverlap="1" wp14:anchorId="73696281" wp14:editId="2CF4D6DE">
                <wp:simplePos x="0" y="0"/>
                <wp:positionH relativeFrom="column">
                  <wp:posOffset>-481330</wp:posOffset>
                </wp:positionH>
                <wp:positionV relativeFrom="paragraph">
                  <wp:posOffset>1261745</wp:posOffset>
                </wp:positionV>
                <wp:extent cx="1857375" cy="276225"/>
                <wp:effectExtent l="0" t="0" r="0" b="9525"/>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4260E8" w:rsidRDefault="00523CDB" w:rsidP="00B524B5">
                            <w:pPr>
                              <w:rPr>
                                <w:rFonts w:ascii="Arial" w:hAnsi="Arial" w:cs="Arial"/>
                              </w:rPr>
                            </w:pPr>
                            <w:r w:rsidRPr="004260E8">
                              <w:rPr>
                                <w:rFonts w:ascii="Arial" w:hAnsi="Arial" w:cs="Arial"/>
                              </w:rPr>
                              <w:t xml:space="preserve">Поддон 200 </w:t>
                            </w:r>
                            <w:r>
                              <w:rPr>
                                <w:rFonts w:ascii="Arial" w:hAnsi="Arial" w:cs="Arial"/>
                              </w:rPr>
                              <w:t>×</w:t>
                            </w:r>
                            <w:r w:rsidRPr="004260E8">
                              <w:rPr>
                                <w:rFonts w:ascii="Arial" w:hAnsi="Arial" w:cs="Arial"/>
                              </w:rPr>
                              <w:t xml:space="preserve"> 200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6281" id="Поле 71" o:spid="_x0000_s1042" type="#_x0000_t202" style="position:absolute;left:0;text-align:left;margin-left:-37.9pt;margin-top:99.35pt;width:146.2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J8lgIAAHcFAAAOAAAAZHJzL2Uyb0RvYy54bWysVM1uEzEQviPxDpbvdJOQNGXVTRVSFSFF&#10;bUWLena8drLq2mNsJ7vhZXgKTkg8Qx6JsZ1NQ+FSxGXXnvnm/xufX7SqJhthXQW6oP2THiVCcygr&#10;vSzo5/urN2eUOM90yWrQoqBb4ejF5PWr88bkYgArqEthCTrRLm9MQVfemzzLHF8JxdwJGKFRKcEq&#10;5vFql1lpWYPeVZ0Ner3TrAFbGgtcOIfSy6Skk+hfSsH9jZROeFIXFHPz8WvjdxG+2eSc5UvLzKri&#10;+zTYP2ShWKUx6MHVJfOMrG31hytVcQsOpD/hoDKQsuIi1oDV9HvPqrlbMSNiLdgcZw5tcv/PLb/e&#10;3FpSlQUd9ynRTOGMdt92P3c/dt8JirA/jXE5wu4MAn37Hlqcc6zVmTnwR4eQ7AiTDByiQz9aaVX4&#10;Y6UEDXEE20PbResJD97ORuO34xElHHWD8elgMApxsydrY53/IECRcCioxbHGDNhm7nyCdpAQTMNV&#10;VdcoZ3mtfxOgzyCJ+aYUQ+bOb2uR0J+ExG7ETIPAcbtczGpLEmWQ01hBR5zoDA0CUGLAF9ruTYK1&#10;iEx9of3BKMYH7Q/2qtJg04jCHolQwIbhBpSPcaKYuEz4rhWpAaEXvl20kQ/90274Cyi3OHsLaXuc&#10;4VcVzmHOnL9lFtcFe4JPgL/Bj6yhKSjsT5SswH79mzzgkcWopaTB9Suo+7JmVlBSf9TI73f94TDs&#10;a7wMR+MBXuyxZnGs0Ws1A6wPKYzZxWPA+7o7SgvqAV+KaYiKKqY5xi6o744znyaMLw0X02kE4YYa&#10;5uf6zvCO8oFl9+0Ds2ZPRY8kvoZuUVn+jJEJGwakYbr2IKtI19Do1NX9AHC7I+H3L1F4Po7vEfX0&#10;Xk5+AQAA//8DAFBLAwQUAAYACAAAACEACbCkud4AAAALAQAADwAAAGRycy9kb3ducmV2LnhtbEyP&#10;S2/CMBCE75X4D9Yi9QY2Ec8QB6FWvbYqfUjcTLwkEfE6ig1J/323p3Kb1Yxmv8l2g2vEDbtQe9Iw&#10;myoQSIW3NZUaPj9eJmsQIRqypvGEGn4wwC4fPWQmtb6nd7wdYim4hEJqNFQxtqmUoajQmTD1LRJ7&#10;Z985E/nsSmk703O5a2Si1FI6UxN/qEyLTxUWl8PVafh6PR+/5+qtfHaLtveDkuQ2UuvH8bDfgog4&#10;xP8w/OEzOuTMdPJXskE0GiarBaNHNjbrFQhOJLMlixOLeZKAzDN5vyH/BQAA//8DAFBLAQItABQA&#10;BgAIAAAAIQC2gziS/gAAAOEBAAATAAAAAAAAAAAAAAAAAAAAAABbQ29udGVudF9UeXBlc10ueG1s&#10;UEsBAi0AFAAGAAgAAAAhADj9If/WAAAAlAEAAAsAAAAAAAAAAAAAAAAALwEAAF9yZWxzLy5yZWxz&#10;UEsBAi0AFAAGAAgAAAAhAPNgwnyWAgAAdwUAAA4AAAAAAAAAAAAAAAAALgIAAGRycy9lMm9Eb2Mu&#10;eG1sUEsBAi0AFAAGAAgAAAAhAAmwpLneAAAACwEAAA8AAAAAAAAAAAAAAAAA8AQAAGRycy9kb3du&#10;cmV2LnhtbFBLBQYAAAAABAAEAPMAAAD7BQAAAAA=&#10;" filled="f" stroked="f">
                <v:textbox>
                  <w:txbxContent>
                    <w:p w:rsidR="00523CDB" w:rsidRPr="004260E8" w:rsidRDefault="00523CDB" w:rsidP="00B524B5">
                      <w:pPr>
                        <w:rPr>
                          <w:rFonts w:ascii="Arial" w:hAnsi="Arial" w:cs="Arial"/>
                        </w:rPr>
                      </w:pPr>
                      <w:r w:rsidRPr="004260E8">
                        <w:rPr>
                          <w:rFonts w:ascii="Arial" w:hAnsi="Arial" w:cs="Arial"/>
                        </w:rPr>
                        <w:t xml:space="preserve">Поддон 200 </w:t>
                      </w:r>
                      <w:r>
                        <w:rPr>
                          <w:rFonts w:ascii="Arial" w:hAnsi="Arial" w:cs="Arial"/>
                        </w:rPr>
                        <w:t>×</w:t>
                      </w:r>
                      <w:r w:rsidRPr="004260E8">
                        <w:rPr>
                          <w:rFonts w:ascii="Arial" w:hAnsi="Arial" w:cs="Arial"/>
                        </w:rPr>
                        <w:t xml:space="preserve"> 200 </w:t>
                      </w:r>
                    </w:p>
                  </w:txbxContent>
                </v:textbox>
              </v:shape>
            </w:pict>
          </mc:Fallback>
        </mc:AlternateContent>
      </w:r>
      <w:r w:rsidR="00B524B5">
        <w:rPr>
          <w:b/>
          <w:noProof/>
          <w:lang w:eastAsia="ru-RU"/>
        </w:rPr>
        <mc:AlternateContent>
          <mc:Choice Requires="wps">
            <w:drawing>
              <wp:anchor distT="0" distB="0" distL="114300" distR="114300" simplePos="0" relativeHeight="251707392" behindDoc="0" locked="0" layoutInCell="1" allowOverlap="1" wp14:anchorId="47E3BA9F" wp14:editId="067B338B">
                <wp:simplePos x="0" y="0"/>
                <wp:positionH relativeFrom="column">
                  <wp:posOffset>233045</wp:posOffset>
                </wp:positionH>
                <wp:positionV relativeFrom="paragraph">
                  <wp:posOffset>71120</wp:posOffset>
                </wp:positionV>
                <wp:extent cx="1019175" cy="447675"/>
                <wp:effectExtent l="0" t="0" r="0" b="9525"/>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Pr="00157ADE" w:rsidRDefault="00523CDB" w:rsidP="00B524B5">
                            <w:pPr>
                              <w:rPr>
                                <w:rFonts w:ascii="Arial" w:hAnsi="Arial" w:cs="Arial"/>
                              </w:rPr>
                            </w:pPr>
                            <w:r>
                              <w:rPr>
                                <w:rFonts w:ascii="Arial" w:hAnsi="Arial" w:cs="Arial"/>
                              </w:rPr>
                              <w:t>Ф</w:t>
                            </w:r>
                            <w:r w:rsidRPr="00157ADE">
                              <w:rPr>
                                <w:rFonts w:ascii="Arial" w:hAnsi="Arial" w:cs="Arial"/>
                              </w:rPr>
                              <w:t>орсунка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E3BA9F" id="Поле 69" o:spid="_x0000_s1043" type="#_x0000_t202" style="position:absolute;left:0;text-align:left;margin-left:18.35pt;margin-top:5.6pt;width:80.2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nVlgIAAHcFAAAOAAAAZHJzL2Uyb0RvYy54bWysVM1u2zAMvg/YOwi6r46LtFmNOkXWosOA&#10;oCvWDj0rspQYlUVNUmJnL7On2GnAniGPNEqy06zbpcMutkR+pPjzkecXXaPIRlhXgy5pfjSiRGgO&#10;Va2XJf18f/3mLSXOM10xBVqUdCscvZi+fnXemkIcwwpUJSxBJ9oVrSnpyntTZJnjK9EwdwRGaFRK&#10;sA3zeLXLrLKsRe+Nyo5Ho9OsBVsZC1w4h9KrpKTT6F9Kwf1HKZ3wRJUUY/Pxa+N3Eb7Z9JwVS8vM&#10;quZ9GOwfomhYrfHRvasr5hlZ2/oPV03NLTiQ/ohDk4GUNRcxB8wmHz3L5m7FjIi5YHGc2ZfJ/T+3&#10;/GZza0ldlfT0jBLNGuzR7tvu5+7H7jtBEdanNa5A2J1BoO/eQYd9jrk6Mwf+6BCSHWCSgUN0qEcn&#10;bRP+mClBQ2zBdl920XnCg7dRfpZPTijhqBuPJ6d4Dk6frI11/r2AhoRDSS22NUbANnPnE3SAhMc0&#10;XNdKoZwVSv8mQJ9BEuNNIYbInd8qkdCfhMRqxEiDwHG7XFwqSxJlkNOYwUCc6AwNAlDigy+07U2C&#10;tYhMfaH93ii+D9rv7Ztag00tCnMkQgIbhhNQPeZ9ZWXCD6VIBQi18N2ii3zIJ0PzF1BtsfcW0vQ4&#10;w69r7MOcOX/LLI4L1gRXgP+IH6mgLSn0J0pWYL/+TR7wyGLUUtLi+JXUfVkzKyhRHzTy+ywfj8O8&#10;xsv4ZHKMF3uoWRxq9Lq5BMwvx2VjeDwGvFfDUVpoHnBTzMKrqGKa49sl9cPx0qcO46bhYjaLIJxQ&#10;w/xc3xk+UD6w7L57YNb0VPRI4hsYBpUVzxiZsKFBGmZrD7KOdA2FTlXtG4DTHQnfb6KwPg7vEfW0&#10;L6e/AAAA//8DAFBLAwQUAAYACAAAACEAiRTXLd0AAAAIAQAADwAAAGRycy9kb3ducmV2LnhtbEyP&#10;zU7DMBCE70i8g7VI3KidAk0b4lQViCuI/knc3HibRI3XUew24e3ZnuC2uzOa/SZfjq4VF+xD40lD&#10;MlEgkEpvG6o0bDfvD3MQIRqypvWEGn4wwLK4vclNZv1AX3hZx0pwCIXMaKhj7DIpQ1mjM2HiOyTW&#10;jr53JvLaV9L2ZuBw18qpUjPpTEP8oTYdvtZYntZnp2H3cfzeP6nP6s09d4MflSS3kFrf342rFxAR&#10;x/hnhis+o0PBTAd/JhtEq+FxlrKT78kUxFVfpDwcNMyTFGSRy/8Fil8AAAD//wMAUEsBAi0AFAAG&#10;AAgAAAAhALaDOJL+AAAA4QEAABMAAAAAAAAAAAAAAAAAAAAAAFtDb250ZW50X1R5cGVzXS54bWxQ&#10;SwECLQAUAAYACAAAACEAOP0h/9YAAACUAQAACwAAAAAAAAAAAAAAAAAvAQAAX3JlbHMvLnJlbHNQ&#10;SwECLQAUAAYACAAAACEAVwyp1ZYCAAB3BQAADgAAAAAAAAAAAAAAAAAuAgAAZHJzL2Uyb0RvYy54&#10;bWxQSwECLQAUAAYACAAAACEAiRTXLd0AAAAIAQAADwAAAAAAAAAAAAAAAADwBAAAZHJzL2Rvd25y&#10;ZXYueG1sUEsFBgAAAAAEAAQA8wAAAPoFAAAAAA==&#10;" filled="f" stroked="f">
                <v:textbox>
                  <w:txbxContent>
                    <w:p w:rsidR="00523CDB" w:rsidRPr="00157ADE" w:rsidRDefault="00523CDB" w:rsidP="00B524B5">
                      <w:pPr>
                        <w:rPr>
                          <w:rFonts w:ascii="Arial" w:hAnsi="Arial" w:cs="Arial"/>
                        </w:rPr>
                      </w:pPr>
                      <w:r>
                        <w:rPr>
                          <w:rFonts w:ascii="Arial" w:hAnsi="Arial" w:cs="Arial"/>
                        </w:rPr>
                        <w:t>Ф</w:t>
                      </w:r>
                      <w:r w:rsidRPr="00157ADE">
                        <w:rPr>
                          <w:rFonts w:ascii="Arial" w:hAnsi="Arial" w:cs="Arial"/>
                        </w:rPr>
                        <w:t>орсунка</w:t>
                      </w:r>
                    </w:p>
                  </w:txbxContent>
                </v:textbox>
              </v:shape>
            </w:pict>
          </mc:Fallback>
        </mc:AlternateContent>
      </w:r>
      <w:r w:rsidR="00B524B5">
        <w:rPr>
          <w:b/>
          <w:noProof/>
          <w:lang w:eastAsia="ru-RU"/>
        </w:rPr>
        <mc:AlternateContent>
          <mc:Choice Requires="wps">
            <w:drawing>
              <wp:anchor distT="0" distB="0" distL="114300" distR="114300" simplePos="0" relativeHeight="251710464" behindDoc="0" locked="0" layoutInCell="1" allowOverlap="1" wp14:anchorId="3F74FD70" wp14:editId="062B9665">
                <wp:simplePos x="0" y="0"/>
                <wp:positionH relativeFrom="column">
                  <wp:posOffset>1123315</wp:posOffset>
                </wp:positionH>
                <wp:positionV relativeFrom="paragraph">
                  <wp:posOffset>1522730</wp:posOffset>
                </wp:positionV>
                <wp:extent cx="428625" cy="466725"/>
                <wp:effectExtent l="0" t="0" r="28575" b="2857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C9A095" id="Прямая соединительная линия 12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5pt,119.9pt" to="122.2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KnUwIAAGAEAAAOAAAAZHJzL2Uyb0RvYy54bWysVMFuEzEQvSPxD9be082GbZquuqlQNuFS&#10;oFLLBzi2N2vhtS3bzSZCSNAzUj6BX+AAUqUC37D5I8bOJlC4IEQOzsx4/PzmzXjPzle1QEtmLFcy&#10;j5KjfoSYJIpyucijV9ez3ihC1mFJsVCS5dGa2eh8/PjRWaMzNlCVEpQZBCDSZo3Oo8o5ncWxJRWr&#10;sT1SmknYLJWpsQPXLGJqcAPotYgH/f4wbpSh2ijCrIVosduMxgG/LBlxL8vSModEHgE3F1YT1rlf&#10;4/EZzhYG64qTjgb+BxY15hIuPUAV2GF0Y/gfUDUnRllVuiOi6liVJScs1ADVJP3fqrmqsGahFhDH&#10;6oNM9v/BkhfLS4M4hd4NoFUS19Ck9uP23XbTfm0/bTdo+7793n5pP7d37bf2bnsL9v32A9h+s73v&#10;whvkz4OajbYZgE7kpfF6kJW80heKvLZIqkmF5YKFqq7XGi5K/In4wRHvWA2c5s1zRSEH3zgVpF2V&#10;pvaQIBpahQ6uDx1kK4cIBNPBaDg4jhCBrXQ4PAHb34Cz/WFtrHvGVI28kUeCSy8wzvDywrpd6j7F&#10;h6WacSEgjjMhUZNHp8cA6V2rBKd+MzhmMZ8Ig5bYj1n4dfc+SDPqRtIAVjFMp53tMBc7G3gK6fGg&#10;HKDTWbs5enPaP52OpqO0lw6G017aL4re09kk7Q1nyclx8aSYTIrkraeWpFnFKWXSs9vPdJL+3cx0&#10;r2s3jYepPsgQP0QP0gLZ/X8gHfrpW7gbhrmi60vjpfWthTEOyd2T8+/kVz9k/fwwjH8AAAD//wMA&#10;UEsDBBQABgAIAAAAIQAEkL6K4AAAAAsBAAAPAAAAZHJzL2Rvd25yZXYueG1sTI/BTsMwEETvSPyD&#10;tUhcKuo0jloa4lQIyI0LpYirGy9JRLxOY7cNfD3LCY6jfZp9U2wm14sTjqHzpGExT0Ag1d521GjY&#10;vVY3tyBCNGRN7wk1fGGATXl5UZjc+jO94GkbG8ElFHKjoY1xyKUMdYvOhLkfkPj24UdnIsexkXY0&#10;Zy53vUyTZCmd6Yg/tGbAhxbrz+3RaQjVGx6q71k9S95V4zE9PD4/Ga2vr6b7OxARp/gHw68+q0PJ&#10;Tnt/JBtEz3m1XDOqIVVr3sBEmmUZiL0GtVAKZFnI/xvKHwAAAP//AwBQSwECLQAUAAYACAAAACEA&#10;toM4kv4AAADhAQAAEwAAAAAAAAAAAAAAAAAAAAAAW0NvbnRlbnRfVHlwZXNdLnhtbFBLAQItABQA&#10;BgAIAAAAIQA4/SH/1gAAAJQBAAALAAAAAAAAAAAAAAAAAC8BAABfcmVscy8ucmVsc1BLAQItABQA&#10;BgAIAAAAIQA69cKnUwIAAGAEAAAOAAAAAAAAAAAAAAAAAC4CAABkcnMvZTJvRG9jLnhtbFBLAQIt&#10;ABQABgAIAAAAIQAEkL6K4AAAAAsBAAAPAAAAAAAAAAAAAAAAAK0EAABkcnMvZG93bnJldi54bWxQ&#10;SwUGAAAAAAQABADzAAAAugUAAAAA&#10;"/>
            </w:pict>
          </mc:Fallback>
        </mc:AlternateContent>
      </w:r>
      <w:r w:rsidR="00B524B5">
        <w:rPr>
          <w:b/>
          <w:noProof/>
          <w:lang w:eastAsia="ru-RU"/>
        </w:rPr>
        <mc:AlternateContent>
          <mc:Choice Requires="wps">
            <w:drawing>
              <wp:anchor distT="0" distB="0" distL="114300" distR="114300" simplePos="0" relativeHeight="251708416" behindDoc="0" locked="0" layoutInCell="1" allowOverlap="1" wp14:anchorId="513558F6" wp14:editId="06A2BF05">
                <wp:simplePos x="0" y="0"/>
                <wp:positionH relativeFrom="column">
                  <wp:posOffset>1003935</wp:posOffset>
                </wp:positionH>
                <wp:positionV relativeFrom="paragraph">
                  <wp:posOffset>327660</wp:posOffset>
                </wp:positionV>
                <wp:extent cx="428625" cy="466725"/>
                <wp:effectExtent l="0" t="0" r="28575" b="2857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EAE546" id="Прямая соединительная линия 6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05pt,25.8pt" to="112.8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NuUwIAAF4EAAAOAAAAZHJzL2Uyb0RvYy54bWysVMGO0zAQvSPxD5bv3TTdNNuNNl2hpuWy&#10;wEq7fIBrO01EYlu227RCSMAZqZ/AL3AAaaUFviH9I8ZuWli4IEQP7sx4/PzmzTgXl+u6QiuuTSlF&#10;isOTPkZcUMlKsUjxy9tZb4SRsUQwUknBU7zhBl+OHz+6aFTCB7KQFeMaAYgwSaNSXFirkiAwtOA1&#10;MSdScQGbudQ1seDqRcA0aQC9roJBvx8HjdRMaUm5MRDN9pt47PHznFP7Is8Nt6hKMXCzftV+nbs1&#10;GF+QZKGJKkra0SD/wKImpYBLj1AZsQQtdfkHVF1SLY3M7QmVdSDzvKTc1wDVhP3fqrkpiOK+FhDH&#10;qKNM5v/B0uera41KluL4FCNBauhR+3H3drdtv7afdlu0e9d+b7+0n9u79lt7t3sP9v3uA9hus73v&#10;wlsEx0HLRpkEICfiWjs16FrcqCtJXxkk5KQgYsF9TbcbBfeE7kTw4IhzjAJG8+aZZJBDllZ6Yde5&#10;rh0kSIbWvn+bY//42iIKwWgwigdDjChsRXF8Bra7gSSHw0ob+5TLGjkjxVUpnLwkIasrY/ephxQX&#10;FnJWVhXESVIJ1KT4fAiQzjWyKpnb9I5ezCeVRivihsz/unsfpGm5FMyDFZywaWdbUlZ7G3hWwuFB&#10;OUCns/ZT9Pq8fz4dTUdRLxrE017Uz7Lek9kk6sWz8GyYnWaTSRa+cdTCKClKxrhw7A4THUZ/NzHd&#10;29rP4nGmjzIED9G9tED28O9J+366Fu6HYS7Z5lo7aV1rYYh9cvfg3Cv51fdZPz8L4x8AAAD//wMA&#10;UEsDBBQABgAIAAAAIQDEQLSR3gAAAAoBAAAPAAAAZHJzL2Rvd25yZXYueG1sTI/BTsMwEETvSPyD&#10;tUhcKuokKFUV4lQIyI0LLYjrNl6SiHidxm4b+HqWE9x2NE+zM+VmdoM60RR6zwbSZQKKuPG259bA&#10;666+WYMKEdni4JkMfFGATXV5UWJh/Zlf6LSNrZIQDgUa6GIcC61D05HDsPQjsXgffnIYRU6tthOe&#10;JdwNOkuSlXbYs3zocKSHjprP7dEZCPUbHervRbNI3m9bT9nh8fkJjbm+mu/vQEWa4x8Mv/WlOlTS&#10;ae+PbIMaROfrVFADeboCJUCW5XLsxcnyFHRV6v8Tqh8AAAD//wMAUEsBAi0AFAAGAAgAAAAhALaD&#10;OJL+AAAA4QEAABMAAAAAAAAAAAAAAAAAAAAAAFtDb250ZW50X1R5cGVzXS54bWxQSwECLQAUAAYA&#10;CAAAACEAOP0h/9YAAACUAQAACwAAAAAAAAAAAAAAAAAvAQAAX3JlbHMvLnJlbHNQSwECLQAUAAYA&#10;CAAAACEAScljblMCAABeBAAADgAAAAAAAAAAAAAAAAAuAgAAZHJzL2Uyb0RvYy54bWxQSwECLQAU&#10;AAYACAAAACEAxEC0kd4AAAAKAQAADwAAAAAAAAAAAAAAAACtBAAAZHJzL2Rvd25yZXYueG1sUEsF&#10;BgAAAAAEAAQA8wAAALgFAAAAAA==&#10;"/>
            </w:pict>
          </mc:Fallback>
        </mc:AlternateContent>
      </w:r>
      <w:r w:rsidR="00B524B5">
        <w:rPr>
          <w:noProof/>
          <w:lang w:eastAsia="ru-RU"/>
        </w:rPr>
        <w:drawing>
          <wp:inline distT="0" distB="0" distL="0" distR="0" wp14:anchorId="2C86DAA4" wp14:editId="4C7E856B">
            <wp:extent cx="4410075" cy="3219450"/>
            <wp:effectExtent l="19050" t="0" r="9525" b="0"/>
            <wp:docPr id="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7"/>
                    <a:srcRect l="32527" t="16927" r="24673" b="10684"/>
                    <a:stretch>
                      <a:fillRect/>
                    </a:stretch>
                  </pic:blipFill>
                  <pic:spPr bwMode="auto">
                    <a:xfrm>
                      <a:off x="0" y="0"/>
                      <a:ext cx="4410075" cy="3219450"/>
                    </a:xfrm>
                    <a:prstGeom prst="rect">
                      <a:avLst/>
                    </a:prstGeom>
                    <a:noFill/>
                    <a:ln w="9525">
                      <a:noFill/>
                      <a:miter lim="800000"/>
                      <a:headEnd/>
                      <a:tailEnd/>
                    </a:ln>
                  </pic:spPr>
                </pic:pic>
              </a:graphicData>
            </a:graphic>
          </wp:inline>
        </w:drawing>
      </w:r>
    </w:p>
    <w:p w:rsidR="00B524B5" w:rsidRPr="009B0748" w:rsidRDefault="00B524B5" w:rsidP="00B524B5">
      <w:pPr>
        <w:spacing w:line="360" w:lineRule="auto"/>
        <w:ind w:firstLine="709"/>
        <w:jc w:val="center"/>
        <w:rPr>
          <w:rFonts w:ascii="Arial" w:hAnsi="Arial" w:cs="Arial"/>
        </w:rPr>
      </w:pPr>
      <w:r w:rsidRPr="007B550F">
        <w:rPr>
          <w:rFonts w:ascii="Arial" w:hAnsi="Arial" w:cs="Arial"/>
        </w:rPr>
        <w:t>Рисунок</w:t>
      </w:r>
      <w:r w:rsidRPr="009B0748">
        <w:rPr>
          <w:rFonts w:ascii="Arial" w:hAnsi="Arial" w:cs="Arial"/>
          <w:spacing w:val="20"/>
        </w:rPr>
        <w:t xml:space="preserve"> А.8</w:t>
      </w:r>
      <w:r w:rsidRPr="009B0748">
        <w:rPr>
          <w:rFonts w:ascii="Arial" w:hAnsi="Arial" w:cs="Arial"/>
        </w:rPr>
        <w:t xml:space="preserve"> </w:t>
      </w:r>
      <w:r w:rsidR="007B550F">
        <w:rPr>
          <w:rFonts w:ascii="Arial" w:hAnsi="Arial" w:cs="Arial"/>
        </w:rPr>
        <w:t>–</w:t>
      </w:r>
      <w:r w:rsidRPr="009B0748">
        <w:rPr>
          <w:rFonts w:ascii="Arial" w:hAnsi="Arial" w:cs="Arial"/>
        </w:rPr>
        <w:t xml:space="preserve"> Расположение очагов.</w:t>
      </w:r>
    </w:p>
    <w:p w:rsidR="00B524B5" w:rsidRPr="009B0748" w:rsidRDefault="00B524B5" w:rsidP="00B524B5">
      <w:pPr>
        <w:spacing w:line="360" w:lineRule="auto"/>
        <w:ind w:firstLine="709"/>
        <w:jc w:val="center"/>
        <w:rPr>
          <w:rFonts w:ascii="Arial" w:hAnsi="Arial" w:cs="Arial"/>
        </w:rPr>
      </w:pPr>
    </w:p>
    <w:p w:rsidR="00B524B5" w:rsidRPr="009B0748" w:rsidRDefault="00B524B5" w:rsidP="00B524B5">
      <w:pPr>
        <w:spacing w:line="360" w:lineRule="auto"/>
        <w:ind w:firstLine="709"/>
        <w:jc w:val="both"/>
        <w:rPr>
          <w:rFonts w:ascii="Arial" w:hAnsi="Arial" w:cs="Arial"/>
          <w:b/>
        </w:rPr>
      </w:pPr>
      <w:r w:rsidRPr="009B0748">
        <w:rPr>
          <w:rFonts w:ascii="Arial" w:hAnsi="Arial" w:cs="Arial"/>
        </w:rPr>
        <w:t>А.2.3.7 Испытательная камера для транспортных средств</w:t>
      </w:r>
      <w:r w:rsidR="007B550F">
        <w:rPr>
          <w:rFonts w:ascii="Arial" w:hAnsi="Arial" w:cs="Arial"/>
        </w:rPr>
        <w:t xml:space="preserve"> </w:t>
      </w:r>
      <w:r w:rsidRPr="009B0748">
        <w:rPr>
          <w:rFonts w:ascii="Arial" w:hAnsi="Arial" w:cs="Arial"/>
        </w:rPr>
        <w:t>с объемом отсека ДВС свыше 2,0 м</w:t>
      </w:r>
      <w:r w:rsidRPr="009B0748">
        <w:rPr>
          <w:rFonts w:ascii="Arial" w:hAnsi="Arial" w:cs="Arial"/>
          <w:vertAlign w:val="superscript"/>
        </w:rPr>
        <w:t>3</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А.2.3.7.</w:t>
      </w:r>
      <w:r w:rsidRPr="00350DC5">
        <w:rPr>
          <w:rFonts w:ascii="Arial" w:eastAsia="Calibri" w:hAnsi="Arial" w:cs="Arial"/>
          <w:spacing w:val="4"/>
          <w:w w:val="103"/>
          <w:kern w:val="14"/>
        </w:rPr>
        <w:t>1 Размеры макета глушителя:</w:t>
      </w:r>
      <w:r w:rsidR="007B550F">
        <w:rPr>
          <w:rFonts w:ascii="Arial" w:eastAsia="Calibri" w:hAnsi="Arial" w:cs="Arial"/>
          <w:spacing w:val="4"/>
          <w:w w:val="103"/>
          <w:kern w:val="14"/>
        </w:rPr>
        <w:t xml:space="preserve"> </w:t>
      </w:r>
      <w:r w:rsidRPr="00350DC5">
        <w:rPr>
          <w:rFonts w:ascii="Arial" w:eastAsia="Calibri" w:hAnsi="Arial" w:cs="Arial"/>
          <w:spacing w:val="4"/>
          <w:w w:val="103"/>
          <w:kern w:val="14"/>
        </w:rPr>
        <w:t>диаметр</w:t>
      </w:r>
      <w:r w:rsidR="007B550F">
        <w:rPr>
          <w:rFonts w:ascii="Arial" w:eastAsia="Calibri" w:hAnsi="Arial" w:cs="Arial"/>
          <w:spacing w:val="4"/>
          <w:w w:val="103"/>
          <w:kern w:val="14"/>
        </w:rPr>
        <w:t xml:space="preserve"> –</w:t>
      </w:r>
      <w:r w:rsidRPr="00350DC5">
        <w:rPr>
          <w:rFonts w:ascii="Arial" w:eastAsia="Calibri" w:hAnsi="Arial" w:cs="Arial"/>
          <w:spacing w:val="4"/>
          <w:w w:val="103"/>
          <w:kern w:val="14"/>
        </w:rPr>
        <w:t xml:space="preserve"> 400 мм длина </w:t>
      </w:r>
      <w:r w:rsidR="007B550F">
        <w:rPr>
          <w:rFonts w:ascii="Arial" w:eastAsia="Calibri" w:hAnsi="Arial" w:cs="Arial"/>
          <w:spacing w:val="4"/>
          <w:w w:val="103"/>
          <w:kern w:val="14"/>
        </w:rPr>
        <w:t>–</w:t>
      </w:r>
      <w:r w:rsidRPr="00350DC5">
        <w:rPr>
          <w:rFonts w:ascii="Arial" w:eastAsia="Calibri" w:hAnsi="Arial" w:cs="Arial"/>
          <w:spacing w:val="4"/>
          <w:w w:val="103"/>
          <w:kern w:val="14"/>
        </w:rPr>
        <w:t xml:space="preserve"> 800 мм. Элемент макета должен быть пустотелым. Макет выпускного коллектора должен быть подсоединен к макету глушителя посредством трубы диаметром 76 мм. Труба, выходящая из макета глушителя, должна использоваться также для отвода отработавших </w:t>
      </w:r>
      <w:r w:rsidRPr="00350DC5">
        <w:rPr>
          <w:rFonts w:ascii="Arial" w:eastAsia="Calibri" w:hAnsi="Arial" w:cs="Arial"/>
          <w:spacing w:val="4"/>
          <w:w w:val="103"/>
          <w:kern w:val="14"/>
        </w:rPr>
        <w:lastRenderedPageBreak/>
        <w:t>газов из системы предварительного нагрева за пределы испытательной камеры. (см. рис</w:t>
      </w:r>
      <w:r w:rsidR="007B550F">
        <w:rPr>
          <w:rFonts w:ascii="Arial" w:eastAsia="Calibri" w:hAnsi="Arial" w:cs="Arial"/>
          <w:spacing w:val="4"/>
          <w:w w:val="103"/>
          <w:kern w:val="14"/>
        </w:rPr>
        <w:t>унок</w:t>
      </w:r>
      <w:r w:rsidRPr="00350DC5">
        <w:rPr>
          <w:rFonts w:ascii="Arial" w:eastAsia="Calibri" w:hAnsi="Arial" w:cs="Arial"/>
          <w:spacing w:val="4"/>
          <w:w w:val="103"/>
          <w:kern w:val="14"/>
        </w:rPr>
        <w:t xml:space="preserve"> А.10)</w:t>
      </w:r>
      <w:r w:rsidR="007B550F">
        <w:rPr>
          <w:rFonts w:ascii="Arial" w:eastAsia="Calibri" w:hAnsi="Arial" w:cs="Arial"/>
          <w:spacing w:val="4"/>
          <w:w w:val="103"/>
          <w:kern w:val="14"/>
        </w:rPr>
        <w:t>.</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А.2.3.7.2 Расположение элементов. Все элементы располагаются в испытательной камере</w:t>
      </w:r>
      <w:r w:rsidR="007B550F">
        <w:rPr>
          <w:rFonts w:ascii="Arial" w:eastAsia="Calibri" w:hAnsi="Arial" w:cs="Arial"/>
          <w:spacing w:val="4"/>
          <w:w w:val="103"/>
          <w:kern w:val="14"/>
        </w:rPr>
        <w:t xml:space="preserve"> в соответствии с координатами </w:t>
      </w:r>
      <w:r w:rsidR="007B550F" w:rsidRPr="009B0748">
        <w:rPr>
          <w:rFonts w:ascii="Arial" w:eastAsia="Calibri" w:hAnsi="Arial" w:cs="Arial"/>
          <w:spacing w:val="4"/>
          <w:w w:val="103"/>
          <w:kern w:val="14"/>
        </w:rPr>
        <w:t>(</w:t>
      </w:r>
      <w:r w:rsidR="007B550F" w:rsidRPr="00D5121C">
        <w:rPr>
          <w:rFonts w:ascii="Arial" w:eastAsia="Calibri" w:hAnsi="Arial" w:cs="Arial"/>
          <w:i/>
          <w:spacing w:val="4"/>
          <w:w w:val="103"/>
          <w:kern w:val="14"/>
          <w:lang w:val="en-US"/>
        </w:rPr>
        <w:t>x</w:t>
      </w:r>
      <w:r w:rsidR="007B550F" w:rsidRPr="009B0748">
        <w:rPr>
          <w:rFonts w:ascii="Arial" w:eastAsia="Calibri" w:hAnsi="Arial" w:cs="Arial"/>
          <w:spacing w:val="4"/>
          <w:w w:val="103"/>
          <w:kern w:val="14"/>
        </w:rPr>
        <w:t xml:space="preserve">, </w:t>
      </w:r>
      <w:r w:rsidR="007B550F" w:rsidRPr="00D5121C">
        <w:rPr>
          <w:rFonts w:ascii="Arial" w:eastAsia="Calibri" w:hAnsi="Arial" w:cs="Arial"/>
          <w:i/>
          <w:spacing w:val="4"/>
          <w:w w:val="103"/>
          <w:kern w:val="14"/>
          <w:lang w:val="en-US"/>
        </w:rPr>
        <w:t>y</w:t>
      </w:r>
      <w:r w:rsidR="007B550F" w:rsidRPr="009B0748">
        <w:rPr>
          <w:rFonts w:ascii="Arial" w:eastAsia="Calibri" w:hAnsi="Arial" w:cs="Arial"/>
          <w:spacing w:val="4"/>
          <w:w w:val="103"/>
          <w:kern w:val="14"/>
        </w:rPr>
        <w:t xml:space="preserve">, </w:t>
      </w:r>
      <w:r w:rsidR="007B550F" w:rsidRPr="00D5121C">
        <w:rPr>
          <w:rFonts w:ascii="Arial" w:eastAsia="Calibri" w:hAnsi="Arial" w:cs="Arial"/>
          <w:i/>
          <w:spacing w:val="4"/>
          <w:w w:val="103"/>
          <w:kern w:val="14"/>
          <w:lang w:val="en-US"/>
        </w:rPr>
        <w:t>z</w:t>
      </w:r>
      <w:r w:rsidR="007B550F" w:rsidRPr="009B0748">
        <w:rPr>
          <w:rFonts w:ascii="Arial" w:eastAsia="Calibri" w:hAnsi="Arial" w:cs="Arial"/>
          <w:spacing w:val="4"/>
          <w:w w:val="103"/>
          <w:kern w:val="14"/>
        </w:rPr>
        <w:t>)</w:t>
      </w:r>
      <w:r w:rsidRPr="009B0748">
        <w:rPr>
          <w:rFonts w:ascii="Arial" w:eastAsia="Calibri" w:hAnsi="Arial" w:cs="Arial"/>
          <w:spacing w:val="4"/>
          <w:w w:val="103"/>
          <w:kern w:val="14"/>
        </w:rPr>
        <w:t>, приведенными в таблице А.9. Точкой отсчета служит точка (</w:t>
      </w:r>
      <w:r w:rsidR="007B550F">
        <w:rPr>
          <w:rFonts w:ascii="Arial" w:eastAsia="Calibri" w:hAnsi="Arial" w:cs="Arial"/>
          <w:spacing w:val="4"/>
          <w:w w:val="103"/>
          <w:kern w:val="14"/>
        </w:rPr>
        <w:t>0</w:t>
      </w:r>
      <w:r w:rsidRPr="009B0748">
        <w:rPr>
          <w:rFonts w:ascii="Arial" w:eastAsia="Calibri" w:hAnsi="Arial" w:cs="Arial"/>
          <w:spacing w:val="4"/>
          <w:w w:val="103"/>
          <w:kern w:val="14"/>
        </w:rPr>
        <w:t>), помеченная на рисунке А.9. Координаты обозначены в виде расстояния в метрах от точки отсчета (см. левый передний нижний угол на рис</w:t>
      </w:r>
      <w:r w:rsidR="007B550F">
        <w:rPr>
          <w:rFonts w:ascii="Arial" w:eastAsia="Calibri" w:hAnsi="Arial" w:cs="Arial"/>
          <w:spacing w:val="4"/>
          <w:w w:val="103"/>
          <w:kern w:val="14"/>
        </w:rPr>
        <w:t>унок</w:t>
      </w:r>
      <w:r w:rsidRPr="009B0748">
        <w:rPr>
          <w:rFonts w:ascii="Arial" w:eastAsia="Calibri" w:hAnsi="Arial" w:cs="Arial"/>
          <w:spacing w:val="4"/>
          <w:w w:val="103"/>
          <w:kern w:val="14"/>
        </w:rPr>
        <w:t xml:space="preserve"> А.9).</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142"/>
        <w:rPr>
          <w:rFonts w:ascii="Arial" w:eastAsia="Calibri" w:hAnsi="Arial" w:cs="Arial"/>
          <w:spacing w:val="4"/>
          <w:w w:val="103"/>
          <w:kern w:val="14"/>
        </w:rPr>
      </w:pPr>
      <w:r w:rsidRPr="009B0748">
        <w:rPr>
          <w:rFonts w:ascii="Arial" w:eastAsia="Calibri" w:hAnsi="Arial" w:cs="Arial"/>
          <w:spacing w:val="40"/>
          <w:w w:val="103"/>
          <w:kern w:val="14"/>
        </w:rPr>
        <w:t>Таблица А.9</w:t>
      </w:r>
      <w:r w:rsidRPr="009B0748">
        <w:rPr>
          <w:rFonts w:ascii="Arial" w:eastAsia="Calibri" w:hAnsi="Arial" w:cs="Arial"/>
          <w:spacing w:val="4"/>
          <w:w w:val="103"/>
          <w:kern w:val="14"/>
        </w:rPr>
        <w:t xml:space="preserve"> - Координаты элементов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5827"/>
        <w:gridCol w:w="4151"/>
      </w:tblGrid>
      <w:tr w:rsidR="00B524B5" w:rsidRPr="009B0748" w:rsidTr="00B524B5">
        <w:trPr>
          <w:trHeight w:val="100"/>
          <w:tblHeader/>
          <w:jc w:val="center"/>
        </w:trPr>
        <w:tc>
          <w:tcPr>
            <w:tcW w:w="2920" w:type="pct"/>
            <w:tcBorders>
              <w:bottom w:val="double" w:sz="4" w:space="0" w:color="auto"/>
            </w:tcBorders>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Элементы</w:t>
            </w:r>
          </w:p>
        </w:tc>
        <w:tc>
          <w:tcPr>
            <w:tcW w:w="2080" w:type="pct"/>
            <w:tcBorders>
              <w:bottom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rPr>
            </w:pPr>
            <w:r w:rsidRPr="009B0748">
              <w:rPr>
                <w:rFonts w:ascii="Arial" w:eastAsia="Calibri" w:hAnsi="Arial" w:cs="Arial"/>
                <w:spacing w:val="4"/>
                <w:w w:val="103"/>
                <w:kern w:val="14"/>
              </w:rPr>
              <w:t xml:space="preserve">Координаты </w:t>
            </w:r>
            <w:r w:rsidR="00614D0E" w:rsidRPr="009B0748">
              <w:rPr>
                <w:rFonts w:ascii="Arial" w:eastAsia="Calibri" w:hAnsi="Arial" w:cs="Arial"/>
                <w:spacing w:val="4"/>
                <w:w w:val="103"/>
                <w:kern w:val="14"/>
              </w:rPr>
              <w:t>(</w:t>
            </w:r>
            <w:r w:rsidR="00614D0E" w:rsidRPr="00D5121C">
              <w:rPr>
                <w:rFonts w:ascii="Arial" w:eastAsia="Calibri" w:hAnsi="Arial" w:cs="Arial"/>
                <w:i/>
                <w:spacing w:val="4"/>
                <w:w w:val="103"/>
                <w:kern w:val="14"/>
                <w:lang w:val="en-US"/>
              </w:rPr>
              <w:t>x</w:t>
            </w:r>
            <w:r w:rsidR="00614D0E" w:rsidRPr="009B0748">
              <w:rPr>
                <w:rFonts w:ascii="Arial" w:eastAsia="Calibri" w:hAnsi="Arial" w:cs="Arial"/>
                <w:spacing w:val="4"/>
                <w:w w:val="103"/>
                <w:kern w:val="14"/>
              </w:rPr>
              <w:t xml:space="preserve">, </w:t>
            </w:r>
            <w:r w:rsidR="00614D0E" w:rsidRPr="00D5121C">
              <w:rPr>
                <w:rFonts w:ascii="Arial" w:eastAsia="Calibri" w:hAnsi="Arial" w:cs="Arial"/>
                <w:i/>
                <w:spacing w:val="4"/>
                <w:w w:val="103"/>
                <w:kern w:val="14"/>
                <w:lang w:val="en-US"/>
              </w:rPr>
              <w:t>y</w:t>
            </w:r>
            <w:r w:rsidR="00614D0E" w:rsidRPr="009B0748">
              <w:rPr>
                <w:rFonts w:ascii="Arial" w:eastAsia="Calibri" w:hAnsi="Arial" w:cs="Arial"/>
                <w:spacing w:val="4"/>
                <w:w w:val="103"/>
                <w:kern w:val="14"/>
              </w:rPr>
              <w:t xml:space="preserve">, </w:t>
            </w:r>
            <w:r w:rsidR="00614D0E" w:rsidRPr="00D5121C">
              <w:rPr>
                <w:rFonts w:ascii="Arial" w:eastAsia="Calibri" w:hAnsi="Arial" w:cs="Arial"/>
                <w:i/>
                <w:spacing w:val="4"/>
                <w:w w:val="103"/>
                <w:kern w:val="14"/>
                <w:lang w:val="en-US"/>
              </w:rPr>
              <w:t>z</w:t>
            </w:r>
            <w:r w:rsidR="00614D0E" w:rsidRPr="009B0748">
              <w:rPr>
                <w:rFonts w:ascii="Arial" w:eastAsia="Calibri" w:hAnsi="Arial" w:cs="Arial"/>
                <w:spacing w:val="4"/>
                <w:w w:val="103"/>
                <w:kern w:val="14"/>
              </w:rPr>
              <w:t>)</w:t>
            </w:r>
            <w:r w:rsidRPr="009B0748">
              <w:rPr>
                <w:rFonts w:ascii="Arial" w:eastAsia="Calibri" w:hAnsi="Arial" w:cs="Arial"/>
                <w:spacing w:val="4"/>
                <w:w w:val="103"/>
                <w:kern w:val="14"/>
              </w:rPr>
              <w:t>, м</w:t>
            </w:r>
          </w:p>
        </w:tc>
      </w:tr>
      <w:tr w:rsidR="00B524B5" w:rsidRPr="009B0748" w:rsidTr="00B524B5">
        <w:trPr>
          <w:trHeight w:val="100"/>
          <w:tblHeader/>
          <w:jc w:val="center"/>
        </w:trPr>
        <w:tc>
          <w:tcPr>
            <w:tcW w:w="2920" w:type="pct"/>
            <w:tcBorders>
              <w:top w:val="double" w:sz="4" w:space="0" w:color="auto"/>
            </w:tcBorders>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Цилиндр вентилятора</w:t>
            </w:r>
          </w:p>
        </w:tc>
        <w:tc>
          <w:tcPr>
            <w:tcW w:w="2080" w:type="pct"/>
            <w:tcBorders>
              <w:top w:val="double" w:sz="4" w:space="0" w:color="auto"/>
            </w:tcBorders>
            <w:shd w:val="clear" w:color="auto" w:fill="auto"/>
            <w:vAlign w:val="bottom"/>
          </w:tcPr>
          <w:p w:rsidR="00B524B5" w:rsidRPr="009B0748" w:rsidRDefault="00614D0E" w:rsidP="00614D0E">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0,60; 0,40; 0,10</w:t>
            </w:r>
            <w:r>
              <w:rPr>
                <w:rFonts w:ascii="Arial" w:eastAsia="Calibri" w:hAnsi="Arial" w:cs="Arial"/>
                <w:spacing w:val="4"/>
                <w:w w:val="103"/>
                <w:kern w:val="14"/>
              </w:rPr>
              <w:t>)</w:t>
            </w:r>
          </w:p>
        </w:tc>
      </w:tr>
      <w:tr w:rsidR="00B524B5" w:rsidRPr="009B0748" w:rsidTr="00B524B5">
        <w:trPr>
          <w:trHeight w:val="100"/>
          <w:jc w:val="center"/>
        </w:trPr>
        <w:tc>
          <w:tcPr>
            <w:tcW w:w="2920"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 xml:space="preserve">Преграда 1 </w:t>
            </w:r>
          </w:p>
        </w:tc>
        <w:tc>
          <w:tcPr>
            <w:tcW w:w="2080" w:type="pct"/>
            <w:shd w:val="clear" w:color="auto" w:fill="auto"/>
            <w:vAlign w:val="bottom"/>
          </w:tcPr>
          <w:p w:rsidR="00B524B5" w:rsidRPr="009B0748" w:rsidRDefault="00614D0E" w:rsidP="00614D0E">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0,0; 0,26; 0,0</w:t>
            </w:r>
            <w:r>
              <w:rPr>
                <w:rFonts w:ascii="Arial" w:eastAsia="Calibri" w:hAnsi="Arial" w:cs="Arial"/>
                <w:spacing w:val="4"/>
                <w:w w:val="103"/>
                <w:kern w:val="14"/>
              </w:rPr>
              <w:t>)</w:t>
            </w:r>
          </w:p>
        </w:tc>
      </w:tr>
      <w:tr w:rsidR="00B524B5" w:rsidRPr="009B0748" w:rsidTr="00B524B5">
        <w:trPr>
          <w:trHeight w:val="100"/>
          <w:jc w:val="center"/>
        </w:trPr>
        <w:tc>
          <w:tcPr>
            <w:tcW w:w="2920" w:type="pct"/>
            <w:shd w:val="clear" w:color="auto" w:fill="auto"/>
            <w:vAlign w:val="bottom"/>
          </w:tcPr>
          <w:p w:rsidR="00B524B5" w:rsidRPr="009B0748" w:rsidRDefault="00B524B5" w:rsidP="00614D0E">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 xml:space="preserve">Преграда </w:t>
            </w:r>
            <w:r w:rsidR="00614D0E">
              <w:rPr>
                <w:rFonts w:ascii="Arial" w:hAnsi="Arial" w:cs="Arial"/>
              </w:rPr>
              <w:t>2</w:t>
            </w:r>
          </w:p>
        </w:tc>
        <w:tc>
          <w:tcPr>
            <w:tcW w:w="2080" w:type="pct"/>
            <w:shd w:val="clear" w:color="auto" w:fill="auto"/>
            <w:vAlign w:val="bottom"/>
          </w:tcPr>
          <w:p w:rsidR="00B524B5" w:rsidRPr="009B0748" w:rsidRDefault="00614D0E" w:rsidP="00614D0E">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0,26; 0,05; 0,02</w:t>
            </w:r>
            <w:r>
              <w:rPr>
                <w:rFonts w:ascii="Arial" w:eastAsia="Calibri" w:hAnsi="Arial" w:cs="Arial"/>
                <w:spacing w:val="4"/>
                <w:w w:val="103"/>
                <w:kern w:val="14"/>
              </w:rPr>
              <w:t>)</w:t>
            </w:r>
          </w:p>
        </w:tc>
      </w:tr>
      <w:tr w:rsidR="00B524B5" w:rsidRPr="009B0748" w:rsidTr="00B524B5">
        <w:trPr>
          <w:trHeight w:val="100"/>
          <w:jc w:val="center"/>
        </w:trPr>
        <w:tc>
          <w:tcPr>
            <w:tcW w:w="2920"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Макет выпускного коллектора</w:t>
            </w:r>
          </w:p>
        </w:tc>
        <w:tc>
          <w:tcPr>
            <w:tcW w:w="2080" w:type="pct"/>
            <w:shd w:val="clear" w:color="auto" w:fill="auto"/>
            <w:vAlign w:val="bottom"/>
          </w:tcPr>
          <w:p w:rsidR="00B524B5" w:rsidRPr="009B0748" w:rsidRDefault="00614D0E" w:rsidP="00614D0E">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0,76; 0,05; 0,47</w:t>
            </w:r>
            <w:r>
              <w:rPr>
                <w:rFonts w:ascii="Arial" w:eastAsia="Calibri" w:hAnsi="Arial" w:cs="Arial"/>
                <w:spacing w:val="4"/>
                <w:w w:val="103"/>
                <w:kern w:val="14"/>
              </w:rPr>
              <w:t>)</w:t>
            </w:r>
          </w:p>
        </w:tc>
      </w:tr>
      <w:tr w:rsidR="00B524B5" w:rsidRPr="009B0748" w:rsidTr="00B524B5">
        <w:trPr>
          <w:trHeight w:val="100"/>
          <w:jc w:val="center"/>
        </w:trPr>
        <w:tc>
          <w:tcPr>
            <w:tcW w:w="2920"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Макет двигателя</w:t>
            </w:r>
          </w:p>
        </w:tc>
        <w:tc>
          <w:tcPr>
            <w:tcW w:w="2080" w:type="pct"/>
            <w:shd w:val="clear" w:color="auto" w:fill="auto"/>
            <w:vAlign w:val="bottom"/>
          </w:tcPr>
          <w:p w:rsidR="00B524B5" w:rsidRPr="009B0748" w:rsidRDefault="00614D0E" w:rsidP="00614D0E">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0,87; 0,05; 0,04</w:t>
            </w:r>
            <w:r>
              <w:rPr>
                <w:rFonts w:ascii="Arial" w:eastAsia="Calibri" w:hAnsi="Arial" w:cs="Arial"/>
                <w:spacing w:val="4"/>
                <w:w w:val="103"/>
                <w:kern w:val="14"/>
              </w:rPr>
              <w:t>)</w:t>
            </w:r>
          </w:p>
        </w:tc>
      </w:tr>
      <w:tr w:rsidR="00B524B5" w:rsidRPr="009B0748" w:rsidTr="00B524B5">
        <w:trPr>
          <w:trHeight w:val="100"/>
          <w:jc w:val="center"/>
        </w:trPr>
        <w:tc>
          <w:tcPr>
            <w:tcW w:w="2920"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 xml:space="preserve">Преграда 3 </w:t>
            </w:r>
          </w:p>
        </w:tc>
        <w:tc>
          <w:tcPr>
            <w:tcW w:w="2080" w:type="pct"/>
            <w:shd w:val="clear" w:color="auto" w:fill="auto"/>
            <w:vAlign w:val="bottom"/>
          </w:tcPr>
          <w:p w:rsidR="00B524B5" w:rsidRPr="009B0748" w:rsidRDefault="00614D0E" w:rsidP="00614D0E">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1,44; 0,05; 0,02</w:t>
            </w:r>
            <w:r>
              <w:rPr>
                <w:rFonts w:ascii="Arial" w:eastAsia="Calibri" w:hAnsi="Arial" w:cs="Arial"/>
                <w:spacing w:val="4"/>
                <w:w w:val="103"/>
                <w:kern w:val="14"/>
              </w:rPr>
              <w:t>)</w:t>
            </w:r>
          </w:p>
        </w:tc>
      </w:tr>
      <w:tr w:rsidR="00B524B5" w:rsidRPr="009B0748" w:rsidTr="00B524B5">
        <w:trPr>
          <w:trHeight w:val="100"/>
          <w:jc w:val="center"/>
        </w:trPr>
        <w:tc>
          <w:tcPr>
            <w:tcW w:w="2920" w:type="pct"/>
            <w:shd w:val="clear" w:color="auto" w:fill="auto"/>
            <w:vAlign w:val="bottom"/>
          </w:tcPr>
          <w:p w:rsidR="00B524B5" w:rsidRPr="009B0748" w:rsidRDefault="00B524B5" w:rsidP="00B524B5">
            <w:pPr>
              <w:tabs>
                <w:tab w:val="left" w:pos="288"/>
                <w:tab w:val="left" w:pos="576"/>
                <w:tab w:val="left" w:pos="864"/>
                <w:tab w:val="left" w:pos="1152"/>
              </w:tabs>
              <w:spacing w:line="360" w:lineRule="auto"/>
              <w:ind w:firstLine="709"/>
              <w:rPr>
                <w:rFonts w:ascii="Arial" w:hAnsi="Arial" w:cs="Arial"/>
              </w:rPr>
            </w:pPr>
            <w:r w:rsidRPr="009B0748">
              <w:rPr>
                <w:rFonts w:ascii="Arial" w:hAnsi="Arial" w:cs="Arial"/>
              </w:rPr>
              <w:t xml:space="preserve">Макет глушителя </w:t>
            </w:r>
          </w:p>
        </w:tc>
        <w:tc>
          <w:tcPr>
            <w:tcW w:w="2080" w:type="pct"/>
            <w:shd w:val="clear" w:color="auto" w:fill="auto"/>
            <w:vAlign w:val="bottom"/>
          </w:tcPr>
          <w:p w:rsidR="00B524B5" w:rsidRPr="009B0748" w:rsidRDefault="00614D0E" w:rsidP="00614D0E">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2,0; 0,28; 0,23</w:t>
            </w:r>
            <w:r>
              <w:rPr>
                <w:rFonts w:ascii="Arial" w:eastAsia="Calibri" w:hAnsi="Arial" w:cs="Arial"/>
                <w:spacing w:val="4"/>
                <w:w w:val="103"/>
                <w:kern w:val="14"/>
              </w:rPr>
              <w:t>)</w:t>
            </w:r>
          </w:p>
        </w:tc>
      </w:tr>
    </w:tbl>
    <w:p w:rsidR="00B524B5" w:rsidRPr="009B0748" w:rsidRDefault="000E4DB2"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567"/>
        <w:jc w:val="center"/>
        <w:rPr>
          <w:rFonts w:ascii="Arial" w:eastAsia="Calibri" w:hAnsi="Arial" w:cs="Arial"/>
          <w:noProof/>
          <w:spacing w:val="4"/>
          <w:w w:val="103"/>
          <w:kern w:val="14"/>
          <w:lang w:eastAsia="ru-RU"/>
        </w:rPr>
      </w:pPr>
      <w:r>
        <w:rPr>
          <w:rFonts w:eastAsia="Calibri"/>
          <w:noProof/>
          <w:spacing w:val="4"/>
          <w:w w:val="103"/>
          <w:kern w:val="14"/>
          <w:sz w:val="20"/>
          <w:lang w:eastAsia="ru-RU"/>
        </w:rPr>
        <w:pict>
          <v:shape id="_x0000_i1030" type="#_x0000_t75" style="width:333.6pt;height:201.6pt">
            <v:imagedata r:id="rId28" o:title="9" cropbottom="26214f" cropright="28801f"/>
          </v:shape>
        </w:pic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noProof/>
          <w:spacing w:val="4"/>
          <w:w w:val="103"/>
          <w:kern w:val="14"/>
          <w:lang w:eastAsia="ru-RU"/>
        </w:rPr>
      </w:pP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noProof/>
          <w:spacing w:val="4"/>
          <w:w w:val="103"/>
          <w:kern w:val="14"/>
          <w:lang w:eastAsia="ru-RU"/>
        </w:rPr>
      </w:pPr>
      <w:r w:rsidRPr="00690163">
        <w:rPr>
          <w:rFonts w:ascii="Arial" w:eastAsia="Calibri" w:hAnsi="Arial" w:cs="Arial"/>
          <w:noProof/>
          <w:w w:val="103"/>
          <w:kern w:val="14"/>
          <w:lang w:eastAsia="ru-RU"/>
        </w:rPr>
        <w:t>Рисунок</w:t>
      </w:r>
      <w:r w:rsidRPr="009B0748">
        <w:rPr>
          <w:rFonts w:ascii="Arial" w:eastAsia="Calibri" w:hAnsi="Arial" w:cs="Arial"/>
          <w:noProof/>
          <w:spacing w:val="20"/>
          <w:w w:val="103"/>
          <w:kern w:val="14"/>
          <w:lang w:eastAsia="ru-RU"/>
        </w:rPr>
        <w:t xml:space="preserve"> А.9</w:t>
      </w:r>
      <w:r w:rsidRPr="009B0748">
        <w:rPr>
          <w:rFonts w:ascii="Arial" w:eastAsia="Calibri" w:hAnsi="Arial" w:cs="Arial"/>
          <w:noProof/>
          <w:spacing w:val="4"/>
          <w:w w:val="103"/>
          <w:kern w:val="14"/>
          <w:lang w:eastAsia="ru-RU"/>
        </w:rPr>
        <w:t xml:space="preserve"> </w:t>
      </w:r>
      <w:r w:rsidR="00690163" w:rsidRPr="00690163">
        <w:rPr>
          <w:rFonts w:ascii="Arial" w:eastAsia="Calibri" w:hAnsi="Arial" w:cs="Arial"/>
          <w:noProof/>
          <w:spacing w:val="4"/>
          <w:w w:val="103"/>
          <w:kern w:val="14"/>
          <w:lang w:eastAsia="ru-RU"/>
        </w:rPr>
        <w:t>–</w:t>
      </w:r>
      <w:r w:rsidRPr="009B0748">
        <w:rPr>
          <w:rFonts w:ascii="Arial" w:eastAsia="Calibri" w:hAnsi="Arial" w:cs="Arial"/>
          <w:noProof/>
          <w:spacing w:val="4"/>
          <w:w w:val="103"/>
          <w:kern w:val="14"/>
          <w:lang w:eastAsia="ru-RU"/>
        </w:rPr>
        <w:t xml:space="preserve"> Система координат для расположения элементов в испытательной камере (вид спереди)</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b/>
          <w:spacing w:val="4"/>
          <w:w w:val="103"/>
          <w:kern w:val="14"/>
        </w:rPr>
      </w:pP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eastAsia="Calibri"/>
          <w:noProof/>
          <w:spacing w:val="4"/>
          <w:w w:val="103"/>
          <w:kern w:val="14"/>
          <w:sz w:val="20"/>
          <w:lang w:eastAsia="ru-RU"/>
        </w:rPr>
        <w:lastRenderedPageBreak/>
        <w:drawing>
          <wp:inline distT="0" distB="0" distL="0" distR="0" wp14:anchorId="31F23A55" wp14:editId="34B49516">
            <wp:extent cx="6115050" cy="41529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6115050" cy="4152900"/>
                    </a:xfrm>
                    <a:prstGeom prst="rect">
                      <a:avLst/>
                    </a:prstGeom>
                    <a:noFill/>
                    <a:ln w="9525">
                      <a:noFill/>
                      <a:miter lim="800000"/>
                      <a:headEnd/>
                      <a:tailEnd/>
                    </a:ln>
                  </pic:spPr>
                </pic:pic>
              </a:graphicData>
            </a:graphic>
          </wp:inline>
        </w:drawing>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b/>
          <w:spacing w:val="4"/>
          <w:w w:val="103"/>
          <w:kern w:val="14"/>
        </w:rPr>
      </w:pPr>
      <w:r w:rsidRPr="00690163">
        <w:rPr>
          <w:rFonts w:ascii="Arial" w:eastAsia="Calibri" w:hAnsi="Arial" w:cs="Arial"/>
          <w:w w:val="103"/>
          <w:kern w:val="14"/>
        </w:rPr>
        <w:t>Рисунок</w:t>
      </w:r>
      <w:r w:rsidRPr="009B0748">
        <w:rPr>
          <w:rFonts w:ascii="Arial" w:eastAsia="Calibri" w:hAnsi="Arial" w:cs="Arial"/>
          <w:spacing w:val="20"/>
          <w:w w:val="103"/>
          <w:kern w:val="14"/>
        </w:rPr>
        <w:t xml:space="preserve"> А.10</w:t>
      </w:r>
      <w:r w:rsidRPr="009B0748">
        <w:rPr>
          <w:rFonts w:ascii="Arial" w:eastAsia="Calibri" w:hAnsi="Arial" w:cs="Arial"/>
          <w:spacing w:val="4"/>
          <w:w w:val="103"/>
          <w:kern w:val="14"/>
        </w:rPr>
        <w:t xml:space="preserve"> </w:t>
      </w:r>
      <w:r w:rsidR="00690163" w:rsidRPr="00690163">
        <w:rPr>
          <w:rFonts w:ascii="Arial" w:eastAsia="Calibri" w:hAnsi="Arial" w:cs="Arial"/>
          <w:spacing w:val="4"/>
          <w:w w:val="103"/>
          <w:kern w:val="14"/>
        </w:rPr>
        <w:t>–</w:t>
      </w:r>
      <w:r w:rsidRPr="009B0748">
        <w:rPr>
          <w:rFonts w:ascii="Arial" w:eastAsia="Calibri" w:hAnsi="Arial" w:cs="Arial"/>
          <w:spacing w:val="4"/>
          <w:w w:val="103"/>
          <w:kern w:val="14"/>
        </w:rPr>
        <w:t xml:space="preserve"> Испытательная камера (вид сзади)</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eastAsia="Calibri"/>
          <w:spacing w:val="4"/>
          <w:w w:val="103"/>
          <w:kern w:val="14"/>
        </w:rPr>
      </w:pP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А.2.3.7.3 Отверстия. Помимо проема для вентилятора, испытательная камера включает еще шесть отверстий. Размеры и местоположение этих отверстий указаны в соответствии с координатами, приведенными в таблице А.10. Местоположение обозначено по отношению к двум диагонально противоположным углам отверстия (все отверстия имеют прямоугольную форму). Отверстия показаны на рисунке А.11.</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rPr>
          <w:rFonts w:ascii="Arial" w:eastAsia="Calibri" w:hAnsi="Arial" w:cs="Arial"/>
          <w:b/>
          <w:spacing w:val="4"/>
          <w:w w:val="103"/>
          <w:kern w:val="14"/>
        </w:rPr>
      </w:pPr>
      <w:r w:rsidRPr="009B0748">
        <w:rPr>
          <w:rFonts w:ascii="Arial" w:eastAsia="Calibri" w:hAnsi="Arial" w:cs="Arial"/>
          <w:spacing w:val="40"/>
          <w:w w:val="103"/>
          <w:kern w:val="14"/>
        </w:rPr>
        <w:t>Таблица А.10</w:t>
      </w:r>
      <w:r w:rsidRPr="009B0748">
        <w:rPr>
          <w:rFonts w:ascii="Arial" w:eastAsia="Calibri" w:hAnsi="Arial" w:cs="Arial"/>
          <w:spacing w:val="4"/>
          <w:w w:val="103"/>
          <w:kern w:val="14"/>
        </w:rPr>
        <w:t xml:space="preserve"> </w:t>
      </w:r>
      <w:r w:rsidR="00690163" w:rsidRPr="00690163">
        <w:rPr>
          <w:rFonts w:ascii="Arial" w:eastAsia="Calibri" w:hAnsi="Arial" w:cs="Arial"/>
          <w:spacing w:val="4"/>
          <w:w w:val="103"/>
          <w:kern w:val="14"/>
        </w:rPr>
        <w:t>–</w:t>
      </w:r>
      <w:r w:rsidRPr="009B0748">
        <w:rPr>
          <w:rFonts w:ascii="Arial" w:eastAsia="Calibri" w:hAnsi="Arial" w:cs="Arial"/>
          <w:spacing w:val="4"/>
          <w:w w:val="103"/>
          <w:kern w:val="14"/>
        </w:rPr>
        <w:t xml:space="preserve"> Координаты отверстий на испытательной камере.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25"/>
        <w:gridCol w:w="5107"/>
        <w:gridCol w:w="2946"/>
      </w:tblGrid>
      <w:tr w:rsidR="00B524B5" w:rsidRPr="009B0748" w:rsidTr="00B524B5">
        <w:trPr>
          <w:trHeight w:val="100"/>
          <w:tblHeader/>
          <w:jc w:val="center"/>
        </w:trPr>
        <w:tc>
          <w:tcPr>
            <w:tcW w:w="965" w:type="pct"/>
            <w:tcBorders>
              <w:bottom w:val="double" w:sz="4"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Отверстие</w:t>
            </w:r>
          </w:p>
        </w:tc>
        <w:tc>
          <w:tcPr>
            <w:tcW w:w="2559" w:type="pct"/>
            <w:tcBorders>
              <w:bottom w:val="double" w:sz="4"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Координаты</w:t>
            </w:r>
            <w:r w:rsidRPr="009B0748">
              <w:rPr>
                <w:rFonts w:ascii="Arial" w:eastAsia="Calibri" w:hAnsi="Arial" w:cs="Arial"/>
                <w:spacing w:val="4"/>
                <w:w w:val="103"/>
                <w:kern w:val="14"/>
                <w:lang w:val="es-ES"/>
              </w:rPr>
              <w:t xml:space="preserve"> </w:t>
            </w:r>
            <w:r w:rsidR="00690163" w:rsidRPr="009B0748">
              <w:rPr>
                <w:rFonts w:ascii="Arial" w:eastAsia="Calibri" w:hAnsi="Arial" w:cs="Arial"/>
                <w:spacing w:val="4"/>
                <w:w w:val="103"/>
                <w:kern w:val="14"/>
              </w:rPr>
              <w:t>(</w:t>
            </w:r>
            <w:r w:rsidR="00690163" w:rsidRPr="00D5121C">
              <w:rPr>
                <w:rFonts w:ascii="Arial" w:eastAsia="Calibri" w:hAnsi="Arial" w:cs="Arial"/>
                <w:i/>
                <w:spacing w:val="4"/>
                <w:w w:val="103"/>
                <w:kern w:val="14"/>
                <w:lang w:val="en-US"/>
              </w:rPr>
              <w:t>x</w:t>
            </w:r>
            <w:r w:rsidR="00690163" w:rsidRPr="009B0748">
              <w:rPr>
                <w:rFonts w:ascii="Arial" w:eastAsia="Calibri" w:hAnsi="Arial" w:cs="Arial"/>
                <w:spacing w:val="4"/>
                <w:w w:val="103"/>
                <w:kern w:val="14"/>
              </w:rPr>
              <w:t xml:space="preserve">, </w:t>
            </w:r>
            <w:r w:rsidR="00690163" w:rsidRPr="00D5121C">
              <w:rPr>
                <w:rFonts w:ascii="Arial" w:eastAsia="Calibri" w:hAnsi="Arial" w:cs="Arial"/>
                <w:i/>
                <w:spacing w:val="4"/>
                <w:w w:val="103"/>
                <w:kern w:val="14"/>
                <w:lang w:val="en-US"/>
              </w:rPr>
              <w:t>y</w:t>
            </w:r>
            <w:r w:rsidR="00690163" w:rsidRPr="009B0748">
              <w:rPr>
                <w:rFonts w:ascii="Arial" w:eastAsia="Calibri" w:hAnsi="Arial" w:cs="Arial"/>
                <w:spacing w:val="4"/>
                <w:w w:val="103"/>
                <w:kern w:val="14"/>
              </w:rPr>
              <w:t xml:space="preserve">, </w:t>
            </w:r>
            <w:r w:rsidR="00690163" w:rsidRPr="00D5121C">
              <w:rPr>
                <w:rFonts w:ascii="Arial" w:eastAsia="Calibri" w:hAnsi="Arial" w:cs="Arial"/>
                <w:i/>
                <w:spacing w:val="4"/>
                <w:w w:val="103"/>
                <w:kern w:val="14"/>
                <w:lang w:val="en-US"/>
              </w:rPr>
              <w:t>z</w:t>
            </w:r>
            <w:r w:rsidR="00690163" w:rsidRPr="009B0748">
              <w:rPr>
                <w:rFonts w:ascii="Arial" w:eastAsia="Calibri" w:hAnsi="Arial" w:cs="Arial"/>
                <w:spacing w:val="4"/>
                <w:w w:val="103"/>
                <w:kern w:val="14"/>
              </w:rPr>
              <w:t>)</w:t>
            </w:r>
            <w:r w:rsidRPr="009B0748">
              <w:rPr>
                <w:rFonts w:ascii="Arial" w:eastAsia="Calibri" w:hAnsi="Arial" w:cs="Arial"/>
                <w:spacing w:val="4"/>
                <w:w w:val="103"/>
                <w:kern w:val="14"/>
                <w:lang w:val="es-ES"/>
              </w:rPr>
              <w:t xml:space="preserve"> – </w:t>
            </w:r>
            <w:r w:rsidR="00690163" w:rsidRPr="009B0748">
              <w:rPr>
                <w:rFonts w:ascii="Arial" w:eastAsia="Calibri" w:hAnsi="Arial" w:cs="Arial"/>
                <w:spacing w:val="4"/>
                <w:w w:val="103"/>
                <w:kern w:val="14"/>
              </w:rPr>
              <w:t>(</w:t>
            </w:r>
            <w:r w:rsidR="00690163" w:rsidRPr="00D5121C">
              <w:rPr>
                <w:rFonts w:ascii="Arial" w:eastAsia="Calibri" w:hAnsi="Arial" w:cs="Arial"/>
                <w:i/>
                <w:spacing w:val="4"/>
                <w:w w:val="103"/>
                <w:kern w:val="14"/>
                <w:lang w:val="en-US"/>
              </w:rPr>
              <w:t>x</w:t>
            </w:r>
            <w:r w:rsidR="00690163" w:rsidRPr="009B0748">
              <w:rPr>
                <w:rFonts w:ascii="Arial" w:eastAsia="Calibri" w:hAnsi="Arial" w:cs="Arial"/>
                <w:spacing w:val="4"/>
                <w:w w:val="103"/>
                <w:kern w:val="14"/>
              </w:rPr>
              <w:t xml:space="preserve">, </w:t>
            </w:r>
            <w:r w:rsidR="00690163" w:rsidRPr="00D5121C">
              <w:rPr>
                <w:rFonts w:ascii="Arial" w:eastAsia="Calibri" w:hAnsi="Arial" w:cs="Arial"/>
                <w:i/>
                <w:spacing w:val="4"/>
                <w:w w:val="103"/>
                <w:kern w:val="14"/>
                <w:lang w:val="en-US"/>
              </w:rPr>
              <w:t>y</w:t>
            </w:r>
            <w:r w:rsidR="00690163" w:rsidRPr="009B0748">
              <w:rPr>
                <w:rFonts w:ascii="Arial" w:eastAsia="Calibri" w:hAnsi="Arial" w:cs="Arial"/>
                <w:spacing w:val="4"/>
                <w:w w:val="103"/>
                <w:kern w:val="14"/>
              </w:rPr>
              <w:t xml:space="preserve">, </w:t>
            </w:r>
            <w:r w:rsidR="00690163" w:rsidRPr="00D5121C">
              <w:rPr>
                <w:rFonts w:ascii="Arial" w:eastAsia="Calibri" w:hAnsi="Arial" w:cs="Arial"/>
                <w:i/>
                <w:spacing w:val="4"/>
                <w:w w:val="103"/>
                <w:kern w:val="14"/>
                <w:lang w:val="en-US"/>
              </w:rPr>
              <w:t>z</w:t>
            </w:r>
            <w:r w:rsidR="00690163" w:rsidRPr="009B0748">
              <w:rPr>
                <w:rFonts w:ascii="Arial" w:eastAsia="Calibri" w:hAnsi="Arial" w:cs="Arial"/>
                <w:spacing w:val="4"/>
                <w:w w:val="103"/>
                <w:kern w:val="14"/>
              </w:rPr>
              <w:t>)</w:t>
            </w:r>
            <w:r w:rsidRPr="009B0748">
              <w:rPr>
                <w:rFonts w:ascii="Arial" w:eastAsia="Calibri" w:hAnsi="Arial" w:cs="Arial"/>
                <w:spacing w:val="4"/>
                <w:w w:val="103"/>
                <w:kern w:val="14"/>
              </w:rPr>
              <w:t>, м</w:t>
            </w:r>
          </w:p>
        </w:tc>
        <w:tc>
          <w:tcPr>
            <w:tcW w:w="1476" w:type="pct"/>
            <w:tcBorders>
              <w:bottom w:val="double" w:sz="4"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Площадь </w:t>
            </w:r>
            <w:proofErr w:type="gramStart"/>
            <w:r w:rsidRPr="009B0748">
              <w:rPr>
                <w:rFonts w:ascii="Arial" w:eastAsia="Calibri" w:hAnsi="Arial" w:cs="Arial"/>
                <w:spacing w:val="4"/>
                <w:w w:val="103"/>
                <w:kern w:val="14"/>
              </w:rPr>
              <w:t>отверстия,м</w:t>
            </w:r>
            <w:proofErr w:type="gramEnd"/>
            <w:r w:rsidRPr="009B0748">
              <w:rPr>
                <w:rFonts w:ascii="Arial" w:eastAsia="Calibri" w:hAnsi="Arial" w:cs="Arial"/>
                <w:spacing w:val="4"/>
                <w:w w:val="103"/>
                <w:kern w:val="14"/>
                <w:vertAlign w:val="superscript"/>
              </w:rPr>
              <w:t>2</w:t>
            </w:r>
          </w:p>
        </w:tc>
      </w:tr>
      <w:tr w:rsidR="00B524B5" w:rsidRPr="009B0748" w:rsidTr="00B524B5">
        <w:trPr>
          <w:trHeight w:val="100"/>
          <w:tblHeader/>
          <w:jc w:val="center"/>
        </w:trPr>
        <w:tc>
          <w:tcPr>
            <w:tcW w:w="965" w:type="pct"/>
            <w:tcBorders>
              <w:top w:val="double" w:sz="4"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A1</w:t>
            </w:r>
          </w:p>
        </w:tc>
        <w:tc>
          <w:tcPr>
            <w:tcW w:w="2559" w:type="pct"/>
            <w:tcBorders>
              <w:top w:val="double" w:sz="4" w:space="0" w:color="auto"/>
            </w:tcBorders>
            <w:shd w:val="clear" w:color="auto" w:fill="auto"/>
          </w:tcPr>
          <w:p w:rsidR="00B524B5" w:rsidRPr="009B0748" w:rsidRDefault="00690163" w:rsidP="0069016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ascii="Arial" w:eastAsia="Calibri" w:hAnsi="Arial" w:cs="Arial"/>
                <w:spacing w:val="4"/>
                <w:w w:val="103"/>
                <w:kern w:val="14"/>
              </w:rPr>
              <w:t>(0,03; 0,00; 1,08) – (</w:t>
            </w:r>
            <w:r w:rsidR="00B524B5" w:rsidRPr="009B0748">
              <w:rPr>
                <w:rFonts w:ascii="Arial" w:eastAsia="Calibri" w:hAnsi="Arial" w:cs="Arial"/>
                <w:spacing w:val="4"/>
                <w:w w:val="103"/>
                <w:kern w:val="14"/>
              </w:rPr>
              <w:t>1,18; 0,00; 1,13</w:t>
            </w:r>
            <w:r>
              <w:rPr>
                <w:rFonts w:ascii="Arial" w:eastAsia="Calibri" w:hAnsi="Arial" w:cs="Arial"/>
                <w:spacing w:val="4"/>
                <w:w w:val="103"/>
                <w:kern w:val="14"/>
              </w:rPr>
              <w:t>)</w:t>
            </w:r>
          </w:p>
        </w:tc>
        <w:tc>
          <w:tcPr>
            <w:tcW w:w="1476" w:type="pct"/>
            <w:tcBorders>
              <w:top w:val="double" w:sz="4" w:space="0" w:color="auto"/>
            </w:tcBorders>
            <w:shd w:val="clear" w:color="auto" w:fill="auto"/>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0,06 </w:t>
            </w:r>
          </w:p>
        </w:tc>
      </w:tr>
      <w:tr w:rsidR="00B524B5" w:rsidRPr="009B0748" w:rsidTr="00B524B5">
        <w:trPr>
          <w:trHeight w:val="100"/>
          <w:jc w:val="center"/>
        </w:trPr>
        <w:tc>
          <w:tcPr>
            <w:tcW w:w="965"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A2</w:t>
            </w:r>
          </w:p>
        </w:tc>
        <w:tc>
          <w:tcPr>
            <w:tcW w:w="2559" w:type="pct"/>
            <w:shd w:val="clear" w:color="auto" w:fill="auto"/>
          </w:tcPr>
          <w:p w:rsidR="00B524B5" w:rsidRPr="009B0748" w:rsidRDefault="00690163" w:rsidP="00690163">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1,22; 0,00; 1,08</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 </w:t>
            </w:r>
            <w:r>
              <w:rPr>
                <w:rFonts w:ascii="Arial" w:eastAsia="Calibri" w:hAnsi="Arial" w:cs="Arial"/>
                <w:spacing w:val="4"/>
                <w:w w:val="103"/>
                <w:kern w:val="14"/>
              </w:rPr>
              <w:t>(</w:t>
            </w:r>
            <w:r w:rsidR="00B524B5" w:rsidRPr="009B0748">
              <w:rPr>
                <w:rFonts w:ascii="Arial" w:eastAsia="Calibri" w:hAnsi="Arial" w:cs="Arial"/>
                <w:spacing w:val="4"/>
                <w:w w:val="103"/>
                <w:kern w:val="14"/>
              </w:rPr>
              <w:t>2,37; 0,00; 1,13</w:t>
            </w:r>
            <w:r>
              <w:rPr>
                <w:rFonts w:ascii="Arial" w:eastAsia="Calibri" w:hAnsi="Arial" w:cs="Arial"/>
                <w:spacing w:val="4"/>
                <w:w w:val="103"/>
                <w:kern w:val="14"/>
              </w:rPr>
              <w:t>)</w:t>
            </w:r>
          </w:p>
        </w:tc>
        <w:tc>
          <w:tcPr>
            <w:tcW w:w="1476"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0,06 </w:t>
            </w:r>
          </w:p>
        </w:tc>
      </w:tr>
      <w:tr w:rsidR="00B524B5" w:rsidRPr="009B0748" w:rsidTr="00B524B5">
        <w:trPr>
          <w:trHeight w:val="100"/>
          <w:jc w:val="center"/>
        </w:trPr>
        <w:tc>
          <w:tcPr>
            <w:tcW w:w="965"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B</w:t>
            </w:r>
          </w:p>
        </w:tc>
        <w:tc>
          <w:tcPr>
            <w:tcW w:w="2559" w:type="pct"/>
            <w:shd w:val="clear" w:color="auto" w:fill="auto"/>
          </w:tcPr>
          <w:p w:rsidR="00B524B5" w:rsidRPr="009B0748" w:rsidRDefault="00690163" w:rsidP="00690163">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2,40; 0,50; 0,70</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 </w:t>
            </w:r>
            <w:r>
              <w:rPr>
                <w:rFonts w:ascii="Arial" w:eastAsia="Calibri" w:hAnsi="Arial" w:cs="Arial"/>
                <w:spacing w:val="4"/>
                <w:w w:val="103"/>
                <w:kern w:val="14"/>
              </w:rPr>
              <w:t>(</w:t>
            </w:r>
            <w:r w:rsidR="00B524B5" w:rsidRPr="009B0748">
              <w:rPr>
                <w:rFonts w:ascii="Arial" w:eastAsia="Calibri" w:hAnsi="Arial" w:cs="Arial"/>
                <w:spacing w:val="4"/>
                <w:w w:val="103"/>
                <w:kern w:val="14"/>
              </w:rPr>
              <w:t>2,40; 1,30; 0,90</w:t>
            </w:r>
            <w:r>
              <w:rPr>
                <w:rFonts w:ascii="Arial" w:eastAsia="Calibri" w:hAnsi="Arial" w:cs="Arial"/>
                <w:spacing w:val="4"/>
                <w:w w:val="103"/>
                <w:kern w:val="14"/>
              </w:rPr>
              <w:t>)</w:t>
            </w:r>
          </w:p>
        </w:tc>
        <w:tc>
          <w:tcPr>
            <w:tcW w:w="1476"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0,16 </w:t>
            </w:r>
          </w:p>
        </w:tc>
      </w:tr>
      <w:tr w:rsidR="00B524B5" w:rsidRPr="009B0748" w:rsidTr="00B524B5">
        <w:trPr>
          <w:trHeight w:val="100"/>
          <w:jc w:val="center"/>
        </w:trPr>
        <w:tc>
          <w:tcPr>
            <w:tcW w:w="965"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C</w:t>
            </w:r>
          </w:p>
        </w:tc>
        <w:tc>
          <w:tcPr>
            <w:tcW w:w="2559" w:type="pct"/>
            <w:shd w:val="clear" w:color="auto" w:fill="auto"/>
          </w:tcPr>
          <w:p w:rsidR="00B524B5" w:rsidRPr="009B0748" w:rsidRDefault="00690163" w:rsidP="00690163">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0,85; 1,50; 0,03</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 </w:t>
            </w:r>
            <w:r>
              <w:rPr>
                <w:rFonts w:ascii="Arial" w:eastAsia="Calibri" w:hAnsi="Arial" w:cs="Arial"/>
                <w:spacing w:val="4"/>
                <w:w w:val="103"/>
                <w:kern w:val="14"/>
              </w:rPr>
              <w:t>(</w:t>
            </w:r>
            <w:r w:rsidR="00B524B5" w:rsidRPr="009B0748">
              <w:rPr>
                <w:rFonts w:ascii="Arial" w:eastAsia="Calibri" w:hAnsi="Arial" w:cs="Arial"/>
                <w:spacing w:val="4"/>
                <w:w w:val="103"/>
                <w:kern w:val="14"/>
              </w:rPr>
              <w:t>1,24; 1,50; 0,36</w:t>
            </w:r>
            <w:r>
              <w:rPr>
                <w:rFonts w:ascii="Arial" w:eastAsia="Calibri" w:hAnsi="Arial" w:cs="Arial"/>
                <w:spacing w:val="4"/>
                <w:w w:val="103"/>
                <w:kern w:val="14"/>
              </w:rPr>
              <w:t>)</w:t>
            </w:r>
          </w:p>
        </w:tc>
        <w:tc>
          <w:tcPr>
            <w:tcW w:w="1476"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0,13 </w:t>
            </w:r>
          </w:p>
        </w:tc>
      </w:tr>
    </w:tbl>
    <w:p w:rsidR="00690163" w:rsidRDefault="00690163">
      <w:pPr>
        <w:rPr>
          <w:lang w:val="en-US"/>
        </w:rPr>
      </w:pPr>
      <w:r>
        <w:br w:type="page"/>
      </w:r>
    </w:p>
    <w:p w:rsidR="00690163" w:rsidRPr="00690163" w:rsidRDefault="00690163">
      <w:pPr>
        <w:rPr>
          <w:i/>
        </w:rPr>
      </w:pPr>
      <w:r w:rsidRPr="00690163">
        <w:rPr>
          <w:i/>
        </w:rPr>
        <w:lastRenderedPageBreak/>
        <w:t>Окончание таблицы А.10</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25"/>
        <w:gridCol w:w="5107"/>
        <w:gridCol w:w="2946"/>
      </w:tblGrid>
      <w:tr w:rsidR="00690163" w:rsidRPr="009B0748" w:rsidTr="00690163">
        <w:trPr>
          <w:trHeight w:val="100"/>
          <w:jc w:val="center"/>
        </w:trPr>
        <w:tc>
          <w:tcPr>
            <w:tcW w:w="965" w:type="pct"/>
            <w:tcBorders>
              <w:bottom w:val="double" w:sz="4" w:space="0" w:color="auto"/>
            </w:tcBorders>
            <w:shd w:val="clear" w:color="auto" w:fill="auto"/>
          </w:tcPr>
          <w:p w:rsidR="00690163" w:rsidRPr="009B0748" w:rsidRDefault="00690163" w:rsidP="0069016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Отверстие</w:t>
            </w:r>
          </w:p>
        </w:tc>
        <w:tc>
          <w:tcPr>
            <w:tcW w:w="2559" w:type="pct"/>
            <w:tcBorders>
              <w:bottom w:val="double" w:sz="4" w:space="0" w:color="auto"/>
            </w:tcBorders>
            <w:shd w:val="clear" w:color="auto" w:fill="auto"/>
          </w:tcPr>
          <w:p w:rsidR="00690163" w:rsidRPr="009B0748" w:rsidRDefault="00690163" w:rsidP="0069016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Координаты</w:t>
            </w:r>
            <w:r w:rsidRPr="009B0748">
              <w:rPr>
                <w:rFonts w:ascii="Arial" w:eastAsia="Calibri" w:hAnsi="Arial" w:cs="Arial"/>
                <w:spacing w:val="4"/>
                <w:w w:val="103"/>
                <w:kern w:val="14"/>
                <w:lang w:val="es-ES"/>
              </w:rPr>
              <w:t xml:space="preserve"> </w:t>
            </w:r>
            <w:r w:rsidRPr="009B0748">
              <w:rPr>
                <w:rFonts w:ascii="Arial" w:eastAsia="Calibri" w:hAnsi="Arial" w:cs="Arial"/>
                <w:spacing w:val="4"/>
                <w:w w:val="103"/>
                <w:kern w:val="14"/>
              </w:rPr>
              <w:t>(</w:t>
            </w:r>
            <w:r w:rsidRPr="00D5121C">
              <w:rPr>
                <w:rFonts w:ascii="Arial" w:eastAsia="Calibri" w:hAnsi="Arial" w:cs="Arial"/>
                <w:i/>
                <w:spacing w:val="4"/>
                <w:w w:val="103"/>
                <w:kern w:val="14"/>
                <w:lang w:val="en-US"/>
              </w:rPr>
              <w:t>x</w:t>
            </w:r>
            <w:r w:rsidRPr="009B0748">
              <w:rPr>
                <w:rFonts w:ascii="Arial" w:eastAsia="Calibri" w:hAnsi="Arial" w:cs="Arial"/>
                <w:spacing w:val="4"/>
                <w:w w:val="103"/>
                <w:kern w:val="14"/>
              </w:rPr>
              <w:t xml:space="preserve">, </w:t>
            </w:r>
            <w:r w:rsidRPr="00D5121C">
              <w:rPr>
                <w:rFonts w:ascii="Arial" w:eastAsia="Calibri" w:hAnsi="Arial" w:cs="Arial"/>
                <w:i/>
                <w:spacing w:val="4"/>
                <w:w w:val="103"/>
                <w:kern w:val="14"/>
                <w:lang w:val="en-US"/>
              </w:rPr>
              <w:t>y</w:t>
            </w:r>
            <w:r w:rsidRPr="009B0748">
              <w:rPr>
                <w:rFonts w:ascii="Arial" w:eastAsia="Calibri" w:hAnsi="Arial" w:cs="Arial"/>
                <w:spacing w:val="4"/>
                <w:w w:val="103"/>
                <w:kern w:val="14"/>
              </w:rPr>
              <w:t xml:space="preserve">, </w:t>
            </w:r>
            <w:r w:rsidRPr="00D5121C">
              <w:rPr>
                <w:rFonts w:ascii="Arial" w:eastAsia="Calibri" w:hAnsi="Arial" w:cs="Arial"/>
                <w:i/>
                <w:spacing w:val="4"/>
                <w:w w:val="103"/>
                <w:kern w:val="14"/>
                <w:lang w:val="en-US"/>
              </w:rPr>
              <w:t>z</w:t>
            </w:r>
            <w:r w:rsidRPr="009B0748">
              <w:rPr>
                <w:rFonts w:ascii="Arial" w:eastAsia="Calibri" w:hAnsi="Arial" w:cs="Arial"/>
                <w:spacing w:val="4"/>
                <w:w w:val="103"/>
                <w:kern w:val="14"/>
              </w:rPr>
              <w:t>)</w:t>
            </w:r>
            <w:r w:rsidRPr="009B0748">
              <w:rPr>
                <w:rFonts w:ascii="Arial" w:eastAsia="Calibri" w:hAnsi="Arial" w:cs="Arial"/>
                <w:spacing w:val="4"/>
                <w:w w:val="103"/>
                <w:kern w:val="14"/>
                <w:lang w:val="es-ES"/>
              </w:rPr>
              <w:t xml:space="preserve"> – </w:t>
            </w:r>
            <w:r w:rsidRPr="009B0748">
              <w:rPr>
                <w:rFonts w:ascii="Arial" w:eastAsia="Calibri" w:hAnsi="Arial" w:cs="Arial"/>
                <w:spacing w:val="4"/>
                <w:w w:val="103"/>
                <w:kern w:val="14"/>
              </w:rPr>
              <w:t>(</w:t>
            </w:r>
            <w:r w:rsidRPr="00D5121C">
              <w:rPr>
                <w:rFonts w:ascii="Arial" w:eastAsia="Calibri" w:hAnsi="Arial" w:cs="Arial"/>
                <w:i/>
                <w:spacing w:val="4"/>
                <w:w w:val="103"/>
                <w:kern w:val="14"/>
                <w:lang w:val="en-US"/>
              </w:rPr>
              <w:t>x</w:t>
            </w:r>
            <w:r w:rsidRPr="009B0748">
              <w:rPr>
                <w:rFonts w:ascii="Arial" w:eastAsia="Calibri" w:hAnsi="Arial" w:cs="Arial"/>
                <w:spacing w:val="4"/>
                <w:w w:val="103"/>
                <w:kern w:val="14"/>
              </w:rPr>
              <w:t xml:space="preserve">, </w:t>
            </w:r>
            <w:r w:rsidRPr="00D5121C">
              <w:rPr>
                <w:rFonts w:ascii="Arial" w:eastAsia="Calibri" w:hAnsi="Arial" w:cs="Arial"/>
                <w:i/>
                <w:spacing w:val="4"/>
                <w:w w:val="103"/>
                <w:kern w:val="14"/>
                <w:lang w:val="en-US"/>
              </w:rPr>
              <w:t>y</w:t>
            </w:r>
            <w:r w:rsidRPr="009B0748">
              <w:rPr>
                <w:rFonts w:ascii="Arial" w:eastAsia="Calibri" w:hAnsi="Arial" w:cs="Arial"/>
                <w:spacing w:val="4"/>
                <w:w w:val="103"/>
                <w:kern w:val="14"/>
              </w:rPr>
              <w:t xml:space="preserve">, </w:t>
            </w:r>
            <w:r w:rsidRPr="00D5121C">
              <w:rPr>
                <w:rFonts w:ascii="Arial" w:eastAsia="Calibri" w:hAnsi="Arial" w:cs="Arial"/>
                <w:i/>
                <w:spacing w:val="4"/>
                <w:w w:val="103"/>
                <w:kern w:val="14"/>
                <w:lang w:val="en-US"/>
              </w:rPr>
              <w:t>z</w:t>
            </w:r>
            <w:r w:rsidRPr="009B0748">
              <w:rPr>
                <w:rFonts w:ascii="Arial" w:eastAsia="Calibri" w:hAnsi="Arial" w:cs="Arial"/>
                <w:spacing w:val="4"/>
                <w:w w:val="103"/>
                <w:kern w:val="14"/>
              </w:rPr>
              <w:t>), м</w:t>
            </w:r>
          </w:p>
        </w:tc>
        <w:tc>
          <w:tcPr>
            <w:tcW w:w="1476" w:type="pct"/>
            <w:tcBorders>
              <w:bottom w:val="double" w:sz="4" w:space="0" w:color="auto"/>
            </w:tcBorders>
            <w:shd w:val="clear" w:color="auto" w:fill="auto"/>
          </w:tcPr>
          <w:p w:rsidR="00690163" w:rsidRPr="009B0748" w:rsidRDefault="00690163" w:rsidP="0069016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Площадь </w:t>
            </w:r>
            <w:proofErr w:type="gramStart"/>
            <w:r w:rsidRPr="009B0748">
              <w:rPr>
                <w:rFonts w:ascii="Arial" w:eastAsia="Calibri" w:hAnsi="Arial" w:cs="Arial"/>
                <w:spacing w:val="4"/>
                <w:w w:val="103"/>
                <w:kern w:val="14"/>
              </w:rPr>
              <w:t>отверстия,м</w:t>
            </w:r>
            <w:proofErr w:type="gramEnd"/>
            <w:r w:rsidRPr="009B0748">
              <w:rPr>
                <w:rFonts w:ascii="Arial" w:eastAsia="Calibri" w:hAnsi="Arial" w:cs="Arial"/>
                <w:spacing w:val="4"/>
                <w:w w:val="103"/>
                <w:kern w:val="14"/>
                <w:vertAlign w:val="superscript"/>
              </w:rPr>
              <w:t>2</w:t>
            </w:r>
          </w:p>
        </w:tc>
      </w:tr>
      <w:tr w:rsidR="00B524B5" w:rsidRPr="009B0748" w:rsidTr="00690163">
        <w:trPr>
          <w:trHeight w:val="100"/>
          <w:jc w:val="center"/>
        </w:trPr>
        <w:tc>
          <w:tcPr>
            <w:tcW w:w="965" w:type="pct"/>
            <w:tcBorders>
              <w:top w:val="double" w:sz="4" w:space="0" w:color="auto"/>
            </w:tcBorders>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D1</w:t>
            </w:r>
          </w:p>
        </w:tc>
        <w:tc>
          <w:tcPr>
            <w:tcW w:w="2559" w:type="pct"/>
            <w:tcBorders>
              <w:top w:val="double" w:sz="4" w:space="0" w:color="auto"/>
            </w:tcBorders>
            <w:shd w:val="clear" w:color="auto" w:fill="auto"/>
          </w:tcPr>
          <w:p w:rsidR="00B524B5" w:rsidRPr="009B0748" w:rsidRDefault="00690163" w:rsidP="00690163">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2,00; 0,05; 0,00</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 </w:t>
            </w:r>
            <w:r>
              <w:rPr>
                <w:rFonts w:ascii="Arial" w:eastAsia="Calibri" w:hAnsi="Arial" w:cs="Arial"/>
                <w:spacing w:val="4"/>
                <w:w w:val="103"/>
                <w:kern w:val="14"/>
              </w:rPr>
              <w:t>(</w:t>
            </w:r>
            <w:r w:rsidR="00B524B5" w:rsidRPr="009B0748">
              <w:rPr>
                <w:rFonts w:ascii="Arial" w:eastAsia="Calibri" w:hAnsi="Arial" w:cs="Arial"/>
                <w:spacing w:val="4"/>
                <w:w w:val="103"/>
                <w:kern w:val="14"/>
              </w:rPr>
              <w:t>2,35; 0,73; 0,00</w:t>
            </w:r>
            <w:r>
              <w:rPr>
                <w:rFonts w:ascii="Arial" w:eastAsia="Calibri" w:hAnsi="Arial" w:cs="Arial"/>
                <w:spacing w:val="4"/>
                <w:w w:val="103"/>
                <w:kern w:val="14"/>
              </w:rPr>
              <w:t>)</w:t>
            </w:r>
          </w:p>
        </w:tc>
        <w:tc>
          <w:tcPr>
            <w:tcW w:w="1476" w:type="pct"/>
            <w:tcBorders>
              <w:top w:val="double" w:sz="4" w:space="0" w:color="auto"/>
            </w:tcBorders>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0,27 </w:t>
            </w:r>
          </w:p>
        </w:tc>
      </w:tr>
      <w:tr w:rsidR="00B524B5" w:rsidRPr="009B0748" w:rsidTr="00B524B5">
        <w:trPr>
          <w:trHeight w:val="100"/>
          <w:jc w:val="center"/>
        </w:trPr>
        <w:tc>
          <w:tcPr>
            <w:tcW w:w="965"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D2</w:t>
            </w:r>
          </w:p>
        </w:tc>
        <w:tc>
          <w:tcPr>
            <w:tcW w:w="2559" w:type="pct"/>
            <w:shd w:val="clear" w:color="auto" w:fill="auto"/>
          </w:tcPr>
          <w:p w:rsidR="00B524B5" w:rsidRPr="009B0748" w:rsidRDefault="00690163" w:rsidP="00690163">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2,00; 0,78; 0,00</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 </w:t>
            </w:r>
            <w:r>
              <w:rPr>
                <w:rFonts w:ascii="Arial" w:eastAsia="Calibri" w:hAnsi="Arial" w:cs="Arial"/>
                <w:spacing w:val="4"/>
                <w:w w:val="103"/>
                <w:kern w:val="14"/>
              </w:rPr>
              <w:t>(</w:t>
            </w:r>
            <w:r w:rsidR="00B524B5" w:rsidRPr="009B0748">
              <w:rPr>
                <w:rFonts w:ascii="Arial" w:eastAsia="Calibri" w:hAnsi="Arial" w:cs="Arial"/>
                <w:spacing w:val="4"/>
                <w:w w:val="103"/>
                <w:kern w:val="14"/>
              </w:rPr>
              <w:t>2,35; 1,20; 0,00</w:t>
            </w:r>
            <w:r>
              <w:rPr>
                <w:rFonts w:ascii="Arial" w:eastAsia="Calibri" w:hAnsi="Arial" w:cs="Arial"/>
                <w:spacing w:val="4"/>
                <w:w w:val="103"/>
                <w:kern w:val="14"/>
              </w:rPr>
              <w:t>)</w:t>
            </w:r>
          </w:p>
        </w:tc>
        <w:tc>
          <w:tcPr>
            <w:tcW w:w="1476"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0,26 </w:t>
            </w:r>
          </w:p>
        </w:tc>
      </w:tr>
      <w:tr w:rsidR="00B524B5" w:rsidRPr="009B0748" w:rsidTr="00B524B5">
        <w:trPr>
          <w:trHeight w:val="100"/>
          <w:jc w:val="center"/>
        </w:trPr>
        <w:tc>
          <w:tcPr>
            <w:tcW w:w="965"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350DC5">
              <w:rPr>
                <w:rFonts w:ascii="Arial" w:eastAsia="Calibri" w:hAnsi="Arial" w:cs="Arial"/>
                <w:spacing w:val="4"/>
                <w:w w:val="103"/>
                <w:kern w:val="14"/>
              </w:rPr>
              <w:t>Общая площадь отверстий:</w:t>
            </w:r>
          </w:p>
        </w:tc>
        <w:tc>
          <w:tcPr>
            <w:tcW w:w="2559"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p>
        </w:tc>
        <w:tc>
          <w:tcPr>
            <w:tcW w:w="1476" w:type="pct"/>
            <w:shd w:val="clear" w:color="auto" w:fill="auto"/>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center"/>
              <w:rPr>
                <w:rFonts w:ascii="Arial" w:eastAsia="Calibri" w:hAnsi="Arial" w:cs="Arial"/>
                <w:spacing w:val="4"/>
                <w:w w:val="103"/>
                <w:kern w:val="14"/>
              </w:rPr>
            </w:pPr>
            <w:r w:rsidRPr="009B0748">
              <w:rPr>
                <w:rFonts w:ascii="Arial" w:eastAsia="Calibri" w:hAnsi="Arial" w:cs="Arial"/>
                <w:spacing w:val="4"/>
                <w:w w:val="103"/>
                <w:kern w:val="14"/>
              </w:rPr>
              <w:t xml:space="preserve">0,94 </w:t>
            </w:r>
          </w:p>
        </w:tc>
      </w:tr>
    </w:tbl>
    <w:p w:rsidR="00B524B5" w:rsidRDefault="00B524B5" w:rsidP="00B524B5">
      <w:pPr>
        <w:spacing w:line="360" w:lineRule="auto"/>
        <w:ind w:firstLine="709"/>
        <w:jc w:val="center"/>
        <w:rPr>
          <w:noProof/>
          <w:lang w:eastAsia="ru-RU"/>
        </w:rPr>
      </w:pPr>
    </w:p>
    <w:p w:rsidR="00642819" w:rsidRPr="009B0748" w:rsidRDefault="000E4DB2" w:rsidP="00B524B5">
      <w:pPr>
        <w:spacing w:line="360" w:lineRule="auto"/>
        <w:ind w:firstLine="709"/>
        <w:jc w:val="center"/>
        <w:rPr>
          <w:b/>
        </w:rPr>
      </w:pPr>
      <w:r>
        <w:rPr>
          <w:noProof/>
          <w:lang w:eastAsia="ru-RU"/>
        </w:rPr>
        <w:pict>
          <v:shape id="_x0000_i1031" type="#_x0000_t75" style="width:289.2pt;height:275.4pt">
            <v:imagedata r:id="rId30" o:title="11" cropbottom="22550f" cropright="39988f"/>
          </v:shape>
        </w:pict>
      </w:r>
    </w:p>
    <w:p w:rsidR="00B524B5" w:rsidRPr="009B0748" w:rsidRDefault="00B524B5" w:rsidP="00B524B5">
      <w:pPr>
        <w:spacing w:line="360" w:lineRule="auto"/>
        <w:ind w:firstLine="709"/>
        <w:rPr>
          <w:b/>
        </w:rPr>
      </w:pPr>
    </w:p>
    <w:p w:rsidR="00B524B5" w:rsidRPr="009B0748" w:rsidRDefault="00B524B5" w:rsidP="00B524B5">
      <w:pPr>
        <w:spacing w:line="360" w:lineRule="auto"/>
        <w:ind w:firstLine="709"/>
        <w:jc w:val="center"/>
        <w:rPr>
          <w:rFonts w:ascii="Arial" w:hAnsi="Arial" w:cs="Arial"/>
        </w:rPr>
      </w:pPr>
      <w:r w:rsidRPr="009B0748">
        <w:rPr>
          <w:rFonts w:ascii="Arial" w:hAnsi="Arial" w:cs="Arial"/>
          <w:spacing w:val="20"/>
        </w:rPr>
        <w:t>Рисунок А.11</w:t>
      </w:r>
      <w:r w:rsidRPr="009B0748">
        <w:rPr>
          <w:rFonts w:ascii="Arial" w:hAnsi="Arial" w:cs="Arial"/>
        </w:rPr>
        <w:t xml:space="preserve"> - Испытательная камера. Расположение отверстий.</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А.2.3.7.4 Расположение очагов. Очаги располагаются в соответствии с координатами, указанными в таблице А.11. Расположение очагов показано на рисунке А.12.</w:t>
      </w:r>
    </w:p>
    <w:p w:rsidR="00642819" w:rsidRDefault="00642819"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0"/>
          <w:w w:val="103"/>
          <w:kern w:val="14"/>
        </w:rPr>
      </w:pPr>
    </w:p>
    <w:p w:rsidR="00642819" w:rsidRDefault="00642819"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0"/>
          <w:w w:val="103"/>
          <w:kern w:val="14"/>
        </w:rPr>
      </w:pPr>
    </w:p>
    <w:p w:rsidR="00642819" w:rsidRDefault="00642819"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0"/>
          <w:w w:val="103"/>
          <w:kern w:val="14"/>
        </w:rPr>
      </w:pP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jc w:val="both"/>
        <w:rPr>
          <w:rFonts w:ascii="Arial" w:eastAsia="Calibri" w:hAnsi="Arial" w:cs="Arial"/>
          <w:spacing w:val="4"/>
          <w:w w:val="103"/>
          <w:kern w:val="14"/>
        </w:rPr>
      </w:pPr>
      <w:r w:rsidRPr="009B0748">
        <w:rPr>
          <w:rFonts w:ascii="Arial" w:eastAsia="Calibri" w:hAnsi="Arial" w:cs="Arial"/>
          <w:spacing w:val="40"/>
          <w:w w:val="103"/>
          <w:kern w:val="14"/>
        </w:rPr>
        <w:lastRenderedPageBreak/>
        <w:t>Таблица А.11</w:t>
      </w:r>
      <w:r w:rsidRPr="009B0748">
        <w:rPr>
          <w:rFonts w:ascii="Arial" w:eastAsia="Calibri" w:hAnsi="Arial" w:cs="Arial"/>
          <w:spacing w:val="4"/>
          <w:w w:val="103"/>
          <w:kern w:val="14"/>
        </w:rPr>
        <w:t xml:space="preserve"> - Координаты расположения очагов.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768"/>
        <w:gridCol w:w="6210"/>
      </w:tblGrid>
      <w:tr w:rsidR="00B524B5" w:rsidRPr="009B0748" w:rsidTr="00B524B5">
        <w:trPr>
          <w:trHeight w:val="100"/>
          <w:tblHeader/>
          <w:jc w:val="center"/>
        </w:trPr>
        <w:tc>
          <w:tcPr>
            <w:tcW w:w="1888" w:type="pct"/>
            <w:tcBorders>
              <w:bottom w:val="double" w:sz="4" w:space="0" w:color="auto"/>
            </w:tcBorders>
            <w:shd w:val="clear" w:color="auto" w:fill="auto"/>
            <w:vAlign w:val="bottom"/>
          </w:tcPr>
          <w:p w:rsidR="00B524B5" w:rsidRPr="009B0748" w:rsidRDefault="00B524B5" w:rsidP="00642819">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20"/>
                <w:w w:val="103"/>
                <w:kern w:val="14"/>
              </w:rPr>
            </w:pPr>
            <w:r w:rsidRPr="009B0748">
              <w:rPr>
                <w:rFonts w:ascii="Arial" w:eastAsia="Calibri" w:hAnsi="Arial" w:cs="Arial"/>
                <w:spacing w:val="20"/>
                <w:w w:val="103"/>
                <w:kern w:val="14"/>
              </w:rPr>
              <w:t>Очаг</w:t>
            </w:r>
          </w:p>
        </w:tc>
        <w:tc>
          <w:tcPr>
            <w:tcW w:w="3112" w:type="pct"/>
            <w:tcBorders>
              <w:bottom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20"/>
                <w:w w:val="103"/>
                <w:kern w:val="14"/>
              </w:rPr>
            </w:pPr>
            <w:r w:rsidRPr="009B0748">
              <w:rPr>
                <w:rFonts w:ascii="Arial" w:eastAsia="Calibri" w:hAnsi="Arial" w:cs="Arial"/>
                <w:spacing w:val="20"/>
                <w:w w:val="103"/>
                <w:kern w:val="14"/>
              </w:rPr>
              <w:t>Координаты</w:t>
            </w:r>
            <w:r w:rsidRPr="009B0748">
              <w:rPr>
                <w:rFonts w:ascii="Arial" w:eastAsia="Calibri" w:hAnsi="Arial" w:cs="Arial"/>
                <w:spacing w:val="20"/>
                <w:w w:val="103"/>
                <w:kern w:val="14"/>
                <w:lang w:val="es-ES"/>
              </w:rPr>
              <w:t xml:space="preserve"> </w:t>
            </w:r>
            <w:r w:rsidR="00642819" w:rsidRPr="009B0748">
              <w:rPr>
                <w:rFonts w:ascii="Arial" w:eastAsia="Calibri" w:hAnsi="Arial" w:cs="Arial"/>
                <w:spacing w:val="4"/>
                <w:w w:val="103"/>
                <w:kern w:val="14"/>
              </w:rPr>
              <w:t>(</w:t>
            </w:r>
            <w:r w:rsidR="00642819" w:rsidRPr="00D5121C">
              <w:rPr>
                <w:rFonts w:ascii="Arial" w:eastAsia="Calibri" w:hAnsi="Arial" w:cs="Arial"/>
                <w:i/>
                <w:spacing w:val="4"/>
                <w:w w:val="103"/>
                <w:kern w:val="14"/>
                <w:lang w:val="en-US"/>
              </w:rPr>
              <w:t>x</w:t>
            </w:r>
            <w:r w:rsidR="00642819" w:rsidRPr="009B0748">
              <w:rPr>
                <w:rFonts w:ascii="Arial" w:eastAsia="Calibri" w:hAnsi="Arial" w:cs="Arial"/>
                <w:spacing w:val="4"/>
                <w:w w:val="103"/>
                <w:kern w:val="14"/>
              </w:rPr>
              <w:t xml:space="preserve">, </w:t>
            </w:r>
            <w:r w:rsidR="00642819" w:rsidRPr="00D5121C">
              <w:rPr>
                <w:rFonts w:ascii="Arial" w:eastAsia="Calibri" w:hAnsi="Arial" w:cs="Arial"/>
                <w:i/>
                <w:spacing w:val="4"/>
                <w:w w:val="103"/>
                <w:kern w:val="14"/>
                <w:lang w:val="en-US"/>
              </w:rPr>
              <w:t>y</w:t>
            </w:r>
            <w:r w:rsidR="00642819" w:rsidRPr="009B0748">
              <w:rPr>
                <w:rFonts w:ascii="Arial" w:eastAsia="Calibri" w:hAnsi="Arial" w:cs="Arial"/>
                <w:spacing w:val="4"/>
                <w:w w:val="103"/>
                <w:kern w:val="14"/>
              </w:rPr>
              <w:t xml:space="preserve">, </w:t>
            </w:r>
            <w:r w:rsidR="00642819" w:rsidRPr="00D5121C">
              <w:rPr>
                <w:rFonts w:ascii="Arial" w:eastAsia="Calibri" w:hAnsi="Arial" w:cs="Arial"/>
                <w:i/>
                <w:spacing w:val="4"/>
                <w:w w:val="103"/>
                <w:kern w:val="14"/>
                <w:lang w:val="en-US"/>
              </w:rPr>
              <w:t>z</w:t>
            </w:r>
            <w:r w:rsidR="00642819" w:rsidRPr="009B0748">
              <w:rPr>
                <w:rFonts w:ascii="Arial" w:eastAsia="Calibri" w:hAnsi="Arial" w:cs="Arial"/>
                <w:spacing w:val="4"/>
                <w:w w:val="103"/>
                <w:kern w:val="14"/>
              </w:rPr>
              <w:t>)</w:t>
            </w:r>
            <w:r w:rsidRPr="009B0748">
              <w:rPr>
                <w:rFonts w:ascii="Arial" w:eastAsia="Calibri" w:hAnsi="Arial" w:cs="Arial"/>
                <w:spacing w:val="20"/>
                <w:w w:val="103"/>
                <w:kern w:val="14"/>
              </w:rPr>
              <w:t>, м</w:t>
            </w:r>
          </w:p>
        </w:tc>
      </w:tr>
      <w:tr w:rsidR="00B524B5" w:rsidRPr="009B0748" w:rsidTr="00B524B5">
        <w:trPr>
          <w:trHeight w:val="100"/>
          <w:tblHeader/>
          <w:jc w:val="center"/>
        </w:trPr>
        <w:tc>
          <w:tcPr>
            <w:tcW w:w="1888" w:type="pct"/>
            <w:tcBorders>
              <w:top w:val="double" w:sz="4" w:space="0" w:color="auto"/>
            </w:tcBorders>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 xml:space="preserve">300 × 300 </w:t>
            </w:r>
          </w:p>
        </w:tc>
        <w:tc>
          <w:tcPr>
            <w:tcW w:w="3112" w:type="pct"/>
            <w:tcBorders>
              <w:top w:val="double" w:sz="4" w:space="0" w:color="auto"/>
            </w:tcBorders>
            <w:shd w:val="clear" w:color="auto" w:fill="auto"/>
            <w:vAlign w:val="bottom"/>
          </w:tcPr>
          <w:p w:rsidR="00B524B5" w:rsidRPr="009B0748" w:rsidRDefault="00642819" w:rsidP="00642819">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0,35; 0,50; 0,00</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w:t>
            </w:r>
          </w:p>
        </w:tc>
      </w:tr>
      <w:tr w:rsidR="00B524B5" w:rsidRPr="009B0748" w:rsidTr="00B524B5">
        <w:trPr>
          <w:trHeight w:val="100"/>
          <w:jc w:val="center"/>
        </w:trPr>
        <w:tc>
          <w:tcPr>
            <w:tcW w:w="1888" w:type="pct"/>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 xml:space="preserve">300 × 300 </w:t>
            </w:r>
          </w:p>
        </w:tc>
        <w:tc>
          <w:tcPr>
            <w:tcW w:w="3112" w:type="pct"/>
            <w:shd w:val="clear" w:color="auto" w:fill="auto"/>
            <w:vAlign w:val="bottom"/>
          </w:tcPr>
          <w:p w:rsidR="00B524B5" w:rsidRPr="009B0748" w:rsidRDefault="00642819" w:rsidP="00642819">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0,35; 0,30; 0,36</w:t>
            </w:r>
            <w:r>
              <w:rPr>
                <w:rFonts w:ascii="Arial" w:eastAsia="Calibri" w:hAnsi="Arial" w:cs="Arial"/>
                <w:spacing w:val="4"/>
                <w:w w:val="103"/>
                <w:kern w:val="14"/>
              </w:rPr>
              <w:t>)</w:t>
            </w:r>
            <w:r w:rsidR="00B524B5" w:rsidRPr="009B0748">
              <w:rPr>
                <w:rFonts w:ascii="Arial" w:eastAsia="Calibri" w:hAnsi="Arial" w:cs="Arial"/>
                <w:spacing w:val="4"/>
                <w:w w:val="103"/>
                <w:kern w:val="14"/>
              </w:rPr>
              <w:t xml:space="preserve"> </w:t>
            </w:r>
          </w:p>
        </w:tc>
      </w:tr>
      <w:tr w:rsidR="00B524B5" w:rsidRPr="009B0748" w:rsidTr="00B524B5">
        <w:trPr>
          <w:trHeight w:val="100"/>
          <w:jc w:val="center"/>
        </w:trPr>
        <w:tc>
          <w:tcPr>
            <w:tcW w:w="1888" w:type="pct"/>
            <w:shd w:val="clear" w:color="auto" w:fill="auto"/>
            <w:vAlign w:val="bottom"/>
          </w:tcPr>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 xml:space="preserve">300 × 300 </w:t>
            </w:r>
          </w:p>
        </w:tc>
        <w:tc>
          <w:tcPr>
            <w:tcW w:w="3112" w:type="pct"/>
            <w:shd w:val="clear" w:color="auto" w:fill="auto"/>
            <w:vAlign w:val="bottom"/>
          </w:tcPr>
          <w:p w:rsidR="00B524B5" w:rsidRPr="009B0748" w:rsidRDefault="00642819" w:rsidP="00642819">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1,00; 0,58; 0,68</w:t>
            </w:r>
            <w:r>
              <w:rPr>
                <w:rFonts w:ascii="Arial" w:eastAsia="Calibri" w:hAnsi="Arial" w:cs="Arial"/>
                <w:spacing w:val="4"/>
                <w:w w:val="103"/>
                <w:kern w:val="14"/>
              </w:rPr>
              <w:t>)</w:t>
            </w:r>
          </w:p>
        </w:tc>
      </w:tr>
      <w:tr w:rsidR="00B524B5" w:rsidRPr="009B0748" w:rsidTr="00B524B5">
        <w:trPr>
          <w:trHeight w:val="100"/>
          <w:jc w:val="center"/>
        </w:trPr>
        <w:tc>
          <w:tcPr>
            <w:tcW w:w="1888"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 xml:space="preserve">300 × 300 </w:t>
            </w:r>
          </w:p>
        </w:tc>
        <w:tc>
          <w:tcPr>
            <w:tcW w:w="3112" w:type="pct"/>
            <w:shd w:val="clear" w:color="auto" w:fill="auto"/>
            <w:vAlign w:val="bottom"/>
          </w:tcPr>
          <w:p w:rsidR="00B524B5" w:rsidRPr="009B0748" w:rsidRDefault="00642819" w:rsidP="00642819">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1,53; 0,68; 0,00</w:t>
            </w:r>
            <w:r>
              <w:rPr>
                <w:rFonts w:ascii="Arial" w:eastAsia="Calibri" w:hAnsi="Arial" w:cs="Arial"/>
                <w:spacing w:val="4"/>
                <w:w w:val="103"/>
                <w:kern w:val="14"/>
              </w:rPr>
              <w:t>)</w:t>
            </w:r>
          </w:p>
        </w:tc>
      </w:tr>
      <w:tr w:rsidR="00B524B5" w:rsidRPr="009B0748" w:rsidTr="00B524B5">
        <w:trPr>
          <w:trHeight w:val="100"/>
          <w:jc w:val="center"/>
        </w:trPr>
        <w:tc>
          <w:tcPr>
            <w:tcW w:w="1888" w:type="pct"/>
            <w:shd w:val="clear" w:color="auto" w:fill="auto"/>
            <w:vAlign w:val="bottom"/>
          </w:tcPr>
          <w:p w:rsidR="00B524B5" w:rsidRPr="009B0748" w:rsidRDefault="00B524B5" w:rsidP="00B524B5">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both"/>
              <w:rPr>
                <w:rFonts w:ascii="Arial" w:eastAsia="Calibri" w:hAnsi="Arial" w:cs="Arial"/>
                <w:spacing w:val="4"/>
                <w:w w:val="103"/>
                <w:kern w:val="14"/>
              </w:rPr>
            </w:pPr>
            <w:r w:rsidRPr="009B0748">
              <w:rPr>
                <w:rFonts w:ascii="Arial" w:eastAsia="Calibri" w:hAnsi="Arial" w:cs="Arial"/>
                <w:spacing w:val="4"/>
                <w:w w:val="103"/>
                <w:kern w:val="14"/>
              </w:rPr>
              <w:t>Форсунка</w:t>
            </w:r>
          </w:p>
        </w:tc>
        <w:tc>
          <w:tcPr>
            <w:tcW w:w="3112" w:type="pct"/>
            <w:shd w:val="clear" w:color="auto" w:fill="auto"/>
            <w:vAlign w:val="bottom"/>
          </w:tcPr>
          <w:p w:rsidR="00B524B5" w:rsidRPr="009B0748" w:rsidRDefault="00642819" w:rsidP="00642819">
            <w:pPr>
              <w:tabs>
                <w:tab w:val="left" w:pos="288"/>
                <w:tab w:val="left" w:pos="576"/>
                <w:tab w:val="left" w:pos="864"/>
                <w:tab w:val="left" w:pos="1152"/>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360" w:lineRule="auto"/>
              <w:ind w:firstLine="709"/>
              <w:jc w:val="center"/>
              <w:rPr>
                <w:rFonts w:ascii="Arial" w:eastAsia="Calibri" w:hAnsi="Arial" w:cs="Arial"/>
                <w:spacing w:val="4"/>
                <w:w w:val="103"/>
                <w:kern w:val="14"/>
              </w:rPr>
            </w:pPr>
            <w:r>
              <w:rPr>
                <w:rFonts w:ascii="Arial" w:eastAsia="Calibri" w:hAnsi="Arial" w:cs="Arial"/>
                <w:spacing w:val="4"/>
                <w:w w:val="103"/>
                <w:kern w:val="14"/>
              </w:rPr>
              <w:t>(</w:t>
            </w:r>
            <w:r w:rsidR="00B524B5" w:rsidRPr="009B0748">
              <w:rPr>
                <w:rFonts w:ascii="Arial" w:eastAsia="Calibri" w:hAnsi="Arial" w:cs="Arial"/>
                <w:spacing w:val="4"/>
                <w:w w:val="103"/>
                <w:kern w:val="14"/>
              </w:rPr>
              <w:t>0,27; 0,68; 0,55</w:t>
            </w:r>
            <w:r>
              <w:rPr>
                <w:rFonts w:ascii="Arial" w:eastAsia="Calibri" w:hAnsi="Arial" w:cs="Arial"/>
                <w:spacing w:val="4"/>
                <w:w w:val="103"/>
                <w:kern w:val="14"/>
              </w:rPr>
              <w:t>)</w:t>
            </w:r>
          </w:p>
        </w:tc>
      </w:tr>
    </w:tbl>
    <w:p w:rsidR="00B524B5" w:rsidRPr="009B0748" w:rsidRDefault="00B524B5" w:rsidP="00B524B5">
      <w:pPr>
        <w:spacing w:line="360" w:lineRule="auto"/>
        <w:ind w:firstLine="709"/>
        <w:rPr>
          <w:rFonts w:ascii="Arial" w:hAnsi="Arial" w:cs="Arial"/>
        </w:rPr>
      </w:pPr>
      <w:r>
        <w:rPr>
          <w:rFonts w:ascii="Times New Roman" w:hAnsi="Times New Roman" w:cs="Times New Roman"/>
          <w:b/>
          <w:noProof/>
          <w:lang w:eastAsia="ru-RU"/>
        </w:rPr>
        <mc:AlternateContent>
          <mc:Choice Requires="wps">
            <w:drawing>
              <wp:anchor distT="0" distB="0" distL="114300" distR="114300" simplePos="0" relativeHeight="251723776" behindDoc="0" locked="0" layoutInCell="1" allowOverlap="1" wp14:anchorId="1C5B8497" wp14:editId="7DFA609B">
                <wp:simplePos x="0" y="0"/>
                <wp:positionH relativeFrom="column">
                  <wp:posOffset>2157095</wp:posOffset>
                </wp:positionH>
                <wp:positionV relativeFrom="paragraph">
                  <wp:posOffset>252730</wp:posOffset>
                </wp:positionV>
                <wp:extent cx="1994535" cy="276225"/>
                <wp:effectExtent l="0" t="0" r="0" b="9525"/>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Default="00523CDB" w:rsidP="00B524B5">
                            <w:r>
                              <w:t xml:space="preserve">Поддон 300 </w:t>
                            </w:r>
                            <w:r>
                              <w:rPr>
                                <w:rFonts w:cstheme="minorHAnsi"/>
                              </w:rPr>
                              <w:t>×</w:t>
                            </w:r>
                            <w:r>
                              <w:t xml:space="preserve"> 300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8497" id="Поле 136" o:spid="_x0000_s1044" type="#_x0000_t202" style="position:absolute;left:0;text-align:left;margin-left:169.85pt;margin-top:19.9pt;width:157.0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CDlgIAAHkFAAAOAAAAZHJzL2Uyb0RvYy54bWysVEtu2zAQ3RfoHQjua9mOncRC5MB1kKKA&#10;kQRNiqxpirSFSByWpC25l+kpuirQM/hIHZKS46bdpOhGIodv/m/m4rKpSrIVxhagMjro9SkRikNe&#10;qFVGPz9cvzunxDqmclaCEhndCUsvp2/fXNQ6FUNYQ5kLQ9CIsmmtM7p2TqdJYvlaVMz2QAuFjxJM&#10;xRxezSrJDavRelUmw37/NKnB5NoAF9ai9Co+0mmwL6Xg7lZKKxwpM4qxufA14bv032R6wdKVYXpd&#10;8DYM9g9RVKxQ6PRg6oo5Rjam+MNUVXADFqTrcagSkLLgIuSA2Qz6L7K5XzMtQi5YHKsPZbL/zyy/&#10;2d4ZUuTYu5NTShSrsEn7b/uf+x/778TLsEK1tikC7zVCXfMeGkSHbK1eAH+yCEmOMFHBItpXpJGm&#10;8n/MlaAiNmF3KLxoHOHe2mQyGp+MKeH4Njw7HQ7H3m/yrK2NdR8EVMQfMmqwsSECtl1YF6EdxDtT&#10;cF2UJcpZWqrfBGjTS0K8MUQfuXW7UkT0JyGxHiFSL7DcrJbz0pBIGmQ1ZtBRJxhDBQ+U6PCVuq2K&#10;1xaBq6/UPygF/6DcQb8qFJjYIj9JwiewZTgD+dOgrayM+K4UsQC+Fq5ZNpER513zl5DvsPcG4vxY&#10;za8L7MOCWXfHDA4M1gSXgLvFjyyhzii0J0rWYL7+Te7xyGN8paTGAcyo/bJhRlBSflTI8MlgNPIT&#10;Gy6j8dkQL+b4ZXn8ojbVHDC/Aa4bzcPR413ZHaWB6hF3xcx7xSemOPrOqOuOcxc7jLuGi9ksgHBG&#10;NXMLda95R3nPsofmkRndUtEhiW+gG1WWvmBkxPoGKZhtHMgi0NUXOla1bQDOdyB8u4v8Ajm+B9Tz&#10;xpz+AgAA//8DAFBLAwQUAAYACAAAACEA07qsr90AAAAJAQAADwAAAGRycy9kb3ducmV2LnhtbEyP&#10;zU7DMBCE70i8g7VI3KhNTUsT4lQIxBVE+ZG4ufE2iRqvo9htwtt3e4LbjPbT7EyxnnwnjjjENpCB&#10;25kCgVQF11Jt4PPj5WYFIiZLznaB0MAvRliXlxeFzV0Y6R2Pm1QLDqGYWwNNSn0uZawa9DbOQo/E&#10;t10YvE1sh1q6wY4c7js5V2opvW2JPzS2x6cGq/3m4A18ve5+vu/UW/3sF/0YJiXJZ9KY66vp8QFE&#10;win9wXCuz9Wh5E7bcCAXRWdA6+yeURYZT2BgudAstgZWWoMsC/l/QXkCAAD//wMAUEsBAi0AFAAG&#10;AAgAAAAhALaDOJL+AAAA4QEAABMAAAAAAAAAAAAAAAAAAAAAAFtDb250ZW50X1R5cGVzXS54bWxQ&#10;SwECLQAUAAYACAAAACEAOP0h/9YAAACUAQAACwAAAAAAAAAAAAAAAAAvAQAAX3JlbHMvLnJlbHNQ&#10;SwECLQAUAAYACAAAACEA0+AAg5YCAAB5BQAADgAAAAAAAAAAAAAAAAAuAgAAZHJzL2Uyb0RvYy54&#10;bWxQSwECLQAUAAYACAAAACEA07qsr90AAAAJAQAADwAAAAAAAAAAAAAAAADwBAAAZHJzL2Rvd25y&#10;ZXYueG1sUEsFBgAAAAAEAAQA8wAAAPoFAAAAAA==&#10;" filled="f" stroked="f">
                <v:textbox>
                  <w:txbxContent>
                    <w:p w:rsidR="00523CDB" w:rsidRDefault="00523CDB" w:rsidP="00B524B5">
                      <w:r>
                        <w:t xml:space="preserve">Поддон 300 </w:t>
                      </w:r>
                      <w:r>
                        <w:rPr>
                          <w:rFonts w:cstheme="minorHAnsi"/>
                        </w:rPr>
                        <w:t>×</w:t>
                      </w:r>
                      <w:r>
                        <w:t xml:space="preserve"> 300 </w:t>
                      </w:r>
                    </w:p>
                  </w:txbxContent>
                </v:textbox>
              </v:shape>
            </w:pict>
          </mc:Fallback>
        </mc:AlternateContent>
      </w:r>
    </w:p>
    <w:p w:rsidR="00B524B5" w:rsidRPr="009B0748" w:rsidRDefault="00B524B5" w:rsidP="00B524B5">
      <w:pPr>
        <w:spacing w:line="360" w:lineRule="auto"/>
        <w:jc w:val="center"/>
        <w:rPr>
          <w:rFonts w:ascii="Arial" w:hAnsi="Arial" w:cs="Arial"/>
          <w:b/>
        </w:rPr>
      </w:pPr>
      <w:r>
        <w:rPr>
          <w:rFonts w:ascii="Times New Roman" w:hAnsi="Times New Roman" w:cs="Times New Roman"/>
          <w:b/>
          <w:noProof/>
          <w:lang w:eastAsia="ru-RU"/>
        </w:rPr>
        <mc:AlternateContent>
          <mc:Choice Requires="wps">
            <w:drawing>
              <wp:anchor distT="0" distB="0" distL="114300" distR="114300" simplePos="0" relativeHeight="251721728" behindDoc="0" locked="0" layoutInCell="1" allowOverlap="1" wp14:anchorId="09590CA7" wp14:editId="38471D56">
                <wp:simplePos x="0" y="0"/>
                <wp:positionH relativeFrom="column">
                  <wp:posOffset>2966085</wp:posOffset>
                </wp:positionH>
                <wp:positionV relativeFrom="paragraph">
                  <wp:posOffset>3213735</wp:posOffset>
                </wp:positionV>
                <wp:extent cx="1857375" cy="276225"/>
                <wp:effectExtent l="0" t="0" r="0" b="9525"/>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Default="00523CDB" w:rsidP="00B524B5">
                            <w:r>
                              <w:t xml:space="preserve">Поддон 300 </w:t>
                            </w:r>
                            <w:r>
                              <w:rPr>
                                <w:rFonts w:cstheme="minorHAnsi"/>
                              </w:rPr>
                              <w:t>×</w:t>
                            </w:r>
                            <w:r>
                              <w:t xml:space="preserve"> 300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90CA7" id="Поле 134" o:spid="_x0000_s1045" type="#_x0000_t202" style="position:absolute;left:0;text-align:left;margin-left:233.55pt;margin-top:253.05pt;width:146.2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wBlgIAAHkFAAAOAAAAZHJzL2Uyb0RvYy54bWysVEtu2zAQ3RfoHQjua9mOHSdC5MB1kKKA&#10;kQRNiqxpirSFSByWpC25l+kpuirQM/hIHZKS46bdpOhGIodv/m/m4rKpSrIVxhagMjro9SkRikNe&#10;qFVGPz9cvzujxDqmclaCEhndCUsvp2/fXNQ6FUNYQ5kLQ9CIsmmtM7p2TqdJYvlaVMz2QAuFjxJM&#10;xRxezSrJDavRelUmw37/NKnB5NoAF9ai9Co+0mmwL6Xg7lZKKxwpM4qxufA14bv032R6wdKVYXpd&#10;8DYM9g9RVKxQ6PRg6oo5Rjam+MNUVXADFqTrcagSkLLgIuSA2Qz6L7K5XzMtQi5YHKsPZbL/zyy/&#10;2d4ZUuTYu5MRJYpV2KT9t/3P/Y/9d+JlWKFa2xSB9xqhrnkPDaJDtlYvgD9ZhCRHmKhgEe0r0khT&#10;+T/mSlARm7A7FF40jnBv7Ww8OZmMKeH4NpycDodj7zd51tbGug8CKuIPGTXY2BAB2y6si9AO4p0p&#10;uC7KEuUsLdVvArTpJSHeGKKP3LpdKSL6k5BYjxCpF1huVst5aUgkDbIaM+ioE4yhggdKdPhK3VbF&#10;a4vA1VfqH5SCf1DuoF8VCkxskZ8k4RPYMpyB/GnQVlZGfFeKWABfC9csm8iI8675S8h32HsDcX6s&#10;5tcF9mHBrLtjBgcGa4JLwN3iR5ZQZxTaEyVrMF//Jvd45DG+UlLjAGbUftkwIygpPypk+PlgNPIT&#10;Gy6j8WSIF3P8sjx+UZtqDpjfANeN5uHo8a7sjtJA9Yi7Yua94hNTHH1n1HXHuYsdxl3DxWwWQDij&#10;mrmFute8o7xn2UPzyIxuqeiQxDfQjSpLXzAyYn2DFMw2DmQR6OoLHavaNgDnOxC+3UV+gRzfA+p5&#10;Y05/AQAA//8DAFBLAwQUAAYACAAAACEA7loX794AAAALAQAADwAAAGRycy9kb3ducmV2LnhtbEyP&#10;QU/DMAyF70j7D5EncWPJUNttpek0gbiCGDCJW9Z4bbXGqZpsLf8ec4Lbs9/T8+diO7lOXHEIrScN&#10;y4UCgVR521Kt4eP9+W4NIkRD1nSeUMM3BtiWs5vC5NaP9IbXfawFl1DIjYYmxj6XMlQNOhMWvkdi&#10;7+QHZyKPQy3tYEYud528VyqTzrTEFxrT42OD1Xl/cRo+X05fh0S91k8u7Uc/KUluI7W+nU+7BxAR&#10;p/gXhl98RoeSmY7+QjaITkOSrZYc1ZCqjAUnVukmA3HkTcJCloX8/0P5AwAA//8DAFBLAQItABQA&#10;BgAIAAAAIQC2gziS/gAAAOEBAAATAAAAAAAAAAAAAAAAAAAAAABbQ29udGVudF9UeXBlc10ueG1s&#10;UEsBAi0AFAAGAAgAAAAhADj9If/WAAAAlAEAAAsAAAAAAAAAAAAAAAAALwEAAF9yZWxzLy5yZWxz&#10;UEsBAi0AFAAGAAgAAAAhAOL2HAGWAgAAeQUAAA4AAAAAAAAAAAAAAAAALgIAAGRycy9lMm9Eb2Mu&#10;eG1sUEsBAi0AFAAGAAgAAAAhAO5aF+/eAAAACwEAAA8AAAAAAAAAAAAAAAAA8AQAAGRycy9kb3du&#10;cmV2LnhtbFBLBQYAAAAABAAEAPMAAAD7BQAAAAA=&#10;" filled="f" stroked="f">
                <v:textbox>
                  <w:txbxContent>
                    <w:p w:rsidR="00523CDB" w:rsidRDefault="00523CDB" w:rsidP="00B524B5">
                      <w:r>
                        <w:t xml:space="preserve">Поддон 300 </w:t>
                      </w:r>
                      <w:r>
                        <w:rPr>
                          <w:rFonts w:cstheme="minorHAnsi"/>
                        </w:rPr>
                        <w:t>×</w:t>
                      </w:r>
                      <w:r>
                        <w:t xml:space="preserve"> 300 </w:t>
                      </w:r>
                    </w:p>
                  </w:txbxContent>
                </v:textbox>
              </v:shape>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718656" behindDoc="0" locked="0" layoutInCell="1" allowOverlap="1" wp14:anchorId="1B3D4EB3" wp14:editId="1A00F66E">
                <wp:simplePos x="0" y="0"/>
                <wp:positionH relativeFrom="column">
                  <wp:posOffset>1223645</wp:posOffset>
                </wp:positionH>
                <wp:positionV relativeFrom="paragraph">
                  <wp:posOffset>656590</wp:posOffset>
                </wp:positionV>
                <wp:extent cx="876300" cy="1095375"/>
                <wp:effectExtent l="0" t="0" r="19050" b="2857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095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4472C56" id="Прямая соединительная линия 6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51.7pt" to="165.3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mVUwIAAF8EAAAOAAAAZHJzL2Uyb0RvYy54bWysVE2O0zAU3iNxB8v7TpL+TRtNOkJNy2aA&#10;kWY4gGs7TYRjR7anaYWQgDVSj8AVWIA00gBnSG/Es5tWU9ggRBfu8/v53vd+nIvLdSnQimtTKJng&#10;6CzEiEuqWCGXCX59O++MMDKWSEaEkjzBG27w5eTpk4u6inlX5UowrhGASBPXVYJza6s4CAzNeUnM&#10;maq4BGOmdEksXPUyYJrUgF6KoBuGw6BWmlVaUW4MaNO9EU88fpZxal9lmeEWiQQDN+tP7c+FO4PJ&#10;BYmXmlR5QVsa5B9YlKSQkPQIlRJL0J0u/oAqC6qVUZk9o6oMVJYVlPsaoJoo/K2am5xU3NcCzTHV&#10;sU3m/8HSl6trjQqW4GEXI0lKmFHzefd+t22+N192W7T70PxsvjVfm/vmR3O/+wjyw+4TyM7YPLTq&#10;LYJw6GVdmRggp/Jau27QtbyprhR9Y5BU05zIJfc13W4qyBO5iOAkxF1MBYwW9QvFwIfcWeUbu850&#10;6SChZWjt57c5zo+vLaKgHJ0PeyFMmYIpCseD3vnApyDxIbrSxj7nqkROSLAopOsvicnqyljHhsQH&#10;F6eWal4I4XdESFQneDzoDnyAUaJgzujcjF4upkKjFXFb5n9t3hM3re4k82A5J2zWypYUYi9DciEd&#10;HtQDdFppv0Zvx+F4NpqN+p1+dzjr9MM07TybT/ud4Tw6H6S9dDpNo3eOWtSP84IxLh27w0pH/b9b&#10;mfZx7ZfxuNTHNgSn6L5fQPbw70n7gboZ7rdhodjmWh8GDVvsndsX557J4zvIj78Lk18AAAD//wMA&#10;UEsDBBQABgAIAAAAIQCQrZ4W3wAAAAsBAAAPAAAAZHJzL2Rvd25yZXYueG1sTI9BT8MwDIXvSPyH&#10;yEhcJpbQAmOl6YSA3nZhgLh6rWkrGqdrsq3w6zEnuPnZT8/fy1eT69WBxtB5tnA5N6CIK1933Fh4&#10;fSkvbkGFiFxj75ksfFGAVXF6kmNW+yM/02ETGyUhHDK00MY4ZFqHqiWHYe4HYrl9+NFhFDk2uh7x&#10;KOGu14kxN9phx/KhxYEeWqo+N3tnIZRvtCu/Z9XMvKeNp2T3uH5Ca8/Ppvs7UJGm+GeGX3xBh0KY&#10;tn7PdVC96GWyEKsMJr0CJY40NbLZWkgW10vQRa7/dyh+AAAA//8DAFBLAQItABQABgAIAAAAIQC2&#10;gziS/gAAAOEBAAATAAAAAAAAAAAAAAAAAAAAAABbQ29udGVudF9UeXBlc10ueG1sUEsBAi0AFAAG&#10;AAgAAAAhADj9If/WAAAAlAEAAAsAAAAAAAAAAAAAAAAALwEAAF9yZWxzLy5yZWxzUEsBAi0AFAAG&#10;AAgAAAAhANAmKZVTAgAAXwQAAA4AAAAAAAAAAAAAAAAALgIAAGRycy9lMm9Eb2MueG1sUEsBAi0A&#10;FAAGAAgAAAAhAJCtnhbfAAAACwEAAA8AAAAAAAAAAAAAAAAArQQAAGRycy9kb3ducmV2LnhtbFBL&#10;BQYAAAAABAAEAPMAAAC5BQAAAAA=&#10;"/>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725824" behindDoc="0" locked="0" layoutInCell="1" allowOverlap="1" wp14:anchorId="31FAA5CA" wp14:editId="77B70953">
                <wp:simplePos x="0" y="0"/>
                <wp:positionH relativeFrom="column">
                  <wp:posOffset>-62865</wp:posOffset>
                </wp:positionH>
                <wp:positionV relativeFrom="paragraph">
                  <wp:posOffset>3061335</wp:posOffset>
                </wp:positionV>
                <wp:extent cx="1857375" cy="276225"/>
                <wp:effectExtent l="0" t="0" r="0" b="9525"/>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Default="00523CDB" w:rsidP="00B524B5">
                            <w:r>
                              <w:t xml:space="preserve">Поддон 300 </w:t>
                            </w:r>
                            <w:r>
                              <w:rPr>
                                <w:rFonts w:cstheme="minorHAnsi"/>
                              </w:rPr>
                              <w:t xml:space="preserve">× </w:t>
                            </w:r>
                            <w:r>
                              <w:t xml:space="preserve">300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A5CA" id="Поле 138" o:spid="_x0000_s1046" type="#_x0000_t202" style="position:absolute;left:0;text-align:left;margin-left:-4.95pt;margin-top:241.05pt;width:146.2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iGlQIAAHkFAAAOAAAAZHJzL2Uyb0RvYy54bWysVM1uEzEQviPxDpbvdJO0acqqmyq0KkKK&#10;aEWLena8drKq7TG2k93wMjwFJySeIY/E2LubhsKliIvXO/7m/5s5v2i0IhvhfAWmoMOjASXCcCgr&#10;syzo5/vrN2eU+MBMyRQYUdCt8PRi+vrVeW1zMYIVqFI4gkaMz2tb0FUINs8yz1dCM38EVhh8lOA0&#10;C/jrllnpWI3WtcpGg8FpVoMrrQMuvEfpVftIp8m+lIKHGym9CEQVFGML6XTpXMQzm56zfOmYXVW8&#10;C4P9QxSaVQad7k1dscDI2lV/mNIVd+BBhiMOOgMpKy5SDpjNcPAsm7sVsyLlgsXxdl8m///M8o+b&#10;W0eqEnt3jK0yTGOTdt92P3c/dt9JlGGFautzBN5ZhIbmHTSITtl6Owf+6BGSHWBaBY/oWJFGOh2/&#10;mCtBRWzCdl940QTCo7Wz8eR4MqaE49tocjoajaPf7EnbOh/eC9AkXgrqsLEpAraZ+9BCe0h0ZuC6&#10;UgrlLFfmNwHajJIUbxtijNyHrRIt+pOQWI8UaRR47paLS+VISxpkNWbQUycZQ4UIlOjwhbqdStQW&#10;iasv1N8rJf9gwl5fVwZc26I4SSImsGE4A+XjsKusbPF9KdoCxFqEZtEkRozSeETRAsot9t5BOz/e&#10;8usK+zBnPtwyhwODNcElEG7wkArqgkJ3o2QF7uvf5BGPPMZXSmocwIL6L2vmBCXqg0GGvx2enMSJ&#10;TT8n4wlGQ9zhy+Lwxaz1JWB+Q1w3lqdrxAfVX6UD/YC7Yha94hMzHH0XNPTXy9B2GHcNF7NZAuGM&#10;Whbm5s7ynvKRZffNA3O2o2JAEn+EflRZ/oyRLTY2yMBsHUBWia5PVe0agPOdCN/torhADv8T6mlj&#10;Tn8BAAD//wMAUEsDBBQABgAIAAAAIQCASrMB3gAAAAoBAAAPAAAAZHJzL2Rvd25yZXYueG1sTI/B&#10;TsMwEETvSPyDtUjcWrtREyUhmwqBuIJoAYmbG2+TiHgdxW4T/h5zguNqnmbeVrvFDuJCk+8dI2zW&#10;CgRx40zPLcLb4WmVg/BBs9GDY0L4Jg+7+vqq0qVxM7/SZR9aEUvYlxqhC2EspfRNR1b7tRuJY3Zy&#10;k9UhnlMrzaTnWG4HmSiVSat7jgudHumho+Zrf7YI78+nz4+temkfbTrOblGSbSERb2+W+zsQgZbw&#10;B8OvflSHOjod3ZmNFwPCqigiibDNkw2ICCR5koE4IqRJmoGsK/n/hfoHAAD//wMAUEsBAi0AFAAG&#10;AAgAAAAhALaDOJL+AAAA4QEAABMAAAAAAAAAAAAAAAAAAAAAAFtDb250ZW50X1R5cGVzXS54bWxQ&#10;SwECLQAUAAYACAAAACEAOP0h/9YAAACUAQAACwAAAAAAAAAAAAAAAAAvAQAAX3JlbHMvLnJlbHNQ&#10;SwECLQAUAAYACAAAACEAVmwYhpUCAAB5BQAADgAAAAAAAAAAAAAAAAAuAgAAZHJzL2Uyb0RvYy54&#10;bWxQSwECLQAUAAYACAAAACEAgEqzAd4AAAAKAQAADwAAAAAAAAAAAAAAAADvBAAAZHJzL2Rvd25y&#10;ZXYueG1sUEsFBgAAAAAEAAQA8wAAAPoFAAAAAA==&#10;" filled="f" stroked="f">
                <v:textbox>
                  <w:txbxContent>
                    <w:p w:rsidR="00523CDB" w:rsidRDefault="00523CDB" w:rsidP="00B524B5">
                      <w:r>
                        <w:t xml:space="preserve">Поддон 300 </w:t>
                      </w:r>
                      <w:r>
                        <w:rPr>
                          <w:rFonts w:cstheme="minorHAnsi"/>
                        </w:rPr>
                        <w:t xml:space="preserve">× </w:t>
                      </w:r>
                      <w:r>
                        <w:t xml:space="preserve">300 </w:t>
                      </w:r>
                    </w:p>
                  </w:txbxContent>
                </v:textbox>
              </v:shape>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719680" behindDoc="0" locked="0" layoutInCell="1" allowOverlap="1" wp14:anchorId="43EDB847" wp14:editId="11C350D7">
                <wp:simplePos x="0" y="0"/>
                <wp:positionH relativeFrom="column">
                  <wp:posOffset>-214630</wp:posOffset>
                </wp:positionH>
                <wp:positionV relativeFrom="paragraph">
                  <wp:posOffset>2461260</wp:posOffset>
                </wp:positionV>
                <wp:extent cx="1885950" cy="276225"/>
                <wp:effectExtent l="0" t="0" r="0" b="9525"/>
                <wp:wrapNone/>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Default="00523CDB" w:rsidP="00B524B5">
                            <w:r>
                              <w:t xml:space="preserve">Поддон 300 </w:t>
                            </w:r>
                            <w:r>
                              <w:rPr>
                                <w:rFonts w:cstheme="minorHAnsi"/>
                              </w:rPr>
                              <w:t xml:space="preserve">× </w:t>
                            </w:r>
                            <w:r>
                              <w:t xml:space="preserve">300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B847" id="Поле 132" o:spid="_x0000_s1047" type="#_x0000_t202" style="position:absolute;left:0;text-align:left;margin-left:-16.9pt;margin-top:193.8pt;width:148.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FlQIAAHkFAAAOAAAAZHJzL2Uyb0RvYy54bWysVEtu2zAQ3RfoHQjuG9mqnY8QOXAdpChg&#10;JEGTImuaIm0hFIclaUvuZXKKrgr0DD5Sh5TkuGk3KbqRyJk3w/m8mfOLplJkI6wrQed0eDSgRGgO&#10;RamXOf1yf/XulBLnmS6YAi1yuhWOXkzevjmvTSZSWIEqhCXoRLusNjldeW+yJHF8JSrmjsAIjUoJ&#10;tmIer3aZFJbV6L1SSToYHCc12MJY4MI5lF62SjqJ/qUU3N9I6YQnKqcYm49fG7+L8E0m5yxbWmZW&#10;Je/CYP8QRcVKjY/uXV0yz8jaln+4qkpuwYH0RxyqBKQsuYg5YDbDwYts7lbMiJgLFseZfZnc/3PL&#10;rze3lpQF9u59SolmFTZp97T7ufux+06CDCtUG5ch8M4g1DcfoEF0zNaZOfBHh5DkANMaOESHijTS&#10;VuGPuRI0xCZs94UXjSc8eDs9HZ+NUcVRl54cp+k4vJs8Wxvr/EcBFQmHnFpsbIyAbebOt9AeEh7T&#10;cFUqhXKWKf2bAH0GSYy3DTFE7vxWiRb9WUisR4w0CBy3y8VMWdKSBlmNYfbUic7QIAAlPvhK284k&#10;WIvI1Vfa743i+6D93r4qNdi2RWGSREhgw3AGisdhV1nZ4vtStAUItfDNoomMSCM0iBZQbLH3Ftr5&#10;cYZfldiHOXP+llkcGKwJLgF/gx+poM4pdCdKVmC//U0e8Mhj1FJS4wDm1H1dMysoUZ80MvxsOBqh&#10;Wx8vo/FJihd7qFkcavS6mgHmN8R1Y3g8BrxX/VFaqB5wV0zDq6himuPbOfX9cebbDuOu4WI6jSCc&#10;UcP8XN8Z3lM+sOy+eWDWdFT0SOJr6EeVZS8Y2WJDgzRM1x5kGen6XNWuATjfkfDdLgoL5PAeUc8b&#10;c/ILAAD//wMAUEsDBBQABgAIAAAAIQC6C3yY4AAAAAsBAAAPAAAAZHJzL2Rvd25yZXYueG1sTI/B&#10;TsMwEETvSPyDtUjcWjtJSUvIpkIgriAKReLmxtskIl5HsduEv8ec4Dia0cybcjvbXpxp9J1jhGSp&#10;QBDXznTcILy/PS02IHzQbHTvmBC+ycO2urwodWHcxK903oVGxBL2hUZoQxgKKX3dktV+6Qbi6B3d&#10;aHWIcmykGfUUy20vU6VyaXXHcaHVAz20VH/tThZh/3z8/Fipl+bR3gyTm5VkeysRr6/m+zsQgebw&#10;F4Zf/IgOVWQ6uBMbL3qERZZF9ICQbdY5iJhI8ywFcUBYZUkCsirl/w/VDwAAAP//AwBQSwECLQAU&#10;AAYACAAAACEAtoM4kv4AAADhAQAAEwAAAAAAAAAAAAAAAAAAAAAAW0NvbnRlbnRfVHlwZXNdLnht&#10;bFBLAQItABQABgAIAAAAIQA4/SH/1gAAAJQBAAALAAAAAAAAAAAAAAAAAC8BAABfcmVscy8ucmVs&#10;c1BLAQItABQABgAIAAAAIQDf7/hFlQIAAHkFAAAOAAAAAAAAAAAAAAAAAC4CAABkcnMvZTJvRG9j&#10;LnhtbFBLAQItABQABgAIAAAAIQC6C3yY4AAAAAsBAAAPAAAAAAAAAAAAAAAAAO8EAABkcnMvZG93&#10;bnJldi54bWxQSwUGAAAAAAQABADzAAAA/AUAAAAA&#10;" filled="f" stroked="f">
                <v:textbox>
                  <w:txbxContent>
                    <w:p w:rsidR="00523CDB" w:rsidRDefault="00523CDB" w:rsidP="00B524B5">
                      <w:r>
                        <w:t xml:space="preserve">Поддон 300 </w:t>
                      </w:r>
                      <w:r>
                        <w:rPr>
                          <w:rFonts w:cstheme="minorHAnsi"/>
                        </w:rPr>
                        <w:t xml:space="preserve">× </w:t>
                      </w:r>
                      <w:r>
                        <w:t xml:space="preserve">300 </w:t>
                      </w:r>
                    </w:p>
                  </w:txbxContent>
                </v:textbox>
              </v:shape>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724800" behindDoc="0" locked="0" layoutInCell="1" allowOverlap="1" wp14:anchorId="0D0101CE" wp14:editId="7AAEEA10">
                <wp:simplePos x="0" y="0"/>
                <wp:positionH relativeFrom="column">
                  <wp:posOffset>3108960</wp:posOffset>
                </wp:positionH>
                <wp:positionV relativeFrom="paragraph">
                  <wp:posOffset>203835</wp:posOffset>
                </wp:positionV>
                <wp:extent cx="85725" cy="1114425"/>
                <wp:effectExtent l="0" t="0" r="28575" b="2857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1114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70304C" id="Прямая соединительная линия 6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pt,16.05pt" to="251.5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AqUQIAAF4EAAAOAAAAZHJzL2Uyb0RvYy54bWysVMFuEzEQvSPxD5bv6WbDJk1X3VQom3Ap&#10;UKnlA5y1N2vhtS3bzSZCSNAzUj+BX+AAUqUC37D5I8bOJlC4IEQOzoxn/PzmzXhPz9a1QCtmLFcy&#10;w/FRHyMmC0W5XGb41dW8N8bIOiIpEUqyDG+YxWeTx49OG52ygaqUoMwgAJE2bXSGK+d0GkW2qFhN&#10;7JHSTEKwVKYmDlyzjKghDaDXIhr0+6OoUYZqowpmLezmuyCeBPyyZIV7WZaWOSQyDNxcWE1YF36N&#10;JqckXRqiK150NMg/sKgJl3DpASonjqBrw/+AqnlhlFWlOypUHamy5AULNUA1cf+3ai4rolmoBcSx&#10;+iCT/X+wxYvVhUGcZngUYyRJDT1qP27fbW/br+2n7S3avm+/t1/az+1d+629296Afb/9ALYPtvfd&#10;9i2C46Blo20KkFN5YbwaxVpe6nNVvLZIqmlF5JKFmq42Gu4JJ6IHR7xjNTBaNM8VhRxy7VQQdl2a&#10;2kOCZGgd+rc59I+tHSpgczw8HgwxKiASx3GSgAOcIpLuD2tj3TOmauSNDAsuvbwkJatz63ap+xS/&#10;LdWcCxFGREjUZPhkCJA+YpXg1AeDY5aLqTBoRfyQhV9374M0o64lDWAVI3TW2Y5wsbOBp5AeD8oB&#10;Op21m6I3J/2T2Xg2TnrJYDTrJf087z2dT5PeaB4fD/Mn+XSax289tThJK04pk57dfqLj5O8mpntb&#10;u1k8zPRBhughepAWyO7/A+nQT9/C3TAsFN1cGC+tby0McUjuHpx/Jb/6IevnZ2HyAwAA//8DAFBL&#10;AwQUAAYACAAAACEAn14CjuAAAAAKAQAADwAAAGRycy9kb3ducmV2LnhtbEyPwU7DMAyG70i8Q2Qk&#10;LhNL1kIZpe6EgN64MDZxzRrTVjRJ12Rb4ekxJ7jZ8qff31+sJtuLI42h8w5hMVcgyNXedK5B2LxV&#10;V0sQIWpndO8dIXxRgFV5flbo3PiTe6XjOjaCQ1zINUIb45BLGeqWrA5zP5Dj24cfrY68jo00oz5x&#10;uO1lolQmre4cf2j1QI8t1Z/rg0UI1Zb21fesnqn3tPGU7J9enjXi5cX0cA8i0hT/YPjVZ3Uo2Wnn&#10;D84E0SNcL+8yRhHSZAGCgRuV8rBDSNRtBrIs5P8K5Q8AAAD//wMAUEsBAi0AFAAGAAgAAAAhALaD&#10;OJL+AAAA4QEAABMAAAAAAAAAAAAAAAAAAAAAAFtDb250ZW50X1R5cGVzXS54bWxQSwECLQAUAAYA&#10;CAAAACEAOP0h/9YAAACUAQAACwAAAAAAAAAAAAAAAAAvAQAAX3JlbHMvLnJlbHNQSwECLQAUAAYA&#10;CAAAACEAm62AKlECAABeBAAADgAAAAAAAAAAAAAAAAAuAgAAZHJzL2Uyb0RvYy54bWxQSwECLQAU&#10;AAYACAAAACEAn14CjuAAAAAKAQAADwAAAAAAAAAAAAAAAACrBAAAZHJzL2Rvd25yZXYueG1sUEsF&#10;BgAAAAAEAAQA8wAAALgFAAAAAA==&#10;"/>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722752" behindDoc="0" locked="0" layoutInCell="1" allowOverlap="1" wp14:anchorId="23566ACA" wp14:editId="454B8E57">
                <wp:simplePos x="0" y="0"/>
                <wp:positionH relativeFrom="column">
                  <wp:posOffset>4185920</wp:posOffset>
                </wp:positionH>
                <wp:positionV relativeFrom="paragraph">
                  <wp:posOffset>2461260</wp:posOffset>
                </wp:positionV>
                <wp:extent cx="219075" cy="752475"/>
                <wp:effectExtent l="0" t="0" r="28575" b="2857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752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F1D696" id="Прямая соединительная линия 60"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6pt,193.8pt" to="346.85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OHWgIAAGgEAAAOAAAAZHJzL2Uyb0RvYy54bWysVMGO0zAQvSPxD1bubZKSdrfRpivUtFwW&#10;qLQLd9dxGgvHtmxv0wohAWek/QR+gQNIKy3wDekfMXazhcIFIXpwx56Z5zdvxjk739Qcrak2TIos&#10;iPtRgKggsmBilQUvrua90wAZi0WBuRQ0C7bUBOeThw/OGpXSgawkL6hGACJM2qgsqKxVaRgaUtEa&#10;m75UVICzlLrGFrZ6FRYaN4Be83AQRaOwkbpQWhJqDJzme2cw8fhlSYl9XpaGWsSzALhZv2q/Lt0a&#10;Ts5wutJYVYx0NPA/sKgxE3DpASrHFqNrzf6AqhnR0sjS9omsQ1mWjFBfA1QTR79Vc1lhRX0tII5R&#10;B5nM/4Mlz9YLjViRBSOQR+AaetR+3L3d3bRf20+7G7R7135vv7Sf29v2W3u7ew/23e4D2M7Z3nXH&#10;NwjSQctGmRQgp2KhnRpkIy7VhSSvDBJyWmGxor6mq62Ce2KXER6luI1RwGjZPJUFxOBrK72wm1LX&#10;qORMvXSJDhzEQxvfye2hk3RjEYHDQTyOToYBIuA6GQ4SsN1dOHUwLllpY59QWSNnZAFnwgmNU7y+&#10;MHYfeh/ijoWcM87hHKdcoCYLxsPB0CcYyVnhnM5n9Go55RqtsRs3/+vuPQrT8loUHqyiuJh1tsWM&#10;723gyYXDg3KATmft5+n1OBrPTmenSS8ZjGa9JMrz3uP5NOmN5vHJMH+UT6d5/MZRi5O0YkVBhWN3&#10;P9tx8nez072y/VQepvsgQ3iM7qUFsvf/nrTvrGvmfiyWstgutJPWNRnG2Qd3T8+9l1/3PurnB2Ly&#10;AwAA//8DAFBLAwQUAAYACAAAACEAj1snZOAAAAALAQAADwAAAGRycy9kb3ducmV2LnhtbEyPwU7D&#10;MBBE70j8g7VI3KjdRE2bkE1VIeCChEQJnJ3YJBH2OordNPw95kSPq3maeVvuF2vYrCc/OEJYrwQw&#10;Ta1TA3UI9fvT3Q6YD5KUNI40wo/2sK+ur0pZKHemNz0fQ8diCflCIvQhjAXnvu21lX7lRk0x+3KT&#10;lSGeU8fVJM+x3BqeCJFxKweKC70c9UOv2+/jySIcPl8e09e5sc6ovKs/lK3Fc4J4e7Mc7oEFvYR/&#10;GP70ozpU0alxJ1KeGYRskycRRUh32wxYJLI83QJrEDYiWwOvSn75Q/ULAAD//wMAUEsBAi0AFAAG&#10;AAgAAAAhALaDOJL+AAAA4QEAABMAAAAAAAAAAAAAAAAAAAAAAFtDb250ZW50X1R5cGVzXS54bWxQ&#10;SwECLQAUAAYACAAAACEAOP0h/9YAAACUAQAACwAAAAAAAAAAAAAAAAAvAQAAX3JlbHMvLnJlbHNQ&#10;SwECLQAUAAYACAAAACEAvaSDh1oCAABoBAAADgAAAAAAAAAAAAAAAAAuAgAAZHJzL2Uyb0RvYy54&#10;bWxQSwECLQAUAAYACAAAACEAj1snZOAAAAALAQAADwAAAAAAAAAAAAAAAAC0BAAAZHJzL2Rvd25y&#10;ZXYueG1sUEsFBgAAAAAEAAQA8wAAAMEFAAAAAA==&#10;"/>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726848" behindDoc="0" locked="0" layoutInCell="1" allowOverlap="1" wp14:anchorId="7EA079F7" wp14:editId="6D73FB2E">
                <wp:simplePos x="0" y="0"/>
                <wp:positionH relativeFrom="column">
                  <wp:posOffset>1252220</wp:posOffset>
                </wp:positionH>
                <wp:positionV relativeFrom="paragraph">
                  <wp:posOffset>2461260</wp:posOffset>
                </wp:positionV>
                <wp:extent cx="952500" cy="609600"/>
                <wp:effectExtent l="0" t="0" r="19050"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6EC0A0" id="Прямая соединительная линия 5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6pt,193.8pt" to="173.6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yPVwIAAGgEAAAOAAAAZHJzL2Uyb0RvYy54bWysVMuO0zAU3SPxD1b2nSSlLdNo0hFqWjY8&#10;RpqBvWs7jYVjW7anaYWQgDXSfAK/wAKkkQb4hvSPuHYyhYENQnThXt/Huec+nJPTbS3QhhnLlcyj&#10;9CiJEJNEUS7XefTiYjk4jpB1WFIslGR5tGM2Op3dv3fS6IwNVaUEZQYBiLRZo/Oock5ncWxJxWps&#10;j5RmEoylMjV2cDXrmBrcAHot4mGSTOJGGaqNIsxa0BadMZoF/LJkxD0vS8scEnkE3Fw4TThX/oxn&#10;JzhbG6wrTnoa+B9Y1JhLSHqAKrDD6NLwP6BqToyyqnRHRNWxKktOWKgBqkmT36o5r7BmoRZojtWH&#10;Ntn/B0uebc4M4jSPxtMISVzDjNqP+7f7q/Zr+2l/hfbv2u/tl/Zze91+a6/370G+2X8A2Rvbm159&#10;hSAcetlomwHkXJ4Z3w2ylef6iSKvLJJqXmG5ZqGmi52GPKmPiO+E+IvVwGjVPFUUfPClU6Gx29LU&#10;qBRcv/SBHhyah7ZhkrvDJNnWIQLK6Xg4TmDeBEyTZDoB2efCmYfxwdpY95ipGnkhjwSXvtE4w5sn&#10;1nWuty5eLdWSCwF6nAmJmi5BCLBKcOqN3mbNejUXBm2wX7fw6/PecTPqUtIAVjFMF73sMBedDDyF&#10;9HhQDtDppW6fXk+T6eJ4cTwajIaTxWCUFMXg0XI+GkyW6cNx8aCYz4v0jaeWjrKKU8qkZ3e72+no&#10;73anf2XdVh62+9CG+C56aC2Qvf0PpMNk/TC7tVgpujszvrV+yLDOwbl/ev69/HoPXj8/ELMfAAAA&#10;//8DAFBLAwQUAAYACAAAACEA9kS2LN8AAAALAQAADwAAAGRycy9kb3ducmV2LnhtbEyPwU6DQBCG&#10;7ya+w2ZMvNlFaChFlqYx6sXExIqeF3YEIjtL2C3Ft3d6ssd/5ss/3xS7xQ5ixsn3jhTcryIQSI0z&#10;PbUKqo/nuwyED5qMHhyhgl/0sCuvrwqdG3eid5wPoRVcQj7XCroQxlxK33RotV+5EYl3326yOnCc&#10;WmkmfeJyO8g4ilJpdU98odMjPnbY/ByOVsH+6/UpeZtr6wazbatPY6voJVbq9mbZP4AIuIR/GM76&#10;rA4lO9XuSMaLgfN2EzOqIMk2KQgmkvV5UitYZ0kKsizk5Q/lHwAAAP//AwBQSwECLQAUAAYACAAA&#10;ACEAtoM4kv4AAADhAQAAEwAAAAAAAAAAAAAAAAAAAAAAW0NvbnRlbnRfVHlwZXNdLnhtbFBLAQIt&#10;ABQABgAIAAAAIQA4/SH/1gAAAJQBAAALAAAAAAAAAAAAAAAAAC8BAABfcmVscy8ucmVsc1BLAQIt&#10;ABQABgAIAAAAIQCcW7yPVwIAAGgEAAAOAAAAAAAAAAAAAAAAAC4CAABkcnMvZTJvRG9jLnhtbFBL&#10;AQItABQABgAIAAAAIQD2RLYs3wAAAAsBAAAPAAAAAAAAAAAAAAAAALEEAABkcnMvZG93bnJldi54&#10;bWxQSwUGAAAAAAQABADzAAAAvQUAAAAA&#10;"/>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720704" behindDoc="0" locked="0" layoutInCell="1" allowOverlap="1" wp14:anchorId="1577F6B2" wp14:editId="363FBC31">
                <wp:simplePos x="0" y="0"/>
                <wp:positionH relativeFrom="column">
                  <wp:posOffset>1223645</wp:posOffset>
                </wp:positionH>
                <wp:positionV relativeFrom="paragraph">
                  <wp:posOffset>1927860</wp:posOffset>
                </wp:positionV>
                <wp:extent cx="933450" cy="676275"/>
                <wp:effectExtent l="0" t="0" r="19050" b="2857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314862" id="Прямая соединительная линия 58"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151.8pt" to="169.8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r9WAIAAGgEAAAOAAAAZHJzL2Uyb0RvYy54bWysVN1u0zAUvkfiHazcd2m6tNuipRNqWm4G&#10;TNrg3rWdxsKxLdtrWiEk4Bqpj8ArcAHSpAHPkL4Rx25WNrhBiF64x+fnO9/5cU7PVrVAS2YsVzKP&#10;koN+hJgkinK5yKOXV7PecYSsw5JioSTLozWz0dn48aPTRmdsoColKDMIQKTNGp1HlXM6i2NLKlZj&#10;e6A0k2Aslamxg6tZxNTgBtBrEQ/6/VHcKEO1UYRZC9piZ4zGAb8sGXEvytIyh0QeATcXThPOuT/j&#10;8SnOFgbripOOBv4HFjXmEpLuoQrsMLo2/A+omhOjrCrdAVF1rMqSExZqgGqS/m/VXFZYs1ALNMfq&#10;fZvs/4Mlz5cXBnGaR0OYlMQ1zKj9tH233bTf2s/bDdq+b3+0X9sv7U37vb3ZfgD5dvsRZG9sbzv1&#10;BkE49LLRNgPIibwwvhtkJS/1uSKvLZJqUmG5YKGmq7WGPImPiB+E+IvVwGjePFMUfPC1U6Gxq9LU&#10;qBRcv/KBHhyah1Zhkuv9JNnKIQLKk8PDdAjzJmAaHY0GR8OQC2cexgdrY91TpmrkhTwSXPpG4wwv&#10;z63ztH65eLVUMy5EWBYhUQMJhoNhCLBKcOqN3s2axXwiDFpiv27h1+V94GbUtaQBrGKYTjvZYS52&#10;MiQX0uNBOUCnk3b79OakfzI9nh6nvXQwmvbSflH0nswmaW80S46GxWExmRTJW08tSbOKU8qkZ3e3&#10;20n6d7vTvbLdVu63e9+G+CF66BeQvfsPpMNk/TB3azFXdH1h7iYO6xycu6fn38v9O8j3PxDjnwAA&#10;AP//AwBQSwMEFAAGAAgAAAAhABvE7fDeAAAACwEAAA8AAABkcnMvZG93bnJldi54bWxMj8FOhDAQ&#10;hu8mvkMzJt7cFmpWQcpmY9SLiYkrei60ArGdEtpl8e0dT3r8Z7788021W71ji53jGFBBthHALHbB&#10;jNgraN4er26BxaTRaBfQKvi2EXb1+VmlSxNO+GqXQ+oZlWAstYIhpankPHaD9TpuwmSRdp9h9jpR&#10;nHtuZn2icu94LsSWez0iXRj0ZO8H230djl7B/uP5Qb4srQ/OFH3zbnwjnnKlLi/W/R2wZNf0B8Ov&#10;PqlDTU5tOKKJzFEu8htCFUght8CIkLKgSavgOhMZ8Lri/3+ofwAAAP//AwBQSwECLQAUAAYACAAA&#10;ACEAtoM4kv4AAADhAQAAEwAAAAAAAAAAAAAAAAAAAAAAW0NvbnRlbnRfVHlwZXNdLnhtbFBLAQIt&#10;ABQABgAIAAAAIQA4/SH/1gAAAJQBAAALAAAAAAAAAAAAAAAAAC8BAABfcmVscy8ucmVsc1BLAQIt&#10;ABQABgAIAAAAIQDidVr9WAIAAGgEAAAOAAAAAAAAAAAAAAAAAC4CAABkcnMvZTJvRG9jLnhtbFBL&#10;AQItABQABgAIAAAAIQAbxO3w3gAAAAsBAAAPAAAAAAAAAAAAAAAAALIEAABkcnMvZG93bnJldi54&#10;bWxQSwUGAAAAAAQABADzAAAAvQUAAAAA&#10;"/>
            </w:pict>
          </mc:Fallback>
        </mc:AlternateContent>
      </w:r>
      <w:r>
        <w:rPr>
          <w:rFonts w:ascii="Times New Roman" w:hAnsi="Times New Roman" w:cs="Times New Roman"/>
          <w:b/>
          <w:noProof/>
          <w:lang w:eastAsia="ru-RU"/>
        </w:rPr>
        <mc:AlternateContent>
          <mc:Choice Requires="wps">
            <w:drawing>
              <wp:anchor distT="0" distB="0" distL="114300" distR="114300" simplePos="0" relativeHeight="251717632" behindDoc="0" locked="0" layoutInCell="1" allowOverlap="1" wp14:anchorId="4623801D" wp14:editId="5AF6A9FB">
                <wp:simplePos x="0" y="0"/>
                <wp:positionH relativeFrom="column">
                  <wp:posOffset>280670</wp:posOffset>
                </wp:positionH>
                <wp:positionV relativeFrom="paragraph">
                  <wp:posOffset>327660</wp:posOffset>
                </wp:positionV>
                <wp:extent cx="1019175" cy="447675"/>
                <wp:effectExtent l="0" t="0" r="0" b="9525"/>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23CDB" w:rsidRDefault="00523CDB" w:rsidP="00B524B5">
                            <w:r>
                              <w:t>Форсунка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23801D" id="Поле 130" o:spid="_x0000_s1048" type="#_x0000_t202" style="position:absolute;left:0;text-align:left;margin-left:22.1pt;margin-top:25.8pt;width:80.25pt;height:3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uYlQIAAHkFAAAOAAAAZHJzL2Uyb0RvYy54bWysVN1u0zAUvkfiHSzfszSl21jUdCqdhpCq&#10;baJDu3Ydu40W+xjbbVJehqfgColn6CNx7CRdGdwMcZPYx9/5+87P+LJRFdkK60rQOU1PBpQIzaEo&#10;9Sqnn++v37yjxHmmC1aBFjndCUcvJ69fjWuTiSGsoSqEJWhEu6w2OV17b7IkcXwtFHMnYITGRwlW&#10;MY9Xu0oKy2q0rqpkOBicJTXYwljgwjmUXrWPdBLtSym4v5XSCU+qnGJsPn5t/C7DN5mMWbayzKxL&#10;3oXB/iEKxUqNTg+mrphnZGPLP0ypkltwIP0JB5WAlCUXMQfMJh08y2axZkbEXJAcZw40uf9nlt9s&#10;7ywpC6zdW+RHM4VF2n/b/9z/2H8nQYYM1cZlCFwYhPrmPTSIjtk6Mwf+6BCSHGFaBYfowEgjrQp/&#10;zJWgIjrZHYgXjSc8WBukF+n5KSUc30aj8zM8B6NP2sY6/0GAIuGQU4uFjRGw7dz5FtpDgjMN12VV&#10;oZxllf5NgDaDJMbbhhgid35XiRb9SUjkI0YaBI7b1XJWWdI2DXY1ZtC3TjSGCgEo0eELdTuVoC1i&#10;r75Q/6AU/YP2B31VarBticIkiZDAluEMFI9px6xs8T0VLQGBC98sm9gRw2Ff/CUUO6y9hXZ+nOHX&#10;JdZhzpy/YxYHBjnBJeBv8SMrqHMK3YmSNdivf5MHPPYxvlJS4wDm1H3ZMCsoqT5q7PCLdDRCsz5e&#10;RqfnQ7zY45fl8YveqBlgfimuG8PjMeB91R+lBfWAu2IavOIT0xx959T3x5lvK4y7hovpNIJwRg3z&#10;c70wvG/50GX3zQOzpmtFj018A/2osuxZR7bYUCAN040HWcZ2DUS3rHYFwPmODd/torBAju8R9bQx&#10;J78AAAD//wMAUEsDBBQABgAIAAAAIQCw1Inl3QAAAAkBAAAPAAAAZHJzL2Rvd25yZXYueG1sTI/B&#10;TsMwEETvSPyDtUjcqB0rLSXEqRCIK4gClbi58TaJiNdR7Dbh71lO9Liap5m35Wb2vTjhGLtABrKF&#10;AoFUB9dRY+Dj/flmDSImS872gdDAD0bYVJcXpS1cmOgNT9vUCC6hWFgDbUpDIWWsW/Q2LsKAxNkh&#10;jN4mPsdGutFOXO57qZVaSW874oXWDvjYYv29PXoDny+Hr12uXpsnvxymMCtJ/k4ac301P9yDSDin&#10;fxj+9FkdKnbahyO5KHoDea6ZNLDMViA41yq/BbFnUOsMZFXK8w+qXwAAAP//AwBQSwECLQAUAAYA&#10;CAAAACEAtoM4kv4AAADhAQAAEwAAAAAAAAAAAAAAAAAAAAAAW0NvbnRlbnRfVHlwZXNdLnhtbFBL&#10;AQItABQABgAIAAAAIQA4/SH/1gAAAJQBAAALAAAAAAAAAAAAAAAAAC8BAABfcmVscy8ucmVsc1BL&#10;AQItABQABgAIAAAAIQDqS2uYlQIAAHkFAAAOAAAAAAAAAAAAAAAAAC4CAABkcnMvZTJvRG9jLnht&#10;bFBLAQItABQABgAIAAAAIQCw1Inl3QAAAAkBAAAPAAAAAAAAAAAAAAAAAO8EAABkcnMvZG93bnJl&#10;di54bWxQSwUGAAAAAAQABADzAAAA+QUAAAAA&#10;" filled="f" stroked="f">
                <v:textbox>
                  <w:txbxContent>
                    <w:p w:rsidR="00523CDB" w:rsidRDefault="00523CDB" w:rsidP="00B524B5">
                      <w:r>
                        <w:t>Форсунка</w:t>
                      </w:r>
                    </w:p>
                  </w:txbxContent>
                </v:textbox>
              </v:shape>
            </w:pict>
          </mc:Fallback>
        </mc:AlternateContent>
      </w:r>
      <w:r>
        <w:rPr>
          <w:noProof/>
          <w:lang w:eastAsia="ru-RU"/>
        </w:rPr>
        <w:drawing>
          <wp:inline distT="0" distB="0" distL="0" distR="0" wp14:anchorId="43E3ED08" wp14:editId="1A09267F">
            <wp:extent cx="5219700" cy="3476625"/>
            <wp:effectExtent l="19050" t="0" r="0" b="0"/>
            <wp:docPr id="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1"/>
                    <a:srcRect l="18829" t="10805" r="20473" b="7080"/>
                    <a:stretch>
                      <a:fillRect/>
                    </a:stretch>
                  </pic:blipFill>
                  <pic:spPr bwMode="auto">
                    <a:xfrm>
                      <a:off x="0" y="0"/>
                      <a:ext cx="5219700" cy="3476625"/>
                    </a:xfrm>
                    <a:prstGeom prst="rect">
                      <a:avLst/>
                    </a:prstGeom>
                    <a:noFill/>
                    <a:ln w="9525">
                      <a:noFill/>
                      <a:miter lim="800000"/>
                      <a:headEnd/>
                      <a:tailEnd/>
                    </a:ln>
                  </pic:spPr>
                </pic:pic>
              </a:graphicData>
            </a:graphic>
          </wp:inline>
        </w:drawing>
      </w:r>
    </w:p>
    <w:p w:rsidR="00B524B5" w:rsidRPr="009B0748" w:rsidRDefault="00B524B5" w:rsidP="00B524B5">
      <w:pPr>
        <w:spacing w:line="360" w:lineRule="auto"/>
        <w:ind w:firstLine="709"/>
        <w:jc w:val="center"/>
        <w:rPr>
          <w:rFonts w:ascii="Arial" w:hAnsi="Arial" w:cs="Arial"/>
          <w:b/>
        </w:rPr>
      </w:pPr>
    </w:p>
    <w:p w:rsidR="00B524B5" w:rsidRPr="009B0748" w:rsidRDefault="00B524B5" w:rsidP="00B524B5">
      <w:pPr>
        <w:spacing w:line="360" w:lineRule="auto"/>
        <w:ind w:firstLine="709"/>
        <w:jc w:val="center"/>
        <w:rPr>
          <w:rFonts w:ascii="Arial" w:hAnsi="Arial" w:cs="Arial"/>
        </w:rPr>
      </w:pPr>
      <w:r w:rsidRPr="00642819">
        <w:rPr>
          <w:rFonts w:ascii="Arial" w:hAnsi="Arial" w:cs="Arial"/>
        </w:rPr>
        <w:t>Рисунок</w:t>
      </w:r>
      <w:r w:rsidRPr="009B0748">
        <w:rPr>
          <w:rFonts w:ascii="Arial" w:hAnsi="Arial" w:cs="Arial"/>
          <w:spacing w:val="20"/>
        </w:rPr>
        <w:t xml:space="preserve"> А.12</w:t>
      </w:r>
      <w:r w:rsidRPr="009B0748">
        <w:rPr>
          <w:rFonts w:ascii="Arial" w:hAnsi="Arial" w:cs="Arial"/>
        </w:rPr>
        <w:t xml:space="preserve"> </w:t>
      </w:r>
      <w:r w:rsidR="00642819">
        <w:rPr>
          <w:rFonts w:ascii="Arial" w:hAnsi="Arial" w:cs="Arial"/>
        </w:rPr>
        <w:t>–</w:t>
      </w:r>
      <w:r w:rsidRPr="009B0748">
        <w:rPr>
          <w:rFonts w:ascii="Arial" w:hAnsi="Arial" w:cs="Arial"/>
        </w:rPr>
        <w:t xml:space="preserve"> Расположение очагов</w:t>
      </w:r>
    </w:p>
    <w:p w:rsidR="00B524B5" w:rsidRPr="009B0748" w:rsidRDefault="00B524B5" w:rsidP="00B524B5">
      <w:pPr>
        <w:spacing w:line="360" w:lineRule="auto"/>
        <w:ind w:firstLine="709"/>
        <w:jc w:val="center"/>
        <w:rPr>
          <w:rFonts w:ascii="Arial" w:hAnsi="Arial" w:cs="Arial"/>
          <w:b/>
        </w:rPr>
      </w:pPr>
    </w:p>
    <w:p w:rsidR="00B524B5" w:rsidRPr="009B0748" w:rsidRDefault="00B524B5" w:rsidP="00B524B5">
      <w:pPr>
        <w:spacing w:line="360" w:lineRule="auto"/>
        <w:ind w:firstLine="709"/>
        <w:rPr>
          <w:rFonts w:ascii="Arial" w:hAnsi="Arial" w:cs="Arial"/>
          <w:b/>
        </w:rPr>
      </w:pPr>
      <w:r w:rsidRPr="009B0748">
        <w:rPr>
          <w:rFonts w:ascii="Arial" w:hAnsi="Arial" w:cs="Arial"/>
          <w:b/>
        </w:rPr>
        <w:t>А.2.4 Порядок проведения испытаний</w:t>
      </w:r>
    </w:p>
    <w:p w:rsidR="00B524B5" w:rsidRPr="00D91C57" w:rsidRDefault="00B524B5" w:rsidP="00642819">
      <w:pPr>
        <w:spacing w:line="360" w:lineRule="auto"/>
        <w:ind w:firstLine="708"/>
        <w:jc w:val="both"/>
        <w:rPr>
          <w:rFonts w:ascii="Arial" w:eastAsia="Calibri" w:hAnsi="Arial" w:cs="Arial"/>
          <w:spacing w:val="4"/>
        </w:rPr>
      </w:pPr>
      <w:r w:rsidRPr="00D91C57">
        <w:rPr>
          <w:rFonts w:ascii="Arial" w:hAnsi="Arial" w:cs="Arial"/>
        </w:rPr>
        <w:t xml:space="preserve">А.2.4.1 До начала испытаний </w:t>
      </w:r>
      <w:r w:rsidRPr="00DB0503">
        <w:rPr>
          <w:rFonts w:ascii="Arial" w:hAnsi="Arial" w:cs="Arial"/>
        </w:rPr>
        <w:t>в   испытательной камере</w:t>
      </w:r>
      <w:r w:rsidRPr="00D91C57">
        <w:rPr>
          <w:rFonts w:ascii="Arial" w:hAnsi="Arial" w:cs="Arial"/>
        </w:rPr>
        <w:t xml:space="preserve"> монтирую</w:t>
      </w:r>
      <w:r w:rsidR="00642819">
        <w:rPr>
          <w:rFonts w:ascii="Arial" w:hAnsi="Arial" w:cs="Arial"/>
        </w:rPr>
        <w:t>т</w:t>
      </w:r>
      <w:r w:rsidRPr="00D91C57">
        <w:rPr>
          <w:rFonts w:ascii="Arial" w:hAnsi="Arial" w:cs="Arial"/>
        </w:rPr>
        <w:t xml:space="preserve"> насадки или иные эле</w:t>
      </w:r>
      <w:r w:rsidR="00642819">
        <w:rPr>
          <w:rFonts w:ascii="Arial" w:hAnsi="Arial" w:cs="Arial"/>
        </w:rPr>
        <w:t>менты УП-ТС, которые соединяют</w:t>
      </w:r>
      <w:r w:rsidRPr="00D91C57">
        <w:rPr>
          <w:rFonts w:ascii="Arial" w:hAnsi="Arial" w:cs="Arial"/>
        </w:rPr>
        <w:t xml:space="preserve"> с емкостями УП-ТС трубопроводами максимально допустимой длины с максимально допустимым по ТД изготовителя количеством поворотов. При этом они должны располагаться за пределами преград </w:t>
      </w:r>
      <w:r w:rsidR="00642819">
        <w:rPr>
          <w:rFonts w:ascii="Arial" w:hAnsi="Arial" w:cs="Arial"/>
        </w:rPr>
        <w:t>в пространстве,</w:t>
      </w:r>
      <w:r>
        <w:rPr>
          <w:rFonts w:ascii="Arial" w:hAnsi="Arial" w:cs="Arial"/>
        </w:rPr>
        <w:t xml:space="preserve"> образованном </w:t>
      </w:r>
      <w:r>
        <w:rPr>
          <w:rFonts w:ascii="Arial" w:hAnsi="Arial" w:cs="Arial"/>
        </w:rPr>
        <w:lastRenderedPageBreak/>
        <w:t xml:space="preserve">двумя зонами. Первая зона  </w:t>
      </w:r>
      <w:r w:rsidR="00642819">
        <w:rPr>
          <w:rFonts w:ascii="Arial" w:hAnsi="Arial" w:cs="Arial"/>
        </w:rPr>
        <w:t>ограничена  плоскостью потолка</w:t>
      </w:r>
      <w:r>
        <w:rPr>
          <w:rFonts w:ascii="Arial" w:hAnsi="Arial" w:cs="Arial"/>
        </w:rPr>
        <w:t xml:space="preserve"> и горизонтальной плоскостью, отстоящей от уровня пола </w:t>
      </w:r>
      <w:r w:rsidRPr="00D91C57">
        <w:rPr>
          <w:rFonts w:ascii="Arial" w:hAnsi="Arial" w:cs="Arial"/>
        </w:rPr>
        <w:t xml:space="preserve">на </w:t>
      </w:r>
      <w:r>
        <w:rPr>
          <w:rFonts w:ascii="Arial" w:hAnsi="Arial" w:cs="Arial"/>
        </w:rPr>
        <w:t>расстоянии</w:t>
      </w:r>
      <w:r w:rsidRPr="00D91C57">
        <w:rPr>
          <w:rFonts w:ascii="Arial" w:hAnsi="Arial" w:cs="Arial"/>
        </w:rPr>
        <w:t xml:space="preserve">  не менее 0,75 м</w:t>
      </w:r>
      <w:r w:rsidRPr="00945612">
        <w:rPr>
          <w:rFonts w:ascii="Arial" w:hAnsi="Arial" w:cs="Arial"/>
        </w:rPr>
        <w:t xml:space="preserve"> </w:t>
      </w:r>
      <w:r w:rsidRPr="00D91C57">
        <w:rPr>
          <w:rFonts w:ascii="Arial" w:hAnsi="Arial" w:cs="Arial"/>
        </w:rPr>
        <w:t>(</w:t>
      </w:r>
      <w:r w:rsidRPr="00642819">
        <w:rPr>
          <w:rFonts w:ascii="Arial" w:hAnsi="Arial" w:cs="Arial"/>
          <w:i/>
          <w:lang w:val="en-US"/>
        </w:rPr>
        <w:t>z</w:t>
      </w:r>
      <w:r w:rsidRPr="00D91C57">
        <w:rPr>
          <w:rFonts w:ascii="Arial" w:hAnsi="Arial" w:cs="Arial"/>
        </w:rPr>
        <w:t xml:space="preserve"> ≥ 0,75)</w:t>
      </w:r>
      <w:r>
        <w:rPr>
          <w:rFonts w:ascii="Arial" w:hAnsi="Arial" w:cs="Arial"/>
        </w:rPr>
        <w:t>. Вторая зона ограничена плоскостью задней стенки, горизонтальной плоскостью, отстоящей от уровня пола на расстоянии не менее 0,45 м</w:t>
      </w:r>
      <w:r w:rsidRPr="00D91C57">
        <w:rPr>
          <w:rFonts w:ascii="Arial" w:hAnsi="Arial" w:cs="Arial"/>
        </w:rPr>
        <w:t xml:space="preserve"> (</w:t>
      </w:r>
      <w:r w:rsidR="00642819" w:rsidRPr="00642819">
        <w:rPr>
          <w:rFonts w:ascii="Arial" w:hAnsi="Arial" w:cs="Arial"/>
          <w:i/>
          <w:lang w:val="en-US"/>
        </w:rPr>
        <w:t>z</w:t>
      </w:r>
      <w:r w:rsidRPr="00D91C57">
        <w:rPr>
          <w:rFonts w:ascii="Arial" w:hAnsi="Arial" w:cs="Arial"/>
        </w:rPr>
        <w:t xml:space="preserve"> ≥ 0,45)</w:t>
      </w:r>
      <w:r>
        <w:rPr>
          <w:rFonts w:ascii="Arial" w:hAnsi="Arial" w:cs="Arial"/>
        </w:rPr>
        <w:t xml:space="preserve"> и вертикальной плоскостью, отстоящей от задней стенки на расстоянии не более 0,35</w:t>
      </w:r>
      <w:r w:rsidR="00BD4FB2">
        <w:rPr>
          <w:rFonts w:ascii="Arial" w:hAnsi="Arial" w:cs="Arial"/>
        </w:rPr>
        <w:t xml:space="preserve"> </w:t>
      </w:r>
      <w:r>
        <w:rPr>
          <w:rFonts w:ascii="Arial" w:hAnsi="Arial" w:cs="Arial"/>
        </w:rPr>
        <w:t xml:space="preserve">м </w:t>
      </w:r>
      <w:r w:rsidRPr="005768BC">
        <w:rPr>
          <w:rFonts w:ascii="Arial" w:hAnsi="Arial" w:cs="Arial"/>
        </w:rPr>
        <w:t>(</w:t>
      </w:r>
      <w:r w:rsidRPr="00BD4FB2">
        <w:rPr>
          <w:rFonts w:ascii="Arial" w:hAnsi="Arial" w:cs="Arial"/>
          <w:i/>
          <w:lang w:val="en-US"/>
        </w:rPr>
        <w:t>y</w:t>
      </w:r>
      <w:r w:rsidRPr="005768BC">
        <w:rPr>
          <w:rFonts w:ascii="Arial" w:hAnsi="Arial" w:cs="Arial"/>
        </w:rPr>
        <w:t xml:space="preserve"> ≤ 0,35)</w:t>
      </w:r>
      <w:r>
        <w:t xml:space="preserve">. </w:t>
      </w:r>
      <w:r w:rsidRPr="00E56409">
        <w:t xml:space="preserve"> </w:t>
      </w:r>
      <w:r w:rsidRPr="00D91C57">
        <w:rPr>
          <w:rFonts w:ascii="Arial" w:eastAsia="Calibri" w:hAnsi="Arial" w:cs="Arial"/>
          <w:spacing w:val="4"/>
        </w:rPr>
        <w:t xml:space="preserve">Перед испытанием производят визуальный осмотр установки и конфигурации системы, результаты которого оформляют документально </w:t>
      </w:r>
      <w:r w:rsidR="00F1223C" w:rsidRPr="00F1223C">
        <w:rPr>
          <w:rFonts w:ascii="Arial" w:eastAsia="Calibri" w:hAnsi="Arial" w:cs="Arial"/>
          <w:spacing w:val="4"/>
        </w:rPr>
        <w:t>[</w:t>
      </w:r>
      <w:r w:rsidRPr="00D91C57">
        <w:rPr>
          <w:rFonts w:ascii="Arial" w:eastAsia="Calibri" w:hAnsi="Arial" w:cs="Arial"/>
          <w:spacing w:val="4"/>
        </w:rPr>
        <w:t xml:space="preserve">например, количество исполнительных единиц в установке, количество огнетушащего вещества и вытесняющего газа </w:t>
      </w:r>
      <w:r w:rsidR="00F1223C" w:rsidRPr="00F1223C">
        <w:rPr>
          <w:rFonts w:ascii="Arial" w:eastAsia="Calibri" w:hAnsi="Arial" w:cs="Arial"/>
          <w:spacing w:val="4"/>
        </w:rPr>
        <w:t>(</w:t>
      </w:r>
      <w:r w:rsidRPr="00D91C57">
        <w:rPr>
          <w:rFonts w:ascii="Arial" w:eastAsia="Calibri" w:hAnsi="Arial" w:cs="Arial"/>
          <w:spacing w:val="4"/>
        </w:rPr>
        <w:t>при наличии данных показателей в ТД</w:t>
      </w:r>
      <w:r w:rsidR="00BD4FB2">
        <w:rPr>
          <w:rFonts w:ascii="Arial" w:eastAsia="Calibri" w:hAnsi="Arial" w:cs="Arial"/>
          <w:spacing w:val="4"/>
        </w:rPr>
        <w:t>)</w:t>
      </w:r>
      <w:r w:rsidRPr="00D91C57">
        <w:rPr>
          <w:rFonts w:ascii="Arial" w:eastAsia="Calibri" w:hAnsi="Arial" w:cs="Arial"/>
          <w:spacing w:val="4"/>
        </w:rPr>
        <w:t>, давление в системе, число, тип и расположение выпускных клапанов, длина труб и число фитингов</w:t>
      </w:r>
      <w:r w:rsidR="00BD4FB2" w:rsidRPr="00BD4FB2">
        <w:rPr>
          <w:rFonts w:ascii="Arial" w:eastAsia="Calibri" w:hAnsi="Arial" w:cs="Arial"/>
          <w:spacing w:val="4"/>
        </w:rPr>
        <w:t>]</w:t>
      </w:r>
      <w:r w:rsidRPr="00D91C57">
        <w:rPr>
          <w:rFonts w:ascii="Arial" w:eastAsia="Calibri" w:hAnsi="Arial" w:cs="Arial"/>
          <w:spacing w:val="4"/>
        </w:rPr>
        <w:t>.</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autoSpaceDE w:val="0"/>
        <w:autoSpaceDN w:val="0"/>
        <w:adjustRightInd w:val="0"/>
        <w:spacing w:line="360" w:lineRule="auto"/>
        <w:ind w:firstLine="709"/>
        <w:jc w:val="both"/>
        <w:rPr>
          <w:rFonts w:ascii="Arial" w:eastAsia="Calibri" w:hAnsi="Arial" w:cs="Arial"/>
          <w:spacing w:val="4"/>
        </w:rPr>
      </w:pPr>
      <w:r w:rsidRPr="009B0748">
        <w:rPr>
          <w:rFonts w:ascii="Arial" w:eastAsia="Calibri" w:hAnsi="Arial" w:cs="Arial"/>
          <w:spacing w:val="4"/>
        </w:rPr>
        <w:t xml:space="preserve">А.2.4.2 Устанавливают в испытательной камере стационарные модельные очаги с топливом в соответствии </w:t>
      </w:r>
      <w:r w:rsidRPr="00350DC5">
        <w:rPr>
          <w:rFonts w:ascii="Arial" w:eastAsia="Calibri" w:hAnsi="Arial" w:cs="Arial"/>
          <w:spacing w:val="4"/>
        </w:rPr>
        <w:t xml:space="preserve">с А.2.3.6.2 </w:t>
      </w:r>
      <w:r w:rsidRPr="00350DC5">
        <w:rPr>
          <w:rFonts w:ascii="Arial" w:hAnsi="Arial" w:cs="Arial"/>
        </w:rPr>
        <w:t xml:space="preserve">для </w:t>
      </w:r>
      <w:r w:rsidR="00BD4FB2">
        <w:rPr>
          <w:rFonts w:ascii="Arial" w:hAnsi="Arial" w:cs="Arial"/>
        </w:rPr>
        <w:t>ТС</w:t>
      </w:r>
      <w:r w:rsidRPr="00350DC5">
        <w:rPr>
          <w:rFonts w:ascii="Arial" w:hAnsi="Arial" w:cs="Arial"/>
        </w:rPr>
        <w:t xml:space="preserve"> с объемом отсека ДВС до 2,0 м</w:t>
      </w:r>
      <w:r w:rsidRPr="00350DC5">
        <w:rPr>
          <w:rFonts w:ascii="Arial" w:hAnsi="Arial" w:cs="Arial"/>
          <w:vertAlign w:val="superscript"/>
        </w:rPr>
        <w:t>3</w:t>
      </w:r>
      <w:r w:rsidR="00BD4FB2">
        <w:rPr>
          <w:rFonts w:ascii="Arial" w:hAnsi="Arial" w:cs="Arial"/>
          <w:vertAlign w:val="superscript"/>
        </w:rPr>
        <w:t xml:space="preserve"> </w:t>
      </w:r>
      <w:r w:rsidRPr="00350DC5">
        <w:rPr>
          <w:rFonts w:ascii="Arial" w:eastAsia="Calibri" w:hAnsi="Arial" w:cs="Arial"/>
          <w:spacing w:val="4"/>
        </w:rPr>
        <w:t xml:space="preserve">и А.2.3.7.4 </w:t>
      </w:r>
      <w:r w:rsidRPr="00350DC5">
        <w:rPr>
          <w:rFonts w:ascii="Arial" w:hAnsi="Arial" w:cs="Arial"/>
        </w:rPr>
        <w:t xml:space="preserve">для </w:t>
      </w:r>
      <w:r w:rsidR="00BD4FB2">
        <w:rPr>
          <w:rFonts w:ascii="Arial" w:hAnsi="Arial" w:cs="Arial"/>
        </w:rPr>
        <w:t>ТС</w:t>
      </w:r>
      <w:r w:rsidRPr="00350DC5">
        <w:rPr>
          <w:rFonts w:ascii="Arial" w:hAnsi="Arial" w:cs="Arial"/>
        </w:rPr>
        <w:t xml:space="preserve"> с объемом отсека ДВС свыше 2,0 м</w:t>
      </w:r>
      <w:r w:rsidRPr="00350DC5">
        <w:rPr>
          <w:rFonts w:ascii="Arial" w:hAnsi="Arial" w:cs="Arial"/>
          <w:vertAlign w:val="superscript"/>
        </w:rPr>
        <w:t>3</w:t>
      </w:r>
      <w:r w:rsidRPr="00350DC5">
        <w:rPr>
          <w:rFonts w:ascii="Arial" w:eastAsia="Calibri" w:hAnsi="Arial" w:cs="Arial"/>
          <w:spacing w:val="4"/>
        </w:rPr>
        <w:t>.</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autoSpaceDE w:val="0"/>
        <w:autoSpaceDN w:val="0"/>
        <w:adjustRightInd w:val="0"/>
        <w:spacing w:line="360" w:lineRule="auto"/>
        <w:ind w:firstLine="709"/>
        <w:jc w:val="both"/>
        <w:rPr>
          <w:rFonts w:ascii="Arial" w:eastAsia="Calibri" w:hAnsi="Arial" w:cs="Arial"/>
          <w:spacing w:val="4"/>
        </w:rPr>
      </w:pPr>
      <w:r w:rsidRPr="009B0748">
        <w:rPr>
          <w:rFonts w:ascii="Arial" w:eastAsia="Calibri" w:hAnsi="Arial" w:cs="Arial"/>
          <w:spacing w:val="4"/>
        </w:rPr>
        <w:t xml:space="preserve">А.2.4.3 Трубу макета выпускного коллектора подвергают предварительному нагреву до начала испытания с помощью газовой горелки, вставленной внутрь трубы макета выпускного коллектора. Для обеспечения горения </w:t>
      </w:r>
      <w:r w:rsidR="00BD4FB2">
        <w:rPr>
          <w:rFonts w:ascii="Arial" w:eastAsia="Calibri" w:hAnsi="Arial" w:cs="Arial"/>
          <w:spacing w:val="4"/>
        </w:rPr>
        <w:t>допускается</w:t>
      </w:r>
      <w:r w:rsidRPr="009B0748">
        <w:rPr>
          <w:rFonts w:ascii="Arial" w:eastAsia="Calibri" w:hAnsi="Arial" w:cs="Arial"/>
          <w:spacing w:val="4"/>
        </w:rPr>
        <w:t xml:space="preserve"> подавать воздух под давлением</w:t>
      </w:r>
      <w:r w:rsidRPr="00D94A20">
        <w:rPr>
          <w:rFonts w:ascii="Arial" w:eastAsia="Calibri" w:hAnsi="Arial" w:cs="Arial"/>
          <w:spacing w:val="4"/>
        </w:rPr>
        <w:t>.</w:t>
      </w:r>
      <w:r w:rsidR="00BD4FB2">
        <w:rPr>
          <w:rFonts w:ascii="Arial" w:eastAsia="Calibri" w:hAnsi="Arial" w:cs="Arial"/>
          <w:spacing w:val="4"/>
        </w:rPr>
        <w:t xml:space="preserve"> </w:t>
      </w:r>
      <w:r w:rsidRPr="00D94A20">
        <w:rPr>
          <w:rFonts w:ascii="Arial" w:eastAsia="Calibri" w:hAnsi="Arial" w:cs="Arial"/>
          <w:spacing w:val="4"/>
        </w:rPr>
        <w:t xml:space="preserve">Трубу нагревают с внутренней стороны до тех пор, пока температура Тп2 не превысит 600 °C, температура Tп1 не превысит 570 °C, а температура Тп3 не достигнет </w:t>
      </w:r>
      <w:r>
        <w:rPr>
          <w:rFonts w:ascii="Arial" w:eastAsia="Calibri" w:hAnsi="Arial" w:cs="Arial"/>
          <w:spacing w:val="4"/>
        </w:rPr>
        <w:t>не менее</w:t>
      </w:r>
      <w:r w:rsidRPr="00D94A20">
        <w:rPr>
          <w:rFonts w:ascii="Arial" w:eastAsia="Calibri" w:hAnsi="Arial" w:cs="Arial"/>
          <w:spacing w:val="4"/>
        </w:rPr>
        <w:t xml:space="preserve"> 520 °C.</w:t>
      </w:r>
      <w:r w:rsidRPr="00A42B52">
        <w:rPr>
          <w:rFonts w:ascii="Arial" w:eastAsia="Calibri" w:hAnsi="Arial" w:cs="Arial"/>
          <w:spacing w:val="4"/>
        </w:rPr>
        <w:t xml:space="preserve"> После</w:t>
      </w:r>
      <w:r w:rsidRPr="009B0748">
        <w:rPr>
          <w:rFonts w:ascii="Arial" w:eastAsia="Calibri" w:hAnsi="Arial" w:cs="Arial"/>
          <w:spacing w:val="4"/>
        </w:rPr>
        <w:t xml:space="preserve"> достижения установленных температур процедуру предварительного нагрева прекращают и поджигают модельные очаги с топливом.</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autoSpaceDE w:val="0"/>
        <w:autoSpaceDN w:val="0"/>
        <w:adjustRightInd w:val="0"/>
        <w:spacing w:line="360" w:lineRule="auto"/>
        <w:ind w:firstLine="709"/>
        <w:jc w:val="both"/>
        <w:rPr>
          <w:rFonts w:ascii="Arial" w:eastAsia="Calibri" w:hAnsi="Arial" w:cs="Arial"/>
          <w:spacing w:val="4"/>
        </w:rPr>
      </w:pPr>
      <w:r w:rsidRPr="009B0748">
        <w:rPr>
          <w:rFonts w:ascii="Arial" w:eastAsia="Calibri" w:hAnsi="Arial" w:cs="Arial"/>
          <w:spacing w:val="4"/>
        </w:rPr>
        <w:t>А.2.4.4 Через 30 с свободного горения стационарных модельных очагов включают вентилятор.</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autoSpaceDE w:val="0"/>
        <w:autoSpaceDN w:val="0"/>
        <w:adjustRightInd w:val="0"/>
        <w:spacing w:line="360" w:lineRule="auto"/>
        <w:ind w:firstLine="709"/>
        <w:jc w:val="both"/>
        <w:rPr>
          <w:rFonts w:ascii="Arial" w:eastAsia="Calibri" w:hAnsi="Arial" w:cs="Arial"/>
          <w:spacing w:val="4"/>
        </w:rPr>
      </w:pPr>
      <w:r w:rsidRPr="009B0748">
        <w:rPr>
          <w:rFonts w:ascii="Arial" w:eastAsia="Calibri" w:hAnsi="Arial" w:cs="Arial"/>
          <w:spacing w:val="4"/>
        </w:rPr>
        <w:t>А.2.4.5 Через 20 с после включения вентилятора включают подачу топлива на форсунку.</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autoSpaceDE w:val="0"/>
        <w:autoSpaceDN w:val="0"/>
        <w:adjustRightInd w:val="0"/>
        <w:spacing w:line="360" w:lineRule="auto"/>
        <w:ind w:firstLine="709"/>
        <w:jc w:val="both"/>
        <w:rPr>
          <w:rFonts w:ascii="Arial" w:eastAsia="Calibri" w:hAnsi="Arial" w:cs="Arial"/>
          <w:spacing w:val="4"/>
        </w:rPr>
      </w:pPr>
      <w:r w:rsidRPr="009B0748">
        <w:rPr>
          <w:rFonts w:ascii="Arial" w:eastAsia="Calibri" w:hAnsi="Arial" w:cs="Arial"/>
          <w:spacing w:val="4"/>
        </w:rPr>
        <w:t>А.2.4.6 Через 10 с после включения подачи топлива на форсунку запускают УП-ТС в ручном режиме.</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autoSpaceDE w:val="0"/>
        <w:autoSpaceDN w:val="0"/>
        <w:adjustRightInd w:val="0"/>
        <w:spacing w:line="360" w:lineRule="auto"/>
        <w:ind w:firstLine="709"/>
        <w:jc w:val="both"/>
        <w:rPr>
          <w:rFonts w:ascii="Arial" w:eastAsia="Calibri" w:hAnsi="Arial" w:cs="Arial"/>
          <w:spacing w:val="4"/>
        </w:rPr>
      </w:pPr>
      <w:r w:rsidRPr="009B0748">
        <w:rPr>
          <w:rFonts w:ascii="Arial" w:eastAsia="Calibri" w:hAnsi="Arial" w:cs="Arial"/>
          <w:spacing w:val="4"/>
        </w:rPr>
        <w:t>А.2.4.</w:t>
      </w:r>
      <w:r w:rsidRPr="00350DC5">
        <w:rPr>
          <w:rFonts w:ascii="Arial" w:eastAsia="Calibri" w:hAnsi="Arial" w:cs="Arial"/>
          <w:spacing w:val="4"/>
        </w:rPr>
        <w:t>7 Испытания считают успешными</w:t>
      </w:r>
      <w:r w:rsidRPr="009B0748">
        <w:rPr>
          <w:rFonts w:ascii="Arial" w:eastAsia="Calibri" w:hAnsi="Arial" w:cs="Arial"/>
          <w:spacing w:val="4"/>
        </w:rPr>
        <w:t xml:space="preserve">, если все очаги потушены и в течение 60 с </w:t>
      </w:r>
      <w:proofErr w:type="spellStart"/>
      <w:r w:rsidRPr="009B0748">
        <w:rPr>
          <w:rFonts w:ascii="Arial" w:eastAsia="Calibri" w:hAnsi="Arial" w:cs="Arial"/>
          <w:spacing w:val="4"/>
        </w:rPr>
        <w:t>с</w:t>
      </w:r>
      <w:proofErr w:type="spellEnd"/>
      <w:r w:rsidRPr="009B0748">
        <w:rPr>
          <w:rFonts w:ascii="Arial" w:eastAsia="Calibri" w:hAnsi="Arial" w:cs="Arial"/>
          <w:spacing w:val="4"/>
        </w:rPr>
        <w:t xml:space="preserve"> момента запуска УП-ТС не произошло повторное возгорание.</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autoSpaceDE w:val="0"/>
        <w:autoSpaceDN w:val="0"/>
        <w:adjustRightInd w:val="0"/>
        <w:spacing w:line="360" w:lineRule="auto"/>
        <w:ind w:firstLine="709"/>
        <w:jc w:val="both"/>
        <w:rPr>
          <w:rFonts w:ascii="Arial" w:eastAsia="Calibri" w:hAnsi="Arial" w:cs="Arial"/>
          <w:spacing w:val="4"/>
        </w:rPr>
      </w:pPr>
      <w:r w:rsidRPr="009B0748">
        <w:rPr>
          <w:rFonts w:ascii="Arial" w:eastAsia="Calibri" w:hAnsi="Arial" w:cs="Arial"/>
          <w:spacing w:val="4"/>
        </w:rPr>
        <w:t>А.2.4.8 Счита</w:t>
      </w:r>
      <w:r w:rsidR="00BD4FB2">
        <w:rPr>
          <w:rFonts w:ascii="Arial" w:eastAsia="Calibri" w:hAnsi="Arial" w:cs="Arial"/>
          <w:spacing w:val="4"/>
        </w:rPr>
        <w:t>ют</w:t>
      </w:r>
      <w:r w:rsidRPr="009B0748">
        <w:rPr>
          <w:rFonts w:ascii="Arial" w:eastAsia="Calibri" w:hAnsi="Arial" w:cs="Arial"/>
          <w:spacing w:val="4"/>
        </w:rPr>
        <w:t>, что УП-ТС успешно прошла испытание, если желаемый результат достигнут либо после ее первого включения, либо после двух из трех включений, если первое из этих включений не привело к желаемому результату.</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autoSpaceDE w:val="0"/>
        <w:autoSpaceDN w:val="0"/>
        <w:adjustRightInd w:val="0"/>
        <w:spacing w:line="360" w:lineRule="auto"/>
        <w:ind w:firstLine="709"/>
        <w:jc w:val="both"/>
        <w:rPr>
          <w:rFonts w:ascii="Arial" w:eastAsia="Calibri" w:hAnsi="Arial" w:cs="Arial"/>
          <w:spacing w:val="4"/>
        </w:rPr>
      </w:pPr>
      <w:r w:rsidRPr="009B0748">
        <w:rPr>
          <w:rFonts w:ascii="Arial" w:eastAsia="Calibri" w:hAnsi="Arial" w:cs="Arial"/>
          <w:spacing w:val="4"/>
        </w:rPr>
        <w:t>А.2.4.9 Хронометраж испытаний:</w:t>
      </w:r>
    </w:p>
    <w:p w:rsidR="00B524B5" w:rsidRPr="00BD4FB2" w:rsidRDefault="00BD4FB2" w:rsidP="00B524B5">
      <w:pPr>
        <w:spacing w:line="360" w:lineRule="auto"/>
        <w:ind w:firstLine="709"/>
        <w:contextualSpacing/>
        <w:jc w:val="both"/>
        <w:rPr>
          <w:rFonts w:ascii="Arial" w:eastAsia="Calibri" w:hAnsi="Arial" w:cs="Arial"/>
        </w:rPr>
      </w:pPr>
      <w:r>
        <w:rPr>
          <w:rFonts w:ascii="Arial" w:eastAsia="Calibri" w:hAnsi="Arial" w:cs="Arial"/>
        </w:rPr>
        <w:t xml:space="preserve">а) </w:t>
      </w:r>
      <w:r w:rsidR="00B524B5" w:rsidRPr="009B0748">
        <w:rPr>
          <w:rFonts w:ascii="Arial" w:eastAsia="Calibri" w:hAnsi="Arial" w:cs="Arial"/>
        </w:rPr>
        <w:t>0:00 Начало отсчета времени по А</w:t>
      </w:r>
      <w:r>
        <w:rPr>
          <w:rFonts w:ascii="Arial" w:eastAsia="Calibri" w:hAnsi="Arial" w:cs="Arial"/>
        </w:rPr>
        <w:t xml:space="preserve">.2.4.3. </w:t>
      </w:r>
      <w:proofErr w:type="spellStart"/>
      <w:r>
        <w:rPr>
          <w:rFonts w:ascii="Arial" w:eastAsia="Calibri" w:hAnsi="Arial" w:cs="Arial"/>
        </w:rPr>
        <w:t>Поджиг</w:t>
      </w:r>
      <w:proofErr w:type="spellEnd"/>
      <w:r>
        <w:rPr>
          <w:rFonts w:ascii="Arial" w:eastAsia="Calibri" w:hAnsi="Arial" w:cs="Arial"/>
        </w:rPr>
        <w:t xml:space="preserve"> модельных очагов</w:t>
      </w:r>
      <w:r w:rsidRPr="00BD4FB2">
        <w:rPr>
          <w:rFonts w:ascii="Arial" w:eastAsia="Calibri" w:hAnsi="Arial" w:cs="Arial"/>
        </w:rPr>
        <w:t>;</w:t>
      </w:r>
    </w:p>
    <w:p w:rsidR="00B524B5" w:rsidRPr="00BD4FB2" w:rsidRDefault="00BD4FB2" w:rsidP="00B524B5">
      <w:pPr>
        <w:spacing w:line="360" w:lineRule="auto"/>
        <w:ind w:firstLine="709"/>
        <w:contextualSpacing/>
        <w:jc w:val="both"/>
        <w:rPr>
          <w:rFonts w:ascii="Arial" w:eastAsia="Calibri" w:hAnsi="Arial" w:cs="Arial"/>
        </w:rPr>
      </w:pPr>
      <w:r>
        <w:rPr>
          <w:rFonts w:ascii="Arial" w:eastAsia="Calibri" w:hAnsi="Arial" w:cs="Arial"/>
        </w:rPr>
        <w:t xml:space="preserve">б) </w:t>
      </w:r>
      <w:r w:rsidR="00B524B5" w:rsidRPr="009B0748">
        <w:rPr>
          <w:rFonts w:ascii="Arial" w:eastAsia="Calibri" w:hAnsi="Arial" w:cs="Arial"/>
        </w:rPr>
        <w:t>0:30 Включение вентилятора</w:t>
      </w:r>
      <w:r w:rsidRPr="00BD4FB2">
        <w:rPr>
          <w:rFonts w:ascii="Arial" w:eastAsia="Calibri" w:hAnsi="Arial" w:cs="Arial"/>
        </w:rPr>
        <w:t>;</w:t>
      </w:r>
    </w:p>
    <w:p w:rsidR="00B524B5" w:rsidRPr="00BD4FB2" w:rsidRDefault="00BD4FB2" w:rsidP="00B524B5">
      <w:pPr>
        <w:spacing w:line="360" w:lineRule="auto"/>
        <w:ind w:firstLine="709"/>
        <w:contextualSpacing/>
        <w:jc w:val="both"/>
        <w:rPr>
          <w:rFonts w:ascii="Arial" w:eastAsia="Calibri" w:hAnsi="Arial" w:cs="Arial"/>
        </w:rPr>
      </w:pPr>
      <w:r>
        <w:rPr>
          <w:rFonts w:ascii="Arial" w:eastAsia="Calibri" w:hAnsi="Arial" w:cs="Arial"/>
        </w:rPr>
        <w:lastRenderedPageBreak/>
        <w:t xml:space="preserve">в) </w:t>
      </w:r>
      <w:r w:rsidR="00B524B5" w:rsidRPr="009B0748">
        <w:rPr>
          <w:rFonts w:ascii="Arial" w:eastAsia="Calibri" w:hAnsi="Arial" w:cs="Arial"/>
        </w:rPr>
        <w:t>0:50 Начало распыления топлива</w:t>
      </w:r>
      <w:r w:rsidRPr="00BD4FB2">
        <w:rPr>
          <w:rFonts w:ascii="Arial" w:eastAsia="Calibri" w:hAnsi="Arial" w:cs="Arial"/>
        </w:rPr>
        <w:t>;</w:t>
      </w:r>
    </w:p>
    <w:p w:rsidR="00B524B5" w:rsidRPr="00BD4FB2" w:rsidRDefault="00BD4FB2" w:rsidP="00B524B5">
      <w:pPr>
        <w:spacing w:line="360" w:lineRule="auto"/>
        <w:ind w:firstLine="709"/>
        <w:contextualSpacing/>
        <w:jc w:val="both"/>
        <w:rPr>
          <w:rFonts w:ascii="Arial" w:eastAsia="Calibri" w:hAnsi="Arial" w:cs="Arial"/>
        </w:rPr>
      </w:pPr>
      <w:r>
        <w:rPr>
          <w:rFonts w:ascii="Arial" w:eastAsia="Calibri" w:hAnsi="Arial" w:cs="Arial"/>
        </w:rPr>
        <w:t xml:space="preserve">г) </w:t>
      </w:r>
      <w:r w:rsidR="00B524B5" w:rsidRPr="009B0748">
        <w:rPr>
          <w:rFonts w:ascii="Arial" w:eastAsia="Calibri" w:hAnsi="Arial" w:cs="Arial"/>
        </w:rPr>
        <w:t>1:00 Запуск системы пожаротушения</w:t>
      </w:r>
      <w:r w:rsidRPr="00BD4FB2">
        <w:rPr>
          <w:rFonts w:ascii="Arial" w:eastAsia="Calibri" w:hAnsi="Arial" w:cs="Arial"/>
        </w:rPr>
        <w:t>;</w:t>
      </w:r>
    </w:p>
    <w:p w:rsidR="00B524B5" w:rsidRPr="009B0748" w:rsidRDefault="00BD4FB2" w:rsidP="00B524B5">
      <w:pPr>
        <w:spacing w:line="360" w:lineRule="auto"/>
        <w:ind w:firstLine="709"/>
        <w:contextualSpacing/>
        <w:jc w:val="both"/>
        <w:rPr>
          <w:rFonts w:ascii="Arial" w:eastAsia="Calibri" w:hAnsi="Arial" w:cs="Arial"/>
        </w:rPr>
      </w:pPr>
      <w:r>
        <w:rPr>
          <w:rFonts w:ascii="Arial" w:eastAsia="Calibri" w:hAnsi="Arial" w:cs="Arial"/>
        </w:rPr>
        <w:t xml:space="preserve">д) </w:t>
      </w:r>
      <w:r w:rsidR="00B524B5" w:rsidRPr="009B0748">
        <w:rPr>
          <w:rFonts w:ascii="Arial" w:eastAsia="Calibri" w:hAnsi="Arial" w:cs="Arial"/>
        </w:rPr>
        <w:t xml:space="preserve">2:00 Фиксация результатов </w:t>
      </w:r>
      <w:r w:rsidR="00B524B5" w:rsidRPr="00350DC5">
        <w:rPr>
          <w:rFonts w:ascii="Arial" w:eastAsia="Calibri" w:hAnsi="Arial" w:cs="Arial"/>
        </w:rPr>
        <w:t>испытания,</w:t>
      </w:r>
      <w:r w:rsidR="00B524B5" w:rsidRPr="009B0748">
        <w:rPr>
          <w:rFonts w:ascii="Arial" w:eastAsia="Calibri" w:hAnsi="Arial" w:cs="Arial"/>
        </w:rPr>
        <w:t xml:space="preserve"> прекращение подачи топлива, выключение вентилятора.</w:t>
      </w:r>
    </w:p>
    <w:p w:rsidR="00B524B5" w:rsidRDefault="00B524B5" w:rsidP="00B524B5">
      <w:pPr>
        <w:spacing w:line="360" w:lineRule="auto"/>
        <w:ind w:firstLine="709"/>
        <w:contextualSpacing/>
        <w:jc w:val="both"/>
        <w:rPr>
          <w:rFonts w:ascii="Arial" w:eastAsia="Calibri" w:hAnsi="Arial" w:cs="Arial"/>
        </w:rPr>
      </w:pPr>
      <w:r w:rsidRPr="009B0748">
        <w:rPr>
          <w:rFonts w:ascii="Arial" w:eastAsia="Calibri" w:hAnsi="Arial" w:cs="Arial"/>
        </w:rPr>
        <w:t xml:space="preserve">Допустимое отклонение времени на каждом этапе хронометража </w:t>
      </w:r>
      <w:r w:rsidR="00BD4FB2">
        <w:rPr>
          <w:rFonts w:ascii="Arial" w:eastAsia="Calibri" w:hAnsi="Arial" w:cs="Arial"/>
        </w:rPr>
        <w:t xml:space="preserve">– </w:t>
      </w:r>
      <w:r w:rsidRPr="009B0748">
        <w:rPr>
          <w:rFonts w:ascii="Arial" w:eastAsia="Calibri" w:hAnsi="Arial" w:cs="Arial"/>
        </w:rPr>
        <w:t>±5 с</w:t>
      </w:r>
      <w:r w:rsidR="00BD4FB2">
        <w:rPr>
          <w:rFonts w:ascii="Arial" w:eastAsia="Calibri" w:hAnsi="Arial" w:cs="Arial"/>
        </w:rPr>
        <w:t>.</w:t>
      </w:r>
    </w:p>
    <w:p w:rsidR="00B524B5" w:rsidRPr="00B12910" w:rsidRDefault="00B524B5" w:rsidP="00B524B5">
      <w:pPr>
        <w:spacing w:line="360" w:lineRule="auto"/>
        <w:ind w:firstLine="709"/>
        <w:contextualSpacing/>
        <w:jc w:val="both"/>
        <w:rPr>
          <w:rFonts w:ascii="Arial" w:eastAsia="Calibri" w:hAnsi="Arial" w:cs="Arial"/>
          <w:color w:val="000000" w:themeColor="text1"/>
        </w:rPr>
      </w:pPr>
      <w:r>
        <w:rPr>
          <w:rFonts w:ascii="Arial" w:eastAsia="Calibri" w:hAnsi="Arial" w:cs="Arial"/>
          <w:color w:val="000000" w:themeColor="text1"/>
        </w:rPr>
        <w:t>Для соответствия  2</w:t>
      </w:r>
      <w:r w:rsidR="00BD4FB2">
        <w:rPr>
          <w:rFonts w:ascii="Arial" w:eastAsia="Calibri" w:hAnsi="Arial" w:cs="Arial"/>
          <w:color w:val="000000" w:themeColor="text1"/>
        </w:rPr>
        <w:t>-му</w:t>
      </w:r>
      <w:r>
        <w:rPr>
          <w:rFonts w:ascii="Arial" w:eastAsia="Calibri" w:hAnsi="Arial" w:cs="Arial"/>
          <w:color w:val="000000" w:themeColor="text1"/>
        </w:rPr>
        <w:t xml:space="preserve"> уровню сложности, УП-ТС   должна пройти</w:t>
      </w:r>
      <w:r w:rsidRPr="00B12910">
        <w:rPr>
          <w:rFonts w:ascii="Arial" w:eastAsia="Calibri" w:hAnsi="Arial" w:cs="Arial"/>
          <w:color w:val="000000" w:themeColor="text1"/>
        </w:rPr>
        <w:t xml:space="preserve"> тест в полном объеме</w:t>
      </w:r>
      <w:r>
        <w:rPr>
          <w:rFonts w:ascii="Arial" w:eastAsia="Calibri" w:hAnsi="Arial" w:cs="Arial"/>
          <w:color w:val="000000" w:themeColor="text1"/>
        </w:rPr>
        <w:t>. 1</w:t>
      </w:r>
      <w:r w:rsidR="00BD4FB2">
        <w:rPr>
          <w:rFonts w:ascii="Arial" w:eastAsia="Calibri" w:hAnsi="Arial" w:cs="Arial"/>
          <w:color w:val="000000" w:themeColor="text1"/>
        </w:rPr>
        <w:t>-му</w:t>
      </w:r>
      <w:r>
        <w:rPr>
          <w:rFonts w:ascii="Arial" w:eastAsia="Calibri" w:hAnsi="Arial" w:cs="Arial"/>
          <w:color w:val="000000" w:themeColor="text1"/>
        </w:rPr>
        <w:t xml:space="preserve"> уровню сложности соответствует УП-ТС, прошедшая тест</w:t>
      </w:r>
      <w:r w:rsidR="00BD4FB2">
        <w:rPr>
          <w:rFonts w:ascii="Arial" w:eastAsia="Calibri" w:hAnsi="Arial" w:cs="Arial"/>
          <w:color w:val="000000" w:themeColor="text1"/>
        </w:rPr>
        <w:t xml:space="preserve"> </w:t>
      </w:r>
      <w:r w:rsidRPr="00B12910">
        <w:rPr>
          <w:rFonts w:ascii="Arial" w:eastAsia="Calibri" w:hAnsi="Arial" w:cs="Arial"/>
          <w:color w:val="000000" w:themeColor="text1"/>
        </w:rPr>
        <w:t>без  нагрет</w:t>
      </w:r>
      <w:r>
        <w:rPr>
          <w:rFonts w:ascii="Arial" w:eastAsia="Calibri" w:hAnsi="Arial" w:cs="Arial"/>
          <w:color w:val="000000" w:themeColor="text1"/>
        </w:rPr>
        <w:t>ого макета выпускного коллектора</w:t>
      </w:r>
      <w:r w:rsidRPr="00B12910">
        <w:rPr>
          <w:rFonts w:ascii="Arial" w:eastAsia="Calibri" w:hAnsi="Arial" w:cs="Arial"/>
          <w:color w:val="000000" w:themeColor="text1"/>
        </w:rPr>
        <w:t>. Этот же подход распространяется и на испытания в объемах свыше 4,0 м</w:t>
      </w:r>
      <w:r w:rsidRPr="00B12910">
        <w:rPr>
          <w:rFonts w:ascii="Arial" w:eastAsia="Calibri" w:hAnsi="Arial" w:cs="Arial"/>
          <w:color w:val="000000" w:themeColor="text1"/>
          <w:vertAlign w:val="superscript"/>
        </w:rPr>
        <w:t>3</w:t>
      </w:r>
      <w:r w:rsidRPr="00B12910">
        <w:rPr>
          <w:rFonts w:ascii="Arial" w:eastAsia="Calibri" w:hAnsi="Arial" w:cs="Arial"/>
          <w:color w:val="000000" w:themeColor="text1"/>
        </w:rPr>
        <w:t>.</w:t>
      </w:r>
    </w:p>
    <w:p w:rsidR="00B524B5" w:rsidRPr="009B0748" w:rsidRDefault="00B524B5" w:rsidP="00B524B5">
      <w:pPr>
        <w:spacing w:line="360" w:lineRule="auto"/>
        <w:ind w:firstLine="709"/>
        <w:jc w:val="both"/>
        <w:rPr>
          <w:rFonts w:ascii="Arial" w:hAnsi="Arial" w:cs="Arial"/>
          <w:b/>
        </w:rPr>
      </w:pPr>
    </w:p>
    <w:p w:rsidR="00B524B5" w:rsidRPr="00F1223C" w:rsidRDefault="00B524B5" w:rsidP="00B524B5">
      <w:pPr>
        <w:spacing w:line="360" w:lineRule="auto"/>
        <w:ind w:firstLine="709"/>
        <w:jc w:val="both"/>
        <w:rPr>
          <w:rFonts w:ascii="Arial" w:hAnsi="Arial" w:cs="Arial"/>
          <w:b/>
        </w:rPr>
      </w:pPr>
      <w:r w:rsidRPr="009B0748">
        <w:rPr>
          <w:rFonts w:ascii="Arial" w:hAnsi="Arial" w:cs="Arial"/>
          <w:b/>
        </w:rPr>
        <w:t xml:space="preserve">А.3 Методика огневых испытаний УП-ТС </w:t>
      </w:r>
      <w:r w:rsidRPr="0090441D">
        <w:rPr>
          <w:rFonts w:ascii="Arial" w:hAnsi="Arial" w:cs="Arial"/>
          <w:b/>
        </w:rPr>
        <w:t xml:space="preserve">с объемом отсека ДВС </w:t>
      </w:r>
      <w:r>
        <w:rPr>
          <w:rFonts w:ascii="Arial" w:hAnsi="Arial" w:cs="Arial"/>
          <w:b/>
        </w:rPr>
        <w:t>более</w:t>
      </w:r>
      <w:r w:rsidRPr="0090441D">
        <w:rPr>
          <w:rFonts w:ascii="Arial" w:hAnsi="Arial" w:cs="Arial"/>
          <w:b/>
        </w:rPr>
        <w:t xml:space="preserve"> 4,0 м</w:t>
      </w:r>
      <w:r w:rsidRPr="0090441D">
        <w:rPr>
          <w:rFonts w:ascii="Arial" w:hAnsi="Arial" w:cs="Arial"/>
          <w:b/>
          <w:vertAlign w:val="superscript"/>
        </w:rPr>
        <w:t>3</w:t>
      </w:r>
    </w:p>
    <w:p w:rsidR="00BD4FB2" w:rsidRDefault="00BD4FB2" w:rsidP="00B524B5">
      <w:pPr>
        <w:spacing w:line="360" w:lineRule="auto"/>
        <w:ind w:firstLine="709"/>
        <w:jc w:val="both"/>
        <w:rPr>
          <w:rFonts w:ascii="Arial" w:hAnsi="Arial" w:cs="Arial"/>
        </w:rPr>
      </w:pPr>
    </w:p>
    <w:p w:rsidR="00B524B5" w:rsidRPr="009B0748" w:rsidRDefault="00B524B5" w:rsidP="00B524B5">
      <w:pPr>
        <w:spacing w:line="360" w:lineRule="auto"/>
        <w:ind w:firstLine="709"/>
        <w:jc w:val="both"/>
        <w:rPr>
          <w:rFonts w:ascii="Arial" w:hAnsi="Arial" w:cs="Arial"/>
        </w:rPr>
      </w:pPr>
      <w:r w:rsidRPr="009B0748">
        <w:rPr>
          <w:rFonts w:ascii="Arial" w:hAnsi="Arial" w:cs="Arial"/>
        </w:rPr>
        <w:t xml:space="preserve">Данная методика используется для огневых испытаний </w:t>
      </w:r>
      <w:r w:rsidR="00F1223C">
        <w:rPr>
          <w:rFonts w:ascii="Arial" w:hAnsi="Arial" w:cs="Arial"/>
        </w:rPr>
        <w:t>ТС</w:t>
      </w:r>
      <w:r w:rsidRPr="009B0748">
        <w:rPr>
          <w:rFonts w:ascii="Arial" w:hAnsi="Arial" w:cs="Arial"/>
        </w:rPr>
        <w:t xml:space="preserve"> с объ</w:t>
      </w:r>
      <w:r w:rsidR="00F1223C">
        <w:rPr>
          <w:rFonts w:ascii="Arial" w:hAnsi="Arial" w:cs="Arial"/>
        </w:rPr>
        <w:t>е</w:t>
      </w:r>
      <w:r w:rsidRPr="009B0748">
        <w:rPr>
          <w:rFonts w:ascii="Arial" w:hAnsi="Arial" w:cs="Arial"/>
        </w:rPr>
        <w:t>мом моторного отсека более 4 м</w:t>
      </w:r>
      <w:r w:rsidRPr="009B0748">
        <w:rPr>
          <w:rFonts w:ascii="Arial" w:hAnsi="Arial" w:cs="Arial"/>
          <w:vertAlign w:val="superscript"/>
        </w:rPr>
        <w:t>3</w:t>
      </w:r>
      <w:r w:rsidR="00BD4FB2">
        <w:rPr>
          <w:rFonts w:ascii="Arial" w:hAnsi="Arial" w:cs="Arial"/>
        </w:rPr>
        <w:t>.</w:t>
      </w:r>
    </w:p>
    <w:p w:rsidR="00B524B5" w:rsidRPr="00BD4FB2" w:rsidRDefault="00B524B5" w:rsidP="00B524B5">
      <w:pPr>
        <w:spacing w:line="360" w:lineRule="auto"/>
        <w:ind w:firstLine="709"/>
        <w:rPr>
          <w:rFonts w:ascii="Arial" w:hAnsi="Arial" w:cs="Arial"/>
          <w:b/>
        </w:rPr>
      </w:pPr>
      <w:r w:rsidRPr="00BD4FB2">
        <w:rPr>
          <w:rFonts w:ascii="Arial" w:hAnsi="Arial" w:cs="Arial"/>
          <w:b/>
        </w:rPr>
        <w:t>А.3.1 Общие положения</w:t>
      </w:r>
    </w:p>
    <w:p w:rsidR="00B524B5" w:rsidRPr="009B0748" w:rsidRDefault="00B524B5" w:rsidP="00B524B5">
      <w:pPr>
        <w:spacing w:line="360" w:lineRule="auto"/>
        <w:ind w:firstLine="709"/>
        <w:jc w:val="both"/>
        <w:rPr>
          <w:rFonts w:ascii="Arial" w:hAnsi="Arial" w:cs="Arial"/>
        </w:rPr>
      </w:pPr>
      <w:r w:rsidRPr="009B0748">
        <w:rPr>
          <w:rFonts w:ascii="Arial" w:hAnsi="Arial" w:cs="Arial"/>
        </w:rPr>
        <w:t xml:space="preserve">В связи со значительным разнообразием модификаций подобных </w:t>
      </w:r>
      <w:r w:rsidR="00BD4FB2">
        <w:rPr>
          <w:rFonts w:ascii="Arial" w:hAnsi="Arial" w:cs="Arial"/>
        </w:rPr>
        <w:t>ТС</w:t>
      </w:r>
      <w:r w:rsidRPr="009B0748">
        <w:rPr>
          <w:rFonts w:ascii="Arial" w:hAnsi="Arial" w:cs="Arial"/>
        </w:rPr>
        <w:t>, кроме испытаний на макете</w:t>
      </w:r>
      <w:r w:rsidR="00BD4FB2">
        <w:rPr>
          <w:rFonts w:ascii="Arial" w:hAnsi="Arial" w:cs="Arial"/>
        </w:rPr>
        <w:t>,</w:t>
      </w:r>
      <w:r w:rsidRPr="009B0748">
        <w:rPr>
          <w:rFonts w:ascii="Arial" w:hAnsi="Arial" w:cs="Arial"/>
        </w:rPr>
        <w:t xml:space="preserve"> полностью имитирующем моторный отсек автомобиля с соответствующими реальным условиям эксплуатации пожарными нагрузками, допускается проводить испытания, непосредственно</w:t>
      </w:r>
      <w:r w:rsidR="00BD4FB2">
        <w:rPr>
          <w:rFonts w:ascii="Arial" w:hAnsi="Arial" w:cs="Arial"/>
        </w:rPr>
        <w:t>,</w:t>
      </w:r>
      <w:r w:rsidRPr="009B0748">
        <w:rPr>
          <w:rFonts w:ascii="Arial" w:hAnsi="Arial" w:cs="Arial"/>
        </w:rPr>
        <w:t xml:space="preserve"> на </w:t>
      </w:r>
      <w:r w:rsidR="00BD4FB2">
        <w:rPr>
          <w:rFonts w:ascii="Arial" w:hAnsi="Arial" w:cs="Arial"/>
        </w:rPr>
        <w:t>ТС</w:t>
      </w:r>
      <w:r w:rsidRPr="009B0748">
        <w:rPr>
          <w:rFonts w:ascii="Arial" w:hAnsi="Arial" w:cs="Arial"/>
        </w:rPr>
        <w:t xml:space="preserve">, выведенном из эксплуатации. </w:t>
      </w:r>
    </w:p>
    <w:p w:rsidR="00B524B5" w:rsidRPr="009B0748" w:rsidRDefault="00B524B5" w:rsidP="00B524B5">
      <w:pPr>
        <w:spacing w:line="360" w:lineRule="auto"/>
        <w:ind w:firstLine="709"/>
        <w:jc w:val="both"/>
        <w:rPr>
          <w:rFonts w:ascii="Arial" w:hAnsi="Arial" w:cs="Arial"/>
        </w:rPr>
      </w:pPr>
      <w:r w:rsidRPr="009B0748">
        <w:rPr>
          <w:rFonts w:ascii="Arial" w:hAnsi="Arial" w:cs="Arial"/>
        </w:rPr>
        <w:t>До проведения испытаний провод</w:t>
      </w:r>
      <w:r w:rsidR="00BD4FB2">
        <w:rPr>
          <w:rFonts w:ascii="Arial" w:hAnsi="Arial" w:cs="Arial"/>
        </w:rPr>
        <w:t>ят</w:t>
      </w:r>
      <w:r w:rsidRPr="009B0748">
        <w:rPr>
          <w:rFonts w:ascii="Arial" w:hAnsi="Arial" w:cs="Arial"/>
        </w:rPr>
        <w:t xml:space="preserve"> анализ </w:t>
      </w:r>
      <w:r w:rsidR="00BD4FB2">
        <w:rPr>
          <w:rFonts w:ascii="Arial" w:hAnsi="Arial" w:cs="Arial"/>
        </w:rPr>
        <w:t>ТС</w:t>
      </w:r>
      <w:r w:rsidRPr="009B0748">
        <w:rPr>
          <w:rFonts w:ascii="Arial" w:hAnsi="Arial" w:cs="Arial"/>
        </w:rPr>
        <w:t xml:space="preserve"> с выявлением потенциально пожароо</w:t>
      </w:r>
      <w:r w:rsidR="00BD4FB2">
        <w:rPr>
          <w:rFonts w:ascii="Arial" w:hAnsi="Arial" w:cs="Arial"/>
        </w:rPr>
        <w:t xml:space="preserve">пасных зон и участков согласно следующему </w:t>
      </w:r>
      <w:r w:rsidRPr="009B0748">
        <w:rPr>
          <w:rFonts w:ascii="Arial" w:hAnsi="Arial" w:cs="Arial"/>
        </w:rPr>
        <w:t xml:space="preserve"> перечн</w:t>
      </w:r>
      <w:r w:rsidR="00BD4FB2">
        <w:rPr>
          <w:rFonts w:ascii="Arial" w:hAnsi="Arial" w:cs="Arial"/>
        </w:rPr>
        <w:t>ю</w:t>
      </w:r>
      <w:r w:rsidRPr="009B0748">
        <w:rPr>
          <w:rFonts w:ascii="Arial" w:hAnsi="Arial" w:cs="Arial"/>
        </w:rPr>
        <w:t>:</w:t>
      </w:r>
    </w:p>
    <w:p w:rsidR="00B524B5" w:rsidRPr="00BD4FB2" w:rsidRDefault="00BD4FB2" w:rsidP="00BD4FB2">
      <w:pPr>
        <w:spacing w:after="0" w:line="360" w:lineRule="auto"/>
        <w:ind w:left="709"/>
        <w:contextualSpacing/>
        <w:jc w:val="both"/>
        <w:rPr>
          <w:rFonts w:ascii="Arial" w:eastAsia="Calibri" w:hAnsi="Arial" w:cs="Arial"/>
        </w:rPr>
      </w:pPr>
      <w:r>
        <w:rPr>
          <w:rFonts w:ascii="Arial" w:eastAsia="Calibri" w:hAnsi="Arial" w:cs="Arial"/>
        </w:rPr>
        <w:t>а) с</w:t>
      </w:r>
      <w:r w:rsidR="00B524B5" w:rsidRPr="009B0748">
        <w:rPr>
          <w:rFonts w:ascii="Arial" w:eastAsia="Calibri" w:hAnsi="Arial" w:cs="Arial"/>
        </w:rPr>
        <w:t>истема турбонаддува</w:t>
      </w:r>
      <w:r w:rsidRPr="00BD4FB2">
        <w:rPr>
          <w:rFonts w:ascii="Arial" w:eastAsia="Calibri" w:hAnsi="Arial" w:cs="Arial"/>
        </w:rPr>
        <w:t>;</w:t>
      </w:r>
    </w:p>
    <w:p w:rsidR="00B524B5" w:rsidRPr="00BD4FB2" w:rsidRDefault="00BD4FB2" w:rsidP="00BD4FB2">
      <w:pPr>
        <w:spacing w:after="0" w:line="360" w:lineRule="auto"/>
        <w:ind w:left="709"/>
        <w:contextualSpacing/>
        <w:jc w:val="both"/>
        <w:rPr>
          <w:rFonts w:ascii="Arial" w:eastAsia="Calibri" w:hAnsi="Arial" w:cs="Arial"/>
        </w:rPr>
      </w:pPr>
      <w:r>
        <w:rPr>
          <w:rFonts w:ascii="Arial" w:eastAsia="Calibri" w:hAnsi="Arial" w:cs="Arial"/>
        </w:rPr>
        <w:t>б) т</w:t>
      </w:r>
      <w:r w:rsidR="00B524B5" w:rsidRPr="009B0748">
        <w:rPr>
          <w:rFonts w:ascii="Arial" w:eastAsia="Calibri" w:hAnsi="Arial" w:cs="Arial"/>
        </w:rPr>
        <w:t>опливная система (включая трубопроводы, шланги, клапаны насосов и инжекторы)</w:t>
      </w:r>
      <w:r w:rsidRPr="00BD4FB2">
        <w:rPr>
          <w:rFonts w:ascii="Arial" w:eastAsia="Calibri" w:hAnsi="Arial" w:cs="Arial"/>
        </w:rPr>
        <w:t>;</w:t>
      </w:r>
    </w:p>
    <w:p w:rsidR="00B524B5" w:rsidRPr="00BD4FB2" w:rsidRDefault="00BD4FB2" w:rsidP="00BD4FB2">
      <w:pPr>
        <w:spacing w:after="0" w:line="360" w:lineRule="auto"/>
        <w:ind w:left="709"/>
        <w:contextualSpacing/>
        <w:jc w:val="both"/>
        <w:rPr>
          <w:rFonts w:ascii="Arial" w:eastAsia="Calibri" w:hAnsi="Arial" w:cs="Arial"/>
        </w:rPr>
      </w:pPr>
      <w:r>
        <w:rPr>
          <w:rFonts w:ascii="Arial" w:eastAsia="Calibri" w:hAnsi="Arial" w:cs="Arial"/>
        </w:rPr>
        <w:t>в) с</w:t>
      </w:r>
      <w:r w:rsidR="00B524B5" w:rsidRPr="009B0748">
        <w:rPr>
          <w:rFonts w:ascii="Arial" w:eastAsia="Calibri" w:hAnsi="Arial" w:cs="Arial"/>
        </w:rPr>
        <w:t>истема охлаждения (включая гидра</w:t>
      </w:r>
      <w:r>
        <w:rPr>
          <w:rFonts w:ascii="Arial" w:eastAsia="Calibri" w:hAnsi="Arial" w:cs="Arial"/>
        </w:rPr>
        <w:t>влику, двигатель и трансмиссию);</w:t>
      </w:r>
    </w:p>
    <w:p w:rsidR="00B524B5" w:rsidRPr="00BD4FB2" w:rsidRDefault="00BD4FB2" w:rsidP="00BD4FB2">
      <w:pPr>
        <w:spacing w:after="0" w:line="360" w:lineRule="auto"/>
        <w:ind w:left="709"/>
        <w:contextualSpacing/>
        <w:jc w:val="both"/>
        <w:rPr>
          <w:rFonts w:ascii="Arial" w:eastAsia="Calibri" w:hAnsi="Arial" w:cs="Arial"/>
        </w:rPr>
      </w:pPr>
      <w:r>
        <w:rPr>
          <w:rFonts w:ascii="Arial" w:eastAsia="Calibri" w:hAnsi="Arial" w:cs="Arial"/>
        </w:rPr>
        <w:t>г) в</w:t>
      </w:r>
      <w:r w:rsidR="00B524B5" w:rsidRPr="009B0748">
        <w:rPr>
          <w:rFonts w:ascii="Arial" w:eastAsia="Calibri" w:hAnsi="Arial" w:cs="Arial"/>
        </w:rPr>
        <w:t>ыхлопная система</w:t>
      </w:r>
      <w:r w:rsidRPr="00BD4FB2">
        <w:rPr>
          <w:rFonts w:ascii="Arial" w:eastAsia="Calibri" w:hAnsi="Arial" w:cs="Arial"/>
        </w:rPr>
        <w:t>;</w:t>
      </w:r>
    </w:p>
    <w:p w:rsidR="00B524B5" w:rsidRPr="00BD4FB2" w:rsidRDefault="00BD4FB2" w:rsidP="00BD4FB2">
      <w:pPr>
        <w:spacing w:after="0" w:line="360" w:lineRule="auto"/>
        <w:ind w:left="709"/>
        <w:contextualSpacing/>
        <w:jc w:val="both"/>
        <w:rPr>
          <w:rFonts w:ascii="Arial" w:eastAsia="Calibri" w:hAnsi="Arial" w:cs="Arial"/>
        </w:rPr>
      </w:pPr>
      <w:r>
        <w:rPr>
          <w:rFonts w:ascii="Arial" w:eastAsia="Calibri" w:hAnsi="Arial" w:cs="Arial"/>
        </w:rPr>
        <w:t>д) г</w:t>
      </w:r>
      <w:r w:rsidR="00B524B5" w:rsidRPr="009B0748">
        <w:rPr>
          <w:rFonts w:ascii="Arial" w:eastAsia="Calibri" w:hAnsi="Arial" w:cs="Arial"/>
        </w:rPr>
        <w:t>идравлические системы (включая трубопроводы, шланги, насос и клапаны)</w:t>
      </w:r>
      <w:r w:rsidRPr="00BD4FB2">
        <w:rPr>
          <w:rFonts w:ascii="Arial" w:eastAsia="Calibri" w:hAnsi="Arial" w:cs="Arial"/>
        </w:rPr>
        <w:t>;</w:t>
      </w:r>
    </w:p>
    <w:p w:rsidR="00B524B5" w:rsidRPr="00BD4FB2" w:rsidRDefault="00BD4FB2" w:rsidP="00BD4FB2">
      <w:pPr>
        <w:spacing w:after="0" w:line="360" w:lineRule="auto"/>
        <w:ind w:left="709"/>
        <w:contextualSpacing/>
        <w:jc w:val="both"/>
        <w:rPr>
          <w:rFonts w:ascii="Arial" w:eastAsia="Calibri" w:hAnsi="Arial" w:cs="Arial"/>
        </w:rPr>
      </w:pPr>
      <w:r>
        <w:rPr>
          <w:rFonts w:ascii="Arial" w:eastAsia="Calibri" w:hAnsi="Arial" w:cs="Arial"/>
        </w:rPr>
        <w:t>е) с</w:t>
      </w:r>
      <w:r w:rsidR="00B524B5" w:rsidRPr="009B0748">
        <w:rPr>
          <w:rFonts w:ascii="Arial" w:eastAsia="Calibri" w:hAnsi="Arial" w:cs="Arial"/>
        </w:rPr>
        <w:t>истемы смазки (включая системы двигателя и трансмиссии и прочее)</w:t>
      </w:r>
      <w:r w:rsidRPr="00BD4FB2">
        <w:rPr>
          <w:rFonts w:ascii="Arial" w:eastAsia="Calibri" w:hAnsi="Arial" w:cs="Arial"/>
        </w:rPr>
        <w:t>;</w:t>
      </w:r>
    </w:p>
    <w:p w:rsidR="00B524B5" w:rsidRPr="00BD4FB2" w:rsidRDefault="00BD4FB2" w:rsidP="00BD4FB2">
      <w:pPr>
        <w:spacing w:after="0" w:line="360" w:lineRule="auto"/>
        <w:ind w:left="709"/>
        <w:contextualSpacing/>
        <w:jc w:val="both"/>
        <w:rPr>
          <w:rFonts w:ascii="Arial" w:eastAsia="Calibri" w:hAnsi="Arial" w:cs="Arial"/>
        </w:rPr>
      </w:pPr>
      <w:r>
        <w:rPr>
          <w:rFonts w:ascii="Arial" w:eastAsia="Calibri" w:hAnsi="Arial" w:cs="Arial"/>
        </w:rPr>
        <w:t>ж) т</w:t>
      </w:r>
      <w:r w:rsidR="00B524B5" w:rsidRPr="009B0748">
        <w:rPr>
          <w:rFonts w:ascii="Arial" w:eastAsia="Calibri" w:hAnsi="Arial" w:cs="Arial"/>
        </w:rPr>
        <w:t>ормозная система (включая диски и ручной тормоз)</w:t>
      </w:r>
      <w:r w:rsidRPr="00BD4FB2">
        <w:rPr>
          <w:rFonts w:ascii="Arial" w:eastAsia="Calibri" w:hAnsi="Arial" w:cs="Arial"/>
        </w:rPr>
        <w:t>;</w:t>
      </w:r>
    </w:p>
    <w:p w:rsidR="00B524B5" w:rsidRPr="00BD4FB2" w:rsidRDefault="00BD4FB2" w:rsidP="00BD4FB2">
      <w:pPr>
        <w:spacing w:after="0" w:line="360" w:lineRule="auto"/>
        <w:ind w:left="709"/>
        <w:contextualSpacing/>
        <w:jc w:val="both"/>
        <w:rPr>
          <w:rFonts w:ascii="Arial" w:eastAsia="Calibri" w:hAnsi="Arial" w:cs="Arial"/>
        </w:rPr>
      </w:pPr>
      <w:r>
        <w:rPr>
          <w:rFonts w:ascii="Arial" w:eastAsia="Calibri" w:hAnsi="Arial" w:cs="Arial"/>
        </w:rPr>
        <w:t>и) э</w:t>
      </w:r>
      <w:r w:rsidR="00B524B5" w:rsidRPr="009B0748">
        <w:rPr>
          <w:rFonts w:ascii="Arial" w:eastAsia="Calibri" w:hAnsi="Arial" w:cs="Arial"/>
        </w:rPr>
        <w:t>лектрические системы (включая генераторы, аккумуляторы, электропроводку и распределительное устройство)</w:t>
      </w:r>
      <w:r w:rsidRPr="00BD4FB2">
        <w:rPr>
          <w:rFonts w:ascii="Arial" w:eastAsia="Calibri" w:hAnsi="Arial" w:cs="Arial"/>
        </w:rPr>
        <w:t>;</w:t>
      </w:r>
    </w:p>
    <w:p w:rsidR="00B524B5" w:rsidRPr="00BD4FB2" w:rsidRDefault="00BD4FB2" w:rsidP="00BD4FB2">
      <w:pPr>
        <w:spacing w:after="0" w:line="360" w:lineRule="auto"/>
        <w:ind w:left="709"/>
        <w:contextualSpacing/>
        <w:jc w:val="both"/>
        <w:rPr>
          <w:rFonts w:ascii="Arial" w:eastAsia="Calibri" w:hAnsi="Arial" w:cs="Arial"/>
        </w:rPr>
      </w:pPr>
      <w:r>
        <w:rPr>
          <w:rFonts w:ascii="Arial" w:eastAsia="Calibri" w:hAnsi="Arial" w:cs="Arial"/>
        </w:rPr>
        <w:t>к) к</w:t>
      </w:r>
      <w:r w:rsidR="00B524B5" w:rsidRPr="009B0748">
        <w:rPr>
          <w:rFonts w:ascii="Arial" w:eastAsia="Calibri" w:hAnsi="Arial" w:cs="Arial"/>
        </w:rPr>
        <w:t>онвейерные ленты</w:t>
      </w:r>
      <w:r w:rsidRPr="00BD4FB2">
        <w:rPr>
          <w:rFonts w:ascii="Arial" w:eastAsia="Calibri" w:hAnsi="Arial" w:cs="Arial"/>
        </w:rPr>
        <w:t>;</w:t>
      </w:r>
    </w:p>
    <w:p w:rsidR="00B524B5" w:rsidRPr="00BD4FB2" w:rsidRDefault="00BD4FB2" w:rsidP="00BD4FB2">
      <w:pPr>
        <w:spacing w:after="0" w:line="360" w:lineRule="auto"/>
        <w:ind w:left="709"/>
        <w:contextualSpacing/>
        <w:jc w:val="both"/>
        <w:rPr>
          <w:rFonts w:ascii="Arial" w:eastAsia="Calibri" w:hAnsi="Arial" w:cs="Arial"/>
        </w:rPr>
      </w:pPr>
      <w:r>
        <w:rPr>
          <w:rFonts w:ascii="Arial" w:eastAsia="Calibri" w:hAnsi="Arial" w:cs="Arial"/>
        </w:rPr>
        <w:t>л) о</w:t>
      </w:r>
      <w:r w:rsidR="00B524B5" w:rsidRPr="009B0748">
        <w:rPr>
          <w:rFonts w:ascii="Arial" w:eastAsia="Calibri" w:hAnsi="Arial" w:cs="Arial"/>
        </w:rPr>
        <w:t>бласти, где могут накапливаться пыль и горючие материалы (в том числе пластины поддона, углубления в корпусе двигателя и колесные арки)</w:t>
      </w:r>
      <w:r w:rsidRPr="00BD4FB2">
        <w:rPr>
          <w:rFonts w:ascii="Arial" w:eastAsia="Calibri" w:hAnsi="Arial" w:cs="Arial"/>
        </w:rPr>
        <w:t>/</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autoSpaceDE w:val="0"/>
        <w:autoSpaceDN w:val="0"/>
        <w:adjustRightInd w:val="0"/>
        <w:spacing w:line="360" w:lineRule="auto"/>
        <w:ind w:firstLine="709"/>
        <w:contextualSpacing/>
        <w:jc w:val="both"/>
        <w:rPr>
          <w:rFonts w:ascii="Arial" w:eastAsia="Calibri" w:hAnsi="Arial" w:cs="Arial"/>
          <w:spacing w:val="4"/>
        </w:rPr>
      </w:pPr>
      <w:r w:rsidRPr="009B0748">
        <w:rPr>
          <w:rFonts w:ascii="Arial" w:eastAsia="Calibri" w:hAnsi="Arial" w:cs="Arial"/>
          <w:spacing w:val="4"/>
        </w:rPr>
        <w:lastRenderedPageBreak/>
        <w:t xml:space="preserve">Перед монтажом УП-ТС </w:t>
      </w:r>
      <w:r w:rsidR="00BD4FB2">
        <w:rPr>
          <w:rFonts w:ascii="Arial" w:eastAsia="Calibri" w:hAnsi="Arial" w:cs="Arial"/>
          <w:spacing w:val="4"/>
        </w:rPr>
        <w:t>необходимо провести</w:t>
      </w:r>
      <w:r w:rsidRPr="009B0748">
        <w:rPr>
          <w:rFonts w:ascii="Arial" w:eastAsia="Calibri" w:hAnsi="Arial" w:cs="Arial"/>
          <w:spacing w:val="4"/>
        </w:rPr>
        <w:t xml:space="preserve"> анализ на предмет определения местоположения выпускных клапанов (например, форсунок, генераторов ОТВ или распылителя ОТВ либо других распределительных наконечников) и направления распыления ОТВ. Выпускные клапаны должны быть расположены таким образом, чтобы подаваемое ОТВ охватывало все пожароопасные зоны при включении системы. Характер распределения и направление распыла струи из выпускных клапанов, а также дистанция распыления должны быть такими, чтобы обеспечивался охват всех выявленных пожароопасных зон.</w:t>
      </w:r>
    </w:p>
    <w:p w:rsidR="00B524B5" w:rsidRPr="009B0748" w:rsidRDefault="00B524B5" w:rsidP="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autoSpaceDE w:val="0"/>
        <w:autoSpaceDN w:val="0"/>
        <w:adjustRightInd w:val="0"/>
        <w:spacing w:line="360" w:lineRule="auto"/>
        <w:ind w:firstLine="709"/>
        <w:contextualSpacing/>
        <w:jc w:val="both"/>
        <w:rPr>
          <w:rFonts w:ascii="Arial" w:eastAsia="Calibri" w:hAnsi="Arial" w:cs="Arial"/>
          <w:spacing w:val="4"/>
        </w:rPr>
      </w:pPr>
      <w:r w:rsidRPr="009B0748">
        <w:rPr>
          <w:rFonts w:ascii="Arial" w:eastAsia="Calibri" w:hAnsi="Arial" w:cs="Arial"/>
          <w:spacing w:val="4"/>
        </w:rPr>
        <w:t>Этот анализ полностью отражают в соответствующей документации.</w:t>
      </w:r>
    </w:p>
    <w:p w:rsidR="00B524B5" w:rsidRPr="009B0748" w:rsidRDefault="00B524B5" w:rsidP="00BD4FB2">
      <w:pPr>
        <w:spacing w:line="360" w:lineRule="auto"/>
        <w:ind w:firstLine="708"/>
        <w:rPr>
          <w:rFonts w:ascii="Arial" w:hAnsi="Arial" w:cs="Arial"/>
        </w:rPr>
      </w:pPr>
      <w:r w:rsidRPr="009B0748">
        <w:rPr>
          <w:rFonts w:ascii="Arial" w:hAnsi="Arial" w:cs="Arial"/>
        </w:rPr>
        <w:t>А.3.2 Требования к макету, имитирующему защищаемое пространство</w:t>
      </w:r>
      <w:r w:rsidR="005A1D97">
        <w:rPr>
          <w:rFonts w:ascii="Arial" w:hAnsi="Arial" w:cs="Arial"/>
        </w:rPr>
        <w:t xml:space="preserve"> </w:t>
      </w:r>
      <w:r w:rsidRPr="009B0748">
        <w:rPr>
          <w:rFonts w:ascii="Arial" w:hAnsi="Arial" w:cs="Arial"/>
        </w:rPr>
        <w:t xml:space="preserve">приведены в </w:t>
      </w:r>
      <w:r w:rsidRPr="00D94A20">
        <w:rPr>
          <w:rFonts w:ascii="Arial" w:hAnsi="Arial" w:cs="Arial"/>
        </w:rPr>
        <w:t>таблице А.</w:t>
      </w:r>
      <w:r>
        <w:rPr>
          <w:rFonts w:ascii="Arial" w:hAnsi="Arial" w:cs="Arial"/>
        </w:rPr>
        <w:t>12</w:t>
      </w:r>
      <w:r w:rsidRPr="00D94A20">
        <w:rPr>
          <w:rFonts w:ascii="Arial" w:hAnsi="Arial" w:cs="Arial"/>
        </w:rPr>
        <w:t>.</w:t>
      </w:r>
    </w:p>
    <w:p w:rsidR="00B524B5" w:rsidRPr="009B0748" w:rsidRDefault="00B524B5" w:rsidP="00B524B5">
      <w:pPr>
        <w:spacing w:line="360" w:lineRule="auto"/>
        <w:ind w:firstLine="709"/>
        <w:rPr>
          <w:rFonts w:ascii="Arial" w:hAnsi="Arial" w:cs="Arial"/>
        </w:rPr>
      </w:pPr>
      <w:r w:rsidRPr="009B0748">
        <w:rPr>
          <w:rFonts w:ascii="Arial" w:hAnsi="Arial" w:cs="Arial"/>
        </w:rPr>
        <w:t xml:space="preserve">А.3.3 Порядок проведения испытаний </w:t>
      </w:r>
      <w:r w:rsidR="00F1223C">
        <w:rPr>
          <w:rFonts w:ascii="Arial" w:hAnsi="Arial" w:cs="Arial"/>
        </w:rPr>
        <w:t xml:space="preserve">– </w:t>
      </w:r>
      <w:r w:rsidRPr="009B0748">
        <w:rPr>
          <w:rFonts w:ascii="Arial" w:hAnsi="Arial" w:cs="Arial"/>
        </w:rPr>
        <w:t>в соответствии с А.2.4</w:t>
      </w:r>
    </w:p>
    <w:p w:rsidR="00B524B5" w:rsidRPr="009B0748" w:rsidRDefault="00B524B5" w:rsidP="00B524B5">
      <w:pPr>
        <w:spacing w:line="360" w:lineRule="auto"/>
        <w:rPr>
          <w:rFonts w:ascii="Arial" w:hAnsi="Arial" w:cs="Arial"/>
        </w:rPr>
      </w:pPr>
      <w:r w:rsidRPr="009B0748">
        <w:rPr>
          <w:rFonts w:ascii="Arial" w:hAnsi="Arial" w:cs="Arial"/>
          <w:spacing w:val="40"/>
        </w:rPr>
        <w:t>Таблица А.</w:t>
      </w:r>
      <w:r w:rsidR="00F1223C">
        <w:rPr>
          <w:rFonts w:ascii="Arial" w:hAnsi="Arial" w:cs="Arial"/>
          <w:spacing w:val="40"/>
        </w:rPr>
        <w:t>12</w:t>
      </w:r>
      <w:r w:rsidRPr="009B0748">
        <w:rPr>
          <w:rFonts w:ascii="Arial" w:hAnsi="Arial" w:cs="Arial"/>
        </w:rPr>
        <w:t xml:space="preserve"> Требования к макету, имити</w:t>
      </w:r>
      <w:r w:rsidR="005A1D97">
        <w:rPr>
          <w:rFonts w:ascii="Arial" w:hAnsi="Arial" w:cs="Arial"/>
        </w:rPr>
        <w:t>рующему защищаемое пространство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7"/>
        <w:gridCol w:w="6381"/>
      </w:tblGrid>
      <w:tr w:rsidR="00B524B5" w:rsidRPr="009B0748" w:rsidTr="00B524B5">
        <w:trPr>
          <w:jc w:val="center"/>
        </w:trPr>
        <w:tc>
          <w:tcPr>
            <w:tcW w:w="1853" w:type="pct"/>
            <w:tcBorders>
              <w:bottom w:val="double" w:sz="4" w:space="0" w:color="auto"/>
            </w:tcBorders>
          </w:tcPr>
          <w:p w:rsidR="00B524B5" w:rsidRPr="009B0748" w:rsidRDefault="00B524B5" w:rsidP="005A1D97">
            <w:pPr>
              <w:spacing w:line="360" w:lineRule="auto"/>
              <w:jc w:val="center"/>
              <w:rPr>
                <w:rFonts w:ascii="Arial" w:hAnsi="Arial" w:cs="Arial"/>
              </w:rPr>
            </w:pPr>
            <w:r w:rsidRPr="009B0748">
              <w:rPr>
                <w:rFonts w:ascii="Arial" w:hAnsi="Arial" w:cs="Arial"/>
              </w:rPr>
              <w:t>Параметры испытания</w:t>
            </w:r>
          </w:p>
        </w:tc>
        <w:tc>
          <w:tcPr>
            <w:tcW w:w="3147" w:type="pct"/>
            <w:tcBorders>
              <w:bottom w:val="double" w:sz="4" w:space="0" w:color="auto"/>
            </w:tcBorders>
          </w:tcPr>
          <w:p w:rsidR="00B524B5" w:rsidRPr="009B0748" w:rsidRDefault="00B524B5" w:rsidP="005A1D97">
            <w:pPr>
              <w:spacing w:line="360" w:lineRule="auto"/>
              <w:jc w:val="center"/>
              <w:rPr>
                <w:rFonts w:ascii="Arial" w:hAnsi="Arial" w:cs="Arial"/>
              </w:rPr>
            </w:pPr>
            <w:r w:rsidRPr="009B0748">
              <w:rPr>
                <w:rFonts w:ascii="Arial" w:hAnsi="Arial" w:cs="Arial"/>
              </w:rPr>
              <w:t>Значения параметров испытаний</w:t>
            </w:r>
          </w:p>
        </w:tc>
      </w:tr>
      <w:tr w:rsidR="00B524B5" w:rsidRPr="009B0748" w:rsidTr="00B524B5">
        <w:trPr>
          <w:jc w:val="center"/>
        </w:trPr>
        <w:tc>
          <w:tcPr>
            <w:tcW w:w="1853" w:type="pct"/>
            <w:tcBorders>
              <w:top w:val="double" w:sz="4" w:space="0" w:color="auto"/>
            </w:tcBorders>
          </w:tcPr>
          <w:p w:rsidR="00B524B5" w:rsidRPr="009B0748" w:rsidRDefault="00B524B5" w:rsidP="00B524B5">
            <w:pPr>
              <w:spacing w:line="360" w:lineRule="auto"/>
              <w:rPr>
                <w:rFonts w:ascii="Arial" w:hAnsi="Arial" w:cs="Arial"/>
              </w:rPr>
            </w:pPr>
            <w:r w:rsidRPr="009B0748">
              <w:rPr>
                <w:rFonts w:ascii="Arial" w:hAnsi="Arial" w:cs="Arial"/>
              </w:rPr>
              <w:t>Объем камеры, м</w:t>
            </w:r>
            <w:r w:rsidRPr="005A1D97">
              <w:rPr>
                <w:rFonts w:ascii="Arial" w:hAnsi="Arial" w:cs="Arial"/>
                <w:vertAlign w:val="superscript"/>
              </w:rPr>
              <w:t>3</w:t>
            </w:r>
          </w:p>
        </w:tc>
        <w:tc>
          <w:tcPr>
            <w:tcW w:w="3147" w:type="pct"/>
            <w:tcBorders>
              <w:top w:val="double" w:sz="4" w:space="0" w:color="auto"/>
            </w:tcBorders>
          </w:tcPr>
          <w:p w:rsidR="00B524B5" w:rsidRPr="009B0748" w:rsidRDefault="00B524B5" w:rsidP="00B524B5">
            <w:pPr>
              <w:spacing w:line="360" w:lineRule="auto"/>
              <w:rPr>
                <w:rFonts w:ascii="Arial" w:hAnsi="Arial" w:cs="Arial"/>
              </w:rPr>
            </w:pPr>
            <w:proofErr w:type="gramStart"/>
            <w:r w:rsidRPr="009B0748">
              <w:rPr>
                <w:rFonts w:ascii="Arial" w:hAnsi="Arial" w:cs="Arial"/>
              </w:rPr>
              <w:t>Соответствующий  реальному</w:t>
            </w:r>
            <w:proofErr w:type="gramEnd"/>
            <w:r w:rsidRPr="009B0748">
              <w:rPr>
                <w:rFonts w:ascii="Arial" w:hAnsi="Arial" w:cs="Arial"/>
              </w:rPr>
              <w:t xml:space="preserve"> объему защищаемой зоны без учета объема, занимаемого оборудованием</w:t>
            </w:r>
          </w:p>
        </w:tc>
      </w:tr>
      <w:tr w:rsidR="00B524B5" w:rsidRPr="009B0748" w:rsidTr="00B524B5">
        <w:trPr>
          <w:jc w:val="center"/>
        </w:trPr>
        <w:tc>
          <w:tcPr>
            <w:tcW w:w="1853" w:type="pct"/>
          </w:tcPr>
          <w:p w:rsidR="00B524B5" w:rsidRPr="009B0748" w:rsidRDefault="00B524B5" w:rsidP="00B524B5">
            <w:pPr>
              <w:spacing w:line="360" w:lineRule="auto"/>
              <w:rPr>
                <w:rFonts w:ascii="Arial" w:hAnsi="Arial" w:cs="Arial"/>
              </w:rPr>
            </w:pPr>
            <w:r w:rsidRPr="009B0748">
              <w:rPr>
                <w:rFonts w:ascii="Arial" w:hAnsi="Arial" w:cs="Arial"/>
              </w:rPr>
              <w:t>Габариты камеры, м</w:t>
            </w:r>
          </w:p>
        </w:tc>
        <w:tc>
          <w:tcPr>
            <w:tcW w:w="3147" w:type="pct"/>
          </w:tcPr>
          <w:p w:rsidR="00B524B5" w:rsidRPr="009B0748" w:rsidRDefault="00B524B5" w:rsidP="00B524B5">
            <w:pPr>
              <w:spacing w:line="360" w:lineRule="auto"/>
              <w:rPr>
                <w:rFonts w:ascii="Arial" w:hAnsi="Arial" w:cs="Arial"/>
              </w:rPr>
            </w:pPr>
            <w:r w:rsidRPr="009B0748">
              <w:rPr>
                <w:rFonts w:ascii="Arial" w:hAnsi="Arial" w:cs="Arial"/>
              </w:rPr>
              <w:t>Соответствующие реальным</w:t>
            </w:r>
            <w:r w:rsidR="005A1D97">
              <w:rPr>
                <w:rFonts w:ascii="Arial" w:hAnsi="Arial" w:cs="Arial"/>
              </w:rPr>
              <w:t xml:space="preserve"> габаритам</w:t>
            </w:r>
            <w:r w:rsidRPr="009B0748">
              <w:rPr>
                <w:rFonts w:ascii="Arial" w:hAnsi="Arial" w:cs="Arial"/>
              </w:rPr>
              <w:t xml:space="preserve"> защищаемой зоны</w:t>
            </w:r>
          </w:p>
        </w:tc>
      </w:tr>
      <w:tr w:rsidR="00B524B5" w:rsidRPr="009B0748" w:rsidTr="00B524B5">
        <w:trPr>
          <w:jc w:val="center"/>
        </w:trPr>
        <w:tc>
          <w:tcPr>
            <w:tcW w:w="1853" w:type="pct"/>
          </w:tcPr>
          <w:p w:rsidR="00B524B5" w:rsidRPr="009B0748" w:rsidRDefault="00B524B5" w:rsidP="00B524B5">
            <w:pPr>
              <w:spacing w:line="360" w:lineRule="auto"/>
              <w:rPr>
                <w:rFonts w:ascii="Arial" w:hAnsi="Arial" w:cs="Arial"/>
              </w:rPr>
            </w:pPr>
            <w:r w:rsidRPr="009B0748">
              <w:rPr>
                <w:rFonts w:ascii="Arial" w:hAnsi="Arial" w:cs="Arial"/>
              </w:rPr>
              <w:t>Степень негерметичности, %</w:t>
            </w:r>
          </w:p>
        </w:tc>
        <w:tc>
          <w:tcPr>
            <w:tcW w:w="3147" w:type="pct"/>
          </w:tcPr>
          <w:p w:rsidR="00B524B5" w:rsidRPr="009B0748" w:rsidRDefault="00B524B5" w:rsidP="005A1D97">
            <w:pPr>
              <w:spacing w:line="360" w:lineRule="auto"/>
              <w:rPr>
                <w:rFonts w:ascii="Arial" w:hAnsi="Arial" w:cs="Arial"/>
              </w:rPr>
            </w:pPr>
            <w:r w:rsidRPr="009B0748">
              <w:rPr>
                <w:rFonts w:ascii="Arial" w:hAnsi="Arial" w:cs="Arial"/>
              </w:rPr>
              <w:t>Соответствующие реальн</w:t>
            </w:r>
            <w:r w:rsidR="005A1D97">
              <w:rPr>
                <w:rFonts w:ascii="Arial" w:hAnsi="Arial" w:cs="Arial"/>
              </w:rPr>
              <w:t>ой степени негерметичности</w:t>
            </w:r>
            <w:r w:rsidRPr="009B0748">
              <w:rPr>
                <w:rFonts w:ascii="Arial" w:hAnsi="Arial" w:cs="Arial"/>
              </w:rPr>
              <w:t xml:space="preserve"> защищаемой зоны</w:t>
            </w:r>
          </w:p>
        </w:tc>
      </w:tr>
      <w:tr w:rsidR="00B524B5" w:rsidRPr="009B0748" w:rsidTr="00B524B5">
        <w:trPr>
          <w:jc w:val="center"/>
        </w:trPr>
        <w:tc>
          <w:tcPr>
            <w:tcW w:w="1853" w:type="pct"/>
          </w:tcPr>
          <w:p w:rsidR="00B524B5" w:rsidRPr="009B0748" w:rsidRDefault="00B524B5" w:rsidP="00B524B5">
            <w:pPr>
              <w:spacing w:line="360" w:lineRule="auto"/>
              <w:rPr>
                <w:rFonts w:ascii="Arial" w:hAnsi="Arial" w:cs="Arial"/>
              </w:rPr>
            </w:pPr>
            <w:r w:rsidRPr="009B0748">
              <w:rPr>
                <w:rFonts w:ascii="Arial" w:hAnsi="Arial" w:cs="Arial"/>
              </w:rPr>
              <w:t>Конструкции, имитирующие двигатель, выпускной коллектор и т.п.</w:t>
            </w:r>
          </w:p>
        </w:tc>
        <w:tc>
          <w:tcPr>
            <w:tcW w:w="3147" w:type="pct"/>
          </w:tcPr>
          <w:p w:rsidR="00B524B5" w:rsidRPr="009B0748" w:rsidRDefault="00B524B5" w:rsidP="00B524B5">
            <w:pPr>
              <w:spacing w:line="360" w:lineRule="auto"/>
              <w:rPr>
                <w:rFonts w:ascii="Arial" w:hAnsi="Arial" w:cs="Arial"/>
              </w:rPr>
            </w:pPr>
            <w:r w:rsidRPr="009B0748">
              <w:rPr>
                <w:rFonts w:ascii="Arial" w:hAnsi="Arial" w:cs="Arial"/>
              </w:rPr>
              <w:t>Расположение и занимаемый объем соответствует реальному объекту</w:t>
            </w:r>
          </w:p>
        </w:tc>
      </w:tr>
      <w:tr w:rsidR="00B524B5" w:rsidRPr="009B0748" w:rsidTr="00B524B5">
        <w:trPr>
          <w:jc w:val="center"/>
        </w:trPr>
        <w:tc>
          <w:tcPr>
            <w:tcW w:w="1853" w:type="pct"/>
          </w:tcPr>
          <w:p w:rsidR="00B524B5" w:rsidRPr="009B0748" w:rsidRDefault="00B524B5" w:rsidP="005A1D97">
            <w:pPr>
              <w:spacing w:line="360" w:lineRule="auto"/>
              <w:rPr>
                <w:rFonts w:ascii="Arial" w:hAnsi="Arial" w:cs="Arial"/>
              </w:rPr>
            </w:pPr>
            <w:r w:rsidRPr="009B0748">
              <w:rPr>
                <w:rFonts w:ascii="Arial" w:hAnsi="Arial" w:cs="Arial"/>
              </w:rPr>
              <w:t>Температура предварительно нагретых частей, С</w:t>
            </w:r>
            <w:r w:rsidR="005A1D97">
              <w:rPr>
                <w:rFonts w:ascii="Arial" w:hAnsi="Arial" w:cs="Arial"/>
                <w:vertAlign w:val="superscript"/>
              </w:rPr>
              <w:t>°</w:t>
            </w:r>
          </w:p>
        </w:tc>
        <w:tc>
          <w:tcPr>
            <w:tcW w:w="3147" w:type="pct"/>
          </w:tcPr>
          <w:p w:rsidR="00B524B5" w:rsidRPr="009B0748" w:rsidRDefault="00B524B5" w:rsidP="00B524B5">
            <w:pPr>
              <w:spacing w:line="360" w:lineRule="auto"/>
              <w:rPr>
                <w:rFonts w:ascii="Arial" w:hAnsi="Arial" w:cs="Arial"/>
              </w:rPr>
            </w:pPr>
            <w:r w:rsidRPr="009B0748">
              <w:rPr>
                <w:rFonts w:ascii="Arial" w:hAnsi="Arial" w:cs="Arial"/>
              </w:rPr>
              <w:t>600</w:t>
            </w:r>
          </w:p>
        </w:tc>
      </w:tr>
      <w:tr w:rsidR="00B524B5" w:rsidRPr="009B0748" w:rsidTr="00B524B5">
        <w:trPr>
          <w:jc w:val="center"/>
        </w:trPr>
        <w:tc>
          <w:tcPr>
            <w:tcW w:w="1853" w:type="pct"/>
          </w:tcPr>
          <w:p w:rsidR="00B524B5" w:rsidRPr="009B0748" w:rsidRDefault="00B524B5" w:rsidP="00B524B5">
            <w:pPr>
              <w:spacing w:line="360" w:lineRule="auto"/>
              <w:rPr>
                <w:rFonts w:ascii="Arial" w:hAnsi="Arial" w:cs="Arial"/>
              </w:rPr>
            </w:pPr>
            <w:r w:rsidRPr="009B0748">
              <w:rPr>
                <w:rFonts w:ascii="Arial" w:hAnsi="Arial" w:cs="Arial"/>
              </w:rPr>
              <w:t>Расположение предварительно нагреваемых участков и деталей</w:t>
            </w:r>
          </w:p>
        </w:tc>
        <w:tc>
          <w:tcPr>
            <w:tcW w:w="3147" w:type="pct"/>
          </w:tcPr>
          <w:p w:rsidR="00B524B5" w:rsidRPr="009B0748" w:rsidRDefault="00B524B5" w:rsidP="005A1D97">
            <w:pPr>
              <w:spacing w:line="360" w:lineRule="auto"/>
              <w:rPr>
                <w:rFonts w:ascii="Arial" w:hAnsi="Arial" w:cs="Arial"/>
              </w:rPr>
            </w:pPr>
            <w:r w:rsidRPr="009B0748">
              <w:rPr>
                <w:rFonts w:ascii="Arial" w:hAnsi="Arial" w:cs="Arial"/>
              </w:rPr>
              <w:t>Определя</w:t>
            </w:r>
            <w:r w:rsidR="005A1D97">
              <w:rPr>
                <w:rFonts w:ascii="Arial" w:hAnsi="Arial" w:cs="Arial"/>
              </w:rPr>
              <w:t xml:space="preserve">ют </w:t>
            </w:r>
            <w:r w:rsidRPr="009B0748">
              <w:rPr>
                <w:rFonts w:ascii="Arial" w:hAnsi="Arial" w:cs="Arial"/>
              </w:rPr>
              <w:t>из реальных условий эксплуатации автотранспорта</w:t>
            </w:r>
          </w:p>
        </w:tc>
      </w:tr>
      <w:tr w:rsidR="00B524B5" w:rsidRPr="009B0748" w:rsidTr="00B524B5">
        <w:trPr>
          <w:jc w:val="center"/>
        </w:trPr>
        <w:tc>
          <w:tcPr>
            <w:tcW w:w="1853" w:type="pct"/>
          </w:tcPr>
          <w:p w:rsidR="00B524B5" w:rsidRPr="009B0748" w:rsidRDefault="00B524B5" w:rsidP="00B524B5">
            <w:pPr>
              <w:spacing w:line="360" w:lineRule="auto"/>
              <w:rPr>
                <w:rFonts w:ascii="Arial" w:hAnsi="Arial" w:cs="Arial"/>
              </w:rPr>
            </w:pPr>
            <w:r w:rsidRPr="009B0748">
              <w:rPr>
                <w:rFonts w:ascii="Arial" w:hAnsi="Arial" w:cs="Arial"/>
              </w:rPr>
              <w:t>Расход топлива, л/мин</w:t>
            </w:r>
          </w:p>
        </w:tc>
        <w:tc>
          <w:tcPr>
            <w:tcW w:w="3147" w:type="pct"/>
          </w:tcPr>
          <w:p w:rsidR="00B524B5" w:rsidRPr="009B0748" w:rsidRDefault="00B524B5" w:rsidP="005A1D97">
            <w:pPr>
              <w:spacing w:line="360" w:lineRule="auto"/>
              <w:rPr>
                <w:rFonts w:ascii="Arial" w:hAnsi="Arial" w:cs="Arial"/>
              </w:rPr>
            </w:pPr>
            <w:r w:rsidRPr="009B0748">
              <w:rPr>
                <w:rFonts w:ascii="Arial" w:hAnsi="Arial" w:cs="Arial"/>
              </w:rPr>
              <w:t xml:space="preserve">Средний расход топлива при работе </w:t>
            </w:r>
            <w:r w:rsidR="005A1D97">
              <w:rPr>
                <w:rFonts w:ascii="Arial" w:hAnsi="Arial" w:cs="Arial"/>
              </w:rPr>
              <w:t xml:space="preserve">ТС </w:t>
            </w:r>
            <w:r w:rsidRPr="009B0748">
              <w:rPr>
                <w:rFonts w:ascii="Arial" w:hAnsi="Arial" w:cs="Arial"/>
              </w:rPr>
              <w:t xml:space="preserve"> в номинальном режиме</w:t>
            </w:r>
          </w:p>
        </w:tc>
      </w:tr>
      <w:tr w:rsidR="00B524B5" w:rsidRPr="009B0748" w:rsidTr="00B524B5">
        <w:trPr>
          <w:jc w:val="center"/>
        </w:trPr>
        <w:tc>
          <w:tcPr>
            <w:tcW w:w="1853" w:type="pct"/>
          </w:tcPr>
          <w:p w:rsidR="00B524B5" w:rsidRPr="00350DC5" w:rsidRDefault="00B524B5" w:rsidP="00B524B5">
            <w:pPr>
              <w:spacing w:line="360" w:lineRule="auto"/>
              <w:rPr>
                <w:rFonts w:ascii="Arial" w:hAnsi="Arial" w:cs="Arial"/>
              </w:rPr>
            </w:pPr>
            <w:r w:rsidRPr="00350DC5">
              <w:rPr>
                <w:rFonts w:ascii="Arial" w:hAnsi="Arial" w:cs="Arial"/>
              </w:rPr>
              <w:t>Давление подачи топлива, МПа</w:t>
            </w:r>
          </w:p>
        </w:tc>
        <w:tc>
          <w:tcPr>
            <w:tcW w:w="3147" w:type="pct"/>
          </w:tcPr>
          <w:p w:rsidR="00B524B5" w:rsidRPr="00350DC5" w:rsidRDefault="00B524B5" w:rsidP="005A1D97">
            <w:pPr>
              <w:spacing w:line="360" w:lineRule="auto"/>
              <w:rPr>
                <w:rFonts w:ascii="Arial" w:hAnsi="Arial" w:cs="Arial"/>
              </w:rPr>
            </w:pPr>
            <w:r w:rsidRPr="00350DC5">
              <w:rPr>
                <w:rFonts w:ascii="Arial" w:hAnsi="Arial" w:cs="Arial"/>
              </w:rPr>
              <w:t>По техническим характеристикам</w:t>
            </w:r>
            <w:r w:rsidR="005A1D97">
              <w:rPr>
                <w:rFonts w:ascii="Arial" w:hAnsi="Arial" w:cs="Arial"/>
              </w:rPr>
              <w:t xml:space="preserve"> ТС</w:t>
            </w:r>
          </w:p>
        </w:tc>
      </w:tr>
      <w:tr w:rsidR="00B524B5" w:rsidRPr="009B0748" w:rsidTr="00B524B5">
        <w:trPr>
          <w:jc w:val="center"/>
        </w:trPr>
        <w:tc>
          <w:tcPr>
            <w:tcW w:w="1853" w:type="pct"/>
          </w:tcPr>
          <w:p w:rsidR="00B524B5" w:rsidRPr="00350DC5" w:rsidRDefault="00B524B5" w:rsidP="00B524B5">
            <w:pPr>
              <w:spacing w:line="360" w:lineRule="auto"/>
              <w:rPr>
                <w:rFonts w:ascii="Arial" w:hAnsi="Arial" w:cs="Arial"/>
              </w:rPr>
            </w:pPr>
            <w:r w:rsidRPr="00350DC5">
              <w:rPr>
                <w:rFonts w:ascii="Arial" w:hAnsi="Arial" w:cs="Arial"/>
              </w:rPr>
              <w:t>Расход воздуха, м</w:t>
            </w:r>
            <w:r w:rsidRPr="00350DC5">
              <w:rPr>
                <w:rFonts w:ascii="Arial" w:hAnsi="Arial" w:cs="Arial"/>
                <w:vertAlign w:val="superscript"/>
              </w:rPr>
              <w:t>3</w:t>
            </w:r>
            <w:r w:rsidRPr="00350DC5">
              <w:rPr>
                <w:rFonts w:ascii="Arial" w:hAnsi="Arial" w:cs="Arial"/>
              </w:rPr>
              <w:t>/с</w:t>
            </w:r>
          </w:p>
        </w:tc>
        <w:tc>
          <w:tcPr>
            <w:tcW w:w="3147" w:type="pct"/>
          </w:tcPr>
          <w:p w:rsidR="00B524B5" w:rsidRPr="00350DC5" w:rsidRDefault="00B524B5" w:rsidP="005A1D97">
            <w:pPr>
              <w:spacing w:line="360" w:lineRule="auto"/>
              <w:rPr>
                <w:rFonts w:ascii="Arial" w:hAnsi="Arial" w:cs="Arial"/>
              </w:rPr>
            </w:pPr>
            <w:r w:rsidRPr="00350DC5">
              <w:rPr>
                <w:rFonts w:ascii="Arial" w:hAnsi="Arial" w:cs="Arial"/>
              </w:rPr>
              <w:t xml:space="preserve">По техническим характеристикам </w:t>
            </w:r>
            <w:r w:rsidR="005A1D97">
              <w:rPr>
                <w:rFonts w:ascii="Arial" w:hAnsi="Arial" w:cs="Arial"/>
              </w:rPr>
              <w:t>ТС</w:t>
            </w:r>
          </w:p>
        </w:tc>
      </w:tr>
    </w:tbl>
    <w:p w:rsidR="005A1D97" w:rsidRDefault="005A1D97"/>
    <w:p w:rsidR="005A1D97" w:rsidRPr="005A1D97" w:rsidRDefault="005A1D97">
      <w:pPr>
        <w:rPr>
          <w:rFonts w:ascii="Arial" w:hAnsi="Arial" w:cs="Arial"/>
          <w:i/>
        </w:rPr>
      </w:pPr>
      <w:r w:rsidRPr="005A1D97">
        <w:rPr>
          <w:rFonts w:ascii="Arial" w:hAnsi="Arial" w:cs="Arial"/>
          <w:i/>
        </w:rPr>
        <w:lastRenderedPageBreak/>
        <w:t>Окончание таблицы А.12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7"/>
        <w:gridCol w:w="6381"/>
      </w:tblGrid>
      <w:tr w:rsidR="005A1D97" w:rsidRPr="009B0748" w:rsidTr="005A1D97">
        <w:trPr>
          <w:jc w:val="center"/>
        </w:trPr>
        <w:tc>
          <w:tcPr>
            <w:tcW w:w="1853" w:type="pct"/>
            <w:tcBorders>
              <w:bottom w:val="double" w:sz="4" w:space="0" w:color="auto"/>
            </w:tcBorders>
          </w:tcPr>
          <w:p w:rsidR="005A1D97" w:rsidRPr="009B0748" w:rsidRDefault="005A1D97" w:rsidP="005A1D97">
            <w:pPr>
              <w:spacing w:line="360" w:lineRule="auto"/>
              <w:jc w:val="center"/>
              <w:rPr>
                <w:rFonts w:ascii="Arial" w:hAnsi="Arial" w:cs="Arial"/>
              </w:rPr>
            </w:pPr>
            <w:r w:rsidRPr="009B0748">
              <w:rPr>
                <w:rFonts w:ascii="Arial" w:hAnsi="Arial" w:cs="Arial"/>
              </w:rPr>
              <w:t>Параметры испытания</w:t>
            </w:r>
          </w:p>
        </w:tc>
        <w:tc>
          <w:tcPr>
            <w:tcW w:w="3147" w:type="pct"/>
            <w:tcBorders>
              <w:bottom w:val="double" w:sz="4" w:space="0" w:color="auto"/>
            </w:tcBorders>
          </w:tcPr>
          <w:p w:rsidR="005A1D97" w:rsidRPr="009B0748" w:rsidRDefault="005A1D97" w:rsidP="005A1D97">
            <w:pPr>
              <w:spacing w:line="360" w:lineRule="auto"/>
              <w:jc w:val="center"/>
              <w:rPr>
                <w:rFonts w:ascii="Arial" w:hAnsi="Arial" w:cs="Arial"/>
              </w:rPr>
            </w:pPr>
            <w:r w:rsidRPr="009B0748">
              <w:rPr>
                <w:rFonts w:ascii="Arial" w:hAnsi="Arial" w:cs="Arial"/>
              </w:rPr>
              <w:t>Значения параметров испытаний</w:t>
            </w:r>
          </w:p>
        </w:tc>
      </w:tr>
      <w:tr w:rsidR="00B524B5" w:rsidRPr="009B0748" w:rsidTr="005A1D97">
        <w:trPr>
          <w:jc w:val="center"/>
        </w:trPr>
        <w:tc>
          <w:tcPr>
            <w:tcW w:w="1853" w:type="pct"/>
            <w:tcBorders>
              <w:top w:val="double" w:sz="4" w:space="0" w:color="auto"/>
            </w:tcBorders>
          </w:tcPr>
          <w:p w:rsidR="00B524B5" w:rsidRPr="009B0748" w:rsidRDefault="00B524B5" w:rsidP="00B524B5">
            <w:pPr>
              <w:spacing w:line="360" w:lineRule="auto"/>
              <w:rPr>
                <w:rFonts w:ascii="Arial" w:hAnsi="Arial" w:cs="Arial"/>
              </w:rPr>
            </w:pPr>
            <w:r w:rsidRPr="009B0748">
              <w:rPr>
                <w:rFonts w:ascii="Arial" w:hAnsi="Arial" w:cs="Arial"/>
              </w:rPr>
              <w:t>Расположение форсунки распыления топлива</w:t>
            </w:r>
          </w:p>
        </w:tc>
        <w:tc>
          <w:tcPr>
            <w:tcW w:w="3147" w:type="pct"/>
            <w:tcBorders>
              <w:top w:val="double" w:sz="4" w:space="0" w:color="auto"/>
            </w:tcBorders>
          </w:tcPr>
          <w:p w:rsidR="00B524B5" w:rsidRPr="009B0748" w:rsidRDefault="00B524B5" w:rsidP="00B524B5">
            <w:pPr>
              <w:spacing w:line="360" w:lineRule="auto"/>
              <w:rPr>
                <w:rFonts w:ascii="Arial" w:hAnsi="Arial" w:cs="Arial"/>
              </w:rPr>
            </w:pPr>
            <w:r w:rsidRPr="009B0748">
              <w:rPr>
                <w:rFonts w:ascii="Arial" w:hAnsi="Arial" w:cs="Arial"/>
              </w:rPr>
              <w:t>В районе топливной рампы двигателя</w:t>
            </w:r>
          </w:p>
        </w:tc>
      </w:tr>
      <w:tr w:rsidR="00B524B5" w:rsidRPr="009B0748" w:rsidTr="00B524B5">
        <w:trPr>
          <w:jc w:val="center"/>
        </w:trPr>
        <w:tc>
          <w:tcPr>
            <w:tcW w:w="1853" w:type="pct"/>
          </w:tcPr>
          <w:p w:rsidR="00B524B5" w:rsidRPr="009B0748" w:rsidRDefault="00B524B5" w:rsidP="005A1D97">
            <w:pPr>
              <w:spacing w:line="360" w:lineRule="auto"/>
              <w:rPr>
                <w:rFonts w:ascii="Arial" w:hAnsi="Arial" w:cs="Arial"/>
                <w:lang w:val="en-US"/>
              </w:rPr>
            </w:pPr>
            <w:r w:rsidRPr="009B0748">
              <w:rPr>
                <w:rFonts w:ascii="Arial" w:hAnsi="Arial" w:cs="Arial"/>
              </w:rPr>
              <w:t>Дополнительные модельные очаги 300</w:t>
            </w:r>
            <w:r w:rsidR="005A1D97">
              <w:rPr>
                <w:rFonts w:ascii="Arial" w:hAnsi="Arial" w:cs="Arial"/>
              </w:rPr>
              <w:t>×</w:t>
            </w:r>
            <w:r w:rsidRPr="009B0748">
              <w:rPr>
                <w:rFonts w:ascii="Arial" w:hAnsi="Arial" w:cs="Arial"/>
              </w:rPr>
              <w:t>300</w:t>
            </w:r>
            <w:r w:rsidR="005A1D97">
              <w:rPr>
                <w:rFonts w:ascii="Arial" w:hAnsi="Arial" w:cs="Arial"/>
              </w:rPr>
              <w:t>×</w:t>
            </w:r>
            <w:r w:rsidRPr="009B0748">
              <w:rPr>
                <w:rFonts w:ascii="Arial" w:hAnsi="Arial" w:cs="Arial"/>
              </w:rPr>
              <w:t>70</w:t>
            </w:r>
            <w:r w:rsidR="00F1223C">
              <w:rPr>
                <w:rFonts w:ascii="Arial" w:hAnsi="Arial" w:cs="Arial"/>
              </w:rPr>
              <w:t xml:space="preserve"> </w:t>
            </w:r>
            <w:r w:rsidRPr="009B0748">
              <w:rPr>
                <w:rFonts w:ascii="Arial" w:hAnsi="Arial" w:cs="Arial"/>
              </w:rPr>
              <w:t>мм</w:t>
            </w:r>
            <w:r w:rsidRPr="009B0748">
              <w:rPr>
                <w:rFonts w:ascii="Arial" w:hAnsi="Arial" w:cs="Arial"/>
                <w:lang w:val="en-US"/>
              </w:rPr>
              <w:t xml:space="preserve">, </w:t>
            </w:r>
          </w:p>
        </w:tc>
        <w:tc>
          <w:tcPr>
            <w:tcW w:w="3147" w:type="pct"/>
          </w:tcPr>
          <w:p w:rsidR="00B524B5" w:rsidRPr="009B0748" w:rsidRDefault="005A1D97" w:rsidP="00B524B5">
            <w:pPr>
              <w:spacing w:line="360" w:lineRule="auto"/>
              <w:rPr>
                <w:rFonts w:ascii="Arial" w:hAnsi="Arial" w:cs="Arial"/>
              </w:rPr>
            </w:pPr>
            <w:r w:rsidRPr="005A1D97">
              <w:rPr>
                <w:rFonts w:ascii="Arial" w:hAnsi="Arial" w:cs="Arial"/>
                <w:i/>
                <w:lang w:val="en-US"/>
              </w:rPr>
              <w:t>n</w:t>
            </w:r>
            <w:r>
              <w:rPr>
                <w:rFonts w:ascii="Arial" w:hAnsi="Arial" w:cs="Arial"/>
              </w:rPr>
              <w:t xml:space="preserve"> </w:t>
            </w:r>
            <w:r w:rsidR="00B524B5" w:rsidRPr="009B0748">
              <w:rPr>
                <w:rFonts w:ascii="Arial" w:hAnsi="Arial" w:cs="Arial"/>
              </w:rPr>
              <w:t>=</w:t>
            </w:r>
            <w:r>
              <w:rPr>
                <w:rFonts w:ascii="Arial" w:hAnsi="Arial" w:cs="Arial"/>
              </w:rPr>
              <w:t xml:space="preserve"> </w:t>
            </w:r>
            <w:r w:rsidR="00B524B5" w:rsidRPr="005A1D97">
              <w:rPr>
                <w:rFonts w:ascii="Arial" w:hAnsi="Arial" w:cs="Arial"/>
                <w:i/>
                <w:lang w:val="en-US"/>
              </w:rPr>
              <w:t>N</w:t>
            </w:r>
            <w:r w:rsidR="00B524B5" w:rsidRPr="009B0748">
              <w:rPr>
                <w:rFonts w:ascii="Arial" w:hAnsi="Arial" w:cs="Arial"/>
              </w:rPr>
              <w:t xml:space="preserve">/100, где </w:t>
            </w:r>
            <w:r w:rsidR="00B524B5" w:rsidRPr="005A1D97">
              <w:rPr>
                <w:rFonts w:ascii="Arial" w:hAnsi="Arial" w:cs="Arial"/>
                <w:i/>
                <w:lang w:val="en-US"/>
              </w:rPr>
              <w:t>N</w:t>
            </w:r>
            <w:r w:rsidR="00B524B5" w:rsidRPr="009B0748">
              <w:rPr>
                <w:rFonts w:ascii="Arial" w:hAnsi="Arial" w:cs="Arial"/>
              </w:rPr>
              <w:t xml:space="preserve"> – мощность двигателя </w:t>
            </w:r>
            <w:r>
              <w:rPr>
                <w:rFonts w:ascii="Arial" w:hAnsi="Arial" w:cs="Arial"/>
              </w:rPr>
              <w:t>кВт,</w:t>
            </w:r>
          </w:p>
          <w:p w:rsidR="00B524B5" w:rsidRPr="009B0748" w:rsidRDefault="00B524B5" w:rsidP="005A1D97">
            <w:pPr>
              <w:spacing w:line="360" w:lineRule="auto"/>
              <w:rPr>
                <w:rFonts w:ascii="Arial" w:hAnsi="Arial" w:cs="Arial"/>
              </w:rPr>
            </w:pPr>
            <w:r w:rsidRPr="005A1D97">
              <w:rPr>
                <w:rFonts w:ascii="Arial" w:hAnsi="Arial" w:cs="Arial"/>
                <w:i/>
                <w:lang w:val="en-US"/>
              </w:rPr>
              <w:t>n</w:t>
            </w:r>
            <w:r w:rsidRPr="009B0748">
              <w:rPr>
                <w:rFonts w:ascii="Arial" w:hAnsi="Arial" w:cs="Arial"/>
              </w:rPr>
              <w:t>-округля</w:t>
            </w:r>
            <w:r w:rsidR="005A1D97">
              <w:rPr>
                <w:rFonts w:ascii="Arial" w:hAnsi="Arial" w:cs="Arial"/>
              </w:rPr>
              <w:t>ют</w:t>
            </w:r>
            <w:r w:rsidRPr="009B0748">
              <w:rPr>
                <w:rFonts w:ascii="Arial" w:hAnsi="Arial" w:cs="Arial"/>
              </w:rPr>
              <w:t xml:space="preserve"> до большего целого числа</w:t>
            </w:r>
          </w:p>
        </w:tc>
      </w:tr>
      <w:tr w:rsidR="00B524B5" w:rsidRPr="009B0748" w:rsidTr="00B524B5">
        <w:trPr>
          <w:jc w:val="center"/>
        </w:trPr>
        <w:tc>
          <w:tcPr>
            <w:tcW w:w="1853" w:type="pct"/>
          </w:tcPr>
          <w:p w:rsidR="00B524B5" w:rsidRPr="009B0748" w:rsidRDefault="00B524B5" w:rsidP="00B524B5">
            <w:pPr>
              <w:spacing w:line="360" w:lineRule="auto"/>
              <w:rPr>
                <w:rFonts w:ascii="Arial" w:hAnsi="Arial" w:cs="Arial"/>
              </w:rPr>
            </w:pPr>
            <w:r w:rsidRPr="009B0748">
              <w:rPr>
                <w:rFonts w:ascii="Arial" w:hAnsi="Arial" w:cs="Arial"/>
              </w:rPr>
              <w:t>Расположение модельных очагов</w:t>
            </w:r>
          </w:p>
        </w:tc>
        <w:tc>
          <w:tcPr>
            <w:tcW w:w="3147" w:type="pct"/>
          </w:tcPr>
          <w:p w:rsidR="00B524B5" w:rsidRPr="009B0748" w:rsidRDefault="00B524B5" w:rsidP="005A1D97">
            <w:pPr>
              <w:spacing w:line="360" w:lineRule="auto"/>
              <w:rPr>
                <w:rFonts w:ascii="Arial" w:hAnsi="Arial" w:cs="Arial"/>
              </w:rPr>
            </w:pPr>
            <w:r w:rsidRPr="009B0748">
              <w:rPr>
                <w:rFonts w:ascii="Arial" w:hAnsi="Arial" w:cs="Arial"/>
              </w:rPr>
              <w:t>Очаги расставляют в местах возможного пролива горючих жидкостей</w:t>
            </w:r>
          </w:p>
        </w:tc>
      </w:tr>
    </w:tbl>
    <w:p w:rsidR="00B524B5" w:rsidRPr="009B0748" w:rsidRDefault="00B524B5" w:rsidP="00B524B5">
      <w:pPr>
        <w:spacing w:line="360" w:lineRule="auto"/>
        <w:ind w:firstLine="709"/>
        <w:jc w:val="both"/>
        <w:rPr>
          <w:rFonts w:ascii="Arial" w:hAnsi="Arial" w:cs="Arial"/>
        </w:rPr>
      </w:pPr>
    </w:p>
    <w:p w:rsidR="00B524B5" w:rsidRPr="009B0748" w:rsidRDefault="00B524B5" w:rsidP="00B524B5">
      <w:pPr>
        <w:spacing w:line="360" w:lineRule="auto"/>
        <w:ind w:firstLine="709"/>
        <w:jc w:val="both"/>
        <w:rPr>
          <w:rFonts w:ascii="Arial" w:hAnsi="Arial" w:cs="Arial"/>
          <w:b/>
          <w:spacing w:val="-2"/>
        </w:rPr>
      </w:pPr>
      <w:r w:rsidRPr="00D94A20">
        <w:rPr>
          <w:rFonts w:ascii="Arial" w:hAnsi="Arial" w:cs="Arial"/>
          <w:b/>
          <w:spacing w:val="-2"/>
        </w:rPr>
        <w:t>А.4 Методика огневых испытаний УП-ТС 2</w:t>
      </w:r>
      <w:r w:rsidR="005A1D97">
        <w:rPr>
          <w:rFonts w:ascii="Arial" w:hAnsi="Arial" w:cs="Arial"/>
          <w:b/>
          <w:spacing w:val="-2"/>
        </w:rPr>
        <w:t>-го</w:t>
      </w:r>
      <w:r w:rsidRPr="00D94A20">
        <w:rPr>
          <w:rFonts w:ascii="Arial" w:hAnsi="Arial" w:cs="Arial"/>
          <w:b/>
          <w:spacing w:val="-2"/>
        </w:rPr>
        <w:t xml:space="preserve"> типа.</w:t>
      </w:r>
      <w:r w:rsidRPr="009B0748">
        <w:rPr>
          <w:rFonts w:ascii="Arial" w:hAnsi="Arial" w:cs="Arial"/>
          <w:b/>
          <w:spacing w:val="-2"/>
        </w:rPr>
        <w:t xml:space="preserve"> Тушение локальной площади под </w:t>
      </w:r>
      <w:r w:rsidR="005A1D97">
        <w:rPr>
          <w:rFonts w:ascii="Arial" w:hAnsi="Arial" w:cs="Arial"/>
          <w:b/>
          <w:spacing w:val="-2"/>
        </w:rPr>
        <w:t>ТС</w:t>
      </w:r>
    </w:p>
    <w:p w:rsidR="00B524B5" w:rsidRPr="009B0748" w:rsidRDefault="00B524B5" w:rsidP="00B524B5">
      <w:pPr>
        <w:autoSpaceDE w:val="0"/>
        <w:autoSpaceDN w:val="0"/>
        <w:adjustRightInd w:val="0"/>
        <w:spacing w:line="360" w:lineRule="auto"/>
        <w:ind w:firstLine="709"/>
        <w:jc w:val="both"/>
        <w:rPr>
          <w:rFonts w:ascii="Arial" w:hAnsi="Arial" w:cs="Arial"/>
          <w:b/>
        </w:rPr>
      </w:pPr>
      <w:r w:rsidRPr="009B0748">
        <w:rPr>
          <w:rFonts w:ascii="Arial" w:hAnsi="Arial" w:cs="Arial"/>
          <w:b/>
        </w:rPr>
        <w:t>А 4.1 Подготовка к испытаниям</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 xml:space="preserve">А.4.1.1 </w:t>
      </w:r>
      <w:r w:rsidRPr="009B0748">
        <w:rPr>
          <w:rFonts w:ascii="Arial" w:hAnsi="Arial" w:cs="Arial"/>
          <w:spacing w:val="2"/>
          <w:shd w:val="clear" w:color="auto" w:fill="FFFFFF"/>
        </w:rPr>
        <w:t xml:space="preserve">Испытания проводят на открытой площадке при температуре, соответствующей диапазону температур эксплуатации УП-ТС, с контролем скорости ветра, не превышающей </w:t>
      </w:r>
      <w:r w:rsidR="00F1223C">
        <w:rPr>
          <w:rFonts w:ascii="Arial" w:hAnsi="Arial" w:cs="Arial"/>
          <w:spacing w:val="2"/>
          <w:shd w:val="clear" w:color="auto" w:fill="FFFFFF"/>
        </w:rPr>
        <w:t xml:space="preserve">  </w:t>
      </w:r>
      <w:r w:rsidRPr="009B0748">
        <w:rPr>
          <w:rFonts w:ascii="Arial" w:hAnsi="Arial" w:cs="Arial"/>
          <w:spacing w:val="2"/>
          <w:shd w:val="clear" w:color="auto" w:fill="FFFFFF"/>
        </w:rPr>
        <w:t>2 м/с</w:t>
      </w:r>
      <w:r w:rsidR="005A1D97">
        <w:rPr>
          <w:rFonts w:ascii="Arial" w:hAnsi="Arial" w:cs="Arial"/>
          <w:spacing w:val="2"/>
          <w:shd w:val="clear" w:color="auto" w:fill="FFFFFF"/>
        </w:rPr>
        <w:t>,</w:t>
      </w:r>
      <w:r w:rsidRPr="009B0748">
        <w:rPr>
          <w:rFonts w:ascii="Arial" w:hAnsi="Arial" w:cs="Arial"/>
          <w:spacing w:val="2"/>
          <w:shd w:val="clear" w:color="auto" w:fill="FFFFFF"/>
        </w:rPr>
        <w:t xml:space="preserve"> и при отсутствии осадков.</w:t>
      </w:r>
    </w:p>
    <w:p w:rsidR="00B524B5" w:rsidRPr="009B0748" w:rsidRDefault="00B524B5" w:rsidP="00B524B5">
      <w:pPr>
        <w:autoSpaceDE w:val="0"/>
        <w:autoSpaceDN w:val="0"/>
        <w:adjustRightInd w:val="0"/>
        <w:spacing w:line="360" w:lineRule="auto"/>
        <w:ind w:firstLine="709"/>
        <w:jc w:val="both"/>
      </w:pPr>
      <w:r w:rsidRPr="009B0748">
        <w:rPr>
          <w:rFonts w:ascii="Arial" w:hAnsi="Arial" w:cs="Arial"/>
        </w:rPr>
        <w:t xml:space="preserve">А.4.1.2 При </w:t>
      </w:r>
      <w:r w:rsidRPr="00350DC5">
        <w:rPr>
          <w:rFonts w:ascii="Arial" w:hAnsi="Arial" w:cs="Arial"/>
        </w:rPr>
        <w:t>испытаниях применяют цилиндрические модельные очаги пожара внутренним диаметром (100</w:t>
      </w:r>
      <w:r w:rsidR="005A1D97">
        <w:rPr>
          <w:rFonts w:ascii="Arial" w:hAnsi="Arial" w:cs="Arial"/>
        </w:rPr>
        <w:t xml:space="preserve"> </w:t>
      </w:r>
      <w:r w:rsidRPr="00350DC5">
        <w:rPr>
          <w:rFonts w:ascii="Arial" w:hAnsi="Arial" w:cs="Arial"/>
        </w:rPr>
        <w:t>±</w:t>
      </w:r>
      <w:r w:rsidR="005A1D97">
        <w:rPr>
          <w:rFonts w:ascii="Arial" w:hAnsi="Arial" w:cs="Arial"/>
        </w:rPr>
        <w:t xml:space="preserve"> </w:t>
      </w:r>
      <w:r w:rsidRPr="00350DC5">
        <w:rPr>
          <w:rFonts w:ascii="Arial" w:hAnsi="Arial" w:cs="Arial"/>
        </w:rPr>
        <w:t>5) мм и высотой (100</w:t>
      </w:r>
      <w:r w:rsidR="005A1D97">
        <w:rPr>
          <w:rFonts w:ascii="Arial" w:hAnsi="Arial" w:cs="Arial"/>
        </w:rPr>
        <w:t xml:space="preserve"> </w:t>
      </w:r>
      <w:r w:rsidRPr="00350DC5">
        <w:rPr>
          <w:rFonts w:ascii="Arial" w:hAnsi="Arial" w:cs="Arial"/>
        </w:rPr>
        <w:t>±</w:t>
      </w:r>
      <w:r w:rsidR="005A1D97">
        <w:rPr>
          <w:rFonts w:ascii="Arial" w:hAnsi="Arial" w:cs="Arial"/>
        </w:rPr>
        <w:t xml:space="preserve"> </w:t>
      </w:r>
      <w:r w:rsidRPr="009B0748">
        <w:rPr>
          <w:rFonts w:ascii="Arial" w:hAnsi="Arial" w:cs="Arial"/>
        </w:rPr>
        <w:t xml:space="preserve">5) мм. </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А.4.1.3 В качестве горючего применяют автомобильный бензин летнего вида, АИ-92</w:t>
      </w:r>
      <w:r w:rsidR="00F1223C">
        <w:rPr>
          <w:rFonts w:ascii="Arial" w:hAnsi="Arial" w:cs="Arial"/>
        </w:rPr>
        <w:t>,</w:t>
      </w:r>
      <w:r w:rsidRPr="009B0748">
        <w:rPr>
          <w:rFonts w:ascii="Arial" w:hAnsi="Arial" w:cs="Arial"/>
        </w:rPr>
        <w:t xml:space="preserve"> соответствующий требованиям ГОСТ 32513. </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А.4.1.4 Модельные очаги заполняются горючим до уровня (50</w:t>
      </w:r>
      <w:r w:rsidR="005A1D97">
        <w:rPr>
          <w:rFonts w:ascii="Arial" w:hAnsi="Arial" w:cs="Arial"/>
        </w:rPr>
        <w:t xml:space="preserve"> </w:t>
      </w:r>
      <w:r w:rsidRPr="009B0748">
        <w:rPr>
          <w:rFonts w:ascii="Arial" w:hAnsi="Arial" w:cs="Arial"/>
        </w:rPr>
        <w:t>±</w:t>
      </w:r>
      <w:r w:rsidR="005A1D97">
        <w:rPr>
          <w:rFonts w:ascii="Arial" w:hAnsi="Arial" w:cs="Arial"/>
        </w:rPr>
        <w:t xml:space="preserve"> </w:t>
      </w:r>
      <w:r w:rsidRPr="009B0748">
        <w:rPr>
          <w:rFonts w:ascii="Arial" w:hAnsi="Arial" w:cs="Arial"/>
        </w:rPr>
        <w:t>5) мм от верхнего края очага.</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А</w:t>
      </w:r>
      <w:r w:rsidR="00F1223C">
        <w:rPr>
          <w:rFonts w:ascii="Arial" w:hAnsi="Arial" w:cs="Arial"/>
        </w:rPr>
        <w:t>.</w:t>
      </w:r>
      <w:r w:rsidRPr="009B0748">
        <w:rPr>
          <w:rFonts w:ascii="Arial" w:hAnsi="Arial" w:cs="Arial"/>
        </w:rPr>
        <w:t>4.1.5 Модельные очаги расставляют на защищаемой площади в соответствии со схемой на рисунке А.</w:t>
      </w:r>
      <w:r>
        <w:rPr>
          <w:rFonts w:ascii="Arial" w:hAnsi="Arial" w:cs="Arial"/>
        </w:rPr>
        <w:t>13</w:t>
      </w:r>
      <w:r w:rsidRPr="009B0748">
        <w:rPr>
          <w:rFonts w:ascii="Arial" w:hAnsi="Arial" w:cs="Arial"/>
        </w:rPr>
        <w:t xml:space="preserve">. </w:t>
      </w:r>
    </w:p>
    <w:p w:rsidR="00B524B5" w:rsidRPr="009B0748" w:rsidRDefault="00B524B5" w:rsidP="00B524B5">
      <w:pPr>
        <w:autoSpaceDE w:val="0"/>
        <w:autoSpaceDN w:val="0"/>
        <w:adjustRightInd w:val="0"/>
        <w:spacing w:line="360" w:lineRule="auto"/>
        <w:ind w:firstLine="709"/>
        <w:jc w:val="both"/>
        <w:rPr>
          <w:rFonts w:ascii="Arial" w:hAnsi="Arial" w:cs="Arial"/>
          <w:b/>
        </w:rPr>
      </w:pPr>
      <w:r w:rsidRPr="009B0748">
        <w:rPr>
          <w:rFonts w:ascii="Arial" w:hAnsi="Arial" w:cs="Arial"/>
        </w:rPr>
        <w:t>Расстояния между центрами модельных очагов должны составлять</w:t>
      </w:r>
      <w:r w:rsidRPr="009B0748">
        <w:rPr>
          <w:rFonts w:ascii="Arial" w:hAnsi="Arial" w:cs="Arial"/>
        </w:rPr>
        <w:br/>
        <w:t xml:space="preserve"> (400</w:t>
      </w:r>
      <w:r w:rsidR="005A1D97">
        <w:rPr>
          <w:rFonts w:ascii="Arial" w:hAnsi="Arial" w:cs="Arial"/>
        </w:rPr>
        <w:t xml:space="preserve"> </w:t>
      </w:r>
      <w:r w:rsidRPr="009B0748">
        <w:rPr>
          <w:rFonts w:ascii="Arial" w:hAnsi="Arial" w:cs="Arial"/>
        </w:rPr>
        <w:t>±</w:t>
      </w:r>
      <w:r w:rsidR="005A1D97">
        <w:rPr>
          <w:rFonts w:ascii="Arial" w:hAnsi="Arial" w:cs="Arial"/>
        </w:rPr>
        <w:t xml:space="preserve"> </w:t>
      </w:r>
      <w:r w:rsidRPr="009B0748">
        <w:rPr>
          <w:rFonts w:ascii="Arial" w:hAnsi="Arial" w:cs="Arial"/>
        </w:rPr>
        <w:t>10) мм.</w:t>
      </w:r>
    </w:p>
    <w:p w:rsidR="005A1D97" w:rsidRDefault="00B524B5" w:rsidP="005A1D97">
      <w:pPr>
        <w:autoSpaceDE w:val="0"/>
        <w:autoSpaceDN w:val="0"/>
        <w:adjustRightInd w:val="0"/>
        <w:spacing w:line="360" w:lineRule="auto"/>
        <w:ind w:firstLine="709"/>
        <w:jc w:val="both"/>
        <w:rPr>
          <w:rFonts w:ascii="Arial" w:hAnsi="Arial" w:cs="Arial"/>
        </w:rPr>
      </w:pPr>
      <w:r w:rsidRPr="009B0748">
        <w:rPr>
          <w:rFonts w:ascii="Arial" w:hAnsi="Arial" w:cs="Arial"/>
        </w:rPr>
        <w:t>А.4.1.6 Монтируют УП-ТС, при этом высот</w:t>
      </w:r>
      <w:r w:rsidR="005A1D97">
        <w:rPr>
          <w:rFonts w:ascii="Arial" w:hAnsi="Arial" w:cs="Arial"/>
        </w:rPr>
        <w:t>у</w:t>
      </w:r>
      <w:r w:rsidRPr="009B0748">
        <w:rPr>
          <w:rFonts w:ascii="Arial" w:hAnsi="Arial" w:cs="Arial"/>
        </w:rPr>
        <w:t xml:space="preserve"> установки, схемы разводки и другие особенности УП-ТС принимают согласно ТД изготовителя. Если в ТД указ</w:t>
      </w:r>
      <w:r w:rsidR="005A1D97">
        <w:rPr>
          <w:rFonts w:ascii="Arial" w:hAnsi="Arial" w:cs="Arial"/>
        </w:rPr>
        <w:t>аны несколько схем или высот</w:t>
      </w:r>
      <w:r w:rsidRPr="009B0748">
        <w:rPr>
          <w:rFonts w:ascii="Arial" w:hAnsi="Arial" w:cs="Arial"/>
        </w:rPr>
        <w:t xml:space="preserve"> или интервал высот возможного размещения, то для каждой схемы и для каждого значения высоты или для предельных значений высоты провод</w:t>
      </w:r>
      <w:r w:rsidR="005A1D97">
        <w:rPr>
          <w:rFonts w:ascii="Arial" w:hAnsi="Arial" w:cs="Arial"/>
        </w:rPr>
        <w:t>ят</w:t>
      </w:r>
      <w:r w:rsidRPr="009B0748">
        <w:rPr>
          <w:rFonts w:ascii="Arial" w:hAnsi="Arial" w:cs="Arial"/>
        </w:rPr>
        <w:t xml:space="preserve"> отдельные серии огневых испытаний.</w:t>
      </w:r>
    </w:p>
    <w:p w:rsidR="00B524B5" w:rsidRPr="009B0748" w:rsidRDefault="00B524B5" w:rsidP="005A1D97">
      <w:pPr>
        <w:autoSpaceDE w:val="0"/>
        <w:autoSpaceDN w:val="0"/>
        <w:adjustRightInd w:val="0"/>
        <w:spacing w:line="360" w:lineRule="auto"/>
        <w:ind w:firstLine="709"/>
        <w:jc w:val="both"/>
        <w:rPr>
          <w:rFonts w:ascii="Arial" w:hAnsi="Arial" w:cs="Arial"/>
        </w:rPr>
      </w:pPr>
      <w:r>
        <w:rPr>
          <w:rFonts w:ascii="Times New Roman" w:hAnsi="Times New Roman" w:cs="Times New Roman"/>
          <w:noProof/>
          <w:lang w:eastAsia="ru-RU"/>
        </w:rPr>
        <w:lastRenderedPageBreak/>
        <mc:AlternateContent>
          <mc:Choice Requires="wps">
            <w:drawing>
              <wp:anchor distT="0" distB="0" distL="114300" distR="114300" simplePos="0" relativeHeight="251659264" behindDoc="0" locked="0" layoutInCell="1" allowOverlap="1" wp14:anchorId="17DBCD53" wp14:editId="6660A95D">
                <wp:simplePos x="0" y="0"/>
                <wp:positionH relativeFrom="column">
                  <wp:posOffset>337185</wp:posOffset>
                </wp:positionH>
                <wp:positionV relativeFrom="paragraph">
                  <wp:posOffset>191770</wp:posOffset>
                </wp:positionV>
                <wp:extent cx="4552950" cy="3923030"/>
                <wp:effectExtent l="0" t="0" r="19050" b="20320"/>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39230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D3D5C" id="Скругленный прямоугольник 57" o:spid="_x0000_s1026" style="position:absolute;margin-left:26.55pt;margin-top:15.1pt;width:358.5pt;height:30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SagIAAIsEAAAOAAAAZHJzL2Uyb0RvYy54bWysVM1uEzEQviPxDpbvZPO3KYm6qaqUIKQC&#10;FYUHcGxv1uC1je1kU05IHEHiGXgGhAQtLa/gvBGz3qQkwAmxB2vGM/N55puZPTxalRItuXVCqwx3&#10;Wm2MuKKaCTXP8Ivn03v3MXKeKEakVjzDF9zho/HdO4eVGfGuLrRk3CIAUW5UmQwX3ptRkjha8JK4&#10;ljZcgTHXtiQeVDtPmCUVoJcy6bbbg6TSlhmrKXcObk8aIx5H/Dzn1D/Nc8c9khmG3Hw8bTxn9ZmM&#10;D8lobokpBN2kQf4hi5IIBY/eQp0QT9DCij+gSkGtdjr3LarLROe5oDzWANV02r9Vc14Qw2MtQI4z&#10;tzS5/wdLnyzPLBIsw+kBRoqU0KPwKVyu367fhc/hKnwJ1+F6/T58Q+EHXH4M38NNNN2Eq/UHMH4N&#10;lwhigcjKuBHgnZszW1PhzKmmrxxSelIQNefH1uqq4IRB+p3aP9kLqBUHoWhWPdYM0iALryOnq9yW&#10;NSCwhVaxdRe3reMrjyhc9tO0O0yhwxRsvWG31+7F5iZktA031vmHXJeoFjJs9UKxZzAg8Q2yPHU+&#10;NpBtWCDsJUZ5KWEclkSizmAwiFUC4sYZpC1mrFdLwaZCyqjY+WwiLYLQDE/jF0sGWnbdpEJVhodp&#10;N41Z7NncLkQ7fn+DiHXEMa65faBYlD0RspEhS6k2ZNf8Nn2aaXYBXFvdbARsMAiFtm8wqmAbMuxe&#10;L4jlGMlHCvo17PT79fpEpZ8edEGxu5bZroUoClAZ9hg14sQ3K7cwVswLeKkTy1X6GHqcC78dhiar&#10;TbIw8SDtrdSuHr1+/UPGPwEAAP//AwBQSwMEFAAGAAgAAAAhAJHOuBXdAAAACQEAAA8AAABkcnMv&#10;ZG93bnJldi54bWxMj81OwzAQhO9IvIO1SNyo3Zb+EOJUCAmuiMCBoxMvSUS8Tm0nDTw9y4keZ2c0&#10;821+mF0vJgyx86RhuVAgkGpvO2o0vL893exBxGTImt4TavjGCIfi8iI3mfUnesWpTI3gEoqZ0dCm&#10;NGRSxrpFZ+LCD0jsffrgTGIZGmmDOXG56+VKqa10piNeaM2Ajy3WX+XoNNRWjSp8TC931SaVP9N4&#10;JPl81Pr6an64B5FwTv9h+MNndCiYqfIj2Sh6DZv1kpMa1moFgv3dTvGh0rC93SuQRS7PPyh+AQAA&#10;//8DAFBLAQItABQABgAIAAAAIQC2gziS/gAAAOEBAAATAAAAAAAAAAAAAAAAAAAAAABbQ29udGVu&#10;dF9UeXBlc10ueG1sUEsBAi0AFAAGAAgAAAAhADj9If/WAAAAlAEAAAsAAAAAAAAAAAAAAAAALwEA&#10;AF9yZWxzLy5yZWxzUEsBAi0AFAAGAAgAAAAhACH+UBJqAgAAiwQAAA4AAAAAAAAAAAAAAAAALgIA&#10;AGRycy9lMm9Eb2MueG1sUEsBAi0AFAAGAAgAAAAhAJHOuBXdAAAACQEAAA8AAAAAAAAAAAAAAAAA&#10;xAQAAGRycy9kb3ducmV2LnhtbFBLBQYAAAAABAAEAPMAAADOBQAAAAA=&#10;"/>
            </w:pict>
          </mc:Fallback>
        </mc:AlternateContent>
      </w:r>
    </w:p>
    <w:p w:rsidR="00B524B5" w:rsidRPr="009B0748" w:rsidRDefault="00B524B5" w:rsidP="00B524B5">
      <w:pPr>
        <w:autoSpaceDE w:val="0"/>
        <w:autoSpaceDN w:val="0"/>
        <w:adjustRightInd w:val="0"/>
        <w:spacing w:line="360" w:lineRule="auto"/>
        <w:jc w:val="center"/>
      </w:pPr>
      <w:r>
        <w:rPr>
          <w:noProof/>
          <w:lang w:eastAsia="ru-RU"/>
        </w:rPr>
        <mc:AlternateContent>
          <mc:Choice Requires="wps">
            <w:drawing>
              <wp:anchor distT="0" distB="0" distL="114300" distR="114300" simplePos="0" relativeHeight="251665408" behindDoc="0" locked="0" layoutInCell="1" allowOverlap="1" wp14:anchorId="2D6D614B" wp14:editId="583A49BE">
                <wp:simplePos x="0" y="0"/>
                <wp:positionH relativeFrom="column">
                  <wp:posOffset>3305175</wp:posOffset>
                </wp:positionH>
                <wp:positionV relativeFrom="paragraph">
                  <wp:posOffset>135255</wp:posOffset>
                </wp:positionV>
                <wp:extent cx="457200" cy="457200"/>
                <wp:effectExtent l="0" t="0" r="19050" b="19050"/>
                <wp:wrapNone/>
                <wp:docPr id="56" name="Блок-схема: узе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33A2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6" o:spid="_x0000_s1026" type="#_x0000_t120" style="position:absolute;margin-left:260.25pt;margin-top:10.65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OQwIAAFIEAAAOAAAAZHJzL2Uyb0RvYy54bWysVMGO0zAQvSPxD5bv27RVu7BR09WqSxHS&#10;AistfIDrOI2F4zFjt2m5IcQH8CdcEBKL+Ib0j5g43dIFTogcrBmP583Mm5lMzjeVYWuFXoPN+KDX&#10;50xZCbm2y4y/fjU/ecyZD8LmwoBVGd8qz8+nDx9MapeqIZRgcoWMQKxPa5fxMgSXJomXpaqE74FT&#10;lowFYCUCqbhMchQ1oVcmGfb7p0kNmDsEqbyn28vOyKcRvyiUDC+LwqvATMYptxBPjOeiPZPpRKRL&#10;FK7Ucp+G+IcsKqEtBT1AXYog2Ar1H1CVlggeitCTUCVQFFqqWANVM+j/Vs1NKZyKtRA53h1o8v8P&#10;Vr5YXyPTecbHp5xZUVGPmk/NbfOj+Xaye7/72HxpvjefU7b70Hwl+ZbROyKtdj4l3xt3jW3Z3l2B&#10;fOOZhVkp7FJdIEJdKpFTqoP2fXLPoVU8ubJF/RxyCilWASJ/mwKrFpCYYZvYpu2hTWoTmKTL0fgR&#10;tZ4zSaa93EYQ6Z2zQx+eKqhYK2S8MFBTWhhmYC1NBGAMJdZXPnSOdw6xFDA6n2tjooLLxcwgWwua&#10;n3n8YjVU8fEzY1md8bPxcByR79n8MUQ/fn+DQFjZnLIRaUvbk70chDadTOUZu+expa5rwQLyLdGI&#10;0A02LSIJJeA7zmoa6oz7tyuBijPzzFIrzgajUbsFUYnUcYbHlsWxRVhJUBkPnHXiLHSbs3KolyVF&#10;GsRyLVxQ+wodyWxb22W1T5YGNzZnv2TtZhzr8dWvX8H0JwAAAP//AwBQSwMEFAAGAAgAAAAhAM68&#10;dGzeAAAACQEAAA8AAABkcnMvZG93bnJldi54bWxMj8FOwzAMhu9IvENkJG4sXasCK3WngUCauEwM&#10;JK5Za9qKxKmabO3eHnOCo+1Pv7+/XM/OqhONofeMsFwkoIhr3/TcIny8v9zcgwrRcGOsZ0I4U4B1&#10;dXlRmqLxE7/RaR9bJSEcCoPQxTgUWoe6I2fCwg/EcvvyozNRxrHVzWgmCXdWp0lyq53pWT50ZqCn&#10;jurv/dEhxO3ZvvaT3bm7583nlD3mW6YB8fpq3jyAijTHPxh+9UUdKnE6+CM3QVmEPE1yQRHSZQZK&#10;gHyVyuKAsMoy0FWp/zeofgAAAP//AwBQSwECLQAUAAYACAAAACEAtoM4kv4AAADhAQAAEwAAAAAA&#10;AAAAAAAAAAAAAAAAW0NvbnRlbnRfVHlwZXNdLnhtbFBLAQItABQABgAIAAAAIQA4/SH/1gAAAJQB&#10;AAALAAAAAAAAAAAAAAAAAC8BAABfcmVscy8ucmVsc1BLAQItABQABgAIAAAAIQCh+MsOQwIAAFIE&#10;AAAOAAAAAAAAAAAAAAAAAC4CAABkcnMvZTJvRG9jLnhtbFBLAQItABQABgAIAAAAIQDOvHRs3gAA&#10;AAkBAAAPAAAAAAAAAAAAAAAAAJ0EAABkcnMvZG93bnJldi54bWxQSwUGAAAAAAQABADzAAAAqAUA&#10;AAAA&#10;"/>
            </w:pict>
          </mc:Fallback>
        </mc:AlternateContent>
      </w:r>
      <w:r>
        <w:rPr>
          <w:noProof/>
          <w:lang w:eastAsia="ru-RU"/>
        </w:rPr>
        <mc:AlternateContent>
          <mc:Choice Requires="wps">
            <w:drawing>
              <wp:anchor distT="0" distB="0" distL="114300" distR="114300" simplePos="0" relativeHeight="251661312" behindDoc="0" locked="0" layoutInCell="1" allowOverlap="1" wp14:anchorId="4F2BF383" wp14:editId="6429BB3C">
                <wp:simplePos x="0" y="0"/>
                <wp:positionH relativeFrom="column">
                  <wp:posOffset>1289685</wp:posOffset>
                </wp:positionH>
                <wp:positionV relativeFrom="paragraph">
                  <wp:posOffset>121920</wp:posOffset>
                </wp:positionV>
                <wp:extent cx="457200" cy="457200"/>
                <wp:effectExtent l="0" t="0" r="19050" b="19050"/>
                <wp:wrapNone/>
                <wp:docPr id="55" name="Блок-схема: узел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E418" id="Блок-схема: узел 55" o:spid="_x0000_s1026" type="#_x0000_t120" style="position:absolute;margin-left:101.55pt;margin-top:9.6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nZQgIAAFIEAAAOAAAAZHJzL2Uyb0RvYy54bWysVMGO0zAQvSPxD5bv27RVC2zUdLXqUoS0&#10;wEoLH+A6TmPheMzYbVpuCO0H8CdcEBKL+Ib0j5g43dIFTogcrBmP583Mm5lMzjaVYWuFXoPN+KDX&#10;50xZCbm2y4y/eT0/ecKZD8LmwoBVGd8qz8+mDx9MapeqIZRgcoWMQKxPa5fxMgSXJomXpaqE74FT&#10;lowFYCUCqbhMchQ1oVcmGfb7j5IaMHcIUnlPtxedkU8jflEoGV4VhVeBmYxTbiGeGM9FeybTiUiX&#10;KFyp5T4N8Q9ZVEJbCnqAuhBBsBXqP6AqLRE8FKEnoUqgKLRUsQaqZtD/rZrrUjgVayFyvDvQ5P8f&#10;rHy5vkKm84yPx5xZUVGPmk/NbfOj+Xay+7C7ab4035vPKdt9bL6SfMvoHZFWO5+S77W7wrZs7y5B&#10;vvXMwqwUdqnOEaEulcgp1UH7Prnn0CqeXNmifgE5hRSrAJG/TYFVC0jMsE1s0/bQJrUJTNLlaPyY&#10;Ws+ZJNNebiOI9M7ZoQ/PFFSsFTJeGKgpLQwzsJYmAjCGEutLHzrHO4dYChidz7UxUcHlYmaQrQXN&#10;zzx+sRqq+PiZsazO+Ol4OI7I92z+GKIfv79BIKxsTtmItKXt6V4OQptOpvKM3fPYUte1YAH5lmhE&#10;6AabFpGEEvA9ZzUNdcb9u5VAxZl5bqkVp4PRqN2CqETqOMNjy+LYIqwkqIwHzjpxFrrNWTnUy5Ii&#10;DWK5Fs6pfYWOZLat7bLaJ0uDG5uzX7J2M471+OrXr2D6EwAA//8DAFBLAwQUAAYACAAAACEAwolX&#10;N94AAAAJAQAADwAAAGRycy9kb3ducmV2LnhtbEyPwU7DMAyG70i8Q2QkbixtpjFWmk4DgTRxQYxJ&#10;u2aNaSsSp2qytXt7zAmO9v/p9+dyPXknzjjELpCGfJaBQKqD7ajRsP98vXsAEZMha1wg1HDBCOvq&#10;+qo0hQ0jfeB5lxrBJRQLo6FNqS+kjHWL3sRZ6JE4+wqDN4nHoZF2MCOXeydVlt1LbzriC63p8bnF&#10;+nt38hrS9uLeutG9++XL5jDOnxZbwl7r25tp8wgi4ZT+YPjVZ3Wo2OkYTmSjcBpUNs8Z5WClQDCg&#10;lgteHDWscgWyKuX/D6ofAAAA//8DAFBLAQItABQABgAIAAAAIQC2gziS/gAAAOEBAAATAAAAAAAA&#10;AAAAAAAAAAAAAABbQ29udGVudF9UeXBlc10ueG1sUEsBAi0AFAAGAAgAAAAhADj9If/WAAAAlAEA&#10;AAsAAAAAAAAAAAAAAAAALwEAAF9yZWxzLy5yZWxzUEsBAi0AFAAGAAgAAAAhAEzwKdlCAgAAUgQA&#10;AA4AAAAAAAAAAAAAAAAALgIAAGRycy9lMm9Eb2MueG1sUEsBAi0AFAAGAAgAAAAhAMKJVzfeAAAA&#10;CQEAAA8AAAAAAAAAAAAAAAAAnAQAAGRycy9kb3ducmV2LnhtbFBLBQYAAAAABAAEAPMAAACnBQAA&#10;AAA=&#10;"/>
            </w:pict>
          </mc:Fallback>
        </mc:AlternateContent>
      </w:r>
      <w:r>
        <w:rPr>
          <w:noProof/>
          <w:lang w:eastAsia="ru-RU"/>
        </w:rPr>
        <mc:AlternateContent>
          <mc:Choice Requires="wps">
            <w:drawing>
              <wp:anchor distT="0" distB="0" distL="114300" distR="114300" simplePos="0" relativeHeight="251663360" behindDoc="0" locked="0" layoutInCell="1" allowOverlap="1" wp14:anchorId="3000D40D" wp14:editId="2AD3B5BD">
                <wp:simplePos x="0" y="0"/>
                <wp:positionH relativeFrom="column">
                  <wp:posOffset>1899285</wp:posOffset>
                </wp:positionH>
                <wp:positionV relativeFrom="paragraph">
                  <wp:posOffset>135255</wp:posOffset>
                </wp:positionV>
                <wp:extent cx="457200" cy="457200"/>
                <wp:effectExtent l="0" t="0" r="19050" b="19050"/>
                <wp:wrapNone/>
                <wp:docPr id="54" name="Блок-схема: узе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096D1" id="Блок-схема: узел 54" o:spid="_x0000_s1026" type="#_x0000_t120" style="position:absolute;margin-left:149.55pt;margin-top:10.65pt;width:3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ciQgIAAFIEAAAOAAAAZHJzL2Uyb0RvYy54bWysVMGO0zAQvSPxD5bv27RVC2zUdLXqUoS0&#10;wEoLH+A6TmPheMzYbVpuCO0H8CdcEBKL+Ib0j5g43dIFTogcrBmP583Mm5lMzjaVYWuFXoPN+KDX&#10;50xZCbm2y4y/eT0/ecKZD8LmwoBVGd8qz8+mDx9MapeqIZRgcoWMQKxPa5fxMgSXJomXpaqE74FT&#10;lowFYCUCqbhMchQ1oVcmGfb7j5IaMHcIUnlPtxedkU8jflEoGV4VhVeBmYxTbiGeGM9FeybTiUiX&#10;KFyp5T4N8Q9ZVEJbCnqAuhBBsBXqP6AqLRE8FKEnoUqgKLRUsQaqZtD/rZrrUjgVayFyvDvQ5P8f&#10;rHy5vkKm84yPR5xZUVGPmk/NbfOj+Xay+7C7ab4035vPKdt9bL6SfMvoHZFWO5+S77W7wrZs7y5B&#10;vvXMwqwUdqnOEaEulcgp1UH7Prnn0CqeXNmifgE5hRSrAJG/TYFVC0jMsE1s0/bQJrUJTNLlaPyY&#10;Ws+ZJNNebiOI9M7ZoQ/PFFSsFTJeGKgpLQwzsJYmAjCGEutLHzrHO4dYChidz7UxUcHlYmaQrQXN&#10;zzx+sRqq+PiZsazO+Ol4OI7I92z+GKIfv79BIKxsTtmItKXt6V4OQptOpvKM3fPYUte1YAH5lmhE&#10;6AabFpGEEvA9ZzUNdcb9u5VAxZl5bqkVp4PRqN2CqETqOMNjy+LYIqwkqIwHzjpxFrrNWTnUy5Ii&#10;DWK5Fs6pfYWOZLat7bLaJ0uDG5uzX7J2M471+OrXr2D6EwAA//8DAFBLAwQUAAYACAAAACEAEV0u&#10;o94AAAAJAQAADwAAAGRycy9kb3ducmV2LnhtbEyPTU/DMAyG70j8h8hI3FjaRTBamk4DgTRxmRhI&#10;XLPGtBWJUzXZ2v17zAlu/nj0+nG1nr0TJxxjH0hDvshAIDXB9tRq+Hh/ubkHEZMha1wg1HDGCOv6&#10;8qIypQ0TveFpn1rBIRRLo6FLaSiljE2H3sRFGJB49xVGbxK3YyvtaCYO904us+xOetMTX+jMgE8d&#10;Nt/7o9eQtmf32k9u51fPm89JPd5uCQetr6/mzQOIhHP6g+FXn9WhZqdDOJKNwmlYFkXOKBe5AsGA&#10;WuU8OGgolAJZV/L/B/UPAAAA//8DAFBLAQItABQABgAIAAAAIQC2gziS/gAAAOEBAAATAAAAAAAA&#10;AAAAAAAAAAAAAABbQ29udGVudF9UeXBlc10ueG1sUEsBAi0AFAAGAAgAAAAhADj9If/WAAAAlAEA&#10;AAsAAAAAAAAAAAAAAAAALwEAAF9yZWxzLy5yZWxzUEsBAi0AFAAGAAgAAAAhACgKpyJCAgAAUgQA&#10;AA4AAAAAAAAAAAAAAAAALgIAAGRycy9lMm9Eb2MueG1sUEsBAi0AFAAGAAgAAAAhABFdLqPeAAAA&#10;CQEAAA8AAAAAAAAAAAAAAAAAnAQAAGRycy9kb3ducmV2LnhtbFBLBQYAAAAABAAEAPMAAACnBQAA&#10;AAA=&#10;"/>
            </w:pict>
          </mc:Fallback>
        </mc:AlternateContent>
      </w:r>
      <w:r>
        <w:rPr>
          <w:noProof/>
          <w:lang w:eastAsia="ru-RU"/>
        </w:rPr>
        <mc:AlternateContent>
          <mc:Choice Requires="wps">
            <w:drawing>
              <wp:anchor distT="0" distB="0" distL="114300" distR="114300" simplePos="0" relativeHeight="251664384" behindDoc="0" locked="0" layoutInCell="1" allowOverlap="1" wp14:anchorId="16EFE449" wp14:editId="0C158915">
                <wp:simplePos x="0" y="0"/>
                <wp:positionH relativeFrom="column">
                  <wp:posOffset>2566035</wp:posOffset>
                </wp:positionH>
                <wp:positionV relativeFrom="paragraph">
                  <wp:posOffset>135255</wp:posOffset>
                </wp:positionV>
                <wp:extent cx="457200" cy="457200"/>
                <wp:effectExtent l="0" t="0" r="19050" b="19050"/>
                <wp:wrapNone/>
                <wp:docPr id="53" name="Блок-схема: узе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9CEAD" id="Блок-схема: узел 53" o:spid="_x0000_s1026" type="#_x0000_t120" style="position:absolute;margin-left:202.05pt;margin-top:10.6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ytQgIAAFIEAAAOAAAAZHJzL2Uyb0RvYy54bWysVMGO0zAQvSPxD5bv27SlBTZqulp1KUJa&#10;YKWFD3Adp7FwPGbsNi03hPgA/oQLQmIR35D+EROnW7rACZGDNePxvJl5M5PJ2aYybK3Qa7AZH/T6&#10;nCkrIdd2mfHXr+YnjznzQdhcGLAq41vl+dn0/r1J7VI1hBJMrpARiPVp7TJehuDSJPGyVJXwPXDK&#10;krEArEQgFZdJjqIm9Mokw37/YVID5g5BKu/p9qIz8mnELwolw8ui8Cowk3HKLcQT47loz2Q6EekS&#10;hSu13Kch/iGLSmhLQQ9QFyIItkL9B1SlJYKHIvQkVAkUhZYq1kDVDPq/VXNdCqdiLUSOdwea/P+D&#10;lS/WV8h0nvHxA86sqKhHzafmpvnRfDvZvd99bL4035vPKdt9aL6SfMPoHZFWO5+S77W7wrZs7y5B&#10;vvHMwqwUdqnOEaEulcgp1UH7Prnj0CqeXNmifg45hRSrAJG/TYFVC0jMsE1s0/bQJrUJTNLlaPyI&#10;Ws+ZJNNebiOI9NbZoQ9PFVSsFTJeGKgpLQwzsJYmAjCGEutLHzrHW4dYChidz7UxUcHlYmaQrQXN&#10;zzx+sRqq+PiZsazO+Ol4OI7Id2z+GKIfv79BIKxsTtmItKXtyV4OQptOpvKM3fPYUte1YAH5lmhE&#10;6AabFpGEEvAdZzUNdcb925VAxZl5ZqkVp4PRqN2CqETqOMNjy+LYIqwkqIwHzjpxFrrNWTnUy5Ii&#10;DWK5Fs6pfYWOZLat7bLaJ0uDG5uzX7J2M471+OrXr2D6EwAA//8DAFBLAwQUAAYACAAAACEA9KO+&#10;1d8AAAAJAQAADwAAAGRycy9kb3ducmV2LnhtbEyPwU7DMAyG70i8Q2QkbiztWrZRmk4DgTTtghiT&#10;uGaNaSsSp2qytXt7zAmOtj/9/v5yPTkrzjiEzpOCdJaAQKq96ahRcPh4vVuBCFGT0dYTKrhggHV1&#10;fVXqwviR3vG8j43gEAqFVtDG2BdShrpFp8PM90h8+/KD05HHoZFm0COHOyvnSbKQTnfEH1rd43OL&#10;9ff+5BTE7cXuutG+ueXL5nPMnu63hL1StzfT5hFExCn+wfCrz+pQsdPRn8gEYRXkSZ4yqmCeZiAY&#10;yJcLXhwVPGQZyKqU/xtUPwAAAP//AwBQSwECLQAUAAYACAAAACEAtoM4kv4AAADhAQAAEwAAAAAA&#10;AAAAAAAAAAAAAAAAW0NvbnRlbnRfVHlwZXNdLnhtbFBLAQItABQABgAIAAAAIQA4/SH/1gAAAJQB&#10;AAALAAAAAAAAAAAAAAAAAC8BAABfcmVscy8ucmVsc1BLAQItABQABgAIAAAAIQDX55ytQgIAAFIE&#10;AAAOAAAAAAAAAAAAAAAAAC4CAABkcnMvZTJvRG9jLnhtbFBLAQItABQABgAIAAAAIQD0o77V3wAA&#10;AAkBAAAPAAAAAAAAAAAAAAAAAJwEAABkcnMvZG93bnJldi54bWxQSwUGAAAAAAQABADzAAAAqAUA&#10;AAAA&#10;"/>
            </w:pict>
          </mc:Fallback>
        </mc:AlternateContent>
      </w:r>
      <w:r>
        <w:rPr>
          <w:noProof/>
          <w:lang w:eastAsia="ru-RU"/>
        </w:rPr>
        <mc:AlternateContent>
          <mc:Choice Requires="wps">
            <w:drawing>
              <wp:anchor distT="0" distB="0" distL="114300" distR="114300" simplePos="0" relativeHeight="251666432" behindDoc="0" locked="0" layoutInCell="1" allowOverlap="1" wp14:anchorId="3138A5D3" wp14:editId="653E5628">
                <wp:simplePos x="0" y="0"/>
                <wp:positionH relativeFrom="column">
                  <wp:posOffset>3988435</wp:posOffset>
                </wp:positionH>
                <wp:positionV relativeFrom="paragraph">
                  <wp:posOffset>135255</wp:posOffset>
                </wp:positionV>
                <wp:extent cx="457200" cy="457200"/>
                <wp:effectExtent l="0" t="0" r="19050" b="19050"/>
                <wp:wrapNone/>
                <wp:docPr id="52" name="Блок-схема: узе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ED670" id="Блок-схема: узел 52" o:spid="_x0000_s1026" type="#_x0000_t120" style="position:absolute;margin-left:314.05pt;margin-top:10.6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JWQgIAAFIEAAAOAAAAZHJzL2Uyb0RvYy54bWysVMGO0zAQvSPxD5bv27RVC2zUdLXqUoS0&#10;wEoLH+A6TmPheMzYbVpuCO0H8CdcEBKL+Ib0j5g43dIFTogcrBmP583Mm5lMzjaVYWuFXoPN+KDX&#10;50xZCbm2y4y/eT0/ecKZD8LmwoBVGd8qz8+mDx9MapeqIZRgcoWMQKxPa5fxMgSXJomXpaqE74FT&#10;lowFYCUCqbhMchQ1oVcmGfb7j5IaMHcIUnlPtxedkU8jflEoGV4VhVeBmYxTbiGeGM9FeybTiUiX&#10;KFyp5T4N8Q9ZVEJbCnqAuhBBsBXqP6AqLRE8FKEnoUqgKLRUsQaqZtD/rZrrUjgVayFyvDvQ5P8f&#10;rHy5vkKm84yPh5xZUVGPmk/NbfOj+Xay+7C7ab4035vPKdt9bL6SfMvoHZFWO5+S77W7wrZs7y5B&#10;vvXMwqwUdqnOEaEulcgp1UH7Prnn0CqeXNmifgE5hRSrAJG/TYFVC0jMsE1s0/bQJrUJTNLlaPyY&#10;Ws+ZJNNebiOI9M7ZoQ/PFFSsFTJeGKgpLQwzsJYmAjCGEutLHzrHO4dYChidz7UxUcHlYmaQrQXN&#10;zzx+sRqq+PiZsazO+Ol4OI7I92z+GKIfv79BIKxsTtmItKXt6V4OQptOpvKM3fPYUte1YAH5lmhE&#10;6AabFpGEEvA9ZzUNdcb9u5VAxZl5bqkVp4PRqN2CqETqOMNjy+LYIqwkqIwHzjpxFrrNWTnUy5Ii&#10;DWK5Fs6pfYWOZLat7bLaJ0uDG5uzX7J2M471+OrXr2D6EwAA//8DAFBLAwQUAAYACAAAACEAp1qJ&#10;tN4AAAAJAQAADwAAAGRycy9kb3ducmV2LnhtbEyPwU7DMAyG70i8Q2QkbixpK7ZR6k4DgTRxQQwk&#10;rllj2orEqZps7d6ecIKj7U+/v7/azM6KE42h94yQLRQI4sabnluEj/fnmzWIEDUbbT0TwpkCbOrL&#10;i0qXxk/8Rqd9bEUK4VBqhC7GoZQyNB05HRZ+IE63Lz86HdM4ttKMekrhzspcqaV0uuf0odMDPXbU&#10;fO+PDiHuzvaln+yrWz1tP6fi4XbHNCBeX83bexCR5vgHw69+Uoc6OR38kU0QFmGZr7OEIuRZASIB&#10;K6XS4oBwVxQg60r+b1D/AAAA//8DAFBLAQItABQABgAIAAAAIQC2gziS/gAAAOEBAAATAAAAAAAA&#10;AAAAAAAAAAAAAABbQ29udGVudF9UeXBlc10ueG1sUEsBAi0AFAAGAAgAAAAhADj9If/WAAAAlAEA&#10;AAsAAAAAAAAAAAAAAAAALwEAAF9yZWxzLy5yZWxzUEsBAi0AFAAGAAgAAAAhALMdElZCAgAAUgQA&#10;AA4AAAAAAAAAAAAAAAAALgIAAGRycy9lMm9Eb2MueG1sUEsBAi0AFAAGAAgAAAAhAKdaibTeAAAA&#10;CQEAAA8AAAAAAAAAAAAAAAAAnAQAAGRycy9kb3ducmV2LnhtbFBLBQYAAAAABAAEAPMAAACnBQAA&#10;AAA=&#10;"/>
            </w:pict>
          </mc:Fallback>
        </mc:AlternateContent>
      </w:r>
      <w:r>
        <w:rPr>
          <w:noProof/>
          <w:lang w:eastAsia="ru-RU"/>
        </w:rPr>
        <mc:AlternateContent>
          <mc:Choice Requires="wps">
            <w:drawing>
              <wp:anchor distT="0" distB="0" distL="114300" distR="114300" simplePos="0" relativeHeight="251660288" behindDoc="0" locked="0" layoutInCell="1" allowOverlap="1" wp14:anchorId="237C39D0" wp14:editId="6FC2AF03">
                <wp:simplePos x="0" y="0"/>
                <wp:positionH relativeFrom="column">
                  <wp:posOffset>622935</wp:posOffset>
                </wp:positionH>
                <wp:positionV relativeFrom="paragraph">
                  <wp:posOffset>135255</wp:posOffset>
                </wp:positionV>
                <wp:extent cx="457200" cy="457200"/>
                <wp:effectExtent l="0" t="0" r="19050" b="19050"/>
                <wp:wrapNone/>
                <wp:docPr id="51" name="Блок-схема: узе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6EE3" id="Блок-схема: узел 51" o:spid="_x0000_s1026" type="#_x0000_t120" style="position:absolute;margin-left:49.05pt;margin-top:10.65pt;width:3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CBQgIAAFIEAAAOAAAAZHJzL2Uyb0RvYy54bWysVMGO0zAQvSPxD5bv27RVC2zUdLXqUoS0&#10;wEoLH+A6TmPheMzYbbrcENoP4E+4ICQW8Q3pHzFx2tIFTogcrBmP583Mm5lMzjaVYWuFXoPN+KDX&#10;50xZCbm2y4y/eT0/ecKZD8LmwoBVGb9Rnp9NHz6Y1C5VQyjB5AoZgVif1i7jZQguTRIvS1UJ3wOn&#10;LBkLwEoEUnGZ5ChqQq9MMuz3HyU1YO4QpPKebi86I59G/KJQMrwqCq8CMxmn3EI8MZ6L9kymE5Eu&#10;UbhSy10a4h+yqIS2FPQAdSGCYCvUf0BVWiJ4KEJPQpVAUWipYg1UzaD/WzXXpXAq1kLkeHegyf8/&#10;WPlyfYVM5xkfDzizoqIeNZ+au+ZH8+1k+2F723xpvjefU7b92Hwl+Y7ROyKtdj4l32t3hW3Z3l2C&#10;fOuZhVkp7FKdI0JdKpFTqvF9cs+hVTy5skX9AnIKKVYBIn+bAqsWkJhhm9imm0Ob1CYwSZej8WNq&#10;PWeSTDuZMkpEund26MMzBRVrhYwXBmpKC8MMrKWJAIyhxPrSh85x7xBLAaPzuTYmKrhczAyytaD5&#10;mcevrZ5i+eNnxrI646fj4Tgi37P5Y4h+/P4GgbCyOUGLtKXt6U4OQptOppDGUuQ9dV0LFpDfEI0I&#10;3WDTIpJQAr7nrKahzrh/txKoODPPLbXidDAatVsQlUgdZ3hsWRxbhJUElfHAWSfOQrc5K4d6WVKk&#10;QSzXwjm1r9CRzDa/LqtdsjS4kbDdkrWbcazHV79+BdOfAAAA//8DAFBLAwQUAAYACAAAACEArYG2&#10;590AAAAIAQAADwAAAGRycy9kb3ducmV2LnhtbEyPwW7CMAyG75N4h8iTdhtpqTaga4pg2iS0yzRA&#10;4hoar62WOFUTaHn7mdN2tL9fvz8Xq9FZccE+tJ4UpNMEBFLlTUu1gsP+/XEBIkRNRltPqOCKAVbl&#10;5K7QufEDfeFlF2vBJRRyraCJsculDFWDToep75CYffve6chjX0vT64HLnZWzJHmWTrfEFxrd4WuD&#10;1c/u7BTE7dV+tIP9dPO39XHINk9bwk6ph/tx/QIi4hj/wnDTZ3Uo2enkz2SCsAqWi5STCmZpBuLG&#10;5wkvTgyyDGRZyP8PlL8AAAD//wMAUEsBAi0AFAAGAAgAAAAhALaDOJL+AAAA4QEAABMAAAAAAAAA&#10;AAAAAAAAAAAAAFtDb250ZW50X1R5cGVzXS54bWxQSwECLQAUAAYACAAAACEAOP0h/9YAAACUAQAA&#10;CwAAAAAAAAAAAAAAAAAvAQAAX3JlbHMvLnJlbHNQSwECLQAUAAYACAAAACEAXhXwgUICAABSBAAA&#10;DgAAAAAAAAAAAAAAAAAuAgAAZHJzL2Uyb0RvYy54bWxQSwECLQAUAAYACAAAACEArYG2590AAAAI&#10;AQAADwAAAAAAAAAAAAAAAACcBAAAZHJzL2Rvd25yZXYueG1sUEsFBgAAAAAEAAQA8wAAAKYFAAAA&#10;AA==&#10;"/>
            </w:pict>
          </mc:Fallback>
        </mc:AlternateContent>
      </w:r>
    </w:p>
    <w:p w:rsidR="00B524B5" w:rsidRPr="009B0748" w:rsidRDefault="00B524B5" w:rsidP="00B524B5">
      <w:pPr>
        <w:autoSpaceDE w:val="0"/>
        <w:autoSpaceDN w:val="0"/>
        <w:adjustRightInd w:val="0"/>
        <w:spacing w:line="360" w:lineRule="auto"/>
        <w:jc w:val="center"/>
      </w:pPr>
    </w:p>
    <w:p w:rsidR="00B524B5" w:rsidRPr="009B0748" w:rsidRDefault="005A1D97" w:rsidP="00B524B5">
      <w:pPr>
        <w:autoSpaceDE w:val="0"/>
        <w:autoSpaceDN w:val="0"/>
        <w:adjustRightInd w:val="0"/>
        <w:spacing w:line="360" w:lineRule="auto"/>
        <w:jc w:val="center"/>
      </w:pPr>
      <w:r>
        <w:rPr>
          <w:noProof/>
          <w:lang w:eastAsia="ru-RU"/>
        </w:rPr>
        <mc:AlternateContent>
          <mc:Choice Requires="wps">
            <w:drawing>
              <wp:anchor distT="0" distB="0" distL="114300" distR="114300" simplePos="0" relativeHeight="251676672" behindDoc="0" locked="0" layoutInCell="1" allowOverlap="1" wp14:anchorId="470C3B7D" wp14:editId="3B5308E5">
                <wp:simplePos x="0" y="0"/>
                <wp:positionH relativeFrom="column">
                  <wp:posOffset>3988435</wp:posOffset>
                </wp:positionH>
                <wp:positionV relativeFrom="paragraph">
                  <wp:posOffset>291465</wp:posOffset>
                </wp:positionV>
                <wp:extent cx="457200" cy="457200"/>
                <wp:effectExtent l="0" t="0" r="19050" b="19050"/>
                <wp:wrapNone/>
                <wp:docPr id="47" name="Блок-схема: узе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D763F" id="Блок-схема: узел 47" o:spid="_x0000_s1026" type="#_x0000_t120" style="position:absolute;margin-left:314.05pt;margin-top:22.95pt;width:3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QwIAAFIEAAAOAAAAZHJzL2Uyb0RvYy54bWysVMGO0zAQvSPxD5bv27RVy7JR09WqSxHS&#10;AistfIDrOI2F4zFjt2m5IcQH8CdcEBKL+Ib0j5g43dIFTogcrBmP583Mm5lMzjeVYWuFXoPN+KDX&#10;50xZCbm2y4y/fjU/ecyZD8LmwoBVGd8qz8+nDx9MapeqIZRgcoWMQKxPa5fxMgSXJomXpaqE74FT&#10;lowFYCUCqbhMchQ1oVcmGfb7j5IaMHcIUnlPt5edkU8jflEoGV4WhVeBmYxTbiGeGM9FeybTiUiX&#10;KFyp5T4N8Q9ZVEJbCnqAuhRBsBXqP6AqLRE8FKEnoUqgKLRUsQaqZtD/rZqbUjgVayFyvDvQ5P8f&#10;rHyxvkam84yPTjmzoqIeNZ+a2+ZH8+1k9373sfnSfG8+p2z3oflK8i2jd0Ra7XxKvjfuGtuyvbsC&#10;+cYzC7NS2KW6QIS6VCKnVAft++SeQ6t4cmWL+jnkFFKsAkT+NgVWLSAxwzaxTdtDm9QmMEmXo/Ep&#10;tZ4zSaa93EYQ6Z2zQx+eKqhYK2S8MFBTWhhmYC1NBGAMJdZXPnSOdw6xFDA6n2tjooLLxcwgWwua&#10;n3n8YjVU8fEzY1md8bPxcByR79n8MUQ/fn+DQFjZnLIRaUvbk70chDadTOUZu+expa5rwQLyLdGI&#10;0A02LSIJJeA7zmoa6oz7tyuBijPzzFIrzgajUbsFUYnUcYbHlsWxRVhJUBkPnHXiLHSbs3KolyVF&#10;GsRyLVxQ+wodyWxb22W1T5YGNzZnv2TtZhzr8dWvX8H0JwAAAP//AwBQSwMEFAAGAAgAAAAhAJdb&#10;sLzfAAAACgEAAA8AAABkcnMvZG93bnJldi54bWxMj8FOwzAMhu9IvENkJG4s6WDrVppOA4E0cUEM&#10;JK5ZY9qKxKmabO3eHnOCo+1Pv7+/3EzeiRMOsQukIZspEEh1sB01Gj7en29WIGIyZI0LhBrOGGFT&#10;XV6UprBhpDc87VMjOIRiYTS0KfWFlLFu0Zs4Cz0S377C4E3icWikHczI4d7JuVJL6U1H/KE1PT62&#10;WH/vj15D2p3dSze6V58/bT/H24fFjrDX+vpq2t6DSDilPxh+9VkdKnY6hCPZKJyG5XyVMarhbrEG&#10;wUCuFC8OTGb5GmRVyv8Vqh8AAAD//wMAUEsBAi0AFAAGAAgAAAAhALaDOJL+AAAA4QEAABMAAAAA&#10;AAAAAAAAAAAAAAAAAFtDb250ZW50X1R5cGVzXS54bWxQSwECLQAUAAYACAAAACEAOP0h/9YAAACU&#10;AQAACwAAAAAAAAAAAAAAAAAvAQAAX3JlbHMvLnJlbHNQSwECLQAUAAYACAAAACEAfilhv0MCAABS&#10;BAAADgAAAAAAAAAAAAAAAAAuAgAAZHJzL2Uyb0RvYy54bWxQSwECLQAUAAYACAAAACEAl1uwvN8A&#10;AAAKAQAADwAAAAAAAAAAAAAAAACdBAAAZHJzL2Rvd25yZXYueG1sUEsFBgAAAAAEAAQA8wAAAKkF&#10;AAAAAA==&#10;"/>
            </w:pict>
          </mc:Fallback>
        </mc:AlternateContent>
      </w:r>
      <w:r>
        <w:rPr>
          <w:noProof/>
          <w:lang w:eastAsia="ru-RU"/>
        </w:rPr>
        <mc:AlternateContent>
          <mc:Choice Requires="wps">
            <w:drawing>
              <wp:anchor distT="0" distB="0" distL="114300" distR="114300" simplePos="0" relativeHeight="251675648" behindDoc="0" locked="0" layoutInCell="1" allowOverlap="1" wp14:anchorId="76309F94" wp14:editId="4266E07C">
                <wp:simplePos x="0" y="0"/>
                <wp:positionH relativeFrom="column">
                  <wp:posOffset>3299460</wp:posOffset>
                </wp:positionH>
                <wp:positionV relativeFrom="paragraph">
                  <wp:posOffset>287655</wp:posOffset>
                </wp:positionV>
                <wp:extent cx="457200" cy="457200"/>
                <wp:effectExtent l="0" t="0" r="19050" b="19050"/>
                <wp:wrapNone/>
                <wp:docPr id="50" name="Блок-схема: узел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5A38" id="Блок-схема: узел 50" o:spid="_x0000_s1026" type="#_x0000_t120" style="position:absolute;margin-left:259.8pt;margin-top:22.65pt;width:3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356QgIAAFIEAAAOAAAAZHJzL2Uyb0RvYy54bWysVMGO0zAQvSPxD5bv27RVC2zUdLXqUoS0&#10;wEoLH+A6TmPheMzYbVpuCO0H8CdcEBKL+Ib0j5g43dIFTogcrBmP583Mm5lMzjaVYWuFXoPN+KDX&#10;50xZCbm2y4y/eT0/ecKZD8LmwoBVGd8qz8+mDx9MapeqIZRgcoWMQKxPa5fxMgSXJomXpaqE74FT&#10;lowFYCUCqbhMchQ1oVcmGfb7j5IaMHcIUnlPtxedkU8jflEoGV4VhVeBmYxTbiGeGM9FeybTiUiX&#10;KFyp5T4N8Q9ZVEJbCnqAuhBBsBXqP6AqLRE8FKEnoUqgKLRUsQaqZtD/rZrrUjgVayFyvDvQ5P8f&#10;rHy5vkKm84yPiR4rKupR86m5bX403052H3Y3zZfme/M5ZbuPzVeSbxm9I9Jq51PyvXZX2Jbt3SXI&#10;t55ZmJXCLtU5ItSlEjmlOmjfJ/ccWsWTK1vULyCnkGIVIPK3KbBqAYkZtolt2h7apDaBSbocjR9T&#10;6zmTZNrLbQSR3jk79OGZgoq1QsYLAzWlhWEG1tJEAMZQYn3pQ+d45xBLAaPzuTYmKrhczAyytaD5&#10;mccvVkMVHz8zltUZPx0PxxH5ns0fQ/Tj9zcIhJXNKRuRtrQ93ctBaNPJVJ6xex5b6roWLCDfEo0I&#10;3WDTIpJQAr7nrKahzrh/txKoODPPLbXidDAatVsQlUgdZ3hsWRxbhJUElfHAWSfOQrc5K4d6WVKk&#10;QSzXwjm1r9CRzLa1XVb7ZGlwY3P2S9ZuxrEeX/36FUx/AgAA//8DAFBLAwQUAAYACAAAACEAAKXV&#10;598AAAAKAQAADwAAAGRycy9kb3ducmV2LnhtbEyPTU/DMAyG70j8h8hI3FhaSvdRmk4DgTTtghiT&#10;uGaNaSsSp2qytfv3mBMcbT96/bzlenJWnHEInScF6SwBgVR701Gj4PDxercEEaImo60nVHDBAOvq&#10;+qrUhfEjveN5HxvBIRQKraCNsS+kDHWLToeZ75H49uUHpyOPQyPNoEcOd1beJ8lcOt0Rf2h1j88t&#10;1t/7k1MQtxe760b75hYvm88xe8q3hL1StzfT5hFExCn+wfCrz+pQsdPRn8gEYRXk6WrOqIKHPAPB&#10;QL5KeXFkMl1kIKtS/q9Q/QAAAP//AwBQSwECLQAUAAYACAAAACEAtoM4kv4AAADhAQAAEwAAAAAA&#10;AAAAAAAAAAAAAAAAW0NvbnRlbnRfVHlwZXNdLnhtbFBLAQItABQABgAIAAAAIQA4/SH/1gAAAJQB&#10;AAALAAAAAAAAAAAAAAAAAC8BAABfcmVscy8ucmVsc1BLAQItABQABgAIAAAAIQA67356QgIAAFIE&#10;AAAOAAAAAAAAAAAAAAAAAC4CAABkcnMvZTJvRG9jLnhtbFBLAQItABQABgAIAAAAIQAApdXn3wAA&#10;AAoBAAAPAAAAAAAAAAAAAAAAAJwEAABkcnMvZG93bnJldi54bWxQSwUGAAAAAAQABADzAAAAqAUA&#10;AAAA&#10;"/>
            </w:pict>
          </mc:Fallback>
        </mc:AlternateContent>
      </w:r>
      <w:r>
        <w:rPr>
          <w:noProof/>
          <w:lang w:eastAsia="ru-RU"/>
        </w:rPr>
        <mc:AlternateContent>
          <mc:Choice Requires="wps">
            <w:drawing>
              <wp:anchor distT="0" distB="0" distL="114300" distR="114300" simplePos="0" relativeHeight="251674624" behindDoc="0" locked="0" layoutInCell="1" allowOverlap="1" wp14:anchorId="7FBEC84A" wp14:editId="5516B784">
                <wp:simplePos x="0" y="0"/>
                <wp:positionH relativeFrom="column">
                  <wp:posOffset>2520315</wp:posOffset>
                </wp:positionH>
                <wp:positionV relativeFrom="paragraph">
                  <wp:posOffset>291465</wp:posOffset>
                </wp:positionV>
                <wp:extent cx="457200" cy="457200"/>
                <wp:effectExtent l="0" t="0" r="19050" b="19050"/>
                <wp:wrapNone/>
                <wp:docPr id="49" name="Блок-схема: узе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6595F" id="Блок-схема: узел 49" o:spid="_x0000_s1026" type="#_x0000_t120" style="position:absolute;margin-left:198.45pt;margin-top:22.95pt;width:3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d6QwIAAFIEAAAOAAAAZHJzL2Uyb0RvYy54bWysVMGO0zAQvSPxD5bv27RVCzRqulp1KUJa&#10;YKWFD3Adp7FwPGbsNl1uCO0H8CdcEBKL+Ib0j5g43dIFTogcrBmP583Mm5lMT7eVYRuFXoPN+KDX&#10;50xZCbm2q4y/eb04ecKZD8LmwoBVGb9Wnp/OHj6Y1i5VQyjB5AoZgVif1i7jZQguTRIvS1UJ3wOn&#10;LBkLwEoEUnGV5ChqQq9MMuz3HyU1YO4QpPKebs87I59F/KJQMrwqCq8CMxmn3EI8MZ7L9kxmU5Gu&#10;ULhSy30a4h+yqIS2FPQAdS6CYGvUf0BVWiJ4KEJPQpVAUWipYg1UzaD/WzVXpXAq1kLkeHegyf8/&#10;WPlyc4lM5xkfTTizoqIeNZ+a2+ZH8+1k92F303xpvjefU7b72Hwl+ZbROyKtdj4l3yt3iW3Z3l2A&#10;fOuZhXkp7EqdIUJdKpFTqoP2fXLPoVU8ubJl/QJyCinWASJ/2wKrFpCYYdvYputDm9Q2MEmXo/Fj&#10;aj1nkkx7uY0g0jtnhz48U1CxVsh4YaCmtDDMwVqaCMAYSmwufOgc7xxiKWB0vtDGRAVXy7lBthE0&#10;P4v4xWqo4uNnxrI645PxcByR79n8MUQ/fn+DQFjbnLIRaUvb070chDadTOUZu+expa5rwRLya6IR&#10;oRtsWkQSSsD3nNU01Bn379YCFWfmuaVWTAajUbsFUYnUcYbHluWxRVhJUBkPnHXiPHSbs3aoVyVF&#10;GsRyLZxR+wodyWxb22W1T5YGNzZnv2TtZhzr8dWvX8HsJwAAAP//AwBQSwMEFAAGAAgAAAAhAKHO&#10;8offAAAACgEAAA8AAABkcnMvZG93bnJldi54bWxMj8FOwzAMhu9IvENkJG4sHdu6tTSdBgJp2gUx&#10;Ju2aNaatSJyqydbu7TEnONmWP/3+XKxHZ8UF+9B6UjCdJCCQKm9aqhUcPt8eViBC1GS09YQKrhhg&#10;Xd7eFDo3fqAPvOxjLTiEQq4VNDF2uZShatDpMPEdEu++fO905LGvpen1wOHOysckSaXTLfGFRnf4&#10;0mD1vT87BXF7tbt2sO9u+bo5DrPnxZawU+r+btw8gYg4xj8YfvVZHUp2OvkzmSCsglmWZowqmC+4&#10;MjBPV9ycmJwuM5BlIf+/UP4AAAD//wMAUEsBAi0AFAAGAAgAAAAhALaDOJL+AAAA4QEAABMAAAAA&#10;AAAAAAAAAAAAAAAAAFtDb250ZW50X1R5cGVzXS54bWxQSwECLQAUAAYACAAAACEAOP0h/9YAAACU&#10;AQAACwAAAAAAAAAAAAAAAAAvAQAAX3JlbHMvLnJlbHNQSwECLQAUAAYACAAAACEAwfRnekMCAABS&#10;BAAADgAAAAAAAAAAAAAAAAAuAgAAZHJzL2Uyb0RvYy54bWxQSwECLQAUAAYACAAAACEAoc7yh98A&#10;AAAKAQAADwAAAAAAAAAAAAAAAACdBAAAZHJzL2Rvd25yZXYueG1sUEsFBgAAAAAEAAQA8wAAAKkF&#10;AAAAAA==&#10;"/>
            </w:pict>
          </mc:Fallback>
        </mc:AlternateContent>
      </w:r>
      <w:r>
        <w:rPr>
          <w:noProof/>
          <w:lang w:eastAsia="ru-RU"/>
        </w:rPr>
        <mc:AlternateContent>
          <mc:Choice Requires="wps">
            <w:drawing>
              <wp:anchor distT="0" distB="0" distL="114300" distR="114300" simplePos="0" relativeHeight="251677696" behindDoc="0" locked="0" layoutInCell="1" allowOverlap="1" wp14:anchorId="638B2DE0" wp14:editId="6D6BCBEE">
                <wp:simplePos x="0" y="0"/>
                <wp:positionH relativeFrom="column">
                  <wp:posOffset>1845945</wp:posOffset>
                </wp:positionH>
                <wp:positionV relativeFrom="paragraph">
                  <wp:posOffset>291465</wp:posOffset>
                </wp:positionV>
                <wp:extent cx="457200" cy="457200"/>
                <wp:effectExtent l="0" t="0" r="19050" b="19050"/>
                <wp:wrapNone/>
                <wp:docPr id="48" name="Блок-схема: узе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81E05" id="Блок-схема: узел 48" o:spid="_x0000_s1026" type="#_x0000_t120" style="position:absolute;margin-left:145.35pt;margin-top:22.95pt;width:3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mBQgIAAFIEAAAOAAAAZHJzL2Uyb0RvYy54bWysVMGO0zAQvSPxD5bv27RVC2zUdLXqUoS0&#10;wEoLH+A6TmPheMzYbVpuCO0H8CdcEBKL+Ib0j5g43dIFTogcrBmP583Mm5lMzjaVYWuFXoPN+KDX&#10;50xZCbm2y4y/eT0/ecKZD8LmwoBVGd8qz8+mDx9MapeqIZRgcoWMQKxPa5fxMgSXJomXpaqE74FT&#10;lowFYCUCqbhMchQ1oVcmGfb7j5IaMHcIUnlPtxedkU8jflEoGV4VhVeBmYxTbiGeGM9FeybTiUiX&#10;KFyp5T4N8Q9ZVEJbCnqAuhBBsBXqP6AqLRE8FKEnoUqgKLRUsQaqZtD/rZrrUjgVayFyvDvQ5P8f&#10;rHy5vkKm84yPqFNWVNSj5lNz2/xovp3sPuxumi/N9+ZzynYfm68k3zJ6R6TVzqfke+2usC3bu0uQ&#10;bz2zMCuFXapzRKhLJXJKddC+T+45tIonV7aoX0BOIcUqQORvU2DVAhIzbBPbtD20SW0Ck3Q5Gj+m&#10;1nMmybSX2wgivXN26MMzBRVrhYwXBmpKC8MMrKWJAIyhxPrSh87xziGWAkbnc21MVHC5mBlka0Hz&#10;M49frIYqPn5mLKszfjoejiPyPZs/hujH728QCCubUzYibWl7upeD0KaTqTxj9zy21HUtWEC+JRoR&#10;usGmRSShBHzPWU1DnXH/biVQcWaeW2rF6WA0arcgKpE6zvDYsji2CCsJKuOBs06chW5zVg71sqRI&#10;g1iuhXNqX6EjmW1ru6z2ydLgxubsl6zdjGM9vvr1K5j+BAAA//8DAFBLAwQUAAYACAAAACEAoNqA&#10;St8AAAAKAQAADwAAAGRycy9kb3ducmV2LnhtbEyPwU7DMAyG70i8Q2Qkbixdx1Zamk4DgTRxQQwk&#10;rllj2orEqZps7d5+5jSOtj/9/v5yPTkrjjiEzpOC+SwBgVR701Gj4Ovz9e4BRIiajLaeUMEJA6yr&#10;66tSF8aP9IHHXWwEh1AotII2xr6QMtQtOh1mvkfi248fnI48Do00gx453FmZJslKOt0Rf2h1j88t&#10;1r+7g1MQtyf71o323WUvm+9x8bTcEvZK3d5Mm0cQEad4geFPn9WhYqe9P5AJwipI8yRjVMH9MgfB&#10;wGKV8mLP5DzLQVal/F+hOgMAAP//AwBQSwECLQAUAAYACAAAACEAtoM4kv4AAADhAQAAEwAAAAAA&#10;AAAAAAAAAAAAAAAAW0NvbnRlbnRfVHlwZXNdLnhtbFBLAQItABQABgAIAAAAIQA4/SH/1gAAAJQB&#10;AAALAAAAAAAAAAAAAAAAAC8BAABfcmVscy8ucmVsc1BLAQItABQABgAIAAAAIQClDumBQgIAAFIE&#10;AAAOAAAAAAAAAAAAAAAAAC4CAABkcnMvZTJvRG9jLnhtbFBLAQItABQABgAIAAAAIQCg2oBK3wAA&#10;AAoBAAAPAAAAAAAAAAAAAAAAAJwEAABkcnMvZG93bnJldi54bWxQSwUGAAAAAAQABADzAAAAqAUA&#10;AAAA&#10;"/>
            </w:pict>
          </mc:Fallback>
        </mc:AlternateContent>
      </w:r>
      <w:r>
        <w:rPr>
          <w:noProof/>
          <w:lang w:eastAsia="ru-RU"/>
        </w:rPr>
        <mc:AlternateContent>
          <mc:Choice Requires="wps">
            <w:drawing>
              <wp:anchor distT="0" distB="0" distL="114300" distR="114300" simplePos="0" relativeHeight="251668480" behindDoc="0" locked="0" layoutInCell="1" allowOverlap="1" wp14:anchorId="5B7B5655" wp14:editId="25ABD1DF">
                <wp:simplePos x="0" y="0"/>
                <wp:positionH relativeFrom="column">
                  <wp:posOffset>1243965</wp:posOffset>
                </wp:positionH>
                <wp:positionV relativeFrom="paragraph">
                  <wp:posOffset>291465</wp:posOffset>
                </wp:positionV>
                <wp:extent cx="457200" cy="457200"/>
                <wp:effectExtent l="0" t="0" r="19050" b="19050"/>
                <wp:wrapNone/>
                <wp:docPr id="46" name="Блок-схема: узе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221D0" id="Блок-схема: узел 46" o:spid="_x0000_s1026" type="#_x0000_t120" style="position:absolute;margin-left:97.95pt;margin-top:22.95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EQwIAAFIEAAAOAAAAZHJzL2Uyb0RvYy54bWysVMGO0zAQvSPxD5bv27RVu7BR09WqSxHS&#10;AistfIDrOI2F4zFjt2m5IcQH8CdcEBKL+Ib0j5g43dIFTogcrBmP583Mm5lMzjeVYWuFXoPN+KDX&#10;50xZCbm2y4y/fjU/ecyZD8LmwoBVGd8qz8+nDx9MapeqIZRgcoWMQKxPa5fxMgSXJomXpaqE74FT&#10;lowFYCUCqbhMchQ1oVcmGfb7p0kNmDsEqbyn28vOyKcRvyiUDC+LwqvATMYptxBPjOeiPZPpRKRL&#10;FK7Ucp+G+IcsKqEtBT1AXYog2Ar1H1CVlggeitCTUCVQFFqqWANVM+j/Vs1NKZyKtRA53h1o8v8P&#10;Vr5YXyPTecZHp5xZUVGPmk/NbfOj+Xaye7/72HxpvjefU7b70Hwl+ZbROyKtdj4l3xt3jW3Z3l2B&#10;fOOZhVkp7FJdIEJdKpFTqoP2fXLPoVU8ubJF/RxyCilWASJ/mwKrFpCYYZvYpu2hTWoTmKTL0fgR&#10;tZ4zSaa93EYQ6Z2zQx+eKqhYK2S8MFBTWhhmYC1NBGAMJdZXPnSOdw6xFDA6n2tjooLLxcwgWwua&#10;n3n8YjVU8fEzY1md8bPxcByR79n8MUQ/fn+DQFjZnLIRaUvbk70chDadTOUZu+expa5rwQLyLdGI&#10;0A02LSIJJeA7zmoa6oz7tyuBijPzzFIrzgajUbsFUYnUcYbHlsWxRVhJUBkPnHXiLHSbs3KolyVF&#10;GsRyLVxQ+wodyWxb22W1T5YGNzZnv2TtZhzr8dWvX8H0JwAAAP//AwBQSwMEFAAGAAgAAAAhAFUF&#10;IQbcAAAACgEAAA8AAABkcnMvZG93bnJldi54bWxMT0FOwzAQvCPxB2uRuFGnhbY0xKkKAqnigihI&#10;XLfxkkTY6yh2m/T3bE9w2hnNaHamWI/eqSP1sQ1sYDrJQBFXwbZcG/j8eLm5BxUTskUXmAycKMK6&#10;vLwoMLdh4Hc67lKtJIRjjgaalLpc61g15DFOQkcs2nfoPSahfa1tj4OEe6dnWbbQHluWDw129NRQ&#10;9bM7eANpe3Kv7eDe/PJ58zXcPs63TJ0x11fj5gFUojH9meFcX6pDKZ324cA2Kid8NV+J1cDd+Yph&#10;tlgK2IsyFaDLQv+fUP4CAAD//wMAUEsBAi0AFAAGAAgAAAAhALaDOJL+AAAA4QEAABMAAAAAAAAA&#10;AAAAAAAAAAAAAFtDb250ZW50X1R5cGVzXS54bWxQSwECLQAUAAYACAAAACEAOP0h/9YAAACUAQAA&#10;CwAAAAAAAAAAAAAAAAAvAQAAX3JlbHMvLnJlbHNQSwECLQAUAAYACAAAACEAGtPvREMCAABSBAAA&#10;DgAAAAAAAAAAAAAAAAAuAgAAZHJzL2Uyb0RvYy54bWxQSwECLQAUAAYACAAAACEAVQUhBtwAAAAK&#10;AQAADwAAAAAAAAAAAAAAAACdBAAAZHJzL2Rvd25yZXYueG1sUEsFBgAAAAAEAAQA8wAAAKYFAAAA&#10;AA==&#10;"/>
            </w:pict>
          </mc:Fallback>
        </mc:AlternateContent>
      </w:r>
      <w:r>
        <w:rPr>
          <w:noProof/>
          <w:lang w:eastAsia="ru-RU"/>
        </w:rPr>
        <mc:AlternateContent>
          <mc:Choice Requires="wps">
            <w:drawing>
              <wp:anchor distT="0" distB="0" distL="114300" distR="114300" simplePos="0" relativeHeight="251662336" behindDoc="0" locked="0" layoutInCell="1" allowOverlap="1" wp14:anchorId="4B9F2D6E" wp14:editId="349EB180">
                <wp:simplePos x="0" y="0"/>
                <wp:positionH relativeFrom="column">
                  <wp:posOffset>622935</wp:posOffset>
                </wp:positionH>
                <wp:positionV relativeFrom="paragraph">
                  <wp:posOffset>291465</wp:posOffset>
                </wp:positionV>
                <wp:extent cx="457200" cy="457200"/>
                <wp:effectExtent l="0" t="0" r="19050" b="19050"/>
                <wp:wrapNone/>
                <wp:docPr id="45" name="Блок-схема: узел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2E63E" id="Блок-схема: узел 45" o:spid="_x0000_s1026" type="#_x0000_t120" style="position:absolute;margin-left:49.05pt;margin-top:22.95pt;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2TQgIAAFIEAAAOAAAAZHJzL2Uyb0RvYy54bWysVMGO0zAQvSPxD5bv27RVC2zUdLXqUoS0&#10;wEoLH+A6TmPheMzYbVpuCO0H8CdcEBKL+Ib0j5g43dIFTogcrBmP583Mm5lMzjaVYWuFXoPN+KDX&#10;50xZCbm2y4y/eT0/ecKZD8LmwoBVGd8qz8+mDx9MapeqIZRgcoWMQKxPa5fxMgSXJomXpaqE74FT&#10;lowFYCUCqbhMchQ1oVcmGfb7j5IaMHcIUnlPtxedkU8jflEoGV4VhVeBmYxTbiGeGM9FeybTiUiX&#10;KFyp5T4N8Q9ZVEJbCnqAuhBBsBXqP6AqLRE8FKEnoUqgKLRUsQaqZtD/rZrrUjgVayFyvDvQ5P8f&#10;rHy5vkKm84yPxpxZUVGPmk/NbfOj+Xay+7C7ab4035vPKdt9bL6SfMvoHZFWO5+S77W7wrZs7y5B&#10;vvXMwqwUdqnOEaEulcgp1UH7Prnn0CqeXNmifgE5hRSrAJG/TYFVC0jMsE1s0/bQJrUJTNLlaPyY&#10;Ws+ZJNNebiOI9M7ZoQ/PFFSsFTJeGKgpLQwzsJYmAjCGEutLHzrHO4dYChidz7UxUcHlYmaQrQXN&#10;zzx+sRqq+PiZsazO+Ol4OI7I92z+GKIfv79BIKxsTtmItKXt6V4OQptOpvKM3fPYUte1YAH5lmhE&#10;6AabFpGEEvA9ZzUNdcb9u5VAxZl5bqkVp4PRqN2CqETqOMNjy+LYIqwkqIwHzjpxFrrNWTnUy5Ii&#10;DWK5Fs6pfYWOZLat7bLaJ0uDG5uzX7J2M471+OrXr2D6EwAA//8DAFBLAwQUAAYACAAAACEAUo02&#10;XN4AAAAJAQAADwAAAGRycy9kb3ducmV2LnhtbEyPQU/DMAyF70j8h8hI3FhaYHQtTaeBQJp2QYxJ&#10;u2aNaSsSp2qytfv3eCe42X5Pz98rl5Oz4oRD6DwpSGcJCKTam44aBbuv97sFiBA1GW09oYIzBlhW&#10;11elLowf6RNP29gIDqFQaAVtjH0hZahbdDrMfI/E2rcfnI68Do00gx453Fl5nyRP0umO+EOre3xt&#10;sf7ZHp2CuD7bTTfaD5e9rfbjw8t8TdgrdXszrZ5BRJzinxku+IwOFTMd/JFMEFZBvkjZqeBxnoO4&#10;6FnChwMPaZaDrEr5v0H1CwAA//8DAFBLAQItABQABgAIAAAAIQC2gziS/gAAAOEBAAATAAAAAAAA&#10;AAAAAAAAAAAAAABbQ29udGVudF9UeXBlc10ueG1sUEsBAi0AFAAGAAgAAAAhADj9If/WAAAAlAEA&#10;AAsAAAAAAAAAAAAAAAAALwEAAF9yZWxzLy5yZWxzUEsBAi0AFAAGAAgAAAAhAPfbDZNCAgAAUgQA&#10;AA4AAAAAAAAAAAAAAAAALgIAAGRycy9lMm9Eb2MueG1sUEsBAi0AFAAGAAgAAAAhAFKNNlzeAAAA&#10;CQEAAA8AAAAAAAAAAAAAAAAAnAQAAGRycy9kb3ducmV2LnhtbFBLBQYAAAAABAAEAPMAAACnBQAA&#10;AAA=&#10;"/>
            </w:pict>
          </mc:Fallback>
        </mc:AlternateContent>
      </w:r>
    </w:p>
    <w:p w:rsidR="00B524B5" w:rsidRPr="009B0748" w:rsidRDefault="00B524B5" w:rsidP="00B524B5">
      <w:pPr>
        <w:autoSpaceDE w:val="0"/>
        <w:autoSpaceDN w:val="0"/>
        <w:adjustRightInd w:val="0"/>
        <w:spacing w:line="360" w:lineRule="auto"/>
        <w:jc w:val="center"/>
      </w:pPr>
    </w:p>
    <w:p w:rsidR="00B524B5" w:rsidRPr="009B0748" w:rsidRDefault="005A1D97" w:rsidP="00B524B5">
      <w:pPr>
        <w:autoSpaceDE w:val="0"/>
        <w:autoSpaceDN w:val="0"/>
        <w:adjustRightInd w:val="0"/>
        <w:spacing w:line="360" w:lineRule="auto"/>
        <w:jc w:val="center"/>
      </w:pPr>
      <w:r>
        <w:rPr>
          <w:noProof/>
          <w:lang w:eastAsia="ru-RU"/>
        </w:rPr>
        <mc:AlternateContent>
          <mc:Choice Requires="wps">
            <w:drawing>
              <wp:anchor distT="0" distB="0" distL="114300" distR="114300" simplePos="0" relativeHeight="251678720" behindDoc="0" locked="0" layoutInCell="1" allowOverlap="1" wp14:anchorId="35797E8D" wp14:editId="10F8CA35">
                <wp:simplePos x="0" y="0"/>
                <wp:positionH relativeFrom="column">
                  <wp:posOffset>2566035</wp:posOffset>
                </wp:positionH>
                <wp:positionV relativeFrom="paragraph">
                  <wp:posOffset>359410</wp:posOffset>
                </wp:positionV>
                <wp:extent cx="457200" cy="457200"/>
                <wp:effectExtent l="0" t="0" r="19050" b="19050"/>
                <wp:wrapNone/>
                <wp:docPr id="43" name="Блок-схема: узе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CC72B" id="Блок-схема: узел 43" o:spid="_x0000_s1026" type="#_x0000_t120" style="position:absolute;margin-left:202.05pt;margin-top:28.3pt;width:36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jnQgIAAFIEAAAOAAAAZHJzL2Uyb0RvYy54bWysVMGO0zAQvSPxD5bv27SlBTZqulp1KUJa&#10;YKWFD3Adp7FwPGbsNi03hPgA/oQLQmIR35D+EROnW7rACZGDNePxvJl5M5PJ2aYybK3Qa7AZH/T6&#10;nCkrIdd2mfHXr+YnjznzQdhcGLAq41vl+dn0/r1J7VI1hBJMrpARiPVp7TJehuDSJPGyVJXwPXDK&#10;krEArEQgFZdJjqIm9Mokw37/YVID5g5BKu/p9qIz8mnELwolw8ui8Cowk3HKLcQT47loz2Q6EekS&#10;hSu13Kch/iGLSmhLQQ9QFyIItkL9B1SlJYKHIvQkVAkUhZYq1kDVDPq/VXNdCqdiLUSOdwea/P+D&#10;lS/WV8h0nvHRA86sqKhHzafmpvnRfDvZvd99bL4035vPKdt9aL6SfMPoHZFWO5+S77W7wrZs7y5B&#10;vvHMwqwUdqnOEaEulcgp1UH7Prnj0CqeXNmifg45hRSrAJG/TYFVC0jMsE1s0/bQJrUJTNLlaPyI&#10;Ws+ZJNNebiOI9NbZoQ9PFVSsFTJeGKgpLQwzsJYmAjCGEutLHzrHW4dYChidz7UxUcHlYmaQrQXN&#10;zzx+sRqq+PiZsazO+Ol4OI7Id2z+GKIfv79BIKxsTtmItKXtyV4OQptOpvKM3fPYUte1YAH5lmhE&#10;6AabFpGEEvAdZzUNdcb925VAxZl5ZqkVp4PRqN2CqETqOMNjy+LYIqwkqIwHzjpxFrrNWTnUy5Ii&#10;DWK5Fs6pfYWOZLat7bLaJ0uDG5uzX7J2M471+OrXr2D6EwAA//8DAFBLAwQUAAYACAAAACEAQ8dY&#10;4d8AAAAKAQAADwAAAGRycy9kb3ducmV2LnhtbEyPwU7DMAyG70i8Q2Qkbizd6LKpNJ0GAmniMjGQ&#10;uGaNaSsSp2qytXt7zAmOtj/9/v5yM3knzjjELpCG+SwDgVQH21Gj4eP95W4NIiZD1rhAqOGCETbV&#10;9VVpChtGesPzITWCQygWRkObUl9IGesWvYmz0CPx7SsM3iQeh0bawYwc7p1cZJmS3nTEH1rT41OL&#10;9ffh5DWk3cW9dqPb+9Xz9nO8f1zuCHutb2+m7QOIhFP6g+FXn9WhYqdjOJGNwmnIs3zOqIalUiAY&#10;yFeKF0cmF2sFsirl/wrVDwAAAP//AwBQSwECLQAUAAYACAAAACEAtoM4kv4AAADhAQAAEwAAAAAA&#10;AAAAAAAAAAAAAAAAW0NvbnRlbnRfVHlwZXNdLnhtbFBLAQItABQABgAIAAAAIQA4/SH/1gAAAJQB&#10;AAALAAAAAAAAAAAAAAAAAC8BAABfcmVscy8ucmVsc1BLAQItABQABgAIAAAAIQBszLjnQgIAAFIE&#10;AAAOAAAAAAAAAAAAAAAAAC4CAABkcnMvZTJvRG9jLnhtbFBLAQItABQABgAIAAAAIQBDx1jh3wAA&#10;AAoBAAAPAAAAAAAAAAAAAAAAAJwEAABkcnMvZG93bnJldi54bWxQSwUGAAAAAAQABADzAAAAqAUA&#10;AAAA&#10;"/>
            </w:pict>
          </mc:Fallback>
        </mc:AlternateContent>
      </w:r>
      <w:r>
        <w:rPr>
          <w:noProof/>
          <w:lang w:eastAsia="ru-RU"/>
        </w:rPr>
        <mc:AlternateContent>
          <mc:Choice Requires="wps">
            <w:drawing>
              <wp:anchor distT="0" distB="0" distL="114300" distR="114300" simplePos="0" relativeHeight="251673600" behindDoc="0" locked="0" layoutInCell="1" allowOverlap="1" wp14:anchorId="57EB9FE8" wp14:editId="05627AC0">
                <wp:simplePos x="0" y="0"/>
                <wp:positionH relativeFrom="column">
                  <wp:posOffset>4026535</wp:posOffset>
                </wp:positionH>
                <wp:positionV relativeFrom="paragraph">
                  <wp:posOffset>359410</wp:posOffset>
                </wp:positionV>
                <wp:extent cx="457200" cy="457200"/>
                <wp:effectExtent l="0" t="0" r="19050" b="19050"/>
                <wp:wrapNone/>
                <wp:docPr id="40" name="Блок-схема: узе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7E40" id="Блок-схема: узел 40" o:spid="_x0000_s1026" type="#_x0000_t120" style="position:absolute;margin-left:317.05pt;margin-top:28.3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owQQIAAFIEAAAOAAAAZHJzL2Uyb0RvYy54bWysVMGO0zAQvSPxD5bv27RVC2zUdLXqUoS0&#10;wEoLH+A6TmPheMzYbVpuCO0H8CdcEBKL+Ib0j5g43dIFTogcrBmP583Me3YmZ5vKsLVCr8FmfNDr&#10;c6ashFzbZcbfvJ6fPOHMB2FzYcCqjG+V52fThw8mtUvVEEowuUJGINantct4GYJLk8TLUlXC98Ap&#10;S8ECsBKBXFwmOYqa0CuTDPv9R0kNmDsEqbyn3YsuyKcRvyiUDK+KwqvATMaptxBXjOuiXZPpRKRL&#10;FK7Uct+G+IcuKqEtFT1AXYgg2Ar1H1CVlggeitCTUCVQFFqqOANNM+j/Ns11KZyKsxA53h1o8v8P&#10;Vr5cXyHTecZHRI8VFWnUfGpumx/Nt5Pdh91N86X53nxO2e5j85XsW0bniLTa+ZRyr90VtmN7dwny&#10;rWcWZqWwS3WOCHWpRE6tDtrzyb2E1vGUyhb1C8ippFgFiPxtCqxaQGKGbaJM24NMahOYpM3R+DFJ&#10;z5mk0N5uK4j0LtmhD88UVKw1Ml4YqKktDDOwlm4EYCwl1pc+dIl3CXEUMDqfa2Oig8vFzCBbC7o/&#10;8/jFaWji42PGsjrjp+PhOCLfi/ljiH78/gaBsLI5dSPSlranezsIbTqbxjN2z2NLXSfBAvIt0YjQ&#10;XWx6iGSUgO85q+lSZ9y/WwlUnJnnlqQ4HYxamUN0InWc4XFkcRwRVhJUxgNnnTkL3ctZOdTLkioN&#10;4rgWzkm+QkcyW2m7rvbN0sWN4uwfWfsyjv146tevYPoTAAD//wMAUEsDBBQABgAIAAAAIQAfk7qH&#10;3wAAAAoBAAAPAAAAZHJzL2Rvd25yZXYueG1sTI/BTsMwDIbvSLxDZCRuLN3GsqlrOg0E0sRlYiBx&#10;zRqvrUicqsnW7u0xJzja/vT7+4vN6J24YB/bQBqmkwwEUhVsS7WGz4/XhxWImAxZ4wKhhitG2JS3&#10;N4XJbRjoHS+HVAsOoZgbDU1KXS5lrBr0Jk5Ch8S3U+i9STz2tbS9GTjcOznLMiW9aYk/NKbD5war&#10;78PZa0i7q3trB7f3y5ft1zB/WuwIO63v78btGkTCMf3B8KvP6lCy0zGcyUbhNKj545RRDQulQDCw&#10;zBQvjkzOVgpkWcj/FcofAAAA//8DAFBLAQItABQABgAIAAAAIQC2gziS/gAAAOEBAAATAAAAAAAA&#10;AAAAAAAAAAAAAABbQ29udGVudF9UeXBlc10ueG1sUEsBAi0AFAAGAAgAAAAhADj9If/WAAAAlAEA&#10;AAsAAAAAAAAAAAAAAAAALwEAAF9yZWxzLy5yZWxzUEsBAi0AFAAGAAgAAAAhAIHEWjBBAgAAUgQA&#10;AA4AAAAAAAAAAAAAAAAALgIAAGRycy9lMm9Eb2MueG1sUEsBAi0AFAAGAAgAAAAhAB+TuoffAAAA&#10;CgEAAA8AAAAAAAAAAAAAAAAAmwQAAGRycy9kb3ducmV2LnhtbFBLBQYAAAAABAAEAPMAAACnBQAA&#10;AAA=&#10;"/>
            </w:pict>
          </mc:Fallback>
        </mc:AlternateContent>
      </w:r>
      <w:r>
        <w:rPr>
          <w:noProof/>
          <w:lang w:eastAsia="ru-RU"/>
        </w:rPr>
        <mc:AlternateContent>
          <mc:Choice Requires="wps">
            <w:drawing>
              <wp:anchor distT="0" distB="0" distL="114300" distR="114300" simplePos="0" relativeHeight="251672576" behindDoc="0" locked="0" layoutInCell="1" allowOverlap="1" wp14:anchorId="2E0BC7B5" wp14:editId="14F927D3">
                <wp:simplePos x="0" y="0"/>
                <wp:positionH relativeFrom="column">
                  <wp:posOffset>3305175</wp:posOffset>
                </wp:positionH>
                <wp:positionV relativeFrom="paragraph">
                  <wp:posOffset>359410</wp:posOffset>
                </wp:positionV>
                <wp:extent cx="457200" cy="457200"/>
                <wp:effectExtent l="0" t="0" r="19050" b="19050"/>
                <wp:wrapNone/>
                <wp:docPr id="44" name="Блок-схема: узел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D55EB" id="Блок-схема: узел 44" o:spid="_x0000_s1026" type="#_x0000_t120" style="position:absolute;margin-left:260.25pt;margin-top:28.3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NoQgIAAFIEAAAOAAAAZHJzL2Uyb0RvYy54bWysVMGO0zAQvSPxD5bv27RVC2zUdLXqUoS0&#10;wEoLH+A6TmPheMzYbVpuCO0H8CdcEBKL+Ib0j5g43dIFTogcrBmP583Mm5lMzjaVYWuFXoPN+KDX&#10;50xZCbm2y4y/eT0/ecKZD8LmwoBVGd8qz8+mDx9MapeqIZRgcoWMQKxPa5fxMgSXJomXpaqE74FT&#10;lowFYCUCqbhMchQ1oVcmGfb7j5IaMHcIUnlPtxedkU8jflEoGV4VhVeBmYxTbiGeGM9FeybTiUiX&#10;KFyp5T4N8Q9ZVEJbCnqAuhBBsBXqP6AqLRE8FKEnoUqgKLRUsQaqZtD/rZrrUjgVayFyvDvQ5P8f&#10;rHy5vkKm84yPRpxZUVGPmk/NbfOj+Xay+7C7ab4035vPKdt9bL6SfMvoHZFWO5+S77W7wrZs7y5B&#10;vvXMwqwUdqnOEaEulcgp1UH7Prnn0CqeXNmifgE5hRSrAJG/TYFVC0jMsE1s0/bQJrUJTNLlaPyY&#10;Ws+ZJNNebiOI9M7ZoQ/PFFSsFTJeGKgpLQwzsJYmAjCGEutLHzrHO4dYChidz7UxUcHlYmaQrQXN&#10;zzx+sRqq+PiZsazO+Ol4OI7I92z+GKIfv79BIKxsTtmItKXt6V4OQptOpvKM3fPYUte1YAH5lmhE&#10;6AabFpGEEvA9ZzUNdcb9u5VAxZl5bqkVp4PRqN2CqETqOMNjy+LYIqwkqIwHzjpxFrrNWTnUy5Ii&#10;DWK5Fs6pfYWOZLat7bLaJ0uDG5uzX7J2M471+OrXr2D6EwAA//8DAFBLAwQUAAYACAAAACEA7tTt&#10;J94AAAAKAQAADwAAAGRycy9kb3ducmV2LnhtbEyPTU/DMAyG70j8h8hI3FhKUbutazoNBNK0C2JD&#10;4po1pq1InKrJ1u7f453g5o9Hrx+X68lZccYhdJ4UPM4SEEi1Nx01Cj4Pbw8LECFqMtp6QgUXDLCu&#10;bm9KXRg/0gee97ERHEKh0AraGPtCylC36HSY+R6Jd99+cDpyOzTSDHrkcGdlmiS5dLojvtDqHl9a&#10;rH/2J6cgbi9214323c1fN1/j03O2JeyVur+bNisQEaf4B8NVn9WhYqejP5EJwirI0iRjlIs8B8FA&#10;tkx5cGQyXeQgq1L+f6H6BQAA//8DAFBLAQItABQABgAIAAAAIQC2gziS/gAAAOEBAAATAAAAAAAA&#10;AAAAAAAAAAAAAABbQ29udGVudF9UeXBlc10ueG1sUEsBAi0AFAAGAAgAAAAhADj9If/WAAAAlAEA&#10;AAsAAAAAAAAAAAAAAAAALwEAAF9yZWxzLy5yZWxzUEsBAi0AFAAGAAgAAAAhAJMhg2hCAgAAUgQA&#10;AA4AAAAAAAAAAAAAAAAALgIAAGRycy9lMm9Eb2MueG1sUEsBAi0AFAAGAAgAAAAhAO7U7SfeAAAA&#10;CgEAAA8AAAAAAAAAAAAAAAAAnAQAAGRycy9kb3ducmV2LnhtbFBLBQYAAAAABAAEAPMAAACnBQAA&#10;AAA=&#10;"/>
            </w:pict>
          </mc:Fallback>
        </mc:AlternateContent>
      </w:r>
      <w:r>
        <w:rPr>
          <w:noProof/>
          <w:lang w:eastAsia="ru-RU"/>
        </w:rPr>
        <mc:AlternateContent>
          <mc:Choice Requires="wps">
            <w:drawing>
              <wp:anchor distT="0" distB="0" distL="114300" distR="114300" simplePos="0" relativeHeight="251679744" behindDoc="0" locked="0" layoutInCell="1" allowOverlap="1" wp14:anchorId="6D68FA7F" wp14:editId="6F5EBB9E">
                <wp:simplePos x="0" y="0"/>
                <wp:positionH relativeFrom="column">
                  <wp:posOffset>1899285</wp:posOffset>
                </wp:positionH>
                <wp:positionV relativeFrom="paragraph">
                  <wp:posOffset>359410</wp:posOffset>
                </wp:positionV>
                <wp:extent cx="457200" cy="457200"/>
                <wp:effectExtent l="0" t="0" r="19050" b="19050"/>
                <wp:wrapNone/>
                <wp:docPr id="41" name="Блок-схема: узе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7E200" id="Блок-схема: узел 41" o:spid="_x0000_s1026" type="#_x0000_t120" style="position:absolute;margin-left:149.55pt;margin-top:28.3pt;width:36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TLQgIAAFIEAAAOAAAAZHJzL2Uyb0RvYy54bWysVMGO0zAQvSPxD5bv27RVC2zUdLXqUoS0&#10;wEoLH+A6TmPheMzYbbrcENoP4E+4ICQW8Q3pHzFx2tIFTogcrBmP583Mm5lMzjaVYWuFXoPN+KDX&#10;50xZCbm2y4y/eT0/ecKZD8LmwoBVGb9Rnp9NHz6Y1C5VQyjB5AoZgVif1i7jZQguTRIvS1UJ3wOn&#10;LBkLwEoEUnGZ5ChqQq9MMuz3HyU1YO4QpPKebi86I59G/KJQMrwqCq8CMxmn3EI8MZ6L9kymE5Eu&#10;UbhSy10a4h+yqIS2FPQAdSGCYCvUf0BVWiJ4KEJPQpVAUWipYg1UzaD/WzXXpXAq1kLkeHegyf8/&#10;WPlyfYVM5xkfDTizoqIeNZ+au+ZH8+1k+2F723xpvjefU7b92Hwl+Y7ROyKtdj4l32t3hW3Z3l2C&#10;fOuZhVkp7FKdI0JdKpFTqvF9cs+hVTy5skX9AnIKKVYBIn+bAqsWkJhhm9imm0Ob1CYwSZej8WNq&#10;PWeSTDuZMkpEund26MMzBRVrhYwXBmpKC8MMrKWJAIyhxPrSh85x7xBLAaPzuTYmKrhczAyytaD5&#10;mcevrZ5i+eNnxrI646fj4Tgi37P5Y4h+/P4GgbCyOUGLtKXt6U4OQptOppDGUuQ9dV0LFpDfEI0I&#10;3WDTIpJQAr7nrKahzrh/txKoODPPLbXidDAatVsQlUgdZ3hsWRxbhJUElfHAWSfOQrc5K4d6WVKk&#10;QSzXwjm1r9CRzDa/LqtdsjS4kbDdkrWbcazHV79+BdOfAAAA//8DAFBLAwQUAAYACAAAACEASkFO&#10;Md8AAAAKAQAADwAAAGRycy9kb3ducmV2LnhtbEyPwU7DMAyG70i8Q2Qkbixtp3Vb13QaCKSJC2Ig&#10;7Zo1pq1InKrJ1u7tMSc42v70+/vL7eSsuOAQOk8K0lkCAqn2pqNGwefHy8MKRIiajLaeUMEVA2yr&#10;25tSF8aP9I6XQ2wEh1AotII2xr6QMtQtOh1mvkfi25cfnI48Do00gx453FmZJUkune6IP7S6x6cW&#10;6+/D2SmI+6t97Ub75pbPu+M4f1zsCXul7u+m3QZExCn+wfCrz+pQsdPJn8kEYRVk63XKqIJFnoNg&#10;YL5MeXFiMlvlIKtS/q9Q/QAAAP//AwBQSwECLQAUAAYACAAAACEAtoM4kv4AAADhAQAAEwAAAAAA&#10;AAAAAAAAAAAAAAAAW0NvbnRlbnRfVHlwZXNdLnhtbFBLAQItABQABgAIAAAAIQA4/SH/1gAAAJQB&#10;AAALAAAAAAAAAAAAAAAAAC8BAABfcmVscy8ucmVsc1BLAQItABQABgAIAAAAIQDlPtTLQgIAAFIE&#10;AAAOAAAAAAAAAAAAAAAAAC4CAABkcnMvZTJvRG9jLnhtbFBLAQItABQABgAIAAAAIQBKQU4x3wAA&#10;AAoBAAAPAAAAAAAAAAAAAAAAAJwEAABkcnMvZG93bnJldi54bWxQSwUGAAAAAAQABADzAAAAqAUA&#10;AAAA&#10;"/>
            </w:pict>
          </mc:Fallback>
        </mc:AlternateContent>
      </w:r>
      <w:r>
        <w:rPr>
          <w:noProof/>
          <w:lang w:eastAsia="ru-RU"/>
        </w:rPr>
        <mc:AlternateContent>
          <mc:Choice Requires="wps">
            <w:drawing>
              <wp:anchor distT="0" distB="0" distL="114300" distR="114300" simplePos="0" relativeHeight="251667456" behindDoc="0" locked="0" layoutInCell="1" allowOverlap="1" wp14:anchorId="20508DEB" wp14:editId="4D612B0A">
                <wp:simplePos x="0" y="0"/>
                <wp:positionH relativeFrom="column">
                  <wp:posOffset>1243965</wp:posOffset>
                </wp:positionH>
                <wp:positionV relativeFrom="paragraph">
                  <wp:posOffset>359410</wp:posOffset>
                </wp:positionV>
                <wp:extent cx="457200" cy="457200"/>
                <wp:effectExtent l="0" t="0" r="19050" b="19050"/>
                <wp:wrapNone/>
                <wp:docPr id="42" name="Блок-схема: узе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A7DDD" id="Блок-схема: узел 42" o:spid="_x0000_s1026" type="#_x0000_t120" style="position:absolute;margin-left:97.95pt;margin-top:28.3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YcQgIAAFIEAAAOAAAAZHJzL2Uyb0RvYy54bWysVMGO0zAQvSPxD5bv27RVC2zUdLXqUoS0&#10;wEoLH+A6TmPheMzYbVpuCO0H8CdcEBKL+Ib0j5g43dIFTogcrBmP583Mm5lMzjaVYWuFXoPN+KDX&#10;50xZCbm2y4y/eT0/ecKZD8LmwoBVGd8qz8+mDx9MapeqIZRgcoWMQKxPa5fxMgSXJomXpaqE74FT&#10;lowFYCUCqbhMchQ1oVcmGfb7j5IaMHcIUnlPtxedkU8jflEoGV4VhVeBmYxTbiGeGM9FeybTiUiX&#10;KFyp5T4N8Q9ZVEJbCnqAuhBBsBXqP6AqLRE8FKEnoUqgKLRUsQaqZtD/rZrrUjgVayFyvDvQ5P8f&#10;rHy5vkKm84yPhpxZUVGPmk/NbfOj+Xay+7C7ab4035vPKdt9bL6SfMvoHZFWO5+S77W7wrZs7y5B&#10;vvXMwqwUdqnOEaEulcgp1UH7Prnn0CqeXNmifgE5hRSrAJG/TYFVC0jMsE1s0/bQJrUJTNLlaPyY&#10;Ws+ZJNNebiOI9M7ZoQ/PFFSsFTJeGKgpLQwzsJYmAjCGEutLHzrHO4dYChidz7UxUcHlYmaQrQXN&#10;zzx+sRqq+PiZsazO+Ol4OI7I92z+GKIfv79BIKxsTtmItKXt6V4OQptOpvKM3fPYUte1YAH5lmhE&#10;6AabFpGEEvA9ZzUNdcb9u5VAxZl5bqkVp4PRqN2CqETqOMNjy+LYIqwkqIwHzjpxFrrNWTnUy5Ii&#10;DWK5Fs6pfYWOZLat7bLaJ0uDG5uzX7J2M471+OrXr2D6EwAA//8DAFBLAwQUAAYACAAAACEANq7K&#10;qd4AAAAKAQAADwAAAGRycy9kb3ducmV2LnhtbEyPwU7DMBBE70j8g7VI3KhDUNw2xKkKAqnigihI&#10;XN14SSLsdRS7Tfr3LCc4zs7T7Ey1mb0TJxxjH0jD7SIDgdQE21Or4eP9+WYFIiZD1rhAqOGMETb1&#10;5UVlShsmesPTPrWCQyiWRkOX0lBKGZsOvYmLMCCx9xVGbxLLsZV2NBOHeyfzLFPSm574Q2cGfOyw&#10;+d4fvYa0O7uXfnKvfvm0/ZzuHood4aD19dW8vQeRcE5/MPzW5+pQc6dDOJKNwrFeF2tGNRRKgWAg&#10;V0s+HNjJVwpkXcn/E+ofAAAA//8DAFBLAQItABQABgAIAAAAIQC2gziS/gAAAOEBAAATAAAAAAAA&#10;AAAAAAAAAAAAAABbQ29udGVudF9UeXBlc10ueG1sUEsBAi0AFAAGAAgAAAAhADj9If/WAAAAlAEA&#10;AAsAAAAAAAAAAAAAAAAALwEAAF9yZWxzLy5yZWxzUEsBAi0AFAAGAAgAAAAhAAg2NhxCAgAAUgQA&#10;AA4AAAAAAAAAAAAAAAAALgIAAGRycy9lMm9Eb2MueG1sUEsBAi0AFAAGAAgAAAAhADauyqneAAAA&#10;CgEAAA8AAAAAAAAAAAAAAAAAnAQAAGRycy9kb3ducmV2LnhtbFBLBQYAAAAABAAEAPMAAACnBQAA&#10;AAA=&#10;"/>
            </w:pict>
          </mc:Fallback>
        </mc:AlternateContent>
      </w:r>
      <w:r>
        <w:rPr>
          <w:noProof/>
          <w:lang w:eastAsia="ru-RU"/>
        </w:rPr>
        <mc:AlternateContent>
          <mc:Choice Requires="wps">
            <w:drawing>
              <wp:anchor distT="0" distB="0" distL="114300" distR="114300" simplePos="0" relativeHeight="251671552" behindDoc="0" locked="0" layoutInCell="1" allowOverlap="1" wp14:anchorId="23BD0117" wp14:editId="24DF9CC2">
                <wp:simplePos x="0" y="0"/>
                <wp:positionH relativeFrom="column">
                  <wp:posOffset>622935</wp:posOffset>
                </wp:positionH>
                <wp:positionV relativeFrom="paragraph">
                  <wp:posOffset>359410</wp:posOffset>
                </wp:positionV>
                <wp:extent cx="457200" cy="457200"/>
                <wp:effectExtent l="0" t="0" r="19050" b="19050"/>
                <wp:wrapNone/>
                <wp:docPr id="39" name="Блок-схема: узе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F960" id="Блок-схема: узел 39" o:spid="_x0000_s1026" type="#_x0000_t120" style="position:absolute;margin-left:49.05pt;margin-top:28.3pt;width:3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pXQwIAAFIEAAAOAAAAZHJzL2Uyb0RvYy54bWysVMGO0zAQvSPxD5bv27SlBRo1Xa26FCEt&#10;sNLCB7iO01g4HjN2my43hPgA/oQLQmIR35D+EROnW7rACZGDNePxvJl5M5Pp6bYybKPQa7AZH/T6&#10;nCkrIdd2lfHXrxYnjznzQdhcGLAq49fK89PZ/XvT2qVqCCWYXCEjEOvT2mW8DMGlSeJlqSrhe+CU&#10;JWMBWIlAKq6SHEVN6JVJhv3+w6QGzB2CVN7T7Xln5LOIXxRKhpdF4VVgJuOUW4gnxnPZnslsKtIV&#10;CldquU9D/EMWldCWgh6gzkUQbI36D6hKSwQPRehJqBIoCi1VrIGqGfR/q+aqFE7FWogc7w40+f8H&#10;K19sLpHpPOMPJpxZUVGPmk/NTfOj+Xaye7/72HxpvjefU7b70Hwl+YbROyKtdj4l3yt3iW3Z3l2A&#10;fOOZhXkp7EqdIUJdKpFTqoP2fXLHoVU8ubJl/RxyCinWASJ/2wKrFpCYYdvYputDm9Q2MEmXo/Ej&#10;aj1nkkx7uY0g0ltnhz48VVCxVsh4YaCmtDDMwVqaCMAYSmwufOgcbx1iKWB0vtDGRAVXy7lBthE0&#10;P4v4xWqo4uNnxrI645PxcByR79j8MUQ/fn+DQFjbnLIRaUvbk70chDadTOUZu+expa5rwRLya6IR&#10;oRtsWkQSSsB3nNU01Bn3b9cCFWfmmaVWTAajUbsFUYnUcYbHluWxRVhJUBkPnHXiPHSbs3aoVyVF&#10;GsRyLZxR+wodyWxb22W1T5YGNzZnv2TtZhzr8dWvX8HsJwAAAP//AwBQSwMEFAAGAAgAAAAhADEm&#10;3fPeAAAACQEAAA8AAABkcnMvZG93bnJldi54bWxMj0FvwjAMhe+T+A+RkXYbKUyUrmuKAG0S2gWN&#10;Tdo1NF5bLXGqJtDy72dO2832e3r+XrEenRUX7EPrScF8loBAqrxpqVbw+fH6kIEIUZPR1hMquGKA&#10;dTm5K3Ru/EDveDnGWnAIhVwraGLscilD1aDTYeY7JNa+fe905LWvpen1wOHOykWSpNLplvhDozvc&#10;NVj9HM9OQdxf7Vs72INbvWy+hsftck/YKXU/HTfPICKO8c8MN3xGh5KZTv5MJgir4Cmbs1PBMk1B&#10;3PRVwocTD4ssBVkW8n+D8hcAAP//AwBQSwECLQAUAAYACAAAACEAtoM4kv4AAADhAQAAEwAAAAAA&#10;AAAAAAAAAAAAAAAAW0NvbnRlbnRfVHlwZXNdLnhtbFBLAQItABQABgAIAAAAIQA4/SH/1gAAAJQB&#10;AAALAAAAAAAAAAAAAAAAAC8BAABfcmVscy8ucmVsc1BLAQItABQABgAIAAAAIQChIOpXQwIAAFIE&#10;AAAOAAAAAAAAAAAAAAAAAC4CAABkcnMvZTJvRG9jLnhtbFBLAQItABQABgAIAAAAIQAxJt3z3gAA&#10;AAkBAAAPAAAAAAAAAAAAAAAAAJ0EAABkcnMvZG93bnJldi54bWxQSwUGAAAAAAQABADzAAAAqAUA&#10;AAAA&#10;"/>
            </w:pict>
          </mc:Fallback>
        </mc:AlternateContent>
      </w:r>
    </w:p>
    <w:p w:rsidR="00B524B5" w:rsidRPr="009B0748" w:rsidRDefault="00B524B5" w:rsidP="00B524B5">
      <w:pPr>
        <w:autoSpaceDE w:val="0"/>
        <w:autoSpaceDN w:val="0"/>
        <w:adjustRightInd w:val="0"/>
        <w:spacing w:line="360" w:lineRule="auto"/>
        <w:jc w:val="center"/>
      </w:pPr>
    </w:p>
    <w:p w:rsidR="00B524B5" w:rsidRPr="009B0748" w:rsidRDefault="00B524B5" w:rsidP="00B524B5">
      <w:pPr>
        <w:autoSpaceDE w:val="0"/>
        <w:autoSpaceDN w:val="0"/>
        <w:adjustRightInd w:val="0"/>
        <w:spacing w:line="360" w:lineRule="auto"/>
        <w:jc w:val="center"/>
      </w:pPr>
    </w:p>
    <w:p w:rsidR="00B524B5" w:rsidRPr="009B0748" w:rsidRDefault="005A1D97" w:rsidP="00B524B5">
      <w:pPr>
        <w:autoSpaceDE w:val="0"/>
        <w:autoSpaceDN w:val="0"/>
        <w:adjustRightInd w:val="0"/>
        <w:spacing w:line="360" w:lineRule="auto"/>
        <w:jc w:val="center"/>
      </w:pPr>
      <w:r>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14:anchorId="010B1F9C" wp14:editId="22C845C4">
                <wp:simplePos x="0" y="0"/>
                <wp:positionH relativeFrom="column">
                  <wp:posOffset>2566035</wp:posOffset>
                </wp:positionH>
                <wp:positionV relativeFrom="paragraph">
                  <wp:posOffset>263525</wp:posOffset>
                </wp:positionV>
                <wp:extent cx="457200" cy="457200"/>
                <wp:effectExtent l="0" t="0" r="19050" b="19050"/>
                <wp:wrapNone/>
                <wp:docPr id="36" name="Блок-схема: узе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208B" id="Блок-схема: узел 36" o:spid="_x0000_s1026" type="#_x0000_t120" style="position:absolute;margin-left:202.05pt;margin-top:20.75pt;width:36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JpQwIAAFIEAAAOAAAAZHJzL2Uyb0RvYy54bWysVMFuEzEQvSPxD5bvzSYhKXSVTVWlBCEV&#10;qFT4AMfrzVp4PWbsZFNuqOID+BMuCIkivmHzR8x605ACJ8QerBmP583Mm5mdnG4qw9YKvQab8UGv&#10;z5myEnJtlxl/83p+9IQzH4TNhQGrMn6tPD+dPnwwqV2qhlCCyRUyArE+rV3GyxBcmiRelqoSvgdO&#10;WTIWgJUIpOIyyVHUhF6ZZNjvHyc1YO4QpPKebs87I59G/KJQMrwqCq8CMxmn3EI8MZ6L9kymE5Eu&#10;UbhSy10a4h+yqIS2FHQPdS6CYCvUf0BVWiJ4KEJPQpVAUWipYg1UzaD/WzVXpXAq1kLkeLenyf8/&#10;WPlyfYlM5xl/dMyZFRX1qPnU3DY/mm9H2w/bj82X5nvzOWXbm+YrybeM3hFptfMp+V65S2zL9u4C&#10;5FvPLMxKYZfqDBHqUomcUh2075N7Dq3iyZUt6heQU0ixChD52xRYtYDEDNvENl3v26Q2gUm6HI0f&#10;U+s5k2TayW0Ekd45O/ThmYKKtULGCwM1pYVhBtbSRADGUGJ94UPneOcQSwGj87k2Jiq4XMwMsrWg&#10;+ZnHL1ZDFR8+M5bVGT8ZD8cR+Z7NH0L04/c3CISVzSkbkba0Pd3JQWjTyVSesTseW+q6FiwgvyYa&#10;EbrBpkUkoQR8z1lNQ51x/24lUHFmnltqxclgNGq3ICqROs7w0LI4tAgrCSrjgbNOnIVuc1YO9bKk&#10;SINYroUzal+hI5lta7usdsnS4Mbm7Jas3YxDPb769SuY/gQAAP//AwBQSwMEFAAGAAgAAAAhAJSR&#10;0gneAAAACgEAAA8AAABkcnMvZG93bnJldi54bWxMj01PwzAMhu9I+w+RJ3Fjabd2Q6XpNBBIExfE&#10;QOKaNaatljhVk63dv8ec4OaPR68fl9vJWXHBIXSeFKSLBARS7U1HjYLPj5e7exAhajLaekIFVwyw&#10;rWY3pS6MH+kdL4fYCA6hUGgFbYx9IWWoW3Q6LHyPxLtvPzgduR0aaQY9crizcpkka+l0R3yh1T0+&#10;tVifDmenIO6v9rUb7ZvbPO++xtVjvifslbqdT7sHEBGn+AfDrz6rQ8VOR38mE4RVkCVZyigXaQ6C&#10;gWyz5sGRyXSVg6xK+f+F6gcAAP//AwBQSwECLQAUAAYACAAAACEAtoM4kv4AAADhAQAAEwAAAAAA&#10;AAAAAAAAAAAAAAAAW0NvbnRlbnRfVHlwZXNdLnhtbFBLAQItABQABgAIAAAAIQA4/SH/1gAAAJQB&#10;AAALAAAAAAAAAAAAAAAAAC8BAABfcmVscy8ucmVsc1BLAQItABQABgAIAAAAIQB6B2JpQwIAAFIE&#10;AAAOAAAAAAAAAAAAAAAAAC4CAABkcnMvZTJvRG9jLnhtbFBLAQItABQABgAIAAAAIQCUkdIJ3gAA&#10;AAoBAAAPAAAAAAAAAAAAAAAAAJ0EAABkcnMvZG93bnJldi54bWxQSwUGAAAAAAQABADzAAAAqAUA&#10;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4A379674" wp14:editId="5193B1E3">
                <wp:simplePos x="0" y="0"/>
                <wp:positionH relativeFrom="column">
                  <wp:posOffset>3299460</wp:posOffset>
                </wp:positionH>
                <wp:positionV relativeFrom="paragraph">
                  <wp:posOffset>263525</wp:posOffset>
                </wp:positionV>
                <wp:extent cx="457200" cy="457200"/>
                <wp:effectExtent l="0" t="0" r="19050" b="19050"/>
                <wp:wrapNone/>
                <wp:docPr id="37"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59FA" id="Блок-схема: узел 37" o:spid="_x0000_s1026" type="#_x0000_t120" style="position:absolute;margin-left:259.8pt;margin-top:20.75pt;width:3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SQwIAAFIEAAAOAAAAZHJzL2Uyb0RvYy54bWysVMFuEzEQvSPxD5bvzSYhoXSVTVWlBCEV&#10;qFT4AMfrzVp4PWbsZFNuqOID+BMuCIkivmHzR8x605ACJ8QerBmP583Mm5mdnG4qw9YKvQab8UGv&#10;z5myEnJtlxl/83p+9IQzH4TNhQGrMn6tPD+dPnwwqV2qhlCCyRUyArE+rV3GyxBcmiRelqoSvgdO&#10;WTIWgJUIpOIyyVHUhF6ZZNjvP05qwNwhSOU93Z53Rj6N+EWhZHhVFF4FZjJOuYV4YjwX7ZlMJyJd&#10;onCllrs0xD9kUQltKege6lwEwVao/4CqtETwUISehCqBotBSxRqomkH/t2quSuFUrIXI8W5Pk/9/&#10;sPLl+hKZzjP+6JgzKyrqUfOpuW1+NN+Oth+2H5svzffmc8q2N81Xkm8ZvSPSaudT8r1yl9iW7d0F&#10;yLeeWZiVwi7VGSLUpRI5pTpo3yf3HFrFkytb1C8gp5BiFSDytymwagGJGbaJbbret0ltApN0ORof&#10;U+s5k2TayW0Ekd45O/ThmYKKtULGCwM1pYVhBtbSRADGUGJ94UPneOcQSwGj87k2Jiq4XMwMsrWg&#10;+ZnHL1ZDFR8+M5bVGT8ZD8cR+Z7NH0L04/c3CISVzSkbkba0Pd3JQWjTyVSesTseW+q6FiwgvyYa&#10;EbrBpkUkoQR8z1lNQ51x/24lUHFmnltqxclgNGq3ICqROs7w0LI4tAgrCSrjgbNOnIVuc1YO9bKk&#10;SINYroUzal+hI5lta7usdsnS4Mbm7Jas3YxDPb769SuY/gQAAP//AwBQSwMEFAAGAAgAAAAhAMHG&#10;ltveAAAACgEAAA8AAABkcnMvZG93bnJldi54bWxMj8FOwzAMhu9IvENkJG4sDaNjK02ngUCauCDG&#10;JK5ZY9qKxKmabO3eHnOCo+1Pv7+/XE/eiRMOsQukQc0yEEh1sB01GvYfLzdLEDEZssYFQg1njLCu&#10;Li9KU9gw0juedqkRHEKxMBralPpCyli36E2chR6Jb19h8CbxODTSDmbkcO/kbZYtpDcd8YfW9PjU&#10;Yv29O3oNaXt2r93o3vz98+ZznD/mW8Je6+urafMAIuGU/mD41Wd1qNjpEI5ko3AacrVaMKrhTuUg&#10;GMhXihcHJtU8B1mV8n+F6gcAAP//AwBQSwECLQAUAAYACAAAACEAtoM4kv4AAADhAQAAEwAAAAAA&#10;AAAAAAAAAAAAAAAAW0NvbnRlbnRfVHlwZXNdLnhtbFBLAQItABQABgAIAAAAIQA4/SH/1gAAAJQB&#10;AAALAAAAAAAAAAAAAAAAAC8BAABfcmVscy8ucmVsc1BLAQItABQABgAIAAAAIQAe/eySQwIAAFIE&#10;AAAOAAAAAAAAAAAAAAAAAC4CAABkcnMvZTJvRG9jLnhtbFBLAQItABQABgAIAAAAIQDBxpbb3gAA&#10;AAoBAAAPAAAAAAAAAAAAAAAAAJ0EAABkcnMvZG93bnJldi54bWxQSwUGAAAAAAQABADzAAAAqAUA&#10;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14:anchorId="2A1C31D3" wp14:editId="16B035C2">
                <wp:simplePos x="0" y="0"/>
                <wp:positionH relativeFrom="column">
                  <wp:posOffset>4026535</wp:posOffset>
                </wp:positionH>
                <wp:positionV relativeFrom="paragraph">
                  <wp:posOffset>202565</wp:posOffset>
                </wp:positionV>
                <wp:extent cx="457200" cy="457200"/>
                <wp:effectExtent l="0" t="0" r="19050" b="19050"/>
                <wp:wrapNone/>
                <wp:docPr id="38" name="Блок-схема: узе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7F09" id="Блок-схема: узел 38" o:spid="_x0000_s1026" type="#_x0000_t120" style="position:absolute;margin-left:317.05pt;margin-top:15.95pt;width:36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SsQgIAAFIEAAAOAAAAZHJzL2Uyb0RvYy54bWysVMGO0zAQvSPxD5bv27SlBTZqulp1KUJa&#10;YKWFD3Adp7FwPGbsNi03hPgA/oQLQmIR35D+EROnW7rACZGDNePxvJl5M5PJ2aYybK3Qa7AZH/T6&#10;nCkrIdd2mfHXr+YnjznzQdhcGLAq41vl+dn0/r1J7VI1hBJMrpARiPVp7TJehuDSJPGyVJXwPXDK&#10;krEArEQgFZdJjqIm9Mokw37/YVID5g5BKu/p9qIz8mnELwolw8ui8Cowk3HKLcQT47loz2Q6EekS&#10;hSu13Kch/iGLSmhLQQ9QFyIItkL9B1SlJYKHIvQkVAkUhZYq1kDVDPq/VXNdCqdiLUSOdwea/P+D&#10;lS/WV8h0nvEH1CkrKupR86m5aX40305273cfmy/N9+ZzynYfmq8k3zB6R6TVzqfke+2usC3bu0uQ&#10;bzyzMCuFXapzRKhLJXJKddC+T+44tIonV7aon0NOIcUqQORvU2DVAhIzbBPbtD20SW0Ck3Q5Gj+i&#10;1nMmybSX2wgivXV26MNTBRVrhYwXBmpKC8MMrKWJAIyhxPrSh87x1iGWAkbnc21MVHC5mBlka0Hz&#10;M49frIYqPn5mLKszfjoejiPyHZs/hujH728QCCubUzYibWl7speD0KaTqTxj9zy21HUtWEC+JRoR&#10;usGmRSShBHzHWU1DnXH/diVQcWaeWWrF6WA0arcgKpE6zvDYsji2CCsJKuOBs06chW5zVg71sqRI&#10;g1iuhXNqX6EjmW1ru6z2ydLgxubsl6zdjGM9vvr1K5j+BAAA//8DAFBLAwQUAAYACAAAACEA7pkY&#10;kN4AAAAKAQAADwAAAGRycy9kb3ducmV2LnhtbEyPwU7DMAyG70i8Q2QkbiwphY6VptNAIE1cEAOJ&#10;a9aYtiJxqiZbu7fHnOBo+9Pv76/Ws3fiiGPsA2nIFgoEUhNsT62Gj/fnqzsQMRmyxgVCDSeMsK7P&#10;zypT2jDRGx53qRUcQrE0GrqUhlLK2HToTVyEAYlvX2H0JvE4ttKOZuJw7+S1UoX0pif+0JkBHzts&#10;vncHryFtT+6ln9yrXz5tPqf84XZLOGh9eTFv7kEknNMfDL/6rA41O+3DgWwUTkOR32SMasizFQgG&#10;lqrgxZ5Jla9A1pX8X6H+AQAA//8DAFBLAQItABQABgAIAAAAIQC2gziS/gAAAOEBAAATAAAAAAAA&#10;AAAAAAAAAAAAAABbQ29udGVudF9UeXBlc10ueG1sUEsBAi0AFAAGAAgAAAAhADj9If/WAAAAlAEA&#10;AAsAAAAAAAAAAAAAAAAALwEAAF9yZWxzLy5yZWxzUEsBAi0AFAAGAAgAAAAhAMXaZKxCAgAAUgQA&#10;AA4AAAAAAAAAAAAAAAAALgIAAGRycy9lMm9Eb2MueG1sUEsBAi0AFAAGAAgAAAAhAO6ZGJDeAAAA&#10;CgEAAA8AAAAAAAAAAAAAAAAAnAQAAGRycy9kb3ducmV2LnhtbFBLBQYAAAAABAAEAPMAAACnBQAA&#10;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14:anchorId="1030921D" wp14:editId="326229DE">
                <wp:simplePos x="0" y="0"/>
                <wp:positionH relativeFrom="column">
                  <wp:posOffset>1845945</wp:posOffset>
                </wp:positionH>
                <wp:positionV relativeFrom="paragraph">
                  <wp:posOffset>263525</wp:posOffset>
                </wp:positionV>
                <wp:extent cx="457200" cy="457200"/>
                <wp:effectExtent l="0" t="0" r="19050" b="19050"/>
                <wp:wrapNone/>
                <wp:docPr id="11" name="Блок-схема: узе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D29D6" id="Блок-схема: узел 11" o:spid="_x0000_s1026" type="#_x0000_t120" style="position:absolute;margin-left:145.35pt;margin-top:20.75pt;width:3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FyQQIAAFIEAAAOAAAAZHJzL2Uyb0RvYy54bWysVMGO0zAQvSPxD5bv27RVC2zUdLXqUoS0&#10;wEoLH+A6TmPheMzYbbrcENoP4E+4ICQW8Q3pHzFx2tIFTogcrBmP583Mm5lMzjaVYWuFXoPN+KDX&#10;50xZCbm2y4y/eT0/ecKZD8LmwoBVGb9Rnp9NHz6Y1C5VQyjB5AoZgVif1i7jZQguTRIvS1UJ3wOn&#10;LBkLwEoEUnGZ5ChqQq9MMuz3HyU1YO4QpPKebi86I59G/KJQMrwqCq8CMxmn3EI8MZ6L9kymE5Eu&#10;UbhSy10a4h+yqIS2FPQAdSGCYCvUf0BVWiJ4KEJPQpVAUWipYg1UzaD/WzXXpXAq1kLkeHegyf8/&#10;WPlyfYVM59S7AWdWVNSj5lNz1/xovp1sP2xvmy/N9+ZzyrYfm68k3zF6R6TVzqfke+2usC3bu0uQ&#10;bz2zMCuFXapzRKhLJXJKNb5P7jm0iidXtqhfQE4hxSpA5G9TYNUCEjNsE9t0c2iT2gQm6XI0fkyt&#10;50ySaSdTRolI984OfXimoGKtkPHCQE1pYZiBtTQRgDGUWF/60DnuHWIpYHQ+18ZEBZeLmUG2FjQ/&#10;8/i11VMsf/zMWFZn/HQ8HEfkezZ/DNGP398gEFY2J2iRtrQ93clBaNPJFNJYirynrmvBAvIbohGh&#10;G2xaRBJKwPec1TTUGffvVgIVZ+a5pVacDkajdguiEqnjDI8ti2OLsJKgMh4468RZ6DZn5VAvS4o0&#10;iOVaOKf2FTqS2ebXZbVLlgY3ErZbsnYzjvX46tevYPoTAAD//wMAUEsDBBQABgAIAAAAIQAUJ+EN&#10;3wAAAAoBAAAPAAAAZHJzL2Rvd25yZXYueG1sTI9NT8MwDIbvSPyHyEjcWPpBNyhNp4FAmnZBDCSu&#10;WWPaisSpmmzt/j3mBEfbj14/b7WenRUnHEPvSUG6SEAgNd701Cr4eH+5uQMRoiajrSdUcMYA6/ry&#10;otKl8RO94WkfW8EhFEqtoItxKKUMTYdOh4UfkPj25UenI49jK82oJw53VmZJspRO98QfOj3gU4fN&#10;9/7oFMTt2e76yb661fPmc8ofiy3hoNT11bx5ABFxjn8w/OqzOtTsdPBHMkFYBdl9smJUwW1agGAg&#10;X2a8ODCZ5gXIupL/K9Q/AAAA//8DAFBLAQItABQABgAIAAAAIQC2gziS/gAAAOEBAAATAAAAAAAA&#10;AAAAAAAAAAAAAABbQ29udGVudF9UeXBlc10ueG1sUEsBAi0AFAAGAAgAAAAhADj9If/WAAAAlAEA&#10;AAsAAAAAAAAAAAAAAAAALwEAAF9yZWxzLy5yZWxzUEsBAi0AFAAGAAgAAAAhAPO9EXJBAgAAUgQA&#10;AA4AAAAAAAAAAAAAAAAALgIAAGRycy9lMm9Eb2MueG1sUEsBAi0AFAAGAAgAAAAhABQn4Q3fAAAA&#10;CgEAAA8AAAAAAAAAAAAAAAAAmwQAAGRycy9kb3ducmV2LnhtbFBLBQYAAAAABAAEAPMAAACnBQAA&#10;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7AED007D" wp14:editId="7138A941">
                <wp:simplePos x="0" y="0"/>
                <wp:positionH relativeFrom="column">
                  <wp:posOffset>1243965</wp:posOffset>
                </wp:positionH>
                <wp:positionV relativeFrom="paragraph">
                  <wp:posOffset>263525</wp:posOffset>
                </wp:positionV>
                <wp:extent cx="457200" cy="457200"/>
                <wp:effectExtent l="0" t="0" r="19050" b="19050"/>
                <wp:wrapNone/>
                <wp:docPr id="12" name="Блок-схема: узе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E9386" id="Блок-схема: узел 12" o:spid="_x0000_s1026" type="#_x0000_t120" style="position:absolute;margin-left:97.95pt;margin-top:20.75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OlQgIAAFIEAAAOAAAAZHJzL2Uyb0RvYy54bWysVMGO0zAQvSPxD5bv27RVC2zUdLXqUoS0&#10;wEoLH+A6TmPheMzYbVpuCO0H8CdcEBKL+Ib0j5g43dIFTogcrBmP583Mm5lMzjaVYWuFXoPN+KDX&#10;50xZCbm2y4y/eT0/ecKZD8LmwoBVGd8qz8+mDx9MapeqIZRgcoWMQKxPa5fxMgSXJomXpaqE74FT&#10;lowFYCUCqbhMchQ1oVcmGfb7j5IaMHcIUnlPtxedkU8jflEoGV4VhVeBmYxTbiGeGM9FeybTiUiX&#10;KFyp5T4N8Q9ZVEJbCnqAuhBBsBXqP6AqLRE8FKEnoUqgKLRUsQaqZtD/rZrrUjgVayFyvDvQ5P8f&#10;rHy5vkKmc+rdkDMrKupR86m5bX403052H3Y3zZfme/M5ZbuPzVeSbxm9I9Jq51PyvXZX2Jbt3SXI&#10;t55ZmJXCLtU5ItSlEjmlOmjfJ/ccWsWTK1vULyCnkGIVIPK3KbBqAYkZtolt2h7apDaBSbocjR9T&#10;6zmTZNrLbQSR3jk79OGZgoq1QsYLAzWlhWEG1tJEAMZQYn3pQ+d45xBLAaPzuTYmKrhczAyytaD5&#10;mccvVkMVHz8zltUZPx0PxxH5ns0fQ/Tj9zcIhJXNKRuRtrQ93ctBaNPJVJ6xex5b6roWLCDfEo0I&#10;3WDTIpJQAr7nrKahzrh/txKoODPPLbXidDAatVsQlUgdZ3hsWRxbhJUElfHAWSfOQrc5K4d6WVKk&#10;QSzXwjm1r9CRzLa1XVb7ZGlwY3P2S9ZuxrEeX/36FUx/AgAA//8DAFBLAwQUAAYACAAAACEA4fhA&#10;Qd8AAAAKAQAADwAAAGRycy9kb3ducmV2LnhtbEyPwU7DMBBE70j8g7VIvVEnbdPSEKcqVZEqLoiC&#10;xNWNlyTCXkex26R/z3KC4+w8zc4Um9FZccE+tJ4UpNMEBFLlTUu1go/35/sHECFqMtp6QgVXDLAp&#10;b28KnRs/0BtejrEWHEIh1wqaGLtcylA16HSY+g6JvS/fOx1Z9rU0vR443Fk5S5KldLol/tDoDncN&#10;Vt/Hs1MQD1f70g721a32289h/pQdCDulJnfj9hFExDH+wfBbn6tDyZ1O/kwmCMt6na0ZVbBIMxAM&#10;zJYrPpzYSecZyLKQ/yeUPwAAAP//AwBQSwECLQAUAAYACAAAACEAtoM4kv4AAADhAQAAEwAAAAAA&#10;AAAAAAAAAAAAAAAAW0NvbnRlbnRfVHlwZXNdLnhtbFBLAQItABQABgAIAAAAIQA4/SH/1gAAAJQB&#10;AAALAAAAAAAAAAAAAAAAAC8BAABfcmVscy8ucmVsc1BLAQItABQABgAIAAAAIQAetfOlQgIAAFIE&#10;AAAOAAAAAAAAAAAAAAAAAC4CAABkcnMvZTJvRG9jLnhtbFBLAQItABQABgAIAAAAIQDh+EBB3wAA&#10;AAoBAAAPAAAAAAAAAAAAAAAAAJwEAABkcnMvZG93bnJldi54bWxQSwUGAAAAAAQABADzAAAAqAUA&#10;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14:anchorId="25C2078B" wp14:editId="1FA82CC0">
                <wp:simplePos x="0" y="0"/>
                <wp:positionH relativeFrom="column">
                  <wp:posOffset>622935</wp:posOffset>
                </wp:positionH>
                <wp:positionV relativeFrom="paragraph">
                  <wp:posOffset>263525</wp:posOffset>
                </wp:positionV>
                <wp:extent cx="457200" cy="457200"/>
                <wp:effectExtent l="0" t="0" r="19050" b="19050"/>
                <wp:wrapNone/>
                <wp:docPr id="9" name="Блок-схема: узе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3BDB9" id="Блок-схема: узел 9" o:spid="_x0000_s1026" type="#_x0000_t120" style="position:absolute;margin-left:49.05pt;margin-top:20.75pt;width:3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3UQQIAAFAEAAAOAAAAZHJzL2Uyb0RvYy54bWysVMFuEzEQvSPxD5bvzSZRA2TVTVWlBCEV&#10;qFT4AMfrzVp4PWbsZFNuCPUD+BMuCIkivmH7R4y9aUmBE2IP1ozH82bmzcweHW8bwzYKvQZb8NFg&#10;yJmyEkptVwV/83px8IQzH4QthQGrCn6pPD+ePXxw1LpcjaEGUypkBGJ93rqC1yG4PMu8rFUj/ACc&#10;smSsABsRSMVVVqJoCb0x2Xg4fJS1gKVDkMp7uj3tjXyW8KtKyfCqqrwKzBSccgvpxHQu45nNjkS+&#10;QuFqLXdpiH/IohHaUtA7qFMRBFuj/gOq0RLBQxUGEpoMqkpLlWqgakbD36q5qIVTqRYix7s7mvz/&#10;g5UvN+fIdFnwKWdWNNSi7lN33f3ovh3cfLi56r5037vPObv52H0l+ZpNI2Wt8zl5XrhzjEV7dwby&#10;rWcW5rWwK3WCCG2tREmJjuL77J5DVDy5smX7AkqKKNYBEnvbCpsISLywbWrS5V2T1DYwSZeHk8fU&#10;eM4kmXZyjCDyW2eHPjxT0LAoFLwy0FJaGOZgLc0DYAolNmc+9I63DqkUMLpcaGOSgqvl3CDbCJqe&#10;RfpSNVTx/jNjWUv8TcaThHzP5vchhun7GwTC2paUjcgjbU93chDa9DKVZ+yOx0hd34IllJdEI0I/&#10;1rSGJNSA7zlraaQL7t+tBSrOzHNLrZiODg/jDiQlUccZ7luW+xZhJUEVPHDWi/PQ783aoV7VFGmU&#10;yrVwQu2rdCIztrbPapcsjW1qzm7F4l7s6+nVrx/B7CcAAAD//wMAUEsDBBQABgAIAAAAIQDmcFcb&#10;3wAAAAkBAAAPAAAAZHJzL2Rvd25yZXYueG1sTI9BT8MwDIXvSPsPkZG4sbSMsq1rOg0E0rQLYiBx&#10;zRrTVkucqsnW7t/jneBm+z09f69Yj86KM/ah9aQgnSYgkCpvWqoVfH2+3S9AhKjJaOsJFVwwwLqc&#10;3BQ6N36gDzzvYy04hEKuFTQxdrmUoWrQ6TD1HRJrP753OvLa19L0euBwZ+VDkjxJp1viD43u8KXB&#10;6rg/OQVxe7G7drDvbv66+R5mz9mWsFPq7nbcrEBEHOOfGa74jA4lMx38iUwQVsFykbJTwWOagbjq&#10;84QPBx7SWQayLOT/BuUvAAAA//8DAFBLAQItABQABgAIAAAAIQC2gziS/gAAAOEBAAATAAAAAAAA&#10;AAAAAAAAAAAAAABbQ29udGVudF9UeXBlc10ueG1sUEsBAi0AFAAGAAgAAAAhADj9If/WAAAAlAEA&#10;AAsAAAAAAAAAAAAAAAAALwEAAF9yZWxzLy5yZWxzUEsBAi0AFAAGAAgAAAAhAIMLndRBAgAAUAQA&#10;AA4AAAAAAAAAAAAAAAAALgIAAGRycy9lMm9Eb2MueG1sUEsBAi0AFAAGAAgAAAAhAOZwVxvfAAAA&#10;CQEAAA8AAAAAAAAAAAAAAAAAmwQAAGRycy9kb3ducmV2LnhtbFBLBQYAAAAABAAEAPMAAACnBQAA&#10;AAA=&#10;"/>
            </w:pict>
          </mc:Fallback>
        </mc:AlternateContent>
      </w:r>
    </w:p>
    <w:p w:rsidR="00B524B5" w:rsidRPr="009B0748" w:rsidRDefault="00B524B5" w:rsidP="00B524B5">
      <w:pPr>
        <w:autoSpaceDE w:val="0"/>
        <w:autoSpaceDN w:val="0"/>
        <w:adjustRightInd w:val="0"/>
        <w:spacing w:line="360" w:lineRule="auto"/>
        <w:jc w:val="center"/>
      </w:pPr>
    </w:p>
    <w:p w:rsidR="00B524B5" w:rsidRPr="009B0748" w:rsidRDefault="00B524B5" w:rsidP="00B524B5">
      <w:pPr>
        <w:autoSpaceDE w:val="0"/>
        <w:autoSpaceDN w:val="0"/>
        <w:adjustRightInd w:val="0"/>
        <w:spacing w:line="360" w:lineRule="auto"/>
        <w:jc w:val="center"/>
        <w:rPr>
          <w:rFonts w:ascii="Arial" w:hAnsi="Arial" w:cs="Arial"/>
        </w:rPr>
      </w:pPr>
    </w:p>
    <w:p w:rsidR="00B524B5" w:rsidRPr="009B0748" w:rsidRDefault="00B524B5" w:rsidP="00B524B5">
      <w:pPr>
        <w:autoSpaceDE w:val="0"/>
        <w:autoSpaceDN w:val="0"/>
        <w:adjustRightInd w:val="0"/>
        <w:spacing w:line="360" w:lineRule="auto"/>
        <w:ind w:firstLine="709"/>
        <w:jc w:val="both"/>
        <w:rPr>
          <w:rFonts w:ascii="Arial" w:hAnsi="Arial" w:cs="Arial"/>
        </w:rPr>
      </w:pPr>
    </w:p>
    <w:p w:rsidR="00B524B5" w:rsidRPr="009B0748" w:rsidRDefault="00B524B5" w:rsidP="00B524B5">
      <w:pPr>
        <w:autoSpaceDE w:val="0"/>
        <w:autoSpaceDN w:val="0"/>
        <w:adjustRightInd w:val="0"/>
        <w:spacing w:line="360" w:lineRule="auto"/>
        <w:ind w:firstLine="709"/>
        <w:jc w:val="center"/>
        <w:rPr>
          <w:rFonts w:ascii="Arial" w:hAnsi="Arial" w:cs="Arial"/>
        </w:rPr>
      </w:pPr>
      <w:r w:rsidRPr="005A1D97">
        <w:rPr>
          <w:rFonts w:ascii="Arial" w:hAnsi="Arial" w:cs="Arial"/>
        </w:rPr>
        <w:t>Рисунок</w:t>
      </w:r>
      <w:r w:rsidRPr="009B0748">
        <w:rPr>
          <w:rFonts w:ascii="Arial" w:hAnsi="Arial" w:cs="Arial"/>
          <w:spacing w:val="20"/>
        </w:rPr>
        <w:t xml:space="preserve"> А.</w:t>
      </w:r>
      <w:r>
        <w:rPr>
          <w:rFonts w:ascii="Arial" w:hAnsi="Arial" w:cs="Arial"/>
          <w:spacing w:val="20"/>
        </w:rPr>
        <w:t>13</w:t>
      </w:r>
      <w:r w:rsidRPr="009B0748">
        <w:rPr>
          <w:rFonts w:ascii="Arial" w:hAnsi="Arial" w:cs="Arial"/>
        </w:rPr>
        <w:t xml:space="preserve"> </w:t>
      </w:r>
      <w:r w:rsidR="005A1D97">
        <w:rPr>
          <w:rFonts w:ascii="Arial" w:hAnsi="Arial" w:cs="Arial"/>
        </w:rPr>
        <w:t>–</w:t>
      </w:r>
      <w:r w:rsidRPr="009B0748">
        <w:rPr>
          <w:rFonts w:ascii="Arial" w:hAnsi="Arial" w:cs="Arial"/>
        </w:rPr>
        <w:t xml:space="preserve"> Схема расстановки модельных очагов</w:t>
      </w:r>
    </w:p>
    <w:p w:rsidR="00B524B5" w:rsidRPr="009B0748" w:rsidRDefault="00B524B5" w:rsidP="00B524B5">
      <w:pPr>
        <w:autoSpaceDE w:val="0"/>
        <w:autoSpaceDN w:val="0"/>
        <w:adjustRightInd w:val="0"/>
        <w:spacing w:line="360" w:lineRule="auto"/>
        <w:ind w:firstLine="709"/>
        <w:jc w:val="both"/>
        <w:rPr>
          <w:rFonts w:ascii="Arial" w:hAnsi="Arial" w:cs="Arial"/>
        </w:rPr>
      </w:pPr>
    </w:p>
    <w:p w:rsidR="00B524B5" w:rsidRPr="009B0748" w:rsidRDefault="00B524B5" w:rsidP="00B524B5">
      <w:pPr>
        <w:autoSpaceDE w:val="0"/>
        <w:autoSpaceDN w:val="0"/>
        <w:adjustRightInd w:val="0"/>
        <w:spacing w:line="360" w:lineRule="auto"/>
        <w:ind w:firstLine="709"/>
        <w:jc w:val="both"/>
        <w:rPr>
          <w:rFonts w:ascii="Arial" w:hAnsi="Arial" w:cs="Arial"/>
          <w:b/>
        </w:rPr>
      </w:pPr>
      <w:r w:rsidRPr="009B0748">
        <w:rPr>
          <w:rFonts w:ascii="Arial" w:hAnsi="Arial" w:cs="Arial"/>
          <w:b/>
        </w:rPr>
        <w:t>А.4.2 Методика испытаний</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А.4.2.1 Очаги последовательно зажигают от центра к периферии. Допускается одновременное зажигание очагов с нескольких сторон. Способ зажигания не регламентируется. Время свободного горения от момента зажигания последнего очага горения до подачи сигнала на запуск УП-ТС должно составлять не менее 1 мин.</w:t>
      </w:r>
    </w:p>
    <w:p w:rsidR="00B524B5" w:rsidRPr="00350DC5" w:rsidRDefault="00B524B5" w:rsidP="00B524B5">
      <w:pPr>
        <w:spacing w:line="360" w:lineRule="auto"/>
        <w:ind w:firstLine="709"/>
        <w:jc w:val="both"/>
        <w:rPr>
          <w:rFonts w:ascii="Arial" w:hAnsi="Arial" w:cs="Arial"/>
        </w:rPr>
      </w:pPr>
      <w:r w:rsidRPr="009B0748">
        <w:rPr>
          <w:rFonts w:ascii="Arial" w:hAnsi="Arial" w:cs="Arial"/>
        </w:rPr>
        <w:t xml:space="preserve">А.4.2.2 После каждого </w:t>
      </w:r>
      <w:r w:rsidRPr="00350DC5">
        <w:rPr>
          <w:rFonts w:ascii="Arial" w:hAnsi="Arial" w:cs="Arial"/>
        </w:rPr>
        <w:t>испытания производят охлаждение очагов до температуры ниже температуры самовоспламенения горючего и замену горючей жидкости.</w:t>
      </w:r>
    </w:p>
    <w:p w:rsidR="00B524B5" w:rsidRPr="00350DC5" w:rsidRDefault="00B524B5" w:rsidP="00B524B5">
      <w:pPr>
        <w:spacing w:line="360" w:lineRule="auto"/>
        <w:ind w:firstLine="709"/>
        <w:jc w:val="both"/>
        <w:rPr>
          <w:rFonts w:ascii="Arial" w:hAnsi="Arial" w:cs="Arial"/>
        </w:rPr>
      </w:pPr>
      <w:r w:rsidRPr="00350DC5">
        <w:rPr>
          <w:rFonts w:ascii="Arial" w:hAnsi="Arial" w:cs="Arial"/>
        </w:rPr>
        <w:t>Проводят до трех испытаний без изменения условий огневых испытаний.</w:t>
      </w:r>
    </w:p>
    <w:p w:rsidR="00B524B5" w:rsidRPr="00350DC5" w:rsidRDefault="00B524B5" w:rsidP="00B524B5">
      <w:pPr>
        <w:spacing w:line="360" w:lineRule="auto"/>
        <w:ind w:firstLine="709"/>
        <w:jc w:val="both"/>
        <w:rPr>
          <w:rFonts w:ascii="Arial" w:hAnsi="Arial" w:cs="Arial"/>
        </w:rPr>
      </w:pPr>
      <w:r w:rsidRPr="00350DC5">
        <w:rPr>
          <w:rFonts w:ascii="Arial" w:hAnsi="Arial" w:cs="Arial"/>
        </w:rPr>
        <w:t>Результат каждого испытания считают положительным, если УП-ТС ликвидирует пламенное горение всех очагов горения на площ</w:t>
      </w:r>
      <w:r w:rsidR="005A1D97">
        <w:rPr>
          <w:rFonts w:ascii="Arial" w:hAnsi="Arial" w:cs="Arial"/>
        </w:rPr>
        <w:t>ади</w:t>
      </w:r>
      <w:r w:rsidRPr="00350DC5">
        <w:rPr>
          <w:rFonts w:ascii="Arial" w:hAnsi="Arial" w:cs="Arial"/>
        </w:rPr>
        <w:t xml:space="preserve"> и повторное загорание не происходит в течение 1 мин после тушения.</w:t>
      </w:r>
    </w:p>
    <w:p w:rsidR="00B524B5" w:rsidRPr="002B7F9E" w:rsidRDefault="00B524B5" w:rsidP="00B524B5">
      <w:pPr>
        <w:spacing w:line="360" w:lineRule="auto"/>
        <w:ind w:firstLine="709"/>
        <w:jc w:val="both"/>
        <w:rPr>
          <w:rFonts w:ascii="Arial" w:hAnsi="Arial" w:cs="Arial"/>
          <w:strike/>
        </w:rPr>
      </w:pPr>
      <w:r w:rsidRPr="00350DC5">
        <w:rPr>
          <w:rFonts w:ascii="Arial" w:hAnsi="Arial" w:cs="Arial"/>
        </w:rPr>
        <w:lastRenderedPageBreak/>
        <w:t>А.4.2.3 Результат каждой серии огневых испытании УП</w:t>
      </w:r>
      <w:r w:rsidRPr="009B0748">
        <w:rPr>
          <w:rFonts w:ascii="Arial" w:hAnsi="Arial" w:cs="Arial"/>
        </w:rPr>
        <w:t>-ТС считают положительным,</w:t>
      </w:r>
      <w:r w:rsidR="005A1D97">
        <w:rPr>
          <w:rFonts w:ascii="Arial" w:hAnsi="Arial" w:cs="Arial"/>
        </w:rPr>
        <w:t xml:space="preserve"> </w:t>
      </w:r>
      <w:r w:rsidRPr="009B0748">
        <w:rPr>
          <w:rFonts w:ascii="Arial" w:hAnsi="Arial" w:cs="Arial"/>
        </w:rPr>
        <w:t xml:space="preserve">если </w:t>
      </w:r>
      <w:r w:rsidRPr="009B0748">
        <w:rPr>
          <w:rFonts w:ascii="Arial" w:eastAsia="Calibri" w:hAnsi="Arial" w:cs="Arial"/>
          <w:spacing w:val="4"/>
        </w:rPr>
        <w:t>желаемый результат достигнут либо после ее первого включения, либо после двух из трех включений, если первое из этих включений не привело к желаемому результату.</w:t>
      </w:r>
    </w:p>
    <w:p w:rsidR="00B524B5" w:rsidRPr="009B0748" w:rsidRDefault="00B524B5" w:rsidP="00B524B5">
      <w:pPr>
        <w:widowControl w:val="0"/>
        <w:spacing w:line="360" w:lineRule="auto"/>
        <w:ind w:firstLine="709"/>
        <w:jc w:val="both"/>
        <w:rPr>
          <w:rFonts w:ascii="Arial" w:hAnsi="Arial" w:cs="Arial"/>
          <w:b/>
          <w:spacing w:val="-2"/>
        </w:rPr>
      </w:pPr>
    </w:p>
    <w:p w:rsidR="00B524B5" w:rsidRPr="009B0748" w:rsidRDefault="00B524B5" w:rsidP="00B524B5">
      <w:pPr>
        <w:spacing w:line="360" w:lineRule="auto"/>
        <w:ind w:firstLine="709"/>
        <w:jc w:val="both"/>
        <w:rPr>
          <w:rFonts w:ascii="Arial" w:hAnsi="Arial" w:cs="Arial"/>
          <w:b/>
          <w:shd w:val="clear" w:color="auto" w:fill="FFFFFF"/>
        </w:rPr>
      </w:pPr>
      <w:r w:rsidRPr="009B0748">
        <w:rPr>
          <w:rFonts w:ascii="Arial" w:hAnsi="Arial" w:cs="Arial"/>
          <w:b/>
          <w:shd w:val="clear" w:color="auto" w:fill="FFFFFF"/>
        </w:rPr>
        <w:t>А.5 Методика испытаний УП-ТС</w:t>
      </w:r>
      <w:r w:rsidR="005A1D97">
        <w:rPr>
          <w:rFonts w:ascii="Arial" w:hAnsi="Arial" w:cs="Arial"/>
          <w:b/>
          <w:shd w:val="clear" w:color="auto" w:fill="FFFFFF"/>
        </w:rPr>
        <w:t xml:space="preserve"> </w:t>
      </w:r>
      <w:r w:rsidR="00F1223C" w:rsidRPr="009B0748">
        <w:rPr>
          <w:rFonts w:ascii="Arial" w:hAnsi="Arial" w:cs="Arial"/>
          <w:b/>
          <w:shd w:val="clear" w:color="auto" w:fill="FFFFFF"/>
        </w:rPr>
        <w:t>типа</w:t>
      </w:r>
      <w:r w:rsidR="00F1223C">
        <w:rPr>
          <w:rFonts w:ascii="Arial" w:hAnsi="Arial" w:cs="Arial"/>
          <w:b/>
          <w:shd w:val="clear" w:color="auto" w:fill="FFFFFF"/>
        </w:rPr>
        <w:t xml:space="preserve"> </w:t>
      </w:r>
      <w:r>
        <w:rPr>
          <w:rFonts w:ascii="Arial" w:hAnsi="Arial" w:cs="Arial"/>
          <w:b/>
          <w:shd w:val="clear" w:color="auto" w:fill="FFFFFF"/>
        </w:rPr>
        <w:t>3</w:t>
      </w:r>
      <w:r w:rsidR="005A1D97">
        <w:rPr>
          <w:rFonts w:ascii="Arial" w:hAnsi="Arial" w:cs="Arial"/>
          <w:b/>
          <w:shd w:val="clear" w:color="auto" w:fill="FFFFFF"/>
        </w:rPr>
        <w:t>-го</w:t>
      </w:r>
      <w:r w:rsidRPr="009B0748">
        <w:rPr>
          <w:rFonts w:ascii="Arial" w:hAnsi="Arial" w:cs="Arial"/>
          <w:b/>
          <w:shd w:val="clear" w:color="auto" w:fill="FFFFFF"/>
        </w:rPr>
        <w:t xml:space="preserve"> (</w:t>
      </w:r>
      <w:proofErr w:type="spellStart"/>
      <w:r w:rsidRPr="009B0748">
        <w:rPr>
          <w:rFonts w:ascii="Arial" w:hAnsi="Arial" w:cs="Arial"/>
          <w:b/>
          <w:shd w:val="clear" w:color="auto" w:fill="FFFFFF"/>
        </w:rPr>
        <w:t>электрошкафы</w:t>
      </w:r>
      <w:proofErr w:type="spellEnd"/>
      <w:r w:rsidRPr="009B0748">
        <w:rPr>
          <w:rFonts w:ascii="Arial" w:hAnsi="Arial" w:cs="Arial"/>
          <w:b/>
          <w:shd w:val="clear" w:color="auto" w:fill="FFFFFF"/>
        </w:rPr>
        <w:t>, шкафы управления)</w:t>
      </w:r>
    </w:p>
    <w:p w:rsidR="00B524B5" w:rsidRPr="009B0748" w:rsidRDefault="00B524B5" w:rsidP="00B524B5">
      <w:pPr>
        <w:spacing w:line="360" w:lineRule="auto"/>
        <w:ind w:firstLine="709"/>
        <w:jc w:val="both"/>
        <w:rPr>
          <w:rFonts w:ascii="Arial" w:hAnsi="Arial" w:cs="Arial"/>
          <w:b/>
          <w:shd w:val="clear" w:color="auto" w:fill="FFFFFF"/>
        </w:rPr>
      </w:pPr>
    </w:p>
    <w:p w:rsidR="00B524B5" w:rsidRPr="009B0748" w:rsidRDefault="00F1223C" w:rsidP="00B524B5">
      <w:pPr>
        <w:autoSpaceDE w:val="0"/>
        <w:autoSpaceDN w:val="0"/>
        <w:adjustRightInd w:val="0"/>
        <w:spacing w:line="360" w:lineRule="auto"/>
        <w:ind w:firstLine="709"/>
        <w:jc w:val="both"/>
        <w:rPr>
          <w:rFonts w:ascii="Arial" w:hAnsi="Arial" w:cs="Arial"/>
          <w:b/>
        </w:rPr>
      </w:pPr>
      <w:r>
        <w:rPr>
          <w:rFonts w:ascii="Arial" w:hAnsi="Arial" w:cs="Arial"/>
          <w:b/>
        </w:rPr>
        <w:t>А.</w:t>
      </w:r>
      <w:r w:rsidR="00B524B5" w:rsidRPr="009B0748">
        <w:rPr>
          <w:rFonts w:ascii="Arial" w:hAnsi="Arial" w:cs="Arial"/>
          <w:b/>
        </w:rPr>
        <w:t>5.1 Испытательное оборудование</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 xml:space="preserve">Определение показателей огнетушащей эффективности </w:t>
      </w:r>
      <w:proofErr w:type="gramStart"/>
      <w:r w:rsidRPr="009B0748">
        <w:rPr>
          <w:rFonts w:ascii="Arial" w:hAnsi="Arial" w:cs="Arial"/>
        </w:rPr>
        <w:t>средств  пожаротушения</w:t>
      </w:r>
      <w:proofErr w:type="gramEnd"/>
      <w:r w:rsidRPr="009B0748">
        <w:rPr>
          <w:rFonts w:ascii="Arial" w:hAnsi="Arial" w:cs="Arial"/>
        </w:rPr>
        <w:t xml:space="preserve"> по отношению к МОП классов А (подкласс А2) и В</w:t>
      </w:r>
      <w:r w:rsidR="005A1D97">
        <w:rPr>
          <w:rFonts w:ascii="Arial" w:hAnsi="Arial" w:cs="Arial"/>
        </w:rPr>
        <w:t xml:space="preserve"> </w:t>
      </w:r>
      <w:r>
        <w:rPr>
          <w:rFonts w:ascii="Arial" w:hAnsi="Arial" w:cs="Arial"/>
        </w:rPr>
        <w:t>(подкласс В1)</w:t>
      </w:r>
      <w:r w:rsidRPr="009B0748">
        <w:rPr>
          <w:rFonts w:ascii="Arial" w:hAnsi="Arial" w:cs="Arial"/>
        </w:rPr>
        <w:t xml:space="preserve"> и других основных параметров средств определяют по единой методике на специальных стендах, соответствующих следующим положениям.</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Основным элементом экспериментального стенда являются огневые камеры с различной величиной объема,</w:t>
      </w:r>
      <w:r w:rsidR="005A1D97">
        <w:rPr>
          <w:rFonts w:ascii="Arial" w:hAnsi="Arial" w:cs="Arial"/>
        </w:rPr>
        <w:t xml:space="preserve"> </w:t>
      </w:r>
      <w:r w:rsidRPr="009B0748">
        <w:rPr>
          <w:rFonts w:ascii="Arial" w:hAnsi="Arial" w:cs="Arial"/>
        </w:rPr>
        <w:t>представляющие собой условно герметичные помещения из негорючих материалов с параметром негерметичности не более 0,001  м</w:t>
      </w:r>
      <w:r w:rsidRPr="009B0748">
        <w:rPr>
          <w:rFonts w:ascii="Arial" w:hAnsi="Arial" w:cs="Arial"/>
          <w:vertAlign w:val="superscript"/>
        </w:rPr>
        <w:t>–1</w:t>
      </w:r>
      <w:r w:rsidRPr="009B0748">
        <w:rPr>
          <w:rFonts w:ascii="Arial" w:hAnsi="Arial" w:cs="Arial"/>
        </w:rPr>
        <w:t>, приведенной в ТД на УП-ТС, с отношением длины стенда к его ширине в пределах от 1:1 до 2:1 и длины к высоте в пределах от 1:1 до 2:1.</w:t>
      </w:r>
    </w:p>
    <w:p w:rsidR="00B524B5" w:rsidRPr="009B0748" w:rsidRDefault="00B524B5" w:rsidP="00B524B5">
      <w:pPr>
        <w:autoSpaceDE w:val="0"/>
        <w:autoSpaceDN w:val="0"/>
        <w:adjustRightInd w:val="0"/>
        <w:spacing w:line="360" w:lineRule="auto"/>
        <w:ind w:firstLine="709"/>
        <w:jc w:val="both"/>
        <w:rPr>
          <w:rFonts w:ascii="Arial" w:hAnsi="Arial" w:cs="Arial"/>
        </w:rPr>
      </w:pPr>
      <w:r w:rsidRPr="009B0748">
        <w:rPr>
          <w:rFonts w:ascii="Arial" w:hAnsi="Arial" w:cs="Arial"/>
        </w:rPr>
        <w:t>Негерметичность представляет собой отверстие квадратной формы, расположенное под потолком, на задней стенке защищаемого объема, на расстоянии</w:t>
      </w:r>
      <w:r w:rsidR="00F1223C">
        <w:rPr>
          <w:rFonts w:ascii="Arial" w:hAnsi="Arial" w:cs="Arial"/>
        </w:rPr>
        <w:t>,</w:t>
      </w:r>
      <w:r w:rsidRPr="009B0748">
        <w:rPr>
          <w:rFonts w:ascii="Arial" w:hAnsi="Arial" w:cs="Arial"/>
        </w:rPr>
        <w:t xml:space="preserve"> равном половине ширины задней стенки. Отклонение фактического значения объемов испытательных помещений от требуемых для тушения модельных очагов данным</w:t>
      </w:r>
      <w:r w:rsidR="005A1D97">
        <w:rPr>
          <w:rFonts w:ascii="Arial" w:hAnsi="Arial" w:cs="Arial"/>
        </w:rPr>
        <w:t xml:space="preserve"> средством пожаротушения должно составлять </w:t>
      </w:r>
      <w:r w:rsidRPr="009B0748">
        <w:rPr>
          <w:rFonts w:ascii="Arial" w:hAnsi="Arial" w:cs="Arial"/>
        </w:rPr>
        <w:t xml:space="preserve">не более 5 %. </w:t>
      </w:r>
      <w:r w:rsidR="005A1D97">
        <w:rPr>
          <w:rFonts w:ascii="Arial" w:hAnsi="Arial" w:cs="Arial"/>
        </w:rPr>
        <w:t>Высота</w:t>
      </w:r>
      <w:r w:rsidRPr="009B0748">
        <w:rPr>
          <w:rFonts w:ascii="Arial" w:hAnsi="Arial" w:cs="Arial"/>
        </w:rPr>
        <w:t xml:space="preserve"> и максимальн</w:t>
      </w:r>
      <w:r w:rsidR="005A1D97">
        <w:rPr>
          <w:rFonts w:ascii="Arial" w:hAnsi="Arial" w:cs="Arial"/>
        </w:rPr>
        <w:t>ый</w:t>
      </w:r>
      <w:r w:rsidRPr="009B0748">
        <w:rPr>
          <w:rFonts w:ascii="Arial" w:hAnsi="Arial" w:cs="Arial"/>
        </w:rPr>
        <w:t xml:space="preserve"> условн</w:t>
      </w:r>
      <w:r w:rsidR="005A1D97">
        <w:rPr>
          <w:rFonts w:ascii="Arial" w:hAnsi="Arial" w:cs="Arial"/>
        </w:rPr>
        <w:t>ый</w:t>
      </w:r>
      <w:r w:rsidRPr="009B0748">
        <w:rPr>
          <w:rFonts w:ascii="Arial" w:hAnsi="Arial" w:cs="Arial"/>
        </w:rPr>
        <w:t xml:space="preserve"> герметичн</w:t>
      </w:r>
      <w:r w:rsidR="005A1D97">
        <w:rPr>
          <w:rFonts w:ascii="Arial" w:hAnsi="Arial" w:cs="Arial"/>
        </w:rPr>
        <w:t>ый</w:t>
      </w:r>
      <w:r w:rsidRPr="009B0748">
        <w:rPr>
          <w:rFonts w:ascii="Arial" w:hAnsi="Arial" w:cs="Arial"/>
        </w:rPr>
        <w:t xml:space="preserve"> объем, защищаем</w:t>
      </w:r>
      <w:r w:rsidR="005A1D97">
        <w:rPr>
          <w:rFonts w:ascii="Arial" w:hAnsi="Arial" w:cs="Arial"/>
        </w:rPr>
        <w:t>ый</w:t>
      </w:r>
      <w:r w:rsidRPr="009B0748">
        <w:rPr>
          <w:rFonts w:ascii="Arial" w:hAnsi="Arial" w:cs="Arial"/>
        </w:rPr>
        <w:t xml:space="preserve"> одной единицей средств пожаротушения, должны быть указаны в технической документации на испытываемые средства и официально представляться разработчиком.</w:t>
      </w:r>
      <w:r w:rsidR="005A1D97">
        <w:rPr>
          <w:rFonts w:ascii="Arial" w:hAnsi="Arial" w:cs="Arial"/>
        </w:rPr>
        <w:t xml:space="preserve"> </w:t>
      </w:r>
      <w:r w:rsidRPr="009B0748">
        <w:rPr>
          <w:rFonts w:ascii="Arial" w:hAnsi="Arial" w:cs="Arial"/>
        </w:rPr>
        <w:t xml:space="preserve">Допускается применять в испытаниях большую степень негерметичности, </w:t>
      </w:r>
      <w:r w:rsidR="00752983">
        <w:rPr>
          <w:rFonts w:ascii="Arial" w:hAnsi="Arial" w:cs="Arial"/>
        </w:rPr>
        <w:t>если она</w:t>
      </w:r>
      <w:r w:rsidRPr="009B0748">
        <w:rPr>
          <w:rFonts w:ascii="Arial" w:hAnsi="Arial" w:cs="Arial"/>
        </w:rPr>
        <w:t xml:space="preserve"> заявлен</w:t>
      </w:r>
      <w:r w:rsidR="00752983">
        <w:rPr>
          <w:rFonts w:ascii="Arial" w:hAnsi="Arial" w:cs="Arial"/>
        </w:rPr>
        <w:t>а</w:t>
      </w:r>
      <w:r w:rsidRPr="009B0748">
        <w:rPr>
          <w:rFonts w:ascii="Arial" w:hAnsi="Arial" w:cs="Arial"/>
        </w:rPr>
        <w:t xml:space="preserve"> изготовителем.</w:t>
      </w:r>
      <w:r w:rsidR="005A1D97">
        <w:rPr>
          <w:rFonts w:ascii="Arial" w:hAnsi="Arial" w:cs="Arial"/>
        </w:rPr>
        <w:t xml:space="preserve"> </w:t>
      </w:r>
      <w:r w:rsidRPr="009B0748">
        <w:rPr>
          <w:rFonts w:ascii="Arial" w:hAnsi="Arial" w:cs="Arial"/>
        </w:rPr>
        <w:t>Допускается проводить испытания на макетах объекта защиты, размеры и конфигурация которого соответствуют защищаемому объекту, параметры последнего</w:t>
      </w:r>
      <w:r w:rsidR="00752983">
        <w:rPr>
          <w:rFonts w:ascii="Arial" w:hAnsi="Arial" w:cs="Arial"/>
        </w:rPr>
        <w:t xml:space="preserve"> </w:t>
      </w:r>
      <w:r w:rsidRPr="009B0748">
        <w:rPr>
          <w:rFonts w:ascii="Arial" w:hAnsi="Arial" w:cs="Arial"/>
        </w:rPr>
        <w:t>должны быть указаны в ТД на УП-ТС или непосредственно на объекте защиты</w:t>
      </w:r>
      <w:r>
        <w:rPr>
          <w:rFonts w:ascii="Arial" w:hAnsi="Arial" w:cs="Arial"/>
        </w:rPr>
        <w:t xml:space="preserve"> </w:t>
      </w:r>
      <w:r w:rsidRPr="00D94A20">
        <w:rPr>
          <w:rFonts w:ascii="Arial" w:hAnsi="Arial" w:cs="Arial"/>
        </w:rPr>
        <w:t>с учетом возм</w:t>
      </w:r>
      <w:r w:rsidR="00752983">
        <w:rPr>
          <w:rFonts w:ascii="Arial" w:hAnsi="Arial" w:cs="Arial"/>
        </w:rPr>
        <w:t xml:space="preserve">ожности выполнения требований </w:t>
      </w:r>
      <w:r w:rsidRPr="00D94A20">
        <w:rPr>
          <w:rFonts w:ascii="Arial" w:hAnsi="Arial" w:cs="Arial"/>
        </w:rPr>
        <w:t>А.5.2 .</w:t>
      </w:r>
    </w:p>
    <w:p w:rsidR="00B524B5" w:rsidRPr="009B0748" w:rsidRDefault="00B524B5" w:rsidP="00B524B5">
      <w:pPr>
        <w:autoSpaceDE w:val="0"/>
        <w:autoSpaceDN w:val="0"/>
        <w:adjustRightInd w:val="0"/>
        <w:spacing w:line="360" w:lineRule="auto"/>
        <w:ind w:firstLine="709"/>
        <w:jc w:val="both"/>
        <w:rPr>
          <w:rFonts w:ascii="Arial" w:hAnsi="Arial" w:cs="Arial"/>
          <w:shd w:val="clear" w:color="auto" w:fill="FFFFFF"/>
        </w:rPr>
      </w:pPr>
    </w:p>
    <w:p w:rsidR="00B524B5" w:rsidRPr="009B0748" w:rsidRDefault="00B524B5" w:rsidP="00B524B5">
      <w:pPr>
        <w:pStyle w:val="aff3"/>
        <w:shd w:val="clear" w:color="auto" w:fill="FFFFFF"/>
        <w:spacing w:before="0" w:beforeAutospacing="0" w:after="0" w:afterAutospacing="0" w:line="360" w:lineRule="auto"/>
        <w:ind w:firstLine="709"/>
        <w:jc w:val="both"/>
        <w:textAlignment w:val="baseline"/>
        <w:rPr>
          <w:rFonts w:ascii="Arial" w:hAnsi="Arial" w:cs="Arial"/>
          <w:b/>
        </w:rPr>
      </w:pPr>
      <w:r w:rsidRPr="009B0748">
        <w:rPr>
          <w:rFonts w:ascii="Arial" w:hAnsi="Arial" w:cs="Arial"/>
          <w:b/>
        </w:rPr>
        <w:t>А.5.2 Модельные очаги классов пожара А, В и их размещение</w:t>
      </w:r>
    </w:p>
    <w:p w:rsidR="00B524B5" w:rsidRPr="009B0748" w:rsidRDefault="00B524B5" w:rsidP="00B524B5">
      <w:pPr>
        <w:pStyle w:val="aff3"/>
        <w:shd w:val="clear" w:color="auto" w:fill="FFFFFF"/>
        <w:spacing w:before="0" w:beforeAutospacing="0" w:after="0" w:afterAutospacing="0" w:line="360" w:lineRule="auto"/>
        <w:ind w:firstLine="709"/>
        <w:jc w:val="both"/>
        <w:textAlignment w:val="baseline"/>
        <w:rPr>
          <w:rFonts w:ascii="Arial" w:hAnsi="Arial" w:cs="Arial"/>
        </w:rPr>
      </w:pPr>
      <w:r w:rsidRPr="009B0748">
        <w:rPr>
          <w:rFonts w:ascii="Arial" w:hAnsi="Arial" w:cs="Arial"/>
        </w:rPr>
        <w:t xml:space="preserve">А.5.2.1 Количество очагов </w:t>
      </w:r>
      <w:r w:rsidR="00752983">
        <w:rPr>
          <w:rFonts w:ascii="Arial" w:hAnsi="Arial" w:cs="Arial"/>
        </w:rPr>
        <w:t xml:space="preserve">– </w:t>
      </w:r>
      <w:r w:rsidRPr="009B0748">
        <w:rPr>
          <w:rFonts w:ascii="Arial" w:hAnsi="Arial" w:cs="Arial"/>
        </w:rPr>
        <w:t xml:space="preserve">не менее </w:t>
      </w:r>
      <w:r w:rsidR="00752983">
        <w:rPr>
          <w:rFonts w:ascii="Arial" w:hAnsi="Arial" w:cs="Arial"/>
        </w:rPr>
        <w:t>трех</w:t>
      </w:r>
      <w:r w:rsidRPr="009B0748">
        <w:rPr>
          <w:rFonts w:ascii="Arial" w:hAnsi="Arial" w:cs="Arial"/>
        </w:rPr>
        <w:t xml:space="preserve"> штук (по углам и по высоте).</w:t>
      </w:r>
    </w:p>
    <w:p w:rsidR="00B524B5" w:rsidRPr="009B0748" w:rsidRDefault="00B524B5" w:rsidP="00B524B5">
      <w:pPr>
        <w:pStyle w:val="aff3"/>
        <w:shd w:val="clear" w:color="auto" w:fill="FFFFFF"/>
        <w:spacing w:before="0" w:beforeAutospacing="0" w:after="0" w:afterAutospacing="0" w:line="360" w:lineRule="auto"/>
        <w:ind w:firstLine="709"/>
        <w:jc w:val="both"/>
        <w:textAlignment w:val="baseline"/>
        <w:rPr>
          <w:rFonts w:ascii="Arial" w:hAnsi="Arial" w:cs="Arial"/>
        </w:rPr>
      </w:pPr>
      <w:r w:rsidRPr="009B0748">
        <w:rPr>
          <w:rFonts w:ascii="Arial" w:hAnsi="Arial" w:cs="Arial"/>
        </w:rPr>
        <w:t>Очаги</w:t>
      </w:r>
      <w:r w:rsidR="00752983">
        <w:rPr>
          <w:rFonts w:ascii="Arial" w:hAnsi="Arial" w:cs="Arial"/>
        </w:rPr>
        <w:t xml:space="preserve"> </w:t>
      </w:r>
      <w:r>
        <w:rPr>
          <w:rFonts w:ascii="Arial" w:hAnsi="Arial" w:cs="Arial"/>
        </w:rPr>
        <w:t>(срез экрана)</w:t>
      </w:r>
      <w:r w:rsidRPr="009B0748">
        <w:rPr>
          <w:rFonts w:ascii="Arial" w:hAnsi="Arial" w:cs="Arial"/>
        </w:rPr>
        <w:t xml:space="preserve"> размещают в углах огневой </w:t>
      </w:r>
      <w:proofErr w:type="gramStart"/>
      <w:r w:rsidRPr="009B0748">
        <w:rPr>
          <w:rFonts w:ascii="Arial" w:hAnsi="Arial" w:cs="Arial"/>
        </w:rPr>
        <w:t>камеры  относительно</w:t>
      </w:r>
      <w:proofErr w:type="gramEnd"/>
      <w:r w:rsidRPr="009B0748">
        <w:rPr>
          <w:rFonts w:ascii="Arial" w:hAnsi="Arial" w:cs="Arial"/>
        </w:rPr>
        <w:t xml:space="preserve"> пола на уровнях в пределах 10 %, 50 % и 90 % от высоты камеры так, чтобы струи ОТВ из </w:t>
      </w:r>
      <w:r w:rsidRPr="009B0748">
        <w:rPr>
          <w:rFonts w:ascii="Arial" w:hAnsi="Arial" w:cs="Arial"/>
        </w:rPr>
        <w:lastRenderedPageBreak/>
        <w:t>устройств подачи не оказывали на них прямого воздействия. Каждый очаг размеща</w:t>
      </w:r>
      <w:r w:rsidR="00752983">
        <w:rPr>
          <w:rFonts w:ascii="Arial" w:hAnsi="Arial" w:cs="Arial"/>
        </w:rPr>
        <w:t>ют</w:t>
      </w:r>
      <w:r w:rsidRPr="009B0748">
        <w:rPr>
          <w:rFonts w:ascii="Arial" w:hAnsi="Arial" w:cs="Arial"/>
        </w:rPr>
        <w:t xml:space="preserve"> на расстоянии 50 мм от стены камеры и не менее 200 мм от потолка. Количество модельных очагов может варьироваться (в зависимости от величины объема камеры), но не менее </w:t>
      </w:r>
      <w:r w:rsidR="00752983">
        <w:rPr>
          <w:rFonts w:ascii="Arial" w:hAnsi="Arial" w:cs="Arial"/>
        </w:rPr>
        <w:t>трех</w:t>
      </w:r>
      <w:r>
        <w:rPr>
          <w:rFonts w:ascii="Arial" w:hAnsi="Arial" w:cs="Arial"/>
        </w:rPr>
        <w:t>.</w:t>
      </w:r>
      <w:r w:rsidRPr="009B0748">
        <w:rPr>
          <w:rFonts w:ascii="Arial" w:hAnsi="Arial" w:cs="Arial"/>
        </w:rPr>
        <w:t xml:space="preserve"> При этом дополнительные очаги не должны располагаться вблизи друг над другом, чтоб</w:t>
      </w:r>
      <w:r w:rsidR="00752983">
        <w:rPr>
          <w:rFonts w:ascii="Arial" w:hAnsi="Arial" w:cs="Arial"/>
        </w:rPr>
        <w:t>ы</w:t>
      </w:r>
      <w:r w:rsidRPr="009B0748">
        <w:rPr>
          <w:rFonts w:ascii="Arial" w:hAnsi="Arial" w:cs="Arial"/>
        </w:rPr>
        <w:t xml:space="preserve"> не оказывать влияние на процесс горения соседнего очага (например, средний по высоте очаг не должен располагаться непосредственно над нижним или непосредственно под верхним).</w:t>
      </w:r>
    </w:p>
    <w:p w:rsidR="00B524B5" w:rsidRPr="00D94A20" w:rsidRDefault="00752983" w:rsidP="00B524B5">
      <w:pPr>
        <w:shd w:val="clear" w:color="auto" w:fill="FFFFFF"/>
        <w:spacing w:line="360" w:lineRule="auto"/>
        <w:ind w:firstLine="709"/>
        <w:jc w:val="both"/>
        <w:textAlignment w:val="baseline"/>
        <w:rPr>
          <w:rFonts w:ascii="Arial" w:hAnsi="Arial" w:cs="Arial"/>
          <w:lang w:eastAsia="ru-RU"/>
        </w:rPr>
      </w:pPr>
      <w:r>
        <w:rPr>
          <w:rFonts w:ascii="Arial" w:hAnsi="Arial" w:cs="Arial"/>
          <w:lang w:eastAsia="ru-RU"/>
        </w:rPr>
        <w:t>А.5.2.2 МОП пожара класса В</w:t>
      </w:r>
      <w:r w:rsidR="00B524B5" w:rsidRPr="00350DC5">
        <w:rPr>
          <w:rFonts w:ascii="Arial" w:hAnsi="Arial" w:cs="Arial"/>
          <w:lang w:eastAsia="ru-RU"/>
        </w:rPr>
        <w:t xml:space="preserve"> представляет собой очаг цилиндрической формы</w:t>
      </w:r>
      <w:r w:rsidR="00B524B5" w:rsidRPr="00D94A20">
        <w:rPr>
          <w:rFonts w:ascii="Arial" w:hAnsi="Arial" w:cs="Arial"/>
          <w:lang w:eastAsia="ru-RU"/>
        </w:rPr>
        <w:t xml:space="preserve">  из нержавеющей стали или стали по ГОСТ 5632 толщиной (5 ± 1) мм с внутренним диаметром (80 ± 5) мм и высотой (110 ± 2) мм, который имеет специальный экран для защиты от динамического воздействия струи ОТВ; горючая жидкость в очагах</w:t>
      </w:r>
      <w:r>
        <w:rPr>
          <w:rFonts w:ascii="Arial" w:hAnsi="Arial" w:cs="Arial"/>
          <w:lang w:eastAsia="ru-RU"/>
        </w:rPr>
        <w:t xml:space="preserve"> –</w:t>
      </w:r>
      <w:r w:rsidR="00B524B5" w:rsidRPr="00D94A20">
        <w:rPr>
          <w:rFonts w:ascii="Arial" w:hAnsi="Arial" w:cs="Arial"/>
          <w:lang w:eastAsia="ru-RU"/>
        </w:rPr>
        <w:t xml:space="preserve"> бензи</w:t>
      </w:r>
      <w:r>
        <w:rPr>
          <w:rFonts w:ascii="Arial" w:hAnsi="Arial" w:cs="Arial"/>
          <w:lang w:eastAsia="ru-RU"/>
        </w:rPr>
        <w:t xml:space="preserve">н АИ-92 (класс 2) по ГОСТ 32513. </w:t>
      </w:r>
      <w:r w:rsidR="00B524B5" w:rsidRPr="00D94A20">
        <w:rPr>
          <w:rFonts w:ascii="Arial" w:hAnsi="Arial" w:cs="Arial"/>
          <w:lang w:eastAsia="ru-RU"/>
        </w:rPr>
        <w:t>Горючее в очаг заливают до уровня 50 мм ниже верхнего среза очага.</w:t>
      </w:r>
    </w:p>
    <w:p w:rsidR="00B524B5" w:rsidRPr="009B0748" w:rsidRDefault="00B524B5" w:rsidP="00B524B5">
      <w:pPr>
        <w:shd w:val="clear" w:color="auto" w:fill="FFFFFF"/>
        <w:spacing w:line="360" w:lineRule="auto"/>
        <w:ind w:firstLine="709"/>
        <w:jc w:val="both"/>
        <w:textAlignment w:val="baseline"/>
        <w:rPr>
          <w:rFonts w:ascii="Arial" w:hAnsi="Arial" w:cs="Arial"/>
          <w:lang w:eastAsia="ru-RU"/>
        </w:rPr>
      </w:pPr>
      <w:r w:rsidRPr="00D94A20">
        <w:rPr>
          <w:rFonts w:ascii="Arial" w:hAnsi="Arial" w:cs="Arial"/>
          <w:lang w:eastAsia="ru-RU"/>
        </w:rPr>
        <w:t>А.5.2.3 МОП пожара класса А, подкласс А2 (твердые горючие материалы, не склонные к тлеющему режиму горения, представляет собой пакет, включающий три вертикально расположенны</w:t>
      </w:r>
      <w:r w:rsidR="00752983">
        <w:rPr>
          <w:rFonts w:ascii="Arial" w:hAnsi="Arial" w:cs="Arial"/>
          <w:lang w:eastAsia="ru-RU"/>
        </w:rPr>
        <w:t>х</w:t>
      </w:r>
      <w:r w:rsidRPr="00D94A20">
        <w:rPr>
          <w:rFonts w:ascii="Arial" w:hAnsi="Arial" w:cs="Arial"/>
          <w:lang w:eastAsia="ru-RU"/>
        </w:rPr>
        <w:t xml:space="preserve"> образца (пластины) из соответствующих полимерных материалов, </w:t>
      </w:r>
      <w:r w:rsidR="00752983">
        <w:rPr>
          <w:rFonts w:ascii="Arial" w:hAnsi="Arial" w:cs="Arial"/>
          <w:lang w:eastAsia="ru-RU"/>
        </w:rPr>
        <w:t xml:space="preserve">например полиметилметакрилата, размерами </w:t>
      </w:r>
      <w:r w:rsidRPr="00D94A20">
        <w:rPr>
          <w:rFonts w:ascii="Arial" w:hAnsi="Arial" w:cs="Arial"/>
          <w:lang w:eastAsia="ru-RU"/>
        </w:rPr>
        <w:t xml:space="preserve">(200 ± 5) </w:t>
      </w:r>
      <w:r w:rsidR="00752983">
        <w:rPr>
          <w:rFonts w:ascii="Arial" w:hAnsi="Arial" w:cs="Arial"/>
          <w:lang w:eastAsia="ru-RU"/>
        </w:rPr>
        <w:t>×</w:t>
      </w:r>
      <w:r w:rsidRPr="00D94A20">
        <w:rPr>
          <w:rFonts w:ascii="Arial" w:hAnsi="Arial" w:cs="Arial"/>
          <w:lang w:eastAsia="ru-RU"/>
        </w:rPr>
        <w:t xml:space="preserve"> (100 ± 5) </w:t>
      </w:r>
      <w:r w:rsidR="00752983">
        <w:rPr>
          <w:rFonts w:ascii="Arial" w:hAnsi="Arial" w:cs="Arial"/>
          <w:lang w:eastAsia="ru-RU"/>
        </w:rPr>
        <w:t>×</w:t>
      </w:r>
      <w:r w:rsidRPr="00D94A20">
        <w:rPr>
          <w:rFonts w:ascii="Arial" w:hAnsi="Arial" w:cs="Arial"/>
          <w:lang w:eastAsia="ru-RU"/>
        </w:rPr>
        <w:t xml:space="preserve"> (10,0 ± 0,5) мм </w:t>
      </w:r>
      <w:r w:rsidR="00752983">
        <w:rPr>
          <w:rFonts w:ascii="Arial" w:hAnsi="Arial" w:cs="Arial"/>
          <w:lang w:eastAsia="ru-RU"/>
        </w:rPr>
        <w:t>(см</w:t>
      </w:r>
      <w:r w:rsidRPr="00D94A20">
        <w:rPr>
          <w:rFonts w:ascii="Arial" w:hAnsi="Arial" w:cs="Arial"/>
          <w:lang w:eastAsia="ru-RU"/>
        </w:rPr>
        <w:t xml:space="preserve"> рисунок А.1</w:t>
      </w:r>
      <w:r>
        <w:rPr>
          <w:rFonts w:ascii="Arial" w:hAnsi="Arial" w:cs="Arial"/>
          <w:lang w:eastAsia="ru-RU"/>
        </w:rPr>
        <w:t>5</w:t>
      </w:r>
      <w:r w:rsidR="00752983">
        <w:rPr>
          <w:rFonts w:ascii="Arial" w:hAnsi="Arial" w:cs="Arial"/>
          <w:lang w:eastAsia="ru-RU"/>
        </w:rPr>
        <w:t>)</w:t>
      </w:r>
      <w:r w:rsidRPr="00D94A20">
        <w:rPr>
          <w:rFonts w:ascii="Arial" w:hAnsi="Arial" w:cs="Arial"/>
          <w:lang w:eastAsia="ru-RU"/>
        </w:rPr>
        <w:t>. МОП</w:t>
      </w:r>
      <w:r w:rsidRPr="009B0748">
        <w:rPr>
          <w:rFonts w:ascii="Arial" w:hAnsi="Arial" w:cs="Arial"/>
          <w:lang w:eastAsia="ru-RU"/>
        </w:rPr>
        <w:t xml:space="preserve"> имеет специальный </w:t>
      </w:r>
      <w:r w:rsidR="00752983" w:rsidRPr="009B0748">
        <w:rPr>
          <w:rFonts w:ascii="Arial" w:hAnsi="Arial" w:cs="Arial"/>
          <w:lang w:eastAsia="ru-RU"/>
        </w:rPr>
        <w:t xml:space="preserve">металлический экран </w:t>
      </w:r>
      <w:r w:rsidRPr="009B0748">
        <w:rPr>
          <w:rFonts w:ascii="Arial" w:hAnsi="Arial" w:cs="Arial"/>
          <w:lang w:eastAsia="ru-RU"/>
        </w:rPr>
        <w:t xml:space="preserve">прямоугольной формы для защиты от динамического воздействия струи ОТВ. </w:t>
      </w:r>
    </w:p>
    <w:p w:rsidR="00B524B5" w:rsidRPr="009B0748" w:rsidRDefault="00B524B5" w:rsidP="00B524B5">
      <w:pPr>
        <w:shd w:val="clear" w:color="auto" w:fill="FFFFFF"/>
        <w:spacing w:line="360" w:lineRule="auto"/>
        <w:ind w:firstLine="709"/>
        <w:jc w:val="both"/>
        <w:textAlignment w:val="baseline"/>
        <w:rPr>
          <w:rFonts w:ascii="Arial" w:hAnsi="Arial" w:cs="Arial"/>
          <w:lang w:eastAsia="ru-RU"/>
        </w:rPr>
      </w:pPr>
      <w:r w:rsidRPr="009B0748">
        <w:rPr>
          <w:rFonts w:ascii="Arial" w:hAnsi="Arial" w:cs="Arial"/>
          <w:lang w:eastAsia="ru-RU"/>
        </w:rPr>
        <w:t xml:space="preserve">Для предварительного розжига пакета, расположенного на подставке, используется противень размером 50 </w:t>
      </w:r>
      <w:r w:rsidR="00752983">
        <w:rPr>
          <w:rFonts w:ascii="Arial" w:hAnsi="Arial" w:cs="Arial"/>
          <w:lang w:eastAsia="ru-RU"/>
        </w:rPr>
        <w:t>×</w:t>
      </w:r>
      <w:r w:rsidRPr="009B0748">
        <w:rPr>
          <w:rFonts w:ascii="Arial" w:hAnsi="Arial" w:cs="Arial"/>
          <w:lang w:eastAsia="ru-RU"/>
        </w:rPr>
        <w:t xml:space="preserve"> 100 </w:t>
      </w:r>
      <w:r w:rsidR="00752983">
        <w:rPr>
          <w:rFonts w:ascii="Arial" w:hAnsi="Arial" w:cs="Arial"/>
          <w:lang w:eastAsia="ru-RU"/>
        </w:rPr>
        <w:t>×</w:t>
      </w:r>
      <w:r w:rsidRPr="009B0748">
        <w:rPr>
          <w:rFonts w:ascii="Arial" w:hAnsi="Arial" w:cs="Arial"/>
          <w:lang w:eastAsia="ru-RU"/>
        </w:rPr>
        <w:t xml:space="preserve"> 30 мм с </w:t>
      </w:r>
      <w:r w:rsidRPr="00350DC5">
        <w:rPr>
          <w:rFonts w:ascii="Arial" w:hAnsi="Arial" w:cs="Arial"/>
          <w:lang w:eastAsia="ru-RU"/>
        </w:rPr>
        <w:t>0,005 л</w:t>
      </w:r>
      <w:r w:rsidRPr="009B0748">
        <w:rPr>
          <w:rFonts w:ascii="Arial" w:hAnsi="Arial" w:cs="Arial"/>
          <w:lang w:eastAsia="ru-RU"/>
        </w:rPr>
        <w:t xml:space="preserve"> разжигающего горючего бензин АИ-92 (класс 2) по ГОСТ 32513. Высота от противня до пакета – 50 мм.</w:t>
      </w:r>
    </w:p>
    <w:p w:rsidR="00B524B5" w:rsidRPr="009B0748" w:rsidRDefault="000E4DB2" w:rsidP="00B524B5">
      <w:pPr>
        <w:shd w:val="clear" w:color="auto" w:fill="FFFFFF"/>
        <w:spacing w:line="360" w:lineRule="auto"/>
        <w:jc w:val="center"/>
        <w:textAlignment w:val="baseline"/>
        <w:rPr>
          <w:rFonts w:ascii="Arial" w:hAnsi="Arial" w:cs="Arial"/>
          <w:lang w:eastAsia="ru-RU"/>
        </w:rPr>
      </w:pPr>
      <w:r>
        <w:rPr>
          <w:noProof/>
          <w:lang w:eastAsia="ru-RU"/>
        </w:rPr>
        <w:pict>
          <v:shape id="_x0000_i1032" type="#_x0000_t75" style="width:277.2pt;height:187.2pt">
            <v:imagedata r:id="rId32" o:title="14" cropbottom="21406f" cropright="28915f"/>
          </v:shape>
        </w:pict>
      </w:r>
    </w:p>
    <w:p w:rsidR="00B524B5" w:rsidRPr="009B0748" w:rsidRDefault="00B524B5" w:rsidP="00752983">
      <w:pPr>
        <w:shd w:val="clear" w:color="auto" w:fill="FFFFFF"/>
        <w:spacing w:line="360" w:lineRule="auto"/>
        <w:ind w:firstLine="709"/>
        <w:jc w:val="center"/>
        <w:textAlignment w:val="baseline"/>
        <w:rPr>
          <w:rFonts w:ascii="Arial" w:hAnsi="Arial" w:cs="Arial"/>
          <w:lang w:eastAsia="ru-RU"/>
        </w:rPr>
      </w:pPr>
      <w:r w:rsidRPr="00752983">
        <w:rPr>
          <w:rFonts w:ascii="Arial" w:hAnsi="Arial" w:cs="Arial"/>
          <w:i/>
          <w:iCs/>
          <w:bdr w:val="none" w:sz="0" w:space="0" w:color="auto" w:frame="1"/>
          <w:lang w:eastAsia="ru-RU"/>
        </w:rPr>
        <w:t>1 </w:t>
      </w:r>
      <w:r w:rsidRPr="009B0748">
        <w:rPr>
          <w:rFonts w:ascii="Arial" w:hAnsi="Arial" w:cs="Arial"/>
          <w:lang w:eastAsia="ru-RU"/>
        </w:rPr>
        <w:t>— горелка; </w:t>
      </w:r>
      <w:r w:rsidRPr="00752983">
        <w:rPr>
          <w:rFonts w:ascii="Arial" w:hAnsi="Arial" w:cs="Arial"/>
          <w:i/>
          <w:iCs/>
          <w:bdr w:val="none" w:sz="0" w:space="0" w:color="auto" w:frame="1"/>
          <w:lang w:eastAsia="ru-RU"/>
        </w:rPr>
        <w:t>2 </w:t>
      </w:r>
      <w:r w:rsidRPr="009B0748">
        <w:rPr>
          <w:rFonts w:ascii="Arial" w:hAnsi="Arial" w:cs="Arial"/>
          <w:lang w:eastAsia="ru-RU"/>
        </w:rPr>
        <w:t>— защитный кожух; </w:t>
      </w:r>
      <w:r w:rsidRPr="00752983">
        <w:rPr>
          <w:rFonts w:ascii="Arial" w:hAnsi="Arial" w:cs="Arial"/>
          <w:i/>
          <w:iCs/>
          <w:bdr w:val="none" w:sz="0" w:space="0" w:color="auto" w:frame="1"/>
          <w:lang w:eastAsia="ru-RU"/>
        </w:rPr>
        <w:t>3</w:t>
      </w:r>
      <w:r w:rsidRPr="009B0748">
        <w:rPr>
          <w:rFonts w:ascii="Arial" w:hAnsi="Arial" w:cs="Arial"/>
          <w:iCs/>
          <w:bdr w:val="none" w:sz="0" w:space="0" w:color="auto" w:frame="1"/>
          <w:lang w:eastAsia="ru-RU"/>
        </w:rPr>
        <w:t> </w:t>
      </w:r>
      <w:r w:rsidRPr="009B0748">
        <w:rPr>
          <w:rFonts w:ascii="Arial" w:hAnsi="Arial" w:cs="Arial"/>
          <w:lang w:eastAsia="ru-RU"/>
        </w:rPr>
        <w:t>— опорные стержни кожуха;</w:t>
      </w:r>
      <w:r w:rsidR="00752983">
        <w:rPr>
          <w:rFonts w:ascii="Arial" w:hAnsi="Arial" w:cs="Arial"/>
          <w:lang w:eastAsia="ru-RU"/>
        </w:rPr>
        <w:t xml:space="preserve"> </w:t>
      </w:r>
      <w:r w:rsidRPr="00752983">
        <w:rPr>
          <w:rFonts w:ascii="Arial" w:hAnsi="Arial" w:cs="Arial"/>
          <w:i/>
          <w:iCs/>
          <w:bdr w:val="none" w:sz="0" w:space="0" w:color="auto" w:frame="1"/>
          <w:lang w:eastAsia="ru-RU"/>
        </w:rPr>
        <w:t>4</w:t>
      </w:r>
      <w:r w:rsidRPr="009B0748">
        <w:rPr>
          <w:rFonts w:ascii="Arial" w:hAnsi="Arial" w:cs="Arial"/>
          <w:iCs/>
          <w:bdr w:val="none" w:sz="0" w:space="0" w:color="auto" w:frame="1"/>
          <w:lang w:eastAsia="ru-RU"/>
        </w:rPr>
        <w:t> </w:t>
      </w:r>
      <w:r w:rsidRPr="009B0748">
        <w:rPr>
          <w:rFonts w:ascii="Arial" w:hAnsi="Arial" w:cs="Arial"/>
          <w:lang w:eastAsia="ru-RU"/>
        </w:rPr>
        <w:t>— подставка; </w:t>
      </w:r>
      <w:r w:rsidRPr="00752983">
        <w:rPr>
          <w:rFonts w:ascii="Arial" w:hAnsi="Arial" w:cs="Arial"/>
          <w:i/>
          <w:iCs/>
          <w:bdr w:val="none" w:sz="0" w:space="0" w:color="auto" w:frame="1"/>
          <w:lang w:eastAsia="ru-RU"/>
        </w:rPr>
        <w:t>5</w:t>
      </w:r>
      <w:r w:rsidRPr="009B0748">
        <w:rPr>
          <w:rFonts w:ascii="Arial" w:hAnsi="Arial" w:cs="Arial"/>
          <w:iCs/>
          <w:bdr w:val="none" w:sz="0" w:space="0" w:color="auto" w:frame="1"/>
          <w:lang w:eastAsia="ru-RU"/>
        </w:rPr>
        <w:t> </w:t>
      </w:r>
      <w:r w:rsidRPr="009B0748">
        <w:rPr>
          <w:rFonts w:ascii="Arial" w:hAnsi="Arial" w:cs="Arial"/>
          <w:lang w:eastAsia="ru-RU"/>
        </w:rPr>
        <w:t>— горючая жидкость (стрелками показан</w:t>
      </w:r>
      <w:r w:rsidR="00752983">
        <w:rPr>
          <w:rFonts w:ascii="Arial" w:hAnsi="Arial" w:cs="Arial"/>
          <w:lang w:eastAsia="ru-RU"/>
        </w:rPr>
        <w:t>о направление движения воздуха)</w:t>
      </w:r>
    </w:p>
    <w:p w:rsidR="00B524B5" w:rsidRPr="009B0748" w:rsidRDefault="00B524B5" w:rsidP="00B524B5">
      <w:pPr>
        <w:shd w:val="clear" w:color="auto" w:fill="FFFFFF"/>
        <w:spacing w:line="360" w:lineRule="auto"/>
        <w:jc w:val="center"/>
        <w:textAlignment w:val="baseline"/>
        <w:rPr>
          <w:rFonts w:ascii="Arial" w:hAnsi="Arial" w:cs="Arial"/>
          <w:lang w:eastAsia="ru-RU"/>
        </w:rPr>
      </w:pPr>
      <w:r w:rsidRPr="00752983">
        <w:rPr>
          <w:rFonts w:ascii="Arial" w:hAnsi="Arial" w:cs="Arial"/>
          <w:lang w:eastAsia="ru-RU"/>
        </w:rPr>
        <w:t>Рисунок</w:t>
      </w:r>
      <w:r w:rsidRPr="009B0748">
        <w:rPr>
          <w:rFonts w:ascii="Arial" w:hAnsi="Arial" w:cs="Arial"/>
          <w:spacing w:val="20"/>
          <w:lang w:eastAsia="ru-RU"/>
        </w:rPr>
        <w:t xml:space="preserve"> А.1</w:t>
      </w:r>
      <w:r>
        <w:rPr>
          <w:rFonts w:ascii="Arial" w:hAnsi="Arial" w:cs="Arial"/>
          <w:spacing w:val="20"/>
          <w:lang w:eastAsia="ru-RU"/>
        </w:rPr>
        <w:t>4</w:t>
      </w:r>
      <w:r w:rsidR="00752983">
        <w:rPr>
          <w:rFonts w:ascii="Arial" w:hAnsi="Arial" w:cs="Arial"/>
          <w:spacing w:val="20"/>
          <w:lang w:eastAsia="ru-RU"/>
        </w:rPr>
        <w:t xml:space="preserve"> </w:t>
      </w:r>
      <w:r w:rsidR="00752983">
        <w:rPr>
          <w:rFonts w:ascii="Arial" w:hAnsi="Arial" w:cs="Arial"/>
          <w:lang w:eastAsia="ru-RU"/>
        </w:rPr>
        <w:t>–</w:t>
      </w:r>
      <w:r w:rsidRPr="009B0748">
        <w:rPr>
          <w:rFonts w:ascii="Arial" w:hAnsi="Arial" w:cs="Arial"/>
          <w:lang w:eastAsia="ru-RU"/>
        </w:rPr>
        <w:t xml:space="preserve"> Схема модельного </w:t>
      </w:r>
      <w:proofErr w:type="gramStart"/>
      <w:r w:rsidRPr="009B0748">
        <w:rPr>
          <w:rFonts w:ascii="Arial" w:hAnsi="Arial" w:cs="Arial"/>
          <w:lang w:eastAsia="ru-RU"/>
        </w:rPr>
        <w:t>очага  пожара</w:t>
      </w:r>
      <w:proofErr w:type="gramEnd"/>
      <w:r w:rsidRPr="009B0748">
        <w:rPr>
          <w:rFonts w:ascii="Arial" w:hAnsi="Arial" w:cs="Arial"/>
          <w:lang w:eastAsia="ru-RU"/>
        </w:rPr>
        <w:t xml:space="preserve"> класса В</w:t>
      </w:r>
    </w:p>
    <w:p w:rsidR="00B524B5" w:rsidRPr="009B0748" w:rsidRDefault="00B524B5" w:rsidP="00B524B5">
      <w:pPr>
        <w:shd w:val="clear" w:color="auto" w:fill="FFFFFF"/>
        <w:spacing w:line="360" w:lineRule="auto"/>
        <w:jc w:val="center"/>
        <w:textAlignment w:val="baseline"/>
        <w:rPr>
          <w:rFonts w:ascii="Arial" w:hAnsi="Arial" w:cs="Arial"/>
          <w:noProof/>
          <w:lang w:eastAsia="ru-RU"/>
        </w:rPr>
      </w:pPr>
    </w:p>
    <w:p w:rsidR="00B524B5" w:rsidRPr="009B0748" w:rsidRDefault="000E4DB2" w:rsidP="00B524B5">
      <w:pPr>
        <w:shd w:val="clear" w:color="auto" w:fill="FFFFFF"/>
        <w:spacing w:line="360" w:lineRule="auto"/>
        <w:jc w:val="center"/>
        <w:textAlignment w:val="baseline"/>
        <w:rPr>
          <w:rFonts w:ascii="Calibri" w:hAnsi="Calibri"/>
          <w:noProof/>
          <w:lang w:eastAsia="ru-RU"/>
        </w:rPr>
      </w:pPr>
      <w:r>
        <w:rPr>
          <w:rFonts w:ascii="Helvetica" w:hAnsi="Helvetica"/>
          <w:noProof/>
          <w:lang w:eastAsia="ru-RU"/>
        </w:rPr>
        <w:pict>
          <v:shape id="_x0000_i1033" type="#_x0000_t75" style="width:299.4pt;height:251.4pt">
            <v:imagedata r:id="rId33" o:title="15" cropbottom="38323f" cropright="47287f"/>
          </v:shape>
        </w:pict>
      </w:r>
    </w:p>
    <w:p w:rsidR="00B524B5" w:rsidRPr="009B0748" w:rsidRDefault="00B524B5" w:rsidP="00B524B5">
      <w:pPr>
        <w:shd w:val="clear" w:color="auto" w:fill="FFFFFF"/>
        <w:spacing w:line="360" w:lineRule="auto"/>
        <w:jc w:val="center"/>
        <w:textAlignment w:val="baseline"/>
        <w:rPr>
          <w:rFonts w:ascii="Arial" w:hAnsi="Arial" w:cs="Arial"/>
          <w:noProof/>
          <w:lang w:eastAsia="ru-RU"/>
        </w:rPr>
      </w:pPr>
      <w:r w:rsidRPr="00E20757">
        <w:rPr>
          <w:rFonts w:ascii="Helvetica" w:hAnsi="Helvetica"/>
          <w:i/>
          <w:noProof/>
          <w:lang w:eastAsia="ru-RU"/>
        </w:rPr>
        <w:t>1</w:t>
      </w:r>
      <w:r w:rsidRPr="009B0748">
        <w:rPr>
          <w:rFonts w:ascii="Helvetica" w:hAnsi="Helvetica"/>
          <w:noProof/>
          <w:lang w:eastAsia="ru-RU"/>
        </w:rPr>
        <w:t xml:space="preserve"> – </w:t>
      </w:r>
      <w:r w:rsidRPr="009B0748">
        <w:rPr>
          <w:rFonts w:ascii="Arial" w:hAnsi="Arial" w:cs="Arial"/>
          <w:noProof/>
          <w:lang w:eastAsia="ru-RU"/>
        </w:rPr>
        <w:t>полимерные</w:t>
      </w:r>
      <w:r w:rsidR="0003259B">
        <w:rPr>
          <w:rFonts w:ascii="Arial" w:hAnsi="Arial" w:cs="Arial"/>
          <w:noProof/>
          <w:lang w:eastAsia="ru-RU"/>
        </w:rPr>
        <w:t xml:space="preserve"> </w:t>
      </w:r>
      <w:r w:rsidRPr="009B0748">
        <w:rPr>
          <w:rFonts w:ascii="Arial" w:hAnsi="Arial" w:cs="Arial"/>
          <w:noProof/>
          <w:lang w:eastAsia="ru-RU"/>
        </w:rPr>
        <w:t>пластины</w:t>
      </w:r>
      <w:r w:rsidRPr="009B0748">
        <w:rPr>
          <w:rFonts w:ascii="Helvetica" w:hAnsi="Helvetica"/>
          <w:noProof/>
          <w:lang w:eastAsia="ru-RU"/>
        </w:rPr>
        <w:t xml:space="preserve">; </w:t>
      </w:r>
      <w:r w:rsidRPr="00E20757">
        <w:rPr>
          <w:rFonts w:ascii="Helvetica" w:hAnsi="Helvetica"/>
          <w:i/>
          <w:noProof/>
          <w:lang w:eastAsia="ru-RU"/>
        </w:rPr>
        <w:t>2</w:t>
      </w:r>
      <w:r w:rsidRPr="009B0748">
        <w:rPr>
          <w:rFonts w:ascii="Helvetica" w:hAnsi="Helvetica"/>
          <w:noProof/>
          <w:lang w:eastAsia="ru-RU"/>
        </w:rPr>
        <w:t xml:space="preserve"> </w:t>
      </w:r>
      <w:r w:rsidRPr="009B0748">
        <w:rPr>
          <w:rFonts w:ascii="Helvetica" w:hAnsi="Helvetica" w:cs="Helvetica"/>
          <w:noProof/>
          <w:lang w:eastAsia="ru-RU"/>
        </w:rPr>
        <w:t>–</w:t>
      </w:r>
      <w:r w:rsidR="0003259B">
        <w:rPr>
          <w:rFonts w:cs="Helvetica"/>
          <w:noProof/>
          <w:lang w:eastAsia="ru-RU"/>
        </w:rPr>
        <w:t xml:space="preserve"> </w:t>
      </w:r>
      <w:r w:rsidRPr="009B0748">
        <w:rPr>
          <w:rFonts w:ascii="Arial" w:hAnsi="Arial" w:cs="Arial"/>
          <w:noProof/>
          <w:lang w:eastAsia="ru-RU"/>
        </w:rPr>
        <w:t>направляющиестержнидляпластиночага</w:t>
      </w:r>
      <w:r w:rsidRPr="009B0748">
        <w:rPr>
          <w:rFonts w:ascii="Helvetica" w:hAnsi="Helvetica"/>
          <w:noProof/>
          <w:lang w:eastAsia="ru-RU"/>
        </w:rPr>
        <w:t xml:space="preserve">; </w:t>
      </w:r>
      <w:r w:rsidRPr="00E20757">
        <w:rPr>
          <w:rFonts w:ascii="Helvetica" w:hAnsi="Helvetica"/>
          <w:i/>
          <w:noProof/>
          <w:lang w:eastAsia="ru-RU"/>
        </w:rPr>
        <w:t>3</w:t>
      </w:r>
      <w:r w:rsidRPr="009B0748">
        <w:rPr>
          <w:rFonts w:ascii="Helvetica" w:hAnsi="Helvetica"/>
          <w:noProof/>
          <w:lang w:eastAsia="ru-RU"/>
        </w:rPr>
        <w:t xml:space="preserve"> </w:t>
      </w:r>
      <w:r w:rsidRPr="009B0748">
        <w:rPr>
          <w:rFonts w:ascii="Helvetica" w:hAnsi="Helvetica" w:cs="Helvetica"/>
          <w:noProof/>
          <w:lang w:eastAsia="ru-RU"/>
        </w:rPr>
        <w:t>–</w:t>
      </w:r>
      <w:r w:rsidR="0003259B">
        <w:rPr>
          <w:rFonts w:cs="Helvetica"/>
          <w:noProof/>
          <w:lang w:eastAsia="ru-RU"/>
        </w:rPr>
        <w:t xml:space="preserve"> </w:t>
      </w:r>
      <w:r w:rsidRPr="009B0748">
        <w:rPr>
          <w:rFonts w:ascii="Arial" w:hAnsi="Arial" w:cs="Arial"/>
          <w:noProof/>
          <w:lang w:eastAsia="ru-RU"/>
        </w:rPr>
        <w:t>защитныйкожух</w:t>
      </w:r>
      <w:r w:rsidRPr="009B0748">
        <w:rPr>
          <w:rFonts w:ascii="Helvetica" w:hAnsi="Helvetica"/>
          <w:noProof/>
          <w:lang w:eastAsia="ru-RU"/>
        </w:rPr>
        <w:t xml:space="preserve"> (</w:t>
      </w:r>
      <w:r w:rsidRPr="009B0748">
        <w:rPr>
          <w:rFonts w:ascii="Arial" w:hAnsi="Arial" w:cs="Arial"/>
          <w:noProof/>
          <w:lang w:eastAsia="ru-RU"/>
        </w:rPr>
        <w:t>стрелкамипоказанонаправлениедвижениявоздуха</w:t>
      </w:r>
      <w:r w:rsidRPr="009B0748">
        <w:rPr>
          <w:rFonts w:ascii="Helvetica" w:hAnsi="Helvetica"/>
          <w:noProof/>
          <w:lang w:eastAsia="ru-RU"/>
        </w:rPr>
        <w:t xml:space="preserve">); </w:t>
      </w:r>
      <w:r w:rsidRPr="00E20757">
        <w:rPr>
          <w:rFonts w:ascii="Helvetica" w:hAnsi="Helvetica"/>
          <w:i/>
          <w:noProof/>
          <w:lang w:eastAsia="ru-RU"/>
        </w:rPr>
        <w:t>4</w:t>
      </w:r>
      <w:r w:rsidRPr="009B0748">
        <w:rPr>
          <w:rFonts w:ascii="Helvetica" w:hAnsi="Helvetica"/>
          <w:noProof/>
          <w:lang w:eastAsia="ru-RU"/>
        </w:rPr>
        <w:t xml:space="preserve"> </w:t>
      </w:r>
      <w:r w:rsidRPr="009B0748">
        <w:rPr>
          <w:rFonts w:ascii="Helvetica" w:hAnsi="Helvetica" w:cs="Helvetica"/>
          <w:noProof/>
          <w:lang w:eastAsia="ru-RU"/>
        </w:rPr>
        <w:t>–</w:t>
      </w:r>
      <w:r w:rsidRPr="009B0748">
        <w:rPr>
          <w:rFonts w:ascii="Arial" w:hAnsi="Arial" w:cs="Arial"/>
          <w:noProof/>
          <w:lang w:eastAsia="ru-RU"/>
        </w:rPr>
        <w:t>противень</w:t>
      </w:r>
      <w:r w:rsidR="0003259B">
        <w:rPr>
          <w:rFonts w:ascii="Arial" w:hAnsi="Arial" w:cs="Arial"/>
          <w:noProof/>
          <w:lang w:eastAsia="ru-RU"/>
        </w:rPr>
        <w:t xml:space="preserve"> </w:t>
      </w:r>
      <w:r w:rsidRPr="009B0748">
        <w:rPr>
          <w:rFonts w:ascii="Arial" w:hAnsi="Arial" w:cs="Arial"/>
          <w:noProof/>
          <w:lang w:eastAsia="ru-RU"/>
        </w:rPr>
        <w:t>для</w:t>
      </w:r>
      <w:r w:rsidR="0003259B">
        <w:rPr>
          <w:rFonts w:ascii="Arial" w:hAnsi="Arial" w:cs="Arial"/>
          <w:noProof/>
          <w:lang w:eastAsia="ru-RU"/>
        </w:rPr>
        <w:t xml:space="preserve"> </w:t>
      </w:r>
      <w:r w:rsidRPr="009B0748">
        <w:rPr>
          <w:rFonts w:ascii="Arial" w:hAnsi="Arial" w:cs="Arial"/>
          <w:noProof/>
          <w:lang w:eastAsia="ru-RU"/>
        </w:rPr>
        <w:t>зажигания</w:t>
      </w:r>
      <w:r w:rsidR="0003259B">
        <w:rPr>
          <w:rFonts w:ascii="Arial" w:hAnsi="Arial" w:cs="Arial"/>
          <w:noProof/>
          <w:lang w:eastAsia="ru-RU"/>
        </w:rPr>
        <w:t xml:space="preserve"> </w:t>
      </w:r>
      <w:r w:rsidRPr="009B0748">
        <w:rPr>
          <w:rFonts w:ascii="Arial" w:hAnsi="Arial" w:cs="Arial"/>
          <w:noProof/>
          <w:lang w:eastAsia="ru-RU"/>
        </w:rPr>
        <w:t>полимерных</w:t>
      </w:r>
      <w:r w:rsidR="0003259B">
        <w:rPr>
          <w:rFonts w:ascii="Arial" w:hAnsi="Arial" w:cs="Arial"/>
          <w:noProof/>
          <w:lang w:eastAsia="ru-RU"/>
        </w:rPr>
        <w:t xml:space="preserve"> </w:t>
      </w:r>
      <w:r w:rsidRPr="009B0748">
        <w:rPr>
          <w:rFonts w:ascii="Arial" w:hAnsi="Arial" w:cs="Arial"/>
          <w:noProof/>
          <w:lang w:eastAsia="ru-RU"/>
        </w:rPr>
        <w:t>пластин</w:t>
      </w:r>
      <w:r w:rsidR="0003259B">
        <w:rPr>
          <w:rFonts w:ascii="Arial" w:hAnsi="Arial" w:cs="Arial"/>
          <w:noProof/>
          <w:lang w:eastAsia="ru-RU"/>
        </w:rPr>
        <w:t xml:space="preserve"> </w:t>
      </w:r>
      <w:r w:rsidRPr="009B0748">
        <w:rPr>
          <w:rFonts w:ascii="Arial" w:hAnsi="Arial" w:cs="Arial"/>
          <w:noProof/>
          <w:lang w:eastAsia="ru-RU"/>
        </w:rPr>
        <w:t>очага</w:t>
      </w:r>
      <w:r w:rsidRPr="009B0748">
        <w:rPr>
          <w:rFonts w:ascii="Helvetica" w:hAnsi="Helvetica"/>
          <w:noProof/>
          <w:lang w:eastAsia="ru-RU"/>
        </w:rPr>
        <w:t xml:space="preserve">; </w:t>
      </w:r>
      <w:r w:rsidRPr="00E20757">
        <w:rPr>
          <w:rFonts w:ascii="Helvetica" w:hAnsi="Helvetica"/>
          <w:i/>
          <w:noProof/>
          <w:lang w:eastAsia="ru-RU"/>
        </w:rPr>
        <w:t>5</w:t>
      </w:r>
      <w:r w:rsidRPr="009B0748">
        <w:rPr>
          <w:rFonts w:ascii="Helvetica" w:hAnsi="Helvetica"/>
          <w:noProof/>
          <w:lang w:eastAsia="ru-RU"/>
        </w:rPr>
        <w:t xml:space="preserve"> </w:t>
      </w:r>
      <w:r w:rsidRPr="009B0748">
        <w:rPr>
          <w:rFonts w:ascii="Helvetica" w:hAnsi="Helvetica" w:cs="Helvetica"/>
          <w:noProof/>
          <w:lang w:eastAsia="ru-RU"/>
        </w:rPr>
        <w:t>–</w:t>
      </w:r>
      <w:r w:rsidR="0003259B">
        <w:rPr>
          <w:rFonts w:cs="Helvetica"/>
          <w:noProof/>
          <w:lang w:eastAsia="ru-RU"/>
        </w:rPr>
        <w:t xml:space="preserve"> </w:t>
      </w:r>
      <w:r w:rsidRPr="009B0748">
        <w:rPr>
          <w:rFonts w:ascii="Arial" w:hAnsi="Arial" w:cs="Arial"/>
          <w:noProof/>
          <w:lang w:eastAsia="ru-RU"/>
        </w:rPr>
        <w:t>опорные</w:t>
      </w:r>
      <w:r w:rsidR="0003259B">
        <w:rPr>
          <w:rFonts w:ascii="Arial" w:hAnsi="Arial" w:cs="Arial"/>
          <w:noProof/>
          <w:lang w:eastAsia="ru-RU"/>
        </w:rPr>
        <w:t xml:space="preserve"> </w:t>
      </w:r>
      <w:r w:rsidRPr="009B0748">
        <w:rPr>
          <w:rFonts w:ascii="Arial" w:hAnsi="Arial" w:cs="Arial"/>
          <w:noProof/>
          <w:lang w:eastAsia="ru-RU"/>
        </w:rPr>
        <w:t>стержни</w:t>
      </w:r>
      <w:r w:rsidR="0003259B">
        <w:rPr>
          <w:rFonts w:ascii="Arial" w:hAnsi="Arial" w:cs="Arial"/>
          <w:noProof/>
          <w:lang w:eastAsia="ru-RU"/>
        </w:rPr>
        <w:t xml:space="preserve"> </w:t>
      </w:r>
      <w:r w:rsidRPr="009B0748">
        <w:rPr>
          <w:rFonts w:ascii="Arial" w:hAnsi="Arial" w:cs="Arial"/>
          <w:noProof/>
          <w:lang w:eastAsia="ru-RU"/>
        </w:rPr>
        <w:t>защитного</w:t>
      </w:r>
      <w:r w:rsidR="0003259B">
        <w:rPr>
          <w:rFonts w:ascii="Arial" w:hAnsi="Arial" w:cs="Arial"/>
          <w:noProof/>
          <w:lang w:eastAsia="ru-RU"/>
        </w:rPr>
        <w:t xml:space="preserve"> </w:t>
      </w:r>
      <w:r w:rsidRPr="009B0748">
        <w:rPr>
          <w:rFonts w:ascii="Arial" w:hAnsi="Arial" w:cs="Arial"/>
          <w:noProof/>
          <w:lang w:eastAsia="ru-RU"/>
        </w:rPr>
        <w:t>кожуха</w:t>
      </w:r>
      <w:r w:rsidRPr="009B0748">
        <w:rPr>
          <w:rFonts w:ascii="Helvetica" w:hAnsi="Helvetica"/>
          <w:noProof/>
          <w:lang w:eastAsia="ru-RU"/>
        </w:rPr>
        <w:t xml:space="preserve"> (3 </w:t>
      </w:r>
      <w:r w:rsidRPr="009B0748">
        <w:rPr>
          <w:rFonts w:ascii="Arial" w:hAnsi="Arial" w:cs="Arial"/>
          <w:noProof/>
          <w:lang w:eastAsia="ru-RU"/>
        </w:rPr>
        <w:t>ш</w:t>
      </w:r>
      <w:r w:rsidR="00F1223C">
        <w:rPr>
          <w:rFonts w:ascii="Arial" w:hAnsi="Arial" w:cs="Arial"/>
          <w:noProof/>
          <w:lang w:eastAsia="ru-RU"/>
        </w:rPr>
        <w:t>т</w:t>
      </w:r>
      <w:r w:rsidRPr="009B0748">
        <w:rPr>
          <w:rFonts w:ascii="Helvetica" w:hAnsi="Helvetica"/>
          <w:noProof/>
          <w:lang w:eastAsia="ru-RU"/>
        </w:rPr>
        <w:t xml:space="preserve">.); </w:t>
      </w:r>
      <w:r w:rsidRPr="00E20757">
        <w:rPr>
          <w:rFonts w:ascii="Helvetica" w:hAnsi="Helvetica"/>
          <w:i/>
          <w:noProof/>
          <w:lang w:eastAsia="ru-RU"/>
        </w:rPr>
        <w:t>6</w:t>
      </w:r>
      <w:r w:rsidRPr="009B0748">
        <w:rPr>
          <w:rFonts w:ascii="Helvetica" w:hAnsi="Helvetica"/>
          <w:noProof/>
          <w:lang w:eastAsia="ru-RU"/>
        </w:rPr>
        <w:t xml:space="preserve"> </w:t>
      </w:r>
      <w:r w:rsidRPr="009B0748">
        <w:rPr>
          <w:rFonts w:ascii="Helvetica" w:hAnsi="Helvetica" w:cs="Helvetica"/>
          <w:noProof/>
          <w:lang w:eastAsia="ru-RU"/>
        </w:rPr>
        <w:t>–</w:t>
      </w:r>
      <w:r w:rsidR="0003259B">
        <w:rPr>
          <w:rFonts w:cs="Helvetica"/>
          <w:noProof/>
          <w:lang w:eastAsia="ru-RU"/>
        </w:rPr>
        <w:t xml:space="preserve"> </w:t>
      </w:r>
      <w:r w:rsidRPr="009B0748">
        <w:rPr>
          <w:rFonts w:ascii="Arial" w:hAnsi="Arial" w:cs="Arial"/>
          <w:noProof/>
          <w:lang w:eastAsia="ru-RU"/>
        </w:rPr>
        <w:t>подставка</w:t>
      </w:r>
    </w:p>
    <w:p w:rsidR="00B524B5" w:rsidRPr="009B0748" w:rsidRDefault="00E20757" w:rsidP="00B524B5">
      <w:pPr>
        <w:shd w:val="clear" w:color="auto" w:fill="FFFFFF"/>
        <w:spacing w:line="360" w:lineRule="auto"/>
        <w:ind w:firstLine="709"/>
        <w:jc w:val="center"/>
        <w:textAlignment w:val="baseline"/>
        <w:rPr>
          <w:rFonts w:ascii="Arial" w:hAnsi="Arial" w:cs="Arial"/>
          <w:lang w:eastAsia="ru-RU"/>
        </w:rPr>
      </w:pPr>
      <w:r>
        <w:rPr>
          <w:rFonts w:ascii="Arial" w:hAnsi="Arial" w:cs="Arial"/>
          <w:lang w:eastAsia="ru-RU"/>
        </w:rPr>
        <w:t>Рисунок</w:t>
      </w:r>
      <w:r w:rsidR="00B524B5" w:rsidRPr="009B0748">
        <w:rPr>
          <w:rFonts w:ascii="Arial" w:hAnsi="Arial" w:cs="Arial"/>
          <w:spacing w:val="20"/>
          <w:lang w:eastAsia="ru-RU"/>
        </w:rPr>
        <w:t xml:space="preserve"> А.1</w:t>
      </w:r>
      <w:r w:rsidR="00B524B5">
        <w:rPr>
          <w:rFonts w:ascii="Arial" w:hAnsi="Arial" w:cs="Arial"/>
          <w:spacing w:val="20"/>
          <w:lang w:eastAsia="ru-RU"/>
        </w:rPr>
        <w:t>5</w:t>
      </w:r>
      <w:r w:rsidR="00B524B5" w:rsidRPr="009B0748">
        <w:rPr>
          <w:rFonts w:ascii="Arial" w:hAnsi="Arial" w:cs="Arial"/>
          <w:lang w:eastAsia="ru-RU"/>
        </w:rPr>
        <w:t xml:space="preserve"> </w:t>
      </w:r>
      <w:r>
        <w:rPr>
          <w:rFonts w:ascii="Arial" w:hAnsi="Arial" w:cs="Arial"/>
          <w:lang w:eastAsia="ru-RU"/>
        </w:rPr>
        <w:t>–</w:t>
      </w:r>
      <w:r w:rsidR="00B524B5" w:rsidRPr="009B0748">
        <w:rPr>
          <w:rFonts w:ascii="Arial" w:hAnsi="Arial" w:cs="Arial"/>
          <w:lang w:eastAsia="ru-RU"/>
        </w:rPr>
        <w:t xml:space="preserve"> Схема модельно</w:t>
      </w:r>
      <w:r>
        <w:rPr>
          <w:rFonts w:ascii="Arial" w:hAnsi="Arial" w:cs="Arial"/>
          <w:lang w:eastAsia="ru-RU"/>
        </w:rPr>
        <w:t>го очага пожара А2</w:t>
      </w:r>
    </w:p>
    <w:p w:rsidR="00B524B5" w:rsidRPr="009B0748" w:rsidRDefault="00B524B5" w:rsidP="00B524B5">
      <w:pPr>
        <w:shd w:val="clear" w:color="auto" w:fill="FFFFFF"/>
        <w:spacing w:line="360" w:lineRule="auto"/>
        <w:ind w:firstLine="709"/>
        <w:jc w:val="center"/>
        <w:textAlignment w:val="baseline"/>
        <w:rPr>
          <w:rFonts w:ascii="Arial" w:hAnsi="Arial" w:cs="Arial"/>
          <w:lang w:eastAsia="ru-RU"/>
        </w:rPr>
      </w:pPr>
    </w:p>
    <w:p w:rsidR="00B524B5" w:rsidRPr="009B0748" w:rsidRDefault="00B524B5" w:rsidP="00B524B5">
      <w:pPr>
        <w:shd w:val="clear" w:color="auto" w:fill="FFFFFF"/>
        <w:spacing w:line="360" w:lineRule="auto"/>
        <w:ind w:firstLine="709"/>
        <w:jc w:val="both"/>
        <w:textAlignment w:val="baseline"/>
        <w:rPr>
          <w:rFonts w:ascii="Arial" w:hAnsi="Arial" w:cs="Arial"/>
          <w:b/>
          <w:bCs/>
          <w:bdr w:val="none" w:sz="0" w:space="0" w:color="auto" w:frame="1"/>
          <w:lang w:eastAsia="ru-RU"/>
        </w:rPr>
      </w:pPr>
      <w:r w:rsidRPr="009B0748">
        <w:rPr>
          <w:rFonts w:ascii="Arial" w:hAnsi="Arial" w:cs="Arial"/>
          <w:b/>
          <w:bCs/>
          <w:bdr w:val="none" w:sz="0" w:space="0" w:color="auto" w:frame="1"/>
          <w:lang w:eastAsia="ru-RU"/>
        </w:rPr>
        <w:t>А.5.3 Методика испытаний по определению показателей</w:t>
      </w:r>
      <w:r w:rsidR="00E20757">
        <w:rPr>
          <w:rFonts w:ascii="Arial" w:hAnsi="Arial" w:cs="Arial"/>
          <w:b/>
          <w:bCs/>
          <w:bdr w:val="none" w:sz="0" w:space="0" w:color="auto" w:frame="1"/>
          <w:lang w:eastAsia="ru-RU"/>
        </w:rPr>
        <w:t xml:space="preserve"> </w:t>
      </w:r>
      <w:r w:rsidRPr="009B0748">
        <w:rPr>
          <w:rFonts w:ascii="Arial" w:hAnsi="Arial" w:cs="Arial"/>
          <w:b/>
          <w:bCs/>
          <w:bdr w:val="none" w:sz="0" w:space="0" w:color="auto" w:frame="1"/>
          <w:lang w:eastAsia="ru-RU"/>
        </w:rPr>
        <w:t>огнетушащей эффективности</w:t>
      </w:r>
    </w:p>
    <w:p w:rsidR="00B524B5" w:rsidRPr="009B0748" w:rsidRDefault="00B524B5" w:rsidP="00B524B5">
      <w:pPr>
        <w:shd w:val="clear" w:color="auto" w:fill="FFFFFF"/>
        <w:spacing w:line="360" w:lineRule="auto"/>
        <w:ind w:firstLine="709"/>
        <w:jc w:val="both"/>
        <w:textAlignment w:val="baseline"/>
        <w:rPr>
          <w:rFonts w:ascii="Arial" w:hAnsi="Arial" w:cs="Arial"/>
          <w:lang w:eastAsia="ru-RU"/>
        </w:rPr>
      </w:pPr>
      <w:r w:rsidRPr="009B0748">
        <w:rPr>
          <w:rFonts w:ascii="Arial" w:hAnsi="Arial" w:cs="Arial"/>
          <w:lang w:eastAsia="ru-RU"/>
        </w:rPr>
        <w:t>А.5.3.1 Все испытания средств пожаротушения проводят при следующих исходных внешних условиях:</w:t>
      </w:r>
    </w:p>
    <w:p w:rsidR="00B524B5" w:rsidRPr="009B0748" w:rsidRDefault="00E20757" w:rsidP="00B524B5">
      <w:pPr>
        <w:shd w:val="clear" w:color="auto" w:fill="FFFFFF"/>
        <w:spacing w:line="360" w:lineRule="auto"/>
        <w:ind w:firstLine="709"/>
        <w:jc w:val="both"/>
        <w:textAlignment w:val="baseline"/>
        <w:rPr>
          <w:rFonts w:ascii="Arial" w:hAnsi="Arial" w:cs="Arial"/>
          <w:lang w:eastAsia="ru-RU"/>
        </w:rPr>
      </w:pPr>
      <w:r>
        <w:rPr>
          <w:rFonts w:ascii="Arial" w:hAnsi="Arial" w:cs="Arial"/>
          <w:lang w:eastAsia="ru-RU"/>
        </w:rPr>
        <w:t xml:space="preserve">- </w:t>
      </w:r>
      <w:r w:rsidR="00B524B5" w:rsidRPr="009B0748">
        <w:rPr>
          <w:rFonts w:ascii="Arial" w:hAnsi="Arial" w:cs="Arial"/>
          <w:lang w:eastAsia="ru-RU"/>
        </w:rPr>
        <w:t>температура окружающей среды – от 15 °С до 25 °С,</w:t>
      </w:r>
    </w:p>
    <w:p w:rsidR="00B524B5" w:rsidRPr="009B0748" w:rsidRDefault="00E20757" w:rsidP="00B524B5">
      <w:pPr>
        <w:shd w:val="clear" w:color="auto" w:fill="FFFFFF"/>
        <w:spacing w:line="360" w:lineRule="auto"/>
        <w:ind w:firstLine="709"/>
        <w:jc w:val="both"/>
        <w:textAlignment w:val="baseline"/>
        <w:rPr>
          <w:rFonts w:ascii="Arial" w:hAnsi="Arial" w:cs="Arial"/>
          <w:lang w:eastAsia="ru-RU"/>
        </w:rPr>
      </w:pPr>
      <w:r>
        <w:rPr>
          <w:rFonts w:ascii="Arial" w:hAnsi="Arial" w:cs="Arial"/>
          <w:lang w:eastAsia="ru-RU"/>
        </w:rPr>
        <w:t xml:space="preserve">- </w:t>
      </w:r>
      <w:r w:rsidR="00B524B5" w:rsidRPr="009B0748">
        <w:rPr>
          <w:rFonts w:ascii="Arial" w:hAnsi="Arial" w:cs="Arial"/>
          <w:lang w:eastAsia="ru-RU"/>
        </w:rPr>
        <w:t xml:space="preserve">давление — от 84 до 106,7 кПа, </w:t>
      </w:r>
    </w:p>
    <w:p w:rsidR="00B524B5" w:rsidRPr="009B0748" w:rsidRDefault="00E20757" w:rsidP="00B524B5">
      <w:pPr>
        <w:shd w:val="clear" w:color="auto" w:fill="FFFFFF"/>
        <w:spacing w:line="360" w:lineRule="auto"/>
        <w:ind w:firstLine="709"/>
        <w:jc w:val="both"/>
        <w:textAlignment w:val="baseline"/>
        <w:rPr>
          <w:rFonts w:ascii="Arial" w:hAnsi="Arial" w:cs="Arial"/>
          <w:lang w:eastAsia="ru-RU"/>
        </w:rPr>
      </w:pPr>
      <w:r>
        <w:rPr>
          <w:rFonts w:ascii="Arial" w:hAnsi="Arial" w:cs="Arial"/>
          <w:lang w:eastAsia="ru-RU"/>
        </w:rPr>
        <w:t xml:space="preserve">- </w:t>
      </w:r>
      <w:r w:rsidR="00B524B5" w:rsidRPr="009B0748">
        <w:rPr>
          <w:rFonts w:ascii="Arial" w:hAnsi="Arial" w:cs="Arial"/>
          <w:lang w:eastAsia="ru-RU"/>
        </w:rPr>
        <w:t>относительная </w:t>
      </w:r>
      <w:hyperlink r:id="rId34" w:tooltip="Влажность" w:history="1">
        <w:r w:rsidR="00B524B5" w:rsidRPr="009B0748">
          <w:rPr>
            <w:rFonts w:ascii="Arial" w:hAnsi="Arial" w:cs="Arial"/>
            <w:lang w:eastAsia="ru-RU"/>
          </w:rPr>
          <w:t>влажность</w:t>
        </w:r>
      </w:hyperlink>
      <w:r w:rsidR="00B524B5" w:rsidRPr="009B0748">
        <w:rPr>
          <w:rFonts w:ascii="Arial" w:hAnsi="Arial" w:cs="Arial"/>
          <w:lang w:eastAsia="ru-RU"/>
        </w:rPr>
        <w:t> воздуха — от 40 % до 80 %.</w:t>
      </w:r>
    </w:p>
    <w:p w:rsidR="00B524B5" w:rsidRPr="009B0748" w:rsidRDefault="00B524B5" w:rsidP="00B524B5">
      <w:pPr>
        <w:shd w:val="clear" w:color="auto" w:fill="FFFFFF"/>
        <w:spacing w:line="360" w:lineRule="auto"/>
        <w:ind w:firstLine="709"/>
        <w:jc w:val="both"/>
        <w:textAlignment w:val="baseline"/>
        <w:rPr>
          <w:rFonts w:ascii="Arial" w:hAnsi="Arial" w:cs="Arial"/>
          <w:lang w:eastAsia="ru-RU"/>
        </w:rPr>
      </w:pPr>
      <w:r w:rsidRPr="009B0748">
        <w:rPr>
          <w:rFonts w:ascii="Arial" w:hAnsi="Arial" w:cs="Arial"/>
          <w:lang w:eastAsia="ru-RU"/>
        </w:rPr>
        <w:t>Допускается проводить испытания при других условиях с учетом температурного диапазона эксплуатации средств пожаротушения, заявленных изготовителем.</w:t>
      </w:r>
    </w:p>
    <w:p w:rsidR="00B524B5" w:rsidRPr="00350DC5" w:rsidRDefault="00B524B5" w:rsidP="00B524B5">
      <w:pPr>
        <w:shd w:val="clear" w:color="auto" w:fill="FFFFFF"/>
        <w:spacing w:line="360" w:lineRule="auto"/>
        <w:ind w:firstLine="709"/>
        <w:jc w:val="both"/>
        <w:textAlignment w:val="baseline"/>
        <w:rPr>
          <w:rFonts w:ascii="Arial" w:hAnsi="Arial" w:cs="Arial"/>
          <w:lang w:eastAsia="ru-RU"/>
        </w:rPr>
      </w:pPr>
      <w:r w:rsidRPr="00350DC5">
        <w:rPr>
          <w:rFonts w:ascii="Arial" w:hAnsi="Arial" w:cs="Arial"/>
          <w:lang w:eastAsia="ru-RU"/>
        </w:rPr>
        <w:t>А.5.3.2</w:t>
      </w:r>
      <w:r w:rsidR="00E20757">
        <w:rPr>
          <w:rFonts w:ascii="Arial" w:hAnsi="Arial" w:cs="Arial"/>
          <w:lang w:eastAsia="ru-RU"/>
        </w:rPr>
        <w:t xml:space="preserve"> </w:t>
      </w:r>
      <w:r w:rsidRPr="00350DC5">
        <w:rPr>
          <w:rFonts w:ascii="Arial" w:hAnsi="Arial" w:cs="Arial"/>
          <w:lang w:eastAsia="ru-RU"/>
        </w:rPr>
        <w:t xml:space="preserve">При тушении модельных очагов класса В применяют не менее </w:t>
      </w:r>
      <w:r w:rsidR="00E20757">
        <w:rPr>
          <w:rFonts w:ascii="Arial" w:hAnsi="Arial" w:cs="Arial"/>
          <w:lang w:eastAsia="ru-RU"/>
        </w:rPr>
        <w:t>трех</w:t>
      </w:r>
      <w:r w:rsidRPr="00350DC5">
        <w:rPr>
          <w:rFonts w:ascii="Arial" w:hAnsi="Arial" w:cs="Arial"/>
          <w:lang w:eastAsia="ru-RU"/>
        </w:rPr>
        <w:t xml:space="preserve"> очагов</w:t>
      </w:r>
      <w:r w:rsidR="00E20757">
        <w:rPr>
          <w:rFonts w:ascii="Arial" w:hAnsi="Arial" w:cs="Arial"/>
          <w:lang w:eastAsia="ru-RU"/>
        </w:rPr>
        <w:t xml:space="preserve"> </w:t>
      </w:r>
      <w:r w:rsidRPr="00350DC5">
        <w:rPr>
          <w:rFonts w:ascii="Arial" w:hAnsi="Arial" w:cs="Arial"/>
          <w:lang w:eastAsia="ru-RU"/>
        </w:rPr>
        <w:t>в соответствии с А.5.2.2. Время свободного горения очагов при открытой камере – (30</w:t>
      </w:r>
      <w:r w:rsidR="00E20757">
        <w:rPr>
          <w:rFonts w:ascii="Arial" w:hAnsi="Arial" w:cs="Arial"/>
          <w:lang w:eastAsia="ru-RU"/>
        </w:rPr>
        <w:t xml:space="preserve"> </w:t>
      </w:r>
      <w:r w:rsidRPr="00350DC5">
        <w:rPr>
          <w:rFonts w:ascii="Arial" w:hAnsi="Arial" w:cs="Arial"/>
          <w:lang w:eastAsia="ru-RU"/>
        </w:rPr>
        <w:t>±</w:t>
      </w:r>
      <w:r w:rsidR="00E20757">
        <w:rPr>
          <w:rFonts w:ascii="Arial" w:hAnsi="Arial" w:cs="Arial"/>
          <w:lang w:eastAsia="ru-RU"/>
        </w:rPr>
        <w:t xml:space="preserve"> </w:t>
      </w:r>
      <w:r w:rsidRPr="00350DC5">
        <w:rPr>
          <w:rFonts w:ascii="Arial" w:hAnsi="Arial" w:cs="Arial"/>
          <w:lang w:eastAsia="ru-RU"/>
        </w:rPr>
        <w:t xml:space="preserve">3) с. После этого камеру закрывают и производят подачу ОТВ. Результат каждого испытания </w:t>
      </w:r>
      <w:r w:rsidRPr="00350DC5">
        <w:rPr>
          <w:rFonts w:ascii="Arial" w:hAnsi="Arial" w:cs="Arial"/>
          <w:lang w:eastAsia="ru-RU"/>
        </w:rPr>
        <w:lastRenderedPageBreak/>
        <w:t>считают положительным, если пламя во всех очагах гаснет в течение 60 с после окончания выхода ОТВ. Повторные загорания не должны возникать в течение 10 мин.</w:t>
      </w:r>
    </w:p>
    <w:p w:rsidR="00B524B5" w:rsidRPr="009B0748" w:rsidRDefault="00E20757" w:rsidP="00B524B5">
      <w:pPr>
        <w:shd w:val="clear" w:color="auto" w:fill="FFFFFF"/>
        <w:spacing w:line="360" w:lineRule="auto"/>
        <w:ind w:firstLine="709"/>
        <w:jc w:val="both"/>
        <w:textAlignment w:val="baseline"/>
        <w:rPr>
          <w:rFonts w:ascii="Arial" w:hAnsi="Arial" w:cs="Arial"/>
          <w:lang w:eastAsia="ru-RU"/>
        </w:rPr>
      </w:pPr>
      <w:r>
        <w:rPr>
          <w:rFonts w:ascii="Arial" w:hAnsi="Arial" w:cs="Arial"/>
          <w:lang w:eastAsia="ru-RU"/>
        </w:rPr>
        <w:t>А.5.3.3</w:t>
      </w:r>
      <w:r w:rsidR="00B524B5" w:rsidRPr="00350DC5">
        <w:rPr>
          <w:rFonts w:ascii="Arial" w:hAnsi="Arial" w:cs="Arial"/>
          <w:lang w:eastAsia="ru-RU"/>
        </w:rPr>
        <w:t xml:space="preserve"> При тушении МОП подкласса А2 (горючие материалы, не склонные к тлению) применяют не менее </w:t>
      </w:r>
      <w:r>
        <w:rPr>
          <w:rFonts w:ascii="Arial" w:hAnsi="Arial" w:cs="Arial"/>
          <w:lang w:eastAsia="ru-RU"/>
        </w:rPr>
        <w:t>трех</w:t>
      </w:r>
      <w:r w:rsidR="00B524B5" w:rsidRPr="00350DC5">
        <w:rPr>
          <w:rFonts w:ascii="Arial" w:hAnsi="Arial" w:cs="Arial"/>
          <w:lang w:eastAsia="ru-RU"/>
        </w:rPr>
        <w:t xml:space="preserve"> образцов в соответствии с А.5.2.3. Время свободного горения очагов при открытой камере – (60</w:t>
      </w:r>
      <w:r>
        <w:rPr>
          <w:rFonts w:ascii="Arial" w:hAnsi="Arial" w:cs="Arial"/>
          <w:lang w:eastAsia="ru-RU"/>
        </w:rPr>
        <w:t xml:space="preserve"> </w:t>
      </w:r>
      <w:r w:rsidR="00B524B5" w:rsidRPr="00350DC5">
        <w:rPr>
          <w:rFonts w:ascii="Arial" w:hAnsi="Arial" w:cs="Arial"/>
          <w:lang w:eastAsia="ru-RU"/>
        </w:rPr>
        <w:t>±</w:t>
      </w:r>
      <w:r>
        <w:rPr>
          <w:rFonts w:ascii="Arial" w:hAnsi="Arial" w:cs="Arial"/>
          <w:lang w:eastAsia="ru-RU"/>
        </w:rPr>
        <w:t xml:space="preserve"> </w:t>
      </w:r>
      <w:r w:rsidR="00B524B5" w:rsidRPr="00350DC5">
        <w:rPr>
          <w:rFonts w:ascii="Arial" w:hAnsi="Arial" w:cs="Arial"/>
          <w:lang w:eastAsia="ru-RU"/>
        </w:rPr>
        <w:t>5) с. После этого камеру закрывают и производят подачу ОТВ. Результат каждого испытания</w:t>
      </w:r>
      <w:r w:rsidR="00B524B5" w:rsidRPr="00D94A20">
        <w:rPr>
          <w:rFonts w:ascii="Arial" w:hAnsi="Arial" w:cs="Arial"/>
          <w:lang w:eastAsia="ru-RU"/>
        </w:rPr>
        <w:t xml:space="preserve"> считают положительным, если пламя во всех очагах гаснет</w:t>
      </w:r>
      <w:r w:rsidR="00B524B5" w:rsidRPr="009B0748">
        <w:rPr>
          <w:rFonts w:ascii="Arial" w:hAnsi="Arial" w:cs="Arial"/>
          <w:lang w:eastAsia="ru-RU"/>
        </w:rPr>
        <w:t xml:space="preserve"> в течение 60 с после окончания выхода ОТВ. Повторные загорания не должны возникать в течение 10 мин.</w:t>
      </w:r>
    </w:p>
    <w:p w:rsidR="00B524B5" w:rsidRPr="009B0748" w:rsidRDefault="00B524B5" w:rsidP="00B524B5">
      <w:pPr>
        <w:spacing w:line="360" w:lineRule="auto"/>
        <w:ind w:firstLine="709"/>
        <w:jc w:val="both"/>
        <w:rPr>
          <w:rFonts w:ascii="Arial" w:hAnsi="Arial" w:cs="Arial"/>
        </w:rPr>
      </w:pPr>
      <w:r w:rsidRPr="009B0748">
        <w:rPr>
          <w:rFonts w:ascii="Arial" w:hAnsi="Arial" w:cs="Arial"/>
        </w:rPr>
        <w:t>После каждого испытания испытательную камеру проветривают и охлаждают, перерыв между опытами должен составлять не менее 15 мин. Результат</w:t>
      </w:r>
      <w:r>
        <w:rPr>
          <w:rFonts w:ascii="Arial" w:hAnsi="Arial" w:cs="Arial"/>
        </w:rPr>
        <w:t>ы</w:t>
      </w:r>
      <w:r w:rsidRPr="009B0748">
        <w:rPr>
          <w:rFonts w:ascii="Arial" w:hAnsi="Arial" w:cs="Arial"/>
        </w:rPr>
        <w:t xml:space="preserve">  огневых </w:t>
      </w:r>
      <w:r>
        <w:rPr>
          <w:rFonts w:ascii="Arial" w:hAnsi="Arial" w:cs="Arial"/>
        </w:rPr>
        <w:t>испытаний</w:t>
      </w:r>
      <w:r w:rsidRPr="009B0748">
        <w:rPr>
          <w:rFonts w:ascii="Arial" w:hAnsi="Arial" w:cs="Arial"/>
        </w:rPr>
        <w:t xml:space="preserve">  считают положительным</w:t>
      </w:r>
      <w:r>
        <w:rPr>
          <w:rFonts w:ascii="Arial" w:hAnsi="Arial" w:cs="Arial"/>
        </w:rPr>
        <w:t>и</w:t>
      </w:r>
      <w:r w:rsidRPr="009B0748">
        <w:rPr>
          <w:rFonts w:ascii="Arial" w:hAnsi="Arial" w:cs="Arial"/>
        </w:rPr>
        <w:t>,</w:t>
      </w:r>
      <w:r w:rsidR="00E20757">
        <w:rPr>
          <w:rFonts w:ascii="Arial" w:hAnsi="Arial" w:cs="Arial"/>
        </w:rPr>
        <w:t xml:space="preserve"> </w:t>
      </w:r>
      <w:r w:rsidRPr="009B0748">
        <w:rPr>
          <w:rFonts w:ascii="Arial" w:hAnsi="Arial" w:cs="Arial"/>
        </w:rPr>
        <w:t xml:space="preserve">если </w:t>
      </w:r>
      <w:r>
        <w:rPr>
          <w:rFonts w:ascii="Arial" w:hAnsi="Arial" w:cs="Arial"/>
        </w:rPr>
        <w:t>в</w:t>
      </w:r>
      <w:r w:rsidRPr="009B0748">
        <w:rPr>
          <w:rFonts w:ascii="Arial" w:eastAsia="Calibri" w:hAnsi="Arial" w:cs="Arial"/>
          <w:spacing w:val="4"/>
        </w:rPr>
        <w:t xml:space="preserve"> двух из трех </w:t>
      </w:r>
      <w:r>
        <w:rPr>
          <w:rFonts w:ascii="Arial" w:eastAsia="Calibri" w:hAnsi="Arial" w:cs="Arial"/>
          <w:spacing w:val="4"/>
        </w:rPr>
        <w:t>опытов получено тушение</w:t>
      </w:r>
      <w:r w:rsidRPr="009B0748">
        <w:rPr>
          <w:rFonts w:ascii="Arial" w:eastAsia="Calibri" w:hAnsi="Arial" w:cs="Arial"/>
          <w:spacing w:val="4"/>
        </w:rPr>
        <w:t xml:space="preserve">, </w:t>
      </w:r>
      <w:r>
        <w:rPr>
          <w:rFonts w:ascii="Arial" w:eastAsia="Calibri" w:hAnsi="Arial" w:cs="Arial"/>
          <w:spacing w:val="4"/>
        </w:rPr>
        <w:t>при условии</w:t>
      </w:r>
      <w:r w:rsidR="00E20757">
        <w:rPr>
          <w:rFonts w:ascii="Arial" w:eastAsia="Calibri" w:hAnsi="Arial" w:cs="Arial"/>
          <w:spacing w:val="4"/>
        </w:rPr>
        <w:t>,</w:t>
      </w:r>
      <w:r>
        <w:rPr>
          <w:rFonts w:ascii="Arial" w:eastAsia="Calibri" w:hAnsi="Arial" w:cs="Arial"/>
          <w:spacing w:val="4"/>
        </w:rPr>
        <w:t xml:space="preserve"> что</w:t>
      </w:r>
      <w:r w:rsidRPr="009B0748">
        <w:rPr>
          <w:rFonts w:ascii="Arial" w:eastAsia="Calibri" w:hAnsi="Arial" w:cs="Arial"/>
          <w:spacing w:val="4"/>
        </w:rPr>
        <w:t xml:space="preserve"> перв</w:t>
      </w:r>
      <w:r>
        <w:rPr>
          <w:rFonts w:ascii="Arial" w:eastAsia="Calibri" w:hAnsi="Arial" w:cs="Arial"/>
          <w:spacing w:val="4"/>
        </w:rPr>
        <w:t>ый опыт</w:t>
      </w:r>
      <w:r w:rsidRPr="009B0748">
        <w:rPr>
          <w:rFonts w:ascii="Arial" w:eastAsia="Calibri" w:hAnsi="Arial" w:cs="Arial"/>
          <w:spacing w:val="4"/>
        </w:rPr>
        <w:t xml:space="preserve"> не привел к желаемому результату.</w:t>
      </w:r>
    </w:p>
    <w:p w:rsidR="00B524B5" w:rsidRPr="009B0748" w:rsidRDefault="00B524B5" w:rsidP="00B524B5">
      <w:pPr>
        <w:spacing w:line="360" w:lineRule="auto"/>
        <w:ind w:firstLine="709"/>
        <w:jc w:val="both"/>
        <w:rPr>
          <w:rFonts w:ascii="Arial" w:hAnsi="Arial" w:cs="Arial"/>
          <w:b/>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Default="00B524B5" w:rsidP="00B524B5">
      <w:pPr>
        <w:spacing w:line="360" w:lineRule="auto"/>
        <w:ind w:firstLine="709"/>
        <w:jc w:val="both"/>
        <w:rPr>
          <w:rFonts w:ascii="Arial" w:hAnsi="Arial" w:cs="Arial"/>
        </w:rPr>
      </w:pPr>
    </w:p>
    <w:p w:rsidR="00B524B5" w:rsidRPr="009B0748" w:rsidRDefault="00B524B5" w:rsidP="00B524B5">
      <w:pPr>
        <w:spacing w:line="360" w:lineRule="auto"/>
        <w:jc w:val="center"/>
        <w:rPr>
          <w:rFonts w:ascii="Arial" w:hAnsi="Arial" w:cs="Arial"/>
          <w:b/>
          <w:spacing w:val="-2"/>
        </w:rPr>
      </w:pPr>
      <w:r w:rsidRPr="009B0748">
        <w:rPr>
          <w:rFonts w:ascii="Arial" w:hAnsi="Arial" w:cs="Arial"/>
          <w:b/>
          <w:spacing w:val="-2"/>
        </w:rPr>
        <w:lastRenderedPageBreak/>
        <w:t>Приложение Б</w:t>
      </w:r>
    </w:p>
    <w:p w:rsidR="00B524B5" w:rsidRPr="009B0748" w:rsidRDefault="00B524B5" w:rsidP="00B524B5">
      <w:pPr>
        <w:spacing w:line="360" w:lineRule="auto"/>
        <w:jc w:val="center"/>
        <w:rPr>
          <w:rFonts w:ascii="Arial" w:hAnsi="Arial" w:cs="Arial"/>
          <w:b/>
          <w:spacing w:val="-2"/>
        </w:rPr>
      </w:pPr>
      <w:r w:rsidRPr="009B0748">
        <w:rPr>
          <w:rFonts w:ascii="Arial" w:hAnsi="Arial" w:cs="Arial"/>
          <w:b/>
          <w:spacing w:val="-2"/>
        </w:rPr>
        <w:t>(обязательное)</w:t>
      </w:r>
    </w:p>
    <w:p w:rsidR="00B524B5" w:rsidRPr="009B0748" w:rsidRDefault="00B524B5" w:rsidP="00B524B5">
      <w:pPr>
        <w:spacing w:line="360" w:lineRule="auto"/>
        <w:jc w:val="center"/>
        <w:rPr>
          <w:rFonts w:ascii="Arial" w:hAnsi="Arial" w:cs="Arial"/>
          <w:spacing w:val="-2"/>
        </w:rPr>
      </w:pPr>
    </w:p>
    <w:p w:rsidR="00B524B5" w:rsidRPr="009B0748" w:rsidRDefault="00B524B5" w:rsidP="00B524B5">
      <w:pPr>
        <w:spacing w:line="360" w:lineRule="auto"/>
        <w:jc w:val="center"/>
        <w:rPr>
          <w:rFonts w:ascii="Arial" w:hAnsi="Arial" w:cs="Arial"/>
          <w:b/>
          <w:spacing w:val="-2"/>
        </w:rPr>
      </w:pPr>
      <w:r w:rsidRPr="009B0748">
        <w:rPr>
          <w:rFonts w:ascii="Arial" w:hAnsi="Arial" w:cs="Arial"/>
          <w:b/>
          <w:spacing w:val="-2"/>
        </w:rPr>
        <w:t>Методы  испытаний</w:t>
      </w:r>
      <w:r w:rsidR="00E20757">
        <w:rPr>
          <w:rFonts w:ascii="Arial" w:hAnsi="Arial" w:cs="Arial"/>
          <w:b/>
          <w:spacing w:val="-2"/>
        </w:rPr>
        <w:t xml:space="preserve"> </w:t>
      </w:r>
      <w:r>
        <w:rPr>
          <w:rFonts w:ascii="Arial" w:hAnsi="Arial" w:cs="Arial"/>
          <w:b/>
          <w:spacing w:val="-2"/>
        </w:rPr>
        <w:t>систем</w:t>
      </w:r>
      <w:r w:rsidRPr="009B0748">
        <w:rPr>
          <w:rFonts w:ascii="Arial" w:hAnsi="Arial" w:cs="Arial"/>
          <w:b/>
          <w:spacing w:val="-2"/>
        </w:rPr>
        <w:t xml:space="preserve"> пожарной </w:t>
      </w:r>
      <w:r>
        <w:rPr>
          <w:rFonts w:ascii="Arial" w:hAnsi="Arial" w:cs="Arial"/>
          <w:b/>
          <w:spacing w:val="-2"/>
        </w:rPr>
        <w:t>сигнализации</w:t>
      </w:r>
    </w:p>
    <w:p w:rsidR="00B524B5" w:rsidRPr="00D94A20" w:rsidRDefault="00B524B5" w:rsidP="00B524B5">
      <w:pPr>
        <w:spacing w:line="360" w:lineRule="auto"/>
        <w:jc w:val="center"/>
        <w:rPr>
          <w:rFonts w:ascii="Arial" w:hAnsi="Arial" w:cs="Arial"/>
          <w:b/>
          <w:spacing w:val="-2"/>
        </w:rPr>
      </w:pPr>
      <w:r w:rsidRPr="00D94A20">
        <w:rPr>
          <w:rFonts w:ascii="Arial" w:hAnsi="Arial" w:cs="Arial"/>
          <w:b/>
          <w:spacing w:val="-2"/>
        </w:rPr>
        <w:t xml:space="preserve">для транспортных средств </w:t>
      </w:r>
    </w:p>
    <w:p w:rsidR="00B524B5" w:rsidRPr="00D94A20" w:rsidRDefault="00B524B5" w:rsidP="00B524B5">
      <w:pPr>
        <w:spacing w:line="360" w:lineRule="auto"/>
        <w:jc w:val="center"/>
        <w:rPr>
          <w:rFonts w:ascii="Arial" w:hAnsi="Arial" w:cs="Arial"/>
          <w:b/>
          <w:spacing w:val="-2"/>
        </w:rPr>
      </w:pPr>
    </w:p>
    <w:p w:rsidR="00B524B5" w:rsidRPr="009B0748" w:rsidRDefault="00B524B5" w:rsidP="00B524B5">
      <w:pPr>
        <w:spacing w:line="360" w:lineRule="auto"/>
        <w:ind w:firstLine="709"/>
        <w:contextualSpacing/>
        <w:jc w:val="both"/>
        <w:rPr>
          <w:rFonts w:ascii="Arial" w:hAnsi="Arial" w:cs="Arial"/>
        </w:rPr>
      </w:pPr>
      <w:r w:rsidRPr="00D94A20">
        <w:rPr>
          <w:rFonts w:ascii="Arial" w:hAnsi="Arial" w:cs="Arial"/>
        </w:rPr>
        <w:t>Э</w:t>
      </w:r>
      <w:r w:rsidR="00E20757">
        <w:rPr>
          <w:rFonts w:ascii="Arial" w:hAnsi="Arial" w:cs="Arial"/>
        </w:rPr>
        <w:t>лементы СПС-ТС и СПС-ТС в целом</w:t>
      </w:r>
      <w:r w:rsidRPr="00D94A20">
        <w:rPr>
          <w:rFonts w:ascii="Arial" w:hAnsi="Arial" w:cs="Arial"/>
        </w:rPr>
        <w:t xml:space="preserve"> проверяют на функционирование согласно требованиям 4.5 с учето</w:t>
      </w:r>
      <w:r w:rsidR="00E20757">
        <w:rPr>
          <w:rFonts w:ascii="Arial" w:hAnsi="Arial" w:cs="Arial"/>
        </w:rPr>
        <w:t>м выполнения общих требований, (см</w:t>
      </w:r>
      <w:r w:rsidRPr="00D94A20">
        <w:rPr>
          <w:rFonts w:ascii="Arial" w:hAnsi="Arial" w:cs="Arial"/>
        </w:rPr>
        <w:t xml:space="preserve"> 4.2 - 4.4</w:t>
      </w:r>
      <w:r w:rsidR="00E20757">
        <w:rPr>
          <w:rFonts w:ascii="Arial" w:hAnsi="Arial" w:cs="Arial"/>
        </w:rPr>
        <w:t>)</w:t>
      </w:r>
      <w:r w:rsidRPr="00D94A20">
        <w:rPr>
          <w:rFonts w:ascii="Arial" w:hAnsi="Arial" w:cs="Arial"/>
        </w:rPr>
        <w:t>.  Вместо УП-ТС подключают</w:t>
      </w:r>
      <w:r w:rsidR="00E20757">
        <w:rPr>
          <w:rFonts w:ascii="Arial" w:hAnsi="Arial" w:cs="Arial"/>
        </w:rPr>
        <w:t xml:space="preserve"> имитаторы</w:t>
      </w:r>
      <w:r w:rsidRPr="00D94A20">
        <w:rPr>
          <w:rFonts w:ascii="Arial" w:hAnsi="Arial" w:cs="Arial"/>
        </w:rPr>
        <w:t xml:space="preserve"> средств пожаротушения. </w:t>
      </w:r>
      <w:r>
        <w:rPr>
          <w:rFonts w:ascii="Arial" w:hAnsi="Arial" w:cs="Arial"/>
        </w:rPr>
        <w:t>Допускается совмещать</w:t>
      </w:r>
      <w:r w:rsidR="00E20757">
        <w:rPr>
          <w:rFonts w:ascii="Arial" w:hAnsi="Arial" w:cs="Arial"/>
        </w:rPr>
        <w:t xml:space="preserve"> испытания СПС</w:t>
      </w:r>
      <w:r w:rsidR="008809BB">
        <w:rPr>
          <w:rFonts w:ascii="Arial" w:hAnsi="Arial" w:cs="Arial"/>
        </w:rPr>
        <w:t xml:space="preserve"> </w:t>
      </w:r>
      <w:r w:rsidR="00F1223C">
        <w:rPr>
          <w:rFonts w:ascii="Arial" w:hAnsi="Arial" w:cs="Arial"/>
        </w:rPr>
        <w:t>–</w:t>
      </w:r>
      <w:r w:rsidR="008809BB">
        <w:rPr>
          <w:rFonts w:ascii="Arial" w:hAnsi="Arial" w:cs="Arial"/>
        </w:rPr>
        <w:t xml:space="preserve"> </w:t>
      </w:r>
      <w:r w:rsidR="00E20757">
        <w:rPr>
          <w:rFonts w:ascii="Arial" w:hAnsi="Arial" w:cs="Arial"/>
        </w:rPr>
        <w:t>ТС</w:t>
      </w:r>
      <w:r>
        <w:rPr>
          <w:rFonts w:ascii="Arial" w:hAnsi="Arial" w:cs="Arial"/>
        </w:rPr>
        <w:t xml:space="preserve"> с испытани</w:t>
      </w:r>
      <w:r w:rsidR="00E20757">
        <w:rPr>
          <w:rFonts w:ascii="Arial" w:hAnsi="Arial" w:cs="Arial"/>
        </w:rPr>
        <w:t xml:space="preserve">ями УП-ТС согласно </w:t>
      </w:r>
      <w:r w:rsidR="00F1223C">
        <w:rPr>
          <w:rFonts w:ascii="Arial" w:hAnsi="Arial" w:cs="Arial"/>
        </w:rPr>
        <w:t>п</w:t>
      </w:r>
      <w:r w:rsidR="00E20757">
        <w:rPr>
          <w:rFonts w:ascii="Arial" w:hAnsi="Arial" w:cs="Arial"/>
        </w:rPr>
        <w:t>риложению А</w:t>
      </w:r>
      <w:r>
        <w:rPr>
          <w:rFonts w:ascii="Arial" w:hAnsi="Arial" w:cs="Arial"/>
        </w:rPr>
        <w:t>.</w:t>
      </w:r>
    </w:p>
    <w:p w:rsidR="00B524B5" w:rsidRPr="009B0748" w:rsidRDefault="00B524B5" w:rsidP="00B524B5">
      <w:pPr>
        <w:spacing w:line="360" w:lineRule="auto"/>
        <w:jc w:val="center"/>
        <w:rPr>
          <w:rFonts w:ascii="Arial" w:hAnsi="Arial" w:cs="Arial"/>
          <w:b/>
          <w:spacing w:val="-2"/>
        </w:rPr>
      </w:pPr>
      <w:r w:rsidRPr="009B0748">
        <w:rPr>
          <w:rFonts w:ascii="Arial" w:hAnsi="Arial" w:cs="Arial"/>
        </w:rPr>
        <w:br w:type="page"/>
      </w:r>
      <w:r w:rsidRPr="009B0748">
        <w:rPr>
          <w:rFonts w:ascii="Arial" w:hAnsi="Arial" w:cs="Arial"/>
          <w:b/>
        </w:rPr>
        <w:lastRenderedPageBreak/>
        <w:t>П</w:t>
      </w:r>
      <w:r w:rsidRPr="009B0748">
        <w:rPr>
          <w:rFonts w:ascii="Arial" w:hAnsi="Arial" w:cs="Arial"/>
          <w:b/>
          <w:spacing w:val="-2"/>
        </w:rPr>
        <w:t>риложение</w:t>
      </w:r>
      <w:r w:rsidR="00E20757">
        <w:rPr>
          <w:rFonts w:ascii="Arial" w:hAnsi="Arial" w:cs="Arial"/>
          <w:b/>
          <w:spacing w:val="-2"/>
        </w:rPr>
        <w:t xml:space="preserve"> </w:t>
      </w:r>
      <w:r>
        <w:rPr>
          <w:rFonts w:ascii="Arial" w:hAnsi="Arial" w:cs="Arial"/>
          <w:b/>
          <w:spacing w:val="-2"/>
        </w:rPr>
        <w:t>В</w:t>
      </w:r>
    </w:p>
    <w:p w:rsidR="00B524B5" w:rsidRPr="009B0748" w:rsidRDefault="00B524B5" w:rsidP="00B524B5">
      <w:pPr>
        <w:spacing w:line="360" w:lineRule="auto"/>
        <w:jc w:val="center"/>
        <w:rPr>
          <w:rFonts w:ascii="Arial" w:hAnsi="Arial" w:cs="Arial"/>
          <w:b/>
          <w:spacing w:val="-2"/>
        </w:rPr>
      </w:pPr>
      <w:r w:rsidRPr="009B0748">
        <w:rPr>
          <w:rFonts w:ascii="Arial" w:hAnsi="Arial" w:cs="Arial"/>
          <w:b/>
          <w:spacing w:val="-2"/>
        </w:rPr>
        <w:t>(рекомендуемое)</w:t>
      </w:r>
    </w:p>
    <w:p w:rsidR="00B524B5" w:rsidRPr="009B0748" w:rsidRDefault="00B524B5" w:rsidP="00B524B5">
      <w:pPr>
        <w:spacing w:line="360" w:lineRule="auto"/>
        <w:jc w:val="center"/>
        <w:rPr>
          <w:rFonts w:ascii="Arial" w:hAnsi="Arial" w:cs="Arial"/>
          <w:b/>
          <w:spacing w:val="-2"/>
        </w:rPr>
      </w:pPr>
    </w:p>
    <w:p w:rsidR="00B524B5" w:rsidRPr="009B0748" w:rsidRDefault="00B524B5" w:rsidP="00B524B5">
      <w:pPr>
        <w:spacing w:line="360" w:lineRule="auto"/>
        <w:jc w:val="center"/>
        <w:rPr>
          <w:rFonts w:ascii="Arial" w:hAnsi="Arial" w:cs="Arial"/>
          <w:b/>
          <w:spacing w:val="-2"/>
        </w:rPr>
      </w:pPr>
      <w:r w:rsidRPr="009B0748">
        <w:rPr>
          <w:rFonts w:ascii="Arial" w:hAnsi="Arial" w:cs="Arial"/>
          <w:b/>
          <w:spacing w:val="-2"/>
        </w:rPr>
        <w:t xml:space="preserve">Таблица применимости </w:t>
      </w:r>
      <w:r w:rsidR="008809BB">
        <w:rPr>
          <w:rFonts w:ascii="Arial" w:hAnsi="Arial" w:cs="Arial"/>
          <w:b/>
          <w:spacing w:val="-2"/>
        </w:rPr>
        <w:t xml:space="preserve">установок пожаротушения автоматических для транспортных средств </w:t>
      </w:r>
      <w:r w:rsidRPr="009B0748">
        <w:rPr>
          <w:rFonts w:ascii="Arial" w:hAnsi="Arial" w:cs="Arial"/>
          <w:b/>
          <w:spacing w:val="-2"/>
        </w:rPr>
        <w:t>различных типов</w:t>
      </w:r>
    </w:p>
    <w:p w:rsidR="008809BB" w:rsidRPr="009B0748" w:rsidRDefault="008809BB" w:rsidP="008809BB">
      <w:pPr>
        <w:spacing w:line="360" w:lineRule="auto"/>
        <w:rPr>
          <w:rFonts w:ascii="Arial" w:hAnsi="Arial" w:cs="Arial"/>
        </w:rPr>
      </w:pPr>
      <w:r w:rsidRPr="009B0748">
        <w:rPr>
          <w:rFonts w:ascii="Arial" w:hAnsi="Arial" w:cs="Arial"/>
          <w:spacing w:val="40"/>
        </w:rPr>
        <w:t xml:space="preserve">Таблица </w:t>
      </w:r>
      <w:r>
        <w:rPr>
          <w:rFonts w:ascii="Arial" w:hAnsi="Arial" w:cs="Arial"/>
          <w:spacing w:val="40"/>
        </w:rPr>
        <w:t>В</w:t>
      </w:r>
      <w:r w:rsidRPr="009B0748">
        <w:rPr>
          <w:rFonts w:ascii="Arial" w:hAnsi="Arial" w:cs="Arial"/>
          <w:spacing w:val="40"/>
        </w:rPr>
        <w:t>.</w:t>
      </w:r>
      <w:r>
        <w:rPr>
          <w:rFonts w:ascii="Arial" w:hAnsi="Arial" w:cs="Arial"/>
          <w:spacing w:val="40"/>
        </w:rPr>
        <w:t>1</w:t>
      </w:r>
      <w:r w:rsidRPr="009B0748">
        <w:rPr>
          <w:rFonts w:ascii="Arial" w:hAnsi="Arial" w:cs="Arial"/>
        </w:rPr>
        <w:t xml:space="preserve"> Требования к макету, имити</w:t>
      </w:r>
      <w:r>
        <w:rPr>
          <w:rFonts w:ascii="Arial" w:hAnsi="Arial" w:cs="Arial"/>
        </w:rPr>
        <w:t>рующему защищаемое пространство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157"/>
        <w:gridCol w:w="2770"/>
        <w:gridCol w:w="2881"/>
      </w:tblGrid>
      <w:tr w:rsidR="00B524B5" w:rsidRPr="009B0748" w:rsidTr="00B524B5">
        <w:trPr>
          <w:trHeight w:val="313"/>
        </w:trPr>
        <w:tc>
          <w:tcPr>
            <w:tcW w:w="1149" w:type="pct"/>
            <w:tcBorders>
              <w:bottom w:val="double" w:sz="4" w:space="0" w:color="auto"/>
            </w:tcBorders>
          </w:tcPr>
          <w:p w:rsidR="00B524B5" w:rsidRPr="009B0748" w:rsidRDefault="00B524B5" w:rsidP="00E20757">
            <w:pPr>
              <w:spacing w:line="360" w:lineRule="auto"/>
              <w:jc w:val="center"/>
              <w:rPr>
                <w:rFonts w:ascii="Arial" w:hAnsi="Arial" w:cs="Arial"/>
              </w:rPr>
            </w:pPr>
            <w:r w:rsidRPr="009B0748">
              <w:rPr>
                <w:rFonts w:ascii="Arial" w:hAnsi="Arial" w:cs="Arial"/>
              </w:rPr>
              <w:t>Тип установки</w:t>
            </w:r>
          </w:p>
        </w:tc>
        <w:tc>
          <w:tcPr>
            <w:tcW w:w="1064" w:type="pct"/>
            <w:tcBorders>
              <w:bottom w:val="double" w:sz="4" w:space="0" w:color="auto"/>
            </w:tcBorders>
          </w:tcPr>
          <w:p w:rsidR="00B524B5" w:rsidRPr="009B0748" w:rsidRDefault="00B524B5" w:rsidP="00B524B5">
            <w:pPr>
              <w:spacing w:line="360" w:lineRule="auto"/>
              <w:jc w:val="center"/>
              <w:rPr>
                <w:rFonts w:ascii="Arial" w:hAnsi="Arial" w:cs="Arial"/>
              </w:rPr>
            </w:pPr>
            <w:r>
              <w:rPr>
                <w:rFonts w:ascii="Arial" w:hAnsi="Arial" w:cs="Arial"/>
              </w:rPr>
              <w:t>1</w:t>
            </w:r>
          </w:p>
        </w:tc>
        <w:tc>
          <w:tcPr>
            <w:tcW w:w="1366" w:type="pct"/>
            <w:tcBorders>
              <w:bottom w:val="double" w:sz="4" w:space="0" w:color="auto"/>
            </w:tcBorders>
          </w:tcPr>
          <w:p w:rsidR="00B524B5" w:rsidRPr="009B0748" w:rsidRDefault="00B524B5" w:rsidP="00B524B5">
            <w:pPr>
              <w:spacing w:line="360" w:lineRule="auto"/>
              <w:jc w:val="center"/>
              <w:rPr>
                <w:rFonts w:ascii="Arial" w:hAnsi="Arial" w:cs="Arial"/>
              </w:rPr>
            </w:pPr>
            <w:r>
              <w:rPr>
                <w:rFonts w:ascii="Arial" w:hAnsi="Arial" w:cs="Arial"/>
              </w:rPr>
              <w:t>2</w:t>
            </w:r>
          </w:p>
        </w:tc>
        <w:tc>
          <w:tcPr>
            <w:tcW w:w="1421" w:type="pct"/>
            <w:tcBorders>
              <w:bottom w:val="double" w:sz="4" w:space="0" w:color="auto"/>
            </w:tcBorders>
          </w:tcPr>
          <w:p w:rsidR="00B524B5" w:rsidRPr="009B0748" w:rsidRDefault="00B524B5" w:rsidP="00B524B5">
            <w:pPr>
              <w:spacing w:line="360" w:lineRule="auto"/>
              <w:jc w:val="center"/>
              <w:rPr>
                <w:rFonts w:ascii="Arial" w:hAnsi="Arial" w:cs="Arial"/>
              </w:rPr>
            </w:pPr>
            <w:r>
              <w:rPr>
                <w:rFonts w:ascii="Arial" w:hAnsi="Arial" w:cs="Arial"/>
              </w:rPr>
              <w:t>3</w:t>
            </w:r>
          </w:p>
        </w:tc>
      </w:tr>
      <w:tr w:rsidR="00B524B5" w:rsidRPr="009B0748" w:rsidTr="00B524B5">
        <w:tc>
          <w:tcPr>
            <w:tcW w:w="1149" w:type="pct"/>
            <w:tcBorders>
              <w:top w:val="double" w:sz="4" w:space="0" w:color="auto"/>
            </w:tcBorders>
          </w:tcPr>
          <w:p w:rsidR="00B524B5" w:rsidRPr="009B0748" w:rsidRDefault="00B524B5" w:rsidP="00B524B5">
            <w:pPr>
              <w:spacing w:line="360" w:lineRule="auto"/>
              <w:rPr>
                <w:rFonts w:ascii="Arial" w:hAnsi="Arial" w:cs="Arial"/>
              </w:rPr>
            </w:pPr>
            <w:r w:rsidRPr="009B0748">
              <w:rPr>
                <w:rFonts w:ascii="Arial" w:hAnsi="Arial" w:cs="Arial"/>
              </w:rPr>
              <w:t xml:space="preserve">Рекомендуемые к защите объекты применительно к машинам и оборудованию строительного назначения (машины землеройные и оборудование по ГОСТ </w:t>
            </w:r>
            <w:r w:rsidRPr="009B0748">
              <w:rPr>
                <w:rFonts w:ascii="Arial" w:hAnsi="Arial" w:cs="Arial"/>
                <w:lang w:val="en-US"/>
              </w:rPr>
              <w:t>ISO</w:t>
            </w:r>
            <w:r w:rsidRPr="009B0748">
              <w:rPr>
                <w:rFonts w:ascii="Arial" w:hAnsi="Arial" w:cs="Arial"/>
              </w:rPr>
              <w:t>/</w:t>
            </w:r>
            <w:r w:rsidRPr="009B0748">
              <w:rPr>
                <w:rFonts w:ascii="Arial" w:hAnsi="Arial" w:cs="Arial"/>
                <w:lang w:val="en-US"/>
              </w:rPr>
              <w:t>TR</w:t>
            </w:r>
            <w:r w:rsidRPr="009B0748">
              <w:rPr>
                <w:rFonts w:ascii="Arial" w:hAnsi="Arial" w:cs="Arial"/>
              </w:rPr>
              <w:t xml:space="preserve"> 12603) </w:t>
            </w:r>
          </w:p>
        </w:tc>
        <w:tc>
          <w:tcPr>
            <w:tcW w:w="1064" w:type="pct"/>
            <w:tcBorders>
              <w:top w:val="double" w:sz="4" w:space="0" w:color="auto"/>
            </w:tcBorders>
          </w:tcPr>
          <w:p w:rsidR="00B524B5" w:rsidRPr="009B0748" w:rsidRDefault="00B524B5" w:rsidP="00B524B5">
            <w:pPr>
              <w:spacing w:line="360" w:lineRule="auto"/>
              <w:jc w:val="center"/>
              <w:rPr>
                <w:rFonts w:ascii="Arial" w:hAnsi="Arial" w:cs="Arial"/>
              </w:rPr>
            </w:pPr>
            <w:r>
              <w:rPr>
                <w:rFonts w:ascii="Arial" w:hAnsi="Arial" w:cs="Arial"/>
              </w:rPr>
              <w:t>Для всех машин</w:t>
            </w:r>
          </w:p>
        </w:tc>
        <w:tc>
          <w:tcPr>
            <w:tcW w:w="1366" w:type="pct"/>
            <w:tcBorders>
              <w:top w:val="double" w:sz="4" w:space="0" w:color="auto"/>
            </w:tcBorders>
          </w:tcPr>
          <w:p w:rsidR="00B524B5" w:rsidRPr="009B0748" w:rsidRDefault="00B524B5" w:rsidP="00B524B5">
            <w:pPr>
              <w:spacing w:line="360" w:lineRule="auto"/>
              <w:jc w:val="center"/>
              <w:rPr>
                <w:rFonts w:ascii="Arial" w:hAnsi="Arial" w:cs="Arial"/>
              </w:rPr>
            </w:pPr>
            <w:r w:rsidRPr="009B0748">
              <w:rPr>
                <w:rFonts w:ascii="Arial" w:hAnsi="Arial" w:cs="Arial"/>
              </w:rPr>
              <w:t>Для всех машин.</w:t>
            </w:r>
          </w:p>
        </w:tc>
        <w:tc>
          <w:tcPr>
            <w:tcW w:w="1421" w:type="pct"/>
            <w:tcBorders>
              <w:top w:val="double" w:sz="4" w:space="0" w:color="auto"/>
            </w:tcBorders>
          </w:tcPr>
          <w:p w:rsidR="00B524B5" w:rsidRPr="009B0748" w:rsidRDefault="00B524B5" w:rsidP="00E20757">
            <w:pPr>
              <w:spacing w:line="360" w:lineRule="auto"/>
              <w:jc w:val="both"/>
              <w:rPr>
                <w:rFonts w:ascii="Arial" w:hAnsi="Arial" w:cs="Arial"/>
              </w:rPr>
            </w:pPr>
            <w:r w:rsidRPr="009B0748">
              <w:rPr>
                <w:rFonts w:ascii="Arial" w:hAnsi="Arial" w:cs="Arial"/>
              </w:rPr>
              <w:t>Шкафы управлени</w:t>
            </w:r>
            <w:r w:rsidR="00E20757">
              <w:rPr>
                <w:rFonts w:ascii="Arial" w:hAnsi="Arial" w:cs="Arial"/>
              </w:rPr>
              <w:t xml:space="preserve">я и другие технические объемы с </w:t>
            </w:r>
            <w:r w:rsidRPr="009B0748">
              <w:rPr>
                <w:rFonts w:ascii="Arial" w:hAnsi="Arial" w:cs="Arial"/>
              </w:rPr>
              <w:t>элект</w:t>
            </w:r>
            <w:r w:rsidR="008809BB">
              <w:rPr>
                <w:rFonts w:ascii="Arial" w:hAnsi="Arial" w:cs="Arial"/>
              </w:rPr>
              <w:t>рооборудованием. Для всех машин</w:t>
            </w:r>
          </w:p>
        </w:tc>
      </w:tr>
    </w:tbl>
    <w:p w:rsidR="00B524B5" w:rsidRPr="009B0748" w:rsidRDefault="00B524B5" w:rsidP="00B524B5">
      <w:pPr>
        <w:pStyle w:val="headertext"/>
        <w:shd w:val="clear" w:color="auto" w:fill="FFFFFF"/>
        <w:spacing w:before="0" w:beforeAutospacing="0" w:after="0" w:afterAutospacing="0" w:line="360" w:lineRule="auto"/>
        <w:ind w:firstLine="709"/>
        <w:textAlignment w:val="baseline"/>
        <w:rPr>
          <w:rFonts w:ascii="Arial" w:hAnsi="Arial" w:cs="Arial"/>
          <w:spacing w:val="2"/>
        </w:rPr>
      </w:pPr>
    </w:p>
    <w:p w:rsidR="00B524B5" w:rsidRPr="009B0748" w:rsidRDefault="00B524B5" w:rsidP="00B524B5">
      <w:pPr>
        <w:pStyle w:val="headertext"/>
        <w:shd w:val="clear" w:color="auto" w:fill="FFFFFF"/>
        <w:spacing w:before="0" w:beforeAutospacing="0" w:after="0" w:afterAutospacing="0" w:line="360" w:lineRule="auto"/>
        <w:ind w:firstLine="709"/>
        <w:textAlignment w:val="baseline"/>
        <w:rPr>
          <w:rFonts w:ascii="Arial" w:hAnsi="Arial" w:cs="Arial"/>
          <w:spacing w:val="2"/>
        </w:rPr>
      </w:pPr>
    </w:p>
    <w:p w:rsidR="00B524B5" w:rsidRPr="009B0748" w:rsidRDefault="00B524B5" w:rsidP="00B524B5">
      <w:pPr>
        <w:pStyle w:val="headertext"/>
        <w:shd w:val="clear" w:color="auto" w:fill="FFFFFF"/>
        <w:spacing w:before="0" w:beforeAutospacing="0" w:after="0" w:afterAutospacing="0" w:line="360" w:lineRule="auto"/>
        <w:ind w:firstLine="709"/>
        <w:textAlignment w:val="baseline"/>
        <w:rPr>
          <w:rFonts w:ascii="Arial" w:hAnsi="Arial" w:cs="Arial"/>
          <w:spacing w:val="2"/>
        </w:rPr>
      </w:pPr>
    </w:p>
    <w:p w:rsidR="00B524B5" w:rsidRPr="009B0748" w:rsidRDefault="00B524B5" w:rsidP="00B524B5">
      <w:pPr>
        <w:pStyle w:val="headertext"/>
        <w:shd w:val="clear" w:color="auto" w:fill="FFFFFF"/>
        <w:spacing w:before="0" w:beforeAutospacing="0" w:after="0" w:afterAutospacing="0" w:line="360" w:lineRule="auto"/>
        <w:ind w:firstLine="709"/>
        <w:textAlignment w:val="baseline"/>
        <w:rPr>
          <w:rFonts w:ascii="Arial" w:hAnsi="Arial" w:cs="Arial"/>
          <w:spacing w:val="2"/>
        </w:rPr>
      </w:pPr>
    </w:p>
    <w:p w:rsidR="00B524B5" w:rsidRPr="009B0748" w:rsidRDefault="00B524B5" w:rsidP="00B524B5">
      <w:pPr>
        <w:pStyle w:val="headertext"/>
        <w:shd w:val="clear" w:color="auto" w:fill="FFFFFF"/>
        <w:spacing w:before="0" w:beforeAutospacing="0" w:after="0" w:afterAutospacing="0" w:line="360" w:lineRule="auto"/>
        <w:jc w:val="center"/>
        <w:textAlignment w:val="baseline"/>
        <w:rPr>
          <w:rFonts w:ascii="Arial" w:hAnsi="Arial" w:cs="Arial"/>
          <w:b/>
          <w:spacing w:val="-2"/>
          <w:szCs w:val="28"/>
        </w:rPr>
      </w:pPr>
      <w:r w:rsidRPr="009B0748">
        <w:rPr>
          <w:rFonts w:ascii="Arial" w:hAnsi="Arial" w:cs="Arial"/>
          <w:spacing w:val="2"/>
        </w:rPr>
        <w:br w:type="page"/>
      </w:r>
      <w:r w:rsidRPr="009B0748">
        <w:rPr>
          <w:rFonts w:ascii="Arial" w:hAnsi="Arial" w:cs="Arial"/>
          <w:b/>
        </w:rPr>
        <w:lastRenderedPageBreak/>
        <w:t>П</w:t>
      </w:r>
      <w:r w:rsidRPr="009B0748">
        <w:rPr>
          <w:rFonts w:ascii="Arial" w:hAnsi="Arial" w:cs="Arial"/>
          <w:b/>
          <w:spacing w:val="-2"/>
          <w:szCs w:val="28"/>
        </w:rPr>
        <w:t xml:space="preserve">риложение </w:t>
      </w:r>
      <w:r>
        <w:rPr>
          <w:rFonts w:ascii="Arial" w:hAnsi="Arial" w:cs="Arial"/>
          <w:b/>
          <w:spacing w:val="-2"/>
          <w:szCs w:val="28"/>
        </w:rPr>
        <w:t>Г</w:t>
      </w:r>
    </w:p>
    <w:p w:rsidR="00B524B5" w:rsidRPr="009B0748" w:rsidRDefault="00B524B5" w:rsidP="00B524B5">
      <w:pPr>
        <w:spacing w:line="360" w:lineRule="auto"/>
        <w:jc w:val="center"/>
        <w:rPr>
          <w:rFonts w:ascii="Arial" w:hAnsi="Arial" w:cs="Arial"/>
          <w:b/>
          <w:spacing w:val="-2"/>
        </w:rPr>
      </w:pPr>
      <w:r w:rsidRPr="009B0748">
        <w:rPr>
          <w:rFonts w:ascii="Arial" w:hAnsi="Arial" w:cs="Arial"/>
          <w:b/>
          <w:spacing w:val="-2"/>
        </w:rPr>
        <w:t>(рекомендуемое)</w:t>
      </w:r>
    </w:p>
    <w:p w:rsidR="00B524B5" w:rsidRPr="009B0748" w:rsidRDefault="00B524B5" w:rsidP="00B524B5">
      <w:pPr>
        <w:spacing w:line="360" w:lineRule="auto"/>
        <w:jc w:val="center"/>
        <w:rPr>
          <w:rFonts w:ascii="Arial" w:hAnsi="Arial" w:cs="Arial"/>
          <w:spacing w:val="-2"/>
        </w:rPr>
      </w:pPr>
    </w:p>
    <w:p w:rsidR="00B524B5" w:rsidRPr="00771E3F" w:rsidRDefault="00B524B5" w:rsidP="00771E3F">
      <w:pPr>
        <w:pStyle w:val="ac"/>
        <w:spacing w:after="0" w:line="360" w:lineRule="auto"/>
        <w:ind w:left="0"/>
        <w:jc w:val="center"/>
        <w:rPr>
          <w:rFonts w:ascii="Arial" w:hAnsi="Arial" w:cs="Arial"/>
          <w:b/>
          <w:sz w:val="24"/>
        </w:rPr>
      </w:pPr>
      <w:r w:rsidRPr="009B0748">
        <w:rPr>
          <w:rFonts w:ascii="Arial" w:hAnsi="Arial" w:cs="Arial"/>
          <w:b/>
          <w:sz w:val="24"/>
        </w:rPr>
        <w:t xml:space="preserve">Указания по предварительному обоснованию </w:t>
      </w:r>
      <w:r w:rsidR="00771E3F" w:rsidRPr="00771E3F">
        <w:rPr>
          <w:rFonts w:ascii="Arial" w:hAnsi="Arial" w:cs="Arial"/>
          <w:b/>
          <w:sz w:val="24"/>
        </w:rPr>
        <w:t>установки пожаротушения для транспортных средств</w:t>
      </w:r>
      <w:r w:rsidR="00771E3F">
        <w:rPr>
          <w:rFonts w:ascii="Arial" w:hAnsi="Arial" w:cs="Arial"/>
          <w:b/>
          <w:sz w:val="24"/>
        </w:rPr>
        <w:t xml:space="preserve"> </w:t>
      </w:r>
      <w:r w:rsidRPr="009B0748">
        <w:rPr>
          <w:rFonts w:ascii="Arial" w:hAnsi="Arial" w:cs="Arial"/>
          <w:b/>
          <w:sz w:val="24"/>
        </w:rPr>
        <w:t xml:space="preserve">при проведении ее испытаний </w:t>
      </w:r>
      <w:r w:rsidR="00771E3F">
        <w:rPr>
          <w:rFonts w:ascii="Arial" w:hAnsi="Arial" w:cs="Arial"/>
          <w:b/>
          <w:sz w:val="24"/>
        </w:rPr>
        <w:t xml:space="preserve">на реальном объекте или макете, </w:t>
      </w:r>
      <w:r w:rsidRPr="009B0748">
        <w:rPr>
          <w:rFonts w:ascii="Arial" w:hAnsi="Arial" w:cs="Arial"/>
          <w:b/>
          <w:sz w:val="24"/>
        </w:rPr>
        <w:t xml:space="preserve">основанные на результатах тестовых испытаний </w:t>
      </w:r>
      <w:r w:rsidR="00771E3F" w:rsidRPr="00771E3F">
        <w:rPr>
          <w:rFonts w:ascii="Arial" w:hAnsi="Arial" w:cs="Arial"/>
          <w:sz w:val="24"/>
        </w:rPr>
        <w:t>(</w:t>
      </w:r>
      <w:r w:rsidR="00771E3F">
        <w:rPr>
          <w:rFonts w:ascii="Arial" w:hAnsi="Arial" w:cs="Arial"/>
          <w:sz w:val="24"/>
        </w:rPr>
        <w:t xml:space="preserve">см. </w:t>
      </w:r>
      <w:r w:rsidRPr="00771E3F">
        <w:rPr>
          <w:rFonts w:ascii="Arial" w:hAnsi="Arial" w:cs="Arial"/>
          <w:sz w:val="24"/>
        </w:rPr>
        <w:t>Приложени</w:t>
      </w:r>
      <w:r w:rsidR="00771E3F" w:rsidRPr="00771E3F">
        <w:rPr>
          <w:rFonts w:ascii="Arial" w:hAnsi="Arial" w:cs="Arial"/>
          <w:sz w:val="24"/>
        </w:rPr>
        <w:t xml:space="preserve">е </w:t>
      </w:r>
      <w:r w:rsidRPr="00771E3F">
        <w:rPr>
          <w:rFonts w:ascii="Arial" w:hAnsi="Arial" w:cs="Arial"/>
          <w:sz w:val="24"/>
        </w:rPr>
        <w:t>А</w:t>
      </w:r>
      <w:r w:rsidR="00771E3F" w:rsidRPr="00771E3F">
        <w:rPr>
          <w:rFonts w:ascii="Arial" w:hAnsi="Arial" w:cs="Arial"/>
          <w:sz w:val="24"/>
        </w:rPr>
        <w:t>)</w:t>
      </w:r>
      <w:r w:rsidR="00771E3F">
        <w:rPr>
          <w:rFonts w:ascii="Arial" w:hAnsi="Arial" w:cs="Arial"/>
          <w:b/>
          <w:sz w:val="24"/>
        </w:rPr>
        <w:t>.</w:t>
      </w:r>
    </w:p>
    <w:p w:rsidR="00B524B5" w:rsidRPr="009B0748" w:rsidRDefault="00B524B5" w:rsidP="00B524B5">
      <w:pPr>
        <w:pStyle w:val="ac"/>
        <w:spacing w:after="0" w:line="360" w:lineRule="auto"/>
        <w:ind w:left="0"/>
        <w:jc w:val="center"/>
        <w:rPr>
          <w:rFonts w:ascii="Arial" w:hAnsi="Arial" w:cs="Arial"/>
          <w:b/>
          <w:sz w:val="24"/>
        </w:rPr>
      </w:pPr>
      <w:r w:rsidRPr="009B0748">
        <w:rPr>
          <w:rFonts w:ascii="Arial" w:hAnsi="Arial" w:cs="Arial"/>
          <w:b/>
          <w:sz w:val="24"/>
        </w:rPr>
        <w:t>Правила масштабирования</w:t>
      </w:r>
    </w:p>
    <w:p w:rsidR="00B524B5" w:rsidRPr="009B0748" w:rsidRDefault="00B524B5" w:rsidP="00B524B5">
      <w:pPr>
        <w:pStyle w:val="SingleTxt"/>
        <w:spacing w:after="0" w:line="360" w:lineRule="auto"/>
        <w:ind w:left="0" w:right="0" w:firstLine="709"/>
        <w:rPr>
          <w:rFonts w:ascii="Arial" w:hAnsi="Arial" w:cs="Arial"/>
          <w:sz w:val="24"/>
          <w:szCs w:val="24"/>
        </w:rPr>
      </w:pPr>
    </w:p>
    <w:p w:rsidR="00B524B5" w:rsidRPr="00D94A20" w:rsidRDefault="00B524B5" w:rsidP="00B524B5">
      <w:pPr>
        <w:pStyle w:val="SingleTxt"/>
        <w:spacing w:after="0" w:line="360" w:lineRule="auto"/>
        <w:ind w:left="0" w:right="0" w:firstLine="709"/>
        <w:rPr>
          <w:rFonts w:ascii="Arial" w:hAnsi="Arial" w:cs="Arial"/>
          <w:b/>
          <w:sz w:val="24"/>
          <w:szCs w:val="24"/>
        </w:rPr>
      </w:pPr>
      <w:r w:rsidRPr="00D94A20">
        <w:rPr>
          <w:rFonts w:ascii="Arial" w:hAnsi="Arial" w:cs="Arial"/>
          <w:b/>
          <w:sz w:val="24"/>
          <w:szCs w:val="24"/>
        </w:rPr>
        <w:t>Г.1 Общие положения</w:t>
      </w:r>
    </w:p>
    <w:p w:rsidR="00B524B5" w:rsidRPr="00D94A20" w:rsidRDefault="00B524B5" w:rsidP="00B524B5">
      <w:pPr>
        <w:spacing w:line="360" w:lineRule="auto"/>
        <w:ind w:firstLine="709"/>
        <w:jc w:val="both"/>
        <w:rPr>
          <w:rFonts w:ascii="Arial" w:hAnsi="Arial" w:cs="Arial"/>
        </w:rPr>
      </w:pPr>
    </w:p>
    <w:p w:rsidR="00B524B5" w:rsidRPr="00D94A20" w:rsidRDefault="00B524B5" w:rsidP="00B524B5">
      <w:pPr>
        <w:spacing w:line="360" w:lineRule="auto"/>
        <w:ind w:firstLine="709"/>
        <w:jc w:val="both"/>
        <w:rPr>
          <w:rFonts w:ascii="Arial" w:hAnsi="Arial" w:cs="Arial"/>
        </w:rPr>
      </w:pPr>
      <w:r w:rsidRPr="00D94A20">
        <w:rPr>
          <w:rFonts w:ascii="Arial" w:hAnsi="Arial" w:cs="Arial"/>
        </w:rPr>
        <w:t>УП-ТС монтир</w:t>
      </w:r>
      <w:r w:rsidR="00771E3F">
        <w:rPr>
          <w:rFonts w:ascii="Arial" w:hAnsi="Arial" w:cs="Arial"/>
        </w:rPr>
        <w:t>уют</w:t>
      </w:r>
      <w:r w:rsidRPr="00D94A20">
        <w:rPr>
          <w:rFonts w:ascii="Arial" w:hAnsi="Arial" w:cs="Arial"/>
        </w:rPr>
        <w:t xml:space="preserve"> в соответствии с инструкцией по монтажу, предоставляемой изготовителем этой системы.</w:t>
      </w:r>
    </w:p>
    <w:p w:rsidR="00B524B5" w:rsidRPr="009B0748" w:rsidRDefault="00B524B5" w:rsidP="00B524B5">
      <w:pPr>
        <w:spacing w:line="360" w:lineRule="auto"/>
        <w:ind w:firstLine="709"/>
        <w:jc w:val="both"/>
        <w:rPr>
          <w:rFonts w:ascii="Arial" w:hAnsi="Arial" w:cs="Arial"/>
        </w:rPr>
      </w:pPr>
      <w:r w:rsidRPr="00D94A20">
        <w:rPr>
          <w:rFonts w:ascii="Arial" w:hAnsi="Arial" w:cs="Arial"/>
        </w:rPr>
        <w:t>Перед монтажом про</w:t>
      </w:r>
      <w:r w:rsidR="00771E3F">
        <w:rPr>
          <w:rFonts w:ascii="Arial" w:hAnsi="Arial" w:cs="Arial"/>
        </w:rPr>
        <w:t xml:space="preserve">водят </w:t>
      </w:r>
      <w:r w:rsidRPr="00D94A20">
        <w:rPr>
          <w:rFonts w:ascii="Arial" w:hAnsi="Arial" w:cs="Arial"/>
        </w:rPr>
        <w:t>анализ на предмет определения установки распылителей или средств пожаротушения с учетом направления распыления огнетушащего состава, потенциальных пожароопасных зон, в моторном отделении и</w:t>
      </w:r>
      <w:r w:rsidR="00771E3F">
        <w:rPr>
          <w:rFonts w:ascii="Arial" w:hAnsi="Arial" w:cs="Arial"/>
        </w:rPr>
        <w:t xml:space="preserve"> </w:t>
      </w:r>
      <w:r w:rsidRPr="00D94A20">
        <w:rPr>
          <w:rFonts w:ascii="Arial" w:hAnsi="Arial" w:cs="Arial"/>
        </w:rPr>
        <w:t>(или) в каждом из отделений, где предполагается установка УП-ТС.</w:t>
      </w:r>
      <w:r w:rsidRPr="009B0748">
        <w:rPr>
          <w:rFonts w:ascii="Arial" w:hAnsi="Arial" w:cs="Arial"/>
        </w:rPr>
        <w:t xml:space="preserve"> Распылители или средства пожаротушения должны быть расположены таким образом, чтобы подаваемое огнегасящее вещество охватывало все пожароопасные зоны.</w:t>
      </w:r>
    </w:p>
    <w:p w:rsidR="00B524B5" w:rsidRPr="009B0748" w:rsidRDefault="00B524B5" w:rsidP="00B524B5">
      <w:pPr>
        <w:spacing w:line="360" w:lineRule="auto"/>
        <w:ind w:firstLine="709"/>
        <w:jc w:val="both"/>
        <w:rPr>
          <w:rFonts w:ascii="Arial" w:hAnsi="Arial" w:cs="Arial"/>
        </w:rPr>
      </w:pPr>
    </w:p>
    <w:p w:rsidR="00B524B5" w:rsidRPr="009B0748" w:rsidRDefault="00B524B5" w:rsidP="00B524B5">
      <w:pPr>
        <w:spacing w:line="360" w:lineRule="auto"/>
        <w:ind w:firstLine="709"/>
        <w:jc w:val="both"/>
        <w:rPr>
          <w:rFonts w:ascii="Arial" w:hAnsi="Arial" w:cs="Arial"/>
          <w:b/>
        </w:rPr>
      </w:pPr>
      <w:r w:rsidRPr="009B0748">
        <w:rPr>
          <w:rFonts w:ascii="Arial" w:hAnsi="Arial" w:cs="Arial"/>
          <w:b/>
        </w:rPr>
        <w:t xml:space="preserve">Г.2 Испытания на макете или образце </w:t>
      </w:r>
      <w:r w:rsidR="00771E3F">
        <w:rPr>
          <w:rFonts w:ascii="Arial" w:hAnsi="Arial" w:cs="Arial"/>
          <w:b/>
        </w:rPr>
        <w:t>ТС</w:t>
      </w:r>
    </w:p>
    <w:p w:rsidR="00B524B5" w:rsidRPr="009B0748" w:rsidRDefault="00B524B5" w:rsidP="00B524B5">
      <w:pPr>
        <w:spacing w:line="360" w:lineRule="auto"/>
        <w:ind w:firstLine="709"/>
        <w:jc w:val="both"/>
        <w:rPr>
          <w:rFonts w:ascii="Arial" w:hAnsi="Arial" w:cs="Arial"/>
        </w:rPr>
      </w:pPr>
    </w:p>
    <w:p w:rsidR="00B524B5" w:rsidRPr="009B0748" w:rsidRDefault="00B524B5" w:rsidP="00B524B5">
      <w:pPr>
        <w:spacing w:line="360" w:lineRule="auto"/>
        <w:ind w:firstLine="709"/>
        <w:jc w:val="both"/>
        <w:rPr>
          <w:rFonts w:ascii="Arial" w:hAnsi="Arial" w:cs="Arial"/>
        </w:rPr>
      </w:pPr>
      <w:r w:rsidRPr="00D94A20">
        <w:rPr>
          <w:rFonts w:ascii="Arial" w:hAnsi="Arial" w:cs="Arial"/>
        </w:rPr>
        <w:t xml:space="preserve">Г.2.1 В случае выбора УП-ТС для реального объекта на базе </w:t>
      </w:r>
      <w:r w:rsidR="008809BB">
        <w:rPr>
          <w:rFonts w:ascii="Arial" w:hAnsi="Arial" w:cs="Arial"/>
        </w:rPr>
        <w:t xml:space="preserve">УП – </w:t>
      </w:r>
      <w:r w:rsidR="00771E3F">
        <w:rPr>
          <w:rFonts w:ascii="Arial" w:hAnsi="Arial" w:cs="Arial"/>
        </w:rPr>
        <w:t>ТС</w:t>
      </w:r>
      <w:r w:rsidR="008809BB">
        <w:rPr>
          <w:rFonts w:ascii="Arial" w:hAnsi="Arial" w:cs="Arial"/>
        </w:rPr>
        <w:t>,</w:t>
      </w:r>
      <w:r w:rsidR="00771E3F">
        <w:rPr>
          <w:rFonts w:ascii="Arial" w:hAnsi="Arial" w:cs="Arial"/>
        </w:rPr>
        <w:t xml:space="preserve"> </w:t>
      </w:r>
      <w:r w:rsidRPr="00D94A20">
        <w:rPr>
          <w:rFonts w:ascii="Arial" w:hAnsi="Arial" w:cs="Arial"/>
        </w:rPr>
        <w:t xml:space="preserve">прошедших тестовые испытания согласно требованиям </w:t>
      </w:r>
      <w:r w:rsidR="008809BB">
        <w:rPr>
          <w:rFonts w:ascii="Arial" w:hAnsi="Arial" w:cs="Arial"/>
        </w:rPr>
        <w:t xml:space="preserve">приложения </w:t>
      </w:r>
      <w:r w:rsidRPr="00D94A20">
        <w:rPr>
          <w:rFonts w:ascii="Arial" w:hAnsi="Arial" w:cs="Arial"/>
        </w:rPr>
        <w:t xml:space="preserve">А, для подтверждения </w:t>
      </w:r>
      <w:r w:rsidR="00771E3F">
        <w:rPr>
          <w:rFonts w:ascii="Arial" w:hAnsi="Arial" w:cs="Arial"/>
        </w:rPr>
        <w:t xml:space="preserve">правильности проектного решения </w:t>
      </w:r>
      <w:r w:rsidRPr="00D94A20">
        <w:rPr>
          <w:rFonts w:ascii="Arial" w:hAnsi="Arial" w:cs="Arial"/>
        </w:rPr>
        <w:t>установка должна быть соизмерима с испытанной в тестовых условиях системой определенного типа с учетом полного объема моторного отсека, в котором должна быть установлена. При проведе</w:t>
      </w:r>
      <w:r w:rsidR="00771E3F">
        <w:rPr>
          <w:rFonts w:ascii="Arial" w:hAnsi="Arial" w:cs="Arial"/>
        </w:rPr>
        <w:t>нии испытаний в моторном отсеке</w:t>
      </w:r>
      <w:r w:rsidRPr="00D94A20">
        <w:rPr>
          <w:rFonts w:ascii="Arial" w:hAnsi="Arial" w:cs="Arial"/>
        </w:rPr>
        <w:t xml:space="preserve"> УП-ТС выбирают из условия, что из</w:t>
      </w:r>
      <w:r w:rsidR="00771E3F">
        <w:rPr>
          <w:rFonts w:ascii="Arial" w:hAnsi="Arial" w:cs="Arial"/>
        </w:rPr>
        <w:t xml:space="preserve"> общего объема моторного отсека</w:t>
      </w:r>
      <w:r w:rsidRPr="00D94A20">
        <w:rPr>
          <w:rFonts w:ascii="Arial" w:hAnsi="Arial" w:cs="Arial"/>
        </w:rPr>
        <w:t xml:space="preserve">  объем двигателя и его элементов</w:t>
      </w:r>
      <w:r w:rsidRPr="009B0748">
        <w:rPr>
          <w:rFonts w:ascii="Arial" w:hAnsi="Arial" w:cs="Arial"/>
        </w:rPr>
        <w:t xml:space="preserve"> не вычитается.</w:t>
      </w:r>
    </w:p>
    <w:p w:rsidR="00B524B5" w:rsidRPr="009B0748" w:rsidRDefault="00B524B5" w:rsidP="00B524B5">
      <w:pPr>
        <w:spacing w:line="360" w:lineRule="auto"/>
        <w:ind w:firstLine="709"/>
        <w:jc w:val="both"/>
        <w:rPr>
          <w:rFonts w:ascii="Arial" w:hAnsi="Arial" w:cs="Arial"/>
        </w:rPr>
      </w:pPr>
      <w:r w:rsidRPr="009B0748">
        <w:rPr>
          <w:rFonts w:ascii="Arial" w:hAnsi="Arial" w:cs="Arial"/>
        </w:rPr>
        <w:t>Если общий объем моторного отсека меньше, заявленного изготовителем установки определенного типа, прошедшей тестовые испытания в камере согласно А.2</w:t>
      </w:r>
      <w:r w:rsidR="008809BB">
        <w:rPr>
          <w:rFonts w:ascii="Arial" w:hAnsi="Arial" w:cs="Arial"/>
        </w:rPr>
        <w:t>,</w:t>
      </w:r>
      <w:r w:rsidRPr="009B0748">
        <w:rPr>
          <w:rFonts w:ascii="Arial" w:hAnsi="Arial" w:cs="Arial"/>
        </w:rPr>
        <w:t xml:space="preserve"> то уменьшение средств пожаротушения в установке не производится. Допускается проводить адаптацию разводки подающих магистралей с учетом особенностей </w:t>
      </w:r>
      <w:r w:rsidR="00771E3F">
        <w:rPr>
          <w:rFonts w:ascii="Arial" w:hAnsi="Arial" w:cs="Arial"/>
        </w:rPr>
        <w:t>ТС</w:t>
      </w:r>
      <w:r w:rsidRPr="009B0748">
        <w:rPr>
          <w:rFonts w:ascii="Arial" w:hAnsi="Arial" w:cs="Arial"/>
        </w:rPr>
        <w:t xml:space="preserve">  при сохранени</w:t>
      </w:r>
      <w:r w:rsidR="00771E3F">
        <w:rPr>
          <w:rFonts w:ascii="Arial" w:hAnsi="Arial" w:cs="Arial"/>
        </w:rPr>
        <w:t>и</w:t>
      </w:r>
      <w:r w:rsidRPr="009B0748">
        <w:rPr>
          <w:rFonts w:ascii="Arial" w:hAnsi="Arial" w:cs="Arial"/>
        </w:rPr>
        <w:t xml:space="preserve"> общего количества распылителей.</w:t>
      </w:r>
    </w:p>
    <w:p w:rsidR="00B524B5" w:rsidRPr="009B0748" w:rsidRDefault="00B524B5" w:rsidP="00B524B5">
      <w:pPr>
        <w:spacing w:line="360" w:lineRule="auto"/>
        <w:ind w:firstLine="709"/>
        <w:jc w:val="both"/>
        <w:rPr>
          <w:rFonts w:ascii="Arial" w:hAnsi="Arial" w:cs="Arial"/>
        </w:rPr>
      </w:pPr>
      <w:r w:rsidRPr="009B0748">
        <w:rPr>
          <w:rFonts w:ascii="Arial" w:hAnsi="Arial" w:cs="Arial"/>
        </w:rPr>
        <w:lastRenderedPageBreak/>
        <w:t>Если общий объем моторного отсека больше заявленного изготовителем установки определенного типа, прошедшей тестовые испытания в камере согласно А.2.3.</w:t>
      </w:r>
      <w:r>
        <w:rPr>
          <w:rFonts w:ascii="Arial" w:hAnsi="Arial" w:cs="Arial"/>
        </w:rPr>
        <w:t>5</w:t>
      </w:r>
      <w:r w:rsidR="00771E3F">
        <w:rPr>
          <w:rFonts w:ascii="Arial" w:hAnsi="Arial" w:cs="Arial"/>
        </w:rPr>
        <w:t xml:space="preserve"> </w:t>
      </w:r>
      <w:r>
        <w:rPr>
          <w:rFonts w:ascii="Arial" w:hAnsi="Arial" w:cs="Arial"/>
        </w:rPr>
        <w:t>(2 или</w:t>
      </w:r>
      <w:r w:rsidR="00771E3F">
        <w:rPr>
          <w:rFonts w:ascii="Arial" w:hAnsi="Arial" w:cs="Arial"/>
        </w:rPr>
        <w:t xml:space="preserve"> </w:t>
      </w:r>
      <w:r w:rsidRPr="009B0748">
        <w:rPr>
          <w:rFonts w:ascii="Arial" w:hAnsi="Arial" w:cs="Arial"/>
        </w:rPr>
        <w:t>4</w:t>
      </w:r>
      <w:r w:rsidR="00771E3F">
        <w:rPr>
          <w:rFonts w:ascii="Arial" w:hAnsi="Arial" w:cs="Arial"/>
        </w:rPr>
        <w:t xml:space="preserve"> </w:t>
      </w:r>
      <w:r w:rsidRPr="009B0748">
        <w:rPr>
          <w:rFonts w:ascii="Arial" w:hAnsi="Arial" w:cs="Arial"/>
        </w:rPr>
        <w:t>м</w:t>
      </w:r>
      <w:r w:rsidRPr="009B0748">
        <w:rPr>
          <w:rFonts w:ascii="Arial" w:hAnsi="Arial" w:cs="Arial"/>
          <w:vertAlign w:val="superscript"/>
        </w:rPr>
        <w:t>3</w:t>
      </w:r>
      <w:r w:rsidRPr="009B0748">
        <w:rPr>
          <w:rFonts w:ascii="Arial" w:hAnsi="Arial" w:cs="Arial"/>
        </w:rPr>
        <w:t xml:space="preserve">), то количество средств пожаротушения </w:t>
      </w:r>
      <w:r w:rsidRPr="009B0748">
        <w:rPr>
          <w:rFonts w:ascii="Arial" w:hAnsi="Arial" w:cs="Arial"/>
          <w:i/>
          <w:lang w:val="en-US"/>
        </w:rPr>
        <w:t>N</w:t>
      </w:r>
      <w:r w:rsidR="00771E3F">
        <w:rPr>
          <w:rFonts w:ascii="Arial" w:hAnsi="Arial" w:cs="Arial"/>
          <w:i/>
        </w:rPr>
        <w:t xml:space="preserve"> </w:t>
      </w:r>
      <w:r w:rsidRPr="009B0748">
        <w:rPr>
          <w:rFonts w:ascii="Arial" w:hAnsi="Arial" w:cs="Arial"/>
        </w:rPr>
        <w:t>в сторону увеличения</w:t>
      </w:r>
      <w:r w:rsidR="00771E3F">
        <w:rPr>
          <w:rFonts w:ascii="Arial" w:hAnsi="Arial" w:cs="Arial"/>
        </w:rPr>
        <w:t xml:space="preserve"> рассчитывают по</w:t>
      </w:r>
      <w:r w:rsidRPr="009B0748">
        <w:rPr>
          <w:rFonts w:ascii="Arial" w:hAnsi="Arial" w:cs="Arial"/>
        </w:rPr>
        <w:t xml:space="preserve"> </w:t>
      </w:r>
      <w:r w:rsidR="00771E3F">
        <w:rPr>
          <w:rFonts w:ascii="Arial" w:hAnsi="Arial" w:cs="Arial"/>
        </w:rPr>
        <w:t>формуле</w:t>
      </w:r>
      <w:r w:rsidRPr="009B0748">
        <w:rPr>
          <w:rFonts w:ascii="Arial" w:hAnsi="Arial" w:cs="Arial"/>
        </w:rPr>
        <w:t>.</w:t>
      </w:r>
    </w:p>
    <w:p w:rsidR="00B524B5" w:rsidRPr="009B0748" w:rsidRDefault="00B524B5" w:rsidP="00771E3F">
      <w:pPr>
        <w:pStyle w:val="formattext"/>
        <w:shd w:val="clear" w:color="auto" w:fill="FFFFFF"/>
        <w:spacing w:before="0" w:beforeAutospacing="0" w:after="0" w:afterAutospacing="0" w:line="360" w:lineRule="auto"/>
        <w:ind w:firstLine="709"/>
        <w:jc w:val="center"/>
        <w:textAlignment w:val="baseline"/>
        <w:rPr>
          <w:rFonts w:ascii="Arial" w:hAnsi="Arial" w:cs="Arial"/>
        </w:rPr>
      </w:pPr>
      <w:r w:rsidRPr="009B0748">
        <w:rPr>
          <w:rFonts w:ascii="Arial" w:hAnsi="Arial" w:cs="Arial"/>
        </w:rPr>
        <w:fldChar w:fldCharType="begin"/>
      </w:r>
      <w:r w:rsidRPr="009B0748">
        <w:rPr>
          <w:rFonts w:ascii="Arial" w:hAnsi="Arial" w:cs="Arial"/>
        </w:rPr>
        <w:instrText xml:space="preserve"> QUOTE </w:instrText>
      </w:r>
      <m:oMath>
        <m:r>
          <m:rPr>
            <m:sty m:val="p"/>
          </m:rPr>
          <w:rPr>
            <w:rFonts w:ascii="Cambria Math" w:hAnsi="Cambria Math" w:cs="Arial"/>
            <w:color w:val="FF0000"/>
            <w:spacing w:val="2"/>
          </w:rPr>
          <m:t>N=</m:t>
        </m:r>
        <m:f>
          <m:fPr>
            <m:ctrlPr>
              <w:rPr>
                <w:rFonts w:ascii="Cambria Math" w:hAnsi="Cambria Math" w:cs="Arial"/>
                <w:i/>
                <w:color w:val="FF0000"/>
                <w:spacing w:val="2"/>
              </w:rPr>
            </m:ctrlPr>
          </m:fPr>
          <m:num>
            <m:r>
              <m:rPr>
                <m:sty m:val="p"/>
              </m:rPr>
              <w:rPr>
                <w:rFonts w:ascii="Cambria Math" w:hAnsi="Cambria Math" w:cs="Arial"/>
                <w:color w:val="FF0000"/>
                <w:spacing w:val="2"/>
              </w:rPr>
              <m:t>V1</m:t>
            </m:r>
          </m:num>
          <m:den>
            <m:r>
              <m:rPr>
                <m:sty m:val="p"/>
              </m:rPr>
              <w:rPr>
                <w:rFonts w:ascii="Cambria Math" w:hAnsi="Cambria Math" w:cs="Arial"/>
                <w:color w:val="FF0000"/>
                <w:spacing w:val="2"/>
              </w:rPr>
              <m:t>V2</m:t>
            </m:r>
          </m:den>
        </m:f>
      </m:oMath>
      <w:r w:rsidRPr="009B0748">
        <w:rPr>
          <w:rFonts w:ascii="Arial" w:hAnsi="Arial" w:cs="Arial"/>
        </w:rPr>
        <w:fldChar w:fldCharType="end"/>
      </w:r>
      <w:r w:rsidRPr="009B0748">
        <w:rPr>
          <w:rFonts w:ascii="Arial" w:hAnsi="Arial" w:cs="Arial"/>
        </w:rPr>
        <w:tab/>
      </w:r>
      <m:oMath>
        <m:r>
          <w:rPr>
            <w:rFonts w:ascii="Cambria Math" w:hAnsi="Cambria Math" w:cs="Arial"/>
            <w:color w:val="2D2D2D"/>
            <w:spacing w:val="2"/>
          </w:rPr>
          <m:t>N=</m:t>
        </m:r>
        <m:f>
          <m:fPr>
            <m:ctrlPr>
              <w:rPr>
                <w:rFonts w:ascii="Cambria Math" w:hAnsi="Cambria Math" w:cs="Arial"/>
                <w:i/>
                <w:color w:val="2D2D2D"/>
                <w:spacing w:val="2"/>
              </w:rPr>
            </m:ctrlPr>
          </m:fPr>
          <m:num>
            <m:r>
              <w:rPr>
                <w:rFonts w:ascii="Cambria Math" w:hAnsi="Cambria Math" w:cs="Arial"/>
                <w:color w:val="2D2D2D"/>
                <w:spacing w:val="2"/>
              </w:rPr>
              <m:t>V1</m:t>
            </m:r>
          </m:num>
          <m:den>
            <m:r>
              <w:rPr>
                <w:rFonts w:ascii="Cambria Math" w:hAnsi="Cambria Math" w:cs="Arial"/>
                <w:color w:val="2D2D2D"/>
                <w:spacing w:val="2"/>
              </w:rPr>
              <m:t>V2</m:t>
            </m:r>
          </m:den>
        </m:f>
      </m:oMath>
      <w:r w:rsidRPr="009B0748">
        <w:rPr>
          <w:rFonts w:ascii="Arial" w:hAnsi="Arial" w:cs="Arial"/>
        </w:rPr>
        <w:t>(0</w:t>
      </w:r>
      <w:r w:rsidR="00325BC8">
        <w:rPr>
          <w:rFonts w:ascii="Arial" w:hAnsi="Arial" w:cs="Arial"/>
        </w:rPr>
        <w:t>,</w:t>
      </w:r>
      <w:r w:rsidRPr="009B0748">
        <w:rPr>
          <w:rFonts w:ascii="Arial" w:hAnsi="Arial" w:cs="Arial"/>
        </w:rPr>
        <w:t>1</w:t>
      </w:r>
      <w:r w:rsidR="00325BC8">
        <w:rPr>
          <w:rFonts w:ascii="Arial" w:hAnsi="Arial" w:cs="Arial"/>
        </w:rPr>
        <w:t xml:space="preserve"> × </w:t>
      </w:r>
      <w:r w:rsidRPr="009B0748">
        <w:rPr>
          <w:rFonts w:ascii="Arial" w:hAnsi="Arial" w:cs="Arial"/>
        </w:rPr>
        <w:t>V</w:t>
      </w:r>
      <w:r w:rsidRPr="009B0748">
        <w:rPr>
          <w:rFonts w:ascii="Arial" w:hAnsi="Arial" w:cs="Arial"/>
          <w:vertAlign w:val="subscript"/>
        </w:rPr>
        <w:t>1</w:t>
      </w:r>
      <w:r w:rsidR="00325BC8">
        <w:rPr>
          <w:rFonts w:ascii="Arial" w:hAnsi="Arial" w:cs="Arial"/>
          <w:vertAlign w:val="subscript"/>
        </w:rPr>
        <w:t xml:space="preserve"> </w:t>
      </w:r>
      <w:r w:rsidRPr="009B0748">
        <w:rPr>
          <w:rFonts w:ascii="Arial" w:hAnsi="Arial" w:cs="Arial"/>
        </w:rPr>
        <w:t>+</w:t>
      </w:r>
      <w:r w:rsidR="00325BC8">
        <w:rPr>
          <w:rFonts w:ascii="Arial" w:hAnsi="Arial" w:cs="Arial"/>
        </w:rPr>
        <w:t xml:space="preserve"> </w:t>
      </w:r>
      <w:r w:rsidRPr="009B0748">
        <w:rPr>
          <w:rFonts w:ascii="Arial" w:hAnsi="Arial" w:cs="Arial"/>
        </w:rPr>
        <w:t>0</w:t>
      </w:r>
      <w:r w:rsidR="00325BC8">
        <w:rPr>
          <w:rFonts w:ascii="Arial" w:hAnsi="Arial" w:cs="Arial"/>
        </w:rPr>
        <w:t>,</w:t>
      </w:r>
      <w:r w:rsidRPr="009B0748">
        <w:rPr>
          <w:rFonts w:ascii="Arial" w:hAnsi="Arial" w:cs="Arial"/>
        </w:rPr>
        <w:t>6)</w:t>
      </w:r>
      <w:r w:rsidR="00325BC8">
        <w:rPr>
          <w:rFonts w:ascii="Arial" w:hAnsi="Arial" w:cs="Arial"/>
        </w:rPr>
        <w:t>,</w:t>
      </w:r>
      <w:r w:rsidRPr="009B0748">
        <w:rPr>
          <w:rFonts w:ascii="Arial" w:hAnsi="Arial" w:cs="Arial"/>
        </w:rPr>
        <w:tab/>
      </w:r>
      <w:r w:rsidRPr="009B0748">
        <w:rPr>
          <w:rFonts w:ascii="Arial" w:hAnsi="Arial" w:cs="Arial"/>
        </w:rPr>
        <w:tab/>
        <w:t>(</w:t>
      </w:r>
      <w:r w:rsidR="008809BB">
        <w:rPr>
          <w:rFonts w:ascii="Arial" w:hAnsi="Arial" w:cs="Arial"/>
        </w:rPr>
        <w:t>Г.1</w:t>
      </w:r>
      <w:r w:rsidRPr="009B0748">
        <w:rPr>
          <w:rFonts w:ascii="Arial" w:hAnsi="Arial" w:cs="Arial"/>
        </w:rPr>
        <w:t>)</w:t>
      </w:r>
    </w:p>
    <w:p w:rsidR="00B524B5" w:rsidRPr="00325BC8" w:rsidRDefault="00B524B5" w:rsidP="00325BC8">
      <w:pPr>
        <w:pStyle w:val="SingleTxt"/>
        <w:spacing w:after="0" w:line="360" w:lineRule="auto"/>
        <w:ind w:left="0" w:right="0"/>
        <w:rPr>
          <w:rFonts w:ascii="Arial" w:hAnsi="Arial" w:cs="Arial"/>
          <w:sz w:val="24"/>
          <w:szCs w:val="24"/>
        </w:rPr>
      </w:pPr>
      <w:r w:rsidRPr="009B0748">
        <w:rPr>
          <w:rFonts w:ascii="Arial" w:hAnsi="Arial" w:cs="Arial"/>
          <w:sz w:val="24"/>
          <w:szCs w:val="24"/>
        </w:rPr>
        <w:t xml:space="preserve">где </w:t>
      </w:r>
      <w:r w:rsidRPr="009B0748">
        <w:rPr>
          <w:rFonts w:ascii="Arial" w:hAnsi="Arial" w:cs="Arial"/>
          <w:sz w:val="24"/>
          <w:szCs w:val="24"/>
          <w:lang w:val="en-US"/>
        </w:rPr>
        <w:t>N</w:t>
      </w:r>
      <w:r w:rsidRPr="009B0748">
        <w:rPr>
          <w:rFonts w:ascii="Arial" w:hAnsi="Arial" w:cs="Arial"/>
          <w:sz w:val="24"/>
          <w:szCs w:val="24"/>
        </w:rPr>
        <w:t xml:space="preserve"> </w:t>
      </w:r>
      <w:r w:rsidR="00325BC8">
        <w:rPr>
          <w:rFonts w:ascii="Arial" w:hAnsi="Arial" w:cs="Arial"/>
          <w:sz w:val="24"/>
          <w:szCs w:val="24"/>
        </w:rPr>
        <w:t>–</w:t>
      </w:r>
      <w:r w:rsidRPr="009B0748">
        <w:rPr>
          <w:rFonts w:ascii="Arial" w:hAnsi="Arial" w:cs="Arial"/>
          <w:sz w:val="24"/>
          <w:szCs w:val="24"/>
        </w:rPr>
        <w:t xml:space="preserve"> </w:t>
      </w:r>
      <w:r w:rsidRPr="00B12910">
        <w:rPr>
          <w:rFonts w:ascii="Arial" w:hAnsi="Arial" w:cs="Arial"/>
          <w:color w:val="000000" w:themeColor="text1"/>
          <w:sz w:val="24"/>
          <w:szCs w:val="24"/>
        </w:rPr>
        <w:t>количество УП-ТС (единиц средств пожаротушения для защиты конкретного объема)</w:t>
      </w:r>
      <w:r w:rsidR="00325BC8" w:rsidRPr="00325BC8">
        <w:rPr>
          <w:rFonts w:ascii="Arial" w:hAnsi="Arial" w:cs="Arial"/>
          <w:color w:val="000000" w:themeColor="text1"/>
          <w:sz w:val="24"/>
          <w:szCs w:val="24"/>
        </w:rPr>
        <w:t>;</w:t>
      </w:r>
    </w:p>
    <w:p w:rsidR="00B524B5" w:rsidRPr="00325BC8" w:rsidRDefault="00B524B5" w:rsidP="00B524B5">
      <w:pPr>
        <w:pStyle w:val="SingleTxt"/>
        <w:spacing w:after="0" w:line="360" w:lineRule="auto"/>
        <w:ind w:left="0" w:right="0" w:firstLine="1276"/>
        <w:rPr>
          <w:rFonts w:ascii="Arial" w:hAnsi="Arial" w:cs="Arial"/>
          <w:sz w:val="24"/>
          <w:szCs w:val="24"/>
        </w:rPr>
      </w:pPr>
      <w:r w:rsidRPr="008809BB">
        <w:rPr>
          <w:rFonts w:ascii="Arial" w:hAnsi="Arial" w:cs="Arial"/>
          <w:i/>
          <w:sz w:val="24"/>
          <w:szCs w:val="24"/>
          <w:lang w:val="en-US"/>
        </w:rPr>
        <w:t>V</w:t>
      </w:r>
      <w:r w:rsidRPr="009B0748">
        <w:rPr>
          <w:rFonts w:ascii="Arial" w:hAnsi="Arial" w:cs="Arial"/>
          <w:sz w:val="24"/>
          <w:szCs w:val="24"/>
          <w:vertAlign w:val="subscript"/>
        </w:rPr>
        <w:t>1</w:t>
      </w:r>
      <w:r w:rsidR="00325BC8" w:rsidRPr="00325BC8">
        <w:rPr>
          <w:rFonts w:ascii="Arial" w:hAnsi="Arial" w:cs="Arial"/>
          <w:sz w:val="24"/>
          <w:szCs w:val="24"/>
          <w:vertAlign w:val="subscript"/>
        </w:rPr>
        <w:t xml:space="preserve"> </w:t>
      </w:r>
      <w:r w:rsidR="00325BC8" w:rsidRPr="00325BC8">
        <w:rPr>
          <w:rFonts w:ascii="Arial" w:hAnsi="Arial" w:cs="Arial"/>
          <w:sz w:val="24"/>
          <w:szCs w:val="24"/>
        </w:rPr>
        <w:t>–</w:t>
      </w:r>
      <w:r w:rsidRPr="009B0748">
        <w:rPr>
          <w:rFonts w:ascii="Arial" w:hAnsi="Arial" w:cs="Arial"/>
          <w:sz w:val="24"/>
          <w:szCs w:val="24"/>
        </w:rPr>
        <w:t xml:space="preserve"> общий объем моторного отделения или любого иного пожароопасного отделения, м</w:t>
      </w:r>
      <w:r w:rsidRPr="009B0748">
        <w:rPr>
          <w:rFonts w:ascii="Arial" w:hAnsi="Arial" w:cs="Arial"/>
          <w:sz w:val="24"/>
          <w:szCs w:val="24"/>
          <w:vertAlign w:val="superscript"/>
        </w:rPr>
        <w:t>3</w:t>
      </w:r>
      <w:r w:rsidR="00325BC8" w:rsidRPr="00325BC8">
        <w:rPr>
          <w:rFonts w:ascii="Arial" w:hAnsi="Arial" w:cs="Arial"/>
          <w:sz w:val="24"/>
          <w:szCs w:val="24"/>
        </w:rPr>
        <w:t>;</w:t>
      </w:r>
    </w:p>
    <w:p w:rsidR="00B524B5" w:rsidRPr="009B0748" w:rsidRDefault="00B524B5" w:rsidP="00B524B5">
      <w:pPr>
        <w:pStyle w:val="SingleTxt"/>
        <w:spacing w:after="0" w:line="360" w:lineRule="auto"/>
        <w:ind w:left="0" w:right="0" w:firstLine="1276"/>
        <w:rPr>
          <w:rFonts w:ascii="Arial" w:hAnsi="Arial" w:cs="Arial"/>
          <w:sz w:val="24"/>
          <w:szCs w:val="24"/>
        </w:rPr>
      </w:pPr>
      <w:r w:rsidRPr="008809BB">
        <w:rPr>
          <w:rFonts w:ascii="Arial" w:hAnsi="Arial" w:cs="Arial"/>
          <w:i/>
          <w:sz w:val="24"/>
          <w:szCs w:val="24"/>
          <w:lang w:val="en-US"/>
        </w:rPr>
        <w:t>V</w:t>
      </w:r>
      <w:r w:rsidRPr="009B0748">
        <w:rPr>
          <w:rFonts w:ascii="Arial" w:hAnsi="Arial" w:cs="Arial"/>
          <w:sz w:val="24"/>
          <w:szCs w:val="24"/>
          <w:vertAlign w:val="subscript"/>
        </w:rPr>
        <w:t>2</w:t>
      </w:r>
      <w:r w:rsidR="00325BC8" w:rsidRPr="00325BC8">
        <w:rPr>
          <w:rFonts w:ascii="Arial" w:hAnsi="Arial" w:cs="Arial"/>
          <w:sz w:val="24"/>
          <w:szCs w:val="24"/>
        </w:rPr>
        <w:t xml:space="preserve"> – </w:t>
      </w:r>
      <w:r w:rsidRPr="009B0748">
        <w:rPr>
          <w:rFonts w:ascii="Arial" w:hAnsi="Arial" w:cs="Arial"/>
          <w:sz w:val="24"/>
          <w:szCs w:val="24"/>
        </w:rPr>
        <w:t>заявленный изготовителем защищаемый объем</w:t>
      </w:r>
      <w:r>
        <w:rPr>
          <w:rFonts w:ascii="Arial" w:hAnsi="Arial" w:cs="Arial"/>
          <w:sz w:val="24"/>
          <w:szCs w:val="24"/>
        </w:rPr>
        <w:t xml:space="preserve"> УП-ТС</w:t>
      </w:r>
      <w:r w:rsidRPr="009B0748">
        <w:rPr>
          <w:rFonts w:ascii="Arial" w:hAnsi="Arial" w:cs="Arial"/>
          <w:sz w:val="24"/>
          <w:szCs w:val="24"/>
        </w:rPr>
        <w:t>, подтвержденный тестовыми испытаниями, м</w:t>
      </w:r>
      <w:r w:rsidRPr="009B0748">
        <w:rPr>
          <w:rFonts w:ascii="Arial" w:hAnsi="Arial" w:cs="Arial"/>
          <w:sz w:val="24"/>
          <w:szCs w:val="24"/>
          <w:vertAlign w:val="superscript"/>
        </w:rPr>
        <w:t>3</w:t>
      </w:r>
      <w:r w:rsidRPr="009B0748">
        <w:rPr>
          <w:rFonts w:ascii="Arial" w:hAnsi="Arial" w:cs="Arial"/>
          <w:sz w:val="24"/>
          <w:szCs w:val="24"/>
        </w:rPr>
        <w:t>.</w:t>
      </w:r>
    </w:p>
    <w:p w:rsidR="00B524B5" w:rsidRPr="009B0748" w:rsidRDefault="00B524B5" w:rsidP="00B524B5">
      <w:pPr>
        <w:pStyle w:val="SingleTxt"/>
        <w:spacing w:after="0" w:line="360" w:lineRule="auto"/>
        <w:ind w:left="0" w:right="0" w:firstLine="709"/>
        <w:rPr>
          <w:rFonts w:ascii="Arial" w:hAnsi="Arial" w:cs="Arial"/>
          <w:sz w:val="24"/>
          <w:szCs w:val="24"/>
        </w:rPr>
      </w:pPr>
      <w:r w:rsidRPr="009B0748">
        <w:rPr>
          <w:rFonts w:ascii="Arial" w:hAnsi="Arial" w:cs="Arial"/>
          <w:sz w:val="24"/>
          <w:szCs w:val="24"/>
        </w:rPr>
        <w:t>Полученное значение округляют до большего целого числа.</w:t>
      </w:r>
    </w:p>
    <w:p w:rsidR="00B524B5" w:rsidRPr="009B0748" w:rsidRDefault="00B524B5" w:rsidP="00B524B5">
      <w:pPr>
        <w:pStyle w:val="SingleTxt"/>
        <w:spacing w:after="0" w:line="360" w:lineRule="auto"/>
        <w:ind w:left="0" w:right="0" w:firstLine="709"/>
        <w:rPr>
          <w:rFonts w:ascii="Arial" w:hAnsi="Arial" w:cs="Arial"/>
          <w:sz w:val="24"/>
          <w:szCs w:val="24"/>
        </w:rPr>
      </w:pPr>
      <w:r w:rsidRPr="009B0748">
        <w:rPr>
          <w:rFonts w:ascii="Arial" w:hAnsi="Arial" w:cs="Arial"/>
          <w:sz w:val="24"/>
          <w:szCs w:val="24"/>
        </w:rPr>
        <w:t>Такие же расчеты проводят в случае необходимости определения к</w:t>
      </w:r>
      <w:r w:rsidR="00325BC8">
        <w:rPr>
          <w:rFonts w:ascii="Arial" w:hAnsi="Arial" w:cs="Arial"/>
          <w:sz w:val="24"/>
          <w:szCs w:val="24"/>
        </w:rPr>
        <w:t>оличества средств пожаротушения</w:t>
      </w:r>
      <w:r w:rsidRPr="009B0748">
        <w:rPr>
          <w:rFonts w:ascii="Arial" w:hAnsi="Arial" w:cs="Arial"/>
          <w:sz w:val="24"/>
          <w:szCs w:val="24"/>
        </w:rPr>
        <w:t xml:space="preserve"> для защиты площади под </w:t>
      </w:r>
      <w:r w:rsidR="00325BC8">
        <w:rPr>
          <w:rFonts w:ascii="Arial" w:hAnsi="Arial" w:cs="Arial"/>
          <w:sz w:val="24"/>
          <w:szCs w:val="24"/>
        </w:rPr>
        <w:t>ТС</w:t>
      </w:r>
      <w:r w:rsidRPr="009B0748">
        <w:rPr>
          <w:rFonts w:ascii="Arial" w:hAnsi="Arial" w:cs="Arial"/>
          <w:sz w:val="24"/>
          <w:szCs w:val="24"/>
        </w:rPr>
        <w:t xml:space="preserve">. В этом случае в формуле </w:t>
      </w:r>
      <w:r w:rsidR="00325BC8">
        <w:rPr>
          <w:rFonts w:ascii="Arial" w:hAnsi="Arial" w:cs="Arial"/>
          <w:sz w:val="24"/>
          <w:szCs w:val="24"/>
        </w:rPr>
        <w:t>(Г.</w:t>
      </w:r>
      <w:r w:rsidR="008809BB">
        <w:rPr>
          <w:rFonts w:ascii="Arial" w:hAnsi="Arial" w:cs="Arial"/>
          <w:sz w:val="24"/>
          <w:szCs w:val="24"/>
        </w:rPr>
        <w:t>1</w:t>
      </w:r>
      <w:r w:rsidR="00325BC8">
        <w:rPr>
          <w:rFonts w:ascii="Arial" w:hAnsi="Arial" w:cs="Arial"/>
          <w:sz w:val="24"/>
          <w:szCs w:val="24"/>
        </w:rPr>
        <w:t>)</w:t>
      </w:r>
      <w:r w:rsidRPr="009B0748">
        <w:rPr>
          <w:rFonts w:ascii="Arial" w:hAnsi="Arial" w:cs="Arial"/>
          <w:sz w:val="24"/>
          <w:szCs w:val="24"/>
        </w:rPr>
        <w:t xml:space="preserve"> вместо значения объемов подставляют </w:t>
      </w:r>
      <w:r w:rsidR="00325BC8">
        <w:rPr>
          <w:rFonts w:ascii="Arial" w:hAnsi="Arial" w:cs="Arial"/>
          <w:sz w:val="24"/>
          <w:szCs w:val="24"/>
        </w:rPr>
        <w:t xml:space="preserve">значения </w:t>
      </w:r>
      <w:r w:rsidRPr="009B0748">
        <w:rPr>
          <w:rFonts w:ascii="Arial" w:hAnsi="Arial" w:cs="Arial"/>
          <w:sz w:val="24"/>
          <w:szCs w:val="24"/>
        </w:rPr>
        <w:t>площади тушения.</w:t>
      </w:r>
    </w:p>
    <w:p w:rsidR="00B524B5" w:rsidRPr="009B0748" w:rsidRDefault="00B524B5" w:rsidP="00B524B5">
      <w:pPr>
        <w:pStyle w:val="SingleTxt"/>
        <w:spacing w:after="0" w:line="360" w:lineRule="auto"/>
        <w:ind w:left="0" w:right="0" w:firstLine="709"/>
        <w:rPr>
          <w:rFonts w:ascii="Arial" w:hAnsi="Arial" w:cs="Arial"/>
          <w:sz w:val="24"/>
          <w:szCs w:val="24"/>
        </w:rPr>
      </w:pPr>
      <w:r w:rsidRPr="009B0748">
        <w:rPr>
          <w:rFonts w:ascii="Arial" w:hAnsi="Arial" w:cs="Arial"/>
          <w:sz w:val="24"/>
          <w:szCs w:val="24"/>
        </w:rPr>
        <w:t>Г.2.2 При испытаниях установки</w:t>
      </w:r>
      <w:r w:rsidR="008809BB">
        <w:rPr>
          <w:rFonts w:ascii="Arial" w:hAnsi="Arial" w:cs="Arial"/>
          <w:sz w:val="24"/>
          <w:szCs w:val="24"/>
        </w:rPr>
        <w:t>,</w:t>
      </w:r>
      <w:r w:rsidRPr="009B0748">
        <w:rPr>
          <w:rFonts w:ascii="Arial" w:hAnsi="Arial" w:cs="Arial"/>
          <w:sz w:val="24"/>
          <w:szCs w:val="24"/>
        </w:rPr>
        <w:t xml:space="preserve"> специально созданной для конкретного </w:t>
      </w:r>
      <w:r w:rsidR="00325BC8">
        <w:rPr>
          <w:rFonts w:ascii="Arial" w:hAnsi="Arial" w:cs="Arial"/>
          <w:sz w:val="24"/>
          <w:szCs w:val="24"/>
        </w:rPr>
        <w:t>ТС</w:t>
      </w:r>
      <w:r w:rsidR="008809BB">
        <w:rPr>
          <w:rFonts w:ascii="Arial" w:hAnsi="Arial" w:cs="Arial"/>
          <w:sz w:val="24"/>
          <w:szCs w:val="24"/>
        </w:rPr>
        <w:t>,</w:t>
      </w:r>
      <w:r w:rsidRPr="009B0748">
        <w:rPr>
          <w:rFonts w:ascii="Arial" w:hAnsi="Arial" w:cs="Arial"/>
          <w:sz w:val="24"/>
          <w:szCs w:val="24"/>
        </w:rPr>
        <w:t xml:space="preserve"> масштабирование установки не требуется.</w:t>
      </w:r>
    </w:p>
    <w:p w:rsidR="00B524B5" w:rsidRPr="009B0748" w:rsidRDefault="00B524B5" w:rsidP="00B524B5">
      <w:pPr>
        <w:pStyle w:val="SingleTxt"/>
        <w:spacing w:after="0" w:line="360" w:lineRule="auto"/>
        <w:ind w:left="0" w:right="0" w:firstLine="709"/>
        <w:rPr>
          <w:rFonts w:ascii="Arial" w:hAnsi="Arial" w:cs="Arial"/>
          <w:sz w:val="24"/>
          <w:szCs w:val="24"/>
        </w:rPr>
      </w:pPr>
    </w:p>
    <w:p w:rsidR="00B524B5" w:rsidRPr="009B0748" w:rsidRDefault="00B524B5" w:rsidP="00B524B5">
      <w:pPr>
        <w:pStyle w:val="SingleTxt"/>
        <w:spacing w:after="0" w:line="360" w:lineRule="auto"/>
        <w:ind w:left="0" w:right="0" w:firstLine="709"/>
        <w:rPr>
          <w:rFonts w:ascii="Arial" w:hAnsi="Arial" w:cs="Arial"/>
          <w:b/>
          <w:sz w:val="24"/>
          <w:szCs w:val="24"/>
        </w:rPr>
      </w:pPr>
      <w:r w:rsidRPr="009B0748">
        <w:rPr>
          <w:rFonts w:ascii="Arial" w:hAnsi="Arial" w:cs="Arial"/>
          <w:b/>
          <w:sz w:val="24"/>
          <w:szCs w:val="24"/>
        </w:rPr>
        <w:t>Г.3 Правила масштабирования очагов пожаротушения</w:t>
      </w:r>
    </w:p>
    <w:p w:rsidR="00B524B5" w:rsidRPr="009B0748" w:rsidRDefault="00B524B5" w:rsidP="00B524B5">
      <w:pPr>
        <w:pStyle w:val="SingleTxt"/>
        <w:spacing w:after="0" w:line="360" w:lineRule="auto"/>
        <w:ind w:left="0" w:right="0" w:firstLine="709"/>
        <w:rPr>
          <w:rFonts w:ascii="Arial" w:hAnsi="Arial" w:cs="Arial"/>
          <w:sz w:val="24"/>
          <w:szCs w:val="24"/>
        </w:rPr>
      </w:pPr>
    </w:p>
    <w:p w:rsidR="00B524B5" w:rsidRPr="009B0748" w:rsidRDefault="00B524B5" w:rsidP="00B524B5">
      <w:pPr>
        <w:pStyle w:val="SingleTxt"/>
        <w:spacing w:after="0" w:line="360" w:lineRule="auto"/>
        <w:ind w:left="0" w:right="0" w:firstLine="709"/>
        <w:rPr>
          <w:rFonts w:ascii="Arial" w:hAnsi="Arial" w:cs="Arial"/>
          <w:sz w:val="24"/>
          <w:szCs w:val="24"/>
        </w:rPr>
      </w:pPr>
      <w:r w:rsidRPr="009B0748">
        <w:rPr>
          <w:rFonts w:ascii="Arial" w:hAnsi="Arial" w:cs="Arial"/>
          <w:sz w:val="24"/>
          <w:szCs w:val="24"/>
        </w:rPr>
        <w:t>Г.3.1 Параметры динамических очагов горения принимают исходя из технических характеристик защищаемого объекта.</w:t>
      </w:r>
    </w:p>
    <w:p w:rsidR="00B524B5" w:rsidRPr="009B0748" w:rsidRDefault="00B524B5" w:rsidP="00B524B5">
      <w:pPr>
        <w:pStyle w:val="SingleTxt"/>
        <w:spacing w:after="0" w:line="360" w:lineRule="auto"/>
        <w:ind w:left="0" w:right="0" w:firstLine="709"/>
        <w:rPr>
          <w:rFonts w:ascii="Arial" w:hAnsi="Arial" w:cs="Arial"/>
          <w:sz w:val="24"/>
          <w:szCs w:val="24"/>
        </w:rPr>
      </w:pPr>
      <w:r w:rsidRPr="009B0748">
        <w:rPr>
          <w:rFonts w:ascii="Arial" w:hAnsi="Arial" w:cs="Arial"/>
          <w:sz w:val="24"/>
          <w:szCs w:val="24"/>
        </w:rPr>
        <w:t>Г.3.2 Параметр</w:t>
      </w:r>
      <w:r w:rsidR="008809BB">
        <w:rPr>
          <w:rFonts w:ascii="Arial" w:hAnsi="Arial" w:cs="Arial"/>
          <w:sz w:val="24"/>
          <w:szCs w:val="24"/>
        </w:rPr>
        <w:t>ы работы вентиляторов принимают</w:t>
      </w:r>
      <w:r w:rsidRPr="009B0748">
        <w:rPr>
          <w:rFonts w:ascii="Arial" w:hAnsi="Arial" w:cs="Arial"/>
          <w:sz w:val="24"/>
          <w:szCs w:val="24"/>
        </w:rPr>
        <w:t xml:space="preserve"> исходя из технических характеристик защищаемого объекта.</w:t>
      </w:r>
    </w:p>
    <w:p w:rsidR="00325BC8" w:rsidRDefault="00B524B5" w:rsidP="00325BC8">
      <w:pPr>
        <w:pStyle w:val="SingleTxt"/>
        <w:spacing w:after="0" w:line="360" w:lineRule="auto"/>
        <w:ind w:left="0" w:right="0" w:firstLine="709"/>
        <w:rPr>
          <w:rFonts w:ascii="Arial" w:hAnsi="Arial" w:cs="Arial"/>
          <w:sz w:val="24"/>
          <w:szCs w:val="24"/>
        </w:rPr>
      </w:pPr>
      <w:r w:rsidRPr="009B0748">
        <w:rPr>
          <w:rFonts w:ascii="Arial" w:hAnsi="Arial" w:cs="Arial"/>
          <w:sz w:val="24"/>
          <w:szCs w:val="24"/>
        </w:rPr>
        <w:t xml:space="preserve">Г.3.3 Параметры стационарных очагов масштабируются по следующим правилам: общее количество модельных очагов по А.2.1 </w:t>
      </w:r>
      <w:r w:rsidR="00325BC8">
        <w:rPr>
          <w:rFonts w:ascii="Arial" w:hAnsi="Arial" w:cs="Arial"/>
          <w:sz w:val="24"/>
          <w:szCs w:val="24"/>
        </w:rPr>
        <w:t xml:space="preserve">рассчитывают по формуле </w:t>
      </w:r>
    </w:p>
    <w:p w:rsidR="00325BC8" w:rsidRDefault="00325BC8" w:rsidP="00325BC8">
      <w:pPr>
        <w:pStyle w:val="SingleTxt"/>
        <w:spacing w:after="0" w:line="360" w:lineRule="auto"/>
        <w:ind w:left="0" w:right="0" w:firstLine="709"/>
        <w:jc w:val="center"/>
        <w:rPr>
          <w:rFonts w:ascii="Arial" w:hAnsi="Arial" w:cs="Arial"/>
          <w:sz w:val="24"/>
          <w:szCs w:val="24"/>
        </w:rPr>
      </w:pPr>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N</m:t>
            </m:r>
            <m:r>
              <w:rPr>
                <w:rFonts w:ascii="Cambria Math" w:hAnsi="Cambria Math" w:cs="Arial"/>
                <w:sz w:val="24"/>
                <w:szCs w:val="24"/>
                <w:vertAlign w:val="subscript"/>
              </w:rPr>
              <m:t>дв</m:t>
            </m:r>
          </m:num>
          <m:den>
            <m:r>
              <w:rPr>
                <w:rFonts w:ascii="Cambria Math" w:hAnsi="Cambria Math" w:cs="Arial"/>
                <w:sz w:val="24"/>
                <w:szCs w:val="24"/>
              </w:rPr>
              <m:t>100</m:t>
            </m:r>
          </m:den>
        </m:f>
      </m:oMath>
      <w:r w:rsidR="00B524B5" w:rsidRPr="009B0748">
        <w:rPr>
          <w:rFonts w:ascii="Arial" w:hAnsi="Arial" w:cs="Arial"/>
          <w:sz w:val="24"/>
          <w:szCs w:val="24"/>
        </w:rPr>
        <w:t>,</w:t>
      </w:r>
    </w:p>
    <w:p w:rsidR="00B524B5" w:rsidRPr="009B0748" w:rsidRDefault="00B524B5" w:rsidP="00325BC8">
      <w:pPr>
        <w:pStyle w:val="SingleTxt"/>
        <w:spacing w:after="0" w:line="360" w:lineRule="auto"/>
        <w:ind w:left="0" w:right="0"/>
        <w:rPr>
          <w:rFonts w:ascii="Arial" w:hAnsi="Arial" w:cs="Arial"/>
          <w:sz w:val="24"/>
          <w:szCs w:val="24"/>
        </w:rPr>
      </w:pPr>
      <w:r w:rsidRPr="009B0748">
        <w:rPr>
          <w:rFonts w:ascii="Arial" w:hAnsi="Arial" w:cs="Arial"/>
          <w:sz w:val="24"/>
          <w:szCs w:val="24"/>
        </w:rPr>
        <w:t xml:space="preserve">где </w:t>
      </w:r>
      <w:proofErr w:type="spellStart"/>
      <w:r w:rsidRPr="00325BC8">
        <w:rPr>
          <w:rFonts w:ascii="Arial" w:hAnsi="Arial" w:cs="Arial"/>
          <w:i/>
          <w:sz w:val="24"/>
          <w:szCs w:val="24"/>
        </w:rPr>
        <w:t>N</w:t>
      </w:r>
      <w:r w:rsidRPr="009B0748">
        <w:rPr>
          <w:rFonts w:ascii="Arial" w:hAnsi="Arial" w:cs="Arial"/>
          <w:sz w:val="24"/>
          <w:szCs w:val="24"/>
          <w:vertAlign w:val="subscript"/>
        </w:rPr>
        <w:t>дв</w:t>
      </w:r>
      <w:proofErr w:type="spellEnd"/>
      <w:r w:rsidRPr="009B0748">
        <w:rPr>
          <w:rFonts w:ascii="Arial" w:hAnsi="Arial" w:cs="Arial"/>
          <w:sz w:val="24"/>
          <w:szCs w:val="24"/>
        </w:rPr>
        <w:t xml:space="preserve"> – мощность двигателя</w:t>
      </w:r>
      <w:r w:rsidR="00325BC8">
        <w:rPr>
          <w:rFonts w:ascii="Arial" w:hAnsi="Arial" w:cs="Arial"/>
          <w:sz w:val="24"/>
          <w:szCs w:val="24"/>
        </w:rPr>
        <w:t>,</w:t>
      </w:r>
      <w:r w:rsidRPr="009B0748">
        <w:rPr>
          <w:rFonts w:ascii="Arial" w:hAnsi="Arial" w:cs="Arial"/>
          <w:sz w:val="24"/>
          <w:szCs w:val="24"/>
        </w:rPr>
        <w:t xml:space="preserve"> кВт.</w:t>
      </w:r>
    </w:p>
    <w:p w:rsidR="00B524B5" w:rsidRPr="009B0748" w:rsidRDefault="00B524B5" w:rsidP="00B524B5">
      <w:pPr>
        <w:spacing w:line="360" w:lineRule="auto"/>
        <w:ind w:firstLine="709"/>
        <w:jc w:val="both"/>
        <w:rPr>
          <w:rFonts w:ascii="Arial" w:hAnsi="Arial" w:cs="Arial"/>
        </w:rPr>
      </w:pPr>
    </w:p>
    <w:tbl>
      <w:tblPr>
        <w:tblW w:w="10031" w:type="dxa"/>
        <w:tblLook w:val="04A0" w:firstRow="1" w:lastRow="0" w:firstColumn="1" w:lastColumn="0" w:noHBand="0" w:noVBand="1"/>
      </w:tblPr>
      <w:tblGrid>
        <w:gridCol w:w="221"/>
        <w:gridCol w:w="9695"/>
        <w:gridCol w:w="222"/>
      </w:tblGrid>
      <w:tr w:rsidR="00B524B5" w:rsidRPr="00BB4030" w:rsidTr="00B524B5">
        <w:tc>
          <w:tcPr>
            <w:tcW w:w="659" w:type="dxa"/>
          </w:tcPr>
          <w:p w:rsidR="00B524B5" w:rsidRPr="00826271" w:rsidRDefault="00B524B5" w:rsidP="00325BC8">
            <w:pPr>
              <w:rPr>
                <w:rFonts w:ascii="Arial" w:hAnsi="Arial" w:cs="Arial"/>
                <w:spacing w:val="-2"/>
              </w:rPr>
            </w:pPr>
            <w:r w:rsidRPr="009B0748">
              <w:rPr>
                <w:rFonts w:ascii="Arial" w:hAnsi="Arial" w:cs="Arial"/>
              </w:rPr>
              <w:br w:type="page"/>
            </w:r>
            <w:r w:rsidR="00325BC8" w:rsidRPr="00826271">
              <w:rPr>
                <w:rFonts w:ascii="Arial" w:hAnsi="Arial" w:cs="Arial"/>
                <w:spacing w:val="-2"/>
              </w:rPr>
              <w:t xml:space="preserve"> </w:t>
            </w:r>
          </w:p>
        </w:tc>
        <w:tc>
          <w:tcPr>
            <w:tcW w:w="3311" w:type="dxa"/>
          </w:tcPr>
          <w:p w:rsidR="00B524B5" w:rsidRDefault="00B524B5" w:rsidP="00B524B5">
            <w:pPr>
              <w:spacing w:line="360" w:lineRule="auto"/>
              <w:rPr>
                <w:rFonts w:ascii="Arial" w:hAnsi="Arial" w:cs="Arial"/>
              </w:rPr>
            </w:pPr>
          </w:p>
          <w:p w:rsidR="000E4DB2" w:rsidRPr="00BB4030" w:rsidRDefault="000E4DB2" w:rsidP="00B524B5">
            <w:pPr>
              <w:spacing w:line="360" w:lineRule="auto"/>
              <w:rPr>
                <w:rFonts w:ascii="Arial" w:hAnsi="Arial" w:cs="Arial"/>
              </w:rPr>
            </w:pPr>
            <w:bookmarkStart w:id="2" w:name="_GoBack"/>
            <w:bookmarkEnd w:id="2"/>
          </w:p>
        </w:tc>
        <w:tc>
          <w:tcPr>
            <w:tcW w:w="6061" w:type="dxa"/>
          </w:tcPr>
          <w:p w:rsidR="00B524B5" w:rsidRPr="00BB4030" w:rsidRDefault="00B524B5" w:rsidP="00B524B5">
            <w:pPr>
              <w:spacing w:line="360" w:lineRule="auto"/>
              <w:jc w:val="both"/>
              <w:rPr>
                <w:rFonts w:ascii="Arial" w:hAnsi="Arial" w:cs="Arial"/>
              </w:rPr>
            </w:pPr>
          </w:p>
        </w:tc>
      </w:tr>
      <w:tr w:rsidR="00B524B5" w:rsidRPr="00BB4030" w:rsidTr="00B524B5">
        <w:tc>
          <w:tcPr>
            <w:tcW w:w="659" w:type="dxa"/>
          </w:tcPr>
          <w:p w:rsidR="00B524B5" w:rsidRPr="00826271" w:rsidRDefault="00B524B5" w:rsidP="00B524B5">
            <w:pPr>
              <w:spacing w:line="360" w:lineRule="auto"/>
              <w:jc w:val="both"/>
              <w:rPr>
                <w:rFonts w:ascii="Arial" w:hAnsi="Arial" w:cs="Arial"/>
                <w:spacing w:val="-2"/>
              </w:rPr>
            </w:pPr>
          </w:p>
        </w:tc>
        <w:tc>
          <w:tcPr>
            <w:tcW w:w="3311" w:type="dxa"/>
          </w:tcPr>
          <w:p w:rsidR="00B524B5" w:rsidRPr="00BB4030" w:rsidRDefault="00B524B5" w:rsidP="00B524B5">
            <w:pPr>
              <w:spacing w:line="360" w:lineRule="auto"/>
              <w:rPr>
                <w:rFonts w:ascii="Arial" w:hAnsi="Arial" w:cs="Arial"/>
              </w:rPr>
            </w:pPr>
          </w:p>
        </w:tc>
        <w:tc>
          <w:tcPr>
            <w:tcW w:w="6061" w:type="dxa"/>
          </w:tcPr>
          <w:p w:rsidR="00B524B5" w:rsidRPr="00BB4030" w:rsidRDefault="00B524B5" w:rsidP="00B524B5">
            <w:pPr>
              <w:spacing w:line="360" w:lineRule="auto"/>
              <w:jc w:val="both"/>
              <w:rPr>
                <w:rFonts w:ascii="Arial" w:hAnsi="Arial" w:cs="Arial"/>
              </w:rPr>
            </w:pPr>
          </w:p>
        </w:tc>
      </w:tr>
      <w:tr w:rsidR="00B524B5" w:rsidRPr="00BB4030" w:rsidTr="00B524B5">
        <w:tc>
          <w:tcPr>
            <w:tcW w:w="659" w:type="dxa"/>
          </w:tcPr>
          <w:p w:rsidR="00B524B5" w:rsidRPr="00826271" w:rsidRDefault="00B524B5" w:rsidP="00B524B5">
            <w:pPr>
              <w:spacing w:line="360" w:lineRule="auto"/>
              <w:jc w:val="both"/>
              <w:rPr>
                <w:rFonts w:ascii="Arial" w:hAnsi="Arial" w:cs="Arial"/>
                <w:spacing w:val="-2"/>
              </w:rPr>
            </w:pPr>
          </w:p>
        </w:tc>
        <w:tc>
          <w:tcPr>
            <w:tcW w:w="3311" w:type="dxa"/>
          </w:tcPr>
          <w:p w:rsidR="000E4DB2" w:rsidRPr="009B0748" w:rsidRDefault="000E4DB2" w:rsidP="000E4DB2">
            <w:pPr>
              <w:spacing w:line="360" w:lineRule="auto"/>
              <w:jc w:val="center"/>
              <w:rPr>
                <w:rFonts w:ascii="Arial" w:hAnsi="Arial" w:cs="Arial"/>
                <w:b/>
              </w:rPr>
            </w:pPr>
            <w:r w:rsidRPr="009B0748">
              <w:rPr>
                <w:rFonts w:ascii="Arial" w:hAnsi="Arial" w:cs="Arial"/>
                <w:b/>
              </w:rPr>
              <w:t>Библиография</w:t>
            </w:r>
          </w:p>
          <w:tbl>
            <w:tblPr>
              <w:tblW w:w="10031" w:type="dxa"/>
              <w:tblLook w:val="04A0" w:firstRow="1" w:lastRow="0" w:firstColumn="1" w:lastColumn="0" w:noHBand="0" w:noVBand="1"/>
            </w:tblPr>
            <w:tblGrid>
              <w:gridCol w:w="659"/>
              <w:gridCol w:w="3311"/>
              <w:gridCol w:w="6061"/>
            </w:tblGrid>
            <w:tr w:rsidR="000E4DB2" w:rsidRPr="009B0748" w:rsidTr="009E38CB">
              <w:trPr>
                <w:trHeight w:val="1446"/>
              </w:trPr>
              <w:tc>
                <w:tcPr>
                  <w:tcW w:w="659" w:type="dxa"/>
                </w:tcPr>
                <w:p w:rsidR="000E4DB2" w:rsidRPr="009B0748" w:rsidRDefault="000E4DB2" w:rsidP="000E4DB2">
                  <w:pPr>
                    <w:spacing w:line="360" w:lineRule="auto"/>
                    <w:jc w:val="both"/>
                    <w:rPr>
                      <w:rFonts w:ascii="Arial" w:hAnsi="Arial" w:cs="Arial"/>
                      <w:spacing w:val="-2"/>
                    </w:rPr>
                  </w:pPr>
                  <w:r w:rsidRPr="009B0748">
                    <w:rPr>
                      <w:rFonts w:ascii="Arial" w:hAnsi="Arial" w:cs="Arial"/>
                      <w:spacing w:val="-2"/>
                    </w:rPr>
                    <w:t>[1]</w:t>
                  </w:r>
                </w:p>
              </w:tc>
              <w:tc>
                <w:tcPr>
                  <w:tcW w:w="3311" w:type="dxa"/>
                </w:tcPr>
                <w:p w:rsidR="000E4DB2" w:rsidRPr="009B0748" w:rsidRDefault="000E4DB2" w:rsidP="000E4DB2">
                  <w:pPr>
                    <w:spacing w:line="360" w:lineRule="auto"/>
                    <w:rPr>
                      <w:rFonts w:ascii="Arial" w:hAnsi="Arial" w:cs="Arial"/>
                      <w:spacing w:val="-2"/>
                    </w:rPr>
                  </w:pPr>
                  <w:r w:rsidRPr="009B0748">
                    <w:rPr>
                      <w:rFonts w:ascii="Arial" w:hAnsi="Arial" w:cs="Arial"/>
                    </w:rPr>
                    <w:t xml:space="preserve">ТР </w:t>
                  </w:r>
                  <w:r>
                    <w:rPr>
                      <w:rFonts w:ascii="Arial" w:hAnsi="Arial" w:cs="Arial"/>
                    </w:rPr>
                    <w:t>ТС</w:t>
                  </w:r>
                  <w:r w:rsidRPr="009B0748">
                    <w:rPr>
                      <w:rFonts w:ascii="Arial" w:hAnsi="Arial" w:cs="Arial"/>
                    </w:rPr>
                    <w:t xml:space="preserve"> 0</w:t>
                  </w:r>
                  <w:r>
                    <w:rPr>
                      <w:rFonts w:ascii="Arial" w:hAnsi="Arial" w:cs="Arial"/>
                    </w:rPr>
                    <w:t>18</w:t>
                  </w:r>
                  <w:r w:rsidRPr="009B0748">
                    <w:rPr>
                      <w:rFonts w:ascii="Arial" w:hAnsi="Arial" w:cs="Arial"/>
                    </w:rPr>
                    <w:t>/201</w:t>
                  </w:r>
                  <w:r>
                    <w:rPr>
                      <w:rFonts w:ascii="Arial" w:hAnsi="Arial" w:cs="Arial"/>
                    </w:rPr>
                    <w:t>1</w:t>
                  </w:r>
                </w:p>
              </w:tc>
              <w:tc>
                <w:tcPr>
                  <w:tcW w:w="6061" w:type="dxa"/>
                </w:tcPr>
                <w:p w:rsidR="000E4DB2" w:rsidRPr="009B0748" w:rsidRDefault="000E4DB2" w:rsidP="000E4DB2">
                  <w:pPr>
                    <w:spacing w:line="360" w:lineRule="auto"/>
                    <w:jc w:val="both"/>
                    <w:rPr>
                      <w:rFonts w:ascii="Arial" w:hAnsi="Arial" w:cs="Arial"/>
                      <w:spacing w:val="-2"/>
                    </w:rPr>
                  </w:pPr>
                  <w:r w:rsidRPr="009B0748">
                    <w:rPr>
                      <w:rFonts w:ascii="Arial" w:eastAsia="Calibri" w:hAnsi="Arial" w:cs="Arial"/>
                      <w:spacing w:val="1"/>
                    </w:rPr>
                    <w:t xml:space="preserve">Технический регламент </w:t>
                  </w:r>
                  <w:r>
                    <w:rPr>
                      <w:rFonts w:ascii="Arial" w:eastAsia="Calibri" w:hAnsi="Arial" w:cs="Arial"/>
                      <w:spacing w:val="1"/>
                    </w:rPr>
                    <w:t>Таможенного</w:t>
                  </w:r>
                  <w:r w:rsidRPr="009B0748">
                    <w:rPr>
                      <w:rFonts w:ascii="Arial" w:eastAsia="Calibri" w:hAnsi="Arial" w:cs="Arial"/>
                      <w:spacing w:val="1"/>
                    </w:rPr>
                    <w:t xml:space="preserve"> союза «</w:t>
                  </w:r>
                  <w:proofErr w:type="gramStart"/>
                  <w:r w:rsidRPr="009B0748">
                    <w:rPr>
                      <w:rFonts w:ascii="Arial" w:eastAsia="Calibri" w:hAnsi="Arial" w:cs="Arial"/>
                      <w:spacing w:val="1"/>
                    </w:rPr>
                    <w:t xml:space="preserve">О  </w:t>
                  </w:r>
                  <w:proofErr w:type="spellStart"/>
                  <w:r w:rsidRPr="009B0748">
                    <w:rPr>
                      <w:rFonts w:ascii="Arial" w:eastAsia="Calibri" w:hAnsi="Arial" w:cs="Arial"/>
                      <w:spacing w:val="1"/>
                    </w:rPr>
                    <w:t>безопасности</w:t>
                  </w:r>
                  <w:r>
                    <w:rPr>
                      <w:rFonts w:ascii="Arial" w:eastAsia="Calibri" w:hAnsi="Arial" w:cs="Arial"/>
                      <w:spacing w:val="1"/>
                    </w:rPr>
                    <w:t>колесных</w:t>
                  </w:r>
                  <w:proofErr w:type="spellEnd"/>
                  <w:proofErr w:type="gramEnd"/>
                  <w:r>
                    <w:rPr>
                      <w:rFonts w:ascii="Arial" w:eastAsia="Calibri" w:hAnsi="Arial" w:cs="Arial"/>
                      <w:spacing w:val="1"/>
                    </w:rPr>
                    <w:t xml:space="preserve"> транспортных средств</w:t>
                  </w:r>
                  <w:r w:rsidRPr="009B0748">
                    <w:rPr>
                      <w:rFonts w:ascii="Arial" w:eastAsia="Calibri" w:hAnsi="Arial" w:cs="Arial"/>
                      <w:spacing w:val="1"/>
                    </w:rPr>
                    <w:t>»</w:t>
                  </w:r>
                </w:p>
              </w:tc>
            </w:tr>
            <w:tr w:rsidR="000E4DB2" w:rsidRPr="009B0748" w:rsidTr="009E38CB">
              <w:trPr>
                <w:trHeight w:val="1446"/>
              </w:trPr>
              <w:tc>
                <w:tcPr>
                  <w:tcW w:w="659" w:type="dxa"/>
                </w:tcPr>
                <w:p w:rsidR="000E4DB2" w:rsidRPr="009B0748" w:rsidRDefault="000E4DB2" w:rsidP="000E4DB2">
                  <w:pPr>
                    <w:spacing w:line="360" w:lineRule="auto"/>
                    <w:jc w:val="both"/>
                    <w:rPr>
                      <w:rFonts w:ascii="Arial" w:hAnsi="Arial" w:cs="Arial"/>
                      <w:spacing w:val="-2"/>
                      <w:lang w:val="en-US"/>
                    </w:rPr>
                  </w:pPr>
                  <w:r w:rsidRPr="009B0748">
                    <w:rPr>
                      <w:rFonts w:ascii="Arial" w:hAnsi="Arial" w:cs="Arial"/>
                      <w:spacing w:val="-2"/>
                      <w:lang w:val="en-US"/>
                    </w:rPr>
                    <w:t>[</w:t>
                  </w:r>
                  <w:r w:rsidRPr="009B0748">
                    <w:rPr>
                      <w:rFonts w:ascii="Arial" w:hAnsi="Arial" w:cs="Arial"/>
                      <w:spacing w:val="-2"/>
                    </w:rPr>
                    <w:t>2</w:t>
                  </w:r>
                  <w:r w:rsidRPr="009B0748">
                    <w:rPr>
                      <w:rFonts w:ascii="Arial" w:hAnsi="Arial" w:cs="Arial"/>
                      <w:spacing w:val="-2"/>
                      <w:lang w:val="en-US"/>
                    </w:rPr>
                    <w:t>]</w:t>
                  </w:r>
                </w:p>
              </w:tc>
              <w:tc>
                <w:tcPr>
                  <w:tcW w:w="3311" w:type="dxa"/>
                </w:tcPr>
                <w:p w:rsidR="000E4DB2" w:rsidRPr="009B0748" w:rsidRDefault="000E4DB2" w:rsidP="000E4DB2">
                  <w:pPr>
                    <w:spacing w:line="360" w:lineRule="auto"/>
                    <w:rPr>
                      <w:rFonts w:ascii="Arial" w:hAnsi="Arial" w:cs="Arial"/>
                      <w:spacing w:val="-2"/>
                    </w:rPr>
                  </w:pPr>
                  <w:r w:rsidRPr="009B0748">
                    <w:rPr>
                      <w:rFonts w:ascii="Arial" w:hAnsi="Arial" w:cs="Arial"/>
                    </w:rPr>
                    <w:t>ТР ЕАЭС 043/2017</w:t>
                  </w:r>
                </w:p>
              </w:tc>
              <w:tc>
                <w:tcPr>
                  <w:tcW w:w="6061" w:type="dxa"/>
                </w:tcPr>
                <w:p w:rsidR="000E4DB2" w:rsidRPr="009B0748" w:rsidRDefault="000E4DB2" w:rsidP="000E4DB2">
                  <w:pPr>
                    <w:spacing w:line="360" w:lineRule="auto"/>
                    <w:jc w:val="both"/>
                    <w:rPr>
                      <w:rFonts w:ascii="Arial" w:hAnsi="Arial" w:cs="Arial"/>
                      <w:spacing w:val="-2"/>
                    </w:rPr>
                  </w:pPr>
                  <w:r w:rsidRPr="009B0748">
                    <w:rPr>
                      <w:rFonts w:ascii="Arial" w:eastAsia="Calibri" w:hAnsi="Arial" w:cs="Arial"/>
                      <w:spacing w:val="1"/>
                    </w:rPr>
                    <w:t>Технический регламент Евразийского экономического союза «О требованиях к средствам обеспечения пожарной безопасности и пожаротушения»</w:t>
                  </w:r>
                </w:p>
              </w:tc>
            </w:tr>
            <w:tr w:rsidR="000E4DB2" w:rsidRPr="009B0748" w:rsidTr="009E38CB">
              <w:tc>
                <w:tcPr>
                  <w:tcW w:w="659" w:type="dxa"/>
                </w:tcPr>
                <w:p w:rsidR="000E4DB2" w:rsidRPr="00FB1F1E" w:rsidRDefault="000E4DB2" w:rsidP="000E4DB2">
                  <w:pPr>
                    <w:spacing w:line="360" w:lineRule="auto"/>
                    <w:jc w:val="both"/>
                    <w:rPr>
                      <w:rFonts w:ascii="Arial" w:hAnsi="Arial" w:cs="Arial"/>
                      <w:spacing w:val="-2"/>
                      <w:lang w:val="en-US"/>
                    </w:rPr>
                  </w:pPr>
                  <w:r w:rsidRPr="00FB1F1E">
                    <w:rPr>
                      <w:rFonts w:ascii="Arial" w:hAnsi="Arial" w:cs="Arial"/>
                      <w:spacing w:val="-2"/>
                      <w:lang w:val="en-US"/>
                    </w:rPr>
                    <w:t xml:space="preserve">[3]                                                    </w:t>
                  </w:r>
                </w:p>
                <w:p w:rsidR="000E4DB2" w:rsidRPr="00BB4030" w:rsidRDefault="000E4DB2" w:rsidP="000E4DB2">
                  <w:pPr>
                    <w:spacing w:line="360" w:lineRule="auto"/>
                    <w:jc w:val="both"/>
                    <w:rPr>
                      <w:rFonts w:ascii="Arial" w:hAnsi="Arial" w:cs="Arial"/>
                      <w:spacing w:val="-2"/>
                      <w:lang w:val="en-US"/>
                    </w:rPr>
                  </w:pPr>
                </w:p>
              </w:tc>
              <w:tc>
                <w:tcPr>
                  <w:tcW w:w="3311" w:type="dxa"/>
                </w:tcPr>
                <w:p w:rsidR="000E4DB2" w:rsidRPr="009B0748" w:rsidRDefault="000E4DB2" w:rsidP="000E4DB2">
                  <w:pPr>
                    <w:spacing w:line="360" w:lineRule="auto"/>
                    <w:rPr>
                      <w:rFonts w:ascii="Arial" w:hAnsi="Arial" w:cs="Arial"/>
                      <w:spacing w:val="-2"/>
                    </w:rPr>
                  </w:pPr>
                  <w:r w:rsidRPr="00FB1F1E">
                    <w:rPr>
                      <w:rFonts w:ascii="Arial" w:hAnsi="Arial" w:cs="Arial"/>
                    </w:rPr>
                    <w:t>ТР ТС 032/2013</w:t>
                  </w:r>
                </w:p>
              </w:tc>
              <w:tc>
                <w:tcPr>
                  <w:tcW w:w="6061" w:type="dxa"/>
                </w:tcPr>
                <w:p w:rsidR="000E4DB2" w:rsidRDefault="000E4DB2" w:rsidP="000E4DB2">
                  <w:pPr>
                    <w:spacing w:line="360" w:lineRule="auto"/>
                    <w:rPr>
                      <w:rFonts w:ascii="Arial" w:hAnsi="Arial" w:cs="Arial"/>
                    </w:rPr>
                  </w:pPr>
                  <w:r w:rsidRPr="00FB1F1E">
                    <w:rPr>
                      <w:rFonts w:ascii="Arial" w:hAnsi="Arial" w:cs="Arial"/>
                    </w:rPr>
                    <w:t>Технический регламент Таможенного союза «О безопасности оборудования, работающего под избыточным давлением».</w:t>
                  </w:r>
                </w:p>
                <w:p w:rsidR="000E4DB2" w:rsidRPr="009B0748" w:rsidRDefault="000E4DB2" w:rsidP="000E4DB2">
                  <w:pPr>
                    <w:spacing w:line="360" w:lineRule="auto"/>
                    <w:jc w:val="both"/>
                    <w:rPr>
                      <w:rFonts w:ascii="Arial" w:hAnsi="Arial" w:cs="Arial"/>
                      <w:spacing w:val="-2"/>
                    </w:rPr>
                  </w:pPr>
                </w:p>
              </w:tc>
            </w:tr>
            <w:tr w:rsidR="000E4DB2" w:rsidRPr="005710EA" w:rsidTr="009E38CB">
              <w:tc>
                <w:tcPr>
                  <w:tcW w:w="659" w:type="dxa"/>
                </w:tcPr>
                <w:p w:rsidR="000E4DB2" w:rsidRPr="00FB1F1E" w:rsidRDefault="000E4DB2" w:rsidP="000E4DB2">
                  <w:pPr>
                    <w:spacing w:line="360" w:lineRule="auto"/>
                    <w:jc w:val="both"/>
                    <w:rPr>
                      <w:rFonts w:ascii="Arial" w:hAnsi="Arial" w:cs="Arial"/>
                      <w:spacing w:val="-2"/>
                      <w:lang w:val="en-US"/>
                    </w:rPr>
                  </w:pPr>
                  <w:r w:rsidRPr="00FB1F1E">
                    <w:rPr>
                      <w:rFonts w:ascii="Arial" w:hAnsi="Arial" w:cs="Arial"/>
                      <w:spacing w:val="-2"/>
                      <w:lang w:val="en-US"/>
                    </w:rPr>
                    <w:t xml:space="preserve">[4]                                                    </w:t>
                  </w:r>
                </w:p>
                <w:p w:rsidR="000E4DB2" w:rsidRPr="00BB4030" w:rsidRDefault="000E4DB2" w:rsidP="000E4DB2">
                  <w:pPr>
                    <w:spacing w:line="360" w:lineRule="auto"/>
                    <w:jc w:val="both"/>
                    <w:rPr>
                      <w:rFonts w:ascii="Arial" w:hAnsi="Arial" w:cs="Arial"/>
                      <w:spacing w:val="-2"/>
                      <w:lang w:val="en-US"/>
                    </w:rPr>
                  </w:pPr>
                </w:p>
              </w:tc>
              <w:tc>
                <w:tcPr>
                  <w:tcW w:w="3311" w:type="dxa"/>
                </w:tcPr>
                <w:p w:rsidR="000E4DB2" w:rsidRDefault="000E4DB2" w:rsidP="000E4DB2">
                  <w:pPr>
                    <w:spacing w:line="360" w:lineRule="auto"/>
                    <w:rPr>
                      <w:rFonts w:ascii="Arial" w:hAnsi="Arial" w:cs="Arial"/>
                    </w:rPr>
                  </w:pPr>
                  <w:r w:rsidRPr="009B0748">
                    <w:rPr>
                      <w:rFonts w:ascii="Arial" w:hAnsi="Arial" w:cs="Arial"/>
                    </w:rPr>
                    <w:t>ТР ТС 013/2011</w:t>
                  </w:r>
                </w:p>
                <w:p w:rsidR="000E4DB2" w:rsidRPr="00FB1F1E" w:rsidRDefault="000E4DB2" w:rsidP="000E4DB2">
                  <w:pPr>
                    <w:spacing w:line="360" w:lineRule="auto"/>
                    <w:rPr>
                      <w:rFonts w:ascii="Arial" w:hAnsi="Arial" w:cs="Arial"/>
                    </w:rPr>
                  </w:pPr>
                </w:p>
              </w:tc>
              <w:tc>
                <w:tcPr>
                  <w:tcW w:w="6061" w:type="dxa"/>
                </w:tcPr>
                <w:p w:rsidR="000E4DB2" w:rsidRPr="00FB1F1E" w:rsidRDefault="000E4DB2" w:rsidP="000E4DB2">
                  <w:pPr>
                    <w:spacing w:line="360" w:lineRule="auto"/>
                    <w:rPr>
                      <w:rFonts w:ascii="Arial" w:hAnsi="Arial" w:cs="Arial"/>
                    </w:rPr>
                  </w:pPr>
                  <w:r w:rsidRPr="009B0748">
                    <w:rPr>
                      <w:rFonts w:ascii="Arial" w:hAnsi="Arial" w:cs="Arial"/>
                    </w:rPr>
                    <w:t>Технический регламент Таможенного союза</w:t>
                  </w:r>
                  <w:r w:rsidRPr="009B0748">
                    <w:rPr>
                      <w:rFonts w:ascii="Arial" w:hAnsi="Arial" w:cs="Arial"/>
                      <w:spacing w:val="-2"/>
                    </w:rPr>
                    <w:t xml:space="preserve"> «О требованиях к автомобильному и авиационному бензину, дизельному и судовому топливу, топливу для реактивных двигателей и топочному мазуту»</w:t>
                  </w:r>
                </w:p>
                <w:p w:rsidR="000E4DB2" w:rsidRPr="005710EA" w:rsidRDefault="000E4DB2" w:rsidP="000E4DB2">
                  <w:pPr>
                    <w:spacing w:line="360" w:lineRule="auto"/>
                    <w:jc w:val="both"/>
                    <w:rPr>
                      <w:rFonts w:ascii="Arial" w:hAnsi="Arial" w:cs="Arial"/>
                    </w:rPr>
                  </w:pPr>
                </w:p>
              </w:tc>
            </w:tr>
          </w:tbl>
          <w:p w:rsidR="00B524B5" w:rsidRPr="00FB1F1E" w:rsidRDefault="00B524B5" w:rsidP="00B524B5">
            <w:pPr>
              <w:spacing w:line="360" w:lineRule="auto"/>
              <w:rPr>
                <w:rFonts w:ascii="Arial" w:hAnsi="Arial" w:cs="Arial"/>
              </w:rPr>
            </w:pPr>
          </w:p>
        </w:tc>
        <w:tc>
          <w:tcPr>
            <w:tcW w:w="6061" w:type="dxa"/>
          </w:tcPr>
          <w:p w:rsidR="00B524B5" w:rsidRPr="00BB4030" w:rsidRDefault="00B524B5" w:rsidP="00B524B5">
            <w:pPr>
              <w:spacing w:line="360" w:lineRule="auto"/>
              <w:jc w:val="both"/>
              <w:rPr>
                <w:rFonts w:ascii="Arial" w:hAnsi="Arial" w:cs="Arial"/>
              </w:rPr>
            </w:pPr>
          </w:p>
        </w:tc>
      </w:tr>
    </w:tbl>
    <w:p w:rsidR="00B524B5" w:rsidRPr="000E4DB2" w:rsidRDefault="00B524B5" w:rsidP="00B524B5">
      <w:pPr>
        <w:spacing w:line="360" w:lineRule="auto"/>
        <w:jc w:val="both"/>
        <w:rPr>
          <w:rFonts w:ascii="Arial" w:hAnsi="Arial" w:cs="Arial"/>
        </w:rPr>
      </w:pPr>
      <w:r w:rsidRPr="009B0748">
        <w:rPr>
          <w:rFonts w:ascii="Arial" w:hAnsi="Arial" w:cs="Arial"/>
        </w:rPr>
        <w:br w:type="page"/>
      </w:r>
      <w:r w:rsidRPr="009B0748">
        <w:rPr>
          <w:rFonts w:ascii="Arial" w:hAnsi="Arial" w:cs="Arial"/>
        </w:rPr>
        <w:lastRenderedPageBreak/>
        <w:t>________________________________________________________________________</w:t>
      </w:r>
      <w:r w:rsidR="00523CDB" w:rsidRPr="000E4DB2">
        <w:rPr>
          <w:rFonts w:ascii="Arial" w:hAnsi="Arial" w:cs="Arial"/>
        </w:rPr>
        <w:t>_________</w:t>
      </w:r>
    </w:p>
    <w:p w:rsidR="00B524B5" w:rsidRPr="009B0748" w:rsidRDefault="00B524B5" w:rsidP="00B524B5">
      <w:pPr>
        <w:spacing w:line="360" w:lineRule="auto"/>
        <w:rPr>
          <w:rFonts w:ascii="Arial" w:hAnsi="Arial" w:cs="Arial"/>
        </w:rPr>
      </w:pPr>
      <w:r w:rsidRPr="009B0748">
        <w:rPr>
          <w:rFonts w:ascii="Arial" w:hAnsi="Arial" w:cs="Arial"/>
        </w:rPr>
        <w:t>УДК 614.844.4:006.354                                                                                 МКС 13.220.10</w:t>
      </w:r>
    </w:p>
    <w:p w:rsidR="00B524B5" w:rsidRPr="009B0748" w:rsidRDefault="00B524B5" w:rsidP="00325BC8">
      <w:pPr>
        <w:pBdr>
          <w:bottom w:val="single" w:sz="12" w:space="1" w:color="auto"/>
        </w:pBdr>
        <w:spacing w:line="360" w:lineRule="auto"/>
        <w:jc w:val="both"/>
        <w:rPr>
          <w:rFonts w:ascii="Arial" w:hAnsi="Arial" w:cs="Arial"/>
        </w:rPr>
      </w:pPr>
      <w:r w:rsidRPr="009B0748">
        <w:rPr>
          <w:rFonts w:ascii="Arial" w:hAnsi="Arial" w:cs="Arial"/>
        </w:rPr>
        <w:t xml:space="preserve">Ключевые слова: установки автоматического пожаротушения, </w:t>
      </w:r>
      <w:r w:rsidRPr="009B0748">
        <w:rPr>
          <w:rFonts w:ascii="Arial" w:hAnsi="Arial" w:cs="Arial"/>
          <w:bCs/>
        </w:rPr>
        <w:t>огнетушащее вещество, огнетушащая способность, объект защиты, технические требования, методы испытаний</w:t>
      </w:r>
    </w:p>
    <w:p w:rsidR="00B524B5" w:rsidRPr="009B0748" w:rsidRDefault="00B524B5" w:rsidP="00B524B5">
      <w:pPr>
        <w:spacing w:line="360" w:lineRule="auto"/>
        <w:ind w:firstLine="709"/>
        <w:jc w:val="both"/>
        <w:rPr>
          <w:rFonts w:ascii="Arial" w:hAnsi="Arial" w:cs="Arial"/>
        </w:rPr>
      </w:pPr>
    </w:p>
    <w:p w:rsidR="00B524B5" w:rsidRPr="009B0748" w:rsidRDefault="00B524B5" w:rsidP="00B524B5">
      <w:pPr>
        <w:spacing w:line="360" w:lineRule="auto"/>
        <w:ind w:firstLine="709"/>
        <w:jc w:val="both"/>
        <w:rPr>
          <w:rFonts w:ascii="Arial" w:hAnsi="Arial" w:cs="Arial"/>
        </w:rPr>
      </w:pPr>
    </w:p>
    <w:p w:rsidR="00B524B5" w:rsidRPr="009B0748" w:rsidRDefault="00B524B5" w:rsidP="00B524B5">
      <w:pPr>
        <w:shd w:val="clear" w:color="auto" w:fill="FFFFFF"/>
        <w:tabs>
          <w:tab w:val="left" w:pos="953"/>
          <w:tab w:val="left" w:pos="7610"/>
          <w:tab w:val="left" w:pos="9168"/>
        </w:tabs>
        <w:spacing w:line="360" w:lineRule="auto"/>
        <w:jc w:val="both"/>
        <w:rPr>
          <w:rFonts w:ascii="Arial" w:hAnsi="Arial" w:cs="Arial"/>
        </w:rPr>
      </w:pPr>
      <w:r w:rsidRPr="009B0748">
        <w:rPr>
          <w:rFonts w:ascii="Arial" w:hAnsi="Arial" w:cs="Arial"/>
        </w:rPr>
        <w:t>Руководитель организации-разработчика:</w:t>
      </w:r>
    </w:p>
    <w:p w:rsidR="00B524B5" w:rsidRPr="009B0748" w:rsidRDefault="00B524B5" w:rsidP="00325BC8">
      <w:pPr>
        <w:shd w:val="clear" w:color="auto" w:fill="FFFFFF"/>
        <w:tabs>
          <w:tab w:val="left" w:pos="953"/>
          <w:tab w:val="left" w:pos="7610"/>
          <w:tab w:val="left" w:pos="9168"/>
        </w:tabs>
        <w:spacing w:after="0" w:line="360" w:lineRule="auto"/>
        <w:jc w:val="both"/>
        <w:rPr>
          <w:rFonts w:ascii="Arial" w:hAnsi="Arial" w:cs="Arial"/>
        </w:rPr>
      </w:pPr>
      <w:r w:rsidRPr="009B0748">
        <w:rPr>
          <w:rFonts w:ascii="Arial" w:hAnsi="Arial" w:cs="Arial"/>
        </w:rPr>
        <w:t>Заместитель начальника</w:t>
      </w:r>
    </w:p>
    <w:p w:rsidR="00B524B5" w:rsidRPr="009B0748" w:rsidRDefault="00B524B5" w:rsidP="00325BC8">
      <w:pPr>
        <w:shd w:val="clear" w:color="auto" w:fill="FFFFFF"/>
        <w:tabs>
          <w:tab w:val="left" w:pos="953"/>
          <w:tab w:val="left" w:pos="7610"/>
          <w:tab w:val="left" w:pos="9168"/>
        </w:tabs>
        <w:spacing w:after="0" w:line="360" w:lineRule="auto"/>
        <w:jc w:val="both"/>
        <w:rPr>
          <w:rFonts w:ascii="Arial" w:hAnsi="Arial" w:cs="Arial"/>
        </w:rPr>
      </w:pPr>
      <w:r w:rsidRPr="009B0748">
        <w:rPr>
          <w:rFonts w:ascii="Arial" w:hAnsi="Arial" w:cs="Arial"/>
        </w:rPr>
        <w:t xml:space="preserve">Академии ГПС МЧС России </w:t>
      </w:r>
    </w:p>
    <w:p w:rsidR="00B524B5" w:rsidRPr="009B0748" w:rsidRDefault="00B524B5" w:rsidP="00325BC8">
      <w:pPr>
        <w:shd w:val="clear" w:color="auto" w:fill="FFFFFF"/>
        <w:tabs>
          <w:tab w:val="left" w:pos="953"/>
          <w:tab w:val="left" w:pos="7610"/>
          <w:tab w:val="left" w:pos="9168"/>
        </w:tabs>
        <w:spacing w:after="0" w:line="360" w:lineRule="auto"/>
        <w:jc w:val="both"/>
        <w:rPr>
          <w:rFonts w:ascii="Arial" w:hAnsi="Arial" w:cs="Arial"/>
        </w:rPr>
      </w:pPr>
      <w:r w:rsidRPr="009B0748">
        <w:rPr>
          <w:rFonts w:ascii="Arial" w:hAnsi="Arial" w:cs="Arial"/>
        </w:rPr>
        <w:t xml:space="preserve">по научной работе                                                                                </w:t>
      </w:r>
      <w:r w:rsidR="00523CDB">
        <w:rPr>
          <w:rFonts w:ascii="Arial" w:hAnsi="Arial" w:cs="Arial"/>
        </w:rPr>
        <w:tab/>
        <w:t xml:space="preserve">      </w:t>
      </w:r>
      <w:r w:rsidR="00523CDB" w:rsidRPr="00523CDB">
        <w:rPr>
          <w:rFonts w:ascii="Arial" w:hAnsi="Arial" w:cs="Arial"/>
        </w:rPr>
        <w:t xml:space="preserve"> </w:t>
      </w:r>
      <w:r w:rsidRPr="009B0748">
        <w:rPr>
          <w:rFonts w:ascii="Arial" w:hAnsi="Arial" w:cs="Arial"/>
        </w:rPr>
        <w:t>М.В. Алешков</w:t>
      </w:r>
    </w:p>
    <w:p w:rsidR="00B524B5" w:rsidRPr="009B0748" w:rsidRDefault="00B524B5" w:rsidP="00325BC8">
      <w:pPr>
        <w:shd w:val="clear" w:color="auto" w:fill="FFFFFF"/>
        <w:tabs>
          <w:tab w:val="left" w:pos="953"/>
          <w:tab w:val="left" w:pos="7610"/>
          <w:tab w:val="left" w:pos="9168"/>
        </w:tabs>
        <w:spacing w:after="0" w:line="360" w:lineRule="auto"/>
        <w:jc w:val="both"/>
        <w:rPr>
          <w:rFonts w:ascii="Arial" w:hAnsi="Arial" w:cs="Arial"/>
        </w:rPr>
      </w:pPr>
    </w:p>
    <w:p w:rsidR="00B524B5" w:rsidRPr="009B0748" w:rsidRDefault="00B524B5" w:rsidP="00325BC8">
      <w:pPr>
        <w:shd w:val="clear" w:color="auto" w:fill="FFFFFF"/>
        <w:tabs>
          <w:tab w:val="left" w:pos="953"/>
          <w:tab w:val="left" w:pos="7610"/>
          <w:tab w:val="left" w:pos="9168"/>
        </w:tabs>
        <w:spacing w:after="0" w:line="360" w:lineRule="auto"/>
        <w:jc w:val="both"/>
        <w:rPr>
          <w:rFonts w:ascii="Arial" w:hAnsi="Arial" w:cs="Arial"/>
        </w:rPr>
      </w:pPr>
      <w:r w:rsidRPr="009B0748">
        <w:rPr>
          <w:rFonts w:ascii="Arial" w:hAnsi="Arial" w:cs="Arial"/>
        </w:rPr>
        <w:t xml:space="preserve">Генеральный директор </w:t>
      </w:r>
    </w:p>
    <w:p w:rsidR="00B524B5" w:rsidRPr="009B0748" w:rsidRDefault="00B524B5" w:rsidP="00325BC8">
      <w:pPr>
        <w:shd w:val="clear" w:color="auto" w:fill="FFFFFF"/>
        <w:tabs>
          <w:tab w:val="left" w:pos="953"/>
          <w:tab w:val="left" w:pos="7610"/>
          <w:tab w:val="left" w:pos="9168"/>
        </w:tabs>
        <w:spacing w:after="0" w:line="360" w:lineRule="auto"/>
        <w:jc w:val="both"/>
        <w:rPr>
          <w:rFonts w:ascii="Arial" w:hAnsi="Arial" w:cs="Arial"/>
        </w:rPr>
      </w:pPr>
      <w:proofErr w:type="spellStart"/>
      <w:proofErr w:type="gramStart"/>
      <w:r w:rsidRPr="009B0748">
        <w:rPr>
          <w:rFonts w:ascii="Arial" w:hAnsi="Arial" w:cs="Arial"/>
        </w:rPr>
        <w:t>ООО«</w:t>
      </w:r>
      <w:proofErr w:type="gramEnd"/>
      <w:r w:rsidRPr="009B0748">
        <w:rPr>
          <w:rFonts w:ascii="Arial" w:hAnsi="Arial" w:cs="Arial"/>
        </w:rPr>
        <w:t>Техно</w:t>
      </w:r>
      <w:proofErr w:type="spellEnd"/>
      <w:r w:rsidRPr="009B0748">
        <w:rPr>
          <w:rFonts w:ascii="Arial" w:hAnsi="Arial" w:cs="Arial"/>
        </w:rPr>
        <w:t>»   Е.П. Чащина</w:t>
      </w:r>
    </w:p>
    <w:p w:rsidR="00B524B5" w:rsidRPr="009B0748" w:rsidRDefault="00B524B5" w:rsidP="00325BC8">
      <w:pPr>
        <w:shd w:val="clear" w:color="auto" w:fill="FFFFFF"/>
        <w:tabs>
          <w:tab w:val="left" w:pos="953"/>
          <w:tab w:val="left" w:pos="7610"/>
          <w:tab w:val="left" w:pos="9168"/>
        </w:tabs>
        <w:spacing w:after="0" w:line="360" w:lineRule="auto"/>
        <w:jc w:val="both"/>
        <w:rPr>
          <w:rFonts w:ascii="Arial" w:hAnsi="Arial" w:cs="Arial"/>
          <w:bCs/>
          <w:lang w:eastAsia="ru-RU"/>
        </w:rPr>
      </w:pPr>
    </w:p>
    <w:p w:rsidR="00B524B5" w:rsidRPr="009B0748" w:rsidRDefault="00B524B5" w:rsidP="00325BC8">
      <w:pPr>
        <w:pStyle w:val="ConsPlusNonformat"/>
        <w:spacing w:line="360" w:lineRule="auto"/>
        <w:jc w:val="both"/>
        <w:rPr>
          <w:rFonts w:ascii="Arial" w:hAnsi="Arial" w:cs="Arial"/>
          <w:sz w:val="24"/>
          <w:szCs w:val="24"/>
        </w:rPr>
      </w:pPr>
      <w:r w:rsidRPr="009B0748">
        <w:rPr>
          <w:rFonts w:ascii="Arial" w:hAnsi="Arial" w:cs="Arial"/>
          <w:sz w:val="24"/>
          <w:szCs w:val="24"/>
        </w:rPr>
        <w:t>Руководитель разработки:</w:t>
      </w:r>
    </w:p>
    <w:p w:rsidR="00B524B5" w:rsidRPr="009B0748" w:rsidRDefault="00B524B5" w:rsidP="00325BC8">
      <w:pPr>
        <w:spacing w:after="0" w:line="360" w:lineRule="auto"/>
        <w:rPr>
          <w:rFonts w:ascii="Arial" w:hAnsi="Arial" w:cs="Arial"/>
        </w:rPr>
      </w:pPr>
      <w:r w:rsidRPr="009B0748">
        <w:rPr>
          <w:rFonts w:ascii="Arial" w:hAnsi="Arial" w:cs="Arial"/>
        </w:rPr>
        <w:t xml:space="preserve">Заместитель начальника УНК </w:t>
      </w:r>
      <w:proofErr w:type="spellStart"/>
      <w:r w:rsidRPr="009B0748">
        <w:rPr>
          <w:rFonts w:ascii="Arial" w:hAnsi="Arial" w:cs="Arial"/>
        </w:rPr>
        <w:t>ПиАСТ</w:t>
      </w:r>
      <w:proofErr w:type="spellEnd"/>
      <w:r w:rsidRPr="009B0748">
        <w:rPr>
          <w:rFonts w:ascii="Arial" w:hAnsi="Arial" w:cs="Arial"/>
        </w:rPr>
        <w:t xml:space="preserve"> – начальника НИО</w:t>
      </w:r>
    </w:p>
    <w:p w:rsidR="00B524B5" w:rsidRPr="009B0748" w:rsidRDefault="00B524B5" w:rsidP="00325BC8">
      <w:pPr>
        <w:spacing w:after="0" w:line="360" w:lineRule="auto"/>
        <w:rPr>
          <w:rFonts w:ascii="Arial" w:hAnsi="Arial" w:cs="Arial"/>
        </w:rPr>
      </w:pPr>
      <w:r w:rsidRPr="009B0748">
        <w:rPr>
          <w:rFonts w:ascii="Arial" w:hAnsi="Arial" w:cs="Arial"/>
        </w:rPr>
        <w:t>Академии ГПС МЧС России</w:t>
      </w:r>
      <w:r w:rsidRPr="009B0748">
        <w:rPr>
          <w:rFonts w:ascii="Arial" w:hAnsi="Arial" w:cs="Arial"/>
        </w:rPr>
        <w:tab/>
      </w:r>
      <w:r w:rsidRPr="009B0748">
        <w:rPr>
          <w:rFonts w:ascii="Arial" w:hAnsi="Arial" w:cs="Arial"/>
        </w:rPr>
        <w:tab/>
      </w:r>
      <w:r w:rsidRPr="009B0748">
        <w:rPr>
          <w:rFonts w:ascii="Arial" w:hAnsi="Arial" w:cs="Arial"/>
        </w:rPr>
        <w:tab/>
      </w:r>
      <w:r w:rsidRPr="009B0748">
        <w:rPr>
          <w:rFonts w:ascii="Arial" w:hAnsi="Arial" w:cs="Arial"/>
        </w:rPr>
        <w:tab/>
      </w:r>
      <w:r>
        <w:rPr>
          <w:rFonts w:ascii="Arial" w:hAnsi="Arial" w:cs="Arial"/>
        </w:rPr>
        <w:t xml:space="preserve">                         </w:t>
      </w:r>
      <w:r w:rsidR="00523CDB">
        <w:rPr>
          <w:rFonts w:ascii="Arial" w:hAnsi="Arial" w:cs="Arial"/>
        </w:rPr>
        <w:tab/>
      </w:r>
      <w:r w:rsidR="00523CDB" w:rsidRPr="00523CDB">
        <w:rPr>
          <w:rFonts w:ascii="Arial" w:hAnsi="Arial" w:cs="Arial"/>
        </w:rPr>
        <w:t xml:space="preserve">    </w:t>
      </w:r>
      <w:r w:rsidRPr="009B0748">
        <w:rPr>
          <w:rFonts w:ascii="Arial" w:hAnsi="Arial" w:cs="Arial"/>
        </w:rPr>
        <w:t xml:space="preserve">Д.А. </w:t>
      </w:r>
      <w:proofErr w:type="spellStart"/>
      <w:r w:rsidRPr="009B0748">
        <w:rPr>
          <w:rFonts w:ascii="Arial" w:hAnsi="Arial" w:cs="Arial"/>
        </w:rPr>
        <w:t>Иощенко</w:t>
      </w:r>
      <w:proofErr w:type="spellEnd"/>
    </w:p>
    <w:p w:rsidR="00B524B5" w:rsidRPr="009B0748" w:rsidRDefault="00B524B5" w:rsidP="00325BC8">
      <w:pPr>
        <w:spacing w:after="0" w:line="360" w:lineRule="auto"/>
        <w:rPr>
          <w:rFonts w:ascii="Arial" w:hAnsi="Arial" w:cs="Arial"/>
        </w:rPr>
      </w:pPr>
    </w:p>
    <w:p w:rsidR="00B524B5" w:rsidRPr="009B0748" w:rsidRDefault="00B524B5" w:rsidP="00325BC8">
      <w:pPr>
        <w:pStyle w:val="ConsPlusNonformat"/>
        <w:spacing w:line="360" w:lineRule="auto"/>
        <w:jc w:val="both"/>
        <w:rPr>
          <w:rFonts w:ascii="Arial" w:hAnsi="Arial" w:cs="Arial"/>
          <w:sz w:val="24"/>
          <w:szCs w:val="24"/>
        </w:rPr>
      </w:pPr>
      <w:r w:rsidRPr="009B0748">
        <w:rPr>
          <w:rFonts w:ascii="Arial" w:hAnsi="Arial" w:cs="Arial"/>
          <w:sz w:val="24"/>
          <w:szCs w:val="24"/>
        </w:rPr>
        <w:t xml:space="preserve">Исполнители: </w:t>
      </w:r>
    </w:p>
    <w:p w:rsidR="00B524B5" w:rsidRPr="009B0748" w:rsidRDefault="00325BC8" w:rsidP="00325BC8">
      <w:pPr>
        <w:pStyle w:val="ConsPlusNonformat"/>
        <w:spacing w:line="360" w:lineRule="auto"/>
        <w:jc w:val="both"/>
        <w:rPr>
          <w:rFonts w:ascii="Arial" w:hAnsi="Arial" w:cs="Arial"/>
          <w:sz w:val="24"/>
          <w:szCs w:val="24"/>
        </w:rPr>
      </w:pPr>
      <w:r>
        <w:rPr>
          <w:rFonts w:ascii="Arial" w:hAnsi="Arial" w:cs="Arial"/>
          <w:sz w:val="24"/>
          <w:szCs w:val="24"/>
        </w:rPr>
        <w:t>Н</w:t>
      </w:r>
      <w:r w:rsidR="00B524B5" w:rsidRPr="009B0748">
        <w:rPr>
          <w:rFonts w:ascii="Arial" w:hAnsi="Arial" w:cs="Arial"/>
          <w:sz w:val="24"/>
          <w:szCs w:val="24"/>
        </w:rPr>
        <w:t>аучный сотрудник УНК ПАСТ</w:t>
      </w:r>
    </w:p>
    <w:p w:rsidR="00B524B5" w:rsidRPr="009B0748" w:rsidRDefault="00B524B5" w:rsidP="00325BC8">
      <w:pPr>
        <w:pStyle w:val="ConsPlusNonformat"/>
        <w:spacing w:line="360" w:lineRule="auto"/>
        <w:jc w:val="both"/>
        <w:rPr>
          <w:rFonts w:ascii="Arial" w:hAnsi="Arial" w:cs="Arial"/>
          <w:sz w:val="24"/>
          <w:szCs w:val="24"/>
        </w:rPr>
      </w:pPr>
      <w:r w:rsidRPr="009B0748">
        <w:rPr>
          <w:rFonts w:ascii="Arial" w:hAnsi="Arial" w:cs="Arial"/>
          <w:sz w:val="24"/>
          <w:szCs w:val="24"/>
        </w:rPr>
        <w:t>Академии ГПС МЧС России</w:t>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Pr>
          <w:rFonts w:ascii="Arial" w:hAnsi="Arial" w:cs="Arial"/>
          <w:sz w:val="24"/>
          <w:szCs w:val="24"/>
        </w:rPr>
        <w:t xml:space="preserve">                </w:t>
      </w:r>
      <w:r w:rsidR="00523CDB">
        <w:rPr>
          <w:rFonts w:ascii="Arial" w:hAnsi="Arial" w:cs="Arial"/>
          <w:sz w:val="24"/>
          <w:szCs w:val="24"/>
        </w:rPr>
        <w:tab/>
        <w:t xml:space="preserve">  </w:t>
      </w:r>
      <w:r w:rsidR="00523CDB" w:rsidRPr="00523CDB">
        <w:rPr>
          <w:rFonts w:ascii="Arial" w:hAnsi="Arial" w:cs="Arial"/>
          <w:sz w:val="24"/>
          <w:szCs w:val="24"/>
        </w:rPr>
        <w:t xml:space="preserve"> </w:t>
      </w:r>
      <w:r w:rsidR="00325BC8">
        <w:rPr>
          <w:rFonts w:ascii="Arial" w:hAnsi="Arial" w:cs="Arial"/>
          <w:sz w:val="24"/>
          <w:szCs w:val="24"/>
        </w:rPr>
        <w:t>С.Н. Королев</w:t>
      </w:r>
    </w:p>
    <w:p w:rsidR="00B524B5" w:rsidRPr="009B0748" w:rsidRDefault="00B524B5" w:rsidP="00325BC8">
      <w:pPr>
        <w:pStyle w:val="ConsPlusNonformat"/>
        <w:spacing w:line="360" w:lineRule="auto"/>
        <w:jc w:val="both"/>
        <w:rPr>
          <w:rFonts w:ascii="Arial" w:hAnsi="Arial" w:cs="Arial"/>
          <w:sz w:val="24"/>
          <w:szCs w:val="24"/>
        </w:rPr>
      </w:pPr>
    </w:p>
    <w:p w:rsidR="00325BC8" w:rsidRPr="009B0748" w:rsidRDefault="00325BC8" w:rsidP="00325BC8">
      <w:pPr>
        <w:pStyle w:val="ConsPlusNonformat"/>
        <w:spacing w:line="360" w:lineRule="auto"/>
        <w:jc w:val="both"/>
        <w:rPr>
          <w:rFonts w:ascii="Arial" w:hAnsi="Arial" w:cs="Arial"/>
          <w:sz w:val="24"/>
          <w:szCs w:val="24"/>
        </w:rPr>
      </w:pPr>
      <w:r>
        <w:rPr>
          <w:rFonts w:ascii="Arial" w:hAnsi="Arial" w:cs="Arial"/>
          <w:sz w:val="24"/>
          <w:szCs w:val="24"/>
        </w:rPr>
        <w:t>Старший н</w:t>
      </w:r>
      <w:r w:rsidRPr="009B0748">
        <w:rPr>
          <w:rFonts w:ascii="Arial" w:hAnsi="Arial" w:cs="Arial"/>
          <w:sz w:val="24"/>
          <w:szCs w:val="24"/>
        </w:rPr>
        <w:t>аучный сотрудник УНК ПАСТ</w:t>
      </w:r>
    </w:p>
    <w:p w:rsidR="00325BC8" w:rsidRPr="009B0748" w:rsidRDefault="00325BC8" w:rsidP="00325BC8">
      <w:pPr>
        <w:pStyle w:val="ConsPlusNonformat"/>
        <w:spacing w:line="360" w:lineRule="auto"/>
        <w:jc w:val="both"/>
        <w:rPr>
          <w:rFonts w:ascii="Arial" w:hAnsi="Arial" w:cs="Arial"/>
          <w:sz w:val="24"/>
          <w:szCs w:val="24"/>
        </w:rPr>
      </w:pPr>
      <w:r w:rsidRPr="009B0748">
        <w:rPr>
          <w:rFonts w:ascii="Arial" w:hAnsi="Arial" w:cs="Arial"/>
          <w:sz w:val="24"/>
          <w:szCs w:val="24"/>
        </w:rPr>
        <w:t>Академии ГПС МЧС России</w:t>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00523CDB">
        <w:rPr>
          <w:rFonts w:ascii="Arial" w:hAnsi="Arial" w:cs="Arial"/>
          <w:sz w:val="24"/>
          <w:szCs w:val="24"/>
        </w:rPr>
        <w:t xml:space="preserve">                </w:t>
      </w:r>
      <w:r w:rsidR="00523CDB">
        <w:rPr>
          <w:rFonts w:ascii="Arial" w:hAnsi="Arial" w:cs="Arial"/>
          <w:sz w:val="24"/>
          <w:szCs w:val="24"/>
        </w:rPr>
        <w:tab/>
        <w:t xml:space="preserve">    </w:t>
      </w:r>
      <w:r>
        <w:rPr>
          <w:rFonts w:ascii="Arial" w:hAnsi="Arial" w:cs="Arial"/>
          <w:sz w:val="24"/>
          <w:szCs w:val="24"/>
        </w:rPr>
        <w:t>А.С. Серенков</w:t>
      </w:r>
    </w:p>
    <w:p w:rsidR="00B524B5" w:rsidRPr="009B0748" w:rsidRDefault="00B524B5" w:rsidP="00325BC8">
      <w:pPr>
        <w:pStyle w:val="ConsPlusNonformat"/>
        <w:spacing w:line="360" w:lineRule="auto"/>
        <w:jc w:val="both"/>
        <w:rPr>
          <w:rFonts w:ascii="Arial" w:hAnsi="Arial" w:cs="Arial"/>
          <w:sz w:val="24"/>
          <w:szCs w:val="24"/>
        </w:rPr>
      </w:pPr>
    </w:p>
    <w:p w:rsidR="00B524B5" w:rsidRPr="009B0748" w:rsidRDefault="00B524B5" w:rsidP="00325BC8">
      <w:pPr>
        <w:pStyle w:val="ConsPlusNonformat"/>
        <w:spacing w:line="360" w:lineRule="auto"/>
        <w:jc w:val="both"/>
        <w:rPr>
          <w:rFonts w:ascii="Arial" w:hAnsi="Arial" w:cs="Arial"/>
          <w:sz w:val="24"/>
          <w:szCs w:val="24"/>
        </w:rPr>
      </w:pPr>
      <w:r w:rsidRPr="009B0748">
        <w:rPr>
          <w:rFonts w:ascii="Arial" w:hAnsi="Arial" w:cs="Arial"/>
          <w:sz w:val="24"/>
          <w:szCs w:val="24"/>
        </w:rPr>
        <w:t xml:space="preserve">Заместитель генерального директора по науке </w:t>
      </w:r>
    </w:p>
    <w:p w:rsidR="00B524B5" w:rsidRPr="009B0748" w:rsidRDefault="00B524B5" w:rsidP="00325BC8">
      <w:pPr>
        <w:pStyle w:val="ConsPlusNonformat"/>
        <w:spacing w:line="360" w:lineRule="auto"/>
        <w:jc w:val="both"/>
        <w:rPr>
          <w:rFonts w:ascii="Arial" w:hAnsi="Arial" w:cs="Arial"/>
          <w:sz w:val="24"/>
          <w:szCs w:val="24"/>
        </w:rPr>
      </w:pPr>
      <w:r w:rsidRPr="009B0748">
        <w:rPr>
          <w:rFonts w:ascii="Arial" w:hAnsi="Arial" w:cs="Arial"/>
          <w:sz w:val="24"/>
          <w:szCs w:val="24"/>
        </w:rPr>
        <w:t>ООО «Техно»</w:t>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t xml:space="preserve">          </w:t>
      </w:r>
      <w:r w:rsidR="00325BC8">
        <w:rPr>
          <w:rFonts w:ascii="Arial" w:hAnsi="Arial" w:cs="Arial"/>
          <w:sz w:val="24"/>
          <w:szCs w:val="24"/>
        </w:rPr>
        <w:tab/>
        <w:t xml:space="preserve">    </w:t>
      </w:r>
      <w:r w:rsidRPr="009B0748">
        <w:rPr>
          <w:rFonts w:ascii="Arial" w:hAnsi="Arial" w:cs="Arial"/>
          <w:sz w:val="24"/>
          <w:szCs w:val="24"/>
        </w:rPr>
        <w:t xml:space="preserve">А.В. </w:t>
      </w:r>
      <w:proofErr w:type="spellStart"/>
      <w:r w:rsidRPr="009B0748">
        <w:rPr>
          <w:rFonts w:ascii="Arial" w:hAnsi="Arial" w:cs="Arial"/>
          <w:sz w:val="24"/>
          <w:szCs w:val="24"/>
        </w:rPr>
        <w:t>Долговидов</w:t>
      </w:r>
      <w:proofErr w:type="spellEnd"/>
    </w:p>
    <w:p w:rsidR="00B524B5" w:rsidRPr="009B0748" w:rsidRDefault="00B524B5" w:rsidP="00325BC8">
      <w:pPr>
        <w:pStyle w:val="ConsPlusNonformat"/>
        <w:spacing w:line="360" w:lineRule="auto"/>
        <w:jc w:val="both"/>
        <w:rPr>
          <w:rFonts w:ascii="Arial" w:hAnsi="Arial" w:cs="Arial"/>
          <w:sz w:val="24"/>
          <w:szCs w:val="24"/>
        </w:rPr>
      </w:pPr>
    </w:p>
    <w:p w:rsidR="00B524B5" w:rsidRPr="009B0748" w:rsidRDefault="00B524B5" w:rsidP="00325BC8">
      <w:pPr>
        <w:pStyle w:val="ConsPlusNonformat"/>
        <w:spacing w:line="360" w:lineRule="auto"/>
        <w:jc w:val="both"/>
        <w:rPr>
          <w:rFonts w:ascii="Arial" w:hAnsi="Arial" w:cs="Arial"/>
          <w:sz w:val="24"/>
          <w:szCs w:val="24"/>
        </w:rPr>
      </w:pPr>
      <w:r w:rsidRPr="009B0748">
        <w:rPr>
          <w:rFonts w:ascii="Arial" w:hAnsi="Arial" w:cs="Arial"/>
          <w:sz w:val="24"/>
          <w:szCs w:val="24"/>
        </w:rPr>
        <w:t xml:space="preserve">Начальник нормативно-технического отдела </w:t>
      </w:r>
    </w:p>
    <w:p w:rsidR="00B524B5" w:rsidRPr="009B0748" w:rsidRDefault="00B524B5" w:rsidP="00325BC8">
      <w:pPr>
        <w:pStyle w:val="ConsPlusNonformat"/>
        <w:spacing w:line="360" w:lineRule="auto"/>
        <w:jc w:val="both"/>
        <w:rPr>
          <w:rFonts w:ascii="Arial" w:hAnsi="Arial" w:cs="Arial"/>
        </w:rPr>
      </w:pPr>
      <w:r w:rsidRPr="009B0748">
        <w:rPr>
          <w:rFonts w:ascii="Arial" w:hAnsi="Arial" w:cs="Arial"/>
          <w:sz w:val="24"/>
          <w:szCs w:val="24"/>
        </w:rPr>
        <w:t>ООО «Техно»</w:t>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Pr="009B0748">
        <w:rPr>
          <w:rFonts w:ascii="Arial" w:hAnsi="Arial" w:cs="Arial"/>
          <w:sz w:val="24"/>
          <w:szCs w:val="24"/>
        </w:rPr>
        <w:tab/>
      </w:r>
      <w:r w:rsidR="00523CDB">
        <w:rPr>
          <w:rFonts w:ascii="Arial" w:hAnsi="Arial" w:cs="Arial"/>
          <w:sz w:val="24"/>
          <w:szCs w:val="24"/>
        </w:rPr>
        <w:t xml:space="preserve">   </w:t>
      </w:r>
      <w:r w:rsidRPr="009B0748">
        <w:rPr>
          <w:rFonts w:ascii="Arial" w:hAnsi="Arial" w:cs="Arial"/>
          <w:sz w:val="24"/>
          <w:szCs w:val="24"/>
        </w:rPr>
        <w:t xml:space="preserve">С.В. </w:t>
      </w:r>
      <w:proofErr w:type="spellStart"/>
      <w:r w:rsidRPr="009B0748">
        <w:rPr>
          <w:rFonts w:ascii="Arial" w:hAnsi="Arial" w:cs="Arial"/>
          <w:sz w:val="24"/>
          <w:szCs w:val="24"/>
        </w:rPr>
        <w:t>Мыслин</w:t>
      </w:r>
      <w:proofErr w:type="spellEnd"/>
    </w:p>
    <w:p w:rsidR="00FE3BD0" w:rsidRPr="00FE3BD0" w:rsidRDefault="00FE3BD0" w:rsidP="00325BC8">
      <w:pPr>
        <w:tabs>
          <w:tab w:val="left" w:pos="5451"/>
        </w:tabs>
        <w:spacing w:after="0"/>
        <w:rPr>
          <w:rFonts w:ascii="Times New Roman" w:hAnsi="Times New Roman" w:cs="Times New Roman"/>
          <w:sz w:val="28"/>
          <w:szCs w:val="28"/>
        </w:rPr>
      </w:pPr>
      <w:r>
        <w:rPr>
          <w:rFonts w:ascii="Times New Roman" w:hAnsi="Times New Roman" w:cs="Times New Roman"/>
          <w:sz w:val="28"/>
          <w:szCs w:val="28"/>
        </w:rPr>
        <w:tab/>
      </w:r>
    </w:p>
    <w:sectPr w:rsidR="00FE3BD0" w:rsidRPr="00FE3BD0" w:rsidSect="00B524B5">
      <w:pgSz w:w="11906" w:h="16838"/>
      <w:pgMar w:top="1134" w:right="850"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7C45" w:rsidRDefault="00DE7C45" w:rsidP="00FE3BD0">
      <w:pPr>
        <w:spacing w:after="0" w:line="240" w:lineRule="auto"/>
      </w:pPr>
      <w:r>
        <w:separator/>
      </w:r>
    </w:p>
  </w:endnote>
  <w:endnote w:type="continuationSeparator" w:id="0">
    <w:p w:rsidR="00DE7C45" w:rsidRDefault="00DE7C45" w:rsidP="00FE3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ArialUnicodeMS">
    <w:altName w:val="Arial"/>
    <w:charset w:val="CC"/>
    <w:family w:val="swiss"/>
    <w:pitch w:val="variable"/>
  </w:font>
  <w:font w:name="Arial-ItalicMT">
    <w:charset w:val="CC"/>
    <w:family w:val="swiss"/>
    <w:pitch w:val="variable"/>
    <w:sig w:usb0="00000201" w:usb1="00000000" w:usb2="00000000" w:usb3="00000000" w:csb0="00000004" w:csb1="00000000"/>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altName w:val="Arial"/>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8"/>
        <w:szCs w:val="28"/>
      </w:rPr>
      <w:id w:val="-1080211742"/>
      <w:docPartObj>
        <w:docPartGallery w:val="Page Numbers (Bottom of Page)"/>
        <w:docPartUnique/>
      </w:docPartObj>
    </w:sdtPr>
    <w:sdtEndPr>
      <w:rPr>
        <w:rFonts w:ascii="Arial" w:hAnsi="Arial" w:cs="Arial"/>
        <w:sz w:val="22"/>
        <w:szCs w:val="22"/>
      </w:rPr>
    </w:sdtEndPr>
    <w:sdtContent>
      <w:p w:rsidR="00523CDB" w:rsidRPr="006F3A60" w:rsidRDefault="00523CDB">
        <w:pPr>
          <w:pStyle w:val="a7"/>
          <w:rPr>
            <w:rFonts w:ascii="Arial" w:hAnsi="Arial" w:cs="Arial"/>
          </w:rPr>
        </w:pPr>
        <w:r w:rsidRPr="006F3A60">
          <w:rPr>
            <w:rFonts w:ascii="Arial" w:hAnsi="Arial" w:cs="Arial"/>
          </w:rPr>
          <w:fldChar w:fldCharType="begin"/>
        </w:r>
        <w:r w:rsidRPr="006F3A60">
          <w:rPr>
            <w:rFonts w:ascii="Arial" w:hAnsi="Arial" w:cs="Arial"/>
          </w:rPr>
          <w:instrText>PAGE   \* MERGEFORMAT</w:instrText>
        </w:r>
        <w:r w:rsidRPr="006F3A60">
          <w:rPr>
            <w:rFonts w:ascii="Arial" w:hAnsi="Arial" w:cs="Arial"/>
          </w:rPr>
          <w:fldChar w:fldCharType="separate"/>
        </w:r>
        <w:r w:rsidR="00341A22">
          <w:rPr>
            <w:rFonts w:ascii="Arial" w:hAnsi="Arial" w:cs="Arial"/>
            <w:noProof/>
          </w:rPr>
          <w:t>44</w:t>
        </w:r>
        <w:r w:rsidRPr="006F3A60">
          <w:rPr>
            <w:rFonts w:ascii="Arial" w:hAnsi="Arial" w:cs="Arial"/>
          </w:rPr>
          <w:fldChar w:fldCharType="end"/>
        </w:r>
      </w:p>
    </w:sdtContent>
  </w:sdt>
  <w:p w:rsidR="00523CDB" w:rsidRDefault="00523CD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8"/>
        <w:szCs w:val="28"/>
      </w:rPr>
      <w:id w:val="-1295520075"/>
      <w:docPartObj>
        <w:docPartGallery w:val="Page Numbers (Bottom of Page)"/>
        <w:docPartUnique/>
      </w:docPartObj>
    </w:sdtPr>
    <w:sdtEndPr>
      <w:rPr>
        <w:rFonts w:ascii="Arial" w:hAnsi="Arial" w:cs="Arial"/>
        <w:sz w:val="22"/>
        <w:szCs w:val="22"/>
      </w:rPr>
    </w:sdtEndPr>
    <w:sdtContent>
      <w:p w:rsidR="00523CDB" w:rsidRPr="006F3A60" w:rsidRDefault="00523CDB">
        <w:pPr>
          <w:pStyle w:val="a7"/>
          <w:jc w:val="right"/>
          <w:rPr>
            <w:rFonts w:ascii="Arial" w:hAnsi="Arial" w:cs="Arial"/>
          </w:rPr>
        </w:pPr>
        <w:r w:rsidRPr="006F3A60">
          <w:rPr>
            <w:rFonts w:ascii="Arial" w:hAnsi="Arial" w:cs="Arial"/>
          </w:rPr>
          <w:fldChar w:fldCharType="begin"/>
        </w:r>
        <w:r w:rsidRPr="006F3A60">
          <w:rPr>
            <w:rFonts w:ascii="Arial" w:hAnsi="Arial" w:cs="Arial"/>
          </w:rPr>
          <w:instrText>PAGE   \* MERGEFORMAT</w:instrText>
        </w:r>
        <w:r w:rsidRPr="006F3A60">
          <w:rPr>
            <w:rFonts w:ascii="Arial" w:hAnsi="Arial" w:cs="Arial"/>
          </w:rPr>
          <w:fldChar w:fldCharType="separate"/>
        </w:r>
        <w:r w:rsidR="00341A22">
          <w:rPr>
            <w:rFonts w:ascii="Arial" w:hAnsi="Arial" w:cs="Arial"/>
            <w:noProof/>
          </w:rPr>
          <w:t>45</w:t>
        </w:r>
        <w:r w:rsidRPr="006F3A60">
          <w:rPr>
            <w:rFonts w:ascii="Arial" w:hAnsi="Arial" w:cs="Arial"/>
          </w:rPr>
          <w:fldChar w:fldCharType="end"/>
        </w:r>
      </w:p>
    </w:sdtContent>
  </w:sdt>
  <w:p w:rsidR="00523CDB" w:rsidRDefault="00523CD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CDB" w:rsidRPr="006F3A60" w:rsidRDefault="00523CDB" w:rsidP="006F3A60">
    <w:pPr>
      <w:pStyle w:val="a7"/>
      <w:jc w:val="right"/>
      <w:rPr>
        <w:rFonts w:ascii="Arial" w:hAnsi="Arial" w:cs="Arial"/>
      </w:rPr>
    </w:pPr>
    <w:r w:rsidRPr="006F3A60">
      <w:rPr>
        <w:rFonts w:ascii="Arial" w:hAnsi="Arial" w:cs="Arial"/>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7C45" w:rsidRDefault="00DE7C45" w:rsidP="00FE3BD0">
      <w:pPr>
        <w:spacing w:after="0" w:line="240" w:lineRule="auto"/>
      </w:pPr>
      <w:r>
        <w:separator/>
      </w:r>
    </w:p>
  </w:footnote>
  <w:footnote w:type="continuationSeparator" w:id="0">
    <w:p w:rsidR="00DE7C45" w:rsidRDefault="00DE7C45" w:rsidP="00FE3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CDB" w:rsidRPr="00D43841" w:rsidRDefault="00523CDB" w:rsidP="006F3A60">
    <w:pPr>
      <w:pStyle w:val="a5"/>
      <w:widowControl w:val="0"/>
      <w:rPr>
        <w:rFonts w:ascii="Arial" w:hAnsi="Arial" w:cs="Arial"/>
      </w:rPr>
    </w:pPr>
    <w:r>
      <w:rPr>
        <w:rFonts w:ascii="Arial" w:eastAsia="Times New Roman" w:hAnsi="Arial" w:cs="Arial"/>
        <w:b/>
      </w:rPr>
      <w:t>ГОС</w:t>
    </w:r>
    <w:r w:rsidRPr="00D43841">
      <w:rPr>
        <w:rFonts w:ascii="Arial" w:eastAsia="Times New Roman" w:hAnsi="Arial" w:cs="Arial"/>
        <w:b/>
      </w:rPr>
      <w:t>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CDB" w:rsidRPr="00D43841" w:rsidRDefault="00523CDB" w:rsidP="00FE3BD0">
    <w:pPr>
      <w:pStyle w:val="a5"/>
      <w:widowControl w:val="0"/>
      <w:jc w:val="right"/>
      <w:rPr>
        <w:rFonts w:ascii="Arial" w:hAnsi="Arial" w:cs="Arial"/>
      </w:rPr>
    </w:pPr>
    <w:r w:rsidRPr="00D43841">
      <w:rPr>
        <w:rFonts w:ascii="Arial" w:eastAsia="Times New Roman" w:hAnsi="Arial" w:cs="Arial"/>
        <w:b/>
      </w:rPr>
      <w:t>ГОСТ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BA7223"/>
    <w:multiLevelType w:val="hybridMultilevel"/>
    <w:tmpl w:val="F2FC7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D5124F"/>
    <w:multiLevelType w:val="hybridMultilevel"/>
    <w:tmpl w:val="38FEEA24"/>
    <w:lvl w:ilvl="0" w:tplc="6A3CDF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69779CC"/>
    <w:multiLevelType w:val="multilevel"/>
    <w:tmpl w:val="799244F4"/>
    <w:lvl w:ilvl="0">
      <w:start w:val="1"/>
      <w:numFmt w:val="decimal"/>
      <w:lvlText w:val="%1."/>
      <w:lvlJc w:val="left"/>
      <w:pPr>
        <w:ind w:left="720" w:hanging="360"/>
      </w:pPr>
      <w:rPr>
        <w:rFonts w:hint="default"/>
      </w:rPr>
    </w:lvl>
    <w:lvl w:ilvl="1">
      <w:start w:val="1"/>
      <w:numFmt w:val="decimal"/>
      <w:isLgl/>
      <w:lvlText w:val="%1.%2"/>
      <w:lvlJc w:val="left"/>
      <w:pPr>
        <w:ind w:left="848"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DA6BA2"/>
    <w:multiLevelType w:val="hybridMultilevel"/>
    <w:tmpl w:val="0464B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FC7CE2"/>
    <w:multiLevelType w:val="hybridMultilevel"/>
    <w:tmpl w:val="7F94C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8C2401"/>
    <w:multiLevelType w:val="hybridMultilevel"/>
    <w:tmpl w:val="E1A63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4B4A90"/>
    <w:multiLevelType w:val="hybridMultilevel"/>
    <w:tmpl w:val="64D6D5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F502131"/>
    <w:multiLevelType w:val="multilevel"/>
    <w:tmpl w:val="7B3C48C4"/>
    <w:lvl w:ilvl="0">
      <w:start w:val="1"/>
      <w:numFmt w:val="decimal"/>
      <w:lvlText w:val="%1"/>
      <w:lvlJc w:val="left"/>
      <w:pPr>
        <w:ind w:left="3479" w:hanging="360"/>
      </w:pPr>
      <w:rPr>
        <w:rFonts w:hint="default"/>
        <w:b/>
        <w:bCs/>
        <w:sz w:val="28"/>
        <w:szCs w:val="28"/>
      </w:rPr>
    </w:lvl>
    <w:lvl w:ilvl="1">
      <w:start w:val="2"/>
      <w:numFmt w:val="decimal"/>
      <w:isLgl/>
      <w:lvlText w:val="%1.%2"/>
      <w:lvlJc w:val="left"/>
      <w:pPr>
        <w:ind w:left="2847" w:hanging="720"/>
      </w:pPr>
      <w:rPr>
        <w:rFonts w:hint="default"/>
      </w:rPr>
    </w:lvl>
    <w:lvl w:ilvl="2">
      <w:start w:val="3"/>
      <w:numFmt w:val="decimal"/>
      <w:isLgl/>
      <w:lvlText w:val="%1.%2.%3"/>
      <w:lvlJc w:val="left"/>
      <w:pPr>
        <w:ind w:left="1996"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567" w:hanging="144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927" w:hanging="1800"/>
      </w:pPr>
      <w:rPr>
        <w:rFonts w:hint="default"/>
      </w:rPr>
    </w:lvl>
    <w:lvl w:ilvl="8">
      <w:start w:val="1"/>
      <w:numFmt w:val="decimal"/>
      <w:isLgl/>
      <w:lvlText w:val="%1.%2.%3.%4.%5.%6.%7.%8.%9"/>
      <w:lvlJc w:val="left"/>
      <w:pPr>
        <w:ind w:left="3927" w:hanging="1800"/>
      </w:pPr>
      <w:rPr>
        <w:rFonts w:hint="default"/>
      </w:rPr>
    </w:lvl>
  </w:abstractNum>
  <w:abstractNum w:abstractNumId="9" w15:restartNumberingAfterBreak="0">
    <w:nsid w:val="44CE6111"/>
    <w:multiLevelType w:val="multilevel"/>
    <w:tmpl w:val="B97C5222"/>
    <w:lvl w:ilvl="0">
      <w:start w:val="4"/>
      <w:numFmt w:val="decimal"/>
      <w:lvlText w:val="%1"/>
      <w:lvlJc w:val="left"/>
      <w:pPr>
        <w:ind w:left="525" w:hanging="525"/>
      </w:pPr>
      <w:rPr>
        <w:rFonts w:hint="default"/>
      </w:rPr>
    </w:lvl>
    <w:lvl w:ilvl="1">
      <w:start w:val="6"/>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4503529B"/>
    <w:multiLevelType w:val="hybridMultilevel"/>
    <w:tmpl w:val="58065362"/>
    <w:lvl w:ilvl="0" w:tplc="0C269298">
      <w:start w:val="1"/>
      <w:numFmt w:val="decimal"/>
      <w:lvlText w:val="%1."/>
      <w:lvlJc w:val="left"/>
      <w:pPr>
        <w:ind w:left="75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433B82"/>
    <w:multiLevelType w:val="hybridMultilevel"/>
    <w:tmpl w:val="48C65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E7C3957"/>
    <w:multiLevelType w:val="hybridMultilevel"/>
    <w:tmpl w:val="EC0E8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005BB2"/>
    <w:multiLevelType w:val="hybridMultilevel"/>
    <w:tmpl w:val="F2FC7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EC44B0"/>
    <w:multiLevelType w:val="multilevel"/>
    <w:tmpl w:val="D0DC2B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558A5099"/>
    <w:multiLevelType w:val="multilevel"/>
    <w:tmpl w:val="8F203C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8"/>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BA4D44"/>
    <w:multiLevelType w:val="hybridMultilevel"/>
    <w:tmpl w:val="3B406D32"/>
    <w:lvl w:ilvl="0" w:tplc="392809C8">
      <w:start w:val="1"/>
      <w:numFmt w:val="decimal"/>
      <w:lvlText w:val="3.%1"/>
      <w:lvlJc w:val="left"/>
      <w:pPr>
        <w:tabs>
          <w:tab w:val="num" w:pos="1134"/>
        </w:tabs>
        <w:ind w:firstLine="680"/>
      </w:pPr>
      <w:rPr>
        <w:rFonts w:cs="Times New Roman" w:hint="default"/>
        <w:b/>
        <w:i w:val="0"/>
        <w:strike w:val="0"/>
        <w:color w:val="auto"/>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ED660F6"/>
    <w:multiLevelType w:val="hybridMultilevel"/>
    <w:tmpl w:val="F2FC7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F1958C6"/>
    <w:multiLevelType w:val="hybridMultilevel"/>
    <w:tmpl w:val="1410245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14"/>
  </w:num>
  <w:num w:numId="4">
    <w:abstractNumId w:val="2"/>
  </w:num>
  <w:num w:numId="5">
    <w:abstractNumId w:val="15"/>
  </w:num>
  <w:num w:numId="6">
    <w:abstractNumId w:val="3"/>
  </w:num>
  <w:num w:numId="7">
    <w:abstractNumId w:val="11"/>
  </w:num>
  <w:num w:numId="8">
    <w:abstractNumId w:val="18"/>
  </w:num>
  <w:num w:numId="9">
    <w:abstractNumId w:val="4"/>
  </w:num>
  <w:num w:numId="10">
    <w:abstractNumId w:val="6"/>
  </w:num>
  <w:num w:numId="11">
    <w:abstractNumId w:val="1"/>
  </w:num>
  <w:num w:numId="12">
    <w:abstractNumId w:val="13"/>
  </w:num>
  <w:num w:numId="13">
    <w:abstractNumId w:val="17"/>
  </w:num>
  <w:num w:numId="14">
    <w:abstractNumId w:val="5"/>
  </w:num>
  <w:num w:numId="15">
    <w:abstractNumId w:val="9"/>
  </w:num>
  <w:num w:numId="16">
    <w:abstractNumId w:val="12"/>
  </w:num>
  <w:num w:numId="17">
    <w:abstractNumId w:val="10"/>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42FE"/>
    <w:rsid w:val="0003259B"/>
    <w:rsid w:val="000900ED"/>
    <w:rsid w:val="000A139B"/>
    <w:rsid w:val="000E4DB2"/>
    <w:rsid w:val="00102B04"/>
    <w:rsid w:val="001B4E15"/>
    <w:rsid w:val="00325BC8"/>
    <w:rsid w:val="00341A22"/>
    <w:rsid w:val="0038680A"/>
    <w:rsid w:val="00397096"/>
    <w:rsid w:val="003B1086"/>
    <w:rsid w:val="003B4926"/>
    <w:rsid w:val="003C578C"/>
    <w:rsid w:val="004F62BA"/>
    <w:rsid w:val="00523CDB"/>
    <w:rsid w:val="005942FE"/>
    <w:rsid w:val="005A1D97"/>
    <w:rsid w:val="00614D0E"/>
    <w:rsid w:val="00642819"/>
    <w:rsid w:val="00675764"/>
    <w:rsid w:val="00690163"/>
    <w:rsid w:val="006B20F7"/>
    <w:rsid w:val="006B3077"/>
    <w:rsid w:val="006D4DB7"/>
    <w:rsid w:val="006D53F5"/>
    <w:rsid w:val="006F3A60"/>
    <w:rsid w:val="0070152C"/>
    <w:rsid w:val="007056FC"/>
    <w:rsid w:val="007443F0"/>
    <w:rsid w:val="00752983"/>
    <w:rsid w:val="007616BA"/>
    <w:rsid w:val="00771E3F"/>
    <w:rsid w:val="007B550F"/>
    <w:rsid w:val="00804F64"/>
    <w:rsid w:val="008809BB"/>
    <w:rsid w:val="008A2DAB"/>
    <w:rsid w:val="009534E1"/>
    <w:rsid w:val="00962A4C"/>
    <w:rsid w:val="00972090"/>
    <w:rsid w:val="009C3C1A"/>
    <w:rsid w:val="009D5B29"/>
    <w:rsid w:val="00A81AB9"/>
    <w:rsid w:val="00B207A5"/>
    <w:rsid w:val="00B524B5"/>
    <w:rsid w:val="00B7643C"/>
    <w:rsid w:val="00BC7A9E"/>
    <w:rsid w:val="00BD4FB2"/>
    <w:rsid w:val="00BE289E"/>
    <w:rsid w:val="00C027AE"/>
    <w:rsid w:val="00C058CC"/>
    <w:rsid w:val="00C91C8D"/>
    <w:rsid w:val="00CB2618"/>
    <w:rsid w:val="00CB39EB"/>
    <w:rsid w:val="00D2732A"/>
    <w:rsid w:val="00D36994"/>
    <w:rsid w:val="00D43841"/>
    <w:rsid w:val="00D5121C"/>
    <w:rsid w:val="00D96848"/>
    <w:rsid w:val="00DD7F4F"/>
    <w:rsid w:val="00DE7C45"/>
    <w:rsid w:val="00E20757"/>
    <w:rsid w:val="00E918A2"/>
    <w:rsid w:val="00ED0F36"/>
    <w:rsid w:val="00ED4983"/>
    <w:rsid w:val="00F1223C"/>
    <w:rsid w:val="00F70D11"/>
    <w:rsid w:val="00F724CB"/>
    <w:rsid w:val="00F74763"/>
    <w:rsid w:val="00F9174C"/>
    <w:rsid w:val="00FE3BD0"/>
    <w:rsid w:val="00FE5110"/>
    <w:rsid w:val="00FE5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D09D9"/>
  <w15:docId w15:val="{EE7B79CD-4EB4-482F-B8B2-411531522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3C57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C57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524B5"/>
    <w:pPr>
      <w:keepNext/>
      <w:suppressAutoHyphens/>
      <w:spacing w:before="240" w:after="60" w:line="240" w:lineRule="auto"/>
      <w:outlineLvl w:val="2"/>
    </w:pPr>
    <w:rPr>
      <w:rFonts w:ascii="Cambria" w:eastAsia="Times New Roman" w:hAnsi="Cambria" w:cs="Times New Roman"/>
      <w:b/>
      <w:bCs/>
      <w:sz w:val="26"/>
      <w:szCs w:val="26"/>
      <w:lang w:eastAsia="ar-SA"/>
    </w:rPr>
  </w:style>
  <w:style w:type="paragraph" w:styleId="6">
    <w:name w:val="heading 6"/>
    <w:basedOn w:val="a"/>
    <w:next w:val="a"/>
    <w:link w:val="60"/>
    <w:uiPriority w:val="9"/>
    <w:semiHidden/>
    <w:unhideWhenUsed/>
    <w:qFormat/>
    <w:rsid w:val="003C578C"/>
    <w:pPr>
      <w:keepNext/>
      <w:keepLines/>
      <w:suppressAutoHyphens/>
      <w:spacing w:before="200" w:after="0" w:line="240" w:lineRule="auto"/>
      <w:outlineLvl w:val="5"/>
    </w:pPr>
    <w:rPr>
      <w:rFonts w:asciiTheme="majorHAnsi" w:eastAsiaTheme="majorEastAsia" w:hAnsiTheme="majorHAnsi" w:cstheme="majorBidi"/>
      <w:i/>
      <w:iCs/>
      <w:color w:val="243F60" w:themeColor="accent1" w:themeShade="7F"/>
      <w:sz w:val="24"/>
      <w:szCs w:val="24"/>
      <w:lang w:eastAsia="ar-SA"/>
    </w:rPr>
  </w:style>
  <w:style w:type="paragraph" w:styleId="9">
    <w:name w:val="heading 9"/>
    <w:basedOn w:val="a"/>
    <w:next w:val="a0"/>
    <w:link w:val="90"/>
    <w:qFormat/>
    <w:rsid w:val="00B524B5"/>
    <w:pPr>
      <w:keepNext/>
      <w:keepLines/>
      <w:tabs>
        <w:tab w:val="left" w:pos="0"/>
      </w:tabs>
      <w:suppressAutoHyphens/>
      <w:spacing w:before="200" w:after="0" w:line="240" w:lineRule="auto"/>
      <w:ind w:left="1584" w:hanging="1584"/>
      <w:outlineLvl w:val="8"/>
    </w:pPr>
    <w:rPr>
      <w:rFonts w:ascii="Cambria" w:eastAsia="Calibri" w:hAnsi="Cambria" w:cs="Cambria"/>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C578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3C578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B524B5"/>
    <w:rPr>
      <w:rFonts w:ascii="Cambria" w:eastAsia="Times New Roman" w:hAnsi="Cambria" w:cs="Times New Roman"/>
      <w:b/>
      <w:bCs/>
      <w:sz w:val="26"/>
      <w:szCs w:val="26"/>
      <w:lang w:eastAsia="ar-SA"/>
    </w:rPr>
  </w:style>
  <w:style w:type="character" w:customStyle="1" w:styleId="60">
    <w:name w:val="Заголовок 6 Знак"/>
    <w:basedOn w:val="a1"/>
    <w:link w:val="6"/>
    <w:uiPriority w:val="9"/>
    <w:semiHidden/>
    <w:rsid w:val="003C578C"/>
    <w:rPr>
      <w:rFonts w:asciiTheme="majorHAnsi" w:eastAsiaTheme="majorEastAsia" w:hAnsiTheme="majorHAnsi" w:cstheme="majorBidi"/>
      <w:i/>
      <w:iCs/>
      <w:color w:val="243F60" w:themeColor="accent1" w:themeShade="7F"/>
      <w:sz w:val="24"/>
      <w:szCs w:val="24"/>
      <w:lang w:eastAsia="ar-SA"/>
    </w:rPr>
  </w:style>
  <w:style w:type="paragraph" w:styleId="a0">
    <w:name w:val="Body Text"/>
    <w:basedOn w:val="a"/>
    <w:link w:val="a4"/>
    <w:rsid w:val="003C578C"/>
    <w:pPr>
      <w:suppressAutoHyphens/>
      <w:spacing w:after="0" w:line="240" w:lineRule="auto"/>
    </w:pPr>
    <w:rPr>
      <w:rFonts w:ascii="Arial" w:eastAsia="Calibri" w:hAnsi="Arial" w:cs="Arial"/>
      <w:sz w:val="20"/>
      <w:szCs w:val="24"/>
      <w:lang w:val="en-US" w:eastAsia="ar-SA"/>
    </w:rPr>
  </w:style>
  <w:style w:type="character" w:customStyle="1" w:styleId="a4">
    <w:name w:val="Основной текст Знак"/>
    <w:basedOn w:val="a1"/>
    <w:link w:val="a0"/>
    <w:rsid w:val="003C578C"/>
    <w:rPr>
      <w:rFonts w:ascii="Arial" w:eastAsia="Calibri" w:hAnsi="Arial" w:cs="Arial"/>
      <w:sz w:val="20"/>
      <w:szCs w:val="24"/>
      <w:lang w:val="en-US" w:eastAsia="ar-SA"/>
    </w:rPr>
  </w:style>
  <w:style w:type="character" w:customStyle="1" w:styleId="90">
    <w:name w:val="Заголовок 9 Знак"/>
    <w:basedOn w:val="a1"/>
    <w:link w:val="9"/>
    <w:rsid w:val="00B524B5"/>
    <w:rPr>
      <w:rFonts w:ascii="Cambria" w:eastAsia="Calibri" w:hAnsi="Cambria" w:cs="Cambria"/>
      <w:lang w:eastAsia="ar-SA"/>
    </w:rPr>
  </w:style>
  <w:style w:type="paragraph" w:styleId="a5">
    <w:name w:val="header"/>
    <w:basedOn w:val="a"/>
    <w:link w:val="a6"/>
    <w:unhideWhenUsed/>
    <w:rsid w:val="00FE3BD0"/>
    <w:pPr>
      <w:tabs>
        <w:tab w:val="center" w:pos="4677"/>
        <w:tab w:val="right" w:pos="9355"/>
      </w:tabs>
      <w:spacing w:after="0" w:line="240" w:lineRule="auto"/>
    </w:pPr>
  </w:style>
  <w:style w:type="character" w:customStyle="1" w:styleId="a6">
    <w:name w:val="Верхний колонтитул Знак"/>
    <w:basedOn w:val="a1"/>
    <w:link w:val="a5"/>
    <w:rsid w:val="00FE3BD0"/>
  </w:style>
  <w:style w:type="paragraph" w:styleId="a7">
    <w:name w:val="footer"/>
    <w:basedOn w:val="a"/>
    <w:link w:val="a8"/>
    <w:uiPriority w:val="99"/>
    <w:unhideWhenUsed/>
    <w:rsid w:val="00FE3BD0"/>
    <w:pPr>
      <w:tabs>
        <w:tab w:val="center" w:pos="4677"/>
        <w:tab w:val="right" w:pos="9355"/>
      </w:tabs>
      <w:spacing w:after="0" w:line="240" w:lineRule="auto"/>
    </w:pPr>
  </w:style>
  <w:style w:type="character" w:customStyle="1" w:styleId="a8">
    <w:name w:val="Нижний колонтитул Знак"/>
    <w:basedOn w:val="a1"/>
    <w:link w:val="a7"/>
    <w:uiPriority w:val="99"/>
    <w:rsid w:val="00FE3BD0"/>
  </w:style>
  <w:style w:type="paragraph" w:styleId="a9">
    <w:name w:val="Balloon Text"/>
    <w:basedOn w:val="a"/>
    <w:link w:val="aa"/>
    <w:unhideWhenUsed/>
    <w:rsid w:val="00FE3BD0"/>
    <w:pPr>
      <w:spacing w:after="0" w:line="240" w:lineRule="auto"/>
    </w:pPr>
    <w:rPr>
      <w:rFonts w:ascii="Tahoma" w:hAnsi="Tahoma" w:cs="Tahoma"/>
      <w:sz w:val="16"/>
      <w:szCs w:val="16"/>
    </w:rPr>
  </w:style>
  <w:style w:type="character" w:customStyle="1" w:styleId="aa">
    <w:name w:val="Текст выноски Знак"/>
    <w:basedOn w:val="a1"/>
    <w:link w:val="a9"/>
    <w:rsid w:val="00FE3BD0"/>
    <w:rPr>
      <w:rFonts w:ascii="Tahoma" w:hAnsi="Tahoma" w:cs="Tahoma"/>
      <w:sz w:val="16"/>
      <w:szCs w:val="16"/>
    </w:rPr>
  </w:style>
  <w:style w:type="paragraph" w:customStyle="1" w:styleId="11">
    <w:name w:val="заголовок 1"/>
    <w:basedOn w:val="a"/>
    <w:rsid w:val="00FE3BD0"/>
    <w:pPr>
      <w:keepNext/>
      <w:widowControl w:val="0"/>
      <w:suppressAutoHyphens/>
      <w:spacing w:after="0" w:line="240" w:lineRule="auto"/>
      <w:ind w:firstLine="482"/>
      <w:jc w:val="both"/>
    </w:pPr>
    <w:rPr>
      <w:rFonts w:ascii="Times New Roman" w:eastAsia="Times New Roman" w:hAnsi="Times New Roman" w:cs="Times New Roman"/>
      <w:b/>
      <w:bCs/>
      <w:sz w:val="28"/>
      <w:szCs w:val="28"/>
      <w:lang w:val="en-US" w:eastAsia="ar-SA"/>
    </w:rPr>
  </w:style>
  <w:style w:type="paragraph" w:customStyle="1" w:styleId="ab">
    <w:name w:val="ГОСТ_Таблица_Голова"/>
    <w:aliases w:val="ТБЛ_Г"/>
    <w:uiPriority w:val="99"/>
    <w:rsid w:val="00FE3BD0"/>
    <w:pPr>
      <w:keepNext/>
      <w:spacing w:before="40" w:after="40" w:line="240" w:lineRule="auto"/>
      <w:ind w:left="57" w:right="57"/>
      <w:jc w:val="center"/>
    </w:pPr>
    <w:rPr>
      <w:rFonts w:ascii="Arial" w:eastAsia="Times New Roman" w:hAnsi="Arial" w:cs="Arial"/>
      <w:sz w:val="18"/>
      <w:szCs w:val="18"/>
    </w:rPr>
  </w:style>
  <w:style w:type="paragraph" w:customStyle="1" w:styleId="ConsPlusNormal">
    <w:name w:val="ConsPlusNormal"/>
    <w:rsid w:val="00FE3BD0"/>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Title">
    <w:name w:val="ConsPlusTitle"/>
    <w:rsid w:val="00FE3BD0"/>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Nonformat">
    <w:name w:val="ConsPlusNonformat"/>
    <w:rsid w:val="00FE3BD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headertext">
    <w:name w:val="headertext"/>
    <w:basedOn w:val="a"/>
    <w:rsid w:val="00FE3B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FE3BD0"/>
    <w:pPr>
      <w:ind w:left="708"/>
    </w:pPr>
    <w:rPr>
      <w:rFonts w:ascii="Times New Roman" w:eastAsia="Calibri" w:hAnsi="Times New Roman" w:cs="Times New Roman"/>
      <w:sz w:val="28"/>
      <w:szCs w:val="28"/>
    </w:rPr>
  </w:style>
  <w:style w:type="paragraph" w:customStyle="1" w:styleId="formattext">
    <w:name w:val="formattext"/>
    <w:basedOn w:val="a"/>
    <w:rsid w:val="006D5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note text"/>
    <w:basedOn w:val="a"/>
    <w:link w:val="ae"/>
    <w:uiPriority w:val="99"/>
    <w:semiHidden/>
    <w:unhideWhenUsed/>
    <w:rsid w:val="000900ED"/>
    <w:pPr>
      <w:spacing w:after="0" w:line="240" w:lineRule="auto"/>
    </w:pPr>
    <w:rPr>
      <w:sz w:val="20"/>
      <w:szCs w:val="20"/>
    </w:rPr>
  </w:style>
  <w:style w:type="character" w:customStyle="1" w:styleId="ae">
    <w:name w:val="Текст сноски Знак"/>
    <w:basedOn w:val="a1"/>
    <w:link w:val="ad"/>
    <w:uiPriority w:val="99"/>
    <w:semiHidden/>
    <w:rsid w:val="000900ED"/>
    <w:rPr>
      <w:sz w:val="20"/>
      <w:szCs w:val="20"/>
    </w:rPr>
  </w:style>
  <w:style w:type="character" w:styleId="af">
    <w:name w:val="footnote reference"/>
    <w:basedOn w:val="a1"/>
    <w:uiPriority w:val="99"/>
    <w:semiHidden/>
    <w:unhideWhenUsed/>
    <w:rsid w:val="000900ED"/>
    <w:rPr>
      <w:vertAlign w:val="superscript"/>
    </w:rPr>
  </w:style>
  <w:style w:type="table" w:styleId="af0">
    <w:name w:val="Table Grid"/>
    <w:basedOn w:val="a2"/>
    <w:uiPriority w:val="39"/>
    <w:rsid w:val="00F74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B524B5"/>
  </w:style>
  <w:style w:type="character" w:customStyle="1" w:styleId="WW8Num2z1">
    <w:name w:val="WW8Num2z1"/>
    <w:rsid w:val="00B524B5"/>
    <w:rPr>
      <w:rFonts w:cs="Arial"/>
    </w:rPr>
  </w:style>
  <w:style w:type="character" w:customStyle="1" w:styleId="WW8Num3z0">
    <w:name w:val="WW8Num3z0"/>
    <w:rsid w:val="00B524B5"/>
  </w:style>
  <w:style w:type="character" w:customStyle="1" w:styleId="WW8Num3z1">
    <w:name w:val="WW8Num3z1"/>
    <w:rsid w:val="00B524B5"/>
  </w:style>
  <w:style w:type="character" w:customStyle="1" w:styleId="21">
    <w:name w:val="Основной шрифт абзаца2"/>
    <w:rsid w:val="00B524B5"/>
  </w:style>
  <w:style w:type="character" w:customStyle="1" w:styleId="Absatz-Standardschriftart">
    <w:name w:val="Absatz-Standardschriftart"/>
    <w:rsid w:val="00B524B5"/>
  </w:style>
  <w:style w:type="character" w:customStyle="1" w:styleId="WW8Num1z0">
    <w:name w:val="WW8Num1z0"/>
    <w:rsid w:val="00B524B5"/>
    <w:rPr>
      <w:rFonts w:ascii="Wingdings 2" w:hAnsi="Wingdings 2" w:cs="OpenSymbol"/>
    </w:rPr>
  </w:style>
  <w:style w:type="character" w:customStyle="1" w:styleId="WW8Num1z1">
    <w:name w:val="WW8Num1z1"/>
    <w:rsid w:val="00B524B5"/>
    <w:rPr>
      <w:rFonts w:ascii="OpenSymbol" w:hAnsi="OpenSymbol" w:cs="OpenSymbol"/>
    </w:rPr>
  </w:style>
  <w:style w:type="character" w:customStyle="1" w:styleId="12">
    <w:name w:val="Основной шрифт абзаца1"/>
    <w:rsid w:val="00B524B5"/>
  </w:style>
  <w:style w:type="character" w:customStyle="1" w:styleId="WW8Num1z2">
    <w:name w:val="WW8Num1z2"/>
    <w:rsid w:val="00B524B5"/>
  </w:style>
  <w:style w:type="character" w:customStyle="1" w:styleId="WW8Num1z3">
    <w:name w:val="WW8Num1z3"/>
    <w:rsid w:val="00B524B5"/>
  </w:style>
  <w:style w:type="character" w:customStyle="1" w:styleId="WW8Num1z4">
    <w:name w:val="WW8Num1z4"/>
    <w:rsid w:val="00B524B5"/>
  </w:style>
  <w:style w:type="character" w:customStyle="1" w:styleId="WW8Num1z5">
    <w:name w:val="WW8Num1z5"/>
    <w:rsid w:val="00B524B5"/>
  </w:style>
  <w:style w:type="character" w:customStyle="1" w:styleId="WW8Num1z6">
    <w:name w:val="WW8Num1z6"/>
    <w:rsid w:val="00B524B5"/>
  </w:style>
  <w:style w:type="character" w:customStyle="1" w:styleId="WW8Num1z7">
    <w:name w:val="WW8Num1z7"/>
    <w:rsid w:val="00B524B5"/>
  </w:style>
  <w:style w:type="character" w:customStyle="1" w:styleId="WW8Num1z8">
    <w:name w:val="WW8Num1z8"/>
    <w:rsid w:val="00B524B5"/>
  </w:style>
  <w:style w:type="character" w:customStyle="1" w:styleId="WW8Num2z2">
    <w:name w:val="WW8Num2z2"/>
    <w:rsid w:val="00B524B5"/>
  </w:style>
  <w:style w:type="character" w:customStyle="1" w:styleId="WW8Num2z3">
    <w:name w:val="WW8Num2z3"/>
    <w:rsid w:val="00B524B5"/>
  </w:style>
  <w:style w:type="character" w:customStyle="1" w:styleId="WW8Num2z4">
    <w:name w:val="WW8Num2z4"/>
    <w:rsid w:val="00B524B5"/>
  </w:style>
  <w:style w:type="character" w:customStyle="1" w:styleId="WW8Num2z5">
    <w:name w:val="WW8Num2z5"/>
    <w:rsid w:val="00B524B5"/>
  </w:style>
  <w:style w:type="character" w:customStyle="1" w:styleId="WW8Num2z6">
    <w:name w:val="WW8Num2z6"/>
    <w:rsid w:val="00B524B5"/>
  </w:style>
  <w:style w:type="character" w:customStyle="1" w:styleId="WW8Num2z7">
    <w:name w:val="WW8Num2z7"/>
    <w:rsid w:val="00B524B5"/>
  </w:style>
  <w:style w:type="character" w:customStyle="1" w:styleId="WW8Num2z8">
    <w:name w:val="WW8Num2z8"/>
    <w:rsid w:val="00B524B5"/>
  </w:style>
  <w:style w:type="character" w:customStyle="1" w:styleId="WW8Num3z2">
    <w:name w:val="WW8Num3z2"/>
    <w:rsid w:val="00B524B5"/>
    <w:rPr>
      <w:rFonts w:cs="Arial"/>
      <w:lang w:val="ru-RU"/>
    </w:rPr>
  </w:style>
  <w:style w:type="character" w:customStyle="1" w:styleId="WW8Num3z3">
    <w:name w:val="WW8Num3z3"/>
    <w:rsid w:val="00B524B5"/>
  </w:style>
  <w:style w:type="character" w:customStyle="1" w:styleId="WW8Num3z4">
    <w:name w:val="WW8Num3z4"/>
    <w:rsid w:val="00B524B5"/>
  </w:style>
  <w:style w:type="character" w:customStyle="1" w:styleId="WW8Num3z5">
    <w:name w:val="WW8Num3z5"/>
    <w:rsid w:val="00B524B5"/>
  </w:style>
  <w:style w:type="character" w:customStyle="1" w:styleId="WW8Num3z6">
    <w:name w:val="WW8Num3z6"/>
    <w:rsid w:val="00B524B5"/>
  </w:style>
  <w:style w:type="character" w:customStyle="1" w:styleId="WW8Num3z7">
    <w:name w:val="WW8Num3z7"/>
    <w:rsid w:val="00B524B5"/>
  </w:style>
  <w:style w:type="character" w:customStyle="1" w:styleId="WW8Num3z8">
    <w:name w:val="WW8Num3z8"/>
    <w:rsid w:val="00B524B5"/>
  </w:style>
  <w:style w:type="character" w:customStyle="1" w:styleId="WW8Num4z0">
    <w:name w:val="WW8Num4z0"/>
    <w:rsid w:val="00B524B5"/>
    <w:rPr>
      <w:rFonts w:ascii="Symbol" w:hAnsi="Symbol" w:cs="OpenSymbol"/>
    </w:rPr>
  </w:style>
  <w:style w:type="character" w:customStyle="1" w:styleId="WW8Num4z1">
    <w:name w:val="WW8Num4z1"/>
    <w:rsid w:val="00B524B5"/>
    <w:rPr>
      <w:rFonts w:ascii="OpenSymbol" w:hAnsi="OpenSymbol" w:cs="OpenSymbol"/>
    </w:rPr>
  </w:style>
  <w:style w:type="character" w:customStyle="1" w:styleId="31">
    <w:name w:val="Основной шрифт абзаца3"/>
    <w:rsid w:val="00B524B5"/>
  </w:style>
  <w:style w:type="character" w:customStyle="1" w:styleId="qfztst">
    <w:name w:val="qfztst"/>
    <w:basedOn w:val="31"/>
    <w:rsid w:val="00B524B5"/>
  </w:style>
  <w:style w:type="character" w:customStyle="1" w:styleId="13">
    <w:name w:val="Заголовок №1_"/>
    <w:rsid w:val="00B524B5"/>
    <w:rPr>
      <w:rFonts w:ascii="Arial" w:hAnsi="Arial" w:cs="Arial"/>
      <w:b/>
      <w:bCs/>
      <w:spacing w:val="-10"/>
      <w:sz w:val="35"/>
      <w:szCs w:val="35"/>
      <w:lang w:eastAsia="ar-SA" w:bidi="ar-SA"/>
    </w:rPr>
  </w:style>
  <w:style w:type="character" w:customStyle="1" w:styleId="4">
    <w:name w:val="Оглавление 4 Знак"/>
    <w:rsid w:val="00B524B5"/>
    <w:rPr>
      <w:rFonts w:ascii="Arial" w:hAnsi="Arial" w:cs="Arial"/>
      <w:b/>
      <w:bCs/>
      <w:sz w:val="18"/>
      <w:szCs w:val="18"/>
      <w:lang w:eastAsia="ar-SA" w:bidi="ar-SA"/>
    </w:rPr>
  </w:style>
  <w:style w:type="character" w:customStyle="1" w:styleId="HeaderChar1">
    <w:name w:val="Header Char1"/>
    <w:rsid w:val="00B524B5"/>
    <w:rPr>
      <w:rFonts w:ascii="Arial" w:hAnsi="Arial" w:cs="Times New Roman"/>
      <w:sz w:val="20"/>
      <w:szCs w:val="20"/>
      <w:lang w:val="de-DE"/>
    </w:rPr>
  </w:style>
  <w:style w:type="character" w:customStyle="1" w:styleId="FooterChar1">
    <w:name w:val="Footer Char1"/>
    <w:rsid w:val="00B524B5"/>
    <w:rPr>
      <w:rFonts w:ascii="Arial" w:hAnsi="Arial" w:cs="Times New Roman"/>
      <w:sz w:val="20"/>
      <w:szCs w:val="20"/>
      <w:lang w:val="de-DE"/>
    </w:rPr>
  </w:style>
  <w:style w:type="character" w:customStyle="1" w:styleId="FontStyle28">
    <w:name w:val="Font Style28"/>
    <w:rsid w:val="00B524B5"/>
    <w:rPr>
      <w:rFonts w:ascii="Arial" w:hAnsi="Arial" w:cs="Arial"/>
      <w:color w:val="000000"/>
      <w:sz w:val="16"/>
    </w:rPr>
  </w:style>
  <w:style w:type="character" w:customStyle="1" w:styleId="91">
    <w:name w:val="Заголовок 9 Знак1"/>
    <w:rsid w:val="00B524B5"/>
    <w:rPr>
      <w:rFonts w:ascii="Cambria" w:hAnsi="Cambria" w:cs="Times New Roman"/>
      <w:i/>
      <w:iCs/>
      <w:color w:val="404040"/>
      <w:sz w:val="20"/>
      <w:szCs w:val="20"/>
      <w:lang w:val="de-DE"/>
    </w:rPr>
  </w:style>
  <w:style w:type="character" w:customStyle="1" w:styleId="14">
    <w:name w:val="Знак Знак1"/>
    <w:rsid w:val="00B524B5"/>
    <w:rPr>
      <w:sz w:val="24"/>
      <w:szCs w:val="24"/>
    </w:rPr>
  </w:style>
  <w:style w:type="character" w:customStyle="1" w:styleId="15">
    <w:name w:val="Номер страницы1"/>
    <w:basedOn w:val="31"/>
    <w:rsid w:val="00B524B5"/>
  </w:style>
  <w:style w:type="character" w:customStyle="1" w:styleId="8">
    <w:name w:val="Знак Знак8"/>
    <w:rsid w:val="00B524B5"/>
    <w:rPr>
      <w:sz w:val="24"/>
      <w:szCs w:val="24"/>
    </w:rPr>
  </w:style>
  <w:style w:type="character" w:customStyle="1" w:styleId="apple-converted-space">
    <w:name w:val="apple-converted-space"/>
    <w:basedOn w:val="31"/>
    <w:rsid w:val="00B524B5"/>
  </w:style>
  <w:style w:type="character" w:customStyle="1" w:styleId="22">
    <w:name w:val="Нижний колонтитул Знак2"/>
    <w:rsid w:val="00B524B5"/>
    <w:rPr>
      <w:rFonts w:ascii="Times New Roman" w:hAnsi="Times New Roman" w:cs="Times New Roman"/>
      <w:sz w:val="20"/>
    </w:rPr>
  </w:style>
  <w:style w:type="character" w:customStyle="1" w:styleId="af1">
    <w:name w:val="Основной текст с отступом Знак"/>
    <w:basedOn w:val="31"/>
    <w:rsid w:val="00B524B5"/>
  </w:style>
  <w:style w:type="character" w:customStyle="1" w:styleId="hps">
    <w:name w:val="hps"/>
    <w:rsid w:val="00B524B5"/>
  </w:style>
  <w:style w:type="character" w:customStyle="1" w:styleId="af2">
    <w:name w:val="Основной шрифт"/>
    <w:rsid w:val="00B524B5"/>
  </w:style>
  <w:style w:type="character" w:customStyle="1" w:styleId="Bodytext2">
    <w:name w:val="Body text (2)_"/>
    <w:rsid w:val="00B524B5"/>
    <w:rPr>
      <w:rFonts w:ascii="Arial" w:hAnsi="Arial" w:cs="Arial"/>
      <w:sz w:val="19"/>
      <w:szCs w:val="19"/>
      <w:lang w:eastAsia="ar-SA" w:bidi="ar-SA"/>
    </w:rPr>
  </w:style>
  <w:style w:type="character" w:customStyle="1" w:styleId="Bodytext28pt3">
    <w:name w:val="Body text (2) + 8 pt3"/>
    <w:rsid w:val="00B524B5"/>
    <w:rPr>
      <w:rFonts w:ascii="Arial" w:hAnsi="Arial" w:cs="Arial"/>
      <w:spacing w:val="-10"/>
      <w:sz w:val="16"/>
      <w:szCs w:val="16"/>
      <w:u w:val="none"/>
      <w:lang w:eastAsia="ar-SA" w:bidi="ar-SA"/>
    </w:rPr>
  </w:style>
  <w:style w:type="character" w:customStyle="1" w:styleId="Bodytext28pt2">
    <w:name w:val="Body text (2) + 8 pt2"/>
    <w:rsid w:val="00B524B5"/>
    <w:rPr>
      <w:rFonts w:ascii="Arial" w:hAnsi="Arial" w:cs="Arial"/>
      <w:spacing w:val="20"/>
      <w:sz w:val="16"/>
      <w:szCs w:val="16"/>
      <w:u w:val="none"/>
      <w:lang w:eastAsia="ar-SA" w:bidi="ar-SA"/>
    </w:rPr>
  </w:style>
  <w:style w:type="character" w:customStyle="1" w:styleId="Bodytext22">
    <w:name w:val="Body text (2)2"/>
    <w:rsid w:val="00B524B5"/>
    <w:rPr>
      <w:rFonts w:ascii="Arial" w:hAnsi="Arial" w:cs="Arial"/>
      <w:spacing w:val="0"/>
      <w:sz w:val="19"/>
      <w:szCs w:val="19"/>
      <w:u w:val="none"/>
      <w:lang w:eastAsia="ar-SA" w:bidi="ar-SA"/>
    </w:rPr>
  </w:style>
  <w:style w:type="character" w:customStyle="1" w:styleId="fontstyle01">
    <w:name w:val="fontstyle01"/>
    <w:rsid w:val="00B524B5"/>
    <w:rPr>
      <w:rFonts w:ascii="ArialUnicodeMS" w:hAnsi="ArialUnicodeMS" w:cs="ArialUnicodeMS"/>
      <w:b w:val="0"/>
      <w:bCs w:val="0"/>
      <w:i w:val="0"/>
      <w:iCs w:val="0"/>
      <w:color w:val="000000"/>
      <w:sz w:val="18"/>
      <w:szCs w:val="18"/>
    </w:rPr>
  </w:style>
  <w:style w:type="character" w:customStyle="1" w:styleId="fontstyle21">
    <w:name w:val="fontstyle21"/>
    <w:rsid w:val="00B524B5"/>
    <w:rPr>
      <w:rFonts w:ascii="Arial-ItalicMT" w:hAnsi="Arial-ItalicMT" w:cs="Arial-ItalicMT"/>
      <w:b w:val="0"/>
      <w:bCs w:val="0"/>
      <w:i/>
      <w:iCs/>
      <w:color w:val="000000"/>
      <w:sz w:val="18"/>
      <w:szCs w:val="18"/>
    </w:rPr>
  </w:style>
  <w:style w:type="character" w:styleId="af3">
    <w:name w:val="Strong"/>
    <w:qFormat/>
    <w:rsid w:val="00B524B5"/>
    <w:rPr>
      <w:b/>
      <w:bCs/>
    </w:rPr>
  </w:style>
  <w:style w:type="character" w:customStyle="1" w:styleId="ListLabel1">
    <w:name w:val="ListLabel 1"/>
    <w:rsid w:val="00B524B5"/>
    <w:rPr>
      <w:rFonts w:cs="Times New Roman"/>
    </w:rPr>
  </w:style>
  <w:style w:type="character" w:customStyle="1" w:styleId="ListLabel2">
    <w:name w:val="ListLabel 2"/>
    <w:rsid w:val="00B524B5"/>
    <w:rPr>
      <w:rFonts w:eastAsia="Times New Roman"/>
    </w:rPr>
  </w:style>
  <w:style w:type="character" w:customStyle="1" w:styleId="af4">
    <w:name w:val="Символ нумерации"/>
    <w:rsid w:val="00B524B5"/>
  </w:style>
  <w:style w:type="character" w:customStyle="1" w:styleId="af5">
    <w:name w:val="Маркеры списка"/>
    <w:rsid w:val="00B524B5"/>
    <w:rPr>
      <w:rFonts w:ascii="OpenSymbol" w:eastAsia="OpenSymbol" w:hAnsi="OpenSymbol" w:cs="OpenSymbol"/>
    </w:rPr>
  </w:style>
  <w:style w:type="character" w:styleId="af6">
    <w:name w:val="Hyperlink"/>
    <w:rsid w:val="00B524B5"/>
    <w:rPr>
      <w:color w:val="0000FF"/>
      <w:u w:val="single"/>
    </w:rPr>
  </w:style>
  <w:style w:type="character" w:customStyle="1" w:styleId="16">
    <w:name w:val="Знак примечания1"/>
    <w:rsid w:val="00B524B5"/>
    <w:rPr>
      <w:sz w:val="16"/>
      <w:szCs w:val="16"/>
    </w:rPr>
  </w:style>
  <w:style w:type="character" w:customStyle="1" w:styleId="af7">
    <w:name w:val="Текст примечания Знак"/>
    <w:basedOn w:val="12"/>
    <w:rsid w:val="00B524B5"/>
  </w:style>
  <w:style w:type="character" w:customStyle="1" w:styleId="af8">
    <w:name w:val="Тема примечания Знак"/>
    <w:rsid w:val="00B524B5"/>
    <w:rPr>
      <w:b/>
      <w:bCs/>
    </w:rPr>
  </w:style>
  <w:style w:type="character" w:customStyle="1" w:styleId="17">
    <w:name w:val="Текст выноски Знак1"/>
    <w:rsid w:val="00B524B5"/>
    <w:rPr>
      <w:rFonts w:ascii="Tahoma" w:hAnsi="Tahoma" w:cs="Tahoma"/>
      <w:sz w:val="16"/>
      <w:szCs w:val="16"/>
    </w:rPr>
  </w:style>
  <w:style w:type="paragraph" w:customStyle="1" w:styleId="18">
    <w:name w:val="Заголовок1"/>
    <w:basedOn w:val="a"/>
    <w:next w:val="a0"/>
    <w:rsid w:val="00B524B5"/>
    <w:pPr>
      <w:keepNext/>
      <w:suppressAutoHyphens/>
      <w:spacing w:before="240" w:after="120" w:line="240" w:lineRule="auto"/>
    </w:pPr>
    <w:rPr>
      <w:rFonts w:ascii="Arial" w:eastAsia="Arial Unicode MS" w:hAnsi="Arial" w:cs="Mangal"/>
      <w:sz w:val="28"/>
      <w:szCs w:val="28"/>
      <w:lang w:eastAsia="ar-SA"/>
    </w:rPr>
  </w:style>
  <w:style w:type="paragraph" w:styleId="af9">
    <w:name w:val="List"/>
    <w:basedOn w:val="a0"/>
    <w:rsid w:val="00B524B5"/>
    <w:rPr>
      <w:rFonts w:cs="Mangal"/>
    </w:rPr>
  </w:style>
  <w:style w:type="paragraph" w:customStyle="1" w:styleId="32">
    <w:name w:val="Название3"/>
    <w:basedOn w:val="a"/>
    <w:rsid w:val="00B524B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3">
    <w:name w:val="Указатель3"/>
    <w:basedOn w:val="a"/>
    <w:rsid w:val="00B524B5"/>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3">
    <w:name w:val="Название2"/>
    <w:basedOn w:val="a"/>
    <w:rsid w:val="00B524B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4">
    <w:name w:val="Указатель2"/>
    <w:basedOn w:val="a"/>
    <w:rsid w:val="00B524B5"/>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9">
    <w:name w:val="Название1"/>
    <w:basedOn w:val="a"/>
    <w:rsid w:val="00B524B5"/>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a">
    <w:name w:val="Указатель1"/>
    <w:basedOn w:val="a"/>
    <w:rsid w:val="00B524B5"/>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Style3">
    <w:name w:val="Style3"/>
    <w:basedOn w:val="a"/>
    <w:rsid w:val="00B524B5"/>
    <w:pPr>
      <w:widowControl w:val="0"/>
      <w:suppressAutoHyphens/>
      <w:spacing w:after="0" w:line="240" w:lineRule="auto"/>
    </w:pPr>
    <w:rPr>
      <w:rFonts w:ascii="Arial" w:eastAsia="Times New Roman" w:hAnsi="Arial" w:cs="Arial"/>
      <w:sz w:val="24"/>
      <w:szCs w:val="24"/>
      <w:lang w:eastAsia="ar-SA"/>
    </w:rPr>
  </w:style>
  <w:style w:type="paragraph" w:customStyle="1" w:styleId="Style2">
    <w:name w:val="Style2"/>
    <w:basedOn w:val="a"/>
    <w:rsid w:val="00B524B5"/>
    <w:pPr>
      <w:widowControl w:val="0"/>
      <w:suppressAutoHyphens/>
      <w:spacing w:after="0" w:line="240" w:lineRule="auto"/>
    </w:pPr>
    <w:rPr>
      <w:rFonts w:ascii="Arial" w:eastAsia="Times New Roman" w:hAnsi="Arial" w:cs="Arial"/>
      <w:sz w:val="24"/>
      <w:szCs w:val="24"/>
      <w:lang w:eastAsia="ar-SA"/>
    </w:rPr>
  </w:style>
  <w:style w:type="paragraph" w:customStyle="1" w:styleId="1b">
    <w:name w:val="Заголовок №1"/>
    <w:basedOn w:val="a"/>
    <w:rsid w:val="00B524B5"/>
    <w:pPr>
      <w:widowControl w:val="0"/>
      <w:shd w:val="clear" w:color="auto" w:fill="FFFFFF"/>
      <w:suppressAutoHyphens/>
      <w:spacing w:before="3480" w:after="180" w:line="326" w:lineRule="exact"/>
      <w:jc w:val="center"/>
    </w:pPr>
    <w:rPr>
      <w:rFonts w:ascii="Arial" w:eastAsia="Times New Roman" w:hAnsi="Arial" w:cs="Arial"/>
      <w:b/>
      <w:bCs/>
      <w:spacing w:val="-10"/>
      <w:sz w:val="35"/>
      <w:szCs w:val="35"/>
      <w:lang w:eastAsia="ar-SA"/>
    </w:rPr>
  </w:style>
  <w:style w:type="paragraph" w:styleId="40">
    <w:name w:val="toc 4"/>
    <w:basedOn w:val="a"/>
    <w:rsid w:val="00B524B5"/>
    <w:pPr>
      <w:widowControl w:val="0"/>
      <w:shd w:val="clear" w:color="auto" w:fill="FFFFFF"/>
      <w:tabs>
        <w:tab w:val="right" w:leader="dot" w:pos="8789"/>
      </w:tabs>
      <w:suppressAutoHyphens/>
      <w:spacing w:before="180" w:after="0" w:line="326" w:lineRule="exact"/>
      <w:ind w:left="849"/>
    </w:pPr>
    <w:rPr>
      <w:rFonts w:ascii="Arial" w:eastAsia="Times New Roman" w:hAnsi="Arial" w:cs="Arial"/>
      <w:b/>
      <w:bCs/>
      <w:sz w:val="18"/>
      <w:szCs w:val="18"/>
      <w:lang w:eastAsia="ar-SA"/>
    </w:rPr>
  </w:style>
  <w:style w:type="paragraph" w:customStyle="1" w:styleId="NAbsatz">
    <w:name w:val="N Absatz"/>
    <w:rsid w:val="00B524B5"/>
    <w:pPr>
      <w:tabs>
        <w:tab w:val="left" w:pos="1134"/>
      </w:tabs>
      <w:suppressAutoHyphens/>
      <w:spacing w:after="240" w:line="240" w:lineRule="auto"/>
      <w:jc w:val="both"/>
    </w:pPr>
    <w:rPr>
      <w:rFonts w:ascii="Arial" w:eastAsia="Calibri" w:hAnsi="Arial" w:cs="Times New Roman"/>
      <w:sz w:val="20"/>
      <w:szCs w:val="20"/>
      <w:lang w:val="de-DE" w:eastAsia="ar-SA"/>
    </w:rPr>
  </w:style>
  <w:style w:type="paragraph" w:styleId="1c">
    <w:name w:val="toc 1"/>
    <w:basedOn w:val="a"/>
    <w:rsid w:val="00B524B5"/>
    <w:pPr>
      <w:tabs>
        <w:tab w:val="right" w:leader="dot" w:pos="9922"/>
      </w:tabs>
      <w:suppressAutoHyphens/>
      <w:spacing w:before="360" w:after="0" w:line="240" w:lineRule="auto"/>
    </w:pPr>
    <w:rPr>
      <w:rFonts w:ascii="Arial" w:eastAsia="Calibri" w:hAnsi="Arial" w:cs="Arial"/>
      <w:b/>
      <w:caps/>
      <w:sz w:val="24"/>
      <w:szCs w:val="20"/>
      <w:lang w:val="de-DE" w:eastAsia="ar-SA"/>
    </w:rPr>
  </w:style>
  <w:style w:type="paragraph" w:styleId="25">
    <w:name w:val="toc 2"/>
    <w:basedOn w:val="a"/>
    <w:rsid w:val="00B524B5"/>
    <w:pPr>
      <w:tabs>
        <w:tab w:val="right" w:leader="dot" w:pos="9922"/>
      </w:tabs>
      <w:suppressAutoHyphens/>
      <w:spacing w:before="240" w:after="0" w:line="240" w:lineRule="auto"/>
      <w:ind w:left="200"/>
    </w:pPr>
    <w:rPr>
      <w:rFonts w:ascii="Times New Roman" w:eastAsia="Calibri" w:hAnsi="Times New Roman" w:cs="Times New Roman"/>
      <w:b/>
      <w:sz w:val="20"/>
      <w:szCs w:val="20"/>
      <w:lang w:val="de-DE" w:eastAsia="ar-SA"/>
    </w:rPr>
  </w:style>
  <w:style w:type="paragraph" w:styleId="34">
    <w:name w:val="toc 3"/>
    <w:basedOn w:val="a"/>
    <w:rsid w:val="00B524B5"/>
    <w:pPr>
      <w:tabs>
        <w:tab w:val="right" w:leader="dot" w:pos="9922"/>
      </w:tabs>
      <w:suppressAutoHyphens/>
      <w:spacing w:after="0" w:line="240" w:lineRule="auto"/>
      <w:ind w:left="400"/>
    </w:pPr>
    <w:rPr>
      <w:rFonts w:ascii="Times New Roman" w:eastAsia="Calibri" w:hAnsi="Times New Roman" w:cs="Times New Roman"/>
      <w:sz w:val="20"/>
      <w:szCs w:val="20"/>
      <w:lang w:val="de-DE" w:eastAsia="ar-SA"/>
    </w:rPr>
  </w:style>
  <w:style w:type="paragraph" w:styleId="5">
    <w:name w:val="toc 5"/>
    <w:basedOn w:val="a"/>
    <w:rsid w:val="00B524B5"/>
    <w:pPr>
      <w:tabs>
        <w:tab w:val="right" w:leader="dot" w:pos="9922"/>
      </w:tabs>
      <w:suppressAutoHyphens/>
      <w:spacing w:after="0" w:line="240" w:lineRule="auto"/>
      <w:ind w:left="800"/>
    </w:pPr>
    <w:rPr>
      <w:rFonts w:ascii="Times New Roman" w:eastAsia="Calibri" w:hAnsi="Times New Roman" w:cs="Times New Roman"/>
      <w:sz w:val="20"/>
      <w:szCs w:val="20"/>
      <w:lang w:val="de-DE" w:eastAsia="ar-SA"/>
    </w:rPr>
  </w:style>
  <w:style w:type="paragraph" w:styleId="61">
    <w:name w:val="toc 6"/>
    <w:basedOn w:val="a"/>
    <w:rsid w:val="00B524B5"/>
    <w:pPr>
      <w:tabs>
        <w:tab w:val="right" w:leader="dot" w:pos="9922"/>
      </w:tabs>
      <w:suppressAutoHyphens/>
      <w:spacing w:after="0" w:line="240" w:lineRule="auto"/>
      <w:ind w:left="1000"/>
    </w:pPr>
    <w:rPr>
      <w:rFonts w:ascii="Times New Roman" w:eastAsia="Calibri" w:hAnsi="Times New Roman" w:cs="Times New Roman"/>
      <w:sz w:val="20"/>
      <w:szCs w:val="20"/>
      <w:lang w:val="de-DE" w:eastAsia="ar-SA"/>
    </w:rPr>
  </w:style>
  <w:style w:type="paragraph" w:styleId="7">
    <w:name w:val="toc 7"/>
    <w:basedOn w:val="a"/>
    <w:rsid w:val="00B524B5"/>
    <w:pPr>
      <w:tabs>
        <w:tab w:val="right" w:leader="dot" w:pos="9922"/>
      </w:tabs>
      <w:suppressAutoHyphens/>
      <w:spacing w:after="0" w:line="240" w:lineRule="auto"/>
      <w:ind w:left="1200"/>
    </w:pPr>
    <w:rPr>
      <w:rFonts w:ascii="Times New Roman" w:eastAsia="Calibri" w:hAnsi="Times New Roman" w:cs="Times New Roman"/>
      <w:sz w:val="20"/>
      <w:szCs w:val="20"/>
      <w:lang w:val="de-DE" w:eastAsia="ar-SA"/>
    </w:rPr>
  </w:style>
  <w:style w:type="paragraph" w:styleId="80">
    <w:name w:val="toc 8"/>
    <w:basedOn w:val="a"/>
    <w:rsid w:val="00B524B5"/>
    <w:pPr>
      <w:tabs>
        <w:tab w:val="right" w:leader="dot" w:pos="9922"/>
      </w:tabs>
      <w:suppressAutoHyphens/>
      <w:spacing w:after="0" w:line="240" w:lineRule="auto"/>
      <w:ind w:left="1400"/>
    </w:pPr>
    <w:rPr>
      <w:rFonts w:ascii="Times New Roman" w:eastAsia="Calibri" w:hAnsi="Times New Roman" w:cs="Times New Roman"/>
      <w:sz w:val="20"/>
      <w:szCs w:val="20"/>
      <w:lang w:val="de-DE" w:eastAsia="ar-SA"/>
    </w:rPr>
  </w:style>
  <w:style w:type="paragraph" w:styleId="92">
    <w:name w:val="toc 9"/>
    <w:basedOn w:val="a"/>
    <w:rsid w:val="00B524B5"/>
    <w:pPr>
      <w:tabs>
        <w:tab w:val="right" w:leader="dot" w:pos="9922"/>
      </w:tabs>
      <w:suppressAutoHyphens/>
      <w:spacing w:after="0" w:line="240" w:lineRule="auto"/>
      <w:ind w:left="1600"/>
    </w:pPr>
    <w:rPr>
      <w:rFonts w:ascii="Times New Roman" w:eastAsia="Calibri" w:hAnsi="Times New Roman" w:cs="Times New Roman"/>
      <w:sz w:val="20"/>
      <w:szCs w:val="20"/>
      <w:lang w:val="de-DE" w:eastAsia="ar-SA"/>
    </w:rPr>
  </w:style>
  <w:style w:type="paragraph" w:customStyle="1" w:styleId="NEinrckung1">
    <w:name w:val="N Einrückung 1"/>
    <w:basedOn w:val="NAbsatz"/>
    <w:rsid w:val="00B524B5"/>
    <w:pPr>
      <w:tabs>
        <w:tab w:val="clear" w:pos="1134"/>
        <w:tab w:val="left" w:pos="794"/>
      </w:tabs>
      <w:spacing w:after="0"/>
      <w:ind w:left="397"/>
      <w:jc w:val="left"/>
    </w:pPr>
    <w:rPr>
      <w:rFonts w:ascii="Helv" w:hAnsi="Helv" w:cs="Helv"/>
    </w:rPr>
  </w:style>
  <w:style w:type="paragraph" w:customStyle="1" w:styleId="NAnmerkung">
    <w:name w:val="N Anmerkung"/>
    <w:basedOn w:val="NAbsatz"/>
    <w:rsid w:val="00B524B5"/>
    <w:pPr>
      <w:tabs>
        <w:tab w:val="clear" w:pos="1134"/>
      </w:tabs>
      <w:ind w:left="737"/>
    </w:pPr>
  </w:style>
  <w:style w:type="paragraph" w:customStyle="1" w:styleId="Style5">
    <w:name w:val="Style5"/>
    <w:basedOn w:val="a"/>
    <w:rsid w:val="00B524B5"/>
    <w:pPr>
      <w:widowControl w:val="0"/>
      <w:suppressAutoHyphens/>
      <w:spacing w:after="0" w:line="187" w:lineRule="exact"/>
    </w:pPr>
    <w:rPr>
      <w:rFonts w:ascii="Arial" w:eastAsia="Calibri" w:hAnsi="Arial" w:cs="Arial"/>
      <w:sz w:val="24"/>
      <w:szCs w:val="24"/>
      <w:lang w:eastAsia="ar-SA"/>
    </w:rPr>
  </w:style>
  <w:style w:type="paragraph" w:customStyle="1" w:styleId="1d">
    <w:name w:val="Абзац списка1"/>
    <w:basedOn w:val="a"/>
    <w:rsid w:val="00B524B5"/>
    <w:pPr>
      <w:suppressAutoHyphens/>
      <w:spacing w:after="0" w:line="240" w:lineRule="auto"/>
      <w:ind w:left="720"/>
    </w:pPr>
    <w:rPr>
      <w:rFonts w:ascii="Arial" w:eastAsia="Calibri" w:hAnsi="Arial" w:cs="Arial"/>
      <w:sz w:val="20"/>
      <w:szCs w:val="20"/>
      <w:lang w:val="de-DE" w:eastAsia="ar-SA"/>
    </w:rPr>
  </w:style>
  <w:style w:type="paragraph" w:customStyle="1" w:styleId="1e">
    <w:name w:val="Текст выноски1"/>
    <w:basedOn w:val="a"/>
    <w:rsid w:val="00B524B5"/>
    <w:pPr>
      <w:suppressAutoHyphens/>
      <w:spacing w:after="0" w:line="240" w:lineRule="auto"/>
    </w:pPr>
    <w:rPr>
      <w:rFonts w:ascii="Tahoma" w:eastAsia="Calibri" w:hAnsi="Tahoma" w:cs="Tahoma"/>
      <w:sz w:val="16"/>
      <w:szCs w:val="16"/>
      <w:lang w:val="de-DE" w:eastAsia="ar-SA"/>
    </w:rPr>
  </w:style>
  <w:style w:type="paragraph" w:customStyle="1" w:styleId="910">
    <w:name w:val="Заголовок 91"/>
    <w:basedOn w:val="a"/>
    <w:rsid w:val="00B524B5"/>
    <w:pPr>
      <w:widowControl w:val="0"/>
      <w:suppressAutoHyphens/>
      <w:spacing w:before="240" w:after="60" w:line="240" w:lineRule="auto"/>
    </w:pPr>
    <w:rPr>
      <w:rFonts w:ascii="Cambria" w:eastAsia="Calibri" w:hAnsi="Cambria" w:cs="Cambria"/>
      <w:lang w:eastAsia="ar-SA"/>
    </w:rPr>
  </w:style>
  <w:style w:type="paragraph" w:customStyle="1" w:styleId="Iauiue">
    <w:name w:val="Iau?iue"/>
    <w:rsid w:val="00B524B5"/>
    <w:pPr>
      <w:suppressAutoHyphens/>
      <w:spacing w:after="0" w:line="240" w:lineRule="auto"/>
    </w:pPr>
    <w:rPr>
      <w:rFonts w:ascii="Calibri" w:eastAsia="Calibri" w:hAnsi="Calibri" w:cs="Calibri"/>
      <w:sz w:val="20"/>
      <w:szCs w:val="20"/>
      <w:lang w:val="en-US" w:eastAsia="ar-SA"/>
    </w:rPr>
  </w:style>
  <w:style w:type="paragraph" w:customStyle="1" w:styleId="afa">
    <w:name w:val="Знак Знак Знак"/>
    <w:basedOn w:val="a"/>
    <w:rsid w:val="00B524B5"/>
    <w:pPr>
      <w:suppressAutoHyphens/>
      <w:spacing w:after="160" w:line="240" w:lineRule="exact"/>
    </w:pPr>
    <w:rPr>
      <w:rFonts w:ascii="Times New Roman" w:eastAsia="SimSun" w:hAnsi="Times New Roman" w:cs="Times New Roman"/>
      <w:b/>
      <w:bCs/>
      <w:sz w:val="28"/>
      <w:szCs w:val="28"/>
      <w:lang w:val="en-US" w:eastAsia="ar-SA"/>
    </w:rPr>
  </w:style>
  <w:style w:type="paragraph" w:styleId="afb">
    <w:name w:val="Body Text Indent"/>
    <w:basedOn w:val="a"/>
    <w:link w:val="1f"/>
    <w:rsid w:val="00B524B5"/>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1f">
    <w:name w:val="Основной текст с отступом Знак1"/>
    <w:basedOn w:val="a1"/>
    <w:link w:val="afb"/>
    <w:rsid w:val="00B524B5"/>
    <w:rPr>
      <w:rFonts w:ascii="Times New Roman" w:eastAsia="Times New Roman" w:hAnsi="Times New Roman" w:cs="Times New Roman"/>
      <w:sz w:val="20"/>
      <w:szCs w:val="20"/>
      <w:lang w:eastAsia="ar-SA"/>
    </w:rPr>
  </w:style>
  <w:style w:type="paragraph" w:customStyle="1" w:styleId="62">
    <w:name w:val="заголовок 6"/>
    <w:basedOn w:val="a"/>
    <w:rsid w:val="00B524B5"/>
    <w:pPr>
      <w:keepNext/>
      <w:widowControl w:val="0"/>
      <w:suppressAutoHyphens/>
      <w:spacing w:after="0" w:line="240" w:lineRule="auto"/>
      <w:ind w:firstLine="482"/>
      <w:jc w:val="center"/>
    </w:pPr>
    <w:rPr>
      <w:rFonts w:ascii="Times New Roman" w:eastAsia="Times New Roman" w:hAnsi="Times New Roman" w:cs="Times New Roman"/>
      <w:b/>
      <w:bCs/>
      <w:sz w:val="28"/>
      <w:szCs w:val="28"/>
      <w:lang w:eastAsia="ar-SA"/>
    </w:rPr>
  </w:style>
  <w:style w:type="paragraph" w:customStyle="1" w:styleId="70">
    <w:name w:val="заголовок 7"/>
    <w:basedOn w:val="a"/>
    <w:rsid w:val="00B524B5"/>
    <w:pPr>
      <w:keepNext/>
      <w:widowControl w:val="0"/>
      <w:suppressAutoHyphens/>
      <w:spacing w:after="0" w:line="240" w:lineRule="auto"/>
      <w:ind w:firstLine="482"/>
      <w:jc w:val="both"/>
    </w:pPr>
    <w:rPr>
      <w:rFonts w:ascii="Times New Roman" w:eastAsia="Times New Roman" w:hAnsi="Times New Roman" w:cs="Times New Roman"/>
      <w:sz w:val="28"/>
      <w:szCs w:val="28"/>
      <w:lang w:eastAsia="ar-SA"/>
    </w:rPr>
  </w:style>
  <w:style w:type="paragraph" w:customStyle="1" w:styleId="Bodytext21">
    <w:name w:val="Body text (2)1"/>
    <w:basedOn w:val="a"/>
    <w:rsid w:val="00B524B5"/>
    <w:pPr>
      <w:widowControl w:val="0"/>
      <w:shd w:val="clear" w:color="auto" w:fill="FFFFFF"/>
      <w:suppressAutoHyphens/>
      <w:spacing w:after="540" w:line="468" w:lineRule="exact"/>
      <w:ind w:hanging="600"/>
      <w:jc w:val="center"/>
    </w:pPr>
    <w:rPr>
      <w:rFonts w:ascii="Arial" w:eastAsia="Times New Roman" w:hAnsi="Arial" w:cs="Arial"/>
      <w:sz w:val="19"/>
      <w:szCs w:val="19"/>
      <w:lang w:eastAsia="ar-SA"/>
    </w:rPr>
  </w:style>
  <w:style w:type="paragraph" w:customStyle="1" w:styleId="1f0">
    <w:name w:val="Обычный (веб)1"/>
    <w:basedOn w:val="a"/>
    <w:rsid w:val="00B524B5"/>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afc">
    <w:name w:val="Содержимое таблицы"/>
    <w:basedOn w:val="a"/>
    <w:rsid w:val="00B524B5"/>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d">
    <w:name w:val="Заголовок таблицы"/>
    <w:basedOn w:val="afc"/>
    <w:rsid w:val="00B524B5"/>
    <w:pPr>
      <w:jc w:val="center"/>
    </w:pPr>
    <w:rPr>
      <w:b/>
      <w:bCs/>
    </w:rPr>
  </w:style>
  <w:style w:type="paragraph" w:customStyle="1" w:styleId="Default">
    <w:name w:val="Default"/>
    <w:basedOn w:val="a"/>
    <w:rsid w:val="00B524B5"/>
    <w:pPr>
      <w:suppressAutoHyphens/>
      <w:autoSpaceDE w:val="0"/>
      <w:spacing w:after="0" w:line="240" w:lineRule="auto"/>
    </w:pPr>
    <w:rPr>
      <w:rFonts w:ascii="Arial" w:eastAsia="Arial" w:hAnsi="Arial" w:cs="Arial"/>
      <w:color w:val="000000"/>
      <w:sz w:val="24"/>
      <w:szCs w:val="24"/>
      <w:lang w:eastAsia="ar-SA"/>
    </w:rPr>
  </w:style>
  <w:style w:type="paragraph" w:customStyle="1" w:styleId="FR1">
    <w:name w:val="FR1"/>
    <w:rsid w:val="00B524B5"/>
    <w:pPr>
      <w:widowControl w:val="0"/>
      <w:suppressAutoHyphens/>
      <w:overflowPunct w:val="0"/>
      <w:autoSpaceDE w:val="0"/>
      <w:spacing w:after="0" w:line="240" w:lineRule="auto"/>
      <w:jc w:val="right"/>
      <w:textAlignment w:val="baseline"/>
    </w:pPr>
    <w:rPr>
      <w:rFonts w:ascii="Times New Roman" w:eastAsia="Arial" w:hAnsi="Times New Roman" w:cs="Times New Roman"/>
      <w:sz w:val="44"/>
      <w:szCs w:val="20"/>
      <w:lang w:eastAsia="ar-SA"/>
    </w:rPr>
  </w:style>
  <w:style w:type="paragraph" w:customStyle="1" w:styleId="1f1">
    <w:name w:val="Текст примечания1"/>
    <w:basedOn w:val="a"/>
    <w:rsid w:val="00B524B5"/>
    <w:pPr>
      <w:suppressAutoHyphens/>
      <w:spacing w:after="0" w:line="240" w:lineRule="auto"/>
    </w:pPr>
    <w:rPr>
      <w:rFonts w:ascii="Times New Roman" w:eastAsia="Times New Roman" w:hAnsi="Times New Roman" w:cs="Times New Roman"/>
      <w:sz w:val="20"/>
      <w:szCs w:val="20"/>
      <w:lang w:eastAsia="ar-SA"/>
    </w:rPr>
  </w:style>
  <w:style w:type="paragraph" w:styleId="afe">
    <w:name w:val="annotation text"/>
    <w:basedOn w:val="a"/>
    <w:link w:val="1f2"/>
    <w:uiPriority w:val="99"/>
    <w:semiHidden/>
    <w:unhideWhenUsed/>
    <w:rsid w:val="00B524B5"/>
    <w:pPr>
      <w:spacing w:line="240" w:lineRule="auto"/>
    </w:pPr>
    <w:rPr>
      <w:sz w:val="20"/>
      <w:szCs w:val="20"/>
    </w:rPr>
  </w:style>
  <w:style w:type="character" w:customStyle="1" w:styleId="1f2">
    <w:name w:val="Текст примечания Знак1"/>
    <w:basedOn w:val="a1"/>
    <w:link w:val="afe"/>
    <w:uiPriority w:val="99"/>
    <w:semiHidden/>
    <w:rsid w:val="00B524B5"/>
    <w:rPr>
      <w:sz w:val="20"/>
      <w:szCs w:val="20"/>
    </w:rPr>
  </w:style>
  <w:style w:type="paragraph" w:styleId="aff">
    <w:name w:val="annotation subject"/>
    <w:basedOn w:val="1f1"/>
    <w:next w:val="1f1"/>
    <w:link w:val="1f3"/>
    <w:rsid w:val="00B524B5"/>
    <w:rPr>
      <w:b/>
      <w:bCs/>
    </w:rPr>
  </w:style>
  <w:style w:type="character" w:customStyle="1" w:styleId="1f3">
    <w:name w:val="Тема примечания Знак1"/>
    <w:basedOn w:val="1f2"/>
    <w:link w:val="aff"/>
    <w:rsid w:val="00B524B5"/>
    <w:rPr>
      <w:rFonts w:ascii="Times New Roman" w:eastAsia="Times New Roman" w:hAnsi="Times New Roman" w:cs="Times New Roman"/>
      <w:b/>
      <w:bCs/>
      <w:sz w:val="20"/>
      <w:szCs w:val="20"/>
      <w:lang w:eastAsia="ar-SA"/>
    </w:rPr>
  </w:style>
  <w:style w:type="character" w:customStyle="1" w:styleId="Bodytext">
    <w:name w:val="Body text_"/>
    <w:link w:val="1f4"/>
    <w:rsid w:val="00B524B5"/>
    <w:rPr>
      <w:shd w:val="clear" w:color="auto" w:fill="FFFFFF"/>
    </w:rPr>
  </w:style>
  <w:style w:type="paragraph" w:customStyle="1" w:styleId="1f4">
    <w:name w:val="Основной текст1"/>
    <w:basedOn w:val="a"/>
    <w:link w:val="Bodytext"/>
    <w:rsid w:val="00B524B5"/>
    <w:pPr>
      <w:shd w:val="clear" w:color="auto" w:fill="FFFFFF"/>
      <w:spacing w:after="0" w:line="263" w:lineRule="exact"/>
    </w:pPr>
  </w:style>
  <w:style w:type="character" w:customStyle="1" w:styleId="aff0">
    <w:name w:val="Основной текст_"/>
    <w:link w:val="63"/>
    <w:rsid w:val="00B524B5"/>
    <w:rPr>
      <w:sz w:val="23"/>
      <w:szCs w:val="23"/>
      <w:shd w:val="clear" w:color="auto" w:fill="FFFFFF"/>
    </w:rPr>
  </w:style>
  <w:style w:type="paragraph" w:customStyle="1" w:styleId="63">
    <w:name w:val="Основной текст6"/>
    <w:basedOn w:val="a"/>
    <w:link w:val="aff0"/>
    <w:rsid w:val="00B524B5"/>
    <w:pPr>
      <w:shd w:val="clear" w:color="auto" w:fill="FFFFFF"/>
      <w:spacing w:before="300" w:after="0" w:line="274" w:lineRule="exact"/>
      <w:ind w:hanging="520"/>
    </w:pPr>
    <w:rPr>
      <w:sz w:val="23"/>
      <w:szCs w:val="23"/>
    </w:rPr>
  </w:style>
  <w:style w:type="paragraph" w:customStyle="1" w:styleId="HCh">
    <w:name w:val="_ H _Ch"/>
    <w:basedOn w:val="a"/>
    <w:next w:val="a"/>
    <w:qFormat/>
    <w:rsid w:val="00B524B5"/>
    <w:pPr>
      <w:keepNext/>
      <w:keepLines/>
      <w:suppressAutoHyphens/>
      <w:spacing w:after="0" w:line="300" w:lineRule="exact"/>
      <w:outlineLvl w:val="0"/>
    </w:pPr>
    <w:rPr>
      <w:rFonts w:ascii="Times New Roman" w:eastAsia="Calibri" w:hAnsi="Times New Roman" w:cs="Times New Roman"/>
      <w:b/>
      <w:spacing w:val="-2"/>
      <w:w w:val="103"/>
      <w:kern w:val="14"/>
      <w:sz w:val="28"/>
    </w:rPr>
  </w:style>
  <w:style w:type="paragraph" w:styleId="aff1">
    <w:name w:val="Plain Text"/>
    <w:basedOn w:val="a"/>
    <w:link w:val="aff2"/>
    <w:rsid w:val="00B524B5"/>
    <w:pPr>
      <w:spacing w:after="0" w:line="240" w:lineRule="auto"/>
    </w:pPr>
    <w:rPr>
      <w:rFonts w:ascii="Courier New" w:eastAsia="Times New Roman" w:hAnsi="Courier New" w:cs="Times New Roman"/>
      <w:sz w:val="20"/>
      <w:szCs w:val="20"/>
      <w:lang w:eastAsia="ar-SA"/>
    </w:rPr>
  </w:style>
  <w:style w:type="character" w:customStyle="1" w:styleId="aff2">
    <w:name w:val="Текст Знак"/>
    <w:basedOn w:val="a1"/>
    <w:link w:val="aff1"/>
    <w:rsid w:val="00B524B5"/>
    <w:rPr>
      <w:rFonts w:ascii="Courier New" w:eastAsia="Times New Roman" w:hAnsi="Courier New" w:cs="Times New Roman"/>
      <w:sz w:val="20"/>
      <w:szCs w:val="20"/>
      <w:lang w:eastAsia="ar-SA"/>
    </w:rPr>
  </w:style>
  <w:style w:type="paragraph" w:customStyle="1" w:styleId="SingleTxt">
    <w:name w:val="__Single Txt"/>
    <w:basedOn w:val="a"/>
    <w:qFormat/>
    <w:rsid w:val="00B524B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ascii="Times New Roman" w:eastAsia="Calibri" w:hAnsi="Times New Roman" w:cs="Times New Roman"/>
      <w:spacing w:val="4"/>
      <w:w w:val="103"/>
      <w:kern w:val="14"/>
      <w:sz w:val="20"/>
    </w:rPr>
  </w:style>
  <w:style w:type="paragraph" w:styleId="aff3">
    <w:name w:val="Normal (Web)"/>
    <w:basedOn w:val="a"/>
    <w:uiPriority w:val="99"/>
    <w:unhideWhenUsed/>
    <w:rsid w:val="00B524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ngleTxtGR">
    <w:name w:val="_ Single Txt_GR"/>
    <w:basedOn w:val="a"/>
    <w:link w:val="SingleTxtGR0"/>
    <w:rsid w:val="00B524B5"/>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cs="Times New Roman"/>
      <w:spacing w:val="4"/>
      <w:w w:val="103"/>
      <w:kern w:val="14"/>
      <w:sz w:val="20"/>
      <w:szCs w:val="20"/>
    </w:rPr>
  </w:style>
  <w:style w:type="character" w:customStyle="1" w:styleId="SingleTxtGR0">
    <w:name w:val="_ Single Txt_GR Знак"/>
    <w:link w:val="SingleTxtGR"/>
    <w:rsid w:val="00B524B5"/>
    <w:rPr>
      <w:rFonts w:ascii="Times New Roman" w:eastAsia="Times New Roman" w:hAnsi="Times New Roman" w:cs="Times New Roman"/>
      <w:spacing w:val="4"/>
      <w:w w:val="103"/>
      <w:kern w:val="14"/>
      <w:sz w:val="20"/>
      <w:szCs w:val="20"/>
    </w:rPr>
  </w:style>
  <w:style w:type="paragraph" w:customStyle="1" w:styleId="26">
    <w:name w:val="Абзац списка2"/>
    <w:basedOn w:val="a"/>
    <w:rsid w:val="00B524B5"/>
    <w:pPr>
      <w:spacing w:after="0"/>
      <w:ind w:left="720"/>
      <w:contextualSpacing/>
    </w:pPr>
    <w:rPr>
      <w:rFonts w:ascii="Times New Roman" w:eastAsia="Times New Roman" w:hAnsi="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134466">
      <w:bodyDiv w:val="1"/>
      <w:marLeft w:val="0"/>
      <w:marRight w:val="0"/>
      <w:marTop w:val="0"/>
      <w:marBottom w:val="0"/>
      <w:divBdr>
        <w:top w:val="none" w:sz="0" w:space="0" w:color="auto"/>
        <w:left w:val="none" w:sz="0" w:space="0" w:color="auto"/>
        <w:bottom w:val="none" w:sz="0" w:space="0" w:color="auto"/>
        <w:right w:val="none" w:sz="0" w:space="0" w:color="auto"/>
      </w:divBdr>
    </w:div>
    <w:div w:id="1419211535">
      <w:bodyDiv w:val="1"/>
      <w:marLeft w:val="0"/>
      <w:marRight w:val="0"/>
      <w:marTop w:val="0"/>
      <w:marBottom w:val="0"/>
      <w:divBdr>
        <w:top w:val="none" w:sz="0" w:space="0" w:color="auto"/>
        <w:left w:val="none" w:sz="0" w:space="0" w:color="auto"/>
        <w:bottom w:val="none" w:sz="0" w:space="0" w:color="auto"/>
        <w:right w:val="none" w:sz="0" w:space="0" w:color="auto"/>
      </w:divBdr>
    </w:div>
    <w:div w:id="159065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docs.cntd.ru/document/120000457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pandia.ru/text/category/vlazhnostmz/"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docs.cntd.ru/document/1200018137" TargetMode="Externa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docs.cntd.ru/document/1200000260"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docs.cntd.ru/document/120000671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1200001394"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D1E1E-276B-4777-B3F9-1CD88DFC7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50</Pages>
  <Words>9716</Words>
  <Characters>55386</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2024-12-23T12:44:00Z</dcterms:created>
  <dcterms:modified xsi:type="dcterms:W3CDTF">2025-01-09T06:22:00Z</dcterms:modified>
</cp:coreProperties>
</file>