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89" w:rsidRPr="00426E34" w:rsidRDefault="00F67389" w:rsidP="00F67389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CE5114" w:rsidRPr="000835EE" w:rsidTr="009653D2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:rsidR="00CE5114" w:rsidRPr="005E0C0F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:rsidR="00CE5114" w:rsidRPr="005E0C0F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:rsidR="00CE5114" w:rsidRPr="005E0C0F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:rsidR="00CE5114" w:rsidRPr="000835EE" w:rsidRDefault="00CE5114" w:rsidP="009653D2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CE5114" w:rsidRPr="000835EE" w:rsidTr="009653D2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CE5114" w:rsidRPr="000835EE" w:rsidRDefault="00CE5114" w:rsidP="009653D2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 w:rsidRPr="005E0C0F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2C15E53B" wp14:editId="5F07D48F">
                  <wp:extent cx="1282700" cy="1255395"/>
                  <wp:effectExtent l="0" t="0" r="0" b="1905"/>
                  <wp:docPr id="6" name="Рисунок 6" descr="Описание: 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CE5114" w:rsidRPr="000835EE" w:rsidRDefault="00CE5114" w:rsidP="009653D2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:rsidR="00CE5114" w:rsidRPr="000835EE" w:rsidRDefault="00CE5114" w:rsidP="009653D2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 xml:space="preserve">М Е Ж Г О С У Д А Р С Т В Е Н </w:t>
            </w:r>
            <w:proofErr w:type="spellStart"/>
            <w:proofErr w:type="gramStart"/>
            <w:r w:rsidRPr="000835EE">
              <w:rPr>
                <w:rFonts w:eastAsia="MS Mincho" w:cs="Arial"/>
                <w:b/>
                <w:szCs w:val="24"/>
              </w:rPr>
              <w:t>Н</w:t>
            </w:r>
            <w:proofErr w:type="spellEnd"/>
            <w:proofErr w:type="gramEnd"/>
            <w:r w:rsidRPr="000835EE">
              <w:rPr>
                <w:rFonts w:eastAsia="MS Mincho" w:cs="Arial"/>
                <w:b/>
                <w:szCs w:val="24"/>
              </w:rPr>
              <w:t xml:space="preserve"> Ы Й</w:t>
            </w:r>
          </w:p>
          <w:p w:rsidR="00CE5114" w:rsidRPr="000835EE" w:rsidRDefault="00CE5114" w:rsidP="009653D2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Р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:rsidR="00CE5114" w:rsidRPr="000835EE" w:rsidRDefault="00CE5114" w:rsidP="009653D2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CE5114" w:rsidRPr="00B2691C" w:rsidRDefault="00CE5114" w:rsidP="009653D2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B2691C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:rsidR="00CE5114" w:rsidRPr="00B2691C" w:rsidRDefault="00CE5114" w:rsidP="009653D2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>
              <w:rPr>
                <w:rFonts w:eastAsia="MS Mincho" w:cs="Arial"/>
                <w:b/>
                <w:sz w:val="36"/>
                <w:szCs w:val="36"/>
              </w:rPr>
              <w:t xml:space="preserve"> </w:t>
            </w:r>
            <w:r w:rsidR="009653D2">
              <w:rPr>
                <w:rFonts w:eastAsia="MS Mincho" w:cs="Arial"/>
                <w:b/>
                <w:sz w:val="36"/>
                <w:szCs w:val="36"/>
              </w:rPr>
              <w:t>21940</w:t>
            </w:r>
            <w:r>
              <w:rPr>
                <w:rFonts w:eastAsia="MS Mincho" w:cs="Arial"/>
                <w:b/>
                <w:sz w:val="36"/>
                <w:szCs w:val="36"/>
              </w:rPr>
              <w:t>-</w:t>
            </w:r>
            <w:r w:rsidR="009653D2">
              <w:rPr>
                <w:rFonts w:eastAsia="MS Mincho" w:cs="Arial"/>
                <w:b/>
                <w:sz w:val="36"/>
                <w:szCs w:val="36"/>
              </w:rPr>
              <w:t>2</w:t>
            </w:r>
            <w:r>
              <w:rPr>
                <w:rFonts w:eastAsia="MS Mincho" w:cs="Arial"/>
                <w:b/>
                <w:sz w:val="36"/>
                <w:szCs w:val="36"/>
              </w:rPr>
              <w:t>1</w:t>
            </w:r>
            <w:r w:rsidRPr="00B2691C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:rsidR="00CE5114" w:rsidRPr="00CE5114" w:rsidRDefault="00CE5114" w:rsidP="009653D2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  <w:r w:rsidRPr="009653D2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2024</w:t>
            </w:r>
          </w:p>
          <w:p w:rsidR="00CE5114" w:rsidRPr="00B2691C" w:rsidRDefault="009653D2" w:rsidP="000B6F55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9653D2">
              <w:rPr>
                <w:rFonts w:eastAsia="MS Mincho" w:cs="Arial"/>
                <w:b/>
                <w:sz w:val="22"/>
                <w:szCs w:val="22"/>
              </w:rPr>
              <w:t xml:space="preserve"> </w:t>
            </w:r>
            <w:r w:rsidR="00CE5114" w:rsidRPr="009653D2">
              <w:rPr>
                <w:rFonts w:eastAsia="MS Mincho" w:cs="Arial"/>
                <w:b/>
                <w:sz w:val="22"/>
                <w:szCs w:val="22"/>
              </w:rPr>
              <w:t>(</w:t>
            </w:r>
            <w:r w:rsidR="00CE5114" w:rsidRPr="009653D2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="00CE5114" w:rsidRPr="009653D2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="00CE5114" w:rsidRPr="009653D2">
              <w:rPr>
                <w:rFonts w:eastAsia="MS Mincho" w:cs="Arial"/>
                <w:b/>
                <w:i/>
                <w:sz w:val="22"/>
                <w:szCs w:val="22"/>
              </w:rPr>
              <w:t xml:space="preserve">, </w:t>
            </w:r>
            <w:r w:rsidR="000B6F55">
              <w:rPr>
                <w:rFonts w:eastAsia="MS Mincho" w:cs="Arial"/>
                <w:b/>
                <w:i/>
                <w:sz w:val="22"/>
                <w:szCs w:val="22"/>
              </w:rPr>
              <w:t>окончательная</w:t>
            </w:r>
            <w:bookmarkStart w:id="0" w:name="_GoBack"/>
            <w:bookmarkEnd w:id="0"/>
            <w:r w:rsidR="00810ED7">
              <w:rPr>
                <w:rFonts w:eastAsia="MS Mincho" w:cs="Arial"/>
                <w:b/>
                <w:i/>
                <w:sz w:val="22"/>
                <w:szCs w:val="22"/>
              </w:rPr>
              <w:t xml:space="preserve"> </w:t>
            </w:r>
            <w:r w:rsidR="00CE5114" w:rsidRPr="009653D2">
              <w:rPr>
                <w:rFonts w:eastAsia="MS Mincho" w:cs="Arial"/>
                <w:b/>
                <w:i/>
                <w:sz w:val="22"/>
                <w:szCs w:val="22"/>
              </w:rPr>
              <w:t>редакция</w:t>
            </w:r>
            <w:r w:rsidR="00CE5114" w:rsidRPr="009653D2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:rsidR="00CE5114" w:rsidRPr="004629C2" w:rsidRDefault="00CE5114" w:rsidP="00CE5114">
      <w:pPr>
        <w:pStyle w:val="af"/>
        <w:widowControl w:val="0"/>
        <w:spacing w:before="2160" w:after="24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Вибрация </w:t>
      </w:r>
    </w:p>
    <w:p w:rsidR="00CE5114" w:rsidRDefault="00E40EC6" w:rsidP="00CE5114">
      <w:pPr>
        <w:pStyle w:val="af"/>
        <w:widowControl w:val="0"/>
        <w:spacing w:before="0" w:after="240" w:line="240" w:lineRule="auto"/>
        <w:rPr>
          <w:caps/>
          <w:noProof/>
        </w:rPr>
      </w:pPr>
      <w:r>
        <w:rPr>
          <w:caps/>
          <w:noProof/>
        </w:rPr>
        <w:t>балансировка роторов</w:t>
      </w:r>
    </w:p>
    <w:p w:rsidR="00CE5114" w:rsidRPr="00ED011D" w:rsidRDefault="00CE5114" w:rsidP="00CE5114">
      <w:pPr>
        <w:pStyle w:val="af"/>
        <w:widowControl w:val="0"/>
        <w:spacing w:before="0" w:after="240" w:line="240" w:lineRule="auto"/>
        <w:rPr>
          <w:noProof/>
          <w:spacing w:val="40"/>
          <w:sz w:val="32"/>
          <w:szCs w:val="32"/>
        </w:rPr>
      </w:pPr>
      <w:r w:rsidRPr="006722DB">
        <w:rPr>
          <w:noProof/>
          <w:spacing w:val="40"/>
          <w:sz w:val="32"/>
          <w:szCs w:val="32"/>
        </w:rPr>
        <w:t>Часть</w:t>
      </w:r>
      <w:r w:rsidRPr="004F3D7C">
        <w:rPr>
          <w:noProof/>
          <w:spacing w:val="40"/>
          <w:sz w:val="32"/>
          <w:szCs w:val="32"/>
        </w:rPr>
        <w:t xml:space="preserve"> </w:t>
      </w:r>
      <w:r w:rsidR="009653D2">
        <w:rPr>
          <w:noProof/>
          <w:spacing w:val="40"/>
          <w:sz w:val="32"/>
          <w:szCs w:val="32"/>
        </w:rPr>
        <w:t>2</w:t>
      </w:r>
      <w:r>
        <w:rPr>
          <w:noProof/>
          <w:spacing w:val="40"/>
          <w:sz w:val="32"/>
          <w:szCs w:val="32"/>
        </w:rPr>
        <w:t>1</w:t>
      </w:r>
    </w:p>
    <w:p w:rsidR="00CE5114" w:rsidRPr="004F3D7C" w:rsidRDefault="00E40EC6" w:rsidP="00CE5114">
      <w:pPr>
        <w:pStyle w:val="af"/>
        <w:widowControl w:val="0"/>
        <w:spacing w:before="0" w:after="240"/>
        <w:rPr>
          <w:noProof/>
          <w:sz w:val="32"/>
          <w:szCs w:val="32"/>
        </w:rPr>
      </w:pPr>
      <w:r>
        <w:rPr>
          <w:noProof/>
          <w:sz w:val="32"/>
          <w:szCs w:val="32"/>
        </w:rPr>
        <w:t>Характеристики балансировочных станков и методы их проверки</w:t>
      </w:r>
    </w:p>
    <w:p w:rsidR="00CE5114" w:rsidRPr="00B5602B" w:rsidRDefault="00CE5114" w:rsidP="00CE5114">
      <w:pPr>
        <w:pStyle w:val="af"/>
        <w:widowControl w:val="0"/>
        <w:spacing w:before="0" w:after="240" w:line="240" w:lineRule="auto"/>
        <w:rPr>
          <w:noProof/>
          <w:sz w:val="28"/>
        </w:rPr>
      </w:pPr>
      <w:r>
        <w:rPr>
          <w:noProof/>
          <w:sz w:val="28"/>
        </w:rPr>
        <w:t>(</w:t>
      </w:r>
      <w:r>
        <w:rPr>
          <w:noProof/>
          <w:sz w:val="28"/>
          <w:lang w:val="en-US"/>
        </w:rPr>
        <w:t>ISO</w:t>
      </w:r>
      <w:r w:rsidRPr="00B5602B">
        <w:rPr>
          <w:noProof/>
          <w:sz w:val="28"/>
        </w:rPr>
        <w:t xml:space="preserve"> </w:t>
      </w:r>
      <w:r w:rsidR="009653D2">
        <w:rPr>
          <w:noProof/>
          <w:sz w:val="28"/>
        </w:rPr>
        <w:t>21940</w:t>
      </w:r>
      <w:r>
        <w:rPr>
          <w:noProof/>
          <w:sz w:val="28"/>
        </w:rPr>
        <w:t>-</w:t>
      </w:r>
      <w:r w:rsidR="009653D2">
        <w:rPr>
          <w:noProof/>
          <w:sz w:val="28"/>
        </w:rPr>
        <w:t>2</w:t>
      </w:r>
      <w:r>
        <w:rPr>
          <w:noProof/>
          <w:sz w:val="28"/>
        </w:rPr>
        <w:t>1</w:t>
      </w:r>
      <w:r w:rsidRPr="00B5602B">
        <w:rPr>
          <w:noProof/>
          <w:sz w:val="28"/>
        </w:rPr>
        <w:t>:20</w:t>
      </w:r>
      <w:r w:rsidR="009653D2">
        <w:rPr>
          <w:noProof/>
          <w:sz w:val="28"/>
        </w:rPr>
        <w:t>22</w:t>
      </w:r>
      <w:r>
        <w:rPr>
          <w:noProof/>
          <w:sz w:val="28"/>
        </w:rPr>
        <w:t xml:space="preserve">, </w:t>
      </w:r>
      <w:r>
        <w:rPr>
          <w:noProof/>
          <w:sz w:val="28"/>
          <w:lang w:val="en-US"/>
        </w:rPr>
        <w:t>IDT</w:t>
      </w:r>
      <w:r w:rsidRPr="00B5602B">
        <w:rPr>
          <w:noProof/>
          <w:sz w:val="28"/>
        </w:rPr>
        <w:t>)</w:t>
      </w:r>
    </w:p>
    <w:p w:rsidR="00CE5114" w:rsidRPr="00B5602B" w:rsidRDefault="00CE5114" w:rsidP="00CE5114">
      <w:pPr>
        <w:pStyle w:val="af2"/>
        <w:ind w:firstLine="0"/>
        <w:jc w:val="center"/>
        <w:rPr>
          <w:b/>
        </w:rPr>
      </w:pPr>
    </w:p>
    <w:p w:rsidR="00CE5114" w:rsidRPr="00CE5114" w:rsidRDefault="009653D2" w:rsidP="00CE5114">
      <w:pPr>
        <w:pStyle w:val="af2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:rsidR="00CE5114" w:rsidRDefault="00CE5114" w:rsidP="00CE5114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CE5114" w:rsidRDefault="00CE5114" w:rsidP="00CE5114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CE5114" w:rsidRDefault="00CE5114" w:rsidP="00CE5114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CE5114" w:rsidRDefault="00CE5114" w:rsidP="00CE5114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CE5114" w:rsidRDefault="00CE5114" w:rsidP="00CE5114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CE5114" w:rsidRDefault="00CE5114" w:rsidP="00CE5114">
      <w:pPr>
        <w:spacing w:before="216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:rsidR="00CE5114" w:rsidRDefault="00CE5114" w:rsidP="00CE5114">
      <w:pPr>
        <w:pStyle w:val="af2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:rsidR="00CE5114" w:rsidRPr="00CE5114" w:rsidRDefault="00CE5114" w:rsidP="00CE5114">
      <w:pPr>
        <w:pStyle w:val="af2"/>
        <w:tabs>
          <w:tab w:val="clear" w:pos="720"/>
        </w:tabs>
        <w:spacing w:line="480" w:lineRule="auto"/>
        <w:ind w:firstLine="0"/>
        <w:jc w:val="center"/>
        <w:rPr>
          <w:rFonts w:cs="Arial"/>
          <w:b/>
          <w:sz w:val="20"/>
        </w:rPr>
      </w:pPr>
      <w:r w:rsidRPr="009653D2">
        <w:rPr>
          <w:rFonts w:cs="Arial"/>
          <w:b/>
          <w:color w:val="FFFFFF" w:themeColor="background1"/>
          <w:sz w:val="20"/>
        </w:rPr>
        <w:t>2024</w:t>
      </w:r>
      <w:r w:rsidRPr="00CE5114">
        <w:rPr>
          <w:rFonts w:cs="Arial"/>
          <w:b/>
          <w:sz w:val="20"/>
        </w:rPr>
        <w:t xml:space="preserve"> </w:t>
      </w:r>
    </w:p>
    <w:p w:rsidR="00CE5114" w:rsidRDefault="00CE5114" w:rsidP="00CE5114">
      <w:pPr>
        <w:pStyle w:val="af2"/>
        <w:pageBreakBefore/>
        <w:spacing w:after="240" w:line="276" w:lineRule="auto"/>
        <w:ind w:firstLine="0"/>
        <w:jc w:val="center"/>
        <w:rPr>
          <w:b/>
        </w:rPr>
      </w:pPr>
      <w:r>
        <w:rPr>
          <w:b/>
        </w:rPr>
        <w:lastRenderedPageBreak/>
        <w:t>Предисловие</w:t>
      </w:r>
    </w:p>
    <w:p w:rsidR="00CE5114" w:rsidRPr="00DE0EE6" w:rsidRDefault="00CE5114" w:rsidP="00CE5114">
      <w:pPr>
        <w:widowControl w:val="0"/>
        <w:tabs>
          <w:tab w:val="left" w:pos="720"/>
        </w:tabs>
        <w:spacing w:line="276" w:lineRule="auto"/>
        <w:rPr>
          <w:rFonts w:eastAsia="MS Mincho" w:cs="Arial"/>
          <w:snapToGrid w:val="0"/>
          <w:color w:val="000000"/>
          <w:sz w:val="18"/>
          <w:szCs w:val="18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Евразийский совет по стандартизации, метрологии и сертификации (ЕАСС) представляет собой реги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нальное объединение национальных органов по стандартизации государств, входящих в Содружество Незав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симых Государств. В дальнейшем возможно вступление в ЕАСС национальных органов по стандартизации др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у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гих государств.</w:t>
      </w:r>
    </w:p>
    <w:p w:rsidR="00CE5114" w:rsidRPr="00F647CA" w:rsidRDefault="00CE5114" w:rsidP="00CE5114">
      <w:pPr>
        <w:widowControl w:val="0"/>
        <w:tabs>
          <w:tab w:val="left" w:pos="720"/>
        </w:tabs>
        <w:spacing w:line="276" w:lineRule="auto"/>
        <w:rPr>
          <w:rFonts w:eastAsia="MS Mincho" w:cs="Arial"/>
          <w:snapToGrid w:val="0"/>
          <w:color w:val="000000"/>
          <w:sz w:val="22"/>
          <w:szCs w:val="22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ж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государственная система стандартизации. Стандарты межгосударственные, правила и рекомендации по межг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сударственной стандартизации. Правила разработки, принятия, обновления и отмены»</w:t>
      </w:r>
    </w:p>
    <w:p w:rsidR="00CE5114" w:rsidRPr="00EE18AF" w:rsidRDefault="00CE5114" w:rsidP="00CE5114">
      <w:pPr>
        <w:widowControl w:val="0"/>
        <w:tabs>
          <w:tab w:val="left" w:pos="720"/>
        </w:tabs>
        <w:spacing w:before="120" w:line="276" w:lineRule="auto"/>
        <w:rPr>
          <w:rFonts w:eastAsia="MS Mincho" w:cs="Arial"/>
          <w:b/>
          <w:bCs/>
          <w:snapToGrid w:val="0"/>
          <w:color w:val="000000"/>
          <w:sz w:val="22"/>
          <w:szCs w:val="22"/>
        </w:rPr>
      </w:pPr>
      <w:r w:rsidRPr="00EE18AF">
        <w:rPr>
          <w:rFonts w:eastAsia="MS Mincho" w:cs="Arial"/>
          <w:b/>
          <w:bCs/>
          <w:snapToGrid w:val="0"/>
          <w:color w:val="000000"/>
          <w:sz w:val="22"/>
          <w:szCs w:val="22"/>
        </w:rPr>
        <w:t>Сведения о стандарте</w:t>
      </w:r>
    </w:p>
    <w:p w:rsidR="00CE5114" w:rsidRPr="00EE18AF" w:rsidRDefault="00CE5114" w:rsidP="00AC08C1">
      <w:pPr>
        <w:widowControl w:val="0"/>
        <w:tabs>
          <w:tab w:val="left" w:pos="720"/>
        </w:tabs>
        <w:spacing w:before="40" w:line="276" w:lineRule="auto"/>
        <w:rPr>
          <w:rFonts w:eastAsia="MS Mincho" w:cs="Arial"/>
          <w:snapToGrid w:val="0"/>
          <w:sz w:val="22"/>
          <w:szCs w:val="22"/>
        </w:rPr>
      </w:pPr>
      <w:r w:rsidRPr="00EE18AF">
        <w:rPr>
          <w:rFonts w:eastAsia="MS Mincho" w:cs="Arial"/>
          <w:snapToGrid w:val="0"/>
          <w:sz w:val="22"/>
          <w:szCs w:val="22"/>
        </w:rPr>
        <w:t>1 ПОДГОТОВЛЕН</w:t>
      </w:r>
      <w:r w:rsidRPr="00EE18AF">
        <w:rPr>
          <w:rFonts w:eastAsia="MS Mincho" w:cs="Arial"/>
          <w:snapToGrid w:val="0"/>
          <w:sz w:val="22"/>
          <w:szCs w:val="22"/>
        </w:rPr>
        <w:tab/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:rsidR="00CE5114" w:rsidRPr="00EE18AF" w:rsidRDefault="00CE5114" w:rsidP="00AC08C1">
      <w:pPr>
        <w:widowControl w:val="0"/>
        <w:spacing w:before="40" w:line="276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2 </w:t>
      </w:r>
      <w:proofErr w:type="gramStart"/>
      <w:r w:rsidRPr="00EE18AF">
        <w:rPr>
          <w:rFonts w:eastAsia="MS Mincho" w:cs="Arial"/>
          <w:sz w:val="22"/>
          <w:szCs w:val="22"/>
        </w:rPr>
        <w:t>ВНЕСЕН</w:t>
      </w:r>
      <w:proofErr w:type="gramEnd"/>
      <w:r w:rsidRPr="00EE18AF">
        <w:rPr>
          <w:rFonts w:eastAsia="MS Mincho" w:cs="Arial"/>
          <w:sz w:val="22"/>
          <w:szCs w:val="22"/>
        </w:rPr>
        <w:tab/>
        <w:t>Федеральным агентством по техническому регулированию и метрол</w:t>
      </w:r>
      <w:r w:rsidRPr="00EE18AF">
        <w:rPr>
          <w:rFonts w:eastAsia="MS Mincho" w:cs="Arial"/>
          <w:sz w:val="22"/>
          <w:szCs w:val="22"/>
        </w:rPr>
        <w:t>о</w:t>
      </w:r>
      <w:r w:rsidRPr="00EE18AF">
        <w:rPr>
          <w:rFonts w:eastAsia="MS Mincho" w:cs="Arial"/>
          <w:sz w:val="22"/>
          <w:szCs w:val="22"/>
        </w:rPr>
        <w:t xml:space="preserve">гии </w:t>
      </w:r>
    </w:p>
    <w:p w:rsidR="00CE5114" w:rsidRPr="00EE18AF" w:rsidRDefault="00CE5114" w:rsidP="00AC08C1">
      <w:pPr>
        <w:widowControl w:val="0"/>
        <w:spacing w:before="40" w:line="276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3 </w:t>
      </w:r>
      <w:r w:rsidRPr="00EE18AF">
        <w:rPr>
          <w:rFonts w:eastAsia="MS Mincho" w:cs="Arial"/>
          <w:caps/>
          <w:sz w:val="22"/>
          <w:szCs w:val="22"/>
        </w:rPr>
        <w:t>принят</w:t>
      </w:r>
      <w:r w:rsidRPr="00EE18AF">
        <w:rPr>
          <w:rFonts w:eastAsia="MS Mincho" w:cs="Arial"/>
          <w:sz w:val="22"/>
          <w:szCs w:val="22"/>
        </w:rPr>
        <w:tab/>
        <w:t xml:space="preserve">Евразийским советом по стандартизации, метрологии и сертификации (протокол от </w:t>
      </w:r>
      <w:r w:rsidRPr="00EE18AF">
        <w:rPr>
          <w:rFonts w:eastAsia="MS Mincho" w:cs="Arial"/>
          <w:color w:val="FFFFFF"/>
          <w:sz w:val="22"/>
          <w:szCs w:val="22"/>
        </w:rPr>
        <w:t>27 сентября 2012</w:t>
      </w:r>
      <w:r w:rsidRPr="00EE18AF">
        <w:rPr>
          <w:rFonts w:eastAsia="MS Mincho" w:cs="Arial"/>
          <w:sz w:val="22"/>
          <w:szCs w:val="22"/>
        </w:rPr>
        <w:t xml:space="preserve"> г. № </w:t>
      </w:r>
      <w:r w:rsidRPr="00EE18AF">
        <w:rPr>
          <w:rFonts w:eastAsia="MS Mincho" w:cs="Arial"/>
          <w:color w:val="FFFFFF"/>
          <w:sz w:val="22"/>
          <w:szCs w:val="22"/>
        </w:rPr>
        <w:t>38-2010</w:t>
      </w:r>
      <w:r w:rsidRPr="00EE18AF">
        <w:rPr>
          <w:rFonts w:eastAsia="MS Mincho" w:cs="Arial"/>
          <w:sz w:val="22"/>
          <w:szCs w:val="22"/>
        </w:rPr>
        <w:t>)</w:t>
      </w:r>
    </w:p>
    <w:p w:rsidR="00CE5114" w:rsidRPr="00837A2B" w:rsidRDefault="00CE5114" w:rsidP="00AC08C1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40" w:line="240" w:lineRule="auto"/>
        <w:ind w:left="-142" w:firstLine="851"/>
        <w:jc w:val="left"/>
        <w:rPr>
          <w:rFonts w:eastAsia="MS Mincho" w:cs="Arial"/>
          <w:szCs w:val="24"/>
        </w:rPr>
      </w:pPr>
      <w:r w:rsidRPr="00837A2B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CE5114" w:rsidRPr="00257761" w:rsidTr="009653D2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CE5114" w:rsidRPr="00257761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Краткое наименование стр</w:t>
            </w:r>
            <w:r w:rsidRPr="00257761">
              <w:rPr>
                <w:rFonts w:eastAsia="MS Mincho" w:cs="Arial"/>
                <w:bCs/>
                <w:sz w:val="20"/>
              </w:rPr>
              <w:t>а</w:t>
            </w:r>
            <w:r w:rsidRPr="00257761">
              <w:rPr>
                <w:rFonts w:eastAsia="MS Mincho" w:cs="Arial"/>
                <w:bCs/>
                <w:sz w:val="20"/>
              </w:rPr>
              <w:t>ны по   МК (ИСО 3166)004-97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CE5114" w:rsidRPr="00257761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 xml:space="preserve">Код страны </w:t>
            </w:r>
          </w:p>
          <w:p w:rsidR="00CE5114" w:rsidRPr="00257761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по МК (ИСО 3166)004-97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CE5114" w:rsidRPr="00257761" w:rsidRDefault="00CE5114" w:rsidP="009653D2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AC08C1" w:rsidRPr="00257761" w:rsidTr="009653D2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Армения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Азербайджан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Беларусь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Киргизия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Россия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</w:p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en-US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  <w:lang w:val="en-US"/>
              </w:rPr>
              <w:t>AZ</w:t>
            </w:r>
          </w:p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en-US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  <w:lang w:val="de-DE"/>
              </w:rPr>
              <w:t>BY</w:t>
            </w:r>
          </w:p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  <w:lang w:val="de-DE"/>
              </w:rPr>
              <w:t>KG</w:t>
            </w:r>
          </w:p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  <w:lang w:val="de-DE"/>
              </w:rPr>
              <w:t>RU</w:t>
            </w:r>
          </w:p>
          <w:p w:rsidR="00AC08C1" w:rsidRPr="00E40EC6" w:rsidRDefault="00AC08C1" w:rsidP="009653D2">
            <w:pPr>
              <w:spacing w:line="276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</w:t>
            </w:r>
            <w:r w:rsidRPr="00E40EC6">
              <w:rPr>
                <w:bCs/>
                <w:snapToGrid w:val="0"/>
                <w:color w:val="FFFFFF" w:themeColor="background1"/>
                <w:sz w:val="20"/>
              </w:rPr>
              <w:t>а</w:t>
            </w:r>
            <w:r w:rsidRPr="00E40EC6">
              <w:rPr>
                <w:bCs/>
                <w:snapToGrid w:val="0"/>
                <w:color w:val="FFFFFF" w:themeColor="background1"/>
                <w:sz w:val="20"/>
              </w:rPr>
              <w:t>ции и метрологии» Республики Армения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E40EC6">
              <w:rPr>
                <w:bCs/>
                <w:snapToGrid w:val="0"/>
                <w:color w:val="FFFFFF" w:themeColor="background1"/>
                <w:sz w:val="20"/>
              </w:rPr>
              <w:t>Азстандарт</w:t>
            </w:r>
            <w:proofErr w:type="spellEnd"/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Госстандарт Республики Беларусь</w:t>
            </w:r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E40EC6">
              <w:rPr>
                <w:bCs/>
                <w:snapToGrid w:val="0"/>
                <w:color w:val="FFFFFF" w:themeColor="background1"/>
                <w:sz w:val="20"/>
              </w:rPr>
              <w:t>Кыргызстандарт</w:t>
            </w:r>
            <w:proofErr w:type="spellEnd"/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E40EC6">
              <w:rPr>
                <w:bCs/>
                <w:snapToGrid w:val="0"/>
                <w:color w:val="FFFFFF" w:themeColor="background1"/>
                <w:sz w:val="20"/>
              </w:rPr>
              <w:t>Росстандарт</w:t>
            </w:r>
            <w:proofErr w:type="spellEnd"/>
          </w:p>
          <w:p w:rsidR="00AC08C1" w:rsidRPr="00E40EC6" w:rsidRDefault="00AC08C1" w:rsidP="009653D2">
            <w:pPr>
              <w:spacing w:line="276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E40EC6">
              <w:rPr>
                <w:bCs/>
                <w:snapToGrid w:val="0"/>
                <w:color w:val="FFFFFF" w:themeColor="background1"/>
                <w:sz w:val="20"/>
              </w:rPr>
              <w:t>Узбекское агентство по техническому регул</w:t>
            </w:r>
            <w:r w:rsidRPr="00E40EC6">
              <w:rPr>
                <w:bCs/>
                <w:snapToGrid w:val="0"/>
                <w:color w:val="FFFFFF" w:themeColor="background1"/>
                <w:sz w:val="20"/>
              </w:rPr>
              <w:t>и</w:t>
            </w:r>
            <w:r w:rsidRPr="00E40EC6">
              <w:rPr>
                <w:bCs/>
                <w:snapToGrid w:val="0"/>
                <w:color w:val="FFFFFF" w:themeColor="background1"/>
                <w:sz w:val="20"/>
              </w:rPr>
              <w:t>рованию</w:t>
            </w:r>
          </w:p>
        </w:tc>
      </w:tr>
    </w:tbl>
    <w:p w:rsidR="00CE5114" w:rsidRPr="000C2DA5" w:rsidRDefault="00CE5114" w:rsidP="00CE5114">
      <w:pPr>
        <w:widowControl w:val="0"/>
        <w:spacing w:before="60" w:line="276" w:lineRule="auto"/>
        <w:rPr>
          <w:rFonts w:eastAsia="MS Mincho" w:cs="Arial"/>
          <w:sz w:val="22"/>
          <w:szCs w:val="22"/>
        </w:rPr>
      </w:pPr>
      <w:r w:rsidRPr="00257761">
        <w:rPr>
          <w:rFonts w:eastAsia="MS Mincho" w:cs="Arial"/>
          <w:sz w:val="22"/>
          <w:szCs w:val="22"/>
        </w:rPr>
        <w:t>4 Настоящий стандарт</w:t>
      </w:r>
      <w:r>
        <w:rPr>
          <w:rFonts w:eastAsia="MS Mincho" w:cs="Arial"/>
          <w:sz w:val="22"/>
          <w:szCs w:val="22"/>
        </w:rPr>
        <w:t xml:space="preserve"> идентичен</w:t>
      </w:r>
      <w:r w:rsidRPr="00257761">
        <w:rPr>
          <w:rFonts w:eastAsia="MS Mincho" w:cs="Arial"/>
          <w:sz w:val="22"/>
          <w:szCs w:val="22"/>
        </w:rPr>
        <w:t xml:space="preserve"> международному стандарту </w:t>
      </w:r>
      <w:r w:rsidRPr="00AE1F84">
        <w:rPr>
          <w:rFonts w:eastAsia="MS Mincho" w:cs="Arial"/>
          <w:sz w:val="22"/>
          <w:szCs w:val="22"/>
        </w:rPr>
        <w:t xml:space="preserve">ISO </w:t>
      </w:r>
      <w:r w:rsidR="00E40EC6">
        <w:rPr>
          <w:rFonts w:eastAsia="MS Mincho" w:cs="Arial"/>
          <w:sz w:val="22"/>
          <w:szCs w:val="22"/>
        </w:rPr>
        <w:t>21940-21</w:t>
      </w:r>
      <w:r w:rsidRPr="00AE1F84">
        <w:rPr>
          <w:rFonts w:eastAsia="MS Mincho" w:cs="Arial"/>
          <w:sz w:val="22"/>
          <w:szCs w:val="22"/>
        </w:rPr>
        <w:t>:20</w:t>
      </w:r>
      <w:r w:rsidR="00E40EC6">
        <w:rPr>
          <w:rFonts w:eastAsia="MS Mincho" w:cs="Arial"/>
          <w:sz w:val="22"/>
          <w:szCs w:val="22"/>
        </w:rPr>
        <w:t>22</w:t>
      </w:r>
      <w:r w:rsidRPr="00AE1F84">
        <w:rPr>
          <w:rFonts w:eastAsia="MS Mincho" w:cs="Arial"/>
          <w:sz w:val="22"/>
          <w:szCs w:val="22"/>
        </w:rPr>
        <w:t xml:space="preserve"> </w:t>
      </w:r>
      <w:r w:rsidRPr="00251584">
        <w:rPr>
          <w:sz w:val="22"/>
          <w:szCs w:val="22"/>
        </w:rPr>
        <w:t>«</w:t>
      </w:r>
      <w:r>
        <w:rPr>
          <w:sz w:val="22"/>
          <w:szCs w:val="22"/>
        </w:rPr>
        <w:t xml:space="preserve">Вибрация. </w:t>
      </w:r>
      <w:r w:rsidR="00E40EC6">
        <w:rPr>
          <w:sz w:val="22"/>
          <w:szCs w:val="22"/>
        </w:rPr>
        <w:t>Балансировка роторов</w:t>
      </w:r>
      <w:r>
        <w:rPr>
          <w:sz w:val="22"/>
          <w:szCs w:val="22"/>
        </w:rPr>
        <w:t xml:space="preserve">. Часть </w:t>
      </w:r>
      <w:r w:rsidR="00E40EC6">
        <w:rPr>
          <w:sz w:val="22"/>
          <w:szCs w:val="22"/>
        </w:rPr>
        <w:t>2</w:t>
      </w:r>
      <w:r>
        <w:rPr>
          <w:sz w:val="22"/>
          <w:szCs w:val="22"/>
        </w:rPr>
        <w:t xml:space="preserve">1. </w:t>
      </w:r>
      <w:proofErr w:type="gramStart"/>
      <w:r w:rsidR="00E40EC6">
        <w:rPr>
          <w:sz w:val="22"/>
          <w:szCs w:val="22"/>
        </w:rPr>
        <w:t>Характеристики</w:t>
      </w:r>
      <w:r w:rsidR="00E40EC6" w:rsidRPr="000C2DA5">
        <w:rPr>
          <w:sz w:val="22"/>
          <w:szCs w:val="22"/>
        </w:rPr>
        <w:t xml:space="preserve"> </w:t>
      </w:r>
      <w:r w:rsidR="00E40EC6">
        <w:rPr>
          <w:sz w:val="22"/>
          <w:szCs w:val="22"/>
        </w:rPr>
        <w:t>балансировочных</w:t>
      </w:r>
      <w:r w:rsidR="00E40EC6" w:rsidRPr="000C2DA5">
        <w:rPr>
          <w:sz w:val="22"/>
          <w:szCs w:val="22"/>
        </w:rPr>
        <w:t xml:space="preserve"> </w:t>
      </w:r>
      <w:r w:rsidR="00E40EC6">
        <w:rPr>
          <w:sz w:val="22"/>
          <w:szCs w:val="22"/>
        </w:rPr>
        <w:t>станков</w:t>
      </w:r>
      <w:r w:rsidR="00E40EC6" w:rsidRPr="000C2DA5">
        <w:rPr>
          <w:sz w:val="22"/>
          <w:szCs w:val="22"/>
        </w:rPr>
        <w:t xml:space="preserve"> </w:t>
      </w:r>
      <w:r w:rsidR="00E40EC6">
        <w:rPr>
          <w:sz w:val="22"/>
          <w:szCs w:val="22"/>
        </w:rPr>
        <w:t>и</w:t>
      </w:r>
      <w:r w:rsidR="00E40EC6" w:rsidRPr="000C2DA5">
        <w:rPr>
          <w:sz w:val="22"/>
          <w:szCs w:val="22"/>
        </w:rPr>
        <w:t xml:space="preserve"> </w:t>
      </w:r>
      <w:r w:rsidR="00E40EC6">
        <w:rPr>
          <w:sz w:val="22"/>
          <w:szCs w:val="22"/>
        </w:rPr>
        <w:t>методы</w:t>
      </w:r>
      <w:r w:rsidR="00E40EC6" w:rsidRPr="000C2DA5">
        <w:rPr>
          <w:sz w:val="22"/>
          <w:szCs w:val="22"/>
        </w:rPr>
        <w:t xml:space="preserve"> </w:t>
      </w:r>
      <w:r w:rsidR="00E40EC6">
        <w:rPr>
          <w:sz w:val="22"/>
          <w:szCs w:val="22"/>
        </w:rPr>
        <w:t>их</w:t>
      </w:r>
      <w:r w:rsidR="00E40EC6" w:rsidRPr="000C2DA5">
        <w:rPr>
          <w:sz w:val="22"/>
          <w:szCs w:val="22"/>
        </w:rPr>
        <w:t xml:space="preserve"> </w:t>
      </w:r>
      <w:r w:rsidR="00E40EC6">
        <w:rPr>
          <w:sz w:val="22"/>
          <w:szCs w:val="22"/>
        </w:rPr>
        <w:t>проверки</w:t>
      </w:r>
      <w:r w:rsidRPr="000C2DA5">
        <w:rPr>
          <w:sz w:val="22"/>
          <w:szCs w:val="22"/>
        </w:rPr>
        <w:t>»</w:t>
      </w:r>
      <w:r w:rsidRPr="000C2DA5">
        <w:rPr>
          <w:rFonts w:eastAsia="MS Mincho" w:cs="Arial"/>
          <w:sz w:val="22"/>
          <w:szCs w:val="22"/>
        </w:rPr>
        <w:t xml:space="preserve"> (</w:t>
      </w:r>
      <w:r w:rsidR="005C25C8" w:rsidRPr="000C2DA5">
        <w:rPr>
          <w:rFonts w:eastAsia="MS Mincho" w:cs="Arial"/>
          <w:sz w:val="22"/>
          <w:szCs w:val="22"/>
        </w:rPr>
        <w:t>«</w:t>
      </w:r>
      <w:r w:rsidR="00E40EC6" w:rsidRPr="00E40EC6">
        <w:rPr>
          <w:sz w:val="22"/>
          <w:szCs w:val="22"/>
          <w:lang w:val="en-US"/>
        </w:rPr>
        <w:t>Mechanical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vibration</w:t>
      </w:r>
      <w:r w:rsidR="00E40EC6" w:rsidRPr="000C2DA5">
        <w:rPr>
          <w:sz w:val="22"/>
          <w:szCs w:val="22"/>
        </w:rPr>
        <w:t xml:space="preserve"> — </w:t>
      </w:r>
      <w:r w:rsidR="00E40EC6" w:rsidRPr="00E40EC6">
        <w:rPr>
          <w:sz w:val="22"/>
          <w:szCs w:val="22"/>
          <w:lang w:val="en-US"/>
        </w:rPr>
        <w:t>Rotor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balancing </w:t>
      </w:r>
      <w:r w:rsidR="00E40EC6" w:rsidRPr="000C2DA5">
        <w:rPr>
          <w:sz w:val="22"/>
          <w:szCs w:val="22"/>
        </w:rPr>
        <w:t xml:space="preserve">— </w:t>
      </w:r>
      <w:r w:rsidR="00E40EC6" w:rsidRPr="00E40EC6">
        <w:rPr>
          <w:sz w:val="22"/>
          <w:szCs w:val="22"/>
          <w:lang w:val="en-US"/>
        </w:rPr>
        <w:t>Part </w:t>
      </w:r>
      <w:r w:rsidR="00E40EC6" w:rsidRPr="000C2DA5">
        <w:rPr>
          <w:sz w:val="22"/>
          <w:szCs w:val="22"/>
        </w:rPr>
        <w:t>21:</w:t>
      </w:r>
      <w:proofErr w:type="gramEnd"/>
      <w:r w:rsidR="00E40EC6" w:rsidRPr="000C2DA5">
        <w:rPr>
          <w:sz w:val="22"/>
          <w:szCs w:val="22"/>
        </w:rPr>
        <w:t xml:space="preserve"> </w:t>
      </w:r>
      <w:proofErr w:type="gramStart"/>
      <w:r w:rsidR="00E40EC6" w:rsidRPr="00E40EC6">
        <w:rPr>
          <w:sz w:val="22"/>
          <w:szCs w:val="22"/>
          <w:lang w:val="en-US"/>
        </w:rPr>
        <w:t>Description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and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evaluation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of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balancing</w:t>
      </w:r>
      <w:r w:rsidR="00E40EC6" w:rsidRPr="000C2DA5">
        <w:rPr>
          <w:sz w:val="22"/>
          <w:szCs w:val="22"/>
        </w:rPr>
        <w:t xml:space="preserve"> </w:t>
      </w:r>
      <w:r w:rsidR="00E40EC6" w:rsidRPr="00E40EC6">
        <w:rPr>
          <w:sz w:val="22"/>
          <w:szCs w:val="22"/>
          <w:lang w:val="en-US"/>
        </w:rPr>
        <w:t>machine</w:t>
      </w:r>
      <w:r w:rsidR="00E40EC6" w:rsidRPr="0030071F">
        <w:rPr>
          <w:sz w:val="22"/>
          <w:szCs w:val="22"/>
          <w:lang w:val="en-US"/>
        </w:rPr>
        <w:t>s</w:t>
      </w:r>
      <w:r w:rsidR="005C25C8" w:rsidRPr="000C2DA5">
        <w:rPr>
          <w:rFonts w:eastAsia="MS Mincho" w:cs="Arial"/>
          <w:sz w:val="22"/>
          <w:szCs w:val="22"/>
        </w:rPr>
        <w:t>»</w:t>
      </w:r>
      <w:r w:rsidRPr="000C2DA5">
        <w:rPr>
          <w:rFonts w:eastAsia="MS Mincho" w:cs="Arial"/>
          <w:sz w:val="22"/>
          <w:szCs w:val="22"/>
        </w:rPr>
        <w:t xml:space="preserve">, </w:t>
      </w:r>
      <w:r>
        <w:rPr>
          <w:rFonts w:eastAsia="MS Mincho" w:cs="Arial"/>
          <w:sz w:val="22"/>
          <w:szCs w:val="22"/>
          <w:lang w:val="en-US"/>
        </w:rPr>
        <w:t>IDT</w:t>
      </w:r>
      <w:r w:rsidRPr="000C2DA5">
        <w:rPr>
          <w:rFonts w:eastAsia="MS Mincho" w:cs="Arial"/>
          <w:sz w:val="22"/>
          <w:szCs w:val="22"/>
        </w:rPr>
        <w:t>).</w:t>
      </w:r>
      <w:proofErr w:type="gramEnd"/>
    </w:p>
    <w:p w:rsidR="00CE5114" w:rsidRPr="00EE18AF" w:rsidRDefault="00CE5114" w:rsidP="00CE5114">
      <w:pPr>
        <w:widowControl w:val="0"/>
        <w:spacing w:line="276" w:lineRule="auto"/>
        <w:rPr>
          <w:rFonts w:eastAsia="MS Mincho" w:cs="Arial"/>
          <w:sz w:val="22"/>
          <w:szCs w:val="22"/>
        </w:rPr>
      </w:pPr>
      <w:r w:rsidRPr="000C1036">
        <w:rPr>
          <w:sz w:val="22"/>
          <w:szCs w:val="22"/>
        </w:rPr>
        <w:t>Международный стандарт разработан Техническим комитетом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TC</w:t>
      </w:r>
      <w:r w:rsidRPr="00CE5114">
        <w:rPr>
          <w:sz w:val="22"/>
          <w:szCs w:val="22"/>
        </w:rPr>
        <w:t xml:space="preserve"> 108</w:t>
      </w:r>
      <w:r>
        <w:rPr>
          <w:sz w:val="22"/>
          <w:szCs w:val="22"/>
        </w:rPr>
        <w:t xml:space="preserve"> «Вибрация, удар и контроль состояния» Подкомитетом </w:t>
      </w:r>
      <w:r w:rsidR="00E40EC6">
        <w:rPr>
          <w:sz w:val="22"/>
          <w:szCs w:val="22"/>
        </w:rPr>
        <w:t>2</w:t>
      </w:r>
      <w:r>
        <w:rPr>
          <w:sz w:val="22"/>
          <w:szCs w:val="22"/>
        </w:rPr>
        <w:t xml:space="preserve"> «</w:t>
      </w:r>
      <w:r w:rsidR="00E40EC6">
        <w:rPr>
          <w:sz w:val="22"/>
          <w:szCs w:val="22"/>
          <w:lang w:eastAsia="en-US"/>
        </w:rPr>
        <w:t>Измерения и оценка вибрации и ударов пр</w:t>
      </w:r>
      <w:r w:rsidR="00E40EC6">
        <w:rPr>
          <w:sz w:val="22"/>
          <w:szCs w:val="22"/>
          <w:lang w:eastAsia="en-US"/>
        </w:rPr>
        <w:t>и</w:t>
      </w:r>
      <w:r w:rsidR="00E40EC6">
        <w:rPr>
          <w:sz w:val="22"/>
          <w:szCs w:val="22"/>
          <w:lang w:eastAsia="en-US"/>
        </w:rPr>
        <w:t>менительно к машинам, транспортным средствам и сооружениям</w:t>
      </w:r>
      <w:r>
        <w:rPr>
          <w:sz w:val="22"/>
          <w:szCs w:val="22"/>
        </w:rPr>
        <w:t>» Международной орган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зации по стандартизации</w:t>
      </w:r>
      <w:r>
        <w:rPr>
          <w:rFonts w:eastAsia="MS Mincho" w:cs="Arial"/>
          <w:sz w:val="22"/>
          <w:szCs w:val="22"/>
        </w:rPr>
        <w:t xml:space="preserve"> (</w:t>
      </w:r>
      <w:r>
        <w:rPr>
          <w:rFonts w:eastAsia="MS Mincho" w:cs="Arial"/>
          <w:sz w:val="22"/>
          <w:szCs w:val="22"/>
          <w:lang w:val="en-US"/>
        </w:rPr>
        <w:t>ISO</w:t>
      </w:r>
      <w:r>
        <w:rPr>
          <w:rFonts w:eastAsia="MS Mincho" w:cs="Arial"/>
          <w:sz w:val="22"/>
          <w:szCs w:val="22"/>
        </w:rPr>
        <w:t>).</w:t>
      </w:r>
      <w:r w:rsidRPr="00EE18AF">
        <w:rPr>
          <w:rFonts w:eastAsia="MS Mincho" w:cs="Arial"/>
          <w:sz w:val="22"/>
          <w:szCs w:val="22"/>
        </w:rPr>
        <w:t xml:space="preserve"> </w:t>
      </w:r>
    </w:p>
    <w:p w:rsidR="00CE5114" w:rsidRDefault="00CE5114" w:rsidP="00CE5114">
      <w:pPr>
        <w:widowControl w:val="0"/>
        <w:spacing w:line="276" w:lineRule="auto"/>
        <w:rPr>
          <w:sz w:val="22"/>
          <w:szCs w:val="22"/>
        </w:rPr>
      </w:pPr>
      <w:r w:rsidRPr="00A264C9">
        <w:rPr>
          <w:sz w:val="22"/>
          <w:szCs w:val="22"/>
        </w:rPr>
        <w:t>При применении настоящего стандарта рекомендуется использовать вместо ссыло</w:t>
      </w:r>
      <w:r w:rsidRPr="00A264C9">
        <w:rPr>
          <w:sz w:val="22"/>
          <w:szCs w:val="22"/>
        </w:rPr>
        <w:t>ч</w:t>
      </w:r>
      <w:r w:rsidRPr="00A264C9">
        <w:rPr>
          <w:sz w:val="22"/>
          <w:szCs w:val="22"/>
        </w:rPr>
        <w:t>н</w:t>
      </w:r>
      <w:r w:rsidR="00242012">
        <w:rPr>
          <w:sz w:val="22"/>
          <w:szCs w:val="22"/>
        </w:rPr>
        <w:t>ого</w:t>
      </w:r>
      <w:r w:rsidRPr="00A264C9">
        <w:rPr>
          <w:sz w:val="22"/>
          <w:szCs w:val="22"/>
        </w:rPr>
        <w:t xml:space="preserve"> международн</w:t>
      </w:r>
      <w:r w:rsidR="00242012">
        <w:rPr>
          <w:sz w:val="22"/>
          <w:szCs w:val="22"/>
        </w:rPr>
        <w:t>ого</w:t>
      </w:r>
      <w:r w:rsidRPr="00A264C9">
        <w:rPr>
          <w:sz w:val="22"/>
          <w:szCs w:val="22"/>
        </w:rPr>
        <w:t xml:space="preserve"> стандарт</w:t>
      </w:r>
      <w:r w:rsidR="00242012">
        <w:rPr>
          <w:sz w:val="22"/>
          <w:szCs w:val="22"/>
        </w:rPr>
        <w:t>а</w:t>
      </w:r>
      <w:r w:rsidRPr="00A264C9">
        <w:rPr>
          <w:sz w:val="22"/>
          <w:szCs w:val="22"/>
        </w:rPr>
        <w:t xml:space="preserve"> соответствующи</w:t>
      </w:r>
      <w:r w:rsidR="00242012">
        <w:rPr>
          <w:sz w:val="22"/>
          <w:szCs w:val="22"/>
        </w:rPr>
        <w:t>й</w:t>
      </w:r>
      <w:r w:rsidRPr="00A264C9">
        <w:rPr>
          <w:sz w:val="22"/>
          <w:szCs w:val="22"/>
        </w:rPr>
        <w:t xml:space="preserve"> </w:t>
      </w:r>
      <w:r w:rsidR="00242012">
        <w:rPr>
          <w:sz w:val="22"/>
          <w:szCs w:val="22"/>
        </w:rPr>
        <w:t>ему</w:t>
      </w:r>
      <w:r w:rsidRPr="00A264C9">
        <w:rPr>
          <w:sz w:val="22"/>
          <w:szCs w:val="22"/>
        </w:rPr>
        <w:t xml:space="preserve"> </w:t>
      </w:r>
      <w:r>
        <w:rPr>
          <w:sz w:val="22"/>
          <w:szCs w:val="22"/>
        </w:rPr>
        <w:t>межгосударственны</w:t>
      </w:r>
      <w:r w:rsidR="00242012">
        <w:rPr>
          <w:sz w:val="22"/>
          <w:szCs w:val="22"/>
        </w:rPr>
        <w:t>й</w:t>
      </w:r>
      <w:r>
        <w:rPr>
          <w:sz w:val="22"/>
          <w:szCs w:val="22"/>
        </w:rPr>
        <w:t xml:space="preserve"> стандарт</w:t>
      </w:r>
      <w:r w:rsidRPr="00A264C9">
        <w:rPr>
          <w:sz w:val="22"/>
          <w:szCs w:val="22"/>
        </w:rPr>
        <w:t>, св</w:t>
      </w:r>
      <w:r w:rsidRPr="00A264C9">
        <w:rPr>
          <w:sz w:val="22"/>
          <w:szCs w:val="22"/>
        </w:rPr>
        <w:t>е</w:t>
      </w:r>
      <w:r w:rsidRPr="00A264C9">
        <w:rPr>
          <w:sz w:val="22"/>
          <w:szCs w:val="22"/>
        </w:rPr>
        <w:t>дения о котор</w:t>
      </w:r>
      <w:r w:rsidR="00242012">
        <w:rPr>
          <w:sz w:val="22"/>
          <w:szCs w:val="22"/>
        </w:rPr>
        <w:t>ом</w:t>
      </w:r>
      <w:r w:rsidRPr="00A264C9">
        <w:rPr>
          <w:sz w:val="22"/>
          <w:szCs w:val="22"/>
        </w:rPr>
        <w:t xml:space="preserve"> приведены в дополнительном приложении ДА</w:t>
      </w:r>
    </w:p>
    <w:p w:rsidR="00CE5114" w:rsidRPr="009B5783" w:rsidRDefault="00CE5114" w:rsidP="00AC08C1">
      <w:pPr>
        <w:widowControl w:val="0"/>
        <w:spacing w:before="40" w:line="276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 xml:space="preserve">5 </w:t>
      </w:r>
      <w:bookmarkStart w:id="1" w:name="_Hlk84761920"/>
      <w:r>
        <w:rPr>
          <w:rFonts w:eastAsia="MS Mincho" w:cs="Arial"/>
          <w:sz w:val="22"/>
          <w:szCs w:val="22"/>
        </w:rPr>
        <w:t xml:space="preserve">ВЗАМЕН ГОСТ </w:t>
      </w:r>
      <w:r w:rsidR="00E40EC6">
        <w:rPr>
          <w:rFonts w:eastAsia="MS Mincho" w:cs="Arial"/>
          <w:sz w:val="22"/>
          <w:szCs w:val="22"/>
        </w:rPr>
        <w:t>20076–</w:t>
      </w:r>
      <w:r>
        <w:rPr>
          <w:rFonts w:eastAsia="MS Mincho" w:cs="Arial"/>
          <w:sz w:val="22"/>
          <w:szCs w:val="22"/>
        </w:rPr>
        <w:t>200</w:t>
      </w:r>
      <w:r w:rsidR="00E40EC6">
        <w:rPr>
          <w:rFonts w:eastAsia="MS Mincho" w:cs="Arial"/>
          <w:sz w:val="22"/>
          <w:szCs w:val="22"/>
        </w:rPr>
        <w:t>7</w:t>
      </w:r>
    </w:p>
    <w:bookmarkEnd w:id="1"/>
    <w:p w:rsidR="00CE5114" w:rsidRPr="003B09BA" w:rsidRDefault="00CE5114" w:rsidP="00AC08C1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40" w:line="240" w:lineRule="auto"/>
        <w:rPr>
          <w:i/>
          <w:sz w:val="20"/>
        </w:rPr>
      </w:pPr>
      <w:r w:rsidRPr="003B09BA">
        <w:rPr>
          <w:i/>
          <w:sz w:val="20"/>
        </w:rPr>
        <w:t>Информация о введении в действие (прекращении действия) настоящего стандарта и и</w:t>
      </w:r>
      <w:r w:rsidRPr="003B09BA">
        <w:rPr>
          <w:i/>
          <w:sz w:val="20"/>
        </w:rPr>
        <w:t>з</w:t>
      </w:r>
      <w:r w:rsidRPr="003B09BA">
        <w:rPr>
          <w:i/>
          <w:sz w:val="20"/>
        </w:rPr>
        <w:t>менений к нему на территории указанных выше государств публикуется в указателях национал</w:t>
      </w:r>
      <w:r w:rsidRPr="003B09BA">
        <w:rPr>
          <w:i/>
          <w:sz w:val="20"/>
        </w:rPr>
        <w:t>ь</w:t>
      </w:r>
      <w:r w:rsidRPr="003B09BA">
        <w:rPr>
          <w:i/>
          <w:sz w:val="20"/>
        </w:rPr>
        <w:t>ных (государственных)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:rsidR="00CE5114" w:rsidRPr="003B09BA" w:rsidRDefault="00CE5114" w:rsidP="00AC08C1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>В случае пересмотра,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стандартизации, метрологии и сертификации в каталоге «Межгосударственные стандарты»</w:t>
      </w:r>
    </w:p>
    <w:p w:rsidR="00CE5114" w:rsidRDefault="00CE5114" w:rsidP="00AC08C1">
      <w:pPr>
        <w:widowControl w:val="0"/>
        <w:spacing w:before="120" w:line="240" w:lineRule="auto"/>
        <w:ind w:firstLine="510"/>
        <w:rPr>
          <w:rFonts w:cs="Arial"/>
          <w:sz w:val="20"/>
        </w:rPr>
      </w:pPr>
      <w:r w:rsidRPr="00FA1AAA">
        <w:rPr>
          <w:rFonts w:cs="Arial"/>
          <w:sz w:val="20"/>
        </w:rPr>
        <w:t>Исключительное право официального опубликования настоящего стандарта на территории ук</w:t>
      </w:r>
      <w:r w:rsidRPr="00FA1AAA">
        <w:rPr>
          <w:rFonts w:cs="Arial"/>
          <w:sz w:val="20"/>
        </w:rPr>
        <w:t>а</w:t>
      </w:r>
      <w:r w:rsidRPr="00FA1AAA">
        <w:rPr>
          <w:rFonts w:cs="Arial"/>
          <w:sz w:val="20"/>
        </w:rPr>
        <w:t>занных выше госуда</w:t>
      </w:r>
      <w:proofErr w:type="gramStart"/>
      <w:r w:rsidRPr="00FA1AAA">
        <w:rPr>
          <w:rFonts w:cs="Arial"/>
          <w:sz w:val="20"/>
        </w:rPr>
        <w:t>рств пр</w:t>
      </w:r>
      <w:proofErr w:type="gramEnd"/>
      <w:r w:rsidRPr="00FA1AAA">
        <w:rPr>
          <w:rFonts w:cs="Arial"/>
          <w:sz w:val="20"/>
        </w:rPr>
        <w:t>инадлежит национальным органам по стандартизации этих государств</w:t>
      </w:r>
    </w:p>
    <w:p w:rsidR="00CE5114" w:rsidRPr="00426E34" w:rsidRDefault="00CE5114" w:rsidP="00CE5114">
      <w:pPr>
        <w:spacing w:line="240" w:lineRule="auto"/>
        <w:ind w:firstLine="0"/>
        <w:jc w:val="left"/>
        <w:rPr>
          <w:sz w:val="2"/>
          <w:szCs w:val="2"/>
        </w:rPr>
      </w:pPr>
    </w:p>
    <w:p w:rsidR="00625501" w:rsidRPr="00A45C0E" w:rsidRDefault="00625501" w:rsidP="007668FB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:rsidR="00625501" w:rsidRPr="003358C2" w:rsidRDefault="00A45C0E" w:rsidP="009A7F0F">
      <w:pPr>
        <w:suppressAutoHyphens/>
        <w:spacing w:line="348" w:lineRule="auto"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 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9A7F0F">
      <w:pPr>
        <w:suppressAutoHyphens/>
        <w:spacing w:line="348" w:lineRule="auto"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 Нормативные ссылки ……………………………………………………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9A7F0F">
      <w:pPr>
        <w:suppressAutoHyphens/>
        <w:spacing w:line="348" w:lineRule="auto"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 Термины и определения</w:t>
      </w:r>
      <w:proofErr w:type="gramStart"/>
      <w:r w:rsidRPr="003358C2">
        <w:rPr>
          <w:sz w:val="22"/>
          <w:szCs w:val="22"/>
        </w:rPr>
        <w:t xml:space="preserve"> …………………………………………………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  <w:proofErr w:type="gramEnd"/>
    </w:p>
    <w:p w:rsidR="00AB557F" w:rsidRPr="003358C2" w:rsidRDefault="00A45C0E" w:rsidP="009A7F0F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 xml:space="preserve">4 </w:t>
      </w:r>
      <w:r w:rsidR="00EB37D3" w:rsidRPr="00EB37D3">
        <w:rPr>
          <w:sz w:val="22"/>
          <w:szCs w:val="22"/>
        </w:rPr>
        <w:t>Рабочие характеристики и показатели производительности балансировочного станка</w:t>
      </w:r>
      <w:r w:rsidR="00351827">
        <w:rPr>
          <w:sz w:val="22"/>
          <w:szCs w:val="22"/>
        </w:rPr>
        <w:t>.......</w:t>
      </w:r>
      <w:r w:rsidR="00EB37D3">
        <w:rPr>
          <w:sz w:val="22"/>
          <w:szCs w:val="22"/>
        </w:rPr>
        <w:t>.</w:t>
      </w:r>
      <w:r w:rsidR="00351827">
        <w:rPr>
          <w:sz w:val="22"/>
          <w:szCs w:val="22"/>
        </w:rPr>
        <w:t>.</w:t>
      </w:r>
      <w:r w:rsidR="006C76A7">
        <w:rPr>
          <w:sz w:val="22"/>
          <w:szCs w:val="22"/>
        </w:rPr>
        <w:t>.</w:t>
      </w:r>
    </w:p>
    <w:p w:rsidR="00EB37D3" w:rsidRDefault="00EB37D3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4.1 Общие положения……...................................………………………………………………………</w:t>
      </w:r>
    </w:p>
    <w:p w:rsidR="00EB37D3" w:rsidRPr="006C76A7" w:rsidRDefault="00EB37D3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Pr="00EB37D3">
        <w:rPr>
          <w:sz w:val="22"/>
          <w:szCs w:val="22"/>
        </w:rPr>
        <w:t>Характеристики горизонтального балансировочного станка</w:t>
      </w:r>
      <w:r>
        <w:rPr>
          <w:sz w:val="22"/>
          <w:szCs w:val="22"/>
        </w:rPr>
        <w:t>.................................................</w:t>
      </w:r>
    </w:p>
    <w:p w:rsidR="00EB37D3" w:rsidRPr="006C76A7" w:rsidRDefault="00EB37D3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Pr="006C76A7">
        <w:rPr>
          <w:sz w:val="22"/>
          <w:szCs w:val="22"/>
        </w:rPr>
        <w:t xml:space="preserve">.3 </w:t>
      </w:r>
      <w:r w:rsidRPr="00EB37D3">
        <w:rPr>
          <w:sz w:val="22"/>
          <w:szCs w:val="22"/>
        </w:rPr>
        <w:t>Характеристики вертикального балансировочного станка</w:t>
      </w:r>
      <w:r>
        <w:rPr>
          <w:sz w:val="22"/>
          <w:szCs w:val="22"/>
        </w:rPr>
        <w:t>..........................................</w:t>
      </w:r>
      <w:r w:rsidRPr="006C76A7">
        <w:rPr>
          <w:sz w:val="22"/>
          <w:szCs w:val="22"/>
        </w:rPr>
        <w:t>………</w:t>
      </w:r>
    </w:p>
    <w:p w:rsidR="00077633" w:rsidRPr="003358C2" w:rsidRDefault="00077633" w:rsidP="00EB37D3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5 </w:t>
      </w:r>
      <w:r w:rsidR="00EB37D3">
        <w:rPr>
          <w:sz w:val="22"/>
          <w:szCs w:val="22"/>
        </w:rPr>
        <w:t>Конструктивные характеристики</w:t>
      </w:r>
      <w:proofErr w:type="gramStart"/>
      <w:r w:rsidR="00EB37D3">
        <w:rPr>
          <w:sz w:val="22"/>
          <w:szCs w:val="22"/>
        </w:rPr>
        <w:t>.</w:t>
      </w:r>
      <w:r w:rsidR="00351827">
        <w:rPr>
          <w:sz w:val="22"/>
          <w:szCs w:val="22"/>
        </w:rPr>
        <w:t>................................................</w:t>
      </w:r>
      <w:r w:rsidR="002F3C79" w:rsidRPr="003358C2">
        <w:rPr>
          <w:sz w:val="22"/>
          <w:szCs w:val="22"/>
        </w:rPr>
        <w:t>.</w:t>
      </w:r>
      <w:r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</w:t>
      </w:r>
      <w:r w:rsidR="005F54BB" w:rsidRPr="003358C2">
        <w:rPr>
          <w:sz w:val="22"/>
          <w:szCs w:val="22"/>
        </w:rPr>
        <w:t>.....</w:t>
      </w:r>
      <w:r w:rsidR="002F3C79" w:rsidRPr="003358C2">
        <w:rPr>
          <w:sz w:val="22"/>
          <w:szCs w:val="22"/>
        </w:rPr>
        <w:t>.....</w:t>
      </w:r>
      <w:r w:rsidRPr="003358C2">
        <w:rPr>
          <w:sz w:val="22"/>
          <w:szCs w:val="22"/>
        </w:rPr>
        <w:t>…</w:t>
      </w:r>
      <w:r w:rsidR="006C76A7">
        <w:rPr>
          <w:sz w:val="22"/>
          <w:szCs w:val="22"/>
        </w:rPr>
        <w:t>.............</w:t>
      </w:r>
      <w:proofErr w:type="gramEnd"/>
    </w:p>
    <w:p w:rsidR="00EB37D3" w:rsidRDefault="00351827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5.1 </w:t>
      </w:r>
      <w:r w:rsidR="00EB37D3" w:rsidRPr="00EB37D3">
        <w:rPr>
          <w:sz w:val="22"/>
          <w:szCs w:val="22"/>
        </w:rPr>
        <w:t>Принцип работы</w:t>
      </w:r>
      <w:proofErr w:type="gramStart"/>
      <w:r>
        <w:rPr>
          <w:sz w:val="22"/>
          <w:szCs w:val="22"/>
        </w:rPr>
        <w:t>..............................……………………</w:t>
      </w:r>
      <w:r w:rsidR="00EB37D3">
        <w:rPr>
          <w:sz w:val="22"/>
          <w:szCs w:val="22"/>
        </w:rPr>
        <w:t>……….................</w:t>
      </w:r>
      <w:r>
        <w:rPr>
          <w:sz w:val="22"/>
          <w:szCs w:val="22"/>
        </w:rPr>
        <w:t>………………………</w:t>
      </w:r>
      <w:r w:rsidR="009A7F0F" w:rsidRPr="003358C2">
        <w:rPr>
          <w:sz w:val="22"/>
          <w:szCs w:val="22"/>
        </w:rPr>
        <w:t>  </w:t>
      </w:r>
      <w:proofErr w:type="gramEnd"/>
    </w:p>
    <w:p w:rsidR="00351827" w:rsidRPr="006C76A7" w:rsidRDefault="00351827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5.2 </w:t>
      </w:r>
      <w:r w:rsidR="00EB37D3" w:rsidRPr="00EB37D3">
        <w:rPr>
          <w:sz w:val="22"/>
          <w:szCs w:val="22"/>
        </w:rPr>
        <w:t>Установка балансировочного станка</w:t>
      </w:r>
      <w:proofErr w:type="gramStart"/>
      <w:r>
        <w:rPr>
          <w:sz w:val="22"/>
          <w:szCs w:val="22"/>
        </w:rPr>
        <w:t>.....</w:t>
      </w:r>
      <w:r w:rsidR="00EB37D3">
        <w:rPr>
          <w:sz w:val="22"/>
          <w:szCs w:val="22"/>
        </w:rPr>
        <w:t>..</w:t>
      </w:r>
      <w:r>
        <w:rPr>
          <w:sz w:val="22"/>
          <w:szCs w:val="22"/>
        </w:rPr>
        <w:t>......................................</w:t>
      </w:r>
      <w:r w:rsidRPr="006C76A7">
        <w:rPr>
          <w:sz w:val="22"/>
          <w:szCs w:val="22"/>
        </w:rPr>
        <w:t>……………………………</w:t>
      </w:r>
      <w:r>
        <w:rPr>
          <w:sz w:val="22"/>
          <w:szCs w:val="22"/>
        </w:rPr>
        <w:t>..</w:t>
      </w:r>
      <w:proofErr w:type="gramEnd"/>
    </w:p>
    <w:p w:rsidR="00351827" w:rsidRPr="006C76A7" w:rsidRDefault="00351827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Pr="006C76A7">
        <w:rPr>
          <w:sz w:val="22"/>
          <w:szCs w:val="22"/>
        </w:rPr>
        <w:t xml:space="preserve">.3 </w:t>
      </w:r>
      <w:r w:rsidR="00EB37D3">
        <w:rPr>
          <w:sz w:val="22"/>
          <w:szCs w:val="22"/>
        </w:rPr>
        <w:t>Измерительная система.</w:t>
      </w:r>
      <w:r>
        <w:rPr>
          <w:sz w:val="22"/>
          <w:szCs w:val="22"/>
        </w:rPr>
        <w:t>..........................................................................</w:t>
      </w:r>
      <w:r w:rsidRPr="006C76A7">
        <w:rPr>
          <w:sz w:val="22"/>
          <w:szCs w:val="22"/>
        </w:rPr>
        <w:t>………………………</w:t>
      </w:r>
    </w:p>
    <w:p w:rsidR="00351827" w:rsidRPr="00B7769E" w:rsidRDefault="00351827" w:rsidP="00EB37D3">
      <w:pPr>
        <w:suppressAutoHyphens/>
        <w:spacing w:line="348" w:lineRule="auto"/>
        <w:ind w:left="567" w:hanging="425"/>
        <w:jc w:val="left"/>
      </w:pPr>
      <w:r>
        <w:rPr>
          <w:sz w:val="22"/>
          <w:szCs w:val="22"/>
        </w:rPr>
        <w:t>5</w:t>
      </w:r>
      <w:r w:rsidRPr="006C76A7">
        <w:rPr>
          <w:sz w:val="22"/>
          <w:szCs w:val="22"/>
        </w:rPr>
        <w:t xml:space="preserve">.4 </w:t>
      </w:r>
      <w:r w:rsidR="00EB37D3" w:rsidRPr="00EB37D3">
        <w:rPr>
          <w:sz w:val="22"/>
          <w:szCs w:val="22"/>
        </w:rPr>
        <w:t>Система разделения плоскостей коррекции</w:t>
      </w:r>
      <w:r>
        <w:rPr>
          <w:sz w:val="22"/>
          <w:szCs w:val="22"/>
        </w:rPr>
        <w:t>.......</w:t>
      </w:r>
      <w:r w:rsidR="00EB37D3">
        <w:rPr>
          <w:sz w:val="22"/>
          <w:szCs w:val="22"/>
        </w:rPr>
        <w:t>.</w:t>
      </w:r>
      <w:r>
        <w:rPr>
          <w:sz w:val="22"/>
          <w:szCs w:val="22"/>
        </w:rPr>
        <w:t>...................................................................</w:t>
      </w:r>
      <w:r w:rsidRPr="00D549A4">
        <w:t xml:space="preserve">   </w:t>
      </w:r>
    </w:p>
    <w:p w:rsidR="00EB37D3" w:rsidRPr="00B7769E" w:rsidRDefault="00EB37D3" w:rsidP="00EB37D3">
      <w:pPr>
        <w:suppressAutoHyphens/>
        <w:spacing w:line="348" w:lineRule="auto"/>
        <w:ind w:left="567" w:hanging="425"/>
        <w:jc w:val="left"/>
      </w:pPr>
      <w:r>
        <w:rPr>
          <w:sz w:val="22"/>
          <w:szCs w:val="22"/>
        </w:rPr>
        <w:t>5</w:t>
      </w:r>
      <w:r w:rsidRPr="006C76A7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6C76A7">
        <w:rPr>
          <w:sz w:val="22"/>
          <w:szCs w:val="22"/>
        </w:rPr>
        <w:t xml:space="preserve"> </w:t>
      </w:r>
      <w:r>
        <w:rPr>
          <w:sz w:val="22"/>
          <w:szCs w:val="22"/>
        </w:rPr>
        <w:t>Тарирование балансировочного станка……...........................................................................</w:t>
      </w:r>
      <w:r w:rsidRPr="00D549A4">
        <w:t xml:space="preserve">   </w:t>
      </w:r>
    </w:p>
    <w:p w:rsidR="00DA06B9" w:rsidRDefault="00DA06B9" w:rsidP="009A7F0F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 xml:space="preserve">6 </w:t>
      </w:r>
      <w:r w:rsidR="00EB37D3">
        <w:rPr>
          <w:sz w:val="22"/>
          <w:szCs w:val="22"/>
        </w:rPr>
        <w:t>Производительность…………..</w:t>
      </w:r>
      <w:r w:rsidRPr="003358C2">
        <w:rPr>
          <w:sz w:val="22"/>
          <w:szCs w:val="22"/>
        </w:rPr>
        <w:t>…………………….</w:t>
      </w:r>
      <w:r w:rsidR="002F3C79" w:rsidRPr="003358C2">
        <w:rPr>
          <w:sz w:val="22"/>
          <w:szCs w:val="22"/>
        </w:rPr>
        <w:t>............</w:t>
      </w:r>
      <w:r w:rsidR="006C76A7">
        <w:rPr>
          <w:sz w:val="22"/>
          <w:szCs w:val="22"/>
        </w:rPr>
        <w:t>.............................................................</w:t>
      </w:r>
    </w:p>
    <w:p w:rsidR="003358C2" w:rsidRDefault="003358C2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6.1 </w:t>
      </w:r>
      <w:r w:rsidR="00EB37D3">
        <w:rPr>
          <w:sz w:val="22"/>
          <w:szCs w:val="22"/>
        </w:rPr>
        <w:t>Общие положения.</w:t>
      </w:r>
      <w:r w:rsidR="00351827">
        <w:rPr>
          <w:sz w:val="22"/>
          <w:szCs w:val="22"/>
        </w:rPr>
        <w:t>..................</w:t>
      </w:r>
      <w:r w:rsidR="001553A9">
        <w:rPr>
          <w:sz w:val="22"/>
          <w:szCs w:val="22"/>
        </w:rPr>
        <w:t>......................</w:t>
      </w:r>
      <w:r>
        <w:rPr>
          <w:sz w:val="22"/>
          <w:szCs w:val="22"/>
        </w:rPr>
        <w:t>………………………………………………………</w:t>
      </w:r>
    </w:p>
    <w:p w:rsidR="003358C2" w:rsidRPr="006C76A7" w:rsidRDefault="003358C2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51827">
        <w:rPr>
          <w:sz w:val="22"/>
          <w:szCs w:val="22"/>
        </w:rPr>
        <w:t>.</w:t>
      </w:r>
      <w:r>
        <w:rPr>
          <w:sz w:val="22"/>
          <w:szCs w:val="22"/>
        </w:rPr>
        <w:t xml:space="preserve">2 </w:t>
      </w:r>
      <w:r w:rsidR="00EB37D3">
        <w:rPr>
          <w:sz w:val="22"/>
          <w:szCs w:val="22"/>
        </w:rPr>
        <w:t>Продолжительность балансировочного цикла</w:t>
      </w:r>
      <w:proofErr w:type="gramStart"/>
      <w:r w:rsidR="00EB37D3">
        <w:rPr>
          <w:sz w:val="22"/>
          <w:szCs w:val="22"/>
        </w:rPr>
        <w:t>.</w:t>
      </w:r>
      <w:r w:rsidR="00351827">
        <w:rPr>
          <w:sz w:val="22"/>
          <w:szCs w:val="22"/>
        </w:rPr>
        <w:t>......</w:t>
      </w:r>
      <w:r w:rsidR="001553A9">
        <w:rPr>
          <w:sz w:val="22"/>
          <w:szCs w:val="22"/>
        </w:rPr>
        <w:t>.......................</w:t>
      </w:r>
      <w:r w:rsidRPr="006C76A7">
        <w:rPr>
          <w:sz w:val="22"/>
          <w:szCs w:val="22"/>
        </w:rPr>
        <w:t>……………………………</w:t>
      </w:r>
      <w:r w:rsidR="006C76A7">
        <w:rPr>
          <w:sz w:val="22"/>
          <w:szCs w:val="22"/>
        </w:rPr>
        <w:t>..</w:t>
      </w:r>
      <w:proofErr w:type="gramEnd"/>
    </w:p>
    <w:p w:rsidR="00EB37D3" w:rsidRPr="006C76A7" w:rsidRDefault="00EB37D3" w:rsidP="00EB37D3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6.3 </w:t>
      </w:r>
      <w:r w:rsidRPr="000F38B0">
        <w:rPr>
          <w:sz w:val="22"/>
          <w:szCs w:val="22"/>
        </w:rPr>
        <w:t>Коэффициент уменьшения дисбаланса</w:t>
      </w:r>
      <w:r>
        <w:t xml:space="preserve"> </w:t>
      </w:r>
      <w:r w:rsidRPr="000F38B0">
        <w:rPr>
          <w:rFonts w:ascii="Cambria" w:hAnsi="Cambria"/>
          <w:i/>
          <w:szCs w:val="24"/>
        </w:rPr>
        <w:t>R</w:t>
      </w:r>
      <w:r w:rsidRPr="000F38B0">
        <w:rPr>
          <w:rFonts w:ascii="Cambria" w:hAnsi="Cambria"/>
          <w:szCs w:val="24"/>
          <w:vertAlign w:val="subscript"/>
        </w:rPr>
        <w:t>UR</w:t>
      </w:r>
      <w:r>
        <w:rPr>
          <w:sz w:val="22"/>
          <w:szCs w:val="22"/>
        </w:rPr>
        <w:t>..........................</w:t>
      </w:r>
      <w:r w:rsidR="000F38B0">
        <w:rPr>
          <w:sz w:val="22"/>
          <w:szCs w:val="22"/>
        </w:rPr>
        <w:t>....</w:t>
      </w:r>
      <w:r>
        <w:rPr>
          <w:sz w:val="22"/>
          <w:szCs w:val="22"/>
        </w:rPr>
        <w:t>....</w:t>
      </w:r>
      <w:r w:rsidRPr="006C76A7">
        <w:rPr>
          <w:sz w:val="22"/>
          <w:szCs w:val="22"/>
        </w:rPr>
        <w:t>……………………………</w:t>
      </w:r>
      <w:r>
        <w:rPr>
          <w:sz w:val="22"/>
          <w:szCs w:val="22"/>
        </w:rPr>
        <w:t>..</w:t>
      </w:r>
    </w:p>
    <w:p w:rsidR="00D549A4" w:rsidRPr="006C76A7" w:rsidRDefault="00D549A4" w:rsidP="009A7F0F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 w:rsidRPr="006C76A7">
        <w:rPr>
          <w:sz w:val="22"/>
          <w:szCs w:val="22"/>
        </w:rPr>
        <w:t xml:space="preserve">7 </w:t>
      </w:r>
      <w:r w:rsidR="000F38B0">
        <w:rPr>
          <w:sz w:val="22"/>
          <w:szCs w:val="22"/>
        </w:rPr>
        <w:t>Факторы, влияющие на работу станка…...</w:t>
      </w:r>
      <w:r w:rsidR="00351827">
        <w:rPr>
          <w:sz w:val="22"/>
          <w:szCs w:val="22"/>
        </w:rPr>
        <w:t>..........................................................................</w:t>
      </w:r>
      <w:r w:rsidR="006C76A7">
        <w:rPr>
          <w:sz w:val="22"/>
          <w:szCs w:val="22"/>
        </w:rPr>
        <w:t>..........</w:t>
      </w:r>
    </w:p>
    <w:p w:rsidR="00DA06B9" w:rsidRDefault="00DA06B9" w:rsidP="009A7F0F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 xml:space="preserve">8 </w:t>
      </w:r>
      <w:r w:rsidR="000F38B0">
        <w:rPr>
          <w:sz w:val="22"/>
          <w:szCs w:val="22"/>
        </w:rPr>
        <w:t>Требования к установке</w:t>
      </w:r>
      <w:proofErr w:type="gramStart"/>
      <w:r w:rsidR="00351827">
        <w:rPr>
          <w:sz w:val="22"/>
          <w:szCs w:val="22"/>
        </w:rPr>
        <w:t>..............................................................</w:t>
      </w:r>
      <w:r w:rsidR="001553A9">
        <w:rPr>
          <w:sz w:val="22"/>
          <w:szCs w:val="22"/>
        </w:rPr>
        <w:t>.......................</w:t>
      </w:r>
      <w:r w:rsidRPr="003358C2">
        <w:rPr>
          <w:sz w:val="22"/>
          <w:szCs w:val="22"/>
        </w:rPr>
        <w:t>……..</w:t>
      </w:r>
      <w:r w:rsidR="002F3C79" w:rsidRPr="003358C2">
        <w:rPr>
          <w:sz w:val="22"/>
          <w:szCs w:val="22"/>
        </w:rPr>
        <w:t>..............</w:t>
      </w:r>
      <w:r w:rsidR="006C76A7">
        <w:rPr>
          <w:sz w:val="22"/>
          <w:szCs w:val="22"/>
        </w:rPr>
        <w:t>......</w:t>
      </w:r>
      <w:proofErr w:type="gramEnd"/>
    </w:p>
    <w:p w:rsidR="001553A9" w:rsidRPr="003358C2" w:rsidRDefault="00351827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1553A9" w:rsidRPr="003358C2">
        <w:rPr>
          <w:sz w:val="22"/>
          <w:szCs w:val="22"/>
        </w:rPr>
        <w:t>.1 </w:t>
      </w:r>
      <w:r w:rsidR="000F38B0">
        <w:rPr>
          <w:sz w:val="22"/>
          <w:szCs w:val="22"/>
        </w:rPr>
        <w:t>Общие положения</w:t>
      </w:r>
      <w:proofErr w:type="gramStart"/>
      <w:r w:rsidR="000F38B0">
        <w:rPr>
          <w:sz w:val="22"/>
          <w:szCs w:val="22"/>
        </w:rPr>
        <w:t>…..</w:t>
      </w:r>
      <w:r>
        <w:rPr>
          <w:sz w:val="22"/>
          <w:szCs w:val="22"/>
        </w:rPr>
        <w:t>.....................................</w:t>
      </w:r>
      <w:r w:rsidR="001553A9">
        <w:rPr>
          <w:sz w:val="22"/>
          <w:szCs w:val="22"/>
        </w:rPr>
        <w:t>.</w:t>
      </w:r>
      <w:r w:rsidR="001553A9" w:rsidRPr="003358C2">
        <w:rPr>
          <w:sz w:val="22"/>
          <w:szCs w:val="22"/>
        </w:rPr>
        <w:t>......…………………..…………………….……</w:t>
      </w:r>
      <w:r w:rsidR="001553A9">
        <w:rPr>
          <w:sz w:val="22"/>
          <w:szCs w:val="22"/>
        </w:rPr>
        <w:t>...</w:t>
      </w:r>
      <w:proofErr w:type="gramEnd"/>
    </w:p>
    <w:p w:rsidR="001553A9" w:rsidRPr="003358C2" w:rsidRDefault="001553A9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Pr="003358C2">
        <w:rPr>
          <w:sz w:val="22"/>
          <w:szCs w:val="22"/>
        </w:rPr>
        <w:t xml:space="preserve">.2 </w:t>
      </w:r>
      <w:r w:rsidR="000F38B0">
        <w:rPr>
          <w:sz w:val="22"/>
          <w:szCs w:val="22"/>
        </w:rPr>
        <w:t>Системы питания</w:t>
      </w:r>
      <w:proofErr w:type="gramStart"/>
      <w:r w:rsidR="000F38B0">
        <w:rPr>
          <w:sz w:val="22"/>
          <w:szCs w:val="22"/>
        </w:rPr>
        <w:t>.</w:t>
      </w:r>
      <w:r w:rsidR="00351827">
        <w:rPr>
          <w:sz w:val="22"/>
          <w:szCs w:val="22"/>
        </w:rPr>
        <w:t>.............</w:t>
      </w:r>
      <w:r>
        <w:rPr>
          <w:sz w:val="22"/>
          <w:szCs w:val="22"/>
        </w:rPr>
        <w:t>..........................................................................</w:t>
      </w:r>
      <w:r w:rsidRPr="003358C2">
        <w:rPr>
          <w:sz w:val="22"/>
          <w:szCs w:val="22"/>
        </w:rPr>
        <w:t>............……………</w:t>
      </w:r>
      <w:r>
        <w:rPr>
          <w:sz w:val="22"/>
          <w:szCs w:val="22"/>
        </w:rPr>
        <w:t>.</w:t>
      </w:r>
      <w:proofErr w:type="gramEnd"/>
    </w:p>
    <w:p w:rsidR="001553A9" w:rsidRPr="000F38B0" w:rsidRDefault="001553A9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Pr="003358C2">
        <w:rPr>
          <w:sz w:val="22"/>
          <w:szCs w:val="22"/>
        </w:rPr>
        <w:t xml:space="preserve">.3 </w:t>
      </w:r>
      <w:r w:rsidR="000F38B0">
        <w:rPr>
          <w:sz w:val="22"/>
          <w:szCs w:val="22"/>
        </w:rPr>
        <w:t>Фундамент</w:t>
      </w:r>
      <w:proofErr w:type="gramStart"/>
      <w:r w:rsidR="000F38B0">
        <w:rPr>
          <w:sz w:val="22"/>
          <w:szCs w:val="22"/>
        </w:rPr>
        <w:t>…………………..</w:t>
      </w:r>
      <w:r w:rsidRPr="000F38B0">
        <w:rPr>
          <w:sz w:val="22"/>
          <w:szCs w:val="22"/>
        </w:rPr>
        <w:t>...........................…........................................................................</w:t>
      </w:r>
      <w:proofErr w:type="gramEnd"/>
    </w:p>
    <w:p w:rsidR="00351827" w:rsidRDefault="00351827" w:rsidP="009A7F0F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 w:rsidRPr="003358C2">
        <w:rPr>
          <w:sz w:val="22"/>
          <w:szCs w:val="22"/>
        </w:rPr>
        <w:t xml:space="preserve"> </w:t>
      </w:r>
      <w:r w:rsidR="000F38B0" w:rsidRPr="000F38B0">
        <w:rPr>
          <w:sz w:val="22"/>
          <w:szCs w:val="22"/>
        </w:rPr>
        <w:t>Контрольные роторы и контрольные грузы</w:t>
      </w:r>
      <w:proofErr w:type="gramStart"/>
      <w:r>
        <w:rPr>
          <w:sz w:val="22"/>
          <w:szCs w:val="22"/>
        </w:rPr>
        <w:t>.....................................</w:t>
      </w:r>
      <w:r w:rsidR="000F38B0">
        <w:rPr>
          <w:sz w:val="22"/>
          <w:szCs w:val="22"/>
        </w:rPr>
        <w:t>.</w:t>
      </w:r>
      <w:r>
        <w:rPr>
          <w:sz w:val="22"/>
          <w:szCs w:val="22"/>
        </w:rPr>
        <w:t>...............</w:t>
      </w:r>
      <w:r w:rsidRPr="003358C2">
        <w:rPr>
          <w:sz w:val="22"/>
          <w:szCs w:val="22"/>
        </w:rPr>
        <w:t>……................</w:t>
      </w:r>
      <w:r>
        <w:rPr>
          <w:sz w:val="22"/>
          <w:szCs w:val="22"/>
        </w:rPr>
        <w:t>......</w:t>
      </w:r>
      <w:proofErr w:type="gramEnd"/>
    </w:p>
    <w:p w:rsidR="00351827" w:rsidRPr="003358C2" w:rsidRDefault="00351827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 w:rsidRPr="003358C2">
        <w:rPr>
          <w:sz w:val="22"/>
          <w:szCs w:val="22"/>
        </w:rPr>
        <w:t>.1 </w:t>
      </w:r>
      <w:r>
        <w:rPr>
          <w:sz w:val="22"/>
          <w:szCs w:val="22"/>
        </w:rPr>
        <w:t>Общие положения</w:t>
      </w:r>
      <w:proofErr w:type="gramStart"/>
      <w:r>
        <w:rPr>
          <w:sz w:val="22"/>
          <w:szCs w:val="22"/>
        </w:rPr>
        <w:t>............................................</w:t>
      </w:r>
      <w:r w:rsidRPr="003358C2">
        <w:rPr>
          <w:sz w:val="22"/>
          <w:szCs w:val="22"/>
        </w:rPr>
        <w:t>......…………………..…………………….……</w:t>
      </w:r>
      <w:r>
        <w:rPr>
          <w:sz w:val="22"/>
          <w:szCs w:val="22"/>
        </w:rPr>
        <w:t>...</w:t>
      </w:r>
      <w:proofErr w:type="gramEnd"/>
    </w:p>
    <w:p w:rsidR="00351827" w:rsidRPr="003358C2" w:rsidRDefault="009A7F0F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 w:rsidR="00351827" w:rsidRPr="003358C2">
        <w:rPr>
          <w:sz w:val="22"/>
          <w:szCs w:val="22"/>
        </w:rPr>
        <w:t xml:space="preserve">.2 </w:t>
      </w:r>
      <w:r w:rsidR="000F38B0" w:rsidRPr="000F38B0">
        <w:rPr>
          <w:sz w:val="22"/>
          <w:szCs w:val="22"/>
        </w:rPr>
        <w:t>Стандартные контрольные роторы</w:t>
      </w:r>
      <w:proofErr w:type="gramStart"/>
      <w:r>
        <w:rPr>
          <w:sz w:val="22"/>
          <w:szCs w:val="22"/>
        </w:rPr>
        <w:t>.</w:t>
      </w:r>
      <w:r w:rsidR="00351827">
        <w:rPr>
          <w:sz w:val="22"/>
          <w:szCs w:val="22"/>
        </w:rPr>
        <w:t>...................................</w:t>
      </w:r>
      <w:r w:rsidR="000F38B0">
        <w:rPr>
          <w:sz w:val="22"/>
          <w:szCs w:val="22"/>
        </w:rPr>
        <w:t>....</w:t>
      </w:r>
      <w:r w:rsidR="00351827">
        <w:rPr>
          <w:sz w:val="22"/>
          <w:szCs w:val="22"/>
        </w:rPr>
        <w:t>...................</w:t>
      </w:r>
      <w:r w:rsidR="00351827" w:rsidRPr="003358C2">
        <w:rPr>
          <w:sz w:val="22"/>
          <w:szCs w:val="22"/>
        </w:rPr>
        <w:t>............……………</w:t>
      </w:r>
      <w:r w:rsidR="00351827">
        <w:rPr>
          <w:sz w:val="22"/>
          <w:szCs w:val="22"/>
        </w:rPr>
        <w:t>.</w:t>
      </w:r>
      <w:proofErr w:type="gramEnd"/>
    </w:p>
    <w:p w:rsidR="00351827" w:rsidRPr="000F38B0" w:rsidRDefault="009A7F0F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 w:rsidR="00351827" w:rsidRPr="003358C2">
        <w:rPr>
          <w:sz w:val="22"/>
          <w:szCs w:val="22"/>
        </w:rPr>
        <w:t xml:space="preserve">.3 </w:t>
      </w:r>
      <w:r w:rsidR="000F38B0" w:rsidRPr="000F38B0">
        <w:rPr>
          <w:sz w:val="22"/>
          <w:szCs w:val="22"/>
        </w:rPr>
        <w:t>Контрольные роторы пользователя</w:t>
      </w:r>
      <w:r w:rsidRPr="000F38B0">
        <w:rPr>
          <w:sz w:val="22"/>
          <w:szCs w:val="22"/>
        </w:rPr>
        <w:t>...</w:t>
      </w:r>
      <w:r w:rsidR="00351827" w:rsidRPr="000F38B0">
        <w:rPr>
          <w:sz w:val="22"/>
          <w:szCs w:val="22"/>
        </w:rPr>
        <w:t>.......</w:t>
      </w:r>
      <w:r w:rsidR="000F38B0">
        <w:rPr>
          <w:sz w:val="22"/>
          <w:szCs w:val="22"/>
        </w:rPr>
        <w:t>...............</w:t>
      </w:r>
      <w:r w:rsidR="00351827" w:rsidRPr="000F38B0">
        <w:rPr>
          <w:sz w:val="22"/>
          <w:szCs w:val="22"/>
        </w:rPr>
        <w:t>................................................................</w:t>
      </w:r>
    </w:p>
    <w:p w:rsidR="009A7F0F" w:rsidRPr="003358C2" w:rsidRDefault="009A7F0F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 w:rsidRPr="003358C2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Pr="003358C2">
        <w:rPr>
          <w:sz w:val="22"/>
          <w:szCs w:val="22"/>
        </w:rPr>
        <w:t xml:space="preserve"> </w:t>
      </w:r>
      <w:r w:rsidR="000F38B0">
        <w:rPr>
          <w:sz w:val="22"/>
          <w:szCs w:val="22"/>
        </w:rPr>
        <w:t>Контрольные грузы………………………………………………………………………….</w:t>
      </w:r>
      <w:r>
        <w:rPr>
          <w:sz w:val="22"/>
          <w:szCs w:val="22"/>
        </w:rPr>
        <w:t>..............</w:t>
      </w:r>
    </w:p>
    <w:p w:rsidR="000F38B0" w:rsidRDefault="009A7F0F" w:rsidP="000F38B0">
      <w:pPr>
        <w:suppressAutoHyphens/>
        <w:spacing w:line="348" w:lineRule="auto"/>
        <w:ind w:left="227" w:hanging="227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 xml:space="preserve"> </w:t>
      </w:r>
      <w:r w:rsidR="000F38B0">
        <w:rPr>
          <w:sz w:val="22"/>
          <w:szCs w:val="22"/>
        </w:rPr>
        <w:t>Контрольные испытания балансировочных станков.</w:t>
      </w:r>
      <w:r>
        <w:rPr>
          <w:sz w:val="22"/>
          <w:szCs w:val="22"/>
        </w:rPr>
        <w:t>....................................</w:t>
      </w:r>
      <w:r w:rsidRPr="003358C2">
        <w:rPr>
          <w:sz w:val="22"/>
          <w:szCs w:val="22"/>
        </w:rPr>
        <w:t>……................</w:t>
      </w:r>
      <w:r>
        <w:rPr>
          <w:sz w:val="22"/>
          <w:szCs w:val="22"/>
        </w:rPr>
        <w:t>......</w:t>
      </w:r>
    </w:p>
    <w:p w:rsidR="009A7F0F" w:rsidRPr="003358C2" w:rsidRDefault="009A7F0F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>.1 </w:t>
      </w:r>
      <w:r>
        <w:rPr>
          <w:sz w:val="22"/>
          <w:szCs w:val="22"/>
        </w:rPr>
        <w:t>Общие положения</w:t>
      </w:r>
      <w:proofErr w:type="gramStart"/>
      <w:r>
        <w:rPr>
          <w:sz w:val="22"/>
          <w:szCs w:val="22"/>
        </w:rPr>
        <w:t>..........................................</w:t>
      </w:r>
      <w:r w:rsidRPr="003358C2">
        <w:rPr>
          <w:sz w:val="22"/>
          <w:szCs w:val="22"/>
        </w:rPr>
        <w:t>......…………………..…………………….……</w:t>
      </w:r>
      <w:r>
        <w:rPr>
          <w:sz w:val="22"/>
          <w:szCs w:val="22"/>
        </w:rPr>
        <w:t>...</w:t>
      </w:r>
      <w:proofErr w:type="gramEnd"/>
    </w:p>
    <w:p w:rsidR="009A7F0F" w:rsidRPr="003358C2" w:rsidRDefault="009A7F0F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 xml:space="preserve">.2 </w:t>
      </w:r>
      <w:r w:rsidR="000F38B0" w:rsidRPr="000F38B0">
        <w:rPr>
          <w:sz w:val="22"/>
          <w:szCs w:val="22"/>
        </w:rPr>
        <w:t>Требования к подтверждению характеристик</w:t>
      </w:r>
      <w:r>
        <w:rPr>
          <w:sz w:val="22"/>
          <w:szCs w:val="22"/>
        </w:rPr>
        <w:t>......</w:t>
      </w:r>
      <w:r w:rsidR="000F38B0">
        <w:rPr>
          <w:sz w:val="22"/>
          <w:szCs w:val="22"/>
        </w:rPr>
        <w:t>..............</w:t>
      </w:r>
      <w:r>
        <w:rPr>
          <w:sz w:val="22"/>
          <w:szCs w:val="22"/>
        </w:rPr>
        <w:t>...................................................</w:t>
      </w:r>
    </w:p>
    <w:p w:rsidR="009A7F0F" w:rsidRPr="000F38B0" w:rsidRDefault="009A7F0F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 xml:space="preserve">.3 </w:t>
      </w:r>
      <w:r w:rsidR="000F38B0" w:rsidRPr="000F38B0">
        <w:rPr>
          <w:sz w:val="22"/>
          <w:szCs w:val="22"/>
        </w:rPr>
        <w:t>Выбор частоты вращения</w:t>
      </w:r>
      <w:proofErr w:type="gramStart"/>
      <w:r w:rsidRPr="000F38B0">
        <w:rPr>
          <w:sz w:val="22"/>
          <w:szCs w:val="22"/>
        </w:rPr>
        <w:t>...................</w:t>
      </w:r>
      <w:r w:rsidR="000F38B0">
        <w:rPr>
          <w:sz w:val="22"/>
          <w:szCs w:val="22"/>
        </w:rPr>
        <w:t>............................................................</w:t>
      </w:r>
      <w:r w:rsidRPr="000F38B0">
        <w:rPr>
          <w:sz w:val="22"/>
          <w:szCs w:val="22"/>
        </w:rPr>
        <w:t>........….............</w:t>
      </w:r>
      <w:proofErr w:type="gramEnd"/>
    </w:p>
    <w:p w:rsidR="000F38B0" w:rsidRPr="003358C2" w:rsidRDefault="000F38B0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Pr="003358C2">
        <w:rPr>
          <w:sz w:val="22"/>
          <w:szCs w:val="22"/>
        </w:rPr>
        <w:t> </w:t>
      </w:r>
      <w:r w:rsidRPr="000F38B0">
        <w:rPr>
          <w:sz w:val="22"/>
          <w:szCs w:val="22"/>
        </w:rPr>
        <w:t>Определение минимально достижимого остаточного дисбаланса</w:t>
      </w:r>
      <w:r w:rsidRPr="000A420C">
        <w:rPr>
          <w:b/>
        </w:rPr>
        <w:t xml:space="preserve"> </w:t>
      </w:r>
      <w:proofErr w:type="spellStart"/>
      <w:r w:rsidRPr="000F38B0">
        <w:rPr>
          <w:rFonts w:ascii="Cambria" w:eastAsia="MS Mincho" w:hAnsi="Cambria" w:cs="Arial"/>
          <w:i/>
          <w:szCs w:val="24"/>
        </w:rPr>
        <w:t>U</w:t>
      </w:r>
      <w:r w:rsidRPr="000F38B0">
        <w:rPr>
          <w:rFonts w:ascii="Cambria" w:eastAsia="MS Mincho" w:hAnsi="Cambria" w:cs="Arial"/>
          <w:szCs w:val="24"/>
          <w:vertAlign w:val="subscript"/>
        </w:rPr>
        <w:t>mar</w:t>
      </w:r>
      <w:proofErr w:type="spellEnd"/>
      <w:r>
        <w:rPr>
          <w:sz w:val="22"/>
          <w:szCs w:val="22"/>
        </w:rPr>
        <w:t>.............................</w:t>
      </w:r>
    </w:p>
    <w:p w:rsidR="000F38B0" w:rsidRPr="003358C2" w:rsidRDefault="000F38B0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3358C2">
        <w:rPr>
          <w:sz w:val="22"/>
          <w:szCs w:val="22"/>
        </w:rPr>
        <w:t xml:space="preserve"> </w:t>
      </w:r>
      <w:r w:rsidRPr="000F38B0">
        <w:rPr>
          <w:sz w:val="22"/>
          <w:szCs w:val="22"/>
        </w:rPr>
        <w:t>Определение коэффициента уменьшения дисбаланса</w:t>
      </w:r>
      <w:r>
        <w:rPr>
          <w:b/>
        </w:rPr>
        <w:t xml:space="preserve"> </w:t>
      </w:r>
      <w:r w:rsidRPr="000F38B0">
        <w:rPr>
          <w:rFonts w:ascii="Cambria" w:hAnsi="Cambria"/>
          <w:i/>
          <w:szCs w:val="24"/>
        </w:rPr>
        <w:t>R</w:t>
      </w:r>
      <w:r w:rsidRPr="000F38B0">
        <w:rPr>
          <w:rFonts w:ascii="Cambria" w:hAnsi="Cambria"/>
          <w:szCs w:val="24"/>
          <w:vertAlign w:val="subscript"/>
        </w:rPr>
        <w:t>UR</w:t>
      </w:r>
      <w:r>
        <w:rPr>
          <w:sz w:val="22"/>
          <w:szCs w:val="22"/>
        </w:rPr>
        <w:t>................................................</w:t>
      </w:r>
    </w:p>
    <w:p w:rsidR="000F38B0" w:rsidRPr="000F38B0" w:rsidRDefault="000F38B0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>.</w:t>
      </w:r>
      <w:r>
        <w:rPr>
          <w:sz w:val="22"/>
          <w:szCs w:val="22"/>
        </w:rPr>
        <w:t>6</w:t>
      </w:r>
      <w:r w:rsidRPr="003358C2">
        <w:rPr>
          <w:sz w:val="22"/>
          <w:szCs w:val="22"/>
        </w:rPr>
        <w:t xml:space="preserve"> </w:t>
      </w:r>
      <w:r w:rsidRPr="000F38B0">
        <w:rPr>
          <w:sz w:val="22"/>
          <w:szCs w:val="22"/>
        </w:rPr>
        <w:t>Проверка влияния моментной неуравновешенности на показания индикатора балансировочного станка для статической балансировки...................</w:t>
      </w:r>
      <w:r>
        <w:rPr>
          <w:sz w:val="22"/>
          <w:szCs w:val="22"/>
        </w:rPr>
        <w:t>......................</w:t>
      </w:r>
      <w:r w:rsidRPr="000F38B0">
        <w:rPr>
          <w:sz w:val="22"/>
          <w:szCs w:val="22"/>
        </w:rPr>
        <w:t>...........</w:t>
      </w:r>
    </w:p>
    <w:p w:rsidR="000F38B0" w:rsidRPr="003358C2" w:rsidRDefault="000F38B0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Pr="003358C2">
        <w:rPr>
          <w:sz w:val="22"/>
          <w:szCs w:val="22"/>
        </w:rPr>
        <w:t>.</w:t>
      </w:r>
      <w:r>
        <w:rPr>
          <w:sz w:val="22"/>
          <w:szCs w:val="22"/>
        </w:rPr>
        <w:t>7</w:t>
      </w:r>
      <w:r w:rsidRPr="003358C2">
        <w:rPr>
          <w:sz w:val="22"/>
          <w:szCs w:val="22"/>
        </w:rPr>
        <w:t> </w:t>
      </w:r>
      <w:r w:rsidRPr="000F38B0">
        <w:rPr>
          <w:sz w:val="22"/>
          <w:szCs w:val="22"/>
        </w:rPr>
        <w:t>Проверка работы цепи условной балансировки</w:t>
      </w:r>
      <w:r>
        <w:rPr>
          <w:sz w:val="22"/>
          <w:szCs w:val="22"/>
        </w:rPr>
        <w:t>……………………………............................</w:t>
      </w:r>
    </w:p>
    <w:p w:rsidR="000F38B0" w:rsidRPr="003358C2" w:rsidRDefault="000F38B0" w:rsidP="000F38B0">
      <w:pPr>
        <w:suppressAutoHyphens/>
        <w:spacing w:line="348" w:lineRule="auto"/>
        <w:ind w:left="567" w:hanging="425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10</w:t>
      </w:r>
      <w:r w:rsidRPr="003358C2">
        <w:rPr>
          <w:sz w:val="22"/>
          <w:szCs w:val="22"/>
        </w:rPr>
        <w:t>.</w:t>
      </w:r>
      <w:r>
        <w:rPr>
          <w:sz w:val="22"/>
          <w:szCs w:val="22"/>
        </w:rPr>
        <w:t>8</w:t>
      </w:r>
      <w:r w:rsidRPr="003358C2">
        <w:rPr>
          <w:sz w:val="22"/>
          <w:szCs w:val="22"/>
        </w:rPr>
        <w:t xml:space="preserve"> </w:t>
      </w:r>
      <w:r w:rsidRPr="000F38B0">
        <w:rPr>
          <w:sz w:val="22"/>
          <w:szCs w:val="22"/>
        </w:rPr>
        <w:t>Сокращенные испытания</w:t>
      </w:r>
      <w:r>
        <w:rPr>
          <w:sz w:val="22"/>
          <w:szCs w:val="22"/>
        </w:rPr>
        <w:t>........................................................................................................</w:t>
      </w:r>
    </w:p>
    <w:p w:rsidR="00351827" w:rsidRPr="003358C2" w:rsidRDefault="00351827" w:rsidP="009A7F0F">
      <w:pPr>
        <w:suppressAutoHyphens/>
        <w:spacing w:line="348" w:lineRule="auto"/>
        <w:ind w:left="1418" w:hanging="1418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Приложение</w:t>
      </w:r>
      <w:proofErr w:type="gramStart"/>
      <w:r w:rsidRPr="003358C2">
        <w:rPr>
          <w:sz w:val="22"/>
          <w:szCs w:val="22"/>
        </w:rPr>
        <w:t xml:space="preserve"> А</w:t>
      </w:r>
      <w:proofErr w:type="gramEnd"/>
      <w:r w:rsidRPr="003358C2">
        <w:rPr>
          <w:sz w:val="22"/>
          <w:szCs w:val="22"/>
        </w:rPr>
        <w:t xml:space="preserve"> (</w:t>
      </w:r>
      <w:r w:rsidR="009A7F0F">
        <w:rPr>
          <w:sz w:val="22"/>
          <w:szCs w:val="22"/>
        </w:rPr>
        <w:t>рекомендуемое</w:t>
      </w:r>
      <w:r w:rsidRPr="003358C2">
        <w:rPr>
          <w:sz w:val="22"/>
          <w:szCs w:val="22"/>
        </w:rPr>
        <w:t xml:space="preserve">) </w:t>
      </w:r>
      <w:r w:rsidR="003B5A06">
        <w:rPr>
          <w:rFonts w:eastAsia="MS Mincho" w:cs="Arial"/>
          <w:bCs/>
          <w:sz w:val="22"/>
          <w:szCs w:val="22"/>
        </w:rPr>
        <w:t>Сведения, предоставляемые изготовителю заказчиком</w:t>
      </w:r>
      <w:r w:rsidR="009A7F0F">
        <w:rPr>
          <w:rFonts w:eastAsia="MS Mincho" w:cs="Arial"/>
          <w:bCs/>
          <w:sz w:val="22"/>
          <w:szCs w:val="22"/>
        </w:rPr>
        <w:t>......</w:t>
      </w:r>
      <w:r w:rsidR="003B5A06">
        <w:rPr>
          <w:rFonts w:eastAsia="MS Mincho" w:cs="Arial"/>
          <w:bCs/>
          <w:sz w:val="22"/>
          <w:szCs w:val="22"/>
        </w:rPr>
        <w:t>..</w:t>
      </w:r>
    </w:p>
    <w:p w:rsidR="00351827" w:rsidRPr="003358C2" w:rsidRDefault="00351827" w:rsidP="009A7F0F">
      <w:pPr>
        <w:suppressAutoHyphens/>
        <w:spacing w:line="348" w:lineRule="auto"/>
        <w:ind w:left="1418" w:hanging="1418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Приложение</w:t>
      </w:r>
      <w:proofErr w:type="gramStart"/>
      <w:r w:rsidRPr="003358C2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proofErr w:type="gramEnd"/>
      <w:r w:rsidRPr="003358C2">
        <w:rPr>
          <w:sz w:val="22"/>
          <w:szCs w:val="22"/>
        </w:rPr>
        <w:t xml:space="preserve"> (</w:t>
      </w:r>
      <w:r w:rsidR="003B5A06">
        <w:rPr>
          <w:sz w:val="22"/>
          <w:szCs w:val="22"/>
        </w:rPr>
        <w:t>рекомендуемое</w:t>
      </w:r>
      <w:r w:rsidRPr="003358C2">
        <w:rPr>
          <w:sz w:val="22"/>
          <w:szCs w:val="22"/>
        </w:rPr>
        <w:t xml:space="preserve">) </w:t>
      </w:r>
      <w:r w:rsidR="003B5A06" w:rsidRPr="003B5A06">
        <w:rPr>
          <w:sz w:val="22"/>
          <w:szCs w:val="22"/>
        </w:rPr>
        <w:t>Диаграмма оценки</w:t>
      </w:r>
      <w:r w:rsidR="003B5A06" w:rsidRPr="009F1D28">
        <w:t xml:space="preserve"> </w:t>
      </w:r>
      <w:r w:rsidR="003B5A06" w:rsidRPr="003B5A06">
        <w:rPr>
          <w:rFonts w:ascii="Cambria" w:eastAsia="MS Mincho" w:hAnsi="Cambria"/>
          <w:i/>
          <w:szCs w:val="24"/>
        </w:rPr>
        <w:t>R</w:t>
      </w:r>
      <w:r w:rsidR="003B5A06" w:rsidRPr="003B5A06">
        <w:rPr>
          <w:rFonts w:ascii="Cambria" w:eastAsia="MS Mincho" w:hAnsi="Cambria"/>
          <w:szCs w:val="24"/>
          <w:vertAlign w:val="subscript"/>
        </w:rPr>
        <w:t>UR</w:t>
      </w:r>
      <w:r w:rsidR="003B5A06" w:rsidRPr="003358C2">
        <w:rPr>
          <w:rFonts w:eastAsia="MS Mincho" w:cs="Arial"/>
          <w:bCs/>
          <w:sz w:val="22"/>
          <w:szCs w:val="22"/>
        </w:rPr>
        <w:t xml:space="preserve"> </w:t>
      </w:r>
      <w:r w:rsidRPr="003358C2">
        <w:rPr>
          <w:rFonts w:eastAsia="MS Mincho" w:cs="Arial"/>
          <w:bCs/>
          <w:sz w:val="22"/>
          <w:szCs w:val="22"/>
        </w:rPr>
        <w:t>…………….............</w:t>
      </w:r>
      <w:r w:rsidR="003B5A06">
        <w:rPr>
          <w:rFonts w:eastAsia="MS Mincho" w:cs="Arial"/>
          <w:bCs/>
          <w:sz w:val="22"/>
          <w:szCs w:val="22"/>
        </w:rPr>
        <w:t>.......</w:t>
      </w:r>
      <w:r w:rsidRPr="003358C2">
        <w:rPr>
          <w:rFonts w:eastAsia="MS Mincho" w:cs="Arial"/>
          <w:bCs/>
          <w:sz w:val="22"/>
          <w:szCs w:val="22"/>
        </w:rPr>
        <w:t>..........</w:t>
      </w:r>
      <w:r>
        <w:rPr>
          <w:rFonts w:eastAsia="MS Mincho" w:cs="Arial"/>
          <w:bCs/>
          <w:sz w:val="22"/>
          <w:szCs w:val="22"/>
        </w:rPr>
        <w:t>...............</w:t>
      </w:r>
    </w:p>
    <w:p w:rsidR="003B5A06" w:rsidRPr="003358C2" w:rsidRDefault="003B5A06" w:rsidP="003B5A06">
      <w:pPr>
        <w:suppressAutoHyphens/>
        <w:spacing w:line="348" w:lineRule="auto"/>
        <w:ind w:left="1418" w:hanging="1418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Приложение</w:t>
      </w:r>
      <w:proofErr w:type="gramStart"/>
      <w:r w:rsidRPr="003358C2">
        <w:rPr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proofErr w:type="gramEnd"/>
      <w:r w:rsidRPr="003358C2">
        <w:rPr>
          <w:sz w:val="22"/>
          <w:szCs w:val="22"/>
        </w:rPr>
        <w:t xml:space="preserve"> (</w:t>
      </w:r>
      <w:r>
        <w:rPr>
          <w:sz w:val="22"/>
          <w:szCs w:val="22"/>
        </w:rPr>
        <w:t>рекомендуемое</w:t>
      </w:r>
      <w:r w:rsidRPr="003358C2">
        <w:rPr>
          <w:sz w:val="22"/>
          <w:szCs w:val="22"/>
        </w:rPr>
        <w:t xml:space="preserve">) </w:t>
      </w:r>
      <w:r w:rsidRPr="003B5A06">
        <w:rPr>
          <w:sz w:val="22"/>
          <w:szCs w:val="22"/>
        </w:rPr>
        <w:t>Вал консольного контрольного ротора типа С</w:t>
      </w:r>
      <w:r>
        <w:rPr>
          <w:rFonts w:eastAsia="MS Mincho" w:cs="Arial"/>
          <w:bCs/>
          <w:sz w:val="22"/>
          <w:szCs w:val="22"/>
        </w:rPr>
        <w:t>.........................</w:t>
      </w:r>
    </w:p>
    <w:p w:rsidR="003B5A06" w:rsidRDefault="003B5A06" w:rsidP="003B5A06">
      <w:pPr>
        <w:suppressAutoHyphens/>
        <w:spacing w:line="348" w:lineRule="auto"/>
        <w:ind w:left="1418" w:hanging="1418"/>
        <w:jc w:val="left"/>
        <w:rPr>
          <w:rFonts w:eastAsia="MS Mincho" w:cs="Arial"/>
          <w:bCs/>
          <w:sz w:val="22"/>
          <w:szCs w:val="22"/>
        </w:rPr>
      </w:pPr>
      <w:r w:rsidRPr="003358C2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D</w:t>
      </w:r>
      <w:r w:rsidRPr="003358C2">
        <w:rPr>
          <w:sz w:val="22"/>
          <w:szCs w:val="22"/>
        </w:rPr>
        <w:t xml:space="preserve"> (</w:t>
      </w:r>
      <w:r>
        <w:rPr>
          <w:sz w:val="22"/>
          <w:szCs w:val="22"/>
        </w:rPr>
        <w:t>рекомендуемое</w:t>
      </w:r>
      <w:r w:rsidRPr="003358C2">
        <w:rPr>
          <w:sz w:val="22"/>
          <w:szCs w:val="22"/>
        </w:rPr>
        <w:t xml:space="preserve">) </w:t>
      </w:r>
      <w:r w:rsidRPr="003B5A06">
        <w:rPr>
          <w:sz w:val="22"/>
          <w:szCs w:val="22"/>
        </w:rPr>
        <w:t>Контрольный ротор пользователя</w:t>
      </w:r>
      <w:r w:rsidRPr="003358C2">
        <w:rPr>
          <w:rFonts w:eastAsia="MS Mincho" w:cs="Arial"/>
          <w:bCs/>
          <w:sz w:val="22"/>
          <w:szCs w:val="22"/>
        </w:rPr>
        <w:t xml:space="preserve"> …………….............</w:t>
      </w:r>
      <w:r>
        <w:rPr>
          <w:rFonts w:eastAsia="MS Mincho" w:cs="Arial"/>
          <w:bCs/>
          <w:sz w:val="22"/>
          <w:szCs w:val="22"/>
        </w:rPr>
        <w:t>............</w:t>
      </w:r>
    </w:p>
    <w:p w:rsidR="003B5A06" w:rsidRPr="003358C2" w:rsidRDefault="003B5A06" w:rsidP="003B5A06">
      <w:pPr>
        <w:suppressAutoHyphens/>
        <w:spacing w:line="348" w:lineRule="auto"/>
        <w:ind w:left="1418" w:hanging="1418"/>
        <w:jc w:val="left"/>
        <w:rPr>
          <w:sz w:val="22"/>
          <w:szCs w:val="22"/>
        </w:rPr>
      </w:pPr>
      <w:r w:rsidRPr="003358C2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E</w:t>
      </w:r>
      <w:r w:rsidRPr="003358C2">
        <w:rPr>
          <w:sz w:val="22"/>
          <w:szCs w:val="22"/>
        </w:rPr>
        <w:t xml:space="preserve"> (</w:t>
      </w:r>
      <w:r>
        <w:rPr>
          <w:sz w:val="22"/>
          <w:szCs w:val="22"/>
        </w:rPr>
        <w:t>рекомендуемое</w:t>
      </w:r>
      <w:r w:rsidRPr="003358C2">
        <w:rPr>
          <w:sz w:val="22"/>
          <w:szCs w:val="22"/>
        </w:rPr>
        <w:t xml:space="preserve">) </w:t>
      </w:r>
      <w:r w:rsidRPr="003B5A06">
        <w:rPr>
          <w:sz w:val="22"/>
          <w:szCs w:val="22"/>
        </w:rPr>
        <w:t>Модификация контрольного ротора старо</w:t>
      </w:r>
      <w:r w:rsidR="00A64CC1">
        <w:rPr>
          <w:sz w:val="22"/>
          <w:szCs w:val="22"/>
        </w:rPr>
        <w:t>го образца…..</w:t>
      </w:r>
      <w:r w:rsidRPr="003B5A06">
        <w:rPr>
          <w:sz w:val="22"/>
          <w:szCs w:val="22"/>
        </w:rPr>
        <w:t>.....</w:t>
      </w:r>
      <w:r>
        <w:rPr>
          <w:rFonts w:eastAsia="MS Mincho" w:cs="Arial"/>
          <w:bCs/>
          <w:sz w:val="22"/>
          <w:szCs w:val="22"/>
        </w:rPr>
        <w:t>...</w:t>
      </w:r>
    </w:p>
    <w:p w:rsidR="003B5A06" w:rsidRDefault="003B5A06" w:rsidP="003B5A06">
      <w:pPr>
        <w:suppressAutoHyphens/>
        <w:spacing w:line="348" w:lineRule="auto"/>
        <w:ind w:left="1418" w:hanging="1418"/>
        <w:jc w:val="left"/>
        <w:rPr>
          <w:rFonts w:eastAsia="MS Mincho" w:cs="Arial"/>
          <w:bCs/>
          <w:sz w:val="22"/>
          <w:szCs w:val="22"/>
        </w:rPr>
      </w:pPr>
      <w:r w:rsidRPr="003358C2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F</w:t>
      </w:r>
      <w:r w:rsidRPr="003358C2">
        <w:rPr>
          <w:sz w:val="22"/>
          <w:szCs w:val="22"/>
        </w:rPr>
        <w:t xml:space="preserve"> (</w:t>
      </w:r>
      <w:r>
        <w:rPr>
          <w:sz w:val="22"/>
          <w:szCs w:val="22"/>
        </w:rPr>
        <w:t>рекомендуемое</w:t>
      </w:r>
      <w:r w:rsidRPr="003358C2">
        <w:rPr>
          <w:sz w:val="22"/>
          <w:szCs w:val="22"/>
        </w:rPr>
        <w:t xml:space="preserve">) </w:t>
      </w:r>
      <w:r w:rsidRPr="003B5A06">
        <w:rPr>
          <w:sz w:val="22"/>
          <w:szCs w:val="22"/>
        </w:rPr>
        <w:t>Дополнительные испытания на повторяемость результатов балансировки …………</w:t>
      </w:r>
      <w:r>
        <w:rPr>
          <w:sz w:val="22"/>
          <w:szCs w:val="22"/>
        </w:rPr>
        <w:t>…………………………………</w:t>
      </w:r>
      <w:r w:rsidRPr="003B5A06">
        <w:rPr>
          <w:sz w:val="22"/>
          <w:szCs w:val="22"/>
        </w:rPr>
        <w:t>….............................................</w:t>
      </w:r>
    </w:p>
    <w:p w:rsidR="003B5A06" w:rsidRPr="003358C2" w:rsidRDefault="003B5A06" w:rsidP="003B5A06">
      <w:pPr>
        <w:suppressAutoHyphens/>
        <w:spacing w:line="348" w:lineRule="auto"/>
        <w:ind w:left="1418" w:hanging="1418"/>
        <w:jc w:val="left"/>
        <w:rPr>
          <w:sz w:val="22"/>
          <w:szCs w:val="22"/>
        </w:rPr>
      </w:pPr>
      <w:r w:rsidRPr="003358C2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G</w:t>
      </w:r>
      <w:r w:rsidRPr="003358C2">
        <w:rPr>
          <w:sz w:val="22"/>
          <w:szCs w:val="22"/>
        </w:rPr>
        <w:t xml:space="preserve"> (</w:t>
      </w:r>
      <w:r>
        <w:rPr>
          <w:sz w:val="22"/>
          <w:szCs w:val="22"/>
        </w:rPr>
        <w:t>рекомендуемое</w:t>
      </w:r>
      <w:r w:rsidRPr="003B5A06">
        <w:rPr>
          <w:sz w:val="22"/>
          <w:szCs w:val="22"/>
        </w:rPr>
        <w:t>)</w:t>
      </w:r>
      <w:r w:rsidRPr="003B5A06">
        <w:rPr>
          <w:szCs w:val="24"/>
        </w:rPr>
        <w:t xml:space="preserve"> </w:t>
      </w:r>
      <w:r w:rsidRPr="003B5A06">
        <w:rPr>
          <w:sz w:val="22"/>
          <w:szCs w:val="22"/>
        </w:rPr>
        <w:t xml:space="preserve">Дополнительные испытания </w:t>
      </w:r>
      <w:r w:rsidR="006F2233">
        <w:rPr>
          <w:sz w:val="22"/>
          <w:szCs w:val="22"/>
        </w:rPr>
        <w:t>в</w:t>
      </w:r>
      <w:r w:rsidRPr="003B5A06">
        <w:rPr>
          <w:sz w:val="22"/>
          <w:szCs w:val="22"/>
        </w:rPr>
        <w:t xml:space="preserve"> диапазон</w:t>
      </w:r>
      <w:r w:rsidR="006F2233">
        <w:rPr>
          <w:sz w:val="22"/>
          <w:szCs w:val="22"/>
        </w:rPr>
        <w:t>е</w:t>
      </w:r>
      <w:r w:rsidRPr="003B5A06">
        <w:rPr>
          <w:sz w:val="22"/>
          <w:szCs w:val="22"/>
        </w:rPr>
        <w:t xml:space="preserve"> частот вращения балансировочного станка......</w:t>
      </w:r>
      <w:r>
        <w:rPr>
          <w:sz w:val="22"/>
          <w:szCs w:val="22"/>
        </w:rPr>
        <w:t>.....................................................</w:t>
      </w:r>
      <w:r w:rsidR="006F2233">
        <w:rPr>
          <w:sz w:val="22"/>
          <w:szCs w:val="22"/>
        </w:rPr>
        <w:t>..............................</w:t>
      </w:r>
      <w:r w:rsidRPr="003B5A06">
        <w:rPr>
          <w:sz w:val="22"/>
          <w:szCs w:val="22"/>
        </w:rPr>
        <w:t>..</w:t>
      </w:r>
    </w:p>
    <w:p w:rsidR="00EB7822" w:rsidRPr="003358C2" w:rsidRDefault="00EB7822" w:rsidP="003B5A06">
      <w:pPr>
        <w:suppressAutoHyphens/>
        <w:spacing w:line="348" w:lineRule="auto"/>
        <w:ind w:left="1418" w:hanging="1418"/>
        <w:jc w:val="left"/>
        <w:rPr>
          <w:sz w:val="22"/>
          <w:szCs w:val="22"/>
        </w:rPr>
      </w:pPr>
      <w:r w:rsidRPr="003358C2">
        <w:rPr>
          <w:sz w:val="22"/>
          <w:szCs w:val="22"/>
        </w:rPr>
        <w:t xml:space="preserve">Приложение ДА (справочное) </w:t>
      </w:r>
      <w:r w:rsidR="00FA12B7" w:rsidRPr="003358C2">
        <w:rPr>
          <w:rFonts w:eastAsia="MS Mincho" w:cs="Arial"/>
          <w:bCs/>
          <w:sz w:val="22"/>
          <w:szCs w:val="22"/>
        </w:rPr>
        <w:t>Сведения о соответствии ссылочн</w:t>
      </w:r>
      <w:r w:rsidR="003B5A06">
        <w:rPr>
          <w:rFonts w:eastAsia="MS Mincho" w:cs="Arial"/>
          <w:bCs/>
          <w:sz w:val="22"/>
          <w:szCs w:val="22"/>
        </w:rPr>
        <w:t>ого</w:t>
      </w:r>
      <w:r w:rsidR="00FA12B7" w:rsidRPr="003358C2">
        <w:rPr>
          <w:rFonts w:eastAsia="MS Mincho" w:cs="Arial"/>
          <w:bCs/>
          <w:sz w:val="22"/>
          <w:szCs w:val="22"/>
        </w:rPr>
        <w:t xml:space="preserve"> </w:t>
      </w:r>
      <w:r w:rsidR="003C7B46">
        <w:rPr>
          <w:rFonts w:eastAsia="MS Mincho" w:cs="Arial"/>
          <w:bCs/>
          <w:sz w:val="22"/>
          <w:szCs w:val="22"/>
        </w:rPr>
        <w:t>международн</w:t>
      </w:r>
      <w:r w:rsidR="003B5A06">
        <w:rPr>
          <w:rFonts w:eastAsia="MS Mincho" w:cs="Arial"/>
          <w:bCs/>
          <w:sz w:val="22"/>
          <w:szCs w:val="22"/>
        </w:rPr>
        <w:t>ого</w:t>
      </w:r>
      <w:r w:rsidR="00FA12B7" w:rsidRPr="003358C2">
        <w:rPr>
          <w:rFonts w:eastAsia="MS Mincho" w:cs="Arial"/>
          <w:bCs/>
          <w:sz w:val="22"/>
          <w:szCs w:val="22"/>
        </w:rPr>
        <w:t xml:space="preserve"> стандарт</w:t>
      </w:r>
      <w:r w:rsidR="003B5A06">
        <w:rPr>
          <w:rFonts w:eastAsia="MS Mincho" w:cs="Arial"/>
          <w:bCs/>
          <w:sz w:val="22"/>
          <w:szCs w:val="22"/>
        </w:rPr>
        <w:t>а</w:t>
      </w:r>
      <w:r w:rsidR="00FA12B7" w:rsidRPr="003358C2">
        <w:rPr>
          <w:rFonts w:eastAsia="MS Mincho" w:cs="Arial"/>
          <w:bCs/>
          <w:sz w:val="22"/>
          <w:szCs w:val="22"/>
        </w:rPr>
        <w:t xml:space="preserve"> меж</w:t>
      </w:r>
      <w:r w:rsidR="003C7B46">
        <w:rPr>
          <w:rFonts w:eastAsia="MS Mincho" w:cs="Arial"/>
          <w:bCs/>
          <w:sz w:val="22"/>
          <w:szCs w:val="22"/>
        </w:rPr>
        <w:t>государственн</w:t>
      </w:r>
      <w:r w:rsidR="003B5A06">
        <w:rPr>
          <w:rFonts w:eastAsia="MS Mincho" w:cs="Arial"/>
          <w:bCs/>
          <w:sz w:val="22"/>
          <w:szCs w:val="22"/>
        </w:rPr>
        <w:t>ому</w:t>
      </w:r>
      <w:r w:rsidR="003C7B46">
        <w:rPr>
          <w:rFonts w:eastAsia="MS Mincho" w:cs="Arial"/>
          <w:bCs/>
          <w:sz w:val="22"/>
          <w:szCs w:val="22"/>
        </w:rPr>
        <w:t xml:space="preserve"> </w:t>
      </w:r>
      <w:r w:rsidR="00FA12B7" w:rsidRPr="003358C2">
        <w:rPr>
          <w:rFonts w:eastAsia="MS Mincho" w:cs="Arial"/>
          <w:bCs/>
          <w:sz w:val="22"/>
          <w:szCs w:val="22"/>
        </w:rPr>
        <w:t>стандарт</w:t>
      </w:r>
      <w:r w:rsidR="003B5A06">
        <w:rPr>
          <w:rFonts w:eastAsia="MS Mincho" w:cs="Arial"/>
          <w:bCs/>
          <w:sz w:val="22"/>
          <w:szCs w:val="22"/>
        </w:rPr>
        <w:t>у</w:t>
      </w:r>
      <w:r w:rsidR="00FA12B7" w:rsidRPr="003358C2">
        <w:rPr>
          <w:rFonts w:eastAsia="MS Mincho" w:cs="Arial"/>
          <w:bCs/>
          <w:sz w:val="22"/>
          <w:szCs w:val="22"/>
        </w:rPr>
        <w:t xml:space="preserve"> </w:t>
      </w:r>
      <w:r w:rsidRPr="003358C2">
        <w:rPr>
          <w:rFonts w:eastAsia="MS Mincho" w:cs="Arial"/>
          <w:bCs/>
          <w:sz w:val="22"/>
          <w:szCs w:val="22"/>
        </w:rPr>
        <w:t>…</w:t>
      </w:r>
      <w:r w:rsidR="003B5A06">
        <w:rPr>
          <w:rFonts w:eastAsia="MS Mincho" w:cs="Arial"/>
          <w:bCs/>
          <w:sz w:val="22"/>
          <w:szCs w:val="22"/>
        </w:rPr>
        <w:t>…</w:t>
      </w:r>
      <w:r w:rsidRPr="003358C2">
        <w:rPr>
          <w:rFonts w:eastAsia="MS Mincho" w:cs="Arial"/>
          <w:bCs/>
          <w:sz w:val="22"/>
          <w:szCs w:val="22"/>
        </w:rPr>
        <w:t>……</w:t>
      </w:r>
      <w:r w:rsidR="00FA12B7" w:rsidRPr="003358C2">
        <w:rPr>
          <w:rFonts w:eastAsia="MS Mincho" w:cs="Arial"/>
          <w:bCs/>
          <w:sz w:val="22"/>
          <w:szCs w:val="22"/>
        </w:rPr>
        <w:t>…</w:t>
      </w:r>
      <w:r w:rsidRPr="003358C2">
        <w:rPr>
          <w:rFonts w:eastAsia="MS Mincho" w:cs="Arial"/>
          <w:bCs/>
          <w:sz w:val="22"/>
          <w:szCs w:val="22"/>
        </w:rPr>
        <w:t>….</w:t>
      </w:r>
      <w:r w:rsidR="002F3C79" w:rsidRPr="003358C2">
        <w:rPr>
          <w:rFonts w:eastAsia="MS Mincho" w:cs="Arial"/>
          <w:bCs/>
          <w:sz w:val="22"/>
          <w:szCs w:val="22"/>
        </w:rPr>
        <w:t>......................</w:t>
      </w:r>
      <w:r w:rsidR="003C7B46">
        <w:rPr>
          <w:rFonts w:eastAsia="MS Mincho" w:cs="Arial"/>
          <w:bCs/>
          <w:sz w:val="22"/>
          <w:szCs w:val="22"/>
        </w:rPr>
        <w:t>...............</w:t>
      </w:r>
    </w:p>
    <w:p w:rsidR="00DA06B9" w:rsidRPr="00B84CDB" w:rsidRDefault="00DA06B9" w:rsidP="009A7F0F">
      <w:pPr>
        <w:suppressAutoHyphens/>
        <w:spacing w:line="348" w:lineRule="auto"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 w:rsidRPr="00B84CDB">
        <w:rPr>
          <w:sz w:val="22"/>
          <w:szCs w:val="22"/>
        </w:rPr>
        <w:t xml:space="preserve"> …………………………………………………………………………………….</w:t>
      </w:r>
      <w:r w:rsidR="002F3C79" w:rsidRPr="00B84CDB">
        <w:rPr>
          <w:sz w:val="22"/>
          <w:szCs w:val="22"/>
        </w:rPr>
        <w:t>...............</w:t>
      </w:r>
    </w:p>
    <w:p w:rsidR="00E93C38" w:rsidRPr="00B84CDB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:rsidR="0030071F" w:rsidRDefault="00B84CDB" w:rsidP="007668FB">
      <w:pPr>
        <w:ind w:firstLine="709"/>
        <w:rPr>
          <w:rFonts w:eastAsia="Arial" w:cs="Arial"/>
          <w:color w:val="000000"/>
          <w:szCs w:val="24"/>
          <w:lang w:bidi="ru-RU"/>
        </w:rPr>
      </w:pPr>
      <w:r>
        <w:rPr>
          <w:rFonts w:eastAsia="Arial" w:cs="Arial"/>
          <w:color w:val="000000"/>
          <w:szCs w:val="24"/>
          <w:lang w:bidi="ru-RU"/>
        </w:rPr>
        <w:t>Настоящий стандарт устанавливает единый формат требований к характер</w:t>
      </w:r>
      <w:r>
        <w:rPr>
          <w:rFonts w:eastAsia="Arial" w:cs="Arial"/>
          <w:color w:val="000000"/>
          <w:szCs w:val="24"/>
          <w:lang w:bidi="ru-RU"/>
        </w:rPr>
        <w:t>и</w:t>
      </w:r>
      <w:r>
        <w:rPr>
          <w:rFonts w:eastAsia="Arial" w:cs="Arial"/>
          <w:color w:val="000000"/>
          <w:szCs w:val="24"/>
          <w:lang w:bidi="ru-RU"/>
        </w:rPr>
        <w:t>стикам балансировочных станков и методам их оценки.</w:t>
      </w:r>
    </w:p>
    <w:p w:rsidR="00B84CDB" w:rsidRPr="00B84CDB" w:rsidRDefault="00B84CDB" w:rsidP="007668FB">
      <w:pPr>
        <w:ind w:firstLine="709"/>
        <w:rPr>
          <w:rFonts w:eastAsia="Arial" w:cs="Arial"/>
          <w:color w:val="000000"/>
          <w:szCs w:val="24"/>
          <w:lang w:bidi="ru-RU"/>
        </w:rPr>
      </w:pPr>
      <w:r>
        <w:rPr>
          <w:rFonts w:eastAsia="Arial" w:cs="Arial"/>
          <w:color w:val="000000"/>
          <w:szCs w:val="24"/>
          <w:lang w:bidi="ru-RU"/>
        </w:rPr>
        <w:t>Использование данного формата позволяет изготовителям станков заявлять характеристики своей продукции, а предполагаемым пользователям дает возмо</w:t>
      </w:r>
      <w:r>
        <w:rPr>
          <w:rFonts w:eastAsia="Arial" w:cs="Arial"/>
          <w:color w:val="000000"/>
          <w:szCs w:val="24"/>
          <w:lang w:bidi="ru-RU"/>
        </w:rPr>
        <w:t>ж</w:t>
      </w:r>
      <w:r>
        <w:rPr>
          <w:rFonts w:eastAsia="Arial" w:cs="Arial"/>
          <w:color w:val="000000"/>
          <w:szCs w:val="24"/>
          <w:lang w:bidi="ru-RU"/>
        </w:rPr>
        <w:t>ность сравнивать продукцию разных изготовителей. Кроме того, в стандарте уст</w:t>
      </w:r>
      <w:r>
        <w:rPr>
          <w:rFonts w:eastAsia="Arial" w:cs="Arial"/>
          <w:color w:val="000000"/>
          <w:szCs w:val="24"/>
          <w:lang w:bidi="ru-RU"/>
        </w:rPr>
        <w:t>а</w:t>
      </w:r>
      <w:r>
        <w:rPr>
          <w:rFonts w:eastAsia="Arial" w:cs="Arial"/>
          <w:color w:val="000000"/>
          <w:szCs w:val="24"/>
          <w:lang w:bidi="ru-RU"/>
        </w:rPr>
        <w:t>новлен формат обмена данными между заказчиками балансировочных станков и их изготовителями.</w:t>
      </w:r>
    </w:p>
    <w:p w:rsidR="00C91490" w:rsidRDefault="00C91490" w:rsidP="007668FB">
      <w:pPr>
        <w:ind w:firstLine="709"/>
        <w:rPr>
          <w:rFonts w:eastAsia="Arial" w:cs="Arial"/>
          <w:color w:val="000000"/>
          <w:szCs w:val="24"/>
          <w:lang w:bidi="ru-RU"/>
        </w:rPr>
      </w:pP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 w:rsidR="00B84CDB">
        <w:rPr>
          <w:rFonts w:eastAsia="Arial" w:cs="Arial"/>
          <w:color w:val="000000"/>
          <w:szCs w:val="24"/>
          <w:lang w:bidi="ru-RU"/>
        </w:rPr>
        <w:t>Стандарт включает в себя описание методов испытаний, проводимых как на стадии приемки продукции, так и далее на регулярной основе (по упрощенной сх</w:t>
      </w:r>
      <w:r w:rsidR="00B84CDB">
        <w:rPr>
          <w:rFonts w:eastAsia="Arial" w:cs="Arial"/>
          <w:color w:val="000000"/>
          <w:szCs w:val="24"/>
          <w:lang w:bidi="ru-RU"/>
        </w:rPr>
        <w:t>е</w:t>
      </w:r>
      <w:r w:rsidR="00B84CDB">
        <w:rPr>
          <w:rFonts w:eastAsia="Arial" w:cs="Arial"/>
          <w:color w:val="000000"/>
          <w:szCs w:val="24"/>
          <w:lang w:bidi="ru-RU"/>
        </w:rPr>
        <w:t xml:space="preserve">ме), которые позволяют убедиться в том, что балансировочный станок </w:t>
      </w:r>
      <w:proofErr w:type="gramStart"/>
      <w:r w:rsidR="00B84CDB">
        <w:rPr>
          <w:rFonts w:eastAsia="Arial" w:cs="Arial"/>
          <w:color w:val="000000"/>
          <w:szCs w:val="24"/>
          <w:lang w:bidi="ru-RU"/>
        </w:rPr>
        <w:t>являе</w:t>
      </w:r>
      <w:r w:rsidR="00B84CDB">
        <w:rPr>
          <w:rFonts w:eastAsia="Arial" w:cs="Arial"/>
          <w:color w:val="000000"/>
          <w:szCs w:val="24"/>
          <w:lang w:bidi="ru-RU"/>
        </w:rPr>
        <w:t>т</w:t>
      </w:r>
      <w:r w:rsidR="00B84CDB">
        <w:rPr>
          <w:rFonts w:eastAsia="Arial" w:cs="Arial"/>
          <w:color w:val="000000"/>
          <w:szCs w:val="24"/>
          <w:lang w:bidi="ru-RU"/>
        </w:rPr>
        <w:t>ся</w:t>
      </w:r>
      <w:proofErr w:type="gramEnd"/>
      <w:r w:rsidR="00B84CDB">
        <w:rPr>
          <w:rFonts w:eastAsia="Arial" w:cs="Arial"/>
          <w:color w:val="000000"/>
          <w:szCs w:val="24"/>
          <w:lang w:bidi="ru-RU"/>
        </w:rPr>
        <w:t>/остается соответствующим своему назначению.</w:t>
      </w:r>
    </w:p>
    <w:p w:rsidR="0030071F" w:rsidRDefault="00B84CDB" w:rsidP="00B84CDB">
      <w:pPr>
        <w:ind w:firstLine="709"/>
        <w:rPr>
          <w:rFonts w:eastAsia="MS Mincho"/>
          <w:szCs w:val="24"/>
        </w:rPr>
      </w:pPr>
      <w:r>
        <w:rPr>
          <w:rFonts w:eastAsia="Arial" w:cs="Arial"/>
          <w:color w:val="000000"/>
          <w:szCs w:val="24"/>
          <w:lang w:bidi="ru-RU"/>
        </w:rPr>
        <w:t>В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стандарте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установлены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требования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к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контрольным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роторам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разных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r>
        <w:rPr>
          <w:rFonts w:eastAsia="Arial" w:cs="Arial"/>
          <w:color w:val="000000"/>
          <w:szCs w:val="24"/>
          <w:lang w:bidi="ru-RU"/>
        </w:rPr>
        <w:t>типов</w:t>
      </w:r>
      <w:r w:rsidRPr="00B84CDB">
        <w:rPr>
          <w:rFonts w:eastAsia="Arial" w:cs="Arial"/>
          <w:color w:val="000000"/>
          <w:szCs w:val="24"/>
          <w:lang w:bidi="ru-RU"/>
        </w:rPr>
        <w:t xml:space="preserve"> </w:t>
      </w:r>
      <w:proofErr w:type="gramStart"/>
      <w:r w:rsidRPr="00B84CDB">
        <w:rPr>
          <w:rFonts w:eastAsia="Arial" w:cs="Arial"/>
          <w:color w:val="000000"/>
          <w:szCs w:val="24"/>
          <w:lang w:bidi="ru-RU"/>
        </w:rPr>
        <w:t>(</w:t>
      </w:r>
      <w:r w:rsidR="0030071F" w:rsidRPr="0030071F">
        <w:rPr>
          <w:rFonts w:eastAsia="MS Mincho"/>
          <w:szCs w:val="24"/>
          <w:lang w:val="en-US"/>
        </w:rPr>
        <w:t> </w:t>
      </w:r>
      <w:proofErr w:type="gramEnd"/>
      <w:r w:rsidR="0030071F" w:rsidRPr="0030071F">
        <w:rPr>
          <w:rFonts w:eastAsia="MS Mincho"/>
          <w:szCs w:val="24"/>
          <w:lang w:val="en-US"/>
        </w:rPr>
        <w:t>A</w:t>
      </w:r>
      <w:r w:rsidR="0030071F" w:rsidRPr="00B84CDB">
        <w:rPr>
          <w:rFonts w:eastAsia="MS Mincho"/>
          <w:szCs w:val="24"/>
        </w:rPr>
        <w:t xml:space="preserve">, </w:t>
      </w:r>
      <w:r w:rsidR="0030071F" w:rsidRPr="0030071F">
        <w:rPr>
          <w:rFonts w:eastAsia="MS Mincho"/>
          <w:szCs w:val="24"/>
          <w:lang w:val="en-US"/>
        </w:rPr>
        <w:t>B</w:t>
      </w:r>
      <w:r w:rsidRPr="00B84CDB">
        <w:rPr>
          <w:rFonts w:eastAsia="MS Mincho"/>
          <w:szCs w:val="24"/>
        </w:rPr>
        <w:t>,</w:t>
      </w:r>
      <w:r w:rsidR="0030071F" w:rsidRPr="00B84CDB">
        <w:rPr>
          <w:rFonts w:eastAsia="MS Mincho"/>
          <w:szCs w:val="24"/>
        </w:rPr>
        <w:t xml:space="preserve"> </w:t>
      </w:r>
      <w:r w:rsidR="0030071F" w:rsidRPr="0030071F">
        <w:rPr>
          <w:rFonts w:eastAsia="MS Mincho"/>
          <w:szCs w:val="24"/>
          <w:lang w:val="en-US"/>
        </w:rPr>
        <w:t>C</w:t>
      </w:r>
      <w:r w:rsidRPr="00B84CDB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или</w:t>
      </w:r>
      <w:r w:rsidRPr="00B84CDB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определенных</w:t>
      </w:r>
      <w:r w:rsidRPr="00B84CDB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заказчиком</w:t>
      </w:r>
      <w:r w:rsidRPr="00B84CDB">
        <w:rPr>
          <w:rFonts w:eastAsia="MS Mincho"/>
          <w:szCs w:val="24"/>
        </w:rPr>
        <w:t>)</w:t>
      </w:r>
      <w:r w:rsidR="0030071F" w:rsidRPr="00B84CDB">
        <w:rPr>
          <w:rFonts w:eastAsia="MS Mincho"/>
          <w:szCs w:val="24"/>
        </w:rPr>
        <w:t>,</w:t>
      </w:r>
      <w:r>
        <w:rPr>
          <w:rFonts w:eastAsia="MS Mincho"/>
          <w:szCs w:val="24"/>
        </w:rPr>
        <w:t xml:space="preserve"> </w:t>
      </w:r>
      <w:r w:rsidR="00C60744">
        <w:rPr>
          <w:rFonts w:eastAsia="MS Mincho"/>
          <w:szCs w:val="24"/>
        </w:rPr>
        <w:t xml:space="preserve">что </w:t>
      </w:r>
      <w:r>
        <w:rPr>
          <w:rFonts w:eastAsia="MS Mincho"/>
          <w:szCs w:val="24"/>
        </w:rPr>
        <w:t>позволя</w:t>
      </w:r>
      <w:r w:rsidR="00C60744">
        <w:rPr>
          <w:rFonts w:eastAsia="MS Mincho"/>
          <w:szCs w:val="24"/>
        </w:rPr>
        <w:t>ет</w:t>
      </w:r>
      <w:r>
        <w:rPr>
          <w:rFonts w:eastAsia="MS Mincho"/>
          <w:szCs w:val="24"/>
        </w:rPr>
        <w:t xml:space="preserve"> охватить широкий круг во</w:t>
      </w:r>
      <w:r>
        <w:rPr>
          <w:rFonts w:eastAsia="MS Mincho"/>
          <w:szCs w:val="24"/>
        </w:rPr>
        <w:t>з</w:t>
      </w:r>
      <w:r>
        <w:rPr>
          <w:rFonts w:eastAsia="MS Mincho"/>
          <w:szCs w:val="24"/>
        </w:rPr>
        <w:t>можных практических приложений</w:t>
      </w:r>
      <w:r w:rsidR="0030071F" w:rsidRPr="00B84CDB">
        <w:rPr>
          <w:rFonts w:eastAsia="MS Mincho"/>
          <w:szCs w:val="24"/>
        </w:rPr>
        <w:t>.</w:t>
      </w:r>
    </w:p>
    <w:p w:rsidR="0030071F" w:rsidRPr="00865BA2" w:rsidRDefault="00C60744" w:rsidP="00751B19">
      <w:pPr>
        <w:ind w:firstLine="709"/>
        <w:rPr>
          <w:rFonts w:eastAsia="Arial" w:cs="Arial"/>
          <w:color w:val="000000"/>
          <w:szCs w:val="24"/>
          <w:lang w:bidi="ru-RU"/>
        </w:rPr>
      </w:pPr>
      <w:r>
        <w:rPr>
          <w:rFonts w:eastAsia="MS Mincho"/>
          <w:szCs w:val="24"/>
        </w:rPr>
        <w:t>Точность балансировки на балансировочных станках нелинейным образом з</w:t>
      </w:r>
      <w:r>
        <w:rPr>
          <w:rFonts w:eastAsia="MS Mincho"/>
          <w:szCs w:val="24"/>
        </w:rPr>
        <w:t>а</w:t>
      </w:r>
      <w:r>
        <w:rPr>
          <w:rFonts w:eastAsia="MS Mincho"/>
          <w:szCs w:val="24"/>
        </w:rPr>
        <w:t xml:space="preserve">висит от массы ротора и диапазона частот вращения. Как правило, </w:t>
      </w:r>
      <w:proofErr w:type="spellStart"/>
      <w:r>
        <w:rPr>
          <w:rFonts w:eastAsia="MS Mincho"/>
          <w:szCs w:val="24"/>
        </w:rPr>
        <w:t>дорезонансные</w:t>
      </w:r>
      <w:proofErr w:type="spellEnd"/>
      <w:r>
        <w:rPr>
          <w:rFonts w:eastAsia="MS Mincho"/>
          <w:szCs w:val="24"/>
        </w:rPr>
        <w:t xml:space="preserve"> балансировочные станки тарируют в определенном диапазоне масс и скоростей, за пределами которого заявленная точность балансировки не гарантируется. Таким о</w:t>
      </w:r>
      <w:r>
        <w:rPr>
          <w:rFonts w:eastAsia="MS Mincho"/>
          <w:szCs w:val="24"/>
        </w:rPr>
        <w:t>б</w:t>
      </w:r>
      <w:r>
        <w:rPr>
          <w:rFonts w:eastAsia="MS Mincho"/>
          <w:szCs w:val="24"/>
        </w:rPr>
        <w:t>разом, для конкретного ротора</w:t>
      </w:r>
      <w:r w:rsidR="00751B19">
        <w:rPr>
          <w:rFonts w:eastAsia="MS Mincho"/>
          <w:szCs w:val="24"/>
        </w:rPr>
        <w:t xml:space="preserve"> известной массы и заданной частоты вращения</w:t>
      </w:r>
      <w:r>
        <w:rPr>
          <w:rFonts w:eastAsia="MS Mincho"/>
          <w:szCs w:val="24"/>
        </w:rPr>
        <w:t xml:space="preserve"> м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жет потребоваться проведение отдельной процедуры тариров</w:t>
      </w:r>
      <w:r w:rsidR="00392307">
        <w:rPr>
          <w:rFonts w:eastAsia="MS Mincho"/>
          <w:szCs w:val="24"/>
        </w:rPr>
        <w:t>ания</w:t>
      </w:r>
      <w:r w:rsidR="00751B19">
        <w:rPr>
          <w:rFonts w:eastAsia="MS Mincho"/>
          <w:szCs w:val="24"/>
        </w:rPr>
        <w:t xml:space="preserve">. Для </w:t>
      </w:r>
      <w:proofErr w:type="spellStart"/>
      <w:r w:rsidR="00751B19">
        <w:rPr>
          <w:rFonts w:eastAsia="MS Mincho"/>
          <w:szCs w:val="24"/>
        </w:rPr>
        <w:t>зарезонан</w:t>
      </w:r>
      <w:r w:rsidR="00751B19">
        <w:rPr>
          <w:rFonts w:eastAsia="MS Mincho"/>
          <w:szCs w:val="24"/>
        </w:rPr>
        <w:t>с</w:t>
      </w:r>
      <w:r w:rsidR="00751B19">
        <w:rPr>
          <w:rFonts w:eastAsia="MS Mincho"/>
          <w:szCs w:val="24"/>
        </w:rPr>
        <w:t>ных</w:t>
      </w:r>
      <w:proofErr w:type="spellEnd"/>
      <w:r w:rsidR="00751B19">
        <w:rPr>
          <w:rFonts w:eastAsia="MS Mincho"/>
          <w:szCs w:val="24"/>
        </w:rPr>
        <w:t xml:space="preserve"> станков тариров</w:t>
      </w:r>
      <w:r w:rsidR="00392307">
        <w:rPr>
          <w:rFonts w:eastAsia="MS Mincho"/>
          <w:szCs w:val="24"/>
        </w:rPr>
        <w:t>ание</w:t>
      </w:r>
      <w:r w:rsidR="00751B19">
        <w:rPr>
          <w:rFonts w:eastAsia="MS Mincho"/>
          <w:szCs w:val="24"/>
        </w:rPr>
        <w:t xml:space="preserve"> станка под конкретный ротор является обычной практикой.</w:t>
      </w:r>
    </w:p>
    <w:p w:rsidR="00FB7A47" w:rsidRPr="00865BA2" w:rsidRDefault="00FB7A47" w:rsidP="007668FB">
      <w:pPr>
        <w:ind w:firstLine="709"/>
        <w:rPr>
          <w:rFonts w:eastAsia="Arial" w:cs="Arial"/>
          <w:color w:val="000000"/>
          <w:szCs w:val="24"/>
          <w:lang w:bidi="ru-RU"/>
        </w:rPr>
      </w:pPr>
    </w:p>
    <w:p w:rsidR="007668FB" w:rsidRPr="00865BA2" w:rsidRDefault="007668FB" w:rsidP="007668FB">
      <w:pPr>
        <w:ind w:firstLine="709"/>
        <w:rPr>
          <w:rFonts w:eastAsia="Arial" w:cs="Arial"/>
          <w:color w:val="000000"/>
          <w:szCs w:val="24"/>
          <w:lang w:bidi="ru-RU"/>
        </w:rPr>
        <w:sectPr w:rsidR="007668FB" w:rsidRPr="00865BA2" w:rsidSect="00E4163B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1134" w:bottom="1134" w:left="1134" w:header="720" w:footer="720" w:gutter="0"/>
          <w:pgNumType w:fmt="upperRoman" w:start="1"/>
          <w:cols w:space="720"/>
          <w:titlePg/>
        </w:sectPr>
      </w:pPr>
    </w:p>
    <w:bookmarkStart w:id="2" w:name="_Toc34413784"/>
    <w:bookmarkStart w:id="3" w:name="_Hlk49252145"/>
    <w:p w:rsidR="001E77AF" w:rsidRPr="00BC6722" w:rsidRDefault="00CE5EF2" w:rsidP="007668FB">
      <w:pPr>
        <w:pStyle w:val="21"/>
        <w:ind w:left="-57" w:right="-57"/>
        <w:rPr>
          <w:b w:val="0"/>
          <w:spacing w:val="2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79F01FF8" wp14:editId="0C075B9E">
                <wp:simplePos x="0" y="0"/>
                <wp:positionH relativeFrom="column">
                  <wp:posOffset>13335</wp:posOffset>
                </wp:positionH>
                <wp:positionV relativeFrom="paragraph">
                  <wp:posOffset>161925</wp:posOffset>
                </wp:positionV>
                <wp:extent cx="595884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88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12.75pt" to="470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IfFQIAACo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" o:allowincell="f" strokeweight="2.25pt"/>
            </w:pict>
          </mc:Fallback>
        </mc:AlternateContent>
      </w:r>
      <w:r w:rsidR="001E77AF" w:rsidRPr="00BC6722">
        <w:rPr>
          <w:spacing w:val="220"/>
          <w:sz w:val="20"/>
        </w:rPr>
        <w:t>МЕЖГОСУДАРСТВЕННЫЙ С</w:t>
      </w:r>
      <w:r w:rsidR="007668FB">
        <w:rPr>
          <w:spacing w:val="220"/>
          <w:sz w:val="20"/>
        </w:rPr>
        <w:t>Т</w:t>
      </w:r>
      <w:r w:rsidR="001E77AF" w:rsidRPr="00BC6722">
        <w:rPr>
          <w:spacing w:val="220"/>
          <w:sz w:val="20"/>
        </w:rPr>
        <w:t>АНДАРТ</w:t>
      </w:r>
    </w:p>
    <w:bookmarkEnd w:id="2"/>
    <w:bookmarkEnd w:id="3"/>
    <w:p w:rsidR="00C35F57" w:rsidRDefault="007668FB" w:rsidP="00EE18AF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Вибрация </w:t>
      </w:r>
    </w:p>
    <w:p w:rsidR="00C35F57" w:rsidRDefault="0030071F" w:rsidP="00EE18AF">
      <w:pPr>
        <w:ind w:firstLine="0"/>
        <w:jc w:val="center"/>
        <w:rPr>
          <w:b/>
          <w:bCs/>
        </w:rPr>
      </w:pPr>
      <w:r>
        <w:rPr>
          <w:b/>
          <w:bCs/>
        </w:rPr>
        <w:t>БАЛАНСИРОВКА РОТОРОВ</w:t>
      </w:r>
      <w:r w:rsidR="00C35F57" w:rsidRPr="00C35F57">
        <w:rPr>
          <w:b/>
          <w:bCs/>
        </w:rPr>
        <w:t xml:space="preserve"> </w:t>
      </w:r>
    </w:p>
    <w:p w:rsidR="00263B98" w:rsidRPr="00263B98" w:rsidRDefault="00263B98" w:rsidP="00263B98">
      <w:pPr>
        <w:pStyle w:val="10"/>
        <w:widowControl w:val="0"/>
        <w:ind w:firstLine="0"/>
        <w:jc w:val="center"/>
        <w:rPr>
          <w:spacing w:val="40"/>
          <w:sz w:val="24"/>
          <w:szCs w:val="24"/>
        </w:rPr>
      </w:pPr>
      <w:r w:rsidRPr="00263B98">
        <w:rPr>
          <w:spacing w:val="40"/>
          <w:sz w:val="24"/>
          <w:szCs w:val="24"/>
        </w:rPr>
        <w:t xml:space="preserve">Часть </w:t>
      </w:r>
      <w:r w:rsidR="0030071F">
        <w:rPr>
          <w:spacing w:val="40"/>
          <w:sz w:val="24"/>
          <w:szCs w:val="24"/>
        </w:rPr>
        <w:t>2</w:t>
      </w:r>
      <w:r>
        <w:rPr>
          <w:spacing w:val="40"/>
          <w:sz w:val="24"/>
          <w:szCs w:val="24"/>
        </w:rPr>
        <w:t>1</w:t>
      </w:r>
    </w:p>
    <w:p w:rsidR="00263B98" w:rsidRPr="00263B98" w:rsidRDefault="0030071F" w:rsidP="00263B98">
      <w:pPr>
        <w:pStyle w:val="10"/>
        <w:widowControl w:val="0"/>
        <w:ind w:firstLine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Характеристики балансировочных станков и методы их проверки</w:t>
      </w:r>
    </w:p>
    <w:p w:rsidR="0021077A" w:rsidRDefault="0021077A" w:rsidP="0021077A">
      <w:pPr>
        <w:suppressAutoHyphens/>
        <w:ind w:firstLine="0"/>
        <w:jc w:val="center"/>
        <w:rPr>
          <w:b/>
          <w:bCs/>
        </w:rPr>
      </w:pPr>
    </w:p>
    <w:p w:rsidR="00B46D87" w:rsidRPr="0030071F" w:rsidRDefault="007668FB" w:rsidP="00EE18AF">
      <w:pPr>
        <w:ind w:firstLine="0"/>
        <w:jc w:val="center"/>
        <w:rPr>
          <w:noProof/>
          <w:lang w:val="en-US"/>
        </w:rPr>
      </w:pPr>
      <w:r w:rsidRPr="007668F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526CE1" wp14:editId="2227BB39">
                <wp:simplePos x="0" y="0"/>
                <wp:positionH relativeFrom="column">
                  <wp:posOffset>108585</wp:posOffset>
                </wp:positionH>
                <wp:positionV relativeFrom="paragraph">
                  <wp:posOffset>486410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38.3pt" to="467.2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2y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" strokeweight="1pt"/>
            </w:pict>
          </mc:Fallback>
        </mc:AlternateContent>
      </w:r>
      <w:r w:rsidRPr="000B6F55">
        <w:rPr>
          <w:noProof/>
          <w:lang w:val="en-US"/>
        </w:rPr>
        <w:t xml:space="preserve"> </w:t>
      </w:r>
      <w:r w:rsidR="0030071F" w:rsidRPr="0030071F">
        <w:rPr>
          <w:noProof/>
          <w:lang w:val="en-US"/>
        </w:rPr>
        <w:t>Mechanical</w:t>
      </w:r>
      <w:r w:rsidR="0030071F" w:rsidRPr="000C2DA5">
        <w:rPr>
          <w:noProof/>
          <w:lang w:val="en-US"/>
        </w:rPr>
        <w:t xml:space="preserve"> </w:t>
      </w:r>
      <w:r w:rsidR="0030071F" w:rsidRPr="0030071F">
        <w:rPr>
          <w:noProof/>
          <w:lang w:val="en-US"/>
        </w:rPr>
        <w:t>vibration</w:t>
      </w:r>
      <w:r w:rsidR="0030071F" w:rsidRPr="000C2DA5">
        <w:rPr>
          <w:noProof/>
          <w:lang w:val="en-US"/>
        </w:rPr>
        <w:t xml:space="preserve">. </w:t>
      </w:r>
      <w:r w:rsidR="0030071F" w:rsidRPr="0030071F">
        <w:rPr>
          <w:noProof/>
          <w:lang w:val="en-US"/>
        </w:rPr>
        <w:t>Rotor</w:t>
      </w:r>
      <w:r w:rsidR="0030071F" w:rsidRPr="000C2DA5">
        <w:rPr>
          <w:noProof/>
          <w:lang w:val="en-US"/>
        </w:rPr>
        <w:t xml:space="preserve"> </w:t>
      </w:r>
      <w:r w:rsidR="0030071F" w:rsidRPr="0030071F">
        <w:rPr>
          <w:noProof/>
          <w:lang w:val="en-US"/>
        </w:rPr>
        <w:t>balancing</w:t>
      </w:r>
      <w:r w:rsidR="0030071F" w:rsidRPr="000C2DA5">
        <w:rPr>
          <w:noProof/>
          <w:lang w:val="en-US"/>
        </w:rPr>
        <w:t xml:space="preserve">. </w:t>
      </w:r>
      <w:r w:rsidR="0030071F" w:rsidRPr="0030071F">
        <w:rPr>
          <w:noProof/>
          <w:lang w:val="en-US"/>
        </w:rPr>
        <w:t>Part 21. Description and evaluation of balancing machines</w:t>
      </w:r>
    </w:p>
    <w:p w:rsidR="00E4163B" w:rsidRPr="0030071F" w:rsidRDefault="00E4163B" w:rsidP="005C6ED0">
      <w:pPr>
        <w:pStyle w:val="31"/>
        <w:spacing w:line="240" w:lineRule="auto"/>
        <w:ind w:firstLine="510"/>
        <w:rPr>
          <w:rFonts w:cs="Arial"/>
          <w:szCs w:val="24"/>
          <w:lang w:val="en-US"/>
        </w:rPr>
      </w:pPr>
      <w:bookmarkStart w:id="4" w:name="_Toc27739849"/>
    </w:p>
    <w:p w:rsidR="00DB2830" w:rsidRPr="00BD696D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color w:val="FFFFFF"/>
          <w:szCs w:val="24"/>
        </w:rPr>
      </w:pPr>
      <w:r w:rsidRPr="00E4163B">
        <w:rPr>
          <w:rFonts w:cs="Arial"/>
          <w:szCs w:val="24"/>
        </w:rPr>
        <w:t>Дата</w:t>
      </w:r>
      <w:r w:rsidRPr="00BD696D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4"/>
      <w:r w:rsidRPr="00BD696D">
        <w:rPr>
          <w:rFonts w:cs="Arial"/>
          <w:szCs w:val="24"/>
        </w:rPr>
        <w:t xml:space="preserve"> — </w:t>
      </w:r>
      <w:r w:rsidR="00D53C5E" w:rsidRPr="00E40EC6">
        <w:rPr>
          <w:rFonts w:cs="Arial"/>
          <w:color w:val="FFFFFF" w:themeColor="background1"/>
          <w:szCs w:val="24"/>
        </w:rPr>
        <w:t>2025—12—01</w:t>
      </w:r>
      <w:r w:rsidRPr="00E40EC6">
        <w:rPr>
          <w:rFonts w:cs="Arial"/>
          <w:color w:val="FFFFFF" w:themeColor="background1"/>
          <w:szCs w:val="24"/>
        </w:rPr>
        <w:t>0</w:t>
      </w:r>
    </w:p>
    <w:p w:rsidR="00350CB1" w:rsidRPr="00BD696D" w:rsidRDefault="00350CB1" w:rsidP="00350CB1"/>
    <w:p w:rsidR="00625501" w:rsidRPr="00571E0D" w:rsidRDefault="00DB2830" w:rsidP="00404FF2">
      <w:pPr>
        <w:pStyle w:val="10"/>
      </w:pPr>
      <w:bookmarkStart w:id="5" w:name="_Toc501378947"/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5"/>
    </w:p>
    <w:p w:rsidR="00DB2830" w:rsidRDefault="00DB2830" w:rsidP="00FB7A47">
      <w:pPr>
        <w:pStyle w:val="120"/>
        <w:spacing w:line="240" w:lineRule="auto"/>
      </w:pPr>
    </w:p>
    <w:p w:rsidR="00635E77" w:rsidRDefault="00635E77" w:rsidP="00635E77">
      <w:r>
        <w:t>Настоящий стандарт устанавливает требования к оценке</w:t>
      </w:r>
      <w:r w:rsidRPr="00DC7681">
        <w:t xml:space="preserve"> </w:t>
      </w:r>
      <w:r>
        <w:t xml:space="preserve">характеристик </w:t>
      </w:r>
      <w:proofErr w:type="spellStart"/>
      <w:r>
        <w:t>дор</w:t>
      </w:r>
      <w:r>
        <w:t>е</w:t>
      </w:r>
      <w:r>
        <w:t>зонансных</w:t>
      </w:r>
      <w:proofErr w:type="spellEnd"/>
      <w:r>
        <w:t xml:space="preserve"> и </w:t>
      </w:r>
      <w:proofErr w:type="spellStart"/>
      <w:r>
        <w:t>зарезонансных</w:t>
      </w:r>
      <w:proofErr w:type="spellEnd"/>
      <w:r>
        <w:t xml:space="preserve"> балансировочных станков, применяемых в отношении:</w:t>
      </w:r>
    </w:p>
    <w:p w:rsidR="00635E77" w:rsidRDefault="00635E77" w:rsidP="00635E77">
      <w:r>
        <w:t xml:space="preserve">- роторов, ведущих себя на </w:t>
      </w:r>
      <w:r w:rsidR="004D7789">
        <w:t>частоте вращения балансировочного станка</w:t>
      </w:r>
      <w:r>
        <w:t xml:space="preserve"> как жесткое тело (см. </w:t>
      </w:r>
      <w:r w:rsidRPr="004D7789">
        <w:t>[3]</w:t>
      </w:r>
      <w:r>
        <w:t>);</w:t>
      </w:r>
    </w:p>
    <w:p w:rsidR="00635E77" w:rsidRPr="00635E77" w:rsidRDefault="00635E77" w:rsidP="00635E77">
      <w:r>
        <w:t xml:space="preserve">- гибких роторов, уравновешенных на низкой частоте вращения (см. </w:t>
      </w:r>
      <w:r w:rsidRPr="004D7789">
        <w:t>[</w:t>
      </w:r>
      <w:r>
        <w:t>4</w:t>
      </w:r>
      <w:r w:rsidRPr="004D7789">
        <w:t>]</w:t>
      </w:r>
      <w:r>
        <w:t>).</w:t>
      </w:r>
    </w:p>
    <w:p w:rsidR="00FB7A47" w:rsidRDefault="00FB7A47" w:rsidP="00FB7A47">
      <w:pPr>
        <w:pStyle w:val="120"/>
        <w:spacing w:line="240" w:lineRule="auto"/>
      </w:pPr>
      <w:bookmarkStart w:id="6" w:name="1.3_Measurement_uncertainty"/>
      <w:bookmarkStart w:id="7" w:name="_Toc501378948"/>
      <w:bookmarkEnd w:id="6"/>
    </w:p>
    <w:p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7"/>
    </w:p>
    <w:p w:rsidR="00FB7A47" w:rsidRDefault="00FB7A47" w:rsidP="00FB7A47">
      <w:pPr>
        <w:pStyle w:val="120"/>
        <w:spacing w:line="240" w:lineRule="auto"/>
      </w:pPr>
      <w:bookmarkStart w:id="8" w:name="_Toc225769025"/>
    </w:p>
    <w:p w:rsidR="00CF6811" w:rsidRPr="00884257" w:rsidRDefault="00CF6811" w:rsidP="00900A45">
      <w:pPr>
        <w:widowControl w:val="0"/>
      </w:pPr>
      <w:proofErr w:type="gramStart"/>
      <w:r w:rsidRPr="00117183">
        <w:t>В настоящем стандарте использован</w:t>
      </w:r>
      <w:r w:rsidR="00635E77">
        <w:t>а</w:t>
      </w:r>
      <w:r w:rsidRPr="00117183">
        <w:t xml:space="preserve"> нормативн</w:t>
      </w:r>
      <w:r w:rsidR="00635E77">
        <w:t>ая</w:t>
      </w:r>
      <w:r>
        <w:t xml:space="preserve"> ссылк</w:t>
      </w:r>
      <w:r w:rsidR="00635E77">
        <w:t>а</w:t>
      </w:r>
      <w:r>
        <w:t xml:space="preserve"> на следующи</w:t>
      </w:r>
      <w:r w:rsidR="00635E77">
        <w:t>й</w:t>
      </w:r>
      <w:r>
        <w:t xml:space="preserve"> стандарт </w:t>
      </w:r>
      <w:r w:rsidRPr="007A1E2A">
        <w:t>[</w:t>
      </w:r>
      <w:r>
        <w:t>для датированных ссылок применяют только указанное издание ссылочн</w:t>
      </w:r>
      <w:r>
        <w:t>о</w:t>
      </w:r>
      <w:r>
        <w:t>го стандарта, для недатированных – последнее издание (включая все изменения)</w:t>
      </w:r>
      <w:r w:rsidRPr="007A1E2A">
        <w:t>]</w:t>
      </w:r>
      <w:r>
        <w:t>:</w:t>
      </w:r>
      <w:proofErr w:type="gramEnd"/>
    </w:p>
    <w:p w:rsidR="00635E77" w:rsidRPr="000C2DA5" w:rsidRDefault="00635E77" w:rsidP="00635E77">
      <w:pPr>
        <w:rPr>
          <w:noProof/>
        </w:rPr>
      </w:pPr>
      <w:r w:rsidRPr="00635E77">
        <w:rPr>
          <w:noProof/>
          <w:lang w:val="en-US"/>
        </w:rPr>
        <w:t>ISO 21940</w:t>
      </w:r>
      <w:r w:rsidRPr="00635E77">
        <w:rPr>
          <w:noProof/>
          <w:lang w:val="en-US"/>
        </w:rPr>
        <w:noBreakHyphen/>
        <w:t>2, Mechanical vibration — Rotor balancing — Part 2: Vocabulary (</w:t>
      </w:r>
      <w:r>
        <w:rPr>
          <w:noProof/>
        </w:rPr>
        <w:t>Вибрация</w:t>
      </w:r>
      <w:r w:rsidRPr="00635E77">
        <w:rPr>
          <w:noProof/>
          <w:lang w:val="en-US"/>
        </w:rPr>
        <w:t xml:space="preserve">. </w:t>
      </w:r>
      <w:r>
        <w:rPr>
          <w:noProof/>
        </w:rPr>
        <w:t>Балансировка</w:t>
      </w:r>
      <w:r w:rsidRPr="000C2DA5">
        <w:rPr>
          <w:noProof/>
        </w:rPr>
        <w:t xml:space="preserve"> </w:t>
      </w:r>
      <w:r>
        <w:rPr>
          <w:noProof/>
        </w:rPr>
        <w:t>роторов</w:t>
      </w:r>
      <w:r w:rsidRPr="000C2DA5">
        <w:rPr>
          <w:noProof/>
        </w:rPr>
        <w:t xml:space="preserve">. </w:t>
      </w:r>
      <w:r>
        <w:rPr>
          <w:noProof/>
        </w:rPr>
        <w:t>Часть</w:t>
      </w:r>
      <w:r w:rsidRPr="000C2DA5">
        <w:rPr>
          <w:noProof/>
        </w:rPr>
        <w:t xml:space="preserve"> 2. </w:t>
      </w:r>
      <w:proofErr w:type="gramStart"/>
      <w:r>
        <w:rPr>
          <w:noProof/>
        </w:rPr>
        <w:t>Словарь</w:t>
      </w:r>
      <w:r w:rsidRPr="000C2DA5">
        <w:rPr>
          <w:noProof/>
        </w:rPr>
        <w:t>)</w:t>
      </w:r>
      <w:proofErr w:type="gramEnd"/>
    </w:p>
    <w:p w:rsidR="00A4165C" w:rsidRPr="00CF6811" w:rsidRDefault="00A4165C" w:rsidP="00CF6811">
      <w:pPr>
        <w:rPr>
          <w:noProof/>
        </w:rPr>
      </w:pPr>
    </w:p>
    <w:p w:rsidR="00CA09CE" w:rsidRPr="0075616B" w:rsidRDefault="00DB2830" w:rsidP="0075616B">
      <w:pPr>
        <w:pStyle w:val="10"/>
      </w:pPr>
      <w:r w:rsidRPr="0075616B">
        <w:t>3  </w:t>
      </w:r>
      <w:r w:rsidR="00CA09CE" w:rsidRPr="0075616B">
        <w:t>Термины и определения</w:t>
      </w:r>
    </w:p>
    <w:p w:rsidR="00FB7A47" w:rsidRDefault="00FB7A47" w:rsidP="00FB7A47">
      <w:pPr>
        <w:pStyle w:val="120"/>
        <w:spacing w:line="240" w:lineRule="auto"/>
      </w:pPr>
    </w:p>
    <w:p w:rsidR="000937FC" w:rsidRDefault="000937FC" w:rsidP="000937FC">
      <w:r>
        <w:t xml:space="preserve">В настоящем стандарте </w:t>
      </w:r>
      <w:r w:rsidR="00635E77">
        <w:t>применены</w:t>
      </w:r>
      <w:r>
        <w:t xml:space="preserve"> термины</w:t>
      </w:r>
      <w:r w:rsidR="00635E77">
        <w:t xml:space="preserve"> по </w:t>
      </w:r>
      <w:r w:rsidR="00635E77" w:rsidRPr="00635E77">
        <w:rPr>
          <w:noProof/>
          <w:lang w:val="en-US"/>
        </w:rPr>
        <w:t>ISO </w:t>
      </w:r>
      <w:r w:rsidR="00635E77" w:rsidRPr="00635E77">
        <w:rPr>
          <w:noProof/>
        </w:rPr>
        <w:t>21940</w:t>
      </w:r>
      <w:r w:rsidR="00635E77" w:rsidRPr="00635E77">
        <w:rPr>
          <w:noProof/>
        </w:rPr>
        <w:noBreakHyphen/>
        <w:t>2</w:t>
      </w:r>
      <w:r w:rsidR="00635E77">
        <w:rPr>
          <w:noProof/>
        </w:rPr>
        <w:t>.</w:t>
      </w:r>
    </w:p>
    <w:p w:rsidR="00CF6811" w:rsidRDefault="00CF6811" w:rsidP="00CF6811">
      <w:pPr>
        <w:widowControl w:val="0"/>
      </w:pPr>
      <w:r>
        <w:t>ИСО и МЭК ведут терминологические базы данных для использования в ста</w:t>
      </w:r>
      <w:r>
        <w:t>н</w:t>
      </w:r>
      <w:r>
        <w:t>дартизации по следующим адресам:</w:t>
      </w:r>
    </w:p>
    <w:p w:rsidR="00CF6811" w:rsidRPr="000C413A" w:rsidRDefault="00CF6811" w:rsidP="00CF6811">
      <w:r>
        <w:t xml:space="preserve">- платформа онлайн-просмотра ИСО: доступна </w:t>
      </w:r>
      <w:r w:rsidRPr="000C413A">
        <w:rPr>
          <w:szCs w:val="24"/>
        </w:rPr>
        <w:t xml:space="preserve">на  </w:t>
      </w:r>
      <w:r w:rsidRPr="004E100D">
        <w:rPr>
          <w:rStyle w:val="A70"/>
          <w:szCs w:val="24"/>
        </w:rPr>
        <w:t>http</w:t>
      </w:r>
      <w:r w:rsidRPr="004E100D">
        <w:rPr>
          <w:rStyle w:val="A70"/>
          <w:szCs w:val="24"/>
          <w:lang w:val="en-US"/>
        </w:rPr>
        <w:t>s</w:t>
      </w:r>
      <w:r w:rsidRPr="004E100D">
        <w:rPr>
          <w:rStyle w:val="A70"/>
          <w:szCs w:val="24"/>
        </w:rPr>
        <w:t>://www.iso.org/obp</w:t>
      </w:r>
      <w:r w:rsidRPr="000C413A">
        <w:t>;</w:t>
      </w:r>
    </w:p>
    <w:p w:rsidR="00CF6811" w:rsidRPr="00B05A7A" w:rsidRDefault="00CF6811" w:rsidP="00CF6811">
      <w:pPr>
        <w:rPr>
          <w:szCs w:val="24"/>
          <w:lang w:eastAsia="en-US"/>
        </w:rPr>
      </w:pPr>
      <w:r>
        <w:t xml:space="preserve">- Электропедия МЭК: </w:t>
      </w:r>
      <w:r w:rsidRPr="00F06E00">
        <w:rPr>
          <w:szCs w:val="24"/>
        </w:rPr>
        <w:t xml:space="preserve">доступна на </w:t>
      </w:r>
      <w:hyperlink r:id="rId15" w:history="1">
        <w:r w:rsidRPr="004E100D">
          <w:rPr>
            <w:rStyle w:val="A70"/>
            <w:szCs w:val="24"/>
          </w:rPr>
          <w:t>http://www.electropedia.org/</w:t>
        </w:r>
      </w:hyperlink>
      <w:r w:rsidRPr="00F06E00">
        <w:rPr>
          <w:szCs w:val="24"/>
          <w:lang w:eastAsia="en-US"/>
        </w:rPr>
        <w:t>.</w:t>
      </w:r>
    </w:p>
    <w:p w:rsidR="00966187" w:rsidRPr="00673BD3" w:rsidRDefault="00153258" w:rsidP="00635E77">
      <w:pPr>
        <w:pStyle w:val="10"/>
      </w:pPr>
      <w:bookmarkStart w:id="9" w:name="_Toc501378950"/>
      <w:r>
        <w:lastRenderedPageBreak/>
        <w:t>4  </w:t>
      </w:r>
      <w:bookmarkEnd w:id="9"/>
      <w:r w:rsidR="00635E77">
        <w:t>Рабочие характеристики и показатели производительности балансировочного станка</w:t>
      </w:r>
    </w:p>
    <w:p w:rsidR="00635E77" w:rsidRDefault="00635E77" w:rsidP="00635E77">
      <w:pPr>
        <w:keepNext/>
        <w:spacing w:line="240" w:lineRule="auto"/>
        <w:rPr>
          <w:b/>
        </w:rPr>
      </w:pPr>
    </w:p>
    <w:p w:rsidR="00635E77" w:rsidRDefault="00635E77" w:rsidP="00635E77">
      <w:pPr>
        <w:pStyle w:val="affff0"/>
      </w:pPr>
      <w:r>
        <w:t>4.1 Общие положения</w:t>
      </w:r>
    </w:p>
    <w:p w:rsidR="00635E77" w:rsidRDefault="00635E77" w:rsidP="00635E77">
      <w:pPr>
        <w:keepNext/>
        <w:spacing w:line="240" w:lineRule="auto"/>
        <w:rPr>
          <w:b/>
        </w:rPr>
      </w:pPr>
    </w:p>
    <w:p w:rsidR="000937FC" w:rsidRDefault="00635E77" w:rsidP="00902B6C">
      <w:pPr>
        <w:widowControl w:val="0"/>
      </w:pPr>
      <w:r>
        <w:t xml:space="preserve">Изготовитель должен </w:t>
      </w:r>
      <w:r w:rsidR="00E91C48">
        <w:t>указывать характеристики балансировочного станка</w:t>
      </w:r>
      <w:r>
        <w:t xml:space="preserve"> в соответствии с 4.2 для горизонтальных и в соответствии с 4.3 для вертикальных б</w:t>
      </w:r>
      <w:r>
        <w:t>а</w:t>
      </w:r>
      <w:r>
        <w:t xml:space="preserve">лансировочных станков. </w:t>
      </w:r>
      <w:r w:rsidR="00E91C48">
        <w:t>Сведения, предоставляемые заказчиком изготовителю, приведены в приложении А.</w:t>
      </w:r>
    </w:p>
    <w:p w:rsidR="00E91C48" w:rsidRDefault="00E91C48" w:rsidP="00E91C48">
      <w:pPr>
        <w:keepNext/>
        <w:spacing w:line="240" w:lineRule="auto"/>
        <w:rPr>
          <w:b/>
        </w:rPr>
      </w:pPr>
    </w:p>
    <w:p w:rsidR="00E91C48" w:rsidRDefault="00E91C48" w:rsidP="00E91C48">
      <w:pPr>
        <w:pStyle w:val="affff0"/>
      </w:pPr>
      <w:r>
        <w:t>4.2 Характеристики горизонтального балансировочного станка</w:t>
      </w:r>
    </w:p>
    <w:p w:rsidR="00E91C48" w:rsidRDefault="00E91C48" w:rsidP="00E91C48">
      <w:pPr>
        <w:keepNext/>
        <w:spacing w:line="240" w:lineRule="auto"/>
        <w:rPr>
          <w:b/>
        </w:rPr>
      </w:pPr>
    </w:p>
    <w:p w:rsidR="00E91C48" w:rsidRPr="005078EF" w:rsidRDefault="00E91C48" w:rsidP="00E91C48">
      <w:pPr>
        <w:rPr>
          <w:b/>
        </w:rPr>
      </w:pPr>
      <w:r>
        <w:rPr>
          <w:b/>
        </w:rPr>
        <w:t xml:space="preserve">4.2.1  </w:t>
      </w:r>
      <w:r w:rsidRPr="005078EF">
        <w:rPr>
          <w:b/>
        </w:rPr>
        <w:t>Масса ротора и предельные значения дисбаланса</w:t>
      </w:r>
    </w:p>
    <w:p w:rsidR="00E91C48" w:rsidRDefault="00163753" w:rsidP="00E91C48">
      <w:pPr>
        <w:tabs>
          <w:tab w:val="left" w:pos="1701"/>
        </w:tabs>
      </w:pPr>
      <w:r>
        <w:t>Указывают</w:t>
      </w:r>
      <w:r w:rsidR="00E91C48">
        <w:t xml:space="preserve"> максимальную массу ротора, балансировка которого допустима на данном балансировочном станке в диапазоне </w:t>
      </w:r>
      <w:r w:rsidR="004D7789">
        <w:t>частот вращения станка</w:t>
      </w:r>
      <w:proofErr w:type="gramStart"/>
      <w:r w:rsidR="004D7789">
        <w:t xml:space="preserve"> </w:t>
      </w:r>
      <w:r w:rsidR="00E91C48">
        <w:t>(</w:t>
      </w:r>
      <w:r w:rsidR="00E91C48" w:rsidRPr="00392160">
        <w:rPr>
          <w:position w:val="-10"/>
        </w:rPr>
        <w:object w:dxaOrig="240" w:dyaOrig="340">
          <v:shape id="_x0000_i1027" type="#_x0000_t75" style="width:12pt;height:17.25pt" o:ole="">
            <v:imagedata r:id="rId16" o:title=""/>
          </v:shape>
          <o:OLEObject Type="Embed" ProgID="Equation.3" ShapeID="_x0000_i1027" DrawAspect="Content" ObjectID="_1812467589" r:id="rId17"/>
        </w:object>
      </w:r>
      <w:r w:rsidR="00E91C48">
        <w:t xml:space="preserve">, </w:t>
      </w:r>
      <w:r w:rsidR="00E91C48" w:rsidRPr="00392160">
        <w:rPr>
          <w:position w:val="-10"/>
        </w:rPr>
        <w:object w:dxaOrig="279" w:dyaOrig="340">
          <v:shape id="_x0000_i1028" type="#_x0000_t75" style="width:14.25pt;height:17.25pt" o:ole="">
            <v:imagedata r:id="rId18" o:title=""/>
          </v:shape>
          <o:OLEObject Type="Embed" ProgID="Equation.3" ShapeID="_x0000_i1028" DrawAspect="Content" ObjectID="_1812467590" r:id="rId19"/>
        </w:object>
      </w:r>
      <w:r w:rsidR="00E91C48">
        <w:t>, …).</w:t>
      </w:r>
      <w:proofErr w:type="gramEnd"/>
    </w:p>
    <w:p w:rsidR="00E91C48" w:rsidRDefault="00163753" w:rsidP="00E91C48">
      <w:pPr>
        <w:tabs>
          <w:tab w:val="left" w:pos="1701"/>
        </w:tabs>
      </w:pPr>
      <w:r>
        <w:t>Указывают</w:t>
      </w:r>
      <w:r w:rsidR="00E91C48">
        <w:t xml:space="preserve"> максимальный момент инерции ротора по отношению к оси вала</w:t>
      </w:r>
      <w:r w:rsidR="00EE7391">
        <w:t xml:space="preserve"> (определяемый как </w:t>
      </w:r>
      <w:proofErr w:type="spellStart"/>
      <w:r w:rsidR="00EE7391" w:rsidRPr="00EE7391">
        <w:rPr>
          <w:rFonts w:ascii="Cambria" w:hAnsi="Cambria"/>
          <w:i/>
          <w:sz w:val="26"/>
          <w:szCs w:val="26"/>
          <w:lang w:val="en-US"/>
        </w:rPr>
        <w:t>m</w:t>
      </w:r>
      <w:r w:rsidR="00EE7391">
        <w:rPr>
          <w:rFonts w:ascii="Cambria" w:hAnsi="Cambria"/>
          <w:i/>
          <w:sz w:val="26"/>
          <w:szCs w:val="26"/>
          <w:lang w:val="en-US"/>
        </w:rPr>
        <w:t>r</w:t>
      </w:r>
      <w:proofErr w:type="spellEnd"/>
      <w:r w:rsidR="00EE7391" w:rsidRPr="00EE7391">
        <w:rPr>
          <w:rFonts w:ascii="Cambria" w:hAnsi="Cambria"/>
          <w:sz w:val="26"/>
          <w:szCs w:val="26"/>
          <w:vertAlign w:val="superscript"/>
        </w:rPr>
        <w:t>2</w:t>
      </w:r>
      <w:r w:rsidR="00E91C48">
        <w:t xml:space="preserve">,  </w:t>
      </w:r>
      <w:r w:rsidR="00EE7391">
        <w:t xml:space="preserve">где </w:t>
      </w:r>
      <w:r w:rsidR="00EE7391" w:rsidRPr="00EE7391">
        <w:rPr>
          <w:rFonts w:ascii="Cambria" w:hAnsi="Cambria"/>
          <w:i/>
          <w:sz w:val="26"/>
          <w:szCs w:val="26"/>
          <w:lang w:val="en-US"/>
        </w:rPr>
        <w:t>m</w:t>
      </w:r>
      <w:r w:rsidR="00EE7391">
        <w:rPr>
          <w:rFonts w:ascii="Cambria" w:hAnsi="Cambria"/>
          <w:i/>
          <w:sz w:val="26"/>
          <w:szCs w:val="26"/>
        </w:rPr>
        <w:t xml:space="preserve"> –</w:t>
      </w:r>
      <w:r w:rsidR="00EE7391">
        <w:t xml:space="preserve"> масса ротора, </w:t>
      </w:r>
      <w:r w:rsidR="00EE7391">
        <w:rPr>
          <w:rFonts w:ascii="Cambria" w:hAnsi="Cambria"/>
          <w:i/>
          <w:sz w:val="26"/>
          <w:szCs w:val="26"/>
          <w:lang w:val="en-US"/>
        </w:rPr>
        <w:t>r</w:t>
      </w:r>
      <w:r w:rsidR="00EE7391">
        <w:t xml:space="preserve"> – радиус инерции), для которого станок способен обеспечить заданное число </w:t>
      </w:r>
      <w:r w:rsidR="00E91C48">
        <w:t xml:space="preserve">циклов </w:t>
      </w:r>
      <w:r w:rsidR="00EE7391">
        <w:t xml:space="preserve">на заданном периоде времени в </w:t>
      </w:r>
      <w:r w:rsidR="00E91C48">
        <w:t>диапазон</w:t>
      </w:r>
      <w:r w:rsidR="00EE7391">
        <w:t>е</w:t>
      </w:r>
      <w:r w:rsidR="00E91C48">
        <w:t xml:space="preserve"> </w:t>
      </w:r>
      <w:r w:rsidR="004D7789">
        <w:t>частот вращения</w:t>
      </w:r>
      <w:proofErr w:type="gramStart"/>
      <w:r w:rsidR="00E91C48">
        <w:t xml:space="preserve"> (</w:t>
      </w:r>
      <w:r w:rsidR="00E91C48" w:rsidRPr="00392160">
        <w:rPr>
          <w:position w:val="-10"/>
        </w:rPr>
        <w:object w:dxaOrig="240" w:dyaOrig="340">
          <v:shape id="_x0000_i1029" type="#_x0000_t75" style="width:12pt;height:17.25pt" o:ole="">
            <v:imagedata r:id="rId16" o:title=""/>
          </v:shape>
          <o:OLEObject Type="Embed" ProgID="Equation.3" ShapeID="_x0000_i1029" DrawAspect="Content" ObjectID="_1812467591" r:id="rId20"/>
        </w:object>
      </w:r>
      <w:r w:rsidR="00E91C48">
        <w:t xml:space="preserve">, </w:t>
      </w:r>
      <w:r w:rsidR="00E91C48" w:rsidRPr="00392160">
        <w:rPr>
          <w:position w:val="-10"/>
        </w:rPr>
        <w:object w:dxaOrig="279" w:dyaOrig="340">
          <v:shape id="_x0000_i1030" type="#_x0000_t75" style="width:14.25pt;height:17.25pt" o:ole="">
            <v:imagedata r:id="rId18" o:title=""/>
          </v:shape>
          <o:OLEObject Type="Embed" ProgID="Equation.3" ShapeID="_x0000_i1030" DrawAspect="Content" ObjectID="_1812467592" r:id="rId21"/>
        </w:object>
      </w:r>
      <w:r w:rsidR="00E91C48">
        <w:t xml:space="preserve">, …) </w:t>
      </w:r>
      <w:r w:rsidR="00EE7391">
        <w:t>(</w:t>
      </w:r>
      <w:proofErr w:type="gramEnd"/>
      <w:r w:rsidR="00EE7391">
        <w:t>см. примечание 2 к таблице 1)</w:t>
      </w:r>
      <w:r w:rsidR="00E91C48">
        <w:t>.</w:t>
      </w:r>
    </w:p>
    <w:p w:rsidR="000937FC" w:rsidRPr="00EE7391" w:rsidRDefault="00EE7391" w:rsidP="000937FC">
      <w:pPr>
        <w:rPr>
          <w:b/>
        </w:rPr>
      </w:pPr>
      <w:r w:rsidRPr="00EE7391">
        <w:rPr>
          <w:b/>
        </w:rPr>
        <w:t>4.2.2  Производительность</w:t>
      </w:r>
    </w:p>
    <w:p w:rsidR="00EE7391" w:rsidRDefault="00187246" w:rsidP="000937FC">
      <w:r>
        <w:t xml:space="preserve">Производительность балансировочного станка (см. раздел </w:t>
      </w:r>
      <w:r w:rsidR="009F0DF5">
        <w:t>6</w:t>
      </w:r>
      <w:r>
        <w:t xml:space="preserve">) </w:t>
      </w:r>
      <w:r w:rsidR="00A82F64">
        <w:t>обратно пропо</w:t>
      </w:r>
      <w:r w:rsidR="00A82F64">
        <w:t>р</w:t>
      </w:r>
      <w:r w:rsidR="00A82F64">
        <w:t>циональна</w:t>
      </w:r>
      <w:r>
        <w:t xml:space="preserve"> обще</w:t>
      </w:r>
      <w:r w:rsidR="00A82F64">
        <w:t>му</w:t>
      </w:r>
      <w:r>
        <w:t xml:space="preserve"> врем</w:t>
      </w:r>
      <w:r w:rsidR="00A82F64">
        <w:t>ени</w:t>
      </w:r>
      <w:r>
        <w:t>, необходимо</w:t>
      </w:r>
      <w:r w:rsidR="00A82F64">
        <w:t>му</w:t>
      </w:r>
      <w:r>
        <w:t xml:space="preserve"> для выполнения всех </w:t>
      </w:r>
      <w:r w:rsidR="00A82F64">
        <w:t>операций</w:t>
      </w:r>
      <w:r>
        <w:t xml:space="preserve"> в ходе балансировочного </w:t>
      </w:r>
      <w:r w:rsidR="005E37AE">
        <w:t>цикла</w:t>
      </w:r>
      <w:r>
        <w:t>.</w:t>
      </w:r>
    </w:p>
    <w:p w:rsidR="00187246" w:rsidRDefault="00187246" w:rsidP="000937FC">
      <w:r>
        <w:t>Определяют продолжительность каждо</w:t>
      </w:r>
      <w:r w:rsidR="00A82F64">
        <w:t>й операции</w:t>
      </w:r>
      <w:r>
        <w:t xml:space="preserve"> (в секундах), в число кот</w:t>
      </w:r>
      <w:r>
        <w:t>о</w:t>
      </w:r>
      <w:r>
        <w:t>рых входят:</w:t>
      </w:r>
    </w:p>
    <w:p w:rsidR="00187246" w:rsidRPr="00187246" w:rsidRDefault="00187246" w:rsidP="00187246">
      <w:r>
        <w:rPr>
          <w:lang w:val="en-US"/>
        </w:rPr>
        <w:t>a</w:t>
      </w:r>
      <w:r w:rsidRPr="00187246">
        <w:t xml:space="preserve">) </w:t>
      </w:r>
      <w:proofErr w:type="gramStart"/>
      <w:r w:rsidRPr="00187246">
        <w:t>настройк</w:t>
      </w:r>
      <w:r>
        <w:t>а</w:t>
      </w:r>
      <w:proofErr w:type="gramEnd"/>
      <w:r w:rsidRPr="00187246">
        <w:t xml:space="preserve"> балансировочного станка;</w:t>
      </w:r>
    </w:p>
    <w:p w:rsidR="00187246" w:rsidRPr="00187246" w:rsidRDefault="00187246" w:rsidP="00187246">
      <w:r>
        <w:rPr>
          <w:lang w:val="en-US"/>
        </w:rPr>
        <w:t>b</w:t>
      </w:r>
      <w:r w:rsidRPr="00187246">
        <w:t xml:space="preserve">) </w:t>
      </w:r>
      <w:proofErr w:type="gramStart"/>
      <w:r>
        <w:t>установка</w:t>
      </w:r>
      <w:proofErr w:type="gramEnd"/>
      <w:r>
        <w:t xml:space="preserve"> </w:t>
      </w:r>
      <w:r w:rsidR="004C7EBF">
        <w:t>индикатора дисбаланса</w:t>
      </w:r>
      <w:r w:rsidRPr="00187246">
        <w:t>;</w:t>
      </w:r>
    </w:p>
    <w:p w:rsidR="00187246" w:rsidRPr="00187246" w:rsidRDefault="00187246" w:rsidP="00187246">
      <w:r>
        <w:rPr>
          <w:lang w:val="en-US"/>
        </w:rPr>
        <w:t>c</w:t>
      </w:r>
      <w:r w:rsidRPr="00187246">
        <w:t xml:space="preserve">) </w:t>
      </w:r>
      <w:proofErr w:type="gramStart"/>
      <w:r w:rsidRPr="00187246">
        <w:t>подготовк</w:t>
      </w:r>
      <w:r>
        <w:t>а</w:t>
      </w:r>
      <w:proofErr w:type="gramEnd"/>
      <w:r w:rsidRPr="00187246">
        <w:t xml:space="preserve"> ротора к балансировке;</w:t>
      </w:r>
    </w:p>
    <w:p w:rsidR="00187246" w:rsidRPr="00187246" w:rsidRDefault="00187246" w:rsidP="00187246">
      <w:r>
        <w:rPr>
          <w:lang w:val="en-US"/>
        </w:rPr>
        <w:t>d</w:t>
      </w:r>
      <w:r w:rsidRPr="00187246">
        <w:t xml:space="preserve">) </w:t>
      </w:r>
      <w:proofErr w:type="gramStart"/>
      <w:r w:rsidRPr="00187246">
        <w:t>разгон</w:t>
      </w:r>
      <w:proofErr w:type="gramEnd"/>
      <w:r>
        <w:t xml:space="preserve"> ротора</w:t>
      </w:r>
      <w:r w:rsidRPr="00187246">
        <w:t>;</w:t>
      </w:r>
    </w:p>
    <w:p w:rsidR="00187246" w:rsidRPr="00187246" w:rsidRDefault="00187246" w:rsidP="00187246">
      <w:r>
        <w:rPr>
          <w:lang w:val="en-US"/>
        </w:rPr>
        <w:t>e</w:t>
      </w:r>
      <w:r w:rsidRPr="00187246">
        <w:t xml:space="preserve">) </w:t>
      </w:r>
      <w:proofErr w:type="gramStart"/>
      <w:r w:rsidRPr="00187246">
        <w:t>считывани</w:t>
      </w:r>
      <w:r>
        <w:t>е</w:t>
      </w:r>
      <w:proofErr w:type="gramEnd"/>
      <w:r w:rsidRPr="00187246">
        <w:t xml:space="preserve"> показаний (с учетом времени их стабилизации);</w:t>
      </w:r>
    </w:p>
    <w:p w:rsidR="00187246" w:rsidRPr="00187246" w:rsidRDefault="00187246" w:rsidP="00187246">
      <w:r>
        <w:rPr>
          <w:lang w:val="en-US"/>
        </w:rPr>
        <w:t>f</w:t>
      </w:r>
      <w:r w:rsidRPr="00187246">
        <w:t xml:space="preserve">) </w:t>
      </w:r>
      <w:proofErr w:type="gramStart"/>
      <w:r w:rsidRPr="00187246">
        <w:t>выбег</w:t>
      </w:r>
      <w:proofErr w:type="gramEnd"/>
      <w:r>
        <w:t xml:space="preserve"> ротора</w:t>
      </w:r>
      <w:r w:rsidRPr="00187246">
        <w:t>;</w:t>
      </w:r>
    </w:p>
    <w:p w:rsidR="00187246" w:rsidRPr="00187246" w:rsidRDefault="00187246" w:rsidP="00187246">
      <w:r>
        <w:rPr>
          <w:lang w:val="en-US"/>
        </w:rPr>
        <w:t>g</w:t>
      </w:r>
      <w:r w:rsidRPr="00187246">
        <w:t xml:space="preserve">) </w:t>
      </w:r>
      <w:proofErr w:type="gramStart"/>
      <w:r>
        <w:t>привязка</w:t>
      </w:r>
      <w:proofErr w:type="gramEnd"/>
      <w:r w:rsidRPr="00187246">
        <w:t xml:space="preserve"> полученных результатов измерений к данному ротору;</w:t>
      </w:r>
    </w:p>
    <w:p w:rsidR="00187246" w:rsidRPr="00187246" w:rsidRDefault="00187246" w:rsidP="00187246">
      <w:r>
        <w:rPr>
          <w:lang w:val="en-US"/>
        </w:rPr>
        <w:t>h</w:t>
      </w:r>
      <w:r w:rsidRPr="00187246">
        <w:t xml:space="preserve">) </w:t>
      </w:r>
      <w:proofErr w:type="gramStart"/>
      <w:r>
        <w:t>другие</w:t>
      </w:r>
      <w:proofErr w:type="gramEnd"/>
      <w:r>
        <w:t xml:space="preserve"> необходимые операции, не указанные в перечислениях а) – </w:t>
      </w:r>
      <w:r>
        <w:rPr>
          <w:lang w:val="en-US"/>
        </w:rPr>
        <w:t>g</w:t>
      </w:r>
      <w:r w:rsidRPr="00187246">
        <w:t>).</w:t>
      </w:r>
      <w:r>
        <w:t xml:space="preserve"> </w:t>
      </w:r>
    </w:p>
    <w:p w:rsidR="00187246" w:rsidRPr="000937FC" w:rsidRDefault="00A82F64" w:rsidP="000937FC">
      <w:r>
        <w:lastRenderedPageBreak/>
        <w:t>Общее время балансировочного пуска определяют сложением продолж</w:t>
      </w:r>
      <w:r>
        <w:t>и</w:t>
      </w:r>
      <w:r>
        <w:t xml:space="preserve">тельностей всех операций, указанных в перечислениях а) – </w:t>
      </w:r>
      <w:r>
        <w:rPr>
          <w:lang w:val="en-US"/>
        </w:rPr>
        <w:t>h</w:t>
      </w:r>
      <w:r w:rsidRPr="00187246">
        <w:t>).</w:t>
      </w:r>
    </w:p>
    <w:p w:rsidR="00322CAD" w:rsidRPr="000C2DA5" w:rsidRDefault="00322CAD" w:rsidP="00A82F64">
      <w:pPr>
        <w:pStyle w:val="120"/>
        <w:spacing w:line="240" w:lineRule="auto"/>
      </w:pPr>
    </w:p>
    <w:p w:rsidR="00A82F64" w:rsidRPr="00A82F64" w:rsidRDefault="00A82F64" w:rsidP="00A82F64">
      <w:pPr>
        <w:keepNext/>
        <w:keepLines/>
        <w:widowControl w:val="0"/>
        <w:tabs>
          <w:tab w:val="left" w:pos="14034"/>
        </w:tabs>
        <w:ind w:firstLine="0"/>
        <w:rPr>
          <w:sz w:val="22"/>
          <w:szCs w:val="22"/>
        </w:rPr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1 – </w:t>
      </w:r>
      <w:r>
        <w:rPr>
          <w:sz w:val="22"/>
          <w:szCs w:val="22"/>
        </w:rPr>
        <w:t>Характеристики горизонтального балансировочного станка</w:t>
      </w:r>
      <w:r w:rsidRPr="00A82F64">
        <w:rPr>
          <w:sz w:val="22"/>
          <w:szCs w:val="22"/>
        </w:rPr>
        <w:t xml:space="preserve"> </w:t>
      </w:r>
    </w:p>
    <w:tbl>
      <w:tblPr>
        <w:tblW w:w="975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1258"/>
        <w:gridCol w:w="9"/>
        <w:gridCol w:w="1979"/>
        <w:gridCol w:w="537"/>
        <w:gridCol w:w="537"/>
        <w:gridCol w:w="537"/>
        <w:gridCol w:w="537"/>
        <w:gridCol w:w="537"/>
      </w:tblGrid>
      <w:tr w:rsidR="00A82F64" w:rsidRPr="00A82F64" w:rsidTr="00A82F64">
        <w:trPr>
          <w:jc w:val="center"/>
        </w:trPr>
        <w:tc>
          <w:tcPr>
            <w:tcW w:w="5088" w:type="dxa"/>
            <w:gridSpan w:val="3"/>
          </w:tcPr>
          <w:p w:rsidR="00A82F64" w:rsidRPr="00A82F64" w:rsidRDefault="00A82F64" w:rsidP="006C3EA2">
            <w:pPr>
              <w:pStyle w:val="Tableheader"/>
              <w:tabs>
                <w:tab w:val="left" w:leader="dot" w:pos="5000"/>
                <w:tab w:val="left" w:pos="5670"/>
                <w:tab w:val="left" w:leader="dot" w:pos="94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Изготовитель</w:t>
            </w:r>
            <w:r w:rsidRPr="00A82F64">
              <w:rPr>
                <w:rFonts w:ascii="Arial" w:hAnsi="Arial" w:cs="Arial"/>
              </w:rPr>
              <w:t>:</w:t>
            </w:r>
          </w:p>
        </w:tc>
        <w:tc>
          <w:tcPr>
            <w:tcW w:w="4664" w:type="dxa"/>
            <w:gridSpan w:val="6"/>
          </w:tcPr>
          <w:p w:rsidR="00A82F64" w:rsidRPr="00A82F64" w:rsidRDefault="00A82F64" w:rsidP="00A82F64">
            <w:pPr>
              <w:pStyle w:val="Tableheader"/>
              <w:tabs>
                <w:tab w:val="left" w:leader="dot" w:pos="5000"/>
                <w:tab w:val="left" w:pos="5670"/>
                <w:tab w:val="left" w:leader="dot" w:pos="94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Модель</w:t>
            </w:r>
            <w:r w:rsidRPr="00A82F64">
              <w:rPr>
                <w:rFonts w:ascii="Arial" w:hAnsi="Arial" w:cs="Arial"/>
              </w:rPr>
              <w:t>:</w:t>
            </w:r>
          </w:p>
        </w:tc>
      </w:tr>
      <w:tr w:rsidR="00A82F64" w:rsidRPr="00A82F64" w:rsidTr="00A82F64">
        <w:trPr>
          <w:jc w:val="center"/>
        </w:trPr>
        <w:tc>
          <w:tcPr>
            <w:tcW w:w="7067" w:type="dxa"/>
            <w:gridSpan w:val="4"/>
          </w:tcPr>
          <w:p w:rsidR="00A82F64" w:rsidRPr="00431464" w:rsidRDefault="004D7789" w:rsidP="006C3E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Частота вращения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jc w:val="center"/>
              <w:rPr>
                <w:rFonts w:ascii="Arial" w:hAnsi="Arial" w:cs="Arial"/>
                <w:sz w:val="22"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jc w:val="center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jc w:val="center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jc w:val="center"/>
              <w:rPr>
                <w:rFonts w:ascii="Arial" w:hAnsi="Arial" w:cs="Arial"/>
                <w:iCs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jc w:val="center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…</w:t>
            </w:r>
          </w:p>
        </w:tc>
      </w:tr>
      <w:tr w:rsidR="00A82F64" w:rsidRPr="00A82F64" w:rsidTr="00A82F64">
        <w:trPr>
          <w:trHeight w:val="272"/>
          <w:jc w:val="center"/>
        </w:trPr>
        <w:tc>
          <w:tcPr>
            <w:tcW w:w="5079" w:type="dxa"/>
            <w:gridSpan w:val="2"/>
            <w:vMerge w:val="restart"/>
            <w:vAlign w:val="center"/>
          </w:tcPr>
          <w:p w:rsidR="00A82F64" w:rsidRPr="00431464" w:rsidRDefault="00431464" w:rsidP="00431464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Масса ротора, </w:t>
            </w:r>
            <w:proofErr w:type="gramStart"/>
            <w:r>
              <w:rPr>
                <w:rFonts w:ascii="Arial" w:hAnsi="Arial" w:cs="Arial"/>
                <w:lang w:val="ru-RU"/>
              </w:rPr>
              <w:t>кг</w:t>
            </w:r>
            <w:proofErr w:type="gramEnd"/>
            <w:r w:rsidR="00A82F64"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="00A82F64" w:rsidRPr="00A82F64">
              <w:rPr>
                <w:rFonts w:ascii="Arial" w:hAnsi="Arial" w:cs="Arial"/>
              </w:rPr>
              <w:t> </w:t>
            </w:r>
            <w:r w:rsidR="00A82F64"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1988" w:type="dxa"/>
            <w:gridSpan w:val="2"/>
            <w:vAlign w:val="center"/>
          </w:tcPr>
          <w:p w:rsidR="00A82F64" w:rsidRPr="00A82F64" w:rsidRDefault="00431464" w:rsidP="006C3EA2">
            <w:pPr>
              <w:pStyle w:val="Tablebody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максимальная</w:t>
            </w:r>
            <w:r w:rsidR="00A82F64" w:rsidRPr="00A82F64">
              <w:rPr>
                <w:rFonts w:ascii="Arial" w:hAnsi="Arial" w:cs="Arial"/>
              </w:rPr>
              <w:t xml:space="preserve">, </w:t>
            </w:r>
            <w:proofErr w:type="spellStart"/>
            <w:r w:rsidR="00A82F64" w:rsidRPr="00A82F64">
              <w:rPr>
                <w:rFonts w:ascii="Arial" w:hAnsi="Arial" w:cs="Arial"/>
                <w:i/>
              </w:rPr>
              <w:t>m</w:t>
            </w:r>
            <w:r w:rsidR="00A82F64" w:rsidRPr="00A82F64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jc w:val="center"/>
        </w:trPr>
        <w:tc>
          <w:tcPr>
            <w:tcW w:w="5079" w:type="dxa"/>
            <w:gridSpan w:val="2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</w:tcPr>
          <w:p w:rsidR="00A82F64" w:rsidRPr="00431464" w:rsidRDefault="00431464" w:rsidP="006C3EA2">
            <w:pPr>
              <w:pStyle w:val="Tablebody"/>
              <w:tabs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минимальная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431464" w:rsidTr="00A82F64">
        <w:trPr>
          <w:jc w:val="center"/>
        </w:trPr>
        <w:tc>
          <w:tcPr>
            <w:tcW w:w="7067" w:type="dxa"/>
            <w:gridSpan w:val="4"/>
            <w:vAlign w:val="center"/>
          </w:tcPr>
          <w:p w:rsidR="00A82F64" w:rsidRPr="00431464" w:rsidRDefault="00431464" w:rsidP="00431464">
            <w:pPr>
              <w:pStyle w:val="Tablebody"/>
              <w:tabs>
                <w:tab w:val="right" w:pos="4820"/>
                <w:tab w:val="right" w:pos="6804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Максимальная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нагрузка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опору</w:t>
            </w:r>
            <w:r w:rsidRPr="00431464">
              <w:rPr>
                <w:rFonts w:ascii="Arial" w:hAnsi="Arial" w:cs="Arial"/>
                <w:lang w:val="ru-RU"/>
              </w:rPr>
              <w:t>,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</w:t>
            </w:r>
            <w:r w:rsidRPr="00431464">
              <w:rPr>
                <w:rFonts w:ascii="Arial" w:hAnsi="Arial" w:cs="Arial"/>
                <w:lang w:val="ru-RU"/>
              </w:rPr>
              <w:t xml:space="preserve">.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="00A82F64" w:rsidRPr="00A82F64">
              <w:rPr>
                <w:rFonts w:ascii="Arial" w:hAnsi="Arial" w:cs="Arial"/>
              </w:rPr>
              <w:t> </w:t>
            </w:r>
            <w:r w:rsidR="00A82F64"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431464" w:rsidTr="00A82F64">
        <w:trPr>
          <w:jc w:val="center"/>
        </w:trPr>
        <w:tc>
          <w:tcPr>
            <w:tcW w:w="7067" w:type="dxa"/>
            <w:gridSpan w:val="4"/>
            <w:vAlign w:val="center"/>
          </w:tcPr>
          <w:p w:rsidR="00A82F64" w:rsidRPr="00431464" w:rsidRDefault="00431464" w:rsidP="006C3EA2">
            <w:pPr>
              <w:pStyle w:val="Tablebody"/>
              <w:tabs>
                <w:tab w:val="right" w:pos="4820"/>
                <w:tab w:val="right" w:pos="6804"/>
              </w:tabs>
              <w:rPr>
                <w:rFonts w:ascii="Arial" w:hAnsi="Arial" w:cs="Arial"/>
                <w:lang w:val="ru-RU"/>
              </w:rPr>
            </w:pPr>
            <w:r w:rsidRPr="00431464">
              <w:rPr>
                <w:rFonts w:ascii="Arial" w:hAnsi="Arial" w:cs="Arial"/>
                <w:lang w:val="ru-RU"/>
              </w:rPr>
              <w:t>Максимальная отрывающая сила на опору, Н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r w:rsidRPr="00431464">
              <w:rPr>
                <w:rFonts w:ascii="Arial" w:hAnsi="Arial" w:cs="Arial"/>
                <w:lang w:val="ru-RU"/>
              </w:rPr>
              <w:t>(</w:t>
            </w:r>
            <w:r>
              <w:rPr>
                <w:rFonts w:ascii="Arial" w:hAnsi="Arial" w:cs="Arial"/>
                <w:lang w:val="ru-RU"/>
              </w:rPr>
              <w:t>см</w:t>
            </w:r>
            <w:r w:rsidRPr="00431464">
              <w:rPr>
                <w:rFonts w:ascii="Arial" w:hAnsi="Arial" w:cs="Arial"/>
                <w:lang w:val="ru-RU"/>
              </w:rPr>
              <w:t xml:space="preserve">.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color w:val="FF0000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431464" w:rsidTr="00A82F64">
        <w:trPr>
          <w:jc w:val="center"/>
        </w:trPr>
        <w:tc>
          <w:tcPr>
            <w:tcW w:w="7067" w:type="dxa"/>
            <w:gridSpan w:val="4"/>
            <w:vAlign w:val="center"/>
          </w:tcPr>
          <w:p w:rsidR="00A82F64" w:rsidRPr="00431464" w:rsidRDefault="00431464" w:rsidP="00431464">
            <w:pPr>
              <w:pStyle w:val="Tablebody"/>
              <w:tabs>
                <w:tab w:val="right" w:pos="4820"/>
                <w:tab w:val="right" w:pos="6804"/>
              </w:tabs>
              <w:rPr>
                <w:rFonts w:ascii="Arial" w:hAnsi="Arial" w:cs="Arial"/>
                <w:lang w:val="ru-RU"/>
              </w:rPr>
            </w:pPr>
            <w:r w:rsidRPr="00431464">
              <w:rPr>
                <w:rFonts w:ascii="Arial" w:hAnsi="Arial" w:cs="Arial"/>
                <w:lang w:val="ru-RU"/>
              </w:rPr>
              <w:t>Максимальный момент инерции ротора относительно оси вала</w:t>
            </w:r>
            <w:r>
              <w:rPr>
                <w:rFonts w:ascii="Arial" w:hAnsi="Arial" w:cs="Arial"/>
                <w:lang w:val="ru-RU"/>
              </w:rPr>
              <w:t>,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кг·м</w:t>
            </w:r>
            <w:proofErr w:type="gramStart"/>
            <w:r w:rsidR="00A82F64" w:rsidRPr="00431464">
              <w:rPr>
                <w:rFonts w:ascii="Arial" w:hAnsi="Arial" w:cs="Arial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431464" w:rsidTr="00A82F64">
        <w:trPr>
          <w:jc w:val="center"/>
        </w:trPr>
        <w:tc>
          <w:tcPr>
            <w:tcW w:w="7067" w:type="dxa"/>
            <w:gridSpan w:val="4"/>
          </w:tcPr>
          <w:p w:rsidR="00A82F64" w:rsidRPr="00431464" w:rsidRDefault="00431464" w:rsidP="005E37AE">
            <w:pPr>
              <w:pStyle w:val="Tablebody"/>
              <w:tabs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Число </w:t>
            </w:r>
            <w:r w:rsidR="00A24D1F">
              <w:rPr>
                <w:rFonts w:ascii="Arial" w:hAnsi="Arial" w:cs="Arial"/>
                <w:lang w:val="ru-RU"/>
              </w:rPr>
              <w:t>циклов</w:t>
            </w:r>
            <w:r>
              <w:rPr>
                <w:rFonts w:ascii="Arial" w:hAnsi="Arial" w:cs="Arial"/>
                <w:lang w:val="ru-RU"/>
              </w:rPr>
              <w:t xml:space="preserve"> в час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 примечание</w:t>
            </w:r>
            <w:r w:rsidR="00A82F64" w:rsidRPr="00A82F64">
              <w:rPr>
                <w:rFonts w:ascii="Arial" w:hAnsi="Arial" w:cs="Arial"/>
              </w:rPr>
              <w:t> </w:t>
            </w:r>
            <w:r w:rsidR="00A82F64" w:rsidRPr="00431464">
              <w:rPr>
                <w:rFonts w:ascii="Arial" w:hAnsi="Arial" w:cs="Arial"/>
                <w:lang w:val="ru-RU"/>
              </w:rPr>
              <w:t>2)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A82F64" w:rsidRPr="004314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jc w:val="center"/>
        </w:trPr>
        <w:tc>
          <w:tcPr>
            <w:tcW w:w="5079" w:type="dxa"/>
            <w:gridSpan w:val="2"/>
            <w:vMerge w:val="restart"/>
            <w:vAlign w:val="center"/>
          </w:tcPr>
          <w:p w:rsidR="00A82F64" w:rsidRPr="00431464" w:rsidRDefault="00431464" w:rsidP="00431464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suppressAutoHyphens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Максимальный дисбаланс,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lang w:val="ru-RU"/>
              </w:rPr>
              <w:t>г</w:t>
            </w:r>
            <w:proofErr w:type="gramEnd"/>
            <w:r>
              <w:rPr>
                <w:rFonts w:ascii="Arial" w:hAnsi="Arial" w:cs="Arial"/>
                <w:lang w:val="ru-RU"/>
              </w:rPr>
              <w:t>·мм</w:t>
            </w:r>
            <w:proofErr w:type="spellEnd"/>
            <w:r w:rsidR="00A82F64" w:rsidRPr="00431464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кг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или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ru-RU"/>
              </w:rPr>
              <w:t>г·мм</w:t>
            </w:r>
            <w:proofErr w:type="spellEnd"/>
            <w:r>
              <w:rPr>
                <w:rFonts w:ascii="Arial" w:hAnsi="Arial" w:cs="Arial"/>
                <w:lang w:val="ru-RU"/>
              </w:rPr>
              <w:t>,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</w:t>
            </w:r>
            <w:r w:rsidR="00A82F64"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="00A82F64" w:rsidRPr="00A82F64">
              <w:rPr>
                <w:rFonts w:ascii="Arial" w:hAnsi="Arial" w:cs="Arial"/>
              </w:rPr>
              <w:t> </w:t>
            </w:r>
            <w:r w:rsidR="00A82F64" w:rsidRPr="00431464">
              <w:rPr>
                <w:rFonts w:ascii="Arial" w:hAnsi="Arial" w:cs="Arial"/>
                <w:lang w:val="ru-RU"/>
              </w:rPr>
              <w:t>3)</w:t>
            </w:r>
          </w:p>
        </w:tc>
        <w:tc>
          <w:tcPr>
            <w:tcW w:w="1988" w:type="dxa"/>
            <w:gridSpan w:val="2"/>
          </w:tcPr>
          <w:p w:rsidR="00A82F64" w:rsidRPr="00431464" w:rsidRDefault="00431464" w:rsidP="006C3EA2">
            <w:pPr>
              <w:pStyle w:val="Tablebody"/>
              <w:tabs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измеримый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jc w:val="center"/>
        </w:trPr>
        <w:tc>
          <w:tcPr>
            <w:tcW w:w="5079" w:type="dxa"/>
            <w:gridSpan w:val="2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</w:tcPr>
          <w:p w:rsidR="00A82F64" w:rsidRPr="00431464" w:rsidRDefault="00431464" w:rsidP="006C3EA2">
            <w:pPr>
              <w:pStyle w:val="Tablebody"/>
              <w:tabs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остаточный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trHeight w:val="382"/>
          <w:jc w:val="center"/>
        </w:trPr>
        <w:tc>
          <w:tcPr>
            <w:tcW w:w="3821" w:type="dxa"/>
            <w:vMerge w:val="restart"/>
          </w:tcPr>
          <w:p w:rsidR="00A82F64" w:rsidRPr="006C3EA2" w:rsidRDefault="00A82F64" w:rsidP="006C3EA2">
            <w:pPr>
              <w:pStyle w:val="Tablebody"/>
              <w:tabs>
                <w:tab w:val="right" w:pos="6804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a</w:t>
            </w:r>
            <w:r w:rsidRPr="006C3EA2">
              <w:rPr>
                <w:rFonts w:ascii="Arial" w:hAnsi="Arial" w:cs="Arial"/>
                <w:lang w:val="ru-RU"/>
              </w:rPr>
              <w:t>)</w:t>
            </w:r>
            <w:r w:rsidRPr="00A82F64">
              <w:rPr>
                <w:rFonts w:ascii="Arial" w:hAnsi="Arial" w:cs="Arial"/>
              </w:rPr>
              <w:t>   </w:t>
            </w:r>
            <w:r w:rsidR="006C3EA2" w:rsidRPr="006C3EA2">
              <w:rPr>
                <w:rFonts w:ascii="Arial" w:hAnsi="Arial" w:cs="Arial"/>
                <w:lang w:val="ru-RU"/>
              </w:rPr>
              <w:t>Минимально достижимый остато</w:t>
            </w:r>
            <w:r w:rsidR="006C3EA2" w:rsidRPr="006C3EA2">
              <w:rPr>
                <w:rFonts w:ascii="Arial" w:hAnsi="Arial" w:cs="Arial"/>
                <w:lang w:val="ru-RU"/>
              </w:rPr>
              <w:t>ч</w:t>
            </w:r>
            <w:r w:rsidR="006C3EA2" w:rsidRPr="006C3EA2">
              <w:rPr>
                <w:rFonts w:ascii="Arial" w:hAnsi="Arial" w:cs="Arial"/>
                <w:lang w:val="ru-RU"/>
              </w:rPr>
              <w:t>ный удельный дисбала</w:t>
            </w:r>
            <w:r w:rsidR="006C3EA2">
              <w:rPr>
                <w:rFonts w:ascii="Arial" w:hAnsi="Arial" w:cs="Arial"/>
                <w:lang w:val="ru-RU"/>
              </w:rPr>
              <w:t xml:space="preserve">нс </w:t>
            </w:r>
            <w:r w:rsidRPr="00A82F64">
              <w:rPr>
                <w:rFonts w:ascii="Arial" w:hAnsi="Arial" w:cs="Arial"/>
                <w:i/>
              </w:rPr>
              <w:t>e</w:t>
            </w:r>
            <w:r w:rsidRPr="00A82F64">
              <w:rPr>
                <w:rFonts w:ascii="Arial" w:hAnsi="Arial" w:cs="Arial"/>
                <w:position w:val="-4"/>
                <w:vertAlign w:val="subscript"/>
              </w:rPr>
              <w:t>mar</w:t>
            </w:r>
            <w:r w:rsidR="006C3EA2">
              <w:rPr>
                <w:rFonts w:ascii="Arial" w:hAnsi="Arial" w:cs="Arial"/>
                <w:position w:val="-4"/>
                <w:vertAlign w:val="subscript"/>
                <w:lang w:val="ru-RU"/>
              </w:rPr>
              <w:t xml:space="preserve">  </w:t>
            </w:r>
            <w:r w:rsidR="006C3EA2">
              <w:rPr>
                <w:rFonts w:ascii="Arial" w:hAnsi="Arial" w:cs="Arial"/>
                <w:lang w:val="ru-RU"/>
              </w:rPr>
              <w:t>для м</w:t>
            </w:r>
            <w:r w:rsidR="006C3EA2">
              <w:rPr>
                <w:rFonts w:ascii="Arial" w:hAnsi="Arial" w:cs="Arial"/>
                <w:lang w:val="ru-RU"/>
              </w:rPr>
              <w:t>е</w:t>
            </w:r>
            <w:r w:rsidR="006C3EA2">
              <w:rPr>
                <w:rFonts w:ascii="Arial" w:hAnsi="Arial" w:cs="Arial"/>
                <w:lang w:val="ru-RU"/>
              </w:rPr>
              <w:t>жопорного ротора</w:t>
            </w:r>
            <w:r w:rsidRPr="006C3EA2">
              <w:rPr>
                <w:rFonts w:ascii="Arial" w:hAnsi="Arial" w:cs="Arial"/>
                <w:lang w:val="ru-RU"/>
              </w:rPr>
              <w:t xml:space="preserve">, </w:t>
            </w:r>
            <w:proofErr w:type="spellStart"/>
            <w:r w:rsidR="006C3EA2">
              <w:rPr>
                <w:rFonts w:ascii="Arial" w:hAnsi="Arial" w:cs="Arial"/>
                <w:lang w:val="ru-RU"/>
              </w:rPr>
              <w:t>г·мм</w:t>
            </w:r>
            <w:proofErr w:type="spellEnd"/>
            <w:r w:rsidR="006C3EA2" w:rsidRPr="00431464">
              <w:rPr>
                <w:rFonts w:ascii="Arial" w:hAnsi="Arial" w:cs="Arial"/>
                <w:lang w:val="ru-RU"/>
              </w:rPr>
              <w:t>/</w:t>
            </w:r>
            <w:r w:rsidR="006C3EA2">
              <w:rPr>
                <w:rFonts w:ascii="Arial" w:hAnsi="Arial" w:cs="Arial"/>
                <w:lang w:val="ru-RU"/>
              </w:rPr>
              <w:t>кг</w:t>
            </w:r>
            <w:r w:rsidRPr="006C3EA2">
              <w:rPr>
                <w:rFonts w:ascii="Arial" w:hAnsi="Arial" w:cs="Arial"/>
                <w:lang w:val="ru-RU"/>
              </w:rPr>
              <w:t xml:space="preserve"> (</w:t>
            </w:r>
            <w:r w:rsidR="006C3EA2">
              <w:rPr>
                <w:rFonts w:ascii="Arial" w:hAnsi="Arial" w:cs="Arial"/>
                <w:lang w:val="ru-RU"/>
              </w:rPr>
              <w:t>см.</w:t>
            </w:r>
            <w:r w:rsidR="006C3EA2" w:rsidRPr="00431464">
              <w:rPr>
                <w:rFonts w:ascii="Arial" w:hAnsi="Arial" w:cs="Arial"/>
                <w:lang w:val="ru-RU"/>
              </w:rPr>
              <w:t xml:space="preserve"> </w:t>
            </w:r>
            <w:r w:rsidR="006C3EA2">
              <w:rPr>
                <w:rFonts w:ascii="Arial" w:hAnsi="Arial" w:cs="Arial"/>
                <w:lang w:val="ru-RU"/>
              </w:rPr>
              <w:t>примеч</w:t>
            </w:r>
            <w:r w:rsidR="006C3EA2">
              <w:rPr>
                <w:rFonts w:ascii="Arial" w:hAnsi="Arial" w:cs="Arial"/>
                <w:lang w:val="ru-RU"/>
              </w:rPr>
              <w:t>а</w:t>
            </w:r>
            <w:r w:rsidR="006C3EA2">
              <w:rPr>
                <w:rFonts w:ascii="Arial" w:hAnsi="Arial" w:cs="Arial"/>
                <w:lang w:val="ru-RU"/>
              </w:rPr>
              <w:t>ние</w:t>
            </w:r>
            <w:r w:rsidR="006C3EA2" w:rsidRPr="00A82F64">
              <w:rPr>
                <w:rFonts w:ascii="Arial" w:hAnsi="Arial" w:cs="Arial"/>
              </w:rPr>
              <w:t> </w:t>
            </w:r>
            <w:r w:rsidR="006C3EA2" w:rsidRPr="006C3EA2">
              <w:rPr>
                <w:rFonts w:ascii="Arial" w:hAnsi="Arial" w:cs="Arial"/>
                <w:lang w:val="ru-RU"/>
              </w:rPr>
              <w:t xml:space="preserve"> </w:t>
            </w:r>
            <w:r w:rsidRPr="006C3EA2">
              <w:rPr>
                <w:rFonts w:ascii="Arial" w:hAnsi="Arial" w:cs="Arial"/>
                <w:lang w:val="ru-RU"/>
              </w:rPr>
              <w:t>4)</w:t>
            </w:r>
          </w:p>
        </w:tc>
        <w:tc>
          <w:tcPr>
            <w:tcW w:w="1258" w:type="dxa"/>
            <w:vMerge w:val="restart"/>
            <w:vAlign w:val="center"/>
          </w:tcPr>
          <w:p w:rsidR="00A82F64" w:rsidRPr="0064626D" w:rsidRDefault="0064626D" w:rsidP="006C3EA2">
            <w:pPr>
              <w:pStyle w:val="Tablebody"/>
              <w:tabs>
                <w:tab w:val="right" w:pos="6804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Масса рот</w:t>
            </w:r>
            <w:r>
              <w:rPr>
                <w:rFonts w:ascii="Arial" w:hAnsi="Arial" w:cs="Arial"/>
                <w:lang w:val="ru-RU"/>
              </w:rPr>
              <w:t>о</w:t>
            </w:r>
            <w:r>
              <w:rPr>
                <w:rFonts w:ascii="Arial" w:hAnsi="Arial" w:cs="Arial"/>
                <w:lang w:val="ru-RU"/>
              </w:rPr>
              <w:t xml:space="preserve">ра, </w:t>
            </w:r>
            <w:proofErr w:type="gramStart"/>
            <w:r>
              <w:rPr>
                <w:rFonts w:ascii="Arial" w:hAnsi="Arial" w:cs="Arial"/>
                <w:lang w:val="ru-RU"/>
              </w:rPr>
              <w:t>кг</w:t>
            </w:r>
            <w:proofErr w:type="gramEnd"/>
            <w:r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примеч</w:t>
            </w:r>
            <w:r>
              <w:rPr>
                <w:rFonts w:ascii="Arial" w:hAnsi="Arial" w:cs="Arial"/>
                <w:lang w:val="ru-RU"/>
              </w:rPr>
              <w:t>а</w:t>
            </w:r>
            <w:r>
              <w:rPr>
                <w:rFonts w:ascii="Arial" w:hAnsi="Arial" w:cs="Arial"/>
                <w:lang w:val="ru-RU"/>
              </w:rPr>
              <w:t>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1988" w:type="dxa"/>
            <w:gridSpan w:val="2"/>
            <w:vAlign w:val="center"/>
          </w:tcPr>
          <w:p w:rsidR="00A82F64" w:rsidRPr="00A82F64" w:rsidRDefault="0064626D" w:rsidP="006C3E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максимальная</w:t>
            </w:r>
            <w:r w:rsidR="00A82F64" w:rsidRPr="00A82F64">
              <w:rPr>
                <w:rFonts w:ascii="Arial" w:hAnsi="Arial" w:cs="Arial"/>
              </w:rPr>
              <w:t xml:space="preserve">, </w:t>
            </w:r>
            <w:proofErr w:type="spellStart"/>
            <w:r w:rsidR="00A82F64" w:rsidRPr="00A82F64">
              <w:rPr>
                <w:rFonts w:ascii="Arial" w:hAnsi="Arial" w:cs="Arial"/>
                <w:i/>
              </w:rPr>
              <w:t>m</w:t>
            </w:r>
            <w:r w:rsidR="00A82F64" w:rsidRPr="00A82F64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trHeight w:val="383"/>
          <w:jc w:val="center"/>
        </w:trPr>
        <w:tc>
          <w:tcPr>
            <w:tcW w:w="3821" w:type="dxa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258" w:type="dxa"/>
            <w:vMerge/>
            <w:vAlign w:val="center"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  <w:vAlign w:val="center"/>
          </w:tcPr>
          <w:p w:rsidR="00A82F64" w:rsidRPr="00A82F64" w:rsidRDefault="00A82F64" w:rsidP="006C3E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0,2 </w:t>
            </w:r>
            <w:proofErr w:type="spellStart"/>
            <w:r w:rsidRPr="00A82F64">
              <w:rPr>
                <w:rFonts w:ascii="Arial" w:hAnsi="Arial" w:cs="Arial"/>
                <w:i/>
              </w:rPr>
              <w:t>m</w:t>
            </w:r>
            <w:r w:rsidRPr="00A82F64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trHeight w:val="383"/>
          <w:jc w:val="center"/>
        </w:trPr>
        <w:tc>
          <w:tcPr>
            <w:tcW w:w="3821" w:type="dxa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258" w:type="dxa"/>
            <w:vMerge/>
            <w:vAlign w:val="center"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  <w:vAlign w:val="center"/>
          </w:tcPr>
          <w:p w:rsidR="00A82F64" w:rsidRPr="0064626D" w:rsidRDefault="0064626D" w:rsidP="006C3E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минимальная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trHeight w:val="382"/>
          <w:jc w:val="center"/>
        </w:trPr>
        <w:tc>
          <w:tcPr>
            <w:tcW w:w="3821" w:type="dxa"/>
            <w:vMerge w:val="restart"/>
          </w:tcPr>
          <w:p w:rsidR="00A82F64" w:rsidRPr="0064626D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b</w:t>
            </w:r>
            <w:r w:rsidRPr="0064626D">
              <w:rPr>
                <w:rFonts w:ascii="Arial" w:hAnsi="Arial" w:cs="Arial"/>
                <w:lang w:val="ru-RU"/>
              </w:rPr>
              <w:t>)</w:t>
            </w:r>
            <w:r w:rsidRPr="00A82F64">
              <w:rPr>
                <w:rFonts w:ascii="Arial" w:hAnsi="Arial" w:cs="Arial"/>
              </w:rPr>
              <w:t>   </w:t>
            </w:r>
            <w:r w:rsidR="0064626D" w:rsidRPr="006C3EA2">
              <w:rPr>
                <w:rFonts w:ascii="Arial" w:hAnsi="Arial" w:cs="Arial"/>
                <w:lang w:val="ru-RU"/>
              </w:rPr>
              <w:t>Минимально достижимый остато</w:t>
            </w:r>
            <w:r w:rsidR="0064626D" w:rsidRPr="006C3EA2">
              <w:rPr>
                <w:rFonts w:ascii="Arial" w:hAnsi="Arial" w:cs="Arial"/>
                <w:lang w:val="ru-RU"/>
              </w:rPr>
              <w:t>ч</w:t>
            </w:r>
            <w:r w:rsidR="0064626D" w:rsidRPr="006C3EA2">
              <w:rPr>
                <w:rFonts w:ascii="Arial" w:hAnsi="Arial" w:cs="Arial"/>
                <w:lang w:val="ru-RU"/>
              </w:rPr>
              <w:t>ный удельный дисбала</w:t>
            </w:r>
            <w:r w:rsidR="0064626D">
              <w:rPr>
                <w:rFonts w:ascii="Arial" w:hAnsi="Arial" w:cs="Arial"/>
                <w:lang w:val="ru-RU"/>
              </w:rPr>
              <w:t xml:space="preserve">нс </w:t>
            </w:r>
            <w:r w:rsidR="0064626D" w:rsidRPr="00A82F64">
              <w:rPr>
                <w:rFonts w:ascii="Arial" w:hAnsi="Arial" w:cs="Arial"/>
                <w:i/>
              </w:rPr>
              <w:t>e</w:t>
            </w:r>
            <w:r w:rsidR="0064626D" w:rsidRPr="00A82F64">
              <w:rPr>
                <w:rFonts w:ascii="Arial" w:hAnsi="Arial" w:cs="Arial"/>
                <w:position w:val="-4"/>
                <w:vertAlign w:val="subscript"/>
              </w:rPr>
              <w:t>mar</w:t>
            </w:r>
            <w:r w:rsidR="0064626D">
              <w:rPr>
                <w:rFonts w:ascii="Arial" w:hAnsi="Arial" w:cs="Arial"/>
                <w:position w:val="-4"/>
                <w:vertAlign w:val="subscript"/>
                <w:lang w:val="ru-RU"/>
              </w:rPr>
              <w:t xml:space="preserve">  </w:t>
            </w:r>
            <w:r w:rsidR="0064626D">
              <w:rPr>
                <w:rFonts w:ascii="Arial" w:hAnsi="Arial" w:cs="Arial"/>
                <w:lang w:val="ru-RU"/>
              </w:rPr>
              <w:t>для ко</w:t>
            </w:r>
            <w:r w:rsidR="0064626D">
              <w:rPr>
                <w:rFonts w:ascii="Arial" w:hAnsi="Arial" w:cs="Arial"/>
                <w:lang w:val="ru-RU"/>
              </w:rPr>
              <w:t>н</w:t>
            </w:r>
            <w:r w:rsidR="0064626D">
              <w:rPr>
                <w:rFonts w:ascii="Arial" w:hAnsi="Arial" w:cs="Arial"/>
                <w:lang w:val="ru-RU"/>
              </w:rPr>
              <w:t>сольного ротора</w:t>
            </w:r>
            <w:r w:rsidR="0064626D" w:rsidRPr="006C3EA2">
              <w:rPr>
                <w:rFonts w:ascii="Arial" w:hAnsi="Arial" w:cs="Arial"/>
                <w:lang w:val="ru-RU"/>
              </w:rPr>
              <w:t xml:space="preserve">, </w:t>
            </w:r>
            <w:proofErr w:type="spellStart"/>
            <w:r w:rsidR="0064626D">
              <w:rPr>
                <w:rFonts w:ascii="Arial" w:hAnsi="Arial" w:cs="Arial"/>
                <w:lang w:val="ru-RU"/>
              </w:rPr>
              <w:t>г·мм</w:t>
            </w:r>
            <w:proofErr w:type="spellEnd"/>
            <w:r w:rsidR="0064626D" w:rsidRPr="00431464">
              <w:rPr>
                <w:rFonts w:ascii="Arial" w:hAnsi="Arial" w:cs="Arial"/>
                <w:lang w:val="ru-RU"/>
              </w:rPr>
              <w:t>/</w:t>
            </w:r>
            <w:r w:rsidR="0064626D">
              <w:rPr>
                <w:rFonts w:ascii="Arial" w:hAnsi="Arial" w:cs="Arial"/>
                <w:lang w:val="ru-RU"/>
              </w:rPr>
              <w:t>кг</w:t>
            </w:r>
            <w:r w:rsidR="0064626D" w:rsidRPr="006C3EA2">
              <w:rPr>
                <w:rFonts w:ascii="Arial" w:hAnsi="Arial" w:cs="Arial"/>
                <w:lang w:val="ru-RU"/>
              </w:rPr>
              <w:t xml:space="preserve"> (</w:t>
            </w:r>
            <w:r w:rsidR="0064626D">
              <w:rPr>
                <w:rFonts w:ascii="Arial" w:hAnsi="Arial" w:cs="Arial"/>
                <w:lang w:val="ru-RU"/>
              </w:rPr>
              <w:t>см.</w:t>
            </w:r>
            <w:r w:rsidR="0064626D" w:rsidRPr="00431464">
              <w:rPr>
                <w:rFonts w:ascii="Arial" w:hAnsi="Arial" w:cs="Arial"/>
                <w:lang w:val="ru-RU"/>
              </w:rPr>
              <w:t xml:space="preserve"> </w:t>
            </w:r>
            <w:r w:rsidR="0064626D">
              <w:rPr>
                <w:rFonts w:ascii="Arial" w:hAnsi="Arial" w:cs="Arial"/>
                <w:lang w:val="ru-RU"/>
              </w:rPr>
              <w:t>примеч</w:t>
            </w:r>
            <w:r w:rsidR="0064626D">
              <w:rPr>
                <w:rFonts w:ascii="Arial" w:hAnsi="Arial" w:cs="Arial"/>
                <w:lang w:val="ru-RU"/>
              </w:rPr>
              <w:t>а</w:t>
            </w:r>
            <w:r w:rsidR="0064626D">
              <w:rPr>
                <w:rFonts w:ascii="Arial" w:hAnsi="Arial" w:cs="Arial"/>
                <w:lang w:val="ru-RU"/>
              </w:rPr>
              <w:t>ние</w:t>
            </w:r>
            <w:r w:rsidR="0064626D" w:rsidRPr="00A82F64">
              <w:rPr>
                <w:rFonts w:ascii="Arial" w:hAnsi="Arial" w:cs="Arial"/>
              </w:rPr>
              <w:t> </w:t>
            </w:r>
            <w:r w:rsidR="0064626D" w:rsidRPr="006C3EA2">
              <w:rPr>
                <w:rFonts w:ascii="Arial" w:hAnsi="Arial" w:cs="Arial"/>
                <w:lang w:val="ru-RU"/>
              </w:rPr>
              <w:t xml:space="preserve"> 4)</w:t>
            </w:r>
          </w:p>
          <w:p w:rsidR="00A82F64" w:rsidRPr="0064626D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:rsidR="00A82F64" w:rsidRPr="0064626D" w:rsidRDefault="0064626D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Масса рот</w:t>
            </w:r>
            <w:r>
              <w:rPr>
                <w:rFonts w:ascii="Arial" w:hAnsi="Arial" w:cs="Arial"/>
                <w:lang w:val="ru-RU"/>
              </w:rPr>
              <w:t>о</w:t>
            </w:r>
            <w:r>
              <w:rPr>
                <w:rFonts w:ascii="Arial" w:hAnsi="Arial" w:cs="Arial"/>
                <w:lang w:val="ru-RU"/>
              </w:rPr>
              <w:t xml:space="preserve">ра, </w:t>
            </w:r>
            <w:proofErr w:type="gramStart"/>
            <w:r>
              <w:rPr>
                <w:rFonts w:ascii="Arial" w:hAnsi="Arial" w:cs="Arial"/>
                <w:lang w:val="ru-RU"/>
              </w:rPr>
              <w:t>кг</w:t>
            </w:r>
            <w:proofErr w:type="gramEnd"/>
            <w:r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примеч</w:t>
            </w:r>
            <w:r>
              <w:rPr>
                <w:rFonts w:ascii="Arial" w:hAnsi="Arial" w:cs="Arial"/>
                <w:lang w:val="ru-RU"/>
              </w:rPr>
              <w:t>а</w:t>
            </w:r>
            <w:r>
              <w:rPr>
                <w:rFonts w:ascii="Arial" w:hAnsi="Arial" w:cs="Arial"/>
                <w:lang w:val="ru-RU"/>
              </w:rPr>
              <w:t>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1988" w:type="dxa"/>
            <w:gridSpan w:val="2"/>
            <w:vAlign w:val="center"/>
          </w:tcPr>
          <w:p w:rsidR="00A82F64" w:rsidRPr="00A82F64" w:rsidRDefault="0064626D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максимальная</w:t>
            </w:r>
            <w:r w:rsidR="00A82F64" w:rsidRPr="00A82F64">
              <w:rPr>
                <w:rFonts w:ascii="Arial" w:hAnsi="Arial" w:cs="Arial"/>
              </w:rPr>
              <w:t xml:space="preserve">, </w:t>
            </w:r>
            <w:proofErr w:type="spellStart"/>
            <w:r w:rsidR="00A82F64" w:rsidRPr="00A82F64">
              <w:rPr>
                <w:rFonts w:ascii="Arial" w:hAnsi="Arial" w:cs="Arial"/>
                <w:i/>
              </w:rPr>
              <w:t>m</w:t>
            </w:r>
            <w:r w:rsidR="00A82F64" w:rsidRPr="00A82F64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trHeight w:val="383"/>
          <w:jc w:val="center"/>
        </w:trPr>
        <w:tc>
          <w:tcPr>
            <w:tcW w:w="3821" w:type="dxa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258" w:type="dxa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  <w:vAlign w:val="center"/>
          </w:tcPr>
          <w:p w:rsidR="00A82F64" w:rsidRPr="00A82F64" w:rsidRDefault="00A82F64" w:rsidP="006C3E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0,2 </w:t>
            </w:r>
            <w:proofErr w:type="spellStart"/>
            <w:r w:rsidRPr="00A82F64">
              <w:rPr>
                <w:rFonts w:ascii="Arial" w:hAnsi="Arial" w:cs="Arial"/>
                <w:i/>
              </w:rPr>
              <w:t>m</w:t>
            </w:r>
            <w:r w:rsidRPr="00A82F64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A82F64" w:rsidTr="00A82F64">
        <w:trPr>
          <w:trHeight w:val="383"/>
          <w:jc w:val="center"/>
        </w:trPr>
        <w:tc>
          <w:tcPr>
            <w:tcW w:w="3821" w:type="dxa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258" w:type="dxa"/>
            <w:vMerge/>
          </w:tcPr>
          <w:p w:rsidR="00A82F64" w:rsidRPr="00A82F64" w:rsidRDefault="00A82F64" w:rsidP="006C3E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  <w:vAlign w:val="center"/>
          </w:tcPr>
          <w:p w:rsidR="00A82F64" w:rsidRPr="0064626D" w:rsidRDefault="0064626D" w:rsidP="006C3E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минимальная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A82F64" w:rsidRPr="00A82F64" w:rsidRDefault="00A82F64" w:rsidP="006C3EA2">
            <w:pPr>
              <w:pStyle w:val="Tablebody"/>
              <w:tabs>
                <w:tab w:val="left" w:pos="-1429"/>
                <w:tab w:val="left" w:pos="-720"/>
                <w:tab w:val="left" w:pos="0"/>
                <w:tab w:val="left" w:pos="720"/>
                <w:tab w:val="left" w:pos="1756"/>
                <w:tab w:val="left" w:pos="2834"/>
                <w:tab w:val="left" w:pos="360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A82F64" w:rsidRPr="00547C8F" w:rsidTr="00A82F64">
        <w:trPr>
          <w:jc w:val="center"/>
        </w:trPr>
        <w:tc>
          <w:tcPr>
            <w:tcW w:w="9752" w:type="dxa"/>
            <w:gridSpan w:val="9"/>
          </w:tcPr>
          <w:p w:rsidR="00A82F64" w:rsidRPr="0064626D" w:rsidRDefault="0064626D" w:rsidP="0064626D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="00A82F64" w:rsidRPr="00547C8F">
              <w:rPr>
                <w:rFonts w:ascii="Arial" w:hAnsi="Arial" w:cs="Arial"/>
                <w:spacing w:val="40"/>
                <w:sz w:val="20"/>
                <w:szCs w:val="20"/>
              </w:rPr>
              <w:t> </w:t>
            </w:r>
            <w:r w:rsidR="00A82F64"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1</w:t>
            </w: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 xml:space="preserve"> – </w:t>
            </w:r>
            <w:r w:rsidRPr="00547C8F">
              <w:rPr>
                <w:rFonts w:ascii="Arial" w:hAnsi="Arial" w:cs="Arial"/>
                <w:sz w:val="20"/>
                <w:szCs w:val="20"/>
                <w:lang w:val="ru-RU"/>
              </w:rPr>
              <w:t>Значение максимальной кратковременной нагрузки на опору устанавливают только для низшей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4D7789">
              <w:rPr>
                <w:rFonts w:ascii="Arial" w:hAnsi="Arial" w:cs="Arial"/>
                <w:sz w:val="20"/>
                <w:szCs w:val="20"/>
                <w:lang w:val="ru-RU"/>
              </w:rPr>
              <w:t>частоты вращения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балансировочного станка. Эта величина представляет собой максимальную силу, действующую на опору ротора, которую способна воспринимать конструкция б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лансировочного станка без немедл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енного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появления повреждений.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Отрывающая сила представляет собой постоянную силу, действующую вертикально вверх и появляющуюся в случае, если центр масс уравновешиваемой детали лежит вне области между опорами.</w:t>
            </w:r>
          </w:p>
          <w:p w:rsidR="00A82F64" w:rsidRPr="0064626D" w:rsidRDefault="00547C8F" w:rsidP="0064626D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2 –</w:t>
            </w:r>
            <w:r w:rsid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Число </w:t>
            </w:r>
            <w:r w:rsidR="00A24D1F">
              <w:rPr>
                <w:rFonts w:ascii="Arial" w:hAnsi="Arial" w:cs="Arial"/>
                <w:sz w:val="20"/>
                <w:szCs w:val="20"/>
                <w:lang w:val="ru-RU"/>
              </w:rPr>
              <w:t xml:space="preserve">балансировочных </w:t>
            </w:r>
            <w:r w:rsid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циклов в час для данной </w:t>
            </w:r>
            <w:r w:rsidR="004D7789">
              <w:rPr>
                <w:rFonts w:ascii="Arial" w:hAnsi="Arial" w:cs="Arial"/>
                <w:sz w:val="20"/>
                <w:szCs w:val="20"/>
                <w:lang w:val="ru-RU"/>
              </w:rPr>
              <w:t>частоты вращения баланс</w:t>
            </w:r>
            <w:r w:rsidR="004D7789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="004D7789">
              <w:rPr>
                <w:rFonts w:ascii="Arial" w:hAnsi="Arial" w:cs="Arial"/>
                <w:sz w:val="20"/>
                <w:szCs w:val="20"/>
                <w:lang w:val="ru-RU"/>
              </w:rPr>
              <w:t>ровочного станка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равно числу пусков (остановов) для ротора с максимальным моментом инерции в течение 1 ч, которые способна выдержать конструкция станка без появления повреждений.</w:t>
            </w:r>
          </w:p>
          <w:p w:rsidR="00A82F64" w:rsidRPr="0064626D" w:rsidRDefault="00547C8F" w:rsidP="0064626D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="0064626D"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 3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>Обычно для жесткого ротора с двумя плоскостями коррекции на каждую пло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>кость приходится половина установленного значения дисбаланса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 Д</w:t>
            </w:r>
            <w:r w:rsidR="0064626D" w:rsidRPr="0064626D">
              <w:rPr>
                <w:rFonts w:ascii="Arial" w:hAnsi="Arial" w:cs="Arial"/>
                <w:sz w:val="20"/>
                <w:szCs w:val="20"/>
                <w:lang w:val="ru-RU"/>
              </w:rPr>
              <w:t>ля ротора в форме диска весь дисбаланс относят к одной плоскости.</w:t>
            </w:r>
          </w:p>
          <w:p w:rsidR="00A82F64" w:rsidRPr="00547C8F" w:rsidRDefault="00547C8F" w:rsidP="00547C8F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="0064626D" w:rsidRPr="0064626D">
              <w:rPr>
                <w:rFonts w:ascii="Arial" w:hAnsi="Arial" w:cs="Arial"/>
                <w:sz w:val="20"/>
                <w:szCs w:val="20"/>
              </w:rPr>
              <w:t> </w:t>
            </w:r>
            <w:r w:rsidR="0064626D"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4 –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Эта величина характеризует возможности балансировочного станка в отнош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нии минимально определяемого дисбаланса ротора</w:t>
            </w:r>
            <w:r w:rsidR="00A82F64"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см.</w:t>
            </w:r>
            <w:r w:rsidR="00A82F64"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 5.5.3).</w:t>
            </w:r>
          </w:p>
        </w:tc>
      </w:tr>
    </w:tbl>
    <w:p w:rsidR="00A82F64" w:rsidRDefault="00A82F64" w:rsidP="00547C8F">
      <w:pPr>
        <w:pStyle w:val="120"/>
        <w:keepNext w:val="0"/>
        <w:spacing w:line="240" w:lineRule="auto"/>
      </w:pPr>
    </w:p>
    <w:p w:rsidR="00547C8F" w:rsidRPr="00EE7391" w:rsidRDefault="00547C8F" w:rsidP="00547C8F">
      <w:pPr>
        <w:rPr>
          <w:b/>
        </w:rPr>
      </w:pPr>
      <w:r w:rsidRPr="00EE7391">
        <w:rPr>
          <w:b/>
        </w:rPr>
        <w:t>4.2.</w:t>
      </w:r>
      <w:r>
        <w:rPr>
          <w:b/>
        </w:rPr>
        <w:t>3</w:t>
      </w:r>
      <w:r w:rsidRPr="00EE7391">
        <w:rPr>
          <w:b/>
        </w:rPr>
        <w:t xml:space="preserve">  </w:t>
      </w:r>
      <w:r>
        <w:rPr>
          <w:b/>
        </w:rPr>
        <w:t>Размеры ротора</w:t>
      </w:r>
    </w:p>
    <w:p w:rsidR="00BD5A60" w:rsidRDefault="00BD5A60" w:rsidP="00BD5A60">
      <w:pPr>
        <w:tabs>
          <w:tab w:val="left" w:pos="1701"/>
        </w:tabs>
      </w:pPr>
      <w:proofErr w:type="gramStart"/>
      <w:r>
        <w:t>Для того чтобы заказчик мог оценить допустимые габаритные размеры ротора, который может быть установлен  на данном балансировочном станке, а также опр</w:t>
      </w:r>
      <w:r>
        <w:t>е</w:t>
      </w:r>
      <w:r>
        <w:t>делить необходимую оснастку, должен быть представлен габаритный чертеж бала</w:t>
      </w:r>
      <w:r>
        <w:t>н</w:t>
      </w:r>
      <w:r>
        <w:t xml:space="preserve">сировочного станка с указанием границ опор, на которые устанавливают ротор, а </w:t>
      </w:r>
      <w:r>
        <w:lastRenderedPageBreak/>
        <w:t>также таких элементов конструкции станка, как механизм ременного привода, п</w:t>
      </w:r>
      <w:r>
        <w:t>о</w:t>
      </w:r>
      <w:r>
        <w:t>верхность для установки защитного кожуха, ограничитель движения в осевом направлении, поворотная рама.</w:t>
      </w:r>
      <w:proofErr w:type="gramEnd"/>
    </w:p>
    <w:p w:rsidR="00BD5A60" w:rsidRDefault="00BD5A60" w:rsidP="00BD5A60">
      <w:r>
        <w:t xml:space="preserve">Для роторов с большим диаметром цапфы балансировка на высокой </w:t>
      </w:r>
      <w:r w:rsidR="007F5C07">
        <w:t>частоте вращения</w:t>
      </w:r>
      <w:r>
        <w:t xml:space="preserve"> приводит к появлению большой тангенциальной скорости поверхности цапфы. Должны быть </w:t>
      </w:r>
      <w:r w:rsidR="00163753">
        <w:t>указаны</w:t>
      </w:r>
      <w:r>
        <w:t xml:space="preserve"> предельные значения этой скорости.</w:t>
      </w:r>
    </w:p>
    <w:p w:rsidR="00BD5A60" w:rsidRPr="008E7652" w:rsidRDefault="00BD5A60" w:rsidP="00BD5A60">
      <w:r>
        <w:t xml:space="preserve">При использовании ременного привода необходимо </w:t>
      </w:r>
      <w:r w:rsidR="00163753">
        <w:t>указать</w:t>
      </w:r>
      <w:r>
        <w:t xml:space="preserve"> значения </w:t>
      </w:r>
      <w:r w:rsidR="007F5C07">
        <w:t>частоты вращения</w:t>
      </w:r>
      <w:r>
        <w:t xml:space="preserve"> для максимального и минимального диаметров</w:t>
      </w:r>
      <w:r w:rsidR="009C17EA">
        <w:t xml:space="preserve"> ротора</w:t>
      </w:r>
      <w:r>
        <w:t xml:space="preserve"> (или других хара</w:t>
      </w:r>
      <w:r>
        <w:t>к</w:t>
      </w:r>
      <w:r>
        <w:t>терных размеров), допускаемых данным приводом.</w:t>
      </w:r>
    </w:p>
    <w:p w:rsidR="00547C8F" w:rsidRDefault="00BD5A60" w:rsidP="00BD5A60">
      <w:r>
        <w:t>Изготовитель должен указать, возможна ли регулировка привода в осевом направлении.</w:t>
      </w:r>
    </w:p>
    <w:p w:rsidR="00BD5A60" w:rsidRDefault="00BD5A60" w:rsidP="00BD5A60">
      <w:r>
        <w:t>Должны быть определены предельные габаритные размеры ротора (см. рис</w:t>
      </w:r>
      <w:r>
        <w:t>у</w:t>
      </w:r>
      <w:r>
        <w:t>нок 1).</w:t>
      </w:r>
    </w:p>
    <w:p w:rsidR="007F5C07" w:rsidRPr="004B13B3" w:rsidRDefault="007F5C07" w:rsidP="007F5C07">
      <w:pPr>
        <w:spacing w:line="240" w:lineRule="auto"/>
      </w:pPr>
    </w:p>
    <w:p w:rsidR="00BD5A60" w:rsidRPr="00547C8F" w:rsidRDefault="00976767" w:rsidP="00BD5A60">
      <w:pPr>
        <w:ind w:firstLine="0"/>
        <w:jc w:val="center"/>
      </w:pPr>
      <w:r w:rsidRPr="000F7F7B">
        <w:rPr>
          <w:rFonts w:eastAsia="MS Mincho"/>
          <w:noProof/>
          <w:szCs w:val="24"/>
        </w:rPr>
        <w:drawing>
          <wp:inline distT="0" distB="0" distL="0" distR="0" wp14:anchorId="6946381F" wp14:editId="45E3E2DD">
            <wp:extent cx="6016764" cy="3718568"/>
            <wp:effectExtent l="0" t="0" r="3175" b="0"/>
            <wp:docPr id="4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64" cy="37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60" w:rsidRPr="00BD5A60" w:rsidRDefault="00BD5A60" w:rsidP="00BD5A60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 w:rsidRPr="00BD5A60">
        <w:rPr>
          <w:rFonts w:ascii="Arial" w:eastAsia="Times New Roman" w:hAnsi="Arial"/>
          <w:sz w:val="20"/>
          <w:lang w:val="ru-RU"/>
        </w:rPr>
        <w:t>1 – вал; 2 – ротор; 3 – стойки; 4 – станина</w:t>
      </w:r>
    </w:p>
    <w:p w:rsidR="00A82F64" w:rsidRDefault="00BD5A60" w:rsidP="00BD5A60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1</w:t>
      </w:r>
      <w:r w:rsidRPr="00F753A6">
        <w:rPr>
          <w:szCs w:val="22"/>
        </w:rPr>
        <w:t xml:space="preserve"> –</w:t>
      </w:r>
      <w:r>
        <w:rPr>
          <w:szCs w:val="22"/>
        </w:rPr>
        <w:t xml:space="preserve"> </w:t>
      </w:r>
      <w:r w:rsidRPr="00BD5A60">
        <w:rPr>
          <w:szCs w:val="22"/>
        </w:rPr>
        <w:t>Пример схематического чертежа горизонтального балансировочного станка с указанием габаритных размеров ротора</w:t>
      </w:r>
    </w:p>
    <w:p w:rsidR="004B13B3" w:rsidRPr="004B13B3" w:rsidRDefault="004B13B3" w:rsidP="004B13B3">
      <w:pPr>
        <w:spacing w:line="240" w:lineRule="auto"/>
      </w:pPr>
    </w:p>
    <w:p w:rsidR="004B13B3" w:rsidRPr="000C2DA5" w:rsidRDefault="004B13B3" w:rsidP="004B13B3">
      <w:pPr>
        <w:widowControl w:val="0"/>
      </w:pPr>
      <w:r w:rsidRPr="004B13B3">
        <w:t xml:space="preserve">Если правая и левая стойки станка не </w:t>
      </w:r>
      <w:r>
        <w:t xml:space="preserve">зеркально </w:t>
      </w:r>
      <w:r w:rsidRPr="004B13B3">
        <w:t>симметричны</w:t>
      </w:r>
      <w:r>
        <w:t xml:space="preserve"> друг другу</w:t>
      </w:r>
      <w:r w:rsidRPr="004B13B3">
        <w:t>,</w:t>
      </w:r>
      <w:r>
        <w:t xml:space="preserve"> то</w:t>
      </w:r>
      <w:r w:rsidRPr="004B13B3">
        <w:t xml:space="preserve"> </w:t>
      </w:r>
      <w:r w:rsidRPr="004B13B3">
        <w:lastRenderedPageBreak/>
        <w:t>размеры должны быть указаны для каждой из них.</w:t>
      </w:r>
      <w:r>
        <w:t xml:space="preserve"> </w:t>
      </w:r>
      <w:r w:rsidR="000C2DA5">
        <w:t>Приведенные сведения о геоме</w:t>
      </w:r>
      <w:r w:rsidR="000C2DA5">
        <w:t>т</w:t>
      </w:r>
      <w:r w:rsidR="000C2DA5">
        <w:t>рии стоек должны давать четкое представление о максимальных размерах и конф</w:t>
      </w:r>
      <w:r w:rsidR="000C2DA5">
        <w:t>и</w:t>
      </w:r>
      <w:r w:rsidR="000C2DA5">
        <w:t>гурации ротора</w:t>
      </w:r>
      <w:r w:rsidR="00163753">
        <w:t>,</w:t>
      </w:r>
      <w:r w:rsidR="000C2DA5">
        <w:t xml:space="preserve"> который может быть подвергнут балансировке на данном станке.</w:t>
      </w:r>
    </w:p>
    <w:p w:rsidR="004B13B3" w:rsidRDefault="000C2DA5" w:rsidP="004B13B3">
      <w:pPr>
        <w:widowControl w:val="0"/>
      </w:pPr>
      <w:r>
        <w:t>В случае применения ременного привода должен быть указан профиль р</w:t>
      </w:r>
      <w:r>
        <w:t>е</w:t>
      </w:r>
      <w:r>
        <w:t>менной передачи.</w:t>
      </w:r>
      <w:r w:rsidR="004B13B3" w:rsidRPr="004B13B3">
        <w:tab/>
      </w:r>
    </w:p>
    <w:p w:rsidR="009C17EA" w:rsidRDefault="009C17EA" w:rsidP="004B13B3">
      <w:pPr>
        <w:widowControl w:val="0"/>
      </w:pPr>
      <w:r>
        <w:t>Приводят также следующие сведения в отношении характерных размеров р</w:t>
      </w:r>
      <w:r>
        <w:t>о</w:t>
      </w:r>
      <w:r>
        <w:t>тора:</w:t>
      </w:r>
    </w:p>
    <w:p w:rsidR="009C17EA" w:rsidRDefault="009C17EA" w:rsidP="004B13B3">
      <w:pPr>
        <w:widowControl w:val="0"/>
      </w:pPr>
      <w:r>
        <w:t>а) максимальный диаметр при условии обеспечения необходимого зазора над станиной станка</w:t>
      </w:r>
      <w:r w:rsidR="00961BDB">
        <w:t xml:space="preserve">, </w:t>
      </w:r>
      <w:proofErr w:type="gramStart"/>
      <w:r w:rsidR="00961BDB">
        <w:t>мм</w:t>
      </w:r>
      <w:proofErr w:type="gramEnd"/>
      <w:r>
        <w:t>;</w:t>
      </w:r>
    </w:p>
    <w:p w:rsidR="009C17EA" w:rsidRDefault="009C17EA" w:rsidP="004B13B3">
      <w:pPr>
        <w:widowControl w:val="0"/>
      </w:pPr>
      <w:r>
        <w:rPr>
          <w:lang w:val="en-US"/>
        </w:rPr>
        <w:t>b</w:t>
      </w:r>
      <w:r w:rsidRPr="009C17EA">
        <w:t>)</w:t>
      </w:r>
      <w:r>
        <w:t xml:space="preserve"> </w:t>
      </w:r>
      <w:proofErr w:type="gramStart"/>
      <w:r>
        <w:t>максимальный</w:t>
      </w:r>
      <w:proofErr w:type="gramEnd"/>
      <w:r>
        <w:t xml:space="preserve"> диаметр, обеспечивающий применение ременного привода</w:t>
      </w:r>
      <w:r w:rsidR="00961BDB">
        <w:t xml:space="preserve"> мм</w:t>
      </w:r>
      <w:r>
        <w:t>;</w:t>
      </w:r>
    </w:p>
    <w:p w:rsidR="009C17EA" w:rsidRDefault="009C17EA" w:rsidP="004B13B3">
      <w:pPr>
        <w:widowControl w:val="0"/>
      </w:pPr>
      <w:r>
        <w:t>с) минимальный диаметр, обеспечивающий применение ременного привода</w:t>
      </w:r>
      <w:r w:rsidR="00961BDB">
        <w:t xml:space="preserve">, </w:t>
      </w:r>
      <w:proofErr w:type="gramStart"/>
      <w:r w:rsidR="00961BDB">
        <w:t>мм</w:t>
      </w:r>
      <w:proofErr w:type="gramEnd"/>
      <w:r>
        <w:t>;</w:t>
      </w:r>
    </w:p>
    <w:p w:rsidR="009C17EA" w:rsidRDefault="009C17EA" w:rsidP="004B13B3">
      <w:pPr>
        <w:widowControl w:val="0"/>
      </w:pPr>
      <w:r>
        <w:rPr>
          <w:lang w:val="en-US"/>
        </w:rPr>
        <w:t>d</w:t>
      </w:r>
      <w:r w:rsidRPr="009C17EA">
        <w:t xml:space="preserve">) </w:t>
      </w:r>
      <w:proofErr w:type="gramStart"/>
      <w:r>
        <w:t>расстояни</w:t>
      </w:r>
      <w:r w:rsidR="00961BDB">
        <w:t>е</w:t>
      </w:r>
      <w:proofErr w:type="gramEnd"/>
      <w:r>
        <w:t xml:space="preserve"> между серединами цапф:</w:t>
      </w:r>
    </w:p>
    <w:p w:rsidR="009C17EA" w:rsidRDefault="009C17EA" w:rsidP="009C17EA">
      <w:pPr>
        <w:widowControl w:val="0"/>
        <w:ind w:left="993" w:firstLine="0"/>
      </w:pPr>
      <w:r>
        <w:t xml:space="preserve">1) </w:t>
      </w:r>
      <w:proofErr w:type="gramStart"/>
      <w:r>
        <w:t>максимальное</w:t>
      </w:r>
      <w:proofErr w:type="gramEnd"/>
      <w:r w:rsidR="00961BDB">
        <w:t>, мм</w:t>
      </w:r>
      <w:r>
        <w:t>,</w:t>
      </w:r>
    </w:p>
    <w:p w:rsidR="009C17EA" w:rsidRDefault="009C17EA" w:rsidP="009C17EA">
      <w:pPr>
        <w:widowControl w:val="0"/>
        <w:ind w:left="993" w:firstLine="0"/>
      </w:pPr>
      <w:r>
        <w:t xml:space="preserve">2) </w:t>
      </w:r>
      <w:proofErr w:type="gramStart"/>
      <w:r>
        <w:t>минимальное</w:t>
      </w:r>
      <w:proofErr w:type="gramEnd"/>
      <w:r w:rsidR="00961BDB">
        <w:t>, мм</w:t>
      </w:r>
      <w:r>
        <w:t>,</w:t>
      </w:r>
    </w:p>
    <w:p w:rsidR="009C17EA" w:rsidRDefault="009C17EA" w:rsidP="00961BDB">
      <w:pPr>
        <w:widowControl w:val="0"/>
        <w:ind w:firstLine="993"/>
      </w:pPr>
      <w:r>
        <w:t xml:space="preserve">3) </w:t>
      </w:r>
      <w:r w:rsidR="00961BDB" w:rsidRPr="00890059">
        <w:t>максимальное расстояние от соединительного фланца привода до дал</w:t>
      </w:r>
      <w:r w:rsidR="00961BDB" w:rsidRPr="00890059">
        <w:t>ь</w:t>
      </w:r>
      <w:r w:rsidR="00961BDB" w:rsidRPr="00890059">
        <w:t xml:space="preserve">него подшипника, </w:t>
      </w:r>
      <w:proofErr w:type="gramStart"/>
      <w:r w:rsidR="00961BDB" w:rsidRPr="00890059">
        <w:t>мм</w:t>
      </w:r>
      <w:proofErr w:type="gramEnd"/>
      <w:r w:rsidR="00961BDB">
        <w:t>,</w:t>
      </w:r>
    </w:p>
    <w:p w:rsidR="00961BDB" w:rsidRPr="009C17EA" w:rsidRDefault="00961BDB" w:rsidP="00961BDB">
      <w:pPr>
        <w:widowControl w:val="0"/>
        <w:ind w:firstLine="993"/>
      </w:pPr>
      <w:r>
        <w:t xml:space="preserve">4) </w:t>
      </w:r>
      <w:r w:rsidRPr="00890059">
        <w:t>минимальное расстояние от соединительного фланца привода до бли</w:t>
      </w:r>
      <w:r w:rsidRPr="00890059">
        <w:t>ж</w:t>
      </w:r>
      <w:r w:rsidRPr="00890059">
        <w:t>него подшипника</w:t>
      </w:r>
      <w:r>
        <w:t>;</w:t>
      </w:r>
    </w:p>
    <w:p w:rsidR="009C17EA" w:rsidRDefault="009C17EA" w:rsidP="004B13B3">
      <w:pPr>
        <w:widowControl w:val="0"/>
      </w:pPr>
      <w:r>
        <w:rPr>
          <w:lang w:val="en-US"/>
        </w:rPr>
        <w:t>e</w:t>
      </w:r>
      <w:r w:rsidRPr="00961BDB">
        <w:t>)</w:t>
      </w:r>
      <w:r w:rsidR="00961BDB">
        <w:t xml:space="preserve"> </w:t>
      </w:r>
      <w:proofErr w:type="gramStart"/>
      <w:r w:rsidR="00961BDB">
        <w:t>диаметр</w:t>
      </w:r>
      <w:proofErr w:type="gramEnd"/>
      <w:r w:rsidR="00961BDB">
        <w:t xml:space="preserve"> цапфы:</w:t>
      </w:r>
    </w:p>
    <w:p w:rsidR="00961BDB" w:rsidRDefault="00961BDB" w:rsidP="00961BDB">
      <w:pPr>
        <w:widowControl w:val="0"/>
        <w:ind w:left="993" w:firstLine="0"/>
      </w:pPr>
      <w:r>
        <w:t xml:space="preserve">1) максимальный, </w:t>
      </w:r>
      <w:proofErr w:type="gramStart"/>
      <w:r>
        <w:t>мм</w:t>
      </w:r>
      <w:proofErr w:type="gramEnd"/>
      <w:r>
        <w:t>,</w:t>
      </w:r>
    </w:p>
    <w:p w:rsidR="00961BDB" w:rsidRPr="00961BDB" w:rsidRDefault="00961BDB" w:rsidP="00961BDB">
      <w:pPr>
        <w:widowControl w:val="0"/>
        <w:ind w:left="993" w:firstLine="0"/>
      </w:pPr>
      <w:r>
        <w:t xml:space="preserve">2) минимальный, </w:t>
      </w:r>
      <w:proofErr w:type="gramStart"/>
      <w:r>
        <w:t>мм</w:t>
      </w:r>
      <w:proofErr w:type="gramEnd"/>
      <w:r>
        <w:t>;</w:t>
      </w:r>
    </w:p>
    <w:p w:rsidR="009C17EA" w:rsidRPr="00961BDB" w:rsidRDefault="009C17EA" w:rsidP="004B13B3">
      <w:pPr>
        <w:widowControl w:val="0"/>
      </w:pPr>
      <w:r>
        <w:rPr>
          <w:lang w:val="en-US"/>
        </w:rPr>
        <w:t>f</w:t>
      </w:r>
      <w:r w:rsidRPr="00961BDB">
        <w:t>)</w:t>
      </w:r>
      <w:r w:rsidR="00961BDB">
        <w:t xml:space="preserve"> </w:t>
      </w:r>
      <w:proofErr w:type="gramStart"/>
      <w:r w:rsidR="00961BDB">
        <w:t>максимально</w:t>
      </w:r>
      <w:proofErr w:type="gramEnd"/>
      <w:r w:rsidR="00961BDB">
        <w:t xml:space="preserve"> допустимая тангенциальная скорость поверхности цапфы р</w:t>
      </w:r>
      <w:r w:rsidR="00961BDB">
        <w:t>о</w:t>
      </w:r>
      <w:r w:rsidR="00961BDB">
        <w:t>тора, м/с;</w:t>
      </w:r>
    </w:p>
    <w:p w:rsidR="009C17EA" w:rsidRPr="00961BDB" w:rsidRDefault="009C17EA" w:rsidP="004B13B3">
      <w:pPr>
        <w:widowControl w:val="0"/>
      </w:pPr>
      <w:r>
        <w:rPr>
          <w:lang w:val="en-US"/>
        </w:rPr>
        <w:t>g</w:t>
      </w:r>
      <w:r w:rsidRPr="00961BDB">
        <w:t>)</w:t>
      </w:r>
      <w:r w:rsidR="005F3C3F">
        <w:t xml:space="preserve"> </w:t>
      </w:r>
      <w:proofErr w:type="gramStart"/>
      <w:r w:rsidR="005F3C3F">
        <w:t>ограничения</w:t>
      </w:r>
      <w:proofErr w:type="gramEnd"/>
      <w:r w:rsidR="005F3C3F">
        <w:t xml:space="preserve"> для плоскостей коррекции (см. 5.4);</w:t>
      </w:r>
    </w:p>
    <w:p w:rsidR="009C17EA" w:rsidRPr="005F3C3F" w:rsidRDefault="009C17EA" w:rsidP="004B13B3">
      <w:pPr>
        <w:widowControl w:val="0"/>
      </w:pPr>
      <w:r>
        <w:rPr>
          <w:lang w:val="en-US"/>
        </w:rPr>
        <w:t>h</w:t>
      </w:r>
      <w:r w:rsidRPr="005F3C3F">
        <w:t>)</w:t>
      </w:r>
      <w:r w:rsidR="005F3C3F">
        <w:t xml:space="preserve"> </w:t>
      </w:r>
      <w:proofErr w:type="gramStart"/>
      <w:r w:rsidR="005F3C3F">
        <w:t>коэффициент</w:t>
      </w:r>
      <w:proofErr w:type="gramEnd"/>
      <w:r w:rsidR="005F3C3F">
        <w:t xml:space="preserve"> взаимного влияния плоскостей коррекции (по 5.4 для испол</w:t>
      </w:r>
      <w:r w:rsidR="005F3C3F">
        <w:t>ь</w:t>
      </w:r>
      <w:r w:rsidR="005F3C3F">
        <w:t>зуемого контрольного ротора).</w:t>
      </w:r>
    </w:p>
    <w:p w:rsidR="00F849AE" w:rsidRPr="00EE7391" w:rsidRDefault="00F849AE" w:rsidP="00F849AE">
      <w:pPr>
        <w:rPr>
          <w:b/>
        </w:rPr>
      </w:pPr>
      <w:r w:rsidRPr="00EE7391">
        <w:rPr>
          <w:b/>
        </w:rPr>
        <w:t>4.2.</w:t>
      </w:r>
      <w:r>
        <w:rPr>
          <w:b/>
        </w:rPr>
        <w:t>4</w:t>
      </w:r>
      <w:r w:rsidRPr="00EE7391">
        <w:rPr>
          <w:b/>
        </w:rPr>
        <w:t xml:space="preserve"> </w:t>
      </w:r>
      <w:r w:rsidR="00462A99">
        <w:rPr>
          <w:b/>
        </w:rPr>
        <w:t xml:space="preserve"> </w:t>
      </w:r>
      <w:r w:rsidRPr="00EE7391">
        <w:rPr>
          <w:b/>
        </w:rPr>
        <w:t xml:space="preserve"> </w:t>
      </w:r>
      <w:r w:rsidR="006B2649">
        <w:rPr>
          <w:b/>
        </w:rPr>
        <w:t>Динамические характеристики привода в стационарном режиме</w:t>
      </w:r>
    </w:p>
    <w:p w:rsidR="009C17EA" w:rsidRPr="009C17EA" w:rsidRDefault="006B2649" w:rsidP="004B13B3">
      <w:pPr>
        <w:widowControl w:val="0"/>
      </w:pPr>
      <w:r>
        <w:t>Динамические характеристики привода балансировочного станка</w:t>
      </w:r>
      <w:r w:rsidR="004D7789">
        <w:t xml:space="preserve"> указывают по форме в соответствии с таблицей 2.</w:t>
      </w:r>
    </w:p>
    <w:p w:rsidR="007F5C07" w:rsidRPr="00A82F64" w:rsidRDefault="007F5C07" w:rsidP="00163753">
      <w:pPr>
        <w:keepNext/>
        <w:keepLines/>
        <w:widowControl w:val="0"/>
        <w:tabs>
          <w:tab w:val="left" w:pos="14034"/>
        </w:tabs>
        <w:ind w:firstLine="0"/>
        <w:rPr>
          <w:sz w:val="22"/>
          <w:szCs w:val="22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2</w:t>
      </w:r>
      <w:r w:rsidRPr="008865D3">
        <w:rPr>
          <w:spacing w:val="20"/>
          <w:sz w:val="22"/>
          <w:szCs w:val="22"/>
        </w:rPr>
        <w:t xml:space="preserve"> – </w:t>
      </w:r>
      <w:r w:rsidR="006B2649">
        <w:rPr>
          <w:sz w:val="22"/>
          <w:szCs w:val="22"/>
        </w:rPr>
        <w:t>Динамические характеристики</w:t>
      </w:r>
      <w:r>
        <w:rPr>
          <w:sz w:val="22"/>
          <w:szCs w:val="22"/>
        </w:rPr>
        <w:t xml:space="preserve"> привода балансировочного станка</w:t>
      </w:r>
      <w:r w:rsidRPr="00A82F64">
        <w:rPr>
          <w:sz w:val="22"/>
          <w:szCs w:val="22"/>
        </w:rPr>
        <w:t xml:space="preserve"> 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59"/>
        <w:gridCol w:w="4252"/>
        <w:gridCol w:w="4644"/>
      </w:tblGrid>
      <w:tr w:rsidR="00462A99" w:rsidTr="00462A99">
        <w:tc>
          <w:tcPr>
            <w:tcW w:w="5211" w:type="dxa"/>
            <w:gridSpan w:val="2"/>
          </w:tcPr>
          <w:p w:rsidR="00462A99" w:rsidRDefault="00462A99" w:rsidP="00163753">
            <w:pPr>
              <w:pStyle w:val="af6"/>
              <w:keepNext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  <w:r>
              <w:rPr>
                <w:szCs w:val="22"/>
              </w:rPr>
              <w:t>Частота вращения, мин</w:t>
            </w:r>
            <w:r w:rsidRPr="00462A99">
              <w:rPr>
                <w:szCs w:val="22"/>
                <w:vertAlign w:val="superscript"/>
              </w:rPr>
              <w:t>-1</w:t>
            </w:r>
          </w:p>
        </w:tc>
        <w:tc>
          <w:tcPr>
            <w:tcW w:w="4644" w:type="dxa"/>
          </w:tcPr>
          <w:p w:rsidR="00462A99" w:rsidRDefault="00462A99" w:rsidP="00163753">
            <w:pPr>
              <w:pStyle w:val="af6"/>
              <w:keepNext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Номинальный крутящий момент, </w:t>
            </w:r>
            <w:proofErr w:type="spellStart"/>
            <w:r>
              <w:rPr>
                <w:szCs w:val="22"/>
              </w:rPr>
              <w:t>Н</w:t>
            </w:r>
            <w:r>
              <w:rPr>
                <w:rFonts w:cs="Arial"/>
              </w:rPr>
              <w:t>·</w:t>
            </w:r>
            <w:r>
              <w:rPr>
                <w:szCs w:val="22"/>
              </w:rPr>
              <w:t>м</w:t>
            </w:r>
            <w:proofErr w:type="spellEnd"/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Pr="00462A99" w:rsidRDefault="00462A99" w:rsidP="00B84CDB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2A99">
              <w:rPr>
                <w:rFonts w:ascii="Cambria" w:hAnsi="Cambria"/>
                <w:i/>
                <w:sz w:val="24"/>
                <w:szCs w:val="24"/>
                <w:lang w:val="en-US"/>
              </w:rPr>
              <w:t>n</w:t>
            </w:r>
            <w:r w:rsidRPr="00462A99">
              <w:rPr>
                <w:rFonts w:ascii="Cambria" w:hAnsi="Cambria"/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B84CDB">
        <w:tc>
          <w:tcPr>
            <w:tcW w:w="9855" w:type="dxa"/>
            <w:gridSpan w:val="3"/>
          </w:tcPr>
          <w:p w:rsidR="00462A99" w:rsidRP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  <w:r>
              <w:rPr>
                <w:szCs w:val="22"/>
              </w:rPr>
              <w:t>или при плавном изменении частоты вращения</w:t>
            </w:r>
          </w:p>
        </w:tc>
      </w:tr>
      <w:tr w:rsidR="00462A99" w:rsidTr="00462A99">
        <w:tc>
          <w:tcPr>
            <w:tcW w:w="959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  <w:r>
              <w:rPr>
                <w:szCs w:val="22"/>
              </w:rPr>
              <w:t>От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  <w:tr w:rsidR="00462A99" w:rsidTr="00462A99">
        <w:tc>
          <w:tcPr>
            <w:tcW w:w="959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  <w:r>
              <w:rPr>
                <w:szCs w:val="22"/>
              </w:rPr>
              <w:t>До</w:t>
            </w:r>
          </w:p>
        </w:tc>
        <w:tc>
          <w:tcPr>
            <w:tcW w:w="4252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  <w:tc>
          <w:tcPr>
            <w:tcW w:w="4644" w:type="dxa"/>
          </w:tcPr>
          <w:p w:rsidR="00462A99" w:rsidRDefault="00462A99" w:rsidP="00462A99">
            <w:pPr>
              <w:pStyle w:val="af6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2"/>
              </w:rPr>
            </w:pPr>
          </w:p>
        </w:tc>
      </w:tr>
    </w:tbl>
    <w:p w:rsidR="004B13B3" w:rsidRDefault="004B13B3" w:rsidP="00462A99">
      <w:pPr>
        <w:pStyle w:val="af6"/>
        <w:suppressAutoHyphens/>
        <w:autoSpaceDE w:val="0"/>
        <w:autoSpaceDN w:val="0"/>
        <w:adjustRightInd w:val="0"/>
        <w:spacing w:after="0"/>
        <w:ind w:firstLine="720"/>
        <w:jc w:val="left"/>
        <w:rPr>
          <w:szCs w:val="22"/>
        </w:rPr>
      </w:pPr>
    </w:p>
    <w:p w:rsidR="00462A99" w:rsidRPr="00462A99" w:rsidRDefault="00462A99" w:rsidP="00462A99">
      <w:pPr>
        <w:rPr>
          <w:b/>
        </w:rPr>
      </w:pPr>
      <w:r w:rsidRPr="00462A99">
        <w:rPr>
          <w:b/>
        </w:rPr>
        <w:t>4.2.5  Крутящий момент</w:t>
      </w:r>
    </w:p>
    <w:p w:rsidR="00462A99" w:rsidRPr="00715088" w:rsidRDefault="00462A99" w:rsidP="00462A99">
      <w:pPr>
        <w:tabs>
          <w:tab w:val="left" w:pos="1701"/>
        </w:tabs>
      </w:pPr>
      <w:r>
        <w:t>Указывают следующие характеристики крутящего момента</w:t>
      </w:r>
      <w:r w:rsidRPr="00715088">
        <w:t>:</w:t>
      </w:r>
    </w:p>
    <w:p w:rsidR="00462A99" w:rsidRDefault="00462A99" w:rsidP="00462A99">
      <w:pPr>
        <w:tabs>
          <w:tab w:val="left" w:pos="1701"/>
        </w:tabs>
      </w:pPr>
      <w:r>
        <w:rPr>
          <w:lang w:val="en-US"/>
        </w:rPr>
        <w:t>a</w:t>
      </w:r>
      <w:r w:rsidRPr="00462A99">
        <w:t xml:space="preserve">) </w:t>
      </w:r>
      <w:proofErr w:type="gramStart"/>
      <w:r>
        <w:t>момент</w:t>
      </w:r>
      <w:proofErr w:type="gramEnd"/>
      <w:r>
        <w:t xml:space="preserve"> на нулевой частоте вращения (в процентах номинального крутящ</w:t>
      </w:r>
      <w:r>
        <w:t>е</w:t>
      </w:r>
      <w:r>
        <w:t>го момента);</w:t>
      </w:r>
    </w:p>
    <w:p w:rsidR="00462A99" w:rsidRDefault="00462A99" w:rsidP="00462A99">
      <w:pPr>
        <w:tabs>
          <w:tab w:val="left" w:pos="1701"/>
        </w:tabs>
      </w:pPr>
      <w:r>
        <w:rPr>
          <w:lang w:val="en-US"/>
        </w:rPr>
        <w:t>b</w:t>
      </w:r>
      <w:r w:rsidRPr="00462A99">
        <w:t xml:space="preserve">) </w:t>
      </w:r>
      <w:proofErr w:type="gramStart"/>
      <w:r>
        <w:t>диапазон</w:t>
      </w:r>
      <w:proofErr w:type="gramEnd"/>
      <w:r>
        <w:t xml:space="preserve"> регулируемого момента при разгоне (в процентах номинального крутящего момента);</w:t>
      </w:r>
    </w:p>
    <w:p w:rsidR="00462A99" w:rsidRDefault="00462A99" w:rsidP="00462A99">
      <w:pPr>
        <w:tabs>
          <w:tab w:val="left" w:pos="1701"/>
        </w:tabs>
      </w:pPr>
      <w:r>
        <w:rPr>
          <w:lang w:val="en-US"/>
        </w:rPr>
        <w:t>c</w:t>
      </w:r>
      <w:r w:rsidRPr="00462A99">
        <w:t xml:space="preserve">) </w:t>
      </w:r>
      <w:proofErr w:type="gramStart"/>
      <w:r>
        <w:t>пиковое</w:t>
      </w:r>
      <w:proofErr w:type="gramEnd"/>
      <w:r>
        <w:t xml:space="preserve"> значение крутящего момента (в процентах номинального крутящего момента).</w:t>
      </w:r>
    </w:p>
    <w:p w:rsidR="006B2649" w:rsidRDefault="006B2649" w:rsidP="00462A99">
      <w:pPr>
        <w:tabs>
          <w:tab w:val="left" w:pos="1701"/>
        </w:tabs>
      </w:pPr>
      <w:r w:rsidRPr="006B2649">
        <w:t>В большинстве случаев максимальный крутящий момент необходим при ра</w:t>
      </w:r>
      <w:r w:rsidRPr="006B2649">
        <w:t>з</w:t>
      </w:r>
      <w:r w:rsidRPr="006B2649">
        <w:t>гоне ротора. Однако для роторов, обладающих большим аэродинамическим сопр</w:t>
      </w:r>
      <w:r w:rsidRPr="006B2649">
        <w:t>о</w:t>
      </w:r>
      <w:r w:rsidRPr="006B2649">
        <w:t>тивлением или значительными потерями на трение, максимальный крутящий м</w:t>
      </w:r>
      <w:r w:rsidRPr="006B2649">
        <w:t>о</w:t>
      </w:r>
      <w:r w:rsidRPr="006B2649">
        <w:t>мент может потребоваться для поддержания частоты вращения ротора при бала</w:t>
      </w:r>
      <w:r w:rsidRPr="006B2649">
        <w:t>н</w:t>
      </w:r>
      <w:r w:rsidRPr="006B2649">
        <w:t>сировке. При определении крутящего момента следует учитывать усилие, действ</w:t>
      </w:r>
      <w:r w:rsidRPr="006B2649">
        <w:t>у</w:t>
      </w:r>
      <w:r w:rsidRPr="006B2649">
        <w:t>ющее в осевом направлении.</w:t>
      </w:r>
    </w:p>
    <w:p w:rsidR="006B2649" w:rsidRPr="006B2649" w:rsidRDefault="006B2649" w:rsidP="00462A99">
      <w:pPr>
        <w:tabs>
          <w:tab w:val="left" w:pos="1701"/>
        </w:tabs>
        <w:rPr>
          <w:b/>
        </w:rPr>
      </w:pPr>
      <w:r w:rsidRPr="006B2649">
        <w:rPr>
          <w:b/>
        </w:rPr>
        <w:t xml:space="preserve">4.2.6  </w:t>
      </w:r>
      <w:r w:rsidR="00084BB1">
        <w:rPr>
          <w:b/>
        </w:rPr>
        <w:t xml:space="preserve">Двигатель и трансмиссия </w:t>
      </w:r>
    </w:p>
    <w:p w:rsidR="006B2649" w:rsidRDefault="006B2649" w:rsidP="00462A99">
      <w:pPr>
        <w:tabs>
          <w:tab w:val="left" w:pos="1701"/>
        </w:tabs>
      </w:pPr>
      <w:r>
        <w:t xml:space="preserve">Указывают тип </w:t>
      </w:r>
      <w:r w:rsidR="00084BB1">
        <w:t>трансмиссии при передаче крутящего момента</w:t>
      </w:r>
      <w:r>
        <w:t xml:space="preserve"> (например, </w:t>
      </w:r>
      <w:r w:rsidR="00084BB1">
        <w:t>ле</w:t>
      </w:r>
      <w:r w:rsidR="00084BB1">
        <w:t>н</w:t>
      </w:r>
      <w:r w:rsidR="00084BB1">
        <w:t>точная передача, ременная передача, магнитная передача, передача вращения ч</w:t>
      </w:r>
      <w:r w:rsidR="00084BB1">
        <w:t>е</w:t>
      </w:r>
      <w:r w:rsidR="00084BB1">
        <w:t>рез опорные ролики, привод струей воздуха).</w:t>
      </w:r>
    </w:p>
    <w:p w:rsidR="00084BB1" w:rsidRDefault="00084BB1" w:rsidP="00462A99">
      <w:pPr>
        <w:tabs>
          <w:tab w:val="left" w:pos="1701"/>
        </w:tabs>
      </w:pPr>
      <w:r>
        <w:t>Указывают следующие характеристики двигателя:</w:t>
      </w:r>
    </w:p>
    <w:p w:rsidR="00084BB1" w:rsidRDefault="00084BB1" w:rsidP="00084BB1">
      <w:pPr>
        <w:tabs>
          <w:tab w:val="left" w:pos="1701"/>
        </w:tabs>
      </w:pPr>
      <w:r>
        <w:rPr>
          <w:lang w:val="en-US"/>
        </w:rPr>
        <w:t>a</w:t>
      </w:r>
      <w:r w:rsidRPr="00084BB1">
        <w:t xml:space="preserve">) </w:t>
      </w:r>
      <w:proofErr w:type="gramStart"/>
      <w:r>
        <w:t>номинальную</w:t>
      </w:r>
      <w:proofErr w:type="gramEnd"/>
      <w:r>
        <w:t xml:space="preserve"> мощность, кВт;</w:t>
      </w:r>
    </w:p>
    <w:p w:rsidR="00084BB1" w:rsidRDefault="00084BB1" w:rsidP="00084BB1">
      <w:pPr>
        <w:tabs>
          <w:tab w:val="left" w:pos="1701"/>
        </w:tabs>
      </w:pPr>
      <w:r>
        <w:rPr>
          <w:lang w:val="en-US"/>
        </w:rPr>
        <w:lastRenderedPageBreak/>
        <w:t>b</w:t>
      </w:r>
      <w:r w:rsidRPr="00084BB1">
        <w:t xml:space="preserve">) </w:t>
      </w:r>
      <w:proofErr w:type="gramStart"/>
      <w:r>
        <w:t>частоту</w:t>
      </w:r>
      <w:proofErr w:type="gramEnd"/>
      <w:r>
        <w:t xml:space="preserve"> вращения, мин</w:t>
      </w:r>
      <w:r w:rsidRPr="00084BB1">
        <w:rPr>
          <w:vertAlign w:val="superscript"/>
        </w:rPr>
        <w:t>-1</w:t>
      </w:r>
      <w:r>
        <w:t>;</w:t>
      </w:r>
    </w:p>
    <w:p w:rsidR="00084BB1" w:rsidRDefault="00084BB1" w:rsidP="00084BB1">
      <w:pPr>
        <w:tabs>
          <w:tab w:val="left" w:pos="1701"/>
        </w:tabs>
      </w:pPr>
      <w:r>
        <w:rPr>
          <w:lang w:val="en-US"/>
        </w:rPr>
        <w:t>c</w:t>
      </w:r>
      <w:r w:rsidRPr="00084BB1">
        <w:t xml:space="preserve">) </w:t>
      </w:r>
      <w:proofErr w:type="gramStart"/>
      <w:r>
        <w:t>потребляемую</w:t>
      </w:r>
      <w:proofErr w:type="gramEnd"/>
      <w:r>
        <w:t xml:space="preserve"> энергию (напряжение, частоту</w:t>
      </w:r>
      <w:r w:rsidR="00403DB1">
        <w:t xml:space="preserve"> и</w:t>
      </w:r>
      <w:r>
        <w:t xml:space="preserve"> число фаз</w:t>
      </w:r>
      <w:r w:rsidR="00403DB1">
        <w:t xml:space="preserve"> сети</w:t>
      </w:r>
      <w:r>
        <w:t>).</w:t>
      </w:r>
    </w:p>
    <w:p w:rsidR="00084BB1" w:rsidRPr="00403DB1" w:rsidRDefault="00403DB1" w:rsidP="00462A99">
      <w:pPr>
        <w:tabs>
          <w:tab w:val="left" w:pos="1701"/>
        </w:tabs>
        <w:rPr>
          <w:b/>
        </w:rPr>
      </w:pPr>
      <w:r w:rsidRPr="00403DB1">
        <w:rPr>
          <w:b/>
        </w:rPr>
        <w:t>4.2.7  Тормозное устройство</w:t>
      </w:r>
    </w:p>
    <w:p w:rsidR="00403DB1" w:rsidRDefault="00403DB1" w:rsidP="00403DB1">
      <w:pPr>
        <w:tabs>
          <w:tab w:val="left" w:pos="1701"/>
        </w:tabs>
      </w:pPr>
      <w:r>
        <w:t>Указывают характеристики тормозного устройства:</w:t>
      </w:r>
    </w:p>
    <w:p w:rsidR="00403DB1" w:rsidRDefault="00403DB1" w:rsidP="00403DB1">
      <w:pPr>
        <w:tabs>
          <w:tab w:val="left" w:pos="1701"/>
        </w:tabs>
      </w:pPr>
      <w:r>
        <w:rPr>
          <w:lang w:val="en-US"/>
        </w:rPr>
        <w:t>a</w:t>
      </w:r>
      <w:r w:rsidRPr="00403DB1">
        <w:t xml:space="preserve">) </w:t>
      </w:r>
      <w:proofErr w:type="gramStart"/>
      <w:r>
        <w:t>тип</w:t>
      </w:r>
      <w:proofErr w:type="gramEnd"/>
      <w:r>
        <w:t>;</w:t>
      </w:r>
    </w:p>
    <w:p w:rsidR="00403DB1" w:rsidRDefault="00403DB1" w:rsidP="00403DB1">
      <w:pPr>
        <w:tabs>
          <w:tab w:val="left" w:pos="1701"/>
        </w:tabs>
      </w:pPr>
      <w:r>
        <w:rPr>
          <w:lang w:val="en-US"/>
        </w:rPr>
        <w:t>b</w:t>
      </w:r>
      <w:r w:rsidRPr="00403DB1">
        <w:t xml:space="preserve">) </w:t>
      </w:r>
      <w:proofErr w:type="gramStart"/>
      <w:r>
        <w:t>диапазон</w:t>
      </w:r>
      <w:proofErr w:type="gramEnd"/>
      <w:r>
        <w:t xml:space="preserve"> регулировки тормозящего момента (в процентах номинального значения);</w:t>
      </w:r>
    </w:p>
    <w:p w:rsidR="00403DB1" w:rsidRDefault="00403DB1" w:rsidP="00403DB1">
      <w:pPr>
        <w:tabs>
          <w:tab w:val="left" w:pos="1701"/>
        </w:tabs>
      </w:pPr>
      <w:r>
        <w:t>с) может ли тормозное устройство быть использовано в качестве зажимного приспособления.</w:t>
      </w:r>
    </w:p>
    <w:p w:rsidR="00403DB1" w:rsidRPr="003D5C83" w:rsidRDefault="003D5C83" w:rsidP="00462A99">
      <w:pPr>
        <w:tabs>
          <w:tab w:val="left" w:pos="1701"/>
        </w:tabs>
        <w:rPr>
          <w:b/>
        </w:rPr>
      </w:pPr>
      <w:r w:rsidRPr="003D5C83">
        <w:rPr>
          <w:b/>
        </w:rPr>
        <w:t>4.2.8  Нормативные документы</w:t>
      </w:r>
    </w:p>
    <w:p w:rsidR="003D5C83" w:rsidRDefault="003D5C83" w:rsidP="00462A99">
      <w:pPr>
        <w:tabs>
          <w:tab w:val="left" w:pos="1701"/>
        </w:tabs>
      </w:pPr>
      <w:r>
        <w:t>Указывают нормативные документы, в соответствии с которыми изготовлены и испытаны двигатель вместе с системой управления.</w:t>
      </w:r>
    </w:p>
    <w:p w:rsidR="003D5C83" w:rsidRPr="003D5C83" w:rsidRDefault="003D5C83" w:rsidP="00462A99">
      <w:pPr>
        <w:tabs>
          <w:tab w:val="left" w:pos="1701"/>
        </w:tabs>
        <w:rPr>
          <w:b/>
        </w:rPr>
      </w:pPr>
      <w:r w:rsidRPr="003D5C83">
        <w:rPr>
          <w:b/>
        </w:rPr>
        <w:t>4.2.9  Регулировка частоты вращения</w:t>
      </w:r>
    </w:p>
    <w:p w:rsidR="003D5C83" w:rsidRDefault="003D5C83" w:rsidP="00462A99">
      <w:pPr>
        <w:tabs>
          <w:tab w:val="left" w:pos="1701"/>
        </w:tabs>
      </w:pPr>
      <w:r>
        <w:t>Указывают, предусматривает ли конструкция станка управление частотой вращения двигателя, и если предусматривают, то указывают возможные частоты вращения (диапазон частот или дискретные частоты).</w:t>
      </w:r>
    </w:p>
    <w:p w:rsidR="003D5C83" w:rsidRPr="003D5C83" w:rsidRDefault="003D5C83" w:rsidP="00462A99">
      <w:pPr>
        <w:tabs>
          <w:tab w:val="left" w:pos="1701"/>
        </w:tabs>
        <w:rPr>
          <w:b/>
        </w:rPr>
      </w:pPr>
      <w:r w:rsidRPr="003D5C83">
        <w:rPr>
          <w:b/>
        </w:rPr>
        <w:t xml:space="preserve">4.2.10  </w:t>
      </w:r>
      <w:r w:rsidR="0015311F">
        <w:rPr>
          <w:b/>
        </w:rPr>
        <w:t>Чувствительность к</w:t>
      </w:r>
      <w:r w:rsidRPr="003D5C83">
        <w:rPr>
          <w:b/>
        </w:rPr>
        <w:t xml:space="preserve"> моментно</w:t>
      </w:r>
      <w:r w:rsidR="00D054E9">
        <w:rPr>
          <w:b/>
        </w:rPr>
        <w:t>му дисбалансу</w:t>
      </w:r>
      <w:r w:rsidR="001D15B8">
        <w:rPr>
          <w:b/>
        </w:rPr>
        <w:t xml:space="preserve"> </w:t>
      </w:r>
      <w:proofErr w:type="spellStart"/>
      <w:r w:rsidR="001D15B8" w:rsidRPr="001D15B8">
        <w:rPr>
          <w:rFonts w:ascii="Cambria" w:hAnsi="Cambria"/>
          <w:b/>
          <w:i/>
          <w:sz w:val="26"/>
          <w:szCs w:val="26"/>
        </w:rPr>
        <w:t>I</w:t>
      </w:r>
      <w:r w:rsidR="001D15B8" w:rsidRPr="001D15B8">
        <w:rPr>
          <w:rFonts w:ascii="Cambria" w:hAnsi="Cambria"/>
          <w:b/>
          <w:sz w:val="26"/>
          <w:szCs w:val="26"/>
          <w:vertAlign w:val="subscript"/>
        </w:rPr>
        <w:t>sc</w:t>
      </w:r>
      <w:proofErr w:type="spellEnd"/>
    </w:p>
    <w:p w:rsidR="003D5C83" w:rsidRDefault="003D5C83" w:rsidP="003D5C83">
      <w:r>
        <w:t xml:space="preserve">Указывают </w:t>
      </w:r>
      <w:r w:rsidR="00D054E9">
        <w:t>чувствительность к моментному дисбалансу</w:t>
      </w:r>
      <w:r>
        <w:t xml:space="preserve"> в  </w:t>
      </w:r>
      <w:proofErr w:type="spellStart"/>
      <w:r w:rsidR="00163753">
        <w:rPr>
          <w:rFonts w:eastAsia="MS Mincho"/>
          <w:szCs w:val="24"/>
        </w:rPr>
        <w:t>г</w:t>
      </w:r>
      <w:r w:rsidR="00163753">
        <w:rPr>
          <w:rFonts w:eastAsia="MS Mincho" w:cs="Arial"/>
          <w:szCs w:val="24"/>
        </w:rPr>
        <w:t>·</w:t>
      </w:r>
      <w:r w:rsidR="00163753">
        <w:rPr>
          <w:rFonts w:eastAsia="MS Mincho"/>
          <w:szCs w:val="24"/>
        </w:rPr>
        <w:t>мм</w:t>
      </w:r>
      <w:proofErr w:type="spellEnd"/>
      <w:r w:rsidR="00163753" w:rsidRPr="000F7F7B">
        <w:rPr>
          <w:rFonts w:eastAsia="MS Mincho"/>
          <w:szCs w:val="24"/>
        </w:rPr>
        <w:t>/(</w:t>
      </w:r>
      <w:r w:rsidR="00163753">
        <w:rPr>
          <w:rFonts w:eastAsia="MS Mincho"/>
          <w:szCs w:val="24"/>
        </w:rPr>
        <w:t>г</w:t>
      </w:r>
      <w:r w:rsidR="00163753">
        <w:rPr>
          <w:rFonts w:eastAsia="MS Mincho" w:cs="Arial"/>
          <w:szCs w:val="24"/>
        </w:rPr>
        <w:t>·</w:t>
      </w:r>
      <w:r w:rsidR="00163753">
        <w:rPr>
          <w:rFonts w:eastAsia="MS Mincho"/>
          <w:szCs w:val="24"/>
        </w:rPr>
        <w:t>мм</w:t>
      </w:r>
      <w:proofErr w:type="gramStart"/>
      <w:r w:rsidR="00163753" w:rsidRPr="000F7F7B">
        <w:rPr>
          <w:rFonts w:eastAsia="MS Mincho"/>
          <w:szCs w:val="24"/>
          <w:vertAlign w:val="superscript"/>
        </w:rPr>
        <w:t>2</w:t>
      </w:r>
      <w:proofErr w:type="gramEnd"/>
      <w:r w:rsidR="00163753" w:rsidRPr="000F7F7B">
        <w:rPr>
          <w:rFonts w:eastAsia="MS Mincho"/>
          <w:szCs w:val="24"/>
        </w:rPr>
        <w:t>)</w:t>
      </w:r>
      <w:r>
        <w:t>.</w:t>
      </w:r>
    </w:p>
    <w:p w:rsidR="003D5C83" w:rsidRPr="00322CAD" w:rsidRDefault="003D5C83" w:rsidP="003D5C83">
      <w:pPr>
        <w:keepNext/>
        <w:spacing w:line="240" w:lineRule="auto"/>
        <w:rPr>
          <w:b/>
          <w:sz w:val="20"/>
        </w:rPr>
      </w:pPr>
    </w:p>
    <w:p w:rsidR="003D5C83" w:rsidRPr="00322CAD" w:rsidRDefault="003D5C83" w:rsidP="003D5C83">
      <w:pPr>
        <w:widowControl w:val="0"/>
        <w:rPr>
          <w:b/>
          <w:sz w:val="20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3D5C83">
        <w:rPr>
          <w:snapToGrid w:val="0"/>
          <w:sz w:val="22"/>
          <w:szCs w:val="22"/>
        </w:rPr>
        <w:t>Эту характеристику применяют только для балансировочных ста</w:t>
      </w:r>
      <w:r w:rsidRPr="003D5C83">
        <w:rPr>
          <w:snapToGrid w:val="0"/>
          <w:sz w:val="22"/>
          <w:szCs w:val="22"/>
        </w:rPr>
        <w:t>н</w:t>
      </w:r>
      <w:r w:rsidRPr="003D5C83">
        <w:rPr>
          <w:snapToGrid w:val="0"/>
          <w:sz w:val="22"/>
          <w:szCs w:val="22"/>
        </w:rPr>
        <w:t>ков для статической балансировки. Она описывает влияние моментной неуравновешенности ротора на показания индикатора статического дисбаланса.</w:t>
      </w:r>
    </w:p>
    <w:p w:rsidR="003D5C83" w:rsidRPr="00322CAD" w:rsidRDefault="003D5C83" w:rsidP="003D5C83">
      <w:pPr>
        <w:keepNext/>
        <w:spacing w:line="240" w:lineRule="auto"/>
        <w:rPr>
          <w:b/>
          <w:sz w:val="20"/>
        </w:rPr>
      </w:pPr>
    </w:p>
    <w:p w:rsidR="003D5C83" w:rsidRPr="00163753" w:rsidRDefault="00163753" w:rsidP="003D5C83">
      <w:pPr>
        <w:rPr>
          <w:b/>
        </w:rPr>
      </w:pPr>
      <w:r w:rsidRPr="00163753">
        <w:rPr>
          <w:b/>
        </w:rPr>
        <w:t xml:space="preserve">4.2.11 </w:t>
      </w:r>
      <w:r w:rsidR="00BE56B4">
        <w:rPr>
          <w:b/>
        </w:rPr>
        <w:t>Пневматическая система питания</w:t>
      </w:r>
    </w:p>
    <w:p w:rsidR="00163753" w:rsidRDefault="00163753" w:rsidP="003D5C83">
      <w:r>
        <w:t>Указывают давление, Па, и объемный расход, м</w:t>
      </w:r>
      <w:r w:rsidRPr="003304CA">
        <w:rPr>
          <w:vertAlign w:val="superscript"/>
        </w:rPr>
        <w:t>3</w:t>
      </w:r>
      <w:r>
        <w:t>/с, воздуха.</w:t>
      </w:r>
    </w:p>
    <w:p w:rsidR="00163753" w:rsidRDefault="00163753" w:rsidP="00163753">
      <w:pPr>
        <w:keepNext/>
        <w:spacing w:line="240" w:lineRule="auto"/>
        <w:rPr>
          <w:b/>
        </w:rPr>
      </w:pPr>
    </w:p>
    <w:p w:rsidR="00163753" w:rsidRDefault="00163753" w:rsidP="00163753">
      <w:pPr>
        <w:pStyle w:val="affff0"/>
      </w:pPr>
      <w:r>
        <w:t>4.3 Характеристики вертикального балансировочного станка</w:t>
      </w:r>
    </w:p>
    <w:p w:rsidR="00163753" w:rsidRDefault="00163753" w:rsidP="00163753">
      <w:pPr>
        <w:keepNext/>
        <w:spacing w:line="240" w:lineRule="auto"/>
        <w:rPr>
          <w:b/>
        </w:rPr>
      </w:pPr>
    </w:p>
    <w:p w:rsidR="00163753" w:rsidRPr="005078EF" w:rsidRDefault="00163753" w:rsidP="00163753">
      <w:pPr>
        <w:rPr>
          <w:b/>
        </w:rPr>
      </w:pPr>
      <w:r>
        <w:rPr>
          <w:b/>
        </w:rPr>
        <w:t xml:space="preserve">4.3.1  </w:t>
      </w:r>
      <w:r w:rsidRPr="005078EF">
        <w:rPr>
          <w:b/>
        </w:rPr>
        <w:t>Масса ротора и предельные значения дисбаланса</w:t>
      </w:r>
    </w:p>
    <w:p w:rsidR="00163753" w:rsidRDefault="00163753" w:rsidP="00163753">
      <w:pPr>
        <w:tabs>
          <w:tab w:val="left" w:pos="1701"/>
        </w:tabs>
      </w:pPr>
      <w:r>
        <w:t>Указывают максимальную массу ротора, балансировка которого допустима на данном балансировочном станке в диапазоне частот вращения станка</w:t>
      </w:r>
      <w:proofErr w:type="gramStart"/>
      <w:r>
        <w:t xml:space="preserve"> (</w:t>
      </w:r>
      <w:r w:rsidRPr="00392160">
        <w:rPr>
          <w:position w:val="-10"/>
        </w:rPr>
        <w:object w:dxaOrig="240" w:dyaOrig="340">
          <v:shape id="_x0000_i1031" type="#_x0000_t75" style="width:12pt;height:17.25pt" o:ole="">
            <v:imagedata r:id="rId16" o:title=""/>
          </v:shape>
          <o:OLEObject Type="Embed" ProgID="Equation.3" ShapeID="_x0000_i1031" DrawAspect="Content" ObjectID="_1812467593" r:id="rId23"/>
        </w:object>
      </w:r>
      <w:r>
        <w:t xml:space="preserve">, </w:t>
      </w:r>
      <w:r w:rsidRPr="00392160">
        <w:rPr>
          <w:position w:val="-10"/>
        </w:rPr>
        <w:object w:dxaOrig="279" w:dyaOrig="340">
          <v:shape id="_x0000_i1032" type="#_x0000_t75" style="width:14.25pt;height:17.25pt" o:ole="">
            <v:imagedata r:id="rId18" o:title=""/>
          </v:shape>
          <o:OLEObject Type="Embed" ProgID="Equation.3" ShapeID="_x0000_i1032" DrawAspect="Content" ObjectID="_1812467594" r:id="rId24"/>
        </w:object>
      </w:r>
      <w:r>
        <w:t>, …).</w:t>
      </w:r>
      <w:proofErr w:type="gramEnd"/>
    </w:p>
    <w:p w:rsidR="00163753" w:rsidRDefault="00163753" w:rsidP="009F0DF5">
      <w:pPr>
        <w:widowControl w:val="0"/>
        <w:tabs>
          <w:tab w:val="left" w:pos="1701"/>
        </w:tabs>
      </w:pPr>
      <w:r>
        <w:t xml:space="preserve">Указывают максимальный момент инерции ротора по отношению к оси вала (определяемый как </w:t>
      </w:r>
      <w:proofErr w:type="spellStart"/>
      <w:r w:rsidRPr="00EE7391">
        <w:rPr>
          <w:rFonts w:ascii="Cambria" w:hAnsi="Cambria"/>
          <w:i/>
          <w:sz w:val="26"/>
          <w:szCs w:val="26"/>
          <w:lang w:val="en-US"/>
        </w:rPr>
        <w:t>m</w:t>
      </w:r>
      <w:r>
        <w:rPr>
          <w:rFonts w:ascii="Cambria" w:hAnsi="Cambria"/>
          <w:i/>
          <w:sz w:val="26"/>
          <w:szCs w:val="26"/>
          <w:lang w:val="en-US"/>
        </w:rPr>
        <w:t>r</w:t>
      </w:r>
      <w:proofErr w:type="spellEnd"/>
      <w:r w:rsidRPr="00EE7391">
        <w:rPr>
          <w:rFonts w:ascii="Cambria" w:hAnsi="Cambria"/>
          <w:sz w:val="26"/>
          <w:szCs w:val="26"/>
          <w:vertAlign w:val="superscript"/>
        </w:rPr>
        <w:t>2</w:t>
      </w:r>
      <w:r>
        <w:t xml:space="preserve">,  где </w:t>
      </w:r>
      <w:r w:rsidRPr="00EE7391">
        <w:rPr>
          <w:rFonts w:ascii="Cambria" w:hAnsi="Cambria"/>
          <w:i/>
          <w:sz w:val="26"/>
          <w:szCs w:val="26"/>
          <w:lang w:val="en-US"/>
        </w:rPr>
        <w:t>m</w:t>
      </w:r>
      <w:r>
        <w:rPr>
          <w:rFonts w:ascii="Cambria" w:hAnsi="Cambria"/>
          <w:i/>
          <w:sz w:val="26"/>
          <w:szCs w:val="26"/>
        </w:rPr>
        <w:t xml:space="preserve"> –</w:t>
      </w:r>
      <w:r>
        <w:t xml:space="preserve"> масса ротора, </w:t>
      </w:r>
      <w:r>
        <w:rPr>
          <w:rFonts w:ascii="Cambria" w:hAnsi="Cambria"/>
          <w:i/>
          <w:sz w:val="26"/>
          <w:szCs w:val="26"/>
          <w:lang w:val="en-US"/>
        </w:rPr>
        <w:t>r</w:t>
      </w:r>
      <w:r>
        <w:t xml:space="preserve"> – радиус инерции), для которого станок способен обеспечить заданное число</w:t>
      </w:r>
      <w:r w:rsidR="00A24D1F">
        <w:t xml:space="preserve"> </w:t>
      </w:r>
      <w:r>
        <w:t>циклов на заданном периоде времени в диапазоне частот вращения</w:t>
      </w:r>
      <w:proofErr w:type="gramStart"/>
      <w:r>
        <w:t xml:space="preserve"> (</w:t>
      </w:r>
      <w:r w:rsidRPr="00392160">
        <w:rPr>
          <w:position w:val="-10"/>
        </w:rPr>
        <w:object w:dxaOrig="240" w:dyaOrig="340">
          <v:shape id="_x0000_i1033" type="#_x0000_t75" style="width:12pt;height:17.25pt" o:ole="">
            <v:imagedata r:id="rId16" o:title=""/>
          </v:shape>
          <o:OLEObject Type="Embed" ProgID="Equation.3" ShapeID="_x0000_i1033" DrawAspect="Content" ObjectID="_1812467595" r:id="rId25"/>
        </w:object>
      </w:r>
      <w:r>
        <w:t xml:space="preserve">, </w:t>
      </w:r>
      <w:r w:rsidRPr="00392160">
        <w:rPr>
          <w:position w:val="-10"/>
        </w:rPr>
        <w:object w:dxaOrig="279" w:dyaOrig="340">
          <v:shape id="_x0000_i1034" type="#_x0000_t75" style="width:14.25pt;height:17.25pt" o:ole="">
            <v:imagedata r:id="rId18" o:title=""/>
          </v:shape>
          <o:OLEObject Type="Embed" ProgID="Equation.3" ShapeID="_x0000_i1034" DrawAspect="Content" ObjectID="_1812467596" r:id="rId26"/>
        </w:object>
      </w:r>
      <w:r>
        <w:t>, …) (</w:t>
      </w:r>
      <w:proofErr w:type="gramEnd"/>
      <w:r>
        <w:t>см. таблиц</w:t>
      </w:r>
      <w:r w:rsidR="009F0DF5">
        <w:t>у</w:t>
      </w:r>
      <w:r>
        <w:t xml:space="preserve"> </w:t>
      </w:r>
      <w:r w:rsidR="009F0DF5">
        <w:t>3</w:t>
      </w:r>
      <w:r>
        <w:t>).</w:t>
      </w:r>
    </w:p>
    <w:p w:rsidR="009F0DF5" w:rsidRDefault="009F0DF5" w:rsidP="009F0DF5">
      <w:pPr>
        <w:pStyle w:val="120"/>
        <w:keepNext w:val="0"/>
        <w:spacing w:line="240" w:lineRule="auto"/>
      </w:pPr>
    </w:p>
    <w:p w:rsidR="009F0DF5" w:rsidRPr="00A82F64" w:rsidRDefault="009F0DF5" w:rsidP="009F0DF5">
      <w:pPr>
        <w:keepNext/>
        <w:keepLines/>
        <w:widowControl w:val="0"/>
        <w:tabs>
          <w:tab w:val="left" w:pos="14034"/>
        </w:tabs>
        <w:ind w:firstLine="0"/>
        <w:rPr>
          <w:sz w:val="22"/>
          <w:szCs w:val="22"/>
        </w:rPr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3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Характеристики вертикального балансировочного станка</w:t>
      </w:r>
      <w:r w:rsidRPr="00A82F64">
        <w:rPr>
          <w:sz w:val="22"/>
          <w:szCs w:val="22"/>
        </w:rPr>
        <w:t xml:space="preserve"> </w:t>
      </w:r>
    </w:p>
    <w:tbl>
      <w:tblPr>
        <w:tblW w:w="975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9"/>
        <w:gridCol w:w="9"/>
        <w:gridCol w:w="1979"/>
        <w:gridCol w:w="537"/>
        <w:gridCol w:w="537"/>
        <w:gridCol w:w="537"/>
        <w:gridCol w:w="537"/>
        <w:gridCol w:w="537"/>
      </w:tblGrid>
      <w:tr w:rsidR="009F0DF5" w:rsidRPr="00A82F64" w:rsidTr="00865BA2">
        <w:trPr>
          <w:jc w:val="center"/>
        </w:trPr>
        <w:tc>
          <w:tcPr>
            <w:tcW w:w="5088" w:type="dxa"/>
            <w:gridSpan w:val="2"/>
          </w:tcPr>
          <w:p w:rsidR="009F0DF5" w:rsidRPr="00A82F64" w:rsidRDefault="009F0DF5" w:rsidP="00865BA2">
            <w:pPr>
              <w:pStyle w:val="Tableheader"/>
              <w:tabs>
                <w:tab w:val="left" w:leader="dot" w:pos="5000"/>
                <w:tab w:val="left" w:pos="5670"/>
                <w:tab w:val="left" w:leader="dot" w:pos="94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Изготовитель</w:t>
            </w:r>
            <w:r w:rsidRPr="00A82F64">
              <w:rPr>
                <w:rFonts w:ascii="Arial" w:hAnsi="Arial" w:cs="Arial"/>
              </w:rPr>
              <w:t>:</w:t>
            </w:r>
          </w:p>
        </w:tc>
        <w:tc>
          <w:tcPr>
            <w:tcW w:w="4664" w:type="dxa"/>
            <w:gridSpan w:val="6"/>
          </w:tcPr>
          <w:p w:rsidR="009F0DF5" w:rsidRPr="00A82F64" w:rsidRDefault="009F0DF5" w:rsidP="00865BA2">
            <w:pPr>
              <w:pStyle w:val="Tableheader"/>
              <w:tabs>
                <w:tab w:val="left" w:leader="dot" w:pos="5000"/>
                <w:tab w:val="left" w:pos="5670"/>
                <w:tab w:val="left" w:leader="dot" w:pos="94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Модель</w:t>
            </w:r>
            <w:r w:rsidRPr="00A82F64">
              <w:rPr>
                <w:rFonts w:ascii="Arial" w:hAnsi="Arial" w:cs="Arial"/>
              </w:rPr>
              <w:t>:</w:t>
            </w:r>
          </w:p>
        </w:tc>
      </w:tr>
      <w:tr w:rsidR="009F0DF5" w:rsidRPr="00A82F64" w:rsidTr="00865BA2">
        <w:trPr>
          <w:jc w:val="center"/>
        </w:trPr>
        <w:tc>
          <w:tcPr>
            <w:tcW w:w="7067" w:type="dxa"/>
            <w:gridSpan w:val="3"/>
          </w:tcPr>
          <w:p w:rsidR="009F0DF5" w:rsidRPr="00431464" w:rsidRDefault="009F0DF5" w:rsidP="00865BA2">
            <w:pPr>
              <w:pStyle w:val="Tablebody"/>
              <w:tabs>
                <w:tab w:val="left" w:pos="1756"/>
                <w:tab w:val="left" w:pos="2834"/>
                <w:tab w:val="left" w:pos="360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Частота вращения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jc w:val="center"/>
              <w:rPr>
                <w:rFonts w:ascii="Arial" w:hAnsi="Arial" w:cs="Arial"/>
                <w:sz w:val="22"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jc w:val="center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jc w:val="center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jc w:val="center"/>
              <w:rPr>
                <w:rFonts w:ascii="Arial" w:hAnsi="Arial" w:cs="Arial"/>
                <w:iCs/>
              </w:rPr>
            </w:pPr>
            <w:r w:rsidRPr="00A82F64">
              <w:rPr>
                <w:rFonts w:ascii="Arial" w:hAnsi="Arial" w:cs="Arial"/>
                <w:i/>
              </w:rPr>
              <w:t>n</w:t>
            </w:r>
            <w:r w:rsidRPr="00A82F64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jc w:val="center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…</w:t>
            </w:r>
          </w:p>
        </w:tc>
      </w:tr>
      <w:tr w:rsidR="009F0DF5" w:rsidRPr="00A82F64" w:rsidTr="00865BA2">
        <w:trPr>
          <w:trHeight w:val="272"/>
          <w:jc w:val="center"/>
        </w:trPr>
        <w:tc>
          <w:tcPr>
            <w:tcW w:w="5079" w:type="dxa"/>
            <w:vMerge w:val="restart"/>
            <w:vAlign w:val="center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Масса ротора, </w:t>
            </w:r>
            <w:proofErr w:type="gramStart"/>
            <w:r>
              <w:rPr>
                <w:rFonts w:ascii="Arial" w:hAnsi="Arial" w:cs="Arial"/>
                <w:lang w:val="ru-RU"/>
              </w:rPr>
              <w:t>кг</w:t>
            </w:r>
            <w:proofErr w:type="gramEnd"/>
            <w:r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1988" w:type="dxa"/>
            <w:gridSpan w:val="2"/>
            <w:vAlign w:val="center"/>
          </w:tcPr>
          <w:p w:rsidR="009F0DF5" w:rsidRPr="00A82F64" w:rsidRDefault="009F0DF5" w:rsidP="00865BA2">
            <w:pPr>
              <w:pStyle w:val="Tablebody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максимальная</w:t>
            </w:r>
            <w:r w:rsidRPr="00A82F64">
              <w:rPr>
                <w:rFonts w:ascii="Arial" w:hAnsi="Arial" w:cs="Arial"/>
              </w:rPr>
              <w:t xml:space="preserve">, </w:t>
            </w:r>
            <w:proofErr w:type="spellStart"/>
            <w:r w:rsidRPr="00A82F64">
              <w:rPr>
                <w:rFonts w:ascii="Arial" w:hAnsi="Arial" w:cs="Arial"/>
                <w:i/>
              </w:rPr>
              <w:t>m</w:t>
            </w:r>
            <w:r w:rsidRPr="00A82F64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A82F64" w:rsidTr="00865BA2">
        <w:trPr>
          <w:jc w:val="center"/>
        </w:trPr>
        <w:tc>
          <w:tcPr>
            <w:tcW w:w="5079" w:type="dxa"/>
            <w:vMerge/>
          </w:tcPr>
          <w:p w:rsidR="009F0DF5" w:rsidRPr="00A82F64" w:rsidRDefault="009F0DF5" w:rsidP="00865B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</w:tcPr>
          <w:p w:rsidR="009F0DF5" w:rsidRPr="00431464" w:rsidRDefault="009F0DF5" w:rsidP="00865BA2">
            <w:pPr>
              <w:pStyle w:val="Tablebody"/>
              <w:tabs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минимальная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431464" w:rsidTr="00865BA2">
        <w:trPr>
          <w:jc w:val="center"/>
        </w:trPr>
        <w:tc>
          <w:tcPr>
            <w:tcW w:w="7067" w:type="dxa"/>
            <w:gridSpan w:val="3"/>
            <w:vAlign w:val="center"/>
          </w:tcPr>
          <w:p w:rsidR="009F0DF5" w:rsidRPr="00431464" w:rsidRDefault="009F0DF5" w:rsidP="00865BA2">
            <w:pPr>
              <w:pStyle w:val="Tablebody"/>
              <w:tabs>
                <w:tab w:val="right" w:pos="4820"/>
                <w:tab w:val="right" w:pos="6804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Максимальная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нагрузка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на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опору</w:t>
            </w:r>
            <w:r w:rsidRPr="00431464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Н</w:t>
            </w:r>
            <w:r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</w:t>
            </w:r>
            <w:r w:rsidRPr="00431464">
              <w:rPr>
                <w:rFonts w:ascii="Arial" w:hAnsi="Arial" w:cs="Arial"/>
                <w:lang w:val="ru-RU"/>
              </w:rPr>
              <w:t xml:space="preserve">.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1)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431464" w:rsidTr="00865BA2">
        <w:trPr>
          <w:jc w:val="center"/>
        </w:trPr>
        <w:tc>
          <w:tcPr>
            <w:tcW w:w="7067" w:type="dxa"/>
            <w:gridSpan w:val="3"/>
            <w:vAlign w:val="center"/>
          </w:tcPr>
          <w:p w:rsidR="009F0DF5" w:rsidRPr="009F0DF5" w:rsidRDefault="009F0DF5" w:rsidP="00865BA2">
            <w:pPr>
              <w:pStyle w:val="Tablebody"/>
              <w:tabs>
                <w:tab w:val="right" w:pos="4820"/>
                <w:tab w:val="right" w:pos="6804"/>
              </w:tabs>
              <w:rPr>
                <w:rFonts w:ascii="Arial" w:hAnsi="Arial" w:cs="Arial"/>
                <w:lang w:val="ru-RU"/>
              </w:rPr>
            </w:pPr>
            <w:r w:rsidRPr="00431464">
              <w:rPr>
                <w:rFonts w:ascii="Arial" w:hAnsi="Arial" w:cs="Arial"/>
                <w:lang w:val="ru-RU"/>
              </w:rPr>
              <w:t>Максимальный момент инерции ротора относительно оси вала</w:t>
            </w:r>
            <w:r>
              <w:rPr>
                <w:rFonts w:ascii="Arial" w:hAnsi="Arial" w:cs="Arial"/>
                <w:lang w:val="ru-RU"/>
              </w:rPr>
              <w:t>,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кг·м</w:t>
            </w:r>
            <w:proofErr w:type="gramStart"/>
            <w:r w:rsidRPr="00431464">
              <w:rPr>
                <w:rFonts w:ascii="Arial" w:hAnsi="Arial" w:cs="Arial"/>
                <w:vertAlign w:val="superscript"/>
                <w:lang w:val="ru-RU"/>
              </w:rPr>
              <w:t>2</w:t>
            </w:r>
            <w:proofErr w:type="gramEnd"/>
            <w:r>
              <w:rPr>
                <w:rFonts w:ascii="Arial" w:hAnsi="Arial" w:cs="Arial"/>
                <w:lang w:val="ru-RU"/>
              </w:rPr>
              <w:t xml:space="preserve"> (см. примечание 2)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431464" w:rsidTr="00865BA2">
        <w:trPr>
          <w:jc w:val="center"/>
        </w:trPr>
        <w:tc>
          <w:tcPr>
            <w:tcW w:w="7067" w:type="dxa"/>
            <w:gridSpan w:val="3"/>
          </w:tcPr>
          <w:p w:rsidR="009F0DF5" w:rsidRPr="00431464" w:rsidRDefault="009F0DF5" w:rsidP="005E37AE">
            <w:pPr>
              <w:pStyle w:val="Tablebody"/>
              <w:tabs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Число циклов в час</w:t>
            </w:r>
            <w:r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 примечание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2)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  <w:i/>
              </w:rPr>
              <w:t> </w:t>
            </w:r>
          </w:p>
        </w:tc>
        <w:tc>
          <w:tcPr>
            <w:tcW w:w="537" w:type="dxa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rPr>
                <w:rFonts w:ascii="Arial" w:hAnsi="Arial" w:cs="Arial"/>
                <w:lang w:val="ru-RU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A82F64" w:rsidTr="00865BA2">
        <w:trPr>
          <w:jc w:val="center"/>
        </w:trPr>
        <w:tc>
          <w:tcPr>
            <w:tcW w:w="5079" w:type="dxa"/>
            <w:vMerge w:val="restart"/>
            <w:vAlign w:val="center"/>
          </w:tcPr>
          <w:p w:rsidR="009F0DF5" w:rsidRPr="004314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suppressAutoHyphens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Максимальный дисбаланс,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lang w:val="ru-RU"/>
              </w:rPr>
              <w:t>г</w:t>
            </w:r>
            <w:proofErr w:type="gramEnd"/>
            <w:r>
              <w:rPr>
                <w:rFonts w:ascii="Arial" w:hAnsi="Arial" w:cs="Arial"/>
                <w:lang w:val="ru-RU"/>
              </w:rPr>
              <w:t>·мм</w:t>
            </w:r>
            <w:proofErr w:type="spellEnd"/>
            <w:r w:rsidRPr="00431464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кг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или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ru-RU"/>
              </w:rPr>
              <w:t>г·мм</w:t>
            </w:r>
            <w:proofErr w:type="spellEnd"/>
            <w:r>
              <w:rPr>
                <w:rFonts w:ascii="Arial" w:hAnsi="Arial" w:cs="Arial"/>
                <w:lang w:val="ru-RU"/>
              </w:rPr>
              <w:t>,</w:t>
            </w:r>
            <w:r w:rsidRPr="00431464">
              <w:rPr>
                <w:rFonts w:ascii="Arial" w:hAnsi="Arial" w:cs="Arial"/>
                <w:lang w:val="ru-RU"/>
              </w:rPr>
              <w:t xml:space="preserve"> (</w:t>
            </w:r>
            <w:r>
              <w:rPr>
                <w:rFonts w:ascii="Arial" w:hAnsi="Arial" w:cs="Arial"/>
                <w:lang w:val="ru-RU"/>
              </w:rPr>
              <w:t>см.</w:t>
            </w:r>
            <w:r w:rsidRPr="00431464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примечание</w:t>
            </w:r>
            <w:r w:rsidRPr="00A82F64">
              <w:rPr>
                <w:rFonts w:ascii="Arial" w:hAnsi="Arial" w:cs="Arial"/>
              </w:rPr>
              <w:t> </w:t>
            </w:r>
            <w:r w:rsidRPr="00431464">
              <w:rPr>
                <w:rFonts w:ascii="Arial" w:hAnsi="Arial" w:cs="Arial"/>
                <w:lang w:val="ru-RU"/>
              </w:rPr>
              <w:t>3)</w:t>
            </w:r>
          </w:p>
        </w:tc>
        <w:tc>
          <w:tcPr>
            <w:tcW w:w="1988" w:type="dxa"/>
            <w:gridSpan w:val="2"/>
          </w:tcPr>
          <w:p w:rsidR="009F0DF5" w:rsidRPr="00431464" w:rsidRDefault="009F0DF5" w:rsidP="00865BA2">
            <w:pPr>
              <w:pStyle w:val="Tablebody"/>
              <w:tabs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измеримый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A82F64" w:rsidTr="00865BA2">
        <w:trPr>
          <w:jc w:val="center"/>
        </w:trPr>
        <w:tc>
          <w:tcPr>
            <w:tcW w:w="5079" w:type="dxa"/>
            <w:vMerge/>
          </w:tcPr>
          <w:p w:rsidR="009F0DF5" w:rsidRPr="00A82F64" w:rsidRDefault="009F0DF5" w:rsidP="00865BA2">
            <w:pPr>
              <w:rPr>
                <w:rFonts w:cs="Arial"/>
              </w:rPr>
            </w:pPr>
          </w:p>
        </w:tc>
        <w:tc>
          <w:tcPr>
            <w:tcW w:w="1988" w:type="dxa"/>
            <w:gridSpan w:val="2"/>
          </w:tcPr>
          <w:p w:rsidR="009F0DF5" w:rsidRPr="00431464" w:rsidRDefault="009F0DF5" w:rsidP="00865BA2">
            <w:pPr>
              <w:pStyle w:val="Tablebody"/>
              <w:tabs>
                <w:tab w:val="right" w:pos="4820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остаточный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  <w:tc>
          <w:tcPr>
            <w:tcW w:w="537" w:type="dxa"/>
          </w:tcPr>
          <w:p w:rsidR="009F0DF5" w:rsidRPr="00A82F64" w:rsidRDefault="009F0DF5" w:rsidP="00865BA2">
            <w:pPr>
              <w:pStyle w:val="Tablebody"/>
              <w:tabs>
                <w:tab w:val="left" w:pos="-1429"/>
                <w:tab w:val="left" w:pos="-720"/>
                <w:tab w:val="right" w:pos="4820"/>
              </w:tabs>
              <w:jc w:val="both"/>
              <w:rPr>
                <w:rFonts w:ascii="Arial" w:hAnsi="Arial" w:cs="Arial"/>
              </w:rPr>
            </w:pPr>
            <w:r w:rsidRPr="00A82F64">
              <w:rPr>
                <w:rFonts w:ascii="Arial" w:hAnsi="Arial" w:cs="Arial"/>
              </w:rPr>
              <w:t> </w:t>
            </w:r>
          </w:p>
        </w:tc>
      </w:tr>
      <w:tr w:rsidR="009F0DF5" w:rsidRPr="00547C8F" w:rsidTr="00865BA2">
        <w:trPr>
          <w:jc w:val="center"/>
        </w:trPr>
        <w:tc>
          <w:tcPr>
            <w:tcW w:w="9752" w:type="dxa"/>
            <w:gridSpan w:val="8"/>
          </w:tcPr>
          <w:p w:rsidR="009F0DF5" w:rsidRPr="0064626D" w:rsidRDefault="009F0DF5" w:rsidP="00865BA2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Pr="00547C8F">
              <w:rPr>
                <w:rFonts w:ascii="Arial" w:hAnsi="Arial" w:cs="Arial"/>
                <w:spacing w:val="40"/>
                <w:sz w:val="20"/>
                <w:szCs w:val="20"/>
              </w:rPr>
              <w:t> </w:t>
            </w: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 xml:space="preserve">1 – </w:t>
            </w:r>
            <w:r w:rsidRPr="00547C8F">
              <w:rPr>
                <w:rFonts w:ascii="Arial" w:hAnsi="Arial" w:cs="Arial"/>
                <w:sz w:val="20"/>
                <w:szCs w:val="20"/>
                <w:lang w:val="ru-RU"/>
              </w:rPr>
              <w:t>Значение максимальной кратковременной нагрузки на опору устанавливают только для низшей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частоты вращения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балансировочного станка. Эта величина представляет собой максимальную силу, действующую на опору ротора, которую способна воспринимать конструкция б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лансировочного станка без немедл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енного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появления повреждений.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  <w:p w:rsidR="009F0DF5" w:rsidRPr="0064626D" w:rsidRDefault="009F0DF5" w:rsidP="00865BA2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2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Число</w:t>
            </w:r>
            <w:r w:rsidR="00A24D1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циклов в час для данной частоты вращения балансировочного станка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 xml:space="preserve"> равно числу пусков (остановов) для ротора с максимальным моментом инерции в течение 1 ч, которые способна выдержать конструкция станка без появления повреждений.</w:t>
            </w:r>
          </w:p>
          <w:p w:rsidR="009F0DF5" w:rsidRPr="0064626D" w:rsidRDefault="009F0DF5" w:rsidP="00865BA2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 3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Обычно для жесткого ротора с двумя плоскостями коррекции на каждую пло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кость приходится половина установленного значения дисбаланса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 Д</w:t>
            </w:r>
            <w:r w:rsidRPr="0064626D">
              <w:rPr>
                <w:rFonts w:ascii="Arial" w:hAnsi="Arial" w:cs="Arial"/>
                <w:sz w:val="20"/>
                <w:szCs w:val="20"/>
                <w:lang w:val="ru-RU"/>
              </w:rPr>
              <w:t>ля ротора в форме диска весь дисбаланс относят к одной плоскости.</w:t>
            </w:r>
          </w:p>
          <w:p w:rsidR="009F0DF5" w:rsidRPr="00547C8F" w:rsidRDefault="009F0DF5" w:rsidP="00865BA2">
            <w:pPr>
              <w:pStyle w:val="Tablefooter"/>
              <w:tabs>
                <w:tab w:val="left" w:pos="397"/>
                <w:tab w:val="left" w:pos="794"/>
                <w:tab w:val="left" w:pos="900"/>
                <w:tab w:val="left" w:pos="965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7C8F">
              <w:rPr>
                <w:rFonts w:ascii="Arial" w:hAnsi="Arial" w:cs="Arial"/>
                <w:spacing w:val="40"/>
                <w:sz w:val="20"/>
                <w:szCs w:val="20"/>
                <w:lang w:val="ru-RU"/>
              </w:rPr>
              <w:t>Примечание</w:t>
            </w:r>
            <w:r w:rsidRPr="0064626D">
              <w:rPr>
                <w:rFonts w:ascii="Arial" w:hAnsi="Arial" w:cs="Arial"/>
                <w:sz w:val="20"/>
                <w:szCs w:val="20"/>
              </w:rPr>
              <w:t> </w:t>
            </w:r>
            <w:r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4 –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Эта величина характеризует возможности балансировочного станка в отнош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нии минимально определяемого дисбаланса ротора</w:t>
            </w:r>
            <w:r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см.</w:t>
            </w:r>
            <w:r w:rsidRPr="00547C8F">
              <w:rPr>
                <w:rFonts w:ascii="Arial" w:hAnsi="Arial" w:cs="Arial"/>
                <w:sz w:val="20"/>
                <w:szCs w:val="20"/>
                <w:lang w:val="ru-RU"/>
              </w:rPr>
              <w:t xml:space="preserve"> 5.5.3).</w:t>
            </w:r>
          </w:p>
        </w:tc>
      </w:tr>
    </w:tbl>
    <w:p w:rsidR="009F0DF5" w:rsidRDefault="009F0DF5" w:rsidP="009F0DF5">
      <w:pPr>
        <w:pStyle w:val="120"/>
        <w:keepNext w:val="0"/>
        <w:spacing w:line="240" w:lineRule="auto"/>
      </w:pPr>
    </w:p>
    <w:p w:rsidR="00163753" w:rsidRPr="00EE7391" w:rsidRDefault="00163753" w:rsidP="00163753">
      <w:pPr>
        <w:rPr>
          <w:b/>
        </w:rPr>
      </w:pPr>
      <w:r w:rsidRPr="00EE7391">
        <w:rPr>
          <w:b/>
        </w:rPr>
        <w:t>4.</w:t>
      </w:r>
      <w:r w:rsidR="009F0DF5">
        <w:rPr>
          <w:b/>
        </w:rPr>
        <w:t>3</w:t>
      </w:r>
      <w:r w:rsidRPr="00EE7391">
        <w:rPr>
          <w:b/>
        </w:rPr>
        <w:t>.2  Производительность</w:t>
      </w:r>
    </w:p>
    <w:p w:rsidR="00163753" w:rsidRDefault="00163753" w:rsidP="00163753">
      <w:r>
        <w:t xml:space="preserve">Производительность балансировочного станка (см. раздел </w:t>
      </w:r>
      <w:r w:rsidR="009F0DF5">
        <w:t>6</w:t>
      </w:r>
      <w:r>
        <w:t>) обратно пропо</w:t>
      </w:r>
      <w:r>
        <w:t>р</w:t>
      </w:r>
      <w:r>
        <w:t xml:space="preserve">циональна общему времени, необходимому для выполнения всех операций в ходе балансировочного </w:t>
      </w:r>
      <w:r w:rsidR="005E37AE">
        <w:t>цикла</w:t>
      </w:r>
      <w:r>
        <w:t>.</w:t>
      </w:r>
    </w:p>
    <w:p w:rsidR="00163753" w:rsidRDefault="00163753" w:rsidP="00163753">
      <w:r>
        <w:t>Определяют продолжительность каждой операции (в секундах), в число кот</w:t>
      </w:r>
      <w:r>
        <w:t>о</w:t>
      </w:r>
      <w:r>
        <w:t>рых входят:</w:t>
      </w:r>
    </w:p>
    <w:p w:rsidR="00163753" w:rsidRDefault="00163753" w:rsidP="00163753">
      <w:r>
        <w:rPr>
          <w:lang w:val="en-US"/>
        </w:rPr>
        <w:t>a</w:t>
      </w:r>
      <w:r w:rsidRPr="00187246">
        <w:t xml:space="preserve">) </w:t>
      </w:r>
      <w:proofErr w:type="gramStart"/>
      <w:r w:rsidRPr="00187246">
        <w:t>настройк</w:t>
      </w:r>
      <w:r>
        <w:t>а</w:t>
      </w:r>
      <w:proofErr w:type="gramEnd"/>
      <w:r w:rsidRPr="00187246">
        <w:t xml:space="preserve"> балансировочного станка;</w:t>
      </w:r>
    </w:p>
    <w:p w:rsidR="00D437D1" w:rsidRPr="00865BA2" w:rsidRDefault="00D437D1" w:rsidP="00163753">
      <w:r>
        <w:rPr>
          <w:lang w:val="en-US"/>
        </w:rPr>
        <w:t>b</w:t>
      </w:r>
      <w:r w:rsidRPr="00D437D1">
        <w:t xml:space="preserve">) </w:t>
      </w:r>
      <w:proofErr w:type="gramStart"/>
      <w:r>
        <w:t>подготовка</w:t>
      </w:r>
      <w:proofErr w:type="gramEnd"/>
      <w:r>
        <w:t xml:space="preserve"> всех других систем к процедуре балансировки;</w:t>
      </w:r>
    </w:p>
    <w:p w:rsidR="00163753" w:rsidRPr="00187246" w:rsidRDefault="00D437D1" w:rsidP="00163753">
      <w:r>
        <w:rPr>
          <w:lang w:val="en-US"/>
        </w:rPr>
        <w:t>c</w:t>
      </w:r>
      <w:r w:rsidR="00163753" w:rsidRPr="00187246">
        <w:t xml:space="preserve">) </w:t>
      </w:r>
      <w:proofErr w:type="gramStart"/>
      <w:r w:rsidR="00163753">
        <w:t>установка</w:t>
      </w:r>
      <w:proofErr w:type="gramEnd"/>
      <w:r w:rsidR="00163753">
        <w:t xml:space="preserve"> </w:t>
      </w:r>
      <w:r w:rsidR="004C7EBF">
        <w:t>индикатора дисбаланса</w:t>
      </w:r>
      <w:r w:rsidR="00163753" w:rsidRPr="00187246">
        <w:t>;</w:t>
      </w:r>
    </w:p>
    <w:p w:rsidR="00163753" w:rsidRPr="00187246" w:rsidRDefault="00D437D1" w:rsidP="00163753">
      <w:r>
        <w:rPr>
          <w:lang w:val="en-US"/>
        </w:rPr>
        <w:t>d</w:t>
      </w:r>
      <w:r w:rsidR="00163753" w:rsidRPr="00187246">
        <w:t xml:space="preserve">) </w:t>
      </w:r>
      <w:proofErr w:type="gramStart"/>
      <w:r w:rsidR="00163753" w:rsidRPr="00187246">
        <w:t>подготовк</w:t>
      </w:r>
      <w:r w:rsidR="00163753">
        <w:t>а</w:t>
      </w:r>
      <w:proofErr w:type="gramEnd"/>
      <w:r w:rsidR="00163753" w:rsidRPr="00187246">
        <w:t xml:space="preserve"> ротора к балансировке;</w:t>
      </w:r>
    </w:p>
    <w:p w:rsidR="00163753" w:rsidRPr="00187246" w:rsidRDefault="00D437D1" w:rsidP="00163753">
      <w:r>
        <w:rPr>
          <w:lang w:val="en-US"/>
        </w:rPr>
        <w:t>e</w:t>
      </w:r>
      <w:r w:rsidR="00163753" w:rsidRPr="00187246">
        <w:t xml:space="preserve">) </w:t>
      </w:r>
      <w:proofErr w:type="gramStart"/>
      <w:r w:rsidR="00163753" w:rsidRPr="00187246">
        <w:t>разгон</w:t>
      </w:r>
      <w:proofErr w:type="gramEnd"/>
      <w:r w:rsidR="00163753">
        <w:t xml:space="preserve"> ротора</w:t>
      </w:r>
      <w:r w:rsidR="00163753" w:rsidRPr="00187246">
        <w:t>;</w:t>
      </w:r>
    </w:p>
    <w:p w:rsidR="00163753" w:rsidRPr="00187246" w:rsidRDefault="00D437D1" w:rsidP="00163753">
      <w:r>
        <w:rPr>
          <w:lang w:val="en-US"/>
        </w:rPr>
        <w:t>f</w:t>
      </w:r>
      <w:r w:rsidR="00163753" w:rsidRPr="00187246">
        <w:t xml:space="preserve">) </w:t>
      </w:r>
      <w:proofErr w:type="gramStart"/>
      <w:r w:rsidR="00163753" w:rsidRPr="00187246">
        <w:t>считывани</w:t>
      </w:r>
      <w:r w:rsidR="00163753">
        <w:t>е</w:t>
      </w:r>
      <w:proofErr w:type="gramEnd"/>
      <w:r w:rsidR="00163753" w:rsidRPr="00187246">
        <w:t xml:space="preserve"> показаний (с учетом времени их стабилизации);</w:t>
      </w:r>
    </w:p>
    <w:p w:rsidR="00163753" w:rsidRPr="00187246" w:rsidRDefault="00D437D1" w:rsidP="00163753">
      <w:r>
        <w:rPr>
          <w:lang w:val="en-US"/>
        </w:rPr>
        <w:t>g</w:t>
      </w:r>
      <w:r w:rsidR="00163753" w:rsidRPr="00187246">
        <w:t xml:space="preserve">) </w:t>
      </w:r>
      <w:proofErr w:type="gramStart"/>
      <w:r w:rsidR="00163753" w:rsidRPr="00187246">
        <w:t>выбег</w:t>
      </w:r>
      <w:proofErr w:type="gramEnd"/>
      <w:r w:rsidR="00163753">
        <w:t xml:space="preserve"> ротора</w:t>
      </w:r>
      <w:r w:rsidR="00163753" w:rsidRPr="00187246">
        <w:t>;</w:t>
      </w:r>
    </w:p>
    <w:p w:rsidR="00163753" w:rsidRPr="00187246" w:rsidRDefault="00D437D1" w:rsidP="00163753">
      <w:r>
        <w:rPr>
          <w:lang w:val="en-US"/>
        </w:rPr>
        <w:t>h</w:t>
      </w:r>
      <w:r w:rsidR="00163753" w:rsidRPr="00187246">
        <w:t xml:space="preserve">) </w:t>
      </w:r>
      <w:proofErr w:type="gramStart"/>
      <w:r w:rsidR="00163753">
        <w:t>привязка</w:t>
      </w:r>
      <w:proofErr w:type="gramEnd"/>
      <w:r w:rsidR="00163753" w:rsidRPr="00187246">
        <w:t xml:space="preserve"> полученных результатов измерений к данному ротору;</w:t>
      </w:r>
    </w:p>
    <w:p w:rsidR="00D437D1" w:rsidRDefault="00D437D1" w:rsidP="00163753">
      <w:proofErr w:type="spellStart"/>
      <w:r>
        <w:rPr>
          <w:lang w:val="en-US"/>
        </w:rPr>
        <w:t>i</w:t>
      </w:r>
      <w:proofErr w:type="spellEnd"/>
      <w:r w:rsidR="00163753" w:rsidRPr="00187246">
        <w:t xml:space="preserve">) </w:t>
      </w:r>
      <w:proofErr w:type="gramStart"/>
      <w:r>
        <w:t>установка</w:t>
      </w:r>
      <w:proofErr w:type="gramEnd"/>
      <w:r>
        <w:t xml:space="preserve"> и снятие ротора с балансировочного станка;</w:t>
      </w:r>
    </w:p>
    <w:p w:rsidR="00163753" w:rsidRPr="00187246" w:rsidRDefault="00D437D1" w:rsidP="00163753">
      <w:r>
        <w:rPr>
          <w:lang w:val="en-US"/>
        </w:rPr>
        <w:lastRenderedPageBreak/>
        <w:t>j</w:t>
      </w:r>
      <w:r>
        <w:t xml:space="preserve">) </w:t>
      </w:r>
      <w:proofErr w:type="gramStart"/>
      <w:r>
        <w:t>другие</w:t>
      </w:r>
      <w:proofErr w:type="gramEnd"/>
      <w:r>
        <w:t xml:space="preserve"> необходимые операции (например, связанные с мерами безопасн</w:t>
      </w:r>
      <w:r>
        <w:t>о</w:t>
      </w:r>
      <w:r>
        <w:t>сти)</w:t>
      </w:r>
      <w:r w:rsidR="00163753" w:rsidRPr="00187246">
        <w:t>.</w:t>
      </w:r>
      <w:r w:rsidR="00163753">
        <w:t xml:space="preserve"> </w:t>
      </w:r>
    </w:p>
    <w:p w:rsidR="00163753" w:rsidRDefault="00163753" w:rsidP="00163753">
      <w:pPr>
        <w:pStyle w:val="120"/>
        <w:keepNext w:val="0"/>
        <w:spacing w:line="240" w:lineRule="auto"/>
      </w:pPr>
    </w:p>
    <w:p w:rsidR="00163753" w:rsidRPr="00EE7391" w:rsidRDefault="00163753" w:rsidP="00163753">
      <w:pPr>
        <w:rPr>
          <w:b/>
        </w:rPr>
      </w:pPr>
      <w:r w:rsidRPr="00EE7391">
        <w:rPr>
          <w:b/>
        </w:rPr>
        <w:t>4.</w:t>
      </w:r>
      <w:r w:rsidR="0085419F">
        <w:rPr>
          <w:b/>
        </w:rPr>
        <w:t>3</w:t>
      </w:r>
      <w:r w:rsidRPr="00EE7391">
        <w:rPr>
          <w:b/>
        </w:rPr>
        <w:t>.</w:t>
      </w:r>
      <w:r>
        <w:rPr>
          <w:b/>
        </w:rPr>
        <w:t>3</w:t>
      </w:r>
      <w:r w:rsidRPr="00EE7391">
        <w:rPr>
          <w:b/>
        </w:rPr>
        <w:t xml:space="preserve">  </w:t>
      </w:r>
      <w:r>
        <w:rPr>
          <w:b/>
        </w:rPr>
        <w:t>Размеры ротора</w:t>
      </w:r>
    </w:p>
    <w:p w:rsidR="00D437D1" w:rsidRDefault="00D437D1" w:rsidP="00D437D1">
      <w:pPr>
        <w:tabs>
          <w:tab w:val="left" w:pos="1701"/>
        </w:tabs>
      </w:pPr>
      <w:r>
        <w:t>Если балансировочный станок может работать на двух и более частотах вр</w:t>
      </w:r>
      <w:r>
        <w:t>а</w:t>
      </w:r>
      <w:r>
        <w:t>щения, допустимые размеры ротора должны быть указаны для каждой частоты. Е</w:t>
      </w:r>
      <w:r>
        <w:t>с</w:t>
      </w:r>
      <w:r>
        <w:t>ли балансировочный станок позволяет проводить балансировку с плавно изменя</w:t>
      </w:r>
      <w:r>
        <w:t>ю</w:t>
      </w:r>
      <w:r>
        <w:t>щейся частотой вращения в некотором диапазоне частот, то данные должны быть представлены в виде таблицы, формулы или графика.</w:t>
      </w:r>
    </w:p>
    <w:p w:rsidR="00D437D1" w:rsidRDefault="00D437D1" w:rsidP="00D437D1">
      <w:r>
        <w:t>Для того чтобы заказчик мог оценить допустимые габаритные размеры ротора, который может быть установлен  на данном балансировочном станке, а также опр</w:t>
      </w:r>
      <w:r>
        <w:t>е</w:t>
      </w:r>
      <w:r>
        <w:t>делить необходимую оснастку, должен быть представлен чертеж опорной поверхн</w:t>
      </w:r>
      <w:r>
        <w:t>о</w:t>
      </w:r>
      <w:r>
        <w:t>сти шпинделя или монтажной плиты, а также элементов, способных ограничивать движение ротора (сверлильные головки, шкафы управления и т.п.).</w:t>
      </w:r>
    </w:p>
    <w:p w:rsidR="003174CC" w:rsidRDefault="003174CC" w:rsidP="00D437D1">
      <w:r>
        <w:t>Кроме того, должны быть указаны следующие характеристики ротора:</w:t>
      </w:r>
    </w:p>
    <w:p w:rsidR="003174CC" w:rsidRDefault="003174CC" w:rsidP="003174CC">
      <w:pPr>
        <w:widowControl w:val="0"/>
      </w:pPr>
      <w:r>
        <w:t xml:space="preserve">а) максимальный диаметр, </w:t>
      </w:r>
      <w:proofErr w:type="gramStart"/>
      <w:r>
        <w:t>мм</w:t>
      </w:r>
      <w:proofErr w:type="gramEnd"/>
      <w:r>
        <w:t>.;</w:t>
      </w:r>
    </w:p>
    <w:p w:rsidR="0085419F" w:rsidRDefault="003174CC" w:rsidP="003174CC">
      <w:pPr>
        <w:widowControl w:val="0"/>
      </w:pPr>
      <w:r>
        <w:rPr>
          <w:lang w:val="en-US"/>
        </w:rPr>
        <w:t>b</w:t>
      </w:r>
      <w:r w:rsidRPr="009C17EA">
        <w:t>)</w:t>
      </w:r>
      <w:r>
        <w:t xml:space="preserve"> </w:t>
      </w:r>
      <w:proofErr w:type="gramStart"/>
      <w:r w:rsidR="0085419F">
        <w:t>параметры</w:t>
      </w:r>
      <w:proofErr w:type="gramEnd"/>
      <w:r w:rsidR="0085419F">
        <w:t>, связанные с высотой ротора, включая:</w:t>
      </w:r>
    </w:p>
    <w:p w:rsidR="0085419F" w:rsidRDefault="0085419F" w:rsidP="0085419F">
      <w:pPr>
        <w:widowControl w:val="0"/>
        <w:ind w:firstLine="993"/>
      </w:pPr>
      <w:r>
        <w:t xml:space="preserve">1) </w:t>
      </w:r>
      <w:r w:rsidR="003174CC">
        <w:t>максимал</w:t>
      </w:r>
      <w:r>
        <w:t>ьную общую высоту ротора,</w:t>
      </w:r>
    </w:p>
    <w:p w:rsidR="0085419F" w:rsidRDefault="0085419F" w:rsidP="0085419F">
      <w:pPr>
        <w:widowControl w:val="0"/>
        <w:ind w:firstLine="993"/>
      </w:pPr>
      <w:r>
        <w:t>2) максимальную в</w:t>
      </w:r>
      <w:r w:rsidR="003174CC">
        <w:t>ысот</w:t>
      </w:r>
      <w:r>
        <w:t>у</w:t>
      </w:r>
      <w:r w:rsidR="003174CC">
        <w:t xml:space="preserve"> центра тяжести, </w:t>
      </w:r>
      <w:proofErr w:type="gramStart"/>
      <w:r w:rsidR="003174CC">
        <w:t>мм</w:t>
      </w:r>
      <w:proofErr w:type="gramEnd"/>
      <w:r w:rsidR="003174CC">
        <w:t>, при массе ротора, составл</w:t>
      </w:r>
      <w:r w:rsidR="003174CC">
        <w:t>я</w:t>
      </w:r>
      <w:r w:rsidR="003174CC">
        <w:t>ющей</w:t>
      </w:r>
      <w:r>
        <w:t>:</w:t>
      </w:r>
    </w:p>
    <w:p w:rsidR="0085419F" w:rsidRPr="0085419F" w:rsidRDefault="0085419F" w:rsidP="0085419F">
      <w:pPr>
        <w:widowControl w:val="0"/>
        <w:ind w:firstLine="1276"/>
      </w:pPr>
      <w:proofErr w:type="spellStart"/>
      <w:r>
        <w:rPr>
          <w:lang w:val="en-US"/>
        </w:rPr>
        <w:t>i</w:t>
      </w:r>
      <w:proofErr w:type="spellEnd"/>
      <w:r w:rsidRPr="0085419F">
        <w:t xml:space="preserve">) 100 % </w:t>
      </w:r>
      <w:r>
        <w:t>максимальной массы,</w:t>
      </w:r>
    </w:p>
    <w:p w:rsidR="0085419F" w:rsidRPr="0085419F" w:rsidRDefault="0085419F" w:rsidP="0085419F">
      <w:pPr>
        <w:widowControl w:val="0"/>
        <w:ind w:firstLine="1276"/>
      </w:pPr>
      <w:r>
        <w:rPr>
          <w:lang w:val="en-US"/>
        </w:rPr>
        <w:t>ii</w:t>
      </w:r>
      <w:r w:rsidRPr="0085419F">
        <w:t>)</w:t>
      </w:r>
      <w:r>
        <w:t xml:space="preserve"> 50 % максимальной массы;</w:t>
      </w:r>
    </w:p>
    <w:p w:rsidR="003174CC" w:rsidRDefault="0085419F" w:rsidP="0085419F">
      <w:pPr>
        <w:widowControl w:val="0"/>
        <w:ind w:firstLine="1276"/>
      </w:pPr>
      <w:r>
        <w:rPr>
          <w:lang w:val="en-US"/>
        </w:rPr>
        <w:t>iii</w:t>
      </w:r>
      <w:r w:rsidRPr="0085419F">
        <w:t>)</w:t>
      </w:r>
      <w:r w:rsidR="003174CC">
        <w:t xml:space="preserve"> </w:t>
      </w:r>
      <w:r>
        <w:t>25 % максимальной массы.</w:t>
      </w:r>
    </w:p>
    <w:p w:rsidR="003174CC" w:rsidRDefault="003174CC" w:rsidP="003174CC">
      <w:pPr>
        <w:widowControl w:val="0"/>
      </w:pPr>
      <w:r>
        <w:t xml:space="preserve">с) </w:t>
      </w:r>
      <w:r w:rsidR="0085419F">
        <w:t>предельные габаритные размеры ротора, в том числе устрой</w:t>
      </w:r>
      <w:proofErr w:type="gramStart"/>
      <w:r w:rsidR="0085419F">
        <w:t>ств кр</w:t>
      </w:r>
      <w:proofErr w:type="gramEnd"/>
      <w:r w:rsidR="0085419F">
        <w:t>епления к шпинделю или монтажной плите  (см. рисунок 2)</w:t>
      </w:r>
      <w:r>
        <w:t>;</w:t>
      </w:r>
    </w:p>
    <w:p w:rsidR="003174CC" w:rsidRDefault="003174CC" w:rsidP="003174CC">
      <w:pPr>
        <w:widowControl w:val="0"/>
      </w:pPr>
      <w:r>
        <w:rPr>
          <w:lang w:val="en-US"/>
        </w:rPr>
        <w:t>d</w:t>
      </w:r>
      <w:r w:rsidRPr="009C17EA">
        <w:t xml:space="preserve">) </w:t>
      </w:r>
      <w:proofErr w:type="gramStart"/>
      <w:r w:rsidR="0085419F">
        <w:t>ограничения</w:t>
      </w:r>
      <w:proofErr w:type="gramEnd"/>
      <w:r w:rsidR="0085419F">
        <w:t xml:space="preserve"> для плоскостей коррекции (см. 5.4).</w:t>
      </w:r>
    </w:p>
    <w:p w:rsidR="0085419F" w:rsidRPr="00EE7391" w:rsidRDefault="0085419F" w:rsidP="0085419F">
      <w:pPr>
        <w:rPr>
          <w:b/>
        </w:rPr>
      </w:pPr>
      <w:r w:rsidRPr="00EE7391">
        <w:rPr>
          <w:b/>
        </w:rPr>
        <w:t>4.</w:t>
      </w:r>
      <w:r>
        <w:rPr>
          <w:b/>
        </w:rPr>
        <w:t>3</w:t>
      </w:r>
      <w:r w:rsidRPr="00EE7391">
        <w:rPr>
          <w:b/>
        </w:rPr>
        <w:t>.</w:t>
      </w:r>
      <w:r>
        <w:rPr>
          <w:b/>
        </w:rPr>
        <w:t>4</w:t>
      </w:r>
      <w:r w:rsidRPr="00EE7391">
        <w:rPr>
          <w:b/>
        </w:rPr>
        <w:t xml:space="preserve"> </w:t>
      </w:r>
      <w:r>
        <w:rPr>
          <w:b/>
        </w:rPr>
        <w:t xml:space="preserve"> </w:t>
      </w:r>
      <w:r w:rsidRPr="00EE7391">
        <w:rPr>
          <w:b/>
        </w:rPr>
        <w:t xml:space="preserve"> </w:t>
      </w:r>
      <w:r>
        <w:rPr>
          <w:b/>
        </w:rPr>
        <w:t>Динамические характеристики привода в стационарном режиме</w:t>
      </w:r>
    </w:p>
    <w:p w:rsidR="0085419F" w:rsidRPr="009C17EA" w:rsidRDefault="0085419F" w:rsidP="0085419F">
      <w:pPr>
        <w:widowControl w:val="0"/>
      </w:pPr>
      <w:r>
        <w:t>Динамические характеристики привода балансировочного станка указывают по форме в соответствии с таблицей 2.</w:t>
      </w:r>
    </w:p>
    <w:p w:rsidR="00163753" w:rsidRPr="00462A99" w:rsidRDefault="00163753" w:rsidP="00163753">
      <w:pPr>
        <w:rPr>
          <w:b/>
        </w:rPr>
      </w:pPr>
      <w:r w:rsidRPr="00462A99">
        <w:rPr>
          <w:b/>
        </w:rPr>
        <w:t>4.</w:t>
      </w:r>
      <w:r w:rsidR="0085419F">
        <w:rPr>
          <w:b/>
        </w:rPr>
        <w:t>3</w:t>
      </w:r>
      <w:r w:rsidRPr="00462A99">
        <w:rPr>
          <w:b/>
        </w:rPr>
        <w:t>.5  Крутящий момент</w:t>
      </w:r>
    </w:p>
    <w:p w:rsidR="00163753" w:rsidRDefault="00163753" w:rsidP="00163753">
      <w:pPr>
        <w:tabs>
          <w:tab w:val="left" w:pos="1701"/>
        </w:tabs>
      </w:pPr>
      <w:r>
        <w:t xml:space="preserve">Указывают </w:t>
      </w:r>
      <w:r w:rsidR="0085419F">
        <w:t>в соответствии с 4.2.5.</w:t>
      </w:r>
    </w:p>
    <w:p w:rsidR="00E31B4D" w:rsidRPr="00547C8F" w:rsidRDefault="00976767" w:rsidP="00E31B4D">
      <w:pPr>
        <w:ind w:firstLine="0"/>
        <w:jc w:val="center"/>
      </w:pPr>
      <w:r w:rsidRPr="000F7F7B">
        <w:rPr>
          <w:rFonts w:eastAsia="MS Mincho"/>
          <w:noProof/>
          <w:szCs w:val="24"/>
        </w:rPr>
        <w:lastRenderedPageBreak/>
        <w:drawing>
          <wp:inline distT="0" distB="0" distL="0" distR="0" wp14:anchorId="52831DD0" wp14:editId="0B1B9320">
            <wp:extent cx="5876556" cy="3630175"/>
            <wp:effectExtent l="0" t="0" r="0" b="8890"/>
            <wp:docPr id="4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56" cy="36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4D" w:rsidRPr="00E31B4D" w:rsidRDefault="00E31B4D" w:rsidP="00E31B4D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 w:rsidRPr="00E31B4D">
        <w:rPr>
          <w:rFonts w:ascii="Arial" w:eastAsia="Times New Roman" w:hAnsi="Arial"/>
          <w:sz w:val="20"/>
          <w:lang w:val="ru-RU"/>
        </w:rPr>
        <w:t xml:space="preserve">1 – ротор; 2 – переходник; 3 – угломер; 4 – шпиндель; 5 – верхняя плоскость коррекции; 6 – плоскость центра масс; 7 – нижняя плоскость коррекции; 8 – крепежные отверстия для переходника; 9 – </w:t>
      </w:r>
      <w:r>
        <w:rPr>
          <w:rFonts w:ascii="Arial" w:eastAsia="Times New Roman" w:hAnsi="Arial"/>
          <w:sz w:val="20"/>
          <w:lang w:val="ru-RU"/>
        </w:rPr>
        <w:t xml:space="preserve">диаметр </w:t>
      </w:r>
      <w:r w:rsidRPr="00E31B4D">
        <w:rPr>
          <w:rFonts w:ascii="Arial" w:eastAsia="Times New Roman" w:hAnsi="Arial"/>
          <w:sz w:val="20"/>
          <w:lang w:val="ru-RU"/>
        </w:rPr>
        <w:t>центрирующ</w:t>
      </w:r>
      <w:r>
        <w:rPr>
          <w:rFonts w:ascii="Arial" w:eastAsia="Times New Roman" w:hAnsi="Arial"/>
          <w:sz w:val="20"/>
          <w:lang w:val="ru-RU"/>
        </w:rPr>
        <w:t>его</w:t>
      </w:r>
      <w:r w:rsidRPr="00E31B4D">
        <w:rPr>
          <w:rFonts w:ascii="Arial" w:eastAsia="Times New Roman" w:hAnsi="Arial"/>
          <w:sz w:val="20"/>
          <w:lang w:val="ru-RU"/>
        </w:rPr>
        <w:t xml:space="preserve"> выступ</w:t>
      </w:r>
      <w:r>
        <w:rPr>
          <w:rFonts w:ascii="Arial" w:eastAsia="Times New Roman" w:hAnsi="Arial"/>
          <w:sz w:val="20"/>
          <w:lang w:val="ru-RU"/>
        </w:rPr>
        <w:t xml:space="preserve">а; 10 – максимальная высота над шпинделем; </w:t>
      </w:r>
      <w:r w:rsidRPr="00E31B4D">
        <w:rPr>
          <w:rFonts w:eastAsia="Times New Roman"/>
          <w:i/>
          <w:sz w:val="22"/>
          <w:lang w:val="en-US"/>
        </w:rPr>
        <w:t>d</w:t>
      </w:r>
      <w:r w:rsidRPr="00E31B4D">
        <w:rPr>
          <w:rFonts w:ascii="Arial" w:eastAsia="Times New Roman" w:hAnsi="Arial"/>
          <w:sz w:val="20"/>
          <w:lang w:val="ru-RU"/>
        </w:rPr>
        <w:t xml:space="preserve"> – диаметр </w:t>
      </w:r>
      <w:r>
        <w:rPr>
          <w:rFonts w:ascii="Arial" w:eastAsia="Times New Roman" w:hAnsi="Arial"/>
          <w:sz w:val="20"/>
          <w:lang w:val="ru-RU"/>
        </w:rPr>
        <w:t>ротора</w:t>
      </w:r>
    </w:p>
    <w:p w:rsidR="00E31B4D" w:rsidRDefault="00E31B4D" w:rsidP="00E31B4D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2</w:t>
      </w:r>
      <w:r w:rsidRPr="00F753A6">
        <w:rPr>
          <w:szCs w:val="22"/>
        </w:rPr>
        <w:t xml:space="preserve"> –</w:t>
      </w:r>
      <w:r>
        <w:rPr>
          <w:szCs w:val="22"/>
        </w:rPr>
        <w:t xml:space="preserve"> </w:t>
      </w:r>
      <w:r w:rsidRPr="00BD5A60">
        <w:rPr>
          <w:szCs w:val="22"/>
        </w:rPr>
        <w:t xml:space="preserve">Пример схематического чертежа </w:t>
      </w:r>
      <w:r>
        <w:rPr>
          <w:szCs w:val="22"/>
        </w:rPr>
        <w:t>вертикального</w:t>
      </w:r>
      <w:r w:rsidRPr="00BD5A60">
        <w:rPr>
          <w:szCs w:val="22"/>
        </w:rPr>
        <w:t xml:space="preserve"> балансировочного станка с указанием габаритных размеров ротора</w:t>
      </w:r>
    </w:p>
    <w:p w:rsidR="0085419F" w:rsidRDefault="0085419F" w:rsidP="00E17C98">
      <w:pPr>
        <w:tabs>
          <w:tab w:val="left" w:pos="1701"/>
        </w:tabs>
        <w:spacing w:line="240" w:lineRule="auto"/>
      </w:pPr>
    </w:p>
    <w:p w:rsidR="00163753" w:rsidRPr="006B2649" w:rsidRDefault="00163753" w:rsidP="00163753">
      <w:pPr>
        <w:tabs>
          <w:tab w:val="left" w:pos="1701"/>
        </w:tabs>
        <w:rPr>
          <w:b/>
        </w:rPr>
      </w:pPr>
      <w:r w:rsidRPr="006B2649">
        <w:rPr>
          <w:b/>
        </w:rPr>
        <w:t>4.</w:t>
      </w:r>
      <w:r w:rsidR="00E17C98">
        <w:rPr>
          <w:b/>
        </w:rPr>
        <w:t>3</w:t>
      </w:r>
      <w:r w:rsidRPr="006B2649">
        <w:rPr>
          <w:b/>
        </w:rPr>
        <w:t xml:space="preserve">.6  </w:t>
      </w:r>
      <w:r>
        <w:rPr>
          <w:b/>
        </w:rPr>
        <w:t xml:space="preserve">Двигатель и трансмиссия </w:t>
      </w:r>
    </w:p>
    <w:p w:rsidR="00E17C98" w:rsidRDefault="00163753" w:rsidP="00163753">
      <w:pPr>
        <w:tabs>
          <w:tab w:val="left" w:pos="1701"/>
        </w:tabs>
      </w:pPr>
      <w:r>
        <w:t xml:space="preserve">Указывают </w:t>
      </w:r>
      <w:r w:rsidR="00E17C98">
        <w:t>в соответствии с 4.2.6.</w:t>
      </w:r>
    </w:p>
    <w:p w:rsidR="00163753" w:rsidRPr="00403DB1" w:rsidRDefault="00163753" w:rsidP="00163753">
      <w:pPr>
        <w:tabs>
          <w:tab w:val="left" w:pos="1701"/>
        </w:tabs>
        <w:rPr>
          <w:b/>
        </w:rPr>
      </w:pPr>
      <w:r w:rsidRPr="00403DB1">
        <w:rPr>
          <w:b/>
        </w:rPr>
        <w:t>4.</w:t>
      </w:r>
      <w:r w:rsidR="00E17C98">
        <w:rPr>
          <w:b/>
        </w:rPr>
        <w:t>3</w:t>
      </w:r>
      <w:r w:rsidRPr="00403DB1">
        <w:rPr>
          <w:b/>
        </w:rPr>
        <w:t>.7  Тормозное устройство</w:t>
      </w:r>
    </w:p>
    <w:p w:rsidR="00E17C98" w:rsidRDefault="00E17C98" w:rsidP="00E17C98">
      <w:pPr>
        <w:tabs>
          <w:tab w:val="left" w:pos="1701"/>
        </w:tabs>
      </w:pPr>
      <w:r>
        <w:t>Указывают в соответствии с 4.2.7.</w:t>
      </w:r>
    </w:p>
    <w:p w:rsidR="00163753" w:rsidRPr="003D5C83" w:rsidRDefault="00163753" w:rsidP="00163753">
      <w:pPr>
        <w:tabs>
          <w:tab w:val="left" w:pos="1701"/>
        </w:tabs>
        <w:rPr>
          <w:b/>
        </w:rPr>
      </w:pPr>
      <w:r w:rsidRPr="003D5C83">
        <w:rPr>
          <w:b/>
        </w:rPr>
        <w:t>4.</w:t>
      </w:r>
      <w:r w:rsidR="00E17C98">
        <w:rPr>
          <w:b/>
        </w:rPr>
        <w:t>3</w:t>
      </w:r>
      <w:r w:rsidRPr="003D5C83">
        <w:rPr>
          <w:b/>
        </w:rPr>
        <w:t>.8  Нормативные документы</w:t>
      </w:r>
    </w:p>
    <w:p w:rsidR="00E17C98" w:rsidRDefault="00E17C98" w:rsidP="00E17C98">
      <w:pPr>
        <w:tabs>
          <w:tab w:val="left" w:pos="1701"/>
        </w:tabs>
      </w:pPr>
      <w:r>
        <w:t>Указывают в соответствии с 4.2.8.</w:t>
      </w:r>
    </w:p>
    <w:p w:rsidR="00163753" w:rsidRPr="003D5C83" w:rsidRDefault="00163753" w:rsidP="00163753">
      <w:pPr>
        <w:tabs>
          <w:tab w:val="left" w:pos="1701"/>
        </w:tabs>
        <w:rPr>
          <w:b/>
        </w:rPr>
      </w:pPr>
      <w:r w:rsidRPr="003D5C83">
        <w:rPr>
          <w:b/>
        </w:rPr>
        <w:t>4.</w:t>
      </w:r>
      <w:r w:rsidR="00E17C98">
        <w:rPr>
          <w:b/>
        </w:rPr>
        <w:t>3</w:t>
      </w:r>
      <w:r w:rsidRPr="003D5C83">
        <w:rPr>
          <w:b/>
        </w:rPr>
        <w:t>.9  Регулировка частоты вращения</w:t>
      </w:r>
    </w:p>
    <w:p w:rsidR="00E17C98" w:rsidRDefault="00E17C98" w:rsidP="00E17C98">
      <w:pPr>
        <w:tabs>
          <w:tab w:val="left" w:pos="1701"/>
        </w:tabs>
      </w:pPr>
      <w:r>
        <w:t>Указывают в соответствии с 4.2.9.</w:t>
      </w:r>
    </w:p>
    <w:p w:rsidR="00163753" w:rsidRPr="003D5C83" w:rsidRDefault="00163753" w:rsidP="00163753">
      <w:pPr>
        <w:tabs>
          <w:tab w:val="left" w:pos="1701"/>
        </w:tabs>
        <w:rPr>
          <w:b/>
        </w:rPr>
      </w:pPr>
      <w:r w:rsidRPr="003D5C83">
        <w:rPr>
          <w:b/>
        </w:rPr>
        <w:t>4.</w:t>
      </w:r>
      <w:r w:rsidR="00E17C98">
        <w:rPr>
          <w:b/>
        </w:rPr>
        <w:t>3</w:t>
      </w:r>
      <w:r w:rsidRPr="003D5C83">
        <w:rPr>
          <w:b/>
        </w:rPr>
        <w:t xml:space="preserve">.10  </w:t>
      </w:r>
      <w:r w:rsidR="00D054E9">
        <w:rPr>
          <w:b/>
        </w:rPr>
        <w:t>Чувствительность к моментному дисбалансу</w:t>
      </w:r>
    </w:p>
    <w:p w:rsidR="00E17C98" w:rsidRDefault="00E17C98" w:rsidP="00E17C98">
      <w:pPr>
        <w:tabs>
          <w:tab w:val="left" w:pos="1701"/>
        </w:tabs>
      </w:pPr>
      <w:r>
        <w:t>Указывают в соответствии с 4.2.10.</w:t>
      </w:r>
    </w:p>
    <w:p w:rsidR="00163753" w:rsidRPr="00163753" w:rsidRDefault="00163753" w:rsidP="00163753">
      <w:pPr>
        <w:rPr>
          <w:b/>
        </w:rPr>
      </w:pPr>
      <w:r w:rsidRPr="00163753">
        <w:rPr>
          <w:b/>
        </w:rPr>
        <w:t>4.</w:t>
      </w:r>
      <w:r w:rsidR="00E17C98">
        <w:rPr>
          <w:b/>
        </w:rPr>
        <w:t>3</w:t>
      </w:r>
      <w:r w:rsidRPr="00163753">
        <w:rPr>
          <w:b/>
        </w:rPr>
        <w:t xml:space="preserve">.11 </w:t>
      </w:r>
      <w:r w:rsidR="00BE56B4">
        <w:rPr>
          <w:b/>
        </w:rPr>
        <w:t>Пневматическая система питания</w:t>
      </w:r>
    </w:p>
    <w:p w:rsidR="00E17C98" w:rsidRDefault="00E17C98" w:rsidP="00E17C98">
      <w:pPr>
        <w:tabs>
          <w:tab w:val="left" w:pos="1701"/>
        </w:tabs>
      </w:pPr>
      <w:r>
        <w:t>Указывают в соответствии с 4.2.11.</w:t>
      </w:r>
    </w:p>
    <w:p w:rsidR="003D5C83" w:rsidRPr="00462A99" w:rsidRDefault="003D5C83" w:rsidP="00462A99">
      <w:pPr>
        <w:tabs>
          <w:tab w:val="left" w:pos="1701"/>
        </w:tabs>
      </w:pPr>
    </w:p>
    <w:p w:rsidR="00322CAD" w:rsidRPr="00673BD3" w:rsidRDefault="00322CAD" w:rsidP="00322CAD">
      <w:pPr>
        <w:pStyle w:val="10"/>
        <w:ind w:right="-57"/>
      </w:pPr>
      <w:r>
        <w:lastRenderedPageBreak/>
        <w:t>5  </w:t>
      </w:r>
      <w:r w:rsidR="004C7EBF">
        <w:t>Конструктивные характеристики</w:t>
      </w:r>
    </w:p>
    <w:p w:rsidR="00632A4A" w:rsidRDefault="00632A4A" w:rsidP="00632A4A">
      <w:pPr>
        <w:keepNext/>
        <w:spacing w:line="240" w:lineRule="auto"/>
        <w:rPr>
          <w:b/>
        </w:rPr>
      </w:pPr>
    </w:p>
    <w:p w:rsidR="00632A4A" w:rsidRDefault="00632A4A" w:rsidP="00632A4A">
      <w:pPr>
        <w:pStyle w:val="affff0"/>
      </w:pPr>
      <w:r>
        <w:t xml:space="preserve">5.1 </w:t>
      </w:r>
      <w:r w:rsidR="00051043">
        <w:t>Принцип работы</w:t>
      </w:r>
    </w:p>
    <w:p w:rsidR="00632A4A" w:rsidRDefault="00632A4A" w:rsidP="00632A4A">
      <w:pPr>
        <w:keepNext/>
        <w:spacing w:line="240" w:lineRule="auto"/>
        <w:rPr>
          <w:b/>
        </w:rPr>
      </w:pPr>
    </w:p>
    <w:p w:rsidR="00051043" w:rsidRDefault="00051043" w:rsidP="00051043">
      <w:pPr>
        <w:widowControl w:val="0"/>
      </w:pPr>
      <w:r>
        <w:t>Должно быть приведено описание принципа работы балансировочного станка (например, на основе измерения вибрации, измерения силы).</w:t>
      </w:r>
    </w:p>
    <w:p w:rsidR="006265FA" w:rsidRDefault="006265FA" w:rsidP="006265FA">
      <w:pPr>
        <w:keepNext/>
        <w:spacing w:line="240" w:lineRule="auto"/>
        <w:rPr>
          <w:b/>
        </w:rPr>
      </w:pPr>
    </w:p>
    <w:p w:rsidR="006265FA" w:rsidRDefault="006265FA" w:rsidP="006265FA">
      <w:pPr>
        <w:pStyle w:val="affff0"/>
      </w:pPr>
      <w:r>
        <w:t xml:space="preserve">5.2 Установка </w:t>
      </w:r>
      <w:r w:rsidR="00051043">
        <w:t>балансировочного станка</w:t>
      </w:r>
    </w:p>
    <w:p w:rsidR="006265FA" w:rsidRDefault="006265FA" w:rsidP="006265FA">
      <w:pPr>
        <w:keepNext/>
        <w:spacing w:line="240" w:lineRule="auto"/>
        <w:rPr>
          <w:b/>
        </w:rPr>
      </w:pPr>
    </w:p>
    <w:p w:rsidR="00051043" w:rsidRDefault="00051043" w:rsidP="00051043">
      <w:pPr>
        <w:tabs>
          <w:tab w:val="num" w:pos="0"/>
        </w:tabs>
      </w:pPr>
      <w:r>
        <w:t>Изготовитель должен описать общую конфигурацию станка и основные ко</w:t>
      </w:r>
      <w:r>
        <w:t>н</w:t>
      </w:r>
      <w:r>
        <w:t>структивные особенности (например, горизонтальное или вертикальное положение оси вращения, податливые или жесткие опоры).</w:t>
      </w:r>
    </w:p>
    <w:p w:rsidR="00051043" w:rsidRDefault="00051043" w:rsidP="00051043">
      <w:pPr>
        <w:tabs>
          <w:tab w:val="num" w:pos="0"/>
        </w:tabs>
      </w:pPr>
      <w:r w:rsidRPr="00051043">
        <w:t>Кроме того, и</w:t>
      </w:r>
      <w:r>
        <w:t>зготовитель предоставляет следующую информацию:</w:t>
      </w:r>
    </w:p>
    <w:p w:rsidR="00051043" w:rsidRDefault="00420946" w:rsidP="00051043">
      <w:r>
        <w:t>а) к</w:t>
      </w:r>
      <w:r w:rsidR="00051043">
        <w:t>онструкция опор ротора, например:</w:t>
      </w:r>
    </w:p>
    <w:p w:rsidR="00051043" w:rsidRDefault="00420946" w:rsidP="00420946">
      <w:pPr>
        <w:tabs>
          <w:tab w:val="num" w:pos="0"/>
        </w:tabs>
        <w:ind w:firstLine="993"/>
      </w:pPr>
      <w:r>
        <w:t xml:space="preserve">1) </w:t>
      </w:r>
      <w:r w:rsidR="00051043" w:rsidRPr="00E3244D">
        <w:t>V</w:t>
      </w:r>
      <w:r w:rsidR="00051043">
        <w:t>-образные опоры</w:t>
      </w:r>
      <w:r>
        <w:t>,</w:t>
      </w:r>
    </w:p>
    <w:p w:rsidR="00051043" w:rsidRDefault="00420946" w:rsidP="00420946">
      <w:pPr>
        <w:tabs>
          <w:tab w:val="num" w:pos="0"/>
        </w:tabs>
        <w:ind w:firstLine="993"/>
      </w:pPr>
      <w:r>
        <w:t>2) открытые ролики,</w:t>
      </w:r>
    </w:p>
    <w:p w:rsidR="00051043" w:rsidRDefault="00420946" w:rsidP="00420946">
      <w:pPr>
        <w:tabs>
          <w:tab w:val="num" w:pos="0"/>
        </w:tabs>
        <w:ind w:firstLine="993"/>
      </w:pPr>
      <w:r>
        <w:t xml:space="preserve">3) нижние </w:t>
      </w:r>
      <w:r w:rsidR="00051043">
        <w:t>половины подшипников скольжения</w:t>
      </w:r>
      <w:r>
        <w:t>,</w:t>
      </w:r>
    </w:p>
    <w:p w:rsidR="00051043" w:rsidRDefault="00420946" w:rsidP="00420946">
      <w:pPr>
        <w:tabs>
          <w:tab w:val="num" w:pos="0"/>
        </w:tabs>
        <w:ind w:firstLine="993"/>
      </w:pPr>
      <w:r>
        <w:t xml:space="preserve">4) </w:t>
      </w:r>
      <w:r w:rsidR="00051043">
        <w:t>закрытые подшипники (скольжения, шариковые или роликовые)</w:t>
      </w:r>
      <w:r>
        <w:t>,</w:t>
      </w:r>
    </w:p>
    <w:p w:rsidR="00051043" w:rsidRPr="0064786A" w:rsidRDefault="00420946" w:rsidP="00420946">
      <w:pPr>
        <w:tabs>
          <w:tab w:val="num" w:pos="0"/>
        </w:tabs>
        <w:ind w:firstLine="993"/>
      </w:pPr>
      <w:r>
        <w:t xml:space="preserve">5) </w:t>
      </w:r>
      <w:r w:rsidR="00051043">
        <w:t>устройства для установки ротора в его собственных подшипниках</w:t>
      </w:r>
      <w:r>
        <w:t>,</w:t>
      </w:r>
    </w:p>
    <w:p w:rsidR="00051043" w:rsidRPr="0064786A" w:rsidRDefault="00420946" w:rsidP="00420946">
      <w:pPr>
        <w:tabs>
          <w:tab w:val="num" w:pos="0"/>
        </w:tabs>
        <w:ind w:firstLine="993"/>
      </w:pPr>
      <w:r>
        <w:t xml:space="preserve">6) </w:t>
      </w:r>
      <w:r w:rsidR="00051043">
        <w:t>устройства для установки всего роторного узла в сборе</w:t>
      </w:r>
      <w:r>
        <w:t>;</w:t>
      </w:r>
    </w:p>
    <w:p w:rsidR="00420946" w:rsidRPr="00420946" w:rsidRDefault="00420946" w:rsidP="00051043">
      <w:r>
        <w:rPr>
          <w:lang w:val="en-US"/>
        </w:rPr>
        <w:t>b</w:t>
      </w:r>
      <w:r w:rsidRPr="00420946">
        <w:t xml:space="preserve">) </w:t>
      </w:r>
      <w:proofErr w:type="gramStart"/>
      <w:r>
        <w:t>требования</w:t>
      </w:r>
      <w:proofErr w:type="gramEnd"/>
      <w:r>
        <w:t xml:space="preserve"> к смазке подшипников опор;</w:t>
      </w:r>
    </w:p>
    <w:p w:rsidR="00051043" w:rsidRPr="00420946" w:rsidRDefault="00420946" w:rsidP="00051043">
      <w:r>
        <w:rPr>
          <w:lang w:val="en-US"/>
        </w:rPr>
        <w:t>c</w:t>
      </w:r>
      <w:r w:rsidRPr="00420946">
        <w:t xml:space="preserve">) </w:t>
      </w:r>
      <w:proofErr w:type="gramStart"/>
      <w:r>
        <w:t>п</w:t>
      </w:r>
      <w:r w:rsidR="00051043" w:rsidRPr="00420946">
        <w:t>ринцип</w:t>
      </w:r>
      <w:proofErr w:type="gramEnd"/>
      <w:r w:rsidR="00051043" w:rsidRPr="00420946">
        <w:t xml:space="preserve"> работы и способы регулировки средств, воспринимающих осевые усилия со стороны ротора (</w:t>
      </w:r>
      <w:r>
        <w:t xml:space="preserve">только </w:t>
      </w:r>
      <w:r w:rsidR="00051043" w:rsidRPr="00420946">
        <w:t>для горизонтальных балансировочных стан</w:t>
      </w:r>
      <w:r>
        <w:t>ков);</w:t>
      </w:r>
    </w:p>
    <w:p w:rsidR="00051043" w:rsidRPr="00420946" w:rsidRDefault="00420946" w:rsidP="00051043">
      <w:r>
        <w:rPr>
          <w:lang w:val="en-US"/>
        </w:rPr>
        <w:t>d</w:t>
      </w:r>
      <w:r w:rsidRPr="00420946">
        <w:t>)</w:t>
      </w:r>
      <w:r w:rsidR="00051043" w:rsidRPr="00420946">
        <w:t xml:space="preserve"> </w:t>
      </w:r>
      <w:proofErr w:type="gramStart"/>
      <w:r>
        <w:t>т</w:t>
      </w:r>
      <w:r w:rsidR="00051043" w:rsidRPr="00420946">
        <w:t>ипы</w:t>
      </w:r>
      <w:proofErr w:type="gramEnd"/>
      <w:r w:rsidR="00051043" w:rsidRPr="00420946">
        <w:t xml:space="preserve"> </w:t>
      </w:r>
      <w:r>
        <w:t>преобразователей</w:t>
      </w:r>
      <w:r w:rsidR="00051043" w:rsidRPr="00420946">
        <w:t>, используемых для определения дисбаланса</w:t>
      </w:r>
      <w:r>
        <w:t>;</w:t>
      </w:r>
    </w:p>
    <w:p w:rsidR="00051043" w:rsidRPr="00420946" w:rsidRDefault="00420946" w:rsidP="00051043">
      <w:r>
        <w:rPr>
          <w:lang w:val="en-US"/>
        </w:rPr>
        <w:t>e</w:t>
      </w:r>
      <w:r w:rsidRPr="00420946">
        <w:t xml:space="preserve">) </w:t>
      </w:r>
      <w:proofErr w:type="gramStart"/>
      <w:r>
        <w:t>в</w:t>
      </w:r>
      <w:r w:rsidR="00051043" w:rsidRPr="00420946">
        <w:t>ид</w:t>
      </w:r>
      <w:proofErr w:type="gramEnd"/>
      <w:r w:rsidR="00051043" w:rsidRPr="00420946">
        <w:t xml:space="preserve"> привода и способы управления им.</w:t>
      </w:r>
    </w:p>
    <w:p w:rsidR="00963459" w:rsidRDefault="00963459" w:rsidP="00963459">
      <w:pPr>
        <w:keepNext/>
        <w:spacing w:line="240" w:lineRule="auto"/>
        <w:rPr>
          <w:b/>
        </w:rPr>
      </w:pPr>
    </w:p>
    <w:p w:rsidR="00963459" w:rsidRPr="00D7285C" w:rsidRDefault="00963459" w:rsidP="00963459">
      <w:pPr>
        <w:rPr>
          <w:b/>
          <w:lang w:eastAsia="en-US"/>
        </w:rPr>
      </w:pPr>
      <w:r>
        <w:rPr>
          <w:b/>
          <w:lang w:eastAsia="en-US"/>
        </w:rPr>
        <w:t>5</w:t>
      </w:r>
      <w:r w:rsidRPr="00D7285C">
        <w:rPr>
          <w:b/>
          <w:lang w:eastAsia="en-US"/>
        </w:rPr>
        <w:t>.</w:t>
      </w:r>
      <w:r>
        <w:rPr>
          <w:b/>
          <w:lang w:eastAsia="en-US"/>
        </w:rPr>
        <w:t>3</w:t>
      </w:r>
      <w:r w:rsidR="00420946">
        <w:rPr>
          <w:b/>
          <w:lang w:eastAsia="en-US"/>
        </w:rPr>
        <w:t xml:space="preserve"> Измерительная система</w:t>
      </w:r>
    </w:p>
    <w:p w:rsidR="00420946" w:rsidRDefault="00420946" w:rsidP="00420946">
      <w:pPr>
        <w:keepNext/>
        <w:spacing w:line="240" w:lineRule="auto"/>
        <w:rPr>
          <w:b/>
        </w:rPr>
      </w:pPr>
    </w:p>
    <w:p w:rsidR="00420946" w:rsidRPr="00420946" w:rsidRDefault="00420946" w:rsidP="00963459">
      <w:pPr>
        <w:pStyle w:val="120"/>
        <w:keepNext w:val="0"/>
        <w:widowControl w:val="0"/>
        <w:rPr>
          <w:b/>
        </w:rPr>
      </w:pPr>
      <w:r w:rsidRPr="00420946">
        <w:rPr>
          <w:b/>
        </w:rPr>
        <w:t>5.3.1 Общие положения</w:t>
      </w:r>
    </w:p>
    <w:p w:rsidR="00865BA2" w:rsidRPr="005E5566" w:rsidRDefault="00865BA2" w:rsidP="00865BA2">
      <w:r>
        <w:t xml:space="preserve">Балансировочный станок должен иметь средства измерений значения и угла дисбаланса. </w:t>
      </w:r>
    </w:p>
    <w:p w:rsidR="00865BA2" w:rsidRDefault="00865BA2" w:rsidP="00865BA2">
      <w:r>
        <w:t>Изготовитель должен предоставить описание измерительной системы, указав, например:</w:t>
      </w:r>
    </w:p>
    <w:p w:rsidR="00865BA2" w:rsidRDefault="003112CE" w:rsidP="0032147B">
      <w:pPr>
        <w:widowControl w:val="0"/>
      </w:pPr>
      <w:r>
        <w:rPr>
          <w:lang w:val="en-US"/>
        </w:rPr>
        <w:t>a</w:t>
      </w:r>
      <w:r w:rsidRPr="003112CE">
        <w:t xml:space="preserve">) </w:t>
      </w:r>
      <w:proofErr w:type="gramStart"/>
      <w:r w:rsidR="00865BA2">
        <w:t>требует</w:t>
      </w:r>
      <w:proofErr w:type="gramEnd"/>
      <w:r w:rsidR="00865BA2">
        <w:t xml:space="preserve"> ли система использования компьютера (если да, то указать тип и размер дисплея, способ ввода данных, архитектуру программного обеспечения и р</w:t>
      </w:r>
      <w:r w:rsidR="00865BA2">
        <w:t>е</w:t>
      </w:r>
      <w:r w:rsidR="00865BA2">
        <w:lastRenderedPageBreak/>
        <w:t xml:space="preserve">ализуемый способ обмена информацией, совместимую операционную систему. </w:t>
      </w:r>
      <w:proofErr w:type="gramStart"/>
      <w:r w:rsidR="00865BA2">
        <w:t>А также минимальные требования к компьютеру);</w:t>
      </w:r>
      <w:proofErr w:type="gramEnd"/>
    </w:p>
    <w:p w:rsidR="00865BA2" w:rsidRDefault="003112CE" w:rsidP="003112CE">
      <w:r>
        <w:rPr>
          <w:lang w:val="en-US"/>
        </w:rPr>
        <w:t>b</w:t>
      </w:r>
      <w:r w:rsidRPr="003112CE">
        <w:t xml:space="preserve">) </w:t>
      </w:r>
      <w:proofErr w:type="gramStart"/>
      <w:r w:rsidR="00865BA2">
        <w:t>является</w:t>
      </w:r>
      <w:proofErr w:type="gramEnd"/>
      <w:r w:rsidR="00865BA2">
        <w:t xml:space="preserve"> ли измерительная система электронной или аналоговой;</w:t>
      </w:r>
    </w:p>
    <w:p w:rsidR="00865BA2" w:rsidRDefault="003112CE" w:rsidP="003112CE">
      <w:r>
        <w:rPr>
          <w:lang w:val="en-US"/>
        </w:rPr>
        <w:t>c</w:t>
      </w:r>
      <w:r w:rsidRPr="003112CE">
        <w:t xml:space="preserve">) </w:t>
      </w:r>
      <w:proofErr w:type="gramStart"/>
      <w:r w:rsidR="00865BA2">
        <w:t>число</w:t>
      </w:r>
      <w:proofErr w:type="gramEnd"/>
      <w:r w:rsidR="00865BA2">
        <w:t xml:space="preserve"> каналов определения дисбаланса, а также способ определения </w:t>
      </w:r>
      <w:r>
        <w:t>угла поворота ротора;</w:t>
      </w:r>
    </w:p>
    <w:p w:rsidR="003112CE" w:rsidRDefault="003112CE" w:rsidP="003112CE">
      <w:r>
        <w:rPr>
          <w:lang w:val="en-US"/>
        </w:rPr>
        <w:t>d</w:t>
      </w:r>
      <w:r w:rsidRPr="003112CE">
        <w:t xml:space="preserve">) </w:t>
      </w:r>
      <w:proofErr w:type="gramStart"/>
      <w:r>
        <w:t>способ</w:t>
      </w:r>
      <w:proofErr w:type="gramEnd"/>
      <w:r>
        <w:t xml:space="preserve"> определения дисбаланса и используемые сигналы.</w:t>
      </w:r>
    </w:p>
    <w:p w:rsidR="00420946" w:rsidRPr="003112CE" w:rsidRDefault="003112CE" w:rsidP="00963459">
      <w:pPr>
        <w:pStyle w:val="120"/>
        <w:keepNext w:val="0"/>
        <w:widowControl w:val="0"/>
        <w:rPr>
          <w:b/>
        </w:rPr>
      </w:pPr>
      <w:r w:rsidRPr="003112CE">
        <w:rPr>
          <w:b/>
        </w:rPr>
        <w:t>5.3.2 Индикаторы дисбаланса</w:t>
      </w:r>
    </w:p>
    <w:p w:rsidR="003112CE" w:rsidRDefault="003112CE" w:rsidP="00963459">
      <w:pPr>
        <w:pStyle w:val="120"/>
        <w:keepNext w:val="0"/>
        <w:widowControl w:val="0"/>
      </w:pPr>
      <w:r>
        <w:t>Изготовитель должен указать средства индикации значения и угла дисбала</w:t>
      </w:r>
      <w:r>
        <w:t>н</w:t>
      </w:r>
      <w:r>
        <w:t>са, например посредством:</w:t>
      </w:r>
    </w:p>
    <w:p w:rsidR="003112CE" w:rsidRDefault="003112CE" w:rsidP="003112CE">
      <w:r>
        <w:rPr>
          <w:lang w:val="en-US"/>
        </w:rPr>
        <w:t>a</w:t>
      </w:r>
      <w:r w:rsidRPr="003112CE">
        <w:t xml:space="preserve">) </w:t>
      </w:r>
      <w:proofErr w:type="gramStart"/>
      <w:r>
        <w:t>отображения</w:t>
      </w:r>
      <w:proofErr w:type="gramEnd"/>
      <w:r>
        <w:t xml:space="preserve"> на дисплее вектора в полярных координатах;</w:t>
      </w:r>
    </w:p>
    <w:p w:rsidR="003112CE" w:rsidRDefault="003112CE" w:rsidP="003112CE">
      <w:r>
        <w:rPr>
          <w:lang w:val="en-US"/>
        </w:rPr>
        <w:t>b</w:t>
      </w:r>
      <w:r w:rsidRPr="003112CE">
        <w:t xml:space="preserve">) </w:t>
      </w:r>
      <w:proofErr w:type="gramStart"/>
      <w:r>
        <w:t>числового</w:t>
      </w:r>
      <w:proofErr w:type="gramEnd"/>
      <w:r>
        <w:t xml:space="preserve"> отображения показаний на дисплее с указанием числа цифр п</w:t>
      </w:r>
      <w:r>
        <w:t>о</w:t>
      </w:r>
      <w:r>
        <w:t>сле запятой и числа значимых цифр;</w:t>
      </w:r>
    </w:p>
    <w:p w:rsidR="003112CE" w:rsidRDefault="003112CE" w:rsidP="003112CE">
      <w:r>
        <w:rPr>
          <w:lang w:val="en-US"/>
        </w:rPr>
        <w:t>c</w:t>
      </w:r>
      <w:r w:rsidRPr="003112CE">
        <w:t xml:space="preserve">) </w:t>
      </w:r>
      <w:proofErr w:type="gramStart"/>
      <w:r>
        <w:t>любого</w:t>
      </w:r>
      <w:proofErr w:type="gramEnd"/>
      <w:r>
        <w:t xml:space="preserve"> способа указания корректирующ</w:t>
      </w:r>
      <w:r w:rsidR="00EE329A">
        <w:t>их</w:t>
      </w:r>
      <w:r>
        <w:t xml:space="preserve"> масс и угл</w:t>
      </w:r>
      <w:r w:rsidR="00EE329A">
        <w:t>ов</w:t>
      </w:r>
      <w:r>
        <w:t xml:space="preserve"> коррекции </w:t>
      </w:r>
      <w:r w:rsidR="00EE329A">
        <w:t>(напр</w:t>
      </w:r>
      <w:r w:rsidR="00EE329A">
        <w:t>и</w:t>
      </w:r>
      <w:r w:rsidR="00EE329A">
        <w:t>мер, место, глубину и форму удаляемого материала ротора или место на роторе для добавления определенной массы)</w:t>
      </w:r>
      <w:r>
        <w:t>;</w:t>
      </w:r>
    </w:p>
    <w:p w:rsidR="003112CE" w:rsidRDefault="003112CE" w:rsidP="003112CE">
      <w:r>
        <w:rPr>
          <w:lang w:val="en-US"/>
        </w:rPr>
        <w:t>d</w:t>
      </w:r>
      <w:r w:rsidRPr="003112CE">
        <w:t xml:space="preserve">) </w:t>
      </w:r>
      <w:proofErr w:type="gramStart"/>
      <w:r w:rsidR="00EE329A">
        <w:t>отображения</w:t>
      </w:r>
      <w:proofErr w:type="gramEnd"/>
      <w:r w:rsidR="00EE329A">
        <w:t xml:space="preserve"> компенсации на применяемый инструмент (например, зажи</w:t>
      </w:r>
      <w:r w:rsidR="00EE329A">
        <w:t>м</w:t>
      </w:r>
      <w:r w:rsidR="00EE329A">
        <w:t>ного приспособления для установки ротора)</w:t>
      </w:r>
      <w:r>
        <w:t>.</w:t>
      </w:r>
    </w:p>
    <w:p w:rsidR="003112CE" w:rsidRPr="00EE329A" w:rsidRDefault="00EE329A" w:rsidP="00963459">
      <w:pPr>
        <w:pStyle w:val="120"/>
        <w:keepNext w:val="0"/>
        <w:widowControl w:val="0"/>
        <w:rPr>
          <w:b/>
        </w:rPr>
      </w:pPr>
      <w:r w:rsidRPr="00EE329A">
        <w:rPr>
          <w:b/>
        </w:rPr>
        <w:t>5.3.3 Другие элементы измерительной системы</w:t>
      </w:r>
    </w:p>
    <w:p w:rsidR="00420946" w:rsidRDefault="00BC493C" w:rsidP="00963459">
      <w:pPr>
        <w:pStyle w:val="120"/>
        <w:keepNext w:val="0"/>
        <w:widowControl w:val="0"/>
      </w:pPr>
      <w:r>
        <w:t xml:space="preserve">Изготовитель описывает другие элементы, способные </w:t>
      </w:r>
      <w:r w:rsidR="00265827">
        <w:t>определять</w:t>
      </w:r>
      <w:r>
        <w:t xml:space="preserve"> работу б</w:t>
      </w:r>
      <w:r>
        <w:t>а</w:t>
      </w:r>
      <w:r>
        <w:t>лансировочного станка.</w:t>
      </w:r>
    </w:p>
    <w:p w:rsidR="00BC493C" w:rsidRDefault="00BC493C" w:rsidP="00963459">
      <w:pPr>
        <w:pStyle w:val="120"/>
        <w:keepNext w:val="0"/>
        <w:widowControl w:val="0"/>
      </w:pPr>
      <w:r>
        <w:t>Т</w:t>
      </w:r>
      <w:r w:rsidR="00265827">
        <w:t>аки</w:t>
      </w:r>
      <w:r>
        <w:t xml:space="preserve">е </w:t>
      </w:r>
      <w:r w:rsidR="00265827">
        <w:t>элементы могут включать в себя</w:t>
      </w:r>
      <w:r>
        <w:t>, например:</w:t>
      </w:r>
    </w:p>
    <w:p w:rsidR="00BC493C" w:rsidRDefault="00BC493C" w:rsidP="00BC493C">
      <w:r>
        <w:rPr>
          <w:lang w:val="en-US"/>
        </w:rPr>
        <w:t>a</w:t>
      </w:r>
      <w:r w:rsidRPr="003112CE">
        <w:t xml:space="preserve">) </w:t>
      </w:r>
      <w:proofErr w:type="gramStart"/>
      <w:r w:rsidR="00F30988">
        <w:t>возможность</w:t>
      </w:r>
      <w:proofErr w:type="gramEnd"/>
      <w:r w:rsidR="00F30988">
        <w:t xml:space="preserve"> использования произвольной системы координат (например, с изменением положения центра системы координат)</w:t>
      </w:r>
      <w:r>
        <w:t>;</w:t>
      </w:r>
    </w:p>
    <w:p w:rsidR="00BC493C" w:rsidRDefault="00BC493C" w:rsidP="00BC493C">
      <w:r>
        <w:rPr>
          <w:lang w:val="en-US"/>
        </w:rPr>
        <w:t>b</w:t>
      </w:r>
      <w:r w:rsidRPr="003112CE">
        <w:t xml:space="preserve">) </w:t>
      </w:r>
      <w:proofErr w:type="gramStart"/>
      <w:r w:rsidR="00265827">
        <w:t>средства</w:t>
      </w:r>
      <w:proofErr w:type="gramEnd"/>
      <w:r w:rsidR="00265827">
        <w:t xml:space="preserve"> </w:t>
      </w:r>
      <w:r w:rsidR="00F30988">
        <w:t>индикаци</w:t>
      </w:r>
      <w:r w:rsidR="00265827">
        <w:t>и</w:t>
      </w:r>
      <w:r w:rsidR="00F30988">
        <w:t xml:space="preserve"> разложения дисбаланса по его составляющим в пло</w:t>
      </w:r>
      <w:r w:rsidR="00F30988">
        <w:t>с</w:t>
      </w:r>
      <w:r w:rsidR="00F30988">
        <w:t>костях коррекции (число которых может быть более двух)</w:t>
      </w:r>
      <w:r>
        <w:t>;</w:t>
      </w:r>
    </w:p>
    <w:p w:rsidR="00BC493C" w:rsidRDefault="00BC493C" w:rsidP="00BC493C">
      <w:r>
        <w:rPr>
          <w:lang w:val="en-US"/>
        </w:rPr>
        <w:t>c</w:t>
      </w:r>
      <w:r w:rsidRPr="003112CE">
        <w:t xml:space="preserve">) </w:t>
      </w:r>
      <w:proofErr w:type="gramStart"/>
      <w:r w:rsidR="00F30988">
        <w:t>приспособление</w:t>
      </w:r>
      <w:proofErr w:type="gramEnd"/>
      <w:r w:rsidR="00F30988">
        <w:t xml:space="preserve"> для автоматической коррекции масс</w:t>
      </w:r>
      <w:r>
        <w:t>;</w:t>
      </w:r>
    </w:p>
    <w:p w:rsidR="00F30988" w:rsidRDefault="00BC493C" w:rsidP="00BC493C">
      <w:r>
        <w:rPr>
          <w:lang w:val="en-US"/>
        </w:rPr>
        <w:t>d</w:t>
      </w:r>
      <w:r w:rsidRPr="003112CE">
        <w:t xml:space="preserve">) </w:t>
      </w:r>
      <w:proofErr w:type="gramStart"/>
      <w:r w:rsidR="00F30988">
        <w:t>устройство</w:t>
      </w:r>
      <w:proofErr w:type="gramEnd"/>
      <w:r w:rsidR="00F30988">
        <w:t xml:space="preserve"> отображения положений и значений корректирующих масс;</w:t>
      </w:r>
    </w:p>
    <w:p w:rsidR="00F30988" w:rsidRPr="00F30988" w:rsidRDefault="00F30988" w:rsidP="00BC493C">
      <w:r>
        <w:rPr>
          <w:lang w:val="en-US"/>
        </w:rPr>
        <w:t>e</w:t>
      </w:r>
      <w:r w:rsidRPr="00F30988">
        <w:t xml:space="preserve">) </w:t>
      </w:r>
      <w:proofErr w:type="gramStart"/>
      <w:r w:rsidR="00265827">
        <w:t>средства</w:t>
      </w:r>
      <w:proofErr w:type="gramEnd"/>
      <w:r>
        <w:t xml:space="preserve"> сопряжения с компьютером</w:t>
      </w:r>
      <w:r w:rsidR="00265827">
        <w:t>, коммуникационной сетью, принтером или другими периферийными устройствами;</w:t>
      </w:r>
      <w:r w:rsidRPr="00F30988">
        <w:t xml:space="preserve"> </w:t>
      </w:r>
    </w:p>
    <w:p w:rsidR="00BC493C" w:rsidRDefault="00F30988" w:rsidP="00BC493C">
      <w:r>
        <w:rPr>
          <w:lang w:val="en-US"/>
        </w:rPr>
        <w:t>f</w:t>
      </w:r>
      <w:r w:rsidRPr="00265827">
        <w:t xml:space="preserve">) </w:t>
      </w:r>
      <w:proofErr w:type="gramStart"/>
      <w:r w:rsidR="00265827">
        <w:t>средства</w:t>
      </w:r>
      <w:proofErr w:type="gramEnd"/>
      <w:r w:rsidR="00265827">
        <w:t xml:space="preserve"> предотвращения ошибок балансировки</w:t>
      </w:r>
      <w:r w:rsidR="00BC493C">
        <w:t>.</w:t>
      </w:r>
    </w:p>
    <w:p w:rsidR="00BC493C" w:rsidRPr="00265827" w:rsidRDefault="00265827" w:rsidP="00963459">
      <w:pPr>
        <w:pStyle w:val="120"/>
        <w:keepNext w:val="0"/>
        <w:widowControl w:val="0"/>
        <w:rPr>
          <w:b/>
        </w:rPr>
      </w:pPr>
      <w:r w:rsidRPr="00265827">
        <w:rPr>
          <w:b/>
        </w:rPr>
        <w:t>5.3.4 Работа измерительной системы</w:t>
      </w:r>
    </w:p>
    <w:p w:rsidR="00265827" w:rsidRDefault="00265827" w:rsidP="00265827">
      <w:r>
        <w:t>Изготовитель должен указать процедуру получения искомых параметров ди</w:t>
      </w:r>
      <w:r>
        <w:t>с</w:t>
      </w:r>
      <w:r>
        <w:t>баланса, в том числе следующее:</w:t>
      </w:r>
    </w:p>
    <w:p w:rsidR="00265827" w:rsidRDefault="00265827" w:rsidP="0032147B">
      <w:pPr>
        <w:widowControl w:val="0"/>
      </w:pPr>
      <w:r>
        <w:rPr>
          <w:lang w:val="en-US"/>
        </w:rPr>
        <w:lastRenderedPageBreak/>
        <w:t>a</w:t>
      </w:r>
      <w:r w:rsidRPr="003112CE">
        <w:t xml:space="preserve">) </w:t>
      </w:r>
      <w:proofErr w:type="gramStart"/>
      <w:r>
        <w:t>сколько</w:t>
      </w:r>
      <w:proofErr w:type="gramEnd"/>
      <w:r>
        <w:t xml:space="preserve"> измерительных циклов требуется для получения результатов опр</w:t>
      </w:r>
      <w:r>
        <w:t>е</w:t>
      </w:r>
      <w:r>
        <w:t>деления дисбаланса;</w:t>
      </w:r>
    </w:p>
    <w:p w:rsidR="00265827" w:rsidRDefault="00265827" w:rsidP="00265827">
      <w:r>
        <w:rPr>
          <w:lang w:val="en-US"/>
        </w:rPr>
        <w:t>b</w:t>
      </w:r>
      <w:r w:rsidRPr="003112CE">
        <w:t xml:space="preserve">) </w:t>
      </w:r>
      <w:proofErr w:type="gramStart"/>
      <w:r w:rsidR="00F14F78">
        <w:t>способ</w:t>
      </w:r>
      <w:proofErr w:type="gramEnd"/>
      <w:r w:rsidR="00F14F78">
        <w:t xml:space="preserve"> отображения полученных результатов определения дисбаланса</w:t>
      </w:r>
      <w:r>
        <w:t>;</w:t>
      </w:r>
    </w:p>
    <w:p w:rsidR="00265827" w:rsidRDefault="00265827" w:rsidP="00265827">
      <w:r>
        <w:rPr>
          <w:lang w:val="en-US"/>
        </w:rPr>
        <w:t>c</w:t>
      </w:r>
      <w:r w:rsidRPr="003112CE">
        <w:t xml:space="preserve">) </w:t>
      </w:r>
      <w:proofErr w:type="gramStart"/>
      <w:r>
        <w:t>сохраняются</w:t>
      </w:r>
      <w:proofErr w:type="gramEnd"/>
      <w:r>
        <w:t xml:space="preserve"> ли показания по окончании измерительного цикла</w:t>
      </w:r>
      <w:r w:rsidR="00F14F78">
        <w:t xml:space="preserve"> и могут ли быть </w:t>
      </w:r>
      <w:r w:rsidR="00784273">
        <w:t>просмотрены</w:t>
      </w:r>
      <w:r w:rsidR="00F14F78">
        <w:t xml:space="preserve"> показания</w:t>
      </w:r>
      <w:r w:rsidR="00784273">
        <w:t>, полученные во время предыдущих пусков</w:t>
      </w:r>
      <w:r>
        <w:t>;</w:t>
      </w:r>
    </w:p>
    <w:p w:rsidR="00F14F78" w:rsidRDefault="00265827" w:rsidP="00265827">
      <w:r>
        <w:rPr>
          <w:lang w:val="en-US"/>
        </w:rPr>
        <w:t>d</w:t>
      </w:r>
      <w:r w:rsidRPr="003112CE">
        <w:t xml:space="preserve">) </w:t>
      </w:r>
      <w:proofErr w:type="gramStart"/>
      <w:r w:rsidR="00F14F78">
        <w:t>могут</w:t>
      </w:r>
      <w:proofErr w:type="gramEnd"/>
      <w:r w:rsidR="00F14F78">
        <w:t xml:space="preserve"> ли </w:t>
      </w:r>
      <w:r w:rsidR="00784273">
        <w:t xml:space="preserve">показания быть отображены в реальном масштабе времени во время измерительного </w:t>
      </w:r>
      <w:r w:rsidR="005E37AE">
        <w:t>цикла</w:t>
      </w:r>
      <w:r w:rsidR="00784273">
        <w:t>, требуют ли они усреднения по времени;</w:t>
      </w:r>
    </w:p>
    <w:p w:rsidR="00784273" w:rsidRPr="00F30988" w:rsidRDefault="00784273" w:rsidP="00784273">
      <w:r>
        <w:rPr>
          <w:lang w:val="en-US"/>
        </w:rPr>
        <w:t>e</w:t>
      </w:r>
      <w:r w:rsidRPr="00F30988">
        <w:t xml:space="preserve">) </w:t>
      </w:r>
      <w:proofErr w:type="gramStart"/>
      <w:r>
        <w:t>связан</w:t>
      </w:r>
      <w:proofErr w:type="gramEnd"/>
      <w:r>
        <w:t xml:space="preserve"> ли вывод показаний с усреднением по  нескольким пускам;</w:t>
      </w:r>
      <w:r w:rsidRPr="00F30988">
        <w:t xml:space="preserve"> </w:t>
      </w:r>
    </w:p>
    <w:p w:rsidR="00784273" w:rsidRDefault="00784273" w:rsidP="00784273">
      <w:r>
        <w:rPr>
          <w:lang w:val="en-US"/>
        </w:rPr>
        <w:t>f</w:t>
      </w:r>
      <w:r w:rsidRPr="00265827">
        <w:t xml:space="preserve">) </w:t>
      </w:r>
      <w:proofErr w:type="gramStart"/>
      <w:r>
        <w:t>как</w:t>
      </w:r>
      <w:proofErr w:type="gramEnd"/>
      <w:r>
        <w:t xml:space="preserve"> выполняется сложение или вычитание угла дисбаланса.</w:t>
      </w:r>
    </w:p>
    <w:p w:rsidR="00784273" w:rsidRDefault="00784273" w:rsidP="00784273">
      <w:pPr>
        <w:keepNext/>
        <w:spacing w:line="240" w:lineRule="auto"/>
        <w:rPr>
          <w:b/>
        </w:rPr>
      </w:pPr>
    </w:p>
    <w:p w:rsidR="00784273" w:rsidRPr="00D7285C" w:rsidRDefault="00784273" w:rsidP="00784273">
      <w:pPr>
        <w:rPr>
          <w:b/>
          <w:lang w:eastAsia="en-US"/>
        </w:rPr>
      </w:pPr>
      <w:r>
        <w:rPr>
          <w:b/>
          <w:lang w:eastAsia="en-US"/>
        </w:rPr>
        <w:t>5</w:t>
      </w:r>
      <w:r w:rsidRPr="00D7285C">
        <w:rPr>
          <w:b/>
          <w:lang w:eastAsia="en-US"/>
        </w:rPr>
        <w:t>.</w:t>
      </w:r>
      <w:r>
        <w:rPr>
          <w:b/>
          <w:lang w:eastAsia="en-US"/>
        </w:rPr>
        <w:t>4 Система разделения плоскостей коррекции</w:t>
      </w:r>
    </w:p>
    <w:p w:rsidR="00784273" w:rsidRDefault="00784273" w:rsidP="00784273">
      <w:pPr>
        <w:keepNext/>
        <w:spacing w:line="240" w:lineRule="auto"/>
        <w:rPr>
          <w:b/>
        </w:rPr>
      </w:pPr>
    </w:p>
    <w:p w:rsidR="00784273" w:rsidRPr="00420946" w:rsidRDefault="00784273" w:rsidP="00784273">
      <w:pPr>
        <w:pStyle w:val="120"/>
        <w:keepNext w:val="0"/>
        <w:widowControl w:val="0"/>
        <w:rPr>
          <w:b/>
        </w:rPr>
      </w:pPr>
      <w:r w:rsidRPr="00420946">
        <w:rPr>
          <w:b/>
        </w:rPr>
        <w:t>5.</w:t>
      </w:r>
      <w:r>
        <w:rPr>
          <w:b/>
        </w:rPr>
        <w:t>4</w:t>
      </w:r>
      <w:r w:rsidRPr="00420946">
        <w:rPr>
          <w:b/>
        </w:rPr>
        <w:t xml:space="preserve">.1 </w:t>
      </w:r>
      <w:r>
        <w:rPr>
          <w:b/>
        </w:rPr>
        <w:t>Балансировочные станки с несколькими плоскостями коррекции</w:t>
      </w:r>
    </w:p>
    <w:p w:rsidR="00784273" w:rsidRDefault="00784273" w:rsidP="00784273">
      <w:r>
        <w:t>Изготовитель должен указать наличие системы разделения плоскостей ко</w:t>
      </w:r>
      <w:r>
        <w:t>р</w:t>
      </w:r>
      <w:r>
        <w:t>рекции, а также привести следующие сведения:</w:t>
      </w:r>
    </w:p>
    <w:p w:rsidR="00784273" w:rsidRDefault="00B115FA" w:rsidP="00B115FA">
      <w:r>
        <w:rPr>
          <w:lang w:val="en-US"/>
        </w:rPr>
        <w:t>a</w:t>
      </w:r>
      <w:r w:rsidRPr="00B115FA">
        <w:t xml:space="preserve">) </w:t>
      </w:r>
      <w:proofErr w:type="gramStart"/>
      <w:r w:rsidR="00784273">
        <w:t>как</w:t>
      </w:r>
      <w:proofErr w:type="gramEnd"/>
      <w:r w:rsidR="00784273">
        <w:t xml:space="preserve"> эта система работает для типа ротора, не подвергавшегося ранее б</w:t>
      </w:r>
      <w:r w:rsidR="00784273">
        <w:t>а</w:t>
      </w:r>
      <w:r w:rsidR="00784273">
        <w:t>лансировке на данном станке;</w:t>
      </w:r>
    </w:p>
    <w:p w:rsidR="00784273" w:rsidRDefault="00B115FA" w:rsidP="00B115FA">
      <w:r>
        <w:rPr>
          <w:lang w:val="en-US"/>
        </w:rPr>
        <w:t>b</w:t>
      </w:r>
      <w:r w:rsidRPr="00B115FA">
        <w:t xml:space="preserve">) </w:t>
      </w:r>
      <w:proofErr w:type="gramStart"/>
      <w:r w:rsidR="00784273">
        <w:t>как</w:t>
      </w:r>
      <w:proofErr w:type="gramEnd"/>
      <w:r w:rsidR="00784273">
        <w:t xml:space="preserve"> эта система работает для роторов одной серии одних и тех же размеров и массы;</w:t>
      </w:r>
    </w:p>
    <w:p w:rsidR="00784273" w:rsidRDefault="00B115FA" w:rsidP="00B115FA">
      <w:r>
        <w:rPr>
          <w:lang w:val="en-US"/>
        </w:rPr>
        <w:t>c</w:t>
      </w:r>
      <w:r w:rsidRPr="00B115FA">
        <w:t xml:space="preserve">) </w:t>
      </w:r>
      <w:proofErr w:type="gramStart"/>
      <w:r w:rsidR="00784273">
        <w:t>предельные</w:t>
      </w:r>
      <w:proofErr w:type="gramEnd"/>
      <w:r w:rsidR="00784273">
        <w:t xml:space="preserve"> габаритные размеры роторов, для которых система раздел</w:t>
      </w:r>
      <w:r w:rsidR="00784273">
        <w:t>е</w:t>
      </w:r>
      <w:r w:rsidR="00784273">
        <w:t>ния плоскостей коррекции работает эффективно, с указанием характеристик, св</w:t>
      </w:r>
      <w:r w:rsidR="00784273">
        <w:t>я</w:t>
      </w:r>
      <w:r w:rsidR="00784273">
        <w:t>занных с коэффициентом взаимного влияния плоскостей коррекции:</w:t>
      </w:r>
    </w:p>
    <w:p w:rsidR="00784273" w:rsidRDefault="00EE1F9A" w:rsidP="00B115FA">
      <w:pPr>
        <w:ind w:firstLine="993"/>
      </w:pPr>
      <w:r>
        <w:t xml:space="preserve">1) </w:t>
      </w:r>
      <w:r w:rsidR="00784273">
        <w:t>диапазон отношений расстояния между опорами к расстоянию между плоскостями коррекции, в котором возможно эффективное разделение плоскостей коррек</w:t>
      </w:r>
      <w:r>
        <w:t>ции,</w:t>
      </w:r>
    </w:p>
    <w:p w:rsidR="00784273" w:rsidRDefault="00EE1F9A" w:rsidP="00B115FA">
      <w:pPr>
        <w:ind w:firstLine="993"/>
      </w:pPr>
      <w:r>
        <w:t xml:space="preserve">2) </w:t>
      </w:r>
      <w:r w:rsidR="00784273">
        <w:t xml:space="preserve">положение </w:t>
      </w:r>
      <w:r>
        <w:t xml:space="preserve">каждой из </w:t>
      </w:r>
      <w:r w:rsidR="00784273">
        <w:t>плоскостей коррекции по отношению к опорам (между ними</w:t>
      </w:r>
      <w:r>
        <w:t xml:space="preserve"> или</w:t>
      </w:r>
      <w:r w:rsidR="00784273" w:rsidRPr="005F1317">
        <w:t xml:space="preserve"> </w:t>
      </w:r>
      <w:r w:rsidR="00784273">
        <w:t>снаружи</w:t>
      </w:r>
      <w:r w:rsidR="00784273" w:rsidRPr="005F1317">
        <w:t>)</w:t>
      </w:r>
      <w:r>
        <w:t>,</w:t>
      </w:r>
    </w:p>
    <w:p w:rsidR="00784273" w:rsidRDefault="00EE1F9A" w:rsidP="00B115FA">
      <w:pPr>
        <w:ind w:firstLine="993"/>
      </w:pPr>
      <w:r>
        <w:t xml:space="preserve">3) </w:t>
      </w:r>
      <w:r w:rsidR="00784273">
        <w:t>положение центра масс относительно плоскостей коррекции или опор (между ними</w:t>
      </w:r>
      <w:r>
        <w:t xml:space="preserve"> или</w:t>
      </w:r>
      <w:r w:rsidR="00784273" w:rsidRPr="005F1317">
        <w:t xml:space="preserve"> </w:t>
      </w:r>
      <w:r w:rsidR="00784273">
        <w:t>снаружи</w:t>
      </w:r>
      <w:r w:rsidR="00784273" w:rsidRPr="005F1317">
        <w:t>)</w:t>
      </w:r>
      <w:r w:rsidR="00784273">
        <w:t>;</w:t>
      </w:r>
    </w:p>
    <w:p w:rsidR="00784273" w:rsidRDefault="00B115FA" w:rsidP="00B115FA">
      <w:r>
        <w:rPr>
          <w:lang w:val="en-US"/>
        </w:rPr>
        <w:t>d</w:t>
      </w:r>
      <w:r w:rsidRPr="00B115FA">
        <w:t xml:space="preserve">) </w:t>
      </w:r>
      <w:proofErr w:type="gramStart"/>
      <w:r w:rsidR="00784273">
        <w:t>может</w:t>
      </w:r>
      <w:proofErr w:type="gramEnd"/>
      <w:r w:rsidR="00784273">
        <w:t xml:space="preserve"> ли</w:t>
      </w:r>
      <w:r w:rsidR="00EE1F9A">
        <w:t xml:space="preserve"> система индикации показаний</w:t>
      </w:r>
      <w:r w:rsidR="00784273">
        <w:t xml:space="preserve"> быть использован</w:t>
      </w:r>
      <w:r w:rsidR="00EE1F9A">
        <w:t>а</w:t>
      </w:r>
      <w:r w:rsidR="00784273">
        <w:t xml:space="preserve"> для непосре</w:t>
      </w:r>
      <w:r w:rsidR="00784273">
        <w:t>д</w:t>
      </w:r>
      <w:r w:rsidR="00784273">
        <w:t>ственного измерения дисбалансов, характеризующих статическую и моментную н</w:t>
      </w:r>
      <w:r w:rsidR="00784273">
        <w:t>е</w:t>
      </w:r>
      <w:r w:rsidR="00784273">
        <w:t>уравновешенности роторов.</w:t>
      </w:r>
    </w:p>
    <w:p w:rsidR="00265827" w:rsidRPr="00EE1F9A" w:rsidRDefault="00EE1F9A" w:rsidP="00265827">
      <w:pPr>
        <w:rPr>
          <w:b/>
        </w:rPr>
      </w:pPr>
      <w:r w:rsidRPr="00EE1F9A">
        <w:rPr>
          <w:b/>
        </w:rPr>
        <w:t xml:space="preserve">5.4.2 </w:t>
      </w:r>
      <w:r>
        <w:rPr>
          <w:b/>
        </w:rPr>
        <w:t>С</w:t>
      </w:r>
      <w:r w:rsidRPr="00EE1F9A">
        <w:rPr>
          <w:b/>
        </w:rPr>
        <w:t xml:space="preserve">танки с одной плоскостью </w:t>
      </w:r>
      <w:r>
        <w:rPr>
          <w:b/>
        </w:rPr>
        <w:t>коррекции</w:t>
      </w:r>
    </w:p>
    <w:p w:rsidR="00265827" w:rsidRPr="00BC493C" w:rsidRDefault="00EE1F9A" w:rsidP="00963459">
      <w:pPr>
        <w:pStyle w:val="120"/>
        <w:keepNext w:val="0"/>
        <w:widowControl w:val="0"/>
      </w:pPr>
      <w:r w:rsidRPr="00C74F45">
        <w:t>Для горизонтальных и вертикальных балансировочных станков с одной пло</w:t>
      </w:r>
      <w:r w:rsidRPr="00C74F45">
        <w:t>с</w:t>
      </w:r>
      <w:r w:rsidRPr="00C74F45">
        <w:lastRenderedPageBreak/>
        <w:t>костью коррекции изготовитель должен указать, в какой степени возможно подавл</w:t>
      </w:r>
      <w:r w:rsidRPr="00C74F45">
        <w:t>е</w:t>
      </w:r>
      <w:r w:rsidRPr="00C74F45">
        <w:t>ни</w:t>
      </w:r>
      <w:r>
        <w:t>е</w:t>
      </w:r>
      <w:r w:rsidRPr="00C74F45">
        <w:t xml:space="preserve"> влияния моментно</w:t>
      </w:r>
      <w:r>
        <w:t>й</w:t>
      </w:r>
      <w:r w:rsidRPr="00C74F45">
        <w:t xml:space="preserve"> </w:t>
      </w:r>
      <w:r>
        <w:t>неуравновешенности</w:t>
      </w:r>
      <w:r w:rsidRPr="00C74F45">
        <w:t xml:space="preserve"> (см. 1</w:t>
      </w:r>
      <w:r>
        <w:t>0</w:t>
      </w:r>
      <w:r w:rsidRPr="00C74F45">
        <w:t>.</w:t>
      </w:r>
      <w:r>
        <w:t>6</w:t>
      </w:r>
      <w:r w:rsidRPr="00C74F45">
        <w:t>).</w:t>
      </w:r>
    </w:p>
    <w:p w:rsidR="00EE1F9A" w:rsidRDefault="00EE1F9A" w:rsidP="00EE1F9A">
      <w:pPr>
        <w:keepNext/>
        <w:spacing w:line="240" w:lineRule="auto"/>
        <w:rPr>
          <w:b/>
        </w:rPr>
      </w:pPr>
    </w:p>
    <w:p w:rsidR="00EE1F9A" w:rsidRPr="00D7285C" w:rsidRDefault="00EE1F9A" w:rsidP="00EE1F9A">
      <w:pPr>
        <w:rPr>
          <w:b/>
          <w:lang w:eastAsia="en-US"/>
        </w:rPr>
      </w:pPr>
      <w:r>
        <w:rPr>
          <w:b/>
          <w:lang w:eastAsia="en-US"/>
        </w:rPr>
        <w:t>5</w:t>
      </w:r>
      <w:r w:rsidRPr="00D7285C">
        <w:rPr>
          <w:b/>
          <w:lang w:eastAsia="en-US"/>
        </w:rPr>
        <w:t>.</w:t>
      </w:r>
      <w:r>
        <w:rPr>
          <w:b/>
          <w:lang w:eastAsia="en-US"/>
        </w:rPr>
        <w:t>5 Тарирование балансировочного станка</w:t>
      </w:r>
    </w:p>
    <w:p w:rsidR="00EE1F9A" w:rsidRDefault="00EE1F9A" w:rsidP="00EE1F9A">
      <w:pPr>
        <w:keepNext/>
        <w:spacing w:line="240" w:lineRule="auto"/>
        <w:rPr>
          <w:b/>
        </w:rPr>
      </w:pPr>
    </w:p>
    <w:p w:rsidR="00EE329A" w:rsidRPr="00B115FA" w:rsidRDefault="00EE1F9A" w:rsidP="00963459">
      <w:pPr>
        <w:pStyle w:val="120"/>
        <w:keepNext w:val="0"/>
        <w:widowControl w:val="0"/>
        <w:rPr>
          <w:b/>
        </w:rPr>
      </w:pPr>
      <w:r w:rsidRPr="00B115FA">
        <w:rPr>
          <w:b/>
        </w:rPr>
        <w:t xml:space="preserve">5.5.1 </w:t>
      </w:r>
      <w:r w:rsidR="00B115FA" w:rsidRPr="00B115FA">
        <w:rPr>
          <w:b/>
        </w:rPr>
        <w:t>Общие положения</w:t>
      </w:r>
    </w:p>
    <w:p w:rsidR="00B115FA" w:rsidRDefault="00B115FA" w:rsidP="00B115FA">
      <w:pPr>
        <w:widowControl w:val="0"/>
      </w:pPr>
      <w:r>
        <w:t>Изготовитель должен описать процедуру тарирования и средства, применя</w:t>
      </w:r>
      <w:r>
        <w:t>е</w:t>
      </w:r>
      <w:r>
        <w:t>мые для выполнения этой процедуры.</w:t>
      </w:r>
    </w:p>
    <w:p w:rsidR="00B115FA" w:rsidRDefault="00B115FA" w:rsidP="00B115FA">
      <w:r>
        <w:t xml:space="preserve">Изготовитель указывает, в каких единицах могут быть считаны показания: </w:t>
      </w:r>
      <w:r w:rsidR="00FC31E2">
        <w:t>в единицах системы СИ или</w:t>
      </w:r>
      <w:r>
        <w:t xml:space="preserve"> в единицах дисбаланса.</w:t>
      </w:r>
    </w:p>
    <w:p w:rsidR="00B115FA" w:rsidRDefault="00B115FA" w:rsidP="00B115FA">
      <w:r>
        <w:t xml:space="preserve">Изготовитель указывает число </w:t>
      </w:r>
      <w:r w:rsidR="00FC31E2">
        <w:t>пусков</w:t>
      </w:r>
      <w:r>
        <w:t>, необходимых для тарирования бала</w:t>
      </w:r>
      <w:r>
        <w:t>н</w:t>
      </w:r>
      <w:r>
        <w:t>сировочного станка в случаях:</w:t>
      </w:r>
    </w:p>
    <w:p w:rsidR="00FC31E2" w:rsidRPr="00FC31E2" w:rsidRDefault="00FC31E2" w:rsidP="00B115FA">
      <w:r>
        <w:rPr>
          <w:lang w:val="en-US"/>
        </w:rPr>
        <w:t>a</w:t>
      </w:r>
      <w:r w:rsidRPr="00FC31E2">
        <w:t xml:space="preserve">) </w:t>
      </w:r>
      <w:proofErr w:type="gramStart"/>
      <w:r>
        <w:t>одной</w:t>
      </w:r>
      <w:proofErr w:type="gramEnd"/>
      <w:r>
        <w:t xml:space="preserve"> плоскости коррекции;</w:t>
      </w:r>
    </w:p>
    <w:p w:rsidR="00FC31E2" w:rsidRPr="00FC31E2" w:rsidRDefault="00FC31E2" w:rsidP="00B115FA">
      <w:r>
        <w:rPr>
          <w:lang w:val="en-US"/>
        </w:rPr>
        <w:t>b</w:t>
      </w:r>
      <w:r w:rsidRPr="00FC31E2">
        <w:t>)</w:t>
      </w:r>
      <w:r>
        <w:t xml:space="preserve"> </w:t>
      </w:r>
      <w:proofErr w:type="gramStart"/>
      <w:r>
        <w:t>двух</w:t>
      </w:r>
      <w:proofErr w:type="gramEnd"/>
      <w:r>
        <w:t xml:space="preserve"> плоскостей коррекции;</w:t>
      </w:r>
    </w:p>
    <w:p w:rsidR="00FC31E2" w:rsidRPr="00FC31E2" w:rsidRDefault="00FC31E2" w:rsidP="00B115FA">
      <w:r>
        <w:rPr>
          <w:lang w:val="en-US"/>
        </w:rPr>
        <w:t>c</w:t>
      </w:r>
      <w:r w:rsidRPr="00FC31E2">
        <w:t>)</w:t>
      </w:r>
      <w:r>
        <w:t xml:space="preserve"> </w:t>
      </w:r>
      <w:proofErr w:type="gramStart"/>
      <w:r>
        <w:t>трех</w:t>
      </w:r>
      <w:proofErr w:type="gramEnd"/>
      <w:r>
        <w:t xml:space="preserve"> и более плоскостей коррекции.</w:t>
      </w:r>
    </w:p>
    <w:p w:rsidR="00B115FA" w:rsidRDefault="00B115FA" w:rsidP="00B115FA">
      <w:r>
        <w:t xml:space="preserve">Изготовитель указывает максимально допустимое </w:t>
      </w:r>
      <w:r w:rsidR="00FC31E2">
        <w:t>отклонение частоты вр</w:t>
      </w:r>
      <w:r w:rsidR="00FC31E2">
        <w:t>а</w:t>
      </w:r>
      <w:r w:rsidR="00FC31E2">
        <w:t>щения</w:t>
      </w:r>
      <w:r w:rsidR="0032147B">
        <w:t xml:space="preserve"> ротора</w:t>
      </w:r>
      <w:r>
        <w:t xml:space="preserve"> при выполнении процедуры тарирования и при балансировке.</w:t>
      </w:r>
    </w:p>
    <w:p w:rsidR="0032147B" w:rsidRPr="002C6D08" w:rsidRDefault="0032147B" w:rsidP="0032147B">
      <w:pPr>
        <w:rPr>
          <w:b/>
        </w:rPr>
      </w:pPr>
      <w:r>
        <w:rPr>
          <w:b/>
        </w:rPr>
        <w:t xml:space="preserve">5.5.2 </w:t>
      </w:r>
      <w:proofErr w:type="spellStart"/>
      <w:r w:rsidRPr="002C6D08">
        <w:rPr>
          <w:b/>
        </w:rPr>
        <w:t>Зарезонансный</w:t>
      </w:r>
      <w:proofErr w:type="spellEnd"/>
      <w:r w:rsidRPr="002C6D08">
        <w:rPr>
          <w:b/>
        </w:rPr>
        <w:t xml:space="preserve"> станок</w:t>
      </w:r>
    </w:p>
    <w:p w:rsidR="0032147B" w:rsidRDefault="0032147B" w:rsidP="0032147B">
      <w:r>
        <w:t xml:space="preserve">Изготовитель должен указать, как выполнять процедуру тарирования </w:t>
      </w:r>
      <w:r w:rsidR="00FC0EE5">
        <w:t xml:space="preserve">и </w:t>
      </w:r>
      <w:r w:rsidR="00427D97">
        <w:t>разд</w:t>
      </w:r>
      <w:r w:rsidR="00427D97">
        <w:t>е</w:t>
      </w:r>
      <w:r w:rsidR="00427D97">
        <w:t>ления</w:t>
      </w:r>
      <w:r w:rsidR="00FC0EE5">
        <w:t xml:space="preserve"> плоскостей коррекции </w:t>
      </w:r>
      <w:r>
        <w:t xml:space="preserve">для первого ротора данной массы и </w:t>
      </w:r>
      <w:r w:rsidR="00FC0EE5">
        <w:t>конфигурации, тр</w:t>
      </w:r>
      <w:r w:rsidR="00FC0EE5">
        <w:t>е</w:t>
      </w:r>
      <w:r w:rsidR="00FC0EE5">
        <w:t xml:space="preserve">буется ли </w:t>
      </w:r>
      <w:r>
        <w:t xml:space="preserve">проводить процедуру тарирования заново (полностью или частично) при изменении </w:t>
      </w:r>
      <w:r w:rsidR="00FC0EE5">
        <w:t>частоты вращения</w:t>
      </w:r>
      <w:r>
        <w:t xml:space="preserve"> балансировочного станка</w:t>
      </w:r>
      <w:r w:rsidR="00FC0EE5">
        <w:t>, а также сохраняет ли изм</w:t>
      </w:r>
      <w:r w:rsidR="00FC0EE5">
        <w:t>е</w:t>
      </w:r>
      <w:r w:rsidR="00FC0EE5">
        <w:t>рительная система полученные значения чувствительностей балансировочного станка</w:t>
      </w:r>
      <w:r>
        <w:t>.</w:t>
      </w:r>
    </w:p>
    <w:p w:rsidR="0032147B" w:rsidRPr="002C6D08" w:rsidRDefault="0032147B" w:rsidP="0032147B">
      <w:pPr>
        <w:rPr>
          <w:b/>
        </w:rPr>
      </w:pPr>
      <w:r>
        <w:rPr>
          <w:b/>
        </w:rPr>
        <w:t xml:space="preserve">5.5.3 </w:t>
      </w:r>
      <w:proofErr w:type="spellStart"/>
      <w:r w:rsidRPr="002C6D08">
        <w:rPr>
          <w:b/>
        </w:rPr>
        <w:t>Дорезонансный</w:t>
      </w:r>
      <w:proofErr w:type="spellEnd"/>
      <w:r w:rsidRPr="002C6D08">
        <w:rPr>
          <w:b/>
        </w:rPr>
        <w:t xml:space="preserve"> станок</w:t>
      </w:r>
    </w:p>
    <w:p w:rsidR="0032147B" w:rsidRDefault="0032147B" w:rsidP="0032147B">
      <w:pPr>
        <w:widowControl w:val="0"/>
      </w:pPr>
      <w:r>
        <w:t>Изготовитель должен указать, обладает ли заказчик возможностью выбора соответствующих настроек шкалы заранее тарированного балансировочного станка в зависимости от вида уравновешиваемого ротора, или же он должен самостоятел</w:t>
      </w:r>
      <w:r>
        <w:t>ь</w:t>
      </w:r>
      <w:r>
        <w:t>но проводить процедуру тарирования для различных скоростей балансировочного станка, для разных масс и размеров ротора.</w:t>
      </w:r>
    </w:p>
    <w:p w:rsidR="00B115FA" w:rsidRDefault="00DD50BC" w:rsidP="00963459">
      <w:pPr>
        <w:pStyle w:val="120"/>
        <w:keepNext w:val="0"/>
        <w:widowControl w:val="0"/>
      </w:pPr>
      <w:r>
        <w:t>Должен быть определен паспортный порог чувствительности балансировочн</w:t>
      </w:r>
      <w:r>
        <w:t>о</w:t>
      </w:r>
      <w:r>
        <w:t xml:space="preserve">го станка в единицах удельного дисбаланса </w:t>
      </w:r>
      <w:proofErr w:type="spellStart"/>
      <w:r w:rsidRPr="00DD50BC">
        <w:rPr>
          <w:rFonts w:ascii="Cambria" w:eastAsia="MS Mincho" w:hAnsi="Cambria"/>
          <w:i/>
          <w:sz w:val="26"/>
          <w:szCs w:val="26"/>
        </w:rPr>
        <w:t>e</w:t>
      </w:r>
      <w:r w:rsidRPr="00DD50BC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, </w:t>
      </w:r>
      <w:proofErr w:type="spellStart"/>
      <w:r>
        <w:t>г</w:t>
      </w:r>
      <w:r>
        <w:rPr>
          <w:rFonts w:cs="Arial"/>
        </w:rPr>
        <w:t>·</w:t>
      </w:r>
      <w:r>
        <w:t>мм</w:t>
      </w:r>
      <w:proofErr w:type="spellEnd"/>
      <w:r>
        <w:t xml:space="preserve">/кг. Значение </w:t>
      </w:r>
      <w:proofErr w:type="spellStart"/>
      <w:r w:rsidRPr="00DD50BC">
        <w:rPr>
          <w:rFonts w:ascii="Cambria" w:eastAsia="MS Mincho" w:hAnsi="Cambria"/>
          <w:i/>
          <w:sz w:val="26"/>
          <w:szCs w:val="26"/>
        </w:rPr>
        <w:t>e</w:t>
      </w:r>
      <w:r w:rsidRPr="00DD50BC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должно быть определено во всем диапазоне допустимых масс ротора и для всех частот вращения при балансировке.</w:t>
      </w:r>
    </w:p>
    <w:p w:rsidR="00DD50BC" w:rsidRDefault="00DD50BC" w:rsidP="00963459">
      <w:pPr>
        <w:pStyle w:val="120"/>
        <w:keepNext w:val="0"/>
        <w:widowControl w:val="0"/>
      </w:pPr>
      <w:r>
        <w:lastRenderedPageBreak/>
        <w:t xml:space="preserve">При определении </w:t>
      </w:r>
      <w:proofErr w:type="spellStart"/>
      <w:r w:rsidRPr="00DD50BC">
        <w:rPr>
          <w:rFonts w:ascii="Cambria" w:eastAsia="MS Mincho" w:hAnsi="Cambria"/>
          <w:i/>
          <w:sz w:val="26"/>
          <w:szCs w:val="26"/>
        </w:rPr>
        <w:t>e</w:t>
      </w:r>
      <w:r w:rsidRPr="00DD50BC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изготовитель должен принимать во внимание точность:</w:t>
      </w:r>
    </w:p>
    <w:p w:rsidR="00DD50BC" w:rsidRPr="00FC31E2" w:rsidRDefault="00DD50BC" w:rsidP="00DD50BC">
      <w:r>
        <w:rPr>
          <w:lang w:val="en-US"/>
        </w:rPr>
        <w:t>a</w:t>
      </w:r>
      <w:r w:rsidRPr="00FC31E2">
        <w:t xml:space="preserve">) </w:t>
      </w:r>
      <w:proofErr w:type="gramStart"/>
      <w:r>
        <w:t>индикации</w:t>
      </w:r>
      <w:proofErr w:type="gramEnd"/>
      <w:r>
        <w:t xml:space="preserve"> значения дисбаланса;</w:t>
      </w:r>
    </w:p>
    <w:p w:rsidR="00DD50BC" w:rsidRPr="00FC31E2" w:rsidRDefault="00DD50BC" w:rsidP="00DD50BC">
      <w:r>
        <w:rPr>
          <w:lang w:val="en-US"/>
        </w:rPr>
        <w:t>b</w:t>
      </w:r>
      <w:r w:rsidRPr="00FC31E2">
        <w:t>)</w:t>
      </w:r>
      <w:r>
        <w:t xml:space="preserve"> </w:t>
      </w:r>
      <w:proofErr w:type="gramStart"/>
      <w:r>
        <w:t>индикации</w:t>
      </w:r>
      <w:proofErr w:type="gramEnd"/>
      <w:r>
        <w:t xml:space="preserve"> угла дисбаланса;</w:t>
      </w:r>
    </w:p>
    <w:p w:rsidR="00DD50BC" w:rsidRDefault="00DD50BC" w:rsidP="00DD50BC">
      <w:r>
        <w:rPr>
          <w:lang w:val="en-US"/>
        </w:rPr>
        <w:t>c</w:t>
      </w:r>
      <w:r w:rsidRPr="00FC31E2">
        <w:t>)</w:t>
      </w:r>
      <w:r>
        <w:t xml:space="preserve"> </w:t>
      </w:r>
      <w:proofErr w:type="gramStart"/>
      <w:r>
        <w:t>разделения</w:t>
      </w:r>
      <w:proofErr w:type="gramEnd"/>
      <w:r>
        <w:t xml:space="preserve"> плоскостей коррекции;</w:t>
      </w:r>
    </w:p>
    <w:p w:rsidR="00DD50BC" w:rsidRPr="00FC31E2" w:rsidRDefault="00DD50BC" w:rsidP="00DD50BC">
      <w:r>
        <w:rPr>
          <w:lang w:val="en-US"/>
        </w:rPr>
        <w:t>d</w:t>
      </w:r>
      <w:r w:rsidRPr="00DD50BC">
        <w:t>)</w:t>
      </w:r>
      <w:r>
        <w:t xml:space="preserve"> </w:t>
      </w:r>
      <w:proofErr w:type="gramStart"/>
      <w:r>
        <w:t>соответствия</w:t>
      </w:r>
      <w:proofErr w:type="gramEnd"/>
      <w:r>
        <w:t xml:space="preserve"> привода и подшипников назначению станка.</w:t>
      </w:r>
    </w:p>
    <w:p w:rsidR="00DD50BC" w:rsidRDefault="00DD50BC" w:rsidP="00963459">
      <w:pPr>
        <w:pStyle w:val="120"/>
        <w:keepNext w:val="0"/>
        <w:widowControl w:val="0"/>
      </w:pPr>
      <w:r>
        <w:t xml:space="preserve">Следует учитывать, что значение </w:t>
      </w:r>
      <w:proofErr w:type="spellStart"/>
      <w:r w:rsidRPr="00DD50BC">
        <w:rPr>
          <w:rFonts w:ascii="Cambria" w:eastAsia="MS Mincho" w:hAnsi="Cambria"/>
          <w:i/>
          <w:sz w:val="26"/>
          <w:szCs w:val="26"/>
        </w:rPr>
        <w:t>e</w:t>
      </w:r>
      <w:r w:rsidRPr="00DD50BC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применимо к состоянию балансирово</w:t>
      </w:r>
      <w:r>
        <w:t>ч</w:t>
      </w:r>
      <w:r>
        <w:t>ного станка в момент поставки. На эту величину могут оказывать влияние другие факторы, среди которых:</w:t>
      </w:r>
    </w:p>
    <w:p w:rsidR="00DD50BC" w:rsidRPr="00037B75" w:rsidRDefault="00037B75" w:rsidP="00963459">
      <w:pPr>
        <w:pStyle w:val="120"/>
        <w:keepNext w:val="0"/>
        <w:widowControl w:val="0"/>
      </w:pPr>
      <w:r>
        <w:rPr>
          <w:lang w:val="en-US"/>
        </w:rPr>
        <w:t>e</w:t>
      </w:r>
      <w:r w:rsidRPr="00037B75">
        <w:t xml:space="preserve">) </w:t>
      </w:r>
      <w:proofErr w:type="spellStart"/>
      <w:proofErr w:type="gramStart"/>
      <w:r>
        <w:t>некруглость</w:t>
      </w:r>
      <w:proofErr w:type="spellEnd"/>
      <w:proofErr w:type="gramEnd"/>
      <w:r>
        <w:t xml:space="preserve"> цапф ротора;</w:t>
      </w:r>
    </w:p>
    <w:p w:rsidR="00037B75" w:rsidRPr="00037B75" w:rsidRDefault="00037B75" w:rsidP="00963459">
      <w:pPr>
        <w:pStyle w:val="120"/>
        <w:keepNext w:val="0"/>
        <w:widowControl w:val="0"/>
      </w:pPr>
      <w:r>
        <w:rPr>
          <w:lang w:val="en-US"/>
        </w:rPr>
        <w:t>f</w:t>
      </w:r>
      <w:r w:rsidRPr="00037B75">
        <w:t>)</w:t>
      </w:r>
      <w:r>
        <w:t xml:space="preserve"> </w:t>
      </w:r>
      <w:proofErr w:type="gramStart"/>
      <w:r>
        <w:t>чрезмерно</w:t>
      </w:r>
      <w:proofErr w:type="gramEnd"/>
      <w:r>
        <w:t xml:space="preserve"> массивный или неплотно сидящий переходник;</w:t>
      </w:r>
    </w:p>
    <w:p w:rsidR="00037B75" w:rsidRPr="00037B75" w:rsidRDefault="00037B75" w:rsidP="00963459">
      <w:pPr>
        <w:pStyle w:val="120"/>
        <w:keepNext w:val="0"/>
        <w:widowControl w:val="0"/>
      </w:pPr>
      <w:r>
        <w:rPr>
          <w:lang w:val="en-US"/>
        </w:rPr>
        <w:t>g</w:t>
      </w:r>
      <w:r w:rsidRPr="00037B75">
        <w:t>)</w:t>
      </w:r>
      <w:r>
        <w:t xml:space="preserve"> </w:t>
      </w:r>
      <w:proofErr w:type="gramStart"/>
      <w:r>
        <w:t>другой</w:t>
      </w:r>
      <w:proofErr w:type="gramEnd"/>
      <w:r>
        <w:t xml:space="preserve"> инструмент, применяемый пользователем.</w:t>
      </w:r>
    </w:p>
    <w:p w:rsidR="005E5566" w:rsidRPr="00462A99" w:rsidRDefault="005E5566" w:rsidP="00494440">
      <w:pPr>
        <w:tabs>
          <w:tab w:val="left" w:pos="1701"/>
        </w:tabs>
        <w:spacing w:line="240" w:lineRule="auto"/>
      </w:pPr>
    </w:p>
    <w:p w:rsidR="005E5566" w:rsidRPr="00673BD3" w:rsidRDefault="005E5566" w:rsidP="005E5566">
      <w:pPr>
        <w:pStyle w:val="10"/>
        <w:ind w:right="-57"/>
      </w:pPr>
      <w:r>
        <w:t xml:space="preserve">6  Производительность </w:t>
      </w:r>
    </w:p>
    <w:p w:rsidR="005E5566" w:rsidRDefault="005E5566" w:rsidP="005E5566">
      <w:pPr>
        <w:keepNext/>
        <w:spacing w:line="240" w:lineRule="auto"/>
        <w:rPr>
          <w:b/>
        </w:rPr>
      </w:pPr>
    </w:p>
    <w:p w:rsidR="005E5566" w:rsidRDefault="005E5566" w:rsidP="005E5566">
      <w:pPr>
        <w:pStyle w:val="affff0"/>
      </w:pPr>
      <w:r>
        <w:t>6.1 Общие положения</w:t>
      </w:r>
    </w:p>
    <w:p w:rsidR="005E5566" w:rsidRDefault="005E5566" w:rsidP="005E5566">
      <w:pPr>
        <w:keepNext/>
        <w:spacing w:line="240" w:lineRule="auto"/>
        <w:rPr>
          <w:b/>
        </w:rPr>
      </w:pPr>
    </w:p>
    <w:p w:rsidR="005E5566" w:rsidRDefault="005E5566" w:rsidP="005E5566">
      <w:r>
        <w:t>Производительность балансировочного станка характеризуется временем, необходимым оператору станка для приведения дисбаланса ротора к заданному значению. Эту характеристику оценивают с использованием контрольного ротора. Как вариант допускается использование ротора, предложенного заказчиком.</w:t>
      </w:r>
    </w:p>
    <w:p w:rsidR="005E5566" w:rsidRDefault="005E5566" w:rsidP="005E5566">
      <w:r>
        <w:t>При оценке производительности балансировочного станка (которую можно определить как число роторов, уравновешенных в единицу времени, или как велич</w:t>
      </w:r>
      <w:r>
        <w:t>и</w:t>
      </w:r>
      <w:r>
        <w:t xml:space="preserve">ну, обратно пропорциональную </w:t>
      </w:r>
      <w:r w:rsidR="0037070B">
        <w:t>продолжительности</w:t>
      </w:r>
      <w:r>
        <w:t xml:space="preserve"> балансировочного цикла) в о</w:t>
      </w:r>
      <w:r>
        <w:t>т</w:t>
      </w:r>
      <w:r>
        <w:t>ношении конкретного ротора необходимо учитывать продолжительность измер</w:t>
      </w:r>
      <w:r>
        <w:t>и</w:t>
      </w:r>
      <w:r>
        <w:t xml:space="preserve">тельных </w:t>
      </w:r>
      <w:r w:rsidR="005E37AE">
        <w:t>циклов</w:t>
      </w:r>
      <w:r>
        <w:t xml:space="preserve">, число таких </w:t>
      </w:r>
      <w:r w:rsidR="005E37AE">
        <w:t>циклов</w:t>
      </w:r>
      <w:r>
        <w:t>, время установки и снятия ротора с балансир</w:t>
      </w:r>
      <w:r>
        <w:t>о</w:t>
      </w:r>
      <w:r>
        <w:t>вочного станка и время, требуемое для коррекции дисбаланса. Требуемое число и</w:t>
      </w:r>
      <w:r>
        <w:t>з</w:t>
      </w:r>
      <w:r>
        <w:t xml:space="preserve">мерительных </w:t>
      </w:r>
      <w:r w:rsidR="005E37AE">
        <w:t>циклов</w:t>
      </w:r>
      <w:r>
        <w:t xml:space="preserve"> зависит от среднего начального дисбаланса, допустимого зн</w:t>
      </w:r>
      <w:r>
        <w:t>а</w:t>
      </w:r>
      <w:r>
        <w:t xml:space="preserve">чения остаточного дисбаланса и коэффициента уменьшения дисбаланса </w:t>
      </w:r>
      <w:r w:rsidRPr="005E5566">
        <w:rPr>
          <w:rFonts w:ascii="Cambria" w:eastAsia="MS Mincho" w:hAnsi="Cambria"/>
          <w:i/>
          <w:sz w:val="26"/>
          <w:szCs w:val="26"/>
        </w:rPr>
        <w:t>R</w:t>
      </w:r>
      <w:r w:rsidRPr="005E5566">
        <w:rPr>
          <w:rFonts w:ascii="Cambria" w:eastAsia="MS Mincho" w:hAnsi="Cambria"/>
          <w:sz w:val="26"/>
          <w:szCs w:val="26"/>
          <w:vertAlign w:val="subscript"/>
        </w:rPr>
        <w:t>UR</w:t>
      </w:r>
      <w:r>
        <w:t>.</w:t>
      </w:r>
    </w:p>
    <w:p w:rsidR="0037070B" w:rsidRDefault="0037070B" w:rsidP="0037070B">
      <w:pPr>
        <w:keepNext/>
        <w:spacing w:line="240" w:lineRule="auto"/>
        <w:rPr>
          <w:b/>
        </w:rPr>
      </w:pPr>
    </w:p>
    <w:p w:rsidR="0037070B" w:rsidRDefault="0037070B" w:rsidP="0037070B">
      <w:pPr>
        <w:pStyle w:val="affff0"/>
      </w:pPr>
      <w:r>
        <w:t>6.2 Продолжительность балансировочного цикла</w:t>
      </w:r>
    </w:p>
    <w:p w:rsidR="0037070B" w:rsidRDefault="0037070B" w:rsidP="0037070B">
      <w:pPr>
        <w:keepNext/>
        <w:spacing w:line="240" w:lineRule="auto"/>
        <w:rPr>
          <w:b/>
        </w:rPr>
      </w:pPr>
    </w:p>
    <w:p w:rsidR="0037070B" w:rsidRDefault="0037070B" w:rsidP="0037070B">
      <w:pPr>
        <w:widowControl w:val="0"/>
      </w:pPr>
      <w:r>
        <w:t>Для контрольного ротора или ротора, определенного заказчиком (например, одного из образцов массового производства), изготовителем должны быть подробно описаны все операции балансировки с указанием среднего времени выполнения каждой операции.</w:t>
      </w:r>
    </w:p>
    <w:p w:rsidR="0037070B" w:rsidRDefault="0037070B" w:rsidP="0037070B">
      <w:pPr>
        <w:widowControl w:val="0"/>
      </w:pPr>
      <w:r>
        <w:lastRenderedPageBreak/>
        <w:t>Если операцию выполняет оператор станка, это должно быть отмечено вм</w:t>
      </w:r>
      <w:r>
        <w:t>е</w:t>
      </w:r>
      <w:r>
        <w:t xml:space="preserve">сте со средним временем, требуемым для </w:t>
      </w:r>
      <w:r w:rsidR="009F5592">
        <w:t>ее выполнения. Также при необходимости указывают изменяемые параметры операции (например, число, диаметр и глубину отверстий, высверливаемых в материале ротора для устранения дисбаланса).</w:t>
      </w:r>
      <w:r>
        <w:t xml:space="preserve"> </w:t>
      </w:r>
    </w:p>
    <w:p w:rsidR="009F5592" w:rsidRDefault="009F5592" w:rsidP="0037070B">
      <w:pPr>
        <w:widowControl w:val="0"/>
      </w:pPr>
      <w:r>
        <w:t xml:space="preserve">При оценке производительности станка следует принимать во </w:t>
      </w:r>
      <w:proofErr w:type="gramStart"/>
      <w:r>
        <w:t>внимание</w:t>
      </w:r>
      <w:proofErr w:type="gramEnd"/>
      <w:r>
        <w:t xml:space="preserve"> по крайней мере следующие операции:</w:t>
      </w:r>
    </w:p>
    <w:p w:rsidR="0037070B" w:rsidRDefault="001C0D86" w:rsidP="001C0D86">
      <w:pPr>
        <w:widowControl w:val="0"/>
      </w:pPr>
      <w:r>
        <w:rPr>
          <w:lang w:val="en-US"/>
        </w:rPr>
        <w:t>a</w:t>
      </w:r>
      <w:r w:rsidRPr="001C0D86">
        <w:t>)</w:t>
      </w:r>
      <w:r w:rsidR="0037070B">
        <w:t xml:space="preserve"> </w:t>
      </w:r>
      <w:proofErr w:type="gramStart"/>
      <w:r w:rsidR="0037070B">
        <w:t>механическ</w:t>
      </w:r>
      <w:r w:rsidR="009F5592">
        <w:t>ую</w:t>
      </w:r>
      <w:proofErr w:type="gramEnd"/>
      <w:r w:rsidR="0037070B">
        <w:t xml:space="preserve"> настройк</w:t>
      </w:r>
      <w:r w:rsidR="009F5592">
        <w:t>у</w:t>
      </w:r>
      <w:r w:rsidR="0037070B">
        <w:t xml:space="preserve"> балансировочного станка (включая привод и оснастку);</w:t>
      </w:r>
    </w:p>
    <w:p w:rsidR="009F5592" w:rsidRDefault="001C0D86" w:rsidP="001C0D86">
      <w:pPr>
        <w:widowControl w:val="0"/>
      </w:pPr>
      <w:r>
        <w:rPr>
          <w:lang w:val="en-US"/>
        </w:rPr>
        <w:t>b</w:t>
      </w:r>
      <w:r w:rsidRPr="001C0D86">
        <w:t xml:space="preserve">) </w:t>
      </w:r>
      <w:proofErr w:type="gramStart"/>
      <w:r w:rsidR="009F5592">
        <w:t>подготовку</w:t>
      </w:r>
      <w:proofErr w:type="gramEnd"/>
      <w:r w:rsidR="009F5592">
        <w:t xml:space="preserve"> вспомогательных устройств и систем;</w:t>
      </w:r>
    </w:p>
    <w:p w:rsidR="0037070B" w:rsidRDefault="001C0D86" w:rsidP="001C0D86">
      <w:pPr>
        <w:widowControl w:val="0"/>
      </w:pPr>
      <w:r>
        <w:rPr>
          <w:lang w:val="en-US"/>
        </w:rPr>
        <w:t>c</w:t>
      </w:r>
      <w:r w:rsidRPr="001C0D86">
        <w:t xml:space="preserve">) </w:t>
      </w:r>
      <w:proofErr w:type="gramStart"/>
      <w:r w:rsidR="0037070B">
        <w:t>настройк</w:t>
      </w:r>
      <w:r w:rsidR="009F5592">
        <w:t>у</w:t>
      </w:r>
      <w:proofErr w:type="gramEnd"/>
      <w:r w:rsidR="0037070B">
        <w:t xml:space="preserve"> индикатора дисбаланса;</w:t>
      </w:r>
    </w:p>
    <w:p w:rsidR="0037070B" w:rsidRDefault="001C0D86" w:rsidP="001C0D86">
      <w:pPr>
        <w:widowControl w:val="0"/>
      </w:pPr>
      <w:r>
        <w:rPr>
          <w:lang w:val="en-US"/>
        </w:rPr>
        <w:t>d</w:t>
      </w:r>
      <w:r w:rsidRPr="001C0D86">
        <w:t xml:space="preserve">) </w:t>
      </w:r>
      <w:proofErr w:type="gramStart"/>
      <w:r w:rsidR="0037070B">
        <w:t>подготовка</w:t>
      </w:r>
      <w:proofErr w:type="gramEnd"/>
      <w:r w:rsidR="0037070B">
        <w:t xml:space="preserve"> ротора к </w:t>
      </w:r>
      <w:r w:rsidR="009F5592">
        <w:t xml:space="preserve">измерительному </w:t>
      </w:r>
      <w:r w:rsidR="005E37AE">
        <w:t>циклу</w:t>
      </w:r>
      <w:r w:rsidR="0037070B">
        <w:t>;</w:t>
      </w:r>
    </w:p>
    <w:p w:rsidR="0037070B" w:rsidRDefault="001C0D86" w:rsidP="001C0D86">
      <w:pPr>
        <w:widowControl w:val="0"/>
      </w:pPr>
      <w:r>
        <w:rPr>
          <w:lang w:val="en-US"/>
        </w:rPr>
        <w:t>e</w:t>
      </w:r>
      <w:r w:rsidRPr="001C0D86">
        <w:t xml:space="preserve">) </w:t>
      </w:r>
      <w:proofErr w:type="gramStart"/>
      <w:r w:rsidR="0037070B">
        <w:t>разгон</w:t>
      </w:r>
      <w:proofErr w:type="gramEnd"/>
      <w:r w:rsidR="0037070B">
        <w:t xml:space="preserve"> ротора;</w:t>
      </w:r>
    </w:p>
    <w:p w:rsidR="0037070B" w:rsidRDefault="001C0D86" w:rsidP="001C0D86">
      <w:pPr>
        <w:widowControl w:val="0"/>
      </w:pPr>
      <w:r>
        <w:rPr>
          <w:lang w:val="en-US"/>
        </w:rPr>
        <w:t>f</w:t>
      </w:r>
      <w:r w:rsidRPr="001C0D86">
        <w:t xml:space="preserve">) </w:t>
      </w:r>
      <w:proofErr w:type="gramStart"/>
      <w:r w:rsidR="0037070B">
        <w:t>считывание</w:t>
      </w:r>
      <w:proofErr w:type="gramEnd"/>
      <w:r w:rsidR="0037070B">
        <w:t xml:space="preserve"> показаний индикатора (</w:t>
      </w:r>
      <w:r w:rsidR="009F5592">
        <w:t>продолжительность данной операции может быть оценена как время</w:t>
      </w:r>
      <w:r w:rsidR="0037070B">
        <w:t>, занимаемое от окончания разгона до начала выбега ротора);</w:t>
      </w:r>
    </w:p>
    <w:p w:rsidR="0037070B" w:rsidRDefault="001C0D86" w:rsidP="001C0D86">
      <w:pPr>
        <w:widowControl w:val="0"/>
      </w:pPr>
      <w:r>
        <w:rPr>
          <w:lang w:val="en-US"/>
        </w:rPr>
        <w:t>g</w:t>
      </w:r>
      <w:r w:rsidRPr="001C0D86">
        <w:t xml:space="preserve">) </w:t>
      </w:r>
      <w:proofErr w:type="gramStart"/>
      <w:r w:rsidR="0037070B">
        <w:t>выбег</w:t>
      </w:r>
      <w:proofErr w:type="gramEnd"/>
      <w:r w:rsidR="0037070B">
        <w:t xml:space="preserve"> ротора;</w:t>
      </w:r>
    </w:p>
    <w:p w:rsidR="0037070B" w:rsidRDefault="001C0D86" w:rsidP="001C0D86">
      <w:pPr>
        <w:widowControl w:val="0"/>
      </w:pPr>
      <w:r>
        <w:rPr>
          <w:lang w:val="en-US"/>
        </w:rPr>
        <w:t>h</w:t>
      </w:r>
      <w:r w:rsidRPr="001C0D86">
        <w:t xml:space="preserve">) </w:t>
      </w:r>
      <w:proofErr w:type="gramStart"/>
      <w:r w:rsidR="0037070B">
        <w:t>привязка</w:t>
      </w:r>
      <w:proofErr w:type="gramEnd"/>
      <w:r w:rsidR="0037070B">
        <w:t xml:space="preserve"> полученных результатов измерений к данному ротору;</w:t>
      </w:r>
    </w:p>
    <w:p w:rsidR="001C0D86" w:rsidRDefault="001C0D86" w:rsidP="001C0D86">
      <w:pPr>
        <w:widowControl w:val="0"/>
      </w:pPr>
      <w:proofErr w:type="spellStart"/>
      <w:r>
        <w:rPr>
          <w:lang w:val="en-US"/>
        </w:rPr>
        <w:t>i</w:t>
      </w:r>
      <w:proofErr w:type="spellEnd"/>
      <w:r w:rsidRPr="001C0D86">
        <w:t xml:space="preserve">) </w:t>
      </w:r>
      <w:proofErr w:type="gramStart"/>
      <w:r>
        <w:t>установки</w:t>
      </w:r>
      <w:proofErr w:type="gramEnd"/>
      <w:r>
        <w:t xml:space="preserve"> ротора на станок и снятия его со станка;</w:t>
      </w:r>
    </w:p>
    <w:p w:rsidR="0037070B" w:rsidRDefault="001C0D86" w:rsidP="001C0D86">
      <w:pPr>
        <w:widowControl w:val="0"/>
      </w:pPr>
      <w:r>
        <w:rPr>
          <w:lang w:val="en-US"/>
        </w:rPr>
        <w:t>j</w:t>
      </w:r>
      <w:r w:rsidRPr="001C0D86">
        <w:t xml:space="preserve">) </w:t>
      </w:r>
      <w:proofErr w:type="gramStart"/>
      <w:r w:rsidR="0037070B">
        <w:t>прочие</w:t>
      </w:r>
      <w:proofErr w:type="gramEnd"/>
      <w:r w:rsidR="0037070B">
        <w:t xml:space="preserve"> операции, например требуемые для обеспечения безопасности.</w:t>
      </w:r>
    </w:p>
    <w:p w:rsidR="001C0D86" w:rsidRPr="008C5592" w:rsidRDefault="001C0D86" w:rsidP="001C0D86">
      <w:pPr>
        <w:widowControl w:val="0"/>
      </w:pPr>
      <w:r>
        <w:t>Если для проведения балансировки требуется применение дополнительного оборудования (например, вкладышей подшипников, муфты вала привода, защитного кожуха), операции, связанные с их использованием, также должны быть определ</w:t>
      </w:r>
      <w:r>
        <w:t>е</w:t>
      </w:r>
      <w:r>
        <w:t xml:space="preserve">ны. </w:t>
      </w:r>
    </w:p>
    <w:p w:rsidR="00C6201B" w:rsidRDefault="00427D97" w:rsidP="00427D97">
      <w:pPr>
        <w:widowControl w:val="0"/>
      </w:pPr>
      <w:r w:rsidRPr="00427D97">
        <w:t xml:space="preserve">Если станок выполняет ряд автоматизированных операций, которые </w:t>
      </w:r>
      <w:proofErr w:type="gramStart"/>
      <w:r w:rsidRPr="00427D97">
        <w:t>однако</w:t>
      </w:r>
      <w:proofErr w:type="gramEnd"/>
      <w:r w:rsidRPr="00427D97">
        <w:t xml:space="preserve"> не могут быть объединены в серии, то для оценки времени отдельной операции общей продолжительности балансировочного цикла может быть использован</w:t>
      </w:r>
      <w:r>
        <w:t xml:space="preserve">а временная диаграмм, подобная </w:t>
      </w:r>
      <w:r w:rsidR="00C6201B">
        <w:t>демонстрируемой</w:t>
      </w:r>
      <w:r>
        <w:t xml:space="preserve"> </w:t>
      </w:r>
      <w:r w:rsidR="00C6201B">
        <w:t>таблицей</w:t>
      </w:r>
      <w:r>
        <w:t xml:space="preserve"> 4.</w:t>
      </w:r>
      <w:r w:rsidRPr="00427D97">
        <w:t xml:space="preserve"> </w:t>
      </w:r>
      <w:r w:rsidR="00C6201B">
        <w:t>Операции, чье исполнение вар</w:t>
      </w:r>
      <w:r w:rsidR="00C6201B">
        <w:t>ь</w:t>
      </w:r>
      <w:r w:rsidR="00C6201B">
        <w:t>ируется неконтролируемым образом (например, из-за действий оператора станка), должны быть выделены, а их средняя продолжительность оценена.</w:t>
      </w:r>
    </w:p>
    <w:p w:rsidR="007E6D34" w:rsidRDefault="007E6D34" w:rsidP="00427D97">
      <w:pPr>
        <w:widowControl w:val="0"/>
      </w:pPr>
    </w:p>
    <w:p w:rsidR="00C6201B" w:rsidRPr="000F7F7B" w:rsidRDefault="00C6201B" w:rsidP="00C6201B">
      <w:pPr>
        <w:keepNext/>
        <w:keepLines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4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Примерная временная диаграмма</w:t>
      </w:r>
      <w:r w:rsidRPr="00A82F64">
        <w:rPr>
          <w:sz w:val="22"/>
          <w:szCs w:val="22"/>
        </w:rPr>
        <w:t xml:space="preserve"> </w:t>
      </w:r>
    </w:p>
    <w:tbl>
      <w:tblPr>
        <w:tblStyle w:val="aff0"/>
        <w:tblW w:w="10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85"/>
        <w:gridCol w:w="1069"/>
        <w:gridCol w:w="1320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417"/>
        <w:gridCol w:w="417"/>
        <w:gridCol w:w="417"/>
        <w:gridCol w:w="417"/>
        <w:gridCol w:w="417"/>
        <w:gridCol w:w="417"/>
        <w:gridCol w:w="417"/>
        <w:gridCol w:w="396"/>
      </w:tblGrid>
      <w:tr w:rsidR="00365A3E" w:rsidRPr="00C6201B" w:rsidTr="007E6D34">
        <w:trPr>
          <w:tblHeader/>
        </w:trPr>
        <w:tc>
          <w:tcPr>
            <w:tcW w:w="1585" w:type="dxa"/>
            <w:tcBorders>
              <w:top w:val="nil"/>
              <w:left w:val="nil"/>
              <w:right w:val="nil"/>
            </w:tcBorders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right w:val="nil"/>
            </w:tcBorders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right w:val="single" w:sz="6" w:space="0" w:color="auto"/>
            </w:tcBorders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6168" w:type="dxa"/>
            <w:gridSpan w:val="17"/>
            <w:tcBorders>
              <w:left w:val="single" w:sz="6" w:space="0" w:color="auto"/>
            </w:tcBorders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  <w:lang w:val="ru-RU"/>
              </w:rPr>
              <w:t xml:space="preserve">Общее время, </w:t>
            </w:r>
            <w:proofErr w:type="gramStart"/>
            <w:r w:rsidRPr="00C6201B">
              <w:rPr>
                <w:rFonts w:ascii="Arial" w:eastAsia="MS Mincho" w:hAnsi="Arial" w:cs="Arial"/>
                <w:sz w:val="18"/>
                <w:szCs w:val="18"/>
                <w:lang w:val="ru-RU"/>
              </w:rPr>
              <w:t>с</w:t>
            </w:r>
            <w:proofErr w:type="gramEnd"/>
          </w:p>
        </w:tc>
      </w:tr>
      <w:tr w:rsidR="007E6D34" w:rsidRPr="00C6201B" w:rsidTr="007E6D34">
        <w:trPr>
          <w:tblHeader/>
        </w:trPr>
        <w:tc>
          <w:tcPr>
            <w:tcW w:w="1585" w:type="dxa"/>
            <w:vAlign w:val="center"/>
          </w:tcPr>
          <w:p w:rsidR="00C6201B" w:rsidRPr="00365A3E" w:rsidRDefault="00365A3E" w:rsidP="00365A3E">
            <w:pPr>
              <w:pStyle w:val="Tableheader"/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Порядок операций</w:t>
            </w:r>
          </w:p>
        </w:tc>
        <w:tc>
          <w:tcPr>
            <w:tcW w:w="1069" w:type="dxa"/>
            <w:vAlign w:val="center"/>
          </w:tcPr>
          <w:p w:rsidR="00C6201B" w:rsidRPr="00C6201B" w:rsidRDefault="00365A3E" w:rsidP="00365A3E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 xml:space="preserve">Время операции, </w:t>
            </w:r>
            <w:proofErr w:type="gramStart"/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</w:t>
            </w:r>
            <w:proofErr w:type="gramEnd"/>
          </w:p>
        </w:tc>
        <w:tc>
          <w:tcPr>
            <w:tcW w:w="1320" w:type="dxa"/>
            <w:vAlign w:val="center"/>
          </w:tcPr>
          <w:p w:rsidR="00C6201B" w:rsidRPr="00365A3E" w:rsidRDefault="00365A3E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Исполнитель / параметры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2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3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5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6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7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8</w:t>
            </w:r>
          </w:p>
        </w:tc>
        <w:tc>
          <w:tcPr>
            <w:tcW w:w="3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12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14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15</w:t>
            </w:r>
          </w:p>
        </w:tc>
        <w:tc>
          <w:tcPr>
            <w:tcW w:w="417" w:type="dxa"/>
            <w:vAlign w:val="center"/>
          </w:tcPr>
          <w:p w:rsidR="00C6201B" w:rsidRPr="00C6201B" w:rsidRDefault="00C6201B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16</w:t>
            </w:r>
          </w:p>
        </w:tc>
        <w:tc>
          <w:tcPr>
            <w:tcW w:w="396" w:type="dxa"/>
            <w:vAlign w:val="center"/>
          </w:tcPr>
          <w:p w:rsidR="00C6201B" w:rsidRPr="00365A3E" w:rsidRDefault="00365A3E" w:rsidP="00C6201B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…</w:t>
            </w:r>
          </w:p>
        </w:tc>
      </w:tr>
      <w:tr w:rsidR="007E6D34" w:rsidRPr="00C6201B" w:rsidTr="007E6D34">
        <w:tc>
          <w:tcPr>
            <w:tcW w:w="1585" w:type="dxa"/>
          </w:tcPr>
          <w:p w:rsidR="00C6201B" w:rsidRPr="00365A3E" w:rsidRDefault="00365A3E" w:rsidP="00365A3E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Загрузка ротора на станок и старт цикла</w:t>
            </w:r>
          </w:p>
        </w:tc>
        <w:tc>
          <w:tcPr>
            <w:tcW w:w="1069" w:type="dxa"/>
            <w:vAlign w:val="center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:rsidR="00C6201B" w:rsidRPr="00365A3E" w:rsidRDefault="00365A3E" w:rsidP="00C6201B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Оператор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C6201B" w:rsidRPr="00C6201B" w:rsidRDefault="00C6201B" w:rsidP="00C6201B">
            <w:pPr>
              <w:pStyle w:val="Tablebody"/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C6201B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Зажим ротора</w:t>
            </w:r>
          </w:p>
        </w:tc>
        <w:tc>
          <w:tcPr>
            <w:tcW w:w="1069" w:type="dxa"/>
            <w:vAlign w:val="center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C6201B" w:rsidRPr="00365A3E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Измерение диаметра рот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о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ра и биения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Разгон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3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Измерение дисбаланса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Выбег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  <w:shd w:val="clear" w:color="auto" w:fill="BFBFBF" w:themeFill="background1" w:themeFillShade="BF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Поворот на угол коррекции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365A3E" w:rsidRDefault="00365A3E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Гидравлический зажим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C6201B" w:rsidRPr="00365A3E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Установка гл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у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бины реза</w:t>
            </w:r>
          </w:p>
        </w:tc>
        <w:tc>
          <w:tcPr>
            <w:tcW w:w="1069" w:type="dxa"/>
            <w:vAlign w:val="center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3</w:t>
            </w:r>
          </w:p>
        </w:tc>
        <w:tc>
          <w:tcPr>
            <w:tcW w:w="1320" w:type="dxa"/>
            <w:vAlign w:val="center"/>
          </w:tcPr>
          <w:p w:rsidR="00C6201B" w:rsidRPr="00365A3E" w:rsidRDefault="00C6201B" w:rsidP="00365A3E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3 </w:t>
            </w:r>
            <w:r w:rsidR="00365A3E">
              <w:rPr>
                <w:rFonts w:ascii="Arial" w:eastAsia="MS Mincho" w:hAnsi="Arial" w:cs="Arial"/>
                <w:sz w:val="18"/>
                <w:szCs w:val="18"/>
                <w:lang w:val="ru-RU"/>
              </w:rPr>
              <w:t>мм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C6201B" w:rsidRPr="007E6D34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Сверление</w:t>
            </w:r>
          </w:p>
        </w:tc>
        <w:tc>
          <w:tcPr>
            <w:tcW w:w="1069" w:type="dxa"/>
            <w:vAlign w:val="center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6</w:t>
            </w:r>
          </w:p>
        </w:tc>
        <w:tc>
          <w:tcPr>
            <w:tcW w:w="1320" w:type="dxa"/>
            <w:vAlign w:val="center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120°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7E6D34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Разъединение поворотного стола со шпи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н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делем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7E6D34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Разгон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7E6D34" w:rsidRPr="00365A3E" w:rsidRDefault="007E6D34" w:rsidP="00D51CA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Измерение дисбаланса</w:t>
            </w:r>
          </w:p>
        </w:tc>
        <w:tc>
          <w:tcPr>
            <w:tcW w:w="1069" w:type="dxa"/>
            <w:vAlign w:val="center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:rsidR="007E6D34" w:rsidRPr="00365A3E" w:rsidRDefault="007E6D34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7E6D34" w:rsidRPr="00365A3E" w:rsidRDefault="007E6D34" w:rsidP="00D51CA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Выбег</w:t>
            </w:r>
          </w:p>
        </w:tc>
        <w:tc>
          <w:tcPr>
            <w:tcW w:w="1069" w:type="dxa"/>
            <w:vAlign w:val="center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7E6D34" w:rsidRPr="00365A3E" w:rsidRDefault="007E6D34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7E6D34" w:rsidRPr="00C6201B" w:rsidRDefault="007E6D34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7E6D34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Поворот шпи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н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деля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365A3E" w:rsidRPr="007E6D34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Освобождение ротора</w:t>
            </w:r>
          </w:p>
        </w:tc>
        <w:tc>
          <w:tcPr>
            <w:tcW w:w="1069" w:type="dxa"/>
            <w:vAlign w:val="center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vAlign w:val="center"/>
          </w:tcPr>
          <w:p w:rsidR="00365A3E" w:rsidRPr="00365A3E" w:rsidRDefault="00365A3E" w:rsidP="00D51CAA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Станок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365A3E" w:rsidRPr="00C6201B" w:rsidRDefault="00365A3E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  <w:tr w:rsidR="007E6D34" w:rsidRPr="00C6201B" w:rsidTr="007E6D34">
        <w:tc>
          <w:tcPr>
            <w:tcW w:w="1585" w:type="dxa"/>
          </w:tcPr>
          <w:p w:rsidR="00C6201B" w:rsidRPr="007E6D34" w:rsidRDefault="007E6D34" w:rsidP="00C6201B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Снятие ротора со станка</w:t>
            </w:r>
          </w:p>
        </w:tc>
        <w:tc>
          <w:tcPr>
            <w:tcW w:w="1069" w:type="dxa"/>
            <w:vAlign w:val="center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1320" w:type="dxa"/>
            <w:vAlign w:val="center"/>
          </w:tcPr>
          <w:p w:rsidR="00C6201B" w:rsidRPr="00365A3E" w:rsidRDefault="00365A3E" w:rsidP="00C6201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Оператор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  <w:tc>
          <w:tcPr>
            <w:tcW w:w="396" w:type="dxa"/>
          </w:tcPr>
          <w:p w:rsidR="00C6201B" w:rsidRPr="00C6201B" w:rsidRDefault="00C6201B" w:rsidP="00C6201B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201B">
              <w:rPr>
                <w:rFonts w:ascii="Arial" w:eastAsia="MS Mincho" w:hAnsi="Arial" w:cs="Arial"/>
                <w:sz w:val="18"/>
                <w:szCs w:val="18"/>
              </w:rPr>
              <w:t> </w:t>
            </w:r>
          </w:p>
        </w:tc>
      </w:tr>
    </w:tbl>
    <w:p w:rsidR="007E6D34" w:rsidRDefault="00C6201B" w:rsidP="007E6D34">
      <w:pPr>
        <w:keepNext/>
        <w:spacing w:line="240" w:lineRule="auto"/>
        <w:rPr>
          <w:b/>
        </w:rPr>
      </w:pPr>
      <w:r>
        <w:t xml:space="preserve"> </w:t>
      </w:r>
    </w:p>
    <w:p w:rsidR="007E6D34" w:rsidRDefault="007E6D34" w:rsidP="007E6D34">
      <w:pPr>
        <w:pStyle w:val="affff0"/>
      </w:pPr>
      <w:r>
        <w:t xml:space="preserve">6.3 </w:t>
      </w:r>
      <w:r w:rsidR="00BB08B0">
        <w:t xml:space="preserve">Коэффициент уменьшения дисбаланса </w:t>
      </w:r>
      <w:r w:rsidR="00BB08B0" w:rsidRPr="00BB08B0">
        <w:rPr>
          <w:rFonts w:ascii="Cambria" w:hAnsi="Cambria"/>
          <w:b w:val="0"/>
          <w:i/>
          <w:sz w:val="26"/>
          <w:szCs w:val="26"/>
        </w:rPr>
        <w:t>R</w:t>
      </w:r>
      <w:r w:rsidR="00BB08B0" w:rsidRPr="00BB08B0">
        <w:rPr>
          <w:rFonts w:ascii="Cambria" w:hAnsi="Cambria"/>
          <w:b w:val="0"/>
          <w:sz w:val="26"/>
          <w:szCs w:val="26"/>
          <w:vertAlign w:val="subscript"/>
        </w:rPr>
        <w:t>UR</w:t>
      </w:r>
    </w:p>
    <w:p w:rsidR="007E6D34" w:rsidRDefault="007E6D34" w:rsidP="007E6D34">
      <w:pPr>
        <w:keepNext/>
        <w:spacing w:line="240" w:lineRule="auto"/>
        <w:rPr>
          <w:b/>
        </w:rPr>
      </w:pPr>
    </w:p>
    <w:p w:rsidR="00ED2FBF" w:rsidRDefault="00BB08B0" w:rsidP="00BB08B0">
      <w:r>
        <w:t>Изготовитель должен указать коэффициент уменьшения дисбаланса</w:t>
      </w:r>
      <w:r w:rsidR="00ED2FBF">
        <w:t xml:space="preserve"> </w:t>
      </w:r>
      <w:r w:rsidR="00ED2FBF" w:rsidRPr="00BB08B0">
        <w:rPr>
          <w:rFonts w:ascii="Cambria" w:hAnsi="Cambria"/>
          <w:i/>
          <w:sz w:val="26"/>
          <w:szCs w:val="26"/>
        </w:rPr>
        <w:t>R</w:t>
      </w:r>
      <w:r w:rsidR="00ED2FBF" w:rsidRPr="00BB08B0">
        <w:rPr>
          <w:rFonts w:ascii="Cambria" w:hAnsi="Cambria"/>
          <w:sz w:val="26"/>
          <w:szCs w:val="26"/>
          <w:vertAlign w:val="subscript"/>
        </w:rPr>
        <w:t>UR</w:t>
      </w:r>
      <w:r w:rsidR="00ED2FBF">
        <w:t xml:space="preserve">, в процентах, </w:t>
      </w:r>
      <w:r>
        <w:t>для данного балансировочного станка</w:t>
      </w:r>
      <w:r w:rsidR="00ED2FBF">
        <w:t xml:space="preserve"> для межопорных и консольных р</w:t>
      </w:r>
      <w:r w:rsidR="00ED2FBF">
        <w:t>о</w:t>
      </w:r>
      <w:r w:rsidR="00ED2FBF">
        <w:t>торов</w:t>
      </w:r>
      <w:r>
        <w:t xml:space="preserve">. </w:t>
      </w:r>
    </w:p>
    <w:p w:rsidR="00BB08B0" w:rsidRDefault="00ED2FBF" w:rsidP="00ED2FBF">
      <w:pPr>
        <w:widowControl w:val="0"/>
      </w:pPr>
      <w:r>
        <w:t>З</w:t>
      </w:r>
      <w:r w:rsidR="00BB08B0">
        <w:t>начение</w:t>
      </w:r>
      <w:r>
        <w:t xml:space="preserve"> данной величины определяют</w:t>
      </w:r>
      <w:r w:rsidR="00BB08B0">
        <w:t xml:space="preserve"> в предположении, что операции по добавлению (изъятию) корректирующей массы проведены правильно и все работы </w:t>
      </w:r>
      <w:r w:rsidR="00BB08B0">
        <w:lastRenderedPageBreak/>
        <w:t xml:space="preserve">по балансировке </w:t>
      </w:r>
      <w:r>
        <w:t>выполнены в соответствии с инструкциями</w:t>
      </w:r>
      <w:r w:rsidR="00BB08B0">
        <w:t xml:space="preserve">.  </w:t>
      </w:r>
    </w:p>
    <w:p w:rsidR="00ED2FBF" w:rsidRDefault="00ED2FBF" w:rsidP="00BB08B0">
      <w:r>
        <w:t xml:space="preserve">В </w:t>
      </w:r>
      <w:r>
        <w:rPr>
          <w:lang w:val="en-US"/>
        </w:rPr>
        <w:t>ISO</w:t>
      </w:r>
      <w:r>
        <w:t xml:space="preserve"> 21940-2 коэффициент </w:t>
      </w:r>
      <w:r w:rsidRPr="00BB08B0">
        <w:rPr>
          <w:rFonts w:ascii="Cambria" w:hAnsi="Cambria"/>
          <w:i/>
          <w:sz w:val="26"/>
          <w:szCs w:val="26"/>
        </w:rPr>
        <w:t>R</w:t>
      </w:r>
      <w:r w:rsidRPr="00BB08B0">
        <w:rPr>
          <w:rFonts w:ascii="Cambria" w:hAnsi="Cambria"/>
          <w:sz w:val="26"/>
          <w:szCs w:val="26"/>
          <w:vertAlign w:val="subscript"/>
        </w:rPr>
        <w:t>UR</w:t>
      </w:r>
      <w:r>
        <w:t xml:space="preserve"> определен как отношение уменьшения ди</w:t>
      </w:r>
      <w:r>
        <w:t>с</w:t>
      </w:r>
      <w:r>
        <w:t>баланса после одно</w:t>
      </w:r>
      <w:r w:rsidR="00494440">
        <w:t>й корректировки масс</w:t>
      </w:r>
      <w:r>
        <w:t xml:space="preserve"> к начальному дисбалансу в соответствии с формулой</w:t>
      </w:r>
    </w:p>
    <w:p w:rsidR="00ED2FBF" w:rsidRPr="00433116" w:rsidRDefault="00ED2FBF" w:rsidP="00ED2FBF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4"/>
          <w:szCs w:val="24"/>
          <w:lang w:val="ru-RU" w:eastAsia="en-US"/>
        </w:rPr>
      </w:pPr>
      <w:r w:rsidRPr="00494440">
        <w:rPr>
          <w:lang w:val="ru-RU"/>
        </w:rPr>
        <w:t xml:space="preserve"> </w:t>
      </w:r>
      <w:r w:rsidRPr="00433116">
        <w:rPr>
          <w:rFonts w:cs="Arial"/>
          <w:sz w:val="24"/>
          <w:szCs w:val="24"/>
          <w:lang w:val="ru-RU"/>
        </w:rPr>
        <w:tab/>
      </w:r>
      <w:bookmarkStart w:id="10" w:name="MTBlankEqn"/>
      <w:r w:rsidRPr="00ED2FBF">
        <w:rPr>
          <w:position w:val="-32"/>
        </w:rPr>
        <w:object w:dxaOrig="2580" w:dyaOrig="760">
          <v:shape id="_x0000_i1035" type="#_x0000_t75" style="width:127.5pt;height:37.5pt" o:ole="">
            <v:imagedata r:id="rId28" o:title=""/>
          </v:shape>
          <o:OLEObject Type="Embed" ProgID="Equation.DSMT4" ShapeID="_x0000_i1035" DrawAspect="Content" ObjectID="_1812467597" r:id="rId29"/>
        </w:object>
      </w:r>
      <w:bookmarkEnd w:id="10"/>
      <w:r w:rsidRPr="004C4337">
        <w:rPr>
          <w:rFonts w:cs="Arial"/>
          <w:snapToGrid w:val="0"/>
          <w:sz w:val="24"/>
          <w:szCs w:val="24"/>
          <w:lang w:val="ru-RU"/>
        </w:rPr>
        <w:t>,</w:t>
      </w:r>
      <w:r w:rsidRPr="00433116">
        <w:rPr>
          <w:rFonts w:cs="Arial"/>
          <w:sz w:val="24"/>
          <w:szCs w:val="24"/>
          <w:lang w:val="ru-RU" w:eastAsia="en-US"/>
        </w:rPr>
        <w:tab/>
        <w:t>(</w:t>
      </w:r>
      <w:r>
        <w:rPr>
          <w:rFonts w:cs="Arial"/>
          <w:sz w:val="24"/>
          <w:szCs w:val="24"/>
          <w:lang w:val="ru-RU" w:eastAsia="en-US"/>
        </w:rPr>
        <w:t>1</w:t>
      </w:r>
      <w:r w:rsidRPr="00433116">
        <w:rPr>
          <w:rFonts w:cs="Arial"/>
          <w:sz w:val="24"/>
          <w:szCs w:val="24"/>
          <w:lang w:val="ru-RU" w:eastAsia="en-US"/>
        </w:rPr>
        <w:t>)</w:t>
      </w:r>
    </w:p>
    <w:p w:rsidR="00ED2FBF" w:rsidRDefault="00ED2FBF" w:rsidP="00ED2FBF">
      <w:pPr>
        <w:pStyle w:val="120"/>
        <w:keepNext w:val="0"/>
        <w:widowControl w:val="0"/>
        <w:ind w:firstLine="0"/>
        <w:rPr>
          <w:rFonts w:cs="Arial"/>
        </w:rPr>
      </w:pPr>
      <w:r w:rsidRPr="00433116">
        <w:rPr>
          <w:rFonts w:cs="Arial"/>
        </w:rPr>
        <w:t xml:space="preserve">где </w:t>
      </w:r>
      <w:r>
        <w:rPr>
          <w:rFonts w:cs="Arial"/>
        </w:rPr>
        <w:tab/>
      </w:r>
      <w:r w:rsidRPr="00ED2FBF">
        <w:rPr>
          <w:rFonts w:ascii="Cambria" w:eastAsia="MS Mincho" w:hAnsi="Cambria"/>
          <w:i/>
          <w:sz w:val="26"/>
          <w:szCs w:val="26"/>
        </w:rPr>
        <w:t>U</w:t>
      </w:r>
      <w:r w:rsidRPr="00ED2FBF">
        <w:rPr>
          <w:rFonts w:ascii="Cambria" w:eastAsia="MS Mincho" w:hAnsi="Cambria"/>
          <w:sz w:val="26"/>
          <w:szCs w:val="26"/>
          <w:vertAlign w:val="subscript"/>
        </w:rPr>
        <w:t>1</w:t>
      </w:r>
      <w:r w:rsidRPr="00433116">
        <w:rPr>
          <w:rFonts w:cs="Arial"/>
        </w:rPr>
        <w:t xml:space="preserve"> – </w:t>
      </w:r>
      <w:r w:rsidR="00494440">
        <w:rPr>
          <w:rFonts w:cs="Arial"/>
        </w:rPr>
        <w:t>значение начального дисбаланса;</w:t>
      </w:r>
    </w:p>
    <w:p w:rsidR="00ED2FBF" w:rsidRPr="00ED2FBF" w:rsidRDefault="00494440" w:rsidP="00ED2FBF">
      <w:r w:rsidRPr="00ED2FBF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</w:rPr>
        <w:t>2</w:t>
      </w:r>
      <w:r w:rsidRPr="00433116">
        <w:rPr>
          <w:rFonts w:cs="Arial"/>
        </w:rPr>
        <w:t xml:space="preserve"> – </w:t>
      </w:r>
      <w:r>
        <w:rPr>
          <w:rFonts w:cs="Arial"/>
        </w:rPr>
        <w:t>значение остаточного дисбаланса после одной корректировки масс.</w:t>
      </w:r>
    </w:p>
    <w:p w:rsidR="00494440" w:rsidRPr="00462A99" w:rsidRDefault="00494440" w:rsidP="00494440">
      <w:pPr>
        <w:tabs>
          <w:tab w:val="left" w:pos="1701"/>
        </w:tabs>
        <w:spacing w:line="240" w:lineRule="auto"/>
      </w:pPr>
    </w:p>
    <w:p w:rsidR="00494440" w:rsidRPr="00673BD3" w:rsidRDefault="00494440" w:rsidP="00494440">
      <w:pPr>
        <w:pStyle w:val="10"/>
        <w:ind w:right="-57"/>
      </w:pPr>
      <w:r>
        <w:t>7  </w:t>
      </w:r>
      <w:bookmarkStart w:id="11" w:name="_Toc136611880"/>
      <w:bookmarkStart w:id="12" w:name="_Toc172461136"/>
      <w:r>
        <w:t>Факторы, влияющие на работу станка</w:t>
      </w:r>
      <w:bookmarkEnd w:id="11"/>
      <w:bookmarkEnd w:id="12"/>
    </w:p>
    <w:p w:rsidR="00494440" w:rsidRDefault="00494440" w:rsidP="00494440">
      <w:pPr>
        <w:keepNext/>
        <w:spacing w:line="240" w:lineRule="auto"/>
        <w:rPr>
          <w:b/>
        </w:rPr>
      </w:pPr>
    </w:p>
    <w:p w:rsidR="00494440" w:rsidRDefault="00494440" w:rsidP="00494440">
      <w:r>
        <w:t>Изготовитель должен указать диапазон влияющих факторов, в пределах кот</w:t>
      </w:r>
      <w:r>
        <w:t>о</w:t>
      </w:r>
      <w:r>
        <w:t>рого обеспечивается требуемое качество работы балансировочного станка, в том числе для следующих параметров:</w:t>
      </w:r>
    </w:p>
    <w:p w:rsidR="00494440" w:rsidRDefault="00494440" w:rsidP="00494440">
      <w:pPr>
        <w:tabs>
          <w:tab w:val="num" w:pos="0"/>
        </w:tabs>
      </w:pPr>
      <w:r>
        <w:rPr>
          <w:lang w:val="en-US"/>
        </w:rPr>
        <w:t>a</w:t>
      </w:r>
      <w:r w:rsidRPr="00494440">
        <w:t xml:space="preserve">) </w:t>
      </w:r>
      <w:proofErr w:type="gramStart"/>
      <w:r>
        <w:t>температуры</w:t>
      </w:r>
      <w:proofErr w:type="gramEnd"/>
      <w:r>
        <w:t xml:space="preserve"> воздуха;</w:t>
      </w:r>
    </w:p>
    <w:p w:rsidR="00494440" w:rsidRDefault="00494440" w:rsidP="00494440">
      <w:pPr>
        <w:tabs>
          <w:tab w:val="num" w:pos="0"/>
        </w:tabs>
      </w:pPr>
      <w:r>
        <w:rPr>
          <w:lang w:val="en-US"/>
        </w:rPr>
        <w:t>b</w:t>
      </w:r>
      <w:r w:rsidRPr="00494440">
        <w:t xml:space="preserve">) </w:t>
      </w:r>
      <w:proofErr w:type="gramStart"/>
      <w:r>
        <w:t>влажности</w:t>
      </w:r>
      <w:proofErr w:type="gramEnd"/>
      <w:r>
        <w:t xml:space="preserve"> воздуха;</w:t>
      </w:r>
    </w:p>
    <w:p w:rsidR="00494440" w:rsidRDefault="00494440" w:rsidP="00494440">
      <w:pPr>
        <w:tabs>
          <w:tab w:val="num" w:pos="0"/>
        </w:tabs>
      </w:pPr>
      <w:r>
        <w:rPr>
          <w:lang w:val="en-US"/>
        </w:rPr>
        <w:t>c</w:t>
      </w:r>
      <w:r w:rsidRPr="00494440">
        <w:t xml:space="preserve">) </w:t>
      </w:r>
      <w:proofErr w:type="gramStart"/>
      <w:r>
        <w:t>изменений</w:t>
      </w:r>
      <w:proofErr w:type="gramEnd"/>
      <w:r>
        <w:t xml:space="preserve"> частоты вращения при балансировке;</w:t>
      </w:r>
    </w:p>
    <w:p w:rsidR="00494440" w:rsidRDefault="00494440" w:rsidP="00494440">
      <w:pPr>
        <w:tabs>
          <w:tab w:val="num" w:pos="0"/>
        </w:tabs>
      </w:pPr>
      <w:r>
        <w:rPr>
          <w:lang w:val="en-US"/>
        </w:rPr>
        <w:t>d</w:t>
      </w:r>
      <w:r w:rsidRPr="00494440">
        <w:t xml:space="preserve">) </w:t>
      </w:r>
      <w:proofErr w:type="gramStart"/>
      <w:r>
        <w:t>флуктуаций</w:t>
      </w:r>
      <w:proofErr w:type="gramEnd"/>
      <w:r>
        <w:t xml:space="preserve"> амплитуды и частоты напряжения в сети питания.</w:t>
      </w:r>
    </w:p>
    <w:p w:rsidR="00494440" w:rsidRDefault="00494440" w:rsidP="00494440">
      <w:r>
        <w:t>Изготовитель должен также указать:</w:t>
      </w:r>
    </w:p>
    <w:p w:rsidR="00494440" w:rsidRDefault="00CD0349" w:rsidP="00494440">
      <w:r>
        <w:rPr>
          <w:lang w:val="en-US"/>
        </w:rPr>
        <w:t>e</w:t>
      </w:r>
      <w:r w:rsidRPr="00CD0349">
        <w:t>)</w:t>
      </w:r>
      <w:r w:rsidR="00494440">
        <w:t xml:space="preserve"> </w:t>
      </w:r>
      <w:proofErr w:type="gramStart"/>
      <w:r w:rsidR="00494440">
        <w:t>насколько</w:t>
      </w:r>
      <w:proofErr w:type="gramEnd"/>
      <w:r w:rsidR="00494440">
        <w:t xml:space="preserve"> существенно изменятся характеристики станка при балансировке</w:t>
      </w:r>
      <w:r>
        <w:t xml:space="preserve"> ротора в шариковых подшипниках;</w:t>
      </w:r>
    </w:p>
    <w:p w:rsidR="00494440" w:rsidRDefault="00CD0349" w:rsidP="00494440">
      <w:r>
        <w:rPr>
          <w:lang w:val="en-US"/>
        </w:rPr>
        <w:t>f</w:t>
      </w:r>
      <w:r w:rsidRPr="00CD0349">
        <w:t xml:space="preserve">) </w:t>
      </w:r>
      <w:proofErr w:type="gramStart"/>
      <w:r w:rsidR="00494440">
        <w:t>насколько</w:t>
      </w:r>
      <w:proofErr w:type="gramEnd"/>
      <w:r w:rsidR="00494440">
        <w:t xml:space="preserve"> существенно изменятся показания индикатора дисбаланса, если </w:t>
      </w:r>
      <w:r>
        <w:t>упорная поверхность подшипника</w:t>
      </w:r>
      <w:r w:rsidR="00494440">
        <w:t xml:space="preserve"> не буд</w:t>
      </w:r>
      <w:r>
        <w:t>е</w:t>
      </w:r>
      <w:r w:rsidR="00494440">
        <w:t>т строго перпендикулярн</w:t>
      </w:r>
      <w:r>
        <w:t>а</w:t>
      </w:r>
      <w:r w:rsidR="00494440">
        <w:t xml:space="preserve"> к оси</w:t>
      </w:r>
      <w:r>
        <w:t xml:space="preserve"> ротора</w:t>
      </w:r>
      <w:r w:rsidR="00494440">
        <w:t>.</w:t>
      </w:r>
    </w:p>
    <w:p w:rsidR="00CD0349" w:rsidRPr="00462A99" w:rsidRDefault="00CD0349" w:rsidP="00CD0349">
      <w:pPr>
        <w:tabs>
          <w:tab w:val="left" w:pos="1701"/>
        </w:tabs>
        <w:spacing w:line="240" w:lineRule="auto"/>
      </w:pPr>
    </w:p>
    <w:p w:rsidR="00CD0349" w:rsidRPr="00673BD3" w:rsidRDefault="00CD0349" w:rsidP="00CD0349">
      <w:pPr>
        <w:pStyle w:val="10"/>
        <w:ind w:right="-57"/>
      </w:pPr>
      <w:r>
        <w:t>8  Требования к установке</w:t>
      </w:r>
      <w:r w:rsidR="002045DF">
        <w:t xml:space="preserve"> </w:t>
      </w:r>
    </w:p>
    <w:p w:rsidR="00CD0349" w:rsidRDefault="00CD0349" w:rsidP="00CD0349">
      <w:pPr>
        <w:keepNext/>
        <w:spacing w:line="240" w:lineRule="auto"/>
        <w:rPr>
          <w:b/>
        </w:rPr>
      </w:pPr>
    </w:p>
    <w:p w:rsidR="00CD0349" w:rsidRPr="00F4226E" w:rsidRDefault="00CD0349" w:rsidP="00CD0349">
      <w:pPr>
        <w:rPr>
          <w:b/>
        </w:rPr>
      </w:pPr>
      <w:r>
        <w:rPr>
          <w:b/>
        </w:rPr>
        <w:t xml:space="preserve">8.1 </w:t>
      </w:r>
      <w:r w:rsidRPr="00F4226E">
        <w:rPr>
          <w:b/>
        </w:rPr>
        <w:t>Общие положения</w:t>
      </w:r>
    </w:p>
    <w:p w:rsidR="00CD0349" w:rsidRPr="00462A99" w:rsidRDefault="00CD0349" w:rsidP="00CD0349">
      <w:pPr>
        <w:tabs>
          <w:tab w:val="left" w:pos="1701"/>
        </w:tabs>
        <w:spacing w:line="240" w:lineRule="auto"/>
      </w:pPr>
    </w:p>
    <w:p w:rsidR="00CD0349" w:rsidRDefault="00CD0349" w:rsidP="00CD0349">
      <w:r>
        <w:t xml:space="preserve">Изготовитель должен указать, какие меры следует принимать при установке балансировочного станка, чтобы обеспечить его удовлетворительную </w:t>
      </w:r>
      <w:proofErr w:type="gramStart"/>
      <w:r>
        <w:t>работу</w:t>
      </w:r>
      <w:proofErr w:type="gramEnd"/>
      <w:r>
        <w:t xml:space="preserve"> по крайней мере в условиях:</w:t>
      </w:r>
    </w:p>
    <w:p w:rsidR="00CD0349" w:rsidRDefault="00CD0349" w:rsidP="00CD0349">
      <w:pPr>
        <w:tabs>
          <w:tab w:val="num" w:pos="0"/>
        </w:tabs>
      </w:pPr>
      <w:r>
        <w:rPr>
          <w:lang w:val="en-US"/>
        </w:rPr>
        <w:t>a</w:t>
      </w:r>
      <w:r w:rsidRPr="00CD0349">
        <w:t xml:space="preserve">) </w:t>
      </w:r>
      <w:proofErr w:type="gramStart"/>
      <w:r>
        <w:t>повышенной</w:t>
      </w:r>
      <w:proofErr w:type="gramEnd"/>
      <w:r>
        <w:t xml:space="preserve"> вибрации;</w:t>
      </w:r>
    </w:p>
    <w:p w:rsidR="00CD0349" w:rsidRDefault="00CD0349" w:rsidP="00CD0349">
      <w:pPr>
        <w:tabs>
          <w:tab w:val="num" w:pos="0"/>
        </w:tabs>
      </w:pPr>
      <w:r>
        <w:rPr>
          <w:lang w:val="en-US"/>
        </w:rPr>
        <w:t>b</w:t>
      </w:r>
      <w:r w:rsidRPr="00CD0349">
        <w:t xml:space="preserve">) </w:t>
      </w:r>
      <w:proofErr w:type="gramStart"/>
      <w:r>
        <w:t>электромагнитных</w:t>
      </w:r>
      <w:proofErr w:type="gramEnd"/>
      <w:r>
        <w:t xml:space="preserve"> полей;</w:t>
      </w:r>
    </w:p>
    <w:p w:rsidR="00CD0349" w:rsidRDefault="00CD0349" w:rsidP="003F203A">
      <w:pPr>
        <w:widowControl w:val="0"/>
      </w:pPr>
      <w:r>
        <w:rPr>
          <w:lang w:val="en-US"/>
        </w:rPr>
        <w:t>c</w:t>
      </w:r>
      <w:r w:rsidRPr="00CD0349">
        <w:t xml:space="preserve">) </w:t>
      </w:r>
      <w:proofErr w:type="gramStart"/>
      <w:r>
        <w:t>выпадения</w:t>
      </w:r>
      <w:proofErr w:type="gramEnd"/>
      <w:r>
        <w:t xml:space="preserve"> конденсата, наличия загрязнений, а также действия других фа</w:t>
      </w:r>
      <w:r>
        <w:t>к</w:t>
      </w:r>
      <w:r>
        <w:lastRenderedPageBreak/>
        <w:t xml:space="preserve">торов, подобных указанным в разделе </w:t>
      </w:r>
      <w:r w:rsidRPr="00CD0349">
        <w:t>7</w:t>
      </w:r>
      <w:r>
        <w:t>.</w:t>
      </w:r>
    </w:p>
    <w:p w:rsidR="00CD0349" w:rsidRPr="00462A99" w:rsidRDefault="00CD0349" w:rsidP="00CD0349">
      <w:pPr>
        <w:tabs>
          <w:tab w:val="left" w:pos="1701"/>
        </w:tabs>
        <w:spacing w:line="240" w:lineRule="auto"/>
      </w:pPr>
    </w:p>
    <w:p w:rsidR="00CD0349" w:rsidRPr="00F4226E" w:rsidRDefault="00CD0349" w:rsidP="00CD0349">
      <w:pPr>
        <w:keepNext/>
        <w:rPr>
          <w:b/>
        </w:rPr>
      </w:pPr>
      <w:r>
        <w:rPr>
          <w:b/>
        </w:rPr>
        <w:t xml:space="preserve">8.2 </w:t>
      </w:r>
      <w:r w:rsidRPr="00F4226E">
        <w:rPr>
          <w:b/>
        </w:rPr>
        <w:t>Систем</w:t>
      </w:r>
      <w:r>
        <w:rPr>
          <w:b/>
        </w:rPr>
        <w:t>ы</w:t>
      </w:r>
      <w:r w:rsidRPr="00F4226E">
        <w:rPr>
          <w:b/>
        </w:rPr>
        <w:t xml:space="preserve"> питания</w:t>
      </w:r>
    </w:p>
    <w:p w:rsidR="00CD0349" w:rsidRPr="00462A99" w:rsidRDefault="00CD0349" w:rsidP="00CD0349">
      <w:pPr>
        <w:tabs>
          <w:tab w:val="left" w:pos="1701"/>
        </w:tabs>
        <w:spacing w:line="240" w:lineRule="auto"/>
      </w:pPr>
    </w:p>
    <w:p w:rsidR="00CD0349" w:rsidRDefault="00CD0349" w:rsidP="00CD0349">
      <w:r>
        <w:t>Балансировочный станок должен быть снабжен стандартными и маркирова</w:t>
      </w:r>
      <w:r>
        <w:t>н</w:t>
      </w:r>
      <w:r>
        <w:t>ными устройствами подсоединения</w:t>
      </w:r>
      <w:r w:rsidR="00BE56B4">
        <w:t>, где это требуется:</w:t>
      </w:r>
      <w:r>
        <w:t xml:space="preserve"> </w:t>
      </w:r>
    </w:p>
    <w:p w:rsidR="00CD0349" w:rsidRDefault="00940EBF" w:rsidP="00CD0349">
      <w:r>
        <w:rPr>
          <w:lang w:val="en-US"/>
        </w:rPr>
        <w:t>a</w:t>
      </w:r>
      <w:r w:rsidRPr="00940EBF">
        <w:t xml:space="preserve">) </w:t>
      </w:r>
      <w:proofErr w:type="gramStart"/>
      <w:r w:rsidR="00CD0349">
        <w:t>к</w:t>
      </w:r>
      <w:proofErr w:type="gramEnd"/>
      <w:r w:rsidR="00CD0349">
        <w:t xml:space="preserve"> электрической сети с заданным напряжением и частотой;</w:t>
      </w:r>
    </w:p>
    <w:p w:rsidR="00BE56B4" w:rsidRDefault="00940EBF" w:rsidP="00CD0349">
      <w:r>
        <w:rPr>
          <w:lang w:val="en-US"/>
        </w:rPr>
        <w:t>b</w:t>
      </w:r>
      <w:r w:rsidRPr="00940EBF">
        <w:t xml:space="preserve">) </w:t>
      </w:r>
      <w:proofErr w:type="gramStart"/>
      <w:r w:rsidR="00BE56B4">
        <w:t>трехпроводной</w:t>
      </w:r>
      <w:proofErr w:type="gramEnd"/>
      <w:r w:rsidR="00BE56B4">
        <w:t xml:space="preserve"> или четырехпроводной системе электрического питания</w:t>
      </w:r>
      <w:r>
        <w:t>;</w:t>
      </w:r>
      <w:r w:rsidR="00BE56B4">
        <w:t xml:space="preserve"> </w:t>
      </w:r>
    </w:p>
    <w:p w:rsidR="00CD0349" w:rsidRDefault="00940EBF" w:rsidP="00CD0349">
      <w:r>
        <w:rPr>
          <w:lang w:val="en-US"/>
        </w:rPr>
        <w:t>c</w:t>
      </w:r>
      <w:r w:rsidRPr="00940EBF">
        <w:t xml:space="preserve">) </w:t>
      </w:r>
      <w:proofErr w:type="gramStart"/>
      <w:r w:rsidR="00CD0349">
        <w:t>систем</w:t>
      </w:r>
      <w:r>
        <w:t>е</w:t>
      </w:r>
      <w:proofErr w:type="gramEnd"/>
      <w:r w:rsidR="00CD0349">
        <w:t xml:space="preserve"> подачи сжатого воздуха </w:t>
      </w:r>
      <w:r w:rsidR="00BE56B4">
        <w:t xml:space="preserve">с заданным давлением и </w:t>
      </w:r>
      <w:r>
        <w:t>объемным ра</w:t>
      </w:r>
      <w:r>
        <w:t>с</w:t>
      </w:r>
      <w:r>
        <w:t>ходом;</w:t>
      </w:r>
      <w:r w:rsidR="00CD0349">
        <w:t xml:space="preserve"> </w:t>
      </w:r>
    </w:p>
    <w:p w:rsidR="00940EBF" w:rsidRDefault="00940EBF" w:rsidP="00CD0349">
      <w:r>
        <w:rPr>
          <w:lang w:val="en-US"/>
        </w:rPr>
        <w:t>d</w:t>
      </w:r>
      <w:r w:rsidRPr="00940EBF">
        <w:t xml:space="preserve">) </w:t>
      </w:r>
      <w:proofErr w:type="gramStart"/>
      <w:r>
        <w:t>гидравлической</w:t>
      </w:r>
      <w:proofErr w:type="gramEnd"/>
      <w:r>
        <w:t xml:space="preserve"> системе с заданным давлением и объемным расходом;</w:t>
      </w:r>
    </w:p>
    <w:p w:rsidR="00940EBF" w:rsidRPr="00940EBF" w:rsidRDefault="00940EBF" w:rsidP="00CD0349">
      <w:r>
        <w:rPr>
          <w:lang w:val="en-US"/>
        </w:rPr>
        <w:t>e</w:t>
      </w:r>
      <w:r w:rsidRPr="00940EBF">
        <w:t xml:space="preserve">) </w:t>
      </w:r>
      <w:proofErr w:type="gramStart"/>
      <w:r>
        <w:t>системе</w:t>
      </w:r>
      <w:proofErr w:type="gramEnd"/>
      <w:r>
        <w:t xml:space="preserve"> подачи воды с заданным давлением и объемным расходом.</w:t>
      </w:r>
    </w:p>
    <w:p w:rsidR="00CD0349" w:rsidRPr="00462A99" w:rsidRDefault="00CD0349" w:rsidP="00CD0349">
      <w:pPr>
        <w:tabs>
          <w:tab w:val="left" w:pos="1701"/>
        </w:tabs>
        <w:spacing w:line="240" w:lineRule="auto"/>
      </w:pPr>
    </w:p>
    <w:p w:rsidR="00CD0349" w:rsidRPr="00F4226E" w:rsidRDefault="00CD0349" w:rsidP="00CD0349">
      <w:pPr>
        <w:keepNext/>
        <w:rPr>
          <w:b/>
        </w:rPr>
      </w:pPr>
      <w:r>
        <w:rPr>
          <w:b/>
        </w:rPr>
        <w:t xml:space="preserve">8.3 </w:t>
      </w:r>
      <w:r w:rsidRPr="00F4226E">
        <w:rPr>
          <w:b/>
        </w:rPr>
        <w:t>Фундамент</w:t>
      </w:r>
    </w:p>
    <w:p w:rsidR="00CD0349" w:rsidRPr="00462A99" w:rsidRDefault="00CD0349" w:rsidP="00CD0349">
      <w:pPr>
        <w:tabs>
          <w:tab w:val="left" w:pos="1701"/>
        </w:tabs>
        <w:spacing w:line="240" w:lineRule="auto"/>
      </w:pPr>
    </w:p>
    <w:p w:rsidR="00CD0349" w:rsidRDefault="00CD0349" w:rsidP="00CD0349">
      <w:r>
        <w:t>Изготовитель должен указать общие размеры и массу балансировочного ста</w:t>
      </w:r>
      <w:r>
        <w:t>н</w:t>
      </w:r>
      <w:r>
        <w:t>ка, а также тип и размеры фундамента (например, бетонного блока</w:t>
      </w:r>
      <w:r w:rsidR="00940EBF" w:rsidRPr="00940EBF">
        <w:t xml:space="preserve"> </w:t>
      </w:r>
      <w:r w:rsidR="00940EBF">
        <w:t xml:space="preserve">или </w:t>
      </w:r>
      <w:r w:rsidR="00553782">
        <w:t>специальн</w:t>
      </w:r>
      <w:r w:rsidR="00553782">
        <w:t>о</w:t>
      </w:r>
      <w:r w:rsidR="00553782">
        <w:t>го</w:t>
      </w:r>
      <w:r w:rsidR="00940EBF">
        <w:t xml:space="preserve"> стенда</w:t>
      </w:r>
      <w:r>
        <w:t>), на который может быть установлен станок при сохранении его рабочих характеристик.</w:t>
      </w:r>
    </w:p>
    <w:p w:rsidR="00940EBF" w:rsidRPr="00462A99" w:rsidRDefault="00940EBF" w:rsidP="00940EBF">
      <w:pPr>
        <w:tabs>
          <w:tab w:val="left" w:pos="1701"/>
        </w:tabs>
        <w:spacing w:line="240" w:lineRule="auto"/>
      </w:pPr>
    </w:p>
    <w:p w:rsidR="00940EBF" w:rsidRPr="00673BD3" w:rsidRDefault="00940EBF" w:rsidP="00940EBF">
      <w:pPr>
        <w:pStyle w:val="10"/>
        <w:ind w:right="-57"/>
      </w:pPr>
      <w:r>
        <w:t xml:space="preserve">9  </w:t>
      </w:r>
      <w:bookmarkStart w:id="13" w:name="_Toc136611882"/>
      <w:bookmarkStart w:id="14" w:name="_Toc172461138"/>
      <w:r>
        <w:t>Контрольные роторы и контрольные грузы</w:t>
      </w:r>
      <w:bookmarkEnd w:id="13"/>
      <w:bookmarkEnd w:id="14"/>
    </w:p>
    <w:p w:rsidR="00940EBF" w:rsidRDefault="00940EBF" w:rsidP="00940EBF">
      <w:pPr>
        <w:keepNext/>
        <w:spacing w:line="240" w:lineRule="auto"/>
        <w:rPr>
          <w:b/>
        </w:rPr>
      </w:pPr>
    </w:p>
    <w:p w:rsidR="00940EBF" w:rsidRPr="00F4226E" w:rsidRDefault="00940EBF" w:rsidP="00940EBF">
      <w:pPr>
        <w:rPr>
          <w:b/>
        </w:rPr>
      </w:pPr>
      <w:r>
        <w:rPr>
          <w:b/>
        </w:rPr>
        <w:t xml:space="preserve">9.1 </w:t>
      </w:r>
      <w:r w:rsidRPr="00F4226E">
        <w:rPr>
          <w:b/>
        </w:rPr>
        <w:t>Общие положения</w:t>
      </w:r>
    </w:p>
    <w:p w:rsidR="00940EBF" w:rsidRPr="00462A99" w:rsidRDefault="00940EBF" w:rsidP="00940EBF">
      <w:pPr>
        <w:tabs>
          <w:tab w:val="left" w:pos="1701"/>
        </w:tabs>
        <w:spacing w:line="240" w:lineRule="auto"/>
      </w:pPr>
    </w:p>
    <w:p w:rsidR="00553782" w:rsidRDefault="00553782" w:rsidP="00553782">
      <w:r>
        <w:t>Настоящий раздел устанавливает технические требования к контрольным р</w:t>
      </w:r>
      <w:r>
        <w:t>о</w:t>
      </w:r>
      <w:r>
        <w:t>торам, применяемым вместе с балансировочными станками. Эти требования ра</w:t>
      </w:r>
      <w:r>
        <w:t>с</w:t>
      </w:r>
      <w:r>
        <w:t>пространяются на массу роторов, их материал, размер, резьбовые отверстия, кач</w:t>
      </w:r>
      <w:r>
        <w:t>е</w:t>
      </w:r>
      <w:r>
        <w:t>ство балансировки контрольных роторов, а также контрольные грузы</w:t>
      </w:r>
      <w:r w:rsidR="006B0C25">
        <w:t xml:space="preserve"> для стандар</w:t>
      </w:r>
      <w:r w:rsidR="006B0C25">
        <w:t>т</w:t>
      </w:r>
      <w:r w:rsidR="006B0C25">
        <w:t>ных контрольных роторов (см. 9.2)</w:t>
      </w:r>
      <w:r>
        <w:t>. Продолжительность и стоимость испытаний</w:t>
      </w:r>
      <w:r w:rsidR="004F7EC0">
        <w:t xml:space="preserve"> с контрольным ротором</w:t>
      </w:r>
      <w:r w:rsidR="006B0C25">
        <w:t>,</w:t>
      </w:r>
      <w:r>
        <w:t xml:space="preserve"> так же как и размеры ротора, могут быть предметом согл</w:t>
      </w:r>
      <w:r>
        <w:t>а</w:t>
      </w:r>
      <w:r>
        <w:t>шения между изготовителем и заказчиком.</w:t>
      </w:r>
    </w:p>
    <w:p w:rsidR="0037070B" w:rsidRPr="006B4A8A" w:rsidRDefault="006B4A8A" w:rsidP="006B4A8A">
      <w:r w:rsidRPr="006B4A8A">
        <w:t>Для балансировочных станков специального назначения</w:t>
      </w:r>
      <w:r>
        <w:t>, а</w:t>
      </w:r>
      <w:r w:rsidRPr="006B4A8A">
        <w:t xml:space="preserve"> также для станков, предназначенных для испытаний </w:t>
      </w:r>
      <w:r>
        <w:t>ротора массового производства</w:t>
      </w:r>
      <w:r w:rsidR="003F203A">
        <w:t>,</w:t>
      </w:r>
      <w:r>
        <w:t xml:space="preserve"> вместо стандар</w:t>
      </w:r>
      <w:r>
        <w:t>т</w:t>
      </w:r>
      <w:r>
        <w:t>ного контрольного ротора может быть использован контрольный ротор</w:t>
      </w:r>
      <w:r w:rsidR="004F7EC0">
        <w:t xml:space="preserve"> пользователя</w:t>
      </w:r>
      <w:r>
        <w:t xml:space="preserve"> (см. приложение </w:t>
      </w:r>
      <w:r>
        <w:rPr>
          <w:lang w:val="en-US"/>
        </w:rPr>
        <w:t>D</w:t>
      </w:r>
      <w:r>
        <w:t xml:space="preserve">) при условии, что </w:t>
      </w:r>
      <w:r w:rsidR="003F203A">
        <w:t>этот ротор может быть изготовлен в соотве</w:t>
      </w:r>
      <w:r w:rsidR="003F203A">
        <w:t>т</w:t>
      </w:r>
      <w:r w:rsidR="003F203A">
        <w:t>ствии с теми же принципами, что и стандартный контрольный ротор.</w:t>
      </w:r>
    </w:p>
    <w:p w:rsidR="007156B4" w:rsidRPr="003F203A" w:rsidRDefault="003F203A" w:rsidP="00963459">
      <w:pPr>
        <w:pStyle w:val="120"/>
        <w:keepNext w:val="0"/>
        <w:widowControl w:val="0"/>
        <w:rPr>
          <w:b/>
        </w:rPr>
      </w:pPr>
      <w:r w:rsidRPr="003F203A">
        <w:rPr>
          <w:b/>
        </w:rPr>
        <w:lastRenderedPageBreak/>
        <w:t>9.2 Стандартные контрольные роторы</w:t>
      </w:r>
    </w:p>
    <w:p w:rsidR="003F203A" w:rsidRPr="00462A99" w:rsidRDefault="003F203A" w:rsidP="003F203A">
      <w:pPr>
        <w:tabs>
          <w:tab w:val="left" w:pos="1701"/>
        </w:tabs>
        <w:spacing w:line="240" w:lineRule="auto"/>
      </w:pPr>
    </w:p>
    <w:p w:rsidR="00D51CAA" w:rsidRDefault="00D51CAA" w:rsidP="003F203A">
      <w:pPr>
        <w:tabs>
          <w:tab w:val="left" w:pos="1701"/>
        </w:tabs>
      </w:pPr>
      <w:r>
        <w:t>Наличие контрольных роторов заданной конфигурации, массы и момента инерции, являющихся представительными для широкого класса роторов массового производства, дает возможность оценивать и сравнивать характеристики разных б</w:t>
      </w:r>
      <w:r>
        <w:t>а</w:t>
      </w:r>
      <w:r>
        <w:t>лансировочных станков.</w:t>
      </w:r>
    </w:p>
    <w:p w:rsidR="00D51CAA" w:rsidRDefault="00D51CAA" w:rsidP="003F203A">
      <w:pPr>
        <w:tabs>
          <w:tab w:val="left" w:pos="1701"/>
        </w:tabs>
      </w:pPr>
      <w:r>
        <w:t>Также контрольные роторы могут быть использованы в процедуре тариров</w:t>
      </w:r>
      <w:r>
        <w:t>а</w:t>
      </w:r>
      <w:r>
        <w:t>ния.</w:t>
      </w:r>
    </w:p>
    <w:p w:rsidR="00D51CAA" w:rsidRDefault="00D51CAA" w:rsidP="003F203A">
      <w:pPr>
        <w:tabs>
          <w:tab w:val="left" w:pos="1701"/>
        </w:tabs>
      </w:pPr>
      <w:r>
        <w:t>Изготовитель должен указать, входит ли контрольный ротор в комплект п</w:t>
      </w:r>
      <w:r>
        <w:t>о</w:t>
      </w:r>
      <w:r>
        <w:t>ставки балансировочного станка.</w:t>
      </w:r>
    </w:p>
    <w:p w:rsidR="00D51CAA" w:rsidRPr="00322CAD" w:rsidRDefault="00D51CAA" w:rsidP="00D51CAA">
      <w:pPr>
        <w:keepNext/>
        <w:spacing w:line="240" w:lineRule="auto"/>
        <w:rPr>
          <w:b/>
          <w:sz w:val="20"/>
        </w:rPr>
      </w:pPr>
    </w:p>
    <w:p w:rsidR="00D51CAA" w:rsidRPr="00322CAD" w:rsidRDefault="00D51CAA" w:rsidP="00D51CAA">
      <w:pPr>
        <w:widowControl w:val="0"/>
        <w:rPr>
          <w:b/>
          <w:sz w:val="20"/>
        </w:rPr>
      </w:pPr>
      <w:r w:rsidRPr="00F62D9C">
        <w:rPr>
          <w:spacing w:val="40"/>
          <w:sz w:val="22"/>
          <w:szCs w:val="22"/>
        </w:rPr>
        <w:t>Примечание</w:t>
      </w:r>
      <w:r w:rsidR="003761A3">
        <w:rPr>
          <w:spacing w:val="40"/>
          <w:sz w:val="22"/>
          <w:szCs w:val="22"/>
        </w:rPr>
        <w:t xml:space="preserve"> 1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Поставка контрольного ротора может быть предметом отдел</w:t>
      </w:r>
      <w:r>
        <w:rPr>
          <w:snapToGrid w:val="0"/>
          <w:sz w:val="22"/>
          <w:szCs w:val="22"/>
        </w:rPr>
        <w:t>ь</w:t>
      </w:r>
      <w:r>
        <w:rPr>
          <w:snapToGrid w:val="0"/>
          <w:sz w:val="22"/>
          <w:szCs w:val="22"/>
        </w:rPr>
        <w:t>ного соглашения между изготовителем и заказчиком</w:t>
      </w:r>
      <w:r w:rsidRPr="003D5C83">
        <w:rPr>
          <w:snapToGrid w:val="0"/>
          <w:sz w:val="22"/>
          <w:szCs w:val="22"/>
        </w:rPr>
        <w:t>.</w:t>
      </w:r>
    </w:p>
    <w:p w:rsidR="00D51CAA" w:rsidRPr="00322CAD" w:rsidRDefault="00D51CAA" w:rsidP="00D51CAA">
      <w:pPr>
        <w:keepNext/>
        <w:spacing w:line="240" w:lineRule="auto"/>
        <w:rPr>
          <w:b/>
          <w:sz w:val="20"/>
        </w:rPr>
      </w:pPr>
    </w:p>
    <w:p w:rsidR="00D51CAA" w:rsidRDefault="00D51CAA" w:rsidP="003F203A">
      <w:pPr>
        <w:tabs>
          <w:tab w:val="left" w:pos="1701"/>
        </w:tabs>
      </w:pPr>
      <w:proofErr w:type="gramStart"/>
      <w:r>
        <w:t>Контрольные роторы изготавливают из стали, а их параметры должны быть близки к указанным в таблице 5 и на рисунке 4 для вертикальных станков, в таблице 6 и на рисунке 5 для горизонтальных станков для балансировки межопорных рот</w:t>
      </w:r>
      <w:r>
        <w:t>о</w:t>
      </w:r>
      <w:r>
        <w:t>ров и в таблице 6 и на рисунке 7 для горизонтальных станков для калибровки ко</w:t>
      </w:r>
      <w:r>
        <w:t>н</w:t>
      </w:r>
      <w:r>
        <w:t>сольных роторов.</w:t>
      </w:r>
      <w:proofErr w:type="gramEnd"/>
    </w:p>
    <w:p w:rsidR="00D51CAA" w:rsidRDefault="00D51CAA" w:rsidP="003F203A">
      <w:pPr>
        <w:tabs>
          <w:tab w:val="left" w:pos="1701"/>
        </w:tabs>
      </w:pPr>
      <w:r>
        <w:t>Контрольные роторы</w:t>
      </w:r>
      <w:r w:rsidR="008C7309">
        <w:t xml:space="preserve"> старой конструкции</w:t>
      </w:r>
      <w:r>
        <w:t xml:space="preserve">, имеющие только восемь отверстий на плоскость коррекции, могут </w:t>
      </w:r>
      <w:r w:rsidR="008C7309">
        <w:t>быть модернизированы, чтобы удовлетворять треб</w:t>
      </w:r>
      <w:r w:rsidR="008C7309">
        <w:t>о</w:t>
      </w:r>
      <w:r w:rsidR="008C7309">
        <w:t xml:space="preserve">ваниям настоящего стандарта (см. приложение </w:t>
      </w:r>
      <w:r w:rsidR="00557867">
        <w:rPr>
          <w:lang w:val="en-US"/>
        </w:rPr>
        <w:t>E</w:t>
      </w:r>
      <w:r w:rsidR="008C7309" w:rsidRPr="008C7309">
        <w:t>)</w:t>
      </w:r>
      <w:r w:rsidR="008C7309">
        <w:t>.</w:t>
      </w:r>
      <w:r>
        <w:t xml:space="preserve"> </w:t>
      </w:r>
    </w:p>
    <w:p w:rsidR="008C7309" w:rsidRDefault="008C7309" w:rsidP="003F203A">
      <w:pPr>
        <w:tabs>
          <w:tab w:val="left" w:pos="1701"/>
        </w:tabs>
      </w:pPr>
      <w:r>
        <w:t>Если балансировочный станок удовлетворяет требованиям настоящего ста</w:t>
      </w:r>
      <w:r>
        <w:t>н</w:t>
      </w:r>
      <w:r>
        <w:t>дарта, то для подтверждения этого изготовитель перед поставкой каждого станка должен провести испытания с контрольным ротором.</w:t>
      </w:r>
    </w:p>
    <w:p w:rsidR="008C7309" w:rsidRDefault="008C7309" w:rsidP="003F203A">
      <w:pPr>
        <w:tabs>
          <w:tab w:val="left" w:pos="1701"/>
        </w:tabs>
      </w:pPr>
      <w:r>
        <w:t>Если горизонтальный станок будет использован для балансировки консольных роторов (или межопорных роторов с плоскостями коррекции с внешней стороны о</w:t>
      </w:r>
      <w:r>
        <w:t>д</w:t>
      </w:r>
      <w:r>
        <w:t>ной из опор), то должны быть проведены дополнительные испытания (см. раздел 10) с использованием стандартного контрольного ротора типа</w:t>
      </w:r>
      <w:proofErr w:type="gramStart"/>
      <w:r>
        <w:t xml:space="preserve"> С</w:t>
      </w:r>
      <w:proofErr w:type="gramEnd"/>
      <w:r>
        <w:t xml:space="preserve"> или с ротором, пред</w:t>
      </w:r>
      <w:r>
        <w:t>о</w:t>
      </w:r>
      <w:r>
        <w:t xml:space="preserve">ставленным заказчиком. </w:t>
      </w:r>
    </w:p>
    <w:p w:rsidR="008C7309" w:rsidRDefault="0064622C" w:rsidP="003F203A">
      <w:pPr>
        <w:tabs>
          <w:tab w:val="left" w:pos="1701"/>
        </w:tabs>
      </w:pPr>
      <w:r>
        <w:t>На каждом контрольном роторе через каждые 10</w:t>
      </w:r>
      <w:r w:rsidRPr="00FD1443">
        <w:t>°</w:t>
      </w:r>
      <w:r>
        <w:t xml:space="preserve"> должны быть проставлены четкие нестираемые отметки, пронумерованные с интервалом 30</w:t>
      </w:r>
      <w:r w:rsidRPr="00FD1443">
        <w:t>°</w:t>
      </w:r>
      <w:r>
        <w:t>. Допускается двойная шкала с нумерацией по часовой стрелке и в противоположном направл</w:t>
      </w:r>
      <w:r>
        <w:t>е</w:t>
      </w:r>
      <w:r>
        <w:t>нии.</w:t>
      </w:r>
    </w:p>
    <w:p w:rsidR="009C0519" w:rsidRDefault="009C0519" w:rsidP="0064622C">
      <w:pPr>
        <w:widowControl w:val="0"/>
        <w:tabs>
          <w:tab w:val="left" w:pos="1701"/>
        </w:tabs>
      </w:pPr>
      <w:r>
        <w:t>Если станок предполагается использовать для балансировки роторов с ма</w:t>
      </w:r>
      <w:r>
        <w:t>с</w:t>
      </w:r>
      <w:r>
        <w:lastRenderedPageBreak/>
        <w:t xml:space="preserve">сой во всем диапазоне возможных значений, то контрольных роторов должно быть два: один с массой в нижней трети диапазона, второй – в верхней трети. </w:t>
      </w:r>
    </w:p>
    <w:p w:rsidR="009C0519" w:rsidRDefault="009C0519" w:rsidP="003F203A">
      <w:pPr>
        <w:tabs>
          <w:tab w:val="left" w:pos="1701"/>
        </w:tabs>
      </w:pPr>
      <w:r>
        <w:t>Для станков, характеристики которых были успешно подтверждены в ходе и</w:t>
      </w:r>
      <w:r>
        <w:t>с</w:t>
      </w:r>
      <w:r>
        <w:t>пытаний на месте их установки, повторные испытания (например, через год) допу</w:t>
      </w:r>
      <w:r>
        <w:t>с</w:t>
      </w:r>
      <w:r>
        <w:t>кается проводить с использованием только одного контрольного ротора с массой в диапазоне возможных значений. Часто при этом используют контрольный ротор с массой в нижней трети диапазона.</w:t>
      </w:r>
    </w:p>
    <w:p w:rsidR="009C0519" w:rsidRDefault="009C0519" w:rsidP="003F203A">
      <w:pPr>
        <w:tabs>
          <w:tab w:val="left" w:pos="1701"/>
        </w:tabs>
      </w:pPr>
      <w:r>
        <w:t>Если станок предполагается использовать для балансировки роторов с ма</w:t>
      </w:r>
      <w:r>
        <w:t>с</w:t>
      </w:r>
      <w:r>
        <w:t>сами только в некоторой части диапазона возможных значений, то применяют тол</w:t>
      </w:r>
      <w:r>
        <w:t>ь</w:t>
      </w:r>
      <w:r>
        <w:t xml:space="preserve">ко </w:t>
      </w:r>
      <w:r w:rsidR="0064622C">
        <w:t>о</w:t>
      </w:r>
      <w:r>
        <w:t>дин контрольный ротор с массой посередине этой части диапазона.</w:t>
      </w:r>
    </w:p>
    <w:p w:rsidR="003A485B" w:rsidRDefault="003A485B" w:rsidP="003F203A">
      <w:pPr>
        <w:tabs>
          <w:tab w:val="left" w:pos="1701"/>
        </w:tabs>
      </w:pPr>
      <w:r>
        <w:t>Каждый контрольный ротор имеет три</w:t>
      </w:r>
      <w:r w:rsidR="003761A3">
        <w:t xml:space="preserve"> контрольных</w:t>
      </w:r>
      <w:r>
        <w:t xml:space="preserve"> плоскости</w:t>
      </w:r>
      <w:r w:rsidR="003761A3">
        <w:t>, в которых уст</w:t>
      </w:r>
      <w:r w:rsidR="003761A3">
        <w:t>а</w:t>
      </w:r>
      <w:r w:rsidR="003761A3">
        <w:t>навливают контрольные грузы</w:t>
      </w:r>
      <w:r>
        <w:t>. Если из практических соображений иметь централ</w:t>
      </w:r>
      <w:r>
        <w:t>ь</w:t>
      </w:r>
      <w:r>
        <w:t xml:space="preserve">ную </w:t>
      </w:r>
      <w:r w:rsidR="003761A3">
        <w:t xml:space="preserve">контрольную </w:t>
      </w:r>
      <w:r>
        <w:t>плоскость нежелательно, то контрольные грузы располагают в двух оставшихся плоскостях, но таким образом, чтобы при этом был обеспечен м</w:t>
      </w:r>
      <w:r>
        <w:t>и</w:t>
      </w:r>
      <w:r>
        <w:t xml:space="preserve">нимально достижимый остаточный дисбаланс </w:t>
      </w:r>
      <w:r w:rsidRPr="003A485B">
        <w:rPr>
          <w:rFonts w:ascii="Cambria" w:eastAsia="MS Mincho" w:hAnsi="Cambria"/>
          <w:i/>
          <w:sz w:val="26"/>
          <w:szCs w:val="26"/>
          <w:lang w:val="en-US"/>
        </w:rPr>
        <w:t>U</w:t>
      </w:r>
      <w:r w:rsidRPr="003A485B">
        <w:rPr>
          <w:rFonts w:ascii="Cambria" w:eastAsia="MS Mincho" w:hAnsi="Cambria"/>
          <w:sz w:val="26"/>
          <w:szCs w:val="26"/>
          <w:vertAlign w:val="subscript"/>
          <w:lang w:val="en-US"/>
        </w:rPr>
        <w:t>mar</w:t>
      </w:r>
      <w:r>
        <w:t>.</w:t>
      </w:r>
    </w:p>
    <w:p w:rsidR="00E80FCA" w:rsidRDefault="003A485B" w:rsidP="003F203A">
      <w:pPr>
        <w:tabs>
          <w:tab w:val="left" w:pos="1701"/>
        </w:tabs>
      </w:pPr>
      <w:r>
        <w:t>Для испытаний с одной и двумя плоскостями коррекции используют один и тот же контрольный ротор и одни и те же контрольные грузы.</w:t>
      </w:r>
    </w:p>
    <w:p w:rsidR="003A485B" w:rsidRDefault="00503397" w:rsidP="003F203A">
      <w:pPr>
        <w:tabs>
          <w:tab w:val="left" w:pos="1701"/>
        </w:tabs>
      </w:pPr>
      <w:r>
        <w:t>Установлены т</w:t>
      </w:r>
      <w:r w:rsidR="003A485B">
        <w:t>ри типа стандартных контрольных роторов</w:t>
      </w:r>
      <w:r>
        <w:t>, соответствующих требованиям настоящего стандарта, которые</w:t>
      </w:r>
      <w:r w:rsidR="003A485B">
        <w:t xml:space="preserve"> показаны на рисунке 3:</w:t>
      </w:r>
    </w:p>
    <w:p w:rsidR="003F203A" w:rsidRDefault="00503397" w:rsidP="00503397">
      <w:pPr>
        <w:tabs>
          <w:tab w:val="left" w:pos="1701"/>
        </w:tabs>
      </w:pPr>
      <w:r>
        <w:rPr>
          <w:lang w:val="en-US"/>
        </w:rPr>
        <w:t>a</w:t>
      </w:r>
      <w:r w:rsidRPr="00503397">
        <w:t xml:space="preserve">) </w:t>
      </w:r>
      <w:r w:rsidR="003F203A" w:rsidRPr="00503397">
        <w:rPr>
          <w:b/>
        </w:rPr>
        <w:t>Тип А</w:t>
      </w:r>
      <w:r w:rsidR="003F203A" w:rsidRPr="004D5D4A">
        <w:t>:</w:t>
      </w:r>
      <w:r w:rsidRPr="00503397">
        <w:t xml:space="preserve"> </w:t>
      </w:r>
      <w:r w:rsidR="003F203A">
        <w:t xml:space="preserve">Ротор без цапф, </w:t>
      </w:r>
      <w:r>
        <w:t>балансируемый</w:t>
      </w:r>
      <w:r w:rsidR="003F203A">
        <w:t xml:space="preserve"> на вертикальн</w:t>
      </w:r>
      <w:r w:rsidR="008B0190">
        <w:t>ом</w:t>
      </w:r>
      <w:r w:rsidR="003F203A">
        <w:t xml:space="preserve"> балансировочн</w:t>
      </w:r>
      <w:r w:rsidR="008B0190">
        <w:t>ом</w:t>
      </w:r>
      <w:r w:rsidR="003F203A">
        <w:t xml:space="preserve"> станк</w:t>
      </w:r>
      <w:r w:rsidR="008B0190">
        <w:t>е</w:t>
      </w:r>
      <w:r w:rsidRPr="00503397">
        <w:t xml:space="preserve"> (</w:t>
      </w:r>
      <w:r>
        <w:t xml:space="preserve">или </w:t>
      </w:r>
      <w:r w:rsidRPr="00F4226E">
        <w:rPr>
          <w:rFonts w:cs="Arial"/>
        </w:rPr>
        <w:t>на горизонтальн</w:t>
      </w:r>
      <w:r w:rsidR="008B0190">
        <w:rPr>
          <w:rFonts w:cs="Arial"/>
        </w:rPr>
        <w:t>ом</w:t>
      </w:r>
      <w:r w:rsidRPr="00F4226E">
        <w:rPr>
          <w:rFonts w:cs="Arial"/>
        </w:rPr>
        <w:t xml:space="preserve"> балансировочн</w:t>
      </w:r>
      <w:r w:rsidR="008B0190">
        <w:rPr>
          <w:rFonts w:cs="Arial"/>
        </w:rPr>
        <w:t>ом</w:t>
      </w:r>
      <w:r w:rsidRPr="00F4226E">
        <w:rPr>
          <w:rFonts w:cs="Arial"/>
        </w:rPr>
        <w:t xml:space="preserve"> станк</w:t>
      </w:r>
      <w:r w:rsidR="008B0190">
        <w:rPr>
          <w:rFonts w:cs="Arial"/>
        </w:rPr>
        <w:t>е</w:t>
      </w:r>
      <w:r w:rsidRPr="00F4226E">
        <w:rPr>
          <w:rFonts w:cs="Arial"/>
        </w:rPr>
        <w:t xml:space="preserve"> с</w:t>
      </w:r>
      <w:r>
        <w:rPr>
          <w:rFonts w:cs="Arial"/>
        </w:rPr>
        <w:t>о</w:t>
      </w:r>
      <w:r w:rsidRPr="00F4226E">
        <w:rPr>
          <w:rFonts w:cs="Arial"/>
        </w:rPr>
        <w:t xml:space="preserve"> встроенным </w:t>
      </w:r>
      <w:r>
        <w:rPr>
          <w:rFonts w:cs="Arial"/>
        </w:rPr>
        <w:t>шпинделем</w:t>
      </w:r>
      <w:r w:rsidRPr="00503397">
        <w:t>)</w:t>
      </w:r>
      <w:r w:rsidR="003F203A">
        <w:t xml:space="preserve"> в одной или двух плоскостях коррекции</w:t>
      </w:r>
      <w:r w:rsidR="008B0190">
        <w:t xml:space="preserve"> </w:t>
      </w:r>
      <w:r w:rsidR="008B0190" w:rsidRPr="008B0190">
        <w:t>[</w:t>
      </w:r>
      <w:r w:rsidR="008B0190">
        <w:t>см. рисунок 3 а)</w:t>
      </w:r>
      <w:r w:rsidR="008B0190" w:rsidRPr="008B0190">
        <w:t>]</w:t>
      </w:r>
      <w:r w:rsidR="003F203A">
        <w:t xml:space="preserve">. </w:t>
      </w:r>
    </w:p>
    <w:p w:rsidR="003F203A" w:rsidRDefault="003F203A" w:rsidP="003F203A">
      <w:r>
        <w:t xml:space="preserve">Опоры, используемые на месте </w:t>
      </w:r>
      <w:r w:rsidR="00B25E32">
        <w:t>применения</w:t>
      </w:r>
      <w:r>
        <w:t xml:space="preserve"> таких роторов, могут быть расп</w:t>
      </w:r>
      <w:r>
        <w:t>о</w:t>
      </w:r>
      <w:r>
        <w:t>ложены произвольно: по одну или по обе стороны от основной массы ротора. При испытаниях предполагают, что опоры распо</w:t>
      </w:r>
      <w:r w:rsidR="008B0190">
        <w:t>ложены по обеим сторонам ротора;</w:t>
      </w:r>
    </w:p>
    <w:p w:rsidR="003F203A" w:rsidRDefault="008B0190" w:rsidP="008B0190">
      <w:pPr>
        <w:tabs>
          <w:tab w:val="left" w:pos="1701"/>
        </w:tabs>
      </w:pPr>
      <w:r>
        <w:rPr>
          <w:lang w:val="en-US"/>
        </w:rPr>
        <w:t>b</w:t>
      </w:r>
      <w:r w:rsidRPr="008B0190">
        <w:t xml:space="preserve">) </w:t>
      </w:r>
      <w:r w:rsidR="003F203A" w:rsidRPr="008B0190">
        <w:rPr>
          <w:b/>
        </w:rPr>
        <w:t>Тип В</w:t>
      </w:r>
      <w:r w:rsidR="003F203A">
        <w:t>:</w:t>
      </w:r>
      <w:r w:rsidRPr="008B0190">
        <w:t xml:space="preserve"> </w:t>
      </w:r>
      <w:r w:rsidR="003F203A">
        <w:t>Межопорны</w:t>
      </w:r>
      <w:r>
        <w:t>й</w:t>
      </w:r>
      <w:r w:rsidR="003F203A">
        <w:t xml:space="preserve"> ротор с цапфами, </w:t>
      </w:r>
      <w:r>
        <w:t>балансируемый</w:t>
      </w:r>
      <w:r w:rsidR="003F203A">
        <w:t xml:space="preserve"> на горизонтальн</w:t>
      </w:r>
      <w:r>
        <w:t>ом</w:t>
      </w:r>
      <w:r w:rsidR="003F203A">
        <w:t xml:space="preserve"> балансировочн</w:t>
      </w:r>
      <w:r>
        <w:t>ом</w:t>
      </w:r>
      <w:r w:rsidR="003F203A">
        <w:t xml:space="preserve"> станк</w:t>
      </w:r>
      <w:r>
        <w:t>е</w:t>
      </w:r>
      <w:r w:rsidR="003F203A">
        <w:t>, как правило</w:t>
      </w:r>
      <w:r>
        <w:t>,</w:t>
      </w:r>
      <w:r w:rsidR="003F203A">
        <w:t xml:space="preserve"> с двумя плоскостями коррекции между оп</w:t>
      </w:r>
      <w:r w:rsidR="003F203A">
        <w:t>о</w:t>
      </w:r>
      <w:r w:rsidR="003F203A">
        <w:t>рами</w:t>
      </w:r>
      <w:r>
        <w:t xml:space="preserve"> </w:t>
      </w:r>
      <w:r w:rsidRPr="008B0190">
        <w:t>[</w:t>
      </w:r>
      <w:r>
        <w:t xml:space="preserve">см. рисунок 3 </w:t>
      </w:r>
      <w:r>
        <w:rPr>
          <w:lang w:val="en-US"/>
        </w:rPr>
        <w:t>b</w:t>
      </w:r>
      <w:r>
        <w:t>)</w:t>
      </w:r>
      <w:r w:rsidRPr="008B0190">
        <w:t>]</w:t>
      </w:r>
      <w:r w:rsidR="003F203A">
        <w:t>.</w:t>
      </w:r>
    </w:p>
    <w:p w:rsidR="003F203A" w:rsidRDefault="003F203A" w:rsidP="008B0190">
      <w:pPr>
        <w:tabs>
          <w:tab w:val="left" w:pos="1701"/>
        </w:tabs>
      </w:pPr>
      <w:r>
        <w:t xml:space="preserve">Опоры на месте </w:t>
      </w:r>
      <w:r w:rsidR="00B25E32">
        <w:t>применения</w:t>
      </w:r>
      <w:r>
        <w:t xml:space="preserve"> ротора должны быть</w:t>
      </w:r>
      <w:r w:rsidR="008B0190">
        <w:t xml:space="preserve"> расположены по обе его стороны;</w:t>
      </w:r>
    </w:p>
    <w:p w:rsidR="003F203A" w:rsidRDefault="008B0190" w:rsidP="008B0190">
      <w:pPr>
        <w:tabs>
          <w:tab w:val="left" w:pos="1701"/>
        </w:tabs>
      </w:pPr>
      <w:r>
        <w:rPr>
          <w:lang w:val="en-US"/>
        </w:rPr>
        <w:t>c</w:t>
      </w:r>
      <w:r w:rsidRPr="008B0190">
        <w:t xml:space="preserve">) </w:t>
      </w:r>
      <w:r w:rsidR="003F203A" w:rsidRPr="008B0190">
        <w:rPr>
          <w:b/>
        </w:rPr>
        <w:t>Тип С</w:t>
      </w:r>
      <w:r w:rsidR="003F203A">
        <w:t>:</w:t>
      </w:r>
      <w:r w:rsidRPr="008B0190">
        <w:t xml:space="preserve"> </w:t>
      </w:r>
      <w:r w:rsidR="003F203A">
        <w:t>Консольны</w:t>
      </w:r>
      <w:r>
        <w:t>й</w:t>
      </w:r>
      <w:r w:rsidR="003F203A">
        <w:t xml:space="preserve"> ротор с цапфами, </w:t>
      </w:r>
      <w:r>
        <w:t>балансируемый</w:t>
      </w:r>
      <w:r w:rsidR="003F203A">
        <w:t xml:space="preserve"> на горизонтальн</w:t>
      </w:r>
      <w:r>
        <w:t>ом</w:t>
      </w:r>
      <w:r w:rsidR="003F203A">
        <w:t xml:space="preserve"> балансировочн</w:t>
      </w:r>
      <w:r>
        <w:t>ом</w:t>
      </w:r>
      <w:r w:rsidR="003F203A">
        <w:t xml:space="preserve"> станк</w:t>
      </w:r>
      <w:r>
        <w:t>е</w:t>
      </w:r>
      <w:r w:rsidR="003F203A">
        <w:t xml:space="preserve"> с двумя плоскостями коррекции на консольной части рот</w:t>
      </w:r>
      <w:r w:rsidR="003F203A">
        <w:t>о</w:t>
      </w:r>
      <w:r w:rsidR="003F203A">
        <w:t>ра.</w:t>
      </w:r>
    </w:p>
    <w:p w:rsidR="003F203A" w:rsidRDefault="003F203A" w:rsidP="0064622C">
      <w:pPr>
        <w:widowControl w:val="0"/>
      </w:pPr>
      <w:r>
        <w:lastRenderedPageBreak/>
        <w:t xml:space="preserve">Расположение опор на месте </w:t>
      </w:r>
      <w:r w:rsidR="00B25E32">
        <w:t>применения ротора</w:t>
      </w:r>
      <w:r>
        <w:t xml:space="preserve"> должно быть аналогично расположению опор балансировочного станка при испытаниях с контрольн</w:t>
      </w:r>
      <w:r w:rsidR="008B0190">
        <w:t>ым</w:t>
      </w:r>
      <w:r>
        <w:t xml:space="preserve"> рот</w:t>
      </w:r>
      <w:r>
        <w:t>о</w:t>
      </w:r>
      <w:r>
        <w:t>р</w:t>
      </w:r>
      <w:r w:rsidR="008B0190">
        <w:t>ом</w:t>
      </w:r>
      <w:r>
        <w:t xml:space="preserve"> </w:t>
      </w:r>
      <w:r w:rsidR="008B0190">
        <w:t xml:space="preserve">данного </w:t>
      </w:r>
      <w:r>
        <w:t>типа.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8B0190" w:rsidTr="00B13AE0">
        <w:tc>
          <w:tcPr>
            <w:tcW w:w="9855" w:type="dxa"/>
            <w:gridSpan w:val="2"/>
          </w:tcPr>
          <w:p w:rsidR="008B0190" w:rsidRPr="008B0190" w:rsidRDefault="008B0190" w:rsidP="008B0190">
            <w:pPr>
              <w:pStyle w:val="120"/>
              <w:keepNext w:val="0"/>
              <w:widowControl w:val="0"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napToGrid/>
                <w:sz w:val="22"/>
                <w:szCs w:val="22"/>
              </w:rPr>
              <w:drawing>
                <wp:inline distT="0" distB="0" distL="0" distR="0" wp14:anchorId="3BE7EEF1" wp14:editId="4BC675DB">
                  <wp:extent cx="2238375" cy="12001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190" w:rsidTr="00B13AE0">
        <w:tc>
          <w:tcPr>
            <w:tcW w:w="9855" w:type="dxa"/>
            <w:gridSpan w:val="2"/>
          </w:tcPr>
          <w:p w:rsidR="008B0190" w:rsidRPr="004371C2" w:rsidRDefault="00B13AE0" w:rsidP="00B13AE0">
            <w:pPr>
              <w:pStyle w:val="120"/>
              <w:keepNext w:val="0"/>
              <w:widowControl w:val="0"/>
              <w:spacing w:before="120" w:after="12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Контрольный ротор без цапф (тип А)</w:t>
            </w:r>
          </w:p>
        </w:tc>
      </w:tr>
      <w:tr w:rsidR="008B0190" w:rsidTr="00B13AE0">
        <w:tc>
          <w:tcPr>
            <w:tcW w:w="4927" w:type="dxa"/>
          </w:tcPr>
          <w:p w:rsidR="008B0190" w:rsidRPr="008B0190" w:rsidRDefault="008B0190" w:rsidP="008B0190">
            <w:pPr>
              <w:pStyle w:val="120"/>
              <w:keepNext w:val="0"/>
              <w:widowControl w:val="0"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napToGrid/>
                <w:sz w:val="22"/>
                <w:szCs w:val="22"/>
              </w:rPr>
              <w:drawing>
                <wp:inline distT="0" distB="0" distL="0" distR="0" wp14:anchorId="17A43864" wp14:editId="1214020A">
                  <wp:extent cx="2771775" cy="15240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B0190" w:rsidRPr="008B0190" w:rsidRDefault="00B13AE0" w:rsidP="008B0190">
            <w:pPr>
              <w:pStyle w:val="120"/>
              <w:keepNext w:val="0"/>
              <w:widowControl w:val="0"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napToGrid/>
                <w:sz w:val="22"/>
                <w:szCs w:val="22"/>
              </w:rPr>
              <w:drawing>
                <wp:inline distT="0" distB="0" distL="0" distR="0" wp14:anchorId="249EE578" wp14:editId="7ED5EA08">
                  <wp:extent cx="2657475" cy="14859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190" w:rsidTr="00B13AE0">
        <w:tc>
          <w:tcPr>
            <w:tcW w:w="4927" w:type="dxa"/>
          </w:tcPr>
          <w:p w:rsidR="008B0190" w:rsidRPr="00B13AE0" w:rsidRDefault="00B13AE0" w:rsidP="00B13AE0">
            <w:pPr>
              <w:pStyle w:val="120"/>
              <w:keepNext w:val="0"/>
              <w:widowControl w:val="0"/>
              <w:suppressAutoHyphens/>
              <w:spacing w:before="120" w:after="12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3AE0">
              <w:rPr>
                <w:sz w:val="22"/>
                <w:szCs w:val="22"/>
              </w:rPr>
              <w:t>b)</w:t>
            </w:r>
            <w:r>
              <w:rPr>
                <w:sz w:val="22"/>
                <w:szCs w:val="22"/>
              </w:rPr>
              <w:t xml:space="preserve"> Контрольный межопорный ротор с цапфами (тип В)</w:t>
            </w:r>
          </w:p>
        </w:tc>
        <w:tc>
          <w:tcPr>
            <w:tcW w:w="4928" w:type="dxa"/>
          </w:tcPr>
          <w:p w:rsidR="008B0190" w:rsidRPr="00B13AE0" w:rsidRDefault="00B13AE0" w:rsidP="00B13AE0">
            <w:pPr>
              <w:pStyle w:val="120"/>
              <w:keepNext w:val="0"/>
              <w:widowControl w:val="0"/>
              <w:suppressAutoHyphens/>
              <w:spacing w:before="120" w:after="12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3AE0">
              <w:rPr>
                <w:sz w:val="22"/>
                <w:szCs w:val="22"/>
              </w:rPr>
              <w:t>c)</w:t>
            </w:r>
            <w:r>
              <w:rPr>
                <w:sz w:val="22"/>
                <w:szCs w:val="22"/>
              </w:rPr>
              <w:t xml:space="preserve"> Контрольный консольный ротор с цапфами (тип С)</w:t>
            </w:r>
          </w:p>
        </w:tc>
      </w:tr>
    </w:tbl>
    <w:p w:rsidR="008B0190" w:rsidRPr="00E31B4D" w:rsidRDefault="008B0190" w:rsidP="008B0190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 w:rsidRPr="00E31B4D">
        <w:rPr>
          <w:rFonts w:ascii="Arial" w:eastAsia="Times New Roman" w:hAnsi="Arial"/>
          <w:sz w:val="20"/>
          <w:lang w:val="ru-RU"/>
        </w:rPr>
        <w:t>1</w:t>
      </w:r>
      <w:r w:rsidR="00B13AE0">
        <w:rPr>
          <w:rFonts w:ascii="Arial" w:eastAsia="Times New Roman" w:hAnsi="Arial"/>
          <w:sz w:val="20"/>
          <w:lang w:val="ru-RU"/>
        </w:rPr>
        <w:t>, 2</w:t>
      </w:r>
      <w:r w:rsidRPr="00E31B4D">
        <w:rPr>
          <w:rFonts w:ascii="Arial" w:eastAsia="Times New Roman" w:hAnsi="Arial"/>
          <w:sz w:val="20"/>
          <w:lang w:val="ru-RU"/>
        </w:rPr>
        <w:t xml:space="preserve"> – </w:t>
      </w:r>
      <w:r w:rsidR="00B13AE0">
        <w:rPr>
          <w:rFonts w:ascii="Arial" w:eastAsia="Times New Roman" w:hAnsi="Arial"/>
          <w:sz w:val="20"/>
          <w:lang w:val="ru-RU"/>
        </w:rPr>
        <w:t>плоскости коррекции (они же контрольные плоскости)</w:t>
      </w:r>
      <w:r w:rsidRPr="00E31B4D">
        <w:rPr>
          <w:rFonts w:ascii="Arial" w:eastAsia="Times New Roman" w:hAnsi="Arial"/>
          <w:sz w:val="20"/>
          <w:lang w:val="ru-RU"/>
        </w:rPr>
        <w:t xml:space="preserve">; </w:t>
      </w:r>
      <w:r w:rsidR="00B13AE0">
        <w:rPr>
          <w:rFonts w:ascii="Arial" w:eastAsia="Times New Roman" w:hAnsi="Arial"/>
          <w:sz w:val="20"/>
          <w:lang w:val="ru-RU"/>
        </w:rPr>
        <w:t>3</w:t>
      </w:r>
      <w:r w:rsidRPr="00E31B4D">
        <w:rPr>
          <w:rFonts w:ascii="Arial" w:eastAsia="Times New Roman" w:hAnsi="Arial"/>
          <w:sz w:val="20"/>
          <w:lang w:val="ru-RU"/>
        </w:rPr>
        <w:t xml:space="preserve"> – </w:t>
      </w:r>
      <w:r w:rsidR="00B13AE0">
        <w:rPr>
          <w:rFonts w:ascii="Arial" w:eastAsia="Times New Roman" w:hAnsi="Arial"/>
          <w:sz w:val="20"/>
          <w:lang w:val="ru-RU"/>
        </w:rPr>
        <w:t>дополнительная</w:t>
      </w:r>
      <w:r w:rsidR="008B2DD3">
        <w:rPr>
          <w:rFonts w:ascii="Arial" w:eastAsia="Times New Roman" w:hAnsi="Arial"/>
          <w:sz w:val="20"/>
          <w:lang w:val="ru-RU"/>
        </w:rPr>
        <w:t xml:space="preserve"> (центральная)</w:t>
      </w:r>
      <w:r w:rsidR="00B13AE0">
        <w:rPr>
          <w:rFonts w:ascii="Arial" w:eastAsia="Times New Roman" w:hAnsi="Arial"/>
          <w:sz w:val="20"/>
          <w:lang w:val="ru-RU"/>
        </w:rPr>
        <w:t xml:space="preserve"> контрольная плоскость</w:t>
      </w:r>
      <w:r w:rsidRPr="00E31B4D">
        <w:rPr>
          <w:rFonts w:ascii="Arial" w:eastAsia="Times New Roman" w:hAnsi="Arial"/>
          <w:sz w:val="20"/>
          <w:lang w:val="ru-RU"/>
        </w:rPr>
        <w:t>;</w:t>
      </w:r>
      <w:r w:rsidR="00B13AE0">
        <w:rPr>
          <w:rFonts w:ascii="Arial" w:eastAsia="Times New Roman" w:hAnsi="Arial"/>
          <w:sz w:val="20"/>
          <w:lang w:val="ru-RU"/>
        </w:rPr>
        <w:t xml:space="preserve"> </w:t>
      </w:r>
      <w:r w:rsidR="00B13AE0">
        <w:rPr>
          <w:rFonts w:ascii="Arial" w:eastAsia="Times New Roman" w:hAnsi="Arial"/>
          <w:sz w:val="20"/>
          <w:lang w:val="en-US"/>
        </w:rPr>
        <w:t>I</w:t>
      </w:r>
      <w:r w:rsidR="00B13AE0" w:rsidRPr="00B13AE0">
        <w:rPr>
          <w:rFonts w:ascii="Arial" w:eastAsia="Times New Roman" w:hAnsi="Arial"/>
          <w:sz w:val="20"/>
          <w:lang w:val="ru-RU"/>
        </w:rPr>
        <w:t xml:space="preserve">, </w:t>
      </w:r>
      <w:r w:rsidR="00B13AE0">
        <w:rPr>
          <w:rFonts w:ascii="Arial" w:eastAsia="Times New Roman" w:hAnsi="Arial"/>
          <w:sz w:val="20"/>
          <w:lang w:val="en-US"/>
        </w:rPr>
        <w:t>II</w:t>
      </w:r>
      <w:r w:rsidRPr="00E31B4D">
        <w:rPr>
          <w:rFonts w:ascii="Arial" w:eastAsia="Times New Roman" w:hAnsi="Arial"/>
          <w:sz w:val="20"/>
          <w:lang w:val="ru-RU"/>
        </w:rPr>
        <w:t xml:space="preserve"> – </w:t>
      </w:r>
      <w:r w:rsidR="00B13AE0">
        <w:rPr>
          <w:rFonts w:ascii="Arial" w:eastAsia="Times New Roman" w:hAnsi="Arial"/>
          <w:sz w:val="20"/>
          <w:lang w:val="ru-RU"/>
        </w:rPr>
        <w:t>предполагаемые плоскости опор</w:t>
      </w:r>
    </w:p>
    <w:p w:rsidR="0064622C" w:rsidRPr="00D85B53" w:rsidRDefault="0064622C" w:rsidP="0064622C">
      <w:pPr>
        <w:pStyle w:val="Note"/>
        <w:spacing w:before="120" w:after="120" w:line="360" w:lineRule="auto"/>
        <w:ind w:firstLine="958"/>
        <w:rPr>
          <w:sz w:val="22"/>
          <w:szCs w:val="22"/>
          <w:lang w:val="ru-RU"/>
        </w:rPr>
      </w:pPr>
      <w:r w:rsidRPr="00F15BB0">
        <w:rPr>
          <w:spacing w:val="20"/>
          <w:sz w:val="22"/>
          <w:szCs w:val="22"/>
          <w:lang w:val="ru-RU"/>
        </w:rPr>
        <w:t>Примечание</w:t>
      </w:r>
      <w:r>
        <w:rPr>
          <w:sz w:val="22"/>
          <w:szCs w:val="22"/>
          <w:lang w:val="ru-RU"/>
        </w:rPr>
        <w:t xml:space="preserve"> – </w:t>
      </w:r>
      <w:r w:rsidRPr="00D85B53">
        <w:rPr>
          <w:sz w:val="22"/>
          <w:szCs w:val="22"/>
          <w:lang w:val="ru-RU"/>
        </w:rPr>
        <w:t xml:space="preserve">Для </w:t>
      </w:r>
      <w:r>
        <w:rPr>
          <w:sz w:val="22"/>
          <w:szCs w:val="22"/>
          <w:lang w:val="ru-RU"/>
        </w:rPr>
        <w:t xml:space="preserve">контрольных </w:t>
      </w:r>
      <w:r w:rsidRPr="00D85B53">
        <w:rPr>
          <w:sz w:val="22"/>
          <w:szCs w:val="22"/>
          <w:lang w:val="ru-RU"/>
        </w:rPr>
        <w:t>роторов тип</w:t>
      </w:r>
      <w:r>
        <w:rPr>
          <w:sz w:val="22"/>
          <w:szCs w:val="22"/>
          <w:lang w:val="ru-RU"/>
        </w:rPr>
        <w:t>ов</w:t>
      </w:r>
      <w:proofErr w:type="gramStart"/>
      <w:r w:rsidRPr="00D85B53">
        <w:rPr>
          <w:sz w:val="22"/>
          <w:szCs w:val="22"/>
          <w:lang w:val="ru-RU"/>
        </w:rPr>
        <w:t xml:space="preserve"> А</w:t>
      </w:r>
      <w:proofErr w:type="gramEnd"/>
      <w:r w:rsidRPr="00D85B53">
        <w:rPr>
          <w:sz w:val="22"/>
          <w:szCs w:val="22"/>
          <w:lang w:val="ru-RU"/>
        </w:rPr>
        <w:t xml:space="preserve"> и В центр масс расположен между опорами, для </w:t>
      </w:r>
      <w:r>
        <w:rPr>
          <w:sz w:val="22"/>
          <w:szCs w:val="22"/>
          <w:lang w:val="ru-RU"/>
        </w:rPr>
        <w:t xml:space="preserve">контрольного </w:t>
      </w:r>
      <w:r w:rsidRPr="00D85B53">
        <w:rPr>
          <w:sz w:val="22"/>
          <w:szCs w:val="22"/>
          <w:lang w:val="ru-RU"/>
        </w:rPr>
        <w:t xml:space="preserve">ротора типа С </w:t>
      </w:r>
      <w:r>
        <w:rPr>
          <w:sz w:val="22"/>
          <w:szCs w:val="22"/>
          <w:lang w:val="ru-RU"/>
        </w:rPr>
        <w:t>–</w:t>
      </w:r>
      <w:r w:rsidRPr="00D85B53">
        <w:rPr>
          <w:sz w:val="22"/>
          <w:szCs w:val="22"/>
          <w:lang w:val="ru-RU"/>
        </w:rPr>
        <w:t xml:space="preserve"> на консольной части ротора</w:t>
      </w:r>
      <w:r>
        <w:rPr>
          <w:sz w:val="22"/>
          <w:szCs w:val="22"/>
          <w:lang w:val="ru-RU"/>
        </w:rPr>
        <w:t>.</w:t>
      </w:r>
    </w:p>
    <w:p w:rsidR="008B0190" w:rsidRDefault="008B0190" w:rsidP="008B0190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3</w:t>
      </w:r>
      <w:r w:rsidRPr="00F753A6">
        <w:rPr>
          <w:szCs w:val="22"/>
        </w:rPr>
        <w:t xml:space="preserve"> –</w:t>
      </w:r>
      <w:r>
        <w:rPr>
          <w:szCs w:val="22"/>
        </w:rPr>
        <w:t xml:space="preserve"> Контрольные роторы типов</w:t>
      </w:r>
      <w:proofErr w:type="gramStart"/>
      <w:r>
        <w:rPr>
          <w:szCs w:val="22"/>
        </w:rPr>
        <w:t xml:space="preserve"> А</w:t>
      </w:r>
      <w:proofErr w:type="gramEnd"/>
      <w:r>
        <w:rPr>
          <w:szCs w:val="22"/>
        </w:rPr>
        <w:t>, В и С</w:t>
      </w:r>
    </w:p>
    <w:p w:rsidR="003761A3" w:rsidRPr="00322CAD" w:rsidRDefault="003761A3" w:rsidP="003761A3">
      <w:pPr>
        <w:keepNext/>
        <w:spacing w:line="240" w:lineRule="auto"/>
        <w:rPr>
          <w:b/>
          <w:sz w:val="20"/>
        </w:rPr>
      </w:pPr>
    </w:p>
    <w:p w:rsidR="003761A3" w:rsidRPr="00322CAD" w:rsidRDefault="003761A3" w:rsidP="003761A3">
      <w:pPr>
        <w:widowControl w:val="0"/>
        <w:rPr>
          <w:b/>
          <w:sz w:val="20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2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Контрольный р</w:t>
      </w:r>
      <w:r w:rsidRPr="003761A3">
        <w:rPr>
          <w:snapToGrid w:val="0"/>
          <w:sz w:val="22"/>
          <w:szCs w:val="22"/>
        </w:rPr>
        <w:t>отор типа</w:t>
      </w:r>
      <w:proofErr w:type="gramStart"/>
      <w:r w:rsidRPr="003761A3">
        <w:rPr>
          <w:snapToGrid w:val="0"/>
          <w:sz w:val="22"/>
          <w:szCs w:val="22"/>
        </w:rPr>
        <w:t xml:space="preserve"> С</w:t>
      </w:r>
      <w:proofErr w:type="gramEnd"/>
      <w:r w:rsidRPr="003761A3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 xml:space="preserve">состоит из вала и насаженного на него контрольного </w:t>
      </w:r>
      <w:r w:rsidRPr="003761A3">
        <w:rPr>
          <w:snapToGrid w:val="0"/>
          <w:sz w:val="22"/>
          <w:szCs w:val="22"/>
        </w:rPr>
        <w:t>ротора типа А.</w:t>
      </w:r>
    </w:p>
    <w:p w:rsidR="003761A3" w:rsidRPr="00322CAD" w:rsidRDefault="003761A3" w:rsidP="003761A3">
      <w:pPr>
        <w:widowControl w:val="0"/>
        <w:rPr>
          <w:b/>
          <w:sz w:val="20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3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3761A3">
        <w:rPr>
          <w:snapToGrid w:val="0"/>
          <w:sz w:val="22"/>
          <w:szCs w:val="22"/>
        </w:rPr>
        <w:t xml:space="preserve">Расчеты </w:t>
      </w:r>
      <w:proofErr w:type="spellStart"/>
      <w:r w:rsidRPr="003761A3">
        <w:rPr>
          <w:rFonts w:ascii="Cambria" w:eastAsia="MS Mincho" w:hAnsi="Cambria"/>
          <w:i/>
          <w:szCs w:val="24"/>
        </w:rPr>
        <w:t>U</w:t>
      </w:r>
      <w:r w:rsidRPr="003761A3">
        <w:rPr>
          <w:rFonts w:ascii="Cambria" w:eastAsia="MS Mincho" w:hAnsi="Cambria"/>
          <w:szCs w:val="24"/>
          <w:vertAlign w:val="subscript"/>
        </w:rPr>
        <w:t>mar</w:t>
      </w:r>
      <w:proofErr w:type="spellEnd"/>
      <w:r w:rsidRPr="003761A3">
        <w:rPr>
          <w:snapToGrid w:val="0"/>
          <w:sz w:val="22"/>
          <w:szCs w:val="22"/>
        </w:rPr>
        <w:t xml:space="preserve"> для контрольн</w:t>
      </w:r>
      <w:r>
        <w:rPr>
          <w:snapToGrid w:val="0"/>
          <w:sz w:val="22"/>
          <w:szCs w:val="22"/>
        </w:rPr>
        <w:t>ого</w:t>
      </w:r>
      <w:r w:rsidRPr="003761A3">
        <w:rPr>
          <w:snapToGrid w:val="0"/>
          <w:sz w:val="22"/>
          <w:szCs w:val="22"/>
        </w:rPr>
        <w:t xml:space="preserve"> ротор</w:t>
      </w:r>
      <w:r>
        <w:rPr>
          <w:snapToGrid w:val="0"/>
          <w:sz w:val="22"/>
          <w:szCs w:val="22"/>
        </w:rPr>
        <w:t>а</w:t>
      </w:r>
      <w:r w:rsidRPr="003761A3">
        <w:rPr>
          <w:snapToGrid w:val="0"/>
          <w:sz w:val="22"/>
          <w:szCs w:val="22"/>
        </w:rPr>
        <w:t xml:space="preserve"> типа</w:t>
      </w:r>
      <w:proofErr w:type="gramStart"/>
      <w:r w:rsidRPr="003761A3">
        <w:rPr>
          <w:snapToGrid w:val="0"/>
          <w:sz w:val="22"/>
          <w:szCs w:val="22"/>
        </w:rPr>
        <w:t xml:space="preserve"> С</w:t>
      </w:r>
      <w:proofErr w:type="gramEnd"/>
      <w:r w:rsidRPr="003761A3">
        <w:rPr>
          <w:snapToGrid w:val="0"/>
          <w:sz w:val="22"/>
          <w:szCs w:val="22"/>
        </w:rPr>
        <w:t xml:space="preserve"> основаны на о</w:t>
      </w:r>
      <w:r w:rsidRPr="003761A3">
        <w:rPr>
          <w:snapToGrid w:val="0"/>
          <w:sz w:val="22"/>
          <w:szCs w:val="22"/>
        </w:rPr>
        <w:t>б</w:t>
      </w:r>
      <w:r w:rsidRPr="003761A3">
        <w:rPr>
          <w:snapToGrid w:val="0"/>
          <w:sz w:val="22"/>
          <w:szCs w:val="22"/>
        </w:rPr>
        <w:t xml:space="preserve">щей массе этого ротора (вала и </w:t>
      </w:r>
      <w:r>
        <w:rPr>
          <w:snapToGrid w:val="0"/>
          <w:sz w:val="22"/>
          <w:szCs w:val="22"/>
        </w:rPr>
        <w:t xml:space="preserve">контрольного </w:t>
      </w:r>
      <w:r w:rsidRPr="003761A3">
        <w:rPr>
          <w:snapToGrid w:val="0"/>
          <w:sz w:val="22"/>
          <w:szCs w:val="22"/>
        </w:rPr>
        <w:t>ротора типа А).</w:t>
      </w:r>
    </w:p>
    <w:p w:rsidR="0064622C" w:rsidRPr="000F7F7B" w:rsidRDefault="0064622C" w:rsidP="0064622C">
      <w:pPr>
        <w:keepNext/>
        <w:keepLines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5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Рекомендуемые размеры, массы и частоты вращения для контрольного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тора типа</w:t>
      </w:r>
      <w:proofErr w:type="gramStart"/>
      <w:r>
        <w:rPr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 xml:space="preserve"> (см. рисунок 4 </w:t>
      </w:r>
      <w:r w:rsidR="00F15FF1">
        <w:rPr>
          <w:sz w:val="22"/>
          <w:szCs w:val="22"/>
        </w:rPr>
        <w:t>для</w:t>
      </w:r>
      <w:r>
        <w:rPr>
          <w:sz w:val="22"/>
          <w:szCs w:val="22"/>
        </w:rPr>
        <w:t xml:space="preserve"> пояснения </w:t>
      </w:r>
      <w:r w:rsidR="00F15FF1">
        <w:rPr>
          <w:sz w:val="22"/>
          <w:szCs w:val="22"/>
        </w:rPr>
        <w:t xml:space="preserve">геометрических </w:t>
      </w:r>
      <w:r>
        <w:rPr>
          <w:sz w:val="22"/>
          <w:szCs w:val="22"/>
        </w:rPr>
        <w:t>величин)</w:t>
      </w:r>
      <w:r w:rsidRPr="00A82F64">
        <w:rPr>
          <w:sz w:val="22"/>
          <w:szCs w:val="22"/>
        </w:rPr>
        <w:t xml:space="preserve"> </w:t>
      </w:r>
    </w:p>
    <w:tbl>
      <w:tblPr>
        <w:tblW w:w="10392" w:type="dxa"/>
        <w:tblLayout w:type="fixed"/>
        <w:tblLook w:val="01E0" w:firstRow="1" w:lastRow="1" w:firstColumn="1" w:lastColumn="1" w:noHBand="0" w:noVBand="0"/>
      </w:tblPr>
      <w:tblGrid>
        <w:gridCol w:w="392"/>
        <w:gridCol w:w="567"/>
        <w:gridCol w:w="850"/>
        <w:gridCol w:w="851"/>
        <w:gridCol w:w="709"/>
        <w:gridCol w:w="708"/>
        <w:gridCol w:w="737"/>
        <w:gridCol w:w="681"/>
        <w:gridCol w:w="567"/>
        <w:gridCol w:w="567"/>
        <w:gridCol w:w="142"/>
        <w:gridCol w:w="425"/>
        <w:gridCol w:w="850"/>
        <w:gridCol w:w="426"/>
        <w:gridCol w:w="567"/>
        <w:gridCol w:w="567"/>
        <w:gridCol w:w="786"/>
      </w:tblGrid>
      <w:tr w:rsidR="003611B6" w:rsidRPr="003611B6" w:rsidTr="003611B6">
        <w:trPr>
          <w:trHeight w:val="309"/>
        </w:trPr>
        <w:tc>
          <w:tcPr>
            <w:tcW w:w="10392" w:type="dxa"/>
            <w:gridSpan w:val="17"/>
            <w:shd w:val="clear" w:color="auto" w:fill="auto"/>
          </w:tcPr>
          <w:p w:rsidR="003611B6" w:rsidRPr="003611B6" w:rsidRDefault="003611B6" w:rsidP="003611B6">
            <w:pPr>
              <w:keepNext/>
              <w:spacing w:before="60" w:after="60" w:line="240" w:lineRule="auto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единицах СИ</w:t>
            </w:r>
          </w:p>
        </w:tc>
      </w:tr>
      <w:tr w:rsidR="0064622C" w:rsidTr="00991CF0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Номер ротора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6"/>
                <w:szCs w:val="16"/>
              </w:rPr>
            </w:pPr>
            <w:r w:rsidRPr="00111AF2">
              <w:rPr>
                <w:rFonts w:cs="Arial"/>
                <w:sz w:val="16"/>
                <w:szCs w:val="16"/>
              </w:rPr>
              <w:t>Масса</w:t>
            </w:r>
          </w:p>
          <w:p w:rsidR="0064622C" w:rsidRPr="00111AF2" w:rsidRDefault="0064622C" w:rsidP="0064622C">
            <w:pPr>
              <w:keepNext/>
              <w:spacing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</w:rPr>
            </w:pPr>
          </w:p>
          <w:p w:rsidR="0064622C" w:rsidRPr="00111AF2" w:rsidRDefault="00D24DED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6"/>
                <w:szCs w:val="16"/>
              </w:rPr>
            </w:pPr>
            <w:r w:rsidRPr="00111AF2">
              <w:rPr>
                <w:rFonts w:cs="Arial"/>
                <w:sz w:val="16"/>
                <w:szCs w:val="16"/>
              </w:rPr>
              <w:t>Большой диаметр</w:t>
            </w: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6"/>
                <w:szCs w:val="16"/>
              </w:rPr>
            </w:pPr>
            <w:r w:rsidRPr="00111AF2">
              <w:rPr>
                <w:rFonts w:cs="Arial"/>
                <w:sz w:val="16"/>
                <w:szCs w:val="16"/>
              </w:rPr>
              <w:t>Малый диаметр</w:t>
            </w: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111AF2">
              <w:rPr>
                <w:rFonts w:cs="Arial"/>
                <w:sz w:val="16"/>
                <w:szCs w:val="16"/>
              </w:rPr>
              <w:t>Высота</w:t>
            </w: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Y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Z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G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I</w:t>
            </w:r>
            <w:r w:rsidR="00991CF0" w:rsidRPr="00111AF2">
              <w:rPr>
                <w:rFonts w:cs="Arial"/>
                <w:i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="00991CF0"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J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K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R</w:t>
            </w:r>
            <w:r w:rsidR="00991CF0" w:rsidRPr="00111AF2">
              <w:rPr>
                <w:rFonts w:cs="Arial"/>
                <w:i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="00991CF0"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64622C" w:rsidP="0064622C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4622C" w:rsidRPr="00111AF2" w:rsidRDefault="00D47F73" w:rsidP="0064622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</w:rPr>
              <w:t>Т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Макс</w:t>
            </w:r>
            <w:r w:rsidRPr="006C5E6C">
              <w:rPr>
                <w:sz w:val="16"/>
                <w:szCs w:val="16"/>
              </w:rPr>
              <w:t>и</w:t>
            </w:r>
            <w:r w:rsidRPr="006C5E6C">
              <w:rPr>
                <w:sz w:val="16"/>
                <w:szCs w:val="16"/>
              </w:rPr>
              <w:t>мальная частота вращ</w:t>
            </w:r>
            <w:r w:rsidRPr="006C5E6C">
              <w:rPr>
                <w:sz w:val="16"/>
                <w:szCs w:val="16"/>
              </w:rPr>
              <w:t>е</w:t>
            </w:r>
            <w:r w:rsidRPr="006C5E6C">
              <w:rPr>
                <w:sz w:val="16"/>
                <w:szCs w:val="16"/>
              </w:rPr>
              <w:t>ния</w:t>
            </w:r>
            <w:r w:rsidR="00294580" w:rsidRPr="006C5E6C">
              <w:rPr>
                <w:i/>
                <w:sz w:val="18"/>
                <w:szCs w:val="18"/>
                <w:vertAlign w:val="superscript"/>
                <w:lang w:val="en-US"/>
              </w:rPr>
              <w:t xml:space="preserve"> </w:t>
            </w:r>
            <w:proofErr w:type="gramStart"/>
            <w:r w:rsidR="00294580" w:rsidRPr="00294580">
              <w:rPr>
                <w:sz w:val="18"/>
                <w:szCs w:val="18"/>
                <w:vertAlign w:val="superscript"/>
              </w:rPr>
              <w:t>с</w:t>
            </w:r>
            <w:proofErr w:type="gramEnd"/>
            <w:r w:rsidRPr="00294580">
              <w:rPr>
                <w:sz w:val="18"/>
                <w:szCs w:val="18"/>
                <w:vertAlign w:val="superscript"/>
                <w:lang w:val="en-US"/>
              </w:rPr>
              <w:t xml:space="preserve"> </w:t>
            </w:r>
          </w:p>
        </w:tc>
      </w:tr>
      <w:tr w:rsidR="0064622C" w:rsidTr="00991CF0">
        <w:trPr>
          <w:trHeight w:val="39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D373AA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D373AA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0,9</w:t>
            </w:r>
            <w:r w:rsidR="00D373AA"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D373AA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0,5</w:t>
            </w:r>
            <w:r w:rsidR="00D373AA" w:rsidRPr="00111AF2">
              <w:rPr>
                <w:rFonts w:cs="Arial"/>
                <w:i/>
                <w:sz w:val="18"/>
                <w:szCs w:val="18"/>
                <w:lang w:val="en-US"/>
              </w:rPr>
              <w:t xml:space="preserve">D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D373AA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0,075</w:t>
            </w:r>
            <w:r w:rsidR="00D373AA"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D373AA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0,175</w:t>
            </w:r>
            <w:r w:rsidR="00D373AA"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D373AA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0,175</w:t>
            </w:r>
            <w:r w:rsidR="00D373AA"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111AF2" w:rsidRDefault="0064622C" w:rsidP="00D373AA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0,06</w:t>
            </w:r>
            <w:r w:rsidR="00D373AA"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4622C" w:rsidTr="00991CF0">
        <w:tc>
          <w:tcPr>
            <w:tcW w:w="39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мм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64622C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мин</w:t>
            </w:r>
            <w:r w:rsidRPr="006C5E6C">
              <w:rPr>
                <w:sz w:val="18"/>
                <w:szCs w:val="18"/>
                <w:vertAlign w:val="superscript"/>
              </w:rPr>
              <w:t>-1</w:t>
            </w:r>
          </w:p>
        </w:tc>
      </w:tr>
      <w:tr w:rsidR="0064622C" w:rsidTr="00294580">
        <w:tc>
          <w:tcPr>
            <w:tcW w:w="3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55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8</w:t>
            </w:r>
          </w:p>
        </w:tc>
        <w:tc>
          <w:tcPr>
            <w:tcW w:w="7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</w:t>
            </w:r>
          </w:p>
        </w:tc>
        <w:tc>
          <w:tcPr>
            <w:tcW w:w="6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6,5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М3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50,8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0,4 х 45</w:t>
            </w:r>
            <w:r w:rsidRPr="007003BA">
              <w:t>°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76,2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6,6</w:t>
            </w:r>
          </w:p>
        </w:tc>
        <w:tc>
          <w:tcPr>
            <w:tcW w:w="7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20000</w:t>
            </w:r>
          </w:p>
        </w:tc>
      </w:tr>
      <w:tr w:rsidR="0064622C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</w:t>
            </w:r>
            <w:proofErr w:type="gramStart"/>
            <w:r w:rsidRPr="006C5E6C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0,4 х 45</w:t>
            </w:r>
            <w:r w:rsidRPr="007003BA">
              <w:t>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14000</w:t>
            </w:r>
          </w:p>
        </w:tc>
      </w:tr>
      <w:tr w:rsidR="0064622C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0,4 х 45</w:t>
            </w:r>
            <w:r w:rsidRPr="007003BA">
              <w:t>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133,35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10000</w:t>
            </w:r>
          </w:p>
        </w:tc>
      </w:tr>
      <w:tr w:rsidR="0064622C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</w:t>
            </w:r>
            <w:proofErr w:type="gramStart"/>
            <w:r w:rsidRPr="006C5E6C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0,4 х 45</w:t>
            </w:r>
            <w:r w:rsidRPr="007003BA">
              <w:t>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133,35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6000</w:t>
            </w:r>
          </w:p>
        </w:tc>
      </w:tr>
      <w:tr w:rsidR="0064622C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0,4 х 45</w:t>
            </w:r>
            <w:r w:rsidRPr="007003BA">
              <w:t>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133,35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Pr="006C5E6C" w:rsidRDefault="0064622C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4000</w:t>
            </w:r>
          </w:p>
        </w:tc>
      </w:tr>
      <w:tr w:rsidR="003611B6" w:rsidRPr="003611B6" w:rsidTr="004371C2">
        <w:trPr>
          <w:trHeight w:val="309"/>
        </w:trPr>
        <w:tc>
          <w:tcPr>
            <w:tcW w:w="10392" w:type="dxa"/>
            <w:gridSpan w:val="17"/>
            <w:shd w:val="clear" w:color="auto" w:fill="auto"/>
          </w:tcPr>
          <w:p w:rsidR="003611B6" w:rsidRPr="003611B6" w:rsidRDefault="003611B6" w:rsidP="00DF16BD">
            <w:pPr>
              <w:keepNext/>
              <w:spacing w:before="60" w:after="60" w:line="240" w:lineRule="auto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британской имперской/американской системе измерения </w:t>
            </w:r>
            <w:r w:rsidRPr="003611B6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фунт</w:t>
            </w:r>
            <w:r w:rsidRPr="003611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  <w:lang w:val="en-US"/>
              </w:rPr>
              <w:t>lb</w:t>
            </w:r>
            <w:proofErr w:type="spellEnd"/>
            <w:r w:rsidRPr="003611B6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, дюйм</w:t>
            </w:r>
            <w:r w:rsidRPr="003611B6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in</w:t>
            </w:r>
            <w:r>
              <w:rPr>
                <w:sz w:val="16"/>
                <w:szCs w:val="16"/>
              </w:rPr>
              <w:t>)</w:t>
            </w:r>
            <w:r w:rsidRPr="003611B6">
              <w:rPr>
                <w:sz w:val="16"/>
                <w:szCs w:val="16"/>
              </w:rPr>
              <w:t>]</w:t>
            </w:r>
          </w:p>
        </w:tc>
      </w:tr>
      <w:tr w:rsidR="00111AF2" w:rsidTr="00991CF0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Номер ротора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6"/>
                <w:szCs w:val="16"/>
              </w:rPr>
            </w:pPr>
            <w:r w:rsidRPr="00111AF2">
              <w:rPr>
                <w:rFonts w:cs="Arial"/>
                <w:sz w:val="16"/>
                <w:szCs w:val="16"/>
              </w:rPr>
              <w:t>Масса</w:t>
            </w:r>
          </w:p>
          <w:p w:rsidR="00111AF2" w:rsidRPr="00111AF2" w:rsidRDefault="00111AF2" w:rsidP="00CD3603">
            <w:pPr>
              <w:keepNext/>
              <w:spacing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6"/>
                <w:szCs w:val="16"/>
              </w:rPr>
            </w:pPr>
            <w:r w:rsidRPr="00111AF2">
              <w:rPr>
                <w:rFonts w:cs="Arial"/>
                <w:sz w:val="16"/>
                <w:szCs w:val="16"/>
              </w:rPr>
              <w:t>Большой диаметр</w:t>
            </w: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6"/>
                <w:szCs w:val="16"/>
              </w:rPr>
            </w:pPr>
            <w:r w:rsidRPr="00111AF2">
              <w:rPr>
                <w:rFonts w:cs="Arial"/>
                <w:sz w:val="16"/>
                <w:szCs w:val="16"/>
              </w:rPr>
              <w:t>Малый диаметр</w:t>
            </w: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111AF2">
              <w:rPr>
                <w:rFonts w:cs="Arial"/>
                <w:sz w:val="16"/>
                <w:szCs w:val="16"/>
              </w:rPr>
              <w:t>Высота</w:t>
            </w: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Y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Z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F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I</w:t>
            </w:r>
            <w:r w:rsidRPr="00111AF2">
              <w:rPr>
                <w:rFonts w:cs="Arial"/>
                <w:i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J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K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R</w:t>
            </w:r>
            <w:r w:rsidRPr="00111AF2">
              <w:rPr>
                <w:rFonts w:cs="Arial"/>
                <w:i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111AF2">
              <w:rPr>
                <w:rFonts w:cs="Arial"/>
                <w:sz w:val="18"/>
                <w:szCs w:val="18"/>
                <w:vertAlign w:val="superscript"/>
                <w:lang w:val="en-US"/>
              </w:rPr>
              <w:t>b</w:t>
            </w:r>
            <w:r w:rsidRPr="00111AF2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line="240" w:lineRule="auto"/>
              <w:ind w:left="-57" w:right="-57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111AF2" w:rsidRPr="00111AF2" w:rsidRDefault="00111AF2" w:rsidP="00CD3603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rFonts w:cs="Arial"/>
                <w:i/>
                <w:sz w:val="18"/>
                <w:szCs w:val="18"/>
              </w:rPr>
            </w:pPr>
            <w:r w:rsidRPr="00111AF2">
              <w:rPr>
                <w:rFonts w:cs="Arial"/>
                <w:i/>
                <w:sz w:val="18"/>
                <w:szCs w:val="18"/>
              </w:rPr>
              <w:t>Т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Макс</w:t>
            </w:r>
            <w:r w:rsidRPr="006C5E6C">
              <w:rPr>
                <w:sz w:val="16"/>
                <w:szCs w:val="16"/>
              </w:rPr>
              <w:t>и</w:t>
            </w:r>
            <w:r w:rsidRPr="006C5E6C">
              <w:rPr>
                <w:sz w:val="16"/>
                <w:szCs w:val="16"/>
              </w:rPr>
              <w:t>мальная частота вращ</w:t>
            </w:r>
            <w:r w:rsidRPr="006C5E6C">
              <w:rPr>
                <w:sz w:val="16"/>
                <w:szCs w:val="16"/>
              </w:rPr>
              <w:t>е</w:t>
            </w:r>
            <w:r w:rsidRPr="006C5E6C">
              <w:rPr>
                <w:sz w:val="16"/>
                <w:szCs w:val="16"/>
              </w:rPr>
              <w:t>ния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 xml:space="preserve"> </w:t>
            </w:r>
            <w:proofErr w:type="gramStart"/>
            <w:r w:rsidRPr="00294580">
              <w:rPr>
                <w:sz w:val="18"/>
                <w:szCs w:val="18"/>
                <w:vertAlign w:val="superscript"/>
              </w:rPr>
              <w:t>с</w:t>
            </w:r>
            <w:proofErr w:type="gramEnd"/>
          </w:p>
        </w:tc>
      </w:tr>
      <w:tr w:rsidR="00111AF2" w:rsidTr="00991CF0">
        <w:trPr>
          <w:trHeight w:val="39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0,9</w:t>
            </w: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0,5</w:t>
            </w: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 xml:space="preserve">D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0,075</w:t>
            </w: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0,175</w:t>
            </w: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0,175</w:t>
            </w: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111AF2" w:rsidRDefault="00111AF2" w:rsidP="00CD3603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11AF2">
              <w:rPr>
                <w:rFonts w:cs="Arial"/>
                <w:sz w:val="18"/>
                <w:szCs w:val="18"/>
                <w:lang w:val="en-US"/>
              </w:rPr>
              <w:t>0,06</w:t>
            </w:r>
            <w:r w:rsidRPr="00111AF2">
              <w:rPr>
                <w:rFonts w:cs="Arial"/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F2" w:rsidRPr="006C5E6C" w:rsidRDefault="00111AF2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3611B6" w:rsidTr="00991CF0">
        <w:tc>
          <w:tcPr>
            <w:tcW w:w="39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6C5E6C" w:rsidRDefault="003611B6" w:rsidP="004371C2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3611B6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lb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3611B6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6C5E6C" w:rsidRDefault="003611B6" w:rsidP="004371C2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3611B6" w:rsidRDefault="003611B6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3611B6" w:rsidRPr="006C5E6C" w:rsidRDefault="003611B6" w:rsidP="004371C2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мин</w:t>
            </w:r>
            <w:r w:rsidRPr="006C5E6C">
              <w:rPr>
                <w:sz w:val="18"/>
                <w:szCs w:val="18"/>
                <w:vertAlign w:val="superscript"/>
              </w:rPr>
              <w:t>-1</w:t>
            </w:r>
          </w:p>
        </w:tc>
      </w:tr>
      <w:tr w:rsidR="00991CF0" w:rsidTr="00294580">
        <w:tc>
          <w:tcPr>
            <w:tcW w:w="3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2,5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4,3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3,875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2,2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0,375</w:t>
            </w:r>
          </w:p>
        </w:tc>
        <w:tc>
          <w:tcPr>
            <w:tcW w:w="7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0,75</w:t>
            </w:r>
          </w:p>
        </w:tc>
        <w:tc>
          <w:tcPr>
            <w:tcW w:w="6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0,75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0,250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proofErr w:type="spellStart"/>
            <w:r w:rsidRPr="00991CF0">
              <w:rPr>
                <w:sz w:val="16"/>
                <w:szCs w:val="16"/>
              </w:rPr>
              <w:t>No</w:t>
            </w:r>
            <w:proofErr w:type="spellEnd"/>
            <w:r w:rsidRPr="00991CF0">
              <w:rPr>
                <w:sz w:val="16"/>
                <w:szCs w:val="16"/>
              </w:rPr>
              <w:t>. 5 UNF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0,015 × 45°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0,266</w:t>
            </w:r>
          </w:p>
        </w:tc>
        <w:tc>
          <w:tcPr>
            <w:tcW w:w="7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20000</w:t>
            </w:r>
          </w:p>
        </w:tc>
      </w:tr>
      <w:tr w:rsidR="00991CF0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5,650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3,2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1,125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0,375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proofErr w:type="spellStart"/>
            <w:r w:rsidRPr="00991CF0">
              <w:rPr>
                <w:sz w:val="16"/>
                <w:szCs w:val="16"/>
              </w:rPr>
              <w:t>No</w:t>
            </w:r>
            <w:proofErr w:type="spellEnd"/>
            <w:r w:rsidRPr="00991CF0">
              <w:rPr>
                <w:sz w:val="16"/>
                <w:szCs w:val="16"/>
              </w:rPr>
              <w:t>. 8 UNF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0,015 × 45°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0,266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14000</w:t>
            </w:r>
          </w:p>
        </w:tc>
      </w:tr>
      <w:tr w:rsidR="00991CF0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8,125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1,75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proofErr w:type="spellStart"/>
            <w:r w:rsidRPr="00991CF0">
              <w:rPr>
                <w:sz w:val="16"/>
                <w:szCs w:val="16"/>
              </w:rPr>
              <w:t>No</w:t>
            </w:r>
            <w:proofErr w:type="spellEnd"/>
            <w:r w:rsidRPr="00991CF0">
              <w:rPr>
                <w:sz w:val="16"/>
                <w:szCs w:val="16"/>
              </w:rPr>
              <w:t>. 10 UNF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0,015 × 45°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5,25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0,406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10000</w:t>
            </w:r>
          </w:p>
        </w:tc>
      </w:tr>
      <w:tr w:rsidR="00991CF0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12,125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2,375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2,375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0,800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1/4 UNC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0,015 × 45°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5,25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0,406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6000</w:t>
            </w:r>
          </w:p>
        </w:tc>
      </w:tr>
      <w:tr w:rsidR="00991CF0" w:rsidTr="002945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3,5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1,186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5/16 UNC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0,015 × 45°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5,25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991CF0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991CF0">
              <w:rPr>
                <w:sz w:val="16"/>
                <w:szCs w:val="16"/>
              </w:rPr>
              <w:t>0,406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CF0" w:rsidRPr="006C5E6C" w:rsidRDefault="00991CF0" w:rsidP="002945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4000</w:t>
            </w:r>
          </w:p>
        </w:tc>
      </w:tr>
      <w:tr w:rsidR="0064622C" w:rsidTr="004371C2">
        <w:trPr>
          <w:trHeight w:val="1120"/>
        </w:trPr>
        <w:tc>
          <w:tcPr>
            <w:tcW w:w="103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22C" w:rsidRDefault="0064622C" w:rsidP="00E66E45">
            <w:pPr>
              <w:pStyle w:val="Note"/>
              <w:tabs>
                <w:tab w:val="clear" w:pos="960"/>
                <w:tab w:val="left" w:pos="426"/>
              </w:tabs>
              <w:spacing w:before="60" w:after="60"/>
              <w:ind w:firstLine="425"/>
              <w:rPr>
                <w:lang w:val="ru-RU"/>
              </w:rPr>
            </w:pPr>
            <w:r w:rsidRPr="006C5E6C">
              <w:rPr>
                <w:vertAlign w:val="superscript"/>
                <w:lang w:val="ru-RU"/>
              </w:rPr>
              <w:t>a</w:t>
            </w:r>
            <w:proofErr w:type="gramStart"/>
            <w:r w:rsidRPr="006C5E6C">
              <w:rPr>
                <w:lang w:val="ru-RU"/>
              </w:rPr>
              <w:t xml:space="preserve"> В</w:t>
            </w:r>
            <w:proofErr w:type="gramEnd"/>
            <w:r w:rsidRPr="006C5E6C">
              <w:rPr>
                <w:lang w:val="ru-RU"/>
              </w:rPr>
              <w:t xml:space="preserve">се размеры, за исключением </w:t>
            </w:r>
            <w:r w:rsidRPr="00111AF2">
              <w:rPr>
                <w:rFonts w:cs="Arial"/>
                <w:i/>
                <w:szCs w:val="18"/>
                <w:lang w:val="ru-RU"/>
              </w:rPr>
              <w:t>Y</w:t>
            </w:r>
            <w:r w:rsidRPr="00111AF2">
              <w:rPr>
                <w:rFonts w:cs="Arial"/>
                <w:szCs w:val="18"/>
                <w:lang w:val="ru-RU"/>
              </w:rPr>
              <w:t xml:space="preserve"> </w:t>
            </w:r>
            <w:r w:rsidRPr="006C5E6C">
              <w:rPr>
                <w:lang w:val="ru-RU"/>
              </w:rPr>
              <w:t xml:space="preserve">и </w:t>
            </w:r>
            <w:r w:rsidRPr="00111AF2">
              <w:rPr>
                <w:rFonts w:cs="Arial"/>
                <w:i/>
                <w:szCs w:val="18"/>
                <w:lang w:val="ru-RU"/>
              </w:rPr>
              <w:t>Z</w:t>
            </w:r>
            <w:r w:rsidRPr="006C5E6C">
              <w:rPr>
                <w:lang w:val="ru-RU"/>
              </w:rPr>
              <w:t>, могут быть изменены.</w:t>
            </w:r>
          </w:p>
          <w:p w:rsidR="00294580" w:rsidRPr="00F30CA8" w:rsidRDefault="00294580" w:rsidP="00E66E45">
            <w:pPr>
              <w:pStyle w:val="Note"/>
              <w:tabs>
                <w:tab w:val="clear" w:pos="960"/>
                <w:tab w:val="left" w:pos="426"/>
              </w:tabs>
              <w:spacing w:before="60" w:after="60"/>
              <w:ind w:firstLine="425"/>
              <w:rPr>
                <w:lang w:val="ru-RU"/>
              </w:rPr>
            </w:pPr>
            <w:proofErr w:type="gramStart"/>
            <w:r w:rsidRPr="00294580">
              <w:rPr>
                <w:szCs w:val="18"/>
                <w:vertAlign w:val="superscript"/>
                <w:lang w:val="en-US"/>
              </w:rPr>
              <w:t>b</w:t>
            </w:r>
            <w:proofErr w:type="gramEnd"/>
            <w:r w:rsidRPr="00F30CA8">
              <w:rPr>
                <w:szCs w:val="18"/>
                <w:vertAlign w:val="superscript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Размеры центрирующего выступа</w:t>
            </w:r>
            <w:r w:rsidR="00F30CA8">
              <w:rPr>
                <w:szCs w:val="18"/>
                <w:lang w:val="ru-RU"/>
              </w:rPr>
              <w:t xml:space="preserve"> должны соответствовать требованиям для контрольного ротора по </w:t>
            </w:r>
            <w:r w:rsidR="00F30CA8" w:rsidRPr="00F30CA8">
              <w:rPr>
                <w:szCs w:val="18"/>
                <w:lang w:val="ru-RU"/>
              </w:rPr>
              <w:t>[6]</w:t>
            </w:r>
            <w:r w:rsidR="00F30CA8">
              <w:rPr>
                <w:szCs w:val="18"/>
                <w:lang w:val="ru-RU"/>
              </w:rPr>
              <w:t xml:space="preserve"> (где они приведены).</w:t>
            </w:r>
          </w:p>
          <w:p w:rsidR="0064622C" w:rsidRPr="006C5E6C" w:rsidRDefault="00294580" w:rsidP="00E66E45">
            <w:pPr>
              <w:tabs>
                <w:tab w:val="left" w:pos="426"/>
              </w:tabs>
              <w:spacing w:before="60" w:after="60"/>
              <w:ind w:firstLine="425"/>
              <w:rPr>
                <w:sz w:val="18"/>
              </w:rPr>
            </w:pPr>
            <w:proofErr w:type="gramStart"/>
            <w:r>
              <w:rPr>
                <w:sz w:val="18"/>
                <w:vertAlign w:val="superscript"/>
              </w:rPr>
              <w:t>с</w:t>
            </w:r>
            <w:proofErr w:type="gramEnd"/>
            <w:r w:rsidR="0064622C" w:rsidRPr="006C5E6C">
              <w:rPr>
                <w:sz w:val="18"/>
              </w:rPr>
              <w:t xml:space="preserve"> </w:t>
            </w:r>
            <w:proofErr w:type="gramStart"/>
            <w:r w:rsidR="0064622C" w:rsidRPr="006C5E6C">
              <w:rPr>
                <w:sz w:val="18"/>
              </w:rPr>
              <w:t>Предельная</w:t>
            </w:r>
            <w:proofErr w:type="gramEnd"/>
            <w:r w:rsidR="0064622C" w:rsidRPr="006C5E6C">
              <w:rPr>
                <w:sz w:val="18"/>
              </w:rPr>
              <w:t xml:space="preserve"> частота вращения для ротора может быть ограничена конструкцией применяемых контрольных гр</w:t>
            </w:r>
            <w:r w:rsidR="0064622C" w:rsidRPr="006C5E6C">
              <w:rPr>
                <w:sz w:val="18"/>
              </w:rPr>
              <w:t>у</w:t>
            </w:r>
            <w:r w:rsidR="0064622C" w:rsidRPr="006C5E6C">
              <w:rPr>
                <w:sz w:val="18"/>
              </w:rPr>
              <w:t>зов.</w:t>
            </w:r>
          </w:p>
          <w:p w:rsidR="0064622C" w:rsidRDefault="0064622C" w:rsidP="00F30CA8">
            <w:pPr>
              <w:tabs>
                <w:tab w:val="left" w:pos="426"/>
              </w:tabs>
              <w:spacing w:before="60"/>
              <w:ind w:firstLine="425"/>
              <w:rPr>
                <w:sz w:val="18"/>
                <w:szCs w:val="18"/>
              </w:rPr>
            </w:pPr>
            <w:r w:rsidRPr="00F30CA8">
              <w:rPr>
                <w:spacing w:val="40"/>
                <w:sz w:val="18"/>
                <w:szCs w:val="18"/>
              </w:rPr>
              <w:t>Примечание</w:t>
            </w:r>
            <w:r w:rsidR="0027181F" w:rsidRPr="0027181F">
              <w:rPr>
                <w:spacing w:val="40"/>
                <w:sz w:val="18"/>
                <w:szCs w:val="18"/>
              </w:rPr>
              <w:t xml:space="preserve"> </w:t>
            </w:r>
            <w:r w:rsidR="00F30CA8">
              <w:rPr>
                <w:sz w:val="18"/>
                <w:szCs w:val="18"/>
              </w:rPr>
              <w:t xml:space="preserve">1 </w:t>
            </w:r>
            <w:r w:rsidRPr="006C5E6C">
              <w:rPr>
                <w:sz w:val="18"/>
                <w:szCs w:val="18"/>
              </w:rPr>
              <w:t xml:space="preserve"> – Геометрические допуски и остаточные дисбалансы</w:t>
            </w:r>
            <w:r w:rsidR="00F30CA8">
              <w:rPr>
                <w:sz w:val="18"/>
                <w:szCs w:val="18"/>
              </w:rPr>
              <w:t xml:space="preserve"> определяют в</w:t>
            </w:r>
            <w:r w:rsidRPr="006C5E6C">
              <w:rPr>
                <w:sz w:val="18"/>
                <w:szCs w:val="18"/>
              </w:rPr>
              <w:t xml:space="preserve"> соответств</w:t>
            </w:r>
            <w:r w:rsidR="00F30CA8">
              <w:rPr>
                <w:sz w:val="18"/>
                <w:szCs w:val="18"/>
              </w:rPr>
              <w:t>ии с</w:t>
            </w:r>
            <w:r w:rsidRPr="006C5E6C">
              <w:rPr>
                <w:sz w:val="18"/>
                <w:szCs w:val="18"/>
              </w:rPr>
              <w:t xml:space="preserve"> целям</w:t>
            </w:r>
            <w:r w:rsidR="00F30CA8">
              <w:rPr>
                <w:sz w:val="18"/>
                <w:szCs w:val="18"/>
              </w:rPr>
              <w:t>и</w:t>
            </w:r>
            <w:r w:rsidRPr="006C5E6C">
              <w:rPr>
                <w:sz w:val="18"/>
                <w:szCs w:val="18"/>
              </w:rPr>
              <w:t xml:space="preserve"> испытаний.</w:t>
            </w:r>
          </w:p>
          <w:p w:rsidR="00F30CA8" w:rsidRPr="006C5E6C" w:rsidRDefault="00F30CA8" w:rsidP="00F30CA8">
            <w:pPr>
              <w:tabs>
                <w:tab w:val="left" w:pos="426"/>
              </w:tabs>
              <w:spacing w:after="60"/>
              <w:ind w:firstLine="425"/>
              <w:rPr>
                <w:sz w:val="18"/>
                <w:szCs w:val="18"/>
              </w:rPr>
            </w:pPr>
            <w:r w:rsidRPr="00F30CA8">
              <w:rPr>
                <w:spacing w:val="40"/>
                <w:sz w:val="18"/>
                <w:szCs w:val="18"/>
              </w:rPr>
              <w:t>Примечание</w:t>
            </w:r>
            <w:r w:rsidR="0027181F" w:rsidRPr="0027181F"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2 </w:t>
            </w:r>
            <w:r w:rsidRPr="006C5E6C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 xml:space="preserve">Вместо контрольных роторов, описанных в настоящем стандарте, могут быть использованы контрольные роторы по </w:t>
            </w:r>
            <w:r w:rsidRPr="00F30CA8">
              <w:rPr>
                <w:sz w:val="18"/>
                <w:szCs w:val="18"/>
              </w:rPr>
              <w:t>[6]</w:t>
            </w:r>
            <w:r>
              <w:rPr>
                <w:sz w:val="18"/>
                <w:szCs w:val="18"/>
              </w:rPr>
              <w:t xml:space="preserve"> при условии </w:t>
            </w:r>
            <w:r w:rsidR="00A11770">
              <w:rPr>
                <w:sz w:val="18"/>
                <w:szCs w:val="18"/>
              </w:rPr>
              <w:t>модификации контрольных грузов таким образом, чтобы они соответствовали условиям испытаний, описанных в настоящем стандарте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3761A3" w:rsidRPr="0064622C" w:rsidRDefault="003761A3" w:rsidP="003761A3">
      <w:pPr>
        <w:tabs>
          <w:tab w:val="left" w:pos="1701"/>
        </w:tabs>
        <w:rPr>
          <w:b/>
        </w:rPr>
      </w:pPr>
    </w:p>
    <w:p w:rsidR="003761A3" w:rsidRDefault="00976767" w:rsidP="00976767">
      <w:pPr>
        <w:tabs>
          <w:tab w:val="left" w:pos="1701"/>
        </w:tabs>
        <w:ind w:firstLine="0"/>
        <w:jc w:val="center"/>
      </w:pPr>
      <w:r w:rsidRPr="000F7F7B">
        <w:rPr>
          <w:rFonts w:eastAsia="MS Mincho"/>
          <w:noProof/>
          <w:szCs w:val="24"/>
        </w:rPr>
        <w:lastRenderedPageBreak/>
        <w:drawing>
          <wp:inline distT="0" distB="0" distL="0" distR="0" wp14:anchorId="6F803302" wp14:editId="2431C88B">
            <wp:extent cx="4744800" cy="5461200"/>
            <wp:effectExtent l="0" t="0" r="0" b="6350"/>
            <wp:docPr id="3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54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6B" w:rsidRPr="00BB256B" w:rsidRDefault="00BB256B" w:rsidP="00BB256B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proofErr w:type="gramStart"/>
      <w:r w:rsidRPr="00BB256B">
        <w:rPr>
          <w:rFonts w:ascii="Arial" w:eastAsia="Times New Roman" w:hAnsi="Arial"/>
          <w:sz w:val="20"/>
          <w:lang w:val="ru-RU"/>
        </w:rPr>
        <w:t xml:space="preserve">1 – разметка шкал (36 отметок через каждые 10°, пронумерованные через каждые 30° по часовой и против часовой стрелки); 2 – </w:t>
      </w:r>
      <w:r>
        <w:rPr>
          <w:rFonts w:ascii="Arial" w:eastAsia="Times New Roman" w:hAnsi="Arial"/>
          <w:sz w:val="20"/>
          <w:lang w:val="ru-RU"/>
        </w:rPr>
        <w:t xml:space="preserve">12 равноотстоящих друг от друга </w:t>
      </w:r>
      <w:r w:rsidRPr="00BB256B">
        <w:rPr>
          <w:rFonts w:ascii="Arial" w:eastAsia="Times New Roman" w:hAnsi="Arial"/>
          <w:sz w:val="20"/>
          <w:lang w:val="ru-RU"/>
        </w:rPr>
        <w:t>резьбовы</w:t>
      </w:r>
      <w:r>
        <w:rPr>
          <w:rFonts w:ascii="Arial" w:eastAsia="Times New Roman" w:hAnsi="Arial"/>
          <w:sz w:val="20"/>
          <w:lang w:val="ru-RU"/>
        </w:rPr>
        <w:t>х</w:t>
      </w:r>
      <w:r w:rsidRPr="00BB256B">
        <w:rPr>
          <w:rFonts w:ascii="Arial" w:eastAsia="Times New Roman" w:hAnsi="Arial"/>
          <w:sz w:val="20"/>
          <w:lang w:val="ru-RU"/>
        </w:rPr>
        <w:t xml:space="preserve"> отверсти</w:t>
      </w:r>
      <w:r>
        <w:rPr>
          <w:rFonts w:ascii="Arial" w:eastAsia="Times New Roman" w:hAnsi="Arial"/>
          <w:sz w:val="20"/>
          <w:lang w:val="ru-RU"/>
        </w:rPr>
        <w:t>й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 w:rsidRPr="00111AF2">
        <w:rPr>
          <w:rFonts w:ascii="Arial" w:eastAsia="Times New Roman" w:hAnsi="Arial" w:cs="Arial"/>
          <w:i/>
          <w:sz w:val="20"/>
          <w:szCs w:val="20"/>
          <w:lang w:val="ru-RU"/>
        </w:rPr>
        <w:t>G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(см. таблицу 5) в каждой из трех контрольных плоскостей</w:t>
      </w:r>
      <w:r w:rsidRPr="00BB256B">
        <w:rPr>
          <w:rFonts w:ascii="Arial" w:eastAsia="Times New Roman" w:hAnsi="Arial"/>
          <w:sz w:val="20"/>
          <w:lang w:val="ru-RU"/>
        </w:rPr>
        <w:t>; 3 – резьбовое отверстие для подъема и установки ротора; 4 – место возможной установки корректирующих масс для балансировки ротора;</w:t>
      </w:r>
      <w:proofErr w:type="gramEnd"/>
      <w:r w:rsidRPr="00BB256B">
        <w:rPr>
          <w:rFonts w:ascii="Arial" w:eastAsia="Times New Roman" w:hAnsi="Arial"/>
          <w:sz w:val="20"/>
          <w:lang w:val="ru-RU"/>
        </w:rPr>
        <w:t xml:space="preserve"> 5 – четыре сквозных равно</w:t>
      </w:r>
      <w:r>
        <w:rPr>
          <w:rFonts w:ascii="Arial" w:eastAsia="Times New Roman" w:hAnsi="Arial"/>
          <w:sz w:val="20"/>
          <w:lang w:val="ru-RU"/>
        </w:rPr>
        <w:t>отстоящих друг от друга от</w:t>
      </w:r>
      <w:r w:rsidRPr="00BB256B">
        <w:rPr>
          <w:rFonts w:ascii="Arial" w:eastAsia="Times New Roman" w:hAnsi="Arial"/>
          <w:sz w:val="20"/>
          <w:lang w:val="ru-RU"/>
        </w:rPr>
        <w:t xml:space="preserve">верстия </w:t>
      </w:r>
      <w:r w:rsidRPr="00111AF2">
        <w:rPr>
          <w:rFonts w:ascii="Arial" w:eastAsia="Times New Roman" w:hAnsi="Arial" w:cs="Arial"/>
          <w:i/>
          <w:sz w:val="20"/>
          <w:szCs w:val="20"/>
          <w:lang w:val="en-US"/>
        </w:rPr>
        <w:t>T</w:t>
      </w:r>
      <w:r w:rsidRPr="00BB256B">
        <w:rPr>
          <w:rFonts w:ascii="Arial" w:eastAsia="Times New Roman" w:hAnsi="Arial"/>
          <w:i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(см. таблицу 5)</w:t>
      </w:r>
      <w:r w:rsidRPr="00BB256B">
        <w:rPr>
          <w:rFonts w:ascii="Arial" w:eastAsia="Times New Roman" w:hAnsi="Arial"/>
          <w:sz w:val="20"/>
          <w:lang w:val="ru-RU"/>
        </w:rPr>
        <w:t xml:space="preserve">;  6 – два резьбовых отверстия </w:t>
      </w:r>
      <w:r w:rsidRPr="00111AF2">
        <w:rPr>
          <w:rFonts w:ascii="Arial" w:eastAsia="Times New Roman" w:hAnsi="Arial" w:cs="Arial"/>
          <w:i/>
          <w:sz w:val="20"/>
          <w:szCs w:val="20"/>
          <w:lang w:val="ru-RU"/>
        </w:rPr>
        <w:t>G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(см. таблицу 5)</w:t>
      </w:r>
    </w:p>
    <w:p w:rsidR="00D373AA" w:rsidRDefault="00D373AA" w:rsidP="00111AF2">
      <w:pPr>
        <w:pStyle w:val="Note"/>
        <w:spacing w:before="120" w:after="0" w:line="240" w:lineRule="auto"/>
        <w:rPr>
          <w:lang w:val="ru-RU"/>
        </w:rPr>
      </w:pPr>
      <w:r w:rsidRPr="00BA7CA2">
        <w:rPr>
          <w:szCs w:val="18"/>
          <w:vertAlign w:val="superscript"/>
          <w:lang w:val="ru-RU"/>
        </w:rPr>
        <w:t>a</w:t>
      </w:r>
      <w:proofErr w:type="gramStart"/>
      <w:r w:rsidRPr="00BA7CA2">
        <w:rPr>
          <w:szCs w:val="18"/>
          <w:lang w:val="ru-RU"/>
        </w:rPr>
        <w:t xml:space="preserve"> </w:t>
      </w:r>
      <w:r w:rsidR="00111AF2" w:rsidRPr="006C5E6C">
        <w:rPr>
          <w:lang w:val="ru-RU"/>
        </w:rPr>
        <w:t>В</w:t>
      </w:r>
      <w:proofErr w:type="gramEnd"/>
      <w:r w:rsidR="00111AF2" w:rsidRPr="006C5E6C">
        <w:rPr>
          <w:lang w:val="ru-RU"/>
        </w:rPr>
        <w:t xml:space="preserve">се размеры, за исключением </w:t>
      </w:r>
      <w:r w:rsidR="00111AF2" w:rsidRPr="00111AF2">
        <w:rPr>
          <w:rFonts w:cs="Arial"/>
          <w:i/>
          <w:szCs w:val="18"/>
          <w:lang w:val="ru-RU"/>
        </w:rPr>
        <w:t>Y</w:t>
      </w:r>
      <w:r w:rsidR="00111AF2" w:rsidRPr="006C5E6C">
        <w:rPr>
          <w:lang w:val="ru-RU"/>
        </w:rPr>
        <w:t xml:space="preserve"> и </w:t>
      </w:r>
      <w:r w:rsidR="00111AF2" w:rsidRPr="00111AF2">
        <w:rPr>
          <w:rFonts w:cs="Arial"/>
          <w:i/>
          <w:szCs w:val="18"/>
          <w:lang w:val="ru-RU"/>
        </w:rPr>
        <w:t>Z</w:t>
      </w:r>
      <w:r w:rsidR="00111AF2" w:rsidRPr="006C5E6C">
        <w:rPr>
          <w:lang w:val="ru-RU"/>
        </w:rPr>
        <w:t>, могут быть изменены.</w:t>
      </w:r>
    </w:p>
    <w:p w:rsidR="00111AF2" w:rsidRDefault="00111AF2" w:rsidP="00111AF2">
      <w:pPr>
        <w:pStyle w:val="Note"/>
        <w:spacing w:before="120" w:after="0" w:line="240" w:lineRule="auto"/>
        <w:rPr>
          <w:lang w:val="ru-RU"/>
        </w:rPr>
      </w:pPr>
      <w:proofErr w:type="gramStart"/>
      <w:r>
        <w:rPr>
          <w:szCs w:val="18"/>
          <w:vertAlign w:val="superscript"/>
          <w:lang w:val="en-US"/>
        </w:rPr>
        <w:t>b</w:t>
      </w:r>
      <w:proofErr w:type="gramEnd"/>
      <w:r w:rsidRPr="00BA7CA2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Размеры центрирующего выступа должны соответствовать требованиям для контрольного ротора по </w:t>
      </w:r>
      <w:r w:rsidRPr="00F30CA8">
        <w:rPr>
          <w:szCs w:val="18"/>
          <w:lang w:val="ru-RU"/>
        </w:rPr>
        <w:t>[6]</w:t>
      </w:r>
      <w:r>
        <w:rPr>
          <w:szCs w:val="18"/>
          <w:lang w:val="ru-RU"/>
        </w:rPr>
        <w:t xml:space="preserve"> (где они приведены).</w:t>
      </w:r>
    </w:p>
    <w:p w:rsidR="00111AF2" w:rsidRPr="004234C0" w:rsidRDefault="00111AF2" w:rsidP="00111AF2">
      <w:pPr>
        <w:spacing w:before="120" w:line="240" w:lineRule="auto"/>
        <w:ind w:firstLine="0"/>
        <w:rPr>
          <w:sz w:val="20"/>
        </w:rPr>
      </w:pPr>
      <w:r w:rsidRPr="004234C0">
        <w:rPr>
          <w:sz w:val="20"/>
        </w:rPr>
        <w:t>Геометрические допуски и остаточные дисбалансы определяют в соответствии с целями испытаний.</w:t>
      </w:r>
    </w:p>
    <w:p w:rsidR="00D373AA" w:rsidRPr="00111AF2" w:rsidRDefault="00111AF2" w:rsidP="00111AF2">
      <w:pPr>
        <w:pStyle w:val="Note"/>
        <w:spacing w:before="120" w:after="0" w:line="240" w:lineRule="auto"/>
        <w:rPr>
          <w:szCs w:val="18"/>
          <w:lang w:val="ru-RU"/>
        </w:rPr>
      </w:pPr>
      <w:r w:rsidRPr="00111AF2">
        <w:rPr>
          <w:szCs w:val="18"/>
          <w:lang w:val="ru-RU"/>
        </w:rPr>
        <w:t>Вместо контрольных роторов, описанных в настоящем стандарте, могут быть использованы контрольные роторы по [6] при условии модификации контрольных грузов таким образом, чтобы они соответствовали условиям исп</w:t>
      </w:r>
      <w:r w:rsidRPr="00111AF2">
        <w:rPr>
          <w:szCs w:val="18"/>
          <w:lang w:val="ru-RU"/>
        </w:rPr>
        <w:t>ы</w:t>
      </w:r>
      <w:r w:rsidRPr="00111AF2">
        <w:rPr>
          <w:szCs w:val="18"/>
          <w:lang w:val="ru-RU"/>
        </w:rPr>
        <w:t>таний, описанных в настоящем стандарте</w:t>
      </w:r>
      <w:r w:rsidR="00D373AA" w:rsidRPr="00111AF2">
        <w:rPr>
          <w:szCs w:val="18"/>
          <w:lang w:val="ru-RU"/>
        </w:rPr>
        <w:t>.</w:t>
      </w:r>
    </w:p>
    <w:p w:rsidR="00111AF2" w:rsidRPr="001162CD" w:rsidRDefault="00F52811" w:rsidP="00111AF2">
      <w:pPr>
        <w:pStyle w:val="Note"/>
        <w:spacing w:before="120" w:after="0" w:line="360" w:lineRule="auto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="00D373AA" w:rsidRPr="001162CD">
        <w:rPr>
          <w:spacing w:val="20"/>
          <w:sz w:val="20"/>
          <w:lang w:val="ru-RU"/>
        </w:rPr>
        <w:t xml:space="preserve"> </w:t>
      </w:r>
      <w:r w:rsidR="00D373AA" w:rsidRPr="001162CD">
        <w:rPr>
          <w:sz w:val="20"/>
          <w:lang w:val="ru-RU"/>
        </w:rPr>
        <w:t xml:space="preserve">– Размеры в соответствии с таблицей </w:t>
      </w:r>
      <w:r w:rsidR="00111AF2" w:rsidRPr="00111AF2">
        <w:rPr>
          <w:sz w:val="20"/>
          <w:lang w:val="ru-RU"/>
        </w:rPr>
        <w:t>5</w:t>
      </w:r>
      <w:r w:rsidR="00D373AA" w:rsidRPr="001162CD">
        <w:rPr>
          <w:sz w:val="20"/>
          <w:lang w:val="ru-RU"/>
        </w:rPr>
        <w:t xml:space="preserve">. </w:t>
      </w:r>
    </w:p>
    <w:p w:rsidR="00BB256B" w:rsidRDefault="00BB256B" w:rsidP="00BB256B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4</w:t>
      </w:r>
      <w:r w:rsidRPr="00F753A6">
        <w:rPr>
          <w:szCs w:val="22"/>
        </w:rPr>
        <w:t xml:space="preserve"> –</w:t>
      </w:r>
      <w:r>
        <w:rPr>
          <w:szCs w:val="22"/>
        </w:rPr>
        <w:t xml:space="preserve"> Контрольный ротор типа</w:t>
      </w:r>
      <w:proofErr w:type="gramStart"/>
      <w:r>
        <w:rPr>
          <w:szCs w:val="22"/>
        </w:rPr>
        <w:t xml:space="preserve"> А</w:t>
      </w:r>
      <w:proofErr w:type="gramEnd"/>
    </w:p>
    <w:p w:rsidR="00E467D3" w:rsidRPr="000F7F7B" w:rsidRDefault="00E467D3" w:rsidP="00976767">
      <w:pPr>
        <w:keepNext/>
        <w:keepLines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6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Рекомендуемые размеры, массы и частоты вращения для контрольного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тора типа</w:t>
      </w:r>
      <w:proofErr w:type="gramStart"/>
      <w:r>
        <w:rPr>
          <w:sz w:val="22"/>
          <w:szCs w:val="22"/>
        </w:rPr>
        <w:t xml:space="preserve"> </w:t>
      </w:r>
      <w:r w:rsidR="00F15FF1"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(см. рисунок </w:t>
      </w:r>
      <w:r w:rsidR="00F15FF1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="00F15FF1">
        <w:rPr>
          <w:sz w:val="22"/>
          <w:szCs w:val="22"/>
        </w:rPr>
        <w:t>для</w:t>
      </w:r>
      <w:r>
        <w:rPr>
          <w:sz w:val="22"/>
          <w:szCs w:val="22"/>
        </w:rPr>
        <w:t xml:space="preserve"> пояснения </w:t>
      </w:r>
      <w:r w:rsidR="00F15FF1">
        <w:rPr>
          <w:sz w:val="22"/>
          <w:szCs w:val="22"/>
        </w:rPr>
        <w:t xml:space="preserve">геометрических </w:t>
      </w:r>
      <w:r>
        <w:rPr>
          <w:sz w:val="22"/>
          <w:szCs w:val="22"/>
        </w:rPr>
        <w:t>величин)</w:t>
      </w:r>
      <w:r w:rsidRPr="00A82F64">
        <w:rPr>
          <w:sz w:val="22"/>
          <w:szCs w:val="22"/>
        </w:rPr>
        <w:t xml:space="preserve"> </w:t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28"/>
        <w:gridCol w:w="565"/>
        <w:gridCol w:w="776"/>
        <w:gridCol w:w="701"/>
        <w:gridCol w:w="675"/>
        <w:gridCol w:w="662"/>
        <w:gridCol w:w="477"/>
        <w:gridCol w:w="437"/>
        <w:gridCol w:w="489"/>
        <w:gridCol w:w="436"/>
        <w:gridCol w:w="437"/>
        <w:gridCol w:w="432"/>
        <w:gridCol w:w="431"/>
        <w:gridCol w:w="433"/>
        <w:gridCol w:w="448"/>
        <w:gridCol w:w="319"/>
        <w:gridCol w:w="904"/>
        <w:gridCol w:w="159"/>
        <w:gridCol w:w="1064"/>
      </w:tblGrid>
      <w:tr w:rsidR="00E467D3" w:rsidTr="00E467D3">
        <w:trPr>
          <w:trHeight w:val="309"/>
        </w:trPr>
        <w:tc>
          <w:tcPr>
            <w:tcW w:w="10173" w:type="dxa"/>
            <w:gridSpan w:val="19"/>
            <w:shd w:val="clear" w:color="auto" w:fill="auto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единицах СИ</w:t>
            </w:r>
          </w:p>
        </w:tc>
      </w:tr>
      <w:tr w:rsidR="00E66E45" w:rsidTr="00E66E45">
        <w:trPr>
          <w:trHeight w:val="765"/>
        </w:trPr>
        <w:tc>
          <w:tcPr>
            <w:tcW w:w="3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66E45" w:rsidRPr="006C5E6C" w:rsidRDefault="00E66E45" w:rsidP="00976767">
            <w:pPr>
              <w:keepNext/>
              <w:spacing w:after="60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Номер ротора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Масса</w:t>
            </w:r>
          </w:p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Большой диаметр</w:t>
            </w: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Общая длина</w:t>
            </w: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L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</w:rPr>
              <w:t>Диаметр вала</w:t>
            </w: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Пролет ротора</w:t>
            </w: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A</w:t>
            </w:r>
            <w:r w:rsidRPr="006C5E6C">
              <w:rPr>
                <w:i/>
                <w:sz w:val="18"/>
                <w:szCs w:val="18"/>
              </w:rPr>
              <w:t>+</w:t>
            </w:r>
            <w:r w:rsidRPr="006C5E6C">
              <w:rPr>
                <w:i/>
                <w:sz w:val="18"/>
                <w:szCs w:val="18"/>
                <w:lang w:val="en-US"/>
              </w:rPr>
              <w:t>B</w:t>
            </w:r>
            <w:r w:rsidRPr="006C5E6C">
              <w:rPr>
                <w:i/>
                <w:sz w:val="18"/>
                <w:szCs w:val="18"/>
              </w:rPr>
              <w:t>+</w:t>
            </w:r>
            <w:r w:rsidRPr="006C5E6C">
              <w:rPr>
                <w:i/>
                <w:sz w:val="18"/>
                <w:szCs w:val="18"/>
                <w:lang w:val="en-US"/>
              </w:rPr>
              <w:t>C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A(C)</w:t>
            </w:r>
            <w:r w:rsidRPr="006C5E6C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B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E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F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P</w:t>
            </w:r>
            <w:r w:rsidRPr="006C5E6C"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H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K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P</w:t>
            </w:r>
            <w:r w:rsidRPr="006C5E6C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6C5E6C"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N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Критическая частота вр</w:t>
            </w:r>
            <w:r w:rsidRPr="006C5E6C">
              <w:rPr>
                <w:sz w:val="16"/>
                <w:szCs w:val="16"/>
              </w:rPr>
              <w:t>а</w:t>
            </w:r>
            <w:r w:rsidRPr="006C5E6C">
              <w:rPr>
                <w:sz w:val="16"/>
                <w:szCs w:val="16"/>
              </w:rPr>
              <w:t xml:space="preserve">щения </w:t>
            </w:r>
            <w:proofErr w:type="gramStart"/>
            <w:r w:rsidRPr="006C5E6C">
              <w:rPr>
                <w:sz w:val="16"/>
                <w:szCs w:val="16"/>
                <w:vertAlign w:val="superscript"/>
              </w:rPr>
              <w:t>с</w:t>
            </w:r>
            <w:proofErr w:type="gramEnd"/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</w:rPr>
              <w:t>Максимальная частота вр</w:t>
            </w:r>
            <w:r w:rsidRPr="006C5E6C">
              <w:rPr>
                <w:sz w:val="16"/>
                <w:szCs w:val="16"/>
              </w:rPr>
              <w:t>а</w:t>
            </w:r>
            <w:r w:rsidRPr="006C5E6C">
              <w:rPr>
                <w:sz w:val="16"/>
                <w:szCs w:val="16"/>
              </w:rPr>
              <w:t xml:space="preserve">щения </w:t>
            </w:r>
            <w:r w:rsidRPr="006C5E6C">
              <w:rPr>
                <w:sz w:val="16"/>
                <w:szCs w:val="16"/>
                <w:vertAlign w:val="superscript"/>
                <w:lang w:val="en-US"/>
              </w:rPr>
              <w:t>d</w:t>
            </w:r>
          </w:p>
        </w:tc>
      </w:tr>
      <w:tr w:rsidR="00E66E45" w:rsidTr="00E66E45">
        <w:tc>
          <w:tcPr>
            <w:tcW w:w="3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/>
              <w:ind w:left="-113" w:right="-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2,5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>
              <w:rPr>
                <w:sz w:val="18"/>
                <w:szCs w:val="18"/>
              </w:rPr>
              <w:t>3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2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0,25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76767">
            <w:pPr>
              <w:keepNext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E66E45" w:rsidRDefault="00E66E45" w:rsidP="00976767">
            <w:pPr>
              <w:keepNext/>
              <w:ind w:firstLine="0"/>
              <w:rPr>
                <w:sz w:val="16"/>
                <w:szCs w:val="16"/>
              </w:rPr>
            </w:pPr>
            <w:r w:rsidRPr="00E66E45">
              <w:rPr>
                <w:sz w:val="16"/>
                <w:szCs w:val="16"/>
                <w:lang w:val="en-US"/>
              </w:rPr>
              <w:t>7 600 000/D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E66E45" w:rsidRDefault="00E66E45" w:rsidP="00976767">
            <w:pPr>
              <w:keepNext/>
              <w:ind w:firstLine="0"/>
              <w:rPr>
                <w:sz w:val="16"/>
                <w:szCs w:val="16"/>
              </w:rPr>
            </w:pPr>
            <w:r w:rsidRPr="00E66E45">
              <w:rPr>
                <w:sz w:val="16"/>
                <w:szCs w:val="16"/>
                <w:lang w:val="en-US"/>
              </w:rPr>
              <w:t>7 600 000/D</w:t>
            </w:r>
          </w:p>
        </w:tc>
      </w:tr>
      <w:tr w:rsidR="00E467D3" w:rsidTr="004371C2">
        <w:tc>
          <w:tcPr>
            <w:tcW w:w="3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кг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мм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мин</w:t>
            </w:r>
            <w:r w:rsidRPr="004371C2">
              <w:rPr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67D3" w:rsidRPr="004371C2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мин</w:t>
            </w:r>
            <w:r w:rsidRPr="004371C2">
              <w:rPr>
                <w:sz w:val="18"/>
                <w:szCs w:val="18"/>
                <w:vertAlign w:val="superscript"/>
              </w:rPr>
              <w:t>-1</w:t>
            </w:r>
          </w:p>
        </w:tc>
      </w:tr>
      <w:tr w:rsidR="00E467D3" w:rsidTr="004371C2">
        <w:tc>
          <w:tcPr>
            <w:tcW w:w="3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  <w:lang w:val="en-US"/>
              </w:rPr>
              <w:t>0</w:t>
            </w:r>
            <w:r w:rsidRPr="006C5E6C">
              <w:rPr>
                <w:sz w:val="16"/>
                <w:szCs w:val="16"/>
              </w:rPr>
              <w:t>,</w:t>
            </w:r>
            <w:r w:rsidRPr="006C5E6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6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4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4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4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4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4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4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M2</w:t>
            </w:r>
          </w:p>
        </w:tc>
        <w:tc>
          <w:tcPr>
            <w:tcW w:w="122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200000</w:t>
            </w:r>
          </w:p>
        </w:tc>
        <w:tc>
          <w:tcPr>
            <w:tcW w:w="122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20000</w:t>
            </w:r>
          </w:p>
        </w:tc>
      </w:tr>
      <w:tr w:rsidR="00E467D3" w:rsidTr="004371C2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  <w:lang w:val="en-US"/>
              </w:rPr>
              <w:t>1</w:t>
            </w:r>
            <w:r w:rsidRPr="006C5E6C">
              <w:rPr>
                <w:sz w:val="16"/>
                <w:szCs w:val="16"/>
              </w:rPr>
              <w:t>,</w:t>
            </w:r>
            <w:r w:rsidRPr="006C5E6C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140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112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140000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14000</w:t>
            </w:r>
          </w:p>
        </w:tc>
      </w:tr>
      <w:tr w:rsidR="00E467D3" w:rsidTr="004371C2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164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20,5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–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M4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95000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9500</w:t>
            </w:r>
          </w:p>
        </w:tc>
      </w:tr>
      <w:tr w:rsidR="00E467D3" w:rsidTr="004371C2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M5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65000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6500</w:t>
            </w:r>
          </w:p>
        </w:tc>
      </w:tr>
      <w:tr w:rsidR="00E467D3" w:rsidTr="004371C2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176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440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352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176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160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M6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45000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4500</w:t>
            </w:r>
          </w:p>
        </w:tc>
      </w:tr>
      <w:tr w:rsidR="00E467D3" w:rsidTr="004371C2">
        <w:trPr>
          <w:trHeight w:val="90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260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520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260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M8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30000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3000</w:t>
            </w:r>
          </w:p>
        </w:tc>
      </w:tr>
      <w:tr w:rsidR="00E467D3" w:rsidTr="004371C2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380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114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760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190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380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190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M10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20000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7D3" w:rsidRPr="006C5E6C" w:rsidRDefault="00E467D3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</w:t>
            </w:r>
          </w:p>
        </w:tc>
      </w:tr>
      <w:tr w:rsidR="00E467D3" w:rsidTr="004371C2">
        <w:trPr>
          <w:trHeight w:val="309"/>
        </w:trPr>
        <w:tc>
          <w:tcPr>
            <w:tcW w:w="10173" w:type="dxa"/>
            <w:gridSpan w:val="19"/>
            <w:shd w:val="clear" w:color="auto" w:fill="auto"/>
          </w:tcPr>
          <w:p w:rsidR="00E467D3" w:rsidRPr="006C5E6C" w:rsidRDefault="00E467D3" w:rsidP="00DF16BD">
            <w:pPr>
              <w:spacing w:before="60" w:after="60" w:line="240" w:lineRule="auto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британской имперской/американской системе измерения </w:t>
            </w:r>
            <w:r w:rsidRPr="003611B6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фунт</w:t>
            </w:r>
            <w:r w:rsidRPr="003611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  <w:lang w:val="en-US"/>
              </w:rPr>
              <w:t>lb</w:t>
            </w:r>
            <w:proofErr w:type="spellEnd"/>
            <w:r w:rsidRPr="003611B6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, дюйм</w:t>
            </w:r>
            <w:r w:rsidRPr="003611B6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in</w:t>
            </w:r>
            <w:r>
              <w:rPr>
                <w:sz w:val="16"/>
                <w:szCs w:val="16"/>
              </w:rPr>
              <w:t>)</w:t>
            </w:r>
            <w:r w:rsidRPr="003611B6">
              <w:rPr>
                <w:sz w:val="16"/>
                <w:szCs w:val="16"/>
              </w:rPr>
              <w:t>]</w:t>
            </w:r>
          </w:p>
        </w:tc>
      </w:tr>
      <w:tr w:rsidR="00E66E45" w:rsidTr="00E66E45">
        <w:tc>
          <w:tcPr>
            <w:tcW w:w="3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66E45" w:rsidRPr="006C5E6C" w:rsidRDefault="00E66E45" w:rsidP="004371C2">
            <w:pPr>
              <w:spacing w:after="60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6C5E6C">
              <w:rPr>
                <w:sz w:val="16"/>
                <w:szCs w:val="16"/>
              </w:rPr>
              <w:t>омер ротора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Масса</w:t>
            </w:r>
          </w:p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Большой диаметр</w:t>
            </w: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Общая длина</w:t>
            </w: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L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</w:rPr>
              <w:t>Диаметр вала</w:t>
            </w: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Пролет ротора</w:t>
            </w: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A</w:t>
            </w:r>
            <w:r w:rsidRPr="006C5E6C">
              <w:rPr>
                <w:i/>
                <w:sz w:val="18"/>
                <w:szCs w:val="18"/>
              </w:rPr>
              <w:t>+</w:t>
            </w:r>
            <w:r w:rsidRPr="006C5E6C">
              <w:rPr>
                <w:i/>
                <w:sz w:val="18"/>
                <w:szCs w:val="18"/>
                <w:lang w:val="en-US"/>
              </w:rPr>
              <w:t>B</w:t>
            </w:r>
            <w:r w:rsidRPr="006C5E6C">
              <w:rPr>
                <w:i/>
                <w:sz w:val="18"/>
                <w:szCs w:val="18"/>
              </w:rPr>
              <w:t>+</w:t>
            </w:r>
            <w:r w:rsidRPr="006C5E6C">
              <w:rPr>
                <w:i/>
                <w:sz w:val="18"/>
                <w:szCs w:val="18"/>
                <w:lang w:val="en-US"/>
              </w:rPr>
              <w:t>C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A(C)</w:t>
            </w:r>
            <w:r w:rsidRPr="006C5E6C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B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E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F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P</w:t>
            </w:r>
            <w:r w:rsidRPr="006C5E6C"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H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K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E66E4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P</w:t>
            </w:r>
            <w:r w:rsidRPr="006C5E6C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6C5E6C"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6E45" w:rsidRPr="006C5E6C" w:rsidRDefault="00E66E45" w:rsidP="00E66E4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N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 xml:space="preserve">Критическая частота вращения </w:t>
            </w:r>
            <w:proofErr w:type="gramStart"/>
            <w:r w:rsidRPr="006C5E6C">
              <w:rPr>
                <w:sz w:val="16"/>
                <w:szCs w:val="16"/>
                <w:vertAlign w:val="superscript"/>
              </w:rPr>
              <w:t>с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</w:rPr>
              <w:t>Максимал</w:t>
            </w:r>
            <w:r w:rsidRPr="006C5E6C">
              <w:rPr>
                <w:sz w:val="16"/>
                <w:szCs w:val="16"/>
              </w:rPr>
              <w:t>ь</w:t>
            </w:r>
            <w:r w:rsidRPr="006C5E6C">
              <w:rPr>
                <w:sz w:val="16"/>
                <w:szCs w:val="16"/>
              </w:rPr>
              <w:t xml:space="preserve">ная частота вращения </w:t>
            </w:r>
            <w:r w:rsidRPr="006C5E6C">
              <w:rPr>
                <w:sz w:val="16"/>
                <w:szCs w:val="16"/>
                <w:vertAlign w:val="superscript"/>
                <w:lang w:val="en-US"/>
              </w:rPr>
              <w:t>d</w:t>
            </w:r>
          </w:p>
        </w:tc>
      </w:tr>
      <w:tr w:rsidR="00E66E45" w:rsidTr="00E66E45">
        <w:tc>
          <w:tcPr>
            <w:tcW w:w="3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/>
              <w:ind w:left="-113" w:right="-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2,5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>
              <w:rPr>
                <w:sz w:val="18"/>
                <w:szCs w:val="18"/>
              </w:rPr>
              <w:t>3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  <w:r w:rsidRPr="006C5E6C">
              <w:rPr>
                <w:i/>
                <w:sz w:val="18"/>
                <w:szCs w:val="18"/>
              </w:rPr>
              <w:t xml:space="preserve"> </w:t>
            </w:r>
            <w:r w:rsidRPr="006C5E6C">
              <w:rPr>
                <w:i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2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0,25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0,5</w:t>
            </w:r>
            <w:r w:rsidRPr="006C5E6C">
              <w:rPr>
                <w:i/>
                <w:sz w:val="18"/>
                <w:szCs w:val="18"/>
                <w:lang w:val="en-US"/>
              </w:rPr>
              <w:t>D</w:t>
            </w:r>
          </w:p>
        </w:tc>
        <w:tc>
          <w:tcPr>
            <w:tcW w:w="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6C5E6C" w:rsidRDefault="00E66E45" w:rsidP="004371C2">
            <w:pPr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E66E45" w:rsidRDefault="00E66E45" w:rsidP="00E66E4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E66E45">
              <w:rPr>
                <w:sz w:val="16"/>
                <w:szCs w:val="16"/>
                <w:lang w:val="en-US"/>
              </w:rPr>
              <w:t>7 600 000/D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E45" w:rsidRPr="00E66E45" w:rsidRDefault="00E66E45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6E45">
              <w:rPr>
                <w:sz w:val="16"/>
                <w:szCs w:val="16"/>
                <w:lang w:val="en-US"/>
              </w:rPr>
              <w:t>7 600 000/D</w:t>
            </w:r>
          </w:p>
        </w:tc>
      </w:tr>
      <w:tr w:rsidR="004371C2" w:rsidTr="00E66E45">
        <w:tc>
          <w:tcPr>
            <w:tcW w:w="3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6C5E6C" w:rsidRDefault="004371C2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lb</w:t>
            </w:r>
            <w:proofErr w:type="spellEnd"/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3611B6" w:rsidRDefault="004371C2" w:rsidP="004371C2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6C5E6C" w:rsidRDefault="004371C2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4371C2" w:rsidRDefault="004371C2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мин</w:t>
            </w:r>
            <w:r w:rsidRPr="004371C2">
              <w:rPr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371C2" w:rsidRPr="004371C2" w:rsidRDefault="004371C2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4371C2">
              <w:rPr>
                <w:sz w:val="18"/>
                <w:szCs w:val="18"/>
              </w:rPr>
              <w:t>мин</w:t>
            </w:r>
            <w:r w:rsidRPr="004371C2">
              <w:rPr>
                <w:sz w:val="18"/>
                <w:szCs w:val="18"/>
                <w:vertAlign w:val="superscript"/>
              </w:rPr>
              <w:t>-1</w:t>
            </w:r>
          </w:p>
        </w:tc>
      </w:tr>
      <w:tr w:rsidR="0088553C" w:rsidTr="0088553C">
        <w:tc>
          <w:tcPr>
            <w:tcW w:w="3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3,75</w:t>
            </w:r>
          </w:p>
        </w:tc>
        <w:tc>
          <w:tcPr>
            <w:tcW w:w="6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0,433</w:t>
            </w: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0,75</w:t>
            </w:r>
          </w:p>
        </w:tc>
        <w:tc>
          <w:tcPr>
            <w:tcW w:w="4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4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0,375</w:t>
            </w:r>
          </w:p>
        </w:tc>
        <w:tc>
          <w:tcPr>
            <w:tcW w:w="4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0,75</w:t>
            </w:r>
          </w:p>
        </w:tc>
        <w:tc>
          <w:tcPr>
            <w:tcW w:w="4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1,25</w:t>
            </w:r>
          </w:p>
        </w:tc>
        <w:tc>
          <w:tcPr>
            <w:tcW w:w="4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4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4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76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9550FD">
            <w:pPr>
              <w:pStyle w:val="Tablebody--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No. 2 UNF</w:t>
            </w:r>
          </w:p>
        </w:tc>
        <w:tc>
          <w:tcPr>
            <w:tcW w:w="106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200000</w:t>
            </w: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20000</w:t>
            </w:r>
          </w:p>
        </w:tc>
      </w:tr>
      <w:tr w:rsidR="0088553C" w:rsidTr="0088553C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0,669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0,55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9550FD">
            <w:pPr>
              <w:pStyle w:val="Tablebody--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No. 5 UNF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140000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14000</w:t>
            </w:r>
          </w:p>
        </w:tc>
      </w:tr>
      <w:tr w:rsidR="0088553C" w:rsidTr="0088553C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0,984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—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9550FD">
            <w:pPr>
              <w:pStyle w:val="Tablebody--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No. 8 UNF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9500</w:t>
            </w:r>
          </w:p>
        </w:tc>
      </w:tr>
      <w:tr w:rsidR="0088553C" w:rsidTr="0088553C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1,417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4,25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0,157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0,276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1,181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D24DED">
            <w:pPr>
              <w:pStyle w:val="Tablebody--"/>
              <w:ind w:left="-57" w:right="-57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No. 10 UNF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65000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6500</w:t>
            </w:r>
          </w:p>
        </w:tc>
      </w:tr>
      <w:tr w:rsidR="0088553C" w:rsidTr="0088553C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2,283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1,75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6,25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0,05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1,181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1,850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9550FD">
            <w:pPr>
              <w:pStyle w:val="Tablebody--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1/4 UNC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45000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4500</w:t>
            </w:r>
          </w:p>
        </w:tc>
      </w:tr>
      <w:tr w:rsidR="0088553C" w:rsidTr="0088553C">
        <w:trPr>
          <w:trHeight w:val="90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25,5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3,071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2,55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9,25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0,071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1,654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2,441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9550FD">
            <w:pPr>
              <w:pStyle w:val="Tablebody--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5/16 UNC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3000</w:t>
            </w:r>
          </w:p>
        </w:tc>
      </w:tr>
      <w:tr w:rsidR="0088553C" w:rsidTr="0088553C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6C5E6C" w:rsidRDefault="0088553C" w:rsidP="0088553C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1 100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4,488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3,75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13,75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0,087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2,244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D24DED" w:rsidRDefault="0088553C" w:rsidP="00D24DE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D24DED">
              <w:rPr>
                <w:sz w:val="16"/>
                <w:szCs w:val="16"/>
                <w:lang w:val="en-US"/>
              </w:rPr>
              <w:t>3,307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E66E45" w:rsidRDefault="0088553C" w:rsidP="009550FD">
            <w:pPr>
              <w:pStyle w:val="Tablebody--"/>
              <w:jc w:val="center"/>
              <w:rPr>
                <w:rFonts w:ascii="Arial" w:hAnsi="Arial" w:cs="Arial"/>
              </w:rPr>
            </w:pPr>
            <w:r w:rsidRPr="00E66E45">
              <w:rPr>
                <w:rFonts w:ascii="Arial" w:hAnsi="Arial" w:cs="Arial"/>
              </w:rPr>
              <w:t>3/8 UNC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53C" w:rsidRPr="006C5E6C" w:rsidRDefault="0088553C" w:rsidP="004371C2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2000</w:t>
            </w:r>
          </w:p>
        </w:tc>
      </w:tr>
      <w:tr w:rsidR="00E467D3" w:rsidTr="00E66E45">
        <w:trPr>
          <w:trHeight w:val="254"/>
        </w:trPr>
        <w:tc>
          <w:tcPr>
            <w:tcW w:w="1017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7D3" w:rsidRPr="006C5E6C" w:rsidRDefault="00E467D3" w:rsidP="00E66E45">
            <w:pPr>
              <w:pStyle w:val="Note"/>
              <w:tabs>
                <w:tab w:val="clear" w:pos="960"/>
                <w:tab w:val="left" w:pos="426"/>
              </w:tabs>
              <w:spacing w:before="60" w:after="60"/>
              <w:ind w:firstLine="425"/>
              <w:rPr>
                <w:lang w:val="ru-RU"/>
              </w:rPr>
            </w:pPr>
            <w:r w:rsidRPr="006C5E6C">
              <w:rPr>
                <w:vertAlign w:val="superscript"/>
                <w:lang w:val="ru-RU"/>
              </w:rPr>
              <w:t>a</w:t>
            </w:r>
            <w:r w:rsidRPr="006C5E6C">
              <w:rPr>
                <w:lang w:val="ru-RU"/>
              </w:rPr>
              <w:t xml:space="preserve"> Размеры</w:t>
            </w:r>
            <w:proofErr w:type="gramStart"/>
            <w:r w:rsidRPr="006C5E6C">
              <w:rPr>
                <w:lang w:val="ru-RU"/>
              </w:rPr>
              <w:t xml:space="preserve"> А</w:t>
            </w:r>
            <w:proofErr w:type="gramEnd"/>
            <w:r w:rsidRPr="006C5E6C">
              <w:rPr>
                <w:lang w:val="ru-RU"/>
              </w:rPr>
              <w:t>, В и С могут быть изменены при условии сохранения соотношений А = С = В/2.</w:t>
            </w:r>
          </w:p>
          <w:p w:rsidR="00E467D3" w:rsidRPr="006C5E6C" w:rsidRDefault="00E467D3" w:rsidP="00E66E45">
            <w:pPr>
              <w:pStyle w:val="Note"/>
              <w:tabs>
                <w:tab w:val="clear" w:pos="960"/>
                <w:tab w:val="left" w:pos="426"/>
              </w:tabs>
              <w:spacing w:before="60" w:after="60"/>
              <w:ind w:firstLine="425"/>
              <w:rPr>
                <w:lang w:val="ru-RU"/>
              </w:rPr>
            </w:pPr>
            <w:r w:rsidRPr="006C5E6C">
              <w:rPr>
                <w:vertAlign w:val="superscript"/>
                <w:lang w:val="ru-RU"/>
              </w:rPr>
              <w:t>b</w:t>
            </w:r>
            <w:r w:rsidRPr="006C5E6C">
              <w:rPr>
                <w:lang w:val="ru-RU"/>
              </w:rPr>
              <w:t xml:space="preserve"> Геометрические размеры</w:t>
            </w:r>
            <w:r w:rsidR="00462899" w:rsidRPr="00462899">
              <w:rPr>
                <w:lang w:val="ru-RU"/>
              </w:rPr>
              <w:t xml:space="preserve"> </w:t>
            </w:r>
            <w:r w:rsidR="00462899">
              <w:rPr>
                <w:lang w:val="ru-RU"/>
              </w:rPr>
              <w:t>интерфейса</w:t>
            </w:r>
            <w:r w:rsidRPr="006C5E6C">
              <w:rPr>
                <w:lang w:val="ru-RU"/>
              </w:rPr>
              <w:t xml:space="preserve"> ротора с приводом</w:t>
            </w:r>
            <w:r w:rsidR="00462899">
              <w:rPr>
                <w:lang w:val="ru-RU"/>
              </w:rPr>
              <w:t xml:space="preserve"> должны быть</w:t>
            </w:r>
            <w:r w:rsidRPr="006C5E6C">
              <w:rPr>
                <w:lang w:val="ru-RU"/>
              </w:rPr>
              <w:t xml:space="preserve"> согласованы с размерами приводных валов.</w:t>
            </w:r>
          </w:p>
          <w:p w:rsidR="00E467D3" w:rsidRPr="006C5E6C" w:rsidRDefault="00E467D3" w:rsidP="00E66E45">
            <w:pPr>
              <w:tabs>
                <w:tab w:val="left" w:pos="426"/>
              </w:tabs>
              <w:spacing w:before="60" w:after="60" w:line="210" w:lineRule="atLeast"/>
              <w:ind w:firstLine="425"/>
              <w:rPr>
                <w:sz w:val="18"/>
              </w:rPr>
            </w:pPr>
            <w:proofErr w:type="gramStart"/>
            <w:r w:rsidRPr="006C5E6C">
              <w:rPr>
                <w:sz w:val="18"/>
                <w:vertAlign w:val="superscript"/>
              </w:rPr>
              <w:t>с</w:t>
            </w:r>
            <w:r w:rsidRPr="006C5E6C">
              <w:rPr>
                <w:sz w:val="18"/>
              </w:rPr>
              <w:t xml:space="preserve"> Критическая частота вращения рассчитана для ротора на жестких опорах.</w:t>
            </w:r>
            <w:proofErr w:type="gramEnd"/>
          </w:p>
          <w:p w:rsidR="00E467D3" w:rsidRPr="006C5E6C" w:rsidRDefault="00E467D3" w:rsidP="00E66E45">
            <w:pPr>
              <w:tabs>
                <w:tab w:val="left" w:pos="426"/>
              </w:tabs>
              <w:spacing w:before="60" w:after="60" w:line="210" w:lineRule="atLeast"/>
              <w:ind w:firstLine="425"/>
              <w:rPr>
                <w:sz w:val="18"/>
              </w:rPr>
            </w:pPr>
            <w:r w:rsidRPr="006C5E6C">
              <w:rPr>
                <w:sz w:val="18"/>
                <w:vertAlign w:val="superscript"/>
              </w:rPr>
              <w:t>d</w:t>
            </w:r>
            <w:r w:rsidRPr="006C5E6C">
              <w:rPr>
                <w:sz w:val="18"/>
              </w:rPr>
              <w:t xml:space="preserve"> Предельная частота вращения для ротора может быть ограничена конструкцией применяемых контрольных грузов.</w:t>
            </w:r>
          </w:p>
          <w:p w:rsidR="00E66E45" w:rsidRDefault="00E66E45" w:rsidP="00E66E45">
            <w:pPr>
              <w:tabs>
                <w:tab w:val="left" w:pos="426"/>
              </w:tabs>
              <w:spacing w:before="60" w:line="240" w:lineRule="auto"/>
              <w:ind w:firstLine="425"/>
              <w:rPr>
                <w:sz w:val="18"/>
                <w:szCs w:val="18"/>
              </w:rPr>
            </w:pPr>
            <w:r w:rsidRPr="00F30CA8">
              <w:rPr>
                <w:spacing w:val="40"/>
                <w:sz w:val="18"/>
                <w:szCs w:val="18"/>
              </w:rPr>
              <w:t>Примечание</w:t>
            </w:r>
            <w:r w:rsidR="0027181F" w:rsidRPr="0027181F"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1 </w:t>
            </w:r>
            <w:r w:rsidRPr="006C5E6C">
              <w:rPr>
                <w:sz w:val="18"/>
                <w:szCs w:val="18"/>
              </w:rPr>
              <w:t xml:space="preserve"> – Геометрические допуски и остаточные дисбалансы</w:t>
            </w:r>
            <w:r>
              <w:rPr>
                <w:sz w:val="18"/>
                <w:szCs w:val="18"/>
              </w:rPr>
              <w:t xml:space="preserve"> определяют в</w:t>
            </w:r>
            <w:r w:rsidRPr="006C5E6C">
              <w:rPr>
                <w:sz w:val="18"/>
                <w:szCs w:val="18"/>
              </w:rPr>
              <w:t xml:space="preserve"> соответств</w:t>
            </w:r>
            <w:r>
              <w:rPr>
                <w:sz w:val="18"/>
                <w:szCs w:val="18"/>
              </w:rPr>
              <w:t>ии с</w:t>
            </w:r>
            <w:r w:rsidRPr="006C5E6C">
              <w:rPr>
                <w:sz w:val="18"/>
                <w:szCs w:val="18"/>
              </w:rPr>
              <w:t xml:space="preserve"> целям</w:t>
            </w:r>
            <w:r>
              <w:rPr>
                <w:sz w:val="18"/>
                <w:szCs w:val="18"/>
              </w:rPr>
              <w:t>и</w:t>
            </w:r>
            <w:r w:rsidRPr="006C5E6C">
              <w:rPr>
                <w:sz w:val="18"/>
                <w:szCs w:val="18"/>
              </w:rPr>
              <w:t xml:space="preserve"> испытаний.</w:t>
            </w:r>
          </w:p>
          <w:p w:rsidR="00E467D3" w:rsidRPr="00BA15F0" w:rsidRDefault="00E66E45" w:rsidP="00E66E45">
            <w:pPr>
              <w:tabs>
                <w:tab w:val="left" w:pos="426"/>
              </w:tabs>
              <w:spacing w:before="120" w:after="60" w:line="240" w:lineRule="auto"/>
              <w:ind w:firstLine="425"/>
            </w:pPr>
            <w:r w:rsidRPr="00F30CA8">
              <w:rPr>
                <w:spacing w:val="40"/>
                <w:sz w:val="18"/>
                <w:szCs w:val="18"/>
              </w:rPr>
              <w:t>Примечание</w:t>
            </w:r>
            <w:r w:rsidR="0027181F" w:rsidRPr="0027181F"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2 </w:t>
            </w:r>
            <w:r w:rsidRPr="006C5E6C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Вместо контрольных роторов, описанных в настоящем стандарте, могут быть использ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ваны контрольные роторы по </w:t>
            </w:r>
            <w:r w:rsidRPr="00F30CA8">
              <w:rPr>
                <w:sz w:val="18"/>
                <w:szCs w:val="18"/>
              </w:rPr>
              <w:t>[6]</w:t>
            </w:r>
            <w:r>
              <w:rPr>
                <w:sz w:val="18"/>
                <w:szCs w:val="18"/>
              </w:rPr>
              <w:t xml:space="preserve"> при условии модификации контрольных грузов таким образом, чтобы они соотве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ствовали условиям испытаний, описанных в настоящем стандарте.</w:t>
            </w:r>
          </w:p>
        </w:tc>
      </w:tr>
    </w:tbl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342765" w:rsidTr="009550FD">
        <w:tc>
          <w:tcPr>
            <w:tcW w:w="9855" w:type="dxa"/>
            <w:gridSpan w:val="2"/>
          </w:tcPr>
          <w:p w:rsidR="00342765" w:rsidRPr="008B0190" w:rsidRDefault="00976767" w:rsidP="009550FD">
            <w:pPr>
              <w:pStyle w:val="120"/>
              <w:keepNext w:val="0"/>
              <w:widowControl w:val="0"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0F7F7B">
              <w:rPr>
                <w:noProof/>
              </w:rPr>
              <w:lastRenderedPageBreak/>
              <w:drawing>
                <wp:inline distT="0" distB="0" distL="0" distR="0" wp14:anchorId="24E736DE" wp14:editId="5530A93B">
                  <wp:extent cx="5788164" cy="2599949"/>
                  <wp:effectExtent l="0" t="0" r="3175" b="0"/>
                  <wp:docPr id="2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164" cy="259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65" w:rsidTr="009550FD">
        <w:tc>
          <w:tcPr>
            <w:tcW w:w="9855" w:type="dxa"/>
            <w:gridSpan w:val="2"/>
          </w:tcPr>
          <w:p w:rsidR="00342765" w:rsidRPr="004371C2" w:rsidRDefault="00342765" w:rsidP="00F15FF1">
            <w:pPr>
              <w:pStyle w:val="120"/>
              <w:keepNext w:val="0"/>
              <w:widowControl w:val="0"/>
              <w:spacing w:before="120" w:after="12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а) </w:t>
            </w:r>
            <w:r w:rsidR="00F15FF1">
              <w:rPr>
                <w:sz w:val="22"/>
                <w:szCs w:val="22"/>
              </w:rPr>
              <w:t>Общий вид ротора</w:t>
            </w:r>
          </w:p>
        </w:tc>
      </w:tr>
      <w:tr w:rsidR="00342765" w:rsidTr="00342765">
        <w:tc>
          <w:tcPr>
            <w:tcW w:w="4927" w:type="dxa"/>
            <w:vAlign w:val="bottom"/>
          </w:tcPr>
          <w:p w:rsidR="00342765" w:rsidRPr="008B0190" w:rsidRDefault="00976767" w:rsidP="00342765">
            <w:pPr>
              <w:pStyle w:val="120"/>
              <w:keepNext w:val="0"/>
              <w:widowControl w:val="0"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0F7F7B">
              <w:rPr>
                <w:noProof/>
              </w:rPr>
              <w:drawing>
                <wp:inline distT="0" distB="0" distL="0" distR="0" wp14:anchorId="46D91A52" wp14:editId="11D3861F">
                  <wp:extent cx="1343025" cy="673054"/>
                  <wp:effectExtent l="0" t="0" r="0" b="0"/>
                  <wp:docPr id="25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37" cy="67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bottom"/>
          </w:tcPr>
          <w:p w:rsidR="00342765" w:rsidRPr="008B0190" w:rsidRDefault="00976767" w:rsidP="00342765">
            <w:pPr>
              <w:pStyle w:val="120"/>
              <w:keepNext w:val="0"/>
              <w:widowControl w:val="0"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0F7F7B">
              <w:rPr>
                <w:noProof/>
              </w:rPr>
              <w:drawing>
                <wp:inline distT="0" distB="0" distL="0" distR="0" wp14:anchorId="7ACD0DED" wp14:editId="279C45EB">
                  <wp:extent cx="2727966" cy="1240539"/>
                  <wp:effectExtent l="0" t="0" r="0" b="0"/>
                  <wp:docPr id="24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6" cy="124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65" w:rsidTr="009550FD">
        <w:tc>
          <w:tcPr>
            <w:tcW w:w="4927" w:type="dxa"/>
          </w:tcPr>
          <w:p w:rsidR="00342765" w:rsidRPr="00B13AE0" w:rsidRDefault="00342765" w:rsidP="00F15FF1">
            <w:pPr>
              <w:pStyle w:val="120"/>
              <w:keepNext w:val="0"/>
              <w:widowControl w:val="0"/>
              <w:suppressAutoHyphens/>
              <w:spacing w:before="120" w:after="12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3AE0">
              <w:rPr>
                <w:sz w:val="22"/>
                <w:szCs w:val="22"/>
              </w:rPr>
              <w:t>b)</w:t>
            </w:r>
            <w:r>
              <w:rPr>
                <w:sz w:val="22"/>
                <w:szCs w:val="22"/>
              </w:rPr>
              <w:t xml:space="preserve"> </w:t>
            </w:r>
            <w:r w:rsidR="00F15FF1">
              <w:rPr>
                <w:sz w:val="22"/>
                <w:szCs w:val="22"/>
              </w:rPr>
              <w:t>Конец цапфы в случае привода через ременную передачу</w:t>
            </w:r>
          </w:p>
        </w:tc>
        <w:tc>
          <w:tcPr>
            <w:tcW w:w="4928" w:type="dxa"/>
          </w:tcPr>
          <w:p w:rsidR="00342765" w:rsidRPr="00B13AE0" w:rsidRDefault="00342765" w:rsidP="00F15FF1">
            <w:pPr>
              <w:pStyle w:val="120"/>
              <w:keepNext w:val="0"/>
              <w:widowControl w:val="0"/>
              <w:suppressAutoHyphens/>
              <w:spacing w:before="120" w:after="12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3AE0">
              <w:rPr>
                <w:sz w:val="22"/>
                <w:szCs w:val="22"/>
              </w:rPr>
              <w:t>c)</w:t>
            </w:r>
            <w:r>
              <w:rPr>
                <w:sz w:val="22"/>
                <w:szCs w:val="22"/>
              </w:rPr>
              <w:t xml:space="preserve"> </w:t>
            </w:r>
            <w:r w:rsidR="00F15FF1">
              <w:rPr>
                <w:sz w:val="22"/>
                <w:szCs w:val="22"/>
              </w:rPr>
              <w:t>Конец цапфы в случае концевого привода ротора</w:t>
            </w:r>
          </w:p>
        </w:tc>
      </w:tr>
    </w:tbl>
    <w:p w:rsidR="00342765" w:rsidRPr="00BB256B" w:rsidRDefault="00342765" w:rsidP="00342765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proofErr w:type="gramStart"/>
      <w:r w:rsidRPr="00BB256B">
        <w:rPr>
          <w:rFonts w:ascii="Arial" w:eastAsia="Times New Roman" w:hAnsi="Arial"/>
          <w:sz w:val="20"/>
          <w:lang w:val="ru-RU"/>
        </w:rPr>
        <w:t xml:space="preserve">1 – разметка шкал (36 отметок через каждые 10°, пронумерованные через каждые 30° по часовой и против часовой стрелки); 2 – </w:t>
      </w:r>
      <w:r>
        <w:rPr>
          <w:rFonts w:ascii="Arial" w:eastAsia="Times New Roman" w:hAnsi="Arial"/>
          <w:sz w:val="20"/>
          <w:lang w:val="ru-RU"/>
        </w:rPr>
        <w:t xml:space="preserve">12 равноотстоящих друг от друга </w:t>
      </w:r>
      <w:r w:rsidRPr="00BB256B">
        <w:rPr>
          <w:rFonts w:ascii="Arial" w:eastAsia="Times New Roman" w:hAnsi="Arial"/>
          <w:sz w:val="20"/>
          <w:lang w:val="ru-RU"/>
        </w:rPr>
        <w:t>резьбовы</w:t>
      </w:r>
      <w:r>
        <w:rPr>
          <w:rFonts w:ascii="Arial" w:eastAsia="Times New Roman" w:hAnsi="Arial"/>
          <w:sz w:val="20"/>
          <w:lang w:val="ru-RU"/>
        </w:rPr>
        <w:t>х</w:t>
      </w:r>
      <w:r w:rsidRPr="00BB256B">
        <w:rPr>
          <w:rFonts w:ascii="Arial" w:eastAsia="Times New Roman" w:hAnsi="Arial"/>
          <w:sz w:val="20"/>
          <w:lang w:val="ru-RU"/>
        </w:rPr>
        <w:t xml:space="preserve"> отверсти</w:t>
      </w:r>
      <w:r>
        <w:rPr>
          <w:rFonts w:ascii="Arial" w:eastAsia="Times New Roman" w:hAnsi="Arial"/>
          <w:sz w:val="20"/>
          <w:lang w:val="ru-RU"/>
        </w:rPr>
        <w:t>й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 w:rsidRPr="00342765">
        <w:rPr>
          <w:rFonts w:ascii="Arial" w:eastAsia="Times New Roman" w:hAnsi="Arial"/>
          <w:sz w:val="20"/>
          <w:lang w:val="ru-RU"/>
        </w:rPr>
        <w:t>N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(см. таблицу </w:t>
      </w:r>
      <w:r w:rsidRPr="00342765">
        <w:rPr>
          <w:rFonts w:ascii="Arial" w:eastAsia="Times New Roman" w:hAnsi="Arial"/>
          <w:sz w:val="20"/>
          <w:lang w:val="ru-RU"/>
        </w:rPr>
        <w:t>6</w:t>
      </w:r>
      <w:r>
        <w:rPr>
          <w:rFonts w:ascii="Arial" w:eastAsia="Times New Roman" w:hAnsi="Arial"/>
          <w:sz w:val="20"/>
          <w:lang w:val="ru-RU"/>
        </w:rPr>
        <w:t xml:space="preserve">) </w:t>
      </w:r>
      <w:r w:rsidRPr="00342765">
        <w:rPr>
          <w:rFonts w:ascii="Arial" w:eastAsia="Times New Roman" w:hAnsi="Arial"/>
          <w:sz w:val="20"/>
          <w:lang w:val="ru-RU"/>
        </w:rPr>
        <w:t>в каждой торцовой плоскости для точной балансировки</w:t>
      </w:r>
      <w:r w:rsidRPr="00BB256B">
        <w:rPr>
          <w:rFonts w:ascii="Arial" w:eastAsia="Times New Roman" w:hAnsi="Arial"/>
          <w:sz w:val="20"/>
          <w:lang w:val="ru-RU"/>
        </w:rPr>
        <w:t xml:space="preserve">; 3 – </w:t>
      </w:r>
      <w:r>
        <w:rPr>
          <w:rFonts w:ascii="Arial" w:eastAsia="Times New Roman" w:hAnsi="Arial"/>
          <w:sz w:val="20"/>
          <w:lang w:val="ru-RU"/>
        </w:rPr>
        <w:t xml:space="preserve">12 равноотстоящих друг от друга </w:t>
      </w:r>
      <w:r w:rsidRPr="00BB256B">
        <w:rPr>
          <w:rFonts w:ascii="Arial" w:eastAsia="Times New Roman" w:hAnsi="Arial"/>
          <w:sz w:val="20"/>
          <w:lang w:val="ru-RU"/>
        </w:rPr>
        <w:t>резьбовы</w:t>
      </w:r>
      <w:r>
        <w:rPr>
          <w:rFonts w:ascii="Arial" w:eastAsia="Times New Roman" w:hAnsi="Arial"/>
          <w:sz w:val="20"/>
          <w:lang w:val="ru-RU"/>
        </w:rPr>
        <w:t>х</w:t>
      </w:r>
      <w:r w:rsidRPr="00BB256B">
        <w:rPr>
          <w:rFonts w:ascii="Arial" w:eastAsia="Times New Roman" w:hAnsi="Arial"/>
          <w:sz w:val="20"/>
          <w:lang w:val="ru-RU"/>
        </w:rPr>
        <w:t xml:space="preserve"> отверсти</w:t>
      </w:r>
      <w:r>
        <w:rPr>
          <w:rFonts w:ascii="Arial" w:eastAsia="Times New Roman" w:hAnsi="Arial"/>
          <w:sz w:val="20"/>
          <w:lang w:val="ru-RU"/>
        </w:rPr>
        <w:t>й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 w:rsidRPr="00342765">
        <w:rPr>
          <w:rFonts w:ascii="Arial" w:eastAsia="Times New Roman" w:hAnsi="Arial"/>
          <w:sz w:val="20"/>
          <w:lang w:val="ru-RU"/>
        </w:rPr>
        <w:t>N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(см. таблицу </w:t>
      </w:r>
      <w:r w:rsidRPr="00342765">
        <w:rPr>
          <w:rFonts w:ascii="Arial" w:eastAsia="Times New Roman" w:hAnsi="Arial"/>
          <w:sz w:val="20"/>
          <w:lang w:val="ru-RU"/>
        </w:rPr>
        <w:t>6</w:t>
      </w:r>
      <w:r>
        <w:rPr>
          <w:rFonts w:ascii="Arial" w:eastAsia="Times New Roman" w:hAnsi="Arial"/>
          <w:sz w:val="20"/>
          <w:lang w:val="ru-RU"/>
        </w:rPr>
        <w:t xml:space="preserve">) </w:t>
      </w:r>
      <w:r w:rsidRPr="00342765">
        <w:rPr>
          <w:rFonts w:ascii="Arial" w:eastAsia="Times New Roman" w:hAnsi="Arial"/>
          <w:sz w:val="20"/>
          <w:lang w:val="ru-RU"/>
        </w:rPr>
        <w:t xml:space="preserve">в каждой </w:t>
      </w:r>
      <w:r>
        <w:rPr>
          <w:rFonts w:ascii="Arial" w:eastAsia="Times New Roman" w:hAnsi="Arial"/>
          <w:sz w:val="20"/>
          <w:lang w:val="ru-RU"/>
        </w:rPr>
        <w:t>контрольной</w:t>
      </w:r>
      <w:r w:rsidRPr="00342765">
        <w:rPr>
          <w:rFonts w:ascii="Arial" w:eastAsia="Times New Roman" w:hAnsi="Arial"/>
          <w:sz w:val="20"/>
          <w:lang w:val="ru-RU"/>
        </w:rPr>
        <w:t xml:space="preserve"> плоскости</w:t>
      </w:r>
      <w:r w:rsidRPr="00BB256B">
        <w:rPr>
          <w:rFonts w:ascii="Arial" w:eastAsia="Times New Roman" w:hAnsi="Arial"/>
          <w:sz w:val="20"/>
          <w:lang w:val="ru-RU"/>
        </w:rPr>
        <w:t>;</w:t>
      </w:r>
      <w:proofErr w:type="gramEnd"/>
      <w:r w:rsidRPr="00BB256B">
        <w:rPr>
          <w:rFonts w:ascii="Arial" w:eastAsia="Times New Roman" w:hAnsi="Arial"/>
          <w:sz w:val="20"/>
          <w:lang w:val="ru-RU"/>
        </w:rPr>
        <w:t xml:space="preserve"> 4 – </w:t>
      </w:r>
      <w:r>
        <w:rPr>
          <w:rFonts w:ascii="Arial" w:eastAsia="Times New Roman" w:hAnsi="Arial"/>
          <w:sz w:val="20"/>
          <w:lang w:val="ru-RU"/>
        </w:rPr>
        <w:t>параметры резьбового соединения</w:t>
      </w:r>
    </w:p>
    <w:p w:rsidR="00111AF2" w:rsidRDefault="00111AF2" w:rsidP="00111AF2">
      <w:pPr>
        <w:pStyle w:val="Note"/>
        <w:spacing w:before="120" w:after="0" w:line="240" w:lineRule="auto"/>
        <w:rPr>
          <w:lang w:val="ru-RU"/>
        </w:rPr>
      </w:pPr>
      <w:r w:rsidRPr="00BA7CA2">
        <w:rPr>
          <w:szCs w:val="18"/>
          <w:vertAlign w:val="superscript"/>
          <w:lang w:val="ru-RU"/>
        </w:rPr>
        <w:t>a</w:t>
      </w:r>
      <w:r w:rsidRPr="00BA7CA2">
        <w:rPr>
          <w:szCs w:val="18"/>
          <w:lang w:val="ru-RU"/>
        </w:rPr>
        <w:t xml:space="preserve"> </w:t>
      </w:r>
      <w:r w:rsidR="00462899" w:rsidRPr="006C5E6C">
        <w:rPr>
          <w:lang w:val="ru-RU"/>
        </w:rPr>
        <w:t>Размеры</w:t>
      </w:r>
      <w:proofErr w:type="gramStart"/>
      <w:r w:rsidR="00462899" w:rsidRPr="006C5E6C">
        <w:rPr>
          <w:lang w:val="ru-RU"/>
        </w:rPr>
        <w:t xml:space="preserve"> А</w:t>
      </w:r>
      <w:proofErr w:type="gramEnd"/>
      <w:r w:rsidR="00462899" w:rsidRPr="006C5E6C">
        <w:rPr>
          <w:lang w:val="ru-RU"/>
        </w:rPr>
        <w:t>, В и С могут быть изменены при условии сохранения соотношений А = С = В/2.</w:t>
      </w:r>
    </w:p>
    <w:p w:rsidR="00111AF2" w:rsidRPr="00242012" w:rsidRDefault="00111AF2" w:rsidP="00111AF2">
      <w:pPr>
        <w:pStyle w:val="Note"/>
        <w:spacing w:before="120" w:after="0" w:line="240" w:lineRule="auto"/>
        <w:rPr>
          <w:lang w:val="ru-RU"/>
        </w:rPr>
      </w:pPr>
      <w:proofErr w:type="gramStart"/>
      <w:r>
        <w:rPr>
          <w:szCs w:val="18"/>
          <w:vertAlign w:val="superscript"/>
          <w:lang w:val="en-US"/>
        </w:rPr>
        <w:t>b</w:t>
      </w:r>
      <w:proofErr w:type="gramEnd"/>
      <w:r w:rsidRPr="00BA7CA2">
        <w:rPr>
          <w:szCs w:val="18"/>
          <w:lang w:val="ru-RU"/>
        </w:rPr>
        <w:t xml:space="preserve"> </w:t>
      </w:r>
      <w:r w:rsidR="00462899">
        <w:rPr>
          <w:szCs w:val="18"/>
          <w:lang w:val="ru-RU"/>
        </w:rPr>
        <w:t xml:space="preserve">Если </w:t>
      </w:r>
      <w:r w:rsidR="00D537C2">
        <w:rPr>
          <w:szCs w:val="18"/>
          <w:lang w:val="ru-RU"/>
        </w:rPr>
        <w:t>вал используют для размещения и фиксации подшипника, он должен иметь соответствующее место п</w:t>
      </w:r>
      <w:r w:rsidR="00D537C2">
        <w:rPr>
          <w:szCs w:val="18"/>
          <w:lang w:val="ru-RU"/>
        </w:rPr>
        <w:t>о</w:t>
      </w:r>
      <w:r w:rsidR="00D537C2">
        <w:rPr>
          <w:szCs w:val="18"/>
          <w:lang w:val="ru-RU"/>
        </w:rPr>
        <w:t>садки, обеспечивающее перпендикулярность плоскости подшипника оси вала</w:t>
      </w:r>
      <w:r w:rsidR="00D537C2" w:rsidRPr="00D537C2">
        <w:rPr>
          <w:szCs w:val="18"/>
          <w:lang w:val="ru-RU"/>
        </w:rPr>
        <w:t>.</w:t>
      </w:r>
    </w:p>
    <w:p w:rsidR="00462899" w:rsidRPr="00462899" w:rsidRDefault="00462899" w:rsidP="00111AF2">
      <w:pPr>
        <w:spacing w:before="120" w:line="240" w:lineRule="auto"/>
        <w:ind w:firstLine="0"/>
        <w:rPr>
          <w:sz w:val="20"/>
        </w:rPr>
      </w:pPr>
      <w:r w:rsidRPr="00462899">
        <w:rPr>
          <w:sz w:val="20"/>
        </w:rPr>
        <w:t>Геометрические размеры интерфейса ротора с приводом должны быть согласованы с размерами приводных валов.</w:t>
      </w:r>
    </w:p>
    <w:p w:rsidR="00111AF2" w:rsidRPr="004234C0" w:rsidRDefault="00111AF2" w:rsidP="00111AF2">
      <w:pPr>
        <w:spacing w:before="120" w:line="240" w:lineRule="auto"/>
        <w:ind w:firstLine="0"/>
        <w:rPr>
          <w:sz w:val="20"/>
        </w:rPr>
      </w:pPr>
      <w:r w:rsidRPr="004234C0">
        <w:rPr>
          <w:sz w:val="20"/>
        </w:rPr>
        <w:t>Геометрические допуски и остаточные дисбалансы определяют в соответствии с целями испытаний.</w:t>
      </w:r>
    </w:p>
    <w:p w:rsidR="00111AF2" w:rsidRDefault="00111AF2" w:rsidP="00111AF2">
      <w:pPr>
        <w:pStyle w:val="Note"/>
        <w:spacing w:before="120" w:after="0" w:line="240" w:lineRule="auto"/>
        <w:rPr>
          <w:szCs w:val="18"/>
          <w:lang w:val="ru-RU"/>
        </w:rPr>
      </w:pPr>
      <w:r w:rsidRPr="00111AF2">
        <w:rPr>
          <w:szCs w:val="18"/>
          <w:lang w:val="ru-RU"/>
        </w:rPr>
        <w:t>Вместо контрольных роторов, описанных в настоящем стандарте, могут быть использованы контрольные роторы по [6] при условии модификации контрольных грузов таким образом, чтобы они соответствовали условиям исп</w:t>
      </w:r>
      <w:r w:rsidRPr="00111AF2">
        <w:rPr>
          <w:szCs w:val="18"/>
          <w:lang w:val="ru-RU"/>
        </w:rPr>
        <w:t>ы</w:t>
      </w:r>
      <w:r w:rsidRPr="00111AF2">
        <w:rPr>
          <w:szCs w:val="18"/>
          <w:lang w:val="ru-RU"/>
        </w:rPr>
        <w:t>таний, описанных в настоящем стандарте.</w:t>
      </w:r>
    </w:p>
    <w:p w:rsidR="00462899" w:rsidRPr="00D537C2" w:rsidRDefault="00462899" w:rsidP="00462899">
      <w:pPr>
        <w:pStyle w:val="Note"/>
        <w:spacing w:before="120" w:after="0" w:line="240" w:lineRule="auto"/>
        <w:rPr>
          <w:szCs w:val="18"/>
          <w:lang w:val="ru-RU"/>
        </w:rPr>
      </w:pPr>
      <w:r>
        <w:rPr>
          <w:rFonts w:eastAsia="MS Mincho"/>
          <w:szCs w:val="24"/>
          <w:lang w:val="ru-RU"/>
        </w:rPr>
        <w:t>Роторы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с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восьмью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отверстиями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на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плоскость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могут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быть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модифицированы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таким</w:t>
      </w:r>
      <w:r w:rsidRPr="00462899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образом</w:t>
      </w:r>
      <w:r w:rsidR="00D537C2">
        <w:rPr>
          <w:rFonts w:eastAsia="MS Mincho"/>
          <w:szCs w:val="24"/>
          <w:lang w:val="ru-RU"/>
        </w:rPr>
        <w:t>, ч</w:t>
      </w:r>
      <w:r>
        <w:rPr>
          <w:rFonts w:eastAsia="MS Mincho"/>
          <w:szCs w:val="24"/>
          <w:lang w:val="ru-RU"/>
        </w:rPr>
        <w:t>тобы</w:t>
      </w:r>
      <w:r w:rsidRPr="00D537C2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уд</w:t>
      </w:r>
      <w:r w:rsidR="00D537C2">
        <w:rPr>
          <w:rFonts w:eastAsia="MS Mincho"/>
          <w:szCs w:val="24"/>
          <w:lang w:val="ru-RU"/>
        </w:rPr>
        <w:t>о</w:t>
      </w:r>
      <w:r>
        <w:rPr>
          <w:rFonts w:eastAsia="MS Mincho"/>
          <w:szCs w:val="24"/>
          <w:lang w:val="ru-RU"/>
        </w:rPr>
        <w:t>влетворять</w:t>
      </w:r>
      <w:r w:rsidRPr="00D537C2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требованиям</w:t>
      </w:r>
      <w:r w:rsidRPr="00D537C2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настоящего</w:t>
      </w:r>
      <w:r w:rsidRPr="00D537C2">
        <w:rPr>
          <w:rFonts w:eastAsia="MS Mincho"/>
          <w:szCs w:val="24"/>
          <w:lang w:val="ru-RU"/>
        </w:rPr>
        <w:t xml:space="preserve"> </w:t>
      </w:r>
      <w:r>
        <w:rPr>
          <w:rFonts w:eastAsia="MS Mincho"/>
          <w:szCs w:val="24"/>
          <w:lang w:val="ru-RU"/>
        </w:rPr>
        <w:t>стандарта</w:t>
      </w:r>
      <w:r w:rsidRPr="00D537C2">
        <w:rPr>
          <w:rFonts w:eastAsia="MS Mincho"/>
          <w:szCs w:val="24"/>
          <w:lang w:val="ru-RU"/>
        </w:rPr>
        <w:t xml:space="preserve"> (</w:t>
      </w:r>
      <w:r>
        <w:rPr>
          <w:rFonts w:eastAsia="MS Mincho"/>
          <w:szCs w:val="24"/>
          <w:lang w:val="ru-RU"/>
        </w:rPr>
        <w:t>см</w:t>
      </w:r>
      <w:r w:rsidRPr="00D537C2">
        <w:rPr>
          <w:rFonts w:eastAsia="MS Mincho"/>
          <w:szCs w:val="24"/>
          <w:lang w:val="ru-RU"/>
        </w:rPr>
        <w:t>. 9.4.4.2).</w:t>
      </w:r>
    </w:p>
    <w:p w:rsidR="00111AF2" w:rsidRPr="001162CD" w:rsidRDefault="00F52811" w:rsidP="00111AF2">
      <w:pPr>
        <w:pStyle w:val="Note"/>
        <w:spacing w:before="120" w:after="0" w:line="360" w:lineRule="auto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="00D537C2">
        <w:rPr>
          <w:spacing w:val="20"/>
          <w:sz w:val="20"/>
          <w:lang w:val="ru-RU"/>
        </w:rPr>
        <w:t xml:space="preserve"> </w:t>
      </w:r>
      <w:r w:rsidR="00111AF2" w:rsidRPr="001162CD">
        <w:rPr>
          <w:sz w:val="20"/>
          <w:lang w:val="ru-RU"/>
        </w:rPr>
        <w:t xml:space="preserve">– Размеры в соответствии с таблицей </w:t>
      </w:r>
      <w:r w:rsidR="00462899">
        <w:rPr>
          <w:sz w:val="20"/>
          <w:lang w:val="ru-RU"/>
        </w:rPr>
        <w:t>6</w:t>
      </w:r>
      <w:r w:rsidR="00111AF2" w:rsidRPr="001162CD">
        <w:rPr>
          <w:sz w:val="20"/>
          <w:lang w:val="ru-RU"/>
        </w:rPr>
        <w:t xml:space="preserve">. </w:t>
      </w:r>
    </w:p>
    <w:p w:rsidR="00342765" w:rsidRDefault="00342765" w:rsidP="00342765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5</w:t>
      </w:r>
      <w:r w:rsidRPr="00F753A6">
        <w:rPr>
          <w:szCs w:val="22"/>
        </w:rPr>
        <w:t xml:space="preserve"> –</w:t>
      </w:r>
      <w:r>
        <w:rPr>
          <w:szCs w:val="22"/>
        </w:rPr>
        <w:t xml:space="preserve"> Контрольный ротор типа</w:t>
      </w:r>
      <w:proofErr w:type="gramStart"/>
      <w:r>
        <w:rPr>
          <w:szCs w:val="22"/>
        </w:rPr>
        <w:t xml:space="preserve"> В</w:t>
      </w:r>
      <w:proofErr w:type="gramEnd"/>
    </w:p>
    <w:p w:rsidR="00BB256B" w:rsidRPr="003761A3" w:rsidRDefault="00BB256B" w:rsidP="00BB256B">
      <w:pPr>
        <w:tabs>
          <w:tab w:val="left" w:pos="1701"/>
        </w:tabs>
        <w:ind w:firstLine="0"/>
      </w:pPr>
    </w:p>
    <w:p w:rsidR="00F15FF1" w:rsidRPr="000F7F7B" w:rsidRDefault="00F15FF1" w:rsidP="00976767">
      <w:pPr>
        <w:keepNext/>
        <w:keepLines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 w:rsidR="009550FD" w:rsidRPr="009550FD">
        <w:rPr>
          <w:spacing w:val="20"/>
          <w:sz w:val="22"/>
          <w:szCs w:val="22"/>
        </w:rPr>
        <w:t>7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Рекомендуемые размеры, массы и частоты вращения для контрольного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тора типа </w:t>
      </w:r>
      <w:r w:rsidR="009550FD">
        <w:rPr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 (см. рисунок </w:t>
      </w:r>
      <w:r w:rsidR="009550FD" w:rsidRPr="009550FD">
        <w:rPr>
          <w:sz w:val="22"/>
          <w:szCs w:val="22"/>
        </w:rPr>
        <w:t>6</w:t>
      </w:r>
      <w:r>
        <w:rPr>
          <w:sz w:val="22"/>
          <w:szCs w:val="22"/>
        </w:rPr>
        <w:t xml:space="preserve"> для пояснения геометрических величин)</w:t>
      </w:r>
      <w:r w:rsidRPr="00A82F64">
        <w:rPr>
          <w:sz w:val="22"/>
          <w:szCs w:val="22"/>
        </w:rPr>
        <w:t xml:space="preserve"> </w:t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43"/>
        <w:gridCol w:w="554"/>
        <w:gridCol w:w="487"/>
        <w:gridCol w:w="169"/>
        <w:gridCol w:w="398"/>
        <w:gridCol w:w="269"/>
        <w:gridCol w:w="298"/>
        <w:gridCol w:w="274"/>
        <w:gridCol w:w="293"/>
        <w:gridCol w:w="271"/>
        <w:gridCol w:w="154"/>
        <w:gridCol w:w="260"/>
        <w:gridCol w:w="166"/>
        <w:gridCol w:w="247"/>
        <w:gridCol w:w="178"/>
        <w:gridCol w:w="256"/>
        <w:gridCol w:w="169"/>
        <w:gridCol w:w="249"/>
        <w:gridCol w:w="413"/>
        <w:gridCol w:w="776"/>
        <w:gridCol w:w="662"/>
        <w:gridCol w:w="593"/>
        <w:gridCol w:w="426"/>
        <w:gridCol w:w="1044"/>
        <w:gridCol w:w="1224"/>
      </w:tblGrid>
      <w:tr w:rsidR="001E6BA2" w:rsidTr="001E6BA2">
        <w:trPr>
          <w:trHeight w:val="70"/>
        </w:trPr>
        <w:tc>
          <w:tcPr>
            <w:tcW w:w="10173" w:type="dxa"/>
            <w:gridSpan w:val="25"/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единицах СИ</w:t>
            </w:r>
          </w:p>
        </w:tc>
      </w:tr>
      <w:tr w:rsidR="001E6BA2" w:rsidTr="0027181F">
        <w:trPr>
          <w:trHeight w:val="70"/>
        </w:trPr>
        <w:tc>
          <w:tcPr>
            <w:tcW w:w="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E6BA2" w:rsidRPr="004B0855" w:rsidRDefault="001E6BA2" w:rsidP="00976767">
            <w:pPr>
              <w:keepNext/>
              <w:keepLines/>
              <w:spacing w:after="60"/>
              <w:ind w:left="-113" w:right="-11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Номер вала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E6BA2" w:rsidRPr="004B0855" w:rsidRDefault="001E6BA2" w:rsidP="00976767">
            <w:pPr>
              <w:keepNext/>
              <w:keepLines/>
              <w:spacing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ротора типа</w:t>
            </w:r>
            <w:proofErr w:type="gramStart"/>
            <w:r>
              <w:rPr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E6BA2" w:rsidRPr="004B0855" w:rsidRDefault="001E6BA2" w:rsidP="00976767">
            <w:pPr>
              <w:keepNext/>
              <w:keepLines/>
              <w:spacing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Номер ротора типа</w:t>
            </w:r>
            <w:proofErr w:type="gramStart"/>
            <w:r w:rsidRPr="004B0855">
              <w:rPr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6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Масса</w:t>
            </w:r>
          </w:p>
          <w:p w:rsidR="001E6BA2" w:rsidRPr="004B0855" w:rsidRDefault="001E6BA2" w:rsidP="00976767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9550FD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</w:rPr>
              <w:t xml:space="preserve">Усилие на </w:t>
            </w:r>
            <w:r w:rsidR="00DF16BD">
              <w:rPr>
                <w:sz w:val="16"/>
                <w:szCs w:val="16"/>
              </w:rPr>
              <w:t>опору</w:t>
            </w:r>
            <w:r w:rsidR="009550FD">
              <w:rPr>
                <w:sz w:val="16"/>
                <w:szCs w:val="16"/>
                <w:lang w:val="en-US"/>
              </w:rPr>
              <w:t xml:space="preserve"> </w:t>
            </w:r>
            <w:r w:rsidR="009550FD" w:rsidRPr="009550FD">
              <w:rPr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4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1E6BA2" w:rsidRPr="004B0855" w:rsidRDefault="009550FD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>y</w:t>
            </w:r>
            <w:r w:rsidR="0027181F">
              <w:rPr>
                <w:i/>
                <w:sz w:val="18"/>
                <w:szCs w:val="18"/>
                <w:lang w:val="en-US"/>
              </w:rPr>
              <w:t xml:space="preserve"> </w:t>
            </w:r>
            <w:r w:rsidR="001E6BA2" w:rsidRPr="004B0855">
              <w:rPr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4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d</w:t>
            </w:r>
            <w:r w:rsidRPr="004B0855">
              <w:rPr>
                <w:i/>
                <w:sz w:val="16"/>
                <w:szCs w:val="16"/>
                <w:vertAlign w:val="subscript"/>
                <w:lang w:val="en-US"/>
              </w:rPr>
              <w:t>1</w:t>
            </w:r>
            <w:r w:rsidR="0027181F">
              <w:rPr>
                <w:i/>
                <w:sz w:val="16"/>
                <w:szCs w:val="16"/>
                <w:vertAlign w:val="superscript"/>
                <w:lang w:val="en-US"/>
              </w:rPr>
              <w:t>c</w:t>
            </w:r>
          </w:p>
        </w:tc>
        <w:tc>
          <w:tcPr>
            <w:tcW w:w="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d</w:t>
            </w:r>
            <w:r w:rsidRPr="004B0855">
              <w:rPr>
                <w:i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d</w:t>
            </w:r>
            <w:r w:rsidRPr="004B0855">
              <w:rPr>
                <w:i/>
                <w:sz w:val="16"/>
                <w:szCs w:val="16"/>
                <w:vertAlign w:val="subscript"/>
                <w:lang w:val="en-US"/>
              </w:rPr>
              <w:t>4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N</w:t>
            </w:r>
            <w:r w:rsidR="0027181F">
              <w:rPr>
                <w:i/>
                <w:sz w:val="16"/>
                <w:szCs w:val="16"/>
                <w:lang w:val="en-US"/>
              </w:rPr>
              <w:t xml:space="preserve"> </w:t>
            </w:r>
            <w:r w:rsidR="0027181F">
              <w:rPr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Большой диаметр</w:t>
            </w: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4B0855">
              <w:rPr>
                <w:i/>
                <w:sz w:val="18"/>
                <w:szCs w:val="18"/>
                <w:lang w:val="en-US"/>
              </w:rPr>
              <w:t>d</w:t>
            </w:r>
            <w:r w:rsidRPr="004B0855">
              <w:rPr>
                <w:i/>
                <w:sz w:val="18"/>
                <w:szCs w:val="18"/>
                <w:vertAlign w:val="subscript"/>
                <w:lang w:val="en-US"/>
              </w:rPr>
              <w:t>6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Пролет ротора</w:t>
            </w:r>
          </w:p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4B0855">
              <w:rPr>
                <w:sz w:val="16"/>
                <w:szCs w:val="16"/>
              </w:rPr>
              <w:t xml:space="preserve"> </w:t>
            </w:r>
            <w:r w:rsidRPr="004B0855">
              <w:rPr>
                <w:i/>
                <w:sz w:val="18"/>
                <w:szCs w:val="18"/>
                <w:lang w:val="en-US"/>
              </w:rPr>
              <w:t>L</w:t>
            </w:r>
          </w:p>
        </w:tc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27181F" w:rsidRDefault="001E6BA2" w:rsidP="00976767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</w:rPr>
              <w:t xml:space="preserve">Критическая частота вращения </w:t>
            </w:r>
            <w:r w:rsidR="0027181F">
              <w:rPr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</w:rPr>
              <w:t>Максимальная частота вр</w:t>
            </w:r>
            <w:r w:rsidRPr="004B0855">
              <w:rPr>
                <w:sz w:val="16"/>
                <w:szCs w:val="16"/>
              </w:rPr>
              <w:t>а</w:t>
            </w:r>
            <w:r w:rsidRPr="004B0855">
              <w:rPr>
                <w:sz w:val="16"/>
                <w:szCs w:val="16"/>
              </w:rPr>
              <w:t xml:space="preserve">щения </w:t>
            </w:r>
            <w:r w:rsidR="0027181F">
              <w:rPr>
                <w:sz w:val="16"/>
                <w:szCs w:val="16"/>
                <w:vertAlign w:val="superscript"/>
                <w:lang w:val="en-US"/>
              </w:rPr>
              <w:t>e</w:t>
            </w:r>
          </w:p>
        </w:tc>
      </w:tr>
      <w:tr w:rsidR="001E6BA2" w:rsidTr="0027181F">
        <w:trPr>
          <w:trHeight w:val="289"/>
        </w:trPr>
        <w:tc>
          <w:tcPr>
            <w:tcW w:w="3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/>
              <w:jc w:val="center"/>
              <w:rPr>
                <w:sz w:val="16"/>
                <w:szCs w:val="16"/>
              </w:rPr>
            </w:pPr>
          </w:p>
        </w:tc>
        <w:tc>
          <w:tcPr>
            <w:tcW w:w="6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/>
              <w:jc w:val="center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DF16BD" w:rsidRDefault="00DF16BD" w:rsidP="00976767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левую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DF16BD" w:rsidRDefault="00DF16BD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правую</w:t>
            </w:r>
          </w:p>
        </w:tc>
        <w:tc>
          <w:tcPr>
            <w:tcW w:w="4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</w:p>
        </w:tc>
        <w:tc>
          <w:tcPr>
            <w:tcW w:w="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1E6BA2" w:rsidTr="0027181F">
        <w:tc>
          <w:tcPr>
            <w:tcW w:w="34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56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кг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Н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Н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–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мм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мин</w:t>
            </w:r>
            <w:r w:rsidRPr="004B0855">
              <w:rPr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мин</w:t>
            </w:r>
            <w:r w:rsidRPr="004B0855">
              <w:rPr>
                <w:sz w:val="16"/>
                <w:szCs w:val="16"/>
                <w:vertAlign w:val="superscript"/>
              </w:rPr>
              <w:t>-1</w:t>
            </w:r>
          </w:p>
        </w:tc>
      </w:tr>
      <w:tr w:rsidR="0027181F" w:rsidTr="0027181F"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65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66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2,2</w:t>
            </w:r>
          </w:p>
        </w:tc>
        <w:tc>
          <w:tcPr>
            <w:tcW w:w="57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- 3</w:t>
            </w:r>
          </w:p>
        </w:tc>
        <w:tc>
          <w:tcPr>
            <w:tcW w:w="56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24</w:t>
            </w:r>
          </w:p>
        </w:tc>
        <w:tc>
          <w:tcPr>
            <w:tcW w:w="41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20</w:t>
            </w:r>
          </w:p>
        </w:tc>
        <w:tc>
          <w:tcPr>
            <w:tcW w:w="41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17</w:t>
            </w:r>
          </w:p>
        </w:tc>
        <w:tc>
          <w:tcPr>
            <w:tcW w:w="4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21</w:t>
            </w:r>
          </w:p>
        </w:tc>
        <w:tc>
          <w:tcPr>
            <w:tcW w:w="41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50</w:t>
            </w:r>
          </w:p>
        </w:tc>
        <w:tc>
          <w:tcPr>
            <w:tcW w:w="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110</w:t>
            </w: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164</w:t>
            </w:r>
          </w:p>
        </w:tc>
        <w:tc>
          <w:tcPr>
            <w:tcW w:w="5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41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40</w:t>
            </w:r>
          </w:p>
        </w:tc>
        <w:tc>
          <w:tcPr>
            <w:tcW w:w="10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25 000</w:t>
            </w:r>
          </w:p>
        </w:tc>
        <w:tc>
          <w:tcPr>
            <w:tcW w:w="12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4000</w:t>
            </w:r>
          </w:p>
        </w:tc>
      </w:tr>
      <w:tr w:rsidR="0027181F" w:rsidTr="0027181F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6,2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- 8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70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30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25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30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160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240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62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27181F">
              <w:rPr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17 000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2800</w:t>
            </w:r>
          </w:p>
        </w:tc>
      </w:tr>
      <w:tr w:rsidR="0027181F" w:rsidTr="0027181F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19,5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- 25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220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45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36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45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352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93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27181F">
              <w:rPr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90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14 500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1900</w:t>
            </w:r>
          </w:p>
        </w:tc>
      </w:tr>
      <w:tr w:rsidR="0027181F" w:rsidTr="0027181F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60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- 75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670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27181F">
              <w:rPr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65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58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65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156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345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520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8000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1300</w:t>
            </w:r>
          </w:p>
        </w:tc>
      </w:tr>
      <w:tr w:rsidR="0027181F" w:rsidTr="0027181F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190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- 230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2100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95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78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95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230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510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760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180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5500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76767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900</w:t>
            </w:r>
          </w:p>
        </w:tc>
      </w:tr>
      <w:tr w:rsidR="001E6BA2" w:rsidTr="009550FD">
        <w:trPr>
          <w:trHeight w:val="70"/>
        </w:trPr>
        <w:tc>
          <w:tcPr>
            <w:tcW w:w="10173" w:type="dxa"/>
            <w:gridSpan w:val="25"/>
            <w:shd w:val="clear" w:color="auto" w:fill="auto"/>
          </w:tcPr>
          <w:p w:rsidR="001E6BA2" w:rsidRPr="004B0855" w:rsidRDefault="001E6BA2" w:rsidP="00976767">
            <w:pPr>
              <w:keepNext/>
              <w:keepLines/>
              <w:spacing w:before="60" w:after="60" w:line="240" w:lineRule="auto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британской имперской/американской системе измерения </w:t>
            </w:r>
            <w:r w:rsidRPr="003611B6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фунт</w:t>
            </w:r>
            <w:r w:rsidRPr="003611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  <w:lang w:val="en-US"/>
              </w:rPr>
              <w:t>lb</w:t>
            </w:r>
            <w:proofErr w:type="spellEnd"/>
            <w:r w:rsidRPr="003611B6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, дюйм</w:t>
            </w:r>
            <w:r w:rsidRPr="003611B6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in</w:t>
            </w:r>
            <w:r>
              <w:rPr>
                <w:sz w:val="16"/>
                <w:szCs w:val="16"/>
              </w:rPr>
              <w:t>)</w:t>
            </w:r>
            <w:r w:rsidR="00DF16BD">
              <w:rPr>
                <w:sz w:val="16"/>
                <w:szCs w:val="16"/>
              </w:rPr>
              <w:t>, фунт-сила (</w:t>
            </w:r>
            <w:proofErr w:type="spellStart"/>
            <w:r w:rsidR="00DF16BD">
              <w:rPr>
                <w:sz w:val="16"/>
                <w:szCs w:val="16"/>
                <w:lang w:val="en-US"/>
              </w:rPr>
              <w:t>lbf</w:t>
            </w:r>
            <w:proofErr w:type="spellEnd"/>
            <w:r w:rsidR="00DF16BD">
              <w:rPr>
                <w:sz w:val="16"/>
                <w:szCs w:val="16"/>
              </w:rPr>
              <w:t>)</w:t>
            </w:r>
            <w:r w:rsidRPr="003611B6">
              <w:rPr>
                <w:sz w:val="16"/>
                <w:szCs w:val="16"/>
              </w:rPr>
              <w:t>]</w:t>
            </w:r>
          </w:p>
        </w:tc>
      </w:tr>
      <w:tr w:rsidR="0088553C" w:rsidTr="009550FD">
        <w:trPr>
          <w:trHeight w:val="70"/>
        </w:trPr>
        <w:tc>
          <w:tcPr>
            <w:tcW w:w="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553C" w:rsidRPr="004B0855" w:rsidRDefault="0088553C" w:rsidP="009550FD">
            <w:pPr>
              <w:keepNext/>
              <w:keepLines/>
              <w:spacing w:after="60"/>
              <w:ind w:left="-113" w:right="-11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Номер вала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553C" w:rsidRPr="004B0855" w:rsidRDefault="0088553C" w:rsidP="009550FD">
            <w:pPr>
              <w:keepNext/>
              <w:keepLines/>
              <w:spacing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ротора типа</w:t>
            </w:r>
            <w:proofErr w:type="gramStart"/>
            <w:r>
              <w:rPr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553C" w:rsidRPr="004B0855" w:rsidRDefault="0088553C" w:rsidP="009550FD">
            <w:pPr>
              <w:keepNext/>
              <w:keepLines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Номер ротора типа</w:t>
            </w:r>
            <w:proofErr w:type="gramStart"/>
            <w:r w:rsidRPr="004B0855">
              <w:rPr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Масса</w:t>
            </w:r>
          </w:p>
          <w:p w:rsidR="0088553C" w:rsidRPr="004B0855" w:rsidRDefault="0088553C" w:rsidP="009550FD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 xml:space="preserve">Усилие на </w:t>
            </w:r>
            <w:r>
              <w:rPr>
                <w:sz w:val="16"/>
                <w:szCs w:val="16"/>
              </w:rPr>
              <w:t>опору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9550FD">
              <w:rPr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EC6605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 xml:space="preserve">y </w:t>
            </w:r>
            <w:r w:rsidRPr="004B0855">
              <w:rPr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d</w:t>
            </w:r>
            <w:r w:rsidRPr="004B0855">
              <w:rPr>
                <w:i/>
                <w:sz w:val="16"/>
                <w:szCs w:val="16"/>
                <w:vertAlign w:val="subscript"/>
                <w:lang w:val="en-US"/>
              </w:rPr>
              <w:t>1</w:t>
            </w:r>
            <w:r>
              <w:rPr>
                <w:i/>
                <w:sz w:val="16"/>
                <w:szCs w:val="16"/>
                <w:vertAlign w:val="superscript"/>
                <w:lang w:val="en-US"/>
              </w:rPr>
              <w:t>c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EC6605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d</w:t>
            </w:r>
            <w:r w:rsidRPr="004B0855">
              <w:rPr>
                <w:i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EC6605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d</w:t>
            </w:r>
            <w:r w:rsidRPr="004B0855">
              <w:rPr>
                <w:i/>
                <w:sz w:val="16"/>
                <w:szCs w:val="16"/>
                <w:vertAlign w:val="subscript"/>
                <w:lang w:val="en-US"/>
              </w:rPr>
              <w:t>4</w:t>
            </w:r>
          </w:p>
        </w:tc>
        <w:tc>
          <w:tcPr>
            <w:tcW w:w="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8553C" w:rsidRPr="004B0855" w:rsidRDefault="0088553C" w:rsidP="00EC6605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i/>
                <w:sz w:val="16"/>
                <w:szCs w:val="16"/>
                <w:lang w:val="en-US"/>
              </w:rPr>
              <w:t>N</w:t>
            </w:r>
            <w:r>
              <w:rPr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Большой диаметр</w:t>
            </w:r>
          </w:p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4B0855">
              <w:rPr>
                <w:i/>
                <w:sz w:val="18"/>
                <w:szCs w:val="18"/>
                <w:lang w:val="en-US"/>
              </w:rPr>
              <w:t>d</w:t>
            </w:r>
            <w:r w:rsidRPr="004B0855">
              <w:rPr>
                <w:i/>
                <w:sz w:val="18"/>
                <w:szCs w:val="18"/>
                <w:vertAlign w:val="subscript"/>
                <w:lang w:val="en-US"/>
              </w:rPr>
              <w:t>6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>Пролет ротора</w:t>
            </w:r>
          </w:p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  <w:r w:rsidRPr="004B0855">
              <w:rPr>
                <w:sz w:val="16"/>
                <w:szCs w:val="16"/>
              </w:rPr>
              <w:t xml:space="preserve"> </w:t>
            </w:r>
            <w:r w:rsidRPr="004B0855">
              <w:rPr>
                <w:i/>
                <w:sz w:val="18"/>
                <w:szCs w:val="18"/>
                <w:lang w:val="en-US"/>
              </w:rPr>
              <w:t>L</w:t>
            </w:r>
          </w:p>
        </w:tc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4B0855">
              <w:rPr>
                <w:sz w:val="16"/>
                <w:szCs w:val="16"/>
              </w:rPr>
              <w:t xml:space="preserve">Критическая частота вращения </w:t>
            </w:r>
            <w:proofErr w:type="gramStart"/>
            <w:r w:rsidRPr="004B0855">
              <w:rPr>
                <w:sz w:val="16"/>
                <w:szCs w:val="16"/>
                <w:vertAlign w:val="superscript"/>
              </w:rPr>
              <w:t>с</w:t>
            </w:r>
            <w:proofErr w:type="gramEnd"/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53C" w:rsidRPr="004B0855" w:rsidRDefault="0088553C" w:rsidP="009550FD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  <w:r w:rsidRPr="004B0855">
              <w:rPr>
                <w:sz w:val="16"/>
                <w:szCs w:val="16"/>
              </w:rPr>
              <w:t>Максимальная частота вр</w:t>
            </w:r>
            <w:r w:rsidRPr="004B0855">
              <w:rPr>
                <w:sz w:val="16"/>
                <w:szCs w:val="16"/>
              </w:rPr>
              <w:t>а</w:t>
            </w:r>
            <w:r w:rsidRPr="004B0855">
              <w:rPr>
                <w:sz w:val="16"/>
                <w:szCs w:val="16"/>
              </w:rPr>
              <w:t xml:space="preserve">щения </w:t>
            </w:r>
            <w:r w:rsidRPr="004B0855">
              <w:rPr>
                <w:sz w:val="16"/>
                <w:szCs w:val="16"/>
                <w:vertAlign w:val="superscript"/>
                <w:lang w:val="en-US"/>
              </w:rPr>
              <w:t>d</w:t>
            </w:r>
          </w:p>
        </w:tc>
      </w:tr>
      <w:tr w:rsidR="00DF16BD" w:rsidTr="009550FD">
        <w:trPr>
          <w:trHeight w:val="289"/>
        </w:trPr>
        <w:tc>
          <w:tcPr>
            <w:tcW w:w="3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/>
              <w:ind w:left="-113" w:right="-113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/>
              <w:ind w:left="-113" w:right="-113"/>
              <w:jc w:val="center"/>
              <w:rPr>
                <w:sz w:val="16"/>
                <w:szCs w:val="16"/>
              </w:rPr>
            </w:pPr>
          </w:p>
        </w:tc>
        <w:tc>
          <w:tcPr>
            <w:tcW w:w="4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/>
              <w:ind w:left="-113" w:right="-113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DF16BD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левую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DF16BD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правую</w:t>
            </w: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DF16BD" w:rsidTr="009550FD">
        <w:tc>
          <w:tcPr>
            <w:tcW w:w="34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8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4B0855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lb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1E6BA2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lbf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1E6BA2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lbf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1E6BA2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1E6BA2">
              <w:rPr>
                <w:sz w:val="18"/>
                <w:szCs w:val="18"/>
              </w:rPr>
              <w:t>–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3611B6" w:rsidRDefault="00DF16BD" w:rsidP="009550FD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1E6BA2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1E6BA2">
              <w:rPr>
                <w:sz w:val="18"/>
                <w:szCs w:val="18"/>
              </w:rPr>
              <w:t>мин</w:t>
            </w:r>
            <w:r w:rsidRPr="001E6BA2">
              <w:rPr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F16BD" w:rsidRPr="001E6BA2" w:rsidRDefault="00DF16BD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1E6BA2">
              <w:rPr>
                <w:sz w:val="18"/>
                <w:szCs w:val="18"/>
              </w:rPr>
              <w:t>мин</w:t>
            </w:r>
            <w:r w:rsidRPr="001E6BA2">
              <w:rPr>
                <w:sz w:val="18"/>
                <w:szCs w:val="18"/>
                <w:vertAlign w:val="superscript"/>
              </w:rPr>
              <w:t>-1</w:t>
            </w:r>
          </w:p>
        </w:tc>
      </w:tr>
      <w:tr w:rsidR="0027181F" w:rsidTr="009550FD">
        <w:tc>
          <w:tcPr>
            <w:tcW w:w="3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4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- 0,6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5,6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0,8</w:t>
            </w:r>
          </w:p>
        </w:tc>
        <w:tc>
          <w:tcPr>
            <w:tcW w:w="4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0,67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0,83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</w:t>
            </w:r>
          </w:p>
        </w:tc>
        <w:tc>
          <w:tcPr>
            <w:tcW w:w="66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88553C" w:rsidRDefault="0027181F" w:rsidP="009550FD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553C">
              <w:rPr>
                <w:rFonts w:ascii="Arial" w:eastAsia="MS Mincho" w:hAnsi="Arial" w:cs="Arial"/>
                <w:sz w:val="16"/>
                <w:szCs w:val="16"/>
              </w:rPr>
              <w:t>No. 5 UNF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4,3</w:t>
            </w:r>
          </w:p>
        </w:tc>
        <w:tc>
          <w:tcPr>
            <w:tcW w:w="6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6,4</w:t>
            </w:r>
          </w:p>
        </w:tc>
        <w:tc>
          <w:tcPr>
            <w:tcW w:w="5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1,68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1,5</w:t>
            </w:r>
          </w:p>
        </w:tc>
        <w:tc>
          <w:tcPr>
            <w:tcW w:w="10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25 000</w:t>
            </w:r>
          </w:p>
        </w:tc>
        <w:tc>
          <w:tcPr>
            <w:tcW w:w="12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4000</w:t>
            </w:r>
          </w:p>
        </w:tc>
      </w:tr>
      <w:tr w:rsidR="0027181F" w:rsidTr="009550FD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- 1,8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0,98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2,8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88553C" w:rsidRDefault="0027181F" w:rsidP="009550FD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553C">
              <w:rPr>
                <w:rFonts w:ascii="Arial" w:eastAsia="MS Mincho" w:hAnsi="Arial" w:cs="Arial"/>
                <w:sz w:val="16"/>
                <w:szCs w:val="16"/>
              </w:rPr>
              <w:t>No. 8 UNF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6,3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9,6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2,45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2,25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17 000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2800</w:t>
            </w:r>
          </w:p>
        </w:tc>
      </w:tr>
      <w:tr w:rsidR="0027181F" w:rsidTr="009550FD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- 6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51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1,75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1,42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1,8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4,2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88553C" w:rsidRDefault="0027181F" w:rsidP="009550FD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553C">
              <w:rPr>
                <w:rFonts w:ascii="Arial" w:eastAsia="MS Mincho" w:hAnsi="Arial" w:cs="Arial"/>
                <w:sz w:val="16"/>
                <w:szCs w:val="16"/>
              </w:rPr>
              <w:t>No. 10 UNF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3,68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9550FD">
              <w:rPr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3,5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14 500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1900</w:t>
            </w:r>
          </w:p>
        </w:tc>
      </w:tr>
      <w:tr w:rsidR="0027181F" w:rsidTr="009550FD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135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- 17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150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2,55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2,28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2,55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6,2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88553C" w:rsidRDefault="0027181F" w:rsidP="009550FD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553C">
              <w:rPr>
                <w:rFonts w:ascii="Arial" w:eastAsia="MS Mincho" w:hAnsi="Arial" w:cs="Arial"/>
                <w:sz w:val="16"/>
                <w:szCs w:val="16"/>
              </w:rPr>
              <w:t>1/4 UNC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13,5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20,4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5,55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4,75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8000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1300</w:t>
            </w:r>
          </w:p>
        </w:tc>
      </w:tr>
      <w:tr w:rsidR="0027181F" w:rsidTr="009550FD"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6C5E6C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430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- 54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DF16BD" w:rsidRDefault="0027181F" w:rsidP="00DF16B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DF16BD">
              <w:rPr>
                <w:sz w:val="16"/>
                <w:szCs w:val="16"/>
              </w:rPr>
              <w:t>480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3,75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3,07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3,7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9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88553C" w:rsidRDefault="0027181F" w:rsidP="009550FD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553C">
              <w:rPr>
                <w:rFonts w:ascii="Arial" w:eastAsia="MS Mincho" w:hAnsi="Arial" w:cs="Arial"/>
                <w:sz w:val="16"/>
                <w:szCs w:val="16"/>
              </w:rPr>
              <w:t>5/16 UNC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30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9550FD" w:rsidRDefault="0027181F" w:rsidP="009550FD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9550FD">
              <w:rPr>
                <w:sz w:val="16"/>
                <w:szCs w:val="16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5500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EC6605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27181F">
              <w:rPr>
                <w:sz w:val="16"/>
                <w:szCs w:val="16"/>
              </w:rPr>
              <w:t>900</w:t>
            </w:r>
          </w:p>
        </w:tc>
      </w:tr>
      <w:tr w:rsidR="001E6BA2" w:rsidTr="009550FD">
        <w:trPr>
          <w:trHeight w:val="2138"/>
        </w:trPr>
        <w:tc>
          <w:tcPr>
            <w:tcW w:w="1017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1F" w:rsidRPr="0027181F" w:rsidRDefault="0027181F" w:rsidP="009550FD">
            <w:pPr>
              <w:pStyle w:val="Note"/>
              <w:spacing w:before="60" w:after="60"/>
              <w:rPr>
                <w:szCs w:val="18"/>
                <w:lang w:val="ru-RU"/>
              </w:rPr>
            </w:pPr>
            <w:proofErr w:type="gramStart"/>
            <w:r>
              <w:rPr>
                <w:szCs w:val="18"/>
                <w:vertAlign w:val="superscript"/>
                <w:lang w:val="en-US"/>
              </w:rPr>
              <w:t>a</w:t>
            </w:r>
            <w:proofErr w:type="gramEnd"/>
            <w:r>
              <w:rPr>
                <w:szCs w:val="18"/>
                <w:vertAlign w:val="superscript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См. рисунок С.1.</w:t>
            </w:r>
          </w:p>
          <w:p w:rsidR="001E6BA2" w:rsidRPr="006C5E6C" w:rsidRDefault="0027181F" w:rsidP="009550FD">
            <w:pPr>
              <w:pStyle w:val="Note"/>
              <w:spacing w:before="60" w:after="60"/>
              <w:rPr>
                <w:szCs w:val="18"/>
                <w:lang w:val="ru-RU"/>
              </w:rPr>
            </w:pPr>
            <w:proofErr w:type="gramStart"/>
            <w:r>
              <w:rPr>
                <w:szCs w:val="18"/>
                <w:vertAlign w:val="superscript"/>
                <w:lang w:val="en-US"/>
              </w:rPr>
              <w:t>b</w:t>
            </w:r>
            <w:proofErr w:type="gramEnd"/>
            <w:r w:rsidR="001E6BA2" w:rsidRPr="006C5E6C">
              <w:rPr>
                <w:szCs w:val="18"/>
                <w:lang w:val="ru-RU"/>
              </w:rPr>
              <w:t xml:space="preserve"> Размеры могут быть изменены при условии, что центр масс остается на консольной части ротора и сохранены п</w:t>
            </w:r>
            <w:r w:rsidR="001E6BA2" w:rsidRPr="006C5E6C">
              <w:rPr>
                <w:szCs w:val="18"/>
                <w:lang w:val="ru-RU"/>
              </w:rPr>
              <w:t>о</w:t>
            </w:r>
            <w:r w:rsidR="001E6BA2" w:rsidRPr="006C5E6C">
              <w:rPr>
                <w:szCs w:val="18"/>
                <w:lang w:val="ru-RU"/>
              </w:rPr>
              <w:t xml:space="preserve">ложения отверстий </w:t>
            </w:r>
            <w:r w:rsidR="001E6BA2" w:rsidRPr="006C5E6C">
              <w:rPr>
                <w:i/>
                <w:szCs w:val="18"/>
                <w:lang w:val="en-US"/>
              </w:rPr>
              <w:t>N</w:t>
            </w:r>
            <w:r w:rsidR="001E6BA2" w:rsidRPr="006C5E6C">
              <w:rPr>
                <w:szCs w:val="18"/>
                <w:lang w:val="ru-RU"/>
              </w:rPr>
              <w:t xml:space="preserve"> между опорами.</w:t>
            </w:r>
          </w:p>
          <w:p w:rsidR="001E6BA2" w:rsidRPr="006C5E6C" w:rsidRDefault="0027181F" w:rsidP="009550FD">
            <w:pPr>
              <w:pStyle w:val="Note"/>
              <w:spacing w:before="60" w:after="60"/>
              <w:rPr>
                <w:szCs w:val="18"/>
                <w:lang w:val="ru-RU"/>
              </w:rPr>
            </w:pPr>
            <w:proofErr w:type="gramStart"/>
            <w:r>
              <w:rPr>
                <w:szCs w:val="18"/>
                <w:vertAlign w:val="superscript"/>
                <w:lang w:val="en-US"/>
              </w:rPr>
              <w:t>c</w:t>
            </w:r>
            <w:proofErr w:type="gramEnd"/>
            <w:r w:rsidR="001E6BA2" w:rsidRPr="006C5E6C">
              <w:rPr>
                <w:szCs w:val="18"/>
                <w:lang w:val="ru-RU"/>
              </w:rPr>
              <w:t xml:space="preserve"> </w:t>
            </w:r>
            <w:r w:rsidR="0088553C">
              <w:rPr>
                <w:szCs w:val="18"/>
                <w:lang w:val="ru-RU"/>
              </w:rPr>
              <w:t>Размеры концевого привода</w:t>
            </w:r>
            <w:r w:rsidR="001E6BA2" w:rsidRPr="006C5E6C">
              <w:rPr>
                <w:szCs w:val="18"/>
                <w:lang w:val="ru-RU"/>
              </w:rPr>
              <w:t xml:space="preserve"> для номеров с 3-го по 5-й те же, что и для номеров с 4-го по 6-й контрольного ротора типа В.</w:t>
            </w:r>
          </w:p>
          <w:p w:rsidR="001E6BA2" w:rsidRPr="006C5E6C" w:rsidRDefault="0027181F" w:rsidP="009550FD">
            <w:pPr>
              <w:spacing w:before="60" w:after="60" w:line="240" w:lineRule="auto"/>
              <w:ind w:firstLine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  <w:vertAlign w:val="superscript"/>
                <w:lang w:val="en-US"/>
              </w:rPr>
              <w:t>d</w:t>
            </w:r>
            <w:proofErr w:type="gramEnd"/>
            <w:r w:rsidR="001E6BA2" w:rsidRPr="006C5E6C">
              <w:rPr>
                <w:sz w:val="18"/>
                <w:szCs w:val="18"/>
              </w:rPr>
              <w:t xml:space="preserve"> Критическая частота вращения рассчитана для ротора на жестких опорах.</w:t>
            </w:r>
          </w:p>
          <w:p w:rsidR="001E6BA2" w:rsidRPr="006C5E6C" w:rsidRDefault="0027181F" w:rsidP="009550FD">
            <w:pPr>
              <w:spacing w:before="60" w:after="60" w:line="240" w:lineRule="auto"/>
              <w:ind w:firstLine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  <w:vertAlign w:val="superscript"/>
                <w:lang w:val="en-US"/>
              </w:rPr>
              <w:t>e</w:t>
            </w:r>
            <w:proofErr w:type="gramEnd"/>
            <w:r w:rsidR="001E6BA2" w:rsidRPr="006C5E6C">
              <w:rPr>
                <w:sz w:val="18"/>
                <w:szCs w:val="18"/>
              </w:rPr>
              <w:t xml:space="preserve"> Предельная частота вращения для ротора может быть ограничена конструкцией применяемых контрольных грузов.</w:t>
            </w:r>
          </w:p>
          <w:p w:rsidR="0027181F" w:rsidRPr="006C5E6C" w:rsidRDefault="0027181F" w:rsidP="0027181F">
            <w:pPr>
              <w:spacing w:before="60" w:after="60" w:line="240" w:lineRule="auto"/>
              <w:ind w:firstLine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  <w:vertAlign w:val="superscript"/>
                <w:lang w:val="en-US"/>
              </w:rPr>
              <w:t>f</w:t>
            </w:r>
            <w:proofErr w:type="gramEnd"/>
            <w:r w:rsidRPr="006C5E6C">
              <w:rPr>
                <w:sz w:val="18"/>
                <w:szCs w:val="18"/>
              </w:rPr>
              <w:t xml:space="preserve"> </w:t>
            </w:r>
            <w:r w:rsidR="0088553C">
              <w:rPr>
                <w:sz w:val="18"/>
                <w:szCs w:val="18"/>
              </w:rPr>
              <w:t>Числовое значение изменено по сравнению с предыдущей редакцией стандарта</w:t>
            </w:r>
            <w:r w:rsidRPr="006C5E6C">
              <w:rPr>
                <w:sz w:val="18"/>
                <w:szCs w:val="18"/>
              </w:rPr>
              <w:t>.</w:t>
            </w:r>
          </w:p>
          <w:p w:rsidR="0027181F" w:rsidRDefault="0027181F" w:rsidP="0027181F">
            <w:pPr>
              <w:tabs>
                <w:tab w:val="left" w:pos="426"/>
              </w:tabs>
              <w:spacing w:before="60" w:line="240" w:lineRule="auto"/>
              <w:ind w:firstLine="425"/>
              <w:rPr>
                <w:sz w:val="18"/>
                <w:szCs w:val="18"/>
              </w:rPr>
            </w:pPr>
            <w:r w:rsidRPr="00F30CA8">
              <w:rPr>
                <w:spacing w:val="40"/>
                <w:sz w:val="18"/>
                <w:szCs w:val="18"/>
              </w:rPr>
              <w:t>Примечание</w:t>
            </w:r>
            <w:r w:rsidRPr="0027181F"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1 </w:t>
            </w:r>
            <w:r w:rsidRPr="006C5E6C">
              <w:rPr>
                <w:sz w:val="18"/>
                <w:szCs w:val="18"/>
              </w:rPr>
              <w:t xml:space="preserve"> – Геометрические допуски и остаточные дисбалансы</w:t>
            </w:r>
            <w:r>
              <w:rPr>
                <w:sz w:val="18"/>
                <w:szCs w:val="18"/>
              </w:rPr>
              <w:t xml:space="preserve"> определяют в</w:t>
            </w:r>
            <w:r w:rsidRPr="006C5E6C">
              <w:rPr>
                <w:sz w:val="18"/>
                <w:szCs w:val="18"/>
              </w:rPr>
              <w:t xml:space="preserve"> соответств</w:t>
            </w:r>
            <w:r>
              <w:rPr>
                <w:sz w:val="18"/>
                <w:szCs w:val="18"/>
              </w:rPr>
              <w:t>ии с</w:t>
            </w:r>
            <w:r w:rsidRPr="006C5E6C">
              <w:rPr>
                <w:sz w:val="18"/>
                <w:szCs w:val="18"/>
              </w:rPr>
              <w:t xml:space="preserve"> целям</w:t>
            </w:r>
            <w:r>
              <w:rPr>
                <w:sz w:val="18"/>
                <w:szCs w:val="18"/>
              </w:rPr>
              <w:t>и</w:t>
            </w:r>
            <w:r w:rsidRPr="006C5E6C">
              <w:rPr>
                <w:sz w:val="18"/>
                <w:szCs w:val="18"/>
              </w:rPr>
              <w:t xml:space="preserve"> испытаний.</w:t>
            </w:r>
          </w:p>
          <w:p w:rsidR="001E6BA2" w:rsidRPr="0027181F" w:rsidRDefault="0027181F" w:rsidP="00D537C2">
            <w:pPr>
              <w:pStyle w:val="Note"/>
              <w:tabs>
                <w:tab w:val="left" w:pos="426"/>
              </w:tabs>
              <w:spacing w:before="60" w:after="60"/>
              <w:ind w:firstLine="425"/>
              <w:rPr>
                <w:lang w:val="ru-RU"/>
              </w:rPr>
            </w:pPr>
            <w:r w:rsidRPr="0027181F">
              <w:rPr>
                <w:spacing w:val="40"/>
                <w:szCs w:val="18"/>
                <w:lang w:val="ru-RU"/>
              </w:rPr>
              <w:t xml:space="preserve">Примечание </w:t>
            </w:r>
            <w:r w:rsidRPr="0027181F">
              <w:rPr>
                <w:szCs w:val="18"/>
                <w:lang w:val="ru-RU"/>
              </w:rPr>
              <w:t>2  – Вместо контрольных роторов, описанных в настоящем стандарте, могут быть использ</w:t>
            </w:r>
            <w:r w:rsidRPr="0027181F">
              <w:rPr>
                <w:szCs w:val="18"/>
                <w:lang w:val="ru-RU"/>
              </w:rPr>
              <w:t>о</w:t>
            </w:r>
            <w:r w:rsidRPr="0027181F">
              <w:rPr>
                <w:szCs w:val="18"/>
                <w:lang w:val="ru-RU"/>
              </w:rPr>
              <w:t>ваны контрольные роторы по [6] при условии модификации контрольных грузов таким образом, чтобы они соотве</w:t>
            </w:r>
            <w:r w:rsidRPr="0027181F">
              <w:rPr>
                <w:szCs w:val="18"/>
                <w:lang w:val="ru-RU"/>
              </w:rPr>
              <w:t>т</w:t>
            </w:r>
            <w:r w:rsidRPr="0027181F">
              <w:rPr>
                <w:szCs w:val="18"/>
                <w:lang w:val="ru-RU"/>
              </w:rPr>
              <w:t>ствовали условиям испытаний, описанных в настоящем стандарте.</w:t>
            </w:r>
          </w:p>
        </w:tc>
      </w:tr>
    </w:tbl>
    <w:p w:rsidR="0088553C" w:rsidRDefault="00976767" w:rsidP="0088553C">
      <w:pPr>
        <w:tabs>
          <w:tab w:val="left" w:pos="1701"/>
        </w:tabs>
        <w:ind w:firstLine="0"/>
      </w:pPr>
      <w:r w:rsidRPr="000F7F7B">
        <w:rPr>
          <w:rFonts w:eastAsia="MS Mincho"/>
          <w:noProof/>
          <w:szCs w:val="24"/>
        </w:rPr>
        <w:lastRenderedPageBreak/>
        <w:drawing>
          <wp:inline distT="0" distB="0" distL="0" distR="0" wp14:anchorId="313315C6" wp14:editId="0FD718C3">
            <wp:extent cx="6056388" cy="3755144"/>
            <wp:effectExtent l="0" t="0" r="190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388" cy="37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3C" w:rsidRPr="00BB256B" w:rsidRDefault="0088553C" w:rsidP="0088553C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 w:rsidRPr="00BB256B">
        <w:rPr>
          <w:rFonts w:ascii="Arial" w:eastAsia="Times New Roman" w:hAnsi="Arial"/>
          <w:sz w:val="20"/>
          <w:lang w:val="ru-RU"/>
        </w:rPr>
        <w:t>1 –</w:t>
      </w:r>
      <w:r>
        <w:rPr>
          <w:rFonts w:ascii="Arial" w:eastAsia="Times New Roman" w:hAnsi="Arial"/>
          <w:sz w:val="20"/>
          <w:lang w:val="ru-RU"/>
        </w:rPr>
        <w:t xml:space="preserve"> 12 равноотстоящих друг от друга </w:t>
      </w:r>
      <w:r w:rsidRPr="00BB256B">
        <w:rPr>
          <w:rFonts w:ascii="Arial" w:eastAsia="Times New Roman" w:hAnsi="Arial"/>
          <w:sz w:val="20"/>
          <w:lang w:val="ru-RU"/>
        </w:rPr>
        <w:t>резьбовы</w:t>
      </w:r>
      <w:r>
        <w:rPr>
          <w:rFonts w:ascii="Arial" w:eastAsia="Times New Roman" w:hAnsi="Arial"/>
          <w:sz w:val="20"/>
          <w:lang w:val="ru-RU"/>
        </w:rPr>
        <w:t>х</w:t>
      </w:r>
      <w:r w:rsidRPr="00BB256B">
        <w:rPr>
          <w:rFonts w:ascii="Arial" w:eastAsia="Times New Roman" w:hAnsi="Arial"/>
          <w:sz w:val="20"/>
          <w:lang w:val="ru-RU"/>
        </w:rPr>
        <w:t xml:space="preserve"> отверсти</w:t>
      </w:r>
      <w:r>
        <w:rPr>
          <w:rFonts w:ascii="Arial" w:eastAsia="Times New Roman" w:hAnsi="Arial"/>
          <w:sz w:val="20"/>
          <w:lang w:val="ru-RU"/>
        </w:rPr>
        <w:t>й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i/>
          <w:sz w:val="20"/>
          <w:lang w:val="en-US"/>
        </w:rPr>
        <w:t>N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(см. таблицу </w:t>
      </w:r>
      <w:r w:rsidRPr="0088553C">
        <w:rPr>
          <w:rFonts w:ascii="Arial" w:eastAsia="Times New Roman" w:hAnsi="Arial"/>
          <w:sz w:val="20"/>
          <w:lang w:val="ru-RU"/>
        </w:rPr>
        <w:t>7</w:t>
      </w:r>
      <w:r>
        <w:rPr>
          <w:rFonts w:ascii="Arial" w:eastAsia="Times New Roman" w:hAnsi="Arial"/>
          <w:sz w:val="20"/>
          <w:lang w:val="ru-RU"/>
        </w:rPr>
        <w:t>) в плоскости между опорами;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2</w:t>
      </w:r>
      <w:r w:rsidRPr="00BB256B">
        <w:rPr>
          <w:rFonts w:ascii="Arial" w:eastAsia="Times New Roman" w:hAnsi="Arial"/>
          <w:sz w:val="20"/>
          <w:lang w:val="ru-RU"/>
        </w:rPr>
        <w:t xml:space="preserve"> – </w:t>
      </w:r>
      <w:r>
        <w:rPr>
          <w:rFonts w:ascii="Arial" w:eastAsia="Times New Roman" w:hAnsi="Arial"/>
          <w:sz w:val="20"/>
          <w:lang w:val="ru-RU"/>
        </w:rPr>
        <w:t xml:space="preserve">12 равноотстоящих друг от друга </w:t>
      </w:r>
      <w:r w:rsidRPr="00BB256B">
        <w:rPr>
          <w:rFonts w:ascii="Arial" w:eastAsia="Times New Roman" w:hAnsi="Arial"/>
          <w:sz w:val="20"/>
          <w:lang w:val="ru-RU"/>
        </w:rPr>
        <w:t>резьбовы</w:t>
      </w:r>
      <w:r>
        <w:rPr>
          <w:rFonts w:ascii="Arial" w:eastAsia="Times New Roman" w:hAnsi="Arial"/>
          <w:sz w:val="20"/>
          <w:lang w:val="ru-RU"/>
        </w:rPr>
        <w:t>х</w:t>
      </w:r>
      <w:r w:rsidRPr="00BB256B">
        <w:rPr>
          <w:rFonts w:ascii="Arial" w:eastAsia="Times New Roman" w:hAnsi="Arial"/>
          <w:sz w:val="20"/>
          <w:lang w:val="ru-RU"/>
        </w:rPr>
        <w:t xml:space="preserve"> отверсти</w:t>
      </w:r>
      <w:r>
        <w:rPr>
          <w:rFonts w:ascii="Arial" w:eastAsia="Times New Roman" w:hAnsi="Arial"/>
          <w:sz w:val="20"/>
          <w:lang w:val="ru-RU"/>
        </w:rPr>
        <w:t>й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i/>
          <w:sz w:val="20"/>
          <w:lang w:val="en-US"/>
        </w:rPr>
        <w:t>N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(см. таблицу </w:t>
      </w:r>
      <w:r w:rsidRPr="0088553C">
        <w:rPr>
          <w:rFonts w:ascii="Arial" w:eastAsia="Times New Roman" w:hAnsi="Arial"/>
          <w:sz w:val="20"/>
          <w:lang w:val="ru-RU"/>
        </w:rPr>
        <w:t>7</w:t>
      </w:r>
      <w:r>
        <w:rPr>
          <w:rFonts w:ascii="Arial" w:eastAsia="Times New Roman" w:hAnsi="Arial"/>
          <w:sz w:val="20"/>
          <w:lang w:val="ru-RU"/>
        </w:rPr>
        <w:t>)</w:t>
      </w:r>
    </w:p>
    <w:p w:rsidR="00D537C2" w:rsidRDefault="00D537C2" w:rsidP="00D537C2">
      <w:pPr>
        <w:pStyle w:val="Note"/>
        <w:spacing w:before="120" w:after="0" w:line="240" w:lineRule="auto"/>
        <w:rPr>
          <w:lang w:val="ru-RU"/>
        </w:rPr>
      </w:pPr>
      <w:r w:rsidRPr="00BA7CA2">
        <w:rPr>
          <w:szCs w:val="18"/>
          <w:vertAlign w:val="superscript"/>
          <w:lang w:val="ru-RU"/>
        </w:rPr>
        <w:t>a</w:t>
      </w:r>
      <w:r w:rsidRPr="00BA7CA2">
        <w:rPr>
          <w:szCs w:val="18"/>
          <w:lang w:val="ru-RU"/>
        </w:rPr>
        <w:t xml:space="preserve"> </w:t>
      </w:r>
      <w:r w:rsidR="00F52811" w:rsidRPr="006C5E6C">
        <w:rPr>
          <w:szCs w:val="18"/>
          <w:lang w:val="ru-RU"/>
        </w:rPr>
        <w:t xml:space="preserve">Размеры могут быть изменены при условии, что центр масс остается на консольной части ротора и сохранены положения отверстий </w:t>
      </w:r>
      <w:r w:rsidR="00F52811" w:rsidRPr="006C5E6C">
        <w:rPr>
          <w:i/>
          <w:szCs w:val="18"/>
          <w:lang w:val="en-US"/>
        </w:rPr>
        <w:t>N</w:t>
      </w:r>
      <w:r w:rsidR="00F52811" w:rsidRPr="006C5E6C">
        <w:rPr>
          <w:szCs w:val="18"/>
          <w:lang w:val="ru-RU"/>
        </w:rPr>
        <w:t xml:space="preserve"> между опорами.</w:t>
      </w:r>
    </w:p>
    <w:p w:rsidR="00D537C2" w:rsidRPr="00462899" w:rsidRDefault="00F52811" w:rsidP="00D537C2">
      <w:pPr>
        <w:spacing w:before="120" w:line="240" w:lineRule="auto"/>
        <w:ind w:firstLine="0"/>
        <w:rPr>
          <w:sz w:val="20"/>
        </w:rPr>
      </w:pPr>
      <w:r w:rsidRPr="00F52811">
        <w:rPr>
          <w:sz w:val="20"/>
        </w:rPr>
        <w:t>Размеры концевого привода для номеров с 3-го по 5-й те же, что и для номеров с 4-го по 6-й ко</w:t>
      </w:r>
      <w:r w:rsidRPr="00F52811">
        <w:rPr>
          <w:sz w:val="20"/>
        </w:rPr>
        <w:t>н</w:t>
      </w:r>
      <w:r w:rsidRPr="00F52811">
        <w:rPr>
          <w:sz w:val="20"/>
        </w:rPr>
        <w:t>трольного ротора типа В.</w:t>
      </w:r>
    </w:p>
    <w:p w:rsidR="00D537C2" w:rsidRPr="004234C0" w:rsidRDefault="00D537C2" w:rsidP="00D537C2">
      <w:pPr>
        <w:spacing w:before="120" w:line="240" w:lineRule="auto"/>
        <w:ind w:firstLine="0"/>
        <w:rPr>
          <w:sz w:val="20"/>
        </w:rPr>
      </w:pPr>
      <w:r w:rsidRPr="004234C0">
        <w:rPr>
          <w:sz w:val="20"/>
        </w:rPr>
        <w:t>Геометрические допуски и остаточные дисбалансы определяют в соответствии с целями испытаний.</w:t>
      </w:r>
    </w:p>
    <w:p w:rsidR="00D537C2" w:rsidRDefault="00D537C2" w:rsidP="00D537C2">
      <w:pPr>
        <w:pStyle w:val="Note"/>
        <w:spacing w:before="120" w:after="0" w:line="240" w:lineRule="auto"/>
        <w:rPr>
          <w:szCs w:val="18"/>
          <w:lang w:val="ru-RU"/>
        </w:rPr>
      </w:pPr>
      <w:r w:rsidRPr="00111AF2">
        <w:rPr>
          <w:szCs w:val="18"/>
          <w:lang w:val="ru-RU"/>
        </w:rPr>
        <w:t>Вместо контрольных роторов, описанных в настоящем стандарте, могут быть использованы контрольные роторы по [6] при условии модификации контрольных грузов таким образом, чтобы они соответствовали условиям исп</w:t>
      </w:r>
      <w:r w:rsidRPr="00111AF2">
        <w:rPr>
          <w:szCs w:val="18"/>
          <w:lang w:val="ru-RU"/>
        </w:rPr>
        <w:t>ы</w:t>
      </w:r>
      <w:r w:rsidRPr="00111AF2">
        <w:rPr>
          <w:szCs w:val="18"/>
          <w:lang w:val="ru-RU"/>
        </w:rPr>
        <w:t>таний, описанных в настоящем стандарте.</w:t>
      </w:r>
    </w:p>
    <w:p w:rsidR="00D537C2" w:rsidRPr="001162CD" w:rsidRDefault="00D537C2" w:rsidP="00D537C2">
      <w:pPr>
        <w:pStyle w:val="Note"/>
        <w:spacing w:before="60" w:after="60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Pr="001162CD">
        <w:rPr>
          <w:spacing w:val="20"/>
          <w:sz w:val="20"/>
          <w:lang w:val="ru-RU"/>
        </w:rPr>
        <w:t xml:space="preserve"> 1</w:t>
      </w:r>
      <w:r w:rsidRPr="001162CD">
        <w:rPr>
          <w:sz w:val="20"/>
          <w:lang w:val="ru-RU"/>
        </w:rPr>
        <w:t xml:space="preserve"> – Размеры в соответствии с таблицей </w:t>
      </w:r>
      <w:r>
        <w:rPr>
          <w:sz w:val="20"/>
          <w:lang w:val="ru-RU"/>
        </w:rPr>
        <w:t>7</w:t>
      </w:r>
      <w:r w:rsidRPr="001162CD">
        <w:rPr>
          <w:sz w:val="20"/>
          <w:lang w:val="ru-RU"/>
        </w:rPr>
        <w:t xml:space="preserve">. </w:t>
      </w:r>
      <w:r>
        <w:rPr>
          <w:sz w:val="20"/>
          <w:lang w:val="ru-RU"/>
        </w:rPr>
        <w:t xml:space="preserve">Расстояние между центром тяжести и правой опорой вала равно </w:t>
      </w:r>
      <w:r>
        <w:rPr>
          <w:i/>
          <w:szCs w:val="18"/>
          <w:lang w:val="en-US"/>
        </w:rPr>
        <w:t>y</w:t>
      </w:r>
      <w:r w:rsidRPr="00D537C2">
        <w:rPr>
          <w:i/>
          <w:szCs w:val="18"/>
          <w:lang w:val="ru-RU"/>
        </w:rPr>
        <w:t xml:space="preserve"> </w:t>
      </w:r>
      <w:r w:rsidRPr="004B0855">
        <w:rPr>
          <w:szCs w:val="18"/>
          <w:vertAlign w:val="superscript"/>
          <w:lang w:val="en-US"/>
        </w:rPr>
        <w:t>a</w:t>
      </w:r>
      <w:r>
        <w:rPr>
          <w:sz w:val="20"/>
          <w:lang w:val="ru-RU"/>
        </w:rPr>
        <w:t>.</w:t>
      </w:r>
    </w:p>
    <w:p w:rsidR="00D537C2" w:rsidRPr="001162CD" w:rsidRDefault="00F52811" w:rsidP="00D537C2">
      <w:pPr>
        <w:pStyle w:val="Note"/>
        <w:spacing w:before="60" w:after="60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Pr="001162CD">
        <w:rPr>
          <w:spacing w:val="20"/>
          <w:sz w:val="20"/>
          <w:lang w:val="ru-RU"/>
        </w:rPr>
        <w:t xml:space="preserve"> </w:t>
      </w:r>
      <w:r w:rsidR="00D537C2">
        <w:rPr>
          <w:spacing w:val="20"/>
          <w:sz w:val="20"/>
          <w:lang w:val="ru-RU"/>
        </w:rPr>
        <w:t>2</w:t>
      </w:r>
      <w:r w:rsidR="00D537C2" w:rsidRPr="001162CD">
        <w:rPr>
          <w:sz w:val="20"/>
          <w:lang w:val="ru-RU"/>
        </w:rPr>
        <w:t xml:space="preserve"> – </w:t>
      </w:r>
      <w:r w:rsidR="00D537C2">
        <w:rPr>
          <w:sz w:val="20"/>
          <w:lang w:val="ru-RU"/>
        </w:rPr>
        <w:t>Контрольный ротор типа</w:t>
      </w:r>
      <w:proofErr w:type="gramStart"/>
      <w:r w:rsidR="00D537C2">
        <w:rPr>
          <w:sz w:val="20"/>
          <w:lang w:val="ru-RU"/>
        </w:rPr>
        <w:t xml:space="preserve"> С</w:t>
      </w:r>
      <w:proofErr w:type="gramEnd"/>
      <w:r w:rsidR="00D537C2">
        <w:rPr>
          <w:sz w:val="20"/>
          <w:lang w:val="ru-RU"/>
        </w:rPr>
        <w:t xml:space="preserve"> состоит из вала и контрольного ротора типа А (см. приложение С).</w:t>
      </w:r>
    </w:p>
    <w:p w:rsidR="00D537C2" w:rsidRPr="00F52811" w:rsidRDefault="00F52811" w:rsidP="00D537C2">
      <w:pPr>
        <w:pStyle w:val="Note"/>
        <w:spacing w:before="60" w:after="60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="00D537C2" w:rsidRPr="001162CD">
        <w:rPr>
          <w:spacing w:val="20"/>
          <w:sz w:val="20"/>
          <w:lang w:val="ru-RU"/>
        </w:rPr>
        <w:t xml:space="preserve"> </w:t>
      </w:r>
      <w:r>
        <w:rPr>
          <w:spacing w:val="20"/>
          <w:sz w:val="20"/>
          <w:lang w:val="ru-RU"/>
        </w:rPr>
        <w:t>3</w:t>
      </w:r>
      <w:r w:rsidR="00D537C2" w:rsidRPr="001162CD">
        <w:rPr>
          <w:sz w:val="20"/>
          <w:lang w:val="ru-RU"/>
        </w:rPr>
        <w:t xml:space="preserve"> – </w:t>
      </w:r>
      <w:r>
        <w:rPr>
          <w:sz w:val="20"/>
          <w:lang w:val="ru-RU"/>
        </w:rPr>
        <w:t>Рекомендуемые размеры вала (для концевого привода) с насаживаемым рот</w:t>
      </w:r>
      <w:r>
        <w:rPr>
          <w:sz w:val="20"/>
          <w:lang w:val="ru-RU"/>
        </w:rPr>
        <w:t>о</w:t>
      </w:r>
      <w:r>
        <w:rPr>
          <w:sz w:val="20"/>
          <w:lang w:val="ru-RU"/>
        </w:rPr>
        <w:t>ром типа</w:t>
      </w:r>
      <w:proofErr w:type="gramStart"/>
      <w:r>
        <w:rPr>
          <w:sz w:val="20"/>
          <w:lang w:val="ru-RU"/>
        </w:rPr>
        <w:t xml:space="preserve"> А</w:t>
      </w:r>
      <w:proofErr w:type="gramEnd"/>
      <w:r>
        <w:rPr>
          <w:sz w:val="20"/>
          <w:lang w:val="ru-RU"/>
        </w:rPr>
        <w:t xml:space="preserve"> приведены в приложении Е.</w:t>
      </w:r>
    </w:p>
    <w:p w:rsidR="00F52811" w:rsidRPr="00F52811" w:rsidRDefault="00F52811" w:rsidP="00F52811">
      <w:pPr>
        <w:ind w:firstLine="0"/>
        <w:rPr>
          <w:sz w:val="20"/>
        </w:rPr>
      </w:pPr>
      <w:r w:rsidRPr="00F52811">
        <w:rPr>
          <w:spacing w:val="40"/>
          <w:sz w:val="20"/>
        </w:rPr>
        <w:t>Примечание</w:t>
      </w:r>
      <w:r w:rsidRPr="001162CD">
        <w:rPr>
          <w:spacing w:val="20"/>
          <w:sz w:val="20"/>
        </w:rPr>
        <w:t xml:space="preserve"> </w:t>
      </w:r>
      <w:r w:rsidRPr="00F52811">
        <w:rPr>
          <w:spacing w:val="20"/>
          <w:sz w:val="20"/>
        </w:rPr>
        <w:t>4</w:t>
      </w:r>
      <w:r w:rsidRPr="001162CD">
        <w:rPr>
          <w:sz w:val="20"/>
        </w:rPr>
        <w:t xml:space="preserve"> – </w:t>
      </w:r>
      <w:r w:rsidRPr="00F52811">
        <w:rPr>
          <w:sz w:val="20"/>
        </w:rPr>
        <w:t xml:space="preserve">Размеры центрирующего выступа должны соответствовать </w:t>
      </w:r>
      <w:r>
        <w:rPr>
          <w:sz w:val="20"/>
        </w:rPr>
        <w:t>применяемому рот</w:t>
      </w:r>
      <w:r>
        <w:rPr>
          <w:sz w:val="20"/>
        </w:rPr>
        <w:t>о</w:t>
      </w:r>
      <w:r>
        <w:rPr>
          <w:sz w:val="20"/>
        </w:rPr>
        <w:t>ру типа А</w:t>
      </w:r>
      <w:r w:rsidRPr="00F52811">
        <w:rPr>
          <w:sz w:val="20"/>
        </w:rPr>
        <w:t>.</w:t>
      </w:r>
    </w:p>
    <w:p w:rsidR="0088553C" w:rsidRDefault="0088553C" w:rsidP="0088553C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6</w:t>
      </w:r>
      <w:r w:rsidRPr="00F753A6">
        <w:rPr>
          <w:szCs w:val="22"/>
        </w:rPr>
        <w:t xml:space="preserve"> –</w:t>
      </w:r>
      <w:r>
        <w:rPr>
          <w:szCs w:val="22"/>
        </w:rPr>
        <w:t xml:space="preserve"> Контрольный ротор типа</w:t>
      </w:r>
      <w:proofErr w:type="gramStart"/>
      <w:r>
        <w:rPr>
          <w:szCs w:val="22"/>
        </w:rPr>
        <w:t xml:space="preserve"> С</w:t>
      </w:r>
      <w:proofErr w:type="gramEnd"/>
    </w:p>
    <w:p w:rsidR="00420946" w:rsidRPr="008B0190" w:rsidRDefault="00420946" w:rsidP="007B0902">
      <w:pPr>
        <w:pStyle w:val="120"/>
        <w:keepNext w:val="0"/>
        <w:widowControl w:val="0"/>
        <w:spacing w:line="240" w:lineRule="auto"/>
      </w:pPr>
    </w:p>
    <w:p w:rsidR="0038459F" w:rsidRPr="007B0902" w:rsidRDefault="007B0902" w:rsidP="007F24EA">
      <w:pPr>
        <w:pStyle w:val="120"/>
        <w:rPr>
          <w:b/>
        </w:rPr>
      </w:pPr>
      <w:bookmarkStart w:id="15" w:name="_Toc114062201"/>
      <w:bookmarkStart w:id="16" w:name="_Toc480553629"/>
      <w:bookmarkStart w:id="17" w:name="_Toc491445279"/>
      <w:bookmarkStart w:id="18" w:name="_Hlk88737174"/>
      <w:bookmarkStart w:id="19" w:name="_Toc16180171"/>
      <w:bookmarkEnd w:id="8"/>
      <w:r w:rsidRPr="007B0902">
        <w:rPr>
          <w:b/>
        </w:rPr>
        <w:lastRenderedPageBreak/>
        <w:t>9.3 Контрольные роторы пользователя</w:t>
      </w:r>
    </w:p>
    <w:p w:rsidR="007B0902" w:rsidRPr="008B0190" w:rsidRDefault="007B0902" w:rsidP="007F24EA">
      <w:pPr>
        <w:pStyle w:val="120"/>
        <w:widowControl w:val="0"/>
        <w:spacing w:line="240" w:lineRule="auto"/>
      </w:pPr>
    </w:p>
    <w:p w:rsidR="00513320" w:rsidRDefault="00513320" w:rsidP="007F24EA">
      <w:pPr>
        <w:pStyle w:val="120"/>
        <w:keepNext w:val="0"/>
        <w:keepLines/>
      </w:pPr>
      <w:r>
        <w:t>Если балансировочный станок используется в ситуациях, когда стандартные роторы</w:t>
      </w:r>
      <w:proofErr w:type="gramStart"/>
      <w:r>
        <w:t xml:space="preserve"> А</w:t>
      </w:r>
      <w:proofErr w:type="gramEnd"/>
      <w:r>
        <w:t>, В и С неприменимы, то применяют контрольные роторы, требования к к</w:t>
      </w:r>
      <w:r>
        <w:t>о</w:t>
      </w:r>
      <w:r>
        <w:t>торым устанавливает пользователь. При этом контрольный ротор должен иметь те же массу, геометрические формы и момент инерции, что и роторы, подлежащие б</w:t>
      </w:r>
      <w:r>
        <w:t>а</w:t>
      </w:r>
      <w:r>
        <w:t>лансировке. В качестве контрольного ротора может быть использован один из рот</w:t>
      </w:r>
      <w:r>
        <w:t>о</w:t>
      </w:r>
      <w:r>
        <w:t>ров массового производства, подготовленный соответствующим образом.</w:t>
      </w:r>
    </w:p>
    <w:p w:rsidR="007B0902" w:rsidRDefault="00513320" w:rsidP="00E51273">
      <w:pPr>
        <w:pStyle w:val="120"/>
        <w:keepNext w:val="0"/>
      </w:pPr>
      <w:r>
        <w:t>Если</w:t>
      </w:r>
      <w:r w:rsidR="00576B35">
        <w:t xml:space="preserve"> балансируемый ротор смонтирован в корпусе, то воспроизводящий его</w:t>
      </w:r>
      <w:r>
        <w:t xml:space="preserve"> контрольный ротор </w:t>
      </w:r>
      <w:r w:rsidR="00576B35">
        <w:t xml:space="preserve">также должен быть установлен в корпусе, а его масса и масса корпуса должны быть такими же, как и у воспроизводимого ротора. </w:t>
      </w:r>
    </w:p>
    <w:p w:rsidR="00576B35" w:rsidRDefault="00576B35" w:rsidP="00E700DA">
      <w:pPr>
        <w:pStyle w:val="120"/>
        <w:keepNext w:val="0"/>
        <w:widowControl w:val="0"/>
      </w:pPr>
      <w:r>
        <w:t>Если существует вероятность, что в процессе использования контрольный р</w:t>
      </w:r>
      <w:r>
        <w:t>о</w:t>
      </w:r>
      <w:r>
        <w:t xml:space="preserve">тор будет подвергаться разрушению, то его поверхность должна быть упрочнена и сопрягаться с заземленной поверхностью. Обработка поверхности ротора и </w:t>
      </w:r>
      <w:proofErr w:type="spellStart"/>
      <w:r>
        <w:t>кру</w:t>
      </w:r>
      <w:r>
        <w:t>г</w:t>
      </w:r>
      <w:r>
        <w:t>лость</w:t>
      </w:r>
      <w:proofErr w:type="spellEnd"/>
      <w:r w:rsidR="00E700DA">
        <w:t xml:space="preserve"> его цапф должны обеспечивать балансировочному станку возможность пройти испытания в соответствии с требованиями настоящего стандарта.</w:t>
      </w:r>
    </w:p>
    <w:p w:rsidR="00E700DA" w:rsidRDefault="00E700DA" w:rsidP="00E700DA">
      <w:pPr>
        <w:pStyle w:val="120"/>
        <w:keepNext w:val="0"/>
        <w:widowControl w:val="0"/>
      </w:pPr>
      <w:r>
        <w:t>Конструкция контрольного ротора пользователя должна обеспечивать во</w:t>
      </w:r>
      <w:r>
        <w:t>з</w:t>
      </w:r>
      <w:r>
        <w:t>можность установки контрольных грузов в соответствии с требованиями к испытан</w:t>
      </w:r>
      <w:r>
        <w:t>и</w:t>
      </w:r>
      <w:r>
        <w:t>ям, установленными настоящим стандартом. Контрольные грузы обычно устанавл</w:t>
      </w:r>
      <w:r>
        <w:t>и</w:t>
      </w:r>
      <w:r>
        <w:t xml:space="preserve">вают в резьбовые отверстия и закрепляют в них с помощью болта или шпильки с гайкой, но возможно применение и других способов (например, с использованием отверстий без резьбы). Радиус, на котором установлен контрольный груз, должен измеряться с точностью, достаточной для </w:t>
      </w:r>
      <w:r w:rsidR="00106881">
        <w:t xml:space="preserve">прохождения испытаний в соответствии с требованиями настоящего стандарта (обычно это </w:t>
      </w:r>
      <w:r w:rsidR="00106881">
        <w:rPr>
          <w:rFonts w:cs="Arial"/>
        </w:rPr>
        <w:t>±</w:t>
      </w:r>
      <w:r w:rsidR="00106881">
        <w:t>0,025 мм).</w:t>
      </w:r>
    </w:p>
    <w:p w:rsidR="00106881" w:rsidRDefault="00106881" w:rsidP="00E700DA">
      <w:pPr>
        <w:pStyle w:val="120"/>
        <w:keepNext w:val="0"/>
        <w:widowControl w:val="0"/>
      </w:pPr>
      <w:r>
        <w:t>Если иное не согласовано между пользователем и изготовителем станка, ко</w:t>
      </w:r>
      <w:r>
        <w:t>н</w:t>
      </w:r>
      <w:r>
        <w:t>трольные грузы устанавливают в 12 равноудаленных друг от друга точках на окру</w:t>
      </w:r>
      <w:r>
        <w:t>ж</w:t>
      </w:r>
      <w:r>
        <w:t>ности ротора. Если согласовано иное решение, то расчетные формулы должны быть соответствующим образом скорректированы. Угловая точность установки груза должна быть достаточной для прохождения испытаний в соответствии с требован</w:t>
      </w:r>
      <w:r>
        <w:t>и</w:t>
      </w:r>
      <w:r>
        <w:t xml:space="preserve">ями настоящего стандарта (обычно это </w:t>
      </w:r>
      <w:r>
        <w:rPr>
          <w:rFonts w:cs="Arial"/>
        </w:rPr>
        <w:t>±</w:t>
      </w:r>
      <w:r w:rsidRPr="00106881">
        <w:rPr>
          <w:rFonts w:eastAsia="MS Mincho"/>
        </w:rPr>
        <w:t>0,1°</w:t>
      </w:r>
      <w:r>
        <w:t>).</w:t>
      </w:r>
    </w:p>
    <w:p w:rsidR="00106881" w:rsidRDefault="00106881" w:rsidP="00E700DA">
      <w:pPr>
        <w:pStyle w:val="120"/>
        <w:keepNext w:val="0"/>
        <w:widowControl w:val="0"/>
      </w:pPr>
      <w:r>
        <w:t xml:space="preserve">Контрольные грузы </w:t>
      </w:r>
      <w:r w:rsidR="002070D0">
        <w:t xml:space="preserve">насколько это возможно </w:t>
      </w:r>
      <w:r>
        <w:t xml:space="preserve">должны быть изготовлены </w:t>
      </w:r>
      <w:r w:rsidR="002070D0">
        <w:t>с с</w:t>
      </w:r>
      <w:r w:rsidR="002070D0">
        <w:t>о</w:t>
      </w:r>
      <w:r w:rsidR="002070D0">
        <w:t>блюдением требований 9.4. Если контрольный ротор при установке на станок соед</w:t>
      </w:r>
      <w:r w:rsidR="002070D0">
        <w:t>и</w:t>
      </w:r>
      <w:r w:rsidR="002070D0">
        <w:t>няют с валом привода, масса этого вала должна быть учтена при расчете контрол</w:t>
      </w:r>
      <w:r w:rsidR="002070D0">
        <w:t>ь</w:t>
      </w:r>
      <w:r w:rsidR="002070D0">
        <w:t>ных грузов.</w:t>
      </w:r>
    </w:p>
    <w:p w:rsidR="004F7EC0" w:rsidRPr="004F7EC0" w:rsidRDefault="004F7EC0" w:rsidP="00E700DA">
      <w:pPr>
        <w:pStyle w:val="120"/>
        <w:keepNext w:val="0"/>
        <w:widowControl w:val="0"/>
        <w:rPr>
          <w:b/>
        </w:rPr>
      </w:pPr>
      <w:r w:rsidRPr="004F7EC0">
        <w:rPr>
          <w:b/>
        </w:rPr>
        <w:lastRenderedPageBreak/>
        <w:t>9.4 Контрольные грузы</w:t>
      </w:r>
    </w:p>
    <w:p w:rsidR="004F7EC0" w:rsidRPr="008B0190" w:rsidRDefault="004F7EC0" w:rsidP="004F7EC0">
      <w:pPr>
        <w:pStyle w:val="120"/>
        <w:keepNext w:val="0"/>
        <w:widowControl w:val="0"/>
        <w:spacing w:line="240" w:lineRule="auto"/>
      </w:pPr>
    </w:p>
    <w:p w:rsidR="004F7EC0" w:rsidRPr="004F7EC0" w:rsidRDefault="004F7EC0" w:rsidP="00E51273">
      <w:pPr>
        <w:pStyle w:val="120"/>
        <w:keepNext w:val="0"/>
        <w:rPr>
          <w:b/>
        </w:rPr>
      </w:pPr>
      <w:r w:rsidRPr="004F7EC0">
        <w:rPr>
          <w:b/>
        </w:rPr>
        <w:t>9.4.1 Общие положения</w:t>
      </w:r>
    </w:p>
    <w:p w:rsidR="004F7EC0" w:rsidRDefault="004F7EC0" w:rsidP="007F24EA">
      <w:pPr>
        <w:widowControl w:val="0"/>
      </w:pPr>
      <w:r>
        <w:t>Контрольные грузы используют для внесения определенных дисбалансов в контрольные плоскости контрольного ротора.</w:t>
      </w:r>
    </w:p>
    <w:p w:rsidR="004F7EC0" w:rsidRDefault="004F7EC0" w:rsidP="004F7EC0">
      <w:r>
        <w:t>Поскольку для этих целей в контрольных плоскостях нарезаны отверстия, в качестве контрольных грузов могут быть использованы болты</w:t>
      </w:r>
      <w:r w:rsidR="00343EB0">
        <w:t xml:space="preserve"> и</w:t>
      </w:r>
      <w:r>
        <w:t xml:space="preserve"> винты</w:t>
      </w:r>
      <w:r w:rsidR="00343EB0">
        <w:t xml:space="preserve">. Одним из возможных решений может быть вворачивание </w:t>
      </w:r>
      <w:r>
        <w:t>в каждое отверстие резьбов</w:t>
      </w:r>
      <w:r w:rsidR="00343EB0">
        <w:t>ой</w:t>
      </w:r>
      <w:r>
        <w:t xml:space="preserve"> шпильк</w:t>
      </w:r>
      <w:r w:rsidR="00343EB0">
        <w:t>и</w:t>
      </w:r>
      <w:r>
        <w:t>, выступающ</w:t>
      </w:r>
      <w:r w:rsidR="00343EB0">
        <w:t>ей</w:t>
      </w:r>
      <w:r>
        <w:t xml:space="preserve"> на определенную высоту над поверхностью ротора, на</w:t>
      </w:r>
      <w:r w:rsidR="00343EB0">
        <w:t xml:space="preserve"> кот</w:t>
      </w:r>
      <w:r w:rsidR="00343EB0">
        <w:t>о</w:t>
      </w:r>
      <w:r w:rsidR="00343EB0">
        <w:t>рую</w:t>
      </w:r>
      <w:r>
        <w:t xml:space="preserve"> навинчива</w:t>
      </w:r>
      <w:r w:rsidR="00343EB0">
        <w:t>ю</w:t>
      </w:r>
      <w:r>
        <w:t>т контрольный груз цилиндрической формы. Это обеспечивает то</w:t>
      </w:r>
      <w:r>
        <w:t>ч</w:t>
      </w:r>
      <w:r>
        <w:t>ную фиксацию центра масс устанавливаемого груза.</w:t>
      </w:r>
    </w:p>
    <w:p w:rsidR="004F7EC0" w:rsidRDefault="004F7EC0" w:rsidP="004F7EC0">
      <w:r>
        <w:t>Значение дисбаланса контрольного груза выражают в единицах</w:t>
      </w:r>
      <w:r w:rsidR="008F62B7">
        <w:t xml:space="preserve"> </w:t>
      </w:r>
      <w:proofErr w:type="spellStart"/>
      <w:r w:rsidR="00343EB0" w:rsidRPr="00343EB0">
        <w:rPr>
          <w:rFonts w:ascii="Cambria" w:eastAsia="MS Mincho" w:hAnsi="Cambria"/>
          <w:i/>
          <w:sz w:val="26"/>
          <w:szCs w:val="26"/>
        </w:rPr>
        <w:t>U</w:t>
      </w:r>
      <w:r w:rsidR="00343EB0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 w:rsidR="00343EB0">
        <w:t xml:space="preserve"> (</w:t>
      </w:r>
      <w:r w:rsidR="008F62B7">
        <w:t>или</w:t>
      </w:r>
      <w:r>
        <w:t xml:space="preserve"> </w:t>
      </w:r>
      <w:proofErr w:type="spellStart"/>
      <w:r w:rsidR="00343EB0" w:rsidRPr="00343EB0">
        <w:rPr>
          <w:rFonts w:ascii="Cambria" w:eastAsia="MS Mincho" w:hAnsi="Cambria"/>
          <w:i/>
          <w:sz w:val="26"/>
          <w:szCs w:val="26"/>
        </w:rPr>
        <w:t>e</w:t>
      </w:r>
      <w:r w:rsidR="00343EB0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 w:rsidR="00343EB0" w:rsidRPr="00343EB0">
        <w:rPr>
          <w:rFonts w:eastAsia="MS Mincho"/>
          <w:szCs w:val="24"/>
        </w:rPr>
        <w:t>)</w:t>
      </w:r>
      <w:r>
        <w:t>.</w:t>
      </w:r>
    </w:p>
    <w:p w:rsidR="004F7EC0" w:rsidRDefault="004F7EC0" w:rsidP="00343EB0">
      <w:pPr>
        <w:widowControl w:val="0"/>
      </w:pPr>
      <w:r>
        <w:t xml:space="preserve">Если заявленный минимально достижимый остаточный дисбаланс </w:t>
      </w:r>
      <w:proofErr w:type="spellStart"/>
      <w:r w:rsidR="008F62B7" w:rsidRPr="00343EB0">
        <w:rPr>
          <w:rFonts w:ascii="Cambria" w:eastAsia="MS Mincho" w:hAnsi="Cambria"/>
          <w:i/>
          <w:sz w:val="26"/>
          <w:szCs w:val="26"/>
        </w:rPr>
        <w:t>U</w:t>
      </w:r>
      <w:r w:rsidR="008F62B7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опр</w:t>
      </w:r>
      <w:r>
        <w:t>е</w:t>
      </w:r>
      <w:r>
        <w:t>делен через одинаковые значения в каждой из двух плоскостей</w:t>
      </w:r>
      <w:r w:rsidR="008F62B7">
        <w:t xml:space="preserve"> </w:t>
      </w:r>
      <w:proofErr w:type="spellStart"/>
      <w:r w:rsidR="008F62B7" w:rsidRPr="00343EB0">
        <w:rPr>
          <w:rFonts w:ascii="Cambria" w:eastAsia="MS Mincho" w:hAnsi="Cambria"/>
          <w:i/>
          <w:sz w:val="26"/>
          <w:szCs w:val="26"/>
        </w:rPr>
        <w:t>U</w:t>
      </w:r>
      <w:r w:rsidR="008F62B7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 w:rsidR="008F62B7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 w:rsidR="008F62B7">
        <w:rPr>
          <w:rFonts w:ascii="Cambria" w:eastAsia="MS Mincho" w:hAnsi="Cambria"/>
          <w:sz w:val="26"/>
          <w:szCs w:val="26"/>
          <w:vertAlign w:val="subscript"/>
          <w:lang w:val="en-US"/>
        </w:rPr>
        <w:t>per</w:t>
      </w:r>
      <w:r w:rsidR="008F62B7" w:rsidRPr="008F62B7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 w:rsidR="008F62B7">
        <w:rPr>
          <w:rFonts w:ascii="Cambria" w:eastAsia="MS Mincho" w:hAnsi="Cambria"/>
          <w:sz w:val="26"/>
          <w:szCs w:val="26"/>
          <w:vertAlign w:val="subscript"/>
          <w:lang w:val="en-US"/>
        </w:rPr>
        <w:t>plane</w:t>
      </w:r>
      <w:r>
        <w:t>, то</w:t>
      </w:r>
    </w:p>
    <w:p w:rsidR="008F62B7" w:rsidRPr="00433116" w:rsidRDefault="008F62B7" w:rsidP="008F62B7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4"/>
          <w:szCs w:val="24"/>
          <w:lang w:val="ru-RU" w:eastAsia="en-US"/>
        </w:rPr>
      </w:pPr>
      <w:r w:rsidRPr="00433116">
        <w:rPr>
          <w:rFonts w:cs="Arial"/>
          <w:sz w:val="24"/>
          <w:szCs w:val="24"/>
          <w:lang w:val="ru-RU"/>
        </w:rPr>
        <w:tab/>
      </w:r>
      <w:r w:rsidRPr="008F62B7">
        <w:rPr>
          <w:position w:val="-16"/>
        </w:rPr>
        <w:object w:dxaOrig="2400" w:dyaOrig="420">
          <v:shape id="_x0000_i1036" type="#_x0000_t75" style="width:118.5pt;height:21pt" o:ole="">
            <v:imagedata r:id="rId38" o:title=""/>
          </v:shape>
          <o:OLEObject Type="Embed" ProgID="Equation.DSMT4" ShapeID="_x0000_i1036" DrawAspect="Content" ObjectID="_1812467598" r:id="rId39"/>
        </w:object>
      </w:r>
      <w:r w:rsidR="008F7699" w:rsidRPr="00B60F0B">
        <w:rPr>
          <w:rFonts w:cs="Arial"/>
          <w:snapToGrid w:val="0"/>
          <w:sz w:val="24"/>
          <w:szCs w:val="24"/>
          <w:lang w:val="ru-RU"/>
        </w:rPr>
        <w:t>.</w:t>
      </w:r>
      <w:r w:rsidRPr="00433116">
        <w:rPr>
          <w:rFonts w:cs="Arial"/>
          <w:sz w:val="24"/>
          <w:szCs w:val="24"/>
          <w:lang w:val="ru-RU" w:eastAsia="en-US"/>
        </w:rPr>
        <w:tab/>
        <w:t>(</w:t>
      </w:r>
      <w:r>
        <w:rPr>
          <w:rFonts w:cs="Arial"/>
          <w:sz w:val="24"/>
          <w:szCs w:val="24"/>
          <w:lang w:val="ru-RU" w:eastAsia="en-US"/>
        </w:rPr>
        <w:t>2</w:t>
      </w:r>
      <w:r w:rsidRPr="00433116">
        <w:rPr>
          <w:rFonts w:cs="Arial"/>
          <w:sz w:val="24"/>
          <w:szCs w:val="24"/>
          <w:lang w:val="ru-RU" w:eastAsia="en-US"/>
        </w:rPr>
        <w:t>)</w:t>
      </w:r>
    </w:p>
    <w:p w:rsidR="004F7EC0" w:rsidRDefault="004F7EC0" w:rsidP="004F7EC0">
      <w:r>
        <w:t>Если же изготовителем заявлен минимально достижимый остаточный удел</w:t>
      </w:r>
      <w:r>
        <w:t>ь</w:t>
      </w:r>
      <w:r>
        <w:t xml:space="preserve">ный дисбаланс </w:t>
      </w:r>
      <w:proofErr w:type="spellStart"/>
      <w:r w:rsidR="008F62B7" w:rsidRPr="00343EB0">
        <w:rPr>
          <w:rFonts w:ascii="Cambria" w:eastAsia="MS Mincho" w:hAnsi="Cambria"/>
          <w:i/>
          <w:sz w:val="26"/>
          <w:szCs w:val="26"/>
        </w:rPr>
        <w:t>e</w:t>
      </w:r>
      <w:r w:rsidR="008F62B7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, то </w:t>
      </w:r>
      <w:proofErr w:type="spellStart"/>
      <w:r w:rsidR="008F62B7" w:rsidRPr="00343EB0">
        <w:rPr>
          <w:rFonts w:ascii="Cambria" w:eastAsia="MS Mincho" w:hAnsi="Cambria"/>
          <w:i/>
          <w:sz w:val="26"/>
          <w:szCs w:val="26"/>
        </w:rPr>
        <w:t>U</w:t>
      </w:r>
      <w:r w:rsidR="008F62B7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определяют умножением </w:t>
      </w:r>
      <w:proofErr w:type="spellStart"/>
      <w:r w:rsidR="008F62B7" w:rsidRPr="00343EB0">
        <w:rPr>
          <w:rFonts w:ascii="Cambria" w:eastAsia="MS Mincho" w:hAnsi="Cambria"/>
          <w:i/>
          <w:sz w:val="26"/>
          <w:szCs w:val="26"/>
        </w:rPr>
        <w:t>e</w:t>
      </w:r>
      <w:r w:rsidR="008F62B7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на общую массу контрол</w:t>
      </w:r>
      <w:r>
        <w:t>ь</w:t>
      </w:r>
      <w:r>
        <w:t>ного ротора</w:t>
      </w:r>
      <w:r w:rsidR="008F62B7" w:rsidRPr="008F62B7">
        <w:t xml:space="preserve"> </w:t>
      </w:r>
      <w:r w:rsidR="008F62B7" w:rsidRPr="008F62B7">
        <w:rPr>
          <w:rFonts w:ascii="Cambria" w:hAnsi="Cambria"/>
          <w:i/>
          <w:sz w:val="26"/>
          <w:szCs w:val="26"/>
          <w:lang w:val="en-US"/>
        </w:rPr>
        <w:t>m</w:t>
      </w:r>
      <w:r>
        <w:t>:</w:t>
      </w:r>
    </w:p>
    <w:p w:rsidR="008F7699" w:rsidRPr="00433116" w:rsidRDefault="008F7699" w:rsidP="008F7699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4"/>
          <w:szCs w:val="24"/>
          <w:lang w:val="ru-RU" w:eastAsia="en-US"/>
        </w:rPr>
      </w:pPr>
      <w:r w:rsidRPr="00433116">
        <w:rPr>
          <w:rFonts w:cs="Arial"/>
          <w:sz w:val="24"/>
          <w:szCs w:val="24"/>
          <w:lang w:val="ru-RU"/>
        </w:rPr>
        <w:tab/>
      </w:r>
      <w:r w:rsidRPr="008F7699">
        <w:rPr>
          <w:position w:val="-12"/>
        </w:rPr>
        <w:object w:dxaOrig="1700" w:dyaOrig="380">
          <v:shape id="_x0000_i1037" type="#_x0000_t75" style="width:84pt;height:18.75pt" o:ole="">
            <v:imagedata r:id="rId40" o:title=""/>
          </v:shape>
          <o:OLEObject Type="Embed" ProgID="Equation.DSMT4" ShapeID="_x0000_i1037" DrawAspect="Content" ObjectID="_1812467599" r:id="rId41"/>
        </w:object>
      </w:r>
      <w:r w:rsidRPr="008F7699">
        <w:rPr>
          <w:rFonts w:cs="Arial"/>
          <w:snapToGrid w:val="0"/>
          <w:sz w:val="24"/>
          <w:szCs w:val="24"/>
          <w:lang w:val="ru-RU"/>
        </w:rPr>
        <w:t>.</w:t>
      </w:r>
      <w:r w:rsidRPr="00433116">
        <w:rPr>
          <w:rFonts w:cs="Arial"/>
          <w:sz w:val="24"/>
          <w:szCs w:val="24"/>
          <w:lang w:val="ru-RU" w:eastAsia="en-US"/>
        </w:rPr>
        <w:tab/>
        <w:t>(</w:t>
      </w:r>
      <w:r>
        <w:rPr>
          <w:rFonts w:cs="Arial"/>
          <w:sz w:val="24"/>
          <w:szCs w:val="24"/>
          <w:lang w:val="ru-RU" w:eastAsia="en-US"/>
        </w:rPr>
        <w:t>3</w:t>
      </w:r>
      <w:r w:rsidRPr="00433116">
        <w:rPr>
          <w:rFonts w:cs="Arial"/>
          <w:sz w:val="24"/>
          <w:szCs w:val="24"/>
          <w:lang w:val="ru-RU" w:eastAsia="en-US"/>
        </w:rPr>
        <w:t>)</w:t>
      </w:r>
    </w:p>
    <w:p w:rsidR="004F7EC0" w:rsidRPr="008F7699" w:rsidRDefault="004F7EC0" w:rsidP="004F7EC0">
      <w:r w:rsidRPr="008F7699">
        <w:t>Требуемый контрольный груз определяют исходя из значения дисбаланса, к</w:t>
      </w:r>
      <w:r w:rsidRPr="008F7699">
        <w:t>о</w:t>
      </w:r>
      <w:r w:rsidRPr="008F7699">
        <w:t>торый должен быть создан с его помощью, и расстояния от оси контрольного ротора, на котором будет находиться центр масс контрольного груза после его установки.</w:t>
      </w:r>
    </w:p>
    <w:p w:rsidR="004F7EC0" w:rsidRPr="001A0335" w:rsidRDefault="001A0335" w:rsidP="004F7EC0">
      <w:pPr>
        <w:rPr>
          <w:sz w:val="22"/>
          <w:szCs w:val="22"/>
        </w:rPr>
      </w:pPr>
      <w:r w:rsidRPr="001A0335">
        <w:rPr>
          <w:b/>
          <w:sz w:val="22"/>
          <w:szCs w:val="22"/>
        </w:rPr>
        <w:t>9.4.2</w:t>
      </w:r>
      <w:r>
        <w:rPr>
          <w:sz w:val="22"/>
          <w:szCs w:val="22"/>
        </w:rPr>
        <w:t xml:space="preserve"> </w:t>
      </w:r>
      <w:r w:rsidRPr="003F69AC">
        <w:rPr>
          <w:b/>
        </w:rPr>
        <w:t xml:space="preserve">Контрольные грузы для проверки </w:t>
      </w:r>
      <w:proofErr w:type="spellStart"/>
      <w:r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</w:p>
    <w:p w:rsidR="001A0335" w:rsidRDefault="001A0335" w:rsidP="001A0335">
      <w:pPr>
        <w:tabs>
          <w:tab w:val="left" w:pos="1701"/>
        </w:tabs>
      </w:pPr>
      <w:r>
        <w:t>9.4.2.1  Общие положения</w:t>
      </w:r>
    </w:p>
    <w:p w:rsidR="001A0335" w:rsidRDefault="001A0335" w:rsidP="001A0335">
      <w:pPr>
        <w:tabs>
          <w:tab w:val="left" w:pos="1701"/>
        </w:tabs>
      </w:pPr>
      <w:r>
        <w:t>Для</w:t>
      </w:r>
      <w:r w:rsidRPr="00A733E4">
        <w:t xml:space="preserve"> </w:t>
      </w:r>
      <w:r>
        <w:t>проверки</w:t>
      </w:r>
      <w:r w:rsidRPr="00A733E4">
        <w:t xml:space="preserve"> </w:t>
      </w:r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Pr="00A733E4">
        <w:t xml:space="preserve"> </w:t>
      </w:r>
      <w:r>
        <w:t>(см. 10.4) в</w:t>
      </w:r>
      <w:r w:rsidRPr="00A733E4">
        <w:t xml:space="preserve"> </w:t>
      </w:r>
      <w:r>
        <w:t>плоскость</w:t>
      </w:r>
      <w:r w:rsidRPr="00A733E4">
        <w:t xml:space="preserve"> 3 (</w:t>
      </w:r>
      <w:r>
        <w:t>см</w:t>
      </w:r>
      <w:r w:rsidRPr="00A733E4">
        <w:t xml:space="preserve">. </w:t>
      </w:r>
      <w:r>
        <w:t>таблицу 6) устанавливают ко</w:t>
      </w:r>
      <w:r>
        <w:t>н</w:t>
      </w:r>
      <w:r>
        <w:t xml:space="preserve">трольный груз, вносящий дисбаланс, в 10 раз превышающий </w:t>
      </w:r>
      <w:proofErr w:type="spellStart"/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>.</w:t>
      </w:r>
    </w:p>
    <w:p w:rsidR="001A0335" w:rsidRDefault="001A0335" w:rsidP="001A0335">
      <w:r>
        <w:t>Для контрольных роторов типов</w:t>
      </w:r>
      <w:proofErr w:type="gramStart"/>
      <w:r>
        <w:t xml:space="preserve"> А</w:t>
      </w:r>
      <w:proofErr w:type="gramEnd"/>
      <w:r>
        <w:t xml:space="preserve"> и В допускается устанавливать вместо о</w:t>
      </w:r>
      <w:r>
        <w:t>д</w:t>
      </w:r>
      <w:r>
        <w:t>ного контрольного груза в контрольной плоскости 3 два контрольных груза с дисб</w:t>
      </w:r>
      <w:r>
        <w:t>а</w:t>
      </w:r>
      <w:r>
        <w:t>лансами по 5</w:t>
      </w:r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>
        <w:t xml:space="preserve"> в контрольных плоскостях 1 и 2. Для роторов типа</w:t>
      </w:r>
      <w:proofErr w:type="gramStart"/>
      <w:r>
        <w:t xml:space="preserve"> С</w:t>
      </w:r>
      <w:proofErr w:type="gramEnd"/>
      <w:r>
        <w:t xml:space="preserve"> такая замена не рекомендуется.</w:t>
      </w:r>
    </w:p>
    <w:p w:rsidR="004F7EC0" w:rsidRDefault="001A0335" w:rsidP="007F24EA">
      <w:pPr>
        <w:pStyle w:val="120"/>
      </w:pPr>
      <w:r>
        <w:lastRenderedPageBreak/>
        <w:t>9.4.2.2  Контрольные роторы типов</w:t>
      </w:r>
      <w:proofErr w:type="gramStart"/>
      <w:r>
        <w:t xml:space="preserve"> А</w:t>
      </w:r>
      <w:proofErr w:type="gramEnd"/>
      <w:r>
        <w:t xml:space="preserve"> и В</w:t>
      </w:r>
    </w:p>
    <w:p w:rsidR="001A0335" w:rsidRDefault="001A0335" w:rsidP="001A0335">
      <w:pPr>
        <w:tabs>
          <w:tab w:val="left" w:pos="1701"/>
        </w:tabs>
      </w:pPr>
      <w:r>
        <w:t>Для контрольных роторов типов</w:t>
      </w:r>
      <w:proofErr w:type="gramStart"/>
      <w:r>
        <w:t xml:space="preserve"> А</w:t>
      </w:r>
      <w:proofErr w:type="gramEnd"/>
      <w:r>
        <w:t xml:space="preserve"> и В </w:t>
      </w:r>
      <w:proofErr w:type="spellStart"/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рассчитывают в соответствии с требованиями раздела 9 на основе данных, приведенных </w:t>
      </w:r>
    </w:p>
    <w:p w:rsidR="001A0335" w:rsidRPr="001A0335" w:rsidRDefault="001A0335" w:rsidP="001A0335">
      <w:pPr>
        <w:tabs>
          <w:tab w:val="left" w:pos="1701"/>
        </w:tabs>
      </w:pPr>
      <w:r>
        <w:rPr>
          <w:lang w:val="en-US"/>
        </w:rPr>
        <w:t>a</w:t>
      </w:r>
      <w:r w:rsidRPr="001A0335">
        <w:t xml:space="preserve">) </w:t>
      </w:r>
      <w:proofErr w:type="gramStart"/>
      <w:r>
        <w:t>в</w:t>
      </w:r>
      <w:proofErr w:type="gramEnd"/>
      <w:r>
        <w:t xml:space="preserve"> таблице 5 для вертикальных станков и для горизонтальных станков со встроенным шпинделем (ротор типа А);</w:t>
      </w:r>
    </w:p>
    <w:p w:rsidR="001A0335" w:rsidRPr="001A0335" w:rsidRDefault="001A0335" w:rsidP="001A0335">
      <w:pPr>
        <w:tabs>
          <w:tab w:val="left" w:pos="1701"/>
        </w:tabs>
      </w:pPr>
      <w:r>
        <w:rPr>
          <w:lang w:val="en-US"/>
        </w:rPr>
        <w:t>b</w:t>
      </w:r>
      <w:r w:rsidRPr="001A0335">
        <w:t xml:space="preserve">) </w:t>
      </w:r>
      <w:proofErr w:type="gramStart"/>
      <w:r>
        <w:t>таблице</w:t>
      </w:r>
      <w:proofErr w:type="gramEnd"/>
      <w:r>
        <w:t xml:space="preserve"> 6 для горизонтальных станков, предназначенных для балансировки межопорных роторов (ротор типа В).</w:t>
      </w:r>
    </w:p>
    <w:p w:rsidR="001A0335" w:rsidRPr="0092647F" w:rsidRDefault="001A0335" w:rsidP="001A0335">
      <w:pPr>
        <w:tabs>
          <w:tab w:val="num" w:pos="0"/>
          <w:tab w:val="left" w:pos="1701"/>
        </w:tabs>
        <w:spacing w:line="240" w:lineRule="auto"/>
      </w:pPr>
      <w:r>
        <w:t xml:space="preserve"> </w:t>
      </w:r>
    </w:p>
    <w:p w:rsidR="002A3C8A" w:rsidRDefault="001A0335" w:rsidP="001A0335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>Пример – Горизонтальный балансировочный станок</w:t>
      </w:r>
      <w:r w:rsidR="00EF66C5">
        <w:rPr>
          <w:b/>
          <w:i/>
          <w:sz w:val="22"/>
          <w:szCs w:val="22"/>
        </w:rPr>
        <w:t>,</w:t>
      </w:r>
      <w:r w:rsidRPr="001A2F06">
        <w:rPr>
          <w:b/>
          <w:i/>
          <w:sz w:val="22"/>
          <w:szCs w:val="22"/>
        </w:rPr>
        <w:t xml:space="preserve"> </w:t>
      </w:r>
      <w:r w:rsidR="00EF66C5">
        <w:rPr>
          <w:b/>
          <w:i/>
          <w:sz w:val="22"/>
          <w:szCs w:val="22"/>
        </w:rPr>
        <w:t>к</w:t>
      </w:r>
      <w:r w:rsidRPr="001A2F06">
        <w:rPr>
          <w:b/>
          <w:i/>
          <w:sz w:val="22"/>
          <w:szCs w:val="22"/>
        </w:rPr>
        <w:t>онтрольный ротор типа</w:t>
      </w:r>
      <w:proofErr w:type="gramStart"/>
      <w:r w:rsidRPr="001A2F06">
        <w:rPr>
          <w:b/>
          <w:i/>
          <w:sz w:val="22"/>
          <w:szCs w:val="22"/>
        </w:rPr>
        <w:t xml:space="preserve"> В</w:t>
      </w:r>
      <w:proofErr w:type="gramEnd"/>
      <w:r>
        <w:rPr>
          <w:b/>
          <w:i/>
          <w:sz w:val="22"/>
          <w:szCs w:val="22"/>
        </w:rPr>
        <w:t xml:space="preserve"> массой 50 кг (т</w:t>
      </w:r>
      <w:r w:rsidRPr="001A2F06">
        <w:rPr>
          <w:b/>
          <w:i/>
          <w:sz w:val="22"/>
          <w:szCs w:val="22"/>
        </w:rPr>
        <w:t>аблица 2, ротор № 5</w:t>
      </w:r>
      <w:r>
        <w:rPr>
          <w:b/>
          <w:i/>
          <w:sz w:val="22"/>
          <w:szCs w:val="22"/>
        </w:rPr>
        <w:t>)</w:t>
      </w:r>
      <w:r w:rsidRPr="001A2F06">
        <w:rPr>
          <w:b/>
          <w:i/>
          <w:sz w:val="22"/>
          <w:szCs w:val="22"/>
        </w:rPr>
        <w:t xml:space="preserve">. </w:t>
      </w:r>
    </w:p>
    <w:p w:rsidR="001A0335" w:rsidRPr="001A2F06" w:rsidRDefault="001A0335" w:rsidP="001A0335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 xml:space="preserve">Заявленное значение </w:t>
      </w:r>
      <w:r w:rsidR="002A3C8A">
        <w:rPr>
          <w:b/>
          <w:i/>
          <w:sz w:val="22"/>
          <w:szCs w:val="22"/>
        </w:rPr>
        <w:t xml:space="preserve">по </w:t>
      </w:r>
      <w:r w:rsidRPr="001A2F06">
        <w:rPr>
          <w:b/>
          <w:i/>
          <w:sz w:val="22"/>
          <w:szCs w:val="22"/>
        </w:rPr>
        <w:t>таблиц</w:t>
      </w:r>
      <w:r w:rsidR="002A3C8A">
        <w:rPr>
          <w:b/>
          <w:i/>
          <w:sz w:val="22"/>
          <w:szCs w:val="22"/>
        </w:rPr>
        <w:t>е</w:t>
      </w:r>
      <w:r w:rsidRPr="001A2F06">
        <w:rPr>
          <w:b/>
          <w:i/>
          <w:sz w:val="22"/>
          <w:szCs w:val="22"/>
        </w:rPr>
        <w:t xml:space="preserve"> 1: </w:t>
      </w:r>
      <w:proofErr w:type="spellStart"/>
      <w:r w:rsidR="002A3C8A" w:rsidRPr="002A3C8A">
        <w:rPr>
          <w:rFonts w:ascii="Cambria" w:eastAsia="MS Mincho" w:hAnsi="Cambria"/>
          <w:b/>
          <w:i/>
          <w:sz w:val="26"/>
          <w:szCs w:val="26"/>
        </w:rPr>
        <w:t>e</w:t>
      </w:r>
      <w:r w:rsidR="002A3C8A" w:rsidRPr="002A3C8A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 w:rsidR="002A3C8A" w:rsidRPr="001A2F06">
        <w:rPr>
          <w:b/>
          <w:i/>
          <w:sz w:val="22"/>
          <w:szCs w:val="22"/>
        </w:rPr>
        <w:t xml:space="preserve"> </w:t>
      </w:r>
      <w:r w:rsidRPr="001A2F06">
        <w:rPr>
          <w:b/>
          <w:i/>
          <w:sz w:val="22"/>
          <w:szCs w:val="22"/>
        </w:rPr>
        <w:t>= 0,5 </w:t>
      </w:r>
      <w:proofErr w:type="spellStart"/>
      <w:r w:rsidRPr="001A2F06">
        <w:rPr>
          <w:b/>
          <w:i/>
          <w:sz w:val="22"/>
          <w:szCs w:val="22"/>
        </w:rPr>
        <w:t>г</w:t>
      </w:r>
      <w:r w:rsidR="00EF66C5">
        <w:rPr>
          <w:rFonts w:cs="Arial"/>
          <w:b/>
          <w:i/>
          <w:sz w:val="22"/>
          <w:szCs w:val="22"/>
        </w:rPr>
        <w:t>·</w:t>
      </w:r>
      <w:r w:rsidRPr="001A2F06">
        <w:rPr>
          <w:b/>
          <w:i/>
          <w:sz w:val="22"/>
          <w:szCs w:val="22"/>
        </w:rPr>
        <w:t>мм</w:t>
      </w:r>
      <w:proofErr w:type="spellEnd"/>
      <w:r w:rsidRPr="001A2F06">
        <w:rPr>
          <w:b/>
          <w:i/>
          <w:sz w:val="22"/>
          <w:szCs w:val="22"/>
        </w:rPr>
        <w:t>/кг.</w:t>
      </w:r>
    </w:p>
    <w:p w:rsidR="001A0335" w:rsidRPr="001A2F06" w:rsidRDefault="002A3C8A" w:rsidP="001A0335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Расчет </w:t>
      </w:r>
      <w:proofErr w:type="spellStart"/>
      <w:r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>
        <w:rPr>
          <w:b/>
          <w:i/>
          <w:sz w:val="22"/>
          <w:szCs w:val="22"/>
        </w:rPr>
        <w:t xml:space="preserve"> для </w:t>
      </w:r>
      <w:proofErr w:type="spellStart"/>
      <w:r w:rsidRPr="002A3C8A">
        <w:rPr>
          <w:rFonts w:ascii="Cambria" w:eastAsia="MS Mincho" w:hAnsi="Cambria"/>
          <w:b/>
          <w:i/>
          <w:sz w:val="26"/>
          <w:szCs w:val="26"/>
        </w:rPr>
        <w:t>e</w:t>
      </w:r>
      <w:r w:rsidRPr="002A3C8A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 w:rsidRPr="001A2F06">
        <w:rPr>
          <w:b/>
          <w:i/>
          <w:sz w:val="22"/>
          <w:szCs w:val="22"/>
        </w:rPr>
        <w:t xml:space="preserve"> = 0,5 </w:t>
      </w:r>
      <w:proofErr w:type="spellStart"/>
      <w:r w:rsidRPr="001A2F06">
        <w:rPr>
          <w:b/>
          <w:i/>
          <w:sz w:val="22"/>
          <w:szCs w:val="22"/>
        </w:rPr>
        <w:t>г</w:t>
      </w:r>
      <w:r w:rsidR="00EF66C5">
        <w:rPr>
          <w:rFonts w:cs="Arial"/>
          <w:b/>
          <w:i/>
          <w:sz w:val="22"/>
          <w:szCs w:val="22"/>
        </w:rPr>
        <w:t>·</w:t>
      </w:r>
      <w:r w:rsidRPr="001A2F06">
        <w:rPr>
          <w:b/>
          <w:i/>
          <w:sz w:val="22"/>
          <w:szCs w:val="22"/>
        </w:rPr>
        <w:t>мм</w:t>
      </w:r>
      <w:proofErr w:type="spellEnd"/>
      <w:r w:rsidRPr="001A2F06">
        <w:rPr>
          <w:b/>
          <w:i/>
          <w:sz w:val="22"/>
          <w:szCs w:val="22"/>
        </w:rPr>
        <w:t>/кг</w:t>
      </w:r>
      <w:r>
        <w:rPr>
          <w:b/>
          <w:i/>
          <w:sz w:val="22"/>
          <w:szCs w:val="22"/>
        </w:rPr>
        <w:t xml:space="preserve"> и </w:t>
      </w:r>
      <w:r>
        <w:rPr>
          <w:b/>
          <w:i/>
          <w:sz w:val="22"/>
          <w:szCs w:val="22"/>
          <w:lang w:val="en-US"/>
        </w:rPr>
        <w:t>m</w:t>
      </w:r>
      <w:r w:rsidRPr="002A3C8A">
        <w:rPr>
          <w:b/>
          <w:i/>
          <w:sz w:val="22"/>
          <w:szCs w:val="22"/>
        </w:rPr>
        <w:t xml:space="preserve"> = 50 </w:t>
      </w:r>
      <w:r w:rsidR="00EF66C5">
        <w:rPr>
          <w:b/>
          <w:i/>
          <w:sz w:val="22"/>
          <w:szCs w:val="22"/>
        </w:rPr>
        <w:t>кг</w:t>
      </w:r>
      <w:r w:rsidR="001A0335" w:rsidRPr="001A2F06">
        <w:rPr>
          <w:b/>
          <w:i/>
          <w:sz w:val="22"/>
          <w:szCs w:val="22"/>
        </w:rPr>
        <w:t xml:space="preserve">: </w:t>
      </w:r>
      <w:proofErr w:type="spellStart"/>
      <w:r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 w:rsidRPr="001A2F06">
        <w:rPr>
          <w:b/>
          <w:i/>
          <w:sz w:val="22"/>
          <w:szCs w:val="22"/>
        </w:rPr>
        <w:t xml:space="preserve"> </w:t>
      </w:r>
      <w:r w:rsidR="001A0335" w:rsidRPr="001A2F06">
        <w:rPr>
          <w:b/>
          <w:i/>
          <w:sz w:val="22"/>
          <w:szCs w:val="22"/>
        </w:rPr>
        <w:t>= 50</w:t>
      </w:r>
      <w:r>
        <w:rPr>
          <w:rFonts w:cs="Arial"/>
          <w:b/>
          <w:i/>
          <w:sz w:val="22"/>
          <w:szCs w:val="22"/>
        </w:rPr>
        <w:t>·</w:t>
      </w:r>
      <w:r w:rsidR="001A0335" w:rsidRPr="001A2F06">
        <w:rPr>
          <w:b/>
          <w:i/>
          <w:sz w:val="22"/>
          <w:szCs w:val="22"/>
        </w:rPr>
        <w:t xml:space="preserve">0,5 = 25 </w:t>
      </w:r>
      <w:proofErr w:type="spellStart"/>
      <w:r w:rsidR="001A0335" w:rsidRPr="001A2F06">
        <w:rPr>
          <w:b/>
          <w:i/>
          <w:sz w:val="22"/>
          <w:szCs w:val="22"/>
        </w:rPr>
        <w:t>г</w:t>
      </w:r>
      <w:r w:rsidR="00EF66C5">
        <w:rPr>
          <w:rFonts w:cs="Arial"/>
          <w:b/>
          <w:i/>
          <w:sz w:val="22"/>
          <w:szCs w:val="22"/>
        </w:rPr>
        <w:t>·</w:t>
      </w:r>
      <w:r w:rsidR="001A0335" w:rsidRPr="001A2F06">
        <w:rPr>
          <w:b/>
          <w:i/>
          <w:sz w:val="22"/>
          <w:szCs w:val="22"/>
        </w:rPr>
        <w:t>мм</w:t>
      </w:r>
      <w:proofErr w:type="spellEnd"/>
      <w:r w:rsidR="001A0335" w:rsidRPr="001A2F06">
        <w:rPr>
          <w:b/>
          <w:i/>
          <w:sz w:val="22"/>
          <w:szCs w:val="22"/>
        </w:rPr>
        <w:t>.</w:t>
      </w:r>
    </w:p>
    <w:p w:rsidR="001A0335" w:rsidRDefault="001A0335" w:rsidP="002A3C8A">
      <w:r w:rsidRPr="001A2F06">
        <w:rPr>
          <w:b/>
          <w:i/>
          <w:sz w:val="22"/>
          <w:szCs w:val="22"/>
        </w:rPr>
        <w:t xml:space="preserve">Расчет дисбаланса, вносимого контрольным грузом: </w:t>
      </w:r>
      <w:r w:rsidR="002A3C8A" w:rsidRPr="001A2F06">
        <w:rPr>
          <w:b/>
          <w:i/>
          <w:sz w:val="22"/>
          <w:szCs w:val="22"/>
        </w:rPr>
        <w:t>10</w:t>
      </w:r>
      <w:r w:rsidR="002A3C8A">
        <w:rPr>
          <w:rFonts w:cs="Arial"/>
          <w:b/>
          <w:i/>
          <w:sz w:val="22"/>
          <w:szCs w:val="22"/>
        </w:rPr>
        <w:t>·</w:t>
      </w:r>
      <w:r w:rsidR="002A3C8A"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="002A3C8A"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r w:rsidR="002A3C8A" w:rsidRPr="001A2F06">
        <w:rPr>
          <w:b/>
          <w:i/>
          <w:sz w:val="22"/>
          <w:szCs w:val="22"/>
        </w:rPr>
        <w:t xml:space="preserve"> = 250 </w:t>
      </w:r>
      <w:proofErr w:type="spellStart"/>
      <w:r w:rsidR="002A3C8A" w:rsidRPr="001A2F06">
        <w:rPr>
          <w:b/>
          <w:i/>
          <w:sz w:val="22"/>
          <w:szCs w:val="22"/>
        </w:rPr>
        <w:t>г</w:t>
      </w:r>
      <w:r w:rsidR="00EF66C5">
        <w:rPr>
          <w:rFonts w:cs="Arial"/>
          <w:b/>
          <w:i/>
          <w:sz w:val="22"/>
          <w:szCs w:val="22"/>
        </w:rPr>
        <w:t>·</w:t>
      </w:r>
      <w:r w:rsidR="002A3C8A" w:rsidRPr="001A2F06">
        <w:rPr>
          <w:b/>
          <w:i/>
          <w:sz w:val="22"/>
          <w:szCs w:val="22"/>
        </w:rPr>
        <w:t>мм</w:t>
      </w:r>
      <w:proofErr w:type="spellEnd"/>
      <w:r w:rsidR="00EF66C5">
        <w:rPr>
          <w:b/>
          <w:i/>
          <w:sz w:val="22"/>
          <w:szCs w:val="22"/>
        </w:rPr>
        <w:t>.</w:t>
      </w:r>
    </w:p>
    <w:p w:rsidR="004F7EC0" w:rsidRPr="00EF66C5" w:rsidRDefault="004F7EC0" w:rsidP="002A3C8A">
      <w:pPr>
        <w:pStyle w:val="120"/>
        <w:keepNext w:val="0"/>
        <w:spacing w:line="240" w:lineRule="auto"/>
      </w:pPr>
    </w:p>
    <w:p w:rsidR="002A3C8A" w:rsidRDefault="002A3C8A" w:rsidP="002A3C8A">
      <w:pPr>
        <w:pStyle w:val="120"/>
      </w:pPr>
      <w:r>
        <w:t>9.4.2.3  Контрольный ротор типа</w:t>
      </w:r>
      <w:proofErr w:type="gramStart"/>
      <w:r>
        <w:t xml:space="preserve"> С</w:t>
      </w:r>
      <w:proofErr w:type="gramEnd"/>
    </w:p>
    <w:p w:rsidR="002A3C8A" w:rsidRDefault="002A3C8A" w:rsidP="002A3C8A">
      <w:pPr>
        <w:tabs>
          <w:tab w:val="left" w:pos="1701"/>
        </w:tabs>
      </w:pPr>
      <w:r>
        <w:t>Для</w:t>
      </w:r>
      <w:r w:rsidR="00EC6605">
        <w:t xml:space="preserve"> контрольных роторов типа</w:t>
      </w:r>
      <w:proofErr w:type="gramStart"/>
      <w:r w:rsidR="00EC6605">
        <w:t xml:space="preserve"> С</w:t>
      </w:r>
      <w:proofErr w:type="gramEnd"/>
      <w:r w:rsidR="00EC6605">
        <w:t xml:space="preserve">, используемых с </w:t>
      </w:r>
      <w:r>
        <w:t>горизонтальны</w:t>
      </w:r>
      <w:r w:rsidR="00EC6605">
        <w:t>ми</w:t>
      </w:r>
      <w:r>
        <w:t xml:space="preserve"> станк</w:t>
      </w:r>
      <w:r w:rsidR="00EC6605">
        <w:t>ами</w:t>
      </w:r>
      <w:r>
        <w:t xml:space="preserve"> для балансировки консольных роторов, </w:t>
      </w:r>
      <w:proofErr w:type="spellStart"/>
      <w:r w:rsidR="00EC6605" w:rsidRPr="00343EB0">
        <w:rPr>
          <w:rFonts w:ascii="Cambria" w:eastAsia="MS Mincho" w:hAnsi="Cambria"/>
          <w:i/>
          <w:sz w:val="26"/>
          <w:szCs w:val="26"/>
        </w:rPr>
        <w:t>U</w:t>
      </w:r>
      <w:r w:rsidR="00EC6605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 w:rsidR="00EC6605">
        <w:t xml:space="preserve"> рассчитывают так же, как в 9.4.2.2</w:t>
      </w:r>
      <w:r w:rsidR="00EF66C5">
        <w:t>, но с использованием данных из таблицы 7.</w:t>
      </w:r>
    </w:p>
    <w:p w:rsidR="00EF66C5" w:rsidRPr="00322CAD" w:rsidRDefault="00EF66C5" w:rsidP="00EF66C5">
      <w:pPr>
        <w:keepNext/>
        <w:spacing w:line="240" w:lineRule="auto"/>
        <w:rPr>
          <w:b/>
          <w:sz w:val="20"/>
        </w:rPr>
      </w:pPr>
    </w:p>
    <w:p w:rsidR="00EF66C5" w:rsidRPr="001A2F06" w:rsidRDefault="00EF66C5" w:rsidP="00EF66C5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1A2F06">
        <w:rPr>
          <w:sz w:val="22"/>
          <w:szCs w:val="22"/>
        </w:rPr>
        <w:t>Эти расчеты дают</w:t>
      </w:r>
      <w:r>
        <w:rPr>
          <w:sz w:val="22"/>
          <w:szCs w:val="22"/>
        </w:rPr>
        <w:t xml:space="preserve"> </w:t>
      </w:r>
      <w:r w:rsidRPr="001A2F06">
        <w:rPr>
          <w:sz w:val="22"/>
          <w:szCs w:val="22"/>
        </w:rPr>
        <w:t>другие значения дисбалансов контрольных гр</w:t>
      </w:r>
      <w:r w:rsidRPr="001A2F06">
        <w:rPr>
          <w:sz w:val="22"/>
          <w:szCs w:val="22"/>
        </w:rPr>
        <w:t>у</w:t>
      </w:r>
      <w:r w:rsidRPr="001A2F06">
        <w:rPr>
          <w:sz w:val="22"/>
          <w:szCs w:val="22"/>
        </w:rPr>
        <w:t>зов, поскольку</w:t>
      </w:r>
    </w:p>
    <w:p w:rsidR="00EF66C5" w:rsidRPr="00EF66C5" w:rsidRDefault="00EF66C5" w:rsidP="00EF66C5">
      <w:pPr>
        <w:rPr>
          <w:sz w:val="22"/>
          <w:szCs w:val="22"/>
        </w:rPr>
      </w:pPr>
      <w:r w:rsidRPr="00EF66C5">
        <w:rPr>
          <w:sz w:val="22"/>
          <w:szCs w:val="22"/>
        </w:rPr>
        <w:t xml:space="preserve">a) </w:t>
      </w:r>
      <w:r w:rsidRPr="001A2F06">
        <w:rPr>
          <w:sz w:val="22"/>
          <w:szCs w:val="22"/>
        </w:rPr>
        <w:t>масса ротора типа</w:t>
      </w:r>
      <w:proofErr w:type="gramStart"/>
      <w:r w:rsidRPr="001A2F06">
        <w:rPr>
          <w:sz w:val="22"/>
          <w:szCs w:val="22"/>
        </w:rPr>
        <w:t xml:space="preserve"> С</w:t>
      </w:r>
      <w:proofErr w:type="gramEnd"/>
      <w:r w:rsidRPr="001A2F06">
        <w:rPr>
          <w:sz w:val="22"/>
          <w:szCs w:val="22"/>
        </w:rPr>
        <w:t xml:space="preserve"> отличается от массы ротора типа В;</w:t>
      </w:r>
    </w:p>
    <w:p w:rsidR="00EF66C5" w:rsidRPr="00EF66C5" w:rsidRDefault="00EF66C5" w:rsidP="00EF66C5">
      <w:pPr>
        <w:rPr>
          <w:sz w:val="22"/>
          <w:szCs w:val="22"/>
        </w:rPr>
      </w:pPr>
      <w:r w:rsidRPr="00EF66C5">
        <w:rPr>
          <w:sz w:val="22"/>
          <w:szCs w:val="22"/>
        </w:rPr>
        <w:t xml:space="preserve">b) </w:t>
      </w:r>
      <w:r w:rsidRPr="001A2F06">
        <w:rPr>
          <w:sz w:val="22"/>
          <w:szCs w:val="22"/>
        </w:rPr>
        <w:t xml:space="preserve">заявленное значение </w:t>
      </w:r>
      <w:proofErr w:type="spellStart"/>
      <w:r w:rsidRPr="00343EB0">
        <w:rPr>
          <w:rFonts w:ascii="Cambria" w:eastAsia="MS Mincho" w:hAnsi="Cambria"/>
          <w:i/>
          <w:sz w:val="26"/>
          <w:szCs w:val="26"/>
        </w:rPr>
        <w:t>e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 w:rsidRPr="001A2F06">
        <w:rPr>
          <w:sz w:val="22"/>
          <w:szCs w:val="22"/>
        </w:rPr>
        <w:t xml:space="preserve"> (таблица 1) для межопорных роторов может отличаться от аналогичного значения для консольных роторов;</w:t>
      </w:r>
    </w:p>
    <w:p w:rsidR="00EF66C5" w:rsidRPr="00EF66C5" w:rsidRDefault="00EF66C5" w:rsidP="00EF66C5">
      <w:pPr>
        <w:rPr>
          <w:sz w:val="22"/>
          <w:szCs w:val="22"/>
        </w:rPr>
      </w:pPr>
      <w:r w:rsidRPr="00EF66C5">
        <w:rPr>
          <w:sz w:val="22"/>
          <w:szCs w:val="22"/>
        </w:rPr>
        <w:t xml:space="preserve">c) </w:t>
      </w:r>
      <w:r w:rsidRPr="001A2F06">
        <w:rPr>
          <w:sz w:val="22"/>
          <w:szCs w:val="22"/>
        </w:rPr>
        <w:t>контрольный груз для роторов типа</w:t>
      </w:r>
      <w:proofErr w:type="gramStart"/>
      <w:r w:rsidRPr="001A2F06">
        <w:rPr>
          <w:sz w:val="22"/>
          <w:szCs w:val="22"/>
        </w:rPr>
        <w:t xml:space="preserve"> С</w:t>
      </w:r>
      <w:proofErr w:type="gramEnd"/>
      <w:r w:rsidRPr="001A2F06">
        <w:rPr>
          <w:sz w:val="22"/>
          <w:szCs w:val="22"/>
        </w:rPr>
        <w:t xml:space="preserve"> устанавливают на другом расстоянии от оси ротора.</w:t>
      </w:r>
    </w:p>
    <w:p w:rsidR="00EF66C5" w:rsidRPr="00322CAD" w:rsidRDefault="00EF66C5" w:rsidP="00EF66C5">
      <w:pPr>
        <w:keepNext/>
        <w:spacing w:line="240" w:lineRule="auto"/>
        <w:rPr>
          <w:b/>
          <w:sz w:val="20"/>
        </w:rPr>
      </w:pPr>
    </w:p>
    <w:p w:rsidR="00EF66C5" w:rsidRDefault="002A3C8A" w:rsidP="002A3C8A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>Пример – Горизонтальный балансировочный станок, контрольный ротор типа</w:t>
      </w:r>
      <w:proofErr w:type="gramStart"/>
      <w:r w:rsidRPr="001A2F06">
        <w:rPr>
          <w:b/>
          <w:i/>
          <w:sz w:val="22"/>
          <w:szCs w:val="22"/>
        </w:rPr>
        <w:t xml:space="preserve"> С</w:t>
      </w:r>
      <w:proofErr w:type="gramEnd"/>
      <w:r w:rsidR="00EF66C5">
        <w:rPr>
          <w:b/>
          <w:i/>
          <w:sz w:val="22"/>
          <w:szCs w:val="22"/>
        </w:rPr>
        <w:t xml:space="preserve"> массой 19,5 кг (т</w:t>
      </w:r>
      <w:r w:rsidRPr="001A2F06">
        <w:rPr>
          <w:b/>
          <w:i/>
          <w:sz w:val="22"/>
          <w:szCs w:val="22"/>
        </w:rPr>
        <w:t xml:space="preserve">аблица </w:t>
      </w:r>
      <w:r w:rsidR="00EF66C5">
        <w:rPr>
          <w:b/>
          <w:i/>
          <w:sz w:val="22"/>
          <w:szCs w:val="22"/>
        </w:rPr>
        <w:t>7</w:t>
      </w:r>
      <w:r w:rsidRPr="001A2F06">
        <w:rPr>
          <w:b/>
          <w:i/>
          <w:sz w:val="22"/>
          <w:szCs w:val="22"/>
        </w:rPr>
        <w:t>, ротор № 3</w:t>
      </w:r>
      <w:r w:rsidR="00EF66C5">
        <w:rPr>
          <w:b/>
          <w:i/>
          <w:sz w:val="22"/>
          <w:szCs w:val="22"/>
        </w:rPr>
        <w:t>)</w:t>
      </w:r>
      <w:r w:rsidRPr="001A2F06">
        <w:rPr>
          <w:b/>
          <w:i/>
          <w:sz w:val="22"/>
          <w:szCs w:val="22"/>
        </w:rPr>
        <w:t>.</w:t>
      </w:r>
    </w:p>
    <w:p w:rsidR="002A3C8A" w:rsidRPr="001A2F06" w:rsidRDefault="002A3C8A" w:rsidP="002A3C8A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 xml:space="preserve"> Заявленное значение</w:t>
      </w:r>
      <w:r w:rsidR="00EF66C5">
        <w:rPr>
          <w:b/>
          <w:i/>
          <w:sz w:val="22"/>
          <w:szCs w:val="22"/>
        </w:rPr>
        <w:t xml:space="preserve"> по</w:t>
      </w:r>
      <w:r w:rsidRPr="001A2F06">
        <w:rPr>
          <w:b/>
          <w:i/>
          <w:sz w:val="22"/>
          <w:szCs w:val="22"/>
        </w:rPr>
        <w:t xml:space="preserve"> таблиц</w:t>
      </w:r>
      <w:r w:rsidR="00EF66C5">
        <w:rPr>
          <w:b/>
          <w:i/>
          <w:sz w:val="22"/>
          <w:szCs w:val="22"/>
        </w:rPr>
        <w:t>е</w:t>
      </w:r>
      <w:r w:rsidRPr="001A2F06">
        <w:rPr>
          <w:b/>
          <w:i/>
          <w:sz w:val="22"/>
          <w:szCs w:val="22"/>
        </w:rPr>
        <w:t xml:space="preserve"> 1: </w:t>
      </w:r>
      <w:proofErr w:type="spellStart"/>
      <w:r w:rsidR="00EF66C5" w:rsidRPr="002A3C8A">
        <w:rPr>
          <w:rFonts w:ascii="Cambria" w:eastAsia="MS Mincho" w:hAnsi="Cambria"/>
          <w:b/>
          <w:i/>
          <w:sz w:val="26"/>
          <w:szCs w:val="26"/>
        </w:rPr>
        <w:t>e</w:t>
      </w:r>
      <w:r w:rsidR="00EF66C5" w:rsidRPr="002A3C8A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 w:rsidR="00EF66C5" w:rsidRPr="001A2F06">
        <w:rPr>
          <w:b/>
          <w:i/>
          <w:sz w:val="22"/>
          <w:szCs w:val="22"/>
        </w:rPr>
        <w:t xml:space="preserve"> </w:t>
      </w:r>
      <w:r w:rsidRPr="001A2F06">
        <w:rPr>
          <w:b/>
          <w:i/>
          <w:sz w:val="22"/>
          <w:szCs w:val="22"/>
        </w:rPr>
        <w:t>= 2 </w:t>
      </w:r>
      <w:proofErr w:type="spellStart"/>
      <w:r w:rsidRPr="001A2F06">
        <w:rPr>
          <w:b/>
          <w:i/>
          <w:sz w:val="22"/>
          <w:szCs w:val="22"/>
        </w:rPr>
        <w:t>г</w:t>
      </w:r>
      <w:r w:rsidR="00EF66C5">
        <w:rPr>
          <w:rFonts w:cs="Arial"/>
          <w:b/>
          <w:i/>
          <w:sz w:val="22"/>
          <w:szCs w:val="22"/>
        </w:rPr>
        <w:t>·</w:t>
      </w:r>
      <w:r w:rsidRPr="001A2F06">
        <w:rPr>
          <w:b/>
          <w:i/>
          <w:sz w:val="22"/>
          <w:szCs w:val="22"/>
        </w:rPr>
        <w:t>мм</w:t>
      </w:r>
      <w:proofErr w:type="spellEnd"/>
      <w:r w:rsidRPr="001A2F06">
        <w:rPr>
          <w:b/>
          <w:i/>
          <w:sz w:val="22"/>
          <w:szCs w:val="22"/>
        </w:rPr>
        <w:t>/кг.</w:t>
      </w:r>
    </w:p>
    <w:p w:rsidR="002A3C8A" w:rsidRPr="001A2F06" w:rsidRDefault="00EF66C5" w:rsidP="002A3C8A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Расчет </w:t>
      </w:r>
      <w:proofErr w:type="spellStart"/>
      <w:r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>
        <w:rPr>
          <w:b/>
          <w:i/>
          <w:sz w:val="22"/>
          <w:szCs w:val="22"/>
        </w:rPr>
        <w:t xml:space="preserve"> для </w:t>
      </w:r>
      <w:proofErr w:type="spellStart"/>
      <w:r w:rsidRPr="002A3C8A">
        <w:rPr>
          <w:rFonts w:ascii="Cambria" w:eastAsia="MS Mincho" w:hAnsi="Cambria"/>
          <w:b/>
          <w:i/>
          <w:sz w:val="26"/>
          <w:szCs w:val="26"/>
        </w:rPr>
        <w:t>e</w:t>
      </w:r>
      <w:r w:rsidRPr="002A3C8A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 w:rsidRPr="001A2F06">
        <w:rPr>
          <w:b/>
          <w:i/>
          <w:sz w:val="22"/>
          <w:szCs w:val="22"/>
        </w:rPr>
        <w:t xml:space="preserve"> = </w:t>
      </w:r>
      <w:r>
        <w:rPr>
          <w:b/>
          <w:i/>
          <w:sz w:val="22"/>
          <w:szCs w:val="22"/>
        </w:rPr>
        <w:t>2</w:t>
      </w:r>
      <w:r w:rsidRPr="001A2F06">
        <w:rPr>
          <w:b/>
          <w:i/>
          <w:sz w:val="22"/>
          <w:szCs w:val="22"/>
        </w:rPr>
        <w:t> г</w:t>
      </w:r>
      <w:r w:rsidRPr="001A2F06">
        <w:rPr>
          <w:b/>
          <w:i/>
          <w:position w:val="-10"/>
          <w:sz w:val="22"/>
          <w:szCs w:val="22"/>
        </w:rPr>
        <w:object w:dxaOrig="160" w:dyaOrig="220">
          <v:shape id="_x0000_i1038" type="#_x0000_t75" style="width:8.25pt;height:11.25pt" o:ole="">
            <v:imagedata r:id="rId42" o:title=""/>
          </v:shape>
          <o:OLEObject Type="Embed" ProgID="Equation.3" ShapeID="_x0000_i1038" DrawAspect="Content" ObjectID="_1812467600" r:id="rId43"/>
        </w:object>
      </w:r>
      <w:r w:rsidRPr="001A2F06">
        <w:rPr>
          <w:b/>
          <w:i/>
          <w:sz w:val="22"/>
          <w:szCs w:val="22"/>
        </w:rPr>
        <w:t>мм/кг</w:t>
      </w:r>
      <w:r>
        <w:rPr>
          <w:b/>
          <w:i/>
          <w:sz w:val="22"/>
          <w:szCs w:val="22"/>
        </w:rPr>
        <w:t xml:space="preserve"> и </w:t>
      </w:r>
      <w:r>
        <w:rPr>
          <w:b/>
          <w:i/>
          <w:sz w:val="22"/>
          <w:szCs w:val="22"/>
          <w:lang w:val="en-US"/>
        </w:rPr>
        <w:t>m</w:t>
      </w:r>
      <w:r w:rsidRPr="002A3C8A">
        <w:rPr>
          <w:b/>
          <w:i/>
          <w:sz w:val="22"/>
          <w:szCs w:val="22"/>
        </w:rPr>
        <w:t xml:space="preserve"> = </w:t>
      </w:r>
      <w:r>
        <w:rPr>
          <w:b/>
          <w:i/>
          <w:sz w:val="22"/>
          <w:szCs w:val="22"/>
        </w:rPr>
        <w:t>19,5</w:t>
      </w:r>
      <w:r w:rsidRPr="002A3C8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кг</w:t>
      </w:r>
      <w:r w:rsidRPr="001A2F06">
        <w:rPr>
          <w:b/>
          <w:i/>
          <w:sz w:val="22"/>
          <w:szCs w:val="22"/>
        </w:rPr>
        <w:t xml:space="preserve">: </w:t>
      </w:r>
      <w:proofErr w:type="spellStart"/>
      <w:r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  <w:r w:rsidRPr="001A2F06">
        <w:rPr>
          <w:b/>
          <w:i/>
          <w:sz w:val="22"/>
          <w:szCs w:val="22"/>
        </w:rPr>
        <w:t xml:space="preserve"> = </w:t>
      </w:r>
      <w:r>
        <w:rPr>
          <w:b/>
          <w:i/>
          <w:sz w:val="22"/>
          <w:szCs w:val="22"/>
        </w:rPr>
        <w:t>19,5</w:t>
      </w:r>
      <w:r>
        <w:rPr>
          <w:rFonts w:cs="Arial"/>
          <w:b/>
          <w:i/>
          <w:sz w:val="22"/>
          <w:szCs w:val="22"/>
        </w:rPr>
        <w:t>·2</w:t>
      </w:r>
      <w:r w:rsidRPr="001A2F06">
        <w:rPr>
          <w:b/>
          <w:i/>
          <w:sz w:val="22"/>
          <w:szCs w:val="22"/>
        </w:rPr>
        <w:t xml:space="preserve"> = </w:t>
      </w:r>
      <w:r>
        <w:rPr>
          <w:b/>
          <w:i/>
          <w:sz w:val="22"/>
          <w:szCs w:val="22"/>
        </w:rPr>
        <w:t>39</w:t>
      </w:r>
      <w:r w:rsidRPr="001A2F06">
        <w:rPr>
          <w:b/>
          <w:i/>
          <w:sz w:val="22"/>
          <w:szCs w:val="22"/>
        </w:rPr>
        <w:t xml:space="preserve"> </w:t>
      </w:r>
      <w:proofErr w:type="spellStart"/>
      <w:r w:rsidRPr="001A2F06">
        <w:rPr>
          <w:b/>
          <w:i/>
          <w:sz w:val="22"/>
          <w:szCs w:val="22"/>
        </w:rPr>
        <w:t>г</w:t>
      </w:r>
      <w:r>
        <w:rPr>
          <w:rFonts w:cs="Arial"/>
          <w:b/>
          <w:i/>
          <w:sz w:val="22"/>
          <w:szCs w:val="22"/>
        </w:rPr>
        <w:t>·</w:t>
      </w:r>
      <w:r w:rsidRPr="001A2F06">
        <w:rPr>
          <w:b/>
          <w:i/>
          <w:sz w:val="22"/>
          <w:szCs w:val="22"/>
        </w:rPr>
        <w:t>мм</w:t>
      </w:r>
      <w:proofErr w:type="spellEnd"/>
      <w:r w:rsidRPr="001A2F06">
        <w:rPr>
          <w:b/>
          <w:i/>
          <w:sz w:val="22"/>
          <w:szCs w:val="22"/>
        </w:rPr>
        <w:t>.</w:t>
      </w:r>
    </w:p>
    <w:p w:rsidR="002A3C8A" w:rsidRPr="001A2F06" w:rsidRDefault="002A3C8A" w:rsidP="002A3C8A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 xml:space="preserve">Расчет дисбаланса, вносимого контрольным грузом: </w:t>
      </w:r>
      <w:r w:rsidR="00EF66C5" w:rsidRPr="001A2F06">
        <w:rPr>
          <w:b/>
          <w:i/>
          <w:sz w:val="22"/>
          <w:szCs w:val="22"/>
        </w:rPr>
        <w:t>10</w:t>
      </w:r>
      <w:r w:rsidR="00EF66C5">
        <w:rPr>
          <w:rFonts w:cs="Arial"/>
          <w:b/>
          <w:i/>
          <w:sz w:val="22"/>
          <w:szCs w:val="22"/>
        </w:rPr>
        <w:t>·</w:t>
      </w:r>
      <w:r w:rsidR="00EF66C5" w:rsidRPr="001A0335">
        <w:rPr>
          <w:rFonts w:ascii="Cambria" w:eastAsia="MS Mincho" w:hAnsi="Cambria"/>
          <w:b/>
          <w:i/>
          <w:sz w:val="26"/>
          <w:szCs w:val="26"/>
        </w:rPr>
        <w:t>U</w:t>
      </w:r>
      <w:r w:rsidR="00EF66C5" w:rsidRPr="001A0335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r w:rsidR="00EF66C5" w:rsidRPr="001A2F06">
        <w:rPr>
          <w:b/>
          <w:i/>
          <w:sz w:val="22"/>
          <w:szCs w:val="22"/>
        </w:rPr>
        <w:t xml:space="preserve"> = </w:t>
      </w:r>
      <w:r w:rsidR="00EF66C5">
        <w:rPr>
          <w:b/>
          <w:i/>
          <w:sz w:val="22"/>
          <w:szCs w:val="22"/>
        </w:rPr>
        <w:t>390</w:t>
      </w:r>
      <w:r w:rsidR="00EF66C5" w:rsidRPr="001A2F06">
        <w:rPr>
          <w:b/>
          <w:i/>
          <w:sz w:val="22"/>
          <w:szCs w:val="22"/>
        </w:rPr>
        <w:t xml:space="preserve"> </w:t>
      </w:r>
      <w:proofErr w:type="spellStart"/>
      <w:r w:rsidR="00EF66C5" w:rsidRPr="001A2F06">
        <w:rPr>
          <w:b/>
          <w:i/>
          <w:sz w:val="22"/>
          <w:szCs w:val="22"/>
        </w:rPr>
        <w:t>г</w:t>
      </w:r>
      <w:r w:rsidR="00EF66C5">
        <w:rPr>
          <w:rFonts w:cs="Arial"/>
          <w:b/>
          <w:i/>
          <w:sz w:val="22"/>
          <w:szCs w:val="22"/>
        </w:rPr>
        <w:t>·</w:t>
      </w:r>
      <w:r w:rsidR="00EF66C5" w:rsidRPr="001A2F06">
        <w:rPr>
          <w:b/>
          <w:i/>
          <w:sz w:val="22"/>
          <w:szCs w:val="22"/>
        </w:rPr>
        <w:t>мм</w:t>
      </w:r>
      <w:proofErr w:type="spellEnd"/>
      <w:r w:rsidR="00EF66C5">
        <w:rPr>
          <w:b/>
          <w:i/>
          <w:sz w:val="22"/>
          <w:szCs w:val="22"/>
        </w:rPr>
        <w:t>.</w:t>
      </w:r>
    </w:p>
    <w:p w:rsidR="002A3C8A" w:rsidRDefault="002A3C8A" w:rsidP="009108D7">
      <w:pPr>
        <w:pStyle w:val="120"/>
        <w:keepNext w:val="0"/>
        <w:spacing w:line="240" w:lineRule="auto"/>
      </w:pPr>
    </w:p>
    <w:p w:rsidR="009108D7" w:rsidRPr="008829AF" w:rsidRDefault="009108D7" w:rsidP="007F24EA">
      <w:pPr>
        <w:keepNext/>
        <w:suppressAutoHyphens/>
        <w:rPr>
          <w:b/>
        </w:rPr>
      </w:pPr>
      <w:r>
        <w:rPr>
          <w:b/>
        </w:rPr>
        <w:lastRenderedPageBreak/>
        <w:t>9.4.3</w:t>
      </w:r>
      <w:r>
        <w:rPr>
          <w:b/>
        </w:rPr>
        <w:tab/>
      </w:r>
      <w:r w:rsidRPr="008829AF">
        <w:rPr>
          <w:b/>
        </w:rPr>
        <w:t xml:space="preserve">Контрольные грузы для проверки </w:t>
      </w:r>
      <w:r w:rsidRPr="009108D7">
        <w:rPr>
          <w:rFonts w:ascii="Cambria" w:hAnsi="Cambria"/>
          <w:b/>
          <w:i/>
          <w:sz w:val="26"/>
          <w:szCs w:val="26"/>
        </w:rPr>
        <w:t>R</w:t>
      </w:r>
      <w:r w:rsidRPr="009108D7">
        <w:rPr>
          <w:rFonts w:ascii="Cambria" w:hAnsi="Cambria"/>
          <w:b/>
          <w:sz w:val="26"/>
          <w:szCs w:val="26"/>
          <w:vertAlign w:val="subscript"/>
        </w:rPr>
        <w:t>UR</w:t>
      </w:r>
    </w:p>
    <w:p w:rsidR="009108D7" w:rsidRDefault="009108D7" w:rsidP="007F24EA">
      <w:pPr>
        <w:keepNext/>
        <w:tabs>
          <w:tab w:val="left" w:pos="1701"/>
        </w:tabs>
      </w:pPr>
      <w:r>
        <w:t>9.4.3.1  Общие положения</w:t>
      </w:r>
    </w:p>
    <w:p w:rsidR="009108D7" w:rsidRDefault="009108D7" w:rsidP="009108D7">
      <w:pPr>
        <w:tabs>
          <w:tab w:val="left" w:pos="1701"/>
        </w:tabs>
      </w:pPr>
      <w:r>
        <w:t>В испытаниях данного вида (см. 10.5) используют два контрольных груза на каждую контрольную плоскость: стационарно устанавливаемый и перемещаемый.</w:t>
      </w:r>
    </w:p>
    <w:p w:rsidR="009108D7" w:rsidRDefault="009108D7" w:rsidP="009108D7">
      <w:pPr>
        <w:pStyle w:val="120"/>
        <w:keepNext w:val="0"/>
      </w:pPr>
      <w:r>
        <w:t>9.4.3.2  Контрольные роторы типов</w:t>
      </w:r>
      <w:proofErr w:type="gramStart"/>
      <w:r>
        <w:t xml:space="preserve"> А</w:t>
      </w:r>
      <w:proofErr w:type="gramEnd"/>
      <w:r>
        <w:t xml:space="preserve"> и В</w:t>
      </w:r>
    </w:p>
    <w:p w:rsidR="009108D7" w:rsidRDefault="009108D7" w:rsidP="009108D7">
      <w:pPr>
        <w:tabs>
          <w:tab w:val="left" w:pos="1701"/>
        </w:tabs>
      </w:pPr>
      <w:r>
        <w:t>Для испытаний с контрольными роторами типов</w:t>
      </w:r>
      <w:proofErr w:type="gramStart"/>
      <w:r>
        <w:t xml:space="preserve"> А</w:t>
      </w:r>
      <w:proofErr w:type="gramEnd"/>
      <w:r>
        <w:t xml:space="preserve"> и В используют контрол</w:t>
      </w:r>
      <w:r>
        <w:t>ь</w:t>
      </w:r>
      <w:r>
        <w:t>ные грузы:</w:t>
      </w:r>
    </w:p>
    <w:p w:rsidR="009108D7" w:rsidRDefault="00B60F0B" w:rsidP="00B60F0B">
      <w:pPr>
        <w:tabs>
          <w:tab w:val="left" w:pos="1701"/>
        </w:tabs>
      </w:pPr>
      <w:r>
        <w:rPr>
          <w:lang w:val="en-US"/>
        </w:rPr>
        <w:t>a</w:t>
      </w:r>
      <w:r w:rsidRPr="00B60F0B">
        <w:t xml:space="preserve">) </w:t>
      </w:r>
      <w:proofErr w:type="gramStart"/>
      <w:r w:rsidR="009108D7">
        <w:t>один</w:t>
      </w:r>
      <w:proofErr w:type="gramEnd"/>
      <w:r w:rsidR="009108D7">
        <w:t xml:space="preserve"> (для испытаний в одной плоскости) или два (для испытаний в двух плоскостях) </w:t>
      </w:r>
      <w:r>
        <w:t>стационарно устанавливаемых</w:t>
      </w:r>
      <w:r w:rsidR="009108D7">
        <w:t xml:space="preserve"> контрольных груза, каждый из которых вносит дисбаланс </w:t>
      </w:r>
      <w:proofErr w:type="spellStart"/>
      <w:r w:rsidRPr="00B60F0B">
        <w:rPr>
          <w:rFonts w:ascii="Cambria" w:eastAsia="MS Mincho" w:hAnsi="Cambria"/>
          <w:i/>
          <w:sz w:val="26"/>
          <w:szCs w:val="26"/>
        </w:rPr>
        <w:t>U</w:t>
      </w:r>
      <w:r w:rsidRPr="00B60F0B">
        <w:rPr>
          <w:rFonts w:ascii="Cambria" w:eastAsia="MS Mincho" w:hAnsi="Cambria"/>
          <w:sz w:val="26"/>
          <w:szCs w:val="26"/>
          <w:vertAlign w:val="subscript"/>
        </w:rPr>
        <w:t>station</w:t>
      </w:r>
      <w:proofErr w:type="spellEnd"/>
      <w:r w:rsidR="009108D7">
        <w:t xml:space="preserve"> от 20</w:t>
      </w:r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="009108D7">
        <w:t xml:space="preserve"> до 60</w:t>
      </w:r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="009108D7">
        <w:t>;</w:t>
      </w:r>
    </w:p>
    <w:p w:rsidR="009108D7" w:rsidRDefault="00B60F0B" w:rsidP="00B60F0B">
      <w:pPr>
        <w:tabs>
          <w:tab w:val="left" w:pos="1701"/>
        </w:tabs>
      </w:pPr>
      <w:r>
        <w:rPr>
          <w:lang w:val="en-US"/>
        </w:rPr>
        <w:t>b</w:t>
      </w:r>
      <w:r w:rsidRPr="00B60F0B">
        <w:t xml:space="preserve">) </w:t>
      </w:r>
      <w:proofErr w:type="gramStart"/>
      <w:r w:rsidR="009108D7">
        <w:t>один</w:t>
      </w:r>
      <w:proofErr w:type="gramEnd"/>
      <w:r w:rsidR="009108D7">
        <w:t xml:space="preserve"> (для испытаний в одной плоскости) или два (для испытаний в двух плоскостях) перемещаемых контрольных груза, каждый из которых вносит дисб</w:t>
      </w:r>
      <w:r w:rsidR="009108D7">
        <w:t>а</w:t>
      </w:r>
      <w:r w:rsidR="009108D7">
        <w:t xml:space="preserve">ланс </w:t>
      </w:r>
      <w:proofErr w:type="spellStart"/>
      <w:r w:rsidRPr="00B60F0B">
        <w:rPr>
          <w:rFonts w:ascii="Cambria" w:eastAsia="MS Mincho" w:hAnsi="Cambria"/>
          <w:i/>
          <w:sz w:val="26"/>
          <w:szCs w:val="26"/>
        </w:rPr>
        <w:t>U</w:t>
      </w:r>
      <w:r w:rsidRPr="00B60F0B">
        <w:rPr>
          <w:rFonts w:ascii="Cambria" w:eastAsia="MS Mincho" w:hAnsi="Cambria"/>
          <w:sz w:val="26"/>
          <w:szCs w:val="26"/>
          <w:vertAlign w:val="subscript"/>
        </w:rPr>
        <w:t>travel</w:t>
      </w:r>
      <w:proofErr w:type="spellEnd"/>
      <w:r w:rsidR="009108D7">
        <w:t>, равный 5</w:t>
      </w:r>
      <w:r w:rsidRPr="00B60F0B">
        <w:rPr>
          <w:rFonts w:ascii="Cambria" w:eastAsia="MS Mincho" w:hAnsi="Cambria"/>
          <w:i/>
          <w:sz w:val="26"/>
          <w:szCs w:val="26"/>
        </w:rPr>
        <w:t>U</w:t>
      </w:r>
      <w:r w:rsidRPr="00B60F0B">
        <w:rPr>
          <w:rFonts w:ascii="Cambria" w:eastAsia="MS Mincho" w:hAnsi="Cambria"/>
          <w:sz w:val="26"/>
          <w:szCs w:val="26"/>
          <w:vertAlign w:val="subscript"/>
        </w:rPr>
        <w:t>station</w:t>
      </w:r>
      <w:r w:rsidR="009108D7">
        <w:t xml:space="preserve"> .</w:t>
      </w:r>
    </w:p>
    <w:p w:rsidR="00B60F0B" w:rsidRDefault="00B60F0B" w:rsidP="003B121B">
      <w:pPr>
        <w:pStyle w:val="120"/>
        <w:keepNext w:val="0"/>
        <w:spacing w:line="240" w:lineRule="auto"/>
      </w:pPr>
    </w:p>
    <w:p w:rsidR="009108D7" w:rsidRDefault="009108D7" w:rsidP="009108D7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 xml:space="preserve">Пример – Для того же контрольного ротора и заявленного значения </w:t>
      </w:r>
      <w:r w:rsidRPr="001A2F06">
        <w:rPr>
          <w:b/>
          <w:i/>
          <w:position w:val="-12"/>
          <w:sz w:val="22"/>
          <w:szCs w:val="22"/>
        </w:rPr>
        <w:object w:dxaOrig="420" w:dyaOrig="360">
          <v:shape id="_x0000_i1039" type="#_x0000_t75" style="width:21pt;height:18pt" o:ole="">
            <v:imagedata r:id="rId44" o:title=""/>
          </v:shape>
          <o:OLEObject Type="Embed" ProgID="Equation.3" ShapeID="_x0000_i1039" DrawAspect="Content" ObjectID="_1812467601" r:id="rId45"/>
        </w:object>
      </w:r>
      <w:r w:rsidRPr="001A2F06">
        <w:rPr>
          <w:b/>
          <w:i/>
          <w:sz w:val="22"/>
          <w:szCs w:val="22"/>
        </w:rPr>
        <w:t xml:space="preserve">, что и в </w:t>
      </w:r>
      <w:r w:rsidR="00B60F0B">
        <w:rPr>
          <w:b/>
          <w:i/>
          <w:sz w:val="22"/>
          <w:szCs w:val="22"/>
        </w:rPr>
        <w:t>примере из 9.4.2.3</w:t>
      </w:r>
      <w:r w:rsidRPr="001A2F06">
        <w:rPr>
          <w:b/>
          <w:i/>
          <w:sz w:val="22"/>
          <w:szCs w:val="22"/>
        </w:rPr>
        <w:t xml:space="preserve">, и </w:t>
      </w:r>
      <w:r w:rsidR="00B60F0B">
        <w:rPr>
          <w:b/>
          <w:i/>
          <w:sz w:val="22"/>
          <w:szCs w:val="22"/>
        </w:rPr>
        <w:t xml:space="preserve">стационарно устанавливаемого </w:t>
      </w:r>
      <w:r w:rsidRPr="001A2F06">
        <w:rPr>
          <w:b/>
          <w:i/>
          <w:sz w:val="22"/>
          <w:szCs w:val="22"/>
        </w:rPr>
        <w:t>контрольн</w:t>
      </w:r>
      <w:r w:rsidR="00B60F0B">
        <w:rPr>
          <w:b/>
          <w:i/>
          <w:sz w:val="22"/>
          <w:szCs w:val="22"/>
        </w:rPr>
        <w:t>ого</w:t>
      </w:r>
      <w:r w:rsidRPr="001A2F06">
        <w:rPr>
          <w:b/>
          <w:i/>
          <w:sz w:val="22"/>
          <w:szCs w:val="22"/>
        </w:rPr>
        <w:t xml:space="preserve"> груз</w:t>
      </w:r>
      <w:r w:rsidR="00B60F0B">
        <w:rPr>
          <w:b/>
          <w:i/>
          <w:sz w:val="22"/>
          <w:szCs w:val="22"/>
        </w:rPr>
        <w:t>а</w:t>
      </w:r>
      <w:r w:rsidRPr="001A2F06">
        <w:rPr>
          <w:b/>
          <w:i/>
          <w:sz w:val="22"/>
          <w:szCs w:val="22"/>
        </w:rPr>
        <w:t>, с</w:t>
      </w:r>
      <w:r w:rsidRPr="001A2F06">
        <w:rPr>
          <w:b/>
          <w:i/>
          <w:sz w:val="22"/>
          <w:szCs w:val="22"/>
        </w:rPr>
        <w:t>о</w:t>
      </w:r>
      <w:r w:rsidRPr="001A2F06">
        <w:rPr>
          <w:b/>
          <w:i/>
          <w:sz w:val="22"/>
          <w:szCs w:val="22"/>
        </w:rPr>
        <w:t>здающ</w:t>
      </w:r>
      <w:r w:rsidR="00B60F0B">
        <w:rPr>
          <w:b/>
          <w:i/>
          <w:sz w:val="22"/>
          <w:szCs w:val="22"/>
        </w:rPr>
        <w:t>его</w:t>
      </w:r>
      <w:r w:rsidRPr="001A2F06">
        <w:rPr>
          <w:b/>
          <w:i/>
          <w:sz w:val="22"/>
          <w:szCs w:val="22"/>
        </w:rPr>
        <w:t xml:space="preserve"> дисбаланс 30</w:t>
      </w:r>
      <w:r w:rsidR="00B60F0B" w:rsidRPr="00B60F0B">
        <w:rPr>
          <w:rFonts w:ascii="Cambria" w:eastAsia="MS Mincho" w:hAnsi="Cambria"/>
          <w:b/>
          <w:i/>
          <w:sz w:val="26"/>
          <w:szCs w:val="26"/>
        </w:rPr>
        <w:t>U</w:t>
      </w:r>
      <w:r w:rsidR="00B60F0B" w:rsidRPr="00B60F0B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r w:rsidRPr="001A2F06">
        <w:rPr>
          <w:b/>
          <w:i/>
          <w:sz w:val="22"/>
          <w:szCs w:val="22"/>
        </w:rPr>
        <w:t xml:space="preserve">, </w:t>
      </w:r>
      <w:r w:rsidR="003B121B">
        <w:rPr>
          <w:b/>
          <w:i/>
          <w:sz w:val="22"/>
          <w:szCs w:val="22"/>
        </w:rPr>
        <w:t>получают следующие значения дисбалансов в граммах на миллиметр (</w:t>
      </w:r>
      <w:proofErr w:type="spellStart"/>
      <w:proofErr w:type="gramStart"/>
      <w:r w:rsidR="003B121B">
        <w:rPr>
          <w:b/>
          <w:i/>
          <w:sz w:val="22"/>
          <w:szCs w:val="22"/>
        </w:rPr>
        <w:t>г</w:t>
      </w:r>
      <w:proofErr w:type="gramEnd"/>
      <w:r w:rsidR="003B121B">
        <w:rPr>
          <w:rFonts w:cs="Arial"/>
          <w:b/>
          <w:i/>
          <w:sz w:val="22"/>
          <w:szCs w:val="22"/>
        </w:rPr>
        <w:t>·</w:t>
      </w:r>
      <w:r w:rsidR="003B121B">
        <w:rPr>
          <w:b/>
          <w:i/>
          <w:sz w:val="22"/>
          <w:szCs w:val="22"/>
        </w:rPr>
        <w:t>мм</w:t>
      </w:r>
      <w:proofErr w:type="spellEnd"/>
      <w:r w:rsidR="003B121B">
        <w:rPr>
          <w:b/>
          <w:i/>
          <w:sz w:val="22"/>
          <w:szCs w:val="22"/>
        </w:rPr>
        <w:t xml:space="preserve">), используемых в испытаниях для определения </w:t>
      </w:r>
      <w:r w:rsidR="003B121B" w:rsidRPr="009108D7">
        <w:rPr>
          <w:rFonts w:ascii="Cambria" w:hAnsi="Cambria"/>
          <w:b/>
          <w:i/>
          <w:sz w:val="26"/>
          <w:szCs w:val="26"/>
        </w:rPr>
        <w:t>R</w:t>
      </w:r>
      <w:r w:rsidR="003B121B" w:rsidRPr="009108D7">
        <w:rPr>
          <w:rFonts w:ascii="Cambria" w:hAnsi="Cambria"/>
          <w:b/>
          <w:sz w:val="26"/>
          <w:szCs w:val="26"/>
          <w:vertAlign w:val="subscript"/>
        </w:rPr>
        <w:t>UR</w:t>
      </w:r>
      <w:r w:rsidRPr="001A2F06">
        <w:rPr>
          <w:b/>
          <w:i/>
          <w:sz w:val="22"/>
          <w:szCs w:val="22"/>
        </w:rPr>
        <w:t xml:space="preserve">: </w:t>
      </w:r>
    </w:p>
    <w:p w:rsidR="003B121B" w:rsidRPr="003B121B" w:rsidRDefault="003B121B" w:rsidP="009108D7">
      <w:pPr>
        <w:rPr>
          <w:b/>
          <w:i/>
          <w:sz w:val="22"/>
          <w:szCs w:val="22"/>
          <w:lang w:val="en-US"/>
        </w:rPr>
      </w:pPr>
      <w:proofErr w:type="spellStart"/>
      <w:r w:rsidRPr="003B121B">
        <w:rPr>
          <w:rFonts w:ascii="Cambria" w:eastAsia="MS Mincho" w:hAnsi="Cambria"/>
          <w:b/>
          <w:i/>
          <w:sz w:val="26"/>
          <w:szCs w:val="26"/>
          <w:lang w:val="en-US"/>
        </w:rPr>
        <w:t>U</w:t>
      </w:r>
      <w:r w:rsidRPr="003B121B"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station</w:t>
      </w:r>
      <w:proofErr w:type="spellEnd"/>
      <w:r w:rsidR="009108D7" w:rsidRPr="003B121B">
        <w:rPr>
          <w:b/>
          <w:i/>
          <w:sz w:val="22"/>
          <w:szCs w:val="22"/>
          <w:lang w:val="en-US"/>
        </w:rPr>
        <w:t xml:space="preserve"> = 30</w:t>
      </w:r>
      <w:r w:rsidRPr="003B121B">
        <w:rPr>
          <w:rFonts w:cs="Arial"/>
          <w:b/>
          <w:i/>
          <w:sz w:val="22"/>
          <w:szCs w:val="22"/>
          <w:lang w:val="en-US"/>
        </w:rPr>
        <w:t>·</w:t>
      </w:r>
      <w:r w:rsidRPr="003B121B">
        <w:rPr>
          <w:rFonts w:ascii="Cambria" w:eastAsia="MS Mincho" w:hAnsi="Cambria"/>
          <w:b/>
          <w:i/>
          <w:sz w:val="26"/>
          <w:szCs w:val="26"/>
          <w:lang w:val="en-US"/>
        </w:rPr>
        <w:t>U</w:t>
      </w:r>
      <w:r w:rsidRPr="003B121B"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ma</w:t>
      </w:r>
      <w:r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r</w:t>
      </w:r>
      <w:r w:rsidR="009108D7" w:rsidRPr="003B121B">
        <w:rPr>
          <w:b/>
          <w:i/>
          <w:sz w:val="22"/>
          <w:szCs w:val="22"/>
          <w:lang w:val="en-US"/>
        </w:rPr>
        <w:t xml:space="preserve"> = 30</w:t>
      </w:r>
      <w:r w:rsidRPr="003B121B">
        <w:rPr>
          <w:rFonts w:cs="Arial"/>
          <w:b/>
          <w:i/>
          <w:sz w:val="22"/>
          <w:szCs w:val="22"/>
          <w:lang w:val="en-US"/>
        </w:rPr>
        <w:t>·</w:t>
      </w:r>
      <w:r w:rsidR="009108D7" w:rsidRPr="003B121B">
        <w:rPr>
          <w:b/>
          <w:i/>
          <w:sz w:val="22"/>
          <w:szCs w:val="22"/>
          <w:lang w:val="en-US"/>
        </w:rPr>
        <w:t xml:space="preserve">25 </w:t>
      </w:r>
      <w:r w:rsidR="009108D7" w:rsidRPr="001A2F06">
        <w:rPr>
          <w:b/>
          <w:i/>
          <w:sz w:val="22"/>
          <w:szCs w:val="22"/>
        </w:rPr>
        <w:t>г</w:t>
      </w:r>
      <w:r w:rsidRPr="003B121B">
        <w:rPr>
          <w:rFonts w:cs="Arial"/>
          <w:b/>
          <w:i/>
          <w:sz w:val="22"/>
          <w:szCs w:val="22"/>
          <w:lang w:val="en-US"/>
        </w:rPr>
        <w:t>·</w:t>
      </w:r>
      <w:r w:rsidR="009108D7" w:rsidRPr="001A2F06">
        <w:rPr>
          <w:b/>
          <w:i/>
          <w:sz w:val="22"/>
          <w:szCs w:val="22"/>
        </w:rPr>
        <w:t>мм</w:t>
      </w:r>
      <w:r w:rsidR="009108D7" w:rsidRPr="003B121B">
        <w:rPr>
          <w:b/>
          <w:i/>
          <w:sz w:val="22"/>
          <w:szCs w:val="22"/>
          <w:lang w:val="en-US"/>
        </w:rPr>
        <w:t xml:space="preserve"> = 750 </w:t>
      </w:r>
      <w:r w:rsidR="009108D7" w:rsidRPr="001A2F06">
        <w:rPr>
          <w:b/>
          <w:i/>
          <w:sz w:val="22"/>
          <w:szCs w:val="22"/>
        </w:rPr>
        <w:t>г</w:t>
      </w:r>
      <w:r w:rsidRPr="003B121B">
        <w:rPr>
          <w:rFonts w:cs="Arial"/>
          <w:b/>
          <w:i/>
          <w:sz w:val="22"/>
          <w:szCs w:val="22"/>
          <w:lang w:val="en-US"/>
        </w:rPr>
        <w:t>·</w:t>
      </w:r>
      <w:r w:rsidR="009108D7" w:rsidRPr="001A2F06">
        <w:rPr>
          <w:b/>
          <w:i/>
          <w:sz w:val="22"/>
          <w:szCs w:val="22"/>
        </w:rPr>
        <w:t>мм</w:t>
      </w:r>
      <w:r w:rsidR="009108D7" w:rsidRPr="003B121B">
        <w:rPr>
          <w:b/>
          <w:i/>
          <w:sz w:val="22"/>
          <w:szCs w:val="22"/>
          <w:lang w:val="en-US"/>
        </w:rPr>
        <w:t xml:space="preserve">; </w:t>
      </w:r>
    </w:p>
    <w:p w:rsidR="009108D7" w:rsidRPr="003B121B" w:rsidRDefault="003B121B" w:rsidP="009108D7">
      <w:pPr>
        <w:rPr>
          <w:b/>
          <w:i/>
          <w:sz w:val="22"/>
          <w:szCs w:val="22"/>
          <w:lang w:val="en-US"/>
        </w:rPr>
      </w:pPr>
      <w:proofErr w:type="spellStart"/>
      <w:r w:rsidRPr="003B121B">
        <w:rPr>
          <w:rFonts w:ascii="Cambria" w:eastAsia="MS Mincho" w:hAnsi="Cambria"/>
          <w:b/>
          <w:i/>
          <w:sz w:val="26"/>
          <w:szCs w:val="26"/>
          <w:lang w:val="en-US"/>
        </w:rPr>
        <w:t>U</w:t>
      </w:r>
      <w:r w:rsidRPr="003B121B"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travel</w:t>
      </w:r>
      <w:proofErr w:type="spellEnd"/>
      <w:r w:rsidR="009108D7" w:rsidRPr="003B121B">
        <w:rPr>
          <w:b/>
          <w:i/>
          <w:sz w:val="22"/>
          <w:szCs w:val="22"/>
          <w:lang w:val="en-US"/>
        </w:rPr>
        <w:t xml:space="preserve"> = 5</w:t>
      </w:r>
      <w:r w:rsidRPr="007E7F71">
        <w:rPr>
          <w:rFonts w:cs="Arial"/>
          <w:b/>
          <w:i/>
          <w:sz w:val="22"/>
          <w:szCs w:val="22"/>
          <w:lang w:val="en-US"/>
        </w:rPr>
        <w:t>·</w:t>
      </w:r>
      <w:r w:rsidRPr="003B121B">
        <w:rPr>
          <w:rFonts w:ascii="Cambria" w:eastAsia="MS Mincho" w:hAnsi="Cambria"/>
          <w:b/>
          <w:i/>
          <w:sz w:val="26"/>
          <w:szCs w:val="26"/>
          <w:lang w:val="en-US"/>
        </w:rPr>
        <w:t>U</w:t>
      </w:r>
      <w:r w:rsidRPr="003B121B"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ma</w:t>
      </w:r>
      <w:r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r</w:t>
      </w:r>
      <w:r w:rsidR="009108D7" w:rsidRPr="003B121B">
        <w:rPr>
          <w:b/>
          <w:i/>
          <w:sz w:val="22"/>
          <w:szCs w:val="22"/>
          <w:lang w:val="en-US"/>
        </w:rPr>
        <w:t xml:space="preserve"> = 3750 </w:t>
      </w:r>
      <w:r w:rsidR="009108D7" w:rsidRPr="001A2F06">
        <w:rPr>
          <w:b/>
          <w:i/>
          <w:sz w:val="22"/>
          <w:szCs w:val="22"/>
        </w:rPr>
        <w:t>г</w:t>
      </w:r>
      <w:r w:rsidRPr="003B121B">
        <w:rPr>
          <w:rFonts w:cs="Arial"/>
          <w:b/>
          <w:i/>
          <w:sz w:val="22"/>
          <w:szCs w:val="22"/>
          <w:lang w:val="en-US"/>
        </w:rPr>
        <w:t>·</w:t>
      </w:r>
      <w:r w:rsidR="009108D7" w:rsidRPr="001A2F06">
        <w:rPr>
          <w:b/>
          <w:i/>
          <w:sz w:val="22"/>
          <w:szCs w:val="22"/>
        </w:rPr>
        <w:t>мм</w:t>
      </w:r>
      <w:r w:rsidR="009108D7" w:rsidRPr="003B121B">
        <w:rPr>
          <w:b/>
          <w:i/>
          <w:sz w:val="22"/>
          <w:szCs w:val="22"/>
          <w:lang w:val="en-US"/>
        </w:rPr>
        <w:t>.</w:t>
      </w:r>
    </w:p>
    <w:p w:rsidR="003B121B" w:rsidRPr="007E7F71" w:rsidRDefault="003B121B" w:rsidP="003B121B">
      <w:pPr>
        <w:pStyle w:val="120"/>
        <w:keepNext w:val="0"/>
        <w:spacing w:line="240" w:lineRule="auto"/>
        <w:rPr>
          <w:lang w:val="en-US"/>
        </w:rPr>
      </w:pPr>
    </w:p>
    <w:p w:rsidR="003B121B" w:rsidRPr="003B121B" w:rsidRDefault="003B121B" w:rsidP="009108D7">
      <w:pPr>
        <w:tabs>
          <w:tab w:val="left" w:pos="1701"/>
        </w:tabs>
      </w:pPr>
      <w:r w:rsidRPr="003B121B">
        <w:t>9</w:t>
      </w:r>
      <w:r w:rsidR="009108D7" w:rsidRPr="001A2F06">
        <w:t>.</w:t>
      </w:r>
      <w:r w:rsidRPr="003B121B">
        <w:t>4</w:t>
      </w:r>
      <w:r w:rsidR="009108D7" w:rsidRPr="001A2F06">
        <w:t>.3.</w:t>
      </w:r>
      <w:r w:rsidRPr="003B121B">
        <w:t xml:space="preserve">3  </w:t>
      </w:r>
      <w:r>
        <w:t>Контрольный ротор типа</w:t>
      </w:r>
      <w:proofErr w:type="gramStart"/>
      <w:r>
        <w:t xml:space="preserve"> С</w:t>
      </w:r>
      <w:proofErr w:type="gramEnd"/>
    </w:p>
    <w:p w:rsidR="009108D7" w:rsidRPr="00580FBB" w:rsidRDefault="009108D7" w:rsidP="009108D7">
      <w:pPr>
        <w:tabs>
          <w:tab w:val="left" w:pos="1701"/>
        </w:tabs>
      </w:pPr>
      <w:r>
        <w:t>Для контрольн</w:t>
      </w:r>
      <w:r w:rsidR="003B121B">
        <w:t>ого</w:t>
      </w:r>
      <w:r>
        <w:t xml:space="preserve"> ротор</w:t>
      </w:r>
      <w:r w:rsidR="003B121B">
        <w:t>а</w:t>
      </w:r>
      <w:r>
        <w:t xml:space="preserve"> типа</w:t>
      </w:r>
      <w:proofErr w:type="gramStart"/>
      <w:r>
        <w:t xml:space="preserve"> С</w:t>
      </w:r>
      <w:proofErr w:type="gramEnd"/>
      <w:r>
        <w:t xml:space="preserve"> </w:t>
      </w:r>
      <w:r w:rsidR="003B121B">
        <w:t xml:space="preserve">выполняют те же вычисления, что в 9.4.3.2, однако </w:t>
      </w:r>
      <w:r>
        <w:t xml:space="preserve">в целях использования одной и той же диаграммы расчета </w:t>
      </w:r>
      <w:r w:rsidR="00580FBB" w:rsidRPr="00580FBB">
        <w:rPr>
          <w:rFonts w:ascii="Cambria" w:hAnsi="Cambria"/>
          <w:i/>
          <w:sz w:val="26"/>
          <w:szCs w:val="26"/>
        </w:rPr>
        <w:t>R</w:t>
      </w:r>
      <w:r w:rsidR="00580FBB" w:rsidRPr="00580FBB">
        <w:rPr>
          <w:rFonts w:ascii="Cambria" w:hAnsi="Cambria"/>
          <w:sz w:val="26"/>
          <w:szCs w:val="26"/>
          <w:vertAlign w:val="subscript"/>
        </w:rPr>
        <w:t>UR</w:t>
      </w:r>
      <w:r>
        <w:t xml:space="preserve"> </w:t>
      </w:r>
      <w:r w:rsidR="00580FBB">
        <w:t xml:space="preserve">вместо </w:t>
      </w:r>
      <w:proofErr w:type="spellStart"/>
      <w:r w:rsidR="00580FBB" w:rsidRPr="00B60F0B">
        <w:rPr>
          <w:rFonts w:ascii="Cambria" w:eastAsia="MS Mincho" w:hAnsi="Cambria"/>
          <w:i/>
          <w:sz w:val="26"/>
          <w:szCs w:val="26"/>
        </w:rPr>
        <w:t>U</w:t>
      </w:r>
      <w:r w:rsidR="00580FBB" w:rsidRPr="00B60F0B">
        <w:rPr>
          <w:rFonts w:ascii="Cambria" w:eastAsia="MS Mincho" w:hAnsi="Cambria"/>
          <w:sz w:val="26"/>
          <w:szCs w:val="26"/>
          <w:vertAlign w:val="subscript"/>
        </w:rPr>
        <w:t>station</w:t>
      </w:r>
      <w:proofErr w:type="spellEnd"/>
      <w:r w:rsidR="00580FBB">
        <w:rPr>
          <w:rFonts w:ascii="Cambria" w:eastAsia="MS Mincho" w:hAnsi="Cambria"/>
          <w:sz w:val="26"/>
          <w:szCs w:val="26"/>
        </w:rPr>
        <w:t> =</w:t>
      </w:r>
      <w:r w:rsidR="00580FBB">
        <w:t xml:space="preserve"> 60</w:t>
      </w:r>
      <w:r w:rsidR="00580FBB" w:rsidRPr="00343EB0">
        <w:rPr>
          <w:rFonts w:ascii="Cambria" w:eastAsia="MS Mincho" w:hAnsi="Cambria"/>
          <w:i/>
          <w:sz w:val="26"/>
          <w:szCs w:val="26"/>
        </w:rPr>
        <w:t>U</w:t>
      </w:r>
      <w:r w:rsidR="00580FBB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="00580FBB">
        <w:rPr>
          <w:rFonts w:ascii="Cambria" w:eastAsia="MS Mincho" w:hAnsi="Cambria"/>
          <w:sz w:val="26"/>
          <w:szCs w:val="26"/>
        </w:rPr>
        <w:t xml:space="preserve"> </w:t>
      </w:r>
      <w:r w:rsidR="00580FBB">
        <w:t xml:space="preserve">берут </w:t>
      </w:r>
      <w:proofErr w:type="spellStart"/>
      <w:r w:rsidR="00580FBB" w:rsidRPr="00B60F0B">
        <w:rPr>
          <w:rFonts w:ascii="Cambria" w:eastAsia="MS Mincho" w:hAnsi="Cambria"/>
          <w:i/>
          <w:sz w:val="26"/>
          <w:szCs w:val="26"/>
        </w:rPr>
        <w:t>U</w:t>
      </w:r>
      <w:r w:rsidR="00580FBB" w:rsidRPr="00B60F0B">
        <w:rPr>
          <w:rFonts w:ascii="Cambria" w:eastAsia="MS Mincho" w:hAnsi="Cambria"/>
          <w:sz w:val="26"/>
          <w:szCs w:val="26"/>
          <w:vertAlign w:val="subscript"/>
        </w:rPr>
        <w:t>station</w:t>
      </w:r>
      <w:proofErr w:type="spellEnd"/>
      <w:r w:rsidR="00580FBB">
        <w:rPr>
          <w:rFonts w:ascii="Cambria" w:eastAsia="MS Mincho" w:hAnsi="Cambria"/>
          <w:sz w:val="26"/>
          <w:szCs w:val="26"/>
        </w:rPr>
        <w:t> =</w:t>
      </w:r>
      <w:r w:rsidR="00580FBB">
        <w:t xml:space="preserve"> 100</w:t>
      </w:r>
      <w:r w:rsidR="00580FBB" w:rsidRPr="00343EB0">
        <w:rPr>
          <w:rFonts w:ascii="Cambria" w:eastAsia="MS Mincho" w:hAnsi="Cambria"/>
          <w:i/>
          <w:sz w:val="26"/>
          <w:szCs w:val="26"/>
        </w:rPr>
        <w:t>U</w:t>
      </w:r>
      <w:r w:rsidR="00580FBB"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="00580FBB">
        <w:t>.</w:t>
      </w:r>
    </w:p>
    <w:p w:rsidR="00580FBB" w:rsidRPr="00322CAD" w:rsidRDefault="00580FBB" w:rsidP="00580FBB">
      <w:pPr>
        <w:keepNext/>
        <w:spacing w:line="240" w:lineRule="auto"/>
        <w:rPr>
          <w:b/>
          <w:sz w:val="20"/>
        </w:rPr>
      </w:pPr>
    </w:p>
    <w:p w:rsidR="00580FBB" w:rsidRPr="001A2F06" w:rsidRDefault="00580FBB" w:rsidP="00580FBB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1A2F06">
        <w:rPr>
          <w:sz w:val="22"/>
          <w:szCs w:val="22"/>
        </w:rPr>
        <w:t>Контрольные грузы для роторов типа</w:t>
      </w:r>
      <w:proofErr w:type="gramStart"/>
      <w:r w:rsidRPr="001A2F06">
        <w:rPr>
          <w:sz w:val="22"/>
          <w:szCs w:val="22"/>
        </w:rPr>
        <w:t xml:space="preserve"> С</w:t>
      </w:r>
      <w:proofErr w:type="gramEnd"/>
      <w:r w:rsidRPr="001A2F06">
        <w:rPr>
          <w:sz w:val="22"/>
          <w:szCs w:val="22"/>
        </w:rPr>
        <w:t xml:space="preserve"> отличаются от контрол</w:t>
      </w:r>
      <w:r w:rsidRPr="001A2F06">
        <w:rPr>
          <w:sz w:val="22"/>
          <w:szCs w:val="22"/>
        </w:rPr>
        <w:t>ь</w:t>
      </w:r>
      <w:r w:rsidRPr="001A2F06">
        <w:rPr>
          <w:sz w:val="22"/>
          <w:szCs w:val="22"/>
        </w:rPr>
        <w:t>ных грузов для ротора типа А.</w:t>
      </w:r>
    </w:p>
    <w:p w:rsidR="00580FBB" w:rsidRPr="00322CAD" w:rsidRDefault="00580FBB" w:rsidP="00580FBB">
      <w:pPr>
        <w:keepNext/>
        <w:spacing w:line="240" w:lineRule="auto"/>
        <w:rPr>
          <w:b/>
          <w:sz w:val="20"/>
        </w:rPr>
      </w:pPr>
    </w:p>
    <w:p w:rsidR="00580FBB" w:rsidRDefault="009108D7" w:rsidP="009108D7">
      <w:r>
        <w:t xml:space="preserve">Как вариант испытания </w:t>
      </w:r>
      <w:r w:rsidR="00580FBB" w:rsidRPr="00580FBB">
        <w:t xml:space="preserve">для проверки </w:t>
      </w:r>
      <w:r w:rsidR="00580FBB" w:rsidRPr="00580FBB">
        <w:rPr>
          <w:rFonts w:ascii="Cambria" w:hAnsi="Cambria"/>
          <w:i/>
          <w:sz w:val="26"/>
          <w:szCs w:val="26"/>
        </w:rPr>
        <w:t>R</w:t>
      </w:r>
      <w:r w:rsidR="00580FBB" w:rsidRPr="00580FBB">
        <w:rPr>
          <w:rFonts w:ascii="Cambria" w:hAnsi="Cambria"/>
          <w:sz w:val="26"/>
          <w:szCs w:val="26"/>
          <w:vertAlign w:val="subscript"/>
        </w:rPr>
        <w:t>UR</w:t>
      </w:r>
      <w:r>
        <w:t xml:space="preserve"> с контрольным ротором типа</w:t>
      </w:r>
      <w:proofErr w:type="gramStart"/>
      <w:r>
        <w:t xml:space="preserve"> С</w:t>
      </w:r>
      <w:proofErr w:type="gramEnd"/>
      <w:r>
        <w:t xml:space="preserve"> могут быть проведены с контрольными грузами, создающими статическую (моментную) неуравновешенность ротора. </w:t>
      </w:r>
    </w:p>
    <w:p w:rsidR="009108D7" w:rsidRDefault="009108D7" w:rsidP="007F24EA">
      <w:pPr>
        <w:widowControl w:val="0"/>
      </w:pPr>
      <w:r>
        <w:t xml:space="preserve">В соответствии с принципами и правилами, изложенными в </w:t>
      </w:r>
      <w:r w:rsidR="00580FBB">
        <w:rPr>
          <w:lang w:val="en-US"/>
        </w:rPr>
        <w:t>ISO</w:t>
      </w:r>
      <w:r>
        <w:t xml:space="preserve"> </w:t>
      </w:r>
      <w:r w:rsidR="00580FBB" w:rsidRPr="00580FBB">
        <w:t>2</w:t>
      </w:r>
      <w:r>
        <w:t>1940-</w:t>
      </w:r>
      <w:r w:rsidR="00580FBB" w:rsidRPr="00580FBB">
        <w:t>1</w:t>
      </w:r>
      <w:r>
        <w:t xml:space="preserve">1, для создания необходимых дисбалансов </w:t>
      </w:r>
      <w:r w:rsidR="005B5344">
        <w:t>в случае</w:t>
      </w:r>
      <w:r w:rsidR="00580FBB">
        <w:t xml:space="preserve"> статической неуравновешенности </w:t>
      </w:r>
      <w:r>
        <w:lastRenderedPageBreak/>
        <w:t>применяют следующие контрольные грузы:</w:t>
      </w:r>
    </w:p>
    <w:p w:rsidR="009108D7" w:rsidRDefault="005B5344" w:rsidP="005B5344">
      <w:r>
        <w:rPr>
          <w:lang w:val="en-US"/>
        </w:rPr>
        <w:t>a</w:t>
      </w:r>
      <w:r w:rsidRPr="005B5344">
        <w:t xml:space="preserve">) </w:t>
      </w:r>
      <w:proofErr w:type="gramStart"/>
      <w:r w:rsidR="009108D7">
        <w:t>один</w:t>
      </w:r>
      <w:proofErr w:type="gramEnd"/>
      <w:r w:rsidR="009108D7">
        <w:t xml:space="preserve"> стационарн</w:t>
      </w:r>
      <w:r>
        <w:t>о устанавливаемый</w:t>
      </w:r>
      <w:r w:rsidR="009108D7">
        <w:t xml:space="preserve"> контрольный груз, вносящий дисб</w:t>
      </w:r>
      <w:r w:rsidR="009108D7">
        <w:t>а</w:t>
      </w:r>
      <w:r w:rsidR="009108D7">
        <w:t xml:space="preserve">ланс 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res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</w:t>
      </w:r>
      <w:proofErr w:type="spellStart"/>
      <w:r w:rsidRPr="005B5344">
        <w:rPr>
          <w:rFonts w:ascii="Cambria" w:eastAsia="MS Mincho" w:hAnsi="Cambria"/>
          <w:sz w:val="26"/>
          <w:szCs w:val="26"/>
          <w:vertAlign w:val="subscript"/>
        </w:rPr>
        <w:t>tatio</w:t>
      </w:r>
      <w:proofErr w:type="spellEnd"/>
      <w:r>
        <w:rPr>
          <w:rFonts w:ascii="Cambria" w:eastAsia="MS Mincho" w:hAnsi="Cambria"/>
          <w:sz w:val="26"/>
          <w:szCs w:val="26"/>
          <w:vertAlign w:val="subscript"/>
          <w:lang w:val="en-US"/>
        </w:rPr>
        <w:t>n</w:t>
      </w:r>
      <w:r w:rsidR="009108D7">
        <w:t xml:space="preserve"> от 20</w:t>
      </w:r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="009108D7">
        <w:t xml:space="preserve"> до 60</w:t>
      </w:r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r w:rsidR="009108D7">
        <w:t>;</w:t>
      </w:r>
    </w:p>
    <w:p w:rsidR="009108D7" w:rsidRPr="008F6A27" w:rsidRDefault="005B5344" w:rsidP="005B5344">
      <w:r>
        <w:rPr>
          <w:lang w:val="en-US"/>
        </w:rPr>
        <w:t>b</w:t>
      </w:r>
      <w:r w:rsidRPr="005B5344">
        <w:t xml:space="preserve">) </w:t>
      </w:r>
      <w:proofErr w:type="gramStart"/>
      <w:r w:rsidR="009108D7">
        <w:t>один</w:t>
      </w:r>
      <w:proofErr w:type="gramEnd"/>
      <w:r w:rsidR="009108D7">
        <w:t xml:space="preserve"> перемещаемый контрольный груз, вносящий дисбаланс 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res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travel</w:t>
      </w:r>
      <w:r w:rsidR="009108D7">
        <w:t>, ра</w:t>
      </w:r>
      <w:r w:rsidR="009108D7">
        <w:t>в</w:t>
      </w:r>
      <w:r w:rsidR="009108D7">
        <w:t>ный 5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res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</w:t>
      </w:r>
      <w:proofErr w:type="spellStart"/>
      <w:r w:rsidRPr="005B5344">
        <w:rPr>
          <w:rFonts w:ascii="Cambria" w:eastAsia="MS Mincho" w:hAnsi="Cambria"/>
          <w:sz w:val="26"/>
          <w:szCs w:val="26"/>
          <w:vertAlign w:val="subscript"/>
        </w:rPr>
        <w:t>tatio</w:t>
      </w:r>
      <w:proofErr w:type="spellEnd"/>
      <w:r>
        <w:rPr>
          <w:rFonts w:ascii="Cambria" w:eastAsia="MS Mincho" w:hAnsi="Cambria"/>
          <w:sz w:val="26"/>
          <w:szCs w:val="26"/>
          <w:vertAlign w:val="subscript"/>
          <w:lang w:val="en-US"/>
        </w:rPr>
        <w:t>n</w:t>
      </w:r>
      <w:r w:rsidR="009108D7">
        <w:t>.</w:t>
      </w:r>
    </w:p>
    <w:p w:rsidR="009108D7" w:rsidRDefault="005B5344" w:rsidP="009108D7">
      <w:r>
        <w:t>Для создания м</w:t>
      </w:r>
      <w:r w:rsidR="009108D7">
        <w:t>оментн</w:t>
      </w:r>
      <w:r>
        <w:t>ой</w:t>
      </w:r>
      <w:r w:rsidR="009108D7">
        <w:t xml:space="preserve"> неуравновешенност</w:t>
      </w:r>
      <w:r>
        <w:t>и применяют</w:t>
      </w:r>
      <w:r w:rsidR="009108D7">
        <w:t>:</w:t>
      </w:r>
    </w:p>
    <w:p w:rsidR="009108D7" w:rsidRDefault="005B5344" w:rsidP="005B5344">
      <w:r>
        <w:rPr>
          <w:lang w:val="en-US"/>
        </w:rPr>
        <w:t>a</w:t>
      </w:r>
      <w:r w:rsidRPr="005B5344">
        <w:t xml:space="preserve">) </w:t>
      </w:r>
      <w:proofErr w:type="gramStart"/>
      <w:r w:rsidR="009108D7">
        <w:t>два</w:t>
      </w:r>
      <w:proofErr w:type="gramEnd"/>
      <w:r w:rsidR="009108D7">
        <w:t xml:space="preserve"> стационарн</w:t>
      </w:r>
      <w:r>
        <w:t>о устанавливаемых</w:t>
      </w:r>
      <w:r w:rsidR="009108D7">
        <w:t xml:space="preserve"> контрольных груза, каждый из которых вносит дисбаланс 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c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</w:t>
      </w:r>
      <w:proofErr w:type="spellStart"/>
      <w:r w:rsidRPr="005B5344">
        <w:rPr>
          <w:rFonts w:ascii="Cambria" w:eastAsia="MS Mincho" w:hAnsi="Cambria"/>
          <w:sz w:val="26"/>
          <w:szCs w:val="26"/>
          <w:vertAlign w:val="subscript"/>
        </w:rPr>
        <w:t>tatio</w:t>
      </w:r>
      <w:proofErr w:type="spellEnd"/>
      <w:r>
        <w:rPr>
          <w:rFonts w:ascii="Cambria" w:eastAsia="MS Mincho" w:hAnsi="Cambria"/>
          <w:sz w:val="26"/>
          <w:szCs w:val="26"/>
          <w:vertAlign w:val="subscript"/>
          <w:lang w:val="en-US"/>
        </w:rPr>
        <w:t>n</w:t>
      </w:r>
      <w:r w:rsidR="009108D7">
        <w:t>, равный 4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res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</w:t>
      </w:r>
      <w:proofErr w:type="spellStart"/>
      <w:r w:rsidRPr="005B5344">
        <w:rPr>
          <w:rFonts w:ascii="Cambria" w:eastAsia="MS Mincho" w:hAnsi="Cambria"/>
          <w:sz w:val="26"/>
          <w:szCs w:val="26"/>
          <w:vertAlign w:val="subscript"/>
        </w:rPr>
        <w:t>tatio</w:t>
      </w:r>
      <w:proofErr w:type="spellEnd"/>
      <w:r>
        <w:rPr>
          <w:rFonts w:ascii="Cambria" w:eastAsia="MS Mincho" w:hAnsi="Cambria"/>
          <w:sz w:val="26"/>
          <w:szCs w:val="26"/>
          <w:vertAlign w:val="subscript"/>
          <w:lang w:val="en-US"/>
        </w:rPr>
        <w:t>n</w:t>
      </w:r>
      <w:r w:rsidR="009108D7">
        <w:t>;</w:t>
      </w:r>
    </w:p>
    <w:p w:rsidR="009108D7" w:rsidRDefault="005B5344" w:rsidP="005B5344">
      <w:r>
        <w:rPr>
          <w:lang w:val="en-US"/>
        </w:rPr>
        <w:t>b</w:t>
      </w:r>
      <w:r w:rsidRPr="005B5344">
        <w:t xml:space="preserve">) </w:t>
      </w:r>
      <w:proofErr w:type="gramStart"/>
      <w:r w:rsidR="009108D7">
        <w:t>два</w:t>
      </w:r>
      <w:proofErr w:type="gramEnd"/>
      <w:r w:rsidR="009108D7">
        <w:t xml:space="preserve"> перемещаемых контрольных груза, каждый из которых вносит дисб</w:t>
      </w:r>
      <w:r w:rsidR="009108D7">
        <w:t>а</w:t>
      </w:r>
      <w:r w:rsidR="009108D7">
        <w:t xml:space="preserve">ланс 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c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travel</w:t>
      </w:r>
      <w:r w:rsidR="009108D7">
        <w:t>, равный 5</w:t>
      </w:r>
      <w:r w:rsidRPr="005B5344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c</w:t>
      </w:r>
      <w:r w:rsidRPr="005B5344">
        <w:rPr>
          <w:rFonts w:ascii="Cambria" w:eastAsia="MS Mincho" w:hAnsi="Cambria"/>
          <w:sz w:val="26"/>
          <w:szCs w:val="26"/>
          <w:vertAlign w:val="subscript"/>
        </w:rPr>
        <w:t xml:space="preserve"> 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</w:t>
      </w:r>
      <w:proofErr w:type="spellStart"/>
      <w:r w:rsidRPr="005B5344">
        <w:rPr>
          <w:rFonts w:ascii="Cambria" w:eastAsia="MS Mincho" w:hAnsi="Cambria"/>
          <w:sz w:val="26"/>
          <w:szCs w:val="26"/>
          <w:vertAlign w:val="subscript"/>
        </w:rPr>
        <w:t>tatio</w:t>
      </w:r>
      <w:proofErr w:type="spellEnd"/>
      <w:r>
        <w:rPr>
          <w:rFonts w:ascii="Cambria" w:eastAsia="MS Mincho" w:hAnsi="Cambria"/>
          <w:sz w:val="26"/>
          <w:szCs w:val="26"/>
          <w:vertAlign w:val="subscript"/>
          <w:lang w:val="en-US"/>
        </w:rPr>
        <w:t>n</w:t>
      </w:r>
      <w:r w:rsidR="009108D7">
        <w:t>.</w:t>
      </w:r>
    </w:p>
    <w:p w:rsidR="002A3C8A" w:rsidRPr="0071671D" w:rsidRDefault="00FC635F" w:rsidP="00E51273">
      <w:pPr>
        <w:pStyle w:val="120"/>
        <w:keepNext w:val="0"/>
        <w:rPr>
          <w:b/>
        </w:rPr>
      </w:pPr>
      <w:r w:rsidRPr="0071671D">
        <w:rPr>
          <w:b/>
        </w:rPr>
        <w:t xml:space="preserve">9.4.4  </w:t>
      </w:r>
      <w:r w:rsidR="0071671D" w:rsidRPr="0071671D">
        <w:rPr>
          <w:b/>
        </w:rPr>
        <w:t>Допустимые отклонения масс</w:t>
      </w:r>
      <w:r w:rsidR="0071671D">
        <w:rPr>
          <w:b/>
        </w:rPr>
        <w:t>ы</w:t>
      </w:r>
      <w:r w:rsidR="0071671D" w:rsidRPr="0071671D">
        <w:rPr>
          <w:b/>
        </w:rPr>
        <w:t xml:space="preserve"> и положени</w:t>
      </w:r>
      <w:r w:rsidR="0071671D">
        <w:rPr>
          <w:b/>
        </w:rPr>
        <w:t>я</w:t>
      </w:r>
      <w:r w:rsidR="0071671D" w:rsidRPr="0071671D">
        <w:rPr>
          <w:b/>
        </w:rPr>
        <w:t xml:space="preserve"> контрольных грузов</w:t>
      </w:r>
    </w:p>
    <w:p w:rsidR="002A3C8A" w:rsidRDefault="0071671D" w:rsidP="00E51273">
      <w:pPr>
        <w:pStyle w:val="120"/>
        <w:keepNext w:val="0"/>
      </w:pPr>
      <w:r>
        <w:t>9.4.4.1  Допустимые отклонения массы</w:t>
      </w:r>
    </w:p>
    <w:p w:rsidR="0071671D" w:rsidRDefault="0071671D" w:rsidP="0071671D">
      <w:r>
        <w:t>Допустимые отклонения массы непосредственно зависят от целей испытания и не должны приводить к изменению его результатов более чем на 10 %.</w:t>
      </w:r>
    </w:p>
    <w:p w:rsidR="0071671D" w:rsidRDefault="0071671D" w:rsidP="0071671D">
      <w:pPr>
        <w:widowControl w:val="0"/>
      </w:pPr>
      <w:r>
        <w:t xml:space="preserve">При проверке </w:t>
      </w:r>
      <w:proofErr w:type="spellStart"/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отклонение массы не должно превышать </w:t>
      </w:r>
      <w:r>
        <w:rPr>
          <w:rFonts w:cs="Arial"/>
        </w:rPr>
        <w:t>±</w:t>
      </w:r>
      <w:r>
        <w:t>1 % заданного значения.</w:t>
      </w:r>
    </w:p>
    <w:p w:rsidR="0071671D" w:rsidRDefault="0071671D" w:rsidP="0071671D">
      <w:r>
        <w:t xml:space="preserve">При определении </w:t>
      </w:r>
      <w:r w:rsidRPr="00580FBB">
        <w:rPr>
          <w:rFonts w:ascii="Cambria" w:hAnsi="Cambria"/>
          <w:i/>
          <w:sz w:val="26"/>
          <w:szCs w:val="26"/>
        </w:rPr>
        <w:t>R</w:t>
      </w:r>
      <w:r w:rsidRPr="00580FBB">
        <w:rPr>
          <w:rFonts w:ascii="Cambria" w:hAnsi="Cambria"/>
          <w:sz w:val="26"/>
          <w:szCs w:val="26"/>
          <w:vertAlign w:val="subscript"/>
        </w:rPr>
        <w:t>UR</w:t>
      </w:r>
      <w:r>
        <w:t xml:space="preserve"> допустимые отклонения массы зависят от заявленного значения этой величины и не должны превышать (в процентах) </w:t>
      </w:r>
      <w:r>
        <w:rPr>
          <w:rFonts w:cs="Arial"/>
        </w:rPr>
        <w:t>±</w:t>
      </w:r>
      <w:r>
        <w:t>0,1</w:t>
      </w:r>
      <w:r>
        <w:rPr>
          <w:rFonts w:cs="Arial"/>
        </w:rPr>
        <w:t>·</w:t>
      </w:r>
      <w:r>
        <w:t xml:space="preserve">(100 % – </w:t>
      </w:r>
      <w:r w:rsidRPr="00580FBB">
        <w:rPr>
          <w:rFonts w:ascii="Cambria" w:hAnsi="Cambria"/>
          <w:i/>
          <w:sz w:val="26"/>
          <w:szCs w:val="26"/>
        </w:rPr>
        <w:t>R</w:t>
      </w:r>
      <w:r w:rsidRPr="00580FBB">
        <w:rPr>
          <w:rFonts w:ascii="Cambria" w:hAnsi="Cambria"/>
          <w:sz w:val="26"/>
          <w:szCs w:val="26"/>
          <w:vertAlign w:val="subscript"/>
        </w:rPr>
        <w:t>UR</w:t>
      </w:r>
      <w:r>
        <w:t xml:space="preserve">). </w:t>
      </w:r>
    </w:p>
    <w:p w:rsidR="0071671D" w:rsidRPr="00322CAD" w:rsidRDefault="0071671D" w:rsidP="0071671D">
      <w:pPr>
        <w:keepNext/>
        <w:spacing w:line="240" w:lineRule="auto"/>
        <w:rPr>
          <w:b/>
          <w:sz w:val="20"/>
        </w:rPr>
      </w:pPr>
    </w:p>
    <w:p w:rsidR="0071671D" w:rsidRPr="001A2F06" w:rsidRDefault="0071671D" w:rsidP="0071671D">
      <w:pPr>
        <w:keepNext/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 xml:space="preserve">Пример – В испытании для подтверждения </w:t>
      </w:r>
      <w:r>
        <w:rPr>
          <w:b/>
          <w:i/>
          <w:sz w:val="22"/>
          <w:szCs w:val="22"/>
        </w:rPr>
        <w:t xml:space="preserve">заявленного </w:t>
      </w:r>
      <w:r w:rsidRPr="001A2F06">
        <w:rPr>
          <w:b/>
          <w:i/>
          <w:sz w:val="22"/>
          <w:szCs w:val="22"/>
        </w:rPr>
        <w:t xml:space="preserve">значения </w:t>
      </w:r>
      <w:r w:rsidRPr="0071671D">
        <w:rPr>
          <w:rFonts w:ascii="Cambria" w:hAnsi="Cambria"/>
          <w:b/>
          <w:i/>
          <w:sz w:val="26"/>
          <w:szCs w:val="26"/>
        </w:rPr>
        <w:t>R</w:t>
      </w:r>
      <w:r w:rsidRPr="0071671D">
        <w:rPr>
          <w:rFonts w:ascii="Cambria" w:hAnsi="Cambria"/>
          <w:b/>
          <w:sz w:val="26"/>
          <w:szCs w:val="26"/>
          <w:vertAlign w:val="subscript"/>
        </w:rPr>
        <w:t>UR</w:t>
      </w:r>
      <w:r>
        <w:rPr>
          <w:rFonts w:ascii="Cambria" w:hAnsi="Cambria"/>
          <w:sz w:val="26"/>
          <w:szCs w:val="26"/>
        </w:rPr>
        <w:t xml:space="preserve"> </w:t>
      </w:r>
      <w:r w:rsidRPr="001A2F06">
        <w:rPr>
          <w:b/>
          <w:i/>
          <w:sz w:val="22"/>
          <w:szCs w:val="22"/>
        </w:rPr>
        <w:t>= 95 % допустим</w:t>
      </w:r>
      <w:r>
        <w:rPr>
          <w:b/>
          <w:i/>
          <w:sz w:val="22"/>
          <w:szCs w:val="22"/>
        </w:rPr>
        <w:t>ое отклонение</w:t>
      </w:r>
      <w:r w:rsidRPr="001A2F06">
        <w:rPr>
          <w:b/>
          <w:i/>
          <w:sz w:val="22"/>
          <w:szCs w:val="22"/>
        </w:rPr>
        <w:t xml:space="preserve"> массы составляет </w:t>
      </w:r>
      <w:r>
        <w:rPr>
          <w:rFonts w:cs="Arial"/>
          <w:b/>
          <w:i/>
          <w:sz w:val="22"/>
          <w:szCs w:val="22"/>
        </w:rPr>
        <w:t>±</w:t>
      </w:r>
      <w:r w:rsidRPr="001A2F06">
        <w:rPr>
          <w:b/>
          <w:i/>
          <w:sz w:val="22"/>
          <w:szCs w:val="22"/>
        </w:rPr>
        <w:t>0,1</w:t>
      </w:r>
      <w:r>
        <w:rPr>
          <w:rFonts w:cs="Arial"/>
          <w:b/>
          <w:i/>
          <w:sz w:val="22"/>
          <w:szCs w:val="22"/>
        </w:rPr>
        <w:t>·</w:t>
      </w:r>
      <w:r w:rsidRPr="001A2F06">
        <w:rPr>
          <w:b/>
          <w:i/>
          <w:sz w:val="22"/>
          <w:szCs w:val="22"/>
        </w:rPr>
        <w:t>(100 – 95) % = ±0,5 %.</w:t>
      </w:r>
    </w:p>
    <w:p w:rsidR="0071671D" w:rsidRPr="00322CAD" w:rsidRDefault="0071671D" w:rsidP="0071671D">
      <w:pPr>
        <w:keepNext/>
        <w:spacing w:line="240" w:lineRule="auto"/>
        <w:rPr>
          <w:b/>
          <w:sz w:val="20"/>
        </w:rPr>
      </w:pPr>
    </w:p>
    <w:p w:rsidR="0071671D" w:rsidRDefault="0071671D" w:rsidP="00E51273">
      <w:pPr>
        <w:pStyle w:val="120"/>
        <w:keepNext w:val="0"/>
      </w:pPr>
      <w:r>
        <w:t>9.4.4.2 Допустимые отклонения положения</w:t>
      </w:r>
    </w:p>
    <w:p w:rsidR="0091361D" w:rsidRDefault="0091361D" w:rsidP="0091361D">
      <w:r>
        <w:t xml:space="preserve">Контрольные массы устанавливают в контрольных плоскостях с шагом </w:t>
      </w:r>
      <w:r w:rsidRPr="005E4648">
        <w:t>30°</w:t>
      </w:r>
      <w:r>
        <w:t>.</w:t>
      </w:r>
    </w:p>
    <w:p w:rsidR="0091361D" w:rsidRDefault="0091361D" w:rsidP="0091361D">
      <w:r>
        <w:t>Контрольные роторы старой конструкции с восемью отверстиями для устано</w:t>
      </w:r>
      <w:r>
        <w:t>в</w:t>
      </w:r>
      <w:r>
        <w:t>ки контрольных грузов в каждой плоскости следует модифицировать так, чтобы они удовлетворяли требованиям настоящего стандарта (см. приложение Е).</w:t>
      </w:r>
    </w:p>
    <w:p w:rsidR="0091361D" w:rsidRDefault="0091361D" w:rsidP="0091361D">
      <w:r>
        <w:t>Нулевые отметки для всех контрольных плоскостей должны совпадать.</w:t>
      </w:r>
    </w:p>
    <w:p w:rsidR="0091361D" w:rsidRDefault="0091361D" w:rsidP="0091361D">
      <w:r>
        <w:t>Отклонение в положении контрольного груза по каждой из трех осей не дол</w:t>
      </w:r>
      <w:r>
        <w:t>ж</w:t>
      </w:r>
      <w:r>
        <w:t>но превышать следующих пределов:</w:t>
      </w:r>
    </w:p>
    <w:p w:rsidR="0091361D" w:rsidRDefault="0091361D" w:rsidP="0091361D">
      <w:r>
        <w:rPr>
          <w:lang w:val="en-US"/>
        </w:rPr>
        <w:t>a</w:t>
      </w:r>
      <w:r w:rsidRPr="0091361D">
        <w:t xml:space="preserve">) </w:t>
      </w:r>
      <w:proofErr w:type="gramStart"/>
      <w:r>
        <w:t>в</w:t>
      </w:r>
      <w:proofErr w:type="gramEnd"/>
      <w:r>
        <w:t xml:space="preserve"> осевом направлении:</w:t>
      </w:r>
      <w:r w:rsidRPr="0091361D">
        <w:t xml:space="preserve"> </w:t>
      </w:r>
      <w:r>
        <w:t>в процентном выражении по 9.4.4.1 при определ</w:t>
      </w:r>
      <w:r>
        <w:t>е</w:t>
      </w:r>
      <w:r w:rsidRPr="0091361D">
        <w:rPr>
          <w:szCs w:val="24"/>
        </w:rPr>
        <w:t xml:space="preserve">нии </w:t>
      </w:r>
      <w:r w:rsidRPr="0091361D">
        <w:rPr>
          <w:rFonts w:ascii="Cambria" w:hAnsi="Cambria"/>
          <w:i/>
          <w:szCs w:val="24"/>
        </w:rPr>
        <w:t>R</w:t>
      </w:r>
      <w:r w:rsidRPr="0091361D">
        <w:rPr>
          <w:rFonts w:ascii="Cambria" w:hAnsi="Cambria"/>
          <w:szCs w:val="24"/>
          <w:vertAlign w:val="subscript"/>
        </w:rPr>
        <w:t xml:space="preserve">UR </w:t>
      </w:r>
      <w:r w:rsidRPr="0091361D">
        <w:rPr>
          <w:szCs w:val="24"/>
        </w:rPr>
        <w:t xml:space="preserve">(например,  ±0,5 %), но применительно к </w:t>
      </w:r>
      <w:r>
        <w:rPr>
          <w:szCs w:val="24"/>
        </w:rPr>
        <w:t>расстояниям между контрольными плоскостями</w:t>
      </w:r>
      <w:r>
        <w:t>;</w:t>
      </w:r>
    </w:p>
    <w:p w:rsidR="0091361D" w:rsidRDefault="0091361D" w:rsidP="007F24EA">
      <w:pPr>
        <w:widowControl w:val="0"/>
      </w:pPr>
      <w:r>
        <w:rPr>
          <w:lang w:val="en-US"/>
        </w:rPr>
        <w:lastRenderedPageBreak/>
        <w:t>b</w:t>
      </w:r>
      <w:r w:rsidRPr="0091361D">
        <w:t xml:space="preserve">) </w:t>
      </w:r>
      <w:r>
        <w:t>в радиальном направлении:</w:t>
      </w:r>
      <w:r w:rsidRPr="0091361D">
        <w:t xml:space="preserve"> </w:t>
      </w:r>
      <w:r w:rsidR="00DA3EEC">
        <w:t>в процентном выражении согласно</w:t>
      </w:r>
      <w:r>
        <w:t xml:space="preserve"> перечисл</w:t>
      </w:r>
      <w:r>
        <w:t>е</w:t>
      </w:r>
      <w:r>
        <w:t>ни</w:t>
      </w:r>
      <w:r w:rsidR="00DA3EEC">
        <w:t>ю</w:t>
      </w:r>
      <w:r>
        <w:t xml:space="preserve"> а), но применительно к расстоянию</w:t>
      </w:r>
      <w:r w:rsidR="00DA3EEC">
        <w:t xml:space="preserve"> контрольного груза</w:t>
      </w:r>
      <w:r>
        <w:t xml:space="preserve"> от оси ротора;</w:t>
      </w:r>
    </w:p>
    <w:p w:rsidR="0091361D" w:rsidRPr="001F177B" w:rsidRDefault="0091361D" w:rsidP="0091361D">
      <w:r>
        <w:rPr>
          <w:lang w:val="en-US"/>
        </w:rPr>
        <w:t>c</w:t>
      </w:r>
      <w:r w:rsidRPr="0091361D">
        <w:t xml:space="preserve">) </w:t>
      </w:r>
      <w:r>
        <w:t>по</w:t>
      </w:r>
      <w:r w:rsidRPr="001F177B">
        <w:t xml:space="preserve"> </w:t>
      </w:r>
      <w:r>
        <w:t>угловому</w:t>
      </w:r>
      <w:r w:rsidRPr="001F177B">
        <w:t xml:space="preserve"> </w:t>
      </w:r>
      <w:r>
        <w:t>положению</w:t>
      </w:r>
      <w:r w:rsidRPr="001F177B">
        <w:t xml:space="preserve"> </w:t>
      </w:r>
      <w:r>
        <w:t>в</w:t>
      </w:r>
      <w:r w:rsidRPr="001F177B">
        <w:t xml:space="preserve"> </w:t>
      </w:r>
      <w:r>
        <w:t>контрольной</w:t>
      </w:r>
      <w:r w:rsidRPr="001F177B">
        <w:t xml:space="preserve"> </w:t>
      </w:r>
      <w:r>
        <w:t>плоскости</w:t>
      </w:r>
      <w:r w:rsidRPr="001F177B">
        <w:t>:</w:t>
      </w:r>
      <w:r w:rsidRPr="0091361D">
        <w:t xml:space="preserve"> </w:t>
      </w:r>
      <w:r>
        <w:t xml:space="preserve">то же, что в перечислении а), но применительно к угловым единицам (1 рад = </w:t>
      </w:r>
      <w:r w:rsidRPr="001F177B">
        <w:t>57</w:t>
      </w:r>
      <w:proofErr w:type="gramStart"/>
      <w:r w:rsidRPr="001F177B">
        <w:t>,3</w:t>
      </w:r>
      <w:proofErr w:type="gramEnd"/>
      <w:r w:rsidRPr="001F177B">
        <w:t>°)</w:t>
      </w:r>
      <w:r w:rsidR="00DA3EEC">
        <w:t xml:space="preserve"> (</w:t>
      </w:r>
      <w:r>
        <w:t xml:space="preserve">например, </w:t>
      </w:r>
      <w:r w:rsidRPr="001F177B">
        <w:t>±0,5</w:t>
      </w:r>
      <w:r w:rsidRPr="000A420C">
        <w:t> </w:t>
      </w:r>
      <w:r w:rsidRPr="001F177B">
        <w:t xml:space="preserve">% </w:t>
      </w:r>
      <w:r>
        <w:t>соотве</w:t>
      </w:r>
      <w:r>
        <w:t>т</w:t>
      </w:r>
      <w:r>
        <w:t>ствуют</w:t>
      </w:r>
      <w:r w:rsidRPr="001F177B">
        <w:t xml:space="preserve"> ±0,3°</w:t>
      </w:r>
      <w:r w:rsidR="00DA3EEC">
        <w:t>)</w:t>
      </w:r>
      <w:r w:rsidRPr="001F177B">
        <w:t xml:space="preserve">. </w:t>
      </w:r>
    </w:p>
    <w:p w:rsidR="0091361D" w:rsidRDefault="0091361D" w:rsidP="0091361D">
      <w:r>
        <w:t>С целью</w:t>
      </w:r>
      <w:r w:rsidRPr="00F573AA">
        <w:t xml:space="preserve"> облегчить проведение испытаний с контрольными роторами типов</w:t>
      </w:r>
      <w:proofErr w:type="gramStart"/>
      <w:r w:rsidRPr="00F573AA">
        <w:t xml:space="preserve"> В</w:t>
      </w:r>
      <w:proofErr w:type="gramEnd"/>
      <w:r w:rsidRPr="00F573AA">
        <w:t xml:space="preserve"> и С целесообразно </w:t>
      </w:r>
      <w:r w:rsidR="006A6BE8">
        <w:t>согласовать</w:t>
      </w:r>
      <w:r w:rsidR="00DA3EEC">
        <w:t xml:space="preserve"> нулевую отметку</w:t>
      </w:r>
      <w:r w:rsidRPr="00F573AA">
        <w:t xml:space="preserve"> контрольного ротора</w:t>
      </w:r>
      <w:r w:rsidR="00DA3EEC">
        <w:t xml:space="preserve"> с </w:t>
      </w:r>
      <w:r w:rsidR="006A6BE8">
        <w:t>длиной</w:t>
      </w:r>
      <w:r w:rsidR="00DA3EEC">
        <w:t xml:space="preserve"> резьбы концевого привода</w:t>
      </w:r>
      <w:r w:rsidRPr="00F573AA">
        <w:t>.</w:t>
      </w:r>
    </w:p>
    <w:p w:rsidR="0071671D" w:rsidRPr="006A6BE8" w:rsidRDefault="006A6BE8" w:rsidP="00E51273">
      <w:pPr>
        <w:pStyle w:val="120"/>
        <w:keepNext w:val="0"/>
        <w:rPr>
          <w:b/>
        </w:rPr>
      </w:pPr>
      <w:r w:rsidRPr="006A6BE8">
        <w:rPr>
          <w:b/>
        </w:rPr>
        <w:t>9.4.5 Материал</w:t>
      </w:r>
    </w:p>
    <w:p w:rsidR="006A6BE8" w:rsidRPr="00596C9C" w:rsidRDefault="006A6BE8" w:rsidP="006A6BE8">
      <w:r>
        <w:t>Контрольные грузы для контрольных роторов малых и средних размеров м</w:t>
      </w:r>
      <w:r>
        <w:t>о</w:t>
      </w:r>
      <w:r>
        <w:t xml:space="preserve">гут быть столь малы, что это создаст неудобство в работе с ними. В этом случае контрольные грузы целесообразно изготавливать из </w:t>
      </w:r>
      <w:r w:rsidRPr="00596C9C">
        <w:t>легких материалов (например, алюмини</w:t>
      </w:r>
      <w:r>
        <w:t>я</w:t>
      </w:r>
      <w:r w:rsidRPr="00596C9C">
        <w:t xml:space="preserve"> или пластмасс</w:t>
      </w:r>
      <w:r>
        <w:t>ы</w:t>
      </w:r>
      <w:r w:rsidRPr="00596C9C">
        <w:t>)</w:t>
      </w:r>
      <w:r>
        <w:t xml:space="preserve"> для увеличения их размеров</w:t>
      </w:r>
      <w:r w:rsidRPr="00596C9C">
        <w:t>.</w:t>
      </w:r>
    </w:p>
    <w:p w:rsidR="006A6BE8" w:rsidRPr="00462A99" w:rsidRDefault="006A6BE8" w:rsidP="006A6BE8">
      <w:pPr>
        <w:tabs>
          <w:tab w:val="left" w:pos="1701"/>
        </w:tabs>
        <w:spacing w:line="240" w:lineRule="auto"/>
      </w:pPr>
    </w:p>
    <w:p w:rsidR="006A6BE8" w:rsidRPr="00673BD3" w:rsidRDefault="006A6BE8" w:rsidP="006A6BE8">
      <w:pPr>
        <w:pStyle w:val="10"/>
        <w:ind w:right="-57"/>
      </w:pPr>
      <w:r>
        <w:t xml:space="preserve">10  </w:t>
      </w:r>
      <w:r w:rsidR="00B374AE">
        <w:t>Контрольные</w:t>
      </w:r>
      <w:r>
        <w:t xml:space="preserve"> испытания балансировочных станков</w:t>
      </w:r>
    </w:p>
    <w:p w:rsidR="006A6BE8" w:rsidRDefault="006A6BE8" w:rsidP="006A6BE8">
      <w:pPr>
        <w:keepNext/>
        <w:spacing w:line="240" w:lineRule="auto"/>
        <w:rPr>
          <w:b/>
        </w:rPr>
      </w:pPr>
    </w:p>
    <w:p w:rsidR="006A6BE8" w:rsidRPr="00F4226E" w:rsidRDefault="006A6BE8" w:rsidP="006A6BE8">
      <w:pPr>
        <w:rPr>
          <w:b/>
        </w:rPr>
      </w:pPr>
      <w:r>
        <w:rPr>
          <w:b/>
        </w:rPr>
        <w:t xml:space="preserve">10.1 </w:t>
      </w:r>
      <w:r w:rsidRPr="00F4226E">
        <w:rPr>
          <w:b/>
        </w:rPr>
        <w:t>Общие положения</w:t>
      </w:r>
    </w:p>
    <w:p w:rsidR="006A6BE8" w:rsidRPr="00462A99" w:rsidRDefault="006A6BE8" w:rsidP="006A6BE8">
      <w:pPr>
        <w:tabs>
          <w:tab w:val="left" w:pos="1701"/>
        </w:tabs>
        <w:spacing w:line="240" w:lineRule="auto"/>
      </w:pPr>
    </w:p>
    <w:p w:rsidR="006A6BE8" w:rsidRDefault="002045DF" w:rsidP="006A6BE8">
      <w:pPr>
        <w:pStyle w:val="120"/>
        <w:keepNext w:val="0"/>
      </w:pPr>
      <w:r>
        <w:t>В настоящем разделе описаны испытания, проводимые с целью оценки хара</w:t>
      </w:r>
      <w:r>
        <w:t>к</w:t>
      </w:r>
      <w:r>
        <w:t>теристик балансировочного станка в зависимости от его типа</w:t>
      </w:r>
      <w:r w:rsidR="005435C5">
        <w:t>. Такие испытания могут выполняться</w:t>
      </w:r>
      <w:r>
        <w:t>:</w:t>
      </w:r>
    </w:p>
    <w:p w:rsidR="002045DF" w:rsidRPr="00FF20F9" w:rsidRDefault="002045DF" w:rsidP="006A6BE8">
      <w:pPr>
        <w:pStyle w:val="120"/>
        <w:keepNext w:val="0"/>
      </w:pPr>
      <w:r>
        <w:rPr>
          <w:lang w:val="en-US"/>
        </w:rPr>
        <w:t>a</w:t>
      </w:r>
      <w:r w:rsidRPr="00FF20F9">
        <w:t xml:space="preserve">) </w:t>
      </w:r>
      <w:proofErr w:type="gramStart"/>
      <w:r w:rsidR="00FF20F9">
        <w:t>на</w:t>
      </w:r>
      <w:proofErr w:type="gramEnd"/>
      <w:r w:rsidR="00FF20F9">
        <w:t xml:space="preserve"> стенде изготовителя перед отправкой станка заказчику;</w:t>
      </w:r>
    </w:p>
    <w:p w:rsidR="002045DF" w:rsidRPr="00FF20F9" w:rsidRDefault="002045DF" w:rsidP="006A6BE8">
      <w:pPr>
        <w:pStyle w:val="120"/>
        <w:keepNext w:val="0"/>
      </w:pPr>
      <w:r>
        <w:rPr>
          <w:lang w:val="en-US"/>
        </w:rPr>
        <w:t>b</w:t>
      </w:r>
      <w:r w:rsidRPr="00FF20F9">
        <w:t>)</w:t>
      </w:r>
      <w:r w:rsidR="00FF20F9">
        <w:t xml:space="preserve"> </w:t>
      </w:r>
      <w:proofErr w:type="gramStart"/>
      <w:r w:rsidR="00FF20F9">
        <w:t>после</w:t>
      </w:r>
      <w:proofErr w:type="gramEnd"/>
      <w:r w:rsidR="00FF20F9">
        <w:t xml:space="preserve"> установки станка на стенде/фундаменте заказчика;</w:t>
      </w:r>
    </w:p>
    <w:p w:rsidR="002045DF" w:rsidRDefault="002045DF" w:rsidP="006A6BE8">
      <w:pPr>
        <w:pStyle w:val="120"/>
        <w:keepNext w:val="0"/>
      </w:pPr>
      <w:r>
        <w:rPr>
          <w:lang w:val="en-US"/>
        </w:rPr>
        <w:t>c</w:t>
      </w:r>
      <w:r w:rsidRPr="00FF20F9">
        <w:t>)</w:t>
      </w:r>
      <w:r w:rsidR="00FF20F9">
        <w:t xml:space="preserve"> </w:t>
      </w:r>
      <w:proofErr w:type="gramStart"/>
      <w:r w:rsidR="00FF20F9">
        <w:t>после</w:t>
      </w:r>
      <w:proofErr w:type="gramEnd"/>
      <w:r w:rsidR="00FF20F9">
        <w:t xml:space="preserve"> замены отдельных частей установленного станка (например, тех, от которых зависят характеристики станка или результаты измерений дисбаланса).</w:t>
      </w:r>
    </w:p>
    <w:p w:rsidR="00FF20F9" w:rsidRDefault="00D14824" w:rsidP="006A6BE8">
      <w:pPr>
        <w:pStyle w:val="120"/>
        <w:keepNext w:val="0"/>
      </w:pPr>
      <w:r>
        <w:t>Виды рассматриваемых в настоящем разделе испытаний приведены в табл</w:t>
      </w:r>
      <w:r>
        <w:t>и</w:t>
      </w:r>
      <w:r>
        <w:t>це 8, которая дополнена также испытаниями:</w:t>
      </w:r>
    </w:p>
    <w:p w:rsidR="00D14824" w:rsidRPr="00D14824" w:rsidRDefault="00D14824" w:rsidP="006A6BE8">
      <w:pPr>
        <w:pStyle w:val="120"/>
        <w:keepNext w:val="0"/>
      </w:pPr>
      <w:r>
        <w:rPr>
          <w:lang w:val="en-US"/>
        </w:rPr>
        <w:t>d</w:t>
      </w:r>
      <w:r w:rsidRPr="00D14824">
        <w:t>)</w:t>
      </w:r>
      <w:r>
        <w:t xml:space="preserve"> </w:t>
      </w:r>
      <w:proofErr w:type="gramStart"/>
      <w:r>
        <w:t>на</w:t>
      </w:r>
      <w:proofErr w:type="gramEnd"/>
      <w:r>
        <w:t xml:space="preserve"> оценку повторяемости результатов балансировки;</w:t>
      </w:r>
    </w:p>
    <w:p w:rsidR="00D14824" w:rsidRDefault="00D14824" w:rsidP="006A6BE8">
      <w:pPr>
        <w:pStyle w:val="120"/>
        <w:keepNext w:val="0"/>
      </w:pPr>
      <w:r>
        <w:rPr>
          <w:lang w:val="en-US"/>
        </w:rPr>
        <w:t>e</w:t>
      </w:r>
      <w:r w:rsidRPr="00D14824">
        <w:t>)</w:t>
      </w:r>
      <w:r>
        <w:t xml:space="preserve"> </w:t>
      </w:r>
      <w:proofErr w:type="gramStart"/>
      <w:r w:rsidR="006F2233">
        <w:t>по</w:t>
      </w:r>
      <w:proofErr w:type="gramEnd"/>
      <w:r w:rsidR="006F2233">
        <w:t xml:space="preserve"> оценке погрешности балансировки в</w:t>
      </w:r>
      <w:r>
        <w:t xml:space="preserve"> диапазон</w:t>
      </w:r>
      <w:r w:rsidR="006F2233">
        <w:t>е</w:t>
      </w:r>
      <w:r>
        <w:t xml:space="preserve"> частот вращения бала</w:t>
      </w:r>
      <w:r>
        <w:t>н</w:t>
      </w:r>
      <w:r>
        <w:t>сировочного станка.</w:t>
      </w:r>
    </w:p>
    <w:p w:rsidR="00D14824" w:rsidRDefault="00D14824" w:rsidP="006A6BE8">
      <w:pPr>
        <w:pStyle w:val="120"/>
        <w:keepNext w:val="0"/>
      </w:pPr>
      <w:r>
        <w:t xml:space="preserve">Испытания по перечислениям </w:t>
      </w:r>
      <w:r>
        <w:rPr>
          <w:lang w:val="en-US"/>
        </w:rPr>
        <w:t>d</w:t>
      </w:r>
      <w:r w:rsidRPr="00D14824">
        <w:t xml:space="preserve">) </w:t>
      </w:r>
      <w:r>
        <w:t xml:space="preserve">и </w:t>
      </w:r>
      <w:r>
        <w:rPr>
          <w:lang w:val="en-US"/>
        </w:rPr>
        <w:t>e</w:t>
      </w:r>
      <w:r w:rsidRPr="00D14824">
        <w:t>)</w:t>
      </w:r>
      <w:r>
        <w:t xml:space="preserve"> описаны в приложени</w:t>
      </w:r>
      <w:r w:rsidR="001D15B8">
        <w:t>ях</w:t>
      </w:r>
      <w:r>
        <w:t xml:space="preserve"> </w:t>
      </w:r>
      <w:r>
        <w:rPr>
          <w:lang w:val="en-US"/>
        </w:rPr>
        <w:t>F</w:t>
      </w:r>
      <w:r w:rsidR="001D15B8">
        <w:t xml:space="preserve"> и </w:t>
      </w:r>
      <w:r w:rsidR="001D15B8">
        <w:rPr>
          <w:lang w:val="en-US"/>
        </w:rPr>
        <w:t>G</w:t>
      </w:r>
      <w:r w:rsidR="001D15B8" w:rsidRPr="001D15B8">
        <w:t xml:space="preserve"> </w:t>
      </w:r>
      <w:r w:rsidR="001D15B8">
        <w:t>соотве</w:t>
      </w:r>
      <w:r w:rsidR="001D15B8">
        <w:t>т</w:t>
      </w:r>
      <w:r w:rsidR="001D15B8">
        <w:t>ственно</w:t>
      </w:r>
      <w:r>
        <w:t>.</w:t>
      </w:r>
    </w:p>
    <w:p w:rsidR="00B374AE" w:rsidRDefault="00B374AE" w:rsidP="00B374AE">
      <w:pPr>
        <w:pStyle w:val="120"/>
        <w:keepNext w:val="0"/>
        <w:spacing w:line="240" w:lineRule="auto"/>
      </w:pPr>
    </w:p>
    <w:p w:rsidR="001D15B8" w:rsidRPr="000F7F7B" w:rsidRDefault="00B374AE" w:rsidP="007F24EA">
      <w:pPr>
        <w:keepNext/>
        <w:keepLines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8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Матрица контрольных испытаний балансировочного станка</w:t>
      </w:r>
    </w:p>
    <w:tbl>
      <w:tblPr>
        <w:tblW w:w="10212" w:type="dxa"/>
        <w:tblInd w:w="108" w:type="dxa"/>
        <w:tblLook w:val="04A0" w:firstRow="1" w:lastRow="0" w:firstColumn="1" w:lastColumn="0" w:noHBand="0" w:noVBand="1"/>
      </w:tblPr>
      <w:tblGrid>
        <w:gridCol w:w="3697"/>
        <w:gridCol w:w="598"/>
        <w:gridCol w:w="594"/>
        <w:gridCol w:w="505"/>
        <w:gridCol w:w="1520"/>
        <w:gridCol w:w="1656"/>
        <w:gridCol w:w="1642"/>
      </w:tblGrid>
      <w:tr w:rsidR="001D15B8" w:rsidRPr="000F7F7B" w:rsidTr="008C0C31">
        <w:trPr>
          <w:trHeight w:val="288"/>
        </w:trPr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15B8" w:rsidRPr="00B374AE" w:rsidRDefault="00B374AE" w:rsidP="007F24EA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Тип балансировочного станка</w:t>
            </w:r>
          </w:p>
        </w:tc>
        <w:tc>
          <w:tcPr>
            <w:tcW w:w="6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5B8" w:rsidRPr="00B374AE" w:rsidRDefault="00B374AE" w:rsidP="007F24EA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Вид испытания (определяемая характеристика)</w:t>
            </w:r>
          </w:p>
        </w:tc>
      </w:tr>
      <w:tr w:rsidR="001D15B8" w:rsidRPr="00C15BBE" w:rsidTr="008C0C31">
        <w:trPr>
          <w:trHeight w:val="776"/>
        </w:trPr>
        <w:tc>
          <w:tcPr>
            <w:tcW w:w="369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1D15B8" w:rsidRPr="00B374AE" w:rsidRDefault="001D15B8" w:rsidP="001D15B8">
            <w:pPr>
              <w:pStyle w:val="Tableheader"/>
              <w:tabs>
                <w:tab w:val="clear" w:pos="397"/>
                <w:tab w:val="clear" w:pos="794"/>
                <w:tab w:val="clear" w:pos="1191"/>
                <w:tab w:val="clear" w:pos="1588"/>
                <w:tab w:val="clear" w:pos="1985"/>
                <w:tab w:val="clear" w:pos="2381"/>
                <w:tab w:val="clear" w:pos="2778"/>
                <w:tab w:val="clear" w:pos="3175"/>
                <w:tab w:val="clear" w:pos="3572"/>
                <w:tab w:val="clear" w:pos="3969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1D15B8" w:rsidRPr="00B374AE" w:rsidRDefault="001D15B8" w:rsidP="00A6579A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lang w:eastAsia="en-GB"/>
              </w:rPr>
            </w:pPr>
            <w:r w:rsidRPr="00B374AE">
              <w:rPr>
                <w:rFonts w:eastAsia="MS Mincho" w:cs="Arial"/>
                <w:i/>
                <w:sz w:val="22"/>
              </w:rPr>
              <w:t>U</w:t>
            </w:r>
            <w:r w:rsidRPr="00B374AE">
              <w:rPr>
                <w:rFonts w:eastAsia="MS Mincho" w:cs="Arial"/>
                <w:sz w:val="22"/>
                <w:vertAlign w:val="subscript"/>
              </w:rPr>
              <w:t>mar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1D15B8" w:rsidRPr="00B374AE" w:rsidRDefault="001D15B8" w:rsidP="00A6579A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lang w:eastAsia="en-GB"/>
              </w:rPr>
            </w:pPr>
            <w:r w:rsidRPr="00B374AE">
              <w:rPr>
                <w:rFonts w:eastAsia="MS Mincho" w:cs="Arial"/>
                <w:i/>
                <w:sz w:val="22"/>
              </w:rPr>
              <w:t>R</w:t>
            </w:r>
            <w:r w:rsidRPr="00B374AE">
              <w:rPr>
                <w:rFonts w:eastAsia="MS Mincho" w:cs="Arial"/>
                <w:sz w:val="22"/>
                <w:vertAlign w:val="subscript"/>
              </w:rPr>
              <w:t>UR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1D15B8" w:rsidRPr="00B374AE" w:rsidRDefault="001D15B8" w:rsidP="00A6579A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lang w:eastAsia="en-GB"/>
              </w:rPr>
            </w:pPr>
            <w:proofErr w:type="spellStart"/>
            <w:r w:rsidRPr="00B374AE">
              <w:rPr>
                <w:rFonts w:eastAsia="MS Mincho" w:cs="Arial"/>
                <w:i/>
                <w:sz w:val="22"/>
              </w:rPr>
              <w:t>I</w:t>
            </w:r>
            <w:r w:rsidRPr="00B374AE">
              <w:rPr>
                <w:rFonts w:eastAsia="MS Mincho" w:cs="Arial"/>
                <w:sz w:val="22"/>
                <w:vertAlign w:val="subscript"/>
              </w:rPr>
              <w:t>sc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1D15B8" w:rsidRPr="00B374AE" w:rsidRDefault="00B374AE" w:rsidP="00A6579A">
            <w:pPr>
              <w:pStyle w:val="Tableheader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MS Mincho" w:hAnsi="Arial" w:cs="Arial"/>
                <w:bCs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Цепь усло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ной баланс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ровки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1D15B8" w:rsidRPr="00B374AE" w:rsidRDefault="00B374AE" w:rsidP="00A6579A">
            <w:pPr>
              <w:pStyle w:val="Tableheader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Повторяемость</w:t>
            </w:r>
          </w:p>
          <w:p w:rsidR="001D15B8" w:rsidRPr="00B374AE" w:rsidRDefault="001D15B8" w:rsidP="00A6579A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  <w:lang w:val="ru-RU"/>
              </w:rPr>
              <w:t>(</w:t>
            </w:r>
            <w:r w:rsidR="00B374AE">
              <w:rPr>
                <w:rFonts w:ascii="Arial" w:eastAsia="MS Mincho" w:hAnsi="Arial" w:cs="Arial"/>
                <w:szCs w:val="24"/>
                <w:lang w:val="ru-RU"/>
              </w:rPr>
              <w:t>см.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 xml:space="preserve"> F.1)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1D15B8" w:rsidRPr="00B374AE" w:rsidRDefault="00B374AE" w:rsidP="00A6579A">
            <w:pPr>
              <w:pStyle w:val="Tableheader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Диапазон</w:t>
            </w:r>
            <w:r w:rsidRPr="00C15BB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ч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стот</w:t>
            </w:r>
            <w:r w:rsidRPr="00C15BB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вращения</w:t>
            </w:r>
          </w:p>
          <w:p w:rsidR="001D15B8" w:rsidRPr="00C15BBE" w:rsidRDefault="001D15B8" w:rsidP="00A6579A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 w:rsidRPr="00B374AE">
              <w:rPr>
                <w:rFonts w:ascii="Arial" w:eastAsia="MS Mincho" w:hAnsi="Arial" w:cs="Arial"/>
                <w:szCs w:val="24"/>
                <w:lang w:val="ru-RU"/>
              </w:rPr>
              <w:t>(</w:t>
            </w:r>
            <w:r w:rsidR="00B374AE">
              <w:rPr>
                <w:rFonts w:ascii="Arial" w:eastAsia="MS Mincho" w:hAnsi="Arial" w:cs="Arial"/>
                <w:szCs w:val="24"/>
                <w:lang w:val="ru-RU"/>
              </w:rPr>
              <w:t>см</w:t>
            </w:r>
            <w:r w:rsidR="00B374AE" w:rsidRPr="00B374AE">
              <w:rPr>
                <w:rFonts w:ascii="Arial" w:eastAsia="MS Mincho" w:hAnsi="Arial" w:cs="Arial"/>
                <w:szCs w:val="24"/>
                <w:lang w:val="ru-RU"/>
              </w:rPr>
              <w:t>.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 xml:space="preserve"> G.1)</w:t>
            </w:r>
          </w:p>
        </w:tc>
      </w:tr>
      <w:tr w:rsidR="001D15B8" w:rsidRPr="00B374AE" w:rsidTr="008C0C31">
        <w:trPr>
          <w:trHeight w:val="288"/>
        </w:trPr>
        <w:tc>
          <w:tcPr>
            <w:tcW w:w="36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A6579A" w:rsidRDefault="008C0C31" w:rsidP="008C0C3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 к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онцев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ым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 xml:space="preserve"> привод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ом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proofErr w:type="gramStart"/>
            <w:r w:rsidR="00A6579A">
              <w:rPr>
                <w:rFonts w:ascii="Arial" w:eastAsia="MS Mincho" w:hAnsi="Arial" w:cs="Arial"/>
                <w:szCs w:val="24"/>
                <w:lang w:val="ru-RU"/>
              </w:rPr>
              <w:t>горизонтал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ь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ный</w:t>
            </w:r>
            <w:proofErr w:type="gramEnd"/>
            <w:r w:rsidR="00A6579A">
              <w:rPr>
                <w:rFonts w:ascii="Arial" w:eastAsia="MS Mincho" w:hAnsi="Arial" w:cs="Arial"/>
                <w:szCs w:val="24"/>
                <w:lang w:val="ru-RU"/>
              </w:rPr>
              <w:t>, двухплоскостной</w:t>
            </w:r>
          </w:p>
        </w:tc>
        <w:tc>
          <w:tcPr>
            <w:tcW w:w="59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B374AE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8C0C3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 р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еменны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 xml:space="preserve"> привод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ом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proofErr w:type="gramStart"/>
            <w:r w:rsidR="00A6579A">
              <w:rPr>
                <w:rFonts w:ascii="Arial" w:eastAsia="MS Mincho" w:hAnsi="Arial" w:cs="Arial"/>
                <w:szCs w:val="24"/>
                <w:lang w:val="ru-RU"/>
              </w:rPr>
              <w:t>горизо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н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тальный</w:t>
            </w:r>
            <w:proofErr w:type="gramEnd"/>
            <w:r w:rsidR="00A6579A">
              <w:rPr>
                <w:rFonts w:ascii="Arial" w:eastAsia="MS Mincho" w:hAnsi="Arial" w:cs="Arial"/>
                <w:szCs w:val="24"/>
                <w:lang w:val="ru-RU"/>
              </w:rPr>
              <w:t>, двухплоскостной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A6579A" w:rsidRDefault="008C0C31" w:rsidP="008C0C3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 д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войн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ым</w:t>
            </w:r>
            <w:r w:rsidR="00A6579A" w:rsidRPr="008C0C3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привод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ом</w:t>
            </w:r>
            <w:r w:rsidR="00A6579A" w:rsidRPr="008C0C31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proofErr w:type="gramStart"/>
            <w:r w:rsidR="00A6579A">
              <w:rPr>
                <w:rFonts w:ascii="Arial" w:eastAsia="MS Mincho" w:hAnsi="Arial" w:cs="Arial"/>
                <w:szCs w:val="24"/>
                <w:lang w:val="ru-RU"/>
              </w:rPr>
              <w:t>горизонтал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ь</w:t>
            </w:r>
            <w:r w:rsidR="00A6579A">
              <w:rPr>
                <w:rFonts w:ascii="Arial" w:eastAsia="MS Mincho" w:hAnsi="Arial" w:cs="Arial"/>
                <w:szCs w:val="24"/>
                <w:lang w:val="ru-RU"/>
              </w:rPr>
              <w:t>ный</w:t>
            </w:r>
            <w:proofErr w:type="gramEnd"/>
            <w:r w:rsidR="00A6579A">
              <w:rPr>
                <w:rFonts w:ascii="Arial" w:eastAsia="MS Mincho" w:hAnsi="Arial" w:cs="Arial"/>
                <w:szCs w:val="24"/>
                <w:lang w:val="ru-RU"/>
              </w:rPr>
              <w:t>, двухплоскостной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8C0C3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Автоматический, горизонтальный, одноплоскостной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8C0C31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0C31" w:rsidRPr="008C0C31" w:rsidRDefault="008C0C31" w:rsidP="008C0C3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Автоматический, горизонтальный, многоплоскостной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Вертикальный, одноплоскостной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Вертикальный, двухплоскостной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Автоматический вертикальный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Статический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Горизонтальный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, одноплоскостной, для консольных роторов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</w:tbl>
    <w:p w:rsidR="008C0C31" w:rsidRPr="008C0C31" w:rsidRDefault="008C0C31" w:rsidP="008C0C31">
      <w:pPr>
        <w:ind w:firstLine="0"/>
        <w:rPr>
          <w:i/>
        </w:rPr>
      </w:pPr>
      <w:r w:rsidRPr="008C0C31">
        <w:rPr>
          <w:i/>
        </w:rPr>
        <w:t>Окончание таблицы 8</w:t>
      </w:r>
    </w:p>
    <w:tbl>
      <w:tblPr>
        <w:tblW w:w="10212" w:type="dxa"/>
        <w:tblInd w:w="108" w:type="dxa"/>
        <w:tblLook w:val="04A0" w:firstRow="1" w:lastRow="0" w:firstColumn="1" w:lastColumn="0" w:noHBand="0" w:noVBand="1"/>
      </w:tblPr>
      <w:tblGrid>
        <w:gridCol w:w="3697"/>
        <w:gridCol w:w="598"/>
        <w:gridCol w:w="594"/>
        <w:gridCol w:w="505"/>
        <w:gridCol w:w="1520"/>
        <w:gridCol w:w="1656"/>
        <w:gridCol w:w="1642"/>
      </w:tblGrid>
      <w:tr w:rsidR="008C0C31" w:rsidRPr="000F7F7B" w:rsidTr="00605288">
        <w:trPr>
          <w:trHeight w:val="288"/>
        </w:trPr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Тип балансировочного станка</w:t>
            </w:r>
          </w:p>
        </w:tc>
        <w:tc>
          <w:tcPr>
            <w:tcW w:w="65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Вид испытания (определяемая характеристика)</w:t>
            </w:r>
          </w:p>
        </w:tc>
      </w:tr>
      <w:tr w:rsidR="008C0C31" w:rsidRPr="000F7F7B" w:rsidTr="00605288">
        <w:trPr>
          <w:trHeight w:val="288"/>
        </w:trPr>
        <w:tc>
          <w:tcPr>
            <w:tcW w:w="369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</w:tcPr>
          <w:p w:rsidR="008C0C31" w:rsidRPr="00B374AE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lang w:eastAsia="en-GB"/>
              </w:rPr>
            </w:pPr>
            <w:r w:rsidRPr="00B374AE">
              <w:rPr>
                <w:rFonts w:eastAsia="MS Mincho" w:cs="Arial"/>
                <w:i/>
                <w:sz w:val="22"/>
              </w:rPr>
              <w:t>U</w:t>
            </w:r>
            <w:r w:rsidRPr="00B374AE">
              <w:rPr>
                <w:rFonts w:eastAsia="MS Mincho" w:cs="Arial"/>
                <w:sz w:val="22"/>
                <w:vertAlign w:val="subscript"/>
              </w:rPr>
              <w:t>mar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lang w:eastAsia="en-GB"/>
              </w:rPr>
            </w:pPr>
            <w:r w:rsidRPr="00B374AE">
              <w:rPr>
                <w:rFonts w:eastAsia="MS Mincho" w:cs="Arial"/>
                <w:i/>
                <w:sz w:val="22"/>
              </w:rPr>
              <w:t>R</w:t>
            </w:r>
            <w:r w:rsidRPr="00B374AE">
              <w:rPr>
                <w:rFonts w:eastAsia="MS Mincho" w:cs="Arial"/>
                <w:sz w:val="22"/>
                <w:vertAlign w:val="subscript"/>
              </w:rPr>
              <w:t>UR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lang w:eastAsia="en-GB"/>
              </w:rPr>
            </w:pPr>
            <w:proofErr w:type="spellStart"/>
            <w:r w:rsidRPr="00B374AE">
              <w:rPr>
                <w:rFonts w:eastAsia="MS Mincho" w:cs="Arial"/>
                <w:i/>
                <w:sz w:val="22"/>
              </w:rPr>
              <w:t>I</w:t>
            </w:r>
            <w:r w:rsidRPr="00B374AE">
              <w:rPr>
                <w:rFonts w:eastAsia="MS Mincho" w:cs="Arial"/>
                <w:sz w:val="22"/>
                <w:vertAlign w:val="subscript"/>
              </w:rPr>
              <w:t>sc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MS Mincho" w:hAnsi="Arial" w:cs="Arial"/>
                <w:bCs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Цепь усло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ной баланс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ровки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Повторяемость</w:t>
            </w:r>
          </w:p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  <w:lang w:val="ru-RU"/>
              </w:rPr>
              <w:t>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см.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 xml:space="preserve"> F.1)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8C0C31" w:rsidRPr="00B374AE" w:rsidRDefault="008C0C31" w:rsidP="00605288">
            <w:pPr>
              <w:pStyle w:val="Tableheader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Диапазон</w:t>
            </w:r>
            <w:r w:rsidRPr="008C0C3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ч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стот</w:t>
            </w:r>
            <w:r w:rsidRPr="008C0C3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вращения</w:t>
            </w:r>
          </w:p>
          <w:p w:rsidR="008C0C31" w:rsidRPr="008C0C31" w:rsidRDefault="008C0C31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 w:rsidRPr="00B374AE">
              <w:rPr>
                <w:rFonts w:ascii="Arial" w:eastAsia="MS Mincho" w:hAnsi="Arial" w:cs="Arial"/>
                <w:szCs w:val="24"/>
                <w:lang w:val="ru-RU"/>
              </w:rPr>
              <w:t>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>. G.1)</w:t>
            </w:r>
          </w:p>
        </w:tc>
      </w:tr>
      <w:tr w:rsidR="008C0C31" w:rsidRPr="000F7F7B" w:rsidTr="008C0C31">
        <w:trPr>
          <w:trHeight w:val="288"/>
        </w:trPr>
        <w:tc>
          <w:tcPr>
            <w:tcW w:w="36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0C31" w:rsidRPr="008C0C31" w:rsidRDefault="008C0C31" w:rsidP="008C0C3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Горизонтальный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, двухплоскостной, для консольных роторов</w:t>
            </w:r>
          </w:p>
        </w:tc>
        <w:tc>
          <w:tcPr>
            <w:tcW w:w="59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31" w:rsidRPr="00B374AE" w:rsidRDefault="008C0C31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8C0C31" w:rsidRDefault="008C0C31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Для балансировки приводных валов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C67E7E" w:rsidRDefault="00C67E7E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Для балансировки автомобильных осей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5B8" w:rsidRPr="00C67E7E" w:rsidRDefault="00C67E7E" w:rsidP="00A6579A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Одноплоскостной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 xml:space="preserve"> специального назначения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5B8" w:rsidRPr="00B374AE" w:rsidRDefault="001D15B8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C67E7E" w:rsidRPr="000F7F7B" w:rsidTr="008C0C31">
        <w:trPr>
          <w:trHeight w:val="2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7E7E" w:rsidRPr="00C67E7E" w:rsidRDefault="00C67E7E" w:rsidP="00605288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Двухплоскостной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 xml:space="preserve"> специального назначения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E7E" w:rsidRPr="00B374AE" w:rsidRDefault="00C67E7E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E7E" w:rsidRPr="00B374AE" w:rsidRDefault="00C67E7E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67E7E" w:rsidRPr="00B374AE" w:rsidRDefault="00C67E7E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E7E" w:rsidRPr="00B374AE" w:rsidRDefault="00C67E7E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E7E" w:rsidRPr="00B374AE" w:rsidRDefault="00C67E7E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E7E" w:rsidRPr="00B374AE" w:rsidRDefault="00C67E7E" w:rsidP="001D15B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1D15B8" w:rsidRPr="00C67E7E" w:rsidTr="008C0C31">
        <w:trPr>
          <w:trHeight w:val="288"/>
        </w:trPr>
        <w:tc>
          <w:tcPr>
            <w:tcW w:w="102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7E7E" w:rsidRDefault="00C67E7E" w:rsidP="00C67E7E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Обозначения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таблице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: </w:t>
            </w:r>
          </w:p>
          <w:p w:rsidR="00C67E7E" w:rsidRDefault="001D15B8" w:rsidP="00C67E7E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X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–</w:t>
            </w:r>
            <w:r w:rsidR="00C15BB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испытания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проводят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; </w:t>
            </w:r>
          </w:p>
          <w:p w:rsidR="00C67E7E" w:rsidRDefault="001D15B8" w:rsidP="00C67E7E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–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испытания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проводят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если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станок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обладает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соответствующими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>функциями</w:t>
            </w:r>
            <w:r w:rsidR="00C67E7E"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; </w:t>
            </w:r>
          </w:p>
          <w:p w:rsidR="001D15B8" w:rsidRPr="00C67E7E" w:rsidRDefault="001D15B8" w:rsidP="00C67E7E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hAnsi="Arial" w:cs="Arial"/>
                <w:szCs w:val="18"/>
                <w:lang w:val="ru-RU"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  <w:r w:rsidR="00C67E7E">
              <w:rPr>
                <w:rFonts w:ascii="Arial" w:eastAsia="MS Mincho" w:hAnsi="Arial" w:cs="Arial"/>
                <w:szCs w:val="24"/>
                <w:lang w:val="ru-RU"/>
              </w:rPr>
              <w:t xml:space="preserve"> – </w:t>
            </w:r>
            <w:proofErr w:type="gramStart"/>
            <w:r w:rsidR="00C67E7E">
              <w:rPr>
                <w:rFonts w:ascii="Arial" w:eastAsia="MS Mincho" w:hAnsi="Arial" w:cs="Arial"/>
                <w:szCs w:val="24"/>
                <w:lang w:val="ru-RU"/>
              </w:rPr>
              <w:t>испытания</w:t>
            </w:r>
            <w:proofErr w:type="gramEnd"/>
            <w:r w:rsidR="00C67E7E">
              <w:rPr>
                <w:rFonts w:ascii="Arial" w:eastAsia="MS Mincho" w:hAnsi="Arial" w:cs="Arial"/>
                <w:szCs w:val="24"/>
                <w:lang w:val="ru-RU"/>
              </w:rPr>
              <w:t xml:space="preserve"> проводят по согласованию между изготовителем и заказчиком.</w:t>
            </w:r>
          </w:p>
        </w:tc>
      </w:tr>
    </w:tbl>
    <w:p w:rsidR="001D15B8" w:rsidRPr="00C67E7E" w:rsidRDefault="001D15B8" w:rsidP="00C67E7E">
      <w:pPr>
        <w:pStyle w:val="120"/>
        <w:keepNext w:val="0"/>
        <w:spacing w:line="240" w:lineRule="auto"/>
      </w:pPr>
    </w:p>
    <w:p w:rsidR="002A3C8A" w:rsidRDefault="00D14824" w:rsidP="00E51273">
      <w:pPr>
        <w:pStyle w:val="120"/>
        <w:keepNext w:val="0"/>
      </w:pPr>
      <w:r>
        <w:t>Испытания на станке, установленном в месте его применения, определяются по соглашению между заказчиком и изготовителем. Однако для соответствия треб</w:t>
      </w:r>
      <w:r>
        <w:t>о</w:t>
      </w:r>
      <w:r>
        <w:lastRenderedPageBreak/>
        <w:t xml:space="preserve">ваниям настоящего стандарта они должны включать в себя как минимум испытания по определению </w:t>
      </w:r>
      <w:proofErr w:type="spellStart"/>
      <w:r w:rsidRPr="00343EB0">
        <w:rPr>
          <w:rFonts w:ascii="Cambria" w:eastAsia="MS Mincho" w:hAnsi="Cambria"/>
          <w:i/>
          <w:sz w:val="26"/>
          <w:szCs w:val="26"/>
        </w:rPr>
        <w:t>U</w:t>
      </w:r>
      <w:r w:rsidRPr="00343EB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и </w:t>
      </w:r>
      <w:r w:rsidRPr="0091361D">
        <w:rPr>
          <w:rFonts w:ascii="Cambria" w:hAnsi="Cambria"/>
          <w:i/>
        </w:rPr>
        <w:t>R</w:t>
      </w:r>
      <w:r w:rsidRPr="0091361D">
        <w:rPr>
          <w:rFonts w:ascii="Cambria" w:hAnsi="Cambria"/>
          <w:vertAlign w:val="subscript"/>
        </w:rPr>
        <w:t>UR</w:t>
      </w:r>
      <w:r>
        <w:t>, как указано в таблице 9.</w:t>
      </w:r>
    </w:p>
    <w:p w:rsidR="00C67E7E" w:rsidRDefault="00C67E7E" w:rsidP="00C67E7E">
      <w:pPr>
        <w:pStyle w:val="120"/>
        <w:keepNext w:val="0"/>
        <w:spacing w:line="240" w:lineRule="auto"/>
      </w:pPr>
    </w:p>
    <w:p w:rsidR="00C67E7E" w:rsidRPr="000F7F7B" w:rsidRDefault="00C67E7E" w:rsidP="00C67E7E">
      <w:pPr>
        <w:keepNext/>
        <w:keepLines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9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 xml:space="preserve">Возможность </w:t>
      </w:r>
      <w:r w:rsidR="00C15BBE">
        <w:rPr>
          <w:sz w:val="22"/>
          <w:szCs w:val="22"/>
        </w:rPr>
        <w:t>опустить</w:t>
      </w:r>
      <w:r>
        <w:rPr>
          <w:sz w:val="22"/>
          <w:szCs w:val="22"/>
        </w:rPr>
        <w:t xml:space="preserve"> испытания данного вида для всех станков</w:t>
      </w:r>
    </w:p>
    <w:tbl>
      <w:tblPr>
        <w:tblW w:w="10211" w:type="dxa"/>
        <w:tblInd w:w="103" w:type="dxa"/>
        <w:tblLook w:val="04A0" w:firstRow="1" w:lastRow="0" w:firstColumn="1" w:lastColumn="0" w:noHBand="0" w:noVBand="1"/>
      </w:tblPr>
      <w:tblGrid>
        <w:gridCol w:w="3701"/>
        <w:gridCol w:w="598"/>
        <w:gridCol w:w="594"/>
        <w:gridCol w:w="505"/>
        <w:gridCol w:w="1447"/>
        <w:gridCol w:w="1656"/>
        <w:gridCol w:w="1710"/>
      </w:tblGrid>
      <w:tr w:rsidR="00C15BBE" w:rsidRPr="000F7F7B" w:rsidTr="00C15BBE">
        <w:trPr>
          <w:trHeight w:val="288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5BBE" w:rsidRPr="000F7F7B" w:rsidRDefault="00C15BBE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lang w:eastAsia="en-GB"/>
              </w:rPr>
            </w:pPr>
            <w:r w:rsidRPr="000F7F7B">
              <w:rPr>
                <w:rFonts w:eastAsia="MS Mincho"/>
                <w:b/>
                <w:szCs w:val="24"/>
              </w:rPr>
              <w:t>Test</w:t>
            </w:r>
          </w:p>
        </w:tc>
        <w:tc>
          <w:tcPr>
            <w:tcW w:w="65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5BBE" w:rsidRPr="00B374AE" w:rsidRDefault="00C15BBE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Вид испытания (определяемая характеристика)</w:t>
            </w:r>
          </w:p>
        </w:tc>
      </w:tr>
      <w:tr w:rsidR="00C15BBE" w:rsidRPr="00C15BBE" w:rsidTr="00C15BBE">
        <w:trPr>
          <w:trHeight w:val="288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5BBE" w:rsidRPr="000F7F7B" w:rsidRDefault="00C15BBE" w:rsidP="00605288">
            <w:pPr>
              <w:pStyle w:val="Tableheader"/>
              <w:tabs>
                <w:tab w:val="clear" w:pos="397"/>
                <w:tab w:val="clear" w:pos="794"/>
                <w:tab w:val="clear" w:pos="1191"/>
                <w:tab w:val="clear" w:pos="1588"/>
                <w:tab w:val="clear" w:pos="1985"/>
                <w:tab w:val="clear" w:pos="2381"/>
                <w:tab w:val="clear" w:pos="2778"/>
                <w:tab w:val="clear" w:pos="3175"/>
                <w:tab w:val="clear" w:pos="3572"/>
                <w:tab w:val="clear" w:pos="3969"/>
              </w:tabs>
              <w:rPr>
                <w:b/>
                <w:bCs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15BBE" w:rsidRPr="00B374AE" w:rsidRDefault="00C15BBE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lang w:eastAsia="en-GB"/>
              </w:rPr>
            </w:pPr>
            <w:r w:rsidRPr="00B374AE">
              <w:rPr>
                <w:rFonts w:eastAsia="MS Mincho" w:cs="Arial"/>
                <w:i/>
                <w:sz w:val="22"/>
              </w:rPr>
              <w:t>U</w:t>
            </w:r>
            <w:r w:rsidRPr="00B374AE">
              <w:rPr>
                <w:rFonts w:eastAsia="MS Mincho" w:cs="Arial"/>
                <w:sz w:val="22"/>
                <w:vertAlign w:val="subscript"/>
              </w:rPr>
              <w:t>mar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15BBE" w:rsidRPr="00B374AE" w:rsidRDefault="00C15BBE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lang w:eastAsia="en-GB"/>
              </w:rPr>
            </w:pPr>
            <w:r w:rsidRPr="00B374AE">
              <w:rPr>
                <w:rFonts w:eastAsia="MS Mincho" w:cs="Arial"/>
                <w:i/>
                <w:sz w:val="22"/>
              </w:rPr>
              <w:t>R</w:t>
            </w:r>
            <w:r w:rsidRPr="00B374AE">
              <w:rPr>
                <w:rFonts w:eastAsia="MS Mincho" w:cs="Arial"/>
                <w:sz w:val="22"/>
                <w:vertAlign w:val="subscript"/>
              </w:rPr>
              <w:t>UR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15BBE" w:rsidRPr="00B374AE" w:rsidRDefault="00C15BBE" w:rsidP="00605288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lang w:eastAsia="en-GB"/>
              </w:rPr>
            </w:pPr>
            <w:proofErr w:type="spellStart"/>
            <w:r w:rsidRPr="00B374AE">
              <w:rPr>
                <w:rFonts w:eastAsia="MS Mincho" w:cs="Arial"/>
                <w:i/>
                <w:sz w:val="22"/>
              </w:rPr>
              <w:t>I</w:t>
            </w:r>
            <w:r w:rsidRPr="00B374AE">
              <w:rPr>
                <w:rFonts w:eastAsia="MS Mincho" w:cs="Arial"/>
                <w:sz w:val="22"/>
                <w:vertAlign w:val="subscript"/>
              </w:rPr>
              <w:t>sc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15BBE" w:rsidRPr="00B374AE" w:rsidRDefault="00C15BBE" w:rsidP="00C15BBE">
            <w:pPr>
              <w:pStyle w:val="Tableheader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Arial" w:eastAsia="MS Mincho" w:hAnsi="Arial" w:cs="Arial"/>
                <w:bCs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Цепь усло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ной баланс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ровки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15BBE" w:rsidRPr="00B374AE" w:rsidRDefault="00C15BBE" w:rsidP="00C15BBE">
            <w:pPr>
              <w:pStyle w:val="Tableheader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Повторяемость</w:t>
            </w:r>
          </w:p>
          <w:p w:rsidR="00C15BBE" w:rsidRPr="00B374AE" w:rsidRDefault="00C15BBE" w:rsidP="00C15BBE">
            <w:pPr>
              <w:pStyle w:val="Tableheader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lang w:eastAsia="en-GB"/>
              </w:rPr>
            </w:pPr>
            <w:r w:rsidRPr="00B374AE">
              <w:rPr>
                <w:rFonts w:ascii="Arial" w:eastAsia="MS Mincho" w:hAnsi="Arial" w:cs="Arial"/>
                <w:szCs w:val="24"/>
                <w:lang w:val="ru-RU"/>
              </w:rPr>
              <w:t>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см.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приложение 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>F)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15BBE" w:rsidRPr="00B374AE" w:rsidRDefault="00C15BBE" w:rsidP="00C15BBE">
            <w:pPr>
              <w:pStyle w:val="Tableheader"/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Диапазон</w:t>
            </w:r>
            <w:r w:rsidRPr="008C0C3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частот</w:t>
            </w:r>
            <w:r w:rsidRPr="008C0C3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вращения</w:t>
            </w:r>
          </w:p>
          <w:p w:rsidR="00C15BBE" w:rsidRPr="008C0C31" w:rsidRDefault="00C15BBE" w:rsidP="00C15BBE">
            <w:pPr>
              <w:pStyle w:val="Tableheader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lang w:val="ru-RU" w:eastAsia="en-GB"/>
              </w:rPr>
            </w:pPr>
            <w:r w:rsidRPr="00B374AE">
              <w:rPr>
                <w:rFonts w:ascii="Arial" w:eastAsia="MS Mincho" w:hAnsi="Arial" w:cs="Arial"/>
                <w:szCs w:val="24"/>
                <w:lang w:val="ru-RU"/>
              </w:rPr>
              <w:t>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 xml:space="preserve">.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приложение </w:t>
            </w:r>
            <w:r w:rsidRPr="00B374AE">
              <w:rPr>
                <w:rFonts w:ascii="Arial" w:eastAsia="MS Mincho" w:hAnsi="Arial" w:cs="Arial"/>
                <w:szCs w:val="24"/>
                <w:lang w:val="ru-RU"/>
              </w:rPr>
              <w:t>G)</w:t>
            </w:r>
          </w:p>
        </w:tc>
      </w:tr>
      <w:tr w:rsidR="00C15BBE" w:rsidRPr="000F7F7B" w:rsidTr="00C15BBE"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Испытания у изготовителя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C15BBE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Да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C15BBE" w:rsidRPr="000F7F7B" w:rsidTr="00C15BBE"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Испытания у заказчика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C15BBE" w:rsidRPr="000F7F7B" w:rsidTr="00C15BBE"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B25E32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Испытания </w:t>
            </w:r>
            <w:r w:rsidR="00B25E32">
              <w:rPr>
                <w:rFonts w:ascii="Arial" w:eastAsia="MS Mincho" w:hAnsi="Arial" w:cs="Arial"/>
                <w:szCs w:val="24"/>
                <w:lang w:val="ru-RU"/>
              </w:rPr>
              <w:t>на месте применения станка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 по согласованию сторон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5BBE" w:rsidRPr="00C15BBE" w:rsidRDefault="00C15BBE" w:rsidP="0060528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 w:rsidRPr="00C15BBE">
              <w:rPr>
                <w:rFonts w:ascii="Arial" w:eastAsia="MS Mincho" w:hAnsi="Arial" w:cs="Arial"/>
                <w:szCs w:val="24"/>
              </w:rPr>
              <w:t>O</w:t>
            </w:r>
          </w:p>
        </w:tc>
      </w:tr>
      <w:tr w:rsidR="00C15BBE" w:rsidRPr="00C15BBE" w:rsidTr="00C15BBE">
        <w:trPr>
          <w:trHeight w:val="288"/>
        </w:trPr>
        <w:tc>
          <w:tcPr>
            <w:tcW w:w="102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5BBE" w:rsidRDefault="00C15BBE" w:rsidP="00605288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Обозначения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таблице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: </w:t>
            </w:r>
          </w:p>
          <w:p w:rsidR="00C15BBE" w:rsidRDefault="00C15BBE" w:rsidP="00605288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A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–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испытания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проводят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если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станок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обладает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соответствующими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функциями</w:t>
            </w:r>
            <w:r w:rsidRPr="00C67E7E">
              <w:rPr>
                <w:rFonts w:ascii="Arial" w:eastAsia="MS Mincho" w:hAnsi="Arial" w:cs="Arial"/>
                <w:szCs w:val="24"/>
                <w:lang w:val="ru-RU"/>
              </w:rPr>
              <w:t xml:space="preserve">; </w:t>
            </w:r>
          </w:p>
          <w:p w:rsidR="00C15BBE" w:rsidRPr="00C67E7E" w:rsidRDefault="00C15BBE" w:rsidP="00605288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hAnsi="Arial" w:cs="Arial"/>
                <w:szCs w:val="18"/>
                <w:lang w:val="ru-RU" w:eastAsia="en-GB"/>
              </w:rPr>
            </w:pPr>
            <w:r w:rsidRPr="00B374AE">
              <w:rPr>
                <w:rFonts w:ascii="Arial" w:eastAsia="MS Mincho" w:hAnsi="Arial" w:cs="Arial"/>
                <w:szCs w:val="24"/>
              </w:rPr>
              <w:t>O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 – </w:t>
            </w: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испытания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 xml:space="preserve"> проводят по согласованию между изготовителем и заказчиком.</w:t>
            </w:r>
          </w:p>
        </w:tc>
      </w:tr>
    </w:tbl>
    <w:p w:rsidR="00C67E7E" w:rsidRPr="00C15BBE" w:rsidRDefault="00C67E7E" w:rsidP="00C15BBE">
      <w:pPr>
        <w:pStyle w:val="120"/>
        <w:keepNext w:val="0"/>
        <w:spacing w:line="240" w:lineRule="auto"/>
      </w:pPr>
    </w:p>
    <w:p w:rsidR="00C67E7E" w:rsidRPr="00C15BBE" w:rsidRDefault="00C15BBE" w:rsidP="00C67E7E">
      <w:pPr>
        <w:pStyle w:val="120"/>
        <w:keepNext w:val="0"/>
      </w:pPr>
      <w:r w:rsidRPr="00C15BBE">
        <w:rPr>
          <w:b/>
        </w:rPr>
        <w:t>10.2</w:t>
      </w:r>
      <w:r>
        <w:t xml:space="preserve"> </w:t>
      </w:r>
      <w:r w:rsidRPr="007B5751">
        <w:rPr>
          <w:b/>
        </w:rPr>
        <w:t>Требования к подтверждению характеристик</w:t>
      </w:r>
    </w:p>
    <w:p w:rsidR="00C67E7E" w:rsidRPr="00C15BBE" w:rsidRDefault="00C67E7E" w:rsidP="00C15BBE">
      <w:pPr>
        <w:pStyle w:val="120"/>
        <w:keepNext w:val="0"/>
        <w:spacing w:line="240" w:lineRule="auto"/>
      </w:pPr>
    </w:p>
    <w:p w:rsidR="00C15BBE" w:rsidRDefault="00C15BBE" w:rsidP="003A0CDE">
      <w:pPr>
        <w:widowControl w:val="0"/>
      </w:pPr>
      <w:r>
        <w:t>Для подтверждения заявленных характеристик балансировочного станка тр</w:t>
      </w:r>
      <w:r>
        <w:t>е</w:t>
      </w:r>
      <w:r>
        <w:t>буется провести</w:t>
      </w:r>
      <w:r w:rsidR="00264379">
        <w:t xml:space="preserve"> следующие</w:t>
      </w:r>
      <w:r>
        <w:t xml:space="preserve"> </w:t>
      </w:r>
      <w:r w:rsidR="003A0CDE">
        <w:t>испытания</w:t>
      </w:r>
      <w:r w:rsidR="00264379">
        <w:t xml:space="preserve"> по 10.4 и 10.5</w:t>
      </w:r>
      <w:r w:rsidR="003A0CDE">
        <w:t xml:space="preserve"> на стенде изготовителя и на месте применения</w:t>
      </w:r>
      <w:r w:rsidR="00264379">
        <w:t xml:space="preserve"> станка</w:t>
      </w:r>
      <w:r>
        <w:t>:</w:t>
      </w:r>
    </w:p>
    <w:p w:rsidR="00C15BBE" w:rsidRDefault="00264379" w:rsidP="00264379">
      <w:pPr>
        <w:widowControl w:val="0"/>
        <w:tabs>
          <w:tab w:val="num" w:pos="0"/>
        </w:tabs>
      </w:pPr>
      <w:r>
        <w:rPr>
          <w:lang w:val="en-US"/>
        </w:rPr>
        <w:t>a</w:t>
      </w:r>
      <w:r w:rsidRPr="00264379">
        <w:t xml:space="preserve">) </w:t>
      </w:r>
      <w:proofErr w:type="gramStart"/>
      <w:r>
        <w:t>определение</w:t>
      </w:r>
      <w:proofErr w:type="gramEnd"/>
      <w:r w:rsidR="00C15BBE">
        <w:t xml:space="preserve"> минимально достижимого остаточного дисбаланса </w:t>
      </w:r>
      <w:proofErr w:type="spellStart"/>
      <w:r w:rsidRPr="00264379">
        <w:rPr>
          <w:rFonts w:ascii="Cambria" w:eastAsia="MS Mincho" w:hAnsi="Cambria" w:cs="Arial"/>
          <w:i/>
          <w:sz w:val="26"/>
          <w:szCs w:val="26"/>
        </w:rPr>
        <w:t>U</w:t>
      </w:r>
      <w:r w:rsidRPr="00264379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 w:rsidR="00C15BBE">
        <w:t>;</w:t>
      </w:r>
    </w:p>
    <w:p w:rsidR="00C15BBE" w:rsidRDefault="00264379" w:rsidP="00264379">
      <w:pPr>
        <w:widowControl w:val="0"/>
        <w:tabs>
          <w:tab w:val="num" w:pos="0"/>
        </w:tabs>
      </w:pPr>
      <w:r>
        <w:rPr>
          <w:lang w:val="en-US"/>
        </w:rPr>
        <w:t>b</w:t>
      </w:r>
      <w:r w:rsidRPr="00264379">
        <w:t xml:space="preserve">) </w:t>
      </w:r>
      <w:proofErr w:type="gramStart"/>
      <w:r>
        <w:t>определение</w:t>
      </w:r>
      <w:proofErr w:type="gramEnd"/>
      <w:r w:rsidR="00C15BBE">
        <w:t xml:space="preserve"> коэффициента уменьшения дисбаланса </w:t>
      </w:r>
      <w:r w:rsidRPr="00264379">
        <w:rPr>
          <w:rFonts w:ascii="Cambria" w:eastAsia="MS Mincho" w:hAnsi="Cambria" w:cs="Arial"/>
          <w:i/>
          <w:sz w:val="26"/>
          <w:szCs w:val="26"/>
        </w:rPr>
        <w:t>R</w:t>
      </w:r>
      <w:r w:rsidRPr="00264379">
        <w:rPr>
          <w:rFonts w:ascii="Cambria" w:eastAsia="MS Mincho" w:hAnsi="Cambria" w:cs="Arial"/>
          <w:sz w:val="26"/>
          <w:szCs w:val="26"/>
          <w:vertAlign w:val="subscript"/>
        </w:rPr>
        <w:t>UR</w:t>
      </w:r>
      <w:r w:rsidR="00C15BBE">
        <w:t>;</w:t>
      </w:r>
    </w:p>
    <w:p w:rsidR="00C15BBE" w:rsidRDefault="00264379" w:rsidP="00264379">
      <w:pPr>
        <w:widowControl w:val="0"/>
        <w:tabs>
          <w:tab w:val="num" w:pos="0"/>
        </w:tabs>
      </w:pPr>
      <w:r>
        <w:rPr>
          <w:lang w:val="en-US"/>
        </w:rPr>
        <w:t>c</w:t>
      </w:r>
      <w:r w:rsidRPr="00264379">
        <w:t xml:space="preserve">) </w:t>
      </w:r>
      <w:proofErr w:type="gramStart"/>
      <w:r>
        <w:t>определения</w:t>
      </w:r>
      <w:proofErr w:type="gramEnd"/>
      <w:r>
        <w:t xml:space="preserve"> чувствительности к моментному дисбалансу</w:t>
      </w:r>
      <w:r w:rsidR="00C15BBE">
        <w:t xml:space="preserve"> </w:t>
      </w:r>
      <w:proofErr w:type="spellStart"/>
      <w:r w:rsidRPr="00264379">
        <w:rPr>
          <w:rFonts w:ascii="Cambria" w:eastAsia="MS Mincho" w:hAnsi="Cambria" w:cs="Arial"/>
          <w:i/>
          <w:sz w:val="26"/>
          <w:szCs w:val="26"/>
        </w:rPr>
        <w:t>I</w:t>
      </w:r>
      <w:r w:rsidRPr="00264379">
        <w:rPr>
          <w:rFonts w:ascii="Cambria" w:eastAsia="MS Mincho" w:hAnsi="Cambria" w:cs="Arial"/>
          <w:sz w:val="26"/>
          <w:szCs w:val="26"/>
          <w:vertAlign w:val="subscript"/>
        </w:rPr>
        <w:t>sc</w:t>
      </w:r>
      <w:proofErr w:type="spellEnd"/>
      <w:r>
        <w:t xml:space="preserve"> (только для одноплоскостных станков);</w:t>
      </w:r>
    </w:p>
    <w:p w:rsidR="00C15BBE" w:rsidRPr="00596C9C" w:rsidRDefault="00264379" w:rsidP="00264379">
      <w:pPr>
        <w:widowControl w:val="0"/>
        <w:tabs>
          <w:tab w:val="num" w:pos="0"/>
        </w:tabs>
      </w:pPr>
      <w:r>
        <w:rPr>
          <w:lang w:val="en-US"/>
        </w:rPr>
        <w:t>d</w:t>
      </w:r>
      <w:r w:rsidRPr="00264379">
        <w:t xml:space="preserve">) </w:t>
      </w:r>
      <w:proofErr w:type="gramStart"/>
      <w:r w:rsidR="00C15BBE">
        <w:t>проверк</w:t>
      </w:r>
      <w:r>
        <w:t>у</w:t>
      </w:r>
      <w:proofErr w:type="gramEnd"/>
      <w:r w:rsidR="00C15BBE">
        <w:t xml:space="preserve"> работы цепи условной балансировки</w:t>
      </w:r>
      <w:r>
        <w:t xml:space="preserve"> для индексной балансиро</w:t>
      </w:r>
      <w:r>
        <w:t>в</w:t>
      </w:r>
      <w:r>
        <w:t>ки</w:t>
      </w:r>
      <w:r w:rsidR="00C15BBE">
        <w:t>.</w:t>
      </w:r>
    </w:p>
    <w:p w:rsidR="00C15BBE" w:rsidRDefault="00264379" w:rsidP="00C15BBE">
      <w:r>
        <w:t>Указанные испытания входят в состав приемочных испытаний балансирово</w:t>
      </w:r>
      <w:r>
        <w:t>ч</w:t>
      </w:r>
      <w:r>
        <w:t xml:space="preserve">ного станка, а также </w:t>
      </w:r>
      <w:r w:rsidR="00045875">
        <w:t>повторяются на регулярной основе на месте применения ста</w:t>
      </w:r>
      <w:r w:rsidR="00045875">
        <w:t>н</w:t>
      </w:r>
      <w:r w:rsidR="00045875">
        <w:t>ка, чтобы убедиться в его возможности продолжать выполнение своих функций. Е</w:t>
      </w:r>
      <w:r w:rsidR="00045875">
        <w:t>с</w:t>
      </w:r>
      <w:r w:rsidR="00045875">
        <w:t>ли станок имеет двойной привод (ременный и концевой), то испытания проводят для каждого типа привода, однако можно ограничиться испытаниями только для наиб</w:t>
      </w:r>
      <w:r w:rsidR="00045875">
        <w:t>о</w:t>
      </w:r>
      <w:r w:rsidR="00045875">
        <w:t>лее часто используемого типа привода или</w:t>
      </w:r>
      <w:r w:rsidR="00045875" w:rsidRPr="00045875">
        <w:t xml:space="preserve"> </w:t>
      </w:r>
      <w:r w:rsidR="00045875">
        <w:t xml:space="preserve">по соглашению между пользователем и лицом, проводящим испытания, ограничить объем испытаний в случае отсутствия изменений в установке станка. </w:t>
      </w:r>
    </w:p>
    <w:p w:rsidR="00C15BBE" w:rsidRDefault="00C15BBE" w:rsidP="00C15BBE">
      <w:r>
        <w:lastRenderedPageBreak/>
        <w:t>Контрольные роторы типов</w:t>
      </w:r>
      <w:proofErr w:type="gramStart"/>
      <w:r>
        <w:t xml:space="preserve"> А</w:t>
      </w:r>
      <w:proofErr w:type="gramEnd"/>
      <w:r>
        <w:t xml:space="preserve"> и В выбирают в соответствии с типом баланс</w:t>
      </w:r>
      <w:r>
        <w:t>и</w:t>
      </w:r>
      <w:r>
        <w:t xml:space="preserve">ровочного станка (см. </w:t>
      </w:r>
      <w:r w:rsidR="00045875">
        <w:t>9</w:t>
      </w:r>
      <w:r>
        <w:t>.2). Контрольный ротор типа</w:t>
      </w:r>
      <w:proofErr w:type="gramStart"/>
      <w:r>
        <w:t xml:space="preserve"> С</w:t>
      </w:r>
      <w:proofErr w:type="gramEnd"/>
      <w:r>
        <w:t xml:space="preserve"> используют для горизонтал</w:t>
      </w:r>
      <w:r>
        <w:t>ь</w:t>
      </w:r>
      <w:r>
        <w:t>ных балансировочных станков только по предварительному соглашению изготовит</w:t>
      </w:r>
      <w:r>
        <w:t>е</w:t>
      </w:r>
      <w:r>
        <w:t>ля и заказчика и в том случае, если данный станок будет использован для баланс</w:t>
      </w:r>
      <w:r>
        <w:t>и</w:t>
      </w:r>
      <w:r>
        <w:t>ровки консольных роторов.</w:t>
      </w:r>
      <w:r w:rsidR="00045875">
        <w:t xml:space="preserve"> Если роторы типов</w:t>
      </w:r>
      <w:proofErr w:type="gramStart"/>
      <w:r w:rsidR="00045875">
        <w:t xml:space="preserve"> А</w:t>
      </w:r>
      <w:proofErr w:type="gramEnd"/>
      <w:r w:rsidR="00045875">
        <w:t>, В и С непредставительны для б</w:t>
      </w:r>
      <w:r w:rsidR="00045875">
        <w:t>а</w:t>
      </w:r>
      <w:r w:rsidR="00045875">
        <w:t xml:space="preserve">лансируемых роторов с точки зрения их массы и геометрии, то используют </w:t>
      </w:r>
      <w:r w:rsidR="001D5F95">
        <w:t>ко</w:t>
      </w:r>
      <w:r w:rsidR="001D5F95">
        <w:t>н</w:t>
      </w:r>
      <w:r w:rsidR="001D5F95">
        <w:t>трольный ротор пользователя.</w:t>
      </w:r>
    </w:p>
    <w:p w:rsidR="001D5F95" w:rsidRPr="00322CAD" w:rsidRDefault="001D5F95" w:rsidP="001D5F95">
      <w:pPr>
        <w:keepNext/>
        <w:spacing w:line="240" w:lineRule="auto"/>
        <w:rPr>
          <w:b/>
          <w:sz w:val="20"/>
        </w:rPr>
      </w:pPr>
    </w:p>
    <w:p w:rsidR="001D5F95" w:rsidRPr="001A2F06" w:rsidRDefault="001D5F95" w:rsidP="001D5F95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В таблицах 10 и 11 дан обзор методов испытаний для определ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ния </w:t>
      </w:r>
      <w:proofErr w:type="spellStart"/>
      <w:r w:rsidRPr="001D5F95">
        <w:rPr>
          <w:rFonts w:ascii="Cambria" w:eastAsia="MS Mincho" w:hAnsi="Cambria" w:cs="Arial"/>
          <w:i/>
          <w:szCs w:val="24"/>
        </w:rPr>
        <w:t>U</w:t>
      </w:r>
      <w:r w:rsidRPr="001D5F95">
        <w:rPr>
          <w:rFonts w:ascii="Cambria" w:eastAsia="MS Mincho" w:hAnsi="Cambria" w:cs="Arial"/>
          <w:szCs w:val="24"/>
          <w:vertAlign w:val="subscript"/>
        </w:rPr>
        <w:t>mar</w:t>
      </w:r>
      <w:proofErr w:type="spellEnd"/>
      <w:r>
        <w:rPr>
          <w:rFonts w:ascii="Cambria" w:eastAsia="MS Mincho" w:hAnsi="Cambria" w:cs="Arial"/>
          <w:sz w:val="26"/>
          <w:szCs w:val="26"/>
          <w:vertAlign w:val="subscript"/>
        </w:rPr>
        <w:t xml:space="preserve"> </w:t>
      </w:r>
      <w:r>
        <w:rPr>
          <w:sz w:val="22"/>
          <w:szCs w:val="22"/>
        </w:rPr>
        <w:t xml:space="preserve">и </w:t>
      </w:r>
      <w:r w:rsidRPr="001D5F95">
        <w:rPr>
          <w:rFonts w:ascii="Cambria" w:eastAsia="MS Mincho" w:hAnsi="Cambria" w:cs="Arial"/>
          <w:i/>
          <w:szCs w:val="24"/>
        </w:rPr>
        <w:t>R</w:t>
      </w:r>
      <w:r w:rsidRPr="001D5F95">
        <w:rPr>
          <w:rFonts w:ascii="Cambria" w:eastAsia="MS Mincho" w:hAnsi="Cambria" w:cs="Arial"/>
          <w:szCs w:val="24"/>
          <w:vertAlign w:val="subscript"/>
        </w:rPr>
        <w:t>UR</w:t>
      </w:r>
      <w:r>
        <w:rPr>
          <w:sz w:val="22"/>
          <w:szCs w:val="22"/>
        </w:rPr>
        <w:t xml:space="preserve"> с применением роторов типа</w:t>
      </w:r>
      <w:proofErr w:type="gramStart"/>
      <w:r>
        <w:rPr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>, В и С.</w:t>
      </w:r>
    </w:p>
    <w:p w:rsidR="001D5F95" w:rsidRPr="00322CAD" w:rsidRDefault="001D5F95" w:rsidP="001D5F95">
      <w:pPr>
        <w:keepNext/>
        <w:spacing w:line="240" w:lineRule="auto"/>
        <w:rPr>
          <w:b/>
          <w:sz w:val="20"/>
        </w:rPr>
      </w:pPr>
    </w:p>
    <w:p w:rsidR="00787B80" w:rsidRDefault="001D5F95" w:rsidP="00C15BBE">
      <w:r>
        <w:t xml:space="preserve">Испытания, указанные в перечислениях а) – </w:t>
      </w:r>
      <w:r>
        <w:rPr>
          <w:lang w:val="en-US"/>
        </w:rPr>
        <w:t>d</w:t>
      </w:r>
      <w:r w:rsidRPr="001D5F95">
        <w:t>)</w:t>
      </w:r>
      <w:r>
        <w:t xml:space="preserve">, </w:t>
      </w:r>
      <w:r w:rsidR="00787B80">
        <w:t>представляют собой мин</w:t>
      </w:r>
      <w:r w:rsidR="00787B80">
        <w:t>и</w:t>
      </w:r>
      <w:r w:rsidR="00787B80">
        <w:t>мальный набор процедур, необходимый для демонстрации соответствия требован</w:t>
      </w:r>
      <w:r w:rsidR="00787B80">
        <w:t>и</w:t>
      </w:r>
      <w:r w:rsidR="00787B80">
        <w:t>ям настоящего стандарта</w:t>
      </w:r>
      <w:r>
        <w:t>. Однако этих испытаний недостаточно, чтобы подтвердить соответствие требованиям для всех условий применения станка, а также для точн</w:t>
      </w:r>
      <w:r>
        <w:t>о</w:t>
      </w:r>
      <w:r>
        <w:t>го определения причин</w:t>
      </w:r>
      <w:r w:rsidR="00787B80">
        <w:t xml:space="preserve"> несоответствий</w:t>
      </w:r>
      <w:r>
        <w:t xml:space="preserve">. </w:t>
      </w:r>
    </w:p>
    <w:p w:rsidR="00787B80" w:rsidRDefault="00787B80" w:rsidP="00C15BBE">
      <w:r>
        <w:t>В случае выявления несоответствий после устранения их причин испытания повторяют в полном объеме.</w:t>
      </w:r>
      <w:r w:rsidR="001D5F95">
        <w:t xml:space="preserve">    </w:t>
      </w:r>
    </w:p>
    <w:p w:rsidR="00787B80" w:rsidRDefault="00787B80" w:rsidP="00787B80">
      <w:pPr>
        <w:widowControl w:val="0"/>
      </w:pPr>
      <w:r>
        <w:t xml:space="preserve">Станок считают соответствующим требованиям настоящего стандарта, если он удовлетворительно прошел все обязательные испытания. </w:t>
      </w:r>
    </w:p>
    <w:p w:rsidR="00787B80" w:rsidRDefault="00787B80" w:rsidP="00C15BBE">
      <w:r>
        <w:t>К дополнительным испытаниям относят:</w:t>
      </w:r>
    </w:p>
    <w:p w:rsidR="00787B80" w:rsidRPr="00D14824" w:rsidRDefault="00787B80" w:rsidP="00787B80">
      <w:pPr>
        <w:pStyle w:val="120"/>
        <w:keepNext w:val="0"/>
      </w:pPr>
      <w:r>
        <w:rPr>
          <w:lang w:val="en-US"/>
        </w:rPr>
        <w:t>a</w:t>
      </w:r>
      <w:r w:rsidRPr="00D14824">
        <w:t>)</w:t>
      </w:r>
      <w:r>
        <w:t xml:space="preserve"> </w:t>
      </w:r>
      <w:proofErr w:type="gramStart"/>
      <w:r>
        <w:t>оценку</w:t>
      </w:r>
      <w:proofErr w:type="gramEnd"/>
      <w:r>
        <w:t xml:space="preserve"> повторяемости результатов балансировки;</w:t>
      </w:r>
    </w:p>
    <w:p w:rsidR="00787B80" w:rsidRDefault="00787B80" w:rsidP="00787B80">
      <w:pPr>
        <w:pStyle w:val="120"/>
        <w:keepNext w:val="0"/>
      </w:pPr>
      <w:r>
        <w:rPr>
          <w:lang w:val="en-US"/>
        </w:rPr>
        <w:t>b</w:t>
      </w:r>
      <w:r w:rsidRPr="00D14824">
        <w:t>)</w:t>
      </w:r>
      <w:r>
        <w:t xml:space="preserve"> </w:t>
      </w:r>
      <w:proofErr w:type="gramStart"/>
      <w:r w:rsidR="006F2233">
        <w:t>оценка</w:t>
      </w:r>
      <w:proofErr w:type="gramEnd"/>
      <w:r w:rsidR="006F2233">
        <w:t xml:space="preserve"> точности в</w:t>
      </w:r>
      <w:r>
        <w:t xml:space="preserve"> диапазон</w:t>
      </w:r>
      <w:r w:rsidR="006F2233">
        <w:t>е</w:t>
      </w:r>
      <w:r>
        <w:t xml:space="preserve"> частот вращения балансировочного станка.</w:t>
      </w:r>
    </w:p>
    <w:p w:rsidR="00787B80" w:rsidRDefault="00787B80" w:rsidP="00787B80">
      <w:pPr>
        <w:pStyle w:val="120"/>
        <w:keepNext w:val="0"/>
      </w:pPr>
      <w:r>
        <w:t xml:space="preserve">Испытания по перечислениям </w:t>
      </w:r>
      <w:r>
        <w:rPr>
          <w:lang w:val="en-US"/>
        </w:rPr>
        <w:t>a</w:t>
      </w:r>
      <w:r w:rsidRPr="00D14824">
        <w:t xml:space="preserve">) </w:t>
      </w:r>
      <w:r>
        <w:t xml:space="preserve">и </w:t>
      </w:r>
      <w:r>
        <w:rPr>
          <w:lang w:val="en-US"/>
        </w:rPr>
        <w:t>b</w:t>
      </w:r>
      <w:r w:rsidRPr="00D14824">
        <w:t>)</w:t>
      </w:r>
      <w:r>
        <w:t xml:space="preserve"> описаны в приложениях </w:t>
      </w:r>
      <w:r>
        <w:rPr>
          <w:lang w:val="en-US"/>
        </w:rPr>
        <w:t>F</w:t>
      </w:r>
      <w:r>
        <w:t xml:space="preserve"> и </w:t>
      </w:r>
      <w:r>
        <w:rPr>
          <w:lang w:val="en-US"/>
        </w:rPr>
        <w:t>G</w:t>
      </w:r>
      <w:r w:rsidRPr="001D15B8">
        <w:t xml:space="preserve"> </w:t>
      </w:r>
      <w:r>
        <w:t>соотве</w:t>
      </w:r>
      <w:r>
        <w:t>т</w:t>
      </w:r>
      <w:r>
        <w:t>ственно.</w:t>
      </w:r>
    </w:p>
    <w:p w:rsidR="00787B80" w:rsidRPr="007E7F71" w:rsidRDefault="00787B80" w:rsidP="00787B80">
      <w:pPr>
        <w:suppressAutoHyphens/>
        <w:spacing w:line="240" w:lineRule="auto"/>
        <w:rPr>
          <w:b/>
        </w:rPr>
      </w:pPr>
    </w:p>
    <w:p w:rsidR="00787B80" w:rsidRPr="00A17497" w:rsidRDefault="00787B80" w:rsidP="00787B80">
      <w:pPr>
        <w:suppressAutoHyphens/>
        <w:rPr>
          <w:b/>
        </w:rPr>
      </w:pPr>
      <w:r>
        <w:rPr>
          <w:b/>
        </w:rPr>
        <w:t>1</w:t>
      </w:r>
      <w:r w:rsidRPr="007E7F71">
        <w:rPr>
          <w:b/>
        </w:rPr>
        <w:t>0</w:t>
      </w:r>
      <w:r>
        <w:rPr>
          <w:b/>
        </w:rPr>
        <w:t>.</w:t>
      </w:r>
      <w:r w:rsidRPr="007E7F71">
        <w:rPr>
          <w:b/>
        </w:rPr>
        <w:t xml:space="preserve">3 </w:t>
      </w:r>
      <w:r w:rsidRPr="00A17497">
        <w:rPr>
          <w:b/>
        </w:rPr>
        <w:t xml:space="preserve">Выбор </w:t>
      </w:r>
      <w:r>
        <w:rPr>
          <w:b/>
        </w:rPr>
        <w:t>частоты вращения</w:t>
      </w:r>
    </w:p>
    <w:p w:rsidR="00787B80" w:rsidRPr="007E7F71" w:rsidRDefault="00787B80" w:rsidP="00787B80">
      <w:pPr>
        <w:spacing w:line="240" w:lineRule="auto"/>
      </w:pPr>
    </w:p>
    <w:p w:rsidR="00787B80" w:rsidRDefault="00787B80" w:rsidP="00787B80">
      <w:r>
        <w:t>Частота вращения контрольного ротора при испытаниях должна быть выбрана по согласованию между изготовителем и заказчиком из следующих возможных в</w:t>
      </w:r>
      <w:r>
        <w:t>а</w:t>
      </w:r>
      <w:r>
        <w:t>риантов:</w:t>
      </w:r>
    </w:p>
    <w:p w:rsidR="00787B80" w:rsidRDefault="00605288" w:rsidP="00605288">
      <w:r>
        <w:rPr>
          <w:lang w:val="en-US"/>
        </w:rPr>
        <w:t>a</w:t>
      </w:r>
      <w:r w:rsidRPr="00605288">
        <w:t xml:space="preserve">) </w:t>
      </w:r>
      <w:proofErr w:type="gramStart"/>
      <w:r>
        <w:t>типичная</w:t>
      </w:r>
      <w:proofErr w:type="gramEnd"/>
      <w:r w:rsidR="00787B80">
        <w:t xml:space="preserve"> </w:t>
      </w:r>
      <w:r>
        <w:t>частота вращения</w:t>
      </w:r>
      <w:r w:rsidR="00787B80">
        <w:t xml:space="preserve"> </w:t>
      </w:r>
      <w:r>
        <w:t>балансировочного станка, указанная изготов</w:t>
      </w:r>
      <w:r>
        <w:t>и</w:t>
      </w:r>
      <w:r>
        <w:t>телем</w:t>
      </w:r>
      <w:r w:rsidR="00787B80">
        <w:t>;</w:t>
      </w:r>
    </w:p>
    <w:p w:rsidR="00787B80" w:rsidRDefault="00605288" w:rsidP="007F24EA">
      <w:pPr>
        <w:widowControl w:val="0"/>
      </w:pPr>
      <w:r>
        <w:rPr>
          <w:lang w:val="en-US"/>
        </w:rPr>
        <w:t>b</w:t>
      </w:r>
      <w:r w:rsidRPr="00605288">
        <w:t xml:space="preserve">) </w:t>
      </w:r>
      <w:r w:rsidR="00787B80">
        <w:t xml:space="preserve">от </w:t>
      </w:r>
      <w:r>
        <w:t>10 %</w:t>
      </w:r>
      <w:r w:rsidR="00787B80">
        <w:t xml:space="preserve"> до </w:t>
      </w:r>
      <w:r>
        <w:t>20 %</w:t>
      </w:r>
      <w:r w:rsidR="00787B80">
        <w:t xml:space="preserve"> максимально допустимой частоты вращения контрольного ротора (см. таблицы </w:t>
      </w:r>
      <w:r w:rsidRPr="00605288">
        <w:t>5</w:t>
      </w:r>
      <w:r w:rsidR="00787B80">
        <w:t xml:space="preserve"> – </w:t>
      </w:r>
      <w:r w:rsidRPr="00605288">
        <w:t>7</w:t>
      </w:r>
      <w:r w:rsidR="00787B80">
        <w:t xml:space="preserve">), </w:t>
      </w:r>
      <w:r>
        <w:t>если она входит в диапазон частот вращения балансир</w:t>
      </w:r>
      <w:r>
        <w:t>о</w:t>
      </w:r>
      <w:r>
        <w:lastRenderedPageBreak/>
        <w:t>вочного станка</w:t>
      </w:r>
      <w:r w:rsidRPr="00605288">
        <w:t xml:space="preserve"> </w:t>
      </w:r>
      <w:r w:rsidR="00787B80">
        <w:t>;</w:t>
      </w:r>
    </w:p>
    <w:p w:rsidR="00787B80" w:rsidRDefault="00605288" w:rsidP="00605288">
      <w:r>
        <w:rPr>
          <w:lang w:val="en-US"/>
        </w:rPr>
        <w:t>c</w:t>
      </w:r>
      <w:r w:rsidRPr="00605288">
        <w:t xml:space="preserve">) </w:t>
      </w:r>
      <w:proofErr w:type="gramStart"/>
      <w:r w:rsidR="00787B80">
        <w:t>типичная</w:t>
      </w:r>
      <w:proofErr w:type="gramEnd"/>
      <w:r w:rsidR="00787B80">
        <w:t xml:space="preserve"> </w:t>
      </w:r>
      <w:r>
        <w:t>частота вращения</w:t>
      </w:r>
      <w:r w:rsidR="00787B80">
        <w:t>, которую заказчик предполагает использовать при балансировке своих изделий;</w:t>
      </w:r>
    </w:p>
    <w:p w:rsidR="00787B80" w:rsidRDefault="00605288" w:rsidP="00605288">
      <w:r>
        <w:rPr>
          <w:lang w:val="en-US"/>
        </w:rPr>
        <w:t>d</w:t>
      </w:r>
      <w:r w:rsidRPr="00605288">
        <w:t xml:space="preserve">) </w:t>
      </w:r>
      <w:proofErr w:type="gramStart"/>
      <w:r>
        <w:t>частота</w:t>
      </w:r>
      <w:proofErr w:type="gramEnd"/>
      <w:r>
        <w:t xml:space="preserve"> вращения</w:t>
      </w:r>
      <w:r w:rsidR="00787B80">
        <w:t xml:space="preserve">, определенная </w:t>
      </w:r>
      <w:r>
        <w:t>пользователем, если используется ко</w:t>
      </w:r>
      <w:r>
        <w:t>н</w:t>
      </w:r>
      <w:r>
        <w:t>трольный ротор пользователя</w:t>
      </w:r>
      <w:r w:rsidR="00787B80">
        <w:t xml:space="preserve">. </w:t>
      </w:r>
    </w:p>
    <w:p w:rsidR="00605288" w:rsidRPr="007E7F71" w:rsidRDefault="00605288" w:rsidP="00605288">
      <w:pPr>
        <w:suppressAutoHyphens/>
        <w:spacing w:line="240" w:lineRule="auto"/>
        <w:rPr>
          <w:b/>
        </w:rPr>
      </w:pPr>
    </w:p>
    <w:p w:rsidR="00605288" w:rsidRPr="00A17497" w:rsidRDefault="00605288" w:rsidP="00605288">
      <w:pPr>
        <w:suppressAutoHyphens/>
        <w:rPr>
          <w:b/>
        </w:rPr>
      </w:pPr>
      <w:r>
        <w:rPr>
          <w:b/>
        </w:rPr>
        <w:t>1</w:t>
      </w:r>
      <w:r w:rsidRPr="00605288">
        <w:rPr>
          <w:b/>
        </w:rPr>
        <w:t>0</w:t>
      </w:r>
      <w:r>
        <w:rPr>
          <w:b/>
        </w:rPr>
        <w:t>.4</w:t>
      </w:r>
      <w:r w:rsidRPr="00605288">
        <w:rPr>
          <w:b/>
        </w:rPr>
        <w:t xml:space="preserve"> </w:t>
      </w:r>
      <w:r>
        <w:rPr>
          <w:b/>
        </w:rPr>
        <w:t xml:space="preserve">Определение </w:t>
      </w:r>
      <w:r w:rsidRPr="000A420C">
        <w:rPr>
          <w:b/>
        </w:rPr>
        <w:t xml:space="preserve">минимально достижимого остаточного дисбаланса </w:t>
      </w:r>
      <w:proofErr w:type="spellStart"/>
      <w:r w:rsidRPr="00605288">
        <w:rPr>
          <w:rFonts w:ascii="Cambria" w:eastAsia="MS Mincho" w:hAnsi="Cambria" w:cs="Arial"/>
          <w:b/>
          <w:i/>
          <w:sz w:val="26"/>
          <w:szCs w:val="26"/>
        </w:rPr>
        <w:t>U</w:t>
      </w:r>
      <w:r w:rsidRPr="00605288">
        <w:rPr>
          <w:rFonts w:ascii="Cambria" w:eastAsia="MS Mincho" w:hAnsi="Cambria" w:cs="Arial"/>
          <w:b/>
          <w:sz w:val="26"/>
          <w:szCs w:val="26"/>
          <w:vertAlign w:val="subscript"/>
        </w:rPr>
        <w:t>mar</w:t>
      </w:r>
      <w:proofErr w:type="spellEnd"/>
    </w:p>
    <w:p w:rsidR="00605288" w:rsidRPr="00605288" w:rsidRDefault="00605288" w:rsidP="00605288">
      <w:pPr>
        <w:spacing w:line="240" w:lineRule="auto"/>
      </w:pPr>
    </w:p>
    <w:p w:rsidR="00605288" w:rsidRPr="00605288" w:rsidRDefault="00605288" w:rsidP="00605288">
      <w:pPr>
        <w:rPr>
          <w:b/>
        </w:rPr>
      </w:pPr>
      <w:r w:rsidRPr="00605288">
        <w:rPr>
          <w:b/>
        </w:rPr>
        <w:t>10.4.1 Общие положения</w:t>
      </w:r>
    </w:p>
    <w:p w:rsidR="00003382" w:rsidRDefault="00003382" w:rsidP="00605288">
      <w:proofErr w:type="spellStart"/>
      <w:r w:rsidRPr="00003382">
        <w:rPr>
          <w:rFonts w:ascii="Cambria" w:eastAsia="MS Mincho" w:hAnsi="Cambria" w:cs="Arial"/>
          <w:i/>
          <w:sz w:val="26"/>
          <w:szCs w:val="26"/>
        </w:rPr>
        <w:t>U</w:t>
      </w:r>
      <w:r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>
        <w:t xml:space="preserve"> – наименьшее значение остаточного дисбаланса в граммах на миллиметр (</w:t>
      </w:r>
      <w:proofErr w:type="spellStart"/>
      <w:proofErr w:type="gramStart"/>
      <w:r>
        <w:t>г</w:t>
      </w:r>
      <w:proofErr w:type="gramEnd"/>
      <w:r>
        <w:rPr>
          <w:rFonts w:cs="Arial"/>
        </w:rPr>
        <w:t>·</w:t>
      </w:r>
      <w:r>
        <w:t>мм</w:t>
      </w:r>
      <w:proofErr w:type="spellEnd"/>
      <w:r>
        <w:t>), которое может быть достигнуто в результате балансировки на данном бала</w:t>
      </w:r>
      <w:r>
        <w:t>н</w:t>
      </w:r>
      <w:r>
        <w:t>сировочном станке.</w:t>
      </w:r>
    </w:p>
    <w:p w:rsidR="00605288" w:rsidRDefault="00605288" w:rsidP="00605288">
      <w:r>
        <w:t xml:space="preserve">Цель испытания – </w:t>
      </w:r>
      <w:r w:rsidR="00003382">
        <w:t>подтвердить</w:t>
      </w:r>
      <w:r>
        <w:t xml:space="preserve"> способность станка</w:t>
      </w:r>
      <w:r w:rsidR="00003382">
        <w:t xml:space="preserve"> к балансировке</w:t>
      </w:r>
      <w:r>
        <w:t xml:space="preserve"> ротор</w:t>
      </w:r>
      <w:r w:rsidR="00003382">
        <w:t>а</w:t>
      </w:r>
      <w:r>
        <w:t xml:space="preserve"> до </w:t>
      </w:r>
      <w:r w:rsidR="00003382">
        <w:t xml:space="preserve">достижения </w:t>
      </w:r>
      <w:r>
        <w:t xml:space="preserve">заявленного значения </w:t>
      </w:r>
      <w:proofErr w:type="spellStart"/>
      <w:r w:rsidR="00003382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003382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>
        <w:t>.</w:t>
      </w:r>
    </w:p>
    <w:p w:rsidR="00605288" w:rsidRDefault="00605288" w:rsidP="00605288">
      <w:r>
        <w:t>Процедура</w:t>
      </w:r>
      <w:r w:rsidRPr="00532B17">
        <w:t xml:space="preserve"> </w:t>
      </w:r>
      <w:r>
        <w:t>описана</w:t>
      </w:r>
      <w:r w:rsidRPr="00532B17">
        <w:t xml:space="preserve"> </w:t>
      </w:r>
      <w:r>
        <w:t>для</w:t>
      </w:r>
      <w:r w:rsidRPr="00532B17">
        <w:t xml:space="preserve"> </w:t>
      </w:r>
      <w:r>
        <w:t>случая</w:t>
      </w:r>
      <w:r w:rsidRPr="00532B17">
        <w:t xml:space="preserve"> </w:t>
      </w:r>
      <w:r>
        <w:t>динамической</w:t>
      </w:r>
      <w:r w:rsidRPr="00532B17">
        <w:t xml:space="preserve"> </w:t>
      </w:r>
      <w:r>
        <w:t>балансировки</w:t>
      </w:r>
      <w:r w:rsidRPr="00532B17">
        <w:t xml:space="preserve">. </w:t>
      </w:r>
      <w:r>
        <w:t>Указаны также особенности ее выполнения в случае балансировки в одной плоскости.</w:t>
      </w:r>
    </w:p>
    <w:p w:rsidR="00003382" w:rsidRDefault="00003382" w:rsidP="00003382">
      <w:pPr>
        <w:widowControl w:val="0"/>
      </w:pPr>
      <w:r w:rsidRPr="00003382">
        <w:t xml:space="preserve">В таблице 11 дан обзор методов испытаний для определения </w:t>
      </w:r>
      <w:proofErr w:type="spellStart"/>
      <w:r w:rsidRPr="00003382">
        <w:rPr>
          <w:rFonts w:ascii="Cambria" w:eastAsia="MS Mincho" w:hAnsi="Cambria" w:cs="Arial"/>
          <w:i/>
          <w:sz w:val="26"/>
          <w:szCs w:val="26"/>
        </w:rPr>
        <w:t>U</w:t>
      </w:r>
      <w:r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 w:rsidRPr="00003382">
        <w:t xml:space="preserve">  с примен</w:t>
      </w:r>
      <w:r w:rsidRPr="00003382">
        <w:t>е</w:t>
      </w:r>
      <w:r w:rsidRPr="00003382">
        <w:t>нием роторов с характеристиками по таблице 5.</w:t>
      </w:r>
    </w:p>
    <w:p w:rsidR="00605288" w:rsidRPr="000A420C" w:rsidRDefault="00605288" w:rsidP="00605288">
      <w:pPr>
        <w:keepNext/>
        <w:suppressAutoHyphens/>
        <w:rPr>
          <w:b/>
        </w:rPr>
      </w:pPr>
      <w:r>
        <w:rPr>
          <w:b/>
        </w:rPr>
        <w:t>10.4.2</w:t>
      </w:r>
      <w:r>
        <w:rPr>
          <w:b/>
        </w:rPr>
        <w:tab/>
      </w:r>
      <w:r w:rsidRPr="000A420C">
        <w:rPr>
          <w:b/>
        </w:rPr>
        <w:t>Подготовка к испытанию</w:t>
      </w:r>
    </w:p>
    <w:p w:rsidR="00605288" w:rsidRPr="00605288" w:rsidRDefault="00605288" w:rsidP="00605288">
      <w:pPr>
        <w:keepNext/>
        <w:tabs>
          <w:tab w:val="left" w:pos="1701"/>
        </w:tabs>
        <w:suppressAutoHyphens/>
      </w:pPr>
      <w:r w:rsidRPr="00605288">
        <w:t>10.4.2.1</w:t>
      </w:r>
      <w:r w:rsidRPr="00605288">
        <w:tab/>
        <w:t>Определение контрольных плоскостей</w:t>
      </w:r>
    </w:p>
    <w:p w:rsidR="00605288" w:rsidRDefault="00605288" w:rsidP="00605288">
      <w:pPr>
        <w:widowControl w:val="0"/>
      </w:pPr>
      <w:r>
        <w:t>Выполняют настройку станка под данный ротор. Тарировку и настройку ос</w:t>
      </w:r>
      <w:r>
        <w:t>у</w:t>
      </w:r>
      <w:r>
        <w:t xml:space="preserve">ществляют путем размещения грузов в плоскостях, не являющихся контрольными плоскостями ротора (см. таблицы </w:t>
      </w:r>
      <w:r w:rsidR="00462736">
        <w:t>5</w:t>
      </w:r>
      <w:r>
        <w:t xml:space="preserve"> и </w:t>
      </w:r>
      <w:r w:rsidR="00462736">
        <w:t>6</w:t>
      </w:r>
      <w:r>
        <w:t>).</w:t>
      </w:r>
    </w:p>
    <w:p w:rsidR="00462736" w:rsidRDefault="00462736" w:rsidP="00605288">
      <w:pPr>
        <w:widowControl w:val="0"/>
      </w:pPr>
      <w:r>
        <w:t>Контрольные плоскости для роторов типа</w:t>
      </w:r>
      <w:proofErr w:type="gramStart"/>
      <w:r>
        <w:t xml:space="preserve"> А</w:t>
      </w:r>
      <w:proofErr w:type="gramEnd"/>
      <w:r>
        <w:t>, В и С указаны в таблице 10, кот</w:t>
      </w:r>
      <w:r>
        <w:t>о</w:t>
      </w:r>
      <w:r>
        <w:t>рую следует применять совместно с таблицей 6.</w:t>
      </w:r>
    </w:p>
    <w:p w:rsidR="00605288" w:rsidRPr="00462736" w:rsidRDefault="00605288" w:rsidP="00605288">
      <w:pPr>
        <w:keepNext/>
        <w:tabs>
          <w:tab w:val="left" w:pos="1701"/>
        </w:tabs>
        <w:suppressAutoHyphens/>
      </w:pPr>
      <w:r w:rsidRPr="00462736">
        <w:t>10.4.2.2</w:t>
      </w:r>
      <w:r w:rsidRPr="00462736">
        <w:tab/>
        <w:t>Начальный дисбаланс</w:t>
      </w:r>
    </w:p>
    <w:p w:rsidR="00605288" w:rsidRDefault="00605288" w:rsidP="00605288">
      <w:r>
        <w:t xml:space="preserve">Необходимо убедиться, что дисбаланс в каждой из контрольных плоскостей контрольного ротора не превышает </w:t>
      </w:r>
      <w:r w:rsidR="00462736">
        <w:t>5</w:t>
      </w:r>
      <w:r w:rsidR="00462736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462736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r w:rsidR="00462736">
        <w:t xml:space="preserve"> </w:t>
      </w:r>
      <w:r>
        <w:t xml:space="preserve">(в случае испытаний </w:t>
      </w:r>
      <w:r w:rsidR="00462736">
        <w:t>в</w:t>
      </w:r>
      <w:r>
        <w:t xml:space="preserve"> одной плоскости – </w:t>
      </w:r>
      <w:r w:rsidR="00462736">
        <w:t>10</w:t>
      </w:r>
      <w:r w:rsidR="00462736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462736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r>
        <w:t>). При необходимости дисбаланс уменьшают, размещая грузы таким образом, чтобы это не влияло на выполнение последующих этапов данного испытания</w:t>
      </w:r>
      <w:r w:rsidR="00462736">
        <w:t xml:space="preserve"> (например, в плоскостях коррекции для ротора типа</w:t>
      </w:r>
      <w:proofErr w:type="gramStart"/>
      <w:r w:rsidR="00462736">
        <w:t xml:space="preserve"> В</w:t>
      </w:r>
      <w:proofErr w:type="gramEnd"/>
      <w:r w:rsidR="00462736">
        <w:t xml:space="preserve"> или на торце ротора, как пок</w:t>
      </w:r>
      <w:r w:rsidR="00462736">
        <w:t>а</w:t>
      </w:r>
      <w:r w:rsidR="00462736">
        <w:t>зано позицией 2 на рисунке 5)</w:t>
      </w:r>
      <w:r>
        <w:t>.</w:t>
      </w:r>
    </w:p>
    <w:p w:rsidR="00605288" w:rsidRPr="00956D6D" w:rsidRDefault="00605288" w:rsidP="00605288">
      <w:pPr>
        <w:suppressAutoHyphens/>
        <w:rPr>
          <w:b/>
        </w:rPr>
      </w:pPr>
      <w:r>
        <w:rPr>
          <w:b/>
        </w:rPr>
        <w:lastRenderedPageBreak/>
        <w:t>10.4.3</w:t>
      </w:r>
      <w:r>
        <w:rPr>
          <w:b/>
        </w:rPr>
        <w:tab/>
      </w:r>
      <w:r w:rsidRPr="00956D6D">
        <w:rPr>
          <w:b/>
        </w:rPr>
        <w:t>Внесение дисбалансов</w:t>
      </w:r>
    </w:p>
    <w:p w:rsidR="00605288" w:rsidRDefault="00605288" w:rsidP="00605288">
      <w:r>
        <w:t>К ротору прикрепляют две пробные массы (например, кусочки пластилина). Каждая из них должна создавать дисбаланс от 5</w:t>
      </w:r>
      <w:r w:rsidR="00462736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462736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r>
        <w:t xml:space="preserve"> до 10</w:t>
      </w:r>
      <w:r w:rsidR="00462736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462736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r>
        <w:t>. Эти массы нельзя размещать:</w:t>
      </w:r>
    </w:p>
    <w:p w:rsidR="00605288" w:rsidRDefault="00805BB8" w:rsidP="00805BB8">
      <w:r>
        <w:rPr>
          <w:lang w:val="en-US"/>
        </w:rPr>
        <w:t>a</w:t>
      </w:r>
      <w:r w:rsidRPr="00805BB8">
        <w:t xml:space="preserve">) </w:t>
      </w:r>
      <w:proofErr w:type="gramStart"/>
      <w:r w:rsidR="00605288">
        <w:t>в</w:t>
      </w:r>
      <w:proofErr w:type="gramEnd"/>
      <w:r w:rsidR="00605288">
        <w:t xml:space="preserve"> одной радиальной плоскости;</w:t>
      </w:r>
    </w:p>
    <w:p w:rsidR="00605288" w:rsidRDefault="00805BB8" w:rsidP="00805BB8">
      <w:r>
        <w:rPr>
          <w:lang w:val="en-US"/>
        </w:rPr>
        <w:t>b</w:t>
      </w:r>
      <w:r w:rsidRPr="00805BB8">
        <w:t xml:space="preserve">) </w:t>
      </w:r>
      <w:proofErr w:type="gramStart"/>
      <w:r w:rsidR="00605288">
        <w:t>в</w:t>
      </w:r>
      <w:proofErr w:type="gramEnd"/>
      <w:r w:rsidR="00605288">
        <w:t xml:space="preserve"> плоскости коррекции ротора;</w:t>
      </w:r>
    </w:p>
    <w:p w:rsidR="00605288" w:rsidRDefault="00805BB8" w:rsidP="00805BB8">
      <w:r>
        <w:rPr>
          <w:lang w:val="en-US"/>
        </w:rPr>
        <w:t>c</w:t>
      </w:r>
      <w:r w:rsidRPr="00805BB8">
        <w:t xml:space="preserve">) </w:t>
      </w:r>
      <w:proofErr w:type="gramStart"/>
      <w:r w:rsidR="00605288">
        <w:t>в</w:t>
      </w:r>
      <w:proofErr w:type="gramEnd"/>
      <w:r w:rsidR="00605288">
        <w:t xml:space="preserve"> контрольной плоскости ротора;</w:t>
      </w:r>
    </w:p>
    <w:p w:rsidR="00605288" w:rsidRDefault="00805BB8" w:rsidP="00805BB8">
      <w:r>
        <w:rPr>
          <w:lang w:val="en-US"/>
        </w:rPr>
        <w:t>d</w:t>
      </w:r>
      <w:r w:rsidRPr="00805BB8">
        <w:t xml:space="preserve">) </w:t>
      </w:r>
      <w:proofErr w:type="gramStart"/>
      <w:r w:rsidR="00605288">
        <w:t>под</w:t>
      </w:r>
      <w:proofErr w:type="gramEnd"/>
      <w:r w:rsidR="00605288">
        <w:t xml:space="preserve"> одним углом;</w:t>
      </w:r>
    </w:p>
    <w:p w:rsidR="00605288" w:rsidRDefault="00805BB8" w:rsidP="00805BB8">
      <w:r>
        <w:rPr>
          <w:lang w:val="en-US"/>
        </w:rPr>
        <w:t>e</w:t>
      </w:r>
      <w:r w:rsidRPr="00805BB8">
        <w:t xml:space="preserve">) </w:t>
      </w:r>
      <w:proofErr w:type="gramStart"/>
      <w:r w:rsidR="00605288">
        <w:t>под</w:t>
      </w:r>
      <w:proofErr w:type="gramEnd"/>
      <w:r w:rsidR="00605288">
        <w:t xml:space="preserve"> углом </w:t>
      </w:r>
      <w:r w:rsidR="00605288" w:rsidRPr="00956D6D">
        <w:t xml:space="preserve">180° </w:t>
      </w:r>
      <w:r w:rsidR="00605288">
        <w:t>друг к другу.</w:t>
      </w:r>
    </w:p>
    <w:p w:rsidR="00805BB8" w:rsidRPr="00805BB8" w:rsidRDefault="00805BB8" w:rsidP="00805BB8">
      <w:pPr>
        <w:spacing w:line="240" w:lineRule="auto"/>
      </w:pPr>
    </w:p>
    <w:p w:rsidR="00605288" w:rsidRPr="001A2F06" w:rsidRDefault="00605288" w:rsidP="00605288">
      <w:pPr>
        <w:rPr>
          <w:b/>
          <w:i/>
          <w:sz w:val="22"/>
          <w:szCs w:val="22"/>
        </w:rPr>
      </w:pPr>
      <w:r w:rsidRPr="001A2F06">
        <w:rPr>
          <w:b/>
          <w:i/>
          <w:sz w:val="22"/>
          <w:szCs w:val="22"/>
        </w:rPr>
        <w:t>Пример – Для ротора типа</w:t>
      </w:r>
      <w:proofErr w:type="gramStart"/>
      <w:r w:rsidRPr="001A2F06">
        <w:rPr>
          <w:b/>
          <w:i/>
          <w:sz w:val="22"/>
          <w:szCs w:val="22"/>
        </w:rPr>
        <w:t xml:space="preserve"> В</w:t>
      </w:r>
      <w:proofErr w:type="gramEnd"/>
      <w:r w:rsidRPr="001A2F06">
        <w:rPr>
          <w:b/>
          <w:i/>
          <w:sz w:val="22"/>
          <w:szCs w:val="22"/>
        </w:rPr>
        <w:t xml:space="preserve"> эти массы прикрепляют к поверхности бочки ротора </w:t>
      </w:r>
      <w:r w:rsidR="00805BB8">
        <w:rPr>
          <w:b/>
          <w:i/>
          <w:sz w:val="22"/>
          <w:szCs w:val="22"/>
        </w:rPr>
        <w:t>как можно ближе к</w:t>
      </w:r>
      <w:r w:rsidRPr="001A2F06">
        <w:rPr>
          <w:b/>
          <w:i/>
          <w:sz w:val="22"/>
          <w:szCs w:val="22"/>
        </w:rPr>
        <w:t xml:space="preserve"> контрольны</w:t>
      </w:r>
      <w:r w:rsidR="00805BB8">
        <w:rPr>
          <w:b/>
          <w:i/>
          <w:sz w:val="22"/>
          <w:szCs w:val="22"/>
        </w:rPr>
        <w:t>м</w:t>
      </w:r>
      <w:r w:rsidRPr="001A2F06">
        <w:rPr>
          <w:b/>
          <w:i/>
          <w:sz w:val="22"/>
          <w:szCs w:val="22"/>
        </w:rPr>
        <w:t xml:space="preserve"> плоскост</w:t>
      </w:r>
      <w:r w:rsidR="00805BB8">
        <w:rPr>
          <w:b/>
          <w:i/>
          <w:sz w:val="22"/>
          <w:szCs w:val="22"/>
        </w:rPr>
        <w:t>ям</w:t>
      </w:r>
      <w:r w:rsidRPr="001A2F06">
        <w:rPr>
          <w:b/>
          <w:i/>
          <w:sz w:val="22"/>
          <w:szCs w:val="22"/>
        </w:rPr>
        <w:t>.</w:t>
      </w:r>
    </w:p>
    <w:p w:rsidR="00805BB8" w:rsidRPr="00805BB8" w:rsidRDefault="00805BB8" w:rsidP="00805BB8">
      <w:pPr>
        <w:spacing w:line="240" w:lineRule="auto"/>
      </w:pPr>
    </w:p>
    <w:p w:rsidR="00605288" w:rsidRPr="00805BB8" w:rsidRDefault="00605288" w:rsidP="00605288">
      <w:pPr>
        <w:rPr>
          <w:szCs w:val="24"/>
        </w:rPr>
      </w:pPr>
      <w:r w:rsidRPr="00805BB8">
        <w:rPr>
          <w:szCs w:val="24"/>
        </w:rPr>
        <w:t>В случае испытаний в одной плоскости берут одну массу, создающую дисб</w:t>
      </w:r>
      <w:r w:rsidRPr="00805BB8">
        <w:rPr>
          <w:szCs w:val="24"/>
        </w:rPr>
        <w:t>а</w:t>
      </w:r>
      <w:r w:rsidRPr="00805BB8">
        <w:rPr>
          <w:szCs w:val="24"/>
        </w:rPr>
        <w:t xml:space="preserve">ланс от </w:t>
      </w:r>
      <w:r w:rsidR="00805BB8">
        <w:t>10</w:t>
      </w:r>
      <w:r w:rsidR="00805BB8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805BB8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r w:rsidRPr="00805BB8">
        <w:rPr>
          <w:szCs w:val="24"/>
        </w:rPr>
        <w:t xml:space="preserve"> до </w:t>
      </w:r>
      <w:r w:rsidR="00805BB8">
        <w:rPr>
          <w:szCs w:val="24"/>
        </w:rPr>
        <w:t>2</w:t>
      </w:r>
      <w:r w:rsidR="00805BB8">
        <w:t>0</w:t>
      </w:r>
      <w:r w:rsidR="00805BB8" w:rsidRPr="00003382">
        <w:rPr>
          <w:rFonts w:ascii="Cambria" w:eastAsia="MS Mincho" w:hAnsi="Cambria" w:cs="Arial"/>
          <w:i/>
          <w:sz w:val="26"/>
          <w:szCs w:val="26"/>
        </w:rPr>
        <w:t>U</w:t>
      </w:r>
      <w:r w:rsidR="00805BB8" w:rsidRPr="00003382">
        <w:rPr>
          <w:rFonts w:ascii="Cambria" w:eastAsia="MS Mincho" w:hAnsi="Cambria" w:cs="Arial"/>
          <w:sz w:val="26"/>
          <w:szCs w:val="26"/>
          <w:vertAlign w:val="subscript"/>
        </w:rPr>
        <w:t>mar</w:t>
      </w:r>
      <w:r w:rsidRPr="00805BB8">
        <w:rPr>
          <w:szCs w:val="24"/>
        </w:rPr>
        <w:t>.</w:t>
      </w:r>
    </w:p>
    <w:p w:rsidR="00605288" w:rsidRPr="00956D6D" w:rsidRDefault="00605288" w:rsidP="00605288">
      <w:pPr>
        <w:suppressAutoHyphens/>
        <w:rPr>
          <w:b/>
        </w:rPr>
      </w:pPr>
      <w:r>
        <w:rPr>
          <w:b/>
        </w:rPr>
        <w:t>10.4.4</w:t>
      </w:r>
      <w:r>
        <w:rPr>
          <w:b/>
        </w:rPr>
        <w:tab/>
      </w:r>
      <w:r w:rsidRPr="00956D6D">
        <w:rPr>
          <w:b/>
        </w:rPr>
        <w:t>Считывание показаний</w:t>
      </w:r>
    </w:p>
    <w:p w:rsidR="00605288" w:rsidRDefault="00605288" w:rsidP="00605288">
      <w:r>
        <w:t>Показания начального дисбаланса (</w:t>
      </w:r>
      <w:r w:rsidR="00805BB8">
        <w:t xml:space="preserve">и </w:t>
      </w:r>
      <w:r>
        <w:t xml:space="preserve">после каждого шага коррекции – см. 10.4.5) вносят в </w:t>
      </w:r>
      <w:r w:rsidR="00805BB8">
        <w:t>форму по таблице 1</w:t>
      </w:r>
      <w:r>
        <w:t>.</w:t>
      </w:r>
    </w:p>
    <w:p w:rsidR="00605288" w:rsidRDefault="00605288" w:rsidP="00605288">
      <w:pPr>
        <w:widowControl w:val="0"/>
      </w:pPr>
    </w:p>
    <w:p w:rsidR="00805BB8" w:rsidRDefault="00805BB8" w:rsidP="007F24EA">
      <w:pPr>
        <w:keepNext/>
        <w:keepLines/>
        <w:widowControl w:val="0"/>
        <w:tabs>
          <w:tab w:val="left" w:pos="14034"/>
        </w:tabs>
        <w:ind w:firstLine="0"/>
        <w:rPr>
          <w:sz w:val="22"/>
          <w:szCs w:val="22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10</w:t>
      </w:r>
      <w:r w:rsidRPr="008865D3">
        <w:rPr>
          <w:spacing w:val="20"/>
          <w:sz w:val="22"/>
          <w:szCs w:val="22"/>
        </w:rPr>
        <w:t xml:space="preserve"> – </w:t>
      </w:r>
      <w:r>
        <w:rPr>
          <w:sz w:val="22"/>
          <w:szCs w:val="22"/>
        </w:rPr>
        <w:t>Контрольные роторы и их плоскости для испытаний, описанных в табл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це</w:t>
      </w:r>
      <w:r w:rsidR="00105691">
        <w:rPr>
          <w:sz w:val="22"/>
          <w:szCs w:val="22"/>
        </w:rPr>
        <w:t> </w:t>
      </w:r>
      <w:r>
        <w:rPr>
          <w:sz w:val="22"/>
          <w:szCs w:val="22"/>
        </w:rPr>
        <w:t>11</w:t>
      </w:r>
    </w:p>
    <w:tbl>
      <w:tblPr>
        <w:tblW w:w="975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1984"/>
        <w:gridCol w:w="4146"/>
        <w:gridCol w:w="2005"/>
      </w:tblGrid>
      <w:tr w:rsidR="00805BB8" w:rsidRPr="000F7F7B" w:rsidTr="00105691">
        <w:trPr>
          <w:jc w:val="center"/>
        </w:trPr>
        <w:tc>
          <w:tcPr>
            <w:tcW w:w="1617" w:type="dxa"/>
            <w:tcBorders>
              <w:bottom w:val="double" w:sz="4" w:space="0" w:color="auto"/>
            </w:tcBorders>
          </w:tcPr>
          <w:p w:rsidR="00805BB8" w:rsidRPr="00805BB8" w:rsidRDefault="00805BB8" w:rsidP="007F24EA">
            <w:pPr>
              <w:keepNext/>
              <w:keepLines/>
              <w:spacing w:after="120" w:line="240" w:lineRule="auto"/>
              <w:ind w:firstLine="0"/>
              <w:jc w:val="center"/>
              <w:rPr>
                <w:sz w:val="20"/>
              </w:rPr>
            </w:pPr>
            <w:r w:rsidRPr="00805BB8">
              <w:rPr>
                <w:sz w:val="20"/>
              </w:rPr>
              <w:t>Вид станка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805BB8" w:rsidRPr="00805BB8" w:rsidRDefault="00805BB8" w:rsidP="007F24EA">
            <w:pPr>
              <w:keepNext/>
              <w:keepLines/>
              <w:suppressAutoHyphens/>
              <w:spacing w:after="120" w:line="240" w:lineRule="auto"/>
              <w:ind w:left="-57" w:right="-57" w:firstLine="0"/>
              <w:jc w:val="center"/>
              <w:rPr>
                <w:sz w:val="20"/>
              </w:rPr>
            </w:pPr>
            <w:r w:rsidRPr="00805BB8">
              <w:rPr>
                <w:sz w:val="20"/>
              </w:rPr>
              <w:t>Расположение центра масс ротора</w:t>
            </w:r>
          </w:p>
        </w:tc>
        <w:tc>
          <w:tcPr>
            <w:tcW w:w="4146" w:type="dxa"/>
            <w:tcBorders>
              <w:bottom w:val="double" w:sz="4" w:space="0" w:color="auto"/>
            </w:tcBorders>
          </w:tcPr>
          <w:p w:rsidR="00805BB8" w:rsidRPr="00805BB8" w:rsidRDefault="00805BB8" w:rsidP="007F24EA">
            <w:pPr>
              <w:keepNext/>
              <w:keepLines/>
              <w:spacing w:after="120" w:line="240" w:lineRule="auto"/>
              <w:ind w:firstLine="0"/>
              <w:jc w:val="center"/>
              <w:rPr>
                <w:sz w:val="20"/>
              </w:rPr>
            </w:pPr>
            <w:r w:rsidRPr="00805BB8">
              <w:rPr>
                <w:sz w:val="20"/>
              </w:rPr>
              <w:t>Контрольный ротор</w:t>
            </w:r>
          </w:p>
          <w:p w:rsidR="00805BB8" w:rsidRPr="00805BB8" w:rsidRDefault="00805BB8" w:rsidP="007F24EA">
            <w:pPr>
              <w:keepNext/>
              <w:keepLines/>
              <w:spacing w:after="120" w:line="240" w:lineRule="auto"/>
              <w:ind w:firstLine="0"/>
              <w:jc w:val="center"/>
              <w:rPr>
                <w:sz w:val="20"/>
              </w:rPr>
            </w:pPr>
            <w:r w:rsidRPr="00805BB8">
              <w:rPr>
                <w:sz w:val="20"/>
              </w:rPr>
              <w:t xml:space="preserve">(см. </w:t>
            </w:r>
            <w:r>
              <w:rPr>
                <w:sz w:val="20"/>
              </w:rPr>
              <w:t>9.2</w:t>
            </w:r>
            <w:r w:rsidRPr="00805BB8">
              <w:rPr>
                <w:sz w:val="20"/>
              </w:rPr>
              <w:t>)</w:t>
            </w:r>
          </w:p>
        </w:tc>
        <w:tc>
          <w:tcPr>
            <w:tcW w:w="2005" w:type="dxa"/>
            <w:tcBorders>
              <w:bottom w:val="double" w:sz="4" w:space="0" w:color="auto"/>
            </w:tcBorders>
          </w:tcPr>
          <w:p w:rsidR="00805BB8" w:rsidRPr="00805BB8" w:rsidRDefault="00805BB8" w:rsidP="007F24EA">
            <w:pPr>
              <w:keepNext/>
              <w:keepLines/>
              <w:suppressAutoHyphens/>
              <w:spacing w:after="120" w:line="240" w:lineRule="auto"/>
              <w:ind w:firstLine="0"/>
              <w:jc w:val="center"/>
              <w:rPr>
                <w:sz w:val="20"/>
              </w:rPr>
            </w:pPr>
            <w:r w:rsidRPr="00805BB8">
              <w:rPr>
                <w:sz w:val="20"/>
              </w:rPr>
              <w:t>Вид балансировки</w:t>
            </w:r>
          </w:p>
        </w:tc>
      </w:tr>
      <w:tr w:rsidR="00805BB8" w:rsidRPr="000F7F7B" w:rsidTr="00105691">
        <w:trPr>
          <w:trHeight w:val="1671"/>
          <w:jc w:val="center"/>
        </w:trPr>
        <w:tc>
          <w:tcPr>
            <w:tcW w:w="1617" w:type="dxa"/>
            <w:vMerge w:val="restart"/>
            <w:tcBorders>
              <w:top w:val="double" w:sz="4" w:space="0" w:color="auto"/>
            </w:tcBorders>
          </w:tcPr>
          <w:p w:rsidR="00805BB8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Вертикальный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</w:tcBorders>
          </w:tcPr>
          <w:p w:rsidR="00805BB8" w:rsidRPr="00105691" w:rsidRDefault="00805BB8" w:rsidP="007F24EA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05691">
              <w:rPr>
                <w:rFonts w:ascii="Arial" w:eastAsia="MS Mincho" w:hAnsi="Arial" w:cs="Arial"/>
                <w:szCs w:val="24"/>
              </w:rPr>
              <w:t>—</w:t>
            </w:r>
          </w:p>
        </w:tc>
        <w:tc>
          <w:tcPr>
            <w:tcW w:w="4146" w:type="dxa"/>
            <w:tcBorders>
              <w:top w:val="double" w:sz="4" w:space="0" w:color="auto"/>
              <w:bottom w:val="nil"/>
            </w:tcBorders>
          </w:tcPr>
          <w:p w:rsidR="00805BB8" w:rsidRPr="00105691" w:rsidRDefault="00805BB8" w:rsidP="007F24EA">
            <w:pPr>
              <w:pStyle w:val="FigureGraphic"/>
              <w:keepNext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line="210" w:lineRule="atLeast"/>
              <w:rPr>
                <w:rFonts w:ascii="Arial" w:eastAsia="MS Mincho" w:hAnsi="Arial" w:cs="Arial"/>
                <w:szCs w:val="24"/>
              </w:rPr>
            </w:pPr>
            <w:r w:rsidRPr="00105691">
              <w:rPr>
                <w:rFonts w:ascii="Arial" w:eastAsia="MS Mincho" w:hAnsi="Arial" w:cs="Arial"/>
                <w:noProof/>
                <w:szCs w:val="24"/>
                <w:lang w:val="ru-RU" w:eastAsia="ru-RU"/>
              </w:rPr>
              <w:drawing>
                <wp:inline distT="0" distB="0" distL="0" distR="0" wp14:anchorId="49DD9D6C" wp14:editId="55ED14FF">
                  <wp:extent cx="1432563" cy="810770"/>
                  <wp:effectExtent l="0" t="0" r="0" b="8890"/>
                  <wp:docPr id="4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3" cy="81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vMerge w:val="restart"/>
            <w:tcBorders>
              <w:top w:val="double" w:sz="4" w:space="0" w:color="auto"/>
            </w:tcBorders>
          </w:tcPr>
          <w:p w:rsidR="00805BB8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105691">
              <w:rPr>
                <w:rFonts w:ascii="Arial" w:eastAsia="MS Mincho" w:hAnsi="Arial" w:cs="Arial"/>
                <w:szCs w:val="24"/>
                <w:lang w:val="ru-RU"/>
              </w:rPr>
              <w:t>статическая,</w:t>
            </w:r>
          </w:p>
          <w:p w:rsidR="00105691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105691">
              <w:rPr>
                <w:rFonts w:ascii="Arial" w:eastAsia="MS Mincho" w:hAnsi="Arial" w:cs="Arial"/>
                <w:szCs w:val="24"/>
                <w:lang w:val="ru-RU"/>
              </w:rPr>
              <w:t>динамическая</w:t>
            </w:r>
          </w:p>
        </w:tc>
      </w:tr>
      <w:tr w:rsidR="00805BB8" w:rsidRPr="000F7F7B" w:rsidTr="00105691">
        <w:trPr>
          <w:trHeight w:val="633"/>
          <w:jc w:val="center"/>
        </w:trPr>
        <w:tc>
          <w:tcPr>
            <w:tcW w:w="1617" w:type="dxa"/>
            <w:vMerge/>
            <w:vAlign w:val="center"/>
          </w:tcPr>
          <w:p w:rsidR="00805BB8" w:rsidRPr="00105691" w:rsidRDefault="00805BB8" w:rsidP="007F24EA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</w:p>
        </w:tc>
        <w:tc>
          <w:tcPr>
            <w:tcW w:w="1984" w:type="dxa"/>
            <w:vMerge/>
          </w:tcPr>
          <w:p w:rsidR="00805BB8" w:rsidRPr="00105691" w:rsidRDefault="00805BB8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</w:p>
        </w:tc>
        <w:tc>
          <w:tcPr>
            <w:tcW w:w="4146" w:type="dxa"/>
            <w:tcBorders>
              <w:top w:val="nil"/>
              <w:bottom w:val="single" w:sz="6" w:space="0" w:color="auto"/>
            </w:tcBorders>
          </w:tcPr>
          <w:p w:rsidR="00805BB8" w:rsidRPr="00105691" w:rsidRDefault="00105691" w:rsidP="007F24EA">
            <w:pPr>
              <w:pStyle w:val="Tablebody"/>
              <w:keepNext/>
              <w:jc w:val="center"/>
              <w:rPr>
                <w:rFonts w:ascii="Arial" w:eastAsia="MS Mincho" w:hAnsi="Arial" w:cs="Arial"/>
                <w:szCs w:val="24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Тип</w:t>
            </w:r>
            <w:r w:rsidR="00805BB8" w:rsidRPr="00105691">
              <w:rPr>
                <w:rFonts w:ascii="Arial" w:eastAsia="MS Mincho" w:hAnsi="Arial" w:cs="Arial"/>
                <w:szCs w:val="24"/>
              </w:rPr>
              <w:t xml:space="preserve"> A</w:t>
            </w:r>
          </w:p>
        </w:tc>
        <w:tc>
          <w:tcPr>
            <w:tcW w:w="2005" w:type="dxa"/>
            <w:vMerge/>
          </w:tcPr>
          <w:p w:rsidR="00805BB8" w:rsidRPr="00105691" w:rsidRDefault="00805BB8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</w:p>
        </w:tc>
      </w:tr>
      <w:tr w:rsidR="00105691" w:rsidRPr="000F7F7B" w:rsidTr="00105691">
        <w:trPr>
          <w:trHeight w:val="1671"/>
          <w:jc w:val="center"/>
        </w:trPr>
        <w:tc>
          <w:tcPr>
            <w:tcW w:w="1617" w:type="dxa"/>
            <w:vMerge w:val="restart"/>
          </w:tcPr>
          <w:p w:rsidR="00105691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ind w:right="-57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Горизонтальный</w:t>
            </w:r>
          </w:p>
        </w:tc>
        <w:tc>
          <w:tcPr>
            <w:tcW w:w="1984" w:type="dxa"/>
            <w:vMerge w:val="restart"/>
          </w:tcPr>
          <w:p w:rsidR="00105691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Между опорами</w:t>
            </w:r>
          </w:p>
        </w:tc>
        <w:tc>
          <w:tcPr>
            <w:tcW w:w="4146" w:type="dxa"/>
            <w:tcBorders>
              <w:bottom w:val="nil"/>
            </w:tcBorders>
          </w:tcPr>
          <w:p w:rsidR="00105691" w:rsidRPr="00105691" w:rsidRDefault="00105691" w:rsidP="007F24EA">
            <w:pPr>
              <w:pStyle w:val="FigureGraphic"/>
              <w:keepNext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line="210" w:lineRule="atLeast"/>
              <w:rPr>
                <w:rFonts w:ascii="Arial" w:eastAsia="MS Mincho" w:hAnsi="Arial" w:cs="Arial"/>
                <w:szCs w:val="24"/>
              </w:rPr>
            </w:pPr>
            <w:r w:rsidRPr="00105691">
              <w:rPr>
                <w:rFonts w:ascii="Arial" w:eastAsia="MS Mincho" w:hAnsi="Arial" w:cs="Arial"/>
                <w:noProof/>
                <w:szCs w:val="24"/>
                <w:lang w:val="ru-RU" w:eastAsia="ru-RU"/>
              </w:rPr>
              <w:drawing>
                <wp:inline distT="0" distB="0" distL="0" distR="0" wp14:anchorId="034B4F89" wp14:editId="7B36E686">
                  <wp:extent cx="1889764" cy="1027178"/>
                  <wp:effectExtent l="0" t="0" r="0" b="1905"/>
                  <wp:docPr id="44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4" cy="102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vMerge w:val="restart"/>
          </w:tcPr>
          <w:p w:rsidR="00105691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105691">
              <w:rPr>
                <w:rFonts w:ascii="Arial" w:eastAsia="MS Mincho" w:hAnsi="Arial" w:cs="Arial"/>
                <w:szCs w:val="24"/>
                <w:lang w:val="ru-RU"/>
              </w:rPr>
              <w:t>статическая,</w:t>
            </w:r>
          </w:p>
          <w:p w:rsidR="00105691" w:rsidRPr="00105691" w:rsidRDefault="00105691" w:rsidP="007F24EA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105691">
              <w:rPr>
                <w:rFonts w:ascii="Arial" w:eastAsia="MS Mincho" w:hAnsi="Arial" w:cs="Arial"/>
                <w:szCs w:val="24"/>
                <w:lang w:val="ru-RU"/>
              </w:rPr>
              <w:t>динамическая</w:t>
            </w:r>
          </w:p>
        </w:tc>
      </w:tr>
      <w:tr w:rsidR="00105691" w:rsidRPr="000F7F7B" w:rsidTr="00105691">
        <w:trPr>
          <w:trHeight w:val="543"/>
          <w:jc w:val="center"/>
        </w:trPr>
        <w:tc>
          <w:tcPr>
            <w:tcW w:w="1617" w:type="dxa"/>
            <w:vMerge/>
            <w:vAlign w:val="center"/>
          </w:tcPr>
          <w:p w:rsidR="00105691" w:rsidRPr="00105691" w:rsidRDefault="00105691" w:rsidP="007E7F7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</w:p>
        </w:tc>
        <w:tc>
          <w:tcPr>
            <w:tcW w:w="1984" w:type="dxa"/>
            <w:vMerge/>
          </w:tcPr>
          <w:p w:rsidR="00105691" w:rsidRPr="00105691" w:rsidRDefault="00105691" w:rsidP="00105691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</w:p>
        </w:tc>
        <w:tc>
          <w:tcPr>
            <w:tcW w:w="4146" w:type="dxa"/>
            <w:tcBorders>
              <w:top w:val="nil"/>
              <w:bottom w:val="single" w:sz="6" w:space="0" w:color="auto"/>
            </w:tcBorders>
          </w:tcPr>
          <w:p w:rsidR="00105691" w:rsidRPr="00105691" w:rsidRDefault="00105691" w:rsidP="00105691">
            <w:pPr>
              <w:pStyle w:val="Tablebody"/>
              <w:jc w:val="center"/>
              <w:rPr>
                <w:rFonts w:ascii="Arial" w:eastAsia="MS Mincho" w:hAnsi="Arial" w:cs="Arial"/>
                <w:szCs w:val="24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Тип</w:t>
            </w:r>
            <w:r w:rsidRPr="00105691">
              <w:rPr>
                <w:rFonts w:ascii="Arial" w:eastAsia="MS Mincho" w:hAnsi="Arial" w:cs="Arial"/>
                <w:szCs w:val="24"/>
              </w:rPr>
              <w:t xml:space="preserve"> B</w:t>
            </w:r>
          </w:p>
        </w:tc>
        <w:tc>
          <w:tcPr>
            <w:tcW w:w="2005" w:type="dxa"/>
            <w:vMerge/>
          </w:tcPr>
          <w:p w:rsidR="00105691" w:rsidRPr="00105691" w:rsidRDefault="00105691" w:rsidP="00105691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</w:p>
        </w:tc>
      </w:tr>
      <w:tr w:rsidR="00105691" w:rsidRPr="000F7F7B" w:rsidTr="00105691">
        <w:trPr>
          <w:trHeight w:val="1757"/>
          <w:jc w:val="center"/>
        </w:trPr>
        <w:tc>
          <w:tcPr>
            <w:tcW w:w="1617" w:type="dxa"/>
            <w:vMerge/>
            <w:vAlign w:val="center"/>
          </w:tcPr>
          <w:p w:rsidR="00105691" w:rsidRPr="00105691" w:rsidRDefault="00105691" w:rsidP="007E7F71">
            <w:pPr>
              <w:pStyle w:val="Tabletext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Merge w:val="restart"/>
          </w:tcPr>
          <w:p w:rsidR="00105691" w:rsidRPr="00105691" w:rsidRDefault="00105691" w:rsidP="0010569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За опорами</w:t>
            </w:r>
          </w:p>
        </w:tc>
        <w:tc>
          <w:tcPr>
            <w:tcW w:w="4146" w:type="dxa"/>
            <w:tcBorders>
              <w:bottom w:val="nil"/>
            </w:tcBorders>
          </w:tcPr>
          <w:p w:rsidR="00105691" w:rsidRPr="00105691" w:rsidRDefault="00105691" w:rsidP="00105691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line="210" w:lineRule="atLeast"/>
              <w:rPr>
                <w:rFonts w:ascii="Arial" w:eastAsia="MS Mincho" w:hAnsi="Arial" w:cs="Arial"/>
                <w:szCs w:val="24"/>
              </w:rPr>
            </w:pPr>
            <w:r w:rsidRPr="00105691">
              <w:rPr>
                <w:rFonts w:ascii="Arial" w:eastAsia="MS Mincho" w:hAnsi="Arial" w:cs="Arial"/>
                <w:noProof/>
                <w:szCs w:val="24"/>
                <w:lang w:val="ru-RU" w:eastAsia="ru-RU"/>
              </w:rPr>
              <w:drawing>
                <wp:inline distT="0" distB="0" distL="0" distR="0" wp14:anchorId="0436A5E3" wp14:editId="3F869B9B">
                  <wp:extent cx="1773940" cy="975362"/>
                  <wp:effectExtent l="0" t="0" r="0" b="0"/>
                  <wp:docPr id="45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40" cy="97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vMerge w:val="restart"/>
          </w:tcPr>
          <w:p w:rsidR="00105691" w:rsidRPr="00105691" w:rsidRDefault="00105691" w:rsidP="007E7F71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105691">
              <w:rPr>
                <w:rFonts w:ascii="Arial" w:eastAsia="MS Mincho" w:hAnsi="Arial" w:cs="Arial"/>
                <w:szCs w:val="24"/>
                <w:lang w:val="ru-RU"/>
              </w:rPr>
              <w:t>статическая,</w:t>
            </w:r>
          </w:p>
          <w:p w:rsidR="00105691" w:rsidRPr="00105691" w:rsidRDefault="00105691" w:rsidP="007E7F71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105691">
              <w:rPr>
                <w:rFonts w:ascii="Arial" w:eastAsia="MS Mincho" w:hAnsi="Arial" w:cs="Arial"/>
                <w:szCs w:val="24"/>
                <w:lang w:val="ru-RU"/>
              </w:rPr>
              <w:t>динамическая</w:t>
            </w:r>
          </w:p>
        </w:tc>
      </w:tr>
      <w:tr w:rsidR="00805BB8" w:rsidRPr="000F7F7B" w:rsidTr="00105691">
        <w:trPr>
          <w:trHeight w:val="493"/>
          <w:jc w:val="center"/>
        </w:trPr>
        <w:tc>
          <w:tcPr>
            <w:tcW w:w="1617" w:type="dxa"/>
            <w:vMerge/>
            <w:vAlign w:val="center"/>
          </w:tcPr>
          <w:p w:rsidR="00805BB8" w:rsidRPr="00105691" w:rsidRDefault="00805BB8" w:rsidP="007E7F71">
            <w:pPr>
              <w:pStyle w:val="Tabletext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Merge/>
            <w:vAlign w:val="center"/>
          </w:tcPr>
          <w:p w:rsidR="00805BB8" w:rsidRPr="00105691" w:rsidRDefault="00805BB8" w:rsidP="007E7F7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805BB8" w:rsidRPr="00105691" w:rsidRDefault="00105691" w:rsidP="00105691">
            <w:pPr>
              <w:pStyle w:val="Tablebod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Тип</w:t>
            </w:r>
            <w:r w:rsidR="00805BB8" w:rsidRPr="00105691">
              <w:rPr>
                <w:rFonts w:ascii="Arial" w:hAnsi="Arial" w:cs="Arial"/>
              </w:rPr>
              <w:t xml:space="preserve"> C</w:t>
            </w:r>
          </w:p>
        </w:tc>
        <w:tc>
          <w:tcPr>
            <w:tcW w:w="2005" w:type="dxa"/>
            <w:vMerge/>
            <w:vAlign w:val="center"/>
          </w:tcPr>
          <w:p w:rsidR="00805BB8" w:rsidRPr="00105691" w:rsidRDefault="00805BB8" w:rsidP="007E7F7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</w:p>
        </w:tc>
      </w:tr>
      <w:tr w:rsidR="00805BB8" w:rsidRPr="00105691" w:rsidTr="00805BB8">
        <w:trPr>
          <w:jc w:val="center"/>
        </w:trPr>
        <w:tc>
          <w:tcPr>
            <w:tcW w:w="9752" w:type="dxa"/>
            <w:gridSpan w:val="4"/>
          </w:tcPr>
          <w:p w:rsidR="00805BB8" w:rsidRPr="00105691" w:rsidRDefault="00105691" w:rsidP="0010569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ind w:firstLine="346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Обозначения на рисунках: </w:t>
            </w:r>
            <w:r w:rsidR="00805BB8" w:rsidRPr="00105691">
              <w:rPr>
                <w:rFonts w:ascii="Arial" w:eastAsia="MS Mincho" w:hAnsi="Arial" w:cs="Arial"/>
                <w:szCs w:val="24"/>
                <w:lang w:val="ru-RU"/>
              </w:rPr>
              <w:t>1, 2, 3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 – контрольные плоскости; </w:t>
            </w:r>
            <w:r w:rsidR="00805BB8" w:rsidRPr="00105691">
              <w:rPr>
                <w:rFonts w:ascii="Arial" w:eastAsia="MS Mincho" w:hAnsi="Arial" w:cs="Arial"/>
                <w:szCs w:val="24"/>
              </w:rPr>
              <w:t>I</w:t>
            </w:r>
            <w:r w:rsidR="00805BB8" w:rsidRPr="00105691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805BB8" w:rsidRPr="00105691">
              <w:rPr>
                <w:rFonts w:ascii="Arial" w:eastAsia="MS Mincho" w:hAnsi="Arial" w:cs="Arial"/>
                <w:szCs w:val="24"/>
              </w:rPr>
              <w:t>II 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– измерительные плоскости для проверки</w:t>
            </w:r>
            <w:r w:rsidR="00805BB8" w:rsidRPr="0010569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805BB8" w:rsidRPr="00105691">
              <w:rPr>
                <w:rFonts w:eastAsia="MS Mincho" w:cs="Arial"/>
                <w:i/>
                <w:sz w:val="20"/>
                <w:szCs w:val="20"/>
              </w:rPr>
              <w:t>U</w:t>
            </w:r>
            <w:r w:rsidR="00805BB8" w:rsidRPr="00105691">
              <w:rPr>
                <w:rFonts w:eastAsia="MS Mincho" w:cs="Arial"/>
                <w:sz w:val="20"/>
                <w:szCs w:val="20"/>
                <w:vertAlign w:val="subscript"/>
              </w:rPr>
              <w:t>mar</w:t>
            </w:r>
            <w:r>
              <w:rPr>
                <w:rFonts w:eastAsia="MS Mincho" w:cs="Arial"/>
                <w:sz w:val="20"/>
                <w:szCs w:val="20"/>
                <w:lang w:val="ru-RU"/>
              </w:rPr>
              <w:t>.</w:t>
            </w:r>
          </w:p>
        </w:tc>
      </w:tr>
    </w:tbl>
    <w:p w:rsidR="00105691" w:rsidRDefault="00105691" w:rsidP="003F7059">
      <w:pPr>
        <w:keepNext/>
        <w:keepLines/>
        <w:pageBreakBefore/>
        <w:widowControl w:val="0"/>
        <w:tabs>
          <w:tab w:val="left" w:pos="14034"/>
        </w:tabs>
        <w:ind w:firstLine="0"/>
        <w:rPr>
          <w:sz w:val="22"/>
          <w:szCs w:val="22"/>
        </w:rPr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11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 xml:space="preserve">Обзор методов испытаний для определения </w:t>
      </w:r>
      <w:proofErr w:type="spellStart"/>
      <w:r w:rsidRPr="00105691">
        <w:rPr>
          <w:rFonts w:ascii="Cambria" w:eastAsia="MS Mincho" w:hAnsi="Cambria"/>
          <w:i/>
          <w:szCs w:val="24"/>
        </w:rPr>
        <w:t>U</w:t>
      </w:r>
      <w:r w:rsidRPr="00105691">
        <w:rPr>
          <w:rFonts w:ascii="Cambria" w:eastAsia="MS Mincho" w:hAnsi="Cambria"/>
          <w:szCs w:val="24"/>
          <w:vertAlign w:val="subscript"/>
        </w:rPr>
        <w:t>mar</w:t>
      </w:r>
      <w:proofErr w:type="spellEnd"/>
      <w:r w:rsidRPr="000F7F7B">
        <w:rPr>
          <w:rFonts w:eastAsia="MS Mincho"/>
          <w:szCs w:val="24"/>
        </w:rPr>
        <w:t xml:space="preserve"> </w:t>
      </w:r>
      <w:r>
        <w:rPr>
          <w:sz w:val="22"/>
          <w:szCs w:val="22"/>
        </w:rPr>
        <w:t>и</w:t>
      </w:r>
      <w:r w:rsidRPr="000F7F7B">
        <w:rPr>
          <w:rFonts w:eastAsia="MS Mincho"/>
          <w:szCs w:val="24"/>
        </w:rPr>
        <w:t xml:space="preserve"> </w:t>
      </w:r>
      <w:r w:rsidRPr="00105691">
        <w:rPr>
          <w:rFonts w:ascii="Cambria" w:eastAsia="MS Mincho" w:hAnsi="Cambria"/>
          <w:i/>
          <w:szCs w:val="24"/>
        </w:rPr>
        <w:t>R</w:t>
      </w:r>
      <w:r w:rsidRPr="00105691">
        <w:rPr>
          <w:rFonts w:ascii="Cambria" w:eastAsia="MS Mincho" w:hAnsi="Cambria"/>
          <w:szCs w:val="24"/>
          <w:vertAlign w:val="subscript"/>
        </w:rPr>
        <w:t>UR</w:t>
      </w:r>
      <w:r>
        <w:rPr>
          <w:sz w:val="22"/>
          <w:szCs w:val="22"/>
        </w:rPr>
        <w:t xml:space="preserve"> </w:t>
      </w:r>
    </w:p>
    <w:tbl>
      <w:tblPr>
        <w:tblW w:w="9858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40"/>
        <w:gridCol w:w="2539"/>
        <w:gridCol w:w="2491"/>
        <w:gridCol w:w="2288"/>
      </w:tblGrid>
      <w:tr w:rsidR="003F7059" w:rsidRPr="003F7059" w:rsidTr="00E55FA7">
        <w:trPr>
          <w:cantSplit/>
          <w:trHeight w:val="572"/>
          <w:jc w:val="center"/>
        </w:trPr>
        <w:tc>
          <w:tcPr>
            <w:tcW w:w="507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F7059" w:rsidRPr="003F7059" w:rsidRDefault="003F7059" w:rsidP="003F7059">
            <w:pPr>
              <w:pStyle w:val="Tableheader"/>
              <w:autoSpaceDE w:val="0"/>
              <w:autoSpaceDN w:val="0"/>
              <w:adjustRightInd w:val="0"/>
              <w:jc w:val="center"/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Определение</w:t>
            </w:r>
            <w:r w:rsidRPr="003F7059">
              <w:rPr>
                <w:rFonts w:ascii="Arial" w:eastAsia="MS Mincho" w:hAnsi="Arial" w:cs="Arial"/>
                <w:szCs w:val="24"/>
                <w:lang w:val="en-US"/>
              </w:rPr>
              <w:t xml:space="preserve"> </w:t>
            </w:r>
            <w:r w:rsidRPr="003F7059">
              <w:rPr>
                <w:rFonts w:eastAsia="MS Mincho"/>
                <w:i/>
                <w:szCs w:val="24"/>
              </w:rPr>
              <w:t>U</w:t>
            </w:r>
            <w:r w:rsidRPr="003F7059">
              <w:rPr>
                <w:rFonts w:eastAsia="MS Mincho"/>
                <w:szCs w:val="24"/>
                <w:vertAlign w:val="subscript"/>
              </w:rPr>
              <w:t>mar</w:t>
            </w:r>
            <w:r w:rsidRPr="003F7059">
              <w:rPr>
                <w:rFonts w:eastAsia="MS Mincho"/>
                <w:szCs w:val="24"/>
              </w:rPr>
              <w:t xml:space="preserve"> </w:t>
            </w:r>
            <w:r w:rsidRPr="003F7059">
              <w:rPr>
                <w:rFonts w:eastAsia="MS Mincho"/>
                <w:szCs w:val="24"/>
              </w:rPr>
              <w:br/>
            </w:r>
            <w:r w:rsidRPr="003F7059">
              <w:rPr>
                <w:rFonts w:ascii="Arial" w:eastAsia="MS Mincho" w:hAnsi="Arial" w:cs="Arial"/>
                <w:szCs w:val="24"/>
              </w:rPr>
              <w:t>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</w:t>
            </w:r>
            <w:r w:rsidRPr="003F7059">
              <w:rPr>
                <w:rFonts w:ascii="Arial" w:eastAsia="MS Mincho" w:hAnsi="Arial" w:cs="Arial"/>
                <w:szCs w:val="24"/>
                <w:lang w:val="en-US"/>
              </w:rPr>
              <w:t>.</w:t>
            </w:r>
            <w:r w:rsidRPr="003F7059">
              <w:rPr>
                <w:rFonts w:ascii="Arial" w:eastAsia="MS Mincho" w:hAnsi="Arial" w:cs="Arial"/>
                <w:szCs w:val="24"/>
              </w:rPr>
              <w:t xml:space="preserve"> </w:t>
            </w:r>
            <w:r w:rsidRPr="003F7059">
              <w:rPr>
                <w:rFonts w:ascii="Arial" w:eastAsia="MS Mincho" w:hAnsi="Arial" w:cs="Arial"/>
                <w:szCs w:val="24"/>
                <w:lang w:val="ru-RU"/>
              </w:rPr>
              <w:t>10.4)</w:t>
            </w:r>
          </w:p>
        </w:tc>
        <w:tc>
          <w:tcPr>
            <w:tcW w:w="477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F7059" w:rsidRPr="003F7059" w:rsidRDefault="003F7059" w:rsidP="003F7059">
            <w:pPr>
              <w:pStyle w:val="Tableheader"/>
              <w:autoSpaceDE w:val="0"/>
              <w:autoSpaceDN w:val="0"/>
              <w:adjustRightInd w:val="0"/>
              <w:jc w:val="center"/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Определение</w:t>
            </w:r>
            <w:r w:rsidRPr="003F7059">
              <w:rPr>
                <w:rFonts w:eastAsia="MS Mincho"/>
                <w:i/>
                <w:szCs w:val="24"/>
              </w:rPr>
              <w:t xml:space="preserve"> R</w:t>
            </w:r>
            <w:r w:rsidRPr="003F7059">
              <w:rPr>
                <w:rFonts w:eastAsia="MS Mincho"/>
                <w:szCs w:val="24"/>
                <w:vertAlign w:val="subscript"/>
              </w:rPr>
              <w:t>UR</w:t>
            </w:r>
            <w:r w:rsidRPr="003F7059">
              <w:rPr>
                <w:rFonts w:eastAsia="MS Mincho"/>
                <w:szCs w:val="24"/>
              </w:rPr>
              <w:t xml:space="preserve"> </w:t>
            </w:r>
            <w:r w:rsidRPr="003F7059">
              <w:rPr>
                <w:rFonts w:eastAsia="MS Mincho"/>
                <w:szCs w:val="24"/>
              </w:rPr>
              <w:br/>
            </w:r>
            <w:r w:rsidRPr="003F7059">
              <w:rPr>
                <w:rFonts w:ascii="Arial" w:eastAsia="MS Mincho" w:hAnsi="Arial" w:cs="Arial"/>
                <w:szCs w:val="24"/>
              </w:rPr>
              <w:t>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</w:t>
            </w:r>
            <w:r w:rsidRPr="003F7059">
              <w:rPr>
                <w:rFonts w:ascii="Arial" w:eastAsia="MS Mincho" w:hAnsi="Arial" w:cs="Arial"/>
                <w:szCs w:val="24"/>
                <w:lang w:val="en-US"/>
              </w:rPr>
              <w:t>.</w:t>
            </w:r>
            <w:r w:rsidRPr="003F7059">
              <w:rPr>
                <w:rFonts w:ascii="Arial" w:eastAsia="MS Mincho" w:hAnsi="Arial" w:cs="Arial"/>
                <w:szCs w:val="24"/>
              </w:rPr>
              <w:t xml:space="preserve"> </w:t>
            </w:r>
            <w:r w:rsidRPr="003F7059">
              <w:rPr>
                <w:rFonts w:ascii="Arial" w:eastAsia="MS Mincho" w:hAnsi="Arial" w:cs="Arial"/>
                <w:szCs w:val="24"/>
                <w:lang w:val="ru-RU"/>
              </w:rPr>
              <w:t>10.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5</w:t>
            </w:r>
            <w:r w:rsidRPr="003F7059">
              <w:rPr>
                <w:rFonts w:ascii="Arial" w:eastAsia="MS Mincho" w:hAnsi="Arial" w:cs="Arial"/>
                <w:szCs w:val="24"/>
                <w:lang w:val="ru-RU"/>
              </w:rPr>
              <w:t>)</w:t>
            </w:r>
          </w:p>
        </w:tc>
      </w:tr>
      <w:tr w:rsidR="003F7059" w:rsidRPr="007E7F71" w:rsidTr="00E55FA7">
        <w:trPr>
          <w:jc w:val="center"/>
        </w:trPr>
        <w:tc>
          <w:tcPr>
            <w:tcW w:w="5079" w:type="dxa"/>
            <w:gridSpan w:val="2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3F7059" w:rsidRPr="007E7F71" w:rsidRDefault="007E7F71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7E7F71">
              <w:rPr>
                <w:rFonts w:ascii="Arial" w:eastAsia="MS Mincho" w:hAnsi="Arial" w:cs="Arial"/>
                <w:szCs w:val="24"/>
                <w:lang w:val="ru-RU"/>
              </w:rPr>
              <w:t>Статическая балансировка</w:t>
            </w:r>
          </w:p>
        </w:tc>
        <w:tc>
          <w:tcPr>
            <w:tcW w:w="4779" w:type="dxa"/>
            <w:gridSpan w:val="2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3F7059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 в плоскости</w:t>
            </w:r>
            <w:r w:rsidR="003F7059" w:rsidRPr="007E7F71">
              <w:rPr>
                <w:rFonts w:ascii="Arial" w:eastAsia="MS Mincho" w:hAnsi="Arial" w:cs="Arial"/>
                <w:szCs w:val="24"/>
              </w:rPr>
              <w:t xml:space="preserve"> 3</w:t>
            </w:r>
          </w:p>
        </w:tc>
      </w:tr>
      <w:tr w:rsidR="003F7059" w:rsidRPr="000B6F55" w:rsidTr="00E55FA7">
        <w:trPr>
          <w:jc w:val="center"/>
        </w:trPr>
        <w:tc>
          <w:tcPr>
            <w:tcW w:w="2540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2A0C4E3F" wp14:editId="35227E8F">
                  <wp:extent cx="1267971" cy="734569"/>
                  <wp:effectExtent l="0" t="0" r="8890" b="8890"/>
                  <wp:docPr id="46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71" cy="73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6" w:space="0" w:color="auto"/>
              <w:right w:val="single" w:sz="6" w:space="0" w:color="auto"/>
            </w:tcBorders>
          </w:tcPr>
          <w:p w:rsidR="003F7059" w:rsidRPr="007E7F71" w:rsidRDefault="007E7F71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груз, 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здающий дисбаланс</w:t>
            </w:r>
            <w:r w:rsidR="003F7059"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10</w:t>
            </w:r>
            <w:r w:rsidR="003F7059" w:rsidRPr="007E7F71">
              <w:rPr>
                <w:rFonts w:eastAsia="MS Mincho" w:cs="Arial"/>
                <w:i/>
                <w:sz w:val="22"/>
              </w:rPr>
              <w:t>U</w:t>
            </w:r>
            <w:r w:rsidR="003F7059" w:rsidRPr="007E7F71">
              <w:rPr>
                <w:rFonts w:eastAsia="MS Mincho" w:cs="Arial"/>
                <w:sz w:val="22"/>
                <w:vertAlign w:val="subscript"/>
              </w:rPr>
              <w:t>mar</w:t>
            </w:r>
            <w:r w:rsidR="003F7059"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 плоскости 3</w:t>
            </w:r>
            <w:r w:rsidR="003F7059" w:rsidRPr="007E7F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3F7059" w:rsidRPr="007E7F71" w:rsidRDefault="007E7F71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Измерение статического дисб</w:t>
            </w:r>
            <w:r w:rsidR="00962767"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ланса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075E0C38" wp14:editId="3E0772C5">
                  <wp:extent cx="1267971" cy="734569"/>
                  <wp:effectExtent l="0" t="0" r="8890" b="8890"/>
                  <wp:docPr id="4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71" cy="73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tcBorders>
              <w:bottom w:val="single" w:sz="6" w:space="0" w:color="auto"/>
              <w:right w:val="single" w:sz="6" w:space="0" w:color="auto"/>
            </w:tcBorders>
          </w:tcPr>
          <w:p w:rsidR="00790765" w:rsidRPr="00790765" w:rsidRDefault="00790765" w:rsidP="00E55FA7">
            <w:pPr>
              <w:keepNext/>
              <w:keepLines/>
              <w:widowControl w:val="0"/>
              <w:spacing w:after="120" w:line="240" w:lineRule="auto"/>
              <w:ind w:right="-57"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20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  <w:r w:rsidRPr="00790765">
              <w:rPr>
                <w:sz w:val="18"/>
                <w:szCs w:val="18"/>
                <w:lang w:val="en-US"/>
              </w:rPr>
              <w:t xml:space="preserve"> – </w:t>
            </w:r>
            <w:r w:rsidRPr="00790765">
              <w:rPr>
                <w:sz w:val="20"/>
                <w:lang w:val="en-US"/>
              </w:rPr>
              <w:t>60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</w:p>
          <w:p w:rsidR="00790765" w:rsidRPr="00790765" w:rsidRDefault="00790765" w:rsidP="00E55FA7">
            <w:pPr>
              <w:keepNext/>
              <w:keepLines/>
              <w:widowControl w:val="0"/>
              <w:spacing w:after="120" w:line="240" w:lineRule="auto"/>
              <w:ind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travel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5</w:t>
            </w:r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</w:p>
          <w:p w:rsidR="003F7059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Измерение</w:t>
            </w:r>
            <w:r w:rsidRPr="00900561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статич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ского</w:t>
            </w:r>
            <w:r w:rsidRPr="00900561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дисбаланса</w:t>
            </w:r>
          </w:p>
        </w:tc>
      </w:tr>
      <w:tr w:rsidR="003F7059" w:rsidRPr="00790765" w:rsidTr="00E55FA7">
        <w:trPr>
          <w:jc w:val="center"/>
        </w:trPr>
        <w:tc>
          <w:tcPr>
            <w:tcW w:w="50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962767" w:rsidRDefault="0096276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962767">
              <w:rPr>
                <w:rFonts w:ascii="Arial" w:eastAsia="MS Mincho" w:hAnsi="Arial" w:cs="Arial"/>
                <w:szCs w:val="24"/>
                <w:lang w:val="ru-RU"/>
              </w:rPr>
              <w:t>Динамическая балансировка (плоскости коррекции вблизи контрольных плоскостей 1 и 2)</w:t>
            </w:r>
          </w:p>
        </w:tc>
        <w:tc>
          <w:tcPr>
            <w:tcW w:w="47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Контрольные грузы в плоскостях</w:t>
            </w:r>
            <w:r w:rsidRPr="00790765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 и 2</w:t>
            </w:r>
          </w:p>
        </w:tc>
      </w:tr>
      <w:tr w:rsidR="003F7059" w:rsidRPr="00E55FA7" w:rsidTr="00E55FA7">
        <w:trPr>
          <w:jc w:val="center"/>
        </w:trPr>
        <w:tc>
          <w:tcPr>
            <w:tcW w:w="2540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3ECAD2C6" wp14:editId="0604BC4B">
                  <wp:extent cx="1280163" cy="734569"/>
                  <wp:effectExtent l="0" t="0" r="0" b="8890"/>
                  <wp:docPr id="48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3" cy="73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6" w:space="0" w:color="auto"/>
              <w:right w:val="single" w:sz="6" w:space="0" w:color="auto"/>
            </w:tcBorders>
          </w:tcPr>
          <w:p w:rsidR="003F7059" w:rsidRPr="00962767" w:rsidRDefault="00962767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груз, 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здающий дисбаланс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10</w:t>
            </w:r>
            <w:r w:rsidRPr="007E7F71">
              <w:rPr>
                <w:rFonts w:eastAsia="MS Mincho" w:cs="Arial"/>
                <w:i/>
                <w:sz w:val="22"/>
              </w:rPr>
              <w:t>U</w:t>
            </w:r>
            <w:r w:rsidRPr="007E7F71">
              <w:rPr>
                <w:rFonts w:eastAsia="MS Mincho" w:cs="Arial"/>
                <w:sz w:val="22"/>
                <w:vertAlign w:val="subscript"/>
              </w:rPr>
              <w:t>mar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 плоскости 3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3F7059" w:rsidRPr="00962767" w:rsidRDefault="0096276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 в плоскостях</w:t>
            </w:r>
            <w:r w:rsidR="003F7059"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F7059" w:rsidRPr="007E7F71">
              <w:rPr>
                <w:rFonts w:ascii="Arial" w:eastAsia="MS Mincho" w:hAnsi="Arial" w:cs="Arial"/>
                <w:szCs w:val="24"/>
              </w:rPr>
              <w:t>I</w:t>
            </w:r>
            <w:r w:rsidR="003F7059"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="003F7059"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F7059" w:rsidRPr="007E7F71">
              <w:rPr>
                <w:rFonts w:ascii="Arial" w:eastAsia="MS Mincho" w:hAnsi="Arial" w:cs="Arial"/>
                <w:szCs w:val="24"/>
              </w:rPr>
              <w:t>II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7EB82BDC" wp14:editId="7A7793F9">
                  <wp:extent cx="1280163" cy="810770"/>
                  <wp:effectExtent l="0" t="0" r="0" b="8890"/>
                  <wp:docPr id="49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3" cy="81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tcBorders>
              <w:bottom w:val="single" w:sz="6" w:space="0" w:color="auto"/>
              <w:right w:val="single" w:sz="6" w:space="0" w:color="auto"/>
            </w:tcBorders>
          </w:tcPr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right="-57"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20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  <w:r w:rsidRPr="00790765">
              <w:rPr>
                <w:sz w:val="18"/>
                <w:szCs w:val="18"/>
                <w:lang w:val="en-US"/>
              </w:rPr>
              <w:t xml:space="preserve"> – </w:t>
            </w:r>
            <w:r w:rsidRPr="00790765">
              <w:rPr>
                <w:sz w:val="20"/>
                <w:lang w:val="en-US"/>
              </w:rPr>
              <w:t>60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</w:p>
          <w:p w:rsidR="003F7059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proofErr w:type="spellStart"/>
            <w:r w:rsidRPr="00790765">
              <w:rPr>
                <w:rFonts w:eastAsia="MS Mincho" w:cs="Arial"/>
                <w:i/>
                <w:sz w:val="22"/>
                <w:lang w:val="en-US"/>
              </w:rPr>
              <w:t>U</w:t>
            </w:r>
            <w:r w:rsidRPr="00790765">
              <w:rPr>
                <w:rFonts w:eastAsia="MS Mincho" w:cs="Arial"/>
                <w:sz w:val="22"/>
                <w:vertAlign w:val="subscript"/>
                <w:lang w:val="en-US"/>
              </w:rPr>
              <w:t>travel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Cs w:val="20"/>
                <w:lang w:val="en-US"/>
              </w:rPr>
              <w:t>5</w:t>
            </w:r>
            <w:r w:rsidRPr="00790765">
              <w:rPr>
                <w:rFonts w:eastAsia="MS Mincho" w:cs="Arial"/>
                <w:i/>
                <w:sz w:val="22"/>
                <w:lang w:val="en-US"/>
              </w:rPr>
              <w:t>U</w:t>
            </w:r>
            <w:r w:rsidRPr="00790765">
              <w:rPr>
                <w:rFonts w:eastAsia="MS Mincho" w:cs="Arial"/>
                <w:sz w:val="22"/>
                <w:vertAlign w:val="subscript"/>
                <w:lang w:val="en-US"/>
              </w:rPr>
              <w:t>station</w:t>
            </w:r>
          </w:p>
          <w:p w:rsidR="003F7059" w:rsidRPr="00E55FA7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плоск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стях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2</w:t>
            </w:r>
          </w:p>
        </w:tc>
      </w:tr>
      <w:tr w:rsidR="003F7059" w:rsidRPr="007E7F71" w:rsidTr="00E55FA7">
        <w:trPr>
          <w:jc w:val="center"/>
        </w:trPr>
        <w:tc>
          <w:tcPr>
            <w:tcW w:w="50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E7F71">
              <w:rPr>
                <w:rFonts w:ascii="Arial" w:eastAsia="MS Mincho" w:hAnsi="Arial" w:cs="Arial"/>
                <w:szCs w:val="24"/>
                <w:lang w:val="ru-RU"/>
              </w:rPr>
              <w:t>Статическая балансировка</w:t>
            </w:r>
          </w:p>
        </w:tc>
        <w:tc>
          <w:tcPr>
            <w:tcW w:w="47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 в плоскости</w:t>
            </w:r>
            <w:r w:rsidRPr="007E7F71">
              <w:rPr>
                <w:rFonts w:ascii="Arial" w:eastAsia="MS Mincho" w:hAnsi="Arial" w:cs="Arial"/>
                <w:szCs w:val="24"/>
              </w:rPr>
              <w:t xml:space="preserve"> 3</w:t>
            </w:r>
          </w:p>
        </w:tc>
      </w:tr>
      <w:tr w:rsidR="003F7059" w:rsidRPr="000B6F55" w:rsidTr="00E55FA7">
        <w:trPr>
          <w:jc w:val="center"/>
        </w:trPr>
        <w:tc>
          <w:tcPr>
            <w:tcW w:w="2540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5874BDCD" wp14:editId="11A2558A">
                  <wp:extent cx="1484379" cy="771146"/>
                  <wp:effectExtent l="0" t="0" r="1905" b="0"/>
                  <wp:docPr id="50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9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6" w:space="0" w:color="auto"/>
              <w:right w:val="single" w:sz="6" w:space="0" w:color="auto"/>
            </w:tcBorders>
          </w:tcPr>
          <w:p w:rsidR="00790765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груз, 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здающий дисбаланс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10</w:t>
            </w:r>
            <w:r w:rsidRPr="007E7F71">
              <w:rPr>
                <w:rFonts w:eastAsia="MS Mincho" w:cs="Arial"/>
                <w:i/>
                <w:sz w:val="22"/>
              </w:rPr>
              <w:t>U</w:t>
            </w:r>
            <w:r w:rsidRPr="007E7F71">
              <w:rPr>
                <w:rFonts w:eastAsia="MS Mincho" w:cs="Arial"/>
                <w:sz w:val="22"/>
                <w:vertAlign w:val="subscript"/>
              </w:rPr>
              <w:t>mar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 плоскости 3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3F7059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Измерение статического дисбаланса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1BB85079" wp14:editId="08F3F46C">
                  <wp:extent cx="1484379" cy="771146"/>
                  <wp:effectExtent l="0" t="0" r="1905" b="0"/>
                  <wp:docPr id="51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9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tcBorders>
              <w:bottom w:val="single" w:sz="6" w:space="0" w:color="auto"/>
              <w:right w:val="single" w:sz="6" w:space="0" w:color="auto"/>
            </w:tcBorders>
          </w:tcPr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right="-57"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20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  <w:r w:rsidRPr="00790765">
              <w:rPr>
                <w:sz w:val="18"/>
                <w:szCs w:val="18"/>
                <w:lang w:val="en-US"/>
              </w:rPr>
              <w:t xml:space="preserve"> – </w:t>
            </w:r>
            <w:r w:rsidRPr="00790765">
              <w:rPr>
                <w:sz w:val="20"/>
                <w:lang w:val="en-US"/>
              </w:rPr>
              <w:t>60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</w:p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travel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5</w:t>
            </w:r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</w:p>
          <w:p w:rsidR="003F7059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Измерение</w:t>
            </w:r>
            <w:r w:rsidRPr="00900561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статич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ского</w:t>
            </w:r>
            <w:r w:rsidRPr="00900561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дисбаланса</w:t>
            </w:r>
          </w:p>
        </w:tc>
      </w:tr>
      <w:tr w:rsidR="003F7059" w:rsidRPr="00790765" w:rsidTr="00E55FA7">
        <w:trPr>
          <w:jc w:val="center"/>
        </w:trPr>
        <w:tc>
          <w:tcPr>
            <w:tcW w:w="50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962767">
              <w:rPr>
                <w:rFonts w:ascii="Arial" w:eastAsia="MS Mincho" w:hAnsi="Arial" w:cs="Arial"/>
                <w:szCs w:val="24"/>
                <w:lang w:val="ru-RU"/>
              </w:rPr>
              <w:t>Динамическая балансировка (плоскости коррекции вблизи контрольных плоскостей 1 и 2)</w:t>
            </w:r>
          </w:p>
        </w:tc>
        <w:tc>
          <w:tcPr>
            <w:tcW w:w="47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Контрольные грузы в плоскостях</w:t>
            </w:r>
            <w:r w:rsidRPr="00790765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 и 2</w:t>
            </w:r>
          </w:p>
        </w:tc>
      </w:tr>
      <w:tr w:rsidR="003F7059" w:rsidRPr="007E7F71" w:rsidTr="00E55FA7">
        <w:trPr>
          <w:jc w:val="center"/>
        </w:trPr>
        <w:tc>
          <w:tcPr>
            <w:tcW w:w="2540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11F48B22" wp14:editId="6D8A5E28">
                  <wp:extent cx="1484379" cy="771146"/>
                  <wp:effectExtent l="0" t="0" r="1905" b="0"/>
                  <wp:docPr id="52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9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6" w:space="0" w:color="auto"/>
              <w:right w:val="single" w:sz="6" w:space="0" w:color="auto"/>
            </w:tcBorders>
          </w:tcPr>
          <w:p w:rsidR="00790765" w:rsidRPr="00962767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груз, 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здающий дисбаланс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10</w:t>
            </w:r>
            <w:r w:rsidRPr="007E7F71">
              <w:rPr>
                <w:rFonts w:eastAsia="MS Mincho" w:cs="Arial"/>
                <w:i/>
                <w:sz w:val="22"/>
              </w:rPr>
              <w:t>U</w:t>
            </w:r>
            <w:r w:rsidRPr="007E7F71">
              <w:rPr>
                <w:rFonts w:eastAsia="MS Mincho" w:cs="Arial"/>
                <w:sz w:val="22"/>
                <w:vertAlign w:val="subscript"/>
              </w:rPr>
              <w:t>mar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 плоскости 3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 в плоскостях</w:t>
            </w:r>
            <w:r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E7F71">
              <w:rPr>
                <w:rFonts w:ascii="Arial" w:eastAsia="MS Mincho" w:hAnsi="Arial" w:cs="Arial"/>
                <w:szCs w:val="24"/>
              </w:rPr>
              <w:t>I</w:t>
            </w:r>
            <w:r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E7F71">
              <w:rPr>
                <w:rFonts w:ascii="Arial" w:eastAsia="MS Mincho" w:hAnsi="Arial" w:cs="Arial"/>
                <w:szCs w:val="24"/>
              </w:rPr>
              <w:t>II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704B1752" wp14:editId="0BCA891F">
                  <wp:extent cx="1496571" cy="758954"/>
                  <wp:effectExtent l="0" t="0" r="8890" b="3175"/>
                  <wp:docPr id="53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71" cy="75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tcBorders>
              <w:bottom w:val="single" w:sz="6" w:space="0" w:color="auto"/>
              <w:right w:val="single" w:sz="6" w:space="0" w:color="auto"/>
            </w:tcBorders>
          </w:tcPr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right="-57"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20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  <w:r w:rsidRPr="00790765">
              <w:rPr>
                <w:sz w:val="18"/>
                <w:szCs w:val="18"/>
                <w:lang w:val="en-US"/>
              </w:rPr>
              <w:t xml:space="preserve"> – </w:t>
            </w:r>
            <w:r w:rsidRPr="00790765">
              <w:rPr>
                <w:sz w:val="20"/>
                <w:lang w:val="en-US"/>
              </w:rPr>
              <w:t>60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</w:p>
          <w:p w:rsidR="00E55FA7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proofErr w:type="spellStart"/>
            <w:r w:rsidRPr="00790765">
              <w:rPr>
                <w:rFonts w:eastAsia="MS Mincho" w:cs="Arial"/>
                <w:i/>
                <w:sz w:val="22"/>
                <w:lang w:val="en-US"/>
              </w:rPr>
              <w:t>U</w:t>
            </w:r>
            <w:r w:rsidRPr="00790765">
              <w:rPr>
                <w:rFonts w:eastAsia="MS Mincho" w:cs="Arial"/>
                <w:sz w:val="22"/>
                <w:vertAlign w:val="subscript"/>
                <w:lang w:val="en-US"/>
              </w:rPr>
              <w:t>travel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Cs w:val="20"/>
                <w:lang w:val="en-US"/>
              </w:rPr>
              <w:t>5</w:t>
            </w:r>
            <w:r w:rsidRPr="00790765">
              <w:rPr>
                <w:rFonts w:eastAsia="MS Mincho" w:cs="Arial"/>
                <w:i/>
                <w:sz w:val="22"/>
                <w:lang w:val="en-US"/>
              </w:rPr>
              <w:t>U</w:t>
            </w:r>
            <w:r w:rsidRPr="00790765">
              <w:rPr>
                <w:rFonts w:eastAsia="MS Mincho" w:cs="Arial"/>
                <w:sz w:val="22"/>
                <w:vertAlign w:val="subscript"/>
                <w:lang w:val="en-US"/>
              </w:rPr>
              <w:t>station</w:t>
            </w:r>
          </w:p>
          <w:p w:rsidR="003F7059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плоск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стях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2</w:t>
            </w:r>
          </w:p>
        </w:tc>
      </w:tr>
      <w:tr w:rsidR="003F7059" w:rsidRPr="007E7F71" w:rsidTr="00E55FA7">
        <w:trPr>
          <w:jc w:val="center"/>
        </w:trPr>
        <w:tc>
          <w:tcPr>
            <w:tcW w:w="50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E7F71">
              <w:rPr>
                <w:rFonts w:ascii="Arial" w:eastAsia="MS Mincho" w:hAnsi="Arial" w:cs="Arial"/>
                <w:szCs w:val="24"/>
                <w:lang w:val="ru-RU"/>
              </w:rPr>
              <w:t>Статическая балансировка</w:t>
            </w:r>
          </w:p>
        </w:tc>
        <w:tc>
          <w:tcPr>
            <w:tcW w:w="47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 в плоскости</w:t>
            </w:r>
            <w:r w:rsidRPr="007E7F71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</w:t>
            </w:r>
          </w:p>
        </w:tc>
      </w:tr>
      <w:tr w:rsidR="003F7059" w:rsidRPr="000B6F55" w:rsidTr="00E55FA7">
        <w:trPr>
          <w:jc w:val="center"/>
        </w:trPr>
        <w:tc>
          <w:tcPr>
            <w:tcW w:w="2540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73FB2620" wp14:editId="04F29EDA">
                  <wp:extent cx="1533147" cy="630937"/>
                  <wp:effectExtent l="0" t="0" r="0" b="0"/>
                  <wp:docPr id="54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7" cy="63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6" w:space="0" w:color="auto"/>
              <w:right w:val="single" w:sz="6" w:space="0" w:color="auto"/>
            </w:tcBorders>
          </w:tcPr>
          <w:p w:rsidR="00790765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груз, 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здающий дисбаланс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10</w:t>
            </w:r>
            <w:r w:rsidRPr="007E7F71">
              <w:rPr>
                <w:rFonts w:eastAsia="MS Mincho" w:cs="Arial"/>
                <w:i/>
                <w:sz w:val="22"/>
              </w:rPr>
              <w:t>U</w:t>
            </w:r>
            <w:r w:rsidRPr="007E7F71">
              <w:rPr>
                <w:rFonts w:eastAsia="MS Mincho" w:cs="Arial"/>
                <w:sz w:val="22"/>
                <w:vertAlign w:val="subscript"/>
              </w:rPr>
              <w:t>mar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 плоскости 3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3F7059" w:rsidRPr="007E7F71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Измерение статического дисбаланса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6" w:space="0" w:color="auto"/>
            </w:tcBorders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jc w:val="left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6AC4C305" wp14:editId="197A8F01">
                  <wp:extent cx="1520955" cy="783338"/>
                  <wp:effectExtent l="0" t="0" r="3175" b="0"/>
                  <wp:docPr id="55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5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tcBorders>
              <w:bottom w:val="single" w:sz="6" w:space="0" w:color="auto"/>
              <w:right w:val="single" w:sz="6" w:space="0" w:color="auto"/>
            </w:tcBorders>
          </w:tcPr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right="-57"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E55FA7">
              <w:rPr>
                <w:sz w:val="20"/>
                <w:lang w:val="en-GB"/>
              </w:rPr>
              <w:t>6</w:t>
            </w:r>
            <w:r w:rsidRPr="00790765">
              <w:rPr>
                <w:sz w:val="20"/>
                <w:lang w:val="en-US"/>
              </w:rPr>
              <w:t>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  <w:r w:rsidRPr="00790765">
              <w:rPr>
                <w:sz w:val="18"/>
                <w:szCs w:val="18"/>
                <w:lang w:val="en-US"/>
              </w:rPr>
              <w:t xml:space="preserve"> – </w:t>
            </w:r>
            <w:r w:rsidRPr="00900561">
              <w:rPr>
                <w:sz w:val="20"/>
                <w:lang w:val="en-GB"/>
              </w:rPr>
              <w:t>10</w:t>
            </w:r>
            <w:r w:rsidRPr="00790765">
              <w:rPr>
                <w:sz w:val="20"/>
                <w:lang w:val="en-US"/>
              </w:rPr>
              <w:t>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</w:p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travel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 w:val="20"/>
                <w:lang w:val="en-US"/>
              </w:rPr>
              <w:t>5</w:t>
            </w:r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</w:p>
          <w:p w:rsidR="003F7059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Измерение</w:t>
            </w:r>
            <w:r w:rsidRPr="00E55FA7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статич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ского</w:t>
            </w:r>
            <w:r w:rsidRPr="00E55FA7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дисбаланса</w:t>
            </w:r>
          </w:p>
        </w:tc>
      </w:tr>
      <w:tr w:rsidR="003F7059" w:rsidRPr="00790765" w:rsidTr="00E55FA7">
        <w:trPr>
          <w:jc w:val="center"/>
        </w:trPr>
        <w:tc>
          <w:tcPr>
            <w:tcW w:w="50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962767">
              <w:rPr>
                <w:rFonts w:ascii="Arial" w:eastAsia="MS Mincho" w:hAnsi="Arial" w:cs="Arial"/>
                <w:szCs w:val="24"/>
                <w:lang w:val="ru-RU"/>
              </w:rPr>
              <w:t>Динамическая балансировка (плоскости коррекции вблизи контрольных плоскостей 1 и 2)</w:t>
            </w:r>
          </w:p>
        </w:tc>
        <w:tc>
          <w:tcPr>
            <w:tcW w:w="47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Контрольные грузы в плоскостях</w:t>
            </w:r>
            <w:r w:rsidRPr="00790765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 и 2</w:t>
            </w:r>
          </w:p>
        </w:tc>
      </w:tr>
      <w:tr w:rsidR="003F7059" w:rsidRPr="007E7F71" w:rsidTr="00E55FA7">
        <w:trPr>
          <w:jc w:val="center"/>
        </w:trPr>
        <w:tc>
          <w:tcPr>
            <w:tcW w:w="254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0DCCDA54" wp14:editId="06E08E81">
                  <wp:extent cx="1533147" cy="630937"/>
                  <wp:effectExtent l="0" t="0" r="0" b="0"/>
                  <wp:docPr id="56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7" cy="63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90765" w:rsidRPr="00962767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Контрольный груз, 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здающий дисбаланс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10</w:t>
            </w:r>
            <w:r w:rsidRPr="007E7F71">
              <w:rPr>
                <w:rFonts w:eastAsia="MS Mincho" w:cs="Arial"/>
                <w:i/>
                <w:sz w:val="22"/>
              </w:rPr>
              <w:t>U</w:t>
            </w:r>
            <w:r w:rsidRPr="007E7F71">
              <w:rPr>
                <w:rFonts w:eastAsia="MS Mincho" w:cs="Arial"/>
                <w:sz w:val="22"/>
                <w:vertAlign w:val="subscript"/>
              </w:rPr>
              <w:t>mar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 плоскости 3</w:t>
            </w:r>
            <w:r w:rsidRPr="007E7F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3F7059" w:rsidRPr="00790765" w:rsidRDefault="00790765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 в плоскостях</w:t>
            </w:r>
            <w:r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E7F71">
              <w:rPr>
                <w:rFonts w:ascii="Arial" w:eastAsia="MS Mincho" w:hAnsi="Arial" w:cs="Arial"/>
                <w:szCs w:val="24"/>
              </w:rPr>
              <w:t>I</w:t>
            </w:r>
            <w:r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96276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E7F71">
              <w:rPr>
                <w:rFonts w:ascii="Arial" w:eastAsia="MS Mincho" w:hAnsi="Arial" w:cs="Arial"/>
                <w:szCs w:val="24"/>
              </w:rPr>
              <w:t>II</w:t>
            </w:r>
          </w:p>
        </w:tc>
        <w:tc>
          <w:tcPr>
            <w:tcW w:w="2491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3F7059" w:rsidRPr="007E7F71" w:rsidRDefault="003F7059" w:rsidP="00E55FA7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</w:rPr>
            </w:pPr>
            <w:r w:rsidRPr="007E7F71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6FC79100" wp14:editId="5612984C">
                  <wp:extent cx="1533147" cy="771146"/>
                  <wp:effectExtent l="0" t="0" r="0" b="0"/>
                  <wp:docPr id="57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7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55FA7" w:rsidRPr="00790765" w:rsidRDefault="00E55FA7" w:rsidP="00E55FA7">
            <w:pPr>
              <w:keepNext/>
              <w:keepLines/>
              <w:widowControl w:val="0"/>
              <w:spacing w:after="120" w:line="240" w:lineRule="auto"/>
              <w:ind w:right="-57" w:firstLine="0"/>
              <w:rPr>
                <w:sz w:val="18"/>
                <w:szCs w:val="18"/>
                <w:lang w:val="en-US"/>
              </w:rPr>
            </w:pPr>
            <w:proofErr w:type="spellStart"/>
            <w:r w:rsidRPr="00790765">
              <w:rPr>
                <w:rFonts w:ascii="Cambria" w:eastAsia="MS Mincho" w:hAnsi="Cambria" w:cs="Arial"/>
                <w:i/>
                <w:sz w:val="22"/>
                <w:szCs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szCs w:val="22"/>
                <w:vertAlign w:val="subscript"/>
                <w:lang w:val="en-US"/>
              </w:rPr>
              <w:t>station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>
              <w:rPr>
                <w:sz w:val="20"/>
              </w:rPr>
              <w:t>6</w:t>
            </w:r>
            <w:r w:rsidRPr="00790765">
              <w:rPr>
                <w:sz w:val="20"/>
                <w:lang w:val="en-US"/>
              </w:rPr>
              <w:t>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  <w:r w:rsidRPr="00790765">
              <w:rPr>
                <w:sz w:val="18"/>
                <w:szCs w:val="18"/>
                <w:lang w:val="en-US"/>
              </w:rPr>
              <w:t xml:space="preserve"> – </w:t>
            </w:r>
            <w:r>
              <w:rPr>
                <w:sz w:val="20"/>
              </w:rPr>
              <w:t>10</w:t>
            </w:r>
            <w:r w:rsidRPr="00790765">
              <w:rPr>
                <w:sz w:val="20"/>
                <w:lang w:val="en-US"/>
              </w:rPr>
              <w:t>0</w:t>
            </w:r>
            <w:r w:rsidRPr="00790765">
              <w:rPr>
                <w:rFonts w:ascii="Cambria" w:eastAsia="MS Mincho" w:hAnsi="Cambria" w:cs="Arial"/>
                <w:i/>
                <w:sz w:val="22"/>
                <w:lang w:val="en-US"/>
              </w:rPr>
              <w:t>U</w:t>
            </w:r>
            <w:r w:rsidRPr="00790765">
              <w:rPr>
                <w:rFonts w:ascii="Cambria" w:eastAsia="MS Mincho" w:hAnsi="Cambria" w:cs="Arial"/>
                <w:sz w:val="22"/>
                <w:vertAlign w:val="subscript"/>
                <w:lang w:val="en-US"/>
              </w:rPr>
              <w:t>mar</w:t>
            </w:r>
          </w:p>
          <w:p w:rsidR="00E55FA7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proofErr w:type="spellStart"/>
            <w:r w:rsidRPr="00790765">
              <w:rPr>
                <w:rFonts w:eastAsia="MS Mincho" w:cs="Arial"/>
                <w:i/>
                <w:sz w:val="22"/>
                <w:lang w:val="en-US"/>
              </w:rPr>
              <w:t>U</w:t>
            </w:r>
            <w:r w:rsidRPr="00790765">
              <w:rPr>
                <w:rFonts w:eastAsia="MS Mincho" w:cs="Arial"/>
                <w:sz w:val="22"/>
                <w:vertAlign w:val="subscript"/>
                <w:lang w:val="en-US"/>
              </w:rPr>
              <w:t>travel</w:t>
            </w:r>
            <w:proofErr w:type="spellEnd"/>
            <w:r w:rsidRPr="00790765">
              <w:rPr>
                <w:sz w:val="18"/>
                <w:szCs w:val="18"/>
                <w:lang w:val="en-US"/>
              </w:rPr>
              <w:t xml:space="preserve">: </w:t>
            </w:r>
            <w:r w:rsidRPr="00790765">
              <w:rPr>
                <w:szCs w:val="20"/>
                <w:lang w:val="en-US"/>
              </w:rPr>
              <w:t>5</w:t>
            </w:r>
            <w:r w:rsidRPr="00790765">
              <w:rPr>
                <w:rFonts w:eastAsia="MS Mincho" w:cs="Arial"/>
                <w:i/>
                <w:sz w:val="22"/>
                <w:lang w:val="en-US"/>
              </w:rPr>
              <w:t>U</w:t>
            </w:r>
            <w:r w:rsidRPr="00790765">
              <w:rPr>
                <w:rFonts w:eastAsia="MS Mincho" w:cs="Arial"/>
                <w:sz w:val="22"/>
                <w:vertAlign w:val="subscript"/>
                <w:lang w:val="en-US"/>
              </w:rPr>
              <w:t>station</w:t>
            </w:r>
          </w:p>
          <w:p w:rsidR="003F7059" w:rsidRPr="007E7F71" w:rsidRDefault="00E55FA7" w:rsidP="00E55FA7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плоск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стях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1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E55FA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2</w:t>
            </w:r>
          </w:p>
        </w:tc>
      </w:tr>
      <w:tr w:rsidR="003F7059" w:rsidRPr="00E55FA7" w:rsidTr="00E55FA7">
        <w:trPr>
          <w:jc w:val="center"/>
        </w:trPr>
        <w:tc>
          <w:tcPr>
            <w:tcW w:w="98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7059" w:rsidRPr="00E55FA7" w:rsidRDefault="00E55FA7" w:rsidP="00E55FA7">
            <w:pPr>
              <w:pStyle w:val="Tablebody"/>
              <w:tabs>
                <w:tab w:val="left" w:pos="346"/>
                <w:tab w:val="left" w:pos="900"/>
                <w:tab w:val="left" w:pos="965"/>
              </w:tabs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Нумерация плоскостей в соответствии с таблицей</w:t>
            </w:r>
            <w:r w:rsidR="003F7059" w:rsidRPr="00E55FA7">
              <w:rPr>
                <w:rFonts w:ascii="Arial" w:eastAsia="MS Mincho" w:hAnsi="Arial" w:cs="Arial"/>
                <w:szCs w:val="24"/>
              </w:rPr>
              <w:t> </w:t>
            </w:r>
            <w:r w:rsidR="003F7059" w:rsidRPr="00E55FA7">
              <w:rPr>
                <w:rFonts w:ascii="Arial" w:eastAsia="MS Mincho" w:hAnsi="Arial" w:cs="Arial"/>
                <w:szCs w:val="24"/>
                <w:lang w:val="ru-RU"/>
              </w:rPr>
              <w:t>10.</w:t>
            </w:r>
          </w:p>
        </w:tc>
      </w:tr>
      <w:tr w:rsidR="003F7059" w:rsidRPr="007E7F71" w:rsidTr="00E55FA7">
        <w:trPr>
          <w:jc w:val="center"/>
        </w:trPr>
        <w:tc>
          <w:tcPr>
            <w:tcW w:w="98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7059" w:rsidRPr="007E7F71" w:rsidRDefault="003F7059" w:rsidP="00E55FA7">
            <w:pPr>
              <w:pStyle w:val="Tablefooter"/>
              <w:tabs>
                <w:tab w:val="left" w:pos="397"/>
                <w:tab w:val="left" w:pos="794"/>
                <w:tab w:val="left" w:pos="851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fr-FR"/>
              </w:rPr>
            </w:pPr>
            <w:proofErr w:type="gramStart"/>
            <w:r w:rsidRPr="007E7F71">
              <w:rPr>
                <w:rFonts w:ascii="Arial" w:eastAsia="MS Mincho" w:hAnsi="Arial" w:cs="Arial"/>
                <w:position w:val="6"/>
                <w:szCs w:val="24"/>
              </w:rPr>
              <w:t>a</w:t>
            </w:r>
            <w:proofErr w:type="gramEnd"/>
            <w:r w:rsidRPr="007E7F71">
              <w:rPr>
                <w:rFonts w:ascii="Arial" w:eastAsia="MS Mincho" w:hAnsi="Arial" w:cs="Arial"/>
                <w:szCs w:val="24"/>
              </w:rPr>
              <w:tab/>
            </w:r>
            <w:r w:rsidR="00E55FA7">
              <w:rPr>
                <w:rFonts w:ascii="Arial" w:eastAsia="MS Mincho" w:hAnsi="Arial" w:cs="Arial"/>
                <w:szCs w:val="24"/>
                <w:lang w:val="ru-RU"/>
              </w:rPr>
              <w:t>Контрольный груз</w:t>
            </w:r>
            <w:r w:rsidRPr="007E7F71">
              <w:rPr>
                <w:rFonts w:ascii="Arial" w:eastAsia="MS Mincho" w:hAnsi="Arial" w:cs="Arial"/>
                <w:szCs w:val="24"/>
              </w:rPr>
              <w:t>.</w:t>
            </w:r>
          </w:p>
        </w:tc>
      </w:tr>
    </w:tbl>
    <w:p w:rsidR="00605288" w:rsidRDefault="00605288" w:rsidP="00605288">
      <w:pPr>
        <w:keepNext/>
        <w:suppressAutoHyphens/>
        <w:rPr>
          <w:b/>
        </w:rPr>
      </w:pPr>
      <w:r>
        <w:rPr>
          <w:b/>
        </w:rPr>
        <w:lastRenderedPageBreak/>
        <w:t>10.4.5</w:t>
      </w:r>
      <w:r>
        <w:rPr>
          <w:b/>
        </w:rPr>
        <w:tab/>
      </w:r>
      <w:r w:rsidRPr="001A0CFD">
        <w:rPr>
          <w:b/>
        </w:rPr>
        <w:t>Корректировка масс ротора</w:t>
      </w:r>
    </w:p>
    <w:p w:rsidR="00C55A61" w:rsidRDefault="00605288" w:rsidP="00605288">
      <w:r>
        <w:t>Посредством стандартной процедуры балансировки для данного балансир</w:t>
      </w:r>
      <w:r>
        <w:t>о</w:t>
      </w:r>
      <w:r>
        <w:t xml:space="preserve">вочного станка уменьшают (насколько возможно) дисбаланс </w:t>
      </w:r>
      <w:r w:rsidR="00C55A61">
        <w:t xml:space="preserve">контрольного </w:t>
      </w:r>
      <w:r>
        <w:t>ротора, используя для этого не более четырех</w:t>
      </w:r>
      <w:r w:rsidR="00C55A61" w:rsidRPr="00C55A61">
        <w:t xml:space="preserve"> </w:t>
      </w:r>
      <w:r w:rsidR="00C55A61">
        <w:t>пусков</w:t>
      </w:r>
      <w:r>
        <w:t xml:space="preserve"> </w:t>
      </w:r>
      <w:r w:rsidR="00C55A61">
        <w:t>(</w:t>
      </w:r>
      <w:r>
        <w:t>циклов измерений</w:t>
      </w:r>
      <w:r w:rsidR="00C55A61">
        <w:t>)</w:t>
      </w:r>
      <w:r>
        <w:t xml:space="preserve">. </w:t>
      </w:r>
    </w:p>
    <w:p w:rsidR="00C55A61" w:rsidRDefault="00C55A61" w:rsidP="00605288">
      <w:r>
        <w:t>В процессе балансировки размещают</w:t>
      </w:r>
      <w:r w:rsidR="00605288">
        <w:t xml:space="preserve"> корректирующие массы в плоскостях коррекции</w:t>
      </w:r>
      <w:r w:rsidRPr="00C55A61">
        <w:t xml:space="preserve"> </w:t>
      </w:r>
      <w:r>
        <w:t>(например, в плоскостях коррекции для ротора типа</w:t>
      </w:r>
      <w:proofErr w:type="gramStart"/>
      <w:r>
        <w:t xml:space="preserve"> В</w:t>
      </w:r>
      <w:proofErr w:type="gramEnd"/>
      <w:r>
        <w:t xml:space="preserve"> или на торце рот</w:t>
      </w:r>
      <w:r>
        <w:t>о</w:t>
      </w:r>
      <w:r>
        <w:t>ра, как показано позицией 2 на рисунке 5)</w:t>
      </w:r>
      <w:r w:rsidR="00605288">
        <w:t>.</w:t>
      </w:r>
    </w:p>
    <w:p w:rsidR="00605288" w:rsidRPr="007B5751" w:rsidRDefault="002F39DA" w:rsidP="00605288">
      <w:r>
        <w:t>П</w:t>
      </w:r>
      <w:r w:rsidR="00C55A61">
        <w:t>олученные</w:t>
      </w:r>
      <w:r>
        <w:t xml:space="preserve"> в результате измерительных циклов</w:t>
      </w:r>
      <w:r w:rsidR="00C55A61">
        <w:t xml:space="preserve"> значения и углы дисбала</w:t>
      </w:r>
      <w:r w:rsidR="00C55A61">
        <w:t>н</w:t>
      </w:r>
      <w:r w:rsidR="00C55A61">
        <w:t>сов</w:t>
      </w:r>
      <w:r>
        <w:t xml:space="preserve"> записывают</w:t>
      </w:r>
      <w:r w:rsidR="00605288" w:rsidRPr="007B5751">
        <w:t xml:space="preserve"> </w:t>
      </w:r>
      <w:r w:rsidR="00C55A61">
        <w:t>в формате, соответствующем таблице 12</w:t>
      </w:r>
      <w:r w:rsidR="00605288" w:rsidRPr="007B5751">
        <w:t>.</w:t>
      </w:r>
    </w:p>
    <w:p w:rsidR="00C55A61" w:rsidRPr="00322CAD" w:rsidRDefault="00C55A61" w:rsidP="00C55A61">
      <w:pPr>
        <w:keepNext/>
        <w:spacing w:line="240" w:lineRule="auto"/>
        <w:rPr>
          <w:b/>
          <w:sz w:val="20"/>
        </w:rPr>
      </w:pPr>
    </w:p>
    <w:p w:rsidR="00C55A61" w:rsidRPr="001A2F06" w:rsidRDefault="00C55A61" w:rsidP="00C55A61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A610F9">
        <w:rPr>
          <w:sz w:val="22"/>
          <w:szCs w:val="22"/>
        </w:rPr>
        <w:t>Если остаточный дисбаланс не удается понизить до значений м</w:t>
      </w:r>
      <w:r w:rsidRPr="00A610F9">
        <w:rPr>
          <w:sz w:val="22"/>
          <w:szCs w:val="22"/>
        </w:rPr>
        <w:t>е</w:t>
      </w:r>
      <w:r w:rsidRPr="00A610F9">
        <w:rPr>
          <w:sz w:val="22"/>
          <w:szCs w:val="22"/>
        </w:rPr>
        <w:t>нее 0,5</w:t>
      </w:r>
      <w:r w:rsidR="002F39DA" w:rsidRPr="002F39DA">
        <w:rPr>
          <w:rFonts w:ascii="Cambria" w:eastAsia="MS Mincho" w:hAnsi="Cambria" w:cs="Arial"/>
          <w:i/>
          <w:szCs w:val="24"/>
        </w:rPr>
        <w:t>U</w:t>
      </w:r>
      <w:r w:rsidR="002F39DA" w:rsidRPr="002F39DA">
        <w:rPr>
          <w:rFonts w:ascii="Cambria" w:eastAsia="MS Mincho" w:hAnsi="Cambria" w:cs="Arial"/>
          <w:szCs w:val="24"/>
          <w:vertAlign w:val="subscript"/>
        </w:rPr>
        <w:t>mar</w:t>
      </w:r>
      <w:r w:rsidRPr="00A610F9">
        <w:rPr>
          <w:sz w:val="22"/>
          <w:szCs w:val="22"/>
        </w:rPr>
        <w:t xml:space="preserve"> в каждой плоскости при динамической балансировке или менее </w:t>
      </w:r>
      <w:proofErr w:type="spellStart"/>
      <w:r w:rsidRPr="002F39DA">
        <w:rPr>
          <w:rFonts w:ascii="Cambria" w:eastAsia="MS Mincho" w:hAnsi="Cambria" w:cs="Arial"/>
          <w:i/>
          <w:szCs w:val="24"/>
        </w:rPr>
        <w:t>U</w:t>
      </w:r>
      <w:r w:rsidRPr="002F39DA">
        <w:rPr>
          <w:rFonts w:ascii="Cambria" w:eastAsia="MS Mincho" w:hAnsi="Cambria" w:cs="Arial"/>
          <w:szCs w:val="24"/>
          <w:vertAlign w:val="subscript"/>
        </w:rPr>
        <w:t>mar</w:t>
      </w:r>
      <w:proofErr w:type="spellEnd"/>
      <w:r w:rsidRPr="00A610F9">
        <w:rPr>
          <w:sz w:val="22"/>
          <w:szCs w:val="22"/>
        </w:rPr>
        <w:t xml:space="preserve"> при стат</w:t>
      </w:r>
      <w:r w:rsidRPr="00A610F9">
        <w:rPr>
          <w:sz w:val="22"/>
          <w:szCs w:val="22"/>
        </w:rPr>
        <w:t>и</w:t>
      </w:r>
      <w:r w:rsidRPr="00A610F9">
        <w:rPr>
          <w:sz w:val="22"/>
          <w:szCs w:val="22"/>
        </w:rPr>
        <w:t>ческой балансировке, можно предположить, что балансировочный станок не выдержит и</w:t>
      </w:r>
      <w:r w:rsidRPr="00A610F9">
        <w:rPr>
          <w:sz w:val="22"/>
          <w:szCs w:val="22"/>
        </w:rPr>
        <w:t>с</w:t>
      </w:r>
      <w:r w:rsidRPr="00A610F9">
        <w:rPr>
          <w:sz w:val="22"/>
          <w:szCs w:val="22"/>
        </w:rPr>
        <w:t>пытание</w:t>
      </w:r>
      <w:r>
        <w:rPr>
          <w:sz w:val="22"/>
          <w:szCs w:val="22"/>
        </w:rPr>
        <w:t xml:space="preserve"> по подтверждению </w:t>
      </w:r>
      <w:proofErr w:type="spellStart"/>
      <w:r w:rsidR="002F39DA" w:rsidRPr="002F39DA">
        <w:rPr>
          <w:rFonts w:ascii="Cambria" w:eastAsia="MS Mincho" w:hAnsi="Cambria" w:cs="Arial"/>
          <w:i/>
          <w:szCs w:val="24"/>
        </w:rPr>
        <w:t>U</w:t>
      </w:r>
      <w:r w:rsidR="002F39DA" w:rsidRPr="002F39DA">
        <w:rPr>
          <w:rFonts w:ascii="Cambria" w:eastAsia="MS Mincho" w:hAnsi="Cambria" w:cs="Arial"/>
          <w:szCs w:val="24"/>
          <w:vertAlign w:val="subscript"/>
        </w:rPr>
        <w:t>mar</w:t>
      </w:r>
      <w:proofErr w:type="spellEnd"/>
      <w:r>
        <w:rPr>
          <w:sz w:val="22"/>
          <w:szCs w:val="22"/>
        </w:rPr>
        <w:t>.</w:t>
      </w:r>
    </w:p>
    <w:p w:rsidR="00C55A61" w:rsidRPr="00322CAD" w:rsidRDefault="00C55A61" w:rsidP="00C55A61">
      <w:pPr>
        <w:keepNext/>
        <w:spacing w:line="240" w:lineRule="auto"/>
        <w:rPr>
          <w:b/>
          <w:sz w:val="20"/>
        </w:rPr>
      </w:pPr>
    </w:p>
    <w:p w:rsidR="00605288" w:rsidRDefault="00C55A61" w:rsidP="00C55A61">
      <w:pPr>
        <w:widowControl w:val="0"/>
        <w:tabs>
          <w:tab w:val="left" w:pos="14034"/>
        </w:tabs>
        <w:ind w:firstLine="0"/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</w:t>
      </w:r>
      <w:r w:rsidR="002F39DA">
        <w:rPr>
          <w:spacing w:val="20"/>
          <w:sz w:val="22"/>
          <w:szCs w:val="22"/>
        </w:rPr>
        <w:t>2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Л</w:t>
      </w:r>
      <w:r w:rsidRPr="00C55A61">
        <w:rPr>
          <w:sz w:val="22"/>
          <w:szCs w:val="22"/>
        </w:rPr>
        <w:t xml:space="preserve">ист балансировки </w:t>
      </w:r>
      <w:r>
        <w:rPr>
          <w:sz w:val="22"/>
          <w:szCs w:val="22"/>
        </w:rPr>
        <w:t>контрольного ротора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8"/>
        <w:gridCol w:w="1452"/>
        <w:gridCol w:w="1129"/>
        <w:gridCol w:w="1422"/>
        <w:gridCol w:w="1160"/>
        <w:gridCol w:w="1664"/>
      </w:tblGrid>
      <w:tr w:rsidR="00605288" w:rsidTr="00605288">
        <w:tc>
          <w:tcPr>
            <w:tcW w:w="9855" w:type="dxa"/>
            <w:gridSpan w:val="6"/>
            <w:shd w:val="clear" w:color="auto" w:fill="auto"/>
          </w:tcPr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Дата проведения испытаний: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Место проведения испытаний: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Лицо, обслуживающее балансировочный станок: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Лицо, проводящее измерения:</w:t>
            </w:r>
          </w:p>
        </w:tc>
      </w:tr>
      <w:tr w:rsidR="00605288" w:rsidTr="00605288">
        <w:tc>
          <w:tcPr>
            <w:tcW w:w="9855" w:type="dxa"/>
            <w:gridSpan w:val="6"/>
            <w:shd w:val="clear" w:color="auto" w:fill="auto"/>
          </w:tcPr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Балансировочный станок, изготовитель: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Модель:</w:t>
            </w:r>
          </w:p>
        </w:tc>
      </w:tr>
      <w:tr w:rsidR="00605288" w:rsidTr="00605288">
        <w:tc>
          <w:tcPr>
            <w:tcW w:w="9855" w:type="dxa"/>
            <w:gridSpan w:val="6"/>
            <w:shd w:val="clear" w:color="auto" w:fill="auto"/>
          </w:tcPr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Контрольный ротор, тип: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№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кг</w:t>
            </w:r>
            <w:proofErr w:type="gramEnd"/>
            <w:r w:rsidRPr="006C5E6C">
              <w:rPr>
                <w:sz w:val="18"/>
                <w:szCs w:val="18"/>
              </w:rPr>
              <w:t>:</w:t>
            </w:r>
          </w:p>
          <w:p w:rsidR="00605288" w:rsidRPr="006C5E6C" w:rsidRDefault="00C55A61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C55A61">
              <w:rPr>
                <w:rFonts w:ascii="Cambria" w:eastAsia="MS Mincho" w:hAnsi="Cambria"/>
                <w:i/>
                <w:sz w:val="20"/>
              </w:rPr>
              <w:t>U</w:t>
            </w:r>
            <w:r w:rsidRPr="00C55A61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="00605288" w:rsidRPr="006C5E6C">
              <w:rPr>
                <w:sz w:val="18"/>
                <w:szCs w:val="18"/>
              </w:rPr>
              <w:t>, г</w:t>
            </w:r>
            <w:r w:rsidR="00605288" w:rsidRPr="006C5E6C">
              <w:rPr>
                <w:position w:val="-10"/>
                <w:sz w:val="18"/>
                <w:szCs w:val="18"/>
              </w:rPr>
              <w:object w:dxaOrig="160" w:dyaOrig="220">
                <v:shape id="_x0000_i1040" type="#_x0000_t75" style="width:8.25pt;height:11.25pt" o:ole="">
                  <v:imagedata r:id="rId58" o:title=""/>
                </v:shape>
                <o:OLEObject Type="Embed" ProgID="Equation.3" ShapeID="_x0000_i1040" DrawAspect="Content" ObjectID="_1812467602" r:id="rId59"/>
              </w:object>
            </w:r>
            <w:r w:rsidR="00605288" w:rsidRPr="006C5E6C">
              <w:rPr>
                <w:sz w:val="18"/>
                <w:szCs w:val="18"/>
              </w:rPr>
              <w:t xml:space="preserve">мм: </w:t>
            </w:r>
            <w:r w:rsidR="00605288" w:rsidRPr="006C5E6C">
              <w:rPr>
                <w:sz w:val="18"/>
                <w:szCs w:val="18"/>
              </w:rPr>
              <w:tab/>
            </w:r>
            <w:r w:rsidR="00605288" w:rsidRPr="006C5E6C">
              <w:rPr>
                <w:sz w:val="18"/>
                <w:szCs w:val="18"/>
              </w:rPr>
              <w:tab/>
            </w:r>
            <w:r w:rsidR="00605288" w:rsidRPr="006C5E6C">
              <w:rPr>
                <w:sz w:val="18"/>
                <w:szCs w:val="18"/>
              </w:rPr>
              <w:tab/>
            </w:r>
            <w:r w:rsidR="00605288" w:rsidRPr="006C5E6C">
              <w:rPr>
                <w:sz w:val="18"/>
                <w:szCs w:val="18"/>
              </w:rPr>
              <w:tab/>
            </w:r>
            <w:r w:rsidR="00605288" w:rsidRPr="006C5E6C">
              <w:rPr>
                <w:sz w:val="18"/>
                <w:szCs w:val="18"/>
              </w:rPr>
              <w:tab/>
            </w:r>
            <w:r w:rsidR="00605288" w:rsidRPr="006C5E6C">
              <w:rPr>
                <w:sz w:val="18"/>
                <w:szCs w:val="18"/>
              </w:rPr>
              <w:tab/>
            </w:r>
            <w:r w:rsidR="00605288" w:rsidRPr="006C5E6C">
              <w:rPr>
                <w:sz w:val="18"/>
                <w:szCs w:val="18"/>
              </w:rPr>
              <w:tab/>
              <w:t>10</w:t>
            </w:r>
            <w:r w:rsidRPr="00C55A61">
              <w:rPr>
                <w:rFonts w:ascii="Cambria" w:eastAsia="MS Mincho" w:hAnsi="Cambria"/>
                <w:i/>
                <w:sz w:val="20"/>
              </w:rPr>
              <w:t>U</w:t>
            </w:r>
            <w:r w:rsidRPr="00C55A61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r w:rsidR="00605288" w:rsidRPr="006C5E6C">
              <w:rPr>
                <w:sz w:val="18"/>
                <w:szCs w:val="18"/>
              </w:rPr>
              <w:t>, г</w:t>
            </w:r>
            <w:r w:rsidR="00605288" w:rsidRPr="006C5E6C">
              <w:rPr>
                <w:position w:val="-10"/>
                <w:sz w:val="18"/>
                <w:szCs w:val="18"/>
              </w:rPr>
              <w:object w:dxaOrig="160" w:dyaOrig="220">
                <v:shape id="_x0000_i1041" type="#_x0000_t75" style="width:8.25pt;height:11.25pt" o:ole="">
                  <v:imagedata r:id="rId60" o:title=""/>
                </v:shape>
                <o:OLEObject Type="Embed" ProgID="Equation.3" ShapeID="_x0000_i1041" DrawAspect="Content" ObjectID="_1812467603" r:id="rId61"/>
              </w:object>
            </w:r>
            <w:r w:rsidR="00605288" w:rsidRPr="006C5E6C">
              <w:rPr>
                <w:sz w:val="18"/>
                <w:szCs w:val="18"/>
              </w:rPr>
              <w:t>мм: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Контрольный груз, </w:t>
            </w:r>
            <w:proofErr w:type="gramStart"/>
            <w:r w:rsidRPr="006C5E6C">
              <w:rPr>
                <w:sz w:val="18"/>
                <w:szCs w:val="18"/>
              </w:rPr>
              <w:t>г</w:t>
            </w:r>
            <w:proofErr w:type="gramEnd"/>
            <w:r w:rsidRPr="006C5E6C">
              <w:rPr>
                <w:sz w:val="18"/>
                <w:szCs w:val="18"/>
              </w:rPr>
              <w:t xml:space="preserve">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Расстояние от оси вала (радиус), мм:</w:t>
            </w:r>
          </w:p>
          <w:p w:rsidR="00605288" w:rsidRPr="006C5E6C" w:rsidRDefault="00605288" w:rsidP="00605288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Частота вращения, мин</w:t>
            </w:r>
            <w:r w:rsidRPr="006C5E6C">
              <w:rPr>
                <w:sz w:val="18"/>
                <w:szCs w:val="18"/>
                <w:vertAlign w:val="superscript"/>
              </w:rPr>
              <w:t>-1</w:t>
            </w:r>
          </w:p>
        </w:tc>
      </w:tr>
      <w:tr w:rsidR="00605288" w:rsidTr="00605288">
        <w:tc>
          <w:tcPr>
            <w:tcW w:w="3028" w:type="dxa"/>
            <w:vMerge w:val="restart"/>
            <w:shd w:val="clear" w:color="auto" w:fill="auto"/>
          </w:tcPr>
          <w:p w:rsidR="00605288" w:rsidRPr="00C55A61" w:rsidRDefault="00C55A61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55A61">
              <w:rPr>
                <w:sz w:val="18"/>
                <w:szCs w:val="18"/>
              </w:rPr>
              <w:t>Измерительные циклы</w:t>
            </w:r>
          </w:p>
        </w:tc>
        <w:tc>
          <w:tcPr>
            <w:tcW w:w="2581" w:type="dxa"/>
            <w:gridSpan w:val="2"/>
            <w:shd w:val="clear" w:color="auto" w:fill="auto"/>
          </w:tcPr>
          <w:p w:rsidR="00605288" w:rsidRPr="00C55A61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55A61">
              <w:rPr>
                <w:sz w:val="18"/>
                <w:szCs w:val="18"/>
              </w:rPr>
              <w:t>Дисбаланс, плоскость 1</w:t>
            </w:r>
          </w:p>
        </w:tc>
        <w:tc>
          <w:tcPr>
            <w:tcW w:w="2582" w:type="dxa"/>
            <w:gridSpan w:val="2"/>
            <w:shd w:val="clear" w:color="auto" w:fill="auto"/>
          </w:tcPr>
          <w:p w:rsidR="00605288" w:rsidRPr="00C55A61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C55A61">
              <w:rPr>
                <w:sz w:val="18"/>
                <w:szCs w:val="18"/>
              </w:rPr>
              <w:t>Дисбаланс, плоскость 2</w:t>
            </w:r>
          </w:p>
        </w:tc>
        <w:tc>
          <w:tcPr>
            <w:tcW w:w="1664" w:type="dxa"/>
            <w:vMerge w:val="restart"/>
            <w:shd w:val="clear" w:color="auto" w:fill="auto"/>
          </w:tcPr>
          <w:p w:rsidR="00605288" w:rsidRPr="00C55A61" w:rsidRDefault="00C55A61" w:rsidP="00C55A61">
            <w:pPr>
              <w:suppressAutoHyphens/>
              <w:spacing w:after="120" w:line="240" w:lineRule="auto"/>
              <w:ind w:left="-57" w:right="-57" w:firstLine="0"/>
              <w:jc w:val="center"/>
              <w:rPr>
                <w:sz w:val="18"/>
                <w:szCs w:val="18"/>
              </w:rPr>
            </w:pPr>
            <w:r w:rsidRPr="00C55A61">
              <w:rPr>
                <w:sz w:val="18"/>
                <w:szCs w:val="18"/>
              </w:rPr>
              <w:t xml:space="preserve">Вносимая корректирующая масса, </w:t>
            </w:r>
            <w:proofErr w:type="spellStart"/>
            <w:proofErr w:type="gramStart"/>
            <w:r w:rsidRPr="00C55A61">
              <w:rPr>
                <w:sz w:val="18"/>
                <w:szCs w:val="18"/>
              </w:rPr>
              <w:t>г</w:t>
            </w:r>
            <w:proofErr w:type="gramEnd"/>
            <w:r w:rsidRPr="00C55A61">
              <w:rPr>
                <w:rFonts w:cs="Arial"/>
                <w:sz w:val="18"/>
                <w:szCs w:val="18"/>
              </w:rPr>
              <w:t>·</w:t>
            </w:r>
            <w:r w:rsidRPr="00C55A61">
              <w:rPr>
                <w:sz w:val="18"/>
                <w:szCs w:val="18"/>
              </w:rPr>
              <w:t>мм</w:t>
            </w:r>
            <w:proofErr w:type="spellEnd"/>
          </w:p>
        </w:tc>
      </w:tr>
      <w:tr w:rsidR="00C55A61" w:rsidTr="00605288">
        <w:tc>
          <w:tcPr>
            <w:tcW w:w="3028" w:type="dxa"/>
            <w:vMerge/>
            <w:shd w:val="clear" w:color="auto" w:fill="auto"/>
          </w:tcPr>
          <w:p w:rsidR="00C55A61" w:rsidRPr="006C5E6C" w:rsidRDefault="00C55A61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C55A61" w:rsidRPr="006C5E6C" w:rsidRDefault="00C55A61" w:rsidP="00C55A61">
            <w:pPr>
              <w:spacing w:after="12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Значение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C55A61">
              <w:rPr>
                <w:rFonts w:ascii="Cambria" w:eastAsia="MS Mincho" w:hAnsi="Cambria"/>
                <w:i/>
                <w:sz w:val="20"/>
              </w:rPr>
              <w:t>U</w:t>
            </w:r>
            <w:r w:rsidRPr="00C55A61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>
              <w:rPr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1129" w:type="dxa"/>
            <w:shd w:val="clear" w:color="auto" w:fill="auto"/>
            <w:vAlign w:val="center"/>
          </w:tcPr>
          <w:p w:rsidR="00C55A61" w:rsidRPr="006C5E6C" w:rsidRDefault="00C55A61" w:rsidP="00C55A61">
            <w:pPr>
              <w:suppressAutoHyphens/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Угол,</w:t>
            </w:r>
            <w:r>
              <w:rPr>
                <w:sz w:val="18"/>
                <w:szCs w:val="18"/>
              </w:rPr>
              <w:t xml:space="preserve"> градус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C55A61" w:rsidRPr="006C5E6C" w:rsidRDefault="00C55A61" w:rsidP="008D563E">
            <w:pPr>
              <w:spacing w:after="120" w:line="240" w:lineRule="auto"/>
              <w:ind w:left="-113" w:right="-113"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Значение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C55A61">
              <w:rPr>
                <w:rFonts w:ascii="Cambria" w:eastAsia="MS Mincho" w:hAnsi="Cambria"/>
                <w:i/>
                <w:sz w:val="20"/>
              </w:rPr>
              <w:t>U</w:t>
            </w:r>
            <w:r w:rsidRPr="00C55A61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>
              <w:rPr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1160" w:type="dxa"/>
            <w:shd w:val="clear" w:color="auto" w:fill="auto"/>
            <w:vAlign w:val="center"/>
          </w:tcPr>
          <w:p w:rsidR="00C55A61" w:rsidRPr="006C5E6C" w:rsidRDefault="00C55A61" w:rsidP="008D563E">
            <w:pPr>
              <w:suppressAutoHyphens/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Угол,</w:t>
            </w:r>
            <w:r>
              <w:rPr>
                <w:sz w:val="18"/>
                <w:szCs w:val="18"/>
              </w:rPr>
              <w:t xml:space="preserve"> градус</w:t>
            </w:r>
          </w:p>
        </w:tc>
        <w:tc>
          <w:tcPr>
            <w:tcW w:w="1664" w:type="dxa"/>
            <w:vMerge/>
            <w:shd w:val="clear" w:color="auto" w:fill="auto"/>
          </w:tcPr>
          <w:p w:rsidR="00C55A61" w:rsidRPr="006C5E6C" w:rsidRDefault="00C55A61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</w:tr>
      <w:tr w:rsidR="00605288" w:rsidTr="00605288">
        <w:tc>
          <w:tcPr>
            <w:tcW w:w="3028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Пуск 1 (начальный дисбаланс)</w:t>
            </w:r>
          </w:p>
        </w:tc>
        <w:tc>
          <w:tcPr>
            <w:tcW w:w="145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05288" w:rsidTr="00605288">
        <w:tc>
          <w:tcPr>
            <w:tcW w:w="3028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Пуск 2</w:t>
            </w:r>
          </w:p>
        </w:tc>
        <w:tc>
          <w:tcPr>
            <w:tcW w:w="145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05288" w:rsidTr="00605288">
        <w:tc>
          <w:tcPr>
            <w:tcW w:w="3028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Пуск 3</w:t>
            </w:r>
          </w:p>
        </w:tc>
        <w:tc>
          <w:tcPr>
            <w:tcW w:w="145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05288" w:rsidTr="00605288">
        <w:tc>
          <w:tcPr>
            <w:tcW w:w="3028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Пуск 4</w:t>
            </w:r>
          </w:p>
        </w:tc>
        <w:tc>
          <w:tcPr>
            <w:tcW w:w="145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05288" w:rsidTr="00605288">
        <w:tc>
          <w:tcPr>
            <w:tcW w:w="3028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Пуск 5 (остаточный дисбаланс)</w:t>
            </w:r>
          </w:p>
        </w:tc>
        <w:tc>
          <w:tcPr>
            <w:tcW w:w="145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Не допускается</w:t>
            </w:r>
          </w:p>
        </w:tc>
      </w:tr>
      <w:tr w:rsidR="00605288" w:rsidTr="00605288">
        <w:tc>
          <w:tcPr>
            <w:tcW w:w="3028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Пуск 6 (после поворота системы координат на 60</w:t>
            </w:r>
            <w:r w:rsidRPr="00FD1443">
              <w:t>°</w:t>
            </w:r>
            <w:r w:rsidRPr="006C5E6C">
              <w:rPr>
                <w:sz w:val="18"/>
                <w:szCs w:val="18"/>
              </w:rPr>
              <w:t>)</w:t>
            </w:r>
          </w:p>
        </w:tc>
        <w:tc>
          <w:tcPr>
            <w:tcW w:w="145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</w:tcPr>
          <w:p w:rsidR="00605288" w:rsidRPr="006C5E6C" w:rsidRDefault="00605288" w:rsidP="00605288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Не допускается</w:t>
            </w:r>
          </w:p>
        </w:tc>
      </w:tr>
    </w:tbl>
    <w:p w:rsidR="00605288" w:rsidRDefault="00605288" w:rsidP="002F39DA">
      <w:pPr>
        <w:spacing w:line="240" w:lineRule="auto"/>
        <w:ind w:firstLine="0"/>
      </w:pPr>
    </w:p>
    <w:p w:rsidR="00605288" w:rsidRPr="001A0CFD" w:rsidRDefault="00605288" w:rsidP="00605288">
      <w:pPr>
        <w:keepNext/>
        <w:suppressAutoHyphens/>
        <w:rPr>
          <w:b/>
        </w:rPr>
      </w:pPr>
      <w:r>
        <w:rPr>
          <w:b/>
        </w:rPr>
        <w:lastRenderedPageBreak/>
        <w:t>10.4.6</w:t>
      </w:r>
      <w:r>
        <w:rPr>
          <w:b/>
        </w:rPr>
        <w:tab/>
      </w:r>
      <w:r w:rsidRPr="001A0CFD">
        <w:rPr>
          <w:b/>
        </w:rPr>
        <w:t>Изменение системы координат</w:t>
      </w:r>
    </w:p>
    <w:p w:rsidR="00605288" w:rsidRPr="00A610F9" w:rsidRDefault="00605288" w:rsidP="002F39DA">
      <w:pPr>
        <w:rPr>
          <w:spacing w:val="20"/>
          <w:sz w:val="22"/>
          <w:szCs w:val="22"/>
        </w:rPr>
      </w:pPr>
      <w:r>
        <w:t xml:space="preserve">При испытании горизонтальных балансировочных станков после проведения этапов, описанных в 10.4.2–10.4.5, изменяют систему угловых координат станка на </w:t>
      </w:r>
      <w:r w:rsidRPr="007003BA">
        <w:t>60°</w:t>
      </w:r>
      <w:r>
        <w:t xml:space="preserve">. </w:t>
      </w:r>
    </w:p>
    <w:p w:rsidR="00605288" w:rsidRPr="002F39DA" w:rsidRDefault="00605288" w:rsidP="002F39DA">
      <w:r w:rsidRPr="002F39DA">
        <w:t>Если после изменения угловой системы координат показания при последу</w:t>
      </w:r>
      <w:r w:rsidRPr="002F39DA">
        <w:t>ю</w:t>
      </w:r>
      <w:r w:rsidRPr="002F39DA">
        <w:t>щем (шестом) пуске не могут быть признаны удовлетворительными (см. примечание к 10.4.5), причину этого необходимо выявить и устранить, прежде чем испытания б</w:t>
      </w:r>
      <w:r w:rsidRPr="002F39DA">
        <w:t>у</w:t>
      </w:r>
      <w:r w:rsidRPr="002F39DA">
        <w:t xml:space="preserve">дут продолжены. </w:t>
      </w:r>
    </w:p>
    <w:p w:rsidR="00605288" w:rsidRPr="001A0CFD" w:rsidRDefault="00605288" w:rsidP="00605288">
      <w:pPr>
        <w:suppressAutoHyphens/>
        <w:rPr>
          <w:b/>
        </w:rPr>
      </w:pPr>
      <w:r>
        <w:rPr>
          <w:b/>
        </w:rPr>
        <w:t>10.4.7</w:t>
      </w:r>
      <w:r>
        <w:rPr>
          <w:b/>
        </w:rPr>
        <w:tab/>
      </w:r>
      <w:r w:rsidRPr="001A0CFD">
        <w:rPr>
          <w:b/>
        </w:rPr>
        <w:t>Настройка измерительной системы</w:t>
      </w:r>
    </w:p>
    <w:p w:rsidR="00605288" w:rsidRDefault="00605288" w:rsidP="00605288">
      <w:r>
        <w:t>Измерительную систему балансировочного станка настраивают для считыв</w:t>
      </w:r>
      <w:r>
        <w:t>а</w:t>
      </w:r>
      <w:r>
        <w:t xml:space="preserve">ния показаний в плоскостях измерения дисбаланса в соответствии с таблицами </w:t>
      </w:r>
      <w:r w:rsidR="002F39DA">
        <w:t>10</w:t>
      </w:r>
      <w:r>
        <w:t xml:space="preserve"> и </w:t>
      </w:r>
      <w:r w:rsidR="002F39DA">
        <w:t>11</w:t>
      </w:r>
      <w:r>
        <w:t>.</w:t>
      </w:r>
    </w:p>
    <w:p w:rsidR="00605288" w:rsidRPr="001A0CFD" w:rsidRDefault="00605288" w:rsidP="00605288">
      <w:pPr>
        <w:suppressAutoHyphens/>
        <w:rPr>
          <w:b/>
        </w:rPr>
      </w:pPr>
      <w:r>
        <w:rPr>
          <w:b/>
        </w:rPr>
        <w:t>10.4.8</w:t>
      </w:r>
      <w:r>
        <w:rPr>
          <w:b/>
        </w:rPr>
        <w:tab/>
      </w:r>
      <w:r w:rsidRPr="001A0CFD">
        <w:rPr>
          <w:b/>
        </w:rPr>
        <w:t>Контрольные пуски</w:t>
      </w:r>
    </w:p>
    <w:p w:rsidR="00605288" w:rsidRDefault="00605288" w:rsidP="00605288">
      <w:r>
        <w:t>В</w:t>
      </w:r>
      <w:r w:rsidRPr="00655996">
        <w:t xml:space="preserve"> </w:t>
      </w:r>
      <w:r>
        <w:t>плоскость</w:t>
      </w:r>
      <w:r w:rsidRPr="00655996">
        <w:t xml:space="preserve"> 3 </w:t>
      </w:r>
      <w:r>
        <w:t>устанавливают</w:t>
      </w:r>
      <w:r w:rsidRPr="00655996">
        <w:t xml:space="preserve"> </w:t>
      </w:r>
      <w:r>
        <w:t>контрольный</w:t>
      </w:r>
      <w:r w:rsidRPr="00655996">
        <w:t xml:space="preserve"> </w:t>
      </w:r>
      <w:r>
        <w:t>груз</w:t>
      </w:r>
      <w:r w:rsidRPr="00655996">
        <w:t xml:space="preserve">, </w:t>
      </w:r>
      <w:r>
        <w:t>создающий</w:t>
      </w:r>
      <w:r w:rsidRPr="00655996">
        <w:t xml:space="preserve"> </w:t>
      </w:r>
      <w:r>
        <w:t>дисбаланс</w:t>
      </w:r>
      <w:r w:rsidRPr="00655996">
        <w:t xml:space="preserve"> 10</w:t>
      </w:r>
      <w:r w:rsidR="002F39DA" w:rsidRPr="00C55A61">
        <w:rPr>
          <w:rFonts w:ascii="Cambria" w:eastAsia="MS Mincho" w:hAnsi="Cambria" w:cs="Arial"/>
          <w:i/>
          <w:sz w:val="26"/>
          <w:szCs w:val="26"/>
        </w:rPr>
        <w:t>U</w:t>
      </w:r>
      <w:r w:rsidR="002F39DA" w:rsidRPr="00C55A61">
        <w:rPr>
          <w:rFonts w:ascii="Cambria" w:eastAsia="MS Mincho" w:hAnsi="Cambria" w:cs="Arial"/>
          <w:sz w:val="26"/>
          <w:szCs w:val="26"/>
          <w:vertAlign w:val="subscript"/>
        </w:rPr>
        <w:t>mar</w:t>
      </w:r>
      <w:r w:rsidRPr="00655996">
        <w:t xml:space="preserve"> (</w:t>
      </w:r>
      <w:r>
        <w:t>см</w:t>
      </w:r>
      <w:r w:rsidRPr="00655996">
        <w:t xml:space="preserve">. </w:t>
      </w:r>
      <w:r w:rsidR="002F39DA">
        <w:t>9.4.1</w:t>
      </w:r>
      <w:r w:rsidRPr="00655996">
        <w:t xml:space="preserve">). </w:t>
      </w:r>
      <w:r>
        <w:t xml:space="preserve">Осуществляют пуск ротора, измеряют </w:t>
      </w:r>
      <w:r w:rsidR="007556A7">
        <w:t xml:space="preserve">значения </w:t>
      </w:r>
      <w:r>
        <w:t>дисбаланс</w:t>
      </w:r>
      <w:r w:rsidR="007556A7">
        <w:t>ов</w:t>
      </w:r>
      <w:r>
        <w:t xml:space="preserve"> и запис</w:t>
      </w:r>
      <w:r>
        <w:t>ы</w:t>
      </w:r>
      <w:r>
        <w:t xml:space="preserve">вают </w:t>
      </w:r>
      <w:r w:rsidR="007556A7">
        <w:t>их</w:t>
      </w:r>
      <w:r>
        <w:t xml:space="preserve"> </w:t>
      </w:r>
      <w:r w:rsidR="007556A7">
        <w:t>в формате, соответствующем таблице 13</w:t>
      </w:r>
      <w:r>
        <w:t>.</w:t>
      </w:r>
    </w:p>
    <w:p w:rsidR="00605288" w:rsidRDefault="00605288" w:rsidP="00605288">
      <w:r>
        <w:t>Контрольный груз устанавливают во все отверстия плоскости 3 в произвол</w:t>
      </w:r>
      <w:r>
        <w:t>ь</w:t>
      </w:r>
      <w:r>
        <w:t>ной последовательности.</w:t>
      </w:r>
      <w:r w:rsidR="007556A7">
        <w:t xml:space="preserve"> </w:t>
      </w:r>
      <w:r>
        <w:t xml:space="preserve">Для каждого положения контрольного груза осуществляют пуск ротора, измеряют </w:t>
      </w:r>
      <w:r w:rsidR="007556A7">
        <w:t xml:space="preserve">значения </w:t>
      </w:r>
      <w:r>
        <w:t>дисбаланс</w:t>
      </w:r>
      <w:r w:rsidR="007556A7">
        <w:t>ов</w:t>
      </w:r>
      <w:r>
        <w:t xml:space="preserve"> в обеих плоскостях и записывают </w:t>
      </w:r>
      <w:r w:rsidR="007556A7">
        <w:t>их в формате таблицы 13</w:t>
      </w:r>
      <w:r>
        <w:t>.</w:t>
      </w:r>
    </w:p>
    <w:p w:rsidR="007556A7" w:rsidRPr="00201430" w:rsidRDefault="007556A7" w:rsidP="007556A7">
      <w:pPr>
        <w:keepNext/>
        <w:suppressAutoHyphens/>
        <w:rPr>
          <w:b/>
        </w:rPr>
      </w:pPr>
      <w:r>
        <w:rPr>
          <w:b/>
        </w:rPr>
        <w:t>10.4.9</w:t>
      </w:r>
      <w:r>
        <w:rPr>
          <w:b/>
        </w:rPr>
        <w:tab/>
      </w:r>
      <w:r w:rsidRPr="00201430">
        <w:rPr>
          <w:b/>
        </w:rPr>
        <w:t xml:space="preserve">Оценка </w:t>
      </w:r>
      <w:proofErr w:type="spellStart"/>
      <w:r w:rsidRPr="007556A7">
        <w:rPr>
          <w:rFonts w:ascii="Cambria" w:eastAsia="MS Mincho" w:hAnsi="Cambria" w:cs="Arial"/>
          <w:b/>
          <w:i/>
          <w:sz w:val="26"/>
          <w:szCs w:val="26"/>
        </w:rPr>
        <w:t>U</w:t>
      </w:r>
      <w:r w:rsidRPr="007556A7">
        <w:rPr>
          <w:rFonts w:ascii="Cambria" w:eastAsia="MS Mincho" w:hAnsi="Cambria" w:cs="Arial"/>
          <w:b/>
          <w:sz w:val="26"/>
          <w:szCs w:val="26"/>
          <w:vertAlign w:val="subscript"/>
        </w:rPr>
        <w:t>mar</w:t>
      </w:r>
      <w:proofErr w:type="spellEnd"/>
      <w:r w:rsidRPr="00201430">
        <w:rPr>
          <w:b/>
        </w:rPr>
        <w:t xml:space="preserve"> </w:t>
      </w:r>
    </w:p>
    <w:p w:rsidR="007556A7" w:rsidRPr="007556A7" w:rsidRDefault="007556A7" w:rsidP="007556A7">
      <w:pPr>
        <w:suppressAutoHyphens/>
      </w:pPr>
      <w:r w:rsidRPr="007556A7">
        <w:t>10.4.9.1  Расчеты</w:t>
      </w:r>
    </w:p>
    <w:p w:rsidR="007556A7" w:rsidRDefault="007556A7" w:rsidP="007556A7">
      <w:pPr>
        <w:widowControl w:val="0"/>
      </w:pPr>
      <w:r>
        <w:t>Вычисляют среднеарифметическое значение для каждой плоскости, суммируя значение показаний для этой плоскости</w:t>
      </w:r>
      <w:r w:rsidR="00ED0DF5">
        <w:t xml:space="preserve"> по всем пускам</w:t>
      </w:r>
      <w:r>
        <w:t xml:space="preserve"> и деля полученное значение на 12. Вычисленное среднеарифметическое значение вносят в контрольный лист испытаний (</w:t>
      </w:r>
      <w:r w:rsidR="00ED0DF5">
        <w:t>таблица 13, строка</w:t>
      </w:r>
      <w:r>
        <w:t xml:space="preserve"> «Среднеарифметическое»</w:t>
      </w:r>
      <w:r w:rsidR="00ED0DF5">
        <w:t>)</w:t>
      </w:r>
      <w:r>
        <w:t>.</w:t>
      </w:r>
    </w:p>
    <w:p w:rsidR="00ED0DF5" w:rsidRDefault="00ED0DF5" w:rsidP="007556A7">
      <w:pPr>
        <w:widowControl w:val="0"/>
      </w:pPr>
      <w:r>
        <w:t xml:space="preserve">Показания для каждой плоскости делят на полученное среднеарифметическое значение для данной </w:t>
      </w:r>
      <w:proofErr w:type="gramStart"/>
      <w:r>
        <w:t>плоскости</w:t>
      </w:r>
      <w:proofErr w:type="gramEnd"/>
      <w:r>
        <w:t xml:space="preserve"> и результаты записывают в контрольный лист исп</w:t>
      </w:r>
      <w:r>
        <w:t>ы</w:t>
      </w:r>
      <w:r>
        <w:t>таний (таблица 13, столбец «Относительное значение дисбаланса»).</w:t>
      </w:r>
    </w:p>
    <w:p w:rsidR="00ED0DF5" w:rsidRPr="00ED0DF5" w:rsidRDefault="00ED0DF5" w:rsidP="00ED0DF5">
      <w:pPr>
        <w:suppressAutoHyphens/>
      </w:pPr>
      <w:r w:rsidRPr="00ED0DF5">
        <w:t>10.4.9.2  Построение графика</w:t>
      </w:r>
    </w:p>
    <w:p w:rsidR="00ED0DF5" w:rsidRDefault="00ED0DF5" w:rsidP="00ED0DF5">
      <w:r>
        <w:t>Для полученных относительных значений дисбаланса строят график на ра</w:t>
      </w:r>
      <w:r>
        <w:t>з</w:t>
      </w:r>
      <w:r>
        <w:t xml:space="preserve">графленном листе </w:t>
      </w:r>
      <w:proofErr w:type="gramStart"/>
      <w:r>
        <w:t xml:space="preserve">( </w:t>
      </w:r>
      <w:proofErr w:type="gramEnd"/>
      <w:r>
        <w:t>см. рисунок 7).</w:t>
      </w:r>
    </w:p>
    <w:p w:rsidR="00ED0DF5" w:rsidRDefault="00ED0DF5" w:rsidP="007556A7">
      <w:pPr>
        <w:widowControl w:val="0"/>
      </w:pPr>
    </w:p>
    <w:p w:rsidR="007556A7" w:rsidRPr="00322CAD" w:rsidRDefault="007556A7" w:rsidP="007556A7">
      <w:pPr>
        <w:keepNext/>
        <w:spacing w:line="240" w:lineRule="auto"/>
        <w:rPr>
          <w:b/>
          <w:sz w:val="20"/>
        </w:rPr>
      </w:pPr>
    </w:p>
    <w:p w:rsidR="007556A7" w:rsidRPr="007556A7" w:rsidRDefault="007556A7" w:rsidP="007556A7">
      <w:pPr>
        <w:widowControl w:val="0"/>
        <w:tabs>
          <w:tab w:val="left" w:pos="14034"/>
        </w:tabs>
        <w:ind w:firstLine="0"/>
        <w:rPr>
          <w:sz w:val="22"/>
          <w:szCs w:val="22"/>
        </w:rPr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13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 w:rsidRPr="007556A7">
        <w:rPr>
          <w:sz w:val="22"/>
          <w:szCs w:val="22"/>
        </w:rPr>
        <w:t xml:space="preserve">Контрольный лист испытаний (проверка </w:t>
      </w:r>
      <w:proofErr w:type="spellStart"/>
      <w:r w:rsidRPr="002F39DA">
        <w:rPr>
          <w:rFonts w:ascii="Cambria" w:eastAsia="MS Mincho" w:hAnsi="Cambria" w:cs="Arial"/>
          <w:i/>
          <w:szCs w:val="24"/>
        </w:rPr>
        <w:t>U</w:t>
      </w:r>
      <w:r w:rsidRPr="002F39DA">
        <w:rPr>
          <w:rFonts w:ascii="Cambria" w:eastAsia="MS Mincho" w:hAnsi="Cambria" w:cs="Arial"/>
          <w:szCs w:val="24"/>
          <w:vertAlign w:val="subscript"/>
        </w:rPr>
        <w:t>mar</w:t>
      </w:r>
      <w:proofErr w:type="spellEnd"/>
      <w:r w:rsidRPr="007556A7">
        <w:rPr>
          <w:sz w:val="22"/>
          <w:szCs w:val="22"/>
        </w:rPr>
        <w:t>)</w:t>
      </w:r>
    </w:p>
    <w:tbl>
      <w:tblPr>
        <w:tblW w:w="0" w:type="auto"/>
        <w:jc w:val="center"/>
        <w:tblInd w:w="-1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00"/>
        <w:gridCol w:w="1418"/>
        <w:gridCol w:w="1418"/>
        <w:gridCol w:w="1632"/>
        <w:gridCol w:w="1630"/>
      </w:tblGrid>
      <w:tr w:rsidR="00EE3545" w:rsidRPr="000F7F7B" w:rsidTr="00EE3545">
        <w:trPr>
          <w:jc w:val="center"/>
        </w:trPr>
        <w:tc>
          <w:tcPr>
            <w:tcW w:w="34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545" w:rsidRPr="00EE3545" w:rsidRDefault="00EE3545" w:rsidP="00EE3545">
            <w:pPr>
              <w:pStyle w:val="Tableheader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i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Угловое положение контрольного груза </w:t>
            </w:r>
            <w:r w:rsidRPr="00EE3545">
              <w:rPr>
                <w:rFonts w:eastAsia="MS Mincho" w:cs="Arial"/>
                <w:sz w:val="22"/>
              </w:rPr>
              <w:t>α</w:t>
            </w:r>
            <w:r w:rsidRPr="00EE3545">
              <w:rPr>
                <w:rFonts w:ascii="Arial" w:eastAsia="MS Mincho" w:hAnsi="Arial" w:cs="Arial"/>
                <w:szCs w:val="24"/>
                <w:lang w:val="ru-RU"/>
              </w:rPr>
              <w:t>,</w:t>
            </w:r>
            <w:r>
              <w:rPr>
                <w:rFonts w:ascii="Arial" w:eastAsia="MS Mincho" w:hAnsi="Arial" w:cs="Arial"/>
                <w:i/>
                <w:szCs w:val="24"/>
                <w:lang w:val="ru-RU"/>
              </w:rPr>
              <w:t xml:space="preserve"> </w:t>
            </w:r>
            <w:r w:rsidRPr="00EE3545">
              <w:rPr>
                <w:rFonts w:ascii="Arial" w:eastAsia="MS Mincho" w:hAnsi="Arial" w:cs="Arial"/>
                <w:szCs w:val="24"/>
                <w:lang w:val="ru-RU"/>
              </w:rPr>
              <w:t>градус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545" w:rsidRPr="00EE3545" w:rsidRDefault="00EE3545" w:rsidP="008D563E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Значение дисбаланса</w:t>
            </w:r>
          </w:p>
        </w:tc>
        <w:tc>
          <w:tcPr>
            <w:tcW w:w="3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545" w:rsidRPr="00EE3545" w:rsidRDefault="00EE3545" w:rsidP="00EE3545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Относительное значение дисбаланса</w:t>
            </w:r>
          </w:p>
        </w:tc>
      </w:tr>
      <w:tr w:rsidR="00EE3545" w:rsidRPr="000F7F7B" w:rsidTr="00EE3545">
        <w:trPr>
          <w:jc w:val="center"/>
        </w:trPr>
        <w:tc>
          <w:tcPr>
            <w:tcW w:w="3400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EE3545" w:rsidRPr="00ED0DF5" w:rsidRDefault="00EE3545" w:rsidP="008D563E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EE3545" w:rsidRPr="00ED0DF5" w:rsidRDefault="00EE3545" w:rsidP="008D563E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Pr="00ED0DF5">
              <w:rPr>
                <w:rFonts w:ascii="Arial" w:eastAsia="MS Mincho" w:hAnsi="Arial" w:cs="Arial"/>
                <w:szCs w:val="24"/>
              </w:rPr>
              <w:t xml:space="preserve"> 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EE3545" w:rsidRPr="00ED0DF5" w:rsidRDefault="00EE3545" w:rsidP="008D563E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Pr="00ED0DF5">
              <w:rPr>
                <w:rFonts w:ascii="Arial" w:eastAsia="MS Mincho" w:hAnsi="Arial" w:cs="Arial"/>
                <w:szCs w:val="24"/>
              </w:rPr>
              <w:t xml:space="preserve"> 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EE3545" w:rsidRPr="00ED0DF5" w:rsidRDefault="00EE3545" w:rsidP="008D563E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Pr="00ED0DF5">
              <w:rPr>
                <w:rFonts w:ascii="Arial" w:eastAsia="MS Mincho" w:hAnsi="Arial" w:cs="Arial"/>
                <w:szCs w:val="24"/>
              </w:rPr>
              <w:t xml:space="preserve"> 1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EE3545" w:rsidRPr="00ED0DF5" w:rsidRDefault="00EE3545" w:rsidP="008D563E">
            <w:pPr>
              <w:pStyle w:val="Tableheader"/>
              <w:tabs>
                <w:tab w:val="clear" w:pos="3175"/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Pr="00ED0DF5">
              <w:rPr>
                <w:rFonts w:ascii="Arial" w:eastAsia="MS Mincho" w:hAnsi="Arial" w:cs="Arial"/>
                <w:szCs w:val="24"/>
              </w:rPr>
              <w:t xml:space="preserve"> 2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150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240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270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300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330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E3545" w:rsidRDefault="00EE3545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Сумма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0F7F7B" w:rsidTr="00EE3545">
        <w:trPr>
          <w:jc w:val="center"/>
        </w:trPr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E3545" w:rsidRDefault="00EE3545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Среднеарифметическое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D0DF5" w:rsidRDefault="007556A7" w:rsidP="008D563E">
            <w:pPr>
              <w:pStyle w:val="Tablebody"/>
              <w:tabs>
                <w:tab w:val="left" w:pos="-1157"/>
                <w:tab w:val="left" w:pos="-437"/>
                <w:tab w:val="left" w:pos="283"/>
                <w:tab w:val="left" w:pos="599"/>
                <w:tab w:val="left" w:pos="1003"/>
                <w:tab w:val="left" w:pos="1723"/>
                <w:tab w:val="left" w:pos="2443"/>
                <w:tab w:val="left" w:pos="3163"/>
                <w:tab w:val="left" w:pos="3883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DF5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556A7" w:rsidRPr="00EE3545" w:rsidTr="00EE3545">
        <w:trPr>
          <w:jc w:val="center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56A7" w:rsidRPr="00EE3545" w:rsidRDefault="00EE3545" w:rsidP="00EE3545">
            <w:pPr>
              <w:pStyle w:val="Tablefooter"/>
              <w:tabs>
                <w:tab w:val="left" w:pos="-1157"/>
                <w:tab w:val="left" w:pos="-437"/>
                <w:tab w:val="left" w:pos="283"/>
                <w:tab w:val="left" w:pos="397"/>
                <w:tab w:val="left" w:pos="599"/>
                <w:tab w:val="left" w:pos="794"/>
                <w:tab w:val="left" w:pos="965"/>
                <w:tab w:val="left" w:pos="1003"/>
                <w:tab w:val="left" w:pos="1191"/>
                <w:tab w:val="left" w:pos="1588"/>
                <w:tab w:val="left" w:pos="1723"/>
                <w:tab w:val="left" w:pos="1985"/>
                <w:tab w:val="left" w:pos="2381"/>
                <w:tab w:val="left" w:pos="2443"/>
                <w:tab w:val="left" w:pos="2778"/>
                <w:tab w:val="left" w:pos="3163"/>
                <w:tab w:val="left" w:pos="3572"/>
                <w:tab w:val="left" w:pos="3883"/>
                <w:tab w:val="left" w:pos="3969"/>
                <w:tab w:val="left" w:pos="4603"/>
                <w:tab w:val="left" w:pos="5323"/>
                <w:tab w:val="left" w:pos="6043"/>
                <w:tab w:val="left" w:pos="6763"/>
                <w:tab w:val="left" w:pos="7483"/>
                <w:tab w:val="left" w:pos="8203"/>
              </w:tabs>
              <w:autoSpaceDE w:val="0"/>
              <w:autoSpaceDN w:val="0"/>
              <w:adjustRightInd w:val="0"/>
              <w:spacing w:line="360" w:lineRule="auto"/>
              <w:ind w:firstLine="284"/>
              <w:rPr>
                <w:rFonts w:ascii="Arial" w:hAnsi="Arial" w:cs="Arial"/>
                <w:szCs w:val="18"/>
                <w:lang w:val="ru-RU"/>
              </w:rPr>
            </w:pPr>
            <w:r w:rsidRPr="00EE3545">
              <w:rPr>
                <w:rFonts w:ascii="Arial" w:hAnsi="Arial" w:cs="Arial"/>
                <w:spacing w:val="20"/>
                <w:szCs w:val="18"/>
                <w:lang w:val="ru-RU"/>
              </w:rPr>
              <w:t>Примечание</w:t>
            </w:r>
            <w:r w:rsidRPr="00EE3545">
              <w:rPr>
                <w:rFonts w:ascii="Arial" w:hAnsi="Arial" w:cs="Arial"/>
                <w:szCs w:val="18"/>
                <w:lang w:val="ru-RU"/>
              </w:rPr>
              <w:t xml:space="preserve"> – </w:t>
            </w:r>
            <w:r>
              <w:rPr>
                <w:rFonts w:ascii="Arial" w:hAnsi="Arial" w:cs="Arial"/>
                <w:szCs w:val="18"/>
                <w:lang w:val="ru-RU"/>
              </w:rPr>
              <w:t>В случае</w:t>
            </w:r>
            <w:r w:rsidRPr="00EE3545">
              <w:rPr>
                <w:rFonts w:ascii="Arial" w:hAnsi="Arial" w:cs="Arial"/>
                <w:szCs w:val="18"/>
                <w:lang w:val="ru-RU"/>
              </w:rPr>
              <w:t xml:space="preserve"> станков для статической балансировки результаты измерений и вычислений вносят в столбц</w:t>
            </w:r>
            <w:r>
              <w:rPr>
                <w:rFonts w:ascii="Arial" w:hAnsi="Arial" w:cs="Arial"/>
                <w:szCs w:val="18"/>
                <w:lang w:val="ru-RU"/>
              </w:rPr>
              <w:t>ы</w:t>
            </w:r>
            <w:r w:rsidRPr="00EE3545">
              <w:rPr>
                <w:rFonts w:ascii="Arial" w:hAnsi="Arial" w:cs="Arial"/>
                <w:szCs w:val="18"/>
                <w:lang w:val="ru-RU"/>
              </w:rPr>
              <w:t xml:space="preserve"> для плоскости 1.</w:t>
            </w:r>
          </w:p>
        </w:tc>
      </w:tr>
    </w:tbl>
    <w:p w:rsidR="007556A7" w:rsidRPr="00EE3545" w:rsidRDefault="007556A7" w:rsidP="00EE3545">
      <w:pPr>
        <w:spacing w:line="240" w:lineRule="auto"/>
      </w:pPr>
    </w:p>
    <w:p w:rsidR="00605288" w:rsidRPr="00EE3545" w:rsidRDefault="00605288" w:rsidP="00605288">
      <w:pPr>
        <w:suppressAutoHyphens/>
      </w:pPr>
      <w:r w:rsidRPr="00EE3545">
        <w:t>10.4.9.3</w:t>
      </w:r>
      <w:r w:rsidR="00EE3545" w:rsidRPr="00EE3545">
        <w:t xml:space="preserve">  </w:t>
      </w:r>
      <w:r w:rsidRPr="00EE3545">
        <w:t>Характеристические значения на графике</w:t>
      </w:r>
    </w:p>
    <w:p w:rsidR="00605288" w:rsidRDefault="00605288" w:rsidP="00605288">
      <w:r>
        <w:t xml:space="preserve">На разграфленном листе (рисунок </w:t>
      </w:r>
      <w:r w:rsidR="00EE3545">
        <w:t>7</w:t>
      </w:r>
      <w:r>
        <w:t>) средняя горизонтальная линия соотве</w:t>
      </w:r>
      <w:r>
        <w:t>т</w:t>
      </w:r>
      <w:r>
        <w:t xml:space="preserve">ствует </w:t>
      </w:r>
      <w:r w:rsidR="00EE3545">
        <w:t>среднеарифметическому значению</w:t>
      </w:r>
      <w:r>
        <w:t xml:space="preserve"> показаний в данной плоскости. Две пун</w:t>
      </w:r>
      <w:r>
        <w:t>к</w:t>
      </w:r>
      <w:r>
        <w:t>тирные линии, соответствующие значениям 0,88 и 1,12, представляют собой 12 %-</w:t>
      </w:r>
      <w:proofErr w:type="spellStart"/>
      <w:r>
        <w:t>ные</w:t>
      </w:r>
      <w:proofErr w:type="spellEnd"/>
      <w:r>
        <w:t xml:space="preserve"> границы от среднеарифметического значения, которые учитывают заявленное значение </w:t>
      </w:r>
      <w:proofErr w:type="spellStart"/>
      <w:r w:rsidR="00EE3545" w:rsidRPr="00EE3545">
        <w:rPr>
          <w:rFonts w:ascii="Cambria" w:eastAsia="MS Mincho" w:hAnsi="Cambria" w:cs="Arial"/>
          <w:i/>
          <w:sz w:val="26"/>
          <w:szCs w:val="26"/>
        </w:rPr>
        <w:t>U</w:t>
      </w:r>
      <w:r w:rsidR="00EE3545" w:rsidRPr="00EE3545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>
        <w:t xml:space="preserve"> с добавлением 20 % на влияние отклонений в положении контрольных масс и статистический разброс результатов измерений.</w:t>
      </w:r>
    </w:p>
    <w:p w:rsidR="00605288" w:rsidRPr="00EE3545" w:rsidRDefault="00605288" w:rsidP="00605288">
      <w:pPr>
        <w:suppressAutoHyphens/>
      </w:pPr>
      <w:r w:rsidRPr="00EE3545">
        <w:t>10.4.9.4</w:t>
      </w:r>
      <w:r w:rsidR="00EE3545">
        <w:t xml:space="preserve">  Решение по результатам испытаний</w:t>
      </w:r>
    </w:p>
    <w:p w:rsidR="00605288" w:rsidRPr="00C91262" w:rsidRDefault="00605288" w:rsidP="00605288">
      <w:r>
        <w:t>Балансировочный</w:t>
      </w:r>
      <w:r w:rsidRPr="00C91262">
        <w:t xml:space="preserve"> </w:t>
      </w:r>
      <w:r>
        <w:t>станок</w:t>
      </w:r>
      <w:r w:rsidRPr="00C91262">
        <w:t xml:space="preserve"> </w:t>
      </w:r>
      <w:r>
        <w:t>считают</w:t>
      </w:r>
      <w:r w:rsidRPr="00C91262">
        <w:t xml:space="preserve"> </w:t>
      </w:r>
      <w:r>
        <w:t>успешно прошедшим</w:t>
      </w:r>
      <w:r w:rsidRPr="00C91262">
        <w:t xml:space="preserve"> </w:t>
      </w:r>
      <w:r>
        <w:t>проверку</w:t>
      </w:r>
      <w:r w:rsidRPr="00C91262">
        <w:t xml:space="preserve"> (</w:t>
      </w:r>
      <w:r>
        <w:t>т</w:t>
      </w:r>
      <w:r w:rsidRPr="00C91262">
        <w:t>.</w:t>
      </w:r>
      <w:r w:rsidR="00EE3545">
        <w:t xml:space="preserve"> </w:t>
      </w:r>
      <w:r>
        <w:t>е</w:t>
      </w:r>
      <w:r w:rsidRPr="00C91262">
        <w:t xml:space="preserve">. </w:t>
      </w:r>
      <w:r>
        <w:t>в пр</w:t>
      </w:r>
      <w:r>
        <w:t>о</w:t>
      </w:r>
      <w:r>
        <w:t xml:space="preserve">цессе испытаний </w:t>
      </w:r>
      <w:r w:rsidR="00EE3545">
        <w:t>подтверждено</w:t>
      </w:r>
      <w:r>
        <w:t xml:space="preserve"> заявленное значение </w:t>
      </w:r>
      <w:proofErr w:type="spellStart"/>
      <w:r w:rsidR="00EE3545" w:rsidRPr="00EE3545">
        <w:rPr>
          <w:rFonts w:ascii="Cambria" w:eastAsia="MS Mincho" w:hAnsi="Cambria" w:cs="Arial"/>
          <w:i/>
          <w:sz w:val="26"/>
          <w:szCs w:val="26"/>
        </w:rPr>
        <w:t>U</w:t>
      </w:r>
      <w:r w:rsidR="00EE3545" w:rsidRPr="00EE3545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 w:rsidR="008D563E">
        <w:t>),</w:t>
      </w:r>
      <w:r>
        <w:t xml:space="preserve"> если на построенном графике</w:t>
      </w:r>
      <w:r w:rsidR="00EE3545">
        <w:t xml:space="preserve"> (рисунок 7)</w:t>
      </w:r>
      <w:r>
        <w:t xml:space="preserve"> все точки</w:t>
      </w:r>
      <w:r w:rsidR="008D563E">
        <w:t>,</w:t>
      </w:r>
      <w:r>
        <w:t xml:space="preserve"> за исключением</w:t>
      </w:r>
      <w:r w:rsidR="008D563E">
        <w:t xml:space="preserve"> максимум</w:t>
      </w:r>
      <w:r>
        <w:t xml:space="preserve"> одной</w:t>
      </w:r>
      <w:r w:rsidR="008D563E">
        <w:t>,</w:t>
      </w:r>
      <w:r>
        <w:t xml:space="preserve"> лежат в диапазоне между двумя пунктирными линиями.</w:t>
      </w:r>
    </w:p>
    <w:p w:rsidR="00605288" w:rsidRDefault="00605288" w:rsidP="00605288"/>
    <w:p w:rsidR="008D563E" w:rsidRDefault="006B09EC" w:rsidP="008D563E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noProof/>
          <w:lang w:val="ru-RU"/>
        </w:rPr>
      </w:pPr>
      <w:r w:rsidRPr="000F7F7B">
        <w:rPr>
          <w:rFonts w:eastAsia="MS Mincho"/>
          <w:noProof/>
          <w:szCs w:val="24"/>
          <w:lang w:val="ru-RU" w:eastAsia="ru-RU"/>
        </w:rPr>
        <w:lastRenderedPageBreak/>
        <w:drawing>
          <wp:inline distT="0" distB="0" distL="0" distR="0" wp14:anchorId="226979A6" wp14:editId="436C8735">
            <wp:extent cx="5660148" cy="7046990"/>
            <wp:effectExtent l="0" t="0" r="0" b="190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48" cy="704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63E" w:rsidRPr="008D563E">
        <w:rPr>
          <w:noProof/>
          <w:lang w:val="ru-RU"/>
        </w:rPr>
        <w:t xml:space="preserve"> </w:t>
      </w:r>
    </w:p>
    <w:p w:rsidR="008D563E" w:rsidRPr="008D563E" w:rsidRDefault="008D563E" w:rsidP="008D563E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 w:rsidRPr="008D563E">
        <w:rPr>
          <w:i/>
          <w:noProof/>
          <w:sz w:val="22"/>
          <w:lang w:val="en-US"/>
        </w:rPr>
        <w:t>U</w:t>
      </w:r>
      <w:r w:rsidRPr="00BB256B">
        <w:rPr>
          <w:rFonts w:ascii="Arial" w:eastAsia="Times New Roman" w:hAnsi="Arial"/>
          <w:sz w:val="20"/>
          <w:lang w:val="ru-RU"/>
        </w:rPr>
        <w:t xml:space="preserve"> –</w:t>
      </w:r>
      <w:r>
        <w:rPr>
          <w:rFonts w:ascii="Arial" w:eastAsia="Times New Roman" w:hAnsi="Arial"/>
          <w:sz w:val="20"/>
          <w:lang w:val="ru-RU"/>
        </w:rPr>
        <w:t xml:space="preserve"> </w:t>
      </w:r>
      <w:proofErr w:type="gramStart"/>
      <w:r>
        <w:rPr>
          <w:rFonts w:ascii="Arial" w:eastAsia="Times New Roman" w:hAnsi="Arial"/>
          <w:sz w:val="20"/>
          <w:lang w:val="ru-RU"/>
        </w:rPr>
        <w:t>полученные</w:t>
      </w:r>
      <w:proofErr w:type="gramEnd"/>
      <w:r>
        <w:rPr>
          <w:rFonts w:ascii="Arial" w:eastAsia="Times New Roman" w:hAnsi="Arial"/>
          <w:sz w:val="20"/>
          <w:lang w:val="ru-RU"/>
        </w:rPr>
        <w:t xml:space="preserve"> значения дисбаланса;</w:t>
      </w:r>
      <w:r w:rsidRPr="00BB256B">
        <w:rPr>
          <w:rFonts w:ascii="Arial" w:eastAsia="Times New Roman" w:hAnsi="Arial"/>
          <w:sz w:val="20"/>
          <w:lang w:val="ru-RU"/>
        </w:rPr>
        <w:t xml:space="preserve"> </w:t>
      </w:r>
      <w:r w:rsidRPr="00EE3545">
        <w:rPr>
          <w:rFonts w:eastAsia="MS Mincho" w:cs="Arial"/>
          <w:sz w:val="22"/>
        </w:rPr>
        <w:t>α</w:t>
      </w:r>
      <w:r w:rsidRPr="00BB256B">
        <w:rPr>
          <w:rFonts w:ascii="Arial" w:eastAsia="Times New Roman" w:hAnsi="Arial"/>
          <w:sz w:val="20"/>
          <w:lang w:val="ru-RU"/>
        </w:rPr>
        <w:t xml:space="preserve"> – </w:t>
      </w:r>
      <w:r>
        <w:rPr>
          <w:rFonts w:ascii="Arial" w:eastAsia="Times New Roman" w:hAnsi="Arial"/>
          <w:sz w:val="20"/>
          <w:lang w:val="ru-RU"/>
        </w:rPr>
        <w:t xml:space="preserve">угловое положение контрольного груза; </w:t>
      </w:r>
      <w:r>
        <w:rPr>
          <w:rFonts w:ascii="Arial" w:eastAsia="Times New Roman" w:hAnsi="Arial"/>
          <w:sz w:val="20"/>
          <w:lang w:val="en-US"/>
        </w:rPr>
        <w:t>P</w:t>
      </w:r>
      <w:r w:rsidRPr="008D563E">
        <w:rPr>
          <w:rFonts w:ascii="Arial" w:eastAsia="Times New Roman" w:hAnsi="Arial"/>
          <w:sz w:val="20"/>
          <w:vertAlign w:val="subscript"/>
          <w:lang w:val="ru-RU"/>
        </w:rPr>
        <w:t>1</w:t>
      </w:r>
      <w:r w:rsidRPr="008D563E">
        <w:rPr>
          <w:rFonts w:ascii="Arial" w:eastAsia="Times New Roman" w:hAnsi="Arial"/>
          <w:sz w:val="20"/>
          <w:lang w:val="ru-RU"/>
        </w:rPr>
        <w:t xml:space="preserve"> – </w:t>
      </w:r>
      <w:r>
        <w:rPr>
          <w:rFonts w:ascii="Arial" w:eastAsia="Times New Roman" w:hAnsi="Arial"/>
          <w:sz w:val="20"/>
          <w:lang w:val="ru-RU"/>
        </w:rPr>
        <w:t>плоскость 1</w:t>
      </w:r>
      <w:r w:rsidRPr="008D563E">
        <w:rPr>
          <w:rFonts w:ascii="Arial" w:eastAsia="Times New Roman" w:hAnsi="Arial"/>
          <w:sz w:val="20"/>
          <w:lang w:val="ru-RU"/>
        </w:rPr>
        <w:t xml:space="preserve">; </w:t>
      </w:r>
      <w:r>
        <w:rPr>
          <w:rFonts w:ascii="Arial" w:eastAsia="Times New Roman" w:hAnsi="Arial"/>
          <w:sz w:val="20"/>
          <w:lang w:val="en-US"/>
        </w:rPr>
        <w:t>P</w:t>
      </w:r>
      <w:r w:rsidRPr="008D563E">
        <w:rPr>
          <w:rFonts w:ascii="Arial" w:eastAsia="Times New Roman" w:hAnsi="Arial"/>
          <w:sz w:val="20"/>
          <w:vertAlign w:val="subscript"/>
          <w:lang w:val="ru-RU"/>
        </w:rPr>
        <w:t>2</w:t>
      </w:r>
      <w:r w:rsidRPr="008D563E">
        <w:rPr>
          <w:rFonts w:ascii="Arial" w:eastAsia="Times New Roman" w:hAnsi="Arial"/>
          <w:sz w:val="20"/>
          <w:lang w:val="ru-RU"/>
        </w:rPr>
        <w:t xml:space="preserve"> –</w:t>
      </w:r>
      <w:r>
        <w:rPr>
          <w:rFonts w:ascii="Arial" w:eastAsia="Times New Roman" w:hAnsi="Arial"/>
          <w:sz w:val="20"/>
          <w:lang w:val="ru-RU"/>
        </w:rPr>
        <w:t xml:space="preserve"> плоскость 2</w:t>
      </w:r>
    </w:p>
    <w:p w:rsidR="00605288" w:rsidRPr="002443B6" w:rsidRDefault="00605288" w:rsidP="008D563E">
      <w:pPr>
        <w:pStyle w:val="Note"/>
        <w:spacing w:before="120" w:after="120" w:line="360" w:lineRule="auto"/>
        <w:ind w:firstLine="720"/>
        <w:rPr>
          <w:sz w:val="22"/>
          <w:szCs w:val="22"/>
          <w:lang w:val="ru-RU"/>
        </w:rPr>
      </w:pPr>
      <w:r w:rsidRPr="00A610F9">
        <w:rPr>
          <w:spacing w:val="20"/>
          <w:sz w:val="22"/>
          <w:szCs w:val="22"/>
          <w:lang w:val="ru-RU"/>
        </w:rPr>
        <w:t>Примечание</w:t>
      </w:r>
      <w:r>
        <w:rPr>
          <w:sz w:val="22"/>
          <w:szCs w:val="22"/>
          <w:lang w:val="ru-RU"/>
        </w:rPr>
        <w:t xml:space="preserve"> – </w:t>
      </w:r>
      <w:r w:rsidRPr="002443B6">
        <w:rPr>
          <w:sz w:val="22"/>
          <w:szCs w:val="22"/>
          <w:lang w:val="ru-RU"/>
        </w:rPr>
        <w:t xml:space="preserve">Измеренное значение дисбаланса отложено в долях </w:t>
      </w:r>
      <w:r>
        <w:rPr>
          <w:sz w:val="22"/>
          <w:szCs w:val="22"/>
          <w:lang w:val="ru-RU"/>
        </w:rPr>
        <w:t>средне</w:t>
      </w:r>
      <w:r w:rsidRPr="002443B6">
        <w:rPr>
          <w:sz w:val="22"/>
          <w:szCs w:val="22"/>
          <w:lang w:val="ru-RU"/>
        </w:rPr>
        <w:t>арифм</w:t>
      </w:r>
      <w:r w:rsidRPr="002443B6">
        <w:rPr>
          <w:sz w:val="22"/>
          <w:szCs w:val="22"/>
          <w:lang w:val="ru-RU"/>
        </w:rPr>
        <w:t>е</w:t>
      </w:r>
      <w:r w:rsidRPr="002443B6">
        <w:rPr>
          <w:sz w:val="22"/>
          <w:szCs w:val="22"/>
          <w:lang w:val="ru-RU"/>
        </w:rPr>
        <w:t xml:space="preserve">тического </w:t>
      </w:r>
      <w:r>
        <w:rPr>
          <w:sz w:val="22"/>
          <w:szCs w:val="22"/>
          <w:lang w:val="ru-RU"/>
        </w:rPr>
        <w:t>значения</w:t>
      </w:r>
      <w:r w:rsidRPr="002443B6">
        <w:rPr>
          <w:sz w:val="22"/>
          <w:szCs w:val="22"/>
          <w:lang w:val="ru-RU"/>
        </w:rPr>
        <w:t>.</w:t>
      </w:r>
    </w:p>
    <w:p w:rsidR="00605288" w:rsidRPr="00A610F9" w:rsidRDefault="00605288" w:rsidP="00605288">
      <w:pPr>
        <w:pStyle w:val="Figuretitle"/>
        <w:rPr>
          <w:b w:val="0"/>
          <w:sz w:val="24"/>
          <w:szCs w:val="24"/>
          <w:lang w:val="ru-RU"/>
        </w:rPr>
      </w:pPr>
      <w:r w:rsidRPr="008D563E">
        <w:rPr>
          <w:b w:val="0"/>
          <w:sz w:val="22"/>
          <w:szCs w:val="22"/>
          <w:lang w:val="ru-RU"/>
        </w:rPr>
        <w:t xml:space="preserve">Рисунок </w:t>
      </w:r>
      <w:r w:rsidR="004A0CD7">
        <w:rPr>
          <w:b w:val="0"/>
          <w:sz w:val="22"/>
          <w:szCs w:val="22"/>
          <w:lang w:val="ru-RU"/>
        </w:rPr>
        <w:t>7</w:t>
      </w:r>
      <w:r w:rsidRPr="008D563E">
        <w:rPr>
          <w:b w:val="0"/>
          <w:sz w:val="22"/>
          <w:szCs w:val="22"/>
          <w:lang w:val="ru-RU"/>
        </w:rPr>
        <w:t xml:space="preserve"> – График для оценки</w:t>
      </w:r>
      <w:r w:rsidRPr="00A610F9">
        <w:rPr>
          <w:b w:val="0"/>
          <w:sz w:val="24"/>
          <w:szCs w:val="24"/>
          <w:lang w:val="ru-RU"/>
        </w:rPr>
        <w:t xml:space="preserve"> </w:t>
      </w:r>
      <w:r w:rsidR="008D563E" w:rsidRPr="004A0CD7">
        <w:rPr>
          <w:rFonts w:ascii="Cambria" w:eastAsia="MS Mincho" w:hAnsi="Cambria" w:cs="Arial"/>
          <w:b w:val="0"/>
          <w:i/>
          <w:sz w:val="24"/>
          <w:szCs w:val="24"/>
        </w:rPr>
        <w:t>U</w:t>
      </w:r>
      <w:r w:rsidR="008D563E" w:rsidRPr="004A0CD7">
        <w:rPr>
          <w:rFonts w:ascii="Cambria" w:eastAsia="MS Mincho" w:hAnsi="Cambria" w:cs="Arial"/>
          <w:b w:val="0"/>
          <w:sz w:val="24"/>
          <w:szCs w:val="24"/>
          <w:vertAlign w:val="subscript"/>
        </w:rPr>
        <w:t>mar</w:t>
      </w:r>
      <w:r w:rsidRPr="004A0CD7">
        <w:rPr>
          <w:b w:val="0"/>
          <w:sz w:val="24"/>
          <w:szCs w:val="24"/>
          <w:lang w:val="ru-RU"/>
        </w:rPr>
        <w:t xml:space="preserve"> </w:t>
      </w:r>
    </w:p>
    <w:p w:rsidR="008D563E" w:rsidRPr="002443B6" w:rsidRDefault="00C4054C" w:rsidP="008D563E">
      <w:pPr>
        <w:keepNext/>
        <w:suppressAutoHyphens/>
        <w:rPr>
          <w:b/>
        </w:rPr>
      </w:pPr>
      <w:r>
        <w:rPr>
          <w:b/>
        </w:rPr>
        <w:lastRenderedPageBreak/>
        <w:t>10.5 Определение</w:t>
      </w:r>
      <w:r w:rsidR="008D563E" w:rsidRPr="002443B6">
        <w:rPr>
          <w:b/>
        </w:rPr>
        <w:t xml:space="preserve"> коэффициента уменьшения дисбаланса</w:t>
      </w:r>
      <w:r>
        <w:rPr>
          <w:b/>
        </w:rPr>
        <w:t xml:space="preserve"> </w:t>
      </w:r>
      <w:r w:rsidRPr="00C4054C">
        <w:rPr>
          <w:rFonts w:ascii="Cambria" w:hAnsi="Cambria"/>
          <w:b/>
          <w:i/>
          <w:sz w:val="26"/>
          <w:szCs w:val="26"/>
        </w:rPr>
        <w:t>R</w:t>
      </w:r>
      <w:r w:rsidRPr="00C4054C">
        <w:rPr>
          <w:rFonts w:ascii="Cambria" w:hAnsi="Cambria"/>
          <w:b/>
          <w:sz w:val="26"/>
          <w:szCs w:val="26"/>
          <w:vertAlign w:val="subscript"/>
        </w:rPr>
        <w:t>UR</w:t>
      </w:r>
      <w:r w:rsidR="008D563E" w:rsidRPr="002443B6">
        <w:rPr>
          <w:b/>
        </w:rPr>
        <w:t xml:space="preserve"> </w:t>
      </w:r>
    </w:p>
    <w:p w:rsidR="00C4054C" w:rsidRDefault="00C4054C" w:rsidP="00C4054C">
      <w:pPr>
        <w:keepNext/>
        <w:suppressAutoHyphens/>
        <w:spacing w:line="240" w:lineRule="auto"/>
        <w:rPr>
          <w:b/>
        </w:rPr>
      </w:pPr>
    </w:p>
    <w:p w:rsidR="008D563E" w:rsidRPr="002443B6" w:rsidRDefault="00C4054C" w:rsidP="008D563E">
      <w:pPr>
        <w:keepNext/>
        <w:suppressAutoHyphens/>
        <w:rPr>
          <w:b/>
        </w:rPr>
      </w:pPr>
      <w:r>
        <w:rPr>
          <w:b/>
        </w:rPr>
        <w:t>10.5</w:t>
      </w:r>
      <w:r w:rsidR="008D563E">
        <w:rPr>
          <w:b/>
        </w:rPr>
        <w:t>.1</w:t>
      </w:r>
      <w:r w:rsidR="008D563E">
        <w:rPr>
          <w:b/>
        </w:rPr>
        <w:tab/>
      </w:r>
      <w:r>
        <w:rPr>
          <w:b/>
        </w:rPr>
        <w:t>Определение</w:t>
      </w:r>
      <w:r w:rsidRPr="00C4054C">
        <w:rPr>
          <w:rFonts w:ascii="Cambria" w:hAnsi="Cambria"/>
          <w:b/>
          <w:i/>
          <w:sz w:val="26"/>
          <w:szCs w:val="26"/>
        </w:rPr>
        <w:t xml:space="preserve"> R</w:t>
      </w:r>
      <w:r w:rsidRPr="00C4054C">
        <w:rPr>
          <w:rFonts w:ascii="Cambria" w:hAnsi="Cambria"/>
          <w:b/>
          <w:sz w:val="26"/>
          <w:szCs w:val="26"/>
          <w:vertAlign w:val="subscript"/>
        </w:rPr>
        <w:t>UR</w:t>
      </w:r>
      <w:r w:rsidR="008D563E" w:rsidRPr="002443B6">
        <w:rPr>
          <w:b/>
        </w:rPr>
        <w:t xml:space="preserve"> на балансировочном станке для статической балансировки </w:t>
      </w:r>
    </w:p>
    <w:p w:rsidR="008D563E" w:rsidRDefault="008D563E" w:rsidP="008D563E">
      <w:r>
        <w:t>В случае горизонтальных или вертикальных станков для статической бала</w:t>
      </w:r>
      <w:r>
        <w:t>н</w:t>
      </w:r>
      <w:r>
        <w:t>сировки испытание данного вида проводят только в целях совместной проверки п</w:t>
      </w:r>
      <w:r>
        <w:t>о</w:t>
      </w:r>
      <w:r>
        <w:t xml:space="preserve">грешностей индикации значения и угла </w:t>
      </w:r>
      <w:r w:rsidR="001D0F1D">
        <w:t>статического</w:t>
      </w:r>
      <w:r w:rsidR="008E4CC7">
        <w:t xml:space="preserve"> </w:t>
      </w:r>
      <w:r>
        <w:t>дисбаланса.</w:t>
      </w:r>
    </w:p>
    <w:p w:rsidR="008D563E" w:rsidRPr="00C4054C" w:rsidRDefault="00C4054C" w:rsidP="008D563E">
      <w:pPr>
        <w:rPr>
          <w:szCs w:val="24"/>
        </w:rPr>
      </w:pPr>
      <w:r w:rsidRPr="00C4054C">
        <w:rPr>
          <w:szCs w:val="24"/>
        </w:rPr>
        <w:t>В таблиц</w:t>
      </w:r>
      <w:r>
        <w:rPr>
          <w:szCs w:val="24"/>
        </w:rPr>
        <w:t>е</w:t>
      </w:r>
      <w:r w:rsidRPr="00C4054C">
        <w:rPr>
          <w:szCs w:val="24"/>
        </w:rPr>
        <w:t xml:space="preserve"> дан обзор методов испытаний для определения </w:t>
      </w:r>
      <w:proofErr w:type="spellStart"/>
      <w:r w:rsidRPr="00C4054C">
        <w:rPr>
          <w:rFonts w:ascii="Cambria" w:eastAsia="MS Mincho" w:hAnsi="Cambria" w:cs="Arial"/>
          <w:i/>
          <w:sz w:val="26"/>
          <w:szCs w:val="26"/>
        </w:rPr>
        <w:t>U</w:t>
      </w:r>
      <w:r w:rsidRPr="00C4054C">
        <w:rPr>
          <w:rFonts w:ascii="Cambria" w:eastAsia="MS Mincho" w:hAnsi="Cambria" w:cs="Arial"/>
          <w:sz w:val="26"/>
          <w:szCs w:val="26"/>
          <w:vertAlign w:val="subscript"/>
        </w:rPr>
        <w:t>mar</w:t>
      </w:r>
      <w:proofErr w:type="spellEnd"/>
      <w:r w:rsidRPr="00C4054C">
        <w:rPr>
          <w:rFonts w:ascii="Cambria" w:eastAsia="MS Mincho" w:hAnsi="Cambria" w:cs="Arial"/>
          <w:sz w:val="26"/>
          <w:szCs w:val="26"/>
          <w:vertAlign w:val="subscript"/>
        </w:rPr>
        <w:t xml:space="preserve"> </w:t>
      </w:r>
      <w:r w:rsidRPr="00C4054C">
        <w:rPr>
          <w:szCs w:val="24"/>
        </w:rPr>
        <w:t xml:space="preserve">и </w:t>
      </w:r>
      <w:r w:rsidRPr="00C4054C">
        <w:rPr>
          <w:rFonts w:ascii="Cambria" w:eastAsia="MS Mincho" w:hAnsi="Cambria" w:cs="Arial"/>
          <w:i/>
          <w:sz w:val="26"/>
          <w:szCs w:val="26"/>
        </w:rPr>
        <w:t>R</w:t>
      </w:r>
      <w:r w:rsidRPr="00C4054C">
        <w:rPr>
          <w:rFonts w:ascii="Cambria" w:eastAsia="MS Mincho" w:hAnsi="Cambria" w:cs="Arial"/>
          <w:sz w:val="26"/>
          <w:szCs w:val="26"/>
          <w:vertAlign w:val="subscript"/>
        </w:rPr>
        <w:t>UR</w:t>
      </w:r>
      <w:r w:rsidRPr="00C4054C">
        <w:rPr>
          <w:szCs w:val="24"/>
        </w:rPr>
        <w:t>.</w:t>
      </w:r>
    </w:p>
    <w:p w:rsidR="008D563E" w:rsidRPr="002443B6" w:rsidRDefault="00C4054C" w:rsidP="008D563E">
      <w:pPr>
        <w:keepNext/>
        <w:suppressAutoHyphens/>
        <w:rPr>
          <w:b/>
        </w:rPr>
      </w:pPr>
      <w:r>
        <w:rPr>
          <w:b/>
        </w:rPr>
        <w:t>10.5</w:t>
      </w:r>
      <w:r w:rsidR="008D563E">
        <w:rPr>
          <w:b/>
        </w:rPr>
        <w:t xml:space="preserve">.2 </w:t>
      </w:r>
      <w:r>
        <w:rPr>
          <w:b/>
        </w:rPr>
        <w:t>Определение</w:t>
      </w:r>
      <w:r w:rsidRPr="00C4054C">
        <w:rPr>
          <w:rFonts w:ascii="Cambria" w:hAnsi="Cambria"/>
          <w:b/>
          <w:i/>
          <w:sz w:val="26"/>
          <w:szCs w:val="26"/>
        </w:rPr>
        <w:t xml:space="preserve"> R</w:t>
      </w:r>
      <w:r w:rsidRPr="00C4054C">
        <w:rPr>
          <w:rFonts w:ascii="Cambria" w:hAnsi="Cambria"/>
          <w:b/>
          <w:sz w:val="26"/>
          <w:szCs w:val="26"/>
          <w:vertAlign w:val="subscript"/>
        </w:rPr>
        <w:t>UR</w:t>
      </w:r>
      <w:r w:rsidRPr="002443B6">
        <w:rPr>
          <w:b/>
        </w:rPr>
        <w:t xml:space="preserve"> </w:t>
      </w:r>
      <w:r w:rsidR="008D563E" w:rsidRPr="002443B6">
        <w:rPr>
          <w:b/>
        </w:rPr>
        <w:t>на балансировочном станке для динамической балансировки</w:t>
      </w:r>
    </w:p>
    <w:p w:rsidR="008D563E" w:rsidRDefault="008D563E" w:rsidP="008D563E">
      <w:r>
        <w:t>В случае горизонтальных или вертикальных станков для динамической бала</w:t>
      </w:r>
      <w:r>
        <w:t>н</w:t>
      </w:r>
      <w:r>
        <w:t>сировки испытание данного вида проводят для совместной проверки погрешностей индикации значения и угла</w:t>
      </w:r>
      <w:r w:rsidR="001D0F1D">
        <w:t xml:space="preserve"> моментного</w:t>
      </w:r>
      <w:r>
        <w:t xml:space="preserve"> дисбаланса, а также разделения плоскостей коррекции.</w:t>
      </w:r>
    </w:p>
    <w:p w:rsidR="001D0F1D" w:rsidRPr="00322CAD" w:rsidRDefault="001D0F1D" w:rsidP="001D0F1D">
      <w:pPr>
        <w:keepNext/>
        <w:spacing w:line="240" w:lineRule="auto"/>
        <w:rPr>
          <w:b/>
          <w:sz w:val="20"/>
        </w:rPr>
      </w:pPr>
    </w:p>
    <w:p w:rsidR="001D0F1D" w:rsidRPr="001A2F06" w:rsidRDefault="001D0F1D" w:rsidP="001D0F1D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A610F9">
        <w:rPr>
          <w:sz w:val="22"/>
          <w:szCs w:val="22"/>
        </w:rPr>
        <w:t>Для консольных контрольных роторов типа</w:t>
      </w:r>
      <w:proofErr w:type="gramStart"/>
      <w:r w:rsidRPr="00A610F9">
        <w:rPr>
          <w:sz w:val="22"/>
          <w:szCs w:val="22"/>
        </w:rPr>
        <w:t xml:space="preserve"> С</w:t>
      </w:r>
      <w:proofErr w:type="gramEnd"/>
      <w:r w:rsidRPr="00A610F9">
        <w:rPr>
          <w:sz w:val="22"/>
          <w:szCs w:val="22"/>
        </w:rPr>
        <w:t xml:space="preserve"> допускается пров</w:t>
      </w:r>
      <w:r w:rsidRPr="00A610F9">
        <w:rPr>
          <w:sz w:val="22"/>
          <w:szCs w:val="22"/>
        </w:rPr>
        <w:t>е</w:t>
      </w:r>
      <w:r w:rsidRPr="00A610F9">
        <w:rPr>
          <w:sz w:val="22"/>
          <w:szCs w:val="22"/>
        </w:rPr>
        <w:t xml:space="preserve">дение испытаний с наборами симметричных (кососимметричных) контрольных грузов. </w:t>
      </w:r>
      <w:r w:rsidR="008E4CC7">
        <w:rPr>
          <w:sz w:val="22"/>
          <w:szCs w:val="22"/>
        </w:rPr>
        <w:t>Ос</w:t>
      </w:r>
      <w:r w:rsidR="008E4CC7">
        <w:rPr>
          <w:sz w:val="22"/>
          <w:szCs w:val="22"/>
        </w:rPr>
        <w:t>о</w:t>
      </w:r>
      <w:r w:rsidR="008E4CC7">
        <w:rPr>
          <w:sz w:val="22"/>
          <w:szCs w:val="22"/>
        </w:rPr>
        <w:t>бенности таких испытаний описаны в настоящем подразделе</w:t>
      </w:r>
      <w:r w:rsidRPr="00A610F9">
        <w:rPr>
          <w:sz w:val="22"/>
          <w:szCs w:val="22"/>
        </w:rPr>
        <w:t>.</w:t>
      </w:r>
    </w:p>
    <w:p w:rsidR="001D0F1D" w:rsidRPr="00322CAD" w:rsidRDefault="001D0F1D" w:rsidP="001D0F1D">
      <w:pPr>
        <w:keepNext/>
        <w:spacing w:line="240" w:lineRule="auto"/>
        <w:rPr>
          <w:b/>
          <w:sz w:val="20"/>
        </w:rPr>
      </w:pPr>
    </w:p>
    <w:p w:rsidR="008D563E" w:rsidRPr="00E15E5E" w:rsidRDefault="00C4054C" w:rsidP="008D563E">
      <w:pPr>
        <w:keepNext/>
        <w:suppressAutoHyphens/>
        <w:rPr>
          <w:b/>
        </w:rPr>
      </w:pPr>
      <w:r>
        <w:rPr>
          <w:b/>
        </w:rPr>
        <w:t>10.5</w:t>
      </w:r>
      <w:r w:rsidR="008D563E">
        <w:rPr>
          <w:b/>
        </w:rPr>
        <w:t>.3</w:t>
      </w:r>
      <w:r w:rsidR="008D563E">
        <w:rPr>
          <w:b/>
        </w:rPr>
        <w:tab/>
      </w:r>
      <w:r w:rsidR="008D563E" w:rsidRPr="00E15E5E">
        <w:rPr>
          <w:b/>
        </w:rPr>
        <w:t>Общие положения</w:t>
      </w:r>
    </w:p>
    <w:p w:rsidR="008D563E" w:rsidRDefault="008E4CC7" w:rsidP="008D563E">
      <w:r>
        <w:t>Содержание и</w:t>
      </w:r>
      <w:r w:rsidR="008D563E">
        <w:t>спытани</w:t>
      </w:r>
      <w:r>
        <w:t>я</w:t>
      </w:r>
      <w:r w:rsidR="008D563E">
        <w:t xml:space="preserve"> и метод записи показаний индикаторов </w:t>
      </w:r>
      <w:r>
        <w:t>сформулир</w:t>
      </w:r>
      <w:r>
        <w:t>о</w:t>
      </w:r>
      <w:r>
        <w:t>ваны</w:t>
      </w:r>
      <w:r w:rsidR="008D563E">
        <w:t xml:space="preserve"> таким образом, чтобы оператор станка не мог заранее знать ожидаемых р</w:t>
      </w:r>
      <w:r w:rsidR="008D563E">
        <w:t>е</w:t>
      </w:r>
      <w:r w:rsidR="008D563E">
        <w:t>зультатов. Это позволяет уменьшить возможное влияние человеческого фактора на ход проверки.</w:t>
      </w:r>
    </w:p>
    <w:p w:rsidR="008D563E" w:rsidRDefault="008D563E" w:rsidP="008D563E">
      <w:r>
        <w:t xml:space="preserve">Испытание включает в себя 11 измерительных циклов. </w:t>
      </w:r>
      <w:r w:rsidR="008E4CC7">
        <w:t xml:space="preserve">Испытания проводят с использованием </w:t>
      </w:r>
      <w:r>
        <w:t>стационарн</w:t>
      </w:r>
      <w:r w:rsidR="008E4CC7">
        <w:t>о устанавливаемых</w:t>
      </w:r>
      <w:r>
        <w:t xml:space="preserve"> и перемещаемых контрольных гр</w:t>
      </w:r>
      <w:r>
        <w:t>у</w:t>
      </w:r>
      <w:r>
        <w:t xml:space="preserve">зов (см. </w:t>
      </w:r>
      <w:r w:rsidR="008E4CC7">
        <w:t>9.4</w:t>
      </w:r>
      <w:r>
        <w:t>.3), размещаемых в каждой контрольной плоскости.</w:t>
      </w:r>
    </w:p>
    <w:p w:rsidR="008D563E" w:rsidRDefault="008D563E" w:rsidP="008D563E">
      <w:r>
        <w:t xml:space="preserve">Полученные показания </w:t>
      </w:r>
      <w:r w:rsidR="008E4CC7">
        <w:t>записывают</w:t>
      </w:r>
      <w:r w:rsidR="008E4CC7" w:rsidRPr="007B5751">
        <w:t xml:space="preserve"> </w:t>
      </w:r>
      <w:r w:rsidR="008E4CC7">
        <w:t xml:space="preserve">контрольный лист в формате, показанном в таблице 12, </w:t>
      </w:r>
      <w:r>
        <w:t>для последующего графического отображения и оценки результатов.</w:t>
      </w:r>
    </w:p>
    <w:p w:rsidR="008D563E" w:rsidRDefault="008D563E" w:rsidP="008D563E">
      <w:r>
        <w:t>Существуют различия между контрольными листами для испытаний в двух (</w:t>
      </w:r>
      <w:r w:rsidR="008E4CC7">
        <w:t>таблица 14</w:t>
      </w:r>
      <w:r>
        <w:t>) и одной (</w:t>
      </w:r>
      <w:r w:rsidR="008E4CC7">
        <w:t>таблица 15</w:t>
      </w:r>
      <w:r>
        <w:t>) плоскостях. Контрольные листы должны быть по</w:t>
      </w:r>
      <w:r>
        <w:t>д</w:t>
      </w:r>
      <w:r>
        <w:t>готовлены до проведения испытаний, чтобы вносить в них данные испытаний по м</w:t>
      </w:r>
      <w:r>
        <w:t>е</w:t>
      </w:r>
      <w:r>
        <w:t xml:space="preserve">ре получения. </w:t>
      </w:r>
    </w:p>
    <w:p w:rsidR="008D563E" w:rsidRPr="00E15E5E" w:rsidRDefault="00C4054C" w:rsidP="008D563E">
      <w:pPr>
        <w:keepNext/>
        <w:suppressAutoHyphens/>
        <w:rPr>
          <w:b/>
        </w:rPr>
      </w:pPr>
      <w:r>
        <w:rPr>
          <w:b/>
        </w:rPr>
        <w:lastRenderedPageBreak/>
        <w:t>10.5</w:t>
      </w:r>
      <w:r w:rsidR="008D563E">
        <w:rPr>
          <w:b/>
        </w:rPr>
        <w:t>.4</w:t>
      </w:r>
      <w:r w:rsidR="008D563E">
        <w:rPr>
          <w:b/>
        </w:rPr>
        <w:tab/>
      </w:r>
      <w:r w:rsidR="00E6104E">
        <w:rPr>
          <w:b/>
        </w:rPr>
        <w:t>Заполнение</w:t>
      </w:r>
      <w:r w:rsidR="008D563E" w:rsidRPr="00E15E5E">
        <w:rPr>
          <w:b/>
        </w:rPr>
        <w:t xml:space="preserve"> контрольных листов</w:t>
      </w:r>
    </w:p>
    <w:p w:rsidR="008D563E" w:rsidRPr="00E6104E" w:rsidRDefault="00C4054C" w:rsidP="008D563E">
      <w:pPr>
        <w:keepNext/>
        <w:tabs>
          <w:tab w:val="left" w:pos="1701"/>
        </w:tabs>
        <w:suppressAutoHyphens/>
      </w:pPr>
      <w:r w:rsidRPr="00E6104E">
        <w:t>10.5</w:t>
      </w:r>
      <w:r w:rsidR="008D563E" w:rsidRPr="00E6104E">
        <w:t>.4.1</w:t>
      </w:r>
      <w:r w:rsidR="00E6104E">
        <w:t xml:space="preserve">  </w:t>
      </w:r>
      <w:r w:rsidR="00E6104E" w:rsidRPr="00E6104E">
        <w:t>И</w:t>
      </w:r>
      <w:r w:rsidR="008D563E" w:rsidRPr="00E6104E">
        <w:t>спытани</w:t>
      </w:r>
      <w:r w:rsidR="00E6104E" w:rsidRPr="00E6104E">
        <w:t>я</w:t>
      </w:r>
      <w:r w:rsidR="008D563E" w:rsidRPr="00E6104E">
        <w:t xml:space="preserve"> в двух плоскостях</w:t>
      </w:r>
    </w:p>
    <w:p w:rsidR="008D563E" w:rsidRDefault="008D563E" w:rsidP="008D563E">
      <w:r>
        <w:t>Подготовка контрольного листа</w:t>
      </w:r>
      <w:r w:rsidR="00E6104E">
        <w:t xml:space="preserve"> (см. таблицу 14)</w:t>
      </w:r>
      <w:r>
        <w:t xml:space="preserve"> включает в себя следующ</w:t>
      </w:r>
      <w:r w:rsidR="00103409">
        <w:t>е</w:t>
      </w:r>
      <w:r>
        <w:t>е:</w:t>
      </w:r>
    </w:p>
    <w:p w:rsidR="008D563E" w:rsidRDefault="00103409" w:rsidP="00103409">
      <w:r>
        <w:rPr>
          <w:lang w:val="en-US"/>
        </w:rPr>
        <w:t>a</w:t>
      </w:r>
      <w:r w:rsidRPr="00103409">
        <w:t xml:space="preserve">) </w:t>
      </w:r>
      <w:proofErr w:type="gramStart"/>
      <w:r>
        <w:t>з</w:t>
      </w:r>
      <w:r w:rsidR="008D563E">
        <w:t>аполняют</w:t>
      </w:r>
      <w:proofErr w:type="gramEnd"/>
      <w:r w:rsidR="008D563E">
        <w:t xml:space="preserve"> данные в в</w:t>
      </w:r>
      <w:r>
        <w:t>ерхней части контрольного листа;</w:t>
      </w:r>
    </w:p>
    <w:p w:rsidR="008D563E" w:rsidRDefault="00103409" w:rsidP="00103409">
      <w:r>
        <w:rPr>
          <w:lang w:val="en-US"/>
        </w:rPr>
        <w:t>b</w:t>
      </w:r>
      <w:r w:rsidRPr="00103409">
        <w:t xml:space="preserve">) </w:t>
      </w:r>
      <w:r>
        <w:t>п</w:t>
      </w:r>
      <w:r w:rsidR="008D563E">
        <w:t>роизвольным образом выбирают в контрольной плоскости 1 одно из 12 возможных положений стационарно</w:t>
      </w:r>
      <w:r>
        <w:t xml:space="preserve"> устанавливаемо</w:t>
      </w:r>
      <w:r w:rsidR="008D563E">
        <w:t>го контрольного груза и запис</w:t>
      </w:r>
      <w:r w:rsidR="008D563E">
        <w:t>ы</w:t>
      </w:r>
      <w:r w:rsidR="008D563E">
        <w:t>вают соответствующее угловое значение в ячейке строки «Пуск 1» и столбца «Пло</w:t>
      </w:r>
      <w:r w:rsidR="008D563E">
        <w:t>с</w:t>
      </w:r>
      <w:r w:rsidR="008D563E">
        <w:t>кость 1, стационар</w:t>
      </w:r>
      <w:r>
        <w:t>ный»;</w:t>
      </w:r>
    </w:p>
    <w:p w:rsidR="008D563E" w:rsidRDefault="00103409" w:rsidP="00103409">
      <w:r>
        <w:rPr>
          <w:lang w:val="en-US"/>
        </w:rPr>
        <w:t>c</w:t>
      </w:r>
      <w:r w:rsidRPr="00103409">
        <w:t xml:space="preserve">) </w:t>
      </w:r>
      <w:r>
        <w:t>в</w:t>
      </w:r>
      <w:r w:rsidR="008D563E">
        <w:t>ыбирают в контрольной плоскости 2 положение для стационарно</w:t>
      </w:r>
      <w:r>
        <w:t xml:space="preserve"> устана</w:t>
      </w:r>
      <w:r>
        <w:t>в</w:t>
      </w:r>
      <w:r>
        <w:t>ливаемого</w:t>
      </w:r>
      <w:r w:rsidR="008D563E">
        <w:t xml:space="preserve"> контрольного груза таким образом, чтобы он не был расположен под о</w:t>
      </w:r>
      <w:r w:rsidR="008D563E">
        <w:t>д</w:t>
      </w:r>
      <w:r w:rsidR="008D563E">
        <w:t>ним углом или под углом 18</w:t>
      </w:r>
      <w:r w:rsidR="008D563E" w:rsidRPr="007003BA">
        <w:t>0°</w:t>
      </w:r>
      <w:r w:rsidR="008D563E">
        <w:t xml:space="preserve"> со стационарным грузом в плоскости 1. Записывают соответствующее угловое значение в ячейке строки «Пуск 1» и столбца «Плоскость 2, стационар</w:t>
      </w:r>
      <w:r>
        <w:t>ный»;</w:t>
      </w:r>
    </w:p>
    <w:p w:rsidR="008D563E" w:rsidRDefault="00103409" w:rsidP="00103409">
      <w:r>
        <w:rPr>
          <w:lang w:val="en-US"/>
        </w:rPr>
        <w:t>d</w:t>
      </w:r>
      <w:r w:rsidRPr="00103409">
        <w:t xml:space="preserve">) </w:t>
      </w:r>
      <w:r>
        <w:t>п</w:t>
      </w:r>
      <w:r w:rsidR="008D563E">
        <w:t>роизвольным образом выб</w:t>
      </w:r>
      <w:r>
        <w:t>и</w:t>
      </w:r>
      <w:r w:rsidR="008D563E">
        <w:t>рают в контрольной плоскости 1 одно из 11 оставшихся возможных положений перемещаемого контрольного груза в качестве начального и записывают соответствующее угловое значение в ячейке строки «Пуск 1» и стол</w:t>
      </w:r>
      <w:r>
        <w:t>бца «Плоскость 1, перемещаемый»;</w:t>
      </w:r>
    </w:p>
    <w:p w:rsidR="008D563E" w:rsidRDefault="00103409" w:rsidP="00103409">
      <w:r>
        <w:rPr>
          <w:lang w:val="en-US"/>
        </w:rPr>
        <w:t>e</w:t>
      </w:r>
      <w:r w:rsidRPr="00103409">
        <w:t xml:space="preserve">) </w:t>
      </w:r>
      <w:r>
        <w:t>п</w:t>
      </w:r>
      <w:r w:rsidR="008D563E">
        <w:t>роизвольным образом выб</w:t>
      </w:r>
      <w:r>
        <w:t>и</w:t>
      </w:r>
      <w:r w:rsidR="008D563E">
        <w:t>рают начальное положение для перемещаем</w:t>
      </w:r>
      <w:r w:rsidR="008D563E">
        <w:t>о</w:t>
      </w:r>
      <w:r w:rsidR="008D563E">
        <w:t>го контрольного груза в плоскости 2 и записывают соответствующее угловое знач</w:t>
      </w:r>
      <w:r w:rsidR="008D563E">
        <w:t>е</w:t>
      </w:r>
      <w:r w:rsidR="008D563E">
        <w:t>ние в ячейке строки «Пуск 1» и стол</w:t>
      </w:r>
      <w:r>
        <w:t>бца «плоскость 2, перемещаемый»;</w:t>
      </w:r>
    </w:p>
    <w:p w:rsidR="00103409" w:rsidRDefault="00103409" w:rsidP="00103409">
      <w:r>
        <w:rPr>
          <w:lang w:val="en-US"/>
        </w:rPr>
        <w:t>f</w:t>
      </w:r>
      <w:r w:rsidRPr="00103409">
        <w:t xml:space="preserve">) </w:t>
      </w:r>
      <w:proofErr w:type="gramStart"/>
      <w:r>
        <w:t>в</w:t>
      </w:r>
      <w:r w:rsidR="008D563E">
        <w:t>водят</w:t>
      </w:r>
      <w:proofErr w:type="gramEnd"/>
      <w:r w:rsidR="008D563E">
        <w:t xml:space="preserve"> последовательные угловые значения для каждого из перемещаемых контрольных грузов </w:t>
      </w:r>
      <w:r>
        <w:t>следующим</w:t>
      </w:r>
      <w:r w:rsidR="008D563E">
        <w:t xml:space="preserve"> образом</w:t>
      </w:r>
      <w:r>
        <w:t>:</w:t>
      </w:r>
    </w:p>
    <w:p w:rsidR="00103409" w:rsidRDefault="00103409" w:rsidP="00103409">
      <w:pPr>
        <w:ind w:firstLine="993"/>
      </w:pPr>
      <w:r>
        <w:t xml:space="preserve">1) в порядке возрастания с шагом </w:t>
      </w:r>
      <w:r w:rsidR="008D563E" w:rsidRPr="004709FF">
        <w:t>30°</w:t>
      </w:r>
      <w:r>
        <w:t xml:space="preserve"> в контрольной плоскости 1,</w:t>
      </w:r>
    </w:p>
    <w:p w:rsidR="00103409" w:rsidRDefault="00103409" w:rsidP="00103409">
      <w:pPr>
        <w:ind w:firstLine="993"/>
      </w:pPr>
      <w:r>
        <w:t xml:space="preserve">2) в порядке убывания с шагом </w:t>
      </w:r>
      <w:r w:rsidRPr="004709FF">
        <w:t>30°</w:t>
      </w:r>
      <w:r>
        <w:t xml:space="preserve"> в контрольной плоскости 2.</w:t>
      </w:r>
    </w:p>
    <w:p w:rsidR="008D563E" w:rsidRPr="0029214A" w:rsidRDefault="00103409" w:rsidP="00103409">
      <w:pPr>
        <w:ind w:firstLine="993"/>
      </w:pPr>
      <w:r>
        <w:t xml:space="preserve">При изменении угловых положений перемещаемого груза </w:t>
      </w:r>
      <w:r w:rsidR="008D563E">
        <w:t>«</w:t>
      </w:r>
      <w:r w:rsidRPr="004709FF">
        <w:t>перепрыгив</w:t>
      </w:r>
      <w:r>
        <w:t>ают</w:t>
      </w:r>
      <w:r w:rsidR="008D563E">
        <w:t>»</w:t>
      </w:r>
      <w:r w:rsidR="008D563E" w:rsidRPr="004709FF">
        <w:t xml:space="preserve"> положение стационарно</w:t>
      </w:r>
      <w:r>
        <w:t xml:space="preserve"> установленного</w:t>
      </w:r>
      <w:r w:rsidR="008D563E" w:rsidRPr="004709FF">
        <w:t xml:space="preserve"> груза (поскольку в одном</w:t>
      </w:r>
      <w:r>
        <w:t xml:space="preserve"> угловом</w:t>
      </w:r>
      <w:r w:rsidR="008D563E" w:rsidRPr="004709FF">
        <w:t xml:space="preserve"> полож</w:t>
      </w:r>
      <w:r w:rsidR="008D563E" w:rsidRPr="004709FF">
        <w:t>е</w:t>
      </w:r>
      <w:r w:rsidR="008D563E" w:rsidRPr="004709FF">
        <w:t xml:space="preserve">нии два груза одновременно быть </w:t>
      </w:r>
      <w:proofErr w:type="gramStart"/>
      <w:r w:rsidR="008D563E" w:rsidRPr="004709FF">
        <w:t>установлены</w:t>
      </w:r>
      <w:proofErr w:type="gramEnd"/>
      <w:r w:rsidR="008D563E" w:rsidRPr="004709FF">
        <w:t xml:space="preserve"> не могут). </w:t>
      </w:r>
    </w:p>
    <w:p w:rsidR="008D563E" w:rsidRDefault="008D563E" w:rsidP="00103409">
      <w:pPr>
        <w:ind w:firstLine="993"/>
      </w:pPr>
      <w:r>
        <w:t>При использовании симметричных (кососимметричных) грузов применяют ту же таблицу 1</w:t>
      </w:r>
      <w:r w:rsidR="00103409">
        <w:t>4</w:t>
      </w:r>
      <w:r>
        <w:t>, но процедуру заполнения изменяют следующим образом:</w:t>
      </w:r>
    </w:p>
    <w:p w:rsidR="008D563E" w:rsidRDefault="00103409" w:rsidP="00103409">
      <w:pPr>
        <w:ind w:firstLine="993"/>
      </w:pPr>
      <w:r>
        <w:t xml:space="preserve">3) </w:t>
      </w:r>
      <w:r w:rsidR="008D563E">
        <w:t xml:space="preserve">положение системы кососимметричных грузов определяется положением груза в плоскости 1; в плоскости 2 размещают груз той же массы под углом  </w:t>
      </w:r>
      <w:r w:rsidR="008D563E" w:rsidRPr="00A902CA">
        <w:t>180°</w:t>
      </w:r>
      <w:r>
        <w:t>,</w:t>
      </w:r>
      <w:r w:rsidR="008D563E">
        <w:t xml:space="preserve">  </w:t>
      </w:r>
    </w:p>
    <w:p w:rsidR="008D563E" w:rsidRDefault="00103409" w:rsidP="00103409">
      <w:pPr>
        <w:ind w:firstLine="993"/>
      </w:pPr>
      <w:r>
        <w:t xml:space="preserve">4) </w:t>
      </w:r>
      <w:r w:rsidR="008D563E">
        <w:t>плоскость 2 рассматривают как центральную плоскость (между плоск</w:t>
      </w:r>
      <w:r w:rsidR="008D563E">
        <w:t>о</w:t>
      </w:r>
      <w:r w:rsidR="008D563E">
        <w:t>стями 1 и 2), в которую помещают груз, создающий статический дисбаланс.</w:t>
      </w:r>
    </w:p>
    <w:p w:rsidR="00103409" w:rsidRDefault="00103409" w:rsidP="00103409">
      <w:pPr>
        <w:keepNext/>
        <w:tabs>
          <w:tab w:val="left" w:pos="1701"/>
        </w:tabs>
        <w:suppressAutoHyphens/>
      </w:pPr>
      <w:r w:rsidRPr="00E6104E">
        <w:lastRenderedPageBreak/>
        <w:t>10.5.4.</w:t>
      </w:r>
      <w:r>
        <w:t xml:space="preserve">2  </w:t>
      </w:r>
      <w:r w:rsidRPr="00E6104E">
        <w:t xml:space="preserve">Испытания в </w:t>
      </w:r>
      <w:r>
        <w:t>трех и более</w:t>
      </w:r>
      <w:r w:rsidRPr="00E6104E">
        <w:t xml:space="preserve"> плоскостях</w:t>
      </w:r>
    </w:p>
    <w:p w:rsidR="00103409" w:rsidRDefault="00103409" w:rsidP="00103409">
      <w:pPr>
        <w:keepNext/>
        <w:tabs>
          <w:tab w:val="left" w:pos="1701"/>
        </w:tabs>
        <w:suppressAutoHyphens/>
      </w:pPr>
      <w:r>
        <w:t>Для испытаний с использованием трех и более контрольных плоскостей контрольные листы, показанные в таблицах 12 и 13, изменяют таким образом, чтобы включить в них дополнительные плоскости. Принцип испытаний при этом остается тот же, что и для случая двух контрольных плоскостей.</w:t>
      </w:r>
    </w:p>
    <w:p w:rsidR="008D563E" w:rsidRPr="00103409" w:rsidRDefault="00C4054C" w:rsidP="008D563E">
      <w:pPr>
        <w:keepNext/>
        <w:suppressAutoHyphens/>
      </w:pPr>
      <w:r w:rsidRPr="00103409">
        <w:t>10.5</w:t>
      </w:r>
      <w:r w:rsidR="008D563E" w:rsidRPr="00103409">
        <w:t>.4.</w:t>
      </w:r>
      <w:r w:rsidR="00103409" w:rsidRPr="00103409">
        <w:t>3  К</w:t>
      </w:r>
      <w:r w:rsidR="008D563E" w:rsidRPr="00103409">
        <w:t>онтрольные листы для испытаний в одной плоскости</w:t>
      </w:r>
    </w:p>
    <w:p w:rsidR="008D563E" w:rsidRDefault="008D563E" w:rsidP="008D563E">
      <w:r>
        <w:t xml:space="preserve">Контрольный лист для испытаний в одной плоскости </w:t>
      </w:r>
      <w:r w:rsidR="00103409">
        <w:t>имеет формат, показа</w:t>
      </w:r>
      <w:r w:rsidR="00103409">
        <w:t>н</w:t>
      </w:r>
      <w:r w:rsidR="00103409">
        <w:t>ный в таблице 15.</w:t>
      </w:r>
      <w:r>
        <w:t xml:space="preserve"> </w:t>
      </w:r>
      <w:r w:rsidR="00850B70">
        <w:t>В</w:t>
      </w:r>
      <w:r>
        <w:t>ыбор положений для стационарно</w:t>
      </w:r>
      <w:r w:rsidR="00103409">
        <w:t xml:space="preserve"> </w:t>
      </w:r>
      <w:proofErr w:type="gramStart"/>
      <w:r w:rsidR="00103409">
        <w:t>устанавливаемого</w:t>
      </w:r>
      <w:proofErr w:type="gramEnd"/>
      <w:r w:rsidR="00103409">
        <w:t xml:space="preserve"> </w:t>
      </w:r>
      <w:r>
        <w:t xml:space="preserve"> и перем</w:t>
      </w:r>
      <w:r>
        <w:t>е</w:t>
      </w:r>
      <w:r>
        <w:t>щаемого контрольн</w:t>
      </w:r>
      <w:r w:rsidR="00103409">
        <w:t>ых</w:t>
      </w:r>
      <w:r>
        <w:t xml:space="preserve"> грузов аналогич</w:t>
      </w:r>
      <w:r w:rsidR="00850B70">
        <w:t>ен указанному</w:t>
      </w:r>
      <w:r>
        <w:t xml:space="preserve"> для плоскости 1 в случае исп</w:t>
      </w:r>
      <w:r>
        <w:t>ы</w:t>
      </w:r>
      <w:r>
        <w:t>таний в двух плоскостях.</w:t>
      </w:r>
    </w:p>
    <w:p w:rsidR="00103409" w:rsidRPr="00AA673C" w:rsidRDefault="00103409" w:rsidP="00103409">
      <w:pPr>
        <w:keepNext/>
        <w:suppressAutoHyphens/>
        <w:rPr>
          <w:b/>
        </w:rPr>
      </w:pPr>
      <w:r>
        <w:rPr>
          <w:b/>
        </w:rPr>
        <w:t>10.5.5</w:t>
      </w:r>
      <w:r>
        <w:rPr>
          <w:b/>
        </w:rPr>
        <w:tab/>
      </w:r>
      <w:r w:rsidRPr="00AA673C">
        <w:rPr>
          <w:b/>
        </w:rPr>
        <w:t>Настройка измерительной системы</w:t>
      </w:r>
    </w:p>
    <w:p w:rsidR="00103409" w:rsidRDefault="00103409" w:rsidP="00103409">
      <w:r>
        <w:t>Измерительную систему станка настраивают для считывания показаний ди</w:t>
      </w:r>
      <w:r>
        <w:t>с</w:t>
      </w:r>
      <w:r>
        <w:t xml:space="preserve">баланса в контрольных плоскостях (см. таблицы </w:t>
      </w:r>
      <w:r w:rsidR="00144C7E">
        <w:t>10</w:t>
      </w:r>
      <w:r>
        <w:t xml:space="preserve"> и </w:t>
      </w:r>
      <w:r w:rsidR="00144C7E">
        <w:t>11</w:t>
      </w:r>
      <w:r>
        <w:t>).</w:t>
      </w:r>
    </w:p>
    <w:p w:rsidR="00103409" w:rsidRDefault="00103409" w:rsidP="00103409">
      <w:r>
        <w:t>При использовании симметричных/кососимметричных систем грузов для ко</w:t>
      </w:r>
      <w:r>
        <w:t>н</w:t>
      </w:r>
      <w:r>
        <w:t>трольного ротора типа</w:t>
      </w:r>
      <w:proofErr w:type="gramStart"/>
      <w:r>
        <w:t xml:space="preserve"> С</w:t>
      </w:r>
      <w:proofErr w:type="gramEnd"/>
      <w:r>
        <w:t xml:space="preserve"> станок настраивают для считывания показаний главного момента дисбалансов, приведенного к плоскостям 1 и 2, и главного вектора дисб</w:t>
      </w:r>
      <w:r>
        <w:t>а</w:t>
      </w:r>
      <w:r>
        <w:t>лансов, приведенного к центральной плоскости (между плоскостями 1 и 2).</w:t>
      </w:r>
    </w:p>
    <w:p w:rsidR="00144C7E" w:rsidRPr="00AA673C" w:rsidRDefault="00144C7E" w:rsidP="00144C7E">
      <w:pPr>
        <w:keepNext/>
        <w:suppressAutoHyphens/>
        <w:rPr>
          <w:b/>
        </w:rPr>
      </w:pPr>
      <w:r>
        <w:rPr>
          <w:b/>
        </w:rPr>
        <w:t>10.5.6</w:t>
      </w:r>
      <w:r>
        <w:rPr>
          <w:b/>
        </w:rPr>
        <w:tab/>
      </w:r>
      <w:r w:rsidRPr="00AA673C">
        <w:rPr>
          <w:b/>
        </w:rPr>
        <w:t>Контрольные пуски</w:t>
      </w:r>
    </w:p>
    <w:p w:rsidR="00144C7E" w:rsidRPr="00144C7E" w:rsidRDefault="00144C7E" w:rsidP="00144C7E">
      <w:pPr>
        <w:keepNext/>
        <w:suppressAutoHyphens/>
      </w:pPr>
      <w:r w:rsidRPr="00144C7E">
        <w:t>10.5.6.1 Подготовка к испытанию</w:t>
      </w:r>
    </w:p>
    <w:p w:rsidR="00144C7E" w:rsidRDefault="00144C7E" w:rsidP="00144C7E">
      <w:r>
        <w:t xml:space="preserve">Если испытанию по </w:t>
      </w:r>
      <w:r w:rsidR="00D82876">
        <w:t>оценке</w:t>
      </w:r>
      <w:r>
        <w:t xml:space="preserve"> </w:t>
      </w:r>
      <w:r w:rsidRPr="00144C7E">
        <w:rPr>
          <w:rFonts w:ascii="Cambria" w:eastAsia="MS Mincho" w:hAnsi="Cambria"/>
          <w:i/>
          <w:sz w:val="26"/>
          <w:szCs w:val="26"/>
        </w:rPr>
        <w:t>R</w:t>
      </w:r>
      <w:r w:rsidRPr="00144C7E">
        <w:rPr>
          <w:rFonts w:ascii="Cambria" w:eastAsia="MS Mincho" w:hAnsi="Cambria"/>
          <w:sz w:val="26"/>
          <w:szCs w:val="26"/>
          <w:vertAlign w:val="subscript"/>
        </w:rPr>
        <w:t>UR</w:t>
      </w:r>
      <w:r>
        <w:t xml:space="preserve"> не предшествовали испытаний по проверке </w:t>
      </w:r>
      <w:proofErr w:type="spellStart"/>
      <w:r w:rsidRPr="00144C7E">
        <w:rPr>
          <w:rFonts w:ascii="Cambria" w:eastAsia="MS Mincho" w:hAnsi="Cambria"/>
          <w:i/>
          <w:sz w:val="26"/>
          <w:szCs w:val="26"/>
        </w:rPr>
        <w:t>U</w:t>
      </w:r>
      <w:r w:rsidRPr="00144C7E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>, то вначале выполняют этапы, описанные в 10.4.2– 10.4.6.</w:t>
      </w:r>
    </w:p>
    <w:p w:rsidR="00144C7E" w:rsidRPr="00144C7E" w:rsidRDefault="00144C7E" w:rsidP="00144C7E">
      <w:pPr>
        <w:keepNext/>
        <w:suppressAutoHyphens/>
      </w:pPr>
      <w:r w:rsidRPr="00144C7E">
        <w:t>10.5.6.2  Контрольные плоскости</w:t>
      </w:r>
    </w:p>
    <w:p w:rsidR="00144C7E" w:rsidRDefault="00144C7E" w:rsidP="00144C7E">
      <w:r>
        <w:t>Контрольные плоскости выбирают в соответствии с таблицей 11.</w:t>
      </w:r>
    </w:p>
    <w:p w:rsidR="00144C7E" w:rsidRPr="001909C1" w:rsidRDefault="00144C7E" w:rsidP="00144C7E">
      <w:r>
        <w:t>При испытаниях с симметричными/кососимметричными грузами плоскости 1 и 2 используют для размещения кососимметричных грузов, а центральную плоскость (между плоскостями 1 и 2) – для груза, создающего статический дисбаланс.</w:t>
      </w:r>
    </w:p>
    <w:p w:rsidR="00144C7E" w:rsidRPr="00144C7E" w:rsidRDefault="00144C7E" w:rsidP="00144C7E">
      <w:pPr>
        <w:widowControl w:val="0"/>
        <w:suppressAutoHyphens/>
      </w:pPr>
      <w:r w:rsidRPr="00144C7E">
        <w:t>10.5.6.3  Проведение испытаний</w:t>
      </w:r>
    </w:p>
    <w:p w:rsidR="00144C7E" w:rsidRDefault="00144C7E" w:rsidP="00144C7E">
      <w:pPr>
        <w:widowControl w:val="0"/>
      </w:pPr>
      <w:r>
        <w:t>В контрольных плоскостях размещают стационарно устанавливаемые и пер</w:t>
      </w:r>
      <w:r>
        <w:t>е</w:t>
      </w:r>
      <w:r>
        <w:t xml:space="preserve">мещаемые контрольные грузы в начальном положении (как указано в строке «Пуск 1» таблицы 14). </w:t>
      </w:r>
    </w:p>
    <w:p w:rsidR="00144C7E" w:rsidRDefault="00144C7E" w:rsidP="00144C7E">
      <w:pPr>
        <w:widowControl w:val="0"/>
      </w:pPr>
      <w:r>
        <w:t>Осуществляют пуск ротора, измеряют и записывают значения и углы дисб</w:t>
      </w:r>
      <w:r>
        <w:t>а</w:t>
      </w:r>
      <w:r>
        <w:t>ланса в контрольный лист.</w:t>
      </w:r>
    </w:p>
    <w:p w:rsidR="00144C7E" w:rsidRDefault="00144C7E" w:rsidP="00850B70">
      <w:pPr>
        <w:widowControl w:val="0"/>
      </w:pPr>
      <w:r>
        <w:t xml:space="preserve">Изменяют положение перемещаемых контрольных грузов в соответствии с </w:t>
      </w:r>
      <w:r>
        <w:lastRenderedPageBreak/>
        <w:t>контрольным листом, осуществляют пуск ротора, измеряют и записывают получе</w:t>
      </w:r>
      <w:r>
        <w:t>н</w:t>
      </w:r>
      <w:r>
        <w:t>ные значения и углы дисбаланса в контрольный лист, повторяют эту операцию до тех пор, пока перемещаемыми грузами не будут пройдены все 11 положений.</w:t>
      </w:r>
    </w:p>
    <w:p w:rsidR="00144C7E" w:rsidRPr="00E06251" w:rsidRDefault="00144C7E" w:rsidP="00144C7E">
      <w:pPr>
        <w:widowControl w:val="0"/>
      </w:pPr>
      <w:r>
        <w:t>Для получения значений в относительных единицах делят полученные знач</w:t>
      </w:r>
      <w:r>
        <w:t>е</w:t>
      </w:r>
      <w:r>
        <w:t>ния дисбаланса на значение дисбаланса</w:t>
      </w:r>
      <w:r w:rsidR="00D82876">
        <w:t xml:space="preserve"> </w:t>
      </w:r>
      <w:proofErr w:type="spellStart"/>
      <w:r w:rsidR="00D82876" w:rsidRPr="00D82876">
        <w:rPr>
          <w:rFonts w:ascii="Cambria" w:eastAsia="MS Mincho" w:hAnsi="Cambria"/>
          <w:i/>
          <w:sz w:val="26"/>
          <w:szCs w:val="26"/>
        </w:rPr>
        <w:t>U</w:t>
      </w:r>
      <w:r w:rsidR="00D82876" w:rsidRPr="00D82876">
        <w:rPr>
          <w:rFonts w:ascii="Cambria" w:eastAsia="MS Mincho" w:hAnsi="Cambria"/>
          <w:sz w:val="26"/>
          <w:szCs w:val="26"/>
          <w:vertAlign w:val="subscript"/>
        </w:rPr>
        <w:t>station</w:t>
      </w:r>
      <w:proofErr w:type="spellEnd"/>
      <w:r>
        <w:t>, создаваемого стационарн</w:t>
      </w:r>
      <w:r w:rsidR="00D82876">
        <w:t>о устано</w:t>
      </w:r>
      <w:r w:rsidR="00D82876">
        <w:t>в</w:t>
      </w:r>
      <w:r w:rsidR="00D82876">
        <w:t>ленным</w:t>
      </w:r>
      <w:r>
        <w:t xml:space="preserve"> контрольным грузом. Результаты вносят в соответствующие столбцы ко</w:t>
      </w:r>
      <w:r>
        <w:t>н</w:t>
      </w:r>
      <w:r>
        <w:t xml:space="preserve">трольного листа.  </w:t>
      </w:r>
    </w:p>
    <w:p w:rsidR="00D82876" w:rsidRPr="00FF40FA" w:rsidRDefault="00D82876" w:rsidP="00D82876">
      <w:pPr>
        <w:keepNext/>
        <w:suppressAutoHyphens/>
        <w:rPr>
          <w:b/>
        </w:rPr>
      </w:pPr>
      <w:r>
        <w:rPr>
          <w:b/>
        </w:rPr>
        <w:t>10.5.7</w:t>
      </w:r>
      <w:r>
        <w:rPr>
          <w:b/>
        </w:rPr>
        <w:tab/>
      </w:r>
      <w:r w:rsidRPr="00FF40FA">
        <w:rPr>
          <w:b/>
        </w:rPr>
        <w:t>Графическое представление данных</w:t>
      </w:r>
    </w:p>
    <w:p w:rsidR="00D82876" w:rsidRPr="00D82876" w:rsidRDefault="00D82876" w:rsidP="00D82876">
      <w:pPr>
        <w:keepNext/>
        <w:tabs>
          <w:tab w:val="left" w:pos="1701"/>
        </w:tabs>
        <w:suppressAutoHyphens/>
      </w:pPr>
      <w:r w:rsidRPr="00D82876">
        <w:t>10.5.7.1</w:t>
      </w:r>
      <w:r w:rsidRPr="00D82876">
        <w:tab/>
        <w:t xml:space="preserve">Диаграмма оценки </w:t>
      </w:r>
      <w:r w:rsidRPr="00D82876">
        <w:rPr>
          <w:rFonts w:ascii="Cambria" w:eastAsia="MS Mincho" w:hAnsi="Cambria"/>
          <w:i/>
          <w:sz w:val="26"/>
          <w:szCs w:val="26"/>
        </w:rPr>
        <w:t>R</w:t>
      </w:r>
      <w:r w:rsidRPr="00D82876">
        <w:rPr>
          <w:rFonts w:ascii="Cambria" w:eastAsia="MS Mincho" w:hAnsi="Cambria"/>
          <w:sz w:val="26"/>
          <w:szCs w:val="26"/>
          <w:vertAlign w:val="subscript"/>
        </w:rPr>
        <w:t>UR</w:t>
      </w:r>
    </w:p>
    <w:p w:rsidR="00D82876" w:rsidRDefault="00D82876" w:rsidP="00D82876">
      <w:r>
        <w:t xml:space="preserve">Каждая диаграмма оценки </w:t>
      </w:r>
      <w:r w:rsidRPr="00144C7E">
        <w:rPr>
          <w:rFonts w:ascii="Cambria" w:eastAsia="MS Mincho" w:hAnsi="Cambria"/>
          <w:i/>
          <w:sz w:val="26"/>
          <w:szCs w:val="26"/>
        </w:rPr>
        <w:t>R</w:t>
      </w:r>
      <w:r w:rsidRPr="00144C7E">
        <w:rPr>
          <w:rFonts w:ascii="Cambria" w:eastAsia="MS Mincho" w:hAnsi="Cambria"/>
          <w:sz w:val="26"/>
          <w:szCs w:val="26"/>
          <w:vertAlign w:val="subscript"/>
        </w:rPr>
        <w:t>UR</w:t>
      </w:r>
      <w:r>
        <w:t xml:space="preserve"> (рисунок 8 для испытаний в двух плоскостях и рисунок 9 для испытаний в одной плоскости) содержит 11 наборов концентрических окружностей (изолиний </w:t>
      </w:r>
      <w:r w:rsidRPr="00144C7E">
        <w:rPr>
          <w:rFonts w:ascii="Cambria" w:eastAsia="MS Mincho" w:hAnsi="Cambria"/>
          <w:i/>
          <w:sz w:val="26"/>
          <w:szCs w:val="26"/>
        </w:rPr>
        <w:t>R</w:t>
      </w:r>
      <w:r w:rsidRPr="00144C7E">
        <w:rPr>
          <w:rFonts w:ascii="Cambria" w:eastAsia="MS Mincho" w:hAnsi="Cambria"/>
          <w:sz w:val="26"/>
          <w:szCs w:val="26"/>
          <w:vertAlign w:val="subscript"/>
        </w:rPr>
        <w:t>UR</w:t>
      </w:r>
      <w:r>
        <w:t xml:space="preserve">), соответствующих своему значению коэффициента уменьшения дисбаланса (соответственно 95 %, 90 %, 85 % и 80 % при движении от внутренней окружности </w:t>
      </w:r>
      <w:proofErr w:type="gramStart"/>
      <w:r>
        <w:t>к</w:t>
      </w:r>
      <w:proofErr w:type="gramEnd"/>
      <w:r>
        <w:t xml:space="preserve"> внешней). </w:t>
      </w:r>
    </w:p>
    <w:p w:rsidR="00D82876" w:rsidRDefault="00D82876" w:rsidP="00D82876">
      <w:r>
        <w:t xml:space="preserve">Инструкция по </w:t>
      </w:r>
      <w:r w:rsidR="009F1D28">
        <w:t>построению</w:t>
      </w:r>
      <w:r>
        <w:t xml:space="preserve"> диаграммы приведена в приложении В.</w:t>
      </w:r>
    </w:p>
    <w:p w:rsidR="00D82876" w:rsidRPr="00D82876" w:rsidRDefault="00D82876" w:rsidP="00D82876">
      <w:pPr>
        <w:keepNext/>
        <w:tabs>
          <w:tab w:val="left" w:pos="1701"/>
        </w:tabs>
        <w:suppressAutoHyphens/>
      </w:pPr>
      <w:r w:rsidRPr="00D82876">
        <w:t>10.5.7.2</w:t>
      </w:r>
      <w:r w:rsidRPr="00D82876">
        <w:tab/>
        <w:t>Испытания в</w:t>
      </w:r>
      <w:r>
        <w:t xml:space="preserve"> двух плоскостях</w:t>
      </w:r>
    </w:p>
    <w:p w:rsidR="00D82876" w:rsidRPr="00FF40FA" w:rsidRDefault="00D82876" w:rsidP="00D82876">
      <w:r>
        <w:t xml:space="preserve">При испытаниях в двух плоскостях (рисунок </w:t>
      </w:r>
      <w:r w:rsidR="004A0CD7">
        <w:t>8</w:t>
      </w:r>
      <w:r>
        <w:t>) в</w:t>
      </w:r>
      <w:r w:rsidRPr="00FF40FA">
        <w:t>ыполняют следующие этапы</w:t>
      </w:r>
      <w:r>
        <w:t>:</w:t>
      </w:r>
    </w:p>
    <w:p w:rsidR="00D82876" w:rsidRPr="00EB0EC1" w:rsidRDefault="00D82876" w:rsidP="00D82876">
      <w:r>
        <w:rPr>
          <w:lang w:val="en-US"/>
        </w:rPr>
        <w:t>a</w:t>
      </w:r>
      <w:r w:rsidRPr="00D82876">
        <w:t xml:space="preserve">) </w:t>
      </w:r>
      <w:proofErr w:type="gramStart"/>
      <w:r>
        <w:t>записывают</w:t>
      </w:r>
      <w:proofErr w:type="gramEnd"/>
      <w:r>
        <w:t xml:space="preserve"> значение углового положения стационарно установленного контрольного груза в плоскости 1 в ко</w:t>
      </w:r>
      <w:r w:rsidRPr="00FF40FA">
        <w:t xml:space="preserve">роткой строке над стрелкой диаграммы оценки </w:t>
      </w:r>
      <w:r w:rsidRPr="00144C7E">
        <w:rPr>
          <w:rFonts w:ascii="Cambria" w:eastAsia="MS Mincho" w:hAnsi="Cambria"/>
          <w:i/>
          <w:sz w:val="26"/>
          <w:szCs w:val="26"/>
        </w:rPr>
        <w:t>R</w:t>
      </w:r>
      <w:r w:rsidRPr="00144C7E">
        <w:rPr>
          <w:rFonts w:ascii="Cambria" w:eastAsia="MS Mincho" w:hAnsi="Cambria"/>
          <w:sz w:val="26"/>
          <w:szCs w:val="26"/>
          <w:vertAlign w:val="subscript"/>
        </w:rPr>
        <w:t>UR</w:t>
      </w:r>
      <w:r w:rsidRPr="00FF40FA">
        <w:t>. Принимая данное угловое значение за ис</w:t>
      </w:r>
      <w:r>
        <w:t xml:space="preserve">ходное, строят угловую шкалу для плоскости 1, для чего в короткие строки над каждой из радиальных линий, идущих с интервалом </w:t>
      </w:r>
      <w:r w:rsidRPr="00FF40FA">
        <w:t>20°, вписывают соответствующее значение угла (по часовой стрелке)</w:t>
      </w:r>
      <w:r>
        <w:t>;</w:t>
      </w:r>
    </w:p>
    <w:p w:rsidR="00D82876" w:rsidRDefault="00D82876" w:rsidP="00D82876">
      <w:r>
        <w:rPr>
          <w:lang w:val="en-US"/>
        </w:rPr>
        <w:t>b</w:t>
      </w:r>
      <w:r>
        <w:t xml:space="preserve">) </w:t>
      </w:r>
      <w:proofErr w:type="gramStart"/>
      <w:r>
        <w:t>поскольку</w:t>
      </w:r>
      <w:proofErr w:type="gramEnd"/>
      <w:r>
        <w:t xml:space="preserve"> угловое положение стационарно установленного контрольного груза в плоскости 2 отличается от положения аналогичного груза в плоскости 1, на той же диаграмме размечают шкалу для плоскости 2. С целью избежать наложения на шкалу плоскости 1 значения углов вписывают в овалы над радиальными лини</w:t>
      </w:r>
      <w:r>
        <w:t>я</w:t>
      </w:r>
      <w:r>
        <w:t>ми, расположенными посередине между радиальными линиями шкалы плоскости 1;</w:t>
      </w:r>
    </w:p>
    <w:p w:rsidR="00D82876" w:rsidRDefault="00D82876" w:rsidP="00D82876">
      <w:pPr>
        <w:widowControl w:val="0"/>
      </w:pPr>
      <w:r>
        <w:rPr>
          <w:lang w:val="en-US"/>
        </w:rPr>
        <w:t>c</w:t>
      </w:r>
      <w:r w:rsidRPr="00D82876">
        <w:t xml:space="preserve">) </w:t>
      </w:r>
      <w:proofErr w:type="gramStart"/>
      <w:r>
        <w:t>полученные</w:t>
      </w:r>
      <w:proofErr w:type="gramEnd"/>
      <w:r>
        <w:t xml:space="preserve"> (и внесенные в контрольный лист) в ходе измерений дисбала</w:t>
      </w:r>
      <w:r>
        <w:t>н</w:t>
      </w:r>
      <w:r>
        <w:t xml:space="preserve">сы в плоскости 1 (выраженные через их значения относительно </w:t>
      </w:r>
      <w:proofErr w:type="spellStart"/>
      <w:r w:rsidRPr="00144C7E">
        <w:rPr>
          <w:rFonts w:ascii="Cambria" w:eastAsia="MS Mincho" w:hAnsi="Cambria"/>
          <w:i/>
          <w:sz w:val="26"/>
          <w:szCs w:val="26"/>
        </w:rPr>
        <w:t>U</w:t>
      </w:r>
      <w:r w:rsidRPr="00144C7E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и угловые п</w:t>
      </w:r>
      <w:r>
        <w:t>о</w:t>
      </w:r>
      <w:r>
        <w:t>ложения) наносят на диаграмму в виде точек, используя для этого построенную шкалу плоскости 1;</w:t>
      </w:r>
    </w:p>
    <w:p w:rsidR="00D82876" w:rsidRDefault="00D82876" w:rsidP="00850B70">
      <w:pPr>
        <w:widowControl w:val="0"/>
      </w:pPr>
      <w:r>
        <w:rPr>
          <w:lang w:val="en-US"/>
        </w:rPr>
        <w:t>d</w:t>
      </w:r>
      <w:r w:rsidRPr="00D82876">
        <w:t xml:space="preserve">) </w:t>
      </w:r>
      <w:proofErr w:type="gramStart"/>
      <w:r>
        <w:t>ту</w:t>
      </w:r>
      <w:proofErr w:type="gramEnd"/>
      <w:r>
        <w:t xml:space="preserve"> же самую операцию повторяют для измеренных дисбалансов в плоскости 2. </w:t>
      </w:r>
      <w:proofErr w:type="gramStart"/>
      <w:r>
        <w:t xml:space="preserve">Для отличия точек, соответствующих дисбалансам в плоскостях 1 и 2, последние </w:t>
      </w:r>
      <w:r>
        <w:lastRenderedPageBreak/>
        <w:t>обводят в кружок.</w:t>
      </w:r>
      <w:proofErr w:type="gramEnd"/>
    </w:p>
    <w:p w:rsidR="00D82876" w:rsidRDefault="00D82876" w:rsidP="00D82876">
      <w:r>
        <w:t>Для испытаний с использованием системы симметричных и кососимметри</w:t>
      </w:r>
      <w:r>
        <w:t>ч</w:t>
      </w:r>
      <w:r>
        <w:t>ных грузов плоскость 1 рассматривают как определяющую положение кососимме</w:t>
      </w:r>
      <w:r>
        <w:t>т</w:t>
      </w:r>
      <w:r>
        <w:t>ричных грузов, а плоскость 2 – симметричных (см. 10.</w:t>
      </w:r>
      <w:r w:rsidR="00850B70">
        <w:t>6.2</w:t>
      </w:r>
      <w:r>
        <w:t>).</w:t>
      </w:r>
    </w:p>
    <w:p w:rsidR="00850B70" w:rsidRPr="0040489B" w:rsidRDefault="00850B70" w:rsidP="00850B70">
      <w:pPr>
        <w:spacing w:line="240" w:lineRule="auto"/>
      </w:pPr>
    </w:p>
    <w:p w:rsidR="00103409" w:rsidRDefault="00850B70" w:rsidP="00850B70">
      <w:pPr>
        <w:widowControl w:val="0"/>
        <w:tabs>
          <w:tab w:val="left" w:pos="14034"/>
        </w:tabs>
        <w:ind w:firstLine="0"/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14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 w:rsidRPr="007556A7">
        <w:rPr>
          <w:sz w:val="22"/>
          <w:szCs w:val="22"/>
        </w:rPr>
        <w:t xml:space="preserve">Контрольный лист испытаний (проверка </w:t>
      </w:r>
      <w:r w:rsidRPr="00850B70">
        <w:rPr>
          <w:rFonts w:ascii="Cambria" w:eastAsia="MS Mincho" w:hAnsi="Cambria"/>
          <w:i/>
          <w:szCs w:val="24"/>
        </w:rPr>
        <w:t>R</w:t>
      </w:r>
      <w:r w:rsidRPr="00850B70">
        <w:rPr>
          <w:rFonts w:ascii="Cambria" w:eastAsia="MS Mincho" w:hAnsi="Cambria"/>
          <w:szCs w:val="24"/>
          <w:vertAlign w:val="subscript"/>
        </w:rPr>
        <w:t>UR</w:t>
      </w:r>
      <w:r w:rsidRPr="007556A7">
        <w:rPr>
          <w:sz w:val="22"/>
          <w:szCs w:val="22"/>
        </w:rPr>
        <w:t>)</w:t>
      </w:r>
      <w:r>
        <w:rPr>
          <w:sz w:val="22"/>
          <w:szCs w:val="22"/>
        </w:rPr>
        <w:t xml:space="preserve"> в двух плоскостях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980"/>
        <w:gridCol w:w="981"/>
        <w:gridCol w:w="981"/>
        <w:gridCol w:w="981"/>
        <w:gridCol w:w="981"/>
        <w:gridCol w:w="980"/>
        <w:gridCol w:w="981"/>
        <w:gridCol w:w="981"/>
        <w:gridCol w:w="981"/>
        <w:gridCol w:w="981"/>
      </w:tblGrid>
      <w:tr w:rsidR="008D563E" w:rsidTr="008D563E">
        <w:tc>
          <w:tcPr>
            <w:tcW w:w="10456" w:type="dxa"/>
            <w:gridSpan w:val="11"/>
            <w:shd w:val="clear" w:color="auto" w:fill="auto"/>
          </w:tcPr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Организация: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Место проведения испытания: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Балансировочный станок, изготовитель: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Модель: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Лицо, обслуживающее балансировочный станок: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Лицо, проводящее измерения: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Дата испытания: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Контрольный ротор, тип: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№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кг</w:t>
            </w:r>
            <w:proofErr w:type="gramEnd"/>
            <w:r w:rsidRPr="006C5E6C">
              <w:rPr>
                <w:sz w:val="18"/>
                <w:szCs w:val="18"/>
              </w:rPr>
              <w:t>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Заявленное значение </w:t>
            </w:r>
            <w:r w:rsidR="00850B70">
              <w:rPr>
                <w:rFonts w:ascii="Cambria" w:eastAsia="MS Mincho" w:hAnsi="Cambria"/>
                <w:i/>
                <w:sz w:val="20"/>
                <w:lang w:val="en-US"/>
              </w:rPr>
              <w:t>e</w:t>
            </w:r>
            <w:proofErr w:type="spellStart"/>
            <w:r w:rsidR="00850B70" w:rsidRPr="00850B70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 w:rsidR="002A0B13"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/кг:</w:t>
            </w:r>
          </w:p>
          <w:p w:rsidR="008D563E" w:rsidRPr="002A0B13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Заявленное значение </w:t>
            </w:r>
            <w:proofErr w:type="spellStart"/>
            <w:r w:rsidR="00850B70" w:rsidRPr="00850B70">
              <w:rPr>
                <w:rFonts w:ascii="Cambria" w:eastAsia="MS Mincho" w:hAnsi="Cambria"/>
                <w:i/>
                <w:sz w:val="20"/>
              </w:rPr>
              <w:t>U</w:t>
            </w:r>
            <w:r w:rsidR="00850B70" w:rsidRPr="00850B70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 w:rsidR="002A0B13"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2A0B13" w:rsidRPr="002A0B13" w:rsidRDefault="002A0B13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850B70">
              <w:rPr>
                <w:rFonts w:ascii="Cambria" w:eastAsia="MS Mincho" w:hAnsi="Cambria"/>
                <w:i/>
                <w:sz w:val="20"/>
              </w:rPr>
              <w:t>U</w:t>
            </w:r>
            <w:r w:rsidRPr="00850B70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Стационарн</w:t>
            </w:r>
            <w:r w:rsidR="002A0B13">
              <w:rPr>
                <w:sz w:val="18"/>
                <w:szCs w:val="18"/>
              </w:rPr>
              <w:t xml:space="preserve">о </w:t>
            </w:r>
            <w:proofErr w:type="gramStart"/>
            <w:r w:rsidR="002A0B13">
              <w:rPr>
                <w:sz w:val="18"/>
                <w:szCs w:val="18"/>
              </w:rPr>
              <w:t>устанавливаемы</w:t>
            </w:r>
            <w:proofErr w:type="gramEnd"/>
            <w:r w:rsidRPr="006C5E6C">
              <w:rPr>
                <w:sz w:val="18"/>
                <w:szCs w:val="18"/>
              </w:rPr>
              <w:t xml:space="preserve"> контрольный груз</w:t>
            </w:r>
            <w:r w:rsidR="002A0B13">
              <w:rPr>
                <w:sz w:val="18"/>
                <w:szCs w:val="18"/>
              </w:rPr>
              <w:t xml:space="preserve">, </w:t>
            </w:r>
            <w:r w:rsidR="002A0B13" w:rsidRPr="002A0B13">
              <w:rPr>
                <w:sz w:val="18"/>
                <w:szCs w:val="18"/>
              </w:rPr>
              <w:t>:</w:t>
            </w:r>
            <w:r w:rsidRPr="006C5E6C">
              <w:rPr>
                <w:sz w:val="18"/>
                <w:szCs w:val="18"/>
              </w:rPr>
              <w:t xml:space="preserve"> 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г</w:t>
            </w:r>
            <w:proofErr w:type="gramEnd"/>
            <w:r w:rsidRPr="006C5E6C">
              <w:rPr>
                <w:sz w:val="18"/>
                <w:szCs w:val="18"/>
              </w:rPr>
              <w:t xml:space="preserve">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Радиус, мм:</w:t>
            </w:r>
            <w:r w:rsidR="002A0B13" w:rsidRPr="006C5E6C">
              <w:rPr>
                <w:sz w:val="18"/>
                <w:szCs w:val="18"/>
              </w:rPr>
              <w:t xml:space="preserve"> </w:t>
            </w:r>
            <w:r w:rsidR="002A0B13" w:rsidRPr="006C5E6C">
              <w:rPr>
                <w:sz w:val="18"/>
                <w:szCs w:val="18"/>
              </w:rPr>
              <w:tab/>
            </w:r>
            <w:r w:rsidR="002A0B13" w:rsidRPr="006C5E6C">
              <w:rPr>
                <w:sz w:val="18"/>
                <w:szCs w:val="18"/>
              </w:rPr>
              <w:tab/>
            </w:r>
            <w:r w:rsidR="002A0B13" w:rsidRPr="006C5E6C">
              <w:rPr>
                <w:sz w:val="18"/>
                <w:szCs w:val="18"/>
              </w:rPr>
              <w:tab/>
            </w:r>
            <w:proofErr w:type="spellStart"/>
            <w:r w:rsidR="002A0B13" w:rsidRPr="002A0B13">
              <w:rPr>
                <w:rFonts w:ascii="Cambria" w:eastAsia="MS Mincho" w:hAnsi="Cambria"/>
                <w:i/>
                <w:sz w:val="20"/>
              </w:rPr>
              <w:t>U</w:t>
            </w:r>
            <w:r w:rsidR="002A0B13" w:rsidRPr="002A0B13">
              <w:rPr>
                <w:rFonts w:ascii="Cambria" w:eastAsia="MS Mincho" w:hAnsi="Cambria"/>
                <w:sz w:val="20"/>
                <w:vertAlign w:val="subscript"/>
              </w:rPr>
              <w:t>station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 w:rsidR="004A0CD7"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8D563E" w:rsidRPr="006C5E6C" w:rsidRDefault="008D563E" w:rsidP="008D563E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Перемещаемый контрольный груз</w:t>
            </w:r>
            <w:r w:rsidR="002A0B13">
              <w:rPr>
                <w:sz w:val="18"/>
                <w:szCs w:val="18"/>
              </w:rPr>
              <w:t>:</w:t>
            </w:r>
          </w:p>
          <w:p w:rsidR="00900561" w:rsidRDefault="002A0B13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г</w:t>
            </w:r>
            <w:proofErr w:type="gramEnd"/>
            <w:r w:rsidRPr="006C5E6C">
              <w:rPr>
                <w:sz w:val="18"/>
                <w:szCs w:val="18"/>
              </w:rPr>
              <w:t xml:space="preserve">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 xml:space="preserve">Радиус, мм: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2A0B13">
              <w:rPr>
                <w:rFonts w:ascii="Cambria" w:eastAsia="MS Mincho" w:hAnsi="Cambria"/>
                <w:i/>
                <w:sz w:val="20"/>
              </w:rPr>
              <w:t>U</w:t>
            </w:r>
            <w:r>
              <w:rPr>
                <w:rFonts w:ascii="Cambria" w:eastAsia="MS Mincho" w:hAnsi="Cambria"/>
                <w:sz w:val="20"/>
                <w:vertAlign w:val="subscript"/>
                <w:lang w:val="en-US"/>
              </w:rPr>
              <w:t>travel</w:t>
            </w:r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 w:rsidR="004A0CD7"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  <w:r w:rsidR="00900561">
              <w:rPr>
                <w:sz w:val="18"/>
                <w:szCs w:val="18"/>
              </w:rPr>
              <w:t xml:space="preserve"> </w:t>
            </w:r>
          </w:p>
          <w:p w:rsidR="008D563E" w:rsidRPr="006C5E6C" w:rsidRDefault="00900561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Частота вращения ротора</w:t>
            </w:r>
            <w:proofErr w:type="gramStart"/>
            <w:r>
              <w:rPr>
                <w:sz w:val="18"/>
                <w:szCs w:val="18"/>
              </w:rPr>
              <w:t>,м</w:t>
            </w:r>
            <w:proofErr w:type="gramEnd"/>
            <w:r>
              <w:rPr>
                <w:sz w:val="18"/>
                <w:szCs w:val="18"/>
              </w:rPr>
              <w:t>ин</w:t>
            </w:r>
            <w:r w:rsidRPr="00900561">
              <w:rPr>
                <w:sz w:val="18"/>
                <w:szCs w:val="18"/>
                <w:vertAlign w:val="superscript"/>
              </w:rPr>
              <w:t>-1</w:t>
            </w:r>
            <w:r>
              <w:rPr>
                <w:sz w:val="18"/>
                <w:szCs w:val="18"/>
              </w:rPr>
              <w:t>:</w:t>
            </w:r>
          </w:p>
        </w:tc>
      </w:tr>
      <w:tr w:rsidR="008D563E" w:rsidTr="00745B36">
        <w:tc>
          <w:tcPr>
            <w:tcW w:w="648" w:type="dxa"/>
            <w:vMerge w:val="restart"/>
            <w:shd w:val="clear" w:color="auto" w:fill="auto"/>
          </w:tcPr>
          <w:p w:rsidR="008D563E" w:rsidRPr="00850B70" w:rsidRDefault="008D563E" w:rsidP="00745B36">
            <w:pPr>
              <w:spacing w:before="60" w:after="12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Пуск</w:t>
            </w:r>
          </w:p>
        </w:tc>
        <w:tc>
          <w:tcPr>
            <w:tcW w:w="3923" w:type="dxa"/>
            <w:gridSpan w:val="4"/>
            <w:shd w:val="clear" w:color="auto" w:fill="auto"/>
            <w:vAlign w:val="center"/>
          </w:tcPr>
          <w:p w:rsidR="008D563E" w:rsidRPr="00850B70" w:rsidRDefault="008D563E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Угловое положение контрольных грузов</w:t>
            </w:r>
          </w:p>
        </w:tc>
        <w:tc>
          <w:tcPr>
            <w:tcW w:w="2942" w:type="dxa"/>
            <w:gridSpan w:val="3"/>
            <w:shd w:val="clear" w:color="auto" w:fill="auto"/>
            <w:vAlign w:val="center"/>
          </w:tcPr>
          <w:p w:rsidR="008D563E" w:rsidRPr="00850B70" w:rsidRDefault="008D563E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Дисбаланс, плоскость 1</w:t>
            </w:r>
          </w:p>
        </w:tc>
        <w:tc>
          <w:tcPr>
            <w:tcW w:w="2943" w:type="dxa"/>
            <w:gridSpan w:val="3"/>
            <w:shd w:val="clear" w:color="auto" w:fill="auto"/>
            <w:vAlign w:val="center"/>
          </w:tcPr>
          <w:p w:rsidR="008D563E" w:rsidRPr="00850B70" w:rsidRDefault="008D563E" w:rsidP="00745B36">
            <w:pPr>
              <w:keepNext/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Дисбаланс, плоскость 2</w:t>
            </w:r>
          </w:p>
        </w:tc>
      </w:tr>
      <w:tr w:rsidR="002A0B13" w:rsidTr="002A0B13">
        <w:tc>
          <w:tcPr>
            <w:tcW w:w="648" w:type="dxa"/>
            <w:vMerge/>
            <w:shd w:val="clear" w:color="auto" w:fill="auto"/>
            <w:vAlign w:val="center"/>
          </w:tcPr>
          <w:p w:rsidR="002A0B13" w:rsidRPr="00850B70" w:rsidRDefault="002A0B13" w:rsidP="008D563E">
            <w:pPr>
              <w:spacing w:after="12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961" w:type="dxa"/>
            <w:gridSpan w:val="2"/>
            <w:shd w:val="clear" w:color="auto" w:fill="auto"/>
            <w:vAlign w:val="center"/>
          </w:tcPr>
          <w:p w:rsidR="002A0B13" w:rsidRPr="00850B70" w:rsidRDefault="002A0B13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Плоскость 1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:rsidR="002A0B13" w:rsidRPr="00850B70" w:rsidRDefault="002A0B13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Плоскость 2</w:t>
            </w:r>
          </w:p>
        </w:tc>
        <w:tc>
          <w:tcPr>
            <w:tcW w:w="981" w:type="dxa"/>
            <w:vMerge w:val="restart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Значение,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B70">
              <w:rPr>
                <w:sz w:val="18"/>
                <w:szCs w:val="18"/>
              </w:rPr>
              <w:t>г</w:t>
            </w:r>
            <w:proofErr w:type="gramEnd"/>
            <w:r>
              <w:rPr>
                <w:rFonts w:cs="Arial"/>
                <w:sz w:val="18"/>
                <w:szCs w:val="18"/>
              </w:rPr>
              <w:t>·</w:t>
            </w:r>
            <w:r w:rsidRPr="00850B70">
              <w:rPr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980" w:type="dxa"/>
            <w:vMerge w:val="restart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Угол,</w:t>
            </w:r>
            <w:r>
              <w:rPr>
                <w:sz w:val="18"/>
                <w:szCs w:val="18"/>
              </w:rPr>
              <w:t xml:space="preserve"> градус</w:t>
            </w:r>
          </w:p>
          <w:p w:rsidR="002A0B13" w:rsidRPr="00850B70" w:rsidRDefault="002A0B13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Относ</w:t>
            </w:r>
            <w:r w:rsidRPr="00850B70">
              <w:rPr>
                <w:sz w:val="18"/>
                <w:szCs w:val="18"/>
              </w:rPr>
              <w:t>и</w:t>
            </w:r>
            <w:r w:rsidRPr="00850B70">
              <w:rPr>
                <w:sz w:val="18"/>
                <w:szCs w:val="18"/>
              </w:rPr>
              <w:t>тельное значение,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2A0B13">
              <w:rPr>
                <w:rFonts w:ascii="Cambria" w:eastAsia="MS Mincho" w:hAnsi="Cambria"/>
                <w:i/>
                <w:sz w:val="20"/>
              </w:rPr>
              <w:t>U</w:t>
            </w:r>
            <w:r w:rsidRPr="002A0B13">
              <w:rPr>
                <w:rFonts w:ascii="Cambria" w:eastAsia="MS Mincho" w:hAnsi="Cambria"/>
                <w:sz w:val="20"/>
                <w:vertAlign w:val="subscript"/>
              </w:rPr>
              <w:t>station</w:t>
            </w:r>
            <w:proofErr w:type="spellEnd"/>
          </w:p>
        </w:tc>
        <w:tc>
          <w:tcPr>
            <w:tcW w:w="981" w:type="dxa"/>
            <w:vMerge w:val="restart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Значение,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B70">
              <w:rPr>
                <w:sz w:val="18"/>
                <w:szCs w:val="18"/>
              </w:rPr>
              <w:t>г</w:t>
            </w:r>
            <w:proofErr w:type="gramEnd"/>
            <w:r>
              <w:rPr>
                <w:rFonts w:cs="Arial"/>
                <w:sz w:val="18"/>
                <w:szCs w:val="18"/>
              </w:rPr>
              <w:t>·</w:t>
            </w:r>
            <w:r w:rsidRPr="00850B70">
              <w:rPr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981" w:type="dxa"/>
            <w:vMerge w:val="restart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Угол,</w:t>
            </w:r>
            <w:r>
              <w:rPr>
                <w:sz w:val="18"/>
                <w:szCs w:val="18"/>
              </w:rPr>
              <w:t xml:space="preserve"> градус</w:t>
            </w:r>
          </w:p>
          <w:p w:rsidR="002A0B13" w:rsidRPr="00850B70" w:rsidRDefault="002A0B13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Относ</w:t>
            </w:r>
            <w:r w:rsidRPr="00850B70">
              <w:rPr>
                <w:sz w:val="18"/>
                <w:szCs w:val="18"/>
              </w:rPr>
              <w:t>и</w:t>
            </w:r>
            <w:r w:rsidRPr="00850B70">
              <w:rPr>
                <w:sz w:val="18"/>
                <w:szCs w:val="18"/>
              </w:rPr>
              <w:t>тельное значение,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2A0B13">
              <w:rPr>
                <w:rFonts w:ascii="Cambria" w:eastAsia="MS Mincho" w:hAnsi="Cambria"/>
                <w:i/>
                <w:sz w:val="20"/>
              </w:rPr>
              <w:t>U</w:t>
            </w:r>
            <w:r w:rsidRPr="002A0B13">
              <w:rPr>
                <w:rFonts w:ascii="Cambria" w:eastAsia="MS Mincho" w:hAnsi="Cambria"/>
                <w:sz w:val="20"/>
                <w:vertAlign w:val="subscript"/>
              </w:rPr>
              <w:t>station</w:t>
            </w:r>
            <w:proofErr w:type="spellEnd"/>
          </w:p>
        </w:tc>
      </w:tr>
      <w:tr w:rsidR="002A0B13" w:rsidTr="008D563E">
        <w:tc>
          <w:tcPr>
            <w:tcW w:w="648" w:type="dxa"/>
            <w:vMerge/>
            <w:shd w:val="clear" w:color="auto" w:fill="auto"/>
          </w:tcPr>
          <w:p w:rsidR="002A0B13" w:rsidRPr="006C5E6C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80" w:type="dxa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850B70">
              <w:rPr>
                <w:sz w:val="16"/>
                <w:szCs w:val="16"/>
              </w:rPr>
              <w:t>Стаци</w:t>
            </w:r>
            <w:r w:rsidRPr="00850B70">
              <w:rPr>
                <w:sz w:val="16"/>
                <w:szCs w:val="16"/>
              </w:rPr>
              <w:t>о</w:t>
            </w:r>
            <w:r w:rsidRPr="00850B70">
              <w:rPr>
                <w:sz w:val="16"/>
                <w:szCs w:val="16"/>
              </w:rPr>
              <w:t>нарн</w:t>
            </w:r>
            <w:r>
              <w:rPr>
                <w:sz w:val="16"/>
                <w:szCs w:val="16"/>
              </w:rPr>
              <w:t>ый, градус</w:t>
            </w:r>
          </w:p>
        </w:tc>
        <w:tc>
          <w:tcPr>
            <w:tcW w:w="981" w:type="dxa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850B70">
              <w:rPr>
                <w:sz w:val="16"/>
                <w:szCs w:val="16"/>
              </w:rPr>
              <w:t>Перем</w:t>
            </w:r>
            <w:r w:rsidRPr="00850B70">
              <w:rPr>
                <w:sz w:val="16"/>
                <w:szCs w:val="16"/>
              </w:rPr>
              <w:t>е</w:t>
            </w:r>
            <w:r w:rsidRPr="00850B70">
              <w:rPr>
                <w:sz w:val="16"/>
                <w:szCs w:val="16"/>
              </w:rPr>
              <w:t>щаемый</w:t>
            </w:r>
            <w:r>
              <w:rPr>
                <w:sz w:val="16"/>
                <w:szCs w:val="16"/>
              </w:rPr>
              <w:t xml:space="preserve">, </w:t>
            </w:r>
            <w:r w:rsidR="004A0CD7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радус</w:t>
            </w:r>
          </w:p>
        </w:tc>
        <w:tc>
          <w:tcPr>
            <w:tcW w:w="981" w:type="dxa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850B70">
              <w:rPr>
                <w:sz w:val="16"/>
                <w:szCs w:val="16"/>
              </w:rPr>
              <w:t>Стаци</w:t>
            </w:r>
            <w:r w:rsidRPr="00850B70">
              <w:rPr>
                <w:sz w:val="16"/>
                <w:szCs w:val="16"/>
              </w:rPr>
              <w:t>о</w:t>
            </w:r>
            <w:r w:rsidRPr="00850B70">
              <w:rPr>
                <w:sz w:val="16"/>
                <w:szCs w:val="16"/>
              </w:rPr>
              <w:t>нарн</w:t>
            </w:r>
            <w:r>
              <w:rPr>
                <w:sz w:val="16"/>
                <w:szCs w:val="16"/>
              </w:rPr>
              <w:t>ый, градус</w:t>
            </w:r>
          </w:p>
        </w:tc>
        <w:tc>
          <w:tcPr>
            <w:tcW w:w="981" w:type="dxa"/>
            <w:shd w:val="clear" w:color="auto" w:fill="auto"/>
          </w:tcPr>
          <w:p w:rsidR="002A0B13" w:rsidRPr="00850B70" w:rsidRDefault="002A0B13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850B70">
              <w:rPr>
                <w:sz w:val="16"/>
                <w:szCs w:val="16"/>
              </w:rPr>
              <w:t>Перем</w:t>
            </w:r>
            <w:r w:rsidRPr="00850B70">
              <w:rPr>
                <w:sz w:val="16"/>
                <w:szCs w:val="16"/>
              </w:rPr>
              <w:t>е</w:t>
            </w:r>
            <w:r w:rsidRPr="00850B70">
              <w:rPr>
                <w:sz w:val="16"/>
                <w:szCs w:val="16"/>
              </w:rPr>
              <w:t>щаемый</w:t>
            </w:r>
            <w:r>
              <w:rPr>
                <w:sz w:val="16"/>
                <w:szCs w:val="16"/>
              </w:rPr>
              <w:t xml:space="preserve">, </w:t>
            </w:r>
            <w:r w:rsidR="004A0CD7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радус</w:t>
            </w:r>
          </w:p>
        </w:tc>
        <w:tc>
          <w:tcPr>
            <w:tcW w:w="981" w:type="dxa"/>
            <w:vMerge/>
            <w:shd w:val="clear" w:color="auto" w:fill="auto"/>
          </w:tcPr>
          <w:p w:rsidR="002A0B13" w:rsidRPr="00850B70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  <w:vMerge/>
            <w:shd w:val="clear" w:color="auto" w:fill="auto"/>
          </w:tcPr>
          <w:p w:rsidR="002A0B13" w:rsidRPr="00850B70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2A0B13" w:rsidRPr="00850B70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2A0B13" w:rsidRPr="00850B70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2A0B13" w:rsidRPr="00850B70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2A0B13" w:rsidRPr="00850B70" w:rsidRDefault="002A0B13" w:rsidP="008D563E">
            <w:pPr>
              <w:spacing w:after="12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8D563E" w:rsidTr="008D563E">
        <w:tc>
          <w:tcPr>
            <w:tcW w:w="648" w:type="dxa"/>
            <w:shd w:val="clear" w:color="auto" w:fill="auto"/>
          </w:tcPr>
          <w:p w:rsidR="008D563E" w:rsidRPr="006C5E6C" w:rsidRDefault="008D563E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1</w:t>
            </w:r>
          </w:p>
        </w:tc>
        <w:tc>
          <w:tcPr>
            <w:tcW w:w="980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8D563E" w:rsidRDefault="008D563E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2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4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5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6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7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8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9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10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4A0CD7" w:rsidTr="00745B36">
        <w:tc>
          <w:tcPr>
            <w:tcW w:w="648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11</w:t>
            </w:r>
          </w:p>
        </w:tc>
        <w:tc>
          <w:tcPr>
            <w:tcW w:w="980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Pr="006C5E6C" w:rsidRDefault="004A0CD7" w:rsidP="00745B3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981" w:type="dxa"/>
            <w:shd w:val="clear" w:color="auto" w:fill="auto"/>
          </w:tcPr>
          <w:p w:rsidR="004A0CD7" w:rsidRDefault="004A0CD7" w:rsidP="00745B36">
            <w:pPr>
              <w:spacing w:before="60" w:after="60" w:line="240" w:lineRule="auto"/>
              <w:ind w:firstLine="0"/>
              <w:jc w:val="center"/>
            </w:pPr>
          </w:p>
        </w:tc>
      </w:tr>
    </w:tbl>
    <w:p w:rsidR="008D563E" w:rsidRDefault="008D563E" w:rsidP="008D563E">
      <w:r>
        <w:tab/>
      </w:r>
    </w:p>
    <w:p w:rsidR="008D563E" w:rsidRDefault="006B09EC" w:rsidP="004A0CD7">
      <w:pPr>
        <w:ind w:firstLine="0"/>
        <w:jc w:val="center"/>
      </w:pPr>
      <w:r w:rsidRPr="000F7F7B">
        <w:rPr>
          <w:noProof/>
        </w:rPr>
        <w:lastRenderedPageBreak/>
        <w:drawing>
          <wp:inline distT="0" distB="0" distL="0" distR="0" wp14:anchorId="358BD50B" wp14:editId="5078EA33">
            <wp:extent cx="5788164" cy="5242571"/>
            <wp:effectExtent l="0" t="0" r="3175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52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FB" w:rsidRDefault="00EC30FB" w:rsidP="00EC30FB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MS Mincho" w:hAnsi="Arial" w:cs="Arial"/>
          <w:sz w:val="20"/>
          <w:szCs w:val="20"/>
          <w:lang w:val="ru-RU"/>
        </w:rPr>
      </w:pPr>
      <w:r w:rsidRPr="004A0CD7">
        <w:rPr>
          <w:rFonts w:ascii="Arial" w:eastAsia="Times New Roman" w:hAnsi="Arial"/>
          <w:i/>
          <w:sz w:val="20"/>
          <w:lang w:val="en-US"/>
        </w:rPr>
        <w:t>n</w:t>
      </w:r>
      <w:r>
        <w:rPr>
          <w:rFonts w:ascii="Arial" w:eastAsia="Times New Roman" w:hAnsi="Arial"/>
          <w:sz w:val="20"/>
          <w:lang w:val="ru-RU"/>
        </w:rPr>
        <w:t xml:space="preserve"> – </w:t>
      </w:r>
      <w:proofErr w:type="gramStart"/>
      <w:r>
        <w:rPr>
          <w:rFonts w:ascii="Arial" w:eastAsia="Times New Roman" w:hAnsi="Arial"/>
          <w:sz w:val="20"/>
          <w:lang w:val="ru-RU"/>
        </w:rPr>
        <w:t>значения</w:t>
      </w:r>
      <w:proofErr w:type="gramEnd"/>
      <w:r>
        <w:rPr>
          <w:rFonts w:ascii="Arial" w:eastAsia="Times New Roman" w:hAnsi="Arial"/>
          <w:sz w:val="20"/>
          <w:lang w:val="ru-RU"/>
        </w:rPr>
        <w:t xml:space="preserve"> дисбаланса в единицах </w:t>
      </w:r>
      <w:proofErr w:type="spellStart"/>
      <w:r w:rsidRPr="00EC30FB">
        <w:rPr>
          <w:rFonts w:eastAsia="Times New Roman"/>
          <w:i/>
          <w:sz w:val="22"/>
          <w:lang w:val="en-US"/>
        </w:rPr>
        <w:t>U</w:t>
      </w:r>
      <w:r w:rsidRPr="00EC30FB">
        <w:rPr>
          <w:rFonts w:eastAsia="Times New Roman"/>
          <w:sz w:val="22"/>
          <w:vertAlign w:val="subscript"/>
          <w:lang w:val="en-US"/>
        </w:rPr>
        <w:t>station</w:t>
      </w:r>
      <w:proofErr w:type="spellEnd"/>
      <w:r>
        <w:rPr>
          <w:rFonts w:ascii="Arial" w:eastAsia="Times New Roman" w:hAnsi="Arial"/>
          <w:sz w:val="20"/>
          <w:lang w:val="ru-RU"/>
        </w:rPr>
        <w:t xml:space="preserve">; </w:t>
      </w:r>
      <w:r w:rsidRPr="00EC30FB">
        <w:rPr>
          <w:rFonts w:ascii="Arial" w:eastAsia="Times New Roman" w:hAnsi="Arial"/>
          <w:sz w:val="20"/>
          <w:lang w:val="ru-RU"/>
        </w:rPr>
        <w:t>α</w:t>
      </w:r>
      <w:r>
        <w:rPr>
          <w:rFonts w:ascii="Arial" w:eastAsia="Times New Roman" w:hAnsi="Arial"/>
          <w:sz w:val="20"/>
          <w:lang w:val="ru-RU"/>
        </w:rPr>
        <w:t xml:space="preserve"> – угловое положение стационарно установленного груза (указывается вертикальной стрелкой); </w:t>
      </w:r>
      <w:r w:rsidRPr="00EC30FB">
        <w:rPr>
          <w:rFonts w:ascii="Arial" w:eastAsia="Times New Roman" w:hAnsi="Arial"/>
          <w:sz w:val="20"/>
          <w:lang w:val="ru-RU"/>
        </w:rPr>
        <w:t xml:space="preserve">% </w:t>
      </w:r>
      <w:r w:rsidRPr="00EC30FB">
        <w:rPr>
          <w:rFonts w:eastAsia="MS Mincho"/>
          <w:i/>
          <w:sz w:val="20"/>
          <w:szCs w:val="20"/>
        </w:rPr>
        <w:t>R</w:t>
      </w:r>
      <w:r w:rsidRPr="00EC30FB">
        <w:rPr>
          <w:rFonts w:eastAsia="MS Mincho"/>
          <w:sz w:val="20"/>
          <w:szCs w:val="20"/>
          <w:vertAlign w:val="subscript"/>
        </w:rPr>
        <w:t>UR</w:t>
      </w:r>
      <w:r>
        <w:rPr>
          <w:rFonts w:ascii="Arial" w:eastAsia="MS Mincho" w:hAnsi="Arial" w:cs="Arial"/>
          <w:sz w:val="20"/>
          <w:szCs w:val="20"/>
          <w:lang w:val="ru-RU"/>
        </w:rPr>
        <w:t xml:space="preserve"> – коэффициент уменьшения дисбаланса, %; </w:t>
      </w:r>
    </w:p>
    <w:p w:rsidR="00EC30FB" w:rsidRDefault="00EC30FB" w:rsidP="00EC30FB">
      <w:pPr>
        <w:pStyle w:val="KeyText"/>
        <w:tabs>
          <w:tab w:val="clear" w:pos="346"/>
          <w:tab w:val="left" w:pos="426"/>
          <w:tab w:val="left" w:pos="5529"/>
        </w:tabs>
        <w:suppressAutoHyphens/>
        <w:spacing w:after="0" w:line="360" w:lineRule="auto"/>
        <w:ind w:left="0" w:firstLine="0"/>
        <w:jc w:val="center"/>
        <w:rPr>
          <w:i/>
          <w:noProof/>
          <w:sz w:val="22"/>
          <w:lang w:val="ru-RU"/>
        </w:rPr>
      </w:pPr>
      <w:r w:rsidRPr="004A0CD7">
        <w:rPr>
          <w:rFonts w:ascii="Arial" w:eastAsia="Times New Roman" w:hAnsi="Arial"/>
          <w:noProof/>
          <w:sz w:val="20"/>
          <w:lang w:val="ru-RU" w:eastAsia="ru-RU"/>
        </w:rPr>
        <w:drawing>
          <wp:inline distT="0" distB="0" distL="0" distR="0" wp14:anchorId="49BD933F" wp14:editId="08C6C73C">
            <wp:extent cx="237744" cy="21336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MS Mincho" w:hAnsi="Arial" w:cs="Arial"/>
          <w:sz w:val="20"/>
          <w:szCs w:val="20"/>
          <w:lang w:val="ru-RU"/>
        </w:rPr>
        <w:t xml:space="preserve">– плоскость 1 (для отметки положения использовать значок </w:t>
      </w:r>
      <w:r w:rsidRPr="004A0CD7">
        <w:rPr>
          <w:rFonts w:ascii="Arial" w:eastAsia="Times New Roman" w:hAnsi="Arial"/>
          <w:noProof/>
          <w:sz w:val="20"/>
          <w:lang w:val="ru-RU" w:eastAsia="ru-RU"/>
        </w:rPr>
        <w:drawing>
          <wp:inline distT="0" distB="0" distL="0" distR="0" wp14:anchorId="4CD5F920" wp14:editId="47C32088">
            <wp:extent cx="161925" cy="133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S Mincho" w:hAnsi="Arial" w:cs="Arial"/>
          <w:sz w:val="20"/>
          <w:szCs w:val="20"/>
          <w:lang w:val="ru-RU"/>
        </w:rPr>
        <w:t xml:space="preserve">); </w:t>
      </w:r>
      <w:r w:rsidRPr="004A0CD7">
        <w:rPr>
          <w:rFonts w:ascii="Arial" w:eastAsia="Times New Roman" w:hAnsi="Arial"/>
          <w:sz w:val="20"/>
          <w:lang w:val="ru-RU"/>
        </w:rPr>
        <w:fldChar w:fldCharType="begin"/>
      </w:r>
      <w:r w:rsidRPr="004A0CD7">
        <w:rPr>
          <w:rFonts w:ascii="Arial" w:eastAsia="Times New Roman" w:hAnsi="Arial"/>
          <w:sz w:val="20"/>
          <w:lang w:val="ru-RU"/>
        </w:rPr>
        <w:instrText>IF "x_-3" "</w:instrText>
      </w:r>
      <w:r w:rsidRPr="004A0CD7">
        <w:rPr>
          <w:rFonts w:ascii="Arial" w:eastAsia="Times New Roman" w:hAnsi="Arial"/>
          <w:sz w:val="20"/>
          <w:lang w:val="ru-RU"/>
        </w:rPr>
        <w:fldChar w:fldCharType="begin"/>
      </w:r>
      <w:r w:rsidRPr="004A0CD7">
        <w:rPr>
          <w:rFonts w:ascii="Arial" w:eastAsia="Times New Roman" w:hAnsi="Arial"/>
          <w:sz w:val="20"/>
          <w:lang w:val="ru-RU"/>
        </w:rPr>
        <w:instrText>IF</w:instrText>
      </w:r>
      <w:r w:rsidRPr="004A0CD7">
        <w:rPr>
          <w:rFonts w:ascii="Arial" w:eastAsia="Times New Roman" w:hAnsi="Arial"/>
          <w:sz w:val="20"/>
          <w:lang w:val="ru-RU"/>
        </w:rPr>
        <w:fldChar w:fldCharType="begin"/>
      </w:r>
      <w:r w:rsidRPr="004A0CD7">
        <w:rPr>
          <w:rFonts w:ascii="Arial" w:eastAsia="Times New Roman" w:hAnsi="Arial"/>
          <w:sz w:val="20"/>
          <w:lang w:val="ru-RU"/>
        </w:rPr>
        <w:instrText>DOCPROPERTY "x_t"</w:instrText>
      </w:r>
      <w:r w:rsidRPr="004A0CD7">
        <w:rPr>
          <w:rFonts w:ascii="Arial" w:eastAsia="Times New Roman" w:hAnsi="Arial"/>
          <w:sz w:val="20"/>
          <w:lang w:val="ru-RU"/>
        </w:rPr>
        <w:fldChar w:fldCharType="separate"/>
      </w:r>
      <w:r w:rsidRPr="004A0CD7">
        <w:rPr>
          <w:rFonts w:ascii="Arial" w:eastAsia="Times New Roman" w:hAnsi="Arial"/>
          <w:sz w:val="20"/>
          <w:lang w:val="ru-RU"/>
        </w:rPr>
        <w:instrText>N</w:instrText>
      </w:r>
      <w:r w:rsidRPr="004A0CD7">
        <w:rPr>
          <w:rFonts w:ascii="Arial" w:eastAsia="Times New Roman" w:hAnsi="Arial"/>
          <w:sz w:val="20"/>
          <w:lang w:val="ru-RU"/>
        </w:rPr>
        <w:fldChar w:fldCharType="end"/>
      </w:r>
      <w:r w:rsidRPr="004A0CD7">
        <w:rPr>
          <w:rFonts w:ascii="Arial" w:eastAsia="Times New Roman" w:hAnsi="Arial"/>
          <w:sz w:val="20"/>
          <w:lang w:val="ru-RU"/>
        </w:rPr>
        <w:instrText>&lt;&gt; N "&lt;/</w:instrText>
      </w:r>
      <w:r w:rsidRPr="004A0CD7">
        <w:rPr>
          <w:rFonts w:ascii="Arial" w:eastAsia="Times New Roman" w:hAnsi="Arial"/>
          <w:sz w:val="20"/>
          <w:lang w:val="ru-RU"/>
        </w:rPr>
        <w:fldChar w:fldCharType="begin"/>
      </w:r>
      <w:r w:rsidRPr="004A0CD7">
        <w:rPr>
          <w:rFonts w:ascii="Arial" w:eastAsia="Times New Roman" w:hAnsi="Arial"/>
          <w:sz w:val="20"/>
          <w:lang w:val="ru-RU"/>
        </w:rPr>
        <w:instrText>QUOTE "graphic"</w:instrText>
      </w:r>
      <w:r w:rsidRPr="004A0CD7">
        <w:rPr>
          <w:rFonts w:ascii="Arial" w:eastAsia="Times New Roman" w:hAnsi="Arial"/>
          <w:sz w:val="20"/>
          <w:lang w:val="ru-RU"/>
        </w:rPr>
        <w:fldChar w:fldCharType="separate"/>
      </w:r>
      <w:r w:rsidRPr="004A0CD7">
        <w:rPr>
          <w:rFonts w:ascii="Arial" w:eastAsia="Times New Roman" w:hAnsi="Arial"/>
          <w:sz w:val="20"/>
          <w:lang w:val="ru-RU"/>
        </w:rPr>
        <w:instrText>graphic</w:instrText>
      </w:r>
      <w:r w:rsidRPr="004A0CD7">
        <w:rPr>
          <w:rFonts w:ascii="Arial" w:eastAsia="Times New Roman" w:hAnsi="Arial"/>
          <w:sz w:val="20"/>
          <w:lang w:val="ru-RU"/>
        </w:rPr>
        <w:fldChar w:fldCharType="end"/>
      </w:r>
      <w:r w:rsidRPr="004A0CD7">
        <w:rPr>
          <w:rFonts w:ascii="Arial" w:eastAsia="Times New Roman" w:hAnsi="Arial"/>
          <w:sz w:val="20"/>
          <w:lang w:val="ru-RU"/>
        </w:rPr>
        <w:instrText>"</w:instrText>
      </w:r>
      <w:r w:rsidRPr="004A0CD7">
        <w:rPr>
          <w:rFonts w:ascii="Arial" w:eastAsia="Times New Roman" w:hAnsi="Arial"/>
          <w:sz w:val="20"/>
          <w:lang w:val="ru-RU"/>
        </w:rPr>
        <w:fldChar w:fldCharType="end"/>
      </w:r>
      <w:r w:rsidRPr="004A0CD7">
        <w:rPr>
          <w:rFonts w:ascii="Arial" w:eastAsia="Times New Roman" w:hAnsi="Arial"/>
          <w:sz w:val="20"/>
          <w:lang w:val="ru-RU"/>
        </w:rPr>
        <w:fldChar w:fldCharType="begin"/>
      </w:r>
      <w:r w:rsidRPr="004A0CD7">
        <w:rPr>
          <w:rFonts w:ascii="Arial" w:eastAsia="Times New Roman" w:hAnsi="Arial"/>
          <w:sz w:val="20"/>
          <w:lang w:val="ru-RU"/>
        </w:rPr>
        <w:instrText>IF</w:instrText>
      </w:r>
      <w:r w:rsidRPr="004A0CD7">
        <w:rPr>
          <w:rFonts w:ascii="Arial" w:eastAsia="Times New Roman" w:hAnsi="Arial"/>
          <w:sz w:val="20"/>
          <w:lang w:val="ru-RU"/>
        </w:rPr>
        <w:fldChar w:fldCharType="begin"/>
      </w:r>
      <w:r w:rsidRPr="004A0CD7">
        <w:rPr>
          <w:rFonts w:ascii="Arial" w:eastAsia="Times New Roman" w:hAnsi="Arial"/>
          <w:sz w:val="20"/>
          <w:lang w:val="ru-RU"/>
        </w:rPr>
        <w:instrText>DOCPROPERTY "x_t"</w:instrText>
      </w:r>
      <w:r w:rsidRPr="004A0CD7">
        <w:rPr>
          <w:rFonts w:ascii="Arial" w:eastAsia="Times New Roman" w:hAnsi="Arial"/>
          <w:sz w:val="20"/>
          <w:lang w:val="ru-RU"/>
        </w:rPr>
        <w:fldChar w:fldCharType="separate"/>
      </w:r>
      <w:r w:rsidRPr="004A0CD7">
        <w:rPr>
          <w:rFonts w:ascii="Arial" w:eastAsia="Times New Roman" w:hAnsi="Arial"/>
          <w:sz w:val="20"/>
          <w:lang w:val="ru-RU"/>
        </w:rPr>
        <w:instrText>N</w:instrText>
      </w:r>
      <w:r w:rsidRPr="004A0CD7">
        <w:rPr>
          <w:rFonts w:ascii="Arial" w:eastAsia="Times New Roman" w:hAnsi="Arial"/>
          <w:sz w:val="20"/>
          <w:lang w:val="ru-RU"/>
        </w:rPr>
        <w:fldChar w:fldCharType="end"/>
      </w:r>
      <w:r w:rsidRPr="004A0CD7">
        <w:rPr>
          <w:rFonts w:ascii="Arial" w:eastAsia="Times New Roman" w:hAnsi="Arial"/>
          <w:sz w:val="20"/>
          <w:lang w:val="ru-RU"/>
        </w:rPr>
        <w:instrText>&lt;&gt; N "&gt;"</w:instrText>
      </w:r>
      <w:r w:rsidRPr="004A0CD7">
        <w:rPr>
          <w:rFonts w:ascii="Arial" w:eastAsia="Times New Roman" w:hAnsi="Arial"/>
          <w:sz w:val="20"/>
          <w:lang w:val="ru-RU"/>
        </w:rPr>
        <w:fldChar w:fldCharType="end"/>
      </w:r>
      <w:r w:rsidRPr="004A0CD7">
        <w:rPr>
          <w:rFonts w:ascii="Arial" w:eastAsia="Times New Roman" w:hAnsi="Arial"/>
          <w:sz w:val="20"/>
          <w:lang w:val="ru-RU"/>
        </w:rPr>
        <w:instrText>" ""</w:instrText>
      </w:r>
      <w:r w:rsidRPr="004A0CD7">
        <w:rPr>
          <w:rFonts w:ascii="Arial" w:eastAsia="Times New Roman" w:hAnsi="Arial"/>
          <w:sz w:val="20"/>
          <w:lang w:val="ru-RU"/>
        </w:rPr>
        <w:fldChar w:fldCharType="end"/>
      </w:r>
      <w:r w:rsidRPr="004A0CD7">
        <w:rPr>
          <w:rFonts w:ascii="Arial" w:eastAsia="Times New Roman" w:hAnsi="Arial"/>
          <w:noProof/>
          <w:sz w:val="20"/>
          <w:lang w:val="ru-RU" w:eastAsia="ru-RU"/>
        </w:rPr>
        <w:drawing>
          <wp:inline distT="0" distB="0" distL="0" distR="0" wp14:anchorId="23C3EE6E" wp14:editId="2E9EB074">
            <wp:extent cx="365761" cy="149352"/>
            <wp:effectExtent l="0" t="0" r="0" b="317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1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sz w:val="20"/>
          <w:lang w:val="ru-RU"/>
        </w:rPr>
        <w:t xml:space="preserve"> – плоскость 2 (</w:t>
      </w:r>
      <w:r>
        <w:rPr>
          <w:rFonts w:ascii="Arial" w:eastAsia="MS Mincho" w:hAnsi="Arial" w:cs="Arial"/>
          <w:sz w:val="20"/>
          <w:szCs w:val="20"/>
          <w:lang w:val="ru-RU"/>
        </w:rPr>
        <w:t>для отметки положения использовать значок</w:t>
      </w:r>
      <w:r w:rsidRPr="004A0CD7">
        <w:rPr>
          <w:rFonts w:ascii="Arial" w:eastAsia="Times New Roman" w:hAnsi="Arial"/>
          <w:sz w:val="20"/>
          <w:lang w:val="ru-RU"/>
        </w:rPr>
        <w:t xml:space="preserve"> </w:t>
      </w:r>
      <w:r w:rsidRPr="004A0CD7">
        <w:rPr>
          <w:rFonts w:ascii="Arial" w:eastAsia="Times New Roman" w:hAnsi="Arial"/>
          <w:noProof/>
          <w:sz w:val="20"/>
          <w:lang w:val="ru-RU" w:eastAsia="ru-RU"/>
        </w:rPr>
        <w:drawing>
          <wp:inline distT="0" distB="0" distL="0" distR="0" wp14:anchorId="18E4185A" wp14:editId="0186EFBE">
            <wp:extent cx="114300" cy="114300"/>
            <wp:effectExtent l="0" t="0" r="0" b="0"/>
            <wp:docPr id="5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sz w:val="20"/>
          <w:lang w:val="ru-RU"/>
        </w:rPr>
        <w:t>)</w:t>
      </w:r>
    </w:p>
    <w:p w:rsidR="00EC30FB" w:rsidRPr="00EC30FB" w:rsidRDefault="00EC30FB" w:rsidP="00EC30FB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425"/>
        <w:jc w:val="left"/>
        <w:rPr>
          <w:rFonts w:ascii="Arial" w:eastAsia="Times New Roman" w:hAnsi="Arial"/>
          <w:sz w:val="20"/>
          <w:lang w:val="ru-RU"/>
        </w:rPr>
      </w:pPr>
      <w:proofErr w:type="gramStart"/>
      <w:r w:rsidRPr="00EC30FB">
        <w:rPr>
          <w:rFonts w:ascii="Arial" w:eastAsia="Times New Roman" w:hAnsi="Arial"/>
          <w:sz w:val="20"/>
          <w:vertAlign w:val="superscript"/>
          <w:lang w:val="en-US"/>
        </w:rPr>
        <w:t>a</w:t>
      </w:r>
      <w:proofErr w:type="gramEnd"/>
      <w:r w:rsidRPr="00EC30FB">
        <w:rPr>
          <w:rFonts w:ascii="Arial" w:eastAsia="Times New Roman" w:hAnsi="Arial"/>
          <w:sz w:val="20"/>
          <w:vertAlign w:val="superscript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Нулевой угол соответствует положению стационарно установленного контрольного груза.</w:t>
      </w:r>
    </w:p>
    <w:p w:rsidR="00EC30FB" w:rsidRDefault="00EC30FB" w:rsidP="004A0CD7">
      <w:pPr>
        <w:ind w:firstLine="0"/>
        <w:rPr>
          <w:sz w:val="22"/>
          <w:szCs w:val="22"/>
        </w:rPr>
      </w:pPr>
    </w:p>
    <w:p w:rsidR="004A0CD7" w:rsidRPr="004A0CD7" w:rsidRDefault="004A0CD7" w:rsidP="004A0CD7">
      <w:pPr>
        <w:ind w:firstLine="0"/>
        <w:rPr>
          <w:sz w:val="22"/>
          <w:szCs w:val="22"/>
        </w:rPr>
      </w:pPr>
      <w:r w:rsidRPr="004A0CD7">
        <w:rPr>
          <w:sz w:val="22"/>
          <w:szCs w:val="22"/>
        </w:rPr>
        <w:t xml:space="preserve">Подтвержденное значение </w:t>
      </w:r>
      <w:r w:rsidRPr="00850B70">
        <w:rPr>
          <w:rFonts w:ascii="Cambria" w:eastAsia="MS Mincho" w:hAnsi="Cambria"/>
          <w:i/>
          <w:szCs w:val="24"/>
        </w:rPr>
        <w:t>R</w:t>
      </w:r>
      <w:r w:rsidRPr="00850B70">
        <w:rPr>
          <w:rFonts w:ascii="Cambria" w:eastAsia="MS Mincho" w:hAnsi="Cambria"/>
          <w:szCs w:val="24"/>
          <w:vertAlign w:val="subscript"/>
        </w:rPr>
        <w:t>UR</w:t>
      </w:r>
      <w:r w:rsidRPr="004A0CD7">
        <w:rPr>
          <w:sz w:val="22"/>
          <w:szCs w:val="22"/>
        </w:rPr>
        <w:t>:</w:t>
      </w:r>
    </w:p>
    <w:p w:rsidR="004A0CD7" w:rsidRPr="004A0CD7" w:rsidRDefault="004A0CD7" w:rsidP="004A0CD7">
      <w:pPr>
        <w:ind w:firstLine="0"/>
        <w:rPr>
          <w:sz w:val="22"/>
          <w:szCs w:val="22"/>
        </w:rPr>
      </w:pPr>
      <w:r w:rsidRPr="004A0CD7">
        <w:rPr>
          <w:sz w:val="22"/>
          <w:szCs w:val="22"/>
        </w:rPr>
        <w:t>График составил:</w:t>
      </w:r>
    </w:p>
    <w:p w:rsidR="004A0CD7" w:rsidRPr="00A610F9" w:rsidRDefault="004A0CD7" w:rsidP="004A0CD7">
      <w:pPr>
        <w:pStyle w:val="Figuretitle"/>
        <w:rPr>
          <w:b w:val="0"/>
          <w:sz w:val="24"/>
          <w:szCs w:val="24"/>
          <w:lang w:val="ru-RU"/>
        </w:rPr>
      </w:pPr>
      <w:r w:rsidRPr="008D563E">
        <w:rPr>
          <w:b w:val="0"/>
          <w:sz w:val="22"/>
          <w:szCs w:val="22"/>
          <w:lang w:val="ru-RU"/>
        </w:rPr>
        <w:t xml:space="preserve">Рисунок </w:t>
      </w:r>
      <w:r>
        <w:rPr>
          <w:b w:val="0"/>
          <w:sz w:val="22"/>
          <w:szCs w:val="22"/>
          <w:lang w:val="ru-RU"/>
        </w:rPr>
        <w:t>8</w:t>
      </w:r>
      <w:r w:rsidRPr="008D563E">
        <w:rPr>
          <w:b w:val="0"/>
          <w:sz w:val="22"/>
          <w:szCs w:val="22"/>
          <w:lang w:val="ru-RU"/>
        </w:rPr>
        <w:t xml:space="preserve"> –</w:t>
      </w:r>
      <w:r>
        <w:rPr>
          <w:b w:val="0"/>
          <w:sz w:val="22"/>
          <w:szCs w:val="22"/>
          <w:lang w:val="ru-RU"/>
        </w:rPr>
        <w:t xml:space="preserve"> </w:t>
      </w:r>
      <w:r w:rsidRPr="004A0CD7">
        <w:rPr>
          <w:b w:val="0"/>
          <w:sz w:val="22"/>
          <w:szCs w:val="22"/>
          <w:lang w:val="ru-RU"/>
        </w:rPr>
        <w:t xml:space="preserve">Диаграмма оценки </w:t>
      </w:r>
      <w:r w:rsidRPr="004A0CD7">
        <w:rPr>
          <w:rFonts w:ascii="Cambria" w:eastAsia="MS Mincho" w:hAnsi="Cambria"/>
          <w:b w:val="0"/>
          <w:i/>
          <w:sz w:val="24"/>
          <w:szCs w:val="24"/>
        </w:rPr>
        <w:t>R</w:t>
      </w:r>
      <w:r w:rsidRPr="004A0CD7">
        <w:rPr>
          <w:rFonts w:ascii="Cambria" w:eastAsia="MS Mincho" w:hAnsi="Cambria"/>
          <w:b w:val="0"/>
          <w:sz w:val="24"/>
          <w:szCs w:val="24"/>
          <w:vertAlign w:val="subscript"/>
        </w:rPr>
        <w:t>UR</w:t>
      </w:r>
      <w:r w:rsidRPr="004A0CD7">
        <w:rPr>
          <w:b w:val="0"/>
          <w:sz w:val="22"/>
          <w:szCs w:val="22"/>
          <w:lang w:val="ru-RU"/>
        </w:rPr>
        <w:t xml:space="preserve"> для испытания в двух плоскостях</w:t>
      </w:r>
    </w:p>
    <w:p w:rsidR="00EC30FB" w:rsidRPr="00F606B0" w:rsidRDefault="00EC30FB" w:rsidP="00EC30FB">
      <w:pPr>
        <w:widowControl w:val="0"/>
        <w:tabs>
          <w:tab w:val="left" w:pos="1701"/>
        </w:tabs>
        <w:suppressAutoHyphens/>
      </w:pPr>
      <w:r w:rsidRPr="00F606B0">
        <w:t>10.5.7.3</w:t>
      </w:r>
      <w:r w:rsidRPr="00F606B0">
        <w:tab/>
        <w:t xml:space="preserve">Испытания в одной плоскости </w:t>
      </w:r>
    </w:p>
    <w:p w:rsidR="004A0CD7" w:rsidRDefault="00EC30FB" w:rsidP="00F606B0">
      <w:pPr>
        <w:widowControl w:val="0"/>
        <w:tabs>
          <w:tab w:val="left" w:pos="1701"/>
        </w:tabs>
        <w:suppressAutoHyphens/>
      </w:pPr>
      <w:r>
        <w:t>Для данного вида испытаний используют диаграмму с одной системой угловых координат</w:t>
      </w:r>
      <w:r w:rsidR="00F606B0">
        <w:t xml:space="preserve"> (см. таблицу 15 и рисунок 9)</w:t>
      </w:r>
      <w:r w:rsidRPr="0054786E">
        <w:t>.</w:t>
      </w:r>
    </w:p>
    <w:p w:rsidR="00F606B0" w:rsidRDefault="00F606B0" w:rsidP="00F606B0">
      <w:pPr>
        <w:widowControl w:val="0"/>
        <w:tabs>
          <w:tab w:val="left" w:pos="14034"/>
        </w:tabs>
        <w:ind w:firstLine="0"/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15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 w:rsidRPr="007556A7">
        <w:rPr>
          <w:sz w:val="22"/>
          <w:szCs w:val="22"/>
        </w:rPr>
        <w:t xml:space="preserve">Контрольный лист испытаний (проверка </w:t>
      </w:r>
      <w:r w:rsidRPr="00850B70">
        <w:rPr>
          <w:rFonts w:ascii="Cambria" w:eastAsia="MS Mincho" w:hAnsi="Cambria"/>
          <w:i/>
          <w:szCs w:val="24"/>
        </w:rPr>
        <w:t>R</w:t>
      </w:r>
      <w:r w:rsidRPr="00850B70">
        <w:rPr>
          <w:rFonts w:ascii="Cambria" w:eastAsia="MS Mincho" w:hAnsi="Cambria"/>
          <w:szCs w:val="24"/>
          <w:vertAlign w:val="subscript"/>
        </w:rPr>
        <w:t>UR</w:t>
      </w:r>
      <w:r w:rsidRPr="007556A7">
        <w:rPr>
          <w:sz w:val="22"/>
          <w:szCs w:val="22"/>
        </w:rPr>
        <w:t>)</w:t>
      </w:r>
      <w:r>
        <w:rPr>
          <w:sz w:val="22"/>
          <w:szCs w:val="22"/>
        </w:rPr>
        <w:t xml:space="preserve"> в одной плоскости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961"/>
        <w:gridCol w:w="1962"/>
        <w:gridCol w:w="1491"/>
        <w:gridCol w:w="1276"/>
        <w:gridCol w:w="2409"/>
      </w:tblGrid>
      <w:tr w:rsidR="00F606B0" w:rsidTr="00745B36">
        <w:tc>
          <w:tcPr>
            <w:tcW w:w="9747" w:type="dxa"/>
            <w:gridSpan w:val="6"/>
            <w:shd w:val="clear" w:color="auto" w:fill="auto"/>
          </w:tcPr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Организация: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Место проведения испытания: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Балансировочный станок, изготовитель: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Модель: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Лицо, обслуживающее балансировочный станок: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Лицо, проводящее измерения: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Дата испытания: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Контрольный ротор, тип: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>№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кг</w:t>
            </w:r>
            <w:proofErr w:type="gramEnd"/>
            <w:r w:rsidRPr="006C5E6C">
              <w:rPr>
                <w:sz w:val="18"/>
                <w:szCs w:val="18"/>
              </w:rPr>
              <w:t>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Заявленное значение </w:t>
            </w:r>
            <w:r>
              <w:rPr>
                <w:rFonts w:ascii="Cambria" w:eastAsia="MS Mincho" w:hAnsi="Cambria"/>
                <w:i/>
                <w:sz w:val="20"/>
                <w:lang w:val="en-US"/>
              </w:rPr>
              <w:t>e</w:t>
            </w:r>
            <w:proofErr w:type="spellStart"/>
            <w:r w:rsidRPr="00850B70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/кг:</w:t>
            </w:r>
          </w:p>
          <w:p w:rsidR="00F606B0" w:rsidRPr="002A0B13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Заявленное значение </w:t>
            </w:r>
            <w:proofErr w:type="spellStart"/>
            <w:r w:rsidRPr="00850B70">
              <w:rPr>
                <w:rFonts w:ascii="Cambria" w:eastAsia="MS Mincho" w:hAnsi="Cambria"/>
                <w:i/>
                <w:sz w:val="20"/>
              </w:rPr>
              <w:t>U</w:t>
            </w:r>
            <w:r w:rsidRPr="00850B70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F606B0" w:rsidRPr="002A0B13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850B70">
              <w:rPr>
                <w:rFonts w:ascii="Cambria" w:eastAsia="MS Mincho" w:hAnsi="Cambria"/>
                <w:i/>
                <w:sz w:val="20"/>
              </w:rPr>
              <w:t>U</w:t>
            </w:r>
            <w:r w:rsidRPr="00850B70">
              <w:rPr>
                <w:rFonts w:ascii="Cambria" w:eastAsia="MS Mincho" w:hAnsi="Cambria"/>
                <w:sz w:val="20"/>
                <w:vertAlign w:val="subscript"/>
              </w:rPr>
              <w:t>mar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Стационарн</w:t>
            </w:r>
            <w:r>
              <w:rPr>
                <w:sz w:val="18"/>
                <w:szCs w:val="18"/>
              </w:rPr>
              <w:t xml:space="preserve">о </w:t>
            </w:r>
            <w:proofErr w:type="gramStart"/>
            <w:r>
              <w:rPr>
                <w:sz w:val="18"/>
                <w:szCs w:val="18"/>
              </w:rPr>
              <w:t>устанавливаемы</w:t>
            </w:r>
            <w:proofErr w:type="gramEnd"/>
            <w:r w:rsidRPr="006C5E6C">
              <w:rPr>
                <w:sz w:val="18"/>
                <w:szCs w:val="18"/>
              </w:rPr>
              <w:t xml:space="preserve"> контрольный груз</w:t>
            </w:r>
            <w:r>
              <w:rPr>
                <w:sz w:val="18"/>
                <w:szCs w:val="18"/>
              </w:rPr>
              <w:t xml:space="preserve">, </w:t>
            </w:r>
            <w:r w:rsidRPr="002A0B13">
              <w:rPr>
                <w:sz w:val="18"/>
                <w:szCs w:val="18"/>
              </w:rPr>
              <w:t>:</w:t>
            </w:r>
            <w:r w:rsidRPr="006C5E6C">
              <w:rPr>
                <w:sz w:val="18"/>
                <w:szCs w:val="18"/>
              </w:rPr>
              <w:t xml:space="preserve"> 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г</w:t>
            </w:r>
            <w:proofErr w:type="gramEnd"/>
            <w:r w:rsidRPr="006C5E6C">
              <w:rPr>
                <w:sz w:val="18"/>
                <w:szCs w:val="18"/>
              </w:rPr>
              <w:t xml:space="preserve">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 xml:space="preserve">Радиус, мм: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proofErr w:type="spellStart"/>
            <w:r w:rsidRPr="002A0B13">
              <w:rPr>
                <w:rFonts w:ascii="Cambria" w:eastAsia="MS Mincho" w:hAnsi="Cambria"/>
                <w:i/>
                <w:sz w:val="20"/>
              </w:rPr>
              <w:t>U</w:t>
            </w:r>
            <w:r w:rsidRPr="002A0B13">
              <w:rPr>
                <w:rFonts w:ascii="Cambria" w:eastAsia="MS Mincho" w:hAnsi="Cambria"/>
                <w:sz w:val="20"/>
                <w:vertAlign w:val="subscript"/>
              </w:rPr>
              <w:t>station</w:t>
            </w:r>
            <w:proofErr w:type="spellEnd"/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F606B0" w:rsidRPr="006C5E6C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Перемещаемый контрольный груз</w:t>
            </w:r>
            <w:r>
              <w:rPr>
                <w:sz w:val="18"/>
                <w:szCs w:val="18"/>
              </w:rPr>
              <w:t>:</w:t>
            </w:r>
          </w:p>
          <w:p w:rsidR="00F606B0" w:rsidRDefault="00F606B0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 xml:space="preserve">Масса, </w:t>
            </w:r>
            <w:proofErr w:type="gramStart"/>
            <w:r w:rsidRPr="006C5E6C">
              <w:rPr>
                <w:sz w:val="18"/>
                <w:szCs w:val="18"/>
              </w:rPr>
              <w:t>г</w:t>
            </w:r>
            <w:proofErr w:type="gramEnd"/>
            <w:r w:rsidRPr="006C5E6C">
              <w:rPr>
                <w:sz w:val="18"/>
                <w:szCs w:val="18"/>
              </w:rPr>
              <w:t xml:space="preserve">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  <w:t xml:space="preserve">Радиус, мм: </w:t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6C5E6C">
              <w:rPr>
                <w:sz w:val="18"/>
                <w:szCs w:val="18"/>
              </w:rPr>
              <w:tab/>
            </w:r>
            <w:r w:rsidRPr="002A0B13">
              <w:rPr>
                <w:rFonts w:ascii="Cambria" w:eastAsia="MS Mincho" w:hAnsi="Cambria"/>
                <w:i/>
                <w:sz w:val="20"/>
              </w:rPr>
              <w:t>U</w:t>
            </w:r>
            <w:r>
              <w:rPr>
                <w:rFonts w:ascii="Cambria" w:eastAsia="MS Mincho" w:hAnsi="Cambria"/>
                <w:sz w:val="20"/>
                <w:vertAlign w:val="subscript"/>
                <w:lang w:val="en-US"/>
              </w:rPr>
              <w:t>travel</w:t>
            </w:r>
            <w:r w:rsidRPr="006C5E6C">
              <w:rPr>
                <w:sz w:val="18"/>
                <w:szCs w:val="18"/>
              </w:rPr>
              <w:t xml:space="preserve">, </w:t>
            </w:r>
            <w:proofErr w:type="spellStart"/>
            <w:r w:rsidRPr="006C5E6C">
              <w:rPr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·</w:t>
            </w:r>
            <w:r w:rsidRPr="006C5E6C">
              <w:rPr>
                <w:sz w:val="18"/>
                <w:szCs w:val="18"/>
              </w:rPr>
              <w:t>мм</w:t>
            </w:r>
            <w:proofErr w:type="spellEnd"/>
            <w:r w:rsidRPr="006C5E6C">
              <w:rPr>
                <w:sz w:val="18"/>
                <w:szCs w:val="18"/>
              </w:rPr>
              <w:t>:</w:t>
            </w:r>
          </w:p>
          <w:p w:rsidR="00900561" w:rsidRPr="006C5E6C" w:rsidRDefault="00900561" w:rsidP="00900561">
            <w:pPr>
              <w:keepNext/>
              <w:spacing w:after="12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Частота вращения ротора</w:t>
            </w:r>
            <w:proofErr w:type="gramStart"/>
            <w:r>
              <w:rPr>
                <w:sz w:val="18"/>
                <w:szCs w:val="18"/>
              </w:rPr>
              <w:t>,м</w:t>
            </w:r>
            <w:proofErr w:type="gramEnd"/>
            <w:r>
              <w:rPr>
                <w:sz w:val="18"/>
                <w:szCs w:val="18"/>
              </w:rPr>
              <w:t>ин</w:t>
            </w:r>
            <w:r w:rsidRPr="00900561">
              <w:rPr>
                <w:sz w:val="18"/>
                <w:szCs w:val="18"/>
                <w:vertAlign w:val="superscript"/>
              </w:rPr>
              <w:t>-1</w:t>
            </w:r>
            <w:r>
              <w:rPr>
                <w:sz w:val="18"/>
                <w:szCs w:val="18"/>
              </w:rPr>
              <w:t>:</w:t>
            </w:r>
          </w:p>
        </w:tc>
      </w:tr>
      <w:tr w:rsidR="00745B36" w:rsidTr="00745B36">
        <w:tc>
          <w:tcPr>
            <w:tcW w:w="648" w:type="dxa"/>
            <w:vMerge w:val="restart"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Пуск</w:t>
            </w:r>
          </w:p>
        </w:tc>
        <w:tc>
          <w:tcPr>
            <w:tcW w:w="3923" w:type="dxa"/>
            <w:gridSpan w:val="2"/>
            <w:vMerge w:val="restart"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Угловое положение контрольных грузов</w:t>
            </w:r>
            <w:r>
              <w:rPr>
                <w:sz w:val="18"/>
                <w:szCs w:val="18"/>
              </w:rPr>
              <w:t>, п</w:t>
            </w:r>
            <w:r w:rsidRPr="00850B70">
              <w:rPr>
                <w:sz w:val="18"/>
                <w:szCs w:val="18"/>
              </w:rPr>
              <w:t xml:space="preserve">лоскость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:rsidR="00745B36" w:rsidRPr="00850B70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 xml:space="preserve">Дисбаланс, плоскость </w:t>
            </w:r>
            <w:r>
              <w:rPr>
                <w:sz w:val="18"/>
                <w:szCs w:val="18"/>
              </w:rPr>
              <w:t>3</w:t>
            </w:r>
          </w:p>
        </w:tc>
      </w:tr>
      <w:tr w:rsidR="00745B36" w:rsidTr="00745B36">
        <w:trPr>
          <w:trHeight w:val="327"/>
        </w:trPr>
        <w:tc>
          <w:tcPr>
            <w:tcW w:w="648" w:type="dxa"/>
            <w:vMerge/>
            <w:shd w:val="clear" w:color="auto" w:fill="auto"/>
            <w:vAlign w:val="center"/>
          </w:tcPr>
          <w:p w:rsidR="00745B36" w:rsidRPr="00850B70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923" w:type="dxa"/>
            <w:gridSpan w:val="2"/>
            <w:vMerge/>
            <w:shd w:val="clear" w:color="auto" w:fill="auto"/>
            <w:vAlign w:val="center"/>
          </w:tcPr>
          <w:p w:rsidR="00745B36" w:rsidRPr="00850B70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91" w:type="dxa"/>
            <w:vMerge w:val="restart"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Значение,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B70">
              <w:rPr>
                <w:sz w:val="18"/>
                <w:szCs w:val="18"/>
              </w:rPr>
              <w:t>г</w:t>
            </w:r>
            <w:proofErr w:type="gramEnd"/>
            <w:r>
              <w:rPr>
                <w:rFonts w:cs="Arial"/>
                <w:sz w:val="18"/>
                <w:szCs w:val="18"/>
              </w:rPr>
              <w:t>·</w:t>
            </w:r>
            <w:r w:rsidRPr="00850B70">
              <w:rPr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left="170" w:right="170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Угол,</w:t>
            </w:r>
            <w:r>
              <w:rPr>
                <w:sz w:val="18"/>
                <w:szCs w:val="18"/>
              </w:rPr>
              <w:t xml:space="preserve"> градус</w:t>
            </w:r>
          </w:p>
          <w:p w:rsidR="00745B36" w:rsidRPr="00850B70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</w:rPr>
            </w:pPr>
            <w:r w:rsidRPr="00850B70">
              <w:rPr>
                <w:sz w:val="18"/>
                <w:szCs w:val="18"/>
              </w:rPr>
              <w:t>Относительное значение,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2A0B13">
              <w:rPr>
                <w:rFonts w:ascii="Cambria" w:eastAsia="MS Mincho" w:hAnsi="Cambria"/>
                <w:i/>
                <w:sz w:val="20"/>
              </w:rPr>
              <w:t>U</w:t>
            </w:r>
            <w:r w:rsidRPr="002A0B13">
              <w:rPr>
                <w:rFonts w:ascii="Cambria" w:eastAsia="MS Mincho" w:hAnsi="Cambria"/>
                <w:sz w:val="20"/>
                <w:vertAlign w:val="subscript"/>
              </w:rPr>
              <w:t>station</w:t>
            </w:r>
            <w:proofErr w:type="spellEnd"/>
          </w:p>
        </w:tc>
      </w:tr>
      <w:tr w:rsidR="00745B36" w:rsidTr="00745B36">
        <w:trPr>
          <w:trHeight w:val="437"/>
        </w:trPr>
        <w:tc>
          <w:tcPr>
            <w:tcW w:w="648" w:type="dxa"/>
            <w:vMerge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1" w:type="dxa"/>
            <w:shd w:val="clear" w:color="auto" w:fill="auto"/>
          </w:tcPr>
          <w:p w:rsidR="00745B36" w:rsidRPr="00850B70" w:rsidRDefault="00745B36" w:rsidP="00745B36">
            <w:pPr>
              <w:suppressAutoHyphens/>
              <w:spacing w:before="60" w:after="60"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850B70">
              <w:rPr>
                <w:sz w:val="16"/>
                <w:szCs w:val="16"/>
              </w:rPr>
              <w:t>Стационарн</w:t>
            </w:r>
            <w:r>
              <w:rPr>
                <w:sz w:val="16"/>
                <w:szCs w:val="16"/>
              </w:rPr>
              <w:t>ый, градус</w:t>
            </w:r>
          </w:p>
        </w:tc>
        <w:tc>
          <w:tcPr>
            <w:tcW w:w="1962" w:type="dxa"/>
            <w:shd w:val="clear" w:color="auto" w:fill="auto"/>
          </w:tcPr>
          <w:p w:rsidR="00745B36" w:rsidRPr="00850B70" w:rsidRDefault="00745B36" w:rsidP="00745B36">
            <w:pPr>
              <w:suppressAutoHyphens/>
              <w:spacing w:before="60" w:after="60"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850B70">
              <w:rPr>
                <w:sz w:val="16"/>
                <w:szCs w:val="16"/>
              </w:rPr>
              <w:t>Перемещаемый</w:t>
            </w:r>
            <w:r>
              <w:rPr>
                <w:sz w:val="16"/>
                <w:szCs w:val="16"/>
              </w:rPr>
              <w:t>, градус</w:t>
            </w:r>
          </w:p>
        </w:tc>
        <w:tc>
          <w:tcPr>
            <w:tcW w:w="1491" w:type="dxa"/>
            <w:vMerge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745B36" w:rsidRPr="00850B70" w:rsidRDefault="00745B36" w:rsidP="00745B36">
            <w:pPr>
              <w:spacing w:before="60"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1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2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3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4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5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6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7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8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9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10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  <w:tr w:rsidR="00745B36" w:rsidTr="00745B36">
        <w:tc>
          <w:tcPr>
            <w:tcW w:w="648" w:type="dxa"/>
            <w:shd w:val="clear" w:color="auto" w:fill="auto"/>
          </w:tcPr>
          <w:p w:rsidR="00745B36" w:rsidRPr="006C5E6C" w:rsidRDefault="00745B36" w:rsidP="00745B36">
            <w:pPr>
              <w:spacing w:before="60" w:after="6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</w:rPr>
              <w:t>11</w:t>
            </w:r>
          </w:p>
        </w:tc>
        <w:tc>
          <w:tcPr>
            <w:tcW w:w="196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962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491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45B36" w:rsidRDefault="00745B36" w:rsidP="00745B36">
            <w:pPr>
              <w:spacing w:before="60" w:after="60" w:line="240" w:lineRule="auto"/>
              <w:ind w:firstLine="0"/>
              <w:jc w:val="center"/>
            </w:pPr>
          </w:p>
        </w:tc>
      </w:tr>
    </w:tbl>
    <w:p w:rsidR="00F606B0" w:rsidRDefault="00F606B0" w:rsidP="00F606B0">
      <w:r>
        <w:tab/>
      </w:r>
    </w:p>
    <w:p w:rsidR="00745B36" w:rsidRDefault="006B09EC" w:rsidP="00745B36">
      <w:pPr>
        <w:ind w:firstLine="0"/>
        <w:jc w:val="center"/>
      </w:pPr>
      <w:r w:rsidRPr="000F7F7B">
        <w:rPr>
          <w:noProof/>
        </w:rPr>
        <w:lastRenderedPageBreak/>
        <w:drawing>
          <wp:inline distT="0" distB="0" distL="0" distR="0" wp14:anchorId="30A80498" wp14:editId="38C51A61">
            <wp:extent cx="5647955" cy="5114554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55" cy="5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36" w:rsidRDefault="00745B36" w:rsidP="00745B36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MS Mincho" w:hAnsi="Arial" w:cs="Arial"/>
          <w:sz w:val="20"/>
          <w:szCs w:val="20"/>
          <w:lang w:val="ru-RU"/>
        </w:rPr>
      </w:pPr>
      <w:r w:rsidRPr="004A0CD7">
        <w:rPr>
          <w:rFonts w:ascii="Arial" w:eastAsia="Times New Roman" w:hAnsi="Arial"/>
          <w:i/>
          <w:sz w:val="20"/>
          <w:lang w:val="en-US"/>
        </w:rPr>
        <w:t>n</w:t>
      </w:r>
      <w:r>
        <w:rPr>
          <w:rFonts w:ascii="Arial" w:eastAsia="Times New Roman" w:hAnsi="Arial"/>
          <w:sz w:val="20"/>
          <w:lang w:val="ru-RU"/>
        </w:rPr>
        <w:t xml:space="preserve"> – </w:t>
      </w:r>
      <w:proofErr w:type="gramStart"/>
      <w:r>
        <w:rPr>
          <w:rFonts w:ascii="Arial" w:eastAsia="Times New Roman" w:hAnsi="Arial"/>
          <w:sz w:val="20"/>
          <w:lang w:val="ru-RU"/>
        </w:rPr>
        <w:t>значения</w:t>
      </w:r>
      <w:proofErr w:type="gramEnd"/>
      <w:r>
        <w:rPr>
          <w:rFonts w:ascii="Arial" w:eastAsia="Times New Roman" w:hAnsi="Arial"/>
          <w:sz w:val="20"/>
          <w:lang w:val="ru-RU"/>
        </w:rPr>
        <w:t xml:space="preserve"> дисбаланса в единицах </w:t>
      </w:r>
      <w:proofErr w:type="spellStart"/>
      <w:r w:rsidRPr="00EC30FB">
        <w:rPr>
          <w:rFonts w:eastAsia="Times New Roman"/>
          <w:i/>
          <w:sz w:val="22"/>
          <w:lang w:val="en-US"/>
        </w:rPr>
        <w:t>U</w:t>
      </w:r>
      <w:r w:rsidRPr="00EC30FB">
        <w:rPr>
          <w:rFonts w:eastAsia="Times New Roman"/>
          <w:sz w:val="22"/>
          <w:vertAlign w:val="subscript"/>
          <w:lang w:val="en-US"/>
        </w:rPr>
        <w:t>station</w:t>
      </w:r>
      <w:proofErr w:type="spellEnd"/>
      <w:r>
        <w:rPr>
          <w:rFonts w:ascii="Arial" w:eastAsia="Times New Roman" w:hAnsi="Arial"/>
          <w:sz w:val="20"/>
          <w:lang w:val="ru-RU"/>
        </w:rPr>
        <w:t xml:space="preserve">; </w:t>
      </w:r>
      <w:r w:rsidRPr="00EC30FB">
        <w:rPr>
          <w:rFonts w:ascii="Arial" w:eastAsia="Times New Roman" w:hAnsi="Arial"/>
          <w:sz w:val="20"/>
          <w:lang w:val="ru-RU"/>
        </w:rPr>
        <w:t>α</w:t>
      </w:r>
      <w:r>
        <w:rPr>
          <w:rFonts w:ascii="Arial" w:eastAsia="Times New Roman" w:hAnsi="Arial"/>
          <w:sz w:val="20"/>
          <w:lang w:val="ru-RU"/>
        </w:rPr>
        <w:t xml:space="preserve"> – угловое положение стационарно установленного груза (указывается вертикальной стрелкой); </w:t>
      </w:r>
      <w:r w:rsidRPr="00EC30FB">
        <w:rPr>
          <w:rFonts w:ascii="Arial" w:eastAsia="Times New Roman" w:hAnsi="Arial"/>
          <w:sz w:val="20"/>
          <w:lang w:val="ru-RU"/>
        </w:rPr>
        <w:t xml:space="preserve">% </w:t>
      </w:r>
      <w:r w:rsidRPr="00EC30FB">
        <w:rPr>
          <w:rFonts w:eastAsia="MS Mincho"/>
          <w:i/>
          <w:sz w:val="20"/>
          <w:szCs w:val="20"/>
        </w:rPr>
        <w:t>R</w:t>
      </w:r>
      <w:r w:rsidRPr="00EC30FB">
        <w:rPr>
          <w:rFonts w:eastAsia="MS Mincho"/>
          <w:sz w:val="20"/>
          <w:szCs w:val="20"/>
          <w:vertAlign w:val="subscript"/>
        </w:rPr>
        <w:t>UR</w:t>
      </w:r>
      <w:r>
        <w:rPr>
          <w:rFonts w:ascii="Arial" w:eastAsia="MS Mincho" w:hAnsi="Arial" w:cs="Arial"/>
          <w:sz w:val="20"/>
          <w:szCs w:val="20"/>
          <w:lang w:val="ru-RU"/>
        </w:rPr>
        <w:t xml:space="preserve"> – коэффициент уменьшения дисбаланса, %; </w:t>
      </w:r>
    </w:p>
    <w:p w:rsidR="00745B36" w:rsidRDefault="00745B36" w:rsidP="00745B36">
      <w:pPr>
        <w:pStyle w:val="KeyText"/>
        <w:tabs>
          <w:tab w:val="clear" w:pos="346"/>
          <w:tab w:val="left" w:pos="426"/>
          <w:tab w:val="left" w:pos="5529"/>
        </w:tabs>
        <w:suppressAutoHyphens/>
        <w:spacing w:after="0" w:line="360" w:lineRule="auto"/>
        <w:ind w:left="0" w:firstLine="0"/>
        <w:jc w:val="center"/>
        <w:rPr>
          <w:i/>
          <w:noProof/>
          <w:sz w:val="22"/>
          <w:lang w:val="ru-RU"/>
        </w:rPr>
      </w:pPr>
      <w:r w:rsidRPr="004A0CD7">
        <w:rPr>
          <w:rFonts w:ascii="Arial" w:eastAsia="Times New Roman" w:hAnsi="Arial"/>
          <w:noProof/>
          <w:sz w:val="20"/>
          <w:lang w:val="ru-RU" w:eastAsia="ru-RU"/>
        </w:rPr>
        <w:drawing>
          <wp:inline distT="0" distB="0" distL="0" distR="0" wp14:anchorId="7C91D470" wp14:editId="018FC314">
            <wp:extent cx="237744" cy="21336"/>
            <wp:effectExtent l="0" t="0" r="0" b="0"/>
            <wp:docPr id="1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MS Mincho" w:hAnsi="Arial" w:cs="Arial"/>
          <w:sz w:val="20"/>
          <w:szCs w:val="20"/>
          <w:lang w:val="ru-RU"/>
        </w:rPr>
        <w:t xml:space="preserve">– плоскость </w:t>
      </w:r>
      <w:r w:rsidR="006D6099">
        <w:rPr>
          <w:rFonts w:ascii="Arial" w:eastAsia="MS Mincho" w:hAnsi="Arial" w:cs="Arial"/>
          <w:sz w:val="20"/>
          <w:szCs w:val="20"/>
          <w:lang w:val="ru-RU"/>
        </w:rPr>
        <w:t>3</w:t>
      </w:r>
      <w:r>
        <w:rPr>
          <w:rFonts w:ascii="Arial" w:eastAsia="MS Mincho" w:hAnsi="Arial" w:cs="Arial"/>
          <w:sz w:val="20"/>
          <w:szCs w:val="20"/>
          <w:lang w:val="ru-RU"/>
        </w:rPr>
        <w:t xml:space="preserve"> </w:t>
      </w:r>
    </w:p>
    <w:p w:rsidR="00745B36" w:rsidRPr="00EC30FB" w:rsidRDefault="00745B36" w:rsidP="00745B36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425"/>
        <w:jc w:val="left"/>
        <w:rPr>
          <w:rFonts w:ascii="Arial" w:eastAsia="Times New Roman" w:hAnsi="Arial"/>
          <w:sz w:val="20"/>
          <w:lang w:val="ru-RU"/>
        </w:rPr>
      </w:pPr>
      <w:proofErr w:type="gramStart"/>
      <w:r w:rsidRPr="00EC30FB">
        <w:rPr>
          <w:rFonts w:ascii="Arial" w:eastAsia="Times New Roman" w:hAnsi="Arial"/>
          <w:sz w:val="20"/>
          <w:vertAlign w:val="superscript"/>
          <w:lang w:val="en-US"/>
        </w:rPr>
        <w:t>a</w:t>
      </w:r>
      <w:proofErr w:type="gramEnd"/>
      <w:r w:rsidRPr="00EC30FB">
        <w:rPr>
          <w:rFonts w:ascii="Arial" w:eastAsia="Times New Roman" w:hAnsi="Arial"/>
          <w:sz w:val="20"/>
          <w:vertAlign w:val="superscript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Нулевой угол соответствует положению стационарно установленного контрольного груза.</w:t>
      </w:r>
    </w:p>
    <w:p w:rsidR="00745B36" w:rsidRDefault="00745B36" w:rsidP="00745B36">
      <w:pPr>
        <w:ind w:firstLine="0"/>
        <w:rPr>
          <w:sz w:val="22"/>
          <w:szCs w:val="22"/>
        </w:rPr>
      </w:pPr>
    </w:p>
    <w:p w:rsidR="00745B36" w:rsidRPr="004A0CD7" w:rsidRDefault="00745B36" w:rsidP="00745B36">
      <w:pPr>
        <w:ind w:firstLine="0"/>
        <w:rPr>
          <w:sz w:val="22"/>
          <w:szCs w:val="22"/>
        </w:rPr>
      </w:pPr>
      <w:r w:rsidRPr="004A0CD7">
        <w:rPr>
          <w:sz w:val="22"/>
          <w:szCs w:val="22"/>
        </w:rPr>
        <w:t xml:space="preserve">Подтвержденное значение </w:t>
      </w:r>
      <w:r w:rsidRPr="00850B70">
        <w:rPr>
          <w:rFonts w:ascii="Cambria" w:eastAsia="MS Mincho" w:hAnsi="Cambria"/>
          <w:i/>
          <w:szCs w:val="24"/>
        </w:rPr>
        <w:t>R</w:t>
      </w:r>
      <w:r w:rsidRPr="00850B70">
        <w:rPr>
          <w:rFonts w:ascii="Cambria" w:eastAsia="MS Mincho" w:hAnsi="Cambria"/>
          <w:szCs w:val="24"/>
          <w:vertAlign w:val="subscript"/>
        </w:rPr>
        <w:t>UR</w:t>
      </w:r>
      <w:r w:rsidRPr="004A0CD7">
        <w:rPr>
          <w:sz w:val="22"/>
          <w:szCs w:val="22"/>
        </w:rPr>
        <w:t>:</w:t>
      </w:r>
    </w:p>
    <w:p w:rsidR="00745B36" w:rsidRPr="004A0CD7" w:rsidRDefault="00745B36" w:rsidP="00745B36">
      <w:pPr>
        <w:ind w:firstLine="0"/>
        <w:rPr>
          <w:sz w:val="22"/>
          <w:szCs w:val="22"/>
        </w:rPr>
      </w:pPr>
      <w:r w:rsidRPr="004A0CD7">
        <w:rPr>
          <w:sz w:val="22"/>
          <w:szCs w:val="22"/>
        </w:rPr>
        <w:t>График составил:</w:t>
      </w:r>
    </w:p>
    <w:p w:rsidR="00745B36" w:rsidRPr="00A610F9" w:rsidRDefault="00745B36" w:rsidP="00745B36">
      <w:pPr>
        <w:pStyle w:val="Figuretitle"/>
        <w:rPr>
          <w:b w:val="0"/>
          <w:sz w:val="24"/>
          <w:szCs w:val="24"/>
          <w:lang w:val="ru-RU"/>
        </w:rPr>
      </w:pPr>
      <w:r w:rsidRPr="008D563E">
        <w:rPr>
          <w:b w:val="0"/>
          <w:sz w:val="22"/>
          <w:szCs w:val="22"/>
          <w:lang w:val="ru-RU"/>
        </w:rPr>
        <w:t xml:space="preserve">Рисунок </w:t>
      </w:r>
      <w:r>
        <w:rPr>
          <w:b w:val="0"/>
          <w:sz w:val="22"/>
          <w:szCs w:val="22"/>
          <w:lang w:val="ru-RU"/>
        </w:rPr>
        <w:t>9</w:t>
      </w:r>
      <w:r w:rsidRPr="008D563E">
        <w:rPr>
          <w:b w:val="0"/>
          <w:sz w:val="22"/>
          <w:szCs w:val="22"/>
          <w:lang w:val="ru-RU"/>
        </w:rPr>
        <w:t xml:space="preserve"> –</w:t>
      </w:r>
      <w:r>
        <w:rPr>
          <w:b w:val="0"/>
          <w:sz w:val="22"/>
          <w:szCs w:val="22"/>
          <w:lang w:val="ru-RU"/>
        </w:rPr>
        <w:t xml:space="preserve"> </w:t>
      </w:r>
      <w:r w:rsidRPr="004A0CD7">
        <w:rPr>
          <w:b w:val="0"/>
          <w:sz w:val="22"/>
          <w:szCs w:val="22"/>
          <w:lang w:val="ru-RU"/>
        </w:rPr>
        <w:t xml:space="preserve">Диаграмма оценки </w:t>
      </w:r>
      <w:r w:rsidRPr="004A0CD7">
        <w:rPr>
          <w:rFonts w:ascii="Cambria" w:eastAsia="MS Mincho" w:hAnsi="Cambria"/>
          <w:b w:val="0"/>
          <w:i/>
          <w:sz w:val="24"/>
          <w:szCs w:val="24"/>
        </w:rPr>
        <w:t>R</w:t>
      </w:r>
      <w:r w:rsidRPr="004A0CD7">
        <w:rPr>
          <w:rFonts w:ascii="Cambria" w:eastAsia="MS Mincho" w:hAnsi="Cambria"/>
          <w:b w:val="0"/>
          <w:sz w:val="24"/>
          <w:szCs w:val="24"/>
          <w:vertAlign w:val="subscript"/>
        </w:rPr>
        <w:t>UR</w:t>
      </w:r>
      <w:r w:rsidRPr="004A0CD7">
        <w:rPr>
          <w:b w:val="0"/>
          <w:sz w:val="22"/>
          <w:szCs w:val="22"/>
          <w:lang w:val="ru-RU"/>
        </w:rPr>
        <w:t xml:space="preserve"> для испытания в </w:t>
      </w:r>
      <w:r>
        <w:rPr>
          <w:b w:val="0"/>
          <w:sz w:val="22"/>
          <w:szCs w:val="22"/>
          <w:lang w:val="ru-RU"/>
        </w:rPr>
        <w:t>одной плоскости</w:t>
      </w: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10.5</w:t>
      </w:r>
      <w:r w:rsidR="008D563E">
        <w:rPr>
          <w:b/>
        </w:rPr>
        <w:t>.8</w:t>
      </w:r>
      <w:r w:rsidR="008D563E">
        <w:rPr>
          <w:b/>
        </w:rPr>
        <w:tab/>
      </w:r>
      <w:r w:rsidR="006D6099">
        <w:rPr>
          <w:b/>
        </w:rPr>
        <w:t>Решение по результатам испытани</w:t>
      </w:r>
      <w:r w:rsidR="0032788C">
        <w:rPr>
          <w:b/>
        </w:rPr>
        <w:t>й</w:t>
      </w:r>
    </w:p>
    <w:p w:rsidR="008D563E" w:rsidRDefault="008D563E" w:rsidP="008D563E">
      <w:r>
        <w:t xml:space="preserve">Если точка на диаграмме попадает в область, ограниченную внутренней окружностью, ей </w:t>
      </w:r>
      <w:proofErr w:type="gramStart"/>
      <w:r>
        <w:t xml:space="preserve">приписывают значение </w:t>
      </w:r>
      <w:r w:rsidR="006D6099" w:rsidRPr="006D6099">
        <w:rPr>
          <w:rFonts w:ascii="Cambria" w:eastAsia="MS Mincho" w:hAnsi="Cambria"/>
          <w:i/>
          <w:sz w:val="26"/>
          <w:szCs w:val="26"/>
        </w:rPr>
        <w:t>R</w:t>
      </w:r>
      <w:r w:rsidR="006D6099" w:rsidRPr="006D6099">
        <w:rPr>
          <w:rFonts w:ascii="Cambria" w:eastAsia="MS Mincho" w:hAnsi="Cambria"/>
          <w:sz w:val="26"/>
          <w:szCs w:val="26"/>
          <w:vertAlign w:val="subscript"/>
        </w:rPr>
        <w:t>UR</w:t>
      </w:r>
      <w:proofErr w:type="gramEnd"/>
      <w:r>
        <w:t>, равное 95 %, если между окружност</w:t>
      </w:r>
      <w:r>
        <w:t>я</w:t>
      </w:r>
      <w:r>
        <w:t>ми, соответствующими коэффициенту уменьшения дисбаланса 95 % и 90 %, то 90 % и т.</w:t>
      </w:r>
      <w:r w:rsidR="006D6099">
        <w:t xml:space="preserve"> </w:t>
      </w:r>
      <w:r>
        <w:t>д.</w:t>
      </w:r>
    </w:p>
    <w:p w:rsidR="008D563E" w:rsidRPr="006D6099" w:rsidRDefault="008D563E" w:rsidP="008D563E">
      <w:r w:rsidRPr="006D6099">
        <w:lastRenderedPageBreak/>
        <w:t>Если изготовителем для коэффициента уменьшения дисбаланса заявлено н</w:t>
      </w:r>
      <w:r w:rsidRPr="006D6099">
        <w:t>е</w:t>
      </w:r>
      <w:r w:rsidRPr="006D6099">
        <w:t>которое промежуточное значение (не совпадающее с 95 %, 90 %, 85 % или 80 %), то на диаграмму могут быть нанесены промежуточные окружности соответствующего диаметра (см. приложение В).</w:t>
      </w:r>
    </w:p>
    <w:p w:rsidR="008D563E" w:rsidRDefault="008D563E" w:rsidP="008D563E">
      <w:r>
        <w:t xml:space="preserve">Все точки на диаграмме оценки </w:t>
      </w:r>
      <w:r w:rsidR="006D6099" w:rsidRPr="006D6099">
        <w:rPr>
          <w:rFonts w:ascii="Cambria" w:eastAsia="MS Mincho" w:hAnsi="Cambria"/>
          <w:i/>
          <w:sz w:val="26"/>
          <w:szCs w:val="26"/>
        </w:rPr>
        <w:t>R</w:t>
      </w:r>
      <w:r w:rsidR="006D6099" w:rsidRPr="006D6099">
        <w:rPr>
          <w:rFonts w:ascii="Cambria" w:eastAsia="MS Mincho" w:hAnsi="Cambria"/>
          <w:sz w:val="26"/>
          <w:szCs w:val="26"/>
          <w:vertAlign w:val="subscript"/>
        </w:rPr>
        <w:t>UR</w:t>
      </w:r>
      <w:r w:rsidR="006D6099">
        <w:t xml:space="preserve">, </w:t>
      </w:r>
      <w:r>
        <w:t>за исключением</w:t>
      </w:r>
      <w:r w:rsidR="006D6099">
        <w:t xml:space="preserve"> максимум</w:t>
      </w:r>
      <w:r>
        <w:t xml:space="preserve"> одной для каждой плоскости</w:t>
      </w:r>
      <w:r w:rsidR="006D6099">
        <w:t>,</w:t>
      </w:r>
      <w:r>
        <w:t xml:space="preserve"> должны попасть внутрь окружностей, соответствующих заявле</w:t>
      </w:r>
      <w:r>
        <w:t>н</w:t>
      </w:r>
      <w:r>
        <w:t>ному значению коэффициента уменьшения дисбаланса. Если данное условие не выполнено, балансировочный станок считают не прошедшим</w:t>
      </w:r>
      <w:r w:rsidR="006D6099">
        <w:t xml:space="preserve"> данное испытание</w:t>
      </w:r>
      <w:r>
        <w:t xml:space="preserve">. </w:t>
      </w:r>
    </w:p>
    <w:p w:rsidR="006D6099" w:rsidRDefault="006D6099" w:rsidP="006D6099">
      <w:pPr>
        <w:spacing w:line="240" w:lineRule="auto"/>
      </w:pP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10.6</w:t>
      </w:r>
      <w:r w:rsidR="00B25E32">
        <w:rPr>
          <w:b/>
        </w:rPr>
        <w:t xml:space="preserve"> </w:t>
      </w:r>
      <w:r w:rsidR="008D563E" w:rsidRPr="003C6539">
        <w:rPr>
          <w:b/>
        </w:rPr>
        <w:t xml:space="preserve">Проверка влияния моментной </w:t>
      </w:r>
      <w:r w:rsidR="008D563E">
        <w:rPr>
          <w:b/>
        </w:rPr>
        <w:t>не</w:t>
      </w:r>
      <w:r w:rsidR="008D563E" w:rsidRPr="003C6539">
        <w:rPr>
          <w:b/>
        </w:rPr>
        <w:t>уравновешенности на показания индикатора балансировочного станка для статической балансировки</w:t>
      </w:r>
    </w:p>
    <w:p w:rsidR="006D6099" w:rsidRDefault="006D6099" w:rsidP="006D6099">
      <w:pPr>
        <w:spacing w:line="240" w:lineRule="auto"/>
      </w:pP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10.6</w:t>
      </w:r>
      <w:r w:rsidR="008D563E">
        <w:rPr>
          <w:b/>
        </w:rPr>
        <w:t>.1</w:t>
      </w:r>
      <w:r w:rsidR="008D563E">
        <w:rPr>
          <w:b/>
        </w:rPr>
        <w:tab/>
      </w:r>
      <w:r w:rsidR="008D563E" w:rsidRPr="003C6539">
        <w:rPr>
          <w:b/>
        </w:rPr>
        <w:t>Подготовка к испытаниям</w:t>
      </w:r>
    </w:p>
    <w:p w:rsidR="0032788C" w:rsidRDefault="008D563E" w:rsidP="008D563E">
      <w:r>
        <w:t>Способность подавлять влияние моментной неуравновешенности на показ</w:t>
      </w:r>
      <w:r>
        <w:t>а</w:t>
      </w:r>
      <w:r>
        <w:t>ния дисбаланса проверяют для горизонтальных и вертикальных станков для стат</w:t>
      </w:r>
      <w:r>
        <w:t>и</w:t>
      </w:r>
      <w:r>
        <w:t xml:space="preserve">ческой балансировки. </w:t>
      </w:r>
    </w:p>
    <w:p w:rsidR="008D563E" w:rsidRDefault="008D563E" w:rsidP="008D563E">
      <w:r>
        <w:t xml:space="preserve">Предварительно </w:t>
      </w:r>
      <w:r w:rsidR="0032788C">
        <w:t xml:space="preserve">контрольный </w:t>
      </w:r>
      <w:r>
        <w:t xml:space="preserve">ротор </w:t>
      </w:r>
      <w:r w:rsidR="0032788C">
        <w:t>балансируют</w:t>
      </w:r>
      <w:r>
        <w:t xml:space="preserve"> в соответствии с 1</w:t>
      </w:r>
      <w:r w:rsidR="0032788C">
        <w:t>0</w:t>
      </w:r>
      <w:r>
        <w:t>.</w:t>
      </w:r>
      <w:r w:rsidR="0032788C">
        <w:t>4</w:t>
      </w:r>
      <w:r>
        <w:t>.5.</w:t>
      </w: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10.6</w:t>
      </w:r>
      <w:r w:rsidR="008D563E">
        <w:rPr>
          <w:b/>
        </w:rPr>
        <w:t>.2</w:t>
      </w:r>
      <w:r w:rsidR="008D563E">
        <w:rPr>
          <w:b/>
        </w:rPr>
        <w:tab/>
      </w:r>
      <w:r w:rsidR="008D563E" w:rsidRPr="003C6539">
        <w:rPr>
          <w:b/>
        </w:rPr>
        <w:t>Проведение испытаний</w:t>
      </w:r>
    </w:p>
    <w:p w:rsidR="008D563E" w:rsidRPr="005077E5" w:rsidRDefault="008D563E" w:rsidP="008D563E">
      <w:r>
        <w:t>Устанавливают по одному контрольному грузу (например, из числа применя</w:t>
      </w:r>
      <w:r>
        <w:t>е</w:t>
      </w:r>
      <w:r>
        <w:t>мых в качестве перемещаемых контрольных грузов в испытании</w:t>
      </w:r>
      <w:r w:rsidR="0032788C">
        <w:t xml:space="preserve"> по оценке </w:t>
      </w:r>
      <w:r w:rsidR="0032788C" w:rsidRPr="006D6099">
        <w:rPr>
          <w:rFonts w:ascii="Cambria" w:eastAsia="MS Mincho" w:hAnsi="Cambria"/>
          <w:i/>
          <w:sz w:val="26"/>
          <w:szCs w:val="26"/>
        </w:rPr>
        <w:t>R</w:t>
      </w:r>
      <w:r w:rsidR="0032788C" w:rsidRPr="006D6099">
        <w:rPr>
          <w:rFonts w:ascii="Cambria" w:eastAsia="MS Mincho" w:hAnsi="Cambria"/>
          <w:sz w:val="26"/>
          <w:szCs w:val="26"/>
          <w:vertAlign w:val="subscript"/>
        </w:rPr>
        <w:t>UR</w:t>
      </w:r>
      <w:r>
        <w:t xml:space="preserve">) в плоскостях 1 и 2 под углом </w:t>
      </w:r>
      <w:r w:rsidRPr="005077E5">
        <w:t>180°</w:t>
      </w:r>
      <w:r>
        <w:t xml:space="preserve"> друг к другу и считывают показание статического дисбаланса. После этого положение контрольных грузов изменяют с шагом </w:t>
      </w:r>
      <w:r w:rsidRPr="005077E5">
        <w:t>90°</w:t>
      </w:r>
      <w:r>
        <w:t xml:space="preserve"> (три раза) и каждый раз проводят измерения статического дисбаланса.</w:t>
      </w: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10.6</w:t>
      </w:r>
      <w:r w:rsidR="008D563E">
        <w:rPr>
          <w:b/>
        </w:rPr>
        <w:t>.3</w:t>
      </w:r>
      <w:r w:rsidR="008D563E">
        <w:rPr>
          <w:b/>
        </w:rPr>
        <w:tab/>
      </w:r>
      <w:r w:rsidR="0032788C">
        <w:rPr>
          <w:b/>
        </w:rPr>
        <w:t>Решение по результатам испытаний</w:t>
      </w:r>
    </w:p>
    <w:p w:rsidR="008D563E" w:rsidRDefault="008D563E" w:rsidP="008D563E">
      <w:r>
        <w:t>Ни одно из четырех полученных значений статического дисбаланса не должно превышать сумму заявленного минимально достижимого остаточного дисбаланса</w:t>
      </w:r>
      <w:r w:rsidR="005E1840">
        <w:t xml:space="preserve"> </w:t>
      </w:r>
      <w:proofErr w:type="spellStart"/>
      <w:r w:rsidR="005E1840" w:rsidRPr="005E1840">
        <w:rPr>
          <w:rFonts w:ascii="Cambria" w:eastAsia="MS Mincho" w:hAnsi="Cambria"/>
          <w:i/>
          <w:sz w:val="26"/>
          <w:szCs w:val="26"/>
        </w:rPr>
        <w:t>U</w:t>
      </w:r>
      <w:r w:rsidR="005E1840" w:rsidRPr="005E1840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>
        <w:t xml:space="preserve"> и вносимого </w:t>
      </w:r>
      <w:r w:rsidR="005E1840">
        <w:t xml:space="preserve">моментного </w:t>
      </w:r>
      <w:r>
        <w:t>дисбаланса, умноженного на заявленный изготовит</w:t>
      </w:r>
      <w:r>
        <w:t>е</w:t>
      </w:r>
      <w:r>
        <w:t>лем коэффициент влияния моментной неуравновешенности</w:t>
      </w:r>
      <w:r w:rsidR="005E1840">
        <w:t xml:space="preserve"> </w:t>
      </w:r>
      <w:proofErr w:type="spellStart"/>
      <w:r w:rsidR="005E1840" w:rsidRPr="005E1840">
        <w:rPr>
          <w:rFonts w:ascii="Cambria" w:eastAsia="MS Mincho" w:hAnsi="Cambria"/>
          <w:i/>
          <w:sz w:val="26"/>
          <w:szCs w:val="26"/>
        </w:rPr>
        <w:t>I</w:t>
      </w:r>
      <w:r w:rsidR="005E1840" w:rsidRPr="005E1840">
        <w:rPr>
          <w:rFonts w:ascii="Cambria" w:eastAsia="MS Mincho" w:hAnsi="Cambria"/>
          <w:sz w:val="26"/>
          <w:szCs w:val="26"/>
          <w:vertAlign w:val="subscript"/>
        </w:rPr>
        <w:t>sc</w:t>
      </w:r>
      <w:proofErr w:type="spellEnd"/>
      <w:r>
        <w:t>.</w:t>
      </w:r>
    </w:p>
    <w:p w:rsidR="005E1840" w:rsidRDefault="005E1840" w:rsidP="005E1840">
      <w:pPr>
        <w:widowControl w:val="0"/>
      </w:pPr>
      <w:r>
        <w:t xml:space="preserve">Согласно </w:t>
      </w:r>
      <w:r w:rsidRPr="00635E77">
        <w:rPr>
          <w:noProof/>
          <w:lang w:val="en-US"/>
        </w:rPr>
        <w:t>ISO </w:t>
      </w:r>
      <w:r w:rsidRPr="005E1840">
        <w:rPr>
          <w:noProof/>
        </w:rPr>
        <w:t>21940</w:t>
      </w:r>
      <w:r w:rsidRPr="005E1840">
        <w:rPr>
          <w:noProof/>
        </w:rPr>
        <w:noBreakHyphen/>
        <w:t>2</w:t>
      </w:r>
      <w:r>
        <w:rPr>
          <w:noProof/>
        </w:rPr>
        <w:t xml:space="preserve"> </w:t>
      </w:r>
      <w:r>
        <w:t xml:space="preserve">коэффициент влияния моментной неуравновешенности </w:t>
      </w:r>
      <w:proofErr w:type="spellStart"/>
      <w:r w:rsidRPr="005E1840">
        <w:rPr>
          <w:rFonts w:ascii="Cambria" w:eastAsia="MS Mincho" w:hAnsi="Cambria"/>
          <w:i/>
          <w:sz w:val="26"/>
          <w:szCs w:val="26"/>
        </w:rPr>
        <w:t>I</w:t>
      </w:r>
      <w:r w:rsidRPr="005E1840">
        <w:rPr>
          <w:rFonts w:ascii="Cambria" w:eastAsia="MS Mincho" w:hAnsi="Cambria"/>
          <w:sz w:val="26"/>
          <w:szCs w:val="26"/>
          <w:vertAlign w:val="subscript"/>
        </w:rPr>
        <w:t>sc</w:t>
      </w:r>
      <w:proofErr w:type="spellEnd"/>
      <w:r>
        <w:t xml:space="preserve"> представляет собой отношение </w:t>
      </w:r>
      <w:proofErr w:type="gramStart"/>
      <w:r>
        <w:t xml:space="preserve">изменения показания </w:t>
      </w:r>
      <w:r w:rsidRPr="005E1840">
        <w:t>индикатора дисбаланса б</w:t>
      </w:r>
      <w:r w:rsidRPr="005E1840">
        <w:t>а</w:t>
      </w:r>
      <w:r w:rsidRPr="005E1840">
        <w:t>лансировочного станка</w:t>
      </w:r>
      <w:proofErr w:type="gramEnd"/>
      <w:r w:rsidRPr="005E1840">
        <w:t xml:space="preserve"> для статической балансировки при внесении кососимметри</w:t>
      </w:r>
      <w:r w:rsidRPr="005E1840">
        <w:t>ч</w:t>
      </w:r>
      <w:r w:rsidRPr="005E1840">
        <w:t>ных масс к значению дисбаланса, создаваемого этими массами.</w:t>
      </w:r>
    </w:p>
    <w:p w:rsidR="005E1840" w:rsidRDefault="005E1840" w:rsidP="005E1840">
      <w:pPr>
        <w:widowControl w:val="0"/>
      </w:pPr>
      <w:r>
        <w:t xml:space="preserve">Величину </w:t>
      </w:r>
      <w:proofErr w:type="spellStart"/>
      <w:r w:rsidRPr="005E1840">
        <w:rPr>
          <w:rFonts w:ascii="Cambria" w:eastAsia="MS Mincho" w:hAnsi="Cambria"/>
          <w:i/>
          <w:sz w:val="26"/>
          <w:szCs w:val="26"/>
        </w:rPr>
        <w:t>I</w:t>
      </w:r>
      <w:r w:rsidRPr="005E1840">
        <w:rPr>
          <w:rFonts w:ascii="Cambria" w:eastAsia="MS Mincho" w:hAnsi="Cambria"/>
          <w:sz w:val="26"/>
          <w:szCs w:val="26"/>
          <w:vertAlign w:val="subscript"/>
        </w:rPr>
        <w:t>sc</w:t>
      </w:r>
      <w:proofErr w:type="spellEnd"/>
      <w:r>
        <w:t xml:space="preserve"> вычисляют по формуле </w:t>
      </w:r>
    </w:p>
    <w:p w:rsidR="005E1840" w:rsidRPr="00433116" w:rsidRDefault="005E1840" w:rsidP="005E1840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4"/>
          <w:szCs w:val="24"/>
          <w:lang w:val="ru-RU" w:eastAsia="en-US"/>
        </w:rPr>
      </w:pPr>
      <w:r w:rsidRPr="00433116">
        <w:rPr>
          <w:rFonts w:cs="Arial"/>
          <w:sz w:val="24"/>
          <w:szCs w:val="24"/>
          <w:lang w:val="ru-RU"/>
        </w:rPr>
        <w:lastRenderedPageBreak/>
        <w:tab/>
      </w:r>
      <w:r w:rsidRPr="005E1840">
        <w:rPr>
          <w:position w:val="-32"/>
        </w:rPr>
        <w:object w:dxaOrig="980" w:dyaOrig="760">
          <v:shape id="_x0000_i1042" type="#_x0000_t75" style="width:47.25pt;height:37.5pt" o:ole="">
            <v:imagedata r:id="rId69" o:title=""/>
          </v:shape>
          <o:OLEObject Type="Embed" ProgID="Equation.DSMT4" ShapeID="_x0000_i1042" DrawAspect="Content" ObjectID="_1812467604" r:id="rId70"/>
        </w:object>
      </w:r>
      <w:r w:rsidRPr="004C4337">
        <w:rPr>
          <w:rFonts w:cs="Arial"/>
          <w:snapToGrid w:val="0"/>
          <w:sz w:val="24"/>
          <w:szCs w:val="24"/>
          <w:lang w:val="ru-RU"/>
        </w:rPr>
        <w:t>,</w:t>
      </w:r>
      <w:r w:rsidRPr="00433116">
        <w:rPr>
          <w:rFonts w:cs="Arial"/>
          <w:sz w:val="24"/>
          <w:szCs w:val="24"/>
          <w:lang w:val="ru-RU" w:eastAsia="en-US"/>
        </w:rPr>
        <w:tab/>
        <w:t>(</w:t>
      </w:r>
      <w:r>
        <w:rPr>
          <w:rFonts w:cs="Arial"/>
          <w:sz w:val="24"/>
          <w:szCs w:val="24"/>
          <w:lang w:val="ru-RU" w:eastAsia="en-US"/>
        </w:rPr>
        <w:t>4</w:t>
      </w:r>
      <w:r w:rsidRPr="00433116">
        <w:rPr>
          <w:rFonts w:cs="Arial"/>
          <w:sz w:val="24"/>
          <w:szCs w:val="24"/>
          <w:lang w:val="ru-RU" w:eastAsia="en-US"/>
        </w:rPr>
        <w:t>)</w:t>
      </w:r>
    </w:p>
    <w:p w:rsidR="005E1840" w:rsidRDefault="005E1840" w:rsidP="005E1840">
      <w:pPr>
        <w:pStyle w:val="120"/>
        <w:keepNext w:val="0"/>
        <w:widowControl w:val="0"/>
        <w:ind w:firstLine="0"/>
        <w:rPr>
          <w:rFonts w:cs="Arial"/>
        </w:rPr>
      </w:pPr>
      <w:r w:rsidRPr="00433116">
        <w:rPr>
          <w:rFonts w:cs="Arial"/>
        </w:rPr>
        <w:t xml:space="preserve">где </w:t>
      </w:r>
      <w:r>
        <w:rPr>
          <w:rFonts w:cs="Arial"/>
        </w:rPr>
        <w:tab/>
      </w:r>
      <w:r w:rsidRPr="00ED2FBF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</w:t>
      </w:r>
      <w:r w:rsidRPr="00433116">
        <w:rPr>
          <w:rFonts w:cs="Arial"/>
        </w:rPr>
        <w:t xml:space="preserve"> – </w:t>
      </w:r>
      <w:r>
        <w:rPr>
          <w:rFonts w:cs="Arial"/>
        </w:rPr>
        <w:t xml:space="preserve">изменение показания статического дисбаланса после внесения </w:t>
      </w:r>
      <w:r w:rsidR="009129C9">
        <w:rPr>
          <w:rFonts w:cs="Arial"/>
        </w:rPr>
        <w:t>момен</w:t>
      </w:r>
      <w:r w:rsidR="009129C9">
        <w:rPr>
          <w:rFonts w:cs="Arial"/>
        </w:rPr>
        <w:t>т</w:t>
      </w:r>
      <w:r w:rsidR="009129C9">
        <w:rPr>
          <w:rFonts w:cs="Arial"/>
        </w:rPr>
        <w:t>ного дисбаланса</w:t>
      </w:r>
      <w:r>
        <w:rPr>
          <w:rFonts w:cs="Arial"/>
        </w:rPr>
        <w:t>;</w:t>
      </w:r>
    </w:p>
    <w:p w:rsidR="005E1840" w:rsidRPr="00ED2FBF" w:rsidRDefault="005E1840" w:rsidP="005E1840">
      <w:r w:rsidRPr="00ED2FBF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C</w:t>
      </w:r>
      <w:r w:rsidRPr="00433116">
        <w:rPr>
          <w:rFonts w:cs="Arial"/>
        </w:rPr>
        <w:t xml:space="preserve"> – </w:t>
      </w:r>
      <w:r>
        <w:rPr>
          <w:rFonts w:cs="Arial"/>
        </w:rPr>
        <w:t xml:space="preserve">значение </w:t>
      </w:r>
      <w:r w:rsidR="009129C9">
        <w:rPr>
          <w:rFonts w:cs="Arial"/>
        </w:rPr>
        <w:t>внесенного моментного дисбаланса</w:t>
      </w:r>
      <w:r>
        <w:rPr>
          <w:rFonts w:cs="Arial"/>
        </w:rPr>
        <w:t>.</w:t>
      </w:r>
    </w:p>
    <w:p w:rsidR="005E1840" w:rsidRPr="005E1840" w:rsidRDefault="005E1840" w:rsidP="009129C9">
      <w:pPr>
        <w:widowControl w:val="0"/>
        <w:spacing w:line="240" w:lineRule="auto"/>
      </w:pP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10.7</w:t>
      </w:r>
      <w:r w:rsidR="00B25E32">
        <w:rPr>
          <w:b/>
        </w:rPr>
        <w:t xml:space="preserve"> </w:t>
      </w:r>
      <w:r w:rsidR="008D563E" w:rsidRPr="003C6539">
        <w:rPr>
          <w:b/>
        </w:rPr>
        <w:t>Проверка работы цепи условной балансировки</w:t>
      </w:r>
    </w:p>
    <w:p w:rsidR="009129C9" w:rsidRPr="005E1840" w:rsidRDefault="009129C9" w:rsidP="009129C9">
      <w:pPr>
        <w:widowControl w:val="0"/>
        <w:spacing w:line="240" w:lineRule="auto"/>
      </w:pP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10.7</w:t>
      </w:r>
      <w:r w:rsidR="008D563E">
        <w:rPr>
          <w:b/>
        </w:rPr>
        <w:t>.1</w:t>
      </w:r>
      <w:r w:rsidR="008D563E">
        <w:rPr>
          <w:b/>
        </w:rPr>
        <w:tab/>
      </w:r>
      <w:r w:rsidR="008D563E" w:rsidRPr="003C6539">
        <w:rPr>
          <w:b/>
        </w:rPr>
        <w:t>Подготовка к испытаниям</w:t>
      </w:r>
    </w:p>
    <w:p w:rsidR="008D563E" w:rsidRDefault="008D563E" w:rsidP="008D563E">
      <w:r>
        <w:t>Цепь условной балансировки должна обеспечивать компенсацию начального дисбаланса таким образом, чтобы его наличие не отражалось на показаниях индик</w:t>
      </w:r>
      <w:r>
        <w:t>а</w:t>
      </w:r>
      <w:r>
        <w:t>тора дисбаланса.</w:t>
      </w:r>
    </w:p>
    <w:p w:rsidR="009129C9" w:rsidRPr="00322CAD" w:rsidRDefault="009129C9" w:rsidP="009129C9">
      <w:pPr>
        <w:keepNext/>
        <w:spacing w:line="240" w:lineRule="auto"/>
        <w:rPr>
          <w:b/>
          <w:sz w:val="20"/>
        </w:rPr>
      </w:pPr>
    </w:p>
    <w:p w:rsidR="009129C9" w:rsidRPr="001A2F06" w:rsidRDefault="009129C9" w:rsidP="009129C9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9129C9">
        <w:rPr>
          <w:sz w:val="22"/>
          <w:szCs w:val="22"/>
        </w:rPr>
        <w:t>При проведении данного испытания процедуру поворота ротора на 180° имитируется перемещением контрольных грузов.</w:t>
      </w:r>
    </w:p>
    <w:p w:rsidR="009129C9" w:rsidRPr="00322CAD" w:rsidRDefault="009129C9" w:rsidP="009129C9">
      <w:pPr>
        <w:keepNext/>
        <w:spacing w:line="240" w:lineRule="auto"/>
        <w:rPr>
          <w:b/>
          <w:sz w:val="20"/>
        </w:rPr>
      </w:pPr>
    </w:p>
    <w:p w:rsidR="008D563E" w:rsidRDefault="008D563E" w:rsidP="008D563E">
      <w:r>
        <w:t xml:space="preserve">Для испытаний используют </w:t>
      </w:r>
      <w:r w:rsidR="009129C9">
        <w:t xml:space="preserve">контрольный </w:t>
      </w:r>
      <w:r>
        <w:t xml:space="preserve">ротор, </w:t>
      </w:r>
      <w:r w:rsidR="009129C9">
        <w:t>для которого выполнена б</w:t>
      </w:r>
      <w:r w:rsidR="009129C9">
        <w:t>а</w:t>
      </w:r>
      <w:r w:rsidR="009129C9">
        <w:t xml:space="preserve">лансировка по 10.4.5, или ротор с подтвержденным значением дисбаланса в каждой плоскости менее </w:t>
      </w:r>
      <w:r>
        <w:t>5</w:t>
      </w:r>
      <w:r w:rsidR="009129C9" w:rsidRPr="009129C9">
        <w:rPr>
          <w:rFonts w:ascii="Cambria" w:eastAsia="MS Mincho" w:hAnsi="Cambria"/>
          <w:i/>
          <w:sz w:val="26"/>
          <w:szCs w:val="26"/>
        </w:rPr>
        <w:t>U</w:t>
      </w:r>
      <w:r w:rsidR="009129C9" w:rsidRPr="009129C9">
        <w:rPr>
          <w:rFonts w:ascii="Cambria" w:eastAsia="MS Mincho" w:hAnsi="Cambria"/>
          <w:sz w:val="26"/>
          <w:szCs w:val="26"/>
          <w:vertAlign w:val="subscript"/>
        </w:rPr>
        <w:t>mar</w:t>
      </w:r>
      <w:r>
        <w:t xml:space="preserve"> (</w:t>
      </w:r>
      <w:r w:rsidR="009129C9">
        <w:t xml:space="preserve">см. </w:t>
      </w:r>
      <w:r>
        <w:t>1</w:t>
      </w:r>
      <w:r w:rsidR="009129C9">
        <w:t>0</w:t>
      </w:r>
      <w:r>
        <w:t>.</w:t>
      </w:r>
      <w:r w:rsidR="009129C9">
        <w:t>4.2.2</w:t>
      </w:r>
      <w:r>
        <w:t xml:space="preserve">). </w:t>
      </w:r>
    </w:p>
    <w:p w:rsidR="008D563E" w:rsidRPr="003C6539" w:rsidRDefault="00C4054C" w:rsidP="008D563E">
      <w:pPr>
        <w:keepNext/>
        <w:suppressAutoHyphens/>
        <w:rPr>
          <w:b/>
        </w:rPr>
      </w:pPr>
      <w:r>
        <w:rPr>
          <w:b/>
        </w:rPr>
        <w:t>10.7</w:t>
      </w:r>
      <w:r w:rsidR="008D563E">
        <w:rPr>
          <w:b/>
        </w:rPr>
        <w:t>.2</w:t>
      </w:r>
      <w:r w:rsidR="008D563E">
        <w:rPr>
          <w:b/>
        </w:rPr>
        <w:tab/>
      </w:r>
      <w:r w:rsidR="008D563E" w:rsidRPr="003C6539">
        <w:rPr>
          <w:b/>
        </w:rPr>
        <w:t>Проведение испытаний</w:t>
      </w:r>
    </w:p>
    <w:p w:rsidR="008D563E" w:rsidRPr="009F1D28" w:rsidRDefault="008D563E" w:rsidP="008D563E">
      <w:r>
        <w:t xml:space="preserve">В плоскости 1 </w:t>
      </w:r>
      <w:r w:rsidR="009129C9">
        <w:t>размещают</w:t>
      </w:r>
      <w:r w:rsidR="00815B94" w:rsidRPr="009F1D28">
        <w:t>:</w:t>
      </w:r>
    </w:p>
    <w:p w:rsidR="008D563E" w:rsidRPr="006C7FCE" w:rsidRDefault="009129C9" w:rsidP="009129C9">
      <w:pPr>
        <w:suppressAutoHyphens/>
      </w:pPr>
      <w:r>
        <w:rPr>
          <w:lang w:val="en-US"/>
        </w:rPr>
        <w:t>a</w:t>
      </w:r>
      <w:r w:rsidRPr="009129C9">
        <w:t xml:space="preserve">) </w:t>
      </w:r>
      <w:proofErr w:type="gramStart"/>
      <w:r w:rsidR="008D563E">
        <w:t>стационарн</w:t>
      </w:r>
      <w:r>
        <w:t>о</w:t>
      </w:r>
      <w:proofErr w:type="gramEnd"/>
      <w:r>
        <w:t xml:space="preserve"> устанавливаемый</w:t>
      </w:r>
      <w:r w:rsidR="008D563E">
        <w:t xml:space="preserve"> контрольный груз, вносящий дисбаланс </w:t>
      </w:r>
      <w:r w:rsidRPr="009129C9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station</w:t>
      </w:r>
      <w:r w:rsidR="008D563E">
        <w:t xml:space="preserve">, под углом </w:t>
      </w:r>
      <w:r w:rsidR="008D563E" w:rsidRPr="00FD1443">
        <w:t>30°,</w:t>
      </w:r>
    </w:p>
    <w:p w:rsidR="008D563E" w:rsidRDefault="00815B94" w:rsidP="009129C9">
      <w:r>
        <w:rPr>
          <w:lang w:val="en-US"/>
        </w:rPr>
        <w:t>b</w:t>
      </w:r>
      <w:r w:rsidRPr="00815B94">
        <w:t xml:space="preserve">) </w:t>
      </w:r>
      <w:proofErr w:type="gramStart"/>
      <w:r w:rsidR="008D563E">
        <w:t>перемещаемый</w:t>
      </w:r>
      <w:proofErr w:type="gramEnd"/>
      <w:r w:rsidR="008D563E">
        <w:t xml:space="preserve"> контрольный груз, вносящий дисбаланс </w:t>
      </w:r>
      <w:r w:rsidRPr="009129C9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travel</w:t>
      </w:r>
      <w:r w:rsidR="008D563E">
        <w:t xml:space="preserve">, под углом </w:t>
      </w:r>
      <w:r w:rsidR="008D563E" w:rsidRPr="00FD1443">
        <w:t>150°</w:t>
      </w:r>
      <w:r w:rsidR="008D563E">
        <w:t xml:space="preserve">. </w:t>
      </w:r>
    </w:p>
    <w:p w:rsidR="008D563E" w:rsidRDefault="008D563E" w:rsidP="008D563E">
      <w:r>
        <w:t xml:space="preserve">В плоскости 2 </w:t>
      </w:r>
      <w:r w:rsidR="00815B94">
        <w:t>размещают:</w:t>
      </w:r>
    </w:p>
    <w:p w:rsidR="008D563E" w:rsidRPr="006C7FCE" w:rsidRDefault="00815B94" w:rsidP="00815B94">
      <w:r>
        <w:rPr>
          <w:lang w:val="en-US"/>
        </w:rPr>
        <w:t>c</w:t>
      </w:r>
      <w:r w:rsidRPr="00815B94">
        <w:t xml:space="preserve">) </w:t>
      </w:r>
      <w:proofErr w:type="gramStart"/>
      <w:r>
        <w:t>стационарно</w:t>
      </w:r>
      <w:proofErr w:type="gramEnd"/>
      <w:r>
        <w:t xml:space="preserve"> устанавливаемый </w:t>
      </w:r>
      <w:r w:rsidR="008D563E">
        <w:t xml:space="preserve">контрольный груз, вносящий дисбаланс </w:t>
      </w:r>
      <w:r w:rsidRPr="009129C9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st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a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tion</w:t>
      </w:r>
      <w:r w:rsidR="008D563E">
        <w:t>, под углом 15</w:t>
      </w:r>
      <w:r w:rsidR="008D563E" w:rsidRPr="00FD1443">
        <w:t>0°,</w:t>
      </w:r>
    </w:p>
    <w:p w:rsidR="008D563E" w:rsidRDefault="00815B94" w:rsidP="00815B94">
      <w:r>
        <w:rPr>
          <w:lang w:val="en-US"/>
        </w:rPr>
        <w:t>d</w:t>
      </w:r>
      <w:r w:rsidRPr="00815B94">
        <w:t xml:space="preserve">) </w:t>
      </w:r>
      <w:proofErr w:type="gramStart"/>
      <w:r w:rsidR="008D563E">
        <w:t>перемещаемый</w:t>
      </w:r>
      <w:proofErr w:type="gramEnd"/>
      <w:r w:rsidR="008D563E">
        <w:t xml:space="preserve"> контрольный груз, вносящий дисбаланс </w:t>
      </w:r>
      <w:r w:rsidRPr="009129C9">
        <w:rPr>
          <w:rFonts w:ascii="Cambria" w:eastAsia="MS Mincho" w:hAnsi="Cambria"/>
          <w:i/>
          <w:sz w:val="26"/>
          <w:szCs w:val="26"/>
        </w:rPr>
        <w:t>U</w:t>
      </w:r>
      <w:r>
        <w:rPr>
          <w:rFonts w:ascii="Cambria" w:eastAsia="MS Mincho" w:hAnsi="Cambria"/>
          <w:sz w:val="26"/>
          <w:szCs w:val="26"/>
          <w:vertAlign w:val="subscript"/>
          <w:lang w:val="en-US"/>
        </w:rPr>
        <w:t>travel</w:t>
      </w:r>
      <w:r w:rsidR="008D563E">
        <w:t>, под углом 3</w:t>
      </w:r>
      <w:r w:rsidR="008D563E" w:rsidRPr="00FD1443">
        <w:t>0°</w:t>
      </w:r>
      <w:r w:rsidR="008D563E">
        <w:t>.</w:t>
      </w:r>
    </w:p>
    <w:p w:rsidR="008D563E" w:rsidRDefault="008D563E" w:rsidP="008D563E">
      <w:r>
        <w:t>Осуществляют пуск балансировочного станка и первый шаг настройки цепи условной балансировки в соответствии с руководством изготовителя.</w:t>
      </w:r>
    </w:p>
    <w:p w:rsidR="008D563E" w:rsidRPr="00B769E5" w:rsidRDefault="00815B94" w:rsidP="008D563E">
      <w:r>
        <w:t xml:space="preserve">Для имитации поворота ротора на </w:t>
      </w:r>
      <w:r w:rsidRPr="00B769E5">
        <w:rPr>
          <w:rFonts w:cs="Arial"/>
        </w:rPr>
        <w:t>180</w:t>
      </w:r>
      <w:r>
        <w:rPr>
          <w:rFonts w:cs="Arial"/>
        </w:rPr>
        <w:sym w:font="Symbol" w:char="F0B0"/>
      </w:r>
      <w:r>
        <w:rPr>
          <w:rFonts w:asciiTheme="minorHAnsi" w:hAnsiTheme="minorHAnsi" w:cs="MT-Symbol"/>
        </w:rPr>
        <w:t xml:space="preserve"> </w:t>
      </w:r>
      <w:r w:rsidRPr="00815B94">
        <w:t>внос</w:t>
      </w:r>
      <w:r>
        <w:t>я</w:t>
      </w:r>
      <w:r w:rsidRPr="00815B94">
        <w:t>т след</w:t>
      </w:r>
      <w:r>
        <w:t>ующие изменения в пол</w:t>
      </w:r>
      <w:r>
        <w:t>о</w:t>
      </w:r>
      <w:r>
        <w:t>жения перемещаемых контрольных грузов:</w:t>
      </w:r>
    </w:p>
    <w:p w:rsidR="008D563E" w:rsidRPr="00B769E5" w:rsidRDefault="00815B94" w:rsidP="00815B94">
      <w:r>
        <w:rPr>
          <w:lang w:val="en-US"/>
        </w:rPr>
        <w:lastRenderedPageBreak/>
        <w:t>e</w:t>
      </w:r>
      <w:r w:rsidRPr="00815B94">
        <w:t xml:space="preserve">) </w:t>
      </w:r>
      <w:proofErr w:type="gramStart"/>
      <w:r w:rsidR="008D563E">
        <w:t>в</w:t>
      </w:r>
      <w:proofErr w:type="gramEnd"/>
      <w:r w:rsidR="008D563E">
        <w:t xml:space="preserve"> плоскости 1:</w:t>
      </w:r>
      <w:r>
        <w:t xml:space="preserve"> из положения под углом </w:t>
      </w:r>
      <w:r w:rsidRPr="00FD1443">
        <w:t>150°</w:t>
      </w:r>
      <w:r>
        <w:t xml:space="preserve"> в положение под углом </w:t>
      </w:r>
      <w:r w:rsidR="008D563E" w:rsidRPr="00FD1443">
        <w:t>330°;</w:t>
      </w:r>
    </w:p>
    <w:p w:rsidR="008D563E" w:rsidRPr="00B769E5" w:rsidRDefault="00815B94" w:rsidP="00815B94">
      <w:r>
        <w:rPr>
          <w:lang w:val="en-US"/>
        </w:rPr>
        <w:t>f</w:t>
      </w:r>
      <w:r w:rsidRPr="00815B94">
        <w:t xml:space="preserve">) </w:t>
      </w:r>
      <w:proofErr w:type="gramStart"/>
      <w:r w:rsidR="008D563E" w:rsidRPr="00B769E5">
        <w:t>в</w:t>
      </w:r>
      <w:proofErr w:type="gramEnd"/>
      <w:r w:rsidR="008D563E" w:rsidRPr="00B769E5">
        <w:t xml:space="preserve"> плоскости 2:</w:t>
      </w:r>
      <w:r w:rsidRPr="00815B94">
        <w:t xml:space="preserve"> </w:t>
      </w:r>
      <w:r>
        <w:t xml:space="preserve">из положения под углом </w:t>
      </w:r>
      <w:r w:rsidRPr="00815B94">
        <w:t>30</w:t>
      </w:r>
      <w:r w:rsidRPr="00FD1443">
        <w:t>°</w:t>
      </w:r>
      <w:r>
        <w:t xml:space="preserve"> в положение под углом</w:t>
      </w:r>
      <w:r w:rsidRPr="00815B94">
        <w:t xml:space="preserve"> </w:t>
      </w:r>
      <w:r w:rsidR="008D563E" w:rsidRPr="00FD1443">
        <w:t>210°.</w:t>
      </w:r>
    </w:p>
    <w:p w:rsidR="008D563E" w:rsidRPr="009F1D28" w:rsidRDefault="008D563E" w:rsidP="008D563E">
      <w:r>
        <w:t>Осуществляют пуск балансировочного станка и второй шаг настройки цепи условной балансировки в соответствии с руководством изготовителя.</w:t>
      </w:r>
    </w:p>
    <w:p w:rsidR="00815B94" w:rsidRDefault="00815B94" w:rsidP="008D563E">
      <w:r>
        <w:t>Удаляют:</w:t>
      </w:r>
    </w:p>
    <w:p w:rsidR="00815B94" w:rsidRPr="00815B94" w:rsidRDefault="00815B94" w:rsidP="008D563E">
      <w:r>
        <w:rPr>
          <w:lang w:val="en-US"/>
        </w:rPr>
        <w:t>g</w:t>
      </w:r>
      <w:r w:rsidRPr="00815B94">
        <w:t xml:space="preserve">) </w:t>
      </w:r>
      <w:proofErr w:type="gramStart"/>
      <w:r>
        <w:t>перемещаемый</w:t>
      </w:r>
      <w:proofErr w:type="gramEnd"/>
      <w:r>
        <w:t xml:space="preserve"> контрольный груз, находившийся под углом </w:t>
      </w:r>
      <w:r w:rsidRPr="00FD1443">
        <w:t>330°</w:t>
      </w:r>
      <w:r>
        <w:t xml:space="preserve"> в плоск</w:t>
      </w:r>
      <w:r>
        <w:t>о</w:t>
      </w:r>
      <w:r>
        <w:t>сти 1;</w:t>
      </w:r>
    </w:p>
    <w:p w:rsidR="00815B94" w:rsidRPr="00815B94" w:rsidRDefault="00815B94" w:rsidP="008D563E">
      <w:r>
        <w:rPr>
          <w:lang w:val="en-US"/>
        </w:rPr>
        <w:t>h</w:t>
      </w:r>
      <w:r w:rsidRPr="00815B94">
        <w:t>)</w:t>
      </w:r>
      <w:r>
        <w:t xml:space="preserve"> </w:t>
      </w:r>
      <w:proofErr w:type="gramStart"/>
      <w:r>
        <w:t>перемещаемый</w:t>
      </w:r>
      <w:proofErr w:type="gramEnd"/>
      <w:r>
        <w:t xml:space="preserve"> контрольный груз, находившийся под углом 21</w:t>
      </w:r>
      <w:r w:rsidRPr="00FD1443">
        <w:t>0°</w:t>
      </w:r>
      <w:r>
        <w:t xml:space="preserve"> в плоск</w:t>
      </w:r>
      <w:r>
        <w:t>о</w:t>
      </w:r>
      <w:r>
        <w:t>сти 1</w:t>
      </w:r>
    </w:p>
    <w:p w:rsidR="00815B94" w:rsidRPr="00322CAD" w:rsidRDefault="00815B94" w:rsidP="00815B94">
      <w:pPr>
        <w:keepNext/>
        <w:spacing w:line="240" w:lineRule="auto"/>
        <w:rPr>
          <w:b/>
          <w:sz w:val="20"/>
        </w:rPr>
      </w:pPr>
    </w:p>
    <w:p w:rsidR="00815B94" w:rsidRPr="001A2F06" w:rsidRDefault="00815B94" w:rsidP="00815B94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Стационарно установленные контрольные грузы в плоскостях 1 (под углом 30</w:t>
      </w:r>
      <w:r>
        <w:rPr>
          <w:sz w:val="22"/>
          <w:szCs w:val="22"/>
        </w:rPr>
        <w:sym w:font="Symbol" w:char="F0B0"/>
      </w:r>
      <w:r>
        <w:rPr>
          <w:sz w:val="22"/>
          <w:szCs w:val="22"/>
        </w:rPr>
        <w:t>) и 2 (под углом 150</w:t>
      </w:r>
      <w:r>
        <w:rPr>
          <w:sz w:val="22"/>
          <w:szCs w:val="22"/>
        </w:rPr>
        <w:sym w:font="Symbol" w:char="F0B0"/>
      </w:r>
      <w:r>
        <w:rPr>
          <w:sz w:val="22"/>
          <w:szCs w:val="22"/>
        </w:rPr>
        <w:t>) остаются на своих местах</w:t>
      </w:r>
      <w:r w:rsidRPr="009129C9">
        <w:rPr>
          <w:sz w:val="22"/>
          <w:szCs w:val="22"/>
        </w:rPr>
        <w:t>.</w:t>
      </w:r>
    </w:p>
    <w:p w:rsidR="00815B94" w:rsidRPr="00322CAD" w:rsidRDefault="00815B94" w:rsidP="00815B94">
      <w:pPr>
        <w:keepNext/>
        <w:spacing w:line="240" w:lineRule="auto"/>
        <w:rPr>
          <w:b/>
          <w:sz w:val="20"/>
        </w:rPr>
      </w:pPr>
    </w:p>
    <w:p w:rsidR="008D563E" w:rsidRPr="00B769E5" w:rsidRDefault="008D563E" w:rsidP="008D563E">
      <w:r>
        <w:t>Осуществляют пуск балансировочного станка и настраивают цепь условной балансировки в состояние для индикации дисбаланса ротора.</w:t>
      </w:r>
    </w:p>
    <w:p w:rsidR="008D563E" w:rsidRPr="00FD1443" w:rsidRDefault="00C4054C" w:rsidP="008D563E">
      <w:pPr>
        <w:keepNext/>
        <w:suppressAutoHyphens/>
        <w:rPr>
          <w:b/>
        </w:rPr>
      </w:pPr>
      <w:r>
        <w:rPr>
          <w:b/>
        </w:rPr>
        <w:t>10.7</w:t>
      </w:r>
      <w:r w:rsidR="008D563E">
        <w:rPr>
          <w:b/>
        </w:rPr>
        <w:t>.3</w:t>
      </w:r>
      <w:r w:rsidR="008D563E">
        <w:rPr>
          <w:b/>
        </w:rPr>
        <w:tab/>
      </w:r>
      <w:r w:rsidR="00B25E32">
        <w:rPr>
          <w:b/>
        </w:rPr>
        <w:t>Решение по результатам испытаний</w:t>
      </w:r>
    </w:p>
    <w:p w:rsidR="008D563E" w:rsidRDefault="008D563E" w:rsidP="008D563E">
      <w:r w:rsidRPr="001E58C2">
        <w:t>Цепь условной балансировки считают успешно прошедшей испытания, если после ее настройки показания индикатора не будут превышать 0,02</w:t>
      </w:r>
      <w:r w:rsidR="00B25E32" w:rsidRPr="009129C9">
        <w:rPr>
          <w:rFonts w:ascii="Cambria" w:eastAsia="MS Mincho" w:hAnsi="Cambria"/>
          <w:i/>
          <w:sz w:val="26"/>
          <w:szCs w:val="26"/>
        </w:rPr>
        <w:t>U</w:t>
      </w:r>
      <w:r w:rsidR="00B25E32">
        <w:rPr>
          <w:rFonts w:ascii="Cambria" w:eastAsia="MS Mincho" w:hAnsi="Cambria"/>
          <w:sz w:val="26"/>
          <w:szCs w:val="26"/>
          <w:vertAlign w:val="subscript"/>
          <w:lang w:val="en-US"/>
        </w:rPr>
        <w:t>station</w:t>
      </w:r>
      <w:r>
        <w:t>.</w:t>
      </w:r>
    </w:p>
    <w:p w:rsidR="00B25E32" w:rsidRDefault="00B25E32" w:rsidP="008D563E">
      <w:r>
        <w:t>Специализированные балансировочные станки могут иметь две независимые цепи условной балансировки. Для таких станков каждую цепь проверяют по отдел</w:t>
      </w:r>
      <w:r>
        <w:t>ь</w:t>
      </w:r>
      <w:r>
        <w:t>ности.</w:t>
      </w:r>
    </w:p>
    <w:p w:rsidR="00B25E32" w:rsidRDefault="00B25E32" w:rsidP="00B25E32">
      <w:pPr>
        <w:spacing w:line="240" w:lineRule="auto"/>
      </w:pPr>
    </w:p>
    <w:p w:rsidR="008D563E" w:rsidRPr="00FD1443" w:rsidRDefault="00C4054C" w:rsidP="008D563E">
      <w:pPr>
        <w:keepNext/>
        <w:suppressAutoHyphens/>
        <w:rPr>
          <w:b/>
        </w:rPr>
      </w:pPr>
      <w:r>
        <w:rPr>
          <w:b/>
        </w:rPr>
        <w:t>10.8</w:t>
      </w:r>
      <w:r w:rsidR="00B25E32">
        <w:rPr>
          <w:b/>
        </w:rPr>
        <w:t xml:space="preserve"> </w:t>
      </w:r>
      <w:r w:rsidR="008D563E" w:rsidRPr="00FD1443">
        <w:rPr>
          <w:b/>
        </w:rPr>
        <w:t>Сокращенные испытания</w:t>
      </w:r>
    </w:p>
    <w:p w:rsidR="00B25E32" w:rsidRDefault="00B25E32" w:rsidP="00B25E32">
      <w:pPr>
        <w:spacing w:line="240" w:lineRule="auto"/>
      </w:pPr>
    </w:p>
    <w:p w:rsidR="008D563E" w:rsidRPr="00FD1443" w:rsidRDefault="00C4054C" w:rsidP="008D563E">
      <w:pPr>
        <w:keepNext/>
        <w:suppressAutoHyphens/>
        <w:rPr>
          <w:b/>
        </w:rPr>
      </w:pPr>
      <w:r>
        <w:rPr>
          <w:b/>
        </w:rPr>
        <w:t>10.8</w:t>
      </w:r>
      <w:r w:rsidR="008D563E">
        <w:rPr>
          <w:b/>
        </w:rPr>
        <w:t xml:space="preserve">.1 </w:t>
      </w:r>
      <w:r w:rsidR="008D563E" w:rsidRPr="00FD1443">
        <w:rPr>
          <w:b/>
        </w:rPr>
        <w:t>Общие положения</w:t>
      </w:r>
    </w:p>
    <w:p w:rsidR="00B472D4" w:rsidRDefault="00B25E32" w:rsidP="008D563E">
      <w:r>
        <w:t xml:space="preserve">Объем испытаний в отношении оценки </w:t>
      </w:r>
      <w:proofErr w:type="spellStart"/>
      <w:r w:rsidRPr="009129C9">
        <w:rPr>
          <w:rFonts w:ascii="Cambria" w:eastAsia="MS Mincho" w:hAnsi="Cambria"/>
          <w:i/>
          <w:sz w:val="26"/>
          <w:szCs w:val="26"/>
        </w:rPr>
        <w:t>U</w:t>
      </w:r>
      <w:r w:rsidRPr="009129C9">
        <w:rPr>
          <w:rFonts w:ascii="Cambria" w:eastAsia="MS Mincho" w:hAnsi="Cambria"/>
          <w:sz w:val="26"/>
          <w:szCs w:val="26"/>
          <w:vertAlign w:val="subscript"/>
        </w:rPr>
        <w:t>mar</w:t>
      </w:r>
      <w:proofErr w:type="spellEnd"/>
      <w:r w:rsidR="00B472D4">
        <w:t xml:space="preserve"> и </w:t>
      </w:r>
      <w:r w:rsidR="00B472D4" w:rsidRPr="006D6099">
        <w:rPr>
          <w:rFonts w:ascii="Cambria" w:eastAsia="MS Mincho" w:hAnsi="Cambria"/>
          <w:i/>
          <w:sz w:val="26"/>
          <w:szCs w:val="26"/>
        </w:rPr>
        <w:t>R</w:t>
      </w:r>
      <w:r w:rsidR="00B472D4" w:rsidRPr="006D6099">
        <w:rPr>
          <w:rFonts w:ascii="Cambria" w:eastAsia="MS Mincho" w:hAnsi="Cambria"/>
          <w:sz w:val="26"/>
          <w:szCs w:val="26"/>
          <w:vertAlign w:val="subscript"/>
        </w:rPr>
        <w:t>UR</w:t>
      </w:r>
      <w:r w:rsidR="008D563E">
        <w:t xml:space="preserve"> можно сократить, если перед этим балансировочный станок прошел типовые испытания или периодические пр</w:t>
      </w:r>
      <w:r w:rsidR="008D563E">
        <w:t>о</w:t>
      </w:r>
      <w:r w:rsidR="008D563E">
        <w:t xml:space="preserve">верки на месте </w:t>
      </w:r>
      <w:r>
        <w:t>применения</w:t>
      </w:r>
      <w:r w:rsidR="008D563E">
        <w:t xml:space="preserve">. </w:t>
      </w:r>
    </w:p>
    <w:p w:rsidR="008D563E" w:rsidRDefault="008D563E" w:rsidP="008D563E">
      <w:r>
        <w:t>Сокращение испытаний связано с уменьшением</w:t>
      </w:r>
      <w:r w:rsidR="00B472D4">
        <w:t xml:space="preserve"> числа</w:t>
      </w:r>
      <w:r>
        <w:t xml:space="preserve"> измерительных циклов</w:t>
      </w:r>
      <w:r w:rsidR="00B472D4">
        <w:t>.</w:t>
      </w:r>
      <w:r>
        <w:t xml:space="preserve"> </w:t>
      </w:r>
    </w:p>
    <w:p w:rsidR="008D563E" w:rsidRDefault="00C4054C" w:rsidP="008D563E">
      <w:pPr>
        <w:keepNext/>
        <w:suppressAutoHyphens/>
        <w:rPr>
          <w:b/>
        </w:rPr>
      </w:pPr>
      <w:r>
        <w:rPr>
          <w:b/>
        </w:rPr>
        <w:t>10.8</w:t>
      </w:r>
      <w:r w:rsidR="008D563E">
        <w:rPr>
          <w:b/>
        </w:rPr>
        <w:t xml:space="preserve">.2 </w:t>
      </w:r>
      <w:r w:rsidR="008D563E" w:rsidRPr="00FD1443">
        <w:rPr>
          <w:b/>
        </w:rPr>
        <w:t>Сокращенн</w:t>
      </w:r>
      <w:r w:rsidR="00B472D4">
        <w:rPr>
          <w:b/>
        </w:rPr>
        <w:t xml:space="preserve">ое испытание по </w:t>
      </w:r>
      <w:r w:rsidR="008D563E" w:rsidRPr="00FD1443">
        <w:rPr>
          <w:b/>
        </w:rPr>
        <w:t>проверк</w:t>
      </w:r>
      <w:r w:rsidR="00B472D4">
        <w:rPr>
          <w:b/>
        </w:rPr>
        <w:t>е</w:t>
      </w:r>
      <w:r w:rsidR="008D563E" w:rsidRPr="00FD1443">
        <w:rPr>
          <w:b/>
        </w:rPr>
        <w:t xml:space="preserve"> </w:t>
      </w:r>
      <w:proofErr w:type="spellStart"/>
      <w:r w:rsidR="00B472D4" w:rsidRPr="00B472D4">
        <w:rPr>
          <w:rFonts w:ascii="Cambria" w:eastAsia="MS Mincho" w:hAnsi="Cambria"/>
          <w:b/>
          <w:i/>
          <w:sz w:val="26"/>
          <w:szCs w:val="26"/>
        </w:rPr>
        <w:t>U</w:t>
      </w:r>
      <w:r w:rsidR="00B472D4" w:rsidRPr="00B472D4">
        <w:rPr>
          <w:rFonts w:ascii="Cambria" w:eastAsia="MS Mincho" w:hAnsi="Cambria"/>
          <w:b/>
          <w:sz w:val="26"/>
          <w:szCs w:val="26"/>
          <w:vertAlign w:val="subscript"/>
        </w:rPr>
        <w:t>mar</w:t>
      </w:r>
      <w:proofErr w:type="spellEnd"/>
    </w:p>
    <w:p w:rsidR="008D563E" w:rsidRPr="00FD1443" w:rsidRDefault="008D563E" w:rsidP="008D563E">
      <w:r>
        <w:t>Сокращенн</w:t>
      </w:r>
      <w:r w:rsidR="00B472D4">
        <w:t>ое испытание</w:t>
      </w:r>
      <w:r>
        <w:t xml:space="preserve"> </w:t>
      </w:r>
      <w:r w:rsidR="00B472D4">
        <w:t>включает в себя следующие этапы:</w:t>
      </w:r>
    </w:p>
    <w:p w:rsidR="008D563E" w:rsidRDefault="00B472D4" w:rsidP="00B472D4">
      <w:r>
        <w:rPr>
          <w:lang w:val="en-US"/>
        </w:rPr>
        <w:t>a</w:t>
      </w:r>
      <w:r w:rsidRPr="00B472D4">
        <w:t xml:space="preserve">) </w:t>
      </w:r>
      <w:proofErr w:type="gramStart"/>
      <w:r>
        <w:t>в</w:t>
      </w:r>
      <w:r w:rsidR="008D563E">
        <w:t>ыполняют</w:t>
      </w:r>
      <w:proofErr w:type="gramEnd"/>
      <w:r w:rsidR="008D563E">
        <w:t xml:space="preserve"> процедуры, описанные в 1</w:t>
      </w:r>
      <w:r>
        <w:t>0</w:t>
      </w:r>
      <w:r w:rsidR="008D563E">
        <w:t>.</w:t>
      </w:r>
      <w:r>
        <w:t>4</w:t>
      </w:r>
      <w:r w:rsidR="008D563E">
        <w:t>.2–1</w:t>
      </w:r>
      <w:r>
        <w:t>0</w:t>
      </w:r>
      <w:r w:rsidR="008D563E">
        <w:t>.</w:t>
      </w:r>
      <w:r>
        <w:t>4</w:t>
      </w:r>
      <w:r w:rsidR="008D563E">
        <w:t>.7</w:t>
      </w:r>
      <w:r>
        <w:t>;</w:t>
      </w:r>
    </w:p>
    <w:p w:rsidR="008D563E" w:rsidRDefault="00B472D4" w:rsidP="00B472D4">
      <w:r>
        <w:rPr>
          <w:lang w:val="en-US"/>
        </w:rPr>
        <w:t>b</w:t>
      </w:r>
      <w:r w:rsidRPr="00B472D4">
        <w:t xml:space="preserve">) </w:t>
      </w:r>
      <w:proofErr w:type="gramStart"/>
      <w:r>
        <w:t>п</w:t>
      </w:r>
      <w:r w:rsidR="008D563E">
        <w:t>ри</w:t>
      </w:r>
      <w:proofErr w:type="gramEnd"/>
      <w:r w:rsidR="008D563E">
        <w:t xml:space="preserve"> выполнении процедуры, описанной в 1</w:t>
      </w:r>
      <w:r>
        <w:t>0</w:t>
      </w:r>
      <w:r w:rsidR="008D563E">
        <w:t>.</w:t>
      </w:r>
      <w:r>
        <w:t>4</w:t>
      </w:r>
      <w:r w:rsidR="008D563E">
        <w:t>.8, пропускают каждое второе угловое положение для перемещаемого контрольного груза, уменьшая тем самым число измерительных циклов до шести.</w:t>
      </w:r>
    </w:p>
    <w:p w:rsidR="00B472D4" w:rsidRPr="001A2F06" w:rsidRDefault="00B472D4" w:rsidP="00B472D4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lastRenderedPageBreak/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Оставшиеся угловые положения равномерным образом распред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ляют по</w:t>
      </w:r>
      <w:r w:rsidRPr="00B472D4">
        <w:rPr>
          <w:sz w:val="22"/>
          <w:szCs w:val="22"/>
        </w:rPr>
        <w:t xml:space="preserve"> окружности ротора</w:t>
      </w:r>
      <w:r>
        <w:rPr>
          <w:sz w:val="22"/>
          <w:szCs w:val="22"/>
        </w:rPr>
        <w:t xml:space="preserve"> (например</w:t>
      </w:r>
      <w:r w:rsidRPr="00B472D4">
        <w:rPr>
          <w:sz w:val="22"/>
          <w:szCs w:val="22"/>
        </w:rPr>
        <w:t>: 0°, 60°, 120°, 180°, 240°, 300°</w:t>
      </w:r>
      <w:r>
        <w:rPr>
          <w:sz w:val="22"/>
          <w:szCs w:val="22"/>
        </w:rPr>
        <w:t>);</w:t>
      </w:r>
    </w:p>
    <w:p w:rsidR="00B472D4" w:rsidRPr="00322CAD" w:rsidRDefault="00B472D4" w:rsidP="00B472D4">
      <w:pPr>
        <w:keepNext/>
        <w:spacing w:line="240" w:lineRule="auto"/>
        <w:rPr>
          <w:b/>
          <w:sz w:val="20"/>
        </w:rPr>
      </w:pPr>
    </w:p>
    <w:p w:rsidR="008D563E" w:rsidRDefault="00B472D4" w:rsidP="00B472D4">
      <w:r>
        <w:rPr>
          <w:lang w:val="en-US"/>
        </w:rPr>
        <w:t>c</w:t>
      </w:r>
      <w:r w:rsidRPr="00B472D4">
        <w:t xml:space="preserve">) </w:t>
      </w:r>
      <w:proofErr w:type="gramStart"/>
      <w:r>
        <w:t>в</w:t>
      </w:r>
      <w:r w:rsidR="008D563E">
        <w:t>ыполняют</w:t>
      </w:r>
      <w:proofErr w:type="gramEnd"/>
      <w:r w:rsidR="008D563E">
        <w:t xml:space="preserve"> процедуры, описанные в 1</w:t>
      </w:r>
      <w:r>
        <w:t>0</w:t>
      </w:r>
      <w:r w:rsidR="008D563E">
        <w:t>.</w:t>
      </w:r>
      <w:r>
        <w:t>4</w:t>
      </w:r>
      <w:r w:rsidR="008D563E">
        <w:t>.9.1–1</w:t>
      </w:r>
      <w:r>
        <w:t>0</w:t>
      </w:r>
      <w:r w:rsidR="008D563E">
        <w:t>.</w:t>
      </w:r>
      <w:r>
        <w:t>4</w:t>
      </w:r>
      <w:r w:rsidR="008D563E">
        <w:t>.9.3, но при вычислении арифметического среднего делени</w:t>
      </w:r>
      <w:r>
        <w:t>е осуществляют не на 12, а на 6;</w:t>
      </w:r>
    </w:p>
    <w:p w:rsidR="008D563E" w:rsidRDefault="00B472D4" w:rsidP="00B472D4">
      <w:r>
        <w:rPr>
          <w:lang w:val="en-US"/>
        </w:rPr>
        <w:t>d</w:t>
      </w:r>
      <w:r w:rsidRPr="00B472D4">
        <w:t xml:space="preserve">) </w:t>
      </w:r>
      <w:proofErr w:type="gramStart"/>
      <w:r>
        <w:t>с</w:t>
      </w:r>
      <w:r w:rsidR="008D563E">
        <w:t>танок</w:t>
      </w:r>
      <w:proofErr w:type="gramEnd"/>
      <w:r w:rsidR="008D563E">
        <w:t xml:space="preserve"> считают успешно прошедшим испытания, если на графике все точки без исключения лежат в диапазоне между двумя пунктирными линиями (уровнями 0,88 и 1,12).</w:t>
      </w:r>
    </w:p>
    <w:p w:rsidR="008D563E" w:rsidRPr="00FD1443" w:rsidRDefault="00C4054C" w:rsidP="008D563E">
      <w:pPr>
        <w:keepNext/>
        <w:suppressAutoHyphens/>
        <w:rPr>
          <w:b/>
        </w:rPr>
      </w:pPr>
      <w:r>
        <w:rPr>
          <w:b/>
        </w:rPr>
        <w:t>10.8</w:t>
      </w:r>
      <w:r w:rsidR="008D563E">
        <w:rPr>
          <w:b/>
        </w:rPr>
        <w:t xml:space="preserve">.3 </w:t>
      </w:r>
      <w:r w:rsidR="008D563E" w:rsidRPr="00FD1443">
        <w:rPr>
          <w:b/>
        </w:rPr>
        <w:t>Сокращенн</w:t>
      </w:r>
      <w:r w:rsidR="00B472D4">
        <w:rPr>
          <w:b/>
        </w:rPr>
        <w:t xml:space="preserve">ое испытание по оценке </w:t>
      </w:r>
      <w:r w:rsidR="00B472D4" w:rsidRPr="00B472D4">
        <w:rPr>
          <w:rFonts w:ascii="Cambria" w:eastAsia="MS Mincho" w:hAnsi="Cambria"/>
          <w:b/>
          <w:i/>
          <w:sz w:val="26"/>
          <w:szCs w:val="26"/>
        </w:rPr>
        <w:t>R</w:t>
      </w:r>
      <w:r w:rsidR="00B472D4" w:rsidRPr="00B472D4">
        <w:rPr>
          <w:rFonts w:ascii="Cambria" w:eastAsia="MS Mincho" w:hAnsi="Cambria"/>
          <w:b/>
          <w:sz w:val="26"/>
          <w:szCs w:val="26"/>
          <w:vertAlign w:val="subscript"/>
        </w:rPr>
        <w:t>UR</w:t>
      </w:r>
    </w:p>
    <w:p w:rsidR="008D563E" w:rsidRPr="00FD1443" w:rsidRDefault="008D563E" w:rsidP="008D563E">
      <w:r>
        <w:t xml:space="preserve">Сокращенная проверка </w:t>
      </w:r>
      <w:r w:rsidR="00B472D4">
        <w:t>включает в себя следующие этапы:</w:t>
      </w:r>
    </w:p>
    <w:p w:rsidR="008D563E" w:rsidRDefault="00B472D4" w:rsidP="00B472D4">
      <w:r>
        <w:rPr>
          <w:lang w:val="en-US"/>
        </w:rPr>
        <w:t>a</w:t>
      </w:r>
      <w:r w:rsidRPr="00B472D4">
        <w:t xml:space="preserve">) </w:t>
      </w:r>
      <w:proofErr w:type="gramStart"/>
      <w:r>
        <w:t>в</w:t>
      </w:r>
      <w:r w:rsidR="008D563E">
        <w:t>ыполняют</w:t>
      </w:r>
      <w:proofErr w:type="gramEnd"/>
      <w:r w:rsidR="008D563E">
        <w:t xml:space="preserve"> процедуры, описанные в </w:t>
      </w:r>
      <w:r w:rsidR="00C4054C">
        <w:t>10.5</w:t>
      </w:r>
      <w:r w:rsidR="008D563E">
        <w:t>.4</w:t>
      </w:r>
      <w:r>
        <w:t>.1</w:t>
      </w:r>
      <w:r w:rsidR="008D563E">
        <w:t>, но пропуская при перемещ</w:t>
      </w:r>
      <w:r w:rsidR="008D563E">
        <w:t>е</w:t>
      </w:r>
      <w:r w:rsidR="008D563E">
        <w:t>нии контрольного груза позиции, отстоящие от точки размещения стационарно</w:t>
      </w:r>
      <w:r>
        <w:t xml:space="preserve"> уст</w:t>
      </w:r>
      <w:r>
        <w:t>а</w:t>
      </w:r>
      <w:r>
        <w:t>новленно</w:t>
      </w:r>
      <w:r w:rsidR="008D563E">
        <w:t xml:space="preserve">го контрольного груза на угол, кратный </w:t>
      </w:r>
      <w:r w:rsidR="008D563E" w:rsidRPr="00FD1443">
        <w:t>60°</w:t>
      </w:r>
      <w:r w:rsidR="008D563E">
        <w:t>. Это позволит сократить число измеритель</w:t>
      </w:r>
      <w:r>
        <w:t>ных циклов до шести;</w:t>
      </w:r>
    </w:p>
    <w:p w:rsidR="008D563E" w:rsidRPr="00617544" w:rsidRDefault="00B472D4" w:rsidP="00B472D4">
      <w:r>
        <w:rPr>
          <w:lang w:val="en-US"/>
        </w:rPr>
        <w:t>b</w:t>
      </w:r>
      <w:r w:rsidRPr="00B472D4">
        <w:t xml:space="preserve">) </w:t>
      </w:r>
      <w:proofErr w:type="gramStart"/>
      <w:r>
        <w:t>вносят</w:t>
      </w:r>
      <w:proofErr w:type="gramEnd"/>
      <w:r w:rsidR="008D563E">
        <w:t xml:space="preserve"> значения углового положения контрольных грузов, возрастающие (убывающие) с шагом </w:t>
      </w:r>
      <w:r w:rsidR="008D563E" w:rsidRPr="00FD1443">
        <w:t>60°</w:t>
      </w:r>
      <w:r w:rsidR="008D563E">
        <w:t>, в контрольный лист</w:t>
      </w:r>
      <w:r>
        <w:t xml:space="preserve"> как описано в</w:t>
      </w:r>
      <w:r w:rsidR="008D563E">
        <w:t xml:space="preserve"> </w:t>
      </w:r>
      <w:r w:rsidR="00C4054C">
        <w:t>10.5</w:t>
      </w:r>
      <w:r w:rsidR="008D563E">
        <w:t>.</w:t>
      </w:r>
      <w:r>
        <w:t>6;</w:t>
      </w:r>
    </w:p>
    <w:p w:rsidR="008D563E" w:rsidRDefault="00B472D4" w:rsidP="00B472D4">
      <w:r>
        <w:rPr>
          <w:lang w:val="en-US"/>
        </w:rPr>
        <w:t>c</w:t>
      </w:r>
      <w:r w:rsidRPr="00B472D4">
        <w:t xml:space="preserve">) </w:t>
      </w:r>
      <w:proofErr w:type="gramStart"/>
      <w:r w:rsidR="00C76FC9">
        <w:t>выполняют</w:t>
      </w:r>
      <w:proofErr w:type="gramEnd"/>
      <w:r w:rsidR="008D563E">
        <w:t xml:space="preserve"> шесть последовательных </w:t>
      </w:r>
      <w:r w:rsidR="00C76FC9">
        <w:t>пусков</w:t>
      </w:r>
      <w:r w:rsidR="008D563E">
        <w:t xml:space="preserve"> </w:t>
      </w:r>
      <w:r w:rsidR="00C76FC9">
        <w:t>согласно</w:t>
      </w:r>
      <w:r w:rsidR="008D563E">
        <w:t xml:space="preserve"> </w:t>
      </w:r>
      <w:r w:rsidR="00C4054C">
        <w:t>10.5</w:t>
      </w:r>
      <w:r w:rsidR="008D563E">
        <w:t>.6.3.</w:t>
      </w:r>
    </w:p>
    <w:p w:rsidR="008D563E" w:rsidRPr="00FB7FD0" w:rsidRDefault="00B472D4" w:rsidP="00B472D4">
      <w:r>
        <w:rPr>
          <w:lang w:val="en-US"/>
        </w:rPr>
        <w:t>d</w:t>
      </w:r>
      <w:r w:rsidRPr="00B472D4">
        <w:t xml:space="preserve">) </w:t>
      </w:r>
      <w:proofErr w:type="gramStart"/>
      <w:r w:rsidR="00C76FC9">
        <w:t>в</w:t>
      </w:r>
      <w:r w:rsidR="008D563E">
        <w:t>се</w:t>
      </w:r>
      <w:proofErr w:type="gramEnd"/>
      <w:r w:rsidR="008D563E">
        <w:t xml:space="preserve"> точки без исключения на диаграмме оценки </w:t>
      </w:r>
      <w:r w:rsidR="00C76FC9" w:rsidRPr="006D6099">
        <w:rPr>
          <w:rFonts w:ascii="Cambria" w:eastAsia="MS Mincho" w:hAnsi="Cambria"/>
          <w:i/>
          <w:sz w:val="26"/>
          <w:szCs w:val="26"/>
        </w:rPr>
        <w:t>R</w:t>
      </w:r>
      <w:r w:rsidR="00C76FC9" w:rsidRPr="006D6099">
        <w:rPr>
          <w:rFonts w:ascii="Cambria" w:eastAsia="MS Mincho" w:hAnsi="Cambria"/>
          <w:sz w:val="26"/>
          <w:szCs w:val="26"/>
          <w:vertAlign w:val="subscript"/>
        </w:rPr>
        <w:t>UR</w:t>
      </w:r>
      <w:r w:rsidR="008D563E" w:rsidRPr="00FD1443">
        <w:t xml:space="preserve"> должны лежать внутри (или на границе) окружностей, соответствующих заявленному значению коэффиц</w:t>
      </w:r>
      <w:r w:rsidR="008D563E" w:rsidRPr="00FD1443">
        <w:t>и</w:t>
      </w:r>
      <w:r w:rsidR="008D563E" w:rsidRPr="00FD1443">
        <w:t>ента уменьшения дисбаланса.</w:t>
      </w:r>
    </w:p>
    <w:p w:rsidR="00C67E7E" w:rsidRDefault="00C67E7E" w:rsidP="00C67E7E">
      <w:pPr>
        <w:pStyle w:val="120"/>
        <w:keepNext w:val="0"/>
      </w:pPr>
    </w:p>
    <w:p w:rsidR="00C15BBE" w:rsidRPr="00C15BBE" w:rsidRDefault="00C15BBE" w:rsidP="00C67E7E">
      <w:pPr>
        <w:pStyle w:val="120"/>
        <w:keepNext w:val="0"/>
      </w:pPr>
    </w:p>
    <w:p w:rsidR="007B0902" w:rsidRPr="00787B80" w:rsidRDefault="007B0902" w:rsidP="00E51273">
      <w:pPr>
        <w:pStyle w:val="120"/>
        <w:keepNext w:val="0"/>
      </w:pPr>
    </w:p>
    <w:p w:rsidR="00A73548" w:rsidRDefault="00A73548" w:rsidP="00A73548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787B80">
        <w:rPr>
          <w:b w:val="0"/>
          <w:sz w:val="24"/>
          <w:szCs w:val="24"/>
          <w:lang w:val="ru-RU"/>
        </w:rPr>
        <w:lastRenderedPageBreak/>
        <w:br/>
      </w:r>
      <w:r w:rsidRPr="00AA2481">
        <w:rPr>
          <w:sz w:val="24"/>
          <w:szCs w:val="24"/>
          <w:lang w:val="ru-RU"/>
        </w:rPr>
        <w:t>(</w:t>
      </w:r>
      <w:proofErr w:type="gramStart"/>
      <w:r w:rsidR="005846B0">
        <w:rPr>
          <w:sz w:val="24"/>
          <w:szCs w:val="24"/>
          <w:lang w:val="ru-RU"/>
        </w:rPr>
        <w:t>рекомендуемое</w:t>
      </w:r>
      <w:proofErr w:type="gramEnd"/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r w:rsidR="00D43F61">
        <w:rPr>
          <w:sz w:val="24"/>
          <w:szCs w:val="24"/>
          <w:lang w:val="ru-RU"/>
        </w:rPr>
        <w:t xml:space="preserve">Сведения, предоставляемые </w:t>
      </w:r>
      <w:r w:rsidR="003B5A06">
        <w:rPr>
          <w:sz w:val="24"/>
          <w:szCs w:val="24"/>
          <w:lang w:val="ru-RU"/>
        </w:rPr>
        <w:t xml:space="preserve">изготовителю </w:t>
      </w:r>
      <w:r w:rsidR="00D43F61">
        <w:rPr>
          <w:sz w:val="24"/>
          <w:szCs w:val="24"/>
          <w:lang w:val="ru-RU"/>
        </w:rPr>
        <w:t xml:space="preserve">заказчиком </w:t>
      </w:r>
    </w:p>
    <w:p w:rsidR="00D43F61" w:rsidRPr="00D43F61" w:rsidRDefault="00D43F61" w:rsidP="00D43F61">
      <w:pPr>
        <w:ind w:firstLine="709"/>
        <w:rPr>
          <w:b/>
          <w:snapToGrid w:val="0"/>
          <w:sz w:val="22"/>
          <w:szCs w:val="22"/>
          <w:lang w:eastAsia="en-US"/>
        </w:rPr>
      </w:pPr>
      <w:bookmarkStart w:id="20" w:name="_Toc77165261"/>
      <w:r>
        <w:rPr>
          <w:b/>
          <w:snapToGrid w:val="0"/>
          <w:sz w:val="22"/>
          <w:szCs w:val="22"/>
          <w:lang w:eastAsia="en-US"/>
        </w:rPr>
        <w:t xml:space="preserve">А.1 </w:t>
      </w:r>
      <w:r w:rsidRPr="00D43F61">
        <w:rPr>
          <w:b/>
          <w:snapToGrid w:val="0"/>
          <w:sz w:val="22"/>
          <w:szCs w:val="22"/>
          <w:lang w:eastAsia="en-US"/>
        </w:rPr>
        <w:t>Общие положения</w:t>
      </w:r>
      <w:bookmarkEnd w:id="20"/>
    </w:p>
    <w:p w:rsidR="00D43F61" w:rsidRPr="00D43F61" w:rsidRDefault="002415CF" w:rsidP="00D43F61">
      <w:pPr>
        <w:rPr>
          <w:sz w:val="22"/>
          <w:szCs w:val="22"/>
        </w:rPr>
      </w:pPr>
      <w:r>
        <w:rPr>
          <w:sz w:val="22"/>
          <w:szCs w:val="22"/>
        </w:rPr>
        <w:t>В н</w:t>
      </w:r>
      <w:r w:rsidR="00D43F61" w:rsidRPr="00D43F61">
        <w:rPr>
          <w:sz w:val="22"/>
          <w:szCs w:val="22"/>
        </w:rPr>
        <w:t>астояще</w:t>
      </w:r>
      <w:r>
        <w:rPr>
          <w:sz w:val="22"/>
          <w:szCs w:val="22"/>
        </w:rPr>
        <w:t>м</w:t>
      </w:r>
      <w:r w:rsidR="00D43F61" w:rsidRPr="00D43F61">
        <w:rPr>
          <w:sz w:val="22"/>
          <w:szCs w:val="22"/>
        </w:rPr>
        <w:t xml:space="preserve"> приложени</w:t>
      </w:r>
      <w:r>
        <w:rPr>
          <w:sz w:val="22"/>
          <w:szCs w:val="22"/>
        </w:rPr>
        <w:t>и приведены</w:t>
      </w:r>
      <w:r w:rsidR="00D43F61" w:rsidRPr="00D43F61">
        <w:rPr>
          <w:sz w:val="22"/>
          <w:szCs w:val="22"/>
        </w:rPr>
        <w:t xml:space="preserve"> рекомендации в отношении</w:t>
      </w:r>
      <w:r>
        <w:rPr>
          <w:sz w:val="22"/>
          <w:szCs w:val="22"/>
        </w:rPr>
        <w:t xml:space="preserve"> минимального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ема информации, которую заказчику следует предоставить </w:t>
      </w:r>
      <w:r w:rsidR="00D43F61" w:rsidRPr="00D43F61">
        <w:rPr>
          <w:sz w:val="22"/>
          <w:szCs w:val="22"/>
        </w:rPr>
        <w:t xml:space="preserve">изготовителю, чтобы получить от него продукцию в соответствии с </w:t>
      </w:r>
      <w:r>
        <w:rPr>
          <w:sz w:val="22"/>
          <w:szCs w:val="22"/>
        </w:rPr>
        <w:t>пожеланиями</w:t>
      </w:r>
      <w:r w:rsidR="00D43F61" w:rsidRPr="00D43F61">
        <w:rPr>
          <w:sz w:val="22"/>
          <w:szCs w:val="22"/>
        </w:rPr>
        <w:t xml:space="preserve"> заказчика. </w:t>
      </w:r>
    </w:p>
    <w:p w:rsidR="00D43F61" w:rsidRPr="00D43F61" w:rsidRDefault="00D43F61" w:rsidP="00D43F61">
      <w:pPr>
        <w:ind w:firstLine="709"/>
        <w:rPr>
          <w:b/>
          <w:snapToGrid w:val="0"/>
          <w:sz w:val="22"/>
          <w:szCs w:val="22"/>
          <w:lang w:eastAsia="en-US"/>
        </w:rPr>
      </w:pPr>
      <w:r>
        <w:rPr>
          <w:b/>
          <w:snapToGrid w:val="0"/>
          <w:sz w:val="22"/>
          <w:szCs w:val="22"/>
          <w:lang w:eastAsia="en-US"/>
        </w:rPr>
        <w:t xml:space="preserve">А.2 </w:t>
      </w:r>
      <w:r w:rsidRPr="00D43F61">
        <w:rPr>
          <w:b/>
          <w:snapToGrid w:val="0"/>
          <w:sz w:val="22"/>
          <w:szCs w:val="22"/>
          <w:lang w:eastAsia="en-US"/>
        </w:rPr>
        <w:t>Роторы, подлежащие балансировке</w:t>
      </w:r>
    </w:p>
    <w:p w:rsidR="00D43F61" w:rsidRPr="00D43F61" w:rsidRDefault="00D43F61" w:rsidP="00D43F61">
      <w:pPr>
        <w:ind w:firstLine="709"/>
        <w:rPr>
          <w:b/>
          <w:snapToGrid w:val="0"/>
          <w:sz w:val="22"/>
          <w:szCs w:val="22"/>
          <w:lang w:eastAsia="en-US"/>
        </w:rPr>
      </w:pPr>
      <w:r w:rsidRPr="00D43F61">
        <w:rPr>
          <w:b/>
          <w:snapToGrid w:val="0"/>
          <w:sz w:val="22"/>
          <w:szCs w:val="22"/>
          <w:lang w:eastAsia="en-US"/>
        </w:rPr>
        <w:t>А.2.1</w:t>
      </w:r>
      <w:r>
        <w:rPr>
          <w:b/>
          <w:snapToGrid w:val="0"/>
          <w:sz w:val="22"/>
          <w:szCs w:val="22"/>
          <w:lang w:eastAsia="en-US"/>
        </w:rPr>
        <w:t xml:space="preserve"> </w:t>
      </w:r>
      <w:r w:rsidRPr="00D43F61">
        <w:rPr>
          <w:b/>
          <w:snapToGrid w:val="0"/>
          <w:sz w:val="22"/>
          <w:szCs w:val="22"/>
          <w:lang w:eastAsia="en-US"/>
        </w:rPr>
        <w:t xml:space="preserve">Основные </w:t>
      </w:r>
      <w:r w:rsidR="002415CF">
        <w:rPr>
          <w:b/>
          <w:snapToGrid w:val="0"/>
          <w:sz w:val="22"/>
          <w:szCs w:val="22"/>
          <w:lang w:eastAsia="en-US"/>
        </w:rPr>
        <w:t>сведения</w:t>
      </w:r>
    </w:p>
    <w:p w:rsidR="002415CF" w:rsidRDefault="002415CF" w:rsidP="00D43F61">
      <w:pPr>
        <w:rPr>
          <w:sz w:val="22"/>
          <w:szCs w:val="22"/>
        </w:rPr>
      </w:pPr>
      <w:r>
        <w:rPr>
          <w:sz w:val="22"/>
          <w:szCs w:val="22"/>
        </w:rPr>
        <w:t>Основные сведения в отношении роторов, подлежащих балансировке пользоват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лем, включают в </w:t>
      </w:r>
      <w:proofErr w:type="gramStart"/>
      <w:r>
        <w:rPr>
          <w:sz w:val="22"/>
          <w:szCs w:val="22"/>
        </w:rPr>
        <w:t>себя</w:t>
      </w:r>
      <w:proofErr w:type="gramEnd"/>
      <w:r>
        <w:rPr>
          <w:sz w:val="22"/>
          <w:szCs w:val="22"/>
        </w:rPr>
        <w:t xml:space="preserve"> по крайней мере следующее:</w:t>
      </w:r>
    </w:p>
    <w:p w:rsidR="002415CF" w:rsidRPr="002415CF" w:rsidRDefault="002415CF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2415CF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предельные</w:t>
      </w:r>
      <w:proofErr w:type="gramEnd"/>
      <w:r w:rsidR="00D43F61" w:rsidRPr="00D43F61">
        <w:rPr>
          <w:sz w:val="22"/>
          <w:szCs w:val="22"/>
        </w:rPr>
        <w:t xml:space="preserve"> характеристики ротора (массу, габаритные размеры, допуски и т.</w:t>
      </w:r>
      <w:r w:rsidRPr="002415CF">
        <w:rPr>
          <w:sz w:val="22"/>
          <w:szCs w:val="22"/>
        </w:rPr>
        <w:t xml:space="preserve"> </w:t>
      </w:r>
      <w:r w:rsidR="00D43F61" w:rsidRPr="00D43F61">
        <w:rPr>
          <w:sz w:val="22"/>
          <w:szCs w:val="22"/>
        </w:rPr>
        <w:t>п.)</w:t>
      </w:r>
      <w:r w:rsidRPr="002415CF">
        <w:rPr>
          <w:sz w:val="22"/>
          <w:szCs w:val="22"/>
        </w:rPr>
        <w:t>;</w:t>
      </w:r>
    </w:p>
    <w:p w:rsidR="002415CF" w:rsidRDefault="002415CF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2415CF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е</w:t>
      </w:r>
      <w:r w:rsidR="00D43F61" w:rsidRPr="00D43F61">
        <w:rPr>
          <w:sz w:val="22"/>
          <w:szCs w:val="22"/>
        </w:rPr>
        <w:t>сли</w:t>
      </w:r>
      <w:proofErr w:type="gramEnd"/>
      <w:r w:rsidR="00D43F61" w:rsidRPr="00D43F61">
        <w:rPr>
          <w:sz w:val="22"/>
          <w:szCs w:val="22"/>
        </w:rPr>
        <w:t xml:space="preserve"> балансировочный станок предназначен для </w:t>
      </w:r>
      <w:r>
        <w:rPr>
          <w:sz w:val="22"/>
          <w:szCs w:val="22"/>
        </w:rPr>
        <w:t xml:space="preserve">балансировки роторов разных </w:t>
      </w:r>
      <w:r w:rsidR="00753C46">
        <w:rPr>
          <w:sz w:val="22"/>
          <w:szCs w:val="22"/>
        </w:rPr>
        <w:t>т</w:t>
      </w:r>
      <w:r w:rsidR="00753C46">
        <w:rPr>
          <w:sz w:val="22"/>
          <w:szCs w:val="22"/>
        </w:rPr>
        <w:t>и</w:t>
      </w:r>
      <w:r w:rsidR="00753C46">
        <w:rPr>
          <w:sz w:val="22"/>
          <w:szCs w:val="22"/>
        </w:rPr>
        <w:t>пов</w:t>
      </w:r>
      <w:r>
        <w:rPr>
          <w:sz w:val="22"/>
          <w:szCs w:val="22"/>
        </w:rPr>
        <w:t xml:space="preserve">, то данные, приведенные </w:t>
      </w:r>
      <w:r w:rsidR="005C7C20">
        <w:rPr>
          <w:sz w:val="22"/>
          <w:szCs w:val="22"/>
        </w:rPr>
        <w:t>по форме</w:t>
      </w:r>
      <w:r>
        <w:rPr>
          <w:sz w:val="22"/>
          <w:szCs w:val="22"/>
        </w:rPr>
        <w:t xml:space="preserve"> таблиц</w:t>
      </w:r>
      <w:r w:rsidR="005C7C20">
        <w:rPr>
          <w:sz w:val="22"/>
          <w:szCs w:val="22"/>
        </w:rPr>
        <w:t>ы</w:t>
      </w:r>
      <w:r>
        <w:rPr>
          <w:sz w:val="22"/>
          <w:szCs w:val="22"/>
        </w:rPr>
        <w:t xml:space="preserve"> А.1, для каждого </w:t>
      </w:r>
      <w:r w:rsidR="00753C46">
        <w:rPr>
          <w:sz w:val="22"/>
          <w:szCs w:val="22"/>
        </w:rPr>
        <w:t>типа</w:t>
      </w:r>
      <w:r>
        <w:rPr>
          <w:sz w:val="22"/>
          <w:szCs w:val="22"/>
        </w:rPr>
        <w:t>. Следует указать максимальные и минимальные габаритные размеры ротора;</w:t>
      </w:r>
    </w:p>
    <w:p w:rsidR="002415CF" w:rsidRDefault="002415CF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2415CF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если</w:t>
      </w:r>
      <w:proofErr w:type="gramEnd"/>
      <w:r>
        <w:rPr>
          <w:sz w:val="22"/>
          <w:szCs w:val="22"/>
        </w:rPr>
        <w:t xml:space="preserve"> балансировочный станок предназначен для балансировки ограниченной па</w:t>
      </w:r>
      <w:r>
        <w:rPr>
          <w:sz w:val="22"/>
          <w:szCs w:val="22"/>
        </w:rPr>
        <w:t>р</w:t>
      </w:r>
      <w:r>
        <w:rPr>
          <w:sz w:val="22"/>
          <w:szCs w:val="22"/>
        </w:rPr>
        <w:t>тии роторов массового производства, то вместо данных по таблице А.1 должны быть прив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дены детальные сведения о данном роторе с приложением чертежей.  </w:t>
      </w:r>
    </w:p>
    <w:p w:rsidR="00D43F61" w:rsidRPr="00D43F61" w:rsidRDefault="00D43F61" w:rsidP="00D43F61">
      <w:pPr>
        <w:rPr>
          <w:b/>
          <w:sz w:val="22"/>
          <w:szCs w:val="22"/>
        </w:rPr>
      </w:pPr>
      <w:r w:rsidRPr="00D43F61">
        <w:rPr>
          <w:b/>
          <w:sz w:val="22"/>
          <w:szCs w:val="22"/>
        </w:rPr>
        <w:t>А.2.2</w:t>
      </w:r>
      <w:r w:rsidR="0027558D">
        <w:rPr>
          <w:b/>
          <w:sz w:val="22"/>
          <w:szCs w:val="22"/>
        </w:rPr>
        <w:t xml:space="preserve"> </w:t>
      </w:r>
      <w:r w:rsidRPr="00D43F61">
        <w:rPr>
          <w:b/>
          <w:sz w:val="22"/>
          <w:szCs w:val="22"/>
        </w:rPr>
        <w:t>Д</w:t>
      </w:r>
      <w:r w:rsidR="0027558D">
        <w:rPr>
          <w:b/>
          <w:sz w:val="22"/>
          <w:szCs w:val="22"/>
        </w:rPr>
        <w:t>ополнительные сведения</w:t>
      </w:r>
    </w:p>
    <w:p w:rsidR="0027558D" w:rsidRDefault="0027558D" w:rsidP="00D43F61">
      <w:pPr>
        <w:rPr>
          <w:sz w:val="22"/>
          <w:szCs w:val="22"/>
        </w:rPr>
      </w:pPr>
      <w:r w:rsidRPr="0027558D">
        <w:rPr>
          <w:sz w:val="22"/>
          <w:szCs w:val="22"/>
        </w:rPr>
        <w:t xml:space="preserve">Дополнительные </w:t>
      </w:r>
      <w:r>
        <w:rPr>
          <w:sz w:val="22"/>
          <w:szCs w:val="22"/>
        </w:rPr>
        <w:t xml:space="preserve">сведения, предоставляемые заказчиком, должны включать в </w:t>
      </w:r>
      <w:proofErr w:type="gramStart"/>
      <w:r>
        <w:rPr>
          <w:sz w:val="22"/>
          <w:szCs w:val="22"/>
        </w:rPr>
        <w:t>себя</w:t>
      </w:r>
      <w:proofErr w:type="gramEnd"/>
      <w:r>
        <w:rPr>
          <w:sz w:val="22"/>
          <w:szCs w:val="22"/>
        </w:rPr>
        <w:t xml:space="preserve"> по крайней мере следующее:</w:t>
      </w:r>
    </w:p>
    <w:p w:rsidR="0027558D" w:rsidRPr="0027558D" w:rsidRDefault="0027558D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27558D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возможности</w:t>
      </w:r>
      <w:r w:rsidRPr="0027558D">
        <w:rPr>
          <w:sz w:val="22"/>
          <w:szCs w:val="22"/>
        </w:rPr>
        <w:t xml:space="preserve"> </w:t>
      </w:r>
      <w:r w:rsidRPr="00D43F61">
        <w:rPr>
          <w:sz w:val="22"/>
          <w:szCs w:val="22"/>
        </w:rPr>
        <w:t xml:space="preserve">подробные чертежи </w:t>
      </w:r>
      <w:r>
        <w:rPr>
          <w:sz w:val="22"/>
          <w:szCs w:val="22"/>
        </w:rPr>
        <w:t>типичных роторов</w:t>
      </w:r>
      <w:r w:rsidRPr="00D43F61">
        <w:rPr>
          <w:sz w:val="22"/>
          <w:szCs w:val="22"/>
        </w:rPr>
        <w:t>, подлежащих балансировке. Это особенно важно для роторов с нестандартной геометрией</w:t>
      </w:r>
      <w:r>
        <w:rPr>
          <w:sz w:val="22"/>
          <w:szCs w:val="22"/>
        </w:rPr>
        <w:t xml:space="preserve"> (см. рисунки А.2 и А.3);</w:t>
      </w:r>
      <w:r w:rsidRPr="00D43F61">
        <w:rPr>
          <w:sz w:val="22"/>
          <w:szCs w:val="22"/>
        </w:rPr>
        <w:t>.</w:t>
      </w:r>
    </w:p>
    <w:p w:rsidR="0027558D" w:rsidRPr="0027558D" w:rsidRDefault="0027558D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27558D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положение</w:t>
      </w:r>
      <w:proofErr w:type="gramEnd"/>
      <w:r>
        <w:rPr>
          <w:sz w:val="22"/>
          <w:szCs w:val="22"/>
        </w:rPr>
        <w:t xml:space="preserve"> плоскостей коррекции, если одна из них или обе </w:t>
      </w:r>
      <w:r w:rsidRPr="00D43F61">
        <w:rPr>
          <w:sz w:val="22"/>
          <w:szCs w:val="22"/>
        </w:rPr>
        <w:t>расположены по одну сторону от цапф ротора</w:t>
      </w:r>
      <w:r>
        <w:rPr>
          <w:sz w:val="22"/>
          <w:szCs w:val="22"/>
        </w:rPr>
        <w:t>;</w:t>
      </w:r>
    </w:p>
    <w:p w:rsidR="0027558D" w:rsidRPr="0027558D" w:rsidRDefault="0027558D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27558D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будет</w:t>
      </w:r>
      <w:proofErr w:type="gramEnd"/>
      <w:r w:rsidRPr="00D43F61">
        <w:rPr>
          <w:sz w:val="22"/>
          <w:szCs w:val="22"/>
        </w:rPr>
        <w:t xml:space="preserve"> ли станок использован для балансировки консольных роторов. Если да, то каковы будут нагрузка в точке</w:t>
      </w:r>
      <w:proofErr w:type="gramStart"/>
      <w:r w:rsidRPr="00D43F61">
        <w:rPr>
          <w:sz w:val="22"/>
          <w:szCs w:val="22"/>
        </w:rPr>
        <w:t xml:space="preserve"> В</w:t>
      </w:r>
      <w:proofErr w:type="gramEnd"/>
      <w:r w:rsidRPr="00D43F61">
        <w:rPr>
          <w:sz w:val="22"/>
          <w:szCs w:val="22"/>
        </w:rPr>
        <w:t xml:space="preserve"> и отрывающее усилие в точке А (см. рисунок А.</w:t>
      </w:r>
      <w:r>
        <w:rPr>
          <w:sz w:val="22"/>
          <w:szCs w:val="22"/>
        </w:rPr>
        <w:t>1);</w:t>
      </w:r>
    </w:p>
    <w:p w:rsidR="0027558D" w:rsidRPr="0027558D" w:rsidRDefault="0027558D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d</w:t>
      </w:r>
      <w:r w:rsidRPr="0027558D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имеет</w:t>
      </w:r>
      <w:proofErr w:type="gramEnd"/>
      <w:r w:rsidRPr="00D43F61">
        <w:rPr>
          <w:sz w:val="22"/>
          <w:szCs w:val="22"/>
        </w:rPr>
        <w:t xml:space="preserve"> ли место нагрузка в осевом направлении</w:t>
      </w:r>
      <w:r>
        <w:rPr>
          <w:sz w:val="22"/>
          <w:szCs w:val="22"/>
        </w:rPr>
        <w:t xml:space="preserve"> (только для горизонтальных б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лансировочных станков)</w:t>
      </w:r>
      <w:r w:rsidRPr="00D43F61">
        <w:rPr>
          <w:sz w:val="22"/>
          <w:szCs w:val="22"/>
        </w:rPr>
        <w:t>. Если да, то приводят ожидаемые значение и направление де</w:t>
      </w:r>
      <w:r w:rsidRPr="00D43F61">
        <w:rPr>
          <w:sz w:val="22"/>
          <w:szCs w:val="22"/>
        </w:rPr>
        <w:t>й</w:t>
      </w:r>
      <w:r w:rsidRPr="00D43F61">
        <w:rPr>
          <w:sz w:val="22"/>
          <w:szCs w:val="22"/>
        </w:rPr>
        <w:t xml:space="preserve">ствия </w:t>
      </w:r>
      <w:r>
        <w:rPr>
          <w:sz w:val="22"/>
          <w:szCs w:val="22"/>
        </w:rPr>
        <w:t>этой нагрузки во время балансировки;</w:t>
      </w:r>
    </w:p>
    <w:p w:rsidR="0027558D" w:rsidRPr="0027558D" w:rsidRDefault="0027558D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27558D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есть</w:t>
      </w:r>
      <w:proofErr w:type="gramEnd"/>
      <w:r w:rsidRPr="00D43F61">
        <w:rPr>
          <w:sz w:val="22"/>
          <w:szCs w:val="22"/>
        </w:rPr>
        <w:t xml:space="preserve"> ли необходимость в поставке изготовителем специальной оснастки</w:t>
      </w:r>
      <w:r>
        <w:rPr>
          <w:sz w:val="22"/>
          <w:szCs w:val="22"/>
        </w:rPr>
        <w:t xml:space="preserve"> (</w:t>
      </w:r>
      <w:r w:rsidRPr="00D43F61">
        <w:rPr>
          <w:sz w:val="22"/>
          <w:szCs w:val="22"/>
        </w:rPr>
        <w:t>напр</w:t>
      </w:r>
      <w:r w:rsidRPr="00D43F61">
        <w:rPr>
          <w:sz w:val="22"/>
          <w:szCs w:val="22"/>
        </w:rPr>
        <w:t>и</w:t>
      </w:r>
      <w:r w:rsidRPr="00D43F61">
        <w:rPr>
          <w:sz w:val="22"/>
          <w:szCs w:val="22"/>
        </w:rPr>
        <w:t>мер</w:t>
      </w:r>
      <w:r>
        <w:rPr>
          <w:sz w:val="22"/>
          <w:szCs w:val="22"/>
        </w:rPr>
        <w:t>,</w:t>
      </w:r>
      <w:r w:rsidRPr="00D43F61">
        <w:rPr>
          <w:sz w:val="22"/>
          <w:szCs w:val="22"/>
        </w:rPr>
        <w:t xml:space="preserve"> переходников привода, шкивов, монтажных переходников, оправок</w:t>
      </w:r>
      <w:r>
        <w:rPr>
          <w:sz w:val="22"/>
          <w:szCs w:val="22"/>
        </w:rPr>
        <w:t>);</w:t>
      </w:r>
    </w:p>
    <w:p w:rsidR="0027558D" w:rsidRPr="0027558D" w:rsidRDefault="0027558D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f</w:t>
      </w:r>
      <w:r w:rsidRPr="0027558D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чистоту</w:t>
      </w:r>
      <w:proofErr w:type="gramEnd"/>
      <w:r w:rsidRPr="00D43F61">
        <w:rPr>
          <w:sz w:val="22"/>
          <w:szCs w:val="22"/>
        </w:rPr>
        <w:t xml:space="preserve"> поверхности, </w:t>
      </w:r>
      <w:proofErr w:type="spellStart"/>
      <w:r w:rsidRPr="00D43F61">
        <w:rPr>
          <w:sz w:val="22"/>
          <w:szCs w:val="22"/>
        </w:rPr>
        <w:t>круглость</w:t>
      </w:r>
      <w:proofErr w:type="spellEnd"/>
      <w:r w:rsidRPr="00D43F61">
        <w:rPr>
          <w:sz w:val="22"/>
          <w:szCs w:val="22"/>
        </w:rPr>
        <w:t xml:space="preserve"> и твердость поверхности цапф ро</w:t>
      </w:r>
      <w:r>
        <w:rPr>
          <w:sz w:val="22"/>
          <w:szCs w:val="22"/>
        </w:rPr>
        <w:t>тора;</w:t>
      </w:r>
    </w:p>
    <w:p w:rsidR="00A30E18" w:rsidRDefault="00A30E18" w:rsidP="00A30E18">
      <w:pPr>
        <w:keepNext/>
        <w:widowControl w:val="0"/>
        <w:tabs>
          <w:tab w:val="left" w:pos="14034"/>
        </w:tabs>
        <w:ind w:firstLine="0"/>
      </w:pPr>
      <w:r w:rsidRPr="008865D3">
        <w:rPr>
          <w:spacing w:val="40"/>
          <w:sz w:val="22"/>
          <w:szCs w:val="22"/>
        </w:rPr>
        <w:lastRenderedPageBreak/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А.1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Типичные данные, предоставляемые для жестких роторов</w:t>
      </w:r>
    </w:p>
    <w:tbl>
      <w:tblPr>
        <w:tblW w:w="9752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168"/>
        <w:gridCol w:w="751"/>
        <w:gridCol w:w="751"/>
        <w:gridCol w:w="751"/>
        <w:gridCol w:w="751"/>
        <w:gridCol w:w="751"/>
        <w:gridCol w:w="1829"/>
      </w:tblGrid>
      <w:tr w:rsidR="005C7C20" w:rsidRPr="000F7F7B" w:rsidTr="005C7C20">
        <w:trPr>
          <w:jc w:val="center"/>
        </w:trPr>
        <w:tc>
          <w:tcPr>
            <w:tcW w:w="41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5C7C20">
              <w:rPr>
                <w:rFonts w:ascii="Arial" w:eastAsia="MS Mincho" w:hAnsi="Arial" w:cs="Arial"/>
                <w:szCs w:val="24"/>
                <w:lang w:val="ru-RU"/>
              </w:rPr>
              <w:t>Характеристика</w:t>
            </w:r>
          </w:p>
        </w:tc>
        <w:tc>
          <w:tcPr>
            <w:tcW w:w="37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5C7C20">
              <w:rPr>
                <w:rFonts w:ascii="Arial" w:eastAsia="MS Mincho" w:hAnsi="Arial" w:cs="Arial"/>
                <w:szCs w:val="24"/>
                <w:lang w:val="ru-RU"/>
              </w:rPr>
              <w:t>Тип ротора</w:t>
            </w:r>
            <w:proofErr w:type="gramStart"/>
            <w:r w:rsidRPr="005C7C20">
              <w:rPr>
                <w:rFonts w:ascii="Arial" w:eastAsia="MS Mincho" w:hAnsi="Arial" w:cs="Arial"/>
                <w:position w:val="6"/>
                <w:szCs w:val="24"/>
              </w:rPr>
              <w:t>a</w:t>
            </w:r>
            <w:proofErr w:type="gramEnd"/>
          </w:p>
        </w:tc>
        <w:tc>
          <w:tcPr>
            <w:tcW w:w="18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header"/>
              <w:suppressAutoHyphens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5C7C20">
              <w:rPr>
                <w:rFonts w:ascii="Arial" w:eastAsia="MS Mincho" w:hAnsi="Arial" w:cs="Arial"/>
                <w:szCs w:val="24"/>
                <w:lang w:val="ru-RU"/>
              </w:rPr>
              <w:t>Единица измерения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spacing w:before="20" w:after="20" w:line="200" w:lineRule="atLeast"/>
              <w:rPr>
                <w:rFonts w:cs="Arial"/>
              </w:rPr>
            </w:pP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1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2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3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4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header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…</w:t>
            </w:r>
          </w:p>
        </w:tc>
        <w:tc>
          <w:tcPr>
            <w:tcW w:w="1829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header"/>
              <w:tabs>
                <w:tab w:val="clear" w:pos="397"/>
                <w:tab w:val="clear" w:pos="794"/>
                <w:tab w:val="clear" w:pos="1191"/>
                <w:tab w:val="clear" w:pos="1588"/>
                <w:tab w:val="clear" w:pos="1985"/>
                <w:tab w:val="clear" w:pos="2381"/>
                <w:tab w:val="clear" w:pos="2778"/>
                <w:tab w:val="clear" w:pos="3175"/>
                <w:tab w:val="clear" w:pos="3572"/>
                <w:tab w:val="clear" w:pos="3969"/>
              </w:tabs>
              <w:spacing w:before="20" w:after="20" w:line="200" w:lineRule="atLeast"/>
              <w:jc w:val="center"/>
              <w:rPr>
                <w:rFonts w:ascii="Arial" w:hAnsi="Arial" w:cs="Arial"/>
              </w:rPr>
            </w:pP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Масса</w:t>
            </w:r>
          </w:p>
        </w:tc>
        <w:tc>
          <w:tcPr>
            <w:tcW w:w="7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кг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Количество</w:t>
            </w:r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b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Требуемая производительность</w:t>
            </w:r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c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5C7C20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шт</w:t>
            </w:r>
            <w:proofErr w:type="spellEnd"/>
            <w:proofErr w:type="gramEnd"/>
            <w:r w:rsidR="00A30E18" w:rsidRPr="005C7C20">
              <w:rPr>
                <w:rFonts w:ascii="Arial" w:eastAsia="MS Mincho" w:hAnsi="Arial" w:cs="Arial"/>
                <w:szCs w:val="24"/>
                <w:lang w:val="ru-RU"/>
              </w:rPr>
              <w:t>/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ч (</w:t>
            </w:r>
            <w:proofErr w:type="spellStart"/>
            <w:r>
              <w:rPr>
                <w:rFonts w:ascii="Arial" w:eastAsia="MS Mincho" w:hAnsi="Arial" w:cs="Arial"/>
                <w:szCs w:val="24"/>
                <w:lang w:val="ru-RU"/>
              </w:rPr>
              <w:t>шт</w:t>
            </w:r>
            <w:proofErr w:type="spellEnd"/>
            <w:r>
              <w:rPr>
                <w:rFonts w:ascii="Arial" w:eastAsia="MS Mincho" w:hAnsi="Arial" w:cs="Arial"/>
                <w:szCs w:val="24"/>
                <w:lang w:val="ru-RU"/>
              </w:rPr>
              <w:t>/</w:t>
            </w:r>
            <w:proofErr w:type="spellStart"/>
            <w:r w:rsidR="005C7C20">
              <w:rPr>
                <w:rFonts w:ascii="Arial" w:eastAsia="MS Mincho" w:hAnsi="Arial" w:cs="Arial"/>
                <w:szCs w:val="24"/>
                <w:lang w:val="ru-RU"/>
              </w:rPr>
              <w:t>сут</w:t>
            </w:r>
            <w:proofErr w:type="spellEnd"/>
            <w:r w:rsidR="005C7C20">
              <w:rPr>
                <w:rFonts w:ascii="Arial" w:eastAsia="MS Mincho" w:hAnsi="Arial" w:cs="Arial"/>
                <w:szCs w:val="24"/>
                <w:lang w:val="ru-RU"/>
              </w:rPr>
              <w:t>)</w:t>
            </w:r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d</w:t>
            </w:r>
          </w:p>
        </w:tc>
      </w:tr>
      <w:tr w:rsidR="00A30E18" w:rsidRPr="00753C46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9F1D28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Размеры</w:t>
            </w:r>
            <w:r w:rsidR="00A30E18" w:rsidRPr="009F1D28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см</w:t>
            </w:r>
            <w:r w:rsidRPr="009F1D28">
              <w:rPr>
                <w:rFonts w:ascii="Arial" w:eastAsia="MS Mincho" w:hAnsi="Arial" w:cs="Arial"/>
                <w:szCs w:val="24"/>
                <w:lang w:val="ru-RU"/>
              </w:rPr>
              <w:t xml:space="preserve">.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Рисунки</w:t>
            </w:r>
            <w:r w:rsidRPr="009F1D2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 w:rsidRPr="009F1D28">
              <w:rPr>
                <w:rFonts w:ascii="Arial" w:eastAsia="MS Mincho" w:hAnsi="Arial" w:cs="Arial"/>
                <w:szCs w:val="24"/>
                <w:lang w:val="ru-RU"/>
              </w:rPr>
              <w:t xml:space="preserve">.2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9F1D2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 w:rsidRPr="009F1D28">
              <w:rPr>
                <w:rFonts w:ascii="Arial" w:eastAsia="MS Mincho" w:hAnsi="Arial" w:cs="Arial"/>
                <w:szCs w:val="24"/>
                <w:lang w:val="ru-RU"/>
              </w:rPr>
              <w:t>.3)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9F1D28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9F1D28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9F1D28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9F1D28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9F1D28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753C46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Большой диаметр</w:t>
            </w:r>
            <w:r w:rsidRPr="00753C46">
              <w:rPr>
                <w:rFonts w:ascii="Arial" w:eastAsia="MS Mincho" w:hAnsi="Arial" w:cs="Arial"/>
                <w:szCs w:val="24"/>
              </w:rPr>
              <w:t xml:space="preserve"> </w:t>
            </w:r>
            <w:r w:rsidRPr="00753C46">
              <w:rPr>
                <w:rFonts w:eastAsia="MS Mincho" w:cs="Arial"/>
                <w:i/>
                <w:sz w:val="22"/>
              </w:rPr>
              <w:t>D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753C46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E63933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Диаметр шкива ременного привода</w:t>
            </w:r>
            <w:r w:rsidRPr="00753C4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53C46">
              <w:rPr>
                <w:rFonts w:eastAsia="MS Mincho" w:cs="Arial"/>
                <w:i/>
                <w:sz w:val="22"/>
              </w:rPr>
              <w:t>Q</w:t>
            </w:r>
            <w:r w:rsidRPr="00753C46">
              <w:rPr>
                <w:rFonts w:ascii="Arial" w:eastAsia="MS Mincho" w:hAnsi="Arial" w:cs="Arial"/>
                <w:position w:val="6"/>
                <w:szCs w:val="24"/>
              </w:rPr>
              <w:t>e</w:t>
            </w:r>
            <w:r w:rsidRPr="00753C46">
              <w:rPr>
                <w:rFonts w:ascii="Arial" w:eastAsia="MS Mincho" w:hAnsi="Arial" w:cs="Arial"/>
                <w:position w:val="6"/>
                <w:szCs w:val="24"/>
                <w:lang w:val="ru-RU"/>
              </w:rPr>
              <w:t>,</w:t>
            </w:r>
            <w:r w:rsidRPr="00753C46">
              <w:rPr>
                <w:rFonts w:ascii="Arial" w:eastAsia="MS Mincho" w:hAnsi="Arial" w:cs="Arial"/>
                <w:position w:val="6"/>
                <w:szCs w:val="24"/>
              </w:rPr>
              <w:t>f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753C46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E63933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Максимальная длина</w:t>
            </w:r>
            <w:r w:rsidRPr="00753C46">
              <w:rPr>
                <w:rFonts w:ascii="Arial" w:eastAsia="MS Mincho" w:hAnsi="Arial" w:cs="Arial"/>
                <w:szCs w:val="24"/>
              </w:rPr>
              <w:t xml:space="preserve"> </w:t>
            </w:r>
            <w:r w:rsidRPr="00753C46">
              <w:rPr>
                <w:rFonts w:eastAsia="MS Mincho" w:cs="Arial"/>
                <w:i/>
                <w:sz w:val="22"/>
              </w:rPr>
              <w:t>L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E63933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Диаметры цапф</w:t>
            </w:r>
            <w:r w:rsidRPr="00753C46">
              <w:rPr>
                <w:rFonts w:ascii="Arial" w:eastAsia="MS Mincho" w:hAnsi="Arial" w:cs="Arial"/>
                <w:szCs w:val="24"/>
              </w:rPr>
              <w:t xml:space="preserve"> </w:t>
            </w:r>
            <w:r w:rsidRPr="00753C46">
              <w:rPr>
                <w:rFonts w:eastAsia="MS Mincho" w:cs="Arial"/>
                <w:i/>
                <w:sz w:val="22"/>
              </w:rPr>
              <w:t>d</w:t>
            </w:r>
            <w:r w:rsidRPr="00753C46">
              <w:rPr>
                <w:rFonts w:ascii="Arial" w:eastAsia="MS Mincho" w:hAnsi="Arial" w:cs="Arial"/>
                <w:position w:val="6"/>
                <w:szCs w:val="24"/>
              </w:rPr>
              <w:t>e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E63933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Расстояние между центрами цапф</w:t>
            </w:r>
            <w:r w:rsidRPr="00753C4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53C46">
              <w:rPr>
                <w:rFonts w:eastAsia="MS Mincho" w:cs="Arial"/>
                <w:i/>
                <w:sz w:val="22"/>
              </w:rPr>
              <w:t>W</w:t>
            </w:r>
            <w:r w:rsidRPr="00753C46">
              <w:rPr>
                <w:rFonts w:ascii="Arial" w:eastAsia="MS Mincho" w:hAnsi="Arial" w:cs="Arial"/>
                <w:position w:val="6"/>
                <w:szCs w:val="24"/>
              </w:rPr>
              <w:t>e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Положение плоскости коррекции</w:t>
            </w:r>
            <w:r w:rsidRPr="00753C46">
              <w:rPr>
                <w:rFonts w:ascii="Arial" w:eastAsia="MS Mincho" w:hAnsi="Arial" w:cs="Arial"/>
                <w:szCs w:val="24"/>
              </w:rPr>
              <w:t xml:space="preserve"> A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Положение плоскости коррекции</w:t>
            </w:r>
            <w:r w:rsidRPr="00753C46">
              <w:rPr>
                <w:rFonts w:ascii="Arial" w:eastAsia="MS Mincho" w:hAnsi="Arial" w:cs="Arial"/>
                <w:szCs w:val="24"/>
              </w:rPr>
              <w:t xml:space="preserve"> B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Положение плоскости коррекции</w:t>
            </w:r>
            <w:r w:rsidRPr="00753C46">
              <w:rPr>
                <w:rFonts w:ascii="Arial" w:eastAsia="MS Mincho" w:hAnsi="Arial" w:cs="Arial"/>
                <w:szCs w:val="24"/>
              </w:rPr>
              <w:t xml:space="preserve"> C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E63933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Зазор с концом приводного вала</w:t>
            </w:r>
            <w:r w:rsidRPr="00753C4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753C46">
              <w:rPr>
                <w:rFonts w:eastAsia="MS Mincho" w:cs="Arial"/>
                <w:i/>
                <w:sz w:val="22"/>
              </w:rPr>
              <w:t>P</w:t>
            </w:r>
            <w:r w:rsidRPr="00753C46">
              <w:rPr>
                <w:rFonts w:ascii="Arial" w:eastAsia="MS Mincho" w:hAnsi="Arial" w:cs="Arial"/>
                <w:position w:val="6"/>
                <w:szCs w:val="24"/>
              </w:rPr>
              <w:t>f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мм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Частота вращения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мин</w:t>
            </w:r>
            <w:r w:rsidRPr="005C7C20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>-1</w:t>
            </w:r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Критическая частота вращения</w:t>
            </w: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g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мин</w:t>
            </w:r>
            <w:r w:rsidRPr="005C7C20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>-1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Момент инерции</w:t>
            </w:r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h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eastAsia="MS Mincho" w:hAnsi="Arial" w:cs="Arial"/>
                <w:szCs w:val="24"/>
                <w:lang w:val="ru-RU"/>
              </w:rPr>
              <w:t>кг·м</w:t>
            </w:r>
            <w:proofErr w:type="spellEnd"/>
            <w:proofErr w:type="gramStart"/>
            <w:r w:rsidR="00A30E18" w:rsidRPr="00753C46">
              <w:rPr>
                <w:rFonts w:ascii="Arial" w:eastAsia="MS Mincho" w:hAnsi="Arial" w:cs="Arial"/>
                <w:szCs w:val="24"/>
                <w:vertAlign w:val="superscript"/>
              </w:rPr>
              <w:t>2</w:t>
            </w:r>
            <w:proofErr w:type="gramEnd"/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Аэродинамическое сопротивление</w:t>
            </w:r>
            <w:proofErr w:type="spellStart"/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i</w:t>
            </w:r>
            <w:proofErr w:type="spellEnd"/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5C7C20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Мощность и частота вращения привода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  <w:lang w:val="ru-RU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кВт;</w:t>
            </w:r>
            <w:r w:rsidR="00A30E18" w:rsidRPr="00753C46">
              <w:rPr>
                <w:rFonts w:ascii="Arial" w:eastAsia="MS Mincho" w:hAnsi="Arial" w:cs="Arial"/>
                <w:szCs w:val="24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мин</w:t>
            </w:r>
            <w:r w:rsidRPr="005C7C20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>-1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Максимальный начальный дисбаланс</w:t>
            </w:r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j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</w:tr>
      <w:tr w:rsidR="005C7C20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Допустимый дисбаланс</w:t>
            </w: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k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C20" w:rsidRPr="00753C46" w:rsidRDefault="005C7C20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Число плоскостей коррекции</w:t>
            </w:r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l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Привод</w:t>
            </w:r>
            <w:proofErr w:type="spellStart"/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e</w:t>
            </w:r>
            <w:proofErr w:type="gramEnd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,m</w:t>
            </w:r>
            <w:proofErr w:type="spell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A30E18" w:rsidRPr="000F7F7B" w:rsidTr="005C7C20">
        <w:trPr>
          <w:jc w:val="center"/>
        </w:trPr>
        <w:tc>
          <w:tcPr>
            <w:tcW w:w="4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753C46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Способы коррекции распределения масс</w:t>
            </w:r>
            <w:proofErr w:type="gramStart"/>
            <w:r w:rsidR="00A30E18" w:rsidRPr="00753C46">
              <w:rPr>
                <w:rFonts w:ascii="Arial" w:eastAsia="MS Mincho" w:hAnsi="Arial" w:cs="Arial"/>
                <w:position w:val="6"/>
                <w:szCs w:val="24"/>
              </w:rPr>
              <w:t>n</w:t>
            </w:r>
            <w:proofErr w:type="gramEnd"/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30E18" w:rsidRPr="00753C46" w:rsidRDefault="00A30E18" w:rsidP="00790071">
            <w:pPr>
              <w:pStyle w:val="Tablebody"/>
              <w:autoSpaceDE w:val="0"/>
              <w:autoSpaceDN w:val="0"/>
              <w:adjustRightInd w:val="0"/>
              <w:spacing w:before="20" w:after="20" w:line="200" w:lineRule="atLeast"/>
              <w:jc w:val="both"/>
              <w:rPr>
                <w:rFonts w:ascii="Arial" w:hAnsi="Arial" w:cs="Arial"/>
              </w:rPr>
            </w:pPr>
            <w:r w:rsidRPr="00753C46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A30E18" w:rsidRPr="00A30E18" w:rsidTr="005C7C20">
        <w:trPr>
          <w:jc w:val="center"/>
        </w:trPr>
        <w:tc>
          <w:tcPr>
            <w:tcW w:w="97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18" w:rsidRPr="005C7C20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a</w:t>
            </w:r>
            <w:proofErr w:type="gramEnd"/>
            <w:r w:rsidRPr="005C7C20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5C7C20">
              <w:rPr>
                <w:rFonts w:ascii="Arial" w:eastAsia="MS Mincho" w:hAnsi="Arial" w:cs="Arial"/>
                <w:szCs w:val="24"/>
                <w:lang w:val="ru-RU"/>
              </w:rPr>
              <w:t>Классы и назначение роторов</w:t>
            </w:r>
            <w:r w:rsidRPr="005C7C20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 w:rsidR="005C7C20">
              <w:rPr>
                <w:rFonts w:ascii="Arial" w:eastAsia="MS Mincho" w:hAnsi="Arial" w:cs="Arial"/>
                <w:szCs w:val="24"/>
                <w:lang w:val="ru-RU"/>
              </w:rPr>
              <w:t>например, колен</w:t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 xml:space="preserve">чатый </w:t>
            </w:r>
            <w:r w:rsidR="005C7C20">
              <w:rPr>
                <w:rFonts w:ascii="Arial" w:eastAsia="MS Mincho" w:hAnsi="Arial" w:cs="Arial"/>
                <w:szCs w:val="24"/>
                <w:lang w:val="ru-RU"/>
              </w:rPr>
              <w:t xml:space="preserve">вал четырехцилиндрового двигателя, маховик, </w:t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 xml:space="preserve">ротор </w:t>
            </w:r>
            <w:r w:rsidR="005C7C20">
              <w:rPr>
                <w:rFonts w:ascii="Arial" w:eastAsia="MS Mincho" w:hAnsi="Arial" w:cs="Arial"/>
                <w:szCs w:val="24"/>
                <w:lang w:val="ru-RU"/>
              </w:rPr>
              <w:t>воздуходувк</w:t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="005C7C20">
              <w:rPr>
                <w:rFonts w:ascii="Arial" w:eastAsia="MS Mincho" w:hAnsi="Arial" w:cs="Arial"/>
                <w:szCs w:val="24"/>
                <w:lang w:val="ru-RU"/>
              </w:rPr>
              <w:t xml:space="preserve">, ротор электродвигателя, </w:t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ротор вентилятора</w:t>
            </w:r>
            <w:r w:rsidRPr="005C7C20">
              <w:rPr>
                <w:rFonts w:ascii="Arial" w:eastAsia="MS Mincho" w:hAnsi="Arial" w:cs="Arial"/>
                <w:szCs w:val="24"/>
                <w:lang w:val="ru-RU"/>
              </w:rPr>
              <w:t>).</w:t>
            </w:r>
          </w:p>
          <w:p w:rsidR="00A30E18" w:rsidRPr="00790071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b</w:t>
            </w:r>
            <w:proofErr w:type="gramEnd"/>
            <w:r w:rsidRPr="00790071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Приблизительное число роторов данного типа, которые подвергают балансировке, прежде чем перейти к балансировке роторов другого типа</w:t>
            </w:r>
            <w:r w:rsidRPr="007900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790071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c</w:t>
            </w:r>
            <w:proofErr w:type="gramEnd"/>
            <w:r w:rsidRPr="00790071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При полной загрузке балансировочного станка (если применимо)</w:t>
            </w:r>
            <w:r w:rsidRPr="007900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790071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d</w:t>
            </w:r>
            <w:proofErr w:type="gramEnd"/>
            <w:r w:rsidRPr="00790071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Оставить используемую единицу измерения.</w:t>
            </w:r>
          </w:p>
          <w:p w:rsidR="00A30E18" w:rsidRPr="00790071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e</w:t>
            </w:r>
            <w:proofErr w:type="gramEnd"/>
            <w:r w:rsidRPr="00790071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Обычно только для горизонтальных балансировочных станков</w:t>
            </w:r>
            <w:r w:rsidRPr="007900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790071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f</w:t>
            </w:r>
            <w:proofErr w:type="gramEnd"/>
            <w:r w:rsidRPr="00790071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790071">
              <w:rPr>
                <w:rFonts w:ascii="Arial" w:eastAsia="MS Mincho" w:hAnsi="Arial" w:cs="Arial"/>
                <w:szCs w:val="24"/>
                <w:lang w:val="ru-RU"/>
              </w:rPr>
              <w:t>Диаметр вала в месте контакта с ремнем (если применимо)</w:t>
            </w:r>
            <w:r w:rsidRPr="00790071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E63933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g</w:t>
            </w:r>
            <w:proofErr w:type="gramEnd"/>
            <w:r w:rsidRPr="00E63933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>П</w:t>
            </w:r>
            <w:r w:rsidR="00E63933" w:rsidRPr="00E63933">
              <w:rPr>
                <w:rFonts w:ascii="Arial" w:eastAsia="MS Mincho" w:hAnsi="Arial" w:cs="Arial"/>
                <w:szCs w:val="24"/>
                <w:lang w:val="ru-RU"/>
              </w:rPr>
              <w:t>римерн</w:t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>ая</w:t>
            </w:r>
            <w:r w:rsidR="00E63933" w:rsidRPr="00E63933">
              <w:rPr>
                <w:rFonts w:ascii="Arial" w:eastAsia="MS Mincho" w:hAnsi="Arial" w:cs="Arial"/>
                <w:szCs w:val="24"/>
                <w:lang w:val="ru-RU"/>
              </w:rPr>
              <w:t xml:space="preserve"> перв</w:t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>ая</w:t>
            </w:r>
            <w:r w:rsidR="00E63933" w:rsidRPr="00E63933">
              <w:rPr>
                <w:rFonts w:ascii="Arial" w:eastAsia="MS Mincho" w:hAnsi="Arial" w:cs="Arial"/>
                <w:szCs w:val="24"/>
                <w:lang w:val="ru-RU"/>
              </w:rPr>
              <w:t xml:space="preserve"> собственн</w:t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>ая</w:t>
            </w:r>
            <w:r w:rsidR="00E63933" w:rsidRPr="00E63933">
              <w:rPr>
                <w:rFonts w:ascii="Arial" w:eastAsia="MS Mincho" w:hAnsi="Arial" w:cs="Arial"/>
                <w:szCs w:val="24"/>
                <w:lang w:val="ru-RU"/>
              </w:rPr>
              <w:t xml:space="preserve"> частот</w:t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 w:rsidR="00E63933" w:rsidRPr="00E63933">
              <w:rPr>
                <w:rFonts w:ascii="Arial" w:eastAsia="MS Mincho" w:hAnsi="Arial" w:cs="Arial"/>
                <w:szCs w:val="24"/>
                <w:lang w:val="ru-RU"/>
              </w:rPr>
              <w:t xml:space="preserve"> изгибных колебаний</w:t>
            </w:r>
            <w:r w:rsidR="00E63933">
              <w:rPr>
                <w:rFonts w:ascii="Arial" w:eastAsia="MS Mincho" w:hAnsi="Arial" w:cs="Arial"/>
                <w:szCs w:val="24"/>
                <w:lang w:val="ru-RU"/>
              </w:rPr>
              <w:t xml:space="preserve"> многоопорного ротора (например, коленчатого вала)</w:t>
            </w:r>
            <w:r w:rsidR="00E63933" w:rsidRPr="00E63933">
              <w:rPr>
                <w:rFonts w:ascii="Arial" w:eastAsia="MS Mincho" w:hAnsi="Arial" w:cs="Arial"/>
                <w:szCs w:val="24"/>
                <w:lang w:val="ru-RU"/>
              </w:rPr>
              <w:t xml:space="preserve"> в предположении, что ротор жестко оперт на две крайние цапфы</w:t>
            </w:r>
            <w:r w:rsidRPr="00E63933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3E34F9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h</w:t>
            </w:r>
            <w:proofErr w:type="gramEnd"/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Интеграл квадрата расстояния от оси ротора по массе ротора</w:t>
            </w:r>
            <w:r w:rsidRPr="003E34F9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3E34F9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spellStart"/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i</w:t>
            </w:r>
            <w:proofErr w:type="spellEnd"/>
            <w:proofErr w:type="gramEnd"/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Если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существенно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для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балансировки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указать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ожидаемую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мощность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частоту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вращения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привода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>)</w:t>
            </w:r>
            <w:r w:rsidRPr="003E34F9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3E34F9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r w:rsidRPr="00753C46">
              <w:rPr>
                <w:rFonts w:ascii="Arial" w:eastAsia="MS Mincho" w:hAnsi="Arial" w:cs="Arial"/>
                <w:position w:val="6"/>
                <w:szCs w:val="24"/>
              </w:rPr>
              <w:t>j</w:t>
            </w:r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Максимальный начальный дисбаланс в каждой плоскости коррекции</w:t>
            </w:r>
          </w:p>
          <w:p w:rsidR="00A30E18" w:rsidRPr="003E34F9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k</w:t>
            </w:r>
            <w:proofErr w:type="gramEnd"/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Допустимый дисбаланс в каждой плоскости коррекции</w:t>
            </w:r>
            <w:r w:rsidRPr="003E34F9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3E34F9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l</w:t>
            </w:r>
            <w:proofErr w:type="gramEnd"/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Привести пояснения, если число плоскостей коррекции более двух</w:t>
            </w:r>
            <w:r w:rsidRPr="003E34F9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30E18" w:rsidRPr="003E34F9" w:rsidRDefault="00A30E18" w:rsidP="00790071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m</w:t>
            </w:r>
            <w:proofErr w:type="gramEnd"/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Например: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ременный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привод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привод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от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вала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двойной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привод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пневматический привод, привод через опо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р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ные ролики, автономный привод, ленточный привод.</w:t>
            </w:r>
          </w:p>
          <w:p w:rsidR="00A30E18" w:rsidRPr="009F1D28" w:rsidRDefault="00A30E18" w:rsidP="003E34F9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Cs w:val="18"/>
                <w:lang w:val="ru-RU"/>
              </w:rPr>
            </w:pPr>
            <w:proofErr w:type="gramStart"/>
            <w:r w:rsidRPr="00753C46">
              <w:rPr>
                <w:rFonts w:ascii="Arial" w:eastAsia="MS Mincho" w:hAnsi="Arial" w:cs="Arial"/>
                <w:position w:val="6"/>
                <w:szCs w:val="24"/>
              </w:rPr>
              <w:t>n</w:t>
            </w:r>
            <w:proofErr w:type="gramEnd"/>
            <w:r w:rsidRPr="003E34F9">
              <w:rPr>
                <w:rFonts w:ascii="Arial" w:eastAsia="MS Mincho" w:hAnsi="Arial" w:cs="Arial"/>
                <w:szCs w:val="24"/>
                <w:lang w:val="ru-RU"/>
              </w:rPr>
              <w:tab/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Например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: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сверление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фрезерование</w:t>
            </w:r>
            <w:r w:rsidR="003E34F9" w:rsidRPr="003E34F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 w:rsidR="003E34F9">
              <w:rPr>
                <w:rFonts w:ascii="Arial" w:eastAsia="MS Mincho" w:hAnsi="Arial" w:cs="Arial"/>
                <w:szCs w:val="24"/>
                <w:lang w:val="ru-RU"/>
              </w:rPr>
              <w:t>установка корректирующих масс.</w:t>
            </w:r>
          </w:p>
        </w:tc>
      </w:tr>
    </w:tbl>
    <w:p w:rsidR="00690E24" w:rsidRPr="0027558D" w:rsidRDefault="00690E24" w:rsidP="00690E24">
      <w:pPr>
        <w:rPr>
          <w:sz w:val="22"/>
          <w:szCs w:val="22"/>
        </w:rPr>
      </w:pPr>
      <w:r>
        <w:rPr>
          <w:sz w:val="22"/>
          <w:szCs w:val="22"/>
          <w:lang w:val="en-US"/>
        </w:rPr>
        <w:lastRenderedPageBreak/>
        <w:t>g</w:t>
      </w:r>
      <w:r w:rsidRPr="0027558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 w:rsidRPr="00D43F61">
        <w:rPr>
          <w:sz w:val="22"/>
          <w:szCs w:val="22"/>
        </w:rPr>
        <w:t>подлежат</w:t>
      </w:r>
      <w:proofErr w:type="gramEnd"/>
      <w:r w:rsidRPr="00D43F61">
        <w:rPr>
          <w:sz w:val="22"/>
          <w:szCs w:val="22"/>
        </w:rPr>
        <w:t xml:space="preserve"> ли роторы балансировке в собственных подшипниках. Если да, то пр</w:t>
      </w:r>
      <w:r w:rsidRPr="00D43F61">
        <w:rPr>
          <w:sz w:val="22"/>
          <w:szCs w:val="22"/>
        </w:rPr>
        <w:t>и</w:t>
      </w:r>
      <w:r w:rsidRPr="00D43F61">
        <w:rPr>
          <w:sz w:val="22"/>
          <w:szCs w:val="22"/>
        </w:rPr>
        <w:t>водят подробные сведения о подшипниках, включая их тип, максимальный наружный ди</w:t>
      </w:r>
      <w:r w:rsidRPr="00D43F61">
        <w:rPr>
          <w:sz w:val="22"/>
          <w:szCs w:val="22"/>
        </w:rPr>
        <w:t>а</w:t>
      </w:r>
      <w:r w:rsidRPr="00D43F61">
        <w:rPr>
          <w:sz w:val="22"/>
          <w:szCs w:val="22"/>
        </w:rPr>
        <w:t>метр и пр.</w:t>
      </w:r>
    </w:p>
    <w:p w:rsidR="00690E24" w:rsidRPr="0027558D" w:rsidRDefault="00690E24" w:rsidP="00690E24">
      <w:pPr>
        <w:rPr>
          <w:sz w:val="22"/>
          <w:szCs w:val="22"/>
        </w:rPr>
      </w:pPr>
      <w:r>
        <w:rPr>
          <w:sz w:val="22"/>
          <w:szCs w:val="22"/>
          <w:lang w:val="en-US"/>
        </w:rPr>
        <w:t>h</w:t>
      </w:r>
      <w:r w:rsidRPr="0027558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есть</w:t>
      </w:r>
      <w:proofErr w:type="gramEnd"/>
      <w:r>
        <w:rPr>
          <w:sz w:val="22"/>
          <w:szCs w:val="22"/>
        </w:rPr>
        <w:t xml:space="preserve"> ли предпочтительная частота вращения при балансировке. </w:t>
      </w:r>
      <w:r w:rsidRPr="00D43F61">
        <w:rPr>
          <w:sz w:val="22"/>
          <w:szCs w:val="22"/>
        </w:rPr>
        <w:t>Если да, то пр</w:t>
      </w:r>
      <w:r w:rsidRPr="00D43F61">
        <w:rPr>
          <w:sz w:val="22"/>
          <w:szCs w:val="22"/>
        </w:rPr>
        <w:t>и</w:t>
      </w:r>
      <w:r w:rsidRPr="00D43F61">
        <w:rPr>
          <w:sz w:val="22"/>
          <w:szCs w:val="22"/>
        </w:rPr>
        <w:t>водят пояснения</w:t>
      </w:r>
      <w:r>
        <w:rPr>
          <w:sz w:val="22"/>
          <w:szCs w:val="22"/>
        </w:rPr>
        <w:t>;</w:t>
      </w:r>
    </w:p>
    <w:p w:rsidR="00690E24" w:rsidRPr="00A30E18" w:rsidRDefault="00690E24" w:rsidP="00690E24">
      <w:pPr>
        <w:rPr>
          <w:sz w:val="22"/>
          <w:szCs w:val="22"/>
        </w:rPr>
      </w:pPr>
      <w:proofErr w:type="spellStart"/>
      <w:r>
        <w:rPr>
          <w:sz w:val="22"/>
          <w:szCs w:val="22"/>
          <w:lang w:val="en-US"/>
        </w:rPr>
        <w:t>i</w:t>
      </w:r>
      <w:proofErr w:type="spellEnd"/>
      <w:r w:rsidRPr="00A30E18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есть</w:t>
      </w:r>
      <w:proofErr w:type="gramEnd"/>
      <w:r>
        <w:rPr>
          <w:sz w:val="22"/>
          <w:szCs w:val="22"/>
        </w:rPr>
        <w:t xml:space="preserve"> ли у пользователя предпочтения в отношении способа коррекции распредел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 масс ротора (сверление, фрезерование, пр.);</w:t>
      </w:r>
    </w:p>
    <w:p w:rsidR="00690E24" w:rsidRPr="00A30E18" w:rsidRDefault="00690E24" w:rsidP="00690E24">
      <w:pPr>
        <w:rPr>
          <w:sz w:val="22"/>
          <w:szCs w:val="22"/>
        </w:rPr>
      </w:pPr>
      <w:r>
        <w:rPr>
          <w:sz w:val="22"/>
          <w:szCs w:val="22"/>
          <w:lang w:val="en-US"/>
        </w:rPr>
        <w:t>j</w:t>
      </w:r>
      <w:r w:rsidRPr="00A30E18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характерные</w:t>
      </w:r>
      <w:proofErr w:type="gramEnd"/>
      <w:r>
        <w:rPr>
          <w:sz w:val="22"/>
          <w:szCs w:val="22"/>
        </w:rPr>
        <w:t xml:space="preserve"> особенности ротора, которые необходимо принять во внимание изг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товителю </w:t>
      </w:r>
      <w:r w:rsidRPr="00D43F61">
        <w:rPr>
          <w:sz w:val="22"/>
          <w:szCs w:val="22"/>
        </w:rPr>
        <w:t>(создаваемое вращающееся магнитное поле, аэродинамические эффекты и т.</w:t>
      </w:r>
      <w:r>
        <w:rPr>
          <w:sz w:val="22"/>
          <w:szCs w:val="22"/>
        </w:rPr>
        <w:t xml:space="preserve"> </w:t>
      </w:r>
      <w:r w:rsidRPr="00D43F61">
        <w:rPr>
          <w:sz w:val="22"/>
          <w:szCs w:val="22"/>
        </w:rPr>
        <w:t>д.)</w:t>
      </w:r>
      <w:r>
        <w:rPr>
          <w:sz w:val="22"/>
          <w:szCs w:val="22"/>
        </w:rPr>
        <w:t>;</w:t>
      </w:r>
    </w:p>
    <w:p w:rsidR="00690E24" w:rsidRPr="00A30E18" w:rsidRDefault="00690E24" w:rsidP="00690E24">
      <w:pPr>
        <w:rPr>
          <w:sz w:val="22"/>
          <w:szCs w:val="22"/>
        </w:rPr>
      </w:pPr>
      <w:r>
        <w:rPr>
          <w:sz w:val="22"/>
          <w:szCs w:val="22"/>
          <w:lang w:val="en-US"/>
        </w:rPr>
        <w:t>k</w:t>
      </w:r>
      <w:r w:rsidRPr="00A30E18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особые</w:t>
      </w:r>
      <w:proofErr w:type="gramEnd"/>
      <w:r>
        <w:rPr>
          <w:sz w:val="22"/>
          <w:szCs w:val="22"/>
        </w:rPr>
        <w:t xml:space="preserve"> требования к испытаниям роторов;</w:t>
      </w:r>
    </w:p>
    <w:p w:rsidR="00690E24" w:rsidRPr="0027558D" w:rsidRDefault="00690E24" w:rsidP="00690E24">
      <w:pPr>
        <w:rPr>
          <w:sz w:val="22"/>
          <w:szCs w:val="22"/>
        </w:rPr>
      </w:pPr>
      <w:r>
        <w:rPr>
          <w:sz w:val="22"/>
          <w:szCs w:val="22"/>
          <w:lang w:val="en-US"/>
        </w:rPr>
        <w:t>l</w:t>
      </w:r>
      <w:r w:rsidRPr="0027558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требования</w:t>
      </w:r>
      <w:proofErr w:type="gramEnd"/>
      <w:r>
        <w:rPr>
          <w:sz w:val="22"/>
          <w:szCs w:val="22"/>
        </w:rPr>
        <w:t xml:space="preserve"> к производительности балансировочного станка.</w:t>
      </w:r>
    </w:p>
    <w:p w:rsidR="00D43F61" w:rsidRDefault="006B09EC" w:rsidP="00D43F61">
      <w:pPr>
        <w:ind w:firstLine="0"/>
        <w:jc w:val="center"/>
      </w:pPr>
      <w:r w:rsidRPr="000F7F7B">
        <w:rPr>
          <w:rFonts w:eastAsia="MS Mincho"/>
          <w:noProof/>
          <w:szCs w:val="24"/>
        </w:rPr>
        <w:drawing>
          <wp:inline distT="0" distB="0" distL="0" distR="0" wp14:anchorId="033B8972" wp14:editId="1E149037">
            <wp:extent cx="2352675" cy="1076325"/>
            <wp:effectExtent l="0" t="0" r="9525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57" cy="107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24" w:rsidRPr="008D563E" w:rsidRDefault="00690E24" w:rsidP="00690E24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>
        <w:rPr>
          <w:rFonts w:ascii="Arial" w:eastAsia="Times New Roman" w:hAnsi="Arial"/>
          <w:sz w:val="20"/>
          <w:lang w:val="ru-RU"/>
        </w:rPr>
        <w:t xml:space="preserve"> А, В – нагрузки  на опоры</w:t>
      </w:r>
    </w:p>
    <w:p w:rsidR="00690E24" w:rsidRPr="00A610F9" w:rsidRDefault="00690E24" w:rsidP="00690E24">
      <w:pPr>
        <w:pStyle w:val="Figuretitle"/>
        <w:rPr>
          <w:b w:val="0"/>
          <w:sz w:val="24"/>
          <w:szCs w:val="24"/>
          <w:lang w:val="ru-RU"/>
        </w:rPr>
      </w:pPr>
      <w:r w:rsidRPr="008D563E">
        <w:rPr>
          <w:b w:val="0"/>
          <w:sz w:val="22"/>
          <w:szCs w:val="22"/>
          <w:lang w:val="ru-RU"/>
        </w:rPr>
        <w:t xml:space="preserve">Рисунок </w:t>
      </w:r>
      <w:r>
        <w:rPr>
          <w:b w:val="0"/>
          <w:sz w:val="22"/>
          <w:szCs w:val="22"/>
          <w:lang w:val="ru-RU"/>
        </w:rPr>
        <w:t>А.1</w:t>
      </w:r>
      <w:r w:rsidRPr="008D563E">
        <w:rPr>
          <w:b w:val="0"/>
          <w:sz w:val="22"/>
          <w:szCs w:val="22"/>
          <w:lang w:val="ru-RU"/>
        </w:rPr>
        <w:t xml:space="preserve"> – </w:t>
      </w:r>
      <w:r>
        <w:rPr>
          <w:b w:val="0"/>
          <w:sz w:val="22"/>
          <w:szCs w:val="22"/>
          <w:lang w:val="ru-RU"/>
        </w:rPr>
        <w:t>Нагрузки на опоры ротора</w:t>
      </w:r>
    </w:p>
    <w:p w:rsidR="00D43F61" w:rsidRDefault="006B09EC" w:rsidP="00D43F61">
      <w:pPr>
        <w:jc w:val="center"/>
      </w:pPr>
      <w:r w:rsidRPr="000F7F7B">
        <w:rPr>
          <w:rFonts w:eastAsia="MS Mincho"/>
          <w:noProof/>
          <w:szCs w:val="24"/>
        </w:rPr>
        <w:drawing>
          <wp:inline distT="0" distB="0" distL="0" distR="0" wp14:anchorId="15ED5CFE" wp14:editId="4E1540A5">
            <wp:extent cx="4628351" cy="2886075"/>
            <wp:effectExtent l="0" t="0" r="127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537" cy="28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24" w:rsidRPr="00004A96" w:rsidRDefault="00004A96" w:rsidP="00366A95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0" w:firstLine="0"/>
        <w:jc w:val="center"/>
        <w:rPr>
          <w:rFonts w:ascii="Arial" w:eastAsia="Times New Roman" w:hAnsi="Arial"/>
          <w:sz w:val="20"/>
          <w:lang w:val="ru-RU"/>
        </w:rPr>
      </w:pPr>
      <w:r w:rsidRPr="00004A96">
        <w:rPr>
          <w:rFonts w:ascii="Arial" w:eastAsia="Times New Roman" w:hAnsi="Arial"/>
          <w:sz w:val="20"/>
          <w:lang w:val="ru-RU"/>
        </w:rPr>
        <w:t>1</w:t>
      </w:r>
      <w:r>
        <w:rPr>
          <w:rFonts w:ascii="Arial" w:eastAsia="Times New Roman" w:hAnsi="Arial"/>
          <w:sz w:val="20"/>
          <w:lang w:val="ru-RU"/>
        </w:rPr>
        <w:t>, 2</w:t>
      </w:r>
      <w:r w:rsidRPr="00004A96">
        <w:rPr>
          <w:rFonts w:ascii="Arial" w:eastAsia="Times New Roman" w:hAnsi="Arial"/>
          <w:sz w:val="20"/>
          <w:lang w:val="ru-RU"/>
        </w:rPr>
        <w:t xml:space="preserve"> –</w:t>
      </w:r>
      <w:r>
        <w:rPr>
          <w:rFonts w:ascii="Arial" w:eastAsia="Times New Roman" w:hAnsi="Arial"/>
          <w:sz w:val="20"/>
          <w:lang w:val="ru-RU"/>
        </w:rPr>
        <w:t xml:space="preserve"> плоскости коррекции; 3 –</w:t>
      </w:r>
      <w:r w:rsidRPr="00004A96">
        <w:rPr>
          <w:rFonts w:ascii="Arial" w:eastAsia="Times New Roman" w:hAnsi="Arial"/>
          <w:sz w:val="20"/>
          <w:lang w:val="ru-RU"/>
        </w:rPr>
        <w:t xml:space="preserve"> приводной вал;</w:t>
      </w:r>
      <w:r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en-US"/>
        </w:rPr>
        <w:t>I</w:t>
      </w:r>
      <w:r w:rsidRPr="00004A96">
        <w:rPr>
          <w:rFonts w:ascii="Arial" w:eastAsia="Times New Roman" w:hAnsi="Arial"/>
          <w:sz w:val="20"/>
          <w:lang w:val="ru-RU"/>
        </w:rPr>
        <w:t xml:space="preserve">, </w:t>
      </w:r>
      <w:r>
        <w:rPr>
          <w:rFonts w:ascii="Arial" w:eastAsia="Times New Roman" w:hAnsi="Arial"/>
          <w:sz w:val="20"/>
          <w:lang w:val="en-US"/>
        </w:rPr>
        <w:t>II</w:t>
      </w:r>
      <w:r>
        <w:rPr>
          <w:rFonts w:ascii="Arial" w:eastAsia="Times New Roman" w:hAnsi="Arial"/>
          <w:sz w:val="20"/>
          <w:lang w:val="ru-RU"/>
        </w:rPr>
        <w:t xml:space="preserve"> – плоскости опор</w:t>
      </w:r>
      <w:r w:rsidRPr="00004A96">
        <w:rPr>
          <w:rFonts w:ascii="Arial" w:eastAsia="Times New Roman" w:hAnsi="Arial"/>
          <w:sz w:val="20"/>
          <w:lang w:val="ru-RU"/>
        </w:rPr>
        <w:t xml:space="preserve">  </w:t>
      </w:r>
    </w:p>
    <w:p w:rsidR="00690E24" w:rsidRPr="00004A96" w:rsidRDefault="00690E24" w:rsidP="00690E24">
      <w:pPr>
        <w:pStyle w:val="Note"/>
        <w:spacing w:before="120" w:after="120" w:line="360" w:lineRule="auto"/>
        <w:ind w:firstLine="720"/>
        <w:rPr>
          <w:sz w:val="20"/>
          <w:lang w:val="ru-RU"/>
        </w:rPr>
      </w:pPr>
      <w:r w:rsidRPr="00004A96">
        <w:rPr>
          <w:spacing w:val="20"/>
          <w:sz w:val="20"/>
          <w:lang w:val="ru-RU"/>
        </w:rPr>
        <w:t>Примечание</w:t>
      </w:r>
      <w:r w:rsidRPr="00004A96">
        <w:rPr>
          <w:sz w:val="20"/>
          <w:lang w:val="ru-RU"/>
        </w:rPr>
        <w:t xml:space="preserve"> – </w:t>
      </w:r>
      <w:r w:rsidR="00004A96">
        <w:rPr>
          <w:sz w:val="20"/>
          <w:lang w:val="ru-RU"/>
        </w:rPr>
        <w:t>Обозначения геометрических величин приведены в таблице А.1</w:t>
      </w:r>
      <w:r w:rsidRPr="00004A96">
        <w:rPr>
          <w:sz w:val="20"/>
          <w:lang w:val="ru-RU"/>
        </w:rPr>
        <w:t>.</w:t>
      </w:r>
    </w:p>
    <w:p w:rsidR="00690E24" w:rsidRPr="00690E24" w:rsidRDefault="00690E24" w:rsidP="00690E24">
      <w:pPr>
        <w:pStyle w:val="Figuretitle"/>
        <w:rPr>
          <w:b w:val="0"/>
          <w:sz w:val="22"/>
          <w:szCs w:val="22"/>
          <w:lang w:val="ru-RU"/>
        </w:rPr>
      </w:pPr>
      <w:r w:rsidRPr="008D563E">
        <w:rPr>
          <w:b w:val="0"/>
          <w:sz w:val="22"/>
          <w:szCs w:val="22"/>
          <w:lang w:val="ru-RU"/>
        </w:rPr>
        <w:t xml:space="preserve">Рисунок </w:t>
      </w:r>
      <w:r>
        <w:rPr>
          <w:b w:val="0"/>
          <w:sz w:val="22"/>
          <w:szCs w:val="22"/>
          <w:lang w:val="ru-RU"/>
        </w:rPr>
        <w:t>А.2</w:t>
      </w:r>
      <w:r w:rsidRPr="008D563E">
        <w:rPr>
          <w:b w:val="0"/>
          <w:sz w:val="22"/>
          <w:szCs w:val="22"/>
          <w:lang w:val="ru-RU"/>
        </w:rPr>
        <w:t xml:space="preserve"> – </w:t>
      </w:r>
      <w:r>
        <w:rPr>
          <w:b w:val="0"/>
          <w:sz w:val="22"/>
          <w:szCs w:val="22"/>
          <w:lang w:val="ru-RU"/>
        </w:rPr>
        <w:t xml:space="preserve">Пример ротора для горизонтального </w:t>
      </w:r>
      <w:r w:rsidRPr="00690E24">
        <w:rPr>
          <w:b w:val="0"/>
          <w:sz w:val="22"/>
          <w:szCs w:val="22"/>
          <w:lang w:val="ru-RU"/>
        </w:rPr>
        <w:t>балансировочного станка</w:t>
      </w:r>
    </w:p>
    <w:p w:rsidR="00D43F61" w:rsidRPr="00B20618" w:rsidRDefault="006B09EC" w:rsidP="00D43F61">
      <w:pPr>
        <w:jc w:val="center"/>
      </w:pPr>
      <w:r w:rsidRPr="000F7F7B">
        <w:rPr>
          <w:rFonts w:eastAsia="MS Mincho"/>
          <w:noProof/>
          <w:szCs w:val="24"/>
        </w:rPr>
        <w:lastRenderedPageBreak/>
        <w:drawing>
          <wp:inline distT="0" distB="0" distL="0" distR="0" wp14:anchorId="205DDD43" wp14:editId="4BFE1101">
            <wp:extent cx="3019425" cy="2686050"/>
            <wp:effectExtent l="0" t="0" r="9525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99" cy="26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24" w:rsidRPr="00004A96" w:rsidRDefault="00004A96" w:rsidP="00004A96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ind w:left="360" w:firstLine="0"/>
        <w:jc w:val="center"/>
        <w:rPr>
          <w:rFonts w:ascii="Arial" w:eastAsia="Times New Roman" w:hAnsi="Arial"/>
          <w:sz w:val="20"/>
          <w:lang w:val="ru-RU"/>
        </w:rPr>
      </w:pPr>
      <w:r>
        <w:rPr>
          <w:rFonts w:ascii="Arial" w:eastAsia="Times New Roman" w:hAnsi="Arial"/>
          <w:sz w:val="20"/>
          <w:lang w:val="ru-RU"/>
        </w:rPr>
        <w:t xml:space="preserve">1, 2 </w:t>
      </w:r>
      <w:r w:rsidR="00690E24" w:rsidRPr="00BB256B">
        <w:rPr>
          <w:rFonts w:ascii="Arial" w:eastAsia="Times New Roman" w:hAnsi="Arial"/>
          <w:sz w:val="20"/>
          <w:lang w:val="ru-RU"/>
        </w:rPr>
        <w:t>–</w:t>
      </w:r>
      <w:r w:rsidR="00690E24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плоскости коррекции; а – </w:t>
      </w:r>
      <w:r w:rsidRPr="00004A96">
        <w:rPr>
          <w:rFonts w:ascii="Arial" w:eastAsia="Times New Roman" w:hAnsi="Arial"/>
          <w:sz w:val="20"/>
          <w:lang w:val="ru-RU"/>
        </w:rPr>
        <w:t>монтажные размеры, включая число отверстий под болты и их диаметр, размеры</w:t>
      </w:r>
      <w:r>
        <w:rPr>
          <w:rFonts w:ascii="Arial" w:eastAsia="Times New Roman" w:hAnsi="Arial"/>
          <w:sz w:val="20"/>
          <w:lang w:val="ru-RU"/>
        </w:rPr>
        <w:t xml:space="preserve"> деталей для </w:t>
      </w:r>
      <w:r w:rsidRPr="00004A96">
        <w:rPr>
          <w:rFonts w:ascii="Arial" w:eastAsia="Times New Roman" w:hAnsi="Arial"/>
          <w:sz w:val="20"/>
          <w:lang w:val="ru-RU"/>
        </w:rPr>
        <w:t>сборки ротора в узел.</w:t>
      </w:r>
    </w:p>
    <w:p w:rsidR="00004A96" w:rsidRPr="00004A96" w:rsidRDefault="00004A96" w:rsidP="00004A96">
      <w:pPr>
        <w:pStyle w:val="Note"/>
        <w:spacing w:before="120" w:after="120" w:line="360" w:lineRule="auto"/>
        <w:ind w:firstLine="720"/>
        <w:rPr>
          <w:sz w:val="20"/>
          <w:lang w:val="ru-RU"/>
        </w:rPr>
      </w:pPr>
      <w:r w:rsidRPr="00004A96">
        <w:rPr>
          <w:spacing w:val="20"/>
          <w:sz w:val="20"/>
          <w:lang w:val="ru-RU"/>
        </w:rPr>
        <w:t>Примечание</w:t>
      </w:r>
      <w:r w:rsidRPr="00004A96">
        <w:rPr>
          <w:sz w:val="20"/>
          <w:lang w:val="ru-RU"/>
        </w:rPr>
        <w:t xml:space="preserve"> – </w:t>
      </w:r>
      <w:r>
        <w:rPr>
          <w:sz w:val="20"/>
          <w:lang w:val="ru-RU"/>
        </w:rPr>
        <w:t>Обозначения геометрических величин приведены в таблице А.1</w:t>
      </w:r>
      <w:r w:rsidRPr="00004A96">
        <w:rPr>
          <w:sz w:val="20"/>
          <w:lang w:val="ru-RU"/>
        </w:rPr>
        <w:t>.</w:t>
      </w:r>
    </w:p>
    <w:p w:rsidR="00690E24" w:rsidRPr="00A610F9" w:rsidRDefault="00690E24" w:rsidP="00690E24">
      <w:pPr>
        <w:pStyle w:val="Figuretitle"/>
        <w:rPr>
          <w:b w:val="0"/>
          <w:sz w:val="24"/>
          <w:szCs w:val="24"/>
          <w:lang w:val="ru-RU"/>
        </w:rPr>
      </w:pPr>
      <w:r w:rsidRPr="008D563E">
        <w:rPr>
          <w:b w:val="0"/>
          <w:sz w:val="22"/>
          <w:szCs w:val="22"/>
          <w:lang w:val="ru-RU"/>
        </w:rPr>
        <w:t xml:space="preserve">Рисунок </w:t>
      </w:r>
      <w:r>
        <w:rPr>
          <w:b w:val="0"/>
          <w:sz w:val="22"/>
          <w:szCs w:val="22"/>
          <w:lang w:val="ru-RU"/>
        </w:rPr>
        <w:t>А.3</w:t>
      </w:r>
      <w:r w:rsidRPr="008D563E">
        <w:rPr>
          <w:b w:val="0"/>
          <w:sz w:val="22"/>
          <w:szCs w:val="22"/>
          <w:lang w:val="ru-RU"/>
        </w:rPr>
        <w:t xml:space="preserve"> – </w:t>
      </w:r>
      <w:r w:rsidR="00004A96">
        <w:rPr>
          <w:b w:val="0"/>
          <w:sz w:val="22"/>
          <w:szCs w:val="22"/>
          <w:lang w:val="ru-RU"/>
        </w:rPr>
        <w:t>Пример ротора для вертикального балансировочного станка</w:t>
      </w:r>
    </w:p>
    <w:p w:rsidR="00D43F61" w:rsidRPr="00004A96" w:rsidRDefault="00004A96" w:rsidP="00004A96">
      <w:pPr>
        <w:rPr>
          <w:b/>
          <w:sz w:val="22"/>
          <w:szCs w:val="22"/>
        </w:rPr>
      </w:pPr>
      <w:r>
        <w:rPr>
          <w:b/>
          <w:sz w:val="22"/>
          <w:szCs w:val="22"/>
        </w:rPr>
        <w:t>А.3 Дополнительная информация технического характера</w:t>
      </w:r>
    </w:p>
    <w:p w:rsidR="00043D24" w:rsidRDefault="00043D24" w:rsidP="00D43F61">
      <w:pPr>
        <w:rPr>
          <w:sz w:val="22"/>
          <w:szCs w:val="22"/>
        </w:rPr>
      </w:pPr>
      <w:r w:rsidRPr="0027558D">
        <w:rPr>
          <w:sz w:val="22"/>
          <w:szCs w:val="22"/>
        </w:rPr>
        <w:t>Дополнительн</w:t>
      </w:r>
      <w:r>
        <w:rPr>
          <w:sz w:val="22"/>
          <w:szCs w:val="22"/>
        </w:rPr>
        <w:t xml:space="preserve">ая техническая информация, предоставляемая заказчиком, должна включать в </w:t>
      </w:r>
      <w:proofErr w:type="gramStart"/>
      <w:r>
        <w:rPr>
          <w:sz w:val="22"/>
          <w:szCs w:val="22"/>
        </w:rPr>
        <w:t>себя</w:t>
      </w:r>
      <w:proofErr w:type="gramEnd"/>
      <w:r>
        <w:rPr>
          <w:sz w:val="22"/>
          <w:szCs w:val="22"/>
        </w:rPr>
        <w:t xml:space="preserve"> по крайней мере следующее:</w:t>
      </w:r>
    </w:p>
    <w:p w:rsidR="00D43F61" w:rsidRDefault="00043D24" w:rsidP="00D43F61">
      <w:pPr>
        <w:rPr>
          <w:sz w:val="22"/>
          <w:szCs w:val="22"/>
        </w:rPr>
      </w:pPr>
      <w:r w:rsidRPr="00043D24">
        <w:rPr>
          <w:sz w:val="22"/>
          <w:szCs w:val="22"/>
          <w:lang w:val="en-US"/>
        </w:rPr>
        <w:t>a</w:t>
      </w:r>
      <w:r w:rsidRPr="00043D24">
        <w:rPr>
          <w:sz w:val="22"/>
          <w:szCs w:val="22"/>
        </w:rPr>
        <w:t>)</w:t>
      </w:r>
      <w:r w:rsidRPr="00043D24">
        <w:rPr>
          <w:b/>
          <w:sz w:val="22"/>
          <w:szCs w:val="22"/>
        </w:rPr>
        <w:t xml:space="preserve"> </w:t>
      </w:r>
      <w:proofErr w:type="gramStart"/>
      <w:r w:rsidR="00D43F61" w:rsidRPr="00D43F61">
        <w:rPr>
          <w:sz w:val="22"/>
          <w:szCs w:val="22"/>
        </w:rPr>
        <w:t>вид</w:t>
      </w:r>
      <w:proofErr w:type="gramEnd"/>
      <w:r w:rsidR="00D43F61" w:rsidRPr="00D43F61">
        <w:rPr>
          <w:sz w:val="22"/>
          <w:szCs w:val="22"/>
        </w:rPr>
        <w:t xml:space="preserve"> сети электропитания (однофазная или трехфазная), частоту тока и максимал</w:t>
      </w:r>
      <w:r w:rsidR="00D43F61" w:rsidRPr="00D43F61">
        <w:rPr>
          <w:sz w:val="22"/>
          <w:szCs w:val="22"/>
        </w:rPr>
        <w:t>ь</w:t>
      </w:r>
      <w:r w:rsidR="00D43F61" w:rsidRPr="00D43F61">
        <w:rPr>
          <w:sz w:val="22"/>
          <w:szCs w:val="22"/>
        </w:rPr>
        <w:t>но возможные отклонения (в процентах), есть ли заземление, нулевой провод</w:t>
      </w:r>
      <w:r>
        <w:rPr>
          <w:sz w:val="22"/>
          <w:szCs w:val="22"/>
        </w:rPr>
        <w:t>;</w:t>
      </w:r>
    </w:p>
    <w:p w:rsidR="00043D24" w:rsidRPr="00043D24" w:rsidRDefault="00043D24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043D24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должно</w:t>
      </w:r>
      <w:proofErr w:type="gramEnd"/>
      <w:r>
        <w:rPr>
          <w:sz w:val="22"/>
          <w:szCs w:val="22"/>
        </w:rPr>
        <w:t xml:space="preserve"> ли электрическое оборудование соответствовать требованиям стандартов, технических условий;</w:t>
      </w:r>
    </w:p>
    <w:p w:rsidR="00D43F61" w:rsidRPr="00D43F61" w:rsidRDefault="00043D24" w:rsidP="00D43F61">
      <w:pPr>
        <w:rPr>
          <w:sz w:val="22"/>
          <w:szCs w:val="22"/>
        </w:rPr>
      </w:pPr>
      <w:r w:rsidRPr="00043D24">
        <w:rPr>
          <w:sz w:val="22"/>
          <w:szCs w:val="22"/>
          <w:lang w:val="en-US"/>
        </w:rPr>
        <w:t>c</w:t>
      </w:r>
      <w:r w:rsidRPr="00043D24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есть</w:t>
      </w:r>
      <w:proofErr w:type="gramEnd"/>
      <w:r w:rsidR="00D43F61" w:rsidRPr="00D43F61">
        <w:rPr>
          <w:sz w:val="22"/>
          <w:szCs w:val="22"/>
        </w:rPr>
        <w:t xml:space="preserve"> ли необходимость в специальном климатическом исполнении</w:t>
      </w:r>
      <w:r>
        <w:rPr>
          <w:sz w:val="22"/>
          <w:szCs w:val="22"/>
        </w:rPr>
        <w:t xml:space="preserve"> станка;</w:t>
      </w:r>
    </w:p>
    <w:p w:rsidR="00D43F61" w:rsidRPr="00D43F61" w:rsidRDefault="00043D24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d</w:t>
      </w:r>
      <w:r w:rsidRPr="00043D24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есть</w:t>
      </w:r>
      <w:proofErr w:type="gramEnd"/>
      <w:r>
        <w:rPr>
          <w:sz w:val="22"/>
          <w:szCs w:val="22"/>
        </w:rPr>
        <w:t xml:space="preserve"> ли</w:t>
      </w:r>
      <w:r w:rsidR="00D43F61" w:rsidRPr="00D43F61">
        <w:rPr>
          <w:sz w:val="22"/>
          <w:szCs w:val="22"/>
        </w:rPr>
        <w:t xml:space="preserve"> систем</w:t>
      </w:r>
      <w:r>
        <w:rPr>
          <w:sz w:val="22"/>
          <w:szCs w:val="22"/>
        </w:rPr>
        <w:t>а</w:t>
      </w:r>
      <w:r w:rsidR="00D43F61" w:rsidRPr="00D43F61">
        <w:rPr>
          <w:sz w:val="22"/>
          <w:szCs w:val="22"/>
        </w:rPr>
        <w:t xml:space="preserve"> подачи сжатого воздуха, давление в системе и его максимально возможные отклонения</w:t>
      </w:r>
      <w:r>
        <w:rPr>
          <w:sz w:val="22"/>
          <w:szCs w:val="22"/>
        </w:rPr>
        <w:t>;</w:t>
      </w:r>
    </w:p>
    <w:p w:rsidR="00D43F61" w:rsidRPr="00D43F61" w:rsidRDefault="00043D24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043D24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является</w:t>
      </w:r>
      <w:proofErr w:type="gramEnd"/>
      <w:r w:rsidR="00D43F61" w:rsidRPr="00D43F61">
        <w:rPr>
          <w:sz w:val="22"/>
          <w:szCs w:val="22"/>
        </w:rPr>
        <w:t xml:space="preserve"> ли пол, на котор</w:t>
      </w:r>
      <w:r>
        <w:rPr>
          <w:sz w:val="22"/>
          <w:szCs w:val="22"/>
        </w:rPr>
        <w:t>ом будет установлен</w:t>
      </w:r>
      <w:r w:rsidR="00D43F61" w:rsidRPr="00D43F61">
        <w:rPr>
          <w:sz w:val="22"/>
          <w:szCs w:val="22"/>
        </w:rPr>
        <w:t xml:space="preserve"> станок, жестким (т.</w:t>
      </w:r>
      <w:r>
        <w:rPr>
          <w:sz w:val="22"/>
          <w:szCs w:val="22"/>
        </w:rPr>
        <w:t xml:space="preserve"> </w:t>
      </w:r>
      <w:r w:rsidR="00D43F61" w:rsidRPr="00D43F61">
        <w:rPr>
          <w:sz w:val="22"/>
          <w:szCs w:val="22"/>
        </w:rPr>
        <w:t>е. можно ли его считать эквивалентным бетонной плите, уложенной на уплотненный грунт), толщин</w:t>
      </w:r>
      <w:r>
        <w:rPr>
          <w:sz w:val="22"/>
          <w:szCs w:val="22"/>
        </w:rPr>
        <w:t>а</w:t>
      </w:r>
      <w:r w:rsidR="00D43F61" w:rsidRPr="00D43F61">
        <w:rPr>
          <w:sz w:val="22"/>
          <w:szCs w:val="22"/>
        </w:rPr>
        <w:t xml:space="preserve"> бето</w:t>
      </w:r>
      <w:r w:rsidR="00D43F61" w:rsidRPr="00D43F61">
        <w:rPr>
          <w:sz w:val="22"/>
          <w:szCs w:val="22"/>
        </w:rPr>
        <w:t>н</w:t>
      </w:r>
      <w:r w:rsidR="00D43F61" w:rsidRPr="00D43F61">
        <w:rPr>
          <w:sz w:val="22"/>
          <w:szCs w:val="22"/>
        </w:rPr>
        <w:t>ного пола</w:t>
      </w:r>
      <w:r>
        <w:rPr>
          <w:sz w:val="22"/>
          <w:szCs w:val="22"/>
        </w:rPr>
        <w:t>;</w:t>
      </w:r>
    </w:p>
    <w:p w:rsidR="00D43F61" w:rsidRPr="00D43F61" w:rsidRDefault="00043D24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f</w:t>
      </w:r>
      <w:r w:rsidRPr="00043D24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возможные</w:t>
      </w:r>
      <w:proofErr w:type="gramEnd"/>
      <w:r w:rsidR="00D43F61" w:rsidRPr="00D43F61">
        <w:rPr>
          <w:sz w:val="22"/>
          <w:szCs w:val="22"/>
        </w:rPr>
        <w:t xml:space="preserve"> источники передаваемой на станок вибрации (например, от работающ</w:t>
      </w:r>
      <w:r w:rsidR="00D43F61" w:rsidRPr="00D43F61">
        <w:rPr>
          <w:sz w:val="22"/>
          <w:szCs w:val="22"/>
        </w:rPr>
        <w:t>е</w:t>
      </w:r>
      <w:r w:rsidR="00D43F61" w:rsidRPr="00D43F61">
        <w:rPr>
          <w:sz w:val="22"/>
          <w:szCs w:val="22"/>
        </w:rPr>
        <w:t>го молота, движущихся большегрузных автомобилей), а также как часто наблюдается п</w:t>
      </w:r>
      <w:r w:rsidR="00D43F61" w:rsidRPr="00D43F61">
        <w:rPr>
          <w:sz w:val="22"/>
          <w:szCs w:val="22"/>
        </w:rPr>
        <w:t>о</w:t>
      </w:r>
      <w:r>
        <w:rPr>
          <w:sz w:val="22"/>
          <w:szCs w:val="22"/>
        </w:rPr>
        <w:t>добная вибрация;</w:t>
      </w:r>
    </w:p>
    <w:p w:rsidR="00D43F61" w:rsidRPr="00D43F61" w:rsidRDefault="00043D24" w:rsidP="00043D24">
      <w:pPr>
        <w:widowControl w:val="0"/>
        <w:rPr>
          <w:sz w:val="22"/>
          <w:szCs w:val="22"/>
        </w:rPr>
      </w:pPr>
      <w:r>
        <w:rPr>
          <w:sz w:val="22"/>
          <w:szCs w:val="22"/>
          <w:lang w:val="en-US"/>
        </w:rPr>
        <w:t>g</w:t>
      </w:r>
      <w:r w:rsidRPr="00043D24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в</w:t>
      </w:r>
      <w:proofErr w:type="gramEnd"/>
      <w:r w:rsidRPr="00D43F61">
        <w:rPr>
          <w:sz w:val="22"/>
          <w:szCs w:val="22"/>
        </w:rPr>
        <w:t xml:space="preserve"> каких единицах должна быть размечены шкалы индикаторов дисбаланса.</w:t>
      </w:r>
    </w:p>
    <w:p w:rsidR="00D43F61" w:rsidRPr="00D43F61" w:rsidRDefault="00043D24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h</w:t>
      </w:r>
      <w:r w:rsidRPr="00043D24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язык</w:t>
      </w:r>
      <w:proofErr w:type="gramEnd"/>
      <w:r w:rsidRPr="00D43F61">
        <w:rPr>
          <w:sz w:val="22"/>
          <w:szCs w:val="22"/>
        </w:rPr>
        <w:t xml:space="preserve"> (и</w:t>
      </w:r>
      <w:r>
        <w:rPr>
          <w:sz w:val="22"/>
          <w:szCs w:val="22"/>
        </w:rPr>
        <w:t xml:space="preserve"> возможные</w:t>
      </w:r>
      <w:r w:rsidRPr="00D43F61">
        <w:rPr>
          <w:sz w:val="22"/>
          <w:szCs w:val="22"/>
        </w:rPr>
        <w:t xml:space="preserve"> варианты его замены), на котором должны быть написаны и</w:t>
      </w:r>
      <w:r w:rsidRPr="00D43F61">
        <w:rPr>
          <w:sz w:val="22"/>
          <w:szCs w:val="22"/>
        </w:rPr>
        <w:t>н</w:t>
      </w:r>
      <w:r w:rsidRPr="00D43F61">
        <w:rPr>
          <w:sz w:val="22"/>
          <w:szCs w:val="22"/>
        </w:rPr>
        <w:t>струкция по эксплуатации и сопроводительная документация на станок.</w:t>
      </w:r>
    </w:p>
    <w:p w:rsidR="00D43F61" w:rsidRPr="00043D24" w:rsidRDefault="00043D24" w:rsidP="00043D24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А.4 Информация</w:t>
      </w:r>
      <w:r w:rsidR="00D43F61" w:rsidRPr="00043D24">
        <w:rPr>
          <w:b/>
          <w:sz w:val="22"/>
          <w:szCs w:val="22"/>
        </w:rPr>
        <w:t xml:space="preserve"> административного характера</w:t>
      </w:r>
    </w:p>
    <w:p w:rsidR="009127B0" w:rsidRDefault="009127B0" w:rsidP="009127B0">
      <w:pPr>
        <w:rPr>
          <w:sz w:val="22"/>
          <w:szCs w:val="22"/>
        </w:rPr>
      </w:pPr>
      <w:r>
        <w:rPr>
          <w:sz w:val="22"/>
          <w:szCs w:val="22"/>
        </w:rPr>
        <w:t xml:space="preserve">Информация административного характера, предоставляемая заказчиком, должна включать в </w:t>
      </w:r>
      <w:proofErr w:type="gramStart"/>
      <w:r>
        <w:rPr>
          <w:sz w:val="22"/>
          <w:szCs w:val="22"/>
        </w:rPr>
        <w:t>себя</w:t>
      </w:r>
      <w:proofErr w:type="gramEnd"/>
      <w:r>
        <w:rPr>
          <w:sz w:val="22"/>
          <w:szCs w:val="22"/>
        </w:rPr>
        <w:t xml:space="preserve"> по крайней мере следующее:</w:t>
      </w:r>
    </w:p>
    <w:p w:rsidR="00D43F61" w:rsidRP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9127B0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есть</w:t>
      </w:r>
      <w:proofErr w:type="gramEnd"/>
      <w:r>
        <w:rPr>
          <w:sz w:val="22"/>
          <w:szCs w:val="22"/>
        </w:rPr>
        <w:t xml:space="preserve"> ли </w:t>
      </w:r>
      <w:r w:rsidR="00D43F61" w:rsidRPr="00D43F61">
        <w:rPr>
          <w:sz w:val="22"/>
          <w:szCs w:val="22"/>
        </w:rPr>
        <w:t>необходимость в услугах инженера по эксплуатационному обслуживанию для установки и тари</w:t>
      </w:r>
      <w:r>
        <w:rPr>
          <w:sz w:val="22"/>
          <w:szCs w:val="22"/>
        </w:rPr>
        <w:t>рования балансировочного станка;</w:t>
      </w:r>
    </w:p>
    <w:p w:rsid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9127B0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есть</w:t>
      </w:r>
      <w:proofErr w:type="gramEnd"/>
      <w:r>
        <w:rPr>
          <w:sz w:val="22"/>
          <w:szCs w:val="22"/>
        </w:rPr>
        <w:t xml:space="preserve"> ли</w:t>
      </w:r>
      <w:r w:rsidR="00D43F61" w:rsidRPr="00D43F61">
        <w:rPr>
          <w:sz w:val="22"/>
          <w:szCs w:val="22"/>
        </w:rPr>
        <w:t xml:space="preserve"> необходимость в инструктаже обслуживающего персонала</w:t>
      </w:r>
      <w:r>
        <w:rPr>
          <w:sz w:val="22"/>
          <w:szCs w:val="22"/>
        </w:rPr>
        <w:t>;</w:t>
      </w:r>
    </w:p>
    <w:p w:rsidR="009127B0" w:rsidRP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9127B0">
        <w:rPr>
          <w:sz w:val="22"/>
          <w:szCs w:val="22"/>
        </w:rPr>
        <w:t xml:space="preserve">) </w:t>
      </w:r>
      <w:proofErr w:type="gramStart"/>
      <w:r w:rsidRPr="00D43F61">
        <w:rPr>
          <w:sz w:val="22"/>
          <w:szCs w:val="22"/>
        </w:rPr>
        <w:t>может</w:t>
      </w:r>
      <w:proofErr w:type="gramEnd"/>
      <w:r w:rsidRPr="00D43F61">
        <w:rPr>
          <w:sz w:val="22"/>
          <w:szCs w:val="22"/>
        </w:rPr>
        <w:t xml:space="preserve"> ли заказчик послать своего представителя для того, чтобы тот прошел курс обуче</w:t>
      </w:r>
      <w:r>
        <w:rPr>
          <w:sz w:val="22"/>
          <w:szCs w:val="22"/>
        </w:rPr>
        <w:t>ния на предприятии изготовителя;</w:t>
      </w:r>
    </w:p>
    <w:p w:rsid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d</w:t>
      </w:r>
      <w:r w:rsidRPr="009127B0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представител</w:t>
      </w:r>
      <w:r w:rsidR="00B16CBA">
        <w:rPr>
          <w:sz w:val="22"/>
          <w:szCs w:val="22"/>
        </w:rPr>
        <w:t>ей</w:t>
      </w:r>
      <w:proofErr w:type="gramEnd"/>
      <w:r w:rsidR="00D43F61" w:rsidRPr="00D43F61">
        <w:rPr>
          <w:sz w:val="22"/>
          <w:szCs w:val="22"/>
        </w:rPr>
        <w:t xml:space="preserve"> заказчика (им</w:t>
      </w:r>
      <w:r>
        <w:rPr>
          <w:sz w:val="22"/>
          <w:szCs w:val="22"/>
        </w:rPr>
        <w:t>ена</w:t>
      </w:r>
      <w:r w:rsidR="00D43F61" w:rsidRPr="00D43F61">
        <w:rPr>
          <w:sz w:val="22"/>
          <w:szCs w:val="22"/>
        </w:rPr>
        <w:t>, адрес</w:t>
      </w:r>
      <w:r>
        <w:rPr>
          <w:sz w:val="22"/>
          <w:szCs w:val="22"/>
        </w:rPr>
        <w:t>а</w:t>
      </w:r>
      <w:r w:rsidR="00D43F61" w:rsidRPr="00D43F61">
        <w:rPr>
          <w:sz w:val="22"/>
          <w:szCs w:val="22"/>
        </w:rPr>
        <w:t>), ответственн</w:t>
      </w:r>
      <w:r>
        <w:rPr>
          <w:sz w:val="22"/>
          <w:szCs w:val="22"/>
        </w:rPr>
        <w:t>ые</w:t>
      </w:r>
      <w:r w:rsidR="00D43F61" w:rsidRPr="00D43F61">
        <w:rPr>
          <w:sz w:val="22"/>
          <w:szCs w:val="22"/>
        </w:rPr>
        <w:t xml:space="preserve"> за проведение бала</w:t>
      </w:r>
      <w:r w:rsidR="00D43F61" w:rsidRPr="00D43F61">
        <w:rPr>
          <w:sz w:val="22"/>
          <w:szCs w:val="22"/>
        </w:rPr>
        <w:t>н</w:t>
      </w:r>
      <w:r w:rsidR="00D43F61" w:rsidRPr="00D43F61">
        <w:rPr>
          <w:sz w:val="22"/>
          <w:szCs w:val="22"/>
        </w:rPr>
        <w:t>сиров</w:t>
      </w:r>
      <w:r>
        <w:rPr>
          <w:sz w:val="22"/>
          <w:szCs w:val="22"/>
        </w:rPr>
        <w:t>ки;</w:t>
      </w:r>
    </w:p>
    <w:p w:rsidR="009127B0" w:rsidRP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9127B0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кто</w:t>
      </w:r>
      <w:proofErr w:type="gramEnd"/>
      <w:r>
        <w:rPr>
          <w:sz w:val="22"/>
          <w:szCs w:val="22"/>
        </w:rPr>
        <w:t xml:space="preserve"> от заказчика будет принимать участие в приемке станка и в соответствии с к</w:t>
      </w:r>
      <w:r>
        <w:rPr>
          <w:sz w:val="22"/>
          <w:szCs w:val="22"/>
        </w:rPr>
        <w:t>а</w:t>
      </w:r>
      <w:r>
        <w:rPr>
          <w:sz w:val="22"/>
          <w:szCs w:val="22"/>
        </w:rPr>
        <w:t>кой документацией;</w:t>
      </w:r>
    </w:p>
    <w:p w:rsidR="00D43F61" w:rsidRP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f</w:t>
      </w:r>
      <w:r w:rsidRPr="009127B0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есть</w:t>
      </w:r>
      <w:proofErr w:type="gramEnd"/>
      <w:r w:rsidR="00D43F61" w:rsidRPr="00D43F61">
        <w:rPr>
          <w:sz w:val="22"/>
          <w:szCs w:val="22"/>
        </w:rPr>
        <w:t xml:space="preserve"> ли необходимость в заключении с изготовителем договора на техническое о</w:t>
      </w:r>
      <w:r w:rsidR="00D43F61" w:rsidRPr="00D43F61">
        <w:rPr>
          <w:sz w:val="22"/>
          <w:szCs w:val="22"/>
        </w:rPr>
        <w:t>б</w:t>
      </w:r>
      <w:r w:rsidR="00D43F61" w:rsidRPr="00D43F61">
        <w:rPr>
          <w:sz w:val="22"/>
          <w:szCs w:val="22"/>
        </w:rPr>
        <w:t>служивание</w:t>
      </w:r>
      <w:r>
        <w:rPr>
          <w:sz w:val="22"/>
          <w:szCs w:val="22"/>
        </w:rPr>
        <w:t>, к кому следует обращаться по поводу заключения такого договора;</w:t>
      </w:r>
    </w:p>
    <w:p w:rsidR="00D43F61" w:rsidRP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g</w:t>
      </w:r>
      <w:r w:rsidRPr="009127B0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адрес</w:t>
      </w:r>
      <w:proofErr w:type="gramEnd"/>
      <w:r w:rsidR="00D43F61" w:rsidRPr="00D43F61">
        <w:rPr>
          <w:sz w:val="22"/>
          <w:szCs w:val="22"/>
        </w:rPr>
        <w:t xml:space="preserve"> п</w:t>
      </w:r>
      <w:r>
        <w:rPr>
          <w:sz w:val="22"/>
          <w:szCs w:val="22"/>
        </w:rPr>
        <w:t>оставки балансировочного станка;</w:t>
      </w:r>
    </w:p>
    <w:p w:rsidR="00D43F61" w:rsidRPr="00D43F61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h</w:t>
      </w:r>
      <w:r w:rsidRPr="009127B0">
        <w:rPr>
          <w:sz w:val="22"/>
          <w:szCs w:val="22"/>
        </w:rPr>
        <w:t xml:space="preserve">) </w:t>
      </w:r>
      <w:proofErr w:type="gramStart"/>
      <w:r w:rsidR="00D43F61" w:rsidRPr="00D43F61">
        <w:rPr>
          <w:sz w:val="22"/>
          <w:szCs w:val="22"/>
        </w:rPr>
        <w:t>требуемы</w:t>
      </w:r>
      <w:r>
        <w:rPr>
          <w:sz w:val="22"/>
          <w:szCs w:val="22"/>
        </w:rPr>
        <w:t>е</w:t>
      </w:r>
      <w:proofErr w:type="gramEnd"/>
      <w:r>
        <w:rPr>
          <w:sz w:val="22"/>
          <w:szCs w:val="22"/>
        </w:rPr>
        <w:t xml:space="preserve"> маркировки упаковочного ящика;</w:t>
      </w:r>
    </w:p>
    <w:p w:rsidR="00D43F61" w:rsidRPr="00D43F61" w:rsidRDefault="009127B0" w:rsidP="00D43F61">
      <w:pPr>
        <w:rPr>
          <w:sz w:val="22"/>
          <w:szCs w:val="22"/>
        </w:rPr>
      </w:pPr>
      <w:proofErr w:type="spellStart"/>
      <w:r>
        <w:rPr>
          <w:sz w:val="22"/>
          <w:szCs w:val="22"/>
          <w:lang w:val="en-US"/>
        </w:rPr>
        <w:t>i</w:t>
      </w:r>
      <w:proofErr w:type="spellEnd"/>
      <w:r w:rsidRPr="009127B0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требования</w:t>
      </w:r>
      <w:proofErr w:type="gramEnd"/>
      <w:r>
        <w:rPr>
          <w:sz w:val="22"/>
          <w:szCs w:val="22"/>
        </w:rPr>
        <w:t xml:space="preserve"> к</w:t>
      </w:r>
      <w:r w:rsidR="00D43F61" w:rsidRPr="00D43F61">
        <w:rPr>
          <w:sz w:val="22"/>
          <w:szCs w:val="22"/>
        </w:rPr>
        <w:t xml:space="preserve"> стр</w:t>
      </w:r>
      <w:r>
        <w:rPr>
          <w:sz w:val="22"/>
          <w:szCs w:val="22"/>
        </w:rPr>
        <w:t>ахованию поставляемой продукции;</w:t>
      </w:r>
    </w:p>
    <w:p w:rsidR="00B16CBA" w:rsidRDefault="009127B0" w:rsidP="00D43F61">
      <w:pPr>
        <w:rPr>
          <w:sz w:val="22"/>
          <w:szCs w:val="22"/>
        </w:rPr>
      </w:pPr>
      <w:r>
        <w:rPr>
          <w:sz w:val="22"/>
          <w:szCs w:val="22"/>
          <w:lang w:val="en-US"/>
        </w:rPr>
        <w:t>j</w:t>
      </w:r>
      <w:r w:rsidRPr="009127B0">
        <w:rPr>
          <w:sz w:val="22"/>
          <w:szCs w:val="22"/>
        </w:rPr>
        <w:t xml:space="preserve">) </w:t>
      </w:r>
      <w:proofErr w:type="gramStart"/>
      <w:r w:rsidR="00B16CBA">
        <w:rPr>
          <w:sz w:val="22"/>
          <w:szCs w:val="22"/>
        </w:rPr>
        <w:t>при</w:t>
      </w:r>
      <w:proofErr w:type="gramEnd"/>
      <w:r w:rsidR="00B16CBA">
        <w:rPr>
          <w:sz w:val="22"/>
          <w:szCs w:val="22"/>
        </w:rPr>
        <w:t xml:space="preserve"> необходимости:</w:t>
      </w:r>
    </w:p>
    <w:p w:rsidR="00B16CBA" w:rsidRPr="00B16CBA" w:rsidRDefault="00B16CBA" w:rsidP="00B16CBA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1) условия поставки в соответствии с </w:t>
      </w:r>
      <w:r w:rsidRPr="00B16CBA">
        <w:rPr>
          <w:sz w:val="22"/>
          <w:szCs w:val="22"/>
        </w:rPr>
        <w:t>[7]</w:t>
      </w:r>
      <w:r>
        <w:rPr>
          <w:sz w:val="22"/>
          <w:szCs w:val="22"/>
        </w:rPr>
        <w:t>,</w:t>
      </w:r>
    </w:p>
    <w:p w:rsidR="00B16CBA" w:rsidRDefault="00B16CBA" w:rsidP="00B16CBA">
      <w:pPr>
        <w:ind w:firstLine="993"/>
        <w:rPr>
          <w:sz w:val="22"/>
          <w:szCs w:val="22"/>
        </w:rPr>
      </w:pPr>
      <w:r w:rsidRPr="00B16CBA">
        <w:rPr>
          <w:sz w:val="22"/>
          <w:szCs w:val="22"/>
        </w:rPr>
        <w:t xml:space="preserve">2) </w:t>
      </w:r>
      <w:r>
        <w:rPr>
          <w:sz w:val="22"/>
          <w:szCs w:val="22"/>
        </w:rPr>
        <w:t>дату поставки,</w:t>
      </w:r>
    </w:p>
    <w:p w:rsidR="00B16CBA" w:rsidRDefault="00B16CBA" w:rsidP="00B16CBA">
      <w:pPr>
        <w:ind w:firstLine="993"/>
        <w:rPr>
          <w:sz w:val="22"/>
          <w:szCs w:val="22"/>
        </w:rPr>
      </w:pPr>
      <w:r>
        <w:rPr>
          <w:sz w:val="22"/>
          <w:szCs w:val="22"/>
        </w:rPr>
        <w:t>3) дату приемочных испытаний на стенде изготовителя,</w:t>
      </w:r>
    </w:p>
    <w:p w:rsidR="00B16CBA" w:rsidRDefault="00B16CBA" w:rsidP="00B16CBA">
      <w:pPr>
        <w:ind w:firstLine="993"/>
        <w:rPr>
          <w:sz w:val="22"/>
          <w:szCs w:val="22"/>
        </w:rPr>
      </w:pPr>
      <w:r>
        <w:rPr>
          <w:sz w:val="22"/>
          <w:szCs w:val="22"/>
        </w:rPr>
        <w:t>4) дату предоставления изготовителю запрошенной информации,</w:t>
      </w:r>
    </w:p>
    <w:p w:rsidR="00B16CBA" w:rsidRDefault="00B16CBA" w:rsidP="00B16CBA">
      <w:pPr>
        <w:ind w:firstLine="993"/>
        <w:rPr>
          <w:sz w:val="22"/>
          <w:szCs w:val="22"/>
        </w:rPr>
      </w:pPr>
      <w:r>
        <w:rPr>
          <w:sz w:val="22"/>
          <w:szCs w:val="22"/>
        </w:rPr>
        <w:t>5) дату предоставления изготовителю образцов роторов,</w:t>
      </w:r>
    </w:p>
    <w:p w:rsidR="00B16CBA" w:rsidRDefault="00B16CBA" w:rsidP="00B16CBA">
      <w:pPr>
        <w:ind w:firstLine="993"/>
        <w:rPr>
          <w:sz w:val="22"/>
          <w:szCs w:val="22"/>
        </w:rPr>
      </w:pPr>
      <w:r>
        <w:rPr>
          <w:sz w:val="22"/>
          <w:szCs w:val="22"/>
        </w:rPr>
        <w:t>6) другие важные сведения.</w:t>
      </w:r>
    </w:p>
    <w:p w:rsidR="0012261E" w:rsidRDefault="0012261E" w:rsidP="00A73548">
      <w:pPr>
        <w:ind w:firstLine="709"/>
        <w:rPr>
          <w:sz w:val="22"/>
          <w:szCs w:val="22"/>
        </w:rPr>
      </w:pPr>
    </w:p>
    <w:p w:rsidR="00A73548" w:rsidRDefault="00A73548" w:rsidP="00A73548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C62A63">
        <w:rPr>
          <w:b w:val="0"/>
          <w:sz w:val="24"/>
          <w:szCs w:val="24"/>
          <w:lang w:val="ru-RU"/>
        </w:rPr>
        <w:lastRenderedPageBreak/>
        <w:br/>
      </w:r>
      <w:bookmarkStart w:id="21" w:name="_Toc427937153"/>
      <w:bookmarkStart w:id="22" w:name="_Toc33621678"/>
      <w:r w:rsidRPr="00AA2481">
        <w:rPr>
          <w:sz w:val="24"/>
          <w:szCs w:val="24"/>
          <w:lang w:val="ru-RU"/>
        </w:rPr>
        <w:t>(</w:t>
      </w:r>
      <w:proofErr w:type="gramStart"/>
      <w:r w:rsidR="006B09EC">
        <w:rPr>
          <w:sz w:val="24"/>
          <w:szCs w:val="24"/>
          <w:lang w:val="ru-RU"/>
        </w:rPr>
        <w:t>рекомендуемое</w:t>
      </w:r>
      <w:proofErr w:type="gramEnd"/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bookmarkEnd w:id="21"/>
      <w:bookmarkEnd w:id="22"/>
      <w:r w:rsidR="009F1D28">
        <w:rPr>
          <w:sz w:val="24"/>
          <w:szCs w:val="24"/>
          <w:lang w:val="ru-RU"/>
        </w:rPr>
        <w:t>Д</w:t>
      </w:r>
      <w:r w:rsidR="009F1D28" w:rsidRPr="009F1D28">
        <w:rPr>
          <w:sz w:val="24"/>
          <w:szCs w:val="24"/>
          <w:lang w:val="ru-RU"/>
        </w:rPr>
        <w:t>иаграмма оценки</w:t>
      </w:r>
      <w:r w:rsidR="009F1D28" w:rsidRPr="009F1D28">
        <w:rPr>
          <w:lang w:val="ru-RU"/>
        </w:rPr>
        <w:t xml:space="preserve"> </w:t>
      </w:r>
      <w:r w:rsidR="009F1D28" w:rsidRPr="00144C7E">
        <w:rPr>
          <w:rFonts w:ascii="Cambria" w:eastAsia="MS Mincho" w:hAnsi="Cambria"/>
          <w:i/>
          <w:sz w:val="26"/>
          <w:szCs w:val="26"/>
        </w:rPr>
        <w:t>R</w:t>
      </w:r>
      <w:r w:rsidR="009F1D28" w:rsidRPr="00144C7E">
        <w:rPr>
          <w:rFonts w:ascii="Cambria" w:eastAsia="MS Mincho" w:hAnsi="Cambria"/>
          <w:sz w:val="26"/>
          <w:szCs w:val="26"/>
          <w:vertAlign w:val="subscript"/>
        </w:rPr>
        <w:t>UR</w:t>
      </w:r>
    </w:p>
    <w:p w:rsidR="009F1D28" w:rsidRPr="009F1D28" w:rsidRDefault="009F1D28" w:rsidP="009F1D28">
      <w:pPr>
        <w:pStyle w:val="a2"/>
        <w:numPr>
          <w:ilvl w:val="0"/>
          <w:numId w:val="0"/>
        </w:numPr>
        <w:spacing w:before="0" w:after="0" w:line="360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В.1 </w:t>
      </w:r>
      <w:r w:rsidRPr="009F1D28">
        <w:rPr>
          <w:sz w:val="22"/>
          <w:szCs w:val="22"/>
          <w:lang w:val="ru-RU"/>
        </w:rPr>
        <w:t>Основные данные</w:t>
      </w:r>
    </w:p>
    <w:p w:rsidR="00AC19AD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 xml:space="preserve">Данные для расчета диаграмм оценки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, показанных на рисунках 8 и 9, приведены в таблицах В.1 и В.2. </w:t>
      </w:r>
    </w:p>
    <w:p w:rsid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 xml:space="preserve">Хотя эти данные были получены в предположении </w:t>
      </w:r>
      <w:proofErr w:type="spellStart"/>
      <w:r w:rsidR="00AC19AD" w:rsidRPr="00AC19AD">
        <w:rPr>
          <w:rFonts w:ascii="Cambria" w:eastAsia="MS Mincho" w:hAnsi="Cambria"/>
          <w:i/>
          <w:szCs w:val="24"/>
        </w:rPr>
        <w:t>U</w:t>
      </w:r>
      <w:r w:rsidR="00AC19AD"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Pr="009F1D28">
        <w:rPr>
          <w:sz w:val="22"/>
          <w:szCs w:val="22"/>
        </w:rPr>
        <w:t> = 30</w:t>
      </w:r>
      <w:r w:rsidR="00AC19AD" w:rsidRPr="00AC19AD">
        <w:rPr>
          <w:rFonts w:ascii="Cambria" w:eastAsia="MS Mincho" w:hAnsi="Cambria"/>
          <w:i/>
          <w:szCs w:val="24"/>
        </w:rPr>
        <w:t>U</w:t>
      </w:r>
      <w:r w:rsidR="00AC19AD" w:rsidRPr="00AC19AD">
        <w:rPr>
          <w:rFonts w:ascii="Cambria" w:eastAsia="MS Mincho" w:hAnsi="Cambria"/>
          <w:szCs w:val="24"/>
          <w:vertAlign w:val="subscript"/>
        </w:rPr>
        <w:t>mar</w:t>
      </w:r>
      <w:r w:rsidRPr="009F1D28">
        <w:rPr>
          <w:sz w:val="22"/>
          <w:szCs w:val="22"/>
        </w:rPr>
        <w:t xml:space="preserve">, их можно также использовать для значений </w:t>
      </w:r>
      <w:proofErr w:type="spellStart"/>
      <w:r w:rsidR="00AC19AD" w:rsidRPr="00AC19AD">
        <w:rPr>
          <w:rFonts w:ascii="Cambria" w:eastAsia="MS Mincho" w:hAnsi="Cambria"/>
          <w:i/>
          <w:szCs w:val="24"/>
        </w:rPr>
        <w:t>U</w:t>
      </w:r>
      <w:r w:rsidR="00AC19AD"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Pr="009F1D28">
        <w:rPr>
          <w:sz w:val="22"/>
          <w:szCs w:val="22"/>
        </w:rPr>
        <w:t>, лежащих в диапазоне от 20</w:t>
      </w:r>
      <w:r w:rsidR="00AC19AD" w:rsidRPr="00AC19AD">
        <w:rPr>
          <w:rFonts w:ascii="Cambria" w:eastAsia="MS Mincho" w:hAnsi="Cambria"/>
          <w:i/>
          <w:szCs w:val="24"/>
        </w:rPr>
        <w:t>U</w:t>
      </w:r>
      <w:r w:rsidR="00AC19AD" w:rsidRPr="00AC19AD">
        <w:rPr>
          <w:rFonts w:ascii="Cambria" w:eastAsia="MS Mincho" w:hAnsi="Cambria"/>
          <w:szCs w:val="24"/>
          <w:vertAlign w:val="subscript"/>
        </w:rPr>
        <w:t>mar</w:t>
      </w:r>
      <w:r w:rsidRPr="009F1D28">
        <w:rPr>
          <w:sz w:val="22"/>
          <w:szCs w:val="22"/>
        </w:rPr>
        <w:t xml:space="preserve"> до 60</w:t>
      </w:r>
      <w:r w:rsidR="00AC19AD" w:rsidRPr="00AC19AD">
        <w:rPr>
          <w:rFonts w:ascii="Cambria" w:eastAsia="MS Mincho" w:hAnsi="Cambria"/>
          <w:i/>
          <w:szCs w:val="24"/>
        </w:rPr>
        <w:t>U</w:t>
      </w:r>
      <w:r w:rsidR="00AC19AD" w:rsidRPr="00AC19AD">
        <w:rPr>
          <w:rFonts w:ascii="Cambria" w:eastAsia="MS Mincho" w:hAnsi="Cambria"/>
          <w:szCs w:val="24"/>
          <w:vertAlign w:val="subscript"/>
        </w:rPr>
        <w:t>mar</w:t>
      </w:r>
      <w:r w:rsidRPr="009F1D28">
        <w:rPr>
          <w:sz w:val="22"/>
          <w:szCs w:val="22"/>
        </w:rPr>
        <w:t>.</w:t>
      </w:r>
    </w:p>
    <w:p w:rsidR="00AC19AD" w:rsidRDefault="00AC19AD" w:rsidP="00AC19AD">
      <w:pPr>
        <w:keepNext/>
        <w:widowControl w:val="0"/>
        <w:tabs>
          <w:tab w:val="left" w:pos="14034"/>
        </w:tabs>
        <w:spacing w:line="240" w:lineRule="auto"/>
        <w:ind w:firstLine="0"/>
        <w:rPr>
          <w:spacing w:val="40"/>
          <w:sz w:val="22"/>
          <w:szCs w:val="22"/>
        </w:rPr>
      </w:pPr>
    </w:p>
    <w:p w:rsidR="00AC19AD" w:rsidRDefault="00AC19AD" w:rsidP="00AC19AD">
      <w:pPr>
        <w:keepNext/>
        <w:widowControl w:val="0"/>
        <w:tabs>
          <w:tab w:val="left" w:pos="14034"/>
        </w:tabs>
        <w:ind w:firstLine="0"/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В.1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 w:rsidRPr="00AC19AD">
        <w:rPr>
          <w:sz w:val="22"/>
          <w:szCs w:val="22"/>
        </w:rPr>
        <w:t>Д</w:t>
      </w:r>
      <w:r>
        <w:rPr>
          <w:sz w:val="22"/>
          <w:szCs w:val="22"/>
        </w:rPr>
        <w:t>анные д</w:t>
      </w:r>
      <w:r w:rsidRPr="00AC19AD">
        <w:rPr>
          <w:sz w:val="22"/>
          <w:szCs w:val="22"/>
        </w:rPr>
        <w:t>иаграмм</w:t>
      </w:r>
      <w:r>
        <w:rPr>
          <w:sz w:val="22"/>
          <w:szCs w:val="22"/>
        </w:rPr>
        <w:t>ы</w:t>
      </w:r>
      <w:r w:rsidRPr="00AC19AD">
        <w:rPr>
          <w:sz w:val="22"/>
          <w:szCs w:val="22"/>
        </w:rPr>
        <w:t xml:space="preserve"> оценки </w:t>
      </w:r>
      <w:r w:rsidRPr="00AC19AD">
        <w:rPr>
          <w:rFonts w:ascii="Cambria" w:eastAsia="MS Mincho" w:hAnsi="Cambria"/>
          <w:i/>
          <w:szCs w:val="24"/>
        </w:rPr>
        <w:t>R</w:t>
      </w:r>
      <w:r w:rsidRPr="00AC19AD">
        <w:rPr>
          <w:rFonts w:ascii="Cambria" w:eastAsia="MS Mincho" w:hAnsi="Cambria"/>
          <w:szCs w:val="24"/>
          <w:vertAlign w:val="subscript"/>
        </w:rPr>
        <w:t>UR</w:t>
      </w:r>
      <w:r w:rsidRPr="00AC19AD">
        <w:rPr>
          <w:sz w:val="22"/>
          <w:szCs w:val="22"/>
        </w:rPr>
        <w:t xml:space="preserve"> для испытания в двух плоскостях</w:t>
      </w:r>
    </w:p>
    <w:tbl>
      <w:tblPr>
        <w:tblW w:w="0" w:type="auto"/>
        <w:jc w:val="center"/>
        <w:tblInd w:w="-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560"/>
        <w:gridCol w:w="1560"/>
        <w:gridCol w:w="1240"/>
        <w:gridCol w:w="1240"/>
        <w:gridCol w:w="1240"/>
        <w:gridCol w:w="1241"/>
      </w:tblGrid>
      <w:tr w:rsidR="00AC19AD" w:rsidRPr="009B25CE" w:rsidTr="00AC19AD">
        <w:trPr>
          <w:jc w:val="center"/>
        </w:trPr>
        <w:tc>
          <w:tcPr>
            <w:tcW w:w="467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19AD" w:rsidRPr="009B25CE" w:rsidRDefault="009B25CE" w:rsidP="009B25CE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Параметры, определяющие центр окружностей изолиний </w:t>
            </w:r>
            <w:r w:rsidR="00AC19AD" w:rsidRPr="009B25CE">
              <w:rPr>
                <w:rFonts w:eastAsia="MS Mincho" w:cs="Arial"/>
                <w:i/>
                <w:sz w:val="22"/>
              </w:rPr>
              <w:t>R</w:t>
            </w:r>
            <w:r w:rsidR="00AC19AD" w:rsidRPr="009B25CE">
              <w:rPr>
                <w:rFonts w:eastAsia="MS Mincho" w:cs="Arial"/>
                <w:sz w:val="22"/>
                <w:vertAlign w:val="subscript"/>
              </w:rPr>
              <w:t>UR</w:t>
            </w:r>
            <w:r w:rsidR="00AC19AD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19AD" w:rsidRPr="009B25CE" w:rsidRDefault="009B25CE" w:rsidP="009B25CE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Радиусы</w:t>
            </w:r>
            <w:r w:rsidR="00AC19AD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proofErr w:type="spellStart"/>
            <w:r w:rsidR="00AC19AD" w:rsidRPr="009B25CE">
              <w:rPr>
                <w:rFonts w:eastAsia="MS Mincho" w:cs="Arial"/>
                <w:i/>
                <w:sz w:val="22"/>
              </w:rPr>
              <w:t>r</w:t>
            </w:r>
            <w:r w:rsidR="00AC19AD" w:rsidRPr="009B25CE">
              <w:rPr>
                <w:rFonts w:eastAsia="MS Mincho" w:cs="Arial"/>
                <w:sz w:val="22"/>
                <w:vertAlign w:val="subscript"/>
              </w:rPr>
              <w:t>limit</w:t>
            </w:r>
            <w:proofErr w:type="spellEnd"/>
            <w:r w:rsidR="00AC19AD" w:rsidRPr="009B25CE">
              <w:rPr>
                <w:rFonts w:ascii="Arial" w:eastAsia="MS Mincho" w:hAnsi="Arial" w:cs="Arial"/>
                <w:position w:val="6"/>
                <w:szCs w:val="24"/>
              </w:rPr>
              <w:t>c</w:t>
            </w:r>
            <w:r w:rsidR="00AC19AD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окружностей-изолиний</w:t>
            </w:r>
            <w:r w:rsidR="00AC19AD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AC19AD" w:rsidRPr="009B25CE">
              <w:rPr>
                <w:rFonts w:eastAsia="MS Mincho" w:cs="Arial"/>
                <w:i/>
                <w:sz w:val="22"/>
              </w:rPr>
              <w:t>R</w:t>
            </w:r>
            <w:r w:rsidR="00AC19AD" w:rsidRPr="009B25CE">
              <w:rPr>
                <w:rFonts w:eastAsia="MS Mincho" w:cs="Arial"/>
                <w:sz w:val="22"/>
                <w:vertAlign w:val="subscript"/>
              </w:rPr>
              <w:t>UR</w:t>
            </w:r>
            <w:r w:rsidR="00AC19AD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для разных значений </w:t>
            </w:r>
            <w:r w:rsidRPr="009B25CE">
              <w:rPr>
                <w:rFonts w:eastAsia="MS Mincho" w:cs="Arial"/>
                <w:i/>
                <w:sz w:val="22"/>
              </w:rPr>
              <w:t>R</w:t>
            </w:r>
            <w:r w:rsidRPr="009B25CE">
              <w:rPr>
                <w:rFonts w:eastAsia="MS Mincho" w:cs="Arial"/>
                <w:sz w:val="22"/>
                <w:vertAlign w:val="subscript"/>
              </w:rPr>
              <w:t>UR</w:t>
            </w:r>
          </w:p>
        </w:tc>
      </w:tr>
      <w:tr w:rsidR="00AC19AD" w:rsidRPr="000F7F7B" w:rsidTr="00AC19AD">
        <w:trPr>
          <w:trHeight w:val="495"/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CB2564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CB2564">
              <w:rPr>
                <w:rFonts w:cs="Arial"/>
                <w:sz w:val="22"/>
              </w:rPr>
              <w:t>α</w:t>
            </w:r>
            <w:r w:rsidRPr="00AC19AD">
              <w:rPr>
                <w:rFonts w:ascii="Arial" w:hAnsi="Arial" w:cs="Arial"/>
                <w:position w:val="6"/>
              </w:rPr>
              <w:t>a</w:t>
            </w:r>
            <w:r w:rsidRPr="00AC19AD">
              <w:rPr>
                <w:rFonts w:ascii="Arial" w:hAnsi="Arial" w:cs="Arial"/>
                <w:lang w:val="ru-RU"/>
              </w:rPr>
              <w:t>, градус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CB2564">
              <w:rPr>
                <w:rFonts w:cs="Arial"/>
                <w:sz w:val="22"/>
              </w:rPr>
              <w:t>γ</w:t>
            </w:r>
            <w:r w:rsidRPr="00AC19AD">
              <w:rPr>
                <w:rFonts w:ascii="Arial" w:hAnsi="Arial" w:cs="Arial"/>
                <w:position w:val="6"/>
              </w:rPr>
              <w:t>b</w:t>
            </w:r>
            <w:r w:rsidRPr="00AC19AD">
              <w:rPr>
                <w:rFonts w:ascii="Arial" w:hAnsi="Arial" w:cs="Arial"/>
                <w:lang w:val="ru-RU"/>
              </w:rPr>
              <w:t>, градус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B25CE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CB2564">
              <w:rPr>
                <w:rFonts w:cs="Arial"/>
                <w:i/>
                <w:sz w:val="22"/>
              </w:rPr>
              <w:t>R</w:t>
            </w:r>
            <w:r w:rsidRPr="00AC19AD">
              <w:rPr>
                <w:rFonts w:ascii="Arial" w:hAnsi="Arial" w:cs="Arial"/>
                <w:position w:val="6"/>
              </w:rPr>
              <w:t>c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AC19AD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80 % 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B25CE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85 % 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B25CE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90 % 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B25CE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95 % </w:t>
            </w:r>
          </w:p>
        </w:tc>
      </w:tr>
      <w:tr w:rsidR="00AC19AD" w:rsidRPr="000F7F7B" w:rsidTr="00AC19AD">
        <w:trPr>
          <w:jc w:val="center"/>
        </w:trPr>
        <w:tc>
          <w:tcPr>
            <w:tcW w:w="1559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30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25,1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5,89</w:t>
            </w:r>
          </w:p>
        </w:tc>
        <w:tc>
          <w:tcPr>
            <w:tcW w:w="124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1,19</w:t>
            </w:r>
          </w:p>
        </w:tc>
        <w:tc>
          <w:tcPr>
            <w:tcW w:w="124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0,900</w:t>
            </w:r>
          </w:p>
        </w:tc>
        <w:tc>
          <w:tcPr>
            <w:tcW w:w="124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0,605</w:t>
            </w:r>
          </w:p>
        </w:tc>
        <w:tc>
          <w:tcPr>
            <w:tcW w:w="1241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0,311</w:t>
            </w:r>
          </w:p>
        </w:tc>
      </w:tr>
      <w:tr w:rsidR="00AC19AD" w:rsidRPr="000F7F7B" w:rsidTr="00AC19AD">
        <w:trPr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60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51,1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5,57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1,13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0,852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0,573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0,295</w:t>
            </w:r>
          </w:p>
        </w:tc>
      </w:tr>
      <w:tr w:rsidR="00AC19AD" w:rsidRPr="000F7F7B" w:rsidTr="00AC19AD">
        <w:trPr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90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78,7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5,10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1,04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0,782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0,527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0,272</w:t>
            </w:r>
          </w:p>
        </w:tc>
      </w:tr>
      <w:tr w:rsidR="00AC19AD" w:rsidRPr="000F7F7B" w:rsidTr="00AC19AD">
        <w:trPr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120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109,1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4,58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0,93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0,704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0,475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0,246</w:t>
            </w:r>
          </w:p>
        </w:tc>
      </w:tr>
      <w:tr w:rsidR="00AC19AD" w:rsidRPr="000F7F7B" w:rsidTr="00AC19AD">
        <w:trPr>
          <w:jc w:val="center"/>
        </w:trPr>
        <w:tc>
          <w:tcPr>
            <w:tcW w:w="15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150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143,1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4,16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0,85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0,641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0,433</w:t>
            </w:r>
          </w:p>
        </w:tc>
        <w:tc>
          <w:tcPr>
            <w:tcW w:w="124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0,225</w:t>
            </w:r>
          </w:p>
        </w:tc>
      </w:tr>
      <w:tr w:rsidR="00AC19AD" w:rsidRPr="000F7F7B" w:rsidTr="00AC19AD">
        <w:trPr>
          <w:jc w:val="center"/>
        </w:trPr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180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180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4,00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0,82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0,617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0,417</w:t>
            </w:r>
          </w:p>
        </w:tc>
        <w:tc>
          <w:tcPr>
            <w:tcW w:w="124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AC19AD" w:rsidRDefault="00AC19A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eastAsia="MS Mincho" w:hAnsi="Arial" w:cs="Arial"/>
                <w:szCs w:val="24"/>
              </w:rPr>
              <w:t>0,217</w:t>
            </w:r>
          </w:p>
        </w:tc>
      </w:tr>
      <w:tr w:rsidR="00AC19AD" w:rsidRPr="0093596D" w:rsidTr="00AC19AD">
        <w:trPr>
          <w:jc w:val="center"/>
        </w:trPr>
        <w:tc>
          <w:tcPr>
            <w:tcW w:w="96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9AD" w:rsidRPr="009B25CE" w:rsidRDefault="00AC19AD" w:rsidP="0093596D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AC19AD">
              <w:rPr>
                <w:rFonts w:ascii="Arial" w:eastAsia="MS Mincho" w:hAnsi="Arial" w:cs="Arial"/>
                <w:szCs w:val="24"/>
                <w:vertAlign w:val="superscript"/>
              </w:rPr>
              <w:t>a</w:t>
            </w:r>
            <w:proofErr w:type="gramEnd"/>
            <w:r w:rsidR="0093596D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Угол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между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стационарно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устанавливаемой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контрольной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массами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как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определено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рисунке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9B25CE"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="009B25CE" w:rsidRPr="009B25CE">
              <w:rPr>
                <w:rFonts w:ascii="Arial" w:eastAsia="MS Mincho" w:hAnsi="Arial" w:cs="Arial"/>
                <w:szCs w:val="24"/>
                <w:lang w:val="ru-RU"/>
              </w:rPr>
              <w:t>.1</w:t>
            </w:r>
            <w:r w:rsidRPr="009B25CE">
              <w:rPr>
                <w:rFonts w:ascii="Arial" w:hAnsi="Arial" w:cs="Arial"/>
                <w:lang w:val="ru-RU"/>
              </w:rPr>
              <w:t>.</w:t>
            </w:r>
          </w:p>
          <w:p w:rsidR="00AC19AD" w:rsidRPr="0093596D" w:rsidRDefault="00AC19AD" w:rsidP="0093596D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AC19AD">
              <w:rPr>
                <w:rFonts w:ascii="Arial" w:eastAsia="MS Mincho" w:hAnsi="Arial" w:cs="Arial"/>
                <w:szCs w:val="24"/>
                <w:vertAlign w:val="superscript"/>
              </w:rPr>
              <w:t>b</w:t>
            </w:r>
            <w:proofErr w:type="gramEnd"/>
            <w:r w:rsidR="0093596D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 xml:space="preserve"> </w:t>
            </w:r>
            <w:r w:rsidR="0093596D">
              <w:rPr>
                <w:rFonts w:ascii="Arial" w:eastAsia="MS Mincho" w:hAnsi="Arial" w:cs="Arial"/>
                <w:szCs w:val="24"/>
                <w:lang w:val="ru-RU"/>
              </w:rPr>
              <w:t>Угол вектора дисбаланса с модулем</w:t>
            </w:r>
            <w:r w:rsidRPr="0093596D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93596D">
              <w:rPr>
                <w:rFonts w:eastAsia="MS Mincho" w:cs="Arial"/>
                <w:i/>
                <w:sz w:val="20"/>
                <w:szCs w:val="20"/>
              </w:rPr>
              <w:t>R</w:t>
            </w:r>
            <w:r w:rsidRPr="0093596D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AC19AD" w:rsidRPr="0093596D" w:rsidRDefault="00AC19AD" w:rsidP="0093596D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ind w:firstLine="346"/>
              <w:rPr>
                <w:rFonts w:ascii="Arial" w:hAnsi="Arial" w:cs="Arial"/>
                <w:lang w:val="ru-RU"/>
              </w:rPr>
            </w:pPr>
            <w:proofErr w:type="gramStart"/>
            <w:r w:rsidRPr="00AC19AD">
              <w:rPr>
                <w:rFonts w:ascii="Arial" w:eastAsia="MS Mincho" w:hAnsi="Arial" w:cs="Arial"/>
                <w:szCs w:val="24"/>
                <w:vertAlign w:val="superscript"/>
              </w:rPr>
              <w:t>c</w:t>
            </w:r>
            <w:proofErr w:type="gramEnd"/>
            <w:r w:rsidR="0093596D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 xml:space="preserve"> </w:t>
            </w:r>
            <w:r w:rsidR="009B25CE" w:rsidRPr="00D9524E">
              <w:rPr>
                <w:rFonts w:ascii="Arial" w:eastAsia="MS Mincho" w:hAnsi="Arial" w:cs="Arial"/>
                <w:szCs w:val="24"/>
                <w:lang w:val="ru-RU"/>
              </w:rPr>
              <w:t>В единицах</w:t>
            </w:r>
            <w:r w:rsidR="009B25CE">
              <w:rPr>
                <w:rFonts w:eastAsia="MS Mincho"/>
                <w:szCs w:val="24"/>
                <w:lang w:val="ru-RU"/>
              </w:rPr>
              <w:t xml:space="preserve"> </w:t>
            </w:r>
            <w:proofErr w:type="spellStart"/>
            <w:r w:rsidR="009B25CE" w:rsidRPr="00D9524E">
              <w:rPr>
                <w:rFonts w:eastAsia="MS Mincho"/>
                <w:i/>
                <w:sz w:val="20"/>
                <w:szCs w:val="20"/>
              </w:rPr>
              <w:t>U</w:t>
            </w:r>
            <w:r w:rsidR="009B25CE" w:rsidRPr="00D9524E">
              <w:rPr>
                <w:rFonts w:eastAsia="MS Mincho"/>
                <w:sz w:val="20"/>
                <w:szCs w:val="20"/>
                <w:vertAlign w:val="subscript"/>
              </w:rPr>
              <w:t>station</w:t>
            </w:r>
            <w:proofErr w:type="spellEnd"/>
            <w:r w:rsidR="009B25CE" w:rsidRPr="0093596D">
              <w:rPr>
                <w:rFonts w:eastAsia="MS Mincho"/>
                <w:szCs w:val="24"/>
                <w:lang w:val="ru-RU"/>
              </w:rPr>
              <w:t>.</w:t>
            </w:r>
          </w:p>
        </w:tc>
      </w:tr>
    </w:tbl>
    <w:p w:rsidR="0093596D" w:rsidRDefault="0093596D" w:rsidP="0093596D">
      <w:pPr>
        <w:keepNext/>
        <w:widowControl w:val="0"/>
        <w:tabs>
          <w:tab w:val="left" w:pos="14034"/>
        </w:tabs>
        <w:spacing w:line="240" w:lineRule="auto"/>
        <w:ind w:firstLine="0"/>
        <w:rPr>
          <w:spacing w:val="40"/>
          <w:sz w:val="22"/>
          <w:szCs w:val="22"/>
        </w:rPr>
      </w:pPr>
    </w:p>
    <w:p w:rsidR="0093596D" w:rsidRDefault="0093596D" w:rsidP="0093596D">
      <w:pPr>
        <w:keepNext/>
        <w:widowControl w:val="0"/>
        <w:tabs>
          <w:tab w:val="left" w:pos="14034"/>
        </w:tabs>
        <w:ind w:firstLine="0"/>
      </w:pPr>
      <w:r w:rsidRPr="008865D3">
        <w:rPr>
          <w:spacing w:val="40"/>
          <w:sz w:val="22"/>
          <w:szCs w:val="22"/>
        </w:rPr>
        <w:t>Таблица</w:t>
      </w:r>
      <w:r w:rsidRPr="008865D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В.2</w:t>
      </w:r>
      <w:r w:rsidRPr="008865D3">
        <w:rPr>
          <w:spacing w:val="20"/>
          <w:sz w:val="22"/>
          <w:szCs w:val="22"/>
        </w:rPr>
        <w:t xml:space="preserve"> –</w:t>
      </w:r>
      <w:r>
        <w:rPr>
          <w:spacing w:val="20"/>
          <w:sz w:val="22"/>
          <w:szCs w:val="22"/>
        </w:rPr>
        <w:t xml:space="preserve"> </w:t>
      </w:r>
      <w:r w:rsidRPr="00AC19AD">
        <w:rPr>
          <w:sz w:val="22"/>
          <w:szCs w:val="22"/>
        </w:rPr>
        <w:t>Д</w:t>
      </w:r>
      <w:r>
        <w:rPr>
          <w:sz w:val="22"/>
          <w:szCs w:val="22"/>
        </w:rPr>
        <w:t>анные д</w:t>
      </w:r>
      <w:r w:rsidRPr="00AC19AD">
        <w:rPr>
          <w:sz w:val="22"/>
          <w:szCs w:val="22"/>
        </w:rPr>
        <w:t>иаграмм</w:t>
      </w:r>
      <w:r>
        <w:rPr>
          <w:sz w:val="22"/>
          <w:szCs w:val="22"/>
        </w:rPr>
        <w:t>ы</w:t>
      </w:r>
      <w:r w:rsidRPr="00AC19AD">
        <w:rPr>
          <w:sz w:val="22"/>
          <w:szCs w:val="22"/>
        </w:rPr>
        <w:t xml:space="preserve"> оценки </w:t>
      </w:r>
      <w:r w:rsidRPr="00AC19AD">
        <w:rPr>
          <w:rFonts w:ascii="Cambria" w:eastAsia="MS Mincho" w:hAnsi="Cambria"/>
          <w:i/>
          <w:szCs w:val="24"/>
        </w:rPr>
        <w:t>R</w:t>
      </w:r>
      <w:r w:rsidRPr="00AC19AD">
        <w:rPr>
          <w:rFonts w:ascii="Cambria" w:eastAsia="MS Mincho" w:hAnsi="Cambria"/>
          <w:szCs w:val="24"/>
          <w:vertAlign w:val="subscript"/>
        </w:rPr>
        <w:t>UR</w:t>
      </w:r>
      <w:r w:rsidRPr="00AC19AD">
        <w:rPr>
          <w:sz w:val="22"/>
          <w:szCs w:val="22"/>
        </w:rPr>
        <w:t xml:space="preserve"> для испытания в </w:t>
      </w:r>
      <w:r>
        <w:rPr>
          <w:sz w:val="22"/>
          <w:szCs w:val="22"/>
        </w:rPr>
        <w:t>одной плоскости</w:t>
      </w:r>
    </w:p>
    <w:tbl>
      <w:tblPr>
        <w:tblW w:w="0" w:type="auto"/>
        <w:jc w:val="center"/>
        <w:tblInd w:w="-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560"/>
        <w:gridCol w:w="1560"/>
        <w:gridCol w:w="1240"/>
        <w:gridCol w:w="1240"/>
        <w:gridCol w:w="1240"/>
        <w:gridCol w:w="1241"/>
      </w:tblGrid>
      <w:tr w:rsidR="0093596D" w:rsidRPr="009B25CE" w:rsidTr="00976767">
        <w:trPr>
          <w:jc w:val="center"/>
        </w:trPr>
        <w:tc>
          <w:tcPr>
            <w:tcW w:w="467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596D" w:rsidRPr="009B25CE" w:rsidRDefault="0093596D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Параметры, определяющие центр окружностей изолиний </w:t>
            </w:r>
            <w:r w:rsidRPr="009B25CE">
              <w:rPr>
                <w:rFonts w:eastAsia="MS Mincho" w:cs="Arial"/>
                <w:i/>
                <w:sz w:val="22"/>
              </w:rPr>
              <w:t>R</w:t>
            </w:r>
            <w:r w:rsidRPr="009B25CE">
              <w:rPr>
                <w:rFonts w:eastAsia="MS Mincho" w:cs="Arial"/>
                <w:sz w:val="22"/>
                <w:vertAlign w:val="subscript"/>
              </w:rPr>
              <w:t>UR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596D" w:rsidRPr="009B25CE" w:rsidRDefault="0093596D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Радиусы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proofErr w:type="spellStart"/>
            <w:r w:rsidRPr="009B25CE">
              <w:rPr>
                <w:rFonts w:eastAsia="MS Mincho" w:cs="Arial"/>
                <w:i/>
                <w:sz w:val="22"/>
              </w:rPr>
              <w:t>r</w:t>
            </w:r>
            <w:r w:rsidRPr="009B25CE">
              <w:rPr>
                <w:rFonts w:eastAsia="MS Mincho" w:cs="Arial"/>
                <w:sz w:val="22"/>
                <w:vertAlign w:val="subscript"/>
              </w:rPr>
              <w:t>limit</w:t>
            </w:r>
            <w:proofErr w:type="spellEnd"/>
            <w:r w:rsidRPr="009B25CE">
              <w:rPr>
                <w:rFonts w:ascii="Arial" w:eastAsia="MS Mincho" w:hAnsi="Arial" w:cs="Arial"/>
                <w:position w:val="6"/>
                <w:szCs w:val="24"/>
              </w:rPr>
              <w:t>c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окружностей-изолиний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9B25CE">
              <w:rPr>
                <w:rFonts w:eastAsia="MS Mincho" w:cs="Arial"/>
                <w:i/>
                <w:sz w:val="22"/>
              </w:rPr>
              <w:t>R</w:t>
            </w:r>
            <w:r w:rsidRPr="009B25CE">
              <w:rPr>
                <w:rFonts w:eastAsia="MS Mincho" w:cs="Arial"/>
                <w:sz w:val="22"/>
                <w:vertAlign w:val="subscript"/>
              </w:rPr>
              <w:t>UR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для разных значений </w:t>
            </w:r>
            <w:r w:rsidRPr="009B25CE">
              <w:rPr>
                <w:rFonts w:eastAsia="MS Mincho" w:cs="Arial"/>
                <w:i/>
                <w:sz w:val="22"/>
              </w:rPr>
              <w:t>R</w:t>
            </w:r>
            <w:r w:rsidRPr="009B25CE">
              <w:rPr>
                <w:rFonts w:eastAsia="MS Mincho" w:cs="Arial"/>
                <w:sz w:val="22"/>
                <w:vertAlign w:val="subscript"/>
              </w:rPr>
              <w:t>UR</w:t>
            </w:r>
          </w:p>
        </w:tc>
      </w:tr>
      <w:tr w:rsidR="00CB2564" w:rsidRPr="000F7F7B" w:rsidTr="00976767">
        <w:trPr>
          <w:trHeight w:val="495"/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CB2564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CB2564">
              <w:rPr>
                <w:rFonts w:cs="Arial"/>
                <w:sz w:val="22"/>
              </w:rPr>
              <w:t>α</w:t>
            </w:r>
            <w:r w:rsidRPr="00AC19AD">
              <w:rPr>
                <w:rFonts w:ascii="Arial" w:hAnsi="Arial" w:cs="Arial"/>
                <w:position w:val="6"/>
              </w:rPr>
              <w:t>a</w:t>
            </w:r>
            <w:r w:rsidRPr="00AC19AD">
              <w:rPr>
                <w:rFonts w:ascii="Arial" w:hAnsi="Arial" w:cs="Arial"/>
                <w:lang w:val="ru-RU"/>
              </w:rPr>
              <w:t>, градус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CB2564">
              <w:rPr>
                <w:rFonts w:cs="Arial"/>
                <w:sz w:val="22"/>
              </w:rPr>
              <w:t>γ</w:t>
            </w:r>
            <w:r w:rsidRPr="00AC19AD">
              <w:rPr>
                <w:rFonts w:ascii="Arial" w:hAnsi="Arial" w:cs="Arial"/>
                <w:position w:val="6"/>
              </w:rPr>
              <w:t>b</w:t>
            </w:r>
            <w:r w:rsidRPr="00AC19AD">
              <w:rPr>
                <w:rFonts w:ascii="Arial" w:hAnsi="Arial" w:cs="Arial"/>
                <w:lang w:val="ru-RU"/>
              </w:rPr>
              <w:t>, градус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CB2564">
              <w:rPr>
                <w:rFonts w:cs="Arial"/>
                <w:i/>
                <w:sz w:val="22"/>
              </w:rPr>
              <w:t>R</w:t>
            </w:r>
            <w:r w:rsidRPr="00AC19AD">
              <w:rPr>
                <w:rFonts w:ascii="Arial" w:hAnsi="Arial" w:cs="Arial"/>
                <w:position w:val="6"/>
              </w:rPr>
              <w:t>c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80 % 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85 % 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90 % 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CB2564" w:rsidRPr="00AC19AD" w:rsidRDefault="00CB2564" w:rsidP="00976767">
            <w:pPr>
              <w:pStyle w:val="Tableheader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jc w:val="center"/>
              <w:rPr>
                <w:rFonts w:ascii="Arial" w:hAnsi="Arial" w:cs="Arial"/>
              </w:rPr>
            </w:pPr>
            <w:r w:rsidRPr="00AC19AD">
              <w:rPr>
                <w:rFonts w:ascii="Arial" w:hAnsi="Arial" w:cs="Arial"/>
              </w:rPr>
              <w:t>95 % </w:t>
            </w:r>
          </w:p>
        </w:tc>
      </w:tr>
      <w:tr w:rsidR="0093596D" w:rsidRPr="000F7F7B" w:rsidTr="00976767">
        <w:trPr>
          <w:jc w:val="center"/>
        </w:trPr>
        <w:tc>
          <w:tcPr>
            <w:tcW w:w="1559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30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25,1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5,89</w:t>
            </w:r>
          </w:p>
        </w:tc>
        <w:tc>
          <w:tcPr>
            <w:tcW w:w="124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1,21</w:t>
            </w:r>
          </w:p>
        </w:tc>
        <w:tc>
          <w:tcPr>
            <w:tcW w:w="124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0,916</w:t>
            </w:r>
          </w:p>
        </w:tc>
        <w:tc>
          <w:tcPr>
            <w:tcW w:w="124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0,622</w:t>
            </w:r>
          </w:p>
        </w:tc>
        <w:tc>
          <w:tcPr>
            <w:tcW w:w="1241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0,328</w:t>
            </w:r>
          </w:p>
        </w:tc>
      </w:tr>
      <w:tr w:rsidR="0093596D" w:rsidRPr="000F7F7B" w:rsidTr="00976767">
        <w:trPr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60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51,1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5,57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1,15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0,868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0,590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0,312</w:t>
            </w:r>
          </w:p>
        </w:tc>
      </w:tr>
      <w:tr w:rsidR="0093596D" w:rsidRPr="000F7F7B" w:rsidTr="00976767">
        <w:trPr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90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78,7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5,10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1,05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0,798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0,543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0,288</w:t>
            </w:r>
          </w:p>
        </w:tc>
      </w:tr>
      <w:tr w:rsidR="0093596D" w:rsidRPr="000F7F7B" w:rsidTr="00976767">
        <w:trPr>
          <w:jc w:val="center"/>
        </w:trPr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120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109,1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4,58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0,95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0,721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0,492</w:t>
            </w:r>
          </w:p>
        </w:tc>
        <w:tc>
          <w:tcPr>
            <w:tcW w:w="1241" w:type="dxa"/>
            <w:tcBorders>
              <w:left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0,262</w:t>
            </w:r>
          </w:p>
        </w:tc>
      </w:tr>
      <w:tr w:rsidR="0093596D" w:rsidRPr="000F7F7B" w:rsidTr="00976767">
        <w:trPr>
          <w:jc w:val="center"/>
        </w:trPr>
        <w:tc>
          <w:tcPr>
            <w:tcW w:w="15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150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143,1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4,16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0,87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0,658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0,450</w:t>
            </w:r>
          </w:p>
        </w:tc>
        <w:tc>
          <w:tcPr>
            <w:tcW w:w="124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0,242</w:t>
            </w:r>
          </w:p>
        </w:tc>
      </w:tr>
      <w:tr w:rsidR="0093596D" w:rsidRPr="000F7F7B" w:rsidTr="00976767">
        <w:trPr>
          <w:jc w:val="center"/>
        </w:trPr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180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180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4,00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0,83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0,633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0,433</w:t>
            </w:r>
          </w:p>
        </w:tc>
        <w:tc>
          <w:tcPr>
            <w:tcW w:w="124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3596D" w:rsidRDefault="0093596D" w:rsidP="00976767">
            <w:pPr>
              <w:pStyle w:val="Tablebody"/>
              <w:tabs>
                <w:tab w:val="left" w:pos="0"/>
                <w:tab w:val="left" w:pos="316"/>
                <w:tab w:val="left" w:pos="720"/>
                <w:tab w:val="left" w:pos="1065"/>
                <w:tab w:val="left" w:pos="1440"/>
                <w:tab w:val="left" w:pos="2160"/>
                <w:tab w:val="left" w:pos="2880"/>
                <w:tab w:val="left" w:pos="3288"/>
                <w:tab w:val="left" w:pos="4308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596D">
              <w:rPr>
                <w:rFonts w:ascii="Arial" w:hAnsi="Arial" w:cs="Arial"/>
              </w:rPr>
              <w:t>0,233</w:t>
            </w:r>
          </w:p>
        </w:tc>
      </w:tr>
      <w:tr w:rsidR="0093596D" w:rsidRPr="0093596D" w:rsidTr="00976767">
        <w:trPr>
          <w:jc w:val="center"/>
        </w:trPr>
        <w:tc>
          <w:tcPr>
            <w:tcW w:w="96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96D" w:rsidRPr="009B25CE" w:rsidRDefault="0093596D" w:rsidP="0093596D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AC19AD">
              <w:rPr>
                <w:rFonts w:ascii="Arial" w:eastAsia="MS Mincho" w:hAnsi="Arial" w:cs="Arial"/>
                <w:szCs w:val="24"/>
                <w:vertAlign w:val="superscript"/>
              </w:rPr>
              <w:t>a</w:t>
            </w:r>
            <w:proofErr w:type="gramEnd"/>
            <w:r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Угол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между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стационарно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устанавливаемой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контрольной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массами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как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определено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рисунке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9B25CE">
              <w:rPr>
                <w:rFonts w:ascii="Arial" w:eastAsia="MS Mincho" w:hAnsi="Arial" w:cs="Arial"/>
                <w:szCs w:val="24"/>
                <w:lang w:val="ru-RU"/>
              </w:rPr>
              <w:t>.1</w:t>
            </w:r>
            <w:r w:rsidRPr="009B25CE">
              <w:rPr>
                <w:rFonts w:ascii="Arial" w:hAnsi="Arial" w:cs="Arial"/>
                <w:lang w:val="ru-RU"/>
              </w:rPr>
              <w:t>.</w:t>
            </w:r>
          </w:p>
          <w:p w:rsidR="0093596D" w:rsidRPr="0093596D" w:rsidRDefault="0093596D" w:rsidP="0093596D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ind w:firstLine="346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 w:rsidRPr="00AC19AD">
              <w:rPr>
                <w:rFonts w:ascii="Arial" w:eastAsia="MS Mincho" w:hAnsi="Arial" w:cs="Arial"/>
                <w:szCs w:val="24"/>
                <w:vertAlign w:val="superscript"/>
              </w:rPr>
              <w:t>b</w:t>
            </w:r>
            <w:proofErr w:type="gramEnd"/>
            <w:r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Угол вектора </w:t>
            </w:r>
            <w:r w:rsidR="00CB2564">
              <w:rPr>
                <w:rFonts w:ascii="Arial" w:eastAsia="MS Mincho" w:hAnsi="Arial" w:cs="Arial"/>
                <w:szCs w:val="24"/>
                <w:lang w:val="ru-RU"/>
              </w:rPr>
              <w:t xml:space="preserve">суммарного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дисбаланса с модулем</w:t>
            </w:r>
            <w:r w:rsidRPr="0093596D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93596D">
              <w:rPr>
                <w:rFonts w:eastAsia="MS Mincho" w:cs="Arial"/>
                <w:i/>
                <w:sz w:val="20"/>
                <w:szCs w:val="20"/>
              </w:rPr>
              <w:t>R</w:t>
            </w:r>
            <w:r w:rsidRPr="0093596D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93596D" w:rsidRPr="0093596D" w:rsidRDefault="0093596D" w:rsidP="0093596D">
            <w:pPr>
              <w:pStyle w:val="Tablefooter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20" w:after="20"/>
              <w:ind w:firstLine="346"/>
              <w:rPr>
                <w:rFonts w:ascii="Arial" w:hAnsi="Arial" w:cs="Arial"/>
                <w:lang w:val="ru-RU"/>
              </w:rPr>
            </w:pPr>
            <w:proofErr w:type="gramStart"/>
            <w:r w:rsidRPr="00AC19AD">
              <w:rPr>
                <w:rFonts w:ascii="Arial" w:eastAsia="MS Mincho" w:hAnsi="Arial" w:cs="Arial"/>
                <w:szCs w:val="24"/>
                <w:vertAlign w:val="superscript"/>
              </w:rPr>
              <w:t>c</w:t>
            </w:r>
            <w:proofErr w:type="gramEnd"/>
            <w:r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 xml:space="preserve"> </w:t>
            </w:r>
            <w:r w:rsidRPr="00D9524E">
              <w:rPr>
                <w:rFonts w:ascii="Arial" w:eastAsia="MS Mincho" w:hAnsi="Arial" w:cs="Arial"/>
                <w:szCs w:val="24"/>
                <w:lang w:val="ru-RU"/>
              </w:rPr>
              <w:t>В единицах</w:t>
            </w:r>
            <w:r>
              <w:rPr>
                <w:rFonts w:eastAsia="MS Mincho"/>
                <w:szCs w:val="24"/>
                <w:lang w:val="ru-RU"/>
              </w:rPr>
              <w:t xml:space="preserve"> </w:t>
            </w:r>
            <w:proofErr w:type="spellStart"/>
            <w:r w:rsidRPr="00D9524E">
              <w:rPr>
                <w:rFonts w:eastAsia="MS Mincho"/>
                <w:i/>
                <w:sz w:val="20"/>
                <w:szCs w:val="20"/>
              </w:rPr>
              <w:t>U</w:t>
            </w:r>
            <w:r w:rsidRPr="00D9524E">
              <w:rPr>
                <w:rFonts w:eastAsia="MS Mincho"/>
                <w:sz w:val="20"/>
                <w:szCs w:val="20"/>
                <w:vertAlign w:val="subscript"/>
              </w:rPr>
              <w:t>station</w:t>
            </w:r>
            <w:proofErr w:type="spellEnd"/>
            <w:r w:rsidRPr="0093596D">
              <w:rPr>
                <w:rFonts w:eastAsia="MS Mincho"/>
                <w:szCs w:val="24"/>
                <w:lang w:val="ru-RU"/>
              </w:rPr>
              <w:t>.</w:t>
            </w:r>
          </w:p>
        </w:tc>
      </w:tr>
    </w:tbl>
    <w:p w:rsidR="009F1D28" w:rsidRPr="009F1D28" w:rsidRDefault="009F1D28" w:rsidP="009F1D28">
      <w:pPr>
        <w:pStyle w:val="a2"/>
        <w:numPr>
          <w:ilvl w:val="0"/>
          <w:numId w:val="0"/>
        </w:numPr>
        <w:tabs>
          <w:tab w:val="num" w:pos="360"/>
        </w:tabs>
        <w:spacing w:before="0" w:after="0" w:line="360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В.2 </w:t>
      </w:r>
      <w:r w:rsidRPr="009F1D28">
        <w:rPr>
          <w:sz w:val="22"/>
          <w:szCs w:val="22"/>
          <w:lang w:val="ru-RU"/>
        </w:rPr>
        <w:t xml:space="preserve">Руководство по </w:t>
      </w:r>
      <w:r w:rsidR="0093596D">
        <w:rPr>
          <w:sz w:val="22"/>
          <w:szCs w:val="22"/>
          <w:lang w:val="ru-RU"/>
        </w:rPr>
        <w:t>построению</w:t>
      </w:r>
      <w:r w:rsidRPr="009F1D28">
        <w:rPr>
          <w:sz w:val="22"/>
          <w:szCs w:val="22"/>
          <w:lang w:val="ru-RU"/>
        </w:rPr>
        <w:t xml:space="preserve"> диаграмм оценки </w:t>
      </w:r>
      <w:r w:rsidR="0093596D" w:rsidRPr="009F1D28">
        <w:rPr>
          <w:rFonts w:ascii="Cambria" w:eastAsia="MS Mincho" w:hAnsi="Cambria"/>
          <w:i/>
          <w:szCs w:val="24"/>
        </w:rPr>
        <w:t>R</w:t>
      </w:r>
      <w:r w:rsidR="0093596D" w:rsidRPr="009F1D28">
        <w:rPr>
          <w:rFonts w:ascii="Cambria" w:eastAsia="MS Mincho" w:hAnsi="Cambria"/>
          <w:szCs w:val="24"/>
          <w:vertAlign w:val="subscript"/>
        </w:rPr>
        <w:t>UR</w:t>
      </w:r>
    </w:p>
    <w:p w:rsidR="009F1D28" w:rsidRP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>Процедура состоит в следующем (см. рисунок В.1):</w:t>
      </w:r>
    </w:p>
    <w:p w:rsidR="009F1D28" w:rsidRPr="009F1D28" w:rsidRDefault="00366A95" w:rsidP="00366A95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366A95">
        <w:rPr>
          <w:sz w:val="22"/>
          <w:szCs w:val="22"/>
        </w:rPr>
        <w:t xml:space="preserve">) </w:t>
      </w:r>
      <w:proofErr w:type="gramStart"/>
      <w:r w:rsidR="009F1D28" w:rsidRPr="009F1D28">
        <w:rPr>
          <w:sz w:val="22"/>
          <w:szCs w:val="22"/>
        </w:rPr>
        <w:t>используют</w:t>
      </w:r>
      <w:proofErr w:type="gramEnd"/>
      <w:r w:rsidR="009F1D28" w:rsidRPr="009F1D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стандартные или подготовленные самостоятельно </w:t>
      </w:r>
      <w:r w:rsidR="009F1D28" w:rsidRPr="009F1D28">
        <w:rPr>
          <w:sz w:val="22"/>
          <w:szCs w:val="22"/>
        </w:rPr>
        <w:t>листы с разметкой в полярных координатах;</w:t>
      </w:r>
    </w:p>
    <w:p w:rsidR="009F1D28" w:rsidRPr="00366A95" w:rsidRDefault="00366A95" w:rsidP="00366A95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366A95">
        <w:rPr>
          <w:sz w:val="22"/>
          <w:szCs w:val="22"/>
        </w:rPr>
        <w:t xml:space="preserve">) </w:t>
      </w:r>
      <w:proofErr w:type="gramStart"/>
      <w:r w:rsidR="009F1D28" w:rsidRPr="009F1D28">
        <w:rPr>
          <w:sz w:val="22"/>
          <w:szCs w:val="22"/>
        </w:rPr>
        <w:t>выбирают</w:t>
      </w:r>
      <w:proofErr w:type="gramEnd"/>
      <w:r w:rsidR="009F1D28" w:rsidRPr="009F1D28">
        <w:rPr>
          <w:sz w:val="22"/>
          <w:szCs w:val="22"/>
        </w:rPr>
        <w:t xml:space="preserve"> подходящую шкалу таким образом, чтобы все изолинии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="009F1D28" w:rsidRPr="009F1D28">
        <w:rPr>
          <w:sz w:val="22"/>
          <w:szCs w:val="22"/>
        </w:rPr>
        <w:t xml:space="preserve"> не выходи</w:t>
      </w:r>
      <w:r>
        <w:rPr>
          <w:sz w:val="22"/>
          <w:szCs w:val="22"/>
        </w:rPr>
        <w:t xml:space="preserve">ли за границу листа, и </w:t>
      </w:r>
      <w:r w:rsidRPr="009F1D28">
        <w:rPr>
          <w:sz w:val="22"/>
          <w:szCs w:val="22"/>
        </w:rPr>
        <w:t xml:space="preserve">определяют центр базовой окружности, являющейся геометрическим местом центров изолиний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– он находится на расстоянии 1 (1</w:t>
      </w:r>
      <w:r>
        <w:rPr>
          <w:rFonts w:cs="Arial"/>
          <w:sz w:val="22"/>
          <w:szCs w:val="22"/>
        </w:rPr>
        <w:t>·</w:t>
      </w:r>
      <w:r w:rsidRPr="00AC19AD">
        <w:rPr>
          <w:rFonts w:ascii="Cambria" w:eastAsia="MS Mincho" w:hAnsi="Cambria"/>
          <w:i/>
          <w:szCs w:val="24"/>
        </w:rPr>
        <w:t>U</w:t>
      </w:r>
      <w:r w:rsidRPr="00AC19AD">
        <w:rPr>
          <w:rFonts w:ascii="Cambria" w:eastAsia="MS Mincho" w:hAnsi="Cambria"/>
          <w:szCs w:val="24"/>
          <w:vertAlign w:val="subscript"/>
        </w:rPr>
        <w:t>station</w:t>
      </w:r>
      <w:r w:rsidRPr="009F1D28">
        <w:rPr>
          <w:sz w:val="22"/>
          <w:szCs w:val="22"/>
        </w:rPr>
        <w:t>) вверх от центра диаграммы</w:t>
      </w:r>
      <w:r>
        <w:rPr>
          <w:sz w:val="22"/>
          <w:szCs w:val="22"/>
        </w:rPr>
        <w:t>;</w:t>
      </w:r>
    </w:p>
    <w:p w:rsidR="009F1D28" w:rsidRPr="009F1D28" w:rsidRDefault="00366A95" w:rsidP="00366A95">
      <w:pPr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366A95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 w:rsidRPr="009F1D28">
        <w:rPr>
          <w:sz w:val="22"/>
          <w:szCs w:val="22"/>
        </w:rPr>
        <w:t>вычерчивают</w:t>
      </w:r>
      <w:proofErr w:type="gramEnd"/>
      <w:r w:rsidRPr="009F1D28">
        <w:rPr>
          <w:sz w:val="22"/>
          <w:szCs w:val="22"/>
        </w:rPr>
        <w:t xml:space="preserve"> 12 равномерно расположенных (через 30°) радиальных линий, исх</w:t>
      </w:r>
      <w:r w:rsidRPr="009F1D28">
        <w:rPr>
          <w:sz w:val="22"/>
          <w:szCs w:val="22"/>
        </w:rPr>
        <w:t>о</w:t>
      </w:r>
      <w:r w:rsidRPr="009F1D28">
        <w:rPr>
          <w:sz w:val="22"/>
          <w:szCs w:val="22"/>
        </w:rPr>
        <w:t>дящих из этого центра</w:t>
      </w:r>
      <w:r w:rsidR="009F1D28" w:rsidRPr="009F1D28">
        <w:rPr>
          <w:sz w:val="22"/>
          <w:szCs w:val="22"/>
        </w:rPr>
        <w:t>;</w:t>
      </w:r>
    </w:p>
    <w:p w:rsidR="009F1D28" w:rsidRPr="009F1D28" w:rsidRDefault="00366A95" w:rsidP="00366A95">
      <w:pPr>
        <w:rPr>
          <w:sz w:val="22"/>
          <w:szCs w:val="22"/>
        </w:rPr>
      </w:pPr>
      <w:r>
        <w:rPr>
          <w:sz w:val="22"/>
          <w:szCs w:val="22"/>
          <w:lang w:val="en-US"/>
        </w:rPr>
        <w:t>d</w:t>
      </w:r>
      <w:r w:rsidRPr="00366A95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 w:rsidRPr="009F1D28">
        <w:rPr>
          <w:sz w:val="22"/>
          <w:szCs w:val="22"/>
        </w:rPr>
        <w:t>определяют</w:t>
      </w:r>
      <w:proofErr w:type="gramEnd"/>
      <w:r w:rsidRPr="009F1D28">
        <w:rPr>
          <w:sz w:val="22"/>
          <w:szCs w:val="22"/>
        </w:rPr>
        <w:t xml:space="preserve"> центры концентрических окружностей (изолиний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>), которые лежат на радиальных линиях (за исключением той, что идет вертикально вверх) на расстоянии 5 (5</w:t>
      </w:r>
      <w:r>
        <w:rPr>
          <w:rFonts w:cs="Arial"/>
          <w:sz w:val="22"/>
          <w:szCs w:val="22"/>
        </w:rPr>
        <w:t>·</w:t>
      </w:r>
      <w:r w:rsidRPr="00AC19AD">
        <w:rPr>
          <w:rFonts w:ascii="Cambria" w:eastAsia="MS Mincho" w:hAnsi="Cambria"/>
          <w:i/>
          <w:szCs w:val="24"/>
        </w:rPr>
        <w:t>U</w:t>
      </w:r>
      <w:r w:rsidRPr="00AC19AD">
        <w:rPr>
          <w:rFonts w:ascii="Cambria" w:eastAsia="MS Mincho" w:hAnsi="Cambria"/>
          <w:szCs w:val="24"/>
          <w:vertAlign w:val="subscript"/>
        </w:rPr>
        <w:t>station</w:t>
      </w:r>
      <w:r w:rsidRPr="009F1D28">
        <w:rPr>
          <w:sz w:val="22"/>
          <w:szCs w:val="22"/>
        </w:rPr>
        <w:t>) от центра базовой окружности</w:t>
      </w:r>
      <w:r>
        <w:rPr>
          <w:sz w:val="22"/>
          <w:szCs w:val="22"/>
        </w:rPr>
        <w:t>. О</w:t>
      </w:r>
      <w:r w:rsidRPr="009F1D28">
        <w:rPr>
          <w:sz w:val="22"/>
          <w:szCs w:val="22"/>
        </w:rPr>
        <w:t>тносительно каждого полученного центра изол</w:t>
      </w:r>
      <w:r w:rsidRPr="009F1D28">
        <w:rPr>
          <w:sz w:val="22"/>
          <w:szCs w:val="22"/>
        </w:rPr>
        <w:t>и</w:t>
      </w:r>
      <w:r w:rsidRPr="009F1D28">
        <w:rPr>
          <w:sz w:val="22"/>
          <w:szCs w:val="22"/>
        </w:rPr>
        <w:t xml:space="preserve">ний строят концентрические окружности радиуса </w:t>
      </w:r>
      <w:r w:rsidRPr="00366A95">
        <w:rPr>
          <w:rFonts w:ascii="Cambria" w:eastAsia="MS Mincho" w:hAnsi="Cambria"/>
          <w:i/>
          <w:szCs w:val="24"/>
        </w:rPr>
        <w:t>r</w:t>
      </w:r>
      <w:r w:rsidRPr="00366A95">
        <w:rPr>
          <w:rFonts w:ascii="Cambria" w:hAnsi="Cambria"/>
          <w:sz w:val="22"/>
          <w:szCs w:val="22"/>
        </w:rPr>
        <w:t xml:space="preserve"> </w:t>
      </w:r>
      <w:r w:rsidRPr="009F1D28">
        <w:rPr>
          <w:sz w:val="22"/>
          <w:szCs w:val="22"/>
        </w:rPr>
        <w:t xml:space="preserve">(в единицах </w:t>
      </w:r>
      <w:proofErr w:type="spellStart"/>
      <w:r w:rsidRPr="00AC19AD">
        <w:rPr>
          <w:rFonts w:ascii="Cambria" w:eastAsia="MS Mincho" w:hAnsi="Cambria"/>
          <w:i/>
          <w:szCs w:val="24"/>
        </w:rPr>
        <w:t>U</w:t>
      </w:r>
      <w:r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Pr="009F1D28">
        <w:rPr>
          <w:sz w:val="22"/>
          <w:szCs w:val="22"/>
        </w:rPr>
        <w:t xml:space="preserve">). Значения радиусов </w:t>
      </w:r>
      <w:r w:rsidRPr="00366A95">
        <w:rPr>
          <w:rFonts w:ascii="Cambria" w:eastAsia="MS Mincho" w:hAnsi="Cambria"/>
          <w:i/>
          <w:szCs w:val="24"/>
        </w:rPr>
        <w:t>r</w:t>
      </w:r>
      <w:r w:rsidRPr="009F1D28">
        <w:rPr>
          <w:sz w:val="22"/>
          <w:szCs w:val="22"/>
        </w:rPr>
        <w:t xml:space="preserve"> в зависимости от </w:t>
      </w:r>
      <w:r>
        <w:rPr>
          <w:sz w:val="22"/>
          <w:szCs w:val="22"/>
        </w:rPr>
        <w:t xml:space="preserve">выбранного значения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приведены в таблицах В.1 и В.2</w:t>
      </w:r>
      <w:r w:rsidR="009F1D28" w:rsidRPr="009F1D28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</w:p>
    <w:p w:rsidR="009F1D28" w:rsidRPr="009F1D28" w:rsidRDefault="006B09EC" w:rsidP="00366A95">
      <w:pPr>
        <w:rPr>
          <w:sz w:val="22"/>
          <w:szCs w:val="22"/>
        </w:rPr>
      </w:pPr>
      <w:r w:rsidRPr="000F7F7B">
        <w:rPr>
          <w:rFonts w:eastAsia="MS Mincho"/>
          <w:noProof/>
          <w:szCs w:val="24"/>
        </w:rPr>
        <w:drawing>
          <wp:inline distT="0" distB="0" distL="0" distR="0" wp14:anchorId="6CDF4002" wp14:editId="4BA7751A">
            <wp:extent cx="4898146" cy="3526543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146" cy="35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D4" w:rsidRPr="00564A20" w:rsidRDefault="00A771D4" w:rsidP="00A771D4">
      <w:pPr>
        <w:suppressAutoHyphens/>
        <w:spacing w:before="120"/>
        <w:jc w:val="center"/>
        <w:rPr>
          <w:sz w:val="18"/>
          <w:szCs w:val="18"/>
        </w:rPr>
      </w:pPr>
      <w:r w:rsidRPr="00B20618">
        <w:rPr>
          <w:sz w:val="18"/>
          <w:szCs w:val="18"/>
        </w:rPr>
        <w:t xml:space="preserve">1 – </w:t>
      </w:r>
      <w:r>
        <w:rPr>
          <w:sz w:val="18"/>
          <w:szCs w:val="18"/>
        </w:rPr>
        <w:t xml:space="preserve">центр окружностей-изолиний </w:t>
      </w:r>
      <w:r w:rsidRPr="00A771D4">
        <w:rPr>
          <w:rFonts w:ascii="Cambria" w:eastAsia="MS Mincho" w:hAnsi="Cambria"/>
          <w:i/>
          <w:sz w:val="20"/>
        </w:rPr>
        <w:t>R</w:t>
      </w:r>
      <w:r w:rsidRPr="00A771D4">
        <w:rPr>
          <w:rFonts w:ascii="Cambria" w:eastAsia="MS Mincho" w:hAnsi="Cambria"/>
          <w:sz w:val="20"/>
          <w:vertAlign w:val="subscript"/>
        </w:rPr>
        <w:t>UR</w:t>
      </w:r>
      <w:r>
        <w:rPr>
          <w:sz w:val="18"/>
          <w:szCs w:val="18"/>
        </w:rPr>
        <w:t xml:space="preserve">; 2 </w:t>
      </w:r>
      <w:r w:rsidRPr="00B20618">
        <w:rPr>
          <w:sz w:val="18"/>
          <w:szCs w:val="18"/>
        </w:rPr>
        <w:t>–</w:t>
      </w:r>
      <w:r>
        <w:rPr>
          <w:sz w:val="18"/>
          <w:szCs w:val="18"/>
        </w:rPr>
        <w:t xml:space="preserve"> ось полярной системы координат (</w:t>
      </w:r>
      <w:r w:rsidRPr="00EC2E9F">
        <w:rPr>
          <w:sz w:val="18"/>
          <w:szCs w:val="18"/>
        </w:rPr>
        <w:t>0°</w:t>
      </w:r>
      <w:r>
        <w:rPr>
          <w:sz w:val="18"/>
          <w:szCs w:val="18"/>
        </w:rPr>
        <w:t xml:space="preserve">); 3 </w:t>
      </w:r>
      <w:r w:rsidRPr="00B20618">
        <w:rPr>
          <w:sz w:val="18"/>
          <w:szCs w:val="18"/>
        </w:rPr>
        <w:t>–</w:t>
      </w:r>
      <w:r>
        <w:rPr>
          <w:sz w:val="18"/>
          <w:szCs w:val="18"/>
        </w:rPr>
        <w:t xml:space="preserve"> центр базовой окружности (геометрического места центров окружностей-изолиний </w:t>
      </w:r>
      <w:r w:rsidRPr="00A771D4">
        <w:rPr>
          <w:rFonts w:ascii="Cambria" w:eastAsia="MS Mincho" w:hAnsi="Cambria"/>
          <w:i/>
          <w:sz w:val="20"/>
        </w:rPr>
        <w:t>R</w:t>
      </w:r>
      <w:r w:rsidRPr="00A771D4">
        <w:rPr>
          <w:rFonts w:ascii="Cambria" w:eastAsia="MS Mincho" w:hAnsi="Cambria"/>
          <w:sz w:val="20"/>
          <w:vertAlign w:val="subscript"/>
        </w:rPr>
        <w:t>UR</w:t>
      </w:r>
      <w:r>
        <w:rPr>
          <w:sz w:val="18"/>
          <w:szCs w:val="18"/>
        </w:rPr>
        <w:t xml:space="preserve">); 4 </w:t>
      </w:r>
      <w:r w:rsidRPr="00B20618">
        <w:rPr>
          <w:sz w:val="18"/>
          <w:szCs w:val="18"/>
        </w:rPr>
        <w:t>–</w:t>
      </w:r>
      <w:r>
        <w:rPr>
          <w:sz w:val="18"/>
          <w:szCs w:val="18"/>
        </w:rPr>
        <w:t xml:space="preserve"> центр диаграммы</w:t>
      </w:r>
    </w:p>
    <w:p w:rsidR="00A771D4" w:rsidRPr="00004A96" w:rsidRDefault="00A771D4" w:rsidP="00A771D4">
      <w:pPr>
        <w:pStyle w:val="Note"/>
        <w:spacing w:before="120" w:after="120" w:line="360" w:lineRule="auto"/>
        <w:ind w:firstLine="720"/>
        <w:rPr>
          <w:sz w:val="20"/>
          <w:lang w:val="ru-RU"/>
        </w:rPr>
      </w:pPr>
      <w:r w:rsidRPr="00004A96">
        <w:rPr>
          <w:spacing w:val="20"/>
          <w:sz w:val="20"/>
          <w:lang w:val="ru-RU"/>
        </w:rPr>
        <w:t>Примечание</w:t>
      </w:r>
      <w:r w:rsidRPr="00004A96">
        <w:rPr>
          <w:sz w:val="20"/>
          <w:lang w:val="ru-RU"/>
        </w:rPr>
        <w:t xml:space="preserve"> – </w:t>
      </w:r>
      <w:r>
        <w:rPr>
          <w:sz w:val="20"/>
          <w:lang w:val="ru-RU"/>
        </w:rPr>
        <w:t>Размеры в соответствии с таблицей В.1</w:t>
      </w:r>
      <w:r w:rsidRPr="00004A96">
        <w:rPr>
          <w:sz w:val="20"/>
          <w:lang w:val="ru-RU"/>
        </w:rPr>
        <w:t>.</w:t>
      </w:r>
    </w:p>
    <w:p w:rsidR="00A771D4" w:rsidRPr="009F1D28" w:rsidRDefault="00A771D4" w:rsidP="00A771D4">
      <w:pPr>
        <w:pStyle w:val="Figuretitle"/>
        <w:rPr>
          <w:b w:val="0"/>
          <w:sz w:val="22"/>
          <w:szCs w:val="22"/>
          <w:lang w:val="ru-RU"/>
        </w:rPr>
      </w:pPr>
      <w:r w:rsidRPr="009F1D28">
        <w:rPr>
          <w:b w:val="0"/>
          <w:sz w:val="22"/>
          <w:szCs w:val="22"/>
          <w:lang w:val="ru-RU"/>
        </w:rPr>
        <w:t xml:space="preserve">Рисунок В.1 – Графическое определение параметров диаграммы оценки </w:t>
      </w:r>
      <w:r w:rsidRPr="00A771D4">
        <w:rPr>
          <w:rFonts w:ascii="Cambria" w:eastAsia="MS Mincho" w:hAnsi="Cambria"/>
          <w:b w:val="0"/>
          <w:i/>
          <w:sz w:val="24"/>
          <w:szCs w:val="24"/>
        </w:rPr>
        <w:t>R</w:t>
      </w:r>
      <w:r w:rsidRPr="00A771D4">
        <w:rPr>
          <w:rFonts w:ascii="Cambria" w:eastAsia="MS Mincho" w:hAnsi="Cambria"/>
          <w:b w:val="0"/>
          <w:sz w:val="24"/>
          <w:szCs w:val="24"/>
          <w:vertAlign w:val="subscript"/>
        </w:rPr>
        <w:t>UR</w:t>
      </w:r>
    </w:p>
    <w:p w:rsidR="00A771D4" w:rsidRDefault="00A771D4" w:rsidP="00A771D4">
      <w:pPr>
        <w:rPr>
          <w:sz w:val="22"/>
          <w:szCs w:val="22"/>
        </w:rPr>
      </w:pPr>
    </w:p>
    <w:p w:rsidR="00A771D4" w:rsidRPr="009F1D28" w:rsidRDefault="00A771D4" w:rsidP="00A771D4">
      <w:pPr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366A95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 w:rsidRPr="009F1D28">
        <w:rPr>
          <w:sz w:val="22"/>
          <w:szCs w:val="22"/>
        </w:rPr>
        <w:t>стрелкой</w:t>
      </w:r>
      <w:proofErr w:type="gramEnd"/>
      <w:r w:rsidRPr="009F1D28">
        <w:rPr>
          <w:sz w:val="22"/>
          <w:szCs w:val="22"/>
        </w:rPr>
        <w:t>, исходящей из центра диаграммы вертикально вверх, обозначают пол</w:t>
      </w:r>
      <w:r w:rsidRPr="009F1D28">
        <w:rPr>
          <w:sz w:val="22"/>
          <w:szCs w:val="22"/>
        </w:rPr>
        <w:t>о</w:t>
      </w:r>
      <w:r w:rsidRPr="009F1D28">
        <w:rPr>
          <w:sz w:val="22"/>
          <w:szCs w:val="22"/>
        </w:rPr>
        <w:t>жение стационарно</w:t>
      </w:r>
      <w:r>
        <w:rPr>
          <w:sz w:val="22"/>
          <w:szCs w:val="22"/>
        </w:rPr>
        <w:t xml:space="preserve"> установленного</w:t>
      </w:r>
      <w:r w:rsidRPr="009F1D28">
        <w:rPr>
          <w:sz w:val="22"/>
          <w:szCs w:val="22"/>
        </w:rPr>
        <w:t xml:space="preserve"> контрольного груза;</w:t>
      </w:r>
    </w:p>
    <w:p w:rsidR="00A771D4" w:rsidRPr="009F1D28" w:rsidRDefault="00A771D4" w:rsidP="00A771D4">
      <w:pPr>
        <w:rPr>
          <w:sz w:val="22"/>
          <w:szCs w:val="22"/>
        </w:rPr>
      </w:pPr>
      <w:r>
        <w:rPr>
          <w:sz w:val="22"/>
          <w:szCs w:val="22"/>
          <w:lang w:val="en-US"/>
        </w:rPr>
        <w:t>f</w:t>
      </w:r>
      <w:r w:rsidRPr="00366A95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 w:rsidRPr="009F1D28">
        <w:rPr>
          <w:sz w:val="22"/>
          <w:szCs w:val="22"/>
        </w:rPr>
        <w:t>вдоль</w:t>
      </w:r>
      <w:proofErr w:type="gramEnd"/>
      <w:r w:rsidRPr="009F1D28">
        <w:rPr>
          <w:sz w:val="22"/>
          <w:szCs w:val="22"/>
        </w:rPr>
        <w:t xml:space="preserve"> построенной стрелки размечают шкалу в единицах </w:t>
      </w:r>
      <w:proofErr w:type="spellStart"/>
      <w:r w:rsidRPr="00AC19AD">
        <w:rPr>
          <w:rFonts w:ascii="Cambria" w:eastAsia="MS Mincho" w:hAnsi="Cambria"/>
          <w:i/>
          <w:szCs w:val="24"/>
        </w:rPr>
        <w:t>U</w:t>
      </w:r>
      <w:r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Pr="009F1D28">
        <w:rPr>
          <w:sz w:val="22"/>
          <w:szCs w:val="22"/>
        </w:rPr>
        <w:t xml:space="preserve"> (от 0 до 6 с шагом 1), после чего диаграмма готова для введения данных испытания</w:t>
      </w:r>
      <w:r>
        <w:rPr>
          <w:sz w:val="22"/>
          <w:szCs w:val="22"/>
        </w:rPr>
        <w:t>.</w:t>
      </w:r>
    </w:p>
    <w:p w:rsidR="009F1D28" w:rsidRPr="009F1D28" w:rsidRDefault="0093596D" w:rsidP="0093596D">
      <w:pPr>
        <w:pStyle w:val="a2"/>
        <w:numPr>
          <w:ilvl w:val="0"/>
          <w:numId w:val="0"/>
        </w:numPr>
        <w:tabs>
          <w:tab w:val="num" w:pos="360"/>
        </w:tabs>
        <w:spacing w:before="0" w:after="0" w:line="360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В.3 </w:t>
      </w:r>
      <w:r w:rsidR="009F1D28" w:rsidRPr="009F1D28">
        <w:rPr>
          <w:sz w:val="22"/>
          <w:szCs w:val="22"/>
          <w:lang w:val="ru-RU"/>
        </w:rPr>
        <w:t xml:space="preserve">Дополнительные изолинии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</w:p>
    <w:p w:rsidR="009F1D28" w:rsidRP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>Если изолиний</w:t>
      </w:r>
      <w:r w:rsidR="00A771D4">
        <w:rPr>
          <w:sz w:val="22"/>
          <w:szCs w:val="22"/>
        </w:rPr>
        <w:t>, показанных на рисунках 8 и 9,</w:t>
      </w:r>
      <w:r w:rsidRPr="009F1D28">
        <w:rPr>
          <w:sz w:val="22"/>
          <w:szCs w:val="22"/>
        </w:rPr>
        <w:t xml:space="preserve"> недостаточно (изготовитель заявил н</w:t>
      </w:r>
      <w:r w:rsidRPr="009F1D28">
        <w:rPr>
          <w:sz w:val="22"/>
          <w:szCs w:val="22"/>
        </w:rPr>
        <w:t>е</w:t>
      </w:r>
      <w:r w:rsidRPr="009F1D28">
        <w:rPr>
          <w:sz w:val="22"/>
          <w:szCs w:val="22"/>
        </w:rPr>
        <w:t>стандартн</w:t>
      </w:r>
      <w:r w:rsidR="00A771D4">
        <w:rPr>
          <w:sz w:val="22"/>
          <w:szCs w:val="22"/>
        </w:rPr>
        <w:t xml:space="preserve">ое значение </w:t>
      </w:r>
      <w:r w:rsidR="00A771D4" w:rsidRPr="009F1D28">
        <w:rPr>
          <w:rFonts w:ascii="Cambria" w:eastAsia="MS Mincho" w:hAnsi="Cambria"/>
          <w:i/>
          <w:szCs w:val="24"/>
        </w:rPr>
        <w:t>R</w:t>
      </w:r>
      <w:r w:rsidR="00A771D4"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), </w:t>
      </w:r>
      <w:r w:rsidR="00A771D4">
        <w:rPr>
          <w:sz w:val="22"/>
          <w:szCs w:val="22"/>
        </w:rPr>
        <w:t xml:space="preserve">то </w:t>
      </w:r>
      <w:r w:rsidRPr="009F1D28">
        <w:rPr>
          <w:sz w:val="22"/>
          <w:szCs w:val="22"/>
        </w:rPr>
        <w:t>строят дополнительные изолинии</w:t>
      </w:r>
      <w:r w:rsidR="00A771D4">
        <w:rPr>
          <w:sz w:val="22"/>
          <w:szCs w:val="22"/>
        </w:rPr>
        <w:t xml:space="preserve"> для </w:t>
      </w:r>
      <w:proofErr w:type="gramStart"/>
      <w:r w:rsidR="00A771D4">
        <w:rPr>
          <w:sz w:val="22"/>
          <w:szCs w:val="22"/>
        </w:rPr>
        <w:t>заданного</w:t>
      </w:r>
      <w:proofErr w:type="gramEnd"/>
      <w:r w:rsidR="00A771D4">
        <w:rPr>
          <w:sz w:val="22"/>
          <w:szCs w:val="22"/>
        </w:rPr>
        <w:t xml:space="preserve"> </w:t>
      </w:r>
      <w:r w:rsidR="00A771D4" w:rsidRPr="009F1D28">
        <w:rPr>
          <w:rFonts w:ascii="Cambria" w:eastAsia="MS Mincho" w:hAnsi="Cambria"/>
          <w:i/>
          <w:szCs w:val="24"/>
        </w:rPr>
        <w:t>R</w:t>
      </w:r>
      <w:r w:rsidR="00A771D4"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>, рук</w:t>
      </w:r>
      <w:r w:rsidRPr="009F1D28">
        <w:rPr>
          <w:sz w:val="22"/>
          <w:szCs w:val="22"/>
        </w:rPr>
        <w:t>о</w:t>
      </w:r>
      <w:r w:rsidRPr="009F1D28">
        <w:rPr>
          <w:sz w:val="22"/>
          <w:szCs w:val="22"/>
        </w:rPr>
        <w:t>водствуясь В.4.</w:t>
      </w:r>
    </w:p>
    <w:p w:rsidR="009F1D28" w:rsidRPr="009F1D28" w:rsidRDefault="00A771D4" w:rsidP="00A771D4">
      <w:pPr>
        <w:pStyle w:val="a2"/>
        <w:numPr>
          <w:ilvl w:val="0"/>
          <w:numId w:val="0"/>
        </w:numPr>
        <w:tabs>
          <w:tab w:val="num" w:pos="360"/>
        </w:tabs>
        <w:spacing w:before="0" w:after="0" w:line="360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В.4 </w:t>
      </w:r>
      <w:r w:rsidR="009F1D28" w:rsidRPr="009F1D28">
        <w:rPr>
          <w:sz w:val="22"/>
          <w:szCs w:val="22"/>
          <w:lang w:val="ru-RU"/>
        </w:rPr>
        <w:t xml:space="preserve">Построение дополнительных изолиний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</w:p>
    <w:p w:rsidR="009F1D28" w:rsidRP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 xml:space="preserve">Центры и радиусы окружностей-изолиний </w:t>
      </w:r>
      <w:r w:rsidR="00CB2564" w:rsidRPr="009F1D28">
        <w:rPr>
          <w:rFonts w:ascii="Cambria" w:eastAsia="MS Mincho" w:hAnsi="Cambria"/>
          <w:i/>
          <w:szCs w:val="24"/>
        </w:rPr>
        <w:t>R</w:t>
      </w:r>
      <w:r w:rsidR="00CB2564"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для наиболее часто используемых зн</w:t>
      </w:r>
      <w:r w:rsidRPr="009F1D28">
        <w:rPr>
          <w:sz w:val="22"/>
          <w:szCs w:val="22"/>
        </w:rPr>
        <w:t>а</w:t>
      </w:r>
      <w:r w:rsidRPr="009F1D28">
        <w:rPr>
          <w:sz w:val="22"/>
          <w:szCs w:val="22"/>
        </w:rPr>
        <w:t xml:space="preserve">чений </w:t>
      </w:r>
      <w:r w:rsidR="00CB2564" w:rsidRPr="009F1D28">
        <w:rPr>
          <w:rFonts w:ascii="Cambria" w:eastAsia="MS Mincho" w:hAnsi="Cambria"/>
          <w:i/>
          <w:szCs w:val="24"/>
        </w:rPr>
        <w:t>R</w:t>
      </w:r>
      <w:r w:rsidR="00CB2564" w:rsidRPr="009F1D28">
        <w:rPr>
          <w:rFonts w:ascii="Cambria" w:eastAsia="MS Mincho" w:hAnsi="Cambria"/>
          <w:szCs w:val="24"/>
          <w:vertAlign w:val="subscript"/>
        </w:rPr>
        <w:t>UR</w:t>
      </w:r>
      <w:r w:rsidR="00CB2564" w:rsidRPr="009F1D28">
        <w:rPr>
          <w:sz w:val="22"/>
          <w:szCs w:val="22"/>
        </w:rPr>
        <w:t xml:space="preserve"> </w:t>
      </w:r>
      <w:r w:rsidRPr="009F1D28">
        <w:rPr>
          <w:sz w:val="22"/>
          <w:szCs w:val="22"/>
        </w:rPr>
        <w:t xml:space="preserve">приведены в таблицах В.1 и В.2. В настоящем разделе приведены уравнения, на основе которых получены данные указанных таблиц и которые могут быть использованы для расчета значений </w:t>
      </w:r>
      <w:r w:rsidR="00CB2564" w:rsidRPr="00CB2564">
        <w:rPr>
          <w:rFonts w:ascii="Cambria" w:eastAsia="MS Mincho" w:hAnsi="Cambria"/>
          <w:i/>
          <w:szCs w:val="24"/>
        </w:rPr>
        <w:t>R</w:t>
      </w:r>
      <w:r w:rsidRPr="009F1D28">
        <w:rPr>
          <w:sz w:val="22"/>
          <w:szCs w:val="22"/>
        </w:rPr>
        <w:t xml:space="preserve">, </w:t>
      </w:r>
      <w:proofErr w:type="spellStart"/>
      <w:r w:rsidR="00CB2564" w:rsidRPr="00CB2564">
        <w:rPr>
          <w:rFonts w:ascii="Cambria" w:eastAsia="MS Mincho" w:hAnsi="Cambria"/>
          <w:i/>
          <w:szCs w:val="24"/>
        </w:rPr>
        <w:t>r</w:t>
      </w:r>
      <w:r w:rsidR="00CB2564" w:rsidRPr="00CB2564">
        <w:rPr>
          <w:rFonts w:ascii="Cambria" w:eastAsia="MS Mincho" w:hAnsi="Cambria"/>
          <w:szCs w:val="24"/>
          <w:vertAlign w:val="subscript"/>
        </w:rPr>
        <w:t>limit</w:t>
      </w:r>
      <w:proofErr w:type="spellEnd"/>
      <w:r w:rsidRPr="009F1D28">
        <w:rPr>
          <w:sz w:val="22"/>
          <w:szCs w:val="22"/>
        </w:rPr>
        <w:t xml:space="preserve"> и </w:t>
      </w:r>
      <w:r w:rsidR="00CB2564" w:rsidRPr="00CB2564">
        <w:rPr>
          <w:rFonts w:ascii="Cambria" w:eastAsia="MS Mincho" w:hAnsi="Cambria"/>
          <w:i/>
          <w:szCs w:val="24"/>
        </w:rPr>
        <w:t>γ</w:t>
      </w:r>
      <w:r w:rsidRPr="00CB2564">
        <w:rPr>
          <w:rFonts w:ascii="Cambria" w:hAnsi="Cambria"/>
          <w:sz w:val="22"/>
          <w:szCs w:val="22"/>
        </w:rPr>
        <w:t xml:space="preserve"> </w:t>
      </w:r>
      <w:r w:rsidRPr="009F1D28">
        <w:rPr>
          <w:sz w:val="22"/>
          <w:szCs w:val="22"/>
        </w:rPr>
        <w:t xml:space="preserve">для произвольных значений </w:t>
      </w:r>
      <w:r w:rsidR="00CB2564" w:rsidRPr="009F1D28">
        <w:rPr>
          <w:rFonts w:ascii="Cambria" w:eastAsia="MS Mincho" w:hAnsi="Cambria"/>
          <w:i/>
          <w:szCs w:val="24"/>
        </w:rPr>
        <w:t>R</w:t>
      </w:r>
      <w:r w:rsidR="00CB2564"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и угловых положений ко</w:t>
      </w:r>
      <w:r w:rsidRPr="009F1D28">
        <w:rPr>
          <w:sz w:val="22"/>
          <w:szCs w:val="22"/>
        </w:rPr>
        <w:t>н</w:t>
      </w:r>
      <w:r w:rsidRPr="009F1D28">
        <w:rPr>
          <w:sz w:val="22"/>
          <w:szCs w:val="22"/>
        </w:rPr>
        <w:t>трольных масс.</w:t>
      </w:r>
    </w:p>
    <w:p w:rsidR="009F1D28" w:rsidRP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 xml:space="preserve">Расстояние </w:t>
      </w:r>
      <w:r w:rsidR="0026205E" w:rsidRPr="00CB2564">
        <w:rPr>
          <w:rFonts w:ascii="Cambria" w:eastAsia="MS Mincho" w:hAnsi="Cambria"/>
          <w:i/>
          <w:szCs w:val="24"/>
        </w:rPr>
        <w:t>R</w:t>
      </w:r>
      <w:r w:rsidRPr="009F1D28">
        <w:rPr>
          <w:sz w:val="22"/>
          <w:szCs w:val="22"/>
        </w:rPr>
        <w:t xml:space="preserve"> от центра диаграммы до центра окружностей-изолиний </w:t>
      </w:r>
      <w:r w:rsidR="00CB2564" w:rsidRPr="009F1D28">
        <w:rPr>
          <w:rFonts w:ascii="Cambria" w:eastAsia="MS Mincho" w:hAnsi="Cambria"/>
          <w:i/>
          <w:szCs w:val="24"/>
        </w:rPr>
        <w:t>R</w:t>
      </w:r>
      <w:r w:rsidR="00CB2564"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(предста</w:t>
      </w:r>
      <w:r w:rsidRPr="009F1D28">
        <w:rPr>
          <w:sz w:val="22"/>
          <w:szCs w:val="22"/>
        </w:rPr>
        <w:t>в</w:t>
      </w:r>
      <w:r w:rsidRPr="009F1D28">
        <w:rPr>
          <w:sz w:val="22"/>
          <w:szCs w:val="22"/>
        </w:rPr>
        <w:t>ляющее собой значение суммарного дисбаланса, созданного стационарн</w:t>
      </w:r>
      <w:r w:rsidR="00CB2564">
        <w:rPr>
          <w:sz w:val="22"/>
          <w:szCs w:val="22"/>
        </w:rPr>
        <w:t>о установленным</w:t>
      </w:r>
      <w:r w:rsidRPr="009F1D28">
        <w:rPr>
          <w:sz w:val="22"/>
          <w:szCs w:val="22"/>
        </w:rPr>
        <w:t xml:space="preserve"> и перемещаемым контрольными грузами) определяют по формуле</w:t>
      </w:r>
    </w:p>
    <w:p w:rsidR="00A771D4" w:rsidRPr="00A771D4" w:rsidRDefault="00A771D4" w:rsidP="00A771D4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2"/>
          <w:szCs w:val="22"/>
          <w:lang w:val="ru-RU" w:eastAsia="en-US"/>
        </w:rPr>
      </w:pPr>
      <w:r w:rsidRPr="00A771D4">
        <w:rPr>
          <w:rFonts w:cs="Arial"/>
          <w:sz w:val="22"/>
          <w:szCs w:val="22"/>
          <w:lang w:val="ru-RU"/>
        </w:rPr>
        <w:tab/>
      </w:r>
      <w:r w:rsidR="00CB2564" w:rsidRPr="009F1D28">
        <w:rPr>
          <w:position w:val="-14"/>
          <w:sz w:val="22"/>
          <w:szCs w:val="22"/>
        </w:rPr>
        <w:object w:dxaOrig="2980" w:dyaOrig="460">
          <v:shape id="_x0000_i1043" type="#_x0000_t75" style="width:149.25pt;height:23.25pt" o:ole="">
            <v:imagedata r:id="rId75" o:title=""/>
          </v:shape>
          <o:OLEObject Type="Embed" ProgID="Equation.3" ShapeID="_x0000_i1043" DrawAspect="Content" ObjectID="_1812467605" r:id="rId76"/>
        </w:object>
      </w:r>
      <w:r w:rsidRPr="00A771D4">
        <w:rPr>
          <w:rFonts w:cs="Arial"/>
          <w:snapToGrid w:val="0"/>
          <w:sz w:val="22"/>
          <w:szCs w:val="22"/>
          <w:lang w:val="ru-RU"/>
        </w:rPr>
        <w:t>,</w:t>
      </w:r>
      <w:r w:rsidRPr="00A771D4">
        <w:rPr>
          <w:rFonts w:cs="Arial"/>
          <w:sz w:val="22"/>
          <w:szCs w:val="22"/>
          <w:lang w:val="ru-RU" w:eastAsia="en-US"/>
        </w:rPr>
        <w:tab/>
        <w:t>(</w:t>
      </w:r>
      <w:r w:rsidR="00CB2564">
        <w:rPr>
          <w:rFonts w:cs="Arial"/>
          <w:sz w:val="22"/>
          <w:szCs w:val="22"/>
          <w:lang w:val="ru-RU" w:eastAsia="en-US"/>
        </w:rPr>
        <w:t>В.1</w:t>
      </w:r>
      <w:r w:rsidRPr="00A771D4">
        <w:rPr>
          <w:rFonts w:cs="Arial"/>
          <w:sz w:val="22"/>
          <w:szCs w:val="22"/>
          <w:lang w:val="ru-RU" w:eastAsia="en-US"/>
        </w:rPr>
        <w:t>)</w:t>
      </w:r>
    </w:p>
    <w:p w:rsidR="009F1D28" w:rsidRPr="009F1D28" w:rsidRDefault="009F1D28" w:rsidP="009F1D28">
      <w:pPr>
        <w:ind w:firstLine="0"/>
        <w:rPr>
          <w:sz w:val="22"/>
          <w:szCs w:val="22"/>
        </w:rPr>
      </w:pPr>
      <w:r w:rsidRPr="009F1D28">
        <w:rPr>
          <w:sz w:val="22"/>
          <w:szCs w:val="22"/>
        </w:rPr>
        <w:t>где</w:t>
      </w:r>
      <w:r w:rsidRPr="009F1D28">
        <w:rPr>
          <w:sz w:val="22"/>
          <w:szCs w:val="22"/>
        </w:rPr>
        <w:tab/>
      </w:r>
      <w:proofErr w:type="spellStart"/>
      <w:r w:rsidR="00CB2564" w:rsidRPr="00CB2564">
        <w:rPr>
          <w:rFonts w:ascii="Cambria" w:eastAsia="MS Mincho" w:hAnsi="Cambria"/>
          <w:i/>
          <w:szCs w:val="24"/>
        </w:rPr>
        <w:t>m</w:t>
      </w:r>
      <w:r w:rsidR="00CB2564" w:rsidRPr="00CB2564">
        <w:rPr>
          <w:rFonts w:ascii="Cambria" w:eastAsia="MS Mincho" w:hAnsi="Cambria"/>
          <w:szCs w:val="24"/>
          <w:vertAlign w:val="subscript"/>
        </w:rPr>
        <w:t>statio</w:t>
      </w:r>
      <w:proofErr w:type="spellEnd"/>
      <w:r w:rsidR="00CB2564">
        <w:rPr>
          <w:rFonts w:ascii="Cambria" w:eastAsia="MS Mincho" w:hAnsi="Cambria"/>
          <w:szCs w:val="24"/>
          <w:vertAlign w:val="subscript"/>
          <w:lang w:val="en-US"/>
        </w:rPr>
        <w:t>n</w:t>
      </w:r>
      <w:r w:rsidRPr="009F1D28">
        <w:rPr>
          <w:sz w:val="22"/>
          <w:szCs w:val="22"/>
        </w:rPr>
        <w:t xml:space="preserve"> – дисбаланс, создаваемый стационарным контрольным грузом в единицах </w:t>
      </w:r>
      <w:proofErr w:type="spellStart"/>
      <w:r w:rsidR="00CB2564" w:rsidRPr="00AC19AD">
        <w:rPr>
          <w:rFonts w:ascii="Cambria" w:eastAsia="MS Mincho" w:hAnsi="Cambria"/>
          <w:i/>
          <w:szCs w:val="24"/>
        </w:rPr>
        <w:t>U</w:t>
      </w:r>
      <w:r w:rsidR="00CB2564"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Pr="009F1D28">
        <w:rPr>
          <w:sz w:val="22"/>
          <w:szCs w:val="22"/>
        </w:rPr>
        <w:t>, т.</w:t>
      </w:r>
      <w:r w:rsidR="00CB2564" w:rsidRPr="00CB2564">
        <w:rPr>
          <w:sz w:val="22"/>
          <w:szCs w:val="22"/>
        </w:rPr>
        <w:t xml:space="preserve"> </w:t>
      </w:r>
      <w:r w:rsidRPr="009F1D28">
        <w:rPr>
          <w:sz w:val="22"/>
          <w:szCs w:val="22"/>
        </w:rPr>
        <w:t xml:space="preserve">е. </w:t>
      </w:r>
      <w:proofErr w:type="spellStart"/>
      <w:r w:rsidR="00CB2564" w:rsidRPr="00CB2564">
        <w:rPr>
          <w:rFonts w:ascii="Cambria" w:eastAsia="MS Mincho" w:hAnsi="Cambria"/>
          <w:i/>
          <w:szCs w:val="24"/>
        </w:rPr>
        <w:t>m</w:t>
      </w:r>
      <w:r w:rsidR="00CB2564" w:rsidRPr="00CB2564">
        <w:rPr>
          <w:rFonts w:ascii="Cambria" w:eastAsia="MS Mincho" w:hAnsi="Cambria"/>
          <w:szCs w:val="24"/>
          <w:vertAlign w:val="subscript"/>
        </w:rPr>
        <w:t>statio</w:t>
      </w:r>
      <w:proofErr w:type="spellEnd"/>
      <w:r w:rsidR="00CB2564">
        <w:rPr>
          <w:rFonts w:ascii="Cambria" w:eastAsia="MS Mincho" w:hAnsi="Cambria"/>
          <w:szCs w:val="24"/>
          <w:vertAlign w:val="subscript"/>
          <w:lang w:val="en-US"/>
        </w:rPr>
        <w:t>n</w:t>
      </w:r>
      <w:r w:rsidR="00CB2564" w:rsidRPr="009F1D28">
        <w:rPr>
          <w:sz w:val="22"/>
          <w:szCs w:val="22"/>
        </w:rPr>
        <w:t xml:space="preserve"> </w:t>
      </w:r>
      <w:r w:rsidRPr="009F1D28">
        <w:rPr>
          <w:sz w:val="22"/>
          <w:szCs w:val="22"/>
        </w:rPr>
        <w:t>= 1;</w:t>
      </w:r>
    </w:p>
    <w:p w:rsidR="009F1D28" w:rsidRPr="009F1D28" w:rsidRDefault="00CB2564" w:rsidP="009F1D28">
      <w:pPr>
        <w:rPr>
          <w:sz w:val="22"/>
          <w:szCs w:val="22"/>
        </w:rPr>
      </w:pPr>
      <w:r w:rsidRPr="00CB2564">
        <w:rPr>
          <w:rFonts w:ascii="Cambria" w:eastAsia="MS Mincho" w:hAnsi="Cambria"/>
          <w:i/>
          <w:szCs w:val="24"/>
        </w:rPr>
        <w:t>m</w:t>
      </w:r>
      <w:r>
        <w:rPr>
          <w:rFonts w:ascii="Cambria" w:eastAsia="MS Mincho" w:hAnsi="Cambria"/>
          <w:szCs w:val="24"/>
          <w:vertAlign w:val="subscript"/>
          <w:lang w:val="en-US"/>
        </w:rPr>
        <w:t>travel</w:t>
      </w:r>
      <w:r w:rsidR="009F1D28" w:rsidRPr="009F1D28">
        <w:rPr>
          <w:sz w:val="22"/>
          <w:szCs w:val="22"/>
        </w:rPr>
        <w:t xml:space="preserve"> – дисбаланс, создаваемый перемещаемым контрольным грузом в единицах </w:t>
      </w:r>
      <w:proofErr w:type="spellStart"/>
      <w:r w:rsidRPr="00AC19AD">
        <w:rPr>
          <w:rFonts w:ascii="Cambria" w:eastAsia="MS Mincho" w:hAnsi="Cambria"/>
          <w:i/>
          <w:szCs w:val="24"/>
        </w:rPr>
        <w:t>U</w:t>
      </w:r>
      <w:r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="009F1D28" w:rsidRPr="009F1D28">
        <w:rPr>
          <w:sz w:val="22"/>
          <w:szCs w:val="22"/>
        </w:rPr>
        <w:t>, т.</w:t>
      </w:r>
      <w:r w:rsidRPr="00CB2564">
        <w:rPr>
          <w:sz w:val="22"/>
          <w:szCs w:val="22"/>
        </w:rPr>
        <w:t xml:space="preserve"> </w:t>
      </w:r>
      <w:r w:rsidR="009F1D28" w:rsidRPr="009F1D28">
        <w:rPr>
          <w:sz w:val="22"/>
          <w:szCs w:val="22"/>
        </w:rPr>
        <w:t xml:space="preserve">е. </w:t>
      </w:r>
      <w:r w:rsidRPr="00CB2564">
        <w:rPr>
          <w:rFonts w:ascii="Cambria" w:eastAsia="MS Mincho" w:hAnsi="Cambria"/>
          <w:i/>
          <w:szCs w:val="24"/>
        </w:rPr>
        <w:t>m</w:t>
      </w:r>
      <w:r>
        <w:rPr>
          <w:rFonts w:ascii="Cambria" w:eastAsia="MS Mincho" w:hAnsi="Cambria"/>
          <w:szCs w:val="24"/>
          <w:vertAlign w:val="subscript"/>
          <w:lang w:val="en-US"/>
        </w:rPr>
        <w:t>travel</w:t>
      </w:r>
      <w:r w:rsidRPr="009F1D28">
        <w:rPr>
          <w:sz w:val="22"/>
          <w:szCs w:val="22"/>
        </w:rPr>
        <w:t xml:space="preserve"> </w:t>
      </w:r>
      <w:r w:rsidR="009F1D28" w:rsidRPr="009F1D28">
        <w:rPr>
          <w:sz w:val="22"/>
          <w:szCs w:val="22"/>
        </w:rPr>
        <w:t>= 5;</w:t>
      </w:r>
    </w:p>
    <w:p w:rsidR="009F1D28" w:rsidRPr="009F1D28" w:rsidRDefault="00CB2564" w:rsidP="009F1D28">
      <w:pPr>
        <w:rPr>
          <w:sz w:val="22"/>
          <w:szCs w:val="22"/>
        </w:rPr>
      </w:pPr>
      <w:proofErr w:type="gramStart"/>
      <w:r w:rsidRPr="00CB2564">
        <w:rPr>
          <w:rFonts w:ascii="Cambria" w:eastAsia="MS Mincho" w:hAnsi="Cambria"/>
          <w:szCs w:val="24"/>
        </w:rPr>
        <w:t>α</w:t>
      </w:r>
      <w:r w:rsidR="009F1D28" w:rsidRPr="00CB2564">
        <w:rPr>
          <w:rFonts w:ascii="Cambria" w:hAnsi="Cambria"/>
          <w:sz w:val="22"/>
          <w:szCs w:val="22"/>
        </w:rPr>
        <w:t xml:space="preserve"> </w:t>
      </w:r>
      <w:r w:rsidR="009F1D28" w:rsidRPr="009F1D28">
        <w:rPr>
          <w:sz w:val="22"/>
          <w:szCs w:val="22"/>
        </w:rPr>
        <w:t>– разность угловых положений стационарно</w:t>
      </w:r>
      <w:r w:rsidRPr="00CB2564">
        <w:rPr>
          <w:sz w:val="22"/>
          <w:szCs w:val="22"/>
        </w:rPr>
        <w:t xml:space="preserve"> </w:t>
      </w:r>
      <w:r>
        <w:rPr>
          <w:sz w:val="22"/>
          <w:szCs w:val="22"/>
        </w:rPr>
        <w:t>установленной</w:t>
      </w:r>
      <w:r w:rsidR="009F1D28" w:rsidRPr="009F1D28">
        <w:rPr>
          <w:sz w:val="22"/>
          <w:szCs w:val="22"/>
        </w:rPr>
        <w:t xml:space="preserve"> и перемещаемой ко</w:t>
      </w:r>
      <w:r w:rsidR="009F1D28" w:rsidRPr="009F1D28">
        <w:rPr>
          <w:sz w:val="22"/>
          <w:szCs w:val="22"/>
        </w:rPr>
        <w:t>н</w:t>
      </w:r>
      <w:r w:rsidR="009F1D28" w:rsidRPr="009F1D28">
        <w:rPr>
          <w:sz w:val="22"/>
          <w:szCs w:val="22"/>
        </w:rPr>
        <w:t>трольных масс.</w:t>
      </w:r>
      <w:proofErr w:type="gramEnd"/>
    </w:p>
    <w:p w:rsidR="009F1D28" w:rsidRP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 xml:space="preserve">Угол </w:t>
      </w:r>
      <w:r w:rsidR="00CB2564" w:rsidRPr="00CB2564">
        <w:rPr>
          <w:rFonts w:ascii="Cambria" w:eastAsia="MS Mincho" w:hAnsi="Cambria"/>
          <w:i/>
          <w:szCs w:val="24"/>
        </w:rPr>
        <w:t>γ</w:t>
      </w:r>
      <w:r w:rsidRPr="009F1D28">
        <w:rPr>
          <w:sz w:val="22"/>
          <w:szCs w:val="22"/>
        </w:rPr>
        <w:t>, под которым из центра диаграммы виден центр соответствующих окружн</w:t>
      </w:r>
      <w:r w:rsidRPr="009F1D28">
        <w:rPr>
          <w:sz w:val="22"/>
          <w:szCs w:val="22"/>
        </w:rPr>
        <w:t>о</w:t>
      </w:r>
      <w:r w:rsidRPr="009F1D28">
        <w:rPr>
          <w:sz w:val="22"/>
          <w:szCs w:val="22"/>
        </w:rPr>
        <w:t xml:space="preserve">стей-изолиний </w:t>
      </w:r>
      <w:r w:rsidR="0026205E" w:rsidRPr="009F1D28">
        <w:rPr>
          <w:rFonts w:ascii="Cambria" w:eastAsia="MS Mincho" w:hAnsi="Cambria"/>
          <w:i/>
          <w:szCs w:val="24"/>
        </w:rPr>
        <w:t>R</w:t>
      </w:r>
      <w:r w:rsidR="0026205E"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(относительно положения стационарной контрольной массы), определ</w:t>
      </w:r>
      <w:r w:rsidRPr="009F1D28">
        <w:rPr>
          <w:sz w:val="22"/>
          <w:szCs w:val="22"/>
        </w:rPr>
        <w:t>я</w:t>
      </w:r>
      <w:r w:rsidRPr="009F1D28">
        <w:rPr>
          <w:sz w:val="22"/>
          <w:szCs w:val="22"/>
        </w:rPr>
        <w:t>ют по формуле</w:t>
      </w:r>
    </w:p>
    <w:p w:rsidR="00CB2564" w:rsidRPr="00A771D4" w:rsidRDefault="00CB2564" w:rsidP="00CB2564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2"/>
          <w:szCs w:val="22"/>
          <w:lang w:val="ru-RU" w:eastAsia="en-US"/>
        </w:rPr>
      </w:pPr>
      <w:r w:rsidRPr="00A771D4">
        <w:rPr>
          <w:rFonts w:cs="Arial"/>
          <w:sz w:val="22"/>
          <w:szCs w:val="22"/>
          <w:lang w:val="ru-RU"/>
        </w:rPr>
        <w:tab/>
      </w:r>
      <w:r w:rsidRPr="000F7F7B">
        <w:rPr>
          <w:position w:val="-28"/>
        </w:rPr>
        <w:object w:dxaOrig="2780" w:dyaOrig="720">
          <v:shape id="_x0000_i1044" type="#_x0000_t75" style="width:138.75pt;height:36pt" o:ole="">
            <v:imagedata r:id="rId77" o:title=""/>
          </v:shape>
          <o:OLEObject Type="Embed" ProgID="Equation.DSMT4" ShapeID="_x0000_i1044" DrawAspect="Content" ObjectID="_1812467606" r:id="rId78"/>
        </w:object>
      </w:r>
      <w:r w:rsidR="0026205E">
        <w:rPr>
          <w:rFonts w:cs="Arial"/>
          <w:snapToGrid w:val="0"/>
          <w:sz w:val="22"/>
          <w:szCs w:val="22"/>
          <w:lang w:val="ru-RU"/>
        </w:rPr>
        <w:t>.</w:t>
      </w:r>
      <w:r w:rsidRPr="00A771D4">
        <w:rPr>
          <w:rFonts w:cs="Arial"/>
          <w:sz w:val="22"/>
          <w:szCs w:val="22"/>
          <w:lang w:val="ru-RU" w:eastAsia="en-US"/>
        </w:rPr>
        <w:tab/>
        <w:t>(</w:t>
      </w:r>
      <w:r>
        <w:rPr>
          <w:rFonts w:cs="Arial"/>
          <w:sz w:val="22"/>
          <w:szCs w:val="22"/>
          <w:lang w:val="ru-RU" w:eastAsia="en-US"/>
        </w:rPr>
        <w:t>В.2</w:t>
      </w:r>
      <w:r w:rsidRPr="00A771D4">
        <w:rPr>
          <w:rFonts w:cs="Arial"/>
          <w:sz w:val="22"/>
          <w:szCs w:val="22"/>
          <w:lang w:val="ru-RU" w:eastAsia="en-US"/>
        </w:rPr>
        <w:t>)</w:t>
      </w:r>
    </w:p>
    <w:p w:rsidR="009F1D28" w:rsidRDefault="009F1D28" w:rsidP="009F1D28">
      <w:pPr>
        <w:rPr>
          <w:sz w:val="22"/>
          <w:szCs w:val="22"/>
        </w:rPr>
      </w:pPr>
      <w:r w:rsidRPr="009F1D28">
        <w:rPr>
          <w:sz w:val="22"/>
          <w:szCs w:val="22"/>
        </w:rPr>
        <w:t>Подставляя</w:t>
      </w:r>
      <w:r w:rsidR="0026205E">
        <w:rPr>
          <w:sz w:val="22"/>
          <w:szCs w:val="22"/>
        </w:rPr>
        <w:t xml:space="preserve"> в формулы (В.1) и (В.2)</w:t>
      </w:r>
      <w:r w:rsidRPr="009F1D28">
        <w:rPr>
          <w:sz w:val="22"/>
          <w:szCs w:val="22"/>
        </w:rPr>
        <w:t xml:space="preserve"> числовые значения для </w:t>
      </w:r>
      <w:proofErr w:type="spellStart"/>
      <w:r w:rsidR="0026205E" w:rsidRPr="00CB2564">
        <w:rPr>
          <w:rFonts w:ascii="Cambria" w:eastAsia="MS Mincho" w:hAnsi="Cambria"/>
          <w:i/>
          <w:szCs w:val="24"/>
        </w:rPr>
        <w:t>m</w:t>
      </w:r>
      <w:r w:rsidR="0026205E" w:rsidRPr="00CB2564">
        <w:rPr>
          <w:rFonts w:ascii="Cambria" w:eastAsia="MS Mincho" w:hAnsi="Cambria"/>
          <w:szCs w:val="24"/>
          <w:vertAlign w:val="subscript"/>
        </w:rPr>
        <w:t>statio</w:t>
      </w:r>
      <w:proofErr w:type="spellEnd"/>
      <w:r w:rsidR="0026205E">
        <w:rPr>
          <w:rFonts w:ascii="Cambria" w:eastAsia="MS Mincho" w:hAnsi="Cambria"/>
          <w:szCs w:val="24"/>
          <w:vertAlign w:val="subscript"/>
          <w:lang w:val="en-US"/>
        </w:rPr>
        <w:t>n</w:t>
      </w:r>
      <w:r w:rsidRPr="009F1D28">
        <w:rPr>
          <w:sz w:val="22"/>
          <w:szCs w:val="22"/>
        </w:rPr>
        <w:t xml:space="preserve"> (</w:t>
      </w:r>
      <w:proofErr w:type="spellStart"/>
      <w:r w:rsidR="0026205E" w:rsidRPr="00CB2564">
        <w:rPr>
          <w:rFonts w:ascii="Cambria" w:eastAsia="MS Mincho" w:hAnsi="Cambria"/>
          <w:i/>
          <w:szCs w:val="24"/>
        </w:rPr>
        <w:t>m</w:t>
      </w:r>
      <w:r w:rsidR="0026205E" w:rsidRPr="00CB2564">
        <w:rPr>
          <w:rFonts w:ascii="Cambria" w:eastAsia="MS Mincho" w:hAnsi="Cambria"/>
          <w:szCs w:val="24"/>
          <w:vertAlign w:val="subscript"/>
        </w:rPr>
        <w:t>statio</w:t>
      </w:r>
      <w:proofErr w:type="spellEnd"/>
      <w:r w:rsidR="0026205E">
        <w:rPr>
          <w:rFonts w:ascii="Cambria" w:eastAsia="MS Mincho" w:hAnsi="Cambria"/>
          <w:szCs w:val="24"/>
          <w:vertAlign w:val="subscript"/>
          <w:lang w:val="en-US"/>
        </w:rPr>
        <w:t>n</w:t>
      </w:r>
      <w:r w:rsidR="0026205E" w:rsidRPr="009F1D28">
        <w:rPr>
          <w:sz w:val="22"/>
          <w:szCs w:val="22"/>
        </w:rPr>
        <w:t xml:space="preserve"> = 1</w:t>
      </w:r>
      <w:r w:rsidRPr="009F1D28">
        <w:rPr>
          <w:sz w:val="22"/>
          <w:szCs w:val="22"/>
        </w:rPr>
        <w:t xml:space="preserve">) и </w:t>
      </w:r>
      <w:r w:rsidR="0026205E" w:rsidRPr="00CB2564">
        <w:rPr>
          <w:rFonts w:ascii="Cambria" w:eastAsia="MS Mincho" w:hAnsi="Cambria"/>
          <w:i/>
          <w:szCs w:val="24"/>
        </w:rPr>
        <w:t>m</w:t>
      </w:r>
      <w:r w:rsidR="0026205E">
        <w:rPr>
          <w:rFonts w:ascii="Cambria" w:eastAsia="MS Mincho" w:hAnsi="Cambria"/>
          <w:szCs w:val="24"/>
          <w:vertAlign w:val="subscript"/>
          <w:lang w:val="en-US"/>
        </w:rPr>
        <w:t>travel</w:t>
      </w:r>
      <w:r w:rsidRPr="009F1D28">
        <w:rPr>
          <w:sz w:val="22"/>
          <w:szCs w:val="22"/>
        </w:rPr>
        <w:t xml:space="preserve"> (</w:t>
      </w:r>
      <w:r w:rsidR="0026205E" w:rsidRPr="00CB2564">
        <w:rPr>
          <w:rFonts w:ascii="Cambria" w:eastAsia="MS Mincho" w:hAnsi="Cambria"/>
          <w:i/>
          <w:szCs w:val="24"/>
        </w:rPr>
        <w:t>m</w:t>
      </w:r>
      <w:r w:rsidR="0026205E">
        <w:rPr>
          <w:rFonts w:ascii="Cambria" w:eastAsia="MS Mincho" w:hAnsi="Cambria"/>
          <w:szCs w:val="24"/>
          <w:vertAlign w:val="subscript"/>
          <w:lang w:val="en-US"/>
        </w:rPr>
        <w:t>travel</w:t>
      </w:r>
      <w:r w:rsidR="0026205E" w:rsidRPr="009F1D28">
        <w:rPr>
          <w:sz w:val="22"/>
          <w:szCs w:val="22"/>
        </w:rPr>
        <w:t xml:space="preserve"> </w:t>
      </w:r>
      <w:r w:rsidRPr="009F1D28">
        <w:rPr>
          <w:sz w:val="22"/>
          <w:szCs w:val="22"/>
        </w:rPr>
        <w:t>= 5), получают</w:t>
      </w:r>
      <w:r w:rsidR="0026205E">
        <w:rPr>
          <w:sz w:val="22"/>
          <w:szCs w:val="22"/>
        </w:rPr>
        <w:t xml:space="preserve"> формулы для определения </w:t>
      </w:r>
      <w:r w:rsidR="0026205E" w:rsidRPr="00CB2564">
        <w:rPr>
          <w:rFonts w:ascii="Cambria" w:eastAsia="MS Mincho" w:hAnsi="Cambria"/>
          <w:i/>
          <w:szCs w:val="24"/>
        </w:rPr>
        <w:t>R</w:t>
      </w:r>
      <w:r w:rsidR="0026205E" w:rsidRPr="0026205E">
        <w:rPr>
          <w:sz w:val="22"/>
          <w:szCs w:val="22"/>
        </w:rPr>
        <w:t xml:space="preserve"> </w:t>
      </w:r>
      <w:r w:rsidR="0026205E">
        <w:rPr>
          <w:sz w:val="22"/>
          <w:szCs w:val="22"/>
        </w:rPr>
        <w:t xml:space="preserve">(в единицах </w:t>
      </w:r>
      <w:proofErr w:type="spellStart"/>
      <w:r w:rsidR="0026205E" w:rsidRPr="00AC19AD">
        <w:rPr>
          <w:rFonts w:ascii="Cambria" w:eastAsia="MS Mincho" w:hAnsi="Cambria"/>
          <w:i/>
          <w:szCs w:val="24"/>
        </w:rPr>
        <w:t>U</w:t>
      </w:r>
      <w:r w:rsidR="0026205E" w:rsidRPr="00AC19AD">
        <w:rPr>
          <w:rFonts w:ascii="Cambria" w:eastAsia="MS Mincho" w:hAnsi="Cambria"/>
          <w:szCs w:val="24"/>
          <w:vertAlign w:val="subscript"/>
        </w:rPr>
        <w:t>station</w:t>
      </w:r>
      <w:proofErr w:type="spellEnd"/>
      <w:r w:rsidR="0026205E">
        <w:rPr>
          <w:sz w:val="22"/>
          <w:szCs w:val="22"/>
        </w:rPr>
        <w:t xml:space="preserve">) и </w:t>
      </w:r>
      <w:r w:rsidR="0026205E" w:rsidRPr="00CB2564">
        <w:rPr>
          <w:rFonts w:ascii="Cambria" w:eastAsia="MS Mincho" w:hAnsi="Cambria"/>
          <w:i/>
          <w:szCs w:val="24"/>
        </w:rPr>
        <w:t>γ</w:t>
      </w:r>
      <w:r w:rsidR="0026205E">
        <w:rPr>
          <w:sz w:val="22"/>
          <w:szCs w:val="22"/>
        </w:rPr>
        <w:t>:</w:t>
      </w:r>
    </w:p>
    <w:p w:rsidR="0026205E" w:rsidRPr="00A771D4" w:rsidRDefault="0026205E" w:rsidP="0026205E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2"/>
          <w:szCs w:val="22"/>
          <w:lang w:val="ru-RU" w:eastAsia="en-US"/>
        </w:rPr>
      </w:pPr>
      <w:r w:rsidRPr="00A771D4">
        <w:rPr>
          <w:rFonts w:cs="Arial"/>
          <w:sz w:val="22"/>
          <w:szCs w:val="22"/>
          <w:lang w:val="ru-RU"/>
        </w:rPr>
        <w:tab/>
      </w:r>
      <w:r w:rsidRPr="000F7F7B">
        <w:rPr>
          <w:position w:val="-6"/>
        </w:rPr>
        <w:object w:dxaOrig="1780" w:dyaOrig="320">
          <v:shape id="_x0000_i1045" type="#_x0000_t75" style="width:89.25pt;height:15.75pt" o:ole="">
            <v:imagedata r:id="rId79" o:title=""/>
          </v:shape>
          <o:OLEObject Type="Embed" ProgID="Equation.DSMT4" ShapeID="_x0000_i1045" DrawAspect="Content" ObjectID="_1812467607" r:id="rId80"/>
        </w:object>
      </w:r>
      <w:r w:rsidRPr="00A771D4">
        <w:rPr>
          <w:rFonts w:cs="Arial"/>
          <w:snapToGrid w:val="0"/>
          <w:sz w:val="22"/>
          <w:szCs w:val="22"/>
          <w:lang w:val="ru-RU"/>
        </w:rPr>
        <w:t>,</w:t>
      </w:r>
      <w:r w:rsidRPr="00A771D4">
        <w:rPr>
          <w:rFonts w:cs="Arial"/>
          <w:sz w:val="22"/>
          <w:szCs w:val="22"/>
          <w:lang w:val="ru-RU" w:eastAsia="en-US"/>
        </w:rPr>
        <w:tab/>
        <w:t>(</w:t>
      </w:r>
      <w:r>
        <w:rPr>
          <w:rFonts w:cs="Arial"/>
          <w:sz w:val="22"/>
          <w:szCs w:val="22"/>
          <w:lang w:val="ru-RU" w:eastAsia="en-US"/>
        </w:rPr>
        <w:t>В.3</w:t>
      </w:r>
      <w:r w:rsidRPr="00A771D4">
        <w:rPr>
          <w:rFonts w:cs="Arial"/>
          <w:sz w:val="22"/>
          <w:szCs w:val="22"/>
          <w:lang w:val="ru-RU" w:eastAsia="en-US"/>
        </w:rPr>
        <w:t>)</w:t>
      </w:r>
    </w:p>
    <w:p w:rsidR="0026205E" w:rsidRPr="00A771D4" w:rsidRDefault="0026205E" w:rsidP="0026205E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2"/>
          <w:szCs w:val="22"/>
          <w:lang w:val="ru-RU" w:eastAsia="en-US"/>
        </w:rPr>
      </w:pPr>
      <w:r w:rsidRPr="00A771D4">
        <w:rPr>
          <w:rFonts w:cs="Arial"/>
          <w:sz w:val="22"/>
          <w:szCs w:val="22"/>
          <w:lang w:val="ru-RU"/>
        </w:rPr>
        <w:lastRenderedPageBreak/>
        <w:tab/>
      </w:r>
      <w:r w:rsidRPr="000F7F7B">
        <w:rPr>
          <w:position w:val="-22"/>
        </w:rPr>
        <w:object w:dxaOrig="1460" w:dyaOrig="639">
          <v:shape id="_x0000_i1046" type="#_x0000_t75" style="width:72.75pt;height:32.25pt" o:ole="">
            <v:imagedata r:id="rId81" o:title=""/>
          </v:shape>
          <o:OLEObject Type="Embed" ProgID="Equation.DSMT4" ShapeID="_x0000_i1046" DrawAspect="Content" ObjectID="_1812467608" r:id="rId82"/>
        </w:object>
      </w:r>
      <w:r>
        <w:rPr>
          <w:lang w:val="ru-RU"/>
        </w:rPr>
        <w:t>.</w:t>
      </w:r>
      <w:r w:rsidRPr="00A771D4">
        <w:rPr>
          <w:rFonts w:cs="Arial"/>
          <w:sz w:val="22"/>
          <w:szCs w:val="22"/>
          <w:lang w:val="ru-RU" w:eastAsia="en-US"/>
        </w:rPr>
        <w:tab/>
        <w:t>(</w:t>
      </w:r>
      <w:r>
        <w:rPr>
          <w:rFonts w:cs="Arial"/>
          <w:sz w:val="22"/>
          <w:szCs w:val="22"/>
          <w:lang w:val="ru-RU" w:eastAsia="en-US"/>
        </w:rPr>
        <w:t>В.4</w:t>
      </w:r>
      <w:r w:rsidRPr="00A771D4">
        <w:rPr>
          <w:rFonts w:cs="Arial"/>
          <w:sz w:val="22"/>
          <w:szCs w:val="22"/>
          <w:lang w:val="ru-RU" w:eastAsia="en-US"/>
        </w:rPr>
        <w:t>)</w:t>
      </w:r>
    </w:p>
    <w:p w:rsidR="009F1D28" w:rsidRDefault="0026205E" w:rsidP="009F1D28">
      <w:pPr>
        <w:rPr>
          <w:sz w:val="22"/>
          <w:szCs w:val="22"/>
        </w:rPr>
      </w:pPr>
      <w:r>
        <w:rPr>
          <w:sz w:val="22"/>
          <w:szCs w:val="22"/>
        </w:rPr>
        <w:t>Д</w:t>
      </w:r>
      <w:r w:rsidRPr="009F1D28">
        <w:rPr>
          <w:sz w:val="22"/>
          <w:szCs w:val="22"/>
        </w:rPr>
        <w:t xml:space="preserve">ля испытания в двух плоскостях </w:t>
      </w:r>
      <w:r>
        <w:rPr>
          <w:sz w:val="22"/>
          <w:szCs w:val="22"/>
        </w:rPr>
        <w:t>р</w:t>
      </w:r>
      <w:r w:rsidR="009F1D28" w:rsidRPr="009F1D28">
        <w:rPr>
          <w:sz w:val="22"/>
          <w:szCs w:val="22"/>
        </w:rPr>
        <w:t xml:space="preserve">адиус </w:t>
      </w:r>
      <w:proofErr w:type="spellStart"/>
      <w:r w:rsidRPr="00CB2564">
        <w:rPr>
          <w:rFonts w:ascii="Cambria" w:eastAsia="MS Mincho" w:hAnsi="Cambria"/>
          <w:i/>
          <w:szCs w:val="24"/>
        </w:rPr>
        <w:t>r</w:t>
      </w:r>
      <w:r w:rsidRPr="00CB2564">
        <w:rPr>
          <w:rFonts w:ascii="Cambria" w:eastAsia="MS Mincho" w:hAnsi="Cambria"/>
          <w:szCs w:val="24"/>
          <w:vertAlign w:val="subscript"/>
        </w:rPr>
        <w:t>limit</w:t>
      </w:r>
      <w:proofErr w:type="spellEnd"/>
      <w:r w:rsidR="009F1D28" w:rsidRPr="009F1D28">
        <w:rPr>
          <w:sz w:val="22"/>
          <w:szCs w:val="22"/>
        </w:rPr>
        <w:t xml:space="preserve"> окружности-изолинии для</w:t>
      </w:r>
      <w:r>
        <w:rPr>
          <w:sz w:val="22"/>
          <w:szCs w:val="22"/>
        </w:rPr>
        <w:t xml:space="preserve"> </w:t>
      </w:r>
      <w:r w:rsidR="009F1D28" w:rsidRPr="009F1D28">
        <w:rPr>
          <w:sz w:val="22"/>
          <w:szCs w:val="22"/>
        </w:rPr>
        <w:t xml:space="preserve">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="009F1D28" w:rsidRPr="009F1D28">
        <w:rPr>
          <w:sz w:val="22"/>
          <w:szCs w:val="22"/>
        </w:rPr>
        <w:t xml:space="preserve"> опред</w:t>
      </w:r>
      <w:r w:rsidR="009F1D28" w:rsidRPr="009F1D28">
        <w:rPr>
          <w:sz w:val="22"/>
          <w:szCs w:val="22"/>
        </w:rPr>
        <w:t>е</w:t>
      </w:r>
      <w:r w:rsidR="009F1D28" w:rsidRPr="009F1D28">
        <w:rPr>
          <w:sz w:val="22"/>
          <w:szCs w:val="22"/>
        </w:rPr>
        <w:t>ляют по формул</w:t>
      </w:r>
      <w:r>
        <w:rPr>
          <w:sz w:val="22"/>
          <w:szCs w:val="22"/>
        </w:rPr>
        <w:t>е</w:t>
      </w:r>
    </w:p>
    <w:p w:rsidR="0026205E" w:rsidRPr="00A771D4" w:rsidRDefault="0026205E" w:rsidP="0026205E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2"/>
          <w:szCs w:val="22"/>
          <w:lang w:val="ru-RU" w:eastAsia="en-US"/>
        </w:rPr>
      </w:pPr>
      <w:r w:rsidRPr="00A771D4">
        <w:rPr>
          <w:rFonts w:cs="Arial"/>
          <w:sz w:val="22"/>
          <w:szCs w:val="22"/>
          <w:lang w:val="ru-RU"/>
        </w:rPr>
        <w:tab/>
      </w:r>
      <w:r w:rsidRPr="000F7F7B">
        <w:rPr>
          <w:position w:val="-28"/>
        </w:rPr>
        <w:object w:dxaOrig="2900" w:dyaOrig="660">
          <v:shape id="_x0000_i1047" type="#_x0000_t75" style="width:144.75pt;height:32.25pt" o:ole="">
            <v:imagedata r:id="rId83" o:title=""/>
          </v:shape>
          <o:OLEObject Type="Embed" ProgID="Equation.DSMT4" ShapeID="_x0000_i1047" DrawAspect="Content" ObjectID="_1812467609" r:id="rId84"/>
        </w:object>
      </w:r>
      <w:r>
        <w:rPr>
          <w:lang w:val="ru-RU"/>
        </w:rPr>
        <w:t>.</w:t>
      </w:r>
      <w:r w:rsidRPr="00A771D4">
        <w:rPr>
          <w:rFonts w:cs="Arial"/>
          <w:sz w:val="22"/>
          <w:szCs w:val="22"/>
          <w:lang w:val="ru-RU" w:eastAsia="en-US"/>
        </w:rPr>
        <w:tab/>
        <w:t>(</w:t>
      </w:r>
      <w:r>
        <w:rPr>
          <w:rFonts w:cs="Arial"/>
          <w:sz w:val="22"/>
          <w:szCs w:val="22"/>
          <w:lang w:val="ru-RU" w:eastAsia="en-US"/>
        </w:rPr>
        <w:t>В.5</w:t>
      </w:r>
      <w:r w:rsidRPr="00A771D4">
        <w:rPr>
          <w:rFonts w:cs="Arial"/>
          <w:sz w:val="22"/>
          <w:szCs w:val="22"/>
          <w:lang w:val="ru-RU" w:eastAsia="en-US"/>
        </w:rPr>
        <w:t>)</w:t>
      </w:r>
    </w:p>
    <w:p w:rsidR="0026205E" w:rsidRDefault="0026205E" w:rsidP="0026205E">
      <w:pPr>
        <w:rPr>
          <w:sz w:val="22"/>
          <w:szCs w:val="22"/>
        </w:rPr>
      </w:pPr>
      <w:r>
        <w:rPr>
          <w:sz w:val="22"/>
          <w:szCs w:val="22"/>
        </w:rPr>
        <w:t>Д</w:t>
      </w:r>
      <w:r w:rsidRPr="009F1D28">
        <w:rPr>
          <w:sz w:val="22"/>
          <w:szCs w:val="22"/>
        </w:rPr>
        <w:t xml:space="preserve">ля испытания в </w:t>
      </w:r>
      <w:r>
        <w:rPr>
          <w:sz w:val="22"/>
          <w:szCs w:val="22"/>
        </w:rPr>
        <w:t>одной плоскости</w:t>
      </w:r>
      <w:r w:rsidRPr="009F1D28">
        <w:rPr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Pr="009F1D28">
        <w:rPr>
          <w:sz w:val="22"/>
          <w:szCs w:val="22"/>
        </w:rPr>
        <w:t xml:space="preserve">адиус </w:t>
      </w:r>
      <w:proofErr w:type="spellStart"/>
      <w:r w:rsidRPr="00CB2564">
        <w:rPr>
          <w:rFonts w:ascii="Cambria" w:eastAsia="MS Mincho" w:hAnsi="Cambria"/>
          <w:i/>
          <w:szCs w:val="24"/>
        </w:rPr>
        <w:t>r</w:t>
      </w:r>
      <w:r w:rsidRPr="00CB2564">
        <w:rPr>
          <w:rFonts w:ascii="Cambria" w:eastAsia="MS Mincho" w:hAnsi="Cambria"/>
          <w:szCs w:val="24"/>
          <w:vertAlign w:val="subscript"/>
        </w:rPr>
        <w:t>limit</w:t>
      </w:r>
      <w:proofErr w:type="spellEnd"/>
      <w:r w:rsidRPr="009F1D28">
        <w:rPr>
          <w:sz w:val="22"/>
          <w:szCs w:val="22"/>
        </w:rPr>
        <w:t xml:space="preserve"> окружности-изолинии для</w:t>
      </w:r>
      <w:r>
        <w:rPr>
          <w:sz w:val="22"/>
          <w:szCs w:val="22"/>
        </w:rPr>
        <w:t xml:space="preserve"> </w:t>
      </w:r>
      <w:r w:rsidRPr="009F1D28">
        <w:rPr>
          <w:sz w:val="22"/>
          <w:szCs w:val="22"/>
        </w:rPr>
        <w:t xml:space="preserve"> </w:t>
      </w:r>
      <w:r w:rsidRPr="009F1D28">
        <w:rPr>
          <w:rFonts w:ascii="Cambria" w:eastAsia="MS Mincho" w:hAnsi="Cambria"/>
          <w:i/>
          <w:szCs w:val="24"/>
        </w:rPr>
        <w:t>R</w:t>
      </w:r>
      <w:r w:rsidRPr="009F1D28">
        <w:rPr>
          <w:rFonts w:ascii="Cambria" w:eastAsia="MS Mincho" w:hAnsi="Cambria"/>
          <w:szCs w:val="24"/>
          <w:vertAlign w:val="subscript"/>
        </w:rPr>
        <w:t>UR</w:t>
      </w:r>
      <w:r w:rsidRPr="009F1D28">
        <w:rPr>
          <w:sz w:val="22"/>
          <w:szCs w:val="22"/>
        </w:rPr>
        <w:t xml:space="preserve"> опред</w:t>
      </w:r>
      <w:r w:rsidRPr="009F1D28">
        <w:rPr>
          <w:sz w:val="22"/>
          <w:szCs w:val="22"/>
        </w:rPr>
        <w:t>е</w:t>
      </w:r>
      <w:r w:rsidRPr="009F1D28">
        <w:rPr>
          <w:sz w:val="22"/>
          <w:szCs w:val="22"/>
        </w:rPr>
        <w:t>ляют по формул</w:t>
      </w:r>
      <w:r>
        <w:rPr>
          <w:sz w:val="22"/>
          <w:szCs w:val="22"/>
        </w:rPr>
        <w:t>е</w:t>
      </w:r>
    </w:p>
    <w:p w:rsidR="0026205E" w:rsidRPr="00A771D4" w:rsidRDefault="0026205E" w:rsidP="0026205E">
      <w:pPr>
        <w:pStyle w:val="Formula"/>
        <w:tabs>
          <w:tab w:val="clear" w:pos="10206"/>
          <w:tab w:val="center" w:pos="4395"/>
          <w:tab w:val="right" w:pos="9639"/>
        </w:tabs>
        <w:spacing w:after="0" w:line="360" w:lineRule="auto"/>
        <w:ind w:left="0"/>
        <w:rPr>
          <w:rFonts w:cs="Arial"/>
          <w:sz w:val="22"/>
          <w:szCs w:val="22"/>
          <w:lang w:val="ru-RU" w:eastAsia="en-US"/>
        </w:rPr>
      </w:pPr>
      <w:r w:rsidRPr="00A771D4">
        <w:rPr>
          <w:rFonts w:cs="Arial"/>
          <w:sz w:val="22"/>
          <w:szCs w:val="22"/>
          <w:lang w:val="ru-RU"/>
        </w:rPr>
        <w:tab/>
      </w:r>
      <w:r w:rsidRPr="000F7F7B">
        <w:rPr>
          <w:position w:val="-28"/>
        </w:rPr>
        <w:object w:dxaOrig="2799" w:dyaOrig="660">
          <v:shape id="_x0000_i1048" type="#_x0000_t75" style="width:139.5pt;height:32.25pt" o:ole="">
            <v:imagedata r:id="rId85" o:title=""/>
          </v:shape>
          <o:OLEObject Type="Embed" ProgID="Equation.DSMT4" ShapeID="_x0000_i1048" DrawAspect="Content" ObjectID="_1812467610" r:id="rId86"/>
        </w:object>
      </w:r>
      <w:r>
        <w:rPr>
          <w:lang w:val="ru-RU"/>
        </w:rPr>
        <w:t>,</w:t>
      </w:r>
      <w:r w:rsidRPr="00A771D4">
        <w:rPr>
          <w:rFonts w:cs="Arial"/>
          <w:sz w:val="22"/>
          <w:szCs w:val="22"/>
          <w:lang w:val="ru-RU" w:eastAsia="en-US"/>
        </w:rPr>
        <w:tab/>
        <w:t>(</w:t>
      </w:r>
      <w:r>
        <w:rPr>
          <w:rFonts w:cs="Arial"/>
          <w:sz w:val="22"/>
          <w:szCs w:val="22"/>
          <w:lang w:val="ru-RU" w:eastAsia="en-US"/>
        </w:rPr>
        <w:t>В.6</w:t>
      </w:r>
      <w:r w:rsidRPr="00A771D4">
        <w:rPr>
          <w:rFonts w:cs="Arial"/>
          <w:sz w:val="22"/>
          <w:szCs w:val="22"/>
          <w:lang w:val="ru-RU" w:eastAsia="en-US"/>
        </w:rPr>
        <w:t>)</w:t>
      </w:r>
    </w:p>
    <w:p w:rsidR="0026205E" w:rsidRPr="006B09EC" w:rsidRDefault="0026205E" w:rsidP="0026205E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="006B09EC" w:rsidRPr="009F1D28">
        <w:rPr>
          <w:rFonts w:ascii="Cambria" w:eastAsia="MS Mincho" w:hAnsi="Cambria"/>
          <w:i/>
          <w:szCs w:val="24"/>
        </w:rPr>
        <w:t>R</w:t>
      </w:r>
      <w:r w:rsidR="006B09EC" w:rsidRPr="009F1D28">
        <w:rPr>
          <w:rFonts w:ascii="Cambria" w:eastAsia="MS Mincho" w:hAnsi="Cambria"/>
          <w:szCs w:val="24"/>
          <w:vertAlign w:val="subscript"/>
        </w:rPr>
        <w:t>UR</w:t>
      </w:r>
      <w:r w:rsidR="006B09EC">
        <w:rPr>
          <w:rFonts w:ascii="Cambria" w:eastAsia="MS Mincho" w:hAnsi="Cambria"/>
          <w:szCs w:val="24"/>
          <w:vertAlign w:val="subscript"/>
        </w:rPr>
        <w:t xml:space="preserve"> </w:t>
      </w:r>
      <w:r w:rsidR="006B09EC" w:rsidRPr="006B09EC">
        <w:rPr>
          <w:rFonts w:eastAsia="MS Mincho" w:cs="Arial"/>
          <w:sz w:val="22"/>
          <w:szCs w:val="22"/>
        </w:rPr>
        <w:t>–</w:t>
      </w:r>
      <w:r w:rsidR="006B09EC">
        <w:rPr>
          <w:rFonts w:eastAsia="MS Mincho" w:cs="Arial"/>
          <w:sz w:val="22"/>
          <w:szCs w:val="22"/>
        </w:rPr>
        <w:t xml:space="preserve"> заданное (заявленное) значение коэффициента уменьшения дисбаланса (например, 0,925).</w:t>
      </w:r>
    </w:p>
    <w:p w:rsidR="006B09EC" w:rsidRDefault="006B09EC" w:rsidP="006B09EC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C62A63">
        <w:rPr>
          <w:b w:val="0"/>
          <w:sz w:val="24"/>
          <w:szCs w:val="24"/>
          <w:lang w:val="ru-RU"/>
        </w:rPr>
        <w:lastRenderedPageBreak/>
        <w:br/>
      </w:r>
      <w:r w:rsidRPr="00AA2481">
        <w:rPr>
          <w:sz w:val="24"/>
          <w:szCs w:val="24"/>
          <w:lang w:val="ru-RU"/>
        </w:rPr>
        <w:t>(</w:t>
      </w:r>
      <w:r>
        <w:rPr>
          <w:sz w:val="24"/>
          <w:szCs w:val="24"/>
          <w:lang w:val="ru-RU"/>
        </w:rPr>
        <w:t>рекомендуемое</w:t>
      </w:r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t>Вал консольного контрольного ротора типа</w:t>
      </w:r>
      <w:proofErr w:type="gramStart"/>
      <w:r>
        <w:rPr>
          <w:sz w:val="24"/>
          <w:szCs w:val="24"/>
          <w:lang w:val="ru-RU"/>
        </w:rPr>
        <w:t xml:space="preserve"> С</w:t>
      </w:r>
      <w:proofErr w:type="gramEnd"/>
    </w:p>
    <w:p w:rsidR="006B09EC" w:rsidRPr="006B09EC" w:rsidRDefault="006B09EC" w:rsidP="006B09EC">
      <w:pPr>
        <w:rPr>
          <w:sz w:val="22"/>
          <w:szCs w:val="22"/>
        </w:rPr>
      </w:pPr>
      <w:r w:rsidRPr="006B09EC">
        <w:rPr>
          <w:sz w:val="22"/>
          <w:szCs w:val="22"/>
        </w:rPr>
        <w:t>Вид и размеры вала консольного контрольного ротора типа</w:t>
      </w:r>
      <w:proofErr w:type="gramStart"/>
      <w:r w:rsidRPr="006B09EC">
        <w:rPr>
          <w:sz w:val="22"/>
          <w:szCs w:val="22"/>
        </w:rPr>
        <w:t xml:space="preserve"> С</w:t>
      </w:r>
      <w:proofErr w:type="gramEnd"/>
      <w:r w:rsidRPr="006B09EC">
        <w:rPr>
          <w:sz w:val="22"/>
          <w:szCs w:val="22"/>
        </w:rPr>
        <w:t xml:space="preserve"> приведены на рисунке С.1 и в таблице С.1 соответственно.</w:t>
      </w:r>
    </w:p>
    <w:p w:rsidR="006B09EC" w:rsidRPr="006B09EC" w:rsidRDefault="006B09EC" w:rsidP="006B09EC">
      <w:pPr>
        <w:ind w:firstLine="0"/>
      </w:pPr>
      <w:r w:rsidRPr="000F7F7B">
        <w:rPr>
          <w:noProof/>
        </w:rPr>
        <w:drawing>
          <wp:inline distT="0" distB="0" distL="0" distR="0" wp14:anchorId="72444155" wp14:editId="3F8B4062">
            <wp:extent cx="6041148" cy="3221743"/>
            <wp:effectExtent l="0" t="0" r="0" b="0"/>
            <wp:docPr id="15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48" cy="322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67" w:rsidRDefault="00976767" w:rsidP="00976767">
      <w:pPr>
        <w:suppressAutoHyphens/>
        <w:spacing w:before="120"/>
        <w:ind w:firstLine="0"/>
        <w:jc w:val="center"/>
        <w:rPr>
          <w:sz w:val="18"/>
          <w:szCs w:val="18"/>
        </w:rPr>
      </w:pPr>
      <w:r w:rsidRPr="00B20618">
        <w:rPr>
          <w:sz w:val="18"/>
          <w:szCs w:val="18"/>
        </w:rPr>
        <w:t xml:space="preserve">1 – </w:t>
      </w:r>
      <w:r>
        <w:rPr>
          <w:sz w:val="18"/>
          <w:szCs w:val="18"/>
        </w:rPr>
        <w:t xml:space="preserve">резьбовые отверстия </w:t>
      </w:r>
      <w:r w:rsidRPr="00976767">
        <w:rPr>
          <w:rFonts w:ascii="Cambria" w:hAnsi="Cambria"/>
          <w:i/>
          <w:sz w:val="20"/>
          <w:lang w:val="en-US"/>
        </w:rPr>
        <w:t>N</w:t>
      </w:r>
      <w:r w:rsidRPr="00976767">
        <w:rPr>
          <w:sz w:val="18"/>
          <w:szCs w:val="18"/>
        </w:rPr>
        <w:t xml:space="preserve"> (12 </w:t>
      </w:r>
      <w:r>
        <w:rPr>
          <w:sz w:val="18"/>
          <w:szCs w:val="18"/>
        </w:rPr>
        <w:t xml:space="preserve">равномерно расположенных отверстий по поверхности цилиндра диаметром </w:t>
      </w:r>
      <w:r w:rsidRPr="00976767">
        <w:rPr>
          <w:rFonts w:ascii="Cambria" w:hAnsi="Cambria"/>
          <w:i/>
          <w:sz w:val="20"/>
          <w:lang w:val="en-US"/>
        </w:rPr>
        <w:t>d</w:t>
      </w:r>
      <w:r w:rsidRPr="00976767">
        <w:rPr>
          <w:rFonts w:ascii="Cambria" w:hAnsi="Cambria"/>
          <w:sz w:val="20"/>
          <w:vertAlign w:val="subscript"/>
        </w:rPr>
        <w:t>4</w:t>
      </w:r>
      <w:r>
        <w:rPr>
          <w:sz w:val="18"/>
          <w:szCs w:val="18"/>
        </w:rPr>
        <w:t>)</w:t>
      </w:r>
      <w:proofErr w:type="gramStart"/>
      <w:r w:rsidRPr="00976767">
        <w:rPr>
          <w:sz w:val="18"/>
          <w:szCs w:val="18"/>
        </w:rPr>
        <w:t xml:space="preserve"> </w:t>
      </w:r>
      <w:r>
        <w:rPr>
          <w:sz w:val="18"/>
          <w:szCs w:val="18"/>
        </w:rPr>
        <w:t>;</w:t>
      </w:r>
      <w:proofErr w:type="gramEnd"/>
      <w:r>
        <w:rPr>
          <w:sz w:val="18"/>
          <w:szCs w:val="18"/>
        </w:rPr>
        <w:t xml:space="preserve"> 2 </w:t>
      </w:r>
      <w:r w:rsidRPr="00B20618">
        <w:rPr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BA7CA2">
        <w:rPr>
          <w:sz w:val="18"/>
          <w:szCs w:val="18"/>
        </w:rPr>
        <w:t xml:space="preserve">резьбовые отверстия </w:t>
      </w:r>
      <w:r w:rsidR="00BA7CA2">
        <w:rPr>
          <w:rFonts w:ascii="Cambria" w:hAnsi="Cambria"/>
          <w:i/>
          <w:sz w:val="20"/>
          <w:lang w:val="en-US"/>
        </w:rPr>
        <w:t>O</w:t>
      </w:r>
      <w:r w:rsidR="00BA7CA2" w:rsidRPr="00976767">
        <w:rPr>
          <w:sz w:val="18"/>
          <w:szCs w:val="18"/>
        </w:rPr>
        <w:t xml:space="preserve"> (</w:t>
      </w:r>
      <w:r w:rsidR="00BA7CA2" w:rsidRPr="00BA7CA2">
        <w:rPr>
          <w:sz w:val="18"/>
          <w:szCs w:val="18"/>
        </w:rPr>
        <w:t>4</w:t>
      </w:r>
      <w:r w:rsidR="00BA7CA2" w:rsidRPr="00976767">
        <w:rPr>
          <w:sz w:val="18"/>
          <w:szCs w:val="18"/>
        </w:rPr>
        <w:t xml:space="preserve"> </w:t>
      </w:r>
      <w:r w:rsidR="00BA7CA2">
        <w:rPr>
          <w:sz w:val="18"/>
          <w:szCs w:val="18"/>
        </w:rPr>
        <w:t>равномерно расположенных отверстия)</w:t>
      </w:r>
    </w:p>
    <w:p w:rsidR="00BA7CA2" w:rsidRPr="00BA7CA2" w:rsidRDefault="00BA7CA2" w:rsidP="00BA7CA2">
      <w:pPr>
        <w:pStyle w:val="Note"/>
        <w:spacing w:before="120" w:after="120"/>
        <w:rPr>
          <w:szCs w:val="18"/>
          <w:lang w:val="ru-RU"/>
        </w:rPr>
      </w:pPr>
      <w:r w:rsidRPr="00BA7CA2">
        <w:rPr>
          <w:szCs w:val="18"/>
          <w:vertAlign w:val="superscript"/>
          <w:lang w:val="ru-RU"/>
        </w:rPr>
        <w:t>a</w:t>
      </w:r>
      <w:r w:rsidRPr="00BA7CA2">
        <w:rPr>
          <w:szCs w:val="18"/>
          <w:lang w:val="ru-RU"/>
        </w:rPr>
        <w:t xml:space="preserve"> Расстояние от центра масс до правой плоскости опоры.</w:t>
      </w:r>
    </w:p>
    <w:p w:rsidR="00BA7CA2" w:rsidRPr="00F52811" w:rsidRDefault="004234C0" w:rsidP="00F52811">
      <w:pPr>
        <w:pStyle w:val="Note"/>
        <w:spacing w:before="60" w:after="60"/>
        <w:rPr>
          <w:sz w:val="20"/>
          <w:lang w:val="ru-RU"/>
        </w:rPr>
      </w:pPr>
      <w:r w:rsidRPr="00F52811">
        <w:rPr>
          <w:sz w:val="20"/>
          <w:lang w:val="ru-RU"/>
        </w:rPr>
        <w:t>Размеры концевого привода для номеров с 3-го по 5-й те же, что и для номеров с 4-го по 6-й ко</w:t>
      </w:r>
      <w:r w:rsidRPr="00F52811">
        <w:rPr>
          <w:sz w:val="20"/>
          <w:lang w:val="ru-RU"/>
        </w:rPr>
        <w:t>н</w:t>
      </w:r>
      <w:r w:rsidRPr="00F52811">
        <w:rPr>
          <w:sz w:val="20"/>
          <w:lang w:val="ru-RU"/>
        </w:rPr>
        <w:t>трольного ротора типа В.</w:t>
      </w:r>
    </w:p>
    <w:p w:rsidR="004234C0" w:rsidRPr="004234C0" w:rsidRDefault="004234C0" w:rsidP="004234C0">
      <w:pPr>
        <w:spacing w:before="120"/>
        <w:ind w:firstLine="0"/>
        <w:rPr>
          <w:sz w:val="20"/>
        </w:rPr>
      </w:pPr>
      <w:r w:rsidRPr="004234C0">
        <w:rPr>
          <w:sz w:val="20"/>
        </w:rPr>
        <w:t>Геометрические допуски и остаточные дисбалансы определяют в соответствии с целями испытаний.</w:t>
      </w:r>
    </w:p>
    <w:p w:rsidR="00976767" w:rsidRPr="001162CD" w:rsidRDefault="00F52811" w:rsidP="00F52811">
      <w:pPr>
        <w:pStyle w:val="Note"/>
        <w:spacing w:before="60" w:after="60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="00BA7CA2" w:rsidRPr="001162CD">
        <w:rPr>
          <w:spacing w:val="20"/>
          <w:sz w:val="20"/>
          <w:lang w:val="ru-RU"/>
        </w:rPr>
        <w:t xml:space="preserve"> 1</w:t>
      </w:r>
      <w:r w:rsidR="00976767" w:rsidRPr="001162CD">
        <w:rPr>
          <w:sz w:val="20"/>
          <w:lang w:val="ru-RU"/>
        </w:rPr>
        <w:t xml:space="preserve"> – Размеры в соответствии с таблицей </w:t>
      </w:r>
      <w:r w:rsidR="001162CD" w:rsidRPr="001162CD">
        <w:rPr>
          <w:sz w:val="20"/>
          <w:lang w:val="ru-RU"/>
        </w:rPr>
        <w:t>С</w:t>
      </w:r>
      <w:r w:rsidR="00976767" w:rsidRPr="001162CD">
        <w:rPr>
          <w:sz w:val="20"/>
          <w:lang w:val="ru-RU"/>
        </w:rPr>
        <w:t>.1.</w:t>
      </w:r>
      <w:r w:rsidR="001162CD" w:rsidRPr="001162CD">
        <w:rPr>
          <w:sz w:val="20"/>
          <w:lang w:val="ru-RU"/>
        </w:rPr>
        <w:t xml:space="preserve"> Размеры могут быть изменены (</w:t>
      </w:r>
      <w:proofErr w:type="gramStart"/>
      <w:r w:rsidR="001162CD" w:rsidRPr="001162CD">
        <w:rPr>
          <w:sz w:val="20"/>
          <w:lang w:val="ru-RU"/>
        </w:rPr>
        <w:t>напр</w:t>
      </w:r>
      <w:r w:rsidR="001162CD" w:rsidRPr="001162CD">
        <w:rPr>
          <w:sz w:val="20"/>
          <w:lang w:val="ru-RU"/>
        </w:rPr>
        <w:t>и</w:t>
      </w:r>
      <w:r w:rsidR="001162CD" w:rsidRPr="001162CD">
        <w:rPr>
          <w:sz w:val="20"/>
          <w:lang w:val="ru-RU"/>
        </w:rPr>
        <w:t>мер</w:t>
      </w:r>
      <w:proofErr w:type="gramEnd"/>
      <w:r w:rsidR="001162CD" w:rsidRPr="001162CD">
        <w:rPr>
          <w:sz w:val="20"/>
          <w:lang w:val="ru-RU"/>
        </w:rPr>
        <w:t xml:space="preserve"> при добавлении шкива ременной передачи) при условии, что масса </w:t>
      </w:r>
      <w:r w:rsidR="001162CD" w:rsidRPr="001162CD">
        <w:rPr>
          <w:rFonts w:ascii="Cambria" w:hAnsi="Cambria"/>
          <w:i/>
          <w:sz w:val="20"/>
          <w:lang w:val="en-US"/>
        </w:rPr>
        <w:t>m</w:t>
      </w:r>
      <w:r w:rsidR="001162CD" w:rsidRPr="001162CD">
        <w:rPr>
          <w:sz w:val="20"/>
          <w:lang w:val="ru-RU"/>
        </w:rPr>
        <w:t xml:space="preserve">, положение центра масс </w:t>
      </w:r>
      <w:r w:rsidR="001162CD" w:rsidRPr="001162CD">
        <w:rPr>
          <w:rFonts w:ascii="Cambria" w:hAnsi="Cambria"/>
          <w:i/>
          <w:sz w:val="20"/>
          <w:lang w:val="en-US"/>
        </w:rPr>
        <w:t>y</w:t>
      </w:r>
      <w:r w:rsidR="001162CD" w:rsidRPr="001162CD">
        <w:rPr>
          <w:rFonts w:ascii="Cambria" w:hAnsi="Cambria"/>
          <w:i/>
          <w:sz w:val="20"/>
          <w:lang w:val="ru-RU"/>
        </w:rPr>
        <w:t xml:space="preserve"> </w:t>
      </w:r>
      <w:r w:rsidR="001162CD" w:rsidRPr="001162CD">
        <w:rPr>
          <w:sz w:val="20"/>
          <w:lang w:val="ru-RU"/>
        </w:rPr>
        <w:t xml:space="preserve">и положение резьбовых отверстий </w:t>
      </w:r>
      <w:r w:rsidR="001162CD" w:rsidRPr="001162CD">
        <w:rPr>
          <w:rFonts w:ascii="Cambria" w:hAnsi="Cambria"/>
          <w:i/>
          <w:sz w:val="20"/>
          <w:lang w:val="en-US"/>
        </w:rPr>
        <w:t>N</w:t>
      </w:r>
      <w:r w:rsidR="001162CD" w:rsidRPr="001162CD">
        <w:rPr>
          <w:sz w:val="20"/>
          <w:lang w:val="ru-RU"/>
        </w:rPr>
        <w:t xml:space="preserve"> между опорами останутся неизменными.</w:t>
      </w:r>
    </w:p>
    <w:p w:rsidR="00BA7CA2" w:rsidRPr="001162CD" w:rsidRDefault="00F52811" w:rsidP="00F52811">
      <w:pPr>
        <w:pStyle w:val="Note"/>
        <w:spacing w:before="60" w:after="60"/>
        <w:rPr>
          <w:sz w:val="20"/>
          <w:lang w:val="ru-RU"/>
        </w:rPr>
      </w:pPr>
      <w:r w:rsidRPr="00F52811">
        <w:rPr>
          <w:spacing w:val="40"/>
          <w:sz w:val="20"/>
          <w:lang w:val="ru-RU"/>
        </w:rPr>
        <w:t>Примечание</w:t>
      </w:r>
      <w:r w:rsidR="00BA7CA2" w:rsidRPr="001162CD">
        <w:rPr>
          <w:spacing w:val="20"/>
          <w:sz w:val="20"/>
          <w:lang w:val="ru-RU"/>
        </w:rPr>
        <w:t xml:space="preserve"> 2</w:t>
      </w:r>
      <w:r w:rsidR="00BA7CA2" w:rsidRPr="001162CD">
        <w:rPr>
          <w:sz w:val="20"/>
          <w:lang w:val="ru-RU"/>
        </w:rPr>
        <w:t xml:space="preserve"> – </w:t>
      </w:r>
      <w:r w:rsidR="004234C0" w:rsidRPr="001162CD">
        <w:rPr>
          <w:sz w:val="20"/>
          <w:lang w:val="ru-RU"/>
        </w:rPr>
        <w:t>Геометрия вала в месте соединения соответствует геометрии контрольного р</w:t>
      </w:r>
      <w:r w:rsidR="004234C0" w:rsidRPr="001162CD">
        <w:rPr>
          <w:sz w:val="20"/>
          <w:lang w:val="ru-RU"/>
        </w:rPr>
        <w:t>о</w:t>
      </w:r>
      <w:r w:rsidR="004234C0" w:rsidRPr="001162CD">
        <w:rPr>
          <w:sz w:val="20"/>
          <w:lang w:val="ru-RU"/>
        </w:rPr>
        <w:t>тора типа</w:t>
      </w:r>
      <w:proofErr w:type="gramStart"/>
      <w:r w:rsidR="004234C0" w:rsidRPr="001162CD">
        <w:rPr>
          <w:sz w:val="20"/>
          <w:lang w:val="ru-RU"/>
        </w:rPr>
        <w:t xml:space="preserve"> А</w:t>
      </w:r>
      <w:proofErr w:type="gramEnd"/>
    </w:p>
    <w:p w:rsidR="001162CD" w:rsidRPr="009F1D28" w:rsidRDefault="001162CD" w:rsidP="001162CD">
      <w:pPr>
        <w:pStyle w:val="Figuretitle"/>
        <w:spacing w:line="360" w:lineRule="auto"/>
        <w:rPr>
          <w:b w:val="0"/>
          <w:sz w:val="22"/>
          <w:szCs w:val="22"/>
          <w:lang w:val="ru-RU"/>
        </w:rPr>
      </w:pPr>
      <w:r w:rsidRPr="009F1D28">
        <w:rPr>
          <w:b w:val="0"/>
          <w:sz w:val="22"/>
          <w:szCs w:val="22"/>
          <w:lang w:val="ru-RU"/>
        </w:rPr>
        <w:t xml:space="preserve">Рисунок </w:t>
      </w:r>
      <w:r>
        <w:rPr>
          <w:b w:val="0"/>
          <w:sz w:val="22"/>
          <w:szCs w:val="22"/>
          <w:lang w:val="ru-RU"/>
        </w:rPr>
        <w:t>С</w:t>
      </w:r>
      <w:r w:rsidRPr="009F1D28">
        <w:rPr>
          <w:b w:val="0"/>
          <w:sz w:val="22"/>
          <w:szCs w:val="22"/>
          <w:lang w:val="ru-RU"/>
        </w:rPr>
        <w:t xml:space="preserve">.1 – </w:t>
      </w:r>
      <w:r>
        <w:rPr>
          <w:b w:val="0"/>
          <w:sz w:val="22"/>
          <w:szCs w:val="22"/>
          <w:lang w:val="ru-RU"/>
        </w:rPr>
        <w:t xml:space="preserve">Вал контрольного консольного ротора типа </w:t>
      </w:r>
      <w:proofErr w:type="gramStart"/>
      <w:r>
        <w:rPr>
          <w:b w:val="0"/>
          <w:sz w:val="22"/>
          <w:szCs w:val="22"/>
          <w:lang w:val="ru-RU"/>
        </w:rPr>
        <w:t>С</w:t>
      </w:r>
      <w:proofErr w:type="gramEnd"/>
      <w:r>
        <w:rPr>
          <w:b w:val="0"/>
          <w:sz w:val="22"/>
          <w:szCs w:val="22"/>
          <w:lang w:val="ru-RU"/>
        </w:rPr>
        <w:t xml:space="preserve"> для горизонтальных балансировочных станков</w:t>
      </w:r>
    </w:p>
    <w:p w:rsidR="00843956" w:rsidRPr="00843956" w:rsidRDefault="00843956" w:rsidP="00843956">
      <w:pPr>
        <w:pStyle w:val="Tabletitle"/>
        <w:keepLines/>
        <w:pageBreakBefore/>
        <w:spacing w:before="0" w:after="0" w:line="360" w:lineRule="auto"/>
        <w:ind w:left="-57" w:right="-113"/>
        <w:jc w:val="both"/>
        <w:rPr>
          <w:b w:val="0"/>
          <w:sz w:val="24"/>
          <w:szCs w:val="24"/>
          <w:lang w:val="ru-RU"/>
        </w:rPr>
      </w:pPr>
      <w:r w:rsidRPr="00843956">
        <w:rPr>
          <w:b w:val="0"/>
          <w:spacing w:val="40"/>
          <w:sz w:val="22"/>
          <w:szCs w:val="22"/>
          <w:lang w:val="ru-RU"/>
        </w:rPr>
        <w:lastRenderedPageBreak/>
        <w:t>Таблица</w:t>
      </w:r>
      <w:r w:rsidRPr="00843956">
        <w:rPr>
          <w:b w:val="0"/>
          <w:spacing w:val="20"/>
          <w:sz w:val="22"/>
          <w:szCs w:val="22"/>
          <w:lang w:val="ru-RU"/>
        </w:rPr>
        <w:t xml:space="preserve"> С.1 – </w:t>
      </w:r>
      <w:r w:rsidRPr="00843956">
        <w:rPr>
          <w:b w:val="0"/>
          <w:sz w:val="22"/>
          <w:szCs w:val="22"/>
          <w:lang w:val="ru-RU"/>
        </w:rPr>
        <w:t>Рекомендуемые размеры и массы для валов контрольного ротора типа С (см. рисунок С.1 для пояснения геометрических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"/>
        <w:gridCol w:w="538"/>
        <w:gridCol w:w="17"/>
        <w:gridCol w:w="676"/>
        <w:gridCol w:w="54"/>
        <w:gridCol w:w="612"/>
        <w:gridCol w:w="80"/>
        <w:gridCol w:w="437"/>
        <w:gridCol w:w="7"/>
        <w:gridCol w:w="109"/>
        <w:gridCol w:w="7"/>
        <w:gridCol w:w="454"/>
        <w:gridCol w:w="122"/>
        <w:gridCol w:w="275"/>
        <w:gridCol w:w="141"/>
        <w:gridCol w:w="265"/>
        <w:gridCol w:w="153"/>
        <w:gridCol w:w="604"/>
        <w:gridCol w:w="171"/>
        <w:gridCol w:w="226"/>
        <w:gridCol w:w="191"/>
        <w:gridCol w:w="294"/>
        <w:gridCol w:w="196"/>
        <w:gridCol w:w="298"/>
        <w:gridCol w:w="235"/>
        <w:gridCol w:w="231"/>
        <w:gridCol w:w="282"/>
        <w:gridCol w:w="415"/>
        <w:gridCol w:w="465"/>
        <w:gridCol w:w="139"/>
        <w:gridCol w:w="312"/>
        <w:gridCol w:w="104"/>
        <w:gridCol w:w="381"/>
        <w:gridCol w:w="73"/>
        <w:gridCol w:w="407"/>
        <w:gridCol w:w="43"/>
        <w:gridCol w:w="417"/>
      </w:tblGrid>
      <w:tr w:rsidR="00E61689" w:rsidTr="00E61689">
        <w:trPr>
          <w:trHeight w:val="290"/>
        </w:trPr>
        <w:tc>
          <w:tcPr>
            <w:tcW w:w="9855" w:type="dxa"/>
            <w:gridSpan w:val="37"/>
            <w:shd w:val="clear" w:color="auto" w:fill="auto"/>
          </w:tcPr>
          <w:p w:rsidR="00E61689" w:rsidRPr="00843956" w:rsidRDefault="00E61689" w:rsidP="00E61689">
            <w:pPr>
              <w:keepNext/>
              <w:keepLines/>
              <w:spacing w:before="60" w:after="6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единицах СИ</w:t>
            </w:r>
          </w:p>
        </w:tc>
      </w:tr>
      <w:tr w:rsidR="00C14012" w:rsidTr="00E61689">
        <w:trPr>
          <w:trHeight w:val="290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Номер ротора</w:t>
            </w:r>
          </w:p>
        </w:tc>
        <w:tc>
          <w:tcPr>
            <w:tcW w:w="556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Масса</w:t>
            </w:r>
          </w:p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m</w:t>
            </w:r>
          </w:p>
        </w:tc>
        <w:tc>
          <w:tcPr>
            <w:tcW w:w="731" w:type="dxa"/>
            <w:gridSpan w:val="2"/>
            <w:vMerge w:val="restart"/>
            <w:shd w:val="clear" w:color="auto" w:fill="auto"/>
          </w:tcPr>
          <w:p w:rsidR="00843956" w:rsidRPr="00843956" w:rsidRDefault="00843956" w:rsidP="00843956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Общая длина</w:t>
            </w:r>
          </w:p>
          <w:p w:rsidR="00843956" w:rsidRPr="00843956" w:rsidRDefault="00843956" w:rsidP="00843956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</w:rPr>
            </w:pPr>
            <w:r w:rsidRPr="00843956">
              <w:rPr>
                <w:rFonts w:ascii="Cambria" w:hAnsi="Cambria"/>
                <w:sz w:val="20"/>
              </w:rPr>
              <w:t xml:space="preserve"> 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  <w:r w:rsidRPr="00843956">
              <w:rPr>
                <w:rFonts w:ascii="Cambria" w:hAnsi="Cambria"/>
                <w:sz w:val="20"/>
              </w:rPr>
              <w:t xml:space="preserve"> </w:t>
            </w: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vMerge w:val="restart"/>
            <w:shd w:val="clear" w:color="auto" w:fill="auto"/>
          </w:tcPr>
          <w:p w:rsidR="00843956" w:rsidRPr="00843956" w:rsidRDefault="00843956" w:rsidP="00843956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Пролет вала</w:t>
            </w:r>
          </w:p>
          <w:p w:rsidR="00843956" w:rsidRPr="00843956" w:rsidRDefault="00843956" w:rsidP="00843956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</w:rPr>
            </w:pPr>
            <w:r w:rsidRPr="00843956">
              <w:rPr>
                <w:rFonts w:ascii="Cambria" w:hAnsi="Cambria"/>
                <w:sz w:val="20"/>
              </w:rPr>
              <w:t xml:space="preserve"> 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</w:p>
        </w:tc>
        <w:tc>
          <w:tcPr>
            <w:tcW w:w="1137" w:type="dxa"/>
            <w:gridSpan w:val="6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Цапфы</w:t>
            </w:r>
          </w:p>
        </w:tc>
        <w:tc>
          <w:tcPr>
            <w:tcW w:w="416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418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775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Большой диаметр</w:t>
            </w: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417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E61689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E</w:t>
            </w:r>
          </w:p>
        </w:tc>
        <w:tc>
          <w:tcPr>
            <w:tcW w:w="490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Длина вала</w:t>
            </w:r>
          </w:p>
          <w:p w:rsidR="00843956" w:rsidRPr="00E61689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</w:rPr>
            </w:pPr>
            <w:r w:rsidRPr="00843956">
              <w:rPr>
                <w:sz w:val="16"/>
                <w:szCs w:val="16"/>
              </w:rPr>
              <w:t xml:space="preserve"> </w:t>
            </w:r>
            <w:r w:rsidRPr="00E61689">
              <w:rPr>
                <w:rFonts w:ascii="Cambria" w:hAnsi="Cambria"/>
                <w:i/>
                <w:sz w:val="20"/>
                <w:lang w:val="en-US"/>
              </w:rPr>
              <w:t>F</w:t>
            </w:r>
          </w:p>
        </w:tc>
        <w:tc>
          <w:tcPr>
            <w:tcW w:w="534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E61689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G</w:t>
            </w:r>
          </w:p>
        </w:tc>
        <w:tc>
          <w:tcPr>
            <w:tcW w:w="513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E61689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H</w:t>
            </w:r>
          </w:p>
        </w:tc>
        <w:tc>
          <w:tcPr>
            <w:tcW w:w="415" w:type="dxa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843956" w:rsidRPr="00E61689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N</w:t>
            </w:r>
          </w:p>
        </w:tc>
        <w:tc>
          <w:tcPr>
            <w:tcW w:w="1882" w:type="dxa"/>
            <w:gridSpan w:val="7"/>
            <w:shd w:val="clear" w:color="auto" w:fill="auto"/>
          </w:tcPr>
          <w:p w:rsidR="00843956" w:rsidRPr="00E61689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843956">
              <w:rPr>
                <w:sz w:val="16"/>
                <w:szCs w:val="16"/>
              </w:rPr>
              <w:t>Фланец</w:t>
            </w:r>
            <w:r w:rsidR="00E61689">
              <w:rPr>
                <w:sz w:val="16"/>
                <w:szCs w:val="16"/>
                <w:lang w:val="en-US"/>
              </w:rPr>
              <w:t xml:space="preserve"> </w:t>
            </w:r>
            <w:r w:rsidR="00E61689" w:rsidRPr="00E61689">
              <w:rPr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454" w:type="dxa"/>
            <w:gridSpan w:val="2"/>
            <w:vMerge w:val="restart"/>
            <w:shd w:val="clear" w:color="auto" w:fill="auto"/>
          </w:tcPr>
          <w:p w:rsidR="00843956" w:rsidRPr="00843956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843956" w:rsidRPr="00843956" w:rsidRDefault="00843956" w:rsidP="002D5AC8">
            <w:pPr>
              <w:keepNext/>
              <w:keepLines/>
              <w:spacing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843956" w:rsidRPr="00843956" w:rsidRDefault="00E61689" w:rsidP="00E61689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i/>
                <w:sz w:val="20"/>
                <w:lang w:val="en-US"/>
              </w:rPr>
              <w:t>y</w:t>
            </w:r>
          </w:p>
        </w:tc>
      </w:tr>
      <w:tr w:rsidR="00E61689" w:rsidTr="00E61689">
        <w:trPr>
          <w:trHeight w:val="289"/>
        </w:trPr>
        <w:tc>
          <w:tcPr>
            <w:tcW w:w="425" w:type="dxa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6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31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" w:type="dxa"/>
            <w:gridSpan w:val="3"/>
            <w:shd w:val="clear" w:color="auto" w:fill="auto"/>
            <w:vAlign w:val="center"/>
          </w:tcPr>
          <w:p w:rsidR="00E61689" w:rsidRPr="00843956" w:rsidRDefault="00E61689" w:rsidP="00843956">
            <w:pPr>
              <w:keepNext/>
              <w:keepLines/>
              <w:spacing w:before="120" w:after="60" w:line="240" w:lineRule="auto"/>
              <w:ind w:left="-113" w:right="-113" w:firstLine="0"/>
              <w:jc w:val="center"/>
              <w:rPr>
                <w:b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 w:rsidRPr="00843956">
              <w:rPr>
                <w:rFonts w:ascii="Cambria" w:hAnsi="Cambria"/>
                <w:sz w:val="20"/>
                <w:vertAlign w:val="subscript"/>
                <w:lang w:val="en-US"/>
              </w:rPr>
              <w:t>1</w:t>
            </w:r>
            <w:r w:rsidRPr="00843956">
              <w:rPr>
                <w:rFonts w:ascii="Cambria" w:hAnsi="Cambria"/>
                <w:i/>
                <w:sz w:val="20"/>
                <w:vertAlign w:val="subscript"/>
              </w:rPr>
              <w:t xml:space="preserve"> </w:t>
            </w:r>
            <w:r w:rsidRPr="00E61689">
              <w:rPr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583" w:type="dxa"/>
            <w:gridSpan w:val="3"/>
            <w:shd w:val="clear" w:color="auto" w:fill="auto"/>
            <w:vAlign w:val="center"/>
          </w:tcPr>
          <w:p w:rsidR="00E61689" w:rsidRPr="006C5E6C" w:rsidRDefault="00E61689" w:rsidP="002D5AC8">
            <w:pPr>
              <w:keepNext/>
              <w:keepLines/>
              <w:spacing w:before="120" w:after="60" w:line="240" w:lineRule="auto"/>
              <w:ind w:left="-113" w:right="-113" w:firstLine="0"/>
              <w:jc w:val="center"/>
              <w:rPr>
                <w:b/>
                <w:sz w:val="18"/>
                <w:szCs w:val="18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416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8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</w:p>
        </w:tc>
        <w:tc>
          <w:tcPr>
            <w:tcW w:w="775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7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0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34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13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5" w:type="dxa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65" w:type="dxa"/>
            <w:vMerge w:val="restart"/>
            <w:shd w:val="clear" w:color="auto" w:fill="auto"/>
            <w:vAlign w:val="center"/>
          </w:tcPr>
          <w:p w:rsidR="00E61689" w:rsidRPr="00E61689" w:rsidRDefault="00E61689" w:rsidP="00E61689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 xml:space="preserve">O </w:t>
            </w:r>
          </w:p>
        </w:tc>
        <w:tc>
          <w:tcPr>
            <w:tcW w:w="451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P</w:t>
            </w:r>
          </w:p>
        </w:tc>
        <w:tc>
          <w:tcPr>
            <w:tcW w:w="486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Q</w:t>
            </w:r>
          </w:p>
        </w:tc>
        <w:tc>
          <w:tcPr>
            <w:tcW w:w="480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>
              <w:rPr>
                <w:rFonts w:ascii="Cambria" w:hAnsi="Cambria"/>
                <w:i/>
                <w:sz w:val="20"/>
                <w:lang w:val="en-US"/>
              </w:rPr>
              <w:t>h</w:t>
            </w:r>
          </w:p>
        </w:tc>
        <w:tc>
          <w:tcPr>
            <w:tcW w:w="454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E61689" w:rsidTr="00E61689">
        <w:trPr>
          <w:trHeight w:val="213"/>
        </w:trPr>
        <w:tc>
          <w:tcPr>
            <w:tcW w:w="425" w:type="dxa"/>
            <w:vMerge/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3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843956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1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</w:p>
        </w:tc>
        <w:tc>
          <w:tcPr>
            <w:tcW w:w="58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843956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125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  <w:r w:rsidRPr="00843956">
              <w:rPr>
                <w:rFonts w:ascii="Cambria" w:hAnsi="Cambria"/>
                <w:sz w:val="20"/>
              </w:rPr>
              <w:t xml:space="preserve"> </w:t>
            </w:r>
          </w:p>
        </w:tc>
        <w:tc>
          <w:tcPr>
            <w:tcW w:w="41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843956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3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 xml:space="preserve">L </w:t>
            </w:r>
          </w:p>
        </w:tc>
        <w:tc>
          <w:tcPr>
            <w:tcW w:w="77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843956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25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  <w:r w:rsidRPr="006C5E6C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3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1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43956" w:rsidRPr="006C5E6C" w:rsidRDefault="00843956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7849B8" w:rsidTr="00E61689">
        <w:tc>
          <w:tcPr>
            <w:tcW w:w="42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кг</w:t>
            </w:r>
          </w:p>
        </w:tc>
        <w:tc>
          <w:tcPr>
            <w:tcW w:w="731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69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561" w:type="dxa"/>
            <w:gridSpan w:val="4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57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1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18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77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1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9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534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513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15" w:type="dxa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8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  <w:tc>
          <w:tcPr>
            <w:tcW w:w="454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мм</w:t>
            </w:r>
          </w:p>
        </w:tc>
      </w:tr>
      <w:tr w:rsidR="007849B8" w:rsidTr="00E61689"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5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</w:rPr>
              <w:t>1</w:t>
            </w:r>
            <w:r w:rsidRPr="006C5E6C">
              <w:rPr>
                <w:sz w:val="16"/>
                <w:szCs w:val="16"/>
                <w:lang w:val="en-US"/>
              </w:rPr>
              <w:t>,1</w:t>
            </w:r>
          </w:p>
        </w:tc>
        <w:tc>
          <w:tcPr>
            <w:tcW w:w="731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217</w:t>
            </w:r>
          </w:p>
        </w:tc>
        <w:tc>
          <w:tcPr>
            <w:tcW w:w="692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164</w:t>
            </w:r>
          </w:p>
        </w:tc>
        <w:tc>
          <w:tcPr>
            <w:tcW w:w="561" w:type="dxa"/>
            <w:gridSpan w:val="4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57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21</w:t>
            </w:r>
          </w:p>
        </w:tc>
        <w:tc>
          <w:tcPr>
            <w:tcW w:w="41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418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50</w:t>
            </w:r>
          </w:p>
        </w:tc>
        <w:tc>
          <w:tcPr>
            <w:tcW w:w="775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417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49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53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513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415" w:type="dxa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465" w:type="dxa"/>
            <w:tcBorders>
              <w:top w:val="double" w:sz="4" w:space="0" w:color="auto"/>
            </w:tcBorders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M6</w:t>
            </w:r>
          </w:p>
        </w:tc>
        <w:tc>
          <w:tcPr>
            <w:tcW w:w="451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50,8</w:t>
            </w:r>
          </w:p>
        </w:tc>
        <w:tc>
          <w:tcPr>
            <w:tcW w:w="48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8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76,2</w:t>
            </w:r>
          </w:p>
        </w:tc>
        <w:tc>
          <w:tcPr>
            <w:tcW w:w="45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</w:t>
            </w:r>
          </w:p>
        </w:tc>
      </w:tr>
      <w:tr w:rsidR="007849B8" w:rsidTr="00E61689">
        <w:tc>
          <w:tcPr>
            <w:tcW w:w="425" w:type="dxa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56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</w:rPr>
              <w:t>2</w:t>
            </w:r>
            <w:r w:rsidRPr="006C5E6C">
              <w:rPr>
                <w:sz w:val="16"/>
                <w:szCs w:val="16"/>
                <w:lang w:val="en-US"/>
              </w:rPr>
              <w:t>,7</w:t>
            </w:r>
          </w:p>
        </w:tc>
        <w:tc>
          <w:tcPr>
            <w:tcW w:w="731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320</w:t>
            </w:r>
          </w:p>
        </w:tc>
        <w:tc>
          <w:tcPr>
            <w:tcW w:w="692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561" w:type="dxa"/>
            <w:gridSpan w:val="4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30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418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72</w:t>
            </w:r>
          </w:p>
        </w:tc>
        <w:tc>
          <w:tcPr>
            <w:tcW w:w="775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417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490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513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415" w:type="dxa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M4</w:t>
            </w:r>
          </w:p>
        </w:tc>
        <w:tc>
          <w:tcPr>
            <w:tcW w:w="465" w:type="dxa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M6</w:t>
            </w:r>
          </w:p>
        </w:tc>
        <w:tc>
          <w:tcPr>
            <w:tcW w:w="451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50,8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80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76,2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60</w:t>
            </w:r>
          </w:p>
        </w:tc>
      </w:tr>
      <w:tr w:rsidR="007849B8" w:rsidTr="00E61689">
        <w:tc>
          <w:tcPr>
            <w:tcW w:w="425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5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731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460</w:t>
            </w:r>
          </w:p>
        </w:tc>
        <w:tc>
          <w:tcPr>
            <w:tcW w:w="692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352</w:t>
            </w:r>
          </w:p>
        </w:tc>
        <w:tc>
          <w:tcPr>
            <w:tcW w:w="561" w:type="dxa"/>
            <w:gridSpan w:val="4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45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418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106</w:t>
            </w:r>
          </w:p>
        </w:tc>
        <w:tc>
          <w:tcPr>
            <w:tcW w:w="775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156</w:t>
            </w:r>
          </w:p>
        </w:tc>
        <w:tc>
          <w:tcPr>
            <w:tcW w:w="417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490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513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415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M5</w:t>
            </w:r>
          </w:p>
        </w:tc>
        <w:tc>
          <w:tcPr>
            <w:tcW w:w="465" w:type="dxa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M10</w:t>
            </w:r>
          </w:p>
        </w:tc>
        <w:tc>
          <w:tcPr>
            <w:tcW w:w="451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114,3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80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133,35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90</w:t>
            </w:r>
          </w:p>
        </w:tc>
      </w:tr>
      <w:tr w:rsidR="007849B8" w:rsidTr="00E61689">
        <w:trPr>
          <w:trHeight w:val="156"/>
        </w:trPr>
        <w:tc>
          <w:tcPr>
            <w:tcW w:w="425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5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731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700</w:t>
            </w:r>
          </w:p>
        </w:tc>
        <w:tc>
          <w:tcPr>
            <w:tcW w:w="692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520</w:t>
            </w:r>
          </w:p>
        </w:tc>
        <w:tc>
          <w:tcPr>
            <w:tcW w:w="561" w:type="dxa"/>
            <w:gridSpan w:val="4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65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418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156</w:t>
            </w:r>
          </w:p>
        </w:tc>
        <w:tc>
          <w:tcPr>
            <w:tcW w:w="775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156</w:t>
            </w:r>
          </w:p>
        </w:tc>
        <w:tc>
          <w:tcPr>
            <w:tcW w:w="417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490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513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415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M6</w:t>
            </w:r>
          </w:p>
        </w:tc>
        <w:tc>
          <w:tcPr>
            <w:tcW w:w="465" w:type="dxa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M10</w:t>
            </w:r>
          </w:p>
        </w:tc>
        <w:tc>
          <w:tcPr>
            <w:tcW w:w="451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114,3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80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133,35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135</w:t>
            </w:r>
          </w:p>
        </w:tc>
      </w:tr>
      <w:tr w:rsidR="007849B8" w:rsidTr="00E61689">
        <w:tc>
          <w:tcPr>
            <w:tcW w:w="425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5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731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1020</w:t>
            </w:r>
          </w:p>
        </w:tc>
        <w:tc>
          <w:tcPr>
            <w:tcW w:w="692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760</w:t>
            </w:r>
          </w:p>
        </w:tc>
        <w:tc>
          <w:tcPr>
            <w:tcW w:w="561" w:type="dxa"/>
            <w:gridSpan w:val="4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95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418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230</w:t>
            </w:r>
          </w:p>
        </w:tc>
        <w:tc>
          <w:tcPr>
            <w:tcW w:w="775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230</w:t>
            </w:r>
          </w:p>
        </w:tc>
        <w:tc>
          <w:tcPr>
            <w:tcW w:w="417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490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190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513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415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M8</w:t>
            </w:r>
          </w:p>
        </w:tc>
        <w:tc>
          <w:tcPr>
            <w:tcW w:w="465" w:type="dxa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M10</w:t>
            </w:r>
          </w:p>
        </w:tc>
        <w:tc>
          <w:tcPr>
            <w:tcW w:w="451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114,3</w:t>
            </w:r>
          </w:p>
        </w:tc>
        <w:tc>
          <w:tcPr>
            <w:tcW w:w="486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80" w:type="dxa"/>
            <w:gridSpan w:val="2"/>
            <w:shd w:val="clear" w:color="auto" w:fill="auto"/>
          </w:tcPr>
          <w:p w:rsidR="007849B8" w:rsidRPr="00E61689" w:rsidRDefault="007849B8" w:rsidP="00E61689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E61689">
              <w:rPr>
                <w:sz w:val="16"/>
                <w:szCs w:val="16"/>
                <w:lang w:val="en-US"/>
              </w:rPr>
              <w:t>133,35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6C5E6C">
              <w:rPr>
                <w:sz w:val="16"/>
                <w:szCs w:val="16"/>
                <w:lang w:val="en-US"/>
              </w:rPr>
              <w:t>200</w:t>
            </w:r>
          </w:p>
        </w:tc>
      </w:tr>
      <w:tr w:rsidR="00E61689" w:rsidTr="002D5AC8">
        <w:trPr>
          <w:trHeight w:val="290"/>
        </w:trPr>
        <w:tc>
          <w:tcPr>
            <w:tcW w:w="9855" w:type="dxa"/>
            <w:gridSpan w:val="37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британской имперской/американской системе измерения </w:t>
            </w:r>
            <w:r w:rsidRPr="003611B6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фунт</w:t>
            </w:r>
            <w:r w:rsidRPr="003611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  <w:lang w:val="en-US"/>
              </w:rPr>
              <w:t>lb</w:t>
            </w:r>
            <w:proofErr w:type="spellEnd"/>
            <w:r w:rsidRPr="003611B6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, дюйм</w:t>
            </w:r>
            <w:r w:rsidRPr="003611B6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in</w:t>
            </w:r>
            <w:r>
              <w:rPr>
                <w:sz w:val="16"/>
                <w:szCs w:val="16"/>
              </w:rPr>
              <w:t>)</w:t>
            </w:r>
            <w:r w:rsidRPr="003611B6">
              <w:rPr>
                <w:sz w:val="16"/>
                <w:szCs w:val="16"/>
              </w:rPr>
              <w:t>]</w:t>
            </w:r>
          </w:p>
        </w:tc>
      </w:tr>
      <w:tr w:rsidR="007849B8" w:rsidTr="007849B8">
        <w:trPr>
          <w:trHeight w:val="290"/>
        </w:trPr>
        <w:tc>
          <w:tcPr>
            <w:tcW w:w="422" w:type="dxa"/>
            <w:vMerge w:val="restart"/>
            <w:shd w:val="clear" w:color="auto" w:fill="auto"/>
            <w:textDirection w:val="btLr"/>
          </w:tcPr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Номер ротора</w:t>
            </w:r>
          </w:p>
        </w:tc>
        <w:tc>
          <w:tcPr>
            <w:tcW w:w="539" w:type="dxa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Масса</w:t>
            </w:r>
          </w:p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sz w:val="20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m</w:t>
            </w:r>
          </w:p>
        </w:tc>
        <w:tc>
          <w:tcPr>
            <w:tcW w:w="694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Общая длина</w:t>
            </w: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</w:rPr>
            </w:pPr>
            <w:r w:rsidRPr="00843956">
              <w:rPr>
                <w:rFonts w:ascii="Cambria" w:hAnsi="Cambria"/>
                <w:sz w:val="20"/>
              </w:rPr>
              <w:t xml:space="preserve"> 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  <w:r w:rsidRPr="00843956">
              <w:rPr>
                <w:rFonts w:ascii="Cambria" w:hAnsi="Cambria"/>
                <w:sz w:val="20"/>
              </w:rPr>
              <w:t xml:space="preserve"> </w:t>
            </w: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Пролет вала</w:t>
            </w: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</w:rPr>
            </w:pPr>
            <w:r w:rsidRPr="00843956">
              <w:rPr>
                <w:rFonts w:ascii="Cambria" w:hAnsi="Cambria"/>
                <w:sz w:val="20"/>
              </w:rPr>
              <w:t xml:space="preserve"> 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</w:p>
        </w:tc>
        <w:tc>
          <w:tcPr>
            <w:tcW w:w="1095" w:type="dxa"/>
            <w:gridSpan w:val="6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Цапфы</w:t>
            </w:r>
          </w:p>
        </w:tc>
        <w:tc>
          <w:tcPr>
            <w:tcW w:w="397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406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757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Большой диаметр</w:t>
            </w: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397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E61689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E</w:t>
            </w:r>
          </w:p>
        </w:tc>
        <w:tc>
          <w:tcPr>
            <w:tcW w:w="485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843956">
              <w:rPr>
                <w:sz w:val="16"/>
                <w:szCs w:val="16"/>
              </w:rPr>
              <w:t>Длина вала</w:t>
            </w:r>
          </w:p>
          <w:p w:rsidR="00E61689" w:rsidRPr="00E61689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</w:rPr>
            </w:pPr>
            <w:r w:rsidRPr="00843956">
              <w:rPr>
                <w:sz w:val="16"/>
                <w:szCs w:val="16"/>
              </w:rPr>
              <w:t xml:space="preserve"> </w:t>
            </w:r>
            <w:r w:rsidRPr="00E61689">
              <w:rPr>
                <w:rFonts w:ascii="Cambria" w:hAnsi="Cambria"/>
                <w:i/>
                <w:sz w:val="20"/>
                <w:lang w:val="en-US"/>
              </w:rPr>
              <w:t>F</w:t>
            </w:r>
          </w:p>
        </w:tc>
        <w:tc>
          <w:tcPr>
            <w:tcW w:w="494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E61689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G</w:t>
            </w:r>
          </w:p>
        </w:tc>
        <w:tc>
          <w:tcPr>
            <w:tcW w:w="467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E61689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H</w:t>
            </w:r>
          </w:p>
        </w:tc>
        <w:tc>
          <w:tcPr>
            <w:tcW w:w="693" w:type="dxa"/>
            <w:gridSpan w:val="2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</w:p>
          <w:p w:rsidR="00E61689" w:rsidRPr="00E61689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N</w:t>
            </w:r>
          </w:p>
        </w:tc>
        <w:tc>
          <w:tcPr>
            <w:tcW w:w="1925" w:type="dxa"/>
            <w:gridSpan w:val="8"/>
            <w:shd w:val="clear" w:color="auto" w:fill="auto"/>
          </w:tcPr>
          <w:p w:rsidR="00E61689" w:rsidRPr="00E61689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843956">
              <w:rPr>
                <w:sz w:val="16"/>
                <w:szCs w:val="16"/>
              </w:rPr>
              <w:t>Фланец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E61689">
              <w:rPr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418" w:type="dxa"/>
            <w:vMerge w:val="restart"/>
            <w:shd w:val="clear" w:color="auto" w:fill="auto"/>
          </w:tcPr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1689" w:rsidRPr="00843956" w:rsidRDefault="00E61689" w:rsidP="002D5AC8">
            <w:pPr>
              <w:keepNext/>
              <w:keepLines/>
              <w:spacing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  <w:p w:rsidR="00E61689" w:rsidRPr="00843956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i/>
                <w:sz w:val="20"/>
                <w:lang w:val="en-US"/>
              </w:rPr>
              <w:t>y</w:t>
            </w:r>
          </w:p>
        </w:tc>
      </w:tr>
      <w:tr w:rsidR="007849B8" w:rsidTr="007849B8">
        <w:trPr>
          <w:trHeight w:val="289"/>
        </w:trPr>
        <w:tc>
          <w:tcPr>
            <w:tcW w:w="422" w:type="dxa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dxa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4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6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8" w:type="dxa"/>
            <w:gridSpan w:val="2"/>
            <w:shd w:val="clear" w:color="auto" w:fill="auto"/>
            <w:vAlign w:val="center"/>
          </w:tcPr>
          <w:p w:rsidR="00E61689" w:rsidRPr="00843956" w:rsidRDefault="00E61689" w:rsidP="002D5AC8">
            <w:pPr>
              <w:keepNext/>
              <w:keepLines/>
              <w:spacing w:before="120" w:after="60" w:line="240" w:lineRule="auto"/>
              <w:ind w:left="-113" w:right="-113" w:firstLine="0"/>
              <w:jc w:val="center"/>
              <w:rPr>
                <w:b/>
                <w:sz w:val="18"/>
                <w:szCs w:val="18"/>
                <w:lang w:val="en-US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 w:rsidRPr="00843956">
              <w:rPr>
                <w:rFonts w:ascii="Cambria" w:hAnsi="Cambria"/>
                <w:sz w:val="20"/>
                <w:vertAlign w:val="subscript"/>
                <w:lang w:val="en-US"/>
              </w:rPr>
              <w:t>1</w:t>
            </w:r>
            <w:r w:rsidRPr="00843956">
              <w:rPr>
                <w:rFonts w:ascii="Cambria" w:hAnsi="Cambria"/>
                <w:i/>
                <w:sz w:val="20"/>
                <w:vertAlign w:val="subscript"/>
              </w:rPr>
              <w:t xml:space="preserve"> </w:t>
            </w:r>
            <w:r w:rsidRPr="00E61689">
              <w:rPr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577" w:type="dxa"/>
            <w:gridSpan w:val="4"/>
            <w:shd w:val="clear" w:color="auto" w:fill="auto"/>
            <w:vAlign w:val="center"/>
          </w:tcPr>
          <w:p w:rsidR="00E61689" w:rsidRPr="006C5E6C" w:rsidRDefault="00E61689" w:rsidP="002D5AC8">
            <w:pPr>
              <w:keepNext/>
              <w:keepLines/>
              <w:spacing w:before="120" w:after="60" w:line="240" w:lineRule="auto"/>
              <w:ind w:left="-113" w:right="-113" w:firstLine="0"/>
              <w:jc w:val="center"/>
              <w:rPr>
                <w:b/>
                <w:sz w:val="18"/>
                <w:szCs w:val="18"/>
              </w:rPr>
            </w:pPr>
            <w:r w:rsidRPr="00843956">
              <w:rPr>
                <w:rFonts w:ascii="Cambria" w:hAnsi="Cambria"/>
                <w:i/>
                <w:sz w:val="20"/>
                <w:lang w:val="en-US"/>
              </w:rPr>
              <w:t>d</w:t>
            </w:r>
            <w:r>
              <w:rPr>
                <w:rFonts w:ascii="Cambria" w:hAnsi="Cambria"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397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06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i/>
                <w:sz w:val="18"/>
                <w:szCs w:val="18"/>
                <w:lang w:val="en-US"/>
              </w:rPr>
            </w:pPr>
          </w:p>
        </w:tc>
        <w:tc>
          <w:tcPr>
            <w:tcW w:w="757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97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5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4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93" w:type="dxa"/>
            <w:gridSpan w:val="2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04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 xml:space="preserve">O </w:t>
            </w:r>
          </w:p>
        </w:tc>
        <w:tc>
          <w:tcPr>
            <w:tcW w:w="416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P</w:t>
            </w:r>
          </w:p>
        </w:tc>
        <w:tc>
          <w:tcPr>
            <w:tcW w:w="455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 w:rsidRPr="00E61689">
              <w:rPr>
                <w:rFonts w:ascii="Cambria" w:hAnsi="Cambria"/>
                <w:i/>
                <w:sz w:val="20"/>
                <w:lang w:val="en-US"/>
              </w:rPr>
              <w:t>Q</w:t>
            </w:r>
          </w:p>
        </w:tc>
        <w:tc>
          <w:tcPr>
            <w:tcW w:w="450" w:type="dxa"/>
            <w:gridSpan w:val="2"/>
            <w:vMerge w:val="restart"/>
            <w:shd w:val="clear" w:color="auto" w:fill="auto"/>
            <w:vAlign w:val="center"/>
          </w:tcPr>
          <w:p w:rsidR="00E61689" w:rsidRPr="00E61689" w:rsidRDefault="00E61689" w:rsidP="002D5AC8">
            <w:pPr>
              <w:keepNext/>
              <w:keepLines/>
              <w:spacing w:after="60" w:line="240" w:lineRule="auto"/>
              <w:ind w:left="-57" w:right="-57" w:firstLine="0"/>
              <w:jc w:val="center"/>
              <w:rPr>
                <w:rFonts w:ascii="Cambria" w:hAnsi="Cambria"/>
                <w:i/>
                <w:sz w:val="20"/>
                <w:lang w:val="en-US"/>
              </w:rPr>
            </w:pPr>
            <w:r>
              <w:rPr>
                <w:rFonts w:ascii="Cambria" w:hAnsi="Cambria"/>
                <w:i/>
                <w:sz w:val="20"/>
                <w:lang w:val="en-US"/>
              </w:rPr>
              <w:t>h</w:t>
            </w:r>
          </w:p>
        </w:tc>
        <w:tc>
          <w:tcPr>
            <w:tcW w:w="418" w:type="dxa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7849B8" w:rsidTr="007849B8">
        <w:trPr>
          <w:trHeight w:val="213"/>
        </w:trPr>
        <w:tc>
          <w:tcPr>
            <w:tcW w:w="422" w:type="dxa"/>
            <w:vMerge/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1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</w:p>
        </w:tc>
        <w:tc>
          <w:tcPr>
            <w:tcW w:w="57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125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  <w:r w:rsidRPr="00843956">
              <w:rPr>
                <w:rFonts w:ascii="Cambria" w:hAnsi="Cambria"/>
                <w:sz w:val="20"/>
              </w:rPr>
              <w:t xml:space="preserve"> </w:t>
            </w:r>
          </w:p>
        </w:tc>
        <w:tc>
          <w:tcPr>
            <w:tcW w:w="39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3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 xml:space="preserve">L </w:t>
            </w:r>
          </w:p>
        </w:tc>
        <w:tc>
          <w:tcPr>
            <w:tcW w:w="75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9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  <w:r w:rsidRPr="006C5E6C">
              <w:rPr>
                <w:sz w:val="18"/>
                <w:szCs w:val="18"/>
                <w:lang w:val="en-US"/>
              </w:rPr>
              <w:t>0,</w:t>
            </w:r>
            <w:r w:rsidRPr="006C5E6C">
              <w:rPr>
                <w:sz w:val="18"/>
                <w:szCs w:val="18"/>
              </w:rPr>
              <w:t>25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L</w:t>
            </w:r>
            <w:r w:rsidRPr="006C5E6C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9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9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0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61689" w:rsidRPr="006C5E6C" w:rsidRDefault="00E61689" w:rsidP="002D5AC8">
            <w:pPr>
              <w:keepNext/>
              <w:keepLines/>
              <w:spacing w:before="60" w:after="60" w:line="240" w:lineRule="auto"/>
              <w:ind w:left="-57" w:right="-57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7849B8" w:rsidTr="007849B8">
        <w:tc>
          <w:tcPr>
            <w:tcW w:w="42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lb</w:t>
            </w:r>
            <w:proofErr w:type="spellEnd"/>
          </w:p>
        </w:tc>
        <w:tc>
          <w:tcPr>
            <w:tcW w:w="694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6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525" w:type="dxa"/>
            <w:gridSpan w:val="3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570" w:type="dxa"/>
            <w:gridSpan w:val="3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39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0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75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39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8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94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6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693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04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1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5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5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  <w:tc>
          <w:tcPr>
            <w:tcW w:w="418" w:type="dxa"/>
            <w:tcBorders>
              <w:bottom w:val="double" w:sz="4" w:space="0" w:color="auto"/>
            </w:tcBorders>
            <w:shd w:val="clear" w:color="auto" w:fill="auto"/>
          </w:tcPr>
          <w:p w:rsidR="007849B8" w:rsidRPr="003611B6" w:rsidRDefault="007849B8" w:rsidP="002D5AC8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</w:t>
            </w:r>
          </w:p>
        </w:tc>
      </w:tr>
      <w:tr w:rsidR="007849B8" w:rsidTr="007849B8">
        <w:tc>
          <w:tcPr>
            <w:tcW w:w="422" w:type="dxa"/>
            <w:tcBorders>
              <w:top w:val="double" w:sz="4" w:space="0" w:color="auto"/>
            </w:tcBorders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1</w:t>
            </w:r>
          </w:p>
        </w:tc>
        <w:tc>
          <w:tcPr>
            <w:tcW w:w="539" w:type="dxa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2,5</w:t>
            </w:r>
          </w:p>
        </w:tc>
        <w:tc>
          <w:tcPr>
            <w:tcW w:w="69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8,5</w:t>
            </w:r>
          </w:p>
        </w:tc>
        <w:tc>
          <w:tcPr>
            <w:tcW w:w="66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6,4</w:t>
            </w:r>
          </w:p>
        </w:tc>
        <w:tc>
          <w:tcPr>
            <w:tcW w:w="525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0,67</w:t>
            </w:r>
          </w:p>
        </w:tc>
        <w:tc>
          <w:tcPr>
            <w:tcW w:w="570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0,83</w:t>
            </w:r>
          </w:p>
        </w:tc>
        <w:tc>
          <w:tcPr>
            <w:tcW w:w="397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0,8</w:t>
            </w:r>
          </w:p>
        </w:tc>
        <w:tc>
          <w:tcPr>
            <w:tcW w:w="40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</w:t>
            </w:r>
          </w:p>
        </w:tc>
        <w:tc>
          <w:tcPr>
            <w:tcW w:w="757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3,4</w:t>
            </w:r>
          </w:p>
        </w:tc>
        <w:tc>
          <w:tcPr>
            <w:tcW w:w="397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0,5</w:t>
            </w:r>
          </w:p>
        </w:tc>
        <w:tc>
          <w:tcPr>
            <w:tcW w:w="485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1,6</w:t>
            </w:r>
          </w:p>
        </w:tc>
        <w:tc>
          <w:tcPr>
            <w:tcW w:w="49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0,9</w:t>
            </w:r>
            <w:r w:rsidRPr="007849B8">
              <w:rPr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467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0,4</w:t>
            </w:r>
          </w:p>
        </w:tc>
        <w:tc>
          <w:tcPr>
            <w:tcW w:w="693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No. 5 UNF</w:t>
            </w:r>
          </w:p>
        </w:tc>
        <w:tc>
          <w:tcPr>
            <w:tcW w:w="60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1/4 UNC</w:t>
            </w:r>
          </w:p>
        </w:tc>
        <w:tc>
          <w:tcPr>
            <w:tcW w:w="41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</w:t>
            </w:r>
          </w:p>
        </w:tc>
        <w:tc>
          <w:tcPr>
            <w:tcW w:w="455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0,2</w:t>
            </w:r>
          </w:p>
        </w:tc>
        <w:tc>
          <w:tcPr>
            <w:tcW w:w="45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double" w:sz="4" w:space="0" w:color="auto"/>
            </w:tcBorders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1,2</w:t>
            </w:r>
          </w:p>
        </w:tc>
      </w:tr>
      <w:tr w:rsidR="007849B8" w:rsidTr="007849B8">
        <w:tc>
          <w:tcPr>
            <w:tcW w:w="422" w:type="dxa"/>
            <w:shd w:val="clear" w:color="auto" w:fill="auto"/>
          </w:tcPr>
          <w:p w:rsidR="007849B8" w:rsidRPr="006C5E6C" w:rsidRDefault="007849B8" w:rsidP="002D5AC8">
            <w:pPr>
              <w:keepNext/>
              <w:keepLines/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2</w:t>
            </w:r>
          </w:p>
        </w:tc>
        <w:tc>
          <w:tcPr>
            <w:tcW w:w="539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6</w:t>
            </w:r>
          </w:p>
        </w:tc>
        <w:tc>
          <w:tcPr>
            <w:tcW w:w="6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12,75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9,6</w:t>
            </w:r>
          </w:p>
        </w:tc>
        <w:tc>
          <w:tcPr>
            <w:tcW w:w="525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0,98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1,2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1,1</w:t>
            </w:r>
          </w:p>
        </w:tc>
        <w:tc>
          <w:tcPr>
            <w:tcW w:w="40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2,8</w:t>
            </w:r>
          </w:p>
        </w:tc>
        <w:tc>
          <w:tcPr>
            <w:tcW w:w="75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3,4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0,75</w:t>
            </w:r>
          </w:p>
        </w:tc>
        <w:tc>
          <w:tcPr>
            <w:tcW w:w="48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2,4</w:t>
            </w:r>
          </w:p>
        </w:tc>
        <w:tc>
          <w:tcPr>
            <w:tcW w:w="4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1,4</w:t>
            </w:r>
            <w:r w:rsidRPr="007849B8">
              <w:rPr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46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0,6</w:t>
            </w:r>
          </w:p>
        </w:tc>
        <w:tc>
          <w:tcPr>
            <w:tcW w:w="693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No. 8 UNF</w:t>
            </w:r>
          </w:p>
        </w:tc>
        <w:tc>
          <w:tcPr>
            <w:tcW w:w="60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1/4 UNC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</w:t>
            </w:r>
          </w:p>
        </w:tc>
        <w:tc>
          <w:tcPr>
            <w:tcW w:w="45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0,2</w:t>
            </w:r>
          </w:p>
        </w:tc>
        <w:tc>
          <w:tcPr>
            <w:tcW w:w="450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</w:t>
            </w:r>
          </w:p>
        </w:tc>
        <w:tc>
          <w:tcPr>
            <w:tcW w:w="418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2,4</w:t>
            </w:r>
          </w:p>
        </w:tc>
      </w:tr>
      <w:tr w:rsidR="007849B8" w:rsidTr="007849B8">
        <w:tc>
          <w:tcPr>
            <w:tcW w:w="422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3</w:t>
            </w:r>
          </w:p>
        </w:tc>
        <w:tc>
          <w:tcPr>
            <w:tcW w:w="539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20</w:t>
            </w:r>
          </w:p>
        </w:tc>
        <w:tc>
          <w:tcPr>
            <w:tcW w:w="6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18,25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14</w:t>
            </w:r>
          </w:p>
        </w:tc>
        <w:tc>
          <w:tcPr>
            <w:tcW w:w="525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1,42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1,8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1,65</w:t>
            </w:r>
          </w:p>
        </w:tc>
        <w:tc>
          <w:tcPr>
            <w:tcW w:w="40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4,2</w:t>
            </w:r>
          </w:p>
        </w:tc>
        <w:tc>
          <w:tcPr>
            <w:tcW w:w="75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6,2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1,18</w:t>
            </w:r>
          </w:p>
        </w:tc>
        <w:tc>
          <w:tcPr>
            <w:tcW w:w="48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3,5</w:t>
            </w:r>
          </w:p>
        </w:tc>
        <w:tc>
          <w:tcPr>
            <w:tcW w:w="4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</w:t>
            </w:r>
          </w:p>
        </w:tc>
        <w:tc>
          <w:tcPr>
            <w:tcW w:w="46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0,9</w:t>
            </w:r>
          </w:p>
        </w:tc>
        <w:tc>
          <w:tcPr>
            <w:tcW w:w="693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No. 10 UNF</w:t>
            </w:r>
          </w:p>
        </w:tc>
        <w:tc>
          <w:tcPr>
            <w:tcW w:w="60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3/8 UNC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4,5</w:t>
            </w:r>
          </w:p>
        </w:tc>
        <w:tc>
          <w:tcPr>
            <w:tcW w:w="45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0,25</w:t>
            </w:r>
          </w:p>
        </w:tc>
        <w:tc>
          <w:tcPr>
            <w:tcW w:w="450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5,25</w:t>
            </w:r>
          </w:p>
        </w:tc>
        <w:tc>
          <w:tcPr>
            <w:tcW w:w="418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3,5</w:t>
            </w:r>
          </w:p>
        </w:tc>
      </w:tr>
      <w:tr w:rsidR="007849B8" w:rsidTr="007849B8">
        <w:trPr>
          <w:trHeight w:val="156"/>
        </w:trPr>
        <w:tc>
          <w:tcPr>
            <w:tcW w:w="422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4</w:t>
            </w:r>
          </w:p>
        </w:tc>
        <w:tc>
          <w:tcPr>
            <w:tcW w:w="539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55</w:t>
            </w:r>
          </w:p>
        </w:tc>
        <w:tc>
          <w:tcPr>
            <w:tcW w:w="6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27,5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20,4</w:t>
            </w:r>
          </w:p>
        </w:tc>
        <w:tc>
          <w:tcPr>
            <w:tcW w:w="525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2,55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2,4</w:t>
            </w:r>
          </w:p>
        </w:tc>
        <w:tc>
          <w:tcPr>
            <w:tcW w:w="40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6,2</w:t>
            </w:r>
          </w:p>
        </w:tc>
        <w:tc>
          <w:tcPr>
            <w:tcW w:w="75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6,2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</w:t>
            </w:r>
          </w:p>
        </w:tc>
        <w:tc>
          <w:tcPr>
            <w:tcW w:w="48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5,1</w:t>
            </w:r>
          </w:p>
        </w:tc>
        <w:tc>
          <w:tcPr>
            <w:tcW w:w="4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</w:t>
            </w:r>
          </w:p>
        </w:tc>
        <w:tc>
          <w:tcPr>
            <w:tcW w:w="46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1,3</w:t>
            </w:r>
          </w:p>
        </w:tc>
        <w:tc>
          <w:tcPr>
            <w:tcW w:w="693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1/4 UNC</w:t>
            </w:r>
          </w:p>
        </w:tc>
        <w:tc>
          <w:tcPr>
            <w:tcW w:w="60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3/8 UNC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4,5</w:t>
            </w:r>
          </w:p>
        </w:tc>
        <w:tc>
          <w:tcPr>
            <w:tcW w:w="45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0,25</w:t>
            </w:r>
          </w:p>
        </w:tc>
        <w:tc>
          <w:tcPr>
            <w:tcW w:w="450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5,25</w:t>
            </w:r>
          </w:p>
        </w:tc>
        <w:tc>
          <w:tcPr>
            <w:tcW w:w="418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5,3</w:t>
            </w:r>
          </w:p>
        </w:tc>
      </w:tr>
      <w:tr w:rsidR="007849B8" w:rsidTr="007849B8">
        <w:tc>
          <w:tcPr>
            <w:tcW w:w="422" w:type="dxa"/>
            <w:shd w:val="clear" w:color="auto" w:fill="auto"/>
          </w:tcPr>
          <w:p w:rsidR="007849B8" w:rsidRPr="006C5E6C" w:rsidRDefault="007849B8" w:rsidP="002D5AC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6C5E6C">
              <w:rPr>
                <w:sz w:val="16"/>
                <w:szCs w:val="16"/>
              </w:rPr>
              <w:t>5</w:t>
            </w:r>
          </w:p>
        </w:tc>
        <w:tc>
          <w:tcPr>
            <w:tcW w:w="539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180</w:t>
            </w:r>
          </w:p>
        </w:tc>
        <w:tc>
          <w:tcPr>
            <w:tcW w:w="6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40,25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30</w:t>
            </w:r>
          </w:p>
        </w:tc>
        <w:tc>
          <w:tcPr>
            <w:tcW w:w="525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3,07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3,7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3,5</w:t>
            </w:r>
          </w:p>
        </w:tc>
        <w:tc>
          <w:tcPr>
            <w:tcW w:w="40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9</w:t>
            </w:r>
          </w:p>
        </w:tc>
        <w:tc>
          <w:tcPr>
            <w:tcW w:w="75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9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2,75</w:t>
            </w:r>
          </w:p>
        </w:tc>
        <w:tc>
          <w:tcPr>
            <w:tcW w:w="48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7,5</w:t>
            </w:r>
          </w:p>
        </w:tc>
        <w:tc>
          <w:tcPr>
            <w:tcW w:w="49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4,25</w:t>
            </w:r>
          </w:p>
        </w:tc>
        <w:tc>
          <w:tcPr>
            <w:tcW w:w="467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2</w:t>
            </w:r>
          </w:p>
        </w:tc>
        <w:tc>
          <w:tcPr>
            <w:tcW w:w="693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5/16 UNC</w:t>
            </w:r>
          </w:p>
        </w:tc>
        <w:tc>
          <w:tcPr>
            <w:tcW w:w="604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3/8 UNC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4,5</w:t>
            </w:r>
          </w:p>
        </w:tc>
        <w:tc>
          <w:tcPr>
            <w:tcW w:w="455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0,25</w:t>
            </w:r>
          </w:p>
        </w:tc>
        <w:tc>
          <w:tcPr>
            <w:tcW w:w="450" w:type="dxa"/>
            <w:gridSpan w:val="2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5,25</w:t>
            </w:r>
          </w:p>
        </w:tc>
        <w:tc>
          <w:tcPr>
            <w:tcW w:w="418" w:type="dxa"/>
            <w:shd w:val="clear" w:color="auto" w:fill="auto"/>
          </w:tcPr>
          <w:p w:rsidR="007849B8" w:rsidRPr="007849B8" w:rsidRDefault="007849B8" w:rsidP="007849B8">
            <w:pPr>
              <w:spacing w:before="60" w:after="60"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7849B8">
              <w:rPr>
                <w:sz w:val="16"/>
                <w:szCs w:val="16"/>
              </w:rPr>
              <w:t>8</w:t>
            </w:r>
          </w:p>
        </w:tc>
      </w:tr>
      <w:tr w:rsidR="007849B8" w:rsidTr="002D5AC8">
        <w:trPr>
          <w:trHeight w:val="1920"/>
        </w:trPr>
        <w:tc>
          <w:tcPr>
            <w:tcW w:w="9855" w:type="dxa"/>
            <w:gridSpan w:val="37"/>
            <w:shd w:val="clear" w:color="auto" w:fill="auto"/>
          </w:tcPr>
          <w:p w:rsidR="007849B8" w:rsidRPr="007849B8" w:rsidRDefault="007849B8" w:rsidP="002D5AC8">
            <w:pPr>
              <w:pStyle w:val="Note"/>
              <w:spacing w:before="60" w:after="60"/>
              <w:rPr>
                <w:szCs w:val="18"/>
                <w:vertAlign w:val="superscript"/>
                <w:lang w:val="ru-RU"/>
              </w:rPr>
            </w:pPr>
            <w:r w:rsidRPr="007849B8">
              <w:rPr>
                <w:szCs w:val="18"/>
                <w:lang w:val="ru-RU"/>
              </w:rPr>
              <w:t>Геометрические допуски и остаточные дисбалансы определяют в соответствии с целями испытаний.</w:t>
            </w:r>
          </w:p>
          <w:p w:rsidR="007849B8" w:rsidRPr="007849B8" w:rsidRDefault="007849B8" w:rsidP="002D5AC8">
            <w:pPr>
              <w:pStyle w:val="Note"/>
              <w:spacing w:before="60" w:after="60"/>
              <w:rPr>
                <w:szCs w:val="18"/>
                <w:vertAlign w:val="superscript"/>
                <w:lang w:val="ru-RU"/>
              </w:rPr>
            </w:pPr>
            <w:r w:rsidRPr="006C5E6C">
              <w:rPr>
                <w:szCs w:val="18"/>
                <w:lang w:val="ru-RU"/>
              </w:rPr>
              <w:t xml:space="preserve">Размеры могут быть изменены при условии, что масса </w:t>
            </w:r>
            <w:r w:rsidRPr="00843956">
              <w:rPr>
                <w:rFonts w:ascii="Cambria" w:hAnsi="Cambria"/>
                <w:i/>
                <w:sz w:val="20"/>
                <w:lang w:val="en-US"/>
              </w:rPr>
              <w:t>m</w:t>
            </w:r>
            <w:r w:rsidRPr="007849B8">
              <w:rPr>
                <w:szCs w:val="18"/>
                <w:lang w:val="ru-RU"/>
              </w:rPr>
              <w:t>,</w:t>
            </w:r>
            <w:r w:rsidRPr="006C5E6C">
              <w:rPr>
                <w:szCs w:val="18"/>
                <w:lang w:val="ru-RU"/>
              </w:rPr>
              <w:t xml:space="preserve"> положение центра масс</w:t>
            </w:r>
            <w:r w:rsidRPr="007849B8">
              <w:rPr>
                <w:szCs w:val="18"/>
                <w:lang w:val="ru-RU"/>
              </w:rPr>
              <w:t xml:space="preserve"> </w:t>
            </w:r>
            <w:r>
              <w:rPr>
                <w:rFonts w:ascii="Cambria" w:hAnsi="Cambria"/>
                <w:i/>
                <w:sz w:val="20"/>
                <w:lang w:val="en-US"/>
              </w:rPr>
              <w:t>y</w:t>
            </w:r>
            <w:r>
              <w:rPr>
                <w:rFonts w:ascii="Cambria" w:hAnsi="Cambria"/>
                <w:i/>
                <w:sz w:val="20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6C5E6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положение резьбовых о</w:t>
            </w:r>
            <w:r>
              <w:rPr>
                <w:szCs w:val="18"/>
                <w:lang w:val="ru-RU"/>
              </w:rPr>
              <w:t>т</w:t>
            </w:r>
            <w:r>
              <w:rPr>
                <w:szCs w:val="18"/>
                <w:lang w:val="ru-RU"/>
              </w:rPr>
              <w:t xml:space="preserve">верстий </w:t>
            </w:r>
            <w:r w:rsidRPr="00E61689">
              <w:rPr>
                <w:rFonts w:ascii="Cambria" w:hAnsi="Cambria"/>
                <w:i/>
                <w:sz w:val="20"/>
                <w:lang w:val="en-US"/>
              </w:rPr>
              <w:t>N</w:t>
            </w:r>
            <w:r>
              <w:rPr>
                <w:szCs w:val="18"/>
                <w:lang w:val="ru-RU"/>
              </w:rPr>
              <w:t xml:space="preserve"> между опорами </w:t>
            </w:r>
            <w:r w:rsidRPr="006C5E6C">
              <w:rPr>
                <w:szCs w:val="18"/>
                <w:lang w:val="ru-RU"/>
              </w:rPr>
              <w:t>останутся неизменными.</w:t>
            </w:r>
          </w:p>
          <w:p w:rsidR="007849B8" w:rsidRPr="006C5E6C" w:rsidRDefault="007849B8" w:rsidP="002D5AC8">
            <w:pPr>
              <w:pStyle w:val="Note"/>
              <w:spacing w:before="60" w:after="60"/>
              <w:rPr>
                <w:szCs w:val="18"/>
                <w:lang w:val="ru-RU"/>
              </w:rPr>
            </w:pPr>
            <w:r w:rsidRPr="006C5E6C">
              <w:rPr>
                <w:szCs w:val="18"/>
                <w:vertAlign w:val="superscript"/>
                <w:lang w:val="ru-RU"/>
              </w:rPr>
              <w:t>a</w:t>
            </w:r>
            <w:r w:rsidRPr="006C5E6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Размеры концевого привода</w:t>
            </w:r>
            <w:r w:rsidRPr="006C5E6C">
              <w:rPr>
                <w:szCs w:val="18"/>
                <w:lang w:val="ru-RU"/>
              </w:rPr>
              <w:t xml:space="preserve"> для номеров с 3-го по 5-й те же, что и для номеров с 4-го по 6-й контрольного р</w:t>
            </w:r>
            <w:r w:rsidRPr="006C5E6C">
              <w:rPr>
                <w:szCs w:val="18"/>
                <w:lang w:val="ru-RU"/>
              </w:rPr>
              <w:t>о</w:t>
            </w:r>
            <w:r w:rsidRPr="006C5E6C">
              <w:rPr>
                <w:szCs w:val="18"/>
                <w:lang w:val="ru-RU"/>
              </w:rPr>
              <w:t>тора типа В.</w:t>
            </w:r>
          </w:p>
          <w:p w:rsidR="007849B8" w:rsidRPr="006C5E6C" w:rsidRDefault="007849B8" w:rsidP="002D5AC8">
            <w:pPr>
              <w:pStyle w:val="Note"/>
              <w:spacing w:before="60" w:after="60"/>
              <w:rPr>
                <w:szCs w:val="18"/>
                <w:lang w:val="ru-RU"/>
              </w:rPr>
            </w:pPr>
            <w:r w:rsidRPr="006C5E6C">
              <w:rPr>
                <w:szCs w:val="18"/>
                <w:vertAlign w:val="superscript"/>
                <w:lang w:val="ru-RU"/>
              </w:rPr>
              <w:t>b</w:t>
            </w:r>
            <w:r w:rsidRPr="006C5E6C">
              <w:rPr>
                <w:szCs w:val="18"/>
                <w:lang w:val="ru-RU"/>
              </w:rPr>
              <w:t xml:space="preserve"> </w:t>
            </w:r>
            <w:r w:rsidRPr="006C5E6C">
              <w:rPr>
                <w:lang w:val="ru-RU"/>
              </w:rPr>
              <w:t>Геометрия вала в месте соединения соответствует геометрии контрольного ротора типа А.</w:t>
            </w:r>
          </w:p>
          <w:p w:rsidR="007849B8" w:rsidRPr="006C5E6C" w:rsidRDefault="007849B8" w:rsidP="002D5AC8">
            <w:pPr>
              <w:spacing w:before="60" w:after="60" w:line="240" w:lineRule="auto"/>
              <w:ind w:firstLine="0"/>
              <w:rPr>
                <w:sz w:val="18"/>
                <w:szCs w:val="18"/>
              </w:rPr>
            </w:pPr>
            <w:r w:rsidRPr="006C5E6C">
              <w:rPr>
                <w:sz w:val="18"/>
                <w:szCs w:val="18"/>
                <w:vertAlign w:val="superscript"/>
              </w:rPr>
              <w:t>с</w:t>
            </w:r>
            <w:r w:rsidRPr="006C5E6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Числовое значение изменено по сравнению с предыдущей редакцией стандарта</w:t>
            </w:r>
            <w:r w:rsidRPr="006C5E6C">
              <w:rPr>
                <w:sz w:val="18"/>
                <w:szCs w:val="18"/>
              </w:rPr>
              <w:t>.</w:t>
            </w:r>
          </w:p>
        </w:tc>
      </w:tr>
    </w:tbl>
    <w:p w:rsidR="00843956" w:rsidRDefault="00843956" w:rsidP="00976767">
      <w:pPr>
        <w:ind w:firstLine="0"/>
      </w:pPr>
    </w:p>
    <w:p w:rsidR="006473ED" w:rsidRDefault="006473ED" w:rsidP="006473ED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C62A63">
        <w:rPr>
          <w:b w:val="0"/>
          <w:sz w:val="24"/>
          <w:szCs w:val="24"/>
          <w:lang w:val="ru-RU"/>
        </w:rPr>
        <w:lastRenderedPageBreak/>
        <w:br/>
      </w:r>
      <w:r w:rsidRPr="00AA2481">
        <w:rPr>
          <w:sz w:val="24"/>
          <w:szCs w:val="24"/>
          <w:lang w:val="ru-RU"/>
        </w:rPr>
        <w:t>(</w:t>
      </w:r>
      <w:proofErr w:type="gramStart"/>
      <w:r w:rsidR="003B5A06">
        <w:rPr>
          <w:sz w:val="24"/>
          <w:szCs w:val="24"/>
          <w:lang w:val="ru-RU"/>
        </w:rPr>
        <w:t>рекомендуемое</w:t>
      </w:r>
      <w:proofErr w:type="gramEnd"/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t>Контрольный ротор пользователя</w:t>
      </w:r>
    </w:p>
    <w:p w:rsidR="006473ED" w:rsidRDefault="00557867" w:rsidP="00557867">
      <w:pPr>
        <w:rPr>
          <w:sz w:val="22"/>
          <w:szCs w:val="22"/>
        </w:rPr>
      </w:pPr>
      <w:r w:rsidRPr="00557867">
        <w:rPr>
          <w:sz w:val="22"/>
          <w:szCs w:val="22"/>
        </w:rPr>
        <w:t>Контрольный ротор пользователя</w:t>
      </w:r>
      <w:r>
        <w:rPr>
          <w:sz w:val="22"/>
          <w:szCs w:val="22"/>
        </w:rPr>
        <w:t>, используемый для балансировки роторов спец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ального типа, включая роторы массового производства, изготавливают в соответствии с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щими принципами в отношении контрольных роторов, например как показано на рисунке </w:t>
      </w:r>
      <w:r>
        <w:rPr>
          <w:sz w:val="22"/>
          <w:szCs w:val="22"/>
          <w:lang w:val="en-US"/>
        </w:rPr>
        <w:t>D</w:t>
      </w:r>
      <w:r w:rsidRPr="00557867">
        <w:rPr>
          <w:sz w:val="22"/>
          <w:szCs w:val="22"/>
        </w:rPr>
        <w:t>.1.</w:t>
      </w:r>
      <w:r>
        <w:rPr>
          <w:sz w:val="22"/>
          <w:szCs w:val="22"/>
        </w:rPr>
        <w:t xml:space="preserve"> В каждой плоскости</w:t>
      </w:r>
      <w:r w:rsidR="00CC3055">
        <w:rPr>
          <w:sz w:val="22"/>
          <w:szCs w:val="22"/>
        </w:rPr>
        <w:t xml:space="preserve"> коррекции</w:t>
      </w:r>
      <w:r>
        <w:rPr>
          <w:sz w:val="22"/>
          <w:szCs w:val="22"/>
        </w:rPr>
        <w:t xml:space="preserve"> должно быть от 8 до 12 </w:t>
      </w:r>
      <w:proofErr w:type="gramStart"/>
      <w:r>
        <w:rPr>
          <w:sz w:val="22"/>
          <w:szCs w:val="22"/>
        </w:rPr>
        <w:t>равноудаленных</w:t>
      </w:r>
      <w:proofErr w:type="gramEnd"/>
      <w:r>
        <w:rPr>
          <w:sz w:val="22"/>
          <w:szCs w:val="22"/>
        </w:rPr>
        <w:t xml:space="preserve"> друг от друга резьбовых отверстия</w:t>
      </w:r>
      <w:r w:rsidR="00CC3055">
        <w:rPr>
          <w:sz w:val="22"/>
          <w:szCs w:val="22"/>
        </w:rPr>
        <w:t>. Расположение этих отверстий (расстояние друг от друга и от оси в</w:t>
      </w:r>
      <w:r w:rsidR="00CC3055">
        <w:rPr>
          <w:sz w:val="22"/>
          <w:szCs w:val="22"/>
        </w:rPr>
        <w:t>а</w:t>
      </w:r>
      <w:r w:rsidR="00CC3055">
        <w:rPr>
          <w:sz w:val="22"/>
          <w:szCs w:val="22"/>
        </w:rPr>
        <w:t>ла, место плоскостей коррекции) должно соответствовать ротору, подлежащему баланс</w:t>
      </w:r>
      <w:r w:rsidR="00CC3055">
        <w:rPr>
          <w:sz w:val="22"/>
          <w:szCs w:val="22"/>
        </w:rPr>
        <w:t>и</w:t>
      </w:r>
      <w:r w:rsidR="00CC3055">
        <w:rPr>
          <w:sz w:val="22"/>
          <w:szCs w:val="22"/>
        </w:rPr>
        <w:t xml:space="preserve">ровке. </w:t>
      </w:r>
    </w:p>
    <w:p w:rsidR="00CC3055" w:rsidRDefault="00CC3055" w:rsidP="00557867">
      <w:pPr>
        <w:rPr>
          <w:sz w:val="22"/>
          <w:szCs w:val="22"/>
        </w:rPr>
      </w:pPr>
      <w:r>
        <w:rPr>
          <w:sz w:val="22"/>
          <w:szCs w:val="22"/>
        </w:rPr>
        <w:t>Конфигурация контрольного ротора должна быть подобной конфигурации ротора, подлежащего балансировке.</w:t>
      </w:r>
    </w:p>
    <w:p w:rsidR="00557867" w:rsidRPr="006B09EC" w:rsidRDefault="00557867" w:rsidP="00557867">
      <w:pPr>
        <w:ind w:firstLine="0"/>
      </w:pPr>
      <w:r w:rsidRPr="000F7F7B">
        <w:rPr>
          <w:rFonts w:eastAsia="MS Mincho"/>
          <w:noProof/>
          <w:szCs w:val="24"/>
        </w:rPr>
        <w:drawing>
          <wp:inline distT="0" distB="0" distL="0" distR="0" wp14:anchorId="5C31B5A8" wp14:editId="7A12E7DD">
            <wp:extent cx="5431547" cy="2523749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7" cy="25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67" w:rsidRDefault="00557867" w:rsidP="00557867">
      <w:pPr>
        <w:suppressAutoHyphens/>
        <w:spacing w:before="120"/>
        <w:ind w:firstLine="0"/>
        <w:jc w:val="center"/>
        <w:rPr>
          <w:sz w:val="18"/>
          <w:szCs w:val="18"/>
        </w:rPr>
      </w:pPr>
      <w:r w:rsidRPr="00B20618">
        <w:rPr>
          <w:sz w:val="18"/>
          <w:szCs w:val="18"/>
        </w:rPr>
        <w:t xml:space="preserve">1 – </w:t>
      </w:r>
      <w:r>
        <w:rPr>
          <w:sz w:val="18"/>
          <w:szCs w:val="18"/>
        </w:rPr>
        <w:t>опора (подшипник качения)</w:t>
      </w:r>
      <w:proofErr w:type="gramStart"/>
      <w:r w:rsidRPr="00976767">
        <w:rPr>
          <w:sz w:val="18"/>
          <w:szCs w:val="18"/>
        </w:rPr>
        <w:t xml:space="preserve"> </w:t>
      </w:r>
      <w:r>
        <w:rPr>
          <w:sz w:val="18"/>
          <w:szCs w:val="18"/>
        </w:rPr>
        <w:t>;</w:t>
      </w:r>
      <w:proofErr w:type="gramEnd"/>
      <w:r>
        <w:rPr>
          <w:sz w:val="18"/>
          <w:szCs w:val="18"/>
        </w:rPr>
        <w:t xml:space="preserve"> 2 </w:t>
      </w:r>
      <w:r w:rsidRPr="00B20618">
        <w:rPr>
          <w:sz w:val="18"/>
          <w:szCs w:val="18"/>
        </w:rPr>
        <w:t>–</w:t>
      </w:r>
      <w:r>
        <w:rPr>
          <w:sz w:val="18"/>
          <w:szCs w:val="18"/>
        </w:rPr>
        <w:t xml:space="preserve"> резьбовые отверстия </w:t>
      </w:r>
    </w:p>
    <w:p w:rsidR="00557867" w:rsidRPr="00CC3055" w:rsidRDefault="00557867" w:rsidP="00557867">
      <w:pPr>
        <w:pStyle w:val="Figuretitle"/>
        <w:spacing w:line="360" w:lineRule="auto"/>
        <w:rPr>
          <w:b w:val="0"/>
          <w:sz w:val="22"/>
          <w:szCs w:val="22"/>
          <w:lang w:val="ru-RU"/>
        </w:rPr>
      </w:pPr>
      <w:r w:rsidRPr="009F1D28">
        <w:rPr>
          <w:b w:val="0"/>
          <w:sz w:val="22"/>
          <w:szCs w:val="22"/>
          <w:lang w:val="ru-RU"/>
        </w:rPr>
        <w:t xml:space="preserve">Рисунок </w:t>
      </w:r>
      <w:r w:rsidR="00CC3055">
        <w:rPr>
          <w:b w:val="0"/>
          <w:sz w:val="22"/>
          <w:szCs w:val="22"/>
          <w:lang w:val="en-US"/>
        </w:rPr>
        <w:t>D</w:t>
      </w:r>
      <w:r w:rsidRPr="009F1D28">
        <w:rPr>
          <w:b w:val="0"/>
          <w:sz w:val="22"/>
          <w:szCs w:val="22"/>
          <w:lang w:val="ru-RU"/>
        </w:rPr>
        <w:t xml:space="preserve">.1 – </w:t>
      </w:r>
      <w:r w:rsidR="00CC3055">
        <w:rPr>
          <w:b w:val="0"/>
          <w:sz w:val="22"/>
          <w:szCs w:val="22"/>
          <w:lang w:val="ru-RU"/>
        </w:rPr>
        <w:t>Контрольный ротор пользователя</w:t>
      </w:r>
    </w:p>
    <w:p w:rsidR="00CC3055" w:rsidRDefault="00CC3055" w:rsidP="00CC3055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C62A63">
        <w:rPr>
          <w:b w:val="0"/>
          <w:sz w:val="24"/>
          <w:szCs w:val="24"/>
          <w:lang w:val="ru-RU"/>
        </w:rPr>
        <w:lastRenderedPageBreak/>
        <w:br/>
      </w:r>
      <w:r w:rsidRPr="00AA2481">
        <w:rPr>
          <w:sz w:val="24"/>
          <w:szCs w:val="24"/>
          <w:lang w:val="ru-RU"/>
        </w:rPr>
        <w:t>(</w:t>
      </w:r>
      <w:proofErr w:type="gramStart"/>
      <w:r>
        <w:rPr>
          <w:sz w:val="24"/>
          <w:szCs w:val="24"/>
          <w:lang w:val="ru-RU"/>
        </w:rPr>
        <w:t>рекомендуемое</w:t>
      </w:r>
      <w:proofErr w:type="gramEnd"/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t>Модификация контрольного ротора старо</w:t>
      </w:r>
      <w:r w:rsidR="00A64CC1">
        <w:rPr>
          <w:sz w:val="24"/>
          <w:szCs w:val="24"/>
          <w:lang w:val="ru-RU"/>
        </w:rPr>
        <w:t>го образца</w:t>
      </w:r>
    </w:p>
    <w:p w:rsidR="00CC3055" w:rsidRPr="00CC3055" w:rsidRDefault="00CC3055" w:rsidP="00CC3055">
      <w:pPr>
        <w:rPr>
          <w:b/>
          <w:sz w:val="22"/>
          <w:szCs w:val="22"/>
        </w:rPr>
      </w:pPr>
      <w:r w:rsidRPr="00CC3055">
        <w:rPr>
          <w:b/>
          <w:sz w:val="22"/>
          <w:szCs w:val="22"/>
        </w:rPr>
        <w:t>Е.1 Контрольные роторы типа А</w:t>
      </w:r>
    </w:p>
    <w:p w:rsidR="00557867" w:rsidRDefault="00CC3055" w:rsidP="00CC3055">
      <w:pPr>
        <w:rPr>
          <w:sz w:val="22"/>
          <w:szCs w:val="22"/>
        </w:rPr>
      </w:pPr>
      <w:r>
        <w:rPr>
          <w:sz w:val="22"/>
          <w:szCs w:val="22"/>
        </w:rPr>
        <w:t>Основными различиями между контрольными роторами типа</w:t>
      </w:r>
      <w:proofErr w:type="gramStart"/>
      <w:r>
        <w:rPr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 xml:space="preserve">, определенными настоящим стандартом, и контрольными роторами, изготовленными в соответствии с </w:t>
      </w:r>
      <w:r w:rsidRPr="00CC3055">
        <w:rPr>
          <w:sz w:val="22"/>
          <w:szCs w:val="22"/>
        </w:rPr>
        <w:t>[2]</w:t>
      </w:r>
      <w:r>
        <w:rPr>
          <w:sz w:val="22"/>
          <w:szCs w:val="22"/>
        </w:rPr>
        <w:t>, я</w:t>
      </w:r>
      <w:r>
        <w:rPr>
          <w:sz w:val="22"/>
          <w:szCs w:val="22"/>
        </w:rPr>
        <w:t>в</w:t>
      </w:r>
      <w:r>
        <w:rPr>
          <w:sz w:val="22"/>
          <w:szCs w:val="22"/>
        </w:rPr>
        <w:t>ляются размеры резьбы и массы контрольных грузов.</w:t>
      </w:r>
    </w:p>
    <w:p w:rsidR="00A64CC1" w:rsidRDefault="00A64CC1" w:rsidP="00CC3055">
      <w:pPr>
        <w:rPr>
          <w:sz w:val="22"/>
          <w:szCs w:val="22"/>
        </w:rPr>
      </w:pPr>
      <w:r>
        <w:rPr>
          <w:sz w:val="22"/>
          <w:szCs w:val="22"/>
        </w:rPr>
        <w:t xml:space="preserve">Наиболее простой способ адаптировать конструкцию контрольного ротора старого образца к требованиям настоящего стандарта состоит в использовании болтов с </w:t>
      </w:r>
      <w:r w:rsidR="007F24EA">
        <w:rPr>
          <w:sz w:val="22"/>
          <w:szCs w:val="22"/>
        </w:rPr>
        <w:t>двойной резьбой</w:t>
      </w:r>
      <w:r>
        <w:rPr>
          <w:sz w:val="22"/>
          <w:szCs w:val="22"/>
        </w:rPr>
        <w:t xml:space="preserve">. Резьба </w:t>
      </w:r>
      <w:r w:rsidR="007F24EA">
        <w:rPr>
          <w:sz w:val="22"/>
          <w:szCs w:val="22"/>
        </w:rPr>
        <w:t>с одной стороны</w:t>
      </w:r>
      <w:r>
        <w:rPr>
          <w:sz w:val="22"/>
          <w:szCs w:val="22"/>
        </w:rPr>
        <w:t xml:space="preserve"> болта должна совпадать с резьбой отверстия в контрол</w:t>
      </w:r>
      <w:r>
        <w:rPr>
          <w:sz w:val="22"/>
          <w:szCs w:val="22"/>
        </w:rPr>
        <w:t>ь</w:t>
      </w:r>
      <w:r>
        <w:rPr>
          <w:sz w:val="22"/>
          <w:szCs w:val="22"/>
        </w:rPr>
        <w:t xml:space="preserve">ном роторе, а </w:t>
      </w:r>
      <w:r w:rsidR="007F24EA">
        <w:rPr>
          <w:sz w:val="22"/>
          <w:szCs w:val="22"/>
        </w:rPr>
        <w:t xml:space="preserve">с другой стороны – с резьбой навинчиваемого контрольного груза, </w:t>
      </w:r>
      <w:r w:rsidR="00805C1D">
        <w:rPr>
          <w:sz w:val="22"/>
          <w:szCs w:val="22"/>
        </w:rPr>
        <w:t>устано</w:t>
      </w:r>
      <w:r w:rsidR="00805C1D">
        <w:rPr>
          <w:sz w:val="22"/>
          <w:szCs w:val="22"/>
        </w:rPr>
        <w:t>в</w:t>
      </w:r>
      <w:r w:rsidR="00805C1D">
        <w:rPr>
          <w:sz w:val="22"/>
          <w:szCs w:val="22"/>
        </w:rPr>
        <w:t>ленной настоящим стандартом.</w:t>
      </w:r>
    </w:p>
    <w:p w:rsidR="00805C1D" w:rsidRPr="00CC3055" w:rsidRDefault="00805C1D" w:rsidP="00805C1D">
      <w:pPr>
        <w:rPr>
          <w:b/>
          <w:sz w:val="22"/>
          <w:szCs w:val="22"/>
        </w:rPr>
      </w:pPr>
      <w:r w:rsidRPr="00CC3055">
        <w:rPr>
          <w:b/>
          <w:sz w:val="22"/>
          <w:szCs w:val="22"/>
        </w:rPr>
        <w:t>Е.</w:t>
      </w:r>
      <w:r>
        <w:rPr>
          <w:b/>
          <w:sz w:val="22"/>
          <w:szCs w:val="22"/>
        </w:rPr>
        <w:t>2</w:t>
      </w:r>
      <w:r w:rsidRPr="00CC3055">
        <w:rPr>
          <w:b/>
          <w:sz w:val="22"/>
          <w:szCs w:val="22"/>
        </w:rPr>
        <w:t xml:space="preserve"> Контрольные роторы типа </w:t>
      </w:r>
      <w:proofErr w:type="gramStart"/>
      <w:r>
        <w:rPr>
          <w:b/>
          <w:sz w:val="22"/>
          <w:szCs w:val="22"/>
        </w:rPr>
        <w:t>В</w:t>
      </w:r>
      <w:proofErr w:type="gramEnd"/>
    </w:p>
    <w:p w:rsidR="00B17480" w:rsidRPr="00B17480" w:rsidRDefault="00B17480" w:rsidP="00CC3055">
      <w:pPr>
        <w:rPr>
          <w:b/>
          <w:sz w:val="22"/>
          <w:szCs w:val="22"/>
        </w:rPr>
      </w:pPr>
      <w:r w:rsidRPr="00B17480">
        <w:rPr>
          <w:b/>
          <w:sz w:val="22"/>
          <w:szCs w:val="22"/>
        </w:rPr>
        <w:t>Е.2.1 Общие положения</w:t>
      </w:r>
    </w:p>
    <w:p w:rsidR="00805C1D" w:rsidRDefault="00805C1D" w:rsidP="00CC3055">
      <w:pPr>
        <w:rPr>
          <w:sz w:val="22"/>
          <w:szCs w:val="22"/>
        </w:rPr>
      </w:pPr>
      <w:r>
        <w:rPr>
          <w:sz w:val="22"/>
          <w:szCs w:val="22"/>
        </w:rPr>
        <w:t>Основные отличия ротора типа</w:t>
      </w:r>
      <w:proofErr w:type="gramStart"/>
      <w:r>
        <w:rPr>
          <w:sz w:val="22"/>
          <w:szCs w:val="22"/>
        </w:rPr>
        <w:t xml:space="preserve"> В</w:t>
      </w:r>
      <w:proofErr w:type="gramEnd"/>
      <w:r>
        <w:rPr>
          <w:sz w:val="22"/>
          <w:szCs w:val="22"/>
        </w:rPr>
        <w:t xml:space="preserve"> от ротора типа А состоят в следующем:</w:t>
      </w:r>
    </w:p>
    <w:p w:rsidR="00805C1D" w:rsidRPr="00805C1D" w:rsidRDefault="00805C1D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805C1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разные</w:t>
      </w:r>
      <w:proofErr w:type="gramEnd"/>
      <w:r>
        <w:rPr>
          <w:sz w:val="22"/>
          <w:szCs w:val="22"/>
        </w:rPr>
        <w:t xml:space="preserve"> виды резьбы;</w:t>
      </w:r>
    </w:p>
    <w:p w:rsidR="00805C1D" w:rsidRPr="00805C1D" w:rsidRDefault="00805C1D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805C1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наличие</w:t>
      </w:r>
      <w:proofErr w:type="gramEnd"/>
      <w:r>
        <w:rPr>
          <w:sz w:val="22"/>
          <w:szCs w:val="22"/>
        </w:rPr>
        <w:t xml:space="preserve"> дополнительной средней контрольной плоскости (плоскость 3);</w:t>
      </w:r>
    </w:p>
    <w:p w:rsidR="00805C1D" w:rsidRPr="00805C1D" w:rsidRDefault="00805C1D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805C1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разное</w:t>
      </w:r>
      <w:proofErr w:type="gramEnd"/>
      <w:r>
        <w:rPr>
          <w:sz w:val="22"/>
          <w:szCs w:val="22"/>
        </w:rPr>
        <w:t xml:space="preserve"> число отверстий в контрольной плоскости;</w:t>
      </w:r>
    </w:p>
    <w:p w:rsidR="00805C1D" w:rsidRPr="00805C1D" w:rsidRDefault="00805C1D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d</w:t>
      </w:r>
      <w:r w:rsidRPr="00805C1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разные</w:t>
      </w:r>
      <w:proofErr w:type="gramEnd"/>
      <w:r>
        <w:rPr>
          <w:sz w:val="22"/>
          <w:szCs w:val="22"/>
        </w:rPr>
        <w:t xml:space="preserve"> контрольные грузы;</w:t>
      </w:r>
    </w:p>
    <w:p w:rsidR="00805C1D" w:rsidRPr="00805C1D" w:rsidRDefault="00805C1D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805C1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разные</w:t>
      </w:r>
      <w:proofErr w:type="gramEnd"/>
      <w:r>
        <w:rPr>
          <w:sz w:val="22"/>
          <w:szCs w:val="22"/>
        </w:rPr>
        <w:t xml:space="preserve"> диаметры вала;</w:t>
      </w:r>
    </w:p>
    <w:p w:rsidR="00805C1D" w:rsidRDefault="00805C1D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f</w:t>
      </w:r>
      <w:r w:rsidRPr="00805C1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разные</w:t>
      </w:r>
      <w:proofErr w:type="gramEnd"/>
      <w:r>
        <w:rPr>
          <w:sz w:val="22"/>
          <w:szCs w:val="22"/>
        </w:rPr>
        <w:t xml:space="preserve"> </w:t>
      </w:r>
      <w:r w:rsidR="00C652DA">
        <w:rPr>
          <w:sz w:val="22"/>
          <w:szCs w:val="22"/>
        </w:rPr>
        <w:t>интерфейсы</w:t>
      </w:r>
      <w:r w:rsidR="00B17480">
        <w:rPr>
          <w:sz w:val="22"/>
          <w:szCs w:val="22"/>
        </w:rPr>
        <w:t xml:space="preserve"> с приводным валом (см. </w:t>
      </w:r>
      <w:proofErr w:type="gramStart"/>
      <w:r w:rsidR="00B17480">
        <w:rPr>
          <w:sz w:val="22"/>
          <w:szCs w:val="22"/>
        </w:rPr>
        <w:t>Е.2.3).</w:t>
      </w:r>
      <w:proofErr w:type="gramEnd"/>
    </w:p>
    <w:p w:rsidR="00B17480" w:rsidRPr="00B17480" w:rsidRDefault="00B17480" w:rsidP="00CC3055">
      <w:pPr>
        <w:rPr>
          <w:b/>
          <w:sz w:val="22"/>
          <w:szCs w:val="22"/>
        </w:rPr>
      </w:pPr>
      <w:r w:rsidRPr="00B17480">
        <w:rPr>
          <w:b/>
          <w:sz w:val="22"/>
          <w:szCs w:val="22"/>
        </w:rPr>
        <w:t>Е.2.2 Контрольные плоскости</w:t>
      </w:r>
    </w:p>
    <w:p w:rsidR="00B17480" w:rsidRDefault="00B17480" w:rsidP="00CC3055">
      <w:pPr>
        <w:rPr>
          <w:sz w:val="22"/>
          <w:szCs w:val="22"/>
        </w:rPr>
      </w:pPr>
      <w:r w:rsidRPr="00B17480">
        <w:rPr>
          <w:sz w:val="22"/>
          <w:szCs w:val="22"/>
        </w:rPr>
        <w:t xml:space="preserve">Отверстия </w:t>
      </w:r>
      <w:r>
        <w:rPr>
          <w:sz w:val="22"/>
          <w:szCs w:val="22"/>
        </w:rPr>
        <w:t>во всех трех плоскостях рекомендуется нарезать при неизменной настро</w:t>
      </w:r>
      <w:r>
        <w:rPr>
          <w:sz w:val="22"/>
          <w:szCs w:val="22"/>
        </w:rPr>
        <w:t>й</w:t>
      </w:r>
      <w:r>
        <w:rPr>
          <w:sz w:val="22"/>
          <w:szCs w:val="22"/>
        </w:rPr>
        <w:t>ке инструмента.</w:t>
      </w:r>
    </w:p>
    <w:p w:rsidR="00B17480" w:rsidRDefault="00B63C24" w:rsidP="00CC3055">
      <w:pPr>
        <w:rPr>
          <w:sz w:val="22"/>
          <w:szCs w:val="22"/>
        </w:rPr>
      </w:pPr>
      <w:r>
        <w:rPr>
          <w:sz w:val="22"/>
          <w:szCs w:val="22"/>
        </w:rPr>
        <w:t>Контрольные плоскости 1 и 2 должны совпадать или быть рядом с контрольными плоскостями ротора старого образца (ненужные резьбовые отверстия могут быть заглуш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ны), В середине ротора добавляют новую плоскость 3.</w:t>
      </w:r>
    </w:p>
    <w:p w:rsidR="00B63C24" w:rsidRPr="00242012" w:rsidRDefault="00B63C24" w:rsidP="00CC3055">
      <w:pPr>
        <w:rPr>
          <w:b/>
          <w:sz w:val="22"/>
          <w:szCs w:val="22"/>
        </w:rPr>
      </w:pPr>
      <w:r w:rsidRPr="00455C78">
        <w:rPr>
          <w:b/>
          <w:sz w:val="22"/>
          <w:szCs w:val="22"/>
        </w:rPr>
        <w:t>Е</w:t>
      </w:r>
      <w:r w:rsidRPr="00242012">
        <w:rPr>
          <w:b/>
          <w:sz w:val="22"/>
          <w:szCs w:val="22"/>
        </w:rPr>
        <w:t xml:space="preserve">.2.3 </w:t>
      </w:r>
      <w:r w:rsidRPr="00455C78">
        <w:rPr>
          <w:b/>
          <w:sz w:val="22"/>
          <w:szCs w:val="22"/>
        </w:rPr>
        <w:t>Интерфейс</w:t>
      </w:r>
      <w:r w:rsidRPr="00242012">
        <w:rPr>
          <w:b/>
          <w:sz w:val="22"/>
          <w:szCs w:val="22"/>
        </w:rPr>
        <w:t xml:space="preserve"> </w:t>
      </w:r>
      <w:r w:rsidRPr="00455C78">
        <w:rPr>
          <w:b/>
          <w:sz w:val="22"/>
          <w:szCs w:val="22"/>
        </w:rPr>
        <w:t>с</w:t>
      </w:r>
      <w:r w:rsidRPr="00242012">
        <w:rPr>
          <w:b/>
          <w:sz w:val="22"/>
          <w:szCs w:val="22"/>
        </w:rPr>
        <w:t xml:space="preserve"> </w:t>
      </w:r>
      <w:r w:rsidRPr="00455C78">
        <w:rPr>
          <w:b/>
          <w:sz w:val="22"/>
          <w:szCs w:val="22"/>
        </w:rPr>
        <w:t>приводным</w:t>
      </w:r>
      <w:r w:rsidRPr="00242012">
        <w:rPr>
          <w:b/>
          <w:sz w:val="22"/>
          <w:szCs w:val="22"/>
        </w:rPr>
        <w:t xml:space="preserve"> </w:t>
      </w:r>
      <w:r w:rsidRPr="00455C78">
        <w:rPr>
          <w:b/>
          <w:sz w:val="22"/>
          <w:szCs w:val="22"/>
        </w:rPr>
        <w:t>валом</w:t>
      </w:r>
    </w:p>
    <w:p w:rsidR="00B63C24" w:rsidRDefault="00455C78" w:rsidP="00CC3055">
      <w:pPr>
        <w:rPr>
          <w:sz w:val="22"/>
          <w:szCs w:val="22"/>
        </w:rPr>
      </w:pPr>
      <w:r>
        <w:rPr>
          <w:sz w:val="22"/>
          <w:szCs w:val="22"/>
        </w:rPr>
        <w:t>Интерфейс с приводным валом может быть обеспечен специальным переходником (адаптером), который станет составной частью контрольного ротора.</w:t>
      </w:r>
    </w:p>
    <w:p w:rsidR="00455C78" w:rsidRPr="00322CAD" w:rsidRDefault="00455C78" w:rsidP="00455C78">
      <w:pPr>
        <w:keepNext/>
        <w:spacing w:line="240" w:lineRule="auto"/>
        <w:rPr>
          <w:b/>
          <w:sz w:val="20"/>
        </w:rPr>
      </w:pPr>
    </w:p>
    <w:p w:rsidR="00455C78" w:rsidRPr="001A2F06" w:rsidRDefault="00455C78" w:rsidP="00455C78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Масса карданного шарнира и адаптера для соединения </w:t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приво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ным</w:t>
      </w:r>
      <w:proofErr w:type="gramEnd"/>
      <w:r>
        <w:rPr>
          <w:sz w:val="22"/>
          <w:szCs w:val="22"/>
        </w:rPr>
        <w:t xml:space="preserve"> валом могут осложнить прохождение испытания для подтверждения </w:t>
      </w:r>
      <w:proofErr w:type="spellStart"/>
      <w:r w:rsidRPr="00455C78">
        <w:rPr>
          <w:rFonts w:ascii="Cambria" w:eastAsia="MS Mincho" w:hAnsi="Cambria"/>
          <w:i/>
          <w:szCs w:val="24"/>
        </w:rPr>
        <w:t>U</w:t>
      </w:r>
      <w:r w:rsidRPr="00455C78">
        <w:rPr>
          <w:rFonts w:ascii="Cambria" w:eastAsia="MS Mincho" w:hAnsi="Cambria"/>
          <w:szCs w:val="24"/>
          <w:vertAlign w:val="subscript"/>
        </w:rPr>
        <w:t>mar</w:t>
      </w:r>
      <w:proofErr w:type="spellEnd"/>
      <w:r w:rsidRPr="009129C9">
        <w:rPr>
          <w:sz w:val="22"/>
          <w:szCs w:val="22"/>
        </w:rPr>
        <w:t>.</w:t>
      </w:r>
    </w:p>
    <w:p w:rsidR="00455C78" w:rsidRPr="00322CAD" w:rsidRDefault="00455C78" w:rsidP="00455C78">
      <w:pPr>
        <w:keepNext/>
        <w:spacing w:line="240" w:lineRule="auto"/>
        <w:rPr>
          <w:b/>
          <w:sz w:val="20"/>
        </w:rPr>
      </w:pPr>
    </w:p>
    <w:p w:rsidR="00455C78" w:rsidRPr="00455C78" w:rsidRDefault="00455C78" w:rsidP="00455C78">
      <w:pPr>
        <w:keepNext/>
        <w:rPr>
          <w:b/>
          <w:sz w:val="22"/>
          <w:szCs w:val="22"/>
        </w:rPr>
      </w:pPr>
      <w:r w:rsidRPr="00455C78">
        <w:rPr>
          <w:b/>
          <w:sz w:val="22"/>
          <w:szCs w:val="22"/>
        </w:rPr>
        <w:t xml:space="preserve">Е.3 Контрольный ротор типа </w:t>
      </w:r>
      <w:proofErr w:type="gramStart"/>
      <w:r w:rsidRPr="00455C78">
        <w:rPr>
          <w:b/>
          <w:sz w:val="22"/>
          <w:szCs w:val="22"/>
        </w:rPr>
        <w:t>С</w:t>
      </w:r>
      <w:proofErr w:type="gramEnd"/>
    </w:p>
    <w:p w:rsidR="00455C78" w:rsidRDefault="00455C78" w:rsidP="00CC3055">
      <w:pPr>
        <w:rPr>
          <w:sz w:val="22"/>
          <w:szCs w:val="22"/>
        </w:rPr>
      </w:pPr>
      <w:r>
        <w:rPr>
          <w:sz w:val="22"/>
          <w:szCs w:val="22"/>
        </w:rPr>
        <w:t>Основные отличия ротора типа</w:t>
      </w:r>
      <w:proofErr w:type="gramStart"/>
      <w:r>
        <w:rPr>
          <w:sz w:val="22"/>
          <w:szCs w:val="22"/>
        </w:rPr>
        <w:t xml:space="preserve"> С</w:t>
      </w:r>
      <w:proofErr w:type="gramEnd"/>
      <w:r>
        <w:rPr>
          <w:sz w:val="22"/>
          <w:szCs w:val="22"/>
        </w:rPr>
        <w:t xml:space="preserve"> от роторов типа А и В состоят в наличии специал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ного вала (см. приложение С) и в модификациях, которые необходимо внести в ротор стар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го образца. </w:t>
      </w:r>
    </w:p>
    <w:p w:rsidR="00455C78" w:rsidRPr="00455C78" w:rsidRDefault="00455C78" w:rsidP="00CC3055">
      <w:pPr>
        <w:rPr>
          <w:sz w:val="22"/>
          <w:szCs w:val="22"/>
        </w:rPr>
      </w:pPr>
      <w:r>
        <w:rPr>
          <w:sz w:val="22"/>
          <w:szCs w:val="22"/>
        </w:rPr>
        <w:t>Если из практических соображений иметь ротор с 12 нарезными отверстиями в ка</w:t>
      </w:r>
      <w:r>
        <w:rPr>
          <w:sz w:val="22"/>
          <w:szCs w:val="22"/>
        </w:rPr>
        <w:t>ж</w:t>
      </w:r>
      <w:r>
        <w:rPr>
          <w:sz w:val="22"/>
          <w:szCs w:val="22"/>
        </w:rPr>
        <w:t>дой контрольной плоскости нецелесообразно или если пользователь желает сохранить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тор старого образца, то по соглашению с изготовителем балансировочного станка условия испытаний с применением контрольного ротора могут быть скорректированы с учетом </w:t>
      </w:r>
      <w:r w:rsidR="00315089">
        <w:rPr>
          <w:sz w:val="22"/>
          <w:szCs w:val="22"/>
        </w:rPr>
        <w:t>им</w:t>
      </w:r>
      <w:r w:rsidR="00315089">
        <w:rPr>
          <w:sz w:val="22"/>
          <w:szCs w:val="22"/>
        </w:rPr>
        <w:t>е</w:t>
      </w:r>
      <w:r w:rsidR="00315089">
        <w:rPr>
          <w:sz w:val="22"/>
          <w:szCs w:val="22"/>
        </w:rPr>
        <w:t>ющегося числа отверстий (например, восьми).</w:t>
      </w:r>
    </w:p>
    <w:p w:rsidR="00A64CC1" w:rsidRPr="00242012" w:rsidRDefault="00A64CC1" w:rsidP="00CC3055">
      <w:pPr>
        <w:rPr>
          <w:sz w:val="22"/>
          <w:szCs w:val="22"/>
        </w:rPr>
      </w:pPr>
    </w:p>
    <w:p w:rsidR="00CC3055" w:rsidRDefault="00CC3055" w:rsidP="00CC3055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242012">
        <w:rPr>
          <w:b w:val="0"/>
          <w:sz w:val="24"/>
          <w:szCs w:val="24"/>
          <w:lang w:val="ru-RU"/>
        </w:rPr>
        <w:lastRenderedPageBreak/>
        <w:br/>
      </w:r>
      <w:r w:rsidRPr="00AA2481">
        <w:rPr>
          <w:sz w:val="24"/>
          <w:szCs w:val="24"/>
          <w:lang w:val="ru-RU"/>
        </w:rPr>
        <w:t>(</w:t>
      </w:r>
      <w:proofErr w:type="gramStart"/>
      <w:r>
        <w:rPr>
          <w:sz w:val="24"/>
          <w:szCs w:val="24"/>
          <w:lang w:val="ru-RU"/>
        </w:rPr>
        <w:t>рекомендуемое</w:t>
      </w:r>
      <w:proofErr w:type="gramEnd"/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t>Дополнительные испытания на повторяемость результатов балансировки</w:t>
      </w:r>
    </w:p>
    <w:p w:rsidR="004830C6" w:rsidRPr="004830C6" w:rsidRDefault="004830C6" w:rsidP="00CC3055">
      <w:pPr>
        <w:rPr>
          <w:b/>
          <w:sz w:val="22"/>
          <w:szCs w:val="22"/>
        </w:rPr>
      </w:pPr>
      <w:r w:rsidRPr="004830C6">
        <w:rPr>
          <w:b/>
          <w:sz w:val="22"/>
          <w:szCs w:val="22"/>
          <w:lang w:val="en-US"/>
        </w:rPr>
        <w:t>F</w:t>
      </w:r>
      <w:r w:rsidRPr="004830C6">
        <w:rPr>
          <w:b/>
          <w:sz w:val="22"/>
          <w:szCs w:val="22"/>
        </w:rPr>
        <w:t>.1 Испытания на повторяемость</w:t>
      </w:r>
    </w:p>
    <w:p w:rsidR="004830C6" w:rsidRDefault="004830C6" w:rsidP="00CC3055">
      <w:pPr>
        <w:rPr>
          <w:sz w:val="22"/>
          <w:szCs w:val="22"/>
        </w:rPr>
      </w:pPr>
      <w:r w:rsidRPr="004830C6">
        <w:rPr>
          <w:b/>
          <w:sz w:val="22"/>
          <w:szCs w:val="22"/>
          <w:lang w:val="en-US"/>
        </w:rPr>
        <w:t>F</w:t>
      </w:r>
      <w:r w:rsidRPr="004830C6">
        <w:rPr>
          <w:b/>
          <w:sz w:val="22"/>
          <w:szCs w:val="22"/>
        </w:rPr>
        <w:t>.1</w:t>
      </w:r>
      <w:r>
        <w:rPr>
          <w:b/>
          <w:sz w:val="22"/>
          <w:szCs w:val="22"/>
        </w:rPr>
        <w:t>.1 Общие положения</w:t>
      </w:r>
    </w:p>
    <w:p w:rsidR="004830C6" w:rsidRDefault="004830C6" w:rsidP="00CC3055">
      <w:pPr>
        <w:rPr>
          <w:sz w:val="22"/>
          <w:szCs w:val="22"/>
        </w:rPr>
      </w:pPr>
      <w:r>
        <w:rPr>
          <w:sz w:val="22"/>
          <w:szCs w:val="22"/>
        </w:rPr>
        <w:t xml:space="preserve">При балансировке ротора с целью обеспечить допустимый остаточный дисбаланс (см. </w:t>
      </w:r>
      <w:r w:rsidRPr="004830C6">
        <w:rPr>
          <w:sz w:val="22"/>
          <w:szCs w:val="22"/>
        </w:rPr>
        <w:t>[5]</w:t>
      </w:r>
      <w:r>
        <w:rPr>
          <w:sz w:val="22"/>
          <w:szCs w:val="22"/>
        </w:rPr>
        <w:t>) необходимо принимать во внимание погрешности, вносимые балансировочным станком, одной из характеристик которой является повторяемость результатов балансиро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ки. Испытания на повторяемость проводят после успешного прохождения станков испытаний по оценке </w:t>
      </w:r>
      <w:r w:rsidRPr="004830C6">
        <w:rPr>
          <w:rFonts w:ascii="Cambria" w:eastAsia="MS Mincho" w:hAnsi="Cambria"/>
          <w:i/>
          <w:szCs w:val="24"/>
          <w:lang w:val="en-US"/>
        </w:rPr>
        <w:t>U</w:t>
      </w:r>
      <w:r w:rsidRPr="004830C6">
        <w:rPr>
          <w:rFonts w:ascii="Cambria" w:eastAsia="MS Mincho" w:hAnsi="Cambria"/>
          <w:szCs w:val="24"/>
          <w:vertAlign w:val="subscript"/>
          <w:lang w:val="en-US"/>
        </w:rPr>
        <w:t>mar</w:t>
      </w:r>
      <w:r w:rsidRPr="004830C6">
        <w:rPr>
          <w:rFonts w:eastAsia="MS Mincho"/>
          <w:szCs w:val="24"/>
        </w:rPr>
        <w:t xml:space="preserve">, </w:t>
      </w:r>
      <w:r w:rsidRPr="004830C6">
        <w:rPr>
          <w:rFonts w:ascii="Cambria" w:eastAsia="MS Mincho" w:hAnsi="Cambria"/>
          <w:i/>
          <w:szCs w:val="24"/>
          <w:lang w:val="en-US"/>
        </w:rPr>
        <w:t>R</w:t>
      </w:r>
      <w:r w:rsidRPr="004830C6">
        <w:rPr>
          <w:rFonts w:ascii="Cambria" w:eastAsia="MS Mincho" w:hAnsi="Cambria"/>
          <w:szCs w:val="24"/>
          <w:vertAlign w:val="subscript"/>
          <w:lang w:val="en-US"/>
        </w:rPr>
        <w:t>UR</w:t>
      </w:r>
      <w:r>
        <w:rPr>
          <w:rFonts w:eastAsia="MS Mincho"/>
          <w:szCs w:val="24"/>
          <w:vertAlign w:val="subscript"/>
        </w:rPr>
        <w:t xml:space="preserve"> </w:t>
      </w:r>
      <w:r>
        <w:rPr>
          <w:rFonts w:eastAsia="MS Mincho"/>
          <w:szCs w:val="24"/>
        </w:rPr>
        <w:t>и</w:t>
      </w:r>
      <w:r w:rsidRPr="004830C6">
        <w:rPr>
          <w:rFonts w:eastAsia="MS Mincho"/>
          <w:szCs w:val="24"/>
        </w:rPr>
        <w:t xml:space="preserve"> </w:t>
      </w:r>
      <w:proofErr w:type="spellStart"/>
      <w:r w:rsidRPr="004830C6">
        <w:rPr>
          <w:rFonts w:ascii="Cambria" w:eastAsia="MS Mincho" w:hAnsi="Cambria"/>
          <w:i/>
          <w:szCs w:val="24"/>
          <w:lang w:val="en-US"/>
        </w:rPr>
        <w:t>I</w:t>
      </w:r>
      <w:r w:rsidRPr="004830C6">
        <w:rPr>
          <w:rFonts w:ascii="Cambria" w:eastAsia="MS Mincho" w:hAnsi="Cambria"/>
          <w:szCs w:val="24"/>
          <w:vertAlign w:val="subscript"/>
          <w:lang w:val="en-US"/>
        </w:rPr>
        <w:t>sc</w:t>
      </w:r>
      <w:proofErr w:type="spellEnd"/>
      <w:r>
        <w:rPr>
          <w:sz w:val="22"/>
          <w:szCs w:val="22"/>
        </w:rPr>
        <w:t xml:space="preserve"> предпочтительно с использованием контрольного ротора. Изготов</w:t>
      </w:r>
      <w:r>
        <w:rPr>
          <w:sz w:val="22"/>
          <w:szCs w:val="22"/>
        </w:rPr>
        <w:t>и</w:t>
      </w:r>
      <w:r>
        <w:rPr>
          <w:sz w:val="22"/>
          <w:szCs w:val="22"/>
        </w:rPr>
        <w:t>телю станка рекомендуется указывать характеристику повторяемости в технической док</w:t>
      </w:r>
      <w:r>
        <w:rPr>
          <w:sz w:val="22"/>
          <w:szCs w:val="22"/>
        </w:rPr>
        <w:t>у</w:t>
      </w:r>
      <w:r>
        <w:rPr>
          <w:sz w:val="22"/>
          <w:szCs w:val="22"/>
        </w:rPr>
        <w:t>ментации.</w:t>
      </w:r>
    </w:p>
    <w:p w:rsidR="004830C6" w:rsidRDefault="004830C6" w:rsidP="004830C6">
      <w:pPr>
        <w:rPr>
          <w:sz w:val="22"/>
          <w:szCs w:val="22"/>
        </w:rPr>
      </w:pPr>
      <w:r w:rsidRPr="004830C6">
        <w:rPr>
          <w:b/>
          <w:sz w:val="22"/>
          <w:szCs w:val="22"/>
          <w:lang w:val="en-US"/>
        </w:rPr>
        <w:t>F</w:t>
      </w:r>
      <w:r w:rsidRPr="004830C6">
        <w:rPr>
          <w:b/>
          <w:sz w:val="22"/>
          <w:szCs w:val="22"/>
        </w:rPr>
        <w:t>.1</w:t>
      </w:r>
      <w:r>
        <w:rPr>
          <w:b/>
          <w:sz w:val="22"/>
          <w:szCs w:val="22"/>
        </w:rPr>
        <w:t>.2 Метод испытаний</w:t>
      </w:r>
    </w:p>
    <w:p w:rsidR="004830C6" w:rsidRDefault="004830C6" w:rsidP="00CC3055">
      <w:pPr>
        <w:rPr>
          <w:sz w:val="22"/>
          <w:szCs w:val="22"/>
        </w:rPr>
      </w:pPr>
      <w:r>
        <w:rPr>
          <w:sz w:val="22"/>
          <w:szCs w:val="22"/>
        </w:rPr>
        <w:t>Испытание включает в себя следующие этапы:</w:t>
      </w:r>
    </w:p>
    <w:p w:rsidR="004830C6" w:rsidRPr="00C00B90" w:rsidRDefault="004830C6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C00B90">
        <w:rPr>
          <w:sz w:val="22"/>
          <w:szCs w:val="22"/>
        </w:rPr>
        <w:t>)</w:t>
      </w:r>
      <w:r w:rsidR="00C00B90" w:rsidRPr="00C00B90">
        <w:rPr>
          <w:sz w:val="22"/>
          <w:szCs w:val="22"/>
        </w:rPr>
        <w:t xml:space="preserve"> </w:t>
      </w:r>
      <w:proofErr w:type="gramStart"/>
      <w:r w:rsidR="00C00B90">
        <w:rPr>
          <w:sz w:val="22"/>
          <w:szCs w:val="22"/>
        </w:rPr>
        <w:t>подтверждают</w:t>
      </w:r>
      <w:proofErr w:type="gramEnd"/>
      <w:r w:rsidR="00C00B90">
        <w:rPr>
          <w:sz w:val="22"/>
          <w:szCs w:val="22"/>
        </w:rPr>
        <w:t xml:space="preserve">, что дисбаланс в каждой плоскости равен приблизительно  </w:t>
      </w:r>
      <w:r w:rsidR="00C00B90" w:rsidRPr="00C00B90">
        <w:rPr>
          <w:rFonts w:eastAsia="MS Mincho"/>
          <w:sz w:val="22"/>
          <w:szCs w:val="22"/>
        </w:rPr>
        <w:t>5</w:t>
      </w:r>
      <w:r w:rsidR="00C00B90" w:rsidRPr="00C00B90">
        <w:rPr>
          <w:rFonts w:ascii="Cambria" w:eastAsia="MS Mincho" w:hAnsi="Cambria"/>
          <w:i/>
          <w:szCs w:val="24"/>
        </w:rPr>
        <w:t>U</w:t>
      </w:r>
      <w:r w:rsidR="00C00B90" w:rsidRPr="00C00B90">
        <w:rPr>
          <w:rFonts w:ascii="Cambria" w:eastAsia="MS Mincho" w:hAnsi="Cambria"/>
          <w:szCs w:val="24"/>
          <w:vertAlign w:val="subscript"/>
        </w:rPr>
        <w:t>mar</w:t>
      </w:r>
      <w:r w:rsidR="00C00B90">
        <w:rPr>
          <w:sz w:val="22"/>
          <w:szCs w:val="22"/>
        </w:rPr>
        <w:t xml:space="preserve"> или тому значению, которое типично для допустимого дисбаланса ротора;</w:t>
      </w:r>
    </w:p>
    <w:p w:rsidR="004830C6" w:rsidRPr="00C00B90" w:rsidRDefault="004830C6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C00B90">
        <w:rPr>
          <w:sz w:val="22"/>
          <w:szCs w:val="22"/>
        </w:rPr>
        <w:t>)</w:t>
      </w:r>
      <w:r w:rsidR="00C00B90">
        <w:rPr>
          <w:sz w:val="22"/>
          <w:szCs w:val="22"/>
        </w:rPr>
        <w:t xml:space="preserve"> </w:t>
      </w:r>
      <w:proofErr w:type="gramStart"/>
      <w:r w:rsidR="00C00B90">
        <w:rPr>
          <w:sz w:val="22"/>
          <w:szCs w:val="22"/>
        </w:rPr>
        <w:t>совершают</w:t>
      </w:r>
      <w:proofErr w:type="gramEnd"/>
      <w:r w:rsidR="00C00B90">
        <w:rPr>
          <w:sz w:val="22"/>
          <w:szCs w:val="22"/>
        </w:rPr>
        <w:t xml:space="preserve"> несколько пусков и остановов балансировочного станка, регистрируя показания индикатора. Число таких пусков является предметом соглашения между изгот</w:t>
      </w:r>
      <w:r w:rsidR="00C00B90">
        <w:rPr>
          <w:sz w:val="22"/>
          <w:szCs w:val="22"/>
        </w:rPr>
        <w:t>о</w:t>
      </w:r>
      <w:r w:rsidR="00C00B90">
        <w:rPr>
          <w:sz w:val="22"/>
          <w:szCs w:val="22"/>
        </w:rPr>
        <w:t xml:space="preserve">вителем и заказчиком. Например, число пусков может быть выбрано равным </w:t>
      </w:r>
      <w:r w:rsidR="00FD6080">
        <w:rPr>
          <w:sz w:val="22"/>
          <w:szCs w:val="22"/>
        </w:rPr>
        <w:t>производ</w:t>
      </w:r>
      <w:r w:rsidR="00FD6080">
        <w:rPr>
          <w:sz w:val="22"/>
          <w:szCs w:val="22"/>
        </w:rPr>
        <w:t>и</w:t>
      </w:r>
      <w:r w:rsidR="00FD6080">
        <w:rPr>
          <w:sz w:val="22"/>
          <w:szCs w:val="22"/>
        </w:rPr>
        <w:t>тельности станка</w:t>
      </w:r>
      <w:r w:rsidR="00C00B90">
        <w:rPr>
          <w:sz w:val="22"/>
          <w:szCs w:val="22"/>
        </w:rPr>
        <w:t>, но не более 60.</w:t>
      </w:r>
      <w:r w:rsidR="00FD6080">
        <w:rPr>
          <w:sz w:val="22"/>
          <w:szCs w:val="22"/>
        </w:rPr>
        <w:t xml:space="preserve"> Если станок предназначен для применения в условиях низкой производительности (например, когда для балансировки крупного ротора требуется два дня), то снимают как минимум два показания;</w:t>
      </w:r>
      <w:r w:rsidR="00C00B90">
        <w:rPr>
          <w:sz w:val="22"/>
          <w:szCs w:val="22"/>
        </w:rPr>
        <w:t xml:space="preserve"> </w:t>
      </w:r>
    </w:p>
    <w:p w:rsidR="004830C6" w:rsidRDefault="004830C6" w:rsidP="00CC3055">
      <w:pPr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C00B90">
        <w:rPr>
          <w:sz w:val="22"/>
          <w:szCs w:val="22"/>
        </w:rPr>
        <w:t>)</w:t>
      </w:r>
      <w:r w:rsidR="00FD6080">
        <w:rPr>
          <w:sz w:val="22"/>
          <w:szCs w:val="22"/>
        </w:rPr>
        <w:t xml:space="preserve"> </w:t>
      </w:r>
      <w:proofErr w:type="gramStart"/>
      <w:r w:rsidR="00FD6080">
        <w:rPr>
          <w:sz w:val="22"/>
          <w:szCs w:val="22"/>
        </w:rPr>
        <w:t>если</w:t>
      </w:r>
      <w:proofErr w:type="gramEnd"/>
      <w:r w:rsidR="00FD6080">
        <w:rPr>
          <w:sz w:val="22"/>
          <w:szCs w:val="22"/>
        </w:rPr>
        <w:t xml:space="preserve"> станок поставляют вместе со всей оснасткой, то эта оснастка сама вносит определенную погрешность балансировки, которую </w:t>
      </w:r>
      <w:r w:rsidR="00681F9E">
        <w:rPr>
          <w:sz w:val="22"/>
          <w:szCs w:val="22"/>
        </w:rPr>
        <w:t>учитывают следующим образом:</w:t>
      </w:r>
    </w:p>
    <w:p w:rsidR="00681F9E" w:rsidRDefault="00681F9E" w:rsidP="00681F9E">
      <w:pPr>
        <w:ind w:firstLine="993"/>
        <w:rPr>
          <w:sz w:val="22"/>
          <w:szCs w:val="22"/>
        </w:rPr>
      </w:pPr>
      <w:r>
        <w:rPr>
          <w:sz w:val="22"/>
          <w:szCs w:val="22"/>
        </w:rPr>
        <w:t>1) в испытания на повторяемость включают повторение измерений на станке с установленной оснасткой с удалением (отсоединением) ротора от станка и его повторной установкой, чтобы оценить влияние оснастки на повторяемость результатов измерений,</w:t>
      </w:r>
    </w:p>
    <w:p w:rsidR="00681F9E" w:rsidRPr="00681F9E" w:rsidRDefault="00681F9E" w:rsidP="00681F9E">
      <w:pPr>
        <w:ind w:firstLine="993"/>
        <w:rPr>
          <w:sz w:val="22"/>
          <w:szCs w:val="22"/>
        </w:rPr>
      </w:pPr>
      <w:r>
        <w:rPr>
          <w:sz w:val="22"/>
          <w:szCs w:val="22"/>
        </w:rPr>
        <w:t>2) между каждым новым пуском проворачивают ротор (обычно на 180</w:t>
      </w:r>
      <w:r>
        <w:rPr>
          <w:sz w:val="22"/>
          <w:szCs w:val="22"/>
        </w:rPr>
        <w:sym w:font="Symbol" w:char="F0B0"/>
      </w:r>
      <w:r>
        <w:rPr>
          <w:sz w:val="22"/>
          <w:szCs w:val="22"/>
        </w:rPr>
        <w:t>), чтобы оценить требуемую поправку на оснастку. Результаты измерений для всех плоскостей зан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сят в таблицу (таблица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.1 приведена в качестве примера регистрации результатов) с уч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том заявленного изготовителем значения </w:t>
      </w:r>
      <w:proofErr w:type="spellStart"/>
      <w:r w:rsidRPr="00681F9E">
        <w:rPr>
          <w:rFonts w:ascii="Cambria" w:eastAsia="MS Mincho" w:hAnsi="Cambria"/>
          <w:i/>
          <w:szCs w:val="24"/>
          <w:lang w:val="en-US"/>
        </w:rPr>
        <w:t>e</w:t>
      </w:r>
      <w:r w:rsidRPr="00681F9E">
        <w:rPr>
          <w:rFonts w:ascii="Cambria" w:eastAsia="MS Mincho" w:hAnsi="Cambria"/>
          <w:szCs w:val="24"/>
          <w:vertAlign w:val="subscript"/>
          <w:lang w:val="en-US"/>
        </w:rPr>
        <w:t>mar</w:t>
      </w:r>
      <w:proofErr w:type="spellEnd"/>
      <w:r>
        <w:rPr>
          <w:sz w:val="22"/>
          <w:szCs w:val="22"/>
        </w:rPr>
        <w:t>.</w:t>
      </w:r>
    </w:p>
    <w:p w:rsidR="00C00B90" w:rsidRDefault="00681F9E" w:rsidP="00CC3055">
      <w:pPr>
        <w:rPr>
          <w:b/>
          <w:sz w:val="22"/>
          <w:szCs w:val="22"/>
        </w:rPr>
      </w:pPr>
      <w:r w:rsidRPr="004830C6">
        <w:rPr>
          <w:b/>
          <w:sz w:val="22"/>
          <w:szCs w:val="22"/>
          <w:lang w:val="en-US"/>
        </w:rPr>
        <w:t>F</w:t>
      </w:r>
      <w:r w:rsidRPr="004830C6">
        <w:rPr>
          <w:b/>
          <w:sz w:val="22"/>
          <w:szCs w:val="22"/>
        </w:rPr>
        <w:t>.1</w:t>
      </w:r>
      <w:r>
        <w:rPr>
          <w:b/>
          <w:sz w:val="22"/>
          <w:szCs w:val="22"/>
        </w:rPr>
        <w:t>.3 Оценка результатов испытаний</w:t>
      </w:r>
    </w:p>
    <w:p w:rsidR="00681F9E" w:rsidRDefault="00681F9E" w:rsidP="00CC3055">
      <w:pPr>
        <w:rPr>
          <w:sz w:val="22"/>
          <w:szCs w:val="22"/>
        </w:rPr>
      </w:pPr>
      <w:r>
        <w:rPr>
          <w:sz w:val="22"/>
          <w:szCs w:val="22"/>
        </w:rPr>
        <w:t>Процедуру оценки изготовитель и заказчик согласовывают между собой.</w:t>
      </w:r>
    </w:p>
    <w:p w:rsidR="00681F9E" w:rsidRPr="00322CAD" w:rsidRDefault="00681F9E" w:rsidP="00681F9E">
      <w:pPr>
        <w:keepNext/>
        <w:spacing w:line="240" w:lineRule="auto"/>
        <w:rPr>
          <w:b/>
          <w:sz w:val="20"/>
        </w:rPr>
      </w:pPr>
    </w:p>
    <w:p w:rsidR="00681F9E" w:rsidRPr="001A2F06" w:rsidRDefault="00681F9E" w:rsidP="00681F9E">
      <w:pPr>
        <w:rPr>
          <w:sz w:val="22"/>
          <w:szCs w:val="22"/>
        </w:rPr>
      </w:pPr>
      <w:r w:rsidRPr="00F62D9C">
        <w:rPr>
          <w:spacing w:val="40"/>
          <w:sz w:val="22"/>
          <w:szCs w:val="22"/>
        </w:rPr>
        <w:t>Примечание</w:t>
      </w:r>
      <w:r>
        <w:rPr>
          <w:spacing w:val="40"/>
          <w:sz w:val="22"/>
          <w:szCs w:val="22"/>
        </w:rPr>
        <w:t xml:space="preserve"> </w:t>
      </w:r>
      <w:r w:rsidRPr="00F62D9C">
        <w:rPr>
          <w:sz w:val="22"/>
          <w:szCs w:val="22"/>
        </w:rPr>
        <w:t>–</w:t>
      </w:r>
      <w:r>
        <w:rPr>
          <w:sz w:val="22"/>
          <w:szCs w:val="22"/>
        </w:rPr>
        <w:t xml:space="preserve"> Широко применяемым инструментом при оценке результатов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вторных испытаний является  </w:t>
      </w:r>
      <w:r w:rsidR="00CD3603">
        <w:rPr>
          <w:sz w:val="22"/>
          <w:szCs w:val="22"/>
        </w:rPr>
        <w:t>процедура выборочного контроля по альтернативному пр</w:t>
      </w:r>
      <w:r w:rsidR="00CD3603">
        <w:rPr>
          <w:sz w:val="22"/>
          <w:szCs w:val="22"/>
        </w:rPr>
        <w:t>и</w:t>
      </w:r>
      <w:r w:rsidR="00CD3603">
        <w:rPr>
          <w:sz w:val="22"/>
          <w:szCs w:val="22"/>
        </w:rPr>
        <w:t xml:space="preserve">знаку (см. </w:t>
      </w:r>
      <w:r w:rsidR="00CD3603" w:rsidRPr="00CD3603">
        <w:rPr>
          <w:sz w:val="22"/>
          <w:szCs w:val="22"/>
        </w:rPr>
        <w:t>[1]</w:t>
      </w:r>
      <w:r w:rsidR="00CD3603">
        <w:rPr>
          <w:sz w:val="22"/>
          <w:szCs w:val="22"/>
        </w:rPr>
        <w:t>)</w:t>
      </w:r>
      <w:r w:rsidRPr="009129C9">
        <w:rPr>
          <w:sz w:val="22"/>
          <w:szCs w:val="22"/>
        </w:rPr>
        <w:t>.</w:t>
      </w:r>
    </w:p>
    <w:p w:rsidR="00CD3603" w:rsidRPr="00322CAD" w:rsidRDefault="00CD3603" w:rsidP="00CD3603">
      <w:pPr>
        <w:keepNext/>
        <w:spacing w:line="240" w:lineRule="auto"/>
        <w:rPr>
          <w:b/>
          <w:sz w:val="20"/>
        </w:rPr>
      </w:pPr>
    </w:p>
    <w:p w:rsidR="00681F9E" w:rsidRPr="00CD3603" w:rsidRDefault="00CD3603" w:rsidP="006F2233">
      <w:pPr>
        <w:ind w:firstLine="0"/>
        <w:rPr>
          <w:sz w:val="22"/>
          <w:szCs w:val="22"/>
        </w:rPr>
      </w:pPr>
      <w:r w:rsidRPr="00CD3603">
        <w:rPr>
          <w:spacing w:val="40"/>
          <w:sz w:val="22"/>
          <w:szCs w:val="22"/>
        </w:rPr>
        <w:t>Таблица</w:t>
      </w:r>
      <w:r w:rsidRPr="00CD360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  <w:lang w:val="en-US"/>
        </w:rPr>
        <w:t>F</w:t>
      </w:r>
      <w:r w:rsidRPr="00CD3603">
        <w:rPr>
          <w:spacing w:val="20"/>
          <w:sz w:val="22"/>
          <w:szCs w:val="22"/>
        </w:rPr>
        <w:t xml:space="preserve">.1 – </w:t>
      </w:r>
      <w:r>
        <w:rPr>
          <w:sz w:val="22"/>
          <w:szCs w:val="22"/>
        </w:rPr>
        <w:t>Пример записи результатов испытаний на повторяемость</w:t>
      </w:r>
      <w:r w:rsidRPr="00CD3603">
        <w:rPr>
          <w:sz w:val="22"/>
          <w:szCs w:val="22"/>
        </w:rPr>
        <w:t xml:space="preserve"> 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9"/>
        <w:gridCol w:w="1680"/>
        <w:gridCol w:w="1569"/>
        <w:gridCol w:w="1569"/>
        <w:gridCol w:w="1569"/>
        <w:gridCol w:w="1680"/>
      </w:tblGrid>
      <w:tr w:rsidR="004830C6" w:rsidRPr="00CD3603" w:rsidTr="00CD3603">
        <w:trPr>
          <w:trHeight w:val="300"/>
          <w:tblHeader/>
          <w:jc w:val="center"/>
        </w:trPr>
        <w:tc>
          <w:tcPr>
            <w:tcW w:w="3249" w:type="dxa"/>
            <w:gridSpan w:val="2"/>
            <w:noWrap/>
            <w:vAlign w:val="bottom"/>
            <w:hideMark/>
          </w:tcPr>
          <w:p w:rsidR="004830C6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D3603"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="004830C6" w:rsidRPr="00CD3603">
              <w:rPr>
                <w:rFonts w:ascii="Arial" w:eastAsia="MS Mincho" w:hAnsi="Arial" w:cs="Arial"/>
                <w:szCs w:val="24"/>
              </w:rPr>
              <w:t xml:space="preserve"> 1</w:t>
            </w:r>
          </w:p>
        </w:tc>
        <w:tc>
          <w:tcPr>
            <w:tcW w:w="3138" w:type="dxa"/>
            <w:gridSpan w:val="2"/>
            <w:noWrap/>
            <w:vAlign w:val="bottom"/>
            <w:hideMark/>
          </w:tcPr>
          <w:p w:rsidR="004830C6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="004830C6" w:rsidRPr="00CD3603">
              <w:rPr>
                <w:rFonts w:ascii="Arial" w:eastAsia="MS Mincho" w:hAnsi="Arial" w:cs="Arial"/>
                <w:szCs w:val="24"/>
              </w:rPr>
              <w:t xml:space="preserve"> 2</w:t>
            </w:r>
          </w:p>
        </w:tc>
        <w:tc>
          <w:tcPr>
            <w:tcW w:w="3249" w:type="dxa"/>
            <w:gridSpan w:val="2"/>
            <w:noWrap/>
            <w:vAlign w:val="bottom"/>
            <w:hideMark/>
          </w:tcPr>
          <w:p w:rsidR="004830C6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="004830C6" w:rsidRPr="00CD3603">
              <w:rPr>
                <w:rFonts w:ascii="Arial" w:eastAsia="MS Mincho" w:hAnsi="Arial" w:cs="Arial"/>
                <w:szCs w:val="24"/>
              </w:rPr>
              <w:t xml:space="preserve"> 3</w:t>
            </w:r>
          </w:p>
        </w:tc>
      </w:tr>
      <w:tr w:rsidR="00CD3603" w:rsidRPr="00CD3603" w:rsidTr="00CD3603">
        <w:trPr>
          <w:trHeight w:val="810"/>
          <w:tblHeader/>
          <w:jc w:val="center"/>
        </w:trPr>
        <w:tc>
          <w:tcPr>
            <w:tcW w:w="1569" w:type="dxa"/>
            <w:tcBorders>
              <w:bottom w:val="double" w:sz="4" w:space="0" w:color="auto"/>
            </w:tcBorders>
            <w:vAlign w:val="center"/>
            <w:hideMark/>
          </w:tcPr>
          <w:p w:rsidR="00CD3603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Значение дисбаланса, </w:t>
            </w: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  <w:tc>
          <w:tcPr>
            <w:tcW w:w="1680" w:type="dxa"/>
            <w:tcBorders>
              <w:bottom w:val="double" w:sz="4" w:space="0" w:color="auto"/>
            </w:tcBorders>
            <w:vAlign w:val="center"/>
            <w:hideMark/>
          </w:tcPr>
          <w:p w:rsidR="00CD3603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Угол дисбаланса, градус</w:t>
            </w:r>
          </w:p>
        </w:tc>
        <w:tc>
          <w:tcPr>
            <w:tcW w:w="1569" w:type="dxa"/>
            <w:tcBorders>
              <w:bottom w:val="double" w:sz="4" w:space="0" w:color="auto"/>
            </w:tcBorders>
            <w:vAlign w:val="center"/>
            <w:hideMark/>
          </w:tcPr>
          <w:p w:rsidR="00CD3603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Значение дисбаланса, </w:t>
            </w: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  <w:tc>
          <w:tcPr>
            <w:tcW w:w="1569" w:type="dxa"/>
            <w:tcBorders>
              <w:bottom w:val="double" w:sz="4" w:space="0" w:color="auto"/>
            </w:tcBorders>
            <w:vAlign w:val="center"/>
            <w:hideMark/>
          </w:tcPr>
          <w:p w:rsidR="00CD3603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Угол дисбаланса, градус</w:t>
            </w:r>
          </w:p>
        </w:tc>
        <w:tc>
          <w:tcPr>
            <w:tcW w:w="1569" w:type="dxa"/>
            <w:tcBorders>
              <w:bottom w:val="double" w:sz="4" w:space="0" w:color="auto"/>
            </w:tcBorders>
            <w:vAlign w:val="center"/>
            <w:hideMark/>
          </w:tcPr>
          <w:p w:rsidR="00CD3603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Значение дисбаланса, </w:t>
            </w: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  <w:tc>
          <w:tcPr>
            <w:tcW w:w="1680" w:type="dxa"/>
            <w:tcBorders>
              <w:bottom w:val="double" w:sz="4" w:space="0" w:color="auto"/>
            </w:tcBorders>
            <w:vAlign w:val="center"/>
            <w:hideMark/>
          </w:tcPr>
          <w:p w:rsidR="00CD3603" w:rsidRPr="00CD3603" w:rsidRDefault="00CD3603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Угол дисбаланса, градус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tcBorders>
              <w:top w:val="double" w:sz="4" w:space="0" w:color="auto"/>
            </w:tcBorders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29,0</w:t>
            </w:r>
          </w:p>
        </w:tc>
        <w:tc>
          <w:tcPr>
            <w:tcW w:w="1680" w:type="dxa"/>
            <w:tcBorders>
              <w:top w:val="double" w:sz="4" w:space="0" w:color="auto"/>
            </w:tcBorders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208,4</w:t>
            </w:r>
          </w:p>
        </w:tc>
        <w:tc>
          <w:tcPr>
            <w:tcW w:w="1569" w:type="dxa"/>
            <w:tcBorders>
              <w:top w:val="double" w:sz="4" w:space="0" w:color="auto"/>
            </w:tcBorders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28,2</w:t>
            </w:r>
          </w:p>
        </w:tc>
        <w:tc>
          <w:tcPr>
            <w:tcW w:w="1569" w:type="dxa"/>
            <w:tcBorders>
              <w:top w:val="double" w:sz="4" w:space="0" w:color="auto"/>
            </w:tcBorders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81,6</w:t>
            </w:r>
          </w:p>
        </w:tc>
        <w:tc>
          <w:tcPr>
            <w:tcW w:w="1569" w:type="dxa"/>
            <w:tcBorders>
              <w:top w:val="double" w:sz="4" w:space="0" w:color="auto"/>
            </w:tcBorders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17,0</w:t>
            </w:r>
          </w:p>
        </w:tc>
        <w:tc>
          <w:tcPr>
            <w:tcW w:w="1680" w:type="dxa"/>
            <w:tcBorders>
              <w:top w:val="double" w:sz="4" w:space="0" w:color="auto"/>
            </w:tcBorders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289,2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28,5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209,1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81,9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288,6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29,4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209,6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28,8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81,6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17,6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286,2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28,9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210,4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28,5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82,2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17,5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290,6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29,4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209,6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28,2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81,9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291,6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29,3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209,0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28,0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81,6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16,9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289,9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29,8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209,2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81,1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286,7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29,0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210,3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28,9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81,3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17,8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283,5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210,5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29,1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81,2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18,4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282,9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210,7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29,0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80,6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281,5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29,6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212,6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81,5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19,0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283,2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29,4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211,5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28,9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18,2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284,7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29,3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211,8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28,7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18,2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284,2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29,8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212,9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29,0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81,4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18,5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283,9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29,4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211,7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28,8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81,3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18,6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284,1</w:t>
            </w:r>
          </w:p>
        </w:tc>
      </w:tr>
      <w:tr w:rsidR="004830C6" w:rsidRPr="00CD3603" w:rsidTr="00CD3603">
        <w:trPr>
          <w:trHeight w:val="300"/>
          <w:jc w:val="center"/>
        </w:trPr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29,1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213,3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29,1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81,1</w:t>
            </w:r>
          </w:p>
        </w:tc>
        <w:tc>
          <w:tcPr>
            <w:tcW w:w="1569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18,7</w:t>
            </w:r>
          </w:p>
        </w:tc>
        <w:tc>
          <w:tcPr>
            <w:tcW w:w="1680" w:type="dxa"/>
            <w:noWrap/>
            <w:vAlign w:val="center"/>
            <w:hideMark/>
          </w:tcPr>
          <w:p w:rsidR="004830C6" w:rsidRPr="00CD3603" w:rsidRDefault="004830C6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CD3603">
              <w:rPr>
                <w:rFonts w:ascii="Arial" w:eastAsia="MS Mincho" w:hAnsi="Arial" w:cs="Arial"/>
                <w:szCs w:val="24"/>
              </w:rPr>
              <w:t>281,8</w:t>
            </w:r>
          </w:p>
        </w:tc>
      </w:tr>
    </w:tbl>
    <w:p w:rsidR="00CC3055" w:rsidRDefault="00CC3055" w:rsidP="00CC3055">
      <w:pPr>
        <w:rPr>
          <w:sz w:val="22"/>
          <w:szCs w:val="22"/>
        </w:rPr>
      </w:pPr>
    </w:p>
    <w:p w:rsidR="00CC3055" w:rsidRDefault="00CC3055" w:rsidP="00CC3055">
      <w:pPr>
        <w:pStyle w:val="ANNEX"/>
        <w:suppressAutoHyphens/>
        <w:spacing w:after="600" w:line="360" w:lineRule="auto"/>
        <w:rPr>
          <w:sz w:val="24"/>
          <w:szCs w:val="24"/>
          <w:lang w:val="ru-RU"/>
        </w:rPr>
      </w:pPr>
      <w:r w:rsidRPr="00C62A63">
        <w:rPr>
          <w:b w:val="0"/>
          <w:sz w:val="24"/>
          <w:szCs w:val="24"/>
          <w:lang w:val="ru-RU"/>
        </w:rPr>
        <w:lastRenderedPageBreak/>
        <w:br/>
      </w:r>
      <w:r w:rsidRPr="00AA2481">
        <w:rPr>
          <w:sz w:val="24"/>
          <w:szCs w:val="24"/>
          <w:lang w:val="ru-RU"/>
        </w:rPr>
        <w:t>(</w:t>
      </w:r>
      <w:proofErr w:type="gramStart"/>
      <w:r>
        <w:rPr>
          <w:sz w:val="24"/>
          <w:szCs w:val="24"/>
          <w:lang w:val="ru-RU"/>
        </w:rPr>
        <w:t>рекомендуемое</w:t>
      </w:r>
      <w:proofErr w:type="gramEnd"/>
      <w:r w:rsidRPr="00AA2481">
        <w:rPr>
          <w:sz w:val="24"/>
          <w:szCs w:val="24"/>
          <w:lang w:val="ru-RU"/>
        </w:rPr>
        <w:t>)</w:t>
      </w:r>
      <w:r w:rsidRPr="00AA2481">
        <w:rPr>
          <w:b w:val="0"/>
          <w:sz w:val="24"/>
          <w:szCs w:val="24"/>
          <w:lang w:val="ru-RU"/>
        </w:rPr>
        <w:t xml:space="preserve"> </w:t>
      </w:r>
      <w:r w:rsidRPr="00AA2481">
        <w:rPr>
          <w:b w:val="0"/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t xml:space="preserve">Дополнительные испытания </w:t>
      </w:r>
      <w:r w:rsidR="006F2233">
        <w:rPr>
          <w:sz w:val="24"/>
          <w:szCs w:val="24"/>
          <w:lang w:val="ru-RU"/>
        </w:rPr>
        <w:t>в</w:t>
      </w:r>
      <w:r w:rsidRPr="00CC3055">
        <w:rPr>
          <w:sz w:val="24"/>
          <w:szCs w:val="24"/>
          <w:lang w:val="ru-RU"/>
        </w:rPr>
        <w:t xml:space="preserve"> диапазон</w:t>
      </w:r>
      <w:r w:rsidR="006F2233">
        <w:rPr>
          <w:sz w:val="24"/>
          <w:szCs w:val="24"/>
          <w:lang w:val="ru-RU"/>
        </w:rPr>
        <w:t>е</w:t>
      </w:r>
      <w:r w:rsidRPr="00CC3055">
        <w:rPr>
          <w:sz w:val="24"/>
          <w:szCs w:val="24"/>
          <w:lang w:val="ru-RU"/>
        </w:rPr>
        <w:t xml:space="preserve"> частот вращения балансировочного станка</w:t>
      </w:r>
    </w:p>
    <w:p w:rsidR="00CC3055" w:rsidRPr="00CD3603" w:rsidRDefault="00CD3603" w:rsidP="00CC3055">
      <w:pPr>
        <w:rPr>
          <w:b/>
          <w:sz w:val="22"/>
          <w:szCs w:val="22"/>
        </w:rPr>
      </w:pPr>
      <w:r w:rsidRPr="00CD3603">
        <w:rPr>
          <w:b/>
          <w:sz w:val="22"/>
          <w:szCs w:val="22"/>
          <w:lang w:val="en-US"/>
        </w:rPr>
        <w:t>G</w:t>
      </w:r>
      <w:r w:rsidRPr="00CD3603">
        <w:rPr>
          <w:b/>
          <w:sz w:val="22"/>
          <w:szCs w:val="22"/>
        </w:rPr>
        <w:t xml:space="preserve">.1 Испытания </w:t>
      </w:r>
      <w:r w:rsidR="006F2233">
        <w:rPr>
          <w:b/>
          <w:sz w:val="22"/>
          <w:szCs w:val="22"/>
        </w:rPr>
        <w:t>в</w:t>
      </w:r>
      <w:r w:rsidRPr="00CD3603">
        <w:rPr>
          <w:b/>
          <w:sz w:val="22"/>
          <w:szCs w:val="22"/>
        </w:rPr>
        <w:t xml:space="preserve"> диапазон</w:t>
      </w:r>
      <w:r w:rsidR="006F2233">
        <w:rPr>
          <w:b/>
          <w:sz w:val="22"/>
          <w:szCs w:val="22"/>
        </w:rPr>
        <w:t>е</w:t>
      </w:r>
      <w:r w:rsidRPr="00CD3603">
        <w:rPr>
          <w:b/>
          <w:sz w:val="22"/>
          <w:szCs w:val="22"/>
        </w:rPr>
        <w:t xml:space="preserve"> частот вращения</w:t>
      </w:r>
    </w:p>
    <w:p w:rsidR="00CD3603" w:rsidRPr="00CD3603" w:rsidRDefault="00CD3603" w:rsidP="00CC3055">
      <w:pPr>
        <w:rPr>
          <w:b/>
          <w:sz w:val="22"/>
          <w:szCs w:val="22"/>
        </w:rPr>
      </w:pPr>
      <w:r w:rsidRPr="00CD3603">
        <w:rPr>
          <w:b/>
          <w:sz w:val="22"/>
          <w:szCs w:val="22"/>
          <w:lang w:val="en-US"/>
        </w:rPr>
        <w:t>G</w:t>
      </w:r>
      <w:r w:rsidRPr="00CD3603">
        <w:rPr>
          <w:b/>
          <w:sz w:val="22"/>
          <w:szCs w:val="22"/>
        </w:rPr>
        <w:t>.1.1 Общие положения</w:t>
      </w:r>
    </w:p>
    <w:p w:rsidR="00CD3603" w:rsidRDefault="00CD3603" w:rsidP="00CC3055">
      <w:pPr>
        <w:rPr>
          <w:sz w:val="22"/>
          <w:szCs w:val="22"/>
        </w:rPr>
      </w:pPr>
      <w:r>
        <w:rPr>
          <w:sz w:val="22"/>
          <w:szCs w:val="22"/>
        </w:rPr>
        <w:t xml:space="preserve">Испытания </w:t>
      </w:r>
      <w:r w:rsidR="006F2233">
        <w:rPr>
          <w:sz w:val="22"/>
          <w:szCs w:val="22"/>
        </w:rPr>
        <w:t>в</w:t>
      </w:r>
      <w:r>
        <w:rPr>
          <w:sz w:val="22"/>
          <w:szCs w:val="22"/>
        </w:rPr>
        <w:t xml:space="preserve"> диапазон</w:t>
      </w:r>
      <w:r w:rsidR="006F2233">
        <w:rPr>
          <w:sz w:val="22"/>
          <w:szCs w:val="22"/>
        </w:rPr>
        <w:t>е</w:t>
      </w:r>
      <w:r>
        <w:rPr>
          <w:sz w:val="22"/>
          <w:szCs w:val="22"/>
        </w:rPr>
        <w:t xml:space="preserve"> частот вращения балансировочного станка проводят после завершения испытаний по </w:t>
      </w:r>
      <w:r>
        <w:rPr>
          <w:sz w:val="22"/>
          <w:szCs w:val="22"/>
          <w:lang w:val="en-US"/>
        </w:rPr>
        <w:t>F</w:t>
      </w:r>
      <w:r w:rsidRPr="00CD3603">
        <w:rPr>
          <w:sz w:val="22"/>
          <w:szCs w:val="22"/>
        </w:rPr>
        <w:t>.1.2</w:t>
      </w:r>
      <w:r>
        <w:rPr>
          <w:sz w:val="22"/>
          <w:szCs w:val="22"/>
        </w:rPr>
        <w:t>.</w:t>
      </w:r>
    </w:p>
    <w:p w:rsidR="00CD3603" w:rsidRDefault="00CD3603" w:rsidP="00CC3055">
      <w:pPr>
        <w:rPr>
          <w:sz w:val="22"/>
          <w:szCs w:val="22"/>
        </w:rPr>
      </w:pPr>
      <w:r>
        <w:rPr>
          <w:sz w:val="22"/>
          <w:szCs w:val="22"/>
        </w:rPr>
        <w:t>Данное испытание проводят с целью подтвердить, что станок обеспечивает баланс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ровку </w:t>
      </w:r>
      <w:r w:rsidR="004C7B5D">
        <w:rPr>
          <w:sz w:val="22"/>
          <w:szCs w:val="22"/>
        </w:rPr>
        <w:t>с требуемой точностью в заданном диапазоне частот вращения. Если известна п</w:t>
      </w:r>
      <w:r w:rsidR="004C7B5D">
        <w:rPr>
          <w:sz w:val="22"/>
          <w:szCs w:val="22"/>
        </w:rPr>
        <w:t>о</w:t>
      </w:r>
      <w:r w:rsidR="004C7B5D">
        <w:rPr>
          <w:sz w:val="22"/>
          <w:szCs w:val="22"/>
        </w:rPr>
        <w:t>грешность балансировки для данной частоты вращения, то ее учитывают при проверке с</w:t>
      </w:r>
      <w:r w:rsidR="004C7B5D">
        <w:rPr>
          <w:sz w:val="22"/>
          <w:szCs w:val="22"/>
        </w:rPr>
        <w:t>о</w:t>
      </w:r>
      <w:r w:rsidR="004C7B5D">
        <w:rPr>
          <w:sz w:val="22"/>
          <w:szCs w:val="22"/>
        </w:rPr>
        <w:t xml:space="preserve">блюдения требований к допустимому дисбалансу (см., например, </w:t>
      </w:r>
      <w:r w:rsidR="004C7B5D" w:rsidRPr="004C7B5D">
        <w:rPr>
          <w:sz w:val="22"/>
          <w:szCs w:val="22"/>
        </w:rPr>
        <w:t>[</w:t>
      </w:r>
      <w:r w:rsidR="004C7B5D">
        <w:rPr>
          <w:sz w:val="22"/>
          <w:szCs w:val="22"/>
        </w:rPr>
        <w:t>5</w:t>
      </w:r>
      <w:r w:rsidR="004C7B5D" w:rsidRPr="004C7B5D">
        <w:rPr>
          <w:sz w:val="22"/>
          <w:szCs w:val="22"/>
        </w:rPr>
        <w:t>]</w:t>
      </w:r>
      <w:r w:rsidR="004C7B5D">
        <w:rPr>
          <w:sz w:val="22"/>
          <w:szCs w:val="22"/>
        </w:rPr>
        <w:t>).</w:t>
      </w:r>
    </w:p>
    <w:p w:rsidR="004C7B5D" w:rsidRDefault="004C7B5D" w:rsidP="00CC3055">
      <w:pPr>
        <w:rPr>
          <w:sz w:val="22"/>
          <w:szCs w:val="22"/>
        </w:rPr>
      </w:pPr>
      <w:r>
        <w:rPr>
          <w:sz w:val="22"/>
          <w:szCs w:val="22"/>
        </w:rPr>
        <w:t>Испытания проводят с контрольным ротором, для которого допустимо воспроизвед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ние всех частот вращения из заданного диапазона.</w:t>
      </w:r>
    </w:p>
    <w:p w:rsidR="004C7B5D" w:rsidRPr="00242012" w:rsidRDefault="004C7B5D" w:rsidP="004C7B5D">
      <w:pPr>
        <w:rPr>
          <w:b/>
          <w:sz w:val="22"/>
          <w:szCs w:val="22"/>
        </w:rPr>
      </w:pPr>
      <w:r w:rsidRPr="00CD3603">
        <w:rPr>
          <w:b/>
          <w:sz w:val="22"/>
          <w:szCs w:val="22"/>
          <w:lang w:val="en-US"/>
        </w:rPr>
        <w:t>G</w:t>
      </w:r>
      <w:r w:rsidRPr="00242012">
        <w:rPr>
          <w:b/>
          <w:sz w:val="22"/>
          <w:szCs w:val="22"/>
        </w:rPr>
        <w:t xml:space="preserve">.1.2 </w:t>
      </w:r>
      <w:r>
        <w:rPr>
          <w:b/>
          <w:sz w:val="22"/>
          <w:szCs w:val="22"/>
        </w:rPr>
        <w:t>Метод</w:t>
      </w:r>
      <w:r w:rsidRPr="0024201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испытаний</w:t>
      </w:r>
    </w:p>
    <w:p w:rsidR="004C7B5D" w:rsidRDefault="004C7B5D" w:rsidP="004C7B5D">
      <w:pPr>
        <w:rPr>
          <w:sz w:val="22"/>
          <w:szCs w:val="22"/>
        </w:rPr>
      </w:pPr>
      <w:r>
        <w:rPr>
          <w:sz w:val="22"/>
          <w:szCs w:val="22"/>
        </w:rPr>
        <w:t>Испытание включает в себя следующие этапы:</w:t>
      </w:r>
    </w:p>
    <w:p w:rsidR="004C7B5D" w:rsidRPr="00C00B90" w:rsidRDefault="004C7B5D" w:rsidP="004C7B5D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C00B90"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подтверждают</w:t>
      </w:r>
      <w:proofErr w:type="gramEnd"/>
      <w:r>
        <w:rPr>
          <w:sz w:val="22"/>
          <w:szCs w:val="22"/>
        </w:rPr>
        <w:t xml:space="preserve">, что дисбаланс в каждой плоскости равен приблизительно  </w:t>
      </w:r>
      <w:r w:rsidRPr="00C00B90">
        <w:rPr>
          <w:rFonts w:eastAsia="MS Mincho"/>
          <w:sz w:val="22"/>
          <w:szCs w:val="22"/>
        </w:rPr>
        <w:t>5</w:t>
      </w:r>
      <w:r w:rsidRPr="00C00B90">
        <w:rPr>
          <w:rFonts w:ascii="Cambria" w:eastAsia="MS Mincho" w:hAnsi="Cambria"/>
          <w:i/>
          <w:szCs w:val="24"/>
        </w:rPr>
        <w:t>U</w:t>
      </w:r>
      <w:r w:rsidRPr="00C00B90">
        <w:rPr>
          <w:rFonts w:ascii="Cambria" w:eastAsia="MS Mincho" w:hAnsi="Cambria"/>
          <w:szCs w:val="24"/>
          <w:vertAlign w:val="subscript"/>
        </w:rPr>
        <w:t>mar</w:t>
      </w:r>
      <w:r>
        <w:rPr>
          <w:sz w:val="22"/>
          <w:szCs w:val="22"/>
        </w:rPr>
        <w:t xml:space="preserve"> или тому значению, которое типично для допустимого дисбаланса ротора;</w:t>
      </w:r>
    </w:p>
    <w:p w:rsidR="004C7B5D" w:rsidRPr="00C00B90" w:rsidRDefault="004C7B5D" w:rsidP="004C7B5D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C00B9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proofErr w:type="gramStart"/>
      <w:r w:rsidR="00587E2C">
        <w:rPr>
          <w:sz w:val="22"/>
          <w:szCs w:val="22"/>
        </w:rPr>
        <w:t>изменяют</w:t>
      </w:r>
      <w:proofErr w:type="gramEnd"/>
      <w:r w:rsidR="00587E2C">
        <w:rPr>
          <w:sz w:val="22"/>
          <w:szCs w:val="22"/>
        </w:rPr>
        <w:t xml:space="preserve"> с некоторым шагом</w:t>
      </w:r>
      <w:r w:rsidR="006F2233">
        <w:rPr>
          <w:sz w:val="22"/>
          <w:szCs w:val="22"/>
        </w:rPr>
        <w:t xml:space="preserve"> (например, как показано в таблице </w:t>
      </w:r>
      <w:r w:rsidR="006F2233">
        <w:rPr>
          <w:sz w:val="22"/>
          <w:szCs w:val="22"/>
          <w:lang w:val="en-US"/>
        </w:rPr>
        <w:t>G</w:t>
      </w:r>
      <w:r w:rsidR="006F2233" w:rsidRPr="006F2233">
        <w:rPr>
          <w:sz w:val="22"/>
          <w:szCs w:val="22"/>
        </w:rPr>
        <w:t>.1)</w:t>
      </w:r>
      <w:r w:rsidR="00587E2C">
        <w:rPr>
          <w:sz w:val="22"/>
          <w:szCs w:val="22"/>
        </w:rPr>
        <w:t xml:space="preserve"> частоту вр</w:t>
      </w:r>
      <w:r w:rsidR="00587E2C">
        <w:rPr>
          <w:sz w:val="22"/>
          <w:szCs w:val="22"/>
        </w:rPr>
        <w:t>а</w:t>
      </w:r>
      <w:r w:rsidR="00587E2C">
        <w:rPr>
          <w:sz w:val="22"/>
          <w:szCs w:val="22"/>
        </w:rPr>
        <w:t>щения балансировочного</w:t>
      </w:r>
      <w:r w:rsidR="006F2233">
        <w:rPr>
          <w:sz w:val="22"/>
          <w:szCs w:val="22"/>
        </w:rPr>
        <w:t xml:space="preserve"> станка</w:t>
      </w:r>
      <w:r w:rsidR="00587E2C">
        <w:rPr>
          <w:sz w:val="22"/>
          <w:szCs w:val="22"/>
        </w:rPr>
        <w:t xml:space="preserve"> от минимального до максимального значения в заданном д</w:t>
      </w:r>
      <w:r w:rsidR="006F2233">
        <w:rPr>
          <w:sz w:val="22"/>
          <w:szCs w:val="22"/>
        </w:rPr>
        <w:t>и</w:t>
      </w:r>
      <w:r w:rsidR="00587E2C">
        <w:rPr>
          <w:sz w:val="22"/>
          <w:szCs w:val="22"/>
        </w:rPr>
        <w:t>апазоне  и записывают показания индикатора для</w:t>
      </w:r>
      <w:r w:rsidR="006F2233">
        <w:rPr>
          <w:sz w:val="22"/>
          <w:szCs w:val="22"/>
        </w:rPr>
        <w:t xml:space="preserve"> каждой плоскости с учетом заявленного изготовителем значения </w:t>
      </w:r>
      <w:proofErr w:type="spellStart"/>
      <w:r w:rsidR="006F2233" w:rsidRPr="00681F9E">
        <w:rPr>
          <w:rFonts w:ascii="Cambria" w:eastAsia="MS Mincho" w:hAnsi="Cambria"/>
          <w:i/>
          <w:szCs w:val="24"/>
          <w:lang w:val="en-US"/>
        </w:rPr>
        <w:t>e</w:t>
      </w:r>
      <w:r w:rsidR="006F2233" w:rsidRPr="00681F9E">
        <w:rPr>
          <w:rFonts w:ascii="Cambria" w:eastAsia="MS Mincho" w:hAnsi="Cambria"/>
          <w:szCs w:val="24"/>
          <w:vertAlign w:val="subscript"/>
          <w:lang w:val="en-US"/>
        </w:rPr>
        <w:t>mar</w:t>
      </w:r>
      <w:proofErr w:type="spellEnd"/>
      <w:r w:rsidR="006F223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6F2233" w:rsidRPr="006F2233" w:rsidRDefault="006F2233" w:rsidP="006F2233">
      <w:pPr>
        <w:rPr>
          <w:b/>
          <w:sz w:val="22"/>
          <w:szCs w:val="22"/>
        </w:rPr>
      </w:pPr>
      <w:r w:rsidRPr="00CD3603">
        <w:rPr>
          <w:b/>
          <w:sz w:val="22"/>
          <w:szCs w:val="22"/>
          <w:lang w:val="en-US"/>
        </w:rPr>
        <w:t>G</w:t>
      </w:r>
      <w:r w:rsidRPr="006F2233">
        <w:rPr>
          <w:b/>
          <w:sz w:val="22"/>
          <w:szCs w:val="22"/>
        </w:rPr>
        <w:t>.1.</w:t>
      </w:r>
      <w:r>
        <w:rPr>
          <w:b/>
          <w:sz w:val="22"/>
          <w:szCs w:val="22"/>
        </w:rPr>
        <w:t>3</w:t>
      </w:r>
      <w:r w:rsidRPr="006F223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Оценка результатов испытаний</w:t>
      </w:r>
    </w:p>
    <w:p w:rsidR="004C7B5D" w:rsidRPr="004C7B5D" w:rsidRDefault="006F2233" w:rsidP="00CC3055">
      <w:pPr>
        <w:rPr>
          <w:sz w:val="22"/>
          <w:szCs w:val="22"/>
        </w:rPr>
      </w:pPr>
      <w:r>
        <w:rPr>
          <w:sz w:val="22"/>
          <w:szCs w:val="22"/>
        </w:rPr>
        <w:t>Процедуру оценки изготовитель и заказчик согласовывают между собой с учетом ц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лей испытания.</w:t>
      </w:r>
    </w:p>
    <w:p w:rsidR="006F2233" w:rsidRPr="00322CAD" w:rsidRDefault="006F2233" w:rsidP="006F2233">
      <w:pPr>
        <w:keepNext/>
        <w:spacing w:line="240" w:lineRule="auto"/>
        <w:rPr>
          <w:b/>
          <w:sz w:val="20"/>
        </w:rPr>
      </w:pPr>
    </w:p>
    <w:p w:rsidR="006F2233" w:rsidRPr="00CD3603" w:rsidRDefault="006F2233" w:rsidP="008C43BC">
      <w:pPr>
        <w:pageBreakBefore/>
        <w:ind w:firstLine="0"/>
        <w:rPr>
          <w:sz w:val="22"/>
          <w:szCs w:val="22"/>
        </w:rPr>
      </w:pPr>
      <w:r w:rsidRPr="00CD3603">
        <w:rPr>
          <w:spacing w:val="40"/>
          <w:sz w:val="22"/>
          <w:szCs w:val="22"/>
        </w:rPr>
        <w:lastRenderedPageBreak/>
        <w:t>Таблица</w:t>
      </w:r>
      <w:r w:rsidRPr="00CD3603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  <w:lang w:val="en-US"/>
        </w:rPr>
        <w:t>G</w:t>
      </w:r>
      <w:r w:rsidRPr="00CD3603">
        <w:rPr>
          <w:spacing w:val="20"/>
          <w:sz w:val="22"/>
          <w:szCs w:val="22"/>
        </w:rPr>
        <w:t xml:space="preserve">.1 – </w:t>
      </w:r>
      <w:r>
        <w:rPr>
          <w:sz w:val="22"/>
          <w:szCs w:val="22"/>
        </w:rPr>
        <w:t xml:space="preserve">Пример записи результатов испытаний </w:t>
      </w:r>
      <w:r w:rsidR="008C43BC">
        <w:rPr>
          <w:sz w:val="22"/>
          <w:szCs w:val="22"/>
        </w:rPr>
        <w:t>в диапазоне частот вращения</w:t>
      </w:r>
      <w:r w:rsidRPr="00CD3603">
        <w:rPr>
          <w:sz w:val="22"/>
          <w:szCs w:val="22"/>
        </w:rPr>
        <w:t xml:space="preserve"> </w:t>
      </w:r>
    </w:p>
    <w:tbl>
      <w:tblPr>
        <w:tblW w:w="0" w:type="auto"/>
        <w:jc w:val="center"/>
        <w:tblInd w:w="-1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988"/>
        <w:gridCol w:w="1966"/>
        <w:gridCol w:w="2012"/>
        <w:gridCol w:w="1957"/>
      </w:tblGrid>
      <w:tr w:rsidR="008C43BC" w:rsidRPr="000F7F7B" w:rsidTr="008C43BC">
        <w:trPr>
          <w:trHeight w:val="255"/>
          <w:tblHeader/>
          <w:jc w:val="center"/>
        </w:trPr>
        <w:tc>
          <w:tcPr>
            <w:tcW w:w="2016" w:type="dxa"/>
            <w:vMerge w:val="restart"/>
            <w:noWrap/>
            <w:hideMark/>
          </w:tcPr>
          <w:p w:rsidR="008C43BC" w:rsidRPr="006F2233" w:rsidRDefault="008C43BC" w:rsidP="008C43BC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Частота вращения, мин</w:t>
            </w:r>
            <w:r w:rsidRPr="006F2233">
              <w:rPr>
                <w:rFonts w:ascii="Arial" w:eastAsia="MS Mincho" w:hAnsi="Arial" w:cs="Arial"/>
                <w:szCs w:val="24"/>
                <w:vertAlign w:val="superscript"/>
                <w:lang w:val="ru-RU"/>
              </w:rPr>
              <w:t>-1</w:t>
            </w:r>
          </w:p>
        </w:tc>
        <w:tc>
          <w:tcPr>
            <w:tcW w:w="3954" w:type="dxa"/>
            <w:gridSpan w:val="2"/>
            <w:noWrap/>
            <w:vAlign w:val="bottom"/>
            <w:hideMark/>
          </w:tcPr>
          <w:p w:rsidR="008C43BC" w:rsidRPr="006F2233" w:rsidRDefault="008C43BC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Плоскость</w:t>
            </w:r>
            <w:r w:rsidRPr="006F2233">
              <w:rPr>
                <w:rFonts w:ascii="Arial" w:eastAsia="MS Mincho" w:hAnsi="Arial" w:cs="Arial"/>
                <w:szCs w:val="24"/>
              </w:rPr>
              <w:t xml:space="preserve"> 1</w:t>
            </w:r>
          </w:p>
        </w:tc>
        <w:tc>
          <w:tcPr>
            <w:tcW w:w="3969" w:type="dxa"/>
            <w:gridSpan w:val="2"/>
            <w:noWrap/>
            <w:vAlign w:val="bottom"/>
            <w:hideMark/>
          </w:tcPr>
          <w:p w:rsidR="008C43BC" w:rsidRPr="006F2233" w:rsidRDefault="008C43BC" w:rsidP="00CD3603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 w:eastAsia="en-GB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Плоскость 2</w:t>
            </w:r>
          </w:p>
        </w:tc>
      </w:tr>
      <w:tr w:rsidR="008C43BC" w:rsidRPr="000F7F7B" w:rsidTr="008C43BC">
        <w:trPr>
          <w:trHeight w:val="630"/>
          <w:tblHeader/>
          <w:jc w:val="center"/>
        </w:trPr>
        <w:tc>
          <w:tcPr>
            <w:tcW w:w="2016" w:type="dxa"/>
            <w:vMerge/>
            <w:tcBorders>
              <w:bottom w:val="double" w:sz="4" w:space="0" w:color="auto"/>
            </w:tcBorders>
          </w:tcPr>
          <w:p w:rsidR="008C43BC" w:rsidRPr="006F2233" w:rsidRDefault="008C43BC" w:rsidP="008C43BC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1988" w:type="dxa"/>
            <w:tcBorders>
              <w:bottom w:val="double" w:sz="4" w:space="0" w:color="auto"/>
            </w:tcBorders>
            <w:vAlign w:val="center"/>
            <w:hideMark/>
          </w:tcPr>
          <w:p w:rsidR="008C43BC" w:rsidRPr="00CD3603" w:rsidRDefault="008C43BC" w:rsidP="008C43BC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Значение дисбаланса, </w:t>
            </w: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  <w:tc>
          <w:tcPr>
            <w:tcW w:w="1966" w:type="dxa"/>
            <w:tcBorders>
              <w:bottom w:val="double" w:sz="4" w:space="0" w:color="auto"/>
            </w:tcBorders>
            <w:vAlign w:val="center"/>
            <w:hideMark/>
          </w:tcPr>
          <w:p w:rsidR="008C43BC" w:rsidRPr="00CD3603" w:rsidRDefault="008C43BC" w:rsidP="008C43BC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Угол дисбаланса, градус</w:t>
            </w:r>
          </w:p>
        </w:tc>
        <w:tc>
          <w:tcPr>
            <w:tcW w:w="2012" w:type="dxa"/>
            <w:tcBorders>
              <w:bottom w:val="double" w:sz="4" w:space="0" w:color="auto"/>
            </w:tcBorders>
            <w:vAlign w:val="center"/>
            <w:hideMark/>
          </w:tcPr>
          <w:p w:rsidR="008C43BC" w:rsidRPr="00CD3603" w:rsidRDefault="008C43BC" w:rsidP="008C43BC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Значение дисбаланса, </w:t>
            </w:r>
            <w:proofErr w:type="spellStart"/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г</w:t>
            </w:r>
            <w:proofErr w:type="gramEnd"/>
            <w:r>
              <w:rPr>
                <w:rFonts w:ascii="Arial" w:eastAsia="MS Mincho" w:hAnsi="Arial" w:cs="Arial"/>
                <w:szCs w:val="24"/>
                <w:lang w:val="ru-RU"/>
              </w:rPr>
              <w:t>·мм</w:t>
            </w:r>
            <w:proofErr w:type="spellEnd"/>
          </w:p>
        </w:tc>
        <w:tc>
          <w:tcPr>
            <w:tcW w:w="1957" w:type="dxa"/>
            <w:tcBorders>
              <w:bottom w:val="double" w:sz="4" w:space="0" w:color="auto"/>
            </w:tcBorders>
            <w:vAlign w:val="center"/>
            <w:hideMark/>
          </w:tcPr>
          <w:p w:rsidR="008C43BC" w:rsidRPr="00CD3603" w:rsidRDefault="008C43BC" w:rsidP="008C43BC">
            <w:pPr>
              <w:pStyle w:val="Tableheader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Угол дисбаланса, градус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tcBorders>
              <w:top w:val="double" w:sz="4" w:space="0" w:color="auto"/>
            </w:tcBorders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300</w:t>
            </w:r>
          </w:p>
        </w:tc>
        <w:tc>
          <w:tcPr>
            <w:tcW w:w="1988" w:type="dxa"/>
            <w:tcBorders>
              <w:top w:val="double" w:sz="4" w:space="0" w:color="auto"/>
            </w:tcBorders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1 116,0</w:t>
            </w:r>
          </w:p>
        </w:tc>
        <w:tc>
          <w:tcPr>
            <w:tcW w:w="1966" w:type="dxa"/>
            <w:tcBorders>
              <w:top w:val="double" w:sz="4" w:space="0" w:color="auto"/>
            </w:tcBorders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10,0</w:t>
            </w:r>
          </w:p>
        </w:tc>
        <w:tc>
          <w:tcPr>
            <w:tcW w:w="2012" w:type="dxa"/>
            <w:tcBorders>
              <w:top w:val="double" w:sz="4" w:space="0" w:color="auto"/>
            </w:tcBorders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1 164,0</w:t>
            </w:r>
          </w:p>
        </w:tc>
        <w:tc>
          <w:tcPr>
            <w:tcW w:w="1957" w:type="dxa"/>
            <w:tcBorders>
              <w:top w:val="double" w:sz="4" w:space="0" w:color="auto"/>
            </w:tcBorders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0,0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413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1 247,0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358,4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1 240,0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4,0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525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1 299,0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359,0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1 211,0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638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1 299,0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359,0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1 212,0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750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1 275,0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359,0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1 253,0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863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1 281,0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0,0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1 263,0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358,0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975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1 302,0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0,0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1 270,0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359,0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1 088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1 311,0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0,0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1 281,0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359,5</w:t>
            </w:r>
          </w:p>
        </w:tc>
      </w:tr>
      <w:tr w:rsidR="00CD3603" w:rsidRPr="000F7F7B" w:rsidTr="008C43BC">
        <w:trPr>
          <w:trHeight w:val="255"/>
          <w:jc w:val="center"/>
        </w:trPr>
        <w:tc>
          <w:tcPr>
            <w:tcW w:w="201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1 200</w:t>
            </w:r>
          </w:p>
        </w:tc>
        <w:tc>
          <w:tcPr>
            <w:tcW w:w="1988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1 332,0</w:t>
            </w:r>
          </w:p>
        </w:tc>
        <w:tc>
          <w:tcPr>
            <w:tcW w:w="1966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0,4</w:t>
            </w:r>
          </w:p>
        </w:tc>
        <w:tc>
          <w:tcPr>
            <w:tcW w:w="2012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1 295,0</w:t>
            </w:r>
          </w:p>
        </w:tc>
        <w:tc>
          <w:tcPr>
            <w:tcW w:w="1957" w:type="dxa"/>
            <w:noWrap/>
            <w:vAlign w:val="bottom"/>
            <w:hideMark/>
          </w:tcPr>
          <w:p w:rsidR="00CD3603" w:rsidRPr="006F2233" w:rsidRDefault="00CD3603" w:rsidP="00CD3603">
            <w:pPr>
              <w:pStyle w:val="Tablebody"/>
              <w:tabs>
                <w:tab w:val="left" w:pos="-720"/>
                <w:tab w:val="left" w:pos="0"/>
                <w:tab w:val="left" w:pos="339"/>
                <w:tab w:val="left" w:pos="736"/>
                <w:tab w:val="left" w:pos="1076"/>
                <w:tab w:val="left" w:pos="1440"/>
                <w:tab w:val="left" w:pos="2160"/>
                <w:tab w:val="left" w:pos="2528"/>
                <w:tab w:val="left" w:pos="2880"/>
                <w:tab w:val="left" w:pos="3600"/>
                <w:tab w:val="left" w:pos="4320"/>
                <w:tab w:val="left" w:pos="5192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6F2233">
              <w:rPr>
                <w:rFonts w:ascii="Arial" w:eastAsia="MS Mincho" w:hAnsi="Arial" w:cs="Arial"/>
                <w:szCs w:val="24"/>
              </w:rPr>
              <w:t>359,5</w:t>
            </w:r>
          </w:p>
        </w:tc>
      </w:tr>
    </w:tbl>
    <w:p w:rsidR="00CD3603" w:rsidRPr="00CD3603" w:rsidRDefault="00CD3603" w:rsidP="00CD3603">
      <w:pPr>
        <w:pStyle w:val="af6"/>
        <w:autoSpaceDE w:val="0"/>
        <w:autoSpaceDN w:val="0"/>
        <w:adjustRightInd w:val="0"/>
        <w:rPr>
          <w:rFonts w:eastAsia="MS Mincho"/>
          <w:szCs w:val="24"/>
          <w:lang w:val="en-US"/>
        </w:rPr>
      </w:pPr>
    </w:p>
    <w:p w:rsidR="00CD3603" w:rsidRPr="00CD3603" w:rsidRDefault="00CD3603" w:rsidP="00CC3055">
      <w:pPr>
        <w:rPr>
          <w:sz w:val="22"/>
          <w:szCs w:val="22"/>
          <w:lang w:val="en-US"/>
        </w:rPr>
      </w:pPr>
    </w:p>
    <w:p w:rsidR="00CD3603" w:rsidRPr="00CD3603" w:rsidRDefault="00CD3603" w:rsidP="00CC3055">
      <w:pPr>
        <w:rPr>
          <w:sz w:val="22"/>
          <w:szCs w:val="22"/>
          <w:lang w:val="en-US"/>
        </w:rPr>
      </w:pPr>
    </w:p>
    <w:p w:rsidR="009230A8" w:rsidRPr="00E256D0" w:rsidRDefault="009230A8" w:rsidP="009230A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</w:t>
      </w:r>
      <w:r w:rsidR="00EB7822">
        <w:rPr>
          <w:rFonts w:eastAsia="MS Mincho" w:cs="Arial"/>
          <w:b/>
          <w:szCs w:val="24"/>
        </w:rPr>
        <w:t>ж</w:t>
      </w:r>
      <w:r>
        <w:rPr>
          <w:rFonts w:eastAsia="MS Mincho" w:cs="Arial"/>
          <w:b/>
          <w:szCs w:val="24"/>
        </w:rPr>
        <w:t>ение Д</w:t>
      </w:r>
      <w:r w:rsidR="00EB7822">
        <w:rPr>
          <w:rFonts w:eastAsia="MS Mincho" w:cs="Arial"/>
          <w:b/>
          <w:szCs w:val="24"/>
        </w:rPr>
        <w:t>А</w:t>
      </w:r>
      <w:r w:rsidR="00EB7822"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15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16"/>
      <w:bookmarkEnd w:id="17"/>
    </w:p>
    <w:p w:rsidR="009230A8" w:rsidRPr="00E256D0" w:rsidRDefault="00EB7822" w:rsidP="009230A8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23" w:name="_Hlk84750207"/>
      <w:r w:rsidRPr="00E256D0">
        <w:rPr>
          <w:rFonts w:eastAsia="MS Mincho" w:cs="Arial"/>
          <w:b/>
          <w:szCs w:val="24"/>
        </w:rPr>
        <w:t>Сведения о соответствии ссылочн</w:t>
      </w:r>
      <w:r w:rsidR="0038315E">
        <w:rPr>
          <w:rFonts w:eastAsia="MS Mincho" w:cs="Arial"/>
          <w:b/>
          <w:szCs w:val="24"/>
        </w:rPr>
        <w:t>ого</w:t>
      </w:r>
      <w:r w:rsidRPr="00E256D0">
        <w:rPr>
          <w:rFonts w:eastAsia="MS Mincho" w:cs="Arial"/>
          <w:b/>
          <w:szCs w:val="24"/>
        </w:rPr>
        <w:t xml:space="preserve"> </w:t>
      </w:r>
      <w:r w:rsidR="00E14628">
        <w:rPr>
          <w:rFonts w:eastAsia="MS Mincho" w:cs="Arial"/>
          <w:b/>
          <w:szCs w:val="24"/>
        </w:rPr>
        <w:t>международн</w:t>
      </w:r>
      <w:r w:rsidR="0038315E">
        <w:rPr>
          <w:rFonts w:eastAsia="MS Mincho" w:cs="Arial"/>
          <w:b/>
          <w:szCs w:val="24"/>
        </w:rPr>
        <w:t>ого</w:t>
      </w:r>
      <w:r w:rsidRPr="00E256D0">
        <w:rPr>
          <w:rFonts w:eastAsia="MS Mincho" w:cs="Arial"/>
          <w:b/>
          <w:szCs w:val="24"/>
        </w:rPr>
        <w:t xml:space="preserve"> стандарт</w:t>
      </w:r>
      <w:r w:rsidR="0038315E">
        <w:rPr>
          <w:rFonts w:eastAsia="MS Mincho" w:cs="Arial"/>
          <w:b/>
          <w:szCs w:val="24"/>
        </w:rPr>
        <w:t>а</w:t>
      </w:r>
      <w:r w:rsidRPr="00E256D0">
        <w:rPr>
          <w:rFonts w:eastAsia="MS Mincho" w:cs="Arial"/>
          <w:b/>
          <w:szCs w:val="24"/>
        </w:rPr>
        <w:t xml:space="preserve"> </w:t>
      </w:r>
      <w:bookmarkEnd w:id="18"/>
      <w:bookmarkEnd w:id="23"/>
      <w:r w:rsidR="00E14628">
        <w:rPr>
          <w:rFonts w:eastAsia="MS Mincho" w:cs="Arial"/>
          <w:b/>
          <w:szCs w:val="24"/>
        </w:rPr>
        <w:t>межгосударственн</w:t>
      </w:r>
      <w:r w:rsidR="0038315E">
        <w:rPr>
          <w:rFonts w:eastAsia="MS Mincho" w:cs="Arial"/>
          <w:b/>
          <w:szCs w:val="24"/>
        </w:rPr>
        <w:t>ому</w:t>
      </w:r>
      <w:r w:rsidR="00E14628">
        <w:rPr>
          <w:rFonts w:eastAsia="MS Mincho" w:cs="Arial"/>
          <w:b/>
          <w:szCs w:val="24"/>
        </w:rPr>
        <w:t xml:space="preserve"> стандарт</w:t>
      </w:r>
      <w:r w:rsidR="0038315E">
        <w:rPr>
          <w:rFonts w:eastAsia="MS Mincho" w:cs="Arial"/>
          <w:b/>
          <w:szCs w:val="24"/>
        </w:rPr>
        <w:t>у</w:t>
      </w:r>
    </w:p>
    <w:p w:rsidR="009230A8" w:rsidRPr="00C971B5" w:rsidRDefault="009230A8" w:rsidP="009230A8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:rsidR="00A4165C" w:rsidRDefault="00A4165C" w:rsidP="00A4165C">
      <w:pPr>
        <w:spacing w:after="120" w:line="240" w:lineRule="auto"/>
        <w:ind w:firstLine="0"/>
        <w:rPr>
          <w:spacing w:val="40"/>
          <w:sz w:val="22"/>
          <w:szCs w:val="22"/>
          <w:lang w:eastAsia="en-US"/>
        </w:rPr>
      </w:pPr>
    </w:p>
    <w:p w:rsidR="00A4165C" w:rsidRPr="00E256D0" w:rsidRDefault="00A4165C" w:rsidP="00A4165C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18"/>
        <w:gridCol w:w="5528"/>
      </w:tblGrid>
      <w:tr w:rsidR="00A4165C" w:rsidRPr="00E256D0" w:rsidTr="00A4165C">
        <w:tc>
          <w:tcPr>
            <w:tcW w:w="3085" w:type="dxa"/>
            <w:tcBorders>
              <w:bottom w:val="double" w:sz="4" w:space="0" w:color="auto"/>
            </w:tcBorders>
          </w:tcPr>
          <w:p w:rsidR="00A4165C" w:rsidRPr="00E256D0" w:rsidRDefault="00A4165C" w:rsidP="00A4165C">
            <w:pPr>
              <w:suppressAutoHyphens/>
              <w:spacing w:before="60" w:after="6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A4165C" w:rsidRPr="00E256D0" w:rsidRDefault="00A4165C" w:rsidP="00A4165C">
            <w:pPr>
              <w:suppressAutoHyphens/>
              <w:spacing w:before="60" w:after="6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528" w:type="dxa"/>
            <w:tcBorders>
              <w:bottom w:val="double" w:sz="4" w:space="0" w:color="auto"/>
            </w:tcBorders>
          </w:tcPr>
          <w:p w:rsidR="00A4165C" w:rsidRPr="00E256D0" w:rsidRDefault="00A4165C" w:rsidP="00A4165C">
            <w:pPr>
              <w:suppressAutoHyphens/>
              <w:spacing w:before="60" w:after="6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C14012" w:rsidRPr="00E256D0" w:rsidTr="00A4165C">
        <w:tc>
          <w:tcPr>
            <w:tcW w:w="3085" w:type="dxa"/>
            <w:tcBorders>
              <w:top w:val="double" w:sz="4" w:space="0" w:color="auto"/>
              <w:bottom w:val="single" w:sz="4" w:space="0" w:color="auto"/>
            </w:tcBorders>
          </w:tcPr>
          <w:p w:rsidR="00C14012" w:rsidRPr="00C14012" w:rsidRDefault="00C14012" w:rsidP="00C14012">
            <w:pPr>
              <w:suppressAutoHyphens/>
              <w:spacing w:before="40" w:after="4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A4165C">
              <w:rPr>
                <w:noProof/>
                <w:sz w:val="22"/>
                <w:szCs w:val="22"/>
                <w:lang w:val="en-US"/>
              </w:rPr>
              <w:t>ISO </w:t>
            </w:r>
            <w:r>
              <w:rPr>
                <w:noProof/>
                <w:sz w:val="22"/>
                <w:szCs w:val="22"/>
              </w:rPr>
              <w:t>21940-2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C14012" w:rsidRPr="00A4165C" w:rsidRDefault="00C14012" w:rsidP="002D5AC8">
            <w:pPr>
              <w:suppressAutoHyphens/>
              <w:spacing w:before="40" w:after="4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</w:rPr>
              <w:t>–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</w:tcPr>
          <w:p w:rsidR="00C14012" w:rsidRPr="00C42036" w:rsidRDefault="00C14012" w:rsidP="002D5AC8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sym w:font="Symbol" w:char="F02A"/>
            </w:r>
            <w:r>
              <w:rPr>
                <w:rStyle w:val="af3"/>
                <w:rFonts w:cs="Arial"/>
                <w:sz w:val="22"/>
                <w:szCs w:val="22"/>
              </w:rPr>
              <w:footnoteReference w:customMarkFollows="1" w:id="1"/>
              <w:t>1)</w:t>
            </w:r>
          </w:p>
        </w:tc>
      </w:tr>
      <w:tr w:rsidR="00F76E23" w:rsidRPr="00E256D0" w:rsidTr="00A4165C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76E23" w:rsidRPr="00A4165C" w:rsidRDefault="00F76E23" w:rsidP="00C14012">
            <w:pPr>
              <w:spacing w:before="60" w:line="340" w:lineRule="exact"/>
              <w:ind w:left="-57" w:right="-57"/>
              <w:rPr>
                <w:sz w:val="22"/>
                <w:szCs w:val="22"/>
              </w:rPr>
            </w:pPr>
            <w:r w:rsidRPr="00A4165C">
              <w:rPr>
                <w:snapToGrid w:val="0"/>
                <w:spacing w:val="40"/>
                <w:sz w:val="22"/>
                <w:szCs w:val="22"/>
              </w:rPr>
              <w:t xml:space="preserve">* </w:t>
            </w:r>
            <w:r w:rsidRPr="00A4165C">
              <w:rPr>
                <w:snapToGrid w:val="0"/>
                <w:sz w:val="22"/>
                <w:szCs w:val="22"/>
              </w:rPr>
              <w:t>Соответствующий межгосударственный стандарт отсутствует. До его принятия рек</w:t>
            </w:r>
            <w:r w:rsidRPr="00A4165C">
              <w:rPr>
                <w:snapToGrid w:val="0"/>
                <w:sz w:val="22"/>
                <w:szCs w:val="22"/>
              </w:rPr>
              <w:t>о</w:t>
            </w:r>
            <w:r w:rsidRPr="00A4165C">
              <w:rPr>
                <w:snapToGrid w:val="0"/>
                <w:sz w:val="22"/>
                <w:szCs w:val="22"/>
              </w:rPr>
              <w:t>мендуется использовать перевод на русский язык данного международного стандарта.</w:t>
            </w:r>
          </w:p>
        </w:tc>
      </w:tr>
    </w:tbl>
    <w:p w:rsidR="00283BF1" w:rsidRPr="00967A12" w:rsidRDefault="00283BF1" w:rsidP="00B120C1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24" w:name="_Toc480553630"/>
      <w:bookmarkStart w:id="25" w:name="_Toc491445280"/>
      <w:bookmarkStart w:id="26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24"/>
      <w:bookmarkEnd w:id="25"/>
      <w:bookmarkEnd w:id="26"/>
    </w:p>
    <w:p w:rsidR="00750822" w:rsidRPr="00C14012" w:rsidRDefault="00750822" w:rsidP="00F83138">
      <w:pPr>
        <w:pStyle w:val="1"/>
        <w:tabs>
          <w:tab w:val="clear" w:pos="360"/>
          <w:tab w:val="clear" w:pos="660"/>
          <w:tab w:val="num" w:pos="-482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"x_+3"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= AND(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"x_a"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)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!Syntax Error, 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= 1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 _id=\"b1\""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 xml:space="preserve"> _id="b1"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t>ISO </w:t>
      </w:r>
      <w:r w:rsidR="00C14012" w:rsidRPr="00C14012">
        <w:rPr>
          <w:rFonts w:eastAsia="MS Mincho" w:cs="Arial"/>
          <w:sz w:val="22"/>
          <w:szCs w:val="22"/>
          <w:lang w:val="en-US"/>
        </w:rPr>
        <w:t>2859</w:t>
      </w:r>
      <w:r w:rsidR="00F83138" w:rsidRPr="004C4337">
        <w:rPr>
          <w:rFonts w:eastAsia="MS Mincho" w:cs="Arial"/>
          <w:sz w:val="22"/>
          <w:szCs w:val="22"/>
          <w:lang w:val="en-US"/>
        </w:rPr>
        <w:tab/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Sampling procedures for inspection by </w:t>
      </w:r>
      <w:proofErr w:type="gramStart"/>
      <w:r w:rsidR="00C14012" w:rsidRPr="00C14012">
        <w:rPr>
          <w:rFonts w:eastAsia="MS Mincho" w:cs="Arial"/>
          <w:sz w:val="22"/>
          <w:szCs w:val="22"/>
          <w:lang w:val="en-US"/>
        </w:rPr>
        <w:t>attributes</w:t>
      </w:r>
      <w:proofErr w:type="gramEnd"/>
      <w:r w:rsidR="00C14012" w:rsidRPr="00C14012">
        <w:rPr>
          <w:rFonts w:eastAsia="MS Mincho" w:cs="Arial"/>
          <w:sz w:val="22"/>
          <w:szCs w:val="22"/>
          <w:lang w:val="en-US"/>
        </w:rPr>
        <w:t xml:space="preserve"> — Part 1: Sampling schemes indexed by acceptance quality limit (AQL) for lot-by-lot inspe</w:t>
      </w:r>
      <w:r w:rsidR="00C14012" w:rsidRPr="00C14012">
        <w:rPr>
          <w:rFonts w:eastAsia="MS Mincho" w:cs="Arial"/>
          <w:sz w:val="22"/>
          <w:szCs w:val="22"/>
          <w:lang w:val="en-US"/>
        </w:rPr>
        <w:t>c</w:t>
      </w:r>
      <w:r w:rsidR="00C14012" w:rsidRPr="00C14012">
        <w:rPr>
          <w:rFonts w:eastAsia="MS Mincho" w:cs="Arial"/>
          <w:sz w:val="22"/>
          <w:szCs w:val="22"/>
          <w:lang w:val="en-US"/>
        </w:rPr>
        <w:t>tion</w:t>
      </w:r>
      <w:r w:rsidR="00C14012" w:rsidRPr="00750822">
        <w:rPr>
          <w:rFonts w:eastAsia="MS Mincho" w:cs="Arial"/>
          <w:sz w:val="22"/>
          <w:szCs w:val="22"/>
          <w:lang w:val="en-US"/>
        </w:rPr>
        <w:t xml:space="preserve"> </w: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"x_-3"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"&lt;/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4C4337">
        <w:rPr>
          <w:rFonts w:eastAsia="MS Mincho" w:cs="Arial"/>
          <w:sz w:val="22"/>
          <w:szCs w:val="22"/>
          <w:lang w:val="en-US"/>
        </w:rPr>
        <w:t xml:space="preserve"> (</w:t>
      </w:r>
      <w:r w:rsidR="00C14012" w:rsidRPr="00C14012">
        <w:rPr>
          <w:rFonts w:eastAsia="MS Mincho" w:cs="Arial"/>
          <w:sz w:val="22"/>
          <w:szCs w:val="22"/>
          <w:lang w:val="ru-RU"/>
        </w:rPr>
        <w:t>Процедуры</w:t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 </w:t>
      </w:r>
      <w:r w:rsidR="00C14012" w:rsidRPr="00C14012">
        <w:rPr>
          <w:rFonts w:eastAsia="MS Mincho" w:cs="Arial"/>
          <w:sz w:val="22"/>
          <w:szCs w:val="22"/>
          <w:lang w:val="ru-RU"/>
        </w:rPr>
        <w:t>выборочного</w:t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 </w:t>
      </w:r>
      <w:r w:rsidR="00C14012" w:rsidRPr="00C14012">
        <w:rPr>
          <w:rFonts w:eastAsia="MS Mincho" w:cs="Arial"/>
          <w:sz w:val="22"/>
          <w:szCs w:val="22"/>
          <w:lang w:val="ru-RU"/>
        </w:rPr>
        <w:t>контроля</w:t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 </w:t>
      </w:r>
      <w:r w:rsidR="00C14012" w:rsidRPr="00C14012">
        <w:rPr>
          <w:rFonts w:eastAsia="MS Mincho" w:cs="Arial"/>
          <w:sz w:val="22"/>
          <w:szCs w:val="22"/>
          <w:lang w:val="ru-RU"/>
        </w:rPr>
        <w:t>по</w:t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 </w:t>
      </w:r>
      <w:r w:rsidR="00C14012" w:rsidRPr="00C14012">
        <w:rPr>
          <w:rFonts w:eastAsia="MS Mincho" w:cs="Arial"/>
          <w:sz w:val="22"/>
          <w:szCs w:val="22"/>
          <w:lang w:val="ru-RU"/>
        </w:rPr>
        <w:t>альтернативному</w:t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 </w:t>
      </w:r>
      <w:r w:rsidR="00C14012" w:rsidRPr="00C14012">
        <w:rPr>
          <w:rFonts w:eastAsia="MS Mincho" w:cs="Arial"/>
          <w:sz w:val="22"/>
          <w:szCs w:val="22"/>
          <w:lang w:val="ru-RU"/>
        </w:rPr>
        <w:t>призн</w:t>
      </w:r>
      <w:r w:rsidR="00C14012" w:rsidRPr="00C14012">
        <w:rPr>
          <w:rFonts w:eastAsia="MS Mincho" w:cs="Arial"/>
          <w:sz w:val="22"/>
          <w:szCs w:val="22"/>
          <w:lang w:val="ru-RU"/>
        </w:rPr>
        <w:t>а</w:t>
      </w:r>
      <w:r w:rsidR="00C14012" w:rsidRPr="00C14012">
        <w:rPr>
          <w:rFonts w:eastAsia="MS Mincho" w:cs="Arial"/>
          <w:sz w:val="22"/>
          <w:szCs w:val="22"/>
          <w:lang w:val="ru-RU"/>
        </w:rPr>
        <w:t>ку</w:t>
      </w:r>
      <w:r w:rsidR="00C14012" w:rsidRPr="00C14012">
        <w:rPr>
          <w:rFonts w:eastAsia="MS Mincho" w:cs="Arial"/>
          <w:sz w:val="22"/>
          <w:szCs w:val="22"/>
          <w:lang w:val="en-US"/>
        </w:rPr>
        <w:t xml:space="preserve">. </w:t>
      </w:r>
      <w:r w:rsidR="00C14012" w:rsidRPr="00C14012">
        <w:rPr>
          <w:rFonts w:eastAsia="MS Mincho" w:cs="Arial"/>
          <w:sz w:val="22"/>
          <w:szCs w:val="22"/>
          <w:lang w:val="ru-RU"/>
        </w:rPr>
        <w:t xml:space="preserve">Часть 1. </w:t>
      </w:r>
      <w:proofErr w:type="gramStart"/>
      <w:r w:rsidR="00C14012" w:rsidRPr="00C14012">
        <w:rPr>
          <w:rFonts w:eastAsia="MS Mincho" w:cs="Arial"/>
          <w:sz w:val="22"/>
          <w:szCs w:val="22"/>
          <w:lang w:val="ru-RU"/>
        </w:rPr>
        <w:t>Планы выборочного контроля последовательных партий на основе приемлемого уровня качества AQL</w:t>
      </w:r>
      <w:r w:rsidRPr="00C14012">
        <w:rPr>
          <w:rFonts w:eastAsia="MS Mincho" w:cs="Arial"/>
          <w:sz w:val="22"/>
          <w:szCs w:val="22"/>
          <w:lang w:val="ru-RU"/>
        </w:rPr>
        <w:t>)</w:t>
      </w:r>
      <w:proofErr w:type="gramEnd"/>
    </w:p>
    <w:p w:rsidR="00750822" w:rsidRPr="002D5AC8" w:rsidRDefault="00750822" w:rsidP="00F83138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_+3" 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"&lt;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std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std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C14012">
        <w:rPr>
          <w:rFonts w:eastAsia="MS Mincho" w:cs="Arial"/>
          <w:sz w:val="22"/>
          <w:szCs w:val="22"/>
          <w:lang w:val="en-US"/>
        </w:rPr>
        <w:instrText xml:space="preserve">= </w:instrText>
      </w:r>
      <w:r w:rsidRPr="00F83138">
        <w:rPr>
          <w:rFonts w:eastAsia="MS Mincho" w:cs="Arial"/>
          <w:sz w:val="22"/>
          <w:szCs w:val="22"/>
          <w:lang w:val="en-US"/>
        </w:rPr>
        <w:instrText>AND</w:instrText>
      </w:r>
      <w:r w:rsidRPr="00C14012">
        <w:rPr>
          <w:rFonts w:eastAsia="MS Mincho" w:cs="Arial"/>
          <w:sz w:val="22"/>
          <w:szCs w:val="22"/>
          <w:lang w:val="en-US"/>
        </w:rPr>
        <w:instrText>(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COMPARE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0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,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COMPARE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a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0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)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!</w:instrText>
      </w:r>
      <w:r w:rsidRPr="00F83138">
        <w:rPr>
          <w:rFonts w:eastAsia="MS Mincho" w:cs="Arial"/>
          <w:sz w:val="22"/>
          <w:szCs w:val="22"/>
          <w:lang w:val="en-US"/>
        </w:rPr>
        <w:instrText>Syntax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</w:instrText>
      </w:r>
      <w:r w:rsidRPr="00F83138">
        <w:rPr>
          <w:rFonts w:eastAsia="MS Mincho" w:cs="Arial"/>
          <w:sz w:val="22"/>
          <w:szCs w:val="22"/>
          <w:lang w:val="en-US"/>
        </w:rPr>
        <w:instrText>Error</w:instrText>
      </w:r>
      <w:r w:rsidRPr="00C14012">
        <w:rPr>
          <w:rFonts w:eastAsia="MS Mincho" w:cs="Arial"/>
          <w:sz w:val="22"/>
          <w:szCs w:val="22"/>
          <w:lang w:val="en-US"/>
        </w:rPr>
        <w:instrText>, ,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= 1 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"&gt;"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 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 _</w:instrText>
      </w:r>
      <w:r w:rsidRPr="00F83138">
        <w:rPr>
          <w:rFonts w:eastAsia="MS Mincho" w:cs="Arial"/>
          <w:sz w:val="22"/>
          <w:szCs w:val="22"/>
          <w:lang w:val="en-US"/>
        </w:rPr>
        <w:instrText>id</w:instrText>
      </w:r>
      <w:r w:rsidRPr="00C14012">
        <w:rPr>
          <w:rFonts w:eastAsia="MS Mincho" w:cs="Arial"/>
          <w:sz w:val="22"/>
          <w:szCs w:val="22"/>
          <w:lang w:val="en-US"/>
        </w:rPr>
        <w:instrText>=\"</w:instrText>
      </w:r>
      <w:r w:rsidRPr="00F83138">
        <w:rPr>
          <w:rFonts w:eastAsia="MS Mincho" w:cs="Arial"/>
          <w:sz w:val="22"/>
          <w:szCs w:val="22"/>
          <w:lang w:val="en-US"/>
        </w:rPr>
        <w:instrText>b</w:instrText>
      </w:r>
      <w:r w:rsidRPr="00C14012">
        <w:rPr>
          <w:rFonts w:eastAsia="MS Mincho" w:cs="Arial"/>
          <w:sz w:val="22"/>
          <w:szCs w:val="22"/>
          <w:lang w:val="en-US"/>
        </w:rPr>
        <w:instrText>2\""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 xml:space="preserve"> _</w:instrText>
      </w:r>
      <w:r w:rsidRPr="00F83138">
        <w:rPr>
          <w:rFonts w:eastAsia="MS Mincho" w:cs="Arial"/>
          <w:sz w:val="22"/>
          <w:szCs w:val="22"/>
          <w:lang w:val="en-US"/>
        </w:rPr>
        <w:instrText>id</w:instrText>
      </w:r>
      <w:r w:rsidRPr="00C14012">
        <w:rPr>
          <w:rFonts w:eastAsia="MS Mincho" w:cs="Arial"/>
          <w:sz w:val="22"/>
          <w:szCs w:val="22"/>
          <w:lang w:val="en-US"/>
        </w:rPr>
        <w:instrText>="</w:instrText>
      </w:r>
      <w:r w:rsidRPr="00F83138">
        <w:rPr>
          <w:rFonts w:eastAsia="MS Mincho" w:cs="Arial"/>
          <w:sz w:val="22"/>
          <w:szCs w:val="22"/>
          <w:lang w:val="en-US"/>
        </w:rPr>
        <w:instrText>b</w:instrText>
      </w:r>
      <w:r w:rsidRPr="00C14012">
        <w:rPr>
          <w:rFonts w:eastAsia="MS Mincho" w:cs="Arial"/>
          <w:sz w:val="22"/>
          <w:szCs w:val="22"/>
          <w:lang w:val="en-US"/>
        </w:rPr>
        <w:instrText>2"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F83138">
        <w:rPr>
          <w:rFonts w:eastAsia="MS Mincho" w:cs="Arial"/>
          <w:sz w:val="22"/>
          <w:szCs w:val="22"/>
          <w:lang w:val="en-US"/>
        </w:rPr>
        <w:t>ISO </w:t>
      </w:r>
      <w:r w:rsidR="00C14012" w:rsidRPr="00C14012">
        <w:rPr>
          <w:rFonts w:eastAsia="MS Mincho" w:cs="Arial"/>
          <w:sz w:val="22"/>
          <w:szCs w:val="22"/>
          <w:lang w:val="en-US"/>
        </w:rPr>
        <w:t>2953:1985</w:t>
      </w:r>
      <w:r w:rsidR="00C14012">
        <w:rPr>
          <w:rStyle w:val="af3"/>
          <w:rFonts w:eastAsia="MS Mincho" w:cs="Arial"/>
          <w:sz w:val="22"/>
          <w:szCs w:val="22"/>
          <w:lang w:val="en-US"/>
        </w:rPr>
        <w:footnoteReference w:customMarkFollows="1" w:id="2"/>
        <w:t>1)</w:t>
      </w:r>
      <w:r w:rsidR="00F83138" w:rsidRPr="00C14012">
        <w:rPr>
          <w:rFonts w:eastAsia="MS Mincho" w:cs="Arial"/>
          <w:sz w:val="22"/>
          <w:szCs w:val="22"/>
          <w:lang w:val="en-US"/>
        </w:rPr>
        <w:tab/>
      </w:r>
      <w:r w:rsidR="002D5AC8" w:rsidRPr="002D5AC8">
        <w:rPr>
          <w:rFonts w:eastAsia="MS Mincho" w:cs="Arial"/>
          <w:sz w:val="22"/>
          <w:szCs w:val="22"/>
          <w:lang w:val="en-US"/>
        </w:rPr>
        <w:t>Balancing machines — Description and evaluation</w:t>
      </w:r>
      <w:r w:rsidR="00FC2CA7" w:rsidRPr="00C14012">
        <w:rPr>
          <w:rFonts w:eastAsia="MS Mincho" w:cs="Arial"/>
          <w:sz w:val="22"/>
          <w:szCs w:val="22"/>
          <w:lang w:val="en-US"/>
        </w:rPr>
        <w:t xml:space="preserve"> (</w:t>
      </w:r>
      <w:r w:rsidR="002D5AC8">
        <w:rPr>
          <w:rFonts w:eastAsia="MS Mincho" w:cs="Arial"/>
          <w:sz w:val="22"/>
          <w:szCs w:val="22"/>
          <w:lang w:val="ru-RU"/>
        </w:rPr>
        <w:t>Станки</w:t>
      </w:r>
      <w:r w:rsidR="002D5AC8" w:rsidRPr="002D5AC8">
        <w:rPr>
          <w:rFonts w:eastAsia="MS Mincho" w:cs="Arial"/>
          <w:sz w:val="22"/>
          <w:szCs w:val="22"/>
          <w:lang w:val="en-US"/>
        </w:rPr>
        <w:t xml:space="preserve"> </w:t>
      </w:r>
      <w:r w:rsidR="002D5AC8">
        <w:rPr>
          <w:rFonts w:eastAsia="MS Mincho" w:cs="Arial"/>
          <w:sz w:val="22"/>
          <w:szCs w:val="22"/>
          <w:lang w:val="ru-RU"/>
        </w:rPr>
        <w:t>балансир</w:t>
      </w:r>
      <w:r w:rsidR="002D5AC8">
        <w:rPr>
          <w:rFonts w:eastAsia="MS Mincho" w:cs="Arial"/>
          <w:sz w:val="22"/>
          <w:szCs w:val="22"/>
          <w:lang w:val="ru-RU"/>
        </w:rPr>
        <w:t>о</w:t>
      </w:r>
      <w:r w:rsidR="002D5AC8">
        <w:rPr>
          <w:rFonts w:eastAsia="MS Mincho" w:cs="Arial"/>
          <w:sz w:val="22"/>
          <w:szCs w:val="22"/>
          <w:lang w:val="ru-RU"/>
        </w:rPr>
        <w:t>вочные</w:t>
      </w:r>
      <w:r w:rsidR="002D5AC8" w:rsidRPr="002D5AC8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2D5AC8">
        <w:rPr>
          <w:rFonts w:eastAsia="MS Mincho" w:cs="Arial"/>
          <w:sz w:val="22"/>
          <w:szCs w:val="22"/>
          <w:lang w:val="ru-RU"/>
        </w:rPr>
        <w:t>Описание и оценка</w:t>
      </w:r>
      <w:r w:rsidR="00FC2CA7" w:rsidRPr="002D5AC8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FC2CA7" w:rsidRPr="002D5AC8" w:rsidRDefault="00750822" w:rsidP="00F83138">
      <w:pPr>
        <w:pStyle w:val="1"/>
        <w:tabs>
          <w:tab w:val="clear" w:pos="360"/>
          <w:tab w:val="clear" w:pos="660"/>
          <w:tab w:val="num" w:pos="-482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_+3"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"&lt;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C14012">
        <w:rPr>
          <w:rFonts w:eastAsia="MS Mincho" w:cs="Arial"/>
          <w:sz w:val="22"/>
          <w:szCs w:val="22"/>
          <w:lang w:val="en-US"/>
        </w:rPr>
        <w:instrText xml:space="preserve">= </w:instrText>
      </w:r>
      <w:r w:rsidRPr="00750822">
        <w:rPr>
          <w:rFonts w:eastAsia="MS Mincho" w:cs="Arial"/>
          <w:sz w:val="22"/>
          <w:szCs w:val="22"/>
          <w:lang w:val="en-US"/>
        </w:rPr>
        <w:instrText>AND</w:instrText>
      </w:r>
      <w:r w:rsidRPr="00C14012">
        <w:rPr>
          <w:rFonts w:eastAsia="MS Mincho" w:cs="Arial"/>
          <w:sz w:val="22"/>
          <w:szCs w:val="22"/>
          <w:lang w:val="en-US"/>
        </w:rPr>
        <w:instrText>(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a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)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!</w:instrText>
      </w:r>
      <w:r w:rsidRPr="00750822">
        <w:rPr>
          <w:rFonts w:eastAsia="MS Mincho" w:cs="Arial"/>
          <w:sz w:val="22"/>
          <w:szCs w:val="22"/>
          <w:lang w:val="en-US"/>
        </w:rPr>
        <w:instrText>Syntax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</w:instrText>
      </w:r>
      <w:r w:rsidRPr="00750822">
        <w:rPr>
          <w:rFonts w:eastAsia="MS Mincho" w:cs="Arial"/>
          <w:sz w:val="22"/>
          <w:szCs w:val="22"/>
          <w:lang w:val="en-US"/>
        </w:rPr>
        <w:instrText>Error</w:instrText>
      </w:r>
      <w:r w:rsidRPr="00C14012">
        <w:rPr>
          <w:rFonts w:eastAsia="MS Mincho" w:cs="Arial"/>
          <w:sz w:val="22"/>
          <w:szCs w:val="22"/>
          <w:lang w:val="en-US"/>
        </w:rPr>
        <w:instrText>, 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= 1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 _</w:instrText>
      </w:r>
      <w:r w:rsidRPr="00750822">
        <w:rPr>
          <w:rFonts w:eastAsia="MS Mincho" w:cs="Arial"/>
          <w:sz w:val="22"/>
          <w:szCs w:val="22"/>
          <w:lang w:val="en-US"/>
        </w:rPr>
        <w:instrText>id</w:instrText>
      </w:r>
      <w:r w:rsidRPr="00C14012">
        <w:rPr>
          <w:rFonts w:eastAsia="MS Mincho" w:cs="Arial"/>
          <w:sz w:val="22"/>
          <w:szCs w:val="22"/>
          <w:lang w:val="en-US"/>
        </w:rPr>
        <w:instrText>=\"</w:instrText>
      </w:r>
      <w:r w:rsidRPr="00750822">
        <w:rPr>
          <w:rFonts w:eastAsia="MS Mincho" w:cs="Arial"/>
          <w:sz w:val="22"/>
          <w:szCs w:val="22"/>
          <w:lang w:val="en-US"/>
        </w:rPr>
        <w:instrText>b</w:instrText>
      </w:r>
      <w:r w:rsidRPr="00C14012">
        <w:rPr>
          <w:rFonts w:eastAsia="MS Mincho" w:cs="Arial"/>
          <w:sz w:val="22"/>
          <w:szCs w:val="22"/>
          <w:lang w:val="en-US"/>
        </w:rPr>
        <w:instrText>3\""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 xml:space="preserve"> _</w:instrText>
      </w:r>
      <w:r w:rsidRPr="00750822">
        <w:rPr>
          <w:rFonts w:eastAsia="MS Mincho" w:cs="Arial"/>
          <w:sz w:val="22"/>
          <w:szCs w:val="22"/>
          <w:lang w:val="en-US"/>
        </w:rPr>
        <w:instrText>id</w:instrText>
      </w:r>
      <w:r w:rsidRPr="00C14012">
        <w:rPr>
          <w:rFonts w:eastAsia="MS Mincho" w:cs="Arial"/>
          <w:sz w:val="22"/>
          <w:szCs w:val="22"/>
          <w:lang w:val="en-US"/>
        </w:rPr>
        <w:instrText>="</w:instrText>
      </w:r>
      <w:r w:rsidRPr="00750822">
        <w:rPr>
          <w:rFonts w:eastAsia="MS Mincho" w:cs="Arial"/>
          <w:sz w:val="22"/>
          <w:szCs w:val="22"/>
          <w:lang w:val="en-US"/>
        </w:rPr>
        <w:instrText>b</w:instrText>
      </w:r>
      <w:r w:rsidRPr="00C14012">
        <w:rPr>
          <w:rFonts w:eastAsia="MS Mincho" w:cs="Arial"/>
          <w:sz w:val="22"/>
          <w:szCs w:val="22"/>
          <w:lang w:val="en-US"/>
        </w:rPr>
        <w:instrText>3"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t>ISO </w:t>
      </w:r>
      <w:r w:rsidR="00C14012" w:rsidRPr="00C14012">
        <w:rPr>
          <w:rFonts w:eastAsia="MS Mincho" w:cs="Arial"/>
          <w:sz w:val="22"/>
          <w:szCs w:val="22"/>
          <w:lang w:val="en-US"/>
        </w:rPr>
        <w:t>21940-11</w:t>
      </w:r>
      <w:r w:rsidR="00F83138" w:rsidRPr="00C14012">
        <w:rPr>
          <w:rFonts w:eastAsia="MS Mincho" w:cs="Arial"/>
          <w:sz w:val="22"/>
          <w:szCs w:val="22"/>
          <w:lang w:val="en-US"/>
        </w:rPr>
        <w:tab/>
      </w:r>
      <w:r w:rsidR="002D5AC8" w:rsidRPr="002D5AC8">
        <w:rPr>
          <w:rFonts w:eastAsia="MS Mincho" w:cs="Arial"/>
          <w:sz w:val="22"/>
          <w:szCs w:val="22"/>
          <w:lang w:val="en-US"/>
        </w:rPr>
        <w:t>Mechanical vibration — Rotor balancing — Part 11: Procedures and tole</w:t>
      </w:r>
      <w:r w:rsidR="002D5AC8" w:rsidRPr="002D5AC8">
        <w:rPr>
          <w:rFonts w:eastAsia="MS Mincho" w:cs="Arial"/>
          <w:sz w:val="22"/>
          <w:szCs w:val="22"/>
          <w:lang w:val="en-US"/>
        </w:rPr>
        <w:t>r</w:t>
      </w:r>
      <w:r w:rsidR="002D5AC8" w:rsidRPr="002D5AC8">
        <w:rPr>
          <w:rFonts w:eastAsia="MS Mincho" w:cs="Arial"/>
          <w:sz w:val="22"/>
          <w:szCs w:val="22"/>
          <w:lang w:val="en-US"/>
        </w:rPr>
        <w:t>ances for rotors with rigid behaviour</w:t>
      </w:r>
      <w:r w:rsidR="00FC2CA7" w:rsidRPr="00C14012">
        <w:rPr>
          <w:rFonts w:eastAsia="MS Mincho" w:cs="Arial"/>
          <w:sz w:val="22"/>
          <w:szCs w:val="22"/>
          <w:lang w:val="en-US"/>
        </w:rPr>
        <w:t xml:space="preserve"> (</w:t>
      </w:r>
      <w:r w:rsidR="002D5AC8">
        <w:rPr>
          <w:rFonts w:eastAsia="MS Mincho" w:cs="Arial"/>
          <w:sz w:val="22"/>
          <w:szCs w:val="22"/>
          <w:lang w:val="ru-RU"/>
        </w:rPr>
        <w:t>Вибрация</w:t>
      </w:r>
      <w:r w:rsidR="002D5AC8" w:rsidRPr="002D5AC8">
        <w:rPr>
          <w:rFonts w:eastAsia="MS Mincho" w:cs="Arial"/>
          <w:sz w:val="22"/>
          <w:szCs w:val="22"/>
          <w:lang w:val="en-US"/>
        </w:rPr>
        <w:t xml:space="preserve">. </w:t>
      </w:r>
      <w:r w:rsidR="002D5AC8">
        <w:rPr>
          <w:rFonts w:eastAsia="MS Mincho" w:cs="Arial"/>
          <w:sz w:val="22"/>
          <w:szCs w:val="22"/>
          <w:lang w:val="ru-RU"/>
        </w:rPr>
        <w:t xml:space="preserve">Балансировка роторов. Часть 11. </w:t>
      </w:r>
      <w:proofErr w:type="gramStart"/>
      <w:r w:rsidR="002D5AC8">
        <w:rPr>
          <w:rFonts w:eastAsia="MS Mincho" w:cs="Arial"/>
          <w:sz w:val="22"/>
          <w:szCs w:val="22"/>
          <w:lang w:val="ru-RU"/>
        </w:rPr>
        <w:t>Методы и допустимые дисбалансы для жестких роторов</w:t>
      </w:r>
      <w:r w:rsidR="00FC2CA7" w:rsidRPr="002D5AC8">
        <w:rPr>
          <w:rFonts w:eastAsia="MS Mincho" w:cs="Arial"/>
          <w:sz w:val="22"/>
          <w:szCs w:val="22"/>
          <w:lang w:val="ru-RU"/>
        </w:rPr>
        <w:t>)</w:t>
      </w:r>
      <w:proofErr w:type="gramEnd"/>
    </w:p>
    <w:p w:rsidR="00750822" w:rsidRPr="002D5AC8" w:rsidRDefault="00750822" w:rsidP="00F83138">
      <w:pPr>
        <w:pStyle w:val="1"/>
        <w:tabs>
          <w:tab w:val="clear" w:pos="360"/>
          <w:tab w:val="clear" w:pos="660"/>
          <w:tab w:val="left" w:pos="-482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"x_+3"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= AND(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"x_a"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)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!Syntax Error, 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= 1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 _id=\"b4\""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 xml:space="preserve"> _id="b4"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t>ISO </w:t>
      </w:r>
      <w:r w:rsidR="002D5AC8" w:rsidRPr="00C14012">
        <w:rPr>
          <w:rFonts w:eastAsia="MS Mincho" w:cs="Arial"/>
          <w:sz w:val="22"/>
          <w:szCs w:val="22"/>
          <w:lang w:val="en-US"/>
        </w:rPr>
        <w:t>21940-1</w:t>
      </w:r>
      <w:r w:rsidR="002D5AC8" w:rsidRPr="002D5AC8">
        <w:rPr>
          <w:rFonts w:eastAsia="MS Mincho" w:cs="Arial"/>
          <w:sz w:val="22"/>
          <w:szCs w:val="22"/>
          <w:lang w:val="en-US"/>
        </w:rPr>
        <w:t>2</w:t>
      </w:r>
      <w:r w:rsidR="00F83138" w:rsidRPr="004C4337">
        <w:rPr>
          <w:rFonts w:eastAsia="MS Mincho" w:cs="Arial"/>
          <w:sz w:val="22"/>
          <w:szCs w:val="22"/>
          <w:lang w:val="en-US"/>
        </w:rPr>
        <w:tab/>
      </w:r>
      <w:r w:rsidR="002D5AC8" w:rsidRPr="002D5AC8">
        <w:rPr>
          <w:rFonts w:eastAsia="MS Mincho" w:cs="Arial"/>
          <w:sz w:val="22"/>
          <w:szCs w:val="22"/>
          <w:lang w:val="en-US"/>
        </w:rPr>
        <w:t>Mechanical vibration — Rotor balancing — Part 12: Procedures and tole</w:t>
      </w:r>
      <w:r w:rsidR="002D5AC8" w:rsidRPr="002D5AC8">
        <w:rPr>
          <w:rFonts w:eastAsia="MS Mincho" w:cs="Arial"/>
          <w:sz w:val="22"/>
          <w:szCs w:val="22"/>
          <w:lang w:val="en-US"/>
        </w:rPr>
        <w:t>r</w:t>
      </w:r>
      <w:r w:rsidR="002D5AC8" w:rsidRPr="002D5AC8">
        <w:rPr>
          <w:rFonts w:eastAsia="MS Mincho" w:cs="Arial"/>
          <w:sz w:val="22"/>
          <w:szCs w:val="22"/>
          <w:lang w:val="en-US"/>
        </w:rPr>
        <w:t>ances for rotors with flexible behaviour</w:t>
      </w:r>
      <w:r w:rsidR="00FC2CA7" w:rsidRPr="004C4337">
        <w:rPr>
          <w:rFonts w:eastAsia="MS Mincho" w:cs="Arial"/>
          <w:sz w:val="22"/>
          <w:szCs w:val="22"/>
          <w:lang w:val="en-US"/>
        </w:rPr>
        <w:t xml:space="preserve"> (</w:t>
      </w:r>
      <w:r w:rsidR="00FC2CA7">
        <w:rPr>
          <w:rFonts w:eastAsia="MS Mincho" w:cs="Arial"/>
          <w:sz w:val="22"/>
          <w:szCs w:val="22"/>
          <w:lang w:val="ru-RU"/>
        </w:rPr>
        <w:t>Вибрация</w:t>
      </w:r>
      <w:r w:rsidR="00FC2CA7" w:rsidRPr="004C4337">
        <w:rPr>
          <w:rFonts w:eastAsia="MS Mincho" w:cs="Arial"/>
          <w:sz w:val="22"/>
          <w:szCs w:val="22"/>
          <w:lang w:val="en-US"/>
        </w:rPr>
        <w:t xml:space="preserve">. </w:t>
      </w:r>
      <w:r w:rsidR="002D5AC8">
        <w:rPr>
          <w:rFonts w:eastAsia="MS Mincho" w:cs="Arial"/>
          <w:sz w:val="22"/>
          <w:szCs w:val="22"/>
          <w:lang w:val="ru-RU"/>
        </w:rPr>
        <w:t>Балансировка рот</w:t>
      </w:r>
      <w:r w:rsidR="002D5AC8">
        <w:rPr>
          <w:rFonts w:eastAsia="MS Mincho" w:cs="Arial"/>
          <w:sz w:val="22"/>
          <w:szCs w:val="22"/>
          <w:lang w:val="ru-RU"/>
        </w:rPr>
        <w:t>о</w:t>
      </w:r>
      <w:r w:rsidR="002D5AC8">
        <w:rPr>
          <w:rFonts w:eastAsia="MS Mincho" w:cs="Arial"/>
          <w:sz w:val="22"/>
          <w:szCs w:val="22"/>
          <w:lang w:val="ru-RU"/>
        </w:rPr>
        <w:t>ров</w:t>
      </w:r>
      <w:r w:rsidR="00FC2CA7" w:rsidRPr="002D5AC8">
        <w:rPr>
          <w:rFonts w:eastAsia="MS Mincho" w:cs="Arial"/>
          <w:sz w:val="22"/>
          <w:szCs w:val="22"/>
          <w:lang w:val="ru-RU"/>
        </w:rPr>
        <w:t xml:space="preserve">. </w:t>
      </w:r>
      <w:r w:rsidR="002D5AC8">
        <w:rPr>
          <w:rFonts w:eastAsia="MS Mincho" w:cs="Arial"/>
          <w:sz w:val="22"/>
          <w:szCs w:val="22"/>
          <w:lang w:val="ru-RU"/>
        </w:rPr>
        <w:t xml:space="preserve">Часть 12. </w:t>
      </w:r>
      <w:proofErr w:type="gramStart"/>
      <w:r w:rsidR="002D5AC8">
        <w:rPr>
          <w:rFonts w:eastAsia="MS Mincho" w:cs="Arial"/>
          <w:sz w:val="22"/>
          <w:szCs w:val="22"/>
          <w:lang w:val="ru-RU"/>
        </w:rPr>
        <w:t>Методы и допустимые дисбалансы для гибких рот</w:t>
      </w:r>
      <w:r w:rsidR="002D5AC8">
        <w:rPr>
          <w:rFonts w:eastAsia="MS Mincho" w:cs="Arial"/>
          <w:sz w:val="22"/>
          <w:szCs w:val="22"/>
          <w:lang w:val="ru-RU"/>
        </w:rPr>
        <w:t>о</w:t>
      </w:r>
      <w:r w:rsidR="002D5AC8">
        <w:rPr>
          <w:rFonts w:eastAsia="MS Mincho" w:cs="Arial"/>
          <w:sz w:val="22"/>
          <w:szCs w:val="22"/>
          <w:lang w:val="ru-RU"/>
        </w:rPr>
        <w:t>ров</w:t>
      </w:r>
      <w:r w:rsidR="00FC2CA7" w:rsidRPr="002D5AC8">
        <w:rPr>
          <w:rFonts w:eastAsia="MS Mincho" w:cs="Arial"/>
          <w:sz w:val="22"/>
          <w:szCs w:val="22"/>
          <w:lang w:val="ru-RU"/>
        </w:rPr>
        <w:t>)</w: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2D5AC8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2D5AC8">
        <w:rPr>
          <w:rFonts w:eastAsia="MS Mincho" w:cs="Arial"/>
          <w:sz w:val="22"/>
          <w:szCs w:val="22"/>
          <w:lang w:val="ru-RU"/>
        </w:rPr>
        <w:instrText>_-3"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2D5AC8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2D5AC8">
        <w:rPr>
          <w:rFonts w:eastAsia="MS Mincho" w:cs="Arial"/>
          <w:sz w:val="22"/>
          <w:szCs w:val="22"/>
          <w:lang w:val="ru-RU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2D5AC8">
        <w:rPr>
          <w:rFonts w:eastAsia="MS Mincho" w:cs="Arial"/>
          <w:sz w:val="22"/>
          <w:szCs w:val="22"/>
          <w:lang w:val="ru-RU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2D5AC8">
        <w:rPr>
          <w:rFonts w:eastAsia="MS Mincho" w:cs="Arial"/>
          <w:sz w:val="22"/>
          <w:szCs w:val="22"/>
          <w:lang w:val="ru-RU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2D5AC8">
        <w:rPr>
          <w:rFonts w:eastAsia="MS Mincho" w:cs="Arial"/>
          <w:sz w:val="22"/>
          <w:szCs w:val="22"/>
          <w:lang w:val="ru-RU"/>
        </w:rPr>
        <w:instrText xml:space="preserve"> "&lt;/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</w:instrText>
      </w:r>
      <w:r w:rsidRPr="002D5AC8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2D5AC8">
        <w:rPr>
          <w:rFonts w:eastAsia="MS Mincho" w:cs="Arial"/>
          <w:sz w:val="22"/>
          <w:szCs w:val="22"/>
          <w:lang w:val="ru-RU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2D5AC8">
        <w:rPr>
          <w:rFonts w:eastAsia="MS Mincho" w:cs="Arial"/>
          <w:sz w:val="22"/>
          <w:szCs w:val="22"/>
          <w:lang w:val="ru-RU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2D5AC8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2D5AC8">
        <w:rPr>
          <w:rFonts w:eastAsia="MS Mincho" w:cs="Arial"/>
          <w:sz w:val="22"/>
          <w:szCs w:val="22"/>
          <w:lang w:val="ru-RU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2D5AC8">
        <w:rPr>
          <w:rFonts w:eastAsia="MS Mincho" w:cs="Arial"/>
          <w:sz w:val="22"/>
          <w:szCs w:val="22"/>
          <w:lang w:val="ru-RU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2D5AC8">
        <w:rPr>
          <w:rFonts w:eastAsia="MS Mincho" w:cs="Arial"/>
          <w:sz w:val="22"/>
          <w:szCs w:val="22"/>
          <w:lang w:val="ru-RU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2D5AC8">
        <w:rPr>
          <w:rFonts w:eastAsia="MS Mincho" w:cs="Arial"/>
          <w:sz w:val="22"/>
          <w:szCs w:val="22"/>
          <w:lang w:val="ru-RU"/>
        </w:rPr>
        <w:instrText xml:space="preserve">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2D5AC8">
        <w:rPr>
          <w:rFonts w:eastAsia="MS Mincho" w:cs="Arial"/>
          <w:sz w:val="22"/>
          <w:szCs w:val="22"/>
          <w:lang w:val="ru-RU"/>
        </w:rPr>
        <w:instrText>"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proofErr w:type="gramEnd"/>
    </w:p>
    <w:p w:rsidR="001774FD" w:rsidRPr="001774FD" w:rsidRDefault="00750822" w:rsidP="00F83138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"x_+3"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= AND(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"x_a"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)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!Syntax Error, 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= 1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 _id=\"b5\""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 xml:space="preserve"> _id="b5"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t>ISO </w:t>
      </w:r>
      <w:r w:rsidR="002D5AC8" w:rsidRPr="00C14012">
        <w:rPr>
          <w:rFonts w:eastAsia="MS Mincho" w:cs="Arial"/>
          <w:sz w:val="22"/>
          <w:szCs w:val="22"/>
          <w:lang w:val="en-US"/>
        </w:rPr>
        <w:t>21940-1</w:t>
      </w:r>
      <w:r w:rsidR="002D5AC8" w:rsidRPr="002D5AC8">
        <w:rPr>
          <w:rFonts w:eastAsia="MS Mincho" w:cs="Arial"/>
          <w:sz w:val="22"/>
          <w:szCs w:val="22"/>
          <w:lang w:val="en-US"/>
        </w:rPr>
        <w:t>4</w:t>
      </w:r>
      <w:r w:rsidR="00F83138" w:rsidRPr="004C4337">
        <w:rPr>
          <w:rFonts w:eastAsia="MS Mincho" w:cs="Arial"/>
          <w:sz w:val="22"/>
          <w:szCs w:val="22"/>
          <w:lang w:val="en-US"/>
        </w:rPr>
        <w:tab/>
      </w:r>
      <w:r w:rsidR="002D5AC8" w:rsidRPr="002D5AC8">
        <w:rPr>
          <w:rFonts w:eastAsia="MS Mincho" w:cs="Arial"/>
          <w:sz w:val="22"/>
          <w:szCs w:val="22"/>
          <w:lang w:val="en-US"/>
        </w:rPr>
        <w:t>Mechanical vibration — Rotor balancing — Part 14: Procedures for a</w:t>
      </w:r>
      <w:r w:rsidR="002D5AC8" w:rsidRPr="002D5AC8">
        <w:rPr>
          <w:rFonts w:eastAsia="MS Mincho" w:cs="Arial"/>
          <w:sz w:val="22"/>
          <w:szCs w:val="22"/>
          <w:lang w:val="en-US"/>
        </w:rPr>
        <w:t>s</w:t>
      </w:r>
      <w:r w:rsidR="002D5AC8" w:rsidRPr="002D5AC8">
        <w:rPr>
          <w:rFonts w:eastAsia="MS Mincho" w:cs="Arial"/>
          <w:sz w:val="22"/>
          <w:szCs w:val="22"/>
          <w:lang w:val="en-US"/>
        </w:rPr>
        <w:t>sessing balance errors</w:t>
      </w:r>
      <w:r w:rsidR="001774FD" w:rsidRPr="004C4337">
        <w:rPr>
          <w:rFonts w:eastAsia="MS Mincho" w:cs="Arial"/>
          <w:sz w:val="22"/>
          <w:szCs w:val="22"/>
          <w:lang w:val="en-US"/>
        </w:rPr>
        <w:t xml:space="preserve"> (</w:t>
      </w:r>
      <w:r w:rsidR="002D5AC8">
        <w:rPr>
          <w:rFonts w:eastAsia="MS Mincho" w:cs="Arial"/>
          <w:sz w:val="22"/>
          <w:szCs w:val="22"/>
          <w:lang w:val="ru-RU"/>
        </w:rPr>
        <w:t>Вибрация</w:t>
      </w:r>
      <w:r w:rsidR="002D5AC8" w:rsidRPr="004C4337">
        <w:rPr>
          <w:rFonts w:eastAsia="MS Mincho" w:cs="Arial"/>
          <w:sz w:val="22"/>
          <w:szCs w:val="22"/>
          <w:lang w:val="en-US"/>
        </w:rPr>
        <w:t xml:space="preserve">. </w:t>
      </w:r>
      <w:r w:rsidR="002D5AC8">
        <w:rPr>
          <w:rFonts w:eastAsia="MS Mincho" w:cs="Arial"/>
          <w:sz w:val="22"/>
          <w:szCs w:val="22"/>
          <w:lang w:val="ru-RU"/>
        </w:rPr>
        <w:t>Балансировка роторов</w:t>
      </w:r>
      <w:r w:rsidR="002D5AC8" w:rsidRPr="002D5AC8">
        <w:rPr>
          <w:rFonts w:eastAsia="MS Mincho" w:cs="Arial"/>
          <w:sz w:val="22"/>
          <w:szCs w:val="22"/>
          <w:lang w:val="ru-RU"/>
        </w:rPr>
        <w:t xml:space="preserve">. </w:t>
      </w:r>
      <w:r w:rsidR="002D5AC8">
        <w:rPr>
          <w:rFonts w:eastAsia="MS Mincho" w:cs="Arial"/>
          <w:sz w:val="22"/>
          <w:szCs w:val="22"/>
          <w:lang w:val="ru-RU"/>
        </w:rPr>
        <w:t xml:space="preserve">Часть 14. </w:t>
      </w:r>
      <w:proofErr w:type="gramStart"/>
      <w:r w:rsidR="002D5AC8">
        <w:rPr>
          <w:rFonts w:eastAsia="MS Mincho" w:cs="Arial"/>
          <w:sz w:val="22"/>
          <w:szCs w:val="22"/>
          <w:lang w:val="ru-RU"/>
        </w:rPr>
        <w:t>Методы оценки погрешностей балансировки</w:t>
      </w:r>
      <w:r w:rsidR="001774FD" w:rsidRPr="00E31B4D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1774FD" w:rsidRPr="004C4337" w:rsidRDefault="00750822" w:rsidP="00F83138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"x_+3"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= AND(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"x_a"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)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!Syntax Error, 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= 1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 _id=\"b6\""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 xml:space="preserve"> _id="b6"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="002D5AC8" w:rsidRPr="002D5AC8">
        <w:rPr>
          <w:rFonts w:eastAsia="MS Mincho" w:cs="Arial"/>
          <w:sz w:val="22"/>
          <w:szCs w:val="22"/>
          <w:lang w:val="en-US"/>
        </w:rPr>
        <w:t>SAE ARP 4162A</w:t>
      </w:r>
      <w:r w:rsidR="00F83138" w:rsidRPr="004C4337">
        <w:rPr>
          <w:rFonts w:eastAsia="MS Mincho" w:cs="Arial"/>
          <w:sz w:val="22"/>
          <w:szCs w:val="22"/>
          <w:lang w:val="en-US"/>
        </w:rPr>
        <w:tab/>
      </w:r>
      <w:r w:rsidR="002D5AC8" w:rsidRPr="002D5AC8">
        <w:rPr>
          <w:rFonts w:eastAsia="MS Mincho" w:cs="Arial"/>
          <w:sz w:val="22"/>
          <w:szCs w:val="22"/>
          <w:lang w:val="en-US"/>
        </w:rPr>
        <w:t>Balancing machine proving rotor</w:t>
      </w:r>
      <w:r w:rsidR="001774FD" w:rsidRPr="004C4337">
        <w:rPr>
          <w:rFonts w:eastAsia="MS Mincho" w:cs="Arial"/>
          <w:sz w:val="22"/>
          <w:szCs w:val="22"/>
          <w:lang w:val="en-US"/>
        </w:rPr>
        <w:t xml:space="preserve"> (</w:t>
      </w:r>
      <w:r w:rsidR="002D5AC8">
        <w:rPr>
          <w:rFonts w:eastAsia="MS Mincho" w:cs="Arial"/>
          <w:sz w:val="22"/>
          <w:szCs w:val="22"/>
          <w:lang w:val="ru-RU"/>
        </w:rPr>
        <w:t>Контрольный ротор для балансир</w:t>
      </w:r>
      <w:r w:rsidR="002D5AC8">
        <w:rPr>
          <w:rFonts w:eastAsia="MS Mincho" w:cs="Arial"/>
          <w:sz w:val="22"/>
          <w:szCs w:val="22"/>
          <w:lang w:val="ru-RU"/>
        </w:rPr>
        <w:t>о</w:t>
      </w:r>
      <w:r w:rsidR="002D5AC8">
        <w:rPr>
          <w:rFonts w:eastAsia="MS Mincho" w:cs="Arial"/>
          <w:sz w:val="22"/>
          <w:szCs w:val="22"/>
          <w:lang w:val="ru-RU"/>
        </w:rPr>
        <w:t>вочного станка</w:t>
      </w:r>
      <w:r w:rsidR="001774FD">
        <w:rPr>
          <w:rFonts w:eastAsia="MS Mincho" w:cs="Arial"/>
          <w:sz w:val="22"/>
          <w:szCs w:val="22"/>
          <w:lang w:val="ru-RU"/>
        </w:rPr>
        <w:t>)</w:t>
      </w:r>
    </w:p>
    <w:p w:rsidR="00750822" w:rsidRPr="004234C0" w:rsidRDefault="00750822" w:rsidP="004234C0">
      <w:pPr>
        <w:pStyle w:val="1"/>
        <w:tabs>
          <w:tab w:val="clear" w:pos="360"/>
          <w:tab w:val="clear" w:pos="660"/>
          <w:tab w:val="left" w:pos="-4820"/>
          <w:tab w:val="left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en-US"/>
        </w:rPr>
      </w:pP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IF "x_+3" 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IF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DOCPROPERTY "x_t"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N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&lt;&gt; N "&lt;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QUOTE "std"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std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IF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= AND(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COMPARE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DOCPROPERTY "x_t"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N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&lt;&gt; N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0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,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COMPARE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DOCPROPERTY "x_a"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N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&lt;&gt; N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0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)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!Syntax Error, ,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= 1 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QUOTE ""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IF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DOCPROPERTY "x_t"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>N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&lt;&gt; N "&gt;"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" 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begin"/>
      </w:r>
      <w:r w:rsidRPr="004234C0">
        <w:rPr>
          <w:rFonts w:eastAsia="MS Mincho" w:cs="Arial"/>
          <w:sz w:val="22"/>
          <w:szCs w:val="22"/>
          <w:lang w:val="en-US"/>
        </w:rPr>
        <w:instrText>QUOTE " _id=\"b7\""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separate"/>
      </w:r>
      <w:r w:rsidRPr="004234C0">
        <w:rPr>
          <w:rFonts w:eastAsia="MS Mincho" w:cs="Arial"/>
          <w:sz w:val="22"/>
          <w:szCs w:val="22"/>
          <w:lang w:val="en-US"/>
        </w:rPr>
        <w:instrText xml:space="preserve"> _id="b7"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4234C0">
        <w:rPr>
          <w:rFonts w:eastAsia="MS Mincho" w:cs="Arial"/>
          <w:sz w:val="22"/>
          <w:szCs w:val="22"/>
          <w:lang w:val="en-US"/>
        </w:rPr>
        <w:fldChar w:fldCharType="end"/>
      </w:r>
      <w:r w:rsidR="004234C0" w:rsidRPr="004234C0">
        <w:rPr>
          <w:rFonts w:eastAsia="MS Mincho"/>
          <w:sz w:val="22"/>
          <w:szCs w:val="22"/>
        </w:rPr>
        <w:t>Incoterms</w:t>
      </w:r>
      <w:r w:rsidR="004234C0" w:rsidRPr="00EB37D3">
        <w:rPr>
          <w:rFonts w:eastAsia="MS Mincho"/>
          <w:sz w:val="22"/>
          <w:szCs w:val="22"/>
          <w:lang w:val="en-US"/>
        </w:rPr>
        <w:t xml:space="preserve"> 2020</w:t>
      </w:r>
      <w:r w:rsidR="004234C0" w:rsidRPr="004234C0">
        <w:rPr>
          <w:rFonts w:eastAsia="MS Mincho"/>
          <w:sz w:val="22"/>
          <w:szCs w:val="22"/>
        </w:rPr>
        <w:t xml:space="preserve"> [viewed 2022-06-23]. Available at</w:t>
      </w:r>
      <w:r w:rsidR="004234C0" w:rsidRPr="000F7F7B">
        <w:rPr>
          <w:rFonts w:eastAsia="MS Mincho"/>
          <w:szCs w:val="24"/>
        </w:rPr>
        <w:t xml:space="preserve"> </w:t>
      </w:r>
      <w:hyperlink r:id="rId89" w:history="1">
        <w:r w:rsidR="004234C0" w:rsidRPr="000F7F7B">
          <w:rPr>
            <w:rStyle w:val="aff"/>
            <w:szCs w:val="24"/>
            <w:lang w:val="en-US"/>
          </w:rPr>
          <w:t>https://iccwbo.org/resources-for-business/incoterms-rules/incoterms-2020/</w:t>
        </w:r>
      </w:hyperlink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4234C0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4234C0">
        <w:rPr>
          <w:rFonts w:eastAsia="MS Mincho" w:cs="Arial"/>
          <w:sz w:val="22"/>
          <w:szCs w:val="22"/>
          <w:lang w:val="en-US"/>
        </w:rPr>
        <w:instrText>_-3"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4234C0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4234C0">
        <w:rPr>
          <w:rFonts w:eastAsia="MS Mincho" w:cs="Arial"/>
          <w:sz w:val="22"/>
          <w:szCs w:val="22"/>
          <w:lang w:val="en-US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4234C0">
        <w:rPr>
          <w:rFonts w:eastAsia="MS Mincho" w:cs="Arial"/>
          <w:sz w:val="22"/>
          <w:szCs w:val="22"/>
          <w:lang w:val="en-US"/>
        </w:rPr>
        <w:instrText xml:space="preserve"> "&lt;/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</w:instrText>
      </w:r>
      <w:r w:rsidRPr="004234C0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</w:instrText>
      </w:r>
      <w:r w:rsidRPr="004234C0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750822">
        <w:rPr>
          <w:rFonts w:eastAsia="MS Mincho" w:cs="Arial"/>
          <w:sz w:val="22"/>
          <w:szCs w:val="22"/>
          <w:lang w:val="en-US"/>
        </w:rPr>
        <w:instrText>x</w:instrText>
      </w:r>
      <w:r w:rsidRPr="004234C0">
        <w:rPr>
          <w:rFonts w:eastAsia="MS Mincho" w:cs="Arial"/>
          <w:sz w:val="22"/>
          <w:szCs w:val="22"/>
          <w:lang w:val="en-US"/>
        </w:rPr>
        <w:instrText>_</w:instrText>
      </w:r>
      <w:r w:rsidRPr="00750822">
        <w:rPr>
          <w:rFonts w:eastAsia="MS Mincho" w:cs="Arial"/>
          <w:sz w:val="22"/>
          <w:szCs w:val="22"/>
          <w:lang w:val="en-US"/>
        </w:rPr>
        <w:instrText>t</w:instrText>
      </w:r>
      <w:r w:rsidRPr="004234C0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4234C0">
        <w:rPr>
          <w:rFonts w:eastAsia="MS Mincho" w:cs="Arial"/>
          <w:sz w:val="22"/>
          <w:szCs w:val="22"/>
          <w:lang w:val="en-US"/>
        </w:rPr>
        <w:instrText xml:space="preserve">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4234C0">
        <w:rPr>
          <w:rFonts w:eastAsia="MS Mincho" w:cs="Arial"/>
          <w:sz w:val="22"/>
          <w:szCs w:val="22"/>
          <w:lang w:val="en-US"/>
        </w:rPr>
        <w:instrText>"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</w:p>
    <w:p w:rsidR="00C971B5" w:rsidRPr="004234C0" w:rsidRDefault="00C971B5" w:rsidP="00FE1F76">
      <w:pPr>
        <w:pStyle w:val="1"/>
        <w:numPr>
          <w:ilvl w:val="0"/>
          <w:numId w:val="0"/>
        </w:numPr>
        <w:spacing w:line="360" w:lineRule="auto"/>
        <w:ind w:left="567" w:hanging="567"/>
        <w:rPr>
          <w:sz w:val="22"/>
          <w:szCs w:val="22"/>
          <w:lang w:val="en-US"/>
        </w:rPr>
      </w:pPr>
    </w:p>
    <w:p w:rsidR="00AB65AE" w:rsidRPr="002F3010" w:rsidRDefault="00C971B5" w:rsidP="00AB65AE">
      <w:pPr>
        <w:pStyle w:val="1"/>
        <w:numPr>
          <w:ilvl w:val="0"/>
          <w:numId w:val="0"/>
        </w:numPr>
        <w:spacing w:after="0" w:line="360" w:lineRule="auto"/>
        <w:ind w:left="567"/>
        <w:rPr>
          <w:rFonts w:eastAsia="MS Mincho" w:cs="Arial"/>
          <w:sz w:val="22"/>
          <w:szCs w:val="22"/>
          <w:lang w:val="en-US"/>
        </w:rPr>
      </w:pPr>
      <w:r w:rsidRPr="002F3010">
        <w:rPr>
          <w:sz w:val="22"/>
          <w:szCs w:val="22"/>
          <w:lang w:val="en-US"/>
        </w:rPr>
        <w:br w:type="page"/>
      </w:r>
      <w:r w:rsidR="00AB65AE" w:rsidRPr="002F3010">
        <w:rPr>
          <w:rFonts w:eastAsia="MS Mincho" w:cs="Arial"/>
          <w:sz w:val="22"/>
          <w:szCs w:val="22"/>
          <w:lang w:val="en-US"/>
        </w:rPr>
        <w:lastRenderedPageBreak/>
        <w:t xml:space="preserve"> </w:t>
      </w:r>
    </w:p>
    <w:bookmarkEnd w:id="19"/>
    <w:p w:rsidR="00FF1FD9" w:rsidRDefault="00CE5EF2" w:rsidP="00130243">
      <w:pPr>
        <w:tabs>
          <w:tab w:val="left" w:pos="4962"/>
          <w:tab w:val="right" w:pos="9639"/>
        </w:tabs>
        <w:ind w:firstLine="0"/>
        <w:rPr>
          <w:snapToGrid w:val="0"/>
          <w:szCs w:val="24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9E6716" wp14:editId="59E59866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F3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"/>
            </w:pict>
          </mc:Fallback>
        </mc:AlternateContent>
      </w:r>
      <w:r w:rsidR="00A30151" w:rsidRPr="00967A12">
        <w:rPr>
          <w:szCs w:val="24"/>
        </w:rPr>
        <w:t xml:space="preserve">УДК </w:t>
      </w:r>
      <w:r w:rsidR="004234C0">
        <w:rPr>
          <w:szCs w:val="24"/>
        </w:rPr>
        <w:t>67.05</w:t>
      </w:r>
      <w:r w:rsidR="00A30151" w:rsidRPr="00967A12">
        <w:rPr>
          <w:szCs w:val="24"/>
        </w:rPr>
        <w:t>:006.354</w:t>
      </w:r>
      <w:r w:rsidR="00A814B6" w:rsidRPr="00967A12">
        <w:rPr>
          <w:snapToGrid w:val="0"/>
          <w:szCs w:val="24"/>
        </w:rPr>
        <w:t xml:space="preserve"> </w:t>
      </w:r>
      <w:r w:rsidR="00FF1FD9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 xml:space="preserve">КС </w:t>
      </w:r>
      <w:r w:rsidR="004234C0">
        <w:rPr>
          <w:snapToGrid w:val="0"/>
          <w:szCs w:val="24"/>
        </w:rPr>
        <w:t>21</w:t>
      </w:r>
      <w:r w:rsidR="00A814B6" w:rsidRPr="00967A12">
        <w:rPr>
          <w:snapToGrid w:val="0"/>
          <w:szCs w:val="24"/>
        </w:rPr>
        <w:t>.</w:t>
      </w:r>
      <w:r w:rsidR="001774FD">
        <w:rPr>
          <w:snapToGrid w:val="0"/>
          <w:szCs w:val="24"/>
        </w:rPr>
        <w:t>1</w:t>
      </w:r>
      <w:r w:rsidR="004234C0">
        <w:rPr>
          <w:snapToGrid w:val="0"/>
          <w:szCs w:val="24"/>
        </w:rPr>
        <w:t>2</w:t>
      </w:r>
      <w:r w:rsidR="00860B1A">
        <w:rPr>
          <w:snapToGrid w:val="0"/>
          <w:szCs w:val="24"/>
        </w:rPr>
        <w:t>0</w:t>
      </w:r>
      <w:r w:rsidR="004234C0">
        <w:rPr>
          <w:snapToGrid w:val="0"/>
          <w:szCs w:val="24"/>
        </w:rPr>
        <w:t>.40</w:t>
      </w:r>
      <w:r w:rsidR="00130243">
        <w:rPr>
          <w:snapToGrid w:val="0"/>
          <w:szCs w:val="24"/>
        </w:rPr>
        <w:tab/>
      </w:r>
      <w:r w:rsidR="00130243">
        <w:rPr>
          <w:snapToGrid w:val="0"/>
          <w:szCs w:val="24"/>
          <w:lang w:val="en-US"/>
        </w:rPr>
        <w:t>IDT</w:t>
      </w:r>
    </w:p>
    <w:p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proofErr w:type="gramStart"/>
      <w:r w:rsidRPr="00967A12">
        <w:rPr>
          <w:snapToGrid w:val="0"/>
          <w:szCs w:val="24"/>
        </w:rPr>
        <w:t xml:space="preserve">Ключевые слова: </w:t>
      </w:r>
      <w:r w:rsidR="00860B1A">
        <w:rPr>
          <w:snapToGrid w:val="0"/>
          <w:szCs w:val="24"/>
        </w:rPr>
        <w:t>вибрация</w:t>
      </w:r>
      <w:r w:rsidR="00753C0B" w:rsidRPr="00967A12">
        <w:rPr>
          <w:snapToGrid w:val="0"/>
          <w:szCs w:val="24"/>
        </w:rPr>
        <w:t>,</w:t>
      </w:r>
      <w:r w:rsidR="004408CD">
        <w:rPr>
          <w:snapToGrid w:val="0"/>
          <w:szCs w:val="24"/>
        </w:rPr>
        <w:t xml:space="preserve"> </w:t>
      </w:r>
      <w:r w:rsidR="004234C0">
        <w:rPr>
          <w:snapToGrid w:val="0"/>
          <w:szCs w:val="24"/>
        </w:rPr>
        <w:t>станки балансировочные</w:t>
      </w:r>
      <w:r w:rsidR="00860B1A">
        <w:rPr>
          <w:snapToGrid w:val="0"/>
          <w:szCs w:val="24"/>
        </w:rPr>
        <w:t xml:space="preserve">, </w:t>
      </w:r>
      <w:r w:rsidR="00DF6DAE">
        <w:rPr>
          <w:snapToGrid w:val="0"/>
          <w:szCs w:val="24"/>
        </w:rPr>
        <w:t>характеристик</w:t>
      </w:r>
      <w:r w:rsidR="004234C0">
        <w:rPr>
          <w:snapToGrid w:val="0"/>
          <w:szCs w:val="24"/>
        </w:rPr>
        <w:t>и</w:t>
      </w:r>
      <w:r w:rsidR="00860B1A">
        <w:rPr>
          <w:snapToGrid w:val="0"/>
          <w:szCs w:val="24"/>
        </w:rPr>
        <w:t xml:space="preserve">, </w:t>
      </w:r>
      <w:r w:rsidR="004234C0">
        <w:rPr>
          <w:snapToGrid w:val="0"/>
          <w:szCs w:val="24"/>
        </w:rPr>
        <w:t>контрольный ротор, контрольные грузы, испытания, оценка</w:t>
      </w:r>
      <w:proofErr w:type="gramEnd"/>
    </w:p>
    <w:p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8145FFD" wp14:editId="20B34C12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6I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" o:allowincell="f"/>
            </w:pict>
          </mc:Fallback>
        </mc:AlternateContent>
      </w:r>
    </w:p>
    <w:p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D957E9" w:rsidRDefault="00D957E9" w:rsidP="00D957E9">
      <w:pPr>
        <w:pStyle w:val="211"/>
        <w:ind w:left="720" w:hanging="720"/>
      </w:pPr>
      <w:r>
        <w:t xml:space="preserve">Генеральный директор </w:t>
      </w:r>
    </w:p>
    <w:p w:rsidR="00D957E9" w:rsidRDefault="00D957E9" w:rsidP="00D957E9">
      <w:pPr>
        <w:pStyle w:val="211"/>
        <w:ind w:left="720" w:hanging="720"/>
      </w:pPr>
      <w:r>
        <w:t>ЗАО «НИЦ КД»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В.Г. </w:t>
      </w:r>
      <w:proofErr w:type="spellStart"/>
      <w:r>
        <w:t>Шолкин</w:t>
      </w:r>
      <w:proofErr w:type="spellEnd"/>
    </w:p>
    <w:p w:rsidR="00D957E9" w:rsidRDefault="00D957E9" w:rsidP="00D957E9">
      <w:pPr>
        <w:pStyle w:val="211"/>
        <w:ind w:left="720" w:hanging="720"/>
      </w:pPr>
    </w:p>
    <w:p w:rsidR="00D957E9" w:rsidRDefault="00D957E9" w:rsidP="00D957E9">
      <w:pPr>
        <w:pStyle w:val="211"/>
        <w:ind w:left="720" w:hanging="720"/>
      </w:pPr>
      <w:r>
        <w:t>Руководитель разработки,</w:t>
      </w:r>
    </w:p>
    <w:p w:rsidR="00D957E9" w:rsidRDefault="00D957E9" w:rsidP="00D957E9">
      <w:pPr>
        <w:pStyle w:val="211"/>
        <w:ind w:left="720" w:hanging="720"/>
      </w:pPr>
      <w:r>
        <w:t xml:space="preserve">отв. секретарь ТК </w:t>
      </w:r>
      <w:r w:rsidR="002F3010">
        <w:t>183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И.Р. </w:t>
      </w:r>
      <w:proofErr w:type="spellStart"/>
      <w:r>
        <w:t>Шайняк</w:t>
      </w:r>
      <w:proofErr w:type="spellEnd"/>
    </w:p>
    <w:p w:rsidR="00D957E9" w:rsidRDefault="00D957E9" w:rsidP="00D957E9">
      <w:pPr>
        <w:pStyle w:val="211"/>
        <w:spacing w:line="240" w:lineRule="auto"/>
        <w:ind w:left="720" w:hanging="720"/>
      </w:pPr>
    </w:p>
    <w:p w:rsidR="00D957E9" w:rsidRDefault="00D957E9" w:rsidP="00D957E9">
      <w:pPr>
        <w:pStyle w:val="211"/>
        <w:spacing w:line="240" w:lineRule="auto"/>
        <w:ind w:left="720" w:hanging="720"/>
      </w:pPr>
    </w:p>
    <w:p w:rsidR="00D957E9" w:rsidRDefault="00D957E9" w:rsidP="00D957E9">
      <w:pPr>
        <w:pStyle w:val="211"/>
        <w:ind w:left="720" w:hanging="720"/>
      </w:pPr>
      <w:r>
        <w:t>Директор департамента</w:t>
      </w:r>
    </w:p>
    <w:p w:rsidR="00D957E9" w:rsidRDefault="00D957E9" w:rsidP="00D957E9">
      <w:pPr>
        <w:pStyle w:val="211"/>
        <w:spacing w:line="240" w:lineRule="auto"/>
        <w:ind w:left="720" w:hanging="720"/>
      </w:pPr>
      <w:r>
        <w:t>ФГБУ «Институт стандартизации»</w:t>
      </w:r>
      <w:r>
        <w:tab/>
      </w:r>
      <w:r>
        <w:tab/>
      </w:r>
      <w:r>
        <w:tab/>
      </w:r>
      <w:r>
        <w:tab/>
      </w:r>
      <w:r>
        <w:tab/>
      </w:r>
      <w:r>
        <w:tab/>
        <w:t>Г.В. Воробьев</w:t>
      </w:r>
    </w:p>
    <w:p w:rsidR="00D957E9" w:rsidRDefault="00D957E9" w:rsidP="00D957E9">
      <w:pPr>
        <w:pStyle w:val="211"/>
        <w:spacing w:line="240" w:lineRule="auto"/>
        <w:ind w:left="720" w:hanging="720"/>
      </w:pPr>
    </w:p>
    <w:p w:rsidR="00D957E9" w:rsidRDefault="00D957E9" w:rsidP="00D957E9">
      <w:pPr>
        <w:pStyle w:val="211"/>
        <w:spacing w:line="240" w:lineRule="auto"/>
        <w:ind w:left="720" w:hanging="720"/>
      </w:pPr>
    </w:p>
    <w:p w:rsidR="00D957E9" w:rsidRDefault="00D957E9" w:rsidP="00D957E9">
      <w:pPr>
        <w:pStyle w:val="211"/>
        <w:ind w:left="720" w:hanging="720"/>
      </w:pPr>
      <w:r>
        <w:t>Руководитель разработки,</w:t>
      </w:r>
    </w:p>
    <w:p w:rsidR="00D957E9" w:rsidRDefault="00D957E9" w:rsidP="00D957E9">
      <w:pPr>
        <w:pStyle w:val="211"/>
        <w:spacing w:line="240" w:lineRule="auto"/>
        <w:ind w:left="720" w:hanging="720"/>
      </w:pPr>
      <w:r>
        <w:t>начальник отдела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О.С. Якимов</w:t>
      </w:r>
    </w:p>
    <w:p w:rsidR="00D957E9" w:rsidRDefault="00D957E9" w:rsidP="00D957E9">
      <w:pPr>
        <w:pStyle w:val="211"/>
        <w:spacing w:line="240" w:lineRule="auto"/>
        <w:ind w:left="720" w:hanging="720"/>
      </w:pPr>
    </w:p>
    <w:p w:rsidR="00D957E9" w:rsidRDefault="00D957E9" w:rsidP="00D957E9">
      <w:pPr>
        <w:pStyle w:val="211"/>
        <w:spacing w:line="240" w:lineRule="auto"/>
        <w:ind w:left="720" w:hanging="720"/>
      </w:pPr>
    </w:p>
    <w:p w:rsidR="00D957E9" w:rsidRDefault="00D957E9" w:rsidP="00D957E9">
      <w:pPr>
        <w:pStyle w:val="211"/>
        <w:ind w:left="720" w:hanging="720"/>
      </w:pPr>
      <w:r>
        <w:t>Исполнитель,</w:t>
      </w:r>
    </w:p>
    <w:p w:rsidR="00D957E9" w:rsidRDefault="00D957E9" w:rsidP="00D957E9">
      <w:pPr>
        <w:pStyle w:val="211"/>
        <w:spacing w:line="240" w:lineRule="auto"/>
        <w:ind w:left="720" w:hanging="720"/>
      </w:pPr>
      <w:r>
        <w:t>ведущий инженер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Н.А. Давыдова</w:t>
      </w:r>
    </w:p>
    <w:p w:rsidR="00D957E9" w:rsidRDefault="00D957E9" w:rsidP="00D957E9">
      <w:pPr>
        <w:pStyle w:val="aa"/>
        <w:tabs>
          <w:tab w:val="clear" w:pos="4153"/>
          <w:tab w:val="clear" w:pos="8306"/>
        </w:tabs>
      </w:pPr>
    </w:p>
    <w:p w:rsidR="00D34FA2" w:rsidRPr="005E6202" w:rsidRDefault="00D34FA2" w:rsidP="006C6C96">
      <w:pPr>
        <w:pStyle w:val="211"/>
        <w:ind w:left="720" w:hanging="720"/>
      </w:pPr>
    </w:p>
    <w:p w:rsidR="00625501" w:rsidRDefault="00625501">
      <w:pPr>
        <w:pStyle w:val="aa"/>
        <w:tabs>
          <w:tab w:val="clear" w:pos="4153"/>
          <w:tab w:val="clear" w:pos="8306"/>
        </w:tabs>
      </w:pPr>
    </w:p>
    <w:sectPr w:rsidR="00625501" w:rsidSect="00D92B38">
      <w:headerReference w:type="first" r:id="rId90"/>
      <w:footerReference w:type="first" r:id="rId91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603" w:rsidRDefault="00CD3603">
      <w:r>
        <w:separator/>
      </w:r>
    </w:p>
  </w:endnote>
  <w:endnote w:type="continuationSeparator" w:id="0">
    <w:p w:rsidR="00CD3603" w:rsidRDefault="00CD3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MT-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Pr="00E4163B" w:rsidRDefault="00CD3603">
    <w:pPr>
      <w:pStyle w:val="ac"/>
      <w:ind w:firstLine="0"/>
      <w:rPr>
        <w:sz w:val="22"/>
        <w:szCs w:val="22"/>
      </w:rPr>
    </w:pPr>
    <w:r w:rsidRPr="00E4163B">
      <w:rPr>
        <w:rStyle w:val="af1"/>
        <w:sz w:val="22"/>
        <w:szCs w:val="22"/>
      </w:rPr>
      <w:fldChar w:fldCharType="begin"/>
    </w:r>
    <w:r w:rsidRPr="00E4163B">
      <w:rPr>
        <w:rStyle w:val="af1"/>
        <w:sz w:val="22"/>
        <w:szCs w:val="22"/>
      </w:rPr>
      <w:instrText xml:space="preserve"> PAGE </w:instrText>
    </w:r>
    <w:r w:rsidRPr="00E4163B">
      <w:rPr>
        <w:rStyle w:val="af1"/>
        <w:sz w:val="22"/>
        <w:szCs w:val="22"/>
      </w:rPr>
      <w:fldChar w:fldCharType="separate"/>
    </w:r>
    <w:r w:rsidR="000B6F55">
      <w:rPr>
        <w:rStyle w:val="af1"/>
        <w:noProof/>
        <w:sz w:val="22"/>
        <w:szCs w:val="22"/>
      </w:rPr>
      <w:t>2</w:t>
    </w:r>
    <w:r w:rsidRPr="00E4163B">
      <w:rPr>
        <w:rStyle w:val="af1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Pr="00E4163B" w:rsidRDefault="00CD3603">
    <w:pPr>
      <w:pStyle w:val="ac"/>
      <w:jc w:val="right"/>
      <w:rPr>
        <w:sz w:val="22"/>
        <w:szCs w:val="22"/>
      </w:rPr>
    </w:pPr>
    <w:r w:rsidRPr="00E4163B">
      <w:rPr>
        <w:rStyle w:val="af1"/>
        <w:sz w:val="22"/>
        <w:szCs w:val="22"/>
      </w:rPr>
      <w:fldChar w:fldCharType="begin"/>
    </w:r>
    <w:r w:rsidRPr="00E4163B">
      <w:rPr>
        <w:rStyle w:val="af1"/>
        <w:sz w:val="22"/>
        <w:szCs w:val="22"/>
      </w:rPr>
      <w:instrText xml:space="preserve"> PAGE </w:instrText>
    </w:r>
    <w:r w:rsidRPr="00E4163B">
      <w:rPr>
        <w:rStyle w:val="af1"/>
        <w:sz w:val="22"/>
        <w:szCs w:val="22"/>
      </w:rPr>
      <w:fldChar w:fldCharType="separate"/>
    </w:r>
    <w:r w:rsidR="000B6F55">
      <w:rPr>
        <w:rStyle w:val="af1"/>
        <w:noProof/>
        <w:sz w:val="22"/>
        <w:szCs w:val="22"/>
      </w:rPr>
      <w:t>77</w:t>
    </w:r>
    <w:r w:rsidRPr="00E4163B">
      <w:rPr>
        <w:rStyle w:val="af1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Default="00CD3603">
    <w:pPr>
      <w:pStyle w:val="ac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Default="00CD3603">
    <w:pPr>
      <w:pStyle w:val="ac"/>
      <w:spacing w:line="240" w:lineRule="auto"/>
      <w:ind w:firstLine="0"/>
      <w:jc w:val="left"/>
      <w:rPr>
        <w:rStyle w:val="af1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1684D11" wp14:editId="39614457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UP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" o:allowincell="f" strokeweight="1.5pt"/>
          </w:pict>
        </mc:Fallback>
      </mc:AlternateContent>
    </w:r>
  </w:p>
  <w:p w:rsidR="00CD3603" w:rsidRPr="00F67389" w:rsidRDefault="00CD3603" w:rsidP="00EA239B">
    <w:pPr>
      <w:pStyle w:val="ac"/>
      <w:spacing w:line="240" w:lineRule="auto"/>
      <w:ind w:firstLine="0"/>
      <w:jc w:val="left"/>
      <w:rPr>
        <w:rStyle w:val="af1"/>
        <w:b/>
        <w:sz w:val="22"/>
      </w:rPr>
    </w:pPr>
    <w:r>
      <w:rPr>
        <w:rStyle w:val="af1"/>
        <w:b/>
        <w:i/>
        <w:sz w:val="22"/>
      </w:rPr>
      <w:t xml:space="preserve">Проект, </w:t>
    </w:r>
    <w:r>
      <w:rPr>
        <w:rStyle w:val="af1"/>
        <w:b/>
        <w:i/>
        <w:sz w:val="22"/>
        <w:lang w:val="en-US"/>
      </w:rPr>
      <w:t xml:space="preserve">RU, </w:t>
    </w:r>
    <w:r w:rsidR="000B6F55">
      <w:rPr>
        <w:rStyle w:val="af1"/>
        <w:b/>
        <w:i/>
        <w:sz w:val="22"/>
      </w:rPr>
      <w:t>окончательная</w:t>
    </w:r>
    <w:r>
      <w:rPr>
        <w:rStyle w:val="af1"/>
        <w:b/>
        <w:i/>
        <w:sz w:val="22"/>
      </w:rPr>
      <w:t xml:space="preserve"> редакция</w:t>
    </w:r>
    <w:r w:rsidRPr="00F67389">
      <w:rPr>
        <w:rStyle w:val="af1"/>
        <w:b/>
        <w:sz w:val="22"/>
      </w:rPr>
      <w:t xml:space="preserve"> </w:t>
    </w:r>
  </w:p>
  <w:p w:rsidR="00CD3603" w:rsidRDefault="00CD3603">
    <w:pPr>
      <w:pStyle w:val="ac"/>
      <w:spacing w:line="240" w:lineRule="auto"/>
      <w:ind w:firstLine="0"/>
      <w:jc w:val="left"/>
    </w:pPr>
  </w:p>
  <w:p w:rsidR="00CD3603" w:rsidRPr="00E4163B" w:rsidRDefault="00CD3603">
    <w:pPr>
      <w:pStyle w:val="ac"/>
      <w:jc w:val="right"/>
      <w:rPr>
        <w:sz w:val="22"/>
        <w:szCs w:val="18"/>
      </w:rPr>
    </w:pPr>
    <w:r w:rsidRPr="00E4163B">
      <w:rPr>
        <w:rStyle w:val="af1"/>
        <w:sz w:val="22"/>
        <w:szCs w:val="18"/>
      </w:rPr>
      <w:fldChar w:fldCharType="begin"/>
    </w:r>
    <w:r w:rsidRPr="00E4163B">
      <w:rPr>
        <w:rStyle w:val="af1"/>
        <w:sz w:val="22"/>
        <w:szCs w:val="18"/>
      </w:rPr>
      <w:instrText xml:space="preserve"> PAGE </w:instrText>
    </w:r>
    <w:r w:rsidRPr="00E4163B">
      <w:rPr>
        <w:rStyle w:val="af1"/>
        <w:sz w:val="22"/>
        <w:szCs w:val="18"/>
      </w:rPr>
      <w:fldChar w:fldCharType="separate"/>
    </w:r>
    <w:r w:rsidR="000B6F55">
      <w:rPr>
        <w:rStyle w:val="af1"/>
        <w:noProof/>
        <w:sz w:val="22"/>
        <w:szCs w:val="18"/>
      </w:rPr>
      <w:t>1</w:t>
    </w:r>
    <w:r w:rsidRPr="00E4163B">
      <w:rPr>
        <w:rStyle w:val="af1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603" w:rsidRDefault="00CD3603">
      <w:r>
        <w:separator/>
      </w:r>
    </w:p>
  </w:footnote>
  <w:footnote w:type="continuationSeparator" w:id="0">
    <w:p w:rsidR="00CD3603" w:rsidRDefault="00CD3603">
      <w:r>
        <w:continuationSeparator/>
      </w:r>
    </w:p>
  </w:footnote>
  <w:footnote w:id="1">
    <w:p w:rsidR="00CD3603" w:rsidRPr="00C14012" w:rsidRDefault="00CD3603" w:rsidP="00C14012">
      <w:pPr>
        <w:pStyle w:val="af4"/>
        <w:ind w:firstLine="720"/>
        <w:jc w:val="both"/>
        <w:rPr>
          <w:rFonts w:ascii="Arial" w:hAnsi="Arial" w:cs="Arial"/>
        </w:rPr>
      </w:pPr>
      <w:r w:rsidRPr="00C14012">
        <w:rPr>
          <w:rStyle w:val="af3"/>
          <w:rFonts w:ascii="Arial" w:hAnsi="Arial" w:cs="Arial"/>
        </w:rPr>
        <w:t>1)</w:t>
      </w:r>
      <w:r w:rsidRPr="00C14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Применяемые в стандарте термины соответствуют установленным в межгосударственном стандарте ГОСТ 19534–74 «Балансировка вращающихся тел. Термины», неэквивалентном </w:t>
      </w:r>
      <w:proofErr w:type="gramStart"/>
      <w:r>
        <w:rPr>
          <w:rFonts w:ascii="Arial" w:hAnsi="Arial" w:cs="Arial"/>
        </w:rPr>
        <w:t>междун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родному</w:t>
      </w:r>
      <w:proofErr w:type="gramEnd"/>
      <w:r>
        <w:rPr>
          <w:rFonts w:ascii="Arial" w:hAnsi="Arial" w:cs="Arial"/>
        </w:rPr>
        <w:t>.</w:t>
      </w:r>
    </w:p>
  </w:footnote>
  <w:footnote w:id="2">
    <w:p w:rsidR="00CD3603" w:rsidRPr="00C14012" w:rsidRDefault="00CD3603" w:rsidP="00C14012">
      <w:pPr>
        <w:pStyle w:val="af4"/>
        <w:ind w:firstLine="720"/>
        <w:rPr>
          <w:rFonts w:ascii="Arial" w:hAnsi="Arial" w:cs="Arial"/>
        </w:rPr>
      </w:pPr>
      <w:r w:rsidRPr="00C14012">
        <w:rPr>
          <w:rStyle w:val="af3"/>
          <w:rFonts w:ascii="Arial" w:hAnsi="Arial" w:cs="Arial"/>
        </w:rPr>
        <w:t>1)</w:t>
      </w:r>
      <w:r w:rsidRPr="00C14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Отменен.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Pr="00F67389" w:rsidRDefault="00CD3603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21940-21</w:t>
    </w:r>
    <w:r w:rsidRPr="00F67389">
      <w:rPr>
        <w:b/>
        <w:szCs w:val="24"/>
      </w:rPr>
      <w:t>–</w:t>
    </w:r>
    <w:r w:rsidRPr="009653D2">
      <w:rPr>
        <w:b/>
        <w:color w:val="FFFFFF" w:themeColor="background1"/>
        <w:szCs w:val="24"/>
      </w:rPr>
      <w:t>2024</w:t>
    </w:r>
  </w:p>
  <w:p w:rsidR="00CD3603" w:rsidRPr="009653D2" w:rsidRDefault="00CD3603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9653D2">
      <w:rPr>
        <w:szCs w:val="24"/>
      </w:rPr>
      <w:t>(</w:t>
    </w:r>
    <w:r w:rsidRPr="009653D2">
      <w:rPr>
        <w:i/>
        <w:szCs w:val="24"/>
      </w:rPr>
      <w:t xml:space="preserve">проект, </w:t>
    </w:r>
    <w:r w:rsidRPr="009653D2">
      <w:rPr>
        <w:i/>
        <w:szCs w:val="24"/>
        <w:lang w:val="en-US"/>
      </w:rPr>
      <w:t>RU</w:t>
    </w:r>
    <w:r w:rsidRPr="009653D2">
      <w:rPr>
        <w:i/>
        <w:szCs w:val="24"/>
      </w:rPr>
      <w:t xml:space="preserve">, </w:t>
    </w:r>
    <w:r w:rsidR="000B6F55">
      <w:rPr>
        <w:i/>
        <w:szCs w:val="24"/>
      </w:rPr>
      <w:t>окончательная</w:t>
    </w:r>
    <w:r w:rsidRPr="009653D2">
      <w:rPr>
        <w:i/>
        <w:szCs w:val="24"/>
      </w:rPr>
      <w:t xml:space="preserve"> редакция</w:t>
    </w:r>
    <w:r w:rsidRPr="009653D2">
      <w:rPr>
        <w:szCs w:val="24"/>
      </w:rPr>
      <w:t>)</w:t>
    </w:r>
  </w:p>
  <w:p w:rsidR="00CD3603" w:rsidRPr="00E4163B" w:rsidRDefault="00CD3603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Pr="00F67389" w:rsidRDefault="00CD3603" w:rsidP="00725D4C">
    <w:pPr>
      <w:pStyle w:val="aa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21940-21</w:t>
    </w:r>
    <w:r w:rsidRPr="00F67389">
      <w:rPr>
        <w:b/>
        <w:szCs w:val="24"/>
      </w:rPr>
      <w:t>–</w:t>
    </w:r>
    <w:r w:rsidRPr="00E40EC6">
      <w:rPr>
        <w:b/>
        <w:color w:val="FFFFFF" w:themeColor="background1"/>
        <w:szCs w:val="24"/>
      </w:rPr>
      <w:t>2024</w:t>
    </w:r>
  </w:p>
  <w:p w:rsidR="00CD3603" w:rsidRPr="00E40EC6" w:rsidRDefault="00CD3603" w:rsidP="00E4163B">
    <w:pPr>
      <w:pStyle w:val="aa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E40EC6">
      <w:rPr>
        <w:szCs w:val="24"/>
      </w:rPr>
      <w:t>(</w:t>
    </w:r>
    <w:r w:rsidRPr="00E40EC6">
      <w:rPr>
        <w:i/>
        <w:szCs w:val="24"/>
      </w:rPr>
      <w:t xml:space="preserve">проект, </w:t>
    </w:r>
    <w:r w:rsidRPr="00E40EC6">
      <w:rPr>
        <w:i/>
        <w:szCs w:val="24"/>
        <w:lang w:val="en-US"/>
      </w:rPr>
      <w:t>RU</w:t>
    </w:r>
    <w:r w:rsidRPr="00E40EC6">
      <w:rPr>
        <w:i/>
        <w:szCs w:val="24"/>
      </w:rPr>
      <w:t xml:space="preserve">, </w:t>
    </w:r>
    <w:r w:rsidR="000B6F55">
      <w:rPr>
        <w:i/>
        <w:szCs w:val="24"/>
      </w:rPr>
      <w:t>окончательная</w:t>
    </w:r>
    <w:r w:rsidRPr="00E40EC6">
      <w:rPr>
        <w:i/>
        <w:szCs w:val="24"/>
      </w:rPr>
      <w:t xml:space="preserve"> редакция</w:t>
    </w:r>
    <w:r w:rsidRPr="00E40EC6">
      <w:rPr>
        <w:szCs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03" w:rsidRPr="00F67389" w:rsidRDefault="00CD3603" w:rsidP="00E4163B">
    <w:pPr>
      <w:pStyle w:val="aa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4C4337">
      <w:rPr>
        <w:b/>
        <w:sz w:val="28"/>
        <w:szCs w:val="28"/>
      </w:rPr>
      <w:t xml:space="preserve"> </w:t>
    </w:r>
    <w:r>
      <w:rPr>
        <w:b/>
        <w:sz w:val="28"/>
        <w:szCs w:val="28"/>
      </w:rPr>
      <w:t>21940-21</w:t>
    </w:r>
    <w:r w:rsidRPr="00F67389">
      <w:rPr>
        <w:b/>
        <w:sz w:val="28"/>
        <w:szCs w:val="28"/>
      </w:rPr>
      <w:t>–</w:t>
    </w:r>
    <w:r w:rsidRPr="00E40EC6">
      <w:rPr>
        <w:b/>
        <w:color w:val="FFFFFF" w:themeColor="background1"/>
        <w:sz w:val="28"/>
        <w:szCs w:val="28"/>
      </w:rPr>
      <w:t>2024</w:t>
    </w:r>
  </w:p>
  <w:p w:rsidR="00CD3603" w:rsidRPr="00E40EC6" w:rsidRDefault="00CD3603" w:rsidP="00E4163B">
    <w:pPr>
      <w:pStyle w:val="aa"/>
      <w:tabs>
        <w:tab w:val="clear" w:pos="4153"/>
        <w:tab w:val="clear" w:pos="8306"/>
        <w:tab w:val="right" w:pos="9639"/>
      </w:tabs>
      <w:spacing w:line="240" w:lineRule="auto"/>
      <w:ind w:firstLine="0"/>
    </w:pPr>
    <w:r>
      <w:rPr>
        <w:b/>
        <w:szCs w:val="24"/>
      </w:rPr>
      <w:tab/>
    </w:r>
    <w:r w:rsidRPr="00E40EC6">
      <w:t>(</w:t>
    </w:r>
    <w:r w:rsidRPr="00E40EC6">
      <w:rPr>
        <w:i/>
      </w:rPr>
      <w:t xml:space="preserve">проект, </w:t>
    </w:r>
    <w:r w:rsidRPr="00E40EC6">
      <w:rPr>
        <w:i/>
        <w:lang w:val="en-US"/>
      </w:rPr>
      <w:t>RU</w:t>
    </w:r>
    <w:r w:rsidRPr="00E40EC6">
      <w:rPr>
        <w:i/>
      </w:rPr>
      <w:t xml:space="preserve">, </w:t>
    </w:r>
    <w:r w:rsidR="000B6F55">
      <w:rPr>
        <w:i/>
      </w:rPr>
      <w:t>окончательная</w:t>
    </w:r>
    <w:r w:rsidRPr="00E40EC6">
      <w:rPr>
        <w:i/>
      </w:rPr>
      <w:t xml:space="preserve"> редакция</w:t>
    </w:r>
    <w:r w:rsidRPr="00E40EC6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11200_ed2figB1_1" style="width:9pt;height:9pt;visibility:visible" o:bullet="t">
        <v:imagedata r:id="rId1" o:title="11200_ed2figB1_1"/>
      </v:shape>
    </w:pict>
  </w:numPicBullet>
  <w:numPicBullet w:numPicBulletId="1">
    <w:pict>
      <v:shape id="_x0000_i1028" type="#_x0000_t75" style="width:1237.5pt;height:1099.5pt;visibility:visible" o:bullet="t">
        <v:imagedata r:id="rId2" o:title=""/>
      </v:shape>
    </w:pict>
  </w:numPicBullet>
  <w:abstractNum w:abstractNumId="0">
    <w:nsid w:val="FFFFFF7C"/>
    <w:multiLevelType w:val="singleLevel"/>
    <w:tmpl w:val="9F9256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FBDA7D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5F252BD"/>
    <w:multiLevelType w:val="singleLevel"/>
    <w:tmpl w:val="B224B3F4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  <w:szCs w:val="32"/>
      </w:rPr>
    </w:lvl>
  </w:abstractNum>
  <w:abstractNum w:abstractNumId="3">
    <w:nsid w:val="077F4677"/>
    <w:multiLevelType w:val="multilevel"/>
    <w:tmpl w:val="874266EE"/>
    <w:lvl w:ilvl="0">
      <w:start w:val="1"/>
      <w:numFmt w:val="upperLetter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</w:lvl>
  </w:abstractNum>
  <w:abstractNum w:abstractNumId="4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5">
    <w:nsid w:val="123707A9"/>
    <w:multiLevelType w:val="hybridMultilevel"/>
    <w:tmpl w:val="3244AFCC"/>
    <w:lvl w:ilvl="0" w:tplc="D924DA28">
      <w:start w:val="1"/>
      <w:numFmt w:val="bullet"/>
      <w:lvlText w:val="–"/>
      <w:lvlJc w:val="left"/>
      <w:pPr>
        <w:ind w:left="458" w:hanging="341"/>
      </w:pPr>
      <w:rPr>
        <w:rFonts w:ascii="Arial" w:eastAsia="Arial" w:hAnsi="Arial" w:cs="Arial" w:hint="default"/>
        <w:w w:val="99"/>
        <w:sz w:val="20"/>
        <w:szCs w:val="20"/>
      </w:rPr>
    </w:lvl>
    <w:lvl w:ilvl="1" w:tplc="E6001086">
      <w:start w:val="1"/>
      <w:numFmt w:val="bullet"/>
      <w:lvlText w:val="•"/>
      <w:lvlJc w:val="left"/>
      <w:pPr>
        <w:ind w:left="1474" w:hanging="341"/>
      </w:pPr>
      <w:rPr>
        <w:rFonts w:hint="default"/>
      </w:rPr>
    </w:lvl>
    <w:lvl w:ilvl="2" w:tplc="408CC39C">
      <w:start w:val="1"/>
      <w:numFmt w:val="bullet"/>
      <w:lvlText w:val="•"/>
      <w:lvlJc w:val="left"/>
      <w:pPr>
        <w:ind w:left="2489" w:hanging="341"/>
      </w:pPr>
      <w:rPr>
        <w:rFonts w:hint="default"/>
      </w:rPr>
    </w:lvl>
    <w:lvl w:ilvl="3" w:tplc="AA8C44C2">
      <w:start w:val="1"/>
      <w:numFmt w:val="bullet"/>
      <w:lvlText w:val="•"/>
      <w:lvlJc w:val="left"/>
      <w:pPr>
        <w:ind w:left="3503" w:hanging="341"/>
      </w:pPr>
      <w:rPr>
        <w:rFonts w:hint="default"/>
      </w:rPr>
    </w:lvl>
    <w:lvl w:ilvl="4" w:tplc="2356F27A">
      <w:start w:val="1"/>
      <w:numFmt w:val="bullet"/>
      <w:lvlText w:val="•"/>
      <w:lvlJc w:val="left"/>
      <w:pPr>
        <w:ind w:left="4518" w:hanging="341"/>
      </w:pPr>
      <w:rPr>
        <w:rFonts w:hint="default"/>
      </w:rPr>
    </w:lvl>
    <w:lvl w:ilvl="5" w:tplc="C31CA4DC">
      <w:start w:val="1"/>
      <w:numFmt w:val="bullet"/>
      <w:lvlText w:val="•"/>
      <w:lvlJc w:val="left"/>
      <w:pPr>
        <w:ind w:left="5533" w:hanging="341"/>
      </w:pPr>
      <w:rPr>
        <w:rFonts w:hint="default"/>
      </w:rPr>
    </w:lvl>
    <w:lvl w:ilvl="6" w:tplc="F9944BA2">
      <w:start w:val="1"/>
      <w:numFmt w:val="bullet"/>
      <w:lvlText w:val="•"/>
      <w:lvlJc w:val="left"/>
      <w:pPr>
        <w:ind w:left="6547" w:hanging="341"/>
      </w:pPr>
      <w:rPr>
        <w:rFonts w:hint="default"/>
      </w:rPr>
    </w:lvl>
    <w:lvl w:ilvl="7" w:tplc="D7100DC2">
      <w:start w:val="1"/>
      <w:numFmt w:val="bullet"/>
      <w:lvlText w:val="•"/>
      <w:lvlJc w:val="left"/>
      <w:pPr>
        <w:ind w:left="7562" w:hanging="341"/>
      </w:pPr>
      <w:rPr>
        <w:rFonts w:hint="default"/>
      </w:rPr>
    </w:lvl>
    <w:lvl w:ilvl="8" w:tplc="4AE0F07A">
      <w:start w:val="1"/>
      <w:numFmt w:val="bullet"/>
      <w:lvlText w:val="•"/>
      <w:lvlJc w:val="left"/>
      <w:pPr>
        <w:ind w:left="8577" w:hanging="341"/>
      </w:pPr>
      <w:rPr>
        <w:rFonts w:hint="default"/>
      </w:rPr>
    </w:lvl>
  </w:abstractNum>
  <w:abstractNum w:abstractNumId="6">
    <w:nsid w:val="17B47C7A"/>
    <w:multiLevelType w:val="hybridMultilevel"/>
    <w:tmpl w:val="31A854AA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">
    <w:nsid w:val="1E8A514D"/>
    <w:multiLevelType w:val="hybridMultilevel"/>
    <w:tmpl w:val="D1648420"/>
    <w:lvl w:ilvl="0" w:tplc="6FD0DA72">
      <w:start w:val="6"/>
      <w:numFmt w:val="bullet"/>
      <w:lvlText w:val="-"/>
      <w:lvlJc w:val="left"/>
      <w:pPr>
        <w:ind w:left="930" w:hanging="360"/>
      </w:pPr>
      <w:rPr>
        <w:rFonts w:ascii="Arial" w:eastAsia="MS Mincho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>
    <w:nsid w:val="2166779E"/>
    <w:multiLevelType w:val="hybridMultilevel"/>
    <w:tmpl w:val="6738308A"/>
    <w:lvl w:ilvl="0" w:tplc="C8ECB3BA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A7046"/>
    <w:multiLevelType w:val="hybridMultilevel"/>
    <w:tmpl w:val="09E02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316E0"/>
    <w:multiLevelType w:val="hybridMultilevel"/>
    <w:tmpl w:val="80E08942"/>
    <w:lvl w:ilvl="0" w:tplc="9564BDD6">
      <w:start w:val="1"/>
      <w:numFmt w:val="bullet"/>
      <w:lvlText w:val="-"/>
      <w:lvlJc w:val="left"/>
      <w:pPr>
        <w:tabs>
          <w:tab w:val="num" w:pos="478"/>
        </w:tabs>
        <w:ind w:left="478" w:hanging="360"/>
      </w:pPr>
      <w:rPr>
        <w:rFonts w:ascii="Arial" w:hAnsi="Arial" w:hint="default"/>
        <w:w w:val="99"/>
        <w:sz w:val="20"/>
        <w:szCs w:val="20"/>
      </w:rPr>
    </w:lvl>
    <w:lvl w:ilvl="1" w:tplc="87E494B6">
      <w:start w:val="1"/>
      <w:numFmt w:val="bullet"/>
      <w:lvlText w:val="•"/>
      <w:lvlJc w:val="left"/>
      <w:pPr>
        <w:ind w:left="1344" w:hanging="341"/>
      </w:pPr>
      <w:rPr>
        <w:rFonts w:hint="default"/>
      </w:rPr>
    </w:lvl>
    <w:lvl w:ilvl="2" w:tplc="B24A41E0">
      <w:start w:val="1"/>
      <w:numFmt w:val="bullet"/>
      <w:lvlText w:val="•"/>
      <w:lvlJc w:val="left"/>
      <w:pPr>
        <w:ind w:left="2228" w:hanging="341"/>
      </w:pPr>
      <w:rPr>
        <w:rFonts w:hint="default"/>
      </w:rPr>
    </w:lvl>
    <w:lvl w:ilvl="3" w:tplc="84BC9938">
      <w:start w:val="1"/>
      <w:numFmt w:val="bullet"/>
      <w:lvlText w:val="•"/>
      <w:lvlJc w:val="left"/>
      <w:pPr>
        <w:ind w:left="3113" w:hanging="341"/>
      </w:pPr>
      <w:rPr>
        <w:rFonts w:hint="default"/>
      </w:rPr>
    </w:lvl>
    <w:lvl w:ilvl="4" w:tplc="7A3E01FC">
      <w:start w:val="1"/>
      <w:numFmt w:val="bullet"/>
      <w:lvlText w:val="•"/>
      <w:lvlJc w:val="left"/>
      <w:pPr>
        <w:ind w:left="3997" w:hanging="341"/>
      </w:pPr>
      <w:rPr>
        <w:rFonts w:hint="default"/>
      </w:rPr>
    </w:lvl>
    <w:lvl w:ilvl="5" w:tplc="5FB8AFAE">
      <w:start w:val="1"/>
      <w:numFmt w:val="bullet"/>
      <w:lvlText w:val="•"/>
      <w:lvlJc w:val="left"/>
      <w:pPr>
        <w:ind w:left="4882" w:hanging="341"/>
      </w:pPr>
      <w:rPr>
        <w:rFonts w:hint="default"/>
      </w:rPr>
    </w:lvl>
    <w:lvl w:ilvl="6" w:tplc="4E84867E">
      <w:start w:val="1"/>
      <w:numFmt w:val="bullet"/>
      <w:lvlText w:val="•"/>
      <w:lvlJc w:val="left"/>
      <w:pPr>
        <w:ind w:left="5766" w:hanging="341"/>
      </w:pPr>
      <w:rPr>
        <w:rFonts w:hint="default"/>
      </w:rPr>
    </w:lvl>
    <w:lvl w:ilvl="7" w:tplc="0E16D858">
      <w:start w:val="1"/>
      <w:numFmt w:val="bullet"/>
      <w:lvlText w:val="•"/>
      <w:lvlJc w:val="left"/>
      <w:pPr>
        <w:ind w:left="6651" w:hanging="341"/>
      </w:pPr>
      <w:rPr>
        <w:rFonts w:hint="default"/>
      </w:rPr>
    </w:lvl>
    <w:lvl w:ilvl="8" w:tplc="679ADFE4">
      <w:start w:val="1"/>
      <w:numFmt w:val="bullet"/>
      <w:lvlText w:val="•"/>
      <w:lvlJc w:val="left"/>
      <w:pPr>
        <w:ind w:left="7535" w:hanging="341"/>
      </w:pPr>
      <w:rPr>
        <w:rFonts w:hint="default"/>
      </w:rPr>
    </w:lvl>
  </w:abstractNum>
  <w:abstractNum w:abstractNumId="11">
    <w:nsid w:val="27C01B25"/>
    <w:multiLevelType w:val="multilevel"/>
    <w:tmpl w:val="1262842E"/>
    <w:lvl w:ilvl="0">
      <w:start w:val="10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50"/>
        </w:tabs>
        <w:ind w:left="195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60"/>
        </w:tabs>
        <w:ind w:left="246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10"/>
        </w:tabs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880"/>
        </w:tabs>
        <w:ind w:left="5880" w:hanging="1800"/>
      </w:pPr>
      <w:rPr>
        <w:rFonts w:hint="default"/>
      </w:rPr>
    </w:lvl>
  </w:abstractNum>
  <w:abstractNum w:abstractNumId="12">
    <w:nsid w:val="28FD38F9"/>
    <w:multiLevelType w:val="hybridMultilevel"/>
    <w:tmpl w:val="93C4519E"/>
    <w:lvl w:ilvl="0" w:tplc="3ED86E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D2103D"/>
    <w:multiLevelType w:val="hybridMultilevel"/>
    <w:tmpl w:val="59A0E664"/>
    <w:lvl w:ilvl="0" w:tplc="39FCFF2A">
      <w:start w:val="1"/>
      <w:numFmt w:val="bullet"/>
      <w:lvlText w:val="–"/>
      <w:lvlJc w:val="left"/>
      <w:pPr>
        <w:ind w:left="458" w:hanging="341"/>
      </w:pPr>
      <w:rPr>
        <w:rFonts w:ascii="Arial" w:eastAsia="Arial" w:hAnsi="Arial" w:cs="Arial" w:hint="default"/>
        <w:w w:val="99"/>
        <w:sz w:val="20"/>
        <w:szCs w:val="20"/>
      </w:rPr>
    </w:lvl>
    <w:lvl w:ilvl="1" w:tplc="9A8EB09A">
      <w:start w:val="1"/>
      <w:numFmt w:val="bullet"/>
      <w:lvlText w:val="•"/>
      <w:lvlJc w:val="left"/>
      <w:pPr>
        <w:ind w:left="1474" w:hanging="341"/>
      </w:pPr>
      <w:rPr>
        <w:rFonts w:hint="default"/>
      </w:rPr>
    </w:lvl>
    <w:lvl w:ilvl="2" w:tplc="95B823E8">
      <w:start w:val="1"/>
      <w:numFmt w:val="bullet"/>
      <w:lvlText w:val="•"/>
      <w:lvlJc w:val="left"/>
      <w:pPr>
        <w:ind w:left="2489" w:hanging="341"/>
      </w:pPr>
      <w:rPr>
        <w:rFonts w:hint="default"/>
      </w:rPr>
    </w:lvl>
    <w:lvl w:ilvl="3" w:tplc="DFC8B116">
      <w:start w:val="1"/>
      <w:numFmt w:val="bullet"/>
      <w:lvlText w:val="•"/>
      <w:lvlJc w:val="left"/>
      <w:pPr>
        <w:ind w:left="3503" w:hanging="341"/>
      </w:pPr>
      <w:rPr>
        <w:rFonts w:hint="default"/>
      </w:rPr>
    </w:lvl>
    <w:lvl w:ilvl="4" w:tplc="1700C8A2">
      <w:start w:val="1"/>
      <w:numFmt w:val="bullet"/>
      <w:lvlText w:val="•"/>
      <w:lvlJc w:val="left"/>
      <w:pPr>
        <w:ind w:left="4518" w:hanging="341"/>
      </w:pPr>
      <w:rPr>
        <w:rFonts w:hint="default"/>
      </w:rPr>
    </w:lvl>
    <w:lvl w:ilvl="5" w:tplc="62887C86">
      <w:start w:val="1"/>
      <w:numFmt w:val="bullet"/>
      <w:lvlText w:val="•"/>
      <w:lvlJc w:val="left"/>
      <w:pPr>
        <w:ind w:left="5533" w:hanging="341"/>
      </w:pPr>
      <w:rPr>
        <w:rFonts w:hint="default"/>
      </w:rPr>
    </w:lvl>
    <w:lvl w:ilvl="6" w:tplc="9A4E223A">
      <w:start w:val="1"/>
      <w:numFmt w:val="bullet"/>
      <w:lvlText w:val="•"/>
      <w:lvlJc w:val="left"/>
      <w:pPr>
        <w:ind w:left="6547" w:hanging="341"/>
      </w:pPr>
      <w:rPr>
        <w:rFonts w:hint="default"/>
      </w:rPr>
    </w:lvl>
    <w:lvl w:ilvl="7" w:tplc="4EA0CBFC">
      <w:start w:val="1"/>
      <w:numFmt w:val="bullet"/>
      <w:lvlText w:val="•"/>
      <w:lvlJc w:val="left"/>
      <w:pPr>
        <w:ind w:left="7562" w:hanging="341"/>
      </w:pPr>
      <w:rPr>
        <w:rFonts w:hint="default"/>
      </w:rPr>
    </w:lvl>
    <w:lvl w:ilvl="8" w:tplc="35AA2B6C">
      <w:start w:val="1"/>
      <w:numFmt w:val="bullet"/>
      <w:lvlText w:val="•"/>
      <w:lvlJc w:val="left"/>
      <w:pPr>
        <w:ind w:left="8577" w:hanging="341"/>
      </w:pPr>
      <w:rPr>
        <w:rFonts w:hint="default"/>
      </w:rPr>
    </w:lvl>
  </w:abstractNum>
  <w:abstractNum w:abstractNumId="14">
    <w:nsid w:val="2CA206D7"/>
    <w:multiLevelType w:val="hybridMultilevel"/>
    <w:tmpl w:val="314A405A"/>
    <w:lvl w:ilvl="0" w:tplc="9564BDD6">
      <w:start w:val="1"/>
      <w:numFmt w:val="bullet"/>
      <w:lvlText w:val="-"/>
      <w:lvlJc w:val="left"/>
      <w:pPr>
        <w:tabs>
          <w:tab w:val="num" w:pos="1590"/>
        </w:tabs>
        <w:ind w:left="159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5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18D3C65"/>
    <w:multiLevelType w:val="multilevel"/>
    <w:tmpl w:val="DED6543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7">
    <w:nsid w:val="32F648A4"/>
    <w:multiLevelType w:val="hybridMultilevel"/>
    <w:tmpl w:val="099AC28C"/>
    <w:lvl w:ilvl="0" w:tplc="E97498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646B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C61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B24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72C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AC5D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58CD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685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26F5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7C52D4C"/>
    <w:multiLevelType w:val="singleLevel"/>
    <w:tmpl w:val="0E3A49BC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3F432CC0"/>
    <w:multiLevelType w:val="hybridMultilevel"/>
    <w:tmpl w:val="0D8E694E"/>
    <w:lvl w:ilvl="0" w:tplc="9564BD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595C2F"/>
    <w:multiLevelType w:val="hybridMultilevel"/>
    <w:tmpl w:val="7178678E"/>
    <w:lvl w:ilvl="0" w:tplc="3B9C5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2F0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642B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29A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7A3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5A86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900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82C1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1A0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60A0F7C"/>
    <w:multiLevelType w:val="hybridMultilevel"/>
    <w:tmpl w:val="57F6EFAA"/>
    <w:lvl w:ilvl="0" w:tplc="0E9E478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B96B35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9653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D7E0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72B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F4C4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1479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8258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C3C2F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337557"/>
    <w:multiLevelType w:val="multilevel"/>
    <w:tmpl w:val="A2E46E8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94901D7"/>
    <w:multiLevelType w:val="singleLevel"/>
    <w:tmpl w:val="9F5E64C4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5">
    <w:nsid w:val="5EFB19C4"/>
    <w:multiLevelType w:val="hybridMultilevel"/>
    <w:tmpl w:val="57E8F76A"/>
    <w:lvl w:ilvl="0" w:tplc="FAA6523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6360A"/>
    <w:multiLevelType w:val="hybridMultilevel"/>
    <w:tmpl w:val="D4929230"/>
    <w:lvl w:ilvl="0" w:tplc="FAA6523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67B99"/>
    <w:multiLevelType w:val="singleLevel"/>
    <w:tmpl w:val="0784BFD2"/>
    <w:lvl w:ilvl="0">
      <w:numFmt w:val="bullet"/>
      <w:pStyle w:val="a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2880A28"/>
    <w:multiLevelType w:val="multilevel"/>
    <w:tmpl w:val="C6925274"/>
    <w:lvl w:ilvl="0">
      <w:start w:val="1"/>
      <w:numFmt w:val="lowerLetter"/>
      <w:pStyle w:val="a0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>
    <w:nsid w:val="7AA55F79"/>
    <w:multiLevelType w:val="hybridMultilevel"/>
    <w:tmpl w:val="DCC29CF2"/>
    <w:lvl w:ilvl="0" w:tplc="9564BDD6">
      <w:start w:val="1"/>
      <w:numFmt w:val="bullet"/>
      <w:lvlText w:val="-"/>
      <w:lvlJc w:val="left"/>
      <w:pPr>
        <w:tabs>
          <w:tab w:val="num" w:pos="1650"/>
        </w:tabs>
        <w:ind w:left="165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28"/>
  </w:num>
  <w:num w:numId="4">
    <w:abstractNumId w:val="29"/>
  </w:num>
  <w:num w:numId="5">
    <w:abstractNumId w:val="2"/>
  </w:num>
  <w:num w:numId="6">
    <w:abstractNumId w:val="24"/>
  </w:num>
  <w:num w:numId="7">
    <w:abstractNumId w:val="16"/>
  </w:num>
  <w:num w:numId="8">
    <w:abstractNumId w:val="15"/>
  </w:num>
  <w:num w:numId="9">
    <w:abstractNumId w:val="4"/>
  </w:num>
  <w:num w:numId="10">
    <w:abstractNumId w:val="10"/>
  </w:num>
  <w:num w:numId="11">
    <w:abstractNumId w:val="7"/>
  </w:num>
  <w:num w:numId="12">
    <w:abstractNumId w:val="26"/>
  </w:num>
  <w:num w:numId="13">
    <w:abstractNumId w:val="25"/>
  </w:num>
  <w:num w:numId="14">
    <w:abstractNumId w:val="16"/>
  </w:num>
  <w:num w:numId="15">
    <w:abstractNumId w:val="1"/>
  </w:num>
  <w:num w:numId="16">
    <w:abstractNumId w:val="11"/>
  </w:num>
  <w:num w:numId="17">
    <w:abstractNumId w:val="2"/>
  </w:num>
  <w:num w:numId="18">
    <w:abstractNumId w:val="30"/>
  </w:num>
  <w:num w:numId="19">
    <w:abstractNumId w:val="5"/>
  </w:num>
  <w:num w:numId="20">
    <w:abstractNumId w:val="13"/>
  </w:num>
  <w:num w:numId="21">
    <w:abstractNumId w:val="3"/>
  </w:num>
  <w:num w:numId="22">
    <w:abstractNumId w:val="14"/>
  </w:num>
  <w:num w:numId="23">
    <w:abstractNumId w:val="19"/>
  </w:num>
  <w:num w:numId="24">
    <w:abstractNumId w:val="2"/>
  </w:num>
  <w:num w:numId="25">
    <w:abstractNumId w:val="22"/>
  </w:num>
  <w:num w:numId="26">
    <w:abstractNumId w:val="1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0"/>
  </w:num>
  <w:num w:numId="32">
    <w:abstractNumId w:val="17"/>
  </w:num>
  <w:num w:numId="33">
    <w:abstractNumId w:val="21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9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 w:numId="41">
    <w:abstractNumId w:val="6"/>
  </w:num>
  <w:num w:numId="42">
    <w:abstractNumId w:val="0"/>
  </w:num>
  <w:num w:numId="43">
    <w:abstractNumId w:val="8"/>
  </w:num>
  <w:num w:numId="44">
    <w:abstractNumId w:val="4"/>
  </w:num>
  <w:num w:numId="45">
    <w:abstractNumId w:val="4"/>
  </w:num>
  <w:num w:numId="46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01"/>
    <w:rsid w:val="0000094A"/>
    <w:rsid w:val="00003382"/>
    <w:rsid w:val="00004A96"/>
    <w:rsid w:val="0000501B"/>
    <w:rsid w:val="0000516A"/>
    <w:rsid w:val="0000570B"/>
    <w:rsid w:val="0000581E"/>
    <w:rsid w:val="00007302"/>
    <w:rsid w:val="0001124D"/>
    <w:rsid w:val="000119E5"/>
    <w:rsid w:val="00011ACA"/>
    <w:rsid w:val="00011AED"/>
    <w:rsid w:val="00012283"/>
    <w:rsid w:val="0001239E"/>
    <w:rsid w:val="0001274B"/>
    <w:rsid w:val="00012C8D"/>
    <w:rsid w:val="00013562"/>
    <w:rsid w:val="00014697"/>
    <w:rsid w:val="00015632"/>
    <w:rsid w:val="00015708"/>
    <w:rsid w:val="00016346"/>
    <w:rsid w:val="0001646D"/>
    <w:rsid w:val="00016610"/>
    <w:rsid w:val="00016798"/>
    <w:rsid w:val="000168F0"/>
    <w:rsid w:val="00017519"/>
    <w:rsid w:val="00017723"/>
    <w:rsid w:val="00017A06"/>
    <w:rsid w:val="00017B68"/>
    <w:rsid w:val="00020194"/>
    <w:rsid w:val="000217A8"/>
    <w:rsid w:val="00022A9F"/>
    <w:rsid w:val="00022FF9"/>
    <w:rsid w:val="00023A0C"/>
    <w:rsid w:val="00024148"/>
    <w:rsid w:val="000243F9"/>
    <w:rsid w:val="00024A89"/>
    <w:rsid w:val="00024F40"/>
    <w:rsid w:val="000253B1"/>
    <w:rsid w:val="00025A0A"/>
    <w:rsid w:val="00026B82"/>
    <w:rsid w:val="00026BFC"/>
    <w:rsid w:val="00027880"/>
    <w:rsid w:val="00031722"/>
    <w:rsid w:val="00032303"/>
    <w:rsid w:val="00032831"/>
    <w:rsid w:val="00032B88"/>
    <w:rsid w:val="00034C91"/>
    <w:rsid w:val="000350F7"/>
    <w:rsid w:val="000357EE"/>
    <w:rsid w:val="00035B77"/>
    <w:rsid w:val="00035B86"/>
    <w:rsid w:val="00035FAB"/>
    <w:rsid w:val="000360D1"/>
    <w:rsid w:val="00036B2D"/>
    <w:rsid w:val="00036D32"/>
    <w:rsid w:val="0003755E"/>
    <w:rsid w:val="00037819"/>
    <w:rsid w:val="00037AE6"/>
    <w:rsid w:val="00037B27"/>
    <w:rsid w:val="00037B75"/>
    <w:rsid w:val="00040E31"/>
    <w:rsid w:val="00041419"/>
    <w:rsid w:val="00041427"/>
    <w:rsid w:val="000425DB"/>
    <w:rsid w:val="00042EDA"/>
    <w:rsid w:val="000432F0"/>
    <w:rsid w:val="00043D24"/>
    <w:rsid w:val="00044ECA"/>
    <w:rsid w:val="00045421"/>
    <w:rsid w:val="00045875"/>
    <w:rsid w:val="000459F9"/>
    <w:rsid w:val="00045CD3"/>
    <w:rsid w:val="00047C6B"/>
    <w:rsid w:val="000508DC"/>
    <w:rsid w:val="00051043"/>
    <w:rsid w:val="000516D7"/>
    <w:rsid w:val="0005193B"/>
    <w:rsid w:val="00052866"/>
    <w:rsid w:val="0005315B"/>
    <w:rsid w:val="00053CB5"/>
    <w:rsid w:val="0005414A"/>
    <w:rsid w:val="0005459A"/>
    <w:rsid w:val="0005571B"/>
    <w:rsid w:val="00055752"/>
    <w:rsid w:val="000560AB"/>
    <w:rsid w:val="00056229"/>
    <w:rsid w:val="0005640E"/>
    <w:rsid w:val="0005662E"/>
    <w:rsid w:val="00057000"/>
    <w:rsid w:val="000572A6"/>
    <w:rsid w:val="0006029D"/>
    <w:rsid w:val="0006071F"/>
    <w:rsid w:val="00061288"/>
    <w:rsid w:val="00061D92"/>
    <w:rsid w:val="000634A8"/>
    <w:rsid w:val="000647CB"/>
    <w:rsid w:val="00064A05"/>
    <w:rsid w:val="00065142"/>
    <w:rsid w:val="000659AD"/>
    <w:rsid w:val="000669DB"/>
    <w:rsid w:val="000672E2"/>
    <w:rsid w:val="00070652"/>
    <w:rsid w:val="00070815"/>
    <w:rsid w:val="00070FF9"/>
    <w:rsid w:val="0007179D"/>
    <w:rsid w:val="00071D30"/>
    <w:rsid w:val="00072892"/>
    <w:rsid w:val="000730DD"/>
    <w:rsid w:val="0007469A"/>
    <w:rsid w:val="000749FF"/>
    <w:rsid w:val="000753CD"/>
    <w:rsid w:val="00075487"/>
    <w:rsid w:val="00075D1D"/>
    <w:rsid w:val="00076223"/>
    <w:rsid w:val="0007632F"/>
    <w:rsid w:val="00076458"/>
    <w:rsid w:val="00077633"/>
    <w:rsid w:val="00077902"/>
    <w:rsid w:val="00082655"/>
    <w:rsid w:val="00082AD9"/>
    <w:rsid w:val="00082ADF"/>
    <w:rsid w:val="000830A5"/>
    <w:rsid w:val="000831A3"/>
    <w:rsid w:val="000835EE"/>
    <w:rsid w:val="00084BB1"/>
    <w:rsid w:val="00084C30"/>
    <w:rsid w:val="00085011"/>
    <w:rsid w:val="00085EF1"/>
    <w:rsid w:val="00085F27"/>
    <w:rsid w:val="0008618A"/>
    <w:rsid w:val="00086A11"/>
    <w:rsid w:val="00086B8A"/>
    <w:rsid w:val="00086EE2"/>
    <w:rsid w:val="00087F9D"/>
    <w:rsid w:val="000901E4"/>
    <w:rsid w:val="00090D74"/>
    <w:rsid w:val="000921DE"/>
    <w:rsid w:val="00092892"/>
    <w:rsid w:val="000935F5"/>
    <w:rsid w:val="000937FC"/>
    <w:rsid w:val="00093D9E"/>
    <w:rsid w:val="0009402A"/>
    <w:rsid w:val="00094F54"/>
    <w:rsid w:val="00095026"/>
    <w:rsid w:val="00095A76"/>
    <w:rsid w:val="00096FF8"/>
    <w:rsid w:val="000A14F1"/>
    <w:rsid w:val="000A2850"/>
    <w:rsid w:val="000A313E"/>
    <w:rsid w:val="000A320F"/>
    <w:rsid w:val="000A3B04"/>
    <w:rsid w:val="000A43B9"/>
    <w:rsid w:val="000A467D"/>
    <w:rsid w:val="000A52DA"/>
    <w:rsid w:val="000A55C3"/>
    <w:rsid w:val="000A5C8A"/>
    <w:rsid w:val="000A5CBA"/>
    <w:rsid w:val="000A6414"/>
    <w:rsid w:val="000A6A5E"/>
    <w:rsid w:val="000A7599"/>
    <w:rsid w:val="000A795B"/>
    <w:rsid w:val="000A7986"/>
    <w:rsid w:val="000A7AA1"/>
    <w:rsid w:val="000B064A"/>
    <w:rsid w:val="000B080C"/>
    <w:rsid w:val="000B0A96"/>
    <w:rsid w:val="000B14B9"/>
    <w:rsid w:val="000B166F"/>
    <w:rsid w:val="000B221E"/>
    <w:rsid w:val="000B2FAB"/>
    <w:rsid w:val="000B5065"/>
    <w:rsid w:val="000B522A"/>
    <w:rsid w:val="000B64B1"/>
    <w:rsid w:val="000B6AED"/>
    <w:rsid w:val="000B6D7A"/>
    <w:rsid w:val="000B6EA9"/>
    <w:rsid w:val="000B6F55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9F4"/>
    <w:rsid w:val="000C2AA9"/>
    <w:rsid w:val="000C2DA5"/>
    <w:rsid w:val="000C31EF"/>
    <w:rsid w:val="000C3D9B"/>
    <w:rsid w:val="000C4994"/>
    <w:rsid w:val="000C5E42"/>
    <w:rsid w:val="000C67EB"/>
    <w:rsid w:val="000C6CA3"/>
    <w:rsid w:val="000C7945"/>
    <w:rsid w:val="000C7E95"/>
    <w:rsid w:val="000D022B"/>
    <w:rsid w:val="000D198B"/>
    <w:rsid w:val="000D2442"/>
    <w:rsid w:val="000D2BF8"/>
    <w:rsid w:val="000D3D28"/>
    <w:rsid w:val="000D5A85"/>
    <w:rsid w:val="000D606B"/>
    <w:rsid w:val="000D69C4"/>
    <w:rsid w:val="000D719D"/>
    <w:rsid w:val="000E0728"/>
    <w:rsid w:val="000E187C"/>
    <w:rsid w:val="000E2AAD"/>
    <w:rsid w:val="000E3983"/>
    <w:rsid w:val="000E3C7B"/>
    <w:rsid w:val="000E4D1E"/>
    <w:rsid w:val="000E5692"/>
    <w:rsid w:val="000E6481"/>
    <w:rsid w:val="000E6926"/>
    <w:rsid w:val="000E6A99"/>
    <w:rsid w:val="000E6B6A"/>
    <w:rsid w:val="000F006E"/>
    <w:rsid w:val="000F1726"/>
    <w:rsid w:val="000F26BE"/>
    <w:rsid w:val="000F330E"/>
    <w:rsid w:val="000F38B0"/>
    <w:rsid w:val="000F39DD"/>
    <w:rsid w:val="000F43BA"/>
    <w:rsid w:val="000F6B24"/>
    <w:rsid w:val="00100751"/>
    <w:rsid w:val="00100FE1"/>
    <w:rsid w:val="0010118B"/>
    <w:rsid w:val="001014E9"/>
    <w:rsid w:val="00101773"/>
    <w:rsid w:val="001019E9"/>
    <w:rsid w:val="00101B4E"/>
    <w:rsid w:val="00102077"/>
    <w:rsid w:val="00102AF7"/>
    <w:rsid w:val="00102CAA"/>
    <w:rsid w:val="00103409"/>
    <w:rsid w:val="001036F3"/>
    <w:rsid w:val="00103C56"/>
    <w:rsid w:val="00103DC3"/>
    <w:rsid w:val="0010400B"/>
    <w:rsid w:val="00104556"/>
    <w:rsid w:val="001051E9"/>
    <w:rsid w:val="00105293"/>
    <w:rsid w:val="00105691"/>
    <w:rsid w:val="00105C5B"/>
    <w:rsid w:val="00105D4B"/>
    <w:rsid w:val="001063C0"/>
    <w:rsid w:val="00106881"/>
    <w:rsid w:val="00106B20"/>
    <w:rsid w:val="00106D38"/>
    <w:rsid w:val="00107E06"/>
    <w:rsid w:val="00110513"/>
    <w:rsid w:val="001111D4"/>
    <w:rsid w:val="00111AF2"/>
    <w:rsid w:val="00111E82"/>
    <w:rsid w:val="00113A26"/>
    <w:rsid w:val="00113C8E"/>
    <w:rsid w:val="00114318"/>
    <w:rsid w:val="00114750"/>
    <w:rsid w:val="001162CD"/>
    <w:rsid w:val="00117C5D"/>
    <w:rsid w:val="00120162"/>
    <w:rsid w:val="0012030C"/>
    <w:rsid w:val="0012051B"/>
    <w:rsid w:val="00120C5E"/>
    <w:rsid w:val="001213BE"/>
    <w:rsid w:val="001215F2"/>
    <w:rsid w:val="00121C9E"/>
    <w:rsid w:val="0012261E"/>
    <w:rsid w:val="00122B47"/>
    <w:rsid w:val="00123A2D"/>
    <w:rsid w:val="00123A7F"/>
    <w:rsid w:val="00123D00"/>
    <w:rsid w:val="00125701"/>
    <w:rsid w:val="00126F6C"/>
    <w:rsid w:val="00127C5B"/>
    <w:rsid w:val="00127D5D"/>
    <w:rsid w:val="00130243"/>
    <w:rsid w:val="00130977"/>
    <w:rsid w:val="00131B7F"/>
    <w:rsid w:val="00134C21"/>
    <w:rsid w:val="00134FF8"/>
    <w:rsid w:val="00135AA4"/>
    <w:rsid w:val="00135EE0"/>
    <w:rsid w:val="00137A6C"/>
    <w:rsid w:val="00137F61"/>
    <w:rsid w:val="00140DD2"/>
    <w:rsid w:val="001410FA"/>
    <w:rsid w:val="0014132B"/>
    <w:rsid w:val="00141660"/>
    <w:rsid w:val="00141FAF"/>
    <w:rsid w:val="00142EDF"/>
    <w:rsid w:val="00143308"/>
    <w:rsid w:val="001437BC"/>
    <w:rsid w:val="0014436D"/>
    <w:rsid w:val="00144513"/>
    <w:rsid w:val="0014493B"/>
    <w:rsid w:val="00144C7E"/>
    <w:rsid w:val="001479EC"/>
    <w:rsid w:val="00147F07"/>
    <w:rsid w:val="00147F51"/>
    <w:rsid w:val="00150047"/>
    <w:rsid w:val="00150BC9"/>
    <w:rsid w:val="00150E0F"/>
    <w:rsid w:val="00151853"/>
    <w:rsid w:val="00151C59"/>
    <w:rsid w:val="00152100"/>
    <w:rsid w:val="0015311F"/>
    <w:rsid w:val="00153258"/>
    <w:rsid w:val="00153F0B"/>
    <w:rsid w:val="00154127"/>
    <w:rsid w:val="001545CF"/>
    <w:rsid w:val="00154C0D"/>
    <w:rsid w:val="00154F1E"/>
    <w:rsid w:val="001553A9"/>
    <w:rsid w:val="00155694"/>
    <w:rsid w:val="00155AB0"/>
    <w:rsid w:val="001560B7"/>
    <w:rsid w:val="0015702C"/>
    <w:rsid w:val="001576F5"/>
    <w:rsid w:val="00160135"/>
    <w:rsid w:val="00160811"/>
    <w:rsid w:val="001609D6"/>
    <w:rsid w:val="001621C5"/>
    <w:rsid w:val="00162275"/>
    <w:rsid w:val="00163753"/>
    <w:rsid w:val="0016387C"/>
    <w:rsid w:val="001638F7"/>
    <w:rsid w:val="00163DBF"/>
    <w:rsid w:val="00164FE8"/>
    <w:rsid w:val="00166D38"/>
    <w:rsid w:val="001703B9"/>
    <w:rsid w:val="00170D19"/>
    <w:rsid w:val="00170E9E"/>
    <w:rsid w:val="00171C85"/>
    <w:rsid w:val="00171EFF"/>
    <w:rsid w:val="00172371"/>
    <w:rsid w:val="001739AC"/>
    <w:rsid w:val="0017501A"/>
    <w:rsid w:val="001752C3"/>
    <w:rsid w:val="00176000"/>
    <w:rsid w:val="001772A2"/>
    <w:rsid w:val="001774FD"/>
    <w:rsid w:val="0017775C"/>
    <w:rsid w:val="00177BFD"/>
    <w:rsid w:val="00177CB2"/>
    <w:rsid w:val="00177FE9"/>
    <w:rsid w:val="00180146"/>
    <w:rsid w:val="0018077F"/>
    <w:rsid w:val="00180FCC"/>
    <w:rsid w:val="00181246"/>
    <w:rsid w:val="00181312"/>
    <w:rsid w:val="001819EE"/>
    <w:rsid w:val="001820B0"/>
    <w:rsid w:val="00182291"/>
    <w:rsid w:val="00182AAC"/>
    <w:rsid w:val="00183198"/>
    <w:rsid w:val="00183844"/>
    <w:rsid w:val="001847E5"/>
    <w:rsid w:val="00185B0D"/>
    <w:rsid w:val="00185D4E"/>
    <w:rsid w:val="00186125"/>
    <w:rsid w:val="00187246"/>
    <w:rsid w:val="00187483"/>
    <w:rsid w:val="00191518"/>
    <w:rsid w:val="001915F9"/>
    <w:rsid w:val="00193037"/>
    <w:rsid w:val="00193205"/>
    <w:rsid w:val="0019324A"/>
    <w:rsid w:val="0019389F"/>
    <w:rsid w:val="00193B9A"/>
    <w:rsid w:val="0019543B"/>
    <w:rsid w:val="00196A8A"/>
    <w:rsid w:val="00196F6A"/>
    <w:rsid w:val="00196F92"/>
    <w:rsid w:val="0019793B"/>
    <w:rsid w:val="001A0335"/>
    <w:rsid w:val="001A0F14"/>
    <w:rsid w:val="001A19DC"/>
    <w:rsid w:val="001A1E07"/>
    <w:rsid w:val="001A22A4"/>
    <w:rsid w:val="001A373B"/>
    <w:rsid w:val="001A3A8D"/>
    <w:rsid w:val="001A5DAB"/>
    <w:rsid w:val="001A628D"/>
    <w:rsid w:val="001A6D49"/>
    <w:rsid w:val="001A7E3E"/>
    <w:rsid w:val="001B032E"/>
    <w:rsid w:val="001B06FD"/>
    <w:rsid w:val="001B0800"/>
    <w:rsid w:val="001B2190"/>
    <w:rsid w:val="001B265D"/>
    <w:rsid w:val="001B2A8A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B74F7"/>
    <w:rsid w:val="001C03B8"/>
    <w:rsid w:val="001C08E0"/>
    <w:rsid w:val="001C0D86"/>
    <w:rsid w:val="001C0D9C"/>
    <w:rsid w:val="001C3D55"/>
    <w:rsid w:val="001C3F18"/>
    <w:rsid w:val="001C3F6E"/>
    <w:rsid w:val="001C4BFC"/>
    <w:rsid w:val="001C4D10"/>
    <w:rsid w:val="001C52FB"/>
    <w:rsid w:val="001C5379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0F1D"/>
    <w:rsid w:val="001D123A"/>
    <w:rsid w:val="001D15B8"/>
    <w:rsid w:val="001D177F"/>
    <w:rsid w:val="001D1BE8"/>
    <w:rsid w:val="001D2993"/>
    <w:rsid w:val="001D30D6"/>
    <w:rsid w:val="001D3553"/>
    <w:rsid w:val="001D5862"/>
    <w:rsid w:val="001D5F95"/>
    <w:rsid w:val="001E0DAD"/>
    <w:rsid w:val="001E0DD5"/>
    <w:rsid w:val="001E116E"/>
    <w:rsid w:val="001E1CD6"/>
    <w:rsid w:val="001E2764"/>
    <w:rsid w:val="001E3950"/>
    <w:rsid w:val="001E4D5A"/>
    <w:rsid w:val="001E5600"/>
    <w:rsid w:val="001E67C1"/>
    <w:rsid w:val="001E6BA2"/>
    <w:rsid w:val="001E77AF"/>
    <w:rsid w:val="001E7A84"/>
    <w:rsid w:val="001F0A93"/>
    <w:rsid w:val="001F0AF9"/>
    <w:rsid w:val="001F0C26"/>
    <w:rsid w:val="001F0F5B"/>
    <w:rsid w:val="001F167A"/>
    <w:rsid w:val="001F2FE6"/>
    <w:rsid w:val="001F33FD"/>
    <w:rsid w:val="001F345F"/>
    <w:rsid w:val="001F363B"/>
    <w:rsid w:val="001F4B94"/>
    <w:rsid w:val="001F7BF3"/>
    <w:rsid w:val="001F7F5C"/>
    <w:rsid w:val="00200980"/>
    <w:rsid w:val="00200C4C"/>
    <w:rsid w:val="00201A5D"/>
    <w:rsid w:val="002025FD"/>
    <w:rsid w:val="00202CF6"/>
    <w:rsid w:val="00203455"/>
    <w:rsid w:val="002038F2"/>
    <w:rsid w:val="002045DF"/>
    <w:rsid w:val="00204E21"/>
    <w:rsid w:val="00205894"/>
    <w:rsid w:val="00206172"/>
    <w:rsid w:val="002061B8"/>
    <w:rsid w:val="00206943"/>
    <w:rsid w:val="00206A31"/>
    <w:rsid w:val="00206F6F"/>
    <w:rsid w:val="002070D0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3139"/>
    <w:rsid w:val="002138A3"/>
    <w:rsid w:val="00213AF7"/>
    <w:rsid w:val="00214E1A"/>
    <w:rsid w:val="002158CF"/>
    <w:rsid w:val="00216C75"/>
    <w:rsid w:val="002171A0"/>
    <w:rsid w:val="00217BD7"/>
    <w:rsid w:val="0022126C"/>
    <w:rsid w:val="002222CD"/>
    <w:rsid w:val="002223D8"/>
    <w:rsid w:val="002226BD"/>
    <w:rsid w:val="002241E2"/>
    <w:rsid w:val="00225121"/>
    <w:rsid w:val="00225882"/>
    <w:rsid w:val="00225F62"/>
    <w:rsid w:val="002324DC"/>
    <w:rsid w:val="002324F0"/>
    <w:rsid w:val="00232563"/>
    <w:rsid w:val="00232A3B"/>
    <w:rsid w:val="00232E0E"/>
    <w:rsid w:val="0023315C"/>
    <w:rsid w:val="00233969"/>
    <w:rsid w:val="002344DB"/>
    <w:rsid w:val="00234719"/>
    <w:rsid w:val="0023536B"/>
    <w:rsid w:val="00235A94"/>
    <w:rsid w:val="00236684"/>
    <w:rsid w:val="002372DE"/>
    <w:rsid w:val="0023749C"/>
    <w:rsid w:val="00240A6F"/>
    <w:rsid w:val="002415CF"/>
    <w:rsid w:val="002419B4"/>
    <w:rsid w:val="00242012"/>
    <w:rsid w:val="00242A4D"/>
    <w:rsid w:val="00243340"/>
    <w:rsid w:val="00243521"/>
    <w:rsid w:val="0024380D"/>
    <w:rsid w:val="0024385A"/>
    <w:rsid w:val="00244ED8"/>
    <w:rsid w:val="00245F9D"/>
    <w:rsid w:val="002468C2"/>
    <w:rsid w:val="00246B99"/>
    <w:rsid w:val="00246F11"/>
    <w:rsid w:val="00247155"/>
    <w:rsid w:val="00247C7C"/>
    <w:rsid w:val="00247FD6"/>
    <w:rsid w:val="00250171"/>
    <w:rsid w:val="00250491"/>
    <w:rsid w:val="002504DC"/>
    <w:rsid w:val="00250B17"/>
    <w:rsid w:val="00250F5E"/>
    <w:rsid w:val="00251584"/>
    <w:rsid w:val="0025158A"/>
    <w:rsid w:val="002526B5"/>
    <w:rsid w:val="0025448F"/>
    <w:rsid w:val="00254AE8"/>
    <w:rsid w:val="002557EC"/>
    <w:rsid w:val="002571A0"/>
    <w:rsid w:val="00257761"/>
    <w:rsid w:val="00257D97"/>
    <w:rsid w:val="002602D4"/>
    <w:rsid w:val="0026205E"/>
    <w:rsid w:val="00262385"/>
    <w:rsid w:val="00263B98"/>
    <w:rsid w:val="00263C5E"/>
    <w:rsid w:val="00264379"/>
    <w:rsid w:val="00264833"/>
    <w:rsid w:val="00265169"/>
    <w:rsid w:val="00265827"/>
    <w:rsid w:val="00265FAB"/>
    <w:rsid w:val="00267050"/>
    <w:rsid w:val="002674BE"/>
    <w:rsid w:val="00271019"/>
    <w:rsid w:val="00271305"/>
    <w:rsid w:val="0027181F"/>
    <w:rsid w:val="00271A67"/>
    <w:rsid w:val="00271AA5"/>
    <w:rsid w:val="0027377A"/>
    <w:rsid w:val="0027436C"/>
    <w:rsid w:val="0027558D"/>
    <w:rsid w:val="002758E1"/>
    <w:rsid w:val="002765BC"/>
    <w:rsid w:val="00276885"/>
    <w:rsid w:val="00277037"/>
    <w:rsid w:val="00277346"/>
    <w:rsid w:val="002779C1"/>
    <w:rsid w:val="002779DD"/>
    <w:rsid w:val="002805D4"/>
    <w:rsid w:val="0028161C"/>
    <w:rsid w:val="0028369F"/>
    <w:rsid w:val="00283BF1"/>
    <w:rsid w:val="0028419A"/>
    <w:rsid w:val="002841FF"/>
    <w:rsid w:val="002845A3"/>
    <w:rsid w:val="00285249"/>
    <w:rsid w:val="00285CD7"/>
    <w:rsid w:val="00286080"/>
    <w:rsid w:val="00286267"/>
    <w:rsid w:val="0028638F"/>
    <w:rsid w:val="00286D09"/>
    <w:rsid w:val="00286D9D"/>
    <w:rsid w:val="002901A5"/>
    <w:rsid w:val="002901F3"/>
    <w:rsid w:val="002902D7"/>
    <w:rsid w:val="002903F3"/>
    <w:rsid w:val="00290531"/>
    <w:rsid w:val="0029104E"/>
    <w:rsid w:val="002921BA"/>
    <w:rsid w:val="002921D7"/>
    <w:rsid w:val="00292575"/>
    <w:rsid w:val="00292CA5"/>
    <w:rsid w:val="00292E34"/>
    <w:rsid w:val="00294580"/>
    <w:rsid w:val="002947C5"/>
    <w:rsid w:val="00294E9E"/>
    <w:rsid w:val="0029510B"/>
    <w:rsid w:val="00295843"/>
    <w:rsid w:val="00297EED"/>
    <w:rsid w:val="002A022C"/>
    <w:rsid w:val="002A0331"/>
    <w:rsid w:val="002A07E6"/>
    <w:rsid w:val="002A0B13"/>
    <w:rsid w:val="002A10D5"/>
    <w:rsid w:val="002A11A8"/>
    <w:rsid w:val="002A2953"/>
    <w:rsid w:val="002A3C8A"/>
    <w:rsid w:val="002A4FD6"/>
    <w:rsid w:val="002A6902"/>
    <w:rsid w:val="002A6EDF"/>
    <w:rsid w:val="002A6EFE"/>
    <w:rsid w:val="002B0D3F"/>
    <w:rsid w:val="002B0F90"/>
    <w:rsid w:val="002B1FE2"/>
    <w:rsid w:val="002B4342"/>
    <w:rsid w:val="002B458A"/>
    <w:rsid w:val="002B4F92"/>
    <w:rsid w:val="002B61AC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5A0"/>
    <w:rsid w:val="002C390A"/>
    <w:rsid w:val="002C4468"/>
    <w:rsid w:val="002C44A6"/>
    <w:rsid w:val="002C4BA1"/>
    <w:rsid w:val="002C505E"/>
    <w:rsid w:val="002C5390"/>
    <w:rsid w:val="002C54F7"/>
    <w:rsid w:val="002C5B46"/>
    <w:rsid w:val="002C6EB1"/>
    <w:rsid w:val="002C733F"/>
    <w:rsid w:val="002C7CDB"/>
    <w:rsid w:val="002D2185"/>
    <w:rsid w:val="002D21E6"/>
    <w:rsid w:val="002D28DC"/>
    <w:rsid w:val="002D2DD7"/>
    <w:rsid w:val="002D318E"/>
    <w:rsid w:val="002D33C0"/>
    <w:rsid w:val="002D3ABA"/>
    <w:rsid w:val="002D3C1B"/>
    <w:rsid w:val="002D45AA"/>
    <w:rsid w:val="002D4712"/>
    <w:rsid w:val="002D558B"/>
    <w:rsid w:val="002D5AC8"/>
    <w:rsid w:val="002D7C7B"/>
    <w:rsid w:val="002E0405"/>
    <w:rsid w:val="002E05A9"/>
    <w:rsid w:val="002E1DD9"/>
    <w:rsid w:val="002E2552"/>
    <w:rsid w:val="002E2B09"/>
    <w:rsid w:val="002E2C5B"/>
    <w:rsid w:val="002E37E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D8"/>
    <w:rsid w:val="002F2949"/>
    <w:rsid w:val="002F2973"/>
    <w:rsid w:val="002F2CD6"/>
    <w:rsid w:val="002F2FAA"/>
    <w:rsid w:val="002F3010"/>
    <w:rsid w:val="002F388B"/>
    <w:rsid w:val="002F39DA"/>
    <w:rsid w:val="002F3C79"/>
    <w:rsid w:val="002F3EBE"/>
    <w:rsid w:val="002F65EE"/>
    <w:rsid w:val="002F6D33"/>
    <w:rsid w:val="002F7511"/>
    <w:rsid w:val="002F77E1"/>
    <w:rsid w:val="003006EE"/>
    <w:rsid w:val="0030071F"/>
    <w:rsid w:val="003009BA"/>
    <w:rsid w:val="00300B88"/>
    <w:rsid w:val="00302C7A"/>
    <w:rsid w:val="003049B2"/>
    <w:rsid w:val="00304A23"/>
    <w:rsid w:val="00306A89"/>
    <w:rsid w:val="003076BF"/>
    <w:rsid w:val="003101A1"/>
    <w:rsid w:val="00310432"/>
    <w:rsid w:val="00310BA3"/>
    <w:rsid w:val="003112CE"/>
    <w:rsid w:val="00311E33"/>
    <w:rsid w:val="0031222B"/>
    <w:rsid w:val="003122DD"/>
    <w:rsid w:val="00312477"/>
    <w:rsid w:val="00312A5C"/>
    <w:rsid w:val="00312C76"/>
    <w:rsid w:val="00313EBA"/>
    <w:rsid w:val="00315089"/>
    <w:rsid w:val="0031541F"/>
    <w:rsid w:val="003157D4"/>
    <w:rsid w:val="00315AB1"/>
    <w:rsid w:val="00316836"/>
    <w:rsid w:val="00317409"/>
    <w:rsid w:val="003174CC"/>
    <w:rsid w:val="00321163"/>
    <w:rsid w:val="0032147B"/>
    <w:rsid w:val="00321F0D"/>
    <w:rsid w:val="003225F8"/>
    <w:rsid w:val="00322CAD"/>
    <w:rsid w:val="00324567"/>
    <w:rsid w:val="003247C3"/>
    <w:rsid w:val="00324CDB"/>
    <w:rsid w:val="00325595"/>
    <w:rsid w:val="00325D45"/>
    <w:rsid w:val="00325D4F"/>
    <w:rsid w:val="00325F06"/>
    <w:rsid w:val="0032641D"/>
    <w:rsid w:val="0032788C"/>
    <w:rsid w:val="003318AF"/>
    <w:rsid w:val="00332178"/>
    <w:rsid w:val="003322C4"/>
    <w:rsid w:val="0033238B"/>
    <w:rsid w:val="003325D7"/>
    <w:rsid w:val="00333525"/>
    <w:rsid w:val="00334FC4"/>
    <w:rsid w:val="003358C2"/>
    <w:rsid w:val="003365C0"/>
    <w:rsid w:val="00336823"/>
    <w:rsid w:val="00341411"/>
    <w:rsid w:val="00341B13"/>
    <w:rsid w:val="00342765"/>
    <w:rsid w:val="00342969"/>
    <w:rsid w:val="0034356D"/>
    <w:rsid w:val="00343C0C"/>
    <w:rsid w:val="00343EB0"/>
    <w:rsid w:val="00344FDF"/>
    <w:rsid w:val="00345DF8"/>
    <w:rsid w:val="00346C9B"/>
    <w:rsid w:val="00350CB1"/>
    <w:rsid w:val="00350FE4"/>
    <w:rsid w:val="0035160E"/>
    <w:rsid w:val="003516B0"/>
    <w:rsid w:val="00351827"/>
    <w:rsid w:val="00353731"/>
    <w:rsid w:val="0035386B"/>
    <w:rsid w:val="003541AF"/>
    <w:rsid w:val="00354583"/>
    <w:rsid w:val="003577E4"/>
    <w:rsid w:val="00357D44"/>
    <w:rsid w:val="003608DF"/>
    <w:rsid w:val="00360931"/>
    <w:rsid w:val="0036099F"/>
    <w:rsid w:val="003609AF"/>
    <w:rsid w:val="00360BEB"/>
    <w:rsid w:val="003611B6"/>
    <w:rsid w:val="0036223C"/>
    <w:rsid w:val="00362D35"/>
    <w:rsid w:val="00363135"/>
    <w:rsid w:val="003636C1"/>
    <w:rsid w:val="00365136"/>
    <w:rsid w:val="00365A3E"/>
    <w:rsid w:val="0036613E"/>
    <w:rsid w:val="003667FA"/>
    <w:rsid w:val="00366A95"/>
    <w:rsid w:val="00367199"/>
    <w:rsid w:val="003674F1"/>
    <w:rsid w:val="00367CFF"/>
    <w:rsid w:val="00367FFB"/>
    <w:rsid w:val="0037070B"/>
    <w:rsid w:val="003713C4"/>
    <w:rsid w:val="0037199E"/>
    <w:rsid w:val="00371F31"/>
    <w:rsid w:val="003720D9"/>
    <w:rsid w:val="0037215A"/>
    <w:rsid w:val="00372661"/>
    <w:rsid w:val="00373727"/>
    <w:rsid w:val="0037480F"/>
    <w:rsid w:val="00374C61"/>
    <w:rsid w:val="00375198"/>
    <w:rsid w:val="00375E62"/>
    <w:rsid w:val="003761A3"/>
    <w:rsid w:val="003777DD"/>
    <w:rsid w:val="0037784B"/>
    <w:rsid w:val="0038193D"/>
    <w:rsid w:val="00381D2A"/>
    <w:rsid w:val="0038315E"/>
    <w:rsid w:val="00383289"/>
    <w:rsid w:val="0038459F"/>
    <w:rsid w:val="0038497B"/>
    <w:rsid w:val="003852F5"/>
    <w:rsid w:val="00387131"/>
    <w:rsid w:val="00392039"/>
    <w:rsid w:val="00392307"/>
    <w:rsid w:val="003923CA"/>
    <w:rsid w:val="00392969"/>
    <w:rsid w:val="00393BB5"/>
    <w:rsid w:val="003940B7"/>
    <w:rsid w:val="00394289"/>
    <w:rsid w:val="003952BF"/>
    <w:rsid w:val="0039591F"/>
    <w:rsid w:val="003967AA"/>
    <w:rsid w:val="00397135"/>
    <w:rsid w:val="00397296"/>
    <w:rsid w:val="003A03EC"/>
    <w:rsid w:val="003A0CDE"/>
    <w:rsid w:val="003A11CA"/>
    <w:rsid w:val="003A1894"/>
    <w:rsid w:val="003A1F58"/>
    <w:rsid w:val="003A26A0"/>
    <w:rsid w:val="003A2977"/>
    <w:rsid w:val="003A39B0"/>
    <w:rsid w:val="003A3EE6"/>
    <w:rsid w:val="003A4558"/>
    <w:rsid w:val="003A485B"/>
    <w:rsid w:val="003A55A4"/>
    <w:rsid w:val="003A5A8A"/>
    <w:rsid w:val="003A67D4"/>
    <w:rsid w:val="003A6856"/>
    <w:rsid w:val="003A75D0"/>
    <w:rsid w:val="003B0977"/>
    <w:rsid w:val="003B121B"/>
    <w:rsid w:val="003B217D"/>
    <w:rsid w:val="003B3747"/>
    <w:rsid w:val="003B3C13"/>
    <w:rsid w:val="003B4CF4"/>
    <w:rsid w:val="003B5676"/>
    <w:rsid w:val="003B5A06"/>
    <w:rsid w:val="003B5B9E"/>
    <w:rsid w:val="003B5BEA"/>
    <w:rsid w:val="003B6307"/>
    <w:rsid w:val="003B63CB"/>
    <w:rsid w:val="003B6773"/>
    <w:rsid w:val="003B6D45"/>
    <w:rsid w:val="003B71B9"/>
    <w:rsid w:val="003C0A44"/>
    <w:rsid w:val="003C115A"/>
    <w:rsid w:val="003C123E"/>
    <w:rsid w:val="003C1B01"/>
    <w:rsid w:val="003C3180"/>
    <w:rsid w:val="003C3443"/>
    <w:rsid w:val="003C374D"/>
    <w:rsid w:val="003C3E5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574"/>
    <w:rsid w:val="003D18D4"/>
    <w:rsid w:val="003D1D62"/>
    <w:rsid w:val="003D208D"/>
    <w:rsid w:val="003D37D3"/>
    <w:rsid w:val="003D4699"/>
    <w:rsid w:val="003D48FF"/>
    <w:rsid w:val="003D4B97"/>
    <w:rsid w:val="003D4F15"/>
    <w:rsid w:val="003D568D"/>
    <w:rsid w:val="003D56FB"/>
    <w:rsid w:val="003D5C83"/>
    <w:rsid w:val="003D5E41"/>
    <w:rsid w:val="003D6290"/>
    <w:rsid w:val="003D777C"/>
    <w:rsid w:val="003D7AEC"/>
    <w:rsid w:val="003D7EF6"/>
    <w:rsid w:val="003D7FAA"/>
    <w:rsid w:val="003E0412"/>
    <w:rsid w:val="003E0C5C"/>
    <w:rsid w:val="003E15B7"/>
    <w:rsid w:val="003E34F9"/>
    <w:rsid w:val="003E388A"/>
    <w:rsid w:val="003E488A"/>
    <w:rsid w:val="003E4B2F"/>
    <w:rsid w:val="003E6E2F"/>
    <w:rsid w:val="003F0318"/>
    <w:rsid w:val="003F0646"/>
    <w:rsid w:val="003F0841"/>
    <w:rsid w:val="003F0E09"/>
    <w:rsid w:val="003F1486"/>
    <w:rsid w:val="003F203A"/>
    <w:rsid w:val="003F268B"/>
    <w:rsid w:val="003F3375"/>
    <w:rsid w:val="003F338C"/>
    <w:rsid w:val="003F339B"/>
    <w:rsid w:val="003F3618"/>
    <w:rsid w:val="003F4823"/>
    <w:rsid w:val="003F4A8B"/>
    <w:rsid w:val="003F4E99"/>
    <w:rsid w:val="003F5B3C"/>
    <w:rsid w:val="003F61A5"/>
    <w:rsid w:val="003F7059"/>
    <w:rsid w:val="003F724D"/>
    <w:rsid w:val="003F79A0"/>
    <w:rsid w:val="00400361"/>
    <w:rsid w:val="00401329"/>
    <w:rsid w:val="00401C1E"/>
    <w:rsid w:val="00402284"/>
    <w:rsid w:val="0040288C"/>
    <w:rsid w:val="00403DB1"/>
    <w:rsid w:val="00404FF2"/>
    <w:rsid w:val="00406A26"/>
    <w:rsid w:val="0040799D"/>
    <w:rsid w:val="004079A7"/>
    <w:rsid w:val="00410094"/>
    <w:rsid w:val="00410316"/>
    <w:rsid w:val="00411200"/>
    <w:rsid w:val="004114A7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9C1"/>
    <w:rsid w:val="00415D20"/>
    <w:rsid w:val="00416483"/>
    <w:rsid w:val="00416764"/>
    <w:rsid w:val="00416F02"/>
    <w:rsid w:val="0041797C"/>
    <w:rsid w:val="00420946"/>
    <w:rsid w:val="004234C0"/>
    <w:rsid w:val="00424068"/>
    <w:rsid w:val="00424AB7"/>
    <w:rsid w:val="00424E10"/>
    <w:rsid w:val="00425C7E"/>
    <w:rsid w:val="00425CB0"/>
    <w:rsid w:val="004266F2"/>
    <w:rsid w:val="00426E34"/>
    <w:rsid w:val="0042746F"/>
    <w:rsid w:val="00427D97"/>
    <w:rsid w:val="00431464"/>
    <w:rsid w:val="004317EF"/>
    <w:rsid w:val="00432A5F"/>
    <w:rsid w:val="00432CE9"/>
    <w:rsid w:val="00433116"/>
    <w:rsid w:val="00433917"/>
    <w:rsid w:val="00435605"/>
    <w:rsid w:val="00435717"/>
    <w:rsid w:val="004360CC"/>
    <w:rsid w:val="0043629B"/>
    <w:rsid w:val="00436C3B"/>
    <w:rsid w:val="00436FB8"/>
    <w:rsid w:val="004371C2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F68"/>
    <w:rsid w:val="004432FA"/>
    <w:rsid w:val="00444571"/>
    <w:rsid w:val="00444DFF"/>
    <w:rsid w:val="00446101"/>
    <w:rsid w:val="00446832"/>
    <w:rsid w:val="00446B48"/>
    <w:rsid w:val="0044737A"/>
    <w:rsid w:val="00447ECC"/>
    <w:rsid w:val="00450EF6"/>
    <w:rsid w:val="00451B66"/>
    <w:rsid w:val="00451D83"/>
    <w:rsid w:val="0045317D"/>
    <w:rsid w:val="00453547"/>
    <w:rsid w:val="00453668"/>
    <w:rsid w:val="00453B49"/>
    <w:rsid w:val="004545CA"/>
    <w:rsid w:val="004551E5"/>
    <w:rsid w:val="00455C78"/>
    <w:rsid w:val="00455FEC"/>
    <w:rsid w:val="00461591"/>
    <w:rsid w:val="00462736"/>
    <w:rsid w:val="00462899"/>
    <w:rsid w:val="004629C2"/>
    <w:rsid w:val="00462A99"/>
    <w:rsid w:val="0046303B"/>
    <w:rsid w:val="004639D5"/>
    <w:rsid w:val="00463BDE"/>
    <w:rsid w:val="00464607"/>
    <w:rsid w:val="004652BD"/>
    <w:rsid w:val="004653E1"/>
    <w:rsid w:val="00465466"/>
    <w:rsid w:val="0046588E"/>
    <w:rsid w:val="00465E15"/>
    <w:rsid w:val="00470345"/>
    <w:rsid w:val="00470CF8"/>
    <w:rsid w:val="0047199B"/>
    <w:rsid w:val="00471F1C"/>
    <w:rsid w:val="00473632"/>
    <w:rsid w:val="00477AD6"/>
    <w:rsid w:val="00477C3D"/>
    <w:rsid w:val="00477FEB"/>
    <w:rsid w:val="0048021E"/>
    <w:rsid w:val="004802C7"/>
    <w:rsid w:val="00480319"/>
    <w:rsid w:val="00480343"/>
    <w:rsid w:val="0048128F"/>
    <w:rsid w:val="004815A5"/>
    <w:rsid w:val="004830C6"/>
    <w:rsid w:val="00484173"/>
    <w:rsid w:val="00484642"/>
    <w:rsid w:val="004862E8"/>
    <w:rsid w:val="004863FF"/>
    <w:rsid w:val="004870B9"/>
    <w:rsid w:val="0049019E"/>
    <w:rsid w:val="004902C4"/>
    <w:rsid w:val="00490989"/>
    <w:rsid w:val="004923AF"/>
    <w:rsid w:val="0049257D"/>
    <w:rsid w:val="004932BD"/>
    <w:rsid w:val="0049417C"/>
    <w:rsid w:val="00494440"/>
    <w:rsid w:val="0049498D"/>
    <w:rsid w:val="004960C2"/>
    <w:rsid w:val="004962F0"/>
    <w:rsid w:val="0049779D"/>
    <w:rsid w:val="00497875"/>
    <w:rsid w:val="00497AB0"/>
    <w:rsid w:val="00497D10"/>
    <w:rsid w:val="004A0670"/>
    <w:rsid w:val="004A07B8"/>
    <w:rsid w:val="004A0CD7"/>
    <w:rsid w:val="004A180E"/>
    <w:rsid w:val="004A2156"/>
    <w:rsid w:val="004A3504"/>
    <w:rsid w:val="004A39EE"/>
    <w:rsid w:val="004A4C18"/>
    <w:rsid w:val="004A5D48"/>
    <w:rsid w:val="004A6113"/>
    <w:rsid w:val="004A62A9"/>
    <w:rsid w:val="004A6A81"/>
    <w:rsid w:val="004A70B6"/>
    <w:rsid w:val="004A788F"/>
    <w:rsid w:val="004A7A8D"/>
    <w:rsid w:val="004B0835"/>
    <w:rsid w:val="004B0855"/>
    <w:rsid w:val="004B08C8"/>
    <w:rsid w:val="004B0AD0"/>
    <w:rsid w:val="004B11B8"/>
    <w:rsid w:val="004B13B3"/>
    <w:rsid w:val="004B24CB"/>
    <w:rsid w:val="004B2763"/>
    <w:rsid w:val="004B2FCD"/>
    <w:rsid w:val="004B3F80"/>
    <w:rsid w:val="004B401F"/>
    <w:rsid w:val="004B64B9"/>
    <w:rsid w:val="004B6584"/>
    <w:rsid w:val="004B6F6E"/>
    <w:rsid w:val="004B70FA"/>
    <w:rsid w:val="004B7255"/>
    <w:rsid w:val="004B7409"/>
    <w:rsid w:val="004B7420"/>
    <w:rsid w:val="004B76E9"/>
    <w:rsid w:val="004B7837"/>
    <w:rsid w:val="004C0C30"/>
    <w:rsid w:val="004C0FD4"/>
    <w:rsid w:val="004C1510"/>
    <w:rsid w:val="004C159A"/>
    <w:rsid w:val="004C1D03"/>
    <w:rsid w:val="004C1EE7"/>
    <w:rsid w:val="004C250A"/>
    <w:rsid w:val="004C2BED"/>
    <w:rsid w:val="004C329B"/>
    <w:rsid w:val="004C3942"/>
    <w:rsid w:val="004C4337"/>
    <w:rsid w:val="004C481C"/>
    <w:rsid w:val="004C57E1"/>
    <w:rsid w:val="004C5DDD"/>
    <w:rsid w:val="004C655A"/>
    <w:rsid w:val="004C6A0A"/>
    <w:rsid w:val="004C6E92"/>
    <w:rsid w:val="004C6EB6"/>
    <w:rsid w:val="004C719D"/>
    <w:rsid w:val="004C76C6"/>
    <w:rsid w:val="004C7B5D"/>
    <w:rsid w:val="004C7BDE"/>
    <w:rsid w:val="004C7EBF"/>
    <w:rsid w:val="004D0F41"/>
    <w:rsid w:val="004D1930"/>
    <w:rsid w:val="004D1E6F"/>
    <w:rsid w:val="004D2BC3"/>
    <w:rsid w:val="004D396F"/>
    <w:rsid w:val="004D447D"/>
    <w:rsid w:val="004D4692"/>
    <w:rsid w:val="004D4BAA"/>
    <w:rsid w:val="004D52A4"/>
    <w:rsid w:val="004D6470"/>
    <w:rsid w:val="004D67CB"/>
    <w:rsid w:val="004D6D6B"/>
    <w:rsid w:val="004D7049"/>
    <w:rsid w:val="004D7789"/>
    <w:rsid w:val="004D7EBF"/>
    <w:rsid w:val="004E00FF"/>
    <w:rsid w:val="004E01AB"/>
    <w:rsid w:val="004E068A"/>
    <w:rsid w:val="004E167E"/>
    <w:rsid w:val="004E2408"/>
    <w:rsid w:val="004E3187"/>
    <w:rsid w:val="004E3CBF"/>
    <w:rsid w:val="004E44B4"/>
    <w:rsid w:val="004E467B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4F7EC0"/>
    <w:rsid w:val="0050022B"/>
    <w:rsid w:val="00500F77"/>
    <w:rsid w:val="00502C69"/>
    <w:rsid w:val="00503397"/>
    <w:rsid w:val="00503F19"/>
    <w:rsid w:val="005041FA"/>
    <w:rsid w:val="005048AE"/>
    <w:rsid w:val="00504CD6"/>
    <w:rsid w:val="00505271"/>
    <w:rsid w:val="005053CF"/>
    <w:rsid w:val="00505730"/>
    <w:rsid w:val="00505F53"/>
    <w:rsid w:val="005060DE"/>
    <w:rsid w:val="00506564"/>
    <w:rsid w:val="0050726B"/>
    <w:rsid w:val="005075A8"/>
    <w:rsid w:val="00507659"/>
    <w:rsid w:val="0051058E"/>
    <w:rsid w:val="0051123E"/>
    <w:rsid w:val="00511A9A"/>
    <w:rsid w:val="00511B7A"/>
    <w:rsid w:val="00511F1E"/>
    <w:rsid w:val="0051216D"/>
    <w:rsid w:val="00513320"/>
    <w:rsid w:val="00513D33"/>
    <w:rsid w:val="00513F94"/>
    <w:rsid w:val="005144AF"/>
    <w:rsid w:val="00515494"/>
    <w:rsid w:val="00516AC8"/>
    <w:rsid w:val="005171D1"/>
    <w:rsid w:val="00517D67"/>
    <w:rsid w:val="00517FB1"/>
    <w:rsid w:val="00520662"/>
    <w:rsid w:val="0052182B"/>
    <w:rsid w:val="00522A30"/>
    <w:rsid w:val="005230DF"/>
    <w:rsid w:val="005235AE"/>
    <w:rsid w:val="0052564C"/>
    <w:rsid w:val="00525699"/>
    <w:rsid w:val="0052610C"/>
    <w:rsid w:val="005263E2"/>
    <w:rsid w:val="00530DE1"/>
    <w:rsid w:val="00531A12"/>
    <w:rsid w:val="00532017"/>
    <w:rsid w:val="005342E4"/>
    <w:rsid w:val="00534BB6"/>
    <w:rsid w:val="00535D9D"/>
    <w:rsid w:val="00536CD2"/>
    <w:rsid w:val="00536D41"/>
    <w:rsid w:val="005410AB"/>
    <w:rsid w:val="005415A6"/>
    <w:rsid w:val="005416C0"/>
    <w:rsid w:val="005419B1"/>
    <w:rsid w:val="00541E1C"/>
    <w:rsid w:val="00542702"/>
    <w:rsid w:val="0054278D"/>
    <w:rsid w:val="00542A2E"/>
    <w:rsid w:val="005431E8"/>
    <w:rsid w:val="00543224"/>
    <w:rsid w:val="005435C5"/>
    <w:rsid w:val="005436AE"/>
    <w:rsid w:val="0054474A"/>
    <w:rsid w:val="00544B58"/>
    <w:rsid w:val="0054692D"/>
    <w:rsid w:val="005471E3"/>
    <w:rsid w:val="00547B22"/>
    <w:rsid w:val="00547B3D"/>
    <w:rsid w:val="00547C8F"/>
    <w:rsid w:val="005519D8"/>
    <w:rsid w:val="00551D3E"/>
    <w:rsid w:val="0055214D"/>
    <w:rsid w:val="005524F5"/>
    <w:rsid w:val="0055254B"/>
    <w:rsid w:val="00552CD4"/>
    <w:rsid w:val="00553782"/>
    <w:rsid w:val="005537D1"/>
    <w:rsid w:val="00554009"/>
    <w:rsid w:val="0055414F"/>
    <w:rsid w:val="00555573"/>
    <w:rsid w:val="00555F8B"/>
    <w:rsid w:val="005564B9"/>
    <w:rsid w:val="00556C48"/>
    <w:rsid w:val="00557867"/>
    <w:rsid w:val="005606B4"/>
    <w:rsid w:val="005607DD"/>
    <w:rsid w:val="00561179"/>
    <w:rsid w:val="00561975"/>
    <w:rsid w:val="005624F3"/>
    <w:rsid w:val="0056316B"/>
    <w:rsid w:val="00563873"/>
    <w:rsid w:val="0056431E"/>
    <w:rsid w:val="00564C87"/>
    <w:rsid w:val="00564CCF"/>
    <w:rsid w:val="00565291"/>
    <w:rsid w:val="005660B5"/>
    <w:rsid w:val="005661F8"/>
    <w:rsid w:val="005670CE"/>
    <w:rsid w:val="00567650"/>
    <w:rsid w:val="00570DE2"/>
    <w:rsid w:val="00570EA2"/>
    <w:rsid w:val="00571339"/>
    <w:rsid w:val="005713AF"/>
    <w:rsid w:val="00571BE7"/>
    <w:rsid w:val="00571E0D"/>
    <w:rsid w:val="00571F02"/>
    <w:rsid w:val="00572397"/>
    <w:rsid w:val="005724B3"/>
    <w:rsid w:val="00572BC1"/>
    <w:rsid w:val="005731D2"/>
    <w:rsid w:val="005743B4"/>
    <w:rsid w:val="0057470B"/>
    <w:rsid w:val="005749C2"/>
    <w:rsid w:val="00575091"/>
    <w:rsid w:val="00575165"/>
    <w:rsid w:val="005755DA"/>
    <w:rsid w:val="005756E0"/>
    <w:rsid w:val="005765D3"/>
    <w:rsid w:val="00576B35"/>
    <w:rsid w:val="00576CA0"/>
    <w:rsid w:val="00580976"/>
    <w:rsid w:val="00580FBB"/>
    <w:rsid w:val="00581123"/>
    <w:rsid w:val="005811F8"/>
    <w:rsid w:val="00582338"/>
    <w:rsid w:val="00582B0C"/>
    <w:rsid w:val="00582DD2"/>
    <w:rsid w:val="00582E06"/>
    <w:rsid w:val="00583191"/>
    <w:rsid w:val="0058385D"/>
    <w:rsid w:val="00584378"/>
    <w:rsid w:val="005846B0"/>
    <w:rsid w:val="00585AF8"/>
    <w:rsid w:val="0058666B"/>
    <w:rsid w:val="00587E2C"/>
    <w:rsid w:val="00590076"/>
    <w:rsid w:val="00590096"/>
    <w:rsid w:val="005907B5"/>
    <w:rsid w:val="00590B5B"/>
    <w:rsid w:val="00592F1D"/>
    <w:rsid w:val="005957B8"/>
    <w:rsid w:val="00595848"/>
    <w:rsid w:val="00595FB4"/>
    <w:rsid w:val="005963CB"/>
    <w:rsid w:val="005A0000"/>
    <w:rsid w:val="005A1548"/>
    <w:rsid w:val="005A1AC7"/>
    <w:rsid w:val="005A1C7E"/>
    <w:rsid w:val="005A1FD9"/>
    <w:rsid w:val="005A1FF1"/>
    <w:rsid w:val="005A24EE"/>
    <w:rsid w:val="005A2A4C"/>
    <w:rsid w:val="005A2C7B"/>
    <w:rsid w:val="005A3527"/>
    <w:rsid w:val="005A3EC2"/>
    <w:rsid w:val="005A43CB"/>
    <w:rsid w:val="005A474D"/>
    <w:rsid w:val="005A6280"/>
    <w:rsid w:val="005A66B8"/>
    <w:rsid w:val="005A731C"/>
    <w:rsid w:val="005A7931"/>
    <w:rsid w:val="005B0D92"/>
    <w:rsid w:val="005B1C99"/>
    <w:rsid w:val="005B1FBE"/>
    <w:rsid w:val="005B2160"/>
    <w:rsid w:val="005B234D"/>
    <w:rsid w:val="005B3B88"/>
    <w:rsid w:val="005B3FEB"/>
    <w:rsid w:val="005B4033"/>
    <w:rsid w:val="005B5027"/>
    <w:rsid w:val="005B5344"/>
    <w:rsid w:val="005B5389"/>
    <w:rsid w:val="005B5466"/>
    <w:rsid w:val="005B57D2"/>
    <w:rsid w:val="005B5FC9"/>
    <w:rsid w:val="005B6587"/>
    <w:rsid w:val="005B703B"/>
    <w:rsid w:val="005B7510"/>
    <w:rsid w:val="005C0885"/>
    <w:rsid w:val="005C08B6"/>
    <w:rsid w:val="005C09E6"/>
    <w:rsid w:val="005C0B83"/>
    <w:rsid w:val="005C0C17"/>
    <w:rsid w:val="005C129E"/>
    <w:rsid w:val="005C1371"/>
    <w:rsid w:val="005C13FB"/>
    <w:rsid w:val="005C1600"/>
    <w:rsid w:val="005C25C8"/>
    <w:rsid w:val="005C35DF"/>
    <w:rsid w:val="005C38CA"/>
    <w:rsid w:val="005C41B0"/>
    <w:rsid w:val="005C4227"/>
    <w:rsid w:val="005C5009"/>
    <w:rsid w:val="005C55D4"/>
    <w:rsid w:val="005C6ED0"/>
    <w:rsid w:val="005C7C20"/>
    <w:rsid w:val="005C7FD8"/>
    <w:rsid w:val="005D08CD"/>
    <w:rsid w:val="005D1B00"/>
    <w:rsid w:val="005D1DC4"/>
    <w:rsid w:val="005D1FAD"/>
    <w:rsid w:val="005D2954"/>
    <w:rsid w:val="005D3675"/>
    <w:rsid w:val="005D3D7B"/>
    <w:rsid w:val="005D4480"/>
    <w:rsid w:val="005D46E9"/>
    <w:rsid w:val="005D4B9B"/>
    <w:rsid w:val="005D51F9"/>
    <w:rsid w:val="005D7B28"/>
    <w:rsid w:val="005D7D8F"/>
    <w:rsid w:val="005E0BD6"/>
    <w:rsid w:val="005E1840"/>
    <w:rsid w:val="005E26AE"/>
    <w:rsid w:val="005E2BF3"/>
    <w:rsid w:val="005E32DC"/>
    <w:rsid w:val="005E37AE"/>
    <w:rsid w:val="005E3BCE"/>
    <w:rsid w:val="005E41C2"/>
    <w:rsid w:val="005E4402"/>
    <w:rsid w:val="005E5566"/>
    <w:rsid w:val="005E6202"/>
    <w:rsid w:val="005E6DCF"/>
    <w:rsid w:val="005E7633"/>
    <w:rsid w:val="005F0844"/>
    <w:rsid w:val="005F22F2"/>
    <w:rsid w:val="005F29A9"/>
    <w:rsid w:val="005F33DA"/>
    <w:rsid w:val="005F3C3F"/>
    <w:rsid w:val="005F3E36"/>
    <w:rsid w:val="005F40CB"/>
    <w:rsid w:val="005F54BB"/>
    <w:rsid w:val="005F6235"/>
    <w:rsid w:val="005F649E"/>
    <w:rsid w:val="005F794B"/>
    <w:rsid w:val="00600167"/>
    <w:rsid w:val="00600D8E"/>
    <w:rsid w:val="00600FA8"/>
    <w:rsid w:val="006031CB"/>
    <w:rsid w:val="00603A52"/>
    <w:rsid w:val="00603BC9"/>
    <w:rsid w:val="00603C12"/>
    <w:rsid w:val="00604751"/>
    <w:rsid w:val="00604B94"/>
    <w:rsid w:val="00605288"/>
    <w:rsid w:val="0060596E"/>
    <w:rsid w:val="00605AE8"/>
    <w:rsid w:val="00606B54"/>
    <w:rsid w:val="0060730A"/>
    <w:rsid w:val="00610D00"/>
    <w:rsid w:val="006111BE"/>
    <w:rsid w:val="00611842"/>
    <w:rsid w:val="00611ED9"/>
    <w:rsid w:val="006120D6"/>
    <w:rsid w:val="006128D1"/>
    <w:rsid w:val="00613858"/>
    <w:rsid w:val="00613A1D"/>
    <w:rsid w:val="00613D4A"/>
    <w:rsid w:val="00613F8E"/>
    <w:rsid w:val="006140E5"/>
    <w:rsid w:val="00614B7A"/>
    <w:rsid w:val="00615F0B"/>
    <w:rsid w:val="00617DAF"/>
    <w:rsid w:val="00621931"/>
    <w:rsid w:val="00622260"/>
    <w:rsid w:val="006238BC"/>
    <w:rsid w:val="00624953"/>
    <w:rsid w:val="00624CA7"/>
    <w:rsid w:val="00625501"/>
    <w:rsid w:val="00625557"/>
    <w:rsid w:val="006265FA"/>
    <w:rsid w:val="00626705"/>
    <w:rsid w:val="00630099"/>
    <w:rsid w:val="006310D4"/>
    <w:rsid w:val="006318B5"/>
    <w:rsid w:val="00631BC2"/>
    <w:rsid w:val="006327D9"/>
    <w:rsid w:val="00632A4A"/>
    <w:rsid w:val="00632F3C"/>
    <w:rsid w:val="00633130"/>
    <w:rsid w:val="006355C9"/>
    <w:rsid w:val="00635E77"/>
    <w:rsid w:val="00636D35"/>
    <w:rsid w:val="0063705B"/>
    <w:rsid w:val="006375CB"/>
    <w:rsid w:val="00640116"/>
    <w:rsid w:val="006401E5"/>
    <w:rsid w:val="006418C0"/>
    <w:rsid w:val="00641DFC"/>
    <w:rsid w:val="00641E8E"/>
    <w:rsid w:val="00642154"/>
    <w:rsid w:val="0064316C"/>
    <w:rsid w:val="00643368"/>
    <w:rsid w:val="00644DAE"/>
    <w:rsid w:val="00645228"/>
    <w:rsid w:val="0064622C"/>
    <w:rsid w:val="0064626D"/>
    <w:rsid w:val="006467DC"/>
    <w:rsid w:val="006469E6"/>
    <w:rsid w:val="006473ED"/>
    <w:rsid w:val="006476AD"/>
    <w:rsid w:val="006479ED"/>
    <w:rsid w:val="0065039B"/>
    <w:rsid w:val="0065186F"/>
    <w:rsid w:val="0065238D"/>
    <w:rsid w:val="006528AC"/>
    <w:rsid w:val="006529A5"/>
    <w:rsid w:val="00652FBD"/>
    <w:rsid w:val="00653CAD"/>
    <w:rsid w:val="006543EA"/>
    <w:rsid w:val="00654417"/>
    <w:rsid w:val="006544E8"/>
    <w:rsid w:val="00655332"/>
    <w:rsid w:val="006576CB"/>
    <w:rsid w:val="006577C7"/>
    <w:rsid w:val="00657DAD"/>
    <w:rsid w:val="0066055B"/>
    <w:rsid w:val="00660828"/>
    <w:rsid w:val="006639CB"/>
    <w:rsid w:val="0066449F"/>
    <w:rsid w:val="00664E5B"/>
    <w:rsid w:val="006656C3"/>
    <w:rsid w:val="00667666"/>
    <w:rsid w:val="00670E03"/>
    <w:rsid w:val="0067106E"/>
    <w:rsid w:val="006712F8"/>
    <w:rsid w:val="00671370"/>
    <w:rsid w:val="00671A7D"/>
    <w:rsid w:val="00671EEF"/>
    <w:rsid w:val="00672138"/>
    <w:rsid w:val="00672AED"/>
    <w:rsid w:val="00673654"/>
    <w:rsid w:val="00673704"/>
    <w:rsid w:val="00673964"/>
    <w:rsid w:val="00673BD3"/>
    <w:rsid w:val="00674666"/>
    <w:rsid w:val="00674EB8"/>
    <w:rsid w:val="00675688"/>
    <w:rsid w:val="00675D88"/>
    <w:rsid w:val="00675FDE"/>
    <w:rsid w:val="006772DF"/>
    <w:rsid w:val="0067775B"/>
    <w:rsid w:val="00677B2A"/>
    <w:rsid w:val="00677D08"/>
    <w:rsid w:val="00677D15"/>
    <w:rsid w:val="00677E45"/>
    <w:rsid w:val="00680338"/>
    <w:rsid w:val="006809BF"/>
    <w:rsid w:val="0068127B"/>
    <w:rsid w:val="00681F9E"/>
    <w:rsid w:val="00682237"/>
    <w:rsid w:val="006822D9"/>
    <w:rsid w:val="006824F6"/>
    <w:rsid w:val="00682E7F"/>
    <w:rsid w:val="006830CF"/>
    <w:rsid w:val="0068353F"/>
    <w:rsid w:val="00683776"/>
    <w:rsid w:val="00683DC9"/>
    <w:rsid w:val="00685825"/>
    <w:rsid w:val="00685AD6"/>
    <w:rsid w:val="00686980"/>
    <w:rsid w:val="00687B65"/>
    <w:rsid w:val="006907BA"/>
    <w:rsid w:val="00690AFB"/>
    <w:rsid w:val="00690C14"/>
    <w:rsid w:val="00690E24"/>
    <w:rsid w:val="006917CE"/>
    <w:rsid w:val="00691B15"/>
    <w:rsid w:val="00692124"/>
    <w:rsid w:val="006935C9"/>
    <w:rsid w:val="006946BE"/>
    <w:rsid w:val="00694974"/>
    <w:rsid w:val="00694C52"/>
    <w:rsid w:val="0069515C"/>
    <w:rsid w:val="00695235"/>
    <w:rsid w:val="00696114"/>
    <w:rsid w:val="0069642F"/>
    <w:rsid w:val="006965D5"/>
    <w:rsid w:val="006966F3"/>
    <w:rsid w:val="00696EB3"/>
    <w:rsid w:val="0069704C"/>
    <w:rsid w:val="0069798F"/>
    <w:rsid w:val="00697E22"/>
    <w:rsid w:val="006A1532"/>
    <w:rsid w:val="006A1E90"/>
    <w:rsid w:val="006A62B3"/>
    <w:rsid w:val="006A6BE8"/>
    <w:rsid w:val="006A71EA"/>
    <w:rsid w:val="006A78AC"/>
    <w:rsid w:val="006B0277"/>
    <w:rsid w:val="006B06CA"/>
    <w:rsid w:val="006B06DC"/>
    <w:rsid w:val="006B09EC"/>
    <w:rsid w:val="006B0C25"/>
    <w:rsid w:val="006B0EEA"/>
    <w:rsid w:val="006B1588"/>
    <w:rsid w:val="006B1812"/>
    <w:rsid w:val="006B1BA1"/>
    <w:rsid w:val="006B2649"/>
    <w:rsid w:val="006B26A2"/>
    <w:rsid w:val="006B2730"/>
    <w:rsid w:val="006B2DF3"/>
    <w:rsid w:val="006B33C2"/>
    <w:rsid w:val="006B3711"/>
    <w:rsid w:val="006B3A0B"/>
    <w:rsid w:val="006B3ABF"/>
    <w:rsid w:val="006B41D6"/>
    <w:rsid w:val="006B4A8A"/>
    <w:rsid w:val="006B5353"/>
    <w:rsid w:val="006B58D7"/>
    <w:rsid w:val="006B58DD"/>
    <w:rsid w:val="006B68D3"/>
    <w:rsid w:val="006B6BC1"/>
    <w:rsid w:val="006B7979"/>
    <w:rsid w:val="006C0197"/>
    <w:rsid w:val="006C0BBE"/>
    <w:rsid w:val="006C3438"/>
    <w:rsid w:val="006C3EA2"/>
    <w:rsid w:val="006C4217"/>
    <w:rsid w:val="006C5090"/>
    <w:rsid w:val="006C50AC"/>
    <w:rsid w:val="006C67E2"/>
    <w:rsid w:val="006C6C96"/>
    <w:rsid w:val="006C76A7"/>
    <w:rsid w:val="006D076A"/>
    <w:rsid w:val="006D089F"/>
    <w:rsid w:val="006D20FF"/>
    <w:rsid w:val="006D2D9D"/>
    <w:rsid w:val="006D4D88"/>
    <w:rsid w:val="006D51E8"/>
    <w:rsid w:val="006D52BC"/>
    <w:rsid w:val="006D5A2B"/>
    <w:rsid w:val="006D6099"/>
    <w:rsid w:val="006D718F"/>
    <w:rsid w:val="006D7B1F"/>
    <w:rsid w:val="006D7D34"/>
    <w:rsid w:val="006E06A7"/>
    <w:rsid w:val="006E0B1D"/>
    <w:rsid w:val="006E1119"/>
    <w:rsid w:val="006E1BFA"/>
    <w:rsid w:val="006E1CC3"/>
    <w:rsid w:val="006E2430"/>
    <w:rsid w:val="006E2779"/>
    <w:rsid w:val="006E27B9"/>
    <w:rsid w:val="006E30AF"/>
    <w:rsid w:val="006E32C1"/>
    <w:rsid w:val="006E3743"/>
    <w:rsid w:val="006E3EB5"/>
    <w:rsid w:val="006E5896"/>
    <w:rsid w:val="006E6247"/>
    <w:rsid w:val="006E6641"/>
    <w:rsid w:val="006E67C3"/>
    <w:rsid w:val="006E7AD9"/>
    <w:rsid w:val="006E7D42"/>
    <w:rsid w:val="006E7E81"/>
    <w:rsid w:val="006F0F51"/>
    <w:rsid w:val="006F0F92"/>
    <w:rsid w:val="006F2233"/>
    <w:rsid w:val="006F2263"/>
    <w:rsid w:val="006F2365"/>
    <w:rsid w:val="006F3A44"/>
    <w:rsid w:val="006F4F29"/>
    <w:rsid w:val="006F5EAC"/>
    <w:rsid w:val="006F61DB"/>
    <w:rsid w:val="00700BEC"/>
    <w:rsid w:val="00701E1F"/>
    <w:rsid w:val="0070337B"/>
    <w:rsid w:val="0070392B"/>
    <w:rsid w:val="00704136"/>
    <w:rsid w:val="007041DB"/>
    <w:rsid w:val="007049D8"/>
    <w:rsid w:val="007050FD"/>
    <w:rsid w:val="00705D8B"/>
    <w:rsid w:val="0070613E"/>
    <w:rsid w:val="0070681F"/>
    <w:rsid w:val="007071C4"/>
    <w:rsid w:val="00707305"/>
    <w:rsid w:val="00710910"/>
    <w:rsid w:val="0071299C"/>
    <w:rsid w:val="007134B2"/>
    <w:rsid w:val="007144F2"/>
    <w:rsid w:val="0071452E"/>
    <w:rsid w:val="00714666"/>
    <w:rsid w:val="0071508A"/>
    <w:rsid w:val="0071511C"/>
    <w:rsid w:val="007156B4"/>
    <w:rsid w:val="00715F21"/>
    <w:rsid w:val="0071608F"/>
    <w:rsid w:val="0071671D"/>
    <w:rsid w:val="00717062"/>
    <w:rsid w:val="0071785F"/>
    <w:rsid w:val="00720627"/>
    <w:rsid w:val="00721B70"/>
    <w:rsid w:val="0072264D"/>
    <w:rsid w:val="00722B03"/>
    <w:rsid w:val="00723328"/>
    <w:rsid w:val="00723DBF"/>
    <w:rsid w:val="007240E6"/>
    <w:rsid w:val="0072433D"/>
    <w:rsid w:val="00725140"/>
    <w:rsid w:val="00725D4C"/>
    <w:rsid w:val="00726305"/>
    <w:rsid w:val="00726680"/>
    <w:rsid w:val="007275BE"/>
    <w:rsid w:val="00730077"/>
    <w:rsid w:val="0073145C"/>
    <w:rsid w:val="00731EC1"/>
    <w:rsid w:val="007323D0"/>
    <w:rsid w:val="00733585"/>
    <w:rsid w:val="007335FA"/>
    <w:rsid w:val="00734C42"/>
    <w:rsid w:val="00735E5F"/>
    <w:rsid w:val="007360FA"/>
    <w:rsid w:val="00736484"/>
    <w:rsid w:val="00736EF7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46BE"/>
    <w:rsid w:val="00745B36"/>
    <w:rsid w:val="00745ED1"/>
    <w:rsid w:val="007460CA"/>
    <w:rsid w:val="007460F0"/>
    <w:rsid w:val="007461BC"/>
    <w:rsid w:val="00747D20"/>
    <w:rsid w:val="00750160"/>
    <w:rsid w:val="00750822"/>
    <w:rsid w:val="00750C0F"/>
    <w:rsid w:val="00751B19"/>
    <w:rsid w:val="0075217B"/>
    <w:rsid w:val="00753C0B"/>
    <w:rsid w:val="00753C46"/>
    <w:rsid w:val="00753CE6"/>
    <w:rsid w:val="007542C4"/>
    <w:rsid w:val="007548FC"/>
    <w:rsid w:val="0075493C"/>
    <w:rsid w:val="007552F6"/>
    <w:rsid w:val="007556A7"/>
    <w:rsid w:val="0075616B"/>
    <w:rsid w:val="007576AE"/>
    <w:rsid w:val="00760733"/>
    <w:rsid w:val="0076163F"/>
    <w:rsid w:val="007618F5"/>
    <w:rsid w:val="0076226B"/>
    <w:rsid w:val="007622F3"/>
    <w:rsid w:val="0076234E"/>
    <w:rsid w:val="0076295E"/>
    <w:rsid w:val="00763067"/>
    <w:rsid w:val="00764216"/>
    <w:rsid w:val="00765AA2"/>
    <w:rsid w:val="00765C58"/>
    <w:rsid w:val="007668FB"/>
    <w:rsid w:val="00766C22"/>
    <w:rsid w:val="0076726D"/>
    <w:rsid w:val="00767BD4"/>
    <w:rsid w:val="00767CCD"/>
    <w:rsid w:val="00767EAD"/>
    <w:rsid w:val="007715FC"/>
    <w:rsid w:val="00771F70"/>
    <w:rsid w:val="007728C3"/>
    <w:rsid w:val="00773968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DE1"/>
    <w:rsid w:val="00784034"/>
    <w:rsid w:val="00784273"/>
    <w:rsid w:val="007849B8"/>
    <w:rsid w:val="00785788"/>
    <w:rsid w:val="00785EE7"/>
    <w:rsid w:val="00785FE6"/>
    <w:rsid w:val="00786066"/>
    <w:rsid w:val="007863D2"/>
    <w:rsid w:val="0078653D"/>
    <w:rsid w:val="007877CD"/>
    <w:rsid w:val="00787B80"/>
    <w:rsid w:val="00790071"/>
    <w:rsid w:val="00790765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C80"/>
    <w:rsid w:val="007950CF"/>
    <w:rsid w:val="007952B4"/>
    <w:rsid w:val="0079540C"/>
    <w:rsid w:val="0079624D"/>
    <w:rsid w:val="0079692F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740"/>
    <w:rsid w:val="007A53C0"/>
    <w:rsid w:val="007A5561"/>
    <w:rsid w:val="007A63F7"/>
    <w:rsid w:val="007A7477"/>
    <w:rsid w:val="007A7560"/>
    <w:rsid w:val="007A766D"/>
    <w:rsid w:val="007A78AD"/>
    <w:rsid w:val="007A7D9E"/>
    <w:rsid w:val="007B006A"/>
    <w:rsid w:val="007B08CF"/>
    <w:rsid w:val="007B0902"/>
    <w:rsid w:val="007B1D5E"/>
    <w:rsid w:val="007B26FC"/>
    <w:rsid w:val="007B2E13"/>
    <w:rsid w:val="007B2E2B"/>
    <w:rsid w:val="007B3085"/>
    <w:rsid w:val="007B3386"/>
    <w:rsid w:val="007B37DF"/>
    <w:rsid w:val="007B3FC7"/>
    <w:rsid w:val="007B4C6A"/>
    <w:rsid w:val="007B660C"/>
    <w:rsid w:val="007B79DE"/>
    <w:rsid w:val="007B7D59"/>
    <w:rsid w:val="007C00C0"/>
    <w:rsid w:val="007C0382"/>
    <w:rsid w:val="007C0CF6"/>
    <w:rsid w:val="007C1266"/>
    <w:rsid w:val="007C1454"/>
    <w:rsid w:val="007C14DB"/>
    <w:rsid w:val="007C172B"/>
    <w:rsid w:val="007C1CA4"/>
    <w:rsid w:val="007C1DC5"/>
    <w:rsid w:val="007C282E"/>
    <w:rsid w:val="007C2FEE"/>
    <w:rsid w:val="007C307C"/>
    <w:rsid w:val="007C3958"/>
    <w:rsid w:val="007C3DA8"/>
    <w:rsid w:val="007C49FE"/>
    <w:rsid w:val="007C5226"/>
    <w:rsid w:val="007C6562"/>
    <w:rsid w:val="007C6CB8"/>
    <w:rsid w:val="007C732C"/>
    <w:rsid w:val="007D0344"/>
    <w:rsid w:val="007D0F07"/>
    <w:rsid w:val="007D106D"/>
    <w:rsid w:val="007D2305"/>
    <w:rsid w:val="007D319B"/>
    <w:rsid w:val="007D39A9"/>
    <w:rsid w:val="007D3E1A"/>
    <w:rsid w:val="007D446C"/>
    <w:rsid w:val="007D4D03"/>
    <w:rsid w:val="007D64A4"/>
    <w:rsid w:val="007D667A"/>
    <w:rsid w:val="007D6C97"/>
    <w:rsid w:val="007D776F"/>
    <w:rsid w:val="007E041A"/>
    <w:rsid w:val="007E07C7"/>
    <w:rsid w:val="007E1471"/>
    <w:rsid w:val="007E2275"/>
    <w:rsid w:val="007E2A02"/>
    <w:rsid w:val="007E2B94"/>
    <w:rsid w:val="007E32B0"/>
    <w:rsid w:val="007E33EF"/>
    <w:rsid w:val="007E386F"/>
    <w:rsid w:val="007E56C4"/>
    <w:rsid w:val="007E5B2E"/>
    <w:rsid w:val="007E5EBD"/>
    <w:rsid w:val="007E6D34"/>
    <w:rsid w:val="007E7EE0"/>
    <w:rsid w:val="007E7F71"/>
    <w:rsid w:val="007F07A6"/>
    <w:rsid w:val="007F2365"/>
    <w:rsid w:val="007F24EA"/>
    <w:rsid w:val="007F2AD4"/>
    <w:rsid w:val="007F3766"/>
    <w:rsid w:val="007F4340"/>
    <w:rsid w:val="007F4348"/>
    <w:rsid w:val="007F54C9"/>
    <w:rsid w:val="007F5C07"/>
    <w:rsid w:val="007F6A4B"/>
    <w:rsid w:val="007F6DF4"/>
    <w:rsid w:val="007F745F"/>
    <w:rsid w:val="007F7498"/>
    <w:rsid w:val="007F78E8"/>
    <w:rsid w:val="007F7FFA"/>
    <w:rsid w:val="00800FD0"/>
    <w:rsid w:val="00801365"/>
    <w:rsid w:val="0080194D"/>
    <w:rsid w:val="00802861"/>
    <w:rsid w:val="008032A3"/>
    <w:rsid w:val="00803D3D"/>
    <w:rsid w:val="00804EEF"/>
    <w:rsid w:val="00805876"/>
    <w:rsid w:val="00805BB8"/>
    <w:rsid w:val="00805C1D"/>
    <w:rsid w:val="00805F85"/>
    <w:rsid w:val="00805FD0"/>
    <w:rsid w:val="0080772E"/>
    <w:rsid w:val="00807787"/>
    <w:rsid w:val="00810516"/>
    <w:rsid w:val="008107BE"/>
    <w:rsid w:val="00810ED7"/>
    <w:rsid w:val="008126E8"/>
    <w:rsid w:val="00813007"/>
    <w:rsid w:val="00813BEA"/>
    <w:rsid w:val="00813C42"/>
    <w:rsid w:val="00815749"/>
    <w:rsid w:val="00815B94"/>
    <w:rsid w:val="0081672E"/>
    <w:rsid w:val="00816C1B"/>
    <w:rsid w:val="0082040A"/>
    <w:rsid w:val="00822A19"/>
    <w:rsid w:val="0082318B"/>
    <w:rsid w:val="00823802"/>
    <w:rsid w:val="00823832"/>
    <w:rsid w:val="0082403C"/>
    <w:rsid w:val="0082411D"/>
    <w:rsid w:val="00824FB9"/>
    <w:rsid w:val="008253EC"/>
    <w:rsid w:val="0082589F"/>
    <w:rsid w:val="00825C1E"/>
    <w:rsid w:val="0082710A"/>
    <w:rsid w:val="00827AAB"/>
    <w:rsid w:val="00827BAC"/>
    <w:rsid w:val="00827E82"/>
    <w:rsid w:val="00830612"/>
    <w:rsid w:val="00830AB0"/>
    <w:rsid w:val="0083101A"/>
    <w:rsid w:val="00832FB3"/>
    <w:rsid w:val="0083315D"/>
    <w:rsid w:val="0083329A"/>
    <w:rsid w:val="00833306"/>
    <w:rsid w:val="00833527"/>
    <w:rsid w:val="00834361"/>
    <w:rsid w:val="008350BA"/>
    <w:rsid w:val="00836EA9"/>
    <w:rsid w:val="008373C9"/>
    <w:rsid w:val="00837A2B"/>
    <w:rsid w:val="008401A0"/>
    <w:rsid w:val="00840543"/>
    <w:rsid w:val="00842658"/>
    <w:rsid w:val="00843956"/>
    <w:rsid w:val="0084549D"/>
    <w:rsid w:val="00845CA1"/>
    <w:rsid w:val="00846182"/>
    <w:rsid w:val="00847C13"/>
    <w:rsid w:val="00847D49"/>
    <w:rsid w:val="00850288"/>
    <w:rsid w:val="00850B70"/>
    <w:rsid w:val="00851722"/>
    <w:rsid w:val="00853D6F"/>
    <w:rsid w:val="00853EB3"/>
    <w:rsid w:val="0085419F"/>
    <w:rsid w:val="008556AD"/>
    <w:rsid w:val="008567D9"/>
    <w:rsid w:val="00856A3E"/>
    <w:rsid w:val="00856BEB"/>
    <w:rsid w:val="0085799F"/>
    <w:rsid w:val="00860B1A"/>
    <w:rsid w:val="00860D8F"/>
    <w:rsid w:val="00860FEB"/>
    <w:rsid w:val="008623B3"/>
    <w:rsid w:val="0086259D"/>
    <w:rsid w:val="00863DDC"/>
    <w:rsid w:val="0086458E"/>
    <w:rsid w:val="008655B5"/>
    <w:rsid w:val="00865637"/>
    <w:rsid w:val="00865BA2"/>
    <w:rsid w:val="00866775"/>
    <w:rsid w:val="00866ABA"/>
    <w:rsid w:val="00866AD8"/>
    <w:rsid w:val="00870288"/>
    <w:rsid w:val="00870614"/>
    <w:rsid w:val="0087099B"/>
    <w:rsid w:val="008709AF"/>
    <w:rsid w:val="00871725"/>
    <w:rsid w:val="00873727"/>
    <w:rsid w:val="008745F3"/>
    <w:rsid w:val="0087748C"/>
    <w:rsid w:val="00877677"/>
    <w:rsid w:val="00877810"/>
    <w:rsid w:val="0087789D"/>
    <w:rsid w:val="00877C8E"/>
    <w:rsid w:val="008806BB"/>
    <w:rsid w:val="008818FB"/>
    <w:rsid w:val="00881A30"/>
    <w:rsid w:val="008823EB"/>
    <w:rsid w:val="0088241B"/>
    <w:rsid w:val="0088283C"/>
    <w:rsid w:val="008844FA"/>
    <w:rsid w:val="0088475B"/>
    <w:rsid w:val="0088553C"/>
    <w:rsid w:val="00885C90"/>
    <w:rsid w:val="008869DA"/>
    <w:rsid w:val="00886B74"/>
    <w:rsid w:val="00886BF9"/>
    <w:rsid w:val="00886C79"/>
    <w:rsid w:val="008910E2"/>
    <w:rsid w:val="00891350"/>
    <w:rsid w:val="008915AF"/>
    <w:rsid w:val="0089199E"/>
    <w:rsid w:val="0089203E"/>
    <w:rsid w:val="00892EE3"/>
    <w:rsid w:val="00893770"/>
    <w:rsid w:val="0089423F"/>
    <w:rsid w:val="0089471B"/>
    <w:rsid w:val="00894C09"/>
    <w:rsid w:val="0089602D"/>
    <w:rsid w:val="0089611E"/>
    <w:rsid w:val="008A120E"/>
    <w:rsid w:val="008A1DC8"/>
    <w:rsid w:val="008A2726"/>
    <w:rsid w:val="008A2B55"/>
    <w:rsid w:val="008A36E8"/>
    <w:rsid w:val="008A3B6B"/>
    <w:rsid w:val="008A443F"/>
    <w:rsid w:val="008A6435"/>
    <w:rsid w:val="008A6DB1"/>
    <w:rsid w:val="008A75CA"/>
    <w:rsid w:val="008A7D82"/>
    <w:rsid w:val="008B0177"/>
    <w:rsid w:val="008B0190"/>
    <w:rsid w:val="008B0E86"/>
    <w:rsid w:val="008B1704"/>
    <w:rsid w:val="008B2402"/>
    <w:rsid w:val="008B2DD3"/>
    <w:rsid w:val="008B2EC8"/>
    <w:rsid w:val="008B55B3"/>
    <w:rsid w:val="008B5B4B"/>
    <w:rsid w:val="008B604E"/>
    <w:rsid w:val="008B691C"/>
    <w:rsid w:val="008C090F"/>
    <w:rsid w:val="008C0B8F"/>
    <w:rsid w:val="008C0C31"/>
    <w:rsid w:val="008C0CD1"/>
    <w:rsid w:val="008C1386"/>
    <w:rsid w:val="008C153F"/>
    <w:rsid w:val="008C25A5"/>
    <w:rsid w:val="008C2FB5"/>
    <w:rsid w:val="008C39C8"/>
    <w:rsid w:val="008C4293"/>
    <w:rsid w:val="008C43BC"/>
    <w:rsid w:val="008C4623"/>
    <w:rsid w:val="008C4F08"/>
    <w:rsid w:val="008C5687"/>
    <w:rsid w:val="008C5818"/>
    <w:rsid w:val="008C5C90"/>
    <w:rsid w:val="008C5DEB"/>
    <w:rsid w:val="008C5EB8"/>
    <w:rsid w:val="008C7309"/>
    <w:rsid w:val="008C79BD"/>
    <w:rsid w:val="008C7B26"/>
    <w:rsid w:val="008D192F"/>
    <w:rsid w:val="008D21B5"/>
    <w:rsid w:val="008D273E"/>
    <w:rsid w:val="008D28DF"/>
    <w:rsid w:val="008D2E19"/>
    <w:rsid w:val="008D3965"/>
    <w:rsid w:val="008D3BBF"/>
    <w:rsid w:val="008D563E"/>
    <w:rsid w:val="008D5B60"/>
    <w:rsid w:val="008D6602"/>
    <w:rsid w:val="008D68D4"/>
    <w:rsid w:val="008D6E8E"/>
    <w:rsid w:val="008D6E9C"/>
    <w:rsid w:val="008D7292"/>
    <w:rsid w:val="008D72BF"/>
    <w:rsid w:val="008E051C"/>
    <w:rsid w:val="008E1835"/>
    <w:rsid w:val="008E3AFA"/>
    <w:rsid w:val="008E3C78"/>
    <w:rsid w:val="008E4CC7"/>
    <w:rsid w:val="008E616C"/>
    <w:rsid w:val="008E6A8C"/>
    <w:rsid w:val="008E7DF9"/>
    <w:rsid w:val="008F14AC"/>
    <w:rsid w:val="008F1668"/>
    <w:rsid w:val="008F16AE"/>
    <w:rsid w:val="008F184B"/>
    <w:rsid w:val="008F1D22"/>
    <w:rsid w:val="008F23BA"/>
    <w:rsid w:val="008F24D4"/>
    <w:rsid w:val="008F2617"/>
    <w:rsid w:val="008F2F60"/>
    <w:rsid w:val="008F3C88"/>
    <w:rsid w:val="008F3F5F"/>
    <w:rsid w:val="008F42E5"/>
    <w:rsid w:val="008F4BA9"/>
    <w:rsid w:val="008F62B7"/>
    <w:rsid w:val="008F66FA"/>
    <w:rsid w:val="008F7699"/>
    <w:rsid w:val="008F7759"/>
    <w:rsid w:val="00900014"/>
    <w:rsid w:val="00900526"/>
    <w:rsid w:val="00900561"/>
    <w:rsid w:val="00900A45"/>
    <w:rsid w:val="00901A8E"/>
    <w:rsid w:val="0090204D"/>
    <w:rsid w:val="00902B6C"/>
    <w:rsid w:val="00902CB1"/>
    <w:rsid w:val="00902FD1"/>
    <w:rsid w:val="00903864"/>
    <w:rsid w:val="00904352"/>
    <w:rsid w:val="0090571B"/>
    <w:rsid w:val="00905BBD"/>
    <w:rsid w:val="00905D8F"/>
    <w:rsid w:val="00906C02"/>
    <w:rsid w:val="00910716"/>
    <w:rsid w:val="00910854"/>
    <w:rsid w:val="009108D7"/>
    <w:rsid w:val="00911EE5"/>
    <w:rsid w:val="009127B0"/>
    <w:rsid w:val="0091282F"/>
    <w:rsid w:val="009129C9"/>
    <w:rsid w:val="00913347"/>
    <w:rsid w:val="0091361D"/>
    <w:rsid w:val="009137B2"/>
    <w:rsid w:val="00914B8F"/>
    <w:rsid w:val="0091513D"/>
    <w:rsid w:val="00915AB2"/>
    <w:rsid w:val="00915F7E"/>
    <w:rsid w:val="00922545"/>
    <w:rsid w:val="009228E5"/>
    <w:rsid w:val="00922B22"/>
    <w:rsid w:val="00922BC6"/>
    <w:rsid w:val="009230A8"/>
    <w:rsid w:val="00923278"/>
    <w:rsid w:val="00923463"/>
    <w:rsid w:val="00924808"/>
    <w:rsid w:val="00924847"/>
    <w:rsid w:val="0092525A"/>
    <w:rsid w:val="009252F4"/>
    <w:rsid w:val="00925715"/>
    <w:rsid w:val="00925A2A"/>
    <w:rsid w:val="00926B7C"/>
    <w:rsid w:val="00927DD0"/>
    <w:rsid w:val="00930452"/>
    <w:rsid w:val="0093056C"/>
    <w:rsid w:val="009306BF"/>
    <w:rsid w:val="009322A1"/>
    <w:rsid w:val="0093238D"/>
    <w:rsid w:val="0093295E"/>
    <w:rsid w:val="009329FD"/>
    <w:rsid w:val="0093596D"/>
    <w:rsid w:val="00935A4C"/>
    <w:rsid w:val="0093655D"/>
    <w:rsid w:val="00937892"/>
    <w:rsid w:val="0094019E"/>
    <w:rsid w:val="00940C1E"/>
    <w:rsid w:val="00940E98"/>
    <w:rsid w:val="00940EBF"/>
    <w:rsid w:val="00941AB0"/>
    <w:rsid w:val="00941E51"/>
    <w:rsid w:val="00942EBE"/>
    <w:rsid w:val="009437AD"/>
    <w:rsid w:val="00943D95"/>
    <w:rsid w:val="00944B94"/>
    <w:rsid w:val="00944CC4"/>
    <w:rsid w:val="00944EC9"/>
    <w:rsid w:val="00945648"/>
    <w:rsid w:val="00946CCF"/>
    <w:rsid w:val="00946DC9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42E1"/>
    <w:rsid w:val="009542FE"/>
    <w:rsid w:val="009550FD"/>
    <w:rsid w:val="00956E3B"/>
    <w:rsid w:val="009576D3"/>
    <w:rsid w:val="00957D24"/>
    <w:rsid w:val="0096014B"/>
    <w:rsid w:val="009607C2"/>
    <w:rsid w:val="00961B01"/>
    <w:rsid w:val="00961BDB"/>
    <w:rsid w:val="00961F79"/>
    <w:rsid w:val="00962767"/>
    <w:rsid w:val="00963459"/>
    <w:rsid w:val="009638D4"/>
    <w:rsid w:val="00964CB0"/>
    <w:rsid w:val="00964E65"/>
    <w:rsid w:val="009653D2"/>
    <w:rsid w:val="009655CB"/>
    <w:rsid w:val="00966187"/>
    <w:rsid w:val="009665ED"/>
    <w:rsid w:val="00967871"/>
    <w:rsid w:val="00967A12"/>
    <w:rsid w:val="00967D9B"/>
    <w:rsid w:val="009709A1"/>
    <w:rsid w:val="009715E2"/>
    <w:rsid w:val="0097258C"/>
    <w:rsid w:val="0097270C"/>
    <w:rsid w:val="00973324"/>
    <w:rsid w:val="00973B9D"/>
    <w:rsid w:val="009748F4"/>
    <w:rsid w:val="00975631"/>
    <w:rsid w:val="00976767"/>
    <w:rsid w:val="00976FE0"/>
    <w:rsid w:val="00980FA2"/>
    <w:rsid w:val="00981C13"/>
    <w:rsid w:val="009825AA"/>
    <w:rsid w:val="00982DCD"/>
    <w:rsid w:val="009839A9"/>
    <w:rsid w:val="00983E9A"/>
    <w:rsid w:val="0098505B"/>
    <w:rsid w:val="00985730"/>
    <w:rsid w:val="00985FA8"/>
    <w:rsid w:val="00986318"/>
    <w:rsid w:val="009867B5"/>
    <w:rsid w:val="00986C73"/>
    <w:rsid w:val="00986D95"/>
    <w:rsid w:val="009879C9"/>
    <w:rsid w:val="00987B51"/>
    <w:rsid w:val="00991098"/>
    <w:rsid w:val="009919D2"/>
    <w:rsid w:val="00991CF0"/>
    <w:rsid w:val="00992139"/>
    <w:rsid w:val="009927AC"/>
    <w:rsid w:val="00992FB9"/>
    <w:rsid w:val="0099370D"/>
    <w:rsid w:val="00993B3C"/>
    <w:rsid w:val="00993FFB"/>
    <w:rsid w:val="0099406F"/>
    <w:rsid w:val="00995BBE"/>
    <w:rsid w:val="009961D2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35CD"/>
    <w:rsid w:val="009A4941"/>
    <w:rsid w:val="009A4B6A"/>
    <w:rsid w:val="009A6D74"/>
    <w:rsid w:val="009A7F0F"/>
    <w:rsid w:val="009B0CDC"/>
    <w:rsid w:val="009B1E7E"/>
    <w:rsid w:val="009B25CE"/>
    <w:rsid w:val="009B29F3"/>
    <w:rsid w:val="009B2C84"/>
    <w:rsid w:val="009B3544"/>
    <w:rsid w:val="009B362D"/>
    <w:rsid w:val="009B3885"/>
    <w:rsid w:val="009B63F5"/>
    <w:rsid w:val="009B6AD7"/>
    <w:rsid w:val="009C0519"/>
    <w:rsid w:val="009C0A52"/>
    <w:rsid w:val="009C17BB"/>
    <w:rsid w:val="009C17EA"/>
    <w:rsid w:val="009C1FDD"/>
    <w:rsid w:val="009C2466"/>
    <w:rsid w:val="009C2B1D"/>
    <w:rsid w:val="009C2C04"/>
    <w:rsid w:val="009C335D"/>
    <w:rsid w:val="009C3409"/>
    <w:rsid w:val="009C374E"/>
    <w:rsid w:val="009C3C19"/>
    <w:rsid w:val="009C4B8C"/>
    <w:rsid w:val="009C4CBE"/>
    <w:rsid w:val="009C5156"/>
    <w:rsid w:val="009C5D10"/>
    <w:rsid w:val="009C7F92"/>
    <w:rsid w:val="009D065E"/>
    <w:rsid w:val="009D2379"/>
    <w:rsid w:val="009D2EBB"/>
    <w:rsid w:val="009D3659"/>
    <w:rsid w:val="009D5B75"/>
    <w:rsid w:val="009D666D"/>
    <w:rsid w:val="009D6DC3"/>
    <w:rsid w:val="009D71FE"/>
    <w:rsid w:val="009D746C"/>
    <w:rsid w:val="009D77FD"/>
    <w:rsid w:val="009E0110"/>
    <w:rsid w:val="009E030F"/>
    <w:rsid w:val="009E0A34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CA7"/>
    <w:rsid w:val="009E6D7A"/>
    <w:rsid w:val="009E7F51"/>
    <w:rsid w:val="009F0746"/>
    <w:rsid w:val="009F0DF5"/>
    <w:rsid w:val="009F1B28"/>
    <w:rsid w:val="009F1C77"/>
    <w:rsid w:val="009F1D28"/>
    <w:rsid w:val="009F213B"/>
    <w:rsid w:val="009F32BA"/>
    <w:rsid w:val="009F35BE"/>
    <w:rsid w:val="009F45E5"/>
    <w:rsid w:val="009F5592"/>
    <w:rsid w:val="009F5DD5"/>
    <w:rsid w:val="009F62D0"/>
    <w:rsid w:val="009F636A"/>
    <w:rsid w:val="009F7C84"/>
    <w:rsid w:val="009F7D86"/>
    <w:rsid w:val="00A00F69"/>
    <w:rsid w:val="00A02028"/>
    <w:rsid w:val="00A02232"/>
    <w:rsid w:val="00A024F1"/>
    <w:rsid w:val="00A02999"/>
    <w:rsid w:val="00A02C94"/>
    <w:rsid w:val="00A05265"/>
    <w:rsid w:val="00A06F88"/>
    <w:rsid w:val="00A10286"/>
    <w:rsid w:val="00A105E1"/>
    <w:rsid w:val="00A10BAF"/>
    <w:rsid w:val="00A1150D"/>
    <w:rsid w:val="00A11770"/>
    <w:rsid w:val="00A12AEA"/>
    <w:rsid w:val="00A12C2E"/>
    <w:rsid w:val="00A155D3"/>
    <w:rsid w:val="00A157B4"/>
    <w:rsid w:val="00A15842"/>
    <w:rsid w:val="00A15962"/>
    <w:rsid w:val="00A17486"/>
    <w:rsid w:val="00A200C9"/>
    <w:rsid w:val="00A20B00"/>
    <w:rsid w:val="00A20E65"/>
    <w:rsid w:val="00A2241F"/>
    <w:rsid w:val="00A23188"/>
    <w:rsid w:val="00A239A9"/>
    <w:rsid w:val="00A23B6C"/>
    <w:rsid w:val="00A24D1F"/>
    <w:rsid w:val="00A25EBE"/>
    <w:rsid w:val="00A30151"/>
    <w:rsid w:val="00A308DC"/>
    <w:rsid w:val="00A30ADC"/>
    <w:rsid w:val="00A30B52"/>
    <w:rsid w:val="00A30E18"/>
    <w:rsid w:val="00A3113F"/>
    <w:rsid w:val="00A31788"/>
    <w:rsid w:val="00A3377F"/>
    <w:rsid w:val="00A33CF1"/>
    <w:rsid w:val="00A34088"/>
    <w:rsid w:val="00A34F28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165C"/>
    <w:rsid w:val="00A42252"/>
    <w:rsid w:val="00A42E84"/>
    <w:rsid w:val="00A43CE5"/>
    <w:rsid w:val="00A442E5"/>
    <w:rsid w:val="00A446C4"/>
    <w:rsid w:val="00A45C0E"/>
    <w:rsid w:val="00A4674A"/>
    <w:rsid w:val="00A47181"/>
    <w:rsid w:val="00A476B6"/>
    <w:rsid w:val="00A5004F"/>
    <w:rsid w:val="00A503BF"/>
    <w:rsid w:val="00A509A8"/>
    <w:rsid w:val="00A50C6B"/>
    <w:rsid w:val="00A52EB9"/>
    <w:rsid w:val="00A52F20"/>
    <w:rsid w:val="00A530EA"/>
    <w:rsid w:val="00A53CD2"/>
    <w:rsid w:val="00A54366"/>
    <w:rsid w:val="00A548B3"/>
    <w:rsid w:val="00A54AD8"/>
    <w:rsid w:val="00A55BDE"/>
    <w:rsid w:val="00A56BFD"/>
    <w:rsid w:val="00A56E94"/>
    <w:rsid w:val="00A60E86"/>
    <w:rsid w:val="00A637DA"/>
    <w:rsid w:val="00A64B96"/>
    <w:rsid w:val="00A64CC1"/>
    <w:rsid w:val="00A64DC8"/>
    <w:rsid w:val="00A6579A"/>
    <w:rsid w:val="00A659A4"/>
    <w:rsid w:val="00A65E61"/>
    <w:rsid w:val="00A67D13"/>
    <w:rsid w:val="00A70846"/>
    <w:rsid w:val="00A70D62"/>
    <w:rsid w:val="00A7143F"/>
    <w:rsid w:val="00A71DAA"/>
    <w:rsid w:val="00A725FB"/>
    <w:rsid w:val="00A72863"/>
    <w:rsid w:val="00A7302C"/>
    <w:rsid w:val="00A733C2"/>
    <w:rsid w:val="00A73548"/>
    <w:rsid w:val="00A73850"/>
    <w:rsid w:val="00A73E45"/>
    <w:rsid w:val="00A743CA"/>
    <w:rsid w:val="00A75358"/>
    <w:rsid w:val="00A75B2D"/>
    <w:rsid w:val="00A75FA7"/>
    <w:rsid w:val="00A76B76"/>
    <w:rsid w:val="00A76E73"/>
    <w:rsid w:val="00A771D4"/>
    <w:rsid w:val="00A8060D"/>
    <w:rsid w:val="00A814B6"/>
    <w:rsid w:val="00A814D4"/>
    <w:rsid w:val="00A81938"/>
    <w:rsid w:val="00A819C7"/>
    <w:rsid w:val="00A81ED8"/>
    <w:rsid w:val="00A8261C"/>
    <w:rsid w:val="00A82B41"/>
    <w:rsid w:val="00A82F64"/>
    <w:rsid w:val="00A833DC"/>
    <w:rsid w:val="00A84B1E"/>
    <w:rsid w:val="00A84D60"/>
    <w:rsid w:val="00A85224"/>
    <w:rsid w:val="00A85338"/>
    <w:rsid w:val="00A85414"/>
    <w:rsid w:val="00A86271"/>
    <w:rsid w:val="00A865E0"/>
    <w:rsid w:val="00A86F82"/>
    <w:rsid w:val="00A87597"/>
    <w:rsid w:val="00A90474"/>
    <w:rsid w:val="00A906E7"/>
    <w:rsid w:val="00A90C86"/>
    <w:rsid w:val="00A90CAA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ED7"/>
    <w:rsid w:val="00AB103F"/>
    <w:rsid w:val="00AB11BC"/>
    <w:rsid w:val="00AB1394"/>
    <w:rsid w:val="00AB1E47"/>
    <w:rsid w:val="00AB2317"/>
    <w:rsid w:val="00AB2504"/>
    <w:rsid w:val="00AB3583"/>
    <w:rsid w:val="00AB4404"/>
    <w:rsid w:val="00AB4A74"/>
    <w:rsid w:val="00AB5268"/>
    <w:rsid w:val="00AB557F"/>
    <w:rsid w:val="00AB6530"/>
    <w:rsid w:val="00AB65AE"/>
    <w:rsid w:val="00AB6910"/>
    <w:rsid w:val="00AB6EC0"/>
    <w:rsid w:val="00AB757E"/>
    <w:rsid w:val="00AB7C47"/>
    <w:rsid w:val="00AC08C1"/>
    <w:rsid w:val="00AC0CB9"/>
    <w:rsid w:val="00AC0E36"/>
    <w:rsid w:val="00AC19AD"/>
    <w:rsid w:val="00AC25DE"/>
    <w:rsid w:val="00AC28E7"/>
    <w:rsid w:val="00AC3D35"/>
    <w:rsid w:val="00AC4089"/>
    <w:rsid w:val="00AC44EC"/>
    <w:rsid w:val="00AC4A4D"/>
    <w:rsid w:val="00AC51F0"/>
    <w:rsid w:val="00AC65F5"/>
    <w:rsid w:val="00AC6692"/>
    <w:rsid w:val="00AC6AC5"/>
    <w:rsid w:val="00AC7645"/>
    <w:rsid w:val="00AC7D5F"/>
    <w:rsid w:val="00AD0820"/>
    <w:rsid w:val="00AD0A6F"/>
    <w:rsid w:val="00AD1595"/>
    <w:rsid w:val="00AD171F"/>
    <w:rsid w:val="00AD2957"/>
    <w:rsid w:val="00AD3EDF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F75"/>
    <w:rsid w:val="00AE1F84"/>
    <w:rsid w:val="00AE2595"/>
    <w:rsid w:val="00AE2D27"/>
    <w:rsid w:val="00AE38F2"/>
    <w:rsid w:val="00AE4106"/>
    <w:rsid w:val="00AE44D1"/>
    <w:rsid w:val="00AE49DE"/>
    <w:rsid w:val="00AE5058"/>
    <w:rsid w:val="00AE597E"/>
    <w:rsid w:val="00AE5DD0"/>
    <w:rsid w:val="00AE6385"/>
    <w:rsid w:val="00AE6599"/>
    <w:rsid w:val="00AE69EC"/>
    <w:rsid w:val="00AE713A"/>
    <w:rsid w:val="00AE78CA"/>
    <w:rsid w:val="00AE7A85"/>
    <w:rsid w:val="00AF032D"/>
    <w:rsid w:val="00AF0E68"/>
    <w:rsid w:val="00AF189F"/>
    <w:rsid w:val="00AF1EAB"/>
    <w:rsid w:val="00AF1F63"/>
    <w:rsid w:val="00AF24DE"/>
    <w:rsid w:val="00AF2A2C"/>
    <w:rsid w:val="00AF2CD1"/>
    <w:rsid w:val="00AF2E90"/>
    <w:rsid w:val="00AF34DE"/>
    <w:rsid w:val="00AF51AA"/>
    <w:rsid w:val="00AF7257"/>
    <w:rsid w:val="00AF7951"/>
    <w:rsid w:val="00B002B7"/>
    <w:rsid w:val="00B00F3B"/>
    <w:rsid w:val="00B02AFF"/>
    <w:rsid w:val="00B02DC0"/>
    <w:rsid w:val="00B03EC5"/>
    <w:rsid w:val="00B05511"/>
    <w:rsid w:val="00B0617B"/>
    <w:rsid w:val="00B06A70"/>
    <w:rsid w:val="00B06FC9"/>
    <w:rsid w:val="00B07D8B"/>
    <w:rsid w:val="00B07DAC"/>
    <w:rsid w:val="00B10853"/>
    <w:rsid w:val="00B10E73"/>
    <w:rsid w:val="00B115FA"/>
    <w:rsid w:val="00B120C1"/>
    <w:rsid w:val="00B123E7"/>
    <w:rsid w:val="00B1350F"/>
    <w:rsid w:val="00B13906"/>
    <w:rsid w:val="00B13AE0"/>
    <w:rsid w:val="00B13D0A"/>
    <w:rsid w:val="00B13F6E"/>
    <w:rsid w:val="00B14CC3"/>
    <w:rsid w:val="00B14E7F"/>
    <w:rsid w:val="00B14FEB"/>
    <w:rsid w:val="00B153D2"/>
    <w:rsid w:val="00B15908"/>
    <w:rsid w:val="00B15C55"/>
    <w:rsid w:val="00B1649A"/>
    <w:rsid w:val="00B16CBA"/>
    <w:rsid w:val="00B17480"/>
    <w:rsid w:val="00B217E7"/>
    <w:rsid w:val="00B21D60"/>
    <w:rsid w:val="00B2257A"/>
    <w:rsid w:val="00B22E4B"/>
    <w:rsid w:val="00B23376"/>
    <w:rsid w:val="00B23E55"/>
    <w:rsid w:val="00B24FF3"/>
    <w:rsid w:val="00B25A65"/>
    <w:rsid w:val="00B25E32"/>
    <w:rsid w:val="00B25EFF"/>
    <w:rsid w:val="00B26105"/>
    <w:rsid w:val="00B26200"/>
    <w:rsid w:val="00B2691C"/>
    <w:rsid w:val="00B26BFA"/>
    <w:rsid w:val="00B303A2"/>
    <w:rsid w:val="00B30E34"/>
    <w:rsid w:val="00B30EB0"/>
    <w:rsid w:val="00B311B9"/>
    <w:rsid w:val="00B316D3"/>
    <w:rsid w:val="00B31762"/>
    <w:rsid w:val="00B330EB"/>
    <w:rsid w:val="00B33314"/>
    <w:rsid w:val="00B33616"/>
    <w:rsid w:val="00B34206"/>
    <w:rsid w:val="00B34889"/>
    <w:rsid w:val="00B349E4"/>
    <w:rsid w:val="00B35C79"/>
    <w:rsid w:val="00B3699A"/>
    <w:rsid w:val="00B374AE"/>
    <w:rsid w:val="00B40616"/>
    <w:rsid w:val="00B406ED"/>
    <w:rsid w:val="00B41802"/>
    <w:rsid w:val="00B424A6"/>
    <w:rsid w:val="00B42DDA"/>
    <w:rsid w:val="00B42E9F"/>
    <w:rsid w:val="00B4331B"/>
    <w:rsid w:val="00B452E6"/>
    <w:rsid w:val="00B460D1"/>
    <w:rsid w:val="00B46193"/>
    <w:rsid w:val="00B46212"/>
    <w:rsid w:val="00B464EC"/>
    <w:rsid w:val="00B466E2"/>
    <w:rsid w:val="00B469E2"/>
    <w:rsid w:val="00B46D87"/>
    <w:rsid w:val="00B472D4"/>
    <w:rsid w:val="00B47382"/>
    <w:rsid w:val="00B474BF"/>
    <w:rsid w:val="00B47EFF"/>
    <w:rsid w:val="00B51810"/>
    <w:rsid w:val="00B529D1"/>
    <w:rsid w:val="00B53229"/>
    <w:rsid w:val="00B5466E"/>
    <w:rsid w:val="00B54C7B"/>
    <w:rsid w:val="00B5531C"/>
    <w:rsid w:val="00B55B30"/>
    <w:rsid w:val="00B5602B"/>
    <w:rsid w:val="00B56120"/>
    <w:rsid w:val="00B574CD"/>
    <w:rsid w:val="00B57514"/>
    <w:rsid w:val="00B57714"/>
    <w:rsid w:val="00B60103"/>
    <w:rsid w:val="00B60DFB"/>
    <w:rsid w:val="00B60F0B"/>
    <w:rsid w:val="00B625B2"/>
    <w:rsid w:val="00B63C24"/>
    <w:rsid w:val="00B6406D"/>
    <w:rsid w:val="00B64394"/>
    <w:rsid w:val="00B65530"/>
    <w:rsid w:val="00B65BB7"/>
    <w:rsid w:val="00B65F57"/>
    <w:rsid w:val="00B664EF"/>
    <w:rsid w:val="00B67194"/>
    <w:rsid w:val="00B675CA"/>
    <w:rsid w:val="00B704AB"/>
    <w:rsid w:val="00B70C88"/>
    <w:rsid w:val="00B73EC5"/>
    <w:rsid w:val="00B74167"/>
    <w:rsid w:val="00B741C3"/>
    <w:rsid w:val="00B7447E"/>
    <w:rsid w:val="00B7451A"/>
    <w:rsid w:val="00B750D0"/>
    <w:rsid w:val="00B758E3"/>
    <w:rsid w:val="00B7600A"/>
    <w:rsid w:val="00B7769E"/>
    <w:rsid w:val="00B778A2"/>
    <w:rsid w:val="00B80385"/>
    <w:rsid w:val="00B8088A"/>
    <w:rsid w:val="00B80A84"/>
    <w:rsid w:val="00B82059"/>
    <w:rsid w:val="00B821B4"/>
    <w:rsid w:val="00B82600"/>
    <w:rsid w:val="00B83B74"/>
    <w:rsid w:val="00B83DFE"/>
    <w:rsid w:val="00B846F2"/>
    <w:rsid w:val="00B84C35"/>
    <w:rsid w:val="00B84CDB"/>
    <w:rsid w:val="00B855E9"/>
    <w:rsid w:val="00B857BB"/>
    <w:rsid w:val="00B85884"/>
    <w:rsid w:val="00B871AB"/>
    <w:rsid w:val="00B87306"/>
    <w:rsid w:val="00B87D36"/>
    <w:rsid w:val="00B906DC"/>
    <w:rsid w:val="00B9073A"/>
    <w:rsid w:val="00B917CE"/>
    <w:rsid w:val="00B92A03"/>
    <w:rsid w:val="00B945A0"/>
    <w:rsid w:val="00B947F0"/>
    <w:rsid w:val="00B9481C"/>
    <w:rsid w:val="00B956C2"/>
    <w:rsid w:val="00B97096"/>
    <w:rsid w:val="00B97445"/>
    <w:rsid w:val="00B97CCC"/>
    <w:rsid w:val="00BA1366"/>
    <w:rsid w:val="00BA1AF1"/>
    <w:rsid w:val="00BA1D30"/>
    <w:rsid w:val="00BA2F61"/>
    <w:rsid w:val="00BA3261"/>
    <w:rsid w:val="00BA3271"/>
    <w:rsid w:val="00BA3613"/>
    <w:rsid w:val="00BA3663"/>
    <w:rsid w:val="00BA3AA3"/>
    <w:rsid w:val="00BA403E"/>
    <w:rsid w:val="00BA40A8"/>
    <w:rsid w:val="00BA41F0"/>
    <w:rsid w:val="00BA49E5"/>
    <w:rsid w:val="00BA4B87"/>
    <w:rsid w:val="00BA6F5C"/>
    <w:rsid w:val="00BA7CA2"/>
    <w:rsid w:val="00BB0264"/>
    <w:rsid w:val="00BB0667"/>
    <w:rsid w:val="00BB08B0"/>
    <w:rsid w:val="00BB1125"/>
    <w:rsid w:val="00BB1470"/>
    <w:rsid w:val="00BB2230"/>
    <w:rsid w:val="00BB256B"/>
    <w:rsid w:val="00BB2798"/>
    <w:rsid w:val="00BB2B67"/>
    <w:rsid w:val="00BB312D"/>
    <w:rsid w:val="00BB40F4"/>
    <w:rsid w:val="00BB4B30"/>
    <w:rsid w:val="00BB4EA5"/>
    <w:rsid w:val="00BB5649"/>
    <w:rsid w:val="00BB618A"/>
    <w:rsid w:val="00BB76E0"/>
    <w:rsid w:val="00BB78F7"/>
    <w:rsid w:val="00BB7945"/>
    <w:rsid w:val="00BB7AAE"/>
    <w:rsid w:val="00BC0CB9"/>
    <w:rsid w:val="00BC0F32"/>
    <w:rsid w:val="00BC13A1"/>
    <w:rsid w:val="00BC1438"/>
    <w:rsid w:val="00BC152C"/>
    <w:rsid w:val="00BC236D"/>
    <w:rsid w:val="00BC2BBB"/>
    <w:rsid w:val="00BC30E8"/>
    <w:rsid w:val="00BC320B"/>
    <w:rsid w:val="00BC3A1F"/>
    <w:rsid w:val="00BC3A4C"/>
    <w:rsid w:val="00BC3F1C"/>
    <w:rsid w:val="00BC42D5"/>
    <w:rsid w:val="00BC44D1"/>
    <w:rsid w:val="00BC4568"/>
    <w:rsid w:val="00BC493C"/>
    <w:rsid w:val="00BC57D6"/>
    <w:rsid w:val="00BC5B24"/>
    <w:rsid w:val="00BD17AE"/>
    <w:rsid w:val="00BD1B01"/>
    <w:rsid w:val="00BD1D01"/>
    <w:rsid w:val="00BD1D9F"/>
    <w:rsid w:val="00BD1FAB"/>
    <w:rsid w:val="00BD2141"/>
    <w:rsid w:val="00BD220C"/>
    <w:rsid w:val="00BD227A"/>
    <w:rsid w:val="00BD27D5"/>
    <w:rsid w:val="00BD3CAF"/>
    <w:rsid w:val="00BD3F2F"/>
    <w:rsid w:val="00BD4756"/>
    <w:rsid w:val="00BD4771"/>
    <w:rsid w:val="00BD4CCA"/>
    <w:rsid w:val="00BD5202"/>
    <w:rsid w:val="00BD5A60"/>
    <w:rsid w:val="00BD696D"/>
    <w:rsid w:val="00BD7872"/>
    <w:rsid w:val="00BE00A8"/>
    <w:rsid w:val="00BE0612"/>
    <w:rsid w:val="00BE4A57"/>
    <w:rsid w:val="00BE4BC3"/>
    <w:rsid w:val="00BE56B4"/>
    <w:rsid w:val="00BE56BC"/>
    <w:rsid w:val="00BE60D6"/>
    <w:rsid w:val="00BE6B1E"/>
    <w:rsid w:val="00BE7433"/>
    <w:rsid w:val="00BE75E2"/>
    <w:rsid w:val="00BE7DB7"/>
    <w:rsid w:val="00BE7F01"/>
    <w:rsid w:val="00BF081E"/>
    <w:rsid w:val="00BF1032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8AF"/>
    <w:rsid w:val="00BF699A"/>
    <w:rsid w:val="00BF7063"/>
    <w:rsid w:val="00BF7410"/>
    <w:rsid w:val="00BF776F"/>
    <w:rsid w:val="00BF7FC4"/>
    <w:rsid w:val="00C00919"/>
    <w:rsid w:val="00C00B90"/>
    <w:rsid w:val="00C01C0C"/>
    <w:rsid w:val="00C02C1F"/>
    <w:rsid w:val="00C04625"/>
    <w:rsid w:val="00C0486F"/>
    <w:rsid w:val="00C072BD"/>
    <w:rsid w:val="00C07C8B"/>
    <w:rsid w:val="00C07D7E"/>
    <w:rsid w:val="00C11AC6"/>
    <w:rsid w:val="00C12EF2"/>
    <w:rsid w:val="00C13D00"/>
    <w:rsid w:val="00C14012"/>
    <w:rsid w:val="00C1561B"/>
    <w:rsid w:val="00C157A9"/>
    <w:rsid w:val="00C15BBE"/>
    <w:rsid w:val="00C15D3B"/>
    <w:rsid w:val="00C164B1"/>
    <w:rsid w:val="00C17B03"/>
    <w:rsid w:val="00C17CD8"/>
    <w:rsid w:val="00C17DA9"/>
    <w:rsid w:val="00C20195"/>
    <w:rsid w:val="00C20266"/>
    <w:rsid w:val="00C2068A"/>
    <w:rsid w:val="00C21536"/>
    <w:rsid w:val="00C2218E"/>
    <w:rsid w:val="00C224B8"/>
    <w:rsid w:val="00C23028"/>
    <w:rsid w:val="00C236B8"/>
    <w:rsid w:val="00C23E0E"/>
    <w:rsid w:val="00C250AE"/>
    <w:rsid w:val="00C25455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869"/>
    <w:rsid w:val="00C32F95"/>
    <w:rsid w:val="00C332B3"/>
    <w:rsid w:val="00C33D19"/>
    <w:rsid w:val="00C344BB"/>
    <w:rsid w:val="00C34A7F"/>
    <w:rsid w:val="00C35F57"/>
    <w:rsid w:val="00C366CA"/>
    <w:rsid w:val="00C3720E"/>
    <w:rsid w:val="00C40332"/>
    <w:rsid w:val="00C4054C"/>
    <w:rsid w:val="00C41FBD"/>
    <w:rsid w:val="00C42036"/>
    <w:rsid w:val="00C4213C"/>
    <w:rsid w:val="00C446C9"/>
    <w:rsid w:val="00C44E93"/>
    <w:rsid w:val="00C475FD"/>
    <w:rsid w:val="00C47A4B"/>
    <w:rsid w:val="00C47F09"/>
    <w:rsid w:val="00C50CF8"/>
    <w:rsid w:val="00C50EC7"/>
    <w:rsid w:val="00C5117E"/>
    <w:rsid w:val="00C51463"/>
    <w:rsid w:val="00C52863"/>
    <w:rsid w:val="00C52DBD"/>
    <w:rsid w:val="00C52FC2"/>
    <w:rsid w:val="00C53159"/>
    <w:rsid w:val="00C53667"/>
    <w:rsid w:val="00C53B15"/>
    <w:rsid w:val="00C543E6"/>
    <w:rsid w:val="00C5459C"/>
    <w:rsid w:val="00C54994"/>
    <w:rsid w:val="00C54BCA"/>
    <w:rsid w:val="00C54ED3"/>
    <w:rsid w:val="00C5524B"/>
    <w:rsid w:val="00C553BF"/>
    <w:rsid w:val="00C55A61"/>
    <w:rsid w:val="00C5640F"/>
    <w:rsid w:val="00C60658"/>
    <w:rsid w:val="00C60744"/>
    <w:rsid w:val="00C612BE"/>
    <w:rsid w:val="00C61431"/>
    <w:rsid w:val="00C6146A"/>
    <w:rsid w:val="00C61845"/>
    <w:rsid w:val="00C6201B"/>
    <w:rsid w:val="00C62966"/>
    <w:rsid w:val="00C631E9"/>
    <w:rsid w:val="00C63696"/>
    <w:rsid w:val="00C63EE0"/>
    <w:rsid w:val="00C645C6"/>
    <w:rsid w:val="00C652DA"/>
    <w:rsid w:val="00C6571C"/>
    <w:rsid w:val="00C66F71"/>
    <w:rsid w:val="00C67266"/>
    <w:rsid w:val="00C67E7E"/>
    <w:rsid w:val="00C70518"/>
    <w:rsid w:val="00C70B44"/>
    <w:rsid w:val="00C715DE"/>
    <w:rsid w:val="00C726E0"/>
    <w:rsid w:val="00C72D51"/>
    <w:rsid w:val="00C7310D"/>
    <w:rsid w:val="00C73150"/>
    <w:rsid w:val="00C7442C"/>
    <w:rsid w:val="00C751C5"/>
    <w:rsid w:val="00C75CB4"/>
    <w:rsid w:val="00C76AA5"/>
    <w:rsid w:val="00C76BB1"/>
    <w:rsid w:val="00C76FC9"/>
    <w:rsid w:val="00C81117"/>
    <w:rsid w:val="00C82ACD"/>
    <w:rsid w:val="00C830E2"/>
    <w:rsid w:val="00C83107"/>
    <w:rsid w:val="00C84174"/>
    <w:rsid w:val="00C866A5"/>
    <w:rsid w:val="00C87670"/>
    <w:rsid w:val="00C879E8"/>
    <w:rsid w:val="00C87F5D"/>
    <w:rsid w:val="00C90246"/>
    <w:rsid w:val="00C90C82"/>
    <w:rsid w:val="00C91490"/>
    <w:rsid w:val="00C91A2A"/>
    <w:rsid w:val="00C91EB5"/>
    <w:rsid w:val="00C92778"/>
    <w:rsid w:val="00C93006"/>
    <w:rsid w:val="00C9316D"/>
    <w:rsid w:val="00C943F8"/>
    <w:rsid w:val="00C9550F"/>
    <w:rsid w:val="00C95850"/>
    <w:rsid w:val="00C95E43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C88"/>
    <w:rsid w:val="00CA3D1C"/>
    <w:rsid w:val="00CA4E6D"/>
    <w:rsid w:val="00CA54C9"/>
    <w:rsid w:val="00CA58F5"/>
    <w:rsid w:val="00CA6D55"/>
    <w:rsid w:val="00CA6EBE"/>
    <w:rsid w:val="00CB0377"/>
    <w:rsid w:val="00CB1027"/>
    <w:rsid w:val="00CB13C4"/>
    <w:rsid w:val="00CB19E2"/>
    <w:rsid w:val="00CB2564"/>
    <w:rsid w:val="00CB30F2"/>
    <w:rsid w:val="00CB32E6"/>
    <w:rsid w:val="00CB3B38"/>
    <w:rsid w:val="00CB44FB"/>
    <w:rsid w:val="00CB465C"/>
    <w:rsid w:val="00CB4DD6"/>
    <w:rsid w:val="00CB5133"/>
    <w:rsid w:val="00CB59B1"/>
    <w:rsid w:val="00CB65D3"/>
    <w:rsid w:val="00CB7E07"/>
    <w:rsid w:val="00CB7FAA"/>
    <w:rsid w:val="00CB7FB6"/>
    <w:rsid w:val="00CB7FF2"/>
    <w:rsid w:val="00CC02FE"/>
    <w:rsid w:val="00CC082D"/>
    <w:rsid w:val="00CC0B65"/>
    <w:rsid w:val="00CC1E4D"/>
    <w:rsid w:val="00CC2354"/>
    <w:rsid w:val="00CC2E3A"/>
    <w:rsid w:val="00CC3055"/>
    <w:rsid w:val="00CC3C58"/>
    <w:rsid w:val="00CC4079"/>
    <w:rsid w:val="00CC537F"/>
    <w:rsid w:val="00CC5794"/>
    <w:rsid w:val="00CC64AF"/>
    <w:rsid w:val="00CC701B"/>
    <w:rsid w:val="00CC762F"/>
    <w:rsid w:val="00CC7FB7"/>
    <w:rsid w:val="00CD0349"/>
    <w:rsid w:val="00CD08A0"/>
    <w:rsid w:val="00CD1518"/>
    <w:rsid w:val="00CD2C38"/>
    <w:rsid w:val="00CD3603"/>
    <w:rsid w:val="00CD3E22"/>
    <w:rsid w:val="00CD3E81"/>
    <w:rsid w:val="00CD3EC5"/>
    <w:rsid w:val="00CD3EEC"/>
    <w:rsid w:val="00CD426E"/>
    <w:rsid w:val="00CD468F"/>
    <w:rsid w:val="00CD56F0"/>
    <w:rsid w:val="00CD648F"/>
    <w:rsid w:val="00CD7D8D"/>
    <w:rsid w:val="00CE01AA"/>
    <w:rsid w:val="00CE028D"/>
    <w:rsid w:val="00CE0F72"/>
    <w:rsid w:val="00CE1138"/>
    <w:rsid w:val="00CE1D75"/>
    <w:rsid w:val="00CE21B4"/>
    <w:rsid w:val="00CE319E"/>
    <w:rsid w:val="00CE3253"/>
    <w:rsid w:val="00CE36C2"/>
    <w:rsid w:val="00CE3FCE"/>
    <w:rsid w:val="00CE4568"/>
    <w:rsid w:val="00CE4EA3"/>
    <w:rsid w:val="00CE5114"/>
    <w:rsid w:val="00CE5EF2"/>
    <w:rsid w:val="00CE620B"/>
    <w:rsid w:val="00CE6650"/>
    <w:rsid w:val="00CE7B01"/>
    <w:rsid w:val="00CF0556"/>
    <w:rsid w:val="00CF057A"/>
    <w:rsid w:val="00CF14C5"/>
    <w:rsid w:val="00CF14ED"/>
    <w:rsid w:val="00CF2E81"/>
    <w:rsid w:val="00CF30A5"/>
    <w:rsid w:val="00CF32A2"/>
    <w:rsid w:val="00CF3E42"/>
    <w:rsid w:val="00CF408F"/>
    <w:rsid w:val="00CF5427"/>
    <w:rsid w:val="00CF5549"/>
    <w:rsid w:val="00CF6353"/>
    <w:rsid w:val="00CF65AC"/>
    <w:rsid w:val="00CF6649"/>
    <w:rsid w:val="00CF6811"/>
    <w:rsid w:val="00D0145F"/>
    <w:rsid w:val="00D01D77"/>
    <w:rsid w:val="00D02939"/>
    <w:rsid w:val="00D029E7"/>
    <w:rsid w:val="00D02BC9"/>
    <w:rsid w:val="00D03782"/>
    <w:rsid w:val="00D041F4"/>
    <w:rsid w:val="00D04603"/>
    <w:rsid w:val="00D054E9"/>
    <w:rsid w:val="00D05564"/>
    <w:rsid w:val="00D06B89"/>
    <w:rsid w:val="00D06C55"/>
    <w:rsid w:val="00D0755A"/>
    <w:rsid w:val="00D079F5"/>
    <w:rsid w:val="00D1138F"/>
    <w:rsid w:val="00D11F40"/>
    <w:rsid w:val="00D13955"/>
    <w:rsid w:val="00D14824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DED"/>
    <w:rsid w:val="00D24EAA"/>
    <w:rsid w:val="00D24FEF"/>
    <w:rsid w:val="00D25490"/>
    <w:rsid w:val="00D25F60"/>
    <w:rsid w:val="00D26368"/>
    <w:rsid w:val="00D27409"/>
    <w:rsid w:val="00D276B6"/>
    <w:rsid w:val="00D302C4"/>
    <w:rsid w:val="00D30536"/>
    <w:rsid w:val="00D30CA8"/>
    <w:rsid w:val="00D31B04"/>
    <w:rsid w:val="00D31F22"/>
    <w:rsid w:val="00D33714"/>
    <w:rsid w:val="00D33B33"/>
    <w:rsid w:val="00D340AC"/>
    <w:rsid w:val="00D34FA2"/>
    <w:rsid w:val="00D3637F"/>
    <w:rsid w:val="00D36685"/>
    <w:rsid w:val="00D36FEC"/>
    <w:rsid w:val="00D373AA"/>
    <w:rsid w:val="00D37566"/>
    <w:rsid w:val="00D37811"/>
    <w:rsid w:val="00D37899"/>
    <w:rsid w:val="00D41307"/>
    <w:rsid w:val="00D41E17"/>
    <w:rsid w:val="00D428A5"/>
    <w:rsid w:val="00D437D1"/>
    <w:rsid w:val="00D43F61"/>
    <w:rsid w:val="00D459C5"/>
    <w:rsid w:val="00D45B84"/>
    <w:rsid w:val="00D46006"/>
    <w:rsid w:val="00D47176"/>
    <w:rsid w:val="00D4750E"/>
    <w:rsid w:val="00D478A5"/>
    <w:rsid w:val="00D47F73"/>
    <w:rsid w:val="00D51007"/>
    <w:rsid w:val="00D51CAA"/>
    <w:rsid w:val="00D51CCD"/>
    <w:rsid w:val="00D525C3"/>
    <w:rsid w:val="00D537C2"/>
    <w:rsid w:val="00D5393B"/>
    <w:rsid w:val="00D53C5E"/>
    <w:rsid w:val="00D54243"/>
    <w:rsid w:val="00D549A4"/>
    <w:rsid w:val="00D54ED7"/>
    <w:rsid w:val="00D55026"/>
    <w:rsid w:val="00D5661C"/>
    <w:rsid w:val="00D566B3"/>
    <w:rsid w:val="00D569A0"/>
    <w:rsid w:val="00D57466"/>
    <w:rsid w:val="00D605D8"/>
    <w:rsid w:val="00D60ADE"/>
    <w:rsid w:val="00D6141D"/>
    <w:rsid w:val="00D61E71"/>
    <w:rsid w:val="00D6313E"/>
    <w:rsid w:val="00D6367C"/>
    <w:rsid w:val="00D649A1"/>
    <w:rsid w:val="00D66481"/>
    <w:rsid w:val="00D6670A"/>
    <w:rsid w:val="00D672E8"/>
    <w:rsid w:val="00D672EA"/>
    <w:rsid w:val="00D675CC"/>
    <w:rsid w:val="00D67C45"/>
    <w:rsid w:val="00D71184"/>
    <w:rsid w:val="00D71215"/>
    <w:rsid w:val="00D71368"/>
    <w:rsid w:val="00D714D9"/>
    <w:rsid w:val="00D72130"/>
    <w:rsid w:val="00D7285C"/>
    <w:rsid w:val="00D72AFA"/>
    <w:rsid w:val="00D73FA5"/>
    <w:rsid w:val="00D74025"/>
    <w:rsid w:val="00D756EA"/>
    <w:rsid w:val="00D75E01"/>
    <w:rsid w:val="00D76AF2"/>
    <w:rsid w:val="00D76D41"/>
    <w:rsid w:val="00D7798D"/>
    <w:rsid w:val="00D80666"/>
    <w:rsid w:val="00D80D6B"/>
    <w:rsid w:val="00D8159D"/>
    <w:rsid w:val="00D81A5B"/>
    <w:rsid w:val="00D81BDE"/>
    <w:rsid w:val="00D82876"/>
    <w:rsid w:val="00D83ADA"/>
    <w:rsid w:val="00D83F21"/>
    <w:rsid w:val="00D84CA0"/>
    <w:rsid w:val="00D84FD6"/>
    <w:rsid w:val="00D86723"/>
    <w:rsid w:val="00D87F3B"/>
    <w:rsid w:val="00D901DF"/>
    <w:rsid w:val="00D9027A"/>
    <w:rsid w:val="00D90A4D"/>
    <w:rsid w:val="00D9218E"/>
    <w:rsid w:val="00D9238B"/>
    <w:rsid w:val="00D9256A"/>
    <w:rsid w:val="00D92B38"/>
    <w:rsid w:val="00D93F0E"/>
    <w:rsid w:val="00D9464E"/>
    <w:rsid w:val="00D94719"/>
    <w:rsid w:val="00D957E9"/>
    <w:rsid w:val="00D95D84"/>
    <w:rsid w:val="00D9716E"/>
    <w:rsid w:val="00D97DDB"/>
    <w:rsid w:val="00D97F44"/>
    <w:rsid w:val="00DA0037"/>
    <w:rsid w:val="00DA00E2"/>
    <w:rsid w:val="00DA03B4"/>
    <w:rsid w:val="00DA06B9"/>
    <w:rsid w:val="00DA1298"/>
    <w:rsid w:val="00DA12A6"/>
    <w:rsid w:val="00DA193B"/>
    <w:rsid w:val="00DA2095"/>
    <w:rsid w:val="00DA29D7"/>
    <w:rsid w:val="00DA3EEC"/>
    <w:rsid w:val="00DA4459"/>
    <w:rsid w:val="00DA4468"/>
    <w:rsid w:val="00DA5679"/>
    <w:rsid w:val="00DA6C92"/>
    <w:rsid w:val="00DA7169"/>
    <w:rsid w:val="00DA7A2E"/>
    <w:rsid w:val="00DB0E38"/>
    <w:rsid w:val="00DB1173"/>
    <w:rsid w:val="00DB1834"/>
    <w:rsid w:val="00DB1ADF"/>
    <w:rsid w:val="00DB2830"/>
    <w:rsid w:val="00DB2F25"/>
    <w:rsid w:val="00DB3404"/>
    <w:rsid w:val="00DB3C10"/>
    <w:rsid w:val="00DB420E"/>
    <w:rsid w:val="00DB6515"/>
    <w:rsid w:val="00DB65E3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956"/>
    <w:rsid w:val="00DC4DB3"/>
    <w:rsid w:val="00DC526C"/>
    <w:rsid w:val="00DC57D8"/>
    <w:rsid w:val="00DC69F3"/>
    <w:rsid w:val="00DC71D2"/>
    <w:rsid w:val="00DC725D"/>
    <w:rsid w:val="00DD0000"/>
    <w:rsid w:val="00DD03EA"/>
    <w:rsid w:val="00DD15A4"/>
    <w:rsid w:val="00DD263E"/>
    <w:rsid w:val="00DD3A44"/>
    <w:rsid w:val="00DD3DD8"/>
    <w:rsid w:val="00DD3EC4"/>
    <w:rsid w:val="00DD3EF2"/>
    <w:rsid w:val="00DD4126"/>
    <w:rsid w:val="00DD439B"/>
    <w:rsid w:val="00DD4A41"/>
    <w:rsid w:val="00DD4AC9"/>
    <w:rsid w:val="00DD50BC"/>
    <w:rsid w:val="00DD52CE"/>
    <w:rsid w:val="00DD54DA"/>
    <w:rsid w:val="00DD5770"/>
    <w:rsid w:val="00DD5C03"/>
    <w:rsid w:val="00DD604B"/>
    <w:rsid w:val="00DD64BC"/>
    <w:rsid w:val="00DD6605"/>
    <w:rsid w:val="00DE04FD"/>
    <w:rsid w:val="00DE0EE6"/>
    <w:rsid w:val="00DE1C20"/>
    <w:rsid w:val="00DE1E84"/>
    <w:rsid w:val="00DE3BEF"/>
    <w:rsid w:val="00DE53F8"/>
    <w:rsid w:val="00DE5EED"/>
    <w:rsid w:val="00DE622A"/>
    <w:rsid w:val="00DE64CC"/>
    <w:rsid w:val="00DF0412"/>
    <w:rsid w:val="00DF0F71"/>
    <w:rsid w:val="00DF16BD"/>
    <w:rsid w:val="00DF18B2"/>
    <w:rsid w:val="00DF1F09"/>
    <w:rsid w:val="00DF2BFB"/>
    <w:rsid w:val="00DF2FDB"/>
    <w:rsid w:val="00DF31BE"/>
    <w:rsid w:val="00DF3E64"/>
    <w:rsid w:val="00DF4900"/>
    <w:rsid w:val="00DF4FFE"/>
    <w:rsid w:val="00DF5D18"/>
    <w:rsid w:val="00DF5E00"/>
    <w:rsid w:val="00DF6DAE"/>
    <w:rsid w:val="00DF7520"/>
    <w:rsid w:val="00E0088F"/>
    <w:rsid w:val="00E00927"/>
    <w:rsid w:val="00E00FA1"/>
    <w:rsid w:val="00E010EE"/>
    <w:rsid w:val="00E02489"/>
    <w:rsid w:val="00E028C6"/>
    <w:rsid w:val="00E02C9D"/>
    <w:rsid w:val="00E034CC"/>
    <w:rsid w:val="00E03524"/>
    <w:rsid w:val="00E04097"/>
    <w:rsid w:val="00E0421A"/>
    <w:rsid w:val="00E05230"/>
    <w:rsid w:val="00E063A3"/>
    <w:rsid w:val="00E064AA"/>
    <w:rsid w:val="00E06809"/>
    <w:rsid w:val="00E0734E"/>
    <w:rsid w:val="00E07675"/>
    <w:rsid w:val="00E07FCD"/>
    <w:rsid w:val="00E103AC"/>
    <w:rsid w:val="00E10587"/>
    <w:rsid w:val="00E10614"/>
    <w:rsid w:val="00E11952"/>
    <w:rsid w:val="00E1198F"/>
    <w:rsid w:val="00E11AB6"/>
    <w:rsid w:val="00E12B6C"/>
    <w:rsid w:val="00E1351E"/>
    <w:rsid w:val="00E1375A"/>
    <w:rsid w:val="00E14628"/>
    <w:rsid w:val="00E155BD"/>
    <w:rsid w:val="00E155DC"/>
    <w:rsid w:val="00E16C80"/>
    <w:rsid w:val="00E17203"/>
    <w:rsid w:val="00E17C98"/>
    <w:rsid w:val="00E200D1"/>
    <w:rsid w:val="00E21B6D"/>
    <w:rsid w:val="00E21C83"/>
    <w:rsid w:val="00E22400"/>
    <w:rsid w:val="00E22A5D"/>
    <w:rsid w:val="00E234C5"/>
    <w:rsid w:val="00E23A46"/>
    <w:rsid w:val="00E24D04"/>
    <w:rsid w:val="00E24F68"/>
    <w:rsid w:val="00E256D0"/>
    <w:rsid w:val="00E25936"/>
    <w:rsid w:val="00E262CB"/>
    <w:rsid w:val="00E26487"/>
    <w:rsid w:val="00E270EE"/>
    <w:rsid w:val="00E27EF7"/>
    <w:rsid w:val="00E30243"/>
    <w:rsid w:val="00E31B4D"/>
    <w:rsid w:val="00E3230F"/>
    <w:rsid w:val="00E323A2"/>
    <w:rsid w:val="00E331DE"/>
    <w:rsid w:val="00E33FFB"/>
    <w:rsid w:val="00E3479F"/>
    <w:rsid w:val="00E35D3C"/>
    <w:rsid w:val="00E35DA8"/>
    <w:rsid w:val="00E374F2"/>
    <w:rsid w:val="00E376C5"/>
    <w:rsid w:val="00E40EC6"/>
    <w:rsid w:val="00E414C1"/>
    <w:rsid w:val="00E4163B"/>
    <w:rsid w:val="00E416F9"/>
    <w:rsid w:val="00E417E6"/>
    <w:rsid w:val="00E4186E"/>
    <w:rsid w:val="00E422EC"/>
    <w:rsid w:val="00E42391"/>
    <w:rsid w:val="00E423B3"/>
    <w:rsid w:val="00E42568"/>
    <w:rsid w:val="00E42A26"/>
    <w:rsid w:val="00E440DB"/>
    <w:rsid w:val="00E442EC"/>
    <w:rsid w:val="00E4523D"/>
    <w:rsid w:val="00E4632A"/>
    <w:rsid w:val="00E467D3"/>
    <w:rsid w:val="00E469D7"/>
    <w:rsid w:val="00E47957"/>
    <w:rsid w:val="00E47B1E"/>
    <w:rsid w:val="00E51273"/>
    <w:rsid w:val="00E515F1"/>
    <w:rsid w:val="00E5301C"/>
    <w:rsid w:val="00E534D2"/>
    <w:rsid w:val="00E54B70"/>
    <w:rsid w:val="00E54F36"/>
    <w:rsid w:val="00E55FA7"/>
    <w:rsid w:val="00E566F6"/>
    <w:rsid w:val="00E57062"/>
    <w:rsid w:val="00E6030F"/>
    <w:rsid w:val="00E6104E"/>
    <w:rsid w:val="00E61439"/>
    <w:rsid w:val="00E61689"/>
    <w:rsid w:val="00E61859"/>
    <w:rsid w:val="00E618FE"/>
    <w:rsid w:val="00E61AD7"/>
    <w:rsid w:val="00E636D2"/>
    <w:rsid w:val="00E63933"/>
    <w:rsid w:val="00E643E8"/>
    <w:rsid w:val="00E6488A"/>
    <w:rsid w:val="00E65191"/>
    <w:rsid w:val="00E6559D"/>
    <w:rsid w:val="00E65CCB"/>
    <w:rsid w:val="00E6645A"/>
    <w:rsid w:val="00E66770"/>
    <w:rsid w:val="00E66D12"/>
    <w:rsid w:val="00E66E45"/>
    <w:rsid w:val="00E66E60"/>
    <w:rsid w:val="00E67A0B"/>
    <w:rsid w:val="00E700DA"/>
    <w:rsid w:val="00E70465"/>
    <w:rsid w:val="00E70668"/>
    <w:rsid w:val="00E70871"/>
    <w:rsid w:val="00E70E45"/>
    <w:rsid w:val="00E7199A"/>
    <w:rsid w:val="00E739D8"/>
    <w:rsid w:val="00E74CDA"/>
    <w:rsid w:val="00E7508D"/>
    <w:rsid w:val="00E76493"/>
    <w:rsid w:val="00E76B8A"/>
    <w:rsid w:val="00E80FCA"/>
    <w:rsid w:val="00E81181"/>
    <w:rsid w:val="00E815B0"/>
    <w:rsid w:val="00E81603"/>
    <w:rsid w:val="00E81E1E"/>
    <w:rsid w:val="00E82722"/>
    <w:rsid w:val="00E8303F"/>
    <w:rsid w:val="00E83CC6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1ADE"/>
    <w:rsid w:val="00E91C48"/>
    <w:rsid w:val="00E927C0"/>
    <w:rsid w:val="00E93C38"/>
    <w:rsid w:val="00E941F4"/>
    <w:rsid w:val="00E94E1E"/>
    <w:rsid w:val="00E94EF3"/>
    <w:rsid w:val="00E9512C"/>
    <w:rsid w:val="00E9545D"/>
    <w:rsid w:val="00E966B1"/>
    <w:rsid w:val="00E97204"/>
    <w:rsid w:val="00EA020B"/>
    <w:rsid w:val="00EA0217"/>
    <w:rsid w:val="00EA0589"/>
    <w:rsid w:val="00EA0976"/>
    <w:rsid w:val="00EA239B"/>
    <w:rsid w:val="00EA2A67"/>
    <w:rsid w:val="00EA3392"/>
    <w:rsid w:val="00EA46DF"/>
    <w:rsid w:val="00EA4808"/>
    <w:rsid w:val="00EA4F2D"/>
    <w:rsid w:val="00EA5EFA"/>
    <w:rsid w:val="00EA5F94"/>
    <w:rsid w:val="00EA722F"/>
    <w:rsid w:val="00EA73AB"/>
    <w:rsid w:val="00EB0A35"/>
    <w:rsid w:val="00EB0AB0"/>
    <w:rsid w:val="00EB0DC6"/>
    <w:rsid w:val="00EB13D5"/>
    <w:rsid w:val="00EB1860"/>
    <w:rsid w:val="00EB37D3"/>
    <w:rsid w:val="00EB52ED"/>
    <w:rsid w:val="00EB53DA"/>
    <w:rsid w:val="00EB73F4"/>
    <w:rsid w:val="00EB747E"/>
    <w:rsid w:val="00EB7822"/>
    <w:rsid w:val="00EC06D8"/>
    <w:rsid w:val="00EC14DA"/>
    <w:rsid w:val="00EC1B48"/>
    <w:rsid w:val="00EC30FB"/>
    <w:rsid w:val="00EC46F8"/>
    <w:rsid w:val="00EC5794"/>
    <w:rsid w:val="00EC6142"/>
    <w:rsid w:val="00EC639D"/>
    <w:rsid w:val="00EC6605"/>
    <w:rsid w:val="00EC6949"/>
    <w:rsid w:val="00EC6F67"/>
    <w:rsid w:val="00EC72FC"/>
    <w:rsid w:val="00EC778D"/>
    <w:rsid w:val="00EC7C0F"/>
    <w:rsid w:val="00ED011D"/>
    <w:rsid w:val="00ED0710"/>
    <w:rsid w:val="00ED0DF5"/>
    <w:rsid w:val="00ED1FD0"/>
    <w:rsid w:val="00ED2724"/>
    <w:rsid w:val="00ED2B4C"/>
    <w:rsid w:val="00ED2C4C"/>
    <w:rsid w:val="00ED2FBF"/>
    <w:rsid w:val="00ED3154"/>
    <w:rsid w:val="00ED36C7"/>
    <w:rsid w:val="00ED3ACE"/>
    <w:rsid w:val="00ED5DEF"/>
    <w:rsid w:val="00ED60DA"/>
    <w:rsid w:val="00ED68CC"/>
    <w:rsid w:val="00ED6D7F"/>
    <w:rsid w:val="00ED75C9"/>
    <w:rsid w:val="00ED7A7F"/>
    <w:rsid w:val="00ED7C97"/>
    <w:rsid w:val="00EE147D"/>
    <w:rsid w:val="00EE18AF"/>
    <w:rsid w:val="00EE1DAA"/>
    <w:rsid w:val="00EE1F9A"/>
    <w:rsid w:val="00EE2EB0"/>
    <w:rsid w:val="00EE329A"/>
    <w:rsid w:val="00EE3545"/>
    <w:rsid w:val="00EE3559"/>
    <w:rsid w:val="00EE3FE6"/>
    <w:rsid w:val="00EE5EBA"/>
    <w:rsid w:val="00EE7391"/>
    <w:rsid w:val="00EF1093"/>
    <w:rsid w:val="00EF18F3"/>
    <w:rsid w:val="00EF32D4"/>
    <w:rsid w:val="00EF38E8"/>
    <w:rsid w:val="00EF45C1"/>
    <w:rsid w:val="00EF4BDC"/>
    <w:rsid w:val="00EF4CDC"/>
    <w:rsid w:val="00EF4E25"/>
    <w:rsid w:val="00EF50CD"/>
    <w:rsid w:val="00EF554D"/>
    <w:rsid w:val="00EF6088"/>
    <w:rsid w:val="00EF665F"/>
    <w:rsid w:val="00EF66C5"/>
    <w:rsid w:val="00EF705E"/>
    <w:rsid w:val="00EF79AB"/>
    <w:rsid w:val="00EF7E6D"/>
    <w:rsid w:val="00F00E2C"/>
    <w:rsid w:val="00F02552"/>
    <w:rsid w:val="00F032C2"/>
    <w:rsid w:val="00F03CEF"/>
    <w:rsid w:val="00F05E4C"/>
    <w:rsid w:val="00F07032"/>
    <w:rsid w:val="00F07A9A"/>
    <w:rsid w:val="00F07F5A"/>
    <w:rsid w:val="00F1066C"/>
    <w:rsid w:val="00F111C9"/>
    <w:rsid w:val="00F11F3D"/>
    <w:rsid w:val="00F123AB"/>
    <w:rsid w:val="00F13983"/>
    <w:rsid w:val="00F14B5B"/>
    <w:rsid w:val="00F14C1C"/>
    <w:rsid w:val="00F14CFF"/>
    <w:rsid w:val="00F14F78"/>
    <w:rsid w:val="00F1502B"/>
    <w:rsid w:val="00F15FF1"/>
    <w:rsid w:val="00F176F1"/>
    <w:rsid w:val="00F2004D"/>
    <w:rsid w:val="00F20111"/>
    <w:rsid w:val="00F20636"/>
    <w:rsid w:val="00F219C0"/>
    <w:rsid w:val="00F229D9"/>
    <w:rsid w:val="00F22E2C"/>
    <w:rsid w:val="00F23694"/>
    <w:rsid w:val="00F25866"/>
    <w:rsid w:val="00F26135"/>
    <w:rsid w:val="00F277CB"/>
    <w:rsid w:val="00F27E98"/>
    <w:rsid w:val="00F30988"/>
    <w:rsid w:val="00F30CA8"/>
    <w:rsid w:val="00F311DB"/>
    <w:rsid w:val="00F320CE"/>
    <w:rsid w:val="00F3231A"/>
    <w:rsid w:val="00F33990"/>
    <w:rsid w:val="00F33E69"/>
    <w:rsid w:val="00F347FB"/>
    <w:rsid w:val="00F34A0B"/>
    <w:rsid w:val="00F35333"/>
    <w:rsid w:val="00F3533C"/>
    <w:rsid w:val="00F36281"/>
    <w:rsid w:val="00F3696B"/>
    <w:rsid w:val="00F36BB0"/>
    <w:rsid w:val="00F37151"/>
    <w:rsid w:val="00F374C5"/>
    <w:rsid w:val="00F40ABE"/>
    <w:rsid w:val="00F4101A"/>
    <w:rsid w:val="00F41035"/>
    <w:rsid w:val="00F41073"/>
    <w:rsid w:val="00F42045"/>
    <w:rsid w:val="00F42323"/>
    <w:rsid w:val="00F423E5"/>
    <w:rsid w:val="00F43555"/>
    <w:rsid w:val="00F435C3"/>
    <w:rsid w:val="00F45052"/>
    <w:rsid w:val="00F4574A"/>
    <w:rsid w:val="00F461A9"/>
    <w:rsid w:val="00F46359"/>
    <w:rsid w:val="00F46EA6"/>
    <w:rsid w:val="00F5047E"/>
    <w:rsid w:val="00F51C9B"/>
    <w:rsid w:val="00F52811"/>
    <w:rsid w:val="00F5288B"/>
    <w:rsid w:val="00F52C20"/>
    <w:rsid w:val="00F53001"/>
    <w:rsid w:val="00F53015"/>
    <w:rsid w:val="00F53154"/>
    <w:rsid w:val="00F54909"/>
    <w:rsid w:val="00F553C2"/>
    <w:rsid w:val="00F55ECC"/>
    <w:rsid w:val="00F568C9"/>
    <w:rsid w:val="00F57392"/>
    <w:rsid w:val="00F57CD0"/>
    <w:rsid w:val="00F57CE4"/>
    <w:rsid w:val="00F601CF"/>
    <w:rsid w:val="00F606B0"/>
    <w:rsid w:val="00F60D13"/>
    <w:rsid w:val="00F61740"/>
    <w:rsid w:val="00F628BE"/>
    <w:rsid w:val="00F634BA"/>
    <w:rsid w:val="00F636EB"/>
    <w:rsid w:val="00F64196"/>
    <w:rsid w:val="00F647CA"/>
    <w:rsid w:val="00F66232"/>
    <w:rsid w:val="00F6705D"/>
    <w:rsid w:val="00F67389"/>
    <w:rsid w:val="00F67877"/>
    <w:rsid w:val="00F71F0C"/>
    <w:rsid w:val="00F72020"/>
    <w:rsid w:val="00F720D4"/>
    <w:rsid w:val="00F7307F"/>
    <w:rsid w:val="00F731D5"/>
    <w:rsid w:val="00F73232"/>
    <w:rsid w:val="00F733C9"/>
    <w:rsid w:val="00F738DA"/>
    <w:rsid w:val="00F73924"/>
    <w:rsid w:val="00F73FA8"/>
    <w:rsid w:val="00F74C4E"/>
    <w:rsid w:val="00F7635B"/>
    <w:rsid w:val="00F76E23"/>
    <w:rsid w:val="00F80E97"/>
    <w:rsid w:val="00F8140A"/>
    <w:rsid w:val="00F815D3"/>
    <w:rsid w:val="00F81A10"/>
    <w:rsid w:val="00F81F2C"/>
    <w:rsid w:val="00F82150"/>
    <w:rsid w:val="00F82F89"/>
    <w:rsid w:val="00F83138"/>
    <w:rsid w:val="00F84807"/>
    <w:rsid w:val="00F849AE"/>
    <w:rsid w:val="00F849F6"/>
    <w:rsid w:val="00F84F18"/>
    <w:rsid w:val="00F854F5"/>
    <w:rsid w:val="00F85B5F"/>
    <w:rsid w:val="00F87A48"/>
    <w:rsid w:val="00F87CFE"/>
    <w:rsid w:val="00F905BF"/>
    <w:rsid w:val="00F9082F"/>
    <w:rsid w:val="00F913D6"/>
    <w:rsid w:val="00F91703"/>
    <w:rsid w:val="00F92FF7"/>
    <w:rsid w:val="00F932FA"/>
    <w:rsid w:val="00F9370C"/>
    <w:rsid w:val="00F93C42"/>
    <w:rsid w:val="00F94253"/>
    <w:rsid w:val="00F94543"/>
    <w:rsid w:val="00F95087"/>
    <w:rsid w:val="00F95193"/>
    <w:rsid w:val="00F958BB"/>
    <w:rsid w:val="00F97546"/>
    <w:rsid w:val="00F97A9D"/>
    <w:rsid w:val="00F97C94"/>
    <w:rsid w:val="00FA00BC"/>
    <w:rsid w:val="00FA12B7"/>
    <w:rsid w:val="00FA1891"/>
    <w:rsid w:val="00FA1D40"/>
    <w:rsid w:val="00FA290D"/>
    <w:rsid w:val="00FA32A2"/>
    <w:rsid w:val="00FA3CAD"/>
    <w:rsid w:val="00FA550F"/>
    <w:rsid w:val="00FA70AC"/>
    <w:rsid w:val="00FA748B"/>
    <w:rsid w:val="00FA76FB"/>
    <w:rsid w:val="00FA779A"/>
    <w:rsid w:val="00FA7DD4"/>
    <w:rsid w:val="00FB081A"/>
    <w:rsid w:val="00FB0844"/>
    <w:rsid w:val="00FB34B6"/>
    <w:rsid w:val="00FB3C4C"/>
    <w:rsid w:val="00FB4D44"/>
    <w:rsid w:val="00FB5510"/>
    <w:rsid w:val="00FB58F9"/>
    <w:rsid w:val="00FB59EB"/>
    <w:rsid w:val="00FB73AE"/>
    <w:rsid w:val="00FB7A47"/>
    <w:rsid w:val="00FC0EE5"/>
    <w:rsid w:val="00FC2A4F"/>
    <w:rsid w:val="00FC2A85"/>
    <w:rsid w:val="00FC2CA7"/>
    <w:rsid w:val="00FC31E2"/>
    <w:rsid w:val="00FC31E4"/>
    <w:rsid w:val="00FC3AB3"/>
    <w:rsid w:val="00FC4EBB"/>
    <w:rsid w:val="00FC5507"/>
    <w:rsid w:val="00FC5519"/>
    <w:rsid w:val="00FC5732"/>
    <w:rsid w:val="00FC587B"/>
    <w:rsid w:val="00FC635F"/>
    <w:rsid w:val="00FC6A8E"/>
    <w:rsid w:val="00FC6AE3"/>
    <w:rsid w:val="00FD236B"/>
    <w:rsid w:val="00FD3DAC"/>
    <w:rsid w:val="00FD5231"/>
    <w:rsid w:val="00FD57CD"/>
    <w:rsid w:val="00FD5AA9"/>
    <w:rsid w:val="00FD6080"/>
    <w:rsid w:val="00FD6258"/>
    <w:rsid w:val="00FD7452"/>
    <w:rsid w:val="00FD772A"/>
    <w:rsid w:val="00FE0171"/>
    <w:rsid w:val="00FE0351"/>
    <w:rsid w:val="00FE1A6E"/>
    <w:rsid w:val="00FE1F76"/>
    <w:rsid w:val="00FE2938"/>
    <w:rsid w:val="00FE2D55"/>
    <w:rsid w:val="00FE2E0A"/>
    <w:rsid w:val="00FE2ED0"/>
    <w:rsid w:val="00FE35EA"/>
    <w:rsid w:val="00FE4BCD"/>
    <w:rsid w:val="00FE54A8"/>
    <w:rsid w:val="00FE6038"/>
    <w:rsid w:val="00FE6899"/>
    <w:rsid w:val="00FE6F4D"/>
    <w:rsid w:val="00FE7B54"/>
    <w:rsid w:val="00FE7DAF"/>
    <w:rsid w:val="00FF0268"/>
    <w:rsid w:val="00FF0B0A"/>
    <w:rsid w:val="00FF1A13"/>
    <w:rsid w:val="00FF1FD9"/>
    <w:rsid w:val="00FF20F9"/>
    <w:rsid w:val="00FF2D3B"/>
    <w:rsid w:val="00FF2F71"/>
    <w:rsid w:val="00FF4D2D"/>
    <w:rsid w:val="00FF5871"/>
    <w:rsid w:val="00FF5C40"/>
    <w:rsid w:val="00FF5FCB"/>
    <w:rsid w:val="00FF666C"/>
    <w:rsid w:val="00FF67AA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Table Grid 5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1"/>
    <w:next w:val="a1"/>
    <w:link w:val="11"/>
    <w:uiPriority w:val="9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1"/>
    <w:next w:val="a1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1"/>
    <w:next w:val="a1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1"/>
    <w:link w:val="40"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1"/>
    <w:next w:val="a1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1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1"/>
    <w:qFormat/>
    <w:pPr>
      <w:ind w:left="1080" w:hanging="360"/>
      <w:outlineLvl w:val="6"/>
    </w:pPr>
  </w:style>
  <w:style w:type="paragraph" w:styleId="8">
    <w:name w:val="heading 8"/>
    <w:basedOn w:val="6"/>
    <w:next w:val="a1"/>
    <w:qFormat/>
    <w:pPr>
      <w:ind w:left="1080" w:hanging="360"/>
      <w:outlineLvl w:val="7"/>
    </w:pPr>
  </w:style>
  <w:style w:type="paragraph" w:styleId="9">
    <w:name w:val="heading 9"/>
    <w:basedOn w:val="6"/>
    <w:next w:val="a1"/>
    <w:qFormat/>
    <w:pPr>
      <w:ind w:left="1080" w:hanging="360"/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1"/>
    <w:link w:val="ab"/>
    <w:pPr>
      <w:tabs>
        <w:tab w:val="center" w:pos="4153"/>
        <w:tab w:val="right" w:pos="8306"/>
      </w:tabs>
    </w:pPr>
  </w:style>
  <w:style w:type="paragraph" w:styleId="ac">
    <w:name w:val="footer"/>
    <w:basedOn w:val="a1"/>
    <w:pPr>
      <w:tabs>
        <w:tab w:val="center" w:pos="4153"/>
        <w:tab w:val="right" w:pos="8306"/>
      </w:tabs>
    </w:pPr>
  </w:style>
  <w:style w:type="paragraph" w:styleId="ad">
    <w:name w:val="Title"/>
    <w:basedOn w:val="a1"/>
    <w:link w:val="ae"/>
    <w:qFormat/>
    <w:pPr>
      <w:spacing w:before="120"/>
      <w:ind w:firstLine="0"/>
      <w:jc w:val="center"/>
    </w:pPr>
    <w:rPr>
      <w:b/>
      <w:sz w:val="28"/>
    </w:rPr>
  </w:style>
  <w:style w:type="paragraph" w:styleId="af">
    <w:name w:val="Subtitle"/>
    <w:basedOn w:val="a1"/>
    <w:link w:val="af0"/>
    <w:qFormat/>
    <w:pPr>
      <w:spacing w:before="3480"/>
      <w:ind w:firstLine="0"/>
      <w:jc w:val="center"/>
    </w:pPr>
    <w:rPr>
      <w:b/>
      <w:sz w:val="36"/>
    </w:rPr>
  </w:style>
  <w:style w:type="character" w:styleId="af1">
    <w:name w:val="page number"/>
    <w:basedOn w:val="a7"/>
  </w:style>
  <w:style w:type="paragraph" w:styleId="af2">
    <w:name w:val="Body Text Indent"/>
    <w:basedOn w:val="a1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1"/>
  </w:style>
  <w:style w:type="paragraph" w:customStyle="1" w:styleId="210">
    <w:name w:val="Основной текст 21"/>
    <w:basedOn w:val="a1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1"/>
    <w:pPr>
      <w:widowControl w:val="0"/>
      <w:tabs>
        <w:tab w:val="left" w:pos="720"/>
      </w:tabs>
    </w:pPr>
  </w:style>
  <w:style w:type="paragraph" w:styleId="12">
    <w:name w:val="toc 1"/>
    <w:basedOn w:val="a1"/>
    <w:next w:val="a1"/>
    <w:autoRedefine/>
    <w:semiHidden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1"/>
    <w:next w:val="a1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1"/>
    <w:next w:val="a1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1"/>
    <w:next w:val="a1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1"/>
    <w:next w:val="a1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1"/>
    <w:next w:val="a1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1"/>
    <w:next w:val="a1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1"/>
    <w:next w:val="a1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1"/>
    <w:next w:val="a1"/>
    <w:autoRedefine/>
    <w:semiHidden/>
    <w:pPr>
      <w:spacing w:after="120" w:line="240" w:lineRule="auto"/>
      <w:ind w:left="1760"/>
    </w:pPr>
    <w:rPr>
      <w:sz w:val="22"/>
    </w:rPr>
  </w:style>
  <w:style w:type="character" w:styleId="af3">
    <w:name w:val="footnote reference"/>
    <w:semiHidden/>
    <w:rPr>
      <w:vertAlign w:val="superscript"/>
    </w:rPr>
  </w:style>
  <w:style w:type="paragraph" w:styleId="af4">
    <w:name w:val="footnote text"/>
    <w:basedOn w:val="a1"/>
    <w:link w:val="af5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1"/>
    <w:next w:val="a1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1"/>
    <w:next w:val="a1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1"/>
    <w:next w:val="a1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1"/>
    <w:next w:val="a1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1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6">
    <w:name w:val="Body Text"/>
    <w:basedOn w:val="a1"/>
    <w:link w:val="af7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1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1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1"/>
    <w:pPr>
      <w:spacing w:after="120" w:line="240" w:lineRule="auto"/>
    </w:pPr>
    <w:rPr>
      <w:sz w:val="20"/>
    </w:rPr>
  </w:style>
  <w:style w:type="paragraph" w:styleId="a">
    <w:name w:val="List Bullet"/>
    <w:basedOn w:val="a1"/>
    <w:autoRedefine/>
    <w:pPr>
      <w:numPr>
        <w:numId w:val="2"/>
      </w:numPr>
    </w:pPr>
  </w:style>
  <w:style w:type="paragraph" w:customStyle="1" w:styleId="zzCover">
    <w:name w:val="zzCover"/>
    <w:basedOn w:val="a1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1"/>
    <w:next w:val="a1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1"/>
    <w:autoRedefine/>
    <w:pPr>
      <w:numPr>
        <w:numId w:val="8"/>
      </w:numPr>
    </w:pPr>
  </w:style>
  <w:style w:type="paragraph" w:customStyle="1" w:styleId="RefNorm">
    <w:name w:val="RefNorm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1"/>
    <w:next w:val="a1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1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1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1"/>
    <w:next w:val="a1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1"/>
    <w:uiPriority w:val="99"/>
    <w:pPr>
      <w:numPr>
        <w:numId w:val="4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1"/>
    <w:next w:val="a1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1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1"/>
    <w:autoRedefine/>
    <w:pPr>
      <w:numPr>
        <w:numId w:val="3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1"/>
    <w:pPr>
      <w:numPr>
        <w:ilvl w:val="1"/>
        <w:numId w:val="9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1"/>
    <w:pPr>
      <w:numPr>
        <w:ilvl w:val="2"/>
        <w:numId w:val="9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1"/>
    <w:pPr>
      <w:numPr>
        <w:ilvl w:val="3"/>
        <w:numId w:val="9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1"/>
    <w:pPr>
      <w:numPr>
        <w:ilvl w:val="4"/>
        <w:numId w:val="9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1"/>
    <w:pPr>
      <w:numPr>
        <w:ilvl w:val="5"/>
        <w:numId w:val="9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1"/>
    <w:next w:val="a1"/>
    <w:link w:val="ANNEX0"/>
    <w:pPr>
      <w:keepNext/>
      <w:pageBreakBefore/>
      <w:numPr>
        <w:numId w:val="9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 w:eastAsia="ru-RU" w:bidi="ar-SA"/>
    </w:rPr>
  </w:style>
  <w:style w:type="paragraph" w:customStyle="1" w:styleId="Figuretitle">
    <w:name w:val="Figure title"/>
    <w:basedOn w:val="a1"/>
    <w:next w:val="a1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1"/>
    <w:next w:val="a1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1"/>
    <w:pPr>
      <w:spacing w:before="20" w:after="20" w:line="240" w:lineRule="auto"/>
      <w:ind w:firstLine="0"/>
    </w:pPr>
  </w:style>
  <w:style w:type="paragraph" w:styleId="13">
    <w:name w:val="index 1"/>
    <w:basedOn w:val="a1"/>
    <w:next w:val="a1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8">
    <w:name w:val="index heading"/>
    <w:basedOn w:val="a1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1"/>
    <w:pPr>
      <w:numPr>
        <w:ilvl w:val="1"/>
        <w:numId w:val="4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1"/>
    <w:pPr>
      <w:numPr>
        <w:ilvl w:val="2"/>
        <w:numId w:val="4"/>
      </w:numPr>
    </w:pPr>
  </w:style>
  <w:style w:type="paragraph" w:styleId="30">
    <w:name w:val="List Number 3"/>
    <w:basedOn w:val="a1"/>
    <w:pPr>
      <w:numPr>
        <w:ilvl w:val="3"/>
        <w:numId w:val="4"/>
      </w:numPr>
    </w:pPr>
  </w:style>
  <w:style w:type="paragraph" w:styleId="42">
    <w:name w:val="List Number 4"/>
    <w:basedOn w:val="a1"/>
    <w:pPr>
      <w:tabs>
        <w:tab w:val="num" w:pos="2520"/>
      </w:tabs>
      <w:ind w:left="1600" w:hanging="400"/>
    </w:pPr>
  </w:style>
  <w:style w:type="paragraph" w:styleId="af9">
    <w:name w:val="List Continue"/>
    <w:basedOn w:val="a1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1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1"/>
    <w:next w:val="a1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1"/>
    <w:pPr>
      <w:numPr>
        <w:numId w:val="5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1"/>
    <w:pPr>
      <w:numPr>
        <w:numId w:val="6"/>
      </w:numPr>
    </w:pPr>
  </w:style>
  <w:style w:type="paragraph" w:customStyle="1" w:styleId="na2">
    <w:name w:val="na2"/>
    <w:basedOn w:val="a2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1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1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1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1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1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a">
    <w:name w:val="Стиль абзаца"/>
    <w:basedOn w:val="a1"/>
    <w:rPr>
      <w:rFonts w:ascii="Times New Roman" w:hAnsi="Times New Roman"/>
      <w:spacing w:val="20"/>
      <w:sz w:val="28"/>
    </w:rPr>
  </w:style>
  <w:style w:type="paragraph" w:customStyle="1" w:styleId="afb">
    <w:name w:val="Стиль подзаголовка"/>
    <w:basedOn w:val="afa"/>
    <w:rPr>
      <w:b/>
    </w:rPr>
  </w:style>
  <w:style w:type="character" w:customStyle="1" w:styleId="afc">
    <w:name w:val="номер страницы"/>
    <w:basedOn w:val="a7"/>
  </w:style>
  <w:style w:type="paragraph" w:customStyle="1" w:styleId="afd">
    <w:name w:val="Стиль заголовка"/>
    <w:basedOn w:val="a1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e">
    <w:name w:val="endnote reference"/>
    <w:semiHidden/>
    <w:rsid w:val="00A503BF"/>
    <w:rPr>
      <w:noProof w:val="0"/>
      <w:vertAlign w:val="superscript"/>
      <w:lang w:val="en-GB"/>
    </w:rPr>
  </w:style>
  <w:style w:type="character" w:styleId="aff">
    <w:name w:val="Hyperlink"/>
    <w:rPr>
      <w:color w:val="0000FF"/>
      <w:u w:val="single"/>
    </w:rPr>
  </w:style>
  <w:style w:type="table" w:styleId="aff0">
    <w:name w:val="Table Grid"/>
    <w:basedOn w:val="a8"/>
    <w:uiPriority w:val="5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1"/>
    <w:rsid w:val="006C6C96"/>
    <w:pPr>
      <w:numPr>
        <w:numId w:val="0"/>
      </w:numPr>
    </w:pPr>
  </w:style>
  <w:style w:type="paragraph" w:styleId="34">
    <w:name w:val="Body Text 3"/>
    <w:basedOn w:val="a1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1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1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1"/>
    <w:next w:val="a1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1"/>
    <w:next w:val="a1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1"/>
    <w:next w:val="a1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1"/>
    <w:next w:val="a1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1"/>
    <w:next w:val="a1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1"/>
    <w:next w:val="a1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1"/>
    <w:next w:val="a1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1"/>
    <w:next w:val="a1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1"/>
    <w:next w:val="a1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9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9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9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1"/>
    <w:next w:val="a1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1"/>
    <w:next w:val="a1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1"/>
    <w:next w:val="a1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1"/>
    <w:next w:val="a1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1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1"/>
    <w:next w:val="a1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1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1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1"/>
    <w:rsid w:val="006C6C96"/>
  </w:style>
  <w:style w:type="paragraph" w:customStyle="1" w:styleId="zzLc6">
    <w:name w:val="zzLc6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1"/>
    <w:next w:val="a1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1">
    <w:name w:val="envelope address"/>
    <w:basedOn w:val="a1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2">
    <w:name w:val="Emphasis"/>
    <w:qFormat/>
    <w:rsid w:val="006C6C96"/>
    <w:rPr>
      <w:i/>
      <w:noProof w:val="0"/>
      <w:lang w:val="en-GB"/>
    </w:rPr>
  </w:style>
  <w:style w:type="paragraph" w:styleId="aff3">
    <w:name w:val="Date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4">
    <w:name w:val="Note Heading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toa heading"/>
    <w:basedOn w:val="a1"/>
    <w:next w:val="a1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6">
    <w:name w:val="Body Text First Indent"/>
    <w:basedOn w:val="af6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7">
    <w:name w:val="caption"/>
    <w:basedOn w:val="a1"/>
    <w:next w:val="a1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8">
    <w:name w:val="line number"/>
    <w:rsid w:val="006C6C96"/>
    <w:rPr>
      <w:noProof w:val="0"/>
      <w:lang w:val="en-GB"/>
    </w:rPr>
  </w:style>
  <w:style w:type="paragraph" w:styleId="2a">
    <w:name w:val="envelope return"/>
    <w:basedOn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9">
    <w:name w:val="Normal Indent"/>
    <w:basedOn w:val="a1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a">
    <w:name w:val="table of figures"/>
    <w:basedOn w:val="a1"/>
    <w:next w:val="a1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b">
    <w:name w:val="Signature"/>
    <w:basedOn w:val="a1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c">
    <w:name w:val="Salutation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1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d">
    <w:name w:val="FollowedHyperlink"/>
    <w:rsid w:val="006C6C96"/>
    <w:rPr>
      <w:noProof w:val="0"/>
      <w:color w:val="800080"/>
      <w:u w:val="single"/>
      <w:lang w:val="en-GB"/>
    </w:rPr>
  </w:style>
  <w:style w:type="paragraph" w:styleId="affe">
    <w:name w:val="Closing"/>
    <w:basedOn w:val="a1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">
    <w:name w:val="List"/>
    <w:basedOn w:val="a1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1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1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0">
    <w:name w:val="Strong"/>
    <w:uiPriority w:val="22"/>
    <w:qFormat/>
    <w:rsid w:val="006C6C96"/>
    <w:rPr>
      <w:b/>
      <w:noProof w:val="0"/>
      <w:lang w:val="en-GB"/>
    </w:rPr>
  </w:style>
  <w:style w:type="paragraph" w:styleId="afff1">
    <w:name w:val="Document Map"/>
    <w:basedOn w:val="a1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2">
    <w:name w:val="table of authorities"/>
    <w:basedOn w:val="a1"/>
    <w:next w:val="a1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3">
    <w:name w:val="Plain Text"/>
    <w:basedOn w:val="a1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4">
    <w:name w:val="endnote text"/>
    <w:basedOn w:val="a1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5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6">
    <w:name w:val="annotation text"/>
    <w:basedOn w:val="a1"/>
    <w:link w:val="afff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8">
    <w:name w:val="Block Text"/>
    <w:basedOn w:val="a1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9">
    <w:name w:val="Message Header"/>
    <w:basedOn w:val="a1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1"/>
    <w:next w:val="a1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1"/>
    <w:next w:val="a1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a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b">
    <w:name w:val="Balloon Text"/>
    <w:basedOn w:val="a1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c">
    <w:name w:val="Стиль таблицы"/>
    <w:basedOn w:val="a1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1"/>
    <w:next w:val="a1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1"/>
    <w:next w:val="a1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7"/>
    <w:rsid w:val="00F55ECC"/>
  </w:style>
  <w:style w:type="character" w:customStyle="1" w:styleId="ae">
    <w:name w:val="Название Знак"/>
    <w:link w:val="ad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d">
    <w:name w:val="текст"/>
    <w:basedOn w:val="a1"/>
    <w:link w:val="afffe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e">
    <w:name w:val="текст Знак"/>
    <w:link w:val="afffd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1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">
    <w:name w:val="List Paragraph"/>
    <w:basedOn w:val="a1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6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7">
    <w:name w:val="Основной текст Знак"/>
    <w:link w:val="af6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1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5">
    <w:name w:val="Текст сноски Знак"/>
    <w:link w:val="af4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1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0">
    <w:name w:val="_ПунктПодп"/>
    <w:basedOn w:val="a1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b">
    <w:name w:val="Верхний колонтитул Знак"/>
    <w:link w:val="aa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1">
    <w:name w:val="_ПодПункт"/>
    <w:basedOn w:val="affff0"/>
    <w:link w:val="affff2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2">
    <w:name w:val="_ПодПункт Знак"/>
    <w:link w:val="affff1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1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3">
    <w:name w:val="_Прим"/>
    <w:basedOn w:val="a1"/>
    <w:link w:val="affff4"/>
    <w:qFormat/>
    <w:rsid w:val="00DB2830"/>
    <w:rPr>
      <w:sz w:val="22"/>
    </w:rPr>
  </w:style>
  <w:style w:type="paragraph" w:customStyle="1" w:styleId="120">
    <w:name w:val="_Пустой12"/>
    <w:basedOn w:val="a1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4">
    <w:name w:val="_Прим Знак"/>
    <w:link w:val="affff3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7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7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0">
    <w:name w:val="Подзаголовок Знак"/>
    <w:link w:val="af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5">
    <w:name w:val="Placeholder Text"/>
    <w:basedOn w:val="a7"/>
    <w:uiPriority w:val="99"/>
    <w:semiHidden/>
    <w:rsid w:val="0001274B"/>
    <w:rPr>
      <w:color w:val="808080"/>
    </w:rPr>
  </w:style>
  <w:style w:type="paragraph" w:styleId="affff6">
    <w:name w:val="annotation subject"/>
    <w:basedOn w:val="afff6"/>
    <w:next w:val="afff6"/>
    <w:link w:val="affff7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7">
    <w:name w:val="Текст примечания Знак"/>
    <w:basedOn w:val="a7"/>
    <w:link w:val="afff6"/>
    <w:semiHidden/>
    <w:rsid w:val="004C0C30"/>
    <w:rPr>
      <w:rFonts w:ascii="Arial" w:hAnsi="Arial"/>
      <w:lang w:val="en-GB"/>
    </w:rPr>
  </w:style>
  <w:style w:type="character" w:customStyle="1" w:styleId="affff7">
    <w:name w:val="Тема примечания Знак"/>
    <w:basedOn w:val="afff7"/>
    <w:link w:val="affff6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1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1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7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1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1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1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7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CF6811"/>
    <w:rPr>
      <w:rFonts w:cs="Cambria"/>
      <w:color w:val="000000"/>
      <w:sz w:val="22"/>
      <w:szCs w:val="22"/>
      <w:u w:val="single"/>
    </w:rPr>
  </w:style>
  <w:style w:type="character" w:customStyle="1" w:styleId="citefig">
    <w:name w:val="cite_fig"/>
    <w:rsid w:val="007E07C7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FigureGraphicChar">
    <w:name w:val="Figure Graphic Char"/>
    <w:basedOn w:val="a7"/>
    <w:link w:val="FigureGraphic"/>
    <w:locked/>
    <w:rsid w:val="0098505B"/>
    <w:rPr>
      <w:rFonts w:ascii="Calibri" w:eastAsia="Calibri" w:hAnsi="Calibri"/>
      <w:sz w:val="22"/>
      <w:szCs w:val="22"/>
      <w:lang w:val="en-GB" w:eastAsia="en-US"/>
    </w:rPr>
  </w:style>
  <w:style w:type="paragraph" w:customStyle="1" w:styleId="FigureGraphic">
    <w:name w:val="Figure Graphic"/>
    <w:basedOn w:val="a1"/>
    <w:link w:val="FigureGraphicChar"/>
    <w:rsid w:val="0098505B"/>
    <w:pPr>
      <w:spacing w:before="240" w:after="120" w:line="240" w:lineRule="atLeast"/>
      <w:ind w:firstLine="0"/>
      <w:jc w:val="center"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Tableheader">
    <w:name w:val="Table header"/>
    <w:basedOn w:val="Tablebody"/>
    <w:rsid w:val="0098505B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</w:pPr>
  </w:style>
  <w:style w:type="table" w:styleId="56">
    <w:name w:val="Table Grid 5"/>
    <w:basedOn w:val="a8"/>
    <w:uiPriority w:val="99"/>
    <w:semiHidden/>
    <w:unhideWhenUsed/>
    <w:rsid w:val="0098505B"/>
    <w:pPr>
      <w:spacing w:after="240" w:line="230" w:lineRule="atLeast"/>
      <w:jc w:val="both"/>
    </w:pPr>
    <w:rPr>
      <w:rFonts w:ascii="Cambria" w:eastAsia="Cambria" w:hAnsi="Cambria" w:cs="Cambria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FormulaChar">
    <w:name w:val="Formula Char"/>
    <w:link w:val="Formula"/>
    <w:rsid w:val="00924847"/>
    <w:rPr>
      <w:rFonts w:ascii="Arial" w:hAnsi="Arial"/>
      <w:lang w:val="en-GB"/>
    </w:rPr>
  </w:style>
  <w:style w:type="paragraph" w:styleId="affff8">
    <w:name w:val="Intense Quote"/>
    <w:basedOn w:val="a1"/>
    <w:next w:val="a1"/>
    <w:link w:val="affff9"/>
    <w:uiPriority w:val="30"/>
    <w:qFormat/>
    <w:rsid w:val="00286D09"/>
    <w:pPr>
      <w:pBdr>
        <w:bottom w:val="single" w:sz="4" w:space="4" w:color="4F81BD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F81BD"/>
      <w:sz w:val="22"/>
      <w:lang w:val="en-GB" w:eastAsia="ja-JP"/>
    </w:rPr>
  </w:style>
  <w:style w:type="character" w:customStyle="1" w:styleId="affff9">
    <w:name w:val="Выделенная цитата Знак"/>
    <w:basedOn w:val="a7"/>
    <w:link w:val="affff8"/>
    <w:uiPriority w:val="30"/>
    <w:rsid w:val="00286D09"/>
    <w:rPr>
      <w:rFonts w:ascii="Cambria" w:eastAsia="MS Mincho" w:hAnsi="Cambria"/>
      <w:b/>
      <w:bCs/>
      <w:i/>
      <w:iCs/>
      <w:color w:val="4F81BD"/>
      <w:sz w:val="22"/>
      <w:lang w:val="en-GB" w:eastAsia="ja-JP"/>
    </w:rPr>
  </w:style>
  <w:style w:type="character" w:customStyle="1" w:styleId="bibfname">
    <w:name w:val="bib_fname"/>
    <w:rsid w:val="0087789D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surname">
    <w:name w:val="bib_surname"/>
    <w:rsid w:val="0087789D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year">
    <w:name w:val="bib_year"/>
    <w:rsid w:val="0087789D"/>
    <w:rPr>
      <w:rFonts w:ascii="Cambria" w:hAnsi="Cambria"/>
      <w:bdr w:val="none" w:sz="0" w:space="0" w:color="auto"/>
      <w:shd w:val="clear" w:color="auto" w:fill="FFCCFF"/>
    </w:rPr>
  </w:style>
  <w:style w:type="character" w:customStyle="1" w:styleId="ecattext">
    <w:name w:val="ecattext"/>
    <w:basedOn w:val="a7"/>
    <w:rsid w:val="00A4165C"/>
  </w:style>
  <w:style w:type="character" w:customStyle="1" w:styleId="stdsuppl">
    <w:name w:val="std_suppl"/>
    <w:rsid w:val="00750822"/>
    <w:rPr>
      <w:rFonts w:ascii="Cambria" w:hAnsi="Cambria"/>
      <w:bdr w:val="none" w:sz="0" w:space="0" w:color="auto"/>
      <w:shd w:val="clear" w:color="auto" w:fill="F6FBB5"/>
    </w:rPr>
  </w:style>
  <w:style w:type="character" w:customStyle="1" w:styleId="citeapp">
    <w:name w:val="cite_app"/>
    <w:rsid w:val="000937FC"/>
    <w:rPr>
      <w:rFonts w:ascii="Cambria" w:hAnsi="Cambria"/>
      <w:bdr w:val="none" w:sz="0" w:space="0" w:color="auto"/>
      <w:shd w:val="clear" w:color="auto" w:fill="CCFF33"/>
    </w:rPr>
  </w:style>
  <w:style w:type="paragraph" w:customStyle="1" w:styleId="ListNumber1">
    <w:name w:val="List Number 1"/>
    <w:basedOn w:val="a1"/>
    <w:link w:val="ListNumber1Char"/>
    <w:rsid w:val="00940C1E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1"/>
    <w:rsid w:val="004D67CB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citeeq">
    <w:name w:val="cite_eq"/>
    <w:rsid w:val="008E1835"/>
    <w:rPr>
      <w:rFonts w:ascii="Cambria" w:hAnsi="Cambria"/>
      <w:bdr w:val="none" w:sz="0" w:space="0" w:color="auto"/>
      <w:shd w:val="clear" w:color="auto" w:fill="FFAE37"/>
    </w:rPr>
  </w:style>
  <w:style w:type="paragraph" w:customStyle="1" w:styleId="15">
    <w:name w:val="Стиль1"/>
    <w:basedOn w:val="a0"/>
    <w:rsid w:val="00187246"/>
    <w:pPr>
      <w:numPr>
        <w:numId w:val="0"/>
      </w:numPr>
      <w:tabs>
        <w:tab w:val="clear" w:pos="400"/>
        <w:tab w:val="num" w:pos="360"/>
        <w:tab w:val="left" w:pos="1134"/>
      </w:tabs>
      <w:spacing w:after="0" w:line="360" w:lineRule="auto"/>
      <w:ind w:left="400" w:hanging="400"/>
    </w:pPr>
    <w:rPr>
      <w:sz w:val="24"/>
      <w:szCs w:val="24"/>
      <w:lang w:val="ru-RU"/>
    </w:rPr>
  </w:style>
  <w:style w:type="paragraph" w:customStyle="1" w:styleId="Tablebody--">
    <w:name w:val="Table body (--)"/>
    <w:basedOn w:val="Tablebody"/>
    <w:rsid w:val="00D24DED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</w:pPr>
    <w:rPr>
      <w:sz w:val="16"/>
    </w:rPr>
  </w:style>
  <w:style w:type="character" w:customStyle="1" w:styleId="ListNumber1Char">
    <w:name w:val="List Number 1 Char"/>
    <w:basedOn w:val="a7"/>
    <w:link w:val="ListNumber1"/>
    <w:rsid w:val="006A6BE8"/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text9">
    <w:name w:val="Table text (9)"/>
    <w:basedOn w:val="a1"/>
    <w:rsid w:val="00805BB8"/>
    <w:pPr>
      <w:spacing w:before="60" w:after="60" w:line="210" w:lineRule="atLeast"/>
      <w:ind w:firstLine="0"/>
    </w:pPr>
    <w:rPr>
      <w:rFonts w:ascii="Cambria" w:eastAsia="MS Mincho" w:hAnsi="Cambria"/>
      <w:sz w:val="18"/>
      <w:lang w:val="en-GB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Table Grid 5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1"/>
    <w:next w:val="a1"/>
    <w:link w:val="11"/>
    <w:uiPriority w:val="9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1"/>
    <w:next w:val="a1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1"/>
    <w:next w:val="a1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1"/>
    <w:link w:val="40"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1"/>
    <w:next w:val="a1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1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1"/>
    <w:qFormat/>
    <w:pPr>
      <w:ind w:left="1080" w:hanging="360"/>
      <w:outlineLvl w:val="6"/>
    </w:pPr>
  </w:style>
  <w:style w:type="paragraph" w:styleId="8">
    <w:name w:val="heading 8"/>
    <w:basedOn w:val="6"/>
    <w:next w:val="a1"/>
    <w:qFormat/>
    <w:pPr>
      <w:ind w:left="1080" w:hanging="360"/>
      <w:outlineLvl w:val="7"/>
    </w:pPr>
  </w:style>
  <w:style w:type="paragraph" w:styleId="9">
    <w:name w:val="heading 9"/>
    <w:basedOn w:val="6"/>
    <w:next w:val="a1"/>
    <w:qFormat/>
    <w:pPr>
      <w:ind w:left="1080" w:hanging="360"/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1"/>
    <w:link w:val="ab"/>
    <w:pPr>
      <w:tabs>
        <w:tab w:val="center" w:pos="4153"/>
        <w:tab w:val="right" w:pos="8306"/>
      </w:tabs>
    </w:pPr>
  </w:style>
  <w:style w:type="paragraph" w:styleId="ac">
    <w:name w:val="footer"/>
    <w:basedOn w:val="a1"/>
    <w:pPr>
      <w:tabs>
        <w:tab w:val="center" w:pos="4153"/>
        <w:tab w:val="right" w:pos="8306"/>
      </w:tabs>
    </w:pPr>
  </w:style>
  <w:style w:type="paragraph" w:styleId="ad">
    <w:name w:val="Title"/>
    <w:basedOn w:val="a1"/>
    <w:link w:val="ae"/>
    <w:qFormat/>
    <w:pPr>
      <w:spacing w:before="120"/>
      <w:ind w:firstLine="0"/>
      <w:jc w:val="center"/>
    </w:pPr>
    <w:rPr>
      <w:b/>
      <w:sz w:val="28"/>
    </w:rPr>
  </w:style>
  <w:style w:type="paragraph" w:styleId="af">
    <w:name w:val="Subtitle"/>
    <w:basedOn w:val="a1"/>
    <w:link w:val="af0"/>
    <w:qFormat/>
    <w:pPr>
      <w:spacing w:before="3480"/>
      <w:ind w:firstLine="0"/>
      <w:jc w:val="center"/>
    </w:pPr>
    <w:rPr>
      <w:b/>
      <w:sz w:val="36"/>
    </w:rPr>
  </w:style>
  <w:style w:type="character" w:styleId="af1">
    <w:name w:val="page number"/>
    <w:basedOn w:val="a7"/>
  </w:style>
  <w:style w:type="paragraph" w:styleId="af2">
    <w:name w:val="Body Text Indent"/>
    <w:basedOn w:val="a1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1"/>
  </w:style>
  <w:style w:type="paragraph" w:customStyle="1" w:styleId="210">
    <w:name w:val="Основной текст 21"/>
    <w:basedOn w:val="a1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1"/>
    <w:pPr>
      <w:widowControl w:val="0"/>
      <w:tabs>
        <w:tab w:val="left" w:pos="720"/>
      </w:tabs>
    </w:pPr>
  </w:style>
  <w:style w:type="paragraph" w:styleId="12">
    <w:name w:val="toc 1"/>
    <w:basedOn w:val="a1"/>
    <w:next w:val="a1"/>
    <w:autoRedefine/>
    <w:semiHidden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1"/>
    <w:next w:val="a1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1"/>
    <w:next w:val="a1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1"/>
    <w:next w:val="a1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1"/>
    <w:next w:val="a1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1"/>
    <w:next w:val="a1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1"/>
    <w:next w:val="a1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1"/>
    <w:next w:val="a1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1"/>
    <w:next w:val="a1"/>
    <w:autoRedefine/>
    <w:semiHidden/>
    <w:pPr>
      <w:spacing w:after="120" w:line="240" w:lineRule="auto"/>
      <w:ind w:left="1760"/>
    </w:pPr>
    <w:rPr>
      <w:sz w:val="22"/>
    </w:rPr>
  </w:style>
  <w:style w:type="character" w:styleId="af3">
    <w:name w:val="footnote reference"/>
    <w:semiHidden/>
    <w:rPr>
      <w:vertAlign w:val="superscript"/>
    </w:rPr>
  </w:style>
  <w:style w:type="paragraph" w:styleId="af4">
    <w:name w:val="footnote text"/>
    <w:basedOn w:val="a1"/>
    <w:link w:val="af5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1"/>
    <w:next w:val="a1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1"/>
    <w:next w:val="a1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1"/>
    <w:next w:val="a1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1"/>
    <w:next w:val="a1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1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6">
    <w:name w:val="Body Text"/>
    <w:basedOn w:val="a1"/>
    <w:link w:val="af7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1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1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1"/>
    <w:pPr>
      <w:spacing w:after="120" w:line="240" w:lineRule="auto"/>
    </w:pPr>
    <w:rPr>
      <w:sz w:val="20"/>
    </w:rPr>
  </w:style>
  <w:style w:type="paragraph" w:styleId="a">
    <w:name w:val="List Bullet"/>
    <w:basedOn w:val="a1"/>
    <w:autoRedefine/>
    <w:pPr>
      <w:numPr>
        <w:numId w:val="2"/>
      </w:numPr>
    </w:pPr>
  </w:style>
  <w:style w:type="paragraph" w:customStyle="1" w:styleId="zzCover">
    <w:name w:val="zzCover"/>
    <w:basedOn w:val="a1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1"/>
    <w:next w:val="a1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1"/>
    <w:autoRedefine/>
    <w:pPr>
      <w:numPr>
        <w:numId w:val="8"/>
      </w:numPr>
    </w:pPr>
  </w:style>
  <w:style w:type="paragraph" w:customStyle="1" w:styleId="RefNorm">
    <w:name w:val="RefNorm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1"/>
    <w:next w:val="a1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1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1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1"/>
    <w:next w:val="a1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1"/>
    <w:uiPriority w:val="99"/>
    <w:pPr>
      <w:numPr>
        <w:numId w:val="4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1"/>
    <w:next w:val="a1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1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1"/>
    <w:autoRedefine/>
    <w:pPr>
      <w:numPr>
        <w:numId w:val="3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1"/>
    <w:pPr>
      <w:numPr>
        <w:ilvl w:val="1"/>
        <w:numId w:val="9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1"/>
    <w:pPr>
      <w:numPr>
        <w:ilvl w:val="2"/>
        <w:numId w:val="9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1"/>
    <w:pPr>
      <w:numPr>
        <w:ilvl w:val="3"/>
        <w:numId w:val="9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1"/>
    <w:pPr>
      <w:numPr>
        <w:ilvl w:val="4"/>
        <w:numId w:val="9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1"/>
    <w:pPr>
      <w:numPr>
        <w:ilvl w:val="5"/>
        <w:numId w:val="9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1"/>
    <w:next w:val="a1"/>
    <w:link w:val="ANNEX0"/>
    <w:pPr>
      <w:keepNext/>
      <w:pageBreakBefore/>
      <w:numPr>
        <w:numId w:val="9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 w:eastAsia="ru-RU" w:bidi="ar-SA"/>
    </w:rPr>
  </w:style>
  <w:style w:type="paragraph" w:customStyle="1" w:styleId="Figuretitle">
    <w:name w:val="Figure title"/>
    <w:basedOn w:val="a1"/>
    <w:next w:val="a1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1"/>
    <w:next w:val="a1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1"/>
    <w:pPr>
      <w:spacing w:before="20" w:after="20" w:line="240" w:lineRule="auto"/>
      <w:ind w:firstLine="0"/>
    </w:pPr>
  </w:style>
  <w:style w:type="paragraph" w:styleId="13">
    <w:name w:val="index 1"/>
    <w:basedOn w:val="a1"/>
    <w:next w:val="a1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8">
    <w:name w:val="index heading"/>
    <w:basedOn w:val="a1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1"/>
    <w:pPr>
      <w:numPr>
        <w:ilvl w:val="1"/>
        <w:numId w:val="4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1"/>
    <w:pPr>
      <w:numPr>
        <w:ilvl w:val="2"/>
        <w:numId w:val="4"/>
      </w:numPr>
    </w:pPr>
  </w:style>
  <w:style w:type="paragraph" w:styleId="30">
    <w:name w:val="List Number 3"/>
    <w:basedOn w:val="a1"/>
    <w:pPr>
      <w:numPr>
        <w:ilvl w:val="3"/>
        <w:numId w:val="4"/>
      </w:numPr>
    </w:pPr>
  </w:style>
  <w:style w:type="paragraph" w:styleId="42">
    <w:name w:val="List Number 4"/>
    <w:basedOn w:val="a1"/>
    <w:pPr>
      <w:tabs>
        <w:tab w:val="num" w:pos="2520"/>
      </w:tabs>
      <w:ind w:left="1600" w:hanging="400"/>
    </w:pPr>
  </w:style>
  <w:style w:type="paragraph" w:styleId="af9">
    <w:name w:val="List Continue"/>
    <w:basedOn w:val="a1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1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1"/>
    <w:next w:val="a1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1"/>
    <w:pPr>
      <w:numPr>
        <w:numId w:val="5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1"/>
    <w:pPr>
      <w:numPr>
        <w:numId w:val="6"/>
      </w:numPr>
    </w:pPr>
  </w:style>
  <w:style w:type="paragraph" w:customStyle="1" w:styleId="na2">
    <w:name w:val="na2"/>
    <w:basedOn w:val="a2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1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1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1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1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1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a">
    <w:name w:val="Стиль абзаца"/>
    <w:basedOn w:val="a1"/>
    <w:rPr>
      <w:rFonts w:ascii="Times New Roman" w:hAnsi="Times New Roman"/>
      <w:spacing w:val="20"/>
      <w:sz w:val="28"/>
    </w:rPr>
  </w:style>
  <w:style w:type="paragraph" w:customStyle="1" w:styleId="afb">
    <w:name w:val="Стиль подзаголовка"/>
    <w:basedOn w:val="afa"/>
    <w:rPr>
      <w:b/>
    </w:rPr>
  </w:style>
  <w:style w:type="character" w:customStyle="1" w:styleId="afc">
    <w:name w:val="номер страницы"/>
    <w:basedOn w:val="a7"/>
  </w:style>
  <w:style w:type="paragraph" w:customStyle="1" w:styleId="afd">
    <w:name w:val="Стиль заголовка"/>
    <w:basedOn w:val="a1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e">
    <w:name w:val="endnote reference"/>
    <w:semiHidden/>
    <w:rsid w:val="00A503BF"/>
    <w:rPr>
      <w:noProof w:val="0"/>
      <w:vertAlign w:val="superscript"/>
      <w:lang w:val="en-GB"/>
    </w:rPr>
  </w:style>
  <w:style w:type="character" w:styleId="aff">
    <w:name w:val="Hyperlink"/>
    <w:rPr>
      <w:color w:val="0000FF"/>
      <w:u w:val="single"/>
    </w:rPr>
  </w:style>
  <w:style w:type="table" w:styleId="aff0">
    <w:name w:val="Table Grid"/>
    <w:basedOn w:val="a8"/>
    <w:uiPriority w:val="5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1"/>
    <w:rsid w:val="006C6C96"/>
    <w:pPr>
      <w:numPr>
        <w:numId w:val="0"/>
      </w:numPr>
    </w:pPr>
  </w:style>
  <w:style w:type="paragraph" w:styleId="34">
    <w:name w:val="Body Text 3"/>
    <w:basedOn w:val="a1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1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1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1"/>
    <w:next w:val="a1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1"/>
    <w:next w:val="a1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1"/>
    <w:next w:val="a1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1"/>
    <w:next w:val="a1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1"/>
    <w:next w:val="a1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1"/>
    <w:next w:val="a1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1"/>
    <w:next w:val="a1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1"/>
    <w:next w:val="a1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1"/>
    <w:next w:val="a1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9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9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9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1"/>
    <w:next w:val="a1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1"/>
    <w:next w:val="a1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1"/>
    <w:next w:val="a1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1"/>
    <w:next w:val="a1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1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1"/>
    <w:next w:val="a1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1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1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1"/>
    <w:rsid w:val="006C6C96"/>
  </w:style>
  <w:style w:type="paragraph" w:customStyle="1" w:styleId="zzLc6">
    <w:name w:val="zzLc6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1"/>
    <w:next w:val="a1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1">
    <w:name w:val="envelope address"/>
    <w:basedOn w:val="a1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2">
    <w:name w:val="Emphasis"/>
    <w:qFormat/>
    <w:rsid w:val="006C6C96"/>
    <w:rPr>
      <w:i/>
      <w:noProof w:val="0"/>
      <w:lang w:val="en-GB"/>
    </w:rPr>
  </w:style>
  <w:style w:type="paragraph" w:styleId="aff3">
    <w:name w:val="Date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4">
    <w:name w:val="Note Heading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toa heading"/>
    <w:basedOn w:val="a1"/>
    <w:next w:val="a1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6">
    <w:name w:val="Body Text First Indent"/>
    <w:basedOn w:val="af6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7">
    <w:name w:val="caption"/>
    <w:basedOn w:val="a1"/>
    <w:next w:val="a1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8">
    <w:name w:val="line number"/>
    <w:rsid w:val="006C6C96"/>
    <w:rPr>
      <w:noProof w:val="0"/>
      <w:lang w:val="en-GB"/>
    </w:rPr>
  </w:style>
  <w:style w:type="paragraph" w:styleId="2a">
    <w:name w:val="envelope return"/>
    <w:basedOn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9">
    <w:name w:val="Normal Indent"/>
    <w:basedOn w:val="a1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a">
    <w:name w:val="table of figures"/>
    <w:basedOn w:val="a1"/>
    <w:next w:val="a1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b">
    <w:name w:val="Signature"/>
    <w:basedOn w:val="a1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c">
    <w:name w:val="Salutation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1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d">
    <w:name w:val="FollowedHyperlink"/>
    <w:rsid w:val="006C6C96"/>
    <w:rPr>
      <w:noProof w:val="0"/>
      <w:color w:val="800080"/>
      <w:u w:val="single"/>
      <w:lang w:val="en-GB"/>
    </w:rPr>
  </w:style>
  <w:style w:type="paragraph" w:styleId="affe">
    <w:name w:val="Closing"/>
    <w:basedOn w:val="a1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">
    <w:name w:val="List"/>
    <w:basedOn w:val="a1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1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1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0">
    <w:name w:val="Strong"/>
    <w:uiPriority w:val="22"/>
    <w:qFormat/>
    <w:rsid w:val="006C6C96"/>
    <w:rPr>
      <w:b/>
      <w:noProof w:val="0"/>
      <w:lang w:val="en-GB"/>
    </w:rPr>
  </w:style>
  <w:style w:type="paragraph" w:styleId="afff1">
    <w:name w:val="Document Map"/>
    <w:basedOn w:val="a1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2">
    <w:name w:val="table of authorities"/>
    <w:basedOn w:val="a1"/>
    <w:next w:val="a1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3">
    <w:name w:val="Plain Text"/>
    <w:basedOn w:val="a1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4">
    <w:name w:val="endnote text"/>
    <w:basedOn w:val="a1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5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6">
    <w:name w:val="annotation text"/>
    <w:basedOn w:val="a1"/>
    <w:link w:val="afff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8">
    <w:name w:val="Block Text"/>
    <w:basedOn w:val="a1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9">
    <w:name w:val="Message Header"/>
    <w:basedOn w:val="a1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1"/>
    <w:next w:val="a1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1"/>
    <w:next w:val="a1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a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b">
    <w:name w:val="Balloon Text"/>
    <w:basedOn w:val="a1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c">
    <w:name w:val="Стиль таблицы"/>
    <w:basedOn w:val="a1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1"/>
    <w:next w:val="a1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1"/>
    <w:next w:val="a1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7"/>
    <w:rsid w:val="00F55ECC"/>
  </w:style>
  <w:style w:type="character" w:customStyle="1" w:styleId="ae">
    <w:name w:val="Название Знак"/>
    <w:link w:val="ad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d">
    <w:name w:val="текст"/>
    <w:basedOn w:val="a1"/>
    <w:link w:val="afffe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e">
    <w:name w:val="текст Знак"/>
    <w:link w:val="afffd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1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">
    <w:name w:val="List Paragraph"/>
    <w:basedOn w:val="a1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6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7">
    <w:name w:val="Основной текст Знак"/>
    <w:link w:val="af6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1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5">
    <w:name w:val="Текст сноски Знак"/>
    <w:link w:val="af4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1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0">
    <w:name w:val="_ПунктПодп"/>
    <w:basedOn w:val="a1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b">
    <w:name w:val="Верхний колонтитул Знак"/>
    <w:link w:val="aa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1">
    <w:name w:val="_ПодПункт"/>
    <w:basedOn w:val="affff0"/>
    <w:link w:val="affff2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2">
    <w:name w:val="_ПодПункт Знак"/>
    <w:link w:val="affff1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1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3">
    <w:name w:val="_Прим"/>
    <w:basedOn w:val="a1"/>
    <w:link w:val="affff4"/>
    <w:qFormat/>
    <w:rsid w:val="00DB2830"/>
    <w:rPr>
      <w:sz w:val="22"/>
    </w:rPr>
  </w:style>
  <w:style w:type="paragraph" w:customStyle="1" w:styleId="120">
    <w:name w:val="_Пустой12"/>
    <w:basedOn w:val="a1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4">
    <w:name w:val="_Прим Знак"/>
    <w:link w:val="affff3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7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7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0">
    <w:name w:val="Подзаголовок Знак"/>
    <w:link w:val="af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5">
    <w:name w:val="Placeholder Text"/>
    <w:basedOn w:val="a7"/>
    <w:uiPriority w:val="99"/>
    <w:semiHidden/>
    <w:rsid w:val="0001274B"/>
    <w:rPr>
      <w:color w:val="808080"/>
    </w:rPr>
  </w:style>
  <w:style w:type="paragraph" w:styleId="affff6">
    <w:name w:val="annotation subject"/>
    <w:basedOn w:val="afff6"/>
    <w:next w:val="afff6"/>
    <w:link w:val="affff7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7">
    <w:name w:val="Текст примечания Знак"/>
    <w:basedOn w:val="a7"/>
    <w:link w:val="afff6"/>
    <w:semiHidden/>
    <w:rsid w:val="004C0C30"/>
    <w:rPr>
      <w:rFonts w:ascii="Arial" w:hAnsi="Arial"/>
      <w:lang w:val="en-GB"/>
    </w:rPr>
  </w:style>
  <w:style w:type="character" w:customStyle="1" w:styleId="affff7">
    <w:name w:val="Тема примечания Знак"/>
    <w:basedOn w:val="afff7"/>
    <w:link w:val="affff6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1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1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7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1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1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1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7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CF6811"/>
    <w:rPr>
      <w:rFonts w:cs="Cambria"/>
      <w:color w:val="000000"/>
      <w:sz w:val="22"/>
      <w:szCs w:val="22"/>
      <w:u w:val="single"/>
    </w:rPr>
  </w:style>
  <w:style w:type="character" w:customStyle="1" w:styleId="citefig">
    <w:name w:val="cite_fig"/>
    <w:rsid w:val="007E07C7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FigureGraphicChar">
    <w:name w:val="Figure Graphic Char"/>
    <w:basedOn w:val="a7"/>
    <w:link w:val="FigureGraphic"/>
    <w:locked/>
    <w:rsid w:val="0098505B"/>
    <w:rPr>
      <w:rFonts w:ascii="Calibri" w:eastAsia="Calibri" w:hAnsi="Calibri"/>
      <w:sz w:val="22"/>
      <w:szCs w:val="22"/>
      <w:lang w:val="en-GB" w:eastAsia="en-US"/>
    </w:rPr>
  </w:style>
  <w:style w:type="paragraph" w:customStyle="1" w:styleId="FigureGraphic">
    <w:name w:val="Figure Graphic"/>
    <w:basedOn w:val="a1"/>
    <w:link w:val="FigureGraphicChar"/>
    <w:rsid w:val="0098505B"/>
    <w:pPr>
      <w:spacing w:before="240" w:after="120" w:line="240" w:lineRule="atLeast"/>
      <w:ind w:firstLine="0"/>
      <w:jc w:val="center"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Tableheader">
    <w:name w:val="Table header"/>
    <w:basedOn w:val="Tablebody"/>
    <w:rsid w:val="0098505B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</w:pPr>
  </w:style>
  <w:style w:type="table" w:styleId="56">
    <w:name w:val="Table Grid 5"/>
    <w:basedOn w:val="a8"/>
    <w:uiPriority w:val="99"/>
    <w:semiHidden/>
    <w:unhideWhenUsed/>
    <w:rsid w:val="0098505B"/>
    <w:pPr>
      <w:spacing w:after="240" w:line="230" w:lineRule="atLeast"/>
      <w:jc w:val="both"/>
    </w:pPr>
    <w:rPr>
      <w:rFonts w:ascii="Cambria" w:eastAsia="Cambria" w:hAnsi="Cambria" w:cs="Cambria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FormulaChar">
    <w:name w:val="Formula Char"/>
    <w:link w:val="Formula"/>
    <w:rsid w:val="00924847"/>
    <w:rPr>
      <w:rFonts w:ascii="Arial" w:hAnsi="Arial"/>
      <w:lang w:val="en-GB"/>
    </w:rPr>
  </w:style>
  <w:style w:type="paragraph" w:styleId="affff8">
    <w:name w:val="Intense Quote"/>
    <w:basedOn w:val="a1"/>
    <w:next w:val="a1"/>
    <w:link w:val="affff9"/>
    <w:uiPriority w:val="30"/>
    <w:qFormat/>
    <w:rsid w:val="00286D09"/>
    <w:pPr>
      <w:pBdr>
        <w:bottom w:val="single" w:sz="4" w:space="4" w:color="4F81BD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F81BD"/>
      <w:sz w:val="22"/>
      <w:lang w:val="en-GB" w:eastAsia="ja-JP"/>
    </w:rPr>
  </w:style>
  <w:style w:type="character" w:customStyle="1" w:styleId="affff9">
    <w:name w:val="Выделенная цитата Знак"/>
    <w:basedOn w:val="a7"/>
    <w:link w:val="affff8"/>
    <w:uiPriority w:val="30"/>
    <w:rsid w:val="00286D09"/>
    <w:rPr>
      <w:rFonts w:ascii="Cambria" w:eastAsia="MS Mincho" w:hAnsi="Cambria"/>
      <w:b/>
      <w:bCs/>
      <w:i/>
      <w:iCs/>
      <w:color w:val="4F81BD"/>
      <w:sz w:val="22"/>
      <w:lang w:val="en-GB" w:eastAsia="ja-JP"/>
    </w:rPr>
  </w:style>
  <w:style w:type="character" w:customStyle="1" w:styleId="bibfname">
    <w:name w:val="bib_fname"/>
    <w:rsid w:val="0087789D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surname">
    <w:name w:val="bib_surname"/>
    <w:rsid w:val="0087789D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year">
    <w:name w:val="bib_year"/>
    <w:rsid w:val="0087789D"/>
    <w:rPr>
      <w:rFonts w:ascii="Cambria" w:hAnsi="Cambria"/>
      <w:bdr w:val="none" w:sz="0" w:space="0" w:color="auto"/>
      <w:shd w:val="clear" w:color="auto" w:fill="FFCCFF"/>
    </w:rPr>
  </w:style>
  <w:style w:type="character" w:customStyle="1" w:styleId="ecattext">
    <w:name w:val="ecattext"/>
    <w:basedOn w:val="a7"/>
    <w:rsid w:val="00A4165C"/>
  </w:style>
  <w:style w:type="character" w:customStyle="1" w:styleId="stdsuppl">
    <w:name w:val="std_suppl"/>
    <w:rsid w:val="00750822"/>
    <w:rPr>
      <w:rFonts w:ascii="Cambria" w:hAnsi="Cambria"/>
      <w:bdr w:val="none" w:sz="0" w:space="0" w:color="auto"/>
      <w:shd w:val="clear" w:color="auto" w:fill="F6FBB5"/>
    </w:rPr>
  </w:style>
  <w:style w:type="character" w:customStyle="1" w:styleId="citeapp">
    <w:name w:val="cite_app"/>
    <w:rsid w:val="000937FC"/>
    <w:rPr>
      <w:rFonts w:ascii="Cambria" w:hAnsi="Cambria"/>
      <w:bdr w:val="none" w:sz="0" w:space="0" w:color="auto"/>
      <w:shd w:val="clear" w:color="auto" w:fill="CCFF33"/>
    </w:rPr>
  </w:style>
  <w:style w:type="paragraph" w:customStyle="1" w:styleId="ListNumber1">
    <w:name w:val="List Number 1"/>
    <w:basedOn w:val="a1"/>
    <w:link w:val="ListNumber1Char"/>
    <w:rsid w:val="00940C1E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1"/>
    <w:rsid w:val="004D67CB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citeeq">
    <w:name w:val="cite_eq"/>
    <w:rsid w:val="008E1835"/>
    <w:rPr>
      <w:rFonts w:ascii="Cambria" w:hAnsi="Cambria"/>
      <w:bdr w:val="none" w:sz="0" w:space="0" w:color="auto"/>
      <w:shd w:val="clear" w:color="auto" w:fill="FFAE37"/>
    </w:rPr>
  </w:style>
  <w:style w:type="paragraph" w:customStyle="1" w:styleId="15">
    <w:name w:val="Стиль1"/>
    <w:basedOn w:val="a0"/>
    <w:rsid w:val="00187246"/>
    <w:pPr>
      <w:numPr>
        <w:numId w:val="0"/>
      </w:numPr>
      <w:tabs>
        <w:tab w:val="clear" w:pos="400"/>
        <w:tab w:val="num" w:pos="360"/>
        <w:tab w:val="left" w:pos="1134"/>
      </w:tabs>
      <w:spacing w:after="0" w:line="360" w:lineRule="auto"/>
      <w:ind w:left="400" w:hanging="400"/>
    </w:pPr>
    <w:rPr>
      <w:sz w:val="24"/>
      <w:szCs w:val="24"/>
      <w:lang w:val="ru-RU"/>
    </w:rPr>
  </w:style>
  <w:style w:type="paragraph" w:customStyle="1" w:styleId="Tablebody--">
    <w:name w:val="Table body (--)"/>
    <w:basedOn w:val="Tablebody"/>
    <w:rsid w:val="00D24DED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</w:pPr>
    <w:rPr>
      <w:sz w:val="16"/>
    </w:rPr>
  </w:style>
  <w:style w:type="character" w:customStyle="1" w:styleId="ListNumber1Char">
    <w:name w:val="List Number 1 Char"/>
    <w:basedOn w:val="a7"/>
    <w:link w:val="ListNumber1"/>
    <w:rsid w:val="006A6BE8"/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text9">
    <w:name w:val="Table text (9)"/>
    <w:basedOn w:val="a1"/>
    <w:rsid w:val="00805BB8"/>
    <w:pPr>
      <w:spacing w:before="60" w:after="60" w:line="210" w:lineRule="atLeast"/>
      <w:ind w:firstLine="0"/>
    </w:pPr>
    <w:rPr>
      <w:rFonts w:ascii="Cambria" w:eastAsia="MS Mincho" w:hAnsi="Cambria"/>
      <w:sz w:val="18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w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image" Target="media/image13.png"/><Relationship Id="rId42" Type="http://schemas.openxmlformats.org/officeDocument/2006/relationships/image" Target="media/image19.wmf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6" Type="http://schemas.openxmlformats.org/officeDocument/2006/relationships/oleObject" Target="embeddings/oleObject17.bin"/><Relationship Id="rId84" Type="http://schemas.openxmlformats.org/officeDocument/2006/relationships/oleObject" Target="embeddings/oleObject21.bin"/><Relationship Id="rId89" Type="http://schemas.openxmlformats.org/officeDocument/2006/relationships/hyperlink" Target="https://iccwbo.org/resources-for-business/incoterms-rules/incoterms-2020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9.bin"/><Relationship Id="rId11" Type="http://schemas.openxmlformats.org/officeDocument/2006/relationships/header" Target="header2.xml"/><Relationship Id="rId24" Type="http://schemas.openxmlformats.org/officeDocument/2006/relationships/oleObject" Target="embeddings/oleObject6.bin"/><Relationship Id="rId32" Type="http://schemas.openxmlformats.org/officeDocument/2006/relationships/image" Target="media/image11.emf"/><Relationship Id="rId37" Type="http://schemas.openxmlformats.org/officeDocument/2006/relationships/image" Target="media/image16.png"/><Relationship Id="rId40" Type="http://schemas.openxmlformats.org/officeDocument/2006/relationships/image" Target="media/image18.wmf"/><Relationship Id="rId45" Type="http://schemas.openxmlformats.org/officeDocument/2006/relationships/oleObject" Target="embeddings/oleObject13.bin"/><Relationship Id="rId53" Type="http://schemas.openxmlformats.org/officeDocument/2006/relationships/image" Target="media/image28.png"/><Relationship Id="rId58" Type="http://schemas.openxmlformats.org/officeDocument/2006/relationships/image" Target="media/image33.wmf"/><Relationship Id="rId66" Type="http://schemas.openxmlformats.org/officeDocument/2006/relationships/image" Target="media/image39.png"/><Relationship Id="rId74" Type="http://schemas.openxmlformats.org/officeDocument/2006/relationships/image" Target="media/image46.png"/><Relationship Id="rId79" Type="http://schemas.openxmlformats.org/officeDocument/2006/relationships/image" Target="media/image49.wmf"/><Relationship Id="rId87" Type="http://schemas.openxmlformats.org/officeDocument/2006/relationships/image" Target="media/image53.png"/><Relationship Id="rId5" Type="http://schemas.openxmlformats.org/officeDocument/2006/relationships/settings" Target="settings.xml"/><Relationship Id="rId61" Type="http://schemas.openxmlformats.org/officeDocument/2006/relationships/oleObject" Target="embeddings/oleObject15.bin"/><Relationship Id="rId82" Type="http://schemas.openxmlformats.org/officeDocument/2006/relationships/oleObject" Target="embeddings/oleObject20.bin"/><Relationship Id="rId90" Type="http://schemas.openxmlformats.org/officeDocument/2006/relationships/header" Target="header3.xml"/><Relationship Id="rId19" Type="http://schemas.openxmlformats.org/officeDocument/2006/relationships/oleObject" Target="embeddings/oleObject2.bin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image" Target="media/image9.emf"/><Relationship Id="rId35" Type="http://schemas.openxmlformats.org/officeDocument/2006/relationships/image" Target="media/image14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media/image37.png"/><Relationship Id="rId69" Type="http://schemas.openxmlformats.org/officeDocument/2006/relationships/image" Target="media/image42.wmf"/><Relationship Id="rId77" Type="http://schemas.openxmlformats.org/officeDocument/2006/relationships/image" Target="media/image48.wmf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44.png"/><Relationship Id="rId80" Type="http://schemas.openxmlformats.org/officeDocument/2006/relationships/oleObject" Target="embeddings/oleObject19.bin"/><Relationship Id="rId85" Type="http://schemas.openxmlformats.org/officeDocument/2006/relationships/image" Target="media/image52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7.bin"/><Relationship Id="rId33" Type="http://schemas.openxmlformats.org/officeDocument/2006/relationships/image" Target="media/image12.png"/><Relationship Id="rId38" Type="http://schemas.openxmlformats.org/officeDocument/2006/relationships/image" Target="media/image17.wmf"/><Relationship Id="rId46" Type="http://schemas.openxmlformats.org/officeDocument/2006/relationships/image" Target="media/image21.png"/><Relationship Id="rId59" Type="http://schemas.openxmlformats.org/officeDocument/2006/relationships/oleObject" Target="embeddings/oleObject14.bin"/><Relationship Id="rId67" Type="http://schemas.openxmlformats.org/officeDocument/2006/relationships/image" Target="media/image40.e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70" Type="http://schemas.openxmlformats.org/officeDocument/2006/relationships/oleObject" Target="embeddings/oleObject16.bin"/><Relationship Id="rId75" Type="http://schemas.openxmlformats.org/officeDocument/2006/relationships/image" Target="media/image47.wmf"/><Relationship Id="rId83" Type="http://schemas.openxmlformats.org/officeDocument/2006/relationships/image" Target="media/image51.wmf"/><Relationship Id="rId88" Type="http://schemas.openxmlformats.org/officeDocument/2006/relationships/image" Target="media/image54.png"/><Relationship Id="rId9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lectropedia.org/" TargetMode="External"/><Relationship Id="rId23" Type="http://schemas.openxmlformats.org/officeDocument/2006/relationships/oleObject" Target="embeddings/oleObject5.bin"/><Relationship Id="rId28" Type="http://schemas.openxmlformats.org/officeDocument/2006/relationships/image" Target="media/image8.wmf"/><Relationship Id="rId36" Type="http://schemas.openxmlformats.org/officeDocument/2006/relationships/image" Target="media/image15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" Type="http://schemas.openxmlformats.org/officeDocument/2006/relationships/header" Target="header1.xml"/><Relationship Id="rId31" Type="http://schemas.openxmlformats.org/officeDocument/2006/relationships/image" Target="media/image10.emf"/><Relationship Id="rId44" Type="http://schemas.openxmlformats.org/officeDocument/2006/relationships/image" Target="media/image20.wmf"/><Relationship Id="rId52" Type="http://schemas.openxmlformats.org/officeDocument/2006/relationships/image" Target="media/image27.png"/><Relationship Id="rId60" Type="http://schemas.openxmlformats.org/officeDocument/2006/relationships/image" Target="media/image34.wmf"/><Relationship Id="rId65" Type="http://schemas.openxmlformats.org/officeDocument/2006/relationships/image" Target="media/image38.emf"/><Relationship Id="rId73" Type="http://schemas.openxmlformats.org/officeDocument/2006/relationships/image" Target="media/image45.png"/><Relationship Id="rId78" Type="http://schemas.openxmlformats.org/officeDocument/2006/relationships/oleObject" Target="embeddings/oleObject18.bin"/><Relationship Id="rId81" Type="http://schemas.openxmlformats.org/officeDocument/2006/relationships/image" Target="media/image50.wmf"/><Relationship Id="rId86" Type="http://schemas.openxmlformats.org/officeDocument/2006/relationships/oleObject" Target="embeddings/oleObject22.bin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03B02-C573-4FB3-AA94-9E7D3A753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16291</Words>
  <Characters>112023</Characters>
  <Application>Microsoft Office Word</Application>
  <DocSecurity>0</DocSecurity>
  <Lines>933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128058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Игорь Шайняк</cp:lastModifiedBy>
  <cp:revision>2</cp:revision>
  <cp:lastPrinted>2025-05-27T08:48:00Z</cp:lastPrinted>
  <dcterms:created xsi:type="dcterms:W3CDTF">2025-06-26T15:14:00Z</dcterms:created>
  <dcterms:modified xsi:type="dcterms:W3CDTF">2025-06-26T15:14:00Z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