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8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5275"/>
        <w:gridCol w:w="2859"/>
      </w:tblGrid>
      <w:tr w:rsidR="00FE38E7" w:rsidRPr="00FE38E7" w14:paraId="6F4D382F" w14:textId="77777777" w:rsidTr="00375AA4">
        <w:tc>
          <w:tcPr>
            <w:tcW w:w="5000" w:type="pct"/>
            <w:gridSpan w:val="3"/>
            <w:tcBorders>
              <w:top w:val="single" w:sz="36" w:space="0" w:color="auto"/>
              <w:bottom w:val="single" w:sz="36" w:space="0" w:color="auto"/>
            </w:tcBorders>
          </w:tcPr>
          <w:p w14:paraId="76B2B57B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</w:rPr>
            </w:pPr>
            <w:r w:rsidRPr="00FE38E7">
              <w:rPr>
                <w:rFonts w:ascii="Arial" w:eastAsia="Calibri" w:hAnsi="Arial"/>
                <w:b/>
              </w:rPr>
              <w:t>ЕВРАЗИЙСКИЙ СОВЕТ ПО СТАНДАРТИЗАЦИИ, МЕТРОЛОГИИ И СЕРТИФИКАЦИИ</w:t>
            </w:r>
          </w:p>
          <w:p w14:paraId="40E9308F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  <w:r w:rsidRPr="00FE38E7">
              <w:rPr>
                <w:rFonts w:ascii="Arial" w:eastAsia="Calibri" w:hAnsi="Arial"/>
                <w:b/>
                <w:lang w:val="en-US"/>
              </w:rPr>
              <w:t>(</w:t>
            </w:r>
            <w:r w:rsidRPr="00FE38E7">
              <w:rPr>
                <w:rFonts w:ascii="Arial" w:eastAsia="Calibri" w:hAnsi="Arial"/>
                <w:b/>
              </w:rPr>
              <w:t>ЕАС</w:t>
            </w:r>
            <w:r w:rsidRPr="00FE38E7">
              <w:rPr>
                <w:rFonts w:ascii="Arial" w:eastAsia="Calibri" w:hAnsi="Arial"/>
                <w:b/>
                <w:lang w:val="en-US"/>
              </w:rPr>
              <w:t>C)</w:t>
            </w:r>
          </w:p>
          <w:p w14:paraId="4CF8C7F9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</w:p>
          <w:p w14:paraId="7F1C761E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  <w:r w:rsidRPr="00FE38E7">
              <w:rPr>
                <w:rFonts w:ascii="Arial" w:eastAsia="Calibri" w:hAnsi="Arial"/>
                <w:b/>
                <w:lang w:val="en-US"/>
              </w:rPr>
              <w:t>EURO-ASIAN COUNCIL FOR STANDARDIZATION, METROLOGY AND CERTIFICATION</w:t>
            </w:r>
          </w:p>
          <w:p w14:paraId="01EC54DD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  <w:r w:rsidRPr="00FE38E7">
              <w:rPr>
                <w:rFonts w:ascii="Arial" w:eastAsia="Calibri" w:hAnsi="Arial"/>
                <w:b/>
                <w:lang w:val="en-US"/>
              </w:rPr>
              <w:t>(EASC)</w:t>
            </w:r>
          </w:p>
          <w:p w14:paraId="62804E6B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sz w:val="16"/>
                <w:szCs w:val="16"/>
                <w:lang w:val="en-US"/>
              </w:rPr>
            </w:pPr>
          </w:p>
        </w:tc>
      </w:tr>
      <w:tr w:rsidR="00FE38E7" w:rsidRPr="00FE38E7" w14:paraId="688C0A1A" w14:textId="77777777" w:rsidTr="000F7228">
        <w:trPr>
          <w:trHeight w:hRule="exact" w:val="2570"/>
        </w:trPr>
        <w:tc>
          <w:tcPr>
            <w:tcW w:w="1020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14:paraId="007167B4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spacing w:val="40"/>
                <w:sz w:val="28"/>
                <w:szCs w:val="28"/>
              </w:rPr>
            </w:pPr>
            <w:r w:rsidRPr="00FE38E7">
              <w:rPr>
                <w:rFonts w:ascii="Arial" w:eastAsia="Calibri" w:hAnsi="Arial"/>
                <w:b/>
                <w:noProof/>
                <w:spacing w:val="40"/>
                <w:sz w:val="28"/>
                <w:szCs w:val="28"/>
              </w:rPr>
              <w:drawing>
                <wp:inline distT="0" distB="0" distL="0" distR="0" wp14:anchorId="2EBD257E" wp14:editId="29542BDD">
                  <wp:extent cx="952500" cy="952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14:paraId="19A404FD" w14:textId="77777777" w:rsidR="00FE38E7" w:rsidRPr="00FE38E7" w:rsidRDefault="00FE38E7" w:rsidP="00FE38E7">
            <w:pPr>
              <w:spacing w:line="360" w:lineRule="auto"/>
              <w:jc w:val="center"/>
              <w:rPr>
                <w:rFonts w:ascii="Arial" w:eastAsia="Calibri" w:hAnsi="Arial"/>
                <w:b/>
                <w:spacing w:val="40"/>
                <w:sz w:val="26"/>
                <w:szCs w:val="26"/>
              </w:rPr>
            </w:pPr>
            <w:r w:rsidRPr="00FE38E7">
              <w:rPr>
                <w:rFonts w:ascii="Arial" w:eastAsia="Calibri" w:hAnsi="Arial"/>
                <w:b/>
                <w:spacing w:val="40"/>
                <w:sz w:val="28"/>
                <w:szCs w:val="28"/>
              </w:rPr>
              <w:t>МЕЖГОСУДАРСТВЕННЫЙ СТАНДАРТ</w:t>
            </w:r>
          </w:p>
        </w:tc>
        <w:tc>
          <w:tcPr>
            <w:tcW w:w="1399" w:type="pct"/>
            <w:tcBorders>
              <w:top w:val="single" w:sz="36" w:space="0" w:color="auto"/>
              <w:bottom w:val="single" w:sz="24" w:space="0" w:color="auto"/>
            </w:tcBorders>
            <w:tcMar>
              <w:left w:w="113" w:type="dxa"/>
            </w:tcMar>
            <w:vAlign w:val="center"/>
          </w:tcPr>
          <w:p w14:paraId="2A92AA42" w14:textId="1FBE94D4" w:rsidR="000F7228" w:rsidRDefault="00FE38E7" w:rsidP="00FE38E7">
            <w:pPr>
              <w:spacing w:line="276" w:lineRule="auto"/>
              <w:rPr>
                <w:rFonts w:ascii="Arial" w:eastAsia="Calibri" w:hAnsi="Arial"/>
                <w:b/>
                <w:sz w:val="36"/>
                <w:szCs w:val="36"/>
              </w:rPr>
            </w:pPr>
            <w:r w:rsidRPr="00FE38E7">
              <w:rPr>
                <w:rFonts w:ascii="Arial" w:eastAsia="Calibri" w:hAnsi="Arial"/>
                <w:b/>
                <w:sz w:val="36"/>
                <w:szCs w:val="36"/>
              </w:rPr>
              <w:t>ГОСТ</w:t>
            </w:r>
            <w:r>
              <w:rPr>
                <w:rFonts w:ascii="Arial" w:eastAsia="Calibri" w:hAnsi="Arial"/>
                <w:b/>
                <w:sz w:val="36"/>
                <w:szCs w:val="36"/>
              </w:rPr>
              <w:t xml:space="preserve"> </w:t>
            </w:r>
            <w:r w:rsidR="00CB4F5F">
              <w:rPr>
                <w:rFonts w:ascii="Arial" w:eastAsia="Calibri" w:hAnsi="Arial"/>
                <w:b/>
                <w:sz w:val="36"/>
                <w:szCs w:val="36"/>
              </w:rPr>
              <w:t>2</w:t>
            </w:r>
            <w:r w:rsidR="00CB4F5F" w:rsidRPr="00522B5A">
              <w:rPr>
                <w:rFonts w:ascii="Arial" w:eastAsia="Calibri" w:hAnsi="Arial"/>
                <w:b/>
                <w:sz w:val="36"/>
                <w:szCs w:val="36"/>
              </w:rPr>
              <w:t>6644</w:t>
            </w:r>
          </w:p>
          <w:p w14:paraId="446011E9" w14:textId="5A210963" w:rsidR="00FE38E7" w:rsidRPr="00FE38E7" w:rsidRDefault="000F7228" w:rsidP="00FE38E7">
            <w:pPr>
              <w:spacing w:line="276" w:lineRule="auto"/>
              <w:rPr>
                <w:rFonts w:ascii="Arial" w:eastAsia="Calibri" w:hAnsi="Arial"/>
                <w:b/>
                <w:sz w:val="36"/>
                <w:szCs w:val="36"/>
              </w:rPr>
            </w:pPr>
            <w:r>
              <w:rPr>
                <w:rFonts w:ascii="Arial" w:eastAsia="Calibri" w:hAnsi="Arial"/>
                <w:b/>
                <w:sz w:val="36"/>
                <w:szCs w:val="36"/>
              </w:rPr>
              <w:t xml:space="preserve">                —</w:t>
            </w:r>
          </w:p>
          <w:p w14:paraId="349BFF3C" w14:textId="6E1FBC23" w:rsidR="00FE38E7" w:rsidRPr="00FE38E7" w:rsidRDefault="000F7228" w:rsidP="00FE38E7">
            <w:pPr>
              <w:spacing w:line="276" w:lineRule="auto"/>
              <w:rPr>
                <w:rFonts w:ascii="Arial" w:eastAsia="Calibri" w:hAnsi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/>
                <w:b/>
                <w:bCs/>
                <w:sz w:val="36"/>
                <w:szCs w:val="36"/>
              </w:rPr>
              <w:t>202_</w:t>
            </w:r>
          </w:p>
          <w:p w14:paraId="5F9B6C06" w14:textId="30676455" w:rsidR="00FE38E7" w:rsidRPr="00FE38E7" w:rsidRDefault="00FE38E7" w:rsidP="003F4D1A">
            <w:pPr>
              <w:spacing w:line="276" w:lineRule="auto"/>
              <w:rPr>
                <w:rFonts w:ascii="Arial" w:eastAsia="Calibri" w:hAnsi="Arial"/>
                <w:b/>
                <w:i/>
                <w:sz w:val="22"/>
                <w:szCs w:val="22"/>
              </w:rPr>
            </w:pPr>
            <w:r w:rsidRPr="00FE38E7">
              <w:rPr>
                <w:rFonts w:ascii="Arial" w:eastAsia="Calibri" w:hAnsi="Arial"/>
                <w:b/>
                <w:i/>
                <w:sz w:val="22"/>
                <w:szCs w:val="22"/>
              </w:rPr>
              <w:t xml:space="preserve">(Проект RU, </w:t>
            </w:r>
            <w:r w:rsidRPr="00FE38E7">
              <w:rPr>
                <w:rFonts w:ascii="Arial" w:eastAsia="Calibri" w:hAnsi="Arial"/>
                <w:b/>
                <w:i/>
                <w:sz w:val="22"/>
                <w:szCs w:val="22"/>
              </w:rPr>
              <w:br/>
            </w:r>
            <w:r w:rsidR="003F4D1A">
              <w:rPr>
                <w:rFonts w:ascii="Arial" w:eastAsia="Calibri" w:hAnsi="Arial"/>
                <w:b/>
                <w:i/>
                <w:sz w:val="22"/>
                <w:szCs w:val="22"/>
              </w:rPr>
              <w:t>первая</w:t>
            </w:r>
            <w:r w:rsidRPr="00FE38E7">
              <w:rPr>
                <w:rFonts w:ascii="Arial" w:eastAsia="Calibri" w:hAnsi="Arial"/>
                <w:b/>
                <w:i/>
                <w:sz w:val="22"/>
                <w:szCs w:val="22"/>
              </w:rPr>
              <w:t xml:space="preserve"> редакция)</w:t>
            </w:r>
          </w:p>
        </w:tc>
      </w:tr>
    </w:tbl>
    <w:p w14:paraId="5F6C852C" w14:textId="77777777" w:rsidR="00DA70F4" w:rsidRDefault="00DA70F4" w:rsidP="00DA70F4"/>
    <w:p w14:paraId="613DE13E" w14:textId="77777777" w:rsidR="00DA70F4" w:rsidRDefault="00DA70F4" w:rsidP="00DA70F4"/>
    <w:p w14:paraId="1DF6F5D2" w14:textId="77777777" w:rsidR="00DA70F4" w:rsidRDefault="00DA70F4" w:rsidP="00DA70F4"/>
    <w:p w14:paraId="6D605630" w14:textId="1A927BF0" w:rsidR="00CB4F5F" w:rsidRPr="00584B2D" w:rsidRDefault="00FE5AAD" w:rsidP="00DA70F4">
      <w:pPr>
        <w:pStyle w:val="1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84B2D">
        <w:rPr>
          <w:rFonts w:ascii="Arial" w:hAnsi="Arial" w:cs="Arial"/>
          <w:b/>
          <w:sz w:val="36"/>
          <w:szCs w:val="36"/>
        </w:rPr>
        <w:t>Щ</w:t>
      </w:r>
      <w:r w:rsidR="00584B2D" w:rsidRPr="00584B2D">
        <w:rPr>
          <w:rFonts w:ascii="Arial" w:hAnsi="Arial" w:cs="Arial"/>
          <w:b/>
          <w:sz w:val="36"/>
          <w:szCs w:val="36"/>
        </w:rPr>
        <w:t xml:space="preserve">ЕБЕНЬ И ПЕСОК ИЗ ШЛАКОВ ТЕПЛОВЫХ </w:t>
      </w:r>
      <w:r w:rsidR="00584B2D" w:rsidRPr="00584B2D">
        <w:rPr>
          <w:rFonts w:ascii="Arial" w:hAnsi="Arial" w:cs="Arial"/>
          <w:b/>
          <w:sz w:val="36"/>
          <w:szCs w:val="36"/>
        </w:rPr>
        <w:br/>
        <w:t>ЭЛЕКТРОСТАНЦИЙ ДЛЯ БЕТОНА</w:t>
      </w:r>
    </w:p>
    <w:p w14:paraId="0F34625D" w14:textId="12C35D06" w:rsidR="00DA70F4" w:rsidRPr="00FE38E7" w:rsidRDefault="003763BB" w:rsidP="00DA70F4">
      <w:pPr>
        <w:pStyle w:val="1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Технические условия</w:t>
      </w:r>
    </w:p>
    <w:p w14:paraId="67AE3D8F" w14:textId="77777777" w:rsidR="00DA70F4" w:rsidRDefault="00DA70F4" w:rsidP="00DA70F4">
      <w:pPr>
        <w:rPr>
          <w:b/>
        </w:rPr>
      </w:pPr>
    </w:p>
    <w:p w14:paraId="227C847F" w14:textId="77777777" w:rsidR="00785C20" w:rsidRDefault="00785C20" w:rsidP="00DA70F4">
      <w:pPr>
        <w:rPr>
          <w:b/>
        </w:rPr>
      </w:pPr>
    </w:p>
    <w:p w14:paraId="1DF3C50B" w14:textId="77777777" w:rsidR="00DA70F4" w:rsidRDefault="00DA70F4" w:rsidP="00DA70F4">
      <w:pPr>
        <w:rPr>
          <w:b/>
        </w:rPr>
      </w:pPr>
    </w:p>
    <w:p w14:paraId="2BDB06B9" w14:textId="77777777" w:rsidR="00A3789A" w:rsidRPr="00FE38E7" w:rsidRDefault="00A3789A" w:rsidP="00A3789A">
      <w:pPr>
        <w:jc w:val="center"/>
        <w:rPr>
          <w:rFonts w:ascii="Arial" w:hAnsi="Arial" w:cs="Arial"/>
          <w:b/>
        </w:rPr>
      </w:pPr>
      <w:r w:rsidRPr="00FE38E7">
        <w:rPr>
          <w:rFonts w:ascii="Arial" w:hAnsi="Arial" w:cs="Arial"/>
          <w:b/>
        </w:rPr>
        <w:t>Настоящий проект стандарта не подлежит применению до его принятия</w:t>
      </w:r>
    </w:p>
    <w:p w14:paraId="0C9DA4E0" w14:textId="77777777" w:rsidR="00DA70F4" w:rsidRDefault="00DA70F4" w:rsidP="00DA70F4">
      <w:pPr>
        <w:rPr>
          <w:b/>
        </w:rPr>
      </w:pPr>
    </w:p>
    <w:p w14:paraId="16CAEBA9" w14:textId="77777777" w:rsidR="00DA70F4" w:rsidRDefault="00DA70F4" w:rsidP="00DA70F4">
      <w:pPr>
        <w:rPr>
          <w:b/>
        </w:rPr>
      </w:pPr>
    </w:p>
    <w:p w14:paraId="01BF7469" w14:textId="77777777" w:rsidR="00DA70F4" w:rsidRDefault="00DA70F4" w:rsidP="00DA70F4">
      <w:pPr>
        <w:rPr>
          <w:b/>
        </w:rPr>
      </w:pPr>
    </w:p>
    <w:p w14:paraId="28E19499" w14:textId="77777777" w:rsidR="00DA70F4" w:rsidRDefault="00DA70F4" w:rsidP="00DA70F4">
      <w:pPr>
        <w:rPr>
          <w:b/>
        </w:rPr>
      </w:pPr>
    </w:p>
    <w:p w14:paraId="710E6AC1" w14:textId="77777777" w:rsidR="00DA70F4" w:rsidRDefault="00DA70F4" w:rsidP="00DA70F4">
      <w:pPr>
        <w:rPr>
          <w:b/>
        </w:rPr>
      </w:pPr>
    </w:p>
    <w:p w14:paraId="51224F4B" w14:textId="77777777" w:rsidR="00DA70F4" w:rsidRDefault="00DA70F4" w:rsidP="00DA70F4">
      <w:pPr>
        <w:rPr>
          <w:b/>
        </w:rPr>
      </w:pPr>
    </w:p>
    <w:p w14:paraId="2C48E0B7" w14:textId="77777777" w:rsidR="00DA70F4" w:rsidRDefault="00DA70F4" w:rsidP="00DA70F4">
      <w:pPr>
        <w:rPr>
          <w:b/>
        </w:rPr>
      </w:pPr>
    </w:p>
    <w:p w14:paraId="02E1989D" w14:textId="77777777" w:rsidR="00DA70F4" w:rsidRDefault="00DA70F4" w:rsidP="00DA70F4">
      <w:pPr>
        <w:rPr>
          <w:b/>
        </w:rPr>
      </w:pPr>
    </w:p>
    <w:p w14:paraId="23A86121" w14:textId="77777777" w:rsidR="00DA70F4" w:rsidRDefault="00DA70F4" w:rsidP="00DA70F4">
      <w:pPr>
        <w:rPr>
          <w:b/>
        </w:rPr>
      </w:pPr>
    </w:p>
    <w:p w14:paraId="0DA2FB45" w14:textId="77777777" w:rsidR="00DA70F4" w:rsidRDefault="00DA70F4" w:rsidP="00DA70F4">
      <w:pPr>
        <w:rPr>
          <w:b/>
        </w:rPr>
      </w:pPr>
    </w:p>
    <w:p w14:paraId="408E4D19" w14:textId="77777777" w:rsidR="00DA70F4" w:rsidRDefault="00DA70F4" w:rsidP="00DA70F4">
      <w:pPr>
        <w:rPr>
          <w:b/>
        </w:rPr>
      </w:pPr>
    </w:p>
    <w:p w14:paraId="2E30996A" w14:textId="77777777" w:rsidR="00236D60" w:rsidRDefault="00236D60" w:rsidP="00DA70F4">
      <w:pPr>
        <w:rPr>
          <w:b/>
        </w:rPr>
      </w:pPr>
    </w:p>
    <w:p w14:paraId="197A4F7A" w14:textId="77777777" w:rsidR="00236D60" w:rsidRDefault="00236D60" w:rsidP="00DA70F4">
      <w:pPr>
        <w:rPr>
          <w:b/>
        </w:rPr>
      </w:pPr>
    </w:p>
    <w:p w14:paraId="0447B83E" w14:textId="77777777" w:rsidR="00236D60" w:rsidRDefault="00236D60" w:rsidP="00DA70F4">
      <w:pPr>
        <w:rPr>
          <w:b/>
        </w:rPr>
      </w:pPr>
    </w:p>
    <w:p w14:paraId="4E73C97C" w14:textId="77777777" w:rsidR="00236D60" w:rsidRDefault="00236D60" w:rsidP="00DA70F4">
      <w:pPr>
        <w:rPr>
          <w:b/>
        </w:rPr>
      </w:pPr>
    </w:p>
    <w:p w14:paraId="4B058545" w14:textId="77777777" w:rsidR="00236D60" w:rsidRDefault="00236D60" w:rsidP="00DA70F4">
      <w:pPr>
        <w:rPr>
          <w:b/>
        </w:rPr>
      </w:pPr>
    </w:p>
    <w:p w14:paraId="2DD67F22" w14:textId="77777777" w:rsidR="00236D60" w:rsidRDefault="00236D60" w:rsidP="00DA70F4">
      <w:pPr>
        <w:rPr>
          <w:b/>
        </w:rPr>
      </w:pPr>
    </w:p>
    <w:p w14:paraId="18D817BE" w14:textId="77777777" w:rsidR="00A3789A" w:rsidRPr="000D33FF" w:rsidRDefault="00A3789A" w:rsidP="00A378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33FF">
        <w:rPr>
          <w:rFonts w:ascii="Arial" w:hAnsi="Arial" w:cs="Arial"/>
          <w:b/>
          <w:sz w:val="22"/>
          <w:szCs w:val="22"/>
        </w:rPr>
        <w:t>Минск</w:t>
      </w:r>
    </w:p>
    <w:p w14:paraId="35138614" w14:textId="77777777" w:rsidR="00A3789A" w:rsidRPr="000D33FF" w:rsidRDefault="00A3789A" w:rsidP="00A378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33FF">
        <w:rPr>
          <w:rFonts w:ascii="Arial" w:hAnsi="Arial" w:cs="Arial"/>
          <w:b/>
          <w:sz w:val="22"/>
          <w:szCs w:val="22"/>
        </w:rPr>
        <w:t>Евразийский совет по стандартизации, метрологии и сертификации</w:t>
      </w:r>
    </w:p>
    <w:p w14:paraId="490B6DA1" w14:textId="77777777" w:rsidR="00A3789A" w:rsidRPr="004B5E03" w:rsidRDefault="00A3789A" w:rsidP="00A378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33FF">
        <w:rPr>
          <w:rFonts w:ascii="Arial" w:hAnsi="Arial" w:cs="Arial"/>
          <w:b/>
          <w:sz w:val="22"/>
          <w:szCs w:val="22"/>
        </w:rPr>
        <w:t>202_</w:t>
      </w:r>
    </w:p>
    <w:p w14:paraId="2073A684" w14:textId="77777777" w:rsidR="008F15A2" w:rsidRDefault="008F15A2" w:rsidP="00A3789A">
      <w:pPr>
        <w:jc w:val="center"/>
        <w:rPr>
          <w:rFonts w:ascii="Arial" w:eastAsia="Calibri" w:hAnsi="Arial"/>
          <w:b/>
          <w:sz w:val="28"/>
          <w:szCs w:val="28"/>
        </w:rPr>
      </w:pPr>
    </w:p>
    <w:p w14:paraId="53ED2A58" w14:textId="77777777" w:rsidR="003F4D1A" w:rsidRDefault="003F4D1A" w:rsidP="00A3789A">
      <w:pPr>
        <w:jc w:val="center"/>
        <w:rPr>
          <w:rFonts w:ascii="Arial" w:eastAsia="Calibri" w:hAnsi="Arial"/>
          <w:b/>
          <w:sz w:val="28"/>
          <w:szCs w:val="28"/>
        </w:rPr>
      </w:pPr>
    </w:p>
    <w:p w14:paraId="68F23E76" w14:textId="77777777" w:rsidR="003763BB" w:rsidRDefault="003763BB" w:rsidP="00A3789A">
      <w:pPr>
        <w:jc w:val="center"/>
        <w:rPr>
          <w:rFonts w:ascii="Arial" w:eastAsia="Calibri" w:hAnsi="Arial"/>
          <w:b/>
          <w:sz w:val="28"/>
          <w:szCs w:val="28"/>
        </w:rPr>
      </w:pPr>
    </w:p>
    <w:p w14:paraId="305313E1" w14:textId="77777777" w:rsidR="003763BB" w:rsidRDefault="003763BB" w:rsidP="00A3789A">
      <w:pPr>
        <w:jc w:val="center"/>
        <w:rPr>
          <w:rFonts w:ascii="Arial" w:eastAsia="Calibri" w:hAnsi="Arial"/>
          <w:b/>
          <w:sz w:val="28"/>
          <w:szCs w:val="28"/>
        </w:rPr>
      </w:pPr>
    </w:p>
    <w:p w14:paraId="56799473" w14:textId="431CF974" w:rsidR="00A3789A" w:rsidRPr="00FE38E7" w:rsidRDefault="00A3789A" w:rsidP="00A3789A">
      <w:pPr>
        <w:jc w:val="center"/>
        <w:rPr>
          <w:rFonts w:ascii="Arial" w:eastAsia="Calibri" w:hAnsi="Arial"/>
          <w:b/>
          <w:sz w:val="28"/>
          <w:szCs w:val="28"/>
        </w:rPr>
      </w:pPr>
      <w:r w:rsidRPr="00FE38E7">
        <w:rPr>
          <w:rFonts w:ascii="Arial" w:eastAsia="Calibri" w:hAnsi="Arial"/>
          <w:b/>
          <w:sz w:val="28"/>
          <w:szCs w:val="28"/>
        </w:rPr>
        <w:lastRenderedPageBreak/>
        <w:t>Предисловие</w:t>
      </w:r>
    </w:p>
    <w:p w14:paraId="1140ED40" w14:textId="77777777" w:rsidR="00A3789A" w:rsidRPr="00FE38E7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</w:p>
    <w:p w14:paraId="02DA7231" w14:textId="77777777" w:rsidR="00A3789A" w:rsidRPr="00FE38E7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  <w:r w:rsidRPr="00FE38E7">
        <w:rPr>
          <w:rFonts w:ascii="Arial" w:eastAsia="Calibri" w:hAnsi="Arial"/>
          <w:szCs w:val="22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</w:t>
      </w:r>
      <w:r w:rsidRPr="00FE38E7">
        <w:rPr>
          <w:rFonts w:ascii="Arial" w:eastAsia="Calibri" w:hAnsi="Arial"/>
          <w:szCs w:val="22"/>
        </w:rPr>
        <w:t>и</w:t>
      </w:r>
      <w:r w:rsidRPr="00FE38E7">
        <w:rPr>
          <w:rFonts w:ascii="Arial" w:eastAsia="Calibri" w:hAnsi="Arial"/>
          <w:szCs w:val="22"/>
        </w:rPr>
        <w:t>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</w:t>
      </w:r>
      <w:r w:rsidRPr="00FE38E7">
        <w:rPr>
          <w:rFonts w:ascii="Arial" w:eastAsia="Calibri" w:hAnsi="Arial"/>
          <w:szCs w:val="22"/>
        </w:rPr>
        <w:t>у</w:t>
      </w:r>
      <w:r w:rsidRPr="00FE38E7">
        <w:rPr>
          <w:rFonts w:ascii="Arial" w:eastAsia="Calibri" w:hAnsi="Arial"/>
          <w:szCs w:val="22"/>
        </w:rPr>
        <w:t>дарств.</w:t>
      </w:r>
    </w:p>
    <w:p w14:paraId="115B6F49" w14:textId="77777777" w:rsidR="00A3789A" w:rsidRPr="00FE38E7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  <w:r w:rsidRPr="00FE38E7">
        <w:rPr>
          <w:rFonts w:ascii="Arial" w:eastAsia="Calibri" w:hAnsi="Arial"/>
          <w:szCs w:val="22"/>
        </w:rPr>
        <w:t>Цели, основные принципы и общие правила проведения работ по межгосуда</w:t>
      </w:r>
      <w:r w:rsidRPr="00FE38E7">
        <w:rPr>
          <w:rFonts w:ascii="Arial" w:eastAsia="Calibri" w:hAnsi="Arial"/>
          <w:szCs w:val="22"/>
        </w:rPr>
        <w:t>р</w:t>
      </w:r>
      <w:r w:rsidRPr="00FE38E7">
        <w:rPr>
          <w:rFonts w:ascii="Arial" w:eastAsia="Calibri" w:hAnsi="Arial"/>
          <w:szCs w:val="22"/>
        </w:rPr>
        <w:t>ственной стандартизации установлены ГОСТ 1.0 «Межгосударственная система ста</w:t>
      </w:r>
      <w:r w:rsidRPr="00FE38E7">
        <w:rPr>
          <w:rFonts w:ascii="Arial" w:eastAsia="Calibri" w:hAnsi="Arial"/>
          <w:szCs w:val="22"/>
        </w:rPr>
        <w:t>н</w:t>
      </w:r>
      <w:r w:rsidRPr="00FE38E7">
        <w:rPr>
          <w:rFonts w:ascii="Arial" w:eastAsia="Calibri" w:hAnsi="Arial"/>
          <w:szCs w:val="22"/>
        </w:rPr>
        <w:t>дартизации. Основные положения» и ГОСТ 1.2 «Межгосударственная система ста</w:t>
      </w:r>
      <w:r w:rsidRPr="00FE38E7">
        <w:rPr>
          <w:rFonts w:ascii="Arial" w:eastAsia="Calibri" w:hAnsi="Arial"/>
          <w:szCs w:val="22"/>
        </w:rPr>
        <w:t>н</w:t>
      </w:r>
      <w:r w:rsidRPr="00FE38E7">
        <w:rPr>
          <w:rFonts w:ascii="Arial" w:eastAsia="Calibri" w:hAnsi="Arial"/>
          <w:szCs w:val="22"/>
        </w:rPr>
        <w:t>дартизации. Стандарты межгосударственные, правила и рекомендации по межгосуда</w:t>
      </w:r>
      <w:r w:rsidRPr="00FE38E7">
        <w:rPr>
          <w:rFonts w:ascii="Arial" w:eastAsia="Calibri" w:hAnsi="Arial"/>
          <w:szCs w:val="22"/>
        </w:rPr>
        <w:t>р</w:t>
      </w:r>
      <w:r w:rsidRPr="00FE38E7">
        <w:rPr>
          <w:rFonts w:ascii="Arial" w:eastAsia="Calibri" w:hAnsi="Arial"/>
          <w:szCs w:val="22"/>
        </w:rPr>
        <w:t>ственной стандартизации. Правила разработки, принятия, обновления и отмены»</w:t>
      </w:r>
    </w:p>
    <w:p w14:paraId="7BC900CF" w14:textId="77777777" w:rsidR="00A3789A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b/>
          <w:szCs w:val="22"/>
        </w:rPr>
      </w:pPr>
      <w:r w:rsidRPr="00FE38E7">
        <w:rPr>
          <w:rFonts w:ascii="Arial" w:eastAsia="Calibri" w:hAnsi="Arial"/>
          <w:b/>
          <w:szCs w:val="22"/>
        </w:rPr>
        <w:t>Сведения о стандарте</w:t>
      </w:r>
    </w:p>
    <w:p w14:paraId="69310C5E" w14:textId="77777777" w:rsidR="00A3789A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b/>
          <w:szCs w:val="22"/>
        </w:rPr>
      </w:pPr>
    </w:p>
    <w:p w14:paraId="19B46611" w14:textId="20AC2E72" w:rsidR="00A3789A" w:rsidRPr="00FE38E7" w:rsidRDefault="00A3789A" w:rsidP="003F4D1A">
      <w:pPr>
        <w:pStyle w:val="a9"/>
        <w:suppressAutoHyphens/>
        <w:ind w:firstLine="709"/>
        <w:rPr>
          <w:rFonts w:ascii="Arial" w:hAnsi="Arial" w:cs="Arial"/>
        </w:rPr>
      </w:pPr>
      <w:r w:rsidRPr="00FE38E7">
        <w:rPr>
          <w:rFonts w:ascii="Arial" w:hAnsi="Arial" w:cs="Arial"/>
        </w:rPr>
        <w:t xml:space="preserve">1 РАЗРАБОТАН </w:t>
      </w:r>
      <w:r w:rsidR="003763BB">
        <w:rPr>
          <w:rFonts w:ascii="Arial" w:hAnsi="Arial" w:cs="Arial"/>
        </w:rPr>
        <w:t>Федеральным государственным бюджетным учреждением «Российский институт стандартизации»</w:t>
      </w:r>
      <w:r w:rsidR="003F4D1A" w:rsidRPr="003F4D1A">
        <w:rPr>
          <w:rFonts w:ascii="Arial" w:hAnsi="Arial" w:cs="Arial"/>
        </w:rPr>
        <w:t xml:space="preserve"> (</w:t>
      </w:r>
      <w:r w:rsidR="003763BB">
        <w:rPr>
          <w:rFonts w:ascii="Arial" w:hAnsi="Arial" w:cs="Arial"/>
        </w:rPr>
        <w:t>ФГБУ «Институт стандартизации»</w:t>
      </w:r>
      <w:r w:rsidR="003F4D1A" w:rsidRPr="003F4D1A">
        <w:rPr>
          <w:rFonts w:ascii="Arial" w:hAnsi="Arial" w:cs="Arial"/>
        </w:rPr>
        <w:t>)</w:t>
      </w:r>
    </w:p>
    <w:p w14:paraId="38BC4D94" w14:textId="77777777" w:rsidR="00A3789A" w:rsidRPr="00FE38E7" w:rsidRDefault="00A3789A" w:rsidP="00A3789A">
      <w:pPr>
        <w:pStyle w:val="20"/>
        <w:rPr>
          <w:rFonts w:ascii="Arial" w:hAnsi="Arial" w:cs="Arial"/>
        </w:rPr>
      </w:pPr>
      <w:r w:rsidRPr="00FE38E7">
        <w:rPr>
          <w:rFonts w:ascii="Arial" w:hAnsi="Arial" w:cs="Arial"/>
        </w:rPr>
        <w:t>2 ВНЕСЕН Техническим комитетом по стандартизации ТК 144 «Строительные материалы и изделия»</w:t>
      </w:r>
    </w:p>
    <w:p w14:paraId="2AF8F179" w14:textId="77777777" w:rsidR="00A3789A" w:rsidRPr="00FE38E7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  <w:r w:rsidRPr="00FE38E7">
        <w:rPr>
          <w:rFonts w:ascii="Arial" w:eastAsia="Calibri" w:hAnsi="Arial"/>
          <w:szCs w:val="22"/>
        </w:rPr>
        <w:t>3 ПРИНЯТ Евразийским советом по стандартизации, метрологии и сертифик</w:t>
      </w:r>
      <w:r w:rsidRPr="00FE38E7">
        <w:rPr>
          <w:rFonts w:ascii="Arial" w:eastAsia="Calibri" w:hAnsi="Arial"/>
          <w:szCs w:val="22"/>
        </w:rPr>
        <w:t>а</w:t>
      </w:r>
      <w:r w:rsidRPr="00FE38E7">
        <w:rPr>
          <w:rFonts w:ascii="Arial" w:eastAsia="Calibri" w:hAnsi="Arial"/>
          <w:szCs w:val="22"/>
        </w:rPr>
        <w:t xml:space="preserve">ции (протокол </w:t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  <w:t>)</w:t>
      </w:r>
    </w:p>
    <w:p w14:paraId="2B54661B" w14:textId="77777777" w:rsidR="00A3789A" w:rsidRPr="00FE38E7" w:rsidRDefault="00A3789A" w:rsidP="00A3789A">
      <w:pPr>
        <w:spacing w:line="336" w:lineRule="auto"/>
        <w:ind w:firstLine="709"/>
        <w:jc w:val="both"/>
        <w:rPr>
          <w:rFonts w:ascii="Arial" w:eastAsia="Calibri" w:hAnsi="Arial"/>
          <w:szCs w:val="22"/>
          <w:lang w:val="en-US"/>
        </w:rPr>
      </w:pPr>
      <w:r w:rsidRPr="00FE38E7">
        <w:rPr>
          <w:rFonts w:ascii="Arial" w:eastAsia="Calibri" w:hAnsi="Arial"/>
          <w:szCs w:val="22"/>
        </w:rPr>
        <w:t>За принятие</w:t>
      </w:r>
      <w:r w:rsidRPr="00FE38E7">
        <w:rPr>
          <w:rFonts w:ascii="Arial" w:eastAsia="Calibri" w:hAnsi="Arial"/>
          <w:szCs w:val="22"/>
          <w:shd w:val="clear" w:color="auto" w:fill="FFFFFF"/>
        </w:rPr>
        <w:t xml:space="preserve"> </w:t>
      </w:r>
      <w:r w:rsidRPr="00FE38E7">
        <w:rPr>
          <w:rFonts w:ascii="Arial" w:eastAsia="Calibri" w:hAnsi="Arial"/>
          <w:szCs w:val="22"/>
        </w:rPr>
        <w:t>стандарта проголосовали:</w:t>
      </w:r>
    </w:p>
    <w:tbl>
      <w:tblPr>
        <w:tblW w:w="0" w:type="auto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606"/>
        <w:gridCol w:w="4265"/>
      </w:tblGrid>
      <w:tr w:rsidR="00A3789A" w:rsidRPr="00FE38E7" w14:paraId="25FC8D67" w14:textId="77777777" w:rsidTr="00375AA4">
        <w:trPr>
          <w:cantSplit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5FDDE7A8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E38E7">
              <w:rPr>
                <w:rFonts w:ascii="Arial" w:eastAsia="Calibri" w:hAnsi="Arial"/>
                <w:sz w:val="20"/>
                <w:szCs w:val="20"/>
              </w:rPr>
              <w:t>Краткое наименование страны</w:t>
            </w:r>
            <w:r w:rsidRPr="00FE38E7">
              <w:rPr>
                <w:rFonts w:ascii="Arial" w:eastAsia="Calibri" w:hAnsi="Arial"/>
                <w:sz w:val="20"/>
                <w:szCs w:val="20"/>
              </w:rPr>
              <w:br/>
              <w:t>по МК (ИСО 3166) 004–97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5F0D0DAB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E38E7">
              <w:rPr>
                <w:rFonts w:ascii="Arial" w:eastAsia="Calibri" w:hAnsi="Arial"/>
                <w:sz w:val="20"/>
                <w:szCs w:val="20"/>
              </w:rPr>
              <w:t>Код страны</w:t>
            </w:r>
            <w:r w:rsidRPr="00FE38E7">
              <w:rPr>
                <w:rFonts w:ascii="Arial" w:eastAsia="Calibri" w:hAnsi="Arial"/>
                <w:sz w:val="20"/>
                <w:szCs w:val="20"/>
              </w:rPr>
              <w:br/>
              <w:t>по МК (ИСО 3166) 004–97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12D239B5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E38E7">
              <w:rPr>
                <w:rFonts w:ascii="Arial" w:eastAsia="Calibri" w:hAnsi="Arial"/>
                <w:sz w:val="20"/>
                <w:szCs w:val="20"/>
              </w:rPr>
              <w:t>Сокращенное наименование национальн</w:t>
            </w:r>
            <w:r w:rsidRPr="00FE38E7">
              <w:rPr>
                <w:rFonts w:ascii="Arial" w:eastAsia="Calibri" w:hAnsi="Arial"/>
                <w:sz w:val="20"/>
                <w:szCs w:val="20"/>
              </w:rPr>
              <w:t>о</w:t>
            </w:r>
            <w:r w:rsidRPr="00FE38E7">
              <w:rPr>
                <w:rFonts w:ascii="Arial" w:eastAsia="Calibri" w:hAnsi="Arial"/>
                <w:sz w:val="20"/>
                <w:szCs w:val="20"/>
              </w:rPr>
              <w:t>го органа по стандартизации</w:t>
            </w:r>
          </w:p>
        </w:tc>
      </w:tr>
      <w:tr w:rsidR="00A3789A" w:rsidRPr="00FE38E7" w14:paraId="34895054" w14:textId="77777777" w:rsidTr="00375AA4">
        <w:trPr>
          <w:cantSplit/>
        </w:trPr>
        <w:tc>
          <w:tcPr>
            <w:tcW w:w="308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4C9682E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DAE9CA8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EBC9ABE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775B2994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2DB702C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76B10AB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16B2AF1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7C1D2C3D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F56FE49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7662989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5543FB7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23CA41ED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6371B6C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B23AA12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24031FA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17490378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14FEF8D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2A5AE85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924E3ED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1AA126DC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716DC8C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317CB69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2E37234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4139C776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35C840A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F423D5C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B38E86F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4C4F5F39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0A5CB3D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372C70A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54AA957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2CC06226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C04E7D9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33F3705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B2E5D5C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3789A" w:rsidRPr="00FE38E7" w14:paraId="7C9121C6" w14:textId="77777777" w:rsidTr="00375AA4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B822079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A24A589" w14:textId="77777777" w:rsidR="00A3789A" w:rsidRPr="00FE38E7" w:rsidRDefault="00A3789A" w:rsidP="00375AA4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AEF620B" w14:textId="77777777" w:rsidR="00A3789A" w:rsidRPr="00FE38E7" w:rsidRDefault="00A3789A" w:rsidP="00375AA4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66C9AAC7" w14:textId="77777777" w:rsidR="00A3789A" w:rsidRDefault="00A3789A" w:rsidP="00A3789A">
      <w:pPr>
        <w:pStyle w:val="a9"/>
        <w:spacing w:line="240" w:lineRule="auto"/>
        <w:ind w:firstLine="708"/>
        <w:rPr>
          <w:rFonts w:ascii="Arial" w:hAnsi="Arial" w:cs="Arial"/>
        </w:rPr>
      </w:pPr>
    </w:p>
    <w:p w14:paraId="61A98C40" w14:textId="075C4EC6" w:rsidR="00A3789A" w:rsidRDefault="00A3789A" w:rsidP="00A3789A">
      <w:pPr>
        <w:pStyle w:val="a9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 ВЗАМЕН ГОСТ </w:t>
      </w:r>
      <w:r w:rsidR="00CB4F5F">
        <w:rPr>
          <w:rFonts w:ascii="Arial" w:hAnsi="Arial" w:cs="Arial"/>
        </w:rPr>
        <w:t>26644</w:t>
      </w:r>
      <w:r>
        <w:rPr>
          <w:rFonts w:ascii="Arial" w:hAnsi="Arial" w:cs="Arial"/>
        </w:rPr>
        <w:t>-</w:t>
      </w:r>
      <w:r w:rsidR="00CB4F5F">
        <w:rPr>
          <w:rFonts w:ascii="Arial" w:hAnsi="Arial" w:cs="Arial"/>
        </w:rPr>
        <w:t>85</w:t>
      </w:r>
    </w:p>
    <w:p w14:paraId="40766C09" w14:textId="77777777" w:rsidR="00A3789A" w:rsidRDefault="00A3789A" w:rsidP="00A3789A">
      <w:pPr>
        <w:ind w:firstLine="709"/>
        <w:jc w:val="both"/>
        <w:rPr>
          <w:sz w:val="22"/>
          <w:szCs w:val="22"/>
        </w:rPr>
      </w:pPr>
    </w:p>
    <w:p w14:paraId="5A198798" w14:textId="77777777" w:rsidR="008F15A2" w:rsidRDefault="008F15A2">
      <w:pPr>
        <w:rPr>
          <w:rFonts w:ascii="Arial" w:eastAsia="Calibri" w:hAnsi="Arial"/>
          <w:i/>
          <w:szCs w:val="22"/>
        </w:rPr>
      </w:pPr>
      <w:r>
        <w:rPr>
          <w:rFonts w:ascii="Arial" w:eastAsia="Calibri" w:hAnsi="Arial"/>
          <w:i/>
          <w:szCs w:val="22"/>
        </w:rPr>
        <w:br w:type="page"/>
      </w:r>
    </w:p>
    <w:p w14:paraId="1A1B679E" w14:textId="617ED761" w:rsidR="00A3789A" w:rsidRPr="00E56801" w:rsidRDefault="00A3789A" w:rsidP="00A3789A">
      <w:pPr>
        <w:spacing w:line="360" w:lineRule="auto"/>
        <w:ind w:firstLine="709"/>
        <w:jc w:val="both"/>
        <w:rPr>
          <w:rFonts w:ascii="Arial" w:eastAsia="Calibri" w:hAnsi="Arial"/>
          <w:i/>
          <w:szCs w:val="22"/>
        </w:rPr>
      </w:pPr>
      <w:r w:rsidRPr="00E56801">
        <w:rPr>
          <w:rFonts w:ascii="Arial" w:eastAsia="Calibri" w:hAnsi="Arial"/>
          <w:i/>
          <w:szCs w:val="22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</w:t>
      </w:r>
      <w:r w:rsidRPr="00E56801">
        <w:rPr>
          <w:rFonts w:ascii="Arial" w:eastAsia="Calibri" w:hAnsi="Arial"/>
          <w:i/>
          <w:szCs w:val="22"/>
        </w:rPr>
        <w:t>у</w:t>
      </w:r>
      <w:r w:rsidRPr="00E56801">
        <w:rPr>
          <w:rFonts w:ascii="Arial" w:eastAsia="Calibri" w:hAnsi="Arial"/>
          <w:i/>
          <w:szCs w:val="22"/>
        </w:rPr>
        <w:t>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2862E3C7" w14:textId="77777777" w:rsidR="00A3789A" w:rsidRPr="00E56801" w:rsidRDefault="00A3789A" w:rsidP="00A3789A">
      <w:pPr>
        <w:spacing w:line="360" w:lineRule="auto"/>
        <w:ind w:firstLine="709"/>
        <w:jc w:val="both"/>
        <w:rPr>
          <w:rFonts w:ascii="Arial" w:eastAsia="Calibri" w:hAnsi="Arial"/>
          <w:i/>
          <w:szCs w:val="22"/>
        </w:rPr>
      </w:pPr>
      <w:r w:rsidRPr="00E56801">
        <w:rPr>
          <w:rFonts w:ascii="Arial" w:eastAsia="Calibri" w:hAnsi="Arial"/>
          <w:i/>
          <w:szCs w:val="22"/>
        </w:rPr>
        <w:t>В случае пересмотра, изменения или отмены настоящего стандарта соо</w:t>
      </w:r>
      <w:r w:rsidRPr="00E56801">
        <w:rPr>
          <w:rFonts w:ascii="Arial" w:eastAsia="Calibri" w:hAnsi="Arial"/>
          <w:i/>
          <w:szCs w:val="22"/>
        </w:rPr>
        <w:t>т</w:t>
      </w:r>
      <w:r w:rsidRPr="00E56801">
        <w:rPr>
          <w:rFonts w:ascii="Arial" w:eastAsia="Calibri" w:hAnsi="Arial"/>
          <w:i/>
          <w:szCs w:val="22"/>
        </w:rPr>
        <w:t>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74C918CA" w14:textId="77777777" w:rsidR="00F67975" w:rsidRDefault="00F67975" w:rsidP="00F67975">
      <w:pPr>
        <w:pStyle w:val="af4"/>
        <w:ind w:firstLine="0"/>
        <w:rPr>
          <w:sz w:val="28"/>
          <w:szCs w:val="28"/>
        </w:rPr>
      </w:pPr>
    </w:p>
    <w:p w14:paraId="106C7FA5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2D6996B6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46C79FAE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7345AEB3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534BF6B9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2444EE0D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036D3035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0EDF1FAC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20CEC8BA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37F746BC" w14:textId="77777777" w:rsidR="008F15A2" w:rsidRDefault="008F15A2" w:rsidP="00F67975">
      <w:pPr>
        <w:pStyle w:val="af4"/>
        <w:ind w:firstLine="0"/>
        <w:rPr>
          <w:sz w:val="28"/>
          <w:szCs w:val="28"/>
        </w:rPr>
      </w:pPr>
    </w:p>
    <w:p w14:paraId="246178DC" w14:textId="77777777" w:rsidR="008F15A2" w:rsidRPr="00F67975" w:rsidRDefault="008F15A2" w:rsidP="00F67975">
      <w:pPr>
        <w:pStyle w:val="af4"/>
        <w:ind w:firstLine="0"/>
        <w:rPr>
          <w:sz w:val="28"/>
          <w:szCs w:val="28"/>
        </w:rPr>
      </w:pPr>
    </w:p>
    <w:p w14:paraId="61C8F2DE" w14:textId="77777777" w:rsidR="0060668A" w:rsidRDefault="0060668A" w:rsidP="00DC79E3">
      <w:pPr>
        <w:rPr>
          <w:sz w:val="28"/>
          <w:szCs w:val="28"/>
        </w:rPr>
      </w:pPr>
    </w:p>
    <w:p w14:paraId="48BA95E6" w14:textId="77777777" w:rsidR="008F15A2" w:rsidRDefault="008F15A2" w:rsidP="00DC79E3">
      <w:pPr>
        <w:rPr>
          <w:sz w:val="28"/>
          <w:szCs w:val="28"/>
        </w:rPr>
      </w:pPr>
    </w:p>
    <w:p w14:paraId="39157D2F" w14:textId="77777777" w:rsidR="008F15A2" w:rsidRDefault="008F15A2" w:rsidP="00DC79E3">
      <w:pPr>
        <w:rPr>
          <w:sz w:val="28"/>
          <w:szCs w:val="28"/>
        </w:rPr>
      </w:pPr>
    </w:p>
    <w:p w14:paraId="08704BBE" w14:textId="77777777" w:rsidR="008F15A2" w:rsidRDefault="008F15A2" w:rsidP="00DC79E3">
      <w:pPr>
        <w:rPr>
          <w:sz w:val="28"/>
          <w:szCs w:val="28"/>
        </w:rPr>
      </w:pPr>
    </w:p>
    <w:p w14:paraId="57167F6E" w14:textId="77777777" w:rsidR="008F15A2" w:rsidRDefault="008F15A2" w:rsidP="00DC79E3">
      <w:pPr>
        <w:rPr>
          <w:sz w:val="28"/>
          <w:szCs w:val="28"/>
        </w:rPr>
      </w:pPr>
    </w:p>
    <w:p w14:paraId="15237CC6" w14:textId="77777777" w:rsidR="008F15A2" w:rsidRDefault="008F15A2" w:rsidP="00DC79E3">
      <w:pPr>
        <w:rPr>
          <w:sz w:val="28"/>
          <w:szCs w:val="28"/>
        </w:rPr>
      </w:pPr>
    </w:p>
    <w:p w14:paraId="0D767B4B" w14:textId="77777777" w:rsidR="008F15A2" w:rsidRDefault="008F15A2" w:rsidP="00DC79E3">
      <w:pPr>
        <w:rPr>
          <w:sz w:val="28"/>
          <w:szCs w:val="28"/>
        </w:rPr>
      </w:pPr>
    </w:p>
    <w:p w14:paraId="1564AB0A" w14:textId="77777777" w:rsidR="008F15A2" w:rsidRDefault="008F15A2" w:rsidP="00DC79E3">
      <w:pPr>
        <w:rPr>
          <w:sz w:val="28"/>
          <w:szCs w:val="28"/>
        </w:rPr>
      </w:pPr>
    </w:p>
    <w:p w14:paraId="52025A5A" w14:textId="77777777" w:rsidR="008F15A2" w:rsidRDefault="008F15A2" w:rsidP="00DC79E3">
      <w:pPr>
        <w:rPr>
          <w:sz w:val="28"/>
          <w:szCs w:val="28"/>
        </w:rPr>
      </w:pPr>
    </w:p>
    <w:p w14:paraId="3F50FF9E" w14:textId="77777777" w:rsidR="008F15A2" w:rsidRDefault="008F15A2" w:rsidP="00DC79E3">
      <w:pPr>
        <w:rPr>
          <w:sz w:val="28"/>
          <w:szCs w:val="28"/>
        </w:rPr>
      </w:pPr>
    </w:p>
    <w:p w14:paraId="216B30D5" w14:textId="77777777" w:rsidR="008F15A2" w:rsidRDefault="008F15A2" w:rsidP="00DC79E3">
      <w:pPr>
        <w:rPr>
          <w:sz w:val="28"/>
          <w:szCs w:val="28"/>
        </w:rPr>
      </w:pPr>
    </w:p>
    <w:p w14:paraId="04C748A4" w14:textId="77777777" w:rsidR="008F15A2" w:rsidRDefault="008F15A2" w:rsidP="00DC79E3">
      <w:pPr>
        <w:rPr>
          <w:sz w:val="28"/>
          <w:szCs w:val="28"/>
        </w:rPr>
      </w:pPr>
    </w:p>
    <w:p w14:paraId="656DA6E2" w14:textId="00CFCC24" w:rsidR="008F15A2" w:rsidRDefault="008F15A2" w:rsidP="008F15A2">
      <w:pPr>
        <w:spacing w:line="360" w:lineRule="auto"/>
        <w:ind w:firstLine="709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</w:t>
      </w:r>
      <w:r>
        <w:rPr>
          <w:rFonts w:ascii="Arial" w:eastAsia="Calibri" w:hAnsi="Arial"/>
        </w:rPr>
        <w:t>н</w:t>
      </w:r>
      <w:r>
        <w:rPr>
          <w:rFonts w:ascii="Arial" w:eastAsia="Calibri" w:hAnsi="Arial"/>
        </w:rPr>
        <w:t>дартизации этих государст</w:t>
      </w:r>
      <w:r w:rsidR="00AB2CC4">
        <w:rPr>
          <w:rFonts w:ascii="Arial" w:eastAsia="Calibri" w:hAnsi="Arial"/>
        </w:rPr>
        <w:t>в</w:t>
      </w:r>
    </w:p>
    <w:p w14:paraId="1B0C9334" w14:textId="77777777" w:rsidR="00AB2CC4" w:rsidRDefault="00AB2CC4" w:rsidP="008F15A2">
      <w:pPr>
        <w:spacing w:line="360" w:lineRule="auto"/>
        <w:ind w:firstLine="709"/>
        <w:jc w:val="both"/>
        <w:rPr>
          <w:rFonts w:ascii="Arial" w:eastAsia="Calibri" w:hAnsi="Arial"/>
        </w:rPr>
        <w:sectPr w:rsidR="00AB2CC4" w:rsidSect="00375A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814" w:right="851" w:bottom="567" w:left="1134" w:header="720" w:footer="720" w:gutter="0"/>
          <w:pgNumType w:fmt="upperRoman" w:start="1"/>
          <w:cols w:space="708"/>
          <w:noEndnote/>
          <w:titlePg/>
          <w:docGrid w:linePitch="326"/>
        </w:sectPr>
      </w:pPr>
    </w:p>
    <w:p w14:paraId="0C77B8E2" w14:textId="77777777" w:rsidR="00A3789A" w:rsidRPr="00092AA3" w:rsidRDefault="00A3789A" w:rsidP="00A3789A">
      <w:pPr>
        <w:jc w:val="center"/>
        <w:rPr>
          <w:rFonts w:ascii="Arial" w:hAnsi="Arial" w:cs="Arial"/>
          <w:b/>
          <w:spacing w:val="200"/>
        </w:rPr>
      </w:pPr>
      <w:r w:rsidRPr="00092AA3">
        <w:rPr>
          <w:rFonts w:ascii="Arial" w:hAnsi="Arial" w:cs="Arial"/>
          <w:b/>
          <w:bCs/>
          <w:spacing w:val="140"/>
        </w:rPr>
        <w:lastRenderedPageBreak/>
        <w:t>МЕЖГОСУДАРСТВЕННЫЙ СТАНДАРТ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3789A" w:rsidRPr="00CB4F5F" w14:paraId="16A02BD4" w14:textId="77777777" w:rsidTr="00375AA4">
        <w:tc>
          <w:tcPr>
            <w:tcW w:w="9637" w:type="dxa"/>
          </w:tcPr>
          <w:p w14:paraId="67FC7497" w14:textId="77777777" w:rsidR="00A3789A" w:rsidRPr="00092AA3" w:rsidRDefault="00A3789A" w:rsidP="00375AA4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5659678F" w14:textId="27CDA3EE" w:rsidR="003F4D1A" w:rsidRDefault="00FE5AAD" w:rsidP="00A3789A">
            <w:pPr>
              <w:pStyle w:val="10"/>
              <w:jc w:val="center"/>
              <w:rPr>
                <w:rFonts w:ascii="Arial" w:hAnsi="Arial" w:cs="Arial"/>
                <w:b/>
                <w:szCs w:val="28"/>
              </w:rPr>
            </w:pPr>
            <w:r w:rsidRPr="00B01F49">
              <w:rPr>
                <w:rFonts w:ascii="Arial" w:hAnsi="Arial" w:cs="Arial"/>
                <w:b/>
                <w:szCs w:val="28"/>
              </w:rPr>
              <w:t xml:space="preserve">ЩЕБЕНЬ И ПЕСОК </w:t>
            </w:r>
            <w:r w:rsidRPr="00FE5AAD">
              <w:rPr>
                <w:rFonts w:ascii="Arial" w:hAnsi="Arial" w:cs="Arial"/>
                <w:b/>
                <w:szCs w:val="28"/>
              </w:rPr>
              <w:t xml:space="preserve">ИЗ </w:t>
            </w:r>
            <w:r w:rsidR="00CB4F5F">
              <w:rPr>
                <w:rFonts w:ascii="Arial" w:hAnsi="Arial" w:cs="Arial"/>
                <w:b/>
                <w:szCs w:val="28"/>
              </w:rPr>
              <w:t xml:space="preserve">ШЛАКОВ ТЕПЛОВЫХ </w:t>
            </w:r>
            <w:r w:rsidR="00CB4F5F">
              <w:rPr>
                <w:rFonts w:ascii="Arial" w:hAnsi="Arial" w:cs="Arial"/>
                <w:b/>
                <w:szCs w:val="28"/>
              </w:rPr>
              <w:br/>
              <w:t>ЭЛЕКТРОСТАНЦИЙ ДЛЯ БЕТОНА</w:t>
            </w:r>
            <w:r w:rsidRPr="003F4D1A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14:paraId="3EBCB7C5" w14:textId="0DE1265E" w:rsidR="00A3789A" w:rsidRPr="00B70071" w:rsidRDefault="003763BB" w:rsidP="00A3789A">
            <w:pPr>
              <w:pStyle w:val="10"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</w:rPr>
              <w:t>Технические</w:t>
            </w:r>
            <w:r w:rsidRPr="00B70071">
              <w:rPr>
                <w:rFonts w:ascii="Arial" w:hAnsi="Arial" w:cs="Arial"/>
                <w:b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</w:rPr>
              <w:t>условия</w:t>
            </w:r>
          </w:p>
          <w:p w14:paraId="68E2CE44" w14:textId="0C0E31CE" w:rsidR="00A3789A" w:rsidRPr="00B70071" w:rsidRDefault="00CB4F5F" w:rsidP="00CB4F5F">
            <w:pPr>
              <w:tabs>
                <w:tab w:val="left" w:pos="3492"/>
              </w:tabs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ab/>
            </w:r>
          </w:p>
          <w:p w14:paraId="6AA9FEC8" w14:textId="5B0926D6" w:rsidR="00A3789A" w:rsidRPr="003763BB" w:rsidRDefault="00CB4F5F" w:rsidP="00CB4F5F">
            <w:pPr>
              <w:pStyle w:val="ae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"/>
              </w:rPr>
              <w:t>Slag crushed stone and slag sand fly-ash for concrete.</w:t>
            </w:r>
            <w:r w:rsidR="003763BB" w:rsidRPr="00FE5AAD">
              <w:rPr>
                <w:rFonts w:cs="Arial"/>
                <w:lang w:val="en-US"/>
              </w:rPr>
              <w:t xml:space="preserve"> </w:t>
            </w:r>
            <w:r w:rsidR="000867C0" w:rsidRPr="000867C0">
              <w:rPr>
                <w:rFonts w:cs="Arial"/>
                <w:lang w:val="en-US"/>
              </w:rPr>
              <w:t>Specifications</w:t>
            </w:r>
          </w:p>
        </w:tc>
      </w:tr>
    </w:tbl>
    <w:p w14:paraId="31B3550D" w14:textId="77777777" w:rsidR="00AB2CC4" w:rsidRPr="00B01F49" w:rsidRDefault="00A3789A" w:rsidP="00A3789A">
      <w:pPr>
        <w:tabs>
          <w:tab w:val="center" w:pos="4962"/>
          <w:tab w:val="right" w:pos="9924"/>
        </w:tabs>
        <w:outlineLvl w:val="0"/>
        <w:rPr>
          <w:rFonts w:ascii="Arial" w:eastAsia="Calibri" w:hAnsi="Arial" w:cs="Arial"/>
          <w:b/>
          <w:szCs w:val="22"/>
        </w:rPr>
      </w:pPr>
      <w:r w:rsidRPr="00B01F49">
        <w:rPr>
          <w:rFonts w:ascii="Arial" w:eastAsia="Calibri" w:hAnsi="Arial" w:cs="Arial"/>
          <w:b/>
          <w:szCs w:val="22"/>
        </w:rPr>
        <w:tab/>
      </w:r>
      <w:r w:rsidRPr="00B01F49">
        <w:rPr>
          <w:rFonts w:ascii="Arial" w:eastAsia="Calibri" w:hAnsi="Arial" w:cs="Arial"/>
          <w:b/>
          <w:szCs w:val="22"/>
        </w:rPr>
        <w:tab/>
      </w:r>
    </w:p>
    <w:p w14:paraId="19BE3072" w14:textId="47D2A41F" w:rsidR="00A3789A" w:rsidRPr="00A3789A" w:rsidRDefault="00A3789A" w:rsidP="00AB2CC4">
      <w:pPr>
        <w:tabs>
          <w:tab w:val="center" w:pos="4962"/>
          <w:tab w:val="right" w:pos="9924"/>
        </w:tabs>
        <w:jc w:val="right"/>
        <w:outlineLvl w:val="0"/>
        <w:rPr>
          <w:rFonts w:ascii="Arial" w:eastAsia="Calibri" w:hAnsi="Arial" w:cs="Arial"/>
          <w:b/>
          <w:bCs/>
          <w:szCs w:val="22"/>
        </w:rPr>
      </w:pPr>
      <w:r w:rsidRPr="00092AA3">
        <w:rPr>
          <w:rFonts w:ascii="Arial" w:eastAsia="Calibri" w:hAnsi="Arial" w:cs="Arial"/>
          <w:b/>
          <w:szCs w:val="22"/>
        </w:rPr>
        <w:t>Дата введения — 202   —    —</w:t>
      </w:r>
    </w:p>
    <w:p w14:paraId="5206C265" w14:textId="77777777" w:rsidR="00A3789A" w:rsidRPr="00C8320D" w:rsidRDefault="00A3789A" w:rsidP="00774356">
      <w:pPr>
        <w:spacing w:before="120" w:line="48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8320D">
        <w:rPr>
          <w:rFonts w:ascii="Arial" w:hAnsi="Arial" w:cs="Arial"/>
          <w:b/>
          <w:sz w:val="28"/>
          <w:szCs w:val="28"/>
        </w:rPr>
        <w:t xml:space="preserve">1 Область применения </w:t>
      </w:r>
    </w:p>
    <w:p w14:paraId="0923C174" w14:textId="0F5F92DA" w:rsidR="00CB4F5F" w:rsidRPr="00EC23EA" w:rsidRDefault="00CB4F5F" w:rsidP="00CF3BA3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стандарт </w:t>
      </w:r>
      <w:r w:rsidRPr="00EC23EA">
        <w:rPr>
          <w:rFonts w:ascii="Arial" w:hAnsi="Arial" w:cs="Arial"/>
        </w:rPr>
        <w:t>распространяется на</w:t>
      </w:r>
      <w:r w:rsidR="00C9676D" w:rsidRPr="00EC23EA">
        <w:rPr>
          <w:rFonts w:ascii="Arial" w:hAnsi="Arial" w:cs="Arial"/>
        </w:rPr>
        <w:t xml:space="preserve"> </w:t>
      </w:r>
      <w:r w:rsidR="00163B6A" w:rsidRPr="00EC23EA">
        <w:rPr>
          <w:rFonts w:ascii="Arial" w:hAnsi="Arial" w:cs="Arial"/>
        </w:rPr>
        <w:t>щеб</w:t>
      </w:r>
      <w:r w:rsidR="006E56A4" w:rsidRPr="00EC23EA">
        <w:rPr>
          <w:rFonts w:ascii="Arial" w:hAnsi="Arial" w:cs="Arial"/>
        </w:rPr>
        <w:t>ень</w:t>
      </w:r>
      <w:r w:rsidR="00163B6A" w:rsidRPr="00EC23EA">
        <w:rPr>
          <w:rFonts w:ascii="Arial" w:hAnsi="Arial" w:cs="Arial"/>
        </w:rPr>
        <w:t xml:space="preserve"> и пес</w:t>
      </w:r>
      <w:r w:rsidR="006E56A4" w:rsidRPr="00EC23EA">
        <w:rPr>
          <w:rFonts w:ascii="Arial" w:hAnsi="Arial" w:cs="Arial"/>
        </w:rPr>
        <w:t>ок</w:t>
      </w:r>
      <w:r w:rsidRPr="00EC23EA">
        <w:rPr>
          <w:rFonts w:ascii="Arial" w:hAnsi="Arial" w:cs="Arial"/>
        </w:rPr>
        <w:t>, образующи</w:t>
      </w:r>
      <w:r w:rsidR="00C9676D" w:rsidRPr="00EC23EA">
        <w:rPr>
          <w:rFonts w:ascii="Arial" w:hAnsi="Arial" w:cs="Arial"/>
        </w:rPr>
        <w:t>е</w:t>
      </w:r>
      <w:r w:rsidRPr="00EC23EA">
        <w:rPr>
          <w:rFonts w:ascii="Arial" w:hAnsi="Arial" w:cs="Arial"/>
        </w:rPr>
        <w:t xml:space="preserve">ся при сжигании углей на тепловых электростанциях в топках котлов с </w:t>
      </w:r>
      <w:r w:rsidR="00C9676D" w:rsidRPr="00EC23EA">
        <w:rPr>
          <w:rFonts w:ascii="Arial" w:hAnsi="Arial" w:cs="Arial"/>
        </w:rPr>
        <w:t>жидким и твердым шлакоудалением, применяемые для производства тяжелых, легких и силикатных бетонов сборных и монолитных бетонных и железобетонных конструкций зданий и сооружений, а также</w:t>
      </w:r>
      <w:r w:rsidR="0004607E" w:rsidRPr="00EC23EA">
        <w:rPr>
          <w:rFonts w:ascii="Arial" w:hAnsi="Arial" w:cs="Arial"/>
        </w:rPr>
        <w:t xml:space="preserve"> на</w:t>
      </w:r>
      <w:r w:rsidR="00C9676D" w:rsidRPr="00EC23EA">
        <w:rPr>
          <w:rFonts w:ascii="Arial" w:hAnsi="Arial" w:cs="Arial"/>
        </w:rPr>
        <w:t xml:space="preserve"> рядовой несортированный шлак, </w:t>
      </w:r>
      <w:r w:rsidR="00BF3562" w:rsidRPr="00EC23EA">
        <w:rPr>
          <w:rFonts w:ascii="Arial" w:hAnsi="Arial" w:cs="Arial"/>
        </w:rPr>
        <w:t xml:space="preserve">используемый в строительстве. </w:t>
      </w:r>
    </w:p>
    <w:p w14:paraId="13143A4D" w14:textId="6A4E718A" w:rsidR="00571270" w:rsidRDefault="00981796" w:rsidP="00CF3BA3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 w:rsidRPr="00EC23EA">
        <w:rPr>
          <w:rFonts w:ascii="Arial" w:hAnsi="Arial" w:cs="Arial"/>
        </w:rPr>
        <w:t>Настоящий с</w:t>
      </w:r>
      <w:r w:rsidR="00571270" w:rsidRPr="00EC23EA">
        <w:rPr>
          <w:rFonts w:ascii="Arial" w:hAnsi="Arial" w:cs="Arial"/>
        </w:rPr>
        <w:t xml:space="preserve">тандарт не распространяется на </w:t>
      </w:r>
      <w:r w:rsidR="00EC23EA" w:rsidRPr="00EC23EA">
        <w:rPr>
          <w:rFonts w:ascii="Arial" w:hAnsi="Arial" w:cs="Arial"/>
        </w:rPr>
        <w:t>щебень и песок</w:t>
      </w:r>
      <w:r w:rsidR="00571270">
        <w:rPr>
          <w:rFonts w:ascii="Arial" w:hAnsi="Arial" w:cs="Arial"/>
        </w:rPr>
        <w:t xml:space="preserve"> для бетонов гидротехнических сооружений, конструкций мостов, тоннелей и эстакад, а также дорожных покрытий, труб, шпал, опор </w:t>
      </w:r>
      <w:r w:rsidR="00EC23EA">
        <w:rPr>
          <w:rFonts w:ascii="Arial" w:hAnsi="Arial" w:cs="Arial"/>
        </w:rPr>
        <w:t>линий электропередач</w:t>
      </w:r>
      <w:r w:rsidR="00571270">
        <w:rPr>
          <w:rFonts w:ascii="Arial" w:hAnsi="Arial" w:cs="Arial"/>
        </w:rPr>
        <w:t xml:space="preserve"> и конструкций из специальных </w:t>
      </w:r>
      <w:r w:rsidR="0009662C">
        <w:rPr>
          <w:rFonts w:ascii="Arial" w:hAnsi="Arial" w:cs="Arial"/>
        </w:rPr>
        <w:t xml:space="preserve">видов </w:t>
      </w:r>
      <w:r w:rsidR="00571270">
        <w:rPr>
          <w:rFonts w:ascii="Arial" w:hAnsi="Arial" w:cs="Arial"/>
        </w:rPr>
        <w:t>бетон</w:t>
      </w:r>
      <w:r w:rsidR="0009662C">
        <w:rPr>
          <w:rFonts w:ascii="Arial" w:hAnsi="Arial" w:cs="Arial"/>
        </w:rPr>
        <w:t>а</w:t>
      </w:r>
      <w:r w:rsidR="00571270">
        <w:rPr>
          <w:rFonts w:ascii="Arial" w:hAnsi="Arial" w:cs="Arial"/>
        </w:rPr>
        <w:t>.</w:t>
      </w:r>
    </w:p>
    <w:p w14:paraId="6E41447F" w14:textId="77777777" w:rsidR="00A3789A" w:rsidRPr="00C8320D" w:rsidRDefault="00A3789A" w:rsidP="00774356">
      <w:pPr>
        <w:suppressAutoHyphens/>
        <w:spacing w:before="120" w:line="48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8320D">
        <w:rPr>
          <w:rFonts w:ascii="Arial" w:hAnsi="Arial" w:cs="Arial"/>
          <w:b/>
          <w:sz w:val="28"/>
          <w:szCs w:val="28"/>
        </w:rPr>
        <w:t xml:space="preserve">2 Нормативные ссылки </w:t>
      </w:r>
    </w:p>
    <w:p w14:paraId="58EDA6FC" w14:textId="77777777" w:rsidR="00E83747" w:rsidRPr="000867C0" w:rsidRDefault="00A76FEE" w:rsidP="00CF3BA3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 w:rsidRPr="00A3789A">
        <w:rPr>
          <w:rFonts w:ascii="Arial" w:hAnsi="Arial" w:cs="Arial"/>
        </w:rPr>
        <w:t xml:space="preserve">В настоящем стандарте использованы </w:t>
      </w:r>
      <w:r w:rsidR="001C6C74" w:rsidRPr="00A3789A">
        <w:rPr>
          <w:rFonts w:ascii="Arial" w:hAnsi="Arial" w:cs="Arial"/>
        </w:rPr>
        <w:t xml:space="preserve">нормативные </w:t>
      </w:r>
      <w:r w:rsidRPr="00A3789A">
        <w:rPr>
          <w:rFonts w:ascii="Arial" w:hAnsi="Arial" w:cs="Arial"/>
        </w:rPr>
        <w:t xml:space="preserve">ссылки на следующие </w:t>
      </w:r>
      <w:r w:rsidR="00E758D3" w:rsidRPr="000867C0">
        <w:rPr>
          <w:rFonts w:ascii="Arial" w:hAnsi="Arial" w:cs="Arial"/>
        </w:rPr>
        <w:t xml:space="preserve">межгосударственные </w:t>
      </w:r>
      <w:r w:rsidRPr="000867C0">
        <w:rPr>
          <w:rFonts w:ascii="Arial" w:hAnsi="Arial" w:cs="Arial"/>
        </w:rPr>
        <w:t>стандарты:</w:t>
      </w:r>
      <w:r w:rsidR="00E83747" w:rsidRPr="000867C0">
        <w:rPr>
          <w:rFonts w:ascii="Arial" w:hAnsi="Arial" w:cs="Arial"/>
        </w:rPr>
        <w:t xml:space="preserve"> </w:t>
      </w:r>
    </w:p>
    <w:p w14:paraId="1BD0B31E" w14:textId="7936A219" w:rsidR="00E62AD3" w:rsidRDefault="00E62AD3" w:rsidP="00674BC2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8269.0 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14:paraId="7EADAB8C" w14:textId="5B3F53E6" w:rsidR="00E62AD3" w:rsidRDefault="00E62AD3" w:rsidP="00674BC2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8269.1 Щебень и гравий из плотных горных пород и отходов промышленного производства для строительных работ. Методы химического анализа</w:t>
      </w:r>
    </w:p>
    <w:p w14:paraId="33C5DDCB" w14:textId="77777777" w:rsidR="00674BC2" w:rsidRPr="0065271E" w:rsidRDefault="00674BC2" w:rsidP="00674BC2">
      <w:pPr>
        <w:suppressAutoHyphens/>
        <w:spacing w:line="360" w:lineRule="auto"/>
        <w:ind w:firstLine="709"/>
        <w:jc w:val="both"/>
        <w:rPr>
          <w:rFonts w:ascii="Arial" w:hAnsi="Arial" w:cs="Arial"/>
          <w:highlight w:val="yellow"/>
        </w:rPr>
      </w:pPr>
      <w:r w:rsidRPr="000867C0">
        <w:rPr>
          <w:rFonts w:ascii="Arial" w:hAnsi="Arial" w:cs="Arial"/>
        </w:rPr>
        <w:t>ГОСТ 8735</w:t>
      </w:r>
      <w:r w:rsidRPr="000867C0">
        <w:t xml:space="preserve"> </w:t>
      </w:r>
      <w:r w:rsidRPr="000867C0">
        <w:rPr>
          <w:rFonts w:ascii="Arial" w:hAnsi="Arial" w:cs="Arial"/>
        </w:rPr>
        <w:t>Песок для строительных работ. Методы испытаний</w:t>
      </w:r>
    </w:p>
    <w:p w14:paraId="0B868B89" w14:textId="7A2A2032" w:rsidR="00674BC2" w:rsidRDefault="00674BC2" w:rsidP="000867C0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9758 Заполнители пористые неорганические для строительных работ. Методы испытаний</w:t>
      </w:r>
    </w:p>
    <w:p w14:paraId="15AF6206" w14:textId="389E7645" w:rsidR="00FE3498" w:rsidRPr="002560E5" w:rsidRDefault="00FE3498" w:rsidP="000867C0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25592 Смеси </w:t>
      </w:r>
      <w:proofErr w:type="spellStart"/>
      <w:r>
        <w:rPr>
          <w:rFonts w:ascii="Arial" w:hAnsi="Arial" w:cs="Arial"/>
        </w:rPr>
        <w:t>золошлаковые</w:t>
      </w:r>
      <w:proofErr w:type="spellEnd"/>
      <w:r>
        <w:rPr>
          <w:rFonts w:ascii="Arial" w:hAnsi="Arial" w:cs="Arial"/>
        </w:rPr>
        <w:t xml:space="preserve"> тепловых электростанций для бетонов</w:t>
      </w:r>
      <w:r w:rsidR="0087602E">
        <w:rPr>
          <w:rFonts w:ascii="Arial" w:hAnsi="Arial" w:cs="Arial"/>
        </w:rPr>
        <w:t>. Технические условия</w:t>
      </w:r>
      <w:r w:rsidR="002560E5" w:rsidRPr="002560E5">
        <w:rPr>
          <w:rFonts w:ascii="Arial" w:hAnsi="Arial" w:cs="Arial"/>
        </w:rPr>
        <w:t xml:space="preserve"> </w:t>
      </w:r>
    </w:p>
    <w:p w14:paraId="02171414" w14:textId="1315262D" w:rsidR="00C377E1" w:rsidRDefault="00C377E1" w:rsidP="000867C0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ГОСТ 30108 </w:t>
      </w:r>
      <w:r w:rsidRPr="00C377E1">
        <w:rPr>
          <w:rFonts w:ascii="Arial" w:hAnsi="Arial" w:cs="Arial"/>
        </w:rPr>
        <w:t>Материалы и изделия строительные. Определение удельной эффективной активности естественных радионуклидов</w:t>
      </w:r>
    </w:p>
    <w:p w14:paraId="07E1BE8E" w14:textId="72514922" w:rsidR="00994CD2" w:rsidRDefault="00F57056" w:rsidP="000867C0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</w:t>
      </w:r>
      <w:r>
        <w:rPr>
          <w:rFonts w:ascii="Arial" w:hAnsi="Arial" w:cs="Arial"/>
          <w:lang w:val="en-US"/>
        </w:rPr>
        <w:t>ISO</w:t>
      </w:r>
      <w:r w:rsidRPr="00F57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1171 </w:t>
      </w:r>
      <w:r w:rsidRPr="00F57056">
        <w:rPr>
          <w:rFonts w:ascii="Arial" w:hAnsi="Arial" w:cs="Arial"/>
        </w:rPr>
        <w:t>Топливо твердое минеральное. Определение зольности</w:t>
      </w:r>
    </w:p>
    <w:p w14:paraId="6C6A249A" w14:textId="3ADF2DD8" w:rsidR="00A3789A" w:rsidRDefault="00A3789A" w:rsidP="00CF3BA3">
      <w:pPr>
        <w:suppressAutoHyphens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2D142B">
        <w:rPr>
          <w:rFonts w:ascii="Arial" w:hAnsi="Arial" w:cs="Arial"/>
          <w:bCs/>
          <w:spacing w:val="40"/>
          <w:sz w:val="22"/>
          <w:szCs w:val="20"/>
        </w:rPr>
        <w:t>Примечание</w:t>
      </w:r>
      <w:r w:rsidRPr="002D142B">
        <w:rPr>
          <w:rFonts w:ascii="Arial" w:hAnsi="Arial" w:cs="Arial"/>
          <w:bCs/>
          <w:sz w:val="22"/>
          <w:szCs w:val="20"/>
        </w:rPr>
        <w:t xml:space="preserve"> –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Pr="002D142B">
        <w:rPr>
          <w:rFonts w:ascii="Arial" w:hAnsi="Arial" w:cs="Arial"/>
          <w:bCs/>
          <w:sz w:val="22"/>
          <w:szCs w:val="20"/>
          <w:lang w:val="en-US"/>
        </w:rPr>
        <w:t>www</w:t>
      </w:r>
      <w:r w:rsidRPr="002D142B">
        <w:rPr>
          <w:rFonts w:ascii="Arial" w:hAnsi="Arial" w:cs="Arial"/>
          <w:bCs/>
          <w:sz w:val="22"/>
          <w:szCs w:val="20"/>
        </w:rPr>
        <w:t>.</w:t>
      </w:r>
      <w:proofErr w:type="spellStart"/>
      <w:r w:rsidRPr="002D142B">
        <w:rPr>
          <w:rFonts w:ascii="Arial" w:hAnsi="Arial" w:cs="Arial"/>
          <w:bCs/>
          <w:sz w:val="22"/>
          <w:szCs w:val="20"/>
          <w:lang w:val="en-US"/>
        </w:rPr>
        <w:t>easc</w:t>
      </w:r>
      <w:proofErr w:type="spellEnd"/>
      <w:r w:rsidRPr="002D142B">
        <w:rPr>
          <w:rFonts w:ascii="Arial" w:hAnsi="Arial" w:cs="Arial"/>
          <w:bCs/>
          <w:sz w:val="22"/>
          <w:szCs w:val="20"/>
        </w:rPr>
        <w:t>.</w:t>
      </w:r>
      <w:r w:rsidRPr="002D142B">
        <w:rPr>
          <w:rFonts w:ascii="Arial" w:hAnsi="Arial" w:cs="Arial"/>
          <w:bCs/>
          <w:sz w:val="22"/>
          <w:szCs w:val="20"/>
          <w:lang w:val="en-US"/>
        </w:rPr>
        <w:t>by</w:t>
      </w:r>
      <w:r w:rsidRPr="002D142B">
        <w:rPr>
          <w:rFonts w:ascii="Arial" w:hAnsi="Arial" w:cs="Arial"/>
          <w:bCs/>
          <w:sz w:val="22"/>
          <w:szCs w:val="20"/>
        </w:rPr>
        <w:t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</w:t>
      </w:r>
      <w:r w:rsidR="00EE52D4">
        <w:rPr>
          <w:rFonts w:ascii="Arial" w:hAnsi="Arial" w:cs="Arial"/>
          <w:bCs/>
          <w:sz w:val="22"/>
          <w:szCs w:val="20"/>
        </w:rPr>
        <w:t>,</w:t>
      </w:r>
      <w:r w:rsidRPr="002D142B">
        <w:rPr>
          <w:rFonts w:ascii="Arial" w:hAnsi="Arial" w:cs="Arial"/>
          <w:bCs/>
          <w:sz w:val="22"/>
          <w:szCs w:val="20"/>
        </w:rPr>
        <w:t xml:space="preserve">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3DAD7364" w14:textId="77777777" w:rsidR="00C10707" w:rsidRDefault="00C10707" w:rsidP="00CF3BA3">
      <w:pPr>
        <w:suppressAutoHyphens/>
        <w:ind w:firstLine="709"/>
        <w:jc w:val="both"/>
        <w:rPr>
          <w:rFonts w:ascii="Arial" w:hAnsi="Arial" w:cs="Arial"/>
          <w:bCs/>
          <w:sz w:val="22"/>
          <w:szCs w:val="20"/>
        </w:rPr>
      </w:pPr>
    </w:p>
    <w:p w14:paraId="4230A350" w14:textId="523AC93B" w:rsidR="00C10707" w:rsidRPr="0044282A" w:rsidRDefault="00774356" w:rsidP="00774356">
      <w:pPr>
        <w:suppressAutoHyphens/>
        <w:spacing w:line="360" w:lineRule="auto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C10707" w:rsidRPr="0044282A">
        <w:rPr>
          <w:rFonts w:ascii="Arial" w:hAnsi="Arial" w:cs="Arial"/>
          <w:b/>
          <w:bCs/>
          <w:sz w:val="28"/>
          <w:szCs w:val="28"/>
        </w:rPr>
        <w:t xml:space="preserve"> Термины и определения</w:t>
      </w:r>
    </w:p>
    <w:p w14:paraId="50B1AC9A" w14:textId="7AD0B741" w:rsidR="00C10707" w:rsidRPr="0044282A" w:rsidRDefault="00C10707" w:rsidP="00EC23EA">
      <w:pPr>
        <w:pStyle w:val="FORMATTEXT0"/>
        <w:spacing w:line="360" w:lineRule="auto"/>
        <w:ind w:firstLine="425"/>
        <w:jc w:val="both"/>
        <w:rPr>
          <w:sz w:val="24"/>
          <w:szCs w:val="24"/>
        </w:rPr>
      </w:pPr>
      <w:r w:rsidRPr="0044282A">
        <w:rPr>
          <w:sz w:val="24"/>
          <w:szCs w:val="24"/>
        </w:rPr>
        <w:t>В настоящем стандарте применены</w:t>
      </w:r>
      <w:r w:rsidR="00EC23EA" w:rsidRPr="0044282A">
        <w:rPr>
          <w:sz w:val="24"/>
          <w:szCs w:val="24"/>
        </w:rPr>
        <w:t xml:space="preserve"> следующие</w:t>
      </w:r>
      <w:r w:rsidRPr="0044282A">
        <w:rPr>
          <w:sz w:val="24"/>
          <w:szCs w:val="24"/>
        </w:rPr>
        <w:t xml:space="preserve"> термины с соответствующими определениями:</w:t>
      </w:r>
    </w:p>
    <w:p w14:paraId="0BE40F3D" w14:textId="4FD47731" w:rsidR="0004607E" w:rsidRPr="0044282A" w:rsidRDefault="00EC23EA" w:rsidP="00C10707">
      <w:pPr>
        <w:pStyle w:val="FORMATTEXT0"/>
        <w:spacing w:line="360" w:lineRule="auto"/>
        <w:ind w:firstLine="425"/>
        <w:jc w:val="both"/>
        <w:rPr>
          <w:sz w:val="24"/>
          <w:szCs w:val="24"/>
        </w:rPr>
      </w:pPr>
      <w:r w:rsidRPr="0044282A">
        <w:rPr>
          <w:sz w:val="24"/>
          <w:szCs w:val="24"/>
        </w:rPr>
        <w:t>3.1</w:t>
      </w:r>
      <w:r w:rsidR="0004607E" w:rsidRPr="0044282A">
        <w:rPr>
          <w:sz w:val="24"/>
          <w:szCs w:val="24"/>
        </w:rPr>
        <w:t xml:space="preserve"> </w:t>
      </w:r>
      <w:r w:rsidRPr="0044282A">
        <w:rPr>
          <w:b/>
          <w:sz w:val="24"/>
          <w:szCs w:val="24"/>
        </w:rPr>
        <w:t>шлаковый песок</w:t>
      </w:r>
      <w:r w:rsidR="007344DA">
        <w:rPr>
          <w:b/>
          <w:sz w:val="24"/>
          <w:szCs w:val="24"/>
        </w:rPr>
        <w:t xml:space="preserve"> (песок)</w:t>
      </w:r>
      <w:r w:rsidRPr="0044282A">
        <w:rPr>
          <w:b/>
          <w:sz w:val="24"/>
          <w:szCs w:val="24"/>
        </w:rPr>
        <w:t>:</w:t>
      </w:r>
      <w:r w:rsidRPr="0044282A">
        <w:t xml:space="preserve"> </w:t>
      </w:r>
      <w:r w:rsidRPr="0044282A">
        <w:rPr>
          <w:sz w:val="24"/>
          <w:szCs w:val="24"/>
        </w:rPr>
        <w:t>Сыпучий материал с зернами крупностью до 5 мм, полученный из отходов производства тепловых электростанций.</w:t>
      </w:r>
    </w:p>
    <w:p w14:paraId="07CAE2EE" w14:textId="67E7F252" w:rsidR="00EC23EA" w:rsidRPr="0044282A" w:rsidRDefault="00EC23EA" w:rsidP="00C10707">
      <w:pPr>
        <w:pStyle w:val="FORMATTEXT0"/>
        <w:spacing w:line="360" w:lineRule="auto"/>
        <w:ind w:firstLine="425"/>
        <w:jc w:val="both"/>
        <w:rPr>
          <w:sz w:val="24"/>
          <w:szCs w:val="24"/>
        </w:rPr>
      </w:pPr>
      <w:r w:rsidRPr="0044282A">
        <w:rPr>
          <w:sz w:val="24"/>
          <w:szCs w:val="24"/>
        </w:rPr>
        <w:t>3.2</w:t>
      </w:r>
      <w:r w:rsidRPr="0044282A">
        <w:rPr>
          <w:b/>
          <w:sz w:val="24"/>
          <w:szCs w:val="24"/>
        </w:rPr>
        <w:t xml:space="preserve"> шлаковый щебень</w:t>
      </w:r>
      <w:r w:rsidR="007344DA">
        <w:rPr>
          <w:b/>
          <w:sz w:val="24"/>
          <w:szCs w:val="24"/>
        </w:rPr>
        <w:t xml:space="preserve"> (щебень)</w:t>
      </w:r>
      <w:r w:rsidRPr="0044282A">
        <w:rPr>
          <w:b/>
          <w:sz w:val="24"/>
          <w:szCs w:val="24"/>
        </w:rPr>
        <w:t>:</w:t>
      </w:r>
      <w:r w:rsidRPr="0044282A">
        <w:t xml:space="preserve"> </w:t>
      </w:r>
      <w:r w:rsidRPr="0044282A">
        <w:rPr>
          <w:sz w:val="24"/>
          <w:szCs w:val="24"/>
        </w:rPr>
        <w:t>Сыпучий материал с зернами крупностью более 5 мм, полученный из отходов производства тепловых электростанций.</w:t>
      </w:r>
    </w:p>
    <w:p w14:paraId="71E45F28" w14:textId="1613A7B0" w:rsidR="00C10707" w:rsidRPr="0044282A" w:rsidRDefault="00EC23EA" w:rsidP="00C10707">
      <w:pPr>
        <w:pStyle w:val="FORMATTEXT0"/>
        <w:spacing w:line="360" w:lineRule="auto"/>
        <w:ind w:firstLine="425"/>
        <w:jc w:val="both"/>
        <w:rPr>
          <w:sz w:val="24"/>
          <w:szCs w:val="24"/>
        </w:rPr>
      </w:pPr>
      <w:r w:rsidRPr="0044282A">
        <w:rPr>
          <w:sz w:val="24"/>
          <w:szCs w:val="24"/>
        </w:rPr>
        <w:t>3.3</w:t>
      </w:r>
      <w:r w:rsidR="0004607E" w:rsidRPr="0044282A">
        <w:rPr>
          <w:sz w:val="24"/>
          <w:szCs w:val="24"/>
        </w:rPr>
        <w:t xml:space="preserve"> </w:t>
      </w:r>
      <w:r w:rsidR="0044282A" w:rsidRPr="0044282A">
        <w:rPr>
          <w:b/>
          <w:sz w:val="24"/>
          <w:szCs w:val="24"/>
        </w:rPr>
        <w:t xml:space="preserve">рядовой </w:t>
      </w:r>
      <w:r w:rsidR="0004607E" w:rsidRPr="0044282A">
        <w:rPr>
          <w:b/>
          <w:sz w:val="24"/>
          <w:szCs w:val="24"/>
        </w:rPr>
        <w:t>несортированный шлак</w:t>
      </w:r>
      <w:r w:rsidR="007344DA">
        <w:rPr>
          <w:b/>
          <w:sz w:val="24"/>
          <w:szCs w:val="24"/>
        </w:rPr>
        <w:t xml:space="preserve"> (шлак)</w:t>
      </w:r>
      <w:r w:rsidR="0004607E" w:rsidRPr="0044282A">
        <w:rPr>
          <w:sz w:val="24"/>
          <w:szCs w:val="24"/>
        </w:rPr>
        <w:t xml:space="preserve">: </w:t>
      </w:r>
      <w:r w:rsidRPr="0044282A">
        <w:rPr>
          <w:sz w:val="24"/>
          <w:szCs w:val="24"/>
        </w:rPr>
        <w:t>Сыпучий материал</w:t>
      </w:r>
      <w:r w:rsidR="0044282A" w:rsidRPr="0044282A">
        <w:rPr>
          <w:sz w:val="24"/>
          <w:szCs w:val="24"/>
        </w:rPr>
        <w:t xml:space="preserve"> с зернами крупностью до 20 мм</w:t>
      </w:r>
      <w:r w:rsidR="0044282A">
        <w:rPr>
          <w:sz w:val="24"/>
          <w:szCs w:val="24"/>
        </w:rPr>
        <w:t>,</w:t>
      </w:r>
      <w:r w:rsidR="0004607E" w:rsidRPr="0044282A">
        <w:rPr>
          <w:sz w:val="24"/>
          <w:szCs w:val="24"/>
        </w:rPr>
        <w:t xml:space="preserve"> </w:t>
      </w:r>
      <w:r w:rsidR="0044282A" w:rsidRPr="0044282A">
        <w:rPr>
          <w:sz w:val="24"/>
          <w:szCs w:val="24"/>
        </w:rPr>
        <w:t>не разделенный на фракции, полученный из отходов прои</w:t>
      </w:r>
      <w:r w:rsidR="0044282A" w:rsidRPr="0044282A">
        <w:rPr>
          <w:sz w:val="24"/>
          <w:szCs w:val="24"/>
        </w:rPr>
        <w:t>з</w:t>
      </w:r>
      <w:r w:rsidR="0044282A" w:rsidRPr="0044282A">
        <w:rPr>
          <w:sz w:val="24"/>
          <w:szCs w:val="24"/>
        </w:rPr>
        <w:t>водства тепловых электростанций</w:t>
      </w:r>
      <w:r w:rsidR="0044282A">
        <w:rPr>
          <w:sz w:val="24"/>
          <w:szCs w:val="24"/>
        </w:rPr>
        <w:t>.</w:t>
      </w:r>
    </w:p>
    <w:p w14:paraId="5EF601B0" w14:textId="77777777" w:rsidR="00C10707" w:rsidRPr="002D142B" w:rsidRDefault="00C10707" w:rsidP="00EC23EA">
      <w:pPr>
        <w:suppressAutoHyphens/>
        <w:jc w:val="both"/>
        <w:rPr>
          <w:rFonts w:ascii="Arial" w:hAnsi="Arial" w:cs="Arial"/>
          <w:bCs/>
          <w:sz w:val="22"/>
          <w:szCs w:val="20"/>
        </w:rPr>
      </w:pPr>
    </w:p>
    <w:p w14:paraId="4A86E462" w14:textId="7F7DCE78" w:rsidR="00680405" w:rsidRPr="007344DA" w:rsidRDefault="00BD233F" w:rsidP="00670E1B">
      <w:pPr>
        <w:suppressAutoHyphens/>
        <w:spacing w:before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344DA">
        <w:rPr>
          <w:rFonts w:ascii="Arial" w:hAnsi="Arial" w:cs="Arial"/>
          <w:b/>
          <w:sz w:val="28"/>
          <w:szCs w:val="28"/>
        </w:rPr>
        <w:t>4</w:t>
      </w:r>
      <w:r w:rsidR="00A737C2" w:rsidRPr="007344DA">
        <w:rPr>
          <w:rFonts w:ascii="Arial" w:hAnsi="Arial" w:cs="Arial"/>
          <w:b/>
          <w:sz w:val="28"/>
          <w:szCs w:val="28"/>
        </w:rPr>
        <w:t xml:space="preserve"> </w:t>
      </w:r>
      <w:r w:rsidR="0065271E" w:rsidRPr="007344DA">
        <w:rPr>
          <w:rFonts w:ascii="Arial" w:hAnsi="Arial" w:cs="Arial"/>
          <w:b/>
          <w:sz w:val="28"/>
          <w:szCs w:val="28"/>
        </w:rPr>
        <w:t>Технические требования</w:t>
      </w:r>
    </w:p>
    <w:p w14:paraId="4711C888" w14:textId="11F25705" w:rsidR="00571270" w:rsidRPr="007344DA" w:rsidRDefault="00BD233F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>4</w:t>
      </w:r>
      <w:r w:rsidR="0065271E" w:rsidRPr="007344DA">
        <w:rPr>
          <w:rFonts w:ascii="Arial" w:hAnsi="Arial" w:cs="Arial"/>
          <w:szCs w:val="28"/>
        </w:rPr>
        <w:t xml:space="preserve">.1 </w:t>
      </w:r>
      <w:r w:rsidR="00571270" w:rsidRPr="007344DA">
        <w:rPr>
          <w:rFonts w:ascii="Arial" w:hAnsi="Arial" w:cs="Arial"/>
          <w:szCs w:val="28"/>
        </w:rPr>
        <w:t>Щебень</w:t>
      </w:r>
      <w:r w:rsidR="007344DA" w:rsidRPr="007344DA">
        <w:rPr>
          <w:rFonts w:ascii="Arial" w:hAnsi="Arial" w:cs="Arial"/>
          <w:szCs w:val="28"/>
        </w:rPr>
        <w:t>,</w:t>
      </w:r>
      <w:r w:rsidR="00571270" w:rsidRPr="007344DA">
        <w:rPr>
          <w:rFonts w:ascii="Arial" w:hAnsi="Arial" w:cs="Arial"/>
          <w:szCs w:val="28"/>
        </w:rPr>
        <w:t xml:space="preserve"> песок</w:t>
      </w:r>
      <w:r w:rsidR="007344DA" w:rsidRPr="007344DA">
        <w:rPr>
          <w:rFonts w:ascii="Arial" w:hAnsi="Arial" w:cs="Arial"/>
          <w:szCs w:val="28"/>
        </w:rPr>
        <w:t xml:space="preserve"> и шлак</w:t>
      </w:r>
      <w:r w:rsidR="00D13849" w:rsidRPr="007344DA">
        <w:rPr>
          <w:rFonts w:ascii="Arial" w:hAnsi="Arial" w:cs="Arial"/>
          <w:szCs w:val="28"/>
        </w:rPr>
        <w:t xml:space="preserve"> </w:t>
      </w:r>
      <w:r w:rsidR="00571270" w:rsidRPr="007344DA">
        <w:rPr>
          <w:rFonts w:ascii="Arial" w:hAnsi="Arial" w:cs="Arial"/>
          <w:szCs w:val="28"/>
        </w:rPr>
        <w:t>должны соответствовать требованиям настоящего</w:t>
      </w:r>
      <w:r w:rsidR="00CF0C6E" w:rsidRPr="007344DA">
        <w:rPr>
          <w:rFonts w:ascii="Arial" w:hAnsi="Arial" w:cs="Arial"/>
          <w:szCs w:val="28"/>
        </w:rPr>
        <w:t xml:space="preserve"> стандарт</w:t>
      </w:r>
      <w:r w:rsidR="00311F31" w:rsidRPr="007344DA">
        <w:rPr>
          <w:rFonts w:ascii="Arial" w:hAnsi="Arial" w:cs="Arial"/>
          <w:szCs w:val="28"/>
        </w:rPr>
        <w:t>а</w:t>
      </w:r>
      <w:r w:rsidR="00571270" w:rsidRPr="007344DA">
        <w:rPr>
          <w:rFonts w:ascii="Arial" w:hAnsi="Arial" w:cs="Arial"/>
          <w:szCs w:val="28"/>
        </w:rPr>
        <w:t xml:space="preserve"> и </w:t>
      </w:r>
      <w:r w:rsidR="00163B6A" w:rsidRPr="007344DA">
        <w:rPr>
          <w:rFonts w:ascii="Arial" w:hAnsi="Arial" w:cs="Arial"/>
          <w:szCs w:val="28"/>
        </w:rPr>
        <w:t xml:space="preserve">изготавливаться по </w:t>
      </w:r>
      <w:r w:rsidR="00571270" w:rsidRPr="007344DA">
        <w:rPr>
          <w:rFonts w:ascii="Arial" w:hAnsi="Arial" w:cs="Arial"/>
          <w:szCs w:val="28"/>
        </w:rPr>
        <w:t>технологическо</w:t>
      </w:r>
      <w:r w:rsidR="00163B6A" w:rsidRPr="007344DA">
        <w:rPr>
          <w:rFonts w:ascii="Arial" w:hAnsi="Arial" w:cs="Arial"/>
          <w:szCs w:val="28"/>
        </w:rPr>
        <w:t>му</w:t>
      </w:r>
      <w:r w:rsidR="00571270" w:rsidRPr="007344DA">
        <w:rPr>
          <w:rFonts w:ascii="Arial" w:hAnsi="Arial" w:cs="Arial"/>
          <w:szCs w:val="28"/>
        </w:rPr>
        <w:t xml:space="preserve"> регламент</w:t>
      </w:r>
      <w:r w:rsidR="00163B6A" w:rsidRPr="007344DA">
        <w:rPr>
          <w:rFonts w:ascii="Arial" w:hAnsi="Arial" w:cs="Arial"/>
          <w:szCs w:val="28"/>
        </w:rPr>
        <w:t>у</w:t>
      </w:r>
      <w:r w:rsidR="00571270" w:rsidRPr="007344DA">
        <w:rPr>
          <w:rFonts w:ascii="Arial" w:hAnsi="Arial" w:cs="Arial"/>
          <w:szCs w:val="28"/>
        </w:rPr>
        <w:t xml:space="preserve"> </w:t>
      </w:r>
      <w:r w:rsidR="00656AA1" w:rsidRPr="007344DA">
        <w:rPr>
          <w:rFonts w:ascii="Arial" w:hAnsi="Arial" w:cs="Arial"/>
          <w:szCs w:val="28"/>
        </w:rPr>
        <w:t>предприятия-изготовителя</w:t>
      </w:r>
      <w:r w:rsidR="00571270" w:rsidRPr="007344DA">
        <w:rPr>
          <w:rFonts w:ascii="Arial" w:hAnsi="Arial" w:cs="Arial"/>
          <w:szCs w:val="28"/>
        </w:rPr>
        <w:t>.</w:t>
      </w:r>
    </w:p>
    <w:p w14:paraId="6E303B32" w14:textId="643169AE" w:rsidR="00EE52D4" w:rsidRPr="007344DA" w:rsidRDefault="00BD233F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>4</w:t>
      </w:r>
      <w:r w:rsidR="00EE52D4" w:rsidRPr="007344DA">
        <w:rPr>
          <w:rFonts w:ascii="Arial" w:hAnsi="Arial" w:cs="Arial"/>
          <w:szCs w:val="28"/>
        </w:rPr>
        <w:t xml:space="preserve">.2. </w:t>
      </w:r>
      <w:r w:rsidR="007344DA" w:rsidRPr="007344DA">
        <w:rPr>
          <w:rFonts w:ascii="Arial" w:hAnsi="Arial" w:cs="Arial"/>
          <w:szCs w:val="28"/>
        </w:rPr>
        <w:t xml:space="preserve">Щебень, песок и шлак </w:t>
      </w:r>
      <w:r w:rsidR="001B42A6" w:rsidRPr="007344DA">
        <w:rPr>
          <w:rFonts w:ascii="Arial" w:hAnsi="Arial" w:cs="Arial"/>
          <w:szCs w:val="28"/>
        </w:rPr>
        <w:t>в зависимости</w:t>
      </w:r>
      <w:r w:rsidR="001B42A6" w:rsidRPr="007344DA">
        <w:rPr>
          <w:rFonts w:ascii="Arial" w:hAnsi="Arial" w:cs="Arial"/>
          <w:szCs w:val="28"/>
        </w:rPr>
        <w:tab/>
        <w:t>от вида</w:t>
      </w:r>
      <w:r w:rsidR="00EE52D4" w:rsidRPr="007344DA">
        <w:rPr>
          <w:rFonts w:ascii="Arial" w:hAnsi="Arial" w:cs="Arial"/>
          <w:szCs w:val="28"/>
        </w:rPr>
        <w:t xml:space="preserve"> сжигаемых углей </w:t>
      </w:r>
      <w:r w:rsidR="001B42A6" w:rsidRPr="007344DA">
        <w:rPr>
          <w:rFonts w:ascii="Arial" w:hAnsi="Arial" w:cs="Arial"/>
          <w:szCs w:val="28"/>
        </w:rPr>
        <w:t>разделяют</w:t>
      </w:r>
      <w:r w:rsidR="007A23B3" w:rsidRPr="007344DA">
        <w:rPr>
          <w:rFonts w:ascii="Arial" w:hAnsi="Arial" w:cs="Arial"/>
          <w:szCs w:val="28"/>
        </w:rPr>
        <w:t xml:space="preserve"> на </w:t>
      </w:r>
      <w:r w:rsidR="00EE52D4" w:rsidRPr="007344DA">
        <w:rPr>
          <w:rFonts w:ascii="Arial" w:hAnsi="Arial" w:cs="Arial"/>
          <w:szCs w:val="28"/>
        </w:rPr>
        <w:t>изготовленные из:</w:t>
      </w:r>
    </w:p>
    <w:p w14:paraId="358B9754" w14:textId="045C2D5F" w:rsidR="00EE52D4" w:rsidRDefault="00EE52D4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>- каменноугольных</w:t>
      </w:r>
      <w:r>
        <w:rPr>
          <w:rFonts w:ascii="Arial" w:hAnsi="Arial" w:cs="Arial"/>
          <w:szCs w:val="28"/>
        </w:rPr>
        <w:t xml:space="preserve"> шлаков;</w:t>
      </w:r>
    </w:p>
    <w:p w14:paraId="27EA8FB2" w14:textId="17B7B0D6" w:rsidR="00EE52D4" w:rsidRDefault="00EE52D4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- буроугольных шлаков.</w:t>
      </w:r>
    </w:p>
    <w:p w14:paraId="336F99F5" w14:textId="77777777" w:rsidR="008040D3" w:rsidRDefault="008040D3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14:paraId="5B72288A" w14:textId="77777777" w:rsidR="008040D3" w:rsidRDefault="008040D3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14:paraId="4FD8C4EE" w14:textId="78D8A250" w:rsidR="001B42A6" w:rsidRPr="007344DA" w:rsidRDefault="00BD233F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lastRenderedPageBreak/>
        <w:t>4</w:t>
      </w:r>
      <w:r w:rsidR="00B57435" w:rsidRPr="007344DA">
        <w:rPr>
          <w:rFonts w:ascii="Arial" w:hAnsi="Arial" w:cs="Arial"/>
          <w:szCs w:val="28"/>
        </w:rPr>
        <w:t xml:space="preserve">.3 </w:t>
      </w:r>
      <w:r w:rsidR="007344DA" w:rsidRPr="007344DA">
        <w:rPr>
          <w:rFonts w:ascii="Arial" w:hAnsi="Arial" w:cs="Arial"/>
          <w:szCs w:val="28"/>
        </w:rPr>
        <w:t>Щебень, песок и шлак</w:t>
      </w:r>
      <w:r w:rsidR="003922E5">
        <w:rPr>
          <w:rFonts w:ascii="Arial" w:hAnsi="Arial" w:cs="Arial"/>
          <w:szCs w:val="28"/>
        </w:rPr>
        <w:t>,</w:t>
      </w:r>
      <w:r w:rsidR="007344DA" w:rsidRPr="007344DA">
        <w:rPr>
          <w:rFonts w:ascii="Arial" w:hAnsi="Arial" w:cs="Arial"/>
          <w:szCs w:val="28"/>
        </w:rPr>
        <w:t xml:space="preserve"> </w:t>
      </w:r>
      <w:r w:rsidR="001B42A6" w:rsidRPr="007344DA">
        <w:rPr>
          <w:rFonts w:ascii="Arial" w:hAnsi="Arial" w:cs="Arial"/>
          <w:szCs w:val="28"/>
        </w:rPr>
        <w:t>в зависимости</w:t>
      </w:r>
      <w:r w:rsidR="001B42A6" w:rsidRPr="007344DA">
        <w:rPr>
          <w:rFonts w:ascii="Arial" w:hAnsi="Arial" w:cs="Arial"/>
          <w:szCs w:val="28"/>
        </w:rPr>
        <w:tab/>
        <w:t xml:space="preserve">от способа </w:t>
      </w:r>
      <w:r w:rsidR="00500B41" w:rsidRPr="007344DA">
        <w:rPr>
          <w:rFonts w:ascii="Arial" w:hAnsi="Arial" w:cs="Arial"/>
          <w:szCs w:val="28"/>
        </w:rPr>
        <w:t>удаления шлака</w:t>
      </w:r>
      <w:r w:rsidR="003922E5">
        <w:rPr>
          <w:rFonts w:ascii="Arial" w:hAnsi="Arial" w:cs="Arial"/>
          <w:szCs w:val="28"/>
        </w:rPr>
        <w:t>,</w:t>
      </w:r>
      <w:r w:rsidR="001B42A6" w:rsidRPr="007344DA">
        <w:rPr>
          <w:rFonts w:ascii="Arial" w:hAnsi="Arial" w:cs="Arial"/>
          <w:szCs w:val="28"/>
        </w:rPr>
        <w:t xml:space="preserve"> разделяют</w:t>
      </w:r>
      <w:r w:rsidR="00500B41" w:rsidRPr="007344DA">
        <w:rPr>
          <w:rFonts w:ascii="Arial" w:hAnsi="Arial" w:cs="Arial"/>
          <w:szCs w:val="28"/>
        </w:rPr>
        <w:t xml:space="preserve"> </w:t>
      </w:r>
      <w:proofErr w:type="gramStart"/>
      <w:r w:rsidR="001B42A6" w:rsidRPr="007344DA">
        <w:rPr>
          <w:rFonts w:ascii="Arial" w:hAnsi="Arial" w:cs="Arial"/>
          <w:szCs w:val="28"/>
        </w:rPr>
        <w:t>на</w:t>
      </w:r>
      <w:proofErr w:type="gramEnd"/>
      <w:r w:rsidR="007344DA" w:rsidRPr="007344DA">
        <w:rPr>
          <w:rFonts w:ascii="Arial" w:hAnsi="Arial" w:cs="Arial"/>
          <w:szCs w:val="28"/>
        </w:rPr>
        <w:t xml:space="preserve"> изготовленные</w:t>
      </w:r>
      <w:r w:rsidR="001B42A6" w:rsidRPr="007344DA">
        <w:rPr>
          <w:rFonts w:ascii="Arial" w:hAnsi="Arial" w:cs="Arial"/>
          <w:szCs w:val="28"/>
        </w:rPr>
        <w:t>:</w:t>
      </w:r>
    </w:p>
    <w:p w14:paraId="1B4744FE" w14:textId="364A8F3F" w:rsidR="001B42A6" w:rsidRPr="007344DA" w:rsidRDefault="001B42A6" w:rsidP="001B42A6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 xml:space="preserve">- </w:t>
      </w:r>
      <w:r w:rsidR="00500B41" w:rsidRPr="007344DA">
        <w:rPr>
          <w:rFonts w:ascii="Arial" w:hAnsi="Arial" w:cs="Arial"/>
          <w:szCs w:val="28"/>
        </w:rPr>
        <w:t xml:space="preserve">из </w:t>
      </w:r>
      <w:r w:rsidRPr="007344DA">
        <w:rPr>
          <w:rFonts w:ascii="Arial" w:hAnsi="Arial" w:cs="Arial"/>
          <w:szCs w:val="28"/>
        </w:rPr>
        <w:t>порист</w:t>
      </w:r>
      <w:r w:rsidR="00500B41" w:rsidRPr="007344DA">
        <w:rPr>
          <w:rFonts w:ascii="Arial" w:hAnsi="Arial" w:cs="Arial"/>
          <w:szCs w:val="28"/>
        </w:rPr>
        <w:t xml:space="preserve">ого шлака, образующегося в топках </w:t>
      </w:r>
      <w:proofErr w:type="spellStart"/>
      <w:r w:rsidR="00500B41" w:rsidRPr="007344DA">
        <w:rPr>
          <w:rFonts w:ascii="Arial" w:hAnsi="Arial" w:cs="Arial"/>
          <w:szCs w:val="28"/>
        </w:rPr>
        <w:t>котлоагрегатов</w:t>
      </w:r>
      <w:proofErr w:type="spellEnd"/>
      <w:r w:rsidR="00500B41" w:rsidRPr="007344DA">
        <w:rPr>
          <w:rFonts w:ascii="Arial" w:hAnsi="Arial" w:cs="Arial"/>
          <w:szCs w:val="28"/>
        </w:rPr>
        <w:t xml:space="preserve"> с твердым шлакоудалением </w:t>
      </w:r>
      <w:r w:rsidRPr="007344DA">
        <w:rPr>
          <w:rFonts w:ascii="Arial" w:hAnsi="Arial" w:cs="Arial"/>
          <w:szCs w:val="28"/>
        </w:rPr>
        <w:t>(со средней плотностью зерен до 2,0 г/см</w:t>
      </w:r>
      <w:r w:rsidRPr="007344DA">
        <w:rPr>
          <w:rFonts w:ascii="Arial" w:hAnsi="Arial" w:cs="Arial"/>
          <w:szCs w:val="28"/>
          <w:vertAlign w:val="superscript"/>
        </w:rPr>
        <w:t>3</w:t>
      </w:r>
      <w:r w:rsidR="00500B41" w:rsidRPr="007344DA">
        <w:rPr>
          <w:rFonts w:ascii="Arial" w:hAnsi="Arial" w:cs="Arial"/>
          <w:szCs w:val="28"/>
        </w:rPr>
        <w:t>)</w:t>
      </w:r>
      <w:r w:rsidRPr="007344DA">
        <w:rPr>
          <w:rFonts w:ascii="Arial" w:hAnsi="Arial" w:cs="Arial"/>
          <w:szCs w:val="28"/>
        </w:rPr>
        <w:t>;</w:t>
      </w:r>
    </w:p>
    <w:p w14:paraId="3F90403C" w14:textId="457D0D95" w:rsidR="001B42A6" w:rsidRPr="007344DA" w:rsidRDefault="001B42A6" w:rsidP="00311F31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 xml:space="preserve">- </w:t>
      </w:r>
      <w:r w:rsidR="00500B41" w:rsidRPr="007344DA">
        <w:rPr>
          <w:rFonts w:ascii="Arial" w:hAnsi="Arial" w:cs="Arial"/>
          <w:szCs w:val="28"/>
        </w:rPr>
        <w:t xml:space="preserve">из </w:t>
      </w:r>
      <w:r w:rsidRPr="007344DA">
        <w:rPr>
          <w:rFonts w:ascii="Arial" w:hAnsi="Arial" w:cs="Arial"/>
          <w:szCs w:val="28"/>
        </w:rPr>
        <w:t>плотн</w:t>
      </w:r>
      <w:r w:rsidR="00500B41" w:rsidRPr="007344DA">
        <w:rPr>
          <w:rFonts w:ascii="Arial" w:hAnsi="Arial" w:cs="Arial"/>
          <w:szCs w:val="28"/>
        </w:rPr>
        <w:t xml:space="preserve">ого шлака, образующегося в топках </w:t>
      </w:r>
      <w:proofErr w:type="spellStart"/>
      <w:r w:rsidR="00500B41" w:rsidRPr="007344DA">
        <w:rPr>
          <w:rFonts w:ascii="Arial" w:hAnsi="Arial" w:cs="Arial"/>
          <w:szCs w:val="28"/>
        </w:rPr>
        <w:t>котлоагрегатов</w:t>
      </w:r>
      <w:proofErr w:type="spellEnd"/>
      <w:r w:rsidR="00500B41" w:rsidRPr="007344DA">
        <w:rPr>
          <w:rFonts w:ascii="Arial" w:hAnsi="Arial" w:cs="Arial"/>
          <w:szCs w:val="28"/>
        </w:rPr>
        <w:t xml:space="preserve"> с жидким шлакоудалением</w:t>
      </w:r>
      <w:r w:rsidRPr="007344DA">
        <w:rPr>
          <w:rFonts w:ascii="Arial" w:hAnsi="Arial" w:cs="Arial"/>
          <w:szCs w:val="28"/>
        </w:rPr>
        <w:t xml:space="preserve"> (со средней плотностью зерен свыше 2,0 г/см</w:t>
      </w:r>
      <w:r w:rsidRPr="007344DA">
        <w:rPr>
          <w:rFonts w:ascii="Arial" w:hAnsi="Arial" w:cs="Arial"/>
          <w:szCs w:val="28"/>
          <w:vertAlign w:val="superscript"/>
        </w:rPr>
        <w:t>3</w:t>
      </w:r>
      <w:r w:rsidRPr="007344DA">
        <w:rPr>
          <w:rFonts w:ascii="Arial" w:hAnsi="Arial" w:cs="Arial"/>
          <w:szCs w:val="28"/>
        </w:rPr>
        <w:t>)</w:t>
      </w:r>
      <w:r w:rsidR="00500B41" w:rsidRPr="007344DA">
        <w:rPr>
          <w:rFonts w:ascii="Arial" w:hAnsi="Arial" w:cs="Arial"/>
          <w:szCs w:val="28"/>
        </w:rPr>
        <w:t>.</w:t>
      </w:r>
    </w:p>
    <w:p w14:paraId="6241BF8E" w14:textId="5E130717" w:rsidR="001351CC" w:rsidRPr="007344DA" w:rsidRDefault="00BD233F" w:rsidP="001351CC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>4</w:t>
      </w:r>
      <w:r w:rsidR="001351CC" w:rsidRPr="007344DA">
        <w:rPr>
          <w:rFonts w:ascii="Arial" w:hAnsi="Arial" w:cs="Arial"/>
          <w:szCs w:val="28"/>
        </w:rPr>
        <w:t>.</w:t>
      </w:r>
      <w:r w:rsidRPr="007344DA">
        <w:rPr>
          <w:rFonts w:ascii="Arial" w:hAnsi="Arial" w:cs="Arial"/>
          <w:szCs w:val="28"/>
        </w:rPr>
        <w:t>4</w:t>
      </w:r>
      <w:r w:rsidR="001351CC" w:rsidRPr="007344DA">
        <w:rPr>
          <w:rFonts w:ascii="Arial" w:hAnsi="Arial" w:cs="Arial"/>
          <w:szCs w:val="28"/>
        </w:rPr>
        <w:t xml:space="preserve"> </w:t>
      </w:r>
      <w:r w:rsidR="007344DA" w:rsidRPr="007344DA">
        <w:rPr>
          <w:rFonts w:ascii="Arial" w:hAnsi="Arial" w:cs="Arial"/>
          <w:szCs w:val="28"/>
        </w:rPr>
        <w:t xml:space="preserve">Щебень, песок и шлак </w:t>
      </w:r>
      <w:r w:rsidR="001351CC" w:rsidRPr="007344DA">
        <w:rPr>
          <w:rFonts w:ascii="Arial" w:hAnsi="Arial" w:cs="Arial"/>
          <w:szCs w:val="28"/>
        </w:rPr>
        <w:t>характеризуют следующие показатели:</w:t>
      </w:r>
    </w:p>
    <w:p w14:paraId="0F5E9D87" w14:textId="334BC72C" w:rsidR="001351CC" w:rsidRPr="007344DA" w:rsidRDefault="001351CC" w:rsidP="001351CC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>- зерновой состав;</w:t>
      </w:r>
    </w:p>
    <w:p w14:paraId="59604C72" w14:textId="79340A65" w:rsidR="00E0334B" w:rsidRPr="007344DA" w:rsidRDefault="00E0334B" w:rsidP="00E0334B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 xml:space="preserve">- </w:t>
      </w:r>
      <w:r w:rsidR="007A23B3" w:rsidRPr="007344DA">
        <w:rPr>
          <w:rFonts w:ascii="Arial" w:hAnsi="Arial" w:cs="Arial"/>
          <w:szCs w:val="28"/>
        </w:rPr>
        <w:t xml:space="preserve">насыпная </w:t>
      </w:r>
      <w:r w:rsidRPr="007344DA">
        <w:rPr>
          <w:rFonts w:ascii="Arial" w:hAnsi="Arial" w:cs="Arial"/>
          <w:szCs w:val="28"/>
        </w:rPr>
        <w:t>плотность</w:t>
      </w:r>
      <w:r w:rsidR="00FD129B">
        <w:rPr>
          <w:rFonts w:ascii="Arial" w:hAnsi="Arial" w:cs="Arial"/>
          <w:szCs w:val="28"/>
        </w:rPr>
        <w:t xml:space="preserve"> (для песка и щебня)</w:t>
      </w:r>
      <w:r w:rsidRPr="007344DA">
        <w:rPr>
          <w:rFonts w:ascii="Arial" w:hAnsi="Arial" w:cs="Arial"/>
          <w:szCs w:val="28"/>
        </w:rPr>
        <w:t>;</w:t>
      </w:r>
    </w:p>
    <w:p w14:paraId="6B4690D3" w14:textId="70884301" w:rsidR="001351CC" w:rsidRPr="007A23B3" w:rsidRDefault="001351CC" w:rsidP="001351CC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344DA">
        <w:rPr>
          <w:rFonts w:ascii="Arial" w:hAnsi="Arial" w:cs="Arial"/>
          <w:szCs w:val="28"/>
        </w:rPr>
        <w:t>- химический состав</w:t>
      </w:r>
      <w:r w:rsidR="00CF0329">
        <w:rPr>
          <w:rFonts w:ascii="Arial" w:hAnsi="Arial" w:cs="Arial"/>
          <w:szCs w:val="28"/>
        </w:rPr>
        <w:t xml:space="preserve"> (для песка и щебня)</w:t>
      </w:r>
      <w:r w:rsidR="0008740B" w:rsidRPr="007344DA">
        <w:rPr>
          <w:rFonts w:ascii="Arial" w:hAnsi="Arial" w:cs="Arial"/>
          <w:szCs w:val="28"/>
        </w:rPr>
        <w:t>;</w:t>
      </w:r>
    </w:p>
    <w:p w14:paraId="75F511B7" w14:textId="00770768" w:rsidR="0008740B" w:rsidRPr="007A23B3" w:rsidRDefault="007A23B3" w:rsidP="001351CC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A23B3">
        <w:rPr>
          <w:rFonts w:ascii="Arial" w:hAnsi="Arial" w:cs="Arial"/>
          <w:szCs w:val="28"/>
        </w:rPr>
        <w:t>- устойчивость</w:t>
      </w:r>
      <w:r w:rsidR="0008740B" w:rsidRPr="007A23B3">
        <w:rPr>
          <w:rFonts w:ascii="Arial" w:hAnsi="Arial" w:cs="Arial"/>
          <w:szCs w:val="28"/>
        </w:rPr>
        <w:t xml:space="preserve"> структуры</w:t>
      </w:r>
      <w:r w:rsidRPr="007A23B3">
        <w:rPr>
          <w:rFonts w:ascii="Arial" w:hAnsi="Arial" w:cs="Arial"/>
          <w:szCs w:val="28"/>
        </w:rPr>
        <w:t xml:space="preserve"> (для щебня)</w:t>
      </w:r>
      <w:r w:rsidR="0008740B" w:rsidRPr="007A23B3">
        <w:rPr>
          <w:rFonts w:ascii="Arial" w:hAnsi="Arial" w:cs="Arial"/>
          <w:szCs w:val="28"/>
        </w:rPr>
        <w:t>;</w:t>
      </w:r>
    </w:p>
    <w:p w14:paraId="0D2EEDA9" w14:textId="7163C32C" w:rsidR="001351CC" w:rsidRDefault="0008740B" w:rsidP="001351CC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1669CB">
        <w:rPr>
          <w:rFonts w:ascii="Arial" w:hAnsi="Arial" w:cs="Arial"/>
          <w:szCs w:val="28"/>
        </w:rPr>
        <w:t xml:space="preserve">- </w:t>
      </w:r>
      <w:r w:rsidR="007A23B3" w:rsidRPr="001669CB">
        <w:rPr>
          <w:rFonts w:ascii="Arial" w:hAnsi="Arial" w:cs="Arial"/>
          <w:szCs w:val="28"/>
        </w:rPr>
        <w:t>морозостойкость (для щебня)</w:t>
      </w:r>
      <w:r w:rsidR="00E0334B" w:rsidRPr="001669CB">
        <w:rPr>
          <w:rFonts w:ascii="Arial" w:hAnsi="Arial" w:cs="Arial"/>
          <w:szCs w:val="28"/>
        </w:rPr>
        <w:t>.</w:t>
      </w:r>
    </w:p>
    <w:p w14:paraId="140AD5D9" w14:textId="722879C2" w:rsidR="009C079F" w:rsidRPr="009C079F" w:rsidRDefault="009C079F" w:rsidP="009C079F">
      <w:pPr>
        <w:suppressAutoHyphen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F7A5E">
        <w:rPr>
          <w:rFonts w:ascii="Arial" w:hAnsi="Arial" w:cs="Arial"/>
          <w:sz w:val="22"/>
          <w:szCs w:val="22"/>
        </w:rPr>
        <w:t xml:space="preserve">Примечание: </w:t>
      </w:r>
      <w:r w:rsidRPr="009C079F">
        <w:rPr>
          <w:rFonts w:ascii="Arial" w:hAnsi="Arial" w:cs="Arial"/>
          <w:sz w:val="22"/>
          <w:szCs w:val="22"/>
        </w:rPr>
        <w:t xml:space="preserve">По согласованию с потребителем </w:t>
      </w:r>
      <w:r>
        <w:rPr>
          <w:rFonts w:ascii="Arial" w:hAnsi="Arial" w:cs="Arial"/>
          <w:sz w:val="22"/>
          <w:szCs w:val="22"/>
        </w:rPr>
        <w:t xml:space="preserve">допускается установление дополнительных требований к шлаку, не установленных настоящим стандартом применительно к данному материалу, значения показателей которых декларируются предприятием-изготовителем. </w:t>
      </w:r>
    </w:p>
    <w:p w14:paraId="6C3DD490" w14:textId="0F38F912" w:rsidR="001A0EF1" w:rsidRPr="001669CB" w:rsidRDefault="00BD233F" w:rsidP="00522B5A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1669CB">
        <w:rPr>
          <w:rFonts w:ascii="Arial" w:hAnsi="Arial" w:cs="Arial"/>
          <w:szCs w:val="28"/>
        </w:rPr>
        <w:t>4</w:t>
      </w:r>
      <w:r w:rsidR="00FE3E86" w:rsidRPr="001669CB">
        <w:rPr>
          <w:rFonts w:ascii="Arial" w:hAnsi="Arial" w:cs="Arial"/>
          <w:szCs w:val="28"/>
        </w:rPr>
        <w:t>.5</w:t>
      </w:r>
      <w:r w:rsidR="00522B5A" w:rsidRPr="001669CB">
        <w:rPr>
          <w:rFonts w:ascii="Arial" w:hAnsi="Arial" w:cs="Arial"/>
          <w:szCs w:val="28"/>
        </w:rPr>
        <w:t xml:space="preserve"> </w:t>
      </w:r>
      <w:r w:rsidR="009972AB" w:rsidRPr="001669CB">
        <w:rPr>
          <w:rFonts w:ascii="Arial" w:hAnsi="Arial" w:cs="Arial"/>
          <w:szCs w:val="28"/>
        </w:rPr>
        <w:t xml:space="preserve">По зерновому составу </w:t>
      </w:r>
      <w:r w:rsidR="001669CB" w:rsidRPr="001669CB">
        <w:rPr>
          <w:rFonts w:ascii="Arial" w:hAnsi="Arial" w:cs="Arial"/>
          <w:szCs w:val="28"/>
        </w:rPr>
        <w:t xml:space="preserve">щебень, песок и шлак </w:t>
      </w:r>
      <w:r w:rsidR="001A0EF1" w:rsidRPr="001669CB">
        <w:rPr>
          <w:rFonts w:ascii="Arial" w:hAnsi="Arial" w:cs="Arial"/>
          <w:szCs w:val="28"/>
        </w:rPr>
        <w:t>разделяют на:</w:t>
      </w:r>
    </w:p>
    <w:p w14:paraId="144503DA" w14:textId="74DECEDD" w:rsidR="001A0EF1" w:rsidRPr="001669CB" w:rsidRDefault="001A0EF1" w:rsidP="00522B5A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1669CB">
        <w:rPr>
          <w:rFonts w:ascii="Arial" w:hAnsi="Arial" w:cs="Arial"/>
          <w:szCs w:val="28"/>
        </w:rPr>
        <w:t xml:space="preserve">- </w:t>
      </w:r>
      <w:r w:rsidR="00522B5A" w:rsidRPr="001669CB">
        <w:rPr>
          <w:rFonts w:ascii="Arial" w:hAnsi="Arial" w:cs="Arial"/>
          <w:szCs w:val="28"/>
        </w:rPr>
        <w:t>щебень</w:t>
      </w:r>
      <w:r w:rsidR="00D13849" w:rsidRPr="001669CB">
        <w:rPr>
          <w:rFonts w:ascii="Arial" w:hAnsi="Arial" w:cs="Arial"/>
          <w:szCs w:val="28"/>
        </w:rPr>
        <w:t xml:space="preserve"> </w:t>
      </w:r>
      <w:r w:rsidR="00B3149B" w:rsidRPr="001669CB">
        <w:rPr>
          <w:rFonts w:ascii="Arial" w:hAnsi="Arial" w:cs="Arial"/>
          <w:szCs w:val="28"/>
        </w:rPr>
        <w:t>фракций:</w:t>
      </w:r>
      <w:r w:rsidR="006440CD">
        <w:rPr>
          <w:rFonts w:ascii="Arial" w:hAnsi="Arial" w:cs="Arial"/>
          <w:szCs w:val="28"/>
        </w:rPr>
        <w:t xml:space="preserve"> от</w:t>
      </w:r>
      <w:r w:rsidR="00B3149B" w:rsidRPr="001669CB">
        <w:rPr>
          <w:rFonts w:ascii="Arial" w:hAnsi="Arial" w:cs="Arial"/>
          <w:szCs w:val="28"/>
        </w:rPr>
        <w:t xml:space="preserve"> </w:t>
      </w:r>
      <w:r w:rsidR="006440CD">
        <w:rPr>
          <w:rFonts w:ascii="Arial" w:hAnsi="Arial" w:cs="Arial"/>
          <w:szCs w:val="28"/>
        </w:rPr>
        <w:t xml:space="preserve">5 до </w:t>
      </w:r>
      <w:r w:rsidR="00A14F29" w:rsidRPr="001669CB">
        <w:rPr>
          <w:rFonts w:ascii="Arial" w:hAnsi="Arial" w:cs="Arial"/>
          <w:szCs w:val="28"/>
        </w:rPr>
        <w:t>10,</w:t>
      </w:r>
      <w:r w:rsidR="003447E5" w:rsidRPr="001669CB">
        <w:rPr>
          <w:rFonts w:ascii="Arial" w:hAnsi="Arial" w:cs="Arial"/>
          <w:szCs w:val="28"/>
        </w:rPr>
        <w:t xml:space="preserve"> </w:t>
      </w:r>
      <w:r w:rsidR="006440CD">
        <w:rPr>
          <w:rFonts w:ascii="Arial" w:hAnsi="Arial" w:cs="Arial"/>
          <w:szCs w:val="28"/>
        </w:rPr>
        <w:t xml:space="preserve">св. 10 до </w:t>
      </w:r>
      <w:r w:rsidR="003447E5" w:rsidRPr="001669CB">
        <w:rPr>
          <w:rFonts w:ascii="Arial" w:hAnsi="Arial" w:cs="Arial"/>
          <w:szCs w:val="28"/>
        </w:rPr>
        <w:t>15,</w:t>
      </w:r>
      <w:r w:rsidR="00A14F29" w:rsidRPr="001669CB">
        <w:rPr>
          <w:rFonts w:ascii="Arial" w:hAnsi="Arial" w:cs="Arial"/>
          <w:szCs w:val="28"/>
        </w:rPr>
        <w:t xml:space="preserve"> </w:t>
      </w:r>
      <w:r w:rsidR="006440CD">
        <w:rPr>
          <w:rFonts w:ascii="Arial" w:hAnsi="Arial" w:cs="Arial"/>
          <w:szCs w:val="28"/>
        </w:rPr>
        <w:t xml:space="preserve">св. 10 до </w:t>
      </w:r>
      <w:r w:rsidR="00A14F29" w:rsidRPr="001669CB">
        <w:rPr>
          <w:rFonts w:ascii="Arial" w:hAnsi="Arial" w:cs="Arial"/>
          <w:szCs w:val="28"/>
        </w:rPr>
        <w:t>20</w:t>
      </w:r>
      <w:r w:rsidR="003447E5" w:rsidRPr="001669CB">
        <w:rPr>
          <w:rFonts w:ascii="Arial" w:hAnsi="Arial" w:cs="Arial"/>
          <w:szCs w:val="28"/>
        </w:rPr>
        <w:t xml:space="preserve"> и</w:t>
      </w:r>
      <w:r w:rsidR="00567A9D" w:rsidRPr="001669CB">
        <w:rPr>
          <w:rFonts w:ascii="Arial" w:hAnsi="Arial" w:cs="Arial"/>
          <w:szCs w:val="28"/>
        </w:rPr>
        <w:t xml:space="preserve"> </w:t>
      </w:r>
      <w:r w:rsidR="006440CD">
        <w:rPr>
          <w:rFonts w:ascii="Arial" w:hAnsi="Arial" w:cs="Arial"/>
          <w:szCs w:val="28"/>
        </w:rPr>
        <w:t xml:space="preserve">св. 15 до </w:t>
      </w:r>
      <w:r w:rsidR="003447E5" w:rsidRPr="001669CB">
        <w:rPr>
          <w:rFonts w:ascii="Arial" w:hAnsi="Arial" w:cs="Arial"/>
          <w:szCs w:val="28"/>
        </w:rPr>
        <w:t xml:space="preserve">20 </w:t>
      </w:r>
      <w:r w:rsidR="00567A9D" w:rsidRPr="001669CB">
        <w:rPr>
          <w:rFonts w:ascii="Arial" w:hAnsi="Arial" w:cs="Arial"/>
          <w:szCs w:val="28"/>
        </w:rPr>
        <w:t>мм</w:t>
      </w:r>
      <w:r w:rsidR="00A14F29" w:rsidRPr="001669CB">
        <w:rPr>
          <w:rFonts w:ascii="Arial" w:hAnsi="Arial" w:cs="Arial"/>
          <w:szCs w:val="28"/>
        </w:rPr>
        <w:t>;</w:t>
      </w:r>
      <w:r w:rsidR="00C65D71" w:rsidRPr="001669CB">
        <w:rPr>
          <w:rFonts w:ascii="Arial" w:hAnsi="Arial" w:cs="Arial"/>
          <w:szCs w:val="28"/>
        </w:rPr>
        <w:t xml:space="preserve"> </w:t>
      </w:r>
    </w:p>
    <w:p w14:paraId="4299CA7E" w14:textId="6ADCF5D0" w:rsidR="00812D53" w:rsidRPr="00EF7A5E" w:rsidRDefault="00812D53" w:rsidP="00812D53">
      <w:pPr>
        <w:suppressAutoHyphens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F7A5E">
        <w:rPr>
          <w:rFonts w:ascii="Arial" w:hAnsi="Arial" w:cs="Arial"/>
          <w:sz w:val="22"/>
          <w:szCs w:val="22"/>
        </w:rPr>
        <w:t xml:space="preserve">Примечание: </w:t>
      </w:r>
      <w:r w:rsidR="009C079F" w:rsidRPr="009C079F">
        <w:rPr>
          <w:rFonts w:ascii="Arial" w:hAnsi="Arial" w:cs="Arial"/>
          <w:sz w:val="22"/>
          <w:szCs w:val="22"/>
        </w:rPr>
        <w:t xml:space="preserve">По согласованию с потребителем </w:t>
      </w:r>
      <w:r w:rsidRPr="00EF7A5E">
        <w:rPr>
          <w:rFonts w:ascii="Arial" w:hAnsi="Arial" w:cs="Arial"/>
          <w:sz w:val="22"/>
          <w:szCs w:val="22"/>
        </w:rPr>
        <w:t>допускается выпуск щебня смеси фракций от 5 до 20 мм.</w:t>
      </w:r>
    </w:p>
    <w:p w14:paraId="6820C9F5" w14:textId="7816B17A" w:rsidR="001A0EF1" w:rsidRPr="001669CB" w:rsidRDefault="001A0EF1" w:rsidP="00522B5A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1669CB">
        <w:rPr>
          <w:rFonts w:ascii="Arial" w:hAnsi="Arial" w:cs="Arial"/>
          <w:szCs w:val="28"/>
        </w:rPr>
        <w:t>- песок</w:t>
      </w:r>
      <w:r w:rsidR="00A14F29" w:rsidRPr="001669CB">
        <w:rPr>
          <w:rFonts w:ascii="Arial" w:hAnsi="Arial" w:cs="Arial"/>
          <w:szCs w:val="28"/>
        </w:rPr>
        <w:t>;</w:t>
      </w:r>
    </w:p>
    <w:p w14:paraId="3891C8C1" w14:textId="6ECD86F7" w:rsidR="00571270" w:rsidRPr="00C65D71" w:rsidRDefault="001A0EF1" w:rsidP="00522B5A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1669CB">
        <w:rPr>
          <w:rFonts w:ascii="Arial" w:hAnsi="Arial" w:cs="Arial"/>
          <w:szCs w:val="28"/>
        </w:rPr>
        <w:t xml:space="preserve">- </w:t>
      </w:r>
      <w:r w:rsidR="0023117C" w:rsidRPr="001669CB">
        <w:rPr>
          <w:rFonts w:ascii="Arial" w:hAnsi="Arial" w:cs="Arial"/>
          <w:szCs w:val="28"/>
        </w:rPr>
        <w:t xml:space="preserve">рядовой несортированный </w:t>
      </w:r>
      <w:r w:rsidR="00C65D71" w:rsidRPr="001669CB">
        <w:rPr>
          <w:rFonts w:ascii="Arial" w:hAnsi="Arial" w:cs="Arial"/>
          <w:szCs w:val="28"/>
        </w:rPr>
        <w:t>шлак</w:t>
      </w:r>
      <w:r w:rsidR="003922E5">
        <w:rPr>
          <w:rFonts w:ascii="Arial" w:hAnsi="Arial" w:cs="Arial"/>
          <w:szCs w:val="28"/>
        </w:rPr>
        <w:t xml:space="preserve"> (шлак)</w:t>
      </w:r>
      <w:r w:rsidR="00A14F29" w:rsidRPr="001669CB">
        <w:rPr>
          <w:rFonts w:ascii="Arial" w:hAnsi="Arial" w:cs="Arial"/>
          <w:szCs w:val="28"/>
        </w:rPr>
        <w:t>.</w:t>
      </w:r>
    </w:p>
    <w:p w14:paraId="4DA96B52" w14:textId="6196A24F" w:rsidR="00522B5A" w:rsidRDefault="00522B5A" w:rsidP="00522B5A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Требования к зерновому </w:t>
      </w:r>
      <w:r w:rsidRPr="001669CB">
        <w:rPr>
          <w:rFonts w:ascii="Arial" w:hAnsi="Arial" w:cs="Arial"/>
          <w:szCs w:val="28"/>
        </w:rPr>
        <w:t>составу</w:t>
      </w:r>
      <w:r w:rsidR="001669CB" w:rsidRPr="001669CB">
        <w:rPr>
          <w:rFonts w:ascii="Arial" w:hAnsi="Arial" w:cs="Arial"/>
          <w:szCs w:val="28"/>
        </w:rPr>
        <w:t xml:space="preserve"> щебня,</w:t>
      </w:r>
      <w:r w:rsidR="001669CB">
        <w:rPr>
          <w:rFonts w:ascii="Arial" w:hAnsi="Arial" w:cs="Arial"/>
          <w:szCs w:val="28"/>
        </w:rPr>
        <w:t xml:space="preserve"> песка</w:t>
      </w:r>
      <w:r w:rsidR="001669CB" w:rsidRPr="001669CB">
        <w:rPr>
          <w:rFonts w:ascii="Arial" w:hAnsi="Arial" w:cs="Arial"/>
          <w:szCs w:val="28"/>
        </w:rPr>
        <w:t xml:space="preserve"> и шлак</w:t>
      </w:r>
      <w:r w:rsidR="001669CB">
        <w:rPr>
          <w:rFonts w:ascii="Arial" w:hAnsi="Arial" w:cs="Arial"/>
          <w:szCs w:val="28"/>
        </w:rPr>
        <w:t>а</w:t>
      </w:r>
      <w:r w:rsidR="001669CB" w:rsidRPr="001669CB">
        <w:rPr>
          <w:rFonts w:ascii="Arial" w:hAnsi="Arial" w:cs="Arial"/>
          <w:szCs w:val="28"/>
        </w:rPr>
        <w:t xml:space="preserve"> </w:t>
      </w:r>
      <w:r w:rsidR="00774356">
        <w:rPr>
          <w:rFonts w:ascii="Arial" w:hAnsi="Arial" w:cs="Arial"/>
          <w:szCs w:val="28"/>
        </w:rPr>
        <w:t>приведены в таблице</w:t>
      </w:r>
      <w:proofErr w:type="gramStart"/>
      <w:r>
        <w:rPr>
          <w:rFonts w:ascii="Arial" w:hAnsi="Arial" w:cs="Arial"/>
          <w:szCs w:val="28"/>
        </w:rPr>
        <w:t>1</w:t>
      </w:r>
      <w:proofErr w:type="gramEnd"/>
      <w:r w:rsidR="00774356">
        <w:rPr>
          <w:rFonts w:ascii="Arial" w:hAnsi="Arial" w:cs="Arial"/>
          <w:szCs w:val="28"/>
        </w:rPr>
        <w:t>.</w:t>
      </w:r>
    </w:p>
    <w:p w14:paraId="6F8DCE61" w14:textId="0B3213A8" w:rsidR="00FE3498" w:rsidRDefault="00FE3498" w:rsidP="008C0D13">
      <w:pPr>
        <w:tabs>
          <w:tab w:val="left" w:pos="6946"/>
        </w:tabs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1669CB">
        <w:rPr>
          <w:rFonts w:ascii="Arial" w:hAnsi="Arial" w:cs="Arial"/>
          <w:spacing w:val="40"/>
          <w:szCs w:val="28"/>
        </w:rPr>
        <w:t>Таблица</w:t>
      </w:r>
      <w:r w:rsidRPr="001669CB">
        <w:rPr>
          <w:rFonts w:ascii="Arial" w:hAnsi="Arial" w:cs="Arial"/>
          <w:szCs w:val="28"/>
        </w:rPr>
        <w:t xml:space="preserve"> 1</w:t>
      </w:r>
      <w:r w:rsidR="00110B87" w:rsidRPr="001669CB">
        <w:rPr>
          <w:rFonts w:ascii="Arial" w:hAnsi="Arial" w:cs="Arial"/>
          <w:szCs w:val="28"/>
        </w:rPr>
        <w:t xml:space="preserve"> – Зерновой состав </w:t>
      </w:r>
      <w:r w:rsidR="001669CB" w:rsidRPr="001669CB">
        <w:rPr>
          <w:rFonts w:ascii="Arial" w:hAnsi="Arial" w:cs="Arial"/>
          <w:szCs w:val="28"/>
        </w:rPr>
        <w:t>щебня, песка и шлака</w:t>
      </w:r>
      <w:r w:rsidR="008C0D13" w:rsidRPr="001669CB">
        <w:rPr>
          <w:rFonts w:ascii="Arial" w:hAnsi="Arial" w:cs="Arial"/>
          <w:szCs w:val="28"/>
        </w:rPr>
        <w:tab/>
        <w:t>В процентах по массе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9"/>
        <w:gridCol w:w="2406"/>
        <w:gridCol w:w="1304"/>
        <w:gridCol w:w="2175"/>
      </w:tblGrid>
      <w:tr w:rsidR="00FE3498" w:rsidRPr="00FE3498" w14:paraId="1BF15E14" w14:textId="77777777" w:rsidTr="00757633">
        <w:tc>
          <w:tcPr>
            <w:tcW w:w="3769" w:type="dxa"/>
            <w:vMerge w:val="restart"/>
            <w:vAlign w:val="center"/>
          </w:tcPr>
          <w:p w14:paraId="16B9E3A3" w14:textId="66673185" w:rsidR="00FE3498" w:rsidRPr="00FE3498" w:rsidRDefault="00FE3498" w:rsidP="0075763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E3498">
              <w:rPr>
                <w:rFonts w:ascii="Arial" w:hAnsi="Arial" w:cs="Arial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5885" w:type="dxa"/>
            <w:gridSpan w:val="3"/>
            <w:vAlign w:val="center"/>
          </w:tcPr>
          <w:p w14:paraId="51614719" w14:textId="0495D02D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Значение показателя для</w:t>
            </w:r>
          </w:p>
        </w:tc>
      </w:tr>
      <w:tr w:rsidR="00FE3498" w:rsidRPr="00FE3498" w14:paraId="487663C9" w14:textId="77777777" w:rsidTr="00C06EA3">
        <w:tc>
          <w:tcPr>
            <w:tcW w:w="3769" w:type="dxa"/>
            <w:vMerge/>
            <w:tcBorders>
              <w:bottom w:val="double" w:sz="4" w:space="0" w:color="auto"/>
            </w:tcBorders>
          </w:tcPr>
          <w:p w14:paraId="15B2F07F" w14:textId="77777777" w:rsidR="00FE3498" w:rsidRPr="00FE3498" w:rsidRDefault="00FE3498" w:rsidP="00FE3498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406" w:type="dxa"/>
            <w:tcBorders>
              <w:bottom w:val="double" w:sz="4" w:space="0" w:color="auto"/>
            </w:tcBorders>
          </w:tcPr>
          <w:p w14:paraId="0CC0F9B4" w14:textId="66091BD0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щебня</w:t>
            </w:r>
          </w:p>
        </w:tc>
        <w:tc>
          <w:tcPr>
            <w:tcW w:w="1304" w:type="dxa"/>
            <w:tcBorders>
              <w:bottom w:val="double" w:sz="4" w:space="0" w:color="auto"/>
            </w:tcBorders>
          </w:tcPr>
          <w:p w14:paraId="62381F64" w14:textId="27C1B6D6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песка</w:t>
            </w:r>
          </w:p>
        </w:tc>
        <w:tc>
          <w:tcPr>
            <w:tcW w:w="2175" w:type="dxa"/>
            <w:tcBorders>
              <w:bottom w:val="double" w:sz="4" w:space="0" w:color="auto"/>
            </w:tcBorders>
          </w:tcPr>
          <w:p w14:paraId="1E193797" w14:textId="4EAD364E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шлака</w:t>
            </w:r>
          </w:p>
        </w:tc>
      </w:tr>
      <w:tr w:rsidR="00FE3498" w:rsidRPr="00FE3498" w14:paraId="0CB23A52" w14:textId="77777777" w:rsidTr="00C06EA3">
        <w:tc>
          <w:tcPr>
            <w:tcW w:w="376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20CDC" w14:textId="24095594" w:rsidR="00FE3498" w:rsidRPr="001669CB" w:rsidRDefault="00FE3498" w:rsidP="00FE3498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669CB">
              <w:rPr>
                <w:rFonts w:ascii="Arial" w:hAnsi="Arial" w:cs="Arial"/>
                <w:sz w:val="22"/>
                <w:szCs w:val="28"/>
              </w:rPr>
              <w:t>Полные остатки</w:t>
            </w:r>
            <w:r w:rsidR="00757633" w:rsidRPr="001669C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1669CB">
              <w:rPr>
                <w:rFonts w:ascii="Arial" w:hAnsi="Arial" w:cs="Arial"/>
                <w:sz w:val="22"/>
                <w:szCs w:val="28"/>
              </w:rPr>
              <w:t>на контрольных ситах с диаметром отверстий, мм:</w:t>
            </w:r>
          </w:p>
          <w:p w14:paraId="00DEFE40" w14:textId="1C85648C" w:rsidR="00FE3498" w:rsidRPr="001669CB" w:rsidRDefault="00FE3498" w:rsidP="00C06EA3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  <w:lang w:val="en-US"/>
              </w:rPr>
            </w:pPr>
            <w:r w:rsidRPr="001669CB">
              <w:rPr>
                <w:rFonts w:ascii="Arial" w:hAnsi="Arial" w:cs="Arial"/>
                <w:sz w:val="22"/>
                <w:szCs w:val="28"/>
                <w:lang w:val="en-US"/>
              </w:rPr>
              <w:t>d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CC83C4" w14:textId="667CAE1E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90–100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E7B79F" w14:textId="34354A6E" w:rsidR="005B4462" w:rsidRPr="008E552F" w:rsidRDefault="005B4462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8E552F">
              <w:rPr>
                <w:rFonts w:ascii="Arial" w:hAnsi="Arial" w:cs="Arial"/>
                <w:sz w:val="22"/>
                <w:szCs w:val="28"/>
              </w:rPr>
              <w:t>–</w:t>
            </w:r>
          </w:p>
        </w:tc>
        <w:tc>
          <w:tcPr>
            <w:tcW w:w="21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7BFD54" w14:textId="593878AC" w:rsidR="005B4462" w:rsidRPr="008E552F" w:rsidRDefault="005B4462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8E552F">
              <w:rPr>
                <w:rFonts w:ascii="Arial" w:hAnsi="Arial" w:cs="Arial"/>
                <w:sz w:val="22"/>
                <w:szCs w:val="28"/>
              </w:rPr>
              <w:t>–</w:t>
            </w:r>
          </w:p>
        </w:tc>
      </w:tr>
      <w:tr w:rsidR="00FE3498" w:rsidRPr="00FE3498" w14:paraId="26283AE9" w14:textId="77777777" w:rsidTr="00C06EA3">
        <w:tc>
          <w:tcPr>
            <w:tcW w:w="3769" w:type="dxa"/>
            <w:tcBorders>
              <w:top w:val="nil"/>
            </w:tcBorders>
          </w:tcPr>
          <w:p w14:paraId="2C74074E" w14:textId="4D879C1C" w:rsidR="00FE3498" w:rsidRPr="001669CB" w:rsidRDefault="00FE3498" w:rsidP="00FE3498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669CB">
              <w:rPr>
                <w:rFonts w:ascii="Arial" w:hAnsi="Arial" w:cs="Arial"/>
                <w:sz w:val="22"/>
                <w:szCs w:val="28"/>
                <w:lang w:val="en-US"/>
              </w:rPr>
              <w:t>D</w:t>
            </w:r>
          </w:p>
        </w:tc>
        <w:tc>
          <w:tcPr>
            <w:tcW w:w="2406" w:type="dxa"/>
            <w:tcBorders>
              <w:top w:val="nil"/>
            </w:tcBorders>
            <w:vAlign w:val="center"/>
          </w:tcPr>
          <w:p w14:paraId="7A49169D" w14:textId="5E518763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до 10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60F58682" w14:textId="2E088ADB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до 10</w:t>
            </w:r>
          </w:p>
        </w:tc>
        <w:tc>
          <w:tcPr>
            <w:tcW w:w="2175" w:type="dxa"/>
            <w:tcBorders>
              <w:top w:val="nil"/>
            </w:tcBorders>
            <w:vAlign w:val="center"/>
          </w:tcPr>
          <w:p w14:paraId="463624A2" w14:textId="18C3B31A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до 10</w:t>
            </w:r>
          </w:p>
        </w:tc>
      </w:tr>
      <w:tr w:rsidR="00FE3498" w:rsidRPr="00FE3498" w14:paraId="71BC787C" w14:textId="77777777" w:rsidTr="009972AB">
        <w:tc>
          <w:tcPr>
            <w:tcW w:w="3769" w:type="dxa"/>
            <w:tcBorders>
              <w:bottom w:val="double" w:sz="4" w:space="0" w:color="auto"/>
            </w:tcBorders>
          </w:tcPr>
          <w:p w14:paraId="7068D13C" w14:textId="5ECD93E9" w:rsidR="00FE3498" w:rsidRPr="001669CB" w:rsidRDefault="00FE3498" w:rsidP="000E0F7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669CB">
              <w:rPr>
                <w:rFonts w:ascii="Arial" w:hAnsi="Arial" w:cs="Arial"/>
                <w:sz w:val="22"/>
                <w:szCs w:val="28"/>
              </w:rPr>
              <w:t xml:space="preserve">Содержание </w:t>
            </w:r>
            <w:r w:rsidR="00AC5FA1" w:rsidRPr="001669CB">
              <w:rPr>
                <w:rFonts w:ascii="Arial" w:hAnsi="Arial" w:cs="Arial"/>
                <w:sz w:val="22"/>
                <w:szCs w:val="28"/>
              </w:rPr>
              <w:t>зерен размером менее 0,315</w:t>
            </w:r>
            <w:r w:rsidR="00805033" w:rsidRPr="001669CB">
              <w:rPr>
                <w:rFonts w:ascii="Arial" w:hAnsi="Arial" w:cs="Arial"/>
                <w:sz w:val="22"/>
                <w:szCs w:val="28"/>
              </w:rPr>
              <w:t xml:space="preserve"> мм</w:t>
            </w:r>
            <w:r w:rsidR="008E552F" w:rsidRPr="001669CB">
              <w:rPr>
                <w:rFonts w:ascii="Arial" w:hAnsi="Arial" w:cs="Arial"/>
                <w:sz w:val="22"/>
                <w:szCs w:val="28"/>
              </w:rPr>
              <w:t>, не более</w:t>
            </w:r>
            <w:r w:rsidRPr="001669CB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002FEDC7" w14:textId="63D1C988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9C18BE3" w14:textId="022D6437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20</w:t>
            </w: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14:paraId="21205DD5" w14:textId="226A447C" w:rsidR="00FE3498" w:rsidRPr="00FE3498" w:rsidRDefault="00FE3498" w:rsidP="00FE3498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10</w:t>
            </w:r>
          </w:p>
        </w:tc>
      </w:tr>
      <w:tr w:rsidR="009972AB" w:rsidRPr="00FE3498" w14:paraId="6B718061" w14:textId="77777777" w:rsidTr="009972AB">
        <w:tc>
          <w:tcPr>
            <w:tcW w:w="9654" w:type="dxa"/>
            <w:gridSpan w:val="4"/>
            <w:tcBorders>
              <w:top w:val="double" w:sz="4" w:space="0" w:color="auto"/>
            </w:tcBorders>
          </w:tcPr>
          <w:p w14:paraId="334B7FF4" w14:textId="1132AFDE" w:rsidR="00F32A99" w:rsidRPr="001669CB" w:rsidRDefault="00F32A99" w:rsidP="00C65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9CB">
              <w:rPr>
                <w:rFonts w:ascii="Arial" w:hAnsi="Arial" w:cs="Arial"/>
                <w:spacing w:val="40"/>
                <w:sz w:val="20"/>
                <w:szCs w:val="20"/>
              </w:rPr>
              <w:t>Примечания</w:t>
            </w:r>
          </w:p>
          <w:p w14:paraId="4A519875" w14:textId="3D60E2AD" w:rsidR="009972AB" w:rsidRPr="001669CB" w:rsidRDefault="00F32A99" w:rsidP="005E5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1669CB">
              <w:rPr>
                <w:rFonts w:ascii="Arial" w:hAnsi="Arial" w:cs="Arial"/>
                <w:sz w:val="20"/>
                <w:szCs w:val="28"/>
              </w:rPr>
              <w:t xml:space="preserve">1 d и D </w:t>
            </w:r>
            <w:r w:rsidR="00C65D71" w:rsidRPr="001669CB">
              <w:rPr>
                <w:rFonts w:ascii="Arial" w:hAnsi="Arial" w:cs="Arial"/>
                <w:sz w:val="20"/>
                <w:szCs w:val="28"/>
              </w:rPr>
              <w:t xml:space="preserve">- </w:t>
            </w:r>
            <w:r w:rsidR="00B34E34" w:rsidRPr="001669CB">
              <w:rPr>
                <w:rFonts w:ascii="Arial" w:hAnsi="Arial" w:cs="Arial"/>
                <w:sz w:val="20"/>
                <w:szCs w:val="28"/>
              </w:rPr>
              <w:t>наименьший</w:t>
            </w:r>
            <w:r w:rsidR="00CB4B49">
              <w:rPr>
                <w:rFonts w:ascii="Arial" w:hAnsi="Arial" w:cs="Arial"/>
                <w:sz w:val="20"/>
                <w:szCs w:val="28"/>
              </w:rPr>
              <w:t xml:space="preserve"> и наи</w:t>
            </w:r>
            <w:r w:rsidR="00B34E34">
              <w:rPr>
                <w:rFonts w:ascii="Arial" w:hAnsi="Arial" w:cs="Arial"/>
                <w:sz w:val="20"/>
                <w:szCs w:val="28"/>
              </w:rPr>
              <w:t>больший</w:t>
            </w:r>
            <w:r w:rsidR="00C65D71" w:rsidRPr="001669CB">
              <w:rPr>
                <w:rFonts w:ascii="Arial" w:hAnsi="Arial" w:cs="Arial"/>
                <w:sz w:val="20"/>
                <w:szCs w:val="28"/>
              </w:rPr>
              <w:t xml:space="preserve"> номинальные диаметры отверстий контрольных сит, соотве</w:t>
            </w:r>
            <w:r w:rsidR="00C65D71" w:rsidRPr="001669CB">
              <w:rPr>
                <w:rFonts w:ascii="Arial" w:hAnsi="Arial" w:cs="Arial"/>
                <w:sz w:val="20"/>
                <w:szCs w:val="28"/>
              </w:rPr>
              <w:t>т</w:t>
            </w:r>
            <w:r w:rsidR="00C65D71" w:rsidRPr="001669CB">
              <w:rPr>
                <w:rFonts w:ascii="Arial" w:hAnsi="Arial" w:cs="Arial"/>
                <w:sz w:val="20"/>
                <w:szCs w:val="28"/>
              </w:rPr>
              <w:t>ствующие наименьшим и наибольшим номинальным размерам зерен</w:t>
            </w:r>
            <w:r w:rsidR="005B1A06" w:rsidRPr="001669CB">
              <w:rPr>
                <w:rFonts w:ascii="Arial" w:hAnsi="Arial" w:cs="Arial"/>
                <w:sz w:val="20"/>
                <w:szCs w:val="28"/>
              </w:rPr>
              <w:t>.</w:t>
            </w:r>
          </w:p>
          <w:p w14:paraId="5DBF93A9" w14:textId="71C0FF6E" w:rsidR="005E5584" w:rsidRDefault="005E5584" w:rsidP="000E0F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1669CB">
              <w:rPr>
                <w:rFonts w:ascii="Arial" w:hAnsi="Arial" w:cs="Arial"/>
                <w:sz w:val="20"/>
                <w:szCs w:val="28"/>
              </w:rPr>
              <w:t xml:space="preserve">2 Содержание зерен размером менее 0,315 мм определяется </w:t>
            </w:r>
            <w:r w:rsidR="000E0F73" w:rsidRPr="001669CB">
              <w:rPr>
                <w:rFonts w:ascii="Arial" w:hAnsi="Arial" w:cs="Arial"/>
                <w:sz w:val="20"/>
                <w:szCs w:val="28"/>
              </w:rPr>
              <w:t xml:space="preserve">по массе, проходящей через сито с </w:t>
            </w:r>
            <w:r w:rsidR="000E0F73" w:rsidRPr="001669CB">
              <w:rPr>
                <w:rFonts w:ascii="Arial" w:hAnsi="Arial" w:cs="Arial"/>
                <w:sz w:val="20"/>
                <w:szCs w:val="28"/>
              </w:rPr>
              <w:lastRenderedPageBreak/>
              <w:t>сеткой № 0315</w:t>
            </w:r>
            <w:r w:rsidR="003922E5">
              <w:rPr>
                <w:rFonts w:ascii="Arial" w:hAnsi="Arial" w:cs="Arial"/>
                <w:sz w:val="20"/>
                <w:szCs w:val="28"/>
              </w:rPr>
              <w:t>.</w:t>
            </w:r>
          </w:p>
          <w:p w14:paraId="76CE8281" w14:textId="7A678E0A" w:rsidR="003922E5" w:rsidRPr="003922E5" w:rsidRDefault="003922E5" w:rsidP="000E0F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2E5">
              <w:rPr>
                <w:rFonts w:ascii="Arial" w:hAnsi="Arial" w:cs="Arial"/>
                <w:sz w:val="20"/>
                <w:szCs w:val="20"/>
              </w:rPr>
              <w:t xml:space="preserve">3 По согласованию с потребителем допускается выпуск шлака с зерновым составом, </w:t>
            </w:r>
            <w:r>
              <w:rPr>
                <w:rFonts w:ascii="Arial" w:hAnsi="Arial" w:cs="Arial"/>
                <w:sz w:val="20"/>
                <w:szCs w:val="20"/>
              </w:rPr>
              <w:t>отличным от указанного в таблице.</w:t>
            </w:r>
          </w:p>
        </w:tc>
      </w:tr>
    </w:tbl>
    <w:p w14:paraId="2E80D15B" w14:textId="5AEDB6E9" w:rsidR="00FD2F6A" w:rsidRPr="00E34B9A" w:rsidRDefault="00BD233F" w:rsidP="00AE2DF7">
      <w:pPr>
        <w:keepNext/>
        <w:suppressAutoHyphens/>
        <w:spacing w:before="120" w:line="360" w:lineRule="auto"/>
        <w:ind w:firstLine="709"/>
        <w:jc w:val="both"/>
        <w:rPr>
          <w:rFonts w:ascii="Arial" w:hAnsi="Arial" w:cs="Arial"/>
          <w:szCs w:val="28"/>
        </w:rPr>
      </w:pPr>
      <w:r w:rsidRPr="00E34B9A">
        <w:rPr>
          <w:rFonts w:ascii="Arial" w:hAnsi="Arial" w:cs="Arial"/>
          <w:szCs w:val="28"/>
        </w:rPr>
        <w:lastRenderedPageBreak/>
        <w:t>4</w:t>
      </w:r>
      <w:r w:rsidR="00FE3498" w:rsidRPr="00E34B9A">
        <w:rPr>
          <w:rFonts w:ascii="Arial" w:hAnsi="Arial" w:cs="Arial"/>
          <w:szCs w:val="28"/>
        </w:rPr>
        <w:t xml:space="preserve">.6 </w:t>
      </w:r>
      <w:r w:rsidR="0087602E" w:rsidRPr="00E34B9A">
        <w:rPr>
          <w:rFonts w:ascii="Arial" w:hAnsi="Arial" w:cs="Arial"/>
          <w:szCs w:val="28"/>
        </w:rPr>
        <w:t xml:space="preserve">Насыпная плотность щебня </w:t>
      </w:r>
      <w:r w:rsidR="00BF33F3" w:rsidRPr="00E34B9A">
        <w:rPr>
          <w:rFonts w:ascii="Arial" w:hAnsi="Arial" w:cs="Arial"/>
          <w:szCs w:val="28"/>
        </w:rPr>
        <w:t xml:space="preserve">и песка </w:t>
      </w:r>
      <w:r w:rsidR="0087602E" w:rsidRPr="00E34B9A">
        <w:rPr>
          <w:rFonts w:ascii="Arial" w:hAnsi="Arial" w:cs="Arial"/>
          <w:szCs w:val="28"/>
        </w:rPr>
        <w:t xml:space="preserve">из плотного шлака, применяемого для тяжелого бетона, должна быть не менее 1000 </w:t>
      </w:r>
      <w:r w:rsidR="00BF33F3" w:rsidRPr="00E34B9A">
        <w:rPr>
          <w:rFonts w:ascii="Arial" w:hAnsi="Arial" w:cs="Arial"/>
          <w:szCs w:val="28"/>
        </w:rPr>
        <w:t xml:space="preserve">и 1100 </w:t>
      </w:r>
      <w:r w:rsidR="0087602E" w:rsidRPr="00E34B9A">
        <w:rPr>
          <w:rFonts w:ascii="Arial" w:hAnsi="Arial" w:cs="Arial"/>
          <w:szCs w:val="28"/>
        </w:rPr>
        <w:t>кг/м</w:t>
      </w:r>
      <w:r w:rsidR="0087602E" w:rsidRPr="00E34B9A">
        <w:rPr>
          <w:rFonts w:ascii="Arial" w:hAnsi="Arial" w:cs="Arial"/>
          <w:szCs w:val="28"/>
          <w:vertAlign w:val="superscript"/>
        </w:rPr>
        <w:t>3</w:t>
      </w:r>
      <w:r w:rsidR="00997AE0" w:rsidRPr="00E34B9A">
        <w:rPr>
          <w:rFonts w:ascii="Arial" w:hAnsi="Arial" w:cs="Arial"/>
          <w:szCs w:val="28"/>
        </w:rPr>
        <w:t xml:space="preserve"> соответственно</w:t>
      </w:r>
      <w:r w:rsidR="00AE2DF7" w:rsidRPr="00E34B9A">
        <w:rPr>
          <w:rFonts w:ascii="Arial" w:hAnsi="Arial" w:cs="Arial"/>
          <w:szCs w:val="28"/>
        </w:rPr>
        <w:t>.</w:t>
      </w:r>
      <w:r w:rsidR="0087602E" w:rsidRPr="00E34B9A">
        <w:rPr>
          <w:rFonts w:ascii="Arial" w:hAnsi="Arial" w:cs="Arial"/>
          <w:szCs w:val="28"/>
        </w:rPr>
        <w:t xml:space="preserve"> </w:t>
      </w:r>
    </w:p>
    <w:p w14:paraId="6E388742" w14:textId="28206EC8" w:rsidR="00FE3498" w:rsidRPr="00E34B9A" w:rsidRDefault="0087602E" w:rsidP="00FD2F6A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E34B9A">
        <w:rPr>
          <w:rFonts w:ascii="Arial" w:hAnsi="Arial" w:cs="Arial"/>
          <w:szCs w:val="28"/>
        </w:rPr>
        <w:t>Щебень и песок из пористого шлака, применяемые для легкого бетона, в зависимости от насыпной плотности подразделяют на марки, указанные в таблице 2.</w:t>
      </w:r>
    </w:p>
    <w:p w14:paraId="27A1B46B" w14:textId="0B7A6DAC" w:rsidR="0065271E" w:rsidRPr="00E34B9A" w:rsidRDefault="006F2CDD" w:rsidP="0087602E">
      <w:pPr>
        <w:keepNext/>
        <w:suppressAutoHyphens/>
        <w:spacing w:line="360" w:lineRule="auto"/>
        <w:ind w:firstLine="567"/>
        <w:jc w:val="both"/>
        <w:rPr>
          <w:rFonts w:ascii="Arial" w:hAnsi="Arial" w:cs="Arial"/>
          <w:szCs w:val="28"/>
        </w:rPr>
      </w:pPr>
      <w:r w:rsidRPr="00E34B9A">
        <w:rPr>
          <w:rFonts w:ascii="Arial" w:hAnsi="Arial" w:cs="Arial"/>
          <w:spacing w:val="40"/>
          <w:szCs w:val="28"/>
        </w:rPr>
        <w:t>Таблица</w:t>
      </w:r>
      <w:r w:rsidR="0087602E" w:rsidRPr="00E34B9A">
        <w:rPr>
          <w:rFonts w:ascii="Arial" w:hAnsi="Arial" w:cs="Arial"/>
          <w:szCs w:val="28"/>
        </w:rPr>
        <w:t xml:space="preserve"> 2</w:t>
      </w:r>
      <w:r w:rsidR="00A737C2" w:rsidRPr="00E34B9A">
        <w:rPr>
          <w:rFonts w:ascii="Arial" w:hAnsi="Arial" w:cs="Arial"/>
          <w:szCs w:val="28"/>
        </w:rPr>
        <w:t xml:space="preserve"> – </w:t>
      </w:r>
      <w:r w:rsidR="00AC5FA1" w:rsidRPr="00E34B9A">
        <w:rPr>
          <w:rFonts w:ascii="Arial" w:hAnsi="Arial" w:cs="Arial"/>
          <w:szCs w:val="28"/>
        </w:rPr>
        <w:t>Марка</w:t>
      </w:r>
      <w:r w:rsidR="00110B87" w:rsidRPr="00E34B9A">
        <w:rPr>
          <w:rFonts w:ascii="Arial" w:hAnsi="Arial" w:cs="Arial"/>
          <w:szCs w:val="28"/>
        </w:rPr>
        <w:t xml:space="preserve"> пористых </w:t>
      </w:r>
      <w:r w:rsidR="00840AD2" w:rsidRPr="00E34B9A">
        <w:rPr>
          <w:rFonts w:ascii="Arial" w:hAnsi="Arial" w:cs="Arial"/>
          <w:szCs w:val="28"/>
        </w:rPr>
        <w:t>щебня и песка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5"/>
        <w:gridCol w:w="3155"/>
      </w:tblGrid>
      <w:tr w:rsidR="006F2CDD" w:rsidRPr="00E34B9A" w14:paraId="03D83E94" w14:textId="77777777" w:rsidTr="001669CB">
        <w:trPr>
          <w:trHeight w:val="56"/>
        </w:trPr>
        <w:tc>
          <w:tcPr>
            <w:tcW w:w="6273" w:type="dxa"/>
            <w:gridSpan w:val="2"/>
          </w:tcPr>
          <w:p w14:paraId="2EAF8E2B" w14:textId="01628619" w:rsidR="006F2CDD" w:rsidRPr="00E34B9A" w:rsidRDefault="006F2CDD" w:rsidP="00F63C5A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Марка по насыпной</w:t>
            </w:r>
            <w:r w:rsidR="00D35C1F" w:rsidRPr="00E34B9A">
              <w:rPr>
                <w:rFonts w:ascii="Arial" w:hAnsi="Arial" w:cs="Arial"/>
              </w:rPr>
              <w:t xml:space="preserve"> плотности</w:t>
            </w:r>
            <w:r w:rsidRPr="00E34B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5" w:type="dxa"/>
            <w:vMerge w:val="restart"/>
          </w:tcPr>
          <w:p w14:paraId="1FEDE0DD" w14:textId="4519FE70" w:rsidR="006F2CDD" w:rsidRPr="00E34B9A" w:rsidRDefault="00A737C2" w:rsidP="00F63C5A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E34B9A">
              <w:rPr>
                <w:rFonts w:ascii="Arial" w:hAnsi="Arial" w:cs="Arial"/>
              </w:rPr>
              <w:t>Значение н</w:t>
            </w:r>
            <w:r w:rsidR="006F2CDD" w:rsidRPr="00E34B9A">
              <w:rPr>
                <w:rFonts w:ascii="Arial" w:hAnsi="Arial" w:cs="Arial"/>
              </w:rPr>
              <w:t>асыпной</w:t>
            </w:r>
            <w:r w:rsidR="00D35C1F" w:rsidRPr="00E34B9A">
              <w:rPr>
                <w:rFonts w:ascii="Arial" w:hAnsi="Arial" w:cs="Arial"/>
              </w:rPr>
              <w:t xml:space="preserve"> плотности</w:t>
            </w:r>
            <w:r w:rsidR="006F2CDD" w:rsidRPr="00E34B9A">
              <w:rPr>
                <w:rFonts w:ascii="Arial" w:hAnsi="Arial" w:cs="Arial"/>
              </w:rPr>
              <w:t>, кг/м</w:t>
            </w:r>
            <w:r w:rsidR="006F2CDD" w:rsidRPr="00E34B9A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6F2CDD" w:rsidRPr="00E34B9A" w14:paraId="21FFF141" w14:textId="77777777" w:rsidTr="001669CB">
        <w:trPr>
          <w:trHeight w:val="56"/>
        </w:trPr>
        <w:tc>
          <w:tcPr>
            <w:tcW w:w="3138" w:type="dxa"/>
            <w:tcBorders>
              <w:bottom w:val="double" w:sz="4" w:space="0" w:color="auto"/>
            </w:tcBorders>
          </w:tcPr>
          <w:p w14:paraId="0F2A4000" w14:textId="7D8AA5F2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щебня</w:t>
            </w:r>
          </w:p>
        </w:tc>
        <w:tc>
          <w:tcPr>
            <w:tcW w:w="3135" w:type="dxa"/>
            <w:tcBorders>
              <w:bottom w:val="double" w:sz="4" w:space="0" w:color="auto"/>
            </w:tcBorders>
          </w:tcPr>
          <w:p w14:paraId="62E5EB88" w14:textId="4B0D31D2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песка</w:t>
            </w:r>
          </w:p>
        </w:tc>
        <w:tc>
          <w:tcPr>
            <w:tcW w:w="3155" w:type="dxa"/>
            <w:vMerge/>
            <w:tcBorders>
              <w:bottom w:val="double" w:sz="4" w:space="0" w:color="auto"/>
            </w:tcBorders>
          </w:tcPr>
          <w:p w14:paraId="2989AEB4" w14:textId="77777777" w:rsidR="006F2CDD" w:rsidRPr="00E34B9A" w:rsidRDefault="006F2CDD" w:rsidP="00680405">
            <w:pPr>
              <w:suppressAutoHyphens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F2CDD" w:rsidRPr="00E34B9A" w14:paraId="15E419F0" w14:textId="77777777" w:rsidTr="001669CB">
        <w:tc>
          <w:tcPr>
            <w:tcW w:w="3138" w:type="dxa"/>
          </w:tcPr>
          <w:p w14:paraId="4473D022" w14:textId="23B2971B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500</w:t>
            </w:r>
          </w:p>
        </w:tc>
        <w:tc>
          <w:tcPr>
            <w:tcW w:w="3135" w:type="dxa"/>
          </w:tcPr>
          <w:p w14:paraId="2A047A40" w14:textId="510590F7" w:rsidR="006F2CDD" w:rsidRPr="00E34B9A" w:rsidRDefault="00D364E8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–</w:t>
            </w:r>
          </w:p>
        </w:tc>
        <w:tc>
          <w:tcPr>
            <w:tcW w:w="3155" w:type="dxa"/>
          </w:tcPr>
          <w:p w14:paraId="08D2B12F" w14:textId="46080898" w:rsidR="006F2CDD" w:rsidRPr="00E34B9A" w:rsidRDefault="00D364E8" w:rsidP="00D364E8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до</w:t>
            </w:r>
            <w:r w:rsidR="00702B50" w:rsidRPr="00E34B9A">
              <w:rPr>
                <w:rFonts w:ascii="Arial" w:hAnsi="Arial" w:cs="Arial"/>
              </w:rPr>
              <w:t xml:space="preserve"> 500</w:t>
            </w:r>
          </w:p>
        </w:tc>
      </w:tr>
      <w:tr w:rsidR="006F2CDD" w:rsidRPr="00E34B9A" w14:paraId="2C775436" w14:textId="77777777" w:rsidTr="001669CB">
        <w:tc>
          <w:tcPr>
            <w:tcW w:w="3138" w:type="dxa"/>
          </w:tcPr>
          <w:p w14:paraId="28E8FEA9" w14:textId="155BB7A9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600</w:t>
            </w:r>
          </w:p>
        </w:tc>
        <w:tc>
          <w:tcPr>
            <w:tcW w:w="3135" w:type="dxa"/>
          </w:tcPr>
          <w:p w14:paraId="0D7E6094" w14:textId="5C69B08A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600</w:t>
            </w:r>
          </w:p>
        </w:tc>
        <w:tc>
          <w:tcPr>
            <w:tcW w:w="3155" w:type="dxa"/>
          </w:tcPr>
          <w:p w14:paraId="444BD6AC" w14:textId="2AD365DB" w:rsidR="006F2CDD" w:rsidRPr="00E34B9A" w:rsidRDefault="00D364E8" w:rsidP="00D364E8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 xml:space="preserve">Св. </w:t>
            </w:r>
            <w:r w:rsidR="00702B50" w:rsidRPr="00E34B9A">
              <w:rPr>
                <w:rFonts w:ascii="Arial" w:hAnsi="Arial" w:cs="Arial"/>
              </w:rPr>
              <w:t>500</w:t>
            </w:r>
            <w:r w:rsidRPr="00E34B9A">
              <w:rPr>
                <w:rFonts w:ascii="Arial" w:hAnsi="Arial" w:cs="Arial"/>
              </w:rPr>
              <w:t xml:space="preserve"> до </w:t>
            </w:r>
            <w:r w:rsidR="00702B50" w:rsidRPr="00E34B9A">
              <w:rPr>
                <w:rFonts w:ascii="Arial" w:hAnsi="Arial" w:cs="Arial"/>
              </w:rPr>
              <w:t>600</w:t>
            </w:r>
          </w:p>
        </w:tc>
      </w:tr>
      <w:tr w:rsidR="006F2CDD" w:rsidRPr="00E34B9A" w14:paraId="42540555" w14:textId="77777777" w:rsidTr="001669CB">
        <w:tc>
          <w:tcPr>
            <w:tcW w:w="3138" w:type="dxa"/>
          </w:tcPr>
          <w:p w14:paraId="31CFE263" w14:textId="7AA1817E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700</w:t>
            </w:r>
          </w:p>
        </w:tc>
        <w:tc>
          <w:tcPr>
            <w:tcW w:w="3135" w:type="dxa"/>
          </w:tcPr>
          <w:p w14:paraId="0F2CC742" w14:textId="5DA6957E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700</w:t>
            </w:r>
          </w:p>
        </w:tc>
        <w:tc>
          <w:tcPr>
            <w:tcW w:w="3155" w:type="dxa"/>
          </w:tcPr>
          <w:p w14:paraId="43E4F9E8" w14:textId="43083E3A" w:rsidR="006F2CDD" w:rsidRPr="00E34B9A" w:rsidRDefault="00D364E8" w:rsidP="00D364E8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>600</w:t>
            </w:r>
            <w:r w:rsidRPr="00E34B9A">
              <w:rPr>
                <w:rFonts w:ascii="Arial" w:hAnsi="Arial" w:cs="Arial"/>
              </w:rPr>
              <w:t xml:space="preserve"> » </w:t>
            </w:r>
            <w:r w:rsidR="00702B50" w:rsidRPr="00E34B9A">
              <w:rPr>
                <w:rFonts w:ascii="Arial" w:hAnsi="Arial" w:cs="Arial"/>
              </w:rPr>
              <w:t>700</w:t>
            </w:r>
          </w:p>
        </w:tc>
      </w:tr>
      <w:tr w:rsidR="006F2CDD" w:rsidRPr="00E34B9A" w14:paraId="4FF80619" w14:textId="77777777" w:rsidTr="001669CB">
        <w:tc>
          <w:tcPr>
            <w:tcW w:w="3138" w:type="dxa"/>
          </w:tcPr>
          <w:p w14:paraId="326E981D" w14:textId="20F1BA55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800</w:t>
            </w:r>
          </w:p>
        </w:tc>
        <w:tc>
          <w:tcPr>
            <w:tcW w:w="3135" w:type="dxa"/>
          </w:tcPr>
          <w:p w14:paraId="57CE55EB" w14:textId="5AC1EA2C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800</w:t>
            </w:r>
          </w:p>
        </w:tc>
        <w:tc>
          <w:tcPr>
            <w:tcW w:w="3155" w:type="dxa"/>
          </w:tcPr>
          <w:p w14:paraId="21C2F9DB" w14:textId="60518A71" w:rsidR="006F2CDD" w:rsidRPr="00E34B9A" w:rsidRDefault="00D364E8" w:rsidP="00702B50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 xml:space="preserve">700 </w:t>
            </w: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>800</w:t>
            </w:r>
          </w:p>
        </w:tc>
      </w:tr>
      <w:tr w:rsidR="006F2CDD" w:rsidRPr="00E34B9A" w14:paraId="2710C660" w14:textId="77777777" w:rsidTr="001669CB">
        <w:tc>
          <w:tcPr>
            <w:tcW w:w="3138" w:type="dxa"/>
          </w:tcPr>
          <w:p w14:paraId="782E4131" w14:textId="74861695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900</w:t>
            </w:r>
          </w:p>
        </w:tc>
        <w:tc>
          <w:tcPr>
            <w:tcW w:w="3135" w:type="dxa"/>
          </w:tcPr>
          <w:p w14:paraId="2187F30F" w14:textId="5C418D4C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900</w:t>
            </w:r>
          </w:p>
        </w:tc>
        <w:tc>
          <w:tcPr>
            <w:tcW w:w="3155" w:type="dxa"/>
          </w:tcPr>
          <w:p w14:paraId="77843C78" w14:textId="6616F707" w:rsidR="006F2CDD" w:rsidRPr="00E34B9A" w:rsidRDefault="00D364E8" w:rsidP="00702B50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 xml:space="preserve">800 </w:t>
            </w: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>900</w:t>
            </w:r>
          </w:p>
        </w:tc>
      </w:tr>
      <w:tr w:rsidR="006F2CDD" w:rsidRPr="004A5E76" w14:paraId="3BCEAF9A" w14:textId="77777777" w:rsidTr="001669CB">
        <w:tc>
          <w:tcPr>
            <w:tcW w:w="3138" w:type="dxa"/>
          </w:tcPr>
          <w:p w14:paraId="46FA843C" w14:textId="571D4BD0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1000</w:t>
            </w:r>
          </w:p>
        </w:tc>
        <w:tc>
          <w:tcPr>
            <w:tcW w:w="3135" w:type="dxa"/>
          </w:tcPr>
          <w:p w14:paraId="13AFC5A5" w14:textId="59D68B5A" w:rsidR="006F2CDD" w:rsidRPr="00E34B9A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>1000</w:t>
            </w:r>
          </w:p>
        </w:tc>
        <w:tc>
          <w:tcPr>
            <w:tcW w:w="3155" w:type="dxa"/>
          </w:tcPr>
          <w:p w14:paraId="593E083B" w14:textId="7384F624" w:rsidR="006F2CDD" w:rsidRPr="004A5E76" w:rsidRDefault="00D364E8" w:rsidP="00702B50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 xml:space="preserve">900 </w:t>
            </w:r>
            <w:r w:rsidRPr="00E34B9A">
              <w:rPr>
                <w:rFonts w:ascii="Arial" w:hAnsi="Arial" w:cs="Arial"/>
              </w:rPr>
              <w:t xml:space="preserve">» </w:t>
            </w:r>
            <w:r w:rsidR="00702B50" w:rsidRPr="00E34B9A">
              <w:rPr>
                <w:rFonts w:ascii="Arial" w:hAnsi="Arial" w:cs="Arial"/>
              </w:rPr>
              <w:t>1000</w:t>
            </w:r>
          </w:p>
        </w:tc>
      </w:tr>
      <w:tr w:rsidR="006F2CDD" w:rsidRPr="004A5E76" w14:paraId="30F2D37C" w14:textId="77777777" w:rsidTr="001669CB">
        <w:tc>
          <w:tcPr>
            <w:tcW w:w="3138" w:type="dxa"/>
          </w:tcPr>
          <w:p w14:paraId="26A565D0" w14:textId="316A2B22" w:rsidR="006F2CDD" w:rsidRPr="004A5E76" w:rsidRDefault="00D364E8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A5E76">
              <w:rPr>
                <w:rFonts w:ascii="Arial" w:hAnsi="Arial" w:cs="Arial"/>
              </w:rPr>
              <w:t>–</w:t>
            </w:r>
          </w:p>
        </w:tc>
        <w:tc>
          <w:tcPr>
            <w:tcW w:w="3135" w:type="dxa"/>
          </w:tcPr>
          <w:p w14:paraId="323F9D3A" w14:textId="16ACE75F" w:rsidR="006F2CDD" w:rsidRPr="004A5E76" w:rsidRDefault="006F2CDD" w:rsidP="006F2CDD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A5E76">
              <w:rPr>
                <w:rFonts w:ascii="Arial" w:hAnsi="Arial" w:cs="Arial"/>
              </w:rPr>
              <w:t>1100</w:t>
            </w:r>
          </w:p>
        </w:tc>
        <w:tc>
          <w:tcPr>
            <w:tcW w:w="3155" w:type="dxa"/>
          </w:tcPr>
          <w:p w14:paraId="4D7F8A8B" w14:textId="104D7583" w:rsidR="006F2CDD" w:rsidRPr="004A5E76" w:rsidRDefault="00D364E8" w:rsidP="00702B50">
            <w:pPr>
              <w:suppressAutoHyphens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4A5E76">
              <w:rPr>
                <w:rFonts w:ascii="Arial" w:hAnsi="Arial" w:cs="Arial"/>
              </w:rPr>
              <w:t xml:space="preserve">» </w:t>
            </w:r>
            <w:r w:rsidR="00702B50" w:rsidRPr="004A5E76">
              <w:rPr>
                <w:rFonts w:ascii="Arial" w:hAnsi="Arial" w:cs="Arial"/>
              </w:rPr>
              <w:t xml:space="preserve">1000 </w:t>
            </w:r>
            <w:r w:rsidRPr="004A5E76">
              <w:rPr>
                <w:rFonts w:ascii="Arial" w:hAnsi="Arial" w:cs="Arial"/>
              </w:rPr>
              <w:t xml:space="preserve">» </w:t>
            </w:r>
            <w:r w:rsidR="00702B50" w:rsidRPr="004A5E76">
              <w:rPr>
                <w:rFonts w:ascii="Arial" w:hAnsi="Arial" w:cs="Arial"/>
              </w:rPr>
              <w:t>1100</w:t>
            </w:r>
          </w:p>
        </w:tc>
      </w:tr>
    </w:tbl>
    <w:p w14:paraId="5F89A297" w14:textId="44898FF6" w:rsidR="00AE2DF7" w:rsidRDefault="001669CB" w:rsidP="001669CB">
      <w:pPr>
        <w:keepNext/>
        <w:suppressAutoHyphens/>
        <w:spacing w:before="120" w:line="360" w:lineRule="auto"/>
        <w:ind w:firstLine="709"/>
        <w:jc w:val="both"/>
        <w:rPr>
          <w:rFonts w:ascii="Arial" w:hAnsi="Arial" w:cs="Arial"/>
          <w:b/>
          <w:szCs w:val="28"/>
        </w:rPr>
      </w:pPr>
      <w:r w:rsidRPr="00CD6F29">
        <w:rPr>
          <w:rFonts w:ascii="Arial" w:hAnsi="Arial" w:cs="Arial"/>
          <w:szCs w:val="28"/>
        </w:rPr>
        <w:t>4.7 Средняя плотность щебня</w:t>
      </w:r>
      <w:r w:rsidR="00CD6F29" w:rsidRPr="00CD6F29">
        <w:rPr>
          <w:rFonts w:ascii="Arial" w:hAnsi="Arial" w:cs="Arial"/>
          <w:szCs w:val="28"/>
        </w:rPr>
        <w:t xml:space="preserve"> при его применении в тяжелых и мелкозернистых бетонах</w:t>
      </w:r>
      <w:r w:rsidRPr="00CD6F29">
        <w:rPr>
          <w:rFonts w:ascii="Arial" w:hAnsi="Arial" w:cs="Arial"/>
          <w:szCs w:val="28"/>
        </w:rPr>
        <w:t xml:space="preserve"> должна быть в пределах от 2000 до 3100 кг/м</w:t>
      </w:r>
      <w:r w:rsidRPr="00CD6F29">
        <w:rPr>
          <w:rFonts w:ascii="Arial" w:hAnsi="Arial" w:cs="Arial"/>
          <w:szCs w:val="28"/>
          <w:vertAlign w:val="superscript"/>
        </w:rPr>
        <w:t>3</w:t>
      </w:r>
      <w:r w:rsidRPr="00CD6F29">
        <w:rPr>
          <w:rFonts w:ascii="Arial" w:hAnsi="Arial" w:cs="Arial"/>
          <w:szCs w:val="28"/>
        </w:rPr>
        <w:t xml:space="preserve"> включительно.</w:t>
      </w:r>
    </w:p>
    <w:p w14:paraId="20DA94E8" w14:textId="6AC8E2E4" w:rsidR="00680405" w:rsidRPr="00CD6F29" w:rsidRDefault="00BD233F" w:rsidP="00050326">
      <w:pPr>
        <w:keepNext/>
        <w:suppressAutoHyphens/>
        <w:spacing w:before="120" w:line="360" w:lineRule="auto"/>
        <w:ind w:firstLine="709"/>
        <w:jc w:val="both"/>
        <w:rPr>
          <w:rFonts w:ascii="Arial" w:hAnsi="Arial" w:cs="Arial"/>
          <w:b/>
          <w:szCs w:val="28"/>
        </w:rPr>
      </w:pPr>
      <w:r w:rsidRPr="00CD6F29">
        <w:rPr>
          <w:rFonts w:ascii="Arial" w:hAnsi="Arial" w:cs="Arial"/>
          <w:b/>
          <w:szCs w:val="28"/>
        </w:rPr>
        <w:t>4</w:t>
      </w:r>
      <w:r w:rsidR="00D364E8" w:rsidRPr="00CD6F29">
        <w:rPr>
          <w:rFonts w:ascii="Arial" w:hAnsi="Arial" w:cs="Arial"/>
          <w:b/>
          <w:szCs w:val="28"/>
        </w:rPr>
        <w:t>.7</w:t>
      </w:r>
      <w:r w:rsidR="002A259F" w:rsidRPr="00CD6F29">
        <w:rPr>
          <w:rFonts w:ascii="Arial" w:hAnsi="Arial" w:cs="Arial"/>
          <w:b/>
          <w:szCs w:val="28"/>
        </w:rPr>
        <w:t xml:space="preserve"> </w:t>
      </w:r>
      <w:r w:rsidR="00D364E8" w:rsidRPr="00CD6F29">
        <w:rPr>
          <w:rFonts w:ascii="Arial" w:hAnsi="Arial" w:cs="Arial"/>
          <w:b/>
          <w:szCs w:val="28"/>
        </w:rPr>
        <w:t>Химический состав</w:t>
      </w:r>
    </w:p>
    <w:p w14:paraId="35BBCBE1" w14:textId="51D5E2AF" w:rsidR="00D364E8" w:rsidRDefault="00BD233F" w:rsidP="004A5E76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CD6F29">
        <w:rPr>
          <w:rFonts w:ascii="Arial" w:hAnsi="Arial" w:cs="Arial"/>
          <w:szCs w:val="28"/>
        </w:rPr>
        <w:t>4</w:t>
      </w:r>
      <w:r w:rsidR="002A259F" w:rsidRPr="002A259F">
        <w:rPr>
          <w:rFonts w:ascii="Arial" w:hAnsi="Arial" w:cs="Arial"/>
          <w:szCs w:val="28"/>
        </w:rPr>
        <w:t>.</w:t>
      </w:r>
      <w:r w:rsidR="00D364E8">
        <w:rPr>
          <w:rFonts w:ascii="Arial" w:hAnsi="Arial" w:cs="Arial"/>
          <w:szCs w:val="28"/>
        </w:rPr>
        <w:t>7</w:t>
      </w:r>
      <w:r w:rsidR="002A259F" w:rsidRPr="002A259F">
        <w:rPr>
          <w:rFonts w:ascii="Arial" w:hAnsi="Arial" w:cs="Arial"/>
          <w:szCs w:val="28"/>
        </w:rPr>
        <w:t xml:space="preserve">.1 </w:t>
      </w:r>
      <w:r w:rsidR="00D364E8">
        <w:rPr>
          <w:rFonts w:ascii="Arial" w:hAnsi="Arial" w:cs="Arial"/>
          <w:szCs w:val="28"/>
        </w:rPr>
        <w:t>Потер</w:t>
      </w:r>
      <w:r w:rsidR="00CD6F29">
        <w:rPr>
          <w:rFonts w:ascii="Arial" w:hAnsi="Arial" w:cs="Arial"/>
          <w:szCs w:val="28"/>
        </w:rPr>
        <w:t>я</w:t>
      </w:r>
      <w:r w:rsidR="00D364E8">
        <w:rPr>
          <w:rFonts w:ascii="Arial" w:hAnsi="Arial" w:cs="Arial"/>
          <w:szCs w:val="28"/>
        </w:rPr>
        <w:t xml:space="preserve"> массы при прокаливании </w:t>
      </w:r>
      <w:r w:rsidR="008F4975">
        <w:rPr>
          <w:rFonts w:ascii="Arial" w:hAnsi="Arial" w:cs="Arial"/>
          <w:szCs w:val="28"/>
        </w:rPr>
        <w:t>щебня</w:t>
      </w:r>
      <w:r w:rsidR="00CD6F29">
        <w:rPr>
          <w:rFonts w:ascii="Arial" w:hAnsi="Arial" w:cs="Arial"/>
          <w:szCs w:val="28"/>
        </w:rPr>
        <w:t xml:space="preserve"> и песк</w:t>
      </w:r>
      <w:r w:rsidR="008F4975">
        <w:rPr>
          <w:rFonts w:ascii="Arial" w:hAnsi="Arial" w:cs="Arial"/>
          <w:szCs w:val="28"/>
        </w:rPr>
        <w:t>а</w:t>
      </w:r>
      <w:r w:rsidR="00CD6F29">
        <w:rPr>
          <w:rFonts w:ascii="Arial" w:hAnsi="Arial" w:cs="Arial"/>
          <w:szCs w:val="28"/>
        </w:rPr>
        <w:t xml:space="preserve"> </w:t>
      </w:r>
      <w:r w:rsidR="008F4975">
        <w:rPr>
          <w:rFonts w:ascii="Arial" w:hAnsi="Arial" w:cs="Arial"/>
          <w:szCs w:val="28"/>
        </w:rPr>
        <w:t xml:space="preserve">из плотного шлака </w:t>
      </w:r>
      <w:r w:rsidR="00CD6F29">
        <w:rPr>
          <w:rFonts w:ascii="Arial" w:hAnsi="Arial" w:cs="Arial"/>
          <w:szCs w:val="28"/>
        </w:rPr>
        <w:t>не нормируют.</w:t>
      </w:r>
      <w:r w:rsidR="008F4975">
        <w:rPr>
          <w:rFonts w:ascii="Arial" w:hAnsi="Arial" w:cs="Arial"/>
          <w:szCs w:val="28"/>
        </w:rPr>
        <w:t xml:space="preserve"> Значения потери массы при прокаливании</w:t>
      </w:r>
      <w:r w:rsidR="00CD6F29">
        <w:rPr>
          <w:rFonts w:ascii="Arial" w:hAnsi="Arial" w:cs="Arial"/>
          <w:szCs w:val="28"/>
        </w:rPr>
        <w:t xml:space="preserve"> </w:t>
      </w:r>
      <w:r w:rsidR="008F4975">
        <w:rPr>
          <w:rFonts w:ascii="Arial" w:hAnsi="Arial" w:cs="Arial"/>
          <w:szCs w:val="28"/>
        </w:rPr>
        <w:t xml:space="preserve">щебня и песка из пористого шлака </w:t>
      </w:r>
      <w:r w:rsidR="00D364E8">
        <w:rPr>
          <w:rFonts w:ascii="Arial" w:hAnsi="Arial" w:cs="Arial"/>
          <w:szCs w:val="28"/>
        </w:rPr>
        <w:t xml:space="preserve">не должны превышать значений, приведенных </w:t>
      </w:r>
      <w:r w:rsidR="004A5E76">
        <w:rPr>
          <w:rFonts w:ascii="Arial" w:hAnsi="Arial" w:cs="Arial"/>
          <w:szCs w:val="28"/>
        </w:rPr>
        <w:t>в таблице 3</w:t>
      </w:r>
      <w:r w:rsidR="00005904">
        <w:rPr>
          <w:rFonts w:ascii="Arial" w:hAnsi="Arial" w:cs="Arial"/>
          <w:szCs w:val="28"/>
        </w:rPr>
        <w:t>.</w:t>
      </w:r>
    </w:p>
    <w:p w14:paraId="1B1E46D3" w14:textId="77777777" w:rsidR="00774356" w:rsidRDefault="00774356">
      <w:pPr>
        <w:rPr>
          <w:rFonts w:ascii="Arial" w:hAnsi="Arial" w:cs="Arial"/>
          <w:spacing w:val="40"/>
          <w:szCs w:val="28"/>
        </w:rPr>
      </w:pPr>
      <w:r>
        <w:rPr>
          <w:rFonts w:ascii="Arial" w:hAnsi="Arial" w:cs="Arial"/>
          <w:spacing w:val="40"/>
          <w:szCs w:val="28"/>
        </w:rPr>
        <w:br w:type="page"/>
      </w:r>
    </w:p>
    <w:p w14:paraId="2FFD5B21" w14:textId="3446CC74" w:rsidR="008F4975" w:rsidRPr="008F4975" w:rsidRDefault="004A5E76" w:rsidP="008C0D13">
      <w:pPr>
        <w:keepNext/>
        <w:tabs>
          <w:tab w:val="left" w:pos="6946"/>
        </w:tabs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8F4975">
        <w:rPr>
          <w:rFonts w:ascii="Arial" w:hAnsi="Arial" w:cs="Arial"/>
          <w:spacing w:val="40"/>
          <w:szCs w:val="28"/>
        </w:rPr>
        <w:lastRenderedPageBreak/>
        <w:t>Таблица</w:t>
      </w:r>
      <w:r w:rsidRPr="008F4975">
        <w:rPr>
          <w:rFonts w:ascii="Arial" w:hAnsi="Arial" w:cs="Arial"/>
          <w:szCs w:val="28"/>
        </w:rPr>
        <w:t xml:space="preserve"> 3</w:t>
      </w:r>
      <w:r w:rsidR="00110B87" w:rsidRPr="008F4975">
        <w:rPr>
          <w:rFonts w:ascii="Arial" w:hAnsi="Arial" w:cs="Arial"/>
          <w:szCs w:val="28"/>
        </w:rPr>
        <w:t xml:space="preserve"> –</w:t>
      </w:r>
      <w:r w:rsidR="00110B87" w:rsidRPr="008F4975">
        <w:t xml:space="preserve"> </w:t>
      </w:r>
      <w:r w:rsidR="008F4975" w:rsidRPr="008F4975">
        <w:rPr>
          <w:rFonts w:ascii="Arial" w:hAnsi="Arial" w:cs="Arial"/>
          <w:szCs w:val="28"/>
        </w:rPr>
        <w:t>Значения потери массы при прокаливании щебня и песка из пористого шлака</w:t>
      </w:r>
    </w:p>
    <w:p w14:paraId="796C6EAA" w14:textId="259DDFED" w:rsidR="004A5E76" w:rsidRPr="00110B87" w:rsidRDefault="008C0D13" w:rsidP="008C0D13">
      <w:pPr>
        <w:keepNext/>
        <w:tabs>
          <w:tab w:val="left" w:pos="6946"/>
        </w:tabs>
        <w:suppressAutoHyphens/>
        <w:spacing w:line="360" w:lineRule="auto"/>
        <w:ind w:firstLine="709"/>
        <w:jc w:val="both"/>
      </w:pPr>
      <w:r w:rsidRPr="008F4975">
        <w:rPr>
          <w:rFonts w:ascii="Arial" w:hAnsi="Arial" w:cs="Arial"/>
          <w:szCs w:val="28"/>
        </w:rPr>
        <w:tab/>
        <w:t>В процентах по массе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9"/>
        <w:gridCol w:w="2689"/>
        <w:gridCol w:w="2690"/>
      </w:tblGrid>
      <w:tr w:rsidR="004A5E76" w14:paraId="7B75855E" w14:textId="77777777" w:rsidTr="008C0D13">
        <w:trPr>
          <w:trHeight w:val="63"/>
        </w:trPr>
        <w:tc>
          <w:tcPr>
            <w:tcW w:w="4049" w:type="dxa"/>
            <w:vMerge w:val="restart"/>
            <w:vAlign w:val="center"/>
          </w:tcPr>
          <w:p w14:paraId="7CAA8A84" w14:textId="12284C42" w:rsidR="004A5E76" w:rsidRDefault="004A5E76" w:rsidP="008C0D13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Назначение бетона</w:t>
            </w:r>
          </w:p>
        </w:tc>
        <w:tc>
          <w:tcPr>
            <w:tcW w:w="5379" w:type="dxa"/>
            <w:gridSpan w:val="2"/>
            <w:vAlign w:val="center"/>
          </w:tcPr>
          <w:p w14:paraId="100719CD" w14:textId="5F76F25A" w:rsidR="008F4975" w:rsidRDefault="008F4975" w:rsidP="008F4975">
            <w:pPr>
              <w:keepNext/>
              <w:tabs>
                <w:tab w:val="left" w:pos="6946"/>
              </w:tabs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</w:t>
            </w:r>
            <w:r w:rsidRPr="008F4975">
              <w:rPr>
                <w:rFonts w:ascii="Arial" w:hAnsi="Arial" w:cs="Arial"/>
                <w:szCs w:val="28"/>
              </w:rPr>
              <w:t>отер</w:t>
            </w:r>
            <w:r>
              <w:rPr>
                <w:rFonts w:ascii="Arial" w:hAnsi="Arial" w:cs="Arial"/>
                <w:szCs w:val="28"/>
              </w:rPr>
              <w:t>я</w:t>
            </w:r>
            <w:r w:rsidRPr="008F4975">
              <w:rPr>
                <w:rFonts w:ascii="Arial" w:hAnsi="Arial" w:cs="Arial"/>
                <w:szCs w:val="28"/>
              </w:rPr>
              <w:t xml:space="preserve"> массы при прокаливании щебня и песка из пористого шлака</w:t>
            </w:r>
          </w:p>
        </w:tc>
      </w:tr>
      <w:tr w:rsidR="004A5E76" w14:paraId="075C66C0" w14:textId="77777777" w:rsidTr="008C0D13">
        <w:tc>
          <w:tcPr>
            <w:tcW w:w="4049" w:type="dxa"/>
            <w:vMerge/>
          </w:tcPr>
          <w:p w14:paraId="668A5451" w14:textId="0167D355" w:rsidR="004A5E76" w:rsidRDefault="004A5E76" w:rsidP="004A5E76">
            <w:pPr>
              <w:suppressAutoHyphens/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63D19A4A" w14:textId="1F8E0E18" w:rsidR="004A5E76" w:rsidRDefault="004A5E76" w:rsidP="004A5E76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каменноугольного</w:t>
            </w:r>
          </w:p>
        </w:tc>
        <w:tc>
          <w:tcPr>
            <w:tcW w:w="2690" w:type="dxa"/>
            <w:vAlign w:val="center"/>
          </w:tcPr>
          <w:p w14:paraId="7B18F42D" w14:textId="697132CD" w:rsidR="004A5E76" w:rsidRDefault="004A5E76" w:rsidP="004A5E76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буроугольного</w:t>
            </w:r>
          </w:p>
        </w:tc>
      </w:tr>
      <w:tr w:rsidR="004A5E76" w14:paraId="1508AB6C" w14:textId="77777777" w:rsidTr="008C0D13">
        <w:trPr>
          <w:trHeight w:val="340"/>
        </w:trPr>
        <w:tc>
          <w:tcPr>
            <w:tcW w:w="4049" w:type="dxa"/>
          </w:tcPr>
          <w:p w14:paraId="7EDE85B9" w14:textId="34A43FE5" w:rsidR="004A5E76" w:rsidRDefault="004A5E76" w:rsidP="004A5E76">
            <w:pPr>
              <w:suppressAutoHyphens/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Для железобетонных</w:t>
            </w:r>
            <w:r w:rsidR="008F4975">
              <w:rPr>
                <w:rFonts w:ascii="Arial" w:hAnsi="Arial" w:cs="Arial"/>
                <w:szCs w:val="28"/>
              </w:rPr>
              <w:t xml:space="preserve"> изделий и</w:t>
            </w:r>
            <w:r>
              <w:rPr>
                <w:rFonts w:ascii="Arial" w:hAnsi="Arial" w:cs="Arial"/>
                <w:szCs w:val="28"/>
              </w:rPr>
              <w:t xml:space="preserve"> конструкций</w:t>
            </w:r>
          </w:p>
        </w:tc>
        <w:tc>
          <w:tcPr>
            <w:tcW w:w="2689" w:type="dxa"/>
            <w:vAlign w:val="center"/>
          </w:tcPr>
          <w:p w14:paraId="39BD1054" w14:textId="29984B5C" w:rsidR="004A5E76" w:rsidRDefault="004A5E76" w:rsidP="004A5E76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2690" w:type="dxa"/>
            <w:vAlign w:val="center"/>
          </w:tcPr>
          <w:p w14:paraId="252845C0" w14:textId="528FE2C9" w:rsidR="004A5E76" w:rsidRDefault="004A5E76" w:rsidP="004A5E76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</w:tr>
      <w:tr w:rsidR="004A5E76" w:rsidRPr="00BD030E" w14:paraId="087F2E85" w14:textId="77777777" w:rsidTr="008C0D13">
        <w:tc>
          <w:tcPr>
            <w:tcW w:w="4049" w:type="dxa"/>
          </w:tcPr>
          <w:p w14:paraId="08A50B74" w14:textId="687500E8" w:rsidR="004A5E76" w:rsidRPr="00BD030E" w:rsidRDefault="004A5E76" w:rsidP="004A5E76">
            <w:pPr>
              <w:suppressAutoHyphens/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BD030E">
              <w:rPr>
                <w:rFonts w:ascii="Arial" w:hAnsi="Arial" w:cs="Arial"/>
                <w:szCs w:val="28"/>
              </w:rPr>
              <w:t>Для бетонных</w:t>
            </w:r>
            <w:r w:rsidR="008F4975" w:rsidRPr="00BD030E">
              <w:rPr>
                <w:rFonts w:ascii="Arial" w:hAnsi="Arial" w:cs="Arial"/>
                <w:szCs w:val="28"/>
              </w:rPr>
              <w:t xml:space="preserve"> изделий и</w:t>
            </w:r>
            <w:r w:rsidRPr="00BD030E">
              <w:rPr>
                <w:rFonts w:ascii="Arial" w:hAnsi="Arial" w:cs="Arial"/>
                <w:szCs w:val="28"/>
              </w:rPr>
              <w:t xml:space="preserve"> конструкций</w:t>
            </w:r>
          </w:p>
        </w:tc>
        <w:tc>
          <w:tcPr>
            <w:tcW w:w="2689" w:type="dxa"/>
            <w:vAlign w:val="center"/>
          </w:tcPr>
          <w:p w14:paraId="3EB523FA" w14:textId="05C28FB8" w:rsidR="004A5E76" w:rsidRPr="00BD030E" w:rsidRDefault="004A5E76" w:rsidP="004A5E76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 w:rsidRPr="00BD030E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2690" w:type="dxa"/>
            <w:vAlign w:val="center"/>
          </w:tcPr>
          <w:p w14:paraId="4632088F" w14:textId="74FC151A" w:rsidR="004A5E76" w:rsidRPr="00BD030E" w:rsidRDefault="004A5E76" w:rsidP="004A5E76">
            <w:pPr>
              <w:suppressAutoHyphens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 w:rsidRPr="00BD030E">
              <w:rPr>
                <w:rFonts w:ascii="Arial" w:hAnsi="Arial" w:cs="Arial"/>
                <w:szCs w:val="28"/>
              </w:rPr>
              <w:t>3</w:t>
            </w:r>
          </w:p>
        </w:tc>
      </w:tr>
    </w:tbl>
    <w:p w14:paraId="17F02FA4" w14:textId="26F90DFC" w:rsidR="004A5E76" w:rsidRPr="00BD030E" w:rsidRDefault="00BD233F" w:rsidP="004A5E76">
      <w:pPr>
        <w:suppressAutoHyphens/>
        <w:spacing w:before="120" w:line="360" w:lineRule="auto"/>
        <w:ind w:firstLine="709"/>
        <w:jc w:val="both"/>
        <w:rPr>
          <w:rFonts w:ascii="Arial" w:hAnsi="Arial" w:cs="Arial"/>
          <w:szCs w:val="28"/>
        </w:rPr>
      </w:pPr>
      <w:r w:rsidRPr="00BD030E">
        <w:rPr>
          <w:rFonts w:ascii="Arial" w:hAnsi="Arial" w:cs="Arial"/>
          <w:szCs w:val="28"/>
        </w:rPr>
        <w:t>4</w:t>
      </w:r>
      <w:r w:rsidR="004A5E76" w:rsidRPr="00BD030E">
        <w:rPr>
          <w:rFonts w:ascii="Arial" w:hAnsi="Arial" w:cs="Arial"/>
          <w:szCs w:val="28"/>
        </w:rPr>
        <w:t xml:space="preserve">.7.2 Содержание сернистых и сернокислых соединений в пересчете на </w:t>
      </w:r>
      <w:r w:rsidR="00110B87" w:rsidRPr="00BD030E">
        <w:rPr>
          <w:rFonts w:ascii="Arial" w:hAnsi="Arial" w:cs="Arial"/>
          <w:szCs w:val="28"/>
        </w:rPr>
        <w:t>оксид серы (</w:t>
      </w:r>
      <w:r w:rsidR="00110B87" w:rsidRPr="00BD030E">
        <w:rPr>
          <w:rFonts w:ascii="Arial" w:hAnsi="Arial" w:cs="Arial"/>
          <w:szCs w:val="28"/>
          <w:lang w:val="en-US"/>
        </w:rPr>
        <w:t>VI</w:t>
      </w:r>
      <w:r w:rsidR="00110B87" w:rsidRPr="00BD030E">
        <w:rPr>
          <w:rFonts w:ascii="Arial" w:hAnsi="Arial" w:cs="Arial"/>
          <w:szCs w:val="28"/>
        </w:rPr>
        <w:t>) (</w:t>
      </w:r>
      <w:r w:rsidR="004A5E76" w:rsidRPr="00BD030E">
        <w:rPr>
          <w:rFonts w:ascii="Arial" w:hAnsi="Arial" w:cs="Arial"/>
          <w:szCs w:val="28"/>
          <w:lang w:val="en-US"/>
        </w:rPr>
        <w:t>SO</w:t>
      </w:r>
      <w:r w:rsidR="004A5E76" w:rsidRPr="00BD030E">
        <w:rPr>
          <w:rFonts w:ascii="Arial" w:hAnsi="Arial" w:cs="Arial"/>
          <w:szCs w:val="28"/>
          <w:vertAlign w:val="subscript"/>
        </w:rPr>
        <w:t>3</w:t>
      </w:r>
      <w:r w:rsidR="00110B87" w:rsidRPr="00BD030E">
        <w:rPr>
          <w:rFonts w:ascii="Arial" w:hAnsi="Arial" w:cs="Arial"/>
          <w:szCs w:val="28"/>
        </w:rPr>
        <w:t>)</w:t>
      </w:r>
      <w:r w:rsidR="004A5E76" w:rsidRPr="00BD030E">
        <w:rPr>
          <w:rFonts w:ascii="Arial" w:hAnsi="Arial" w:cs="Arial"/>
          <w:szCs w:val="28"/>
        </w:rPr>
        <w:t xml:space="preserve"> в щебне и песке не должно превышать 3 % по массе</w:t>
      </w:r>
      <w:r w:rsidR="00563C6E" w:rsidRPr="00BD030E">
        <w:rPr>
          <w:rFonts w:ascii="Arial" w:hAnsi="Arial" w:cs="Arial"/>
          <w:szCs w:val="28"/>
        </w:rPr>
        <w:t>.</w:t>
      </w:r>
    </w:p>
    <w:p w14:paraId="130BB4FF" w14:textId="2910DB3C" w:rsidR="004A5E76" w:rsidRPr="00BD030E" w:rsidRDefault="00BD233F" w:rsidP="004A5E76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BD030E">
        <w:rPr>
          <w:rFonts w:ascii="Arial" w:hAnsi="Arial" w:cs="Arial"/>
          <w:szCs w:val="28"/>
        </w:rPr>
        <w:t>4</w:t>
      </w:r>
      <w:r w:rsidR="004A5E76" w:rsidRPr="00BD030E">
        <w:rPr>
          <w:rFonts w:ascii="Arial" w:hAnsi="Arial" w:cs="Arial"/>
          <w:szCs w:val="28"/>
        </w:rPr>
        <w:t>.7.3 Содержание в щебне и песке свободного оксида кальция</w:t>
      </w:r>
      <w:r w:rsidR="00110B87" w:rsidRPr="00BD030E">
        <w:rPr>
          <w:rFonts w:ascii="Arial" w:hAnsi="Arial" w:cs="Arial"/>
          <w:szCs w:val="28"/>
        </w:rPr>
        <w:t xml:space="preserve"> (</w:t>
      </w:r>
      <w:proofErr w:type="spellStart"/>
      <w:r w:rsidR="00110B87" w:rsidRPr="00BD030E">
        <w:rPr>
          <w:rFonts w:ascii="Arial" w:hAnsi="Arial" w:cs="Arial"/>
          <w:szCs w:val="28"/>
          <w:lang w:val="en-US"/>
        </w:rPr>
        <w:t>CaO</w:t>
      </w:r>
      <w:proofErr w:type="spellEnd"/>
      <w:r w:rsidR="00110B87" w:rsidRPr="00BD030E">
        <w:rPr>
          <w:rFonts w:ascii="Arial" w:hAnsi="Arial" w:cs="Arial"/>
          <w:szCs w:val="28"/>
        </w:rPr>
        <w:t>)</w:t>
      </w:r>
      <w:r w:rsidR="004A5E76" w:rsidRPr="00BD030E">
        <w:rPr>
          <w:rFonts w:ascii="Arial" w:hAnsi="Arial" w:cs="Arial"/>
          <w:szCs w:val="28"/>
        </w:rPr>
        <w:t xml:space="preserve"> не должно превышать 1 %.</w:t>
      </w:r>
    </w:p>
    <w:p w14:paraId="782E6A45" w14:textId="447EF1AC" w:rsidR="004A5E76" w:rsidRDefault="00BD233F" w:rsidP="004A5E76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BD030E">
        <w:rPr>
          <w:rFonts w:ascii="Arial" w:hAnsi="Arial" w:cs="Arial"/>
          <w:szCs w:val="28"/>
        </w:rPr>
        <w:t>4</w:t>
      </w:r>
      <w:r w:rsidR="004A5E76" w:rsidRPr="00BD030E">
        <w:rPr>
          <w:rFonts w:ascii="Arial" w:hAnsi="Arial" w:cs="Arial"/>
          <w:szCs w:val="28"/>
        </w:rPr>
        <w:t>.8 Щебень должен обладать устойчивой структурой</w:t>
      </w:r>
      <w:r w:rsidR="004A5E76">
        <w:rPr>
          <w:rFonts w:ascii="Arial" w:hAnsi="Arial" w:cs="Arial"/>
          <w:szCs w:val="28"/>
        </w:rPr>
        <w:t>. Потеря массы при определении стойкости против силикатного и железистого распадов соответственно не должна превышать 8 и 5 %.</w:t>
      </w:r>
    </w:p>
    <w:p w14:paraId="7D9E0758" w14:textId="33744C4C" w:rsidR="004A5E76" w:rsidRPr="00B74F16" w:rsidRDefault="00BD233F" w:rsidP="00DB2597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B2597">
        <w:rPr>
          <w:rFonts w:ascii="Arial" w:hAnsi="Arial" w:cs="Arial"/>
          <w:szCs w:val="28"/>
        </w:rPr>
        <w:t>4</w:t>
      </w:r>
      <w:r w:rsidR="004A5E76">
        <w:rPr>
          <w:rFonts w:ascii="Arial" w:hAnsi="Arial" w:cs="Arial"/>
          <w:szCs w:val="28"/>
        </w:rPr>
        <w:t xml:space="preserve">.9 </w:t>
      </w:r>
      <w:r w:rsidR="004A5E76" w:rsidRPr="00DB2597">
        <w:rPr>
          <w:rFonts w:ascii="Arial" w:hAnsi="Arial" w:cs="Arial"/>
          <w:szCs w:val="28"/>
        </w:rPr>
        <w:t>Морозостойкость щебня</w:t>
      </w:r>
      <w:r w:rsidR="00DB2597" w:rsidRPr="00DB2597">
        <w:rPr>
          <w:rFonts w:ascii="Arial" w:hAnsi="Arial" w:cs="Arial"/>
          <w:szCs w:val="28"/>
        </w:rPr>
        <w:t xml:space="preserve"> из пористого шлака</w:t>
      </w:r>
      <w:r w:rsidR="004A5E76" w:rsidRPr="00DB2597">
        <w:rPr>
          <w:rFonts w:ascii="Arial" w:hAnsi="Arial" w:cs="Arial"/>
          <w:szCs w:val="28"/>
        </w:rPr>
        <w:t xml:space="preserve"> должна характеризоваться </w:t>
      </w:r>
      <w:r w:rsidR="004A5E76" w:rsidRPr="00B74F16">
        <w:rPr>
          <w:rFonts w:ascii="Arial" w:hAnsi="Arial" w:cs="Arial"/>
          <w:szCs w:val="28"/>
        </w:rPr>
        <w:t>потерей массы не более 8 % при 15 циклах попеременного замораживания и оттаивания</w:t>
      </w:r>
      <w:r w:rsidR="00DB2597" w:rsidRPr="00B74F16">
        <w:rPr>
          <w:rFonts w:ascii="Arial" w:hAnsi="Arial" w:cs="Arial"/>
          <w:szCs w:val="28"/>
        </w:rPr>
        <w:t>.</w:t>
      </w:r>
      <w:r w:rsidR="004A5E76" w:rsidRPr="00B74F16">
        <w:rPr>
          <w:rFonts w:ascii="Arial" w:hAnsi="Arial" w:cs="Arial"/>
          <w:szCs w:val="28"/>
        </w:rPr>
        <w:t xml:space="preserve"> </w:t>
      </w:r>
      <w:r w:rsidR="00DB2597" w:rsidRPr="00B74F16">
        <w:rPr>
          <w:rFonts w:ascii="Arial" w:hAnsi="Arial" w:cs="Arial"/>
          <w:szCs w:val="28"/>
        </w:rPr>
        <w:t>Морозостойкость щебня из плотного шлака должна характеризоваться потерей массы не более 8 % при 100 циклах попеременного замораживания и оттаивания.</w:t>
      </w:r>
    </w:p>
    <w:p w14:paraId="3683B4AA" w14:textId="5D769F90" w:rsidR="00050326" w:rsidRPr="00B74F16" w:rsidRDefault="00BD233F" w:rsidP="004A5E76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B74F16">
        <w:rPr>
          <w:rFonts w:ascii="Arial" w:hAnsi="Arial" w:cs="Arial"/>
          <w:szCs w:val="28"/>
        </w:rPr>
        <w:t>4</w:t>
      </w:r>
      <w:r w:rsidR="00050326" w:rsidRPr="00B74F16">
        <w:rPr>
          <w:rFonts w:ascii="Arial" w:hAnsi="Arial" w:cs="Arial"/>
          <w:szCs w:val="28"/>
        </w:rPr>
        <w:t xml:space="preserve">.10 </w:t>
      </w:r>
      <w:r w:rsidR="00311F31" w:rsidRPr="00B74F16">
        <w:rPr>
          <w:rFonts w:ascii="Arial" w:hAnsi="Arial" w:cs="Arial"/>
          <w:szCs w:val="28"/>
        </w:rPr>
        <w:t>Щ</w:t>
      </w:r>
      <w:r w:rsidR="00050326" w:rsidRPr="00B74F16">
        <w:rPr>
          <w:rFonts w:ascii="Arial" w:hAnsi="Arial" w:cs="Arial"/>
          <w:szCs w:val="28"/>
        </w:rPr>
        <w:t>еб</w:t>
      </w:r>
      <w:r w:rsidR="00311F31" w:rsidRPr="00B74F16">
        <w:rPr>
          <w:rFonts w:ascii="Arial" w:hAnsi="Arial" w:cs="Arial"/>
          <w:szCs w:val="28"/>
        </w:rPr>
        <w:t>е</w:t>
      </w:r>
      <w:r w:rsidR="00050326" w:rsidRPr="00B74F16">
        <w:rPr>
          <w:rFonts w:ascii="Arial" w:hAnsi="Arial" w:cs="Arial"/>
          <w:szCs w:val="28"/>
        </w:rPr>
        <w:t>н</w:t>
      </w:r>
      <w:r w:rsidR="00311F31" w:rsidRPr="00B74F16">
        <w:rPr>
          <w:rFonts w:ascii="Arial" w:hAnsi="Arial" w:cs="Arial"/>
          <w:szCs w:val="28"/>
        </w:rPr>
        <w:t>ь</w:t>
      </w:r>
      <w:r w:rsidR="000517FA" w:rsidRPr="00B74F16">
        <w:rPr>
          <w:rFonts w:ascii="Arial" w:hAnsi="Arial" w:cs="Arial"/>
          <w:szCs w:val="28"/>
        </w:rPr>
        <w:t>,</w:t>
      </w:r>
      <w:r w:rsidR="00050326" w:rsidRPr="00B74F16">
        <w:rPr>
          <w:rFonts w:ascii="Arial" w:hAnsi="Arial" w:cs="Arial"/>
          <w:szCs w:val="28"/>
        </w:rPr>
        <w:t xml:space="preserve"> пес</w:t>
      </w:r>
      <w:r w:rsidR="00311F31" w:rsidRPr="00B74F16">
        <w:rPr>
          <w:rFonts w:ascii="Arial" w:hAnsi="Arial" w:cs="Arial"/>
          <w:szCs w:val="28"/>
        </w:rPr>
        <w:t>ок</w:t>
      </w:r>
      <w:r w:rsidR="000517FA" w:rsidRPr="00B74F16">
        <w:rPr>
          <w:rFonts w:ascii="Arial" w:hAnsi="Arial" w:cs="Arial"/>
          <w:szCs w:val="28"/>
        </w:rPr>
        <w:t xml:space="preserve"> и шлак</w:t>
      </w:r>
      <w:r w:rsidR="00050326" w:rsidRPr="00B74F16">
        <w:rPr>
          <w:rFonts w:ascii="Arial" w:hAnsi="Arial" w:cs="Arial"/>
          <w:szCs w:val="28"/>
        </w:rPr>
        <w:t xml:space="preserve"> не должн</w:t>
      </w:r>
      <w:r w:rsidR="00311F31" w:rsidRPr="00B74F16">
        <w:rPr>
          <w:rFonts w:ascii="Arial" w:hAnsi="Arial" w:cs="Arial"/>
          <w:szCs w:val="28"/>
        </w:rPr>
        <w:t>ы</w:t>
      </w:r>
      <w:r w:rsidR="00050326" w:rsidRPr="00B74F16">
        <w:rPr>
          <w:rFonts w:ascii="Arial" w:hAnsi="Arial" w:cs="Arial"/>
          <w:szCs w:val="28"/>
        </w:rPr>
        <w:t xml:space="preserve"> </w:t>
      </w:r>
      <w:r w:rsidR="00311F31" w:rsidRPr="00B74F16">
        <w:rPr>
          <w:rFonts w:ascii="Arial" w:hAnsi="Arial" w:cs="Arial"/>
          <w:szCs w:val="28"/>
        </w:rPr>
        <w:t>содержать</w:t>
      </w:r>
      <w:r w:rsidR="00050326" w:rsidRPr="00B74F16">
        <w:rPr>
          <w:rFonts w:ascii="Arial" w:hAnsi="Arial" w:cs="Arial"/>
          <w:szCs w:val="28"/>
        </w:rPr>
        <w:t xml:space="preserve"> посторонних засоряющих примесей (растительные остатки, грунт, кирпич</w:t>
      </w:r>
      <w:r w:rsidR="00311F31" w:rsidRPr="00B74F16">
        <w:rPr>
          <w:rFonts w:ascii="Arial" w:hAnsi="Arial" w:cs="Arial"/>
          <w:szCs w:val="28"/>
        </w:rPr>
        <w:t>, мусор</w:t>
      </w:r>
      <w:r w:rsidR="00050326" w:rsidRPr="00B74F16">
        <w:rPr>
          <w:rFonts w:ascii="Arial" w:hAnsi="Arial" w:cs="Arial"/>
          <w:szCs w:val="28"/>
        </w:rPr>
        <w:t xml:space="preserve"> и т.п.)</w:t>
      </w:r>
      <w:r w:rsidR="003D0C1D" w:rsidRPr="00B74F16">
        <w:rPr>
          <w:rFonts w:ascii="Arial" w:hAnsi="Arial" w:cs="Arial"/>
          <w:szCs w:val="28"/>
        </w:rPr>
        <w:t>.</w:t>
      </w:r>
    </w:p>
    <w:p w14:paraId="17A34860" w14:textId="1CED930C" w:rsidR="00DB2597" w:rsidRPr="00B74F16" w:rsidRDefault="00BD233F" w:rsidP="00DB2597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B74F16">
        <w:rPr>
          <w:rFonts w:ascii="Arial" w:hAnsi="Arial" w:cs="Arial"/>
          <w:szCs w:val="28"/>
        </w:rPr>
        <w:t>4</w:t>
      </w:r>
      <w:r w:rsidR="003D0C1D" w:rsidRPr="00B74F16">
        <w:rPr>
          <w:rFonts w:ascii="Arial" w:hAnsi="Arial" w:cs="Arial"/>
          <w:szCs w:val="28"/>
        </w:rPr>
        <w:t xml:space="preserve">.11 </w:t>
      </w:r>
      <w:r w:rsidR="00DB2597" w:rsidRPr="00B74F16">
        <w:rPr>
          <w:rFonts w:ascii="Arial" w:hAnsi="Arial" w:cs="Arial"/>
          <w:szCs w:val="28"/>
        </w:rPr>
        <w:t xml:space="preserve">Значения удельной эффективной активности естественных радионуклидов </w:t>
      </w:r>
      <w:proofErr w:type="spellStart"/>
      <w:r w:rsidR="00DB2597" w:rsidRPr="00B74F16">
        <w:rPr>
          <w:rFonts w:ascii="Arial" w:hAnsi="Arial" w:cs="Arial"/>
          <w:szCs w:val="28"/>
        </w:rPr>
        <w:t>Аэфф</w:t>
      </w:r>
      <w:proofErr w:type="spellEnd"/>
      <w:r w:rsidR="00DB2597" w:rsidRPr="00B74F16">
        <w:rPr>
          <w:rFonts w:ascii="Arial" w:hAnsi="Arial" w:cs="Arial"/>
          <w:szCs w:val="28"/>
        </w:rPr>
        <w:t xml:space="preserve"> для щебня, песка и шлака в зависимости от их области применения должны удовлетворять требованиям ГОСТ 30108. </w:t>
      </w:r>
    </w:p>
    <w:p w14:paraId="00AD690A" w14:textId="14114C63" w:rsidR="00DB2597" w:rsidRDefault="00DB2597" w:rsidP="00DB2597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B74F16">
        <w:rPr>
          <w:rFonts w:ascii="Arial" w:hAnsi="Arial" w:cs="Arial"/>
          <w:szCs w:val="28"/>
        </w:rPr>
        <w:t>При необходимости в национальных нормах, действующих на территории государства-участника СНГ (ЕАЭС), значение удельной</w:t>
      </w:r>
      <w:r w:rsidRPr="00DB2597">
        <w:rPr>
          <w:rFonts w:ascii="Arial" w:hAnsi="Arial" w:cs="Arial"/>
          <w:szCs w:val="28"/>
        </w:rPr>
        <w:t xml:space="preserve"> эффективной активности естественных радионуклидов может быть изменено в соответствии с действующим законодательством данного государства.</w:t>
      </w:r>
    </w:p>
    <w:p w14:paraId="76AC2271" w14:textId="77777777" w:rsidR="00DB2597" w:rsidRDefault="00DB2597" w:rsidP="00DB2597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14:paraId="738FC778" w14:textId="77777777" w:rsidR="00774356" w:rsidRDefault="00774356" w:rsidP="00DB2597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14:paraId="6DE436FC" w14:textId="77777777" w:rsidR="00774356" w:rsidRDefault="00774356" w:rsidP="00DB2597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14:paraId="2ABFD146" w14:textId="3CE344D1" w:rsidR="003504EB" w:rsidRPr="00EF7A5E" w:rsidRDefault="00BD233F" w:rsidP="00563C6E">
      <w:pPr>
        <w:suppressAutoHyphens/>
        <w:spacing w:before="120" w:line="48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EF7A5E">
        <w:rPr>
          <w:rFonts w:ascii="Arial" w:hAnsi="Arial" w:cs="Arial"/>
          <w:b/>
          <w:sz w:val="28"/>
          <w:szCs w:val="28"/>
        </w:rPr>
        <w:lastRenderedPageBreak/>
        <w:t>5</w:t>
      </w:r>
      <w:r w:rsidR="00253D2C" w:rsidRPr="00EF7A5E">
        <w:rPr>
          <w:rFonts w:ascii="Arial" w:hAnsi="Arial" w:cs="Arial"/>
          <w:b/>
          <w:sz w:val="28"/>
          <w:szCs w:val="28"/>
        </w:rPr>
        <w:t xml:space="preserve"> </w:t>
      </w:r>
      <w:r w:rsidR="007940BF" w:rsidRPr="00EF7A5E">
        <w:rPr>
          <w:rFonts w:ascii="Arial" w:hAnsi="Arial" w:cs="Arial"/>
          <w:b/>
          <w:sz w:val="28"/>
          <w:szCs w:val="28"/>
        </w:rPr>
        <w:t>Правила приемки</w:t>
      </w:r>
    </w:p>
    <w:p w14:paraId="75DCF9CD" w14:textId="6DE449F9" w:rsidR="00563C6E" w:rsidRPr="003922E5" w:rsidRDefault="00BD233F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922E5">
        <w:rPr>
          <w:rFonts w:ascii="Arial" w:hAnsi="Arial" w:cs="Arial"/>
          <w:szCs w:val="28"/>
        </w:rPr>
        <w:t>5</w:t>
      </w:r>
      <w:r w:rsidR="00C12BDB" w:rsidRPr="003922E5">
        <w:rPr>
          <w:rFonts w:ascii="Arial" w:hAnsi="Arial" w:cs="Arial"/>
          <w:szCs w:val="28"/>
        </w:rPr>
        <w:t xml:space="preserve">.1 </w:t>
      </w:r>
      <w:r w:rsidR="00EF7A5E" w:rsidRPr="003922E5">
        <w:rPr>
          <w:rFonts w:ascii="Arial" w:hAnsi="Arial" w:cs="Arial"/>
          <w:szCs w:val="28"/>
        </w:rPr>
        <w:t>Щебень,</w:t>
      </w:r>
      <w:r w:rsidR="00563C6E" w:rsidRPr="003922E5">
        <w:rPr>
          <w:rFonts w:ascii="Arial" w:hAnsi="Arial" w:cs="Arial"/>
          <w:szCs w:val="28"/>
        </w:rPr>
        <w:t xml:space="preserve"> песок</w:t>
      </w:r>
      <w:r w:rsidR="00EF7A5E" w:rsidRPr="003922E5">
        <w:rPr>
          <w:rFonts w:ascii="Arial" w:hAnsi="Arial" w:cs="Arial"/>
          <w:szCs w:val="28"/>
        </w:rPr>
        <w:t xml:space="preserve"> и шлак</w:t>
      </w:r>
      <w:r w:rsidR="00563C6E" w:rsidRPr="003922E5">
        <w:rPr>
          <w:rFonts w:ascii="Arial" w:hAnsi="Arial" w:cs="Arial"/>
          <w:szCs w:val="28"/>
        </w:rPr>
        <w:t xml:space="preserve"> должны быть приняты</w:t>
      </w:r>
      <w:r w:rsidR="00825D91" w:rsidRPr="003922E5">
        <w:rPr>
          <w:rFonts w:ascii="Arial" w:hAnsi="Arial" w:cs="Arial"/>
          <w:szCs w:val="28"/>
        </w:rPr>
        <w:t xml:space="preserve"> отделом</w:t>
      </w:r>
      <w:r w:rsidR="00563C6E" w:rsidRPr="003922E5">
        <w:rPr>
          <w:rFonts w:ascii="Arial" w:hAnsi="Arial" w:cs="Arial"/>
          <w:szCs w:val="28"/>
        </w:rPr>
        <w:t xml:space="preserve"> техническ</w:t>
      </w:r>
      <w:r w:rsidR="00825D91" w:rsidRPr="003922E5">
        <w:rPr>
          <w:rFonts w:ascii="Arial" w:hAnsi="Arial" w:cs="Arial"/>
          <w:szCs w:val="28"/>
        </w:rPr>
        <w:t>ого</w:t>
      </w:r>
      <w:r w:rsidR="00563C6E" w:rsidRPr="003922E5">
        <w:rPr>
          <w:rFonts w:ascii="Arial" w:hAnsi="Arial" w:cs="Arial"/>
          <w:szCs w:val="28"/>
        </w:rPr>
        <w:t xml:space="preserve"> контрол</w:t>
      </w:r>
      <w:r w:rsidR="00825D91" w:rsidRPr="003922E5">
        <w:rPr>
          <w:rFonts w:ascii="Arial" w:hAnsi="Arial" w:cs="Arial"/>
          <w:szCs w:val="28"/>
        </w:rPr>
        <w:t>я</w:t>
      </w:r>
      <w:r w:rsidR="00563C6E" w:rsidRPr="003922E5">
        <w:rPr>
          <w:rFonts w:ascii="Arial" w:hAnsi="Arial" w:cs="Arial"/>
          <w:szCs w:val="28"/>
        </w:rPr>
        <w:t xml:space="preserve"> предприятия-изготовителя в соответствии с требованиями настоящего стандарта.</w:t>
      </w:r>
    </w:p>
    <w:p w14:paraId="3ACB0864" w14:textId="123630A1" w:rsidR="00EF7A5E" w:rsidRPr="003922E5" w:rsidRDefault="00BD233F" w:rsidP="00EF7A5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922E5">
        <w:rPr>
          <w:rFonts w:ascii="Arial" w:hAnsi="Arial" w:cs="Arial"/>
          <w:szCs w:val="28"/>
        </w:rPr>
        <w:t>5</w:t>
      </w:r>
      <w:r w:rsidR="00EF7A5E" w:rsidRPr="003922E5">
        <w:rPr>
          <w:rFonts w:ascii="Arial" w:hAnsi="Arial" w:cs="Arial"/>
          <w:szCs w:val="28"/>
        </w:rPr>
        <w:t>.2 Приемку щебня,</w:t>
      </w:r>
      <w:r w:rsidR="00563C6E" w:rsidRPr="003922E5">
        <w:rPr>
          <w:rFonts w:ascii="Arial" w:hAnsi="Arial" w:cs="Arial"/>
          <w:szCs w:val="28"/>
        </w:rPr>
        <w:t xml:space="preserve"> песка </w:t>
      </w:r>
      <w:r w:rsidR="00EF7A5E" w:rsidRPr="003922E5">
        <w:rPr>
          <w:rFonts w:ascii="Arial" w:hAnsi="Arial" w:cs="Arial"/>
          <w:szCs w:val="28"/>
        </w:rPr>
        <w:t xml:space="preserve">и шлака </w:t>
      </w:r>
      <w:r w:rsidR="00563C6E" w:rsidRPr="003922E5">
        <w:rPr>
          <w:rFonts w:ascii="Arial" w:hAnsi="Arial" w:cs="Arial"/>
          <w:szCs w:val="28"/>
        </w:rPr>
        <w:t>производят партиями.</w:t>
      </w:r>
      <w:r w:rsidR="00EF7A5E" w:rsidRPr="003922E5">
        <w:rPr>
          <w:rFonts w:ascii="Arial" w:hAnsi="Arial" w:cs="Arial"/>
          <w:szCs w:val="28"/>
        </w:rPr>
        <w:t xml:space="preserve"> Парти</w:t>
      </w:r>
      <w:r w:rsidR="006602F7" w:rsidRPr="003922E5">
        <w:rPr>
          <w:rFonts w:ascii="Arial" w:hAnsi="Arial" w:cs="Arial"/>
          <w:szCs w:val="28"/>
        </w:rPr>
        <w:t>ей считают количество материала одного вида,</w:t>
      </w:r>
      <w:r w:rsidR="00EF7A5E" w:rsidRPr="003922E5">
        <w:rPr>
          <w:rFonts w:ascii="Arial" w:hAnsi="Arial" w:cs="Arial"/>
          <w:szCs w:val="28"/>
        </w:rPr>
        <w:t xml:space="preserve"> не </w:t>
      </w:r>
      <w:r w:rsidR="006602F7" w:rsidRPr="003922E5">
        <w:rPr>
          <w:rFonts w:ascii="Arial" w:hAnsi="Arial" w:cs="Arial"/>
          <w:szCs w:val="28"/>
        </w:rPr>
        <w:t>превышающее</w:t>
      </w:r>
      <w:r w:rsidR="00EF7A5E" w:rsidRPr="003922E5">
        <w:rPr>
          <w:rFonts w:ascii="Arial" w:hAnsi="Arial" w:cs="Arial"/>
          <w:szCs w:val="28"/>
        </w:rPr>
        <w:t xml:space="preserve"> 500 т.</w:t>
      </w:r>
    </w:p>
    <w:p w14:paraId="7D84A38E" w14:textId="3D00FC06" w:rsidR="00563C6E" w:rsidRPr="003922E5" w:rsidRDefault="00563C6E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922E5">
        <w:rPr>
          <w:rFonts w:ascii="Arial" w:hAnsi="Arial" w:cs="Arial"/>
          <w:szCs w:val="28"/>
        </w:rPr>
        <w:t>Партией считают количество материала, одновременно отгружаемого одному потребителю в одном железнодорожном составе</w:t>
      </w:r>
      <w:r w:rsidR="00840AD2" w:rsidRPr="003922E5">
        <w:rPr>
          <w:rFonts w:ascii="Arial" w:hAnsi="Arial" w:cs="Arial"/>
          <w:szCs w:val="28"/>
        </w:rPr>
        <w:t xml:space="preserve"> или в одном судне</w:t>
      </w:r>
      <w:r w:rsidRPr="003922E5">
        <w:rPr>
          <w:rFonts w:ascii="Arial" w:hAnsi="Arial" w:cs="Arial"/>
          <w:szCs w:val="28"/>
        </w:rPr>
        <w:t>.</w:t>
      </w:r>
    </w:p>
    <w:p w14:paraId="76C4BB5B" w14:textId="3E5C488D" w:rsidR="00563C6E" w:rsidRPr="003922E5" w:rsidRDefault="00563C6E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922E5">
        <w:rPr>
          <w:rFonts w:ascii="Arial" w:hAnsi="Arial" w:cs="Arial"/>
          <w:szCs w:val="28"/>
        </w:rPr>
        <w:t xml:space="preserve">При отгрузке автомобильным транспортом партией считают количество </w:t>
      </w:r>
      <w:r w:rsidR="006602F7" w:rsidRPr="003922E5">
        <w:rPr>
          <w:rFonts w:ascii="Arial" w:hAnsi="Arial" w:cs="Arial"/>
          <w:szCs w:val="28"/>
        </w:rPr>
        <w:t>материала</w:t>
      </w:r>
      <w:r w:rsidRPr="003922E5">
        <w:rPr>
          <w:rFonts w:ascii="Arial" w:hAnsi="Arial" w:cs="Arial"/>
          <w:szCs w:val="28"/>
        </w:rPr>
        <w:t>, отгружаемого одному потребителю в течение суток.</w:t>
      </w:r>
    </w:p>
    <w:p w14:paraId="7A0359B4" w14:textId="6B7082D3" w:rsidR="00D65CA3" w:rsidRPr="003922E5" w:rsidRDefault="00BD233F" w:rsidP="00D4015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922E5">
        <w:rPr>
          <w:rFonts w:ascii="Arial" w:hAnsi="Arial" w:cs="Arial"/>
          <w:szCs w:val="28"/>
        </w:rPr>
        <w:t>5</w:t>
      </w:r>
      <w:r w:rsidR="00563C6E" w:rsidRPr="003922E5">
        <w:rPr>
          <w:rFonts w:ascii="Arial" w:hAnsi="Arial" w:cs="Arial"/>
          <w:szCs w:val="28"/>
        </w:rPr>
        <w:t xml:space="preserve">.3 </w:t>
      </w:r>
      <w:r w:rsidR="00D65CA3" w:rsidRPr="003922E5">
        <w:rPr>
          <w:rFonts w:ascii="Arial" w:hAnsi="Arial" w:cs="Arial"/>
          <w:szCs w:val="28"/>
        </w:rPr>
        <w:t xml:space="preserve">Количество поставляемого материала определяют </w:t>
      </w:r>
      <w:r w:rsidR="00563C6E" w:rsidRPr="003922E5">
        <w:rPr>
          <w:rFonts w:ascii="Arial" w:hAnsi="Arial" w:cs="Arial"/>
          <w:szCs w:val="28"/>
        </w:rPr>
        <w:t>по массе с естественной влажностью.</w:t>
      </w:r>
      <w:r w:rsidR="00D65CA3" w:rsidRPr="003922E5">
        <w:rPr>
          <w:rFonts w:ascii="Arial" w:hAnsi="Arial" w:cs="Arial"/>
          <w:szCs w:val="28"/>
        </w:rPr>
        <w:t xml:space="preserve"> </w:t>
      </w:r>
      <w:r w:rsidR="00E93756" w:rsidRPr="003922E5">
        <w:rPr>
          <w:rFonts w:ascii="Arial" w:hAnsi="Arial" w:cs="Arial"/>
          <w:szCs w:val="28"/>
        </w:rPr>
        <w:t>Массу</w:t>
      </w:r>
      <w:r w:rsidR="00D65CA3" w:rsidRPr="003922E5">
        <w:rPr>
          <w:rFonts w:ascii="Arial" w:hAnsi="Arial" w:cs="Arial"/>
          <w:szCs w:val="28"/>
        </w:rPr>
        <w:t xml:space="preserve"> материала</w:t>
      </w:r>
      <w:r w:rsidR="00D4015E" w:rsidRPr="003922E5">
        <w:rPr>
          <w:rFonts w:ascii="Arial" w:hAnsi="Arial" w:cs="Arial"/>
          <w:szCs w:val="28"/>
        </w:rPr>
        <w:t>, отгружаемого в вагонах или автомобилях,</w:t>
      </w:r>
      <w:r w:rsidR="00E93756" w:rsidRPr="003922E5">
        <w:rPr>
          <w:rFonts w:ascii="Arial" w:hAnsi="Arial" w:cs="Arial"/>
          <w:szCs w:val="28"/>
        </w:rPr>
        <w:t xml:space="preserve"> </w:t>
      </w:r>
      <w:r w:rsidR="00D65CA3" w:rsidRPr="003922E5">
        <w:rPr>
          <w:rFonts w:ascii="Arial" w:hAnsi="Arial" w:cs="Arial"/>
          <w:szCs w:val="28"/>
        </w:rPr>
        <w:t>определяют взвешиванием на весах по ГОСТ 33242</w:t>
      </w:r>
      <w:r w:rsidR="00D4015E" w:rsidRPr="003922E5">
        <w:rPr>
          <w:rFonts w:ascii="Arial" w:hAnsi="Arial" w:cs="Arial"/>
          <w:szCs w:val="28"/>
        </w:rPr>
        <w:t>. Массу материала, отгружаемого на судах, определяют по осадке судна.</w:t>
      </w:r>
    </w:p>
    <w:p w14:paraId="13961A24" w14:textId="6C6E4901" w:rsidR="00D4015E" w:rsidRPr="00D4015E" w:rsidRDefault="00BD233F" w:rsidP="00D4015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922E5">
        <w:rPr>
          <w:rFonts w:ascii="Arial" w:hAnsi="Arial" w:cs="Arial"/>
          <w:szCs w:val="28"/>
        </w:rPr>
        <w:t>5</w:t>
      </w:r>
      <w:r w:rsidR="00563C6E" w:rsidRPr="003922E5">
        <w:rPr>
          <w:rFonts w:ascii="Arial" w:hAnsi="Arial" w:cs="Arial"/>
          <w:szCs w:val="28"/>
        </w:rPr>
        <w:t xml:space="preserve">.4 Предприятие-изготовитель проводит приемо-сдаточные </w:t>
      </w:r>
      <w:r w:rsidR="00D4015E" w:rsidRPr="003922E5">
        <w:rPr>
          <w:rFonts w:ascii="Arial" w:hAnsi="Arial" w:cs="Arial"/>
          <w:szCs w:val="28"/>
        </w:rPr>
        <w:t>и периодические испытания материала</w:t>
      </w:r>
      <w:r w:rsidR="00D4015E" w:rsidRPr="00D4015E">
        <w:rPr>
          <w:rFonts w:ascii="Arial" w:hAnsi="Arial" w:cs="Arial"/>
          <w:szCs w:val="28"/>
        </w:rPr>
        <w:t xml:space="preserve">. </w:t>
      </w:r>
    </w:p>
    <w:p w14:paraId="1FCD8113" w14:textId="08CE465E" w:rsidR="008A4415" w:rsidRPr="00D4015E" w:rsidRDefault="00BD233F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5</w:t>
      </w:r>
      <w:r w:rsidR="00C22ACB" w:rsidRPr="00D4015E">
        <w:rPr>
          <w:rFonts w:ascii="Arial" w:hAnsi="Arial" w:cs="Arial"/>
          <w:szCs w:val="28"/>
        </w:rPr>
        <w:t xml:space="preserve">.5 </w:t>
      </w:r>
      <w:r w:rsidR="00D4015E" w:rsidRPr="00D4015E">
        <w:rPr>
          <w:rFonts w:ascii="Arial" w:hAnsi="Arial" w:cs="Arial"/>
          <w:szCs w:val="28"/>
        </w:rPr>
        <w:t xml:space="preserve">Приемо-сдаточным подлежит каждая партия материала. </w:t>
      </w:r>
      <w:r w:rsidR="008A4415" w:rsidRPr="00D4015E">
        <w:rPr>
          <w:rFonts w:ascii="Arial" w:hAnsi="Arial" w:cs="Arial"/>
          <w:szCs w:val="28"/>
        </w:rPr>
        <w:t>П</w:t>
      </w:r>
      <w:r w:rsidR="00825D91" w:rsidRPr="00D4015E">
        <w:rPr>
          <w:rFonts w:ascii="Arial" w:hAnsi="Arial" w:cs="Arial"/>
          <w:szCs w:val="28"/>
        </w:rPr>
        <w:t>ри п</w:t>
      </w:r>
      <w:r w:rsidR="008A4415" w:rsidRPr="00D4015E">
        <w:rPr>
          <w:rFonts w:ascii="Arial" w:hAnsi="Arial" w:cs="Arial"/>
          <w:szCs w:val="28"/>
        </w:rPr>
        <w:t>риемо-сдаточны</w:t>
      </w:r>
      <w:r w:rsidR="00825D91" w:rsidRPr="00D4015E">
        <w:rPr>
          <w:rFonts w:ascii="Arial" w:hAnsi="Arial" w:cs="Arial"/>
          <w:szCs w:val="28"/>
        </w:rPr>
        <w:t>х</w:t>
      </w:r>
      <w:r w:rsidR="008A4415" w:rsidRPr="00D4015E">
        <w:rPr>
          <w:rFonts w:ascii="Arial" w:hAnsi="Arial" w:cs="Arial"/>
          <w:szCs w:val="28"/>
        </w:rPr>
        <w:t xml:space="preserve"> испытания</w:t>
      </w:r>
      <w:r w:rsidR="00825D91" w:rsidRPr="00D4015E">
        <w:rPr>
          <w:rFonts w:ascii="Arial" w:hAnsi="Arial" w:cs="Arial"/>
          <w:szCs w:val="28"/>
        </w:rPr>
        <w:t>х</w:t>
      </w:r>
      <w:r w:rsidR="008A4415" w:rsidRPr="00D4015E">
        <w:rPr>
          <w:rFonts w:ascii="Arial" w:hAnsi="Arial" w:cs="Arial"/>
          <w:szCs w:val="28"/>
        </w:rPr>
        <w:t xml:space="preserve"> определя</w:t>
      </w:r>
      <w:r w:rsidR="00825D91" w:rsidRPr="00D4015E">
        <w:rPr>
          <w:rFonts w:ascii="Arial" w:hAnsi="Arial" w:cs="Arial"/>
          <w:szCs w:val="28"/>
        </w:rPr>
        <w:t>ют</w:t>
      </w:r>
      <w:r w:rsidR="008A4415" w:rsidRPr="00D4015E">
        <w:rPr>
          <w:rFonts w:ascii="Arial" w:hAnsi="Arial" w:cs="Arial"/>
          <w:szCs w:val="28"/>
        </w:rPr>
        <w:t>:</w:t>
      </w:r>
    </w:p>
    <w:p w14:paraId="4C1237A5" w14:textId="68890E21" w:rsidR="008A4415" w:rsidRPr="00D4015E" w:rsidRDefault="000B61C7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насыпн</w:t>
      </w:r>
      <w:r w:rsidR="00825D91" w:rsidRPr="00D4015E">
        <w:rPr>
          <w:rFonts w:ascii="Arial" w:hAnsi="Arial" w:cs="Arial"/>
          <w:szCs w:val="28"/>
        </w:rPr>
        <w:t>ую</w:t>
      </w:r>
      <w:r w:rsidRPr="00D4015E">
        <w:rPr>
          <w:rFonts w:ascii="Arial" w:hAnsi="Arial" w:cs="Arial"/>
          <w:szCs w:val="28"/>
        </w:rPr>
        <w:t xml:space="preserve"> плотност</w:t>
      </w:r>
      <w:r w:rsidR="00825D91" w:rsidRPr="00D4015E">
        <w:rPr>
          <w:rFonts w:ascii="Arial" w:hAnsi="Arial" w:cs="Arial"/>
          <w:szCs w:val="28"/>
        </w:rPr>
        <w:t>ь</w:t>
      </w:r>
      <w:r w:rsidRPr="00D4015E">
        <w:rPr>
          <w:rFonts w:ascii="Arial" w:hAnsi="Arial" w:cs="Arial"/>
          <w:szCs w:val="28"/>
        </w:rPr>
        <w:t>;</w:t>
      </w:r>
    </w:p>
    <w:p w14:paraId="4C2E8E7A" w14:textId="24B9F2ED" w:rsidR="000B61C7" w:rsidRPr="00D4015E" w:rsidRDefault="000B61C7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зерново</w:t>
      </w:r>
      <w:r w:rsidR="00825D91" w:rsidRPr="00D4015E">
        <w:rPr>
          <w:rFonts w:ascii="Arial" w:hAnsi="Arial" w:cs="Arial"/>
          <w:szCs w:val="28"/>
        </w:rPr>
        <w:t>й</w:t>
      </w:r>
      <w:r w:rsidRPr="00D4015E">
        <w:rPr>
          <w:rFonts w:ascii="Arial" w:hAnsi="Arial" w:cs="Arial"/>
          <w:szCs w:val="28"/>
        </w:rPr>
        <w:t xml:space="preserve"> состав;</w:t>
      </w:r>
    </w:p>
    <w:p w14:paraId="354D9484" w14:textId="52905282" w:rsidR="000B61C7" w:rsidRPr="00D4015E" w:rsidRDefault="000B61C7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потер</w:t>
      </w:r>
      <w:r w:rsidR="00825D91" w:rsidRPr="00D4015E">
        <w:rPr>
          <w:rFonts w:ascii="Arial" w:hAnsi="Arial" w:cs="Arial"/>
          <w:szCs w:val="28"/>
        </w:rPr>
        <w:t>ю</w:t>
      </w:r>
      <w:r w:rsidRPr="00D4015E">
        <w:rPr>
          <w:rFonts w:ascii="Arial" w:hAnsi="Arial" w:cs="Arial"/>
          <w:szCs w:val="28"/>
        </w:rPr>
        <w:t xml:space="preserve"> при прокаливании;</w:t>
      </w:r>
    </w:p>
    <w:p w14:paraId="7EB44901" w14:textId="52D8E33B" w:rsidR="000B61C7" w:rsidRPr="00D4015E" w:rsidRDefault="000B61C7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влажност</w:t>
      </w:r>
      <w:r w:rsidR="00825D91" w:rsidRPr="00D4015E">
        <w:rPr>
          <w:rFonts w:ascii="Arial" w:hAnsi="Arial" w:cs="Arial"/>
          <w:szCs w:val="28"/>
        </w:rPr>
        <w:t>ь</w:t>
      </w:r>
      <w:r w:rsidRPr="00D4015E">
        <w:rPr>
          <w:rFonts w:ascii="Arial" w:hAnsi="Arial" w:cs="Arial"/>
          <w:szCs w:val="28"/>
        </w:rPr>
        <w:t>.</w:t>
      </w:r>
    </w:p>
    <w:p w14:paraId="6D677DC9" w14:textId="691D2DEE" w:rsidR="000B61C7" w:rsidRPr="00D4015E" w:rsidRDefault="000B61C7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 w:val="22"/>
          <w:szCs w:val="28"/>
        </w:rPr>
      </w:pPr>
      <w:r w:rsidRPr="00D4015E">
        <w:rPr>
          <w:rFonts w:ascii="Arial" w:hAnsi="Arial" w:cs="Arial"/>
          <w:sz w:val="22"/>
          <w:szCs w:val="28"/>
        </w:rPr>
        <w:t>Примечание: при этом отбирают и испытывают одну среднюю сменную пробу от каждой фракции.</w:t>
      </w:r>
    </w:p>
    <w:p w14:paraId="26BAD8D5" w14:textId="5F4A1E6C" w:rsidR="000B61C7" w:rsidRPr="00D4015E" w:rsidRDefault="00BD233F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5.</w:t>
      </w:r>
      <w:r w:rsidR="00C22ACB" w:rsidRPr="00D4015E">
        <w:rPr>
          <w:rFonts w:ascii="Arial" w:hAnsi="Arial" w:cs="Arial"/>
          <w:szCs w:val="28"/>
        </w:rPr>
        <w:t xml:space="preserve">6 </w:t>
      </w:r>
      <w:r w:rsidR="006A7A0C" w:rsidRPr="00D4015E">
        <w:rPr>
          <w:rFonts w:ascii="Arial" w:hAnsi="Arial" w:cs="Arial"/>
          <w:szCs w:val="28"/>
        </w:rPr>
        <w:t>П</w:t>
      </w:r>
      <w:r w:rsidR="00825D91" w:rsidRPr="00D4015E">
        <w:rPr>
          <w:rFonts w:ascii="Arial" w:hAnsi="Arial" w:cs="Arial"/>
          <w:szCs w:val="28"/>
        </w:rPr>
        <w:t>ри п</w:t>
      </w:r>
      <w:r w:rsidR="006A7A0C" w:rsidRPr="00D4015E">
        <w:rPr>
          <w:rFonts w:ascii="Arial" w:hAnsi="Arial" w:cs="Arial"/>
          <w:szCs w:val="28"/>
        </w:rPr>
        <w:t>ериодически</w:t>
      </w:r>
      <w:r w:rsidR="00825D91" w:rsidRPr="00D4015E">
        <w:rPr>
          <w:rFonts w:ascii="Arial" w:hAnsi="Arial" w:cs="Arial"/>
          <w:szCs w:val="28"/>
        </w:rPr>
        <w:t>х</w:t>
      </w:r>
      <w:r w:rsidR="006A7A0C" w:rsidRPr="00D4015E">
        <w:rPr>
          <w:rFonts w:ascii="Arial" w:hAnsi="Arial" w:cs="Arial"/>
          <w:szCs w:val="28"/>
        </w:rPr>
        <w:t xml:space="preserve"> испытания</w:t>
      </w:r>
      <w:r w:rsidR="00825D91" w:rsidRPr="00D4015E">
        <w:rPr>
          <w:rFonts w:ascii="Arial" w:hAnsi="Arial" w:cs="Arial"/>
          <w:szCs w:val="28"/>
        </w:rPr>
        <w:t>х</w:t>
      </w:r>
      <w:r w:rsidR="006A7A0C" w:rsidRPr="00D4015E">
        <w:rPr>
          <w:rFonts w:ascii="Arial" w:hAnsi="Arial" w:cs="Arial"/>
          <w:szCs w:val="28"/>
        </w:rPr>
        <w:t xml:space="preserve"> </w:t>
      </w:r>
      <w:r w:rsidR="00C22ACB" w:rsidRPr="00D4015E">
        <w:rPr>
          <w:rFonts w:ascii="Arial" w:hAnsi="Arial" w:cs="Arial"/>
          <w:szCs w:val="28"/>
        </w:rPr>
        <w:t>определя</w:t>
      </w:r>
      <w:r w:rsidR="00825D91" w:rsidRPr="00D4015E">
        <w:rPr>
          <w:rFonts w:ascii="Arial" w:hAnsi="Arial" w:cs="Arial"/>
          <w:szCs w:val="28"/>
        </w:rPr>
        <w:t>ют</w:t>
      </w:r>
      <w:r w:rsidR="00C22ACB" w:rsidRPr="00D4015E">
        <w:rPr>
          <w:rFonts w:ascii="Arial" w:hAnsi="Arial" w:cs="Arial"/>
          <w:szCs w:val="28"/>
        </w:rPr>
        <w:t>:</w:t>
      </w:r>
    </w:p>
    <w:p w14:paraId="129A7B9F" w14:textId="7B1DF0D8" w:rsidR="00C22ACB" w:rsidRPr="00D4015E" w:rsidRDefault="00C22ACB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 xml:space="preserve">- </w:t>
      </w:r>
      <w:r w:rsidR="00D4015E" w:rsidRPr="00D4015E">
        <w:rPr>
          <w:rFonts w:ascii="Arial" w:hAnsi="Arial" w:cs="Arial"/>
          <w:szCs w:val="28"/>
        </w:rPr>
        <w:t>не реже одного двух раз</w:t>
      </w:r>
      <w:r w:rsidRPr="00D4015E">
        <w:rPr>
          <w:rFonts w:ascii="Arial" w:hAnsi="Arial" w:cs="Arial"/>
          <w:szCs w:val="28"/>
        </w:rPr>
        <w:t xml:space="preserve"> в год:</w:t>
      </w:r>
    </w:p>
    <w:p w14:paraId="304A6837" w14:textId="0B7DCA38" w:rsidR="00C22ACB" w:rsidRPr="00D4015E" w:rsidRDefault="00C22ACB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устойчивост</w:t>
      </w:r>
      <w:r w:rsidR="00825D91" w:rsidRPr="00D4015E">
        <w:rPr>
          <w:rFonts w:ascii="Arial" w:hAnsi="Arial" w:cs="Arial"/>
          <w:szCs w:val="28"/>
        </w:rPr>
        <w:t>ь</w:t>
      </w:r>
      <w:r w:rsidRPr="00D4015E">
        <w:rPr>
          <w:rFonts w:ascii="Arial" w:hAnsi="Arial" w:cs="Arial"/>
          <w:szCs w:val="28"/>
        </w:rPr>
        <w:t xml:space="preserve"> структуры;</w:t>
      </w:r>
    </w:p>
    <w:p w14:paraId="3AA3D3E7" w14:textId="4CCAC397" w:rsidR="00C22ACB" w:rsidRPr="00D4015E" w:rsidRDefault="00C22ACB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содержани</w:t>
      </w:r>
      <w:r w:rsidR="000729E5" w:rsidRPr="00D4015E">
        <w:rPr>
          <w:rFonts w:ascii="Arial" w:hAnsi="Arial" w:cs="Arial"/>
          <w:szCs w:val="28"/>
        </w:rPr>
        <w:t>е</w:t>
      </w:r>
      <w:r w:rsidRPr="00D4015E">
        <w:rPr>
          <w:rFonts w:ascii="Arial" w:hAnsi="Arial" w:cs="Arial"/>
          <w:szCs w:val="28"/>
        </w:rPr>
        <w:t xml:space="preserve"> сернистых и сернокислых соединений;</w:t>
      </w:r>
    </w:p>
    <w:p w14:paraId="1E2A50EE" w14:textId="34E96FFE" w:rsidR="00C22ACB" w:rsidRPr="00D4015E" w:rsidRDefault="00C22ACB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 xml:space="preserve">- </w:t>
      </w:r>
      <w:r w:rsidR="00884A5D" w:rsidRPr="00D4015E">
        <w:rPr>
          <w:rFonts w:ascii="Arial" w:hAnsi="Arial" w:cs="Arial"/>
          <w:szCs w:val="28"/>
        </w:rPr>
        <w:t>содержани</w:t>
      </w:r>
      <w:r w:rsidR="000729E5" w:rsidRPr="00D4015E">
        <w:rPr>
          <w:rFonts w:ascii="Arial" w:hAnsi="Arial" w:cs="Arial"/>
          <w:szCs w:val="28"/>
        </w:rPr>
        <w:t>е</w:t>
      </w:r>
      <w:r w:rsidR="00884A5D" w:rsidRPr="00D4015E">
        <w:rPr>
          <w:rFonts w:ascii="Arial" w:hAnsi="Arial" w:cs="Arial"/>
          <w:szCs w:val="28"/>
        </w:rPr>
        <w:t xml:space="preserve"> </w:t>
      </w:r>
      <w:r w:rsidRPr="00D4015E">
        <w:rPr>
          <w:rFonts w:ascii="Arial" w:hAnsi="Arial" w:cs="Arial"/>
          <w:szCs w:val="28"/>
        </w:rPr>
        <w:t>свободного оксида кальция;</w:t>
      </w:r>
    </w:p>
    <w:p w14:paraId="6AD904FF" w14:textId="12E7707C" w:rsidR="00C22ACB" w:rsidRPr="00D4015E" w:rsidRDefault="00C22ACB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 xml:space="preserve">- </w:t>
      </w:r>
      <w:r w:rsidR="00D4015E" w:rsidRPr="00D4015E">
        <w:rPr>
          <w:rFonts w:ascii="Arial" w:hAnsi="Arial" w:cs="Arial"/>
          <w:szCs w:val="28"/>
        </w:rPr>
        <w:t>не реже одного</w:t>
      </w:r>
      <w:r w:rsidRPr="00D4015E">
        <w:rPr>
          <w:rFonts w:ascii="Arial" w:hAnsi="Arial" w:cs="Arial"/>
          <w:szCs w:val="28"/>
        </w:rPr>
        <w:t xml:space="preserve"> раз</w:t>
      </w:r>
      <w:r w:rsidR="00D4015E" w:rsidRPr="00D4015E">
        <w:rPr>
          <w:rFonts w:ascii="Arial" w:hAnsi="Arial" w:cs="Arial"/>
          <w:szCs w:val="28"/>
        </w:rPr>
        <w:t>а</w:t>
      </w:r>
      <w:r w:rsidRPr="00D4015E">
        <w:rPr>
          <w:rFonts w:ascii="Arial" w:hAnsi="Arial" w:cs="Arial"/>
          <w:szCs w:val="28"/>
        </w:rPr>
        <w:t xml:space="preserve"> в год:</w:t>
      </w:r>
    </w:p>
    <w:p w14:paraId="27B720D7" w14:textId="3DB29CC7" w:rsidR="00C22ACB" w:rsidRPr="00D4015E" w:rsidRDefault="00884A5D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морозостойкост</w:t>
      </w:r>
      <w:r w:rsidR="000729E5" w:rsidRPr="00D4015E">
        <w:rPr>
          <w:rFonts w:ascii="Arial" w:hAnsi="Arial" w:cs="Arial"/>
          <w:szCs w:val="28"/>
        </w:rPr>
        <w:t>ь</w:t>
      </w:r>
      <w:r w:rsidRPr="00D4015E">
        <w:rPr>
          <w:rFonts w:ascii="Arial" w:hAnsi="Arial" w:cs="Arial"/>
          <w:szCs w:val="28"/>
        </w:rPr>
        <w:t>;</w:t>
      </w:r>
    </w:p>
    <w:p w14:paraId="4E0C1C85" w14:textId="4DF84971" w:rsidR="00884A5D" w:rsidRPr="00D4015E" w:rsidRDefault="00884A5D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t>- суммарн</w:t>
      </w:r>
      <w:r w:rsidR="000729E5" w:rsidRPr="00D4015E">
        <w:rPr>
          <w:rFonts w:ascii="Arial" w:hAnsi="Arial" w:cs="Arial"/>
          <w:szCs w:val="28"/>
        </w:rPr>
        <w:t>ую</w:t>
      </w:r>
      <w:r w:rsidRPr="00D4015E">
        <w:rPr>
          <w:rFonts w:ascii="Arial" w:hAnsi="Arial" w:cs="Arial"/>
          <w:szCs w:val="28"/>
        </w:rPr>
        <w:t xml:space="preserve"> удельн</w:t>
      </w:r>
      <w:r w:rsidR="000729E5" w:rsidRPr="00D4015E">
        <w:rPr>
          <w:rFonts w:ascii="Arial" w:hAnsi="Arial" w:cs="Arial"/>
          <w:szCs w:val="28"/>
        </w:rPr>
        <w:t>ую</w:t>
      </w:r>
      <w:r w:rsidRPr="00D4015E">
        <w:rPr>
          <w:rFonts w:ascii="Arial" w:hAnsi="Arial" w:cs="Arial"/>
          <w:szCs w:val="28"/>
        </w:rPr>
        <w:t xml:space="preserve"> эффективно</w:t>
      </w:r>
      <w:r w:rsidR="000729E5" w:rsidRPr="00D4015E">
        <w:rPr>
          <w:rFonts w:ascii="Arial" w:hAnsi="Arial" w:cs="Arial"/>
          <w:szCs w:val="28"/>
        </w:rPr>
        <w:t>сть</w:t>
      </w:r>
      <w:r w:rsidRPr="00D4015E">
        <w:rPr>
          <w:rFonts w:ascii="Arial" w:hAnsi="Arial" w:cs="Arial"/>
          <w:szCs w:val="28"/>
        </w:rPr>
        <w:t xml:space="preserve"> активности естественных радионуклидов.</w:t>
      </w:r>
    </w:p>
    <w:p w14:paraId="37CB87E5" w14:textId="66523EAA" w:rsidR="000729E5" w:rsidRDefault="000729E5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D4015E">
        <w:rPr>
          <w:rFonts w:ascii="Arial" w:hAnsi="Arial" w:cs="Arial"/>
          <w:szCs w:val="28"/>
        </w:rPr>
        <w:lastRenderedPageBreak/>
        <w:t xml:space="preserve">Результаты периодических испытаний распространяются на все поставляемые партии </w:t>
      </w:r>
      <w:r w:rsidR="00D4015E">
        <w:rPr>
          <w:rFonts w:ascii="Arial" w:hAnsi="Arial" w:cs="Arial"/>
          <w:szCs w:val="28"/>
        </w:rPr>
        <w:t>материала</w:t>
      </w:r>
      <w:r w:rsidRPr="00D4015E">
        <w:rPr>
          <w:rFonts w:ascii="Arial" w:hAnsi="Arial" w:cs="Arial"/>
          <w:szCs w:val="28"/>
        </w:rPr>
        <w:t xml:space="preserve"> до проведения следующих периодических испытаний.</w:t>
      </w:r>
    </w:p>
    <w:p w14:paraId="31C823ED" w14:textId="752238D3" w:rsidR="00563C6E" w:rsidRPr="00360F07" w:rsidRDefault="00D4015E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E714F8">
        <w:rPr>
          <w:rFonts w:ascii="Arial" w:hAnsi="Arial" w:cs="Arial"/>
          <w:szCs w:val="28"/>
        </w:rPr>
        <w:t>Показатели, указанные в 5.5-5.6</w:t>
      </w:r>
      <w:r w:rsidR="00674BC2" w:rsidRPr="00E714F8">
        <w:rPr>
          <w:rFonts w:ascii="Arial" w:hAnsi="Arial" w:cs="Arial"/>
          <w:szCs w:val="28"/>
        </w:rPr>
        <w:t xml:space="preserve"> </w:t>
      </w:r>
      <w:r w:rsidRPr="00E714F8">
        <w:rPr>
          <w:rFonts w:ascii="Arial" w:hAnsi="Arial" w:cs="Arial"/>
          <w:szCs w:val="28"/>
        </w:rPr>
        <w:t>определяют</w:t>
      </w:r>
      <w:r w:rsidR="00674BC2" w:rsidRPr="00E714F8">
        <w:rPr>
          <w:rFonts w:ascii="Arial" w:hAnsi="Arial" w:cs="Arial"/>
          <w:szCs w:val="28"/>
        </w:rPr>
        <w:t xml:space="preserve"> также перед началом выпуска </w:t>
      </w:r>
      <w:r w:rsidR="00674BC2" w:rsidRPr="00360F07">
        <w:rPr>
          <w:rFonts w:ascii="Arial" w:hAnsi="Arial" w:cs="Arial"/>
          <w:szCs w:val="28"/>
        </w:rPr>
        <w:t xml:space="preserve">продукции и в дальнейшем при изменении технологии производства (вида используемого топлива) и при обследовании отвалов </w:t>
      </w:r>
      <w:proofErr w:type="spellStart"/>
      <w:r w:rsidR="00674BC2" w:rsidRPr="00360F07">
        <w:rPr>
          <w:rFonts w:ascii="Arial" w:hAnsi="Arial" w:cs="Arial"/>
          <w:szCs w:val="28"/>
        </w:rPr>
        <w:t>гидрозолоудаления</w:t>
      </w:r>
      <w:proofErr w:type="spellEnd"/>
      <w:r w:rsidR="00674BC2" w:rsidRPr="00360F07">
        <w:rPr>
          <w:rFonts w:ascii="Arial" w:hAnsi="Arial" w:cs="Arial"/>
          <w:szCs w:val="28"/>
        </w:rPr>
        <w:t>.</w:t>
      </w:r>
    </w:p>
    <w:p w14:paraId="7F23DF51" w14:textId="15F55AE4" w:rsidR="00674BC2" w:rsidRPr="00360F07" w:rsidRDefault="00D4015E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>5.7</w:t>
      </w:r>
      <w:r w:rsidR="00674BC2" w:rsidRPr="00360F07">
        <w:rPr>
          <w:rFonts w:ascii="Arial" w:hAnsi="Arial" w:cs="Arial"/>
          <w:szCs w:val="28"/>
        </w:rPr>
        <w:t xml:space="preserve"> Отбор и подготовку проб щебня проводят по ГОСТ 9758</w:t>
      </w:r>
      <w:r w:rsidR="00E714F8" w:rsidRPr="00360F07">
        <w:rPr>
          <w:rFonts w:ascii="Arial" w:hAnsi="Arial" w:cs="Arial"/>
          <w:szCs w:val="28"/>
        </w:rPr>
        <w:t>.</w:t>
      </w:r>
      <w:r w:rsidR="00092D07" w:rsidRPr="00360F07">
        <w:rPr>
          <w:rFonts w:ascii="Arial" w:hAnsi="Arial" w:cs="Arial"/>
          <w:szCs w:val="28"/>
        </w:rPr>
        <w:t xml:space="preserve"> </w:t>
      </w:r>
      <w:r w:rsidR="00E714F8" w:rsidRPr="00360F07">
        <w:rPr>
          <w:rFonts w:ascii="Arial" w:hAnsi="Arial" w:cs="Arial"/>
          <w:szCs w:val="28"/>
        </w:rPr>
        <w:t>Отбор и подготовку проб песка и шлака проводят по ГОСТ 8735.</w:t>
      </w:r>
    </w:p>
    <w:p w14:paraId="74022450" w14:textId="3A10C9A4" w:rsidR="00E714F8" w:rsidRDefault="00BD233F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>5</w:t>
      </w:r>
      <w:r w:rsidR="00674BC2" w:rsidRPr="00360F07">
        <w:rPr>
          <w:rFonts w:ascii="Arial" w:hAnsi="Arial" w:cs="Arial"/>
          <w:szCs w:val="28"/>
        </w:rPr>
        <w:t>.</w:t>
      </w:r>
      <w:r w:rsidRPr="00360F07">
        <w:rPr>
          <w:rFonts w:ascii="Arial" w:hAnsi="Arial" w:cs="Arial"/>
          <w:szCs w:val="28"/>
        </w:rPr>
        <w:t>8</w:t>
      </w:r>
      <w:r w:rsidR="00674BC2" w:rsidRPr="00360F07">
        <w:rPr>
          <w:rFonts w:ascii="Arial" w:hAnsi="Arial" w:cs="Arial"/>
          <w:szCs w:val="28"/>
        </w:rPr>
        <w:t xml:space="preserve"> </w:t>
      </w:r>
      <w:r w:rsidR="00E714F8" w:rsidRPr="00360F07">
        <w:rPr>
          <w:rFonts w:ascii="Arial" w:hAnsi="Arial" w:cs="Arial"/>
          <w:szCs w:val="28"/>
        </w:rPr>
        <w:t>При проведении п</w:t>
      </w:r>
      <w:r w:rsidR="00674BC2" w:rsidRPr="00360F07">
        <w:rPr>
          <w:rFonts w:ascii="Arial" w:hAnsi="Arial" w:cs="Arial"/>
          <w:szCs w:val="28"/>
        </w:rPr>
        <w:t>отребител</w:t>
      </w:r>
      <w:r w:rsidR="00E714F8" w:rsidRPr="00360F07">
        <w:rPr>
          <w:rFonts w:ascii="Arial" w:hAnsi="Arial" w:cs="Arial"/>
          <w:szCs w:val="28"/>
        </w:rPr>
        <w:t>ем</w:t>
      </w:r>
      <w:r w:rsidR="00674BC2" w:rsidRPr="00360F07">
        <w:rPr>
          <w:rFonts w:ascii="Arial" w:hAnsi="Arial" w:cs="Arial"/>
          <w:szCs w:val="28"/>
        </w:rPr>
        <w:t xml:space="preserve"> </w:t>
      </w:r>
      <w:r w:rsidR="00E714F8" w:rsidRPr="00360F07">
        <w:rPr>
          <w:rFonts w:ascii="Arial" w:hAnsi="Arial" w:cs="Arial"/>
          <w:szCs w:val="28"/>
        </w:rPr>
        <w:t>испытаний материала в рамках входного контроля, применяются</w:t>
      </w:r>
      <w:r w:rsidR="00E714F8">
        <w:rPr>
          <w:rFonts w:ascii="Arial" w:hAnsi="Arial" w:cs="Arial"/>
          <w:szCs w:val="28"/>
        </w:rPr>
        <w:t xml:space="preserve"> и соблюдаются требования настоящего стандарта.</w:t>
      </w:r>
    </w:p>
    <w:p w14:paraId="125480AF" w14:textId="4E966A8C" w:rsidR="00674BC2" w:rsidRPr="00E714F8" w:rsidRDefault="00E714F8" w:rsidP="00E714F8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5.8.1 </w:t>
      </w:r>
      <w:r w:rsidR="00360F07">
        <w:rPr>
          <w:rFonts w:ascii="Arial" w:hAnsi="Arial" w:cs="Arial"/>
          <w:szCs w:val="28"/>
        </w:rPr>
        <w:t xml:space="preserve">Для </w:t>
      </w:r>
      <w:r w:rsidR="00674BC2" w:rsidRPr="00360F07">
        <w:rPr>
          <w:rFonts w:ascii="Arial" w:hAnsi="Arial" w:cs="Arial"/>
          <w:szCs w:val="28"/>
        </w:rPr>
        <w:t xml:space="preserve">проверки </w:t>
      </w:r>
      <w:r w:rsidR="00360F07">
        <w:rPr>
          <w:rFonts w:ascii="Arial" w:hAnsi="Arial" w:cs="Arial"/>
          <w:szCs w:val="28"/>
        </w:rPr>
        <w:t>материала</w:t>
      </w:r>
      <w:r w:rsidR="00674BC2" w:rsidRPr="00360F07">
        <w:rPr>
          <w:rFonts w:ascii="Arial" w:hAnsi="Arial" w:cs="Arial"/>
          <w:szCs w:val="28"/>
        </w:rPr>
        <w:t>, поступающ</w:t>
      </w:r>
      <w:r w:rsidR="00360F07">
        <w:rPr>
          <w:rFonts w:ascii="Arial" w:hAnsi="Arial" w:cs="Arial"/>
          <w:szCs w:val="28"/>
        </w:rPr>
        <w:t>его</w:t>
      </w:r>
      <w:r w:rsidR="00674BC2" w:rsidRPr="00360F07">
        <w:rPr>
          <w:rFonts w:ascii="Arial" w:hAnsi="Arial" w:cs="Arial"/>
          <w:szCs w:val="28"/>
        </w:rPr>
        <w:t xml:space="preserve"> железнодорожным транспортом, отбирают пробы: при размере партии до </w:t>
      </w:r>
      <w:r w:rsidR="00360F07">
        <w:rPr>
          <w:rFonts w:ascii="Arial" w:hAnsi="Arial" w:cs="Arial"/>
          <w:szCs w:val="28"/>
        </w:rPr>
        <w:t>пяти</w:t>
      </w:r>
      <w:r w:rsidR="00674BC2" w:rsidRPr="00360F07">
        <w:rPr>
          <w:rFonts w:ascii="Arial" w:hAnsi="Arial" w:cs="Arial"/>
          <w:szCs w:val="28"/>
        </w:rPr>
        <w:t xml:space="preserve"> вагонов – из каждого вагона, при большем размере – из </w:t>
      </w:r>
      <w:r w:rsidR="00360F07">
        <w:rPr>
          <w:rFonts w:ascii="Arial" w:hAnsi="Arial" w:cs="Arial"/>
          <w:szCs w:val="28"/>
        </w:rPr>
        <w:t xml:space="preserve">любых </w:t>
      </w:r>
      <w:r w:rsidR="00674BC2" w:rsidRPr="00360F07">
        <w:rPr>
          <w:rFonts w:ascii="Arial" w:hAnsi="Arial" w:cs="Arial"/>
          <w:szCs w:val="28"/>
        </w:rPr>
        <w:t xml:space="preserve">пяти вагонов. Из каждого вагона отбирают не менее пяти </w:t>
      </w:r>
      <w:r w:rsidR="00360F07">
        <w:rPr>
          <w:rFonts w:ascii="Arial" w:hAnsi="Arial" w:cs="Arial"/>
          <w:szCs w:val="28"/>
        </w:rPr>
        <w:t>точечных</w:t>
      </w:r>
      <w:r w:rsidR="00674BC2" w:rsidRPr="00360F07">
        <w:rPr>
          <w:rFonts w:ascii="Arial" w:hAnsi="Arial" w:cs="Arial"/>
          <w:szCs w:val="28"/>
        </w:rPr>
        <w:t xml:space="preserve"> проб массой </w:t>
      </w:r>
      <w:r w:rsidR="00360F07">
        <w:rPr>
          <w:rFonts w:ascii="Arial" w:hAnsi="Arial" w:cs="Arial"/>
          <w:szCs w:val="28"/>
        </w:rPr>
        <w:t>не менее</w:t>
      </w:r>
      <w:r w:rsidR="00674BC2" w:rsidRPr="00360F07">
        <w:rPr>
          <w:rFonts w:ascii="Arial" w:hAnsi="Arial" w:cs="Arial"/>
          <w:szCs w:val="28"/>
        </w:rPr>
        <w:t xml:space="preserve"> 2 кг каждая. </w:t>
      </w:r>
      <w:r w:rsidR="00360F07">
        <w:rPr>
          <w:rFonts w:ascii="Arial" w:hAnsi="Arial" w:cs="Arial"/>
          <w:szCs w:val="28"/>
        </w:rPr>
        <w:t>Объединенную</w:t>
      </w:r>
      <w:r w:rsidR="00674BC2" w:rsidRPr="00360F07">
        <w:rPr>
          <w:rFonts w:ascii="Arial" w:hAnsi="Arial" w:cs="Arial"/>
          <w:szCs w:val="28"/>
        </w:rPr>
        <w:t xml:space="preserve"> пробу по каждому вагону получают смешиванием </w:t>
      </w:r>
      <w:r w:rsidR="00360F07">
        <w:rPr>
          <w:rFonts w:ascii="Arial" w:hAnsi="Arial" w:cs="Arial"/>
          <w:szCs w:val="28"/>
        </w:rPr>
        <w:t>точечных</w:t>
      </w:r>
      <w:r w:rsidR="00674BC2" w:rsidRPr="00360F07">
        <w:rPr>
          <w:rFonts w:ascii="Arial" w:hAnsi="Arial" w:cs="Arial"/>
          <w:szCs w:val="28"/>
        </w:rPr>
        <w:t xml:space="preserve"> проб</w:t>
      </w:r>
      <w:r w:rsidR="00360F07">
        <w:rPr>
          <w:rFonts w:ascii="Arial" w:hAnsi="Arial" w:cs="Arial"/>
          <w:szCs w:val="28"/>
        </w:rPr>
        <w:t>.</w:t>
      </w:r>
    </w:p>
    <w:p w14:paraId="5698B067" w14:textId="69A505C0" w:rsidR="00674BC2" w:rsidRPr="00360F07" w:rsidRDefault="00360F07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5.8.2 </w:t>
      </w:r>
      <w:r w:rsidR="00674BC2" w:rsidRPr="00360F07">
        <w:rPr>
          <w:rFonts w:ascii="Arial" w:hAnsi="Arial" w:cs="Arial"/>
          <w:szCs w:val="28"/>
        </w:rPr>
        <w:t xml:space="preserve">Для проверки </w:t>
      </w:r>
      <w:r>
        <w:rPr>
          <w:rFonts w:ascii="Arial" w:hAnsi="Arial" w:cs="Arial"/>
          <w:szCs w:val="28"/>
        </w:rPr>
        <w:t>материала</w:t>
      </w:r>
      <w:r w:rsidRPr="00360F07">
        <w:rPr>
          <w:rFonts w:ascii="Arial" w:hAnsi="Arial" w:cs="Arial"/>
          <w:szCs w:val="28"/>
        </w:rPr>
        <w:t>, поступающ</w:t>
      </w:r>
      <w:r>
        <w:rPr>
          <w:rFonts w:ascii="Arial" w:hAnsi="Arial" w:cs="Arial"/>
          <w:szCs w:val="28"/>
        </w:rPr>
        <w:t>его</w:t>
      </w:r>
      <w:r w:rsidRPr="00360F07">
        <w:rPr>
          <w:rFonts w:ascii="Arial" w:hAnsi="Arial" w:cs="Arial"/>
          <w:szCs w:val="28"/>
        </w:rPr>
        <w:t xml:space="preserve"> </w:t>
      </w:r>
      <w:r w:rsidR="00674BC2" w:rsidRPr="00360F07">
        <w:rPr>
          <w:rFonts w:ascii="Arial" w:hAnsi="Arial" w:cs="Arial"/>
          <w:szCs w:val="28"/>
        </w:rPr>
        <w:t>автотранспортом, отбирают пробы: при объеме партии до 10 автомобилей – из каждого автомобиля, при большем объеме партии – из</w:t>
      </w:r>
      <w:r w:rsidRPr="00360F07">
        <w:rPr>
          <w:rFonts w:ascii="Arial" w:hAnsi="Arial" w:cs="Arial"/>
          <w:szCs w:val="28"/>
        </w:rPr>
        <w:t xml:space="preserve"> любых</w:t>
      </w:r>
      <w:r w:rsidR="00674BC2" w:rsidRPr="00360F07">
        <w:rPr>
          <w:rFonts w:ascii="Arial" w:hAnsi="Arial" w:cs="Arial"/>
          <w:szCs w:val="28"/>
        </w:rPr>
        <w:t xml:space="preserve"> 10 автомобилей. Част</w:t>
      </w:r>
      <w:r w:rsidRPr="00360F07">
        <w:rPr>
          <w:rFonts w:ascii="Arial" w:hAnsi="Arial" w:cs="Arial"/>
          <w:szCs w:val="28"/>
        </w:rPr>
        <w:t>ные</w:t>
      </w:r>
      <w:r w:rsidR="00674BC2" w:rsidRPr="00360F07">
        <w:rPr>
          <w:rFonts w:ascii="Arial" w:hAnsi="Arial" w:cs="Arial"/>
          <w:szCs w:val="28"/>
        </w:rPr>
        <w:t xml:space="preserve"> пробы массой </w:t>
      </w:r>
      <w:r w:rsidRPr="00360F07">
        <w:rPr>
          <w:rFonts w:ascii="Arial" w:hAnsi="Arial" w:cs="Arial"/>
          <w:szCs w:val="28"/>
        </w:rPr>
        <w:t>не менее</w:t>
      </w:r>
      <w:r w:rsidR="00674BC2" w:rsidRPr="00360F07">
        <w:rPr>
          <w:rFonts w:ascii="Arial" w:hAnsi="Arial" w:cs="Arial"/>
          <w:szCs w:val="28"/>
        </w:rPr>
        <w:t xml:space="preserve"> 2 кг отбирают из 5 разных мест автомобиля. Испытаниям подлежат </w:t>
      </w:r>
      <w:r w:rsidRPr="00360F07">
        <w:rPr>
          <w:rFonts w:ascii="Arial" w:hAnsi="Arial" w:cs="Arial"/>
          <w:szCs w:val="28"/>
        </w:rPr>
        <w:t>объединенные</w:t>
      </w:r>
      <w:r w:rsidR="00674BC2" w:rsidRPr="00360F07">
        <w:rPr>
          <w:rFonts w:ascii="Arial" w:hAnsi="Arial" w:cs="Arial"/>
          <w:szCs w:val="28"/>
        </w:rPr>
        <w:t xml:space="preserve"> пробы, получаемые</w:t>
      </w:r>
      <w:r w:rsidRPr="00360F07">
        <w:rPr>
          <w:rFonts w:ascii="Arial" w:hAnsi="Arial" w:cs="Arial"/>
          <w:szCs w:val="28"/>
        </w:rPr>
        <w:t xml:space="preserve"> смешиванием частных</w:t>
      </w:r>
      <w:r w:rsidR="00674BC2" w:rsidRPr="00360F07">
        <w:rPr>
          <w:rFonts w:ascii="Arial" w:hAnsi="Arial" w:cs="Arial"/>
          <w:szCs w:val="28"/>
        </w:rPr>
        <w:t xml:space="preserve"> проб.</w:t>
      </w:r>
    </w:p>
    <w:p w14:paraId="1DC716B6" w14:textId="79B813DE" w:rsidR="00674BC2" w:rsidRPr="00360F07" w:rsidRDefault="00BD233F" w:rsidP="00563C6E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>5</w:t>
      </w:r>
      <w:r w:rsidR="00674BC2" w:rsidRPr="00360F07">
        <w:rPr>
          <w:rFonts w:ascii="Arial" w:hAnsi="Arial" w:cs="Arial"/>
          <w:szCs w:val="28"/>
        </w:rPr>
        <w:t>.</w:t>
      </w:r>
      <w:r w:rsidR="00360F07" w:rsidRPr="00360F07">
        <w:rPr>
          <w:rFonts w:ascii="Arial" w:hAnsi="Arial" w:cs="Arial"/>
          <w:szCs w:val="28"/>
        </w:rPr>
        <w:t>8.3</w:t>
      </w:r>
      <w:r w:rsidR="00674BC2" w:rsidRPr="00360F07">
        <w:rPr>
          <w:rFonts w:ascii="Arial" w:hAnsi="Arial" w:cs="Arial"/>
          <w:szCs w:val="28"/>
        </w:rPr>
        <w:t xml:space="preserve"> Оценку качества щебня и песка производят по средним арифметическим значениям результатов испытаний всех </w:t>
      </w:r>
      <w:r w:rsidR="00360F07" w:rsidRPr="00360F07">
        <w:rPr>
          <w:rFonts w:ascii="Arial" w:hAnsi="Arial" w:cs="Arial"/>
          <w:szCs w:val="28"/>
        </w:rPr>
        <w:t>объединенных</w:t>
      </w:r>
      <w:r w:rsidR="00674BC2" w:rsidRPr="00360F07">
        <w:rPr>
          <w:rFonts w:ascii="Arial" w:hAnsi="Arial" w:cs="Arial"/>
          <w:szCs w:val="28"/>
        </w:rPr>
        <w:t xml:space="preserve"> проб, отобранных от партии.</w:t>
      </w:r>
    </w:p>
    <w:p w14:paraId="6B7774E0" w14:textId="3C95B156" w:rsidR="003D0C1D" w:rsidRPr="00360F07" w:rsidRDefault="00BD233F" w:rsidP="003D0C1D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>5</w:t>
      </w:r>
      <w:r w:rsidR="00360F07" w:rsidRPr="00360F07">
        <w:rPr>
          <w:rFonts w:ascii="Arial" w:hAnsi="Arial" w:cs="Arial"/>
          <w:szCs w:val="28"/>
        </w:rPr>
        <w:t>.9</w:t>
      </w:r>
      <w:r w:rsidR="003D0C1D" w:rsidRPr="00360F07">
        <w:rPr>
          <w:rFonts w:ascii="Arial" w:hAnsi="Arial" w:cs="Arial"/>
          <w:szCs w:val="28"/>
        </w:rPr>
        <w:t xml:space="preserve"> Каждую партию продукции сопровождают документом о качестве, в котором указывают:</w:t>
      </w:r>
    </w:p>
    <w:p w14:paraId="7FCB7A10" w14:textId="7C60C34F" w:rsidR="003D0C1D" w:rsidRPr="00360F07" w:rsidRDefault="003D0C1D" w:rsidP="003D0C1D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 xml:space="preserve">- наименование </w:t>
      </w:r>
      <w:r w:rsidR="00504291" w:rsidRPr="00360F07">
        <w:rPr>
          <w:rFonts w:ascii="Arial" w:hAnsi="Arial" w:cs="Arial"/>
          <w:szCs w:val="28"/>
        </w:rPr>
        <w:t>предприятия-изготовителя</w:t>
      </w:r>
      <w:r w:rsidRPr="00360F07">
        <w:rPr>
          <w:rFonts w:ascii="Arial" w:hAnsi="Arial" w:cs="Arial"/>
          <w:szCs w:val="28"/>
        </w:rPr>
        <w:t>;</w:t>
      </w:r>
    </w:p>
    <w:p w14:paraId="4BD2837A" w14:textId="2B19C939" w:rsidR="003D0C1D" w:rsidRPr="00360F07" w:rsidRDefault="003D0C1D" w:rsidP="003D0C1D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 xml:space="preserve">- наименование </w:t>
      </w:r>
      <w:r w:rsidR="00360F07" w:rsidRPr="00360F07">
        <w:rPr>
          <w:rFonts w:ascii="Arial" w:hAnsi="Arial" w:cs="Arial"/>
          <w:szCs w:val="28"/>
        </w:rPr>
        <w:t xml:space="preserve">и вид </w:t>
      </w:r>
      <w:r w:rsidRPr="00360F07">
        <w:rPr>
          <w:rFonts w:ascii="Arial" w:hAnsi="Arial" w:cs="Arial"/>
          <w:szCs w:val="28"/>
        </w:rPr>
        <w:t>продукции, номер партии и дату отгрузки;</w:t>
      </w:r>
    </w:p>
    <w:p w14:paraId="4500C4F9" w14:textId="678CD78A" w:rsidR="003D0C1D" w:rsidRPr="00360F07" w:rsidRDefault="003D0C1D" w:rsidP="003D0C1D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>- количество материала;</w:t>
      </w:r>
    </w:p>
    <w:p w14:paraId="6609DBBD" w14:textId="50D21279" w:rsidR="003D0C1D" w:rsidRPr="00360F07" w:rsidRDefault="003D0C1D" w:rsidP="003D0C1D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60F07">
        <w:rPr>
          <w:rFonts w:ascii="Arial" w:hAnsi="Arial" w:cs="Arial"/>
          <w:szCs w:val="28"/>
        </w:rPr>
        <w:t xml:space="preserve">- </w:t>
      </w:r>
      <w:r w:rsidR="00360F07" w:rsidRPr="00360F07">
        <w:rPr>
          <w:rFonts w:ascii="Arial" w:hAnsi="Arial" w:cs="Arial"/>
          <w:szCs w:val="28"/>
        </w:rPr>
        <w:t>результаты приемо-сдаточных и периодических испытаний</w:t>
      </w:r>
      <w:r w:rsidRPr="00360F07">
        <w:rPr>
          <w:rFonts w:ascii="Arial" w:hAnsi="Arial" w:cs="Arial"/>
          <w:szCs w:val="28"/>
        </w:rPr>
        <w:t>;</w:t>
      </w:r>
    </w:p>
    <w:p w14:paraId="219477D9" w14:textId="50F59874" w:rsidR="003D0C1D" w:rsidRPr="00B74F16" w:rsidRDefault="003D0C1D" w:rsidP="003D0C1D">
      <w:pPr>
        <w:suppressAutoHyphens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B74F16">
        <w:rPr>
          <w:rFonts w:ascii="Arial" w:hAnsi="Arial" w:cs="Arial"/>
          <w:szCs w:val="28"/>
        </w:rPr>
        <w:t>- обозначение настоящего стандарта.</w:t>
      </w:r>
    </w:p>
    <w:p w14:paraId="25B19D78" w14:textId="27C539BA" w:rsidR="00403F8E" w:rsidRPr="00B74F16" w:rsidRDefault="00BD233F" w:rsidP="00050326">
      <w:pPr>
        <w:keepNext/>
        <w:suppressAutoHyphens/>
        <w:spacing w:before="120" w:line="48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74F16">
        <w:rPr>
          <w:rFonts w:ascii="Arial" w:hAnsi="Arial" w:cs="Arial"/>
          <w:b/>
          <w:sz w:val="28"/>
          <w:szCs w:val="28"/>
        </w:rPr>
        <w:t>6</w:t>
      </w:r>
      <w:r w:rsidR="005702B3" w:rsidRPr="00B74F16">
        <w:rPr>
          <w:rFonts w:ascii="Arial" w:hAnsi="Arial" w:cs="Arial"/>
          <w:b/>
          <w:sz w:val="28"/>
          <w:szCs w:val="28"/>
        </w:rPr>
        <w:t xml:space="preserve"> </w:t>
      </w:r>
      <w:r w:rsidR="00403F8E" w:rsidRPr="00B74F16">
        <w:rPr>
          <w:rFonts w:ascii="Arial" w:hAnsi="Arial" w:cs="Arial"/>
          <w:b/>
          <w:sz w:val="28"/>
          <w:szCs w:val="28"/>
        </w:rPr>
        <w:t>Методы испытаний</w:t>
      </w:r>
    </w:p>
    <w:p w14:paraId="2FC92A27" w14:textId="7C8BF2EC" w:rsidR="00840DA8" w:rsidRPr="00B74F16" w:rsidRDefault="00BD233F" w:rsidP="00840DA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74F16">
        <w:rPr>
          <w:rFonts w:ascii="Arial" w:hAnsi="Arial" w:cs="Arial"/>
          <w:color w:val="000000" w:themeColor="text1"/>
        </w:rPr>
        <w:t>6</w:t>
      </w:r>
      <w:r w:rsidR="00403F8E" w:rsidRPr="00B74F16">
        <w:rPr>
          <w:rFonts w:ascii="Arial" w:hAnsi="Arial" w:cs="Arial"/>
          <w:color w:val="000000" w:themeColor="text1"/>
        </w:rPr>
        <w:t xml:space="preserve">.1 </w:t>
      </w:r>
      <w:r w:rsidR="00840DA8" w:rsidRPr="00B74F16">
        <w:rPr>
          <w:rFonts w:ascii="Arial" w:hAnsi="Arial" w:cs="Arial"/>
          <w:color w:val="000000" w:themeColor="text1"/>
        </w:rPr>
        <w:t>Зерновой состав</w:t>
      </w:r>
      <w:r w:rsidR="00C74BCD">
        <w:rPr>
          <w:rFonts w:ascii="Arial" w:hAnsi="Arial" w:cs="Arial"/>
          <w:color w:val="000000" w:themeColor="text1"/>
        </w:rPr>
        <w:t>, влажность</w:t>
      </w:r>
      <w:r w:rsidR="00840DA8" w:rsidRPr="00B74F16">
        <w:rPr>
          <w:rFonts w:ascii="Arial" w:hAnsi="Arial" w:cs="Arial"/>
          <w:color w:val="000000" w:themeColor="text1"/>
        </w:rPr>
        <w:t xml:space="preserve"> щебня</w:t>
      </w:r>
      <w:r w:rsidR="00B74F16" w:rsidRPr="00B74F16">
        <w:rPr>
          <w:rFonts w:ascii="Arial" w:hAnsi="Arial" w:cs="Arial"/>
          <w:color w:val="000000" w:themeColor="text1"/>
        </w:rPr>
        <w:t xml:space="preserve"> и шлака</w:t>
      </w:r>
      <w:r w:rsidR="00840DA8" w:rsidRPr="00B74F16">
        <w:rPr>
          <w:rFonts w:ascii="Arial" w:hAnsi="Arial" w:cs="Arial"/>
          <w:color w:val="000000" w:themeColor="text1"/>
        </w:rPr>
        <w:t xml:space="preserve"> определяют по ГОСТ 9758</w:t>
      </w:r>
      <w:r w:rsidR="00165ABE" w:rsidRPr="00B74F16">
        <w:rPr>
          <w:rFonts w:ascii="Arial" w:hAnsi="Arial" w:cs="Arial"/>
          <w:color w:val="000000" w:themeColor="text1"/>
        </w:rPr>
        <w:t>, песка по</w:t>
      </w:r>
      <w:r w:rsidR="00840DA8" w:rsidRPr="00B74F16">
        <w:rPr>
          <w:rFonts w:ascii="Arial" w:hAnsi="Arial" w:cs="Arial"/>
          <w:color w:val="000000" w:themeColor="text1"/>
        </w:rPr>
        <w:t xml:space="preserve"> ГОСТ 8735.</w:t>
      </w:r>
    </w:p>
    <w:p w14:paraId="1412BB1A" w14:textId="20D2CAB7" w:rsidR="00840DA8" w:rsidRPr="00B74F16" w:rsidRDefault="00BD233F" w:rsidP="00840DA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74F16">
        <w:rPr>
          <w:rFonts w:ascii="Arial" w:hAnsi="Arial" w:cs="Arial"/>
          <w:color w:val="000000" w:themeColor="text1"/>
        </w:rPr>
        <w:lastRenderedPageBreak/>
        <w:t>6</w:t>
      </w:r>
      <w:r w:rsidR="00840DA8" w:rsidRPr="00B74F16">
        <w:rPr>
          <w:rFonts w:ascii="Arial" w:hAnsi="Arial" w:cs="Arial"/>
          <w:color w:val="000000" w:themeColor="text1"/>
        </w:rPr>
        <w:t>.2 Насыпную плотность</w:t>
      </w:r>
      <w:r w:rsidR="0041042C" w:rsidRPr="00B74F16">
        <w:rPr>
          <w:rFonts w:ascii="Arial" w:hAnsi="Arial" w:cs="Arial"/>
          <w:color w:val="000000" w:themeColor="text1"/>
        </w:rPr>
        <w:t xml:space="preserve"> </w:t>
      </w:r>
      <w:r w:rsidR="00D92B78" w:rsidRPr="00B74F16">
        <w:rPr>
          <w:rFonts w:ascii="Arial" w:hAnsi="Arial" w:cs="Arial"/>
          <w:color w:val="000000" w:themeColor="text1"/>
        </w:rPr>
        <w:t>определяют</w:t>
      </w:r>
      <w:r w:rsidR="00840DA8" w:rsidRPr="00B74F16">
        <w:rPr>
          <w:rFonts w:ascii="Arial" w:hAnsi="Arial" w:cs="Arial"/>
          <w:color w:val="000000" w:themeColor="text1"/>
        </w:rPr>
        <w:t xml:space="preserve"> по ГОСТ 9758</w:t>
      </w:r>
      <w:r w:rsidR="00D92B78" w:rsidRPr="00B74F16">
        <w:rPr>
          <w:rFonts w:ascii="Arial" w:hAnsi="Arial" w:cs="Arial"/>
          <w:color w:val="000000" w:themeColor="text1"/>
        </w:rPr>
        <w:t xml:space="preserve"> при высушивании до п</w:t>
      </w:r>
      <w:r w:rsidR="00D92B78" w:rsidRPr="00B74F16">
        <w:rPr>
          <w:rFonts w:ascii="Arial" w:hAnsi="Arial" w:cs="Arial"/>
          <w:color w:val="000000" w:themeColor="text1"/>
        </w:rPr>
        <w:t>о</w:t>
      </w:r>
      <w:r w:rsidR="00D92B78" w:rsidRPr="00B74F16">
        <w:rPr>
          <w:rFonts w:ascii="Arial" w:hAnsi="Arial" w:cs="Arial"/>
          <w:color w:val="000000" w:themeColor="text1"/>
        </w:rPr>
        <w:t>стоянной массы</w:t>
      </w:r>
      <w:r w:rsidR="00360F07" w:rsidRPr="00B74F16">
        <w:rPr>
          <w:rFonts w:ascii="Arial" w:hAnsi="Arial" w:cs="Arial"/>
          <w:color w:val="000000" w:themeColor="text1"/>
        </w:rPr>
        <w:t>.</w:t>
      </w:r>
    </w:p>
    <w:p w14:paraId="4389A2DA" w14:textId="51B79C55" w:rsidR="00840DA8" w:rsidRDefault="00BD233F" w:rsidP="00840DA8">
      <w:pPr>
        <w:spacing w:line="360" w:lineRule="auto"/>
        <w:ind w:firstLine="709"/>
        <w:jc w:val="both"/>
        <w:rPr>
          <w:rFonts w:ascii="Arial" w:hAnsi="Arial" w:cs="Arial"/>
        </w:rPr>
      </w:pPr>
      <w:r w:rsidRPr="00B74F16">
        <w:rPr>
          <w:rFonts w:ascii="Arial" w:hAnsi="Arial" w:cs="Arial"/>
          <w:color w:val="000000" w:themeColor="text1"/>
        </w:rPr>
        <w:t>6</w:t>
      </w:r>
      <w:r w:rsidR="00840DA8" w:rsidRPr="00B74F16">
        <w:rPr>
          <w:rFonts w:ascii="Arial" w:hAnsi="Arial" w:cs="Arial"/>
          <w:color w:val="000000" w:themeColor="text1"/>
        </w:rPr>
        <w:t xml:space="preserve">.3 Потерю массы при прокаливании определяют по </w:t>
      </w:r>
      <w:r w:rsidR="00096B44" w:rsidRPr="00B74F16">
        <w:rPr>
          <w:rFonts w:ascii="Arial" w:hAnsi="Arial" w:cs="Arial"/>
        </w:rPr>
        <w:t xml:space="preserve">ГОСТ ISO 1171 </w:t>
      </w:r>
      <w:r w:rsidR="00840DA8" w:rsidRPr="00B74F16">
        <w:rPr>
          <w:rFonts w:ascii="Arial" w:hAnsi="Arial" w:cs="Arial"/>
        </w:rPr>
        <w:t>мет</w:t>
      </w:r>
      <w:r w:rsidR="00840DA8" w:rsidRPr="00B74F16">
        <w:rPr>
          <w:rFonts w:ascii="Arial" w:hAnsi="Arial" w:cs="Arial"/>
        </w:rPr>
        <w:t>о</w:t>
      </w:r>
      <w:r w:rsidR="00840DA8" w:rsidRPr="00B74F16">
        <w:rPr>
          <w:rFonts w:ascii="Arial" w:hAnsi="Arial" w:cs="Arial"/>
        </w:rPr>
        <w:t xml:space="preserve">дом медленного </w:t>
      </w:r>
      <w:proofErr w:type="spellStart"/>
      <w:r w:rsidR="00840DA8" w:rsidRPr="00B74F16">
        <w:rPr>
          <w:rFonts w:ascii="Arial" w:hAnsi="Arial" w:cs="Arial"/>
        </w:rPr>
        <w:t>озоления</w:t>
      </w:r>
      <w:proofErr w:type="spellEnd"/>
      <w:r w:rsidR="00840DA8" w:rsidRPr="00B74F16">
        <w:rPr>
          <w:rFonts w:ascii="Arial" w:hAnsi="Arial" w:cs="Arial"/>
        </w:rPr>
        <w:t>, при</w:t>
      </w:r>
      <w:r w:rsidR="00840DA8" w:rsidRPr="00360F07">
        <w:rPr>
          <w:rFonts w:ascii="Arial" w:hAnsi="Arial" w:cs="Arial"/>
        </w:rPr>
        <w:t xml:space="preserve"> этом подготовку пробы производят по ГОСТ 9758</w:t>
      </w:r>
      <w:r w:rsidR="00FC049C" w:rsidRPr="00360F07">
        <w:rPr>
          <w:rFonts w:ascii="Arial" w:hAnsi="Arial" w:cs="Arial"/>
        </w:rPr>
        <w:t xml:space="preserve"> для щебня и по ГОСТ 8735 для песка</w:t>
      </w:r>
      <w:r w:rsidR="00840DA8" w:rsidRPr="00360F07">
        <w:rPr>
          <w:rFonts w:ascii="Arial" w:hAnsi="Arial" w:cs="Arial"/>
        </w:rPr>
        <w:t>.</w:t>
      </w:r>
    </w:p>
    <w:p w14:paraId="4126F2F1" w14:textId="0BF53828" w:rsidR="00840DA8" w:rsidRPr="00360F07" w:rsidRDefault="00BD233F" w:rsidP="00840DA8">
      <w:pPr>
        <w:spacing w:line="360" w:lineRule="auto"/>
        <w:ind w:firstLine="709"/>
        <w:jc w:val="both"/>
        <w:rPr>
          <w:rFonts w:ascii="Arial" w:hAnsi="Arial" w:cs="Arial"/>
        </w:rPr>
      </w:pPr>
      <w:r w:rsidRPr="00360F07">
        <w:rPr>
          <w:rFonts w:ascii="Arial" w:hAnsi="Arial" w:cs="Arial"/>
        </w:rPr>
        <w:t>6</w:t>
      </w:r>
      <w:r w:rsidR="00840DA8" w:rsidRPr="00360F07">
        <w:rPr>
          <w:rFonts w:ascii="Arial" w:hAnsi="Arial" w:cs="Arial"/>
        </w:rPr>
        <w:t xml:space="preserve">.4 Химический анализ </w:t>
      </w:r>
      <w:r w:rsidR="00E62AD3" w:rsidRPr="00360F07">
        <w:rPr>
          <w:rFonts w:ascii="Arial" w:hAnsi="Arial" w:cs="Arial"/>
        </w:rPr>
        <w:t>проводят</w:t>
      </w:r>
      <w:r w:rsidR="00840DA8" w:rsidRPr="00360F07">
        <w:rPr>
          <w:rFonts w:ascii="Arial" w:hAnsi="Arial" w:cs="Arial"/>
        </w:rPr>
        <w:t xml:space="preserve"> по</w:t>
      </w:r>
      <w:r w:rsidR="00E62AD3" w:rsidRPr="00360F07">
        <w:rPr>
          <w:rFonts w:ascii="Arial" w:hAnsi="Arial" w:cs="Arial"/>
        </w:rPr>
        <w:t xml:space="preserve"> ГОСТ 8269.1</w:t>
      </w:r>
      <w:r w:rsidR="0099257D" w:rsidRPr="00360F07">
        <w:rPr>
          <w:rFonts w:ascii="Arial" w:hAnsi="Arial" w:cs="Arial"/>
        </w:rPr>
        <w:t>.</w:t>
      </w:r>
    </w:p>
    <w:p w14:paraId="1CBD932E" w14:textId="597810C0" w:rsidR="0099257D" w:rsidRPr="00360F07" w:rsidRDefault="00BD233F" w:rsidP="00840DA8">
      <w:pPr>
        <w:spacing w:line="360" w:lineRule="auto"/>
        <w:ind w:firstLine="709"/>
        <w:jc w:val="both"/>
        <w:rPr>
          <w:rFonts w:ascii="Arial" w:hAnsi="Arial" w:cs="Arial"/>
        </w:rPr>
      </w:pPr>
      <w:r w:rsidRPr="00360F07">
        <w:rPr>
          <w:rFonts w:ascii="Arial" w:hAnsi="Arial" w:cs="Arial"/>
        </w:rPr>
        <w:t>6</w:t>
      </w:r>
      <w:r w:rsidR="0099257D" w:rsidRPr="00360F07">
        <w:rPr>
          <w:rFonts w:ascii="Arial" w:hAnsi="Arial" w:cs="Arial"/>
        </w:rPr>
        <w:t xml:space="preserve">.5 Устойчивость структуры определяют по ГОСТ </w:t>
      </w:r>
      <w:r w:rsidR="00E62AD3" w:rsidRPr="00360F07">
        <w:rPr>
          <w:rFonts w:ascii="Arial" w:hAnsi="Arial" w:cs="Arial"/>
        </w:rPr>
        <w:t>8269.0</w:t>
      </w:r>
      <w:r w:rsidR="0099257D" w:rsidRPr="00360F07">
        <w:rPr>
          <w:rFonts w:ascii="Arial" w:hAnsi="Arial" w:cs="Arial"/>
        </w:rPr>
        <w:t>.</w:t>
      </w:r>
    </w:p>
    <w:p w14:paraId="27BB9610" w14:textId="6E2774C2" w:rsidR="0099257D" w:rsidRPr="00360F07" w:rsidRDefault="00BD233F" w:rsidP="00840DA8">
      <w:pPr>
        <w:spacing w:line="360" w:lineRule="auto"/>
        <w:ind w:firstLine="709"/>
        <w:jc w:val="both"/>
        <w:rPr>
          <w:rFonts w:ascii="Arial" w:hAnsi="Arial" w:cs="Arial"/>
        </w:rPr>
      </w:pPr>
      <w:r w:rsidRPr="00360F07">
        <w:rPr>
          <w:rFonts w:ascii="Arial" w:hAnsi="Arial" w:cs="Arial"/>
        </w:rPr>
        <w:t>6</w:t>
      </w:r>
      <w:r w:rsidR="0099257D" w:rsidRPr="00360F07">
        <w:rPr>
          <w:rFonts w:ascii="Arial" w:hAnsi="Arial" w:cs="Arial"/>
        </w:rPr>
        <w:t>.6 Морозостойкость</w:t>
      </w:r>
      <w:r w:rsidR="00264B96" w:rsidRPr="00360F07">
        <w:rPr>
          <w:rFonts w:ascii="Arial" w:hAnsi="Arial" w:cs="Arial"/>
        </w:rPr>
        <w:t xml:space="preserve"> </w:t>
      </w:r>
      <w:r w:rsidR="0099257D" w:rsidRPr="00360F07">
        <w:rPr>
          <w:rFonts w:ascii="Arial" w:hAnsi="Arial" w:cs="Arial"/>
        </w:rPr>
        <w:t>определяют по ГОСТ 9758</w:t>
      </w:r>
      <w:r w:rsidR="00360F07" w:rsidRPr="00360F07">
        <w:rPr>
          <w:rFonts w:ascii="Arial" w:hAnsi="Arial" w:cs="Arial"/>
        </w:rPr>
        <w:t>.</w:t>
      </w:r>
    </w:p>
    <w:p w14:paraId="3FF5A1E7" w14:textId="5C67019E" w:rsidR="00E62AD3" w:rsidRDefault="00BD233F" w:rsidP="00840DA8">
      <w:pPr>
        <w:spacing w:line="360" w:lineRule="auto"/>
        <w:ind w:firstLine="709"/>
        <w:jc w:val="both"/>
        <w:rPr>
          <w:rFonts w:ascii="Arial" w:hAnsi="Arial" w:cs="Arial"/>
        </w:rPr>
      </w:pPr>
      <w:r w:rsidRPr="00A6049E">
        <w:rPr>
          <w:rFonts w:ascii="Arial" w:hAnsi="Arial" w:cs="Arial"/>
        </w:rPr>
        <w:t>6</w:t>
      </w:r>
      <w:r w:rsidR="00E62AD3" w:rsidRPr="00A6049E">
        <w:rPr>
          <w:rFonts w:ascii="Arial" w:hAnsi="Arial" w:cs="Arial"/>
        </w:rPr>
        <w:t>.7 Суммарную удельную эффективную активность естественных ради</w:t>
      </w:r>
      <w:r w:rsidR="00E62AD3" w:rsidRPr="00A6049E">
        <w:rPr>
          <w:rFonts w:ascii="Arial" w:hAnsi="Arial" w:cs="Arial"/>
        </w:rPr>
        <w:t>о</w:t>
      </w:r>
      <w:r w:rsidR="00E62AD3" w:rsidRPr="00A6049E">
        <w:rPr>
          <w:rFonts w:ascii="Arial" w:hAnsi="Arial" w:cs="Arial"/>
        </w:rPr>
        <w:t>нуклидов определяют гамма-спектрометрическим методом по ГОСТ 30108.</w:t>
      </w:r>
    </w:p>
    <w:p w14:paraId="5B8F20C7" w14:textId="3320FB8D" w:rsidR="009C079F" w:rsidRDefault="009C079F" w:rsidP="00840DA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6.8 Наличие </w:t>
      </w:r>
      <w:r w:rsidRPr="009C079F">
        <w:rPr>
          <w:rFonts w:ascii="Arial" w:hAnsi="Arial" w:cs="Arial"/>
        </w:rPr>
        <w:t>посторонних засоряющих примесей</w:t>
      </w:r>
      <w:r>
        <w:rPr>
          <w:rFonts w:ascii="Arial" w:hAnsi="Arial" w:cs="Arial"/>
        </w:rPr>
        <w:t xml:space="preserve"> определяют визуально на объединенных пробах.</w:t>
      </w:r>
    </w:p>
    <w:p w14:paraId="7AB71C9A" w14:textId="64034D93" w:rsidR="00D92B78" w:rsidRPr="00A6049E" w:rsidRDefault="00D92B78" w:rsidP="00840DA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6.9 Среднюю плотность </w:t>
      </w:r>
      <w:r>
        <w:rPr>
          <w:rFonts w:ascii="Arial" w:hAnsi="Arial" w:cs="Arial"/>
          <w:color w:val="000000" w:themeColor="text1"/>
        </w:rPr>
        <w:t xml:space="preserve">определяют </w:t>
      </w:r>
      <w:r w:rsidRPr="00360F07">
        <w:rPr>
          <w:rFonts w:ascii="Arial" w:hAnsi="Arial" w:cs="Arial"/>
          <w:color w:val="000000" w:themeColor="text1"/>
        </w:rPr>
        <w:t>по ГОСТ 9758</w:t>
      </w:r>
      <w:r>
        <w:rPr>
          <w:rFonts w:ascii="Arial" w:hAnsi="Arial" w:cs="Arial"/>
          <w:color w:val="000000" w:themeColor="text1"/>
        </w:rPr>
        <w:t>.</w:t>
      </w:r>
    </w:p>
    <w:p w14:paraId="2D96205F" w14:textId="6CDBAD18" w:rsidR="004637AF" w:rsidRPr="0099257D" w:rsidRDefault="00BD233F" w:rsidP="0099257D">
      <w:pPr>
        <w:suppressAutoHyphens/>
        <w:spacing w:before="120" w:line="48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A6049E">
        <w:rPr>
          <w:rFonts w:ascii="Arial" w:hAnsi="Arial" w:cs="Arial"/>
          <w:b/>
          <w:sz w:val="28"/>
          <w:szCs w:val="28"/>
        </w:rPr>
        <w:t>7</w:t>
      </w:r>
      <w:r w:rsidR="004637AF" w:rsidRPr="00A6049E">
        <w:rPr>
          <w:rFonts w:ascii="Arial" w:hAnsi="Arial" w:cs="Arial"/>
          <w:b/>
          <w:sz w:val="28"/>
          <w:szCs w:val="28"/>
        </w:rPr>
        <w:t xml:space="preserve"> </w:t>
      </w:r>
      <w:r w:rsidR="008D6B52" w:rsidRPr="00A6049E">
        <w:rPr>
          <w:rFonts w:ascii="Arial" w:hAnsi="Arial" w:cs="Arial"/>
          <w:b/>
          <w:sz w:val="28"/>
          <w:szCs w:val="28"/>
        </w:rPr>
        <w:t>Т</w:t>
      </w:r>
      <w:r w:rsidR="004637AF" w:rsidRPr="00A6049E">
        <w:rPr>
          <w:rFonts w:ascii="Arial" w:hAnsi="Arial" w:cs="Arial"/>
          <w:b/>
          <w:sz w:val="28"/>
          <w:szCs w:val="28"/>
        </w:rPr>
        <w:t>ранспортирование</w:t>
      </w:r>
      <w:r w:rsidR="004637AF" w:rsidRPr="0099257D">
        <w:rPr>
          <w:rFonts w:ascii="Arial" w:hAnsi="Arial" w:cs="Arial"/>
          <w:b/>
          <w:sz w:val="28"/>
          <w:szCs w:val="28"/>
        </w:rPr>
        <w:t xml:space="preserve"> и хранение</w:t>
      </w:r>
    </w:p>
    <w:p w14:paraId="1D804EBB" w14:textId="2647DC53" w:rsidR="00A556EE" w:rsidRPr="005C4727" w:rsidRDefault="00BD233F" w:rsidP="00253D2C">
      <w:pPr>
        <w:spacing w:line="360" w:lineRule="auto"/>
        <w:ind w:firstLine="709"/>
        <w:jc w:val="both"/>
        <w:rPr>
          <w:rFonts w:ascii="Arial" w:hAnsi="Arial" w:cs="Arial"/>
        </w:rPr>
      </w:pPr>
      <w:r w:rsidRPr="005C4727">
        <w:rPr>
          <w:rFonts w:ascii="Arial" w:hAnsi="Arial" w:cs="Arial"/>
        </w:rPr>
        <w:t>7</w:t>
      </w:r>
      <w:r w:rsidR="005C4727">
        <w:rPr>
          <w:rFonts w:ascii="Arial" w:hAnsi="Arial" w:cs="Arial"/>
        </w:rPr>
        <w:t>.1 Щебень,</w:t>
      </w:r>
      <w:r w:rsidR="00A556EE" w:rsidRPr="005C4727">
        <w:rPr>
          <w:rFonts w:ascii="Arial" w:hAnsi="Arial" w:cs="Arial"/>
        </w:rPr>
        <w:t xml:space="preserve"> песок</w:t>
      </w:r>
      <w:r w:rsidR="005C4727">
        <w:rPr>
          <w:rFonts w:ascii="Arial" w:hAnsi="Arial" w:cs="Arial"/>
        </w:rPr>
        <w:t xml:space="preserve"> и шлак</w:t>
      </w:r>
      <w:r w:rsidR="00A556EE" w:rsidRPr="005C4727">
        <w:rPr>
          <w:rFonts w:ascii="Arial" w:hAnsi="Arial" w:cs="Arial"/>
        </w:rPr>
        <w:t xml:space="preserve"> транспортируют с соблюдением правил перевозки грузов, действующих </w:t>
      </w:r>
      <w:r w:rsidR="00B36955" w:rsidRPr="005C4727">
        <w:rPr>
          <w:rFonts w:ascii="Arial" w:hAnsi="Arial" w:cs="Arial"/>
        </w:rPr>
        <w:t>на транспорте конкретного вида.</w:t>
      </w:r>
    </w:p>
    <w:p w14:paraId="3F17A24F" w14:textId="3C6DA831" w:rsidR="00B36955" w:rsidRPr="00A6049E" w:rsidRDefault="00BD233F" w:rsidP="00253D2C">
      <w:pPr>
        <w:spacing w:line="360" w:lineRule="auto"/>
        <w:ind w:firstLine="709"/>
        <w:jc w:val="both"/>
        <w:rPr>
          <w:rFonts w:ascii="Arial" w:hAnsi="Arial" w:cs="Arial"/>
        </w:rPr>
      </w:pPr>
      <w:r w:rsidRPr="00A6049E">
        <w:rPr>
          <w:rFonts w:ascii="Arial" w:hAnsi="Arial" w:cs="Arial"/>
        </w:rPr>
        <w:t>7</w:t>
      </w:r>
      <w:r w:rsidR="00B36955" w:rsidRPr="00A6049E">
        <w:rPr>
          <w:rFonts w:ascii="Arial" w:hAnsi="Arial" w:cs="Arial"/>
        </w:rPr>
        <w:t xml:space="preserve">.2 </w:t>
      </w:r>
      <w:r w:rsidR="005C4727" w:rsidRPr="00A6049E">
        <w:rPr>
          <w:rFonts w:ascii="Arial" w:hAnsi="Arial" w:cs="Arial"/>
        </w:rPr>
        <w:t xml:space="preserve">Щебень, песок и шлак </w:t>
      </w:r>
      <w:r w:rsidR="00B36955" w:rsidRPr="00A6049E">
        <w:rPr>
          <w:rFonts w:ascii="Arial" w:hAnsi="Arial" w:cs="Arial"/>
        </w:rPr>
        <w:t xml:space="preserve">транспортируют и хранят раздельно по </w:t>
      </w:r>
      <w:r w:rsidR="00B36955" w:rsidRPr="00A6049E">
        <w:rPr>
          <w:rFonts w:ascii="Arial" w:hAnsi="Arial" w:cs="Arial"/>
          <w:szCs w:val="28"/>
        </w:rPr>
        <w:t>единым техническим требованиям.</w:t>
      </w:r>
    </w:p>
    <w:p w14:paraId="7E16301D" w14:textId="63E6E7FE" w:rsidR="0099257D" w:rsidRPr="00A6049E" w:rsidRDefault="00BD233F" w:rsidP="00253D2C">
      <w:pPr>
        <w:spacing w:line="360" w:lineRule="auto"/>
        <w:ind w:firstLine="709"/>
        <w:jc w:val="both"/>
        <w:rPr>
          <w:rFonts w:ascii="Arial" w:hAnsi="Arial" w:cs="Arial"/>
        </w:rPr>
      </w:pPr>
      <w:r w:rsidRPr="00A6049E">
        <w:rPr>
          <w:rFonts w:ascii="Arial" w:hAnsi="Arial" w:cs="Arial"/>
        </w:rPr>
        <w:t>7</w:t>
      </w:r>
      <w:r w:rsidR="005702B3" w:rsidRPr="00A6049E">
        <w:rPr>
          <w:rFonts w:ascii="Arial" w:hAnsi="Arial" w:cs="Arial"/>
        </w:rPr>
        <w:t>.</w:t>
      </w:r>
      <w:r w:rsidR="008D6B52" w:rsidRPr="00A6049E">
        <w:rPr>
          <w:rFonts w:ascii="Arial" w:hAnsi="Arial" w:cs="Arial"/>
        </w:rPr>
        <w:t>3</w:t>
      </w:r>
      <w:r w:rsidR="00050326" w:rsidRPr="00A6049E">
        <w:rPr>
          <w:rFonts w:ascii="Arial" w:hAnsi="Arial" w:cs="Arial"/>
        </w:rPr>
        <w:t xml:space="preserve"> </w:t>
      </w:r>
      <w:r w:rsidR="005C4727" w:rsidRPr="00A6049E">
        <w:rPr>
          <w:rFonts w:ascii="Arial" w:hAnsi="Arial" w:cs="Arial"/>
        </w:rPr>
        <w:t xml:space="preserve">Щебень, песок и шлак </w:t>
      </w:r>
      <w:r w:rsidR="00050326" w:rsidRPr="00A6049E">
        <w:rPr>
          <w:rFonts w:ascii="Arial" w:hAnsi="Arial" w:cs="Arial"/>
        </w:rPr>
        <w:t xml:space="preserve">хранят раздельно в открытых </w:t>
      </w:r>
      <w:r w:rsidR="00B36955" w:rsidRPr="00A6049E">
        <w:rPr>
          <w:rFonts w:ascii="Arial" w:hAnsi="Arial" w:cs="Arial"/>
        </w:rPr>
        <w:t>и/</w:t>
      </w:r>
      <w:r w:rsidR="00050326" w:rsidRPr="00A6049E">
        <w:rPr>
          <w:rFonts w:ascii="Arial" w:hAnsi="Arial" w:cs="Arial"/>
        </w:rPr>
        <w:t>или закрытых складах, предохраняя их от загрязнения и смешивания с другими материалами. Склады должны быть оборудованы необходимыми устройствами для перемещ</w:t>
      </w:r>
      <w:r w:rsidR="00050326" w:rsidRPr="00A6049E">
        <w:rPr>
          <w:rFonts w:ascii="Arial" w:hAnsi="Arial" w:cs="Arial"/>
        </w:rPr>
        <w:t>е</w:t>
      </w:r>
      <w:r w:rsidR="00050326" w:rsidRPr="00A6049E">
        <w:rPr>
          <w:rFonts w:ascii="Arial" w:hAnsi="Arial" w:cs="Arial"/>
        </w:rPr>
        <w:t xml:space="preserve">ния </w:t>
      </w:r>
      <w:r w:rsidR="005C4727" w:rsidRPr="00A6049E">
        <w:rPr>
          <w:rFonts w:ascii="Arial" w:hAnsi="Arial" w:cs="Arial"/>
        </w:rPr>
        <w:t>материала</w:t>
      </w:r>
      <w:r w:rsidR="00050326" w:rsidRPr="00A6049E">
        <w:rPr>
          <w:rFonts w:ascii="Arial" w:hAnsi="Arial" w:cs="Arial"/>
        </w:rPr>
        <w:t xml:space="preserve">, обеспечивающими сохранность их качественных показателей, и должны иметь </w:t>
      </w:r>
      <w:r w:rsidR="00A6049E" w:rsidRPr="00A6049E">
        <w:rPr>
          <w:rFonts w:ascii="Arial" w:hAnsi="Arial" w:cs="Arial"/>
        </w:rPr>
        <w:t>искусственное</w:t>
      </w:r>
      <w:r w:rsidR="00050326" w:rsidRPr="00A6049E">
        <w:rPr>
          <w:rFonts w:ascii="Arial" w:hAnsi="Arial" w:cs="Arial"/>
        </w:rPr>
        <w:t xml:space="preserve"> основание. </w:t>
      </w:r>
    </w:p>
    <w:p w14:paraId="6D9B1B0C" w14:textId="7CF1708B" w:rsidR="008D6B52" w:rsidRPr="00A6049E" w:rsidRDefault="00BD233F" w:rsidP="00B36955">
      <w:pPr>
        <w:keepNext/>
        <w:suppressAutoHyphens/>
        <w:spacing w:before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A6049E">
        <w:rPr>
          <w:rFonts w:ascii="Arial" w:hAnsi="Arial" w:cs="Arial"/>
          <w:b/>
          <w:sz w:val="28"/>
          <w:szCs w:val="28"/>
        </w:rPr>
        <w:t>8</w:t>
      </w:r>
      <w:r w:rsidR="000227E0" w:rsidRPr="00A6049E">
        <w:rPr>
          <w:rFonts w:ascii="Arial" w:hAnsi="Arial" w:cs="Arial"/>
          <w:b/>
          <w:sz w:val="28"/>
          <w:szCs w:val="28"/>
        </w:rPr>
        <w:t xml:space="preserve"> </w:t>
      </w:r>
      <w:r w:rsidR="008D6B52" w:rsidRPr="00A6049E">
        <w:rPr>
          <w:rFonts w:ascii="Arial" w:hAnsi="Arial" w:cs="Arial"/>
          <w:b/>
          <w:sz w:val="28"/>
          <w:szCs w:val="28"/>
        </w:rPr>
        <w:t>Гарантии изготовителя</w:t>
      </w:r>
    </w:p>
    <w:p w14:paraId="7E32F938" w14:textId="072B6FF6" w:rsidR="008D6B52" w:rsidRDefault="00504291" w:rsidP="00253D2C">
      <w:pPr>
        <w:spacing w:line="360" w:lineRule="auto"/>
        <w:ind w:firstLine="709"/>
        <w:jc w:val="both"/>
        <w:rPr>
          <w:rFonts w:ascii="Arial" w:hAnsi="Arial" w:cs="Arial"/>
        </w:rPr>
      </w:pPr>
      <w:r w:rsidRPr="00A6049E">
        <w:rPr>
          <w:rFonts w:ascii="Arial" w:hAnsi="Arial" w:cs="Arial"/>
        </w:rPr>
        <w:t xml:space="preserve">Предприятие-изготовитель </w:t>
      </w:r>
      <w:r w:rsidR="00A6049E" w:rsidRPr="00A6049E">
        <w:rPr>
          <w:rFonts w:ascii="Arial" w:hAnsi="Arial" w:cs="Arial"/>
        </w:rPr>
        <w:t>гарантирует соответствие щебня,</w:t>
      </w:r>
      <w:r w:rsidR="000227E0" w:rsidRPr="00A6049E">
        <w:rPr>
          <w:rFonts w:ascii="Arial" w:hAnsi="Arial" w:cs="Arial"/>
        </w:rPr>
        <w:t xml:space="preserve"> песка</w:t>
      </w:r>
      <w:r w:rsidR="00A6049E" w:rsidRPr="00A6049E">
        <w:rPr>
          <w:rFonts w:ascii="Arial" w:hAnsi="Arial" w:cs="Arial"/>
        </w:rPr>
        <w:t xml:space="preserve"> и шлака</w:t>
      </w:r>
      <w:r w:rsidR="000227E0" w:rsidRPr="00A6049E">
        <w:rPr>
          <w:rFonts w:ascii="Arial" w:hAnsi="Arial" w:cs="Arial"/>
        </w:rPr>
        <w:t xml:space="preserve"> требованиям настоящего стандарта при соблюдении потребителем условий транспортирования</w:t>
      </w:r>
      <w:r w:rsidR="00AE6D84" w:rsidRPr="00A6049E">
        <w:rPr>
          <w:rFonts w:ascii="Arial" w:hAnsi="Arial" w:cs="Arial"/>
        </w:rPr>
        <w:t xml:space="preserve"> и</w:t>
      </w:r>
      <w:r w:rsidR="000227E0" w:rsidRPr="00A6049E">
        <w:rPr>
          <w:rFonts w:ascii="Arial" w:hAnsi="Arial" w:cs="Arial"/>
        </w:rPr>
        <w:t xml:space="preserve"> хранения, предусмотренных настоящим стандартом.</w:t>
      </w:r>
    </w:p>
    <w:p w14:paraId="70EF748F" w14:textId="321238BD" w:rsidR="00CA473A" w:rsidRDefault="00CA473A" w:rsidP="005729AC">
      <w:pPr>
        <w:spacing w:line="360" w:lineRule="auto"/>
        <w:jc w:val="both"/>
        <w:rPr>
          <w:rFonts w:ascii="Arial" w:hAnsi="Arial" w:cs="Arial"/>
        </w:rPr>
      </w:pPr>
      <w:r w:rsidRPr="004637AF">
        <w:rPr>
          <w:rFonts w:ascii="Arial" w:hAnsi="Arial" w:cs="Arial"/>
        </w:rPr>
        <w:br w:type="page"/>
      </w:r>
    </w:p>
    <w:p w14:paraId="466A9D4F" w14:textId="77777777" w:rsidR="00050326" w:rsidRPr="004637AF" w:rsidRDefault="00050326" w:rsidP="005729AC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3160"/>
        <w:gridCol w:w="1935"/>
      </w:tblGrid>
      <w:tr w:rsidR="00FE38E7" w:rsidRPr="00FE38E7" w14:paraId="1AB5FB38" w14:textId="77777777" w:rsidTr="001708DE">
        <w:tc>
          <w:tcPr>
            <w:tcW w:w="4559" w:type="dxa"/>
            <w:tcBorders>
              <w:bottom w:val="nil"/>
            </w:tcBorders>
            <w:vAlign w:val="center"/>
          </w:tcPr>
          <w:p w14:paraId="22EE4322" w14:textId="7D944C25" w:rsidR="00FE38E7" w:rsidRPr="00FE38E7" w:rsidRDefault="00FE38E7" w:rsidP="00FE38E7">
            <w:pPr>
              <w:rPr>
                <w:rFonts w:ascii="Arial" w:eastAsia="Calibri" w:hAnsi="Arial"/>
                <w:szCs w:val="22"/>
              </w:rPr>
            </w:pPr>
            <w:r w:rsidRPr="00FE38E7">
              <w:rPr>
                <w:rFonts w:ascii="Arial" w:eastAsia="Calibri" w:hAnsi="Arial"/>
                <w:szCs w:val="22"/>
              </w:rPr>
              <w:t xml:space="preserve">УДК </w:t>
            </w:r>
            <w:r w:rsidR="00F97ED9" w:rsidRPr="000A1F8A">
              <w:rPr>
                <w:rFonts w:ascii="Arial" w:eastAsia="Calibri" w:hAnsi="Arial"/>
                <w:szCs w:val="22"/>
              </w:rPr>
              <w:t>691.2</w:t>
            </w:r>
            <w:r w:rsidR="00DB10D4" w:rsidRPr="000A1F8A">
              <w:rPr>
                <w:rFonts w:ascii="Arial" w:eastAsia="Calibri" w:hAnsi="Arial"/>
                <w:szCs w:val="22"/>
              </w:rPr>
              <w:t>:</w:t>
            </w:r>
            <w:r w:rsidR="0096362E" w:rsidRPr="000A1F8A">
              <w:rPr>
                <w:rFonts w:ascii="Arial" w:eastAsia="Calibri" w:hAnsi="Arial"/>
                <w:szCs w:val="22"/>
              </w:rPr>
              <w:t>006.354</w:t>
            </w:r>
          </w:p>
          <w:p w14:paraId="2992351D" w14:textId="77777777" w:rsidR="00FE38E7" w:rsidRPr="00FE38E7" w:rsidRDefault="00FE38E7" w:rsidP="00FE38E7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160" w:type="dxa"/>
            <w:tcBorders>
              <w:bottom w:val="nil"/>
            </w:tcBorders>
            <w:vAlign w:val="center"/>
          </w:tcPr>
          <w:p w14:paraId="690C5121" w14:textId="77777777" w:rsidR="00FE38E7" w:rsidRPr="00FE38E7" w:rsidRDefault="00FE38E7" w:rsidP="00FE38E7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1935" w:type="dxa"/>
            <w:tcBorders>
              <w:bottom w:val="nil"/>
            </w:tcBorders>
            <w:vAlign w:val="center"/>
          </w:tcPr>
          <w:p w14:paraId="2B52B7C4" w14:textId="77777777" w:rsidR="00FE38E7" w:rsidRPr="00761F43" w:rsidRDefault="00A90EB1" w:rsidP="00FE38E7">
            <w:pPr>
              <w:jc w:val="right"/>
              <w:rPr>
                <w:rFonts w:ascii="Arial" w:eastAsia="Calibri" w:hAnsi="Arial"/>
                <w:szCs w:val="22"/>
              </w:rPr>
            </w:pPr>
            <w:r w:rsidRPr="00761F43">
              <w:rPr>
                <w:rFonts w:ascii="Arial" w:eastAsia="Calibri" w:hAnsi="Arial"/>
                <w:szCs w:val="22"/>
              </w:rPr>
              <w:t>МКС</w:t>
            </w:r>
            <w:r w:rsidR="00E347BF" w:rsidRPr="00761F43">
              <w:rPr>
                <w:rFonts w:ascii="Arial" w:eastAsia="Calibri" w:hAnsi="Arial"/>
                <w:szCs w:val="22"/>
              </w:rPr>
              <w:t xml:space="preserve"> 91.100.15</w:t>
            </w:r>
          </w:p>
          <w:p w14:paraId="189156A7" w14:textId="49361085" w:rsidR="00E347BF" w:rsidRPr="00FE38E7" w:rsidRDefault="00E347BF" w:rsidP="00FE38E7">
            <w:pPr>
              <w:jc w:val="right"/>
              <w:rPr>
                <w:rFonts w:ascii="Arial" w:eastAsia="Calibri" w:hAnsi="Arial"/>
                <w:szCs w:val="22"/>
              </w:rPr>
            </w:pPr>
          </w:p>
        </w:tc>
      </w:tr>
      <w:tr w:rsidR="00FE38E7" w:rsidRPr="00FE38E7" w14:paraId="4F4FD4A3" w14:textId="77777777" w:rsidTr="001708DE">
        <w:tc>
          <w:tcPr>
            <w:tcW w:w="965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CC9A871" w14:textId="44237627" w:rsidR="00FE38E7" w:rsidRPr="00FE38E7" w:rsidRDefault="00FE38E7" w:rsidP="00A6049E">
            <w:pPr>
              <w:jc w:val="both"/>
              <w:rPr>
                <w:rFonts w:ascii="Arial" w:eastAsia="Calibri" w:hAnsi="Arial"/>
                <w:szCs w:val="22"/>
              </w:rPr>
            </w:pPr>
            <w:r w:rsidRPr="00A6049E">
              <w:rPr>
                <w:rFonts w:ascii="Arial" w:eastAsia="Calibri" w:hAnsi="Arial"/>
                <w:szCs w:val="22"/>
              </w:rPr>
              <w:t xml:space="preserve">Ключевые слова: </w:t>
            </w:r>
            <w:r w:rsidR="005702B3" w:rsidRPr="00A6049E">
              <w:rPr>
                <w:rFonts w:ascii="Arial" w:eastAsia="Calibri" w:hAnsi="Arial"/>
                <w:szCs w:val="22"/>
              </w:rPr>
              <w:t xml:space="preserve">щебень, песок, шлаки тепловых электростанций, </w:t>
            </w:r>
            <w:r w:rsidR="006E5117" w:rsidRPr="00A6049E">
              <w:rPr>
                <w:rFonts w:ascii="Arial" w:eastAsia="Calibri" w:hAnsi="Arial"/>
                <w:szCs w:val="22"/>
              </w:rPr>
              <w:t>технические требования, методы испытаний.</w:t>
            </w:r>
          </w:p>
        </w:tc>
      </w:tr>
    </w:tbl>
    <w:p w14:paraId="449D4609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6094926C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3EC21A31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3773A54A" w14:textId="77777777" w:rsidR="00FE38E7" w:rsidRPr="00FE38E7" w:rsidRDefault="00FE38E7" w:rsidP="00FE38E7">
      <w:pPr>
        <w:jc w:val="both"/>
        <w:rPr>
          <w:rFonts w:ascii="Arial" w:hAnsi="Arial" w:cs="Arial"/>
          <w:b/>
        </w:rPr>
      </w:pPr>
    </w:p>
    <w:p w14:paraId="6A98D967" w14:textId="77777777" w:rsidR="005E7ABA" w:rsidRPr="00FE38E7" w:rsidRDefault="005E7ABA" w:rsidP="00FE38E7">
      <w:pPr>
        <w:jc w:val="both"/>
        <w:rPr>
          <w:rFonts w:ascii="Arial" w:hAnsi="Arial" w:cs="Arial"/>
          <w:b/>
        </w:rPr>
      </w:pPr>
    </w:p>
    <w:p w14:paraId="04D9363D" w14:textId="77777777" w:rsidR="005E7ABA" w:rsidRPr="00FE38E7" w:rsidRDefault="005E7ABA" w:rsidP="00FE38E7">
      <w:pPr>
        <w:jc w:val="both"/>
        <w:rPr>
          <w:rFonts w:ascii="Arial" w:hAnsi="Arial" w:cs="Arial"/>
          <w:b/>
        </w:rPr>
      </w:pPr>
    </w:p>
    <w:p w14:paraId="1C027244" w14:textId="77777777" w:rsidR="005E7ABA" w:rsidRPr="00FE38E7" w:rsidRDefault="005E7ABA" w:rsidP="00FE38E7">
      <w:pPr>
        <w:jc w:val="both"/>
        <w:rPr>
          <w:rFonts w:ascii="Arial" w:hAnsi="Arial" w:cs="Arial"/>
          <w:b/>
        </w:rPr>
      </w:pPr>
    </w:p>
    <w:p w14:paraId="24D5A2F3" w14:textId="77777777" w:rsidR="00880FBD" w:rsidRDefault="00880FBD" w:rsidP="00880FBD">
      <w:pPr>
        <w:jc w:val="both"/>
        <w:rPr>
          <w:rFonts w:ascii="Arial" w:hAnsi="Arial" w:cs="Arial"/>
          <w:b/>
        </w:rPr>
      </w:pPr>
    </w:p>
    <w:p w14:paraId="32D90A69" w14:textId="77777777" w:rsidR="00880FBD" w:rsidRDefault="00880FBD" w:rsidP="00880FBD">
      <w:pPr>
        <w:rPr>
          <w:rFonts w:ascii="Arial" w:eastAsia="Calibri" w:hAnsi="Arial"/>
          <w:szCs w:val="22"/>
        </w:rPr>
      </w:pPr>
      <w:r>
        <w:rPr>
          <w:rFonts w:ascii="Arial" w:eastAsia="Calibri" w:hAnsi="Arial"/>
          <w:szCs w:val="22"/>
        </w:rPr>
        <w:t>Директор департамента стандартизации</w:t>
      </w:r>
    </w:p>
    <w:p w14:paraId="4B713895" w14:textId="38CED379" w:rsidR="00880FBD" w:rsidRDefault="00880FBD" w:rsidP="00880FBD">
      <w:pPr>
        <w:rPr>
          <w:rFonts w:ascii="Arial" w:eastAsia="Calibri" w:hAnsi="Arial"/>
          <w:szCs w:val="22"/>
        </w:rPr>
      </w:pPr>
      <w:r>
        <w:rPr>
          <w:rFonts w:ascii="Arial" w:eastAsia="Calibri" w:hAnsi="Arial"/>
          <w:szCs w:val="22"/>
        </w:rPr>
        <w:t>материалов и технологий                                                                       Е.В. Кост</w:t>
      </w:r>
      <w:r w:rsidR="00A20D7C">
        <w:rPr>
          <w:rFonts w:ascii="Arial" w:eastAsia="Calibri" w:hAnsi="Arial"/>
          <w:szCs w:val="22"/>
        </w:rPr>
        <w:t>ы</w:t>
      </w:r>
      <w:r>
        <w:rPr>
          <w:rFonts w:ascii="Arial" w:eastAsia="Calibri" w:hAnsi="Arial"/>
          <w:szCs w:val="22"/>
        </w:rPr>
        <w:t>лева</w:t>
      </w:r>
    </w:p>
    <w:p w14:paraId="51948F2F" w14:textId="77777777" w:rsidR="00880FBD" w:rsidRDefault="00880FBD" w:rsidP="00880FBD">
      <w:pPr>
        <w:rPr>
          <w:rFonts w:ascii="Arial" w:eastAsia="Calibri" w:hAnsi="Arial"/>
          <w:szCs w:val="22"/>
        </w:rPr>
      </w:pPr>
    </w:p>
    <w:p w14:paraId="4B45DCDC" w14:textId="77777777" w:rsidR="00880FBD" w:rsidRDefault="00880FBD" w:rsidP="00880FBD">
      <w:pPr>
        <w:rPr>
          <w:rFonts w:ascii="Arial" w:eastAsia="Calibri" w:hAnsi="Arial"/>
          <w:szCs w:val="22"/>
        </w:rPr>
      </w:pPr>
    </w:p>
    <w:p w14:paraId="466FE90F" w14:textId="77777777" w:rsidR="00A6049E" w:rsidRDefault="00880FBD" w:rsidP="00A6049E">
      <w:pPr>
        <w:rPr>
          <w:rFonts w:ascii="Arial" w:eastAsia="Calibri" w:hAnsi="Arial"/>
          <w:szCs w:val="22"/>
        </w:rPr>
      </w:pPr>
      <w:r>
        <w:rPr>
          <w:rFonts w:ascii="Arial" w:eastAsia="Calibri" w:hAnsi="Arial"/>
          <w:szCs w:val="22"/>
        </w:rPr>
        <w:t xml:space="preserve">Начальник отдела </w:t>
      </w:r>
      <w:r w:rsidR="00A6049E" w:rsidRPr="00A6049E">
        <w:rPr>
          <w:rFonts w:ascii="Arial" w:eastAsia="Calibri" w:hAnsi="Arial"/>
          <w:szCs w:val="22"/>
        </w:rPr>
        <w:t xml:space="preserve">стандартизации </w:t>
      </w:r>
    </w:p>
    <w:p w14:paraId="1F45122B" w14:textId="4CF73E72" w:rsidR="005E7ABA" w:rsidRPr="00A6049E" w:rsidRDefault="00A6049E" w:rsidP="00A6049E">
      <w:pPr>
        <w:rPr>
          <w:rFonts w:ascii="Arial" w:eastAsia="Calibri" w:hAnsi="Arial"/>
          <w:szCs w:val="22"/>
        </w:rPr>
      </w:pPr>
      <w:r w:rsidRPr="00A6049E">
        <w:rPr>
          <w:rFonts w:ascii="Arial" w:eastAsia="Calibri" w:hAnsi="Arial"/>
          <w:szCs w:val="22"/>
        </w:rPr>
        <w:t>в области обрабатывающей промышленности</w:t>
      </w:r>
      <w:r w:rsidR="00880FBD">
        <w:rPr>
          <w:rFonts w:ascii="Arial" w:eastAsia="Calibri" w:hAnsi="Arial"/>
          <w:szCs w:val="22"/>
        </w:rPr>
        <w:t xml:space="preserve">                                 </w:t>
      </w:r>
      <w:r>
        <w:rPr>
          <w:rFonts w:ascii="Arial" w:eastAsia="Calibri" w:hAnsi="Arial"/>
          <w:szCs w:val="22"/>
        </w:rPr>
        <w:t xml:space="preserve">   А.Н. Захарова</w:t>
      </w:r>
    </w:p>
    <w:sectPr w:rsidR="005E7ABA" w:rsidRPr="00A6049E" w:rsidSect="00AB2CC4"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14" w:right="851" w:bottom="567" w:left="1620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E25AB" w14:textId="77777777" w:rsidR="005C4727" w:rsidRDefault="005C4727">
      <w:r>
        <w:separator/>
      </w:r>
    </w:p>
  </w:endnote>
  <w:endnote w:type="continuationSeparator" w:id="0">
    <w:p w14:paraId="05DAD12C" w14:textId="77777777" w:rsidR="005C4727" w:rsidRDefault="005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4D4E" w14:textId="77777777" w:rsidR="005C4727" w:rsidRPr="00DE12A3" w:rsidRDefault="005C4727" w:rsidP="00362463">
    <w:pPr>
      <w:pStyle w:val="a4"/>
      <w:jc w:val="right"/>
      <w:rPr>
        <w:rFonts w:ascii="Arial" w:hAnsi="Arial" w:cs="Arial"/>
      </w:rPr>
    </w:pPr>
    <w:r w:rsidRPr="00DE12A3">
      <w:rPr>
        <w:rFonts w:ascii="Arial" w:hAnsi="Arial" w:cs="Arial"/>
      </w:rPr>
      <w:fldChar w:fldCharType="begin"/>
    </w:r>
    <w:r w:rsidRPr="00DE12A3">
      <w:rPr>
        <w:rFonts w:ascii="Arial" w:hAnsi="Arial" w:cs="Arial"/>
      </w:rPr>
      <w:instrText>PAGE   \* MERGEFORMAT</w:instrText>
    </w:r>
    <w:r w:rsidRPr="00DE12A3">
      <w:rPr>
        <w:rFonts w:ascii="Arial" w:hAnsi="Arial" w:cs="Arial"/>
      </w:rPr>
      <w:fldChar w:fldCharType="separate"/>
    </w:r>
    <w:r w:rsidR="008040D3">
      <w:rPr>
        <w:rFonts w:ascii="Arial" w:hAnsi="Arial" w:cs="Arial"/>
        <w:noProof/>
      </w:rPr>
      <w:t>II</w:t>
    </w:r>
    <w:r w:rsidRPr="00DE12A3">
      <w:rPr>
        <w:rFonts w:ascii="Arial" w:hAnsi="Arial" w:cs="Arial"/>
      </w:rPr>
      <w:fldChar w:fldCharType="end"/>
    </w:r>
  </w:p>
  <w:p w14:paraId="04D3A14D" w14:textId="77777777" w:rsidR="005C4727" w:rsidRPr="00DE12A3" w:rsidRDefault="005C4727" w:rsidP="00375AA4">
    <w:pPr>
      <w:pStyle w:val="a4"/>
      <w:rPr>
        <w:rFonts w:ascii="Arial" w:hAnsi="Arial" w:cs="Arial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6EC20" w14:textId="77777777" w:rsidR="005C4727" w:rsidRPr="00DE12A3" w:rsidRDefault="005C4727" w:rsidP="00362463">
    <w:pPr>
      <w:pStyle w:val="a4"/>
      <w:ind w:right="360"/>
      <w:rPr>
        <w:rFonts w:ascii="Arial" w:hAnsi="Arial" w:cs="Arial"/>
        <w:lang w:val="en-US"/>
      </w:rPr>
    </w:pPr>
    <w:r w:rsidRPr="00DE12A3">
      <w:rPr>
        <w:rStyle w:val="a6"/>
        <w:rFonts w:ascii="Arial" w:hAnsi="Arial" w:cs="Arial"/>
      </w:rPr>
      <w:fldChar w:fldCharType="begin"/>
    </w:r>
    <w:r w:rsidRPr="00DE12A3">
      <w:rPr>
        <w:rStyle w:val="a6"/>
        <w:rFonts w:ascii="Arial" w:hAnsi="Arial" w:cs="Arial"/>
      </w:rPr>
      <w:instrText xml:space="preserve"> PAGE </w:instrText>
    </w:r>
    <w:r w:rsidRPr="00DE12A3">
      <w:rPr>
        <w:rStyle w:val="a6"/>
        <w:rFonts w:ascii="Arial" w:hAnsi="Arial" w:cs="Arial"/>
      </w:rPr>
      <w:fldChar w:fldCharType="separate"/>
    </w:r>
    <w:r w:rsidR="008040D3">
      <w:rPr>
        <w:rStyle w:val="a6"/>
        <w:rFonts w:ascii="Arial" w:hAnsi="Arial" w:cs="Arial"/>
        <w:noProof/>
      </w:rPr>
      <w:t>III</w:t>
    </w:r>
    <w:r w:rsidRPr="00DE12A3">
      <w:rPr>
        <w:rStyle w:val="a6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0991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9DDFD2" w14:textId="6BCF0615" w:rsidR="005C4727" w:rsidRPr="008F15A2" w:rsidRDefault="005C4727" w:rsidP="008F15A2">
        <w:pPr>
          <w:pStyle w:val="a4"/>
          <w:rPr>
            <w:rFonts w:ascii="Arial" w:hAnsi="Arial" w:cs="Arial"/>
          </w:rPr>
        </w:pPr>
        <w:r w:rsidRPr="008F15A2">
          <w:rPr>
            <w:rFonts w:ascii="Arial" w:hAnsi="Arial" w:cs="Arial"/>
          </w:rPr>
          <w:fldChar w:fldCharType="begin"/>
        </w:r>
        <w:r w:rsidRPr="008F15A2">
          <w:rPr>
            <w:rFonts w:ascii="Arial" w:hAnsi="Arial" w:cs="Arial"/>
          </w:rPr>
          <w:instrText>PAGE   \* MERGEFORMAT</w:instrText>
        </w:r>
        <w:r w:rsidRPr="008F15A2">
          <w:rPr>
            <w:rFonts w:ascii="Arial" w:hAnsi="Arial" w:cs="Arial"/>
          </w:rPr>
          <w:fldChar w:fldCharType="separate"/>
        </w:r>
        <w:r w:rsidR="008040D3">
          <w:rPr>
            <w:rFonts w:ascii="Arial" w:hAnsi="Arial" w:cs="Arial"/>
            <w:noProof/>
          </w:rPr>
          <w:t>4</w:t>
        </w:r>
        <w:r w:rsidRPr="008F15A2">
          <w:rPr>
            <w:rFonts w:ascii="Arial" w:hAnsi="Arial" w:cs="Arial"/>
          </w:rPr>
          <w:fldChar w:fldCharType="end"/>
        </w:r>
      </w:p>
    </w:sdtContent>
  </w:sdt>
  <w:p w14:paraId="7ACB0A5B" w14:textId="77777777" w:rsidR="005C4727" w:rsidRDefault="005C472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3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31E9BCC" w14:textId="2805BF5A" w:rsidR="005C4727" w:rsidRPr="00AB2CC4" w:rsidRDefault="005C4727">
        <w:pPr>
          <w:pStyle w:val="a4"/>
          <w:jc w:val="right"/>
          <w:rPr>
            <w:rFonts w:ascii="Arial" w:hAnsi="Arial" w:cs="Arial"/>
          </w:rPr>
        </w:pPr>
        <w:r w:rsidRPr="00AB2CC4">
          <w:rPr>
            <w:rFonts w:ascii="Arial" w:hAnsi="Arial" w:cs="Arial"/>
          </w:rPr>
          <w:fldChar w:fldCharType="begin"/>
        </w:r>
        <w:r w:rsidRPr="00AB2CC4">
          <w:rPr>
            <w:rFonts w:ascii="Arial" w:hAnsi="Arial" w:cs="Arial"/>
          </w:rPr>
          <w:instrText>PAGE   \* MERGEFORMAT</w:instrText>
        </w:r>
        <w:r w:rsidRPr="00AB2CC4">
          <w:rPr>
            <w:rFonts w:ascii="Arial" w:hAnsi="Arial" w:cs="Arial"/>
          </w:rPr>
          <w:fldChar w:fldCharType="separate"/>
        </w:r>
        <w:r w:rsidR="008040D3">
          <w:rPr>
            <w:rFonts w:ascii="Arial" w:hAnsi="Arial" w:cs="Arial"/>
            <w:noProof/>
          </w:rPr>
          <w:t>3</w:t>
        </w:r>
        <w:r w:rsidRPr="00AB2CC4">
          <w:rPr>
            <w:rFonts w:ascii="Arial" w:hAnsi="Arial" w:cs="Arial"/>
          </w:rPr>
          <w:fldChar w:fldCharType="end"/>
        </w:r>
      </w:p>
    </w:sdtContent>
  </w:sdt>
  <w:p w14:paraId="6287F598" w14:textId="29D3B150" w:rsidR="005C4727" w:rsidRPr="00AB2CC4" w:rsidRDefault="005C4727" w:rsidP="00AB2CC4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95A9" w14:textId="77777777" w:rsidR="005C4727" w:rsidRPr="00FE3498" w:rsidRDefault="005C4727" w:rsidP="00FE3498">
    <w:pPr>
      <w:pStyle w:val="a4"/>
      <w:rPr>
        <w:b/>
      </w:rPr>
    </w:pPr>
    <w:r w:rsidRPr="00FE3498">
      <w:rPr>
        <w:b/>
      </w:rPr>
      <w:t>______________________________________________________________________________</w:t>
    </w:r>
  </w:p>
  <w:p w14:paraId="5B583C40" w14:textId="118C2ACF" w:rsidR="005C4727" w:rsidRPr="00FE3498" w:rsidRDefault="005C4727" w:rsidP="00FE3498">
    <w:pPr>
      <w:pStyle w:val="a4"/>
      <w:rPr>
        <w:rFonts w:ascii="Arial" w:hAnsi="Arial" w:cs="Arial"/>
        <w:i/>
        <w:sz w:val="22"/>
      </w:rPr>
    </w:pPr>
    <w:r w:rsidRPr="00FE3498">
      <w:rPr>
        <w:rFonts w:ascii="Arial" w:hAnsi="Arial" w:cs="Arial"/>
        <w:i/>
        <w:sz w:val="22"/>
      </w:rPr>
      <w:t>Проект</w:t>
    </w:r>
    <w:r>
      <w:rPr>
        <w:rFonts w:ascii="Arial" w:hAnsi="Arial" w:cs="Arial"/>
        <w:i/>
        <w:sz w:val="22"/>
      </w:rPr>
      <w:t xml:space="preserve"> </w:t>
    </w:r>
    <w:r>
      <w:rPr>
        <w:rFonts w:ascii="Arial" w:hAnsi="Arial" w:cs="Arial"/>
        <w:i/>
        <w:sz w:val="22"/>
        <w:lang w:val="en-US"/>
      </w:rPr>
      <w:t>RU</w:t>
    </w:r>
    <w:r w:rsidRPr="00FE3498">
      <w:rPr>
        <w:rFonts w:ascii="Arial" w:hAnsi="Arial" w:cs="Arial"/>
        <w:i/>
        <w:sz w:val="22"/>
      </w:rPr>
      <w:t xml:space="preserve">, </w:t>
    </w:r>
    <w:r>
      <w:rPr>
        <w:rFonts w:ascii="Arial" w:hAnsi="Arial" w:cs="Arial"/>
        <w:i/>
        <w:sz w:val="22"/>
      </w:rPr>
      <w:t>первая</w:t>
    </w:r>
    <w:r w:rsidRPr="00FE3498">
      <w:rPr>
        <w:rFonts w:ascii="Arial" w:hAnsi="Arial" w:cs="Arial"/>
        <w:i/>
        <w:sz w:val="22"/>
      </w:rPr>
      <w:t xml:space="preserve"> редакция</w:t>
    </w:r>
  </w:p>
  <w:sdt>
    <w:sdtPr>
      <w:id w:val="-109741779"/>
      <w:docPartObj>
        <w:docPartGallery w:val="Page Numbers (Bottom of Page)"/>
        <w:docPartUnique/>
      </w:docPartObj>
    </w:sdtPr>
    <w:sdtEndPr/>
    <w:sdtContent>
      <w:p w14:paraId="34EE4F39" w14:textId="77777777" w:rsidR="005C4727" w:rsidRDefault="005C4727">
        <w:pPr>
          <w:pStyle w:val="a4"/>
          <w:jc w:val="right"/>
        </w:pPr>
        <w:r w:rsidRPr="00AB2CC4">
          <w:rPr>
            <w:rFonts w:ascii="Arial" w:hAnsi="Arial" w:cs="Arial"/>
          </w:rPr>
          <w:fldChar w:fldCharType="begin"/>
        </w:r>
        <w:r w:rsidRPr="00AB2CC4">
          <w:rPr>
            <w:rFonts w:ascii="Arial" w:hAnsi="Arial" w:cs="Arial"/>
          </w:rPr>
          <w:instrText>PAGE   \* MERGEFORMAT</w:instrText>
        </w:r>
        <w:r w:rsidRPr="00AB2CC4">
          <w:rPr>
            <w:rFonts w:ascii="Arial" w:hAnsi="Arial" w:cs="Arial"/>
          </w:rPr>
          <w:fldChar w:fldCharType="separate"/>
        </w:r>
        <w:r w:rsidR="008040D3">
          <w:rPr>
            <w:rFonts w:ascii="Arial" w:hAnsi="Arial" w:cs="Arial"/>
            <w:noProof/>
          </w:rPr>
          <w:t>1</w:t>
        </w:r>
        <w:r w:rsidRPr="00AB2CC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BCEA6" w14:textId="77777777" w:rsidR="005C4727" w:rsidRDefault="005C4727">
      <w:r>
        <w:separator/>
      </w:r>
    </w:p>
  </w:footnote>
  <w:footnote w:type="continuationSeparator" w:id="0">
    <w:p w14:paraId="2AE57514" w14:textId="77777777" w:rsidR="005C4727" w:rsidRDefault="005C4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1F6B" w14:textId="03203165" w:rsidR="005C4727" w:rsidRDefault="005C4727" w:rsidP="00050AFE">
    <w:pPr>
      <w:pStyle w:val="a7"/>
      <w:rPr>
        <w:rFonts w:ascii="Arial" w:hAnsi="Arial" w:cs="Arial"/>
        <w:b/>
      </w:rPr>
    </w:pPr>
    <w:r w:rsidRPr="00DE12A3"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</w:rPr>
      <w:t>26644</w:t>
    </w:r>
    <w:r w:rsidRPr="00DE12A3">
      <w:rPr>
        <w:rFonts w:ascii="Arial" w:hAnsi="Arial" w:cs="Arial"/>
        <w:b/>
      </w:rPr>
      <w:t>-202_</w:t>
    </w:r>
  </w:p>
  <w:p w14:paraId="66E94C0E" w14:textId="661228EC" w:rsidR="005C4727" w:rsidRPr="00522B5A" w:rsidRDefault="005C4727" w:rsidP="00050AFE">
    <w:pPr>
      <w:pStyle w:val="a7"/>
      <w:rPr>
        <w:rFonts w:ascii="Arial" w:hAnsi="Arial" w:cs="Arial"/>
      </w:rPr>
    </w:pPr>
    <w:r w:rsidRPr="00522B5A">
      <w:rPr>
        <w:rFonts w:ascii="Arial" w:eastAsia="Calibri" w:hAnsi="Arial"/>
        <w:i/>
        <w:sz w:val="22"/>
        <w:szCs w:val="22"/>
      </w:rPr>
      <w:t>(Проект RU,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C26B" w14:textId="0CB72B1F" w:rsidR="005C4727" w:rsidRDefault="005C4727" w:rsidP="00050AFE">
    <w:pPr>
      <w:pStyle w:val="a7"/>
      <w:jc w:val="right"/>
      <w:rPr>
        <w:rFonts w:ascii="Arial" w:hAnsi="Arial" w:cs="Arial"/>
        <w:b/>
      </w:rPr>
    </w:pPr>
    <w:r w:rsidRPr="00DE12A3"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</w:rPr>
      <w:t>26644</w:t>
    </w:r>
    <w:r w:rsidRPr="00DE12A3">
      <w:rPr>
        <w:rFonts w:ascii="Arial" w:hAnsi="Arial" w:cs="Arial"/>
        <w:b/>
      </w:rPr>
      <w:t>-202_</w:t>
    </w:r>
  </w:p>
  <w:p w14:paraId="1B03DB4E" w14:textId="5CD37767" w:rsidR="005C4727" w:rsidRPr="00522B5A" w:rsidRDefault="005C4727" w:rsidP="00050AFE">
    <w:pPr>
      <w:pStyle w:val="a7"/>
      <w:jc w:val="right"/>
      <w:rPr>
        <w:rFonts w:ascii="Arial" w:hAnsi="Arial" w:cs="Arial"/>
        <w:i/>
      </w:rPr>
    </w:pPr>
    <w:r w:rsidRPr="00522B5A">
      <w:rPr>
        <w:rFonts w:ascii="Arial" w:hAnsi="Arial" w:cs="Arial"/>
        <w:i/>
      </w:rPr>
      <w:t>(Проект RU,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4255" w14:textId="10D11FC1" w:rsidR="005C4727" w:rsidRPr="00DE12A3" w:rsidRDefault="005C4727" w:rsidP="00AB2CC4">
    <w:pPr>
      <w:pStyle w:val="a7"/>
      <w:jc w:val="right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72B5F" w14:textId="77777777" w:rsidR="005C4727" w:rsidRDefault="005C4727" w:rsidP="00522B5A">
    <w:pPr>
      <w:pStyle w:val="a7"/>
      <w:jc w:val="right"/>
      <w:rPr>
        <w:rFonts w:ascii="Arial" w:hAnsi="Arial" w:cs="Arial"/>
        <w:b/>
      </w:rPr>
    </w:pPr>
    <w:r w:rsidRPr="00DE12A3"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</w:rPr>
      <w:t>26644</w:t>
    </w:r>
    <w:r w:rsidRPr="00DE12A3">
      <w:rPr>
        <w:rFonts w:ascii="Arial" w:hAnsi="Arial" w:cs="Arial"/>
        <w:b/>
      </w:rPr>
      <w:t>-202_</w:t>
    </w:r>
  </w:p>
  <w:p w14:paraId="0197BDAC" w14:textId="77777777" w:rsidR="005C4727" w:rsidRPr="00522B5A" w:rsidRDefault="005C4727" w:rsidP="00522B5A">
    <w:pPr>
      <w:pStyle w:val="a7"/>
      <w:jc w:val="right"/>
      <w:rPr>
        <w:rFonts w:ascii="Arial" w:hAnsi="Arial" w:cs="Arial"/>
      </w:rPr>
    </w:pPr>
    <w:r w:rsidRPr="00522B5A">
      <w:rPr>
        <w:rFonts w:ascii="Arial" w:eastAsia="Calibri" w:hAnsi="Arial"/>
        <w:i/>
        <w:sz w:val="22"/>
        <w:szCs w:val="22"/>
      </w:rPr>
      <w:t>(Проект RU,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ED"/>
    <w:multiLevelType w:val="singleLevel"/>
    <w:tmpl w:val="02421EC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1EA2D10"/>
    <w:multiLevelType w:val="multilevel"/>
    <w:tmpl w:val="D0CE01C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69D7743"/>
    <w:multiLevelType w:val="hybridMultilevel"/>
    <w:tmpl w:val="CBDE9670"/>
    <w:lvl w:ilvl="0" w:tplc="0EBC99E8">
      <w:start w:val="3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09AD534A"/>
    <w:multiLevelType w:val="multilevel"/>
    <w:tmpl w:val="070EF48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0D825DFD"/>
    <w:multiLevelType w:val="singleLevel"/>
    <w:tmpl w:val="1318C5D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152139FD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B000C26"/>
    <w:multiLevelType w:val="singleLevel"/>
    <w:tmpl w:val="9C6ED38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FDE48E0"/>
    <w:multiLevelType w:val="singleLevel"/>
    <w:tmpl w:val="0A6AC56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23C2163"/>
    <w:multiLevelType w:val="multilevel"/>
    <w:tmpl w:val="26D0501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0"/>
        </w:tabs>
        <w:ind w:left="98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hanging="1800"/>
      </w:pPr>
      <w:rPr>
        <w:rFonts w:hint="default"/>
      </w:rPr>
    </w:lvl>
  </w:abstractNum>
  <w:abstractNum w:abstractNumId="9">
    <w:nsid w:val="25FB4A1B"/>
    <w:multiLevelType w:val="hybridMultilevel"/>
    <w:tmpl w:val="19567E04"/>
    <w:lvl w:ilvl="0" w:tplc="067E7F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66C9E">
      <w:numFmt w:val="none"/>
      <w:lvlText w:val=""/>
      <w:lvlJc w:val="left"/>
      <w:pPr>
        <w:tabs>
          <w:tab w:val="num" w:pos="360"/>
        </w:tabs>
      </w:pPr>
    </w:lvl>
    <w:lvl w:ilvl="2" w:tplc="539E48F0">
      <w:numFmt w:val="none"/>
      <w:lvlText w:val=""/>
      <w:lvlJc w:val="left"/>
      <w:pPr>
        <w:tabs>
          <w:tab w:val="num" w:pos="360"/>
        </w:tabs>
      </w:pPr>
    </w:lvl>
    <w:lvl w:ilvl="3" w:tplc="B2C26DC0">
      <w:numFmt w:val="none"/>
      <w:lvlText w:val=""/>
      <w:lvlJc w:val="left"/>
      <w:pPr>
        <w:tabs>
          <w:tab w:val="num" w:pos="360"/>
        </w:tabs>
      </w:pPr>
    </w:lvl>
    <w:lvl w:ilvl="4" w:tplc="DA962F76">
      <w:numFmt w:val="none"/>
      <w:lvlText w:val=""/>
      <w:lvlJc w:val="left"/>
      <w:pPr>
        <w:tabs>
          <w:tab w:val="num" w:pos="360"/>
        </w:tabs>
      </w:pPr>
    </w:lvl>
    <w:lvl w:ilvl="5" w:tplc="0D06144E">
      <w:numFmt w:val="none"/>
      <w:lvlText w:val=""/>
      <w:lvlJc w:val="left"/>
      <w:pPr>
        <w:tabs>
          <w:tab w:val="num" w:pos="360"/>
        </w:tabs>
      </w:pPr>
    </w:lvl>
    <w:lvl w:ilvl="6" w:tplc="6E88F534">
      <w:numFmt w:val="none"/>
      <w:lvlText w:val=""/>
      <w:lvlJc w:val="left"/>
      <w:pPr>
        <w:tabs>
          <w:tab w:val="num" w:pos="360"/>
        </w:tabs>
      </w:pPr>
    </w:lvl>
    <w:lvl w:ilvl="7" w:tplc="7572F33C">
      <w:numFmt w:val="none"/>
      <w:lvlText w:val=""/>
      <w:lvlJc w:val="left"/>
      <w:pPr>
        <w:tabs>
          <w:tab w:val="num" w:pos="360"/>
        </w:tabs>
      </w:pPr>
    </w:lvl>
    <w:lvl w:ilvl="8" w:tplc="FFDC5E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9F07B5"/>
    <w:multiLevelType w:val="multilevel"/>
    <w:tmpl w:val="A906CFA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2AB22372"/>
    <w:multiLevelType w:val="hybridMultilevel"/>
    <w:tmpl w:val="1C66C2E0"/>
    <w:lvl w:ilvl="0" w:tplc="5B705EEC">
      <w:start w:val="4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2DA1290E"/>
    <w:multiLevelType w:val="multilevel"/>
    <w:tmpl w:val="3E828D2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303469B8"/>
    <w:multiLevelType w:val="multilevel"/>
    <w:tmpl w:val="17044F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>
    <w:nsid w:val="39A1192D"/>
    <w:multiLevelType w:val="multilevel"/>
    <w:tmpl w:val="2DF476A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>
    <w:nsid w:val="3F9A3E69"/>
    <w:multiLevelType w:val="multilevel"/>
    <w:tmpl w:val="0922E21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>
    <w:nsid w:val="410D4022"/>
    <w:multiLevelType w:val="multilevel"/>
    <w:tmpl w:val="15049D1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7">
    <w:nsid w:val="47BB0A81"/>
    <w:multiLevelType w:val="multilevel"/>
    <w:tmpl w:val="143810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4EF43244"/>
    <w:multiLevelType w:val="multilevel"/>
    <w:tmpl w:val="3E828D2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562C2898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5BD412EB"/>
    <w:multiLevelType w:val="hybridMultilevel"/>
    <w:tmpl w:val="6DC0D900"/>
    <w:lvl w:ilvl="0" w:tplc="5B70536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>
    <w:nsid w:val="60AB3F8C"/>
    <w:multiLevelType w:val="multilevel"/>
    <w:tmpl w:val="2FDED0C4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9"/>
        </w:tabs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8"/>
        </w:tabs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6"/>
        </w:tabs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61F00CFC"/>
    <w:multiLevelType w:val="singleLevel"/>
    <w:tmpl w:val="87E4D61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6A8126DF"/>
    <w:multiLevelType w:val="multilevel"/>
    <w:tmpl w:val="E2E06F3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6CEB46D7"/>
    <w:multiLevelType w:val="multilevel"/>
    <w:tmpl w:val="C2CC97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>
    <w:nsid w:val="6D216600"/>
    <w:multiLevelType w:val="hybridMultilevel"/>
    <w:tmpl w:val="6F9294AA"/>
    <w:lvl w:ilvl="0" w:tplc="D8F481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4E022">
      <w:numFmt w:val="none"/>
      <w:lvlText w:val=""/>
      <w:lvlJc w:val="left"/>
      <w:pPr>
        <w:tabs>
          <w:tab w:val="num" w:pos="360"/>
        </w:tabs>
      </w:pPr>
    </w:lvl>
    <w:lvl w:ilvl="2" w:tplc="24CA9A98">
      <w:numFmt w:val="none"/>
      <w:lvlText w:val=""/>
      <w:lvlJc w:val="left"/>
      <w:pPr>
        <w:tabs>
          <w:tab w:val="num" w:pos="360"/>
        </w:tabs>
      </w:pPr>
    </w:lvl>
    <w:lvl w:ilvl="3" w:tplc="5F7C98E4">
      <w:numFmt w:val="none"/>
      <w:lvlText w:val=""/>
      <w:lvlJc w:val="left"/>
      <w:pPr>
        <w:tabs>
          <w:tab w:val="num" w:pos="360"/>
        </w:tabs>
      </w:pPr>
    </w:lvl>
    <w:lvl w:ilvl="4" w:tplc="CDFEFE6C">
      <w:numFmt w:val="none"/>
      <w:lvlText w:val=""/>
      <w:lvlJc w:val="left"/>
      <w:pPr>
        <w:tabs>
          <w:tab w:val="num" w:pos="360"/>
        </w:tabs>
      </w:pPr>
    </w:lvl>
    <w:lvl w:ilvl="5" w:tplc="39FA7E72">
      <w:numFmt w:val="none"/>
      <w:lvlText w:val=""/>
      <w:lvlJc w:val="left"/>
      <w:pPr>
        <w:tabs>
          <w:tab w:val="num" w:pos="360"/>
        </w:tabs>
      </w:pPr>
    </w:lvl>
    <w:lvl w:ilvl="6" w:tplc="67B85F44">
      <w:numFmt w:val="none"/>
      <w:lvlText w:val=""/>
      <w:lvlJc w:val="left"/>
      <w:pPr>
        <w:tabs>
          <w:tab w:val="num" w:pos="360"/>
        </w:tabs>
      </w:pPr>
    </w:lvl>
    <w:lvl w:ilvl="7" w:tplc="40926B9E">
      <w:numFmt w:val="none"/>
      <w:lvlText w:val=""/>
      <w:lvlJc w:val="left"/>
      <w:pPr>
        <w:tabs>
          <w:tab w:val="num" w:pos="360"/>
        </w:tabs>
      </w:pPr>
    </w:lvl>
    <w:lvl w:ilvl="8" w:tplc="18AAA85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D6F0FED"/>
    <w:multiLevelType w:val="multilevel"/>
    <w:tmpl w:val="2FDED0C4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9"/>
        </w:tabs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8"/>
        </w:tabs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6"/>
        </w:tabs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72685084"/>
    <w:multiLevelType w:val="multilevel"/>
    <w:tmpl w:val="5CAA6F7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730E38C9"/>
    <w:multiLevelType w:val="multilevel"/>
    <w:tmpl w:val="827AEEB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74A81167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8"/>
  </w:num>
  <w:num w:numId="5">
    <w:abstractNumId w:val="28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27"/>
  </w:num>
  <w:num w:numId="12">
    <w:abstractNumId w:val="4"/>
  </w:num>
  <w:num w:numId="13">
    <w:abstractNumId w:val="19"/>
  </w:num>
  <w:num w:numId="14">
    <w:abstractNumId w:val="5"/>
  </w:num>
  <w:num w:numId="15">
    <w:abstractNumId w:val="7"/>
  </w:num>
  <w:num w:numId="16">
    <w:abstractNumId w:val="0"/>
  </w:num>
  <w:num w:numId="17">
    <w:abstractNumId w:val="6"/>
  </w:num>
  <w:num w:numId="18">
    <w:abstractNumId w:val="22"/>
  </w:num>
  <w:num w:numId="19">
    <w:abstractNumId w:val="29"/>
  </w:num>
  <w:num w:numId="20">
    <w:abstractNumId w:val="17"/>
  </w:num>
  <w:num w:numId="21">
    <w:abstractNumId w:val="2"/>
  </w:num>
  <w:num w:numId="22">
    <w:abstractNumId w:val="15"/>
  </w:num>
  <w:num w:numId="23">
    <w:abstractNumId w:val="1"/>
  </w:num>
  <w:num w:numId="24">
    <w:abstractNumId w:val="18"/>
  </w:num>
  <w:num w:numId="25">
    <w:abstractNumId w:val="12"/>
  </w:num>
  <w:num w:numId="26">
    <w:abstractNumId w:val="11"/>
  </w:num>
  <w:num w:numId="27">
    <w:abstractNumId w:val="21"/>
  </w:num>
  <w:num w:numId="28">
    <w:abstractNumId w:val="26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8F"/>
    <w:rsid w:val="00000932"/>
    <w:rsid w:val="00000BCD"/>
    <w:rsid w:val="00000CDB"/>
    <w:rsid w:val="00001C4B"/>
    <w:rsid w:val="00001CEB"/>
    <w:rsid w:val="000030E3"/>
    <w:rsid w:val="00003824"/>
    <w:rsid w:val="00003B3A"/>
    <w:rsid w:val="00004655"/>
    <w:rsid w:val="00004E63"/>
    <w:rsid w:val="0000584E"/>
    <w:rsid w:val="00005904"/>
    <w:rsid w:val="00005A28"/>
    <w:rsid w:val="000061DC"/>
    <w:rsid w:val="0000691D"/>
    <w:rsid w:val="000073D3"/>
    <w:rsid w:val="00007843"/>
    <w:rsid w:val="00007DD3"/>
    <w:rsid w:val="00010FF9"/>
    <w:rsid w:val="000114CE"/>
    <w:rsid w:val="00011A00"/>
    <w:rsid w:val="00012816"/>
    <w:rsid w:val="00013135"/>
    <w:rsid w:val="00013BA4"/>
    <w:rsid w:val="00014018"/>
    <w:rsid w:val="00014391"/>
    <w:rsid w:val="000147B2"/>
    <w:rsid w:val="0001483F"/>
    <w:rsid w:val="0001506D"/>
    <w:rsid w:val="00015201"/>
    <w:rsid w:val="00015337"/>
    <w:rsid w:val="00015DD0"/>
    <w:rsid w:val="000178AB"/>
    <w:rsid w:val="00017DF7"/>
    <w:rsid w:val="00020078"/>
    <w:rsid w:val="0002077C"/>
    <w:rsid w:val="000207D9"/>
    <w:rsid w:val="00020A20"/>
    <w:rsid w:val="00020EC4"/>
    <w:rsid w:val="00021324"/>
    <w:rsid w:val="0002265A"/>
    <w:rsid w:val="000227E0"/>
    <w:rsid w:val="00023432"/>
    <w:rsid w:val="00023460"/>
    <w:rsid w:val="000234B3"/>
    <w:rsid w:val="00023F36"/>
    <w:rsid w:val="00024551"/>
    <w:rsid w:val="00024620"/>
    <w:rsid w:val="00024A9F"/>
    <w:rsid w:val="00024E97"/>
    <w:rsid w:val="00025878"/>
    <w:rsid w:val="00026371"/>
    <w:rsid w:val="00027329"/>
    <w:rsid w:val="00027395"/>
    <w:rsid w:val="00030210"/>
    <w:rsid w:val="0003041C"/>
    <w:rsid w:val="000321AF"/>
    <w:rsid w:val="000329D3"/>
    <w:rsid w:val="00032FB6"/>
    <w:rsid w:val="000334E4"/>
    <w:rsid w:val="00033519"/>
    <w:rsid w:val="00033ACE"/>
    <w:rsid w:val="00033BDB"/>
    <w:rsid w:val="00033DDF"/>
    <w:rsid w:val="00034BB0"/>
    <w:rsid w:val="00034F39"/>
    <w:rsid w:val="00035074"/>
    <w:rsid w:val="000351CC"/>
    <w:rsid w:val="000362EF"/>
    <w:rsid w:val="000368B8"/>
    <w:rsid w:val="00036CCD"/>
    <w:rsid w:val="00036D2F"/>
    <w:rsid w:val="00037269"/>
    <w:rsid w:val="000372B5"/>
    <w:rsid w:val="00040031"/>
    <w:rsid w:val="0004045B"/>
    <w:rsid w:val="00041372"/>
    <w:rsid w:val="00041C01"/>
    <w:rsid w:val="00042996"/>
    <w:rsid w:val="00044D15"/>
    <w:rsid w:val="0004607E"/>
    <w:rsid w:val="0004689A"/>
    <w:rsid w:val="00050326"/>
    <w:rsid w:val="00050AFE"/>
    <w:rsid w:val="00050C35"/>
    <w:rsid w:val="000517FA"/>
    <w:rsid w:val="00052A26"/>
    <w:rsid w:val="00052D20"/>
    <w:rsid w:val="00052E3A"/>
    <w:rsid w:val="00052F7C"/>
    <w:rsid w:val="00053567"/>
    <w:rsid w:val="0005470B"/>
    <w:rsid w:val="0005515A"/>
    <w:rsid w:val="0005641B"/>
    <w:rsid w:val="00056CC5"/>
    <w:rsid w:val="00057126"/>
    <w:rsid w:val="00057846"/>
    <w:rsid w:val="00057A31"/>
    <w:rsid w:val="00057EC0"/>
    <w:rsid w:val="000607CE"/>
    <w:rsid w:val="000618CE"/>
    <w:rsid w:val="00061EF4"/>
    <w:rsid w:val="00062118"/>
    <w:rsid w:val="00062BC6"/>
    <w:rsid w:val="00062DE1"/>
    <w:rsid w:val="000634B4"/>
    <w:rsid w:val="00063BC7"/>
    <w:rsid w:val="00063E1F"/>
    <w:rsid w:val="000642A6"/>
    <w:rsid w:val="000644B9"/>
    <w:rsid w:val="00064926"/>
    <w:rsid w:val="0006565F"/>
    <w:rsid w:val="000662FE"/>
    <w:rsid w:val="0006661A"/>
    <w:rsid w:val="000667E8"/>
    <w:rsid w:val="00066B9E"/>
    <w:rsid w:val="00067329"/>
    <w:rsid w:val="000679D1"/>
    <w:rsid w:val="00070093"/>
    <w:rsid w:val="000700EA"/>
    <w:rsid w:val="000705C0"/>
    <w:rsid w:val="000718CA"/>
    <w:rsid w:val="000719C9"/>
    <w:rsid w:val="000719FD"/>
    <w:rsid w:val="00072293"/>
    <w:rsid w:val="000729CC"/>
    <w:rsid w:val="000729E5"/>
    <w:rsid w:val="00073120"/>
    <w:rsid w:val="000732FA"/>
    <w:rsid w:val="00073441"/>
    <w:rsid w:val="0007358E"/>
    <w:rsid w:val="00073729"/>
    <w:rsid w:val="00073764"/>
    <w:rsid w:val="00073DB3"/>
    <w:rsid w:val="000744EB"/>
    <w:rsid w:val="00074F74"/>
    <w:rsid w:val="000758AE"/>
    <w:rsid w:val="0007615C"/>
    <w:rsid w:val="000770A7"/>
    <w:rsid w:val="0007798C"/>
    <w:rsid w:val="00077A6F"/>
    <w:rsid w:val="00077B70"/>
    <w:rsid w:val="0008039F"/>
    <w:rsid w:val="00080601"/>
    <w:rsid w:val="00081113"/>
    <w:rsid w:val="000818BC"/>
    <w:rsid w:val="000818EC"/>
    <w:rsid w:val="00082808"/>
    <w:rsid w:val="00082BEA"/>
    <w:rsid w:val="00083D62"/>
    <w:rsid w:val="000842FD"/>
    <w:rsid w:val="0008444E"/>
    <w:rsid w:val="00084BC9"/>
    <w:rsid w:val="0008510B"/>
    <w:rsid w:val="00085F2D"/>
    <w:rsid w:val="000867C0"/>
    <w:rsid w:val="00086BC0"/>
    <w:rsid w:val="00086E10"/>
    <w:rsid w:val="0008740B"/>
    <w:rsid w:val="00087428"/>
    <w:rsid w:val="000876DD"/>
    <w:rsid w:val="00087804"/>
    <w:rsid w:val="00087A4B"/>
    <w:rsid w:val="0009007C"/>
    <w:rsid w:val="00090237"/>
    <w:rsid w:val="00090883"/>
    <w:rsid w:val="00090A15"/>
    <w:rsid w:val="00090DE9"/>
    <w:rsid w:val="00090F1F"/>
    <w:rsid w:val="00090F69"/>
    <w:rsid w:val="000913B5"/>
    <w:rsid w:val="00091463"/>
    <w:rsid w:val="000918F1"/>
    <w:rsid w:val="00091B2C"/>
    <w:rsid w:val="00092198"/>
    <w:rsid w:val="000921AA"/>
    <w:rsid w:val="0009263B"/>
    <w:rsid w:val="0009267C"/>
    <w:rsid w:val="00092D07"/>
    <w:rsid w:val="00093A7D"/>
    <w:rsid w:val="00093B95"/>
    <w:rsid w:val="00093D97"/>
    <w:rsid w:val="000943DE"/>
    <w:rsid w:val="00094EE5"/>
    <w:rsid w:val="000957F2"/>
    <w:rsid w:val="000961B7"/>
    <w:rsid w:val="0009662C"/>
    <w:rsid w:val="00096B44"/>
    <w:rsid w:val="00096E57"/>
    <w:rsid w:val="00097581"/>
    <w:rsid w:val="000A097B"/>
    <w:rsid w:val="000A0A62"/>
    <w:rsid w:val="000A0C6E"/>
    <w:rsid w:val="000A127D"/>
    <w:rsid w:val="000A1934"/>
    <w:rsid w:val="000A1F8A"/>
    <w:rsid w:val="000A21FE"/>
    <w:rsid w:val="000A2542"/>
    <w:rsid w:val="000A259A"/>
    <w:rsid w:val="000A2927"/>
    <w:rsid w:val="000A2F84"/>
    <w:rsid w:val="000A47FE"/>
    <w:rsid w:val="000A495E"/>
    <w:rsid w:val="000A50E0"/>
    <w:rsid w:val="000A6ACE"/>
    <w:rsid w:val="000A7C80"/>
    <w:rsid w:val="000B021C"/>
    <w:rsid w:val="000B05E1"/>
    <w:rsid w:val="000B0B37"/>
    <w:rsid w:val="000B146D"/>
    <w:rsid w:val="000B2617"/>
    <w:rsid w:val="000B27C6"/>
    <w:rsid w:val="000B28EF"/>
    <w:rsid w:val="000B2C49"/>
    <w:rsid w:val="000B3359"/>
    <w:rsid w:val="000B3B89"/>
    <w:rsid w:val="000B3FA2"/>
    <w:rsid w:val="000B4BDB"/>
    <w:rsid w:val="000B4BF7"/>
    <w:rsid w:val="000B51AF"/>
    <w:rsid w:val="000B54E0"/>
    <w:rsid w:val="000B61C7"/>
    <w:rsid w:val="000B76D3"/>
    <w:rsid w:val="000B7F39"/>
    <w:rsid w:val="000C09AD"/>
    <w:rsid w:val="000C0B8B"/>
    <w:rsid w:val="000C1209"/>
    <w:rsid w:val="000C35EE"/>
    <w:rsid w:val="000C3E12"/>
    <w:rsid w:val="000C4458"/>
    <w:rsid w:val="000C5F26"/>
    <w:rsid w:val="000C6080"/>
    <w:rsid w:val="000C6122"/>
    <w:rsid w:val="000C6330"/>
    <w:rsid w:val="000C67ED"/>
    <w:rsid w:val="000C7027"/>
    <w:rsid w:val="000C78E2"/>
    <w:rsid w:val="000C7CAB"/>
    <w:rsid w:val="000D0435"/>
    <w:rsid w:val="000D08B5"/>
    <w:rsid w:val="000D1045"/>
    <w:rsid w:val="000D10AB"/>
    <w:rsid w:val="000D1E3F"/>
    <w:rsid w:val="000D1F5B"/>
    <w:rsid w:val="000D249F"/>
    <w:rsid w:val="000D2B9F"/>
    <w:rsid w:val="000D39CE"/>
    <w:rsid w:val="000D3B27"/>
    <w:rsid w:val="000D3BD5"/>
    <w:rsid w:val="000D4796"/>
    <w:rsid w:val="000D4A31"/>
    <w:rsid w:val="000D51FE"/>
    <w:rsid w:val="000D5765"/>
    <w:rsid w:val="000D57B1"/>
    <w:rsid w:val="000D5BC4"/>
    <w:rsid w:val="000D617E"/>
    <w:rsid w:val="000D619F"/>
    <w:rsid w:val="000D645B"/>
    <w:rsid w:val="000D69E8"/>
    <w:rsid w:val="000D6A82"/>
    <w:rsid w:val="000D6C99"/>
    <w:rsid w:val="000D7BA3"/>
    <w:rsid w:val="000E09C7"/>
    <w:rsid w:val="000E0F73"/>
    <w:rsid w:val="000E141A"/>
    <w:rsid w:val="000E1A5C"/>
    <w:rsid w:val="000E1E3E"/>
    <w:rsid w:val="000E20EE"/>
    <w:rsid w:val="000E27DA"/>
    <w:rsid w:val="000E2B3E"/>
    <w:rsid w:val="000E3141"/>
    <w:rsid w:val="000E360F"/>
    <w:rsid w:val="000E36DC"/>
    <w:rsid w:val="000E3911"/>
    <w:rsid w:val="000E3CAE"/>
    <w:rsid w:val="000E4055"/>
    <w:rsid w:val="000E4BBA"/>
    <w:rsid w:val="000E52CE"/>
    <w:rsid w:val="000E56A1"/>
    <w:rsid w:val="000E57E9"/>
    <w:rsid w:val="000E7180"/>
    <w:rsid w:val="000E7914"/>
    <w:rsid w:val="000E7ADC"/>
    <w:rsid w:val="000E7D85"/>
    <w:rsid w:val="000F071A"/>
    <w:rsid w:val="000F0A0E"/>
    <w:rsid w:val="000F1645"/>
    <w:rsid w:val="000F1F1E"/>
    <w:rsid w:val="000F2744"/>
    <w:rsid w:val="000F2E9F"/>
    <w:rsid w:val="000F445C"/>
    <w:rsid w:val="000F4815"/>
    <w:rsid w:val="000F486F"/>
    <w:rsid w:val="000F4C31"/>
    <w:rsid w:val="000F5074"/>
    <w:rsid w:val="000F5CD0"/>
    <w:rsid w:val="000F5EC5"/>
    <w:rsid w:val="000F680F"/>
    <w:rsid w:val="000F702D"/>
    <w:rsid w:val="000F70BC"/>
    <w:rsid w:val="000F7228"/>
    <w:rsid w:val="001003BF"/>
    <w:rsid w:val="00100AC3"/>
    <w:rsid w:val="00100E3A"/>
    <w:rsid w:val="001029C3"/>
    <w:rsid w:val="00102B46"/>
    <w:rsid w:val="00102D74"/>
    <w:rsid w:val="00103C19"/>
    <w:rsid w:val="00103CCF"/>
    <w:rsid w:val="001044C1"/>
    <w:rsid w:val="00104FEF"/>
    <w:rsid w:val="001052AB"/>
    <w:rsid w:val="00105A6C"/>
    <w:rsid w:val="0010622D"/>
    <w:rsid w:val="00106A10"/>
    <w:rsid w:val="00106D32"/>
    <w:rsid w:val="00107296"/>
    <w:rsid w:val="001108F9"/>
    <w:rsid w:val="00110B87"/>
    <w:rsid w:val="00110D6C"/>
    <w:rsid w:val="00110F7A"/>
    <w:rsid w:val="00111337"/>
    <w:rsid w:val="00111874"/>
    <w:rsid w:val="0011242A"/>
    <w:rsid w:val="00112D14"/>
    <w:rsid w:val="00113A9B"/>
    <w:rsid w:val="00113AE9"/>
    <w:rsid w:val="00113D31"/>
    <w:rsid w:val="00115361"/>
    <w:rsid w:val="00116C8D"/>
    <w:rsid w:val="001175E4"/>
    <w:rsid w:val="001179F4"/>
    <w:rsid w:val="00117BAA"/>
    <w:rsid w:val="001200DF"/>
    <w:rsid w:val="001201DD"/>
    <w:rsid w:val="001203FC"/>
    <w:rsid w:val="001210BF"/>
    <w:rsid w:val="001210C1"/>
    <w:rsid w:val="001217C1"/>
    <w:rsid w:val="0012221A"/>
    <w:rsid w:val="001233D9"/>
    <w:rsid w:val="00123AD0"/>
    <w:rsid w:val="001240A1"/>
    <w:rsid w:val="0012437D"/>
    <w:rsid w:val="00124904"/>
    <w:rsid w:val="00124A0D"/>
    <w:rsid w:val="001252FB"/>
    <w:rsid w:val="00126002"/>
    <w:rsid w:val="00126799"/>
    <w:rsid w:val="00127222"/>
    <w:rsid w:val="00130700"/>
    <w:rsid w:val="001307BC"/>
    <w:rsid w:val="00130ED1"/>
    <w:rsid w:val="00130F50"/>
    <w:rsid w:val="001310AD"/>
    <w:rsid w:val="00132B6E"/>
    <w:rsid w:val="0013346C"/>
    <w:rsid w:val="0013452E"/>
    <w:rsid w:val="00134C03"/>
    <w:rsid w:val="00134C5B"/>
    <w:rsid w:val="00134F55"/>
    <w:rsid w:val="001351CC"/>
    <w:rsid w:val="001355DC"/>
    <w:rsid w:val="00136A6F"/>
    <w:rsid w:val="00136FE6"/>
    <w:rsid w:val="00137110"/>
    <w:rsid w:val="001376E5"/>
    <w:rsid w:val="00137CCC"/>
    <w:rsid w:val="00140B77"/>
    <w:rsid w:val="001418CD"/>
    <w:rsid w:val="00141BF8"/>
    <w:rsid w:val="00141C3C"/>
    <w:rsid w:val="00142450"/>
    <w:rsid w:val="00142B56"/>
    <w:rsid w:val="00142D43"/>
    <w:rsid w:val="001433C5"/>
    <w:rsid w:val="00143A83"/>
    <w:rsid w:val="00143B18"/>
    <w:rsid w:val="00143D18"/>
    <w:rsid w:val="001449E6"/>
    <w:rsid w:val="00145A08"/>
    <w:rsid w:val="001469D8"/>
    <w:rsid w:val="0014700A"/>
    <w:rsid w:val="0015008C"/>
    <w:rsid w:val="001504BB"/>
    <w:rsid w:val="00150AFE"/>
    <w:rsid w:val="00151322"/>
    <w:rsid w:val="001514EF"/>
    <w:rsid w:val="00152AC8"/>
    <w:rsid w:val="00152BA4"/>
    <w:rsid w:val="001530DF"/>
    <w:rsid w:val="00153A30"/>
    <w:rsid w:val="00153AF0"/>
    <w:rsid w:val="0015463A"/>
    <w:rsid w:val="00154BDF"/>
    <w:rsid w:val="00154D3D"/>
    <w:rsid w:val="00155509"/>
    <w:rsid w:val="00155777"/>
    <w:rsid w:val="0015691F"/>
    <w:rsid w:val="00156D9A"/>
    <w:rsid w:val="00156DD7"/>
    <w:rsid w:val="00160E45"/>
    <w:rsid w:val="001610A9"/>
    <w:rsid w:val="00161331"/>
    <w:rsid w:val="001615A5"/>
    <w:rsid w:val="001615D9"/>
    <w:rsid w:val="00161965"/>
    <w:rsid w:val="00161B4C"/>
    <w:rsid w:val="001628F1"/>
    <w:rsid w:val="001631B8"/>
    <w:rsid w:val="001631E7"/>
    <w:rsid w:val="00163468"/>
    <w:rsid w:val="00163A21"/>
    <w:rsid w:val="00163B6A"/>
    <w:rsid w:val="00163C24"/>
    <w:rsid w:val="001645E9"/>
    <w:rsid w:val="00164935"/>
    <w:rsid w:val="00165051"/>
    <w:rsid w:val="0016517F"/>
    <w:rsid w:val="0016563A"/>
    <w:rsid w:val="00165970"/>
    <w:rsid w:val="00165ABE"/>
    <w:rsid w:val="00166217"/>
    <w:rsid w:val="001669CB"/>
    <w:rsid w:val="00167D4E"/>
    <w:rsid w:val="001700BD"/>
    <w:rsid w:val="001708DE"/>
    <w:rsid w:val="00170A00"/>
    <w:rsid w:val="0017185C"/>
    <w:rsid w:val="00171BAF"/>
    <w:rsid w:val="00171E5B"/>
    <w:rsid w:val="00171F9E"/>
    <w:rsid w:val="0017225D"/>
    <w:rsid w:val="001734CD"/>
    <w:rsid w:val="00173FD5"/>
    <w:rsid w:val="00173FDB"/>
    <w:rsid w:val="0017411C"/>
    <w:rsid w:val="00174699"/>
    <w:rsid w:val="00175F3A"/>
    <w:rsid w:val="00177DF2"/>
    <w:rsid w:val="00177E3B"/>
    <w:rsid w:val="00177F16"/>
    <w:rsid w:val="00180306"/>
    <w:rsid w:val="001818D7"/>
    <w:rsid w:val="0018190F"/>
    <w:rsid w:val="00181D94"/>
    <w:rsid w:val="001820B0"/>
    <w:rsid w:val="00182D2A"/>
    <w:rsid w:val="001835AB"/>
    <w:rsid w:val="001838E7"/>
    <w:rsid w:val="00183AAC"/>
    <w:rsid w:val="00184439"/>
    <w:rsid w:val="00184646"/>
    <w:rsid w:val="00185108"/>
    <w:rsid w:val="00185756"/>
    <w:rsid w:val="001857F6"/>
    <w:rsid w:val="00185ECC"/>
    <w:rsid w:val="00186015"/>
    <w:rsid w:val="00186356"/>
    <w:rsid w:val="001869F4"/>
    <w:rsid w:val="00187313"/>
    <w:rsid w:val="0019002A"/>
    <w:rsid w:val="001902D0"/>
    <w:rsid w:val="001904CA"/>
    <w:rsid w:val="001908D8"/>
    <w:rsid w:val="00190909"/>
    <w:rsid w:val="00190C39"/>
    <w:rsid w:val="0019136A"/>
    <w:rsid w:val="00191BB5"/>
    <w:rsid w:val="00192D8C"/>
    <w:rsid w:val="00192FE2"/>
    <w:rsid w:val="0019410A"/>
    <w:rsid w:val="00194843"/>
    <w:rsid w:val="00194D0E"/>
    <w:rsid w:val="00194E3B"/>
    <w:rsid w:val="001954F1"/>
    <w:rsid w:val="0019564C"/>
    <w:rsid w:val="00195B1A"/>
    <w:rsid w:val="00196D28"/>
    <w:rsid w:val="0019727F"/>
    <w:rsid w:val="00197D54"/>
    <w:rsid w:val="001A0C5C"/>
    <w:rsid w:val="001A0EF1"/>
    <w:rsid w:val="001A1508"/>
    <w:rsid w:val="001A1E75"/>
    <w:rsid w:val="001A20E0"/>
    <w:rsid w:val="001A232E"/>
    <w:rsid w:val="001A300E"/>
    <w:rsid w:val="001A3395"/>
    <w:rsid w:val="001A36A5"/>
    <w:rsid w:val="001A37C9"/>
    <w:rsid w:val="001A3862"/>
    <w:rsid w:val="001A3AC8"/>
    <w:rsid w:val="001A63AC"/>
    <w:rsid w:val="001A6C42"/>
    <w:rsid w:val="001A6EF5"/>
    <w:rsid w:val="001A6F0F"/>
    <w:rsid w:val="001B0440"/>
    <w:rsid w:val="001B059C"/>
    <w:rsid w:val="001B06E0"/>
    <w:rsid w:val="001B0B7C"/>
    <w:rsid w:val="001B120E"/>
    <w:rsid w:val="001B1F55"/>
    <w:rsid w:val="001B26F3"/>
    <w:rsid w:val="001B2C04"/>
    <w:rsid w:val="001B2F35"/>
    <w:rsid w:val="001B3222"/>
    <w:rsid w:val="001B407F"/>
    <w:rsid w:val="001B42A6"/>
    <w:rsid w:val="001B523E"/>
    <w:rsid w:val="001B5372"/>
    <w:rsid w:val="001B5890"/>
    <w:rsid w:val="001B5901"/>
    <w:rsid w:val="001B61C1"/>
    <w:rsid w:val="001B63CC"/>
    <w:rsid w:val="001B6AFB"/>
    <w:rsid w:val="001B76B4"/>
    <w:rsid w:val="001B794D"/>
    <w:rsid w:val="001C1722"/>
    <w:rsid w:val="001C1797"/>
    <w:rsid w:val="001C18D2"/>
    <w:rsid w:val="001C1C09"/>
    <w:rsid w:val="001C1F43"/>
    <w:rsid w:val="001C253C"/>
    <w:rsid w:val="001C37BC"/>
    <w:rsid w:val="001C3928"/>
    <w:rsid w:val="001C3C96"/>
    <w:rsid w:val="001C46A9"/>
    <w:rsid w:val="001C4740"/>
    <w:rsid w:val="001C4A9F"/>
    <w:rsid w:val="001C4C14"/>
    <w:rsid w:val="001C6057"/>
    <w:rsid w:val="001C6C74"/>
    <w:rsid w:val="001C71B8"/>
    <w:rsid w:val="001C74CE"/>
    <w:rsid w:val="001C7852"/>
    <w:rsid w:val="001C7A7C"/>
    <w:rsid w:val="001D0145"/>
    <w:rsid w:val="001D0E46"/>
    <w:rsid w:val="001D1805"/>
    <w:rsid w:val="001D18C2"/>
    <w:rsid w:val="001D29A2"/>
    <w:rsid w:val="001D39DA"/>
    <w:rsid w:val="001D3A80"/>
    <w:rsid w:val="001D3EC3"/>
    <w:rsid w:val="001D4745"/>
    <w:rsid w:val="001D49D9"/>
    <w:rsid w:val="001D4B05"/>
    <w:rsid w:val="001D5480"/>
    <w:rsid w:val="001D5A82"/>
    <w:rsid w:val="001D66C5"/>
    <w:rsid w:val="001D67CF"/>
    <w:rsid w:val="001D693D"/>
    <w:rsid w:val="001D6A5C"/>
    <w:rsid w:val="001E1B75"/>
    <w:rsid w:val="001E1CFA"/>
    <w:rsid w:val="001E234D"/>
    <w:rsid w:val="001E2E07"/>
    <w:rsid w:val="001E36DB"/>
    <w:rsid w:val="001E376E"/>
    <w:rsid w:val="001E38F0"/>
    <w:rsid w:val="001E3C57"/>
    <w:rsid w:val="001E3DB1"/>
    <w:rsid w:val="001E3F1D"/>
    <w:rsid w:val="001E5229"/>
    <w:rsid w:val="001E58E1"/>
    <w:rsid w:val="001E5B88"/>
    <w:rsid w:val="001E6774"/>
    <w:rsid w:val="001E6A18"/>
    <w:rsid w:val="001E71E2"/>
    <w:rsid w:val="001E7FF6"/>
    <w:rsid w:val="001F18AE"/>
    <w:rsid w:val="001F1AA3"/>
    <w:rsid w:val="001F239C"/>
    <w:rsid w:val="001F2584"/>
    <w:rsid w:val="001F2598"/>
    <w:rsid w:val="001F2961"/>
    <w:rsid w:val="001F3905"/>
    <w:rsid w:val="001F3E91"/>
    <w:rsid w:val="001F3FEB"/>
    <w:rsid w:val="001F4502"/>
    <w:rsid w:val="001F4532"/>
    <w:rsid w:val="001F4F2E"/>
    <w:rsid w:val="001F5F28"/>
    <w:rsid w:val="001F62A1"/>
    <w:rsid w:val="001F655B"/>
    <w:rsid w:val="001F691B"/>
    <w:rsid w:val="001F6DC8"/>
    <w:rsid w:val="001F7280"/>
    <w:rsid w:val="001F73E5"/>
    <w:rsid w:val="001F794F"/>
    <w:rsid w:val="001F79A3"/>
    <w:rsid w:val="001F7BE2"/>
    <w:rsid w:val="001F7DDF"/>
    <w:rsid w:val="00200040"/>
    <w:rsid w:val="002002DE"/>
    <w:rsid w:val="002002E6"/>
    <w:rsid w:val="002011AB"/>
    <w:rsid w:val="00201BEB"/>
    <w:rsid w:val="00202276"/>
    <w:rsid w:val="00202653"/>
    <w:rsid w:val="0020332F"/>
    <w:rsid w:val="00203A4A"/>
    <w:rsid w:val="002043CD"/>
    <w:rsid w:val="0020563C"/>
    <w:rsid w:val="0020611F"/>
    <w:rsid w:val="00206251"/>
    <w:rsid w:val="002078EA"/>
    <w:rsid w:val="002103C7"/>
    <w:rsid w:val="00210568"/>
    <w:rsid w:val="00210B01"/>
    <w:rsid w:val="00210D27"/>
    <w:rsid w:val="00210F12"/>
    <w:rsid w:val="00210FAE"/>
    <w:rsid w:val="002113BF"/>
    <w:rsid w:val="00211B73"/>
    <w:rsid w:val="002122AE"/>
    <w:rsid w:val="00212D19"/>
    <w:rsid w:val="00212E49"/>
    <w:rsid w:val="00213A3C"/>
    <w:rsid w:val="00213EEB"/>
    <w:rsid w:val="00214E7D"/>
    <w:rsid w:val="00214E8F"/>
    <w:rsid w:val="00215093"/>
    <w:rsid w:val="0021575F"/>
    <w:rsid w:val="00216229"/>
    <w:rsid w:val="0021629C"/>
    <w:rsid w:val="00216F9F"/>
    <w:rsid w:val="00217C42"/>
    <w:rsid w:val="00220181"/>
    <w:rsid w:val="00220962"/>
    <w:rsid w:val="00220D92"/>
    <w:rsid w:val="00221ACB"/>
    <w:rsid w:val="00222762"/>
    <w:rsid w:val="00222A38"/>
    <w:rsid w:val="00223CD7"/>
    <w:rsid w:val="0022404F"/>
    <w:rsid w:val="002249A4"/>
    <w:rsid w:val="00225A9F"/>
    <w:rsid w:val="00225FD2"/>
    <w:rsid w:val="002261DF"/>
    <w:rsid w:val="002264B9"/>
    <w:rsid w:val="002266E9"/>
    <w:rsid w:val="00226DB5"/>
    <w:rsid w:val="00226EEC"/>
    <w:rsid w:val="00227D2C"/>
    <w:rsid w:val="00227F34"/>
    <w:rsid w:val="00230440"/>
    <w:rsid w:val="0023117C"/>
    <w:rsid w:val="002315E4"/>
    <w:rsid w:val="00231EEE"/>
    <w:rsid w:val="002326FC"/>
    <w:rsid w:val="00232D17"/>
    <w:rsid w:val="00233AAE"/>
    <w:rsid w:val="00233B7D"/>
    <w:rsid w:val="00234F36"/>
    <w:rsid w:val="002353EE"/>
    <w:rsid w:val="0023550C"/>
    <w:rsid w:val="00235B54"/>
    <w:rsid w:val="00236D60"/>
    <w:rsid w:val="002373D7"/>
    <w:rsid w:val="002377F7"/>
    <w:rsid w:val="00237B45"/>
    <w:rsid w:val="00237F6E"/>
    <w:rsid w:val="0024085C"/>
    <w:rsid w:val="00240BC1"/>
    <w:rsid w:val="00240EE3"/>
    <w:rsid w:val="00241057"/>
    <w:rsid w:val="00241C86"/>
    <w:rsid w:val="002429FA"/>
    <w:rsid w:val="00242A09"/>
    <w:rsid w:val="0024312F"/>
    <w:rsid w:val="0024324C"/>
    <w:rsid w:val="002433B2"/>
    <w:rsid w:val="00243548"/>
    <w:rsid w:val="0024517E"/>
    <w:rsid w:val="00245694"/>
    <w:rsid w:val="00245708"/>
    <w:rsid w:val="00245C43"/>
    <w:rsid w:val="00245EE6"/>
    <w:rsid w:val="00245EEA"/>
    <w:rsid w:val="00245F3A"/>
    <w:rsid w:val="00246195"/>
    <w:rsid w:val="00246710"/>
    <w:rsid w:val="00246ACD"/>
    <w:rsid w:val="0024721B"/>
    <w:rsid w:val="00247921"/>
    <w:rsid w:val="00247CE1"/>
    <w:rsid w:val="002503E9"/>
    <w:rsid w:val="002509B9"/>
    <w:rsid w:val="00250F83"/>
    <w:rsid w:val="0025109D"/>
    <w:rsid w:val="00251229"/>
    <w:rsid w:val="00251791"/>
    <w:rsid w:val="00251B7C"/>
    <w:rsid w:val="002521D2"/>
    <w:rsid w:val="00252743"/>
    <w:rsid w:val="002530F0"/>
    <w:rsid w:val="00253D2C"/>
    <w:rsid w:val="00254859"/>
    <w:rsid w:val="00254A4A"/>
    <w:rsid w:val="002550B0"/>
    <w:rsid w:val="002559BD"/>
    <w:rsid w:val="00255FCA"/>
    <w:rsid w:val="002560E5"/>
    <w:rsid w:val="00256333"/>
    <w:rsid w:val="00257754"/>
    <w:rsid w:val="00257930"/>
    <w:rsid w:val="00260716"/>
    <w:rsid w:val="002607A0"/>
    <w:rsid w:val="0026098A"/>
    <w:rsid w:val="00260A19"/>
    <w:rsid w:val="00260A31"/>
    <w:rsid w:val="00261082"/>
    <w:rsid w:val="00261A56"/>
    <w:rsid w:val="00261AEB"/>
    <w:rsid w:val="00262084"/>
    <w:rsid w:val="00262668"/>
    <w:rsid w:val="002626EC"/>
    <w:rsid w:val="00262A37"/>
    <w:rsid w:val="00262F03"/>
    <w:rsid w:val="002642A0"/>
    <w:rsid w:val="00264B96"/>
    <w:rsid w:val="00264BFB"/>
    <w:rsid w:val="00264E4E"/>
    <w:rsid w:val="0026542F"/>
    <w:rsid w:val="002655AC"/>
    <w:rsid w:val="00265EF9"/>
    <w:rsid w:val="0026663E"/>
    <w:rsid w:val="00266712"/>
    <w:rsid w:val="002669CD"/>
    <w:rsid w:val="00266BF8"/>
    <w:rsid w:val="0026717B"/>
    <w:rsid w:val="00267C57"/>
    <w:rsid w:val="002706B3"/>
    <w:rsid w:val="00270B28"/>
    <w:rsid w:val="00270D7B"/>
    <w:rsid w:val="0027114E"/>
    <w:rsid w:val="00271F0B"/>
    <w:rsid w:val="0027360A"/>
    <w:rsid w:val="0027365D"/>
    <w:rsid w:val="0027390E"/>
    <w:rsid w:val="00273CE5"/>
    <w:rsid w:val="002740AD"/>
    <w:rsid w:val="00274DCE"/>
    <w:rsid w:val="002755B7"/>
    <w:rsid w:val="00275959"/>
    <w:rsid w:val="0027630B"/>
    <w:rsid w:val="0027695D"/>
    <w:rsid w:val="00277437"/>
    <w:rsid w:val="002800C5"/>
    <w:rsid w:val="0028120E"/>
    <w:rsid w:val="00281435"/>
    <w:rsid w:val="00282164"/>
    <w:rsid w:val="0028248D"/>
    <w:rsid w:val="00282508"/>
    <w:rsid w:val="00282771"/>
    <w:rsid w:val="00282784"/>
    <w:rsid w:val="0028286A"/>
    <w:rsid w:val="00282EC0"/>
    <w:rsid w:val="002845E9"/>
    <w:rsid w:val="002847B7"/>
    <w:rsid w:val="00284B16"/>
    <w:rsid w:val="00284C68"/>
    <w:rsid w:val="00284D7E"/>
    <w:rsid w:val="00285530"/>
    <w:rsid w:val="0028651D"/>
    <w:rsid w:val="002868B7"/>
    <w:rsid w:val="002873B4"/>
    <w:rsid w:val="00287983"/>
    <w:rsid w:val="00290BA9"/>
    <w:rsid w:val="00290ED7"/>
    <w:rsid w:val="002913B3"/>
    <w:rsid w:val="002920C2"/>
    <w:rsid w:val="002927C0"/>
    <w:rsid w:val="0029346A"/>
    <w:rsid w:val="00293514"/>
    <w:rsid w:val="002937A7"/>
    <w:rsid w:val="0029472F"/>
    <w:rsid w:val="00294967"/>
    <w:rsid w:val="00294F06"/>
    <w:rsid w:val="00295657"/>
    <w:rsid w:val="0029602D"/>
    <w:rsid w:val="00296292"/>
    <w:rsid w:val="00296454"/>
    <w:rsid w:val="00296752"/>
    <w:rsid w:val="0029686E"/>
    <w:rsid w:val="002A0B1A"/>
    <w:rsid w:val="002A1330"/>
    <w:rsid w:val="002A15BD"/>
    <w:rsid w:val="002A1BDB"/>
    <w:rsid w:val="002A1C3E"/>
    <w:rsid w:val="002A1C4D"/>
    <w:rsid w:val="002A259F"/>
    <w:rsid w:val="002A405D"/>
    <w:rsid w:val="002A5610"/>
    <w:rsid w:val="002A5B8C"/>
    <w:rsid w:val="002A6533"/>
    <w:rsid w:val="002A7792"/>
    <w:rsid w:val="002A7BE8"/>
    <w:rsid w:val="002B027A"/>
    <w:rsid w:val="002B0805"/>
    <w:rsid w:val="002B092A"/>
    <w:rsid w:val="002B0AE3"/>
    <w:rsid w:val="002B0CCB"/>
    <w:rsid w:val="002B1B27"/>
    <w:rsid w:val="002B1C19"/>
    <w:rsid w:val="002B200E"/>
    <w:rsid w:val="002B2697"/>
    <w:rsid w:val="002B374D"/>
    <w:rsid w:val="002B3765"/>
    <w:rsid w:val="002B3DD1"/>
    <w:rsid w:val="002B50EA"/>
    <w:rsid w:val="002B547B"/>
    <w:rsid w:val="002B564F"/>
    <w:rsid w:val="002B6047"/>
    <w:rsid w:val="002B6533"/>
    <w:rsid w:val="002B6BB9"/>
    <w:rsid w:val="002B74FB"/>
    <w:rsid w:val="002B7866"/>
    <w:rsid w:val="002B7A9C"/>
    <w:rsid w:val="002C084A"/>
    <w:rsid w:val="002C1546"/>
    <w:rsid w:val="002C1F7A"/>
    <w:rsid w:val="002C2D14"/>
    <w:rsid w:val="002C2D3A"/>
    <w:rsid w:val="002C3920"/>
    <w:rsid w:val="002C3ABA"/>
    <w:rsid w:val="002C3E68"/>
    <w:rsid w:val="002C3FDF"/>
    <w:rsid w:val="002C52A0"/>
    <w:rsid w:val="002C569D"/>
    <w:rsid w:val="002C5956"/>
    <w:rsid w:val="002C635E"/>
    <w:rsid w:val="002C733F"/>
    <w:rsid w:val="002C739E"/>
    <w:rsid w:val="002C74AD"/>
    <w:rsid w:val="002D0DEC"/>
    <w:rsid w:val="002D13CC"/>
    <w:rsid w:val="002D17B5"/>
    <w:rsid w:val="002D1A19"/>
    <w:rsid w:val="002D24EC"/>
    <w:rsid w:val="002D2F23"/>
    <w:rsid w:val="002D2F5A"/>
    <w:rsid w:val="002D2F9E"/>
    <w:rsid w:val="002D4374"/>
    <w:rsid w:val="002D49F3"/>
    <w:rsid w:val="002D4EE5"/>
    <w:rsid w:val="002D57F0"/>
    <w:rsid w:val="002D67BB"/>
    <w:rsid w:val="002D67E0"/>
    <w:rsid w:val="002D6A9A"/>
    <w:rsid w:val="002D6AC1"/>
    <w:rsid w:val="002D6E1B"/>
    <w:rsid w:val="002D6FBE"/>
    <w:rsid w:val="002D7588"/>
    <w:rsid w:val="002D7851"/>
    <w:rsid w:val="002D7C80"/>
    <w:rsid w:val="002D7F25"/>
    <w:rsid w:val="002E0BB2"/>
    <w:rsid w:val="002E17B5"/>
    <w:rsid w:val="002E1837"/>
    <w:rsid w:val="002E1B16"/>
    <w:rsid w:val="002E24B9"/>
    <w:rsid w:val="002E30B1"/>
    <w:rsid w:val="002E349A"/>
    <w:rsid w:val="002E46B5"/>
    <w:rsid w:val="002E6A08"/>
    <w:rsid w:val="002E6F22"/>
    <w:rsid w:val="002E74E0"/>
    <w:rsid w:val="002F09AE"/>
    <w:rsid w:val="002F0B06"/>
    <w:rsid w:val="002F0DDA"/>
    <w:rsid w:val="002F1415"/>
    <w:rsid w:val="002F1902"/>
    <w:rsid w:val="002F2188"/>
    <w:rsid w:val="002F2822"/>
    <w:rsid w:val="002F2A3B"/>
    <w:rsid w:val="002F2D32"/>
    <w:rsid w:val="002F2D38"/>
    <w:rsid w:val="002F325B"/>
    <w:rsid w:val="002F3E77"/>
    <w:rsid w:val="002F4A2D"/>
    <w:rsid w:val="002F4AC2"/>
    <w:rsid w:val="002F4C13"/>
    <w:rsid w:val="002F595E"/>
    <w:rsid w:val="002F5B41"/>
    <w:rsid w:val="002F6283"/>
    <w:rsid w:val="002F649C"/>
    <w:rsid w:val="002F6909"/>
    <w:rsid w:val="002F6BF2"/>
    <w:rsid w:val="002F6D68"/>
    <w:rsid w:val="002F775C"/>
    <w:rsid w:val="00300009"/>
    <w:rsid w:val="00300352"/>
    <w:rsid w:val="00301BD8"/>
    <w:rsid w:val="0030287E"/>
    <w:rsid w:val="003031B1"/>
    <w:rsid w:val="0030354D"/>
    <w:rsid w:val="00303901"/>
    <w:rsid w:val="00303C4A"/>
    <w:rsid w:val="00303CF7"/>
    <w:rsid w:val="00304C4E"/>
    <w:rsid w:val="00305E37"/>
    <w:rsid w:val="00305EE2"/>
    <w:rsid w:val="00306A32"/>
    <w:rsid w:val="00306C2E"/>
    <w:rsid w:val="00310392"/>
    <w:rsid w:val="0031041F"/>
    <w:rsid w:val="00310526"/>
    <w:rsid w:val="003118F3"/>
    <w:rsid w:val="00311F31"/>
    <w:rsid w:val="00311F91"/>
    <w:rsid w:val="00312FBD"/>
    <w:rsid w:val="003145C4"/>
    <w:rsid w:val="00314640"/>
    <w:rsid w:val="003149BD"/>
    <w:rsid w:val="00314E03"/>
    <w:rsid w:val="00315414"/>
    <w:rsid w:val="0031583C"/>
    <w:rsid w:val="0031661A"/>
    <w:rsid w:val="00316AE8"/>
    <w:rsid w:val="00317074"/>
    <w:rsid w:val="00320DEB"/>
    <w:rsid w:val="0032105A"/>
    <w:rsid w:val="00321432"/>
    <w:rsid w:val="00321A8B"/>
    <w:rsid w:val="00321BA8"/>
    <w:rsid w:val="00321D4D"/>
    <w:rsid w:val="00323041"/>
    <w:rsid w:val="00323604"/>
    <w:rsid w:val="00323610"/>
    <w:rsid w:val="00323676"/>
    <w:rsid w:val="00324B58"/>
    <w:rsid w:val="0032583B"/>
    <w:rsid w:val="003259C6"/>
    <w:rsid w:val="003270A8"/>
    <w:rsid w:val="00327A16"/>
    <w:rsid w:val="00330929"/>
    <w:rsid w:val="00330FCB"/>
    <w:rsid w:val="00331145"/>
    <w:rsid w:val="00332F18"/>
    <w:rsid w:val="0033346B"/>
    <w:rsid w:val="003336A6"/>
    <w:rsid w:val="00333A13"/>
    <w:rsid w:val="0033449F"/>
    <w:rsid w:val="0033540B"/>
    <w:rsid w:val="003354A0"/>
    <w:rsid w:val="003365C1"/>
    <w:rsid w:val="00336E1D"/>
    <w:rsid w:val="00337084"/>
    <w:rsid w:val="003372DA"/>
    <w:rsid w:val="00337B42"/>
    <w:rsid w:val="003400A3"/>
    <w:rsid w:val="00340FC5"/>
    <w:rsid w:val="00341CFC"/>
    <w:rsid w:val="00342239"/>
    <w:rsid w:val="00343070"/>
    <w:rsid w:val="00343403"/>
    <w:rsid w:val="0034345D"/>
    <w:rsid w:val="00343E83"/>
    <w:rsid w:val="003447E5"/>
    <w:rsid w:val="00344FD0"/>
    <w:rsid w:val="003459A6"/>
    <w:rsid w:val="003459B7"/>
    <w:rsid w:val="003475E1"/>
    <w:rsid w:val="00350428"/>
    <w:rsid w:val="003504EB"/>
    <w:rsid w:val="0035166A"/>
    <w:rsid w:val="00351D23"/>
    <w:rsid w:val="003523C2"/>
    <w:rsid w:val="0035243A"/>
    <w:rsid w:val="00352523"/>
    <w:rsid w:val="00352957"/>
    <w:rsid w:val="00352BF3"/>
    <w:rsid w:val="00353090"/>
    <w:rsid w:val="00353E6B"/>
    <w:rsid w:val="00354996"/>
    <w:rsid w:val="00354C4A"/>
    <w:rsid w:val="00354F3E"/>
    <w:rsid w:val="003559F5"/>
    <w:rsid w:val="00355BB7"/>
    <w:rsid w:val="00355D61"/>
    <w:rsid w:val="0035659F"/>
    <w:rsid w:val="00356642"/>
    <w:rsid w:val="00357769"/>
    <w:rsid w:val="00357CF6"/>
    <w:rsid w:val="00360CF6"/>
    <w:rsid w:val="00360F07"/>
    <w:rsid w:val="003611A3"/>
    <w:rsid w:val="003614DA"/>
    <w:rsid w:val="00361F49"/>
    <w:rsid w:val="00362228"/>
    <w:rsid w:val="003622C3"/>
    <w:rsid w:val="00362463"/>
    <w:rsid w:val="00362C4E"/>
    <w:rsid w:val="003631F1"/>
    <w:rsid w:val="00363A0E"/>
    <w:rsid w:val="00363E0B"/>
    <w:rsid w:val="00364500"/>
    <w:rsid w:val="00364710"/>
    <w:rsid w:val="00365076"/>
    <w:rsid w:val="00365BF6"/>
    <w:rsid w:val="00365D96"/>
    <w:rsid w:val="003666F7"/>
    <w:rsid w:val="0036677E"/>
    <w:rsid w:val="00366B16"/>
    <w:rsid w:val="0036732F"/>
    <w:rsid w:val="00367983"/>
    <w:rsid w:val="0036799B"/>
    <w:rsid w:val="00367F1F"/>
    <w:rsid w:val="003701C2"/>
    <w:rsid w:val="0037023B"/>
    <w:rsid w:val="00370509"/>
    <w:rsid w:val="0037058D"/>
    <w:rsid w:val="003711B9"/>
    <w:rsid w:val="003711C3"/>
    <w:rsid w:val="00371CAA"/>
    <w:rsid w:val="003720BB"/>
    <w:rsid w:val="00372340"/>
    <w:rsid w:val="00372463"/>
    <w:rsid w:val="0037297D"/>
    <w:rsid w:val="00372C89"/>
    <w:rsid w:val="00372D23"/>
    <w:rsid w:val="00372F2F"/>
    <w:rsid w:val="00373105"/>
    <w:rsid w:val="00373C39"/>
    <w:rsid w:val="00373EB6"/>
    <w:rsid w:val="00375284"/>
    <w:rsid w:val="00375AA4"/>
    <w:rsid w:val="00375E25"/>
    <w:rsid w:val="003763BB"/>
    <w:rsid w:val="0037751A"/>
    <w:rsid w:val="00380F3C"/>
    <w:rsid w:val="0038149F"/>
    <w:rsid w:val="003818E5"/>
    <w:rsid w:val="00381C5A"/>
    <w:rsid w:val="00382A8F"/>
    <w:rsid w:val="00382C7C"/>
    <w:rsid w:val="00382FBC"/>
    <w:rsid w:val="0038327E"/>
    <w:rsid w:val="0038389E"/>
    <w:rsid w:val="00383FA2"/>
    <w:rsid w:val="003848F1"/>
    <w:rsid w:val="003851FA"/>
    <w:rsid w:val="00386397"/>
    <w:rsid w:val="003873D3"/>
    <w:rsid w:val="003874D0"/>
    <w:rsid w:val="003874F5"/>
    <w:rsid w:val="003877EA"/>
    <w:rsid w:val="00387F15"/>
    <w:rsid w:val="003912EB"/>
    <w:rsid w:val="003914FF"/>
    <w:rsid w:val="003917FA"/>
    <w:rsid w:val="00391F11"/>
    <w:rsid w:val="003921B7"/>
    <w:rsid w:val="003922E5"/>
    <w:rsid w:val="0039255D"/>
    <w:rsid w:val="00392A3A"/>
    <w:rsid w:val="003933F4"/>
    <w:rsid w:val="00393A20"/>
    <w:rsid w:val="00393C9D"/>
    <w:rsid w:val="00393F45"/>
    <w:rsid w:val="00394742"/>
    <w:rsid w:val="00395426"/>
    <w:rsid w:val="00395922"/>
    <w:rsid w:val="00396CC8"/>
    <w:rsid w:val="00397EC8"/>
    <w:rsid w:val="003A0BAC"/>
    <w:rsid w:val="003A0DD9"/>
    <w:rsid w:val="003A1C17"/>
    <w:rsid w:val="003A1F5A"/>
    <w:rsid w:val="003A2375"/>
    <w:rsid w:val="003A2B46"/>
    <w:rsid w:val="003A2B5F"/>
    <w:rsid w:val="003A2BEE"/>
    <w:rsid w:val="003A32F8"/>
    <w:rsid w:val="003A3448"/>
    <w:rsid w:val="003A39F1"/>
    <w:rsid w:val="003A48C9"/>
    <w:rsid w:val="003A4A3B"/>
    <w:rsid w:val="003A4F51"/>
    <w:rsid w:val="003A502B"/>
    <w:rsid w:val="003A51EA"/>
    <w:rsid w:val="003A5230"/>
    <w:rsid w:val="003A526E"/>
    <w:rsid w:val="003A5B59"/>
    <w:rsid w:val="003A6811"/>
    <w:rsid w:val="003A774F"/>
    <w:rsid w:val="003B0567"/>
    <w:rsid w:val="003B1426"/>
    <w:rsid w:val="003B182D"/>
    <w:rsid w:val="003B1843"/>
    <w:rsid w:val="003B210D"/>
    <w:rsid w:val="003B2B28"/>
    <w:rsid w:val="003B2BB0"/>
    <w:rsid w:val="003B2EDC"/>
    <w:rsid w:val="003B3925"/>
    <w:rsid w:val="003B3DE5"/>
    <w:rsid w:val="003B3E48"/>
    <w:rsid w:val="003B4773"/>
    <w:rsid w:val="003B48F0"/>
    <w:rsid w:val="003B4CE5"/>
    <w:rsid w:val="003B6C7A"/>
    <w:rsid w:val="003B6DA8"/>
    <w:rsid w:val="003B6E4D"/>
    <w:rsid w:val="003B736C"/>
    <w:rsid w:val="003B7BE0"/>
    <w:rsid w:val="003C0A31"/>
    <w:rsid w:val="003C111E"/>
    <w:rsid w:val="003C1368"/>
    <w:rsid w:val="003C16F3"/>
    <w:rsid w:val="003C288E"/>
    <w:rsid w:val="003C2C12"/>
    <w:rsid w:val="003C3149"/>
    <w:rsid w:val="003C3A83"/>
    <w:rsid w:val="003C3B41"/>
    <w:rsid w:val="003C3D4F"/>
    <w:rsid w:val="003C4F8E"/>
    <w:rsid w:val="003C6A9D"/>
    <w:rsid w:val="003C6AC8"/>
    <w:rsid w:val="003C6F61"/>
    <w:rsid w:val="003C72B5"/>
    <w:rsid w:val="003C7385"/>
    <w:rsid w:val="003D07E9"/>
    <w:rsid w:val="003D0BB6"/>
    <w:rsid w:val="003D0C1D"/>
    <w:rsid w:val="003D0DF5"/>
    <w:rsid w:val="003D0E33"/>
    <w:rsid w:val="003D155E"/>
    <w:rsid w:val="003D183B"/>
    <w:rsid w:val="003D194E"/>
    <w:rsid w:val="003D1AAA"/>
    <w:rsid w:val="003D1EEC"/>
    <w:rsid w:val="003D2A6C"/>
    <w:rsid w:val="003D2CE1"/>
    <w:rsid w:val="003D3BC2"/>
    <w:rsid w:val="003D4F8D"/>
    <w:rsid w:val="003D5B67"/>
    <w:rsid w:val="003D5FA8"/>
    <w:rsid w:val="003D62E2"/>
    <w:rsid w:val="003D6E3F"/>
    <w:rsid w:val="003D772C"/>
    <w:rsid w:val="003D77D6"/>
    <w:rsid w:val="003D78FA"/>
    <w:rsid w:val="003D7D1B"/>
    <w:rsid w:val="003D7EB4"/>
    <w:rsid w:val="003E03D2"/>
    <w:rsid w:val="003E0AD9"/>
    <w:rsid w:val="003E157F"/>
    <w:rsid w:val="003E1D93"/>
    <w:rsid w:val="003E2A49"/>
    <w:rsid w:val="003E30E0"/>
    <w:rsid w:val="003E369F"/>
    <w:rsid w:val="003E4960"/>
    <w:rsid w:val="003E4BEA"/>
    <w:rsid w:val="003E5194"/>
    <w:rsid w:val="003E57F0"/>
    <w:rsid w:val="003E58F5"/>
    <w:rsid w:val="003E634F"/>
    <w:rsid w:val="003E7700"/>
    <w:rsid w:val="003E7ADC"/>
    <w:rsid w:val="003F00C9"/>
    <w:rsid w:val="003F01C2"/>
    <w:rsid w:val="003F0D48"/>
    <w:rsid w:val="003F0EE2"/>
    <w:rsid w:val="003F14E2"/>
    <w:rsid w:val="003F1EC6"/>
    <w:rsid w:val="003F3855"/>
    <w:rsid w:val="003F3A5E"/>
    <w:rsid w:val="003F4613"/>
    <w:rsid w:val="003F46E5"/>
    <w:rsid w:val="003F4D1A"/>
    <w:rsid w:val="003F4EDE"/>
    <w:rsid w:val="003F53A2"/>
    <w:rsid w:val="003F582A"/>
    <w:rsid w:val="003F5F1A"/>
    <w:rsid w:val="003F5F1E"/>
    <w:rsid w:val="003F6311"/>
    <w:rsid w:val="003F633C"/>
    <w:rsid w:val="003F66DE"/>
    <w:rsid w:val="003F6BBB"/>
    <w:rsid w:val="003F6C2F"/>
    <w:rsid w:val="003F6C8D"/>
    <w:rsid w:val="003F79ED"/>
    <w:rsid w:val="0040008A"/>
    <w:rsid w:val="00402639"/>
    <w:rsid w:val="00403567"/>
    <w:rsid w:val="004035AE"/>
    <w:rsid w:val="004037E1"/>
    <w:rsid w:val="00403F8E"/>
    <w:rsid w:val="0040476D"/>
    <w:rsid w:val="00404A90"/>
    <w:rsid w:val="00404F3A"/>
    <w:rsid w:val="0040541B"/>
    <w:rsid w:val="0041042C"/>
    <w:rsid w:val="004106DF"/>
    <w:rsid w:val="00410BCC"/>
    <w:rsid w:val="00410BFD"/>
    <w:rsid w:val="00410D96"/>
    <w:rsid w:val="00411173"/>
    <w:rsid w:val="004114C4"/>
    <w:rsid w:val="0041187D"/>
    <w:rsid w:val="00412411"/>
    <w:rsid w:val="0041247D"/>
    <w:rsid w:val="004131F8"/>
    <w:rsid w:val="00413369"/>
    <w:rsid w:val="00413797"/>
    <w:rsid w:val="00413CE4"/>
    <w:rsid w:val="00414539"/>
    <w:rsid w:val="00414601"/>
    <w:rsid w:val="00414AC7"/>
    <w:rsid w:val="00414DF3"/>
    <w:rsid w:val="0041678C"/>
    <w:rsid w:val="004170DD"/>
    <w:rsid w:val="00417E98"/>
    <w:rsid w:val="00421901"/>
    <w:rsid w:val="00421AAD"/>
    <w:rsid w:val="00422000"/>
    <w:rsid w:val="0042202B"/>
    <w:rsid w:val="004222E2"/>
    <w:rsid w:val="0042239D"/>
    <w:rsid w:val="0042278E"/>
    <w:rsid w:val="004235EC"/>
    <w:rsid w:val="004236A2"/>
    <w:rsid w:val="00423AAE"/>
    <w:rsid w:val="00423FAD"/>
    <w:rsid w:val="00425262"/>
    <w:rsid w:val="0042587E"/>
    <w:rsid w:val="004258BB"/>
    <w:rsid w:val="004258F9"/>
    <w:rsid w:val="00425A7B"/>
    <w:rsid w:val="00426A61"/>
    <w:rsid w:val="004271F7"/>
    <w:rsid w:val="00427A8D"/>
    <w:rsid w:val="00427AEB"/>
    <w:rsid w:val="00430281"/>
    <w:rsid w:val="004302A0"/>
    <w:rsid w:val="00430CCC"/>
    <w:rsid w:val="004316BF"/>
    <w:rsid w:val="00431B0C"/>
    <w:rsid w:val="004324A0"/>
    <w:rsid w:val="004326E3"/>
    <w:rsid w:val="00432D18"/>
    <w:rsid w:val="0043312E"/>
    <w:rsid w:val="0043338C"/>
    <w:rsid w:val="00433B5A"/>
    <w:rsid w:val="004342F6"/>
    <w:rsid w:val="004345DE"/>
    <w:rsid w:val="00434C91"/>
    <w:rsid w:val="004364BD"/>
    <w:rsid w:val="004366E5"/>
    <w:rsid w:val="00436ED5"/>
    <w:rsid w:val="0043787B"/>
    <w:rsid w:val="00437A49"/>
    <w:rsid w:val="00437B1B"/>
    <w:rsid w:val="00437D83"/>
    <w:rsid w:val="004404BF"/>
    <w:rsid w:val="00440AE4"/>
    <w:rsid w:val="00440E04"/>
    <w:rsid w:val="004414E2"/>
    <w:rsid w:val="004414EA"/>
    <w:rsid w:val="004416AB"/>
    <w:rsid w:val="00441CCF"/>
    <w:rsid w:val="0044282A"/>
    <w:rsid w:val="0044381A"/>
    <w:rsid w:val="00443880"/>
    <w:rsid w:val="00444DB1"/>
    <w:rsid w:val="00445873"/>
    <w:rsid w:val="004459E4"/>
    <w:rsid w:val="00445F1A"/>
    <w:rsid w:val="00445F7D"/>
    <w:rsid w:val="00447935"/>
    <w:rsid w:val="00450C46"/>
    <w:rsid w:val="00451574"/>
    <w:rsid w:val="0045159C"/>
    <w:rsid w:val="00452C57"/>
    <w:rsid w:val="004536FE"/>
    <w:rsid w:val="00453786"/>
    <w:rsid w:val="00453AEB"/>
    <w:rsid w:val="00454392"/>
    <w:rsid w:val="0045488C"/>
    <w:rsid w:val="0045562B"/>
    <w:rsid w:val="00455E49"/>
    <w:rsid w:val="00455E68"/>
    <w:rsid w:val="00456B43"/>
    <w:rsid w:val="00457BA2"/>
    <w:rsid w:val="00460451"/>
    <w:rsid w:val="00460455"/>
    <w:rsid w:val="004617AA"/>
    <w:rsid w:val="0046183B"/>
    <w:rsid w:val="004637AF"/>
    <w:rsid w:val="00463C3B"/>
    <w:rsid w:val="00463E7E"/>
    <w:rsid w:val="00463F31"/>
    <w:rsid w:val="00464037"/>
    <w:rsid w:val="004645EB"/>
    <w:rsid w:val="00464856"/>
    <w:rsid w:val="00464A8E"/>
    <w:rsid w:val="00464C1C"/>
    <w:rsid w:val="00465226"/>
    <w:rsid w:val="0046656D"/>
    <w:rsid w:val="004666EA"/>
    <w:rsid w:val="0046791D"/>
    <w:rsid w:val="00467FF2"/>
    <w:rsid w:val="00470149"/>
    <w:rsid w:val="0047035F"/>
    <w:rsid w:val="0047059F"/>
    <w:rsid w:val="004706AD"/>
    <w:rsid w:val="0047078B"/>
    <w:rsid w:val="0047084C"/>
    <w:rsid w:val="00470B8E"/>
    <w:rsid w:val="00471667"/>
    <w:rsid w:val="00472377"/>
    <w:rsid w:val="004726F5"/>
    <w:rsid w:val="0047271D"/>
    <w:rsid w:val="0047323A"/>
    <w:rsid w:val="0047352B"/>
    <w:rsid w:val="004735CE"/>
    <w:rsid w:val="004741F4"/>
    <w:rsid w:val="00474BA7"/>
    <w:rsid w:val="00474D4C"/>
    <w:rsid w:val="00475601"/>
    <w:rsid w:val="00475A5D"/>
    <w:rsid w:val="00476110"/>
    <w:rsid w:val="00476559"/>
    <w:rsid w:val="00476E64"/>
    <w:rsid w:val="00477B55"/>
    <w:rsid w:val="00477E2C"/>
    <w:rsid w:val="004807FC"/>
    <w:rsid w:val="004809E8"/>
    <w:rsid w:val="00480D37"/>
    <w:rsid w:val="004836EA"/>
    <w:rsid w:val="00483A12"/>
    <w:rsid w:val="00483D0F"/>
    <w:rsid w:val="00483E88"/>
    <w:rsid w:val="00483EAB"/>
    <w:rsid w:val="004842BA"/>
    <w:rsid w:val="00484F4F"/>
    <w:rsid w:val="004854ED"/>
    <w:rsid w:val="00485796"/>
    <w:rsid w:val="00485DAD"/>
    <w:rsid w:val="0048670E"/>
    <w:rsid w:val="00487450"/>
    <w:rsid w:val="0048767A"/>
    <w:rsid w:val="00487B3F"/>
    <w:rsid w:val="00487DF4"/>
    <w:rsid w:val="00487FA8"/>
    <w:rsid w:val="004907A4"/>
    <w:rsid w:val="00491980"/>
    <w:rsid w:val="00491A6D"/>
    <w:rsid w:val="00492725"/>
    <w:rsid w:val="00492A07"/>
    <w:rsid w:val="00493235"/>
    <w:rsid w:val="00493348"/>
    <w:rsid w:val="004934D0"/>
    <w:rsid w:val="004937BF"/>
    <w:rsid w:val="00493B5C"/>
    <w:rsid w:val="004942A9"/>
    <w:rsid w:val="0049451D"/>
    <w:rsid w:val="004948F2"/>
    <w:rsid w:val="00494C1B"/>
    <w:rsid w:val="00495043"/>
    <w:rsid w:val="00495563"/>
    <w:rsid w:val="00495B9C"/>
    <w:rsid w:val="00495D0A"/>
    <w:rsid w:val="004960E9"/>
    <w:rsid w:val="00496D03"/>
    <w:rsid w:val="0049723C"/>
    <w:rsid w:val="0049764E"/>
    <w:rsid w:val="004A0110"/>
    <w:rsid w:val="004A1969"/>
    <w:rsid w:val="004A19DD"/>
    <w:rsid w:val="004A1AAF"/>
    <w:rsid w:val="004A1DFF"/>
    <w:rsid w:val="004A2985"/>
    <w:rsid w:val="004A3AB7"/>
    <w:rsid w:val="004A5146"/>
    <w:rsid w:val="004A5581"/>
    <w:rsid w:val="004A55EC"/>
    <w:rsid w:val="004A5AE7"/>
    <w:rsid w:val="004A5E76"/>
    <w:rsid w:val="004A63C4"/>
    <w:rsid w:val="004A63E1"/>
    <w:rsid w:val="004B05C8"/>
    <w:rsid w:val="004B06D2"/>
    <w:rsid w:val="004B0DC2"/>
    <w:rsid w:val="004B11FB"/>
    <w:rsid w:val="004B1405"/>
    <w:rsid w:val="004B2416"/>
    <w:rsid w:val="004B24AC"/>
    <w:rsid w:val="004B2996"/>
    <w:rsid w:val="004B2F48"/>
    <w:rsid w:val="004B3912"/>
    <w:rsid w:val="004B3A6C"/>
    <w:rsid w:val="004B4107"/>
    <w:rsid w:val="004B5014"/>
    <w:rsid w:val="004B56AA"/>
    <w:rsid w:val="004B58D0"/>
    <w:rsid w:val="004B612B"/>
    <w:rsid w:val="004B6FB3"/>
    <w:rsid w:val="004B740E"/>
    <w:rsid w:val="004C0567"/>
    <w:rsid w:val="004C05C3"/>
    <w:rsid w:val="004C0D60"/>
    <w:rsid w:val="004C178D"/>
    <w:rsid w:val="004C23C1"/>
    <w:rsid w:val="004C2A6B"/>
    <w:rsid w:val="004C2BC8"/>
    <w:rsid w:val="004C2F1B"/>
    <w:rsid w:val="004C41D5"/>
    <w:rsid w:val="004C42C5"/>
    <w:rsid w:val="004C4842"/>
    <w:rsid w:val="004C4969"/>
    <w:rsid w:val="004C6193"/>
    <w:rsid w:val="004C6813"/>
    <w:rsid w:val="004C683E"/>
    <w:rsid w:val="004C742E"/>
    <w:rsid w:val="004C7471"/>
    <w:rsid w:val="004D0A49"/>
    <w:rsid w:val="004D0B78"/>
    <w:rsid w:val="004D0ECF"/>
    <w:rsid w:val="004D11F6"/>
    <w:rsid w:val="004D1BED"/>
    <w:rsid w:val="004D299C"/>
    <w:rsid w:val="004D2C2E"/>
    <w:rsid w:val="004D3ABB"/>
    <w:rsid w:val="004D3FBA"/>
    <w:rsid w:val="004D4BCB"/>
    <w:rsid w:val="004D4D1A"/>
    <w:rsid w:val="004D50B1"/>
    <w:rsid w:val="004D5EB3"/>
    <w:rsid w:val="004D6592"/>
    <w:rsid w:val="004D683D"/>
    <w:rsid w:val="004E0227"/>
    <w:rsid w:val="004E1152"/>
    <w:rsid w:val="004E1D8D"/>
    <w:rsid w:val="004E1E18"/>
    <w:rsid w:val="004E1F73"/>
    <w:rsid w:val="004E2271"/>
    <w:rsid w:val="004E3F1C"/>
    <w:rsid w:val="004E6739"/>
    <w:rsid w:val="004E7649"/>
    <w:rsid w:val="004E76EB"/>
    <w:rsid w:val="004F05E8"/>
    <w:rsid w:val="004F06A4"/>
    <w:rsid w:val="004F07C5"/>
    <w:rsid w:val="004F0D35"/>
    <w:rsid w:val="004F103F"/>
    <w:rsid w:val="004F15DE"/>
    <w:rsid w:val="004F16AB"/>
    <w:rsid w:val="004F16E0"/>
    <w:rsid w:val="004F2981"/>
    <w:rsid w:val="004F2EC9"/>
    <w:rsid w:val="004F42B5"/>
    <w:rsid w:val="004F4E58"/>
    <w:rsid w:val="004F51A0"/>
    <w:rsid w:val="004F5E85"/>
    <w:rsid w:val="004F679F"/>
    <w:rsid w:val="004F6A8B"/>
    <w:rsid w:val="004F7CAC"/>
    <w:rsid w:val="005008B9"/>
    <w:rsid w:val="00500B41"/>
    <w:rsid w:val="00501698"/>
    <w:rsid w:val="00501E24"/>
    <w:rsid w:val="00502428"/>
    <w:rsid w:val="00502ED6"/>
    <w:rsid w:val="00503C1C"/>
    <w:rsid w:val="00503D41"/>
    <w:rsid w:val="00503F28"/>
    <w:rsid w:val="00504291"/>
    <w:rsid w:val="00504AAE"/>
    <w:rsid w:val="00505413"/>
    <w:rsid w:val="0050664F"/>
    <w:rsid w:val="00506776"/>
    <w:rsid w:val="005068A0"/>
    <w:rsid w:val="00506C58"/>
    <w:rsid w:val="00510815"/>
    <w:rsid w:val="00510894"/>
    <w:rsid w:val="00510C81"/>
    <w:rsid w:val="005112E2"/>
    <w:rsid w:val="00511620"/>
    <w:rsid w:val="00511A34"/>
    <w:rsid w:val="00511D7D"/>
    <w:rsid w:val="005125B6"/>
    <w:rsid w:val="00512909"/>
    <w:rsid w:val="00512AE1"/>
    <w:rsid w:val="00512BC8"/>
    <w:rsid w:val="00514A28"/>
    <w:rsid w:val="00515579"/>
    <w:rsid w:val="00517756"/>
    <w:rsid w:val="005178DE"/>
    <w:rsid w:val="00517B52"/>
    <w:rsid w:val="00517DC7"/>
    <w:rsid w:val="0052024C"/>
    <w:rsid w:val="005213AA"/>
    <w:rsid w:val="00521838"/>
    <w:rsid w:val="00521AA5"/>
    <w:rsid w:val="00521DC9"/>
    <w:rsid w:val="005228D8"/>
    <w:rsid w:val="005228DF"/>
    <w:rsid w:val="00522B5A"/>
    <w:rsid w:val="00522E32"/>
    <w:rsid w:val="005236D9"/>
    <w:rsid w:val="00523B9E"/>
    <w:rsid w:val="0052471C"/>
    <w:rsid w:val="005249AC"/>
    <w:rsid w:val="00524A75"/>
    <w:rsid w:val="00524DE3"/>
    <w:rsid w:val="0052554F"/>
    <w:rsid w:val="00525998"/>
    <w:rsid w:val="00525ED0"/>
    <w:rsid w:val="005260FC"/>
    <w:rsid w:val="00526A05"/>
    <w:rsid w:val="00527475"/>
    <w:rsid w:val="00527B3C"/>
    <w:rsid w:val="00527D63"/>
    <w:rsid w:val="005309D5"/>
    <w:rsid w:val="005312F3"/>
    <w:rsid w:val="005315C5"/>
    <w:rsid w:val="00532250"/>
    <w:rsid w:val="00532610"/>
    <w:rsid w:val="00532D15"/>
    <w:rsid w:val="00532E8C"/>
    <w:rsid w:val="00533DC6"/>
    <w:rsid w:val="00534EC8"/>
    <w:rsid w:val="00535637"/>
    <w:rsid w:val="00535D8A"/>
    <w:rsid w:val="00536110"/>
    <w:rsid w:val="005374EF"/>
    <w:rsid w:val="005376F0"/>
    <w:rsid w:val="005377F4"/>
    <w:rsid w:val="00540415"/>
    <w:rsid w:val="00540A41"/>
    <w:rsid w:val="005410BD"/>
    <w:rsid w:val="0054165E"/>
    <w:rsid w:val="0054189B"/>
    <w:rsid w:val="00541BBE"/>
    <w:rsid w:val="00541C5D"/>
    <w:rsid w:val="005428BE"/>
    <w:rsid w:val="0054291E"/>
    <w:rsid w:val="0054293A"/>
    <w:rsid w:val="00542F2E"/>
    <w:rsid w:val="005431AB"/>
    <w:rsid w:val="00543B9E"/>
    <w:rsid w:val="00545231"/>
    <w:rsid w:val="0054534F"/>
    <w:rsid w:val="00545D6E"/>
    <w:rsid w:val="00546FF8"/>
    <w:rsid w:val="0054747F"/>
    <w:rsid w:val="00547E1E"/>
    <w:rsid w:val="00550CC5"/>
    <w:rsid w:val="0055126A"/>
    <w:rsid w:val="00551E9C"/>
    <w:rsid w:val="0055248F"/>
    <w:rsid w:val="00552669"/>
    <w:rsid w:val="0055267F"/>
    <w:rsid w:val="00552CDA"/>
    <w:rsid w:val="0055347A"/>
    <w:rsid w:val="005538AD"/>
    <w:rsid w:val="00555878"/>
    <w:rsid w:val="00555CB6"/>
    <w:rsid w:val="00555CD6"/>
    <w:rsid w:val="00555D3B"/>
    <w:rsid w:val="00556477"/>
    <w:rsid w:val="00556945"/>
    <w:rsid w:val="005569E6"/>
    <w:rsid w:val="00557E0E"/>
    <w:rsid w:val="005615B1"/>
    <w:rsid w:val="00561941"/>
    <w:rsid w:val="00561BFA"/>
    <w:rsid w:val="00561F52"/>
    <w:rsid w:val="00562357"/>
    <w:rsid w:val="005626D1"/>
    <w:rsid w:val="005627DF"/>
    <w:rsid w:val="00563C6E"/>
    <w:rsid w:val="0056461A"/>
    <w:rsid w:val="00565130"/>
    <w:rsid w:val="0056559B"/>
    <w:rsid w:val="00567A8E"/>
    <w:rsid w:val="00567A9D"/>
    <w:rsid w:val="005700FD"/>
    <w:rsid w:val="005702B3"/>
    <w:rsid w:val="00570730"/>
    <w:rsid w:val="005707A3"/>
    <w:rsid w:val="00570E8A"/>
    <w:rsid w:val="00571270"/>
    <w:rsid w:val="00571329"/>
    <w:rsid w:val="005713E7"/>
    <w:rsid w:val="005716FB"/>
    <w:rsid w:val="005718CE"/>
    <w:rsid w:val="005729AC"/>
    <w:rsid w:val="00572D3E"/>
    <w:rsid w:val="0057378E"/>
    <w:rsid w:val="00573795"/>
    <w:rsid w:val="00574280"/>
    <w:rsid w:val="005743C8"/>
    <w:rsid w:val="00574604"/>
    <w:rsid w:val="005748B0"/>
    <w:rsid w:val="005749B4"/>
    <w:rsid w:val="00574E25"/>
    <w:rsid w:val="0057506B"/>
    <w:rsid w:val="00575A68"/>
    <w:rsid w:val="00575D54"/>
    <w:rsid w:val="00576088"/>
    <w:rsid w:val="005770EA"/>
    <w:rsid w:val="00577500"/>
    <w:rsid w:val="0057783B"/>
    <w:rsid w:val="0058039A"/>
    <w:rsid w:val="0058055E"/>
    <w:rsid w:val="00580A01"/>
    <w:rsid w:val="00580B49"/>
    <w:rsid w:val="00580F42"/>
    <w:rsid w:val="00580F46"/>
    <w:rsid w:val="00581931"/>
    <w:rsid w:val="00581DBA"/>
    <w:rsid w:val="00581EF1"/>
    <w:rsid w:val="00583016"/>
    <w:rsid w:val="0058308A"/>
    <w:rsid w:val="005834A3"/>
    <w:rsid w:val="005836E7"/>
    <w:rsid w:val="005843C0"/>
    <w:rsid w:val="0058444B"/>
    <w:rsid w:val="00584581"/>
    <w:rsid w:val="0058492D"/>
    <w:rsid w:val="00584B2D"/>
    <w:rsid w:val="0058554C"/>
    <w:rsid w:val="00585B07"/>
    <w:rsid w:val="00586141"/>
    <w:rsid w:val="00586BBB"/>
    <w:rsid w:val="0058711D"/>
    <w:rsid w:val="005874D9"/>
    <w:rsid w:val="00587D53"/>
    <w:rsid w:val="005904DE"/>
    <w:rsid w:val="00590AB3"/>
    <w:rsid w:val="00590AC4"/>
    <w:rsid w:val="005923BD"/>
    <w:rsid w:val="00593279"/>
    <w:rsid w:val="0059475C"/>
    <w:rsid w:val="00594F62"/>
    <w:rsid w:val="00595754"/>
    <w:rsid w:val="005959E9"/>
    <w:rsid w:val="00595AF8"/>
    <w:rsid w:val="00595EF0"/>
    <w:rsid w:val="00596051"/>
    <w:rsid w:val="00596D02"/>
    <w:rsid w:val="005977E8"/>
    <w:rsid w:val="00597DAC"/>
    <w:rsid w:val="005A0F27"/>
    <w:rsid w:val="005A0FDE"/>
    <w:rsid w:val="005A101A"/>
    <w:rsid w:val="005A1732"/>
    <w:rsid w:val="005A1A3B"/>
    <w:rsid w:val="005A33C4"/>
    <w:rsid w:val="005A3694"/>
    <w:rsid w:val="005A4F22"/>
    <w:rsid w:val="005A5970"/>
    <w:rsid w:val="005A6399"/>
    <w:rsid w:val="005A6FBD"/>
    <w:rsid w:val="005A77BA"/>
    <w:rsid w:val="005B07C4"/>
    <w:rsid w:val="005B1A06"/>
    <w:rsid w:val="005B1C28"/>
    <w:rsid w:val="005B26BF"/>
    <w:rsid w:val="005B2CF6"/>
    <w:rsid w:val="005B3972"/>
    <w:rsid w:val="005B39CA"/>
    <w:rsid w:val="005B3BBD"/>
    <w:rsid w:val="005B3F10"/>
    <w:rsid w:val="005B3FC4"/>
    <w:rsid w:val="005B40B4"/>
    <w:rsid w:val="005B40EE"/>
    <w:rsid w:val="005B4462"/>
    <w:rsid w:val="005B5086"/>
    <w:rsid w:val="005B5A47"/>
    <w:rsid w:val="005B6019"/>
    <w:rsid w:val="005B67A3"/>
    <w:rsid w:val="005B7AF8"/>
    <w:rsid w:val="005C0604"/>
    <w:rsid w:val="005C1024"/>
    <w:rsid w:val="005C131A"/>
    <w:rsid w:val="005C1A46"/>
    <w:rsid w:val="005C252A"/>
    <w:rsid w:val="005C293A"/>
    <w:rsid w:val="005C29E1"/>
    <w:rsid w:val="005C2C91"/>
    <w:rsid w:val="005C2E7D"/>
    <w:rsid w:val="005C2F96"/>
    <w:rsid w:val="005C3099"/>
    <w:rsid w:val="005C378E"/>
    <w:rsid w:val="005C407B"/>
    <w:rsid w:val="005C4727"/>
    <w:rsid w:val="005C5B80"/>
    <w:rsid w:val="005C5C97"/>
    <w:rsid w:val="005C5DBE"/>
    <w:rsid w:val="005C63C6"/>
    <w:rsid w:val="005C6934"/>
    <w:rsid w:val="005C6BFA"/>
    <w:rsid w:val="005C6CC9"/>
    <w:rsid w:val="005C6EC8"/>
    <w:rsid w:val="005C6F38"/>
    <w:rsid w:val="005C7053"/>
    <w:rsid w:val="005C74ED"/>
    <w:rsid w:val="005C76AF"/>
    <w:rsid w:val="005D013E"/>
    <w:rsid w:val="005D03D0"/>
    <w:rsid w:val="005D0706"/>
    <w:rsid w:val="005D115A"/>
    <w:rsid w:val="005D1A1D"/>
    <w:rsid w:val="005D20A3"/>
    <w:rsid w:val="005D23A8"/>
    <w:rsid w:val="005D283C"/>
    <w:rsid w:val="005D29CE"/>
    <w:rsid w:val="005D2FCC"/>
    <w:rsid w:val="005D3BDB"/>
    <w:rsid w:val="005D4003"/>
    <w:rsid w:val="005D400C"/>
    <w:rsid w:val="005D41EF"/>
    <w:rsid w:val="005D4E7E"/>
    <w:rsid w:val="005D53B2"/>
    <w:rsid w:val="005D554B"/>
    <w:rsid w:val="005D55A0"/>
    <w:rsid w:val="005D6080"/>
    <w:rsid w:val="005D72D2"/>
    <w:rsid w:val="005E0341"/>
    <w:rsid w:val="005E0AA9"/>
    <w:rsid w:val="005E1A20"/>
    <w:rsid w:val="005E2AAC"/>
    <w:rsid w:val="005E2E40"/>
    <w:rsid w:val="005E2EA3"/>
    <w:rsid w:val="005E3514"/>
    <w:rsid w:val="005E3CE6"/>
    <w:rsid w:val="005E3DC7"/>
    <w:rsid w:val="005E4B09"/>
    <w:rsid w:val="005E5584"/>
    <w:rsid w:val="005E5C35"/>
    <w:rsid w:val="005E7860"/>
    <w:rsid w:val="005E7ABA"/>
    <w:rsid w:val="005F064F"/>
    <w:rsid w:val="005F0CDB"/>
    <w:rsid w:val="005F0F76"/>
    <w:rsid w:val="005F1F2E"/>
    <w:rsid w:val="005F21A3"/>
    <w:rsid w:val="005F244E"/>
    <w:rsid w:val="005F28B8"/>
    <w:rsid w:val="005F3A72"/>
    <w:rsid w:val="005F3BA4"/>
    <w:rsid w:val="005F465D"/>
    <w:rsid w:val="005F4D90"/>
    <w:rsid w:val="005F59D0"/>
    <w:rsid w:val="005F5AA5"/>
    <w:rsid w:val="005F5D81"/>
    <w:rsid w:val="005F63F6"/>
    <w:rsid w:val="005F6C8B"/>
    <w:rsid w:val="005F707C"/>
    <w:rsid w:val="0060008E"/>
    <w:rsid w:val="00600A8F"/>
    <w:rsid w:val="00600D0A"/>
    <w:rsid w:val="00600D40"/>
    <w:rsid w:val="00600E6A"/>
    <w:rsid w:val="00601805"/>
    <w:rsid w:val="0060187D"/>
    <w:rsid w:val="006020FC"/>
    <w:rsid w:val="00602844"/>
    <w:rsid w:val="00603377"/>
    <w:rsid w:val="00603898"/>
    <w:rsid w:val="00604B3A"/>
    <w:rsid w:val="00605026"/>
    <w:rsid w:val="00605DCE"/>
    <w:rsid w:val="00605F3D"/>
    <w:rsid w:val="00605FD5"/>
    <w:rsid w:val="0060668A"/>
    <w:rsid w:val="006075A8"/>
    <w:rsid w:val="00607773"/>
    <w:rsid w:val="00607994"/>
    <w:rsid w:val="00607EC5"/>
    <w:rsid w:val="00607F6B"/>
    <w:rsid w:val="00610B40"/>
    <w:rsid w:val="00610B7C"/>
    <w:rsid w:val="0061106B"/>
    <w:rsid w:val="00611858"/>
    <w:rsid w:val="00611B71"/>
    <w:rsid w:val="00612070"/>
    <w:rsid w:val="00612B00"/>
    <w:rsid w:val="00612BCF"/>
    <w:rsid w:val="0061308D"/>
    <w:rsid w:val="006137C9"/>
    <w:rsid w:val="00613BC0"/>
    <w:rsid w:val="0061442B"/>
    <w:rsid w:val="0061490E"/>
    <w:rsid w:val="006149AC"/>
    <w:rsid w:val="0061557B"/>
    <w:rsid w:val="00615C44"/>
    <w:rsid w:val="00615F96"/>
    <w:rsid w:val="006162D6"/>
    <w:rsid w:val="00616DF9"/>
    <w:rsid w:val="006172BD"/>
    <w:rsid w:val="00617792"/>
    <w:rsid w:val="006178FA"/>
    <w:rsid w:val="00617922"/>
    <w:rsid w:val="00617ACD"/>
    <w:rsid w:val="0062009C"/>
    <w:rsid w:val="006205A9"/>
    <w:rsid w:val="006205C0"/>
    <w:rsid w:val="00620D47"/>
    <w:rsid w:val="00622156"/>
    <w:rsid w:val="00622850"/>
    <w:rsid w:val="006229D3"/>
    <w:rsid w:val="006236D1"/>
    <w:rsid w:val="00623FE9"/>
    <w:rsid w:val="006247C8"/>
    <w:rsid w:val="006248F5"/>
    <w:rsid w:val="006251CE"/>
    <w:rsid w:val="006258D6"/>
    <w:rsid w:val="00625B7C"/>
    <w:rsid w:val="0062635A"/>
    <w:rsid w:val="00626DEA"/>
    <w:rsid w:val="00626E22"/>
    <w:rsid w:val="006270F2"/>
    <w:rsid w:val="00627FA2"/>
    <w:rsid w:val="00631244"/>
    <w:rsid w:val="0063143D"/>
    <w:rsid w:val="006315C1"/>
    <w:rsid w:val="006318EC"/>
    <w:rsid w:val="00631F84"/>
    <w:rsid w:val="006322E8"/>
    <w:rsid w:val="00632362"/>
    <w:rsid w:val="006328F7"/>
    <w:rsid w:val="00633A07"/>
    <w:rsid w:val="00633D61"/>
    <w:rsid w:val="00633F5B"/>
    <w:rsid w:val="0063421D"/>
    <w:rsid w:val="006348FC"/>
    <w:rsid w:val="00634C50"/>
    <w:rsid w:val="00634D48"/>
    <w:rsid w:val="00634D74"/>
    <w:rsid w:val="00635304"/>
    <w:rsid w:val="00635D99"/>
    <w:rsid w:val="00635FF8"/>
    <w:rsid w:val="00636360"/>
    <w:rsid w:val="0063695A"/>
    <w:rsid w:val="00636A14"/>
    <w:rsid w:val="0063751C"/>
    <w:rsid w:val="006415E0"/>
    <w:rsid w:val="00642C43"/>
    <w:rsid w:val="00643702"/>
    <w:rsid w:val="006440CD"/>
    <w:rsid w:val="006443E7"/>
    <w:rsid w:val="00644513"/>
    <w:rsid w:val="0064476C"/>
    <w:rsid w:val="00644AE4"/>
    <w:rsid w:val="0064523E"/>
    <w:rsid w:val="006452A6"/>
    <w:rsid w:val="00645E49"/>
    <w:rsid w:val="00646863"/>
    <w:rsid w:val="006469AC"/>
    <w:rsid w:val="0064701B"/>
    <w:rsid w:val="00647E78"/>
    <w:rsid w:val="00650058"/>
    <w:rsid w:val="00650379"/>
    <w:rsid w:val="00650871"/>
    <w:rsid w:val="00650B8D"/>
    <w:rsid w:val="006514A4"/>
    <w:rsid w:val="00651847"/>
    <w:rsid w:val="00651C9B"/>
    <w:rsid w:val="006523A8"/>
    <w:rsid w:val="0065271E"/>
    <w:rsid w:val="00653F5F"/>
    <w:rsid w:val="00654A7F"/>
    <w:rsid w:val="00654DED"/>
    <w:rsid w:val="0065515A"/>
    <w:rsid w:val="0065548C"/>
    <w:rsid w:val="00655581"/>
    <w:rsid w:val="00655C7E"/>
    <w:rsid w:val="00655DC5"/>
    <w:rsid w:val="0065631C"/>
    <w:rsid w:val="006567AA"/>
    <w:rsid w:val="00656AA1"/>
    <w:rsid w:val="006578CA"/>
    <w:rsid w:val="00657B69"/>
    <w:rsid w:val="00657C30"/>
    <w:rsid w:val="00657E2E"/>
    <w:rsid w:val="006602F7"/>
    <w:rsid w:val="00660524"/>
    <w:rsid w:val="00660883"/>
    <w:rsid w:val="00660F4B"/>
    <w:rsid w:val="00661D67"/>
    <w:rsid w:val="00663CBD"/>
    <w:rsid w:val="00663D85"/>
    <w:rsid w:val="006646F2"/>
    <w:rsid w:val="00665007"/>
    <w:rsid w:val="006650CC"/>
    <w:rsid w:val="006675A2"/>
    <w:rsid w:val="006706CF"/>
    <w:rsid w:val="00670E1B"/>
    <w:rsid w:val="00670F53"/>
    <w:rsid w:val="006713EF"/>
    <w:rsid w:val="00671456"/>
    <w:rsid w:val="00671885"/>
    <w:rsid w:val="006720B8"/>
    <w:rsid w:val="00672888"/>
    <w:rsid w:val="0067395B"/>
    <w:rsid w:val="00673D38"/>
    <w:rsid w:val="00673F2B"/>
    <w:rsid w:val="006743E6"/>
    <w:rsid w:val="00674BC2"/>
    <w:rsid w:val="00674D00"/>
    <w:rsid w:val="00674DAE"/>
    <w:rsid w:val="00675108"/>
    <w:rsid w:val="006759A5"/>
    <w:rsid w:val="00675A82"/>
    <w:rsid w:val="00676FF0"/>
    <w:rsid w:val="006772FC"/>
    <w:rsid w:val="0067796F"/>
    <w:rsid w:val="00680056"/>
    <w:rsid w:val="00680405"/>
    <w:rsid w:val="006819BC"/>
    <w:rsid w:val="00681F95"/>
    <w:rsid w:val="00682555"/>
    <w:rsid w:val="006826CE"/>
    <w:rsid w:val="00682738"/>
    <w:rsid w:val="0068353D"/>
    <w:rsid w:val="0068374B"/>
    <w:rsid w:val="00683B0C"/>
    <w:rsid w:val="006840B6"/>
    <w:rsid w:val="006844A5"/>
    <w:rsid w:val="00684C04"/>
    <w:rsid w:val="0068625F"/>
    <w:rsid w:val="00686368"/>
    <w:rsid w:val="0068646E"/>
    <w:rsid w:val="00686796"/>
    <w:rsid w:val="00686E5A"/>
    <w:rsid w:val="0068710E"/>
    <w:rsid w:val="00687A3B"/>
    <w:rsid w:val="00687E2E"/>
    <w:rsid w:val="00687ED6"/>
    <w:rsid w:val="00690E34"/>
    <w:rsid w:val="0069131C"/>
    <w:rsid w:val="00691AF8"/>
    <w:rsid w:val="00691BC8"/>
    <w:rsid w:val="00691C2D"/>
    <w:rsid w:val="00692094"/>
    <w:rsid w:val="00692AFF"/>
    <w:rsid w:val="00692D16"/>
    <w:rsid w:val="00693017"/>
    <w:rsid w:val="006935DA"/>
    <w:rsid w:val="00693810"/>
    <w:rsid w:val="0069453E"/>
    <w:rsid w:val="00694883"/>
    <w:rsid w:val="00694BA6"/>
    <w:rsid w:val="00695884"/>
    <w:rsid w:val="006962F0"/>
    <w:rsid w:val="006A03AD"/>
    <w:rsid w:val="006A0441"/>
    <w:rsid w:val="006A058F"/>
    <w:rsid w:val="006A0DD1"/>
    <w:rsid w:val="006A0E0D"/>
    <w:rsid w:val="006A2539"/>
    <w:rsid w:val="006A2FAF"/>
    <w:rsid w:val="006A3091"/>
    <w:rsid w:val="006A351A"/>
    <w:rsid w:val="006A379D"/>
    <w:rsid w:val="006A4977"/>
    <w:rsid w:val="006A52E3"/>
    <w:rsid w:val="006A6794"/>
    <w:rsid w:val="006A67E8"/>
    <w:rsid w:val="006A685B"/>
    <w:rsid w:val="006A6D33"/>
    <w:rsid w:val="006A70EA"/>
    <w:rsid w:val="006A7A0C"/>
    <w:rsid w:val="006B05C9"/>
    <w:rsid w:val="006B093E"/>
    <w:rsid w:val="006B0A36"/>
    <w:rsid w:val="006B0BA2"/>
    <w:rsid w:val="006B2E64"/>
    <w:rsid w:val="006B3163"/>
    <w:rsid w:val="006B3CDF"/>
    <w:rsid w:val="006B4F34"/>
    <w:rsid w:val="006B5826"/>
    <w:rsid w:val="006B60EC"/>
    <w:rsid w:val="006B75C7"/>
    <w:rsid w:val="006C001B"/>
    <w:rsid w:val="006C03FC"/>
    <w:rsid w:val="006C05FD"/>
    <w:rsid w:val="006C2294"/>
    <w:rsid w:val="006C2FA4"/>
    <w:rsid w:val="006C37DE"/>
    <w:rsid w:val="006C41E2"/>
    <w:rsid w:val="006C4607"/>
    <w:rsid w:val="006C4C70"/>
    <w:rsid w:val="006C4E86"/>
    <w:rsid w:val="006C5657"/>
    <w:rsid w:val="006C5D42"/>
    <w:rsid w:val="006C6389"/>
    <w:rsid w:val="006C64D1"/>
    <w:rsid w:val="006C6C44"/>
    <w:rsid w:val="006C6FC8"/>
    <w:rsid w:val="006C74BE"/>
    <w:rsid w:val="006C7614"/>
    <w:rsid w:val="006C7AE3"/>
    <w:rsid w:val="006D079E"/>
    <w:rsid w:val="006D16E9"/>
    <w:rsid w:val="006D1891"/>
    <w:rsid w:val="006D2A53"/>
    <w:rsid w:val="006D2C69"/>
    <w:rsid w:val="006D3056"/>
    <w:rsid w:val="006D32F9"/>
    <w:rsid w:val="006D487B"/>
    <w:rsid w:val="006D5161"/>
    <w:rsid w:val="006D5EFE"/>
    <w:rsid w:val="006D615D"/>
    <w:rsid w:val="006D67DF"/>
    <w:rsid w:val="006D69FA"/>
    <w:rsid w:val="006D7AA8"/>
    <w:rsid w:val="006D7EC9"/>
    <w:rsid w:val="006E01EA"/>
    <w:rsid w:val="006E0B1F"/>
    <w:rsid w:val="006E1AF7"/>
    <w:rsid w:val="006E1E32"/>
    <w:rsid w:val="006E1FB2"/>
    <w:rsid w:val="006E2255"/>
    <w:rsid w:val="006E5117"/>
    <w:rsid w:val="006E56A4"/>
    <w:rsid w:val="006E59A3"/>
    <w:rsid w:val="006E5EC2"/>
    <w:rsid w:val="006E616B"/>
    <w:rsid w:val="006E61ED"/>
    <w:rsid w:val="006E686F"/>
    <w:rsid w:val="006E6FBB"/>
    <w:rsid w:val="006E735B"/>
    <w:rsid w:val="006E7E5E"/>
    <w:rsid w:val="006F019D"/>
    <w:rsid w:val="006F0D15"/>
    <w:rsid w:val="006F0FB1"/>
    <w:rsid w:val="006F14F0"/>
    <w:rsid w:val="006F1F75"/>
    <w:rsid w:val="006F2B36"/>
    <w:rsid w:val="006F2CDD"/>
    <w:rsid w:val="006F3119"/>
    <w:rsid w:val="006F3120"/>
    <w:rsid w:val="006F340B"/>
    <w:rsid w:val="006F39C8"/>
    <w:rsid w:val="006F3F18"/>
    <w:rsid w:val="006F409D"/>
    <w:rsid w:val="006F40D7"/>
    <w:rsid w:val="006F4FFB"/>
    <w:rsid w:val="006F639D"/>
    <w:rsid w:val="006F6B6C"/>
    <w:rsid w:val="006F721C"/>
    <w:rsid w:val="006F7B60"/>
    <w:rsid w:val="007010C3"/>
    <w:rsid w:val="00701445"/>
    <w:rsid w:val="0070201A"/>
    <w:rsid w:val="007024EB"/>
    <w:rsid w:val="00702588"/>
    <w:rsid w:val="007025AD"/>
    <w:rsid w:val="007027BB"/>
    <w:rsid w:val="00702A67"/>
    <w:rsid w:val="00702B50"/>
    <w:rsid w:val="0070361F"/>
    <w:rsid w:val="0070418E"/>
    <w:rsid w:val="007041B2"/>
    <w:rsid w:val="00704904"/>
    <w:rsid w:val="00705F88"/>
    <w:rsid w:val="00706DE6"/>
    <w:rsid w:val="00706E13"/>
    <w:rsid w:val="00707097"/>
    <w:rsid w:val="007079CD"/>
    <w:rsid w:val="00707A6F"/>
    <w:rsid w:val="00707B33"/>
    <w:rsid w:val="00707BCA"/>
    <w:rsid w:val="00707C8D"/>
    <w:rsid w:val="00707ED0"/>
    <w:rsid w:val="00710357"/>
    <w:rsid w:val="007108EA"/>
    <w:rsid w:val="00711EB4"/>
    <w:rsid w:val="00712037"/>
    <w:rsid w:val="007122AC"/>
    <w:rsid w:val="00712956"/>
    <w:rsid w:val="00712A52"/>
    <w:rsid w:val="007133B5"/>
    <w:rsid w:val="00713727"/>
    <w:rsid w:val="0071393E"/>
    <w:rsid w:val="007139CA"/>
    <w:rsid w:val="00714354"/>
    <w:rsid w:val="00715EA1"/>
    <w:rsid w:val="007160A6"/>
    <w:rsid w:val="00716D54"/>
    <w:rsid w:val="0071797F"/>
    <w:rsid w:val="00717F96"/>
    <w:rsid w:val="0072184C"/>
    <w:rsid w:val="00722986"/>
    <w:rsid w:val="007231C8"/>
    <w:rsid w:val="00723440"/>
    <w:rsid w:val="007235B4"/>
    <w:rsid w:val="0072383F"/>
    <w:rsid w:val="007239EF"/>
    <w:rsid w:val="00724300"/>
    <w:rsid w:val="00724CED"/>
    <w:rsid w:val="00725664"/>
    <w:rsid w:val="00725D70"/>
    <w:rsid w:val="00725DFE"/>
    <w:rsid w:val="00726361"/>
    <w:rsid w:val="0072651F"/>
    <w:rsid w:val="0072688B"/>
    <w:rsid w:val="00727077"/>
    <w:rsid w:val="007271AA"/>
    <w:rsid w:val="007275F9"/>
    <w:rsid w:val="007305EA"/>
    <w:rsid w:val="00731117"/>
    <w:rsid w:val="007311DD"/>
    <w:rsid w:val="00731C15"/>
    <w:rsid w:val="00731E83"/>
    <w:rsid w:val="00731F96"/>
    <w:rsid w:val="007327FE"/>
    <w:rsid w:val="007335BB"/>
    <w:rsid w:val="00733A32"/>
    <w:rsid w:val="00734322"/>
    <w:rsid w:val="007344DA"/>
    <w:rsid w:val="007345CD"/>
    <w:rsid w:val="00735235"/>
    <w:rsid w:val="00735EAF"/>
    <w:rsid w:val="00735F56"/>
    <w:rsid w:val="007361E8"/>
    <w:rsid w:val="00736C42"/>
    <w:rsid w:val="00737471"/>
    <w:rsid w:val="0073761A"/>
    <w:rsid w:val="00737D27"/>
    <w:rsid w:val="007405A3"/>
    <w:rsid w:val="00740BF1"/>
    <w:rsid w:val="007410B1"/>
    <w:rsid w:val="00741490"/>
    <w:rsid w:val="00741794"/>
    <w:rsid w:val="00741797"/>
    <w:rsid w:val="0074246D"/>
    <w:rsid w:val="007434CC"/>
    <w:rsid w:val="0074415B"/>
    <w:rsid w:val="00744542"/>
    <w:rsid w:val="00744CEA"/>
    <w:rsid w:val="00745C65"/>
    <w:rsid w:val="00745C72"/>
    <w:rsid w:val="007461B2"/>
    <w:rsid w:val="0074641A"/>
    <w:rsid w:val="007464B8"/>
    <w:rsid w:val="0074684D"/>
    <w:rsid w:val="00750003"/>
    <w:rsid w:val="00750859"/>
    <w:rsid w:val="00750BA8"/>
    <w:rsid w:val="00750E80"/>
    <w:rsid w:val="0075186A"/>
    <w:rsid w:val="00751BED"/>
    <w:rsid w:val="00751C6B"/>
    <w:rsid w:val="00751EE5"/>
    <w:rsid w:val="007522BF"/>
    <w:rsid w:val="00752429"/>
    <w:rsid w:val="0075263B"/>
    <w:rsid w:val="0075380C"/>
    <w:rsid w:val="007539BD"/>
    <w:rsid w:val="0075458C"/>
    <w:rsid w:val="00754B16"/>
    <w:rsid w:val="0075514F"/>
    <w:rsid w:val="0075565F"/>
    <w:rsid w:val="00756151"/>
    <w:rsid w:val="00756C3E"/>
    <w:rsid w:val="00756FF5"/>
    <w:rsid w:val="007572A3"/>
    <w:rsid w:val="007575FB"/>
    <w:rsid w:val="00757633"/>
    <w:rsid w:val="0075768A"/>
    <w:rsid w:val="00757873"/>
    <w:rsid w:val="00757D15"/>
    <w:rsid w:val="00760102"/>
    <w:rsid w:val="007605E0"/>
    <w:rsid w:val="00760E85"/>
    <w:rsid w:val="007614E0"/>
    <w:rsid w:val="007618A7"/>
    <w:rsid w:val="00761F43"/>
    <w:rsid w:val="0076201A"/>
    <w:rsid w:val="007628D1"/>
    <w:rsid w:val="00762C62"/>
    <w:rsid w:val="0076352D"/>
    <w:rsid w:val="00763BF7"/>
    <w:rsid w:val="007641D4"/>
    <w:rsid w:val="0076422D"/>
    <w:rsid w:val="00764398"/>
    <w:rsid w:val="00764489"/>
    <w:rsid w:val="007644E5"/>
    <w:rsid w:val="00764788"/>
    <w:rsid w:val="00764FF4"/>
    <w:rsid w:val="0076512E"/>
    <w:rsid w:val="00765173"/>
    <w:rsid w:val="0076571E"/>
    <w:rsid w:val="00765D9D"/>
    <w:rsid w:val="00770057"/>
    <w:rsid w:val="0077112F"/>
    <w:rsid w:val="007717DD"/>
    <w:rsid w:val="007722A4"/>
    <w:rsid w:val="00772C4A"/>
    <w:rsid w:val="00774356"/>
    <w:rsid w:val="007744D3"/>
    <w:rsid w:val="00774804"/>
    <w:rsid w:val="00774B0B"/>
    <w:rsid w:val="00774F81"/>
    <w:rsid w:val="0077537F"/>
    <w:rsid w:val="007753D1"/>
    <w:rsid w:val="0077543B"/>
    <w:rsid w:val="00775E89"/>
    <w:rsid w:val="00776019"/>
    <w:rsid w:val="0077612F"/>
    <w:rsid w:val="0077656A"/>
    <w:rsid w:val="007770BE"/>
    <w:rsid w:val="00777984"/>
    <w:rsid w:val="00780083"/>
    <w:rsid w:val="00780363"/>
    <w:rsid w:val="00780D22"/>
    <w:rsid w:val="00780E91"/>
    <w:rsid w:val="00781016"/>
    <w:rsid w:val="007812DD"/>
    <w:rsid w:val="00781471"/>
    <w:rsid w:val="007819B1"/>
    <w:rsid w:val="00781ECF"/>
    <w:rsid w:val="007823E1"/>
    <w:rsid w:val="00785718"/>
    <w:rsid w:val="00785B2F"/>
    <w:rsid w:val="00785C20"/>
    <w:rsid w:val="0078621F"/>
    <w:rsid w:val="00786D8F"/>
    <w:rsid w:val="00787A39"/>
    <w:rsid w:val="00791188"/>
    <w:rsid w:val="007914F4"/>
    <w:rsid w:val="00791923"/>
    <w:rsid w:val="00791A34"/>
    <w:rsid w:val="0079207E"/>
    <w:rsid w:val="00792863"/>
    <w:rsid w:val="0079374C"/>
    <w:rsid w:val="00793A2B"/>
    <w:rsid w:val="00793FC6"/>
    <w:rsid w:val="007940BF"/>
    <w:rsid w:val="00794850"/>
    <w:rsid w:val="00794E19"/>
    <w:rsid w:val="00794FB2"/>
    <w:rsid w:val="007954BB"/>
    <w:rsid w:val="00795883"/>
    <w:rsid w:val="00795A7A"/>
    <w:rsid w:val="00796C05"/>
    <w:rsid w:val="00797E28"/>
    <w:rsid w:val="007A03B1"/>
    <w:rsid w:val="007A1C50"/>
    <w:rsid w:val="007A23B3"/>
    <w:rsid w:val="007A252F"/>
    <w:rsid w:val="007A2643"/>
    <w:rsid w:val="007A2F1E"/>
    <w:rsid w:val="007A38F5"/>
    <w:rsid w:val="007A3904"/>
    <w:rsid w:val="007A420C"/>
    <w:rsid w:val="007A423D"/>
    <w:rsid w:val="007A47C5"/>
    <w:rsid w:val="007A4F75"/>
    <w:rsid w:val="007A5025"/>
    <w:rsid w:val="007A505F"/>
    <w:rsid w:val="007A52CC"/>
    <w:rsid w:val="007A5B50"/>
    <w:rsid w:val="007A65FE"/>
    <w:rsid w:val="007A67BA"/>
    <w:rsid w:val="007A6939"/>
    <w:rsid w:val="007A7183"/>
    <w:rsid w:val="007A7EA7"/>
    <w:rsid w:val="007B03AB"/>
    <w:rsid w:val="007B0D9E"/>
    <w:rsid w:val="007B103B"/>
    <w:rsid w:val="007B13F2"/>
    <w:rsid w:val="007B2870"/>
    <w:rsid w:val="007B2E15"/>
    <w:rsid w:val="007B319F"/>
    <w:rsid w:val="007B3715"/>
    <w:rsid w:val="007B3DEE"/>
    <w:rsid w:val="007B52F0"/>
    <w:rsid w:val="007B52F6"/>
    <w:rsid w:val="007B5455"/>
    <w:rsid w:val="007B5911"/>
    <w:rsid w:val="007B5B0C"/>
    <w:rsid w:val="007B6FE9"/>
    <w:rsid w:val="007B716D"/>
    <w:rsid w:val="007C0787"/>
    <w:rsid w:val="007C10BB"/>
    <w:rsid w:val="007C1E87"/>
    <w:rsid w:val="007C333D"/>
    <w:rsid w:val="007C4140"/>
    <w:rsid w:val="007C43B6"/>
    <w:rsid w:val="007C46E1"/>
    <w:rsid w:val="007C4FB3"/>
    <w:rsid w:val="007C5904"/>
    <w:rsid w:val="007C5D01"/>
    <w:rsid w:val="007C607D"/>
    <w:rsid w:val="007C6165"/>
    <w:rsid w:val="007C7A8A"/>
    <w:rsid w:val="007D15F0"/>
    <w:rsid w:val="007D1C80"/>
    <w:rsid w:val="007D224E"/>
    <w:rsid w:val="007D2402"/>
    <w:rsid w:val="007D2A0E"/>
    <w:rsid w:val="007D2E18"/>
    <w:rsid w:val="007D4698"/>
    <w:rsid w:val="007D61D2"/>
    <w:rsid w:val="007D6284"/>
    <w:rsid w:val="007D73E9"/>
    <w:rsid w:val="007D797A"/>
    <w:rsid w:val="007E03D1"/>
    <w:rsid w:val="007E0E7B"/>
    <w:rsid w:val="007E1117"/>
    <w:rsid w:val="007E13A5"/>
    <w:rsid w:val="007E162F"/>
    <w:rsid w:val="007E2C0A"/>
    <w:rsid w:val="007E4DB4"/>
    <w:rsid w:val="007E4E27"/>
    <w:rsid w:val="007E4E6B"/>
    <w:rsid w:val="007E52D9"/>
    <w:rsid w:val="007E5AFF"/>
    <w:rsid w:val="007E5FF7"/>
    <w:rsid w:val="007E60F5"/>
    <w:rsid w:val="007E63EA"/>
    <w:rsid w:val="007E6C1C"/>
    <w:rsid w:val="007E7171"/>
    <w:rsid w:val="007E7308"/>
    <w:rsid w:val="007E772F"/>
    <w:rsid w:val="007E7858"/>
    <w:rsid w:val="007E7F02"/>
    <w:rsid w:val="007F0729"/>
    <w:rsid w:val="007F1781"/>
    <w:rsid w:val="007F19FF"/>
    <w:rsid w:val="007F1B8F"/>
    <w:rsid w:val="007F2091"/>
    <w:rsid w:val="007F21FF"/>
    <w:rsid w:val="007F2262"/>
    <w:rsid w:val="007F2358"/>
    <w:rsid w:val="007F2967"/>
    <w:rsid w:val="007F2E59"/>
    <w:rsid w:val="007F3991"/>
    <w:rsid w:val="007F3A0B"/>
    <w:rsid w:val="007F3D68"/>
    <w:rsid w:val="007F4875"/>
    <w:rsid w:val="007F4930"/>
    <w:rsid w:val="007F4B1F"/>
    <w:rsid w:val="007F545A"/>
    <w:rsid w:val="007F5999"/>
    <w:rsid w:val="007F5DDD"/>
    <w:rsid w:val="007F682D"/>
    <w:rsid w:val="007F70E1"/>
    <w:rsid w:val="007F76BA"/>
    <w:rsid w:val="007F7765"/>
    <w:rsid w:val="008001B4"/>
    <w:rsid w:val="00800F56"/>
    <w:rsid w:val="0080199A"/>
    <w:rsid w:val="00801CB2"/>
    <w:rsid w:val="00802056"/>
    <w:rsid w:val="00802110"/>
    <w:rsid w:val="00802C6C"/>
    <w:rsid w:val="00802E84"/>
    <w:rsid w:val="00803B86"/>
    <w:rsid w:val="00803D29"/>
    <w:rsid w:val="008040D3"/>
    <w:rsid w:val="00804640"/>
    <w:rsid w:val="00804F00"/>
    <w:rsid w:val="00805033"/>
    <w:rsid w:val="008054B2"/>
    <w:rsid w:val="00805960"/>
    <w:rsid w:val="00806CAB"/>
    <w:rsid w:val="00806DCE"/>
    <w:rsid w:val="00807DCE"/>
    <w:rsid w:val="00811534"/>
    <w:rsid w:val="00811E61"/>
    <w:rsid w:val="0081234F"/>
    <w:rsid w:val="00812457"/>
    <w:rsid w:val="008124DF"/>
    <w:rsid w:val="00812D1C"/>
    <w:rsid w:val="00812D53"/>
    <w:rsid w:val="0081396D"/>
    <w:rsid w:val="00813D54"/>
    <w:rsid w:val="00814BCC"/>
    <w:rsid w:val="00815AEF"/>
    <w:rsid w:val="00815B56"/>
    <w:rsid w:val="00815C57"/>
    <w:rsid w:val="008160DD"/>
    <w:rsid w:val="008168E1"/>
    <w:rsid w:val="00816A33"/>
    <w:rsid w:val="008170AE"/>
    <w:rsid w:val="00817B3E"/>
    <w:rsid w:val="00817EA3"/>
    <w:rsid w:val="00820458"/>
    <w:rsid w:val="00820734"/>
    <w:rsid w:val="00820ABF"/>
    <w:rsid w:val="00820ADD"/>
    <w:rsid w:val="00820EAD"/>
    <w:rsid w:val="00820FEC"/>
    <w:rsid w:val="008211E5"/>
    <w:rsid w:val="00821A5D"/>
    <w:rsid w:val="008222DE"/>
    <w:rsid w:val="00822867"/>
    <w:rsid w:val="00822A63"/>
    <w:rsid w:val="00822CAD"/>
    <w:rsid w:val="008233A0"/>
    <w:rsid w:val="0082378E"/>
    <w:rsid w:val="0082382D"/>
    <w:rsid w:val="00824BA0"/>
    <w:rsid w:val="00825084"/>
    <w:rsid w:val="00825B7E"/>
    <w:rsid w:val="00825D91"/>
    <w:rsid w:val="00826359"/>
    <w:rsid w:val="00826C2A"/>
    <w:rsid w:val="00826DED"/>
    <w:rsid w:val="00827246"/>
    <w:rsid w:val="008276EC"/>
    <w:rsid w:val="008279D6"/>
    <w:rsid w:val="008303E3"/>
    <w:rsid w:val="00830B12"/>
    <w:rsid w:val="00830EAB"/>
    <w:rsid w:val="00830FD5"/>
    <w:rsid w:val="0083135F"/>
    <w:rsid w:val="00831BD6"/>
    <w:rsid w:val="0083319B"/>
    <w:rsid w:val="0083408A"/>
    <w:rsid w:val="00834124"/>
    <w:rsid w:val="00834413"/>
    <w:rsid w:val="0083456D"/>
    <w:rsid w:val="00834607"/>
    <w:rsid w:val="0083543A"/>
    <w:rsid w:val="0083621A"/>
    <w:rsid w:val="008370AA"/>
    <w:rsid w:val="00837134"/>
    <w:rsid w:val="008374BF"/>
    <w:rsid w:val="0083790C"/>
    <w:rsid w:val="008379DF"/>
    <w:rsid w:val="00837F2F"/>
    <w:rsid w:val="008406D1"/>
    <w:rsid w:val="00840824"/>
    <w:rsid w:val="00840AD2"/>
    <w:rsid w:val="00840DA8"/>
    <w:rsid w:val="00840E82"/>
    <w:rsid w:val="0084294C"/>
    <w:rsid w:val="0084298F"/>
    <w:rsid w:val="00843A80"/>
    <w:rsid w:val="00843C87"/>
    <w:rsid w:val="00843E07"/>
    <w:rsid w:val="00844432"/>
    <w:rsid w:val="008444E3"/>
    <w:rsid w:val="00844621"/>
    <w:rsid w:val="00844700"/>
    <w:rsid w:val="00845113"/>
    <w:rsid w:val="00845119"/>
    <w:rsid w:val="00845FED"/>
    <w:rsid w:val="00846193"/>
    <w:rsid w:val="00846259"/>
    <w:rsid w:val="00846B71"/>
    <w:rsid w:val="008470A9"/>
    <w:rsid w:val="0085015F"/>
    <w:rsid w:val="00850A04"/>
    <w:rsid w:val="00850A18"/>
    <w:rsid w:val="00850B93"/>
    <w:rsid w:val="00850E3B"/>
    <w:rsid w:val="008513E6"/>
    <w:rsid w:val="008518B1"/>
    <w:rsid w:val="00851900"/>
    <w:rsid w:val="00851CC7"/>
    <w:rsid w:val="00851F41"/>
    <w:rsid w:val="008526FB"/>
    <w:rsid w:val="008536E1"/>
    <w:rsid w:val="00853E9B"/>
    <w:rsid w:val="00853F40"/>
    <w:rsid w:val="00854D0A"/>
    <w:rsid w:val="008551A0"/>
    <w:rsid w:val="00855F7F"/>
    <w:rsid w:val="00856EDB"/>
    <w:rsid w:val="00857443"/>
    <w:rsid w:val="0086012A"/>
    <w:rsid w:val="00860202"/>
    <w:rsid w:val="008609DC"/>
    <w:rsid w:val="00860D88"/>
    <w:rsid w:val="008610B3"/>
    <w:rsid w:val="0086134A"/>
    <w:rsid w:val="008623EB"/>
    <w:rsid w:val="008627EA"/>
    <w:rsid w:val="00862914"/>
    <w:rsid w:val="00863755"/>
    <w:rsid w:val="008637FD"/>
    <w:rsid w:val="00864FBF"/>
    <w:rsid w:val="008650EB"/>
    <w:rsid w:val="00865128"/>
    <w:rsid w:val="00865391"/>
    <w:rsid w:val="008655D6"/>
    <w:rsid w:val="00865DCB"/>
    <w:rsid w:val="00865FCF"/>
    <w:rsid w:val="0086631E"/>
    <w:rsid w:val="0086765B"/>
    <w:rsid w:val="0087025E"/>
    <w:rsid w:val="008704FE"/>
    <w:rsid w:val="008707CB"/>
    <w:rsid w:val="00871AF9"/>
    <w:rsid w:val="00871BAB"/>
    <w:rsid w:val="00871CDA"/>
    <w:rsid w:val="0087286B"/>
    <w:rsid w:val="00872C4B"/>
    <w:rsid w:val="00874057"/>
    <w:rsid w:val="00874297"/>
    <w:rsid w:val="008746A9"/>
    <w:rsid w:val="0087523A"/>
    <w:rsid w:val="0087602E"/>
    <w:rsid w:val="0087623B"/>
    <w:rsid w:val="00876A72"/>
    <w:rsid w:val="00876E8A"/>
    <w:rsid w:val="0087756A"/>
    <w:rsid w:val="008775DA"/>
    <w:rsid w:val="00877EED"/>
    <w:rsid w:val="00880329"/>
    <w:rsid w:val="008809D0"/>
    <w:rsid w:val="00880FBD"/>
    <w:rsid w:val="00881461"/>
    <w:rsid w:val="008814D7"/>
    <w:rsid w:val="00882309"/>
    <w:rsid w:val="00882E98"/>
    <w:rsid w:val="00882F4A"/>
    <w:rsid w:val="0088309E"/>
    <w:rsid w:val="00883101"/>
    <w:rsid w:val="0088353B"/>
    <w:rsid w:val="0088359B"/>
    <w:rsid w:val="00883A30"/>
    <w:rsid w:val="00883E1C"/>
    <w:rsid w:val="00883E3F"/>
    <w:rsid w:val="008845CD"/>
    <w:rsid w:val="00884A5D"/>
    <w:rsid w:val="00884E31"/>
    <w:rsid w:val="00885133"/>
    <w:rsid w:val="008866B8"/>
    <w:rsid w:val="00886955"/>
    <w:rsid w:val="0088750B"/>
    <w:rsid w:val="008877C8"/>
    <w:rsid w:val="00887F3C"/>
    <w:rsid w:val="00890096"/>
    <w:rsid w:val="00890AC9"/>
    <w:rsid w:val="00891063"/>
    <w:rsid w:val="008913A4"/>
    <w:rsid w:val="00891C31"/>
    <w:rsid w:val="008923F1"/>
    <w:rsid w:val="0089278B"/>
    <w:rsid w:val="00892810"/>
    <w:rsid w:val="00892B67"/>
    <w:rsid w:val="00892CB1"/>
    <w:rsid w:val="00893319"/>
    <w:rsid w:val="0089382E"/>
    <w:rsid w:val="00893F9E"/>
    <w:rsid w:val="0089477D"/>
    <w:rsid w:val="00894AC6"/>
    <w:rsid w:val="00895446"/>
    <w:rsid w:val="008954C3"/>
    <w:rsid w:val="00895503"/>
    <w:rsid w:val="0089566B"/>
    <w:rsid w:val="008957CD"/>
    <w:rsid w:val="00895C39"/>
    <w:rsid w:val="00896237"/>
    <w:rsid w:val="00896413"/>
    <w:rsid w:val="008965A4"/>
    <w:rsid w:val="0089662B"/>
    <w:rsid w:val="00896891"/>
    <w:rsid w:val="00897B70"/>
    <w:rsid w:val="008A05C0"/>
    <w:rsid w:val="008A0C33"/>
    <w:rsid w:val="008A0D96"/>
    <w:rsid w:val="008A1204"/>
    <w:rsid w:val="008A1377"/>
    <w:rsid w:val="008A16F7"/>
    <w:rsid w:val="008A1800"/>
    <w:rsid w:val="008A1968"/>
    <w:rsid w:val="008A1E15"/>
    <w:rsid w:val="008A2706"/>
    <w:rsid w:val="008A3179"/>
    <w:rsid w:val="008A3A3C"/>
    <w:rsid w:val="008A3C50"/>
    <w:rsid w:val="008A3EB5"/>
    <w:rsid w:val="008A40F8"/>
    <w:rsid w:val="008A4415"/>
    <w:rsid w:val="008A50E7"/>
    <w:rsid w:val="008A52A3"/>
    <w:rsid w:val="008A53A0"/>
    <w:rsid w:val="008A55E8"/>
    <w:rsid w:val="008A5BAC"/>
    <w:rsid w:val="008A63F9"/>
    <w:rsid w:val="008A68F4"/>
    <w:rsid w:val="008A6FC3"/>
    <w:rsid w:val="008A7366"/>
    <w:rsid w:val="008A7FA0"/>
    <w:rsid w:val="008B0AE0"/>
    <w:rsid w:val="008B0CBA"/>
    <w:rsid w:val="008B1286"/>
    <w:rsid w:val="008B1313"/>
    <w:rsid w:val="008B2471"/>
    <w:rsid w:val="008B3C43"/>
    <w:rsid w:val="008B3EB2"/>
    <w:rsid w:val="008B496F"/>
    <w:rsid w:val="008B51FE"/>
    <w:rsid w:val="008B5585"/>
    <w:rsid w:val="008B64D8"/>
    <w:rsid w:val="008B64E1"/>
    <w:rsid w:val="008B6BC4"/>
    <w:rsid w:val="008B6DAB"/>
    <w:rsid w:val="008B743E"/>
    <w:rsid w:val="008B7D98"/>
    <w:rsid w:val="008C0056"/>
    <w:rsid w:val="008C0225"/>
    <w:rsid w:val="008C07FE"/>
    <w:rsid w:val="008C0D13"/>
    <w:rsid w:val="008C16E6"/>
    <w:rsid w:val="008C1DBA"/>
    <w:rsid w:val="008C2475"/>
    <w:rsid w:val="008C311A"/>
    <w:rsid w:val="008C3154"/>
    <w:rsid w:val="008C392B"/>
    <w:rsid w:val="008C487A"/>
    <w:rsid w:val="008C4925"/>
    <w:rsid w:val="008C49E0"/>
    <w:rsid w:val="008C4BEB"/>
    <w:rsid w:val="008C5356"/>
    <w:rsid w:val="008C5381"/>
    <w:rsid w:val="008C53D7"/>
    <w:rsid w:val="008C56AE"/>
    <w:rsid w:val="008C600E"/>
    <w:rsid w:val="008C6594"/>
    <w:rsid w:val="008C65A3"/>
    <w:rsid w:val="008C6B05"/>
    <w:rsid w:val="008C6DE8"/>
    <w:rsid w:val="008C6F3A"/>
    <w:rsid w:val="008C7242"/>
    <w:rsid w:val="008C76FF"/>
    <w:rsid w:val="008C7915"/>
    <w:rsid w:val="008D02D6"/>
    <w:rsid w:val="008D13AC"/>
    <w:rsid w:val="008D147A"/>
    <w:rsid w:val="008D199C"/>
    <w:rsid w:val="008D19E1"/>
    <w:rsid w:val="008D270C"/>
    <w:rsid w:val="008D34E4"/>
    <w:rsid w:val="008D3A43"/>
    <w:rsid w:val="008D3F4B"/>
    <w:rsid w:val="008D4538"/>
    <w:rsid w:val="008D4F39"/>
    <w:rsid w:val="008D5149"/>
    <w:rsid w:val="008D53C5"/>
    <w:rsid w:val="008D62F5"/>
    <w:rsid w:val="008D6B52"/>
    <w:rsid w:val="008D6E01"/>
    <w:rsid w:val="008D7B04"/>
    <w:rsid w:val="008E0375"/>
    <w:rsid w:val="008E0578"/>
    <w:rsid w:val="008E05CB"/>
    <w:rsid w:val="008E0F1E"/>
    <w:rsid w:val="008E0F49"/>
    <w:rsid w:val="008E1DF9"/>
    <w:rsid w:val="008E1EE4"/>
    <w:rsid w:val="008E2354"/>
    <w:rsid w:val="008E244E"/>
    <w:rsid w:val="008E278F"/>
    <w:rsid w:val="008E2B03"/>
    <w:rsid w:val="008E2C4B"/>
    <w:rsid w:val="008E2E85"/>
    <w:rsid w:val="008E3096"/>
    <w:rsid w:val="008E3CAF"/>
    <w:rsid w:val="008E3E17"/>
    <w:rsid w:val="008E427D"/>
    <w:rsid w:val="008E46E3"/>
    <w:rsid w:val="008E4C10"/>
    <w:rsid w:val="008E51E9"/>
    <w:rsid w:val="008E54EB"/>
    <w:rsid w:val="008E552F"/>
    <w:rsid w:val="008E5E51"/>
    <w:rsid w:val="008E64D2"/>
    <w:rsid w:val="008E6B34"/>
    <w:rsid w:val="008E6BEC"/>
    <w:rsid w:val="008E7100"/>
    <w:rsid w:val="008E7CFD"/>
    <w:rsid w:val="008F0115"/>
    <w:rsid w:val="008F024C"/>
    <w:rsid w:val="008F07AB"/>
    <w:rsid w:val="008F10EB"/>
    <w:rsid w:val="008F15A2"/>
    <w:rsid w:val="008F1B89"/>
    <w:rsid w:val="008F2466"/>
    <w:rsid w:val="008F24C5"/>
    <w:rsid w:val="008F26F6"/>
    <w:rsid w:val="008F29D6"/>
    <w:rsid w:val="008F3782"/>
    <w:rsid w:val="008F3A59"/>
    <w:rsid w:val="008F4975"/>
    <w:rsid w:val="008F5412"/>
    <w:rsid w:val="008F59A4"/>
    <w:rsid w:val="008F6742"/>
    <w:rsid w:val="008F6AB5"/>
    <w:rsid w:val="008F7C40"/>
    <w:rsid w:val="00900DD5"/>
    <w:rsid w:val="0090132F"/>
    <w:rsid w:val="00901B53"/>
    <w:rsid w:val="00902079"/>
    <w:rsid w:val="00902407"/>
    <w:rsid w:val="0090244B"/>
    <w:rsid w:val="00902B12"/>
    <w:rsid w:val="00902E1D"/>
    <w:rsid w:val="009030AA"/>
    <w:rsid w:val="00903310"/>
    <w:rsid w:val="00903408"/>
    <w:rsid w:val="0090353F"/>
    <w:rsid w:val="009036A4"/>
    <w:rsid w:val="009038A2"/>
    <w:rsid w:val="00903970"/>
    <w:rsid w:val="00903E02"/>
    <w:rsid w:val="009045A0"/>
    <w:rsid w:val="00904E98"/>
    <w:rsid w:val="00905073"/>
    <w:rsid w:val="009055B2"/>
    <w:rsid w:val="009056ED"/>
    <w:rsid w:val="009057EE"/>
    <w:rsid w:val="00905969"/>
    <w:rsid w:val="00905A0D"/>
    <w:rsid w:val="00905A85"/>
    <w:rsid w:val="00906C3A"/>
    <w:rsid w:val="00906ECB"/>
    <w:rsid w:val="0090747F"/>
    <w:rsid w:val="00907690"/>
    <w:rsid w:val="0090770B"/>
    <w:rsid w:val="00907BE3"/>
    <w:rsid w:val="00907C1F"/>
    <w:rsid w:val="00910761"/>
    <w:rsid w:val="009110E5"/>
    <w:rsid w:val="00912998"/>
    <w:rsid w:val="00912B26"/>
    <w:rsid w:val="0091301D"/>
    <w:rsid w:val="0091315C"/>
    <w:rsid w:val="00913411"/>
    <w:rsid w:val="0091388E"/>
    <w:rsid w:val="00913FAE"/>
    <w:rsid w:val="00914050"/>
    <w:rsid w:val="009141AF"/>
    <w:rsid w:val="009141E0"/>
    <w:rsid w:val="0091470E"/>
    <w:rsid w:val="009153D8"/>
    <w:rsid w:val="009157AD"/>
    <w:rsid w:val="00915DE9"/>
    <w:rsid w:val="009164FC"/>
    <w:rsid w:val="00917487"/>
    <w:rsid w:val="00917F1F"/>
    <w:rsid w:val="00920BDD"/>
    <w:rsid w:val="00921496"/>
    <w:rsid w:val="0092204F"/>
    <w:rsid w:val="0092298D"/>
    <w:rsid w:val="00923AB9"/>
    <w:rsid w:val="00924791"/>
    <w:rsid w:val="009249FA"/>
    <w:rsid w:val="00924C0B"/>
    <w:rsid w:val="00926F43"/>
    <w:rsid w:val="009275BB"/>
    <w:rsid w:val="009304B4"/>
    <w:rsid w:val="00931503"/>
    <w:rsid w:val="009325DF"/>
    <w:rsid w:val="00932AE9"/>
    <w:rsid w:val="0093334A"/>
    <w:rsid w:val="009336EA"/>
    <w:rsid w:val="00933BBA"/>
    <w:rsid w:val="0093507E"/>
    <w:rsid w:val="0093513B"/>
    <w:rsid w:val="00935151"/>
    <w:rsid w:val="0093548E"/>
    <w:rsid w:val="0093549C"/>
    <w:rsid w:val="009358D0"/>
    <w:rsid w:val="00935C52"/>
    <w:rsid w:val="009365B2"/>
    <w:rsid w:val="009365C1"/>
    <w:rsid w:val="009400A1"/>
    <w:rsid w:val="009412AF"/>
    <w:rsid w:val="00941ED7"/>
    <w:rsid w:val="00942311"/>
    <w:rsid w:val="00942EA6"/>
    <w:rsid w:val="00942F57"/>
    <w:rsid w:val="009437B1"/>
    <w:rsid w:val="00943874"/>
    <w:rsid w:val="0094437A"/>
    <w:rsid w:val="00944562"/>
    <w:rsid w:val="00944F6C"/>
    <w:rsid w:val="00946C2A"/>
    <w:rsid w:val="00946DA1"/>
    <w:rsid w:val="009479DC"/>
    <w:rsid w:val="00947B77"/>
    <w:rsid w:val="00947D3E"/>
    <w:rsid w:val="00947F55"/>
    <w:rsid w:val="0095040D"/>
    <w:rsid w:val="00950E0D"/>
    <w:rsid w:val="009510F2"/>
    <w:rsid w:val="00952AC6"/>
    <w:rsid w:val="00952DE6"/>
    <w:rsid w:val="00952E20"/>
    <w:rsid w:val="00953635"/>
    <w:rsid w:val="00953B76"/>
    <w:rsid w:val="00954C1B"/>
    <w:rsid w:val="00955A6D"/>
    <w:rsid w:val="00955A79"/>
    <w:rsid w:val="00955B87"/>
    <w:rsid w:val="00956C89"/>
    <w:rsid w:val="00956F9D"/>
    <w:rsid w:val="009573F7"/>
    <w:rsid w:val="00961622"/>
    <w:rsid w:val="00961B85"/>
    <w:rsid w:val="009620C1"/>
    <w:rsid w:val="009623DF"/>
    <w:rsid w:val="0096362E"/>
    <w:rsid w:val="0096375C"/>
    <w:rsid w:val="00963BCD"/>
    <w:rsid w:val="00963CF1"/>
    <w:rsid w:val="00964A33"/>
    <w:rsid w:val="00964D58"/>
    <w:rsid w:val="00964E05"/>
    <w:rsid w:val="00964E45"/>
    <w:rsid w:val="00964FB2"/>
    <w:rsid w:val="0096554F"/>
    <w:rsid w:val="009657DD"/>
    <w:rsid w:val="009668A5"/>
    <w:rsid w:val="009668E1"/>
    <w:rsid w:val="009669EE"/>
    <w:rsid w:val="00966CB9"/>
    <w:rsid w:val="00967A1F"/>
    <w:rsid w:val="0097164F"/>
    <w:rsid w:val="00971C79"/>
    <w:rsid w:val="00972023"/>
    <w:rsid w:val="0097288F"/>
    <w:rsid w:val="00973974"/>
    <w:rsid w:val="009739AC"/>
    <w:rsid w:val="00973E21"/>
    <w:rsid w:val="00974058"/>
    <w:rsid w:val="0097490B"/>
    <w:rsid w:val="00975085"/>
    <w:rsid w:val="00975270"/>
    <w:rsid w:val="00975D8D"/>
    <w:rsid w:val="00976335"/>
    <w:rsid w:val="00976608"/>
    <w:rsid w:val="00976F97"/>
    <w:rsid w:val="00977883"/>
    <w:rsid w:val="00980220"/>
    <w:rsid w:val="00980AE1"/>
    <w:rsid w:val="00980ECF"/>
    <w:rsid w:val="00981143"/>
    <w:rsid w:val="00981796"/>
    <w:rsid w:val="009822DB"/>
    <w:rsid w:val="009825F0"/>
    <w:rsid w:val="00982655"/>
    <w:rsid w:val="009827CA"/>
    <w:rsid w:val="00983C0D"/>
    <w:rsid w:val="00984853"/>
    <w:rsid w:val="00986936"/>
    <w:rsid w:val="00986C69"/>
    <w:rsid w:val="0098710D"/>
    <w:rsid w:val="00987662"/>
    <w:rsid w:val="0098771B"/>
    <w:rsid w:val="00987C6E"/>
    <w:rsid w:val="00990424"/>
    <w:rsid w:val="00990A94"/>
    <w:rsid w:val="009911F3"/>
    <w:rsid w:val="00991A17"/>
    <w:rsid w:val="009923D6"/>
    <w:rsid w:val="0099257D"/>
    <w:rsid w:val="00992A12"/>
    <w:rsid w:val="009931A1"/>
    <w:rsid w:val="00993319"/>
    <w:rsid w:val="00994CD2"/>
    <w:rsid w:val="00994FCD"/>
    <w:rsid w:val="0099553E"/>
    <w:rsid w:val="00995E7D"/>
    <w:rsid w:val="00996117"/>
    <w:rsid w:val="00996154"/>
    <w:rsid w:val="0099676F"/>
    <w:rsid w:val="00996A0C"/>
    <w:rsid w:val="00997213"/>
    <w:rsid w:val="009972AB"/>
    <w:rsid w:val="009974B2"/>
    <w:rsid w:val="009976A8"/>
    <w:rsid w:val="00997819"/>
    <w:rsid w:val="00997AE0"/>
    <w:rsid w:val="00997B46"/>
    <w:rsid w:val="009A0A12"/>
    <w:rsid w:val="009A0ADF"/>
    <w:rsid w:val="009A0CC1"/>
    <w:rsid w:val="009A142B"/>
    <w:rsid w:val="009A23C9"/>
    <w:rsid w:val="009A3DA4"/>
    <w:rsid w:val="009A42E7"/>
    <w:rsid w:val="009A45D0"/>
    <w:rsid w:val="009A4C15"/>
    <w:rsid w:val="009A4F92"/>
    <w:rsid w:val="009A50AF"/>
    <w:rsid w:val="009A516F"/>
    <w:rsid w:val="009A5A7D"/>
    <w:rsid w:val="009A663C"/>
    <w:rsid w:val="009A6B21"/>
    <w:rsid w:val="009A6C3B"/>
    <w:rsid w:val="009B15B7"/>
    <w:rsid w:val="009B1920"/>
    <w:rsid w:val="009B1C76"/>
    <w:rsid w:val="009B2B51"/>
    <w:rsid w:val="009B2E98"/>
    <w:rsid w:val="009B2FAB"/>
    <w:rsid w:val="009B31FC"/>
    <w:rsid w:val="009B34B4"/>
    <w:rsid w:val="009B4C56"/>
    <w:rsid w:val="009B50AF"/>
    <w:rsid w:val="009B59C6"/>
    <w:rsid w:val="009B5C21"/>
    <w:rsid w:val="009B5FE7"/>
    <w:rsid w:val="009B72FB"/>
    <w:rsid w:val="009B78DC"/>
    <w:rsid w:val="009B7B5C"/>
    <w:rsid w:val="009C0653"/>
    <w:rsid w:val="009C079F"/>
    <w:rsid w:val="009C0ABB"/>
    <w:rsid w:val="009C0FE3"/>
    <w:rsid w:val="009C42C5"/>
    <w:rsid w:val="009C5A2C"/>
    <w:rsid w:val="009C656B"/>
    <w:rsid w:val="009C725C"/>
    <w:rsid w:val="009D05D2"/>
    <w:rsid w:val="009D077A"/>
    <w:rsid w:val="009D0C46"/>
    <w:rsid w:val="009D1248"/>
    <w:rsid w:val="009D1BF8"/>
    <w:rsid w:val="009D1D1E"/>
    <w:rsid w:val="009D2AE6"/>
    <w:rsid w:val="009D315C"/>
    <w:rsid w:val="009D3880"/>
    <w:rsid w:val="009D528C"/>
    <w:rsid w:val="009D55E4"/>
    <w:rsid w:val="009D57BB"/>
    <w:rsid w:val="009D5DB9"/>
    <w:rsid w:val="009D64E6"/>
    <w:rsid w:val="009D79BF"/>
    <w:rsid w:val="009E0B7A"/>
    <w:rsid w:val="009E12AB"/>
    <w:rsid w:val="009E180B"/>
    <w:rsid w:val="009E1E23"/>
    <w:rsid w:val="009E20E6"/>
    <w:rsid w:val="009E3662"/>
    <w:rsid w:val="009E375B"/>
    <w:rsid w:val="009E3B95"/>
    <w:rsid w:val="009E3D23"/>
    <w:rsid w:val="009E4764"/>
    <w:rsid w:val="009E4E13"/>
    <w:rsid w:val="009E4E49"/>
    <w:rsid w:val="009E55BD"/>
    <w:rsid w:val="009E57B7"/>
    <w:rsid w:val="009E57D8"/>
    <w:rsid w:val="009E67D5"/>
    <w:rsid w:val="009E7437"/>
    <w:rsid w:val="009F1D79"/>
    <w:rsid w:val="009F2018"/>
    <w:rsid w:val="009F2837"/>
    <w:rsid w:val="009F3535"/>
    <w:rsid w:val="009F364B"/>
    <w:rsid w:val="009F399A"/>
    <w:rsid w:val="009F39E1"/>
    <w:rsid w:val="009F3FCD"/>
    <w:rsid w:val="009F447F"/>
    <w:rsid w:val="009F4537"/>
    <w:rsid w:val="009F5E50"/>
    <w:rsid w:val="009F6B45"/>
    <w:rsid w:val="009F70B2"/>
    <w:rsid w:val="009F7D4C"/>
    <w:rsid w:val="00A004BE"/>
    <w:rsid w:val="00A00902"/>
    <w:rsid w:val="00A01507"/>
    <w:rsid w:val="00A019A4"/>
    <w:rsid w:val="00A01DB0"/>
    <w:rsid w:val="00A021A4"/>
    <w:rsid w:val="00A02949"/>
    <w:rsid w:val="00A031F2"/>
    <w:rsid w:val="00A033BF"/>
    <w:rsid w:val="00A03605"/>
    <w:rsid w:val="00A04FB0"/>
    <w:rsid w:val="00A0514E"/>
    <w:rsid w:val="00A05677"/>
    <w:rsid w:val="00A058C3"/>
    <w:rsid w:val="00A061E6"/>
    <w:rsid w:val="00A06496"/>
    <w:rsid w:val="00A07BC5"/>
    <w:rsid w:val="00A10714"/>
    <w:rsid w:val="00A111BC"/>
    <w:rsid w:val="00A11E14"/>
    <w:rsid w:val="00A12AEE"/>
    <w:rsid w:val="00A1316A"/>
    <w:rsid w:val="00A13427"/>
    <w:rsid w:val="00A1419D"/>
    <w:rsid w:val="00A14248"/>
    <w:rsid w:val="00A14615"/>
    <w:rsid w:val="00A14BEE"/>
    <w:rsid w:val="00A14F29"/>
    <w:rsid w:val="00A15D16"/>
    <w:rsid w:val="00A167F5"/>
    <w:rsid w:val="00A1750B"/>
    <w:rsid w:val="00A17F55"/>
    <w:rsid w:val="00A20595"/>
    <w:rsid w:val="00A20641"/>
    <w:rsid w:val="00A20D7C"/>
    <w:rsid w:val="00A211ED"/>
    <w:rsid w:val="00A21803"/>
    <w:rsid w:val="00A2274A"/>
    <w:rsid w:val="00A22DE5"/>
    <w:rsid w:val="00A23371"/>
    <w:rsid w:val="00A23967"/>
    <w:rsid w:val="00A249E4"/>
    <w:rsid w:val="00A24A6F"/>
    <w:rsid w:val="00A24A87"/>
    <w:rsid w:val="00A25B69"/>
    <w:rsid w:val="00A25C5D"/>
    <w:rsid w:val="00A25E21"/>
    <w:rsid w:val="00A26107"/>
    <w:rsid w:val="00A26478"/>
    <w:rsid w:val="00A26F01"/>
    <w:rsid w:val="00A27191"/>
    <w:rsid w:val="00A27A51"/>
    <w:rsid w:val="00A27F70"/>
    <w:rsid w:val="00A302BC"/>
    <w:rsid w:val="00A304A3"/>
    <w:rsid w:val="00A30614"/>
    <w:rsid w:val="00A30F63"/>
    <w:rsid w:val="00A30FCE"/>
    <w:rsid w:val="00A32490"/>
    <w:rsid w:val="00A326AE"/>
    <w:rsid w:val="00A33319"/>
    <w:rsid w:val="00A34C77"/>
    <w:rsid w:val="00A350CF"/>
    <w:rsid w:val="00A35B64"/>
    <w:rsid w:val="00A364A6"/>
    <w:rsid w:val="00A36A2A"/>
    <w:rsid w:val="00A36D77"/>
    <w:rsid w:val="00A37108"/>
    <w:rsid w:val="00A3743C"/>
    <w:rsid w:val="00A3789A"/>
    <w:rsid w:val="00A37FE8"/>
    <w:rsid w:val="00A410F9"/>
    <w:rsid w:val="00A41480"/>
    <w:rsid w:val="00A415E7"/>
    <w:rsid w:val="00A417DD"/>
    <w:rsid w:val="00A41ABB"/>
    <w:rsid w:val="00A41CE0"/>
    <w:rsid w:val="00A420BA"/>
    <w:rsid w:val="00A42E09"/>
    <w:rsid w:val="00A43F16"/>
    <w:rsid w:val="00A44472"/>
    <w:rsid w:val="00A44CEA"/>
    <w:rsid w:val="00A45A60"/>
    <w:rsid w:val="00A45B52"/>
    <w:rsid w:val="00A46752"/>
    <w:rsid w:val="00A46B72"/>
    <w:rsid w:val="00A47643"/>
    <w:rsid w:val="00A47756"/>
    <w:rsid w:val="00A47A81"/>
    <w:rsid w:val="00A50097"/>
    <w:rsid w:val="00A50516"/>
    <w:rsid w:val="00A51044"/>
    <w:rsid w:val="00A51586"/>
    <w:rsid w:val="00A5162D"/>
    <w:rsid w:val="00A51F99"/>
    <w:rsid w:val="00A52204"/>
    <w:rsid w:val="00A5288D"/>
    <w:rsid w:val="00A54BC4"/>
    <w:rsid w:val="00A5536D"/>
    <w:rsid w:val="00A556EE"/>
    <w:rsid w:val="00A55A80"/>
    <w:rsid w:val="00A55AC6"/>
    <w:rsid w:val="00A56735"/>
    <w:rsid w:val="00A56869"/>
    <w:rsid w:val="00A569F4"/>
    <w:rsid w:val="00A56F5E"/>
    <w:rsid w:val="00A6049E"/>
    <w:rsid w:val="00A60575"/>
    <w:rsid w:val="00A607BA"/>
    <w:rsid w:val="00A60826"/>
    <w:rsid w:val="00A6221B"/>
    <w:rsid w:val="00A643A6"/>
    <w:rsid w:val="00A64D24"/>
    <w:rsid w:val="00A64ED4"/>
    <w:rsid w:val="00A65599"/>
    <w:rsid w:val="00A65E9F"/>
    <w:rsid w:val="00A66ABC"/>
    <w:rsid w:val="00A678FE"/>
    <w:rsid w:val="00A67AF7"/>
    <w:rsid w:val="00A67DD3"/>
    <w:rsid w:val="00A700F1"/>
    <w:rsid w:val="00A71DB4"/>
    <w:rsid w:val="00A71F83"/>
    <w:rsid w:val="00A722B0"/>
    <w:rsid w:val="00A7251A"/>
    <w:rsid w:val="00A72F19"/>
    <w:rsid w:val="00A737C2"/>
    <w:rsid w:val="00A73AA9"/>
    <w:rsid w:val="00A74EEB"/>
    <w:rsid w:val="00A751CE"/>
    <w:rsid w:val="00A75771"/>
    <w:rsid w:val="00A75909"/>
    <w:rsid w:val="00A75A63"/>
    <w:rsid w:val="00A75B2C"/>
    <w:rsid w:val="00A76232"/>
    <w:rsid w:val="00A76AFD"/>
    <w:rsid w:val="00A76F78"/>
    <w:rsid w:val="00A76FEE"/>
    <w:rsid w:val="00A77818"/>
    <w:rsid w:val="00A8096E"/>
    <w:rsid w:val="00A80C1E"/>
    <w:rsid w:val="00A8176C"/>
    <w:rsid w:val="00A81854"/>
    <w:rsid w:val="00A81C8A"/>
    <w:rsid w:val="00A81D9A"/>
    <w:rsid w:val="00A82A40"/>
    <w:rsid w:val="00A84090"/>
    <w:rsid w:val="00A84329"/>
    <w:rsid w:val="00A849B7"/>
    <w:rsid w:val="00A857A8"/>
    <w:rsid w:val="00A86320"/>
    <w:rsid w:val="00A86607"/>
    <w:rsid w:val="00A86CBC"/>
    <w:rsid w:val="00A86DA6"/>
    <w:rsid w:val="00A8740F"/>
    <w:rsid w:val="00A87611"/>
    <w:rsid w:val="00A879BC"/>
    <w:rsid w:val="00A90370"/>
    <w:rsid w:val="00A906A2"/>
    <w:rsid w:val="00A907EB"/>
    <w:rsid w:val="00A9088D"/>
    <w:rsid w:val="00A90D45"/>
    <w:rsid w:val="00A90E47"/>
    <w:rsid w:val="00A90EB1"/>
    <w:rsid w:val="00A91025"/>
    <w:rsid w:val="00A9142E"/>
    <w:rsid w:val="00A91E35"/>
    <w:rsid w:val="00A928B1"/>
    <w:rsid w:val="00A929BB"/>
    <w:rsid w:val="00A935C2"/>
    <w:rsid w:val="00A935F6"/>
    <w:rsid w:val="00A953E5"/>
    <w:rsid w:val="00A95653"/>
    <w:rsid w:val="00A95CD1"/>
    <w:rsid w:val="00A960DA"/>
    <w:rsid w:val="00A9688A"/>
    <w:rsid w:val="00A96B2F"/>
    <w:rsid w:val="00A96D7D"/>
    <w:rsid w:val="00AA078A"/>
    <w:rsid w:val="00AA1D07"/>
    <w:rsid w:val="00AA2092"/>
    <w:rsid w:val="00AA22BE"/>
    <w:rsid w:val="00AA2B22"/>
    <w:rsid w:val="00AA2BF6"/>
    <w:rsid w:val="00AA446D"/>
    <w:rsid w:val="00AA4C40"/>
    <w:rsid w:val="00AA5285"/>
    <w:rsid w:val="00AA5494"/>
    <w:rsid w:val="00AA5C7D"/>
    <w:rsid w:val="00AA61D4"/>
    <w:rsid w:val="00AA6B99"/>
    <w:rsid w:val="00AA71FF"/>
    <w:rsid w:val="00AA762B"/>
    <w:rsid w:val="00AA79D6"/>
    <w:rsid w:val="00AA79EE"/>
    <w:rsid w:val="00AA7AFB"/>
    <w:rsid w:val="00AA7C45"/>
    <w:rsid w:val="00AA7F66"/>
    <w:rsid w:val="00AB06E4"/>
    <w:rsid w:val="00AB07DD"/>
    <w:rsid w:val="00AB0D6F"/>
    <w:rsid w:val="00AB1068"/>
    <w:rsid w:val="00AB1330"/>
    <w:rsid w:val="00AB178E"/>
    <w:rsid w:val="00AB1B66"/>
    <w:rsid w:val="00AB1F60"/>
    <w:rsid w:val="00AB2383"/>
    <w:rsid w:val="00AB2C67"/>
    <w:rsid w:val="00AB2CC4"/>
    <w:rsid w:val="00AB2FDA"/>
    <w:rsid w:val="00AB3095"/>
    <w:rsid w:val="00AB318A"/>
    <w:rsid w:val="00AB3CC8"/>
    <w:rsid w:val="00AB3FE7"/>
    <w:rsid w:val="00AB416C"/>
    <w:rsid w:val="00AB4233"/>
    <w:rsid w:val="00AB44E1"/>
    <w:rsid w:val="00AB472B"/>
    <w:rsid w:val="00AB4EB0"/>
    <w:rsid w:val="00AB5175"/>
    <w:rsid w:val="00AB571E"/>
    <w:rsid w:val="00AB63E2"/>
    <w:rsid w:val="00AB7058"/>
    <w:rsid w:val="00AB742D"/>
    <w:rsid w:val="00AB764E"/>
    <w:rsid w:val="00AC100A"/>
    <w:rsid w:val="00AC2881"/>
    <w:rsid w:val="00AC30BB"/>
    <w:rsid w:val="00AC30D0"/>
    <w:rsid w:val="00AC39CC"/>
    <w:rsid w:val="00AC41EE"/>
    <w:rsid w:val="00AC4B14"/>
    <w:rsid w:val="00AC4CBC"/>
    <w:rsid w:val="00AC59BA"/>
    <w:rsid w:val="00AC5ABC"/>
    <w:rsid w:val="00AC5BD3"/>
    <w:rsid w:val="00AC5D59"/>
    <w:rsid w:val="00AC5E45"/>
    <w:rsid w:val="00AC5FA1"/>
    <w:rsid w:val="00AC64AB"/>
    <w:rsid w:val="00AC6BE6"/>
    <w:rsid w:val="00AC6CF8"/>
    <w:rsid w:val="00AC6FBE"/>
    <w:rsid w:val="00AC717D"/>
    <w:rsid w:val="00AC76FD"/>
    <w:rsid w:val="00AC7901"/>
    <w:rsid w:val="00AC7BD9"/>
    <w:rsid w:val="00AC7FC4"/>
    <w:rsid w:val="00AD0249"/>
    <w:rsid w:val="00AD0627"/>
    <w:rsid w:val="00AD0A00"/>
    <w:rsid w:val="00AD0DDB"/>
    <w:rsid w:val="00AD1F3A"/>
    <w:rsid w:val="00AD284C"/>
    <w:rsid w:val="00AD3AEF"/>
    <w:rsid w:val="00AD3E2C"/>
    <w:rsid w:val="00AD4702"/>
    <w:rsid w:val="00AD4E0F"/>
    <w:rsid w:val="00AD4F28"/>
    <w:rsid w:val="00AD5B6C"/>
    <w:rsid w:val="00AD61B2"/>
    <w:rsid w:val="00AD648D"/>
    <w:rsid w:val="00AD6758"/>
    <w:rsid w:val="00AD6C7D"/>
    <w:rsid w:val="00AD6D2F"/>
    <w:rsid w:val="00AE008F"/>
    <w:rsid w:val="00AE06E0"/>
    <w:rsid w:val="00AE2B25"/>
    <w:rsid w:val="00AE2DF7"/>
    <w:rsid w:val="00AE2FBF"/>
    <w:rsid w:val="00AE3584"/>
    <w:rsid w:val="00AE35B6"/>
    <w:rsid w:val="00AE5169"/>
    <w:rsid w:val="00AE59F5"/>
    <w:rsid w:val="00AE5F48"/>
    <w:rsid w:val="00AE603D"/>
    <w:rsid w:val="00AE6D84"/>
    <w:rsid w:val="00AE75FF"/>
    <w:rsid w:val="00AE7A4B"/>
    <w:rsid w:val="00AE7C57"/>
    <w:rsid w:val="00AE7E1D"/>
    <w:rsid w:val="00AF006C"/>
    <w:rsid w:val="00AF03BE"/>
    <w:rsid w:val="00AF11C3"/>
    <w:rsid w:val="00AF21CE"/>
    <w:rsid w:val="00AF2533"/>
    <w:rsid w:val="00AF2B84"/>
    <w:rsid w:val="00AF2BEB"/>
    <w:rsid w:val="00AF2FDF"/>
    <w:rsid w:val="00AF3250"/>
    <w:rsid w:val="00AF3346"/>
    <w:rsid w:val="00AF3757"/>
    <w:rsid w:val="00AF39E6"/>
    <w:rsid w:val="00AF438A"/>
    <w:rsid w:val="00AF4FBB"/>
    <w:rsid w:val="00AF60B0"/>
    <w:rsid w:val="00AF6DE9"/>
    <w:rsid w:val="00AF7AC0"/>
    <w:rsid w:val="00AF7F5E"/>
    <w:rsid w:val="00B000DC"/>
    <w:rsid w:val="00B00872"/>
    <w:rsid w:val="00B00B27"/>
    <w:rsid w:val="00B01064"/>
    <w:rsid w:val="00B011DD"/>
    <w:rsid w:val="00B011FB"/>
    <w:rsid w:val="00B0158A"/>
    <w:rsid w:val="00B01CE9"/>
    <w:rsid w:val="00B01D1E"/>
    <w:rsid w:val="00B01ED8"/>
    <w:rsid w:val="00B01F49"/>
    <w:rsid w:val="00B024B4"/>
    <w:rsid w:val="00B02C20"/>
    <w:rsid w:val="00B02E0C"/>
    <w:rsid w:val="00B02EE2"/>
    <w:rsid w:val="00B03069"/>
    <w:rsid w:val="00B03F22"/>
    <w:rsid w:val="00B04188"/>
    <w:rsid w:val="00B044A3"/>
    <w:rsid w:val="00B044ED"/>
    <w:rsid w:val="00B053A2"/>
    <w:rsid w:val="00B05567"/>
    <w:rsid w:val="00B05646"/>
    <w:rsid w:val="00B060F9"/>
    <w:rsid w:val="00B061E5"/>
    <w:rsid w:val="00B067A5"/>
    <w:rsid w:val="00B1017C"/>
    <w:rsid w:val="00B11AE1"/>
    <w:rsid w:val="00B124E1"/>
    <w:rsid w:val="00B130D8"/>
    <w:rsid w:val="00B1341B"/>
    <w:rsid w:val="00B14481"/>
    <w:rsid w:val="00B14B8A"/>
    <w:rsid w:val="00B15629"/>
    <w:rsid w:val="00B158F6"/>
    <w:rsid w:val="00B159A3"/>
    <w:rsid w:val="00B15DC7"/>
    <w:rsid w:val="00B15EF4"/>
    <w:rsid w:val="00B164DF"/>
    <w:rsid w:val="00B16831"/>
    <w:rsid w:val="00B17149"/>
    <w:rsid w:val="00B172EE"/>
    <w:rsid w:val="00B176DD"/>
    <w:rsid w:val="00B17CE3"/>
    <w:rsid w:val="00B203D7"/>
    <w:rsid w:val="00B207AD"/>
    <w:rsid w:val="00B21FC1"/>
    <w:rsid w:val="00B2371D"/>
    <w:rsid w:val="00B257FF"/>
    <w:rsid w:val="00B26079"/>
    <w:rsid w:val="00B26692"/>
    <w:rsid w:val="00B26795"/>
    <w:rsid w:val="00B27062"/>
    <w:rsid w:val="00B2714E"/>
    <w:rsid w:val="00B272D3"/>
    <w:rsid w:val="00B27314"/>
    <w:rsid w:val="00B2732B"/>
    <w:rsid w:val="00B279BF"/>
    <w:rsid w:val="00B3081E"/>
    <w:rsid w:val="00B31069"/>
    <w:rsid w:val="00B3149B"/>
    <w:rsid w:val="00B317A8"/>
    <w:rsid w:val="00B31999"/>
    <w:rsid w:val="00B31E75"/>
    <w:rsid w:val="00B321BD"/>
    <w:rsid w:val="00B32B6E"/>
    <w:rsid w:val="00B32FE9"/>
    <w:rsid w:val="00B337CA"/>
    <w:rsid w:val="00B33819"/>
    <w:rsid w:val="00B338DE"/>
    <w:rsid w:val="00B33F3D"/>
    <w:rsid w:val="00B34728"/>
    <w:rsid w:val="00B34AC9"/>
    <w:rsid w:val="00B34C08"/>
    <w:rsid w:val="00B34E34"/>
    <w:rsid w:val="00B35C00"/>
    <w:rsid w:val="00B364EC"/>
    <w:rsid w:val="00B36955"/>
    <w:rsid w:val="00B36B8F"/>
    <w:rsid w:val="00B36D34"/>
    <w:rsid w:val="00B36DE8"/>
    <w:rsid w:val="00B36FE4"/>
    <w:rsid w:val="00B373D7"/>
    <w:rsid w:val="00B379D7"/>
    <w:rsid w:val="00B379E7"/>
    <w:rsid w:val="00B40B05"/>
    <w:rsid w:val="00B40C14"/>
    <w:rsid w:val="00B40F51"/>
    <w:rsid w:val="00B4114E"/>
    <w:rsid w:val="00B424EF"/>
    <w:rsid w:val="00B425F0"/>
    <w:rsid w:val="00B4265E"/>
    <w:rsid w:val="00B42C35"/>
    <w:rsid w:val="00B43716"/>
    <w:rsid w:val="00B43F51"/>
    <w:rsid w:val="00B44DC7"/>
    <w:rsid w:val="00B45713"/>
    <w:rsid w:val="00B45E3D"/>
    <w:rsid w:val="00B47248"/>
    <w:rsid w:val="00B47865"/>
    <w:rsid w:val="00B47FC9"/>
    <w:rsid w:val="00B50DEC"/>
    <w:rsid w:val="00B5159E"/>
    <w:rsid w:val="00B5160F"/>
    <w:rsid w:val="00B51CAF"/>
    <w:rsid w:val="00B51E4F"/>
    <w:rsid w:val="00B522CB"/>
    <w:rsid w:val="00B5350E"/>
    <w:rsid w:val="00B535A9"/>
    <w:rsid w:val="00B53E65"/>
    <w:rsid w:val="00B53EBF"/>
    <w:rsid w:val="00B5412E"/>
    <w:rsid w:val="00B55864"/>
    <w:rsid w:val="00B566D2"/>
    <w:rsid w:val="00B56CAF"/>
    <w:rsid w:val="00B5705C"/>
    <w:rsid w:val="00B5708F"/>
    <w:rsid w:val="00B57229"/>
    <w:rsid w:val="00B57435"/>
    <w:rsid w:val="00B60AF2"/>
    <w:rsid w:val="00B60B93"/>
    <w:rsid w:val="00B61718"/>
    <w:rsid w:val="00B618A6"/>
    <w:rsid w:val="00B61B95"/>
    <w:rsid w:val="00B61F42"/>
    <w:rsid w:val="00B629C6"/>
    <w:rsid w:val="00B62A55"/>
    <w:rsid w:val="00B62B9C"/>
    <w:rsid w:val="00B62F08"/>
    <w:rsid w:val="00B63031"/>
    <w:rsid w:val="00B63383"/>
    <w:rsid w:val="00B6432E"/>
    <w:rsid w:val="00B64427"/>
    <w:rsid w:val="00B646DF"/>
    <w:rsid w:val="00B647BE"/>
    <w:rsid w:val="00B64BFC"/>
    <w:rsid w:val="00B65351"/>
    <w:rsid w:val="00B65431"/>
    <w:rsid w:val="00B65BE8"/>
    <w:rsid w:val="00B65F95"/>
    <w:rsid w:val="00B662BE"/>
    <w:rsid w:val="00B6643B"/>
    <w:rsid w:val="00B6660E"/>
    <w:rsid w:val="00B669E9"/>
    <w:rsid w:val="00B66AD5"/>
    <w:rsid w:val="00B66CC8"/>
    <w:rsid w:val="00B6736C"/>
    <w:rsid w:val="00B6776A"/>
    <w:rsid w:val="00B67917"/>
    <w:rsid w:val="00B67B12"/>
    <w:rsid w:val="00B70071"/>
    <w:rsid w:val="00B703A5"/>
    <w:rsid w:val="00B7065A"/>
    <w:rsid w:val="00B70B01"/>
    <w:rsid w:val="00B7127F"/>
    <w:rsid w:val="00B71F29"/>
    <w:rsid w:val="00B72327"/>
    <w:rsid w:val="00B7263B"/>
    <w:rsid w:val="00B72F9E"/>
    <w:rsid w:val="00B73BDF"/>
    <w:rsid w:val="00B74CB2"/>
    <w:rsid w:val="00B74F16"/>
    <w:rsid w:val="00B7508C"/>
    <w:rsid w:val="00B756EF"/>
    <w:rsid w:val="00B75FFF"/>
    <w:rsid w:val="00B76974"/>
    <w:rsid w:val="00B774E8"/>
    <w:rsid w:val="00B77E35"/>
    <w:rsid w:val="00B800E4"/>
    <w:rsid w:val="00B802C9"/>
    <w:rsid w:val="00B806FA"/>
    <w:rsid w:val="00B80727"/>
    <w:rsid w:val="00B80FED"/>
    <w:rsid w:val="00B819F9"/>
    <w:rsid w:val="00B82040"/>
    <w:rsid w:val="00B823BF"/>
    <w:rsid w:val="00B834B3"/>
    <w:rsid w:val="00B83680"/>
    <w:rsid w:val="00B8371C"/>
    <w:rsid w:val="00B8464B"/>
    <w:rsid w:val="00B849F3"/>
    <w:rsid w:val="00B85165"/>
    <w:rsid w:val="00B86AF5"/>
    <w:rsid w:val="00B86B3F"/>
    <w:rsid w:val="00B86B6E"/>
    <w:rsid w:val="00B86B7F"/>
    <w:rsid w:val="00B86EC5"/>
    <w:rsid w:val="00B870BF"/>
    <w:rsid w:val="00B87376"/>
    <w:rsid w:val="00B8780A"/>
    <w:rsid w:val="00B902FF"/>
    <w:rsid w:val="00B90668"/>
    <w:rsid w:val="00B90C99"/>
    <w:rsid w:val="00B9127B"/>
    <w:rsid w:val="00B91B38"/>
    <w:rsid w:val="00B91BDB"/>
    <w:rsid w:val="00B92841"/>
    <w:rsid w:val="00B92BE8"/>
    <w:rsid w:val="00B92D8B"/>
    <w:rsid w:val="00B937A5"/>
    <w:rsid w:val="00B93A04"/>
    <w:rsid w:val="00B93D21"/>
    <w:rsid w:val="00B93EED"/>
    <w:rsid w:val="00B9446F"/>
    <w:rsid w:val="00B94D75"/>
    <w:rsid w:val="00B94DBD"/>
    <w:rsid w:val="00B94E8C"/>
    <w:rsid w:val="00B94F96"/>
    <w:rsid w:val="00B95284"/>
    <w:rsid w:val="00B95CE5"/>
    <w:rsid w:val="00B96100"/>
    <w:rsid w:val="00B9655E"/>
    <w:rsid w:val="00B9714F"/>
    <w:rsid w:val="00B97504"/>
    <w:rsid w:val="00B97547"/>
    <w:rsid w:val="00B976B9"/>
    <w:rsid w:val="00B97BE2"/>
    <w:rsid w:val="00B97C90"/>
    <w:rsid w:val="00BA1792"/>
    <w:rsid w:val="00BA267C"/>
    <w:rsid w:val="00BA2C29"/>
    <w:rsid w:val="00BA3A08"/>
    <w:rsid w:val="00BA3FA5"/>
    <w:rsid w:val="00BA443A"/>
    <w:rsid w:val="00BA4646"/>
    <w:rsid w:val="00BA4671"/>
    <w:rsid w:val="00BA5E22"/>
    <w:rsid w:val="00BA613F"/>
    <w:rsid w:val="00BA61C0"/>
    <w:rsid w:val="00BA663E"/>
    <w:rsid w:val="00BA7839"/>
    <w:rsid w:val="00BB006C"/>
    <w:rsid w:val="00BB0140"/>
    <w:rsid w:val="00BB0201"/>
    <w:rsid w:val="00BB0DA9"/>
    <w:rsid w:val="00BB148D"/>
    <w:rsid w:val="00BB1A9E"/>
    <w:rsid w:val="00BB30E5"/>
    <w:rsid w:val="00BB33AF"/>
    <w:rsid w:val="00BB3790"/>
    <w:rsid w:val="00BB3C28"/>
    <w:rsid w:val="00BB3C59"/>
    <w:rsid w:val="00BB3FCE"/>
    <w:rsid w:val="00BB426A"/>
    <w:rsid w:val="00BB54F2"/>
    <w:rsid w:val="00BB578C"/>
    <w:rsid w:val="00BB6727"/>
    <w:rsid w:val="00BB69F2"/>
    <w:rsid w:val="00BB6CDF"/>
    <w:rsid w:val="00BB7875"/>
    <w:rsid w:val="00BC009A"/>
    <w:rsid w:val="00BC0BBB"/>
    <w:rsid w:val="00BC17A1"/>
    <w:rsid w:val="00BC2A1E"/>
    <w:rsid w:val="00BC2B6F"/>
    <w:rsid w:val="00BC3141"/>
    <w:rsid w:val="00BC34CD"/>
    <w:rsid w:val="00BC3940"/>
    <w:rsid w:val="00BC3B18"/>
    <w:rsid w:val="00BC3D92"/>
    <w:rsid w:val="00BC41C8"/>
    <w:rsid w:val="00BC4264"/>
    <w:rsid w:val="00BC432C"/>
    <w:rsid w:val="00BC43F1"/>
    <w:rsid w:val="00BC4FEA"/>
    <w:rsid w:val="00BC61A3"/>
    <w:rsid w:val="00BC66DA"/>
    <w:rsid w:val="00BC67D0"/>
    <w:rsid w:val="00BC67EE"/>
    <w:rsid w:val="00BC7571"/>
    <w:rsid w:val="00BD003B"/>
    <w:rsid w:val="00BD030E"/>
    <w:rsid w:val="00BD091C"/>
    <w:rsid w:val="00BD224B"/>
    <w:rsid w:val="00BD233F"/>
    <w:rsid w:val="00BD27DA"/>
    <w:rsid w:val="00BD3A8D"/>
    <w:rsid w:val="00BD470B"/>
    <w:rsid w:val="00BD47C6"/>
    <w:rsid w:val="00BD4D55"/>
    <w:rsid w:val="00BD5987"/>
    <w:rsid w:val="00BD5D0E"/>
    <w:rsid w:val="00BD650F"/>
    <w:rsid w:val="00BD68D4"/>
    <w:rsid w:val="00BD7C70"/>
    <w:rsid w:val="00BD7CBF"/>
    <w:rsid w:val="00BE0700"/>
    <w:rsid w:val="00BE0718"/>
    <w:rsid w:val="00BE0906"/>
    <w:rsid w:val="00BE0A21"/>
    <w:rsid w:val="00BE0BC1"/>
    <w:rsid w:val="00BE0D83"/>
    <w:rsid w:val="00BE1597"/>
    <w:rsid w:val="00BE2135"/>
    <w:rsid w:val="00BE2195"/>
    <w:rsid w:val="00BE2278"/>
    <w:rsid w:val="00BE23DF"/>
    <w:rsid w:val="00BE242F"/>
    <w:rsid w:val="00BE2AA8"/>
    <w:rsid w:val="00BE33EC"/>
    <w:rsid w:val="00BE3533"/>
    <w:rsid w:val="00BE3BF7"/>
    <w:rsid w:val="00BE4088"/>
    <w:rsid w:val="00BE4A88"/>
    <w:rsid w:val="00BE4BCF"/>
    <w:rsid w:val="00BE5519"/>
    <w:rsid w:val="00BE5738"/>
    <w:rsid w:val="00BE6444"/>
    <w:rsid w:val="00BE677A"/>
    <w:rsid w:val="00BE6936"/>
    <w:rsid w:val="00BE72DA"/>
    <w:rsid w:val="00BF0B9E"/>
    <w:rsid w:val="00BF0C63"/>
    <w:rsid w:val="00BF1181"/>
    <w:rsid w:val="00BF1406"/>
    <w:rsid w:val="00BF1673"/>
    <w:rsid w:val="00BF1994"/>
    <w:rsid w:val="00BF20D9"/>
    <w:rsid w:val="00BF232E"/>
    <w:rsid w:val="00BF26DD"/>
    <w:rsid w:val="00BF2F2D"/>
    <w:rsid w:val="00BF2F4A"/>
    <w:rsid w:val="00BF3044"/>
    <w:rsid w:val="00BF309B"/>
    <w:rsid w:val="00BF33F3"/>
    <w:rsid w:val="00BF3562"/>
    <w:rsid w:val="00BF3846"/>
    <w:rsid w:val="00BF3DCF"/>
    <w:rsid w:val="00BF3E58"/>
    <w:rsid w:val="00BF3E9A"/>
    <w:rsid w:val="00BF4289"/>
    <w:rsid w:val="00BF48C7"/>
    <w:rsid w:val="00BF4B3C"/>
    <w:rsid w:val="00BF4B7D"/>
    <w:rsid w:val="00BF59C2"/>
    <w:rsid w:val="00BF5D8B"/>
    <w:rsid w:val="00BF5F79"/>
    <w:rsid w:val="00BF6B15"/>
    <w:rsid w:val="00BF7524"/>
    <w:rsid w:val="00C0016D"/>
    <w:rsid w:val="00C00E35"/>
    <w:rsid w:val="00C0118A"/>
    <w:rsid w:val="00C014C7"/>
    <w:rsid w:val="00C01657"/>
    <w:rsid w:val="00C0166B"/>
    <w:rsid w:val="00C01741"/>
    <w:rsid w:val="00C01CB6"/>
    <w:rsid w:val="00C01F54"/>
    <w:rsid w:val="00C01F61"/>
    <w:rsid w:val="00C01FD2"/>
    <w:rsid w:val="00C030F1"/>
    <w:rsid w:val="00C035CC"/>
    <w:rsid w:val="00C03D13"/>
    <w:rsid w:val="00C04089"/>
    <w:rsid w:val="00C0442C"/>
    <w:rsid w:val="00C04B5D"/>
    <w:rsid w:val="00C058EF"/>
    <w:rsid w:val="00C05A18"/>
    <w:rsid w:val="00C0604B"/>
    <w:rsid w:val="00C0692A"/>
    <w:rsid w:val="00C069F6"/>
    <w:rsid w:val="00C06EA3"/>
    <w:rsid w:val="00C1055C"/>
    <w:rsid w:val="00C10707"/>
    <w:rsid w:val="00C1120D"/>
    <w:rsid w:val="00C113C2"/>
    <w:rsid w:val="00C11946"/>
    <w:rsid w:val="00C11ABB"/>
    <w:rsid w:val="00C11E10"/>
    <w:rsid w:val="00C12B4C"/>
    <w:rsid w:val="00C12BDB"/>
    <w:rsid w:val="00C130CF"/>
    <w:rsid w:val="00C1430E"/>
    <w:rsid w:val="00C148B5"/>
    <w:rsid w:val="00C15271"/>
    <w:rsid w:val="00C15474"/>
    <w:rsid w:val="00C15855"/>
    <w:rsid w:val="00C15886"/>
    <w:rsid w:val="00C15BA7"/>
    <w:rsid w:val="00C168B9"/>
    <w:rsid w:val="00C16E0B"/>
    <w:rsid w:val="00C17EC6"/>
    <w:rsid w:val="00C20553"/>
    <w:rsid w:val="00C20C51"/>
    <w:rsid w:val="00C20C95"/>
    <w:rsid w:val="00C21945"/>
    <w:rsid w:val="00C21F54"/>
    <w:rsid w:val="00C21F8B"/>
    <w:rsid w:val="00C2221F"/>
    <w:rsid w:val="00C22375"/>
    <w:rsid w:val="00C22A9D"/>
    <w:rsid w:val="00C22ACB"/>
    <w:rsid w:val="00C22BDB"/>
    <w:rsid w:val="00C234B5"/>
    <w:rsid w:val="00C236AE"/>
    <w:rsid w:val="00C23B71"/>
    <w:rsid w:val="00C240F8"/>
    <w:rsid w:val="00C24170"/>
    <w:rsid w:val="00C24A98"/>
    <w:rsid w:val="00C250EC"/>
    <w:rsid w:val="00C26648"/>
    <w:rsid w:val="00C26BE5"/>
    <w:rsid w:val="00C277DC"/>
    <w:rsid w:val="00C27F93"/>
    <w:rsid w:val="00C30A40"/>
    <w:rsid w:val="00C314FA"/>
    <w:rsid w:val="00C31BB6"/>
    <w:rsid w:val="00C32383"/>
    <w:rsid w:val="00C324E1"/>
    <w:rsid w:val="00C329B6"/>
    <w:rsid w:val="00C32C4C"/>
    <w:rsid w:val="00C32D2B"/>
    <w:rsid w:val="00C33390"/>
    <w:rsid w:val="00C33587"/>
    <w:rsid w:val="00C3372C"/>
    <w:rsid w:val="00C33B0B"/>
    <w:rsid w:val="00C33B44"/>
    <w:rsid w:val="00C33ED0"/>
    <w:rsid w:val="00C34111"/>
    <w:rsid w:val="00C347DB"/>
    <w:rsid w:val="00C349D0"/>
    <w:rsid w:val="00C34E10"/>
    <w:rsid w:val="00C3594D"/>
    <w:rsid w:val="00C359B7"/>
    <w:rsid w:val="00C35DFD"/>
    <w:rsid w:val="00C36E10"/>
    <w:rsid w:val="00C377E1"/>
    <w:rsid w:val="00C40D4C"/>
    <w:rsid w:val="00C40F16"/>
    <w:rsid w:val="00C41233"/>
    <w:rsid w:val="00C414CA"/>
    <w:rsid w:val="00C41F92"/>
    <w:rsid w:val="00C41FAC"/>
    <w:rsid w:val="00C42119"/>
    <w:rsid w:val="00C4249A"/>
    <w:rsid w:val="00C43B8D"/>
    <w:rsid w:val="00C4485F"/>
    <w:rsid w:val="00C45B4E"/>
    <w:rsid w:val="00C45C9A"/>
    <w:rsid w:val="00C46066"/>
    <w:rsid w:val="00C46260"/>
    <w:rsid w:val="00C46ACE"/>
    <w:rsid w:val="00C46B2E"/>
    <w:rsid w:val="00C47394"/>
    <w:rsid w:val="00C475D5"/>
    <w:rsid w:val="00C47928"/>
    <w:rsid w:val="00C47CAA"/>
    <w:rsid w:val="00C50DEA"/>
    <w:rsid w:val="00C53071"/>
    <w:rsid w:val="00C53B1D"/>
    <w:rsid w:val="00C540E3"/>
    <w:rsid w:val="00C54C5C"/>
    <w:rsid w:val="00C55A37"/>
    <w:rsid w:val="00C55CEA"/>
    <w:rsid w:val="00C55E2D"/>
    <w:rsid w:val="00C56A9C"/>
    <w:rsid w:val="00C56D38"/>
    <w:rsid w:val="00C57037"/>
    <w:rsid w:val="00C572F5"/>
    <w:rsid w:val="00C576EC"/>
    <w:rsid w:val="00C57B85"/>
    <w:rsid w:val="00C57EEE"/>
    <w:rsid w:val="00C60372"/>
    <w:rsid w:val="00C604D6"/>
    <w:rsid w:val="00C609FA"/>
    <w:rsid w:val="00C610DF"/>
    <w:rsid w:val="00C61DAE"/>
    <w:rsid w:val="00C6342B"/>
    <w:rsid w:val="00C64032"/>
    <w:rsid w:val="00C6404C"/>
    <w:rsid w:val="00C6479B"/>
    <w:rsid w:val="00C6505C"/>
    <w:rsid w:val="00C65441"/>
    <w:rsid w:val="00C6599B"/>
    <w:rsid w:val="00C65B56"/>
    <w:rsid w:val="00C65D71"/>
    <w:rsid w:val="00C65EC2"/>
    <w:rsid w:val="00C665B9"/>
    <w:rsid w:val="00C66982"/>
    <w:rsid w:val="00C66AB1"/>
    <w:rsid w:val="00C66D49"/>
    <w:rsid w:val="00C67723"/>
    <w:rsid w:val="00C678BB"/>
    <w:rsid w:val="00C70166"/>
    <w:rsid w:val="00C70BC2"/>
    <w:rsid w:val="00C71252"/>
    <w:rsid w:val="00C718D4"/>
    <w:rsid w:val="00C71EA6"/>
    <w:rsid w:val="00C7363B"/>
    <w:rsid w:val="00C7387B"/>
    <w:rsid w:val="00C74BCD"/>
    <w:rsid w:val="00C75307"/>
    <w:rsid w:val="00C75314"/>
    <w:rsid w:val="00C754CD"/>
    <w:rsid w:val="00C76401"/>
    <w:rsid w:val="00C766DC"/>
    <w:rsid w:val="00C76EF8"/>
    <w:rsid w:val="00C774D6"/>
    <w:rsid w:val="00C8048E"/>
    <w:rsid w:val="00C81375"/>
    <w:rsid w:val="00C816F5"/>
    <w:rsid w:val="00C82679"/>
    <w:rsid w:val="00C82D9A"/>
    <w:rsid w:val="00C82E45"/>
    <w:rsid w:val="00C8320D"/>
    <w:rsid w:val="00C833D2"/>
    <w:rsid w:val="00C83535"/>
    <w:rsid w:val="00C83CF9"/>
    <w:rsid w:val="00C84A55"/>
    <w:rsid w:val="00C85590"/>
    <w:rsid w:val="00C855CE"/>
    <w:rsid w:val="00C85C59"/>
    <w:rsid w:val="00C86435"/>
    <w:rsid w:val="00C8663B"/>
    <w:rsid w:val="00C86C37"/>
    <w:rsid w:val="00C870E9"/>
    <w:rsid w:val="00C8713E"/>
    <w:rsid w:val="00C87BDA"/>
    <w:rsid w:val="00C913F5"/>
    <w:rsid w:val="00C91854"/>
    <w:rsid w:val="00C9370F"/>
    <w:rsid w:val="00C93785"/>
    <w:rsid w:val="00C94013"/>
    <w:rsid w:val="00C94CF3"/>
    <w:rsid w:val="00C94E3C"/>
    <w:rsid w:val="00C95543"/>
    <w:rsid w:val="00C9558B"/>
    <w:rsid w:val="00C9642A"/>
    <w:rsid w:val="00C96675"/>
    <w:rsid w:val="00C966C6"/>
    <w:rsid w:val="00C9676D"/>
    <w:rsid w:val="00C97135"/>
    <w:rsid w:val="00C975C6"/>
    <w:rsid w:val="00C977C6"/>
    <w:rsid w:val="00CA027D"/>
    <w:rsid w:val="00CA0744"/>
    <w:rsid w:val="00CA1012"/>
    <w:rsid w:val="00CA1FE4"/>
    <w:rsid w:val="00CA240A"/>
    <w:rsid w:val="00CA2622"/>
    <w:rsid w:val="00CA44D9"/>
    <w:rsid w:val="00CA473A"/>
    <w:rsid w:val="00CA4910"/>
    <w:rsid w:val="00CA4CED"/>
    <w:rsid w:val="00CA4CEE"/>
    <w:rsid w:val="00CA4E78"/>
    <w:rsid w:val="00CA5432"/>
    <w:rsid w:val="00CA55E5"/>
    <w:rsid w:val="00CA65F5"/>
    <w:rsid w:val="00CA6A91"/>
    <w:rsid w:val="00CA6EEB"/>
    <w:rsid w:val="00CA77F7"/>
    <w:rsid w:val="00CB1594"/>
    <w:rsid w:val="00CB1750"/>
    <w:rsid w:val="00CB1F2D"/>
    <w:rsid w:val="00CB1F6A"/>
    <w:rsid w:val="00CB2630"/>
    <w:rsid w:val="00CB2882"/>
    <w:rsid w:val="00CB2EC9"/>
    <w:rsid w:val="00CB2FB4"/>
    <w:rsid w:val="00CB4B49"/>
    <w:rsid w:val="00CB4C8F"/>
    <w:rsid w:val="00CB4F5F"/>
    <w:rsid w:val="00CB4F86"/>
    <w:rsid w:val="00CB5A05"/>
    <w:rsid w:val="00CB67B2"/>
    <w:rsid w:val="00CB6826"/>
    <w:rsid w:val="00CB7609"/>
    <w:rsid w:val="00CC01A7"/>
    <w:rsid w:val="00CC07F4"/>
    <w:rsid w:val="00CC0985"/>
    <w:rsid w:val="00CC123F"/>
    <w:rsid w:val="00CC1495"/>
    <w:rsid w:val="00CC1643"/>
    <w:rsid w:val="00CC1B0C"/>
    <w:rsid w:val="00CC1C77"/>
    <w:rsid w:val="00CC1CCF"/>
    <w:rsid w:val="00CC2A32"/>
    <w:rsid w:val="00CC3FFF"/>
    <w:rsid w:val="00CC412B"/>
    <w:rsid w:val="00CC4A88"/>
    <w:rsid w:val="00CC4E3C"/>
    <w:rsid w:val="00CC4FDB"/>
    <w:rsid w:val="00CC5261"/>
    <w:rsid w:val="00CC560B"/>
    <w:rsid w:val="00CC6801"/>
    <w:rsid w:val="00CC699B"/>
    <w:rsid w:val="00CC6BFF"/>
    <w:rsid w:val="00CC6FD1"/>
    <w:rsid w:val="00CC70E3"/>
    <w:rsid w:val="00CC70E7"/>
    <w:rsid w:val="00CD0DE1"/>
    <w:rsid w:val="00CD2285"/>
    <w:rsid w:val="00CD2CBC"/>
    <w:rsid w:val="00CD2CED"/>
    <w:rsid w:val="00CD2FA8"/>
    <w:rsid w:val="00CD3268"/>
    <w:rsid w:val="00CD3AD0"/>
    <w:rsid w:val="00CD41AA"/>
    <w:rsid w:val="00CD485D"/>
    <w:rsid w:val="00CD4F11"/>
    <w:rsid w:val="00CD4FB6"/>
    <w:rsid w:val="00CD5850"/>
    <w:rsid w:val="00CD6F29"/>
    <w:rsid w:val="00CD7206"/>
    <w:rsid w:val="00CD7E93"/>
    <w:rsid w:val="00CE1159"/>
    <w:rsid w:val="00CE349D"/>
    <w:rsid w:val="00CE4D41"/>
    <w:rsid w:val="00CE61D2"/>
    <w:rsid w:val="00CE6BEF"/>
    <w:rsid w:val="00CE6D40"/>
    <w:rsid w:val="00CE6F8D"/>
    <w:rsid w:val="00CE72C5"/>
    <w:rsid w:val="00CE761F"/>
    <w:rsid w:val="00CF0329"/>
    <w:rsid w:val="00CF051E"/>
    <w:rsid w:val="00CF094C"/>
    <w:rsid w:val="00CF0C6E"/>
    <w:rsid w:val="00CF0DC6"/>
    <w:rsid w:val="00CF1706"/>
    <w:rsid w:val="00CF1916"/>
    <w:rsid w:val="00CF1938"/>
    <w:rsid w:val="00CF19A0"/>
    <w:rsid w:val="00CF1D73"/>
    <w:rsid w:val="00CF1F9B"/>
    <w:rsid w:val="00CF2788"/>
    <w:rsid w:val="00CF287E"/>
    <w:rsid w:val="00CF2E6E"/>
    <w:rsid w:val="00CF33C0"/>
    <w:rsid w:val="00CF3BA3"/>
    <w:rsid w:val="00CF41F6"/>
    <w:rsid w:val="00CF43C6"/>
    <w:rsid w:val="00CF473E"/>
    <w:rsid w:val="00CF4F90"/>
    <w:rsid w:val="00CF5685"/>
    <w:rsid w:val="00CF6726"/>
    <w:rsid w:val="00CF69F0"/>
    <w:rsid w:val="00CF7195"/>
    <w:rsid w:val="00D013BB"/>
    <w:rsid w:val="00D0195D"/>
    <w:rsid w:val="00D02FFF"/>
    <w:rsid w:val="00D03C84"/>
    <w:rsid w:val="00D04993"/>
    <w:rsid w:val="00D05308"/>
    <w:rsid w:val="00D06296"/>
    <w:rsid w:val="00D06459"/>
    <w:rsid w:val="00D076C3"/>
    <w:rsid w:val="00D07A6D"/>
    <w:rsid w:val="00D07C48"/>
    <w:rsid w:val="00D1110C"/>
    <w:rsid w:val="00D11380"/>
    <w:rsid w:val="00D11528"/>
    <w:rsid w:val="00D1192F"/>
    <w:rsid w:val="00D1195E"/>
    <w:rsid w:val="00D11A76"/>
    <w:rsid w:val="00D11AB5"/>
    <w:rsid w:val="00D11C92"/>
    <w:rsid w:val="00D11FE0"/>
    <w:rsid w:val="00D1281D"/>
    <w:rsid w:val="00D12AF2"/>
    <w:rsid w:val="00D13203"/>
    <w:rsid w:val="00D13846"/>
    <w:rsid w:val="00D13849"/>
    <w:rsid w:val="00D14337"/>
    <w:rsid w:val="00D14F9B"/>
    <w:rsid w:val="00D156A9"/>
    <w:rsid w:val="00D166B5"/>
    <w:rsid w:val="00D16948"/>
    <w:rsid w:val="00D16E5D"/>
    <w:rsid w:val="00D17003"/>
    <w:rsid w:val="00D17DB3"/>
    <w:rsid w:val="00D203E4"/>
    <w:rsid w:val="00D2078C"/>
    <w:rsid w:val="00D208B1"/>
    <w:rsid w:val="00D20D22"/>
    <w:rsid w:val="00D21AC1"/>
    <w:rsid w:val="00D21DD5"/>
    <w:rsid w:val="00D21EB4"/>
    <w:rsid w:val="00D229E6"/>
    <w:rsid w:val="00D236E5"/>
    <w:rsid w:val="00D23ED6"/>
    <w:rsid w:val="00D23FB7"/>
    <w:rsid w:val="00D2557F"/>
    <w:rsid w:val="00D25A6E"/>
    <w:rsid w:val="00D25B88"/>
    <w:rsid w:val="00D26187"/>
    <w:rsid w:val="00D26652"/>
    <w:rsid w:val="00D26665"/>
    <w:rsid w:val="00D26F5A"/>
    <w:rsid w:val="00D27701"/>
    <w:rsid w:val="00D309A5"/>
    <w:rsid w:val="00D309BE"/>
    <w:rsid w:val="00D30B19"/>
    <w:rsid w:val="00D31149"/>
    <w:rsid w:val="00D3152B"/>
    <w:rsid w:val="00D31D87"/>
    <w:rsid w:val="00D32376"/>
    <w:rsid w:val="00D3245D"/>
    <w:rsid w:val="00D328CE"/>
    <w:rsid w:val="00D33B49"/>
    <w:rsid w:val="00D33D5D"/>
    <w:rsid w:val="00D34727"/>
    <w:rsid w:val="00D34856"/>
    <w:rsid w:val="00D34D72"/>
    <w:rsid w:val="00D357C4"/>
    <w:rsid w:val="00D35C1F"/>
    <w:rsid w:val="00D35D9E"/>
    <w:rsid w:val="00D363AB"/>
    <w:rsid w:val="00D364E8"/>
    <w:rsid w:val="00D3675E"/>
    <w:rsid w:val="00D36CA2"/>
    <w:rsid w:val="00D36F64"/>
    <w:rsid w:val="00D37190"/>
    <w:rsid w:val="00D37987"/>
    <w:rsid w:val="00D37AE3"/>
    <w:rsid w:val="00D4015E"/>
    <w:rsid w:val="00D41A7B"/>
    <w:rsid w:val="00D41FA2"/>
    <w:rsid w:val="00D42437"/>
    <w:rsid w:val="00D42498"/>
    <w:rsid w:val="00D44ECF"/>
    <w:rsid w:val="00D45137"/>
    <w:rsid w:val="00D45244"/>
    <w:rsid w:val="00D452B0"/>
    <w:rsid w:val="00D45D62"/>
    <w:rsid w:val="00D45DF0"/>
    <w:rsid w:val="00D46124"/>
    <w:rsid w:val="00D4706B"/>
    <w:rsid w:val="00D4750C"/>
    <w:rsid w:val="00D47D25"/>
    <w:rsid w:val="00D47F68"/>
    <w:rsid w:val="00D50F91"/>
    <w:rsid w:val="00D5185C"/>
    <w:rsid w:val="00D51C4D"/>
    <w:rsid w:val="00D52015"/>
    <w:rsid w:val="00D527A8"/>
    <w:rsid w:val="00D52B48"/>
    <w:rsid w:val="00D532B6"/>
    <w:rsid w:val="00D54333"/>
    <w:rsid w:val="00D5454D"/>
    <w:rsid w:val="00D5484C"/>
    <w:rsid w:val="00D54F65"/>
    <w:rsid w:val="00D54FF7"/>
    <w:rsid w:val="00D55649"/>
    <w:rsid w:val="00D55691"/>
    <w:rsid w:val="00D56C9F"/>
    <w:rsid w:val="00D570E9"/>
    <w:rsid w:val="00D575DD"/>
    <w:rsid w:val="00D578C6"/>
    <w:rsid w:val="00D57915"/>
    <w:rsid w:val="00D57B4B"/>
    <w:rsid w:val="00D57BA5"/>
    <w:rsid w:val="00D60443"/>
    <w:rsid w:val="00D6065B"/>
    <w:rsid w:val="00D60C83"/>
    <w:rsid w:val="00D6187C"/>
    <w:rsid w:val="00D61D5D"/>
    <w:rsid w:val="00D61DD9"/>
    <w:rsid w:val="00D61E55"/>
    <w:rsid w:val="00D629D5"/>
    <w:rsid w:val="00D62A12"/>
    <w:rsid w:val="00D62B5F"/>
    <w:rsid w:val="00D62D22"/>
    <w:rsid w:val="00D62E74"/>
    <w:rsid w:val="00D62F9C"/>
    <w:rsid w:val="00D63129"/>
    <w:rsid w:val="00D63224"/>
    <w:rsid w:val="00D63341"/>
    <w:rsid w:val="00D6360F"/>
    <w:rsid w:val="00D637AA"/>
    <w:rsid w:val="00D640EF"/>
    <w:rsid w:val="00D64906"/>
    <w:rsid w:val="00D6538C"/>
    <w:rsid w:val="00D65A31"/>
    <w:rsid w:val="00D65ABC"/>
    <w:rsid w:val="00D65CA3"/>
    <w:rsid w:val="00D66617"/>
    <w:rsid w:val="00D66ADD"/>
    <w:rsid w:val="00D67ACE"/>
    <w:rsid w:val="00D67C23"/>
    <w:rsid w:val="00D714FE"/>
    <w:rsid w:val="00D72774"/>
    <w:rsid w:val="00D72AE1"/>
    <w:rsid w:val="00D72BE4"/>
    <w:rsid w:val="00D73351"/>
    <w:rsid w:val="00D738A1"/>
    <w:rsid w:val="00D747C1"/>
    <w:rsid w:val="00D759C3"/>
    <w:rsid w:val="00D75B78"/>
    <w:rsid w:val="00D76036"/>
    <w:rsid w:val="00D7658F"/>
    <w:rsid w:val="00D7679F"/>
    <w:rsid w:val="00D76A3E"/>
    <w:rsid w:val="00D777AA"/>
    <w:rsid w:val="00D779EB"/>
    <w:rsid w:val="00D77AF4"/>
    <w:rsid w:val="00D80008"/>
    <w:rsid w:val="00D8009A"/>
    <w:rsid w:val="00D80D73"/>
    <w:rsid w:val="00D80EA2"/>
    <w:rsid w:val="00D811BD"/>
    <w:rsid w:val="00D81927"/>
    <w:rsid w:val="00D82395"/>
    <w:rsid w:val="00D83339"/>
    <w:rsid w:val="00D83BDE"/>
    <w:rsid w:val="00D83E31"/>
    <w:rsid w:val="00D840F8"/>
    <w:rsid w:val="00D841A6"/>
    <w:rsid w:val="00D84632"/>
    <w:rsid w:val="00D84CFC"/>
    <w:rsid w:val="00D85422"/>
    <w:rsid w:val="00D8571A"/>
    <w:rsid w:val="00D85FB0"/>
    <w:rsid w:val="00D8714B"/>
    <w:rsid w:val="00D87522"/>
    <w:rsid w:val="00D90127"/>
    <w:rsid w:val="00D9087B"/>
    <w:rsid w:val="00D9093D"/>
    <w:rsid w:val="00D91172"/>
    <w:rsid w:val="00D91891"/>
    <w:rsid w:val="00D9197E"/>
    <w:rsid w:val="00D91D8D"/>
    <w:rsid w:val="00D9280C"/>
    <w:rsid w:val="00D92949"/>
    <w:rsid w:val="00D92A36"/>
    <w:rsid w:val="00D92B78"/>
    <w:rsid w:val="00D92C5C"/>
    <w:rsid w:val="00D93897"/>
    <w:rsid w:val="00D93EDD"/>
    <w:rsid w:val="00D9444D"/>
    <w:rsid w:val="00D94CBB"/>
    <w:rsid w:val="00D94D33"/>
    <w:rsid w:val="00D9592E"/>
    <w:rsid w:val="00D96142"/>
    <w:rsid w:val="00D96CE2"/>
    <w:rsid w:val="00DA00ED"/>
    <w:rsid w:val="00DA1B44"/>
    <w:rsid w:val="00DA24A1"/>
    <w:rsid w:val="00DA2AB5"/>
    <w:rsid w:val="00DA2E16"/>
    <w:rsid w:val="00DA3893"/>
    <w:rsid w:val="00DA3E9D"/>
    <w:rsid w:val="00DA47E0"/>
    <w:rsid w:val="00DA4F65"/>
    <w:rsid w:val="00DA50B5"/>
    <w:rsid w:val="00DA578F"/>
    <w:rsid w:val="00DA5DA3"/>
    <w:rsid w:val="00DA5EED"/>
    <w:rsid w:val="00DA64AE"/>
    <w:rsid w:val="00DA6A53"/>
    <w:rsid w:val="00DA70F4"/>
    <w:rsid w:val="00DA720E"/>
    <w:rsid w:val="00DA7A2F"/>
    <w:rsid w:val="00DA7D5C"/>
    <w:rsid w:val="00DA7DCF"/>
    <w:rsid w:val="00DB0131"/>
    <w:rsid w:val="00DB0786"/>
    <w:rsid w:val="00DB10D4"/>
    <w:rsid w:val="00DB15E1"/>
    <w:rsid w:val="00DB179E"/>
    <w:rsid w:val="00DB1B2E"/>
    <w:rsid w:val="00DB241C"/>
    <w:rsid w:val="00DB2597"/>
    <w:rsid w:val="00DB2712"/>
    <w:rsid w:val="00DB3512"/>
    <w:rsid w:val="00DB36F0"/>
    <w:rsid w:val="00DB36FC"/>
    <w:rsid w:val="00DB38EB"/>
    <w:rsid w:val="00DB4A31"/>
    <w:rsid w:val="00DB4BF0"/>
    <w:rsid w:val="00DB5707"/>
    <w:rsid w:val="00DB61AA"/>
    <w:rsid w:val="00DB7009"/>
    <w:rsid w:val="00DC0048"/>
    <w:rsid w:val="00DC06F4"/>
    <w:rsid w:val="00DC1114"/>
    <w:rsid w:val="00DC17DB"/>
    <w:rsid w:val="00DC191B"/>
    <w:rsid w:val="00DC198E"/>
    <w:rsid w:val="00DC2BC6"/>
    <w:rsid w:val="00DC3607"/>
    <w:rsid w:val="00DC420C"/>
    <w:rsid w:val="00DC48D3"/>
    <w:rsid w:val="00DC5251"/>
    <w:rsid w:val="00DC6598"/>
    <w:rsid w:val="00DC6A25"/>
    <w:rsid w:val="00DC6A5C"/>
    <w:rsid w:val="00DC6DDB"/>
    <w:rsid w:val="00DC79E3"/>
    <w:rsid w:val="00DD0036"/>
    <w:rsid w:val="00DD0536"/>
    <w:rsid w:val="00DD05E3"/>
    <w:rsid w:val="00DD0661"/>
    <w:rsid w:val="00DD187C"/>
    <w:rsid w:val="00DD1B24"/>
    <w:rsid w:val="00DD22AA"/>
    <w:rsid w:val="00DD234D"/>
    <w:rsid w:val="00DD2775"/>
    <w:rsid w:val="00DD2CAB"/>
    <w:rsid w:val="00DD4532"/>
    <w:rsid w:val="00DD556D"/>
    <w:rsid w:val="00DD59D4"/>
    <w:rsid w:val="00DD5BBF"/>
    <w:rsid w:val="00DD5D0F"/>
    <w:rsid w:val="00DD5E8D"/>
    <w:rsid w:val="00DD5F8A"/>
    <w:rsid w:val="00DD60A4"/>
    <w:rsid w:val="00DD66A1"/>
    <w:rsid w:val="00DD69FE"/>
    <w:rsid w:val="00DD6A58"/>
    <w:rsid w:val="00DD6DD8"/>
    <w:rsid w:val="00DD6E72"/>
    <w:rsid w:val="00DD78B7"/>
    <w:rsid w:val="00DD7EF5"/>
    <w:rsid w:val="00DE0325"/>
    <w:rsid w:val="00DE0390"/>
    <w:rsid w:val="00DE0426"/>
    <w:rsid w:val="00DE0D1D"/>
    <w:rsid w:val="00DE189D"/>
    <w:rsid w:val="00DE238E"/>
    <w:rsid w:val="00DE2A4B"/>
    <w:rsid w:val="00DE2B2F"/>
    <w:rsid w:val="00DE3973"/>
    <w:rsid w:val="00DE419A"/>
    <w:rsid w:val="00DE5F95"/>
    <w:rsid w:val="00DE60E5"/>
    <w:rsid w:val="00DE6D9F"/>
    <w:rsid w:val="00DE7047"/>
    <w:rsid w:val="00DE7898"/>
    <w:rsid w:val="00DE7B6F"/>
    <w:rsid w:val="00DF0008"/>
    <w:rsid w:val="00DF0797"/>
    <w:rsid w:val="00DF0FB0"/>
    <w:rsid w:val="00DF4522"/>
    <w:rsid w:val="00DF5A4E"/>
    <w:rsid w:val="00DF670A"/>
    <w:rsid w:val="00E00204"/>
    <w:rsid w:val="00E00738"/>
    <w:rsid w:val="00E00EE8"/>
    <w:rsid w:val="00E01102"/>
    <w:rsid w:val="00E0131B"/>
    <w:rsid w:val="00E01A86"/>
    <w:rsid w:val="00E01E06"/>
    <w:rsid w:val="00E02369"/>
    <w:rsid w:val="00E02A19"/>
    <w:rsid w:val="00E0334B"/>
    <w:rsid w:val="00E0554E"/>
    <w:rsid w:val="00E05607"/>
    <w:rsid w:val="00E069E0"/>
    <w:rsid w:val="00E06FE2"/>
    <w:rsid w:val="00E107CF"/>
    <w:rsid w:val="00E10F67"/>
    <w:rsid w:val="00E11341"/>
    <w:rsid w:val="00E12627"/>
    <w:rsid w:val="00E1347A"/>
    <w:rsid w:val="00E13818"/>
    <w:rsid w:val="00E14635"/>
    <w:rsid w:val="00E15090"/>
    <w:rsid w:val="00E15709"/>
    <w:rsid w:val="00E15FF0"/>
    <w:rsid w:val="00E1616D"/>
    <w:rsid w:val="00E172B1"/>
    <w:rsid w:val="00E17ECE"/>
    <w:rsid w:val="00E200D9"/>
    <w:rsid w:val="00E202B7"/>
    <w:rsid w:val="00E2104D"/>
    <w:rsid w:val="00E21244"/>
    <w:rsid w:val="00E21735"/>
    <w:rsid w:val="00E222E4"/>
    <w:rsid w:val="00E22711"/>
    <w:rsid w:val="00E22A9C"/>
    <w:rsid w:val="00E22B07"/>
    <w:rsid w:val="00E22D44"/>
    <w:rsid w:val="00E23137"/>
    <w:rsid w:val="00E236FC"/>
    <w:rsid w:val="00E23B94"/>
    <w:rsid w:val="00E24177"/>
    <w:rsid w:val="00E255C8"/>
    <w:rsid w:val="00E26D76"/>
    <w:rsid w:val="00E27AEA"/>
    <w:rsid w:val="00E30543"/>
    <w:rsid w:val="00E3057F"/>
    <w:rsid w:val="00E30A2D"/>
    <w:rsid w:val="00E321E8"/>
    <w:rsid w:val="00E32A4F"/>
    <w:rsid w:val="00E33784"/>
    <w:rsid w:val="00E34142"/>
    <w:rsid w:val="00E347BF"/>
    <w:rsid w:val="00E34B9A"/>
    <w:rsid w:val="00E34BCD"/>
    <w:rsid w:val="00E35BDA"/>
    <w:rsid w:val="00E35C3C"/>
    <w:rsid w:val="00E35EE4"/>
    <w:rsid w:val="00E367F9"/>
    <w:rsid w:val="00E36B59"/>
    <w:rsid w:val="00E37DDD"/>
    <w:rsid w:val="00E4097E"/>
    <w:rsid w:val="00E414AB"/>
    <w:rsid w:val="00E41EB7"/>
    <w:rsid w:val="00E429B3"/>
    <w:rsid w:val="00E42A25"/>
    <w:rsid w:val="00E42EF8"/>
    <w:rsid w:val="00E44733"/>
    <w:rsid w:val="00E447FA"/>
    <w:rsid w:val="00E45222"/>
    <w:rsid w:val="00E466EB"/>
    <w:rsid w:val="00E469D0"/>
    <w:rsid w:val="00E47DF6"/>
    <w:rsid w:val="00E503EE"/>
    <w:rsid w:val="00E50B29"/>
    <w:rsid w:val="00E52A1A"/>
    <w:rsid w:val="00E52C0B"/>
    <w:rsid w:val="00E52C9A"/>
    <w:rsid w:val="00E52F7D"/>
    <w:rsid w:val="00E531EA"/>
    <w:rsid w:val="00E53774"/>
    <w:rsid w:val="00E53BB9"/>
    <w:rsid w:val="00E54147"/>
    <w:rsid w:val="00E5426A"/>
    <w:rsid w:val="00E54AB6"/>
    <w:rsid w:val="00E54C04"/>
    <w:rsid w:val="00E5518A"/>
    <w:rsid w:val="00E55234"/>
    <w:rsid w:val="00E55242"/>
    <w:rsid w:val="00E55A08"/>
    <w:rsid w:val="00E56003"/>
    <w:rsid w:val="00E561BE"/>
    <w:rsid w:val="00E56279"/>
    <w:rsid w:val="00E56375"/>
    <w:rsid w:val="00E56471"/>
    <w:rsid w:val="00E5679D"/>
    <w:rsid w:val="00E568D2"/>
    <w:rsid w:val="00E5775F"/>
    <w:rsid w:val="00E60DE9"/>
    <w:rsid w:val="00E60E55"/>
    <w:rsid w:val="00E616C2"/>
    <w:rsid w:val="00E61840"/>
    <w:rsid w:val="00E61F9A"/>
    <w:rsid w:val="00E62AD3"/>
    <w:rsid w:val="00E62D71"/>
    <w:rsid w:val="00E633E4"/>
    <w:rsid w:val="00E63598"/>
    <w:rsid w:val="00E63C17"/>
    <w:rsid w:val="00E653D1"/>
    <w:rsid w:val="00E65966"/>
    <w:rsid w:val="00E6629A"/>
    <w:rsid w:val="00E66391"/>
    <w:rsid w:val="00E6730D"/>
    <w:rsid w:val="00E6767A"/>
    <w:rsid w:val="00E67E0E"/>
    <w:rsid w:val="00E714F8"/>
    <w:rsid w:val="00E7276F"/>
    <w:rsid w:val="00E737E9"/>
    <w:rsid w:val="00E74C0F"/>
    <w:rsid w:val="00E75252"/>
    <w:rsid w:val="00E752C3"/>
    <w:rsid w:val="00E758D3"/>
    <w:rsid w:val="00E76DEB"/>
    <w:rsid w:val="00E76E26"/>
    <w:rsid w:val="00E76E9F"/>
    <w:rsid w:val="00E8201A"/>
    <w:rsid w:val="00E8204D"/>
    <w:rsid w:val="00E820D4"/>
    <w:rsid w:val="00E8210F"/>
    <w:rsid w:val="00E82282"/>
    <w:rsid w:val="00E83747"/>
    <w:rsid w:val="00E8384E"/>
    <w:rsid w:val="00E83893"/>
    <w:rsid w:val="00E83BD9"/>
    <w:rsid w:val="00E8447E"/>
    <w:rsid w:val="00E853B8"/>
    <w:rsid w:val="00E85800"/>
    <w:rsid w:val="00E858A0"/>
    <w:rsid w:val="00E85AF2"/>
    <w:rsid w:val="00E85D6A"/>
    <w:rsid w:val="00E86104"/>
    <w:rsid w:val="00E86A0C"/>
    <w:rsid w:val="00E86CA7"/>
    <w:rsid w:val="00E86E3B"/>
    <w:rsid w:val="00E86E41"/>
    <w:rsid w:val="00E870AF"/>
    <w:rsid w:val="00E8743B"/>
    <w:rsid w:val="00E87E55"/>
    <w:rsid w:val="00E87F3D"/>
    <w:rsid w:val="00E908EE"/>
    <w:rsid w:val="00E90DCD"/>
    <w:rsid w:val="00E91225"/>
    <w:rsid w:val="00E926CF"/>
    <w:rsid w:val="00E92A2D"/>
    <w:rsid w:val="00E93756"/>
    <w:rsid w:val="00E93781"/>
    <w:rsid w:val="00E9432C"/>
    <w:rsid w:val="00E9569F"/>
    <w:rsid w:val="00E965C5"/>
    <w:rsid w:val="00E96B35"/>
    <w:rsid w:val="00E96DC1"/>
    <w:rsid w:val="00E9740D"/>
    <w:rsid w:val="00EA0C9F"/>
    <w:rsid w:val="00EA1120"/>
    <w:rsid w:val="00EA1397"/>
    <w:rsid w:val="00EA1A9B"/>
    <w:rsid w:val="00EA2160"/>
    <w:rsid w:val="00EA32FE"/>
    <w:rsid w:val="00EA347B"/>
    <w:rsid w:val="00EA3A0F"/>
    <w:rsid w:val="00EA4C25"/>
    <w:rsid w:val="00EA5A01"/>
    <w:rsid w:val="00EA65E5"/>
    <w:rsid w:val="00EA6F51"/>
    <w:rsid w:val="00EA7123"/>
    <w:rsid w:val="00EA7829"/>
    <w:rsid w:val="00EA78DB"/>
    <w:rsid w:val="00EA7FC8"/>
    <w:rsid w:val="00EA7FE9"/>
    <w:rsid w:val="00EB067A"/>
    <w:rsid w:val="00EB0B2A"/>
    <w:rsid w:val="00EB1CD5"/>
    <w:rsid w:val="00EB3492"/>
    <w:rsid w:val="00EB389A"/>
    <w:rsid w:val="00EB4C51"/>
    <w:rsid w:val="00EB4DC4"/>
    <w:rsid w:val="00EB5A72"/>
    <w:rsid w:val="00EB5EA5"/>
    <w:rsid w:val="00EB6612"/>
    <w:rsid w:val="00EB688C"/>
    <w:rsid w:val="00EB6BDC"/>
    <w:rsid w:val="00EB6C3D"/>
    <w:rsid w:val="00EB6EFF"/>
    <w:rsid w:val="00EB715A"/>
    <w:rsid w:val="00EB7833"/>
    <w:rsid w:val="00EB7A17"/>
    <w:rsid w:val="00EC169C"/>
    <w:rsid w:val="00EC1B58"/>
    <w:rsid w:val="00EC1D0D"/>
    <w:rsid w:val="00EC1D52"/>
    <w:rsid w:val="00EC23EA"/>
    <w:rsid w:val="00EC2675"/>
    <w:rsid w:val="00EC2FBF"/>
    <w:rsid w:val="00EC3EEB"/>
    <w:rsid w:val="00EC4237"/>
    <w:rsid w:val="00EC4BBB"/>
    <w:rsid w:val="00EC5FA4"/>
    <w:rsid w:val="00EC60DB"/>
    <w:rsid w:val="00EC635D"/>
    <w:rsid w:val="00EC7024"/>
    <w:rsid w:val="00EC710D"/>
    <w:rsid w:val="00EC7BEC"/>
    <w:rsid w:val="00ED073C"/>
    <w:rsid w:val="00ED07A3"/>
    <w:rsid w:val="00ED07B9"/>
    <w:rsid w:val="00ED0925"/>
    <w:rsid w:val="00ED0FD9"/>
    <w:rsid w:val="00ED117D"/>
    <w:rsid w:val="00ED1BA4"/>
    <w:rsid w:val="00ED301C"/>
    <w:rsid w:val="00ED3E9B"/>
    <w:rsid w:val="00ED3FE4"/>
    <w:rsid w:val="00ED441C"/>
    <w:rsid w:val="00ED4534"/>
    <w:rsid w:val="00ED5D81"/>
    <w:rsid w:val="00ED5EBB"/>
    <w:rsid w:val="00ED5FFA"/>
    <w:rsid w:val="00ED6131"/>
    <w:rsid w:val="00ED66F3"/>
    <w:rsid w:val="00EE0065"/>
    <w:rsid w:val="00EE0F8F"/>
    <w:rsid w:val="00EE17E9"/>
    <w:rsid w:val="00EE1C0C"/>
    <w:rsid w:val="00EE1CB3"/>
    <w:rsid w:val="00EE29E2"/>
    <w:rsid w:val="00EE35DA"/>
    <w:rsid w:val="00EE39D9"/>
    <w:rsid w:val="00EE3AA0"/>
    <w:rsid w:val="00EE4382"/>
    <w:rsid w:val="00EE443C"/>
    <w:rsid w:val="00EE45A6"/>
    <w:rsid w:val="00EE4DA7"/>
    <w:rsid w:val="00EE51CF"/>
    <w:rsid w:val="00EE52D4"/>
    <w:rsid w:val="00EE56F4"/>
    <w:rsid w:val="00EE5A27"/>
    <w:rsid w:val="00EE6849"/>
    <w:rsid w:val="00EE684A"/>
    <w:rsid w:val="00EE6B38"/>
    <w:rsid w:val="00EE7718"/>
    <w:rsid w:val="00EE7952"/>
    <w:rsid w:val="00EF107A"/>
    <w:rsid w:val="00EF1891"/>
    <w:rsid w:val="00EF1D12"/>
    <w:rsid w:val="00EF25CE"/>
    <w:rsid w:val="00EF32F9"/>
    <w:rsid w:val="00EF35A0"/>
    <w:rsid w:val="00EF3CFE"/>
    <w:rsid w:val="00EF3D59"/>
    <w:rsid w:val="00EF4302"/>
    <w:rsid w:val="00EF4ACB"/>
    <w:rsid w:val="00EF4C26"/>
    <w:rsid w:val="00EF5D90"/>
    <w:rsid w:val="00EF6249"/>
    <w:rsid w:val="00EF67AE"/>
    <w:rsid w:val="00EF77D9"/>
    <w:rsid w:val="00EF7A5E"/>
    <w:rsid w:val="00F00504"/>
    <w:rsid w:val="00F01D00"/>
    <w:rsid w:val="00F021E7"/>
    <w:rsid w:val="00F02855"/>
    <w:rsid w:val="00F02899"/>
    <w:rsid w:val="00F0322A"/>
    <w:rsid w:val="00F03777"/>
    <w:rsid w:val="00F03CAE"/>
    <w:rsid w:val="00F046B9"/>
    <w:rsid w:val="00F04DB8"/>
    <w:rsid w:val="00F05074"/>
    <w:rsid w:val="00F06219"/>
    <w:rsid w:val="00F0667C"/>
    <w:rsid w:val="00F069B3"/>
    <w:rsid w:val="00F10550"/>
    <w:rsid w:val="00F10C9D"/>
    <w:rsid w:val="00F13134"/>
    <w:rsid w:val="00F13496"/>
    <w:rsid w:val="00F13A8F"/>
    <w:rsid w:val="00F1420B"/>
    <w:rsid w:val="00F1545F"/>
    <w:rsid w:val="00F1586B"/>
    <w:rsid w:val="00F160AC"/>
    <w:rsid w:val="00F169F0"/>
    <w:rsid w:val="00F16BD7"/>
    <w:rsid w:val="00F16F5B"/>
    <w:rsid w:val="00F17EA1"/>
    <w:rsid w:val="00F17FEE"/>
    <w:rsid w:val="00F20484"/>
    <w:rsid w:val="00F21287"/>
    <w:rsid w:val="00F21992"/>
    <w:rsid w:val="00F219EC"/>
    <w:rsid w:val="00F21E3C"/>
    <w:rsid w:val="00F2200E"/>
    <w:rsid w:val="00F22856"/>
    <w:rsid w:val="00F228D1"/>
    <w:rsid w:val="00F22F09"/>
    <w:rsid w:val="00F236DF"/>
    <w:rsid w:val="00F2446D"/>
    <w:rsid w:val="00F25C04"/>
    <w:rsid w:val="00F25D91"/>
    <w:rsid w:val="00F2633B"/>
    <w:rsid w:val="00F266E6"/>
    <w:rsid w:val="00F269C3"/>
    <w:rsid w:val="00F270BB"/>
    <w:rsid w:val="00F27E1D"/>
    <w:rsid w:val="00F27F28"/>
    <w:rsid w:val="00F303AA"/>
    <w:rsid w:val="00F30931"/>
    <w:rsid w:val="00F30BC3"/>
    <w:rsid w:val="00F30D47"/>
    <w:rsid w:val="00F312A7"/>
    <w:rsid w:val="00F3134A"/>
    <w:rsid w:val="00F3134C"/>
    <w:rsid w:val="00F3159C"/>
    <w:rsid w:val="00F321C1"/>
    <w:rsid w:val="00F32A99"/>
    <w:rsid w:val="00F32D25"/>
    <w:rsid w:val="00F32D49"/>
    <w:rsid w:val="00F32D63"/>
    <w:rsid w:val="00F33F22"/>
    <w:rsid w:val="00F34569"/>
    <w:rsid w:val="00F34FA4"/>
    <w:rsid w:val="00F35505"/>
    <w:rsid w:val="00F363C4"/>
    <w:rsid w:val="00F375B6"/>
    <w:rsid w:val="00F403E5"/>
    <w:rsid w:val="00F4104C"/>
    <w:rsid w:val="00F410AA"/>
    <w:rsid w:val="00F41A2A"/>
    <w:rsid w:val="00F41BAB"/>
    <w:rsid w:val="00F41C61"/>
    <w:rsid w:val="00F41D98"/>
    <w:rsid w:val="00F42979"/>
    <w:rsid w:val="00F42ECC"/>
    <w:rsid w:val="00F430C4"/>
    <w:rsid w:val="00F43D0F"/>
    <w:rsid w:val="00F4403B"/>
    <w:rsid w:val="00F446D1"/>
    <w:rsid w:val="00F44AFD"/>
    <w:rsid w:val="00F44C18"/>
    <w:rsid w:val="00F44D23"/>
    <w:rsid w:val="00F456D0"/>
    <w:rsid w:val="00F4608C"/>
    <w:rsid w:val="00F47432"/>
    <w:rsid w:val="00F47661"/>
    <w:rsid w:val="00F47D3F"/>
    <w:rsid w:val="00F47DB4"/>
    <w:rsid w:val="00F47E52"/>
    <w:rsid w:val="00F50124"/>
    <w:rsid w:val="00F5039E"/>
    <w:rsid w:val="00F50B72"/>
    <w:rsid w:val="00F50ED4"/>
    <w:rsid w:val="00F510A5"/>
    <w:rsid w:val="00F51B56"/>
    <w:rsid w:val="00F52849"/>
    <w:rsid w:val="00F52A53"/>
    <w:rsid w:val="00F53270"/>
    <w:rsid w:val="00F53B6C"/>
    <w:rsid w:val="00F53E69"/>
    <w:rsid w:val="00F54850"/>
    <w:rsid w:val="00F54E52"/>
    <w:rsid w:val="00F552DD"/>
    <w:rsid w:val="00F555E2"/>
    <w:rsid w:val="00F55666"/>
    <w:rsid w:val="00F5691C"/>
    <w:rsid w:val="00F56B1F"/>
    <w:rsid w:val="00F56D46"/>
    <w:rsid w:val="00F56F63"/>
    <w:rsid w:val="00F57056"/>
    <w:rsid w:val="00F57620"/>
    <w:rsid w:val="00F60B97"/>
    <w:rsid w:val="00F60EAC"/>
    <w:rsid w:val="00F629A5"/>
    <w:rsid w:val="00F6353F"/>
    <w:rsid w:val="00F63C5A"/>
    <w:rsid w:val="00F64154"/>
    <w:rsid w:val="00F6437B"/>
    <w:rsid w:val="00F64704"/>
    <w:rsid w:val="00F64E65"/>
    <w:rsid w:val="00F654D9"/>
    <w:rsid w:val="00F65D09"/>
    <w:rsid w:val="00F66A9E"/>
    <w:rsid w:val="00F672C9"/>
    <w:rsid w:val="00F67975"/>
    <w:rsid w:val="00F67CBB"/>
    <w:rsid w:val="00F7071E"/>
    <w:rsid w:val="00F7085C"/>
    <w:rsid w:val="00F70FA0"/>
    <w:rsid w:val="00F71558"/>
    <w:rsid w:val="00F71FD7"/>
    <w:rsid w:val="00F72029"/>
    <w:rsid w:val="00F72C0C"/>
    <w:rsid w:val="00F73E8C"/>
    <w:rsid w:val="00F74D56"/>
    <w:rsid w:val="00F7522C"/>
    <w:rsid w:val="00F75882"/>
    <w:rsid w:val="00F75C77"/>
    <w:rsid w:val="00F75E0D"/>
    <w:rsid w:val="00F765F8"/>
    <w:rsid w:val="00F77A48"/>
    <w:rsid w:val="00F77D3A"/>
    <w:rsid w:val="00F77E28"/>
    <w:rsid w:val="00F80038"/>
    <w:rsid w:val="00F80488"/>
    <w:rsid w:val="00F80D4C"/>
    <w:rsid w:val="00F81223"/>
    <w:rsid w:val="00F81FEA"/>
    <w:rsid w:val="00F83477"/>
    <w:rsid w:val="00F834AF"/>
    <w:rsid w:val="00F83568"/>
    <w:rsid w:val="00F83658"/>
    <w:rsid w:val="00F839A2"/>
    <w:rsid w:val="00F845F0"/>
    <w:rsid w:val="00F84CAB"/>
    <w:rsid w:val="00F8535B"/>
    <w:rsid w:val="00F85D5F"/>
    <w:rsid w:val="00F85F38"/>
    <w:rsid w:val="00F86124"/>
    <w:rsid w:val="00F8616C"/>
    <w:rsid w:val="00F9000E"/>
    <w:rsid w:val="00F90E8A"/>
    <w:rsid w:val="00F91696"/>
    <w:rsid w:val="00F916CF"/>
    <w:rsid w:val="00F917CA"/>
    <w:rsid w:val="00F91BB3"/>
    <w:rsid w:val="00F91FF5"/>
    <w:rsid w:val="00F92182"/>
    <w:rsid w:val="00F923C3"/>
    <w:rsid w:val="00F93482"/>
    <w:rsid w:val="00F9373D"/>
    <w:rsid w:val="00F93995"/>
    <w:rsid w:val="00F93CA8"/>
    <w:rsid w:val="00F93F7B"/>
    <w:rsid w:val="00F94131"/>
    <w:rsid w:val="00F948EE"/>
    <w:rsid w:val="00F94D8E"/>
    <w:rsid w:val="00F94D94"/>
    <w:rsid w:val="00F94FBF"/>
    <w:rsid w:val="00F9523F"/>
    <w:rsid w:val="00F953A8"/>
    <w:rsid w:val="00F95D6D"/>
    <w:rsid w:val="00F95D7F"/>
    <w:rsid w:val="00F9621E"/>
    <w:rsid w:val="00F97158"/>
    <w:rsid w:val="00F97AF2"/>
    <w:rsid w:val="00F97ED9"/>
    <w:rsid w:val="00FA0907"/>
    <w:rsid w:val="00FA0DB3"/>
    <w:rsid w:val="00FA0DE4"/>
    <w:rsid w:val="00FA1042"/>
    <w:rsid w:val="00FA1DE3"/>
    <w:rsid w:val="00FA3028"/>
    <w:rsid w:val="00FA36DA"/>
    <w:rsid w:val="00FA3819"/>
    <w:rsid w:val="00FA3E93"/>
    <w:rsid w:val="00FA4F02"/>
    <w:rsid w:val="00FA5C81"/>
    <w:rsid w:val="00FA78C5"/>
    <w:rsid w:val="00FA7A2E"/>
    <w:rsid w:val="00FB168C"/>
    <w:rsid w:val="00FB1728"/>
    <w:rsid w:val="00FB181A"/>
    <w:rsid w:val="00FB1B9A"/>
    <w:rsid w:val="00FB1C98"/>
    <w:rsid w:val="00FB1DA8"/>
    <w:rsid w:val="00FB23A5"/>
    <w:rsid w:val="00FB26DE"/>
    <w:rsid w:val="00FB271F"/>
    <w:rsid w:val="00FB2830"/>
    <w:rsid w:val="00FB4553"/>
    <w:rsid w:val="00FB49AB"/>
    <w:rsid w:val="00FB49D4"/>
    <w:rsid w:val="00FB4CD0"/>
    <w:rsid w:val="00FB4D80"/>
    <w:rsid w:val="00FB514F"/>
    <w:rsid w:val="00FB7377"/>
    <w:rsid w:val="00FC049C"/>
    <w:rsid w:val="00FC07A6"/>
    <w:rsid w:val="00FC19E5"/>
    <w:rsid w:val="00FC1AC4"/>
    <w:rsid w:val="00FC2093"/>
    <w:rsid w:val="00FC2941"/>
    <w:rsid w:val="00FC37C8"/>
    <w:rsid w:val="00FC38B0"/>
    <w:rsid w:val="00FC3BD7"/>
    <w:rsid w:val="00FC4B44"/>
    <w:rsid w:val="00FC5257"/>
    <w:rsid w:val="00FC584F"/>
    <w:rsid w:val="00FC5D61"/>
    <w:rsid w:val="00FC6111"/>
    <w:rsid w:val="00FC61A0"/>
    <w:rsid w:val="00FC68E9"/>
    <w:rsid w:val="00FC6C82"/>
    <w:rsid w:val="00FC6F38"/>
    <w:rsid w:val="00FC7534"/>
    <w:rsid w:val="00FC7847"/>
    <w:rsid w:val="00FD0990"/>
    <w:rsid w:val="00FD1104"/>
    <w:rsid w:val="00FD129B"/>
    <w:rsid w:val="00FD1423"/>
    <w:rsid w:val="00FD1DE4"/>
    <w:rsid w:val="00FD243A"/>
    <w:rsid w:val="00FD2B5E"/>
    <w:rsid w:val="00FD2F6A"/>
    <w:rsid w:val="00FD36B5"/>
    <w:rsid w:val="00FD3BFF"/>
    <w:rsid w:val="00FD45C1"/>
    <w:rsid w:val="00FD5144"/>
    <w:rsid w:val="00FD66EF"/>
    <w:rsid w:val="00FD6890"/>
    <w:rsid w:val="00FD6FDB"/>
    <w:rsid w:val="00FE0432"/>
    <w:rsid w:val="00FE070A"/>
    <w:rsid w:val="00FE0ADB"/>
    <w:rsid w:val="00FE0D49"/>
    <w:rsid w:val="00FE0D4A"/>
    <w:rsid w:val="00FE11A4"/>
    <w:rsid w:val="00FE139A"/>
    <w:rsid w:val="00FE1A54"/>
    <w:rsid w:val="00FE2DCF"/>
    <w:rsid w:val="00FE3498"/>
    <w:rsid w:val="00FE38E7"/>
    <w:rsid w:val="00FE3ADB"/>
    <w:rsid w:val="00FE3E86"/>
    <w:rsid w:val="00FE4E84"/>
    <w:rsid w:val="00FE5006"/>
    <w:rsid w:val="00FE5600"/>
    <w:rsid w:val="00FE5AAD"/>
    <w:rsid w:val="00FE62F1"/>
    <w:rsid w:val="00FE72D1"/>
    <w:rsid w:val="00FE72D5"/>
    <w:rsid w:val="00FE742A"/>
    <w:rsid w:val="00FE77F4"/>
    <w:rsid w:val="00FE7FF8"/>
    <w:rsid w:val="00FF056C"/>
    <w:rsid w:val="00FF1257"/>
    <w:rsid w:val="00FF1F5A"/>
    <w:rsid w:val="00FF24F6"/>
    <w:rsid w:val="00FF2546"/>
    <w:rsid w:val="00FF2AF1"/>
    <w:rsid w:val="00FF2DA3"/>
    <w:rsid w:val="00FF2EEE"/>
    <w:rsid w:val="00FF2FCD"/>
    <w:rsid w:val="00FF31E0"/>
    <w:rsid w:val="00FF3663"/>
    <w:rsid w:val="00FF3930"/>
    <w:rsid w:val="00FF3ADD"/>
    <w:rsid w:val="00FF4541"/>
    <w:rsid w:val="00FF4A19"/>
    <w:rsid w:val="00FF4C1D"/>
    <w:rsid w:val="00FF529F"/>
    <w:rsid w:val="00FF5B4E"/>
    <w:rsid w:val="00FF6010"/>
    <w:rsid w:val="00FF6AEB"/>
    <w:rsid w:val="00FF732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25B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95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60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457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14B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BEE"/>
  </w:style>
  <w:style w:type="paragraph" w:styleId="a7">
    <w:name w:val="header"/>
    <w:basedOn w:val="a"/>
    <w:link w:val="a8"/>
    <w:rsid w:val="00A14BEE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395922"/>
    <w:pPr>
      <w:spacing w:line="360" w:lineRule="auto"/>
      <w:jc w:val="both"/>
    </w:pPr>
  </w:style>
  <w:style w:type="paragraph" w:styleId="20">
    <w:name w:val="Body Text Indent 2"/>
    <w:basedOn w:val="a"/>
    <w:rsid w:val="00395922"/>
    <w:pPr>
      <w:spacing w:line="360" w:lineRule="auto"/>
      <w:ind w:firstLine="709"/>
      <w:jc w:val="both"/>
    </w:pPr>
  </w:style>
  <w:style w:type="paragraph" w:customStyle="1" w:styleId="10">
    <w:name w:val="Обычный1"/>
    <w:rsid w:val="00395922"/>
    <w:rPr>
      <w:sz w:val="28"/>
    </w:rPr>
  </w:style>
  <w:style w:type="paragraph" w:customStyle="1" w:styleId="FR1">
    <w:name w:val="FR1"/>
    <w:rsid w:val="00395922"/>
    <w:pPr>
      <w:widowControl w:val="0"/>
      <w:snapToGrid w:val="0"/>
      <w:spacing w:before="840" w:line="432" w:lineRule="auto"/>
      <w:jc w:val="center"/>
    </w:pPr>
    <w:rPr>
      <w:rFonts w:ascii="Courier New" w:hAnsi="Courier New"/>
    </w:rPr>
  </w:style>
  <w:style w:type="paragraph" w:styleId="30">
    <w:name w:val="Body Text 3"/>
    <w:basedOn w:val="a"/>
    <w:rsid w:val="00395922"/>
    <w:pPr>
      <w:spacing w:after="120"/>
    </w:pPr>
    <w:rPr>
      <w:sz w:val="16"/>
      <w:szCs w:val="16"/>
    </w:rPr>
  </w:style>
  <w:style w:type="paragraph" w:customStyle="1" w:styleId="Heading">
    <w:name w:val="Heading"/>
    <w:rsid w:val="000030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ody Text Indent"/>
    <w:basedOn w:val="a"/>
    <w:rsid w:val="00DA70F4"/>
    <w:pPr>
      <w:spacing w:after="120"/>
      <w:ind w:left="283"/>
    </w:pPr>
    <w:rPr>
      <w:sz w:val="28"/>
    </w:rPr>
  </w:style>
  <w:style w:type="paragraph" w:customStyle="1" w:styleId="formattext">
    <w:name w:val="formattext"/>
    <w:basedOn w:val="a"/>
    <w:rsid w:val="00252743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7E7F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7E7F0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rsid w:val="0047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basedOn w:val="a"/>
    <w:rsid w:val="004C2BC8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C00E35"/>
  </w:style>
  <w:style w:type="character" w:customStyle="1" w:styleId="a8">
    <w:name w:val="Верхний колонтитул Знак"/>
    <w:link w:val="a7"/>
    <w:uiPriority w:val="99"/>
    <w:rsid w:val="006E6FBB"/>
    <w:rPr>
      <w:sz w:val="24"/>
      <w:szCs w:val="24"/>
    </w:rPr>
  </w:style>
  <w:style w:type="paragraph" w:styleId="ae">
    <w:name w:val="No Spacing"/>
    <w:basedOn w:val="a"/>
    <w:link w:val="af"/>
    <w:uiPriority w:val="1"/>
    <w:qFormat/>
    <w:rsid w:val="00FE38E7"/>
    <w:pPr>
      <w:jc w:val="both"/>
    </w:pPr>
    <w:rPr>
      <w:rFonts w:ascii="Arial" w:eastAsia="Calibri" w:hAnsi="Arial"/>
      <w:szCs w:val="20"/>
    </w:rPr>
  </w:style>
  <w:style w:type="character" w:customStyle="1" w:styleId="af">
    <w:name w:val="Без интервала Знак"/>
    <w:link w:val="ae"/>
    <w:uiPriority w:val="1"/>
    <w:rsid w:val="00FE38E7"/>
    <w:rPr>
      <w:rFonts w:ascii="Arial" w:eastAsia="Calibri" w:hAnsi="Arial"/>
      <w:sz w:val="24"/>
    </w:rPr>
  </w:style>
  <w:style w:type="character" w:styleId="af0">
    <w:name w:val="Hyperlink"/>
    <w:basedOn w:val="a0"/>
    <w:uiPriority w:val="99"/>
    <w:unhideWhenUsed/>
    <w:rsid w:val="004414E2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457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1">
    <w:name w:val="List"/>
    <w:basedOn w:val="a"/>
    <w:rsid w:val="00B45713"/>
    <w:pPr>
      <w:ind w:left="283" w:hanging="283"/>
      <w:contextualSpacing/>
    </w:pPr>
  </w:style>
  <w:style w:type="paragraph" w:styleId="21">
    <w:name w:val="List 2"/>
    <w:basedOn w:val="a"/>
    <w:rsid w:val="00B45713"/>
    <w:pPr>
      <w:ind w:left="566" w:hanging="283"/>
      <w:contextualSpacing/>
    </w:pPr>
  </w:style>
  <w:style w:type="paragraph" w:styleId="31">
    <w:name w:val="List 3"/>
    <w:basedOn w:val="a"/>
    <w:rsid w:val="00B45713"/>
    <w:pPr>
      <w:ind w:left="849" w:hanging="283"/>
      <w:contextualSpacing/>
    </w:pPr>
  </w:style>
  <w:style w:type="paragraph" w:styleId="41">
    <w:name w:val="List 4"/>
    <w:basedOn w:val="a"/>
    <w:rsid w:val="00B45713"/>
    <w:pPr>
      <w:ind w:left="1132" w:hanging="283"/>
      <w:contextualSpacing/>
    </w:pPr>
  </w:style>
  <w:style w:type="paragraph" w:styleId="5">
    <w:name w:val="List 5"/>
    <w:basedOn w:val="a"/>
    <w:rsid w:val="00B45713"/>
    <w:pPr>
      <w:ind w:left="1415" w:hanging="283"/>
      <w:contextualSpacing/>
    </w:pPr>
  </w:style>
  <w:style w:type="paragraph" w:styleId="af2">
    <w:name w:val="List Continue"/>
    <w:basedOn w:val="a"/>
    <w:rsid w:val="00B45713"/>
    <w:pPr>
      <w:spacing w:after="120"/>
      <w:ind w:left="283"/>
      <w:contextualSpacing/>
    </w:pPr>
  </w:style>
  <w:style w:type="paragraph" w:styleId="af3">
    <w:name w:val="Normal Indent"/>
    <w:basedOn w:val="a"/>
    <w:rsid w:val="00B45713"/>
    <w:pPr>
      <w:ind w:left="708"/>
    </w:pPr>
  </w:style>
  <w:style w:type="paragraph" w:styleId="af4">
    <w:name w:val="Body Text First Indent"/>
    <w:basedOn w:val="a9"/>
    <w:link w:val="af5"/>
    <w:rsid w:val="00B45713"/>
    <w:pPr>
      <w:spacing w:line="240" w:lineRule="auto"/>
      <w:ind w:firstLine="360"/>
      <w:jc w:val="left"/>
    </w:pPr>
  </w:style>
  <w:style w:type="character" w:customStyle="1" w:styleId="aa">
    <w:name w:val="Основной текст Знак"/>
    <w:basedOn w:val="a0"/>
    <w:link w:val="a9"/>
    <w:rsid w:val="00B45713"/>
    <w:rPr>
      <w:sz w:val="24"/>
      <w:szCs w:val="24"/>
    </w:rPr>
  </w:style>
  <w:style w:type="character" w:customStyle="1" w:styleId="af5">
    <w:name w:val="Красная строка Знак"/>
    <w:basedOn w:val="aa"/>
    <w:link w:val="af4"/>
    <w:rsid w:val="00B45713"/>
    <w:rPr>
      <w:sz w:val="24"/>
      <w:szCs w:val="24"/>
    </w:rPr>
  </w:style>
  <w:style w:type="paragraph" w:customStyle="1" w:styleId="22">
    <w:name w:val="Обычный2"/>
    <w:rsid w:val="00A3789A"/>
    <w:rPr>
      <w:sz w:val="28"/>
    </w:rPr>
  </w:style>
  <w:style w:type="paragraph" w:styleId="af6">
    <w:name w:val="footnote text"/>
    <w:basedOn w:val="a"/>
    <w:link w:val="af7"/>
    <w:rsid w:val="00BE0BC1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E0BC1"/>
  </w:style>
  <w:style w:type="character" w:styleId="af8">
    <w:name w:val="footnote reference"/>
    <w:basedOn w:val="a0"/>
    <w:rsid w:val="00BE0BC1"/>
    <w:rPr>
      <w:vertAlign w:val="superscript"/>
    </w:rPr>
  </w:style>
  <w:style w:type="character" w:styleId="af9">
    <w:name w:val="annotation reference"/>
    <w:basedOn w:val="a0"/>
    <w:rsid w:val="003A4A3B"/>
    <w:rPr>
      <w:sz w:val="16"/>
      <w:szCs w:val="16"/>
    </w:rPr>
  </w:style>
  <w:style w:type="paragraph" w:styleId="afa">
    <w:name w:val="annotation text"/>
    <w:basedOn w:val="a"/>
    <w:link w:val="afb"/>
    <w:rsid w:val="003A4A3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A4A3B"/>
  </w:style>
  <w:style w:type="paragraph" w:styleId="afc">
    <w:name w:val="annotation subject"/>
    <w:basedOn w:val="afa"/>
    <w:next w:val="afa"/>
    <w:link w:val="afd"/>
    <w:rsid w:val="003A4A3B"/>
    <w:rPr>
      <w:b/>
      <w:bCs/>
    </w:rPr>
  </w:style>
  <w:style w:type="character" w:customStyle="1" w:styleId="afd">
    <w:name w:val="Тема примечания Знак"/>
    <w:basedOn w:val="afb"/>
    <w:link w:val="afc"/>
    <w:rsid w:val="003A4A3B"/>
    <w:rPr>
      <w:b/>
      <w:bCs/>
    </w:rPr>
  </w:style>
  <w:style w:type="character" w:styleId="afe">
    <w:name w:val="Placeholder Text"/>
    <w:basedOn w:val="a0"/>
    <w:uiPriority w:val="99"/>
    <w:semiHidden/>
    <w:rsid w:val="00C1430E"/>
    <w:rPr>
      <w:color w:val="808080"/>
    </w:rPr>
  </w:style>
  <w:style w:type="character" w:customStyle="1" w:styleId="a5">
    <w:name w:val="Нижний колонтитул Знак"/>
    <w:basedOn w:val="a0"/>
    <w:link w:val="a4"/>
    <w:uiPriority w:val="99"/>
    <w:rsid w:val="008F15A2"/>
    <w:rPr>
      <w:sz w:val="24"/>
      <w:szCs w:val="24"/>
    </w:rPr>
  </w:style>
  <w:style w:type="paragraph" w:customStyle="1" w:styleId="headertext">
    <w:name w:val="headertext"/>
    <w:basedOn w:val="a"/>
    <w:rsid w:val="00955A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55A6D"/>
  </w:style>
  <w:style w:type="character" w:customStyle="1" w:styleId="fontstyle01">
    <w:name w:val="fontstyle01"/>
    <w:basedOn w:val="a0"/>
    <w:rsid w:val="00893F9E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FORMATTEXT0">
    <w:name w:val=".FORMATTEXT"/>
    <w:uiPriority w:val="99"/>
    <w:rsid w:val="00C107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95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60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457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14B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BEE"/>
  </w:style>
  <w:style w:type="paragraph" w:styleId="a7">
    <w:name w:val="header"/>
    <w:basedOn w:val="a"/>
    <w:link w:val="a8"/>
    <w:rsid w:val="00A14BEE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395922"/>
    <w:pPr>
      <w:spacing w:line="360" w:lineRule="auto"/>
      <w:jc w:val="both"/>
    </w:pPr>
  </w:style>
  <w:style w:type="paragraph" w:styleId="20">
    <w:name w:val="Body Text Indent 2"/>
    <w:basedOn w:val="a"/>
    <w:rsid w:val="00395922"/>
    <w:pPr>
      <w:spacing w:line="360" w:lineRule="auto"/>
      <w:ind w:firstLine="709"/>
      <w:jc w:val="both"/>
    </w:pPr>
  </w:style>
  <w:style w:type="paragraph" w:customStyle="1" w:styleId="10">
    <w:name w:val="Обычный1"/>
    <w:rsid w:val="00395922"/>
    <w:rPr>
      <w:sz w:val="28"/>
    </w:rPr>
  </w:style>
  <w:style w:type="paragraph" w:customStyle="1" w:styleId="FR1">
    <w:name w:val="FR1"/>
    <w:rsid w:val="00395922"/>
    <w:pPr>
      <w:widowControl w:val="0"/>
      <w:snapToGrid w:val="0"/>
      <w:spacing w:before="840" w:line="432" w:lineRule="auto"/>
      <w:jc w:val="center"/>
    </w:pPr>
    <w:rPr>
      <w:rFonts w:ascii="Courier New" w:hAnsi="Courier New"/>
    </w:rPr>
  </w:style>
  <w:style w:type="paragraph" w:styleId="30">
    <w:name w:val="Body Text 3"/>
    <w:basedOn w:val="a"/>
    <w:rsid w:val="00395922"/>
    <w:pPr>
      <w:spacing w:after="120"/>
    </w:pPr>
    <w:rPr>
      <w:sz w:val="16"/>
      <w:szCs w:val="16"/>
    </w:rPr>
  </w:style>
  <w:style w:type="paragraph" w:customStyle="1" w:styleId="Heading">
    <w:name w:val="Heading"/>
    <w:rsid w:val="000030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ody Text Indent"/>
    <w:basedOn w:val="a"/>
    <w:rsid w:val="00DA70F4"/>
    <w:pPr>
      <w:spacing w:after="120"/>
      <w:ind w:left="283"/>
    </w:pPr>
    <w:rPr>
      <w:sz w:val="28"/>
    </w:rPr>
  </w:style>
  <w:style w:type="paragraph" w:customStyle="1" w:styleId="formattext">
    <w:name w:val="formattext"/>
    <w:basedOn w:val="a"/>
    <w:rsid w:val="00252743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7E7F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7E7F0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rsid w:val="0047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basedOn w:val="a"/>
    <w:rsid w:val="004C2BC8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C00E35"/>
  </w:style>
  <w:style w:type="character" w:customStyle="1" w:styleId="a8">
    <w:name w:val="Верхний колонтитул Знак"/>
    <w:link w:val="a7"/>
    <w:uiPriority w:val="99"/>
    <w:rsid w:val="006E6FBB"/>
    <w:rPr>
      <w:sz w:val="24"/>
      <w:szCs w:val="24"/>
    </w:rPr>
  </w:style>
  <w:style w:type="paragraph" w:styleId="ae">
    <w:name w:val="No Spacing"/>
    <w:basedOn w:val="a"/>
    <w:link w:val="af"/>
    <w:uiPriority w:val="1"/>
    <w:qFormat/>
    <w:rsid w:val="00FE38E7"/>
    <w:pPr>
      <w:jc w:val="both"/>
    </w:pPr>
    <w:rPr>
      <w:rFonts w:ascii="Arial" w:eastAsia="Calibri" w:hAnsi="Arial"/>
      <w:szCs w:val="20"/>
    </w:rPr>
  </w:style>
  <w:style w:type="character" w:customStyle="1" w:styleId="af">
    <w:name w:val="Без интервала Знак"/>
    <w:link w:val="ae"/>
    <w:uiPriority w:val="1"/>
    <w:rsid w:val="00FE38E7"/>
    <w:rPr>
      <w:rFonts w:ascii="Arial" w:eastAsia="Calibri" w:hAnsi="Arial"/>
      <w:sz w:val="24"/>
    </w:rPr>
  </w:style>
  <w:style w:type="character" w:styleId="af0">
    <w:name w:val="Hyperlink"/>
    <w:basedOn w:val="a0"/>
    <w:uiPriority w:val="99"/>
    <w:unhideWhenUsed/>
    <w:rsid w:val="004414E2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457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1">
    <w:name w:val="List"/>
    <w:basedOn w:val="a"/>
    <w:rsid w:val="00B45713"/>
    <w:pPr>
      <w:ind w:left="283" w:hanging="283"/>
      <w:contextualSpacing/>
    </w:pPr>
  </w:style>
  <w:style w:type="paragraph" w:styleId="21">
    <w:name w:val="List 2"/>
    <w:basedOn w:val="a"/>
    <w:rsid w:val="00B45713"/>
    <w:pPr>
      <w:ind w:left="566" w:hanging="283"/>
      <w:contextualSpacing/>
    </w:pPr>
  </w:style>
  <w:style w:type="paragraph" w:styleId="31">
    <w:name w:val="List 3"/>
    <w:basedOn w:val="a"/>
    <w:rsid w:val="00B45713"/>
    <w:pPr>
      <w:ind w:left="849" w:hanging="283"/>
      <w:contextualSpacing/>
    </w:pPr>
  </w:style>
  <w:style w:type="paragraph" w:styleId="41">
    <w:name w:val="List 4"/>
    <w:basedOn w:val="a"/>
    <w:rsid w:val="00B45713"/>
    <w:pPr>
      <w:ind w:left="1132" w:hanging="283"/>
      <w:contextualSpacing/>
    </w:pPr>
  </w:style>
  <w:style w:type="paragraph" w:styleId="5">
    <w:name w:val="List 5"/>
    <w:basedOn w:val="a"/>
    <w:rsid w:val="00B45713"/>
    <w:pPr>
      <w:ind w:left="1415" w:hanging="283"/>
      <w:contextualSpacing/>
    </w:pPr>
  </w:style>
  <w:style w:type="paragraph" w:styleId="af2">
    <w:name w:val="List Continue"/>
    <w:basedOn w:val="a"/>
    <w:rsid w:val="00B45713"/>
    <w:pPr>
      <w:spacing w:after="120"/>
      <w:ind w:left="283"/>
      <w:contextualSpacing/>
    </w:pPr>
  </w:style>
  <w:style w:type="paragraph" w:styleId="af3">
    <w:name w:val="Normal Indent"/>
    <w:basedOn w:val="a"/>
    <w:rsid w:val="00B45713"/>
    <w:pPr>
      <w:ind w:left="708"/>
    </w:pPr>
  </w:style>
  <w:style w:type="paragraph" w:styleId="af4">
    <w:name w:val="Body Text First Indent"/>
    <w:basedOn w:val="a9"/>
    <w:link w:val="af5"/>
    <w:rsid w:val="00B45713"/>
    <w:pPr>
      <w:spacing w:line="240" w:lineRule="auto"/>
      <w:ind w:firstLine="360"/>
      <w:jc w:val="left"/>
    </w:pPr>
  </w:style>
  <w:style w:type="character" w:customStyle="1" w:styleId="aa">
    <w:name w:val="Основной текст Знак"/>
    <w:basedOn w:val="a0"/>
    <w:link w:val="a9"/>
    <w:rsid w:val="00B45713"/>
    <w:rPr>
      <w:sz w:val="24"/>
      <w:szCs w:val="24"/>
    </w:rPr>
  </w:style>
  <w:style w:type="character" w:customStyle="1" w:styleId="af5">
    <w:name w:val="Красная строка Знак"/>
    <w:basedOn w:val="aa"/>
    <w:link w:val="af4"/>
    <w:rsid w:val="00B45713"/>
    <w:rPr>
      <w:sz w:val="24"/>
      <w:szCs w:val="24"/>
    </w:rPr>
  </w:style>
  <w:style w:type="paragraph" w:customStyle="1" w:styleId="22">
    <w:name w:val="Обычный2"/>
    <w:rsid w:val="00A3789A"/>
    <w:rPr>
      <w:sz w:val="28"/>
    </w:rPr>
  </w:style>
  <w:style w:type="paragraph" w:styleId="af6">
    <w:name w:val="footnote text"/>
    <w:basedOn w:val="a"/>
    <w:link w:val="af7"/>
    <w:rsid w:val="00BE0BC1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E0BC1"/>
  </w:style>
  <w:style w:type="character" w:styleId="af8">
    <w:name w:val="footnote reference"/>
    <w:basedOn w:val="a0"/>
    <w:rsid w:val="00BE0BC1"/>
    <w:rPr>
      <w:vertAlign w:val="superscript"/>
    </w:rPr>
  </w:style>
  <w:style w:type="character" w:styleId="af9">
    <w:name w:val="annotation reference"/>
    <w:basedOn w:val="a0"/>
    <w:rsid w:val="003A4A3B"/>
    <w:rPr>
      <w:sz w:val="16"/>
      <w:szCs w:val="16"/>
    </w:rPr>
  </w:style>
  <w:style w:type="paragraph" w:styleId="afa">
    <w:name w:val="annotation text"/>
    <w:basedOn w:val="a"/>
    <w:link w:val="afb"/>
    <w:rsid w:val="003A4A3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A4A3B"/>
  </w:style>
  <w:style w:type="paragraph" w:styleId="afc">
    <w:name w:val="annotation subject"/>
    <w:basedOn w:val="afa"/>
    <w:next w:val="afa"/>
    <w:link w:val="afd"/>
    <w:rsid w:val="003A4A3B"/>
    <w:rPr>
      <w:b/>
      <w:bCs/>
    </w:rPr>
  </w:style>
  <w:style w:type="character" w:customStyle="1" w:styleId="afd">
    <w:name w:val="Тема примечания Знак"/>
    <w:basedOn w:val="afb"/>
    <w:link w:val="afc"/>
    <w:rsid w:val="003A4A3B"/>
    <w:rPr>
      <w:b/>
      <w:bCs/>
    </w:rPr>
  </w:style>
  <w:style w:type="character" w:styleId="afe">
    <w:name w:val="Placeholder Text"/>
    <w:basedOn w:val="a0"/>
    <w:uiPriority w:val="99"/>
    <w:semiHidden/>
    <w:rsid w:val="00C1430E"/>
    <w:rPr>
      <w:color w:val="808080"/>
    </w:rPr>
  </w:style>
  <w:style w:type="character" w:customStyle="1" w:styleId="a5">
    <w:name w:val="Нижний колонтитул Знак"/>
    <w:basedOn w:val="a0"/>
    <w:link w:val="a4"/>
    <w:uiPriority w:val="99"/>
    <w:rsid w:val="008F15A2"/>
    <w:rPr>
      <w:sz w:val="24"/>
      <w:szCs w:val="24"/>
    </w:rPr>
  </w:style>
  <w:style w:type="paragraph" w:customStyle="1" w:styleId="headertext">
    <w:name w:val="headertext"/>
    <w:basedOn w:val="a"/>
    <w:rsid w:val="00955A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55A6D"/>
  </w:style>
  <w:style w:type="character" w:customStyle="1" w:styleId="fontstyle01">
    <w:name w:val="fontstyle01"/>
    <w:basedOn w:val="a0"/>
    <w:rsid w:val="00893F9E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FORMATTEXT0">
    <w:name w:val=".FORMATTEXT"/>
    <w:uiPriority w:val="99"/>
    <w:rsid w:val="00C107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FE85-48DB-4D91-AA59-05799162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13</Pages>
  <Words>2033</Words>
  <Characters>13800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2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1</dc:creator>
  <cp:keywords/>
  <dc:description/>
  <cp:lastModifiedBy>Кристина С. Горбунова</cp:lastModifiedBy>
  <cp:revision>34</cp:revision>
  <cp:lastPrinted>2024-03-04T08:09:00Z</cp:lastPrinted>
  <dcterms:created xsi:type="dcterms:W3CDTF">2025-05-20T09:37:00Z</dcterms:created>
  <dcterms:modified xsi:type="dcterms:W3CDTF">2025-06-06T09:51:00Z</dcterms:modified>
</cp:coreProperties>
</file>