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2"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023"/>
        <w:gridCol w:w="5123"/>
        <w:gridCol w:w="2919"/>
      </w:tblGrid>
      <w:tr w:rsidR="00906F9C" w:rsidRPr="00906F9C" w14:paraId="6A5EBD94" w14:textId="77777777" w:rsidTr="002C7372">
        <w:tc>
          <w:tcPr>
            <w:tcW w:w="5000" w:type="pct"/>
            <w:gridSpan w:val="3"/>
            <w:tcBorders>
              <w:top w:val="single" w:sz="36" w:space="0" w:color="auto"/>
              <w:bottom w:val="single" w:sz="36" w:space="0" w:color="auto"/>
            </w:tcBorders>
          </w:tcPr>
          <w:p w14:paraId="216A9B81" w14:textId="77777777" w:rsidR="002C7372" w:rsidRPr="00906F9C" w:rsidRDefault="002C7372" w:rsidP="002C7372">
            <w:pPr>
              <w:widowControl w:val="0"/>
              <w:spacing w:after="0" w:line="360" w:lineRule="auto"/>
              <w:ind w:firstLine="709"/>
              <w:jc w:val="both"/>
              <w:rPr>
                <w:rFonts w:ascii="Arial" w:eastAsia="Calibri" w:hAnsi="Arial" w:cs="Arial"/>
                <w:color w:val="000000" w:themeColor="text1"/>
                <w:sz w:val="16"/>
                <w:szCs w:val="16"/>
                <w:lang w:eastAsia="ru-RU"/>
              </w:rPr>
            </w:pPr>
          </w:p>
          <w:p w14:paraId="11DC564B" w14:textId="77777777" w:rsidR="002C7372" w:rsidRPr="00906F9C" w:rsidRDefault="002C7372" w:rsidP="002C7372">
            <w:pPr>
              <w:widowControl w:val="0"/>
              <w:spacing w:after="0" w:line="240" w:lineRule="auto"/>
              <w:jc w:val="center"/>
              <w:rPr>
                <w:rFonts w:ascii="Arial" w:eastAsia="Calibri" w:hAnsi="Arial" w:cs="Arial"/>
                <w:b/>
                <w:color w:val="000000" w:themeColor="text1"/>
                <w:sz w:val="24"/>
                <w:szCs w:val="24"/>
                <w:lang w:eastAsia="ru-RU"/>
              </w:rPr>
            </w:pPr>
            <w:r w:rsidRPr="00906F9C">
              <w:rPr>
                <w:rFonts w:ascii="Arial" w:eastAsia="Calibri" w:hAnsi="Arial" w:cs="Arial"/>
                <w:b/>
                <w:color w:val="000000" w:themeColor="text1"/>
                <w:sz w:val="24"/>
                <w:szCs w:val="24"/>
                <w:lang w:eastAsia="ru-RU"/>
              </w:rPr>
              <w:t>ЕВРАЗИЙСКИЙ СОВЕТ ПО СТАНДАРТИЗАЦИИ, МЕТРОЛОГИИ И СЕРТИФИКАЦИИ</w:t>
            </w:r>
          </w:p>
          <w:p w14:paraId="4CE73816" w14:textId="77777777" w:rsidR="002C7372" w:rsidRPr="00906F9C" w:rsidRDefault="002C7372" w:rsidP="002C7372">
            <w:pPr>
              <w:widowControl w:val="0"/>
              <w:spacing w:after="0" w:line="240" w:lineRule="auto"/>
              <w:jc w:val="center"/>
              <w:rPr>
                <w:rFonts w:ascii="Arial" w:eastAsia="Calibri" w:hAnsi="Arial" w:cs="Arial"/>
                <w:b/>
                <w:color w:val="000000" w:themeColor="text1"/>
                <w:sz w:val="24"/>
                <w:szCs w:val="24"/>
                <w:lang w:val="en-US" w:eastAsia="ru-RU"/>
              </w:rPr>
            </w:pPr>
            <w:r w:rsidRPr="00906F9C">
              <w:rPr>
                <w:rFonts w:ascii="Arial" w:eastAsia="Calibri" w:hAnsi="Arial" w:cs="Arial"/>
                <w:b/>
                <w:color w:val="000000" w:themeColor="text1"/>
                <w:sz w:val="24"/>
                <w:szCs w:val="24"/>
                <w:lang w:val="en-US" w:eastAsia="ru-RU"/>
              </w:rPr>
              <w:t>(</w:t>
            </w:r>
            <w:r w:rsidRPr="00906F9C">
              <w:rPr>
                <w:rFonts w:ascii="Arial" w:eastAsia="Calibri" w:hAnsi="Arial" w:cs="Arial"/>
                <w:b/>
                <w:color w:val="000000" w:themeColor="text1"/>
                <w:sz w:val="24"/>
                <w:szCs w:val="24"/>
                <w:lang w:eastAsia="ru-RU"/>
              </w:rPr>
              <w:t>ЕАС</w:t>
            </w:r>
            <w:r w:rsidRPr="00906F9C">
              <w:rPr>
                <w:rFonts w:ascii="Arial" w:eastAsia="Calibri" w:hAnsi="Arial" w:cs="Arial"/>
                <w:b/>
                <w:color w:val="000000" w:themeColor="text1"/>
                <w:sz w:val="24"/>
                <w:szCs w:val="24"/>
                <w:lang w:val="en-US" w:eastAsia="ru-RU"/>
              </w:rPr>
              <w:t>C)</w:t>
            </w:r>
          </w:p>
          <w:p w14:paraId="5D5F90B6" w14:textId="77777777" w:rsidR="002C7372" w:rsidRPr="00906F9C" w:rsidRDefault="002C7372" w:rsidP="002C7372">
            <w:pPr>
              <w:widowControl w:val="0"/>
              <w:spacing w:after="0" w:line="240" w:lineRule="auto"/>
              <w:jc w:val="center"/>
              <w:rPr>
                <w:rFonts w:ascii="Arial" w:eastAsia="Calibri" w:hAnsi="Arial" w:cs="Arial"/>
                <w:b/>
                <w:color w:val="000000" w:themeColor="text1"/>
                <w:sz w:val="24"/>
                <w:szCs w:val="24"/>
                <w:lang w:val="en-US" w:eastAsia="ru-RU"/>
              </w:rPr>
            </w:pPr>
          </w:p>
          <w:p w14:paraId="363F8576" w14:textId="77777777" w:rsidR="002C7372" w:rsidRPr="00906F9C" w:rsidRDefault="002C7372" w:rsidP="002C7372">
            <w:pPr>
              <w:widowControl w:val="0"/>
              <w:spacing w:after="0" w:line="240" w:lineRule="auto"/>
              <w:jc w:val="center"/>
              <w:rPr>
                <w:rFonts w:ascii="Arial" w:eastAsia="Calibri" w:hAnsi="Arial" w:cs="Arial"/>
                <w:b/>
                <w:color w:val="000000" w:themeColor="text1"/>
                <w:sz w:val="24"/>
                <w:szCs w:val="24"/>
                <w:lang w:val="en-US" w:eastAsia="ru-RU"/>
              </w:rPr>
            </w:pPr>
            <w:r w:rsidRPr="00906F9C">
              <w:rPr>
                <w:rFonts w:ascii="Arial" w:eastAsia="Calibri" w:hAnsi="Arial" w:cs="Arial"/>
                <w:b/>
                <w:color w:val="000000" w:themeColor="text1"/>
                <w:sz w:val="24"/>
                <w:szCs w:val="24"/>
                <w:lang w:val="en-US" w:eastAsia="ru-RU"/>
              </w:rPr>
              <w:t>EURO-ASIAN COUNCIL FOR STANDARDIZATION, METROLOGY AND CERTIFICATION</w:t>
            </w:r>
          </w:p>
          <w:p w14:paraId="3DEFD68F" w14:textId="77777777" w:rsidR="002C7372" w:rsidRPr="00906F9C" w:rsidRDefault="002C7372" w:rsidP="002C7372">
            <w:pPr>
              <w:widowControl w:val="0"/>
              <w:spacing w:after="0" w:line="240" w:lineRule="auto"/>
              <w:jc w:val="center"/>
              <w:rPr>
                <w:rFonts w:ascii="Arial" w:eastAsia="Calibri" w:hAnsi="Arial" w:cs="Arial"/>
                <w:b/>
                <w:color w:val="000000" w:themeColor="text1"/>
                <w:sz w:val="24"/>
                <w:szCs w:val="24"/>
                <w:lang w:eastAsia="ru-RU"/>
              </w:rPr>
            </w:pPr>
            <w:r w:rsidRPr="00906F9C">
              <w:rPr>
                <w:rFonts w:ascii="Arial" w:eastAsia="Calibri" w:hAnsi="Arial" w:cs="Arial"/>
                <w:b/>
                <w:color w:val="000000" w:themeColor="text1"/>
                <w:sz w:val="24"/>
                <w:szCs w:val="24"/>
                <w:lang w:eastAsia="ru-RU"/>
              </w:rPr>
              <w:t>(EASC)</w:t>
            </w:r>
          </w:p>
          <w:p w14:paraId="35070BDC" w14:textId="77777777" w:rsidR="002C7372" w:rsidRPr="00906F9C" w:rsidRDefault="002C7372" w:rsidP="002C7372">
            <w:pPr>
              <w:widowControl w:val="0"/>
              <w:spacing w:after="0" w:line="240" w:lineRule="auto"/>
              <w:jc w:val="center"/>
              <w:rPr>
                <w:rFonts w:ascii="Arial" w:eastAsia="Calibri" w:hAnsi="Arial" w:cs="Arial"/>
                <w:color w:val="000000" w:themeColor="text1"/>
                <w:sz w:val="16"/>
                <w:szCs w:val="16"/>
                <w:lang w:eastAsia="ru-RU"/>
              </w:rPr>
            </w:pPr>
          </w:p>
        </w:tc>
      </w:tr>
      <w:tr w:rsidR="002C7372" w:rsidRPr="00906F9C" w14:paraId="62F68E29" w14:textId="77777777" w:rsidTr="002C7372">
        <w:trPr>
          <w:trHeight w:hRule="exact" w:val="2494"/>
        </w:trPr>
        <w:tc>
          <w:tcPr>
            <w:tcW w:w="1005" w:type="pct"/>
            <w:tcBorders>
              <w:top w:val="single" w:sz="36" w:space="0" w:color="auto"/>
              <w:bottom w:val="single" w:sz="24" w:space="0" w:color="auto"/>
            </w:tcBorders>
            <w:vAlign w:val="center"/>
          </w:tcPr>
          <w:p w14:paraId="4F9BBB9E" w14:textId="77777777" w:rsidR="002C7372" w:rsidRPr="00906F9C" w:rsidRDefault="002C7372" w:rsidP="002C7372">
            <w:pPr>
              <w:widowControl w:val="0"/>
              <w:spacing w:after="0" w:line="240" w:lineRule="auto"/>
              <w:jc w:val="center"/>
              <w:rPr>
                <w:rFonts w:ascii="Arial" w:eastAsia="Calibri" w:hAnsi="Arial" w:cs="Arial"/>
                <w:b/>
                <w:color w:val="000000" w:themeColor="text1"/>
                <w:spacing w:val="40"/>
                <w:sz w:val="28"/>
                <w:szCs w:val="28"/>
                <w:lang w:eastAsia="ru-RU"/>
              </w:rPr>
            </w:pPr>
            <w:r w:rsidRPr="00906F9C">
              <w:rPr>
                <w:rFonts w:ascii="Arial" w:eastAsia="Calibri" w:hAnsi="Arial" w:cs="Arial"/>
                <w:b/>
                <w:noProof/>
                <w:color w:val="000000" w:themeColor="text1"/>
                <w:spacing w:val="40"/>
                <w:sz w:val="28"/>
                <w:szCs w:val="28"/>
                <w:lang w:eastAsia="ru-RU"/>
              </w:rPr>
              <w:drawing>
                <wp:inline distT="0" distB="0" distL="0" distR="0" wp14:anchorId="66A04419" wp14:editId="2D617310">
                  <wp:extent cx="9525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545" w:type="pct"/>
            <w:tcBorders>
              <w:top w:val="single" w:sz="36" w:space="0" w:color="auto"/>
              <w:bottom w:val="single" w:sz="24" w:space="0" w:color="auto"/>
            </w:tcBorders>
            <w:vAlign w:val="center"/>
          </w:tcPr>
          <w:p w14:paraId="247988F9" w14:textId="77777777" w:rsidR="002C7372" w:rsidRPr="00906F9C" w:rsidRDefault="002C7372" w:rsidP="002C7372">
            <w:pPr>
              <w:widowControl w:val="0"/>
              <w:spacing w:after="0" w:line="360" w:lineRule="auto"/>
              <w:jc w:val="center"/>
              <w:rPr>
                <w:rFonts w:ascii="Arial" w:eastAsia="Calibri" w:hAnsi="Arial" w:cs="Arial"/>
                <w:b/>
                <w:color w:val="000000" w:themeColor="text1"/>
                <w:spacing w:val="40"/>
                <w:sz w:val="26"/>
                <w:szCs w:val="26"/>
                <w:lang w:eastAsia="ru-RU"/>
              </w:rPr>
            </w:pPr>
            <w:r w:rsidRPr="00906F9C">
              <w:rPr>
                <w:rFonts w:ascii="Arial" w:eastAsia="Calibri" w:hAnsi="Arial" w:cs="Arial"/>
                <w:b/>
                <w:color w:val="000000" w:themeColor="text1"/>
                <w:spacing w:val="40"/>
                <w:sz w:val="28"/>
                <w:szCs w:val="28"/>
                <w:lang w:eastAsia="ru-RU"/>
              </w:rPr>
              <w:t>МЕЖГОСУДАРСТВЕННЫЙ СТАНДАРТ</w:t>
            </w:r>
          </w:p>
        </w:tc>
        <w:tc>
          <w:tcPr>
            <w:tcW w:w="1450" w:type="pct"/>
            <w:tcBorders>
              <w:top w:val="single" w:sz="36" w:space="0" w:color="auto"/>
              <w:bottom w:val="single" w:sz="24" w:space="0" w:color="auto"/>
            </w:tcBorders>
            <w:tcMar>
              <w:left w:w="113" w:type="dxa"/>
            </w:tcMar>
            <w:vAlign w:val="center"/>
          </w:tcPr>
          <w:p w14:paraId="65887380" w14:textId="77777777" w:rsidR="002C7372" w:rsidRPr="00906F9C" w:rsidRDefault="002C7372" w:rsidP="002C7372">
            <w:pPr>
              <w:widowControl w:val="0"/>
              <w:spacing w:after="0" w:line="276" w:lineRule="auto"/>
              <w:rPr>
                <w:rFonts w:ascii="Arial" w:eastAsia="Calibri" w:hAnsi="Arial" w:cs="Arial"/>
                <w:b/>
                <w:color w:val="000000" w:themeColor="text1"/>
                <w:sz w:val="28"/>
                <w:szCs w:val="28"/>
                <w:lang w:eastAsia="ru-RU"/>
              </w:rPr>
            </w:pPr>
            <w:r w:rsidRPr="00906F9C">
              <w:rPr>
                <w:rFonts w:ascii="Arial" w:eastAsia="Calibri" w:hAnsi="Arial" w:cs="Arial"/>
                <w:b/>
                <w:color w:val="000000" w:themeColor="text1"/>
                <w:sz w:val="28"/>
                <w:szCs w:val="28"/>
                <w:lang w:eastAsia="ru-RU"/>
              </w:rPr>
              <w:t>ГОСТ</w:t>
            </w:r>
          </w:p>
          <w:p w14:paraId="3EC3D46F" w14:textId="266A882D" w:rsidR="002C7372" w:rsidRPr="00906F9C" w:rsidRDefault="002C7372" w:rsidP="002C7372">
            <w:pPr>
              <w:widowControl w:val="0"/>
              <w:spacing w:after="0" w:line="276" w:lineRule="auto"/>
              <w:rPr>
                <w:rFonts w:ascii="Arial" w:eastAsia="Calibri" w:hAnsi="Arial" w:cs="Arial"/>
                <w:b/>
                <w:bCs/>
                <w:color w:val="000000" w:themeColor="text1"/>
                <w:sz w:val="28"/>
                <w:szCs w:val="28"/>
                <w:lang w:eastAsia="ru-RU"/>
              </w:rPr>
            </w:pPr>
            <w:r w:rsidRPr="00906F9C">
              <w:rPr>
                <w:rFonts w:ascii="Arial" w:eastAsia="Calibri" w:hAnsi="Arial" w:cs="Arial"/>
                <w:b/>
                <w:bCs/>
                <w:color w:val="000000" w:themeColor="text1"/>
                <w:sz w:val="28"/>
                <w:szCs w:val="28"/>
                <w:lang w:eastAsia="ru-RU"/>
              </w:rPr>
              <w:t>16483.</w:t>
            </w:r>
            <w:r w:rsidR="00546969" w:rsidRPr="00906F9C">
              <w:rPr>
                <w:rFonts w:ascii="Arial" w:eastAsia="Calibri" w:hAnsi="Arial" w:cs="Arial"/>
                <w:b/>
                <w:bCs/>
                <w:color w:val="000000" w:themeColor="text1"/>
                <w:sz w:val="28"/>
                <w:szCs w:val="28"/>
                <w:lang w:eastAsia="ru-RU"/>
              </w:rPr>
              <w:t>1</w:t>
            </w:r>
            <w:r w:rsidRPr="00906F9C">
              <w:rPr>
                <w:rFonts w:ascii="Arial" w:eastAsia="Calibri" w:hAnsi="Arial" w:cs="Arial"/>
                <w:b/>
                <w:bCs/>
                <w:color w:val="000000" w:themeColor="text1"/>
                <w:sz w:val="28"/>
                <w:szCs w:val="28"/>
                <w:lang w:eastAsia="ru-RU"/>
              </w:rPr>
              <w:t>–</w:t>
            </w:r>
          </w:p>
          <w:p w14:paraId="79B9857B" w14:textId="19FA04F5" w:rsidR="002C7372" w:rsidRPr="00906F9C" w:rsidRDefault="002C7372" w:rsidP="002C7372">
            <w:pPr>
              <w:widowControl w:val="0"/>
              <w:spacing w:after="0" w:line="276" w:lineRule="auto"/>
              <w:rPr>
                <w:rFonts w:ascii="Arial" w:eastAsia="Calibri" w:hAnsi="Arial" w:cs="Arial"/>
                <w:b/>
                <w:bCs/>
                <w:color w:val="000000" w:themeColor="text1"/>
                <w:sz w:val="28"/>
                <w:szCs w:val="28"/>
                <w:lang w:eastAsia="ru-RU"/>
              </w:rPr>
            </w:pPr>
            <w:r w:rsidRPr="00906F9C">
              <w:rPr>
                <w:rFonts w:ascii="Arial" w:eastAsia="Calibri" w:hAnsi="Arial" w:cs="Arial"/>
                <w:b/>
                <w:bCs/>
                <w:color w:val="000000" w:themeColor="text1"/>
                <w:sz w:val="28"/>
                <w:szCs w:val="28"/>
                <w:lang w:eastAsia="ru-RU"/>
              </w:rPr>
              <w:t>202</w:t>
            </w:r>
            <w:r w:rsidR="00E01145" w:rsidRPr="00906F9C">
              <w:rPr>
                <w:rFonts w:ascii="Arial" w:eastAsia="Calibri" w:hAnsi="Arial" w:cs="Arial"/>
                <w:b/>
                <w:bCs/>
                <w:color w:val="000000" w:themeColor="text1"/>
                <w:sz w:val="28"/>
                <w:szCs w:val="28"/>
                <w:lang w:eastAsia="ru-RU"/>
              </w:rPr>
              <w:t>_</w:t>
            </w:r>
          </w:p>
          <w:p w14:paraId="5D42B3BF" w14:textId="07BB62AA" w:rsidR="002C7372" w:rsidRPr="00906F9C" w:rsidRDefault="004C1023" w:rsidP="002C7372">
            <w:pPr>
              <w:widowControl w:val="0"/>
              <w:spacing w:after="0" w:line="276" w:lineRule="auto"/>
              <w:rPr>
                <w:rFonts w:ascii="Arial" w:eastAsia="Calibri" w:hAnsi="Arial" w:cs="Arial"/>
                <w:b/>
                <w:i/>
                <w:color w:val="000000" w:themeColor="text1"/>
                <w:sz w:val="20"/>
                <w:szCs w:val="20"/>
                <w:lang w:eastAsia="ru-RU"/>
              </w:rPr>
            </w:pPr>
            <w:r w:rsidRPr="00906F9C">
              <w:rPr>
                <w:rFonts w:ascii="Arial" w:eastAsia="Arial" w:hAnsi="Arial" w:cs="Arial"/>
                <w:i/>
                <w:color w:val="000000" w:themeColor="text1"/>
                <w:sz w:val="24"/>
                <w:szCs w:val="24"/>
              </w:rPr>
              <w:t>(проект RU, первая редакция)</w:t>
            </w:r>
          </w:p>
        </w:tc>
      </w:tr>
    </w:tbl>
    <w:p w14:paraId="27B8AAB0"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7278FC13"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266B5273"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7E46CED4"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7D799F09"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3DD71E92"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00BC9C16"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rPr>
      </w:pPr>
    </w:p>
    <w:p w14:paraId="5EBCB1AF" w14:textId="77777777" w:rsidR="002C7372" w:rsidRPr="00906F9C" w:rsidRDefault="002C7372" w:rsidP="002C7372">
      <w:pPr>
        <w:widowControl w:val="0"/>
        <w:spacing w:after="0" w:line="360" w:lineRule="auto"/>
        <w:jc w:val="center"/>
        <w:rPr>
          <w:rFonts w:ascii="Arial" w:eastAsia="Times New Roman" w:hAnsi="Arial" w:cs="Arial"/>
          <w:b/>
          <w:color w:val="000000" w:themeColor="text1"/>
          <w:sz w:val="28"/>
          <w:szCs w:val="28"/>
          <w:lang w:val="en-GB" w:eastAsia="ru-RU"/>
        </w:rPr>
      </w:pPr>
      <w:r w:rsidRPr="00906F9C">
        <w:rPr>
          <w:rFonts w:ascii="Arial" w:eastAsia="Times New Roman" w:hAnsi="Arial" w:cs="Arial"/>
          <w:b/>
          <w:color w:val="000000" w:themeColor="text1"/>
          <w:sz w:val="28"/>
          <w:szCs w:val="28"/>
          <w:lang w:eastAsia="ru-RU"/>
        </w:rPr>
        <w:t>ДРЕВЕСИНА</w:t>
      </w:r>
    </w:p>
    <w:p w14:paraId="09EB267C" w14:textId="3BE0937E" w:rsidR="002C7372" w:rsidRPr="00906F9C" w:rsidRDefault="00546969" w:rsidP="002C7372">
      <w:pPr>
        <w:widowControl w:val="0"/>
        <w:spacing w:after="0" w:line="240" w:lineRule="auto"/>
        <w:jc w:val="center"/>
        <w:rPr>
          <w:rFonts w:ascii="Arial" w:eastAsia="Arial" w:hAnsi="Arial" w:cs="Arial"/>
          <w:b/>
          <w:bCs/>
          <w:color w:val="000000" w:themeColor="text1"/>
          <w:sz w:val="20"/>
          <w:szCs w:val="20"/>
          <w:lang w:val="en-GB"/>
        </w:rPr>
      </w:pPr>
      <w:r w:rsidRPr="00906F9C">
        <w:rPr>
          <w:rFonts w:ascii="Arial" w:eastAsia="Times New Roman" w:hAnsi="Arial" w:cs="Arial"/>
          <w:b/>
          <w:color w:val="000000" w:themeColor="text1"/>
          <w:sz w:val="28"/>
          <w:szCs w:val="28"/>
          <w:lang w:eastAsia="ru-RU"/>
        </w:rPr>
        <w:t>Метод</w:t>
      </w:r>
      <w:r w:rsidRPr="00906F9C">
        <w:rPr>
          <w:rFonts w:ascii="Arial" w:eastAsia="Times New Roman" w:hAnsi="Arial" w:cs="Arial"/>
          <w:b/>
          <w:color w:val="000000" w:themeColor="text1"/>
          <w:sz w:val="28"/>
          <w:szCs w:val="28"/>
          <w:lang w:val="en-GB" w:eastAsia="ru-RU"/>
        </w:rPr>
        <w:t xml:space="preserve"> </w:t>
      </w:r>
      <w:r w:rsidRPr="00906F9C">
        <w:rPr>
          <w:rFonts w:ascii="Arial" w:eastAsia="Times New Roman" w:hAnsi="Arial" w:cs="Arial"/>
          <w:b/>
          <w:color w:val="000000" w:themeColor="text1"/>
          <w:sz w:val="28"/>
          <w:szCs w:val="28"/>
          <w:lang w:eastAsia="ru-RU"/>
        </w:rPr>
        <w:t>определения</w:t>
      </w:r>
      <w:r w:rsidRPr="00906F9C">
        <w:rPr>
          <w:rFonts w:ascii="Arial" w:eastAsia="Times New Roman" w:hAnsi="Arial" w:cs="Arial"/>
          <w:b/>
          <w:color w:val="000000" w:themeColor="text1"/>
          <w:sz w:val="28"/>
          <w:szCs w:val="28"/>
          <w:lang w:val="en-GB" w:eastAsia="ru-RU"/>
        </w:rPr>
        <w:t xml:space="preserve"> </w:t>
      </w:r>
      <w:r w:rsidRPr="00906F9C">
        <w:rPr>
          <w:rFonts w:ascii="Arial" w:eastAsia="Times New Roman" w:hAnsi="Arial" w:cs="Arial"/>
          <w:b/>
          <w:color w:val="000000" w:themeColor="text1"/>
          <w:sz w:val="28"/>
          <w:szCs w:val="28"/>
          <w:lang w:eastAsia="ru-RU"/>
        </w:rPr>
        <w:t>плотности</w:t>
      </w:r>
    </w:p>
    <w:p w14:paraId="1D3021FD"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GB"/>
        </w:rPr>
      </w:pPr>
    </w:p>
    <w:p w14:paraId="5A94B090"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GB"/>
        </w:rPr>
      </w:pPr>
    </w:p>
    <w:p w14:paraId="1546735C"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GB"/>
        </w:rPr>
      </w:pPr>
    </w:p>
    <w:p w14:paraId="4AC44B3E"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GB"/>
        </w:rPr>
      </w:pPr>
    </w:p>
    <w:p w14:paraId="6787538D"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4"/>
          <w:szCs w:val="24"/>
          <w:lang w:val="en-GB"/>
        </w:rPr>
      </w:pPr>
    </w:p>
    <w:p w14:paraId="4D9D33BF" w14:textId="4FAE86DB" w:rsidR="002C7372" w:rsidRPr="00906F9C" w:rsidRDefault="004C1023" w:rsidP="00546969">
      <w:pPr>
        <w:widowControl w:val="0"/>
        <w:spacing w:after="0" w:line="240" w:lineRule="auto"/>
        <w:jc w:val="center"/>
        <w:rPr>
          <w:rFonts w:ascii="Arial" w:eastAsia="Arial" w:hAnsi="Arial" w:cs="Arial"/>
          <w:b/>
          <w:bCs/>
          <w:color w:val="000000" w:themeColor="text1"/>
          <w:sz w:val="24"/>
          <w:szCs w:val="24"/>
          <w:lang w:val="en-US"/>
        </w:rPr>
      </w:pPr>
      <w:r w:rsidRPr="00906F9C">
        <w:rPr>
          <w:rFonts w:ascii="Arial" w:eastAsia="Arial" w:hAnsi="Arial" w:cs="Arial"/>
          <w:b/>
          <w:bCs/>
          <w:color w:val="000000" w:themeColor="text1"/>
          <w:sz w:val="24"/>
          <w:szCs w:val="24"/>
          <w:lang w:val="en-US"/>
        </w:rPr>
        <w:t>(</w:t>
      </w:r>
      <w:r w:rsidR="00546969" w:rsidRPr="00906F9C">
        <w:rPr>
          <w:rFonts w:ascii="Arial" w:eastAsia="Arial" w:hAnsi="Arial" w:cs="Arial"/>
          <w:b/>
          <w:bCs/>
          <w:color w:val="000000" w:themeColor="text1"/>
          <w:sz w:val="24"/>
          <w:szCs w:val="24"/>
          <w:lang w:val="en-US"/>
        </w:rPr>
        <w:t>ISO 13061-2:2014</w:t>
      </w:r>
      <w:r w:rsidRPr="00906F9C">
        <w:rPr>
          <w:rFonts w:ascii="Arial" w:eastAsia="Arial" w:hAnsi="Arial" w:cs="Arial"/>
          <w:b/>
          <w:bCs/>
          <w:color w:val="000000" w:themeColor="text1"/>
          <w:sz w:val="24"/>
          <w:szCs w:val="24"/>
          <w:lang w:val="en-US"/>
        </w:rPr>
        <w:t xml:space="preserve">, </w:t>
      </w:r>
      <w:r w:rsidR="00546969" w:rsidRPr="00906F9C">
        <w:rPr>
          <w:rFonts w:ascii="Arial" w:eastAsia="Arial" w:hAnsi="Arial" w:cs="Arial"/>
          <w:b/>
          <w:bCs/>
          <w:color w:val="000000" w:themeColor="text1"/>
          <w:sz w:val="24"/>
          <w:szCs w:val="24"/>
          <w:lang w:val="en-US"/>
        </w:rPr>
        <w:t>Physical and mechanical properties of</w:t>
      </w:r>
      <w:r w:rsidR="00546969" w:rsidRPr="00906F9C">
        <w:rPr>
          <w:rFonts w:ascii="Arial" w:eastAsia="Arial" w:hAnsi="Arial" w:cs="Arial"/>
          <w:b/>
          <w:bCs/>
          <w:color w:val="000000" w:themeColor="text1"/>
          <w:sz w:val="24"/>
          <w:szCs w:val="24"/>
          <w:lang w:val="en-GB"/>
        </w:rPr>
        <w:t xml:space="preserve"> </w:t>
      </w:r>
      <w:r w:rsidR="00546969" w:rsidRPr="00906F9C">
        <w:rPr>
          <w:rFonts w:ascii="Arial" w:eastAsia="Arial" w:hAnsi="Arial" w:cs="Arial"/>
          <w:b/>
          <w:bCs/>
          <w:color w:val="000000" w:themeColor="text1"/>
          <w:sz w:val="24"/>
          <w:szCs w:val="24"/>
          <w:lang w:val="en-US"/>
        </w:rPr>
        <w:t>wood — Test methods for small clear</w:t>
      </w:r>
      <w:r w:rsidR="00546969" w:rsidRPr="00906F9C">
        <w:rPr>
          <w:rFonts w:ascii="Arial" w:eastAsia="Arial" w:hAnsi="Arial" w:cs="Arial"/>
          <w:b/>
          <w:bCs/>
          <w:color w:val="000000" w:themeColor="text1"/>
          <w:sz w:val="24"/>
          <w:szCs w:val="24"/>
          <w:lang w:val="en-GB"/>
        </w:rPr>
        <w:t xml:space="preserve"> </w:t>
      </w:r>
      <w:r w:rsidR="00546969" w:rsidRPr="00906F9C">
        <w:rPr>
          <w:rFonts w:ascii="Arial" w:eastAsia="Arial" w:hAnsi="Arial" w:cs="Arial"/>
          <w:b/>
          <w:bCs/>
          <w:color w:val="000000" w:themeColor="text1"/>
          <w:sz w:val="24"/>
          <w:szCs w:val="24"/>
          <w:lang w:val="en-US"/>
        </w:rPr>
        <w:t>wood specimens —</w:t>
      </w:r>
      <w:r w:rsidR="008E22B6" w:rsidRPr="00906F9C">
        <w:rPr>
          <w:rFonts w:ascii="Arial" w:eastAsia="Arial" w:hAnsi="Arial" w:cs="Arial"/>
          <w:b/>
          <w:bCs/>
          <w:color w:val="000000" w:themeColor="text1"/>
          <w:sz w:val="24"/>
          <w:szCs w:val="24"/>
          <w:lang w:val="en-US"/>
        </w:rPr>
        <w:t>.</w:t>
      </w:r>
      <w:r w:rsidRPr="00906F9C">
        <w:rPr>
          <w:rFonts w:ascii="Arial" w:eastAsia="Arial" w:hAnsi="Arial" w:cs="Arial"/>
          <w:b/>
          <w:bCs/>
          <w:color w:val="000000" w:themeColor="text1"/>
          <w:sz w:val="24"/>
          <w:szCs w:val="24"/>
          <w:lang w:val="en-US"/>
        </w:rPr>
        <w:t xml:space="preserve"> </w:t>
      </w:r>
      <w:r w:rsidR="00546969" w:rsidRPr="00906F9C">
        <w:rPr>
          <w:rFonts w:ascii="Arial" w:eastAsia="Arial" w:hAnsi="Arial" w:cs="Arial"/>
          <w:b/>
          <w:bCs/>
          <w:color w:val="000000" w:themeColor="text1"/>
          <w:sz w:val="24"/>
          <w:szCs w:val="24"/>
          <w:lang w:val="en-US"/>
        </w:rPr>
        <w:t>Determination of density for physical</w:t>
      </w:r>
      <w:r w:rsidR="00546969" w:rsidRPr="00906F9C">
        <w:rPr>
          <w:rFonts w:ascii="Arial" w:eastAsia="Arial" w:hAnsi="Arial" w:cs="Arial"/>
          <w:b/>
          <w:bCs/>
          <w:color w:val="000000" w:themeColor="text1"/>
          <w:sz w:val="24"/>
          <w:szCs w:val="24"/>
          <w:lang w:val="en-GB"/>
        </w:rPr>
        <w:t xml:space="preserve"> </w:t>
      </w:r>
      <w:r w:rsidR="00546969" w:rsidRPr="00906F9C">
        <w:rPr>
          <w:rFonts w:ascii="Arial" w:eastAsia="Arial" w:hAnsi="Arial" w:cs="Arial"/>
          <w:b/>
          <w:bCs/>
          <w:color w:val="000000" w:themeColor="text1"/>
          <w:sz w:val="24"/>
          <w:szCs w:val="24"/>
          <w:lang w:val="en-US"/>
        </w:rPr>
        <w:t>and mechanical tests</w:t>
      </w:r>
      <w:r w:rsidRPr="00906F9C">
        <w:rPr>
          <w:rFonts w:ascii="Arial" w:eastAsia="Arial" w:hAnsi="Arial" w:cs="Arial"/>
          <w:b/>
          <w:bCs/>
          <w:color w:val="000000" w:themeColor="text1"/>
          <w:sz w:val="24"/>
          <w:szCs w:val="24"/>
          <w:lang w:val="en-US"/>
        </w:rPr>
        <w:t xml:space="preserve">, </w:t>
      </w:r>
      <w:r w:rsidR="00267325" w:rsidRPr="00906F9C">
        <w:rPr>
          <w:rFonts w:ascii="Arial" w:eastAsia="Times New Roman" w:hAnsi="Arial" w:cs="Arial"/>
          <w:b/>
          <w:color w:val="000000" w:themeColor="text1"/>
          <w:sz w:val="24"/>
          <w:szCs w:val="24"/>
          <w:lang w:val="en-US" w:eastAsia="ru-RU"/>
        </w:rPr>
        <w:t>NEQ</w:t>
      </w:r>
      <w:r w:rsidRPr="00906F9C">
        <w:rPr>
          <w:rFonts w:ascii="Arial" w:eastAsia="Arial" w:hAnsi="Arial" w:cs="Arial"/>
          <w:b/>
          <w:bCs/>
          <w:color w:val="000000" w:themeColor="text1"/>
          <w:sz w:val="24"/>
          <w:szCs w:val="24"/>
          <w:lang w:val="en-US"/>
        </w:rPr>
        <w:t>)</w:t>
      </w:r>
    </w:p>
    <w:p w14:paraId="22D6F2F7"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US"/>
        </w:rPr>
      </w:pPr>
    </w:p>
    <w:p w14:paraId="2B33B9A2"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US"/>
        </w:rPr>
      </w:pPr>
    </w:p>
    <w:p w14:paraId="7A6555C3"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US"/>
        </w:rPr>
      </w:pPr>
    </w:p>
    <w:p w14:paraId="1C9818D9" w14:textId="77777777" w:rsidR="002C7372" w:rsidRPr="00906F9C" w:rsidRDefault="002C7372" w:rsidP="002C7372">
      <w:pPr>
        <w:widowControl w:val="0"/>
        <w:spacing w:after="0" w:line="240" w:lineRule="auto"/>
        <w:jc w:val="center"/>
        <w:rPr>
          <w:rFonts w:ascii="Arial" w:eastAsia="Arial" w:hAnsi="Arial" w:cs="Arial"/>
          <w:b/>
          <w:bCs/>
          <w:color w:val="000000" w:themeColor="text1"/>
          <w:sz w:val="20"/>
          <w:szCs w:val="20"/>
          <w:lang w:val="en-US"/>
        </w:rPr>
      </w:pPr>
    </w:p>
    <w:p w14:paraId="11FDEBD1" w14:textId="77777777" w:rsidR="002C7372" w:rsidRPr="00906F9C" w:rsidRDefault="002C7372" w:rsidP="002C7372">
      <w:pPr>
        <w:widowControl w:val="0"/>
        <w:spacing w:after="0" w:line="360" w:lineRule="auto"/>
        <w:jc w:val="center"/>
        <w:rPr>
          <w:rFonts w:ascii="Arial" w:eastAsia="Times New Roman" w:hAnsi="Arial" w:cs="Arial"/>
          <w:b/>
          <w:color w:val="000000" w:themeColor="text1"/>
          <w:sz w:val="24"/>
          <w:szCs w:val="24"/>
          <w:lang w:val="en-GB" w:eastAsia="ru-RU"/>
        </w:rPr>
      </w:pPr>
      <w:r w:rsidRPr="00906F9C">
        <w:rPr>
          <w:rFonts w:ascii="Arial" w:eastAsia="Times New Roman" w:hAnsi="Arial" w:cs="Arial"/>
          <w:b/>
          <w:color w:val="000000" w:themeColor="text1"/>
          <w:sz w:val="24"/>
          <w:szCs w:val="24"/>
          <w:lang w:eastAsia="ru-RU"/>
        </w:rPr>
        <w:t>Настоящий</w:t>
      </w:r>
      <w:r w:rsidRPr="00906F9C">
        <w:rPr>
          <w:rFonts w:ascii="Arial" w:eastAsia="Times New Roman" w:hAnsi="Arial" w:cs="Arial"/>
          <w:b/>
          <w:color w:val="000000" w:themeColor="text1"/>
          <w:sz w:val="24"/>
          <w:szCs w:val="24"/>
          <w:lang w:val="en-GB" w:eastAsia="ru-RU"/>
        </w:rPr>
        <w:t xml:space="preserve"> </w:t>
      </w:r>
      <w:r w:rsidRPr="00906F9C">
        <w:rPr>
          <w:rFonts w:ascii="Arial" w:eastAsia="Times New Roman" w:hAnsi="Arial" w:cs="Arial"/>
          <w:b/>
          <w:color w:val="000000" w:themeColor="text1"/>
          <w:sz w:val="24"/>
          <w:szCs w:val="24"/>
          <w:lang w:eastAsia="ru-RU"/>
        </w:rPr>
        <w:t>проект</w:t>
      </w:r>
      <w:r w:rsidRPr="00906F9C">
        <w:rPr>
          <w:rFonts w:ascii="Arial" w:eastAsia="Times New Roman" w:hAnsi="Arial" w:cs="Arial"/>
          <w:b/>
          <w:color w:val="000000" w:themeColor="text1"/>
          <w:sz w:val="24"/>
          <w:szCs w:val="24"/>
          <w:lang w:val="en-GB" w:eastAsia="ru-RU"/>
        </w:rPr>
        <w:t xml:space="preserve"> </w:t>
      </w:r>
      <w:r w:rsidRPr="00906F9C">
        <w:rPr>
          <w:rFonts w:ascii="Arial" w:eastAsia="Times New Roman" w:hAnsi="Arial" w:cs="Arial"/>
          <w:b/>
          <w:color w:val="000000" w:themeColor="text1"/>
          <w:sz w:val="24"/>
          <w:szCs w:val="24"/>
          <w:lang w:eastAsia="ru-RU"/>
        </w:rPr>
        <w:t>стандарта</w:t>
      </w:r>
      <w:r w:rsidRPr="00906F9C">
        <w:rPr>
          <w:rFonts w:ascii="Arial" w:eastAsia="Times New Roman" w:hAnsi="Arial" w:cs="Arial"/>
          <w:b/>
          <w:color w:val="000000" w:themeColor="text1"/>
          <w:sz w:val="24"/>
          <w:szCs w:val="24"/>
          <w:lang w:val="en-GB" w:eastAsia="ru-RU"/>
        </w:rPr>
        <w:t xml:space="preserve"> </w:t>
      </w:r>
      <w:r w:rsidRPr="00906F9C">
        <w:rPr>
          <w:rFonts w:ascii="Arial" w:eastAsia="Times New Roman" w:hAnsi="Arial" w:cs="Arial"/>
          <w:b/>
          <w:color w:val="000000" w:themeColor="text1"/>
          <w:sz w:val="24"/>
          <w:szCs w:val="24"/>
          <w:lang w:eastAsia="ru-RU"/>
        </w:rPr>
        <w:t>не</w:t>
      </w:r>
      <w:r w:rsidRPr="00906F9C">
        <w:rPr>
          <w:rFonts w:ascii="Arial" w:eastAsia="Times New Roman" w:hAnsi="Arial" w:cs="Arial"/>
          <w:b/>
          <w:color w:val="000000" w:themeColor="text1"/>
          <w:sz w:val="24"/>
          <w:szCs w:val="24"/>
          <w:lang w:val="en-GB" w:eastAsia="ru-RU"/>
        </w:rPr>
        <w:t xml:space="preserve"> </w:t>
      </w:r>
      <w:r w:rsidRPr="00906F9C">
        <w:rPr>
          <w:rFonts w:ascii="Arial" w:eastAsia="Times New Roman" w:hAnsi="Arial" w:cs="Arial"/>
          <w:b/>
          <w:color w:val="000000" w:themeColor="text1"/>
          <w:sz w:val="24"/>
          <w:szCs w:val="24"/>
          <w:lang w:eastAsia="ru-RU"/>
        </w:rPr>
        <w:t>подлежит</w:t>
      </w:r>
      <w:r w:rsidRPr="00906F9C">
        <w:rPr>
          <w:rFonts w:ascii="Arial" w:eastAsia="Times New Roman" w:hAnsi="Arial" w:cs="Arial"/>
          <w:b/>
          <w:color w:val="000000" w:themeColor="text1"/>
          <w:sz w:val="24"/>
          <w:szCs w:val="24"/>
          <w:lang w:val="en-GB" w:eastAsia="ru-RU"/>
        </w:rPr>
        <w:t xml:space="preserve"> </w:t>
      </w:r>
      <w:r w:rsidRPr="00906F9C">
        <w:rPr>
          <w:rFonts w:ascii="Arial" w:eastAsia="Times New Roman" w:hAnsi="Arial" w:cs="Arial"/>
          <w:b/>
          <w:color w:val="000000" w:themeColor="text1"/>
          <w:sz w:val="24"/>
          <w:szCs w:val="24"/>
          <w:lang w:eastAsia="ru-RU"/>
        </w:rPr>
        <w:t>применению</w:t>
      </w:r>
    </w:p>
    <w:p w14:paraId="554C6021"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4"/>
          <w:szCs w:val="24"/>
          <w:lang w:eastAsia="ru-RU"/>
        </w:rPr>
      </w:pPr>
      <w:r w:rsidRPr="00906F9C">
        <w:rPr>
          <w:rFonts w:ascii="Arial" w:eastAsia="Times New Roman" w:hAnsi="Arial" w:cs="Arial"/>
          <w:b/>
          <w:color w:val="000000" w:themeColor="text1"/>
          <w:sz w:val="24"/>
          <w:szCs w:val="24"/>
          <w:lang w:eastAsia="ru-RU"/>
        </w:rPr>
        <w:t>до его принятия</w:t>
      </w:r>
    </w:p>
    <w:p w14:paraId="6E10BC75"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131AD8FB"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0802CE0F"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6EA7C3C1"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350DA6B2"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67C0BD93" w14:textId="77777777" w:rsidR="002C7372" w:rsidRPr="00906F9C" w:rsidRDefault="002C7372" w:rsidP="002C7372">
      <w:pPr>
        <w:widowControl w:val="0"/>
        <w:spacing w:after="0" w:line="360" w:lineRule="auto"/>
        <w:jc w:val="center"/>
        <w:rPr>
          <w:rFonts w:ascii="Arial" w:eastAsia="Times New Roman" w:hAnsi="Arial" w:cs="Arial"/>
          <w:color w:val="000000" w:themeColor="text1"/>
          <w:sz w:val="28"/>
          <w:szCs w:val="28"/>
          <w:lang w:eastAsia="ru-RU"/>
        </w:rPr>
      </w:pPr>
    </w:p>
    <w:p w14:paraId="6835921B" w14:textId="77777777" w:rsidR="002C7372" w:rsidRPr="00906F9C" w:rsidRDefault="002C7372" w:rsidP="002C7372">
      <w:pPr>
        <w:widowControl w:val="0"/>
        <w:tabs>
          <w:tab w:val="left" w:pos="360"/>
        </w:tabs>
        <w:spacing w:after="0" w:line="240" w:lineRule="auto"/>
        <w:jc w:val="center"/>
        <w:rPr>
          <w:rFonts w:ascii="Arial" w:eastAsia="Times New Roman" w:hAnsi="Arial" w:cs="Arial"/>
          <w:b/>
          <w:color w:val="000000" w:themeColor="text1"/>
          <w:lang w:eastAsia="ru-RU"/>
        </w:rPr>
      </w:pPr>
      <w:r w:rsidRPr="00906F9C">
        <w:rPr>
          <w:rFonts w:ascii="Arial" w:eastAsia="Times New Roman" w:hAnsi="Arial" w:cs="Arial"/>
          <w:b/>
          <w:color w:val="000000" w:themeColor="text1"/>
          <w:lang w:eastAsia="ru-RU"/>
        </w:rPr>
        <w:t>Минск</w:t>
      </w:r>
    </w:p>
    <w:p w14:paraId="6A33109D" w14:textId="77777777" w:rsidR="002C7372" w:rsidRPr="00906F9C" w:rsidRDefault="002C7372" w:rsidP="002C7372">
      <w:pPr>
        <w:widowControl w:val="0"/>
        <w:spacing w:after="0" w:line="240" w:lineRule="auto"/>
        <w:jc w:val="center"/>
        <w:rPr>
          <w:rFonts w:ascii="Arial" w:eastAsia="Times New Roman" w:hAnsi="Arial" w:cs="Arial"/>
          <w:b/>
          <w:color w:val="000000" w:themeColor="text1"/>
          <w:sz w:val="20"/>
          <w:szCs w:val="20"/>
          <w:lang w:eastAsia="ru-RU"/>
        </w:rPr>
      </w:pPr>
      <w:r w:rsidRPr="00906F9C">
        <w:rPr>
          <w:rFonts w:ascii="Arial" w:eastAsia="Times New Roman" w:hAnsi="Arial" w:cs="Arial"/>
          <w:b/>
          <w:color w:val="000000" w:themeColor="text1"/>
          <w:lang w:eastAsia="ru-RU"/>
        </w:rPr>
        <w:t>Евразийский совет по стандартизации, метрологии и сертификации</w:t>
      </w:r>
    </w:p>
    <w:p w14:paraId="44114C13" w14:textId="77777777" w:rsidR="002C7372" w:rsidRPr="00906F9C" w:rsidRDefault="002C7372" w:rsidP="002C7372">
      <w:pPr>
        <w:widowControl w:val="0"/>
        <w:spacing w:after="0" w:line="240" w:lineRule="auto"/>
        <w:jc w:val="center"/>
        <w:rPr>
          <w:rFonts w:ascii="Arial" w:eastAsia="Times New Roman" w:hAnsi="Arial" w:cs="Arial"/>
          <w:b/>
          <w:bCs/>
          <w:color w:val="000000" w:themeColor="text1"/>
          <w:lang w:eastAsia="ru-RU"/>
        </w:rPr>
      </w:pPr>
      <w:r w:rsidRPr="00906F9C">
        <w:rPr>
          <w:rFonts w:ascii="Arial" w:eastAsia="Times New Roman" w:hAnsi="Arial" w:cs="Arial"/>
          <w:b/>
          <w:bCs/>
          <w:color w:val="000000" w:themeColor="text1"/>
          <w:lang w:eastAsia="ru-RU"/>
        </w:rPr>
        <w:t>202_</w:t>
      </w:r>
    </w:p>
    <w:p w14:paraId="47D601DF" w14:textId="77777777" w:rsidR="002C7372" w:rsidRPr="00906F9C" w:rsidRDefault="002C7372" w:rsidP="0012381D">
      <w:pPr>
        <w:widowControl w:val="0"/>
        <w:tabs>
          <w:tab w:val="left" w:pos="1390"/>
          <w:tab w:val="center" w:pos="4819"/>
          <w:tab w:val="left" w:pos="8221"/>
        </w:tabs>
        <w:spacing w:before="240" w:after="240" w:line="360" w:lineRule="auto"/>
        <w:jc w:val="center"/>
        <w:rPr>
          <w:rFonts w:ascii="Arial" w:eastAsia="Times New Roman" w:hAnsi="Arial" w:cs="Arial"/>
          <w:b/>
          <w:color w:val="000000" w:themeColor="text1"/>
          <w:sz w:val="28"/>
          <w:szCs w:val="28"/>
          <w:lang w:eastAsia="ru-RU"/>
        </w:rPr>
      </w:pPr>
      <w:r w:rsidRPr="00906F9C">
        <w:rPr>
          <w:rFonts w:ascii="Arial" w:eastAsia="Times New Roman" w:hAnsi="Arial" w:cs="Arial"/>
          <w:b/>
          <w:color w:val="000000" w:themeColor="text1"/>
          <w:sz w:val="28"/>
          <w:szCs w:val="28"/>
          <w:lang w:eastAsia="ru-RU"/>
        </w:rPr>
        <w:lastRenderedPageBreak/>
        <w:t>Предисловие</w:t>
      </w:r>
    </w:p>
    <w:p w14:paraId="7812909D" w14:textId="77777777" w:rsidR="002C7372" w:rsidRPr="00906F9C" w:rsidRDefault="002C7372" w:rsidP="002C7372">
      <w:pPr>
        <w:widowControl w:val="0"/>
        <w:spacing w:after="0" w:line="336" w:lineRule="auto"/>
        <w:ind w:firstLine="709"/>
        <w:jc w:val="both"/>
        <w:rPr>
          <w:rFonts w:ascii="Arial" w:eastAsia="Calibri" w:hAnsi="Arial" w:cs="Arial"/>
          <w:color w:val="000000" w:themeColor="text1"/>
          <w:sz w:val="24"/>
          <w:szCs w:val="20"/>
          <w:lang w:eastAsia="ru-RU"/>
        </w:rPr>
      </w:pPr>
      <w:r w:rsidRPr="00906F9C">
        <w:rPr>
          <w:rFonts w:ascii="Arial" w:eastAsia="Calibri" w:hAnsi="Arial" w:cs="Arial"/>
          <w:color w:val="000000" w:themeColor="text1"/>
          <w:sz w:val="24"/>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BD15594" w14:textId="77777777" w:rsidR="0012381D" w:rsidRPr="00906F9C" w:rsidRDefault="002C7372" w:rsidP="0012381D">
      <w:pPr>
        <w:widowControl w:val="0"/>
        <w:spacing w:after="0" w:line="336" w:lineRule="auto"/>
        <w:ind w:firstLine="709"/>
        <w:jc w:val="both"/>
        <w:rPr>
          <w:rFonts w:ascii="Arial" w:eastAsia="Calibri" w:hAnsi="Arial" w:cs="Arial"/>
          <w:color w:val="000000" w:themeColor="text1"/>
          <w:sz w:val="24"/>
          <w:szCs w:val="20"/>
          <w:lang w:eastAsia="ru-RU"/>
        </w:rPr>
      </w:pPr>
      <w:r w:rsidRPr="00906F9C">
        <w:rPr>
          <w:rFonts w:ascii="Arial" w:eastAsia="Calibri" w:hAnsi="Arial" w:cs="Arial"/>
          <w:color w:val="000000" w:themeColor="text1"/>
          <w:sz w:val="24"/>
          <w:szCs w:val="20"/>
          <w:lang w:eastAsia="ru-RU"/>
        </w:rPr>
        <w:t>Цели, основные принципы и общие правила проведения работ по межгосударственной стандартизации устано</w:t>
      </w:r>
      <w:r w:rsidR="0012381D" w:rsidRPr="00906F9C">
        <w:rPr>
          <w:rFonts w:ascii="Arial" w:eastAsia="Calibri" w:hAnsi="Arial" w:cs="Arial"/>
          <w:color w:val="000000" w:themeColor="text1"/>
          <w:sz w:val="24"/>
          <w:szCs w:val="20"/>
          <w:lang w:eastAsia="ru-RU"/>
        </w:rPr>
        <w:t>влены ГОСТ 1.0 «</w:t>
      </w:r>
      <w:r w:rsidRPr="00906F9C">
        <w:rPr>
          <w:rFonts w:ascii="Arial" w:eastAsia="Calibri" w:hAnsi="Arial" w:cs="Arial"/>
          <w:color w:val="000000" w:themeColor="text1"/>
          <w:sz w:val="24"/>
          <w:szCs w:val="20"/>
          <w:lang w:eastAsia="ru-RU"/>
        </w:rPr>
        <w:t>Межгосударственная система стандартизации. Основные положения</w:t>
      </w:r>
      <w:r w:rsidR="0012381D" w:rsidRPr="00906F9C">
        <w:rPr>
          <w:rFonts w:ascii="Arial" w:eastAsia="Calibri" w:hAnsi="Arial" w:cs="Arial"/>
          <w:color w:val="000000" w:themeColor="text1"/>
          <w:sz w:val="24"/>
          <w:szCs w:val="20"/>
          <w:lang w:eastAsia="ru-RU"/>
        </w:rPr>
        <w:t>» и ГОСТ 1.2 «</w:t>
      </w:r>
      <w:r w:rsidRPr="00906F9C">
        <w:rPr>
          <w:rFonts w:ascii="Arial" w:eastAsia="Calibri" w:hAnsi="Arial" w:cs="Arial"/>
          <w:color w:val="000000" w:themeColor="text1"/>
          <w:sz w:val="24"/>
          <w:szCs w:val="20"/>
          <w:lang w:eastAsia="ru-RU"/>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w:t>
      </w:r>
      <w:r w:rsidR="0012381D" w:rsidRPr="00906F9C">
        <w:rPr>
          <w:rFonts w:ascii="Arial" w:eastAsia="Calibri" w:hAnsi="Arial" w:cs="Arial"/>
          <w:color w:val="000000" w:themeColor="text1"/>
          <w:sz w:val="24"/>
          <w:szCs w:val="20"/>
          <w:lang w:eastAsia="ru-RU"/>
        </w:rPr>
        <w:t>, обновления и отмены»</w:t>
      </w:r>
    </w:p>
    <w:p w14:paraId="113DC220" w14:textId="77777777" w:rsidR="0012381D" w:rsidRPr="00906F9C" w:rsidRDefault="0012381D" w:rsidP="0012381D">
      <w:pPr>
        <w:widowControl w:val="0"/>
        <w:tabs>
          <w:tab w:val="left" w:pos="1134"/>
        </w:tabs>
        <w:spacing w:before="120" w:after="120" w:line="360" w:lineRule="auto"/>
        <w:ind w:firstLine="709"/>
        <w:rPr>
          <w:rFonts w:ascii="Arial" w:eastAsia="Times New Roman" w:hAnsi="Arial" w:cs="Arial"/>
          <w:b/>
          <w:color w:val="000000" w:themeColor="text1"/>
          <w:sz w:val="24"/>
          <w:szCs w:val="24"/>
          <w:lang w:eastAsia="ru-RU"/>
        </w:rPr>
      </w:pPr>
      <w:r w:rsidRPr="00906F9C">
        <w:rPr>
          <w:rFonts w:ascii="Arial" w:eastAsia="Times New Roman" w:hAnsi="Arial" w:cs="Arial"/>
          <w:b/>
          <w:color w:val="000000" w:themeColor="text1"/>
          <w:sz w:val="24"/>
          <w:szCs w:val="24"/>
          <w:lang w:eastAsia="ru-RU"/>
        </w:rPr>
        <w:t>Сведения о стандарте</w:t>
      </w:r>
    </w:p>
    <w:p w14:paraId="651AA64B" w14:textId="7B0E5D01" w:rsidR="002C7372" w:rsidRPr="00906F9C" w:rsidRDefault="0012381D" w:rsidP="0012381D">
      <w:pPr>
        <w:widowControl w:val="0"/>
        <w:tabs>
          <w:tab w:val="left" w:pos="1134"/>
        </w:tabs>
        <w:spacing w:after="0" w:line="360" w:lineRule="auto"/>
        <w:ind w:firstLine="709"/>
        <w:jc w:val="both"/>
        <w:rPr>
          <w:rFonts w:ascii="Arial" w:eastAsia="Arial" w:hAnsi="Arial" w:cs="Arial"/>
          <w:color w:val="000000" w:themeColor="text1"/>
          <w:sz w:val="24"/>
          <w:szCs w:val="24"/>
        </w:rPr>
      </w:pPr>
      <w:r w:rsidRPr="00906F9C">
        <w:rPr>
          <w:rFonts w:ascii="Arial" w:eastAsia="Times New Roman" w:hAnsi="Arial" w:cs="Arial"/>
          <w:color w:val="000000" w:themeColor="text1"/>
          <w:sz w:val="24"/>
          <w:szCs w:val="24"/>
          <w:lang w:eastAsia="ru-RU"/>
        </w:rPr>
        <w:t>1</w:t>
      </w:r>
      <w:r w:rsidR="00A6010E" w:rsidRPr="00906F9C">
        <w:rPr>
          <w:rFonts w:ascii="Arial" w:eastAsia="Times New Roman" w:hAnsi="Arial" w:cs="Arial"/>
          <w:color w:val="000000" w:themeColor="text1"/>
          <w:sz w:val="24"/>
          <w:szCs w:val="24"/>
          <w:lang w:eastAsia="ru-RU"/>
        </w:rPr>
        <w:t> </w:t>
      </w:r>
      <w:r w:rsidR="002C7372" w:rsidRPr="00906F9C">
        <w:rPr>
          <w:rFonts w:ascii="Arial" w:eastAsia="Times New Roman" w:hAnsi="Arial" w:cs="Arial"/>
          <w:color w:val="000000" w:themeColor="text1"/>
          <w:sz w:val="24"/>
          <w:szCs w:val="24"/>
          <w:lang w:eastAsia="ru-RU"/>
        </w:rPr>
        <w:t xml:space="preserve">РАЗРАБОТАН </w:t>
      </w:r>
      <w:r w:rsidRPr="00906F9C">
        <w:rPr>
          <w:rFonts w:ascii="Arial" w:eastAsia="Arial" w:hAnsi="Arial" w:cs="Arial"/>
          <w:color w:val="000000" w:themeColor="text1"/>
          <w:sz w:val="24"/>
          <w:szCs w:val="24"/>
        </w:rPr>
        <w:t>Обществом с ограниченной ответственностью «Лесэксперт» (ООО «Лесэксперт»)</w:t>
      </w:r>
    </w:p>
    <w:p w14:paraId="6BE99625" w14:textId="77777777" w:rsidR="0012381D" w:rsidRPr="00906F9C" w:rsidRDefault="0012381D" w:rsidP="0012381D">
      <w:pPr>
        <w:widowControl w:val="0"/>
        <w:tabs>
          <w:tab w:val="left" w:pos="1134"/>
        </w:tabs>
        <w:spacing w:after="0" w:line="360" w:lineRule="auto"/>
        <w:ind w:firstLine="709"/>
        <w:jc w:val="both"/>
        <w:rPr>
          <w:rFonts w:ascii="Arial" w:eastAsia="Arial" w:hAnsi="Arial" w:cs="Arial"/>
          <w:color w:val="000000" w:themeColor="text1"/>
          <w:sz w:val="24"/>
          <w:szCs w:val="24"/>
        </w:rPr>
      </w:pPr>
    </w:p>
    <w:p w14:paraId="4A6A88AD" w14:textId="2D267A7B" w:rsidR="002C7372" w:rsidRPr="00906F9C" w:rsidRDefault="0012381D" w:rsidP="0012381D">
      <w:pPr>
        <w:widowControl w:val="0"/>
        <w:tabs>
          <w:tab w:val="left" w:pos="1134"/>
        </w:tabs>
        <w:spacing w:after="0" w:line="360" w:lineRule="auto"/>
        <w:ind w:firstLine="709"/>
        <w:jc w:val="both"/>
        <w:rPr>
          <w:rFonts w:ascii="Arial" w:eastAsia="Times New Roman" w:hAnsi="Arial" w:cs="Arial"/>
          <w:color w:val="000000" w:themeColor="text1"/>
          <w:sz w:val="24"/>
          <w:szCs w:val="24"/>
          <w:lang w:eastAsia="ru-RU"/>
        </w:rPr>
      </w:pPr>
      <w:r w:rsidRPr="00906F9C">
        <w:rPr>
          <w:rFonts w:ascii="Arial" w:eastAsia="Times New Roman" w:hAnsi="Arial" w:cs="Arial"/>
          <w:color w:val="000000" w:themeColor="text1"/>
          <w:sz w:val="24"/>
          <w:szCs w:val="24"/>
          <w:lang w:eastAsia="ru-RU"/>
        </w:rPr>
        <w:t>2</w:t>
      </w:r>
      <w:r w:rsidR="00A6010E" w:rsidRPr="00906F9C">
        <w:rPr>
          <w:rFonts w:ascii="Arial" w:eastAsia="Times New Roman" w:hAnsi="Arial" w:cs="Arial"/>
          <w:color w:val="000000" w:themeColor="text1"/>
          <w:sz w:val="24"/>
          <w:szCs w:val="24"/>
          <w:lang w:eastAsia="ru-RU"/>
        </w:rPr>
        <w:t> </w:t>
      </w:r>
      <w:r w:rsidRPr="00906F9C">
        <w:rPr>
          <w:rFonts w:ascii="Arial" w:eastAsia="Times New Roman" w:hAnsi="Arial" w:cs="Arial"/>
          <w:color w:val="000000" w:themeColor="text1"/>
          <w:sz w:val="24"/>
          <w:szCs w:val="24"/>
          <w:lang w:eastAsia="ru-RU"/>
        </w:rPr>
        <w:t>ВНЕСЕ</w:t>
      </w:r>
      <w:r w:rsidR="002C7372" w:rsidRPr="00906F9C">
        <w:rPr>
          <w:rFonts w:ascii="Arial" w:eastAsia="Times New Roman" w:hAnsi="Arial" w:cs="Arial"/>
          <w:color w:val="000000" w:themeColor="text1"/>
          <w:sz w:val="24"/>
          <w:szCs w:val="24"/>
          <w:lang w:eastAsia="ru-RU"/>
        </w:rPr>
        <w:t>Н Федеральным агентством по техническому регулированию и метрологии</w:t>
      </w:r>
    </w:p>
    <w:p w14:paraId="7B32005A" w14:textId="77777777" w:rsidR="0012381D" w:rsidRPr="00906F9C" w:rsidRDefault="0012381D" w:rsidP="0012381D">
      <w:pPr>
        <w:widowControl w:val="0"/>
        <w:tabs>
          <w:tab w:val="left" w:pos="1134"/>
        </w:tabs>
        <w:spacing w:after="0" w:line="360" w:lineRule="auto"/>
        <w:ind w:firstLine="709"/>
        <w:jc w:val="both"/>
        <w:rPr>
          <w:rFonts w:ascii="Arial" w:eastAsia="Times New Roman" w:hAnsi="Arial" w:cs="Arial"/>
          <w:color w:val="000000" w:themeColor="text1"/>
          <w:sz w:val="24"/>
          <w:szCs w:val="24"/>
          <w:lang w:eastAsia="ru-RU"/>
        </w:rPr>
      </w:pPr>
    </w:p>
    <w:p w14:paraId="740A313B" w14:textId="41C8F439" w:rsidR="002C7372" w:rsidRPr="00906F9C" w:rsidRDefault="0012381D" w:rsidP="0012381D">
      <w:pPr>
        <w:widowControl w:val="0"/>
        <w:tabs>
          <w:tab w:val="left" w:pos="1134"/>
        </w:tabs>
        <w:spacing w:after="0" w:line="360" w:lineRule="auto"/>
        <w:ind w:firstLine="709"/>
        <w:jc w:val="both"/>
        <w:rPr>
          <w:rFonts w:ascii="Arial" w:eastAsia="Times New Roman" w:hAnsi="Arial" w:cs="Arial"/>
          <w:color w:val="000000" w:themeColor="text1"/>
          <w:sz w:val="24"/>
          <w:szCs w:val="24"/>
          <w:lang w:eastAsia="ru-RU"/>
        </w:rPr>
      </w:pPr>
      <w:r w:rsidRPr="00906F9C">
        <w:rPr>
          <w:rFonts w:ascii="Arial" w:eastAsia="Times New Roman" w:hAnsi="Arial" w:cs="Arial"/>
          <w:color w:val="000000" w:themeColor="text1"/>
          <w:sz w:val="24"/>
          <w:szCs w:val="24"/>
          <w:lang w:eastAsia="ru-RU"/>
        </w:rPr>
        <w:t>3</w:t>
      </w:r>
      <w:r w:rsidR="00A6010E" w:rsidRPr="00906F9C">
        <w:rPr>
          <w:rFonts w:ascii="Arial" w:eastAsia="Times New Roman" w:hAnsi="Arial" w:cs="Arial"/>
          <w:color w:val="000000" w:themeColor="text1"/>
          <w:sz w:val="24"/>
          <w:szCs w:val="24"/>
          <w:lang w:eastAsia="ru-RU"/>
        </w:rPr>
        <w:t> </w:t>
      </w:r>
      <w:r w:rsidR="002C7372" w:rsidRPr="00906F9C">
        <w:rPr>
          <w:rFonts w:ascii="Arial" w:eastAsia="Times New Roman" w:hAnsi="Arial" w:cs="Arial"/>
          <w:color w:val="000000" w:themeColor="text1"/>
          <w:sz w:val="24"/>
          <w:szCs w:val="24"/>
          <w:lang w:eastAsia="ru-RU"/>
        </w:rPr>
        <w:t>ПРИНЯТ Евразийским советом по стандартизации, метрологии и сертификации (протокол от</w:t>
      </w:r>
      <w:r w:rsidR="002C7372" w:rsidRPr="00906F9C">
        <w:rPr>
          <w:rFonts w:ascii="Arial" w:eastAsia="Times New Roman" w:hAnsi="Arial" w:cs="Arial"/>
          <w:color w:val="000000" w:themeColor="text1"/>
          <w:sz w:val="24"/>
          <w:szCs w:val="24"/>
          <w:lang w:eastAsia="ru-RU"/>
        </w:rPr>
        <w:tab/>
      </w:r>
      <w:r w:rsidRPr="00906F9C">
        <w:rPr>
          <w:rFonts w:ascii="Arial" w:eastAsia="Times New Roman" w:hAnsi="Arial" w:cs="Arial"/>
          <w:color w:val="000000" w:themeColor="text1"/>
          <w:sz w:val="24"/>
          <w:szCs w:val="24"/>
          <w:lang w:eastAsia="ru-RU"/>
        </w:rPr>
        <w:tab/>
      </w:r>
      <w:r w:rsidR="002C7372" w:rsidRPr="00906F9C">
        <w:rPr>
          <w:rFonts w:ascii="Arial" w:eastAsia="Times New Roman" w:hAnsi="Arial" w:cs="Arial"/>
          <w:color w:val="000000" w:themeColor="text1"/>
          <w:sz w:val="24"/>
          <w:szCs w:val="24"/>
          <w:lang w:eastAsia="ru-RU"/>
        </w:rPr>
        <w:tab/>
        <w:t>№</w:t>
      </w:r>
      <w:r w:rsidR="002C7372" w:rsidRPr="00906F9C">
        <w:rPr>
          <w:rFonts w:ascii="Arial" w:eastAsia="Times New Roman" w:hAnsi="Arial" w:cs="Arial"/>
          <w:color w:val="000000" w:themeColor="text1"/>
          <w:sz w:val="24"/>
          <w:szCs w:val="24"/>
          <w:lang w:eastAsia="ru-RU"/>
        </w:rPr>
        <w:tab/>
      </w:r>
      <w:r w:rsidR="002C7372" w:rsidRPr="00906F9C">
        <w:rPr>
          <w:rFonts w:ascii="Arial" w:eastAsia="Times New Roman" w:hAnsi="Arial" w:cs="Arial"/>
          <w:color w:val="000000" w:themeColor="text1"/>
          <w:sz w:val="24"/>
          <w:szCs w:val="24"/>
          <w:lang w:eastAsia="ru-RU"/>
        </w:rPr>
        <w:tab/>
        <w:t>)</w:t>
      </w:r>
    </w:p>
    <w:p w14:paraId="60F53558" w14:textId="77777777" w:rsidR="002C7372" w:rsidRPr="00906F9C" w:rsidRDefault="002C7372" w:rsidP="002C7372">
      <w:pPr>
        <w:widowControl w:val="0"/>
        <w:tabs>
          <w:tab w:val="left" w:pos="1134"/>
        </w:tabs>
        <w:spacing w:after="0" w:line="360" w:lineRule="auto"/>
        <w:ind w:firstLine="709"/>
        <w:rPr>
          <w:rFonts w:ascii="Arial" w:eastAsia="Times New Roman" w:hAnsi="Arial" w:cs="Arial"/>
          <w:color w:val="000000" w:themeColor="text1"/>
          <w:sz w:val="24"/>
          <w:szCs w:val="24"/>
          <w:lang w:eastAsia="ru-RU"/>
        </w:rPr>
      </w:pPr>
      <w:r w:rsidRPr="00906F9C">
        <w:rPr>
          <w:rFonts w:ascii="Arial" w:eastAsia="Times New Roman" w:hAnsi="Arial" w:cs="Arial"/>
          <w:color w:val="000000" w:themeColor="text1"/>
          <w:sz w:val="24"/>
          <w:szCs w:val="24"/>
          <w:lang w:eastAsia="ru-RU"/>
        </w:rPr>
        <w:t>За принятие проголосовали:</w: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268"/>
        <w:gridCol w:w="4110"/>
      </w:tblGrid>
      <w:tr w:rsidR="00906F9C" w:rsidRPr="00906F9C" w14:paraId="461FC56D" w14:textId="77777777" w:rsidTr="00F52A99">
        <w:trPr>
          <w:trHeight w:val="480"/>
        </w:trPr>
        <w:tc>
          <w:tcPr>
            <w:tcW w:w="3210" w:type="dxa"/>
            <w:tcBorders>
              <w:top w:val="single" w:sz="4" w:space="0" w:color="auto"/>
              <w:left w:val="single" w:sz="4" w:space="0" w:color="auto"/>
              <w:bottom w:val="double" w:sz="4" w:space="0" w:color="auto"/>
              <w:right w:val="single" w:sz="4" w:space="0" w:color="auto"/>
            </w:tcBorders>
            <w:vAlign w:val="center"/>
            <w:hideMark/>
          </w:tcPr>
          <w:p w14:paraId="1261D81B" w14:textId="77777777" w:rsidR="0012381D" w:rsidRPr="00906F9C" w:rsidRDefault="0012381D" w:rsidP="00F52A99">
            <w:pPr>
              <w:widowControl w:val="0"/>
              <w:spacing w:after="0" w:line="240" w:lineRule="auto"/>
              <w:jc w:val="center"/>
              <w:rPr>
                <w:rFonts w:ascii="Arial" w:eastAsia="Times New Roman" w:hAnsi="Arial" w:cs="Arial"/>
                <w:color w:val="000000" w:themeColor="text1"/>
                <w:lang w:eastAsia="ru-RU"/>
              </w:rPr>
            </w:pPr>
            <w:r w:rsidRPr="00906F9C">
              <w:rPr>
                <w:rFonts w:ascii="Arial" w:eastAsia="Times New Roman" w:hAnsi="Arial" w:cs="Arial"/>
                <w:color w:val="000000" w:themeColor="text1"/>
                <w:lang w:eastAsia="ru-RU"/>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vAlign w:val="center"/>
            <w:hideMark/>
          </w:tcPr>
          <w:p w14:paraId="4EAC4226" w14:textId="712E3151" w:rsidR="0012381D" w:rsidRPr="00906F9C" w:rsidRDefault="0012381D" w:rsidP="00F52A99">
            <w:pPr>
              <w:widowControl w:val="0"/>
              <w:spacing w:after="0" w:line="240" w:lineRule="auto"/>
              <w:jc w:val="center"/>
              <w:rPr>
                <w:rFonts w:ascii="Arial" w:eastAsia="Times New Roman" w:hAnsi="Arial" w:cs="Arial"/>
                <w:color w:val="000000" w:themeColor="text1"/>
                <w:lang w:eastAsia="ru-RU"/>
              </w:rPr>
            </w:pPr>
            <w:r w:rsidRPr="00906F9C">
              <w:rPr>
                <w:rFonts w:ascii="Arial" w:eastAsia="Times New Roman" w:hAnsi="Arial" w:cs="Arial"/>
                <w:color w:val="000000" w:themeColor="text1"/>
                <w:lang w:eastAsia="ru-RU"/>
              </w:rPr>
              <w:t>Код страны по МК</w:t>
            </w:r>
          </w:p>
          <w:p w14:paraId="41728A70" w14:textId="77777777" w:rsidR="0012381D" w:rsidRPr="00906F9C" w:rsidRDefault="0012381D" w:rsidP="00F52A99">
            <w:pPr>
              <w:widowControl w:val="0"/>
              <w:spacing w:after="0" w:line="240" w:lineRule="auto"/>
              <w:jc w:val="center"/>
              <w:rPr>
                <w:rFonts w:ascii="Arial" w:eastAsia="Times New Roman" w:hAnsi="Arial" w:cs="Arial"/>
                <w:color w:val="000000" w:themeColor="text1"/>
                <w:lang w:eastAsia="ru-RU"/>
              </w:rPr>
            </w:pPr>
            <w:r w:rsidRPr="00906F9C">
              <w:rPr>
                <w:rFonts w:ascii="Arial" w:eastAsia="Times New Roman" w:hAnsi="Arial" w:cs="Arial"/>
                <w:color w:val="000000" w:themeColor="text1"/>
                <w:lang w:eastAsia="ru-RU"/>
              </w:rPr>
              <w:t>(ИСО 3166) 004–97</w:t>
            </w:r>
          </w:p>
        </w:tc>
        <w:tc>
          <w:tcPr>
            <w:tcW w:w="4110" w:type="dxa"/>
            <w:tcBorders>
              <w:top w:val="single" w:sz="4" w:space="0" w:color="auto"/>
              <w:left w:val="single" w:sz="4" w:space="0" w:color="auto"/>
              <w:bottom w:val="double" w:sz="4" w:space="0" w:color="auto"/>
              <w:right w:val="single" w:sz="4" w:space="0" w:color="auto"/>
            </w:tcBorders>
            <w:vAlign w:val="center"/>
            <w:hideMark/>
          </w:tcPr>
          <w:p w14:paraId="6235D456" w14:textId="77777777" w:rsidR="0012381D" w:rsidRPr="00906F9C" w:rsidRDefault="0012381D" w:rsidP="00F52A99">
            <w:pPr>
              <w:widowControl w:val="0"/>
              <w:spacing w:after="0" w:line="240" w:lineRule="auto"/>
              <w:jc w:val="center"/>
              <w:rPr>
                <w:rFonts w:ascii="Arial" w:eastAsia="Times New Roman" w:hAnsi="Arial" w:cs="Arial"/>
                <w:color w:val="000000" w:themeColor="text1"/>
                <w:lang w:eastAsia="ru-RU"/>
              </w:rPr>
            </w:pPr>
            <w:r w:rsidRPr="00906F9C">
              <w:rPr>
                <w:rFonts w:ascii="Arial" w:eastAsia="Times New Roman" w:hAnsi="Arial" w:cs="Arial"/>
                <w:color w:val="000000" w:themeColor="text1"/>
                <w:lang w:eastAsia="ru-RU"/>
              </w:rPr>
              <w:t>Сокращенное наименование национального органа по стандартизации</w:t>
            </w:r>
          </w:p>
        </w:tc>
      </w:tr>
      <w:tr w:rsidR="0012381D" w:rsidRPr="00906F9C" w14:paraId="4C812F3E" w14:textId="77777777" w:rsidTr="00F52A99">
        <w:trPr>
          <w:trHeight w:val="3602"/>
        </w:trPr>
        <w:tc>
          <w:tcPr>
            <w:tcW w:w="3210" w:type="dxa"/>
            <w:tcBorders>
              <w:top w:val="double" w:sz="4" w:space="0" w:color="auto"/>
              <w:left w:val="single" w:sz="4" w:space="0" w:color="auto"/>
              <w:bottom w:val="single" w:sz="4" w:space="0" w:color="auto"/>
              <w:right w:val="single" w:sz="4" w:space="0" w:color="auto"/>
            </w:tcBorders>
          </w:tcPr>
          <w:p w14:paraId="4BE5CCCD" w14:textId="77777777" w:rsidR="0012381D" w:rsidRPr="00906F9C" w:rsidRDefault="0012381D" w:rsidP="0012381D">
            <w:pPr>
              <w:widowControl w:val="0"/>
              <w:spacing w:after="0" w:line="240" w:lineRule="auto"/>
              <w:jc w:val="both"/>
              <w:rPr>
                <w:rFonts w:ascii="Arial" w:eastAsia="Times New Roman" w:hAnsi="Arial" w:cs="Arial"/>
                <w:color w:val="000000" w:themeColor="text1"/>
                <w:sz w:val="24"/>
                <w:szCs w:val="24"/>
                <w:lang w:eastAsia="ru-RU"/>
              </w:rPr>
            </w:pPr>
          </w:p>
        </w:tc>
        <w:tc>
          <w:tcPr>
            <w:tcW w:w="2268" w:type="dxa"/>
            <w:tcBorders>
              <w:top w:val="double" w:sz="4" w:space="0" w:color="auto"/>
              <w:left w:val="single" w:sz="4" w:space="0" w:color="auto"/>
              <w:bottom w:val="single" w:sz="4" w:space="0" w:color="auto"/>
              <w:right w:val="single" w:sz="4" w:space="0" w:color="auto"/>
            </w:tcBorders>
          </w:tcPr>
          <w:p w14:paraId="49EEA505" w14:textId="77777777" w:rsidR="0012381D" w:rsidRPr="00906F9C" w:rsidRDefault="0012381D" w:rsidP="0012381D">
            <w:pPr>
              <w:widowControl w:val="0"/>
              <w:spacing w:after="0" w:line="240" w:lineRule="auto"/>
              <w:jc w:val="center"/>
              <w:rPr>
                <w:rFonts w:ascii="Arial" w:eastAsia="Times New Roman" w:hAnsi="Arial" w:cs="Arial"/>
                <w:color w:val="000000" w:themeColor="text1"/>
                <w:sz w:val="24"/>
                <w:szCs w:val="24"/>
                <w:lang w:eastAsia="ru-RU"/>
              </w:rPr>
            </w:pPr>
          </w:p>
        </w:tc>
        <w:tc>
          <w:tcPr>
            <w:tcW w:w="4110" w:type="dxa"/>
            <w:tcBorders>
              <w:top w:val="double" w:sz="4" w:space="0" w:color="auto"/>
              <w:left w:val="single" w:sz="4" w:space="0" w:color="auto"/>
              <w:bottom w:val="single" w:sz="4" w:space="0" w:color="auto"/>
              <w:right w:val="single" w:sz="4" w:space="0" w:color="auto"/>
            </w:tcBorders>
          </w:tcPr>
          <w:p w14:paraId="633D94C5" w14:textId="77777777" w:rsidR="0012381D" w:rsidRPr="00906F9C" w:rsidRDefault="0012381D" w:rsidP="0012381D">
            <w:pPr>
              <w:widowControl w:val="0"/>
              <w:spacing w:after="0" w:line="240" w:lineRule="auto"/>
              <w:rPr>
                <w:rFonts w:ascii="Arial" w:eastAsia="Times New Roman" w:hAnsi="Arial" w:cs="Arial"/>
                <w:color w:val="000000" w:themeColor="text1"/>
                <w:sz w:val="24"/>
                <w:szCs w:val="24"/>
                <w:lang w:eastAsia="ru-RU"/>
              </w:rPr>
            </w:pPr>
          </w:p>
        </w:tc>
      </w:tr>
    </w:tbl>
    <w:p w14:paraId="46EF3D76" w14:textId="77777777" w:rsidR="00A2490D" w:rsidRPr="00906F9C" w:rsidRDefault="00A2490D" w:rsidP="008E22B6">
      <w:pPr>
        <w:pStyle w:val="11"/>
        <w:shd w:val="clear" w:color="auto" w:fill="FFFFFF"/>
        <w:tabs>
          <w:tab w:val="left" w:pos="993"/>
        </w:tabs>
        <w:suppressAutoHyphens/>
        <w:spacing w:after="0" w:line="360" w:lineRule="auto"/>
        <w:ind w:left="0" w:firstLine="709"/>
        <w:jc w:val="both"/>
        <w:rPr>
          <w:rFonts w:ascii="Arial" w:hAnsi="Arial" w:cs="Arial"/>
          <w:color w:val="000000" w:themeColor="text1"/>
          <w:sz w:val="24"/>
          <w:szCs w:val="24"/>
        </w:rPr>
      </w:pPr>
    </w:p>
    <w:p w14:paraId="48EC6A2A" w14:textId="7E35F18E" w:rsidR="008E22B6" w:rsidRPr="006428B0" w:rsidRDefault="008E22B6" w:rsidP="00267325">
      <w:pPr>
        <w:pStyle w:val="11"/>
        <w:shd w:val="clear" w:color="auto" w:fill="FFFFFF"/>
        <w:tabs>
          <w:tab w:val="left" w:pos="993"/>
        </w:tabs>
        <w:suppressAutoHyphens/>
        <w:spacing w:after="0" w:line="360" w:lineRule="auto"/>
        <w:ind w:left="0" w:firstLine="709"/>
        <w:jc w:val="both"/>
        <w:rPr>
          <w:rFonts w:ascii="Arial" w:hAnsi="Arial" w:cs="Arial"/>
          <w:color w:val="000000" w:themeColor="text1"/>
          <w:sz w:val="24"/>
          <w:szCs w:val="24"/>
          <w:lang w:val="en-US"/>
        </w:rPr>
      </w:pPr>
      <w:r w:rsidRPr="00906F9C">
        <w:rPr>
          <w:rFonts w:ascii="Arial" w:hAnsi="Arial" w:cs="Arial"/>
          <w:color w:val="000000" w:themeColor="text1"/>
          <w:sz w:val="24"/>
          <w:szCs w:val="24"/>
        </w:rPr>
        <w:lastRenderedPageBreak/>
        <w:t>4</w:t>
      </w:r>
      <w:r w:rsidR="00A6010E" w:rsidRPr="00906F9C">
        <w:rPr>
          <w:rFonts w:ascii="Arial" w:hAnsi="Arial" w:cs="Arial"/>
          <w:color w:val="000000" w:themeColor="text1"/>
          <w:sz w:val="24"/>
          <w:szCs w:val="24"/>
        </w:rPr>
        <w:t> </w:t>
      </w:r>
      <w:r w:rsidRPr="00906F9C">
        <w:rPr>
          <w:rFonts w:ascii="Arial" w:hAnsi="Arial" w:cs="Arial"/>
          <w:color w:val="000000" w:themeColor="text1"/>
          <w:sz w:val="24"/>
          <w:szCs w:val="24"/>
        </w:rPr>
        <w:t xml:space="preserve">Настоящий стандарт </w:t>
      </w:r>
      <w:r w:rsidR="00267325" w:rsidRPr="00906F9C">
        <w:rPr>
          <w:rFonts w:ascii="Arial" w:hAnsi="Arial" w:cs="Arial"/>
          <w:color w:val="000000" w:themeColor="text1"/>
          <w:sz w:val="24"/>
          <w:szCs w:val="24"/>
        </w:rPr>
        <w:t>разработан с учетом основных нормативных положений</w:t>
      </w:r>
      <w:r w:rsidRPr="00906F9C">
        <w:rPr>
          <w:rFonts w:ascii="Arial" w:hAnsi="Arial" w:cs="Arial"/>
          <w:color w:val="000000" w:themeColor="text1"/>
          <w:sz w:val="24"/>
          <w:szCs w:val="24"/>
        </w:rPr>
        <w:t xml:space="preserve"> </w:t>
      </w:r>
      <w:r w:rsidR="00267325" w:rsidRPr="00906F9C">
        <w:rPr>
          <w:rFonts w:ascii="Arial" w:hAnsi="Arial" w:cs="Arial"/>
          <w:color w:val="000000" w:themeColor="text1"/>
          <w:sz w:val="24"/>
          <w:szCs w:val="24"/>
        </w:rPr>
        <w:t>международного</w:t>
      </w:r>
      <w:r w:rsidRPr="00906F9C">
        <w:rPr>
          <w:rFonts w:ascii="Arial" w:hAnsi="Arial" w:cs="Arial"/>
          <w:color w:val="000000" w:themeColor="text1"/>
          <w:sz w:val="24"/>
          <w:szCs w:val="24"/>
        </w:rPr>
        <w:t xml:space="preserve"> стандарт</w:t>
      </w:r>
      <w:r w:rsidR="00267325" w:rsidRPr="00906F9C">
        <w:rPr>
          <w:rFonts w:ascii="Arial" w:hAnsi="Arial" w:cs="Arial"/>
          <w:color w:val="000000" w:themeColor="text1"/>
          <w:sz w:val="24"/>
          <w:szCs w:val="24"/>
        </w:rPr>
        <w:t>а</w:t>
      </w:r>
      <w:r w:rsidRPr="00906F9C">
        <w:rPr>
          <w:rFonts w:ascii="Arial" w:hAnsi="Arial" w:cs="Arial"/>
          <w:color w:val="000000" w:themeColor="text1"/>
          <w:sz w:val="24"/>
          <w:szCs w:val="24"/>
        </w:rPr>
        <w:t xml:space="preserve"> </w:t>
      </w:r>
      <w:r w:rsidR="00546969" w:rsidRPr="00906F9C">
        <w:rPr>
          <w:rFonts w:ascii="Arial" w:hAnsi="Arial" w:cs="Arial"/>
          <w:color w:val="000000" w:themeColor="text1"/>
          <w:sz w:val="24"/>
          <w:szCs w:val="24"/>
        </w:rPr>
        <w:t>ISO</w:t>
      </w:r>
      <w:r w:rsidR="0095129E" w:rsidRPr="00906F9C">
        <w:rPr>
          <w:rFonts w:ascii="Arial" w:hAnsi="Arial" w:cs="Arial"/>
          <w:color w:val="000000" w:themeColor="text1"/>
          <w:sz w:val="24"/>
          <w:szCs w:val="24"/>
          <w:lang w:val="en-US"/>
        </w:rPr>
        <w:t> </w:t>
      </w:r>
      <w:r w:rsidR="00546969" w:rsidRPr="00906F9C">
        <w:rPr>
          <w:rFonts w:ascii="Arial" w:hAnsi="Arial" w:cs="Arial"/>
          <w:color w:val="000000" w:themeColor="text1"/>
          <w:sz w:val="24"/>
          <w:szCs w:val="24"/>
        </w:rPr>
        <w:t>13061-2:2014</w:t>
      </w:r>
      <w:r w:rsidR="00C57015" w:rsidRPr="00906F9C">
        <w:rPr>
          <w:rFonts w:ascii="Arial" w:hAnsi="Arial" w:cs="Arial"/>
          <w:color w:val="000000" w:themeColor="text1"/>
          <w:sz w:val="24"/>
          <w:szCs w:val="24"/>
        </w:rPr>
        <w:t> </w:t>
      </w:r>
      <w:r w:rsidRPr="00906F9C">
        <w:rPr>
          <w:rFonts w:ascii="Arial" w:hAnsi="Arial" w:cs="Arial"/>
          <w:color w:val="000000" w:themeColor="text1"/>
          <w:sz w:val="24"/>
          <w:szCs w:val="24"/>
        </w:rPr>
        <w:t>«</w:t>
      </w:r>
      <w:r w:rsidR="00546969" w:rsidRPr="00906F9C">
        <w:rPr>
          <w:rFonts w:ascii="Arial" w:hAnsi="Arial" w:cs="Arial"/>
          <w:color w:val="000000" w:themeColor="text1"/>
          <w:sz w:val="24"/>
          <w:szCs w:val="24"/>
        </w:rPr>
        <w:t>Физико</w:t>
      </w:r>
      <w:r w:rsidRPr="00906F9C">
        <w:rPr>
          <w:rFonts w:ascii="Arial" w:hAnsi="Arial" w:cs="Arial"/>
          <w:color w:val="000000" w:themeColor="text1"/>
          <w:sz w:val="24"/>
          <w:szCs w:val="24"/>
        </w:rPr>
        <w:t>-механически</w:t>
      </w:r>
      <w:r w:rsidR="009A2BF2" w:rsidRPr="00906F9C">
        <w:rPr>
          <w:rFonts w:ascii="Arial" w:hAnsi="Arial" w:cs="Arial"/>
          <w:color w:val="000000" w:themeColor="text1"/>
          <w:sz w:val="24"/>
          <w:szCs w:val="24"/>
        </w:rPr>
        <w:t>е свойства древесины.</w:t>
      </w:r>
      <w:r w:rsidRPr="00906F9C">
        <w:rPr>
          <w:rFonts w:ascii="Arial" w:hAnsi="Arial" w:cs="Arial"/>
          <w:color w:val="000000" w:themeColor="text1"/>
          <w:sz w:val="24"/>
          <w:szCs w:val="24"/>
        </w:rPr>
        <w:t xml:space="preserve"> </w:t>
      </w:r>
      <w:r w:rsidR="00546969" w:rsidRPr="00906F9C">
        <w:rPr>
          <w:rFonts w:ascii="Arial" w:hAnsi="Arial" w:cs="Arial"/>
          <w:color w:val="000000" w:themeColor="text1"/>
          <w:sz w:val="24"/>
          <w:szCs w:val="24"/>
        </w:rPr>
        <w:t>Методы</w:t>
      </w:r>
      <w:r w:rsidR="00546969" w:rsidRPr="006428B0">
        <w:rPr>
          <w:rFonts w:ascii="Arial" w:hAnsi="Arial" w:cs="Arial"/>
          <w:color w:val="000000" w:themeColor="text1"/>
          <w:sz w:val="24"/>
          <w:szCs w:val="24"/>
          <w:lang w:val="en-US"/>
        </w:rPr>
        <w:t xml:space="preserve"> </w:t>
      </w:r>
      <w:r w:rsidR="00546969" w:rsidRPr="00906F9C">
        <w:rPr>
          <w:rFonts w:ascii="Arial" w:hAnsi="Arial" w:cs="Arial"/>
          <w:color w:val="000000" w:themeColor="text1"/>
          <w:sz w:val="24"/>
          <w:szCs w:val="24"/>
        </w:rPr>
        <w:t>испытаний</w:t>
      </w:r>
      <w:r w:rsidR="00546969" w:rsidRPr="006428B0">
        <w:rPr>
          <w:rFonts w:ascii="Arial" w:hAnsi="Arial" w:cs="Arial"/>
          <w:color w:val="000000" w:themeColor="text1"/>
          <w:sz w:val="24"/>
          <w:szCs w:val="24"/>
          <w:lang w:val="en-US"/>
        </w:rPr>
        <w:t xml:space="preserve"> </w:t>
      </w:r>
      <w:r w:rsidRPr="00906F9C">
        <w:rPr>
          <w:rFonts w:ascii="Arial" w:hAnsi="Arial" w:cs="Arial"/>
          <w:color w:val="000000" w:themeColor="text1"/>
          <w:sz w:val="24"/>
          <w:szCs w:val="24"/>
        </w:rPr>
        <w:t>небольших</w:t>
      </w:r>
      <w:r w:rsidRPr="006428B0">
        <w:rPr>
          <w:rFonts w:ascii="Arial" w:hAnsi="Arial" w:cs="Arial"/>
          <w:color w:val="000000" w:themeColor="text1"/>
          <w:sz w:val="24"/>
          <w:szCs w:val="24"/>
          <w:lang w:val="en-US"/>
        </w:rPr>
        <w:t xml:space="preserve"> </w:t>
      </w:r>
      <w:r w:rsidRPr="00906F9C">
        <w:rPr>
          <w:rFonts w:ascii="Arial" w:hAnsi="Arial" w:cs="Arial"/>
          <w:color w:val="000000" w:themeColor="text1"/>
          <w:sz w:val="24"/>
          <w:szCs w:val="24"/>
        </w:rPr>
        <w:t>бездефектных</w:t>
      </w:r>
      <w:r w:rsidRPr="006428B0">
        <w:rPr>
          <w:rFonts w:ascii="Arial" w:hAnsi="Arial" w:cs="Arial"/>
          <w:color w:val="000000" w:themeColor="text1"/>
          <w:sz w:val="24"/>
          <w:szCs w:val="24"/>
          <w:lang w:val="en-US"/>
        </w:rPr>
        <w:t xml:space="preserve"> </w:t>
      </w:r>
      <w:r w:rsidRPr="00906F9C">
        <w:rPr>
          <w:rFonts w:ascii="Arial" w:hAnsi="Arial" w:cs="Arial"/>
          <w:color w:val="000000" w:themeColor="text1"/>
          <w:sz w:val="24"/>
          <w:szCs w:val="24"/>
        </w:rPr>
        <w:t>образцов</w:t>
      </w:r>
      <w:r w:rsidR="009A2BF2" w:rsidRPr="006428B0">
        <w:rPr>
          <w:rFonts w:ascii="Arial" w:hAnsi="Arial" w:cs="Arial"/>
          <w:color w:val="000000" w:themeColor="text1"/>
          <w:sz w:val="24"/>
          <w:szCs w:val="24"/>
          <w:lang w:val="en-US"/>
        </w:rPr>
        <w:t>.</w:t>
      </w:r>
      <w:r w:rsidR="00546969" w:rsidRPr="006428B0">
        <w:rPr>
          <w:rFonts w:ascii="Arial" w:hAnsi="Arial" w:cs="Arial"/>
          <w:color w:val="000000" w:themeColor="text1"/>
          <w:sz w:val="24"/>
          <w:szCs w:val="24"/>
          <w:lang w:val="en-US"/>
        </w:rPr>
        <w:t xml:space="preserve"> </w:t>
      </w:r>
      <w:r w:rsidR="00546969" w:rsidRPr="00906F9C">
        <w:rPr>
          <w:rFonts w:ascii="Arial" w:hAnsi="Arial" w:cs="Arial"/>
          <w:color w:val="000000" w:themeColor="text1"/>
          <w:sz w:val="24"/>
          <w:szCs w:val="24"/>
        </w:rPr>
        <w:t>Определение</w:t>
      </w:r>
      <w:r w:rsidR="00546969" w:rsidRPr="006428B0">
        <w:rPr>
          <w:rFonts w:ascii="Arial" w:hAnsi="Arial" w:cs="Arial"/>
          <w:color w:val="000000" w:themeColor="text1"/>
          <w:sz w:val="24"/>
          <w:szCs w:val="24"/>
          <w:lang w:val="en-US"/>
        </w:rPr>
        <w:t xml:space="preserve"> </w:t>
      </w:r>
      <w:r w:rsidR="00546969" w:rsidRPr="00906F9C">
        <w:rPr>
          <w:rFonts w:ascii="Arial" w:hAnsi="Arial" w:cs="Arial"/>
          <w:color w:val="000000" w:themeColor="text1"/>
          <w:sz w:val="24"/>
          <w:szCs w:val="24"/>
        </w:rPr>
        <w:t>плотности</w:t>
      </w:r>
      <w:r w:rsidR="0095129E" w:rsidRPr="006428B0">
        <w:rPr>
          <w:rFonts w:ascii="Arial" w:hAnsi="Arial" w:cs="Arial"/>
          <w:color w:val="000000" w:themeColor="text1"/>
          <w:sz w:val="24"/>
          <w:szCs w:val="24"/>
          <w:lang w:val="en-US"/>
        </w:rPr>
        <w:t xml:space="preserve"> </w:t>
      </w:r>
      <w:r w:rsidR="0095129E" w:rsidRPr="00906F9C">
        <w:rPr>
          <w:rFonts w:ascii="Arial" w:hAnsi="Arial" w:cs="Arial"/>
          <w:color w:val="000000" w:themeColor="text1"/>
          <w:sz w:val="24"/>
          <w:szCs w:val="24"/>
        </w:rPr>
        <w:t>для</w:t>
      </w:r>
      <w:r w:rsidR="0095129E" w:rsidRPr="006428B0">
        <w:rPr>
          <w:rFonts w:ascii="Arial" w:hAnsi="Arial" w:cs="Arial"/>
          <w:color w:val="000000" w:themeColor="text1"/>
          <w:sz w:val="24"/>
          <w:szCs w:val="24"/>
          <w:lang w:val="en-US"/>
        </w:rPr>
        <w:t xml:space="preserve"> </w:t>
      </w:r>
      <w:r w:rsidR="0095129E" w:rsidRPr="00906F9C">
        <w:rPr>
          <w:rFonts w:ascii="Arial" w:hAnsi="Arial" w:cs="Arial"/>
          <w:color w:val="000000" w:themeColor="text1"/>
          <w:sz w:val="24"/>
          <w:szCs w:val="24"/>
        </w:rPr>
        <w:t>физико</w:t>
      </w:r>
      <w:r w:rsidR="0095129E" w:rsidRPr="006428B0">
        <w:rPr>
          <w:rFonts w:ascii="Arial" w:hAnsi="Arial" w:cs="Arial"/>
          <w:color w:val="000000" w:themeColor="text1"/>
          <w:sz w:val="24"/>
          <w:szCs w:val="24"/>
          <w:lang w:val="en-US"/>
        </w:rPr>
        <w:t>-</w:t>
      </w:r>
      <w:r w:rsidR="0095129E" w:rsidRPr="00906F9C">
        <w:rPr>
          <w:rFonts w:ascii="Arial" w:hAnsi="Arial" w:cs="Arial"/>
          <w:color w:val="000000" w:themeColor="text1"/>
          <w:sz w:val="24"/>
          <w:szCs w:val="24"/>
        </w:rPr>
        <w:t>механические</w:t>
      </w:r>
      <w:r w:rsidR="0095129E" w:rsidRPr="006428B0">
        <w:rPr>
          <w:rFonts w:ascii="Arial" w:hAnsi="Arial" w:cs="Arial"/>
          <w:color w:val="000000" w:themeColor="text1"/>
          <w:sz w:val="24"/>
          <w:szCs w:val="24"/>
          <w:lang w:val="en-US"/>
        </w:rPr>
        <w:t xml:space="preserve"> </w:t>
      </w:r>
      <w:r w:rsidR="0095129E" w:rsidRPr="00906F9C">
        <w:rPr>
          <w:rFonts w:ascii="Arial" w:hAnsi="Arial" w:cs="Arial"/>
          <w:color w:val="000000" w:themeColor="text1"/>
          <w:sz w:val="24"/>
          <w:szCs w:val="24"/>
        </w:rPr>
        <w:t>испытаний</w:t>
      </w:r>
      <w:r w:rsidRPr="006428B0">
        <w:rPr>
          <w:rFonts w:ascii="Arial" w:hAnsi="Arial" w:cs="Arial"/>
          <w:color w:val="000000" w:themeColor="text1"/>
          <w:sz w:val="24"/>
          <w:szCs w:val="24"/>
          <w:lang w:val="en-US"/>
        </w:rPr>
        <w:t xml:space="preserve">» </w:t>
      </w:r>
      <w:r w:rsidRPr="006428B0">
        <w:rPr>
          <w:rFonts w:ascii="Arial" w:eastAsia="Calibri" w:hAnsi="Arial"/>
          <w:color w:val="000000" w:themeColor="text1"/>
          <w:sz w:val="24"/>
          <w:lang w:val="en-US"/>
        </w:rPr>
        <w:t>(«</w:t>
      </w:r>
      <w:r w:rsidR="00546969" w:rsidRPr="00906F9C">
        <w:rPr>
          <w:rFonts w:ascii="Arial" w:eastAsia="Calibri" w:hAnsi="Arial"/>
          <w:color w:val="000000" w:themeColor="text1"/>
          <w:sz w:val="24"/>
          <w:lang w:val="en-US"/>
        </w:rPr>
        <w:t>Physical</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and</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mechanical</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properties</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of</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wood</w:t>
      </w:r>
      <w:r w:rsidR="00546969" w:rsidRPr="006428B0">
        <w:rPr>
          <w:rFonts w:ascii="Arial" w:eastAsia="Calibri" w:hAnsi="Arial"/>
          <w:color w:val="000000" w:themeColor="text1"/>
          <w:sz w:val="24"/>
          <w:lang w:val="en-US"/>
        </w:rPr>
        <w:t xml:space="preserve"> </w:t>
      </w:r>
      <w:r w:rsidR="0095129E" w:rsidRPr="006428B0">
        <w:rPr>
          <w:rFonts w:ascii="Arial" w:eastAsia="Calibri" w:hAnsi="Arial"/>
          <w:color w:val="000000" w:themeColor="text1"/>
          <w:sz w:val="24"/>
          <w:lang w:val="en-US"/>
        </w:rPr>
        <w:t>-</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Test</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methods</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for</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small</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clear</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wood</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specimens</w:t>
      </w:r>
      <w:r w:rsidR="00546969" w:rsidRPr="006428B0">
        <w:rPr>
          <w:rFonts w:ascii="Arial" w:eastAsia="Calibri" w:hAnsi="Arial"/>
          <w:color w:val="000000" w:themeColor="text1"/>
          <w:sz w:val="24"/>
          <w:lang w:val="en-US"/>
        </w:rPr>
        <w:t xml:space="preserve"> </w:t>
      </w:r>
      <w:r w:rsidR="0095129E"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Determination</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of</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density</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for</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physical</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and</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mechanical</w:t>
      </w:r>
      <w:r w:rsidR="00546969" w:rsidRPr="006428B0">
        <w:rPr>
          <w:rFonts w:ascii="Arial" w:eastAsia="Calibri" w:hAnsi="Arial"/>
          <w:color w:val="000000" w:themeColor="text1"/>
          <w:sz w:val="24"/>
          <w:lang w:val="en-US"/>
        </w:rPr>
        <w:t xml:space="preserve"> </w:t>
      </w:r>
      <w:r w:rsidR="00546969" w:rsidRPr="00906F9C">
        <w:rPr>
          <w:rFonts w:ascii="Arial" w:eastAsia="Calibri" w:hAnsi="Arial"/>
          <w:color w:val="000000" w:themeColor="text1"/>
          <w:sz w:val="24"/>
          <w:lang w:val="en-US"/>
        </w:rPr>
        <w:t>tests</w:t>
      </w:r>
      <w:r w:rsidRPr="006428B0">
        <w:rPr>
          <w:rFonts w:ascii="Arial" w:eastAsia="Calibri" w:hAnsi="Arial"/>
          <w:color w:val="000000" w:themeColor="text1"/>
          <w:sz w:val="24"/>
          <w:lang w:val="en-US"/>
        </w:rPr>
        <w:t xml:space="preserve">», </w:t>
      </w:r>
      <w:r w:rsidR="00267325" w:rsidRPr="00906F9C">
        <w:rPr>
          <w:rFonts w:ascii="Arial" w:hAnsi="Arial" w:cs="Arial"/>
          <w:color w:val="000000" w:themeColor="text1"/>
          <w:sz w:val="24"/>
          <w:szCs w:val="24"/>
          <w:lang w:val="en-US"/>
        </w:rPr>
        <w:t>NEQ</w:t>
      </w:r>
      <w:r w:rsidRPr="006428B0">
        <w:rPr>
          <w:rFonts w:ascii="Arial" w:eastAsia="Calibri" w:hAnsi="Arial"/>
          <w:color w:val="000000" w:themeColor="text1"/>
          <w:sz w:val="24"/>
          <w:lang w:val="en-US"/>
        </w:rPr>
        <w:t>)</w:t>
      </w:r>
      <w:r w:rsidR="00267325" w:rsidRPr="006428B0">
        <w:rPr>
          <w:rFonts w:ascii="Arial" w:eastAsia="Calibri" w:hAnsi="Arial"/>
          <w:color w:val="000000" w:themeColor="text1"/>
          <w:sz w:val="24"/>
          <w:lang w:val="en-US"/>
        </w:rPr>
        <w:t>.</w:t>
      </w:r>
    </w:p>
    <w:p w14:paraId="5EA7E99A" w14:textId="32B68DF8" w:rsidR="0012381D" w:rsidRPr="00906F9C" w:rsidRDefault="008E22B6" w:rsidP="0012381D">
      <w:pPr>
        <w:widowControl w:val="0"/>
        <w:spacing w:after="0" w:line="360" w:lineRule="auto"/>
        <w:ind w:firstLine="709"/>
        <w:jc w:val="both"/>
        <w:rPr>
          <w:rFonts w:ascii="Arial" w:eastAsia="Times New Roman" w:hAnsi="Arial" w:cs="Arial"/>
          <w:color w:val="000000" w:themeColor="text1"/>
          <w:sz w:val="24"/>
          <w:szCs w:val="24"/>
          <w:lang w:eastAsia="ru-RU"/>
        </w:rPr>
      </w:pPr>
      <w:r w:rsidRPr="00906F9C">
        <w:rPr>
          <w:rFonts w:ascii="Arial" w:eastAsia="Times New Roman" w:hAnsi="Arial" w:cs="Arial"/>
          <w:color w:val="000000" w:themeColor="text1"/>
          <w:sz w:val="24"/>
          <w:szCs w:val="24"/>
          <w:lang w:eastAsia="ru-RU"/>
        </w:rPr>
        <w:t>5</w:t>
      </w:r>
      <w:r w:rsidR="00A6010E" w:rsidRPr="00906F9C">
        <w:rPr>
          <w:rFonts w:ascii="Arial" w:eastAsia="Times New Roman" w:hAnsi="Arial" w:cs="Arial"/>
          <w:color w:val="000000" w:themeColor="text1"/>
          <w:sz w:val="24"/>
          <w:szCs w:val="24"/>
          <w:lang w:eastAsia="ru-RU"/>
        </w:rPr>
        <w:t> </w:t>
      </w:r>
      <w:r w:rsidR="0012381D" w:rsidRPr="00906F9C">
        <w:rPr>
          <w:rFonts w:ascii="Arial" w:eastAsia="Times New Roman" w:hAnsi="Arial" w:cs="Arial"/>
          <w:color w:val="000000" w:themeColor="text1"/>
          <w:sz w:val="24"/>
          <w:szCs w:val="24"/>
          <w:lang w:eastAsia="ru-RU"/>
        </w:rPr>
        <w:t xml:space="preserve">ВЗАМЕН </w:t>
      </w:r>
      <w:r w:rsidR="009A2BF2" w:rsidRPr="00906F9C">
        <w:rPr>
          <w:rFonts w:ascii="Arial" w:eastAsia="Times New Roman" w:hAnsi="Arial" w:cs="Arial"/>
          <w:color w:val="000000" w:themeColor="text1"/>
          <w:sz w:val="24"/>
          <w:szCs w:val="24"/>
          <w:lang w:eastAsia="ru-RU"/>
        </w:rPr>
        <w:t>ГОСТ 16483.1–</w:t>
      </w:r>
      <w:r w:rsidR="00546969" w:rsidRPr="00906F9C">
        <w:rPr>
          <w:rFonts w:ascii="Arial" w:eastAsia="Times New Roman" w:hAnsi="Arial" w:cs="Arial"/>
          <w:color w:val="000000" w:themeColor="text1"/>
          <w:sz w:val="24"/>
          <w:szCs w:val="24"/>
          <w:lang w:eastAsia="ru-RU"/>
        </w:rPr>
        <w:t>8</w:t>
      </w:r>
      <w:r w:rsidR="009A2BF2" w:rsidRPr="00906F9C">
        <w:rPr>
          <w:rFonts w:ascii="Arial" w:eastAsia="Times New Roman" w:hAnsi="Arial" w:cs="Arial"/>
          <w:color w:val="000000" w:themeColor="text1"/>
          <w:sz w:val="24"/>
          <w:szCs w:val="24"/>
          <w:lang w:eastAsia="ru-RU"/>
        </w:rPr>
        <w:t>4</w:t>
      </w:r>
    </w:p>
    <w:p w14:paraId="7203C0D0" w14:textId="77777777" w:rsidR="0012381D" w:rsidRPr="00906F9C" w:rsidRDefault="0012381D" w:rsidP="00FF24EC">
      <w:pPr>
        <w:widowControl w:val="0"/>
        <w:spacing w:before="240" w:after="0" w:line="360" w:lineRule="auto"/>
        <w:jc w:val="both"/>
        <w:rPr>
          <w:rFonts w:ascii="Arial" w:eastAsia="Times New Roman" w:hAnsi="Arial" w:cs="Arial"/>
          <w:i/>
          <w:iCs/>
          <w:color w:val="000000" w:themeColor="text1"/>
          <w:sz w:val="24"/>
          <w:szCs w:val="24"/>
          <w:lang w:eastAsia="ru-RU"/>
        </w:rPr>
      </w:pPr>
    </w:p>
    <w:p w14:paraId="0FD637FB" w14:textId="77777777" w:rsidR="008E22B6" w:rsidRPr="00906F9C" w:rsidRDefault="008E22B6" w:rsidP="008E22B6">
      <w:pPr>
        <w:widowControl w:val="0"/>
        <w:spacing w:after="0" w:line="360" w:lineRule="auto"/>
        <w:ind w:firstLine="510"/>
        <w:jc w:val="both"/>
        <w:rPr>
          <w:rFonts w:ascii="Arial" w:eastAsia="Times New Roman" w:hAnsi="Arial" w:cs="Arial"/>
          <w:bCs/>
          <w:i/>
          <w:color w:val="000000" w:themeColor="text1"/>
          <w:sz w:val="24"/>
          <w:szCs w:val="24"/>
          <w:lang w:eastAsia="ru-RU"/>
        </w:rPr>
      </w:pPr>
      <w:r w:rsidRPr="00906F9C">
        <w:rPr>
          <w:rFonts w:ascii="Arial" w:eastAsia="Times New Roman" w:hAnsi="Arial" w:cs="Arial"/>
          <w:bCs/>
          <w:i/>
          <w:color w:val="000000" w:themeColor="text1"/>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82E4E35" w14:textId="77777777" w:rsidR="008E22B6" w:rsidRPr="00906F9C" w:rsidRDefault="008E22B6" w:rsidP="008E22B6">
      <w:pPr>
        <w:widowControl w:val="0"/>
        <w:spacing w:after="0" w:line="360" w:lineRule="auto"/>
        <w:ind w:firstLine="510"/>
        <w:jc w:val="both"/>
        <w:rPr>
          <w:rFonts w:ascii="Times New Roman" w:eastAsia="Times New Roman" w:hAnsi="Times New Roman" w:cs="Times New Roman"/>
          <w:bCs/>
          <w:i/>
          <w:color w:val="000000" w:themeColor="text1"/>
          <w:sz w:val="24"/>
          <w:szCs w:val="24"/>
          <w:lang w:eastAsia="ru-RU"/>
        </w:rPr>
      </w:pPr>
      <w:r w:rsidRPr="00906F9C">
        <w:rPr>
          <w:rFonts w:ascii="Arial" w:eastAsia="Times New Roman" w:hAnsi="Arial" w:cs="Arial"/>
          <w:bCs/>
          <w:i/>
          <w:color w:val="000000" w:themeColor="text1"/>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B43B79A" w14:textId="77777777" w:rsidR="008E22B6" w:rsidRPr="00906F9C" w:rsidRDefault="008E22B6"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2FE7723A" w14:textId="77777777" w:rsidR="008E22B6" w:rsidRPr="00906F9C" w:rsidRDefault="008E22B6"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5D15E865" w14:textId="6C2484E9" w:rsidR="008E22B6" w:rsidRPr="00906F9C" w:rsidRDefault="008E22B6"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500BE118" w14:textId="72C738B2"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5FD702D7" w14:textId="5694EDD0"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2A741A22" w14:textId="431B4E76"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099DE2FB" w14:textId="0919700F"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2FEC9DC2" w14:textId="236CD8B2"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21C1E781" w14:textId="28B7BF08" w:rsidR="00F52A99"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38D8A0BA" w14:textId="699ACDDE" w:rsidR="00F52A99" w:rsidRPr="00906F9C" w:rsidRDefault="00F52A99"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2C8155EA" w14:textId="77777777" w:rsidR="008E22B6" w:rsidRPr="00906F9C" w:rsidRDefault="008E22B6" w:rsidP="008E22B6">
      <w:pPr>
        <w:widowControl w:val="0"/>
        <w:spacing w:after="200" w:line="276" w:lineRule="auto"/>
        <w:ind w:firstLine="709"/>
        <w:jc w:val="both"/>
        <w:rPr>
          <w:rFonts w:ascii="Arial" w:eastAsia="Times New Roman" w:hAnsi="Arial" w:cs="Arial"/>
          <w:i/>
          <w:color w:val="000000" w:themeColor="text1"/>
          <w:sz w:val="24"/>
          <w:szCs w:val="24"/>
          <w:lang w:eastAsia="ru-RU"/>
        </w:rPr>
      </w:pPr>
    </w:p>
    <w:p w14:paraId="521E69AA" w14:textId="7280BF73" w:rsidR="008E22B6" w:rsidRPr="00906F9C" w:rsidRDefault="008E22B6" w:rsidP="008E22B6">
      <w:pPr>
        <w:widowControl w:val="0"/>
        <w:spacing w:after="200" w:line="276" w:lineRule="auto"/>
        <w:ind w:firstLine="709"/>
        <w:jc w:val="both"/>
        <w:rPr>
          <w:rFonts w:ascii="Arial" w:eastAsia="Times New Roman" w:hAnsi="Arial" w:cs="Arial"/>
          <w:bCs/>
          <w:color w:val="000000" w:themeColor="text1"/>
          <w:sz w:val="24"/>
          <w:szCs w:val="24"/>
          <w:lang w:eastAsia="ru-RU"/>
        </w:rPr>
      </w:pPr>
      <w:r w:rsidRPr="00906F9C">
        <w:rPr>
          <w:rFonts w:ascii="Arial" w:eastAsia="Times New Roman" w:hAnsi="Arial" w:cs="Arial"/>
          <w:bCs/>
          <w:color w:val="000000" w:themeColor="text1"/>
          <w:sz w:val="24"/>
          <w:szCs w:val="24"/>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w:t>
      </w:r>
      <w:r w:rsidR="00C220CC" w:rsidRPr="00906F9C">
        <w:rPr>
          <w:rFonts w:ascii="Arial" w:eastAsia="Times New Roman" w:hAnsi="Arial" w:cs="Arial"/>
          <w:bCs/>
          <w:color w:val="000000" w:themeColor="text1"/>
          <w:sz w:val="24"/>
          <w:szCs w:val="24"/>
          <w:lang w:eastAsia="ru-RU"/>
        </w:rPr>
        <w:t xml:space="preserve"> стандартизации этих государств</w:t>
      </w:r>
    </w:p>
    <w:p w14:paraId="6B8886A9" w14:textId="552BE3FD" w:rsidR="002C7372" w:rsidRPr="00906F9C" w:rsidRDefault="002C7372" w:rsidP="00FF24EC">
      <w:pPr>
        <w:widowControl w:val="0"/>
        <w:spacing w:before="240" w:after="0" w:line="360" w:lineRule="auto"/>
        <w:jc w:val="both"/>
        <w:rPr>
          <w:rFonts w:ascii="Arial" w:eastAsia="Times New Roman" w:hAnsi="Arial" w:cs="Arial"/>
          <w:color w:val="000000" w:themeColor="text1"/>
          <w:sz w:val="24"/>
          <w:szCs w:val="24"/>
          <w:lang w:eastAsia="ru-RU"/>
        </w:rPr>
      </w:pPr>
    </w:p>
    <w:p w14:paraId="417EA984" w14:textId="77777777" w:rsidR="00685B08" w:rsidRPr="00906F9C" w:rsidRDefault="00685B08">
      <w:pPr>
        <w:autoSpaceDE w:val="0"/>
        <w:autoSpaceDN w:val="0"/>
        <w:adjustRightInd w:val="0"/>
        <w:spacing w:after="0" w:line="240" w:lineRule="auto"/>
        <w:jc w:val="both"/>
        <w:rPr>
          <w:rFonts w:ascii="Arial" w:hAnsi="Arial" w:cs="Arial"/>
          <w:color w:val="000000" w:themeColor="text1"/>
          <w:sz w:val="20"/>
          <w:szCs w:val="20"/>
        </w:rPr>
        <w:sectPr w:rsidR="00685B08" w:rsidRPr="00906F9C" w:rsidSect="004C1023">
          <w:headerReference w:type="even" r:id="rId9"/>
          <w:headerReference w:type="default" r:id="rId10"/>
          <w:footerReference w:type="even" r:id="rId11"/>
          <w:footerReference w:type="default" r:id="rId12"/>
          <w:pgSz w:w="11906" w:h="16838"/>
          <w:pgMar w:top="1134" w:right="1418" w:bottom="1134" w:left="851" w:header="709" w:footer="709" w:gutter="0"/>
          <w:pgNumType w:fmt="upperRoman"/>
          <w:cols w:space="720"/>
          <w:noEndnote/>
          <w:titlePg/>
          <w:docGrid w:linePitch="299"/>
        </w:sectPr>
      </w:pPr>
    </w:p>
    <w:tbl>
      <w:tblPr>
        <w:tblW w:w="9884" w:type="dxa"/>
        <w:tblLook w:val="04A0" w:firstRow="1" w:lastRow="0" w:firstColumn="1" w:lastColumn="0" w:noHBand="0" w:noVBand="1"/>
      </w:tblPr>
      <w:tblGrid>
        <w:gridCol w:w="9884"/>
      </w:tblGrid>
      <w:tr w:rsidR="00906F9C" w:rsidRPr="00906F9C" w14:paraId="31D92828" w14:textId="77777777" w:rsidTr="002C7372">
        <w:trPr>
          <w:trHeight w:val="596"/>
        </w:trPr>
        <w:tc>
          <w:tcPr>
            <w:tcW w:w="9884" w:type="dxa"/>
            <w:tcBorders>
              <w:bottom w:val="single" w:sz="24" w:space="0" w:color="auto"/>
            </w:tcBorders>
            <w:shd w:val="clear" w:color="auto" w:fill="auto"/>
            <w:vAlign w:val="center"/>
          </w:tcPr>
          <w:p w14:paraId="762984D0" w14:textId="77777777" w:rsidR="002C7372" w:rsidRPr="00906F9C" w:rsidRDefault="002C7372" w:rsidP="002C7372">
            <w:pPr>
              <w:widowControl w:val="0"/>
              <w:spacing w:after="0" w:line="240" w:lineRule="auto"/>
              <w:jc w:val="center"/>
              <w:rPr>
                <w:rFonts w:ascii="Arial" w:eastAsia="Times New Roman" w:hAnsi="Arial" w:cs="Arial"/>
                <w:b/>
                <w:color w:val="000000" w:themeColor="text1"/>
                <w:spacing w:val="176"/>
                <w:sz w:val="36"/>
                <w:szCs w:val="36"/>
                <w:lang w:eastAsia="ru-RU"/>
              </w:rPr>
            </w:pPr>
            <w:bookmarkStart w:id="0" w:name="_Toc480021076"/>
            <w:bookmarkStart w:id="1" w:name="_Hlk198643816"/>
            <w:r w:rsidRPr="00906F9C">
              <w:rPr>
                <w:rFonts w:ascii="Arial" w:eastAsia="Times New Roman" w:hAnsi="Arial" w:cs="Arial"/>
                <w:b/>
                <w:color w:val="000000" w:themeColor="text1"/>
                <w:spacing w:val="176"/>
                <w:sz w:val="24"/>
                <w:szCs w:val="24"/>
                <w:lang w:eastAsia="ru-RU"/>
              </w:rPr>
              <w:lastRenderedPageBreak/>
              <w:t>МЕЖГОСУДАРСТВЕННЫЙ СТАНДАРТ</w:t>
            </w:r>
            <w:bookmarkEnd w:id="0"/>
          </w:p>
        </w:tc>
      </w:tr>
      <w:tr w:rsidR="00906F9C" w:rsidRPr="006428B0" w14:paraId="528F62FC" w14:textId="77777777" w:rsidTr="002C7372">
        <w:trPr>
          <w:trHeight w:val="1531"/>
        </w:trPr>
        <w:tc>
          <w:tcPr>
            <w:tcW w:w="9884" w:type="dxa"/>
            <w:tcBorders>
              <w:top w:val="single" w:sz="24" w:space="0" w:color="auto"/>
              <w:bottom w:val="single" w:sz="18" w:space="0" w:color="auto"/>
            </w:tcBorders>
            <w:shd w:val="clear" w:color="auto" w:fill="auto"/>
          </w:tcPr>
          <w:p w14:paraId="77955386" w14:textId="77777777" w:rsidR="00C220CC" w:rsidRPr="00906F9C" w:rsidRDefault="00C220CC" w:rsidP="00C220CC">
            <w:pPr>
              <w:widowControl w:val="0"/>
              <w:spacing w:after="0" w:line="360" w:lineRule="auto"/>
              <w:jc w:val="center"/>
              <w:rPr>
                <w:rFonts w:ascii="Arial" w:eastAsia="Times New Roman" w:hAnsi="Arial" w:cs="Arial"/>
                <w:b/>
                <w:color w:val="000000" w:themeColor="text1"/>
                <w:sz w:val="28"/>
                <w:szCs w:val="28"/>
                <w:lang w:eastAsia="ru-RU"/>
              </w:rPr>
            </w:pPr>
            <w:r w:rsidRPr="00906F9C">
              <w:rPr>
                <w:rFonts w:ascii="Arial" w:eastAsia="Times New Roman" w:hAnsi="Arial" w:cs="Arial"/>
                <w:b/>
                <w:color w:val="000000" w:themeColor="text1"/>
                <w:sz w:val="28"/>
                <w:szCs w:val="28"/>
                <w:lang w:eastAsia="ru-RU"/>
              </w:rPr>
              <w:t>ДРЕВЕСИНА</w:t>
            </w:r>
          </w:p>
          <w:p w14:paraId="36B235F7" w14:textId="77777777" w:rsidR="00C220CC" w:rsidRPr="00906F9C" w:rsidRDefault="00C220CC" w:rsidP="00C220CC">
            <w:pPr>
              <w:widowControl w:val="0"/>
              <w:spacing w:after="0" w:line="360" w:lineRule="auto"/>
              <w:jc w:val="center"/>
              <w:rPr>
                <w:rFonts w:ascii="Arial" w:eastAsia="Arial" w:hAnsi="Arial" w:cs="Arial"/>
                <w:b/>
                <w:bCs/>
                <w:color w:val="000000" w:themeColor="text1"/>
                <w:sz w:val="20"/>
                <w:szCs w:val="20"/>
              </w:rPr>
            </w:pPr>
            <w:r w:rsidRPr="00906F9C">
              <w:rPr>
                <w:rFonts w:ascii="Arial" w:eastAsia="Times New Roman" w:hAnsi="Arial" w:cs="Arial"/>
                <w:b/>
                <w:color w:val="000000" w:themeColor="text1"/>
                <w:sz w:val="28"/>
                <w:szCs w:val="28"/>
                <w:lang w:eastAsia="ru-RU"/>
              </w:rPr>
              <w:t>Метод определения плотности</w:t>
            </w:r>
          </w:p>
          <w:p w14:paraId="2E717B2E" w14:textId="68760D1E" w:rsidR="002C7372" w:rsidRPr="00906F9C" w:rsidRDefault="002C7372" w:rsidP="00C220CC">
            <w:pPr>
              <w:widowControl w:val="0"/>
              <w:spacing w:after="0" w:line="360" w:lineRule="auto"/>
              <w:jc w:val="center"/>
              <w:rPr>
                <w:rFonts w:ascii="Arial" w:eastAsia="Arial" w:hAnsi="Arial" w:cs="Arial"/>
                <w:bCs/>
                <w:color w:val="000000" w:themeColor="text1"/>
                <w:sz w:val="24"/>
                <w:szCs w:val="24"/>
                <w:lang w:val="en-US"/>
              </w:rPr>
            </w:pPr>
            <w:r w:rsidRPr="00906F9C">
              <w:rPr>
                <w:rFonts w:ascii="Arial" w:eastAsia="Arial" w:hAnsi="Arial" w:cs="Arial"/>
                <w:bCs/>
                <w:color w:val="000000" w:themeColor="text1"/>
                <w:sz w:val="24"/>
                <w:szCs w:val="24"/>
                <w:lang w:val="en-US"/>
              </w:rPr>
              <w:t>Wood</w:t>
            </w:r>
            <w:r w:rsidR="008E22B6" w:rsidRPr="00906F9C">
              <w:rPr>
                <w:rFonts w:ascii="Arial" w:eastAsia="Arial" w:hAnsi="Arial" w:cs="Arial"/>
                <w:bCs/>
                <w:color w:val="000000" w:themeColor="text1"/>
                <w:sz w:val="24"/>
                <w:szCs w:val="24"/>
              </w:rPr>
              <w:t>.</w:t>
            </w:r>
            <w:r w:rsidRPr="00906F9C">
              <w:rPr>
                <w:rFonts w:ascii="Arial" w:eastAsia="Arial" w:hAnsi="Arial" w:cs="Arial"/>
                <w:bCs/>
                <w:color w:val="000000" w:themeColor="text1"/>
                <w:sz w:val="24"/>
                <w:szCs w:val="24"/>
              </w:rPr>
              <w:t xml:space="preserve"> </w:t>
            </w:r>
            <w:r w:rsidR="00C220CC" w:rsidRPr="00906F9C">
              <w:rPr>
                <w:rFonts w:ascii="Arial" w:eastAsia="Arial" w:hAnsi="Arial" w:cs="Arial"/>
                <w:bCs/>
                <w:color w:val="000000" w:themeColor="text1"/>
                <w:sz w:val="24"/>
                <w:szCs w:val="24"/>
                <w:lang w:val="en-US"/>
              </w:rPr>
              <w:t>Method for determination of density</w:t>
            </w:r>
          </w:p>
        </w:tc>
      </w:tr>
    </w:tbl>
    <w:p w14:paraId="0FAFB873" w14:textId="699A2D1A" w:rsidR="00A2490D" w:rsidRPr="00906F9C" w:rsidRDefault="00A2490D" w:rsidP="00A2490D">
      <w:pPr>
        <w:widowControl w:val="0"/>
        <w:autoSpaceDE w:val="0"/>
        <w:autoSpaceDN w:val="0"/>
        <w:adjustRightInd w:val="0"/>
        <w:spacing w:after="0" w:line="360" w:lineRule="auto"/>
        <w:ind w:firstLine="5103"/>
        <w:jc w:val="center"/>
        <w:rPr>
          <w:rFonts w:ascii="Arial" w:eastAsia="Calibri" w:hAnsi="Arial" w:cs="Arial"/>
          <w:b/>
          <w:color w:val="000000" w:themeColor="text1"/>
          <w:sz w:val="24"/>
          <w:szCs w:val="24"/>
          <w:lang w:eastAsia="x-none"/>
        </w:rPr>
      </w:pPr>
      <w:r w:rsidRPr="00906F9C">
        <w:rPr>
          <w:rFonts w:ascii="Arial" w:hAnsi="Arial" w:cs="Arial"/>
          <w:b/>
          <w:color w:val="000000" w:themeColor="text1"/>
          <w:sz w:val="24"/>
          <w:szCs w:val="24"/>
          <w:lang w:eastAsia="x-none"/>
        </w:rPr>
        <w:t xml:space="preserve">Дата введения </w:t>
      </w:r>
      <w:r w:rsidRPr="00906F9C">
        <w:rPr>
          <w:rFonts w:ascii="Arial" w:hAnsi="Arial" w:cs="Arial"/>
          <w:b/>
          <w:vanish/>
          <w:color w:val="000000" w:themeColor="text1"/>
          <w:sz w:val="24"/>
          <w:szCs w:val="24"/>
          <w:lang w:eastAsia="x-none"/>
        </w:rPr>
        <w:t>― 202</w:t>
      </w:r>
      <w:r w:rsidR="003678C0" w:rsidRPr="00906F9C">
        <w:rPr>
          <w:rFonts w:ascii="Arial" w:hAnsi="Arial" w:cs="Arial"/>
          <w:b/>
          <w:vanish/>
          <w:color w:val="000000" w:themeColor="text1"/>
          <w:sz w:val="24"/>
          <w:szCs w:val="24"/>
          <w:lang w:eastAsia="x-none"/>
        </w:rPr>
        <w:t xml:space="preserve"> </w:t>
      </w:r>
      <w:r w:rsidRPr="00906F9C">
        <w:rPr>
          <w:rFonts w:ascii="Arial" w:hAnsi="Arial" w:cs="Arial"/>
          <w:b/>
          <w:vanish/>
          <w:color w:val="000000" w:themeColor="text1"/>
          <w:sz w:val="24"/>
          <w:szCs w:val="24"/>
          <w:lang w:eastAsia="x-none"/>
        </w:rPr>
        <w:t>―</w:t>
      </w:r>
      <w:r w:rsidR="003678C0" w:rsidRPr="00906F9C">
        <w:rPr>
          <w:rFonts w:ascii="Arial" w:hAnsi="Arial" w:cs="Arial"/>
          <w:b/>
          <w:vanish/>
          <w:color w:val="000000" w:themeColor="text1"/>
          <w:sz w:val="24"/>
          <w:szCs w:val="24"/>
          <w:lang w:eastAsia="x-none"/>
        </w:rPr>
        <w:t xml:space="preserve"> </w:t>
      </w:r>
      <w:r w:rsidRPr="00906F9C">
        <w:rPr>
          <w:rFonts w:ascii="Arial" w:hAnsi="Arial" w:cs="Arial"/>
          <w:b/>
          <w:vanish/>
          <w:color w:val="000000" w:themeColor="text1"/>
          <w:sz w:val="24"/>
          <w:szCs w:val="24"/>
          <w:lang w:eastAsia="x-none"/>
        </w:rPr>
        <w:t>―</w:t>
      </w:r>
    </w:p>
    <w:p w14:paraId="16BF5AC4" w14:textId="66382068" w:rsidR="002C7372" w:rsidRPr="00906F9C" w:rsidRDefault="002C7372" w:rsidP="00A2490D">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bookmarkStart w:id="2" w:name="_Hlk176794033"/>
      <w:bookmarkStart w:id="3" w:name="_Toc59615763"/>
      <w:bookmarkEnd w:id="1"/>
      <w:r w:rsidRPr="00906F9C">
        <w:rPr>
          <w:rFonts w:ascii="Arial" w:eastAsia="Times New Roman" w:hAnsi="Arial" w:cs="Arial"/>
          <w:b/>
          <w:bCs/>
          <w:color w:val="000000" w:themeColor="text1"/>
          <w:sz w:val="28"/>
          <w:szCs w:val="28"/>
        </w:rPr>
        <w:t>1</w:t>
      </w:r>
      <w:bookmarkEnd w:id="2"/>
      <w:r w:rsidR="00A6010E" w:rsidRPr="00906F9C">
        <w:rPr>
          <w:rFonts w:ascii="Arial" w:eastAsia="Times New Roman" w:hAnsi="Arial" w:cs="Arial"/>
          <w:b/>
          <w:bCs/>
          <w:color w:val="000000" w:themeColor="text1"/>
          <w:sz w:val="28"/>
          <w:szCs w:val="28"/>
        </w:rPr>
        <w:t> </w:t>
      </w:r>
      <w:r w:rsidRPr="00906F9C">
        <w:rPr>
          <w:rFonts w:ascii="Arial" w:eastAsia="Times New Roman" w:hAnsi="Arial" w:cs="Arial"/>
          <w:b/>
          <w:bCs/>
          <w:color w:val="000000" w:themeColor="text1"/>
          <w:sz w:val="28"/>
          <w:szCs w:val="28"/>
        </w:rPr>
        <w:t>О</w:t>
      </w:r>
      <w:bookmarkEnd w:id="3"/>
      <w:r w:rsidRPr="00906F9C">
        <w:rPr>
          <w:rFonts w:ascii="Arial" w:eastAsia="Times New Roman" w:hAnsi="Arial" w:cs="Arial"/>
          <w:b/>
          <w:bCs/>
          <w:color w:val="000000" w:themeColor="text1"/>
          <w:sz w:val="28"/>
          <w:szCs w:val="28"/>
        </w:rPr>
        <w:t>бласть применения</w:t>
      </w:r>
    </w:p>
    <w:p w14:paraId="4609DAC8" w14:textId="4A921310" w:rsidR="002C7372" w:rsidRPr="00906F9C" w:rsidRDefault="0095129E" w:rsidP="00A2490D">
      <w:pPr>
        <w:widowControl w:val="0"/>
        <w:spacing w:after="0" w:line="360" w:lineRule="auto"/>
        <w:ind w:firstLine="709"/>
        <w:jc w:val="both"/>
        <w:rPr>
          <w:rFonts w:ascii="Arial" w:eastAsia="Arial" w:hAnsi="Arial" w:cs="Arial"/>
          <w:color w:val="000000" w:themeColor="text1"/>
        </w:rPr>
      </w:pPr>
      <w:r w:rsidRPr="00906F9C">
        <w:rPr>
          <w:rFonts w:ascii="Arial" w:eastAsia="Arial" w:hAnsi="Arial" w:cs="Arial"/>
          <w:color w:val="000000" w:themeColor="text1"/>
          <w:sz w:val="24"/>
          <w:szCs w:val="24"/>
        </w:rPr>
        <w:t xml:space="preserve">Настоящий стандарт устанавливает общие требования к отбору образцов и проведению испытаний для определения плотности древесины </w:t>
      </w:r>
      <w:r w:rsidR="00166927" w:rsidRPr="00906F9C">
        <w:rPr>
          <w:rFonts w:ascii="Arial" w:eastAsia="Arial" w:hAnsi="Arial" w:cs="Arial"/>
          <w:color w:val="000000" w:themeColor="text1"/>
          <w:sz w:val="24"/>
          <w:szCs w:val="24"/>
        </w:rPr>
        <w:t xml:space="preserve">при влажности </w:t>
      </w:r>
      <w:r w:rsidRPr="00906F9C">
        <w:rPr>
          <w:rFonts w:ascii="Arial" w:eastAsia="Arial" w:hAnsi="Arial" w:cs="Arial"/>
          <w:color w:val="000000" w:themeColor="text1"/>
          <w:sz w:val="24"/>
          <w:szCs w:val="24"/>
        </w:rPr>
        <w:t xml:space="preserve">в момент испытания, </w:t>
      </w:r>
      <w:r w:rsidR="00BE2E3A" w:rsidRPr="00906F9C">
        <w:rPr>
          <w:rFonts w:ascii="Arial" w:eastAsia="Arial" w:hAnsi="Arial" w:cs="Arial"/>
          <w:color w:val="000000" w:themeColor="text1"/>
          <w:sz w:val="24"/>
          <w:szCs w:val="24"/>
        </w:rPr>
        <w:t xml:space="preserve">плотности </w:t>
      </w:r>
      <w:r w:rsidRPr="00906F9C">
        <w:rPr>
          <w:rFonts w:ascii="Arial" w:eastAsia="Arial" w:hAnsi="Arial" w:cs="Arial"/>
          <w:color w:val="000000" w:themeColor="text1"/>
          <w:sz w:val="24"/>
          <w:szCs w:val="24"/>
        </w:rPr>
        <w:t>в абсолютно сухом состоянии, базисной и парциальной плотности.</w:t>
      </w:r>
    </w:p>
    <w:p w14:paraId="031B12BC" w14:textId="300B7B31" w:rsidR="002C7372" w:rsidRPr="00906F9C" w:rsidRDefault="00A2490D" w:rsidP="00A2490D">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906F9C">
        <w:rPr>
          <w:rFonts w:ascii="Arial" w:eastAsia="Times New Roman" w:hAnsi="Arial" w:cs="Arial"/>
          <w:b/>
          <w:bCs/>
          <w:color w:val="000000" w:themeColor="text1"/>
          <w:sz w:val="28"/>
          <w:szCs w:val="28"/>
        </w:rPr>
        <w:t>2</w:t>
      </w:r>
      <w:r w:rsidR="00A6010E" w:rsidRPr="00906F9C">
        <w:rPr>
          <w:rFonts w:ascii="Arial" w:eastAsia="Times New Roman" w:hAnsi="Arial" w:cs="Arial"/>
          <w:b/>
          <w:bCs/>
          <w:color w:val="000000" w:themeColor="text1"/>
          <w:sz w:val="28"/>
          <w:szCs w:val="28"/>
        </w:rPr>
        <w:t> </w:t>
      </w:r>
      <w:r w:rsidR="002C7372" w:rsidRPr="00906F9C">
        <w:rPr>
          <w:rFonts w:ascii="Arial" w:eastAsia="Times New Roman" w:hAnsi="Arial" w:cs="Arial"/>
          <w:b/>
          <w:bCs/>
          <w:color w:val="000000" w:themeColor="text1"/>
          <w:sz w:val="28"/>
          <w:szCs w:val="28"/>
        </w:rPr>
        <w:t>Нормативные ссылки</w:t>
      </w:r>
    </w:p>
    <w:p w14:paraId="40AA753D" w14:textId="77777777" w:rsidR="002C7372" w:rsidRPr="00906F9C" w:rsidRDefault="002C7372" w:rsidP="00280BDD">
      <w:pPr>
        <w:widowControl w:val="0"/>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В настоящем стандарте использованы ссылки на следующие межгосударственные стандарты:</w:t>
      </w:r>
    </w:p>
    <w:p w14:paraId="5EBBFA95" w14:textId="431DB8E5" w:rsidR="00BE2E3A" w:rsidRPr="00906F9C" w:rsidRDefault="00BE2E3A" w:rsidP="00280BDD">
      <w:pPr>
        <w:widowControl w:val="0"/>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ГОСТ </w:t>
      </w:r>
      <w:r w:rsidR="00C220CC" w:rsidRPr="00906F9C">
        <w:rPr>
          <w:rFonts w:ascii="Arial" w:eastAsia="Arial" w:hAnsi="Arial" w:cs="Arial"/>
          <w:color w:val="000000" w:themeColor="text1"/>
          <w:sz w:val="24"/>
          <w:szCs w:val="24"/>
        </w:rPr>
        <w:t>16483.0</w:t>
      </w:r>
      <w:r w:rsidRPr="00906F9C">
        <w:rPr>
          <w:rFonts w:ascii="Arial" w:eastAsia="Arial" w:hAnsi="Arial" w:cs="Arial"/>
          <w:color w:val="000000" w:themeColor="text1"/>
          <w:sz w:val="24"/>
          <w:szCs w:val="24"/>
        </w:rPr>
        <w:t xml:space="preserve"> Древесина. Общие требования к физико-механическим испытаниям</w:t>
      </w:r>
    </w:p>
    <w:p w14:paraId="2E6463CA" w14:textId="64841550" w:rsidR="002C7372" w:rsidRPr="00906F9C" w:rsidRDefault="00BE2E3A" w:rsidP="00280BDD">
      <w:pPr>
        <w:widowControl w:val="0"/>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ГОСТ </w:t>
      </w:r>
      <w:r w:rsidR="00C220CC" w:rsidRPr="00906F9C">
        <w:rPr>
          <w:rFonts w:ascii="Arial" w:eastAsia="Arial" w:hAnsi="Arial" w:cs="Arial"/>
          <w:color w:val="000000" w:themeColor="text1"/>
          <w:sz w:val="24"/>
          <w:szCs w:val="24"/>
        </w:rPr>
        <w:t>16483.7</w:t>
      </w:r>
      <w:r w:rsidRPr="00906F9C">
        <w:rPr>
          <w:rFonts w:ascii="Arial" w:eastAsia="Arial" w:hAnsi="Arial" w:cs="Arial"/>
          <w:color w:val="000000" w:themeColor="text1"/>
          <w:sz w:val="24"/>
          <w:szCs w:val="24"/>
        </w:rPr>
        <w:t xml:space="preserve"> Древесина. Методы определения влажности</w:t>
      </w:r>
    </w:p>
    <w:p w14:paraId="7B074461" w14:textId="77777777" w:rsidR="00280BDD" w:rsidRPr="00906F9C" w:rsidRDefault="00280BDD" w:rsidP="00267325">
      <w:pPr>
        <w:widowControl w:val="0"/>
        <w:autoSpaceDE w:val="0"/>
        <w:autoSpaceDN w:val="0"/>
        <w:adjustRightInd w:val="0"/>
        <w:spacing w:after="0" w:line="264" w:lineRule="auto"/>
        <w:ind w:firstLine="510"/>
        <w:jc w:val="both"/>
        <w:rPr>
          <w:rFonts w:ascii="Arial" w:eastAsia="Times New Roman" w:hAnsi="Arial" w:cs="Arial"/>
          <w:color w:val="000000" w:themeColor="text1"/>
          <w:szCs w:val="24"/>
          <w:lang w:eastAsia="ru-RU"/>
        </w:rPr>
      </w:pPr>
      <w:r w:rsidRPr="00906F9C">
        <w:rPr>
          <w:rFonts w:ascii="Arial" w:eastAsia="Times New Roman" w:hAnsi="Arial" w:cs="Arial"/>
          <w:color w:val="000000" w:themeColor="text1"/>
          <w:spacing w:val="40"/>
          <w:szCs w:val="24"/>
          <w:lang w:eastAsia="ru-RU"/>
        </w:rPr>
        <w:t>Примечание</w:t>
      </w:r>
      <w:r w:rsidRPr="00906F9C">
        <w:rPr>
          <w:rFonts w:ascii="Arial" w:eastAsia="Times New Roman" w:hAnsi="Arial" w:cs="Arial"/>
          <w:color w:val="000000" w:themeColor="text1"/>
          <w:szCs w:val="24"/>
          <w:lang w:eastAsia="ru-RU"/>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0553D0A" w14:textId="357FEBE2" w:rsidR="002C7372" w:rsidRPr="00906F9C" w:rsidRDefault="00280BDD" w:rsidP="00A6010E">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bookmarkStart w:id="4" w:name="_Hlk177556045"/>
      <w:r w:rsidRPr="00906F9C">
        <w:rPr>
          <w:rFonts w:ascii="Arial" w:eastAsia="Times New Roman" w:hAnsi="Arial" w:cs="Arial"/>
          <w:b/>
          <w:bCs/>
          <w:color w:val="000000" w:themeColor="text1"/>
          <w:sz w:val="28"/>
          <w:szCs w:val="28"/>
        </w:rPr>
        <w:t>3</w:t>
      </w:r>
      <w:r w:rsidR="00A6010E" w:rsidRPr="00906F9C">
        <w:rPr>
          <w:rFonts w:ascii="Arial" w:eastAsia="Times New Roman" w:hAnsi="Arial" w:cs="Arial"/>
          <w:b/>
          <w:bCs/>
          <w:color w:val="000000" w:themeColor="text1"/>
          <w:sz w:val="28"/>
          <w:szCs w:val="28"/>
        </w:rPr>
        <w:t> </w:t>
      </w:r>
      <w:r w:rsidR="002C7372" w:rsidRPr="00906F9C">
        <w:rPr>
          <w:rFonts w:ascii="Arial" w:eastAsia="Times New Roman" w:hAnsi="Arial" w:cs="Arial"/>
          <w:b/>
          <w:bCs/>
          <w:color w:val="000000" w:themeColor="text1"/>
          <w:sz w:val="28"/>
          <w:szCs w:val="28"/>
        </w:rPr>
        <w:t>Термины и определения</w:t>
      </w:r>
    </w:p>
    <w:p w14:paraId="511380AC" w14:textId="40D44997" w:rsidR="002C7372" w:rsidRPr="00906F9C" w:rsidRDefault="002C7372" w:rsidP="0048681A">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В настоящем стандарте применены следующие термины с соответствующими определениями:</w:t>
      </w:r>
    </w:p>
    <w:p w14:paraId="4E09D244" w14:textId="23C503E6" w:rsidR="00886D1D" w:rsidRPr="00906F9C" w:rsidRDefault="006F3845" w:rsidP="006F3845">
      <w:pPr>
        <w:widowControl w:val="0"/>
        <w:spacing w:after="0" w:line="360" w:lineRule="auto"/>
        <w:ind w:firstLine="709"/>
        <w:jc w:val="both"/>
        <w:rPr>
          <w:rFonts w:ascii="Arial" w:eastAsia="Arial" w:hAnsi="Arial" w:cs="Arial"/>
          <w:color w:val="000000" w:themeColor="text1"/>
          <w:sz w:val="24"/>
          <w:szCs w:val="24"/>
        </w:rPr>
      </w:pPr>
      <w:bookmarkStart w:id="5" w:name="_Hlk176791374"/>
      <w:r w:rsidRPr="00906F9C">
        <w:rPr>
          <w:rFonts w:ascii="Arial" w:eastAsia="Arial" w:hAnsi="Arial" w:cs="Arial"/>
          <w:color w:val="000000" w:themeColor="text1"/>
          <w:sz w:val="24"/>
          <w:szCs w:val="24"/>
        </w:rPr>
        <w:t xml:space="preserve">3.1 </w:t>
      </w:r>
      <w:r w:rsidR="00886D1D" w:rsidRPr="00906F9C">
        <w:rPr>
          <w:rFonts w:ascii="Arial" w:eastAsia="Arial" w:hAnsi="Arial" w:cs="Arial"/>
          <w:b/>
          <w:color w:val="000000" w:themeColor="text1"/>
          <w:sz w:val="24"/>
          <w:szCs w:val="24"/>
        </w:rPr>
        <w:t xml:space="preserve">абсолютно сухое состояние: </w:t>
      </w:r>
      <w:r w:rsidRPr="00906F9C">
        <w:rPr>
          <w:rFonts w:ascii="Arial" w:eastAsia="Arial" w:hAnsi="Arial" w:cs="Arial"/>
          <w:color w:val="000000" w:themeColor="text1"/>
          <w:sz w:val="24"/>
          <w:szCs w:val="24"/>
        </w:rPr>
        <w:t>С</w:t>
      </w:r>
      <w:r w:rsidR="00886D1D" w:rsidRPr="00906F9C">
        <w:rPr>
          <w:rFonts w:ascii="Arial" w:eastAsia="Arial" w:hAnsi="Arial" w:cs="Arial"/>
          <w:color w:val="000000" w:themeColor="text1"/>
          <w:sz w:val="24"/>
          <w:szCs w:val="24"/>
        </w:rPr>
        <w:t>остояние, при котором древесина не содержит ни свободной ни связанной влаги.</w:t>
      </w:r>
    </w:p>
    <w:bookmarkEnd w:id="5"/>
    <w:p w14:paraId="1010CB2D" w14:textId="77777777" w:rsidR="002C7372" w:rsidRPr="00906F9C" w:rsidRDefault="002C7372" w:rsidP="0048681A">
      <w:pPr>
        <w:widowControl w:val="0"/>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lastRenderedPageBreak/>
        <w:t>3.2</w:t>
      </w:r>
    </w:p>
    <w:tbl>
      <w:tblPr>
        <w:tblStyle w:val="a6"/>
        <w:tblW w:w="0" w:type="auto"/>
        <w:tblLook w:val="04A0" w:firstRow="1" w:lastRow="0" w:firstColumn="1" w:lastColumn="0" w:noHBand="0" w:noVBand="1"/>
      </w:tblPr>
      <w:tblGrid>
        <w:gridCol w:w="9627"/>
      </w:tblGrid>
      <w:tr w:rsidR="00906F9C" w:rsidRPr="00906F9C" w14:paraId="5E4A812F" w14:textId="77777777" w:rsidTr="0067317A">
        <w:tc>
          <w:tcPr>
            <w:tcW w:w="9627" w:type="dxa"/>
          </w:tcPr>
          <w:p w14:paraId="43181523" w14:textId="35AFCE52" w:rsidR="00886D1D" w:rsidRPr="00906F9C" w:rsidRDefault="00886D1D" w:rsidP="0048681A">
            <w:pPr>
              <w:widowControl w:val="0"/>
              <w:spacing w:line="360" w:lineRule="auto"/>
              <w:ind w:firstLine="709"/>
              <w:jc w:val="both"/>
              <w:rPr>
                <w:rFonts w:ascii="Arial" w:eastAsia="Arial" w:hAnsi="Arial" w:cs="Arial"/>
                <w:color w:val="000000" w:themeColor="text1"/>
                <w:sz w:val="24"/>
                <w:szCs w:val="24"/>
              </w:rPr>
            </w:pPr>
            <w:r w:rsidRPr="00906F9C">
              <w:rPr>
                <w:rFonts w:ascii="Arial" w:eastAsia="Arial" w:hAnsi="Arial" w:cs="Arial"/>
                <w:b/>
                <w:color w:val="000000" w:themeColor="text1"/>
                <w:sz w:val="24"/>
                <w:szCs w:val="24"/>
              </w:rPr>
              <w:t>влажность:</w:t>
            </w:r>
            <w:r w:rsidR="0067317A" w:rsidRPr="00906F9C">
              <w:rPr>
                <w:rFonts w:ascii="Arial" w:eastAsia="Arial" w:hAnsi="Arial" w:cs="Arial"/>
                <w:b/>
                <w:color w:val="000000" w:themeColor="text1"/>
                <w:sz w:val="24"/>
                <w:szCs w:val="24"/>
              </w:rPr>
              <w:t xml:space="preserve"> </w:t>
            </w:r>
            <w:r w:rsidR="006F3845" w:rsidRPr="00906F9C">
              <w:rPr>
                <w:rFonts w:ascii="Arial" w:eastAsia="Arial" w:hAnsi="Arial" w:cs="Arial"/>
                <w:color w:val="000000" w:themeColor="text1"/>
                <w:sz w:val="24"/>
                <w:szCs w:val="24"/>
              </w:rPr>
              <w:t>М</w:t>
            </w:r>
            <w:r w:rsidRPr="00906F9C">
              <w:rPr>
                <w:rFonts w:ascii="Arial" w:eastAsia="Arial" w:hAnsi="Arial" w:cs="Arial"/>
                <w:color w:val="000000" w:themeColor="text1"/>
                <w:sz w:val="24"/>
                <w:szCs w:val="24"/>
              </w:rPr>
              <w:t>асса воды в древесине, выраженная в процентах от массы древес</w:t>
            </w:r>
            <w:r w:rsidR="006F3845" w:rsidRPr="00906F9C">
              <w:rPr>
                <w:rFonts w:ascii="Arial" w:eastAsia="Arial" w:hAnsi="Arial" w:cs="Arial"/>
                <w:color w:val="000000" w:themeColor="text1"/>
                <w:sz w:val="24"/>
                <w:szCs w:val="24"/>
              </w:rPr>
              <w:t>ины в абсолютно сухом состоянии.</w:t>
            </w:r>
          </w:p>
          <w:p w14:paraId="5F8A78D6" w14:textId="27361C81" w:rsidR="0067317A" w:rsidRPr="00906F9C" w:rsidRDefault="00886D1D" w:rsidP="006F3845">
            <w:pPr>
              <w:widowControl w:val="0"/>
              <w:spacing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[ГОСТ 32714</w:t>
            </w:r>
            <w:r w:rsidR="006F3845"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2014</w:t>
            </w:r>
            <w:r w:rsidR="006F3845"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 xml:space="preserve"> статья 5.1]</w:t>
            </w:r>
          </w:p>
        </w:tc>
      </w:tr>
    </w:tbl>
    <w:p w14:paraId="084ED33F" w14:textId="77777777" w:rsidR="00886D1D" w:rsidRPr="00906F9C" w:rsidRDefault="00886D1D" w:rsidP="00886D1D">
      <w:pPr>
        <w:widowControl w:val="0"/>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3.3</w:t>
      </w:r>
    </w:p>
    <w:tbl>
      <w:tblPr>
        <w:tblStyle w:val="a6"/>
        <w:tblW w:w="0" w:type="auto"/>
        <w:tblLook w:val="04A0" w:firstRow="1" w:lastRow="0" w:firstColumn="1" w:lastColumn="0" w:noHBand="0" w:noVBand="1"/>
      </w:tblPr>
      <w:tblGrid>
        <w:gridCol w:w="9627"/>
      </w:tblGrid>
      <w:tr w:rsidR="00906F9C" w:rsidRPr="00906F9C" w14:paraId="580576E3" w14:textId="77777777" w:rsidTr="006E590A">
        <w:tc>
          <w:tcPr>
            <w:tcW w:w="9627" w:type="dxa"/>
          </w:tcPr>
          <w:p w14:paraId="530ABCFA" w14:textId="4B1FC5D3" w:rsidR="00886D1D" w:rsidRPr="00906F9C" w:rsidRDefault="00886D1D" w:rsidP="006E590A">
            <w:pPr>
              <w:widowControl w:val="0"/>
              <w:spacing w:line="360" w:lineRule="auto"/>
              <w:ind w:firstLine="709"/>
              <w:jc w:val="both"/>
              <w:rPr>
                <w:rFonts w:ascii="Arial" w:eastAsia="Arial" w:hAnsi="Arial" w:cs="Arial"/>
                <w:color w:val="000000" w:themeColor="text1"/>
                <w:sz w:val="24"/>
                <w:szCs w:val="24"/>
              </w:rPr>
            </w:pPr>
            <w:r w:rsidRPr="00906F9C">
              <w:rPr>
                <w:rFonts w:ascii="Arial" w:eastAsia="Arial" w:hAnsi="Arial" w:cs="Arial"/>
                <w:b/>
                <w:color w:val="000000" w:themeColor="text1"/>
                <w:sz w:val="24"/>
                <w:szCs w:val="24"/>
              </w:rPr>
              <w:t xml:space="preserve">древесина: </w:t>
            </w:r>
            <w:r w:rsidR="006F3845" w:rsidRPr="00906F9C">
              <w:rPr>
                <w:rFonts w:ascii="Arial" w:eastAsia="Arial" w:hAnsi="Arial" w:cs="Arial"/>
                <w:color w:val="000000" w:themeColor="text1"/>
                <w:sz w:val="24"/>
                <w:szCs w:val="24"/>
              </w:rPr>
              <w:t>Тве</w:t>
            </w:r>
            <w:r w:rsidR="00E31A5D" w:rsidRPr="00906F9C">
              <w:rPr>
                <w:rFonts w:ascii="Arial" w:eastAsia="Arial" w:hAnsi="Arial" w:cs="Arial"/>
                <w:color w:val="000000" w:themeColor="text1"/>
                <w:sz w:val="24"/>
                <w:szCs w:val="24"/>
              </w:rPr>
              <w:t xml:space="preserve">рдое </w:t>
            </w:r>
            <w:r w:rsidRPr="00906F9C">
              <w:rPr>
                <w:rFonts w:ascii="Arial" w:eastAsia="Arial" w:hAnsi="Arial" w:cs="Arial"/>
                <w:color w:val="000000" w:themeColor="text1"/>
                <w:sz w:val="24"/>
                <w:szCs w:val="24"/>
              </w:rPr>
              <w:t>лигноцеллюлозное вещество между сердцевиной и корой дерева.</w:t>
            </w:r>
          </w:p>
          <w:p w14:paraId="5E009949" w14:textId="77777777" w:rsidR="00886D1D" w:rsidRPr="00906F9C" w:rsidRDefault="00886D1D" w:rsidP="006E590A">
            <w:pPr>
              <w:widowControl w:val="0"/>
              <w:spacing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[Адаптировано из ГОСТ 32714–2014, статья 3.1.1]</w:t>
            </w:r>
          </w:p>
        </w:tc>
      </w:tr>
    </w:tbl>
    <w:p w14:paraId="526E0C2C" w14:textId="4652DDCD" w:rsidR="002C7372" w:rsidRPr="00906F9C" w:rsidRDefault="00886D1D" w:rsidP="00886D1D">
      <w:pPr>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3.4</w:t>
      </w:r>
    </w:p>
    <w:tbl>
      <w:tblPr>
        <w:tblStyle w:val="a6"/>
        <w:tblW w:w="0" w:type="auto"/>
        <w:tblLook w:val="04A0" w:firstRow="1" w:lastRow="0" w:firstColumn="1" w:lastColumn="0" w:noHBand="0" w:noVBand="1"/>
      </w:tblPr>
      <w:tblGrid>
        <w:gridCol w:w="9627"/>
      </w:tblGrid>
      <w:tr w:rsidR="000E7BFD" w:rsidRPr="00906F9C" w14:paraId="51A14DF9" w14:textId="77777777" w:rsidTr="000E7BFD">
        <w:tc>
          <w:tcPr>
            <w:tcW w:w="9627" w:type="dxa"/>
          </w:tcPr>
          <w:p w14:paraId="3DACCC11" w14:textId="7EECC913" w:rsidR="000E7BFD" w:rsidRPr="00906F9C" w:rsidRDefault="000E7BFD" w:rsidP="000E7BFD">
            <w:pPr>
              <w:spacing w:line="360" w:lineRule="auto"/>
              <w:ind w:firstLine="709"/>
              <w:jc w:val="both"/>
              <w:rPr>
                <w:rFonts w:ascii="Arial" w:eastAsia="Arial" w:hAnsi="Arial" w:cs="Arial"/>
                <w:bCs/>
                <w:color w:val="000000" w:themeColor="text1"/>
                <w:sz w:val="24"/>
                <w:szCs w:val="24"/>
              </w:rPr>
            </w:pPr>
            <w:r w:rsidRPr="00906F9C">
              <w:rPr>
                <w:rFonts w:ascii="Arial" w:eastAsia="Arial" w:hAnsi="Arial" w:cs="Arial"/>
                <w:b/>
                <w:color w:val="000000" w:themeColor="text1"/>
                <w:sz w:val="24"/>
                <w:szCs w:val="24"/>
              </w:rPr>
              <w:t xml:space="preserve">кольцо роста: </w:t>
            </w:r>
            <w:r w:rsidR="006F3845" w:rsidRPr="00906F9C">
              <w:rPr>
                <w:rFonts w:ascii="Arial" w:eastAsia="Arial" w:hAnsi="Arial" w:cs="Arial"/>
                <w:bCs/>
                <w:color w:val="000000" w:themeColor="text1"/>
                <w:sz w:val="24"/>
                <w:szCs w:val="24"/>
              </w:rPr>
              <w:t>С</w:t>
            </w:r>
            <w:r w:rsidR="00E31A5D" w:rsidRPr="00906F9C">
              <w:rPr>
                <w:rFonts w:ascii="Arial" w:eastAsia="Arial" w:hAnsi="Arial" w:cs="Arial"/>
                <w:bCs/>
                <w:color w:val="000000" w:themeColor="text1"/>
                <w:sz w:val="24"/>
                <w:szCs w:val="24"/>
              </w:rPr>
              <w:t xml:space="preserve">лой </w:t>
            </w:r>
            <w:r w:rsidRPr="00906F9C">
              <w:rPr>
                <w:rFonts w:ascii="Arial" w:eastAsia="Arial" w:hAnsi="Arial" w:cs="Arial"/>
                <w:bCs/>
                <w:color w:val="000000" w:themeColor="text1"/>
                <w:sz w:val="24"/>
                <w:szCs w:val="24"/>
              </w:rPr>
              <w:t>древесины, образовавшийся за один вегетационный период</w:t>
            </w:r>
            <w:r w:rsidR="006F3845" w:rsidRPr="00906F9C">
              <w:rPr>
                <w:rFonts w:ascii="Arial" w:eastAsia="Arial" w:hAnsi="Arial" w:cs="Arial"/>
                <w:bCs/>
                <w:color w:val="000000" w:themeColor="text1"/>
                <w:sz w:val="24"/>
                <w:szCs w:val="24"/>
              </w:rPr>
              <w:t>.</w:t>
            </w:r>
          </w:p>
          <w:p w14:paraId="4AF26F36" w14:textId="61A07AD7" w:rsidR="000E7BFD" w:rsidRPr="00906F9C" w:rsidRDefault="000E7BFD" w:rsidP="000E7BFD">
            <w:pPr>
              <w:spacing w:line="360" w:lineRule="auto"/>
              <w:ind w:firstLine="709"/>
              <w:jc w:val="both"/>
              <w:rPr>
                <w:rFonts w:ascii="Arial" w:eastAsia="Arial" w:hAnsi="Arial" w:cs="Arial"/>
                <w:bCs/>
                <w:color w:val="000000" w:themeColor="text1"/>
                <w:sz w:val="24"/>
                <w:szCs w:val="24"/>
              </w:rPr>
            </w:pPr>
            <w:r w:rsidRPr="00906F9C">
              <w:rPr>
                <w:rFonts w:ascii="Arial" w:eastAsia="Arial" w:hAnsi="Arial" w:cs="Arial"/>
                <w:color w:val="000000" w:themeColor="text1"/>
                <w:sz w:val="24"/>
                <w:szCs w:val="24"/>
              </w:rPr>
              <w:t>[Адаптировано из ГОСТ 32714–2014, статья 8.7]</w:t>
            </w:r>
          </w:p>
        </w:tc>
      </w:tr>
    </w:tbl>
    <w:p w14:paraId="53B1DADE" w14:textId="77777777" w:rsidR="000E7BFD" w:rsidRPr="00906F9C" w:rsidRDefault="000E7BFD" w:rsidP="00280BDD">
      <w:pPr>
        <w:spacing w:after="0" w:line="360" w:lineRule="auto"/>
        <w:ind w:firstLine="709"/>
        <w:jc w:val="both"/>
        <w:rPr>
          <w:rFonts w:ascii="Arial" w:eastAsia="Arial" w:hAnsi="Arial" w:cs="Arial"/>
          <w:color w:val="000000" w:themeColor="text1"/>
          <w:spacing w:val="40"/>
        </w:rPr>
      </w:pPr>
    </w:p>
    <w:p w14:paraId="3E34D59C" w14:textId="0F5498E8" w:rsidR="002C7372" w:rsidRPr="00906F9C" w:rsidRDefault="002C7372" w:rsidP="00280BDD">
      <w:pPr>
        <w:spacing w:after="0" w:line="360" w:lineRule="auto"/>
        <w:ind w:firstLine="709"/>
        <w:jc w:val="both"/>
        <w:rPr>
          <w:rFonts w:ascii="Arial" w:eastAsia="Arial" w:hAnsi="Arial" w:cs="Arial"/>
          <w:bCs/>
          <w:color w:val="000000" w:themeColor="text1"/>
        </w:rPr>
      </w:pPr>
      <w:r w:rsidRPr="00906F9C">
        <w:rPr>
          <w:rFonts w:ascii="Arial" w:eastAsia="Arial" w:hAnsi="Arial" w:cs="Arial"/>
          <w:color w:val="000000" w:themeColor="text1"/>
          <w:spacing w:val="40"/>
        </w:rPr>
        <w:t>Примечание</w:t>
      </w:r>
      <w:r w:rsidRPr="00906F9C">
        <w:rPr>
          <w:rFonts w:ascii="Arial" w:eastAsia="Arial" w:hAnsi="Arial" w:cs="Arial"/>
          <w:color w:val="000000" w:themeColor="text1"/>
        </w:rPr>
        <w:t xml:space="preserve"> — </w:t>
      </w:r>
      <w:r w:rsidRPr="00906F9C">
        <w:rPr>
          <w:rFonts w:ascii="Arial" w:eastAsia="Arial" w:hAnsi="Arial" w:cs="Arial"/>
          <w:bCs/>
          <w:color w:val="000000" w:themeColor="text1"/>
        </w:rPr>
        <w:t>Для древесных пород с одним вегетационным периодом в году кольцо роста экви</w:t>
      </w:r>
      <w:r w:rsidR="000E7BFD" w:rsidRPr="00906F9C">
        <w:rPr>
          <w:rFonts w:ascii="Arial" w:eastAsia="Arial" w:hAnsi="Arial" w:cs="Arial"/>
          <w:bCs/>
          <w:color w:val="000000" w:themeColor="text1"/>
        </w:rPr>
        <w:t>валентно «</w:t>
      </w:r>
      <w:r w:rsidRPr="00906F9C">
        <w:rPr>
          <w:rFonts w:ascii="Arial" w:eastAsia="Arial" w:hAnsi="Arial" w:cs="Arial"/>
          <w:color w:val="000000" w:themeColor="text1"/>
        </w:rPr>
        <w:t>годичному слою</w:t>
      </w:r>
      <w:r w:rsidR="000E7BFD" w:rsidRPr="00906F9C">
        <w:rPr>
          <w:rFonts w:ascii="Arial" w:eastAsia="Arial" w:hAnsi="Arial" w:cs="Arial"/>
          <w:bCs/>
          <w:color w:val="000000" w:themeColor="text1"/>
        </w:rPr>
        <w:t>» (см</w:t>
      </w:r>
      <w:r w:rsidR="00095E11" w:rsidRPr="00906F9C">
        <w:rPr>
          <w:rFonts w:ascii="Arial" w:eastAsia="Arial" w:hAnsi="Arial" w:cs="Arial"/>
          <w:bCs/>
          <w:color w:val="000000" w:themeColor="text1"/>
        </w:rPr>
        <w:t>.</w:t>
      </w:r>
      <w:r w:rsidR="000E7BFD" w:rsidRPr="00906F9C">
        <w:rPr>
          <w:rFonts w:ascii="Arial" w:eastAsia="Arial" w:hAnsi="Arial" w:cs="Arial"/>
          <w:bCs/>
          <w:color w:val="000000" w:themeColor="text1"/>
        </w:rPr>
        <w:t xml:space="preserve"> </w:t>
      </w:r>
      <w:r w:rsidRPr="00906F9C">
        <w:rPr>
          <w:rFonts w:ascii="Arial" w:eastAsia="Arial" w:hAnsi="Arial" w:cs="Arial"/>
          <w:bCs/>
          <w:color w:val="000000" w:themeColor="text1"/>
        </w:rPr>
        <w:t>ГОСТ 32714</w:t>
      </w:r>
      <w:r w:rsidR="000E7BFD" w:rsidRPr="00906F9C">
        <w:rPr>
          <w:rFonts w:ascii="Arial" w:eastAsia="Arial" w:hAnsi="Arial" w:cs="Arial"/>
          <w:bCs/>
          <w:color w:val="000000" w:themeColor="text1"/>
        </w:rPr>
        <w:t>–</w:t>
      </w:r>
      <w:r w:rsidRPr="00906F9C">
        <w:rPr>
          <w:rFonts w:ascii="Arial" w:eastAsia="Arial" w:hAnsi="Arial" w:cs="Arial"/>
          <w:bCs/>
          <w:color w:val="000000" w:themeColor="text1"/>
        </w:rPr>
        <w:t xml:space="preserve">2014, </w:t>
      </w:r>
      <w:r w:rsidRPr="00906F9C">
        <w:rPr>
          <w:rFonts w:ascii="Arial" w:eastAsia="Arial" w:hAnsi="Arial" w:cs="Arial"/>
          <w:color w:val="000000" w:themeColor="text1"/>
        </w:rPr>
        <w:t xml:space="preserve">статья </w:t>
      </w:r>
      <w:r w:rsidR="000E7BFD" w:rsidRPr="00906F9C">
        <w:rPr>
          <w:rFonts w:ascii="Arial" w:eastAsia="Arial" w:hAnsi="Arial" w:cs="Arial"/>
          <w:bCs/>
          <w:color w:val="000000" w:themeColor="text1"/>
        </w:rPr>
        <w:t>8.8).</w:t>
      </w:r>
    </w:p>
    <w:p w14:paraId="051A2198" w14:textId="77777777" w:rsidR="000E7BFD" w:rsidRPr="00906F9C" w:rsidRDefault="000E7BFD" w:rsidP="00280BDD">
      <w:pPr>
        <w:spacing w:after="0" w:line="360" w:lineRule="auto"/>
        <w:ind w:firstLine="709"/>
        <w:jc w:val="both"/>
        <w:rPr>
          <w:rFonts w:ascii="Arial" w:eastAsia="Arial" w:hAnsi="Arial" w:cs="Arial"/>
          <w:bCs/>
          <w:color w:val="000000" w:themeColor="text1"/>
        </w:rPr>
      </w:pPr>
    </w:p>
    <w:p w14:paraId="3AC4B511" w14:textId="4BD4C1C3" w:rsidR="00886D1D" w:rsidRPr="00906F9C" w:rsidRDefault="006F3845" w:rsidP="006F3845">
      <w:pPr>
        <w:spacing w:after="0" w:line="360" w:lineRule="auto"/>
        <w:ind w:firstLine="70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 xml:space="preserve">3.5 </w:t>
      </w:r>
      <w:r w:rsidR="00886D1D" w:rsidRPr="00906F9C">
        <w:rPr>
          <w:rFonts w:ascii="Arial" w:eastAsia="Times New Roman" w:hAnsi="Arial" w:cs="Arial"/>
          <w:b/>
          <w:bCs/>
          <w:color w:val="000000" w:themeColor="text1"/>
          <w:sz w:val="24"/>
          <w:szCs w:val="24"/>
        </w:rPr>
        <w:t>свободная влага:</w:t>
      </w:r>
      <w:r w:rsidR="00886D1D" w:rsidRPr="00906F9C">
        <w:rPr>
          <w:rFonts w:ascii="Arial" w:eastAsia="Times New Roman" w:hAnsi="Arial" w:cs="Arial"/>
          <w:color w:val="000000" w:themeColor="text1"/>
          <w:sz w:val="24"/>
          <w:szCs w:val="24"/>
        </w:rPr>
        <w:t xml:space="preserve"> </w:t>
      </w:r>
      <w:r w:rsidRPr="00906F9C">
        <w:rPr>
          <w:rFonts w:ascii="Arial" w:eastAsia="Times New Roman" w:hAnsi="Arial" w:cs="Arial"/>
          <w:color w:val="000000" w:themeColor="text1"/>
          <w:sz w:val="24"/>
          <w:szCs w:val="24"/>
        </w:rPr>
        <w:t>В</w:t>
      </w:r>
      <w:r w:rsidR="00886D1D" w:rsidRPr="00906F9C">
        <w:rPr>
          <w:rFonts w:ascii="Arial" w:eastAsia="Times New Roman" w:hAnsi="Arial" w:cs="Arial"/>
          <w:color w:val="000000" w:themeColor="text1"/>
          <w:sz w:val="24"/>
          <w:szCs w:val="24"/>
        </w:rPr>
        <w:t>ода, содержащаяся в полостях клеток и в межклеточных пространствах древесины</w:t>
      </w:r>
      <w:r w:rsidRPr="00906F9C">
        <w:rPr>
          <w:rFonts w:ascii="Arial" w:eastAsia="Times New Roman" w:hAnsi="Arial" w:cs="Arial"/>
          <w:color w:val="000000" w:themeColor="text1"/>
          <w:sz w:val="24"/>
          <w:szCs w:val="24"/>
        </w:rPr>
        <w:t>.</w:t>
      </w:r>
    </w:p>
    <w:p w14:paraId="21D6D663" w14:textId="3464BDBF" w:rsidR="00886D1D" w:rsidRPr="00906F9C" w:rsidRDefault="00886D1D" w:rsidP="00886D1D">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3.6</w:t>
      </w:r>
      <w:r w:rsidR="006F3845" w:rsidRPr="00906F9C">
        <w:rPr>
          <w:rFonts w:ascii="Arial" w:eastAsia="Times New Roman" w:hAnsi="Arial" w:cs="Arial"/>
          <w:color w:val="000000" w:themeColor="text1"/>
          <w:sz w:val="24"/>
          <w:szCs w:val="24"/>
        </w:rPr>
        <w:t xml:space="preserve"> </w:t>
      </w:r>
      <w:r w:rsidRPr="00906F9C">
        <w:rPr>
          <w:rFonts w:ascii="Arial" w:eastAsia="Times New Roman" w:hAnsi="Arial" w:cs="Arial"/>
          <w:b/>
          <w:bCs/>
          <w:color w:val="000000" w:themeColor="text1"/>
          <w:sz w:val="24"/>
          <w:szCs w:val="24"/>
        </w:rPr>
        <w:t>связанная влага:</w:t>
      </w:r>
      <w:r w:rsidR="006F3845" w:rsidRPr="00906F9C">
        <w:rPr>
          <w:rFonts w:ascii="Arial" w:eastAsia="Times New Roman" w:hAnsi="Arial" w:cs="Arial"/>
          <w:color w:val="000000" w:themeColor="text1"/>
          <w:sz w:val="24"/>
          <w:szCs w:val="24"/>
        </w:rPr>
        <w:t xml:space="preserve"> В</w:t>
      </w:r>
      <w:r w:rsidRPr="00906F9C">
        <w:rPr>
          <w:rFonts w:ascii="Arial" w:eastAsia="Times New Roman" w:hAnsi="Arial" w:cs="Arial"/>
          <w:color w:val="000000" w:themeColor="text1"/>
          <w:sz w:val="24"/>
          <w:szCs w:val="24"/>
        </w:rPr>
        <w:t>ода, содержащаяся в стенках клеток древесины</w:t>
      </w:r>
      <w:r w:rsidR="006F3845" w:rsidRPr="00906F9C">
        <w:rPr>
          <w:rFonts w:ascii="Arial" w:eastAsia="Times New Roman" w:hAnsi="Arial" w:cs="Arial"/>
          <w:color w:val="000000" w:themeColor="text1"/>
          <w:sz w:val="24"/>
          <w:szCs w:val="24"/>
        </w:rPr>
        <w:t>.</w:t>
      </w:r>
    </w:p>
    <w:p w14:paraId="49AD012B" w14:textId="77777777" w:rsidR="002C7372" w:rsidRPr="00906F9C" w:rsidRDefault="002C7372" w:rsidP="00280BDD">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3.7</w:t>
      </w:r>
    </w:p>
    <w:tbl>
      <w:tblPr>
        <w:tblStyle w:val="a6"/>
        <w:tblW w:w="0" w:type="auto"/>
        <w:tblLook w:val="04A0" w:firstRow="1" w:lastRow="0" w:firstColumn="1" w:lastColumn="0" w:noHBand="0" w:noVBand="1"/>
      </w:tblPr>
      <w:tblGrid>
        <w:gridCol w:w="9627"/>
      </w:tblGrid>
      <w:tr w:rsidR="00906F9C" w:rsidRPr="00906F9C" w14:paraId="7A61D8AB" w14:textId="77777777" w:rsidTr="00CC3A02">
        <w:tc>
          <w:tcPr>
            <w:tcW w:w="9627" w:type="dxa"/>
          </w:tcPr>
          <w:p w14:paraId="5BE0FF7B" w14:textId="2B9314B4" w:rsidR="00886D1D" w:rsidRPr="00906F9C" w:rsidRDefault="00886D1D" w:rsidP="00886D1D">
            <w:pPr>
              <w:spacing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b/>
                <w:bCs/>
                <w:color w:val="000000" w:themeColor="text1"/>
                <w:sz w:val="24"/>
                <w:szCs w:val="24"/>
              </w:rPr>
              <w:t xml:space="preserve">равновесная влажность: </w:t>
            </w:r>
            <w:r w:rsidR="006F3845" w:rsidRPr="00906F9C">
              <w:rPr>
                <w:rFonts w:ascii="Arial" w:eastAsia="Times New Roman" w:hAnsi="Arial" w:cs="Arial"/>
                <w:color w:val="000000" w:themeColor="text1"/>
                <w:sz w:val="24"/>
                <w:szCs w:val="24"/>
              </w:rPr>
              <w:t>В</w:t>
            </w:r>
            <w:r w:rsidRPr="00906F9C">
              <w:rPr>
                <w:rFonts w:ascii="Arial" w:eastAsia="Times New Roman" w:hAnsi="Arial" w:cs="Arial"/>
                <w:color w:val="000000" w:themeColor="text1"/>
                <w:sz w:val="24"/>
                <w:szCs w:val="24"/>
              </w:rPr>
              <w:t xml:space="preserve">лажность, при которой </w:t>
            </w:r>
            <w:r w:rsidR="00132512" w:rsidRPr="00906F9C">
              <w:rPr>
                <w:rFonts w:ascii="Arial" w:eastAsia="Times New Roman" w:hAnsi="Arial" w:cs="Arial"/>
                <w:color w:val="000000" w:themeColor="text1"/>
                <w:sz w:val="24"/>
                <w:szCs w:val="24"/>
              </w:rPr>
              <w:t xml:space="preserve">содержание влаги в </w:t>
            </w:r>
            <w:r w:rsidR="001D41A5" w:rsidRPr="00906F9C">
              <w:rPr>
                <w:rFonts w:ascii="Arial" w:eastAsia="Times New Roman" w:hAnsi="Arial" w:cs="Arial"/>
                <w:color w:val="000000" w:themeColor="text1"/>
                <w:sz w:val="24"/>
                <w:szCs w:val="24"/>
              </w:rPr>
              <w:t>древесин</w:t>
            </w:r>
            <w:r w:rsidR="00132512" w:rsidRPr="00906F9C">
              <w:rPr>
                <w:rFonts w:ascii="Arial" w:eastAsia="Times New Roman" w:hAnsi="Arial" w:cs="Arial"/>
                <w:color w:val="000000" w:themeColor="text1"/>
                <w:sz w:val="24"/>
                <w:szCs w:val="24"/>
              </w:rPr>
              <w:t>е</w:t>
            </w:r>
            <w:r w:rsidR="001D41A5" w:rsidRPr="00906F9C">
              <w:rPr>
                <w:rFonts w:ascii="Arial" w:eastAsia="Times New Roman" w:hAnsi="Arial" w:cs="Arial"/>
                <w:color w:val="000000" w:themeColor="text1"/>
                <w:sz w:val="24"/>
                <w:szCs w:val="24"/>
              </w:rPr>
              <w:t xml:space="preserve"> </w:t>
            </w:r>
            <w:r w:rsidR="00132512" w:rsidRPr="00906F9C">
              <w:rPr>
                <w:rFonts w:ascii="Arial" w:eastAsia="Times New Roman" w:hAnsi="Arial" w:cs="Arial"/>
                <w:color w:val="000000" w:themeColor="text1"/>
                <w:sz w:val="24"/>
                <w:szCs w:val="24"/>
              </w:rPr>
              <w:t xml:space="preserve">при хранении </w:t>
            </w:r>
            <w:r w:rsidRPr="00906F9C">
              <w:rPr>
                <w:rFonts w:ascii="Arial" w:eastAsia="Times New Roman" w:hAnsi="Arial" w:cs="Arial"/>
                <w:color w:val="000000" w:themeColor="text1"/>
                <w:sz w:val="24"/>
                <w:szCs w:val="24"/>
              </w:rPr>
              <w:t>не увеличива</w:t>
            </w:r>
            <w:r w:rsidR="00132512" w:rsidRPr="00906F9C">
              <w:rPr>
                <w:rFonts w:ascii="Arial" w:eastAsia="Times New Roman" w:hAnsi="Arial" w:cs="Arial"/>
                <w:color w:val="000000" w:themeColor="text1"/>
                <w:sz w:val="24"/>
                <w:szCs w:val="24"/>
              </w:rPr>
              <w:t xml:space="preserve">ется </w:t>
            </w:r>
            <w:r w:rsidRPr="00906F9C">
              <w:rPr>
                <w:rFonts w:ascii="Arial" w:eastAsia="Times New Roman" w:hAnsi="Arial" w:cs="Arial"/>
                <w:color w:val="000000" w:themeColor="text1"/>
                <w:sz w:val="24"/>
                <w:szCs w:val="24"/>
              </w:rPr>
              <w:t>и не уменьша</w:t>
            </w:r>
            <w:r w:rsidR="00132512" w:rsidRPr="00906F9C">
              <w:rPr>
                <w:rFonts w:ascii="Arial" w:eastAsia="Times New Roman" w:hAnsi="Arial" w:cs="Arial"/>
                <w:color w:val="000000" w:themeColor="text1"/>
                <w:sz w:val="24"/>
                <w:szCs w:val="24"/>
              </w:rPr>
              <w:t>ется</w:t>
            </w:r>
            <w:r w:rsidR="006F3845" w:rsidRPr="00906F9C">
              <w:rPr>
                <w:rFonts w:ascii="Arial" w:eastAsia="Times New Roman" w:hAnsi="Arial" w:cs="Arial"/>
                <w:color w:val="000000" w:themeColor="text1"/>
                <w:sz w:val="24"/>
                <w:szCs w:val="24"/>
              </w:rPr>
              <w:t>.</w:t>
            </w:r>
          </w:p>
          <w:p w14:paraId="4E7BB1D3" w14:textId="2CD80836" w:rsidR="00CC3A02" w:rsidRPr="00906F9C" w:rsidRDefault="00886D1D" w:rsidP="00886D1D">
            <w:pPr>
              <w:spacing w:line="360" w:lineRule="auto"/>
              <w:ind w:firstLine="709"/>
              <w:jc w:val="both"/>
              <w:rPr>
                <w:rFonts w:ascii="Arial" w:eastAsia="Arial" w:hAnsi="Arial" w:cs="Arial"/>
                <w:color w:val="000000" w:themeColor="text1"/>
                <w:sz w:val="24"/>
                <w:szCs w:val="24"/>
              </w:rPr>
            </w:pPr>
            <w:r w:rsidRPr="00906F9C">
              <w:rPr>
                <w:rFonts w:ascii="Arial" w:eastAsia="Times New Roman" w:hAnsi="Arial" w:cs="Arial"/>
                <w:color w:val="000000" w:themeColor="text1"/>
                <w:sz w:val="24"/>
                <w:szCs w:val="24"/>
              </w:rPr>
              <w:t>[</w:t>
            </w:r>
            <w:r w:rsidR="001D41A5" w:rsidRPr="00906F9C">
              <w:rPr>
                <w:rFonts w:ascii="Arial" w:eastAsia="Arial" w:hAnsi="Arial" w:cs="Arial"/>
                <w:color w:val="000000" w:themeColor="text1"/>
                <w:sz w:val="24"/>
                <w:szCs w:val="24"/>
              </w:rPr>
              <w:t xml:space="preserve">Адаптировано из </w:t>
            </w:r>
            <w:r w:rsidR="006F3845" w:rsidRPr="00906F9C">
              <w:rPr>
                <w:rFonts w:ascii="Arial" w:eastAsia="Times New Roman" w:hAnsi="Arial" w:cs="Arial"/>
                <w:color w:val="000000" w:themeColor="text1"/>
                <w:sz w:val="24"/>
                <w:szCs w:val="24"/>
              </w:rPr>
              <w:t>ГОСТ 32714–</w:t>
            </w:r>
            <w:r w:rsidRPr="00906F9C">
              <w:rPr>
                <w:rFonts w:ascii="Arial" w:eastAsia="Times New Roman" w:hAnsi="Arial" w:cs="Arial"/>
                <w:color w:val="000000" w:themeColor="text1"/>
                <w:sz w:val="24"/>
                <w:szCs w:val="24"/>
              </w:rPr>
              <w:t>2014, статья 5.4]</w:t>
            </w:r>
          </w:p>
        </w:tc>
      </w:tr>
    </w:tbl>
    <w:p w14:paraId="2208EF31" w14:textId="0A7308E7" w:rsidR="002C7372" w:rsidRPr="00906F9C" w:rsidRDefault="002C7372" w:rsidP="00280BDD">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3.8</w:t>
      </w:r>
    </w:p>
    <w:tbl>
      <w:tblPr>
        <w:tblStyle w:val="a6"/>
        <w:tblW w:w="0" w:type="auto"/>
        <w:tblLook w:val="04A0" w:firstRow="1" w:lastRow="0" w:firstColumn="1" w:lastColumn="0" w:noHBand="0" w:noVBand="1"/>
      </w:tblPr>
      <w:tblGrid>
        <w:gridCol w:w="9627"/>
      </w:tblGrid>
      <w:tr w:rsidR="00906F9C" w:rsidRPr="00906F9C" w14:paraId="6C427032" w14:textId="77777777" w:rsidTr="006E590A">
        <w:tc>
          <w:tcPr>
            <w:tcW w:w="9627" w:type="dxa"/>
          </w:tcPr>
          <w:p w14:paraId="49EFC387" w14:textId="5CBCEC32" w:rsidR="0071044F" w:rsidRPr="00906F9C" w:rsidRDefault="0071044F" w:rsidP="006E590A">
            <w:pPr>
              <w:spacing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b/>
                <w:bCs/>
                <w:color w:val="000000" w:themeColor="text1"/>
                <w:sz w:val="24"/>
                <w:szCs w:val="24"/>
              </w:rPr>
              <w:t xml:space="preserve">нормализованная влажность: </w:t>
            </w:r>
            <w:r w:rsidR="006F3845" w:rsidRPr="00906F9C">
              <w:rPr>
                <w:rFonts w:ascii="Arial" w:eastAsia="Times New Roman" w:hAnsi="Arial" w:cs="Arial"/>
                <w:color w:val="000000" w:themeColor="text1"/>
                <w:sz w:val="24"/>
                <w:szCs w:val="24"/>
              </w:rPr>
              <w:t>Р</w:t>
            </w:r>
            <w:r w:rsidRPr="00906F9C">
              <w:rPr>
                <w:rFonts w:ascii="Arial" w:eastAsia="Times New Roman" w:hAnsi="Arial" w:cs="Arial"/>
                <w:color w:val="000000" w:themeColor="text1"/>
                <w:sz w:val="24"/>
                <w:szCs w:val="24"/>
              </w:rPr>
              <w:t xml:space="preserve">авновесная влажность древесины при температуре </w:t>
            </w:r>
            <w:r w:rsidRPr="00906F9C">
              <w:rPr>
                <w:rFonts w:ascii="Arial" w:eastAsia="SimSun" w:hAnsi="Arial" w:cs="Arial"/>
                <w:color w:val="000000" w:themeColor="text1"/>
                <w:kern w:val="3"/>
                <w:sz w:val="24"/>
                <w:szCs w:val="24"/>
              </w:rPr>
              <w:t xml:space="preserve">(20 ± 2) °С </w:t>
            </w:r>
            <w:r w:rsidRPr="00906F9C">
              <w:rPr>
                <w:rFonts w:ascii="Arial" w:eastAsia="Times New Roman" w:hAnsi="Arial" w:cs="Arial"/>
                <w:color w:val="000000" w:themeColor="text1"/>
                <w:sz w:val="24"/>
                <w:szCs w:val="24"/>
              </w:rPr>
              <w:t xml:space="preserve">и относительной влажности воздуха </w:t>
            </w:r>
            <w:r w:rsidRPr="00906F9C">
              <w:rPr>
                <w:rFonts w:ascii="Arial" w:eastAsia="SimSun" w:hAnsi="Arial" w:cs="Arial"/>
                <w:color w:val="000000" w:themeColor="text1"/>
                <w:kern w:val="3"/>
                <w:sz w:val="24"/>
                <w:szCs w:val="24"/>
              </w:rPr>
              <w:t>(65 ± 5) %</w:t>
            </w:r>
          </w:p>
          <w:p w14:paraId="0E2CEB10" w14:textId="544EC4D4" w:rsidR="0071044F" w:rsidRPr="00906F9C" w:rsidRDefault="0071044F" w:rsidP="006F3845">
            <w:pPr>
              <w:spacing w:line="360" w:lineRule="auto"/>
              <w:ind w:firstLine="709"/>
              <w:jc w:val="both"/>
              <w:rPr>
                <w:rFonts w:ascii="Arial" w:eastAsia="Arial" w:hAnsi="Arial" w:cs="Arial"/>
                <w:color w:val="000000" w:themeColor="text1"/>
                <w:sz w:val="24"/>
                <w:szCs w:val="24"/>
              </w:rPr>
            </w:pPr>
            <w:r w:rsidRPr="00906F9C">
              <w:rPr>
                <w:rFonts w:ascii="Arial" w:eastAsia="Times New Roman" w:hAnsi="Arial" w:cs="Arial"/>
                <w:color w:val="000000" w:themeColor="text1"/>
                <w:sz w:val="24"/>
                <w:szCs w:val="24"/>
              </w:rPr>
              <w:t>[</w:t>
            </w:r>
            <w:r w:rsidRPr="00906F9C">
              <w:rPr>
                <w:rFonts w:ascii="Arial" w:eastAsia="Arial" w:hAnsi="Arial" w:cs="Arial"/>
                <w:color w:val="000000" w:themeColor="text1"/>
                <w:sz w:val="24"/>
                <w:szCs w:val="24"/>
              </w:rPr>
              <w:t xml:space="preserve">Адаптировано из </w:t>
            </w:r>
            <w:r w:rsidRPr="00906F9C">
              <w:rPr>
                <w:rFonts w:ascii="Arial" w:eastAsia="Times New Roman" w:hAnsi="Arial" w:cs="Arial"/>
                <w:color w:val="000000" w:themeColor="text1"/>
                <w:sz w:val="24"/>
                <w:szCs w:val="24"/>
              </w:rPr>
              <w:t>ГОСТ 23431</w:t>
            </w:r>
            <w:r w:rsidR="006F3845" w:rsidRPr="00906F9C">
              <w:rPr>
                <w:rFonts w:ascii="Arial" w:eastAsia="Times New Roman" w:hAnsi="Arial" w:cs="Arial"/>
                <w:color w:val="000000" w:themeColor="text1"/>
                <w:sz w:val="24"/>
                <w:szCs w:val="24"/>
              </w:rPr>
              <w:t>–</w:t>
            </w:r>
            <w:r w:rsidRPr="00906F9C">
              <w:rPr>
                <w:rFonts w:ascii="Arial" w:eastAsia="Times New Roman" w:hAnsi="Arial" w:cs="Arial"/>
                <w:color w:val="000000" w:themeColor="text1"/>
                <w:sz w:val="24"/>
                <w:szCs w:val="24"/>
              </w:rPr>
              <w:t>79, статья 39]</w:t>
            </w:r>
          </w:p>
        </w:tc>
      </w:tr>
    </w:tbl>
    <w:p w14:paraId="0D345B72" w14:textId="23B273AC" w:rsidR="0071044F" w:rsidRPr="00906F9C" w:rsidRDefault="0071044F" w:rsidP="00280BDD">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3.9</w:t>
      </w:r>
    </w:p>
    <w:tbl>
      <w:tblPr>
        <w:tblStyle w:val="a6"/>
        <w:tblW w:w="0" w:type="auto"/>
        <w:tblLook w:val="04A0" w:firstRow="1" w:lastRow="0" w:firstColumn="1" w:lastColumn="0" w:noHBand="0" w:noVBand="1"/>
      </w:tblPr>
      <w:tblGrid>
        <w:gridCol w:w="9627"/>
      </w:tblGrid>
      <w:tr w:rsidR="00DC2898" w:rsidRPr="00906F9C" w14:paraId="5C18F93B" w14:textId="77777777" w:rsidTr="00DC2898">
        <w:tc>
          <w:tcPr>
            <w:tcW w:w="9627" w:type="dxa"/>
          </w:tcPr>
          <w:p w14:paraId="78A02F92" w14:textId="00F53381" w:rsidR="00DC2898" w:rsidRPr="00906F9C" w:rsidRDefault="006F3845" w:rsidP="006F3845">
            <w:pPr>
              <w:spacing w:line="360" w:lineRule="auto"/>
              <w:ind w:firstLine="709"/>
              <w:jc w:val="both"/>
              <w:rPr>
                <w:rFonts w:ascii="Arial" w:eastAsia="SimSun" w:hAnsi="Arial" w:cs="Arial"/>
                <w:b/>
                <w:bCs/>
                <w:color w:val="000000" w:themeColor="text1"/>
                <w:kern w:val="3"/>
                <w:sz w:val="24"/>
                <w:szCs w:val="24"/>
              </w:rPr>
            </w:pPr>
            <w:r w:rsidRPr="00906F9C">
              <w:rPr>
                <w:rFonts w:ascii="Arial" w:eastAsia="SimSun" w:hAnsi="Arial" w:cs="Arial"/>
                <w:b/>
                <w:bCs/>
                <w:color w:val="000000" w:themeColor="text1"/>
                <w:kern w:val="3"/>
                <w:sz w:val="24"/>
                <w:szCs w:val="24"/>
              </w:rPr>
              <w:t xml:space="preserve">точка насыщения волокон: </w:t>
            </w:r>
            <w:r w:rsidRPr="00906F9C">
              <w:rPr>
                <w:rFonts w:ascii="Arial" w:eastAsia="SimSun" w:hAnsi="Arial" w:cs="Arial"/>
                <w:bCs/>
                <w:color w:val="000000" w:themeColor="text1"/>
                <w:kern w:val="3"/>
                <w:sz w:val="24"/>
                <w:szCs w:val="24"/>
              </w:rPr>
              <w:t>С</w:t>
            </w:r>
            <w:r w:rsidR="00DC2898" w:rsidRPr="00906F9C">
              <w:rPr>
                <w:rFonts w:ascii="Arial" w:eastAsia="SimSun" w:hAnsi="Arial" w:cs="Arial"/>
                <w:color w:val="000000" w:themeColor="text1"/>
                <w:kern w:val="3"/>
                <w:sz w:val="24"/>
                <w:szCs w:val="24"/>
              </w:rPr>
              <w:t>остояние лесоматериалов, при котором стенки клеток насыщены водой, а полости клеток не содержат воды.</w:t>
            </w:r>
          </w:p>
          <w:p w14:paraId="4F8FD631" w14:textId="12EE91E4" w:rsidR="00DC2898" w:rsidRPr="00906F9C" w:rsidRDefault="00DC2898" w:rsidP="00DC2898">
            <w:pPr>
              <w:spacing w:line="360" w:lineRule="auto"/>
              <w:ind w:firstLine="709"/>
              <w:jc w:val="both"/>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[ГОСТ 32714–2014, статья 5.2]</w:t>
            </w:r>
          </w:p>
        </w:tc>
      </w:tr>
    </w:tbl>
    <w:p w14:paraId="00A5CD6D" w14:textId="77777777" w:rsidR="00333227" w:rsidRPr="00906F9C" w:rsidRDefault="00333227" w:rsidP="006F3845">
      <w:pPr>
        <w:spacing w:after="0" w:line="360" w:lineRule="auto"/>
        <w:ind w:firstLine="709"/>
        <w:jc w:val="both"/>
        <w:rPr>
          <w:rFonts w:ascii="Arial" w:eastAsia="Times New Roman" w:hAnsi="Arial" w:cs="Arial"/>
          <w:color w:val="000000" w:themeColor="text1"/>
          <w:sz w:val="24"/>
          <w:szCs w:val="24"/>
        </w:rPr>
      </w:pPr>
    </w:p>
    <w:p w14:paraId="44009B6C" w14:textId="77777777" w:rsidR="00333227" w:rsidRPr="00906F9C" w:rsidRDefault="0071044F" w:rsidP="00333227">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3.1</w:t>
      </w:r>
      <w:r w:rsidR="006F3845" w:rsidRPr="00906F9C">
        <w:rPr>
          <w:rFonts w:ascii="Arial" w:eastAsia="Times New Roman" w:hAnsi="Arial" w:cs="Arial"/>
          <w:color w:val="000000" w:themeColor="text1"/>
          <w:sz w:val="24"/>
          <w:szCs w:val="24"/>
        </w:rPr>
        <w:t xml:space="preserve">0 </w:t>
      </w:r>
      <w:r w:rsidR="00886D1D" w:rsidRPr="00906F9C">
        <w:rPr>
          <w:rFonts w:ascii="Arial" w:eastAsia="Times New Roman" w:hAnsi="Arial" w:cs="Arial"/>
          <w:b/>
          <w:bCs/>
          <w:color w:val="000000" w:themeColor="text1"/>
          <w:sz w:val="24"/>
          <w:szCs w:val="24"/>
        </w:rPr>
        <w:t xml:space="preserve">базисная плотность: </w:t>
      </w:r>
      <w:r w:rsidR="00333227" w:rsidRPr="00906F9C">
        <w:rPr>
          <w:rFonts w:ascii="Arial" w:eastAsia="Times New Roman" w:hAnsi="Arial" w:cs="Arial"/>
          <w:color w:val="000000" w:themeColor="text1"/>
          <w:sz w:val="24"/>
          <w:szCs w:val="24"/>
        </w:rPr>
        <w:t>О</w:t>
      </w:r>
      <w:r w:rsidR="00886D1D" w:rsidRPr="00906F9C">
        <w:rPr>
          <w:rFonts w:ascii="Arial" w:eastAsia="Times New Roman" w:hAnsi="Arial" w:cs="Arial"/>
          <w:color w:val="000000" w:themeColor="text1"/>
          <w:sz w:val="24"/>
          <w:szCs w:val="24"/>
        </w:rPr>
        <w:t>тношение массы древесины в абсолютно сухом состоянии к е</w:t>
      </w:r>
      <w:r w:rsidR="00333227" w:rsidRPr="00906F9C">
        <w:rPr>
          <w:rFonts w:ascii="Arial" w:eastAsia="Times New Roman" w:hAnsi="Arial" w:cs="Arial"/>
          <w:color w:val="000000" w:themeColor="text1"/>
          <w:sz w:val="24"/>
          <w:szCs w:val="24"/>
        </w:rPr>
        <w:t>е объе</w:t>
      </w:r>
      <w:r w:rsidR="00886D1D" w:rsidRPr="00906F9C">
        <w:rPr>
          <w:rFonts w:ascii="Arial" w:eastAsia="Times New Roman" w:hAnsi="Arial" w:cs="Arial"/>
          <w:color w:val="000000" w:themeColor="text1"/>
          <w:sz w:val="24"/>
          <w:szCs w:val="24"/>
        </w:rPr>
        <w:t>му при влажности, равной или выше точки насыщения волокон.</w:t>
      </w:r>
    </w:p>
    <w:p w14:paraId="4F00ABBA" w14:textId="4320BB58" w:rsidR="00886D1D" w:rsidRPr="00906F9C" w:rsidRDefault="00886D1D" w:rsidP="00333227">
      <w:pPr>
        <w:spacing w:after="0" w:line="360" w:lineRule="auto"/>
        <w:ind w:firstLine="709"/>
        <w:jc w:val="both"/>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lastRenderedPageBreak/>
        <w:t>3.1</w:t>
      </w:r>
      <w:r w:rsidR="0071044F" w:rsidRPr="00906F9C">
        <w:rPr>
          <w:rFonts w:ascii="Arial" w:eastAsia="Times New Roman" w:hAnsi="Arial" w:cs="Arial"/>
          <w:color w:val="000000" w:themeColor="text1"/>
          <w:sz w:val="24"/>
          <w:szCs w:val="24"/>
        </w:rPr>
        <w:t>1</w:t>
      </w:r>
      <w:r w:rsidR="00333227" w:rsidRPr="00906F9C">
        <w:rPr>
          <w:rFonts w:ascii="Arial" w:eastAsia="Times New Roman" w:hAnsi="Arial" w:cs="Arial"/>
          <w:color w:val="000000" w:themeColor="text1"/>
          <w:sz w:val="24"/>
          <w:szCs w:val="24"/>
        </w:rPr>
        <w:t xml:space="preserve"> </w:t>
      </w:r>
      <w:r w:rsidRPr="00906F9C">
        <w:rPr>
          <w:rFonts w:ascii="Arial" w:eastAsia="Times New Roman" w:hAnsi="Arial" w:cs="Arial"/>
          <w:b/>
          <w:bCs/>
          <w:color w:val="000000" w:themeColor="text1"/>
          <w:sz w:val="24"/>
          <w:szCs w:val="24"/>
        </w:rPr>
        <w:t xml:space="preserve">парциальная плотность: </w:t>
      </w:r>
      <w:r w:rsidR="00333227" w:rsidRPr="00906F9C">
        <w:rPr>
          <w:rFonts w:ascii="Arial" w:eastAsia="Times New Roman" w:hAnsi="Arial" w:cs="Arial"/>
          <w:color w:val="000000" w:themeColor="text1"/>
          <w:sz w:val="24"/>
          <w:szCs w:val="24"/>
        </w:rPr>
        <w:t>О</w:t>
      </w:r>
      <w:r w:rsidRPr="00906F9C">
        <w:rPr>
          <w:rFonts w:ascii="Arial" w:eastAsia="Times New Roman" w:hAnsi="Arial" w:cs="Arial"/>
          <w:color w:val="000000" w:themeColor="text1"/>
          <w:sz w:val="24"/>
          <w:szCs w:val="24"/>
        </w:rPr>
        <w:t>тношение массы древесины в абсолютно сухом состоянии к е</w:t>
      </w:r>
      <w:r w:rsidR="00333227" w:rsidRPr="00906F9C">
        <w:rPr>
          <w:rFonts w:ascii="Arial" w:eastAsia="Times New Roman" w:hAnsi="Arial" w:cs="Arial"/>
          <w:color w:val="000000" w:themeColor="text1"/>
          <w:sz w:val="24"/>
          <w:szCs w:val="24"/>
        </w:rPr>
        <w:t>е</w:t>
      </w:r>
      <w:r w:rsidRPr="00906F9C">
        <w:rPr>
          <w:rFonts w:ascii="Arial" w:eastAsia="Times New Roman" w:hAnsi="Arial" w:cs="Arial"/>
          <w:color w:val="000000" w:themeColor="text1"/>
          <w:sz w:val="24"/>
          <w:szCs w:val="24"/>
        </w:rPr>
        <w:t xml:space="preserve"> об</w:t>
      </w:r>
      <w:r w:rsidR="00333227" w:rsidRPr="00906F9C">
        <w:rPr>
          <w:rFonts w:ascii="Arial" w:eastAsia="Times New Roman" w:hAnsi="Arial" w:cs="Arial"/>
          <w:color w:val="000000" w:themeColor="text1"/>
          <w:sz w:val="24"/>
          <w:szCs w:val="24"/>
        </w:rPr>
        <w:t>ъе</w:t>
      </w:r>
      <w:r w:rsidRPr="00906F9C">
        <w:rPr>
          <w:rFonts w:ascii="Arial" w:eastAsia="Times New Roman" w:hAnsi="Arial" w:cs="Arial"/>
          <w:color w:val="000000" w:themeColor="text1"/>
          <w:sz w:val="24"/>
          <w:szCs w:val="24"/>
        </w:rPr>
        <w:t>му при влажности ниже точки насыщения волокон</w:t>
      </w:r>
      <w:r w:rsidR="00333227" w:rsidRPr="00906F9C">
        <w:rPr>
          <w:rFonts w:ascii="Arial" w:eastAsia="Times New Roman" w:hAnsi="Arial" w:cs="Arial"/>
          <w:color w:val="000000" w:themeColor="text1"/>
          <w:sz w:val="24"/>
          <w:szCs w:val="24"/>
        </w:rPr>
        <w:t>.</w:t>
      </w:r>
    </w:p>
    <w:p w14:paraId="0F7EED0F" w14:textId="31499DBB" w:rsidR="002C7372" w:rsidRPr="00906F9C" w:rsidRDefault="002C7372" w:rsidP="00DC2898">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906F9C">
        <w:rPr>
          <w:rFonts w:ascii="Arial" w:eastAsia="Times New Roman" w:hAnsi="Arial" w:cs="Arial"/>
          <w:b/>
          <w:bCs/>
          <w:color w:val="000000" w:themeColor="text1"/>
          <w:sz w:val="28"/>
          <w:szCs w:val="28"/>
        </w:rPr>
        <w:t>4</w:t>
      </w:r>
      <w:bookmarkStart w:id="6" w:name="Par99"/>
      <w:bookmarkEnd w:id="6"/>
      <w:r w:rsidR="00A6010E" w:rsidRPr="00906F9C">
        <w:rPr>
          <w:rFonts w:ascii="Arial" w:eastAsia="Times New Roman" w:hAnsi="Arial" w:cs="Arial"/>
          <w:b/>
          <w:bCs/>
          <w:color w:val="000000" w:themeColor="text1"/>
          <w:sz w:val="28"/>
          <w:szCs w:val="28"/>
        </w:rPr>
        <w:t> </w:t>
      </w:r>
      <w:r w:rsidRPr="00906F9C">
        <w:rPr>
          <w:rFonts w:ascii="Arial" w:eastAsia="Times New Roman" w:hAnsi="Arial" w:cs="Arial"/>
          <w:b/>
          <w:bCs/>
          <w:color w:val="000000" w:themeColor="text1"/>
          <w:sz w:val="28"/>
          <w:szCs w:val="28"/>
        </w:rPr>
        <w:t>Отбор образцов</w:t>
      </w:r>
    </w:p>
    <w:p w14:paraId="13590AA7" w14:textId="7A71F48F" w:rsidR="002C7372" w:rsidRPr="00906F9C" w:rsidRDefault="00095E11"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4.1</w:t>
      </w:r>
      <w:r w:rsidR="00A6010E" w:rsidRPr="00906F9C">
        <w:rPr>
          <w:rFonts w:ascii="Arial" w:eastAsia="SimSun" w:hAnsi="Arial" w:cs="Arial"/>
          <w:color w:val="000000" w:themeColor="text1"/>
          <w:kern w:val="3"/>
          <w:sz w:val="24"/>
          <w:szCs w:val="24"/>
        </w:rPr>
        <w:t> </w:t>
      </w:r>
      <w:r w:rsidR="00886D1D" w:rsidRPr="00906F9C">
        <w:rPr>
          <w:rFonts w:ascii="Arial" w:eastAsia="SimSun" w:hAnsi="Arial" w:cs="Arial"/>
          <w:color w:val="000000" w:themeColor="text1"/>
          <w:kern w:val="3"/>
          <w:sz w:val="24"/>
          <w:szCs w:val="24"/>
        </w:rPr>
        <w:t>Образцы изготовляют в форме прямоугольной пр</w:t>
      </w:r>
      <w:r w:rsidR="00333227" w:rsidRPr="00906F9C">
        <w:rPr>
          <w:rFonts w:ascii="Arial" w:eastAsia="SimSun" w:hAnsi="Arial" w:cs="Arial"/>
          <w:color w:val="000000" w:themeColor="text1"/>
          <w:kern w:val="3"/>
          <w:sz w:val="24"/>
          <w:szCs w:val="24"/>
        </w:rPr>
        <w:t>измы с поперечным сечением 20×</w:t>
      </w:r>
      <w:r w:rsidR="00886D1D" w:rsidRPr="00906F9C">
        <w:rPr>
          <w:rFonts w:ascii="Arial" w:eastAsia="SimSun" w:hAnsi="Arial" w:cs="Arial"/>
          <w:color w:val="000000" w:themeColor="text1"/>
          <w:kern w:val="3"/>
          <w:sz w:val="24"/>
          <w:szCs w:val="24"/>
        </w:rPr>
        <w:t>20 мм и длиной вдоль волокон не менее 20 мм. На поперечном сечении образца должно быть не менее 5 колец роста, если кольца роста имеют ширину более 4 мм</w:t>
      </w:r>
      <w:r w:rsidR="00B5750A" w:rsidRPr="00906F9C">
        <w:rPr>
          <w:rFonts w:ascii="Arial" w:eastAsia="SimSun" w:hAnsi="Arial" w:cs="Arial"/>
          <w:color w:val="000000" w:themeColor="text1"/>
          <w:kern w:val="3"/>
          <w:sz w:val="24"/>
          <w:szCs w:val="24"/>
        </w:rPr>
        <w:t>,</w:t>
      </w:r>
      <w:r w:rsidR="00886D1D" w:rsidRPr="00906F9C">
        <w:rPr>
          <w:rFonts w:ascii="Arial" w:eastAsia="SimSun" w:hAnsi="Arial" w:cs="Arial"/>
          <w:color w:val="000000" w:themeColor="text1"/>
          <w:kern w:val="3"/>
          <w:sz w:val="24"/>
          <w:szCs w:val="24"/>
        </w:rPr>
        <w:t xml:space="preserve"> размеры образца должны быть увеличены.</w:t>
      </w:r>
    </w:p>
    <w:p w14:paraId="5FE18521" w14:textId="77777777" w:rsidR="00A643A4" w:rsidRPr="00906F9C" w:rsidRDefault="00095E11"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4.2</w:t>
      </w:r>
      <w:r w:rsidR="00A6010E" w:rsidRPr="00906F9C">
        <w:rPr>
          <w:rFonts w:ascii="Arial" w:eastAsia="SimSun" w:hAnsi="Arial" w:cs="Arial"/>
          <w:color w:val="000000" w:themeColor="text1"/>
          <w:kern w:val="3"/>
          <w:sz w:val="24"/>
          <w:szCs w:val="24"/>
        </w:rPr>
        <w:t> </w:t>
      </w:r>
      <w:r w:rsidR="00B5750A" w:rsidRPr="00906F9C">
        <w:rPr>
          <w:rFonts w:ascii="Arial" w:eastAsia="SimSun" w:hAnsi="Arial" w:cs="Arial"/>
          <w:color w:val="000000" w:themeColor="text1"/>
          <w:kern w:val="3"/>
          <w:sz w:val="24"/>
          <w:szCs w:val="24"/>
        </w:rPr>
        <w:t>Размер выборки, изготовление образцов и их влажность должны соответств</w:t>
      </w:r>
      <w:r w:rsidR="00A643A4" w:rsidRPr="00906F9C">
        <w:rPr>
          <w:rFonts w:ascii="Arial" w:eastAsia="SimSun" w:hAnsi="Arial" w:cs="Arial"/>
          <w:color w:val="000000" w:themeColor="text1"/>
          <w:kern w:val="3"/>
          <w:sz w:val="24"/>
          <w:szCs w:val="24"/>
        </w:rPr>
        <w:t>овать требованиям ГОСТ 16483.0.</w:t>
      </w:r>
    </w:p>
    <w:p w14:paraId="001F4F3E" w14:textId="77777777" w:rsidR="00A643A4" w:rsidRPr="00906F9C" w:rsidRDefault="00B5750A"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 xml:space="preserve">Допускается проводить испытания на образцах, не подвергавшихся кондиционированию и имеющих влажность </w:t>
      </w:r>
      <w:r w:rsidR="00A643A4" w:rsidRPr="00906F9C">
        <w:rPr>
          <w:rFonts w:ascii="Arial" w:eastAsia="SimSun" w:hAnsi="Arial" w:cs="Arial"/>
          <w:color w:val="000000" w:themeColor="text1"/>
          <w:kern w:val="3"/>
          <w:sz w:val="24"/>
          <w:szCs w:val="24"/>
        </w:rPr>
        <w:t>меньше точки насыщения волокон.</w:t>
      </w:r>
    </w:p>
    <w:p w14:paraId="24DC79E1" w14:textId="4C2F9ABF" w:rsidR="00417102" w:rsidRPr="00906F9C" w:rsidRDefault="00ED18A8"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К</w:t>
      </w:r>
      <w:r w:rsidR="00B5750A" w:rsidRPr="00906F9C">
        <w:rPr>
          <w:rFonts w:ascii="Arial" w:eastAsia="SimSun" w:hAnsi="Arial" w:cs="Arial"/>
          <w:color w:val="000000" w:themeColor="text1"/>
          <w:kern w:val="3"/>
          <w:sz w:val="24"/>
          <w:szCs w:val="24"/>
        </w:rPr>
        <w:t>оличество образцов для испытаний должно быть не менее 16</w:t>
      </w:r>
      <w:r w:rsidR="002C7372" w:rsidRPr="00906F9C">
        <w:rPr>
          <w:rFonts w:ascii="Arial" w:eastAsia="SimSun" w:hAnsi="Arial" w:cs="Arial"/>
          <w:color w:val="000000" w:themeColor="text1"/>
          <w:kern w:val="3"/>
          <w:sz w:val="24"/>
          <w:szCs w:val="24"/>
        </w:rPr>
        <w:t>.</w:t>
      </w:r>
    </w:p>
    <w:p w14:paraId="1DDB2130" w14:textId="7F2E5448" w:rsidR="002C7372" w:rsidRPr="00906F9C" w:rsidRDefault="008F7610" w:rsidP="00906F9C">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906F9C">
        <w:rPr>
          <w:rFonts w:ascii="Arial" w:eastAsia="Times New Roman" w:hAnsi="Arial" w:cs="Arial"/>
          <w:b/>
          <w:bCs/>
          <w:color w:val="000000" w:themeColor="text1"/>
          <w:sz w:val="28"/>
          <w:szCs w:val="28"/>
        </w:rPr>
        <w:t>5</w:t>
      </w:r>
      <w:r w:rsidR="00906F9C">
        <w:rPr>
          <w:rFonts w:ascii="Arial" w:eastAsia="Times New Roman" w:hAnsi="Arial" w:cs="Arial"/>
          <w:b/>
          <w:bCs/>
          <w:color w:val="000000" w:themeColor="text1"/>
          <w:sz w:val="28"/>
          <w:szCs w:val="28"/>
          <w:lang w:val="en-US"/>
        </w:rPr>
        <w:t> </w:t>
      </w:r>
      <w:r w:rsidR="00417102" w:rsidRPr="00906F9C">
        <w:rPr>
          <w:rFonts w:ascii="Arial" w:eastAsia="Times New Roman" w:hAnsi="Arial" w:cs="Arial"/>
          <w:b/>
          <w:bCs/>
          <w:color w:val="000000" w:themeColor="text1"/>
          <w:sz w:val="28"/>
          <w:szCs w:val="28"/>
        </w:rPr>
        <w:t>Аппаратура</w:t>
      </w:r>
    </w:p>
    <w:p w14:paraId="258BA20D" w14:textId="4D085638" w:rsidR="00417102" w:rsidRPr="00906F9C" w:rsidRDefault="008F7610"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5.1</w:t>
      </w:r>
      <w:r w:rsidR="00A6010E" w:rsidRPr="00906F9C">
        <w:rPr>
          <w:rFonts w:ascii="Arial" w:eastAsia="SimSun" w:hAnsi="Arial" w:cs="Arial"/>
          <w:color w:val="000000" w:themeColor="text1"/>
          <w:kern w:val="3"/>
          <w:sz w:val="24"/>
          <w:szCs w:val="24"/>
        </w:rPr>
        <w:t> </w:t>
      </w:r>
      <w:r w:rsidR="00417102" w:rsidRPr="00906F9C">
        <w:rPr>
          <w:rFonts w:ascii="Arial" w:eastAsia="SimSun" w:hAnsi="Arial" w:cs="Arial"/>
          <w:color w:val="000000" w:themeColor="text1"/>
          <w:kern w:val="3"/>
          <w:sz w:val="24"/>
          <w:szCs w:val="24"/>
        </w:rPr>
        <w:t>Штангенциркуль с погрешностью измерения не более 0,1 мм</w:t>
      </w:r>
      <w:r w:rsidR="008F0D37" w:rsidRPr="00906F9C">
        <w:rPr>
          <w:rFonts w:ascii="Arial" w:eastAsia="SimSun" w:hAnsi="Arial" w:cs="Arial"/>
          <w:color w:val="000000" w:themeColor="text1"/>
          <w:kern w:val="3"/>
          <w:sz w:val="24"/>
          <w:szCs w:val="24"/>
        </w:rPr>
        <w:t xml:space="preserve"> или с точностью ±0,3 %, в зависимости от того, что больше</w:t>
      </w:r>
      <w:r w:rsidR="00417102" w:rsidRPr="00906F9C">
        <w:rPr>
          <w:rFonts w:ascii="Arial" w:eastAsia="SimSun" w:hAnsi="Arial" w:cs="Arial"/>
          <w:color w:val="000000" w:themeColor="text1"/>
          <w:kern w:val="3"/>
          <w:sz w:val="24"/>
          <w:szCs w:val="24"/>
        </w:rPr>
        <w:t>.</w:t>
      </w:r>
    </w:p>
    <w:p w14:paraId="76ECE5F2" w14:textId="59506515" w:rsidR="008F0D37" w:rsidRPr="00906F9C" w:rsidRDefault="008F0D37"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5.2 Весы с точностью</w:t>
      </w:r>
      <w:r w:rsidR="00A643A4" w:rsidRPr="00906F9C">
        <w:rPr>
          <w:rFonts w:ascii="Arial" w:eastAsia="SimSun" w:hAnsi="Arial" w:cs="Arial"/>
          <w:color w:val="000000" w:themeColor="text1"/>
          <w:kern w:val="3"/>
          <w:sz w:val="24"/>
          <w:szCs w:val="24"/>
        </w:rPr>
        <w:t xml:space="preserve"> измерения</w:t>
      </w:r>
      <w:r w:rsidRPr="00906F9C">
        <w:rPr>
          <w:rFonts w:ascii="Arial" w:eastAsia="SimSun" w:hAnsi="Arial" w:cs="Arial"/>
          <w:color w:val="000000" w:themeColor="text1"/>
          <w:kern w:val="3"/>
          <w:sz w:val="24"/>
          <w:szCs w:val="24"/>
        </w:rPr>
        <w:t xml:space="preserve"> ±0,2</w:t>
      </w:r>
      <w:r w:rsidR="00EA762C" w:rsidRPr="00906F9C">
        <w:rPr>
          <w:rFonts w:ascii="Arial" w:eastAsia="SimSun" w:hAnsi="Arial" w:cs="Arial"/>
          <w:color w:val="000000" w:themeColor="text1"/>
          <w:kern w:val="3"/>
          <w:sz w:val="24"/>
          <w:szCs w:val="24"/>
        </w:rPr>
        <w:t> </w:t>
      </w:r>
      <w:r w:rsidRPr="00906F9C">
        <w:rPr>
          <w:rFonts w:ascii="Arial" w:eastAsia="SimSun" w:hAnsi="Arial" w:cs="Arial"/>
          <w:color w:val="000000" w:themeColor="text1"/>
          <w:kern w:val="3"/>
          <w:sz w:val="24"/>
          <w:szCs w:val="24"/>
        </w:rPr>
        <w:t>% или менее.</w:t>
      </w:r>
    </w:p>
    <w:p w14:paraId="3DC62AD6" w14:textId="27028B8D" w:rsidR="00417102" w:rsidRPr="00906F9C" w:rsidRDefault="00417102" w:rsidP="00906F9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5.</w:t>
      </w:r>
      <w:r w:rsidR="008F0D37" w:rsidRPr="00906F9C">
        <w:rPr>
          <w:rFonts w:ascii="Arial" w:eastAsia="SimSun" w:hAnsi="Arial" w:cs="Arial"/>
          <w:color w:val="000000" w:themeColor="text1"/>
          <w:kern w:val="3"/>
          <w:sz w:val="24"/>
          <w:szCs w:val="24"/>
        </w:rPr>
        <w:t>3</w:t>
      </w:r>
      <w:r w:rsidRPr="00906F9C">
        <w:rPr>
          <w:rFonts w:ascii="Arial" w:eastAsia="SimSun" w:hAnsi="Arial" w:cs="Arial"/>
          <w:color w:val="000000" w:themeColor="text1"/>
          <w:kern w:val="3"/>
          <w:sz w:val="24"/>
          <w:szCs w:val="24"/>
        </w:rPr>
        <w:t xml:space="preserve"> Аппаратура для определения влажности </w:t>
      </w:r>
      <w:r w:rsidR="00A643A4" w:rsidRPr="00906F9C">
        <w:rPr>
          <w:rFonts w:ascii="Arial" w:eastAsia="SimSun" w:hAnsi="Arial" w:cs="Arial"/>
          <w:color w:val="000000" w:themeColor="text1"/>
          <w:kern w:val="3"/>
          <w:sz w:val="24"/>
          <w:szCs w:val="24"/>
        </w:rPr>
        <w:t xml:space="preserve">– </w:t>
      </w:r>
      <w:r w:rsidRPr="00906F9C">
        <w:rPr>
          <w:rFonts w:ascii="Arial" w:eastAsia="SimSun" w:hAnsi="Arial" w:cs="Arial"/>
          <w:color w:val="000000" w:themeColor="text1"/>
          <w:kern w:val="3"/>
          <w:sz w:val="24"/>
          <w:szCs w:val="24"/>
        </w:rPr>
        <w:t>по ГОСТ 16483.7.</w:t>
      </w:r>
    </w:p>
    <w:p w14:paraId="37EB5573" w14:textId="1017FEBB" w:rsidR="002C7372" w:rsidRPr="00906F9C" w:rsidRDefault="0006318C" w:rsidP="00906F9C">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906F9C">
        <w:rPr>
          <w:rFonts w:ascii="Arial" w:eastAsia="Times New Roman" w:hAnsi="Arial" w:cs="Arial"/>
          <w:b/>
          <w:bCs/>
          <w:color w:val="000000" w:themeColor="text1"/>
          <w:sz w:val="28"/>
          <w:szCs w:val="28"/>
        </w:rPr>
        <w:t>6</w:t>
      </w:r>
      <w:r w:rsidR="00906F9C" w:rsidRPr="00906F9C">
        <w:rPr>
          <w:rFonts w:ascii="Arial" w:eastAsia="Times New Roman" w:hAnsi="Arial" w:cs="Arial"/>
          <w:b/>
          <w:bCs/>
          <w:color w:val="000000" w:themeColor="text1"/>
          <w:sz w:val="28"/>
          <w:szCs w:val="28"/>
        </w:rPr>
        <w:t> </w:t>
      </w:r>
      <w:r w:rsidR="002C7372" w:rsidRPr="00906F9C">
        <w:rPr>
          <w:rFonts w:ascii="Arial" w:eastAsia="Times New Roman" w:hAnsi="Arial" w:cs="Arial"/>
          <w:b/>
          <w:bCs/>
          <w:color w:val="000000" w:themeColor="text1"/>
          <w:sz w:val="28"/>
          <w:szCs w:val="28"/>
        </w:rPr>
        <w:t>Проведение испытания</w:t>
      </w:r>
    </w:p>
    <w:p w14:paraId="2405BFB8" w14:textId="4E3461A0" w:rsidR="004A0C87" w:rsidRPr="00906F9C" w:rsidRDefault="0006318C" w:rsidP="004A0C87">
      <w:pPr>
        <w:suppressAutoHyphens/>
        <w:autoSpaceDN w:val="0"/>
        <w:spacing w:after="0" w:line="360" w:lineRule="auto"/>
        <w:ind w:firstLine="709"/>
        <w:jc w:val="both"/>
        <w:textAlignment w:val="baseline"/>
        <w:rPr>
          <w:rFonts w:ascii="Arial" w:eastAsia="SimSun" w:hAnsi="Arial" w:cs="Arial"/>
          <w:b/>
          <w:color w:val="000000" w:themeColor="text1"/>
          <w:kern w:val="3"/>
          <w:sz w:val="24"/>
          <w:szCs w:val="24"/>
        </w:rPr>
      </w:pPr>
      <w:r w:rsidRPr="00906F9C">
        <w:rPr>
          <w:rFonts w:ascii="Arial" w:eastAsia="SimSun" w:hAnsi="Arial" w:cs="Arial"/>
          <w:b/>
          <w:color w:val="000000" w:themeColor="text1"/>
          <w:kern w:val="3"/>
          <w:sz w:val="24"/>
          <w:szCs w:val="24"/>
        </w:rPr>
        <w:t>6.1</w:t>
      </w:r>
      <w:r w:rsidR="00A6010E" w:rsidRPr="00906F9C">
        <w:rPr>
          <w:rFonts w:ascii="Arial" w:eastAsia="SimSun" w:hAnsi="Arial" w:cs="Arial"/>
          <w:b/>
          <w:color w:val="000000" w:themeColor="text1"/>
          <w:kern w:val="3"/>
          <w:sz w:val="24"/>
          <w:szCs w:val="24"/>
        </w:rPr>
        <w:t> </w:t>
      </w:r>
      <w:r w:rsidR="004A0C87" w:rsidRPr="00906F9C">
        <w:rPr>
          <w:rFonts w:ascii="Arial" w:eastAsia="SimSun" w:hAnsi="Arial" w:cs="Arial"/>
          <w:b/>
          <w:color w:val="000000" w:themeColor="text1"/>
          <w:kern w:val="3"/>
          <w:sz w:val="24"/>
          <w:szCs w:val="24"/>
        </w:rPr>
        <w:t xml:space="preserve">Определение плотности </w:t>
      </w:r>
      <w:r w:rsidR="00166927" w:rsidRPr="00906F9C">
        <w:rPr>
          <w:rFonts w:ascii="Arial" w:eastAsia="SimSun" w:hAnsi="Arial" w:cs="Arial"/>
          <w:b/>
          <w:color w:val="000000" w:themeColor="text1"/>
          <w:kern w:val="3"/>
          <w:sz w:val="24"/>
          <w:szCs w:val="24"/>
        </w:rPr>
        <w:t xml:space="preserve">древесины </w:t>
      </w:r>
      <w:r w:rsidR="004A0C87" w:rsidRPr="00906F9C">
        <w:rPr>
          <w:rFonts w:ascii="Arial" w:eastAsia="SimSun" w:hAnsi="Arial" w:cs="Arial"/>
          <w:b/>
          <w:color w:val="000000" w:themeColor="text1"/>
          <w:kern w:val="3"/>
          <w:sz w:val="24"/>
          <w:szCs w:val="24"/>
        </w:rPr>
        <w:t>при влажности в момент испытания</w:t>
      </w:r>
    </w:p>
    <w:p w14:paraId="0B98BBFB" w14:textId="78E00E88" w:rsidR="004A0C87" w:rsidRPr="00906F9C" w:rsidRDefault="004A0C87" w:rsidP="004A0C87">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Массу образцов определяют с погрешностью не более 0,01 г. Размеры поперечного сечения и длину измеряют с погрешностью не более 0,1 мм по осям симметрии образцов.</w:t>
      </w:r>
    </w:p>
    <w:p w14:paraId="7E6C40DF" w14:textId="77777777" w:rsidR="004A0C87" w:rsidRPr="00906F9C" w:rsidRDefault="004A0C87" w:rsidP="004A0C87">
      <w:pPr>
        <w:suppressAutoHyphens/>
        <w:autoSpaceDN w:val="0"/>
        <w:spacing w:after="0" w:line="360" w:lineRule="auto"/>
        <w:ind w:firstLine="709"/>
        <w:jc w:val="both"/>
        <w:textAlignment w:val="baseline"/>
        <w:rPr>
          <w:rFonts w:ascii="Arial" w:eastAsia="Arial" w:hAnsi="Arial" w:cs="Arial"/>
          <w:color w:val="000000" w:themeColor="text1"/>
          <w:spacing w:val="40"/>
          <w:kern w:val="3"/>
        </w:rPr>
      </w:pPr>
    </w:p>
    <w:p w14:paraId="7B5C9DF4" w14:textId="288BA089" w:rsidR="004A0C87" w:rsidRPr="00906F9C" w:rsidRDefault="004A0C87" w:rsidP="004A0C87">
      <w:pPr>
        <w:suppressAutoHyphens/>
        <w:autoSpaceDN w:val="0"/>
        <w:spacing w:after="0" w:line="360" w:lineRule="auto"/>
        <w:ind w:firstLine="709"/>
        <w:jc w:val="both"/>
        <w:textAlignment w:val="baseline"/>
        <w:rPr>
          <w:rFonts w:ascii="Arial" w:eastAsia="SimSun" w:hAnsi="Arial" w:cs="Arial"/>
          <w:color w:val="000000" w:themeColor="text1"/>
          <w:kern w:val="3"/>
        </w:rPr>
      </w:pPr>
      <w:r w:rsidRPr="00906F9C">
        <w:rPr>
          <w:rFonts w:ascii="Arial" w:eastAsia="Arial" w:hAnsi="Arial" w:cs="Arial"/>
          <w:color w:val="000000" w:themeColor="text1"/>
          <w:spacing w:val="40"/>
          <w:kern w:val="3"/>
        </w:rPr>
        <w:t>Примечание</w:t>
      </w:r>
      <w:r w:rsidRPr="00906F9C">
        <w:rPr>
          <w:rFonts w:ascii="Arial" w:eastAsia="Arial" w:hAnsi="Arial" w:cs="Arial"/>
          <w:color w:val="000000" w:themeColor="text1"/>
          <w:kern w:val="3"/>
        </w:rPr>
        <w:t xml:space="preserve"> — </w:t>
      </w:r>
      <w:r w:rsidR="00166927" w:rsidRPr="00906F9C">
        <w:rPr>
          <w:rFonts w:ascii="Arial" w:eastAsia="SimSun" w:hAnsi="Arial" w:cs="Arial"/>
          <w:color w:val="000000" w:themeColor="text1"/>
          <w:kern w:val="3"/>
        </w:rPr>
        <w:t>Определение объе</w:t>
      </w:r>
      <w:r w:rsidRPr="00906F9C">
        <w:rPr>
          <w:rFonts w:ascii="Arial" w:eastAsia="SimSun" w:hAnsi="Arial" w:cs="Arial"/>
          <w:color w:val="000000" w:themeColor="text1"/>
          <w:kern w:val="3"/>
        </w:rPr>
        <w:t>ма образцов другими методами допускается при условии, что их погрешность не превышает 0,01 см³.</w:t>
      </w:r>
    </w:p>
    <w:p w14:paraId="0A806984" w14:textId="77777777" w:rsidR="004A0C87" w:rsidRPr="00906F9C" w:rsidRDefault="004A0C87" w:rsidP="004A0C87">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p>
    <w:p w14:paraId="5A39F484" w14:textId="565E0708" w:rsidR="002C7372" w:rsidRPr="00906F9C" w:rsidRDefault="004A0C87" w:rsidP="004A0C87">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Влажность образцов определяют по ГОСТ 16483.7, при определении влажности пробой является образец целиком.</w:t>
      </w:r>
    </w:p>
    <w:p w14:paraId="0CF3BDBC" w14:textId="77777777" w:rsidR="00F723C2" w:rsidRPr="00906F9C" w:rsidRDefault="00F723C2" w:rsidP="0006318C">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p>
    <w:p w14:paraId="7C6660B0" w14:textId="4628A8A2" w:rsidR="002C7372" w:rsidRPr="00906F9C" w:rsidRDefault="002C7372" w:rsidP="0006318C">
      <w:pPr>
        <w:suppressAutoHyphens/>
        <w:autoSpaceDN w:val="0"/>
        <w:spacing w:after="0" w:line="360" w:lineRule="auto"/>
        <w:ind w:firstLine="709"/>
        <w:jc w:val="both"/>
        <w:textAlignment w:val="baseline"/>
        <w:rPr>
          <w:rFonts w:ascii="Arial" w:eastAsia="SimSun" w:hAnsi="Arial" w:cs="Arial"/>
          <w:color w:val="000000" w:themeColor="text1"/>
          <w:kern w:val="3"/>
        </w:rPr>
      </w:pPr>
      <w:r w:rsidRPr="00906F9C">
        <w:rPr>
          <w:rFonts w:ascii="Arial" w:eastAsia="Arial" w:hAnsi="Arial" w:cs="Arial"/>
          <w:color w:val="000000" w:themeColor="text1"/>
          <w:spacing w:val="40"/>
          <w:kern w:val="3"/>
        </w:rPr>
        <w:lastRenderedPageBreak/>
        <w:t>Примечание</w:t>
      </w:r>
      <w:r w:rsidRPr="00906F9C">
        <w:rPr>
          <w:rFonts w:ascii="Arial" w:eastAsia="Arial" w:hAnsi="Arial" w:cs="Arial"/>
          <w:color w:val="000000" w:themeColor="text1"/>
          <w:kern w:val="3"/>
        </w:rPr>
        <w:t xml:space="preserve"> —</w:t>
      </w:r>
      <w:r w:rsidR="004A0C87" w:rsidRPr="00906F9C">
        <w:rPr>
          <w:rFonts w:ascii="Arial" w:eastAsia="Arial" w:hAnsi="Arial" w:cs="Arial"/>
          <w:color w:val="000000" w:themeColor="text1"/>
          <w:kern w:val="3"/>
        </w:rPr>
        <w:t xml:space="preserve"> </w:t>
      </w:r>
      <w:r w:rsidR="00166927" w:rsidRPr="00906F9C">
        <w:rPr>
          <w:rFonts w:ascii="Arial" w:eastAsia="SimSun" w:hAnsi="Arial" w:cs="Arial"/>
          <w:color w:val="000000" w:themeColor="text1"/>
          <w:kern w:val="3"/>
        </w:rPr>
        <w:t>Для пересче</w:t>
      </w:r>
      <w:r w:rsidR="004A0C87" w:rsidRPr="00906F9C">
        <w:rPr>
          <w:rFonts w:ascii="Arial" w:eastAsia="SimSun" w:hAnsi="Arial" w:cs="Arial"/>
          <w:color w:val="000000" w:themeColor="text1"/>
          <w:kern w:val="3"/>
        </w:rPr>
        <w:t xml:space="preserve">та плотности </w:t>
      </w:r>
      <w:r w:rsidR="00166927" w:rsidRPr="00906F9C">
        <w:rPr>
          <w:rFonts w:ascii="Arial" w:eastAsia="SimSun" w:hAnsi="Arial" w:cs="Arial"/>
          <w:color w:val="000000" w:themeColor="text1"/>
          <w:kern w:val="3"/>
        </w:rPr>
        <w:t xml:space="preserve">древесины </w:t>
      </w:r>
      <w:r w:rsidR="004A0C87" w:rsidRPr="00906F9C">
        <w:rPr>
          <w:rFonts w:ascii="Arial" w:eastAsia="SimSun" w:hAnsi="Arial" w:cs="Arial"/>
          <w:color w:val="000000" w:themeColor="text1"/>
          <w:kern w:val="3"/>
        </w:rPr>
        <w:t xml:space="preserve">при влажности в момент испытания к плотности при влажности 12 % массу образцов </w:t>
      </w:r>
      <w:r w:rsidR="00E83E1C" w:rsidRPr="00906F9C">
        <w:rPr>
          <w:rFonts w:ascii="Arial" w:eastAsia="SimSun" w:hAnsi="Arial" w:cs="Arial"/>
          <w:color w:val="000000" w:themeColor="text1"/>
          <w:kern w:val="3"/>
        </w:rPr>
        <w:t>измеряют</w:t>
      </w:r>
      <w:r w:rsidR="004A0C87" w:rsidRPr="00906F9C">
        <w:rPr>
          <w:rFonts w:ascii="Arial" w:eastAsia="SimSun" w:hAnsi="Arial" w:cs="Arial"/>
          <w:color w:val="000000" w:themeColor="text1"/>
          <w:kern w:val="3"/>
        </w:rPr>
        <w:t xml:space="preserve"> в бюксах с погрешностью не более 0,001 г.</w:t>
      </w:r>
    </w:p>
    <w:p w14:paraId="20DA16A3" w14:textId="77777777" w:rsidR="00166927" w:rsidRPr="00906F9C" w:rsidRDefault="00166927" w:rsidP="0006318C">
      <w:pPr>
        <w:suppressAutoHyphens/>
        <w:autoSpaceDN w:val="0"/>
        <w:spacing w:after="0" w:line="360" w:lineRule="auto"/>
        <w:ind w:firstLine="709"/>
        <w:jc w:val="both"/>
        <w:textAlignment w:val="baseline"/>
        <w:rPr>
          <w:rFonts w:ascii="Arial" w:eastAsia="SimSun" w:hAnsi="Arial" w:cs="Arial"/>
          <w:color w:val="000000" w:themeColor="text1"/>
          <w:kern w:val="3"/>
        </w:rPr>
      </w:pPr>
    </w:p>
    <w:p w14:paraId="4B2A7DD0" w14:textId="09C177B9" w:rsidR="004A0C87" w:rsidRPr="00906F9C" w:rsidRDefault="00F723C2" w:rsidP="004A0C87">
      <w:pPr>
        <w:suppressAutoHyphens/>
        <w:autoSpaceDN w:val="0"/>
        <w:spacing w:after="0" w:line="360" w:lineRule="auto"/>
        <w:ind w:firstLine="709"/>
        <w:jc w:val="both"/>
        <w:textAlignment w:val="baseline"/>
        <w:rPr>
          <w:rFonts w:ascii="Arial" w:eastAsia="SimSun" w:hAnsi="Arial" w:cs="Arial"/>
          <w:b/>
          <w:color w:val="000000" w:themeColor="text1"/>
          <w:kern w:val="3"/>
          <w:sz w:val="24"/>
          <w:szCs w:val="24"/>
        </w:rPr>
      </w:pPr>
      <w:r w:rsidRPr="00906F9C">
        <w:rPr>
          <w:rFonts w:ascii="Arial" w:eastAsia="SimSun" w:hAnsi="Arial" w:cs="Arial"/>
          <w:b/>
          <w:color w:val="000000" w:themeColor="text1"/>
          <w:kern w:val="3"/>
          <w:sz w:val="24"/>
          <w:szCs w:val="24"/>
        </w:rPr>
        <w:t>6.2</w:t>
      </w:r>
      <w:r w:rsidR="00A6010E" w:rsidRPr="00906F9C">
        <w:rPr>
          <w:rFonts w:ascii="Arial" w:eastAsia="SimSun" w:hAnsi="Arial" w:cs="Arial"/>
          <w:b/>
          <w:color w:val="000000" w:themeColor="text1"/>
          <w:kern w:val="3"/>
          <w:sz w:val="24"/>
          <w:szCs w:val="24"/>
        </w:rPr>
        <w:t> </w:t>
      </w:r>
      <w:r w:rsidR="004A0C87" w:rsidRPr="00906F9C">
        <w:rPr>
          <w:rFonts w:ascii="Arial" w:eastAsia="SimSun" w:hAnsi="Arial" w:cs="Arial"/>
          <w:b/>
          <w:color w:val="000000" w:themeColor="text1"/>
          <w:kern w:val="3"/>
          <w:sz w:val="24"/>
          <w:szCs w:val="24"/>
        </w:rPr>
        <w:t>Определение парциальной плотности</w:t>
      </w:r>
      <w:r w:rsidR="00C57015" w:rsidRPr="00906F9C">
        <w:rPr>
          <w:rFonts w:ascii="Arial" w:eastAsia="SimSun" w:hAnsi="Arial" w:cs="Arial"/>
          <w:b/>
          <w:color w:val="000000" w:themeColor="text1"/>
          <w:kern w:val="3"/>
          <w:sz w:val="24"/>
          <w:szCs w:val="24"/>
        </w:rPr>
        <w:t xml:space="preserve"> и плотности в абсолютно сухом состоянии</w:t>
      </w:r>
    </w:p>
    <w:p w14:paraId="7E983FFD" w14:textId="11AF7FFA" w:rsidR="002C7372" w:rsidRPr="00906F9C" w:rsidRDefault="004A0C87" w:rsidP="004A0C87">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Для определения парциальной плотности влажность образцов должна быть ниже точки насыщения волокон. Размеры и масса обра</w:t>
      </w:r>
      <w:r w:rsidR="00D27B84" w:rsidRPr="00906F9C">
        <w:rPr>
          <w:rFonts w:ascii="Arial" w:eastAsia="SimSun" w:hAnsi="Arial" w:cs="Arial"/>
          <w:color w:val="000000" w:themeColor="text1"/>
          <w:kern w:val="3"/>
          <w:sz w:val="24"/>
          <w:szCs w:val="24"/>
        </w:rPr>
        <w:t xml:space="preserve">зцов должны быть измерены по </w:t>
      </w:r>
      <w:r w:rsidRPr="00906F9C">
        <w:rPr>
          <w:rFonts w:ascii="Arial" w:eastAsia="SimSun" w:hAnsi="Arial" w:cs="Arial"/>
          <w:color w:val="000000" w:themeColor="text1"/>
          <w:kern w:val="3"/>
          <w:sz w:val="24"/>
          <w:szCs w:val="24"/>
        </w:rPr>
        <w:t>6.1. После измерений образцы должны быть высушены до постоянной массы по ГОСТ</w:t>
      </w:r>
      <w:r w:rsidR="00E83E1C" w:rsidRPr="00906F9C">
        <w:rPr>
          <w:rFonts w:ascii="Arial" w:eastAsia="SimSun" w:hAnsi="Arial" w:cs="Arial"/>
          <w:color w:val="000000" w:themeColor="text1"/>
          <w:kern w:val="3"/>
          <w:sz w:val="24"/>
          <w:szCs w:val="24"/>
        </w:rPr>
        <w:t> </w:t>
      </w:r>
      <w:r w:rsidRPr="00906F9C">
        <w:rPr>
          <w:rFonts w:ascii="Arial" w:eastAsia="SimSun" w:hAnsi="Arial" w:cs="Arial"/>
          <w:color w:val="000000" w:themeColor="text1"/>
          <w:kern w:val="3"/>
          <w:sz w:val="24"/>
          <w:szCs w:val="24"/>
        </w:rPr>
        <w:t>16483.7 и охлаждены в эксикаторе. После охлаждения размеры и масса образцов дол</w:t>
      </w:r>
      <w:r w:rsidR="00D27B84" w:rsidRPr="00906F9C">
        <w:rPr>
          <w:rFonts w:ascii="Arial" w:eastAsia="SimSun" w:hAnsi="Arial" w:cs="Arial"/>
          <w:color w:val="000000" w:themeColor="text1"/>
          <w:kern w:val="3"/>
          <w:sz w:val="24"/>
          <w:szCs w:val="24"/>
        </w:rPr>
        <w:t xml:space="preserve">жны быть повторно измерены по </w:t>
      </w:r>
      <w:r w:rsidRPr="00906F9C">
        <w:rPr>
          <w:rFonts w:ascii="Arial" w:eastAsia="SimSun" w:hAnsi="Arial" w:cs="Arial"/>
          <w:color w:val="000000" w:themeColor="text1"/>
          <w:kern w:val="3"/>
          <w:sz w:val="24"/>
          <w:szCs w:val="24"/>
        </w:rPr>
        <w:t>6.1</w:t>
      </w:r>
      <w:r w:rsidR="00721D42" w:rsidRPr="00906F9C">
        <w:rPr>
          <w:rFonts w:ascii="Arial" w:eastAsia="SimSun" w:hAnsi="Arial" w:cs="Arial"/>
          <w:color w:val="000000" w:themeColor="text1"/>
          <w:kern w:val="3"/>
          <w:sz w:val="24"/>
          <w:szCs w:val="24"/>
        </w:rPr>
        <w:t xml:space="preserve"> для определения </w:t>
      </w:r>
      <w:bookmarkStart w:id="7" w:name="_Hlk199489913"/>
      <w:r w:rsidR="00721D42" w:rsidRPr="00906F9C">
        <w:rPr>
          <w:rFonts w:ascii="Arial" w:eastAsia="SimSun" w:hAnsi="Arial" w:cs="Arial"/>
          <w:color w:val="000000" w:themeColor="text1"/>
          <w:kern w:val="3"/>
          <w:sz w:val="24"/>
          <w:szCs w:val="24"/>
        </w:rPr>
        <w:t>плотности в абсолютно сухом состоянии</w:t>
      </w:r>
      <w:bookmarkEnd w:id="7"/>
      <w:r w:rsidRPr="00906F9C">
        <w:rPr>
          <w:rFonts w:ascii="Arial" w:eastAsia="SimSun" w:hAnsi="Arial" w:cs="Arial"/>
          <w:color w:val="000000" w:themeColor="text1"/>
          <w:kern w:val="3"/>
          <w:sz w:val="24"/>
          <w:szCs w:val="24"/>
        </w:rPr>
        <w:t>.</w:t>
      </w:r>
    </w:p>
    <w:p w14:paraId="65784D12" w14:textId="639DBCBF" w:rsidR="004A0C87" w:rsidRPr="00906F9C" w:rsidRDefault="00F723C2" w:rsidP="004A0C87">
      <w:pPr>
        <w:suppressAutoHyphens/>
        <w:autoSpaceDN w:val="0"/>
        <w:spacing w:after="0" w:line="360" w:lineRule="auto"/>
        <w:ind w:firstLine="709"/>
        <w:jc w:val="both"/>
        <w:textAlignment w:val="baseline"/>
        <w:rPr>
          <w:rFonts w:ascii="Arial" w:eastAsia="SimSun" w:hAnsi="Arial" w:cs="Arial"/>
          <w:b/>
          <w:color w:val="000000" w:themeColor="text1"/>
          <w:kern w:val="3"/>
          <w:sz w:val="24"/>
          <w:szCs w:val="24"/>
        </w:rPr>
      </w:pPr>
      <w:r w:rsidRPr="00906F9C">
        <w:rPr>
          <w:rFonts w:ascii="Arial" w:eastAsia="SimSun" w:hAnsi="Arial" w:cs="Arial"/>
          <w:b/>
          <w:color w:val="000000" w:themeColor="text1"/>
          <w:kern w:val="3"/>
          <w:sz w:val="24"/>
          <w:szCs w:val="24"/>
        </w:rPr>
        <w:t>6.3</w:t>
      </w:r>
      <w:r w:rsidR="00A6010E" w:rsidRPr="00906F9C">
        <w:rPr>
          <w:rFonts w:ascii="Arial" w:eastAsia="SimSun" w:hAnsi="Arial" w:cs="Arial"/>
          <w:b/>
          <w:color w:val="000000" w:themeColor="text1"/>
          <w:kern w:val="3"/>
          <w:sz w:val="24"/>
          <w:szCs w:val="24"/>
        </w:rPr>
        <w:t> </w:t>
      </w:r>
      <w:r w:rsidR="004A0C87" w:rsidRPr="00906F9C">
        <w:rPr>
          <w:rFonts w:ascii="Arial" w:eastAsia="SimSun" w:hAnsi="Arial" w:cs="Arial"/>
          <w:b/>
          <w:color w:val="000000" w:themeColor="text1"/>
          <w:kern w:val="3"/>
          <w:sz w:val="24"/>
          <w:szCs w:val="24"/>
        </w:rPr>
        <w:t>Определение базисной плотности</w:t>
      </w:r>
    </w:p>
    <w:p w14:paraId="31DBB716" w14:textId="0C25EA18" w:rsidR="002C7372" w:rsidRPr="00906F9C" w:rsidRDefault="004A0C87" w:rsidP="004A0C87">
      <w:pPr>
        <w:suppressAutoHyphens/>
        <w:autoSpaceDN w:val="0"/>
        <w:spacing w:after="0" w:line="360" w:lineRule="auto"/>
        <w:ind w:firstLine="709"/>
        <w:jc w:val="both"/>
        <w:textAlignment w:val="baseline"/>
        <w:rPr>
          <w:rFonts w:ascii="Arial" w:eastAsia="Arial" w:hAnsi="Arial" w:cs="Arial"/>
          <w:color w:val="000000" w:themeColor="text1"/>
          <w:sz w:val="24"/>
          <w:szCs w:val="24"/>
        </w:rPr>
      </w:pPr>
      <w:r w:rsidRPr="00906F9C">
        <w:rPr>
          <w:rFonts w:ascii="Arial" w:eastAsia="SimSun" w:hAnsi="Arial" w:cs="Arial"/>
          <w:color w:val="000000" w:themeColor="text1"/>
          <w:kern w:val="3"/>
          <w:sz w:val="24"/>
          <w:szCs w:val="24"/>
        </w:rPr>
        <w:t xml:space="preserve">Для определения базисной плотности влажность образцов должна быть выше точки насыщения волокон. При меньшей влажности образцы должны быть вымочены в воде при температуре </w:t>
      </w:r>
      <w:r w:rsidR="00E83E1C" w:rsidRPr="00906F9C">
        <w:rPr>
          <w:rFonts w:ascii="Arial" w:eastAsia="SimSun" w:hAnsi="Arial" w:cs="Arial"/>
          <w:color w:val="000000" w:themeColor="text1"/>
          <w:kern w:val="3"/>
          <w:sz w:val="24"/>
          <w:szCs w:val="24"/>
        </w:rPr>
        <w:t xml:space="preserve">(20 ± 2) °С </w:t>
      </w:r>
      <w:r w:rsidRPr="00906F9C">
        <w:rPr>
          <w:rFonts w:ascii="Arial" w:eastAsia="SimSun" w:hAnsi="Arial" w:cs="Arial"/>
          <w:color w:val="000000" w:themeColor="text1"/>
          <w:kern w:val="3"/>
          <w:sz w:val="24"/>
          <w:szCs w:val="24"/>
        </w:rPr>
        <w:t>до прекращения изменения размеров. После измерения размеров об</w:t>
      </w:r>
      <w:r w:rsidR="00D27B84" w:rsidRPr="00906F9C">
        <w:rPr>
          <w:rFonts w:ascii="Arial" w:eastAsia="SimSun" w:hAnsi="Arial" w:cs="Arial"/>
          <w:color w:val="000000" w:themeColor="text1"/>
          <w:kern w:val="3"/>
          <w:sz w:val="24"/>
          <w:szCs w:val="24"/>
        </w:rPr>
        <w:t xml:space="preserve">разцов по </w:t>
      </w:r>
      <w:r w:rsidRPr="00906F9C">
        <w:rPr>
          <w:rFonts w:ascii="Arial" w:eastAsia="SimSun" w:hAnsi="Arial" w:cs="Arial"/>
          <w:color w:val="000000" w:themeColor="text1"/>
          <w:kern w:val="3"/>
          <w:sz w:val="24"/>
          <w:szCs w:val="24"/>
        </w:rPr>
        <w:t xml:space="preserve">6.1 образцы </w:t>
      </w:r>
      <w:r w:rsidR="00D27B84" w:rsidRPr="00906F9C">
        <w:rPr>
          <w:rFonts w:ascii="Arial" w:eastAsia="SimSun" w:hAnsi="Arial" w:cs="Arial"/>
          <w:color w:val="000000" w:themeColor="text1"/>
          <w:kern w:val="3"/>
          <w:sz w:val="24"/>
          <w:szCs w:val="24"/>
        </w:rPr>
        <w:t xml:space="preserve">должны быть высушены согласно </w:t>
      </w:r>
      <w:r w:rsidRPr="00906F9C">
        <w:rPr>
          <w:rFonts w:ascii="Arial" w:eastAsia="SimSun" w:hAnsi="Arial" w:cs="Arial"/>
          <w:color w:val="000000" w:themeColor="text1"/>
          <w:kern w:val="3"/>
          <w:sz w:val="24"/>
          <w:szCs w:val="24"/>
        </w:rPr>
        <w:t>6.2, и масса обр</w:t>
      </w:r>
      <w:r w:rsidR="00D27B84" w:rsidRPr="00906F9C">
        <w:rPr>
          <w:rFonts w:ascii="Arial" w:eastAsia="SimSun" w:hAnsi="Arial" w:cs="Arial"/>
          <w:color w:val="000000" w:themeColor="text1"/>
          <w:kern w:val="3"/>
          <w:sz w:val="24"/>
          <w:szCs w:val="24"/>
        </w:rPr>
        <w:t xml:space="preserve">азцов должна быть измерена по </w:t>
      </w:r>
      <w:r w:rsidRPr="00906F9C">
        <w:rPr>
          <w:rFonts w:ascii="Arial" w:eastAsia="SimSun" w:hAnsi="Arial" w:cs="Arial"/>
          <w:color w:val="000000" w:themeColor="text1"/>
          <w:kern w:val="3"/>
          <w:sz w:val="24"/>
          <w:szCs w:val="24"/>
        </w:rPr>
        <w:t>6.1.</w:t>
      </w:r>
    </w:p>
    <w:p w14:paraId="2BCDB4B7" w14:textId="04741EA7" w:rsidR="002C7372" w:rsidRPr="00EA1FB1" w:rsidRDefault="00F723C2" w:rsidP="00EA1FB1">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EA1FB1">
        <w:rPr>
          <w:rFonts w:ascii="Arial" w:eastAsia="Times New Roman" w:hAnsi="Arial" w:cs="Arial"/>
          <w:b/>
          <w:bCs/>
          <w:color w:val="000000" w:themeColor="text1"/>
          <w:sz w:val="28"/>
          <w:szCs w:val="28"/>
        </w:rPr>
        <w:t>7</w:t>
      </w:r>
      <w:r w:rsidR="00EA1FB1" w:rsidRPr="00EA1FB1">
        <w:rPr>
          <w:rFonts w:ascii="Arial" w:eastAsia="Times New Roman" w:hAnsi="Arial" w:cs="Arial"/>
          <w:b/>
          <w:bCs/>
          <w:color w:val="000000" w:themeColor="text1"/>
          <w:sz w:val="28"/>
          <w:szCs w:val="28"/>
        </w:rPr>
        <w:t> </w:t>
      </w:r>
      <w:r w:rsidR="002C7372" w:rsidRPr="00EA1FB1">
        <w:rPr>
          <w:rFonts w:ascii="Arial" w:eastAsia="Times New Roman" w:hAnsi="Arial" w:cs="Arial"/>
          <w:b/>
          <w:bCs/>
          <w:color w:val="000000" w:themeColor="text1"/>
          <w:sz w:val="28"/>
          <w:szCs w:val="28"/>
        </w:rPr>
        <w:t>Обработка результатов</w:t>
      </w:r>
    </w:p>
    <w:p w14:paraId="0D9A8815" w14:textId="5846394F" w:rsidR="002C7372" w:rsidRPr="00906F9C" w:rsidRDefault="00F723C2" w:rsidP="00F723C2">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7.1</w:t>
      </w:r>
      <w:r w:rsidR="00A6010E" w:rsidRPr="00906F9C">
        <w:rPr>
          <w:rFonts w:ascii="Arial" w:eastAsia="SimSun" w:hAnsi="Arial" w:cs="Arial"/>
          <w:color w:val="000000" w:themeColor="text1"/>
          <w:kern w:val="3"/>
          <w:sz w:val="24"/>
          <w:szCs w:val="24"/>
        </w:rPr>
        <w:t> </w:t>
      </w:r>
      <w:r w:rsidR="00902910" w:rsidRPr="00906F9C">
        <w:rPr>
          <w:rFonts w:ascii="Arial" w:eastAsia="SimSun" w:hAnsi="Arial" w:cs="Arial"/>
          <w:color w:val="000000" w:themeColor="text1"/>
          <w:kern w:val="3"/>
          <w:sz w:val="24"/>
          <w:szCs w:val="24"/>
        </w:rPr>
        <w:t>Плотность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oMath>
      <w:r w:rsidR="00902910" w:rsidRPr="00906F9C">
        <w:rPr>
          <w:rFonts w:ascii="Arial" w:eastAsia="SimSun" w:hAnsi="Arial" w:cs="Arial"/>
          <w:color w:val="000000" w:themeColor="text1"/>
          <w:kern w:val="3"/>
          <w:sz w:val="24"/>
          <w:szCs w:val="24"/>
        </w:rPr>
        <w:t xml:space="preserve">) каждого образца при влажности </w:t>
      </w:r>
      <m:oMath>
        <m:r>
          <w:rPr>
            <w:rFonts w:ascii="Cambria Math" w:eastAsia="SimSun" w:hAnsi="Cambria Math" w:cs="Arial"/>
            <w:color w:val="000000" w:themeColor="text1"/>
            <w:kern w:val="3"/>
            <w:sz w:val="28"/>
            <w:szCs w:val="28"/>
          </w:rPr>
          <m:t xml:space="preserve">W </m:t>
        </m:r>
      </m:oMath>
      <w:r w:rsidR="00902910" w:rsidRPr="00906F9C">
        <w:rPr>
          <w:rFonts w:ascii="Arial" w:eastAsia="SimSun" w:hAnsi="Arial" w:cs="Arial"/>
          <w:color w:val="000000" w:themeColor="text1"/>
          <w:kern w:val="3"/>
          <w:sz w:val="24"/>
          <w:szCs w:val="24"/>
        </w:rPr>
        <w:t xml:space="preserve">в момент испытания должна быть рассчитана в килограммах на метр кубический или в граммах на </w:t>
      </w:r>
      <w:r w:rsidR="00D27B84" w:rsidRPr="00906F9C">
        <w:rPr>
          <w:rFonts w:ascii="Arial" w:eastAsia="SimSun" w:hAnsi="Arial" w:cs="Arial"/>
          <w:color w:val="000000" w:themeColor="text1"/>
          <w:kern w:val="3"/>
          <w:sz w:val="24"/>
          <w:szCs w:val="24"/>
        </w:rPr>
        <w:t>сантиметр кубический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98"/>
        <w:gridCol w:w="7136"/>
        <w:gridCol w:w="1034"/>
      </w:tblGrid>
      <w:tr w:rsidR="00906F9C" w:rsidRPr="00906F9C" w14:paraId="142577B0" w14:textId="77777777" w:rsidTr="007E0DBC">
        <w:trPr>
          <w:trHeight w:val="1024"/>
        </w:trPr>
        <w:tc>
          <w:tcPr>
            <w:tcW w:w="8603" w:type="dxa"/>
            <w:gridSpan w:val="3"/>
            <w:vAlign w:val="center"/>
          </w:tcPr>
          <w:p w14:paraId="7B752EC6" w14:textId="63F6AB67" w:rsidR="00BB1376"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r>
                  <w:rPr>
                    <w:rFonts w:ascii="Cambria Math" w:eastAsia="Calibri" w:hAnsi="Cambria Math" w:cs="Arial"/>
                    <w:color w:val="000000" w:themeColor="text1"/>
                    <w:sz w:val="28"/>
                    <w:szCs w:val="28"/>
                  </w:rPr>
                  <m:t>=</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w</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rPr>
                          <m:t>w</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 xml:space="preserve">w </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h</m:t>
                        </m:r>
                      </m:e>
                      <m:sub>
                        <m:r>
                          <w:rPr>
                            <w:rFonts w:ascii="Cambria Math" w:eastAsia="Calibri" w:hAnsi="Cambria Math" w:cs="Arial"/>
                            <w:color w:val="000000" w:themeColor="text1"/>
                            <w:sz w:val="28"/>
                            <w:szCs w:val="28"/>
                          </w:rPr>
                          <m:t>w</m:t>
                        </m:r>
                      </m:sub>
                    </m:sSub>
                  </m:den>
                </m:f>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w</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V</m:t>
                        </m:r>
                      </m:e>
                      <m:sub>
                        <m:r>
                          <w:rPr>
                            <w:rFonts w:ascii="Cambria Math" w:eastAsia="Calibri" w:hAnsi="Cambria Math" w:cs="Arial"/>
                            <w:color w:val="000000" w:themeColor="text1"/>
                            <w:sz w:val="28"/>
                            <w:szCs w:val="28"/>
                          </w:rPr>
                          <m:t>w</m:t>
                        </m:r>
                      </m:sub>
                    </m:sSub>
                  </m:den>
                </m:f>
                <m:r>
                  <w:rPr>
                    <w:rFonts w:ascii="Cambria Math" w:eastAsia="Calibri" w:hAnsi="Cambria Math" w:cs="Arial"/>
                    <w:color w:val="000000" w:themeColor="text1"/>
                    <w:sz w:val="28"/>
                    <w:szCs w:val="28"/>
                  </w:rPr>
                  <m:t xml:space="preserve">, </m:t>
                </m:r>
              </m:oMath>
            </m:oMathPara>
          </w:p>
        </w:tc>
        <w:tc>
          <w:tcPr>
            <w:tcW w:w="1034" w:type="dxa"/>
            <w:vAlign w:val="center"/>
          </w:tcPr>
          <w:p w14:paraId="59906953" w14:textId="77777777" w:rsidR="00BB1376" w:rsidRPr="00906F9C" w:rsidRDefault="00BB1376"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(1)</w:t>
            </w:r>
          </w:p>
        </w:tc>
      </w:tr>
      <w:tr w:rsidR="00906F9C" w:rsidRPr="00906F9C" w14:paraId="523094BD" w14:textId="77777777" w:rsidTr="009672DA">
        <w:tc>
          <w:tcPr>
            <w:tcW w:w="769" w:type="dxa"/>
          </w:tcPr>
          <w:p w14:paraId="7C6D48F1" w14:textId="77777777" w:rsidR="00BB1376" w:rsidRPr="00906F9C" w:rsidRDefault="00BB1376"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698" w:type="dxa"/>
          </w:tcPr>
          <w:p w14:paraId="079433A0" w14:textId="3E5702A9" w:rsidR="00BB1376" w:rsidRPr="00906F9C" w:rsidRDefault="00902910" w:rsidP="009672D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w</m:t>
                    </m:r>
                  </m:sub>
                </m:sSub>
              </m:oMath>
            </m:oMathPara>
          </w:p>
        </w:tc>
        <w:tc>
          <w:tcPr>
            <w:tcW w:w="8170" w:type="dxa"/>
            <w:gridSpan w:val="2"/>
          </w:tcPr>
          <w:p w14:paraId="5B8D2E28" w14:textId="700BBA2A" w:rsidR="00BB1376" w:rsidRPr="00906F9C" w:rsidRDefault="00BB1376"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7E0DBC" w:rsidRPr="00906F9C">
              <w:rPr>
                <w:rFonts w:ascii="Arial" w:eastAsia="Arial" w:hAnsi="Arial" w:cs="Arial"/>
                <w:color w:val="000000" w:themeColor="text1"/>
                <w:sz w:val="24"/>
                <w:szCs w:val="24"/>
              </w:rPr>
              <w:t xml:space="preserve">масса образца при влажности </w:t>
            </w:r>
            <m:oMath>
              <m:r>
                <w:rPr>
                  <w:rFonts w:ascii="Cambria Math" w:eastAsia="SimSun" w:hAnsi="Cambria Math" w:cs="Arial"/>
                  <w:color w:val="000000" w:themeColor="text1"/>
                  <w:kern w:val="3"/>
                  <w:sz w:val="28"/>
                  <w:szCs w:val="28"/>
                </w:rPr>
                <m:t>W</m:t>
              </m:r>
            </m:oMath>
            <w:r w:rsidR="007E0DBC" w:rsidRPr="00906F9C">
              <w:rPr>
                <w:rFonts w:ascii="Arial" w:eastAsia="Arial" w:hAnsi="Arial" w:cs="Arial"/>
                <w:color w:val="000000" w:themeColor="text1"/>
                <w:sz w:val="24"/>
                <w:szCs w:val="24"/>
              </w:rPr>
              <w:t>, кг (г);</w:t>
            </w:r>
          </w:p>
        </w:tc>
      </w:tr>
      <w:tr w:rsidR="00906F9C" w:rsidRPr="00906F9C" w14:paraId="234CF1FB" w14:textId="77777777" w:rsidTr="009672DA">
        <w:tc>
          <w:tcPr>
            <w:tcW w:w="769" w:type="dxa"/>
          </w:tcPr>
          <w:p w14:paraId="66A9439E" w14:textId="77777777" w:rsidR="009672DA" w:rsidRPr="00906F9C" w:rsidRDefault="009672DA"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0693EBCE" w14:textId="77777777" w:rsidR="009672DA" w:rsidRPr="00906F9C" w:rsidRDefault="006428B0" w:rsidP="009672D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rPr>
                      <m:t>w</m:t>
                    </m:r>
                  </m:sub>
                </m:sSub>
              </m:oMath>
            </m:oMathPara>
          </w:p>
        </w:tc>
        <w:tc>
          <w:tcPr>
            <w:tcW w:w="8170" w:type="dxa"/>
            <w:gridSpan w:val="2"/>
          </w:tcPr>
          <w:p w14:paraId="73C9E46C" w14:textId="77777777" w:rsidR="009672DA" w:rsidRPr="00906F9C" w:rsidRDefault="009672DA"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длина образца при влажности </w:t>
            </w:r>
            <m:oMath>
              <m:r>
                <w:rPr>
                  <w:rFonts w:ascii="Cambria Math" w:eastAsia="SimSun" w:hAnsi="Cambria Math" w:cs="Arial"/>
                  <w:color w:val="000000" w:themeColor="text1"/>
                  <w:kern w:val="3"/>
                  <w:sz w:val="28"/>
                  <w:szCs w:val="28"/>
                </w:rPr>
                <m:t>W</m:t>
              </m:r>
            </m:oMath>
            <w:r w:rsidRPr="00906F9C">
              <w:rPr>
                <w:rFonts w:ascii="Arial" w:eastAsia="Arial" w:hAnsi="Arial" w:cs="Arial"/>
                <w:color w:val="000000" w:themeColor="text1"/>
                <w:sz w:val="24"/>
                <w:szCs w:val="24"/>
              </w:rPr>
              <w:t>, м (см);</w:t>
            </w:r>
          </w:p>
        </w:tc>
      </w:tr>
      <w:tr w:rsidR="00906F9C" w:rsidRPr="00906F9C" w14:paraId="7D1CF9C2" w14:textId="77777777" w:rsidTr="009672DA">
        <w:tc>
          <w:tcPr>
            <w:tcW w:w="769" w:type="dxa"/>
          </w:tcPr>
          <w:p w14:paraId="05B33A6E" w14:textId="77777777" w:rsidR="009672DA" w:rsidRPr="00906F9C" w:rsidRDefault="009672DA"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47D53A9E" w14:textId="77777777" w:rsidR="009672DA" w:rsidRPr="00906F9C" w:rsidRDefault="006428B0" w:rsidP="009672D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w</m:t>
                    </m:r>
                  </m:sub>
                </m:sSub>
              </m:oMath>
            </m:oMathPara>
          </w:p>
        </w:tc>
        <w:tc>
          <w:tcPr>
            <w:tcW w:w="8170" w:type="dxa"/>
            <w:gridSpan w:val="2"/>
          </w:tcPr>
          <w:p w14:paraId="5A36A320" w14:textId="77777777" w:rsidR="009672DA" w:rsidRPr="00906F9C" w:rsidRDefault="009672DA"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ширина образца при влажности </w:t>
            </w:r>
            <m:oMath>
              <m:r>
                <w:rPr>
                  <w:rFonts w:ascii="Cambria Math" w:eastAsia="SimSun" w:hAnsi="Cambria Math" w:cs="Arial"/>
                  <w:color w:val="000000" w:themeColor="text1"/>
                  <w:kern w:val="3"/>
                  <w:sz w:val="28"/>
                  <w:szCs w:val="28"/>
                </w:rPr>
                <m:t>W</m:t>
              </m:r>
            </m:oMath>
            <w:r w:rsidRPr="00906F9C">
              <w:rPr>
                <w:rFonts w:ascii="Arial" w:eastAsia="Arial" w:hAnsi="Arial" w:cs="Arial"/>
                <w:color w:val="000000" w:themeColor="text1"/>
                <w:sz w:val="24"/>
                <w:szCs w:val="24"/>
              </w:rPr>
              <w:t>, м (см);</w:t>
            </w:r>
          </w:p>
        </w:tc>
      </w:tr>
      <w:tr w:rsidR="00906F9C" w:rsidRPr="00906F9C" w14:paraId="2455E4D3" w14:textId="77777777" w:rsidTr="009672DA">
        <w:tc>
          <w:tcPr>
            <w:tcW w:w="769" w:type="dxa"/>
          </w:tcPr>
          <w:p w14:paraId="33AFAF59" w14:textId="77777777" w:rsidR="009672DA" w:rsidRPr="00906F9C" w:rsidRDefault="009672DA"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75E6C45E" w14:textId="77777777" w:rsidR="009672DA" w:rsidRPr="00906F9C" w:rsidRDefault="006428B0" w:rsidP="009672D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h</m:t>
                    </m:r>
                  </m:e>
                  <m:sub>
                    <m:r>
                      <w:rPr>
                        <w:rFonts w:ascii="Cambria Math" w:eastAsia="Calibri" w:hAnsi="Cambria Math" w:cs="Arial"/>
                        <w:color w:val="000000" w:themeColor="text1"/>
                        <w:sz w:val="28"/>
                        <w:szCs w:val="28"/>
                      </w:rPr>
                      <m:t>w</m:t>
                    </m:r>
                  </m:sub>
                </m:sSub>
              </m:oMath>
            </m:oMathPara>
          </w:p>
        </w:tc>
        <w:tc>
          <w:tcPr>
            <w:tcW w:w="8170" w:type="dxa"/>
            <w:gridSpan w:val="2"/>
          </w:tcPr>
          <w:p w14:paraId="31083E97" w14:textId="77777777" w:rsidR="009672DA" w:rsidRPr="00906F9C" w:rsidRDefault="009672DA"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высота образца при влажности </w:t>
            </w:r>
            <m:oMath>
              <m:r>
                <w:rPr>
                  <w:rFonts w:ascii="Cambria Math" w:eastAsia="SimSun" w:hAnsi="Cambria Math" w:cs="Arial"/>
                  <w:color w:val="000000" w:themeColor="text1"/>
                  <w:kern w:val="3"/>
                  <w:sz w:val="28"/>
                  <w:szCs w:val="28"/>
                </w:rPr>
                <m:t>W</m:t>
              </m:r>
            </m:oMath>
            <w:r w:rsidRPr="00906F9C">
              <w:rPr>
                <w:rFonts w:ascii="Arial" w:eastAsia="Arial" w:hAnsi="Arial" w:cs="Arial"/>
                <w:color w:val="000000" w:themeColor="text1"/>
                <w:sz w:val="24"/>
                <w:szCs w:val="24"/>
              </w:rPr>
              <w:t>, м (см);</w:t>
            </w:r>
          </w:p>
        </w:tc>
      </w:tr>
      <w:tr w:rsidR="00906F9C" w:rsidRPr="00906F9C" w14:paraId="2D93C2FD" w14:textId="77777777" w:rsidTr="009672DA">
        <w:tc>
          <w:tcPr>
            <w:tcW w:w="769" w:type="dxa"/>
          </w:tcPr>
          <w:p w14:paraId="0A63BE01" w14:textId="77777777" w:rsidR="00BB1376" w:rsidRPr="00906F9C" w:rsidRDefault="00BB1376"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2F7CECA7" w14:textId="37FDBE21" w:rsidR="00BB1376" w:rsidRPr="00906F9C" w:rsidRDefault="006428B0" w:rsidP="009672DA">
            <w:pPr>
              <w:tabs>
                <w:tab w:val="left" w:pos="1024"/>
              </w:tabs>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V</m:t>
                    </m:r>
                  </m:e>
                  <m:sub>
                    <m:r>
                      <w:rPr>
                        <w:rFonts w:ascii="Cambria Math" w:eastAsia="Calibri" w:hAnsi="Cambria Math" w:cs="Arial"/>
                        <w:color w:val="000000" w:themeColor="text1"/>
                        <w:sz w:val="28"/>
                        <w:szCs w:val="28"/>
                      </w:rPr>
                      <m:t>w</m:t>
                    </m:r>
                  </m:sub>
                </m:sSub>
              </m:oMath>
            </m:oMathPara>
          </w:p>
        </w:tc>
        <w:tc>
          <w:tcPr>
            <w:tcW w:w="8170" w:type="dxa"/>
            <w:gridSpan w:val="2"/>
          </w:tcPr>
          <w:p w14:paraId="668F96A9" w14:textId="4A4EDDDE" w:rsidR="00BB1376" w:rsidRPr="00906F9C" w:rsidRDefault="00BB1376"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363687" w:rsidRPr="00906F9C">
              <w:rPr>
                <w:rFonts w:ascii="Arial" w:eastAsia="Arial" w:hAnsi="Arial" w:cs="Arial"/>
                <w:color w:val="000000" w:themeColor="text1"/>
                <w:sz w:val="24"/>
                <w:szCs w:val="24"/>
              </w:rPr>
              <w:t>объе</w:t>
            </w:r>
            <w:r w:rsidR="00150D8A" w:rsidRPr="00906F9C">
              <w:rPr>
                <w:rFonts w:ascii="Arial" w:eastAsia="Arial" w:hAnsi="Arial" w:cs="Arial"/>
                <w:color w:val="000000" w:themeColor="text1"/>
                <w:sz w:val="24"/>
                <w:szCs w:val="24"/>
              </w:rPr>
              <w:t xml:space="preserve">м образца при влажности </w:t>
            </w:r>
            <m:oMath>
              <m:r>
                <w:rPr>
                  <w:rFonts w:ascii="Cambria Math" w:eastAsia="SimSun" w:hAnsi="Cambria Math" w:cs="Arial"/>
                  <w:color w:val="000000" w:themeColor="text1"/>
                  <w:kern w:val="3"/>
                  <w:sz w:val="28"/>
                  <w:szCs w:val="28"/>
                </w:rPr>
                <m:t>W</m:t>
              </m:r>
            </m:oMath>
            <w:r w:rsidR="00150D8A" w:rsidRPr="00906F9C">
              <w:rPr>
                <w:rFonts w:ascii="Arial" w:eastAsia="Arial" w:hAnsi="Arial" w:cs="Arial"/>
                <w:color w:val="000000" w:themeColor="text1"/>
                <w:sz w:val="24"/>
                <w:szCs w:val="24"/>
              </w:rPr>
              <w:t>, м³ (см³).</w:t>
            </w:r>
          </w:p>
        </w:tc>
      </w:tr>
    </w:tbl>
    <w:p w14:paraId="4463031F" w14:textId="4EF7EA63" w:rsidR="00906F9C" w:rsidRDefault="00A12553" w:rsidP="00363687">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Результат округляют до 5 кг/м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 xml:space="preserve"> (0,005 г/см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w:t>
      </w:r>
    </w:p>
    <w:p w14:paraId="17E7A6F1" w14:textId="77777777" w:rsidR="00906F9C" w:rsidRDefault="00906F9C">
      <w:pPr>
        <w:rPr>
          <w:rFonts w:ascii="Arial" w:eastAsia="SimSun" w:hAnsi="Arial" w:cs="Arial"/>
          <w:color w:val="000000" w:themeColor="text1"/>
          <w:kern w:val="3"/>
          <w:sz w:val="24"/>
          <w:szCs w:val="24"/>
        </w:rPr>
      </w:pPr>
      <w:r>
        <w:rPr>
          <w:rFonts w:ascii="Arial" w:eastAsia="SimSun" w:hAnsi="Arial" w:cs="Arial"/>
          <w:color w:val="000000" w:themeColor="text1"/>
          <w:kern w:val="3"/>
          <w:sz w:val="24"/>
          <w:szCs w:val="24"/>
        </w:rPr>
        <w:br w:type="page"/>
      </w:r>
    </w:p>
    <w:p w14:paraId="7C63388F" w14:textId="02B02275" w:rsidR="002C7372" w:rsidRPr="00906F9C" w:rsidRDefault="007D61F8" w:rsidP="00F723C2">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lastRenderedPageBreak/>
        <w:t>7.</w:t>
      </w:r>
      <w:r w:rsidR="001D41A5" w:rsidRPr="00906F9C">
        <w:rPr>
          <w:rFonts w:ascii="Arial" w:eastAsia="SimSun" w:hAnsi="Arial" w:cs="Arial"/>
          <w:color w:val="000000" w:themeColor="text1"/>
          <w:kern w:val="3"/>
          <w:sz w:val="24"/>
          <w:szCs w:val="24"/>
        </w:rPr>
        <w:t>2</w:t>
      </w:r>
      <w:r w:rsidRPr="00906F9C">
        <w:rPr>
          <w:rFonts w:ascii="Arial" w:eastAsia="SimSun" w:hAnsi="Arial" w:cs="Arial"/>
          <w:color w:val="000000" w:themeColor="text1"/>
          <w:kern w:val="3"/>
          <w:sz w:val="24"/>
          <w:szCs w:val="24"/>
        </w:rPr>
        <w:t> </w:t>
      </w:r>
      <w:r w:rsidR="00A33B24" w:rsidRPr="00906F9C">
        <w:rPr>
          <w:rFonts w:ascii="Arial" w:eastAsia="SimSun" w:hAnsi="Arial" w:cs="Arial"/>
          <w:color w:val="000000" w:themeColor="text1"/>
          <w:kern w:val="3"/>
          <w:sz w:val="24"/>
          <w:szCs w:val="24"/>
        </w:rPr>
        <w:t>При необходимости определения плотности при влажности 12</w:t>
      </w:r>
      <w:r w:rsidR="00A33B24" w:rsidRPr="00906F9C">
        <w:rPr>
          <w:rFonts w:ascii="Arial" w:eastAsia="SimSun" w:hAnsi="Arial" w:cs="Arial"/>
          <w:color w:val="000000" w:themeColor="text1"/>
          <w:kern w:val="3"/>
          <w:sz w:val="24"/>
          <w:szCs w:val="24"/>
          <w:lang w:val="en-US"/>
        </w:rPr>
        <w:t> </w:t>
      </w:r>
      <w:r w:rsidR="00A33B24" w:rsidRPr="00906F9C">
        <w:rPr>
          <w:rFonts w:ascii="Arial" w:eastAsia="SimSun" w:hAnsi="Arial" w:cs="Arial"/>
          <w:color w:val="000000" w:themeColor="text1"/>
          <w:kern w:val="3"/>
          <w:sz w:val="24"/>
          <w:szCs w:val="24"/>
        </w:rPr>
        <w:t xml:space="preserve">%, плотность </w:t>
      </w:r>
      <w:r w:rsidRPr="00906F9C">
        <w:rPr>
          <w:rFonts w:ascii="Arial" w:eastAsia="SimSun" w:hAnsi="Arial" w:cs="Arial"/>
          <w:color w:val="000000" w:themeColor="text1"/>
          <w:kern w:val="3"/>
          <w:sz w:val="24"/>
          <w:szCs w:val="24"/>
        </w:rPr>
        <w:t>образц</w:t>
      </w:r>
      <w:r w:rsidR="00DD3578" w:rsidRPr="00906F9C">
        <w:rPr>
          <w:rFonts w:ascii="Arial" w:eastAsia="SimSun" w:hAnsi="Arial" w:cs="Arial"/>
          <w:color w:val="000000" w:themeColor="text1"/>
          <w:kern w:val="3"/>
          <w:sz w:val="24"/>
          <w:szCs w:val="24"/>
        </w:rPr>
        <w:t xml:space="preserve">ов </w:t>
      </w:r>
      <w:r w:rsidRPr="00906F9C">
        <w:rPr>
          <w:rFonts w:ascii="Arial" w:eastAsia="SimSun" w:hAnsi="Arial" w:cs="Arial"/>
          <w:color w:val="000000" w:themeColor="text1"/>
          <w:kern w:val="3"/>
          <w:sz w:val="24"/>
          <w:szCs w:val="24"/>
        </w:rPr>
        <w:t xml:space="preserve">с </w:t>
      </w:r>
      <w:r w:rsidR="00A33B24" w:rsidRPr="00906F9C">
        <w:rPr>
          <w:rFonts w:ascii="Arial" w:eastAsia="SimSun" w:hAnsi="Arial" w:cs="Arial"/>
          <w:color w:val="000000" w:themeColor="text1"/>
          <w:kern w:val="3"/>
          <w:sz w:val="24"/>
          <w:szCs w:val="24"/>
        </w:rPr>
        <w:t>нормализованной</w:t>
      </w:r>
      <w:r w:rsidRPr="00906F9C">
        <w:rPr>
          <w:rFonts w:ascii="Arial" w:eastAsia="SimSun" w:hAnsi="Arial" w:cs="Arial"/>
          <w:color w:val="000000" w:themeColor="text1"/>
          <w:kern w:val="3"/>
          <w:sz w:val="24"/>
          <w:szCs w:val="24"/>
        </w:rPr>
        <w:t xml:space="preserve"> влажностью пересчитывают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98"/>
        <w:gridCol w:w="7136"/>
        <w:gridCol w:w="1034"/>
      </w:tblGrid>
      <w:tr w:rsidR="00906F9C" w:rsidRPr="00906F9C" w14:paraId="6E4C6AF9" w14:textId="77777777" w:rsidTr="00296AD1">
        <w:trPr>
          <w:trHeight w:val="1175"/>
        </w:trPr>
        <w:tc>
          <w:tcPr>
            <w:tcW w:w="8603" w:type="dxa"/>
            <w:gridSpan w:val="3"/>
            <w:vAlign w:val="center"/>
          </w:tcPr>
          <w:p w14:paraId="7B8CD9A4" w14:textId="5D0D8898" w:rsidR="001D41A5"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12</m:t>
                    </m:r>
                  </m:sub>
                </m:sSub>
                <m:r>
                  <w:rPr>
                    <w:rFonts w:ascii="Cambria Math" w:eastAsia="Calibri" w:hAnsi="Cambria Math" w:cs="Arial"/>
                    <w:color w:val="000000" w:themeColor="text1"/>
                    <w:sz w:val="28"/>
                    <w:szCs w:val="28"/>
                  </w:rPr>
                  <m:t>=</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r>
                  <w:rPr>
                    <w:rFonts w:ascii="Cambria Math" w:eastAsia="Calibri" w:hAnsi="Cambria Math" w:cs="Arial"/>
                    <w:color w:val="000000" w:themeColor="text1"/>
                    <w:sz w:val="28"/>
                    <w:szCs w:val="28"/>
                  </w:rPr>
                  <m:t xml:space="preserve"> </m:t>
                </m:r>
                <m:d>
                  <m:dPr>
                    <m:begChr m:val="["/>
                    <m:endChr m:val="]"/>
                    <m:ctrlPr>
                      <w:rPr>
                        <w:rFonts w:ascii="Cambria Math" w:eastAsia="Calibri" w:hAnsi="Cambria Math" w:cs="Arial"/>
                        <w:i/>
                        <w:color w:val="000000" w:themeColor="text1"/>
                        <w:sz w:val="28"/>
                        <w:szCs w:val="28"/>
                      </w:rPr>
                    </m:ctrlPr>
                  </m:dPr>
                  <m:e>
                    <m:r>
                      <w:rPr>
                        <w:rFonts w:ascii="Cambria Math" w:eastAsia="Calibri" w:hAnsi="Cambria Math" w:cs="Arial"/>
                        <w:color w:val="000000" w:themeColor="text1"/>
                        <w:sz w:val="28"/>
                        <w:szCs w:val="28"/>
                      </w:rPr>
                      <m:t xml:space="preserve"> 1- </m:t>
                    </m:r>
                    <m:f>
                      <m:fPr>
                        <m:ctrlPr>
                          <w:rPr>
                            <w:rFonts w:ascii="Cambria Math" w:eastAsia="Calibri" w:hAnsi="Cambria Math" w:cs="Arial"/>
                            <w:i/>
                            <w:color w:val="000000" w:themeColor="text1"/>
                            <w:sz w:val="28"/>
                            <w:szCs w:val="28"/>
                          </w:rPr>
                        </m:ctrlPr>
                      </m:fPr>
                      <m:num>
                        <m:d>
                          <m:dPr>
                            <m:ctrlPr>
                              <w:rPr>
                                <w:rFonts w:ascii="Cambria Math" w:eastAsia="Calibri" w:hAnsi="Cambria Math" w:cs="Arial"/>
                                <w:i/>
                                <w:color w:val="000000" w:themeColor="text1"/>
                                <w:sz w:val="28"/>
                                <w:szCs w:val="28"/>
                              </w:rPr>
                            </m:ctrlPr>
                          </m:dPr>
                          <m:e>
                            <m:r>
                              <w:rPr>
                                <w:rFonts w:ascii="Cambria Math" w:eastAsia="Calibri" w:hAnsi="Cambria Math" w:cs="Arial"/>
                                <w:color w:val="000000" w:themeColor="text1"/>
                                <w:sz w:val="28"/>
                                <w:szCs w:val="28"/>
                              </w:rPr>
                              <m:t>1-</m:t>
                            </m:r>
                            <m:r>
                              <w:rPr>
                                <w:rFonts w:ascii="Cambria Math" w:eastAsia="Calibri" w:hAnsi="Cambria Math" w:cs="Arial"/>
                                <w:color w:val="000000" w:themeColor="text1"/>
                                <w:sz w:val="28"/>
                                <w:szCs w:val="28"/>
                                <w:lang w:val="en-US"/>
                              </w:rPr>
                              <m:t>K</m:t>
                            </m:r>
                          </m:e>
                        </m:d>
                        <m:r>
                          <w:rPr>
                            <w:rFonts w:ascii="Cambria Math" w:eastAsia="Calibri" w:hAnsi="Cambria Math" w:cs="Arial"/>
                            <w:color w:val="000000" w:themeColor="text1"/>
                            <w:sz w:val="28"/>
                            <w:szCs w:val="28"/>
                          </w:rPr>
                          <m:t>·</m:t>
                        </m:r>
                        <m:d>
                          <m:dPr>
                            <m:ctrlPr>
                              <w:rPr>
                                <w:rFonts w:ascii="Cambria Math" w:eastAsia="Calibri" w:hAnsi="Cambria Math" w:cs="Arial"/>
                                <w:i/>
                                <w:color w:val="000000" w:themeColor="text1"/>
                                <w:sz w:val="28"/>
                                <w:szCs w:val="28"/>
                              </w:rPr>
                            </m:ctrlPr>
                          </m:dPr>
                          <m:e>
                            <m:r>
                              <w:rPr>
                                <w:rFonts w:ascii="Cambria Math" w:eastAsia="Calibri" w:hAnsi="Cambria Math" w:cs="Arial"/>
                                <w:color w:val="000000" w:themeColor="text1"/>
                                <w:sz w:val="28"/>
                                <w:szCs w:val="28"/>
                              </w:rPr>
                              <m:t>W-12</m:t>
                            </m:r>
                          </m:e>
                        </m:d>
                      </m:num>
                      <m:den>
                        <m:r>
                          <w:rPr>
                            <w:rFonts w:ascii="Cambria Math" w:eastAsia="Calibri" w:hAnsi="Cambria Math" w:cs="Arial"/>
                            <w:color w:val="000000" w:themeColor="text1"/>
                            <w:sz w:val="28"/>
                            <w:szCs w:val="28"/>
                          </w:rPr>
                          <m:t>100</m:t>
                        </m:r>
                      </m:den>
                    </m:f>
                  </m:e>
                </m:d>
                <m:r>
                  <w:rPr>
                    <w:rFonts w:ascii="Cambria Math" w:eastAsia="Calibri" w:hAnsi="Cambria Math" w:cs="Arial"/>
                    <w:color w:val="000000" w:themeColor="text1"/>
                    <w:sz w:val="28"/>
                    <w:szCs w:val="28"/>
                  </w:rPr>
                  <m:t xml:space="preserve">, </m:t>
                </m:r>
              </m:oMath>
            </m:oMathPara>
          </w:p>
        </w:tc>
        <w:tc>
          <w:tcPr>
            <w:tcW w:w="1034" w:type="dxa"/>
            <w:vAlign w:val="center"/>
          </w:tcPr>
          <w:p w14:paraId="65865A8B" w14:textId="1CD984A0" w:rsidR="001D41A5" w:rsidRPr="00906F9C" w:rsidRDefault="001D41A5"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w:t>
            </w:r>
            <w:r w:rsidRPr="00906F9C">
              <w:rPr>
                <w:rFonts w:ascii="Arial" w:eastAsia="Times New Roman" w:hAnsi="Arial" w:cs="Arial"/>
                <w:color w:val="000000" w:themeColor="text1"/>
                <w:sz w:val="24"/>
                <w:szCs w:val="24"/>
                <w:lang w:val="en-US"/>
              </w:rPr>
              <w:t>2</w:t>
            </w:r>
            <w:r w:rsidRPr="00906F9C">
              <w:rPr>
                <w:rFonts w:ascii="Arial" w:eastAsia="Times New Roman" w:hAnsi="Arial" w:cs="Arial"/>
                <w:color w:val="000000" w:themeColor="text1"/>
                <w:sz w:val="24"/>
                <w:szCs w:val="24"/>
              </w:rPr>
              <w:t>)</w:t>
            </w:r>
          </w:p>
        </w:tc>
      </w:tr>
      <w:tr w:rsidR="00906F9C" w:rsidRPr="00906F9C" w14:paraId="5A69054E" w14:textId="77777777" w:rsidTr="006E590A">
        <w:tc>
          <w:tcPr>
            <w:tcW w:w="769" w:type="dxa"/>
          </w:tcPr>
          <w:p w14:paraId="04B0C28E" w14:textId="77777777" w:rsidR="001D41A5" w:rsidRPr="00906F9C" w:rsidRDefault="001D41A5"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698" w:type="dxa"/>
          </w:tcPr>
          <w:p w14:paraId="0C246AE0" w14:textId="6B021ABC" w:rsidR="001D41A5" w:rsidRPr="00906F9C" w:rsidRDefault="001D41A5" w:rsidP="006E590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w:bookmarkStart w:id="8" w:name="OLE_LINK3"/>
                <m:r>
                  <w:rPr>
                    <w:rFonts w:ascii="Cambria Math" w:eastAsia="Calibri" w:hAnsi="Cambria Math" w:cs="Arial"/>
                    <w:color w:val="000000" w:themeColor="text1"/>
                    <w:sz w:val="28"/>
                    <w:szCs w:val="28"/>
                  </w:rPr>
                  <m:t>K</m:t>
                </m:r>
              </m:oMath>
            </m:oMathPara>
            <w:bookmarkEnd w:id="8"/>
          </w:p>
        </w:tc>
        <w:tc>
          <w:tcPr>
            <w:tcW w:w="8170" w:type="dxa"/>
            <w:gridSpan w:val="2"/>
          </w:tcPr>
          <w:p w14:paraId="6C24CA12" w14:textId="0883DE7F" w:rsidR="001D41A5" w:rsidRPr="00906F9C" w:rsidRDefault="001D41A5" w:rsidP="006E590A">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363687" w:rsidRPr="00906F9C">
              <w:rPr>
                <w:rFonts w:ascii="Arial" w:eastAsia="Arial" w:hAnsi="Arial" w:cs="Arial"/>
                <w:color w:val="000000" w:themeColor="text1"/>
                <w:sz w:val="24"/>
                <w:szCs w:val="24"/>
              </w:rPr>
              <w:t>коэффициент объе</w:t>
            </w:r>
            <w:r w:rsidR="00A33B24" w:rsidRPr="00906F9C">
              <w:rPr>
                <w:rFonts w:ascii="Arial" w:eastAsia="Arial" w:hAnsi="Arial" w:cs="Arial"/>
                <w:color w:val="000000" w:themeColor="text1"/>
                <w:sz w:val="24"/>
                <w:szCs w:val="24"/>
              </w:rPr>
              <w:t>много разбухания</w:t>
            </w:r>
          </w:p>
        </w:tc>
      </w:tr>
    </w:tbl>
    <w:p w14:paraId="7E33C245" w14:textId="74F0327C" w:rsidR="002C7372" w:rsidRPr="00906F9C" w:rsidRDefault="00DA2AF7" w:rsidP="00F723C2">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Для ориентировочных расче</w:t>
      </w:r>
      <w:r w:rsidR="00DD3578" w:rsidRPr="00906F9C">
        <w:rPr>
          <w:rFonts w:ascii="Arial" w:eastAsia="SimSun" w:hAnsi="Arial" w:cs="Arial"/>
          <w:color w:val="000000" w:themeColor="text1"/>
          <w:kern w:val="3"/>
          <w:sz w:val="24"/>
          <w:szCs w:val="24"/>
        </w:rPr>
        <w:t xml:space="preserve">тов коэффициент </w:t>
      </w:r>
      <m:oMath>
        <m:r>
          <w:rPr>
            <w:rFonts w:ascii="Cambria Math" w:eastAsia="Calibri" w:hAnsi="Cambria Math" w:cs="Arial"/>
            <w:color w:val="000000" w:themeColor="text1"/>
            <w:sz w:val="28"/>
            <w:szCs w:val="28"/>
          </w:rPr>
          <m:t>K</m:t>
        </m:r>
      </m:oMath>
      <w:r w:rsidR="00DD3578" w:rsidRPr="00906F9C">
        <w:rPr>
          <w:rFonts w:ascii="Arial" w:eastAsia="SimSun" w:hAnsi="Arial" w:cs="Arial"/>
          <w:color w:val="000000" w:themeColor="text1"/>
          <w:kern w:val="3"/>
          <w:sz w:val="24"/>
          <w:szCs w:val="24"/>
        </w:rPr>
        <w:t xml:space="preserve"> принимают равным 0,85-10</w:t>
      </w:r>
      <w:r w:rsidR="00DD3578" w:rsidRPr="00906F9C">
        <w:rPr>
          <w:rFonts w:ascii="Arial" w:eastAsia="SimSun" w:hAnsi="Arial" w:cs="Arial"/>
          <w:color w:val="000000" w:themeColor="text1"/>
          <w:kern w:val="3"/>
          <w:sz w:val="24"/>
          <w:szCs w:val="24"/>
          <w:vertAlign w:val="superscript"/>
        </w:rPr>
        <w:t>-</w:t>
      </w:r>
      <w:r w:rsidR="00DD3578" w:rsidRPr="00906F9C">
        <w:rPr>
          <w:rFonts w:ascii="Arial" w:eastAsia="SimSun" w:hAnsi="Arial" w:cs="Arial"/>
          <w:color w:val="000000" w:themeColor="text1"/>
          <w:kern w:val="3"/>
          <w:sz w:val="24"/>
          <w:szCs w:val="24"/>
        </w:rPr>
        <w:t xml:space="preserve">³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oMath>
      <w:r w:rsidR="00DD3578" w:rsidRPr="00906F9C">
        <w:rPr>
          <w:rFonts w:ascii="Arial" w:eastAsia="SimSun" w:hAnsi="Arial" w:cs="Arial"/>
          <w:color w:val="000000" w:themeColor="text1"/>
          <w:sz w:val="28"/>
          <w:szCs w:val="28"/>
        </w:rPr>
        <w:t xml:space="preserve"> </w:t>
      </w:r>
      <w:r w:rsidR="00DD3578" w:rsidRPr="00906F9C">
        <w:rPr>
          <w:rFonts w:ascii="Arial" w:eastAsia="SimSun" w:hAnsi="Arial" w:cs="Arial"/>
          <w:color w:val="000000" w:themeColor="text1"/>
          <w:kern w:val="3"/>
          <w:sz w:val="24"/>
          <w:szCs w:val="24"/>
        </w:rPr>
        <w:t xml:space="preserve">при измерении плотности в кг/м³ и 0,85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oMath>
      <w:r w:rsidR="00DD3578" w:rsidRPr="00906F9C">
        <w:rPr>
          <w:rFonts w:ascii="Arial" w:eastAsia="SimSun" w:hAnsi="Arial" w:cs="Arial"/>
          <w:color w:val="000000" w:themeColor="text1"/>
          <w:kern w:val="3"/>
          <w:sz w:val="24"/>
          <w:szCs w:val="24"/>
        </w:rPr>
        <w:t xml:space="preserve"> при измерении в г/см³.</w:t>
      </w:r>
    </w:p>
    <w:p w14:paraId="5FAEA642" w14:textId="20BE4055" w:rsidR="00DD3578" w:rsidRPr="00906F9C" w:rsidRDefault="00DD3578" w:rsidP="00DD3578">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 xml:space="preserve">7.3 Плотность </w:t>
      </w:r>
      <w:r w:rsidR="0003127A" w:rsidRPr="00906F9C">
        <w:rPr>
          <w:rFonts w:ascii="Arial" w:eastAsia="SimSun" w:hAnsi="Arial" w:cs="Arial"/>
          <w:color w:val="000000" w:themeColor="text1"/>
          <w:kern w:val="3"/>
          <w:sz w:val="24"/>
          <w:szCs w:val="24"/>
        </w:rPr>
        <w:t xml:space="preserve">каждого образца </w:t>
      </w:r>
      <w:r w:rsidRPr="00906F9C">
        <w:rPr>
          <w:rFonts w:ascii="Arial" w:eastAsia="SimSun" w:hAnsi="Arial" w:cs="Arial"/>
          <w:color w:val="000000" w:themeColor="text1"/>
          <w:kern w:val="3"/>
          <w:sz w:val="24"/>
          <w:szCs w:val="24"/>
        </w:rPr>
        <w:t>с влажностью, отличающейся от нормализованной, пересчитывают на плотность при влажности 12 </w:t>
      </w:r>
      <w:r w:rsidR="00A77BDE" w:rsidRPr="00906F9C">
        <w:rPr>
          <w:rFonts w:ascii="Arial" w:eastAsia="SimSun" w:hAnsi="Arial" w:cs="Arial"/>
          <w:color w:val="000000" w:themeColor="text1"/>
          <w:kern w:val="3"/>
          <w:sz w:val="24"/>
          <w:szCs w:val="24"/>
        </w:rPr>
        <w:t>%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98"/>
        <w:gridCol w:w="7136"/>
        <w:gridCol w:w="1034"/>
      </w:tblGrid>
      <w:tr w:rsidR="00906F9C" w:rsidRPr="00906F9C" w14:paraId="2B9AB6F6" w14:textId="77777777" w:rsidTr="006E590A">
        <w:trPr>
          <w:trHeight w:val="1024"/>
        </w:trPr>
        <w:tc>
          <w:tcPr>
            <w:tcW w:w="8603" w:type="dxa"/>
            <w:gridSpan w:val="3"/>
            <w:vAlign w:val="center"/>
          </w:tcPr>
          <w:p w14:paraId="3C882840" w14:textId="6E032419" w:rsidR="00DD3578"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12</m:t>
                    </m:r>
                  </m:sub>
                </m:sSub>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w</m:t>
                        </m:r>
                      </m:sub>
                    </m:sSub>
                  </m:num>
                  <m:den>
                    <m:sSubSup>
                      <m:sSubSupPr>
                        <m:ctrlPr>
                          <w:rPr>
                            <w:rFonts w:ascii="Cambria Math" w:eastAsia="Calibri" w:hAnsi="Cambria Math" w:cs="Arial"/>
                            <w:i/>
                            <w:color w:val="000000" w:themeColor="text1"/>
                            <w:sz w:val="28"/>
                            <w:szCs w:val="28"/>
                          </w:rPr>
                        </m:ctrlPr>
                      </m:sSubSupPr>
                      <m:e>
                        <m:r>
                          <w:rPr>
                            <w:rFonts w:ascii="Cambria Math" w:eastAsia="Calibri" w:hAnsi="Cambria Math" w:cs="Arial"/>
                            <w:color w:val="000000" w:themeColor="text1"/>
                            <w:sz w:val="28"/>
                            <w:szCs w:val="28"/>
                          </w:rPr>
                          <m:t>K</m:t>
                        </m:r>
                      </m:e>
                      <m:sub>
                        <m:r>
                          <w:rPr>
                            <w:rFonts w:ascii="Cambria Math" w:eastAsia="Calibri" w:hAnsi="Cambria Math" w:cs="Arial"/>
                            <w:color w:val="000000" w:themeColor="text1"/>
                            <w:sz w:val="28"/>
                            <w:szCs w:val="28"/>
                          </w:rPr>
                          <m:t>12</m:t>
                        </m:r>
                      </m:sub>
                      <m:sup>
                        <m:r>
                          <w:rPr>
                            <w:rFonts w:ascii="Cambria Math" w:eastAsia="Calibri" w:hAnsi="Cambria Math" w:cs="Arial"/>
                            <w:color w:val="000000" w:themeColor="text1"/>
                            <w:sz w:val="28"/>
                            <w:szCs w:val="28"/>
                            <w:lang w:val="en-US"/>
                          </w:rPr>
                          <m:t>w</m:t>
                        </m:r>
                      </m:sup>
                    </m:sSubSup>
                  </m:den>
                </m:f>
                <m:r>
                  <w:rPr>
                    <w:rFonts w:ascii="Cambria Math" w:eastAsia="Calibri" w:hAnsi="Cambria Math" w:cs="Arial"/>
                    <w:color w:val="000000" w:themeColor="text1"/>
                    <w:sz w:val="28"/>
                    <w:szCs w:val="28"/>
                  </w:rPr>
                  <m:t xml:space="preserve">, </m:t>
                </m:r>
              </m:oMath>
            </m:oMathPara>
          </w:p>
        </w:tc>
        <w:tc>
          <w:tcPr>
            <w:tcW w:w="1034" w:type="dxa"/>
            <w:vAlign w:val="center"/>
          </w:tcPr>
          <w:p w14:paraId="4E7CFA4A" w14:textId="46898423" w:rsidR="00DD3578" w:rsidRPr="00906F9C" w:rsidRDefault="00DD3578"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(3)</w:t>
            </w:r>
          </w:p>
        </w:tc>
      </w:tr>
      <w:tr w:rsidR="00906F9C" w:rsidRPr="00906F9C" w14:paraId="7901A1CC" w14:textId="77777777" w:rsidTr="006E590A">
        <w:tc>
          <w:tcPr>
            <w:tcW w:w="769" w:type="dxa"/>
          </w:tcPr>
          <w:p w14:paraId="6969B92E" w14:textId="77777777" w:rsidR="00DD3578" w:rsidRPr="00906F9C" w:rsidRDefault="00DD3578"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698" w:type="dxa"/>
          </w:tcPr>
          <w:p w14:paraId="17F2144C" w14:textId="690867E5" w:rsidR="00DD3578" w:rsidRPr="00906F9C" w:rsidRDefault="00DD3578" w:rsidP="006E590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m:sSubSup>
                  <m:sSubSupPr>
                    <m:ctrlPr>
                      <w:rPr>
                        <w:rFonts w:ascii="Cambria Math" w:eastAsia="Calibri" w:hAnsi="Cambria Math" w:cs="Arial"/>
                        <w:i/>
                        <w:color w:val="000000" w:themeColor="text1"/>
                        <w:sz w:val="28"/>
                        <w:szCs w:val="28"/>
                      </w:rPr>
                    </m:ctrlPr>
                  </m:sSubSupPr>
                  <m:e>
                    <m:r>
                      <w:rPr>
                        <w:rFonts w:ascii="Cambria Math" w:eastAsia="Calibri" w:hAnsi="Cambria Math" w:cs="Arial"/>
                        <w:color w:val="000000" w:themeColor="text1"/>
                        <w:sz w:val="28"/>
                        <w:szCs w:val="28"/>
                      </w:rPr>
                      <m:t>K</m:t>
                    </m:r>
                  </m:e>
                  <m:sub>
                    <m:r>
                      <w:rPr>
                        <w:rFonts w:ascii="Cambria Math" w:eastAsia="Calibri" w:hAnsi="Cambria Math" w:cs="Arial"/>
                        <w:color w:val="000000" w:themeColor="text1"/>
                        <w:sz w:val="28"/>
                        <w:szCs w:val="28"/>
                      </w:rPr>
                      <m:t>12</m:t>
                    </m:r>
                  </m:sub>
                  <m:sup>
                    <m:r>
                      <w:rPr>
                        <w:rFonts w:ascii="Cambria Math" w:eastAsia="Calibri" w:hAnsi="Cambria Math" w:cs="Arial"/>
                        <w:color w:val="000000" w:themeColor="text1"/>
                        <w:sz w:val="28"/>
                        <w:szCs w:val="28"/>
                        <w:lang w:val="en-US"/>
                      </w:rPr>
                      <m:t>w</m:t>
                    </m:r>
                  </m:sup>
                </m:sSubSup>
              </m:oMath>
            </m:oMathPara>
          </w:p>
        </w:tc>
        <w:tc>
          <w:tcPr>
            <w:tcW w:w="8170" w:type="dxa"/>
            <w:gridSpan w:val="2"/>
          </w:tcPr>
          <w:p w14:paraId="3D016161" w14:textId="77FA6710" w:rsidR="00DD3578" w:rsidRPr="00906F9C" w:rsidRDefault="00DD3578" w:rsidP="00DA2AF7">
            <w:pPr>
              <w:tabs>
                <w:tab w:val="left" w:pos="433"/>
              </w:tabs>
              <w:spacing w:line="360" w:lineRule="auto"/>
              <w:ind w:left="359" w:hanging="35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A65AEF" w:rsidRPr="00906F9C">
              <w:rPr>
                <w:rFonts w:ascii="Arial" w:eastAsia="Arial" w:hAnsi="Arial" w:cs="Arial"/>
                <w:color w:val="000000" w:themeColor="text1"/>
                <w:sz w:val="24"/>
                <w:szCs w:val="24"/>
              </w:rPr>
              <w:t>коэффи</w:t>
            </w:r>
            <w:r w:rsidR="00DA2AF7" w:rsidRPr="00906F9C">
              <w:rPr>
                <w:rFonts w:ascii="Arial" w:eastAsia="Arial" w:hAnsi="Arial" w:cs="Arial"/>
                <w:color w:val="000000" w:themeColor="text1"/>
                <w:sz w:val="24"/>
                <w:szCs w:val="24"/>
              </w:rPr>
              <w:t>циент пересче</w:t>
            </w:r>
            <w:r w:rsidR="00A65AEF" w:rsidRPr="00906F9C">
              <w:rPr>
                <w:rFonts w:ascii="Arial" w:eastAsia="Arial" w:hAnsi="Arial" w:cs="Arial"/>
                <w:color w:val="000000" w:themeColor="text1"/>
                <w:sz w:val="24"/>
                <w:szCs w:val="24"/>
              </w:rPr>
              <w:t>та при влажности образцов, равной или меньше точки насыщения волокон, определяемый по таблице 1.</w:t>
            </w:r>
          </w:p>
        </w:tc>
      </w:tr>
    </w:tbl>
    <w:p w14:paraId="4E0969E7" w14:textId="77777777" w:rsidR="00A65AEF" w:rsidRPr="00906F9C" w:rsidRDefault="00A65AEF" w:rsidP="00B4159F">
      <w:pPr>
        <w:spacing w:before="240" w:after="0" w:line="360" w:lineRule="auto"/>
        <w:rPr>
          <w:rFonts w:ascii="Arial" w:eastAsia="Times New Roman" w:hAnsi="Arial" w:cs="Arial"/>
          <w:color w:val="000000" w:themeColor="text1"/>
          <w:sz w:val="24"/>
          <w:szCs w:val="24"/>
        </w:rPr>
      </w:pPr>
      <w:r w:rsidRPr="00906F9C">
        <w:rPr>
          <w:rFonts w:ascii="Arial" w:eastAsia="Arial" w:hAnsi="Arial" w:cs="Arial"/>
          <w:color w:val="000000" w:themeColor="text1"/>
          <w:spacing w:val="40"/>
          <w:sz w:val="24"/>
          <w:szCs w:val="24"/>
        </w:rPr>
        <w:t>Таблица</w:t>
      </w:r>
      <w:r w:rsidRPr="00906F9C">
        <w:rPr>
          <w:rFonts w:ascii="Arial" w:eastAsia="Arial" w:hAnsi="Arial" w:cs="Arial"/>
          <w:color w:val="000000" w:themeColor="text1"/>
          <w:sz w:val="24"/>
          <w:szCs w:val="24"/>
        </w:rPr>
        <w:t xml:space="preserve"> 1</w:t>
      </w:r>
    </w:p>
    <w:tbl>
      <w:tblPr>
        <w:tblStyle w:val="10"/>
        <w:tblW w:w="0" w:type="auto"/>
        <w:tblLook w:val="04A0" w:firstRow="1" w:lastRow="0" w:firstColumn="1" w:lastColumn="0" w:noHBand="0" w:noVBand="1"/>
      </w:tblPr>
      <w:tblGrid>
        <w:gridCol w:w="3209"/>
        <w:gridCol w:w="3209"/>
        <w:gridCol w:w="3209"/>
      </w:tblGrid>
      <w:tr w:rsidR="00906F9C" w:rsidRPr="00906F9C" w14:paraId="2B400EDF" w14:textId="77777777" w:rsidTr="00A65AEF">
        <w:trPr>
          <w:trHeight w:val="567"/>
        </w:trPr>
        <w:tc>
          <w:tcPr>
            <w:tcW w:w="3209" w:type="dxa"/>
            <w:vMerge w:val="restart"/>
            <w:vAlign w:val="center"/>
          </w:tcPr>
          <w:p w14:paraId="64CF4B36" w14:textId="7FD295CC" w:rsidR="00A65AEF" w:rsidRPr="00906F9C" w:rsidRDefault="000F1B2D" w:rsidP="00A65AEF">
            <w:pPr>
              <w:jc w:val="center"/>
              <w:rPr>
                <w:rFonts w:ascii="Arial" w:eastAsia="Times New Roman" w:hAnsi="Arial" w:cs="Arial"/>
                <w:color w:val="000000" w:themeColor="text1"/>
              </w:rPr>
            </w:pPr>
            <w:r w:rsidRPr="00906F9C">
              <w:rPr>
                <w:rFonts w:ascii="Arial" w:eastAsia="Times New Roman" w:hAnsi="Arial" w:cs="Arial"/>
                <w:color w:val="000000" w:themeColor="text1"/>
              </w:rPr>
              <w:t>Влажность</w:t>
            </w:r>
            <w:r w:rsidR="00DA2AF7" w:rsidRPr="00906F9C">
              <w:rPr>
                <w:rFonts w:ascii="Arial" w:eastAsia="Times New Roman" w:hAnsi="Arial" w:cs="Arial"/>
                <w:color w:val="000000" w:themeColor="text1"/>
              </w:rPr>
              <w:t>,</w:t>
            </w:r>
            <w:r w:rsidRPr="00906F9C">
              <w:rPr>
                <w:rFonts w:ascii="Arial" w:eastAsia="Times New Roman" w:hAnsi="Arial" w:cs="Arial"/>
                <w:color w:val="000000" w:themeColor="text1"/>
              </w:rPr>
              <w:t xml:space="preserve"> </w:t>
            </w:r>
            <m:oMath>
              <m:r>
                <w:rPr>
                  <w:rFonts w:ascii="Cambria Math" w:eastAsia="Calibri" w:hAnsi="Cambria Math" w:cs="Arial"/>
                  <w:color w:val="000000" w:themeColor="text1"/>
                  <w:lang w:val="en-US"/>
                </w:rPr>
                <m:t>W</m:t>
              </m:r>
            </m:oMath>
            <w:r w:rsidRPr="00906F9C">
              <w:rPr>
                <w:rFonts w:ascii="Arial" w:eastAsia="Times New Roman" w:hAnsi="Arial" w:cs="Arial"/>
                <w:color w:val="000000" w:themeColor="text1"/>
              </w:rPr>
              <w:t>, %</w:t>
            </w:r>
          </w:p>
        </w:tc>
        <w:tc>
          <w:tcPr>
            <w:tcW w:w="6418" w:type="dxa"/>
            <w:gridSpan w:val="2"/>
            <w:vAlign w:val="center"/>
          </w:tcPr>
          <w:p w14:paraId="4DCC21F8" w14:textId="6E0B372C" w:rsidR="00A65AEF" w:rsidRPr="00906F9C" w:rsidRDefault="00DA2AF7" w:rsidP="00A65AEF">
            <w:pPr>
              <w:jc w:val="center"/>
              <w:rPr>
                <w:rFonts w:ascii="Arial" w:eastAsia="Times New Roman" w:hAnsi="Arial" w:cs="Arial"/>
                <w:color w:val="000000" w:themeColor="text1"/>
              </w:rPr>
            </w:pPr>
            <w:r w:rsidRPr="00906F9C">
              <w:rPr>
                <w:rFonts w:ascii="Arial" w:eastAsia="Arial" w:hAnsi="Arial" w:cs="Arial"/>
                <w:color w:val="000000" w:themeColor="text1"/>
              </w:rPr>
              <w:t>Коэффициент объе</w:t>
            </w:r>
            <w:r w:rsidR="00A65AEF" w:rsidRPr="00906F9C">
              <w:rPr>
                <w:rFonts w:ascii="Arial" w:eastAsia="Arial" w:hAnsi="Arial" w:cs="Arial"/>
                <w:color w:val="000000" w:themeColor="text1"/>
              </w:rPr>
              <w:t>много разбухания</w:t>
            </w:r>
            <w:r w:rsidRPr="00906F9C">
              <w:rPr>
                <w:rFonts w:ascii="Arial" w:eastAsia="Arial" w:hAnsi="Arial" w:cs="Arial"/>
                <w:color w:val="000000" w:themeColor="text1"/>
              </w:rPr>
              <w:t>,</w:t>
            </w:r>
            <w:r w:rsidR="003678C0" w:rsidRPr="00906F9C">
              <w:rPr>
                <w:rFonts w:ascii="Arial" w:eastAsia="Arial" w:hAnsi="Arial" w:cs="Arial"/>
                <w:color w:val="000000" w:themeColor="text1"/>
              </w:rPr>
              <w:t xml:space="preserve"> </w:t>
            </w:r>
            <m:oMath>
              <m:r>
                <w:rPr>
                  <w:rFonts w:ascii="Cambria Math" w:eastAsia="Calibri" w:hAnsi="Cambria Math" w:cs="Arial"/>
                  <w:color w:val="000000" w:themeColor="text1"/>
                </w:rPr>
                <m:t>K</m:t>
              </m:r>
            </m:oMath>
            <w:r w:rsidRPr="00906F9C">
              <w:rPr>
                <w:rFonts w:ascii="Arial" w:eastAsia="Arial" w:hAnsi="Arial" w:cs="Arial"/>
                <w:color w:val="000000" w:themeColor="text1"/>
              </w:rPr>
              <w:t>,</w:t>
            </w:r>
            <w:r w:rsidR="00A65AEF" w:rsidRPr="00906F9C">
              <w:rPr>
                <w:rFonts w:ascii="Arial" w:eastAsia="Arial" w:hAnsi="Arial" w:cs="Arial"/>
                <w:color w:val="000000" w:themeColor="text1"/>
              </w:rPr>
              <w:t xml:space="preserve"> для пород</w:t>
            </w:r>
          </w:p>
        </w:tc>
      </w:tr>
      <w:tr w:rsidR="00906F9C" w:rsidRPr="00906F9C" w14:paraId="7CD88E2C" w14:textId="77777777" w:rsidTr="000F1B2D">
        <w:trPr>
          <w:trHeight w:val="657"/>
        </w:trPr>
        <w:tc>
          <w:tcPr>
            <w:tcW w:w="3209" w:type="dxa"/>
            <w:vMerge/>
            <w:tcBorders>
              <w:bottom w:val="double" w:sz="4" w:space="0" w:color="auto"/>
            </w:tcBorders>
            <w:vAlign w:val="center"/>
          </w:tcPr>
          <w:p w14:paraId="35EE0FAA" w14:textId="77777777" w:rsidR="00A65AEF" w:rsidRPr="00906F9C" w:rsidRDefault="00A65AEF" w:rsidP="00A65AEF">
            <w:pPr>
              <w:spacing w:line="276" w:lineRule="auto"/>
              <w:jc w:val="center"/>
              <w:rPr>
                <w:rFonts w:ascii="Arial" w:eastAsia="Times New Roman" w:hAnsi="Arial" w:cs="Arial"/>
                <w:bCs/>
                <w:color w:val="000000" w:themeColor="text1"/>
              </w:rPr>
            </w:pPr>
          </w:p>
        </w:tc>
        <w:tc>
          <w:tcPr>
            <w:tcW w:w="3209" w:type="dxa"/>
            <w:tcBorders>
              <w:bottom w:val="double" w:sz="4" w:space="0" w:color="auto"/>
            </w:tcBorders>
            <w:vAlign w:val="center"/>
          </w:tcPr>
          <w:p w14:paraId="4AA217D2" w14:textId="6036E943" w:rsidR="00A65AEF" w:rsidRPr="00906F9C" w:rsidRDefault="00C57015" w:rsidP="00A65AEF">
            <w:pPr>
              <w:spacing w:line="276" w:lineRule="auto"/>
              <w:jc w:val="center"/>
              <w:rPr>
                <w:rFonts w:ascii="Arial" w:eastAsia="Times New Roman" w:hAnsi="Arial" w:cs="Arial"/>
                <w:bCs/>
                <w:color w:val="000000" w:themeColor="text1"/>
              </w:rPr>
            </w:pPr>
            <w:r w:rsidRPr="00906F9C">
              <w:rPr>
                <w:rFonts w:ascii="Arial" w:eastAsia="Times New Roman" w:hAnsi="Arial" w:cs="Arial"/>
                <w:bCs/>
                <w:color w:val="000000" w:themeColor="text1"/>
              </w:rPr>
              <w:t xml:space="preserve">береза, </w:t>
            </w:r>
            <w:r w:rsidR="00DA2AF7" w:rsidRPr="00906F9C">
              <w:rPr>
                <w:rFonts w:ascii="Arial" w:eastAsia="Times New Roman" w:hAnsi="Arial" w:cs="Arial"/>
                <w:bCs/>
                <w:color w:val="000000" w:themeColor="text1"/>
              </w:rPr>
              <w:t>б</w:t>
            </w:r>
            <w:r w:rsidR="000F1B2D" w:rsidRPr="00906F9C">
              <w:rPr>
                <w:rFonts w:ascii="Arial" w:eastAsia="Times New Roman" w:hAnsi="Arial" w:cs="Arial"/>
                <w:bCs/>
                <w:color w:val="000000" w:themeColor="text1"/>
              </w:rPr>
              <w:t xml:space="preserve">елая </w:t>
            </w:r>
            <w:r w:rsidR="00A65AEF" w:rsidRPr="00906F9C">
              <w:rPr>
                <w:rFonts w:ascii="Arial" w:eastAsia="Times New Roman" w:hAnsi="Arial" w:cs="Arial"/>
                <w:bCs/>
                <w:color w:val="000000" w:themeColor="text1"/>
              </w:rPr>
              <w:t>акация, бук, граб и лиственницы</w:t>
            </w:r>
          </w:p>
        </w:tc>
        <w:tc>
          <w:tcPr>
            <w:tcW w:w="3209" w:type="dxa"/>
            <w:tcBorders>
              <w:bottom w:val="double" w:sz="4" w:space="0" w:color="auto"/>
            </w:tcBorders>
            <w:vAlign w:val="center"/>
          </w:tcPr>
          <w:p w14:paraId="4778B585" w14:textId="53B71F93" w:rsidR="00A65AEF" w:rsidRPr="00906F9C" w:rsidRDefault="00DA2AF7" w:rsidP="00A65AEF">
            <w:pPr>
              <w:spacing w:line="276" w:lineRule="auto"/>
              <w:jc w:val="center"/>
              <w:rPr>
                <w:rFonts w:ascii="Arial" w:eastAsia="Times New Roman" w:hAnsi="Arial" w:cs="Arial"/>
                <w:bCs/>
                <w:color w:val="000000" w:themeColor="text1"/>
              </w:rPr>
            </w:pPr>
            <w:r w:rsidRPr="00906F9C">
              <w:rPr>
                <w:rFonts w:ascii="Arial" w:eastAsia="Times New Roman" w:hAnsi="Arial" w:cs="Arial"/>
                <w:bCs/>
                <w:color w:val="000000" w:themeColor="text1"/>
              </w:rPr>
              <w:t>о</w:t>
            </w:r>
            <w:r w:rsidR="000F1B2D" w:rsidRPr="00906F9C">
              <w:rPr>
                <w:rFonts w:ascii="Arial" w:eastAsia="Times New Roman" w:hAnsi="Arial" w:cs="Arial"/>
                <w:bCs/>
                <w:color w:val="000000" w:themeColor="text1"/>
              </w:rPr>
              <w:t>стальные породы</w:t>
            </w:r>
          </w:p>
        </w:tc>
      </w:tr>
      <w:tr w:rsidR="00906F9C" w:rsidRPr="00906F9C" w14:paraId="24CB9324" w14:textId="77777777" w:rsidTr="00276AAD">
        <w:trPr>
          <w:trHeight w:val="397"/>
        </w:trPr>
        <w:tc>
          <w:tcPr>
            <w:tcW w:w="3209" w:type="dxa"/>
            <w:vAlign w:val="center"/>
          </w:tcPr>
          <w:p w14:paraId="7230AF52" w14:textId="14E90854"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5</w:t>
            </w:r>
          </w:p>
        </w:tc>
        <w:tc>
          <w:tcPr>
            <w:tcW w:w="3209" w:type="dxa"/>
            <w:vAlign w:val="center"/>
          </w:tcPr>
          <w:p w14:paraId="3D376142" w14:textId="21B5F358"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0,980</w:t>
            </w:r>
          </w:p>
        </w:tc>
        <w:tc>
          <w:tcPr>
            <w:tcW w:w="3209" w:type="dxa"/>
            <w:vAlign w:val="center"/>
          </w:tcPr>
          <w:p w14:paraId="109AFC3E" w14:textId="6828FEAA"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0,972</w:t>
            </w:r>
          </w:p>
        </w:tc>
      </w:tr>
      <w:tr w:rsidR="00906F9C" w:rsidRPr="00906F9C" w14:paraId="3E32F06C" w14:textId="77777777" w:rsidTr="00276AAD">
        <w:trPr>
          <w:trHeight w:val="397"/>
        </w:trPr>
        <w:tc>
          <w:tcPr>
            <w:tcW w:w="3209" w:type="dxa"/>
            <w:vAlign w:val="center"/>
          </w:tcPr>
          <w:p w14:paraId="6FBA29C6" w14:textId="3A6CE256"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6</w:t>
            </w:r>
          </w:p>
        </w:tc>
        <w:tc>
          <w:tcPr>
            <w:tcW w:w="3209" w:type="dxa"/>
            <w:vAlign w:val="center"/>
          </w:tcPr>
          <w:p w14:paraId="53E1910E" w14:textId="2311B1DC"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0,983</w:t>
            </w:r>
          </w:p>
        </w:tc>
        <w:tc>
          <w:tcPr>
            <w:tcW w:w="3209" w:type="dxa"/>
            <w:vAlign w:val="center"/>
          </w:tcPr>
          <w:p w14:paraId="0F86B74E" w14:textId="6AD12546"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0,977</w:t>
            </w:r>
          </w:p>
        </w:tc>
      </w:tr>
      <w:tr w:rsidR="00906F9C" w:rsidRPr="00906F9C" w14:paraId="46426166" w14:textId="77777777" w:rsidTr="00276AAD">
        <w:trPr>
          <w:trHeight w:val="397"/>
        </w:trPr>
        <w:tc>
          <w:tcPr>
            <w:tcW w:w="3209" w:type="dxa"/>
            <w:vAlign w:val="center"/>
          </w:tcPr>
          <w:p w14:paraId="37279A3A" w14:textId="4FBA1A7F"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7</w:t>
            </w:r>
          </w:p>
        </w:tc>
        <w:tc>
          <w:tcPr>
            <w:tcW w:w="3209" w:type="dxa"/>
            <w:vAlign w:val="center"/>
          </w:tcPr>
          <w:p w14:paraId="05546696" w14:textId="15CDEBE0"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0,986</w:t>
            </w:r>
          </w:p>
        </w:tc>
        <w:tc>
          <w:tcPr>
            <w:tcW w:w="3209" w:type="dxa"/>
            <w:vAlign w:val="center"/>
          </w:tcPr>
          <w:p w14:paraId="11F02EDC" w14:textId="5323F529"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0,981</w:t>
            </w:r>
          </w:p>
        </w:tc>
      </w:tr>
      <w:tr w:rsidR="00906F9C" w:rsidRPr="00906F9C" w14:paraId="29117C25" w14:textId="77777777" w:rsidTr="00276AAD">
        <w:trPr>
          <w:trHeight w:val="397"/>
        </w:trPr>
        <w:tc>
          <w:tcPr>
            <w:tcW w:w="3209" w:type="dxa"/>
            <w:vAlign w:val="center"/>
          </w:tcPr>
          <w:p w14:paraId="2178BCD8" w14:textId="613B9CD4"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8</w:t>
            </w:r>
          </w:p>
        </w:tc>
        <w:tc>
          <w:tcPr>
            <w:tcW w:w="3209" w:type="dxa"/>
            <w:vAlign w:val="center"/>
          </w:tcPr>
          <w:p w14:paraId="2FF17254" w14:textId="5AFB20C2"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0,989</w:t>
            </w:r>
          </w:p>
        </w:tc>
        <w:tc>
          <w:tcPr>
            <w:tcW w:w="3209" w:type="dxa"/>
            <w:vAlign w:val="center"/>
          </w:tcPr>
          <w:p w14:paraId="5CBBBB68" w14:textId="6C27230E"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0,985</w:t>
            </w:r>
          </w:p>
        </w:tc>
      </w:tr>
      <w:tr w:rsidR="00906F9C" w:rsidRPr="00906F9C" w14:paraId="61302526" w14:textId="77777777" w:rsidTr="00276AAD">
        <w:trPr>
          <w:trHeight w:val="397"/>
        </w:trPr>
        <w:tc>
          <w:tcPr>
            <w:tcW w:w="3209" w:type="dxa"/>
            <w:vAlign w:val="center"/>
          </w:tcPr>
          <w:p w14:paraId="637FFEE4" w14:textId="186B8930"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9</w:t>
            </w:r>
          </w:p>
        </w:tc>
        <w:tc>
          <w:tcPr>
            <w:tcW w:w="3209" w:type="dxa"/>
            <w:vAlign w:val="center"/>
          </w:tcPr>
          <w:p w14:paraId="40624B58" w14:textId="2C5F6CFC"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0,992</w:t>
            </w:r>
          </w:p>
        </w:tc>
        <w:tc>
          <w:tcPr>
            <w:tcW w:w="3209" w:type="dxa"/>
            <w:vAlign w:val="center"/>
          </w:tcPr>
          <w:p w14:paraId="15F132A2" w14:textId="59F964BA"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0,989</w:t>
            </w:r>
          </w:p>
        </w:tc>
      </w:tr>
      <w:tr w:rsidR="00906F9C" w:rsidRPr="00906F9C" w14:paraId="05C58274" w14:textId="77777777" w:rsidTr="00276AAD">
        <w:trPr>
          <w:trHeight w:val="397"/>
        </w:trPr>
        <w:tc>
          <w:tcPr>
            <w:tcW w:w="3209" w:type="dxa"/>
            <w:vAlign w:val="center"/>
          </w:tcPr>
          <w:p w14:paraId="34A90456" w14:textId="65AAB3A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w:t>
            </w:r>
          </w:p>
        </w:tc>
        <w:tc>
          <w:tcPr>
            <w:tcW w:w="3209" w:type="dxa"/>
            <w:vAlign w:val="center"/>
          </w:tcPr>
          <w:p w14:paraId="531826BE" w14:textId="2052E4AA"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0,995</w:t>
            </w:r>
          </w:p>
        </w:tc>
        <w:tc>
          <w:tcPr>
            <w:tcW w:w="3209" w:type="dxa"/>
            <w:vAlign w:val="center"/>
          </w:tcPr>
          <w:p w14:paraId="60931625" w14:textId="5250295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0,993</w:t>
            </w:r>
          </w:p>
        </w:tc>
      </w:tr>
      <w:tr w:rsidR="00906F9C" w:rsidRPr="00906F9C" w14:paraId="623D8A52" w14:textId="77777777" w:rsidTr="00276AAD">
        <w:trPr>
          <w:trHeight w:val="397"/>
        </w:trPr>
        <w:tc>
          <w:tcPr>
            <w:tcW w:w="3209" w:type="dxa"/>
            <w:vAlign w:val="center"/>
          </w:tcPr>
          <w:p w14:paraId="53CA4DFB" w14:textId="5646A6A3"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11</w:t>
            </w:r>
          </w:p>
        </w:tc>
        <w:tc>
          <w:tcPr>
            <w:tcW w:w="3209" w:type="dxa"/>
            <w:vAlign w:val="center"/>
          </w:tcPr>
          <w:p w14:paraId="131E77BE" w14:textId="42A26F4E"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0,997</w:t>
            </w:r>
          </w:p>
        </w:tc>
        <w:tc>
          <w:tcPr>
            <w:tcW w:w="3209" w:type="dxa"/>
            <w:vAlign w:val="center"/>
          </w:tcPr>
          <w:p w14:paraId="12E47A89" w14:textId="2806C13A"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0,996</w:t>
            </w:r>
          </w:p>
        </w:tc>
      </w:tr>
      <w:tr w:rsidR="00906F9C" w:rsidRPr="00906F9C" w14:paraId="3BF18B50" w14:textId="77777777" w:rsidTr="00276AAD">
        <w:trPr>
          <w:trHeight w:val="397"/>
        </w:trPr>
        <w:tc>
          <w:tcPr>
            <w:tcW w:w="3209" w:type="dxa"/>
            <w:vAlign w:val="center"/>
          </w:tcPr>
          <w:p w14:paraId="454DE87B" w14:textId="08D71A88"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12</w:t>
            </w:r>
          </w:p>
        </w:tc>
        <w:tc>
          <w:tcPr>
            <w:tcW w:w="3209" w:type="dxa"/>
            <w:vAlign w:val="center"/>
          </w:tcPr>
          <w:p w14:paraId="58DC9EC2" w14:textId="07487ADC"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1,000</w:t>
            </w:r>
          </w:p>
        </w:tc>
        <w:tc>
          <w:tcPr>
            <w:tcW w:w="3209" w:type="dxa"/>
            <w:vAlign w:val="center"/>
          </w:tcPr>
          <w:p w14:paraId="22C35DC8" w14:textId="01F804C4"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1,000</w:t>
            </w:r>
          </w:p>
        </w:tc>
      </w:tr>
      <w:tr w:rsidR="00906F9C" w:rsidRPr="00906F9C" w14:paraId="15043870" w14:textId="77777777" w:rsidTr="00276AAD">
        <w:trPr>
          <w:trHeight w:val="397"/>
        </w:trPr>
        <w:tc>
          <w:tcPr>
            <w:tcW w:w="3209" w:type="dxa"/>
            <w:vAlign w:val="center"/>
          </w:tcPr>
          <w:p w14:paraId="45CEA2AE" w14:textId="59EA73F8"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13</w:t>
            </w:r>
          </w:p>
        </w:tc>
        <w:tc>
          <w:tcPr>
            <w:tcW w:w="3209" w:type="dxa"/>
            <w:vAlign w:val="center"/>
          </w:tcPr>
          <w:p w14:paraId="2343B9CA" w14:textId="65646905"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1,002</w:t>
            </w:r>
          </w:p>
        </w:tc>
        <w:tc>
          <w:tcPr>
            <w:tcW w:w="3209" w:type="dxa"/>
            <w:vAlign w:val="center"/>
          </w:tcPr>
          <w:p w14:paraId="783B4648" w14:textId="0C74F32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1,004</w:t>
            </w:r>
          </w:p>
        </w:tc>
      </w:tr>
      <w:tr w:rsidR="00906F9C" w:rsidRPr="00906F9C" w14:paraId="15BCDDE1" w14:textId="77777777" w:rsidTr="00276AAD">
        <w:trPr>
          <w:trHeight w:val="397"/>
        </w:trPr>
        <w:tc>
          <w:tcPr>
            <w:tcW w:w="3209" w:type="dxa"/>
            <w:vAlign w:val="center"/>
          </w:tcPr>
          <w:p w14:paraId="5B942D2D" w14:textId="3F59328B"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14</w:t>
            </w:r>
          </w:p>
        </w:tc>
        <w:tc>
          <w:tcPr>
            <w:tcW w:w="3209" w:type="dxa"/>
            <w:vAlign w:val="center"/>
          </w:tcPr>
          <w:p w14:paraId="5E95F515" w14:textId="5819CF92"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1,005</w:t>
            </w:r>
          </w:p>
        </w:tc>
        <w:tc>
          <w:tcPr>
            <w:tcW w:w="3209" w:type="dxa"/>
            <w:vAlign w:val="center"/>
          </w:tcPr>
          <w:p w14:paraId="39E80963" w14:textId="4DF6AEF0"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1,007</w:t>
            </w:r>
          </w:p>
        </w:tc>
      </w:tr>
      <w:tr w:rsidR="00906F9C" w:rsidRPr="00906F9C" w14:paraId="1E3F21D6" w14:textId="77777777" w:rsidTr="00276AAD">
        <w:trPr>
          <w:trHeight w:val="397"/>
        </w:trPr>
        <w:tc>
          <w:tcPr>
            <w:tcW w:w="3209" w:type="dxa"/>
            <w:vAlign w:val="center"/>
          </w:tcPr>
          <w:p w14:paraId="4A959DF7" w14:textId="634D59B2"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15</w:t>
            </w:r>
          </w:p>
        </w:tc>
        <w:tc>
          <w:tcPr>
            <w:tcW w:w="3209" w:type="dxa"/>
            <w:vAlign w:val="center"/>
          </w:tcPr>
          <w:p w14:paraId="68D9E658" w14:textId="505F6F11"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1,007</w:t>
            </w:r>
          </w:p>
        </w:tc>
        <w:tc>
          <w:tcPr>
            <w:tcW w:w="3209" w:type="dxa"/>
            <w:vAlign w:val="center"/>
          </w:tcPr>
          <w:p w14:paraId="0A66A11A" w14:textId="1D36F743"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1,010</w:t>
            </w:r>
          </w:p>
        </w:tc>
      </w:tr>
      <w:tr w:rsidR="00906F9C" w:rsidRPr="00906F9C" w14:paraId="2D9D348A" w14:textId="77777777" w:rsidTr="00276AAD">
        <w:trPr>
          <w:trHeight w:val="397"/>
        </w:trPr>
        <w:tc>
          <w:tcPr>
            <w:tcW w:w="3209" w:type="dxa"/>
            <w:vAlign w:val="center"/>
          </w:tcPr>
          <w:p w14:paraId="250CEC0B" w14:textId="2044B87F"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16</w:t>
            </w:r>
          </w:p>
        </w:tc>
        <w:tc>
          <w:tcPr>
            <w:tcW w:w="3209" w:type="dxa"/>
            <w:vAlign w:val="center"/>
          </w:tcPr>
          <w:p w14:paraId="7BC81E9C" w14:textId="0795648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1,009</w:t>
            </w:r>
          </w:p>
        </w:tc>
        <w:tc>
          <w:tcPr>
            <w:tcW w:w="3209" w:type="dxa"/>
            <w:vAlign w:val="center"/>
          </w:tcPr>
          <w:p w14:paraId="474B44DA" w14:textId="5981903F"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1,014</w:t>
            </w:r>
          </w:p>
        </w:tc>
      </w:tr>
      <w:tr w:rsidR="00906F9C" w:rsidRPr="00906F9C" w14:paraId="6EC74901" w14:textId="77777777" w:rsidTr="00276AAD">
        <w:trPr>
          <w:trHeight w:val="397"/>
        </w:trPr>
        <w:tc>
          <w:tcPr>
            <w:tcW w:w="3209" w:type="dxa"/>
            <w:vAlign w:val="center"/>
          </w:tcPr>
          <w:p w14:paraId="0F901AE9" w14:textId="2152CBB5"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17</w:t>
            </w:r>
          </w:p>
        </w:tc>
        <w:tc>
          <w:tcPr>
            <w:tcW w:w="3209" w:type="dxa"/>
            <w:vAlign w:val="center"/>
          </w:tcPr>
          <w:p w14:paraId="26652840" w14:textId="23439623"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1,011</w:t>
            </w:r>
          </w:p>
        </w:tc>
        <w:tc>
          <w:tcPr>
            <w:tcW w:w="3209" w:type="dxa"/>
            <w:vAlign w:val="center"/>
          </w:tcPr>
          <w:p w14:paraId="11C5DD4B" w14:textId="1FA66A90"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1,017</w:t>
            </w:r>
          </w:p>
        </w:tc>
      </w:tr>
      <w:tr w:rsidR="00906F9C" w:rsidRPr="00906F9C" w14:paraId="53CF7A47" w14:textId="77777777" w:rsidTr="00276AAD">
        <w:trPr>
          <w:trHeight w:val="397"/>
        </w:trPr>
        <w:tc>
          <w:tcPr>
            <w:tcW w:w="3209" w:type="dxa"/>
            <w:vAlign w:val="center"/>
          </w:tcPr>
          <w:p w14:paraId="498F30BC" w14:textId="58C39FA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18</w:t>
            </w:r>
          </w:p>
        </w:tc>
        <w:tc>
          <w:tcPr>
            <w:tcW w:w="3209" w:type="dxa"/>
            <w:vAlign w:val="center"/>
          </w:tcPr>
          <w:p w14:paraId="154D7C5C" w14:textId="789636D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1,013</w:t>
            </w:r>
          </w:p>
        </w:tc>
        <w:tc>
          <w:tcPr>
            <w:tcW w:w="3209" w:type="dxa"/>
            <w:vAlign w:val="center"/>
          </w:tcPr>
          <w:p w14:paraId="58A883A7" w14:textId="324DCBB5"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1,020</w:t>
            </w:r>
          </w:p>
        </w:tc>
      </w:tr>
      <w:tr w:rsidR="00906F9C" w:rsidRPr="00906F9C" w14:paraId="2F66676E" w14:textId="77777777" w:rsidTr="00276AAD">
        <w:trPr>
          <w:trHeight w:val="397"/>
        </w:trPr>
        <w:tc>
          <w:tcPr>
            <w:tcW w:w="3209" w:type="dxa"/>
            <w:vAlign w:val="center"/>
          </w:tcPr>
          <w:p w14:paraId="5C494E8F" w14:textId="4A8F9105"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19</w:t>
            </w:r>
          </w:p>
        </w:tc>
        <w:tc>
          <w:tcPr>
            <w:tcW w:w="3209" w:type="dxa"/>
            <w:vAlign w:val="center"/>
          </w:tcPr>
          <w:p w14:paraId="03579BC5" w14:textId="2C22263D"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1,014</w:t>
            </w:r>
          </w:p>
        </w:tc>
        <w:tc>
          <w:tcPr>
            <w:tcW w:w="3209" w:type="dxa"/>
            <w:vAlign w:val="center"/>
          </w:tcPr>
          <w:p w14:paraId="52FF838C" w14:textId="6A689285" w:rsidR="000F1B2D" w:rsidRPr="00906F9C" w:rsidRDefault="000F1B2D" w:rsidP="00AA6D0A">
            <w:pPr>
              <w:jc w:val="center"/>
              <w:rPr>
                <w:rFonts w:ascii="Arial" w:eastAsia="Times New Roman" w:hAnsi="Arial" w:cs="Arial"/>
                <w:color w:val="000000" w:themeColor="text1"/>
                <w:sz w:val="24"/>
                <w:szCs w:val="24"/>
              </w:rPr>
            </w:pPr>
            <w:r w:rsidRPr="00906F9C">
              <w:rPr>
                <w:rFonts w:ascii="Arial" w:hAnsi="Arial" w:cs="Arial"/>
                <w:color w:val="000000" w:themeColor="text1"/>
                <w:sz w:val="24"/>
                <w:szCs w:val="24"/>
              </w:rPr>
              <w:t>1,023</w:t>
            </w:r>
          </w:p>
        </w:tc>
      </w:tr>
    </w:tbl>
    <w:p w14:paraId="4B561175" w14:textId="77777777" w:rsidR="00906F9C" w:rsidRPr="00906F9C" w:rsidRDefault="00906F9C" w:rsidP="00906F9C">
      <w:pPr>
        <w:rPr>
          <w:rFonts w:ascii="Arial" w:hAnsi="Arial" w:cs="Arial"/>
          <w:i/>
          <w:color w:val="000000" w:themeColor="text1"/>
          <w:sz w:val="24"/>
          <w:szCs w:val="24"/>
        </w:rPr>
      </w:pPr>
      <w:r w:rsidRPr="00906F9C">
        <w:rPr>
          <w:rFonts w:ascii="Arial" w:hAnsi="Arial" w:cs="Arial"/>
          <w:i/>
          <w:color w:val="000000" w:themeColor="text1"/>
          <w:sz w:val="24"/>
          <w:szCs w:val="24"/>
        </w:rPr>
        <w:lastRenderedPageBreak/>
        <w:t>Окончание таблицы 1</w:t>
      </w:r>
    </w:p>
    <w:tbl>
      <w:tblPr>
        <w:tblStyle w:val="10"/>
        <w:tblW w:w="0" w:type="auto"/>
        <w:tblLook w:val="04A0" w:firstRow="1" w:lastRow="0" w:firstColumn="1" w:lastColumn="0" w:noHBand="0" w:noVBand="1"/>
      </w:tblPr>
      <w:tblGrid>
        <w:gridCol w:w="3209"/>
        <w:gridCol w:w="3209"/>
        <w:gridCol w:w="3209"/>
      </w:tblGrid>
      <w:tr w:rsidR="00906F9C" w:rsidRPr="00906F9C" w14:paraId="5D85B87A" w14:textId="77777777" w:rsidTr="00FC6307">
        <w:trPr>
          <w:trHeight w:val="567"/>
        </w:trPr>
        <w:tc>
          <w:tcPr>
            <w:tcW w:w="3209" w:type="dxa"/>
            <w:vMerge w:val="restart"/>
            <w:vAlign w:val="center"/>
          </w:tcPr>
          <w:p w14:paraId="3FE8A021" w14:textId="77777777" w:rsidR="00906F9C" w:rsidRPr="00906F9C" w:rsidRDefault="00906F9C" w:rsidP="00FC6307">
            <w:pPr>
              <w:jc w:val="center"/>
              <w:rPr>
                <w:rFonts w:ascii="Arial" w:eastAsia="Times New Roman" w:hAnsi="Arial" w:cs="Arial"/>
                <w:color w:val="000000" w:themeColor="text1"/>
              </w:rPr>
            </w:pPr>
            <w:r w:rsidRPr="00906F9C">
              <w:rPr>
                <w:rFonts w:ascii="Arial" w:eastAsia="Times New Roman" w:hAnsi="Arial" w:cs="Arial"/>
                <w:color w:val="000000" w:themeColor="text1"/>
              </w:rPr>
              <w:t xml:space="preserve">Влажность, </w:t>
            </w:r>
            <m:oMath>
              <m:r>
                <w:rPr>
                  <w:rFonts w:ascii="Cambria Math" w:eastAsia="Calibri" w:hAnsi="Cambria Math" w:cs="Arial"/>
                  <w:color w:val="000000" w:themeColor="text1"/>
                  <w:lang w:val="en-US"/>
                </w:rPr>
                <m:t>W</m:t>
              </m:r>
            </m:oMath>
            <w:r w:rsidRPr="00906F9C">
              <w:rPr>
                <w:rFonts w:ascii="Arial" w:eastAsia="Times New Roman" w:hAnsi="Arial" w:cs="Arial"/>
                <w:color w:val="000000" w:themeColor="text1"/>
              </w:rPr>
              <w:t>, %</w:t>
            </w:r>
          </w:p>
        </w:tc>
        <w:tc>
          <w:tcPr>
            <w:tcW w:w="6418" w:type="dxa"/>
            <w:gridSpan w:val="2"/>
            <w:vAlign w:val="center"/>
          </w:tcPr>
          <w:p w14:paraId="5A53D7AC" w14:textId="77777777" w:rsidR="00906F9C" w:rsidRPr="00906F9C" w:rsidRDefault="00906F9C" w:rsidP="00FC6307">
            <w:pPr>
              <w:jc w:val="center"/>
              <w:rPr>
                <w:rFonts w:ascii="Arial" w:eastAsia="Times New Roman" w:hAnsi="Arial" w:cs="Arial"/>
                <w:color w:val="000000" w:themeColor="text1"/>
              </w:rPr>
            </w:pPr>
            <w:r w:rsidRPr="00906F9C">
              <w:rPr>
                <w:rFonts w:ascii="Arial" w:eastAsia="Arial" w:hAnsi="Arial" w:cs="Arial"/>
                <w:color w:val="000000" w:themeColor="text1"/>
              </w:rPr>
              <w:t xml:space="preserve">Коэффициент объемного разбухания, </w:t>
            </w:r>
            <m:oMath>
              <m:r>
                <w:rPr>
                  <w:rFonts w:ascii="Cambria Math" w:eastAsia="Calibri" w:hAnsi="Cambria Math" w:cs="Arial"/>
                  <w:color w:val="000000" w:themeColor="text1"/>
                </w:rPr>
                <m:t>K</m:t>
              </m:r>
            </m:oMath>
            <w:r w:rsidRPr="00906F9C">
              <w:rPr>
                <w:rFonts w:ascii="Arial" w:eastAsia="Arial" w:hAnsi="Arial" w:cs="Arial"/>
                <w:color w:val="000000" w:themeColor="text1"/>
              </w:rPr>
              <w:t>, для пород</w:t>
            </w:r>
          </w:p>
        </w:tc>
      </w:tr>
      <w:tr w:rsidR="00906F9C" w:rsidRPr="00906F9C" w14:paraId="28E38A50" w14:textId="77777777" w:rsidTr="00FC6307">
        <w:trPr>
          <w:trHeight w:val="657"/>
        </w:trPr>
        <w:tc>
          <w:tcPr>
            <w:tcW w:w="3209" w:type="dxa"/>
            <w:vMerge/>
            <w:tcBorders>
              <w:bottom w:val="double" w:sz="4" w:space="0" w:color="auto"/>
            </w:tcBorders>
            <w:vAlign w:val="center"/>
          </w:tcPr>
          <w:p w14:paraId="6E02F5BC" w14:textId="77777777" w:rsidR="00906F9C" w:rsidRPr="00906F9C" w:rsidRDefault="00906F9C" w:rsidP="00FC6307">
            <w:pPr>
              <w:spacing w:line="276" w:lineRule="auto"/>
              <w:jc w:val="center"/>
              <w:rPr>
                <w:rFonts w:ascii="Arial" w:eastAsia="Times New Roman" w:hAnsi="Arial" w:cs="Arial"/>
                <w:bCs/>
                <w:color w:val="000000" w:themeColor="text1"/>
              </w:rPr>
            </w:pPr>
          </w:p>
        </w:tc>
        <w:tc>
          <w:tcPr>
            <w:tcW w:w="3209" w:type="dxa"/>
            <w:tcBorders>
              <w:bottom w:val="double" w:sz="4" w:space="0" w:color="auto"/>
            </w:tcBorders>
            <w:vAlign w:val="center"/>
          </w:tcPr>
          <w:p w14:paraId="029A3033" w14:textId="77777777" w:rsidR="00906F9C" w:rsidRPr="00906F9C" w:rsidRDefault="00906F9C" w:rsidP="00FC6307">
            <w:pPr>
              <w:spacing w:line="276" w:lineRule="auto"/>
              <w:jc w:val="center"/>
              <w:rPr>
                <w:rFonts w:ascii="Arial" w:eastAsia="Times New Roman" w:hAnsi="Arial" w:cs="Arial"/>
                <w:bCs/>
                <w:color w:val="000000" w:themeColor="text1"/>
              </w:rPr>
            </w:pPr>
            <w:r w:rsidRPr="00906F9C">
              <w:rPr>
                <w:rFonts w:ascii="Arial" w:eastAsia="Times New Roman" w:hAnsi="Arial" w:cs="Arial"/>
                <w:bCs/>
                <w:color w:val="000000" w:themeColor="text1"/>
              </w:rPr>
              <w:t>береза, белая акация, бук, граб и лиственницы</w:t>
            </w:r>
          </w:p>
        </w:tc>
        <w:tc>
          <w:tcPr>
            <w:tcW w:w="3209" w:type="dxa"/>
            <w:tcBorders>
              <w:bottom w:val="double" w:sz="4" w:space="0" w:color="auto"/>
            </w:tcBorders>
            <w:vAlign w:val="center"/>
          </w:tcPr>
          <w:p w14:paraId="7037D497" w14:textId="77777777" w:rsidR="00906F9C" w:rsidRPr="00906F9C" w:rsidRDefault="00906F9C" w:rsidP="00FC6307">
            <w:pPr>
              <w:spacing w:line="276" w:lineRule="auto"/>
              <w:jc w:val="center"/>
              <w:rPr>
                <w:rFonts w:ascii="Arial" w:eastAsia="Times New Roman" w:hAnsi="Arial" w:cs="Arial"/>
                <w:bCs/>
                <w:color w:val="000000" w:themeColor="text1"/>
              </w:rPr>
            </w:pPr>
            <w:r w:rsidRPr="00906F9C">
              <w:rPr>
                <w:rFonts w:ascii="Arial" w:eastAsia="Times New Roman" w:hAnsi="Arial" w:cs="Arial"/>
                <w:bCs/>
                <w:color w:val="000000" w:themeColor="text1"/>
              </w:rPr>
              <w:t>остальные породы</w:t>
            </w:r>
          </w:p>
        </w:tc>
      </w:tr>
      <w:tr w:rsidR="00906F9C" w:rsidRPr="00906F9C" w14:paraId="52E3C4D7" w14:textId="77777777" w:rsidTr="00276AAD">
        <w:trPr>
          <w:trHeight w:val="397"/>
        </w:trPr>
        <w:tc>
          <w:tcPr>
            <w:tcW w:w="3209" w:type="dxa"/>
            <w:vAlign w:val="center"/>
          </w:tcPr>
          <w:p w14:paraId="7C62C4DA" w14:textId="01E433F2"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20</w:t>
            </w:r>
          </w:p>
        </w:tc>
        <w:tc>
          <w:tcPr>
            <w:tcW w:w="3209" w:type="dxa"/>
            <w:vAlign w:val="center"/>
          </w:tcPr>
          <w:p w14:paraId="7426D7E7" w14:textId="04014E1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1,016</w:t>
            </w:r>
          </w:p>
        </w:tc>
        <w:tc>
          <w:tcPr>
            <w:tcW w:w="3209" w:type="dxa"/>
            <w:vAlign w:val="center"/>
          </w:tcPr>
          <w:p w14:paraId="1135AABD" w14:textId="411E7D6F"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1,026</w:t>
            </w:r>
          </w:p>
        </w:tc>
      </w:tr>
      <w:tr w:rsidR="00906F9C" w:rsidRPr="00906F9C" w14:paraId="2577168E" w14:textId="77777777" w:rsidTr="00276AAD">
        <w:trPr>
          <w:trHeight w:val="397"/>
        </w:trPr>
        <w:tc>
          <w:tcPr>
            <w:tcW w:w="3209" w:type="dxa"/>
            <w:vAlign w:val="center"/>
          </w:tcPr>
          <w:p w14:paraId="2C0BC40A" w14:textId="49BEEF6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21</w:t>
            </w:r>
          </w:p>
        </w:tc>
        <w:tc>
          <w:tcPr>
            <w:tcW w:w="3209" w:type="dxa"/>
            <w:vAlign w:val="center"/>
          </w:tcPr>
          <w:p w14:paraId="5A6C7199" w14:textId="3CF41C36"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1,018</w:t>
            </w:r>
          </w:p>
        </w:tc>
        <w:tc>
          <w:tcPr>
            <w:tcW w:w="3209" w:type="dxa"/>
            <w:vAlign w:val="center"/>
          </w:tcPr>
          <w:p w14:paraId="0D4EDCBE" w14:textId="7BEB27D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1,029</w:t>
            </w:r>
          </w:p>
        </w:tc>
      </w:tr>
      <w:tr w:rsidR="00906F9C" w:rsidRPr="00906F9C" w14:paraId="3BF389CC" w14:textId="77777777" w:rsidTr="00276AAD">
        <w:trPr>
          <w:trHeight w:val="397"/>
        </w:trPr>
        <w:tc>
          <w:tcPr>
            <w:tcW w:w="3209" w:type="dxa"/>
            <w:vAlign w:val="center"/>
          </w:tcPr>
          <w:p w14:paraId="4514EF9B" w14:textId="07657134"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22</w:t>
            </w:r>
          </w:p>
        </w:tc>
        <w:tc>
          <w:tcPr>
            <w:tcW w:w="3209" w:type="dxa"/>
            <w:vAlign w:val="center"/>
          </w:tcPr>
          <w:p w14:paraId="4F38D803" w14:textId="59B48D9D"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1,019</w:t>
            </w:r>
          </w:p>
        </w:tc>
        <w:tc>
          <w:tcPr>
            <w:tcW w:w="3209" w:type="dxa"/>
            <w:vAlign w:val="center"/>
          </w:tcPr>
          <w:p w14:paraId="52C3C899" w14:textId="7EA9A2F0"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1,031</w:t>
            </w:r>
          </w:p>
        </w:tc>
      </w:tr>
      <w:tr w:rsidR="00906F9C" w:rsidRPr="00906F9C" w14:paraId="1BD86A33" w14:textId="77777777" w:rsidTr="00276AAD">
        <w:trPr>
          <w:trHeight w:val="397"/>
        </w:trPr>
        <w:tc>
          <w:tcPr>
            <w:tcW w:w="3209" w:type="dxa"/>
            <w:vAlign w:val="center"/>
          </w:tcPr>
          <w:p w14:paraId="648EDBC1" w14:textId="4CDCC866"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23</w:t>
            </w:r>
          </w:p>
        </w:tc>
        <w:tc>
          <w:tcPr>
            <w:tcW w:w="3209" w:type="dxa"/>
            <w:vAlign w:val="center"/>
          </w:tcPr>
          <w:p w14:paraId="57916B0E" w14:textId="4D00CA98"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1,020</w:t>
            </w:r>
          </w:p>
        </w:tc>
        <w:tc>
          <w:tcPr>
            <w:tcW w:w="3209" w:type="dxa"/>
            <w:vAlign w:val="center"/>
          </w:tcPr>
          <w:p w14:paraId="00C4E02A" w14:textId="32690562"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1,034</w:t>
            </w:r>
          </w:p>
        </w:tc>
      </w:tr>
      <w:tr w:rsidR="00906F9C" w:rsidRPr="00906F9C" w14:paraId="244B0298" w14:textId="77777777" w:rsidTr="00276AAD">
        <w:trPr>
          <w:trHeight w:val="397"/>
        </w:trPr>
        <w:tc>
          <w:tcPr>
            <w:tcW w:w="3209" w:type="dxa"/>
            <w:vAlign w:val="center"/>
          </w:tcPr>
          <w:p w14:paraId="54EF0FEB" w14:textId="0200441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24</w:t>
            </w:r>
          </w:p>
        </w:tc>
        <w:tc>
          <w:tcPr>
            <w:tcW w:w="3209" w:type="dxa"/>
            <w:vAlign w:val="center"/>
          </w:tcPr>
          <w:p w14:paraId="724297EA" w14:textId="5F41D943"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1,021</w:t>
            </w:r>
          </w:p>
        </w:tc>
        <w:tc>
          <w:tcPr>
            <w:tcW w:w="3209" w:type="dxa"/>
            <w:vAlign w:val="center"/>
          </w:tcPr>
          <w:p w14:paraId="7FCADB46" w14:textId="7C38B92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1,036</w:t>
            </w:r>
          </w:p>
        </w:tc>
      </w:tr>
      <w:tr w:rsidR="00906F9C" w:rsidRPr="00906F9C" w14:paraId="70DE7127" w14:textId="77777777" w:rsidTr="00276AAD">
        <w:trPr>
          <w:trHeight w:val="397"/>
        </w:trPr>
        <w:tc>
          <w:tcPr>
            <w:tcW w:w="3209" w:type="dxa"/>
            <w:vAlign w:val="center"/>
          </w:tcPr>
          <w:p w14:paraId="140A61B7" w14:textId="27250263"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25</w:t>
            </w:r>
          </w:p>
        </w:tc>
        <w:tc>
          <w:tcPr>
            <w:tcW w:w="3209" w:type="dxa"/>
            <w:vAlign w:val="center"/>
          </w:tcPr>
          <w:p w14:paraId="6D5370E2" w14:textId="51D9605D"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1,022</w:t>
            </w:r>
          </w:p>
        </w:tc>
        <w:tc>
          <w:tcPr>
            <w:tcW w:w="3209" w:type="dxa"/>
            <w:vAlign w:val="center"/>
          </w:tcPr>
          <w:p w14:paraId="351E9247" w14:textId="1B52A5CE"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1,039</w:t>
            </w:r>
          </w:p>
        </w:tc>
      </w:tr>
      <w:tr w:rsidR="00906F9C" w:rsidRPr="00906F9C" w14:paraId="257A2C94" w14:textId="77777777" w:rsidTr="00276AAD">
        <w:trPr>
          <w:trHeight w:val="397"/>
        </w:trPr>
        <w:tc>
          <w:tcPr>
            <w:tcW w:w="3209" w:type="dxa"/>
            <w:vAlign w:val="center"/>
          </w:tcPr>
          <w:p w14:paraId="5BE3A909" w14:textId="4CAF9764"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26</w:t>
            </w:r>
          </w:p>
        </w:tc>
        <w:tc>
          <w:tcPr>
            <w:tcW w:w="3209" w:type="dxa"/>
            <w:vAlign w:val="center"/>
          </w:tcPr>
          <w:p w14:paraId="47D8B674" w14:textId="074FC314"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1,023</w:t>
            </w:r>
          </w:p>
        </w:tc>
        <w:tc>
          <w:tcPr>
            <w:tcW w:w="3209" w:type="dxa"/>
            <w:vAlign w:val="center"/>
          </w:tcPr>
          <w:p w14:paraId="5FDC6777" w14:textId="19FB9163"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1,041</w:t>
            </w:r>
          </w:p>
        </w:tc>
      </w:tr>
      <w:tr w:rsidR="00906F9C" w:rsidRPr="00906F9C" w14:paraId="4EAC8AAB" w14:textId="77777777" w:rsidTr="00276AAD">
        <w:trPr>
          <w:trHeight w:val="397"/>
        </w:trPr>
        <w:tc>
          <w:tcPr>
            <w:tcW w:w="3209" w:type="dxa"/>
            <w:vAlign w:val="center"/>
          </w:tcPr>
          <w:p w14:paraId="39F0A189" w14:textId="63054281"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27</w:t>
            </w:r>
          </w:p>
        </w:tc>
        <w:tc>
          <w:tcPr>
            <w:tcW w:w="3209" w:type="dxa"/>
            <w:vAlign w:val="center"/>
          </w:tcPr>
          <w:p w14:paraId="5F71DDB5" w14:textId="5BD529E6"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1,024</w:t>
            </w:r>
          </w:p>
        </w:tc>
        <w:tc>
          <w:tcPr>
            <w:tcW w:w="3209" w:type="dxa"/>
            <w:vAlign w:val="center"/>
          </w:tcPr>
          <w:p w14:paraId="2E5359E6" w14:textId="1BB550FF"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1,043</w:t>
            </w:r>
          </w:p>
        </w:tc>
      </w:tr>
      <w:tr w:rsidR="00906F9C" w:rsidRPr="00906F9C" w14:paraId="784B1124" w14:textId="77777777" w:rsidTr="00276AAD">
        <w:trPr>
          <w:trHeight w:val="397"/>
        </w:trPr>
        <w:tc>
          <w:tcPr>
            <w:tcW w:w="3209" w:type="dxa"/>
            <w:vAlign w:val="center"/>
          </w:tcPr>
          <w:p w14:paraId="34E383A1" w14:textId="15F10475"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28</w:t>
            </w:r>
          </w:p>
        </w:tc>
        <w:tc>
          <w:tcPr>
            <w:tcW w:w="3209" w:type="dxa"/>
            <w:vAlign w:val="center"/>
          </w:tcPr>
          <w:p w14:paraId="173D7921" w14:textId="5A44AA5C"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1,025</w:t>
            </w:r>
          </w:p>
        </w:tc>
        <w:tc>
          <w:tcPr>
            <w:tcW w:w="3209" w:type="dxa"/>
            <w:vAlign w:val="center"/>
          </w:tcPr>
          <w:p w14:paraId="2C5C9EF6" w14:textId="17486B8F"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1,046</w:t>
            </w:r>
          </w:p>
        </w:tc>
      </w:tr>
      <w:tr w:rsidR="00906F9C" w:rsidRPr="00906F9C" w14:paraId="17C84769" w14:textId="77777777" w:rsidTr="00276AAD">
        <w:trPr>
          <w:trHeight w:val="397"/>
        </w:trPr>
        <w:tc>
          <w:tcPr>
            <w:tcW w:w="3209" w:type="dxa"/>
            <w:vAlign w:val="center"/>
          </w:tcPr>
          <w:p w14:paraId="0AA95153" w14:textId="50530226"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29</w:t>
            </w:r>
          </w:p>
        </w:tc>
        <w:tc>
          <w:tcPr>
            <w:tcW w:w="3209" w:type="dxa"/>
            <w:vAlign w:val="center"/>
          </w:tcPr>
          <w:p w14:paraId="1CA1913B" w14:textId="1B86444C"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1,025</w:t>
            </w:r>
          </w:p>
        </w:tc>
        <w:tc>
          <w:tcPr>
            <w:tcW w:w="3209" w:type="dxa"/>
            <w:vAlign w:val="center"/>
          </w:tcPr>
          <w:p w14:paraId="7D4D411F" w14:textId="08F6DEF2"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1,048</w:t>
            </w:r>
          </w:p>
        </w:tc>
      </w:tr>
      <w:tr w:rsidR="00906F9C" w:rsidRPr="00906F9C" w14:paraId="397FAF3F" w14:textId="77777777" w:rsidTr="00276AAD">
        <w:trPr>
          <w:trHeight w:val="397"/>
        </w:trPr>
        <w:tc>
          <w:tcPr>
            <w:tcW w:w="3209" w:type="dxa"/>
            <w:vAlign w:val="center"/>
          </w:tcPr>
          <w:p w14:paraId="08B44969" w14:textId="01D39A66"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30</w:t>
            </w:r>
          </w:p>
        </w:tc>
        <w:tc>
          <w:tcPr>
            <w:tcW w:w="3209" w:type="dxa"/>
            <w:vAlign w:val="center"/>
          </w:tcPr>
          <w:p w14:paraId="0770F85F" w14:textId="2DD6DC2D"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1,026</w:t>
            </w:r>
          </w:p>
        </w:tc>
        <w:tc>
          <w:tcPr>
            <w:tcW w:w="3209" w:type="dxa"/>
            <w:vAlign w:val="center"/>
          </w:tcPr>
          <w:p w14:paraId="13F502F8" w14:textId="26C968C4" w:rsidR="000F1B2D" w:rsidRPr="00906F9C" w:rsidRDefault="000F1B2D" w:rsidP="00AA6D0A">
            <w:pPr>
              <w:jc w:val="center"/>
              <w:rPr>
                <w:rFonts w:ascii="Arial" w:hAnsi="Arial" w:cs="Arial"/>
                <w:color w:val="000000" w:themeColor="text1"/>
                <w:sz w:val="24"/>
                <w:szCs w:val="24"/>
              </w:rPr>
            </w:pPr>
            <w:r w:rsidRPr="00906F9C">
              <w:rPr>
                <w:rFonts w:ascii="Arial" w:hAnsi="Arial" w:cs="Arial"/>
                <w:color w:val="000000" w:themeColor="text1"/>
                <w:sz w:val="24"/>
                <w:szCs w:val="24"/>
              </w:rPr>
              <w:t>1,050</w:t>
            </w:r>
          </w:p>
        </w:tc>
      </w:tr>
    </w:tbl>
    <w:p w14:paraId="7FB50CFA" w14:textId="6D8F1B57" w:rsidR="00E75814" w:rsidRPr="00906F9C" w:rsidRDefault="00E75814" w:rsidP="00D22BBE">
      <w:pPr>
        <w:suppressAutoHyphens/>
        <w:autoSpaceDN w:val="0"/>
        <w:spacing w:before="240"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Коэффициент пересч</w:t>
      </w:r>
      <w:r w:rsidR="00076A79" w:rsidRPr="00906F9C">
        <w:rPr>
          <w:rFonts w:ascii="Arial" w:eastAsia="SimSun" w:hAnsi="Arial" w:cs="Arial"/>
          <w:color w:val="000000" w:themeColor="text1"/>
          <w:kern w:val="3"/>
          <w:sz w:val="24"/>
          <w:szCs w:val="24"/>
        </w:rPr>
        <w:t>е</w:t>
      </w:r>
      <w:r w:rsidRPr="00906F9C">
        <w:rPr>
          <w:rFonts w:ascii="Arial" w:eastAsia="SimSun" w:hAnsi="Arial" w:cs="Arial"/>
          <w:color w:val="000000" w:themeColor="text1"/>
          <w:kern w:val="3"/>
          <w:sz w:val="24"/>
          <w:szCs w:val="24"/>
        </w:rPr>
        <w:t>та (</w:t>
      </w:r>
      <m:oMath>
        <m:sSubSup>
          <m:sSubSupPr>
            <m:ctrlPr>
              <w:rPr>
                <w:rFonts w:ascii="Cambria Math" w:eastAsia="Calibri" w:hAnsi="Cambria Math" w:cs="Arial"/>
                <w:i/>
                <w:color w:val="000000" w:themeColor="text1"/>
                <w:sz w:val="28"/>
                <w:szCs w:val="28"/>
              </w:rPr>
            </m:ctrlPr>
          </m:sSubSupPr>
          <m:e>
            <m:r>
              <w:rPr>
                <w:rFonts w:ascii="Cambria Math" w:eastAsia="Calibri" w:hAnsi="Cambria Math" w:cs="Arial"/>
                <w:color w:val="000000" w:themeColor="text1"/>
                <w:sz w:val="28"/>
                <w:szCs w:val="28"/>
              </w:rPr>
              <m:t>K</m:t>
            </m:r>
          </m:e>
          <m:sub>
            <m:r>
              <w:rPr>
                <w:rFonts w:ascii="Cambria Math" w:eastAsia="Calibri" w:hAnsi="Cambria Math" w:cs="Arial"/>
                <w:color w:val="000000" w:themeColor="text1"/>
                <w:sz w:val="28"/>
                <w:szCs w:val="28"/>
              </w:rPr>
              <m:t>12</m:t>
            </m:r>
          </m:sub>
          <m:sup>
            <m:r>
              <w:rPr>
                <w:rFonts w:ascii="Cambria Math" w:eastAsia="Calibri" w:hAnsi="Cambria Math" w:cs="Arial"/>
                <w:color w:val="000000" w:themeColor="text1"/>
                <w:sz w:val="28"/>
                <w:szCs w:val="28"/>
                <w:lang w:val="en-US"/>
              </w:rPr>
              <m:t>w</m:t>
            </m:r>
          </m:sup>
        </m:sSubSup>
      </m:oMath>
      <w:r w:rsidRPr="00906F9C">
        <w:rPr>
          <w:rFonts w:ascii="Arial" w:eastAsia="SimSun" w:hAnsi="Arial" w:cs="Arial"/>
          <w:color w:val="000000" w:themeColor="text1"/>
          <w:kern w:val="3"/>
          <w:sz w:val="24"/>
          <w:szCs w:val="24"/>
        </w:rPr>
        <w:t>) при влажности образцов выше точки насыщен</w:t>
      </w:r>
      <w:r w:rsidR="00A77BDE" w:rsidRPr="00906F9C">
        <w:rPr>
          <w:rFonts w:ascii="Arial" w:eastAsia="SimSun" w:hAnsi="Arial" w:cs="Arial"/>
          <w:color w:val="000000" w:themeColor="text1"/>
          <w:kern w:val="3"/>
          <w:sz w:val="24"/>
          <w:szCs w:val="24"/>
        </w:rPr>
        <w:t>ия волокон вычисляют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98"/>
        <w:gridCol w:w="7136"/>
        <w:gridCol w:w="1034"/>
      </w:tblGrid>
      <w:tr w:rsidR="00906F9C" w:rsidRPr="00906F9C" w14:paraId="17C4845C" w14:textId="77777777" w:rsidTr="009A2BF2">
        <w:trPr>
          <w:trHeight w:val="1024"/>
        </w:trPr>
        <w:tc>
          <w:tcPr>
            <w:tcW w:w="8603" w:type="dxa"/>
            <w:gridSpan w:val="3"/>
            <w:vAlign w:val="center"/>
          </w:tcPr>
          <w:p w14:paraId="4963A9DD" w14:textId="7BACC382" w:rsidR="00E75814" w:rsidRPr="00906F9C" w:rsidRDefault="006428B0" w:rsidP="009A2BF2">
            <w:pPr>
              <w:jc w:val="center"/>
              <w:rPr>
                <w:rFonts w:ascii="Arial" w:eastAsia="Times New Roman" w:hAnsi="Arial" w:cs="Arial"/>
                <w:i/>
                <w:color w:val="000000" w:themeColor="text1"/>
                <w:sz w:val="24"/>
                <w:szCs w:val="24"/>
              </w:rPr>
            </w:pPr>
            <m:oMathPara>
              <m:oMath>
                <m:sSubSup>
                  <m:sSubSupPr>
                    <m:ctrlPr>
                      <w:rPr>
                        <w:rFonts w:ascii="Cambria Math" w:eastAsia="Calibri" w:hAnsi="Cambria Math" w:cs="Arial"/>
                        <w:i/>
                        <w:color w:val="000000" w:themeColor="text1"/>
                        <w:sz w:val="28"/>
                        <w:szCs w:val="28"/>
                      </w:rPr>
                    </m:ctrlPr>
                  </m:sSubSupPr>
                  <m:e>
                    <m:r>
                      <w:rPr>
                        <w:rFonts w:ascii="Cambria Math" w:eastAsia="Calibri" w:hAnsi="Cambria Math" w:cs="Arial"/>
                        <w:color w:val="000000" w:themeColor="text1"/>
                        <w:sz w:val="28"/>
                        <w:szCs w:val="28"/>
                      </w:rPr>
                      <m:t>K</m:t>
                    </m:r>
                  </m:e>
                  <m:sub>
                    <m:r>
                      <w:rPr>
                        <w:rFonts w:ascii="Cambria Math" w:eastAsia="Calibri" w:hAnsi="Cambria Math" w:cs="Arial"/>
                        <w:color w:val="000000" w:themeColor="text1"/>
                        <w:sz w:val="28"/>
                        <w:szCs w:val="28"/>
                      </w:rPr>
                      <m:t>12</m:t>
                    </m:r>
                  </m:sub>
                  <m:sup>
                    <m:r>
                      <w:rPr>
                        <w:rFonts w:ascii="Cambria Math" w:eastAsia="Calibri" w:hAnsi="Cambria Math" w:cs="Arial"/>
                        <w:color w:val="000000" w:themeColor="text1"/>
                        <w:sz w:val="28"/>
                        <w:szCs w:val="28"/>
                        <w:lang w:val="en-US"/>
                      </w:rPr>
                      <m:t>w</m:t>
                    </m:r>
                  </m:sup>
                </m:sSubSup>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100+</m:t>
                    </m:r>
                    <m:r>
                      <w:rPr>
                        <w:rFonts w:ascii="Cambria Math" w:eastAsia="Calibri" w:hAnsi="Cambria Math" w:cs="Arial"/>
                        <w:color w:val="000000" w:themeColor="text1"/>
                        <w:sz w:val="28"/>
                        <w:szCs w:val="28"/>
                        <w:lang w:val="en-US"/>
                      </w:rPr>
                      <m:t>W</m:t>
                    </m:r>
                  </m:num>
                  <m:den>
                    <m:r>
                      <w:rPr>
                        <w:rFonts w:ascii="Cambria Math" w:eastAsia="Calibri" w:hAnsi="Cambria Math" w:cs="Arial"/>
                        <w:color w:val="000000" w:themeColor="text1"/>
                        <w:sz w:val="28"/>
                        <w:szCs w:val="28"/>
                      </w:rPr>
                      <m:t>127</m:t>
                    </m:r>
                  </m:den>
                </m:f>
                <m:r>
                  <w:rPr>
                    <w:rFonts w:ascii="Cambria Math" w:eastAsia="Calibri" w:hAnsi="Cambria Math" w:cs="Arial"/>
                    <w:color w:val="000000" w:themeColor="text1"/>
                    <w:sz w:val="28"/>
                    <w:szCs w:val="28"/>
                  </w:rPr>
                  <m:t xml:space="preserve">, </m:t>
                </m:r>
              </m:oMath>
            </m:oMathPara>
          </w:p>
        </w:tc>
        <w:tc>
          <w:tcPr>
            <w:tcW w:w="1034" w:type="dxa"/>
            <w:vAlign w:val="center"/>
          </w:tcPr>
          <w:p w14:paraId="0F785E40" w14:textId="21A29C3E" w:rsidR="00E75814" w:rsidRPr="00906F9C" w:rsidRDefault="00E75814" w:rsidP="009A2BF2">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w:t>
            </w:r>
            <w:r w:rsidR="00296AD1" w:rsidRPr="00906F9C">
              <w:rPr>
                <w:rFonts w:ascii="Arial" w:eastAsia="Times New Roman" w:hAnsi="Arial" w:cs="Arial"/>
                <w:color w:val="000000" w:themeColor="text1"/>
                <w:sz w:val="24"/>
                <w:szCs w:val="24"/>
                <w:lang w:val="en-US"/>
              </w:rPr>
              <w:t>4</w:t>
            </w:r>
            <w:r w:rsidRPr="00906F9C">
              <w:rPr>
                <w:rFonts w:ascii="Arial" w:eastAsia="Times New Roman" w:hAnsi="Arial" w:cs="Arial"/>
                <w:color w:val="000000" w:themeColor="text1"/>
                <w:sz w:val="24"/>
                <w:szCs w:val="24"/>
              </w:rPr>
              <w:t>)</w:t>
            </w:r>
          </w:p>
        </w:tc>
      </w:tr>
      <w:tr w:rsidR="00906F9C" w:rsidRPr="00906F9C" w14:paraId="3DEB973A" w14:textId="77777777" w:rsidTr="009A2BF2">
        <w:tc>
          <w:tcPr>
            <w:tcW w:w="769" w:type="dxa"/>
          </w:tcPr>
          <w:p w14:paraId="69167F5B" w14:textId="77777777" w:rsidR="00E75814" w:rsidRPr="00906F9C" w:rsidRDefault="00E75814" w:rsidP="009A2BF2">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698" w:type="dxa"/>
          </w:tcPr>
          <w:p w14:paraId="1F20C045" w14:textId="40F697A2" w:rsidR="00E75814" w:rsidRPr="00906F9C" w:rsidRDefault="00E75814" w:rsidP="009A2BF2">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W</m:t>
                </m:r>
              </m:oMath>
            </m:oMathPara>
          </w:p>
        </w:tc>
        <w:tc>
          <w:tcPr>
            <w:tcW w:w="8170" w:type="dxa"/>
            <w:gridSpan w:val="2"/>
          </w:tcPr>
          <w:p w14:paraId="467CD45C" w14:textId="1F1B40A2" w:rsidR="00E75814" w:rsidRPr="00906F9C" w:rsidRDefault="00E75814" w:rsidP="009A2BF2">
            <w:pPr>
              <w:tabs>
                <w:tab w:val="left" w:pos="433"/>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влажность образца в момент испытания, %</w:t>
            </w:r>
          </w:p>
        </w:tc>
      </w:tr>
    </w:tbl>
    <w:p w14:paraId="1F2CCF75" w14:textId="5A7B03F4" w:rsidR="00A65AEF" w:rsidRPr="00906F9C" w:rsidRDefault="00B4159F" w:rsidP="00D22BBE">
      <w:pPr>
        <w:suppressAutoHyphens/>
        <w:autoSpaceDN w:val="0"/>
        <w:spacing w:before="240"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7.4 Плотность</w:t>
      </w:r>
      <w:r w:rsidR="00C815CC" w:rsidRPr="00906F9C">
        <w:rPr>
          <w:rFonts w:ascii="Arial" w:eastAsia="SimSun" w:hAnsi="Arial" w:cs="Arial"/>
          <w:color w:val="000000" w:themeColor="text1"/>
          <w:kern w:val="3"/>
          <w:sz w:val="24"/>
          <w:szCs w:val="24"/>
        </w:rPr>
        <w:t xml:space="preserve"> </w:t>
      </w:r>
      <w:r w:rsidR="0003127A" w:rsidRPr="00906F9C">
        <w:rPr>
          <w:rFonts w:ascii="Arial" w:eastAsia="SimSun" w:hAnsi="Arial" w:cs="Arial"/>
          <w:color w:val="000000" w:themeColor="text1"/>
          <w:kern w:val="3"/>
          <w:sz w:val="24"/>
          <w:szCs w:val="24"/>
        </w:rPr>
        <w:t xml:space="preserve">каждого образца </w:t>
      </w:r>
      <w:r w:rsidRPr="00906F9C">
        <w:rPr>
          <w:rFonts w:ascii="Arial" w:eastAsia="SimSun" w:hAnsi="Arial" w:cs="Arial"/>
          <w:color w:val="000000" w:themeColor="text1"/>
          <w:kern w:val="3"/>
          <w:sz w:val="24"/>
          <w:szCs w:val="24"/>
        </w:rPr>
        <w:t>в абсолютно сухом состоянии</w:t>
      </w:r>
      <w:r w:rsidR="00C815CC" w:rsidRPr="00906F9C">
        <w:rPr>
          <w:rFonts w:ascii="Arial" w:eastAsia="SimSun" w:hAnsi="Arial" w:cs="Arial"/>
          <w:color w:val="000000" w:themeColor="text1"/>
          <w:kern w:val="3"/>
          <w:sz w:val="24"/>
          <w:szCs w:val="24"/>
        </w:rPr>
        <w:t xml:space="preserve">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ρ</m:t>
            </m:r>
          </m:e>
          <m:sub>
            <m:r>
              <w:rPr>
                <w:rFonts w:ascii="Cambria Math" w:eastAsia="Calibri" w:hAnsi="Cambria Math" w:cs="Arial"/>
                <w:color w:val="000000" w:themeColor="text1"/>
                <w:sz w:val="28"/>
                <w:szCs w:val="28"/>
              </w:rPr>
              <m:t>0</m:t>
            </m:r>
          </m:sub>
        </m:sSub>
      </m:oMath>
      <w:r w:rsidR="00C815CC" w:rsidRPr="00906F9C">
        <w:rPr>
          <w:rFonts w:ascii="Arial" w:eastAsia="SimSun" w:hAnsi="Arial" w:cs="Arial"/>
          <w:color w:val="000000" w:themeColor="text1"/>
          <w:sz w:val="28"/>
          <w:szCs w:val="28"/>
        </w:rPr>
        <w:t xml:space="preserve"> </w:t>
      </w:r>
      <w:r w:rsidRPr="00906F9C">
        <w:rPr>
          <w:rFonts w:ascii="Arial" w:eastAsia="SimSun" w:hAnsi="Arial" w:cs="Arial"/>
          <w:color w:val="000000" w:themeColor="text1"/>
          <w:kern w:val="3"/>
          <w:sz w:val="24"/>
          <w:szCs w:val="24"/>
        </w:rPr>
        <w:t xml:space="preserve">вычисляют в </w:t>
      </w:r>
      <w:r w:rsidR="00D22BBE" w:rsidRPr="00906F9C">
        <w:rPr>
          <w:rFonts w:ascii="Arial" w:eastAsia="SimSun" w:hAnsi="Arial" w:cs="Arial"/>
          <w:color w:val="000000" w:themeColor="text1"/>
          <w:kern w:val="3"/>
          <w:sz w:val="24"/>
          <w:szCs w:val="24"/>
        </w:rPr>
        <w:t>кг/м³ или в г/см³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640"/>
        <w:gridCol w:w="7392"/>
        <w:gridCol w:w="1027"/>
      </w:tblGrid>
      <w:tr w:rsidR="00906F9C" w:rsidRPr="00906F9C" w14:paraId="34C11FEA" w14:textId="77777777" w:rsidTr="004E7449">
        <w:trPr>
          <w:trHeight w:val="1024"/>
        </w:trPr>
        <w:tc>
          <w:tcPr>
            <w:tcW w:w="8604" w:type="dxa"/>
            <w:gridSpan w:val="3"/>
            <w:vAlign w:val="center"/>
          </w:tcPr>
          <w:p w14:paraId="0C4622FA" w14:textId="2769E445" w:rsidR="00D22BBE"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0</m:t>
                    </m:r>
                  </m:sub>
                </m:sSub>
                <m:r>
                  <w:rPr>
                    <w:rFonts w:ascii="Cambria Math" w:eastAsia="Calibri" w:hAnsi="Cambria Math" w:cs="Arial"/>
                    <w:color w:val="000000" w:themeColor="text1"/>
                    <w:sz w:val="28"/>
                    <w:szCs w:val="28"/>
                  </w:rPr>
                  <m:t>=</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rPr>
                          <m:t>0</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 xml:space="preserve">0 </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h</m:t>
                        </m:r>
                      </m:e>
                      <m:sub>
                        <m:r>
                          <w:rPr>
                            <w:rFonts w:ascii="Cambria Math" w:eastAsia="Calibri" w:hAnsi="Cambria Math" w:cs="Arial"/>
                            <w:color w:val="000000" w:themeColor="text1"/>
                            <w:sz w:val="28"/>
                            <w:szCs w:val="28"/>
                          </w:rPr>
                          <m:t>0</m:t>
                        </m:r>
                      </m:sub>
                    </m:sSub>
                  </m:den>
                </m:f>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V</m:t>
                        </m:r>
                      </m:e>
                      <m:sub>
                        <m:r>
                          <w:rPr>
                            <w:rFonts w:ascii="Cambria Math" w:eastAsia="Calibri" w:hAnsi="Cambria Math" w:cs="Arial"/>
                            <w:color w:val="000000" w:themeColor="text1"/>
                            <w:sz w:val="28"/>
                            <w:szCs w:val="28"/>
                          </w:rPr>
                          <m:t>0</m:t>
                        </m:r>
                      </m:sub>
                    </m:sSub>
                  </m:den>
                </m:f>
                <m:r>
                  <w:rPr>
                    <w:rFonts w:ascii="Cambria Math" w:eastAsia="Calibri" w:hAnsi="Cambria Math" w:cs="Arial"/>
                    <w:color w:val="000000" w:themeColor="text1"/>
                    <w:sz w:val="28"/>
                    <w:szCs w:val="28"/>
                  </w:rPr>
                  <m:t xml:space="preserve">, </m:t>
                </m:r>
              </m:oMath>
            </m:oMathPara>
          </w:p>
        </w:tc>
        <w:tc>
          <w:tcPr>
            <w:tcW w:w="1033" w:type="dxa"/>
            <w:vAlign w:val="center"/>
          </w:tcPr>
          <w:p w14:paraId="79B8772E" w14:textId="1184FD6E" w:rsidR="00D22BBE" w:rsidRPr="00906F9C" w:rsidRDefault="00D22BBE"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w:t>
            </w:r>
            <w:r w:rsidR="00296AD1" w:rsidRPr="00906F9C">
              <w:rPr>
                <w:rFonts w:ascii="Arial" w:eastAsia="Times New Roman" w:hAnsi="Arial" w:cs="Arial"/>
                <w:color w:val="000000" w:themeColor="text1"/>
                <w:sz w:val="24"/>
                <w:szCs w:val="24"/>
                <w:lang w:val="en-US"/>
              </w:rPr>
              <w:t>5</w:t>
            </w:r>
            <w:r w:rsidRPr="00906F9C">
              <w:rPr>
                <w:rFonts w:ascii="Arial" w:eastAsia="Times New Roman" w:hAnsi="Arial" w:cs="Arial"/>
                <w:color w:val="000000" w:themeColor="text1"/>
                <w:sz w:val="24"/>
                <w:szCs w:val="24"/>
              </w:rPr>
              <w:t>)</w:t>
            </w:r>
          </w:p>
        </w:tc>
      </w:tr>
      <w:tr w:rsidR="00906F9C" w:rsidRPr="00906F9C" w14:paraId="4B6892AE" w14:textId="77777777" w:rsidTr="004E7449">
        <w:tc>
          <w:tcPr>
            <w:tcW w:w="578" w:type="dxa"/>
          </w:tcPr>
          <w:p w14:paraId="6FF225C1" w14:textId="77777777" w:rsidR="00D22BBE" w:rsidRPr="00906F9C" w:rsidRDefault="00D22BBE"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556" w:type="dxa"/>
          </w:tcPr>
          <w:p w14:paraId="379F3D79" w14:textId="34DF7605" w:rsidR="00D22BBE" w:rsidRPr="00906F9C" w:rsidRDefault="00D22BBE" w:rsidP="006E590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oMath>
            </m:oMathPara>
          </w:p>
        </w:tc>
        <w:tc>
          <w:tcPr>
            <w:tcW w:w="8503" w:type="dxa"/>
            <w:gridSpan w:val="2"/>
          </w:tcPr>
          <w:p w14:paraId="73061535" w14:textId="4F075BD1" w:rsidR="00D22BBE" w:rsidRPr="00906F9C" w:rsidRDefault="00D22BBE" w:rsidP="00334714">
            <w:pPr>
              <w:tabs>
                <w:tab w:val="left" w:pos="371"/>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масса образца в абсолютно сухом состоянии, кг (г);</w:t>
            </w:r>
          </w:p>
        </w:tc>
      </w:tr>
      <w:tr w:rsidR="00906F9C" w:rsidRPr="00906F9C" w14:paraId="5F3C19BA" w14:textId="77777777" w:rsidTr="004E7449">
        <w:tc>
          <w:tcPr>
            <w:tcW w:w="578" w:type="dxa"/>
          </w:tcPr>
          <w:p w14:paraId="05D003F1" w14:textId="77777777" w:rsidR="00D22BBE" w:rsidRPr="00906F9C" w:rsidRDefault="00D22BBE"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1833E927" w14:textId="28F84D7C" w:rsidR="00D22BBE"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rPr>
                      <m:t>0</m:t>
                    </m:r>
                  </m:sub>
                </m:sSub>
              </m:oMath>
            </m:oMathPara>
          </w:p>
        </w:tc>
        <w:tc>
          <w:tcPr>
            <w:tcW w:w="8503" w:type="dxa"/>
            <w:gridSpan w:val="2"/>
          </w:tcPr>
          <w:p w14:paraId="1A844447" w14:textId="1BD9DB6E" w:rsidR="00D22BBE" w:rsidRPr="00906F9C" w:rsidRDefault="00D22BBE" w:rsidP="00334714">
            <w:pPr>
              <w:tabs>
                <w:tab w:val="left" w:pos="371"/>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длина образца в абсолютно сухом состоянии, м (см);</w:t>
            </w:r>
          </w:p>
        </w:tc>
      </w:tr>
      <w:tr w:rsidR="00906F9C" w:rsidRPr="00906F9C" w14:paraId="0B44A340" w14:textId="77777777" w:rsidTr="004E7449">
        <w:tc>
          <w:tcPr>
            <w:tcW w:w="578" w:type="dxa"/>
          </w:tcPr>
          <w:p w14:paraId="1FB3EEC8" w14:textId="77777777" w:rsidR="00D22BBE" w:rsidRPr="00906F9C" w:rsidRDefault="00D22BBE"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54DC2BF2" w14:textId="453FEF29" w:rsidR="00D22BBE"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0</m:t>
                    </m:r>
                  </m:sub>
                </m:sSub>
              </m:oMath>
            </m:oMathPara>
          </w:p>
        </w:tc>
        <w:tc>
          <w:tcPr>
            <w:tcW w:w="8503" w:type="dxa"/>
            <w:gridSpan w:val="2"/>
          </w:tcPr>
          <w:p w14:paraId="1D8ED316" w14:textId="7A4951E2" w:rsidR="00D22BBE" w:rsidRPr="00906F9C" w:rsidRDefault="00D22BBE" w:rsidP="00334714">
            <w:pPr>
              <w:tabs>
                <w:tab w:val="left" w:pos="371"/>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ширина </w:t>
            </w:r>
            <w:r w:rsidR="004E7449" w:rsidRPr="00906F9C">
              <w:rPr>
                <w:rFonts w:ascii="Arial" w:eastAsia="Arial" w:hAnsi="Arial" w:cs="Arial"/>
                <w:color w:val="000000" w:themeColor="text1"/>
                <w:sz w:val="24"/>
                <w:szCs w:val="24"/>
              </w:rPr>
              <w:t xml:space="preserve">образца </w:t>
            </w:r>
            <w:r w:rsidRPr="00906F9C">
              <w:rPr>
                <w:rFonts w:ascii="Arial" w:eastAsia="Arial" w:hAnsi="Arial" w:cs="Arial"/>
                <w:color w:val="000000" w:themeColor="text1"/>
                <w:sz w:val="24"/>
                <w:szCs w:val="24"/>
              </w:rPr>
              <w:t>в абсолютно сухом состоянии, м (см);</w:t>
            </w:r>
          </w:p>
        </w:tc>
      </w:tr>
      <w:tr w:rsidR="00906F9C" w:rsidRPr="00906F9C" w14:paraId="205651CD" w14:textId="77777777" w:rsidTr="004E7449">
        <w:tc>
          <w:tcPr>
            <w:tcW w:w="578" w:type="dxa"/>
          </w:tcPr>
          <w:p w14:paraId="633780D3" w14:textId="77777777" w:rsidR="00D22BBE" w:rsidRPr="00906F9C" w:rsidRDefault="00D22BBE"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63560FCB" w14:textId="4753D6EF" w:rsidR="00D22BBE"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h</m:t>
                    </m:r>
                  </m:e>
                  <m:sub>
                    <m:r>
                      <w:rPr>
                        <w:rFonts w:ascii="Cambria Math" w:eastAsia="Calibri" w:hAnsi="Cambria Math" w:cs="Arial"/>
                        <w:color w:val="000000" w:themeColor="text1"/>
                        <w:sz w:val="28"/>
                        <w:szCs w:val="28"/>
                      </w:rPr>
                      <m:t>0</m:t>
                    </m:r>
                  </m:sub>
                </m:sSub>
              </m:oMath>
            </m:oMathPara>
          </w:p>
        </w:tc>
        <w:tc>
          <w:tcPr>
            <w:tcW w:w="8503" w:type="dxa"/>
            <w:gridSpan w:val="2"/>
          </w:tcPr>
          <w:p w14:paraId="77A8C339" w14:textId="69D739D8" w:rsidR="00D22BBE" w:rsidRPr="00906F9C" w:rsidRDefault="00D22BBE" w:rsidP="00334714">
            <w:pPr>
              <w:tabs>
                <w:tab w:val="left" w:pos="371"/>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высота </w:t>
            </w:r>
            <w:r w:rsidR="004E7449" w:rsidRPr="00906F9C">
              <w:rPr>
                <w:rFonts w:ascii="Arial" w:eastAsia="Arial" w:hAnsi="Arial" w:cs="Arial"/>
                <w:color w:val="000000" w:themeColor="text1"/>
                <w:sz w:val="24"/>
                <w:szCs w:val="24"/>
              </w:rPr>
              <w:t xml:space="preserve">образца </w:t>
            </w:r>
            <w:r w:rsidRPr="00906F9C">
              <w:rPr>
                <w:rFonts w:ascii="Arial" w:eastAsia="Arial" w:hAnsi="Arial" w:cs="Arial"/>
                <w:color w:val="000000" w:themeColor="text1"/>
                <w:sz w:val="24"/>
                <w:szCs w:val="24"/>
              </w:rPr>
              <w:t>в абсолютно сухом состоянии, м (см);</w:t>
            </w:r>
          </w:p>
        </w:tc>
      </w:tr>
      <w:tr w:rsidR="00906F9C" w:rsidRPr="00906F9C" w14:paraId="40CA1CA9" w14:textId="77777777" w:rsidTr="004E7449">
        <w:tc>
          <w:tcPr>
            <w:tcW w:w="578" w:type="dxa"/>
          </w:tcPr>
          <w:p w14:paraId="2A8CF520" w14:textId="77777777" w:rsidR="00D22BBE" w:rsidRPr="00906F9C" w:rsidRDefault="00D22BBE"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7CA48352" w14:textId="01922C42" w:rsidR="00D22BBE" w:rsidRPr="00906F9C" w:rsidRDefault="006428B0" w:rsidP="006E590A">
            <w:pPr>
              <w:tabs>
                <w:tab w:val="left" w:pos="1024"/>
              </w:tabs>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V</m:t>
                    </m:r>
                  </m:e>
                  <m:sub>
                    <m:r>
                      <w:rPr>
                        <w:rFonts w:ascii="Cambria Math" w:eastAsia="Calibri" w:hAnsi="Cambria Math" w:cs="Arial"/>
                        <w:color w:val="000000" w:themeColor="text1"/>
                        <w:sz w:val="28"/>
                        <w:szCs w:val="28"/>
                      </w:rPr>
                      <m:t>0</m:t>
                    </m:r>
                  </m:sub>
                </m:sSub>
              </m:oMath>
            </m:oMathPara>
          </w:p>
        </w:tc>
        <w:tc>
          <w:tcPr>
            <w:tcW w:w="8503" w:type="dxa"/>
            <w:gridSpan w:val="2"/>
          </w:tcPr>
          <w:p w14:paraId="4E4ED18E" w14:textId="1F596846" w:rsidR="00D22BBE" w:rsidRPr="00906F9C" w:rsidRDefault="00D22BBE" w:rsidP="00A77BDE">
            <w:pPr>
              <w:tabs>
                <w:tab w:val="left" w:pos="371"/>
              </w:tabs>
              <w:spacing w:line="360" w:lineRule="auto"/>
              <w:ind w:left="359"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объ</w:t>
            </w:r>
            <w:r w:rsidR="00A77BDE" w:rsidRPr="00906F9C">
              <w:rPr>
                <w:rFonts w:ascii="Arial" w:eastAsia="Arial" w:hAnsi="Arial" w:cs="Arial"/>
                <w:color w:val="000000" w:themeColor="text1"/>
                <w:sz w:val="24"/>
                <w:szCs w:val="24"/>
              </w:rPr>
              <w:t>е</w:t>
            </w:r>
            <w:r w:rsidRPr="00906F9C">
              <w:rPr>
                <w:rFonts w:ascii="Arial" w:eastAsia="Arial" w:hAnsi="Arial" w:cs="Arial"/>
                <w:color w:val="000000" w:themeColor="text1"/>
                <w:sz w:val="24"/>
                <w:szCs w:val="24"/>
              </w:rPr>
              <w:t>м образца в абсолютно сухом состоянии, м³ (см³).</w:t>
            </w:r>
          </w:p>
        </w:tc>
      </w:tr>
    </w:tbl>
    <w:p w14:paraId="1DC7FD51" w14:textId="1E1DA6C5" w:rsidR="00D22BBE" w:rsidRPr="00906F9C" w:rsidRDefault="00D22BBE" w:rsidP="00D22BBE">
      <w:pPr>
        <w:suppressAutoHyphens/>
        <w:autoSpaceDN w:val="0"/>
        <w:spacing w:before="240"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lastRenderedPageBreak/>
        <w:t xml:space="preserve">7.5 Парциальную плотность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ρ</m:t>
            </m:r>
          </m:e>
          <m:sub>
            <m:r>
              <w:rPr>
                <w:rFonts w:ascii="Cambria Math" w:eastAsia="Calibri" w:hAnsi="Cambria Math" w:cs="Arial"/>
                <w:color w:val="000000" w:themeColor="text1"/>
                <w:sz w:val="28"/>
                <w:szCs w:val="28"/>
                <w:lang w:val="en-US"/>
              </w:rPr>
              <m:t>w</m:t>
            </m:r>
          </m:sub>
        </m:sSub>
      </m:oMath>
      <w:r w:rsidRPr="00906F9C">
        <w:rPr>
          <w:rFonts w:ascii="Arial" w:eastAsia="SimSun" w:hAnsi="Arial" w:cs="Arial"/>
          <w:color w:val="000000" w:themeColor="text1"/>
          <w:sz w:val="28"/>
          <w:szCs w:val="28"/>
        </w:rPr>
        <w:t xml:space="preserve"> </w:t>
      </w:r>
      <w:r w:rsidR="0003127A" w:rsidRPr="00906F9C">
        <w:rPr>
          <w:rFonts w:ascii="Arial" w:eastAsia="SimSun" w:hAnsi="Arial" w:cs="Arial"/>
          <w:color w:val="000000" w:themeColor="text1"/>
          <w:kern w:val="3"/>
          <w:sz w:val="24"/>
          <w:szCs w:val="24"/>
        </w:rPr>
        <w:t xml:space="preserve">каждого образца </w:t>
      </w:r>
      <w:r w:rsidRPr="00906F9C">
        <w:rPr>
          <w:rFonts w:ascii="Arial" w:eastAsia="SimSun" w:hAnsi="Arial" w:cs="Arial"/>
          <w:color w:val="000000" w:themeColor="text1"/>
          <w:kern w:val="3"/>
          <w:sz w:val="24"/>
          <w:szCs w:val="24"/>
        </w:rPr>
        <w:t>вычисляют в кг/м³ или в г/см³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556"/>
        <w:gridCol w:w="7486"/>
        <w:gridCol w:w="1017"/>
      </w:tblGrid>
      <w:tr w:rsidR="00906F9C" w:rsidRPr="00906F9C" w14:paraId="61274BEA" w14:textId="77777777" w:rsidTr="004E7449">
        <w:trPr>
          <w:trHeight w:val="1024"/>
        </w:trPr>
        <w:tc>
          <w:tcPr>
            <w:tcW w:w="8620" w:type="dxa"/>
            <w:gridSpan w:val="3"/>
            <w:vAlign w:val="center"/>
          </w:tcPr>
          <w:p w14:paraId="2C12527A" w14:textId="2A0E169C" w:rsidR="004E7449"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p</m:t>
                    </m:r>
                  </m:e>
                  <m:sub>
                    <m:r>
                      <w:rPr>
                        <w:rFonts w:ascii="Cambria Math" w:eastAsia="Calibri" w:hAnsi="Cambria Math" w:cs="Arial"/>
                        <w:color w:val="000000" w:themeColor="text1"/>
                        <w:sz w:val="28"/>
                        <w:szCs w:val="28"/>
                      </w:rPr>
                      <m:t>w</m:t>
                    </m:r>
                  </m:sub>
                </m:sSub>
                <m:r>
                  <w:rPr>
                    <w:rFonts w:ascii="Cambria Math" w:eastAsia="Calibri" w:hAnsi="Cambria Math" w:cs="Arial"/>
                    <w:color w:val="000000" w:themeColor="text1"/>
                    <w:sz w:val="28"/>
                    <w:szCs w:val="28"/>
                  </w:rPr>
                  <m:t>=</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rPr>
                          <m:t>w</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 xml:space="preserve">w </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h</m:t>
                        </m:r>
                      </m:e>
                      <m:sub>
                        <m:r>
                          <w:rPr>
                            <w:rFonts w:ascii="Cambria Math" w:eastAsia="Calibri" w:hAnsi="Cambria Math" w:cs="Arial"/>
                            <w:color w:val="000000" w:themeColor="text1"/>
                            <w:sz w:val="28"/>
                            <w:szCs w:val="28"/>
                          </w:rPr>
                          <m:t>w</m:t>
                        </m:r>
                      </m:sub>
                    </m:sSub>
                  </m:den>
                </m:f>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V</m:t>
                        </m:r>
                      </m:e>
                      <m:sub>
                        <m:r>
                          <w:rPr>
                            <w:rFonts w:ascii="Cambria Math" w:eastAsia="Calibri" w:hAnsi="Cambria Math" w:cs="Arial"/>
                            <w:color w:val="000000" w:themeColor="text1"/>
                            <w:sz w:val="28"/>
                            <w:szCs w:val="28"/>
                          </w:rPr>
                          <m:t>w</m:t>
                        </m:r>
                      </m:sub>
                    </m:sSub>
                  </m:den>
                </m:f>
                <m:r>
                  <w:rPr>
                    <w:rFonts w:ascii="Cambria Math" w:eastAsia="Calibri" w:hAnsi="Cambria Math" w:cs="Arial"/>
                    <w:color w:val="000000" w:themeColor="text1"/>
                    <w:sz w:val="28"/>
                    <w:szCs w:val="28"/>
                  </w:rPr>
                  <m:t xml:space="preserve">, </m:t>
                </m:r>
              </m:oMath>
            </m:oMathPara>
          </w:p>
        </w:tc>
        <w:tc>
          <w:tcPr>
            <w:tcW w:w="1017" w:type="dxa"/>
            <w:vAlign w:val="center"/>
          </w:tcPr>
          <w:p w14:paraId="55F2DD79" w14:textId="7FDC3037" w:rsidR="004E7449" w:rsidRPr="00906F9C" w:rsidRDefault="004E7449"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w:t>
            </w:r>
            <w:r w:rsidR="00296AD1" w:rsidRPr="00906F9C">
              <w:rPr>
                <w:rFonts w:ascii="Arial" w:eastAsia="Times New Roman" w:hAnsi="Arial" w:cs="Arial"/>
                <w:color w:val="000000" w:themeColor="text1"/>
                <w:sz w:val="24"/>
                <w:szCs w:val="24"/>
                <w:lang w:val="en-US"/>
              </w:rPr>
              <w:t>6</w:t>
            </w:r>
            <w:r w:rsidRPr="00906F9C">
              <w:rPr>
                <w:rFonts w:ascii="Arial" w:eastAsia="Times New Roman" w:hAnsi="Arial" w:cs="Arial"/>
                <w:color w:val="000000" w:themeColor="text1"/>
                <w:sz w:val="24"/>
                <w:szCs w:val="24"/>
              </w:rPr>
              <w:t>)</w:t>
            </w:r>
          </w:p>
        </w:tc>
      </w:tr>
      <w:tr w:rsidR="00906F9C" w:rsidRPr="00906F9C" w14:paraId="5341794C" w14:textId="77777777" w:rsidTr="004E7449">
        <w:tc>
          <w:tcPr>
            <w:tcW w:w="578" w:type="dxa"/>
          </w:tcPr>
          <w:p w14:paraId="3B982B7F" w14:textId="77777777" w:rsidR="004E7449" w:rsidRPr="00906F9C" w:rsidRDefault="004E7449"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556" w:type="dxa"/>
          </w:tcPr>
          <w:p w14:paraId="57C978A8" w14:textId="77777777" w:rsidR="004E7449" w:rsidRPr="00906F9C" w:rsidRDefault="004E7449" w:rsidP="006E590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oMath>
            </m:oMathPara>
          </w:p>
        </w:tc>
        <w:tc>
          <w:tcPr>
            <w:tcW w:w="8503" w:type="dxa"/>
            <w:gridSpan w:val="2"/>
          </w:tcPr>
          <w:p w14:paraId="6726B6D8" w14:textId="77777777" w:rsidR="004E7449" w:rsidRPr="00906F9C" w:rsidRDefault="004E7449" w:rsidP="00334714">
            <w:pPr>
              <w:tabs>
                <w:tab w:val="left" w:pos="320"/>
              </w:tabs>
              <w:spacing w:line="360" w:lineRule="auto"/>
              <w:ind w:left="359" w:right="-676"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масса образца в абсолютно сухом состоянии, кг (г);</w:t>
            </w:r>
          </w:p>
        </w:tc>
      </w:tr>
      <w:tr w:rsidR="00906F9C" w:rsidRPr="00906F9C" w14:paraId="532E6F84" w14:textId="77777777" w:rsidTr="004E7449">
        <w:tc>
          <w:tcPr>
            <w:tcW w:w="578" w:type="dxa"/>
          </w:tcPr>
          <w:p w14:paraId="11D749FB" w14:textId="77777777" w:rsidR="004E7449" w:rsidRPr="00906F9C" w:rsidRDefault="004E7449"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0B3DCED8" w14:textId="3194C2EC" w:rsidR="004E7449"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lang w:val="en-US"/>
                      </w:rPr>
                      <m:t>w</m:t>
                    </m:r>
                  </m:sub>
                </m:sSub>
              </m:oMath>
            </m:oMathPara>
          </w:p>
        </w:tc>
        <w:tc>
          <w:tcPr>
            <w:tcW w:w="8503" w:type="dxa"/>
            <w:gridSpan w:val="2"/>
          </w:tcPr>
          <w:p w14:paraId="5D34F1D5" w14:textId="1316D5AC" w:rsidR="004E7449" w:rsidRPr="00906F9C" w:rsidRDefault="004E7449" w:rsidP="00334714">
            <w:pPr>
              <w:tabs>
                <w:tab w:val="left" w:pos="320"/>
              </w:tabs>
              <w:spacing w:line="360" w:lineRule="auto"/>
              <w:ind w:left="359" w:right="-676"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длина образца при влажности ниже точки насыщения волокон, м (см);</w:t>
            </w:r>
          </w:p>
        </w:tc>
      </w:tr>
      <w:tr w:rsidR="00906F9C" w:rsidRPr="00906F9C" w14:paraId="6EE2E7B1" w14:textId="77777777" w:rsidTr="004E7449">
        <w:tc>
          <w:tcPr>
            <w:tcW w:w="578" w:type="dxa"/>
          </w:tcPr>
          <w:p w14:paraId="3778ED73" w14:textId="77777777" w:rsidR="004E7449" w:rsidRPr="00906F9C" w:rsidRDefault="004E7449"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353A2E18" w14:textId="2224EE18" w:rsidR="004E7449"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rPr>
                      <m:t>w</m:t>
                    </m:r>
                  </m:sub>
                </m:sSub>
              </m:oMath>
            </m:oMathPara>
          </w:p>
        </w:tc>
        <w:tc>
          <w:tcPr>
            <w:tcW w:w="8503" w:type="dxa"/>
            <w:gridSpan w:val="2"/>
          </w:tcPr>
          <w:p w14:paraId="140715FB" w14:textId="6BDC5A66" w:rsidR="004E7449" w:rsidRPr="00906F9C" w:rsidRDefault="004E7449" w:rsidP="00334714">
            <w:pPr>
              <w:tabs>
                <w:tab w:val="left" w:pos="320"/>
              </w:tabs>
              <w:spacing w:line="360" w:lineRule="auto"/>
              <w:ind w:left="359" w:right="-676"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ширина </w:t>
            </w:r>
            <w:r w:rsidR="00334714" w:rsidRPr="00906F9C">
              <w:rPr>
                <w:rFonts w:ascii="Arial" w:eastAsia="Arial" w:hAnsi="Arial" w:cs="Arial"/>
                <w:color w:val="000000" w:themeColor="text1"/>
                <w:sz w:val="24"/>
                <w:szCs w:val="24"/>
              </w:rPr>
              <w:t>образца при влажности ниже точки насыщения волокон, м (см);</w:t>
            </w:r>
          </w:p>
        </w:tc>
      </w:tr>
      <w:tr w:rsidR="00906F9C" w:rsidRPr="00906F9C" w14:paraId="552D1E7C" w14:textId="77777777" w:rsidTr="004E7449">
        <w:tc>
          <w:tcPr>
            <w:tcW w:w="578" w:type="dxa"/>
          </w:tcPr>
          <w:p w14:paraId="11DF6345" w14:textId="77777777" w:rsidR="004E7449" w:rsidRPr="00906F9C" w:rsidRDefault="004E7449"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41F00C2F" w14:textId="03B71EE7" w:rsidR="004E7449"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h</m:t>
                    </m:r>
                  </m:e>
                  <m:sub>
                    <m:r>
                      <w:rPr>
                        <w:rFonts w:ascii="Cambria Math" w:eastAsia="Calibri" w:hAnsi="Cambria Math" w:cs="Arial"/>
                        <w:color w:val="000000" w:themeColor="text1"/>
                        <w:sz w:val="28"/>
                        <w:szCs w:val="28"/>
                      </w:rPr>
                      <m:t>w</m:t>
                    </m:r>
                  </m:sub>
                </m:sSub>
              </m:oMath>
            </m:oMathPara>
          </w:p>
        </w:tc>
        <w:tc>
          <w:tcPr>
            <w:tcW w:w="8503" w:type="dxa"/>
            <w:gridSpan w:val="2"/>
          </w:tcPr>
          <w:p w14:paraId="311030CE" w14:textId="2B7CC697" w:rsidR="004E7449" w:rsidRPr="00906F9C" w:rsidRDefault="004E7449" w:rsidP="00334714">
            <w:pPr>
              <w:tabs>
                <w:tab w:val="left" w:pos="320"/>
              </w:tabs>
              <w:spacing w:line="360" w:lineRule="auto"/>
              <w:ind w:left="359" w:right="-676"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высота </w:t>
            </w:r>
            <w:r w:rsidR="00334714" w:rsidRPr="00906F9C">
              <w:rPr>
                <w:rFonts w:ascii="Arial" w:eastAsia="Arial" w:hAnsi="Arial" w:cs="Arial"/>
                <w:color w:val="000000" w:themeColor="text1"/>
                <w:sz w:val="24"/>
                <w:szCs w:val="24"/>
              </w:rPr>
              <w:t>образца при влажности ниже точки насыщения волокон, м (см);</w:t>
            </w:r>
          </w:p>
        </w:tc>
      </w:tr>
      <w:tr w:rsidR="00906F9C" w:rsidRPr="00906F9C" w14:paraId="743DB4C0" w14:textId="77777777" w:rsidTr="004E7449">
        <w:tc>
          <w:tcPr>
            <w:tcW w:w="578" w:type="dxa"/>
          </w:tcPr>
          <w:p w14:paraId="3EF7581C" w14:textId="77777777" w:rsidR="004E7449" w:rsidRPr="00906F9C" w:rsidRDefault="004E7449"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556" w:type="dxa"/>
          </w:tcPr>
          <w:p w14:paraId="31FBF494" w14:textId="7A0D8124" w:rsidR="004E7449" w:rsidRPr="00906F9C" w:rsidRDefault="006428B0" w:rsidP="006E590A">
            <w:pPr>
              <w:tabs>
                <w:tab w:val="left" w:pos="1024"/>
              </w:tabs>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V</m:t>
                    </m:r>
                  </m:e>
                  <m:sub>
                    <m:r>
                      <w:rPr>
                        <w:rFonts w:ascii="Cambria Math" w:eastAsia="Calibri" w:hAnsi="Cambria Math" w:cs="Arial"/>
                        <w:color w:val="000000" w:themeColor="text1"/>
                        <w:sz w:val="28"/>
                        <w:szCs w:val="28"/>
                        <w:lang w:val="en-US"/>
                      </w:rPr>
                      <m:t>w</m:t>
                    </m:r>
                  </m:sub>
                </m:sSub>
              </m:oMath>
            </m:oMathPara>
          </w:p>
        </w:tc>
        <w:tc>
          <w:tcPr>
            <w:tcW w:w="8503" w:type="dxa"/>
            <w:gridSpan w:val="2"/>
          </w:tcPr>
          <w:p w14:paraId="29E29368" w14:textId="23374592" w:rsidR="004E7449" w:rsidRPr="00906F9C" w:rsidRDefault="004E7449" w:rsidP="00334714">
            <w:pPr>
              <w:tabs>
                <w:tab w:val="left" w:pos="320"/>
              </w:tabs>
              <w:spacing w:line="360" w:lineRule="auto"/>
              <w:ind w:left="359" w:right="-676"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A77BDE" w:rsidRPr="00906F9C">
              <w:rPr>
                <w:rFonts w:ascii="Arial" w:eastAsia="Arial" w:hAnsi="Arial" w:cs="Arial"/>
                <w:color w:val="000000" w:themeColor="text1"/>
                <w:sz w:val="24"/>
                <w:szCs w:val="24"/>
              </w:rPr>
              <w:t>объе</w:t>
            </w:r>
            <w:r w:rsidRPr="00906F9C">
              <w:rPr>
                <w:rFonts w:ascii="Arial" w:eastAsia="Arial" w:hAnsi="Arial" w:cs="Arial"/>
                <w:color w:val="000000" w:themeColor="text1"/>
                <w:sz w:val="24"/>
                <w:szCs w:val="24"/>
              </w:rPr>
              <w:t xml:space="preserve">м </w:t>
            </w:r>
            <w:r w:rsidR="0003127A" w:rsidRPr="00906F9C">
              <w:rPr>
                <w:rFonts w:ascii="Arial" w:eastAsia="Arial" w:hAnsi="Arial" w:cs="Arial"/>
                <w:color w:val="000000" w:themeColor="text1"/>
                <w:sz w:val="24"/>
                <w:szCs w:val="24"/>
              </w:rPr>
              <w:t xml:space="preserve">образца </w:t>
            </w:r>
            <w:r w:rsidR="00334714" w:rsidRPr="00906F9C">
              <w:rPr>
                <w:rFonts w:ascii="Arial" w:eastAsia="Arial" w:hAnsi="Arial" w:cs="Arial"/>
                <w:color w:val="000000" w:themeColor="text1"/>
                <w:sz w:val="24"/>
                <w:szCs w:val="24"/>
              </w:rPr>
              <w:t xml:space="preserve">при влажности ниже точки насыщения волокон, </w:t>
            </w:r>
            <w:r w:rsidRPr="00906F9C">
              <w:rPr>
                <w:rFonts w:ascii="Arial" w:eastAsia="Arial" w:hAnsi="Arial" w:cs="Arial"/>
                <w:color w:val="000000" w:themeColor="text1"/>
                <w:sz w:val="24"/>
                <w:szCs w:val="24"/>
              </w:rPr>
              <w:t>м³ (см³).</w:t>
            </w:r>
          </w:p>
        </w:tc>
      </w:tr>
    </w:tbl>
    <w:p w14:paraId="01C69F44" w14:textId="77777777" w:rsidR="00276AAD" w:rsidRPr="00906F9C" w:rsidRDefault="00276AAD" w:rsidP="00A77BDE">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Результат округляют до 5 кг/м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 xml:space="preserve"> (0,005 г/см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w:t>
      </w:r>
    </w:p>
    <w:p w14:paraId="2417C89D" w14:textId="06D7917A" w:rsidR="00896494" w:rsidRPr="00906F9C" w:rsidRDefault="00896494" w:rsidP="00896494">
      <w:pPr>
        <w:suppressAutoHyphens/>
        <w:autoSpaceDN w:val="0"/>
        <w:spacing w:before="240"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 xml:space="preserve">7.6 Базисную плотность </w:t>
      </w: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ρ</m:t>
            </m:r>
          </m:e>
          <m:sub>
            <m:r>
              <w:rPr>
                <w:rFonts w:ascii="Cambria Math" w:eastAsia="Calibri" w:hAnsi="Cambria Math" w:cs="Arial"/>
                <w:color w:val="000000" w:themeColor="text1"/>
                <w:sz w:val="28"/>
                <w:szCs w:val="28"/>
              </w:rPr>
              <m:t>б</m:t>
            </m:r>
          </m:sub>
        </m:sSub>
      </m:oMath>
      <w:r w:rsidRPr="00906F9C">
        <w:rPr>
          <w:rFonts w:ascii="Arial" w:eastAsia="SimSun" w:hAnsi="Arial" w:cs="Arial"/>
          <w:color w:val="000000" w:themeColor="text1"/>
          <w:sz w:val="28"/>
          <w:szCs w:val="28"/>
        </w:rPr>
        <w:t xml:space="preserve"> </w:t>
      </w:r>
      <w:r w:rsidR="0003127A" w:rsidRPr="00906F9C">
        <w:rPr>
          <w:rFonts w:ascii="Arial" w:eastAsia="SimSun" w:hAnsi="Arial" w:cs="Arial"/>
          <w:color w:val="000000" w:themeColor="text1"/>
          <w:kern w:val="3"/>
          <w:sz w:val="24"/>
          <w:szCs w:val="24"/>
        </w:rPr>
        <w:t xml:space="preserve">каждого образца </w:t>
      </w:r>
      <w:r w:rsidRPr="00906F9C">
        <w:rPr>
          <w:rFonts w:ascii="Arial" w:eastAsia="SimSun" w:hAnsi="Arial" w:cs="Arial"/>
          <w:color w:val="000000" w:themeColor="text1"/>
          <w:kern w:val="3"/>
          <w:sz w:val="24"/>
          <w:szCs w:val="24"/>
        </w:rPr>
        <w:t>вычисляют в кг/м³ или в г/см³ по формуле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698"/>
        <w:gridCol w:w="7344"/>
        <w:gridCol w:w="1017"/>
      </w:tblGrid>
      <w:tr w:rsidR="00906F9C" w:rsidRPr="00906F9C" w14:paraId="46DA00AF" w14:textId="77777777" w:rsidTr="006E590A">
        <w:trPr>
          <w:trHeight w:val="1024"/>
        </w:trPr>
        <w:tc>
          <w:tcPr>
            <w:tcW w:w="8620" w:type="dxa"/>
            <w:gridSpan w:val="3"/>
            <w:vAlign w:val="center"/>
          </w:tcPr>
          <w:p w14:paraId="3F78062D" w14:textId="43D40215" w:rsidR="00896494" w:rsidRPr="00906F9C" w:rsidRDefault="006428B0" w:rsidP="006E590A">
            <w:pPr>
              <w:jc w:val="center"/>
              <w:rPr>
                <w:rFonts w:ascii="Arial" w:eastAsia="Times New Roman" w:hAnsi="Arial" w:cs="Arial"/>
                <w:i/>
                <w:color w:val="000000" w:themeColor="text1"/>
                <w:sz w:val="24"/>
                <w:szCs w:val="24"/>
              </w:rPr>
            </w:pPr>
            <m:oMathPara>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ρ</m:t>
                    </m:r>
                  </m:e>
                  <m:sub>
                    <m:r>
                      <w:rPr>
                        <w:rFonts w:ascii="Cambria Math" w:eastAsia="Calibri" w:hAnsi="Cambria Math" w:cs="Arial"/>
                        <w:color w:val="000000" w:themeColor="text1"/>
                        <w:sz w:val="28"/>
                        <w:szCs w:val="28"/>
                      </w:rPr>
                      <m:t>б</m:t>
                    </m:r>
                  </m:sub>
                </m:sSub>
                <m:r>
                  <w:rPr>
                    <w:rFonts w:ascii="Cambria Math" w:eastAsia="Calibri" w:hAnsi="Cambria Math" w:cs="Arial"/>
                    <w:color w:val="000000" w:themeColor="text1"/>
                    <w:sz w:val="28"/>
                    <w:szCs w:val="28"/>
                  </w:rPr>
                  <m:t>=</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lang w:val="en-US"/>
                          </w:rPr>
                          <m:t>max</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lang w:val="en-US"/>
                          </w:rPr>
                          <m:t>max</m:t>
                        </m:r>
                      </m:sub>
                    </m:sSub>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h</m:t>
                        </m:r>
                      </m:e>
                      <m:sub>
                        <m:r>
                          <w:rPr>
                            <w:rFonts w:ascii="Cambria Math" w:eastAsia="Calibri" w:hAnsi="Cambria Math" w:cs="Arial"/>
                            <w:color w:val="000000" w:themeColor="text1"/>
                            <w:sz w:val="28"/>
                            <w:szCs w:val="28"/>
                            <w:lang w:val="en-US"/>
                          </w:rPr>
                          <m:t>max</m:t>
                        </m:r>
                      </m:sub>
                    </m:sSub>
                  </m:den>
                </m:f>
                <m:r>
                  <w:rPr>
                    <w:rFonts w:ascii="Cambria Math" w:eastAsia="Calibri" w:hAnsi="Cambria Math" w:cs="Arial"/>
                    <w:color w:val="000000" w:themeColor="text1"/>
                    <w:sz w:val="28"/>
                    <w:szCs w:val="28"/>
                  </w:rPr>
                  <m:t xml:space="preserve">= </m:t>
                </m:r>
                <m:f>
                  <m:fPr>
                    <m:ctrlPr>
                      <w:rPr>
                        <w:rFonts w:ascii="Cambria Math" w:eastAsia="Calibri" w:hAnsi="Cambria Math" w:cs="Arial"/>
                        <w:i/>
                        <w:color w:val="000000" w:themeColor="text1"/>
                        <w:sz w:val="28"/>
                        <w:szCs w:val="28"/>
                      </w:rPr>
                    </m:ctrlPr>
                  </m:fPr>
                  <m:num>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num>
                  <m:den>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V</m:t>
                        </m:r>
                      </m:e>
                      <m:sub>
                        <m:r>
                          <w:rPr>
                            <w:rFonts w:ascii="Cambria Math" w:eastAsia="Calibri" w:hAnsi="Cambria Math" w:cs="Arial"/>
                            <w:color w:val="000000" w:themeColor="text1"/>
                            <w:sz w:val="28"/>
                            <w:szCs w:val="28"/>
                            <w:lang w:val="en-US"/>
                          </w:rPr>
                          <m:t>max</m:t>
                        </m:r>
                      </m:sub>
                    </m:sSub>
                  </m:den>
                </m:f>
                <m:r>
                  <w:rPr>
                    <w:rFonts w:ascii="Cambria Math" w:eastAsia="Calibri" w:hAnsi="Cambria Math" w:cs="Arial"/>
                    <w:color w:val="000000" w:themeColor="text1"/>
                    <w:sz w:val="28"/>
                    <w:szCs w:val="28"/>
                  </w:rPr>
                  <m:t xml:space="preserve">, </m:t>
                </m:r>
              </m:oMath>
            </m:oMathPara>
          </w:p>
        </w:tc>
        <w:tc>
          <w:tcPr>
            <w:tcW w:w="1017" w:type="dxa"/>
            <w:vAlign w:val="center"/>
          </w:tcPr>
          <w:p w14:paraId="7A91CFB3" w14:textId="5A2EEB64" w:rsidR="00896494" w:rsidRPr="00906F9C" w:rsidRDefault="00896494" w:rsidP="006E590A">
            <w:pPr>
              <w:jc w:val="right"/>
              <w:rPr>
                <w:rFonts w:ascii="Arial" w:eastAsia="Times New Roman" w:hAnsi="Arial" w:cs="Arial"/>
                <w:color w:val="000000" w:themeColor="text1"/>
                <w:sz w:val="24"/>
                <w:szCs w:val="24"/>
              </w:rPr>
            </w:pPr>
            <w:r w:rsidRPr="00906F9C">
              <w:rPr>
                <w:rFonts w:ascii="Arial" w:eastAsia="Times New Roman" w:hAnsi="Arial" w:cs="Arial"/>
                <w:color w:val="000000" w:themeColor="text1"/>
                <w:sz w:val="24"/>
                <w:szCs w:val="24"/>
              </w:rPr>
              <w:t>(</w:t>
            </w:r>
            <w:r w:rsidR="00296AD1" w:rsidRPr="00906F9C">
              <w:rPr>
                <w:rFonts w:ascii="Arial" w:eastAsia="Times New Roman" w:hAnsi="Arial" w:cs="Arial"/>
                <w:color w:val="000000" w:themeColor="text1"/>
                <w:sz w:val="24"/>
                <w:szCs w:val="24"/>
                <w:lang w:val="en-US"/>
              </w:rPr>
              <w:t>7</w:t>
            </w:r>
            <w:r w:rsidRPr="00906F9C">
              <w:rPr>
                <w:rFonts w:ascii="Arial" w:eastAsia="Times New Roman" w:hAnsi="Arial" w:cs="Arial"/>
                <w:color w:val="000000" w:themeColor="text1"/>
                <w:sz w:val="24"/>
                <w:szCs w:val="24"/>
              </w:rPr>
              <w:t>)</w:t>
            </w:r>
          </w:p>
        </w:tc>
      </w:tr>
      <w:tr w:rsidR="00906F9C" w:rsidRPr="00906F9C" w14:paraId="368330C4" w14:textId="77777777" w:rsidTr="0003127A">
        <w:tc>
          <w:tcPr>
            <w:tcW w:w="578" w:type="dxa"/>
          </w:tcPr>
          <w:p w14:paraId="345920C0" w14:textId="77777777" w:rsidR="00896494" w:rsidRPr="00906F9C" w:rsidRDefault="00896494" w:rsidP="006E590A">
            <w:pPr>
              <w:widowControl w:val="0"/>
              <w:tabs>
                <w:tab w:val="left" w:pos="709"/>
                <w:tab w:val="left" w:pos="1418"/>
              </w:tabs>
              <w:spacing w:line="360" w:lineRule="auto"/>
              <w:outlineLvl w:val="0"/>
              <w:rPr>
                <w:rFonts w:ascii="Arial" w:eastAsia="Arial" w:hAnsi="Arial" w:cs="Arial"/>
                <w:color w:val="000000" w:themeColor="text1"/>
                <w:sz w:val="24"/>
                <w:szCs w:val="24"/>
              </w:rPr>
            </w:pPr>
            <w:r w:rsidRPr="00906F9C">
              <w:rPr>
                <w:rFonts w:ascii="Arial" w:eastAsia="Arial" w:hAnsi="Arial" w:cs="Arial"/>
                <w:color w:val="000000" w:themeColor="text1"/>
                <w:sz w:val="24"/>
                <w:szCs w:val="24"/>
              </w:rPr>
              <w:t>где</w:t>
            </w:r>
          </w:p>
        </w:tc>
        <w:tc>
          <w:tcPr>
            <w:tcW w:w="698" w:type="dxa"/>
          </w:tcPr>
          <w:p w14:paraId="5A4A4429" w14:textId="77777777" w:rsidR="00896494" w:rsidRPr="00906F9C" w:rsidRDefault="00896494" w:rsidP="006E590A">
            <w:pPr>
              <w:spacing w:line="360" w:lineRule="auto"/>
              <w:jc w:val="both"/>
              <w:rPr>
                <w:rFonts w:ascii="Arial" w:eastAsia="Arial" w:hAnsi="Arial" w:cs="Arial"/>
                <w:color w:val="000000" w:themeColor="text1"/>
                <w:sz w:val="24"/>
                <w:szCs w:val="24"/>
              </w:rPr>
            </w:pPr>
            <m:oMathPara>
              <m:oMathParaPr>
                <m:jc m:val="left"/>
              </m:oMathParaPr>
              <m:oMath>
                <m:r>
                  <w:rPr>
                    <w:rFonts w:ascii="Cambria Math" w:eastAsia="Calibri" w:hAnsi="Cambria Math" w:cs="Arial"/>
                    <w:color w:val="000000" w:themeColor="text1"/>
                    <w:sz w:val="28"/>
                    <w:szCs w:val="28"/>
                  </w:rPr>
                  <m:t xml:space="preserve"> </m:t>
                </m:r>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m</m:t>
                    </m:r>
                  </m:e>
                  <m:sub>
                    <m:r>
                      <w:rPr>
                        <w:rFonts w:ascii="Cambria Math" w:eastAsia="Calibri" w:hAnsi="Cambria Math" w:cs="Arial"/>
                        <w:color w:val="000000" w:themeColor="text1"/>
                        <w:sz w:val="28"/>
                        <w:szCs w:val="28"/>
                      </w:rPr>
                      <m:t>0</m:t>
                    </m:r>
                  </m:sub>
                </m:sSub>
              </m:oMath>
            </m:oMathPara>
          </w:p>
        </w:tc>
        <w:tc>
          <w:tcPr>
            <w:tcW w:w="8361" w:type="dxa"/>
            <w:gridSpan w:val="2"/>
          </w:tcPr>
          <w:p w14:paraId="6E25ADA3" w14:textId="77777777" w:rsidR="00896494" w:rsidRPr="00906F9C" w:rsidRDefault="00896494" w:rsidP="00041387">
            <w:pPr>
              <w:tabs>
                <w:tab w:val="left" w:pos="320"/>
              </w:tabs>
              <w:spacing w:line="360" w:lineRule="auto"/>
              <w:ind w:left="359" w:right="32" w:hanging="359"/>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масса образца в абсолютно сухом состоянии, кг (г);</w:t>
            </w:r>
          </w:p>
        </w:tc>
      </w:tr>
      <w:tr w:rsidR="00906F9C" w:rsidRPr="00906F9C" w14:paraId="08BB57D3" w14:textId="77777777" w:rsidTr="0003127A">
        <w:tc>
          <w:tcPr>
            <w:tcW w:w="578" w:type="dxa"/>
          </w:tcPr>
          <w:p w14:paraId="61F28E11" w14:textId="77777777" w:rsidR="00896494" w:rsidRPr="00906F9C" w:rsidRDefault="00896494"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31410B3A" w14:textId="26B1A606" w:rsidR="00896494"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l</m:t>
                    </m:r>
                  </m:e>
                  <m:sub>
                    <m:r>
                      <w:rPr>
                        <w:rFonts w:ascii="Cambria Math" w:eastAsia="Calibri" w:hAnsi="Cambria Math" w:cs="Arial"/>
                        <w:color w:val="000000" w:themeColor="text1"/>
                        <w:sz w:val="28"/>
                        <w:szCs w:val="28"/>
                        <w:lang w:val="en-US"/>
                      </w:rPr>
                      <m:t>max</m:t>
                    </m:r>
                  </m:sub>
                </m:sSub>
              </m:oMath>
            </m:oMathPara>
          </w:p>
        </w:tc>
        <w:tc>
          <w:tcPr>
            <w:tcW w:w="8361" w:type="dxa"/>
            <w:gridSpan w:val="2"/>
          </w:tcPr>
          <w:p w14:paraId="27587CE0" w14:textId="6A9C7AC2" w:rsidR="00896494" w:rsidRPr="00906F9C" w:rsidRDefault="00896494" w:rsidP="006742A4">
            <w:pPr>
              <w:tabs>
                <w:tab w:val="left" w:pos="320"/>
              </w:tabs>
              <w:spacing w:line="360" w:lineRule="auto"/>
              <w:ind w:left="359" w:right="32" w:hanging="35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длина образца при влажности </w:t>
            </w:r>
            <w:r w:rsidR="0003127A" w:rsidRPr="00906F9C">
              <w:rPr>
                <w:rFonts w:ascii="Arial" w:eastAsia="Arial" w:hAnsi="Arial" w:cs="Arial"/>
                <w:color w:val="000000" w:themeColor="text1"/>
                <w:sz w:val="24"/>
                <w:szCs w:val="24"/>
              </w:rPr>
              <w:t xml:space="preserve">равной или выше </w:t>
            </w:r>
            <w:r w:rsidRPr="00906F9C">
              <w:rPr>
                <w:rFonts w:ascii="Arial" w:eastAsia="Arial" w:hAnsi="Arial" w:cs="Arial"/>
                <w:color w:val="000000" w:themeColor="text1"/>
                <w:sz w:val="24"/>
                <w:szCs w:val="24"/>
              </w:rPr>
              <w:t>точки насыщения волокон, м (см);</w:t>
            </w:r>
          </w:p>
        </w:tc>
      </w:tr>
      <w:tr w:rsidR="00906F9C" w:rsidRPr="00906F9C" w14:paraId="7F7743FD" w14:textId="77777777" w:rsidTr="0003127A">
        <w:tc>
          <w:tcPr>
            <w:tcW w:w="578" w:type="dxa"/>
          </w:tcPr>
          <w:p w14:paraId="1624E0D8" w14:textId="77777777" w:rsidR="00896494" w:rsidRPr="00906F9C" w:rsidRDefault="00896494"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1FD271DF" w14:textId="46B7820A" w:rsidR="00896494"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b</m:t>
                    </m:r>
                  </m:e>
                  <m:sub>
                    <m:r>
                      <w:rPr>
                        <w:rFonts w:ascii="Cambria Math" w:eastAsia="Calibri" w:hAnsi="Cambria Math" w:cs="Arial"/>
                        <w:color w:val="000000" w:themeColor="text1"/>
                        <w:sz w:val="28"/>
                        <w:szCs w:val="28"/>
                        <w:lang w:val="en-US"/>
                      </w:rPr>
                      <m:t>max</m:t>
                    </m:r>
                  </m:sub>
                </m:sSub>
              </m:oMath>
            </m:oMathPara>
          </w:p>
        </w:tc>
        <w:tc>
          <w:tcPr>
            <w:tcW w:w="8361" w:type="dxa"/>
            <w:gridSpan w:val="2"/>
          </w:tcPr>
          <w:p w14:paraId="676742B7" w14:textId="2014148D" w:rsidR="00896494" w:rsidRPr="00906F9C" w:rsidRDefault="00896494" w:rsidP="006742A4">
            <w:pPr>
              <w:tabs>
                <w:tab w:val="left" w:pos="320"/>
              </w:tabs>
              <w:spacing w:line="360" w:lineRule="auto"/>
              <w:ind w:left="359" w:right="32" w:hanging="35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ширина образца при влажности </w:t>
            </w:r>
            <w:r w:rsidR="0003127A" w:rsidRPr="00906F9C">
              <w:rPr>
                <w:rFonts w:ascii="Arial" w:eastAsia="Arial" w:hAnsi="Arial" w:cs="Arial"/>
                <w:color w:val="000000" w:themeColor="text1"/>
                <w:sz w:val="24"/>
                <w:szCs w:val="24"/>
              </w:rPr>
              <w:t xml:space="preserve">равной или выше </w:t>
            </w:r>
            <w:r w:rsidRPr="00906F9C">
              <w:rPr>
                <w:rFonts w:ascii="Arial" w:eastAsia="Arial" w:hAnsi="Arial" w:cs="Arial"/>
                <w:color w:val="000000" w:themeColor="text1"/>
                <w:sz w:val="24"/>
                <w:szCs w:val="24"/>
              </w:rPr>
              <w:t>точки насыщения волокон, м (см);</w:t>
            </w:r>
          </w:p>
        </w:tc>
      </w:tr>
      <w:tr w:rsidR="00906F9C" w:rsidRPr="00906F9C" w14:paraId="41E0729D" w14:textId="77777777" w:rsidTr="0003127A">
        <w:tc>
          <w:tcPr>
            <w:tcW w:w="578" w:type="dxa"/>
          </w:tcPr>
          <w:p w14:paraId="1D783520" w14:textId="77777777" w:rsidR="00896494" w:rsidRPr="00906F9C" w:rsidRDefault="00896494"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279ADBFA" w14:textId="09396ABB" w:rsidR="00896494" w:rsidRPr="00906F9C" w:rsidRDefault="006428B0" w:rsidP="006E590A">
            <w:pPr>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lang w:val="en-US"/>
                      </w:rPr>
                      <m:t>h</m:t>
                    </m:r>
                  </m:e>
                  <m:sub>
                    <m:r>
                      <w:rPr>
                        <w:rFonts w:ascii="Cambria Math" w:eastAsia="Calibri" w:hAnsi="Cambria Math" w:cs="Arial"/>
                        <w:color w:val="000000" w:themeColor="text1"/>
                        <w:sz w:val="28"/>
                        <w:szCs w:val="28"/>
                        <w:lang w:val="en-US"/>
                      </w:rPr>
                      <m:t>max</m:t>
                    </m:r>
                  </m:sub>
                </m:sSub>
              </m:oMath>
            </m:oMathPara>
          </w:p>
        </w:tc>
        <w:tc>
          <w:tcPr>
            <w:tcW w:w="8361" w:type="dxa"/>
            <w:gridSpan w:val="2"/>
          </w:tcPr>
          <w:p w14:paraId="7AF5C701" w14:textId="56ADA0D0" w:rsidR="00896494" w:rsidRPr="00906F9C" w:rsidRDefault="00896494" w:rsidP="006742A4">
            <w:pPr>
              <w:tabs>
                <w:tab w:val="left" w:pos="320"/>
              </w:tabs>
              <w:spacing w:line="360" w:lineRule="auto"/>
              <w:ind w:left="359" w:right="32" w:hanging="35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t xml:space="preserve">высота образца при влажности </w:t>
            </w:r>
            <w:r w:rsidR="0003127A" w:rsidRPr="00906F9C">
              <w:rPr>
                <w:rFonts w:ascii="Arial" w:eastAsia="Arial" w:hAnsi="Arial" w:cs="Arial"/>
                <w:color w:val="000000" w:themeColor="text1"/>
                <w:sz w:val="24"/>
                <w:szCs w:val="24"/>
              </w:rPr>
              <w:t xml:space="preserve">равной или выше </w:t>
            </w:r>
            <w:r w:rsidRPr="00906F9C">
              <w:rPr>
                <w:rFonts w:ascii="Arial" w:eastAsia="Arial" w:hAnsi="Arial" w:cs="Arial"/>
                <w:color w:val="000000" w:themeColor="text1"/>
                <w:sz w:val="24"/>
                <w:szCs w:val="24"/>
              </w:rPr>
              <w:t>точки насыщения волокон, м (см);</w:t>
            </w:r>
          </w:p>
        </w:tc>
      </w:tr>
      <w:tr w:rsidR="00906F9C" w:rsidRPr="00906F9C" w14:paraId="28FA7472" w14:textId="77777777" w:rsidTr="0003127A">
        <w:tc>
          <w:tcPr>
            <w:tcW w:w="578" w:type="dxa"/>
          </w:tcPr>
          <w:p w14:paraId="5A99D79C" w14:textId="77777777" w:rsidR="00896494" w:rsidRPr="00906F9C" w:rsidRDefault="00896494" w:rsidP="006E590A">
            <w:pPr>
              <w:widowControl w:val="0"/>
              <w:tabs>
                <w:tab w:val="left" w:pos="709"/>
                <w:tab w:val="left" w:pos="1418"/>
              </w:tabs>
              <w:spacing w:line="360" w:lineRule="auto"/>
              <w:outlineLvl w:val="0"/>
              <w:rPr>
                <w:rFonts w:ascii="Arial" w:eastAsia="Arial" w:hAnsi="Arial" w:cs="Arial"/>
                <w:color w:val="000000" w:themeColor="text1"/>
                <w:sz w:val="24"/>
                <w:szCs w:val="24"/>
              </w:rPr>
            </w:pPr>
          </w:p>
        </w:tc>
        <w:tc>
          <w:tcPr>
            <w:tcW w:w="698" w:type="dxa"/>
          </w:tcPr>
          <w:p w14:paraId="5AF16F0F" w14:textId="3BB3FCD1" w:rsidR="00896494" w:rsidRPr="00906F9C" w:rsidRDefault="006428B0" w:rsidP="006E590A">
            <w:pPr>
              <w:tabs>
                <w:tab w:val="left" w:pos="1024"/>
              </w:tabs>
              <w:spacing w:line="360" w:lineRule="auto"/>
              <w:jc w:val="both"/>
              <w:rPr>
                <w:rFonts w:ascii="Arial" w:eastAsia="Arial" w:hAnsi="Arial" w:cs="Arial"/>
                <w:color w:val="000000" w:themeColor="text1"/>
                <w:sz w:val="28"/>
                <w:szCs w:val="28"/>
              </w:rPr>
            </w:pPr>
            <m:oMathPara>
              <m:oMathParaPr>
                <m:jc m:val="left"/>
              </m:oMathParaPr>
              <m:oMath>
                <m:sSub>
                  <m:sSubPr>
                    <m:ctrlPr>
                      <w:rPr>
                        <w:rFonts w:ascii="Cambria Math" w:eastAsia="Calibri" w:hAnsi="Cambria Math" w:cs="Arial"/>
                        <w:i/>
                        <w:color w:val="000000" w:themeColor="text1"/>
                        <w:sz w:val="28"/>
                        <w:szCs w:val="28"/>
                      </w:rPr>
                    </m:ctrlPr>
                  </m:sSubPr>
                  <m:e>
                    <m:r>
                      <w:rPr>
                        <w:rFonts w:ascii="Cambria Math" w:eastAsia="Calibri" w:hAnsi="Cambria Math" w:cs="Arial"/>
                        <w:color w:val="000000" w:themeColor="text1"/>
                        <w:sz w:val="28"/>
                        <w:szCs w:val="28"/>
                      </w:rPr>
                      <m:t>V</m:t>
                    </m:r>
                  </m:e>
                  <m:sub>
                    <m:r>
                      <w:rPr>
                        <w:rFonts w:ascii="Cambria Math" w:eastAsia="Calibri" w:hAnsi="Cambria Math" w:cs="Arial"/>
                        <w:color w:val="000000" w:themeColor="text1"/>
                        <w:sz w:val="28"/>
                        <w:szCs w:val="28"/>
                        <w:lang w:val="en-US"/>
                      </w:rPr>
                      <m:t>max</m:t>
                    </m:r>
                  </m:sub>
                </m:sSub>
              </m:oMath>
            </m:oMathPara>
          </w:p>
        </w:tc>
        <w:tc>
          <w:tcPr>
            <w:tcW w:w="8361" w:type="dxa"/>
            <w:gridSpan w:val="2"/>
          </w:tcPr>
          <w:p w14:paraId="7B3E8829" w14:textId="145366CC" w:rsidR="00896494" w:rsidRPr="00906F9C" w:rsidRDefault="00896494" w:rsidP="006742A4">
            <w:pPr>
              <w:tabs>
                <w:tab w:val="left" w:pos="320"/>
              </w:tabs>
              <w:spacing w:line="360" w:lineRule="auto"/>
              <w:ind w:left="359" w:right="32" w:hanging="359"/>
              <w:jc w:val="both"/>
              <w:rPr>
                <w:rFonts w:ascii="Arial" w:eastAsia="Arial" w:hAnsi="Arial" w:cs="Arial"/>
                <w:color w:val="000000" w:themeColor="text1"/>
                <w:sz w:val="24"/>
                <w:szCs w:val="24"/>
              </w:rPr>
            </w:pPr>
            <w:r w:rsidRPr="00906F9C">
              <w:rPr>
                <w:rFonts w:ascii="Arial" w:eastAsia="Arial" w:hAnsi="Arial" w:cs="Arial"/>
                <w:color w:val="000000" w:themeColor="text1"/>
                <w:sz w:val="24"/>
                <w:szCs w:val="24"/>
              </w:rPr>
              <w:t>—</w:t>
            </w:r>
            <w:r w:rsidRPr="00906F9C">
              <w:rPr>
                <w:rFonts w:ascii="Arial" w:eastAsia="Arial" w:hAnsi="Arial" w:cs="Arial"/>
                <w:color w:val="000000" w:themeColor="text1"/>
                <w:sz w:val="24"/>
                <w:szCs w:val="24"/>
              </w:rPr>
              <w:tab/>
            </w:r>
            <w:r w:rsidR="006742A4" w:rsidRPr="00906F9C">
              <w:rPr>
                <w:rFonts w:ascii="Arial" w:eastAsia="Arial" w:hAnsi="Arial" w:cs="Arial"/>
                <w:color w:val="000000" w:themeColor="text1"/>
                <w:sz w:val="24"/>
                <w:szCs w:val="24"/>
              </w:rPr>
              <w:t>объе</w:t>
            </w:r>
            <w:r w:rsidRPr="00906F9C">
              <w:rPr>
                <w:rFonts w:ascii="Arial" w:eastAsia="Arial" w:hAnsi="Arial" w:cs="Arial"/>
                <w:color w:val="000000" w:themeColor="text1"/>
                <w:sz w:val="24"/>
                <w:szCs w:val="24"/>
              </w:rPr>
              <w:t xml:space="preserve">м </w:t>
            </w:r>
            <w:r w:rsidR="0003127A" w:rsidRPr="00906F9C">
              <w:rPr>
                <w:rFonts w:ascii="Arial" w:eastAsia="Arial" w:hAnsi="Arial" w:cs="Arial"/>
                <w:color w:val="000000" w:themeColor="text1"/>
                <w:sz w:val="24"/>
                <w:szCs w:val="24"/>
              </w:rPr>
              <w:t xml:space="preserve">образца </w:t>
            </w:r>
            <w:r w:rsidRPr="00906F9C">
              <w:rPr>
                <w:rFonts w:ascii="Arial" w:eastAsia="Arial" w:hAnsi="Arial" w:cs="Arial"/>
                <w:color w:val="000000" w:themeColor="text1"/>
                <w:sz w:val="24"/>
                <w:szCs w:val="24"/>
              </w:rPr>
              <w:t>при влажности</w:t>
            </w:r>
            <w:r w:rsidR="0003127A" w:rsidRPr="00906F9C">
              <w:rPr>
                <w:rFonts w:ascii="Arial" w:eastAsia="Arial" w:hAnsi="Arial" w:cs="Arial"/>
                <w:color w:val="000000" w:themeColor="text1"/>
                <w:sz w:val="24"/>
                <w:szCs w:val="24"/>
              </w:rPr>
              <w:t xml:space="preserve"> равной или выше </w:t>
            </w:r>
            <w:r w:rsidRPr="00906F9C">
              <w:rPr>
                <w:rFonts w:ascii="Arial" w:eastAsia="Arial" w:hAnsi="Arial" w:cs="Arial"/>
                <w:color w:val="000000" w:themeColor="text1"/>
                <w:sz w:val="24"/>
                <w:szCs w:val="24"/>
              </w:rPr>
              <w:t>точки насыщения волокон, м³ (см³).</w:t>
            </w:r>
          </w:p>
        </w:tc>
      </w:tr>
    </w:tbl>
    <w:p w14:paraId="2B521474" w14:textId="77777777" w:rsidR="00896494" w:rsidRPr="00906F9C" w:rsidRDefault="00896494" w:rsidP="006742A4">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Результат округляют до 5 кг/м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 xml:space="preserve"> (0,005 г/см</w:t>
      </w:r>
      <w:r w:rsidRPr="00906F9C">
        <w:rPr>
          <w:rFonts w:ascii="Arial" w:eastAsia="Arial" w:hAnsi="Arial" w:cs="Arial"/>
          <w:color w:val="000000" w:themeColor="text1"/>
          <w:sz w:val="24"/>
          <w:szCs w:val="24"/>
        </w:rPr>
        <w:t>³</w:t>
      </w:r>
      <w:r w:rsidRPr="00906F9C">
        <w:rPr>
          <w:rFonts w:ascii="Arial" w:eastAsia="SimSun" w:hAnsi="Arial" w:cs="Arial"/>
          <w:color w:val="000000" w:themeColor="text1"/>
          <w:kern w:val="3"/>
          <w:sz w:val="24"/>
          <w:szCs w:val="24"/>
        </w:rPr>
        <w:t>).</w:t>
      </w:r>
    </w:p>
    <w:p w14:paraId="27CD7BA6" w14:textId="1B50C88D" w:rsidR="00DD3578" w:rsidRPr="00906F9C" w:rsidRDefault="006D058C" w:rsidP="006742A4">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7.</w:t>
      </w:r>
      <w:r w:rsidR="004452CB" w:rsidRPr="00906F9C">
        <w:rPr>
          <w:rFonts w:ascii="Arial" w:eastAsia="SimSun" w:hAnsi="Arial" w:cs="Arial"/>
          <w:color w:val="000000" w:themeColor="text1"/>
          <w:kern w:val="3"/>
          <w:sz w:val="24"/>
          <w:szCs w:val="24"/>
        </w:rPr>
        <w:t>7</w:t>
      </w:r>
      <w:r w:rsidRPr="00906F9C">
        <w:rPr>
          <w:rFonts w:ascii="Arial" w:eastAsia="SimSun" w:hAnsi="Arial" w:cs="Arial"/>
          <w:color w:val="000000" w:themeColor="text1"/>
          <w:kern w:val="3"/>
          <w:sz w:val="24"/>
          <w:szCs w:val="24"/>
        </w:rPr>
        <w:t> </w:t>
      </w:r>
      <w:r w:rsidR="004452CB" w:rsidRPr="00906F9C">
        <w:rPr>
          <w:rFonts w:ascii="Arial" w:eastAsia="SimSun" w:hAnsi="Arial" w:cs="Arial"/>
          <w:color w:val="000000" w:themeColor="text1"/>
          <w:kern w:val="3"/>
          <w:sz w:val="24"/>
          <w:szCs w:val="24"/>
        </w:rPr>
        <w:t>Среднюю плотность образцов вычисляют и округляют до 10 кг/м</w:t>
      </w:r>
      <w:r w:rsidR="004452CB" w:rsidRPr="00906F9C">
        <w:rPr>
          <w:rFonts w:ascii="Arial" w:eastAsia="Arial" w:hAnsi="Arial" w:cs="Arial"/>
          <w:color w:val="000000" w:themeColor="text1"/>
          <w:sz w:val="24"/>
          <w:szCs w:val="24"/>
        </w:rPr>
        <w:t>³</w:t>
      </w:r>
      <w:r w:rsidR="004452CB" w:rsidRPr="00906F9C">
        <w:rPr>
          <w:rFonts w:ascii="Arial" w:eastAsia="SimSun" w:hAnsi="Arial" w:cs="Arial"/>
          <w:color w:val="000000" w:themeColor="text1"/>
          <w:kern w:val="3"/>
          <w:sz w:val="24"/>
          <w:szCs w:val="24"/>
        </w:rPr>
        <w:t xml:space="preserve"> (0,01 г/см</w:t>
      </w:r>
      <w:r w:rsidR="004452CB" w:rsidRPr="00906F9C">
        <w:rPr>
          <w:rFonts w:ascii="Arial" w:eastAsia="Arial" w:hAnsi="Arial" w:cs="Arial"/>
          <w:color w:val="000000" w:themeColor="text1"/>
          <w:sz w:val="24"/>
          <w:szCs w:val="24"/>
        </w:rPr>
        <w:t>³</w:t>
      </w:r>
      <w:r w:rsidR="004452CB" w:rsidRPr="00906F9C">
        <w:rPr>
          <w:rFonts w:ascii="Arial" w:eastAsia="SimSun" w:hAnsi="Arial" w:cs="Arial"/>
          <w:color w:val="000000" w:themeColor="text1"/>
          <w:kern w:val="3"/>
          <w:sz w:val="24"/>
          <w:szCs w:val="24"/>
        </w:rPr>
        <w:t>) как среднее арифметическое значение плотности отдельных образцов.</w:t>
      </w:r>
    </w:p>
    <w:p w14:paraId="052A7F40" w14:textId="7A8A4B24" w:rsidR="00906F9C" w:rsidRDefault="00C5055A" w:rsidP="006742A4">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t>7.8 Статистическую обработку результатов испытаний выполняют по ГОСТ 16483.0</w:t>
      </w:r>
    </w:p>
    <w:p w14:paraId="2671AD93" w14:textId="77777777" w:rsidR="00906F9C" w:rsidRDefault="00906F9C">
      <w:pPr>
        <w:rPr>
          <w:rFonts w:ascii="Arial" w:eastAsia="SimSun" w:hAnsi="Arial" w:cs="Arial"/>
          <w:color w:val="000000" w:themeColor="text1"/>
          <w:kern w:val="3"/>
          <w:sz w:val="24"/>
          <w:szCs w:val="24"/>
        </w:rPr>
      </w:pPr>
      <w:r>
        <w:rPr>
          <w:rFonts w:ascii="Arial" w:eastAsia="SimSun" w:hAnsi="Arial" w:cs="Arial"/>
          <w:color w:val="000000" w:themeColor="text1"/>
          <w:kern w:val="3"/>
          <w:sz w:val="24"/>
          <w:szCs w:val="24"/>
        </w:rPr>
        <w:br w:type="page"/>
      </w:r>
    </w:p>
    <w:p w14:paraId="22B0D864" w14:textId="731AEECC" w:rsidR="002C7372" w:rsidRPr="00EA1FB1" w:rsidRDefault="00372BE2" w:rsidP="00EA1FB1">
      <w:pPr>
        <w:widowControl w:val="0"/>
        <w:tabs>
          <w:tab w:val="left" w:pos="709"/>
          <w:tab w:val="left" w:pos="1418"/>
        </w:tabs>
        <w:spacing w:before="240" w:after="240" w:line="360" w:lineRule="auto"/>
        <w:ind w:firstLine="709"/>
        <w:jc w:val="both"/>
        <w:outlineLvl w:val="0"/>
        <w:rPr>
          <w:rFonts w:ascii="Arial" w:eastAsia="Times New Roman" w:hAnsi="Arial" w:cs="Arial"/>
          <w:b/>
          <w:bCs/>
          <w:color w:val="000000" w:themeColor="text1"/>
          <w:sz w:val="28"/>
          <w:szCs w:val="28"/>
        </w:rPr>
      </w:pPr>
      <w:r w:rsidRPr="00EA1FB1">
        <w:rPr>
          <w:rFonts w:ascii="Arial" w:eastAsia="Times New Roman" w:hAnsi="Arial" w:cs="Arial"/>
          <w:b/>
          <w:bCs/>
          <w:color w:val="000000" w:themeColor="text1"/>
          <w:sz w:val="28"/>
          <w:szCs w:val="28"/>
        </w:rPr>
        <w:lastRenderedPageBreak/>
        <w:t>8</w:t>
      </w:r>
      <w:r w:rsidR="00EA1FB1">
        <w:rPr>
          <w:rFonts w:ascii="Arial" w:eastAsia="Times New Roman" w:hAnsi="Arial" w:cs="Arial"/>
          <w:b/>
          <w:bCs/>
          <w:color w:val="000000" w:themeColor="text1"/>
          <w:sz w:val="28"/>
          <w:szCs w:val="28"/>
          <w:lang w:val="en-US"/>
        </w:rPr>
        <w:t> </w:t>
      </w:r>
      <w:r w:rsidR="002C7372" w:rsidRPr="00EA1FB1">
        <w:rPr>
          <w:rFonts w:ascii="Arial" w:eastAsia="Times New Roman" w:hAnsi="Arial" w:cs="Arial"/>
          <w:b/>
          <w:bCs/>
          <w:color w:val="000000" w:themeColor="text1"/>
          <w:sz w:val="28"/>
          <w:szCs w:val="28"/>
        </w:rPr>
        <w:t>Протокол испытаний</w:t>
      </w:r>
    </w:p>
    <w:p w14:paraId="756A2999" w14:textId="4C3A249B"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Результаты испытаний и расче</w:t>
      </w:r>
      <w:r w:rsidR="002C7372" w:rsidRPr="00EA1FB1">
        <w:rPr>
          <w:rFonts w:ascii="Arial" w:eastAsia="SimSun" w:hAnsi="Arial" w:cs="Arial"/>
          <w:color w:val="000000" w:themeColor="text1"/>
          <w:kern w:val="3"/>
          <w:sz w:val="24"/>
          <w:szCs w:val="24"/>
        </w:rPr>
        <w:t>тов заносят в протокол испытаний, который должен содержать следующие сведения:</w:t>
      </w:r>
    </w:p>
    <w:p w14:paraId="04CAD868" w14:textId="1C2BAEA6"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наименование организации (лаборатории), проводившей испытание</w:t>
      </w:r>
      <w:r w:rsidR="006742A4" w:rsidRPr="00EA1FB1">
        <w:rPr>
          <w:rFonts w:ascii="Arial" w:eastAsia="SimSun" w:hAnsi="Arial" w:cs="Arial"/>
          <w:color w:val="000000" w:themeColor="text1"/>
          <w:kern w:val="3"/>
          <w:sz w:val="24"/>
          <w:szCs w:val="24"/>
        </w:rPr>
        <w:t>;</w:t>
      </w:r>
    </w:p>
    <w:p w14:paraId="74DCD124" w14:textId="52D7C702"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дата проведения испытания</w:t>
      </w:r>
      <w:r w:rsidR="006742A4" w:rsidRPr="00EA1FB1">
        <w:rPr>
          <w:rFonts w:ascii="Arial" w:eastAsia="SimSun" w:hAnsi="Arial" w:cs="Arial"/>
          <w:color w:val="000000" w:themeColor="text1"/>
          <w:kern w:val="3"/>
          <w:sz w:val="24"/>
          <w:szCs w:val="24"/>
        </w:rPr>
        <w:t>;</w:t>
      </w:r>
    </w:p>
    <w:p w14:paraId="5650373B" w14:textId="3AFA741D"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вид испытания</w:t>
      </w:r>
      <w:r w:rsidR="006742A4" w:rsidRPr="00EA1FB1">
        <w:rPr>
          <w:rFonts w:ascii="Arial" w:eastAsia="SimSun" w:hAnsi="Arial" w:cs="Arial"/>
          <w:color w:val="000000" w:themeColor="text1"/>
          <w:kern w:val="3"/>
          <w:sz w:val="24"/>
          <w:szCs w:val="24"/>
        </w:rPr>
        <w:t>;</w:t>
      </w:r>
    </w:p>
    <w:p w14:paraId="5E63B4AA" w14:textId="354554F4"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метод отбора образцов</w:t>
      </w:r>
      <w:r w:rsidR="006742A4" w:rsidRPr="00EA1FB1">
        <w:rPr>
          <w:rFonts w:ascii="Arial" w:eastAsia="SimSun" w:hAnsi="Arial" w:cs="Arial"/>
          <w:color w:val="000000" w:themeColor="text1"/>
          <w:kern w:val="3"/>
          <w:sz w:val="24"/>
          <w:szCs w:val="24"/>
        </w:rPr>
        <w:t>;</w:t>
      </w:r>
    </w:p>
    <w:p w14:paraId="3216BC9E" w14:textId="3FD8D501"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информация о размерах использованных образцов для тестирования</w:t>
      </w:r>
      <w:r w:rsidR="006742A4" w:rsidRPr="00EA1FB1">
        <w:rPr>
          <w:rFonts w:ascii="Arial" w:eastAsia="SimSun" w:hAnsi="Arial" w:cs="Arial"/>
          <w:color w:val="000000" w:themeColor="text1"/>
          <w:kern w:val="3"/>
          <w:sz w:val="24"/>
          <w:szCs w:val="24"/>
        </w:rPr>
        <w:t>;</w:t>
      </w:r>
    </w:p>
    <w:p w14:paraId="2D4ED197" w14:textId="7C706253"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порода</w:t>
      </w:r>
      <w:r w:rsidR="00B47A3B"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древесины</w:t>
      </w:r>
      <w:r w:rsidR="006742A4" w:rsidRPr="00EA1FB1">
        <w:rPr>
          <w:rFonts w:ascii="Arial" w:eastAsia="SimSun" w:hAnsi="Arial" w:cs="Arial"/>
          <w:color w:val="000000" w:themeColor="text1"/>
          <w:kern w:val="3"/>
          <w:sz w:val="24"/>
          <w:szCs w:val="24"/>
        </w:rPr>
        <w:t>;</w:t>
      </w:r>
    </w:p>
    <w:p w14:paraId="43CB5FAD" w14:textId="7E78F79E" w:rsidR="002C7372" w:rsidRPr="00EA1FB1" w:rsidRDefault="00372BE2"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w:t>
      </w:r>
      <w:r w:rsidR="002C7372" w:rsidRPr="00EA1FB1">
        <w:rPr>
          <w:rFonts w:ascii="Arial" w:eastAsia="SimSun" w:hAnsi="Arial" w:cs="Arial"/>
          <w:color w:val="000000" w:themeColor="text1"/>
          <w:kern w:val="3"/>
          <w:sz w:val="24"/>
          <w:szCs w:val="24"/>
        </w:rPr>
        <w:t>влажность воздуха и температура в лаборатории</w:t>
      </w:r>
      <w:r w:rsidR="00B47A3B" w:rsidRPr="00EA1FB1">
        <w:rPr>
          <w:rFonts w:ascii="Arial" w:eastAsia="SimSun" w:hAnsi="Arial" w:cs="Arial"/>
          <w:color w:val="000000" w:themeColor="text1"/>
          <w:kern w:val="3"/>
          <w:sz w:val="24"/>
          <w:szCs w:val="24"/>
        </w:rPr>
        <w:t xml:space="preserve"> в момент испытания</w:t>
      </w:r>
      <w:r w:rsidR="006742A4" w:rsidRPr="00EA1FB1">
        <w:rPr>
          <w:rFonts w:ascii="Arial" w:eastAsia="SimSun" w:hAnsi="Arial" w:cs="Arial"/>
          <w:color w:val="000000" w:themeColor="text1"/>
          <w:kern w:val="3"/>
          <w:sz w:val="24"/>
          <w:szCs w:val="24"/>
        </w:rPr>
        <w:t>;</w:t>
      </w:r>
    </w:p>
    <w:p w14:paraId="76A267BA" w14:textId="01C07724"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влажность образцов</w:t>
      </w:r>
      <w:r w:rsidR="006742A4" w:rsidRPr="00EA1FB1">
        <w:rPr>
          <w:rFonts w:ascii="Arial" w:eastAsia="SimSun" w:hAnsi="Arial" w:cs="Arial"/>
          <w:color w:val="000000" w:themeColor="text1"/>
          <w:kern w:val="3"/>
          <w:sz w:val="24"/>
          <w:szCs w:val="24"/>
        </w:rPr>
        <w:t>;</w:t>
      </w:r>
    </w:p>
    <w:p w14:paraId="34B91628" w14:textId="1E836CF4" w:rsidR="00C5055A" w:rsidRPr="00EA1FB1" w:rsidRDefault="00C5055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размер</w:t>
      </w:r>
      <w:r w:rsidR="00F37C4F">
        <w:rPr>
          <w:rFonts w:ascii="Arial" w:eastAsia="SimSun" w:hAnsi="Arial" w:cs="Arial"/>
          <w:color w:val="000000" w:themeColor="text1"/>
          <w:kern w:val="3"/>
          <w:sz w:val="24"/>
          <w:szCs w:val="24"/>
        </w:rPr>
        <w:t>ы</w:t>
      </w:r>
      <w:r w:rsidRPr="00EA1FB1">
        <w:rPr>
          <w:rFonts w:ascii="Arial" w:eastAsia="SimSun" w:hAnsi="Arial" w:cs="Arial"/>
          <w:color w:val="000000" w:themeColor="text1"/>
          <w:kern w:val="3"/>
          <w:sz w:val="24"/>
          <w:szCs w:val="24"/>
        </w:rPr>
        <w:t xml:space="preserve"> образцов</w:t>
      </w:r>
      <w:r w:rsidR="00F37C4F" w:rsidRPr="00F37C4F">
        <w:rPr>
          <w:rFonts w:ascii="Arial" w:eastAsia="SimSun" w:hAnsi="Arial" w:cs="Arial"/>
          <w:color w:val="000000" w:themeColor="text1"/>
          <w:kern w:val="3"/>
          <w:sz w:val="24"/>
          <w:szCs w:val="24"/>
        </w:rPr>
        <w:t xml:space="preserve"> (</w:t>
      </w:r>
      <w:r w:rsidR="00F37C4F" w:rsidRPr="00EA1FB1">
        <w:rPr>
          <w:rFonts w:ascii="Arial" w:eastAsia="SimSun" w:hAnsi="Arial" w:cs="Arial"/>
          <w:color w:val="000000" w:themeColor="text1"/>
          <w:kern w:val="3"/>
          <w:sz w:val="24"/>
          <w:szCs w:val="24"/>
        </w:rPr>
        <w:t>длина</w:t>
      </w:r>
      <w:r w:rsidR="00F37C4F" w:rsidRPr="00F37C4F">
        <w:rPr>
          <w:rFonts w:ascii="Arial" w:eastAsia="SimSun" w:hAnsi="Arial" w:cs="Arial"/>
          <w:color w:val="000000" w:themeColor="text1"/>
          <w:kern w:val="3"/>
          <w:sz w:val="24"/>
          <w:szCs w:val="24"/>
        </w:rPr>
        <w:t xml:space="preserve"> / </w:t>
      </w:r>
      <w:r w:rsidR="00F37C4F" w:rsidRPr="00EA1FB1">
        <w:rPr>
          <w:rFonts w:ascii="Arial" w:eastAsia="SimSun" w:hAnsi="Arial" w:cs="Arial"/>
          <w:color w:val="000000" w:themeColor="text1"/>
          <w:kern w:val="3"/>
          <w:sz w:val="24"/>
          <w:szCs w:val="24"/>
        </w:rPr>
        <w:t>ширина</w:t>
      </w:r>
      <w:r w:rsidR="00F37C4F" w:rsidRPr="00F37C4F">
        <w:rPr>
          <w:rFonts w:ascii="Arial" w:eastAsia="SimSun" w:hAnsi="Arial" w:cs="Arial"/>
          <w:color w:val="000000" w:themeColor="text1"/>
          <w:kern w:val="3"/>
          <w:sz w:val="24"/>
          <w:szCs w:val="24"/>
        </w:rPr>
        <w:t xml:space="preserve"> /</w:t>
      </w:r>
      <w:r w:rsidR="00F37C4F" w:rsidRPr="00EA1FB1">
        <w:rPr>
          <w:rFonts w:ascii="Arial" w:eastAsia="SimSun" w:hAnsi="Arial" w:cs="Arial"/>
          <w:color w:val="000000" w:themeColor="text1"/>
          <w:kern w:val="3"/>
          <w:sz w:val="24"/>
          <w:szCs w:val="24"/>
        </w:rPr>
        <w:t xml:space="preserve"> высота</w:t>
      </w:r>
      <w:r w:rsidR="00F37C4F" w:rsidRPr="00F37C4F">
        <w:rPr>
          <w:rFonts w:ascii="Arial" w:eastAsia="SimSun" w:hAnsi="Arial" w:cs="Arial"/>
          <w:color w:val="000000" w:themeColor="text1"/>
          <w:kern w:val="3"/>
          <w:sz w:val="24"/>
          <w:szCs w:val="24"/>
        </w:rPr>
        <w:t>)</w:t>
      </w:r>
      <w:r w:rsidRPr="00EA1FB1">
        <w:rPr>
          <w:rFonts w:ascii="Arial" w:eastAsia="SimSun" w:hAnsi="Arial" w:cs="Arial"/>
          <w:color w:val="000000" w:themeColor="text1"/>
          <w:kern w:val="3"/>
          <w:sz w:val="24"/>
          <w:szCs w:val="24"/>
        </w:rPr>
        <w:t>:</w:t>
      </w:r>
    </w:p>
    <w:p w14:paraId="11A74FFC" w14:textId="4C1239D9" w:rsidR="00C5055A" w:rsidRPr="00EA1FB1" w:rsidRDefault="00C5055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при влажности в момент испытания</w:t>
      </w:r>
      <w:r w:rsidR="00F37C4F" w:rsidRPr="00EA1FB1">
        <w:rPr>
          <w:rFonts w:ascii="Arial" w:eastAsia="SimSun" w:hAnsi="Arial" w:cs="Arial"/>
          <w:color w:val="000000" w:themeColor="text1"/>
          <w:kern w:val="3"/>
          <w:sz w:val="24"/>
          <w:szCs w:val="24"/>
        </w:rPr>
        <w:t>;</w:t>
      </w:r>
    </w:p>
    <w:p w14:paraId="65914D1B" w14:textId="07972279" w:rsidR="00547007" w:rsidRPr="00EA1FB1" w:rsidRDefault="00547007"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в абсолютно сухом состоянии</w:t>
      </w:r>
      <w:r w:rsidR="00F37C4F" w:rsidRPr="00EA1FB1">
        <w:rPr>
          <w:rFonts w:ascii="Arial" w:eastAsia="SimSun" w:hAnsi="Arial" w:cs="Arial"/>
          <w:color w:val="000000" w:themeColor="text1"/>
          <w:kern w:val="3"/>
          <w:sz w:val="24"/>
          <w:szCs w:val="24"/>
        </w:rPr>
        <w:t>;</w:t>
      </w:r>
    </w:p>
    <w:p w14:paraId="0499DDE6" w14:textId="5A2CE697" w:rsidR="00547007" w:rsidRPr="00EA1FB1" w:rsidRDefault="00547007"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при влажности равной или выше точки насыщения волокон</w:t>
      </w:r>
      <w:r w:rsidR="00F37C4F" w:rsidRPr="00EA1FB1">
        <w:rPr>
          <w:rFonts w:ascii="Arial" w:eastAsia="SimSun" w:hAnsi="Arial" w:cs="Arial"/>
          <w:color w:val="000000" w:themeColor="text1"/>
          <w:kern w:val="3"/>
          <w:sz w:val="24"/>
          <w:szCs w:val="24"/>
        </w:rPr>
        <w:t>;</w:t>
      </w:r>
    </w:p>
    <w:bookmarkEnd w:id="4"/>
    <w:p w14:paraId="32435089" w14:textId="769E2F27"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масса образцов:</w:t>
      </w:r>
    </w:p>
    <w:p w14:paraId="3375D236" w14:textId="46B42BC0"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при влажности в момент испытания</w:t>
      </w:r>
      <w:r w:rsidR="0096589E" w:rsidRPr="00EA1FB1">
        <w:rPr>
          <w:rFonts w:ascii="Arial" w:eastAsia="SimSun" w:hAnsi="Arial" w:cs="Arial"/>
          <w:color w:val="000000" w:themeColor="text1"/>
          <w:kern w:val="3"/>
          <w:sz w:val="24"/>
          <w:szCs w:val="24"/>
        </w:rPr>
        <w:t>;</w:t>
      </w:r>
    </w:p>
    <w:p w14:paraId="5B7558BB" w14:textId="08FF4F3A"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в абсолютно сухом состоянии</w:t>
      </w:r>
      <w:r w:rsidR="0096589E" w:rsidRPr="00EA1FB1">
        <w:rPr>
          <w:rFonts w:ascii="Arial" w:eastAsia="SimSun" w:hAnsi="Arial" w:cs="Arial"/>
          <w:color w:val="000000" w:themeColor="text1"/>
          <w:kern w:val="3"/>
          <w:sz w:val="24"/>
          <w:szCs w:val="24"/>
        </w:rPr>
        <w:t>;</w:t>
      </w:r>
    </w:p>
    <w:p w14:paraId="3B5F0586" w14:textId="2D83EAFF"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коэффициент об</w:t>
      </w:r>
      <w:r w:rsidR="0096589E" w:rsidRPr="00EA1FB1">
        <w:rPr>
          <w:rFonts w:ascii="Arial" w:eastAsia="SimSun" w:hAnsi="Arial" w:cs="Arial"/>
          <w:color w:val="000000" w:themeColor="text1"/>
          <w:kern w:val="3"/>
          <w:sz w:val="24"/>
          <w:szCs w:val="24"/>
        </w:rPr>
        <w:t>ъе</w:t>
      </w:r>
      <w:r w:rsidRPr="00EA1FB1">
        <w:rPr>
          <w:rFonts w:ascii="Arial" w:eastAsia="SimSun" w:hAnsi="Arial" w:cs="Arial"/>
          <w:color w:val="000000" w:themeColor="text1"/>
          <w:kern w:val="3"/>
          <w:sz w:val="24"/>
          <w:szCs w:val="24"/>
        </w:rPr>
        <w:t xml:space="preserve">много разбухания </w:t>
      </w:r>
      <m:oMath>
        <m:r>
          <w:rPr>
            <w:rFonts w:ascii="Cambria Math" w:eastAsia="SimSun" w:hAnsi="Cambria Math" w:cs="Arial"/>
            <w:color w:val="000000" w:themeColor="text1"/>
            <w:kern w:val="3"/>
            <w:sz w:val="24"/>
            <w:szCs w:val="24"/>
          </w:rPr>
          <m:t>K</m:t>
        </m:r>
      </m:oMath>
      <w:r w:rsidR="0096589E" w:rsidRPr="00EA1FB1">
        <w:rPr>
          <w:rFonts w:ascii="Arial" w:eastAsia="SimSun" w:hAnsi="Arial" w:cs="Arial"/>
          <w:color w:val="000000" w:themeColor="text1"/>
          <w:kern w:val="3"/>
          <w:sz w:val="24"/>
          <w:szCs w:val="24"/>
        </w:rPr>
        <w:t>;</w:t>
      </w:r>
    </w:p>
    <w:p w14:paraId="772C7C90" w14:textId="38DB0DFB" w:rsidR="006E590A" w:rsidRPr="00EA1FB1" w:rsidRDefault="006E590A"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 xml:space="preserve">- коэффициент </w:t>
      </w:r>
      <w:r w:rsidR="0096589E" w:rsidRPr="00EA1FB1">
        <w:rPr>
          <w:rFonts w:ascii="Arial" w:eastAsia="SimSun" w:hAnsi="Arial" w:cs="Arial"/>
          <w:color w:val="000000" w:themeColor="text1"/>
          <w:kern w:val="3"/>
          <w:sz w:val="24"/>
          <w:szCs w:val="24"/>
        </w:rPr>
        <w:t>пересче</w:t>
      </w:r>
      <w:r w:rsidRPr="00EA1FB1">
        <w:rPr>
          <w:rFonts w:ascii="Arial" w:eastAsia="SimSun" w:hAnsi="Arial" w:cs="Arial"/>
          <w:color w:val="000000" w:themeColor="text1"/>
          <w:kern w:val="3"/>
          <w:sz w:val="24"/>
          <w:szCs w:val="24"/>
        </w:rPr>
        <w:t xml:space="preserve">та для влажности 12 % </w:t>
      </w:r>
      <w:r w:rsidRPr="00EA1FB1">
        <w:rPr>
          <w:rFonts w:ascii="Arial" w:eastAsia="SimSun" w:hAnsi="Arial" w:cs="Arial"/>
          <w:color w:val="000000" w:themeColor="text1"/>
          <w:kern w:val="3"/>
          <w:sz w:val="28"/>
          <w:szCs w:val="28"/>
        </w:rPr>
        <w:t>(</w:t>
      </w:r>
      <m:oMath>
        <m:r>
          <w:rPr>
            <w:rFonts w:ascii="Cambria Math" w:eastAsia="SimSun" w:hAnsi="Cambria Math" w:cs="Arial"/>
            <w:color w:val="000000" w:themeColor="text1"/>
            <w:kern w:val="3"/>
            <w:sz w:val="28"/>
            <w:szCs w:val="28"/>
          </w:rPr>
          <m:t>K</m:t>
        </m:r>
        <m:r>
          <m:rPr>
            <m:sty m:val="p"/>
          </m:rPr>
          <w:rPr>
            <w:rFonts w:ascii="Cambria Math" w:eastAsia="SimSun" w:hAnsi="Cambria Math" w:cs="Arial"/>
            <w:color w:val="000000" w:themeColor="text1"/>
            <w:kern w:val="3"/>
            <w:sz w:val="28"/>
            <w:szCs w:val="28"/>
          </w:rPr>
          <m:t>-</m:t>
        </m:r>
        <m:sSubSup>
          <m:sSubSupPr>
            <m:ctrlPr>
              <w:rPr>
                <w:rFonts w:ascii="Cambria Math" w:eastAsia="SimSun" w:hAnsi="Cambria Math" w:cs="Arial"/>
                <w:color w:val="000000" w:themeColor="text1"/>
                <w:kern w:val="3"/>
                <w:sz w:val="28"/>
                <w:szCs w:val="28"/>
              </w:rPr>
            </m:ctrlPr>
          </m:sSubSupPr>
          <m:e>
            <m:r>
              <w:rPr>
                <w:rFonts w:ascii="Cambria Math" w:eastAsia="SimSun" w:hAnsi="Cambria Math" w:cs="Arial"/>
                <w:color w:val="000000" w:themeColor="text1"/>
                <w:kern w:val="3"/>
                <w:sz w:val="28"/>
                <w:szCs w:val="28"/>
              </w:rPr>
              <m:t>K</m:t>
            </m:r>
          </m:e>
          <m:sub>
            <m:r>
              <m:rPr>
                <m:sty m:val="p"/>
              </m:rPr>
              <w:rPr>
                <w:rFonts w:ascii="Cambria Math" w:eastAsia="SimSun" w:hAnsi="Cambria Math" w:cs="Arial"/>
                <w:color w:val="000000" w:themeColor="text1"/>
                <w:kern w:val="3"/>
                <w:sz w:val="28"/>
                <w:szCs w:val="28"/>
              </w:rPr>
              <m:t>12</m:t>
            </m:r>
          </m:sub>
          <m:sup>
            <m:r>
              <w:rPr>
                <w:rFonts w:ascii="Cambria Math" w:eastAsia="SimSun" w:hAnsi="Cambria Math" w:cs="Arial"/>
                <w:color w:val="000000" w:themeColor="text1"/>
                <w:kern w:val="3"/>
                <w:sz w:val="28"/>
                <w:szCs w:val="28"/>
              </w:rPr>
              <m:t>w</m:t>
            </m:r>
          </m:sup>
        </m:sSubSup>
        <m:r>
          <m:rPr>
            <m:sty m:val="p"/>
          </m:rPr>
          <w:rPr>
            <w:rFonts w:ascii="Cambria Math" w:eastAsia="SimSun" w:hAnsi="Cambria Math" w:cs="Arial"/>
            <w:color w:val="000000" w:themeColor="text1"/>
            <w:kern w:val="3"/>
            <w:sz w:val="28"/>
            <w:szCs w:val="28"/>
          </w:rPr>
          <m:t>)</m:t>
        </m:r>
      </m:oMath>
      <w:r w:rsidR="0096589E" w:rsidRPr="00EA1FB1">
        <w:rPr>
          <w:rFonts w:ascii="Arial" w:eastAsia="SimSun" w:hAnsi="Arial" w:cs="Arial"/>
          <w:color w:val="000000" w:themeColor="text1"/>
          <w:kern w:val="3"/>
          <w:sz w:val="28"/>
          <w:szCs w:val="28"/>
        </w:rPr>
        <w:t>;</w:t>
      </w:r>
    </w:p>
    <w:p w14:paraId="0585083C" w14:textId="040F5728" w:rsidR="006E590A" w:rsidRPr="00EA1FB1" w:rsidRDefault="00F37C4F"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F37C4F">
        <w:rPr>
          <w:rFonts w:ascii="Arial" w:eastAsia="SimSun" w:hAnsi="Arial" w:cs="Arial"/>
          <w:color w:val="000000" w:themeColor="text1"/>
          <w:kern w:val="3"/>
          <w:sz w:val="24"/>
          <w:szCs w:val="24"/>
        </w:rPr>
        <w:t xml:space="preserve">- </w:t>
      </w:r>
      <w:r w:rsidRPr="00EA1FB1">
        <w:rPr>
          <w:rFonts w:ascii="Arial" w:eastAsia="SimSun" w:hAnsi="Arial" w:cs="Arial"/>
          <w:color w:val="000000" w:themeColor="text1"/>
          <w:kern w:val="3"/>
          <w:sz w:val="24"/>
          <w:szCs w:val="24"/>
        </w:rPr>
        <w:t xml:space="preserve">плотность </w:t>
      </w:r>
      <w:r w:rsidR="006E590A" w:rsidRPr="00EA1FB1">
        <w:rPr>
          <w:rFonts w:ascii="Arial" w:eastAsia="SimSun" w:hAnsi="Arial" w:cs="Arial"/>
          <w:color w:val="000000" w:themeColor="text1"/>
          <w:kern w:val="3"/>
          <w:sz w:val="24"/>
          <w:szCs w:val="24"/>
        </w:rPr>
        <w:t>кг/м³ (г/см³):</w:t>
      </w:r>
    </w:p>
    <w:p w14:paraId="33529957" w14:textId="575DE6A6" w:rsidR="00615EFC" w:rsidRPr="00EA1FB1" w:rsidRDefault="00615EFC"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при влажности в момент испытания</w:t>
      </w:r>
      <w:r w:rsidR="0096589E" w:rsidRPr="00EA1FB1">
        <w:rPr>
          <w:rFonts w:ascii="Arial" w:eastAsia="SimSun" w:hAnsi="Arial" w:cs="Arial"/>
          <w:color w:val="000000" w:themeColor="text1"/>
          <w:kern w:val="3"/>
          <w:sz w:val="24"/>
          <w:szCs w:val="24"/>
        </w:rPr>
        <w:t>;</w:t>
      </w:r>
    </w:p>
    <w:p w14:paraId="28B21AB7" w14:textId="48664226" w:rsidR="00615EFC" w:rsidRPr="00EA1FB1" w:rsidRDefault="00615EFC"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при влажности равной 12 %</w:t>
      </w:r>
      <w:r w:rsidR="0096589E" w:rsidRPr="00EA1FB1">
        <w:rPr>
          <w:rFonts w:ascii="Arial" w:eastAsia="SimSun" w:hAnsi="Arial" w:cs="Arial"/>
          <w:color w:val="000000" w:themeColor="text1"/>
          <w:kern w:val="3"/>
          <w:sz w:val="24"/>
          <w:szCs w:val="24"/>
        </w:rPr>
        <w:t>;</w:t>
      </w:r>
    </w:p>
    <w:p w14:paraId="18217636" w14:textId="4F0FD4BF" w:rsidR="00615EFC" w:rsidRPr="00EA1FB1" w:rsidRDefault="00615EFC"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xml:space="preserve">- </w:t>
      </w:r>
      <w:r w:rsidR="0096589E" w:rsidRPr="00EA1FB1">
        <w:rPr>
          <w:rFonts w:ascii="Arial" w:eastAsia="SimSun" w:hAnsi="Arial" w:cs="Arial"/>
          <w:color w:val="000000" w:themeColor="text1"/>
          <w:kern w:val="3"/>
          <w:sz w:val="24"/>
          <w:szCs w:val="24"/>
        </w:rPr>
        <w:t>в абсолютно сухом состоянии</w:t>
      </w:r>
      <w:r w:rsidR="006428B0">
        <w:rPr>
          <w:rFonts w:ascii="Arial" w:eastAsia="SimSun" w:hAnsi="Arial" w:cs="Arial"/>
          <w:color w:val="000000" w:themeColor="text1"/>
          <w:kern w:val="3"/>
          <w:sz w:val="24"/>
          <w:szCs w:val="24"/>
        </w:rPr>
        <w:t>;</w:t>
      </w:r>
      <w:bookmarkStart w:id="9" w:name="_GoBack"/>
      <w:bookmarkEnd w:id="9"/>
    </w:p>
    <w:p w14:paraId="01876FEB" w14:textId="4F3902BE" w:rsidR="00615EFC" w:rsidRPr="00EA1FB1" w:rsidRDefault="00615EFC"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базисная</w:t>
      </w:r>
      <w:r w:rsidR="0096589E" w:rsidRPr="00EA1FB1">
        <w:rPr>
          <w:rFonts w:ascii="Arial" w:eastAsia="SimSun" w:hAnsi="Arial" w:cs="Arial"/>
          <w:color w:val="000000" w:themeColor="text1"/>
          <w:kern w:val="3"/>
          <w:sz w:val="24"/>
          <w:szCs w:val="24"/>
        </w:rPr>
        <w:t>;</w:t>
      </w:r>
    </w:p>
    <w:p w14:paraId="472BBA5A" w14:textId="592B1780" w:rsidR="00C815CC" w:rsidRPr="00EA1FB1" w:rsidRDefault="00615EFC" w:rsidP="00EA1FB1">
      <w:pPr>
        <w:suppressAutoHyphens/>
        <w:autoSpaceDN w:val="0"/>
        <w:spacing w:after="0" w:line="360" w:lineRule="auto"/>
        <w:ind w:firstLine="709"/>
        <w:jc w:val="both"/>
        <w:textAlignment w:val="baseline"/>
        <w:rPr>
          <w:rFonts w:ascii="Arial" w:eastAsia="SimSun" w:hAnsi="Arial" w:cs="Arial"/>
          <w:color w:val="000000" w:themeColor="text1"/>
          <w:kern w:val="3"/>
          <w:sz w:val="24"/>
          <w:szCs w:val="24"/>
        </w:rPr>
      </w:pPr>
      <w:r w:rsidRPr="00EA1FB1">
        <w:rPr>
          <w:rFonts w:ascii="Arial" w:eastAsia="SimSun" w:hAnsi="Arial" w:cs="Arial"/>
          <w:color w:val="000000" w:themeColor="text1"/>
          <w:kern w:val="3"/>
          <w:sz w:val="24"/>
          <w:szCs w:val="24"/>
        </w:rPr>
        <w:tab/>
        <w:t>- парциальная</w:t>
      </w:r>
      <w:r w:rsidR="0096589E" w:rsidRPr="00EA1FB1">
        <w:rPr>
          <w:rFonts w:ascii="Arial" w:eastAsia="SimSun" w:hAnsi="Arial" w:cs="Arial"/>
          <w:color w:val="000000" w:themeColor="text1"/>
          <w:kern w:val="3"/>
          <w:sz w:val="24"/>
          <w:szCs w:val="24"/>
        </w:rPr>
        <w:t>.</w:t>
      </w:r>
    </w:p>
    <w:p w14:paraId="484D6103" w14:textId="77777777" w:rsidR="00C815CC" w:rsidRPr="00906F9C" w:rsidRDefault="00C815CC">
      <w:pPr>
        <w:rPr>
          <w:rFonts w:ascii="Arial" w:eastAsia="SimSun" w:hAnsi="Arial" w:cs="Arial"/>
          <w:color w:val="000000" w:themeColor="text1"/>
          <w:kern w:val="3"/>
          <w:sz w:val="24"/>
          <w:szCs w:val="24"/>
        </w:rPr>
      </w:pPr>
      <w:r w:rsidRPr="00906F9C">
        <w:rPr>
          <w:rFonts w:ascii="Arial" w:eastAsia="SimSun" w:hAnsi="Arial" w:cs="Arial"/>
          <w:color w:val="000000" w:themeColor="text1"/>
          <w:kern w:val="3"/>
          <w:sz w:val="24"/>
          <w:szCs w:val="24"/>
        </w:rP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06F9C" w:rsidRPr="00906F9C" w14:paraId="4DCA8D41" w14:textId="77777777" w:rsidTr="00D058D3">
        <w:tc>
          <w:tcPr>
            <w:tcW w:w="4535" w:type="dxa"/>
            <w:tcBorders>
              <w:top w:val="single" w:sz="4" w:space="0" w:color="auto"/>
            </w:tcBorders>
          </w:tcPr>
          <w:p w14:paraId="48F93333" w14:textId="77777777" w:rsidR="00D058D3" w:rsidRPr="00906F9C" w:rsidRDefault="00D058D3" w:rsidP="00D058D3">
            <w:pPr>
              <w:widowControl w:val="0"/>
              <w:autoSpaceDE w:val="0"/>
              <w:autoSpaceDN w:val="0"/>
              <w:adjustRightInd w:val="0"/>
              <w:spacing w:after="0" w:line="360" w:lineRule="auto"/>
              <w:contextualSpacing/>
              <w:jc w:val="both"/>
              <w:rPr>
                <w:rFonts w:ascii="Arial" w:hAnsi="Arial" w:cs="Arial"/>
                <w:color w:val="000000" w:themeColor="text1"/>
                <w:sz w:val="24"/>
                <w:szCs w:val="24"/>
              </w:rPr>
            </w:pPr>
            <w:r w:rsidRPr="00906F9C">
              <w:rPr>
                <w:rFonts w:ascii="Arial" w:hAnsi="Arial" w:cs="Arial"/>
                <w:color w:val="000000" w:themeColor="text1"/>
                <w:sz w:val="24"/>
                <w:szCs w:val="24"/>
                <w:lang w:eastAsia="ru-RU"/>
              </w:rPr>
              <w:lastRenderedPageBreak/>
              <w:t>УДК 674.038:006.354</w:t>
            </w:r>
          </w:p>
        </w:tc>
        <w:tc>
          <w:tcPr>
            <w:tcW w:w="4535" w:type="dxa"/>
            <w:tcBorders>
              <w:top w:val="single" w:sz="4" w:space="0" w:color="auto"/>
            </w:tcBorders>
          </w:tcPr>
          <w:p w14:paraId="1B2DF988" w14:textId="77777777" w:rsidR="00D058D3" w:rsidRPr="00906F9C" w:rsidRDefault="00D058D3" w:rsidP="00D058D3">
            <w:pPr>
              <w:widowControl w:val="0"/>
              <w:autoSpaceDE w:val="0"/>
              <w:autoSpaceDN w:val="0"/>
              <w:adjustRightInd w:val="0"/>
              <w:spacing w:after="0" w:line="360" w:lineRule="auto"/>
              <w:contextualSpacing/>
              <w:jc w:val="right"/>
              <w:rPr>
                <w:rFonts w:ascii="Arial" w:hAnsi="Arial" w:cs="Arial"/>
                <w:color w:val="000000" w:themeColor="text1"/>
                <w:sz w:val="24"/>
                <w:szCs w:val="24"/>
              </w:rPr>
            </w:pPr>
            <w:r w:rsidRPr="00906F9C">
              <w:rPr>
                <w:rFonts w:ascii="Arial" w:hAnsi="Arial" w:cs="Arial"/>
                <w:color w:val="000000" w:themeColor="text1"/>
                <w:sz w:val="24"/>
                <w:szCs w:val="24"/>
                <w:lang w:eastAsia="ru-RU"/>
              </w:rPr>
              <w:t>ОКС 79.040</w:t>
            </w:r>
          </w:p>
        </w:tc>
      </w:tr>
      <w:tr w:rsidR="00D058D3" w:rsidRPr="00906F9C" w14:paraId="1DA54667" w14:textId="77777777" w:rsidTr="00D058D3">
        <w:tc>
          <w:tcPr>
            <w:tcW w:w="9070" w:type="dxa"/>
            <w:gridSpan w:val="2"/>
            <w:tcBorders>
              <w:bottom w:val="single" w:sz="4" w:space="0" w:color="auto"/>
            </w:tcBorders>
          </w:tcPr>
          <w:p w14:paraId="6E99CEF4" w14:textId="37A670A6" w:rsidR="00D058D3" w:rsidRPr="00906F9C" w:rsidRDefault="00D058D3" w:rsidP="00DE6133">
            <w:pPr>
              <w:spacing w:after="0" w:line="360" w:lineRule="auto"/>
              <w:jc w:val="both"/>
              <w:rPr>
                <w:rFonts w:ascii="Arial" w:eastAsia="SimSun" w:hAnsi="Arial" w:cs="Arial"/>
                <w:color w:val="000000" w:themeColor="text1"/>
                <w:kern w:val="3"/>
                <w:sz w:val="24"/>
                <w:szCs w:val="24"/>
              </w:rPr>
            </w:pPr>
            <w:r w:rsidRPr="00906F9C">
              <w:rPr>
                <w:rFonts w:ascii="Arial" w:hAnsi="Arial" w:cs="Arial"/>
                <w:color w:val="000000" w:themeColor="text1"/>
                <w:sz w:val="24"/>
                <w:szCs w:val="24"/>
              </w:rPr>
              <w:t xml:space="preserve">Ключевые слова: древесина, </w:t>
            </w:r>
            <w:r w:rsidRPr="00906F9C">
              <w:rPr>
                <w:rFonts w:ascii="Arial" w:eastAsia="Arial" w:hAnsi="Arial" w:cs="Arial"/>
                <w:color w:val="000000" w:themeColor="text1"/>
                <w:sz w:val="24"/>
                <w:szCs w:val="24"/>
              </w:rPr>
              <w:t xml:space="preserve">проведение физико-механических испытаний, </w:t>
            </w:r>
            <w:r w:rsidR="00C815CC" w:rsidRPr="00906F9C">
              <w:rPr>
                <w:rFonts w:ascii="Arial" w:eastAsia="Arial" w:hAnsi="Arial" w:cs="Arial"/>
                <w:color w:val="000000" w:themeColor="text1"/>
                <w:sz w:val="24"/>
                <w:szCs w:val="24"/>
              </w:rPr>
              <w:t>определени</w:t>
            </w:r>
            <w:r w:rsidR="00D22BD1" w:rsidRPr="00906F9C">
              <w:rPr>
                <w:rFonts w:ascii="Arial" w:eastAsia="Arial" w:hAnsi="Arial" w:cs="Arial"/>
                <w:color w:val="000000" w:themeColor="text1"/>
                <w:sz w:val="24"/>
                <w:szCs w:val="24"/>
              </w:rPr>
              <w:t>е</w:t>
            </w:r>
            <w:r w:rsidR="00C815CC" w:rsidRPr="00906F9C">
              <w:rPr>
                <w:rFonts w:ascii="Arial" w:eastAsia="Arial" w:hAnsi="Arial" w:cs="Arial"/>
                <w:color w:val="000000" w:themeColor="text1"/>
                <w:sz w:val="24"/>
                <w:szCs w:val="24"/>
              </w:rPr>
              <w:t xml:space="preserve"> плотности</w:t>
            </w:r>
            <w:r w:rsidR="0096589E" w:rsidRPr="00906F9C">
              <w:rPr>
                <w:rFonts w:ascii="Arial" w:eastAsia="Arial" w:hAnsi="Arial" w:cs="Arial"/>
                <w:color w:val="000000" w:themeColor="text1"/>
                <w:sz w:val="24"/>
                <w:szCs w:val="24"/>
              </w:rPr>
              <w:t xml:space="preserve">, базисная плотность, парциальная плотность, плотность </w:t>
            </w:r>
            <w:r w:rsidR="0096589E" w:rsidRPr="00906F9C">
              <w:rPr>
                <w:rFonts w:ascii="Arial" w:eastAsia="SimSun" w:hAnsi="Arial" w:cs="Arial"/>
                <w:color w:val="000000" w:themeColor="text1"/>
                <w:kern w:val="3"/>
                <w:sz w:val="24"/>
                <w:szCs w:val="24"/>
              </w:rPr>
              <w:t xml:space="preserve">при влажности в момент испытания, </w:t>
            </w:r>
            <w:r w:rsidR="0096589E" w:rsidRPr="00906F9C">
              <w:rPr>
                <w:rFonts w:ascii="Arial" w:eastAsia="Arial" w:hAnsi="Arial" w:cs="Arial"/>
                <w:color w:val="000000" w:themeColor="text1"/>
                <w:sz w:val="24"/>
                <w:szCs w:val="24"/>
              </w:rPr>
              <w:t>плотность в абсолютно сухом состоянии</w:t>
            </w:r>
          </w:p>
        </w:tc>
      </w:tr>
    </w:tbl>
    <w:p w14:paraId="12E9E949" w14:textId="77777777" w:rsidR="00D058D3" w:rsidRPr="00906F9C" w:rsidRDefault="00D058D3" w:rsidP="002C7372">
      <w:pPr>
        <w:spacing w:after="0" w:line="360" w:lineRule="auto"/>
        <w:rPr>
          <w:rFonts w:ascii="Arial" w:eastAsia="SimSun" w:hAnsi="Arial" w:cs="Arial"/>
          <w:color w:val="000000" w:themeColor="text1"/>
          <w:kern w:val="3"/>
          <w:sz w:val="24"/>
          <w:szCs w:val="24"/>
        </w:rPr>
      </w:pPr>
    </w:p>
    <w:p w14:paraId="32A7440D" w14:textId="77777777" w:rsidR="00D058D3" w:rsidRPr="00906F9C" w:rsidRDefault="00D058D3" w:rsidP="002C7372">
      <w:pPr>
        <w:spacing w:after="0" w:line="360" w:lineRule="auto"/>
        <w:rPr>
          <w:rFonts w:ascii="Arial" w:eastAsia="SimSun" w:hAnsi="Arial" w:cs="Arial"/>
          <w:color w:val="000000" w:themeColor="text1"/>
          <w:kern w:val="3"/>
          <w:sz w:val="24"/>
          <w:szCs w:val="24"/>
        </w:rPr>
      </w:pPr>
    </w:p>
    <w:p w14:paraId="02543117" w14:textId="591BB138" w:rsidR="00601962" w:rsidRPr="00906F9C" w:rsidRDefault="00DE6133" w:rsidP="00DE6133">
      <w:pPr>
        <w:spacing w:line="266" w:lineRule="auto"/>
        <w:rPr>
          <w:rFonts w:ascii="Arial" w:hAnsi="Arial" w:cs="Arial"/>
          <w:color w:val="000000" w:themeColor="text1"/>
          <w:sz w:val="24"/>
          <w:szCs w:val="24"/>
        </w:rPr>
      </w:pPr>
      <w:r w:rsidRPr="00906F9C">
        <w:rPr>
          <w:rFonts w:ascii="Arial" w:hAnsi="Arial" w:cs="Arial"/>
          <w:color w:val="000000" w:themeColor="text1"/>
          <w:sz w:val="24"/>
          <w:szCs w:val="24"/>
        </w:rPr>
        <w:t>Руководитель разработки стандарта</w:t>
      </w:r>
      <w:r w:rsidR="00F50090" w:rsidRPr="00906F9C">
        <w:rPr>
          <w:rFonts w:ascii="Arial" w:hAnsi="Arial" w:cs="Arial"/>
          <w:color w:val="000000" w:themeColor="text1"/>
          <w:sz w:val="24"/>
          <w:szCs w:val="24"/>
        </w:rPr>
        <w:t>:</w:t>
      </w:r>
    </w:p>
    <w:p w14:paraId="3C92A2A1" w14:textId="7BF94829" w:rsidR="00DE6133" w:rsidRPr="00906F9C" w:rsidRDefault="00F50090" w:rsidP="00F50090">
      <w:pPr>
        <w:spacing w:line="266" w:lineRule="auto"/>
        <w:rPr>
          <w:rFonts w:ascii="Arial" w:hAnsi="Arial" w:cs="Arial"/>
          <w:color w:val="000000" w:themeColor="text1"/>
          <w:sz w:val="24"/>
          <w:szCs w:val="24"/>
        </w:rPr>
      </w:pPr>
      <w:r w:rsidRPr="00906F9C">
        <w:rPr>
          <w:rFonts w:ascii="Arial" w:hAnsi="Arial" w:cs="Arial"/>
          <w:color w:val="000000" w:themeColor="text1"/>
          <w:sz w:val="24"/>
          <w:szCs w:val="24"/>
        </w:rPr>
        <w:t>Д</w:t>
      </w:r>
      <w:r w:rsidR="0096589E" w:rsidRPr="00906F9C">
        <w:rPr>
          <w:rFonts w:ascii="Arial" w:hAnsi="Arial" w:cs="Arial"/>
          <w:color w:val="000000" w:themeColor="text1"/>
          <w:sz w:val="24"/>
          <w:szCs w:val="24"/>
        </w:rPr>
        <w:t>иректор ООО «</w:t>
      </w:r>
      <w:r w:rsidR="00601962" w:rsidRPr="00906F9C">
        <w:rPr>
          <w:rFonts w:ascii="Arial" w:hAnsi="Arial" w:cs="Arial"/>
          <w:color w:val="000000" w:themeColor="text1"/>
          <w:sz w:val="24"/>
          <w:szCs w:val="24"/>
        </w:rPr>
        <w:t>Лесэксперт</w:t>
      </w:r>
      <w:r w:rsidR="0096589E" w:rsidRPr="00906F9C">
        <w:rPr>
          <w:rFonts w:ascii="Arial" w:hAnsi="Arial" w:cs="Arial"/>
          <w:color w:val="000000" w:themeColor="text1"/>
          <w:sz w:val="24"/>
          <w:szCs w:val="24"/>
        </w:rPr>
        <w:t>»</w:t>
      </w:r>
      <w:r w:rsidRPr="00906F9C">
        <w:rPr>
          <w:rFonts w:ascii="Arial" w:hAnsi="Arial" w:cs="Arial"/>
          <w:color w:val="000000" w:themeColor="text1"/>
          <w:sz w:val="24"/>
          <w:szCs w:val="24"/>
        </w:rPr>
        <w:t xml:space="preserve"> </w:t>
      </w:r>
      <w:r w:rsidRPr="00906F9C">
        <w:rPr>
          <w:rFonts w:ascii="Arial" w:hAnsi="Arial" w:cs="Arial"/>
          <w:color w:val="000000" w:themeColor="text1"/>
          <w:sz w:val="24"/>
          <w:szCs w:val="24"/>
        </w:rPr>
        <w:tab/>
      </w:r>
      <w:r w:rsidRPr="00906F9C">
        <w:rPr>
          <w:rFonts w:ascii="Arial" w:hAnsi="Arial" w:cs="Arial"/>
          <w:color w:val="000000" w:themeColor="text1"/>
          <w:sz w:val="24"/>
          <w:szCs w:val="24"/>
        </w:rPr>
        <w:tab/>
      </w:r>
      <w:r w:rsidRPr="00906F9C">
        <w:rPr>
          <w:rFonts w:ascii="Arial" w:hAnsi="Arial" w:cs="Arial"/>
          <w:color w:val="000000" w:themeColor="text1"/>
          <w:sz w:val="24"/>
          <w:szCs w:val="24"/>
        </w:rPr>
        <w:tab/>
      </w:r>
      <w:r w:rsidRPr="00906F9C">
        <w:rPr>
          <w:rFonts w:ascii="Arial" w:hAnsi="Arial" w:cs="Arial"/>
          <w:color w:val="000000" w:themeColor="text1"/>
          <w:sz w:val="24"/>
          <w:szCs w:val="24"/>
        </w:rPr>
        <w:tab/>
      </w:r>
      <w:r w:rsidRPr="00906F9C">
        <w:rPr>
          <w:rFonts w:ascii="Arial" w:hAnsi="Arial" w:cs="Arial"/>
          <w:color w:val="000000" w:themeColor="text1"/>
          <w:sz w:val="24"/>
          <w:szCs w:val="24"/>
        </w:rPr>
        <w:tab/>
      </w:r>
      <w:r w:rsidRPr="00906F9C">
        <w:rPr>
          <w:rFonts w:ascii="Arial" w:hAnsi="Arial" w:cs="Arial"/>
          <w:color w:val="000000" w:themeColor="text1"/>
          <w:sz w:val="24"/>
          <w:szCs w:val="24"/>
        </w:rPr>
        <w:tab/>
        <w:t xml:space="preserve">А.А. </w:t>
      </w:r>
      <w:r w:rsidR="00601962" w:rsidRPr="00906F9C">
        <w:rPr>
          <w:rFonts w:ascii="Arial" w:hAnsi="Arial" w:cs="Arial"/>
          <w:color w:val="000000" w:themeColor="text1"/>
          <w:sz w:val="24"/>
          <w:szCs w:val="24"/>
        </w:rPr>
        <w:t>Курицын</w:t>
      </w:r>
    </w:p>
    <w:sectPr w:rsidR="00DE6133" w:rsidRPr="00906F9C" w:rsidSect="004C102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851" w:header="709"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556CD" w14:textId="77777777" w:rsidR="002833EC" w:rsidRDefault="002833EC" w:rsidP="00685B08">
      <w:pPr>
        <w:spacing w:after="0" w:line="240" w:lineRule="auto"/>
      </w:pPr>
      <w:r>
        <w:separator/>
      </w:r>
    </w:p>
  </w:endnote>
  <w:endnote w:type="continuationSeparator" w:id="0">
    <w:p w14:paraId="1924BAEE" w14:textId="77777777" w:rsidR="002833EC" w:rsidRDefault="002833EC" w:rsidP="0068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702009"/>
      <w:docPartObj>
        <w:docPartGallery w:val="Page Numbers (Bottom of Page)"/>
        <w:docPartUnique/>
      </w:docPartObj>
    </w:sdtPr>
    <w:sdtEndPr>
      <w:rPr>
        <w:rFonts w:ascii="Arial" w:hAnsi="Arial" w:cs="Arial"/>
        <w:sz w:val="24"/>
        <w:szCs w:val="24"/>
      </w:rPr>
    </w:sdtEndPr>
    <w:sdtContent>
      <w:p w14:paraId="5F21FD25" w14:textId="388A4E49" w:rsidR="009A2BF2" w:rsidRPr="00685B08" w:rsidRDefault="009A2BF2">
        <w:pPr>
          <w:pStyle w:val="a9"/>
          <w:rPr>
            <w:rFonts w:ascii="Arial" w:hAnsi="Arial" w:cs="Arial"/>
            <w:sz w:val="24"/>
            <w:szCs w:val="24"/>
          </w:rPr>
        </w:pPr>
        <w:r w:rsidRPr="00685B08">
          <w:rPr>
            <w:rFonts w:ascii="Arial" w:hAnsi="Arial" w:cs="Arial"/>
            <w:sz w:val="24"/>
            <w:szCs w:val="24"/>
          </w:rPr>
          <w:fldChar w:fldCharType="begin"/>
        </w:r>
        <w:r w:rsidRPr="00685B08">
          <w:rPr>
            <w:rFonts w:ascii="Arial" w:hAnsi="Arial" w:cs="Arial"/>
            <w:sz w:val="24"/>
            <w:szCs w:val="24"/>
          </w:rPr>
          <w:instrText>PAGE   \* MERGEFORMAT</w:instrText>
        </w:r>
        <w:r w:rsidRPr="00685B08">
          <w:rPr>
            <w:rFonts w:ascii="Arial" w:hAnsi="Arial" w:cs="Arial"/>
            <w:sz w:val="24"/>
            <w:szCs w:val="24"/>
          </w:rPr>
          <w:fldChar w:fldCharType="separate"/>
        </w:r>
        <w:r w:rsidR="006428B0">
          <w:rPr>
            <w:rFonts w:ascii="Arial" w:hAnsi="Arial" w:cs="Arial"/>
            <w:noProof/>
            <w:sz w:val="24"/>
            <w:szCs w:val="24"/>
          </w:rPr>
          <w:t>II</w:t>
        </w:r>
        <w:r w:rsidRPr="00685B08">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709477"/>
      <w:docPartObj>
        <w:docPartGallery w:val="Page Numbers (Bottom of Page)"/>
        <w:docPartUnique/>
      </w:docPartObj>
    </w:sdtPr>
    <w:sdtEndPr>
      <w:rPr>
        <w:sz w:val="24"/>
        <w:szCs w:val="24"/>
      </w:rPr>
    </w:sdtEndPr>
    <w:sdtContent>
      <w:p w14:paraId="3942860F" w14:textId="228BB0FC" w:rsidR="009A2BF2" w:rsidRPr="00685B08" w:rsidRDefault="009A2BF2" w:rsidP="00685B08">
        <w:pPr>
          <w:pStyle w:val="a9"/>
          <w:jc w:val="right"/>
          <w:rPr>
            <w:sz w:val="24"/>
            <w:szCs w:val="24"/>
          </w:rPr>
        </w:pPr>
        <w:r w:rsidRPr="0012381D">
          <w:rPr>
            <w:rFonts w:ascii="Arial" w:hAnsi="Arial" w:cs="Arial"/>
            <w:sz w:val="24"/>
            <w:szCs w:val="24"/>
          </w:rPr>
          <w:fldChar w:fldCharType="begin"/>
        </w:r>
        <w:r w:rsidRPr="0012381D">
          <w:rPr>
            <w:rFonts w:ascii="Arial" w:hAnsi="Arial" w:cs="Arial"/>
            <w:sz w:val="24"/>
            <w:szCs w:val="24"/>
          </w:rPr>
          <w:instrText>PAGE   \* MERGEFORMAT</w:instrText>
        </w:r>
        <w:r w:rsidRPr="0012381D">
          <w:rPr>
            <w:rFonts w:ascii="Arial" w:hAnsi="Arial" w:cs="Arial"/>
            <w:sz w:val="24"/>
            <w:szCs w:val="24"/>
          </w:rPr>
          <w:fldChar w:fldCharType="separate"/>
        </w:r>
        <w:r w:rsidR="006428B0">
          <w:rPr>
            <w:rFonts w:ascii="Arial" w:hAnsi="Arial" w:cs="Arial"/>
            <w:noProof/>
            <w:sz w:val="24"/>
            <w:szCs w:val="24"/>
          </w:rPr>
          <w:t>III</w:t>
        </w:r>
        <w:r w:rsidRPr="0012381D">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71448"/>
      <w:docPartObj>
        <w:docPartGallery w:val="Page Numbers (Bottom of Page)"/>
        <w:docPartUnique/>
      </w:docPartObj>
    </w:sdtPr>
    <w:sdtEndPr>
      <w:rPr>
        <w:rFonts w:ascii="Arial" w:hAnsi="Arial" w:cs="Arial"/>
        <w:sz w:val="24"/>
        <w:szCs w:val="24"/>
      </w:rPr>
    </w:sdtEndPr>
    <w:sdtContent>
      <w:p w14:paraId="698DFD18" w14:textId="19B557F1" w:rsidR="009A2BF2" w:rsidRPr="00685B08" w:rsidRDefault="009A2BF2" w:rsidP="0012381D">
        <w:pPr>
          <w:pStyle w:val="a9"/>
          <w:rPr>
            <w:rFonts w:ascii="Arial" w:hAnsi="Arial" w:cs="Arial"/>
            <w:sz w:val="24"/>
            <w:szCs w:val="24"/>
          </w:rPr>
        </w:pPr>
        <w:r w:rsidRPr="00685B08">
          <w:rPr>
            <w:rFonts w:ascii="Arial" w:hAnsi="Arial" w:cs="Arial"/>
            <w:sz w:val="24"/>
            <w:szCs w:val="24"/>
          </w:rPr>
          <w:fldChar w:fldCharType="begin"/>
        </w:r>
        <w:r w:rsidRPr="00685B08">
          <w:rPr>
            <w:rFonts w:ascii="Arial" w:hAnsi="Arial" w:cs="Arial"/>
            <w:sz w:val="24"/>
            <w:szCs w:val="24"/>
          </w:rPr>
          <w:instrText>PAGE   \* MERGEFORMAT</w:instrText>
        </w:r>
        <w:r w:rsidRPr="00685B08">
          <w:rPr>
            <w:rFonts w:ascii="Arial" w:hAnsi="Arial" w:cs="Arial"/>
            <w:sz w:val="24"/>
            <w:szCs w:val="24"/>
          </w:rPr>
          <w:fldChar w:fldCharType="separate"/>
        </w:r>
        <w:r w:rsidR="006428B0">
          <w:rPr>
            <w:rFonts w:ascii="Arial" w:hAnsi="Arial" w:cs="Arial"/>
            <w:noProof/>
            <w:sz w:val="24"/>
            <w:szCs w:val="24"/>
          </w:rPr>
          <w:t>8</w:t>
        </w:r>
        <w:r w:rsidRPr="00685B08">
          <w:rPr>
            <w:rFonts w:ascii="Arial" w:hAnsi="Arial" w:cs="Arial"/>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99574"/>
      <w:docPartObj>
        <w:docPartGallery w:val="Page Numbers (Bottom of Page)"/>
        <w:docPartUnique/>
      </w:docPartObj>
    </w:sdtPr>
    <w:sdtEndPr/>
    <w:sdtContent>
      <w:p w14:paraId="5940A3A1" w14:textId="3815300E" w:rsidR="009A2BF2" w:rsidRDefault="009A2BF2" w:rsidP="0012381D">
        <w:pPr>
          <w:pStyle w:val="a9"/>
          <w:jc w:val="right"/>
        </w:pPr>
        <w:r w:rsidRPr="00685B08">
          <w:rPr>
            <w:rFonts w:ascii="Arial" w:hAnsi="Arial" w:cs="Arial"/>
            <w:sz w:val="24"/>
            <w:szCs w:val="24"/>
          </w:rPr>
          <w:fldChar w:fldCharType="begin"/>
        </w:r>
        <w:r w:rsidRPr="00685B08">
          <w:rPr>
            <w:rFonts w:ascii="Arial" w:hAnsi="Arial" w:cs="Arial"/>
            <w:sz w:val="24"/>
            <w:szCs w:val="24"/>
          </w:rPr>
          <w:instrText>PAGE   \* MERGEFORMAT</w:instrText>
        </w:r>
        <w:r w:rsidRPr="00685B08">
          <w:rPr>
            <w:rFonts w:ascii="Arial" w:hAnsi="Arial" w:cs="Arial"/>
            <w:sz w:val="24"/>
            <w:szCs w:val="24"/>
          </w:rPr>
          <w:fldChar w:fldCharType="separate"/>
        </w:r>
        <w:r w:rsidR="006428B0">
          <w:rPr>
            <w:rFonts w:ascii="Arial" w:hAnsi="Arial" w:cs="Arial"/>
            <w:noProof/>
            <w:sz w:val="24"/>
            <w:szCs w:val="24"/>
          </w:rPr>
          <w:t>9</w:t>
        </w:r>
        <w:r w:rsidRPr="00685B08">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9F669" w14:textId="7B89FB72" w:rsidR="009A2BF2" w:rsidRPr="00685B08" w:rsidRDefault="009A2BF2" w:rsidP="002C7372">
    <w:pPr>
      <w:pStyle w:val="a7"/>
      <w:rPr>
        <w:rFonts w:cs="Arial"/>
        <w:b/>
        <w:sz w:val="24"/>
        <w:szCs w:val="24"/>
      </w:rPr>
    </w:pPr>
    <w:r w:rsidRPr="0012381D">
      <w:rPr>
        <w:rFonts w:ascii="Arial" w:hAnsi="Arial" w:cs="Arial"/>
        <w:i/>
        <w:sz w:val="24"/>
        <w:szCs w:val="24"/>
      </w:rPr>
      <w:t>Проект RU, первая редакция</w:t>
    </w:r>
    <w:r w:rsidRPr="0012381D">
      <w:rPr>
        <w:rFonts w:ascii="Arial" w:hAnsi="Arial" w:cs="Arial"/>
        <w:sz w:val="24"/>
        <w:szCs w:val="24"/>
      </w:rPr>
      <w:t xml:space="preserve"> </w:t>
    </w:r>
    <w:r w:rsidRPr="0012156F">
      <w:rPr>
        <w:rFonts w:ascii="Arial" w:hAnsi="Arial" w:cs="Arial"/>
        <w:noProof/>
        <w:lang w:eastAsia="ru-RU"/>
      </w:rPr>
      <mc:AlternateContent>
        <mc:Choice Requires="wps">
          <w:drawing>
            <wp:anchor distT="4294967295" distB="4294967295" distL="114300" distR="114300" simplePos="0" relativeHeight="251659264" behindDoc="0" locked="0" layoutInCell="1" allowOverlap="1" wp14:anchorId="4E9EAC45" wp14:editId="3843A3C4">
              <wp:simplePos x="0" y="0"/>
              <wp:positionH relativeFrom="column">
                <wp:posOffset>-45085</wp:posOffset>
              </wp:positionH>
              <wp:positionV relativeFrom="paragraph">
                <wp:posOffset>-43816</wp:posOffset>
              </wp:positionV>
              <wp:extent cx="6486525" cy="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0CD21"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3.45pt" to="50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RCgIAAMcDAAAOAAAAZHJzL2Uyb0RvYy54bWysU82O0zAQviPxDpbvNNkurUrUdA9bLZcV&#10;VNrlAbyO01j4Tx7TtDfgjNRH4BU4gLTSAs+QvBFj94cu3BA5WOMZzzcz33yZXqy1IivhQVpT0rNB&#10;Tokw3FbSLEv65vbq2YQSCMxUTFkjSroRQC9mT59MW1eIoW2sqoQnCGKgaF1JmxBckWXAG6EZDKwT&#10;BoO19ZoFvPplVnnWIrpW2TDPx1lrfeW85QIAvfNdkM4Sfl0LHl7XNYhAVEmxt5BOn867eGazKSuW&#10;nrlG8n0b7B+60EwaLHqEmrPAyDsv/4LSknsLtg4DbnVm61pykWbAac7yP6a5aZgTaRYkB9yRJvh/&#10;sPzVauGJrEp6TolhGlfUfe7f99vue/el35L+Q/ez+9Z97e67H919/xHth/4T2jHYPezdW3IemWwd&#10;FAh4aRY+csHX5sZdW/4WMJY9CsYLuN2zde11fI5kkHXazOa4GbEOhKNz/HwyHg1HlPBDLGPFIdF5&#10;CC+F1SQaJVXSRNJYwVbXEGJpVhyeRLexV1KptHhlSIuqfZGPUBucof5qxQKa2iEjYJaUMLVEYfPg&#10;EyRYJauYHoFgA5fKkxVDbaEkK9veYr+UKAYBAzhE+iIz2MKj1NjPnEGzS06hnRS1DPg/KKlLOjnN&#10;ViZWFEnR+6l+cxitO1ttFv5ANKolFd0rO8rx9I726f83+wUAAP//AwBQSwMEFAAGAAgAAAAhAFmZ&#10;0C7eAAAACQEAAA8AAABkcnMvZG93bnJldi54bWxMj0FLw0AQhe9C/8MyBW/tJhKijdmUViiCB8Gq&#10;4HGTHZNodjZkN2n01zvFg56GmffmzTf5dradmHDwrSMF8ToCgVQ501Kt4OX5sLoB4YMmoztHqOAL&#10;PWyLxUWuM+NO9ITTMdSCQ8hnWkETQp9J6asGrfZr1yOx9u4GqwO3Qy3NoE8cbjt5FUWptLolvtDo&#10;Hu8arD6Po2UM+324b/eb+VF+4EM6vSZvY5kodbmcd7cgAs7hzwxnfN6BgplKN5LxolOwuo7ZyTXd&#10;gDjrUZwkIMrfiSxy+f+D4gcAAP//AwBQSwECLQAUAAYACAAAACEAtoM4kv4AAADhAQAAEwAAAAAA&#10;AAAAAAAAAAAAAAAAW0NvbnRlbnRfVHlwZXNdLnhtbFBLAQItABQABgAIAAAAIQA4/SH/1gAAAJQB&#10;AAALAAAAAAAAAAAAAAAAAC8BAABfcmVscy8ucmVsc1BLAQItABQABgAIAAAAIQDZVN/RCgIAAMcD&#10;AAAOAAAAAAAAAAAAAAAAAC4CAABkcnMvZTJvRG9jLnhtbFBLAQItABQABgAIAAAAIQBZmdAu3gAA&#10;AAkBAAAPAAAAAAAAAAAAAAAAAGQEAABkcnMvZG93bnJldi54bWxQSwUGAAAAAAQABADzAAAAbwUA&#10;AAAA&#10;" strokecolor="windowText" strokeweight="1.5pt">
              <v:stroke joinstyle="miter"/>
              <o:lock v:ext="edit" shapetype="f"/>
            </v:line>
          </w:pict>
        </mc:Fallback>
      </mc:AlternateContent>
    </w:r>
    <w:r>
      <w:rPr>
        <w:rFonts w:ascii="Arial" w:hAnsi="Arial" w:cs="Arial"/>
        <w:sz w:val="24"/>
        <w:szCs w:val="24"/>
      </w:rPr>
      <w:tab/>
    </w:r>
    <w:r>
      <w:rPr>
        <w:rFonts w:ascii="Arial" w:hAnsi="Arial" w:cs="Arial"/>
        <w:sz w:val="24"/>
        <w:szCs w:val="24"/>
      </w:rPr>
      <w:tab/>
    </w:r>
    <w:r w:rsidRPr="0012156F">
      <w:rPr>
        <w:rFonts w:ascii="Arial" w:hAnsi="Arial" w:cs="Arial"/>
        <w:sz w:val="24"/>
        <w:szCs w:val="24"/>
      </w:rPr>
      <w:fldChar w:fldCharType="begin"/>
    </w:r>
    <w:r w:rsidRPr="0012156F">
      <w:rPr>
        <w:rFonts w:ascii="Arial" w:hAnsi="Arial" w:cs="Arial"/>
        <w:sz w:val="24"/>
        <w:szCs w:val="24"/>
      </w:rPr>
      <w:instrText>PAGE   \* MERGEFORMAT</w:instrText>
    </w:r>
    <w:r w:rsidRPr="0012156F">
      <w:rPr>
        <w:rFonts w:ascii="Arial" w:hAnsi="Arial" w:cs="Arial"/>
        <w:sz w:val="24"/>
        <w:szCs w:val="24"/>
      </w:rPr>
      <w:fldChar w:fldCharType="separate"/>
    </w:r>
    <w:r w:rsidR="006428B0">
      <w:rPr>
        <w:rFonts w:ascii="Arial" w:hAnsi="Arial" w:cs="Arial"/>
        <w:noProof/>
        <w:sz w:val="24"/>
        <w:szCs w:val="24"/>
      </w:rPr>
      <w:t>1</w:t>
    </w:r>
    <w:r w:rsidRPr="0012156F">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0103F" w14:textId="77777777" w:rsidR="002833EC" w:rsidRDefault="002833EC" w:rsidP="00685B08">
      <w:pPr>
        <w:spacing w:after="0" w:line="240" w:lineRule="auto"/>
      </w:pPr>
      <w:r>
        <w:separator/>
      </w:r>
    </w:p>
  </w:footnote>
  <w:footnote w:type="continuationSeparator" w:id="0">
    <w:p w14:paraId="22181CEC" w14:textId="77777777" w:rsidR="002833EC" w:rsidRDefault="002833EC" w:rsidP="00685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2247" w14:textId="3FF7F704" w:rsidR="009A2BF2" w:rsidRPr="0012381D" w:rsidRDefault="009A2BF2" w:rsidP="00C52829">
    <w:pPr>
      <w:pStyle w:val="a7"/>
      <w:rPr>
        <w:rFonts w:ascii="Arial" w:eastAsia="Times New Roman" w:hAnsi="Arial" w:cs="Arial"/>
        <w:b/>
        <w:sz w:val="24"/>
        <w:szCs w:val="24"/>
        <w:lang w:val="x-none" w:eastAsia="x-none"/>
      </w:rPr>
    </w:pPr>
    <w:r>
      <w:rPr>
        <w:rFonts w:ascii="Arial" w:eastAsia="Times New Roman" w:hAnsi="Arial" w:cs="Arial"/>
        <w:b/>
        <w:sz w:val="24"/>
        <w:szCs w:val="24"/>
        <w:lang w:val="x-none" w:eastAsia="x-none"/>
      </w:rPr>
      <w:t>ГОСТ 16483.1–202_</w:t>
    </w:r>
  </w:p>
  <w:p w14:paraId="507AC8B2" w14:textId="514BD411" w:rsidR="009A2BF2" w:rsidRPr="0012381D" w:rsidRDefault="009A2BF2" w:rsidP="004C1023">
    <w:pPr>
      <w:pStyle w:val="a7"/>
      <w:rPr>
        <w:bCs/>
        <w:i/>
        <w:iCs/>
        <w:sz w:val="24"/>
        <w:szCs w:val="24"/>
      </w:rPr>
    </w:pPr>
    <w:r w:rsidRPr="0012381D">
      <w:rPr>
        <w:rFonts w:ascii="Arial" w:eastAsia="Times New Roman" w:hAnsi="Arial" w:cs="Arial"/>
        <w:bCs/>
        <w:i/>
        <w:iCs/>
        <w:sz w:val="24"/>
        <w:szCs w:val="24"/>
        <w:lang w:val="x-none" w:eastAsia="x-none"/>
      </w:rPr>
      <w:t>(проект RU,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C4D8" w14:textId="235D8A6E" w:rsidR="009A2BF2" w:rsidRPr="0012381D" w:rsidRDefault="00C220CC" w:rsidP="00C52829">
    <w:pPr>
      <w:pStyle w:val="a7"/>
      <w:jc w:val="right"/>
      <w:rPr>
        <w:rFonts w:ascii="Arial" w:eastAsia="Times New Roman" w:hAnsi="Arial" w:cs="Arial"/>
        <w:b/>
        <w:sz w:val="24"/>
        <w:szCs w:val="24"/>
        <w:lang w:val="x-none" w:eastAsia="x-none"/>
      </w:rPr>
    </w:pPr>
    <w:r>
      <w:rPr>
        <w:rFonts w:ascii="Arial" w:eastAsia="Times New Roman" w:hAnsi="Arial" w:cs="Arial"/>
        <w:b/>
        <w:sz w:val="24"/>
        <w:szCs w:val="24"/>
        <w:lang w:val="x-none" w:eastAsia="x-none"/>
      </w:rPr>
      <w:t>ГОСТ 16483.1</w:t>
    </w:r>
    <w:r w:rsidR="009A2BF2" w:rsidRPr="0012381D">
      <w:rPr>
        <w:rFonts w:ascii="Arial" w:eastAsia="Times New Roman" w:hAnsi="Arial" w:cs="Arial"/>
        <w:b/>
        <w:sz w:val="24"/>
        <w:szCs w:val="24"/>
        <w:lang w:val="x-none" w:eastAsia="x-none"/>
      </w:rPr>
      <w:t>-202_</w:t>
    </w:r>
  </w:p>
  <w:p w14:paraId="42C59C3B" w14:textId="22194BC2" w:rsidR="009A2BF2" w:rsidRPr="0012381D" w:rsidRDefault="009A2BF2" w:rsidP="0012381D">
    <w:pPr>
      <w:pStyle w:val="a7"/>
      <w:jc w:val="right"/>
      <w:rPr>
        <w:bCs/>
        <w:i/>
        <w:iCs/>
        <w:sz w:val="24"/>
        <w:szCs w:val="24"/>
      </w:rPr>
    </w:pPr>
    <w:r w:rsidRPr="0012381D">
      <w:rPr>
        <w:rFonts w:ascii="Arial" w:eastAsia="Times New Roman" w:hAnsi="Arial" w:cs="Arial"/>
        <w:bCs/>
        <w:i/>
        <w:iCs/>
        <w:sz w:val="24"/>
        <w:szCs w:val="24"/>
        <w:lang w:val="x-none" w:eastAsia="x-none"/>
      </w:rPr>
      <w:t>(проект RU,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2376F" w14:textId="17B6914E" w:rsidR="009A2BF2" w:rsidRPr="0012381D" w:rsidRDefault="00C220CC" w:rsidP="00C52829">
    <w:pPr>
      <w:pStyle w:val="a7"/>
      <w:rPr>
        <w:rFonts w:ascii="Arial" w:eastAsia="Times New Roman" w:hAnsi="Arial" w:cs="Arial"/>
        <w:b/>
        <w:sz w:val="24"/>
        <w:szCs w:val="24"/>
        <w:lang w:val="x-none" w:eastAsia="x-none"/>
      </w:rPr>
    </w:pPr>
    <w:r>
      <w:rPr>
        <w:rFonts w:ascii="Arial" w:eastAsia="Times New Roman" w:hAnsi="Arial" w:cs="Arial"/>
        <w:b/>
        <w:sz w:val="24"/>
        <w:szCs w:val="24"/>
        <w:lang w:val="x-none" w:eastAsia="x-none"/>
      </w:rPr>
      <w:t>ГОСТ 16483.1</w:t>
    </w:r>
    <w:r w:rsidR="009A2BF2">
      <w:rPr>
        <w:rFonts w:ascii="Arial" w:eastAsia="Times New Roman" w:hAnsi="Arial" w:cs="Arial"/>
        <w:b/>
        <w:sz w:val="24"/>
        <w:szCs w:val="24"/>
        <w:lang w:eastAsia="x-none"/>
      </w:rPr>
      <w:t>–</w:t>
    </w:r>
    <w:r w:rsidR="009A2BF2" w:rsidRPr="0012381D">
      <w:rPr>
        <w:rFonts w:ascii="Arial" w:eastAsia="Times New Roman" w:hAnsi="Arial" w:cs="Arial"/>
        <w:b/>
        <w:sz w:val="24"/>
        <w:szCs w:val="24"/>
        <w:lang w:val="x-none" w:eastAsia="x-none"/>
      </w:rPr>
      <w:t>202_</w:t>
    </w:r>
  </w:p>
  <w:p w14:paraId="0788BE10" w14:textId="45BAC419" w:rsidR="009A2BF2" w:rsidRPr="0012381D" w:rsidRDefault="009A2BF2" w:rsidP="0012381D">
    <w:pPr>
      <w:pStyle w:val="a7"/>
      <w:rPr>
        <w:bCs/>
        <w:i/>
        <w:iCs/>
        <w:sz w:val="20"/>
        <w:szCs w:val="20"/>
      </w:rPr>
    </w:pPr>
    <w:r>
      <w:rPr>
        <w:rFonts w:ascii="Arial" w:eastAsia="Times New Roman" w:hAnsi="Arial" w:cs="Arial"/>
        <w:i/>
        <w:sz w:val="24"/>
        <w:szCs w:val="24"/>
        <w:lang w:eastAsia="x-none"/>
      </w:rPr>
      <w:t>(</w:t>
    </w:r>
    <w:r w:rsidRPr="0012381D">
      <w:rPr>
        <w:rFonts w:ascii="Arial" w:eastAsia="Times New Roman" w:hAnsi="Arial" w:cs="Arial"/>
        <w:i/>
        <w:sz w:val="24"/>
        <w:szCs w:val="24"/>
        <w:lang w:eastAsia="x-none"/>
      </w:rPr>
      <w:t>проект RU,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1A78" w14:textId="289D478C" w:rsidR="009A2BF2" w:rsidRPr="002C7372" w:rsidRDefault="00C220CC" w:rsidP="002C7372">
    <w:pPr>
      <w:pStyle w:val="a7"/>
      <w:jc w:val="right"/>
      <w:rPr>
        <w:rFonts w:ascii="Arial" w:eastAsia="Times New Roman" w:hAnsi="Arial" w:cs="Arial"/>
        <w:b/>
        <w:sz w:val="24"/>
        <w:szCs w:val="24"/>
        <w:lang w:val="x-none" w:eastAsia="x-none"/>
      </w:rPr>
    </w:pPr>
    <w:r>
      <w:rPr>
        <w:rFonts w:ascii="Arial" w:eastAsia="Times New Roman" w:hAnsi="Arial" w:cs="Arial"/>
        <w:b/>
        <w:sz w:val="24"/>
        <w:szCs w:val="24"/>
        <w:lang w:val="x-none" w:eastAsia="x-none"/>
      </w:rPr>
      <w:t>ГОСТ 16483.1</w:t>
    </w:r>
    <w:r w:rsidR="009A2BF2">
      <w:rPr>
        <w:rFonts w:ascii="Arial" w:eastAsia="Times New Roman" w:hAnsi="Arial" w:cs="Arial"/>
        <w:b/>
        <w:sz w:val="24"/>
        <w:szCs w:val="24"/>
        <w:lang w:eastAsia="x-none"/>
      </w:rPr>
      <w:t>–</w:t>
    </w:r>
    <w:r w:rsidR="009A2BF2" w:rsidRPr="002C7372">
      <w:rPr>
        <w:rFonts w:ascii="Arial" w:eastAsia="Times New Roman" w:hAnsi="Arial" w:cs="Arial"/>
        <w:b/>
        <w:sz w:val="24"/>
        <w:szCs w:val="24"/>
        <w:lang w:val="x-none" w:eastAsia="x-none"/>
      </w:rPr>
      <w:t>202_</w:t>
    </w:r>
  </w:p>
  <w:p w14:paraId="111E4951" w14:textId="02935E18" w:rsidR="009A2BF2" w:rsidRPr="002C7372" w:rsidRDefault="009A2BF2" w:rsidP="0012381D">
    <w:pPr>
      <w:pStyle w:val="a7"/>
      <w:jc w:val="right"/>
      <w:rPr>
        <w:bCs/>
        <w:i/>
        <w:iCs/>
      </w:rPr>
    </w:pPr>
    <w:r>
      <w:rPr>
        <w:rFonts w:ascii="Arial" w:eastAsia="Times New Roman" w:hAnsi="Arial" w:cs="Arial"/>
        <w:i/>
        <w:sz w:val="24"/>
        <w:szCs w:val="24"/>
        <w:lang w:eastAsia="x-none"/>
      </w:rPr>
      <w:t>(</w:t>
    </w:r>
    <w:r w:rsidRPr="0012381D">
      <w:rPr>
        <w:rFonts w:ascii="Arial" w:eastAsia="Times New Roman" w:hAnsi="Arial" w:cs="Arial"/>
        <w:i/>
        <w:sz w:val="24"/>
        <w:szCs w:val="24"/>
        <w:lang w:eastAsia="x-none"/>
      </w:rPr>
      <w:t>проект RU,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F159" w14:textId="04933DD6" w:rsidR="009A2BF2" w:rsidRPr="0012381D" w:rsidRDefault="009A2BF2" w:rsidP="00C52829">
    <w:pPr>
      <w:pStyle w:val="a7"/>
      <w:jc w:val="right"/>
      <w:rPr>
        <w:rFonts w:ascii="Arial" w:eastAsia="Times New Roman" w:hAnsi="Arial" w:cs="Arial"/>
        <w:b/>
        <w:sz w:val="24"/>
        <w:szCs w:val="24"/>
        <w:lang w:val="x-none" w:eastAsia="x-none"/>
      </w:rPr>
    </w:pPr>
    <w:r>
      <w:rPr>
        <w:rFonts w:ascii="Arial" w:eastAsia="Times New Roman" w:hAnsi="Arial" w:cs="Arial"/>
        <w:b/>
        <w:sz w:val="24"/>
        <w:szCs w:val="24"/>
        <w:lang w:val="x-none" w:eastAsia="x-none"/>
      </w:rPr>
      <w:t>ГОСТ 16483.</w:t>
    </w:r>
    <w:r>
      <w:rPr>
        <w:rFonts w:ascii="Arial" w:eastAsia="Times New Roman" w:hAnsi="Arial" w:cs="Arial"/>
        <w:b/>
        <w:sz w:val="24"/>
        <w:szCs w:val="24"/>
        <w:lang w:eastAsia="x-none"/>
      </w:rPr>
      <w:t>1–</w:t>
    </w:r>
    <w:r w:rsidRPr="0012381D">
      <w:rPr>
        <w:rFonts w:ascii="Arial" w:eastAsia="Times New Roman" w:hAnsi="Arial" w:cs="Arial"/>
        <w:b/>
        <w:sz w:val="24"/>
        <w:szCs w:val="24"/>
        <w:lang w:val="x-none" w:eastAsia="x-none"/>
      </w:rPr>
      <w:t>202_</w:t>
    </w:r>
  </w:p>
  <w:p w14:paraId="7FE019CE" w14:textId="709E3E30" w:rsidR="009A2BF2" w:rsidRPr="0012381D" w:rsidRDefault="009A2BF2" w:rsidP="0012381D">
    <w:pPr>
      <w:tabs>
        <w:tab w:val="center" w:pos="4153"/>
        <w:tab w:val="right" w:pos="8306"/>
      </w:tabs>
      <w:spacing w:after="0" w:line="240" w:lineRule="auto"/>
      <w:jc w:val="right"/>
      <w:rPr>
        <w:rFonts w:ascii="Arial" w:eastAsia="Times New Roman" w:hAnsi="Arial" w:cs="Arial"/>
        <w:i/>
        <w:sz w:val="24"/>
        <w:szCs w:val="24"/>
        <w:lang w:eastAsia="x-none"/>
      </w:rPr>
    </w:pPr>
    <w:r w:rsidRPr="0012381D">
      <w:rPr>
        <w:rFonts w:ascii="Arial" w:eastAsia="Times New Roman" w:hAnsi="Arial" w:cs="Arial"/>
        <w:i/>
        <w:sz w:val="24"/>
        <w:szCs w:val="24"/>
        <w:lang w:eastAsia="x-none"/>
      </w:rPr>
      <w:t>(проект RU,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F06"/>
    <w:multiLevelType w:val="hybridMultilevel"/>
    <w:tmpl w:val="C9DA4D56"/>
    <w:lvl w:ilvl="0" w:tplc="47D069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9CD28E3"/>
    <w:multiLevelType w:val="hybridMultilevel"/>
    <w:tmpl w:val="9FEE016E"/>
    <w:lvl w:ilvl="0" w:tplc="47D069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4D4469F"/>
    <w:multiLevelType w:val="hybridMultilevel"/>
    <w:tmpl w:val="1F60F28E"/>
    <w:lvl w:ilvl="0" w:tplc="47D069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7112B37"/>
    <w:multiLevelType w:val="hybridMultilevel"/>
    <w:tmpl w:val="1C82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BA0A42"/>
    <w:multiLevelType w:val="hybridMultilevel"/>
    <w:tmpl w:val="758C208E"/>
    <w:lvl w:ilvl="0" w:tplc="47D0694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62104731"/>
    <w:multiLevelType w:val="hybridMultilevel"/>
    <w:tmpl w:val="EFFEA1B0"/>
    <w:lvl w:ilvl="0" w:tplc="47D069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75D7B40"/>
    <w:multiLevelType w:val="hybridMultilevel"/>
    <w:tmpl w:val="24588F86"/>
    <w:lvl w:ilvl="0" w:tplc="47D0694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87"/>
    <w:rsid w:val="000036BE"/>
    <w:rsid w:val="00021DAC"/>
    <w:rsid w:val="0003127A"/>
    <w:rsid w:val="000315F4"/>
    <w:rsid w:val="00035DCF"/>
    <w:rsid w:val="000412D9"/>
    <w:rsid w:val="00041387"/>
    <w:rsid w:val="00050A75"/>
    <w:rsid w:val="00051384"/>
    <w:rsid w:val="0006318C"/>
    <w:rsid w:val="00065B7E"/>
    <w:rsid w:val="0007379D"/>
    <w:rsid w:val="00073E8B"/>
    <w:rsid w:val="000753D8"/>
    <w:rsid w:val="00076A79"/>
    <w:rsid w:val="00083F0C"/>
    <w:rsid w:val="0008613A"/>
    <w:rsid w:val="000867C2"/>
    <w:rsid w:val="00095E11"/>
    <w:rsid w:val="00097335"/>
    <w:rsid w:val="000A30DC"/>
    <w:rsid w:val="000C48C1"/>
    <w:rsid w:val="000E7BFD"/>
    <w:rsid w:val="000F1B2D"/>
    <w:rsid w:val="000F4DC8"/>
    <w:rsid w:val="001067E7"/>
    <w:rsid w:val="0012381D"/>
    <w:rsid w:val="00124F3D"/>
    <w:rsid w:val="00132512"/>
    <w:rsid w:val="00135C59"/>
    <w:rsid w:val="00140C44"/>
    <w:rsid w:val="00143BB9"/>
    <w:rsid w:val="00150D8A"/>
    <w:rsid w:val="00162C47"/>
    <w:rsid w:val="00166927"/>
    <w:rsid w:val="00171DBC"/>
    <w:rsid w:val="0017524B"/>
    <w:rsid w:val="00177943"/>
    <w:rsid w:val="00180066"/>
    <w:rsid w:val="001855A5"/>
    <w:rsid w:val="00190525"/>
    <w:rsid w:val="001970D4"/>
    <w:rsid w:val="001A7AC8"/>
    <w:rsid w:val="001B1E62"/>
    <w:rsid w:val="001B4FB8"/>
    <w:rsid w:val="001B6285"/>
    <w:rsid w:val="001B7915"/>
    <w:rsid w:val="001C5178"/>
    <w:rsid w:val="001D07B7"/>
    <w:rsid w:val="001D0F22"/>
    <w:rsid w:val="001D41A5"/>
    <w:rsid w:val="001D593F"/>
    <w:rsid w:val="001F1E9A"/>
    <w:rsid w:val="00201E1E"/>
    <w:rsid w:val="002038BF"/>
    <w:rsid w:val="00222501"/>
    <w:rsid w:val="00222FF9"/>
    <w:rsid w:val="00231049"/>
    <w:rsid w:val="002460B1"/>
    <w:rsid w:val="002653C7"/>
    <w:rsid w:val="00267325"/>
    <w:rsid w:val="00270AB3"/>
    <w:rsid w:val="00272112"/>
    <w:rsid w:val="00276AAD"/>
    <w:rsid w:val="00280BDD"/>
    <w:rsid w:val="002833EC"/>
    <w:rsid w:val="00296AD1"/>
    <w:rsid w:val="002A3234"/>
    <w:rsid w:val="002A40C9"/>
    <w:rsid w:val="002B7689"/>
    <w:rsid w:val="002C208A"/>
    <w:rsid w:val="002C31C8"/>
    <w:rsid w:val="002C7372"/>
    <w:rsid w:val="002D16E3"/>
    <w:rsid w:val="002D3E64"/>
    <w:rsid w:val="002E4C6B"/>
    <w:rsid w:val="002F1D26"/>
    <w:rsid w:val="00305925"/>
    <w:rsid w:val="003132E2"/>
    <w:rsid w:val="00314CFB"/>
    <w:rsid w:val="00316598"/>
    <w:rsid w:val="0032560E"/>
    <w:rsid w:val="0033144E"/>
    <w:rsid w:val="00333227"/>
    <w:rsid w:val="00334714"/>
    <w:rsid w:val="003357B9"/>
    <w:rsid w:val="00343045"/>
    <w:rsid w:val="0034794A"/>
    <w:rsid w:val="00351424"/>
    <w:rsid w:val="0035495B"/>
    <w:rsid w:val="00361ACA"/>
    <w:rsid w:val="00363687"/>
    <w:rsid w:val="003678C0"/>
    <w:rsid w:val="00372BE2"/>
    <w:rsid w:val="00376745"/>
    <w:rsid w:val="00382AEE"/>
    <w:rsid w:val="00385A87"/>
    <w:rsid w:val="00386003"/>
    <w:rsid w:val="00387A88"/>
    <w:rsid w:val="003916FE"/>
    <w:rsid w:val="003921CD"/>
    <w:rsid w:val="003B382C"/>
    <w:rsid w:val="003C3939"/>
    <w:rsid w:val="003C3E7F"/>
    <w:rsid w:val="003C4080"/>
    <w:rsid w:val="003C65B3"/>
    <w:rsid w:val="003C6BBB"/>
    <w:rsid w:val="003D22D5"/>
    <w:rsid w:val="003E11B3"/>
    <w:rsid w:val="003E740C"/>
    <w:rsid w:val="00403A2C"/>
    <w:rsid w:val="004124BE"/>
    <w:rsid w:val="00413B4E"/>
    <w:rsid w:val="00415357"/>
    <w:rsid w:val="00416289"/>
    <w:rsid w:val="00417102"/>
    <w:rsid w:val="004234EF"/>
    <w:rsid w:val="00424CFA"/>
    <w:rsid w:val="00431BA2"/>
    <w:rsid w:val="004452CB"/>
    <w:rsid w:val="00453982"/>
    <w:rsid w:val="00454CE4"/>
    <w:rsid w:val="00465F42"/>
    <w:rsid w:val="0046777F"/>
    <w:rsid w:val="00471432"/>
    <w:rsid w:val="00471897"/>
    <w:rsid w:val="00472B48"/>
    <w:rsid w:val="00477FE5"/>
    <w:rsid w:val="00481FBF"/>
    <w:rsid w:val="0048219E"/>
    <w:rsid w:val="004824BA"/>
    <w:rsid w:val="00483391"/>
    <w:rsid w:val="0048681A"/>
    <w:rsid w:val="00496731"/>
    <w:rsid w:val="004A0C87"/>
    <w:rsid w:val="004A289F"/>
    <w:rsid w:val="004B1806"/>
    <w:rsid w:val="004B21CB"/>
    <w:rsid w:val="004C1023"/>
    <w:rsid w:val="004C7442"/>
    <w:rsid w:val="004D040C"/>
    <w:rsid w:val="004D4BD2"/>
    <w:rsid w:val="004E580B"/>
    <w:rsid w:val="004E7449"/>
    <w:rsid w:val="004F3A69"/>
    <w:rsid w:val="00506320"/>
    <w:rsid w:val="00510B9E"/>
    <w:rsid w:val="00512CBB"/>
    <w:rsid w:val="00513351"/>
    <w:rsid w:val="00515FC2"/>
    <w:rsid w:val="00516F7C"/>
    <w:rsid w:val="00524D91"/>
    <w:rsid w:val="005259C4"/>
    <w:rsid w:val="00546050"/>
    <w:rsid w:val="00546969"/>
    <w:rsid w:val="00547007"/>
    <w:rsid w:val="0055366C"/>
    <w:rsid w:val="005562C7"/>
    <w:rsid w:val="00557E54"/>
    <w:rsid w:val="005724E7"/>
    <w:rsid w:val="00586EA4"/>
    <w:rsid w:val="00590379"/>
    <w:rsid w:val="005A63FA"/>
    <w:rsid w:val="005A7C3B"/>
    <w:rsid w:val="005B3B88"/>
    <w:rsid w:val="005B4868"/>
    <w:rsid w:val="005B5E1F"/>
    <w:rsid w:val="005C3B8B"/>
    <w:rsid w:val="005C4DFE"/>
    <w:rsid w:val="005D0D61"/>
    <w:rsid w:val="005E3E99"/>
    <w:rsid w:val="005E451D"/>
    <w:rsid w:val="005E68BA"/>
    <w:rsid w:val="005F338C"/>
    <w:rsid w:val="005F4D03"/>
    <w:rsid w:val="00601962"/>
    <w:rsid w:val="00606858"/>
    <w:rsid w:val="00607854"/>
    <w:rsid w:val="00615EFC"/>
    <w:rsid w:val="00625F27"/>
    <w:rsid w:val="00636FD7"/>
    <w:rsid w:val="006428B0"/>
    <w:rsid w:val="006438C5"/>
    <w:rsid w:val="006470A8"/>
    <w:rsid w:val="00655724"/>
    <w:rsid w:val="00657269"/>
    <w:rsid w:val="0066092B"/>
    <w:rsid w:val="006647D8"/>
    <w:rsid w:val="00670F35"/>
    <w:rsid w:val="00671134"/>
    <w:rsid w:val="00672A6C"/>
    <w:rsid w:val="0067317A"/>
    <w:rsid w:val="00673A25"/>
    <w:rsid w:val="00674296"/>
    <w:rsid w:val="006742A4"/>
    <w:rsid w:val="00685B08"/>
    <w:rsid w:val="006877B0"/>
    <w:rsid w:val="006916F0"/>
    <w:rsid w:val="0069170E"/>
    <w:rsid w:val="0069484F"/>
    <w:rsid w:val="00696D8B"/>
    <w:rsid w:val="006A16F6"/>
    <w:rsid w:val="006A33C2"/>
    <w:rsid w:val="006A5C0A"/>
    <w:rsid w:val="006B2FCE"/>
    <w:rsid w:val="006B5F58"/>
    <w:rsid w:val="006B7AAE"/>
    <w:rsid w:val="006C2267"/>
    <w:rsid w:val="006C2777"/>
    <w:rsid w:val="006C2B50"/>
    <w:rsid w:val="006D058C"/>
    <w:rsid w:val="006D6888"/>
    <w:rsid w:val="006E590A"/>
    <w:rsid w:val="006E70DB"/>
    <w:rsid w:val="006F3845"/>
    <w:rsid w:val="00703251"/>
    <w:rsid w:val="00703A1A"/>
    <w:rsid w:val="00704E7A"/>
    <w:rsid w:val="007075A0"/>
    <w:rsid w:val="0071044F"/>
    <w:rsid w:val="00715BDB"/>
    <w:rsid w:val="00721D42"/>
    <w:rsid w:val="00730539"/>
    <w:rsid w:val="007319F2"/>
    <w:rsid w:val="00750BFA"/>
    <w:rsid w:val="00750EB5"/>
    <w:rsid w:val="00761335"/>
    <w:rsid w:val="00761D8F"/>
    <w:rsid w:val="007669E0"/>
    <w:rsid w:val="007672BE"/>
    <w:rsid w:val="007806AD"/>
    <w:rsid w:val="0079793B"/>
    <w:rsid w:val="007B2F9B"/>
    <w:rsid w:val="007B5138"/>
    <w:rsid w:val="007C111F"/>
    <w:rsid w:val="007C781B"/>
    <w:rsid w:val="007D0A64"/>
    <w:rsid w:val="007D61F8"/>
    <w:rsid w:val="007D7EF2"/>
    <w:rsid w:val="007E0DBC"/>
    <w:rsid w:val="007E573A"/>
    <w:rsid w:val="007F5BF4"/>
    <w:rsid w:val="0082153D"/>
    <w:rsid w:val="00826690"/>
    <w:rsid w:val="0083085D"/>
    <w:rsid w:val="00831C81"/>
    <w:rsid w:val="00846FD2"/>
    <w:rsid w:val="008633C6"/>
    <w:rsid w:val="00863D09"/>
    <w:rsid w:val="00871253"/>
    <w:rsid w:val="008774B5"/>
    <w:rsid w:val="0088324A"/>
    <w:rsid w:val="00886D1D"/>
    <w:rsid w:val="00896432"/>
    <w:rsid w:val="00896494"/>
    <w:rsid w:val="00896BDE"/>
    <w:rsid w:val="008B656C"/>
    <w:rsid w:val="008E22B6"/>
    <w:rsid w:val="008E5108"/>
    <w:rsid w:val="008E5989"/>
    <w:rsid w:val="008F0D37"/>
    <w:rsid w:val="008F41A6"/>
    <w:rsid w:val="008F6388"/>
    <w:rsid w:val="008F7610"/>
    <w:rsid w:val="00902910"/>
    <w:rsid w:val="00906F9C"/>
    <w:rsid w:val="009164FD"/>
    <w:rsid w:val="009226A2"/>
    <w:rsid w:val="0092584A"/>
    <w:rsid w:val="00927138"/>
    <w:rsid w:val="009326C0"/>
    <w:rsid w:val="00943082"/>
    <w:rsid w:val="00945147"/>
    <w:rsid w:val="009451B5"/>
    <w:rsid w:val="0095129E"/>
    <w:rsid w:val="00963533"/>
    <w:rsid w:val="0096589E"/>
    <w:rsid w:val="009672DA"/>
    <w:rsid w:val="00975D29"/>
    <w:rsid w:val="00977FDC"/>
    <w:rsid w:val="0098192F"/>
    <w:rsid w:val="009870C4"/>
    <w:rsid w:val="00992A4C"/>
    <w:rsid w:val="00994CDE"/>
    <w:rsid w:val="00996F4D"/>
    <w:rsid w:val="009A2BF2"/>
    <w:rsid w:val="009A4BCD"/>
    <w:rsid w:val="009B6A8A"/>
    <w:rsid w:val="009C5AFB"/>
    <w:rsid w:val="009D6C78"/>
    <w:rsid w:val="009E0289"/>
    <w:rsid w:val="009E17F8"/>
    <w:rsid w:val="009E77B2"/>
    <w:rsid w:val="009F15D8"/>
    <w:rsid w:val="009F2353"/>
    <w:rsid w:val="009F647B"/>
    <w:rsid w:val="009F7F5C"/>
    <w:rsid w:val="00A03145"/>
    <w:rsid w:val="00A12553"/>
    <w:rsid w:val="00A12C67"/>
    <w:rsid w:val="00A13CE1"/>
    <w:rsid w:val="00A172DD"/>
    <w:rsid w:val="00A22448"/>
    <w:rsid w:val="00A2490D"/>
    <w:rsid w:val="00A33B24"/>
    <w:rsid w:val="00A506B2"/>
    <w:rsid w:val="00A6010E"/>
    <w:rsid w:val="00A643A4"/>
    <w:rsid w:val="00A65AEF"/>
    <w:rsid w:val="00A73DB9"/>
    <w:rsid w:val="00A76EA0"/>
    <w:rsid w:val="00A77BDE"/>
    <w:rsid w:val="00A8395A"/>
    <w:rsid w:val="00A84D4F"/>
    <w:rsid w:val="00A920D7"/>
    <w:rsid w:val="00AA6D0A"/>
    <w:rsid w:val="00AA6FEB"/>
    <w:rsid w:val="00AB74E7"/>
    <w:rsid w:val="00AC65F4"/>
    <w:rsid w:val="00AD0F80"/>
    <w:rsid w:val="00AD6BCA"/>
    <w:rsid w:val="00B06CE4"/>
    <w:rsid w:val="00B1321F"/>
    <w:rsid w:val="00B218F9"/>
    <w:rsid w:val="00B329D3"/>
    <w:rsid w:val="00B40389"/>
    <w:rsid w:val="00B4159F"/>
    <w:rsid w:val="00B45B28"/>
    <w:rsid w:val="00B47A3B"/>
    <w:rsid w:val="00B56DF2"/>
    <w:rsid w:val="00B5750A"/>
    <w:rsid w:val="00B6346D"/>
    <w:rsid w:val="00B705B8"/>
    <w:rsid w:val="00B728A1"/>
    <w:rsid w:val="00B72EC7"/>
    <w:rsid w:val="00B91366"/>
    <w:rsid w:val="00B91991"/>
    <w:rsid w:val="00B94E4A"/>
    <w:rsid w:val="00B95DCF"/>
    <w:rsid w:val="00BB1376"/>
    <w:rsid w:val="00BC17F6"/>
    <w:rsid w:val="00BC66C3"/>
    <w:rsid w:val="00BE298F"/>
    <w:rsid w:val="00BE2E3A"/>
    <w:rsid w:val="00BE6C81"/>
    <w:rsid w:val="00BF0620"/>
    <w:rsid w:val="00BF6518"/>
    <w:rsid w:val="00BF741A"/>
    <w:rsid w:val="00BF77E0"/>
    <w:rsid w:val="00BF7909"/>
    <w:rsid w:val="00C0273C"/>
    <w:rsid w:val="00C04F3F"/>
    <w:rsid w:val="00C060FE"/>
    <w:rsid w:val="00C220CC"/>
    <w:rsid w:val="00C346FF"/>
    <w:rsid w:val="00C36602"/>
    <w:rsid w:val="00C5055A"/>
    <w:rsid w:val="00C51AB6"/>
    <w:rsid w:val="00C52829"/>
    <w:rsid w:val="00C53829"/>
    <w:rsid w:val="00C57015"/>
    <w:rsid w:val="00C7586A"/>
    <w:rsid w:val="00C762B0"/>
    <w:rsid w:val="00C76EE7"/>
    <w:rsid w:val="00C815CC"/>
    <w:rsid w:val="00C81E7E"/>
    <w:rsid w:val="00C87559"/>
    <w:rsid w:val="00C96D6A"/>
    <w:rsid w:val="00CC3A02"/>
    <w:rsid w:val="00CC6E59"/>
    <w:rsid w:val="00CC7851"/>
    <w:rsid w:val="00CD45E6"/>
    <w:rsid w:val="00CF3175"/>
    <w:rsid w:val="00CF63DB"/>
    <w:rsid w:val="00D043DA"/>
    <w:rsid w:val="00D050AB"/>
    <w:rsid w:val="00D058D3"/>
    <w:rsid w:val="00D13A9F"/>
    <w:rsid w:val="00D14B19"/>
    <w:rsid w:val="00D22BBE"/>
    <w:rsid w:val="00D22BD1"/>
    <w:rsid w:val="00D22FBE"/>
    <w:rsid w:val="00D2533E"/>
    <w:rsid w:val="00D27B84"/>
    <w:rsid w:val="00D452B8"/>
    <w:rsid w:val="00D45A13"/>
    <w:rsid w:val="00D45D1E"/>
    <w:rsid w:val="00D50662"/>
    <w:rsid w:val="00D52759"/>
    <w:rsid w:val="00D53BB0"/>
    <w:rsid w:val="00D6332B"/>
    <w:rsid w:val="00D63859"/>
    <w:rsid w:val="00D7017F"/>
    <w:rsid w:val="00D71FD8"/>
    <w:rsid w:val="00D7274C"/>
    <w:rsid w:val="00D73CB0"/>
    <w:rsid w:val="00D87B51"/>
    <w:rsid w:val="00D91CF0"/>
    <w:rsid w:val="00DA075A"/>
    <w:rsid w:val="00DA27ED"/>
    <w:rsid w:val="00DA2AF7"/>
    <w:rsid w:val="00DA30ED"/>
    <w:rsid w:val="00DA400B"/>
    <w:rsid w:val="00DA4646"/>
    <w:rsid w:val="00DA7678"/>
    <w:rsid w:val="00DB0107"/>
    <w:rsid w:val="00DB406F"/>
    <w:rsid w:val="00DB4600"/>
    <w:rsid w:val="00DB537A"/>
    <w:rsid w:val="00DC2898"/>
    <w:rsid w:val="00DC52E9"/>
    <w:rsid w:val="00DD3578"/>
    <w:rsid w:val="00DE15E9"/>
    <w:rsid w:val="00DE347A"/>
    <w:rsid w:val="00DE3946"/>
    <w:rsid w:val="00DE6133"/>
    <w:rsid w:val="00E01145"/>
    <w:rsid w:val="00E03A28"/>
    <w:rsid w:val="00E04CD5"/>
    <w:rsid w:val="00E05189"/>
    <w:rsid w:val="00E17BDE"/>
    <w:rsid w:val="00E2246A"/>
    <w:rsid w:val="00E23C81"/>
    <w:rsid w:val="00E256EB"/>
    <w:rsid w:val="00E31A5D"/>
    <w:rsid w:val="00E3256E"/>
    <w:rsid w:val="00E373BD"/>
    <w:rsid w:val="00E46228"/>
    <w:rsid w:val="00E52C0F"/>
    <w:rsid w:val="00E61E7B"/>
    <w:rsid w:val="00E726E5"/>
    <w:rsid w:val="00E75814"/>
    <w:rsid w:val="00E83E1C"/>
    <w:rsid w:val="00E87FEF"/>
    <w:rsid w:val="00E92E30"/>
    <w:rsid w:val="00E959AF"/>
    <w:rsid w:val="00E96B94"/>
    <w:rsid w:val="00EA1FB1"/>
    <w:rsid w:val="00EA2957"/>
    <w:rsid w:val="00EA5A31"/>
    <w:rsid w:val="00EA6DC1"/>
    <w:rsid w:val="00EA762C"/>
    <w:rsid w:val="00EB5D14"/>
    <w:rsid w:val="00EB5EBD"/>
    <w:rsid w:val="00EB7F42"/>
    <w:rsid w:val="00EC2FD1"/>
    <w:rsid w:val="00ED18A8"/>
    <w:rsid w:val="00ED4A0A"/>
    <w:rsid w:val="00EE0DA8"/>
    <w:rsid w:val="00EF002D"/>
    <w:rsid w:val="00EF63A4"/>
    <w:rsid w:val="00F07F2D"/>
    <w:rsid w:val="00F139E8"/>
    <w:rsid w:val="00F25136"/>
    <w:rsid w:val="00F2570F"/>
    <w:rsid w:val="00F263EF"/>
    <w:rsid w:val="00F27ED4"/>
    <w:rsid w:val="00F32483"/>
    <w:rsid w:val="00F37C4F"/>
    <w:rsid w:val="00F50090"/>
    <w:rsid w:val="00F52A99"/>
    <w:rsid w:val="00F67FDD"/>
    <w:rsid w:val="00F723C2"/>
    <w:rsid w:val="00F77865"/>
    <w:rsid w:val="00F816D0"/>
    <w:rsid w:val="00F829D7"/>
    <w:rsid w:val="00F91D9C"/>
    <w:rsid w:val="00F92324"/>
    <w:rsid w:val="00F94CAB"/>
    <w:rsid w:val="00F97971"/>
    <w:rsid w:val="00FA37FD"/>
    <w:rsid w:val="00FA4F5F"/>
    <w:rsid w:val="00FB51B6"/>
    <w:rsid w:val="00FC1885"/>
    <w:rsid w:val="00FC60F3"/>
    <w:rsid w:val="00FF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E61BC"/>
  <w15:chartTrackingRefBased/>
  <w15:docId w15:val="{A73909C7-006A-4EAC-8246-A3428FCC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82"/>
    <w:pPr>
      <w:ind w:left="720"/>
      <w:contextualSpacing/>
    </w:pPr>
  </w:style>
  <w:style w:type="paragraph" w:styleId="a4">
    <w:name w:val="Balloon Text"/>
    <w:basedOn w:val="a"/>
    <w:link w:val="a5"/>
    <w:uiPriority w:val="99"/>
    <w:semiHidden/>
    <w:unhideWhenUsed/>
    <w:rsid w:val="00D452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52B8"/>
    <w:rPr>
      <w:rFonts w:ascii="Segoe UI" w:hAnsi="Segoe UI" w:cs="Segoe UI"/>
      <w:sz w:val="18"/>
      <w:szCs w:val="18"/>
    </w:rPr>
  </w:style>
  <w:style w:type="table" w:styleId="a6">
    <w:name w:val="Table Grid"/>
    <w:basedOn w:val="a1"/>
    <w:uiPriority w:val="39"/>
    <w:rsid w:val="0088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B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B08"/>
  </w:style>
  <w:style w:type="paragraph" w:styleId="a9">
    <w:name w:val="footer"/>
    <w:basedOn w:val="a"/>
    <w:link w:val="aa"/>
    <w:uiPriority w:val="99"/>
    <w:unhideWhenUsed/>
    <w:rsid w:val="00685B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5B08"/>
  </w:style>
  <w:style w:type="character" w:styleId="ab">
    <w:name w:val="annotation reference"/>
    <w:basedOn w:val="a0"/>
    <w:uiPriority w:val="99"/>
    <w:semiHidden/>
    <w:unhideWhenUsed/>
    <w:rsid w:val="00481FBF"/>
    <w:rPr>
      <w:sz w:val="16"/>
      <w:szCs w:val="16"/>
    </w:rPr>
  </w:style>
  <w:style w:type="paragraph" w:styleId="ac">
    <w:name w:val="annotation text"/>
    <w:basedOn w:val="a"/>
    <w:link w:val="ad"/>
    <w:uiPriority w:val="99"/>
    <w:unhideWhenUsed/>
    <w:rsid w:val="00481FBF"/>
    <w:pPr>
      <w:spacing w:line="240" w:lineRule="auto"/>
    </w:pPr>
    <w:rPr>
      <w:sz w:val="20"/>
      <w:szCs w:val="20"/>
    </w:rPr>
  </w:style>
  <w:style w:type="character" w:customStyle="1" w:styleId="ad">
    <w:name w:val="Текст примечания Знак"/>
    <w:basedOn w:val="a0"/>
    <w:link w:val="ac"/>
    <w:uiPriority w:val="99"/>
    <w:rsid w:val="00481FBF"/>
    <w:rPr>
      <w:sz w:val="20"/>
      <w:szCs w:val="20"/>
    </w:rPr>
  </w:style>
  <w:style w:type="paragraph" w:styleId="ae">
    <w:name w:val="annotation subject"/>
    <w:basedOn w:val="ac"/>
    <w:next w:val="ac"/>
    <w:link w:val="af"/>
    <w:uiPriority w:val="99"/>
    <w:semiHidden/>
    <w:unhideWhenUsed/>
    <w:rsid w:val="00B705B8"/>
    <w:rPr>
      <w:b/>
      <w:bCs/>
    </w:rPr>
  </w:style>
  <w:style w:type="character" w:customStyle="1" w:styleId="af">
    <w:name w:val="Тема примечания Знак"/>
    <w:basedOn w:val="ad"/>
    <w:link w:val="ae"/>
    <w:uiPriority w:val="99"/>
    <w:semiHidden/>
    <w:rsid w:val="00B705B8"/>
    <w:rPr>
      <w:b/>
      <w:bCs/>
      <w:sz w:val="20"/>
      <w:szCs w:val="20"/>
    </w:rPr>
  </w:style>
  <w:style w:type="character" w:styleId="af0">
    <w:name w:val="Hyperlink"/>
    <w:basedOn w:val="a0"/>
    <w:uiPriority w:val="99"/>
    <w:unhideWhenUsed/>
    <w:rsid w:val="006A16F6"/>
    <w:rPr>
      <w:color w:val="0563C1" w:themeColor="hyperlink"/>
      <w:u w:val="single"/>
    </w:rPr>
  </w:style>
  <w:style w:type="character" w:styleId="af1">
    <w:name w:val="FollowedHyperlink"/>
    <w:basedOn w:val="a0"/>
    <w:uiPriority w:val="99"/>
    <w:semiHidden/>
    <w:unhideWhenUsed/>
    <w:rsid w:val="007E573A"/>
    <w:rPr>
      <w:color w:val="954F72" w:themeColor="followedHyperlink"/>
      <w:u w:val="single"/>
    </w:rPr>
  </w:style>
  <w:style w:type="numbering" w:customStyle="1" w:styleId="1">
    <w:name w:val="Нет списка1"/>
    <w:next w:val="a2"/>
    <w:uiPriority w:val="99"/>
    <w:semiHidden/>
    <w:unhideWhenUsed/>
    <w:rsid w:val="002C7372"/>
  </w:style>
  <w:style w:type="character" w:styleId="af2">
    <w:name w:val="Placeholder Text"/>
    <w:basedOn w:val="a0"/>
    <w:uiPriority w:val="99"/>
    <w:semiHidden/>
    <w:rsid w:val="002C7372"/>
    <w:rPr>
      <w:color w:val="808080"/>
    </w:rPr>
  </w:style>
  <w:style w:type="table" w:customStyle="1" w:styleId="10">
    <w:name w:val="Сетка таблицы1"/>
    <w:basedOn w:val="a1"/>
    <w:next w:val="a6"/>
    <w:uiPriority w:val="59"/>
    <w:unhideWhenUsed/>
    <w:rsid w:val="002C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next w:val="a"/>
    <w:rsid w:val="002C737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andard">
    <w:name w:val="Standard"/>
    <w:rsid w:val="002C7372"/>
    <w:pPr>
      <w:suppressAutoHyphens/>
      <w:autoSpaceDN w:val="0"/>
      <w:spacing w:after="200" w:line="276" w:lineRule="auto"/>
      <w:textAlignment w:val="baseline"/>
    </w:pPr>
    <w:rPr>
      <w:rFonts w:ascii="Calibri" w:eastAsia="SimSun" w:hAnsi="Calibri" w:cs="Calibri"/>
      <w:kern w:val="3"/>
    </w:rPr>
  </w:style>
  <w:style w:type="character" w:styleId="af3">
    <w:name w:val="Strong"/>
    <w:basedOn w:val="a0"/>
    <w:uiPriority w:val="22"/>
    <w:qFormat/>
    <w:rsid w:val="002C7372"/>
    <w:rPr>
      <w:b/>
      <w:bCs/>
    </w:rPr>
  </w:style>
  <w:style w:type="paragraph" w:customStyle="1" w:styleId="11">
    <w:name w:val="Абзац списка1"/>
    <w:basedOn w:val="a"/>
    <w:rsid w:val="008E22B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CC9C-916A-460F-A543-1BF98914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13</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2025-05-20_ГОСТ 16483_0–202X_первая редакция</vt:lpstr>
    </vt:vector>
  </TitlesOfParts>
  <Company>SG</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2025-05-20_ГОСТ 16483_0–202X_первая редакция</dc:title>
  <dc:subject/>
  <dc:creator>a@kuritsin.ru</dc:creator>
  <cp:keywords/>
  <dc:description/>
  <cp:lastModifiedBy>Анастасия А. Евстратова</cp:lastModifiedBy>
  <cp:revision>63</cp:revision>
  <cp:lastPrinted>2025-05-20T11:43:00Z</cp:lastPrinted>
  <dcterms:created xsi:type="dcterms:W3CDTF">2025-05-24T09:47:00Z</dcterms:created>
  <dcterms:modified xsi:type="dcterms:W3CDTF">2025-05-30T07:13:00Z</dcterms:modified>
</cp:coreProperties>
</file>