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32898" w14:textId="77777777" w:rsidR="0091100A" w:rsidRPr="00F0559E" w:rsidRDefault="0091100A" w:rsidP="00642BD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МКС 75.060</w:t>
      </w:r>
    </w:p>
    <w:p w14:paraId="50F93C50" w14:textId="77777777" w:rsidR="0091100A" w:rsidRPr="00F0559E" w:rsidRDefault="0091100A" w:rsidP="00F0559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0559E">
        <w:rPr>
          <w:rFonts w:ascii="Arial" w:hAnsi="Arial" w:cs="Arial"/>
          <w:b/>
          <w:sz w:val="24"/>
          <w:szCs w:val="24"/>
        </w:rPr>
        <w:t xml:space="preserve">ИЗМЕНЕНИЕ №1 </w:t>
      </w:r>
      <w:r w:rsidR="00642BD5" w:rsidRPr="00F0559E">
        <w:rPr>
          <w:rFonts w:ascii="Arial" w:hAnsi="Arial" w:cs="Arial"/>
          <w:b/>
          <w:bCs/>
          <w:sz w:val="24"/>
          <w:szCs w:val="24"/>
        </w:rPr>
        <w:t>ГОСТ 34894–2022 Газ природный сжиженный. Технические условия</w:t>
      </w:r>
    </w:p>
    <w:p w14:paraId="048BB4E3" w14:textId="77777777" w:rsidR="0091100A" w:rsidRPr="00F0559E" w:rsidRDefault="0091100A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b/>
          <w:sz w:val="24"/>
          <w:szCs w:val="24"/>
        </w:rPr>
        <w:tab/>
      </w:r>
      <w:r w:rsidRPr="00F0559E">
        <w:rPr>
          <w:rFonts w:ascii="Arial" w:hAnsi="Arial" w:cs="Arial"/>
          <w:sz w:val="24"/>
          <w:szCs w:val="24"/>
        </w:rPr>
        <w:t>Принято Межгосударственным советом по стандартизации, метрологии и сертификации (протокол</w:t>
      </w:r>
      <w:r w:rsidR="00A73809" w:rsidRPr="00F0559E">
        <w:rPr>
          <w:rFonts w:ascii="Arial" w:hAnsi="Arial" w:cs="Arial"/>
          <w:sz w:val="24"/>
          <w:szCs w:val="24"/>
        </w:rPr>
        <w:t xml:space="preserve"> от ___ ______________ 202_ № ____________)</w:t>
      </w:r>
    </w:p>
    <w:p w14:paraId="7EA72A8C" w14:textId="77777777" w:rsidR="00A73809" w:rsidRPr="00F0559E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Зарегистрировано Бюро по стандартам МГС № _______</w:t>
      </w:r>
    </w:p>
    <w:p w14:paraId="6E184500" w14:textId="77777777" w:rsidR="00A73809" w:rsidRPr="00786233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341C12DA" w14:textId="77777777" w:rsidR="00A73809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Дату введения в действие настоящего изменения устанавливают указанные органы по стандартизации</w:t>
      </w:r>
    </w:p>
    <w:p w14:paraId="6B565581" w14:textId="77777777" w:rsidR="00B1425C" w:rsidRDefault="00B1425C" w:rsidP="00B142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AA9645A" w14:textId="63FE92DD" w:rsidR="000C770C" w:rsidRDefault="000C770C" w:rsidP="000C770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</w:t>
      </w:r>
      <w:r w:rsidR="009B3184">
        <w:rPr>
          <w:rFonts w:ascii="Arial" w:hAnsi="Arial" w:cs="Arial"/>
          <w:sz w:val="24"/>
          <w:szCs w:val="24"/>
        </w:rPr>
        <w:t>, третий абзац.</w:t>
      </w:r>
      <w:r w:rsidR="00894FD0" w:rsidRPr="00F055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Заменить «</w:t>
      </w:r>
      <w:r w:rsidRPr="000C770C">
        <w:rPr>
          <w:rFonts w:ascii="Arial" w:hAnsi="Arial" w:cs="Arial"/>
          <w:sz w:val="24"/>
          <w:szCs w:val="24"/>
        </w:rPr>
        <w:t>ГОСТ 12.1.044 (ИСО 4589-84)</w:t>
      </w:r>
      <w:r>
        <w:rPr>
          <w:rFonts w:ascii="Arial" w:hAnsi="Arial" w:cs="Arial"/>
          <w:sz w:val="24"/>
          <w:szCs w:val="24"/>
        </w:rPr>
        <w:t xml:space="preserve">» на </w:t>
      </w:r>
      <w:r w:rsidRPr="000C770C">
        <w:rPr>
          <w:rFonts w:ascii="Arial" w:hAnsi="Arial" w:cs="Arial"/>
          <w:sz w:val="24"/>
          <w:szCs w:val="24"/>
        </w:rPr>
        <w:t>«ГОСТ 12.1.044</w:t>
      </w:r>
      <w:r>
        <w:rPr>
          <w:rFonts w:ascii="Arial" w:hAnsi="Arial" w:cs="Arial"/>
          <w:sz w:val="24"/>
          <w:szCs w:val="24"/>
        </w:rPr>
        <w:t>»</w:t>
      </w:r>
    </w:p>
    <w:p w14:paraId="340C06CB" w14:textId="5D460B13" w:rsidR="00894FD0" w:rsidRPr="00F0559E" w:rsidRDefault="000C770C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2. </w:t>
      </w:r>
      <w:r w:rsidR="00894FD0" w:rsidRPr="00F0559E">
        <w:rPr>
          <w:rFonts w:ascii="Arial" w:hAnsi="Arial" w:cs="Arial"/>
          <w:sz w:val="24"/>
          <w:szCs w:val="24"/>
        </w:rPr>
        <w:t>Заменить «ГОСТ 10062 Газы природные горючие. Метод определения удельной теплоты сгорания» на «ГОСТ 35076 Газ природный. Методы определения объемной теплоты сгорания»</w:t>
      </w:r>
    </w:p>
    <w:p w14:paraId="4C6D6C2B" w14:textId="654DD41A" w:rsidR="00894FD0" w:rsidRPr="00F0559E" w:rsidRDefault="009B3184" w:rsidP="00894FD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3184">
        <w:rPr>
          <w:rFonts w:ascii="Arial" w:hAnsi="Arial" w:cs="Arial"/>
          <w:sz w:val="24"/>
          <w:szCs w:val="24"/>
        </w:rPr>
        <w:t>Раздел 2.</w:t>
      </w:r>
      <w:r w:rsidR="00894FD0" w:rsidRPr="00F0559E">
        <w:rPr>
          <w:rFonts w:ascii="Arial" w:hAnsi="Arial" w:cs="Arial"/>
          <w:sz w:val="24"/>
          <w:szCs w:val="24"/>
        </w:rPr>
        <w:t xml:space="preserve"> Исключить «ГОСТ 27193 Газы горючие природные. Метод определения теплоты сгорания водяным калориметром»</w:t>
      </w:r>
    </w:p>
    <w:p w14:paraId="1CDB7FF8" w14:textId="05BF768C" w:rsidR="00A73809" w:rsidRPr="00F0559E" w:rsidRDefault="009B3184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3184">
        <w:rPr>
          <w:rFonts w:ascii="Arial" w:hAnsi="Arial" w:cs="Arial"/>
          <w:sz w:val="24"/>
          <w:szCs w:val="24"/>
        </w:rPr>
        <w:t>Раздел 2.</w:t>
      </w:r>
      <w:r w:rsidR="00DB322A" w:rsidRPr="00F0559E">
        <w:rPr>
          <w:rFonts w:ascii="Arial" w:hAnsi="Arial" w:cs="Arial"/>
          <w:sz w:val="24"/>
          <w:szCs w:val="24"/>
        </w:rPr>
        <w:t xml:space="preserve"> Заменить «ГОСТ 31370-2008 (ИСО 10715:1997) Газ природный. Руководство по отбору проб» на «</w:t>
      </w:r>
      <w:r w:rsidR="00894FD0" w:rsidRPr="00F0559E">
        <w:rPr>
          <w:rFonts w:ascii="Arial" w:hAnsi="Arial" w:cs="Arial"/>
          <w:bCs/>
          <w:sz w:val="24"/>
          <w:szCs w:val="24"/>
        </w:rPr>
        <w:t>ГОСТ 35011 Газ природный сжиженный. Руководство по отбору проб</w:t>
      </w:r>
      <w:r w:rsidR="00DB322A" w:rsidRPr="00F0559E">
        <w:rPr>
          <w:rFonts w:ascii="Arial" w:hAnsi="Arial" w:cs="Arial"/>
          <w:sz w:val="24"/>
          <w:szCs w:val="24"/>
        </w:rPr>
        <w:t>».</w:t>
      </w:r>
    </w:p>
    <w:p w14:paraId="2BC91879" w14:textId="15E9DAD5" w:rsidR="00F66541" w:rsidRPr="00F0559E" w:rsidRDefault="009B3184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3184">
        <w:rPr>
          <w:rFonts w:ascii="Arial" w:hAnsi="Arial" w:cs="Arial"/>
          <w:sz w:val="24"/>
          <w:szCs w:val="24"/>
        </w:rPr>
        <w:t>Раздел 2.</w:t>
      </w:r>
      <w:r w:rsidR="00F66541" w:rsidRPr="00F0559E">
        <w:rPr>
          <w:rFonts w:ascii="Arial" w:hAnsi="Arial" w:cs="Arial"/>
          <w:sz w:val="24"/>
          <w:szCs w:val="24"/>
        </w:rPr>
        <w:t xml:space="preserve"> Дополнить «</w:t>
      </w:r>
      <w:r w:rsidR="00CB3DB0" w:rsidRPr="00F0559E">
        <w:rPr>
          <w:rFonts w:ascii="Arial" w:hAnsi="Arial" w:cs="Arial"/>
          <w:sz w:val="24"/>
          <w:szCs w:val="24"/>
        </w:rPr>
        <w:t>ГОСТ 35032 Газ природный. Определение кислорода электрохимическим методом</w:t>
      </w:r>
      <w:r w:rsidR="00F66541" w:rsidRPr="00F0559E">
        <w:rPr>
          <w:rFonts w:ascii="Arial" w:hAnsi="Arial" w:cs="Arial"/>
          <w:sz w:val="24"/>
          <w:szCs w:val="24"/>
        </w:rPr>
        <w:t>».</w:t>
      </w:r>
    </w:p>
    <w:p w14:paraId="5CBCA974" w14:textId="5F9437C4" w:rsidR="00CB3DB0" w:rsidRDefault="009B3184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3184">
        <w:rPr>
          <w:rFonts w:ascii="Arial" w:hAnsi="Arial" w:cs="Arial"/>
          <w:sz w:val="24"/>
          <w:szCs w:val="24"/>
        </w:rPr>
        <w:t>Раздел 2.</w:t>
      </w:r>
      <w:r w:rsidR="00CB3DB0" w:rsidRPr="00F0559E">
        <w:rPr>
          <w:rFonts w:ascii="Arial" w:hAnsi="Arial" w:cs="Arial"/>
          <w:sz w:val="24"/>
          <w:szCs w:val="24"/>
        </w:rPr>
        <w:t xml:space="preserve"> Исключить «ГОСТ 31371.3 (ИСО 6974-3:2000) 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</w:t>
      </w:r>
      <w:r w:rsidR="00F9656D" w:rsidRPr="008E5E2C">
        <w:rPr>
          <w:rFonts w:ascii="Arial" w:hAnsi="Arial" w:cs="Arial"/>
          <w:sz w:val="24"/>
          <w:szCs w:val="24"/>
        </w:rPr>
        <w:t>С</w:t>
      </w:r>
      <w:r w:rsidR="00F9656D" w:rsidRPr="008E5E2C">
        <w:rPr>
          <w:rFonts w:ascii="Arial" w:hAnsi="Arial" w:cs="Arial"/>
          <w:sz w:val="24"/>
          <w:szCs w:val="24"/>
          <w:vertAlign w:val="subscript"/>
        </w:rPr>
        <w:t>8</w:t>
      </w:r>
      <w:r w:rsidR="00F9656D" w:rsidRPr="008E5E2C">
        <w:rPr>
          <w:rFonts w:ascii="Arial" w:hAnsi="Arial" w:cs="Arial"/>
          <w:sz w:val="24"/>
          <w:szCs w:val="24"/>
        </w:rPr>
        <w:t xml:space="preserve"> </w:t>
      </w:r>
      <w:r w:rsidR="00CB3DB0" w:rsidRPr="008E5E2C">
        <w:rPr>
          <w:rFonts w:ascii="Arial" w:hAnsi="Arial" w:cs="Arial"/>
          <w:sz w:val="24"/>
          <w:szCs w:val="24"/>
        </w:rPr>
        <w:t>с</w:t>
      </w:r>
      <w:r w:rsidR="00CB3DB0" w:rsidRPr="00F0559E">
        <w:rPr>
          <w:rFonts w:ascii="Arial" w:hAnsi="Arial" w:cs="Arial"/>
          <w:sz w:val="24"/>
          <w:szCs w:val="24"/>
        </w:rPr>
        <w:t xml:space="preserve"> использованием двух насадочных колонок».</w:t>
      </w:r>
    </w:p>
    <w:p w14:paraId="664BCF80" w14:textId="67867B0D" w:rsidR="001B6641" w:rsidRDefault="001B6641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5E2C">
        <w:rPr>
          <w:rFonts w:ascii="Arial" w:hAnsi="Arial" w:cs="Arial"/>
          <w:sz w:val="24"/>
          <w:szCs w:val="24"/>
        </w:rPr>
        <w:t>Пункт 4.1 Дополнить примечанием «5 Допускается применять СПГ марки Б в качестве топлива для энергетических установок (марки В) при условии дополнительного определения показателей 8 и 13 и соответствия значения показателя 8 нормам настоящего стандарта».</w:t>
      </w:r>
    </w:p>
    <w:p w14:paraId="4CBDBCA1" w14:textId="77777777" w:rsidR="00014A35" w:rsidRDefault="00014A35" w:rsidP="00014A35">
      <w:pPr>
        <w:pStyle w:val="headertext"/>
        <w:spacing w:after="240" w:afterAutospacing="0"/>
      </w:pPr>
      <w:r>
        <w:rPr>
          <w:rFonts w:ascii="Arial" w:hAnsi="Arial" w:cs="Arial"/>
        </w:rPr>
        <w:t xml:space="preserve">Пункт 4.2 Заменить </w:t>
      </w:r>
    </w:p>
    <w:p w14:paraId="25FA3F23" w14:textId="187F209D" w:rsidR="002F56FB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A7C04">
        <w:rPr>
          <w:rFonts w:ascii="Arial" w:hAnsi="Arial" w:cs="Arial"/>
          <w:bCs/>
          <w:iCs/>
        </w:rPr>
        <w:lastRenderedPageBreak/>
        <w:t>1 «марка А по ГОСТ XXXX-202_»</w:t>
      </w:r>
      <w:r w:rsidR="00014A35" w:rsidRPr="002A7C04">
        <w:rPr>
          <w:rFonts w:ascii="Arial" w:hAnsi="Arial" w:cs="Arial"/>
          <w:bCs/>
          <w:iCs/>
        </w:rPr>
        <w:t>;</w:t>
      </w:r>
      <w:r w:rsidR="00014A35" w:rsidRPr="002A7C04">
        <w:rPr>
          <w:rFonts w:ascii="Arial" w:hAnsi="Arial" w:cs="Arial"/>
        </w:rPr>
        <w:t xml:space="preserve"> </w:t>
      </w:r>
      <w:bookmarkStart w:id="0" w:name="P00A1"/>
      <w:bookmarkEnd w:id="0"/>
    </w:p>
    <w:p w14:paraId="0C54E29B" w14:textId="5793B352" w:rsidR="00014A35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A7C04">
        <w:rPr>
          <w:rFonts w:ascii="Arial" w:hAnsi="Arial" w:cs="Arial"/>
          <w:bCs/>
          <w:iCs/>
        </w:rPr>
        <w:t>2 «марка А0 по ГОСТ XXXX-202_»</w:t>
      </w:r>
      <w:r w:rsidR="00014A35" w:rsidRPr="002A7C04">
        <w:rPr>
          <w:rFonts w:ascii="Arial" w:hAnsi="Arial" w:cs="Arial"/>
          <w:bCs/>
          <w:iCs/>
        </w:rPr>
        <w:t>;</w:t>
      </w:r>
      <w:r w:rsidR="00014A35" w:rsidRPr="002A7C04">
        <w:rPr>
          <w:rFonts w:ascii="Arial" w:hAnsi="Arial" w:cs="Arial"/>
        </w:rPr>
        <w:t xml:space="preserve"> </w:t>
      </w:r>
    </w:p>
    <w:p w14:paraId="2F861353" w14:textId="585325D5" w:rsidR="00014A35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bookmarkStart w:id="1" w:name="P00A4"/>
      <w:bookmarkEnd w:id="1"/>
      <w:r w:rsidRPr="002A7C04">
        <w:rPr>
          <w:rFonts w:ascii="Arial" w:hAnsi="Arial" w:cs="Arial"/>
          <w:bCs/>
          <w:iCs/>
        </w:rPr>
        <w:t>3 «марка Б по ГОСТ XXXX-202_»</w:t>
      </w:r>
      <w:r w:rsidR="00014A35" w:rsidRPr="002A7C04">
        <w:rPr>
          <w:rFonts w:ascii="Arial" w:hAnsi="Arial" w:cs="Arial"/>
          <w:bCs/>
          <w:iCs/>
        </w:rPr>
        <w:t>;</w:t>
      </w:r>
      <w:r w:rsidR="00014A35" w:rsidRPr="002A7C04">
        <w:rPr>
          <w:rFonts w:ascii="Arial" w:hAnsi="Arial" w:cs="Arial"/>
        </w:rPr>
        <w:t xml:space="preserve"> </w:t>
      </w:r>
    </w:p>
    <w:p w14:paraId="45A027C6" w14:textId="08DF3C71" w:rsidR="00014A35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  <w:bCs/>
          <w:iCs/>
        </w:rPr>
      </w:pPr>
      <w:bookmarkStart w:id="2" w:name="P00A7"/>
      <w:bookmarkEnd w:id="2"/>
      <w:r w:rsidRPr="002A7C04">
        <w:rPr>
          <w:rFonts w:ascii="Arial" w:hAnsi="Arial" w:cs="Arial"/>
          <w:bCs/>
          <w:iCs/>
        </w:rPr>
        <w:t>4 «марка В по ГОСТ XXXX-202_» на</w:t>
      </w:r>
    </w:p>
    <w:p w14:paraId="2C22C1DB" w14:textId="0B09F816" w:rsidR="002F56FB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A7C04">
        <w:rPr>
          <w:rFonts w:ascii="Arial" w:hAnsi="Arial" w:cs="Arial"/>
          <w:bCs/>
          <w:iCs/>
        </w:rPr>
        <w:t xml:space="preserve">1 «марка А по ГОСТ </w:t>
      </w:r>
      <w:r w:rsidRPr="002A7C04">
        <w:rPr>
          <w:rFonts w:ascii="Arial" w:hAnsi="Arial" w:cs="Arial"/>
          <w:bCs/>
        </w:rPr>
        <w:t>34894–2022</w:t>
      </w:r>
      <w:r w:rsidRPr="002A7C04">
        <w:rPr>
          <w:rFonts w:ascii="Arial" w:hAnsi="Arial" w:cs="Arial"/>
          <w:bCs/>
          <w:iCs/>
        </w:rPr>
        <w:t>»;</w:t>
      </w:r>
      <w:r w:rsidRPr="002A7C04">
        <w:rPr>
          <w:rFonts w:ascii="Arial" w:hAnsi="Arial" w:cs="Arial"/>
        </w:rPr>
        <w:t xml:space="preserve"> </w:t>
      </w:r>
    </w:p>
    <w:p w14:paraId="4C73A9C0" w14:textId="64B9CBC4" w:rsidR="002F56FB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A7C04">
        <w:rPr>
          <w:rFonts w:ascii="Arial" w:hAnsi="Arial" w:cs="Arial"/>
          <w:bCs/>
          <w:iCs/>
        </w:rPr>
        <w:t xml:space="preserve">2 «марка А0 по ГОСТ </w:t>
      </w:r>
      <w:r w:rsidRPr="002A7C04">
        <w:rPr>
          <w:rFonts w:ascii="Arial" w:hAnsi="Arial" w:cs="Arial"/>
          <w:bCs/>
        </w:rPr>
        <w:t>34894–2022</w:t>
      </w:r>
      <w:r w:rsidRPr="002A7C04">
        <w:rPr>
          <w:rFonts w:ascii="Arial" w:hAnsi="Arial" w:cs="Arial"/>
          <w:bCs/>
          <w:iCs/>
        </w:rPr>
        <w:t>»;</w:t>
      </w:r>
      <w:r w:rsidRPr="002A7C04">
        <w:rPr>
          <w:rFonts w:ascii="Arial" w:hAnsi="Arial" w:cs="Arial"/>
        </w:rPr>
        <w:t xml:space="preserve"> </w:t>
      </w:r>
    </w:p>
    <w:p w14:paraId="0C4417A0" w14:textId="46CB0B86" w:rsidR="002F56FB" w:rsidRPr="002A7C04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A7C04">
        <w:rPr>
          <w:rFonts w:ascii="Arial" w:hAnsi="Arial" w:cs="Arial"/>
          <w:bCs/>
          <w:iCs/>
        </w:rPr>
        <w:t xml:space="preserve">3 «марка Б по ГОСТ </w:t>
      </w:r>
      <w:r w:rsidRPr="002A7C04">
        <w:rPr>
          <w:rFonts w:ascii="Arial" w:hAnsi="Arial" w:cs="Arial"/>
          <w:bCs/>
        </w:rPr>
        <w:t>34894–2022</w:t>
      </w:r>
      <w:r w:rsidRPr="002A7C04">
        <w:rPr>
          <w:rFonts w:ascii="Arial" w:hAnsi="Arial" w:cs="Arial"/>
          <w:bCs/>
          <w:iCs/>
        </w:rPr>
        <w:t>»;</w:t>
      </w:r>
      <w:r w:rsidRPr="002A7C04">
        <w:rPr>
          <w:rFonts w:ascii="Arial" w:hAnsi="Arial" w:cs="Arial"/>
        </w:rPr>
        <w:t xml:space="preserve"> </w:t>
      </w:r>
    </w:p>
    <w:p w14:paraId="2B4B05AE" w14:textId="7685EE0A" w:rsidR="002F56FB" w:rsidRPr="002F56FB" w:rsidRDefault="002F56FB" w:rsidP="002F56FB">
      <w:pPr>
        <w:pStyle w:val="formattext0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A7C04">
        <w:rPr>
          <w:rFonts w:ascii="Arial" w:hAnsi="Arial" w:cs="Arial"/>
          <w:bCs/>
          <w:iCs/>
        </w:rPr>
        <w:t xml:space="preserve">4 «марка В по ГОСТ </w:t>
      </w:r>
      <w:r w:rsidRPr="002A7C04">
        <w:rPr>
          <w:rFonts w:ascii="Arial" w:hAnsi="Arial" w:cs="Arial"/>
          <w:bCs/>
        </w:rPr>
        <w:t>34894–2022</w:t>
      </w:r>
      <w:r w:rsidRPr="002A7C04">
        <w:rPr>
          <w:rFonts w:ascii="Arial" w:hAnsi="Arial" w:cs="Arial"/>
          <w:bCs/>
          <w:iCs/>
        </w:rPr>
        <w:t>»</w:t>
      </w:r>
    </w:p>
    <w:p w14:paraId="7825B2A8" w14:textId="77777777" w:rsidR="00CB3DB0" w:rsidRPr="00F0559E" w:rsidRDefault="00BD44B9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 xml:space="preserve">Пункт </w:t>
      </w:r>
      <w:r w:rsidR="00CB3DB0" w:rsidRPr="00F0559E">
        <w:rPr>
          <w:rFonts w:ascii="Arial" w:hAnsi="Arial" w:cs="Arial"/>
          <w:sz w:val="24"/>
          <w:szCs w:val="24"/>
        </w:rPr>
        <w:t>8</w:t>
      </w:r>
      <w:r w:rsidRPr="00F0559E">
        <w:rPr>
          <w:rFonts w:ascii="Arial" w:hAnsi="Arial" w:cs="Arial"/>
          <w:sz w:val="24"/>
          <w:szCs w:val="24"/>
        </w:rPr>
        <w:t>.1</w:t>
      </w:r>
      <w:r w:rsidR="00F0559E">
        <w:rPr>
          <w:rFonts w:ascii="Arial" w:hAnsi="Arial" w:cs="Arial"/>
          <w:sz w:val="24"/>
          <w:szCs w:val="24"/>
        </w:rPr>
        <w:t>.</w:t>
      </w:r>
      <w:r w:rsidRPr="00F0559E">
        <w:rPr>
          <w:rFonts w:ascii="Arial" w:hAnsi="Arial" w:cs="Arial"/>
          <w:sz w:val="24"/>
          <w:szCs w:val="24"/>
        </w:rPr>
        <w:t xml:space="preserve"> </w:t>
      </w:r>
      <w:r w:rsidR="000D6872" w:rsidRPr="00F0559E">
        <w:rPr>
          <w:rFonts w:ascii="Arial" w:hAnsi="Arial" w:cs="Arial"/>
          <w:sz w:val="24"/>
          <w:szCs w:val="24"/>
        </w:rPr>
        <w:t>Заменить</w:t>
      </w:r>
      <w:r w:rsidRPr="00F0559E">
        <w:rPr>
          <w:rFonts w:ascii="Arial" w:hAnsi="Arial" w:cs="Arial"/>
          <w:sz w:val="24"/>
          <w:szCs w:val="24"/>
        </w:rPr>
        <w:t xml:space="preserve"> </w:t>
      </w:r>
      <w:r w:rsidR="00014A35" w:rsidRPr="002A7C04">
        <w:rPr>
          <w:rFonts w:ascii="Arial" w:hAnsi="Arial" w:cs="Arial"/>
          <w:sz w:val="24"/>
          <w:szCs w:val="24"/>
        </w:rPr>
        <w:t>«</w:t>
      </w:r>
      <w:r w:rsidR="00CB3DB0" w:rsidRPr="00F0559E">
        <w:rPr>
          <w:rFonts w:ascii="Arial" w:hAnsi="Arial" w:cs="Arial"/>
          <w:sz w:val="24"/>
          <w:szCs w:val="24"/>
        </w:rPr>
        <w:t>Отбор проб СПГ следует проводить непосредственно из потока СПГ с учетом [1]*. Отбор проб регазифицированного СПГ следует проводить с учетом требований ГОСТ 31370 (см. также [1]) и применяемых методик (методов) определения физико-химических показателей СПГ</w:t>
      </w:r>
      <w:r w:rsidRPr="00F0559E">
        <w:rPr>
          <w:rFonts w:ascii="Arial" w:hAnsi="Arial" w:cs="Arial"/>
          <w:sz w:val="24"/>
          <w:szCs w:val="24"/>
        </w:rPr>
        <w:t xml:space="preserve">» </w:t>
      </w:r>
      <w:r w:rsidR="00491F9C" w:rsidRPr="00F0559E">
        <w:rPr>
          <w:rFonts w:ascii="Arial" w:hAnsi="Arial" w:cs="Arial"/>
          <w:sz w:val="24"/>
          <w:szCs w:val="24"/>
        </w:rPr>
        <w:t xml:space="preserve">на </w:t>
      </w:r>
      <w:r w:rsidR="00CB3DB0" w:rsidRPr="00F0559E">
        <w:rPr>
          <w:rFonts w:ascii="Arial" w:hAnsi="Arial" w:cs="Arial"/>
          <w:sz w:val="24"/>
          <w:szCs w:val="24"/>
        </w:rPr>
        <w:t>«Отбор проб СПГ, а также рега</w:t>
      </w:r>
      <w:r w:rsidR="002F56FB">
        <w:rPr>
          <w:rFonts w:ascii="Arial" w:hAnsi="Arial" w:cs="Arial"/>
          <w:sz w:val="24"/>
          <w:szCs w:val="24"/>
        </w:rPr>
        <w:t xml:space="preserve">зифицированного </w:t>
      </w:r>
      <w:r w:rsidR="002F56FB" w:rsidRPr="002A7C04">
        <w:rPr>
          <w:rFonts w:ascii="Arial" w:hAnsi="Arial" w:cs="Arial"/>
          <w:sz w:val="24"/>
          <w:szCs w:val="24"/>
        </w:rPr>
        <w:t>СПГ</w:t>
      </w:r>
      <w:r w:rsidR="00CB3DB0" w:rsidRPr="002A7C04">
        <w:rPr>
          <w:rFonts w:ascii="Arial" w:hAnsi="Arial" w:cs="Arial"/>
          <w:sz w:val="24"/>
          <w:szCs w:val="24"/>
        </w:rPr>
        <w:t xml:space="preserve"> проводят</w:t>
      </w:r>
      <w:r w:rsidR="00CB3DB0" w:rsidRPr="00F0559E">
        <w:rPr>
          <w:rFonts w:ascii="Arial" w:hAnsi="Arial" w:cs="Arial"/>
          <w:sz w:val="24"/>
          <w:szCs w:val="24"/>
        </w:rPr>
        <w:t xml:space="preserve"> по ГОСТ 35011 с учетом применяемых методик (методов) определения физико-химических показателей СПГ</w:t>
      </w:r>
      <w:r w:rsidR="00491F9C" w:rsidRPr="00F0559E">
        <w:rPr>
          <w:rFonts w:ascii="Arial" w:hAnsi="Arial" w:cs="Arial"/>
          <w:sz w:val="24"/>
          <w:szCs w:val="24"/>
        </w:rPr>
        <w:t>»</w:t>
      </w:r>
      <w:r w:rsidR="00CB3DB0" w:rsidRPr="00F0559E">
        <w:rPr>
          <w:rFonts w:ascii="Arial" w:hAnsi="Arial" w:cs="Arial"/>
          <w:sz w:val="24"/>
          <w:szCs w:val="24"/>
        </w:rPr>
        <w:t>.</w:t>
      </w:r>
    </w:p>
    <w:p w14:paraId="5943DE0D" w14:textId="562E62AF" w:rsidR="00B30F80" w:rsidRPr="00F0559E" w:rsidRDefault="00183B6D" w:rsidP="00642BD5">
      <w:pPr>
        <w:pStyle w:val="FORMATTEXT"/>
        <w:spacing w:line="36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0559E">
        <w:rPr>
          <w:sz w:val="24"/>
          <w:szCs w:val="24"/>
        </w:rPr>
        <w:t xml:space="preserve">Пункт </w:t>
      </w:r>
      <w:r w:rsidR="004D1095" w:rsidRPr="00F0559E">
        <w:rPr>
          <w:sz w:val="24"/>
          <w:szCs w:val="24"/>
        </w:rPr>
        <w:t>8</w:t>
      </w:r>
      <w:r w:rsidRPr="00F0559E">
        <w:rPr>
          <w:sz w:val="24"/>
          <w:szCs w:val="24"/>
        </w:rPr>
        <w:t>.1</w:t>
      </w:r>
      <w:r w:rsidR="002A7C04">
        <w:rPr>
          <w:sz w:val="24"/>
          <w:szCs w:val="24"/>
        </w:rPr>
        <w:t>, с</w:t>
      </w:r>
      <w:r w:rsidR="004D1095" w:rsidRPr="00F0559E">
        <w:rPr>
          <w:sz w:val="24"/>
          <w:szCs w:val="24"/>
        </w:rPr>
        <w:t xml:space="preserve">носка </w:t>
      </w:r>
      <w:r w:rsidR="004D1095" w:rsidRPr="00F0559E">
        <w:rPr>
          <w:sz w:val="24"/>
          <w:szCs w:val="24"/>
          <w:vertAlign w:val="superscript"/>
        </w:rPr>
        <w:t>1)</w:t>
      </w:r>
      <w:r w:rsidRPr="00F0559E">
        <w:rPr>
          <w:sz w:val="24"/>
          <w:szCs w:val="24"/>
        </w:rPr>
        <w:t xml:space="preserve">. </w:t>
      </w:r>
      <w:r w:rsidR="004D1095" w:rsidRPr="00F0559E">
        <w:rPr>
          <w:sz w:val="24"/>
          <w:szCs w:val="24"/>
        </w:rPr>
        <w:t>Исключить «</w:t>
      </w:r>
      <w:r w:rsidR="004D1095" w:rsidRPr="00F0559E">
        <w:rPr>
          <w:rFonts w:eastAsiaTheme="minorHAnsi"/>
          <w:sz w:val="24"/>
          <w:szCs w:val="24"/>
          <w:lang w:eastAsia="en-US"/>
        </w:rPr>
        <w:t>*1) В Российской Федерации отбор проб из потока СПГ, а также регазифицированного СПГ проводят по ГОСТ Р 56719-2015 «Газ горючий природный сжиженный. Отбор проб».</w:t>
      </w:r>
    </w:p>
    <w:p w14:paraId="1BAA7EDA" w14:textId="05037C46" w:rsidR="00491F9C" w:rsidRPr="00F0559E" w:rsidRDefault="00491F9C" w:rsidP="004D109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F0559E">
        <w:rPr>
          <w:sz w:val="24"/>
          <w:szCs w:val="24"/>
        </w:rPr>
        <w:t xml:space="preserve">Пункт </w:t>
      </w:r>
      <w:r w:rsidR="004D1095" w:rsidRPr="00F0559E">
        <w:rPr>
          <w:sz w:val="24"/>
          <w:szCs w:val="24"/>
        </w:rPr>
        <w:t>8.2</w:t>
      </w:r>
      <w:r w:rsidR="002A7C04">
        <w:rPr>
          <w:sz w:val="24"/>
          <w:szCs w:val="24"/>
        </w:rPr>
        <w:t>, с</w:t>
      </w:r>
      <w:r w:rsidR="004D1095" w:rsidRPr="00F0559E">
        <w:rPr>
          <w:sz w:val="24"/>
          <w:szCs w:val="24"/>
        </w:rPr>
        <w:t xml:space="preserve">носка </w:t>
      </w:r>
      <w:r w:rsidR="004D1095" w:rsidRPr="00F0559E">
        <w:rPr>
          <w:sz w:val="24"/>
          <w:szCs w:val="24"/>
          <w:vertAlign w:val="superscript"/>
        </w:rPr>
        <w:t>1)</w:t>
      </w:r>
      <w:r w:rsidRPr="00F0559E">
        <w:rPr>
          <w:sz w:val="24"/>
          <w:szCs w:val="24"/>
        </w:rPr>
        <w:t xml:space="preserve">. </w:t>
      </w:r>
      <w:r w:rsidR="004D1095" w:rsidRPr="00F0559E">
        <w:rPr>
          <w:sz w:val="24"/>
          <w:szCs w:val="24"/>
        </w:rPr>
        <w:t>Исключить</w:t>
      </w:r>
      <w:r w:rsidRPr="00F0559E">
        <w:rPr>
          <w:sz w:val="24"/>
          <w:szCs w:val="24"/>
        </w:rPr>
        <w:t xml:space="preserve"> </w:t>
      </w:r>
      <w:r w:rsidR="004D1095" w:rsidRPr="00F0559E">
        <w:rPr>
          <w:sz w:val="24"/>
          <w:szCs w:val="24"/>
          <w:vertAlign w:val="superscript"/>
        </w:rPr>
        <w:t>1)</w:t>
      </w:r>
      <w:r w:rsidR="004D1095" w:rsidRPr="00F0559E">
        <w:rPr>
          <w:sz w:val="24"/>
          <w:szCs w:val="24"/>
        </w:rPr>
        <w:t>В Российской Федерации определение молярной доли кислорода до 1 января 2026 г. также проводят электрохимическим методом по ГОСТ Р 56834-2015 «Газ горючий природный. Определение содержания кислорода»</w:t>
      </w:r>
      <w:r w:rsidR="002811F3" w:rsidRPr="00F0559E">
        <w:rPr>
          <w:sz w:val="24"/>
          <w:szCs w:val="24"/>
        </w:rPr>
        <w:t>.</w:t>
      </w:r>
    </w:p>
    <w:p w14:paraId="76D13AC6" w14:textId="77777777" w:rsidR="004D1095" w:rsidRPr="00F0559E" w:rsidRDefault="001428DD" w:rsidP="004D109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F0559E">
        <w:rPr>
          <w:sz w:val="24"/>
          <w:szCs w:val="24"/>
        </w:rPr>
        <w:t xml:space="preserve">Пункт </w:t>
      </w:r>
      <w:r w:rsidR="004D1095" w:rsidRPr="00F0559E">
        <w:rPr>
          <w:sz w:val="24"/>
          <w:szCs w:val="24"/>
        </w:rPr>
        <w:t>8</w:t>
      </w:r>
      <w:r w:rsidRPr="00F0559E">
        <w:rPr>
          <w:sz w:val="24"/>
          <w:szCs w:val="24"/>
        </w:rPr>
        <w:t xml:space="preserve">.2.1. </w:t>
      </w:r>
      <w:r w:rsidR="004D1095" w:rsidRPr="00F0559E">
        <w:rPr>
          <w:sz w:val="24"/>
          <w:szCs w:val="24"/>
        </w:rPr>
        <w:t xml:space="preserve">Заменить </w:t>
      </w:r>
      <w:r w:rsidR="00CA17DB" w:rsidRPr="00F0559E">
        <w:rPr>
          <w:sz w:val="24"/>
          <w:szCs w:val="24"/>
        </w:rPr>
        <w:t>«</w:t>
      </w:r>
      <w:r w:rsidR="004D1095" w:rsidRPr="00F0559E">
        <w:rPr>
          <w:sz w:val="24"/>
          <w:szCs w:val="24"/>
        </w:rPr>
        <w:t>Определение компонентного состава, в том числе молярной доли метана и азота, проводят по любому из методов, изложенных в ГОСТ 31371.3-ГОСТ 31371.7. Определение молярной доли диоксида углерода проводят по любому из методов, изложенных в ГОСТ 31371.4, ГОСТ 31371.6, ГОСТ 31371.7. Определение молярной доли кислорода проводят по ГОСТ 31371.6 или ГОСТ 31371.7</w:t>
      </w:r>
      <w:r w:rsidR="00CA17DB" w:rsidRPr="00F0559E">
        <w:rPr>
          <w:sz w:val="24"/>
          <w:szCs w:val="24"/>
        </w:rPr>
        <w:t>»</w:t>
      </w:r>
      <w:r w:rsidR="004D1095" w:rsidRPr="00F0559E">
        <w:rPr>
          <w:sz w:val="24"/>
          <w:szCs w:val="24"/>
        </w:rPr>
        <w:t xml:space="preserve"> на «Определение компонентного состава, в том числе молярной доли метана и азота, проводят по любому из методов, изложенных в ГОСТ 31371.4-ГОСТ 31371.7. Определение молярной доли диоксида углерода проводят по любому из методов, изложенных в ГОСТ 31371.4, ГОСТ 31371.6, ГОСТ 31371.7. При возникновении разногласий по результатам определения компонентного состава газа арбитражным является метод А по ГОСТ 31371.7. </w:t>
      </w:r>
    </w:p>
    <w:p w14:paraId="53C8A601" w14:textId="77777777" w:rsidR="001428DD" w:rsidRPr="00F0559E" w:rsidRDefault="004D1095" w:rsidP="004D109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F0559E">
        <w:rPr>
          <w:sz w:val="24"/>
          <w:szCs w:val="24"/>
        </w:rPr>
        <w:t xml:space="preserve">Определение молярной доли кислорода проводят по ГОСТ 35032, ГОСТ 31371.6 или ГОСТ 31371.7. При возникновении разногласий по результатам определения молярной доли кислорода, арбитражным является метод, </w:t>
      </w:r>
      <w:r w:rsidRPr="00F0559E">
        <w:rPr>
          <w:sz w:val="24"/>
          <w:szCs w:val="24"/>
        </w:rPr>
        <w:lastRenderedPageBreak/>
        <w:t>установленный в ГОСТ 35032»</w:t>
      </w:r>
      <w:r w:rsidR="00CA17DB" w:rsidRPr="00F0559E">
        <w:rPr>
          <w:sz w:val="24"/>
          <w:szCs w:val="24"/>
        </w:rPr>
        <w:t>.</w:t>
      </w:r>
    </w:p>
    <w:p w14:paraId="539559BE" w14:textId="77777777" w:rsidR="004D1095" w:rsidRPr="00F0559E" w:rsidRDefault="00E16EDE" w:rsidP="00FD099A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F0559E">
        <w:rPr>
          <w:sz w:val="24"/>
          <w:szCs w:val="24"/>
        </w:rPr>
        <w:t xml:space="preserve">Пункт </w:t>
      </w:r>
      <w:r w:rsidR="004D1095" w:rsidRPr="00F0559E">
        <w:rPr>
          <w:sz w:val="24"/>
          <w:szCs w:val="24"/>
        </w:rPr>
        <w:t>8</w:t>
      </w:r>
      <w:r w:rsidRPr="00F0559E">
        <w:rPr>
          <w:sz w:val="24"/>
          <w:szCs w:val="24"/>
        </w:rPr>
        <w:t>.</w:t>
      </w:r>
      <w:r w:rsidR="004D1095" w:rsidRPr="00F0559E">
        <w:rPr>
          <w:sz w:val="24"/>
          <w:szCs w:val="24"/>
        </w:rPr>
        <w:t>3</w:t>
      </w:r>
      <w:r w:rsidR="00F0559E">
        <w:rPr>
          <w:sz w:val="24"/>
          <w:szCs w:val="24"/>
        </w:rPr>
        <w:t>.</w:t>
      </w:r>
      <w:r w:rsidR="004D1095" w:rsidRPr="00F0559E">
        <w:rPr>
          <w:sz w:val="24"/>
          <w:szCs w:val="24"/>
        </w:rPr>
        <w:t xml:space="preserve"> Исключить</w:t>
      </w:r>
      <w:r w:rsidR="00FD099A" w:rsidRPr="00F0559E">
        <w:rPr>
          <w:sz w:val="24"/>
          <w:szCs w:val="24"/>
        </w:rPr>
        <w:t xml:space="preserve"> сноску </w:t>
      </w:r>
      <w:r w:rsidR="004D1095" w:rsidRPr="00F0559E">
        <w:rPr>
          <w:sz w:val="24"/>
          <w:szCs w:val="24"/>
        </w:rPr>
        <w:t>«</w:t>
      </w:r>
      <w:r w:rsidR="004D1095" w:rsidRPr="00F0559E">
        <w:rPr>
          <w:sz w:val="24"/>
          <w:szCs w:val="24"/>
          <w:vertAlign w:val="superscript"/>
        </w:rPr>
        <w:t>2)</w:t>
      </w:r>
      <w:r w:rsidR="004D1095" w:rsidRPr="00F0559E">
        <w:rPr>
          <w:sz w:val="24"/>
          <w:szCs w:val="24"/>
        </w:rPr>
        <w:t>В Российской Федерации определение низшей объемной теплоты сгорания до 1 января 2026 г. также проводят по ГОСТ Р 8.816-2013 «Государственная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бомбой»</w:t>
      </w:r>
      <w:r w:rsidR="00FD099A" w:rsidRPr="00F0559E">
        <w:rPr>
          <w:sz w:val="24"/>
          <w:szCs w:val="24"/>
        </w:rPr>
        <w:t>. При возникновении разногласий по значению низшей объемной теплоты сгорания в Российской Федерации арбитражным является метод, установленный в ГОСТ 31369».</w:t>
      </w:r>
    </w:p>
    <w:p w14:paraId="23A09EA6" w14:textId="77777777" w:rsidR="00673C10" w:rsidRDefault="00673C10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F0559E">
        <w:rPr>
          <w:sz w:val="24"/>
          <w:szCs w:val="24"/>
        </w:rPr>
        <w:t xml:space="preserve">Пункт </w:t>
      </w:r>
      <w:r w:rsidR="00FD099A" w:rsidRPr="00F0559E">
        <w:rPr>
          <w:sz w:val="24"/>
          <w:szCs w:val="24"/>
        </w:rPr>
        <w:t>8.3</w:t>
      </w:r>
      <w:r w:rsidR="00F0559E">
        <w:rPr>
          <w:sz w:val="24"/>
          <w:szCs w:val="24"/>
        </w:rPr>
        <w:t>.</w:t>
      </w:r>
      <w:r w:rsidR="00FD099A" w:rsidRPr="00F0559E">
        <w:rPr>
          <w:sz w:val="24"/>
          <w:szCs w:val="24"/>
        </w:rPr>
        <w:t xml:space="preserve"> Заменить «Определение низшей объемной теплоты сгорания проводят по ГОСТ 10062, ГОСТ 27193 или ГОСТ 31369» на «Определение низшей объемной теплоты сгорания проводят по ГОСТ 35076 или ГОСТ 31369».</w:t>
      </w:r>
    </w:p>
    <w:p w14:paraId="63F30ADD" w14:textId="0D3AB898" w:rsidR="00FA2605" w:rsidRPr="00A906CA" w:rsidRDefault="00FA2605" w:rsidP="00FA260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A906CA">
        <w:rPr>
          <w:sz w:val="24"/>
          <w:szCs w:val="24"/>
        </w:rPr>
        <w:t>Пункт 8.4</w:t>
      </w:r>
      <w:r w:rsidR="00A906CA" w:rsidRPr="00A906CA">
        <w:rPr>
          <w:sz w:val="24"/>
          <w:szCs w:val="24"/>
        </w:rPr>
        <w:t>, заголовок.</w:t>
      </w:r>
      <w:r w:rsidRPr="00A906CA">
        <w:rPr>
          <w:sz w:val="24"/>
          <w:szCs w:val="24"/>
        </w:rPr>
        <w:t xml:space="preserve"> </w:t>
      </w:r>
      <w:r w:rsidR="00A906CA" w:rsidRPr="00A906CA">
        <w:rPr>
          <w:sz w:val="24"/>
          <w:szCs w:val="24"/>
        </w:rPr>
        <w:t>Исключить</w:t>
      </w:r>
      <w:r w:rsidRPr="00A906CA">
        <w:rPr>
          <w:sz w:val="24"/>
          <w:szCs w:val="24"/>
        </w:rPr>
        <w:t xml:space="preserve"> «в природном газе»</w:t>
      </w:r>
    </w:p>
    <w:p w14:paraId="7DF4A1D7" w14:textId="5FB359DD" w:rsidR="00AA5DF3" w:rsidRPr="00A906CA" w:rsidRDefault="00066B27" w:rsidP="00AA5DF3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906CA">
        <w:rPr>
          <w:rFonts w:ascii="Arial" w:eastAsia="Times New Roman" w:hAnsi="Arial" w:cs="Arial"/>
          <w:sz w:val="24"/>
          <w:szCs w:val="24"/>
          <w:lang w:eastAsia="ru-RU"/>
        </w:rPr>
        <w:t xml:space="preserve">Пункт </w:t>
      </w:r>
      <w:r w:rsidR="00AA5DF3" w:rsidRPr="00A906C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906C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A5DF3" w:rsidRPr="00A906C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0559E" w:rsidRPr="00A906C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A5DF3" w:rsidRPr="00A906CA">
        <w:rPr>
          <w:rFonts w:ascii="Arial" w:eastAsia="Times New Roman" w:hAnsi="Arial" w:cs="Arial"/>
          <w:sz w:val="24"/>
          <w:szCs w:val="24"/>
          <w:lang w:eastAsia="ru-RU"/>
        </w:rPr>
        <w:t xml:space="preserve"> Сноска </w:t>
      </w:r>
      <w:r w:rsidR="00AA5DF3" w:rsidRPr="00A906C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3)</w:t>
      </w:r>
      <w:r w:rsidR="00FD3C70" w:rsidRPr="00A906C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A5DF3" w:rsidRPr="00A906CA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«</w:t>
      </w:r>
      <w:r w:rsidR="00A906CA" w:rsidRPr="00A906CA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AA5DF3" w:rsidRPr="00A906CA">
        <w:rPr>
          <w:rFonts w:ascii="Arial" w:eastAsia="Times New Roman" w:hAnsi="Arial" w:cs="Arial"/>
          <w:sz w:val="24"/>
          <w:szCs w:val="24"/>
          <w:lang w:eastAsia="ru-RU"/>
        </w:rPr>
        <w:t>о 1 января 2026 г.» на «</w:t>
      </w:r>
      <w:r w:rsidR="00A906CA" w:rsidRPr="00A906CA">
        <w:rPr>
          <w:rFonts w:ascii="Arial" w:eastAsia="Times New Roman" w:hAnsi="Arial" w:cs="Arial"/>
          <w:sz w:val="24"/>
          <w:szCs w:val="24"/>
          <w:lang w:eastAsia="ru-RU"/>
        </w:rPr>
        <w:t>до 1 января 2030 г.</w:t>
      </w:r>
      <w:r w:rsidR="00AA5DF3" w:rsidRPr="00A906C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42A16329" w14:textId="13860205" w:rsidR="00A906CA" w:rsidRPr="00A906CA" w:rsidRDefault="00FA2605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A906CA">
        <w:rPr>
          <w:sz w:val="24"/>
          <w:szCs w:val="24"/>
        </w:rPr>
        <w:t>Пункт 8.5</w:t>
      </w:r>
      <w:r w:rsidR="00A906CA" w:rsidRPr="00A906CA">
        <w:rPr>
          <w:sz w:val="24"/>
          <w:szCs w:val="24"/>
        </w:rPr>
        <w:t>, заголовок.</w:t>
      </w:r>
      <w:r w:rsidRPr="00A906CA">
        <w:rPr>
          <w:sz w:val="24"/>
          <w:szCs w:val="24"/>
        </w:rPr>
        <w:t xml:space="preserve"> </w:t>
      </w:r>
      <w:r w:rsidR="00A906CA" w:rsidRPr="00A906CA">
        <w:rPr>
          <w:sz w:val="24"/>
          <w:szCs w:val="24"/>
        </w:rPr>
        <w:t>Исключить</w:t>
      </w:r>
      <w:r w:rsidRPr="00A906CA">
        <w:rPr>
          <w:sz w:val="24"/>
          <w:szCs w:val="24"/>
        </w:rPr>
        <w:t xml:space="preserve"> «в природном газе»</w:t>
      </w:r>
    </w:p>
    <w:p w14:paraId="4CDFCAD0" w14:textId="312CA2F0" w:rsidR="00FD3C70" w:rsidRPr="00A906CA" w:rsidRDefault="00FD3C70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A906CA">
        <w:rPr>
          <w:sz w:val="24"/>
          <w:szCs w:val="24"/>
        </w:rPr>
        <w:t xml:space="preserve">Пункт </w:t>
      </w:r>
      <w:r w:rsidR="00AA5DF3" w:rsidRPr="00A906CA">
        <w:rPr>
          <w:sz w:val="24"/>
          <w:szCs w:val="24"/>
        </w:rPr>
        <w:t>8</w:t>
      </w:r>
      <w:r w:rsidRPr="00A906CA">
        <w:rPr>
          <w:sz w:val="24"/>
          <w:szCs w:val="24"/>
        </w:rPr>
        <w:t>.</w:t>
      </w:r>
      <w:r w:rsidR="00AA5DF3" w:rsidRPr="00A906CA">
        <w:rPr>
          <w:sz w:val="24"/>
          <w:szCs w:val="24"/>
        </w:rPr>
        <w:t>5</w:t>
      </w:r>
      <w:r w:rsidR="00F0559E" w:rsidRPr="00A906CA">
        <w:rPr>
          <w:sz w:val="24"/>
          <w:szCs w:val="24"/>
        </w:rPr>
        <w:t>.</w:t>
      </w:r>
      <w:r w:rsidRPr="00A906CA">
        <w:rPr>
          <w:sz w:val="24"/>
          <w:szCs w:val="24"/>
        </w:rPr>
        <w:t xml:space="preserve"> </w:t>
      </w:r>
      <w:r w:rsidR="00AA5DF3" w:rsidRPr="00A906CA">
        <w:rPr>
          <w:sz w:val="24"/>
          <w:szCs w:val="24"/>
        </w:rPr>
        <w:t xml:space="preserve">Сноска </w:t>
      </w:r>
      <w:r w:rsidR="00AA5DF3" w:rsidRPr="00A906CA">
        <w:rPr>
          <w:sz w:val="24"/>
          <w:szCs w:val="24"/>
          <w:vertAlign w:val="superscript"/>
        </w:rPr>
        <w:t>4)</w:t>
      </w:r>
      <w:r w:rsidR="00AA5DF3" w:rsidRPr="00A906CA">
        <w:rPr>
          <w:sz w:val="24"/>
          <w:szCs w:val="24"/>
        </w:rPr>
        <w:t>. Заменить «до 1 января 2026 г.» на «до 1 января 2030 г</w:t>
      </w:r>
      <w:r w:rsidR="00A906CA" w:rsidRPr="00A906CA">
        <w:rPr>
          <w:sz w:val="24"/>
          <w:szCs w:val="24"/>
        </w:rPr>
        <w:t>.</w:t>
      </w:r>
      <w:r w:rsidR="00AA5DF3" w:rsidRPr="00A906CA">
        <w:rPr>
          <w:sz w:val="24"/>
          <w:szCs w:val="24"/>
        </w:rPr>
        <w:t>»</w:t>
      </w:r>
      <w:r w:rsidR="00D44D6C" w:rsidRPr="00A906CA">
        <w:rPr>
          <w:sz w:val="24"/>
          <w:szCs w:val="24"/>
        </w:rPr>
        <w:t>.</w:t>
      </w:r>
    </w:p>
    <w:p w14:paraId="407462FB" w14:textId="7EFB5047" w:rsidR="00FA2605" w:rsidRPr="00A906CA" w:rsidRDefault="00FA2605" w:rsidP="00FA260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A906CA">
        <w:rPr>
          <w:sz w:val="24"/>
          <w:szCs w:val="24"/>
        </w:rPr>
        <w:t>Пункт 8.6</w:t>
      </w:r>
      <w:r w:rsidR="00A906CA" w:rsidRPr="00A906CA">
        <w:rPr>
          <w:sz w:val="24"/>
          <w:szCs w:val="24"/>
        </w:rPr>
        <w:t>, заголовок.</w:t>
      </w:r>
      <w:r w:rsidRPr="00A906CA">
        <w:rPr>
          <w:sz w:val="24"/>
          <w:szCs w:val="24"/>
        </w:rPr>
        <w:t xml:space="preserve"> </w:t>
      </w:r>
      <w:r w:rsidR="00A906CA" w:rsidRPr="00A906CA">
        <w:rPr>
          <w:sz w:val="24"/>
          <w:szCs w:val="24"/>
        </w:rPr>
        <w:t>Заменить</w:t>
      </w:r>
      <w:r w:rsidRPr="00A906CA">
        <w:rPr>
          <w:sz w:val="24"/>
          <w:szCs w:val="24"/>
        </w:rPr>
        <w:t xml:space="preserve"> «относительной плотности природного газа к воздуху» на «относительной плотности к воздуху».</w:t>
      </w:r>
    </w:p>
    <w:p w14:paraId="75744B0D" w14:textId="0F7A947C" w:rsidR="00633D61" w:rsidRPr="003E449D" w:rsidRDefault="003E449D" w:rsidP="00FA2605">
      <w:pPr>
        <w:pStyle w:val="FORMATTEXT"/>
        <w:spacing w:line="360" w:lineRule="auto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Пункт</w:t>
      </w:r>
      <w:r w:rsidR="00633D61" w:rsidRPr="00A906CA">
        <w:rPr>
          <w:sz w:val="24"/>
          <w:szCs w:val="24"/>
        </w:rPr>
        <w:t xml:space="preserve"> 9.4</w:t>
      </w:r>
      <w:r>
        <w:rPr>
          <w:sz w:val="24"/>
          <w:szCs w:val="24"/>
        </w:rPr>
        <w:t>, примечание. Заменить «п</w:t>
      </w:r>
      <w:r w:rsidR="00633D61" w:rsidRPr="00A906CA">
        <w:rPr>
          <w:sz w:val="24"/>
          <w:szCs w:val="24"/>
        </w:rPr>
        <w:t>осле прибавления в соответствии с 10.2 к</w:t>
      </w:r>
      <w:r>
        <w:rPr>
          <w:sz w:val="24"/>
          <w:szCs w:val="24"/>
        </w:rPr>
        <w:t xml:space="preserve"> данной температуре 10 К…» на «п</w:t>
      </w:r>
      <w:r w:rsidR="00633D61" w:rsidRPr="00A906CA">
        <w:rPr>
          <w:sz w:val="24"/>
          <w:szCs w:val="24"/>
        </w:rPr>
        <w:t>осле прибавления в соответствии с 9.4 к данной температуре 10 К…».</w:t>
      </w:r>
    </w:p>
    <w:p w14:paraId="4C0613B8" w14:textId="77777777" w:rsidR="00FA2605" w:rsidRPr="003E449D" w:rsidRDefault="00FA2605" w:rsidP="00FA260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3E449D">
        <w:rPr>
          <w:sz w:val="24"/>
          <w:szCs w:val="24"/>
        </w:rPr>
        <w:t>Раздел «Библиография» удалить.</w:t>
      </w:r>
    </w:p>
    <w:p w14:paraId="202F6033" w14:textId="77777777" w:rsidR="00DC0BB1" w:rsidRPr="00F0559E" w:rsidRDefault="00DC0BB1" w:rsidP="00642BD5">
      <w:pPr>
        <w:pStyle w:val="FORMATTEXT"/>
        <w:spacing w:line="360" w:lineRule="auto"/>
        <w:jc w:val="both"/>
        <w:rPr>
          <w:sz w:val="24"/>
          <w:szCs w:val="24"/>
        </w:rPr>
      </w:pPr>
    </w:p>
    <w:p w14:paraId="225B7B36" w14:textId="77777777" w:rsidR="003E449D" w:rsidRDefault="003E4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8A3CA6" w14:textId="2CFDDEDC" w:rsidR="001F5EB8" w:rsidRPr="00F0559E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F0559E">
        <w:rPr>
          <w:rFonts w:ascii="Arial" w:hAnsi="Arial" w:cs="Arial"/>
          <w:sz w:val="24"/>
          <w:szCs w:val="24"/>
        </w:rPr>
        <w:lastRenderedPageBreak/>
        <w:t xml:space="preserve">ИЗМЕНЕНИЕ №1 </w:t>
      </w:r>
      <w:r w:rsidR="00642BD5" w:rsidRPr="00F0559E">
        <w:rPr>
          <w:rFonts w:ascii="Arial" w:hAnsi="Arial" w:cs="Arial"/>
          <w:sz w:val="24"/>
          <w:szCs w:val="24"/>
        </w:rPr>
        <w:t>ГОСТ 34894–2022 Газ природный сжиженный. Технические условия</w:t>
      </w:r>
    </w:p>
    <w:p w14:paraId="56458804" w14:textId="77777777" w:rsidR="001F5EB8" w:rsidRPr="00F0559E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____________________________________________________</w:t>
      </w:r>
      <w:r w:rsidR="00F0559E" w:rsidRPr="00F0559E">
        <w:rPr>
          <w:rFonts w:ascii="Arial" w:hAnsi="Arial" w:cs="Arial"/>
          <w:sz w:val="24"/>
          <w:szCs w:val="24"/>
        </w:rPr>
        <w:t>__________________</w:t>
      </w:r>
    </w:p>
    <w:p w14:paraId="447FE7E1" w14:textId="77777777" w:rsidR="00BD44B9" w:rsidRPr="00F0559E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EF8830" w14:textId="77777777" w:rsidR="001F5EB8" w:rsidRPr="00F0559E" w:rsidRDefault="00F0559E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665.723:543.27:006.354</w:t>
      </w:r>
    </w:p>
    <w:p w14:paraId="75489764" w14:textId="77777777" w:rsidR="001F5EB8" w:rsidRPr="00F0559E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 xml:space="preserve">Ключевые слова: </w:t>
      </w:r>
      <w:r w:rsidR="00642BD5" w:rsidRPr="00F0559E">
        <w:rPr>
          <w:rFonts w:ascii="Arial" w:hAnsi="Arial" w:cs="Arial"/>
          <w:sz w:val="24"/>
          <w:szCs w:val="24"/>
        </w:rPr>
        <w:t xml:space="preserve">сжиженный </w:t>
      </w:r>
      <w:r w:rsidRPr="00F0559E">
        <w:rPr>
          <w:rFonts w:ascii="Arial" w:hAnsi="Arial" w:cs="Arial"/>
          <w:sz w:val="24"/>
          <w:szCs w:val="24"/>
        </w:rPr>
        <w:t xml:space="preserve">природный газ, </w:t>
      </w:r>
      <w:r w:rsidR="00411CF2" w:rsidRPr="00F0559E">
        <w:rPr>
          <w:rFonts w:ascii="Arial" w:hAnsi="Arial" w:cs="Arial"/>
          <w:sz w:val="24"/>
          <w:szCs w:val="24"/>
        </w:rPr>
        <w:t xml:space="preserve">технические </w:t>
      </w:r>
      <w:r w:rsidR="00F0559E" w:rsidRPr="00F0559E">
        <w:rPr>
          <w:rFonts w:ascii="Arial" w:hAnsi="Arial" w:cs="Arial"/>
          <w:sz w:val="24"/>
          <w:szCs w:val="24"/>
        </w:rPr>
        <w:t>требования</w:t>
      </w:r>
    </w:p>
    <w:p w14:paraId="7CE4BE34" w14:textId="77777777" w:rsidR="00C207D7" w:rsidRPr="00F0559E" w:rsidRDefault="00C207D7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_________________________________________________________</w:t>
      </w:r>
      <w:r w:rsidR="00F0559E" w:rsidRPr="00F0559E">
        <w:rPr>
          <w:rFonts w:ascii="Arial" w:hAnsi="Arial" w:cs="Arial"/>
          <w:sz w:val="24"/>
          <w:szCs w:val="24"/>
        </w:rPr>
        <w:t>_____________</w:t>
      </w:r>
    </w:p>
    <w:p w14:paraId="6E61B9DD" w14:textId="77777777" w:rsidR="00C207D7" w:rsidRPr="00F0559E" w:rsidRDefault="00C207D7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243F8F" w14:textId="77777777" w:rsidR="00C207D7" w:rsidRPr="00F0559E" w:rsidRDefault="00C207D7" w:rsidP="00642BD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Руководитель разработки</w:t>
      </w:r>
    </w:p>
    <w:p w14:paraId="27A7168F" w14:textId="77777777" w:rsidR="00E43CF2" w:rsidRPr="00F0559E" w:rsidRDefault="00E43CF2" w:rsidP="00642BD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193BF9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59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31E98FE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E04ACC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A25E21" w14:textId="77777777" w:rsidR="00BD44B9" w:rsidRPr="00642BD5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021917" w14:textId="77777777" w:rsidR="00DB322A" w:rsidRPr="00642BD5" w:rsidRDefault="00DB322A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896000" w14:textId="77777777" w:rsidR="00A73809" w:rsidRPr="00642BD5" w:rsidRDefault="00A7380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2BD5">
        <w:rPr>
          <w:rFonts w:ascii="Arial" w:hAnsi="Arial" w:cs="Arial"/>
          <w:sz w:val="24"/>
          <w:szCs w:val="24"/>
        </w:rPr>
        <w:t xml:space="preserve"> </w:t>
      </w:r>
    </w:p>
    <w:sectPr w:rsidR="00A73809" w:rsidRPr="00642BD5" w:rsidSect="00786233">
      <w:footerReference w:type="default" r:id="rId6"/>
      <w:pgSz w:w="11906" w:h="16838"/>
      <w:pgMar w:top="1134" w:right="850" w:bottom="113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6F206" w14:textId="77777777" w:rsidR="00E61219" w:rsidRDefault="00E61219" w:rsidP="00DC0BB1">
      <w:pPr>
        <w:spacing w:after="0" w:line="240" w:lineRule="auto"/>
      </w:pPr>
      <w:r>
        <w:separator/>
      </w:r>
    </w:p>
  </w:endnote>
  <w:endnote w:type="continuationSeparator" w:id="0">
    <w:p w14:paraId="0C4BB9F9" w14:textId="77777777" w:rsidR="00E61219" w:rsidRDefault="00E61219" w:rsidP="00D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532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D363B0" w14:textId="77777777" w:rsidR="00F0559E" w:rsidRPr="00786233" w:rsidRDefault="00F0559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862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62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62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449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62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A43C17" w14:textId="77777777" w:rsidR="00F0559E" w:rsidRDefault="00F05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73FDC" w14:textId="77777777" w:rsidR="00E61219" w:rsidRDefault="00E61219" w:rsidP="00DC0BB1">
      <w:pPr>
        <w:spacing w:after="0" w:line="240" w:lineRule="auto"/>
      </w:pPr>
      <w:r>
        <w:separator/>
      </w:r>
    </w:p>
  </w:footnote>
  <w:footnote w:type="continuationSeparator" w:id="0">
    <w:p w14:paraId="180354D6" w14:textId="77777777" w:rsidR="00E61219" w:rsidRDefault="00E61219" w:rsidP="00DC0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A"/>
    <w:rsid w:val="000052FA"/>
    <w:rsid w:val="00014A35"/>
    <w:rsid w:val="00066B27"/>
    <w:rsid w:val="0009522C"/>
    <w:rsid w:val="000C770C"/>
    <w:rsid w:val="000D6872"/>
    <w:rsid w:val="001428DD"/>
    <w:rsid w:val="00183B6D"/>
    <w:rsid w:val="001B6641"/>
    <w:rsid w:val="001D30D0"/>
    <w:rsid w:val="001F5EB8"/>
    <w:rsid w:val="00201A83"/>
    <w:rsid w:val="002811F3"/>
    <w:rsid w:val="002A7C04"/>
    <w:rsid w:val="002B39EC"/>
    <w:rsid w:val="002C7116"/>
    <w:rsid w:val="002D38DE"/>
    <w:rsid w:val="002F56FB"/>
    <w:rsid w:val="003E449D"/>
    <w:rsid w:val="00411CF2"/>
    <w:rsid w:val="00472131"/>
    <w:rsid w:val="00491F9C"/>
    <w:rsid w:val="004D1095"/>
    <w:rsid w:val="00532360"/>
    <w:rsid w:val="00537831"/>
    <w:rsid w:val="0055723C"/>
    <w:rsid w:val="00633D61"/>
    <w:rsid w:val="00642BD5"/>
    <w:rsid w:val="00673C10"/>
    <w:rsid w:val="00786233"/>
    <w:rsid w:val="007C4140"/>
    <w:rsid w:val="00823B1B"/>
    <w:rsid w:val="00872722"/>
    <w:rsid w:val="00894FD0"/>
    <w:rsid w:val="008E5E2C"/>
    <w:rsid w:val="008F75C6"/>
    <w:rsid w:val="0091100A"/>
    <w:rsid w:val="009B3184"/>
    <w:rsid w:val="00A70CDD"/>
    <w:rsid w:val="00A73809"/>
    <w:rsid w:val="00A906CA"/>
    <w:rsid w:val="00AA5DF3"/>
    <w:rsid w:val="00B1425C"/>
    <w:rsid w:val="00B27CB8"/>
    <w:rsid w:val="00B30F80"/>
    <w:rsid w:val="00B4418E"/>
    <w:rsid w:val="00BD44B9"/>
    <w:rsid w:val="00C207D7"/>
    <w:rsid w:val="00C91D4E"/>
    <w:rsid w:val="00CA17DB"/>
    <w:rsid w:val="00CB3DB0"/>
    <w:rsid w:val="00CB7236"/>
    <w:rsid w:val="00D44D6C"/>
    <w:rsid w:val="00DB322A"/>
    <w:rsid w:val="00DC0BB1"/>
    <w:rsid w:val="00DC16CA"/>
    <w:rsid w:val="00E0099F"/>
    <w:rsid w:val="00E16EDE"/>
    <w:rsid w:val="00E43CF2"/>
    <w:rsid w:val="00E61219"/>
    <w:rsid w:val="00F05435"/>
    <w:rsid w:val="00F0559E"/>
    <w:rsid w:val="00F5057A"/>
    <w:rsid w:val="00F66541"/>
    <w:rsid w:val="00F9656D"/>
    <w:rsid w:val="00FA2605"/>
    <w:rsid w:val="00FD099A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F3AE1"/>
  <w15:chartTrackingRefBased/>
  <w15:docId w15:val="{044BC33F-29E6-46DA-8FD2-9D88EA1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B7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BB1"/>
  </w:style>
  <w:style w:type="paragraph" w:styleId="a5">
    <w:name w:val="footer"/>
    <w:basedOn w:val="a"/>
    <w:link w:val="a6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BB1"/>
  </w:style>
  <w:style w:type="character" w:customStyle="1" w:styleId="115pt">
    <w:name w:val="Основной текст + 11;5 pt"/>
    <w:rsid w:val="00557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headertext">
    <w:name w:val="headertext"/>
    <w:basedOn w:val="a"/>
    <w:rsid w:val="0001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01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2F56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F56F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F56F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F56F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F56F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F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Z_Yusupova</dc:creator>
  <cp:keywords/>
  <dc:description/>
  <cp:lastModifiedBy>Z_Yusupova</cp:lastModifiedBy>
  <cp:revision>3</cp:revision>
  <dcterms:created xsi:type="dcterms:W3CDTF">2025-07-01T06:30:00Z</dcterms:created>
  <dcterms:modified xsi:type="dcterms:W3CDTF">2025-07-01T08:08:00Z</dcterms:modified>
</cp:coreProperties>
</file>