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279"/>
        <w:gridCol w:w="2658"/>
      </w:tblGrid>
      <w:tr w:rsidR="004053AB" w:rsidRPr="004053AB" w:rsidTr="007473F5">
        <w:trPr>
          <w:trHeight w:val="1248"/>
        </w:trPr>
        <w:tc>
          <w:tcPr>
            <w:tcW w:w="9780" w:type="dxa"/>
            <w:gridSpan w:val="3"/>
            <w:tcBorders>
              <w:top w:val="single" w:sz="24" w:space="0" w:color="auto"/>
              <w:left w:val="nil"/>
              <w:bottom w:val="single" w:sz="24" w:space="0" w:color="auto"/>
              <w:right w:val="nil"/>
            </w:tcBorders>
          </w:tcPr>
          <w:p w:rsidR="00577BE0" w:rsidRPr="004053AB" w:rsidRDefault="00577BE0" w:rsidP="00577BE0">
            <w:pPr>
              <w:widowControl w:val="0"/>
              <w:spacing w:after="0" w:line="360" w:lineRule="auto"/>
              <w:ind w:firstLine="34"/>
              <w:jc w:val="center"/>
              <w:rPr>
                <w:rFonts w:ascii="Arial" w:eastAsia="Calibri" w:hAnsi="Arial" w:cs="Arial"/>
                <w:b/>
                <w:bCs/>
                <w:lang w:eastAsia="ru-RU"/>
              </w:rPr>
            </w:pPr>
            <w:r w:rsidRPr="004053AB">
              <w:rPr>
                <w:rFonts w:ascii="Arial" w:eastAsia="Calibri" w:hAnsi="Arial" w:cs="Arial"/>
                <w:b/>
                <w:bCs/>
                <w:lang w:eastAsia="ru-RU"/>
              </w:rPr>
              <w:t>ЕВРАЗИЙСКИЙ СОВЕТ ПО СТАНДАРТИЗАЦИИ, МЕТРОЛОГИИ И СЕРТИФИКАЦИИ</w:t>
            </w:r>
          </w:p>
          <w:p w:rsidR="00577BE0" w:rsidRPr="004053AB" w:rsidRDefault="00577BE0" w:rsidP="00577BE0">
            <w:pPr>
              <w:widowControl w:val="0"/>
              <w:spacing w:after="0" w:line="360" w:lineRule="auto"/>
              <w:ind w:firstLine="34"/>
              <w:jc w:val="center"/>
              <w:rPr>
                <w:rFonts w:ascii="Arial" w:eastAsia="Calibri" w:hAnsi="Arial" w:cs="Arial"/>
                <w:b/>
                <w:bCs/>
                <w:lang w:val="en-US" w:eastAsia="ru-RU"/>
              </w:rPr>
            </w:pPr>
            <w:r w:rsidRPr="004053AB">
              <w:rPr>
                <w:rFonts w:ascii="Arial" w:eastAsia="Calibri" w:hAnsi="Arial" w:cs="Arial"/>
                <w:b/>
                <w:bCs/>
                <w:lang w:val="en-US" w:eastAsia="ru-RU"/>
              </w:rPr>
              <w:t>(</w:t>
            </w:r>
            <w:r w:rsidRPr="004053AB">
              <w:rPr>
                <w:rFonts w:ascii="Arial" w:eastAsia="Calibri" w:hAnsi="Arial" w:cs="Arial"/>
                <w:b/>
                <w:bCs/>
                <w:lang w:eastAsia="ru-RU"/>
              </w:rPr>
              <w:t>ЕАСС</w:t>
            </w:r>
            <w:r w:rsidRPr="004053AB">
              <w:rPr>
                <w:rFonts w:ascii="Arial" w:eastAsia="Calibri" w:hAnsi="Arial" w:cs="Arial"/>
                <w:b/>
                <w:bCs/>
                <w:lang w:val="en-US" w:eastAsia="ru-RU"/>
              </w:rPr>
              <w:t xml:space="preserve">) </w:t>
            </w:r>
          </w:p>
          <w:p w:rsidR="00577BE0" w:rsidRPr="004053AB" w:rsidRDefault="00577BE0" w:rsidP="00577BE0">
            <w:pPr>
              <w:widowControl w:val="0"/>
              <w:spacing w:after="0" w:line="360" w:lineRule="auto"/>
              <w:ind w:firstLine="34"/>
              <w:jc w:val="center"/>
              <w:rPr>
                <w:rFonts w:ascii="Arial" w:eastAsia="Calibri" w:hAnsi="Arial" w:cs="Arial"/>
                <w:b/>
                <w:bCs/>
                <w:lang w:val="en-US" w:eastAsia="ru-RU"/>
              </w:rPr>
            </w:pPr>
          </w:p>
          <w:p w:rsidR="00577BE0" w:rsidRPr="004053AB" w:rsidRDefault="00577BE0" w:rsidP="00577BE0">
            <w:pPr>
              <w:widowControl w:val="0"/>
              <w:spacing w:after="0" w:line="360" w:lineRule="auto"/>
              <w:ind w:firstLine="34"/>
              <w:jc w:val="center"/>
              <w:rPr>
                <w:rFonts w:ascii="Arial" w:eastAsia="Calibri" w:hAnsi="Arial" w:cs="Arial"/>
                <w:b/>
                <w:bCs/>
                <w:lang w:val="en-US" w:eastAsia="ru-RU"/>
              </w:rPr>
            </w:pPr>
            <w:r w:rsidRPr="004053AB">
              <w:rPr>
                <w:rFonts w:ascii="Arial" w:eastAsia="Calibri" w:hAnsi="Arial" w:cs="Arial"/>
                <w:b/>
                <w:bCs/>
                <w:lang w:val="en-US" w:eastAsia="ru-RU"/>
              </w:rPr>
              <w:t>EURO-ASIAN COUNCIL FOR STANDARDIZATION, METROLOGY AND CERTIFICATION</w:t>
            </w:r>
          </w:p>
          <w:p w:rsidR="00577BE0" w:rsidRPr="004053AB" w:rsidRDefault="00577BE0" w:rsidP="00577BE0">
            <w:pPr>
              <w:widowControl w:val="0"/>
              <w:spacing w:after="0" w:line="360" w:lineRule="auto"/>
              <w:ind w:firstLine="34"/>
              <w:jc w:val="center"/>
              <w:rPr>
                <w:rFonts w:ascii="Arial" w:eastAsia="Calibri" w:hAnsi="Arial" w:cs="Arial"/>
                <w:b/>
                <w:bCs/>
                <w:sz w:val="24"/>
                <w:szCs w:val="24"/>
                <w:lang w:eastAsia="ru-RU"/>
              </w:rPr>
            </w:pPr>
            <w:r w:rsidRPr="004053AB">
              <w:rPr>
                <w:rFonts w:ascii="Arial" w:eastAsia="Calibri" w:hAnsi="Arial" w:cs="Arial"/>
                <w:b/>
                <w:bCs/>
                <w:lang w:val="en-US" w:eastAsia="ru-RU"/>
              </w:rPr>
              <w:t>(</w:t>
            </w:r>
            <w:r w:rsidRPr="004053AB">
              <w:rPr>
                <w:rFonts w:ascii="Arial" w:eastAsia="Calibri" w:hAnsi="Arial" w:cs="Arial"/>
                <w:b/>
                <w:bCs/>
                <w:lang w:eastAsia="ru-RU"/>
              </w:rPr>
              <w:t>ЕА</w:t>
            </w:r>
            <w:r w:rsidRPr="004053AB">
              <w:rPr>
                <w:rFonts w:ascii="Arial" w:eastAsia="Calibri" w:hAnsi="Arial" w:cs="Arial"/>
                <w:b/>
                <w:bCs/>
                <w:lang w:val="en-US" w:eastAsia="ru-RU"/>
              </w:rPr>
              <w:t>SC)</w:t>
            </w:r>
          </w:p>
        </w:tc>
      </w:tr>
      <w:tr w:rsidR="004053AB" w:rsidRPr="004053AB" w:rsidTr="00D03D20">
        <w:trPr>
          <w:trHeight w:val="1583"/>
        </w:trPr>
        <w:tc>
          <w:tcPr>
            <w:tcW w:w="1843" w:type="dxa"/>
            <w:tcBorders>
              <w:top w:val="single" w:sz="24" w:space="0" w:color="auto"/>
              <w:left w:val="nil"/>
              <w:bottom w:val="single" w:sz="24" w:space="0" w:color="auto"/>
              <w:right w:val="nil"/>
            </w:tcBorders>
            <w:hideMark/>
          </w:tcPr>
          <w:p w:rsidR="00577BE0" w:rsidRPr="004053AB" w:rsidRDefault="002A534D" w:rsidP="00577BE0">
            <w:pPr>
              <w:widowControl w:val="0"/>
              <w:spacing w:after="0" w:line="360" w:lineRule="auto"/>
              <w:ind w:firstLine="34"/>
              <w:rPr>
                <w:rFonts w:ascii="Arial" w:eastAsia="Calibri" w:hAnsi="Arial" w:cs="Arial"/>
                <w:b/>
                <w:bCs/>
                <w:sz w:val="24"/>
                <w:szCs w:val="24"/>
                <w:lang w:val="en-US" w:eastAsia="ru-RU"/>
              </w:rPr>
            </w:pPr>
            <w:r w:rsidRPr="004053AB">
              <w:rPr>
                <w:rFonts w:ascii="Times New Roman" w:eastAsia="Times New Roman" w:hAnsi="Times New Roman" w:cs="Times New Roman"/>
                <w:noProof/>
                <w:sz w:val="24"/>
                <w:szCs w:val="24"/>
                <w:lang w:eastAsia="ru-RU"/>
              </w:rPr>
              <w:drawing>
                <wp:inline distT="0" distB="0" distL="0" distR="0" wp14:anchorId="0156A590" wp14:editId="741A45D3">
                  <wp:extent cx="914400" cy="9144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279" w:type="dxa"/>
            <w:tcBorders>
              <w:top w:val="single" w:sz="24" w:space="0" w:color="auto"/>
              <w:left w:val="nil"/>
              <w:bottom w:val="single" w:sz="24" w:space="0" w:color="auto"/>
              <w:right w:val="nil"/>
            </w:tcBorders>
          </w:tcPr>
          <w:p w:rsidR="00577BE0" w:rsidRPr="004053AB" w:rsidRDefault="00577BE0" w:rsidP="00577BE0">
            <w:pPr>
              <w:widowControl w:val="0"/>
              <w:spacing w:after="0" w:line="360" w:lineRule="auto"/>
              <w:ind w:firstLine="34"/>
              <w:jc w:val="center"/>
              <w:rPr>
                <w:rFonts w:ascii="Arial" w:eastAsia="Calibri" w:hAnsi="Arial" w:cs="Arial"/>
                <w:b/>
                <w:bCs/>
                <w:sz w:val="24"/>
                <w:szCs w:val="24"/>
                <w:lang w:eastAsia="ru-RU"/>
              </w:rPr>
            </w:pPr>
          </w:p>
          <w:p w:rsidR="00577BE0" w:rsidRPr="004053AB" w:rsidRDefault="00577BE0" w:rsidP="00577BE0">
            <w:pPr>
              <w:widowControl w:val="0"/>
              <w:spacing w:after="0" w:line="360" w:lineRule="auto"/>
              <w:ind w:firstLine="34"/>
              <w:jc w:val="center"/>
              <w:rPr>
                <w:rFonts w:ascii="Arial" w:eastAsia="Calibri" w:hAnsi="Arial" w:cs="Arial"/>
                <w:b/>
                <w:bCs/>
                <w:sz w:val="24"/>
                <w:szCs w:val="24"/>
                <w:lang w:eastAsia="ru-RU"/>
              </w:rPr>
            </w:pPr>
            <w:r w:rsidRPr="004053AB">
              <w:rPr>
                <w:rFonts w:ascii="Arial" w:eastAsia="Calibri" w:hAnsi="Arial" w:cs="Arial"/>
                <w:b/>
                <w:bCs/>
                <w:sz w:val="24"/>
                <w:szCs w:val="24"/>
                <w:lang w:eastAsia="ru-RU"/>
              </w:rPr>
              <w:t>МЕЖГОСУДАРСТВЕННЫЙ</w:t>
            </w:r>
          </w:p>
          <w:p w:rsidR="00577BE0" w:rsidRPr="004053AB" w:rsidRDefault="00577BE0" w:rsidP="00577BE0">
            <w:pPr>
              <w:widowControl w:val="0"/>
              <w:spacing w:after="0" w:line="360" w:lineRule="auto"/>
              <w:ind w:firstLine="34"/>
              <w:jc w:val="center"/>
              <w:rPr>
                <w:rFonts w:ascii="Arial" w:eastAsia="Calibri" w:hAnsi="Arial" w:cs="Arial"/>
                <w:b/>
                <w:bCs/>
                <w:sz w:val="24"/>
                <w:szCs w:val="24"/>
                <w:lang w:eastAsia="ru-RU"/>
              </w:rPr>
            </w:pPr>
            <w:r w:rsidRPr="004053AB">
              <w:rPr>
                <w:rFonts w:ascii="Arial" w:eastAsia="Calibri" w:hAnsi="Arial" w:cs="Arial"/>
                <w:b/>
                <w:bCs/>
                <w:sz w:val="24"/>
                <w:szCs w:val="24"/>
                <w:lang w:eastAsia="ru-RU"/>
              </w:rPr>
              <w:t>СТАНДАРТ</w:t>
            </w:r>
          </w:p>
          <w:p w:rsidR="00577BE0" w:rsidRPr="004053AB" w:rsidRDefault="00577BE0" w:rsidP="00577BE0">
            <w:pPr>
              <w:widowControl w:val="0"/>
              <w:spacing w:after="0" w:line="360" w:lineRule="auto"/>
              <w:ind w:firstLine="34"/>
              <w:jc w:val="center"/>
              <w:rPr>
                <w:rFonts w:ascii="Arial" w:eastAsia="Calibri" w:hAnsi="Arial" w:cs="Arial"/>
                <w:b/>
                <w:bCs/>
                <w:sz w:val="24"/>
                <w:szCs w:val="24"/>
                <w:lang w:eastAsia="ru-RU"/>
              </w:rPr>
            </w:pPr>
          </w:p>
        </w:tc>
        <w:tc>
          <w:tcPr>
            <w:tcW w:w="2658" w:type="dxa"/>
            <w:tcBorders>
              <w:top w:val="single" w:sz="24" w:space="0" w:color="auto"/>
              <w:left w:val="nil"/>
              <w:bottom w:val="single" w:sz="24" w:space="0" w:color="auto"/>
              <w:right w:val="nil"/>
            </w:tcBorders>
          </w:tcPr>
          <w:p w:rsidR="00577BE0" w:rsidRPr="004053AB" w:rsidRDefault="00577BE0" w:rsidP="00577BE0">
            <w:pPr>
              <w:widowControl w:val="0"/>
              <w:autoSpaceDE w:val="0"/>
              <w:snapToGrid w:val="0"/>
              <w:spacing w:after="0" w:line="360" w:lineRule="auto"/>
              <w:rPr>
                <w:rFonts w:ascii="Arial" w:eastAsia="Times New Roman" w:hAnsi="Arial" w:cs="Arial"/>
                <w:b/>
                <w:sz w:val="32"/>
                <w:szCs w:val="28"/>
                <w:lang w:eastAsia="ar-SA"/>
              </w:rPr>
            </w:pPr>
            <w:r w:rsidRPr="004053AB">
              <w:rPr>
                <w:rFonts w:ascii="Arial" w:eastAsia="Times New Roman" w:hAnsi="Arial" w:cs="Arial"/>
                <w:b/>
                <w:sz w:val="32"/>
                <w:szCs w:val="28"/>
                <w:lang w:eastAsia="ar-SA"/>
              </w:rPr>
              <w:t>ГОСТ</w:t>
            </w:r>
          </w:p>
          <w:p w:rsidR="00577BE0" w:rsidRPr="004053AB" w:rsidRDefault="00577BE0" w:rsidP="00577BE0">
            <w:pPr>
              <w:widowControl w:val="0"/>
              <w:autoSpaceDE w:val="0"/>
              <w:snapToGrid w:val="0"/>
              <w:spacing w:after="0" w:line="360" w:lineRule="auto"/>
              <w:rPr>
                <w:rFonts w:ascii="Arial" w:eastAsia="Times New Roman" w:hAnsi="Arial" w:cs="Arial"/>
                <w:b/>
                <w:sz w:val="32"/>
                <w:szCs w:val="28"/>
                <w:lang w:eastAsia="ar-SA"/>
              </w:rPr>
            </w:pPr>
            <w:r w:rsidRPr="004053AB">
              <w:rPr>
                <w:rFonts w:ascii="Arial" w:eastAsia="Times New Roman" w:hAnsi="Arial" w:cs="Arial"/>
                <w:b/>
                <w:sz w:val="32"/>
                <w:szCs w:val="28"/>
                <w:lang w:val="en-US" w:eastAsia="ar-SA"/>
              </w:rPr>
              <w:t>IEC</w:t>
            </w:r>
            <w:r w:rsidRPr="004053AB">
              <w:rPr>
                <w:rFonts w:ascii="Arial" w:eastAsia="Times New Roman" w:hAnsi="Arial" w:cs="Arial"/>
                <w:b/>
                <w:sz w:val="32"/>
                <w:szCs w:val="28"/>
                <w:lang w:eastAsia="ar-SA"/>
              </w:rPr>
              <w:t xml:space="preserve"> 60335-</w:t>
            </w:r>
            <w:r w:rsidR="00DD3A8A" w:rsidRPr="004053AB">
              <w:rPr>
                <w:rFonts w:ascii="Arial" w:eastAsia="Times New Roman" w:hAnsi="Arial" w:cs="Arial"/>
                <w:b/>
                <w:sz w:val="32"/>
                <w:szCs w:val="28"/>
                <w:lang w:eastAsia="ar-SA"/>
              </w:rPr>
              <w:t>2-</w:t>
            </w:r>
            <w:r w:rsidR="004053AB" w:rsidRPr="004053AB">
              <w:rPr>
                <w:rFonts w:ascii="Arial" w:eastAsia="Times New Roman" w:hAnsi="Arial" w:cs="Arial"/>
                <w:b/>
                <w:sz w:val="32"/>
                <w:szCs w:val="28"/>
                <w:lang w:val="en-US" w:eastAsia="ar-SA"/>
              </w:rPr>
              <w:t>27</w:t>
            </w:r>
            <w:r w:rsidRPr="004053AB">
              <w:rPr>
                <w:rFonts w:ascii="Arial" w:eastAsia="Times New Roman" w:hAnsi="Arial" w:cs="Arial"/>
                <w:b/>
                <w:sz w:val="32"/>
                <w:szCs w:val="28"/>
                <w:lang w:eastAsia="ar-SA"/>
              </w:rPr>
              <w:t>–</w:t>
            </w:r>
          </w:p>
          <w:p w:rsidR="00577BE0" w:rsidRPr="004053AB" w:rsidRDefault="00577BE0" w:rsidP="00577BE0">
            <w:pPr>
              <w:widowControl w:val="0"/>
              <w:spacing w:after="0" w:line="360" w:lineRule="auto"/>
              <w:rPr>
                <w:rFonts w:ascii="Arial" w:eastAsia="Calibri" w:hAnsi="Arial" w:cs="Arial"/>
                <w:b/>
                <w:bCs/>
                <w:i/>
                <w:sz w:val="24"/>
                <w:szCs w:val="24"/>
                <w:lang w:eastAsia="ru-RU"/>
              </w:rPr>
            </w:pPr>
            <w:r w:rsidRPr="004053AB">
              <w:rPr>
                <w:rFonts w:ascii="Arial" w:eastAsia="Times New Roman" w:hAnsi="Arial" w:cs="Arial"/>
                <w:b/>
                <w:sz w:val="32"/>
                <w:szCs w:val="28"/>
                <w:lang w:eastAsia="ar-SA"/>
              </w:rPr>
              <w:t>202_</w:t>
            </w:r>
          </w:p>
        </w:tc>
      </w:tr>
    </w:tbl>
    <w:p w:rsidR="00577BE0" w:rsidRPr="004053AB" w:rsidRDefault="00577BE0" w:rsidP="00577BE0">
      <w:pPr>
        <w:widowControl w:val="0"/>
        <w:spacing w:after="0" w:line="360" w:lineRule="auto"/>
        <w:jc w:val="center"/>
        <w:rPr>
          <w:rFonts w:ascii="Arial" w:eastAsia="Calibri" w:hAnsi="Arial" w:cs="Arial"/>
          <w:b/>
          <w:bCs/>
          <w:sz w:val="24"/>
          <w:szCs w:val="24"/>
          <w:lang w:eastAsia="ru-RU"/>
        </w:rPr>
      </w:pPr>
    </w:p>
    <w:p w:rsidR="00577BE0" w:rsidRPr="004053AB" w:rsidRDefault="00577BE0" w:rsidP="00577BE0">
      <w:pPr>
        <w:widowControl w:val="0"/>
        <w:spacing w:after="0" w:line="360" w:lineRule="auto"/>
        <w:jc w:val="center"/>
        <w:rPr>
          <w:rFonts w:ascii="Arial" w:eastAsia="Calibri" w:hAnsi="Arial" w:cs="Arial"/>
          <w:b/>
          <w:bCs/>
          <w:sz w:val="24"/>
          <w:szCs w:val="24"/>
          <w:lang w:eastAsia="ru-RU"/>
        </w:rPr>
      </w:pPr>
    </w:p>
    <w:p w:rsidR="00577BE0" w:rsidRPr="004053AB" w:rsidRDefault="00577BE0" w:rsidP="00577BE0">
      <w:pPr>
        <w:widowControl w:val="0"/>
        <w:spacing w:after="0" w:line="360" w:lineRule="auto"/>
        <w:jc w:val="center"/>
        <w:rPr>
          <w:rFonts w:ascii="Arial" w:eastAsia="Calibri" w:hAnsi="Arial" w:cs="Arial"/>
          <w:b/>
          <w:bCs/>
          <w:sz w:val="24"/>
          <w:szCs w:val="24"/>
          <w:lang w:eastAsia="ru-RU"/>
        </w:rPr>
      </w:pPr>
    </w:p>
    <w:p w:rsidR="00577BE0" w:rsidRPr="004053AB" w:rsidRDefault="0064518A" w:rsidP="00577BE0">
      <w:pPr>
        <w:widowControl w:val="0"/>
        <w:spacing w:after="0" w:line="360" w:lineRule="auto"/>
        <w:jc w:val="center"/>
        <w:rPr>
          <w:rFonts w:ascii="Arial" w:eastAsia="Times New Roman" w:hAnsi="Arial" w:cs="Arial"/>
          <w:b/>
          <w:sz w:val="32"/>
          <w:szCs w:val="32"/>
          <w:lang w:eastAsia="ru-RU"/>
        </w:rPr>
      </w:pPr>
      <w:r w:rsidRPr="004053AB">
        <w:rPr>
          <w:rFonts w:ascii="Arial" w:eastAsia="Times New Roman" w:hAnsi="Arial" w:cs="Arial"/>
          <w:b/>
          <w:sz w:val="32"/>
          <w:szCs w:val="32"/>
          <w:lang w:eastAsia="ru-RU"/>
        </w:rPr>
        <w:t>БЫТОВЫЕ И АНАЛОГИЧНЫЕ ЭЛЕКТРИЧЕСКИЕ ПРИБОРЫ.</w:t>
      </w:r>
    </w:p>
    <w:p w:rsidR="00577BE0" w:rsidRPr="004053AB" w:rsidRDefault="0064518A" w:rsidP="00577BE0">
      <w:pPr>
        <w:widowControl w:val="0"/>
        <w:spacing w:after="0" w:line="360" w:lineRule="auto"/>
        <w:jc w:val="center"/>
        <w:rPr>
          <w:rFonts w:ascii="Arial" w:eastAsia="Times New Roman" w:hAnsi="Arial" w:cs="Arial"/>
          <w:b/>
          <w:sz w:val="32"/>
          <w:szCs w:val="32"/>
          <w:lang w:eastAsia="ru-RU"/>
        </w:rPr>
      </w:pPr>
      <w:r w:rsidRPr="004053AB">
        <w:rPr>
          <w:rFonts w:ascii="Arial" w:eastAsia="Times New Roman" w:hAnsi="Arial" w:cs="Arial"/>
          <w:b/>
          <w:sz w:val="32"/>
          <w:szCs w:val="32"/>
          <w:lang w:eastAsia="ru-RU"/>
        </w:rPr>
        <w:t>БЕЗОПАСНОСТЬ</w:t>
      </w:r>
    </w:p>
    <w:p w:rsidR="00577BE0" w:rsidRPr="004053AB" w:rsidRDefault="00577BE0" w:rsidP="00577BE0">
      <w:pPr>
        <w:widowControl w:val="0"/>
        <w:spacing w:after="0" w:line="360" w:lineRule="auto"/>
        <w:jc w:val="center"/>
        <w:rPr>
          <w:rFonts w:ascii="Arial" w:eastAsia="Times New Roman" w:hAnsi="Arial" w:cs="Arial"/>
          <w:b/>
          <w:sz w:val="32"/>
          <w:szCs w:val="32"/>
          <w:lang w:eastAsia="ru-RU"/>
        </w:rPr>
      </w:pPr>
    </w:p>
    <w:p w:rsidR="00577BE0" w:rsidRPr="004053AB" w:rsidRDefault="00577BE0" w:rsidP="00577BE0">
      <w:pPr>
        <w:widowControl w:val="0"/>
        <w:spacing w:after="0" w:line="360" w:lineRule="auto"/>
        <w:jc w:val="center"/>
        <w:rPr>
          <w:rFonts w:ascii="Arial" w:eastAsia="Times New Roman" w:hAnsi="Arial" w:cs="Arial"/>
          <w:b/>
          <w:sz w:val="32"/>
          <w:szCs w:val="32"/>
          <w:lang w:eastAsia="ru-RU"/>
        </w:rPr>
      </w:pPr>
      <w:r w:rsidRPr="004053AB">
        <w:rPr>
          <w:rFonts w:ascii="Arial" w:eastAsia="Times New Roman" w:hAnsi="Arial" w:cs="Arial"/>
          <w:b/>
          <w:spacing w:val="40"/>
          <w:sz w:val="32"/>
          <w:szCs w:val="32"/>
          <w:lang w:eastAsia="ru-RU"/>
        </w:rPr>
        <w:t>Часть</w:t>
      </w:r>
      <w:r w:rsidR="001E5C86" w:rsidRPr="004053AB">
        <w:rPr>
          <w:rFonts w:ascii="Arial" w:eastAsia="Times New Roman" w:hAnsi="Arial" w:cs="Arial"/>
          <w:b/>
          <w:sz w:val="32"/>
          <w:szCs w:val="32"/>
          <w:lang w:eastAsia="ru-RU"/>
        </w:rPr>
        <w:t xml:space="preserve"> </w:t>
      </w:r>
      <w:r w:rsidR="00F5583C" w:rsidRPr="004053AB">
        <w:rPr>
          <w:rFonts w:ascii="Arial" w:eastAsia="Times New Roman" w:hAnsi="Arial" w:cs="Arial"/>
          <w:b/>
          <w:sz w:val="32"/>
          <w:szCs w:val="32"/>
          <w:lang w:eastAsia="ru-RU"/>
        </w:rPr>
        <w:t>2-</w:t>
      </w:r>
      <w:r w:rsidR="004053AB" w:rsidRPr="004053AB">
        <w:rPr>
          <w:rFonts w:ascii="Arial" w:eastAsia="Times New Roman" w:hAnsi="Arial" w:cs="Arial"/>
          <w:b/>
          <w:sz w:val="32"/>
          <w:szCs w:val="32"/>
          <w:lang w:eastAsia="ru-RU"/>
        </w:rPr>
        <w:t>27</w:t>
      </w:r>
    </w:p>
    <w:p w:rsidR="00577BE0" w:rsidRPr="004053AB" w:rsidRDefault="00577BE0" w:rsidP="00577BE0">
      <w:pPr>
        <w:widowControl w:val="0"/>
        <w:spacing w:after="0" w:line="360" w:lineRule="auto"/>
        <w:jc w:val="center"/>
        <w:rPr>
          <w:rFonts w:ascii="Arial" w:eastAsia="Times New Roman" w:hAnsi="Arial" w:cs="Arial"/>
          <w:b/>
          <w:sz w:val="32"/>
          <w:szCs w:val="32"/>
          <w:lang w:eastAsia="ru-RU"/>
        </w:rPr>
      </w:pPr>
    </w:p>
    <w:p w:rsidR="00577BE0" w:rsidRPr="004053AB" w:rsidRDefault="00FF31D0" w:rsidP="00577BE0">
      <w:pPr>
        <w:widowControl w:val="0"/>
        <w:spacing w:after="0" w:line="360" w:lineRule="auto"/>
        <w:jc w:val="center"/>
        <w:rPr>
          <w:rFonts w:ascii="Arial" w:eastAsia="Times New Roman" w:hAnsi="Arial" w:cs="Times New Roman"/>
          <w:b/>
          <w:sz w:val="28"/>
          <w:szCs w:val="32"/>
          <w:lang w:eastAsia="ar-SA"/>
        </w:rPr>
      </w:pPr>
      <w:r w:rsidRPr="004053AB">
        <w:rPr>
          <w:rFonts w:ascii="Arial" w:eastAsia="Times New Roman" w:hAnsi="Arial" w:cs="Arial"/>
          <w:b/>
          <w:sz w:val="32"/>
          <w:szCs w:val="32"/>
          <w:lang w:eastAsia="ru-RU"/>
        </w:rPr>
        <w:t xml:space="preserve">Частные требования </w:t>
      </w:r>
      <w:r w:rsidR="004053AB" w:rsidRPr="004053AB">
        <w:rPr>
          <w:rFonts w:ascii="Arial" w:eastAsia="Times New Roman" w:hAnsi="Arial" w:cs="Arial"/>
          <w:b/>
          <w:sz w:val="32"/>
          <w:szCs w:val="32"/>
          <w:lang w:eastAsia="ru-RU"/>
        </w:rPr>
        <w:t>к приборам оптического излучения для ухода за кожей</w:t>
      </w:r>
    </w:p>
    <w:p w:rsidR="00577BE0" w:rsidRPr="004053AB" w:rsidRDefault="00577BE0" w:rsidP="00577BE0">
      <w:pPr>
        <w:widowControl w:val="0"/>
        <w:spacing w:after="0" w:line="360" w:lineRule="auto"/>
        <w:jc w:val="center"/>
        <w:rPr>
          <w:rFonts w:ascii="Arial" w:eastAsia="Times New Roman" w:hAnsi="Arial" w:cs="Arial"/>
          <w:b/>
          <w:bCs/>
          <w:sz w:val="24"/>
          <w:szCs w:val="24"/>
          <w:lang w:eastAsia="ar-SA"/>
        </w:rPr>
      </w:pPr>
    </w:p>
    <w:p w:rsidR="00FF31D0" w:rsidRPr="004053AB" w:rsidRDefault="00FF31D0" w:rsidP="00577BE0">
      <w:pPr>
        <w:widowControl w:val="0"/>
        <w:spacing w:after="0" w:line="360" w:lineRule="auto"/>
        <w:jc w:val="center"/>
        <w:rPr>
          <w:rFonts w:ascii="Arial" w:eastAsia="Times New Roman" w:hAnsi="Arial" w:cs="Arial"/>
          <w:b/>
          <w:bCs/>
          <w:sz w:val="24"/>
          <w:szCs w:val="24"/>
          <w:lang w:eastAsia="ar-SA"/>
        </w:rPr>
      </w:pPr>
    </w:p>
    <w:p w:rsidR="00577BE0" w:rsidRPr="004053AB" w:rsidRDefault="00577BE0" w:rsidP="00577BE0">
      <w:pPr>
        <w:widowControl w:val="0"/>
        <w:spacing w:after="0" w:line="360" w:lineRule="auto"/>
        <w:jc w:val="center"/>
        <w:rPr>
          <w:rFonts w:ascii="Arial" w:eastAsia="Times New Roman" w:hAnsi="Arial" w:cs="Arial"/>
          <w:b/>
          <w:bCs/>
          <w:sz w:val="24"/>
          <w:szCs w:val="24"/>
          <w:lang w:eastAsia="ar-SA"/>
        </w:rPr>
      </w:pPr>
      <w:r w:rsidRPr="004053AB">
        <w:rPr>
          <w:rFonts w:ascii="Arial" w:eastAsia="Times New Roman" w:hAnsi="Arial" w:cs="Arial"/>
          <w:b/>
          <w:bCs/>
          <w:sz w:val="24"/>
          <w:szCs w:val="24"/>
          <w:lang w:eastAsia="ar-SA"/>
        </w:rPr>
        <w:t>(</w:t>
      </w:r>
      <w:r w:rsidRPr="004053AB">
        <w:rPr>
          <w:rFonts w:ascii="Arial" w:eastAsia="Times New Roman" w:hAnsi="Arial" w:cs="Arial"/>
          <w:b/>
          <w:sz w:val="24"/>
          <w:szCs w:val="24"/>
          <w:lang w:val="en-US" w:eastAsia="ar-SA"/>
        </w:rPr>
        <w:t>IE</w:t>
      </w:r>
      <w:r w:rsidRPr="004053AB">
        <w:rPr>
          <w:rFonts w:ascii="Arial" w:eastAsia="Times New Roman" w:hAnsi="Arial" w:cs="Arial"/>
          <w:b/>
          <w:sz w:val="24"/>
          <w:szCs w:val="24"/>
          <w:lang w:eastAsia="ar-SA"/>
        </w:rPr>
        <w:t>С 60335-</w:t>
      </w:r>
      <w:r w:rsidR="00F5583C" w:rsidRPr="004053AB">
        <w:rPr>
          <w:rFonts w:ascii="Arial" w:eastAsia="Times New Roman" w:hAnsi="Arial" w:cs="Arial"/>
          <w:b/>
          <w:sz w:val="24"/>
          <w:szCs w:val="24"/>
          <w:lang w:eastAsia="ar-SA"/>
        </w:rPr>
        <w:t>2-</w:t>
      </w:r>
      <w:r w:rsidR="004053AB" w:rsidRPr="004053AB">
        <w:rPr>
          <w:rFonts w:ascii="Arial" w:eastAsia="Times New Roman" w:hAnsi="Arial" w:cs="Arial"/>
          <w:b/>
          <w:sz w:val="24"/>
          <w:szCs w:val="24"/>
          <w:lang w:eastAsia="ar-SA"/>
        </w:rPr>
        <w:t>27</w:t>
      </w:r>
      <w:r w:rsidRPr="004053AB">
        <w:rPr>
          <w:rFonts w:ascii="Arial" w:eastAsia="Times New Roman" w:hAnsi="Arial" w:cs="Arial"/>
          <w:b/>
          <w:sz w:val="24"/>
          <w:szCs w:val="24"/>
          <w:lang w:eastAsia="ar-SA"/>
        </w:rPr>
        <w:t>:20</w:t>
      </w:r>
      <w:r w:rsidR="00D03D20" w:rsidRPr="004053AB">
        <w:rPr>
          <w:rFonts w:ascii="Arial" w:eastAsia="Times New Roman" w:hAnsi="Arial" w:cs="Arial"/>
          <w:b/>
          <w:sz w:val="24"/>
          <w:szCs w:val="24"/>
          <w:lang w:eastAsia="ar-SA"/>
        </w:rPr>
        <w:t>2</w:t>
      </w:r>
      <w:r w:rsidR="00E57D5E" w:rsidRPr="004053AB">
        <w:rPr>
          <w:rFonts w:ascii="Arial" w:eastAsia="Times New Roman" w:hAnsi="Arial" w:cs="Arial"/>
          <w:b/>
          <w:sz w:val="24"/>
          <w:szCs w:val="24"/>
          <w:lang w:eastAsia="ar-SA"/>
        </w:rPr>
        <w:t>4</w:t>
      </w:r>
      <w:r w:rsidRPr="004053AB">
        <w:rPr>
          <w:rFonts w:ascii="Arial" w:eastAsia="Times New Roman" w:hAnsi="Arial" w:cs="Arial"/>
          <w:b/>
          <w:sz w:val="24"/>
          <w:szCs w:val="24"/>
          <w:lang w:eastAsia="ar-SA"/>
        </w:rPr>
        <w:t xml:space="preserve">, </w:t>
      </w:r>
      <w:r w:rsidRPr="004053AB">
        <w:rPr>
          <w:rFonts w:ascii="Arial" w:eastAsia="Times New Roman" w:hAnsi="Arial" w:cs="Arial"/>
          <w:b/>
          <w:bCs/>
          <w:sz w:val="24"/>
          <w:szCs w:val="24"/>
          <w:lang w:val="en-US" w:eastAsia="ar-SA"/>
        </w:rPr>
        <w:t>IDT</w:t>
      </w:r>
      <w:r w:rsidRPr="004053AB">
        <w:rPr>
          <w:rFonts w:ascii="Arial" w:eastAsia="Times New Roman" w:hAnsi="Arial" w:cs="Arial"/>
          <w:b/>
          <w:bCs/>
          <w:sz w:val="24"/>
          <w:szCs w:val="24"/>
          <w:lang w:eastAsia="ar-SA"/>
        </w:rPr>
        <w:t>)</w:t>
      </w:r>
    </w:p>
    <w:p w:rsidR="00577BE0" w:rsidRPr="004053AB" w:rsidRDefault="00577BE0" w:rsidP="00577BE0">
      <w:pPr>
        <w:widowControl w:val="0"/>
        <w:spacing w:after="0" w:line="360" w:lineRule="auto"/>
        <w:jc w:val="center"/>
        <w:rPr>
          <w:rFonts w:ascii="Arial" w:eastAsia="Calibri" w:hAnsi="Arial" w:cs="Arial"/>
          <w:b/>
          <w:bCs/>
          <w:sz w:val="24"/>
          <w:szCs w:val="24"/>
          <w:lang w:eastAsia="ru-RU"/>
        </w:rPr>
      </w:pPr>
    </w:p>
    <w:p w:rsidR="00577BE0" w:rsidRPr="004053AB" w:rsidRDefault="00577BE0" w:rsidP="00577BE0">
      <w:pPr>
        <w:widowControl w:val="0"/>
        <w:spacing w:after="0" w:line="360" w:lineRule="auto"/>
        <w:jc w:val="center"/>
        <w:rPr>
          <w:rFonts w:ascii="Arial" w:eastAsia="Calibri" w:hAnsi="Arial" w:cs="Arial"/>
          <w:b/>
          <w:bCs/>
          <w:sz w:val="24"/>
          <w:szCs w:val="24"/>
          <w:lang w:eastAsia="ru-RU"/>
        </w:rPr>
      </w:pPr>
    </w:p>
    <w:p w:rsidR="00577BE0" w:rsidRPr="004053AB" w:rsidRDefault="00577BE0" w:rsidP="00577BE0">
      <w:pPr>
        <w:widowControl w:val="0"/>
        <w:spacing w:after="0" w:line="360" w:lineRule="auto"/>
        <w:jc w:val="center"/>
        <w:rPr>
          <w:rFonts w:ascii="Arial" w:eastAsia="Times New Roman" w:hAnsi="Arial" w:cs="Arial"/>
          <w:i/>
          <w:sz w:val="24"/>
          <w:szCs w:val="24"/>
          <w:lang w:eastAsia="ru-RU"/>
        </w:rPr>
      </w:pPr>
      <w:r w:rsidRPr="004053AB">
        <w:rPr>
          <w:rFonts w:ascii="Arial" w:eastAsia="Times New Roman" w:hAnsi="Arial" w:cs="Arial"/>
          <w:i/>
          <w:sz w:val="24"/>
          <w:szCs w:val="24"/>
          <w:lang w:eastAsia="ru-RU"/>
        </w:rPr>
        <w:t>(Проект, первая редакция)</w:t>
      </w:r>
    </w:p>
    <w:p w:rsidR="00577BE0" w:rsidRPr="004053AB" w:rsidRDefault="00577BE0" w:rsidP="00577BE0">
      <w:pPr>
        <w:widowControl w:val="0"/>
        <w:spacing w:after="0" w:line="360" w:lineRule="auto"/>
        <w:jc w:val="center"/>
        <w:rPr>
          <w:rFonts w:ascii="Arial" w:eastAsia="Calibri" w:hAnsi="Arial" w:cs="Arial"/>
          <w:b/>
          <w:bCs/>
          <w:sz w:val="24"/>
          <w:szCs w:val="24"/>
          <w:lang w:eastAsia="ru-RU"/>
        </w:rPr>
      </w:pPr>
    </w:p>
    <w:p w:rsidR="00577BE0" w:rsidRPr="004053AB" w:rsidRDefault="00577BE0" w:rsidP="00577BE0">
      <w:pPr>
        <w:widowControl w:val="0"/>
        <w:spacing w:after="0" w:line="360" w:lineRule="auto"/>
        <w:jc w:val="center"/>
        <w:rPr>
          <w:rFonts w:ascii="Arial" w:eastAsia="Calibri" w:hAnsi="Arial" w:cs="Arial"/>
          <w:b/>
          <w:bCs/>
          <w:sz w:val="20"/>
          <w:szCs w:val="20"/>
          <w:lang w:eastAsia="ru-RU"/>
        </w:rPr>
      </w:pPr>
    </w:p>
    <w:p w:rsidR="009E39FC" w:rsidRPr="004053AB" w:rsidRDefault="009E39FC" w:rsidP="00577BE0">
      <w:pPr>
        <w:widowControl w:val="0"/>
        <w:spacing w:after="0" w:line="360" w:lineRule="auto"/>
        <w:jc w:val="center"/>
        <w:rPr>
          <w:rFonts w:ascii="Arial" w:eastAsia="Calibri" w:hAnsi="Arial" w:cs="Arial"/>
          <w:b/>
          <w:bCs/>
          <w:sz w:val="20"/>
          <w:szCs w:val="20"/>
          <w:lang w:eastAsia="ru-RU"/>
        </w:rPr>
      </w:pPr>
    </w:p>
    <w:p w:rsidR="00577BE0" w:rsidRPr="004053AB" w:rsidRDefault="00577BE0" w:rsidP="00577BE0">
      <w:pPr>
        <w:widowControl w:val="0"/>
        <w:spacing w:after="0" w:line="360" w:lineRule="auto"/>
        <w:jc w:val="center"/>
        <w:rPr>
          <w:rFonts w:ascii="Arial" w:eastAsia="Calibri" w:hAnsi="Arial" w:cs="Arial"/>
          <w:b/>
          <w:bCs/>
          <w:sz w:val="20"/>
          <w:szCs w:val="20"/>
          <w:lang w:eastAsia="ru-RU"/>
        </w:rPr>
      </w:pPr>
    </w:p>
    <w:p w:rsidR="00577BE0" w:rsidRPr="004053AB" w:rsidRDefault="00577BE0" w:rsidP="00577BE0">
      <w:pPr>
        <w:widowControl w:val="0"/>
        <w:autoSpaceDE w:val="0"/>
        <w:autoSpaceDN w:val="0"/>
        <w:adjustRightInd w:val="0"/>
        <w:spacing w:after="0" w:line="360" w:lineRule="auto"/>
        <w:jc w:val="center"/>
        <w:rPr>
          <w:rFonts w:ascii="Arial" w:eastAsia="Times New Roman" w:hAnsi="Arial" w:cs="Arial"/>
          <w:b/>
          <w:bCs/>
          <w:sz w:val="24"/>
          <w:lang w:eastAsia="ru-RU"/>
        </w:rPr>
      </w:pPr>
      <w:r w:rsidRPr="004053AB">
        <w:rPr>
          <w:rFonts w:ascii="Arial" w:eastAsia="Times New Roman" w:hAnsi="Arial" w:cs="Arial"/>
          <w:b/>
          <w:bCs/>
          <w:sz w:val="24"/>
          <w:lang w:eastAsia="ru-RU"/>
        </w:rPr>
        <w:t>Минск</w:t>
      </w:r>
    </w:p>
    <w:p w:rsidR="00577BE0" w:rsidRPr="004053AB" w:rsidRDefault="00577BE0" w:rsidP="00577BE0">
      <w:pPr>
        <w:widowControl w:val="0"/>
        <w:autoSpaceDE w:val="0"/>
        <w:autoSpaceDN w:val="0"/>
        <w:adjustRightInd w:val="0"/>
        <w:spacing w:after="0" w:line="360" w:lineRule="auto"/>
        <w:jc w:val="center"/>
        <w:rPr>
          <w:rFonts w:ascii="Arial" w:eastAsia="Times New Roman" w:hAnsi="Arial" w:cs="Arial"/>
          <w:b/>
          <w:bCs/>
          <w:sz w:val="24"/>
          <w:lang w:eastAsia="ru-RU"/>
        </w:rPr>
      </w:pPr>
      <w:r w:rsidRPr="004053AB">
        <w:rPr>
          <w:rFonts w:ascii="Arial" w:eastAsia="Times New Roman" w:hAnsi="Arial" w:cs="Arial"/>
          <w:b/>
          <w:bCs/>
          <w:sz w:val="24"/>
          <w:lang w:eastAsia="ru-RU"/>
        </w:rPr>
        <w:t>Евразийский совет по стандартизации, метрологии и сертификации</w:t>
      </w:r>
    </w:p>
    <w:p w:rsidR="00577BE0" w:rsidRPr="004053AB" w:rsidRDefault="00577BE0" w:rsidP="00577BE0">
      <w:pPr>
        <w:widowControl w:val="0"/>
        <w:autoSpaceDE w:val="0"/>
        <w:autoSpaceDN w:val="0"/>
        <w:adjustRightInd w:val="0"/>
        <w:spacing w:after="0" w:line="360" w:lineRule="auto"/>
        <w:jc w:val="center"/>
        <w:rPr>
          <w:rFonts w:ascii="Arial" w:eastAsia="Times New Roman" w:hAnsi="Arial" w:cs="Arial"/>
          <w:b/>
          <w:bCs/>
          <w:sz w:val="24"/>
          <w:lang w:eastAsia="ru-RU"/>
        </w:rPr>
      </w:pPr>
      <w:r w:rsidRPr="004053AB">
        <w:rPr>
          <w:rFonts w:ascii="Arial" w:eastAsia="Times New Roman" w:hAnsi="Arial" w:cs="Arial"/>
          <w:b/>
          <w:bCs/>
          <w:sz w:val="24"/>
          <w:lang w:eastAsia="ru-RU"/>
        </w:rPr>
        <w:t>202_</w:t>
      </w:r>
      <w:r w:rsidRPr="004053AB">
        <w:rPr>
          <w:rFonts w:ascii="Arial" w:eastAsia="Times New Roman" w:hAnsi="Arial" w:cs="Arial"/>
          <w:b/>
          <w:bCs/>
          <w:sz w:val="24"/>
          <w:lang w:eastAsia="ru-RU"/>
        </w:rPr>
        <w:br w:type="page"/>
      </w:r>
    </w:p>
    <w:p w:rsidR="00577BE0" w:rsidRPr="004053AB" w:rsidRDefault="00577BE0" w:rsidP="00577BE0">
      <w:pPr>
        <w:widowControl w:val="0"/>
        <w:spacing w:after="0" w:line="360" w:lineRule="auto"/>
        <w:jc w:val="center"/>
        <w:rPr>
          <w:rFonts w:ascii="Arial" w:eastAsia="Times New Roman" w:hAnsi="Arial" w:cs="Arial"/>
          <w:b/>
          <w:bCs/>
          <w:snapToGrid w:val="0"/>
          <w:sz w:val="24"/>
          <w:szCs w:val="28"/>
          <w:lang w:eastAsia="ru-RU"/>
        </w:rPr>
      </w:pPr>
      <w:r w:rsidRPr="004053AB">
        <w:rPr>
          <w:rFonts w:ascii="Arial" w:eastAsia="Times New Roman" w:hAnsi="Arial" w:cs="Arial"/>
          <w:b/>
          <w:bCs/>
          <w:snapToGrid w:val="0"/>
          <w:sz w:val="24"/>
          <w:szCs w:val="28"/>
          <w:lang w:eastAsia="ru-RU"/>
        </w:rPr>
        <w:lastRenderedPageBreak/>
        <w:t>Предисловие</w:t>
      </w:r>
    </w:p>
    <w:p w:rsidR="00577BE0" w:rsidRPr="004053AB" w:rsidRDefault="00577BE0" w:rsidP="00577BE0">
      <w:pPr>
        <w:widowControl w:val="0"/>
        <w:autoSpaceDE w:val="0"/>
        <w:autoSpaceDN w:val="0"/>
        <w:spacing w:after="0" w:line="360" w:lineRule="auto"/>
        <w:ind w:firstLine="567"/>
        <w:jc w:val="both"/>
        <w:rPr>
          <w:rFonts w:ascii="Arial" w:eastAsia="Times New Roman" w:hAnsi="Arial" w:cs="Arial"/>
          <w:szCs w:val="20"/>
          <w:lang w:eastAsia="ru-RU"/>
        </w:rPr>
      </w:pPr>
      <w:r w:rsidRPr="004053AB">
        <w:rPr>
          <w:rFonts w:ascii="Arial" w:eastAsia="Times New Roman" w:hAnsi="Arial" w:cs="Arial"/>
          <w:szCs w:val="20"/>
          <w:lang w:eastAsia="ru-RU"/>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rsidR="00577BE0" w:rsidRPr="004053AB" w:rsidRDefault="00577BE0" w:rsidP="00577BE0">
      <w:pPr>
        <w:widowControl w:val="0"/>
        <w:autoSpaceDE w:val="0"/>
        <w:autoSpaceDN w:val="0"/>
        <w:spacing w:after="0" w:line="360" w:lineRule="auto"/>
        <w:ind w:firstLine="567"/>
        <w:jc w:val="both"/>
        <w:rPr>
          <w:rFonts w:ascii="Arial" w:eastAsia="Times New Roman" w:hAnsi="Arial" w:cs="Arial"/>
          <w:szCs w:val="20"/>
          <w:lang w:eastAsia="ru-RU"/>
        </w:rPr>
      </w:pPr>
      <w:r w:rsidRPr="004053AB">
        <w:rPr>
          <w:rFonts w:ascii="Arial" w:eastAsia="Times New Roman" w:hAnsi="Arial" w:cs="Arial"/>
          <w:szCs w:val="20"/>
          <w:lang w:eastAsia="ru-RU"/>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577BE0" w:rsidRPr="004053AB" w:rsidRDefault="00577BE0" w:rsidP="00577BE0">
      <w:pPr>
        <w:widowControl w:val="0"/>
        <w:autoSpaceDE w:val="0"/>
        <w:autoSpaceDN w:val="0"/>
        <w:spacing w:after="0" w:line="360" w:lineRule="auto"/>
        <w:ind w:firstLine="567"/>
        <w:jc w:val="both"/>
        <w:rPr>
          <w:rFonts w:ascii="Arial" w:eastAsia="Times New Roman" w:hAnsi="Arial" w:cs="Arial"/>
          <w:b/>
          <w:bCs/>
          <w:snapToGrid w:val="0"/>
          <w:sz w:val="24"/>
          <w:szCs w:val="20"/>
          <w:lang w:eastAsia="ru-RU"/>
        </w:rPr>
      </w:pPr>
    </w:p>
    <w:p w:rsidR="00577BE0" w:rsidRPr="004053AB" w:rsidRDefault="00577BE0" w:rsidP="00577BE0">
      <w:pPr>
        <w:widowControl w:val="0"/>
        <w:autoSpaceDE w:val="0"/>
        <w:autoSpaceDN w:val="0"/>
        <w:spacing w:after="0" w:line="360" w:lineRule="auto"/>
        <w:ind w:firstLine="567"/>
        <w:jc w:val="both"/>
        <w:rPr>
          <w:rFonts w:ascii="Arial" w:eastAsia="Times New Roman" w:hAnsi="Arial" w:cs="Arial"/>
          <w:b/>
          <w:bCs/>
          <w:snapToGrid w:val="0"/>
          <w:szCs w:val="20"/>
          <w:lang w:eastAsia="ru-RU"/>
        </w:rPr>
      </w:pPr>
      <w:r w:rsidRPr="004053AB">
        <w:rPr>
          <w:rFonts w:ascii="Arial" w:eastAsia="Times New Roman" w:hAnsi="Arial" w:cs="Arial"/>
          <w:b/>
          <w:bCs/>
          <w:snapToGrid w:val="0"/>
          <w:szCs w:val="20"/>
          <w:lang w:eastAsia="ru-RU"/>
        </w:rPr>
        <w:t>Сведения о стандарте</w:t>
      </w:r>
    </w:p>
    <w:p w:rsidR="00577BE0" w:rsidRPr="004053AB" w:rsidRDefault="00577BE0" w:rsidP="00577BE0">
      <w:pPr>
        <w:widowControl w:val="0"/>
        <w:tabs>
          <w:tab w:val="left" w:pos="-1985"/>
        </w:tabs>
        <w:autoSpaceDE w:val="0"/>
        <w:autoSpaceDN w:val="0"/>
        <w:adjustRightInd w:val="0"/>
        <w:spacing w:after="0" w:line="360" w:lineRule="auto"/>
        <w:ind w:firstLine="567"/>
        <w:jc w:val="both"/>
        <w:rPr>
          <w:rFonts w:ascii="Arial" w:eastAsia="Times New Roman" w:hAnsi="Arial" w:cs="Arial"/>
          <w:lang w:eastAsia="ru-RU"/>
        </w:rPr>
      </w:pPr>
      <w:r w:rsidRPr="004053AB">
        <w:rPr>
          <w:rFonts w:ascii="Arial" w:eastAsia="Times New Roman" w:hAnsi="Arial" w:cs="Arial"/>
          <w:lang w:eastAsia="ru-RU"/>
        </w:rPr>
        <w:t>1 ПОДГОТОВЛЕН Обществом с ограниченной ответственностью Научно-методический центр «Электромагнитная совместимость» (ООО «НМЦ ЭМС») на основе собственного перевода на русский язык англоязычной версии стандарта, указанного в пункте 4</w:t>
      </w:r>
    </w:p>
    <w:p w:rsidR="00577BE0" w:rsidRPr="004053AB" w:rsidRDefault="00577BE0" w:rsidP="00577BE0">
      <w:pPr>
        <w:widowControl w:val="0"/>
        <w:tabs>
          <w:tab w:val="left" w:pos="-1985"/>
        </w:tabs>
        <w:autoSpaceDE w:val="0"/>
        <w:autoSpaceDN w:val="0"/>
        <w:adjustRightInd w:val="0"/>
        <w:spacing w:after="0" w:line="360" w:lineRule="auto"/>
        <w:ind w:firstLine="567"/>
        <w:jc w:val="both"/>
        <w:rPr>
          <w:rFonts w:ascii="Arial" w:eastAsia="Times New Roman" w:hAnsi="Arial" w:cs="Arial"/>
          <w:lang w:eastAsia="ru-RU"/>
        </w:rPr>
      </w:pPr>
      <w:r w:rsidRPr="004053AB">
        <w:rPr>
          <w:rFonts w:ascii="Arial" w:eastAsia="Times New Roman" w:hAnsi="Arial" w:cs="Arial"/>
          <w:lang w:eastAsia="ru-RU"/>
        </w:rPr>
        <w:t>2 ВНЕСЕН Федеральным агентством по техническому регулированию и метрологии</w:t>
      </w:r>
    </w:p>
    <w:p w:rsidR="00577BE0" w:rsidRPr="004053AB" w:rsidRDefault="00577BE0" w:rsidP="00577BE0">
      <w:pPr>
        <w:widowControl w:val="0"/>
        <w:tabs>
          <w:tab w:val="left" w:pos="-1985"/>
        </w:tabs>
        <w:autoSpaceDE w:val="0"/>
        <w:autoSpaceDN w:val="0"/>
        <w:adjustRightInd w:val="0"/>
        <w:spacing w:after="0" w:line="360" w:lineRule="auto"/>
        <w:ind w:firstLine="567"/>
        <w:jc w:val="both"/>
        <w:rPr>
          <w:rFonts w:ascii="Arial" w:eastAsia="Times New Roman" w:hAnsi="Arial" w:cs="Arial"/>
          <w:lang w:eastAsia="ru-RU"/>
        </w:rPr>
      </w:pPr>
      <w:r w:rsidRPr="004053AB">
        <w:rPr>
          <w:rFonts w:ascii="Arial" w:eastAsia="Times New Roman" w:hAnsi="Arial" w:cs="Arial"/>
          <w:lang w:eastAsia="ru-RU"/>
        </w:rPr>
        <w:t xml:space="preserve">3 ПРИНЯТ Евразийским советом по стандартизации, метрологии и сертификации (протокол от                                     202_ г. №                        </w:t>
      </w:r>
      <w:proofErr w:type="gramStart"/>
      <w:r w:rsidRPr="004053AB">
        <w:rPr>
          <w:rFonts w:ascii="Arial" w:eastAsia="Times New Roman" w:hAnsi="Arial" w:cs="Arial"/>
          <w:lang w:eastAsia="ru-RU"/>
        </w:rPr>
        <w:t xml:space="preserve">  )</w:t>
      </w:r>
      <w:proofErr w:type="gramEnd"/>
    </w:p>
    <w:p w:rsidR="00577BE0" w:rsidRPr="004053AB" w:rsidRDefault="00577BE0" w:rsidP="00577BE0">
      <w:pPr>
        <w:widowControl w:val="0"/>
        <w:autoSpaceDE w:val="0"/>
        <w:autoSpaceDN w:val="0"/>
        <w:adjustRightInd w:val="0"/>
        <w:spacing w:after="0" w:line="360" w:lineRule="auto"/>
        <w:ind w:firstLine="567"/>
        <w:jc w:val="both"/>
        <w:rPr>
          <w:rFonts w:ascii="Arial" w:eastAsia="Times New Roman" w:hAnsi="Arial" w:cs="Arial"/>
          <w:lang w:eastAsia="ru-RU"/>
        </w:rPr>
      </w:pPr>
      <w:r w:rsidRPr="004053AB">
        <w:rPr>
          <w:rFonts w:ascii="Arial" w:eastAsia="Times New Roman" w:hAnsi="Arial" w:cs="Arial"/>
          <w:lang w:eastAsia="ru-RU"/>
        </w:rPr>
        <w:t>За принятие проголосовали:</w:t>
      </w:r>
    </w:p>
    <w:tbl>
      <w:tblPr>
        <w:tblpPr w:leftFromText="181" w:rightFromText="181" w:vertAnchor="text" w:horzAnchor="margin" w:tblpY="1"/>
        <w:tblW w:w="4996" w:type="pct"/>
        <w:tblLayout w:type="fixed"/>
        <w:tblCellMar>
          <w:left w:w="40" w:type="dxa"/>
          <w:right w:w="40" w:type="dxa"/>
        </w:tblCellMar>
        <w:tblLook w:val="0000" w:firstRow="0" w:lastRow="0" w:firstColumn="0" w:lastColumn="0" w:noHBand="0" w:noVBand="0"/>
      </w:tblPr>
      <w:tblGrid>
        <w:gridCol w:w="3051"/>
        <w:gridCol w:w="1864"/>
        <w:gridCol w:w="4989"/>
      </w:tblGrid>
      <w:tr w:rsidR="004053AB" w:rsidRPr="004053AB" w:rsidTr="00D03D20">
        <w:trPr>
          <w:trHeight w:val="20"/>
        </w:trPr>
        <w:tc>
          <w:tcPr>
            <w:tcW w:w="3055" w:type="dxa"/>
            <w:tcBorders>
              <w:top w:val="single" w:sz="4" w:space="0" w:color="auto"/>
              <w:left w:val="single" w:sz="4" w:space="0" w:color="auto"/>
              <w:bottom w:val="double" w:sz="4" w:space="0" w:color="auto"/>
              <w:right w:val="single" w:sz="4" w:space="0" w:color="auto"/>
            </w:tcBorders>
            <w:shd w:val="clear" w:color="auto" w:fill="FFFFFF"/>
          </w:tcPr>
          <w:p w:rsidR="00577BE0" w:rsidRPr="004053AB" w:rsidRDefault="00577BE0" w:rsidP="00497478">
            <w:pPr>
              <w:widowControl w:val="0"/>
              <w:spacing w:after="0" w:line="360" w:lineRule="auto"/>
              <w:jc w:val="center"/>
              <w:rPr>
                <w:rFonts w:ascii="Arial" w:eastAsia="Times New Roman" w:hAnsi="Arial" w:cs="Arial"/>
                <w:snapToGrid w:val="0"/>
                <w:lang w:eastAsia="ru-RU"/>
              </w:rPr>
            </w:pPr>
            <w:r w:rsidRPr="004053AB">
              <w:rPr>
                <w:rFonts w:ascii="Arial" w:eastAsia="Times New Roman" w:hAnsi="Arial" w:cs="Arial"/>
                <w:snapToGrid w:val="0"/>
                <w:lang w:eastAsia="ru-RU"/>
              </w:rPr>
              <w:t>Краткое наименование страны по МК (</w:t>
            </w:r>
            <w:r w:rsidR="00497478" w:rsidRPr="004053AB">
              <w:rPr>
                <w:rFonts w:ascii="Arial" w:eastAsia="Times New Roman" w:hAnsi="Arial" w:cs="Arial"/>
                <w:snapToGrid w:val="0"/>
                <w:lang w:eastAsia="ru-RU"/>
              </w:rPr>
              <w:t>ИСО</w:t>
            </w:r>
            <w:r w:rsidRPr="004053AB">
              <w:rPr>
                <w:rFonts w:ascii="Arial" w:eastAsia="Times New Roman" w:hAnsi="Arial" w:cs="Arial"/>
                <w:snapToGrid w:val="0"/>
                <w:lang w:eastAsia="ru-RU"/>
              </w:rPr>
              <w:t xml:space="preserve"> 3166) 004–97</w:t>
            </w:r>
          </w:p>
        </w:tc>
        <w:tc>
          <w:tcPr>
            <w:tcW w:w="1866" w:type="dxa"/>
            <w:tcBorders>
              <w:top w:val="single" w:sz="4" w:space="0" w:color="auto"/>
              <w:left w:val="single" w:sz="4" w:space="0" w:color="auto"/>
              <w:bottom w:val="double" w:sz="4" w:space="0" w:color="auto"/>
              <w:right w:val="single" w:sz="4" w:space="0" w:color="auto"/>
            </w:tcBorders>
            <w:shd w:val="clear" w:color="auto" w:fill="FFFFFF"/>
          </w:tcPr>
          <w:p w:rsidR="00577BE0" w:rsidRPr="004053AB" w:rsidRDefault="00577BE0" w:rsidP="00497478">
            <w:pPr>
              <w:widowControl w:val="0"/>
              <w:spacing w:after="0" w:line="360" w:lineRule="auto"/>
              <w:jc w:val="center"/>
              <w:rPr>
                <w:rFonts w:ascii="Arial" w:eastAsia="Times New Roman" w:hAnsi="Arial" w:cs="Arial"/>
                <w:snapToGrid w:val="0"/>
                <w:lang w:eastAsia="ru-RU"/>
              </w:rPr>
            </w:pPr>
            <w:r w:rsidRPr="004053AB">
              <w:rPr>
                <w:rFonts w:ascii="Arial" w:eastAsia="Times New Roman" w:hAnsi="Arial" w:cs="Arial"/>
                <w:snapToGrid w:val="0"/>
                <w:lang w:eastAsia="ru-RU"/>
              </w:rPr>
              <w:t>Код страны по МК (</w:t>
            </w:r>
            <w:r w:rsidR="00497478" w:rsidRPr="004053AB">
              <w:rPr>
                <w:rFonts w:ascii="Arial" w:eastAsia="Times New Roman" w:hAnsi="Arial" w:cs="Arial"/>
                <w:snapToGrid w:val="0"/>
                <w:lang w:eastAsia="ru-RU"/>
              </w:rPr>
              <w:t>ИСО</w:t>
            </w:r>
            <w:r w:rsidRPr="004053AB">
              <w:rPr>
                <w:rFonts w:ascii="Arial" w:eastAsia="Times New Roman" w:hAnsi="Arial" w:cs="Arial"/>
                <w:snapToGrid w:val="0"/>
                <w:lang w:eastAsia="ru-RU"/>
              </w:rPr>
              <w:t xml:space="preserve"> 3166) 004–97</w:t>
            </w:r>
          </w:p>
        </w:tc>
        <w:tc>
          <w:tcPr>
            <w:tcW w:w="4996" w:type="dxa"/>
            <w:tcBorders>
              <w:top w:val="single" w:sz="4" w:space="0" w:color="auto"/>
              <w:left w:val="single" w:sz="4" w:space="0" w:color="auto"/>
              <w:bottom w:val="double" w:sz="4" w:space="0" w:color="auto"/>
              <w:right w:val="single" w:sz="4" w:space="0" w:color="auto"/>
            </w:tcBorders>
            <w:shd w:val="clear" w:color="auto" w:fill="FFFFFF"/>
          </w:tcPr>
          <w:p w:rsidR="00577BE0" w:rsidRPr="004053AB" w:rsidRDefault="00577BE0" w:rsidP="00577BE0">
            <w:pPr>
              <w:widowControl w:val="0"/>
              <w:spacing w:after="0" w:line="360" w:lineRule="auto"/>
              <w:jc w:val="center"/>
              <w:rPr>
                <w:rFonts w:ascii="Arial" w:eastAsia="Times New Roman" w:hAnsi="Arial" w:cs="Arial"/>
                <w:snapToGrid w:val="0"/>
                <w:lang w:eastAsia="ru-RU"/>
              </w:rPr>
            </w:pPr>
            <w:r w:rsidRPr="004053AB">
              <w:rPr>
                <w:rFonts w:ascii="Arial" w:eastAsia="Times New Roman" w:hAnsi="Arial" w:cs="Arial"/>
                <w:snapToGrid w:val="0"/>
                <w:lang w:eastAsia="ru-RU"/>
              </w:rPr>
              <w:t xml:space="preserve">Сокращенное наименование </w:t>
            </w:r>
          </w:p>
          <w:p w:rsidR="00577BE0" w:rsidRPr="004053AB" w:rsidRDefault="00577BE0" w:rsidP="00577BE0">
            <w:pPr>
              <w:widowControl w:val="0"/>
              <w:spacing w:after="0" w:line="360" w:lineRule="auto"/>
              <w:jc w:val="center"/>
              <w:rPr>
                <w:rFonts w:ascii="Arial" w:eastAsia="Times New Roman" w:hAnsi="Arial" w:cs="Arial"/>
                <w:snapToGrid w:val="0"/>
                <w:lang w:eastAsia="ru-RU"/>
              </w:rPr>
            </w:pPr>
            <w:r w:rsidRPr="004053AB">
              <w:rPr>
                <w:rFonts w:ascii="Arial" w:eastAsia="Times New Roman" w:hAnsi="Arial" w:cs="Arial"/>
                <w:snapToGrid w:val="0"/>
                <w:lang w:eastAsia="ru-RU"/>
              </w:rPr>
              <w:t>национального органа по стандартизации</w:t>
            </w:r>
          </w:p>
        </w:tc>
      </w:tr>
      <w:tr w:rsidR="004053AB" w:rsidRPr="004053AB" w:rsidTr="00D03D20">
        <w:trPr>
          <w:trHeight w:val="50"/>
        </w:trPr>
        <w:tc>
          <w:tcPr>
            <w:tcW w:w="3055" w:type="dxa"/>
            <w:tcBorders>
              <w:top w:val="double" w:sz="4" w:space="0" w:color="auto"/>
              <w:left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ind w:firstLine="697"/>
              <w:jc w:val="both"/>
              <w:rPr>
                <w:rFonts w:ascii="Arial" w:eastAsia="Times New Roman" w:hAnsi="Arial" w:cs="Arial"/>
                <w:lang w:eastAsia="ru-RU"/>
              </w:rPr>
            </w:pPr>
          </w:p>
        </w:tc>
        <w:tc>
          <w:tcPr>
            <w:tcW w:w="1866" w:type="dxa"/>
            <w:tcBorders>
              <w:top w:val="double" w:sz="4" w:space="0" w:color="auto"/>
              <w:left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4996" w:type="dxa"/>
            <w:tcBorders>
              <w:top w:val="double" w:sz="4" w:space="0" w:color="auto"/>
              <w:left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jc w:val="both"/>
              <w:rPr>
                <w:rFonts w:ascii="Arial" w:eastAsia="Times New Roman" w:hAnsi="Arial" w:cs="Arial"/>
                <w:lang w:eastAsia="ru-RU"/>
              </w:rPr>
            </w:pPr>
          </w:p>
        </w:tc>
      </w:tr>
      <w:tr w:rsidR="004053AB" w:rsidRPr="004053AB" w:rsidTr="00D03D20">
        <w:trPr>
          <w:trHeight w:val="20"/>
        </w:trPr>
        <w:tc>
          <w:tcPr>
            <w:tcW w:w="3055" w:type="dxa"/>
            <w:tcBorders>
              <w:left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ind w:firstLine="697"/>
              <w:jc w:val="both"/>
              <w:rPr>
                <w:rFonts w:ascii="Arial" w:eastAsia="Times New Roman" w:hAnsi="Arial" w:cs="Arial"/>
                <w:lang w:eastAsia="ru-RU"/>
              </w:rPr>
            </w:pPr>
          </w:p>
        </w:tc>
        <w:tc>
          <w:tcPr>
            <w:tcW w:w="1866" w:type="dxa"/>
            <w:tcBorders>
              <w:left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4996" w:type="dxa"/>
            <w:tcBorders>
              <w:left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jc w:val="both"/>
              <w:rPr>
                <w:rFonts w:ascii="Arial" w:eastAsia="Times New Roman" w:hAnsi="Arial" w:cs="Arial"/>
                <w:lang w:eastAsia="ru-RU"/>
              </w:rPr>
            </w:pPr>
          </w:p>
        </w:tc>
      </w:tr>
      <w:tr w:rsidR="004053AB" w:rsidRPr="004053AB" w:rsidTr="00D03D20">
        <w:trPr>
          <w:trHeight w:val="20"/>
        </w:trPr>
        <w:tc>
          <w:tcPr>
            <w:tcW w:w="3055" w:type="dxa"/>
            <w:tcBorders>
              <w:left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ind w:firstLine="697"/>
              <w:jc w:val="both"/>
              <w:rPr>
                <w:rFonts w:ascii="Arial" w:eastAsia="Times New Roman" w:hAnsi="Arial" w:cs="Arial"/>
                <w:lang w:eastAsia="ru-RU"/>
              </w:rPr>
            </w:pPr>
          </w:p>
        </w:tc>
        <w:tc>
          <w:tcPr>
            <w:tcW w:w="1866" w:type="dxa"/>
            <w:tcBorders>
              <w:left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4996" w:type="dxa"/>
            <w:tcBorders>
              <w:left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jc w:val="both"/>
              <w:rPr>
                <w:rFonts w:ascii="Arial" w:eastAsia="Times New Roman" w:hAnsi="Arial" w:cs="Arial"/>
                <w:lang w:eastAsia="ru-RU"/>
              </w:rPr>
            </w:pPr>
          </w:p>
        </w:tc>
      </w:tr>
      <w:tr w:rsidR="004053AB" w:rsidRPr="004053AB" w:rsidTr="00D03D20">
        <w:trPr>
          <w:trHeight w:val="20"/>
        </w:trPr>
        <w:tc>
          <w:tcPr>
            <w:tcW w:w="3055" w:type="dxa"/>
            <w:tcBorders>
              <w:left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1866" w:type="dxa"/>
            <w:tcBorders>
              <w:left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4996" w:type="dxa"/>
            <w:tcBorders>
              <w:left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jc w:val="both"/>
              <w:rPr>
                <w:rFonts w:ascii="Arial" w:eastAsia="Times New Roman" w:hAnsi="Arial" w:cs="Arial"/>
                <w:lang w:eastAsia="ru-RU"/>
              </w:rPr>
            </w:pPr>
          </w:p>
        </w:tc>
      </w:tr>
      <w:tr w:rsidR="004053AB" w:rsidRPr="004053AB" w:rsidTr="00D03D20">
        <w:trPr>
          <w:trHeight w:val="20"/>
        </w:trPr>
        <w:tc>
          <w:tcPr>
            <w:tcW w:w="3055" w:type="dxa"/>
            <w:tcBorders>
              <w:left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1866" w:type="dxa"/>
            <w:tcBorders>
              <w:left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4996" w:type="dxa"/>
            <w:tcBorders>
              <w:left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jc w:val="both"/>
              <w:rPr>
                <w:rFonts w:ascii="Arial" w:eastAsia="Times New Roman" w:hAnsi="Arial" w:cs="Arial"/>
                <w:lang w:eastAsia="ru-RU"/>
              </w:rPr>
            </w:pPr>
          </w:p>
        </w:tc>
      </w:tr>
      <w:tr w:rsidR="004053AB" w:rsidRPr="004053AB" w:rsidTr="00D03D20">
        <w:trPr>
          <w:trHeight w:val="20"/>
        </w:trPr>
        <w:tc>
          <w:tcPr>
            <w:tcW w:w="3055" w:type="dxa"/>
            <w:tcBorders>
              <w:left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1866" w:type="dxa"/>
            <w:tcBorders>
              <w:left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4996" w:type="dxa"/>
            <w:tcBorders>
              <w:left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jc w:val="both"/>
              <w:rPr>
                <w:rFonts w:ascii="Arial" w:eastAsia="Times New Roman" w:hAnsi="Arial" w:cs="Arial"/>
                <w:lang w:eastAsia="ru-RU"/>
              </w:rPr>
            </w:pPr>
          </w:p>
        </w:tc>
      </w:tr>
      <w:tr w:rsidR="004053AB" w:rsidRPr="004053AB" w:rsidTr="00D03D20">
        <w:trPr>
          <w:trHeight w:val="20"/>
        </w:trPr>
        <w:tc>
          <w:tcPr>
            <w:tcW w:w="3055" w:type="dxa"/>
            <w:tcBorders>
              <w:left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1866" w:type="dxa"/>
            <w:tcBorders>
              <w:left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4996" w:type="dxa"/>
            <w:tcBorders>
              <w:left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jc w:val="both"/>
              <w:rPr>
                <w:rFonts w:ascii="Arial" w:eastAsia="Times New Roman" w:hAnsi="Arial" w:cs="Arial"/>
                <w:lang w:eastAsia="ru-RU"/>
              </w:rPr>
            </w:pPr>
          </w:p>
        </w:tc>
      </w:tr>
      <w:tr w:rsidR="004053AB" w:rsidRPr="004053AB" w:rsidTr="00D03D20">
        <w:trPr>
          <w:trHeight w:val="20"/>
        </w:trPr>
        <w:tc>
          <w:tcPr>
            <w:tcW w:w="3055" w:type="dxa"/>
            <w:tcBorders>
              <w:left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1866" w:type="dxa"/>
            <w:tcBorders>
              <w:left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4996" w:type="dxa"/>
            <w:tcBorders>
              <w:left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jc w:val="both"/>
              <w:rPr>
                <w:rFonts w:ascii="Arial" w:eastAsia="Times New Roman" w:hAnsi="Arial" w:cs="Arial"/>
                <w:lang w:eastAsia="ru-RU"/>
              </w:rPr>
            </w:pPr>
          </w:p>
        </w:tc>
      </w:tr>
      <w:tr w:rsidR="004053AB" w:rsidRPr="004053AB" w:rsidTr="00D03D20">
        <w:trPr>
          <w:trHeight w:val="20"/>
        </w:trPr>
        <w:tc>
          <w:tcPr>
            <w:tcW w:w="3055" w:type="dxa"/>
            <w:tcBorders>
              <w:left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1866" w:type="dxa"/>
            <w:tcBorders>
              <w:left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4996" w:type="dxa"/>
            <w:tcBorders>
              <w:left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jc w:val="both"/>
              <w:rPr>
                <w:rFonts w:ascii="Arial" w:eastAsia="Times New Roman" w:hAnsi="Arial" w:cs="Arial"/>
                <w:lang w:eastAsia="ru-RU"/>
              </w:rPr>
            </w:pPr>
          </w:p>
        </w:tc>
      </w:tr>
      <w:tr w:rsidR="004053AB" w:rsidRPr="004053AB" w:rsidTr="00D03D20">
        <w:trPr>
          <w:trHeight w:val="20"/>
        </w:trPr>
        <w:tc>
          <w:tcPr>
            <w:tcW w:w="3055" w:type="dxa"/>
            <w:tcBorders>
              <w:left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1866" w:type="dxa"/>
            <w:tcBorders>
              <w:left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4996" w:type="dxa"/>
            <w:tcBorders>
              <w:left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jc w:val="both"/>
              <w:rPr>
                <w:rFonts w:ascii="Arial" w:eastAsia="Times New Roman" w:hAnsi="Arial" w:cs="Arial"/>
                <w:lang w:eastAsia="ru-RU"/>
              </w:rPr>
            </w:pPr>
          </w:p>
        </w:tc>
      </w:tr>
      <w:tr w:rsidR="004053AB" w:rsidRPr="004053AB" w:rsidTr="00D03D20">
        <w:trPr>
          <w:trHeight w:val="20"/>
        </w:trPr>
        <w:tc>
          <w:tcPr>
            <w:tcW w:w="3055" w:type="dxa"/>
            <w:tcBorders>
              <w:left w:val="single" w:sz="4" w:space="0" w:color="auto"/>
              <w:bottom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1866" w:type="dxa"/>
            <w:tcBorders>
              <w:left w:val="single" w:sz="4" w:space="0" w:color="auto"/>
              <w:bottom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ind w:firstLine="700"/>
              <w:jc w:val="both"/>
              <w:rPr>
                <w:rFonts w:ascii="Arial" w:eastAsia="Times New Roman" w:hAnsi="Arial" w:cs="Arial"/>
                <w:lang w:eastAsia="ru-RU"/>
              </w:rPr>
            </w:pPr>
          </w:p>
        </w:tc>
        <w:tc>
          <w:tcPr>
            <w:tcW w:w="4996" w:type="dxa"/>
            <w:tcBorders>
              <w:left w:val="single" w:sz="4" w:space="0" w:color="auto"/>
              <w:bottom w:val="single" w:sz="4" w:space="0" w:color="auto"/>
              <w:right w:val="single" w:sz="4" w:space="0" w:color="auto"/>
            </w:tcBorders>
            <w:shd w:val="clear" w:color="auto" w:fill="FFFFFF"/>
          </w:tcPr>
          <w:p w:rsidR="00577BE0" w:rsidRPr="004053AB" w:rsidRDefault="00577BE0" w:rsidP="00577BE0">
            <w:pPr>
              <w:widowControl w:val="0"/>
              <w:autoSpaceDE w:val="0"/>
              <w:autoSpaceDN w:val="0"/>
              <w:adjustRightInd w:val="0"/>
              <w:spacing w:after="0" w:line="360" w:lineRule="auto"/>
              <w:jc w:val="both"/>
              <w:rPr>
                <w:rFonts w:ascii="Arial" w:eastAsia="Times New Roman" w:hAnsi="Arial" w:cs="Arial"/>
                <w:lang w:eastAsia="ru-RU"/>
              </w:rPr>
            </w:pPr>
          </w:p>
        </w:tc>
      </w:tr>
    </w:tbl>
    <w:p w:rsidR="00577BE0" w:rsidRPr="004053AB" w:rsidRDefault="00577BE0" w:rsidP="00577BE0">
      <w:pPr>
        <w:spacing w:after="0" w:line="240" w:lineRule="auto"/>
        <w:rPr>
          <w:rFonts w:ascii="Arial" w:eastAsia="Times New Roman" w:hAnsi="Arial" w:cs="Arial"/>
          <w:snapToGrid w:val="0"/>
          <w:sz w:val="24"/>
          <w:szCs w:val="20"/>
          <w:lang w:eastAsia="ru-RU"/>
        </w:rPr>
      </w:pPr>
      <w:r w:rsidRPr="004053AB">
        <w:rPr>
          <w:rFonts w:ascii="Arial" w:eastAsia="Times New Roman" w:hAnsi="Arial" w:cs="Arial"/>
          <w:snapToGrid w:val="0"/>
          <w:sz w:val="24"/>
          <w:szCs w:val="20"/>
          <w:lang w:eastAsia="ru-RU"/>
        </w:rPr>
        <w:br w:type="page"/>
      </w:r>
    </w:p>
    <w:p w:rsidR="00577BE0" w:rsidRPr="00586EA8" w:rsidRDefault="00577BE0" w:rsidP="00586EA8">
      <w:pPr>
        <w:widowControl w:val="0"/>
        <w:tabs>
          <w:tab w:val="left" w:pos="-1985"/>
        </w:tabs>
        <w:autoSpaceDE w:val="0"/>
        <w:autoSpaceDN w:val="0"/>
        <w:adjustRightInd w:val="0"/>
        <w:spacing w:after="0" w:line="360" w:lineRule="auto"/>
        <w:ind w:firstLine="567"/>
        <w:jc w:val="both"/>
        <w:rPr>
          <w:rFonts w:ascii="Arial" w:eastAsia="Times New Roman" w:hAnsi="Arial" w:cs="Arial"/>
          <w:snapToGrid w:val="0"/>
          <w:szCs w:val="20"/>
          <w:lang w:val="en-US" w:eastAsia="ru-RU"/>
        </w:rPr>
      </w:pPr>
      <w:r w:rsidRPr="00586EA8">
        <w:rPr>
          <w:rFonts w:ascii="Arial" w:eastAsia="Times New Roman" w:hAnsi="Arial" w:cs="Arial"/>
          <w:snapToGrid w:val="0"/>
          <w:szCs w:val="20"/>
          <w:lang w:eastAsia="ru-RU"/>
        </w:rPr>
        <w:lastRenderedPageBreak/>
        <w:t>4 Настоящий стандарт идентичен межд</w:t>
      </w:r>
      <w:r w:rsidR="00DD3A8A" w:rsidRPr="00586EA8">
        <w:rPr>
          <w:rFonts w:ascii="Arial" w:eastAsia="Times New Roman" w:hAnsi="Arial" w:cs="Arial"/>
          <w:snapToGrid w:val="0"/>
          <w:szCs w:val="20"/>
          <w:lang w:eastAsia="ru-RU"/>
        </w:rPr>
        <w:t xml:space="preserve">ународному стандарту IEC </w:t>
      </w:r>
      <w:r w:rsidR="00D03D20" w:rsidRPr="00586EA8">
        <w:rPr>
          <w:rFonts w:ascii="Arial" w:eastAsia="Times New Roman" w:hAnsi="Arial" w:cs="Arial"/>
          <w:snapToGrid w:val="0"/>
          <w:szCs w:val="20"/>
          <w:lang w:eastAsia="ru-RU"/>
        </w:rPr>
        <w:t>60335-</w:t>
      </w:r>
      <w:r w:rsidR="00F5583C" w:rsidRPr="00586EA8">
        <w:rPr>
          <w:rFonts w:ascii="Arial" w:eastAsia="Times New Roman" w:hAnsi="Arial" w:cs="Arial"/>
          <w:snapToGrid w:val="0"/>
          <w:szCs w:val="20"/>
          <w:lang w:eastAsia="ru-RU"/>
        </w:rPr>
        <w:t>2-</w:t>
      </w:r>
      <w:r w:rsidR="004053AB" w:rsidRPr="00586EA8">
        <w:rPr>
          <w:rFonts w:ascii="Arial" w:eastAsia="Times New Roman" w:hAnsi="Arial" w:cs="Arial"/>
          <w:snapToGrid w:val="0"/>
          <w:szCs w:val="20"/>
          <w:lang w:eastAsia="ru-RU"/>
        </w:rPr>
        <w:t>27</w:t>
      </w:r>
      <w:r w:rsidR="00D03D20" w:rsidRPr="00586EA8">
        <w:rPr>
          <w:rFonts w:ascii="Arial" w:eastAsia="Times New Roman" w:hAnsi="Arial" w:cs="Arial"/>
          <w:snapToGrid w:val="0"/>
          <w:szCs w:val="20"/>
          <w:lang w:eastAsia="ru-RU"/>
        </w:rPr>
        <w:t>:202</w:t>
      </w:r>
      <w:r w:rsidR="00E57D5E" w:rsidRPr="00586EA8">
        <w:rPr>
          <w:rFonts w:ascii="Arial" w:eastAsia="Times New Roman" w:hAnsi="Arial" w:cs="Arial"/>
          <w:snapToGrid w:val="0"/>
          <w:szCs w:val="20"/>
          <w:lang w:eastAsia="ru-RU"/>
        </w:rPr>
        <w:t>4</w:t>
      </w:r>
      <w:r w:rsidRPr="00586EA8">
        <w:rPr>
          <w:rFonts w:ascii="Arial" w:eastAsia="Times New Roman" w:hAnsi="Arial" w:cs="Arial"/>
          <w:snapToGrid w:val="0"/>
          <w:szCs w:val="20"/>
          <w:lang w:eastAsia="ru-RU"/>
        </w:rPr>
        <w:t xml:space="preserve"> «Бытовые и аналогичные электрические приборы. Безопасность</w:t>
      </w:r>
      <w:r w:rsidRPr="00586EA8">
        <w:rPr>
          <w:rFonts w:ascii="Arial" w:eastAsia="Times New Roman" w:hAnsi="Arial" w:cs="Arial"/>
          <w:snapToGrid w:val="0"/>
          <w:szCs w:val="20"/>
          <w:lang w:val="en-US" w:eastAsia="ru-RU"/>
        </w:rPr>
        <w:t xml:space="preserve">. </w:t>
      </w:r>
      <w:r w:rsidR="00266427" w:rsidRPr="00586EA8">
        <w:rPr>
          <w:rFonts w:ascii="Arial" w:eastAsia="Times New Roman" w:hAnsi="Arial" w:cs="Arial"/>
          <w:snapToGrid w:val="0"/>
          <w:szCs w:val="20"/>
          <w:lang w:eastAsia="ru-RU"/>
        </w:rPr>
        <w:t>Часть</w:t>
      </w:r>
      <w:r w:rsidR="00266427" w:rsidRPr="00586EA8">
        <w:rPr>
          <w:rFonts w:ascii="Arial" w:eastAsia="Times New Roman" w:hAnsi="Arial" w:cs="Arial"/>
          <w:snapToGrid w:val="0"/>
          <w:szCs w:val="20"/>
          <w:lang w:val="en-US" w:eastAsia="ru-RU"/>
        </w:rPr>
        <w:t xml:space="preserve"> </w:t>
      </w:r>
      <w:r w:rsidR="00F5583C" w:rsidRPr="00586EA8">
        <w:rPr>
          <w:rFonts w:ascii="Arial" w:eastAsia="Times New Roman" w:hAnsi="Arial" w:cs="Arial"/>
          <w:snapToGrid w:val="0"/>
          <w:szCs w:val="20"/>
          <w:lang w:val="en-US" w:eastAsia="ru-RU"/>
        </w:rPr>
        <w:t>2-</w:t>
      </w:r>
      <w:r w:rsidR="004053AB" w:rsidRPr="00586EA8">
        <w:rPr>
          <w:rFonts w:ascii="Arial" w:eastAsia="Times New Roman" w:hAnsi="Arial" w:cs="Arial"/>
          <w:snapToGrid w:val="0"/>
          <w:szCs w:val="20"/>
          <w:lang w:val="en-US" w:eastAsia="ru-RU"/>
        </w:rPr>
        <w:t>27</w:t>
      </w:r>
      <w:r w:rsidR="00266427" w:rsidRPr="00586EA8">
        <w:rPr>
          <w:rFonts w:ascii="Arial" w:eastAsia="Times New Roman" w:hAnsi="Arial" w:cs="Arial"/>
          <w:snapToGrid w:val="0"/>
          <w:szCs w:val="20"/>
          <w:lang w:val="en-US" w:eastAsia="ru-RU"/>
        </w:rPr>
        <w:t xml:space="preserve">. </w:t>
      </w:r>
      <w:r w:rsidR="004053AB" w:rsidRPr="00586EA8">
        <w:rPr>
          <w:rFonts w:ascii="Arial" w:eastAsia="Times New Roman" w:hAnsi="Arial" w:cs="Arial"/>
          <w:snapToGrid w:val="0"/>
          <w:szCs w:val="20"/>
          <w:lang w:eastAsia="ru-RU"/>
        </w:rPr>
        <w:t>Частные</w:t>
      </w:r>
      <w:r w:rsidR="004053AB" w:rsidRPr="00586EA8">
        <w:rPr>
          <w:rFonts w:ascii="Arial" w:eastAsia="Times New Roman" w:hAnsi="Arial" w:cs="Arial"/>
          <w:snapToGrid w:val="0"/>
          <w:szCs w:val="20"/>
          <w:lang w:val="en-US" w:eastAsia="ru-RU"/>
        </w:rPr>
        <w:t xml:space="preserve"> </w:t>
      </w:r>
      <w:r w:rsidR="004053AB" w:rsidRPr="00586EA8">
        <w:rPr>
          <w:rFonts w:ascii="Arial" w:eastAsia="Times New Roman" w:hAnsi="Arial" w:cs="Arial"/>
          <w:snapToGrid w:val="0"/>
          <w:szCs w:val="20"/>
          <w:lang w:eastAsia="ru-RU"/>
        </w:rPr>
        <w:t>требования</w:t>
      </w:r>
      <w:r w:rsidR="004053AB" w:rsidRPr="00586EA8">
        <w:rPr>
          <w:rFonts w:ascii="Arial" w:eastAsia="Times New Roman" w:hAnsi="Arial" w:cs="Arial"/>
          <w:snapToGrid w:val="0"/>
          <w:szCs w:val="20"/>
          <w:lang w:val="en-US" w:eastAsia="ru-RU"/>
        </w:rPr>
        <w:t xml:space="preserve"> </w:t>
      </w:r>
      <w:r w:rsidR="004053AB" w:rsidRPr="00586EA8">
        <w:rPr>
          <w:rFonts w:ascii="Arial" w:eastAsia="Times New Roman" w:hAnsi="Arial" w:cs="Arial"/>
          <w:snapToGrid w:val="0"/>
          <w:szCs w:val="20"/>
          <w:lang w:eastAsia="ru-RU"/>
        </w:rPr>
        <w:t>к</w:t>
      </w:r>
      <w:r w:rsidR="004053AB" w:rsidRPr="00586EA8">
        <w:rPr>
          <w:rFonts w:ascii="Arial" w:eastAsia="Times New Roman" w:hAnsi="Arial" w:cs="Arial"/>
          <w:snapToGrid w:val="0"/>
          <w:szCs w:val="20"/>
          <w:lang w:val="en-US" w:eastAsia="ru-RU"/>
        </w:rPr>
        <w:t xml:space="preserve"> </w:t>
      </w:r>
      <w:r w:rsidR="004053AB" w:rsidRPr="00586EA8">
        <w:rPr>
          <w:rFonts w:ascii="Arial" w:eastAsia="Times New Roman" w:hAnsi="Arial" w:cs="Arial"/>
          <w:snapToGrid w:val="0"/>
          <w:szCs w:val="20"/>
          <w:lang w:eastAsia="ru-RU"/>
        </w:rPr>
        <w:t>приборам</w:t>
      </w:r>
      <w:r w:rsidR="004053AB" w:rsidRPr="00586EA8">
        <w:rPr>
          <w:rFonts w:ascii="Arial" w:eastAsia="Times New Roman" w:hAnsi="Arial" w:cs="Arial"/>
          <w:snapToGrid w:val="0"/>
          <w:szCs w:val="20"/>
          <w:lang w:val="en-US" w:eastAsia="ru-RU"/>
        </w:rPr>
        <w:t xml:space="preserve"> </w:t>
      </w:r>
      <w:r w:rsidR="004053AB" w:rsidRPr="00586EA8">
        <w:rPr>
          <w:rFonts w:ascii="Arial" w:eastAsia="Times New Roman" w:hAnsi="Arial" w:cs="Arial"/>
          <w:snapToGrid w:val="0"/>
          <w:szCs w:val="20"/>
          <w:lang w:eastAsia="ru-RU"/>
        </w:rPr>
        <w:t>оптического</w:t>
      </w:r>
      <w:r w:rsidR="004053AB" w:rsidRPr="00586EA8">
        <w:rPr>
          <w:rFonts w:ascii="Arial" w:eastAsia="Times New Roman" w:hAnsi="Arial" w:cs="Arial"/>
          <w:snapToGrid w:val="0"/>
          <w:szCs w:val="20"/>
          <w:lang w:val="en-US" w:eastAsia="ru-RU"/>
        </w:rPr>
        <w:t xml:space="preserve"> </w:t>
      </w:r>
      <w:r w:rsidR="004053AB" w:rsidRPr="00586EA8">
        <w:rPr>
          <w:rFonts w:ascii="Arial" w:eastAsia="Times New Roman" w:hAnsi="Arial" w:cs="Arial"/>
          <w:snapToGrid w:val="0"/>
          <w:szCs w:val="20"/>
          <w:lang w:eastAsia="ru-RU"/>
        </w:rPr>
        <w:t>излучения</w:t>
      </w:r>
      <w:r w:rsidR="004053AB" w:rsidRPr="00586EA8">
        <w:rPr>
          <w:rFonts w:ascii="Arial" w:eastAsia="Times New Roman" w:hAnsi="Arial" w:cs="Arial"/>
          <w:snapToGrid w:val="0"/>
          <w:szCs w:val="20"/>
          <w:lang w:val="en-US" w:eastAsia="ru-RU"/>
        </w:rPr>
        <w:t xml:space="preserve"> </w:t>
      </w:r>
      <w:r w:rsidR="004053AB" w:rsidRPr="00586EA8">
        <w:rPr>
          <w:rFonts w:ascii="Arial" w:eastAsia="Times New Roman" w:hAnsi="Arial" w:cs="Arial"/>
          <w:snapToGrid w:val="0"/>
          <w:szCs w:val="20"/>
          <w:lang w:eastAsia="ru-RU"/>
        </w:rPr>
        <w:t>для</w:t>
      </w:r>
      <w:r w:rsidR="004053AB" w:rsidRPr="00586EA8">
        <w:rPr>
          <w:rFonts w:ascii="Arial" w:eastAsia="Times New Roman" w:hAnsi="Arial" w:cs="Arial"/>
          <w:snapToGrid w:val="0"/>
          <w:szCs w:val="20"/>
          <w:lang w:val="en-US" w:eastAsia="ru-RU"/>
        </w:rPr>
        <w:t xml:space="preserve"> </w:t>
      </w:r>
      <w:r w:rsidR="004053AB" w:rsidRPr="00586EA8">
        <w:rPr>
          <w:rFonts w:ascii="Arial" w:eastAsia="Times New Roman" w:hAnsi="Arial" w:cs="Arial"/>
          <w:snapToGrid w:val="0"/>
          <w:szCs w:val="20"/>
          <w:lang w:eastAsia="ru-RU"/>
        </w:rPr>
        <w:t>ухода</w:t>
      </w:r>
      <w:r w:rsidR="004053AB" w:rsidRPr="00586EA8">
        <w:rPr>
          <w:rFonts w:ascii="Arial" w:eastAsia="Times New Roman" w:hAnsi="Arial" w:cs="Arial"/>
          <w:snapToGrid w:val="0"/>
          <w:szCs w:val="20"/>
          <w:lang w:val="en-US" w:eastAsia="ru-RU"/>
        </w:rPr>
        <w:t xml:space="preserve"> </w:t>
      </w:r>
      <w:r w:rsidR="004053AB" w:rsidRPr="00586EA8">
        <w:rPr>
          <w:rFonts w:ascii="Arial" w:eastAsia="Times New Roman" w:hAnsi="Arial" w:cs="Arial"/>
          <w:snapToGrid w:val="0"/>
          <w:szCs w:val="20"/>
          <w:lang w:eastAsia="ru-RU"/>
        </w:rPr>
        <w:t>за</w:t>
      </w:r>
      <w:r w:rsidR="004053AB" w:rsidRPr="00586EA8">
        <w:rPr>
          <w:rFonts w:ascii="Arial" w:eastAsia="Times New Roman" w:hAnsi="Arial" w:cs="Arial"/>
          <w:snapToGrid w:val="0"/>
          <w:szCs w:val="20"/>
          <w:lang w:val="en-US" w:eastAsia="ru-RU"/>
        </w:rPr>
        <w:t xml:space="preserve"> </w:t>
      </w:r>
      <w:r w:rsidR="004053AB" w:rsidRPr="00586EA8">
        <w:rPr>
          <w:rFonts w:ascii="Arial" w:eastAsia="Times New Roman" w:hAnsi="Arial" w:cs="Arial"/>
          <w:snapToGrid w:val="0"/>
          <w:szCs w:val="20"/>
          <w:lang w:eastAsia="ru-RU"/>
        </w:rPr>
        <w:t>кожей</w:t>
      </w:r>
      <w:r w:rsidRPr="00586EA8">
        <w:rPr>
          <w:rFonts w:ascii="Arial" w:eastAsia="Times New Roman" w:hAnsi="Arial" w:cs="Arial"/>
          <w:snapToGrid w:val="0"/>
          <w:szCs w:val="20"/>
          <w:lang w:val="en-US" w:eastAsia="ru-RU"/>
        </w:rPr>
        <w:t>» («</w:t>
      </w:r>
      <w:r w:rsidR="00FD6141" w:rsidRPr="00586EA8">
        <w:rPr>
          <w:rFonts w:ascii="Arial" w:eastAsia="Times New Roman" w:hAnsi="Arial" w:cs="Arial"/>
          <w:snapToGrid w:val="0"/>
          <w:szCs w:val="20"/>
          <w:lang w:val="en-US" w:eastAsia="ru-RU"/>
        </w:rPr>
        <w:t>Household and similar electrical appliances – Safety – Part</w:t>
      </w:r>
      <w:r w:rsidR="00E57D5E" w:rsidRPr="00586EA8">
        <w:rPr>
          <w:rFonts w:ascii="Arial" w:eastAsia="Times New Roman" w:hAnsi="Arial" w:cs="Arial"/>
          <w:snapToGrid w:val="0"/>
          <w:szCs w:val="20"/>
          <w:lang w:val="en-US" w:eastAsia="ru-RU"/>
        </w:rPr>
        <w:t> </w:t>
      </w:r>
      <w:r w:rsidR="00F5583C" w:rsidRPr="00586EA8">
        <w:rPr>
          <w:rFonts w:ascii="Arial" w:eastAsia="Times New Roman" w:hAnsi="Arial" w:cs="Arial"/>
          <w:snapToGrid w:val="0"/>
          <w:szCs w:val="20"/>
          <w:lang w:val="en-US" w:eastAsia="ru-RU"/>
        </w:rPr>
        <w:t>2-</w:t>
      </w:r>
      <w:r w:rsidR="004053AB" w:rsidRPr="00586EA8">
        <w:rPr>
          <w:rFonts w:ascii="Arial" w:eastAsia="Times New Roman" w:hAnsi="Arial" w:cs="Arial"/>
          <w:snapToGrid w:val="0"/>
          <w:szCs w:val="20"/>
          <w:lang w:val="en-US" w:eastAsia="ru-RU"/>
        </w:rPr>
        <w:t>27</w:t>
      </w:r>
      <w:r w:rsidR="00FD6141" w:rsidRPr="00586EA8">
        <w:rPr>
          <w:rFonts w:ascii="Arial" w:eastAsia="Times New Roman" w:hAnsi="Arial" w:cs="Arial"/>
          <w:snapToGrid w:val="0"/>
          <w:szCs w:val="20"/>
          <w:lang w:val="en-US" w:eastAsia="ru-RU"/>
        </w:rPr>
        <w:t xml:space="preserve">: </w:t>
      </w:r>
      <w:r w:rsidR="00586EA8" w:rsidRPr="00586EA8">
        <w:rPr>
          <w:rFonts w:ascii="Arial" w:eastAsia="Times New Roman" w:hAnsi="Arial" w:cs="Arial"/>
          <w:snapToGrid w:val="0"/>
          <w:szCs w:val="20"/>
          <w:lang w:val="en-US" w:eastAsia="ru-RU"/>
        </w:rPr>
        <w:t>Particular requirements for appliances for skin exposure to optical radiation</w:t>
      </w:r>
      <w:r w:rsidRPr="00586EA8">
        <w:rPr>
          <w:rFonts w:ascii="Arial" w:eastAsia="Times New Roman" w:hAnsi="Arial" w:cs="Arial"/>
          <w:snapToGrid w:val="0"/>
          <w:szCs w:val="20"/>
          <w:lang w:val="en-US" w:eastAsia="ru-RU"/>
        </w:rPr>
        <w:t>», IDT</w:t>
      </w:r>
      <w:r w:rsidR="002E0608" w:rsidRPr="00586EA8">
        <w:rPr>
          <w:rFonts w:ascii="Arial" w:eastAsia="Times New Roman" w:hAnsi="Arial" w:cs="Arial"/>
          <w:snapToGrid w:val="0"/>
          <w:szCs w:val="20"/>
          <w:lang w:val="en-US" w:eastAsia="ru-RU"/>
        </w:rPr>
        <w:t>)</w:t>
      </w:r>
      <w:r w:rsidRPr="00586EA8">
        <w:rPr>
          <w:rFonts w:ascii="Arial" w:eastAsia="Times New Roman" w:hAnsi="Arial" w:cs="Arial"/>
          <w:snapToGrid w:val="0"/>
          <w:szCs w:val="20"/>
          <w:lang w:val="en-US" w:eastAsia="ru-RU"/>
        </w:rPr>
        <w:t>.</w:t>
      </w:r>
    </w:p>
    <w:p w:rsidR="00577BE0" w:rsidRPr="00586EA8" w:rsidRDefault="00577BE0" w:rsidP="00577BE0">
      <w:pPr>
        <w:widowControl w:val="0"/>
        <w:tabs>
          <w:tab w:val="left" w:pos="-1985"/>
        </w:tabs>
        <w:autoSpaceDE w:val="0"/>
        <w:autoSpaceDN w:val="0"/>
        <w:adjustRightInd w:val="0"/>
        <w:spacing w:after="0" w:line="360" w:lineRule="auto"/>
        <w:ind w:firstLine="567"/>
        <w:jc w:val="both"/>
        <w:rPr>
          <w:rFonts w:ascii="Arial" w:eastAsia="Times New Roman" w:hAnsi="Arial" w:cs="Arial"/>
          <w:snapToGrid w:val="0"/>
          <w:szCs w:val="20"/>
          <w:lang w:eastAsia="ru-RU"/>
        </w:rPr>
      </w:pPr>
      <w:r w:rsidRPr="00586EA8">
        <w:rPr>
          <w:rFonts w:ascii="Arial" w:eastAsia="Times New Roman" w:hAnsi="Arial" w:cs="Arial"/>
          <w:snapToGrid w:val="0"/>
          <w:szCs w:val="20"/>
          <w:lang w:eastAsia="ru-RU"/>
        </w:rPr>
        <w:t>Международный стандарт разработан Техническим комитетом</w:t>
      </w:r>
      <w:r w:rsidR="00497478" w:rsidRPr="00586EA8">
        <w:rPr>
          <w:rFonts w:ascii="Arial" w:eastAsia="Times New Roman" w:hAnsi="Arial" w:cs="Arial"/>
          <w:snapToGrid w:val="0"/>
          <w:szCs w:val="20"/>
          <w:lang w:eastAsia="ru-RU"/>
        </w:rPr>
        <w:t xml:space="preserve"> по стандартизации </w:t>
      </w:r>
      <w:r w:rsidR="00497478" w:rsidRPr="00586EA8">
        <w:rPr>
          <w:rFonts w:ascii="Arial" w:eastAsia="Times New Roman" w:hAnsi="Arial" w:cs="Arial"/>
          <w:snapToGrid w:val="0"/>
          <w:szCs w:val="20"/>
          <w:lang w:val="en-US" w:eastAsia="ru-RU"/>
        </w:rPr>
        <w:t>TC</w:t>
      </w:r>
      <w:r w:rsidRPr="00586EA8">
        <w:rPr>
          <w:rFonts w:ascii="Arial" w:eastAsia="Times New Roman" w:hAnsi="Arial" w:cs="Arial"/>
          <w:snapToGrid w:val="0"/>
          <w:szCs w:val="20"/>
          <w:lang w:eastAsia="ru-RU"/>
        </w:rPr>
        <w:t xml:space="preserve"> 61 «Безопасность бытовых и аналогичных электроприборов» Международной электротехнической комиссии (IEC).</w:t>
      </w:r>
    </w:p>
    <w:p w:rsidR="00577BE0" w:rsidRPr="00586EA8" w:rsidRDefault="00577BE0" w:rsidP="00577BE0">
      <w:pPr>
        <w:widowControl w:val="0"/>
        <w:tabs>
          <w:tab w:val="left" w:pos="-1985"/>
        </w:tabs>
        <w:autoSpaceDE w:val="0"/>
        <w:autoSpaceDN w:val="0"/>
        <w:adjustRightInd w:val="0"/>
        <w:spacing w:after="0" w:line="360" w:lineRule="auto"/>
        <w:ind w:firstLine="567"/>
        <w:jc w:val="both"/>
        <w:rPr>
          <w:rFonts w:ascii="Arial" w:eastAsia="Times New Roman" w:hAnsi="Arial" w:cs="Arial"/>
          <w:snapToGrid w:val="0"/>
          <w:szCs w:val="20"/>
          <w:lang w:eastAsia="ru-RU"/>
        </w:rPr>
      </w:pPr>
      <w:r w:rsidRPr="00586EA8">
        <w:rPr>
          <w:rFonts w:ascii="Arial" w:eastAsia="Times New Roman" w:hAnsi="Arial" w:cs="Arial"/>
          <w:snapToGrid w:val="0"/>
          <w:szCs w:val="20"/>
          <w:lang w:eastAsia="ru-RU"/>
        </w:rPr>
        <w:t xml:space="preserve">При применении настоящего стандарта рекомендуется </w:t>
      </w:r>
      <w:r w:rsidR="00497478" w:rsidRPr="00586EA8">
        <w:rPr>
          <w:rFonts w:ascii="Arial" w:eastAsia="Times New Roman" w:hAnsi="Arial" w:cs="Arial"/>
          <w:snapToGrid w:val="0"/>
          <w:szCs w:val="20"/>
          <w:lang w:eastAsia="ru-RU"/>
        </w:rPr>
        <w:t xml:space="preserve">использовать </w:t>
      </w:r>
      <w:r w:rsidRPr="00586EA8">
        <w:rPr>
          <w:rFonts w:ascii="Arial" w:eastAsia="Times New Roman" w:hAnsi="Arial" w:cs="Arial"/>
          <w:snapToGrid w:val="0"/>
          <w:szCs w:val="20"/>
          <w:lang w:eastAsia="ru-RU"/>
        </w:rPr>
        <w:t>вместо ссылочных международных стандартов соответствующие им межгосударственные стандарты, сведения о которых приведены в дополнительном приложении ДА</w:t>
      </w:r>
    </w:p>
    <w:p w:rsidR="00577BE0" w:rsidRPr="00586EA8" w:rsidRDefault="00577BE0" w:rsidP="00577BE0">
      <w:pPr>
        <w:widowControl w:val="0"/>
        <w:autoSpaceDE w:val="0"/>
        <w:autoSpaceDN w:val="0"/>
        <w:spacing w:after="0" w:line="360" w:lineRule="auto"/>
        <w:ind w:firstLine="567"/>
        <w:jc w:val="both"/>
        <w:rPr>
          <w:rFonts w:ascii="Arial" w:eastAsia="Times New Roman" w:hAnsi="Arial" w:cs="Arial"/>
          <w:snapToGrid w:val="0"/>
          <w:szCs w:val="20"/>
          <w:lang w:eastAsia="ru-RU"/>
        </w:rPr>
      </w:pPr>
    </w:p>
    <w:p w:rsidR="00577BE0" w:rsidRPr="00586EA8" w:rsidRDefault="00577BE0" w:rsidP="00577BE0">
      <w:pPr>
        <w:widowControl w:val="0"/>
        <w:autoSpaceDE w:val="0"/>
        <w:autoSpaceDN w:val="0"/>
        <w:spacing w:after="0" w:line="360" w:lineRule="auto"/>
        <w:ind w:firstLine="567"/>
        <w:jc w:val="both"/>
        <w:rPr>
          <w:rFonts w:ascii="Arial" w:eastAsia="Times New Roman" w:hAnsi="Arial" w:cs="Arial"/>
          <w:snapToGrid w:val="0"/>
          <w:szCs w:val="20"/>
          <w:lang w:eastAsia="ru-RU"/>
        </w:rPr>
      </w:pPr>
      <w:r w:rsidRPr="00586EA8">
        <w:rPr>
          <w:rFonts w:ascii="Arial" w:eastAsia="Times New Roman" w:hAnsi="Arial" w:cs="Arial"/>
          <w:snapToGrid w:val="0"/>
          <w:szCs w:val="20"/>
          <w:lang w:eastAsia="ru-RU"/>
        </w:rPr>
        <w:t xml:space="preserve">5 </w:t>
      </w:r>
      <w:r w:rsidR="002E0608" w:rsidRPr="00586EA8">
        <w:rPr>
          <w:rFonts w:ascii="Arial" w:eastAsia="Times New Roman" w:hAnsi="Arial" w:cs="Arial"/>
          <w:snapToGrid w:val="0"/>
          <w:szCs w:val="20"/>
          <w:lang w:eastAsia="ru-RU"/>
        </w:rPr>
        <w:t>ВЗАМЕН ГОСТ IEC 60335-</w:t>
      </w:r>
      <w:r w:rsidR="00F5583C" w:rsidRPr="00586EA8">
        <w:rPr>
          <w:rFonts w:ascii="Arial" w:eastAsia="Times New Roman" w:hAnsi="Arial" w:cs="Arial"/>
          <w:snapToGrid w:val="0"/>
          <w:szCs w:val="20"/>
          <w:lang w:eastAsia="ru-RU"/>
        </w:rPr>
        <w:t>2-</w:t>
      </w:r>
      <w:r w:rsidR="00586EA8" w:rsidRPr="00586EA8">
        <w:rPr>
          <w:rFonts w:ascii="Arial" w:eastAsia="Times New Roman" w:hAnsi="Arial" w:cs="Arial"/>
          <w:snapToGrid w:val="0"/>
          <w:szCs w:val="20"/>
          <w:lang w:eastAsia="ru-RU"/>
        </w:rPr>
        <w:t>27</w:t>
      </w:r>
      <w:r w:rsidR="002E0608" w:rsidRPr="00586EA8">
        <w:rPr>
          <w:rFonts w:ascii="Arial" w:eastAsia="Times New Roman" w:hAnsi="Arial" w:cs="Arial"/>
          <w:snapToGrid w:val="0"/>
          <w:szCs w:val="20"/>
          <w:lang w:eastAsia="ru-RU"/>
        </w:rPr>
        <w:t>–201</w:t>
      </w:r>
      <w:r w:rsidR="00586EA8" w:rsidRPr="00586EA8">
        <w:rPr>
          <w:rFonts w:ascii="Arial" w:eastAsia="Times New Roman" w:hAnsi="Arial" w:cs="Arial"/>
          <w:snapToGrid w:val="0"/>
          <w:szCs w:val="20"/>
          <w:lang w:eastAsia="ru-RU"/>
        </w:rPr>
        <w:t>4</w:t>
      </w:r>
    </w:p>
    <w:p w:rsidR="00577BE0" w:rsidRPr="00586EA8" w:rsidRDefault="00577BE0" w:rsidP="00577BE0">
      <w:pPr>
        <w:widowControl w:val="0"/>
        <w:autoSpaceDE w:val="0"/>
        <w:autoSpaceDN w:val="0"/>
        <w:spacing w:after="0" w:line="360" w:lineRule="auto"/>
        <w:ind w:firstLine="567"/>
        <w:jc w:val="both"/>
        <w:rPr>
          <w:rFonts w:ascii="Arial" w:eastAsia="Times New Roman" w:hAnsi="Arial" w:cs="Arial"/>
          <w:snapToGrid w:val="0"/>
          <w:szCs w:val="20"/>
          <w:lang w:eastAsia="ru-RU"/>
        </w:rPr>
      </w:pPr>
    </w:p>
    <w:p w:rsidR="00577BE0" w:rsidRPr="00586EA8" w:rsidRDefault="00577BE0" w:rsidP="00577BE0">
      <w:pPr>
        <w:widowControl w:val="0"/>
        <w:autoSpaceDE w:val="0"/>
        <w:autoSpaceDN w:val="0"/>
        <w:spacing w:after="0" w:line="360" w:lineRule="auto"/>
        <w:ind w:firstLine="567"/>
        <w:jc w:val="both"/>
        <w:rPr>
          <w:rFonts w:ascii="Arial" w:eastAsia="Times New Roman" w:hAnsi="Arial" w:cs="Arial"/>
          <w:snapToGrid w:val="0"/>
          <w:szCs w:val="20"/>
          <w:lang w:eastAsia="ru-RU"/>
        </w:rPr>
      </w:pPr>
    </w:p>
    <w:p w:rsidR="00577BE0" w:rsidRPr="00586EA8" w:rsidRDefault="00577BE0" w:rsidP="00577BE0">
      <w:pPr>
        <w:widowControl w:val="0"/>
        <w:autoSpaceDE w:val="0"/>
        <w:autoSpaceDN w:val="0"/>
        <w:spacing w:after="0" w:line="360" w:lineRule="auto"/>
        <w:ind w:firstLine="567"/>
        <w:jc w:val="both"/>
        <w:rPr>
          <w:rFonts w:ascii="Arial" w:eastAsia="Times New Roman" w:hAnsi="Arial" w:cs="Arial"/>
          <w:snapToGrid w:val="0"/>
          <w:szCs w:val="20"/>
          <w:lang w:eastAsia="ru-RU"/>
        </w:rPr>
      </w:pPr>
    </w:p>
    <w:p w:rsidR="009E39FC" w:rsidRPr="00586EA8" w:rsidRDefault="009E39FC" w:rsidP="00577BE0">
      <w:pPr>
        <w:widowControl w:val="0"/>
        <w:autoSpaceDE w:val="0"/>
        <w:autoSpaceDN w:val="0"/>
        <w:spacing w:after="0" w:line="360" w:lineRule="auto"/>
        <w:ind w:firstLine="567"/>
        <w:jc w:val="both"/>
        <w:rPr>
          <w:rFonts w:ascii="Arial" w:eastAsia="Times New Roman" w:hAnsi="Arial" w:cs="Arial"/>
          <w:snapToGrid w:val="0"/>
          <w:szCs w:val="20"/>
          <w:lang w:eastAsia="ru-RU"/>
        </w:rPr>
      </w:pPr>
    </w:p>
    <w:p w:rsidR="009E39FC" w:rsidRPr="00586EA8" w:rsidRDefault="009E39FC" w:rsidP="00577BE0">
      <w:pPr>
        <w:widowControl w:val="0"/>
        <w:autoSpaceDE w:val="0"/>
        <w:autoSpaceDN w:val="0"/>
        <w:spacing w:after="0" w:line="360" w:lineRule="auto"/>
        <w:ind w:firstLine="567"/>
        <w:jc w:val="both"/>
        <w:rPr>
          <w:rFonts w:ascii="Arial" w:eastAsia="Times New Roman" w:hAnsi="Arial" w:cs="Arial"/>
          <w:snapToGrid w:val="0"/>
          <w:szCs w:val="20"/>
          <w:lang w:eastAsia="ru-RU"/>
        </w:rPr>
      </w:pPr>
    </w:p>
    <w:p w:rsidR="00577BE0" w:rsidRPr="00586EA8" w:rsidRDefault="00577BE0" w:rsidP="00577BE0">
      <w:pPr>
        <w:widowControl w:val="0"/>
        <w:autoSpaceDE w:val="0"/>
        <w:autoSpaceDN w:val="0"/>
        <w:spacing w:after="0" w:line="360" w:lineRule="auto"/>
        <w:ind w:firstLine="567"/>
        <w:jc w:val="both"/>
        <w:rPr>
          <w:rFonts w:ascii="Arial" w:eastAsia="Times New Roman" w:hAnsi="Arial" w:cs="Arial"/>
          <w:snapToGrid w:val="0"/>
          <w:szCs w:val="20"/>
          <w:lang w:eastAsia="ru-RU"/>
        </w:rPr>
      </w:pPr>
    </w:p>
    <w:p w:rsidR="00577BE0" w:rsidRPr="00586EA8" w:rsidRDefault="00577BE0" w:rsidP="00577BE0">
      <w:pPr>
        <w:widowControl w:val="0"/>
        <w:autoSpaceDE w:val="0"/>
        <w:autoSpaceDN w:val="0"/>
        <w:spacing w:after="0" w:line="360" w:lineRule="auto"/>
        <w:ind w:firstLine="567"/>
        <w:jc w:val="both"/>
        <w:rPr>
          <w:rFonts w:ascii="Arial" w:eastAsia="Times New Roman" w:hAnsi="Arial" w:cs="Arial"/>
          <w:i/>
          <w:iCs/>
          <w:szCs w:val="20"/>
          <w:lang w:eastAsia="ru-RU"/>
        </w:rPr>
      </w:pPr>
      <w:r w:rsidRPr="00586EA8">
        <w:rPr>
          <w:rFonts w:ascii="Arial" w:eastAsia="Times New Roman" w:hAnsi="Arial" w:cs="Arial"/>
          <w:i/>
          <w:iCs/>
          <w:szCs w:val="20"/>
          <w:lang w:eastAsia="ru-RU"/>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rsidR="00577BE0" w:rsidRPr="00586EA8" w:rsidRDefault="00577BE0" w:rsidP="00577BE0">
      <w:pPr>
        <w:widowControl w:val="0"/>
        <w:autoSpaceDE w:val="0"/>
        <w:autoSpaceDN w:val="0"/>
        <w:spacing w:after="0" w:line="360" w:lineRule="auto"/>
        <w:ind w:firstLine="567"/>
        <w:jc w:val="both"/>
        <w:rPr>
          <w:rFonts w:ascii="Arial" w:eastAsia="Times New Roman" w:hAnsi="Arial" w:cs="Arial"/>
          <w:i/>
          <w:iCs/>
          <w:szCs w:val="20"/>
          <w:lang w:eastAsia="ru-RU"/>
        </w:rPr>
      </w:pPr>
      <w:r w:rsidRPr="00586EA8">
        <w:rPr>
          <w:rFonts w:ascii="Arial" w:eastAsia="Times New Roman" w:hAnsi="Arial" w:cs="Arial"/>
          <w:i/>
          <w:iCs/>
          <w:szCs w:val="20"/>
          <w:lang w:eastAsia="ru-RU"/>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577BE0" w:rsidRPr="00586EA8" w:rsidRDefault="00577BE0" w:rsidP="00577BE0">
      <w:pPr>
        <w:widowControl w:val="0"/>
        <w:autoSpaceDE w:val="0"/>
        <w:autoSpaceDN w:val="0"/>
        <w:spacing w:after="0" w:line="360" w:lineRule="auto"/>
        <w:ind w:firstLine="567"/>
        <w:jc w:val="both"/>
        <w:rPr>
          <w:rFonts w:ascii="Arial" w:eastAsia="Times New Roman" w:hAnsi="Arial" w:cs="Arial"/>
          <w:szCs w:val="20"/>
          <w:lang w:eastAsia="ru-RU"/>
        </w:rPr>
      </w:pPr>
    </w:p>
    <w:p w:rsidR="00577BE0" w:rsidRPr="00586EA8" w:rsidRDefault="00577BE0" w:rsidP="00577BE0">
      <w:pPr>
        <w:widowControl w:val="0"/>
        <w:autoSpaceDE w:val="0"/>
        <w:autoSpaceDN w:val="0"/>
        <w:spacing w:after="0" w:line="360" w:lineRule="auto"/>
        <w:ind w:firstLine="567"/>
        <w:jc w:val="both"/>
        <w:rPr>
          <w:rFonts w:ascii="Arial" w:eastAsia="Times New Roman" w:hAnsi="Arial" w:cs="Arial"/>
          <w:szCs w:val="20"/>
          <w:lang w:eastAsia="ru-RU"/>
        </w:rPr>
      </w:pPr>
    </w:p>
    <w:p w:rsidR="00577BE0" w:rsidRPr="00586EA8" w:rsidRDefault="00577BE0" w:rsidP="00577BE0">
      <w:pPr>
        <w:widowControl w:val="0"/>
        <w:autoSpaceDE w:val="0"/>
        <w:autoSpaceDN w:val="0"/>
        <w:spacing w:after="0" w:line="360" w:lineRule="auto"/>
        <w:ind w:firstLine="567"/>
        <w:jc w:val="both"/>
        <w:rPr>
          <w:rFonts w:ascii="Arial" w:eastAsia="Times New Roman" w:hAnsi="Arial" w:cs="Arial"/>
          <w:szCs w:val="20"/>
          <w:lang w:eastAsia="ru-RU"/>
        </w:rPr>
      </w:pPr>
    </w:p>
    <w:p w:rsidR="00577BE0" w:rsidRPr="00586EA8" w:rsidRDefault="00577BE0" w:rsidP="00577BE0">
      <w:pPr>
        <w:widowControl w:val="0"/>
        <w:autoSpaceDE w:val="0"/>
        <w:autoSpaceDN w:val="0"/>
        <w:spacing w:after="0" w:line="360" w:lineRule="auto"/>
        <w:ind w:firstLine="567"/>
        <w:jc w:val="both"/>
        <w:rPr>
          <w:rFonts w:ascii="Arial" w:eastAsia="Times New Roman" w:hAnsi="Arial" w:cs="Arial"/>
          <w:szCs w:val="20"/>
          <w:lang w:eastAsia="ru-RU"/>
        </w:rPr>
      </w:pPr>
    </w:p>
    <w:p w:rsidR="009E39FC" w:rsidRPr="00586EA8" w:rsidRDefault="009E39FC" w:rsidP="00577BE0">
      <w:pPr>
        <w:widowControl w:val="0"/>
        <w:autoSpaceDE w:val="0"/>
        <w:autoSpaceDN w:val="0"/>
        <w:spacing w:after="0" w:line="360" w:lineRule="auto"/>
        <w:ind w:firstLine="567"/>
        <w:jc w:val="both"/>
        <w:rPr>
          <w:rFonts w:ascii="Arial" w:eastAsia="Times New Roman" w:hAnsi="Arial" w:cs="Arial"/>
          <w:szCs w:val="20"/>
          <w:lang w:eastAsia="ru-RU"/>
        </w:rPr>
      </w:pPr>
    </w:p>
    <w:p w:rsidR="00577BE0" w:rsidRPr="00586EA8" w:rsidRDefault="00577BE0" w:rsidP="00577BE0">
      <w:pPr>
        <w:widowControl w:val="0"/>
        <w:spacing w:after="0" w:line="360" w:lineRule="auto"/>
        <w:ind w:firstLine="567"/>
        <w:jc w:val="both"/>
        <w:rPr>
          <w:rFonts w:ascii="Arial" w:eastAsia="Times New Roman" w:hAnsi="Arial" w:cs="Arial"/>
          <w:szCs w:val="20"/>
          <w:lang w:eastAsia="ru-RU"/>
        </w:rPr>
      </w:pPr>
      <w:r w:rsidRPr="00586EA8">
        <w:rPr>
          <w:rFonts w:ascii="Arial" w:eastAsia="Times New Roman" w:hAnsi="Arial" w:cs="Arial"/>
          <w:szCs w:val="20"/>
          <w:lang w:eastAsia="ru-RU"/>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w:t>
      </w:r>
    </w:p>
    <w:p w:rsidR="00577BE0" w:rsidRPr="00586EA8" w:rsidRDefault="00577BE0" w:rsidP="00577BE0">
      <w:pPr>
        <w:widowControl w:val="0"/>
        <w:spacing w:after="0" w:line="360" w:lineRule="auto"/>
        <w:ind w:firstLine="708"/>
        <w:jc w:val="both"/>
        <w:rPr>
          <w:rFonts w:ascii="Calibri" w:eastAsia="Times New Roman" w:hAnsi="Calibri" w:cs="Times New Roman"/>
          <w:lang w:eastAsia="ru-RU"/>
        </w:rPr>
      </w:pPr>
    </w:p>
    <w:p w:rsidR="00577BE0" w:rsidRPr="00586EA8" w:rsidRDefault="00577BE0" w:rsidP="00577BE0">
      <w:pPr>
        <w:widowControl w:val="0"/>
        <w:spacing w:after="0" w:line="360" w:lineRule="auto"/>
        <w:jc w:val="center"/>
        <w:rPr>
          <w:rFonts w:ascii="Arial" w:eastAsia="Times New Roman" w:hAnsi="Arial" w:cs="Arial"/>
          <w:b/>
          <w:bCs/>
          <w:snapToGrid w:val="0"/>
          <w:lang w:eastAsia="ar-SA"/>
        </w:rPr>
        <w:sectPr w:rsidR="00577BE0" w:rsidRPr="00586EA8" w:rsidSect="00A50807">
          <w:headerReference w:type="even" r:id="rId9"/>
          <w:headerReference w:type="default" r:id="rId10"/>
          <w:footerReference w:type="even" r:id="rId11"/>
          <w:footerReference w:type="default" r:id="rId12"/>
          <w:footnotePr>
            <w:numRestart w:val="eachPage"/>
          </w:footnotePr>
          <w:pgSz w:w="11907" w:h="16840" w:code="9"/>
          <w:pgMar w:top="1134" w:right="851" w:bottom="1134" w:left="1134" w:header="992" w:footer="624" w:gutter="0"/>
          <w:pgNumType w:fmt="upperRoman" w:start="1"/>
          <w:cols w:space="720"/>
          <w:titlePg/>
          <w:docGrid w:linePitch="326"/>
        </w:sectPr>
      </w:pPr>
    </w:p>
    <w:p w:rsidR="00BD7FAD" w:rsidRPr="00586EA8" w:rsidRDefault="00BD7FAD" w:rsidP="006C1327">
      <w:pPr>
        <w:widowControl w:val="0"/>
        <w:spacing w:after="240" w:line="360" w:lineRule="auto"/>
        <w:ind w:firstLine="567"/>
        <w:jc w:val="center"/>
        <w:rPr>
          <w:rFonts w:ascii="Arial" w:eastAsia="Times New Roman" w:hAnsi="Arial" w:cs="Arial"/>
          <w:b/>
          <w:sz w:val="28"/>
          <w:szCs w:val="24"/>
          <w:lang w:eastAsia="ar-SA"/>
        </w:rPr>
      </w:pPr>
      <w:r w:rsidRPr="00586EA8">
        <w:rPr>
          <w:rFonts w:ascii="Arial" w:eastAsia="Times New Roman" w:hAnsi="Arial" w:cs="Arial"/>
          <w:b/>
          <w:sz w:val="28"/>
          <w:szCs w:val="24"/>
          <w:lang w:eastAsia="ar-SA"/>
        </w:rPr>
        <w:lastRenderedPageBreak/>
        <w:t>Содержание</w:t>
      </w:r>
    </w:p>
    <w:p w:rsidR="00BD7FAD" w:rsidRPr="00586EA8" w:rsidRDefault="00BD7FAD" w:rsidP="00BD7FAD">
      <w:pPr>
        <w:widowControl w:val="0"/>
        <w:tabs>
          <w:tab w:val="left" w:leader="dot" w:pos="9639"/>
        </w:tabs>
        <w:spacing w:after="0" w:line="360" w:lineRule="auto"/>
        <w:ind w:firstLine="567"/>
        <w:rPr>
          <w:rFonts w:ascii="Arial" w:eastAsia="Arial" w:hAnsi="Arial" w:cs="Times New Roman"/>
          <w:sz w:val="24"/>
          <w:szCs w:val="24"/>
          <w:lang w:eastAsia="ar-SA"/>
        </w:rPr>
      </w:pPr>
      <w:r w:rsidRPr="00586EA8">
        <w:rPr>
          <w:rFonts w:ascii="Arial" w:eastAsia="Arial" w:hAnsi="Arial" w:cs="Times New Roman"/>
          <w:sz w:val="24"/>
          <w:szCs w:val="24"/>
          <w:lang w:eastAsia="ar-SA"/>
        </w:rPr>
        <w:t>1 Область применения</w:t>
      </w:r>
      <w:r w:rsidRPr="00586EA8">
        <w:rPr>
          <w:rFonts w:ascii="Arial" w:eastAsia="Arial" w:hAnsi="Arial" w:cs="Times New Roman"/>
          <w:sz w:val="24"/>
          <w:szCs w:val="24"/>
          <w:lang w:eastAsia="ar-SA"/>
        </w:rPr>
        <w:tab/>
      </w:r>
    </w:p>
    <w:p w:rsidR="00BD7FAD" w:rsidRPr="00586EA8" w:rsidRDefault="00BD7FAD" w:rsidP="00BD7FAD">
      <w:pPr>
        <w:widowControl w:val="0"/>
        <w:tabs>
          <w:tab w:val="left" w:leader="dot" w:pos="9639"/>
        </w:tabs>
        <w:spacing w:after="0" w:line="360" w:lineRule="auto"/>
        <w:ind w:firstLine="567"/>
        <w:rPr>
          <w:rFonts w:ascii="Arial" w:eastAsia="Arial" w:hAnsi="Arial" w:cs="Times New Roman"/>
          <w:sz w:val="24"/>
          <w:szCs w:val="24"/>
          <w:lang w:eastAsia="ar-SA"/>
        </w:rPr>
      </w:pPr>
      <w:r w:rsidRPr="00586EA8">
        <w:rPr>
          <w:rFonts w:ascii="Arial" w:eastAsia="Arial" w:hAnsi="Arial" w:cs="Times New Roman"/>
          <w:sz w:val="24"/>
          <w:szCs w:val="24"/>
          <w:lang w:eastAsia="ar-SA"/>
        </w:rPr>
        <w:t>2 Нормативные ссылки</w:t>
      </w:r>
      <w:r w:rsidRPr="00586EA8">
        <w:rPr>
          <w:rFonts w:ascii="Arial" w:eastAsia="Arial" w:hAnsi="Arial" w:cs="Times New Roman"/>
          <w:sz w:val="24"/>
          <w:szCs w:val="24"/>
          <w:lang w:eastAsia="ar-SA"/>
        </w:rPr>
        <w:tab/>
      </w:r>
    </w:p>
    <w:p w:rsidR="00BD7FAD" w:rsidRPr="003259E0" w:rsidRDefault="00BD7FAD" w:rsidP="00BD7FAD">
      <w:pPr>
        <w:widowControl w:val="0"/>
        <w:tabs>
          <w:tab w:val="left" w:leader="dot" w:pos="9639"/>
        </w:tabs>
        <w:spacing w:after="0" w:line="360" w:lineRule="auto"/>
        <w:ind w:firstLine="567"/>
        <w:rPr>
          <w:rFonts w:ascii="Arial" w:eastAsia="Arial" w:hAnsi="Arial" w:cs="Times New Roman"/>
          <w:sz w:val="24"/>
          <w:szCs w:val="24"/>
          <w:lang w:eastAsia="ar-SA"/>
        </w:rPr>
      </w:pPr>
      <w:r w:rsidRPr="003259E0">
        <w:rPr>
          <w:rFonts w:ascii="Arial" w:eastAsia="Arial" w:hAnsi="Arial" w:cs="Times New Roman"/>
          <w:sz w:val="24"/>
          <w:szCs w:val="24"/>
          <w:lang w:eastAsia="ar-SA"/>
        </w:rPr>
        <w:t>3 Термины и определения</w:t>
      </w:r>
      <w:r w:rsidRPr="003259E0">
        <w:rPr>
          <w:rFonts w:ascii="Arial" w:eastAsia="Arial" w:hAnsi="Arial" w:cs="Times New Roman"/>
          <w:sz w:val="24"/>
          <w:szCs w:val="24"/>
          <w:lang w:eastAsia="ar-SA"/>
        </w:rPr>
        <w:tab/>
      </w:r>
    </w:p>
    <w:p w:rsidR="00BD7FAD" w:rsidRPr="003259E0" w:rsidRDefault="00BD7FAD" w:rsidP="00BD7FAD">
      <w:pPr>
        <w:widowControl w:val="0"/>
        <w:tabs>
          <w:tab w:val="left" w:leader="dot" w:pos="9639"/>
        </w:tabs>
        <w:spacing w:after="0" w:line="360" w:lineRule="auto"/>
        <w:ind w:firstLine="567"/>
        <w:rPr>
          <w:rFonts w:ascii="Arial" w:eastAsia="Arial" w:hAnsi="Arial" w:cs="Times New Roman"/>
          <w:sz w:val="24"/>
          <w:szCs w:val="24"/>
          <w:lang w:eastAsia="ar-SA"/>
        </w:rPr>
      </w:pPr>
      <w:r w:rsidRPr="003259E0">
        <w:rPr>
          <w:rFonts w:ascii="Arial" w:eastAsia="Arial" w:hAnsi="Arial" w:cs="Times New Roman"/>
          <w:sz w:val="24"/>
          <w:szCs w:val="24"/>
          <w:lang w:eastAsia="ar-SA"/>
        </w:rPr>
        <w:t>4 Общие требования</w:t>
      </w:r>
      <w:r w:rsidRPr="003259E0">
        <w:rPr>
          <w:rFonts w:ascii="Arial" w:eastAsia="Arial" w:hAnsi="Arial" w:cs="Times New Roman"/>
          <w:sz w:val="24"/>
          <w:szCs w:val="24"/>
          <w:lang w:eastAsia="ar-SA"/>
        </w:rPr>
        <w:tab/>
      </w:r>
    </w:p>
    <w:p w:rsidR="00BD7FAD" w:rsidRPr="003259E0" w:rsidRDefault="00BD7FAD" w:rsidP="00BD7FAD">
      <w:pPr>
        <w:widowControl w:val="0"/>
        <w:tabs>
          <w:tab w:val="left" w:leader="dot" w:pos="9639"/>
        </w:tabs>
        <w:spacing w:after="0" w:line="360" w:lineRule="auto"/>
        <w:ind w:firstLine="567"/>
        <w:rPr>
          <w:rFonts w:ascii="Arial" w:eastAsia="Arial" w:hAnsi="Arial" w:cs="Times New Roman"/>
          <w:sz w:val="24"/>
          <w:szCs w:val="24"/>
          <w:lang w:eastAsia="ar-SA"/>
        </w:rPr>
      </w:pPr>
      <w:r w:rsidRPr="003259E0">
        <w:rPr>
          <w:rFonts w:ascii="Arial" w:eastAsia="Arial" w:hAnsi="Arial" w:cs="Times New Roman"/>
          <w:sz w:val="24"/>
          <w:szCs w:val="24"/>
          <w:lang w:eastAsia="ar-SA"/>
        </w:rPr>
        <w:t>5 Общие условия испытаний</w:t>
      </w:r>
      <w:r w:rsidRPr="003259E0">
        <w:rPr>
          <w:rFonts w:ascii="Arial" w:eastAsia="Arial" w:hAnsi="Arial" w:cs="Times New Roman"/>
          <w:sz w:val="24"/>
          <w:szCs w:val="24"/>
          <w:lang w:eastAsia="ar-SA"/>
        </w:rPr>
        <w:tab/>
      </w:r>
    </w:p>
    <w:p w:rsidR="00BD7FAD" w:rsidRPr="003259E0" w:rsidRDefault="00BD7FAD" w:rsidP="00BD7FAD">
      <w:pPr>
        <w:widowControl w:val="0"/>
        <w:tabs>
          <w:tab w:val="left" w:leader="dot" w:pos="9639"/>
        </w:tabs>
        <w:spacing w:after="0" w:line="360" w:lineRule="auto"/>
        <w:ind w:firstLine="567"/>
        <w:rPr>
          <w:rFonts w:ascii="Arial" w:eastAsia="Times New Roman" w:hAnsi="Arial" w:cs="Arial"/>
          <w:sz w:val="24"/>
          <w:szCs w:val="24"/>
          <w:lang w:eastAsia="ar-SA"/>
        </w:rPr>
      </w:pPr>
      <w:r w:rsidRPr="003259E0">
        <w:rPr>
          <w:rFonts w:ascii="Arial" w:eastAsia="Times New Roman" w:hAnsi="Arial" w:cs="Arial"/>
          <w:sz w:val="24"/>
          <w:szCs w:val="24"/>
          <w:lang w:eastAsia="ar-SA"/>
        </w:rPr>
        <w:t>6 Классификация</w:t>
      </w:r>
      <w:r w:rsidRPr="003259E0">
        <w:rPr>
          <w:rFonts w:ascii="Arial" w:eastAsia="Times New Roman" w:hAnsi="Arial" w:cs="Arial"/>
          <w:sz w:val="24"/>
          <w:szCs w:val="24"/>
          <w:lang w:eastAsia="ar-SA"/>
        </w:rPr>
        <w:tab/>
      </w:r>
    </w:p>
    <w:p w:rsidR="00BD7FAD" w:rsidRPr="003259E0" w:rsidRDefault="00BD7FAD" w:rsidP="00BD7FAD">
      <w:pPr>
        <w:widowControl w:val="0"/>
        <w:tabs>
          <w:tab w:val="left" w:leader="dot" w:pos="9639"/>
        </w:tabs>
        <w:spacing w:after="0" w:line="360" w:lineRule="auto"/>
        <w:ind w:firstLine="567"/>
        <w:rPr>
          <w:rFonts w:ascii="Arial" w:eastAsia="Times New Roman" w:hAnsi="Arial" w:cs="Arial"/>
          <w:sz w:val="24"/>
          <w:szCs w:val="24"/>
          <w:lang w:eastAsia="ar-SA"/>
        </w:rPr>
      </w:pPr>
      <w:r w:rsidRPr="003259E0">
        <w:rPr>
          <w:rFonts w:ascii="Arial" w:eastAsia="Times New Roman" w:hAnsi="Arial" w:cs="Arial"/>
          <w:sz w:val="24"/>
          <w:szCs w:val="24"/>
          <w:lang w:eastAsia="ar-SA"/>
        </w:rPr>
        <w:t>7 Маркировка и инструкции</w:t>
      </w:r>
      <w:r w:rsidRPr="003259E0">
        <w:rPr>
          <w:rFonts w:ascii="Arial" w:eastAsia="Times New Roman" w:hAnsi="Arial" w:cs="Arial"/>
          <w:sz w:val="24"/>
          <w:szCs w:val="24"/>
          <w:lang w:eastAsia="ar-SA"/>
        </w:rPr>
        <w:tab/>
      </w:r>
    </w:p>
    <w:p w:rsidR="00BD7FAD" w:rsidRPr="00DD2A24" w:rsidRDefault="00BD7FAD" w:rsidP="00BD7FAD">
      <w:pPr>
        <w:widowControl w:val="0"/>
        <w:tabs>
          <w:tab w:val="left" w:leader="dot" w:pos="9639"/>
        </w:tabs>
        <w:spacing w:after="0" w:line="360" w:lineRule="auto"/>
        <w:ind w:firstLine="567"/>
        <w:rPr>
          <w:rFonts w:ascii="Arial" w:eastAsia="Times New Roman" w:hAnsi="Arial" w:cs="Arial"/>
          <w:sz w:val="24"/>
          <w:szCs w:val="24"/>
          <w:lang w:eastAsia="ar-SA"/>
        </w:rPr>
      </w:pPr>
      <w:r w:rsidRPr="00DD2A24">
        <w:rPr>
          <w:rFonts w:ascii="Arial" w:eastAsia="Times New Roman" w:hAnsi="Arial" w:cs="Arial"/>
          <w:sz w:val="24"/>
          <w:szCs w:val="24"/>
          <w:lang w:eastAsia="ar-SA"/>
        </w:rPr>
        <w:t>8 Защита от доступа к токоведущим частям</w:t>
      </w:r>
      <w:r w:rsidRPr="00DD2A24">
        <w:rPr>
          <w:rFonts w:ascii="Arial" w:eastAsia="Times New Roman" w:hAnsi="Arial" w:cs="Arial"/>
          <w:sz w:val="24"/>
          <w:szCs w:val="24"/>
          <w:lang w:eastAsia="ar-SA"/>
        </w:rPr>
        <w:tab/>
      </w:r>
    </w:p>
    <w:p w:rsidR="00BD7FAD" w:rsidRPr="00DD2A24" w:rsidRDefault="00BD7FAD" w:rsidP="00BD7FAD">
      <w:pPr>
        <w:widowControl w:val="0"/>
        <w:tabs>
          <w:tab w:val="left" w:leader="dot" w:pos="9639"/>
        </w:tabs>
        <w:spacing w:after="0" w:line="360" w:lineRule="auto"/>
        <w:ind w:firstLine="567"/>
        <w:rPr>
          <w:rFonts w:ascii="Arial" w:eastAsia="Arial" w:hAnsi="Arial" w:cs="Times New Roman"/>
          <w:sz w:val="24"/>
          <w:szCs w:val="24"/>
          <w:lang w:eastAsia="ar-SA"/>
        </w:rPr>
      </w:pPr>
      <w:r w:rsidRPr="00DD2A24">
        <w:rPr>
          <w:rFonts w:ascii="Arial" w:eastAsia="Arial" w:hAnsi="Arial" w:cs="Times New Roman"/>
          <w:sz w:val="24"/>
          <w:szCs w:val="24"/>
          <w:lang w:eastAsia="ar-SA"/>
        </w:rPr>
        <w:t>9 Пуск электромеханических приборов</w:t>
      </w:r>
      <w:r w:rsidRPr="00DD2A24">
        <w:rPr>
          <w:rFonts w:ascii="Arial" w:eastAsia="Arial" w:hAnsi="Arial" w:cs="Times New Roman"/>
          <w:sz w:val="24"/>
          <w:szCs w:val="24"/>
          <w:lang w:eastAsia="ar-SA"/>
        </w:rPr>
        <w:tab/>
      </w:r>
    </w:p>
    <w:p w:rsidR="00BD7FAD" w:rsidRPr="00DD2A24" w:rsidRDefault="00BD7FAD" w:rsidP="00BD7FAD">
      <w:pPr>
        <w:widowControl w:val="0"/>
        <w:tabs>
          <w:tab w:val="left" w:leader="dot" w:pos="9639"/>
        </w:tabs>
        <w:spacing w:after="0" w:line="360" w:lineRule="auto"/>
        <w:ind w:firstLine="567"/>
        <w:rPr>
          <w:rFonts w:ascii="Arial" w:eastAsia="Arial" w:hAnsi="Arial" w:cs="Times New Roman"/>
          <w:sz w:val="24"/>
          <w:szCs w:val="24"/>
          <w:lang w:eastAsia="ar-SA"/>
        </w:rPr>
      </w:pPr>
      <w:r w:rsidRPr="00DD2A24">
        <w:rPr>
          <w:rFonts w:ascii="Arial" w:eastAsia="Arial" w:hAnsi="Arial" w:cs="Times New Roman"/>
          <w:sz w:val="24"/>
          <w:szCs w:val="24"/>
          <w:lang w:eastAsia="ar-SA"/>
        </w:rPr>
        <w:t>10 Потребляемая мощность и ток</w:t>
      </w:r>
      <w:r w:rsidRPr="00DD2A24">
        <w:rPr>
          <w:rFonts w:ascii="Arial" w:eastAsia="Arial" w:hAnsi="Arial" w:cs="Times New Roman"/>
          <w:sz w:val="24"/>
          <w:szCs w:val="24"/>
          <w:lang w:eastAsia="ar-SA"/>
        </w:rPr>
        <w:tab/>
      </w:r>
    </w:p>
    <w:p w:rsidR="00BD7FAD" w:rsidRPr="00DD2A24" w:rsidRDefault="00BD7FAD" w:rsidP="00BD7FAD">
      <w:pPr>
        <w:widowControl w:val="0"/>
        <w:tabs>
          <w:tab w:val="left" w:leader="dot" w:pos="9639"/>
        </w:tabs>
        <w:spacing w:after="0" w:line="360" w:lineRule="auto"/>
        <w:ind w:firstLine="567"/>
        <w:rPr>
          <w:rFonts w:ascii="Arial" w:eastAsia="Arial" w:hAnsi="Arial" w:cs="Times New Roman"/>
          <w:sz w:val="24"/>
          <w:szCs w:val="24"/>
          <w:lang w:eastAsia="ar-SA"/>
        </w:rPr>
      </w:pPr>
      <w:r w:rsidRPr="00DD2A24">
        <w:rPr>
          <w:rFonts w:ascii="Arial" w:eastAsia="Arial" w:hAnsi="Arial" w:cs="Times New Roman"/>
          <w:sz w:val="24"/>
          <w:szCs w:val="24"/>
          <w:lang w:eastAsia="ar-SA"/>
        </w:rPr>
        <w:t>11 Нагрев</w:t>
      </w:r>
      <w:r w:rsidRPr="00DD2A24">
        <w:rPr>
          <w:rFonts w:ascii="Arial" w:eastAsia="Arial" w:hAnsi="Arial" w:cs="Times New Roman"/>
          <w:sz w:val="24"/>
          <w:szCs w:val="24"/>
          <w:lang w:eastAsia="ar-SA"/>
        </w:rPr>
        <w:tab/>
      </w:r>
    </w:p>
    <w:p w:rsidR="00BD7FAD" w:rsidRPr="00DD2A24" w:rsidRDefault="00BD7FAD" w:rsidP="00BD7FAD">
      <w:pPr>
        <w:widowControl w:val="0"/>
        <w:tabs>
          <w:tab w:val="left" w:leader="dot" w:pos="9639"/>
        </w:tabs>
        <w:spacing w:after="0" w:line="360" w:lineRule="auto"/>
        <w:ind w:firstLine="567"/>
        <w:rPr>
          <w:rFonts w:ascii="Arial" w:eastAsia="Arial" w:hAnsi="Arial" w:cs="Times New Roman"/>
          <w:sz w:val="24"/>
          <w:szCs w:val="24"/>
          <w:lang w:eastAsia="ar-SA"/>
        </w:rPr>
      </w:pPr>
      <w:r w:rsidRPr="00DD2A24">
        <w:rPr>
          <w:rFonts w:ascii="Arial" w:eastAsia="Arial" w:hAnsi="Arial" w:cs="Times New Roman"/>
          <w:sz w:val="24"/>
          <w:szCs w:val="24"/>
          <w:lang w:eastAsia="ar-SA"/>
        </w:rPr>
        <w:t>12 Заряд металл-ионных батарей</w:t>
      </w:r>
      <w:r w:rsidRPr="00DD2A24">
        <w:rPr>
          <w:rFonts w:ascii="Arial" w:eastAsia="Arial" w:hAnsi="Arial" w:cs="Times New Roman"/>
          <w:sz w:val="24"/>
          <w:szCs w:val="24"/>
          <w:lang w:eastAsia="ar-SA"/>
        </w:rPr>
        <w:tab/>
      </w:r>
    </w:p>
    <w:p w:rsidR="00BD7FAD" w:rsidRPr="00DD2A24" w:rsidRDefault="00BD7FAD" w:rsidP="00BD7FAD">
      <w:pPr>
        <w:widowControl w:val="0"/>
        <w:tabs>
          <w:tab w:val="left" w:leader="dot" w:pos="9639"/>
        </w:tabs>
        <w:spacing w:after="0" w:line="360" w:lineRule="auto"/>
        <w:ind w:firstLine="567"/>
        <w:rPr>
          <w:rFonts w:ascii="Arial" w:eastAsia="Arial" w:hAnsi="Arial" w:cs="Times New Roman"/>
          <w:sz w:val="24"/>
          <w:szCs w:val="24"/>
          <w:lang w:eastAsia="ar-SA"/>
        </w:rPr>
      </w:pPr>
      <w:r w:rsidRPr="00DD2A24">
        <w:rPr>
          <w:rFonts w:ascii="Arial" w:eastAsia="Arial" w:hAnsi="Arial" w:cs="Times New Roman"/>
          <w:sz w:val="24"/>
          <w:szCs w:val="24"/>
          <w:lang w:eastAsia="ar-SA"/>
        </w:rPr>
        <w:t>13 Ток утечки и электрическая прочность при рабочей температуре</w:t>
      </w:r>
      <w:r w:rsidRPr="00DD2A24">
        <w:rPr>
          <w:rFonts w:ascii="Arial" w:eastAsia="Arial" w:hAnsi="Arial" w:cs="Times New Roman"/>
          <w:sz w:val="24"/>
          <w:szCs w:val="24"/>
          <w:lang w:eastAsia="ar-SA"/>
        </w:rPr>
        <w:tab/>
      </w:r>
    </w:p>
    <w:p w:rsidR="00BD7FAD" w:rsidRPr="00DD2A24" w:rsidRDefault="00BD7FAD" w:rsidP="00BD7FAD">
      <w:pPr>
        <w:widowControl w:val="0"/>
        <w:tabs>
          <w:tab w:val="left" w:leader="dot" w:pos="9639"/>
        </w:tabs>
        <w:spacing w:after="0" w:line="360" w:lineRule="auto"/>
        <w:ind w:firstLine="567"/>
        <w:rPr>
          <w:rFonts w:ascii="Arial" w:eastAsia="Times New Roman" w:hAnsi="Arial" w:cs="Arial"/>
          <w:sz w:val="24"/>
          <w:szCs w:val="24"/>
          <w:lang w:eastAsia="ar-SA"/>
        </w:rPr>
      </w:pPr>
      <w:r w:rsidRPr="00DD2A24">
        <w:rPr>
          <w:rFonts w:ascii="Arial" w:eastAsia="Times New Roman" w:hAnsi="Arial" w:cs="Arial"/>
          <w:sz w:val="24"/>
          <w:szCs w:val="24"/>
          <w:lang w:eastAsia="ar-SA"/>
        </w:rPr>
        <w:t>14 Динамические перегрузки по напряжению</w:t>
      </w:r>
      <w:r w:rsidRPr="00DD2A24">
        <w:rPr>
          <w:rFonts w:ascii="Arial" w:eastAsia="Times New Roman" w:hAnsi="Arial" w:cs="Arial"/>
          <w:sz w:val="24"/>
          <w:szCs w:val="24"/>
          <w:lang w:eastAsia="ar-SA"/>
        </w:rPr>
        <w:tab/>
      </w:r>
    </w:p>
    <w:p w:rsidR="00BD7FAD" w:rsidRPr="00DD2A24" w:rsidRDefault="00BD7FAD" w:rsidP="00BD7FAD">
      <w:pPr>
        <w:widowControl w:val="0"/>
        <w:tabs>
          <w:tab w:val="left" w:leader="dot" w:pos="9639"/>
        </w:tabs>
        <w:spacing w:after="0" w:line="360" w:lineRule="auto"/>
        <w:ind w:firstLine="567"/>
        <w:rPr>
          <w:rFonts w:ascii="Arial" w:eastAsia="Times New Roman" w:hAnsi="Arial" w:cs="Arial"/>
          <w:sz w:val="24"/>
          <w:szCs w:val="24"/>
          <w:lang w:eastAsia="ar-SA"/>
        </w:rPr>
      </w:pPr>
      <w:r w:rsidRPr="00DD2A24">
        <w:rPr>
          <w:rFonts w:ascii="Arial" w:eastAsia="Times New Roman" w:hAnsi="Arial" w:cs="Arial"/>
          <w:sz w:val="24"/>
          <w:szCs w:val="24"/>
          <w:lang w:eastAsia="ar-SA"/>
        </w:rPr>
        <w:t>15 Влагостойкость</w:t>
      </w:r>
      <w:r w:rsidRPr="00DD2A24">
        <w:rPr>
          <w:rFonts w:ascii="Arial" w:eastAsia="Times New Roman" w:hAnsi="Arial" w:cs="Arial"/>
          <w:sz w:val="24"/>
          <w:szCs w:val="24"/>
          <w:lang w:eastAsia="ar-SA"/>
        </w:rPr>
        <w:tab/>
      </w:r>
    </w:p>
    <w:p w:rsidR="00BD7FAD" w:rsidRPr="00DD2A24" w:rsidRDefault="00BD7FAD" w:rsidP="00BD7FAD">
      <w:pPr>
        <w:widowControl w:val="0"/>
        <w:tabs>
          <w:tab w:val="left" w:leader="dot" w:pos="9639"/>
        </w:tabs>
        <w:spacing w:after="0" w:line="360" w:lineRule="auto"/>
        <w:ind w:firstLine="567"/>
        <w:rPr>
          <w:rFonts w:ascii="Arial" w:eastAsia="Times New Roman" w:hAnsi="Arial" w:cs="Arial"/>
          <w:sz w:val="24"/>
          <w:szCs w:val="24"/>
          <w:lang w:eastAsia="ar-SA"/>
        </w:rPr>
      </w:pPr>
      <w:r w:rsidRPr="00DD2A24">
        <w:rPr>
          <w:rFonts w:ascii="Arial" w:eastAsia="Times New Roman" w:hAnsi="Arial" w:cs="Arial"/>
          <w:sz w:val="24"/>
          <w:szCs w:val="24"/>
          <w:lang w:eastAsia="ar-SA"/>
        </w:rPr>
        <w:t>16 Ток утечки и электрическая прочность</w:t>
      </w:r>
      <w:r w:rsidRPr="00DD2A24">
        <w:rPr>
          <w:rFonts w:ascii="Arial" w:eastAsia="Times New Roman" w:hAnsi="Arial" w:cs="Arial"/>
          <w:sz w:val="24"/>
          <w:szCs w:val="24"/>
          <w:lang w:eastAsia="ar-SA"/>
        </w:rPr>
        <w:tab/>
      </w:r>
    </w:p>
    <w:p w:rsidR="00BD7FAD" w:rsidRPr="00DD2A24" w:rsidRDefault="00BD7FAD" w:rsidP="00BD7FAD">
      <w:pPr>
        <w:widowControl w:val="0"/>
        <w:tabs>
          <w:tab w:val="left" w:leader="dot" w:pos="9639"/>
        </w:tabs>
        <w:spacing w:after="0" w:line="360" w:lineRule="auto"/>
        <w:ind w:firstLine="567"/>
        <w:rPr>
          <w:rFonts w:ascii="Arial" w:eastAsia="Times New Roman" w:hAnsi="Arial" w:cs="Arial"/>
          <w:sz w:val="24"/>
          <w:szCs w:val="24"/>
          <w:lang w:eastAsia="ar-SA"/>
        </w:rPr>
      </w:pPr>
      <w:r w:rsidRPr="00DD2A24">
        <w:rPr>
          <w:rFonts w:ascii="Arial" w:eastAsia="Times New Roman" w:hAnsi="Arial" w:cs="Arial"/>
          <w:sz w:val="24"/>
          <w:szCs w:val="24"/>
          <w:lang w:eastAsia="ar-SA"/>
        </w:rPr>
        <w:t>17 Защита от перегрузки трансформаторов и соединенных с ними цепей</w:t>
      </w:r>
      <w:r w:rsidRPr="00DD2A24">
        <w:rPr>
          <w:rFonts w:ascii="Arial" w:eastAsia="Times New Roman" w:hAnsi="Arial" w:cs="Arial"/>
          <w:sz w:val="24"/>
          <w:szCs w:val="24"/>
          <w:lang w:eastAsia="ar-SA"/>
        </w:rPr>
        <w:tab/>
      </w:r>
    </w:p>
    <w:p w:rsidR="00BD7FAD" w:rsidRPr="00DD2A24" w:rsidRDefault="00BD7FAD" w:rsidP="00BD7FAD">
      <w:pPr>
        <w:widowControl w:val="0"/>
        <w:tabs>
          <w:tab w:val="left" w:leader="dot" w:pos="9639"/>
        </w:tabs>
        <w:spacing w:after="0" w:line="360" w:lineRule="auto"/>
        <w:ind w:firstLine="567"/>
        <w:rPr>
          <w:rFonts w:ascii="Arial" w:eastAsia="Times New Roman" w:hAnsi="Arial" w:cs="Arial"/>
          <w:sz w:val="24"/>
          <w:szCs w:val="24"/>
          <w:lang w:eastAsia="ar-SA"/>
        </w:rPr>
      </w:pPr>
      <w:r w:rsidRPr="00DD2A24">
        <w:rPr>
          <w:rFonts w:ascii="Arial" w:eastAsia="Times New Roman" w:hAnsi="Arial" w:cs="Arial"/>
          <w:sz w:val="24"/>
          <w:szCs w:val="24"/>
          <w:lang w:eastAsia="ar-SA"/>
        </w:rPr>
        <w:t>18 Износостойкость</w:t>
      </w:r>
      <w:r w:rsidRPr="00DD2A24">
        <w:rPr>
          <w:rFonts w:ascii="Arial" w:eastAsia="Times New Roman" w:hAnsi="Arial" w:cs="Arial"/>
          <w:sz w:val="24"/>
          <w:szCs w:val="24"/>
          <w:lang w:eastAsia="ar-SA"/>
        </w:rPr>
        <w:tab/>
      </w:r>
    </w:p>
    <w:p w:rsidR="00BD7FAD" w:rsidRPr="00DD2A24" w:rsidRDefault="00BD7FAD" w:rsidP="00BD7FAD">
      <w:pPr>
        <w:widowControl w:val="0"/>
        <w:tabs>
          <w:tab w:val="left" w:leader="dot" w:pos="9639"/>
        </w:tabs>
        <w:spacing w:after="0" w:line="360" w:lineRule="auto"/>
        <w:ind w:firstLine="567"/>
        <w:rPr>
          <w:rFonts w:ascii="Arial" w:eastAsia="Times New Roman" w:hAnsi="Arial" w:cs="Arial"/>
          <w:sz w:val="24"/>
          <w:szCs w:val="24"/>
          <w:lang w:eastAsia="ar-SA"/>
        </w:rPr>
      </w:pPr>
      <w:r w:rsidRPr="00DD2A24">
        <w:rPr>
          <w:rFonts w:ascii="Arial" w:eastAsia="Times New Roman" w:hAnsi="Arial" w:cs="Arial"/>
          <w:sz w:val="24"/>
          <w:szCs w:val="24"/>
          <w:lang w:eastAsia="ar-SA"/>
        </w:rPr>
        <w:t>19 Ненормальная работа</w:t>
      </w:r>
      <w:r w:rsidRPr="00DD2A24">
        <w:rPr>
          <w:rFonts w:ascii="Arial" w:eastAsia="Times New Roman" w:hAnsi="Arial" w:cs="Arial"/>
          <w:sz w:val="24"/>
          <w:szCs w:val="24"/>
          <w:lang w:eastAsia="ar-SA"/>
        </w:rPr>
        <w:tab/>
      </w:r>
    </w:p>
    <w:p w:rsidR="00BD7FAD" w:rsidRPr="00DD2A24" w:rsidRDefault="00BD7FAD" w:rsidP="00BD7FAD">
      <w:pPr>
        <w:widowControl w:val="0"/>
        <w:tabs>
          <w:tab w:val="left" w:leader="dot" w:pos="9639"/>
        </w:tabs>
        <w:spacing w:after="0" w:line="360" w:lineRule="auto"/>
        <w:ind w:firstLine="567"/>
        <w:rPr>
          <w:rFonts w:ascii="Arial" w:eastAsia="Times New Roman" w:hAnsi="Arial" w:cs="Arial"/>
          <w:sz w:val="24"/>
          <w:szCs w:val="24"/>
          <w:lang w:eastAsia="ar-SA"/>
        </w:rPr>
      </w:pPr>
      <w:r w:rsidRPr="00DD2A24">
        <w:rPr>
          <w:rFonts w:ascii="Arial" w:eastAsia="Times New Roman" w:hAnsi="Arial" w:cs="Arial"/>
          <w:sz w:val="24"/>
          <w:szCs w:val="24"/>
          <w:lang w:eastAsia="ar-SA"/>
        </w:rPr>
        <w:t>20 Устойчивость и механические опасности</w:t>
      </w:r>
      <w:r w:rsidRPr="00DD2A24">
        <w:rPr>
          <w:rFonts w:ascii="Arial" w:eastAsia="Times New Roman" w:hAnsi="Arial" w:cs="Arial"/>
          <w:sz w:val="24"/>
          <w:szCs w:val="24"/>
          <w:lang w:eastAsia="ar-SA"/>
        </w:rPr>
        <w:tab/>
      </w:r>
    </w:p>
    <w:p w:rsidR="00BD7FAD" w:rsidRPr="00DD2A24" w:rsidRDefault="00BD7FAD" w:rsidP="00BD7FAD">
      <w:pPr>
        <w:widowControl w:val="0"/>
        <w:tabs>
          <w:tab w:val="left" w:leader="dot" w:pos="9639"/>
        </w:tabs>
        <w:spacing w:after="0" w:line="360" w:lineRule="auto"/>
        <w:ind w:firstLine="567"/>
        <w:rPr>
          <w:rFonts w:ascii="Arial" w:eastAsia="Times New Roman" w:hAnsi="Arial" w:cs="Arial"/>
          <w:sz w:val="24"/>
          <w:szCs w:val="24"/>
          <w:lang w:eastAsia="ar-SA"/>
        </w:rPr>
      </w:pPr>
      <w:r w:rsidRPr="00DD2A24">
        <w:rPr>
          <w:rFonts w:ascii="Arial" w:eastAsia="Times New Roman" w:hAnsi="Arial" w:cs="Arial"/>
          <w:sz w:val="24"/>
          <w:szCs w:val="24"/>
          <w:lang w:eastAsia="ar-SA"/>
        </w:rPr>
        <w:t>21 Механическая прочность</w:t>
      </w:r>
      <w:r w:rsidRPr="00DD2A24">
        <w:rPr>
          <w:rFonts w:ascii="Arial" w:eastAsia="Times New Roman" w:hAnsi="Arial" w:cs="Arial"/>
          <w:sz w:val="24"/>
          <w:szCs w:val="24"/>
          <w:lang w:eastAsia="ar-SA"/>
        </w:rPr>
        <w:tab/>
      </w:r>
    </w:p>
    <w:p w:rsidR="00BD7FAD" w:rsidRPr="00DD2A24" w:rsidRDefault="00BD7FAD" w:rsidP="00BD7FAD">
      <w:pPr>
        <w:widowControl w:val="0"/>
        <w:tabs>
          <w:tab w:val="left" w:leader="dot" w:pos="9639"/>
        </w:tabs>
        <w:spacing w:after="0" w:line="360" w:lineRule="auto"/>
        <w:ind w:firstLine="567"/>
        <w:rPr>
          <w:rFonts w:ascii="Arial" w:eastAsia="Times New Roman" w:hAnsi="Arial" w:cs="Arial"/>
          <w:sz w:val="24"/>
          <w:szCs w:val="24"/>
          <w:lang w:eastAsia="ar-SA"/>
        </w:rPr>
      </w:pPr>
      <w:r w:rsidRPr="00DD2A24">
        <w:rPr>
          <w:rFonts w:ascii="Arial" w:eastAsia="Times New Roman" w:hAnsi="Arial" w:cs="Arial"/>
          <w:sz w:val="24"/>
          <w:szCs w:val="24"/>
          <w:lang w:eastAsia="ar-SA"/>
        </w:rPr>
        <w:t>22 Конструкция</w:t>
      </w:r>
      <w:r w:rsidRPr="00DD2A24">
        <w:rPr>
          <w:rFonts w:ascii="Arial" w:eastAsia="Times New Roman" w:hAnsi="Arial" w:cs="Arial"/>
          <w:sz w:val="24"/>
          <w:szCs w:val="24"/>
          <w:lang w:eastAsia="ar-SA"/>
        </w:rPr>
        <w:tab/>
      </w:r>
    </w:p>
    <w:p w:rsidR="00BD7FAD" w:rsidRPr="00DD2A24" w:rsidRDefault="00BD7FAD" w:rsidP="00BD7FAD">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DD2A24">
        <w:rPr>
          <w:rFonts w:ascii="Arial" w:eastAsia="Times New Roman" w:hAnsi="Arial" w:cs="Arial"/>
          <w:sz w:val="24"/>
          <w:szCs w:val="24"/>
          <w:lang w:eastAsia="ar-SA"/>
        </w:rPr>
        <w:t>23 Внутренняя проводка</w:t>
      </w:r>
      <w:r w:rsidRPr="00DD2A24">
        <w:rPr>
          <w:rFonts w:ascii="Arial" w:eastAsia="Times New Roman" w:hAnsi="Arial" w:cs="Arial"/>
          <w:sz w:val="24"/>
          <w:szCs w:val="24"/>
          <w:lang w:eastAsia="ar-SA"/>
        </w:rPr>
        <w:tab/>
      </w:r>
    </w:p>
    <w:p w:rsidR="00BD7FAD" w:rsidRPr="00DD2A24" w:rsidRDefault="00BD7FAD" w:rsidP="00BD7FAD">
      <w:pPr>
        <w:widowControl w:val="0"/>
        <w:tabs>
          <w:tab w:val="left" w:leader="dot" w:pos="9639"/>
        </w:tabs>
        <w:spacing w:after="0" w:line="360" w:lineRule="auto"/>
        <w:ind w:firstLine="567"/>
        <w:jc w:val="both"/>
        <w:rPr>
          <w:rFonts w:ascii="Arial" w:eastAsia="Arial" w:hAnsi="Arial" w:cs="Times New Roman"/>
          <w:sz w:val="24"/>
          <w:szCs w:val="24"/>
          <w:lang w:eastAsia="ar-SA"/>
        </w:rPr>
      </w:pPr>
      <w:r w:rsidRPr="00DD2A24">
        <w:rPr>
          <w:rFonts w:ascii="Arial" w:eastAsia="Times New Roman" w:hAnsi="Arial" w:cs="Arial"/>
          <w:sz w:val="24"/>
          <w:szCs w:val="24"/>
          <w:lang w:eastAsia="ar-SA"/>
        </w:rPr>
        <w:t xml:space="preserve">24 </w:t>
      </w:r>
      <w:r w:rsidRPr="00DD2A24">
        <w:rPr>
          <w:rFonts w:ascii="Arial" w:eastAsia="Arial" w:hAnsi="Arial" w:cs="Times New Roman"/>
          <w:sz w:val="24"/>
          <w:szCs w:val="24"/>
          <w:lang w:eastAsia="ar-SA"/>
        </w:rPr>
        <w:t>Компоненты</w:t>
      </w:r>
      <w:r w:rsidRPr="00DD2A24">
        <w:rPr>
          <w:rFonts w:ascii="Arial" w:eastAsia="Arial" w:hAnsi="Arial" w:cs="Times New Roman"/>
          <w:sz w:val="24"/>
          <w:szCs w:val="24"/>
          <w:lang w:eastAsia="ar-SA"/>
        </w:rPr>
        <w:tab/>
      </w:r>
    </w:p>
    <w:p w:rsidR="00BD7FAD" w:rsidRPr="00DD2A24" w:rsidRDefault="00BD7FAD" w:rsidP="00BD7FAD">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DD2A24">
        <w:rPr>
          <w:rFonts w:ascii="Arial" w:eastAsia="Times New Roman" w:hAnsi="Arial" w:cs="Arial"/>
          <w:sz w:val="24"/>
          <w:szCs w:val="24"/>
          <w:lang w:eastAsia="ar-SA"/>
        </w:rPr>
        <w:t>25 Присоединение к источнику питания и внешние гибкие шнуры</w:t>
      </w:r>
      <w:r w:rsidRPr="00DD2A24">
        <w:rPr>
          <w:rFonts w:ascii="Arial" w:eastAsia="Times New Roman" w:hAnsi="Arial" w:cs="Arial"/>
          <w:sz w:val="24"/>
          <w:szCs w:val="24"/>
          <w:lang w:eastAsia="ar-SA"/>
        </w:rPr>
        <w:tab/>
      </w:r>
    </w:p>
    <w:p w:rsidR="00BD7FAD" w:rsidRPr="00DD2A24" w:rsidRDefault="00BD7FAD" w:rsidP="00BD7FAD">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DD2A24">
        <w:rPr>
          <w:rFonts w:ascii="Arial" w:eastAsia="Times New Roman" w:hAnsi="Arial" w:cs="Arial"/>
          <w:sz w:val="24"/>
          <w:szCs w:val="24"/>
          <w:lang w:eastAsia="ar-SA"/>
        </w:rPr>
        <w:t>26 Зажимы для внешних проводов</w:t>
      </w:r>
      <w:r w:rsidRPr="00DD2A24">
        <w:rPr>
          <w:rFonts w:ascii="Arial" w:eastAsia="Times New Roman" w:hAnsi="Arial" w:cs="Arial"/>
          <w:sz w:val="24"/>
          <w:szCs w:val="24"/>
          <w:lang w:eastAsia="ar-SA"/>
        </w:rPr>
        <w:tab/>
      </w:r>
    </w:p>
    <w:p w:rsidR="00BD7FAD" w:rsidRPr="00DD2A24" w:rsidRDefault="00BD7FAD" w:rsidP="00BD7FAD">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DD2A24">
        <w:rPr>
          <w:rFonts w:ascii="Arial" w:eastAsia="Times New Roman" w:hAnsi="Arial" w:cs="Arial"/>
          <w:sz w:val="24"/>
          <w:szCs w:val="24"/>
          <w:lang w:eastAsia="ar-SA"/>
        </w:rPr>
        <w:t>27 Заземление</w:t>
      </w:r>
      <w:r w:rsidRPr="00DD2A24">
        <w:rPr>
          <w:rFonts w:ascii="Arial" w:eastAsia="Times New Roman" w:hAnsi="Arial" w:cs="Arial"/>
          <w:sz w:val="24"/>
          <w:szCs w:val="24"/>
          <w:lang w:eastAsia="ar-SA"/>
        </w:rPr>
        <w:tab/>
      </w:r>
    </w:p>
    <w:p w:rsidR="00BD7FAD" w:rsidRPr="00DD2A24" w:rsidRDefault="00BD7FAD" w:rsidP="00BD7FAD">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DD2A24">
        <w:rPr>
          <w:rFonts w:ascii="Arial" w:eastAsia="Times New Roman" w:hAnsi="Arial" w:cs="Arial"/>
          <w:sz w:val="24"/>
          <w:szCs w:val="24"/>
          <w:lang w:eastAsia="ar-SA"/>
        </w:rPr>
        <w:t>28 Винты и соединения</w:t>
      </w:r>
      <w:r w:rsidRPr="00DD2A24">
        <w:rPr>
          <w:rFonts w:ascii="Arial" w:eastAsia="Times New Roman" w:hAnsi="Arial" w:cs="Arial"/>
          <w:sz w:val="24"/>
          <w:szCs w:val="24"/>
          <w:lang w:eastAsia="ar-SA"/>
        </w:rPr>
        <w:tab/>
      </w:r>
    </w:p>
    <w:p w:rsidR="00BD7FAD" w:rsidRPr="00DD2A24" w:rsidRDefault="00BD7FAD" w:rsidP="00BD7FAD">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DD2A24">
        <w:rPr>
          <w:rFonts w:ascii="Arial" w:eastAsia="Times New Roman" w:hAnsi="Arial" w:cs="Arial"/>
          <w:sz w:val="24"/>
          <w:szCs w:val="24"/>
          <w:lang w:eastAsia="ar-SA"/>
        </w:rPr>
        <w:t>29 Воздушные зазоры, пути утечки и непрерывная изоляция</w:t>
      </w:r>
      <w:r w:rsidRPr="00DD2A24">
        <w:rPr>
          <w:rFonts w:ascii="Arial" w:eastAsia="Times New Roman" w:hAnsi="Arial" w:cs="Arial"/>
          <w:sz w:val="24"/>
          <w:szCs w:val="24"/>
          <w:lang w:eastAsia="ar-SA"/>
        </w:rPr>
        <w:tab/>
      </w:r>
    </w:p>
    <w:p w:rsidR="00BD7FAD" w:rsidRPr="00DD2A24" w:rsidRDefault="00BD7FAD" w:rsidP="00BD7FAD">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DD2A24">
        <w:rPr>
          <w:rFonts w:ascii="Arial" w:eastAsia="Times New Roman" w:hAnsi="Arial" w:cs="Arial"/>
          <w:sz w:val="24"/>
          <w:szCs w:val="24"/>
          <w:lang w:eastAsia="ar-SA"/>
        </w:rPr>
        <w:t>30 Теплостойкость и огнестойкость</w:t>
      </w:r>
      <w:r w:rsidRPr="00DD2A24">
        <w:rPr>
          <w:rFonts w:ascii="Arial" w:eastAsia="Times New Roman" w:hAnsi="Arial" w:cs="Arial"/>
          <w:sz w:val="24"/>
          <w:szCs w:val="24"/>
          <w:lang w:eastAsia="ar-SA"/>
        </w:rPr>
        <w:tab/>
      </w:r>
    </w:p>
    <w:p w:rsidR="00BD7FAD" w:rsidRPr="00DD2A24" w:rsidRDefault="00BD7FAD" w:rsidP="00BD7FAD">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DD2A24">
        <w:rPr>
          <w:rFonts w:ascii="Arial" w:eastAsia="Times New Roman" w:hAnsi="Arial" w:cs="Arial"/>
          <w:sz w:val="24"/>
          <w:szCs w:val="24"/>
          <w:lang w:eastAsia="ar-SA"/>
        </w:rPr>
        <w:t>31 Стойкость к коррозии</w:t>
      </w:r>
      <w:r w:rsidRPr="00DD2A24">
        <w:rPr>
          <w:rFonts w:ascii="Arial" w:eastAsia="Times New Roman" w:hAnsi="Arial" w:cs="Arial"/>
          <w:sz w:val="24"/>
          <w:szCs w:val="24"/>
          <w:lang w:eastAsia="ar-SA"/>
        </w:rPr>
        <w:tab/>
      </w:r>
    </w:p>
    <w:p w:rsidR="00BD7FAD" w:rsidRPr="00DD2A24" w:rsidRDefault="00BD7FAD" w:rsidP="00BD7FAD">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DD2A24">
        <w:rPr>
          <w:rFonts w:ascii="Arial" w:eastAsia="Times New Roman" w:hAnsi="Arial" w:cs="Arial"/>
          <w:sz w:val="24"/>
          <w:szCs w:val="24"/>
          <w:lang w:eastAsia="ar-SA"/>
        </w:rPr>
        <w:t>32 Радиация, токсичность и подобные опасности</w:t>
      </w:r>
      <w:r w:rsidRPr="00DD2A24">
        <w:rPr>
          <w:rFonts w:ascii="Arial" w:eastAsia="Times New Roman" w:hAnsi="Arial" w:cs="Arial"/>
          <w:sz w:val="24"/>
          <w:szCs w:val="24"/>
          <w:lang w:eastAsia="ar-SA"/>
        </w:rPr>
        <w:tab/>
      </w:r>
    </w:p>
    <w:p w:rsidR="00BD7FAD" w:rsidRPr="00DD2A24" w:rsidRDefault="00BD7FAD" w:rsidP="00BD7FAD">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DD2A24">
        <w:rPr>
          <w:rFonts w:ascii="Arial" w:eastAsia="Times New Roman" w:hAnsi="Arial" w:cs="Arial"/>
          <w:sz w:val="24"/>
          <w:szCs w:val="24"/>
          <w:lang w:eastAsia="ar-SA"/>
        </w:rPr>
        <w:lastRenderedPageBreak/>
        <w:t>Приложения</w:t>
      </w:r>
      <w:r w:rsidRPr="00DD2A24">
        <w:rPr>
          <w:rFonts w:ascii="Arial" w:eastAsia="Times New Roman" w:hAnsi="Arial" w:cs="Arial"/>
          <w:sz w:val="24"/>
          <w:szCs w:val="24"/>
          <w:lang w:eastAsia="ar-SA"/>
        </w:rPr>
        <w:tab/>
      </w:r>
    </w:p>
    <w:p w:rsidR="005F7657" w:rsidRPr="00DD2A24" w:rsidRDefault="005F7657" w:rsidP="005F7657">
      <w:pPr>
        <w:widowControl w:val="0"/>
        <w:tabs>
          <w:tab w:val="left" w:leader="dot" w:pos="9639"/>
        </w:tabs>
        <w:spacing w:after="0" w:line="360" w:lineRule="auto"/>
        <w:ind w:left="2268" w:hanging="1701"/>
        <w:jc w:val="both"/>
        <w:rPr>
          <w:rFonts w:ascii="Arial" w:eastAsia="Times New Roman" w:hAnsi="Arial" w:cs="Arial"/>
          <w:sz w:val="24"/>
          <w:szCs w:val="24"/>
          <w:lang w:eastAsia="ar-SA"/>
        </w:rPr>
      </w:pPr>
      <w:r w:rsidRPr="00DD2A24">
        <w:rPr>
          <w:rFonts w:ascii="Arial" w:eastAsia="Times New Roman" w:hAnsi="Arial" w:cs="Arial"/>
          <w:sz w:val="24"/>
          <w:szCs w:val="24"/>
          <w:lang w:eastAsia="ar-SA"/>
        </w:rPr>
        <w:t xml:space="preserve">Приложение В (обязательное) Приборы с батарейным питанием, отделяемые батареи и съемные батареи для приборов с батарейным </w:t>
      </w:r>
      <w:r w:rsidRPr="00DD2A24">
        <w:rPr>
          <w:rFonts w:ascii="Arial" w:eastAsia="Times New Roman" w:hAnsi="Arial" w:cs="Arial"/>
          <w:sz w:val="24"/>
          <w:szCs w:val="24"/>
          <w:lang w:eastAsia="ar-SA"/>
        </w:rPr>
        <w:br/>
        <w:t>питанием</w:t>
      </w:r>
      <w:r w:rsidRPr="00DD2A24">
        <w:rPr>
          <w:rFonts w:ascii="Arial" w:eastAsia="Times New Roman" w:hAnsi="Arial" w:cs="Arial"/>
          <w:sz w:val="24"/>
          <w:szCs w:val="24"/>
          <w:lang w:eastAsia="ar-SA"/>
        </w:rPr>
        <w:tab/>
      </w:r>
    </w:p>
    <w:p w:rsidR="00DD2A24" w:rsidRPr="00DD2A24" w:rsidRDefault="00DD2A24" w:rsidP="00DD2A24">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DD2A24">
        <w:rPr>
          <w:rFonts w:ascii="Arial" w:eastAsia="Times New Roman" w:hAnsi="Arial" w:cs="Arial"/>
          <w:sz w:val="24"/>
          <w:szCs w:val="24"/>
          <w:lang w:eastAsia="ar-SA"/>
        </w:rPr>
        <w:t xml:space="preserve">Приложение </w:t>
      </w:r>
      <w:r>
        <w:rPr>
          <w:rFonts w:ascii="Arial" w:eastAsia="Times New Roman" w:hAnsi="Arial" w:cs="Arial"/>
          <w:sz w:val="24"/>
          <w:szCs w:val="24"/>
          <w:lang w:val="en-US" w:eastAsia="ar-SA"/>
        </w:rPr>
        <w:t>R</w:t>
      </w:r>
      <w:r w:rsidRPr="00DD2A24">
        <w:rPr>
          <w:rFonts w:ascii="Arial" w:eastAsia="Times New Roman" w:hAnsi="Arial" w:cs="Arial"/>
          <w:sz w:val="24"/>
          <w:szCs w:val="24"/>
          <w:lang w:eastAsia="ar-SA"/>
        </w:rPr>
        <w:t xml:space="preserve"> (обязательное) Оценка программного обеспечения</w:t>
      </w:r>
      <w:r w:rsidRPr="00DD2A24">
        <w:rPr>
          <w:rFonts w:ascii="Arial" w:eastAsia="Times New Roman" w:hAnsi="Arial" w:cs="Arial"/>
          <w:sz w:val="24"/>
          <w:szCs w:val="24"/>
          <w:lang w:eastAsia="ar-SA"/>
        </w:rPr>
        <w:tab/>
      </w:r>
    </w:p>
    <w:p w:rsidR="005C0344" w:rsidRPr="00314EC8" w:rsidRDefault="005C0344" w:rsidP="005C0344">
      <w:pPr>
        <w:widowControl w:val="0"/>
        <w:tabs>
          <w:tab w:val="left" w:leader="dot" w:pos="9639"/>
        </w:tabs>
        <w:spacing w:after="0" w:line="360" w:lineRule="auto"/>
        <w:ind w:firstLine="567"/>
        <w:jc w:val="both"/>
        <w:rPr>
          <w:rFonts w:ascii="Arial" w:eastAsia="Times New Roman" w:hAnsi="Arial" w:cs="Arial"/>
          <w:sz w:val="24"/>
          <w:szCs w:val="24"/>
          <w:lang w:eastAsia="ar-SA"/>
        </w:rPr>
      </w:pPr>
      <w:r w:rsidRPr="00314EC8">
        <w:rPr>
          <w:rFonts w:ascii="Arial" w:eastAsia="Times New Roman" w:hAnsi="Arial" w:cs="Arial"/>
          <w:sz w:val="24"/>
          <w:szCs w:val="24"/>
          <w:lang w:eastAsia="ar-SA"/>
        </w:rPr>
        <w:t xml:space="preserve">Приложение АА (обязательное) </w:t>
      </w:r>
      <w:r w:rsidR="00314EC8" w:rsidRPr="00314EC8">
        <w:rPr>
          <w:rFonts w:ascii="Arial" w:eastAsia="Times New Roman" w:hAnsi="Arial" w:cs="Arial"/>
          <w:sz w:val="24"/>
          <w:szCs w:val="24"/>
          <w:lang w:eastAsia="ar-SA"/>
        </w:rPr>
        <w:t>Измерение освещенности</w:t>
      </w:r>
      <w:r w:rsidRPr="00314EC8">
        <w:rPr>
          <w:rFonts w:ascii="Arial" w:eastAsia="Times New Roman" w:hAnsi="Arial" w:cs="Arial"/>
          <w:sz w:val="24"/>
          <w:szCs w:val="24"/>
          <w:lang w:eastAsia="ar-SA"/>
        </w:rPr>
        <w:tab/>
      </w:r>
    </w:p>
    <w:p w:rsidR="00FA6DFA" w:rsidRPr="00302792" w:rsidRDefault="00FA6DFA" w:rsidP="00C50434">
      <w:pPr>
        <w:widowControl w:val="0"/>
        <w:tabs>
          <w:tab w:val="left" w:leader="dot" w:pos="9639"/>
        </w:tabs>
        <w:spacing w:after="0" w:line="360" w:lineRule="auto"/>
        <w:ind w:left="2268" w:hanging="1701"/>
        <w:jc w:val="both"/>
        <w:rPr>
          <w:rFonts w:ascii="Arial" w:eastAsia="Times New Roman" w:hAnsi="Arial" w:cs="Arial"/>
          <w:sz w:val="24"/>
          <w:szCs w:val="24"/>
          <w:lang w:eastAsia="ar-SA"/>
        </w:rPr>
      </w:pPr>
      <w:r w:rsidRPr="00302792">
        <w:rPr>
          <w:rFonts w:ascii="Arial" w:eastAsia="Times New Roman" w:hAnsi="Arial" w:cs="Arial"/>
          <w:sz w:val="24"/>
          <w:szCs w:val="24"/>
          <w:lang w:eastAsia="ar-SA"/>
        </w:rPr>
        <w:t>Приложение ВВ (</w:t>
      </w:r>
      <w:r w:rsidR="00D37CC7">
        <w:rPr>
          <w:rFonts w:ascii="Arial" w:eastAsia="Times New Roman" w:hAnsi="Arial" w:cs="Arial"/>
          <w:sz w:val="24"/>
          <w:szCs w:val="24"/>
          <w:lang w:eastAsia="ar-SA"/>
        </w:rPr>
        <w:t>справоч</w:t>
      </w:r>
      <w:r w:rsidRPr="00302792">
        <w:rPr>
          <w:rFonts w:ascii="Arial" w:eastAsia="Times New Roman" w:hAnsi="Arial" w:cs="Arial"/>
          <w:sz w:val="24"/>
          <w:szCs w:val="24"/>
          <w:lang w:eastAsia="ar-SA"/>
        </w:rPr>
        <w:t xml:space="preserve">ное) </w:t>
      </w:r>
      <w:r w:rsidR="00302792" w:rsidRPr="00302792">
        <w:rPr>
          <w:rFonts w:ascii="Arial" w:eastAsia="Times New Roman" w:hAnsi="Arial" w:cs="Arial"/>
          <w:sz w:val="24"/>
          <w:szCs w:val="24"/>
          <w:lang w:eastAsia="ar-SA"/>
        </w:rPr>
        <w:t>Подробная классификация УФ-приборов</w:t>
      </w:r>
      <w:r w:rsidRPr="00302792">
        <w:rPr>
          <w:rFonts w:ascii="Arial" w:eastAsia="Times New Roman" w:hAnsi="Arial" w:cs="Arial"/>
          <w:sz w:val="24"/>
          <w:szCs w:val="24"/>
          <w:lang w:eastAsia="ar-SA"/>
        </w:rPr>
        <w:tab/>
      </w:r>
    </w:p>
    <w:p w:rsidR="00746921" w:rsidRPr="00F218CF" w:rsidRDefault="00746921" w:rsidP="00746921">
      <w:pPr>
        <w:widowControl w:val="0"/>
        <w:tabs>
          <w:tab w:val="left" w:leader="dot" w:pos="9639"/>
        </w:tabs>
        <w:spacing w:after="0" w:line="360" w:lineRule="auto"/>
        <w:ind w:left="2268" w:hanging="1701"/>
        <w:jc w:val="both"/>
        <w:rPr>
          <w:rFonts w:ascii="Arial" w:eastAsia="Times New Roman" w:hAnsi="Arial" w:cs="Arial"/>
          <w:sz w:val="24"/>
          <w:szCs w:val="24"/>
          <w:lang w:eastAsia="ar-SA"/>
        </w:rPr>
      </w:pPr>
      <w:r w:rsidRPr="00F218CF">
        <w:rPr>
          <w:rFonts w:ascii="Arial" w:eastAsia="Times New Roman" w:hAnsi="Arial" w:cs="Arial"/>
          <w:sz w:val="24"/>
          <w:szCs w:val="24"/>
          <w:lang w:eastAsia="ar-SA"/>
        </w:rPr>
        <w:t>Приложение СС (</w:t>
      </w:r>
      <w:r w:rsidR="00D37CC7">
        <w:rPr>
          <w:rFonts w:ascii="Arial" w:eastAsia="Times New Roman" w:hAnsi="Arial" w:cs="Arial"/>
          <w:sz w:val="24"/>
          <w:szCs w:val="24"/>
          <w:lang w:eastAsia="ar-SA"/>
        </w:rPr>
        <w:t>справоч</w:t>
      </w:r>
      <w:r w:rsidRPr="00F218CF">
        <w:rPr>
          <w:rFonts w:ascii="Arial" w:eastAsia="Times New Roman" w:hAnsi="Arial" w:cs="Arial"/>
          <w:sz w:val="24"/>
          <w:szCs w:val="24"/>
          <w:lang w:eastAsia="ar-SA"/>
        </w:rPr>
        <w:t xml:space="preserve">ное) </w:t>
      </w:r>
      <w:r w:rsidR="00F218CF" w:rsidRPr="00F218CF">
        <w:rPr>
          <w:rFonts w:ascii="Arial" w:eastAsia="Times New Roman" w:hAnsi="Arial" w:cs="Arial"/>
          <w:sz w:val="24"/>
          <w:szCs w:val="24"/>
          <w:lang w:eastAsia="ar-SA"/>
        </w:rPr>
        <w:t xml:space="preserve">Код эквивалентности флуоресцентной </w:t>
      </w:r>
      <w:r w:rsidR="00F218CF" w:rsidRPr="00F218CF">
        <w:rPr>
          <w:rFonts w:ascii="Arial" w:eastAsia="Times New Roman" w:hAnsi="Arial" w:cs="Arial"/>
          <w:sz w:val="24"/>
          <w:szCs w:val="24"/>
          <w:lang w:eastAsia="ar-SA"/>
        </w:rPr>
        <w:br/>
        <w:t>УФ-лампы</w:t>
      </w:r>
      <w:r w:rsidRPr="00F218CF">
        <w:rPr>
          <w:rFonts w:ascii="Arial" w:eastAsia="Times New Roman" w:hAnsi="Arial" w:cs="Arial"/>
          <w:sz w:val="24"/>
          <w:szCs w:val="24"/>
          <w:lang w:eastAsia="ar-SA"/>
        </w:rPr>
        <w:tab/>
      </w:r>
    </w:p>
    <w:p w:rsidR="00746921" w:rsidRPr="0004190C" w:rsidRDefault="00746921" w:rsidP="00746921">
      <w:pPr>
        <w:widowControl w:val="0"/>
        <w:tabs>
          <w:tab w:val="left" w:leader="dot" w:pos="9639"/>
        </w:tabs>
        <w:spacing w:after="0" w:line="360" w:lineRule="auto"/>
        <w:ind w:left="2268" w:hanging="1701"/>
        <w:jc w:val="both"/>
        <w:rPr>
          <w:rFonts w:ascii="Arial" w:eastAsia="Times New Roman" w:hAnsi="Arial" w:cs="Arial"/>
          <w:sz w:val="24"/>
          <w:szCs w:val="24"/>
          <w:lang w:eastAsia="ar-SA"/>
        </w:rPr>
      </w:pPr>
      <w:r w:rsidRPr="0004190C">
        <w:rPr>
          <w:rFonts w:ascii="Arial" w:eastAsia="Times New Roman" w:hAnsi="Arial" w:cs="Arial"/>
          <w:sz w:val="24"/>
          <w:szCs w:val="24"/>
          <w:lang w:eastAsia="ar-SA"/>
        </w:rPr>
        <w:t xml:space="preserve">Приложение </w:t>
      </w:r>
      <w:r w:rsidRPr="0004190C">
        <w:rPr>
          <w:rFonts w:ascii="Arial" w:eastAsia="Times New Roman" w:hAnsi="Arial" w:cs="Arial"/>
          <w:sz w:val="24"/>
          <w:szCs w:val="24"/>
          <w:lang w:val="en-US" w:eastAsia="ar-SA"/>
        </w:rPr>
        <w:t>DD</w:t>
      </w:r>
      <w:r w:rsidRPr="0004190C">
        <w:rPr>
          <w:rFonts w:ascii="Arial" w:eastAsia="Times New Roman" w:hAnsi="Arial" w:cs="Arial"/>
          <w:sz w:val="24"/>
          <w:szCs w:val="24"/>
          <w:lang w:eastAsia="ar-SA"/>
        </w:rPr>
        <w:t xml:space="preserve"> (обязательное) </w:t>
      </w:r>
      <w:r w:rsidR="0004190C" w:rsidRPr="0004190C">
        <w:rPr>
          <w:rFonts w:ascii="Arial" w:eastAsia="Times New Roman" w:hAnsi="Arial" w:cs="Arial"/>
          <w:sz w:val="24"/>
          <w:szCs w:val="24"/>
          <w:lang w:eastAsia="ar-SA"/>
        </w:rPr>
        <w:t>График времени воздействия ультрафиолетового излучения</w:t>
      </w:r>
      <w:r w:rsidRPr="0004190C">
        <w:rPr>
          <w:rFonts w:ascii="Arial" w:eastAsia="Times New Roman" w:hAnsi="Arial" w:cs="Arial"/>
          <w:sz w:val="24"/>
          <w:szCs w:val="24"/>
          <w:lang w:eastAsia="ar-SA"/>
        </w:rPr>
        <w:tab/>
      </w:r>
    </w:p>
    <w:p w:rsidR="00746921" w:rsidRPr="00470BCE" w:rsidRDefault="00746921" w:rsidP="00746921">
      <w:pPr>
        <w:widowControl w:val="0"/>
        <w:tabs>
          <w:tab w:val="left" w:leader="dot" w:pos="9639"/>
        </w:tabs>
        <w:spacing w:after="0" w:line="360" w:lineRule="auto"/>
        <w:ind w:left="2268" w:hanging="1701"/>
        <w:jc w:val="both"/>
        <w:rPr>
          <w:rFonts w:ascii="Arial" w:eastAsia="Times New Roman" w:hAnsi="Arial" w:cs="Arial"/>
          <w:sz w:val="24"/>
          <w:szCs w:val="24"/>
          <w:lang w:eastAsia="ar-SA"/>
        </w:rPr>
      </w:pPr>
      <w:r w:rsidRPr="00470BCE">
        <w:rPr>
          <w:rFonts w:ascii="Arial" w:eastAsia="Times New Roman" w:hAnsi="Arial" w:cs="Arial"/>
          <w:sz w:val="24"/>
          <w:szCs w:val="24"/>
          <w:lang w:eastAsia="ar-SA"/>
        </w:rPr>
        <w:t xml:space="preserve">Приложение </w:t>
      </w:r>
      <w:r w:rsidRPr="00470BCE">
        <w:rPr>
          <w:rFonts w:ascii="Arial" w:eastAsia="Times New Roman" w:hAnsi="Arial" w:cs="Arial"/>
          <w:sz w:val="24"/>
          <w:szCs w:val="24"/>
          <w:lang w:val="en-US" w:eastAsia="ar-SA"/>
        </w:rPr>
        <w:t>EE</w:t>
      </w:r>
      <w:r w:rsidRPr="00470BCE">
        <w:rPr>
          <w:rFonts w:ascii="Arial" w:eastAsia="Times New Roman" w:hAnsi="Arial" w:cs="Arial"/>
          <w:sz w:val="24"/>
          <w:szCs w:val="24"/>
          <w:lang w:eastAsia="ar-SA"/>
        </w:rPr>
        <w:t xml:space="preserve"> (</w:t>
      </w:r>
      <w:r w:rsidR="00470BCE" w:rsidRPr="00470BCE">
        <w:rPr>
          <w:rFonts w:ascii="Arial" w:eastAsia="Times New Roman" w:hAnsi="Arial" w:cs="Arial"/>
          <w:sz w:val="24"/>
          <w:szCs w:val="24"/>
          <w:lang w:eastAsia="ar-SA"/>
        </w:rPr>
        <w:t>справоч</w:t>
      </w:r>
      <w:r w:rsidRPr="00470BCE">
        <w:rPr>
          <w:rFonts w:ascii="Arial" w:eastAsia="Times New Roman" w:hAnsi="Arial" w:cs="Arial"/>
          <w:sz w:val="24"/>
          <w:szCs w:val="24"/>
          <w:lang w:eastAsia="ar-SA"/>
        </w:rPr>
        <w:t xml:space="preserve">ное) </w:t>
      </w:r>
      <w:r w:rsidR="00470BCE" w:rsidRPr="00470BCE">
        <w:rPr>
          <w:rFonts w:ascii="Arial" w:eastAsia="Times New Roman" w:hAnsi="Arial" w:cs="Arial"/>
          <w:sz w:val="24"/>
          <w:szCs w:val="24"/>
          <w:lang w:eastAsia="ar-SA"/>
        </w:rPr>
        <w:t>Ограничения интенсивности излучения, установленные региональными или национальными органами власти</w:t>
      </w:r>
      <w:r w:rsidRPr="00470BCE">
        <w:rPr>
          <w:rFonts w:ascii="Arial" w:eastAsia="Times New Roman" w:hAnsi="Arial" w:cs="Arial"/>
          <w:sz w:val="24"/>
          <w:szCs w:val="24"/>
          <w:lang w:eastAsia="ar-SA"/>
        </w:rPr>
        <w:tab/>
      </w:r>
    </w:p>
    <w:p w:rsidR="00BD7FAD" w:rsidRPr="003F354A" w:rsidRDefault="00BD7FAD" w:rsidP="00BD7FAD">
      <w:pPr>
        <w:widowControl w:val="0"/>
        <w:tabs>
          <w:tab w:val="left" w:leader="dot" w:pos="9639"/>
        </w:tabs>
        <w:spacing w:after="0" w:line="360" w:lineRule="auto"/>
        <w:ind w:left="2268" w:hanging="1701"/>
        <w:rPr>
          <w:rFonts w:ascii="Arial" w:eastAsia="Arial" w:hAnsi="Arial" w:cs="Times New Roman"/>
          <w:sz w:val="24"/>
          <w:szCs w:val="24"/>
          <w:lang w:eastAsia="ar-SA"/>
        </w:rPr>
      </w:pPr>
      <w:r w:rsidRPr="003F354A">
        <w:rPr>
          <w:rFonts w:ascii="Arial" w:eastAsia="Arial" w:hAnsi="Arial" w:cs="Times New Roman"/>
          <w:sz w:val="24"/>
          <w:szCs w:val="24"/>
          <w:lang w:eastAsia="ar-SA"/>
        </w:rPr>
        <w:t>Приложение ДА (справочное) Сведения о соответствии ссылочных международных стандартов межгосударственным стандартам</w:t>
      </w:r>
      <w:r w:rsidRPr="003F354A">
        <w:rPr>
          <w:rFonts w:ascii="Arial" w:eastAsia="Arial" w:hAnsi="Arial" w:cs="Times New Roman"/>
          <w:sz w:val="24"/>
          <w:szCs w:val="24"/>
          <w:lang w:eastAsia="ar-SA"/>
        </w:rPr>
        <w:tab/>
      </w:r>
    </w:p>
    <w:p w:rsidR="00BD7FAD" w:rsidRPr="003F354A" w:rsidRDefault="00BD7FAD" w:rsidP="00BD7FAD">
      <w:pPr>
        <w:widowControl w:val="0"/>
        <w:tabs>
          <w:tab w:val="left" w:leader="dot" w:pos="9639"/>
        </w:tabs>
        <w:spacing w:after="0" w:line="360" w:lineRule="auto"/>
        <w:ind w:left="2268" w:hanging="1701"/>
        <w:rPr>
          <w:rFonts w:ascii="Arial" w:eastAsia="Arial" w:hAnsi="Arial" w:cs="Times New Roman"/>
          <w:sz w:val="24"/>
          <w:szCs w:val="24"/>
          <w:lang w:eastAsia="ar-SA"/>
        </w:rPr>
      </w:pPr>
      <w:r w:rsidRPr="003F354A">
        <w:rPr>
          <w:rFonts w:ascii="Arial" w:eastAsia="Arial" w:hAnsi="Arial" w:cs="Times New Roman"/>
          <w:sz w:val="24"/>
          <w:szCs w:val="24"/>
          <w:lang w:eastAsia="ar-SA"/>
        </w:rPr>
        <w:t>Библиография</w:t>
      </w:r>
      <w:r w:rsidRPr="003F354A">
        <w:rPr>
          <w:rFonts w:ascii="Arial" w:eastAsia="Arial" w:hAnsi="Arial" w:cs="Times New Roman"/>
          <w:sz w:val="24"/>
          <w:szCs w:val="24"/>
          <w:lang w:eastAsia="ar-SA"/>
        </w:rPr>
        <w:tab/>
      </w:r>
      <w:r w:rsidRPr="003F354A">
        <w:rPr>
          <w:rFonts w:ascii="Arial" w:eastAsia="Arial" w:hAnsi="Arial" w:cs="Times New Roman"/>
          <w:sz w:val="24"/>
          <w:szCs w:val="24"/>
          <w:lang w:eastAsia="ar-SA"/>
        </w:rPr>
        <w:tab/>
      </w:r>
    </w:p>
    <w:p w:rsidR="00BD7FAD" w:rsidRPr="003F354A" w:rsidRDefault="00BD7FAD">
      <w:pPr>
        <w:rPr>
          <w:rFonts w:ascii="Arial" w:eastAsia="Arial" w:hAnsi="Arial" w:cs="Times New Roman"/>
          <w:sz w:val="24"/>
          <w:szCs w:val="24"/>
          <w:lang w:eastAsia="ar-SA"/>
        </w:rPr>
      </w:pPr>
      <w:r w:rsidRPr="003F354A">
        <w:rPr>
          <w:rFonts w:ascii="Arial" w:eastAsia="Arial" w:hAnsi="Arial" w:cs="Times New Roman"/>
          <w:sz w:val="24"/>
          <w:szCs w:val="24"/>
          <w:lang w:eastAsia="ar-SA"/>
        </w:rPr>
        <w:br w:type="page"/>
      </w:r>
    </w:p>
    <w:p w:rsidR="00577BE0" w:rsidRPr="00586EA8" w:rsidRDefault="00577BE0" w:rsidP="006C1327">
      <w:pPr>
        <w:widowControl w:val="0"/>
        <w:spacing w:after="240" w:line="360" w:lineRule="auto"/>
        <w:jc w:val="center"/>
        <w:rPr>
          <w:rFonts w:ascii="Arial" w:eastAsia="Arial" w:hAnsi="Arial" w:cs="Arial"/>
          <w:b/>
          <w:sz w:val="28"/>
          <w:szCs w:val="24"/>
          <w:lang w:eastAsia="ar-SA"/>
        </w:rPr>
      </w:pPr>
      <w:r w:rsidRPr="00586EA8">
        <w:rPr>
          <w:rFonts w:ascii="Arial" w:eastAsia="Times New Roman" w:hAnsi="Arial" w:cs="Times New Roman"/>
          <w:b/>
          <w:sz w:val="28"/>
          <w:szCs w:val="24"/>
          <w:lang w:eastAsia="ar-SA"/>
        </w:rPr>
        <w:lastRenderedPageBreak/>
        <w:t>Введение</w:t>
      </w:r>
    </w:p>
    <w:p w:rsidR="00577BE0" w:rsidRPr="00746921" w:rsidRDefault="00577BE0" w:rsidP="00577BE0">
      <w:pPr>
        <w:widowControl w:val="0"/>
        <w:spacing w:after="0" w:line="360" w:lineRule="auto"/>
        <w:ind w:firstLine="567"/>
        <w:jc w:val="both"/>
        <w:rPr>
          <w:rFonts w:ascii="Arial" w:eastAsia="Times New Roman" w:hAnsi="Arial" w:cs="Arial"/>
          <w:sz w:val="24"/>
          <w:szCs w:val="24"/>
          <w:lang w:eastAsia="ar-SA"/>
        </w:rPr>
      </w:pPr>
      <w:r w:rsidRPr="00746921">
        <w:rPr>
          <w:rFonts w:ascii="Arial" w:eastAsia="Times New Roman" w:hAnsi="Arial" w:cs="Arial"/>
          <w:sz w:val="24"/>
          <w:szCs w:val="24"/>
          <w:lang w:eastAsia="ar-SA"/>
        </w:rPr>
        <w:t>Международный станда</w:t>
      </w:r>
      <w:r w:rsidR="00B52C60" w:rsidRPr="00746921">
        <w:rPr>
          <w:rFonts w:ascii="Arial" w:eastAsia="Times New Roman" w:hAnsi="Arial" w:cs="Arial"/>
          <w:sz w:val="24"/>
          <w:szCs w:val="24"/>
          <w:lang w:eastAsia="ar-SA"/>
        </w:rPr>
        <w:t>рт IEC 60335-</w:t>
      </w:r>
      <w:r w:rsidR="00F5583C" w:rsidRPr="00746921">
        <w:rPr>
          <w:rFonts w:ascii="Arial" w:eastAsia="Times New Roman" w:hAnsi="Arial" w:cs="Arial"/>
          <w:sz w:val="24"/>
          <w:szCs w:val="24"/>
          <w:lang w:eastAsia="ar-SA"/>
        </w:rPr>
        <w:t>2-</w:t>
      </w:r>
      <w:r w:rsidR="005A244D">
        <w:rPr>
          <w:rFonts w:ascii="Arial" w:eastAsia="Times New Roman" w:hAnsi="Arial" w:cs="Arial"/>
          <w:sz w:val="24"/>
          <w:szCs w:val="24"/>
          <w:lang w:eastAsia="ar-SA"/>
        </w:rPr>
        <w:t>27</w:t>
      </w:r>
      <w:r w:rsidRPr="00746921">
        <w:rPr>
          <w:rFonts w:ascii="Arial" w:eastAsia="Times New Roman" w:hAnsi="Arial" w:cs="Arial"/>
          <w:sz w:val="24"/>
          <w:szCs w:val="24"/>
          <w:lang w:eastAsia="ar-SA"/>
        </w:rPr>
        <w:t xml:space="preserve"> </w:t>
      </w:r>
      <w:r w:rsidR="00BD7FAD" w:rsidRPr="00746921">
        <w:rPr>
          <w:rFonts w:ascii="Arial" w:eastAsia="Times New Roman" w:hAnsi="Arial" w:cs="Arial"/>
          <w:sz w:val="24"/>
          <w:szCs w:val="24"/>
          <w:lang w:eastAsia="ar-SA"/>
        </w:rPr>
        <w:t>разработан</w:t>
      </w:r>
      <w:r w:rsidRPr="00746921">
        <w:rPr>
          <w:rFonts w:ascii="Arial" w:eastAsia="Times New Roman" w:hAnsi="Arial" w:cs="Arial"/>
          <w:sz w:val="24"/>
          <w:szCs w:val="24"/>
          <w:lang w:eastAsia="ar-SA"/>
        </w:rPr>
        <w:t xml:space="preserve"> </w:t>
      </w:r>
      <w:r w:rsidR="00BD7FAD" w:rsidRPr="00746921">
        <w:rPr>
          <w:rFonts w:ascii="Arial" w:eastAsia="Times New Roman" w:hAnsi="Arial" w:cs="Arial"/>
          <w:sz w:val="24"/>
          <w:szCs w:val="24"/>
          <w:lang w:eastAsia="ar-SA"/>
        </w:rPr>
        <w:t>Т</w:t>
      </w:r>
      <w:r w:rsidRPr="00746921">
        <w:rPr>
          <w:rFonts w:ascii="Arial" w:eastAsia="Times New Roman" w:hAnsi="Arial" w:cs="Arial"/>
          <w:sz w:val="24"/>
          <w:szCs w:val="24"/>
          <w:lang w:eastAsia="ar-SA"/>
        </w:rPr>
        <w:t xml:space="preserve">ехническим комитетом </w:t>
      </w:r>
      <w:r w:rsidR="00BD7FAD" w:rsidRPr="00746921">
        <w:rPr>
          <w:rFonts w:ascii="Arial" w:eastAsia="Times New Roman" w:hAnsi="Arial" w:cs="Arial"/>
          <w:sz w:val="24"/>
          <w:szCs w:val="24"/>
          <w:lang w:eastAsia="ar-SA"/>
        </w:rPr>
        <w:t xml:space="preserve">по стандартизации </w:t>
      </w:r>
      <w:r w:rsidR="00BD7FAD" w:rsidRPr="00746921">
        <w:rPr>
          <w:rFonts w:ascii="Arial" w:eastAsia="Times New Roman" w:hAnsi="Arial" w:cs="Arial"/>
          <w:sz w:val="24"/>
          <w:szCs w:val="24"/>
          <w:lang w:val="en-US" w:eastAsia="ar-SA"/>
        </w:rPr>
        <w:t>TC</w:t>
      </w:r>
      <w:r w:rsidR="00BD7FAD" w:rsidRPr="00746921">
        <w:rPr>
          <w:rFonts w:ascii="Arial" w:eastAsia="Times New Roman" w:hAnsi="Arial" w:cs="Arial"/>
          <w:sz w:val="24"/>
          <w:szCs w:val="24"/>
          <w:lang w:eastAsia="ar-SA"/>
        </w:rPr>
        <w:t xml:space="preserve"> </w:t>
      </w:r>
      <w:r w:rsidRPr="00746921">
        <w:rPr>
          <w:rFonts w:ascii="Arial" w:eastAsia="Times New Roman" w:hAnsi="Arial" w:cs="Arial"/>
          <w:sz w:val="24"/>
          <w:szCs w:val="24"/>
          <w:lang w:eastAsia="ar-SA"/>
        </w:rPr>
        <w:t>61 «Безопасность бытовых и аналогичных электрических приборов»</w:t>
      </w:r>
      <w:r w:rsidR="00BD7FAD" w:rsidRPr="00746921">
        <w:rPr>
          <w:rFonts w:ascii="Arial" w:eastAsia="Times New Roman" w:hAnsi="Arial" w:cs="Arial"/>
          <w:sz w:val="24"/>
          <w:szCs w:val="24"/>
          <w:lang w:eastAsia="ar-SA"/>
        </w:rPr>
        <w:t xml:space="preserve"> Международной электротехнической комиссии (IEC).</w:t>
      </w:r>
    </w:p>
    <w:p w:rsidR="00B52C60" w:rsidRPr="00746921" w:rsidRDefault="00746921" w:rsidP="00577BE0">
      <w:pPr>
        <w:widowControl w:val="0"/>
        <w:spacing w:after="0" w:line="360" w:lineRule="auto"/>
        <w:ind w:firstLine="567"/>
        <w:jc w:val="both"/>
        <w:rPr>
          <w:rFonts w:ascii="Arial" w:eastAsia="Times New Roman" w:hAnsi="Arial" w:cs="Arial"/>
          <w:sz w:val="24"/>
          <w:szCs w:val="24"/>
          <w:lang w:eastAsia="ar-SA"/>
        </w:rPr>
      </w:pPr>
      <w:r w:rsidRPr="00746921">
        <w:rPr>
          <w:rFonts w:ascii="Arial" w:eastAsia="Times New Roman" w:hAnsi="Arial" w:cs="Arial"/>
          <w:sz w:val="24"/>
          <w:szCs w:val="24"/>
          <w:lang w:eastAsia="ar-SA"/>
        </w:rPr>
        <w:t>Седьмое</w:t>
      </w:r>
      <w:r w:rsidR="00B52C60" w:rsidRPr="00746921">
        <w:rPr>
          <w:rFonts w:ascii="Arial" w:eastAsia="Times New Roman" w:hAnsi="Arial" w:cs="Arial"/>
          <w:sz w:val="24"/>
          <w:szCs w:val="24"/>
          <w:lang w:eastAsia="ar-SA"/>
        </w:rPr>
        <w:t xml:space="preserve"> издание отменяет и заменяет </w:t>
      </w:r>
      <w:r w:rsidRPr="00746921">
        <w:rPr>
          <w:rFonts w:ascii="Arial" w:eastAsia="Times New Roman" w:hAnsi="Arial" w:cs="Arial"/>
          <w:sz w:val="24"/>
          <w:szCs w:val="24"/>
          <w:lang w:eastAsia="ar-SA"/>
        </w:rPr>
        <w:t>шест</w:t>
      </w:r>
      <w:r w:rsidR="006C1327" w:rsidRPr="00746921">
        <w:rPr>
          <w:rFonts w:ascii="Arial" w:eastAsia="Times New Roman" w:hAnsi="Arial" w:cs="Arial"/>
          <w:sz w:val="24"/>
          <w:szCs w:val="24"/>
          <w:lang w:eastAsia="ar-SA"/>
        </w:rPr>
        <w:t>ое</w:t>
      </w:r>
      <w:r w:rsidR="00B52C60" w:rsidRPr="00746921">
        <w:rPr>
          <w:rFonts w:ascii="Arial" w:eastAsia="Times New Roman" w:hAnsi="Arial" w:cs="Arial"/>
          <w:sz w:val="24"/>
          <w:szCs w:val="24"/>
          <w:lang w:eastAsia="ar-SA"/>
        </w:rPr>
        <w:t xml:space="preserve"> издание, опубликованное в 20</w:t>
      </w:r>
      <w:r w:rsidR="006C1327" w:rsidRPr="00746921">
        <w:rPr>
          <w:rFonts w:ascii="Arial" w:eastAsia="Times New Roman" w:hAnsi="Arial" w:cs="Arial"/>
          <w:sz w:val="24"/>
          <w:szCs w:val="24"/>
          <w:lang w:eastAsia="ar-SA"/>
        </w:rPr>
        <w:t>19</w:t>
      </w:r>
      <w:r w:rsidR="00CF10DC" w:rsidRPr="00746921">
        <w:rPr>
          <w:rFonts w:ascii="Arial" w:eastAsia="Times New Roman" w:hAnsi="Arial" w:cs="Arial"/>
          <w:sz w:val="24"/>
          <w:szCs w:val="24"/>
          <w:lang w:eastAsia="ar-SA"/>
        </w:rPr>
        <w:t> </w:t>
      </w:r>
      <w:r w:rsidR="005D5514" w:rsidRPr="00746921">
        <w:rPr>
          <w:rFonts w:ascii="Arial" w:eastAsia="Times New Roman" w:hAnsi="Arial" w:cs="Arial"/>
          <w:sz w:val="24"/>
          <w:szCs w:val="24"/>
          <w:lang w:eastAsia="ar-SA"/>
        </w:rPr>
        <w:t>г</w:t>
      </w:r>
      <w:r w:rsidR="006C1327" w:rsidRPr="00746921">
        <w:rPr>
          <w:rFonts w:ascii="Arial" w:eastAsia="Times New Roman" w:hAnsi="Arial" w:cs="Arial"/>
          <w:sz w:val="24"/>
          <w:szCs w:val="24"/>
          <w:lang w:eastAsia="ar-SA"/>
        </w:rPr>
        <w:t>.</w:t>
      </w:r>
      <w:r w:rsidR="00B52C60" w:rsidRPr="00746921">
        <w:rPr>
          <w:rFonts w:ascii="Arial" w:eastAsia="Times New Roman" w:hAnsi="Arial" w:cs="Arial"/>
          <w:sz w:val="24"/>
          <w:szCs w:val="24"/>
          <w:lang w:eastAsia="ar-SA"/>
        </w:rPr>
        <w:t xml:space="preserve"> </w:t>
      </w:r>
      <w:proofErr w:type="gramStart"/>
      <w:r w:rsidR="006C1327" w:rsidRPr="00746921">
        <w:rPr>
          <w:rFonts w:ascii="Arial" w:eastAsia="Times New Roman" w:hAnsi="Arial" w:cs="Arial"/>
          <w:sz w:val="24"/>
          <w:szCs w:val="24"/>
          <w:lang w:eastAsia="ar-SA"/>
        </w:rPr>
        <w:t>Настоящее издание</w:t>
      </w:r>
      <w:proofErr w:type="gramEnd"/>
      <w:r w:rsidR="00B52C60" w:rsidRPr="00746921">
        <w:rPr>
          <w:rFonts w:ascii="Arial" w:eastAsia="Times New Roman" w:hAnsi="Arial" w:cs="Arial"/>
          <w:sz w:val="24"/>
          <w:szCs w:val="24"/>
          <w:lang w:eastAsia="ar-SA"/>
        </w:rPr>
        <w:t xml:space="preserve"> представляет собой техническую редакцию.</w:t>
      </w:r>
    </w:p>
    <w:p w:rsidR="00577BE0" w:rsidRPr="00746921" w:rsidRDefault="00746921" w:rsidP="00577BE0">
      <w:pPr>
        <w:widowControl w:val="0"/>
        <w:spacing w:after="0" w:line="360" w:lineRule="auto"/>
        <w:ind w:firstLine="567"/>
        <w:jc w:val="both"/>
        <w:rPr>
          <w:rFonts w:ascii="Arial" w:eastAsia="Times New Roman" w:hAnsi="Arial" w:cs="Arial"/>
          <w:sz w:val="24"/>
          <w:szCs w:val="24"/>
          <w:lang w:eastAsia="ar-SA"/>
        </w:rPr>
      </w:pPr>
      <w:r w:rsidRPr="00746921">
        <w:rPr>
          <w:rFonts w:ascii="Arial" w:eastAsia="Times New Roman" w:hAnsi="Arial" w:cs="Arial"/>
          <w:sz w:val="24"/>
          <w:szCs w:val="24"/>
          <w:lang w:eastAsia="ar-SA"/>
        </w:rPr>
        <w:t>Н</w:t>
      </w:r>
      <w:r w:rsidR="00577BE0" w:rsidRPr="00746921">
        <w:rPr>
          <w:rFonts w:ascii="Arial" w:eastAsia="Times New Roman" w:hAnsi="Arial" w:cs="Arial"/>
          <w:sz w:val="24"/>
          <w:szCs w:val="24"/>
          <w:lang w:eastAsia="ar-SA"/>
        </w:rPr>
        <w:t>астоящ</w:t>
      </w:r>
      <w:r w:rsidRPr="00746921">
        <w:rPr>
          <w:rFonts w:ascii="Arial" w:eastAsia="Times New Roman" w:hAnsi="Arial" w:cs="Arial"/>
          <w:sz w:val="24"/>
          <w:szCs w:val="24"/>
          <w:lang w:eastAsia="ar-SA"/>
        </w:rPr>
        <w:t>ий</w:t>
      </w:r>
      <w:r w:rsidR="00577BE0" w:rsidRPr="00746921">
        <w:rPr>
          <w:rFonts w:ascii="Arial" w:eastAsia="Times New Roman" w:hAnsi="Arial" w:cs="Arial"/>
          <w:sz w:val="24"/>
          <w:szCs w:val="24"/>
          <w:lang w:eastAsia="ar-SA"/>
        </w:rPr>
        <w:t xml:space="preserve"> стандарт </w:t>
      </w:r>
      <w:r w:rsidRPr="00746921">
        <w:rPr>
          <w:rFonts w:ascii="Arial" w:eastAsia="Times New Roman" w:hAnsi="Arial" w:cs="Arial"/>
          <w:sz w:val="24"/>
          <w:szCs w:val="24"/>
          <w:lang w:eastAsia="ar-SA"/>
        </w:rPr>
        <w:t xml:space="preserve">включает в себя следующие существенные технические изменения </w:t>
      </w:r>
      <w:r w:rsidR="00577BE0" w:rsidRPr="00746921">
        <w:rPr>
          <w:rFonts w:ascii="Arial" w:eastAsia="Times New Roman" w:hAnsi="Arial" w:cs="Arial"/>
          <w:sz w:val="24"/>
          <w:szCs w:val="24"/>
          <w:lang w:eastAsia="ar-SA"/>
        </w:rPr>
        <w:t>по сравнению с предыдуще</w:t>
      </w:r>
      <w:r w:rsidRPr="00746921">
        <w:rPr>
          <w:rFonts w:ascii="Arial" w:eastAsia="Times New Roman" w:hAnsi="Arial" w:cs="Arial"/>
          <w:sz w:val="24"/>
          <w:szCs w:val="24"/>
          <w:lang w:eastAsia="ar-SA"/>
        </w:rPr>
        <w:t>м</w:t>
      </w:r>
      <w:r w:rsidR="00577BE0" w:rsidRPr="00746921">
        <w:rPr>
          <w:rFonts w:ascii="Arial" w:eastAsia="Times New Roman" w:hAnsi="Arial" w:cs="Arial"/>
          <w:sz w:val="24"/>
          <w:szCs w:val="24"/>
          <w:lang w:eastAsia="ar-SA"/>
        </w:rPr>
        <w:t xml:space="preserve"> </w:t>
      </w:r>
      <w:r w:rsidRPr="00746921">
        <w:rPr>
          <w:rFonts w:ascii="Arial" w:eastAsia="Times New Roman" w:hAnsi="Arial" w:cs="Arial"/>
          <w:sz w:val="24"/>
          <w:szCs w:val="24"/>
          <w:lang w:eastAsia="ar-SA"/>
        </w:rPr>
        <w:t>изданием</w:t>
      </w:r>
      <w:r w:rsidR="00577BE0" w:rsidRPr="00746921">
        <w:rPr>
          <w:rFonts w:ascii="Arial" w:eastAsia="Times New Roman" w:hAnsi="Arial" w:cs="Arial"/>
          <w:sz w:val="24"/>
          <w:szCs w:val="24"/>
          <w:lang w:eastAsia="ar-SA"/>
        </w:rPr>
        <w:t>:</w:t>
      </w:r>
    </w:p>
    <w:p w:rsidR="00E54C55" w:rsidRPr="00746921" w:rsidRDefault="00E54C55" w:rsidP="00577BE0">
      <w:pPr>
        <w:widowControl w:val="0"/>
        <w:spacing w:after="0" w:line="360" w:lineRule="auto"/>
        <w:ind w:firstLine="567"/>
        <w:jc w:val="both"/>
        <w:rPr>
          <w:rFonts w:ascii="Arial" w:eastAsia="Times New Roman" w:hAnsi="Arial" w:cs="Arial"/>
          <w:sz w:val="24"/>
          <w:szCs w:val="24"/>
          <w:lang w:eastAsia="ar-SA"/>
        </w:rPr>
      </w:pPr>
      <w:r w:rsidRPr="00746921">
        <w:rPr>
          <w:rFonts w:ascii="Arial" w:eastAsia="Times New Roman" w:hAnsi="Arial" w:cs="Arial"/>
          <w:sz w:val="24"/>
          <w:szCs w:val="24"/>
          <w:lang w:val="en-US" w:eastAsia="ar-SA"/>
        </w:rPr>
        <w:t>a</w:t>
      </w:r>
      <w:r w:rsidRPr="00746921">
        <w:rPr>
          <w:rFonts w:ascii="Arial" w:eastAsia="Times New Roman" w:hAnsi="Arial" w:cs="Arial"/>
          <w:sz w:val="24"/>
          <w:szCs w:val="24"/>
          <w:lang w:eastAsia="ar-SA"/>
        </w:rPr>
        <w:t xml:space="preserve">) </w:t>
      </w:r>
      <w:proofErr w:type="gramStart"/>
      <w:r w:rsidRPr="00746921">
        <w:rPr>
          <w:rFonts w:ascii="Arial" w:eastAsia="Times New Roman" w:hAnsi="Arial" w:cs="Arial"/>
          <w:sz w:val="24"/>
          <w:szCs w:val="24"/>
          <w:lang w:eastAsia="ar-SA"/>
        </w:rPr>
        <w:t>текст</w:t>
      </w:r>
      <w:proofErr w:type="gramEnd"/>
      <w:r w:rsidRPr="00746921">
        <w:rPr>
          <w:rFonts w:ascii="Arial" w:eastAsia="Times New Roman" w:hAnsi="Arial" w:cs="Arial"/>
          <w:sz w:val="24"/>
          <w:szCs w:val="24"/>
          <w:lang w:eastAsia="ar-SA"/>
        </w:rPr>
        <w:t xml:space="preserve"> стандарта приведен в соответствие с IEC 60335-1:2020;</w:t>
      </w:r>
    </w:p>
    <w:p w:rsidR="00E54C55" w:rsidRPr="00746921" w:rsidRDefault="00E54C55" w:rsidP="005D5514">
      <w:pPr>
        <w:widowControl w:val="0"/>
        <w:spacing w:after="0" w:line="360" w:lineRule="auto"/>
        <w:ind w:firstLine="567"/>
        <w:jc w:val="both"/>
        <w:rPr>
          <w:rFonts w:ascii="Arial" w:eastAsia="Times New Roman" w:hAnsi="Arial" w:cs="Arial"/>
          <w:sz w:val="24"/>
          <w:szCs w:val="24"/>
          <w:lang w:eastAsia="ar-SA"/>
        </w:rPr>
      </w:pPr>
      <w:r w:rsidRPr="00746921">
        <w:rPr>
          <w:rFonts w:ascii="Arial" w:eastAsia="Times New Roman" w:hAnsi="Arial" w:cs="Arial"/>
          <w:sz w:val="24"/>
          <w:szCs w:val="24"/>
          <w:lang w:val="en-US" w:eastAsia="ar-SA"/>
        </w:rPr>
        <w:t>b</w:t>
      </w:r>
      <w:r w:rsidRPr="00746921">
        <w:rPr>
          <w:rFonts w:ascii="Arial" w:eastAsia="Times New Roman" w:hAnsi="Arial" w:cs="Arial"/>
          <w:sz w:val="24"/>
          <w:szCs w:val="24"/>
          <w:lang w:eastAsia="ar-SA"/>
        </w:rPr>
        <w:t xml:space="preserve">) </w:t>
      </w:r>
      <w:proofErr w:type="gramStart"/>
      <w:r w:rsidRPr="00746921">
        <w:rPr>
          <w:rFonts w:ascii="Arial" w:eastAsia="Times New Roman" w:hAnsi="Arial" w:cs="Arial"/>
          <w:sz w:val="24"/>
          <w:szCs w:val="24"/>
          <w:lang w:eastAsia="ar-SA"/>
        </w:rPr>
        <w:t>текст</w:t>
      </w:r>
      <w:proofErr w:type="gramEnd"/>
      <w:r w:rsidRPr="00746921">
        <w:rPr>
          <w:rFonts w:ascii="Arial" w:eastAsia="Times New Roman" w:hAnsi="Arial" w:cs="Arial"/>
          <w:sz w:val="24"/>
          <w:szCs w:val="24"/>
          <w:lang w:eastAsia="ar-SA"/>
        </w:rPr>
        <w:t xml:space="preserve"> некоторых примечаний переведен в основной текст стандарта (раздел </w:t>
      </w:r>
      <w:r w:rsidR="005D5514" w:rsidRPr="00746921">
        <w:rPr>
          <w:rFonts w:ascii="Arial" w:eastAsia="Times New Roman" w:hAnsi="Arial" w:cs="Arial"/>
          <w:sz w:val="24"/>
          <w:szCs w:val="24"/>
          <w:lang w:eastAsia="ar-SA"/>
        </w:rPr>
        <w:t>1</w:t>
      </w:r>
      <w:r w:rsidR="00CF10DC" w:rsidRPr="00746921">
        <w:rPr>
          <w:rFonts w:ascii="Arial" w:eastAsia="Times New Roman" w:hAnsi="Arial" w:cs="Arial"/>
          <w:sz w:val="24"/>
          <w:szCs w:val="24"/>
          <w:lang w:eastAsia="ar-SA"/>
        </w:rPr>
        <w:t xml:space="preserve">, </w:t>
      </w:r>
      <w:r w:rsidR="00746921" w:rsidRPr="00746921">
        <w:rPr>
          <w:rFonts w:ascii="Arial" w:eastAsia="Times New Roman" w:hAnsi="Arial" w:cs="Arial"/>
          <w:sz w:val="24"/>
          <w:szCs w:val="24"/>
          <w:lang w:eastAsia="ar-SA"/>
        </w:rPr>
        <w:t>7.1</w:t>
      </w:r>
      <w:r w:rsidRPr="00746921">
        <w:rPr>
          <w:rFonts w:ascii="Arial" w:eastAsia="Times New Roman" w:hAnsi="Arial" w:cs="Arial"/>
          <w:sz w:val="24"/>
          <w:szCs w:val="24"/>
          <w:lang w:eastAsia="ar-SA"/>
        </w:rPr>
        <w:t>);</w:t>
      </w:r>
    </w:p>
    <w:p w:rsidR="00746921" w:rsidRPr="00B853A3" w:rsidRDefault="00E54C55" w:rsidP="00577BE0">
      <w:pPr>
        <w:widowControl w:val="0"/>
        <w:spacing w:after="0" w:line="360" w:lineRule="auto"/>
        <w:ind w:firstLine="567"/>
        <w:jc w:val="both"/>
        <w:rPr>
          <w:rFonts w:ascii="Arial" w:eastAsia="Times New Roman" w:hAnsi="Arial" w:cs="Arial"/>
          <w:sz w:val="24"/>
          <w:szCs w:val="24"/>
          <w:lang w:eastAsia="ar-SA"/>
        </w:rPr>
      </w:pPr>
      <w:r w:rsidRPr="00B853A3">
        <w:rPr>
          <w:rFonts w:ascii="Arial" w:eastAsia="Times New Roman" w:hAnsi="Arial" w:cs="Arial"/>
          <w:sz w:val="24"/>
          <w:szCs w:val="24"/>
          <w:lang w:val="en-US" w:eastAsia="ar-SA"/>
        </w:rPr>
        <w:t>c</w:t>
      </w:r>
      <w:r w:rsidRPr="00B853A3">
        <w:rPr>
          <w:rFonts w:ascii="Arial" w:eastAsia="Times New Roman" w:hAnsi="Arial" w:cs="Arial"/>
          <w:sz w:val="24"/>
          <w:szCs w:val="24"/>
          <w:lang w:eastAsia="ar-SA"/>
        </w:rPr>
        <w:t xml:space="preserve">) </w:t>
      </w:r>
      <w:proofErr w:type="gramStart"/>
      <w:r w:rsidR="00B853A3" w:rsidRPr="00B853A3">
        <w:rPr>
          <w:rFonts w:ascii="Arial" w:eastAsia="Times New Roman" w:hAnsi="Arial" w:cs="Arial"/>
          <w:sz w:val="24"/>
          <w:szCs w:val="24"/>
          <w:lang w:eastAsia="ar-SA"/>
        </w:rPr>
        <w:t>разъяснены</w:t>
      </w:r>
      <w:proofErr w:type="gramEnd"/>
      <w:r w:rsidR="00B853A3" w:rsidRPr="00B853A3">
        <w:rPr>
          <w:rFonts w:ascii="Arial" w:eastAsia="Times New Roman" w:hAnsi="Arial" w:cs="Arial"/>
          <w:sz w:val="24"/>
          <w:szCs w:val="24"/>
          <w:lang w:eastAsia="ar-SA"/>
        </w:rPr>
        <w:t xml:space="preserve"> риски и ответственность, связанные с приборами (7.1);</w:t>
      </w:r>
    </w:p>
    <w:p w:rsidR="00B853A3" w:rsidRPr="00B853A3" w:rsidRDefault="00B853A3" w:rsidP="00B853A3">
      <w:pPr>
        <w:widowControl w:val="0"/>
        <w:spacing w:after="0" w:line="360" w:lineRule="auto"/>
        <w:ind w:firstLine="567"/>
        <w:jc w:val="both"/>
        <w:rPr>
          <w:rFonts w:ascii="Arial" w:eastAsia="Times New Roman" w:hAnsi="Arial" w:cs="Arial"/>
          <w:sz w:val="24"/>
          <w:szCs w:val="24"/>
          <w:lang w:eastAsia="ar-SA"/>
        </w:rPr>
      </w:pPr>
      <w:r w:rsidRPr="00B853A3">
        <w:rPr>
          <w:rFonts w:ascii="Arial" w:eastAsia="Times New Roman" w:hAnsi="Arial" w:cs="Arial"/>
          <w:sz w:val="24"/>
          <w:szCs w:val="24"/>
          <w:lang w:val="en-US" w:eastAsia="ar-SA"/>
        </w:rPr>
        <w:t>d</w:t>
      </w:r>
      <w:r w:rsidRPr="00B853A3">
        <w:rPr>
          <w:rFonts w:ascii="Arial" w:eastAsia="Times New Roman" w:hAnsi="Arial" w:cs="Arial"/>
          <w:sz w:val="24"/>
          <w:szCs w:val="24"/>
          <w:lang w:eastAsia="ar-SA"/>
        </w:rPr>
        <w:t xml:space="preserve">) </w:t>
      </w:r>
      <w:proofErr w:type="gramStart"/>
      <w:r w:rsidRPr="00B853A3">
        <w:rPr>
          <w:rFonts w:ascii="Arial" w:eastAsia="Times New Roman" w:hAnsi="Arial" w:cs="Arial"/>
          <w:sz w:val="24"/>
          <w:szCs w:val="24"/>
          <w:lang w:eastAsia="ar-SA"/>
        </w:rPr>
        <w:t>изменено</w:t>
      </w:r>
      <w:proofErr w:type="gramEnd"/>
      <w:r w:rsidRPr="00B853A3">
        <w:rPr>
          <w:rFonts w:ascii="Arial" w:eastAsia="Times New Roman" w:hAnsi="Arial" w:cs="Arial"/>
          <w:sz w:val="24"/>
          <w:szCs w:val="24"/>
          <w:lang w:eastAsia="ar-SA"/>
        </w:rPr>
        <w:t xml:space="preserve"> приложение DD в качестве нормативного приложения и внесение изменений в соответствующий текст (7.12, приложение DD);</w:t>
      </w:r>
    </w:p>
    <w:p w:rsidR="00B853A3" w:rsidRPr="00766C5A" w:rsidRDefault="00B853A3" w:rsidP="00577BE0">
      <w:pPr>
        <w:widowControl w:val="0"/>
        <w:spacing w:after="0" w:line="360" w:lineRule="auto"/>
        <w:ind w:firstLine="567"/>
        <w:jc w:val="both"/>
        <w:rPr>
          <w:rFonts w:ascii="Arial" w:eastAsia="Times New Roman" w:hAnsi="Arial" w:cs="Arial"/>
          <w:sz w:val="24"/>
          <w:szCs w:val="24"/>
          <w:lang w:eastAsia="ar-SA"/>
        </w:rPr>
      </w:pPr>
      <w:r w:rsidRPr="00766C5A">
        <w:rPr>
          <w:rFonts w:ascii="Arial" w:eastAsia="Times New Roman" w:hAnsi="Arial" w:cs="Arial"/>
          <w:sz w:val="24"/>
          <w:szCs w:val="24"/>
          <w:lang w:val="en-US" w:eastAsia="ar-SA"/>
        </w:rPr>
        <w:t>e</w:t>
      </w:r>
      <w:r w:rsidRPr="00766C5A">
        <w:rPr>
          <w:rFonts w:ascii="Arial" w:eastAsia="Times New Roman" w:hAnsi="Arial" w:cs="Arial"/>
          <w:sz w:val="24"/>
          <w:szCs w:val="24"/>
          <w:lang w:eastAsia="ar-SA"/>
        </w:rPr>
        <w:t xml:space="preserve">) </w:t>
      </w:r>
      <w:proofErr w:type="gramStart"/>
      <w:r w:rsidRPr="00766C5A">
        <w:rPr>
          <w:rFonts w:ascii="Arial" w:eastAsia="Times New Roman" w:hAnsi="Arial" w:cs="Arial"/>
          <w:sz w:val="24"/>
          <w:szCs w:val="24"/>
          <w:lang w:eastAsia="ar-SA"/>
        </w:rPr>
        <w:t>разъяснены</w:t>
      </w:r>
      <w:proofErr w:type="gramEnd"/>
      <w:r w:rsidRPr="00766C5A">
        <w:rPr>
          <w:rFonts w:ascii="Arial" w:eastAsia="Times New Roman" w:hAnsi="Arial" w:cs="Arial"/>
          <w:sz w:val="24"/>
          <w:szCs w:val="24"/>
          <w:lang w:eastAsia="ar-SA"/>
        </w:rPr>
        <w:t xml:space="preserve"> требования по использованию приборов </w:t>
      </w:r>
      <w:r w:rsidR="00766C5A" w:rsidRPr="00766C5A">
        <w:rPr>
          <w:rFonts w:ascii="Arial" w:eastAsia="Times New Roman" w:hAnsi="Arial" w:cs="Arial"/>
          <w:sz w:val="24"/>
          <w:szCs w:val="24"/>
          <w:lang w:eastAsia="ar-SA"/>
        </w:rPr>
        <w:t xml:space="preserve">посредством прямой </w:t>
      </w:r>
      <w:r w:rsidRPr="00766C5A">
        <w:rPr>
          <w:rFonts w:ascii="Arial" w:eastAsia="Times New Roman" w:hAnsi="Arial" w:cs="Arial"/>
          <w:sz w:val="24"/>
          <w:szCs w:val="24"/>
          <w:lang w:eastAsia="ar-SA"/>
        </w:rPr>
        <w:t>ссылк</w:t>
      </w:r>
      <w:r w:rsidR="00766C5A" w:rsidRPr="00766C5A">
        <w:rPr>
          <w:rFonts w:ascii="Arial" w:eastAsia="Times New Roman" w:hAnsi="Arial" w:cs="Arial"/>
          <w:sz w:val="24"/>
          <w:szCs w:val="24"/>
          <w:lang w:eastAsia="ar-SA"/>
        </w:rPr>
        <w:t>и на информацию</w:t>
      </w:r>
      <w:r w:rsidRPr="00766C5A">
        <w:rPr>
          <w:rFonts w:ascii="Arial" w:eastAsia="Times New Roman" w:hAnsi="Arial" w:cs="Arial"/>
          <w:sz w:val="24"/>
          <w:szCs w:val="24"/>
          <w:lang w:eastAsia="ar-SA"/>
        </w:rPr>
        <w:t xml:space="preserve"> (7.12.9);</w:t>
      </w:r>
    </w:p>
    <w:p w:rsidR="00B853A3" w:rsidRPr="008474B4" w:rsidRDefault="00B853A3" w:rsidP="00B853A3">
      <w:pPr>
        <w:widowControl w:val="0"/>
        <w:spacing w:after="0" w:line="360" w:lineRule="auto"/>
        <w:ind w:firstLine="567"/>
        <w:jc w:val="both"/>
        <w:rPr>
          <w:rFonts w:ascii="Arial" w:eastAsia="Times New Roman" w:hAnsi="Arial" w:cs="Arial"/>
          <w:sz w:val="24"/>
          <w:szCs w:val="24"/>
          <w:lang w:eastAsia="ar-SA"/>
        </w:rPr>
      </w:pPr>
      <w:r w:rsidRPr="008474B4">
        <w:rPr>
          <w:rFonts w:ascii="Arial" w:eastAsia="Times New Roman" w:hAnsi="Arial" w:cs="Arial"/>
          <w:sz w:val="24"/>
          <w:szCs w:val="24"/>
          <w:lang w:val="en-US" w:eastAsia="ar-SA"/>
        </w:rPr>
        <w:t>f</w:t>
      </w:r>
      <w:r w:rsidRPr="008474B4">
        <w:rPr>
          <w:rFonts w:ascii="Arial" w:eastAsia="Times New Roman" w:hAnsi="Arial" w:cs="Arial"/>
          <w:sz w:val="24"/>
          <w:szCs w:val="24"/>
          <w:lang w:eastAsia="ar-SA"/>
        </w:rPr>
        <w:t xml:space="preserve">) </w:t>
      </w:r>
      <w:proofErr w:type="gramStart"/>
      <w:r w:rsidRPr="008474B4">
        <w:rPr>
          <w:rFonts w:ascii="Arial" w:eastAsia="Times New Roman" w:hAnsi="Arial" w:cs="Arial"/>
          <w:sz w:val="24"/>
          <w:szCs w:val="24"/>
          <w:lang w:eastAsia="ar-SA"/>
        </w:rPr>
        <w:t>разъяснены</w:t>
      </w:r>
      <w:proofErr w:type="gramEnd"/>
      <w:r w:rsidRPr="008474B4">
        <w:rPr>
          <w:rFonts w:ascii="Arial" w:eastAsia="Times New Roman" w:hAnsi="Arial" w:cs="Arial"/>
          <w:sz w:val="24"/>
          <w:szCs w:val="24"/>
          <w:lang w:eastAsia="ar-SA"/>
        </w:rPr>
        <w:t xml:space="preserve"> положения по применению испытательного щупа 18 для приборов, предназначенных для </w:t>
      </w:r>
      <w:r w:rsidR="00771F23">
        <w:rPr>
          <w:rFonts w:ascii="Arial" w:eastAsia="Times New Roman" w:hAnsi="Arial" w:cs="Arial"/>
          <w:sz w:val="24"/>
          <w:szCs w:val="24"/>
          <w:lang w:eastAsia="ar-SA"/>
        </w:rPr>
        <w:t>применения</w:t>
      </w:r>
      <w:r w:rsidRPr="008474B4">
        <w:rPr>
          <w:rFonts w:ascii="Arial" w:eastAsia="Times New Roman" w:hAnsi="Arial" w:cs="Arial"/>
          <w:sz w:val="24"/>
          <w:szCs w:val="24"/>
          <w:lang w:eastAsia="ar-SA"/>
        </w:rPr>
        <w:t xml:space="preserve"> в соляриях, салонах красоты и аналогичных </w:t>
      </w:r>
      <w:r w:rsidR="00AD7702" w:rsidRPr="008474B4">
        <w:rPr>
          <w:rFonts w:ascii="Arial" w:eastAsia="Times New Roman" w:hAnsi="Arial" w:cs="Arial"/>
          <w:sz w:val="24"/>
          <w:szCs w:val="24"/>
          <w:lang w:eastAsia="ar-SA"/>
        </w:rPr>
        <w:t>местах</w:t>
      </w:r>
      <w:r w:rsidRPr="008474B4">
        <w:rPr>
          <w:rFonts w:ascii="Arial" w:eastAsia="Times New Roman" w:hAnsi="Arial" w:cs="Arial"/>
          <w:sz w:val="24"/>
          <w:szCs w:val="24"/>
          <w:lang w:eastAsia="ar-SA"/>
        </w:rPr>
        <w:t xml:space="preserve"> (8.1.1, 20.2)</w:t>
      </w:r>
    </w:p>
    <w:p w:rsidR="00B853A3" w:rsidRPr="008474B4" w:rsidRDefault="00C33A3E" w:rsidP="00C33A3E">
      <w:pPr>
        <w:widowControl w:val="0"/>
        <w:spacing w:after="0" w:line="360" w:lineRule="auto"/>
        <w:ind w:firstLine="567"/>
        <w:jc w:val="both"/>
        <w:rPr>
          <w:rFonts w:ascii="Arial" w:eastAsia="Times New Roman" w:hAnsi="Arial" w:cs="Arial"/>
          <w:sz w:val="24"/>
          <w:szCs w:val="24"/>
          <w:lang w:eastAsia="ar-SA"/>
        </w:rPr>
      </w:pPr>
      <w:r w:rsidRPr="008474B4">
        <w:rPr>
          <w:rFonts w:ascii="Arial" w:eastAsia="Times New Roman" w:hAnsi="Arial" w:cs="Arial"/>
          <w:sz w:val="24"/>
          <w:szCs w:val="24"/>
          <w:lang w:val="en-US" w:eastAsia="ar-SA"/>
        </w:rPr>
        <w:t>g</w:t>
      </w:r>
      <w:r w:rsidRPr="008474B4">
        <w:rPr>
          <w:rFonts w:ascii="Arial" w:eastAsia="Times New Roman" w:hAnsi="Arial" w:cs="Arial"/>
          <w:sz w:val="24"/>
          <w:szCs w:val="24"/>
          <w:lang w:eastAsia="ar-SA"/>
        </w:rPr>
        <w:t xml:space="preserve">) </w:t>
      </w:r>
      <w:proofErr w:type="gramStart"/>
      <w:r w:rsidRPr="008474B4">
        <w:rPr>
          <w:rFonts w:ascii="Arial" w:eastAsia="Times New Roman" w:hAnsi="Arial" w:cs="Arial"/>
          <w:sz w:val="24"/>
          <w:szCs w:val="24"/>
          <w:lang w:eastAsia="ar-SA"/>
        </w:rPr>
        <w:t>введено</w:t>
      </w:r>
      <w:proofErr w:type="gramEnd"/>
      <w:r w:rsidRPr="008474B4">
        <w:rPr>
          <w:rFonts w:ascii="Arial" w:eastAsia="Times New Roman" w:hAnsi="Arial" w:cs="Arial"/>
          <w:sz w:val="24"/>
          <w:szCs w:val="24"/>
          <w:lang w:eastAsia="ar-SA"/>
        </w:rPr>
        <w:t xml:space="preserve"> ограничение по температуре доступной поверхности (раздел 11);</w:t>
      </w:r>
    </w:p>
    <w:p w:rsidR="00C33A3E" w:rsidRPr="008474B4" w:rsidRDefault="00C33A3E" w:rsidP="00C33A3E">
      <w:pPr>
        <w:widowControl w:val="0"/>
        <w:spacing w:after="0" w:line="360" w:lineRule="auto"/>
        <w:ind w:firstLine="567"/>
        <w:jc w:val="both"/>
        <w:rPr>
          <w:rFonts w:ascii="Arial" w:eastAsia="Times New Roman" w:hAnsi="Arial" w:cs="Arial"/>
          <w:sz w:val="24"/>
          <w:szCs w:val="24"/>
          <w:lang w:eastAsia="ar-SA"/>
        </w:rPr>
      </w:pPr>
      <w:r w:rsidRPr="008474B4">
        <w:rPr>
          <w:rFonts w:ascii="Arial" w:eastAsia="Times New Roman" w:hAnsi="Arial" w:cs="Arial"/>
          <w:sz w:val="24"/>
          <w:szCs w:val="24"/>
          <w:lang w:val="en-US" w:eastAsia="ar-SA"/>
        </w:rPr>
        <w:t>h</w:t>
      </w:r>
      <w:r w:rsidRPr="008474B4">
        <w:rPr>
          <w:rFonts w:ascii="Arial" w:eastAsia="Times New Roman" w:hAnsi="Arial" w:cs="Arial"/>
          <w:sz w:val="24"/>
          <w:szCs w:val="24"/>
          <w:lang w:eastAsia="ar-SA"/>
        </w:rPr>
        <w:t xml:space="preserve">) </w:t>
      </w:r>
      <w:proofErr w:type="gramStart"/>
      <w:r w:rsidR="00014FC4" w:rsidRPr="008474B4">
        <w:rPr>
          <w:rFonts w:ascii="Arial" w:eastAsia="Times New Roman" w:hAnsi="Arial" w:cs="Arial"/>
          <w:sz w:val="24"/>
          <w:szCs w:val="24"/>
          <w:lang w:eastAsia="ar-SA"/>
        </w:rPr>
        <w:t>устранено</w:t>
      </w:r>
      <w:proofErr w:type="gramEnd"/>
      <w:r w:rsidR="00014FC4" w:rsidRPr="008474B4">
        <w:rPr>
          <w:rFonts w:ascii="Arial" w:eastAsia="Times New Roman" w:hAnsi="Arial" w:cs="Arial"/>
          <w:sz w:val="24"/>
          <w:szCs w:val="24"/>
          <w:lang w:eastAsia="ar-SA"/>
        </w:rPr>
        <w:t xml:space="preserve"> дублирование с 22.113 по 22.114;</w:t>
      </w:r>
    </w:p>
    <w:p w:rsidR="00C33A3E" w:rsidRPr="00D26D53" w:rsidRDefault="00C33A3E" w:rsidP="00577BE0">
      <w:pPr>
        <w:widowControl w:val="0"/>
        <w:spacing w:after="0" w:line="360" w:lineRule="auto"/>
        <w:ind w:firstLine="567"/>
        <w:jc w:val="both"/>
        <w:rPr>
          <w:rFonts w:ascii="Arial" w:eastAsia="Times New Roman" w:hAnsi="Arial" w:cs="Arial"/>
          <w:sz w:val="24"/>
          <w:szCs w:val="24"/>
          <w:lang w:eastAsia="ar-SA"/>
        </w:rPr>
      </w:pPr>
      <w:proofErr w:type="spellStart"/>
      <w:r w:rsidRPr="00D26D53">
        <w:rPr>
          <w:rFonts w:ascii="Arial" w:eastAsia="Times New Roman" w:hAnsi="Arial" w:cs="Arial"/>
          <w:sz w:val="24"/>
          <w:szCs w:val="24"/>
          <w:lang w:val="en-US" w:eastAsia="ar-SA"/>
        </w:rPr>
        <w:t>i</w:t>
      </w:r>
      <w:proofErr w:type="spellEnd"/>
      <w:r w:rsidRPr="00D26D53">
        <w:rPr>
          <w:rFonts w:ascii="Arial" w:eastAsia="Times New Roman" w:hAnsi="Arial" w:cs="Arial"/>
          <w:sz w:val="24"/>
          <w:szCs w:val="24"/>
          <w:lang w:eastAsia="ar-SA"/>
        </w:rPr>
        <w:t xml:space="preserve">) </w:t>
      </w:r>
      <w:proofErr w:type="gramStart"/>
      <w:r w:rsidR="00014FC4" w:rsidRPr="00D26D53">
        <w:rPr>
          <w:rFonts w:ascii="Arial" w:eastAsia="Times New Roman" w:hAnsi="Arial" w:cs="Arial"/>
          <w:sz w:val="24"/>
          <w:szCs w:val="24"/>
          <w:lang w:eastAsia="ar-SA"/>
        </w:rPr>
        <w:t>уточнено</w:t>
      </w:r>
      <w:proofErr w:type="gramEnd"/>
      <w:r w:rsidR="00014FC4" w:rsidRPr="00D26D53">
        <w:rPr>
          <w:rFonts w:ascii="Arial" w:eastAsia="Times New Roman" w:hAnsi="Arial" w:cs="Arial"/>
          <w:sz w:val="24"/>
          <w:szCs w:val="24"/>
          <w:lang w:eastAsia="ar-SA"/>
        </w:rPr>
        <w:t xml:space="preserve">, что 32.2 не применим к ультрафиолетовому излучению, </w:t>
      </w:r>
      <w:r w:rsidR="00D26D53" w:rsidRPr="00D26D53">
        <w:rPr>
          <w:rFonts w:ascii="Arial" w:eastAsia="Times New Roman" w:hAnsi="Arial" w:cs="Arial"/>
          <w:sz w:val="24"/>
          <w:szCs w:val="24"/>
          <w:lang w:eastAsia="ar-SA"/>
        </w:rPr>
        <w:t>исходящему от прибора для загара.</w:t>
      </w:r>
    </w:p>
    <w:p w:rsidR="004C04C8" w:rsidRPr="00014FC4" w:rsidRDefault="00C73630" w:rsidP="00014FC4">
      <w:pPr>
        <w:widowControl w:val="0"/>
        <w:spacing w:after="0" w:line="360" w:lineRule="auto"/>
        <w:ind w:firstLine="567"/>
        <w:jc w:val="both"/>
        <w:rPr>
          <w:rFonts w:ascii="Arial" w:eastAsia="Times New Roman" w:hAnsi="Arial" w:cs="Arial"/>
          <w:sz w:val="24"/>
          <w:szCs w:val="24"/>
          <w:lang w:eastAsia="ar-SA"/>
        </w:rPr>
      </w:pPr>
      <w:r w:rsidRPr="00014FC4">
        <w:rPr>
          <w:rFonts w:ascii="Arial" w:eastAsia="Times New Roman" w:hAnsi="Arial" w:cs="Arial"/>
          <w:sz w:val="24"/>
          <w:szCs w:val="24"/>
          <w:lang w:eastAsia="ar-SA"/>
        </w:rPr>
        <w:t>Настоящий стандарт следует применять с</w:t>
      </w:r>
      <w:r w:rsidR="00BD7FAD" w:rsidRPr="00014FC4">
        <w:rPr>
          <w:rFonts w:ascii="Arial" w:eastAsia="Times New Roman" w:hAnsi="Arial" w:cs="Arial"/>
          <w:sz w:val="24"/>
          <w:szCs w:val="24"/>
          <w:lang w:eastAsia="ar-SA"/>
        </w:rPr>
        <w:t>овместно с</w:t>
      </w:r>
      <w:r w:rsidRPr="00014FC4">
        <w:rPr>
          <w:rFonts w:ascii="Arial" w:eastAsia="Times New Roman" w:hAnsi="Arial" w:cs="Arial"/>
          <w:sz w:val="24"/>
          <w:szCs w:val="24"/>
          <w:lang w:eastAsia="ar-SA"/>
        </w:rPr>
        <w:t xml:space="preserve"> </w:t>
      </w:r>
      <w:r w:rsidR="004C04C8" w:rsidRPr="00014FC4">
        <w:rPr>
          <w:rFonts w:ascii="Arial" w:eastAsia="Times New Roman" w:hAnsi="Arial" w:cs="Arial"/>
          <w:sz w:val="24"/>
          <w:szCs w:val="24"/>
          <w:lang w:eastAsia="ar-SA"/>
        </w:rPr>
        <w:t>ГОСТ IEC 60335-1–20</w:t>
      </w:r>
      <w:r w:rsidR="00E54C55" w:rsidRPr="00014FC4">
        <w:rPr>
          <w:rFonts w:ascii="Arial" w:eastAsia="Times New Roman" w:hAnsi="Arial" w:cs="Arial"/>
          <w:sz w:val="24"/>
          <w:szCs w:val="24"/>
          <w:lang w:eastAsia="ar-SA"/>
        </w:rPr>
        <w:t>2</w:t>
      </w:r>
      <w:r w:rsidR="00BD7FAD" w:rsidRPr="00014FC4">
        <w:rPr>
          <w:rFonts w:ascii="Arial" w:eastAsia="Times New Roman" w:hAnsi="Arial" w:cs="Arial"/>
          <w:sz w:val="24"/>
          <w:szCs w:val="24"/>
          <w:lang w:eastAsia="ar-SA"/>
        </w:rPr>
        <w:t>4</w:t>
      </w:r>
      <w:r w:rsidR="004C04C8" w:rsidRPr="00014FC4">
        <w:rPr>
          <w:rFonts w:ascii="Arial" w:eastAsia="Times New Roman" w:hAnsi="Arial" w:cs="Arial"/>
          <w:sz w:val="24"/>
          <w:szCs w:val="24"/>
          <w:lang w:eastAsia="ar-SA"/>
        </w:rPr>
        <w:t xml:space="preserve">, разработанным на основе </w:t>
      </w:r>
      <w:r w:rsidR="00E54C55" w:rsidRPr="00014FC4">
        <w:rPr>
          <w:rFonts w:ascii="Arial" w:eastAsia="Times New Roman" w:hAnsi="Arial" w:cs="Arial"/>
          <w:sz w:val="24"/>
          <w:szCs w:val="24"/>
          <w:lang w:eastAsia="ar-SA"/>
        </w:rPr>
        <w:t>шестого</w:t>
      </w:r>
      <w:r w:rsidR="004C04C8" w:rsidRPr="00014FC4">
        <w:rPr>
          <w:rFonts w:ascii="Arial" w:eastAsia="Times New Roman" w:hAnsi="Arial" w:cs="Arial"/>
          <w:sz w:val="24"/>
          <w:szCs w:val="24"/>
          <w:lang w:eastAsia="ar-SA"/>
        </w:rPr>
        <w:t xml:space="preserve"> издания IEC 60335-1</w:t>
      </w:r>
      <w:r w:rsidR="00994B72" w:rsidRPr="00014FC4">
        <w:rPr>
          <w:rFonts w:ascii="Arial" w:eastAsia="Times New Roman" w:hAnsi="Arial" w:cs="Arial"/>
          <w:sz w:val="24"/>
          <w:szCs w:val="24"/>
          <w:lang w:eastAsia="ar-SA"/>
        </w:rPr>
        <w:t>:2020</w:t>
      </w:r>
      <w:r w:rsidR="004C04C8" w:rsidRPr="00014FC4">
        <w:rPr>
          <w:rFonts w:ascii="Arial" w:eastAsia="Times New Roman" w:hAnsi="Arial" w:cs="Arial"/>
          <w:sz w:val="24"/>
          <w:szCs w:val="24"/>
          <w:lang w:eastAsia="ar-SA"/>
        </w:rPr>
        <w:t>.</w:t>
      </w:r>
    </w:p>
    <w:p w:rsidR="00C73630" w:rsidRPr="00014FC4" w:rsidRDefault="00C73630" w:rsidP="00577BE0">
      <w:pPr>
        <w:widowControl w:val="0"/>
        <w:spacing w:after="0" w:line="360" w:lineRule="auto"/>
        <w:ind w:firstLine="567"/>
        <w:jc w:val="both"/>
        <w:rPr>
          <w:rFonts w:ascii="Arial" w:eastAsia="Times New Roman" w:hAnsi="Arial" w:cs="Arial"/>
          <w:sz w:val="24"/>
          <w:szCs w:val="24"/>
          <w:lang w:eastAsia="ar-SA"/>
        </w:rPr>
      </w:pPr>
    </w:p>
    <w:p w:rsidR="00107B4E" w:rsidRPr="00014FC4" w:rsidRDefault="00107B4E" w:rsidP="00577BE0">
      <w:pPr>
        <w:widowControl w:val="0"/>
        <w:spacing w:after="0" w:line="360" w:lineRule="auto"/>
        <w:ind w:firstLine="567"/>
        <w:jc w:val="both"/>
        <w:rPr>
          <w:rFonts w:ascii="Arial" w:eastAsia="Times New Roman" w:hAnsi="Arial" w:cs="Arial"/>
          <w:szCs w:val="24"/>
          <w:lang w:eastAsia="ar-SA"/>
        </w:rPr>
      </w:pPr>
      <w:r w:rsidRPr="00014FC4">
        <w:rPr>
          <w:rFonts w:ascii="Arial" w:eastAsia="Times New Roman" w:hAnsi="Arial" w:cs="Arial"/>
          <w:spacing w:val="40"/>
          <w:szCs w:val="24"/>
          <w:lang w:eastAsia="ar-SA"/>
        </w:rPr>
        <w:t>Примечание</w:t>
      </w:r>
      <w:r w:rsidRPr="00014FC4">
        <w:rPr>
          <w:rFonts w:ascii="Arial" w:eastAsia="Times New Roman" w:hAnsi="Arial" w:cs="Arial"/>
          <w:szCs w:val="24"/>
          <w:lang w:eastAsia="ar-SA"/>
        </w:rPr>
        <w:t xml:space="preserve"> 1 – В настоящем стандарте при упоминании «Часть 1» подразумевается IEC</w:t>
      </w:r>
      <w:r w:rsidR="00A02514" w:rsidRPr="00014FC4">
        <w:rPr>
          <w:rFonts w:ascii="Arial" w:eastAsia="Times New Roman" w:hAnsi="Arial" w:cs="Arial"/>
          <w:szCs w:val="24"/>
          <w:lang w:eastAsia="ar-SA"/>
        </w:rPr>
        <w:t> </w:t>
      </w:r>
      <w:r w:rsidRPr="00014FC4">
        <w:rPr>
          <w:rFonts w:ascii="Arial" w:eastAsia="Times New Roman" w:hAnsi="Arial" w:cs="Arial"/>
          <w:szCs w:val="24"/>
          <w:lang w:eastAsia="ar-SA"/>
        </w:rPr>
        <w:t>60335-1.</w:t>
      </w:r>
    </w:p>
    <w:p w:rsidR="00107B4E" w:rsidRPr="00014FC4" w:rsidRDefault="00107B4E" w:rsidP="00577BE0">
      <w:pPr>
        <w:widowControl w:val="0"/>
        <w:spacing w:after="0" w:line="360" w:lineRule="auto"/>
        <w:ind w:firstLine="567"/>
        <w:jc w:val="both"/>
        <w:rPr>
          <w:rFonts w:ascii="Arial" w:eastAsia="Times New Roman" w:hAnsi="Arial" w:cs="Arial"/>
          <w:sz w:val="24"/>
          <w:szCs w:val="24"/>
          <w:lang w:eastAsia="ar-SA"/>
        </w:rPr>
      </w:pPr>
    </w:p>
    <w:p w:rsidR="00107B4E" w:rsidRPr="00014FC4" w:rsidRDefault="00107B4E" w:rsidP="00577BE0">
      <w:pPr>
        <w:widowControl w:val="0"/>
        <w:spacing w:after="0" w:line="360" w:lineRule="auto"/>
        <w:ind w:firstLine="567"/>
        <w:jc w:val="both"/>
        <w:rPr>
          <w:rFonts w:ascii="Arial" w:eastAsia="Times New Roman" w:hAnsi="Arial" w:cs="Arial"/>
          <w:sz w:val="24"/>
          <w:szCs w:val="24"/>
          <w:lang w:eastAsia="ar-SA"/>
        </w:rPr>
      </w:pPr>
      <w:r w:rsidRPr="00014FC4">
        <w:rPr>
          <w:rFonts w:ascii="Arial" w:eastAsia="Times New Roman" w:hAnsi="Arial" w:cs="Arial"/>
          <w:sz w:val="24"/>
          <w:szCs w:val="24"/>
          <w:lang w:eastAsia="ar-SA"/>
        </w:rPr>
        <w:t>Настоящий стандарт дополняет или изменяет соответствующие положения ГОСТ</w:t>
      </w:r>
      <w:r w:rsidR="00A02514" w:rsidRPr="00014FC4">
        <w:rPr>
          <w:rFonts w:ascii="Arial" w:eastAsia="Times New Roman" w:hAnsi="Arial" w:cs="Arial"/>
          <w:sz w:val="24"/>
          <w:szCs w:val="24"/>
          <w:lang w:eastAsia="ar-SA"/>
        </w:rPr>
        <w:t> </w:t>
      </w:r>
      <w:r w:rsidRPr="00014FC4">
        <w:rPr>
          <w:rFonts w:ascii="Arial" w:eastAsia="Times New Roman" w:hAnsi="Arial" w:cs="Arial"/>
          <w:sz w:val="24"/>
          <w:szCs w:val="24"/>
          <w:lang w:eastAsia="ar-SA"/>
        </w:rPr>
        <w:t>IEC 60335-1</w:t>
      </w:r>
      <w:r w:rsidR="004C04C8" w:rsidRPr="00014FC4">
        <w:rPr>
          <w:rFonts w:ascii="Arial" w:eastAsia="Times New Roman" w:hAnsi="Arial" w:cs="Arial"/>
          <w:sz w:val="24"/>
          <w:szCs w:val="24"/>
          <w:lang w:eastAsia="ar-SA"/>
        </w:rPr>
        <w:t>–20</w:t>
      </w:r>
      <w:r w:rsidR="00E54C55" w:rsidRPr="00014FC4">
        <w:rPr>
          <w:rFonts w:ascii="Arial" w:eastAsia="Times New Roman" w:hAnsi="Arial" w:cs="Arial"/>
          <w:sz w:val="24"/>
          <w:szCs w:val="24"/>
          <w:lang w:eastAsia="ar-SA"/>
        </w:rPr>
        <w:t>2</w:t>
      </w:r>
      <w:r w:rsidR="00BD7FAD" w:rsidRPr="00014FC4">
        <w:rPr>
          <w:rFonts w:ascii="Arial" w:eastAsia="Times New Roman" w:hAnsi="Arial" w:cs="Arial"/>
          <w:sz w:val="24"/>
          <w:szCs w:val="24"/>
          <w:lang w:eastAsia="ar-SA"/>
        </w:rPr>
        <w:t>4</w:t>
      </w:r>
      <w:r w:rsidRPr="00014FC4">
        <w:rPr>
          <w:rFonts w:ascii="Arial" w:eastAsia="Times New Roman" w:hAnsi="Arial" w:cs="Arial"/>
          <w:sz w:val="24"/>
          <w:szCs w:val="24"/>
          <w:lang w:eastAsia="ar-SA"/>
        </w:rPr>
        <w:t>.</w:t>
      </w:r>
    </w:p>
    <w:p w:rsidR="00107B4E" w:rsidRPr="00014FC4" w:rsidRDefault="00107B4E" w:rsidP="00577BE0">
      <w:pPr>
        <w:widowControl w:val="0"/>
        <w:spacing w:after="0" w:line="360" w:lineRule="auto"/>
        <w:ind w:firstLine="567"/>
        <w:jc w:val="both"/>
        <w:rPr>
          <w:rFonts w:ascii="Arial" w:eastAsia="Times New Roman" w:hAnsi="Arial" w:cs="Arial"/>
          <w:sz w:val="24"/>
          <w:szCs w:val="24"/>
          <w:lang w:eastAsia="ar-SA"/>
        </w:rPr>
      </w:pPr>
      <w:r w:rsidRPr="00014FC4">
        <w:rPr>
          <w:rFonts w:ascii="Arial" w:eastAsia="Times New Roman" w:hAnsi="Arial" w:cs="Arial"/>
          <w:sz w:val="24"/>
          <w:szCs w:val="24"/>
          <w:lang w:eastAsia="ar-SA"/>
        </w:rPr>
        <w:t>Если конкретный пункт части 1 не упоминается в настоящем стандарте, этот пункт применя</w:t>
      </w:r>
      <w:r w:rsidR="00BD7FAD" w:rsidRPr="00014FC4">
        <w:rPr>
          <w:rFonts w:ascii="Arial" w:eastAsia="Times New Roman" w:hAnsi="Arial" w:cs="Arial"/>
          <w:sz w:val="24"/>
          <w:szCs w:val="24"/>
          <w:lang w:eastAsia="ar-SA"/>
        </w:rPr>
        <w:t>ют</w:t>
      </w:r>
      <w:r w:rsidRPr="00014FC4">
        <w:rPr>
          <w:rFonts w:ascii="Arial" w:eastAsia="Times New Roman" w:hAnsi="Arial" w:cs="Arial"/>
          <w:sz w:val="24"/>
          <w:szCs w:val="24"/>
          <w:lang w:eastAsia="ar-SA"/>
        </w:rPr>
        <w:t xml:space="preserve"> </w:t>
      </w:r>
      <w:r w:rsidR="00BD7FAD" w:rsidRPr="00014FC4">
        <w:rPr>
          <w:rFonts w:ascii="Arial" w:eastAsia="Times New Roman" w:hAnsi="Arial" w:cs="Arial"/>
          <w:sz w:val="24"/>
          <w:szCs w:val="24"/>
          <w:lang w:eastAsia="ar-SA"/>
        </w:rPr>
        <w:t>в зависимости от возможности</w:t>
      </w:r>
      <w:r w:rsidRPr="00014FC4">
        <w:rPr>
          <w:rFonts w:ascii="Arial" w:eastAsia="Times New Roman" w:hAnsi="Arial" w:cs="Arial"/>
          <w:sz w:val="24"/>
          <w:szCs w:val="24"/>
          <w:lang w:eastAsia="ar-SA"/>
        </w:rPr>
        <w:t>. Если в настоящем стандарте указано «дополнение», «</w:t>
      </w:r>
      <w:r w:rsidR="00C31664" w:rsidRPr="00014FC4">
        <w:rPr>
          <w:rFonts w:ascii="Arial" w:eastAsia="Times New Roman" w:hAnsi="Arial" w:cs="Arial"/>
          <w:sz w:val="24"/>
          <w:szCs w:val="24"/>
          <w:lang w:eastAsia="ar-SA"/>
        </w:rPr>
        <w:t>изменение</w:t>
      </w:r>
      <w:r w:rsidRPr="00014FC4">
        <w:rPr>
          <w:rFonts w:ascii="Arial" w:eastAsia="Times New Roman" w:hAnsi="Arial" w:cs="Arial"/>
          <w:sz w:val="24"/>
          <w:szCs w:val="24"/>
          <w:lang w:eastAsia="ar-SA"/>
        </w:rPr>
        <w:t xml:space="preserve">» или «замена», соответствующий текст в части 1 </w:t>
      </w:r>
      <w:r w:rsidR="00BD7FAD" w:rsidRPr="00014FC4">
        <w:rPr>
          <w:rFonts w:ascii="Arial" w:eastAsia="Times New Roman" w:hAnsi="Arial" w:cs="Arial"/>
          <w:sz w:val="24"/>
          <w:szCs w:val="24"/>
          <w:lang w:eastAsia="ar-SA"/>
        </w:rPr>
        <w:t>следует</w:t>
      </w:r>
      <w:r w:rsidRPr="00014FC4">
        <w:rPr>
          <w:rFonts w:ascii="Arial" w:eastAsia="Times New Roman" w:hAnsi="Arial" w:cs="Arial"/>
          <w:sz w:val="24"/>
          <w:szCs w:val="24"/>
          <w:lang w:eastAsia="ar-SA"/>
        </w:rPr>
        <w:t xml:space="preserve"> </w:t>
      </w:r>
      <w:r w:rsidRPr="00014FC4">
        <w:rPr>
          <w:rFonts w:ascii="Arial" w:eastAsia="Times New Roman" w:hAnsi="Arial" w:cs="Arial"/>
          <w:sz w:val="24"/>
          <w:szCs w:val="24"/>
          <w:lang w:eastAsia="ar-SA"/>
        </w:rPr>
        <w:lastRenderedPageBreak/>
        <w:t>адаптирова</w:t>
      </w:r>
      <w:r w:rsidR="00BD7FAD" w:rsidRPr="00014FC4">
        <w:rPr>
          <w:rFonts w:ascii="Arial" w:eastAsia="Times New Roman" w:hAnsi="Arial" w:cs="Arial"/>
          <w:sz w:val="24"/>
          <w:szCs w:val="24"/>
          <w:lang w:eastAsia="ar-SA"/>
        </w:rPr>
        <w:t>ть</w:t>
      </w:r>
      <w:r w:rsidRPr="00014FC4">
        <w:rPr>
          <w:rFonts w:ascii="Arial" w:eastAsia="Times New Roman" w:hAnsi="Arial" w:cs="Arial"/>
          <w:sz w:val="24"/>
          <w:szCs w:val="24"/>
          <w:lang w:eastAsia="ar-SA"/>
        </w:rPr>
        <w:t xml:space="preserve"> соответствующим образом.</w:t>
      </w:r>
    </w:p>
    <w:p w:rsidR="00107B4E" w:rsidRPr="00014FC4" w:rsidRDefault="00107B4E" w:rsidP="00577BE0">
      <w:pPr>
        <w:widowControl w:val="0"/>
        <w:spacing w:after="0" w:line="360" w:lineRule="auto"/>
        <w:ind w:firstLine="567"/>
        <w:jc w:val="both"/>
        <w:rPr>
          <w:rFonts w:ascii="Arial" w:eastAsia="Times New Roman" w:hAnsi="Arial" w:cs="Arial"/>
          <w:sz w:val="24"/>
          <w:szCs w:val="24"/>
          <w:lang w:eastAsia="ar-SA"/>
        </w:rPr>
      </w:pPr>
    </w:p>
    <w:p w:rsidR="00B17CC6" w:rsidRPr="00014FC4" w:rsidRDefault="00B17CC6" w:rsidP="00B17CC6">
      <w:pPr>
        <w:widowControl w:val="0"/>
        <w:spacing w:after="0" w:line="360" w:lineRule="auto"/>
        <w:ind w:firstLine="567"/>
        <w:jc w:val="both"/>
        <w:rPr>
          <w:rFonts w:ascii="Arial" w:eastAsia="Times New Roman" w:hAnsi="Arial" w:cs="Arial"/>
          <w:lang w:eastAsia="ar-SA"/>
        </w:rPr>
      </w:pPr>
      <w:r w:rsidRPr="00014FC4">
        <w:rPr>
          <w:rFonts w:ascii="Arial" w:eastAsia="Times New Roman" w:hAnsi="Arial" w:cs="Arial"/>
          <w:spacing w:val="40"/>
          <w:lang w:eastAsia="ar-SA"/>
        </w:rPr>
        <w:t>Примечание</w:t>
      </w:r>
      <w:r w:rsidRPr="00014FC4">
        <w:rPr>
          <w:rFonts w:ascii="Arial" w:eastAsia="Times New Roman" w:hAnsi="Arial" w:cs="Arial"/>
          <w:lang w:eastAsia="ar-SA"/>
        </w:rPr>
        <w:t xml:space="preserve"> 2 – </w:t>
      </w:r>
      <w:r w:rsidR="00090293" w:rsidRPr="00014FC4">
        <w:rPr>
          <w:rFonts w:ascii="Arial" w:eastAsia="Times New Roman" w:hAnsi="Arial" w:cs="Arial"/>
          <w:lang w:eastAsia="ar-SA"/>
        </w:rPr>
        <w:t>Используют следующую систему нумерации</w:t>
      </w:r>
      <w:r w:rsidRPr="00014FC4">
        <w:rPr>
          <w:rFonts w:ascii="Arial" w:eastAsia="Times New Roman" w:hAnsi="Arial" w:cs="Arial"/>
          <w:lang w:eastAsia="ar-SA"/>
        </w:rPr>
        <w:t>:</w:t>
      </w:r>
    </w:p>
    <w:p w:rsidR="00B17CC6" w:rsidRPr="00014FC4" w:rsidRDefault="00B17CC6" w:rsidP="00B17CC6">
      <w:pPr>
        <w:widowControl w:val="0"/>
        <w:spacing w:after="0" w:line="360" w:lineRule="auto"/>
        <w:ind w:firstLine="567"/>
        <w:jc w:val="both"/>
        <w:rPr>
          <w:rFonts w:ascii="Arial" w:eastAsia="Times New Roman" w:hAnsi="Arial" w:cs="Arial"/>
          <w:lang w:eastAsia="ar-SA"/>
        </w:rPr>
      </w:pPr>
      <w:r w:rsidRPr="00014FC4">
        <w:rPr>
          <w:rFonts w:ascii="Arial" w:eastAsia="Times New Roman" w:hAnsi="Arial" w:cs="Arial"/>
          <w:lang w:eastAsia="ar-SA"/>
        </w:rPr>
        <w:t>- подразделы, таблицы и рисунки, пронумерованные начиная со 101, являются дополнительными к тем, что приведены в части 1;</w:t>
      </w:r>
    </w:p>
    <w:p w:rsidR="00B17CC6" w:rsidRPr="00014FC4" w:rsidRDefault="00B17CC6" w:rsidP="00B17CC6">
      <w:pPr>
        <w:widowControl w:val="0"/>
        <w:spacing w:after="0" w:line="360" w:lineRule="auto"/>
        <w:ind w:firstLine="567"/>
        <w:jc w:val="both"/>
        <w:rPr>
          <w:rFonts w:ascii="Arial" w:eastAsia="Times New Roman" w:hAnsi="Arial" w:cs="Arial"/>
          <w:lang w:eastAsia="ar-SA"/>
        </w:rPr>
      </w:pPr>
      <w:r w:rsidRPr="00014FC4">
        <w:rPr>
          <w:rFonts w:ascii="Arial" w:eastAsia="Times New Roman" w:hAnsi="Arial" w:cs="Arial"/>
          <w:lang w:eastAsia="ar-SA"/>
        </w:rPr>
        <w:t>- если примечания не включены в новый пункт или не включают примечания в части 1, они нумеруются</w:t>
      </w:r>
      <w:r w:rsidR="00C31664" w:rsidRPr="00014FC4">
        <w:rPr>
          <w:rFonts w:ascii="Arial" w:eastAsia="Times New Roman" w:hAnsi="Arial" w:cs="Arial"/>
          <w:lang w:eastAsia="ar-SA"/>
        </w:rPr>
        <w:t>,</w:t>
      </w:r>
      <w:r w:rsidRPr="00014FC4">
        <w:rPr>
          <w:rFonts w:ascii="Arial" w:eastAsia="Times New Roman" w:hAnsi="Arial" w:cs="Arial"/>
          <w:lang w:eastAsia="ar-SA"/>
        </w:rPr>
        <w:t xml:space="preserve"> начиная с 101, включая примечания в замененном пункте или подпункте;</w:t>
      </w:r>
    </w:p>
    <w:p w:rsidR="00107B4E" w:rsidRPr="00014FC4" w:rsidRDefault="00B17CC6" w:rsidP="00B17CC6">
      <w:pPr>
        <w:widowControl w:val="0"/>
        <w:spacing w:after="0" w:line="360" w:lineRule="auto"/>
        <w:ind w:firstLine="567"/>
        <w:jc w:val="both"/>
        <w:rPr>
          <w:rFonts w:ascii="Arial" w:eastAsia="Times New Roman" w:hAnsi="Arial" w:cs="Arial"/>
          <w:lang w:eastAsia="ar-SA"/>
        </w:rPr>
      </w:pPr>
      <w:r w:rsidRPr="00014FC4">
        <w:rPr>
          <w:rFonts w:ascii="Arial" w:eastAsia="Times New Roman" w:hAnsi="Arial" w:cs="Arial"/>
          <w:lang w:eastAsia="ar-SA"/>
        </w:rPr>
        <w:t>- дополнительные приложения обозначены буквами AA, BB и т.</w:t>
      </w:r>
      <w:r w:rsidR="00090293" w:rsidRPr="00014FC4">
        <w:rPr>
          <w:rFonts w:ascii="Arial" w:eastAsia="Times New Roman" w:hAnsi="Arial" w:cs="Arial"/>
          <w:lang w:eastAsia="ar-SA"/>
        </w:rPr>
        <w:t xml:space="preserve"> </w:t>
      </w:r>
      <w:r w:rsidRPr="00014FC4">
        <w:rPr>
          <w:rFonts w:ascii="Arial" w:eastAsia="Times New Roman" w:hAnsi="Arial" w:cs="Arial"/>
          <w:lang w:eastAsia="ar-SA"/>
        </w:rPr>
        <w:t>д.</w:t>
      </w:r>
    </w:p>
    <w:p w:rsidR="00B17CC6" w:rsidRPr="00014FC4" w:rsidRDefault="00B17CC6" w:rsidP="00B17CC6">
      <w:pPr>
        <w:widowControl w:val="0"/>
        <w:spacing w:after="0" w:line="360" w:lineRule="auto"/>
        <w:ind w:firstLine="567"/>
        <w:jc w:val="both"/>
        <w:rPr>
          <w:rFonts w:ascii="Arial" w:eastAsia="Times New Roman" w:hAnsi="Arial" w:cs="Arial"/>
          <w:lang w:eastAsia="ar-SA"/>
        </w:rPr>
      </w:pPr>
      <w:r w:rsidRPr="00014FC4">
        <w:rPr>
          <w:rFonts w:ascii="Arial" w:eastAsia="Times New Roman" w:hAnsi="Arial" w:cs="Arial"/>
          <w:spacing w:val="40"/>
          <w:lang w:eastAsia="ar-SA"/>
        </w:rPr>
        <w:t>Примечание</w:t>
      </w:r>
      <w:r w:rsidRPr="00014FC4">
        <w:rPr>
          <w:rFonts w:ascii="Arial" w:eastAsia="Times New Roman" w:hAnsi="Arial" w:cs="Arial"/>
          <w:lang w:eastAsia="ar-SA"/>
        </w:rPr>
        <w:t xml:space="preserve"> 3 – В настоящем стандарте использованы следующие шрифтовые выделения:</w:t>
      </w:r>
    </w:p>
    <w:p w:rsidR="00B17CC6" w:rsidRPr="00014FC4" w:rsidRDefault="00B17CC6" w:rsidP="00B17CC6">
      <w:pPr>
        <w:widowControl w:val="0"/>
        <w:spacing w:after="0" w:line="360" w:lineRule="auto"/>
        <w:ind w:firstLine="567"/>
        <w:jc w:val="both"/>
        <w:rPr>
          <w:rFonts w:ascii="Arial" w:eastAsia="Times New Roman" w:hAnsi="Arial" w:cs="Arial"/>
          <w:lang w:eastAsia="ar-SA"/>
        </w:rPr>
      </w:pPr>
      <w:r w:rsidRPr="00014FC4">
        <w:rPr>
          <w:rFonts w:ascii="Arial" w:eastAsia="Times New Roman" w:hAnsi="Arial" w:cs="Arial"/>
          <w:lang w:eastAsia="ar-SA"/>
        </w:rPr>
        <w:t>- текст требований</w:t>
      </w:r>
      <w:r w:rsidR="00BD7FAD" w:rsidRPr="00014FC4">
        <w:rPr>
          <w:rFonts w:ascii="Arial" w:eastAsia="Times New Roman" w:hAnsi="Arial" w:cs="Arial"/>
          <w:lang w:eastAsia="ar-SA"/>
        </w:rPr>
        <w:t xml:space="preserve"> –</w:t>
      </w:r>
      <w:r w:rsidRPr="00014FC4">
        <w:rPr>
          <w:rFonts w:ascii="Arial" w:eastAsia="Times New Roman" w:hAnsi="Arial" w:cs="Arial"/>
          <w:lang w:eastAsia="ar-SA"/>
        </w:rPr>
        <w:t xml:space="preserve"> светлый;</w:t>
      </w:r>
    </w:p>
    <w:p w:rsidR="00B17CC6" w:rsidRPr="00014FC4" w:rsidRDefault="00B17CC6" w:rsidP="00B17CC6">
      <w:pPr>
        <w:widowControl w:val="0"/>
        <w:spacing w:after="0" w:line="360" w:lineRule="auto"/>
        <w:ind w:firstLine="567"/>
        <w:jc w:val="both"/>
        <w:rPr>
          <w:rFonts w:ascii="Arial" w:eastAsia="Times New Roman" w:hAnsi="Arial" w:cs="Arial"/>
          <w:lang w:eastAsia="ar-SA"/>
        </w:rPr>
      </w:pPr>
      <w:r w:rsidRPr="00014FC4">
        <w:rPr>
          <w:rFonts w:ascii="Arial" w:eastAsia="Times New Roman" w:hAnsi="Arial" w:cs="Arial"/>
          <w:lang w:eastAsia="ar-SA"/>
        </w:rPr>
        <w:t>- методы испытаний</w:t>
      </w:r>
      <w:r w:rsidR="00BD7FAD" w:rsidRPr="00014FC4">
        <w:rPr>
          <w:rFonts w:ascii="Arial" w:eastAsia="Times New Roman" w:hAnsi="Arial" w:cs="Arial"/>
          <w:lang w:eastAsia="ar-SA"/>
        </w:rPr>
        <w:t xml:space="preserve"> –</w:t>
      </w:r>
      <w:r w:rsidRPr="00014FC4">
        <w:rPr>
          <w:rFonts w:ascii="Arial" w:eastAsia="Times New Roman" w:hAnsi="Arial" w:cs="Arial"/>
          <w:lang w:eastAsia="ar-SA"/>
        </w:rPr>
        <w:t xml:space="preserve"> курсив;</w:t>
      </w:r>
    </w:p>
    <w:p w:rsidR="00B17CC6" w:rsidRPr="00014FC4" w:rsidRDefault="00B17CC6" w:rsidP="00B17CC6">
      <w:pPr>
        <w:widowControl w:val="0"/>
        <w:spacing w:after="0" w:line="360" w:lineRule="auto"/>
        <w:ind w:firstLine="567"/>
        <w:jc w:val="both"/>
        <w:rPr>
          <w:rFonts w:ascii="Arial" w:eastAsia="Times New Roman" w:hAnsi="Arial" w:cs="Arial"/>
          <w:lang w:eastAsia="ar-SA"/>
        </w:rPr>
      </w:pPr>
      <w:r w:rsidRPr="00014FC4">
        <w:rPr>
          <w:rFonts w:ascii="Arial" w:eastAsia="Times New Roman" w:hAnsi="Arial" w:cs="Arial"/>
          <w:lang w:eastAsia="ar-SA"/>
        </w:rPr>
        <w:t>- примечания</w:t>
      </w:r>
      <w:r w:rsidR="00BD7FAD" w:rsidRPr="00014FC4">
        <w:rPr>
          <w:rFonts w:ascii="Arial" w:eastAsia="Times New Roman" w:hAnsi="Arial" w:cs="Arial"/>
          <w:lang w:eastAsia="ar-SA"/>
        </w:rPr>
        <w:t xml:space="preserve"> –</w:t>
      </w:r>
      <w:r w:rsidRPr="00014FC4">
        <w:rPr>
          <w:rFonts w:ascii="Arial" w:eastAsia="Times New Roman" w:hAnsi="Arial" w:cs="Arial"/>
          <w:lang w:eastAsia="ar-SA"/>
        </w:rPr>
        <w:t xml:space="preserve"> светлый петит.</w:t>
      </w:r>
    </w:p>
    <w:p w:rsidR="00B17CC6" w:rsidRPr="00014FC4" w:rsidRDefault="00B17CC6" w:rsidP="00B17CC6">
      <w:pPr>
        <w:widowControl w:val="0"/>
        <w:spacing w:after="0" w:line="360" w:lineRule="auto"/>
        <w:ind w:firstLine="567"/>
        <w:jc w:val="both"/>
        <w:rPr>
          <w:rFonts w:ascii="Arial" w:eastAsia="Times New Roman" w:hAnsi="Arial" w:cs="Arial"/>
          <w:lang w:eastAsia="ar-SA"/>
        </w:rPr>
      </w:pPr>
      <w:r w:rsidRPr="00014FC4">
        <w:rPr>
          <w:rFonts w:ascii="Arial" w:eastAsia="Times New Roman" w:hAnsi="Arial" w:cs="Arial"/>
          <w:lang w:eastAsia="ar-SA"/>
        </w:rPr>
        <w:t>Термины, применяемые в настоящем стандарте, выделены полужирным шрифтом.</w:t>
      </w:r>
      <w:r w:rsidR="004D33AE" w:rsidRPr="00014FC4">
        <w:rPr>
          <w:rFonts w:ascii="Arial" w:eastAsia="Times New Roman" w:hAnsi="Arial" w:cs="Arial"/>
          <w:lang w:eastAsia="ar-SA"/>
        </w:rPr>
        <w:t xml:space="preserve"> Когда определение касается прилагательного, прилагательное и связанное с ним существительное также выделяют жирным шрифтом.</w:t>
      </w:r>
    </w:p>
    <w:p w:rsidR="00577BE0" w:rsidRPr="00014FC4" w:rsidRDefault="00577BE0" w:rsidP="00577BE0">
      <w:pPr>
        <w:widowControl w:val="0"/>
        <w:spacing w:after="0" w:line="360" w:lineRule="auto"/>
        <w:ind w:firstLine="567"/>
        <w:jc w:val="both"/>
        <w:rPr>
          <w:rFonts w:ascii="Arial" w:eastAsia="Times New Roman" w:hAnsi="Arial" w:cs="Arial"/>
          <w:sz w:val="24"/>
          <w:szCs w:val="24"/>
          <w:lang w:eastAsia="ar-SA"/>
        </w:rPr>
      </w:pPr>
    </w:p>
    <w:p w:rsidR="004F3F9E" w:rsidRPr="00060D4D" w:rsidRDefault="006A19A0" w:rsidP="004F3F9E">
      <w:pPr>
        <w:widowControl w:val="0"/>
        <w:spacing w:after="0" w:line="360" w:lineRule="auto"/>
        <w:ind w:firstLine="567"/>
        <w:jc w:val="both"/>
        <w:rPr>
          <w:rFonts w:ascii="Arial" w:eastAsia="Times New Roman" w:hAnsi="Arial" w:cs="Arial"/>
          <w:sz w:val="24"/>
          <w:szCs w:val="24"/>
          <w:lang w:eastAsia="ar-SA"/>
        </w:rPr>
      </w:pPr>
      <w:r w:rsidRPr="00060D4D">
        <w:rPr>
          <w:rFonts w:ascii="Arial" w:eastAsia="Times New Roman" w:hAnsi="Arial" w:cs="Arial"/>
          <w:sz w:val="24"/>
          <w:szCs w:val="24"/>
          <w:lang w:eastAsia="ar-SA"/>
        </w:rPr>
        <w:t>Выполнение требований настоящего стандарта допустимо проводить лицам, имеющим соответствующую квалификацию и опыт.</w:t>
      </w:r>
    </w:p>
    <w:p w:rsidR="004F3F9E" w:rsidRPr="00060D4D" w:rsidRDefault="004F3F9E" w:rsidP="004F3F9E">
      <w:pPr>
        <w:widowControl w:val="0"/>
        <w:spacing w:after="0" w:line="360" w:lineRule="auto"/>
        <w:ind w:firstLine="567"/>
        <w:jc w:val="both"/>
        <w:rPr>
          <w:rFonts w:ascii="Arial" w:eastAsia="Times New Roman" w:hAnsi="Arial" w:cs="Arial"/>
          <w:sz w:val="24"/>
          <w:szCs w:val="24"/>
          <w:lang w:eastAsia="ar-SA"/>
        </w:rPr>
      </w:pPr>
      <w:r w:rsidRPr="00060D4D">
        <w:rPr>
          <w:rFonts w:ascii="Arial" w:eastAsia="Times New Roman" w:hAnsi="Arial" w:cs="Arial"/>
          <w:sz w:val="24"/>
          <w:szCs w:val="24"/>
          <w:lang w:eastAsia="ar-SA"/>
        </w:rPr>
        <w:t xml:space="preserve">Настоящий стандарт </w:t>
      </w:r>
      <w:r w:rsidR="00F87519" w:rsidRPr="00060D4D">
        <w:rPr>
          <w:rFonts w:ascii="Arial" w:eastAsia="Times New Roman" w:hAnsi="Arial" w:cs="Arial"/>
          <w:sz w:val="24"/>
          <w:szCs w:val="24"/>
          <w:lang w:eastAsia="ar-SA"/>
        </w:rPr>
        <w:t xml:space="preserve">устанавливает </w:t>
      </w:r>
      <w:r w:rsidRPr="00060D4D">
        <w:rPr>
          <w:rFonts w:ascii="Arial" w:eastAsia="Times New Roman" w:hAnsi="Arial" w:cs="Arial"/>
          <w:sz w:val="24"/>
          <w:szCs w:val="24"/>
          <w:lang w:eastAsia="ar-SA"/>
        </w:rPr>
        <w:t xml:space="preserve">признанный </w:t>
      </w:r>
      <w:r w:rsidR="00F87519" w:rsidRPr="00060D4D">
        <w:rPr>
          <w:rFonts w:ascii="Arial" w:eastAsia="Times New Roman" w:hAnsi="Arial" w:cs="Arial"/>
          <w:sz w:val="24"/>
          <w:szCs w:val="24"/>
          <w:lang w:eastAsia="ar-SA"/>
        </w:rPr>
        <w:t xml:space="preserve">международным сообществом </w:t>
      </w:r>
      <w:r w:rsidRPr="00060D4D">
        <w:rPr>
          <w:rFonts w:ascii="Arial" w:eastAsia="Times New Roman" w:hAnsi="Arial" w:cs="Arial"/>
          <w:sz w:val="24"/>
          <w:szCs w:val="24"/>
          <w:lang w:eastAsia="ar-SA"/>
        </w:rPr>
        <w:t xml:space="preserve">уровень защиты от опасностей, </w:t>
      </w:r>
      <w:r w:rsidR="00F87519" w:rsidRPr="00060D4D">
        <w:rPr>
          <w:rFonts w:ascii="Arial" w:eastAsia="Times New Roman" w:hAnsi="Arial" w:cs="Arial"/>
          <w:sz w:val="24"/>
          <w:szCs w:val="24"/>
          <w:lang w:eastAsia="ar-SA"/>
        </w:rPr>
        <w:t>создаваемых прибором при его нормальном применении, с учетом инструкций изготовителя, включая</w:t>
      </w:r>
      <w:r w:rsidRPr="00060D4D">
        <w:rPr>
          <w:rFonts w:ascii="Arial" w:eastAsia="Times New Roman" w:hAnsi="Arial" w:cs="Arial"/>
          <w:sz w:val="24"/>
          <w:szCs w:val="24"/>
          <w:lang w:eastAsia="ar-SA"/>
        </w:rPr>
        <w:t xml:space="preserve"> электрические, механические, термические, пожарные и радиационные </w:t>
      </w:r>
      <w:r w:rsidR="00F87519" w:rsidRPr="00060D4D">
        <w:rPr>
          <w:rFonts w:ascii="Arial" w:eastAsia="Times New Roman" w:hAnsi="Arial" w:cs="Arial"/>
          <w:sz w:val="24"/>
          <w:szCs w:val="24"/>
          <w:lang w:eastAsia="ar-SA"/>
        </w:rPr>
        <w:t>опасности</w:t>
      </w:r>
      <w:r w:rsidRPr="00060D4D">
        <w:rPr>
          <w:rFonts w:ascii="Arial" w:eastAsia="Times New Roman" w:hAnsi="Arial" w:cs="Arial"/>
          <w:sz w:val="24"/>
          <w:szCs w:val="24"/>
          <w:lang w:eastAsia="ar-SA"/>
        </w:rPr>
        <w:t xml:space="preserve">. В стандарте </w:t>
      </w:r>
      <w:r w:rsidR="00F87519" w:rsidRPr="00060D4D">
        <w:rPr>
          <w:rFonts w:ascii="Arial" w:eastAsia="Times New Roman" w:hAnsi="Arial" w:cs="Arial"/>
          <w:sz w:val="24"/>
          <w:szCs w:val="24"/>
          <w:lang w:eastAsia="ar-SA"/>
        </w:rPr>
        <w:t>рассмотрены возможные</w:t>
      </w:r>
      <w:r w:rsidRPr="00060D4D">
        <w:rPr>
          <w:rFonts w:ascii="Arial" w:eastAsia="Times New Roman" w:hAnsi="Arial" w:cs="Arial"/>
          <w:sz w:val="24"/>
          <w:szCs w:val="24"/>
          <w:lang w:eastAsia="ar-SA"/>
        </w:rPr>
        <w:t xml:space="preserve"> нештатные ситуации, которые могу</w:t>
      </w:r>
      <w:r w:rsidR="00F87519" w:rsidRPr="00060D4D">
        <w:rPr>
          <w:rFonts w:ascii="Arial" w:eastAsia="Times New Roman" w:hAnsi="Arial" w:cs="Arial"/>
          <w:sz w:val="24"/>
          <w:szCs w:val="24"/>
          <w:lang w:eastAsia="ar-SA"/>
        </w:rPr>
        <w:t>т</w:t>
      </w:r>
      <w:r w:rsidRPr="00060D4D">
        <w:rPr>
          <w:rFonts w:ascii="Arial" w:eastAsia="Times New Roman" w:hAnsi="Arial" w:cs="Arial"/>
          <w:sz w:val="24"/>
          <w:szCs w:val="24"/>
          <w:lang w:eastAsia="ar-SA"/>
        </w:rPr>
        <w:t xml:space="preserve"> возникать на практике, а также вопросы влияния электромагнитных </w:t>
      </w:r>
      <w:r w:rsidR="00F87519" w:rsidRPr="00060D4D">
        <w:rPr>
          <w:rFonts w:ascii="Arial" w:eastAsia="Times New Roman" w:hAnsi="Arial" w:cs="Arial"/>
          <w:sz w:val="24"/>
          <w:szCs w:val="24"/>
          <w:lang w:eastAsia="ar-SA"/>
        </w:rPr>
        <w:t xml:space="preserve">воздействий </w:t>
      </w:r>
      <w:r w:rsidRPr="00060D4D">
        <w:rPr>
          <w:rFonts w:ascii="Arial" w:eastAsia="Times New Roman" w:hAnsi="Arial" w:cs="Arial"/>
          <w:sz w:val="24"/>
          <w:szCs w:val="24"/>
          <w:lang w:eastAsia="ar-SA"/>
        </w:rPr>
        <w:t xml:space="preserve">на безопасную </w:t>
      </w:r>
      <w:r w:rsidR="00F87519" w:rsidRPr="00060D4D">
        <w:rPr>
          <w:rFonts w:ascii="Arial" w:eastAsia="Times New Roman" w:hAnsi="Arial" w:cs="Arial"/>
          <w:sz w:val="24"/>
          <w:szCs w:val="24"/>
          <w:lang w:eastAsia="ar-SA"/>
        </w:rPr>
        <w:t>работу</w:t>
      </w:r>
      <w:r w:rsidRPr="00060D4D">
        <w:rPr>
          <w:rFonts w:ascii="Arial" w:eastAsia="Times New Roman" w:hAnsi="Arial" w:cs="Arial"/>
          <w:sz w:val="24"/>
          <w:szCs w:val="24"/>
          <w:lang w:eastAsia="ar-SA"/>
        </w:rPr>
        <w:t xml:space="preserve"> приборов.</w:t>
      </w:r>
    </w:p>
    <w:p w:rsidR="004F3F9E" w:rsidRPr="00060D4D" w:rsidRDefault="004F3F9E" w:rsidP="004F3F9E">
      <w:pPr>
        <w:widowControl w:val="0"/>
        <w:spacing w:after="0" w:line="360" w:lineRule="auto"/>
        <w:ind w:firstLine="567"/>
        <w:jc w:val="both"/>
        <w:rPr>
          <w:rFonts w:ascii="Arial" w:eastAsia="Times New Roman" w:hAnsi="Arial" w:cs="Arial"/>
          <w:sz w:val="24"/>
          <w:szCs w:val="24"/>
          <w:lang w:eastAsia="ar-SA"/>
        </w:rPr>
      </w:pPr>
      <w:r w:rsidRPr="00060D4D">
        <w:rPr>
          <w:rFonts w:ascii="Arial" w:eastAsia="Times New Roman" w:hAnsi="Arial" w:cs="Arial"/>
          <w:sz w:val="24"/>
          <w:szCs w:val="24"/>
          <w:lang w:eastAsia="ar-SA"/>
        </w:rPr>
        <w:t>Настоящий стандарт, насколько это возможно, учитывает требования серии стандартов IEC 60364, с целью обеспечения совместимости с правилами под</w:t>
      </w:r>
      <w:r w:rsidR="00C5169E" w:rsidRPr="00060D4D">
        <w:rPr>
          <w:rFonts w:ascii="Arial" w:eastAsia="Times New Roman" w:hAnsi="Arial" w:cs="Arial"/>
          <w:sz w:val="24"/>
          <w:szCs w:val="24"/>
          <w:lang w:eastAsia="ar-SA"/>
        </w:rPr>
        <w:t>ключения прибора к электросети.</w:t>
      </w:r>
    </w:p>
    <w:p w:rsidR="004F3F9E" w:rsidRPr="00060D4D" w:rsidRDefault="00C5169E" w:rsidP="004F3F9E">
      <w:pPr>
        <w:widowControl w:val="0"/>
        <w:spacing w:after="0" w:line="360" w:lineRule="auto"/>
        <w:ind w:firstLine="567"/>
        <w:jc w:val="both"/>
        <w:rPr>
          <w:rFonts w:ascii="Arial" w:eastAsia="Times New Roman" w:hAnsi="Arial" w:cs="Arial"/>
          <w:sz w:val="24"/>
          <w:szCs w:val="24"/>
          <w:lang w:eastAsia="ar-SA"/>
        </w:rPr>
      </w:pPr>
      <w:r w:rsidRPr="00060D4D">
        <w:rPr>
          <w:rFonts w:ascii="Arial" w:eastAsia="Times New Roman" w:hAnsi="Arial" w:cs="Arial"/>
          <w:sz w:val="24"/>
          <w:szCs w:val="24"/>
          <w:lang w:eastAsia="ar-SA"/>
        </w:rPr>
        <w:t xml:space="preserve">Если устройство, входящее в область применения настоящего стандарта, также включает в себя функции, которые входят в область применения другого стандарта серии стандартов </w:t>
      </w:r>
      <w:r w:rsidRPr="00060D4D">
        <w:rPr>
          <w:rFonts w:ascii="Arial" w:eastAsia="Times New Roman" w:hAnsi="Arial" w:cs="Arial"/>
          <w:sz w:val="24"/>
          <w:szCs w:val="24"/>
          <w:lang w:val="en-US" w:eastAsia="ar-SA"/>
        </w:rPr>
        <w:t>IEC</w:t>
      </w:r>
      <w:r w:rsidRPr="00060D4D">
        <w:rPr>
          <w:rFonts w:ascii="Arial" w:eastAsia="Times New Roman" w:hAnsi="Arial" w:cs="Arial"/>
          <w:sz w:val="24"/>
          <w:szCs w:val="24"/>
          <w:lang w:eastAsia="ar-SA"/>
        </w:rPr>
        <w:t xml:space="preserve"> 60335-2, соответствующий стандарт из серии </w:t>
      </w:r>
      <w:r w:rsidRPr="00060D4D">
        <w:rPr>
          <w:rFonts w:ascii="Arial" w:eastAsia="Times New Roman" w:hAnsi="Arial" w:cs="Arial"/>
          <w:sz w:val="24"/>
          <w:szCs w:val="24"/>
          <w:lang w:val="en-US" w:eastAsia="ar-SA"/>
        </w:rPr>
        <w:t>IEC</w:t>
      </w:r>
      <w:r w:rsidRPr="00060D4D">
        <w:rPr>
          <w:rFonts w:ascii="Arial" w:eastAsia="Times New Roman" w:hAnsi="Arial" w:cs="Arial"/>
          <w:sz w:val="24"/>
          <w:szCs w:val="24"/>
          <w:lang w:eastAsia="ar-SA"/>
        </w:rPr>
        <w:t xml:space="preserve"> 60335-2, применяют к каждой функции отдельно, в зависимости от целесообразности. Если применимо, учитывают влияние одной функции на другую.</w:t>
      </w:r>
    </w:p>
    <w:p w:rsidR="004F3F9E" w:rsidRPr="00060D4D" w:rsidRDefault="00BD7FAD" w:rsidP="004F3F9E">
      <w:pPr>
        <w:widowControl w:val="0"/>
        <w:spacing w:after="0" w:line="360" w:lineRule="auto"/>
        <w:ind w:firstLine="567"/>
        <w:jc w:val="both"/>
        <w:rPr>
          <w:rFonts w:ascii="Arial" w:eastAsia="Times New Roman" w:hAnsi="Arial" w:cs="Arial"/>
          <w:sz w:val="24"/>
          <w:szCs w:val="24"/>
          <w:lang w:eastAsia="ar-SA"/>
        </w:rPr>
      </w:pPr>
      <w:r w:rsidRPr="00060D4D">
        <w:rPr>
          <w:rFonts w:ascii="Arial" w:eastAsia="Times New Roman" w:hAnsi="Arial" w:cs="Arial"/>
          <w:sz w:val="24"/>
          <w:szCs w:val="24"/>
          <w:lang w:eastAsia="ar-SA"/>
        </w:rPr>
        <w:t>Если</w:t>
      </w:r>
      <w:r w:rsidR="004F3F9E" w:rsidRPr="00060D4D">
        <w:rPr>
          <w:rFonts w:ascii="Arial" w:eastAsia="Times New Roman" w:hAnsi="Arial" w:cs="Arial"/>
          <w:sz w:val="24"/>
          <w:szCs w:val="24"/>
          <w:lang w:eastAsia="ar-SA"/>
        </w:rPr>
        <w:t xml:space="preserve"> стандарт части 2 не содержит дополнительных требований для охвата опасностей, рассматриваемых в части 1, применяют часть 1.</w:t>
      </w:r>
    </w:p>
    <w:p w:rsidR="004F3F9E" w:rsidRPr="00060D4D" w:rsidRDefault="004F3F9E" w:rsidP="004F3F9E">
      <w:pPr>
        <w:widowControl w:val="0"/>
        <w:spacing w:after="0" w:line="360" w:lineRule="auto"/>
        <w:ind w:firstLine="567"/>
        <w:jc w:val="both"/>
        <w:rPr>
          <w:rFonts w:ascii="Arial" w:eastAsia="Times New Roman" w:hAnsi="Arial" w:cs="Arial"/>
          <w:sz w:val="24"/>
          <w:szCs w:val="24"/>
          <w:lang w:eastAsia="ar-SA"/>
        </w:rPr>
      </w:pPr>
    </w:p>
    <w:p w:rsidR="004F3F9E" w:rsidRPr="00060D4D" w:rsidRDefault="004F3F9E" w:rsidP="004F3F9E">
      <w:pPr>
        <w:widowControl w:val="0"/>
        <w:spacing w:after="0" w:line="360" w:lineRule="auto"/>
        <w:ind w:firstLine="567"/>
        <w:jc w:val="both"/>
        <w:rPr>
          <w:rFonts w:ascii="Arial" w:eastAsia="Times New Roman" w:hAnsi="Arial" w:cs="Arial"/>
          <w:szCs w:val="24"/>
          <w:lang w:eastAsia="ar-SA"/>
        </w:rPr>
      </w:pPr>
      <w:r w:rsidRPr="00060D4D">
        <w:rPr>
          <w:rFonts w:ascii="Arial" w:eastAsia="Times New Roman" w:hAnsi="Arial" w:cs="Arial"/>
          <w:spacing w:val="40"/>
          <w:szCs w:val="24"/>
          <w:lang w:eastAsia="ar-SA"/>
        </w:rPr>
        <w:t>Примечание</w:t>
      </w:r>
      <w:r w:rsidRPr="00060D4D">
        <w:rPr>
          <w:rFonts w:ascii="Arial" w:eastAsia="Times New Roman" w:hAnsi="Arial" w:cs="Arial"/>
          <w:szCs w:val="24"/>
          <w:lang w:eastAsia="ar-SA"/>
        </w:rPr>
        <w:t xml:space="preserve"> </w:t>
      </w:r>
      <w:r w:rsidR="00C5169E" w:rsidRPr="00060D4D">
        <w:rPr>
          <w:rFonts w:ascii="Arial" w:eastAsia="Times New Roman" w:hAnsi="Arial" w:cs="Arial"/>
          <w:szCs w:val="24"/>
          <w:lang w:eastAsia="ar-SA"/>
        </w:rPr>
        <w:t>4</w:t>
      </w:r>
      <w:r w:rsidRPr="00060D4D">
        <w:rPr>
          <w:rFonts w:ascii="Arial" w:eastAsia="Times New Roman" w:hAnsi="Arial" w:cs="Arial"/>
          <w:szCs w:val="24"/>
          <w:lang w:eastAsia="ar-SA"/>
        </w:rPr>
        <w:t xml:space="preserve"> – </w:t>
      </w:r>
      <w:r w:rsidR="00C5169E" w:rsidRPr="00060D4D">
        <w:rPr>
          <w:rFonts w:ascii="Arial" w:eastAsia="Times New Roman" w:hAnsi="Arial" w:cs="Arial"/>
          <w:szCs w:val="24"/>
          <w:lang w:eastAsia="ar-SA"/>
        </w:rPr>
        <w:t>Это означает, что технические комитеты, ответственные за стандарты, входящие в серию IEC 60335-2, определили, что нет необходимости указывать особые требования к рассматриваемому прибору сверх общих требований.</w:t>
      </w:r>
    </w:p>
    <w:p w:rsidR="004F3F9E" w:rsidRPr="00060D4D" w:rsidRDefault="004F3F9E" w:rsidP="004F3F9E">
      <w:pPr>
        <w:widowControl w:val="0"/>
        <w:spacing w:after="0" w:line="360" w:lineRule="auto"/>
        <w:ind w:firstLine="567"/>
        <w:jc w:val="both"/>
        <w:rPr>
          <w:rFonts w:ascii="Arial" w:eastAsia="Times New Roman" w:hAnsi="Arial" w:cs="Arial"/>
          <w:sz w:val="24"/>
          <w:szCs w:val="24"/>
          <w:lang w:eastAsia="ar-SA"/>
        </w:rPr>
      </w:pPr>
    </w:p>
    <w:p w:rsidR="004F3F9E" w:rsidRPr="00060D4D" w:rsidRDefault="00C5169E" w:rsidP="004F3F9E">
      <w:pPr>
        <w:widowControl w:val="0"/>
        <w:spacing w:after="0" w:line="360" w:lineRule="auto"/>
        <w:ind w:firstLine="567"/>
        <w:jc w:val="both"/>
        <w:rPr>
          <w:rFonts w:ascii="Arial" w:eastAsia="Times New Roman" w:hAnsi="Arial" w:cs="Arial"/>
          <w:sz w:val="24"/>
          <w:szCs w:val="24"/>
          <w:lang w:eastAsia="ar-SA"/>
        </w:rPr>
      </w:pPr>
      <w:r w:rsidRPr="00060D4D">
        <w:rPr>
          <w:rFonts w:ascii="Arial" w:eastAsia="Times New Roman" w:hAnsi="Arial" w:cs="Arial"/>
          <w:sz w:val="24"/>
          <w:szCs w:val="24"/>
          <w:lang w:eastAsia="ar-SA"/>
        </w:rPr>
        <w:t>Настоящий стандарт относится к серии стандартов, рассматривающих безопасность приборов, и имеет приоритет над горизонтальными и общими стандартами, в область применения которых входят указанные аспекты стандартизации.</w:t>
      </w:r>
    </w:p>
    <w:p w:rsidR="004F3F9E" w:rsidRPr="00060D4D" w:rsidRDefault="004F3F9E" w:rsidP="004F3F9E">
      <w:pPr>
        <w:widowControl w:val="0"/>
        <w:spacing w:after="0" w:line="360" w:lineRule="auto"/>
        <w:ind w:firstLine="567"/>
        <w:jc w:val="both"/>
        <w:rPr>
          <w:rFonts w:ascii="Arial" w:eastAsia="Times New Roman" w:hAnsi="Arial" w:cs="Arial"/>
          <w:sz w:val="24"/>
          <w:szCs w:val="24"/>
          <w:lang w:eastAsia="ar-SA"/>
        </w:rPr>
      </w:pPr>
    </w:p>
    <w:p w:rsidR="004F3F9E" w:rsidRPr="00060D4D" w:rsidRDefault="004F3F9E" w:rsidP="004F3F9E">
      <w:pPr>
        <w:widowControl w:val="0"/>
        <w:spacing w:after="0" w:line="360" w:lineRule="auto"/>
        <w:ind w:firstLine="567"/>
        <w:jc w:val="both"/>
        <w:rPr>
          <w:rFonts w:ascii="Arial" w:eastAsia="Times New Roman" w:hAnsi="Arial" w:cs="Arial"/>
          <w:szCs w:val="24"/>
          <w:lang w:eastAsia="ar-SA"/>
        </w:rPr>
      </w:pPr>
      <w:r w:rsidRPr="00060D4D">
        <w:rPr>
          <w:rFonts w:ascii="Arial" w:eastAsia="Times New Roman" w:hAnsi="Arial" w:cs="Arial"/>
          <w:spacing w:val="40"/>
          <w:szCs w:val="24"/>
          <w:lang w:eastAsia="ar-SA"/>
        </w:rPr>
        <w:t>Примечание</w:t>
      </w:r>
      <w:r w:rsidRPr="00060D4D">
        <w:rPr>
          <w:rFonts w:ascii="Arial" w:eastAsia="Times New Roman" w:hAnsi="Arial" w:cs="Arial"/>
          <w:szCs w:val="24"/>
          <w:lang w:eastAsia="ar-SA"/>
        </w:rPr>
        <w:t xml:space="preserve"> </w:t>
      </w:r>
      <w:r w:rsidR="00C5169E" w:rsidRPr="00060D4D">
        <w:rPr>
          <w:rFonts w:ascii="Arial" w:eastAsia="Times New Roman" w:hAnsi="Arial" w:cs="Arial"/>
          <w:szCs w:val="24"/>
          <w:lang w:eastAsia="ar-SA"/>
        </w:rPr>
        <w:t>5</w:t>
      </w:r>
      <w:r w:rsidRPr="00060D4D">
        <w:rPr>
          <w:rFonts w:ascii="Arial" w:eastAsia="Times New Roman" w:hAnsi="Arial" w:cs="Arial"/>
          <w:szCs w:val="24"/>
          <w:lang w:eastAsia="ar-SA"/>
        </w:rPr>
        <w:t xml:space="preserve"> – </w:t>
      </w:r>
      <w:r w:rsidR="00C5169E" w:rsidRPr="00060D4D">
        <w:rPr>
          <w:rFonts w:ascii="Arial" w:eastAsia="Times New Roman" w:hAnsi="Arial" w:cs="Arial"/>
          <w:lang w:eastAsia="ar-SA"/>
        </w:rPr>
        <w:t xml:space="preserve">Горизонтальные и общие стандарты, рассматривающие аспекты безопасности, неприменимы, поскольку они учитывались при разработке общих и частных требований для серии стандартов </w:t>
      </w:r>
      <w:r w:rsidR="00C5169E" w:rsidRPr="00060D4D">
        <w:rPr>
          <w:rFonts w:ascii="Arial" w:eastAsia="Times New Roman" w:hAnsi="Arial" w:cs="Arial"/>
          <w:lang w:val="en-US" w:eastAsia="ar-SA"/>
        </w:rPr>
        <w:t>IEC</w:t>
      </w:r>
      <w:r w:rsidR="00C5169E" w:rsidRPr="00060D4D">
        <w:rPr>
          <w:rFonts w:ascii="Arial" w:eastAsia="Times New Roman" w:hAnsi="Arial" w:cs="Arial"/>
          <w:lang w:eastAsia="ar-SA"/>
        </w:rPr>
        <w:t xml:space="preserve"> 60335.</w:t>
      </w:r>
    </w:p>
    <w:p w:rsidR="004F3F9E" w:rsidRPr="00060D4D" w:rsidRDefault="004F3F9E" w:rsidP="004F3F9E">
      <w:pPr>
        <w:widowControl w:val="0"/>
        <w:spacing w:after="0" w:line="360" w:lineRule="auto"/>
        <w:ind w:firstLine="567"/>
        <w:jc w:val="both"/>
        <w:rPr>
          <w:rFonts w:ascii="Arial" w:eastAsia="Times New Roman" w:hAnsi="Arial" w:cs="Arial"/>
          <w:sz w:val="24"/>
          <w:szCs w:val="24"/>
          <w:lang w:eastAsia="ar-SA"/>
        </w:rPr>
      </w:pPr>
    </w:p>
    <w:p w:rsidR="004F3F9E" w:rsidRPr="00060D4D" w:rsidRDefault="00864188" w:rsidP="004F3F9E">
      <w:pPr>
        <w:widowControl w:val="0"/>
        <w:spacing w:after="0" w:line="360" w:lineRule="auto"/>
        <w:ind w:firstLine="567"/>
        <w:jc w:val="both"/>
        <w:rPr>
          <w:rFonts w:ascii="Arial" w:eastAsia="Times New Roman" w:hAnsi="Arial" w:cs="Arial"/>
          <w:sz w:val="24"/>
          <w:szCs w:val="24"/>
          <w:lang w:eastAsia="ar-SA"/>
        </w:rPr>
      </w:pPr>
      <w:r w:rsidRPr="00060D4D">
        <w:rPr>
          <w:rFonts w:ascii="Arial" w:eastAsia="Times New Roman" w:hAnsi="Arial" w:cs="Arial"/>
          <w:sz w:val="24"/>
          <w:szCs w:val="24"/>
          <w:lang w:eastAsia="ar-SA"/>
        </w:rPr>
        <w:t>Е</w:t>
      </w:r>
      <w:r w:rsidR="004F3F9E" w:rsidRPr="00060D4D">
        <w:rPr>
          <w:rFonts w:ascii="Arial" w:eastAsia="Times New Roman" w:hAnsi="Arial" w:cs="Arial"/>
          <w:sz w:val="24"/>
          <w:szCs w:val="24"/>
          <w:lang w:eastAsia="ar-SA"/>
        </w:rPr>
        <w:t>сли при осмотре и испытании обнаружено, что прибор, соответствующий настоящему стандарту, имеет другие характеристики, которые снижают установленный уровень безопасности, то такой прибор не считают соответствующим требованиям безопасности, установленным настоящим стандартом.</w:t>
      </w:r>
    </w:p>
    <w:p w:rsidR="004F3F9E" w:rsidRPr="00060D4D" w:rsidRDefault="00C5169E" w:rsidP="004F3F9E">
      <w:pPr>
        <w:widowControl w:val="0"/>
        <w:spacing w:after="0" w:line="360" w:lineRule="auto"/>
        <w:ind w:firstLine="567"/>
        <w:jc w:val="both"/>
        <w:rPr>
          <w:rFonts w:ascii="Arial" w:eastAsia="Times New Roman" w:hAnsi="Arial" w:cs="Arial"/>
          <w:sz w:val="24"/>
          <w:szCs w:val="24"/>
          <w:lang w:eastAsia="ar-SA"/>
        </w:rPr>
      </w:pPr>
      <w:r w:rsidRPr="00060D4D">
        <w:rPr>
          <w:rFonts w:ascii="Arial" w:eastAsia="Times New Roman" w:hAnsi="Arial" w:cs="Arial"/>
          <w:sz w:val="24"/>
          <w:szCs w:val="24"/>
          <w:lang w:eastAsia="ar-SA"/>
        </w:rPr>
        <w:t>Прибор, в котором используют материалы или формы конструкции, отличающиеся от указанных, допускается признавать соответствующим требованиям настоящего стандарта, если он выдержал испытания и установлено, что он эквивалентен приборам, указанным в настоящем стандарте.</w:t>
      </w:r>
    </w:p>
    <w:p w:rsidR="00FE49BA" w:rsidRPr="00060D4D" w:rsidRDefault="00FE49BA" w:rsidP="004F3F9E">
      <w:pPr>
        <w:widowControl w:val="0"/>
        <w:spacing w:after="0" w:line="360" w:lineRule="auto"/>
        <w:ind w:firstLine="567"/>
        <w:jc w:val="both"/>
        <w:rPr>
          <w:rFonts w:ascii="Arial" w:eastAsia="Times New Roman" w:hAnsi="Arial" w:cs="Arial"/>
          <w:sz w:val="24"/>
          <w:szCs w:val="24"/>
          <w:lang w:eastAsia="ar-SA"/>
        </w:rPr>
      </w:pPr>
    </w:p>
    <w:p w:rsidR="00C5169E" w:rsidRPr="00060D4D" w:rsidRDefault="00C5169E" w:rsidP="00C5169E">
      <w:pPr>
        <w:widowControl w:val="0"/>
        <w:spacing w:after="0" w:line="360" w:lineRule="auto"/>
        <w:ind w:firstLine="567"/>
        <w:jc w:val="both"/>
        <w:rPr>
          <w:rFonts w:ascii="Arial" w:eastAsia="Times New Roman" w:hAnsi="Arial" w:cs="Arial"/>
          <w:szCs w:val="24"/>
          <w:lang w:eastAsia="ar-SA"/>
        </w:rPr>
      </w:pPr>
      <w:r w:rsidRPr="00060D4D">
        <w:rPr>
          <w:rFonts w:ascii="Arial" w:eastAsia="Times New Roman" w:hAnsi="Arial" w:cs="Arial"/>
          <w:spacing w:val="40"/>
          <w:szCs w:val="24"/>
          <w:lang w:eastAsia="ar-SA"/>
        </w:rPr>
        <w:t>Примечание</w:t>
      </w:r>
      <w:r w:rsidRPr="00060D4D">
        <w:rPr>
          <w:rFonts w:ascii="Arial" w:eastAsia="Times New Roman" w:hAnsi="Arial" w:cs="Arial"/>
          <w:szCs w:val="24"/>
          <w:lang w:eastAsia="ar-SA"/>
        </w:rPr>
        <w:t xml:space="preserve"> 6 – Стандартами, касающимися аспектов, не связанных с безопасностью бытовой техники, являются:</w:t>
      </w:r>
    </w:p>
    <w:p w:rsidR="00C5169E" w:rsidRPr="00060D4D" w:rsidRDefault="00C5169E" w:rsidP="00C5169E">
      <w:pPr>
        <w:widowControl w:val="0"/>
        <w:spacing w:after="0" w:line="360" w:lineRule="auto"/>
        <w:ind w:firstLine="567"/>
        <w:jc w:val="both"/>
        <w:rPr>
          <w:rFonts w:ascii="Arial" w:eastAsia="Times New Roman" w:hAnsi="Arial" w:cs="Arial"/>
          <w:szCs w:val="24"/>
          <w:lang w:eastAsia="ar-SA"/>
        </w:rPr>
      </w:pPr>
      <w:r w:rsidRPr="00060D4D">
        <w:rPr>
          <w:rFonts w:ascii="Arial" w:eastAsia="Times New Roman" w:hAnsi="Arial" w:cs="Arial"/>
          <w:szCs w:val="24"/>
          <w:lang w:eastAsia="ar-SA"/>
        </w:rPr>
        <w:t xml:space="preserve">- стандарты МЭК, опубликованные </w:t>
      </w:r>
      <w:r w:rsidRPr="00060D4D">
        <w:rPr>
          <w:rFonts w:ascii="Arial" w:eastAsia="Times New Roman" w:hAnsi="Arial" w:cs="Arial"/>
          <w:snapToGrid w:val="0"/>
          <w:szCs w:val="20"/>
          <w:lang w:eastAsia="ru-RU"/>
        </w:rPr>
        <w:t>Техническим комитетом</w:t>
      </w:r>
      <w:r w:rsidRPr="00060D4D">
        <w:rPr>
          <w:rFonts w:ascii="Arial" w:eastAsia="Times New Roman" w:hAnsi="Arial" w:cs="Arial"/>
          <w:szCs w:val="24"/>
          <w:lang w:eastAsia="ar-SA"/>
        </w:rPr>
        <w:t xml:space="preserve"> 59, касающиеся методов измерения производительности;</w:t>
      </w:r>
    </w:p>
    <w:p w:rsidR="00C5169E" w:rsidRPr="00060D4D" w:rsidRDefault="00C5169E" w:rsidP="00C5169E">
      <w:pPr>
        <w:widowControl w:val="0"/>
        <w:spacing w:after="0" w:line="360" w:lineRule="auto"/>
        <w:ind w:firstLine="567"/>
        <w:jc w:val="both"/>
        <w:rPr>
          <w:rFonts w:ascii="Arial" w:eastAsia="Times New Roman" w:hAnsi="Arial" w:cs="Arial"/>
          <w:szCs w:val="24"/>
          <w:lang w:eastAsia="ar-SA"/>
        </w:rPr>
      </w:pPr>
      <w:r w:rsidRPr="00060D4D">
        <w:rPr>
          <w:rFonts w:ascii="Arial" w:eastAsia="Times New Roman" w:hAnsi="Arial" w:cs="Arial"/>
          <w:szCs w:val="24"/>
          <w:lang w:eastAsia="ar-SA"/>
        </w:rPr>
        <w:t>- CISPR 11, CISPR 14-1 и соответствующие стандарты серии IEC 61000-3, касающиеся электромагнитных излучений;</w:t>
      </w:r>
    </w:p>
    <w:p w:rsidR="00C5169E" w:rsidRPr="00060D4D" w:rsidRDefault="00C5169E" w:rsidP="00C5169E">
      <w:pPr>
        <w:widowControl w:val="0"/>
        <w:spacing w:after="0" w:line="360" w:lineRule="auto"/>
        <w:ind w:firstLine="567"/>
        <w:jc w:val="both"/>
        <w:rPr>
          <w:rFonts w:ascii="Arial" w:eastAsia="Times New Roman" w:hAnsi="Arial" w:cs="Arial"/>
          <w:szCs w:val="24"/>
          <w:lang w:eastAsia="ar-SA"/>
        </w:rPr>
      </w:pPr>
      <w:r w:rsidRPr="00060D4D">
        <w:rPr>
          <w:rFonts w:ascii="Arial" w:eastAsia="Times New Roman" w:hAnsi="Arial" w:cs="Arial"/>
          <w:szCs w:val="24"/>
          <w:lang w:eastAsia="ar-SA"/>
        </w:rPr>
        <w:t>- CISPR 14-2, касающийся электромагнитной помехоустойчивости;</w:t>
      </w:r>
    </w:p>
    <w:p w:rsidR="00FE49BA" w:rsidRPr="00060D4D" w:rsidRDefault="00C5169E" w:rsidP="00C5169E">
      <w:pPr>
        <w:widowControl w:val="0"/>
        <w:spacing w:after="0" w:line="360" w:lineRule="auto"/>
        <w:ind w:firstLine="567"/>
        <w:jc w:val="both"/>
        <w:rPr>
          <w:rFonts w:ascii="Arial" w:eastAsia="Times New Roman" w:hAnsi="Arial" w:cs="Arial"/>
          <w:sz w:val="24"/>
          <w:szCs w:val="24"/>
          <w:lang w:eastAsia="ar-SA"/>
        </w:rPr>
      </w:pPr>
      <w:r w:rsidRPr="00060D4D">
        <w:rPr>
          <w:rFonts w:ascii="Arial" w:eastAsia="Times New Roman" w:hAnsi="Arial" w:cs="Arial"/>
          <w:szCs w:val="24"/>
          <w:lang w:eastAsia="ar-SA"/>
        </w:rPr>
        <w:t xml:space="preserve">- стандарты </w:t>
      </w:r>
      <w:r w:rsidRPr="00060D4D">
        <w:rPr>
          <w:rFonts w:ascii="Arial" w:eastAsia="Times New Roman" w:hAnsi="Arial" w:cs="Arial"/>
          <w:szCs w:val="24"/>
          <w:lang w:val="en-US" w:eastAsia="ar-SA"/>
        </w:rPr>
        <w:t>IEC</w:t>
      </w:r>
      <w:r w:rsidRPr="00060D4D">
        <w:rPr>
          <w:rFonts w:ascii="Arial" w:eastAsia="Times New Roman" w:hAnsi="Arial" w:cs="Arial"/>
          <w:szCs w:val="24"/>
          <w:lang w:eastAsia="ar-SA"/>
        </w:rPr>
        <w:t xml:space="preserve">, опубликованные </w:t>
      </w:r>
      <w:r w:rsidRPr="00060D4D">
        <w:rPr>
          <w:rFonts w:ascii="Arial" w:eastAsia="Times New Roman" w:hAnsi="Arial" w:cs="Arial"/>
          <w:snapToGrid w:val="0"/>
          <w:szCs w:val="20"/>
          <w:lang w:eastAsia="ru-RU"/>
        </w:rPr>
        <w:t>Техническим комитетом</w:t>
      </w:r>
      <w:r w:rsidRPr="00060D4D">
        <w:rPr>
          <w:rFonts w:ascii="Arial" w:eastAsia="Times New Roman" w:hAnsi="Arial" w:cs="Arial"/>
          <w:szCs w:val="24"/>
          <w:lang w:eastAsia="ar-SA"/>
        </w:rPr>
        <w:t xml:space="preserve"> 111, касающиеся вопросов охраны окружающей среды.</w:t>
      </w:r>
    </w:p>
    <w:p w:rsidR="00987B47" w:rsidRPr="00060D4D" w:rsidRDefault="00987B47" w:rsidP="002F15DA">
      <w:pPr>
        <w:widowControl w:val="0"/>
        <w:tabs>
          <w:tab w:val="left" w:leader="dot" w:pos="9639"/>
        </w:tabs>
        <w:spacing w:after="0" w:line="360" w:lineRule="auto"/>
        <w:ind w:left="2268" w:hanging="1701"/>
        <w:rPr>
          <w:rFonts w:ascii="Arial" w:eastAsia="Arial" w:hAnsi="Arial" w:cs="Times New Roman"/>
          <w:sz w:val="24"/>
          <w:szCs w:val="24"/>
          <w:lang w:eastAsia="ar-SA"/>
        </w:rPr>
      </w:pPr>
    </w:p>
    <w:p w:rsidR="00577BE0" w:rsidRPr="004053AB" w:rsidRDefault="00577BE0" w:rsidP="00577BE0">
      <w:pPr>
        <w:widowControl w:val="0"/>
        <w:spacing w:after="0" w:line="360" w:lineRule="auto"/>
        <w:ind w:firstLine="567"/>
        <w:rPr>
          <w:rFonts w:ascii="Arial" w:eastAsia="Arial" w:hAnsi="Arial" w:cs="Arial"/>
          <w:color w:val="FF0000"/>
          <w:sz w:val="24"/>
          <w:szCs w:val="24"/>
          <w:lang w:eastAsia="ar-SA"/>
        </w:rPr>
        <w:sectPr w:rsidR="00577BE0" w:rsidRPr="004053AB" w:rsidSect="005D58D2">
          <w:footerReference w:type="default" r:id="rId13"/>
          <w:footnotePr>
            <w:numRestart w:val="eachPage"/>
          </w:footnotePr>
          <w:pgSz w:w="11920" w:h="16860"/>
          <w:pgMar w:top="1134" w:right="851" w:bottom="1134" w:left="1134" w:header="993" w:footer="624" w:gutter="0"/>
          <w:pgNumType w:fmt="upperRoman"/>
          <w:cols w:space="720"/>
          <w:docGrid w:linePitch="326"/>
        </w:sectPr>
      </w:pPr>
    </w:p>
    <w:tbl>
      <w:tblPr>
        <w:tblStyle w:val="afb"/>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4053AB" w:rsidRPr="00060D4D" w:rsidTr="007473F5">
        <w:tc>
          <w:tcPr>
            <w:tcW w:w="10065" w:type="dxa"/>
            <w:tcBorders>
              <w:bottom w:val="single" w:sz="12" w:space="0" w:color="auto"/>
            </w:tcBorders>
          </w:tcPr>
          <w:p w:rsidR="00577BE0" w:rsidRPr="00060D4D" w:rsidRDefault="00577BE0" w:rsidP="00577BE0">
            <w:pPr>
              <w:widowControl w:val="0"/>
              <w:numPr>
                <w:ilvl w:val="0"/>
                <w:numId w:val="1"/>
              </w:numPr>
              <w:jc w:val="center"/>
              <w:rPr>
                <w:rFonts w:ascii="Arial" w:hAnsi="Arial" w:cs="Arial"/>
                <w:spacing w:val="120"/>
                <w:sz w:val="24"/>
                <w:szCs w:val="24"/>
              </w:rPr>
            </w:pPr>
            <w:r w:rsidRPr="00060D4D">
              <w:rPr>
                <w:rFonts w:ascii="Arial" w:hAnsi="Arial" w:cs="Arial"/>
                <w:b/>
                <w:bCs/>
                <w:spacing w:val="120"/>
                <w:kern w:val="24"/>
                <w:sz w:val="28"/>
                <w:szCs w:val="24"/>
                <w:lang w:eastAsia="ar-SA"/>
              </w:rPr>
              <w:lastRenderedPageBreak/>
              <w:t>МЕЖГОСУДАРСТВЕННЫЙ</w:t>
            </w:r>
            <w:r w:rsidRPr="00060D4D">
              <w:rPr>
                <w:rFonts w:ascii="Arial" w:hAnsi="Arial" w:cs="Arial"/>
                <w:b/>
                <w:bCs/>
                <w:spacing w:val="120"/>
                <w:kern w:val="24"/>
                <w:sz w:val="32"/>
                <w:szCs w:val="24"/>
                <w:lang w:eastAsia="ar-SA"/>
              </w:rPr>
              <w:t xml:space="preserve"> СТАНДАРТ</w:t>
            </w:r>
          </w:p>
        </w:tc>
      </w:tr>
      <w:tr w:rsidR="00060D4D" w:rsidRPr="00060D4D" w:rsidTr="007473F5">
        <w:tc>
          <w:tcPr>
            <w:tcW w:w="10065" w:type="dxa"/>
            <w:tcBorders>
              <w:top w:val="single" w:sz="12" w:space="0" w:color="auto"/>
            </w:tcBorders>
          </w:tcPr>
          <w:p w:rsidR="00577BE0" w:rsidRPr="00060D4D" w:rsidRDefault="0064518A" w:rsidP="00B17CC6">
            <w:pPr>
              <w:widowControl w:val="0"/>
              <w:ind w:firstLine="0"/>
              <w:jc w:val="center"/>
              <w:rPr>
                <w:rFonts w:ascii="Arial" w:hAnsi="Arial" w:cs="Arial"/>
                <w:b/>
                <w:sz w:val="28"/>
                <w:szCs w:val="28"/>
              </w:rPr>
            </w:pPr>
            <w:r w:rsidRPr="00060D4D">
              <w:rPr>
                <w:rFonts w:ascii="Arial" w:hAnsi="Arial" w:cs="Arial"/>
                <w:b/>
                <w:sz w:val="28"/>
                <w:szCs w:val="28"/>
              </w:rPr>
              <w:t>БЫТОВЫЕ И АНАЛОГИЧНЫЕ ЭЛЕКТРИЧЕСКИЕ ПРИБОРЫ.</w:t>
            </w:r>
          </w:p>
          <w:p w:rsidR="00577BE0" w:rsidRPr="00060D4D" w:rsidRDefault="0064518A" w:rsidP="00B17CC6">
            <w:pPr>
              <w:widowControl w:val="0"/>
              <w:ind w:firstLine="0"/>
              <w:jc w:val="center"/>
              <w:rPr>
                <w:rFonts w:ascii="Arial" w:hAnsi="Arial" w:cs="Arial"/>
                <w:b/>
                <w:sz w:val="28"/>
                <w:szCs w:val="28"/>
              </w:rPr>
            </w:pPr>
            <w:r w:rsidRPr="00060D4D">
              <w:rPr>
                <w:rFonts w:ascii="Arial" w:hAnsi="Arial" w:cs="Arial"/>
                <w:b/>
                <w:sz w:val="28"/>
                <w:szCs w:val="28"/>
              </w:rPr>
              <w:t>БЕЗОПАСНОСТЬ</w:t>
            </w:r>
          </w:p>
          <w:p w:rsidR="00577BE0" w:rsidRPr="00060D4D" w:rsidRDefault="00577BE0" w:rsidP="00B17CC6">
            <w:pPr>
              <w:widowControl w:val="0"/>
              <w:ind w:firstLine="0"/>
              <w:jc w:val="center"/>
              <w:rPr>
                <w:rFonts w:ascii="Arial" w:hAnsi="Arial" w:cs="Arial"/>
                <w:b/>
                <w:sz w:val="28"/>
                <w:szCs w:val="28"/>
              </w:rPr>
            </w:pPr>
            <w:r w:rsidRPr="00060D4D">
              <w:rPr>
                <w:rFonts w:ascii="Arial" w:hAnsi="Arial" w:cs="Arial"/>
                <w:b/>
                <w:spacing w:val="40"/>
                <w:sz w:val="28"/>
                <w:szCs w:val="28"/>
              </w:rPr>
              <w:t>Часть</w:t>
            </w:r>
            <w:r w:rsidR="00E93E71" w:rsidRPr="00060D4D">
              <w:rPr>
                <w:rFonts w:ascii="Arial" w:hAnsi="Arial" w:cs="Arial"/>
                <w:b/>
                <w:sz w:val="28"/>
                <w:szCs w:val="28"/>
              </w:rPr>
              <w:t xml:space="preserve"> </w:t>
            </w:r>
            <w:r w:rsidR="00F5583C" w:rsidRPr="00060D4D">
              <w:rPr>
                <w:rFonts w:ascii="Arial" w:hAnsi="Arial" w:cs="Arial"/>
                <w:b/>
                <w:sz w:val="28"/>
                <w:szCs w:val="28"/>
              </w:rPr>
              <w:t>2-</w:t>
            </w:r>
            <w:r w:rsidR="004053AB" w:rsidRPr="00060D4D">
              <w:rPr>
                <w:rFonts w:ascii="Arial" w:hAnsi="Arial" w:cs="Arial"/>
                <w:b/>
                <w:sz w:val="28"/>
                <w:szCs w:val="28"/>
              </w:rPr>
              <w:t>27</w:t>
            </w:r>
          </w:p>
          <w:p w:rsidR="00577BE0" w:rsidRPr="00060D4D" w:rsidRDefault="004053AB" w:rsidP="00BD4FFC">
            <w:pPr>
              <w:widowControl w:val="0"/>
              <w:numPr>
                <w:ilvl w:val="0"/>
                <w:numId w:val="1"/>
              </w:numPr>
              <w:spacing w:line="276" w:lineRule="auto"/>
              <w:jc w:val="center"/>
              <w:rPr>
                <w:rFonts w:ascii="Arial" w:hAnsi="Arial" w:cs="Arial"/>
                <w:sz w:val="24"/>
                <w:szCs w:val="24"/>
              </w:rPr>
            </w:pPr>
            <w:r w:rsidRPr="00060D4D">
              <w:rPr>
                <w:rFonts w:ascii="Arial" w:hAnsi="Arial" w:cs="Arial"/>
                <w:b/>
                <w:sz w:val="32"/>
                <w:szCs w:val="32"/>
              </w:rPr>
              <w:t>Частные требования к приборам оптического излучения для ухода за кожей</w:t>
            </w:r>
          </w:p>
          <w:p w:rsidR="00B17CC6" w:rsidRPr="00060D4D" w:rsidRDefault="00B17CC6" w:rsidP="00B17CC6">
            <w:pPr>
              <w:widowControl w:val="0"/>
              <w:numPr>
                <w:ilvl w:val="0"/>
                <w:numId w:val="1"/>
              </w:numPr>
              <w:spacing w:line="276" w:lineRule="auto"/>
              <w:jc w:val="center"/>
              <w:rPr>
                <w:rFonts w:ascii="Arial" w:hAnsi="Arial" w:cs="Arial"/>
                <w:sz w:val="24"/>
                <w:szCs w:val="24"/>
              </w:rPr>
            </w:pPr>
          </w:p>
        </w:tc>
      </w:tr>
      <w:tr w:rsidR="00060D4D" w:rsidRPr="00707A4F" w:rsidTr="007473F5">
        <w:tc>
          <w:tcPr>
            <w:tcW w:w="10065" w:type="dxa"/>
            <w:tcBorders>
              <w:bottom w:val="single" w:sz="12" w:space="0" w:color="auto"/>
            </w:tcBorders>
          </w:tcPr>
          <w:p w:rsidR="00577BE0" w:rsidRPr="00060D4D" w:rsidRDefault="00B17CC6" w:rsidP="00060D4D">
            <w:pPr>
              <w:widowControl w:val="0"/>
              <w:numPr>
                <w:ilvl w:val="0"/>
                <w:numId w:val="1"/>
              </w:numPr>
              <w:jc w:val="center"/>
              <w:rPr>
                <w:rFonts w:ascii="Arial" w:hAnsi="Arial" w:cs="Arial"/>
                <w:sz w:val="24"/>
                <w:szCs w:val="24"/>
                <w:lang w:val="en-US"/>
              </w:rPr>
            </w:pPr>
            <w:r w:rsidRPr="00060D4D">
              <w:rPr>
                <w:rFonts w:ascii="Arial" w:hAnsi="Arial" w:cs="Arial"/>
                <w:sz w:val="24"/>
                <w:szCs w:val="24"/>
                <w:lang w:val="en-US" w:eastAsia="ar-SA"/>
              </w:rPr>
              <w:t xml:space="preserve">Household and similar electrical appliances. Safety. </w:t>
            </w:r>
            <w:r w:rsidR="00295082" w:rsidRPr="00060D4D">
              <w:rPr>
                <w:rFonts w:ascii="Arial" w:hAnsi="Arial" w:cs="Arial"/>
                <w:sz w:val="24"/>
                <w:szCs w:val="24"/>
                <w:lang w:val="en-US" w:eastAsia="ar-SA"/>
              </w:rPr>
              <w:t xml:space="preserve">Part </w:t>
            </w:r>
            <w:r w:rsidR="00F5583C" w:rsidRPr="00060D4D">
              <w:rPr>
                <w:rFonts w:ascii="Arial" w:hAnsi="Arial" w:cs="Arial"/>
                <w:sz w:val="24"/>
                <w:szCs w:val="24"/>
                <w:lang w:val="en-US" w:eastAsia="ar-SA"/>
              </w:rPr>
              <w:t>2-</w:t>
            </w:r>
            <w:r w:rsidR="00060D4D" w:rsidRPr="003259E0">
              <w:rPr>
                <w:rFonts w:ascii="Arial" w:hAnsi="Arial" w:cs="Arial"/>
                <w:sz w:val="24"/>
                <w:szCs w:val="24"/>
                <w:lang w:val="en-US" w:eastAsia="ar-SA"/>
              </w:rPr>
              <w:t>27</w:t>
            </w:r>
            <w:r w:rsidR="00295082" w:rsidRPr="00060D4D">
              <w:rPr>
                <w:rFonts w:ascii="Arial" w:hAnsi="Arial" w:cs="Arial"/>
                <w:sz w:val="24"/>
                <w:szCs w:val="24"/>
                <w:lang w:val="en-US" w:eastAsia="ar-SA"/>
              </w:rPr>
              <w:t xml:space="preserve">. </w:t>
            </w:r>
            <w:r w:rsidR="00586EA8" w:rsidRPr="00060D4D">
              <w:rPr>
                <w:rFonts w:ascii="Arial" w:hAnsi="Arial" w:cs="Arial"/>
                <w:sz w:val="24"/>
                <w:szCs w:val="24"/>
                <w:lang w:val="en-US" w:eastAsia="ar-SA"/>
              </w:rPr>
              <w:t>Particular requirements for appliances for skin exposure to optical radiation</w:t>
            </w:r>
          </w:p>
        </w:tc>
      </w:tr>
      <w:tr w:rsidR="004053AB" w:rsidRPr="00060D4D" w:rsidTr="007473F5">
        <w:tc>
          <w:tcPr>
            <w:tcW w:w="10065" w:type="dxa"/>
            <w:tcBorders>
              <w:top w:val="single" w:sz="12" w:space="0" w:color="auto"/>
            </w:tcBorders>
          </w:tcPr>
          <w:p w:rsidR="00577BE0" w:rsidRPr="00060D4D" w:rsidRDefault="00577BE0" w:rsidP="00577BE0">
            <w:pPr>
              <w:widowControl w:val="0"/>
              <w:numPr>
                <w:ilvl w:val="0"/>
                <w:numId w:val="1"/>
              </w:numPr>
              <w:ind w:left="5704"/>
              <w:rPr>
                <w:rFonts w:ascii="Arial" w:hAnsi="Arial" w:cs="Arial"/>
                <w:sz w:val="24"/>
                <w:szCs w:val="24"/>
                <w:lang w:val="en-US"/>
              </w:rPr>
            </w:pPr>
            <w:r w:rsidRPr="00060D4D">
              <w:rPr>
                <w:rFonts w:ascii="Arial" w:hAnsi="Arial" w:cs="Arial"/>
                <w:b/>
                <w:sz w:val="24"/>
                <w:szCs w:val="24"/>
                <w:lang w:eastAsia="ar-SA"/>
              </w:rPr>
              <w:t>Дата</w:t>
            </w:r>
            <w:r w:rsidRPr="00060D4D">
              <w:rPr>
                <w:rFonts w:ascii="Arial" w:hAnsi="Arial" w:cs="Arial"/>
                <w:b/>
                <w:sz w:val="24"/>
                <w:szCs w:val="24"/>
                <w:lang w:val="en-US" w:eastAsia="ar-SA"/>
              </w:rPr>
              <w:t xml:space="preserve"> </w:t>
            </w:r>
            <w:r w:rsidRPr="00060D4D">
              <w:rPr>
                <w:rFonts w:ascii="Arial" w:hAnsi="Arial" w:cs="Arial"/>
                <w:b/>
                <w:sz w:val="24"/>
                <w:szCs w:val="24"/>
                <w:lang w:eastAsia="ar-SA"/>
              </w:rPr>
              <w:t>введения</w:t>
            </w:r>
            <w:r w:rsidRPr="00060D4D">
              <w:rPr>
                <w:rFonts w:ascii="Arial" w:hAnsi="Arial" w:cs="Arial"/>
                <w:b/>
                <w:szCs w:val="19"/>
                <w:lang w:val="en-US" w:eastAsia="ar-SA"/>
              </w:rPr>
              <w:t xml:space="preserve"> –</w:t>
            </w:r>
          </w:p>
        </w:tc>
      </w:tr>
    </w:tbl>
    <w:p w:rsidR="00577BE0" w:rsidRPr="00060D4D" w:rsidRDefault="00577BE0" w:rsidP="00D935EA">
      <w:pPr>
        <w:widowControl w:val="0"/>
        <w:spacing w:before="240" w:after="120" w:line="360" w:lineRule="auto"/>
        <w:ind w:firstLine="567"/>
        <w:jc w:val="both"/>
        <w:rPr>
          <w:rFonts w:ascii="Arial" w:eastAsia="Times New Roman" w:hAnsi="Arial" w:cs="Times New Roman"/>
          <w:b/>
          <w:sz w:val="28"/>
          <w:szCs w:val="24"/>
          <w:lang w:val="en-US" w:eastAsia="ar-SA"/>
        </w:rPr>
      </w:pPr>
      <w:proofErr w:type="gramStart"/>
      <w:r w:rsidRPr="00060D4D">
        <w:rPr>
          <w:rFonts w:ascii="Arial" w:eastAsia="Times New Roman" w:hAnsi="Arial" w:cs="Times New Roman"/>
          <w:b/>
          <w:sz w:val="28"/>
          <w:szCs w:val="24"/>
          <w:lang w:val="en-US" w:eastAsia="ar-SA"/>
        </w:rPr>
        <w:t>1</w:t>
      </w:r>
      <w:proofErr w:type="gramEnd"/>
      <w:r w:rsidRPr="00060D4D">
        <w:rPr>
          <w:rFonts w:ascii="Arial" w:eastAsia="Times New Roman" w:hAnsi="Arial" w:cs="Times New Roman"/>
          <w:b/>
          <w:sz w:val="28"/>
          <w:szCs w:val="24"/>
          <w:lang w:val="en-US" w:eastAsia="ar-SA"/>
        </w:rPr>
        <w:t> </w:t>
      </w:r>
      <w:r w:rsidRPr="00060D4D">
        <w:rPr>
          <w:rFonts w:ascii="Arial" w:eastAsia="Times New Roman" w:hAnsi="Arial" w:cs="Times New Roman"/>
          <w:b/>
          <w:sz w:val="28"/>
          <w:szCs w:val="24"/>
          <w:lang w:eastAsia="ar-SA"/>
        </w:rPr>
        <w:t>Область</w:t>
      </w:r>
      <w:r w:rsidRPr="00060D4D">
        <w:rPr>
          <w:rFonts w:ascii="Arial" w:eastAsia="Times New Roman" w:hAnsi="Arial" w:cs="Times New Roman"/>
          <w:b/>
          <w:sz w:val="28"/>
          <w:szCs w:val="24"/>
          <w:lang w:val="en-US" w:eastAsia="ar-SA"/>
        </w:rPr>
        <w:t xml:space="preserve"> </w:t>
      </w:r>
      <w:r w:rsidRPr="00060D4D">
        <w:rPr>
          <w:rFonts w:ascii="Arial" w:eastAsia="Times New Roman" w:hAnsi="Arial" w:cs="Times New Roman"/>
          <w:b/>
          <w:sz w:val="28"/>
          <w:szCs w:val="24"/>
          <w:lang w:eastAsia="ar-SA"/>
        </w:rPr>
        <w:t>применения</w:t>
      </w:r>
    </w:p>
    <w:p w:rsidR="004359B2" w:rsidRPr="00060D4D" w:rsidRDefault="00864188" w:rsidP="004359B2">
      <w:pPr>
        <w:widowControl w:val="0"/>
        <w:spacing w:after="0" w:line="360" w:lineRule="auto"/>
        <w:ind w:firstLine="567"/>
        <w:jc w:val="both"/>
        <w:rPr>
          <w:rFonts w:ascii="Arial" w:eastAsia="Times New Roman" w:hAnsi="Arial" w:cs="Times New Roman"/>
          <w:sz w:val="24"/>
          <w:szCs w:val="24"/>
          <w:lang w:eastAsia="ar-SA"/>
        </w:rPr>
      </w:pPr>
      <w:r w:rsidRPr="00060D4D">
        <w:rPr>
          <w:rFonts w:ascii="Arial" w:eastAsia="Times New Roman" w:hAnsi="Arial" w:cs="Times New Roman"/>
          <w:sz w:val="24"/>
          <w:szCs w:val="24"/>
          <w:lang w:eastAsia="ar-SA"/>
        </w:rPr>
        <w:t>Данный</w:t>
      </w:r>
      <w:r w:rsidR="004359B2" w:rsidRPr="00060D4D">
        <w:rPr>
          <w:rFonts w:ascii="Arial" w:eastAsia="Times New Roman" w:hAnsi="Arial" w:cs="Times New Roman"/>
          <w:sz w:val="24"/>
          <w:szCs w:val="24"/>
          <w:lang w:eastAsia="ar-SA"/>
        </w:rPr>
        <w:t xml:space="preserve"> раздел части 1 заменен следующим.</w:t>
      </w:r>
    </w:p>
    <w:p w:rsidR="00060D4D" w:rsidRPr="00B427EE" w:rsidRDefault="00060D4D" w:rsidP="00060D4D">
      <w:pPr>
        <w:widowControl w:val="0"/>
        <w:spacing w:after="0" w:line="360" w:lineRule="auto"/>
        <w:ind w:firstLine="567"/>
        <w:jc w:val="both"/>
        <w:rPr>
          <w:rFonts w:ascii="Arial" w:eastAsia="Times New Roman" w:hAnsi="Arial" w:cs="Times New Roman"/>
          <w:sz w:val="24"/>
          <w:szCs w:val="24"/>
          <w:lang w:eastAsia="ar-SA"/>
        </w:rPr>
      </w:pPr>
      <w:r w:rsidRPr="00B427EE">
        <w:rPr>
          <w:rFonts w:ascii="Arial" w:eastAsia="Times New Roman" w:hAnsi="Arial" w:cs="Times New Roman"/>
          <w:sz w:val="24"/>
          <w:szCs w:val="24"/>
          <w:lang w:eastAsia="ar-SA"/>
        </w:rPr>
        <w:t xml:space="preserve">Настоящий стандарт устанавливает требования безопасности к электрическим приборам, </w:t>
      </w:r>
      <w:r w:rsidR="00B427EE" w:rsidRPr="00B427EE">
        <w:rPr>
          <w:rFonts w:ascii="Arial" w:eastAsia="Times New Roman" w:hAnsi="Arial" w:cs="Times New Roman"/>
          <w:sz w:val="24"/>
          <w:szCs w:val="24"/>
          <w:lang w:eastAsia="ar-SA"/>
        </w:rPr>
        <w:t>оснащенных излучателями</w:t>
      </w:r>
      <w:r w:rsidRPr="00B427EE">
        <w:rPr>
          <w:rFonts w:ascii="Arial" w:eastAsia="Times New Roman" w:hAnsi="Arial" w:cs="Times New Roman"/>
          <w:sz w:val="24"/>
          <w:szCs w:val="24"/>
          <w:lang w:eastAsia="ar-SA"/>
        </w:rPr>
        <w:t xml:space="preserve">, предназначенные для ухода за кожей </w:t>
      </w:r>
      <w:r w:rsidR="00B427EE" w:rsidRPr="00B427EE">
        <w:rPr>
          <w:rFonts w:ascii="Arial" w:eastAsia="Times New Roman" w:hAnsi="Arial" w:cs="Times New Roman"/>
          <w:sz w:val="24"/>
          <w:szCs w:val="24"/>
          <w:lang w:eastAsia="ar-SA"/>
        </w:rPr>
        <w:t xml:space="preserve">воздействием оптического излучения (длина волны от 100 </w:t>
      </w:r>
      <w:proofErr w:type="spellStart"/>
      <w:r w:rsidR="00B427EE" w:rsidRPr="00B427EE">
        <w:rPr>
          <w:rFonts w:ascii="Arial" w:eastAsia="Times New Roman" w:hAnsi="Arial" w:cs="Times New Roman"/>
          <w:sz w:val="24"/>
          <w:szCs w:val="24"/>
          <w:lang w:eastAsia="ar-SA"/>
        </w:rPr>
        <w:t>нм</w:t>
      </w:r>
      <w:proofErr w:type="spellEnd"/>
      <w:r w:rsidR="00B427EE" w:rsidRPr="00B427EE">
        <w:rPr>
          <w:rFonts w:ascii="Arial" w:eastAsia="Times New Roman" w:hAnsi="Arial" w:cs="Times New Roman"/>
          <w:sz w:val="24"/>
          <w:szCs w:val="24"/>
          <w:lang w:eastAsia="ar-SA"/>
        </w:rPr>
        <w:t xml:space="preserve"> до 1 мм)</w:t>
      </w:r>
      <w:r w:rsidRPr="00B427EE">
        <w:rPr>
          <w:rFonts w:ascii="Arial" w:eastAsia="Times New Roman" w:hAnsi="Arial" w:cs="Times New Roman"/>
          <w:sz w:val="24"/>
          <w:szCs w:val="24"/>
          <w:lang w:eastAsia="ar-SA"/>
        </w:rPr>
        <w:t xml:space="preserve">, бытового и аналогичного </w:t>
      </w:r>
      <w:r w:rsidR="00B427EE" w:rsidRPr="00B427EE">
        <w:rPr>
          <w:rFonts w:ascii="Arial" w:eastAsia="Times New Roman" w:hAnsi="Arial" w:cs="Times New Roman"/>
          <w:sz w:val="24"/>
          <w:szCs w:val="24"/>
          <w:lang w:eastAsia="ar-SA"/>
        </w:rPr>
        <w:t xml:space="preserve">назначения, с </w:t>
      </w:r>
      <w:r w:rsidR="00B427EE" w:rsidRPr="00B427EE">
        <w:rPr>
          <w:rFonts w:ascii="Arial" w:eastAsia="Times New Roman" w:hAnsi="Arial" w:cs="Times New Roman"/>
          <w:b/>
          <w:bCs/>
          <w:sz w:val="24"/>
          <w:szCs w:val="24"/>
          <w:lang w:eastAsia="ar-SA"/>
        </w:rPr>
        <w:t>номинальным напряжением</w:t>
      </w:r>
      <w:r w:rsidR="00B427EE" w:rsidRPr="00B427EE">
        <w:rPr>
          <w:rFonts w:ascii="Arial" w:eastAsia="Times New Roman" w:hAnsi="Arial" w:cs="Times New Roman"/>
          <w:sz w:val="24"/>
          <w:szCs w:val="24"/>
          <w:lang w:eastAsia="ar-SA"/>
        </w:rPr>
        <w:t xml:space="preserve"> не более 250 В – для однофазных приборов и 480 В – для других приборов, включая приборы, питаемые постоянным током (DC)</w:t>
      </w:r>
      <w:r w:rsidR="00B427EE" w:rsidRPr="00B427EE">
        <w:rPr>
          <w:rFonts w:ascii="Arial" w:eastAsia="Times New Roman" w:hAnsi="Arial" w:cs="Times New Roman"/>
          <w:b/>
          <w:sz w:val="24"/>
          <w:szCs w:val="24"/>
          <w:lang w:eastAsia="ar-SA"/>
        </w:rPr>
        <w:t xml:space="preserve"> </w:t>
      </w:r>
      <w:r w:rsidR="00B427EE" w:rsidRPr="00B427EE">
        <w:rPr>
          <w:rFonts w:ascii="Arial" w:eastAsia="Times New Roman" w:hAnsi="Arial" w:cs="Times New Roman"/>
          <w:sz w:val="24"/>
          <w:szCs w:val="24"/>
          <w:lang w:eastAsia="ar-SA"/>
        </w:rPr>
        <w:t xml:space="preserve">и </w:t>
      </w:r>
      <w:r w:rsidR="00B427EE" w:rsidRPr="00B427EE">
        <w:rPr>
          <w:rFonts w:ascii="Arial" w:eastAsia="Times New Roman" w:hAnsi="Arial" w:cs="Times New Roman"/>
          <w:b/>
          <w:sz w:val="24"/>
          <w:szCs w:val="24"/>
          <w:lang w:eastAsia="ar-SA"/>
        </w:rPr>
        <w:t xml:space="preserve">приборы с батарейным питанием. </w:t>
      </w:r>
    </w:p>
    <w:p w:rsidR="00232F77" w:rsidRPr="00AD7702" w:rsidRDefault="00AD7702" w:rsidP="00232F77">
      <w:pPr>
        <w:widowControl w:val="0"/>
        <w:spacing w:after="0" w:line="360" w:lineRule="auto"/>
        <w:ind w:firstLine="567"/>
        <w:jc w:val="both"/>
        <w:rPr>
          <w:rFonts w:ascii="Arial" w:eastAsia="Times New Roman" w:hAnsi="Arial" w:cs="Times New Roman"/>
          <w:sz w:val="24"/>
          <w:szCs w:val="24"/>
          <w:lang w:eastAsia="ar-SA"/>
        </w:rPr>
      </w:pPr>
      <w:r w:rsidRPr="00AD7702">
        <w:rPr>
          <w:rFonts w:ascii="Arial" w:eastAsia="Times New Roman" w:hAnsi="Arial" w:cs="Times New Roman"/>
          <w:sz w:val="24"/>
          <w:szCs w:val="24"/>
          <w:lang w:eastAsia="ar-SA"/>
        </w:rPr>
        <w:t>Насколько это возможно, настоящий стандарт учитывает общие виды опасностей, исходящих от приборов, с которыми сталкиваются люди, использующие приборы в соляриях, салонах красоты и аналогичных местах или дома.</w:t>
      </w:r>
      <w:r>
        <w:rPr>
          <w:rFonts w:ascii="Arial" w:eastAsia="Times New Roman" w:hAnsi="Arial" w:cs="Times New Roman"/>
          <w:sz w:val="24"/>
          <w:szCs w:val="24"/>
          <w:lang w:eastAsia="ar-SA"/>
        </w:rPr>
        <w:t xml:space="preserve"> </w:t>
      </w:r>
      <w:r w:rsidR="00232F77" w:rsidRPr="00AD7702">
        <w:rPr>
          <w:rFonts w:ascii="Arial" w:eastAsia="Times New Roman" w:hAnsi="Arial" w:cs="Times New Roman"/>
          <w:sz w:val="24"/>
          <w:szCs w:val="24"/>
          <w:lang w:eastAsia="ar-SA"/>
        </w:rPr>
        <w:t>Настоящий стандарт не учитывает опасности, возникающие:</w:t>
      </w:r>
    </w:p>
    <w:p w:rsidR="00232F77" w:rsidRPr="00AD7702" w:rsidRDefault="00232F77" w:rsidP="00232F77">
      <w:pPr>
        <w:widowControl w:val="0"/>
        <w:spacing w:after="0" w:line="360" w:lineRule="auto"/>
        <w:ind w:firstLine="567"/>
        <w:jc w:val="both"/>
        <w:rPr>
          <w:rFonts w:ascii="Arial" w:eastAsia="Times New Roman" w:hAnsi="Arial" w:cs="Times New Roman"/>
          <w:sz w:val="24"/>
          <w:szCs w:val="24"/>
          <w:lang w:eastAsia="ar-SA"/>
        </w:rPr>
      </w:pPr>
      <w:r w:rsidRPr="00AD7702">
        <w:rPr>
          <w:rFonts w:ascii="Arial" w:eastAsia="Times New Roman" w:hAnsi="Arial" w:cs="Times New Roman"/>
          <w:sz w:val="24"/>
          <w:szCs w:val="24"/>
          <w:lang w:eastAsia="ar-SA"/>
        </w:rPr>
        <w:t xml:space="preserve">- при использовании приборов без надзора и инструкций пользователями (включая детей), у которых есть физические, нервные или психические </w:t>
      </w:r>
      <w:proofErr w:type="gramStart"/>
      <w:r w:rsidRPr="00AD7702">
        <w:rPr>
          <w:rFonts w:ascii="Arial" w:eastAsia="Times New Roman" w:hAnsi="Arial" w:cs="Times New Roman"/>
          <w:sz w:val="24"/>
          <w:szCs w:val="24"/>
          <w:lang w:eastAsia="ar-SA"/>
        </w:rPr>
        <w:t>отклонения</w:t>
      </w:r>
      <w:proofErr w:type="gramEnd"/>
      <w:r w:rsidRPr="00AD7702">
        <w:rPr>
          <w:rFonts w:ascii="Arial" w:eastAsia="Times New Roman" w:hAnsi="Arial" w:cs="Times New Roman"/>
          <w:sz w:val="24"/>
          <w:szCs w:val="24"/>
          <w:lang w:eastAsia="ar-SA"/>
        </w:rPr>
        <w:t xml:space="preserve"> или недостаток опыта и знаний, препятствующие безопасной эксплуатации прибора без надзора и инструкций;</w:t>
      </w:r>
    </w:p>
    <w:p w:rsidR="00232F77" w:rsidRPr="00AD7702" w:rsidRDefault="00232F77" w:rsidP="00232F77">
      <w:pPr>
        <w:widowControl w:val="0"/>
        <w:spacing w:after="0" w:line="360" w:lineRule="auto"/>
        <w:ind w:firstLine="567"/>
        <w:jc w:val="both"/>
        <w:rPr>
          <w:rFonts w:ascii="Arial" w:eastAsia="Times New Roman" w:hAnsi="Arial" w:cs="Times New Roman"/>
          <w:sz w:val="24"/>
          <w:szCs w:val="24"/>
          <w:lang w:eastAsia="ar-SA"/>
        </w:rPr>
      </w:pPr>
      <w:r w:rsidRPr="00AD7702">
        <w:rPr>
          <w:rFonts w:ascii="Arial" w:eastAsia="Times New Roman" w:hAnsi="Arial" w:cs="Times New Roman"/>
          <w:sz w:val="24"/>
          <w:szCs w:val="24"/>
          <w:lang w:eastAsia="ar-SA"/>
        </w:rPr>
        <w:t>- при использовании приборов детьми для игр.</w:t>
      </w:r>
    </w:p>
    <w:p w:rsidR="00232F77" w:rsidRPr="00AD7702" w:rsidRDefault="00232F77" w:rsidP="00232F77">
      <w:pPr>
        <w:widowControl w:val="0"/>
        <w:spacing w:after="0" w:line="360" w:lineRule="auto"/>
        <w:ind w:firstLine="567"/>
        <w:jc w:val="both"/>
        <w:rPr>
          <w:rFonts w:ascii="Arial" w:eastAsia="Times New Roman" w:hAnsi="Arial" w:cs="Times New Roman"/>
          <w:sz w:val="24"/>
          <w:szCs w:val="24"/>
          <w:lang w:eastAsia="ar-SA"/>
        </w:rPr>
      </w:pPr>
      <w:r w:rsidRPr="00AD7702">
        <w:rPr>
          <w:rFonts w:ascii="Arial" w:eastAsia="Times New Roman" w:hAnsi="Arial" w:cs="Times New Roman"/>
          <w:sz w:val="24"/>
          <w:szCs w:val="24"/>
          <w:lang w:eastAsia="ar-SA"/>
        </w:rPr>
        <w:t>Необходимо обратить внимание на следующее:</w:t>
      </w:r>
    </w:p>
    <w:p w:rsidR="00232F77" w:rsidRPr="00AD7702" w:rsidRDefault="00232F77" w:rsidP="00232F77">
      <w:pPr>
        <w:widowControl w:val="0"/>
        <w:spacing w:after="0" w:line="360" w:lineRule="auto"/>
        <w:ind w:firstLine="567"/>
        <w:jc w:val="both"/>
        <w:rPr>
          <w:rFonts w:ascii="Arial" w:eastAsia="Times New Roman" w:hAnsi="Arial" w:cs="Times New Roman"/>
          <w:sz w:val="24"/>
          <w:szCs w:val="24"/>
          <w:lang w:eastAsia="ar-SA"/>
        </w:rPr>
      </w:pPr>
      <w:r w:rsidRPr="00AD7702">
        <w:rPr>
          <w:rFonts w:ascii="Arial" w:eastAsia="Times New Roman" w:hAnsi="Arial" w:cs="Times New Roman"/>
          <w:sz w:val="24"/>
          <w:szCs w:val="24"/>
          <w:lang w:eastAsia="ar-SA"/>
        </w:rPr>
        <w:t xml:space="preserve">- для приборов, предназначенных для использования в транспортных средствах или на борту судов или самолетов, могут быть необходимы дополнительные </w:t>
      </w:r>
      <w:r w:rsidRPr="00AD7702">
        <w:rPr>
          <w:rFonts w:ascii="Arial" w:eastAsia="Times New Roman" w:hAnsi="Arial" w:cs="Times New Roman"/>
          <w:sz w:val="24"/>
          <w:szCs w:val="24"/>
          <w:lang w:eastAsia="ar-SA"/>
        </w:rPr>
        <w:lastRenderedPageBreak/>
        <w:t>требования;</w:t>
      </w:r>
    </w:p>
    <w:p w:rsidR="00232F77" w:rsidRPr="00AD7702" w:rsidRDefault="00232F77" w:rsidP="00232F77">
      <w:pPr>
        <w:widowControl w:val="0"/>
        <w:spacing w:after="0" w:line="360" w:lineRule="auto"/>
        <w:ind w:firstLine="567"/>
        <w:jc w:val="both"/>
        <w:rPr>
          <w:rFonts w:ascii="Arial" w:eastAsia="Times New Roman" w:hAnsi="Arial" w:cs="Times New Roman"/>
          <w:sz w:val="24"/>
          <w:szCs w:val="24"/>
          <w:lang w:eastAsia="ar-SA"/>
        </w:rPr>
      </w:pPr>
      <w:r w:rsidRPr="00AD7702">
        <w:rPr>
          <w:rFonts w:ascii="Arial" w:eastAsia="Times New Roman" w:hAnsi="Arial" w:cs="Times New Roman"/>
          <w:sz w:val="24"/>
          <w:szCs w:val="24"/>
          <w:lang w:eastAsia="ar-SA"/>
        </w:rPr>
        <w:t>- во многих странах национальные органы здравоохранения, охраны труда и др. предъявляют к приборам дополнительные требования.</w:t>
      </w:r>
    </w:p>
    <w:p w:rsidR="00396C9C" w:rsidRPr="00236CFB" w:rsidRDefault="00396C9C" w:rsidP="00396C9C">
      <w:pPr>
        <w:widowControl w:val="0"/>
        <w:spacing w:after="0" w:line="360" w:lineRule="auto"/>
        <w:ind w:firstLine="567"/>
        <w:jc w:val="both"/>
        <w:rPr>
          <w:rFonts w:ascii="Arial" w:eastAsia="Times New Roman" w:hAnsi="Arial" w:cs="Times New Roman"/>
          <w:sz w:val="24"/>
          <w:szCs w:val="24"/>
          <w:lang w:eastAsia="ar-SA"/>
        </w:rPr>
      </w:pPr>
      <w:bookmarkStart w:id="0" w:name="P0029"/>
      <w:bookmarkEnd w:id="0"/>
      <w:r w:rsidRPr="00236CFB">
        <w:rPr>
          <w:rFonts w:ascii="Arial" w:eastAsia="Times New Roman" w:hAnsi="Arial" w:cs="Times New Roman"/>
          <w:sz w:val="24"/>
          <w:szCs w:val="24"/>
          <w:lang w:eastAsia="ar-SA"/>
        </w:rPr>
        <w:t>Настоящий стандарт не распространяется:</w:t>
      </w:r>
    </w:p>
    <w:p w:rsidR="00236CFB" w:rsidRPr="00236CFB" w:rsidRDefault="00236CFB" w:rsidP="00236CFB">
      <w:pPr>
        <w:widowControl w:val="0"/>
        <w:spacing w:after="0" w:line="360" w:lineRule="auto"/>
        <w:ind w:firstLine="567"/>
        <w:jc w:val="both"/>
        <w:rPr>
          <w:rFonts w:ascii="Arial" w:eastAsia="Times New Roman" w:hAnsi="Arial" w:cs="Times New Roman"/>
          <w:sz w:val="24"/>
          <w:szCs w:val="24"/>
          <w:lang w:eastAsia="ar-SA"/>
        </w:rPr>
      </w:pPr>
      <w:r w:rsidRPr="00236CFB">
        <w:rPr>
          <w:rFonts w:ascii="Arial" w:eastAsia="Times New Roman" w:hAnsi="Arial" w:cs="Times New Roman"/>
          <w:sz w:val="24"/>
          <w:szCs w:val="24"/>
          <w:lang w:eastAsia="ar-SA"/>
        </w:rPr>
        <w:t>- на приборы для ухода за кожей и волосами (IEC 60335-2-23);</w:t>
      </w:r>
    </w:p>
    <w:p w:rsidR="00236CFB" w:rsidRPr="00236CFB" w:rsidRDefault="00236CFB" w:rsidP="00236CFB">
      <w:pPr>
        <w:widowControl w:val="0"/>
        <w:spacing w:after="0" w:line="360" w:lineRule="auto"/>
        <w:ind w:firstLine="567"/>
        <w:jc w:val="both"/>
        <w:rPr>
          <w:rFonts w:ascii="Arial" w:eastAsia="Times New Roman" w:hAnsi="Arial" w:cs="Times New Roman"/>
          <w:sz w:val="24"/>
          <w:szCs w:val="24"/>
          <w:lang w:eastAsia="ar-SA"/>
        </w:rPr>
      </w:pPr>
      <w:r w:rsidRPr="00236CFB">
        <w:rPr>
          <w:rFonts w:ascii="Arial" w:eastAsia="Times New Roman" w:hAnsi="Arial" w:cs="Times New Roman"/>
          <w:sz w:val="24"/>
          <w:szCs w:val="24"/>
          <w:lang w:eastAsia="ar-SA"/>
        </w:rPr>
        <w:t>- нагревательные приборы для саун и инфракрасные кабины (IEC 60335-2-</w:t>
      </w:r>
      <w:r>
        <w:rPr>
          <w:rFonts w:ascii="Arial" w:eastAsia="Times New Roman" w:hAnsi="Arial" w:cs="Times New Roman"/>
          <w:sz w:val="24"/>
          <w:szCs w:val="24"/>
          <w:lang w:eastAsia="ar-SA"/>
        </w:rPr>
        <w:t>5</w:t>
      </w:r>
      <w:r w:rsidRPr="00236CFB">
        <w:rPr>
          <w:rFonts w:ascii="Arial" w:eastAsia="Times New Roman" w:hAnsi="Arial" w:cs="Times New Roman"/>
          <w:sz w:val="24"/>
          <w:szCs w:val="24"/>
          <w:lang w:eastAsia="ar-SA"/>
        </w:rPr>
        <w:t>3);</w:t>
      </w:r>
    </w:p>
    <w:p w:rsidR="00236CFB" w:rsidRPr="007F550C" w:rsidRDefault="007F550C" w:rsidP="00236CFB">
      <w:pPr>
        <w:widowControl w:val="0"/>
        <w:spacing w:after="0" w:line="360" w:lineRule="auto"/>
        <w:ind w:firstLine="567"/>
        <w:jc w:val="both"/>
        <w:rPr>
          <w:rFonts w:ascii="Arial" w:eastAsia="Times New Roman" w:hAnsi="Arial" w:cs="Times New Roman"/>
          <w:sz w:val="24"/>
          <w:szCs w:val="24"/>
          <w:lang w:eastAsia="ar-SA"/>
        </w:rPr>
      </w:pPr>
      <w:r w:rsidRPr="007F550C">
        <w:rPr>
          <w:rFonts w:ascii="Arial" w:eastAsia="Times New Roman" w:hAnsi="Arial" w:cs="Times New Roman"/>
          <w:sz w:val="24"/>
          <w:szCs w:val="24"/>
          <w:lang w:eastAsia="ar-SA"/>
        </w:rPr>
        <w:t xml:space="preserve">- косметическим устройствам, содержащим лазеры и источники интенсивного света </w:t>
      </w:r>
      <w:r w:rsidR="00236CFB" w:rsidRPr="007F550C">
        <w:rPr>
          <w:rFonts w:ascii="Arial" w:eastAsia="Times New Roman" w:hAnsi="Arial" w:cs="Times New Roman"/>
          <w:sz w:val="24"/>
          <w:szCs w:val="24"/>
          <w:lang w:eastAsia="ar-SA"/>
        </w:rPr>
        <w:t>(IEC 60335-2-113);</w:t>
      </w:r>
    </w:p>
    <w:p w:rsidR="00236CFB" w:rsidRPr="007F550C" w:rsidRDefault="007F550C" w:rsidP="00236CFB">
      <w:pPr>
        <w:widowControl w:val="0"/>
        <w:spacing w:after="0" w:line="360" w:lineRule="auto"/>
        <w:ind w:firstLine="567"/>
        <w:jc w:val="both"/>
        <w:rPr>
          <w:rFonts w:ascii="Arial" w:eastAsia="Times New Roman" w:hAnsi="Arial" w:cs="Times New Roman"/>
          <w:sz w:val="24"/>
          <w:szCs w:val="24"/>
          <w:lang w:eastAsia="ar-SA"/>
        </w:rPr>
      </w:pPr>
      <w:r w:rsidRPr="007F550C">
        <w:rPr>
          <w:rFonts w:ascii="Arial" w:eastAsia="Times New Roman" w:hAnsi="Arial" w:cs="Times New Roman"/>
          <w:sz w:val="24"/>
          <w:szCs w:val="24"/>
          <w:lang w:eastAsia="ar-SA"/>
        </w:rPr>
        <w:t>-</w:t>
      </w:r>
      <w:r w:rsidR="00236CFB" w:rsidRPr="007F550C">
        <w:rPr>
          <w:rFonts w:ascii="Arial" w:eastAsia="Times New Roman" w:hAnsi="Arial" w:cs="Times New Roman"/>
          <w:sz w:val="24"/>
          <w:szCs w:val="24"/>
          <w:lang w:eastAsia="ar-SA"/>
        </w:rPr>
        <w:t xml:space="preserve"> </w:t>
      </w:r>
      <w:r w:rsidRPr="007F550C">
        <w:rPr>
          <w:rFonts w:ascii="Arial" w:eastAsia="Times New Roman" w:hAnsi="Arial" w:cs="Times New Roman"/>
          <w:sz w:val="24"/>
          <w:szCs w:val="24"/>
          <w:lang w:eastAsia="ar-SA"/>
        </w:rPr>
        <w:t>приборы для медицинских целей</w:t>
      </w:r>
      <w:r w:rsidR="00236CFB" w:rsidRPr="007F550C">
        <w:rPr>
          <w:rFonts w:ascii="Arial" w:eastAsia="Times New Roman" w:hAnsi="Arial" w:cs="Times New Roman"/>
          <w:sz w:val="24"/>
          <w:szCs w:val="24"/>
          <w:lang w:eastAsia="ar-SA"/>
        </w:rPr>
        <w:t xml:space="preserve"> (IEC 60601);</w:t>
      </w:r>
    </w:p>
    <w:p w:rsidR="007F550C" w:rsidRPr="007F550C" w:rsidRDefault="007F550C" w:rsidP="007F550C">
      <w:pPr>
        <w:widowControl w:val="0"/>
        <w:spacing w:after="0" w:line="360" w:lineRule="auto"/>
        <w:ind w:firstLine="567"/>
        <w:jc w:val="both"/>
        <w:rPr>
          <w:rFonts w:ascii="Arial" w:eastAsia="Times New Roman" w:hAnsi="Arial" w:cs="Times New Roman"/>
          <w:sz w:val="24"/>
          <w:szCs w:val="24"/>
          <w:lang w:eastAsia="ar-SA"/>
        </w:rPr>
      </w:pPr>
      <w:r w:rsidRPr="007F550C">
        <w:rPr>
          <w:rFonts w:ascii="Arial" w:eastAsia="Times New Roman" w:hAnsi="Arial" w:cs="Times New Roman"/>
          <w:sz w:val="24"/>
          <w:szCs w:val="24"/>
          <w:lang w:eastAsia="ar-SA"/>
        </w:rPr>
        <w:t>- приборы, которые используют ультрафиолетовое излучение для целей, отличных от загара кожи;</w:t>
      </w:r>
    </w:p>
    <w:p w:rsidR="00AD7702" w:rsidRPr="007F550C" w:rsidRDefault="007F550C" w:rsidP="00396C9C">
      <w:pPr>
        <w:widowControl w:val="0"/>
        <w:spacing w:after="0" w:line="360" w:lineRule="auto"/>
        <w:ind w:firstLine="567"/>
        <w:jc w:val="both"/>
        <w:rPr>
          <w:rFonts w:ascii="Arial" w:eastAsia="Times New Roman" w:hAnsi="Arial" w:cs="Times New Roman"/>
          <w:sz w:val="24"/>
          <w:szCs w:val="24"/>
          <w:lang w:eastAsia="ar-SA"/>
        </w:rPr>
      </w:pPr>
      <w:r w:rsidRPr="007F550C">
        <w:rPr>
          <w:rFonts w:ascii="Arial" w:eastAsia="Times New Roman" w:hAnsi="Arial" w:cs="Times New Roman"/>
          <w:sz w:val="24"/>
          <w:szCs w:val="24"/>
          <w:lang w:eastAsia="ar-SA"/>
        </w:rPr>
        <w:t>- приборы, предназначенные для использования в местах, где существуют особые условия, в частности, в коррозионной или взрывоопасной атмосфере (пыль, пар или газ).</w:t>
      </w:r>
    </w:p>
    <w:p w:rsidR="00577BE0" w:rsidRPr="007F550C" w:rsidRDefault="00577BE0" w:rsidP="00D07A35">
      <w:pPr>
        <w:widowControl w:val="0"/>
        <w:spacing w:before="240" w:after="120" w:line="360" w:lineRule="auto"/>
        <w:ind w:firstLine="567"/>
        <w:jc w:val="both"/>
        <w:rPr>
          <w:rFonts w:ascii="Arial" w:eastAsia="Arial" w:hAnsi="Arial" w:cs="Arial"/>
          <w:b/>
          <w:sz w:val="28"/>
          <w:szCs w:val="24"/>
          <w:lang w:eastAsia="ar-SA"/>
        </w:rPr>
      </w:pPr>
      <w:bookmarkStart w:id="1" w:name="P0027"/>
      <w:bookmarkEnd w:id="1"/>
      <w:r w:rsidRPr="007F550C">
        <w:rPr>
          <w:rFonts w:ascii="Arial" w:eastAsia="Arial" w:hAnsi="Arial" w:cs="Arial"/>
          <w:b/>
          <w:sz w:val="28"/>
          <w:szCs w:val="24"/>
          <w:lang w:eastAsia="ar-SA"/>
        </w:rPr>
        <w:t>2 Нормативные ссылки</w:t>
      </w:r>
    </w:p>
    <w:p w:rsidR="008A59DD" w:rsidRPr="007F550C" w:rsidRDefault="00864188" w:rsidP="008A59DD">
      <w:pPr>
        <w:widowControl w:val="0"/>
        <w:spacing w:after="0" w:line="360" w:lineRule="auto"/>
        <w:ind w:firstLine="567"/>
        <w:jc w:val="both"/>
        <w:rPr>
          <w:rFonts w:ascii="Arial" w:eastAsia="Times New Roman" w:hAnsi="Arial" w:cs="Arial"/>
          <w:sz w:val="24"/>
          <w:szCs w:val="24"/>
          <w:lang w:eastAsia="ar-SA"/>
        </w:rPr>
      </w:pPr>
      <w:bookmarkStart w:id="2" w:name="_Toc68904561"/>
      <w:r w:rsidRPr="007F550C">
        <w:rPr>
          <w:rFonts w:ascii="Arial" w:eastAsia="Times New Roman" w:hAnsi="Arial" w:cs="Arial"/>
          <w:sz w:val="24"/>
          <w:szCs w:val="24"/>
          <w:lang w:eastAsia="ar-SA"/>
        </w:rPr>
        <w:t>Применяют данный</w:t>
      </w:r>
      <w:r w:rsidR="002B6C14" w:rsidRPr="007F550C">
        <w:rPr>
          <w:rFonts w:ascii="Arial" w:eastAsia="Times New Roman" w:hAnsi="Arial" w:cs="Arial"/>
          <w:sz w:val="24"/>
          <w:szCs w:val="24"/>
          <w:lang w:eastAsia="ar-SA"/>
        </w:rPr>
        <w:t xml:space="preserve"> раздел части 1, за исключением следующего.</w:t>
      </w:r>
    </w:p>
    <w:p w:rsidR="002B6C14" w:rsidRPr="007F550C" w:rsidRDefault="002B6C14" w:rsidP="008A59DD">
      <w:pPr>
        <w:widowControl w:val="0"/>
        <w:spacing w:after="0" w:line="360" w:lineRule="auto"/>
        <w:ind w:firstLine="567"/>
        <w:jc w:val="both"/>
        <w:rPr>
          <w:rFonts w:ascii="Arial" w:eastAsia="Times New Roman" w:hAnsi="Arial" w:cs="Arial"/>
          <w:i/>
          <w:sz w:val="24"/>
          <w:szCs w:val="24"/>
          <w:lang w:eastAsia="ar-SA"/>
        </w:rPr>
      </w:pPr>
    </w:p>
    <w:p w:rsidR="002B6C14" w:rsidRPr="003259E0" w:rsidRDefault="002B6C14" w:rsidP="008A59DD">
      <w:pPr>
        <w:widowControl w:val="0"/>
        <w:spacing w:after="0" w:line="360" w:lineRule="auto"/>
        <w:ind w:firstLine="567"/>
        <w:jc w:val="both"/>
        <w:rPr>
          <w:rFonts w:ascii="Arial" w:eastAsia="Times New Roman" w:hAnsi="Arial" w:cs="Arial"/>
          <w:i/>
          <w:sz w:val="24"/>
          <w:szCs w:val="24"/>
          <w:lang w:val="en-US" w:eastAsia="ar-SA"/>
        </w:rPr>
      </w:pPr>
      <w:r w:rsidRPr="007F550C">
        <w:rPr>
          <w:rFonts w:ascii="Arial" w:eastAsia="Times New Roman" w:hAnsi="Arial" w:cs="Arial"/>
          <w:i/>
          <w:sz w:val="24"/>
          <w:szCs w:val="24"/>
          <w:lang w:eastAsia="ar-SA"/>
        </w:rPr>
        <w:t>Дополнение</w:t>
      </w:r>
    </w:p>
    <w:p w:rsidR="006E59FF" w:rsidRPr="004674EE" w:rsidRDefault="006E59FF" w:rsidP="006E59FF">
      <w:pPr>
        <w:widowControl w:val="0"/>
        <w:spacing w:after="0" w:line="360" w:lineRule="auto"/>
        <w:ind w:firstLine="567"/>
        <w:jc w:val="both"/>
        <w:rPr>
          <w:rFonts w:ascii="Arial" w:eastAsia="Times New Roman" w:hAnsi="Arial" w:cs="Arial"/>
          <w:sz w:val="24"/>
          <w:szCs w:val="24"/>
          <w:lang w:val="en-US" w:eastAsia="ar-SA"/>
        </w:rPr>
      </w:pPr>
      <w:r w:rsidRPr="004674EE">
        <w:rPr>
          <w:rFonts w:ascii="Arial" w:eastAsia="Times New Roman" w:hAnsi="Arial" w:cs="Arial"/>
          <w:sz w:val="24"/>
          <w:szCs w:val="24"/>
          <w:lang w:val="en-US" w:eastAsia="ar-SA"/>
        </w:rPr>
        <w:t>IEC 60584-1, Thermocouples – Part 1: EMF specifications and tolerances</w:t>
      </w:r>
      <w:r w:rsidR="00311EB6" w:rsidRPr="004674EE">
        <w:rPr>
          <w:rFonts w:ascii="Arial" w:eastAsia="Times New Roman" w:hAnsi="Arial" w:cs="Arial"/>
          <w:sz w:val="24"/>
          <w:szCs w:val="24"/>
          <w:lang w:val="en-US" w:eastAsia="ar-SA"/>
        </w:rPr>
        <w:t xml:space="preserve"> [</w:t>
      </w:r>
      <w:r w:rsidR="00311EB6" w:rsidRPr="004674EE">
        <w:rPr>
          <w:rFonts w:ascii="Arial" w:eastAsia="Times New Roman" w:hAnsi="Arial" w:cs="Arial"/>
          <w:sz w:val="24"/>
          <w:szCs w:val="24"/>
          <w:lang w:eastAsia="ar-SA"/>
        </w:rPr>
        <w:t>Термопары</w:t>
      </w:r>
      <w:r w:rsidR="00311EB6" w:rsidRPr="004674EE">
        <w:rPr>
          <w:rFonts w:ascii="Arial" w:eastAsia="Times New Roman" w:hAnsi="Arial" w:cs="Arial"/>
          <w:sz w:val="24"/>
          <w:szCs w:val="24"/>
          <w:lang w:val="en-US" w:eastAsia="ar-SA"/>
        </w:rPr>
        <w:t xml:space="preserve">. </w:t>
      </w:r>
      <w:r w:rsidR="00311EB6" w:rsidRPr="004674EE">
        <w:rPr>
          <w:rFonts w:ascii="Arial" w:eastAsia="Times New Roman" w:hAnsi="Arial" w:cs="Arial"/>
          <w:sz w:val="24"/>
          <w:szCs w:val="24"/>
          <w:lang w:eastAsia="ar-SA"/>
        </w:rPr>
        <w:t>Часть</w:t>
      </w:r>
      <w:r w:rsidR="00311EB6" w:rsidRPr="004674EE">
        <w:rPr>
          <w:rFonts w:ascii="Arial" w:eastAsia="Times New Roman" w:hAnsi="Arial" w:cs="Arial"/>
          <w:sz w:val="24"/>
          <w:szCs w:val="24"/>
          <w:lang w:val="en-US" w:eastAsia="ar-SA"/>
        </w:rPr>
        <w:t xml:space="preserve"> 1. </w:t>
      </w:r>
      <w:r w:rsidR="00311EB6" w:rsidRPr="004674EE">
        <w:rPr>
          <w:rFonts w:ascii="Arial" w:eastAsia="Times New Roman" w:hAnsi="Arial" w:cs="Arial"/>
          <w:sz w:val="24"/>
          <w:szCs w:val="24"/>
          <w:lang w:eastAsia="ar-SA"/>
        </w:rPr>
        <w:t>Спецификация</w:t>
      </w:r>
      <w:r w:rsidR="00311EB6" w:rsidRPr="004674EE">
        <w:rPr>
          <w:rFonts w:ascii="Arial" w:eastAsia="Times New Roman" w:hAnsi="Arial" w:cs="Arial"/>
          <w:sz w:val="24"/>
          <w:szCs w:val="24"/>
          <w:lang w:val="en-US" w:eastAsia="ar-SA"/>
        </w:rPr>
        <w:t xml:space="preserve"> </w:t>
      </w:r>
      <w:r w:rsidR="00311EB6" w:rsidRPr="004674EE">
        <w:rPr>
          <w:rFonts w:ascii="Arial" w:eastAsia="Times New Roman" w:hAnsi="Arial" w:cs="Arial"/>
          <w:sz w:val="24"/>
          <w:szCs w:val="24"/>
          <w:lang w:eastAsia="ar-SA"/>
        </w:rPr>
        <w:t>и</w:t>
      </w:r>
      <w:r w:rsidR="00311EB6" w:rsidRPr="004674EE">
        <w:rPr>
          <w:rFonts w:ascii="Arial" w:eastAsia="Times New Roman" w:hAnsi="Arial" w:cs="Arial"/>
          <w:sz w:val="24"/>
          <w:szCs w:val="24"/>
          <w:lang w:val="en-US" w:eastAsia="ar-SA"/>
        </w:rPr>
        <w:t xml:space="preserve"> </w:t>
      </w:r>
      <w:r w:rsidR="00311EB6" w:rsidRPr="004674EE">
        <w:rPr>
          <w:rFonts w:ascii="Arial" w:eastAsia="Times New Roman" w:hAnsi="Arial" w:cs="Arial"/>
          <w:sz w:val="24"/>
          <w:szCs w:val="24"/>
          <w:lang w:eastAsia="ar-SA"/>
        </w:rPr>
        <w:t>допуски</w:t>
      </w:r>
      <w:r w:rsidR="00311EB6" w:rsidRPr="004674EE">
        <w:rPr>
          <w:rFonts w:ascii="Arial" w:eastAsia="Times New Roman" w:hAnsi="Arial" w:cs="Arial"/>
          <w:sz w:val="24"/>
          <w:szCs w:val="24"/>
          <w:lang w:val="en-US" w:eastAsia="ar-SA"/>
        </w:rPr>
        <w:t xml:space="preserve"> </w:t>
      </w:r>
      <w:r w:rsidR="00311EB6" w:rsidRPr="004674EE">
        <w:rPr>
          <w:rFonts w:ascii="Arial" w:eastAsia="Times New Roman" w:hAnsi="Arial" w:cs="Arial"/>
          <w:sz w:val="24"/>
          <w:szCs w:val="24"/>
          <w:lang w:eastAsia="ar-SA"/>
        </w:rPr>
        <w:t>для</w:t>
      </w:r>
      <w:r w:rsidR="00311EB6" w:rsidRPr="004674EE">
        <w:rPr>
          <w:rFonts w:ascii="Arial" w:eastAsia="Times New Roman" w:hAnsi="Arial" w:cs="Arial"/>
          <w:sz w:val="24"/>
          <w:szCs w:val="24"/>
          <w:lang w:val="en-US" w:eastAsia="ar-SA"/>
        </w:rPr>
        <w:t xml:space="preserve"> </w:t>
      </w:r>
      <w:r w:rsidR="00311EB6" w:rsidRPr="004674EE">
        <w:rPr>
          <w:rFonts w:ascii="Arial" w:eastAsia="Times New Roman" w:hAnsi="Arial" w:cs="Arial"/>
          <w:sz w:val="24"/>
          <w:szCs w:val="24"/>
          <w:lang w:eastAsia="ar-SA"/>
        </w:rPr>
        <w:t>электродвижущей</w:t>
      </w:r>
      <w:r w:rsidR="00311EB6" w:rsidRPr="004674EE">
        <w:rPr>
          <w:rFonts w:ascii="Arial" w:eastAsia="Times New Roman" w:hAnsi="Arial" w:cs="Arial"/>
          <w:sz w:val="24"/>
          <w:szCs w:val="24"/>
          <w:lang w:val="en-US" w:eastAsia="ar-SA"/>
        </w:rPr>
        <w:t xml:space="preserve"> </w:t>
      </w:r>
      <w:r w:rsidR="00311EB6" w:rsidRPr="004674EE">
        <w:rPr>
          <w:rFonts w:ascii="Arial" w:eastAsia="Times New Roman" w:hAnsi="Arial" w:cs="Arial"/>
          <w:sz w:val="24"/>
          <w:szCs w:val="24"/>
          <w:lang w:eastAsia="ar-SA"/>
        </w:rPr>
        <w:t>силы</w:t>
      </w:r>
      <w:r w:rsidR="00311EB6" w:rsidRPr="004674EE">
        <w:rPr>
          <w:rFonts w:ascii="Arial" w:eastAsia="Times New Roman" w:hAnsi="Arial" w:cs="Arial"/>
          <w:sz w:val="24"/>
          <w:szCs w:val="24"/>
          <w:lang w:val="en-US" w:eastAsia="ar-SA"/>
        </w:rPr>
        <w:t xml:space="preserve"> (EMF)]</w:t>
      </w:r>
    </w:p>
    <w:p w:rsidR="004674EE" w:rsidRPr="008D5922" w:rsidRDefault="004674EE" w:rsidP="004674EE">
      <w:pPr>
        <w:widowControl w:val="0"/>
        <w:spacing w:after="0" w:line="360" w:lineRule="auto"/>
        <w:ind w:firstLine="567"/>
        <w:jc w:val="both"/>
        <w:rPr>
          <w:rFonts w:ascii="Arial" w:eastAsia="Times New Roman" w:hAnsi="Arial" w:cs="Arial"/>
          <w:sz w:val="24"/>
          <w:szCs w:val="24"/>
          <w:lang w:val="en-US" w:eastAsia="ar-SA"/>
        </w:rPr>
      </w:pPr>
      <w:r w:rsidRPr="008D5922">
        <w:rPr>
          <w:rFonts w:ascii="Arial" w:eastAsia="Times New Roman" w:hAnsi="Arial" w:cs="Arial"/>
          <w:sz w:val="24"/>
          <w:szCs w:val="24"/>
          <w:lang w:val="en-US" w:eastAsia="ar-SA"/>
        </w:rPr>
        <w:t>IEC 60598-1:2020</w:t>
      </w:r>
      <w:r w:rsidRPr="008D5922">
        <w:rPr>
          <w:rStyle w:val="aff7"/>
          <w:rFonts w:ascii="Arial" w:eastAsia="Times New Roman" w:hAnsi="Arial" w:cs="Arial"/>
          <w:sz w:val="24"/>
          <w:szCs w:val="24"/>
          <w:lang w:val="en-US" w:eastAsia="ar-SA"/>
        </w:rPr>
        <w:footnoteReference w:customMarkFollows="1" w:id="1"/>
        <w:t>1)</w:t>
      </w:r>
      <w:r w:rsidRPr="008D5922">
        <w:rPr>
          <w:rFonts w:ascii="Arial" w:eastAsia="Times New Roman" w:hAnsi="Arial" w:cs="Arial"/>
          <w:sz w:val="24"/>
          <w:szCs w:val="24"/>
          <w:lang w:val="en-US" w:eastAsia="ar-SA"/>
        </w:rPr>
        <w:t>, Luminaires – Part 1: General requirements and tests (</w:t>
      </w:r>
      <w:proofErr w:type="spellStart"/>
      <w:r w:rsidRPr="008D5922">
        <w:rPr>
          <w:rFonts w:ascii="Arial" w:eastAsia="Times New Roman" w:hAnsi="Arial" w:cs="Arial"/>
          <w:sz w:val="24"/>
          <w:szCs w:val="24"/>
          <w:lang w:val="en-US" w:eastAsia="ar-SA"/>
        </w:rPr>
        <w:t>Светильники</w:t>
      </w:r>
      <w:proofErr w:type="spellEnd"/>
      <w:r w:rsidRPr="008D5922">
        <w:rPr>
          <w:rFonts w:ascii="Arial" w:eastAsia="Times New Roman" w:hAnsi="Arial" w:cs="Arial"/>
          <w:sz w:val="24"/>
          <w:szCs w:val="24"/>
          <w:lang w:val="en-US" w:eastAsia="ar-SA"/>
        </w:rPr>
        <w:t xml:space="preserve">. </w:t>
      </w:r>
      <w:proofErr w:type="spellStart"/>
      <w:r w:rsidRPr="008D5922">
        <w:rPr>
          <w:rFonts w:ascii="Arial" w:eastAsia="Times New Roman" w:hAnsi="Arial" w:cs="Arial"/>
          <w:sz w:val="24"/>
          <w:szCs w:val="24"/>
          <w:lang w:val="en-US" w:eastAsia="ar-SA"/>
        </w:rPr>
        <w:t>Часть</w:t>
      </w:r>
      <w:proofErr w:type="spellEnd"/>
      <w:r w:rsidRPr="008D5922">
        <w:rPr>
          <w:rFonts w:ascii="Arial" w:eastAsia="Times New Roman" w:hAnsi="Arial" w:cs="Arial"/>
          <w:sz w:val="24"/>
          <w:szCs w:val="24"/>
          <w:lang w:val="en-US" w:eastAsia="ar-SA"/>
        </w:rPr>
        <w:t xml:space="preserve"> 1. </w:t>
      </w:r>
      <w:proofErr w:type="spellStart"/>
      <w:r w:rsidRPr="008D5922">
        <w:rPr>
          <w:rFonts w:ascii="Arial" w:eastAsia="Times New Roman" w:hAnsi="Arial" w:cs="Arial"/>
          <w:sz w:val="24"/>
          <w:szCs w:val="24"/>
          <w:lang w:val="en-US" w:eastAsia="ar-SA"/>
        </w:rPr>
        <w:t>Общие</w:t>
      </w:r>
      <w:proofErr w:type="spellEnd"/>
      <w:r w:rsidRPr="008D5922">
        <w:rPr>
          <w:rFonts w:ascii="Arial" w:eastAsia="Times New Roman" w:hAnsi="Arial" w:cs="Arial"/>
          <w:sz w:val="24"/>
          <w:szCs w:val="24"/>
          <w:lang w:val="en-US" w:eastAsia="ar-SA"/>
        </w:rPr>
        <w:t xml:space="preserve"> </w:t>
      </w:r>
      <w:proofErr w:type="spellStart"/>
      <w:r w:rsidRPr="008D5922">
        <w:rPr>
          <w:rFonts w:ascii="Arial" w:eastAsia="Times New Roman" w:hAnsi="Arial" w:cs="Arial"/>
          <w:sz w:val="24"/>
          <w:szCs w:val="24"/>
          <w:lang w:val="en-US" w:eastAsia="ar-SA"/>
        </w:rPr>
        <w:t>требования</w:t>
      </w:r>
      <w:proofErr w:type="spellEnd"/>
      <w:r w:rsidRPr="008D5922">
        <w:rPr>
          <w:rFonts w:ascii="Arial" w:eastAsia="Times New Roman" w:hAnsi="Arial" w:cs="Arial"/>
          <w:sz w:val="24"/>
          <w:szCs w:val="24"/>
          <w:lang w:val="en-US" w:eastAsia="ar-SA"/>
        </w:rPr>
        <w:t xml:space="preserve"> и </w:t>
      </w:r>
      <w:proofErr w:type="spellStart"/>
      <w:r w:rsidRPr="008D5922">
        <w:rPr>
          <w:rFonts w:ascii="Arial" w:eastAsia="Times New Roman" w:hAnsi="Arial" w:cs="Arial"/>
          <w:sz w:val="24"/>
          <w:szCs w:val="24"/>
          <w:lang w:val="en-US" w:eastAsia="ar-SA"/>
        </w:rPr>
        <w:t>методы</w:t>
      </w:r>
      <w:proofErr w:type="spellEnd"/>
      <w:r w:rsidRPr="008D5922">
        <w:rPr>
          <w:rFonts w:ascii="Arial" w:eastAsia="Times New Roman" w:hAnsi="Arial" w:cs="Arial"/>
          <w:sz w:val="24"/>
          <w:szCs w:val="24"/>
          <w:lang w:val="en-US" w:eastAsia="ar-SA"/>
        </w:rPr>
        <w:t xml:space="preserve"> </w:t>
      </w:r>
      <w:proofErr w:type="spellStart"/>
      <w:r w:rsidRPr="008D5922">
        <w:rPr>
          <w:rFonts w:ascii="Arial" w:eastAsia="Times New Roman" w:hAnsi="Arial" w:cs="Arial"/>
          <w:sz w:val="24"/>
          <w:szCs w:val="24"/>
          <w:lang w:val="en-US" w:eastAsia="ar-SA"/>
        </w:rPr>
        <w:t>испытаний</w:t>
      </w:r>
      <w:proofErr w:type="spellEnd"/>
      <w:r w:rsidRPr="008D5922">
        <w:rPr>
          <w:rFonts w:ascii="Arial" w:eastAsia="Times New Roman" w:hAnsi="Arial" w:cs="Arial"/>
          <w:sz w:val="24"/>
          <w:szCs w:val="24"/>
          <w:lang w:val="en-US" w:eastAsia="ar-SA"/>
        </w:rPr>
        <w:t>)</w:t>
      </w:r>
    </w:p>
    <w:p w:rsidR="004674EE" w:rsidRPr="003259E0" w:rsidRDefault="004674EE" w:rsidP="004674EE">
      <w:pPr>
        <w:widowControl w:val="0"/>
        <w:spacing w:after="0" w:line="360" w:lineRule="auto"/>
        <w:ind w:firstLine="567"/>
        <w:jc w:val="both"/>
        <w:rPr>
          <w:rFonts w:ascii="Arial" w:eastAsia="Times New Roman" w:hAnsi="Arial" w:cs="Arial"/>
          <w:sz w:val="24"/>
          <w:szCs w:val="24"/>
          <w:lang w:eastAsia="ar-SA"/>
        </w:rPr>
      </w:pPr>
      <w:r w:rsidRPr="008D5922">
        <w:rPr>
          <w:rFonts w:ascii="Arial" w:eastAsia="Times New Roman" w:hAnsi="Arial" w:cs="Arial"/>
          <w:sz w:val="24"/>
          <w:szCs w:val="24"/>
          <w:lang w:val="en-US" w:eastAsia="ar-SA"/>
        </w:rPr>
        <w:t>IEC 61228, Fluorescent ultraviolet lamps used for tanning – Measurement and specification method (</w:t>
      </w:r>
      <w:proofErr w:type="spellStart"/>
      <w:r w:rsidRPr="008D5922">
        <w:rPr>
          <w:rFonts w:ascii="Arial" w:eastAsia="Times New Roman" w:hAnsi="Arial" w:cs="Arial"/>
          <w:sz w:val="24"/>
          <w:szCs w:val="24"/>
          <w:lang w:val="en-US" w:eastAsia="ar-SA"/>
        </w:rPr>
        <w:t>Лампы</w:t>
      </w:r>
      <w:proofErr w:type="spellEnd"/>
      <w:r w:rsidRPr="008D5922">
        <w:rPr>
          <w:rFonts w:ascii="Arial" w:eastAsia="Times New Roman" w:hAnsi="Arial" w:cs="Arial"/>
          <w:sz w:val="24"/>
          <w:szCs w:val="24"/>
          <w:lang w:val="en-US" w:eastAsia="ar-SA"/>
        </w:rPr>
        <w:t xml:space="preserve"> </w:t>
      </w:r>
      <w:proofErr w:type="spellStart"/>
      <w:r w:rsidRPr="008D5922">
        <w:rPr>
          <w:rFonts w:ascii="Arial" w:eastAsia="Times New Roman" w:hAnsi="Arial" w:cs="Arial"/>
          <w:sz w:val="24"/>
          <w:szCs w:val="24"/>
          <w:lang w:val="en-US" w:eastAsia="ar-SA"/>
        </w:rPr>
        <w:t>люминесцентные</w:t>
      </w:r>
      <w:proofErr w:type="spellEnd"/>
      <w:r w:rsidRPr="008D5922">
        <w:rPr>
          <w:rFonts w:ascii="Arial" w:eastAsia="Times New Roman" w:hAnsi="Arial" w:cs="Arial"/>
          <w:sz w:val="24"/>
          <w:szCs w:val="24"/>
          <w:lang w:val="en-US" w:eastAsia="ar-SA"/>
        </w:rPr>
        <w:t xml:space="preserve"> </w:t>
      </w:r>
      <w:proofErr w:type="spellStart"/>
      <w:r w:rsidRPr="008D5922">
        <w:rPr>
          <w:rFonts w:ascii="Arial" w:eastAsia="Times New Roman" w:hAnsi="Arial" w:cs="Arial"/>
          <w:sz w:val="24"/>
          <w:szCs w:val="24"/>
          <w:lang w:val="en-US" w:eastAsia="ar-SA"/>
        </w:rPr>
        <w:t>ультрафиолетовые</w:t>
      </w:r>
      <w:proofErr w:type="spellEnd"/>
      <w:r w:rsidRPr="008D5922">
        <w:rPr>
          <w:rFonts w:ascii="Arial" w:eastAsia="Times New Roman" w:hAnsi="Arial" w:cs="Arial"/>
          <w:sz w:val="24"/>
          <w:szCs w:val="24"/>
          <w:lang w:val="en-US" w:eastAsia="ar-SA"/>
        </w:rPr>
        <w:t xml:space="preserve"> </w:t>
      </w:r>
      <w:proofErr w:type="spellStart"/>
      <w:r w:rsidRPr="008D5922">
        <w:rPr>
          <w:rFonts w:ascii="Arial" w:eastAsia="Times New Roman" w:hAnsi="Arial" w:cs="Arial"/>
          <w:sz w:val="24"/>
          <w:szCs w:val="24"/>
          <w:lang w:val="en-US" w:eastAsia="ar-SA"/>
        </w:rPr>
        <w:t>для</w:t>
      </w:r>
      <w:proofErr w:type="spellEnd"/>
      <w:r w:rsidRPr="008D5922">
        <w:rPr>
          <w:rFonts w:ascii="Arial" w:eastAsia="Times New Roman" w:hAnsi="Arial" w:cs="Arial"/>
          <w:sz w:val="24"/>
          <w:szCs w:val="24"/>
          <w:lang w:val="en-US" w:eastAsia="ar-SA"/>
        </w:rPr>
        <w:t xml:space="preserve"> </w:t>
      </w:r>
      <w:proofErr w:type="spellStart"/>
      <w:r w:rsidRPr="008D5922">
        <w:rPr>
          <w:rFonts w:ascii="Arial" w:eastAsia="Times New Roman" w:hAnsi="Arial" w:cs="Arial"/>
          <w:sz w:val="24"/>
          <w:szCs w:val="24"/>
          <w:lang w:val="en-US" w:eastAsia="ar-SA"/>
        </w:rPr>
        <w:t>загара</w:t>
      </w:r>
      <w:proofErr w:type="spellEnd"/>
      <w:r w:rsidRPr="008D5922">
        <w:rPr>
          <w:rFonts w:ascii="Arial" w:eastAsia="Times New Roman" w:hAnsi="Arial" w:cs="Arial"/>
          <w:sz w:val="24"/>
          <w:szCs w:val="24"/>
          <w:lang w:val="en-US" w:eastAsia="ar-SA"/>
        </w:rPr>
        <w:t xml:space="preserve">. </w:t>
      </w:r>
      <w:r w:rsidRPr="003259E0">
        <w:rPr>
          <w:rFonts w:ascii="Arial" w:eastAsia="Times New Roman" w:hAnsi="Arial" w:cs="Arial"/>
          <w:sz w:val="24"/>
          <w:szCs w:val="24"/>
          <w:lang w:eastAsia="ar-SA"/>
        </w:rPr>
        <w:t>Метод измерения и определения характеристик)</w:t>
      </w:r>
    </w:p>
    <w:p w:rsidR="00577BE0" w:rsidRPr="008D5922" w:rsidRDefault="00577BE0" w:rsidP="008D5922">
      <w:pPr>
        <w:keepNext/>
        <w:widowControl w:val="0"/>
        <w:spacing w:before="240" w:after="120" w:line="360" w:lineRule="auto"/>
        <w:ind w:firstLine="567"/>
        <w:jc w:val="both"/>
        <w:rPr>
          <w:rFonts w:ascii="Arial" w:eastAsia="Times New Roman" w:hAnsi="Arial" w:cs="Arial"/>
          <w:b/>
          <w:sz w:val="28"/>
          <w:szCs w:val="24"/>
          <w:lang w:eastAsia="ar-SA"/>
        </w:rPr>
      </w:pPr>
      <w:r w:rsidRPr="008D5922">
        <w:rPr>
          <w:rFonts w:ascii="Arial" w:eastAsia="Times New Roman" w:hAnsi="Arial" w:cs="Arial"/>
          <w:b/>
          <w:sz w:val="28"/>
          <w:szCs w:val="24"/>
          <w:lang w:eastAsia="ar-SA"/>
        </w:rPr>
        <w:t>3 Термины и определения</w:t>
      </w:r>
    </w:p>
    <w:p w:rsidR="004359B2" w:rsidRPr="008D5922" w:rsidRDefault="00864188" w:rsidP="008D5922">
      <w:pPr>
        <w:keepNext/>
        <w:widowControl w:val="0"/>
        <w:spacing w:after="0" w:line="360" w:lineRule="auto"/>
        <w:ind w:firstLine="567"/>
        <w:jc w:val="both"/>
        <w:rPr>
          <w:rFonts w:ascii="Arial" w:eastAsia="Times New Roman" w:hAnsi="Arial" w:cs="Arial"/>
          <w:sz w:val="24"/>
          <w:szCs w:val="24"/>
          <w:lang w:eastAsia="ar-SA"/>
        </w:rPr>
      </w:pPr>
      <w:r w:rsidRPr="008D5922">
        <w:rPr>
          <w:rFonts w:ascii="Arial" w:eastAsia="Times New Roman" w:hAnsi="Arial" w:cs="Arial"/>
          <w:sz w:val="24"/>
          <w:szCs w:val="24"/>
          <w:lang w:eastAsia="ar-SA"/>
        </w:rPr>
        <w:t>Применяют данный</w:t>
      </w:r>
      <w:r w:rsidR="004359B2" w:rsidRPr="008D5922">
        <w:rPr>
          <w:rFonts w:ascii="Arial" w:eastAsia="Times New Roman" w:hAnsi="Arial" w:cs="Arial"/>
          <w:sz w:val="24"/>
          <w:szCs w:val="24"/>
          <w:lang w:eastAsia="ar-SA"/>
        </w:rPr>
        <w:t xml:space="preserve"> раздел части 1, за исключением следующего.</w:t>
      </w:r>
    </w:p>
    <w:p w:rsidR="004359B2" w:rsidRPr="008D5922" w:rsidRDefault="004359B2" w:rsidP="008D5922">
      <w:pPr>
        <w:keepNext/>
        <w:widowControl w:val="0"/>
        <w:spacing w:after="0" w:line="360" w:lineRule="auto"/>
        <w:ind w:firstLine="567"/>
        <w:jc w:val="both"/>
        <w:rPr>
          <w:rFonts w:ascii="Arial" w:eastAsia="Times New Roman" w:hAnsi="Arial" w:cs="Arial"/>
          <w:sz w:val="24"/>
          <w:szCs w:val="24"/>
          <w:lang w:eastAsia="ar-SA"/>
        </w:rPr>
      </w:pPr>
    </w:p>
    <w:p w:rsidR="00262F02" w:rsidRPr="008D5922" w:rsidRDefault="00262F02" w:rsidP="008D5922">
      <w:pPr>
        <w:keepNext/>
        <w:widowControl w:val="0"/>
        <w:spacing w:after="0" w:line="360" w:lineRule="auto"/>
        <w:ind w:firstLine="567"/>
        <w:jc w:val="both"/>
        <w:rPr>
          <w:rFonts w:ascii="Arial" w:eastAsia="Times New Roman" w:hAnsi="Arial" w:cs="Arial"/>
          <w:b/>
          <w:sz w:val="24"/>
          <w:szCs w:val="24"/>
          <w:lang w:eastAsia="ar-SA"/>
        </w:rPr>
      </w:pPr>
      <w:r w:rsidRPr="008D5922">
        <w:rPr>
          <w:rFonts w:ascii="Arial" w:eastAsia="Times New Roman" w:hAnsi="Arial" w:cs="Arial"/>
          <w:b/>
          <w:sz w:val="24"/>
          <w:szCs w:val="24"/>
          <w:lang w:eastAsia="ar-SA"/>
        </w:rPr>
        <w:t>3.1 Определения, относящиеся к физическим характеристикам</w:t>
      </w:r>
    </w:p>
    <w:p w:rsidR="00262F02" w:rsidRPr="008D5922" w:rsidRDefault="00262F02" w:rsidP="00262F02">
      <w:pPr>
        <w:widowControl w:val="0"/>
        <w:spacing w:after="0" w:line="360" w:lineRule="auto"/>
        <w:ind w:firstLine="567"/>
        <w:jc w:val="both"/>
        <w:rPr>
          <w:rFonts w:ascii="Arial" w:eastAsia="Times New Roman" w:hAnsi="Arial" w:cs="Times New Roman"/>
          <w:i/>
          <w:sz w:val="24"/>
          <w:szCs w:val="24"/>
          <w:lang w:eastAsia="ar-SA"/>
        </w:rPr>
      </w:pPr>
      <w:r w:rsidRPr="008D5922">
        <w:rPr>
          <w:rFonts w:ascii="Arial" w:eastAsia="Times New Roman" w:hAnsi="Arial" w:cs="Arial"/>
          <w:sz w:val="24"/>
          <w:szCs w:val="24"/>
          <w:lang w:eastAsia="ar-SA"/>
        </w:rPr>
        <w:t>3.1.</w:t>
      </w:r>
      <w:r w:rsidR="008D5922" w:rsidRPr="008D5922">
        <w:rPr>
          <w:rFonts w:ascii="Arial" w:eastAsia="Times New Roman" w:hAnsi="Arial" w:cs="Arial"/>
          <w:sz w:val="24"/>
          <w:szCs w:val="24"/>
          <w:lang w:eastAsia="ar-SA"/>
        </w:rPr>
        <w:t xml:space="preserve">101 </w:t>
      </w:r>
      <w:r w:rsidR="008D5922" w:rsidRPr="008D5922">
        <w:rPr>
          <w:rFonts w:ascii="Arial" w:eastAsia="Times New Roman" w:hAnsi="Arial" w:cs="Arial"/>
          <w:b/>
          <w:bCs/>
          <w:sz w:val="24"/>
          <w:szCs w:val="24"/>
          <w:lang w:eastAsia="ar-SA"/>
        </w:rPr>
        <w:t>действующая поверхностная плотность потока излучения</w:t>
      </w:r>
      <w:r w:rsidR="008D5922" w:rsidRPr="008D5922">
        <w:rPr>
          <w:rFonts w:ascii="Arial" w:eastAsia="Times New Roman" w:hAnsi="Arial" w:cs="Arial"/>
          <w:sz w:val="24"/>
          <w:szCs w:val="24"/>
          <w:lang w:eastAsia="ar-SA"/>
        </w:rPr>
        <w:t xml:space="preserve"> (</w:t>
      </w:r>
      <w:proofErr w:type="spellStart"/>
      <w:r w:rsidR="008D5922" w:rsidRPr="008D5922">
        <w:rPr>
          <w:rFonts w:ascii="Arial" w:eastAsia="Times New Roman" w:hAnsi="Arial" w:cs="Arial"/>
          <w:sz w:val="24"/>
          <w:szCs w:val="24"/>
          <w:lang w:eastAsia="ar-SA"/>
        </w:rPr>
        <w:t>effective</w:t>
      </w:r>
      <w:proofErr w:type="spellEnd"/>
      <w:r w:rsidR="008D5922" w:rsidRPr="008D5922">
        <w:rPr>
          <w:rFonts w:ascii="Arial" w:eastAsia="Times New Roman" w:hAnsi="Arial" w:cs="Arial"/>
          <w:sz w:val="24"/>
          <w:szCs w:val="24"/>
          <w:lang w:eastAsia="ar-SA"/>
        </w:rPr>
        <w:t xml:space="preserve"> </w:t>
      </w:r>
      <w:proofErr w:type="spellStart"/>
      <w:r w:rsidR="008D5922" w:rsidRPr="008D5922">
        <w:rPr>
          <w:rFonts w:ascii="Arial" w:eastAsia="Times New Roman" w:hAnsi="Arial" w:cs="Arial"/>
          <w:sz w:val="24"/>
          <w:szCs w:val="24"/>
          <w:lang w:eastAsia="ar-SA"/>
        </w:rPr>
        <w:lastRenderedPageBreak/>
        <w:t>irradiance</w:t>
      </w:r>
      <w:proofErr w:type="spellEnd"/>
      <w:r w:rsidR="008D5922" w:rsidRPr="008D5922">
        <w:rPr>
          <w:rFonts w:ascii="Arial" w:eastAsia="Times New Roman" w:hAnsi="Arial" w:cs="Arial"/>
          <w:sz w:val="24"/>
          <w:szCs w:val="24"/>
          <w:lang w:eastAsia="ar-SA"/>
        </w:rPr>
        <w:t>): Интенсивность потока электромагнитного излучения, взвешенная в соответствии с указанным спектром действия.</w:t>
      </w:r>
    </w:p>
    <w:p w:rsidR="004A5403" w:rsidRPr="004A5403" w:rsidRDefault="008D5922" w:rsidP="008D5922">
      <w:pPr>
        <w:widowControl w:val="0"/>
        <w:spacing w:after="0" w:line="360" w:lineRule="auto"/>
        <w:ind w:firstLine="567"/>
        <w:jc w:val="both"/>
        <w:rPr>
          <w:rFonts w:ascii="Arial" w:eastAsia="Times New Roman" w:hAnsi="Arial" w:cs="Arial"/>
          <w:sz w:val="24"/>
          <w:szCs w:val="24"/>
          <w:lang w:eastAsia="ar-SA"/>
        </w:rPr>
      </w:pPr>
      <w:r w:rsidRPr="00FF4EC1">
        <w:rPr>
          <w:rFonts w:ascii="Arial" w:eastAsia="Times New Roman" w:hAnsi="Arial" w:cs="Arial"/>
          <w:sz w:val="24"/>
          <w:szCs w:val="24"/>
          <w:lang w:eastAsia="ar-SA"/>
        </w:rPr>
        <w:t xml:space="preserve">3.1.102 </w:t>
      </w:r>
      <w:r w:rsidR="004E157C" w:rsidRPr="00FF4EC1">
        <w:rPr>
          <w:rFonts w:ascii="Arial" w:eastAsia="Times New Roman" w:hAnsi="Arial" w:cs="Arial"/>
          <w:b/>
          <w:sz w:val="24"/>
          <w:szCs w:val="24"/>
          <w:lang w:eastAsia="ar-SA"/>
        </w:rPr>
        <w:t xml:space="preserve">коэффициент </w:t>
      </w:r>
      <w:r w:rsidR="003E4C21" w:rsidRPr="00FF4EC1">
        <w:rPr>
          <w:rFonts w:ascii="Arial" w:eastAsia="Times New Roman" w:hAnsi="Arial" w:cs="Arial"/>
          <w:b/>
          <w:sz w:val="24"/>
          <w:szCs w:val="24"/>
          <w:lang w:eastAsia="ar-SA"/>
        </w:rPr>
        <w:t>светопропускани</w:t>
      </w:r>
      <w:r w:rsidR="004E157C" w:rsidRPr="00FF4EC1">
        <w:rPr>
          <w:rFonts w:ascii="Arial" w:eastAsia="Times New Roman" w:hAnsi="Arial" w:cs="Arial"/>
          <w:b/>
          <w:sz w:val="24"/>
          <w:szCs w:val="24"/>
          <w:lang w:eastAsia="ar-SA"/>
        </w:rPr>
        <w:t>я</w:t>
      </w:r>
      <w:r w:rsidR="003E4C21" w:rsidRPr="00FF4EC1">
        <w:rPr>
          <w:rFonts w:ascii="Arial" w:eastAsia="Times New Roman" w:hAnsi="Arial" w:cs="Arial"/>
          <w:b/>
          <w:sz w:val="24"/>
          <w:szCs w:val="24"/>
          <w:lang w:eastAsia="ar-SA"/>
        </w:rPr>
        <w:t xml:space="preserve"> </w:t>
      </w:r>
      <w:r w:rsidR="003E4C21" w:rsidRPr="00FF4EC1">
        <w:rPr>
          <w:rFonts w:ascii="Arial" w:eastAsia="Times New Roman" w:hAnsi="Arial" w:cs="Arial"/>
          <w:sz w:val="24"/>
          <w:szCs w:val="24"/>
          <w:lang w:eastAsia="ar-SA"/>
        </w:rPr>
        <w:t>(</w:t>
      </w:r>
      <w:proofErr w:type="spellStart"/>
      <w:r w:rsidR="003E4C21" w:rsidRPr="00FF4EC1">
        <w:rPr>
          <w:rFonts w:ascii="Arial" w:eastAsia="Times New Roman" w:hAnsi="Arial" w:cs="Arial"/>
          <w:sz w:val="24"/>
          <w:szCs w:val="24"/>
          <w:lang w:eastAsia="ar-SA"/>
        </w:rPr>
        <w:t>luminous</w:t>
      </w:r>
      <w:proofErr w:type="spellEnd"/>
      <w:r w:rsidR="003E4C21" w:rsidRPr="00FF4EC1">
        <w:rPr>
          <w:rFonts w:ascii="Arial" w:eastAsia="Times New Roman" w:hAnsi="Arial" w:cs="Arial"/>
          <w:sz w:val="24"/>
          <w:szCs w:val="24"/>
          <w:lang w:eastAsia="ar-SA"/>
        </w:rPr>
        <w:t xml:space="preserve"> </w:t>
      </w:r>
      <w:proofErr w:type="spellStart"/>
      <w:r w:rsidR="003E4C21" w:rsidRPr="00FF4EC1">
        <w:rPr>
          <w:rFonts w:ascii="Arial" w:eastAsia="Times New Roman" w:hAnsi="Arial" w:cs="Arial"/>
          <w:sz w:val="24"/>
          <w:szCs w:val="24"/>
          <w:lang w:eastAsia="ar-SA"/>
        </w:rPr>
        <w:t>transmission</w:t>
      </w:r>
      <w:proofErr w:type="spellEnd"/>
      <w:r w:rsidR="003E4C21" w:rsidRPr="00B822AA">
        <w:rPr>
          <w:rFonts w:ascii="Arial" w:eastAsia="Times New Roman" w:hAnsi="Arial" w:cs="Arial"/>
          <w:sz w:val="24"/>
          <w:szCs w:val="24"/>
          <w:lang w:eastAsia="ar-SA"/>
        </w:rPr>
        <w:t xml:space="preserve">): </w:t>
      </w:r>
      <w:r w:rsidR="00B822AA" w:rsidRPr="00B822AA">
        <w:rPr>
          <w:rFonts w:ascii="Arial" w:eastAsia="Times New Roman" w:hAnsi="Arial" w:cs="Arial"/>
          <w:sz w:val="24"/>
          <w:szCs w:val="24"/>
          <w:lang w:eastAsia="ar-SA"/>
        </w:rPr>
        <w:t>процент</w:t>
      </w:r>
      <w:r w:rsidR="004A5403" w:rsidRPr="00B822AA">
        <w:rPr>
          <w:rFonts w:ascii="Arial" w:eastAsia="Times New Roman" w:hAnsi="Arial" w:cs="Arial"/>
          <w:sz w:val="24"/>
          <w:szCs w:val="24"/>
          <w:lang w:eastAsia="ar-SA"/>
        </w:rPr>
        <w:t xml:space="preserve"> </w:t>
      </w:r>
      <w:r w:rsidR="00B822AA" w:rsidRPr="00B822AA">
        <w:rPr>
          <w:rFonts w:ascii="Arial" w:eastAsia="Times New Roman" w:hAnsi="Arial" w:cs="Arial"/>
          <w:sz w:val="24"/>
          <w:szCs w:val="24"/>
          <w:lang w:eastAsia="ar-SA"/>
        </w:rPr>
        <w:t xml:space="preserve">падающего света, </w:t>
      </w:r>
      <w:r w:rsidR="004A5403" w:rsidRPr="00B822AA">
        <w:rPr>
          <w:rFonts w:ascii="Arial" w:eastAsia="Times New Roman" w:hAnsi="Arial" w:cs="Arial"/>
          <w:sz w:val="24"/>
          <w:szCs w:val="24"/>
          <w:lang w:eastAsia="ar-SA"/>
        </w:rPr>
        <w:t>про</w:t>
      </w:r>
      <w:r w:rsidR="00FF4EC1" w:rsidRPr="00B822AA">
        <w:rPr>
          <w:rFonts w:ascii="Arial" w:eastAsia="Times New Roman" w:hAnsi="Arial" w:cs="Arial"/>
          <w:sz w:val="24"/>
          <w:szCs w:val="24"/>
          <w:lang w:eastAsia="ar-SA"/>
        </w:rPr>
        <w:t>шедш</w:t>
      </w:r>
      <w:r w:rsidR="004A5403" w:rsidRPr="00B822AA">
        <w:rPr>
          <w:rFonts w:ascii="Arial" w:eastAsia="Times New Roman" w:hAnsi="Arial" w:cs="Arial"/>
          <w:sz w:val="24"/>
          <w:szCs w:val="24"/>
          <w:lang w:eastAsia="ar-SA"/>
        </w:rPr>
        <w:t xml:space="preserve">его </w:t>
      </w:r>
      <w:r w:rsidR="00FF4EC1" w:rsidRPr="00B822AA">
        <w:rPr>
          <w:rFonts w:ascii="Arial" w:eastAsia="Times New Roman" w:hAnsi="Arial" w:cs="Arial"/>
          <w:sz w:val="24"/>
          <w:szCs w:val="24"/>
          <w:lang w:eastAsia="ar-SA"/>
        </w:rPr>
        <w:t>сквозь</w:t>
      </w:r>
      <w:r w:rsidR="004A5403" w:rsidRPr="00B822AA">
        <w:rPr>
          <w:rFonts w:ascii="Arial" w:eastAsia="Times New Roman" w:hAnsi="Arial" w:cs="Arial"/>
          <w:sz w:val="24"/>
          <w:szCs w:val="24"/>
          <w:lang w:eastAsia="ar-SA"/>
        </w:rPr>
        <w:t xml:space="preserve"> материал, взвешенный по спектральной чувствительности человеческого глаза и интегрированный в диапазоне длин волн 380–780 </w:t>
      </w:r>
      <w:proofErr w:type="spellStart"/>
      <w:r w:rsidR="004A5403" w:rsidRPr="00B822AA">
        <w:rPr>
          <w:rFonts w:ascii="Arial" w:eastAsia="Times New Roman" w:hAnsi="Arial" w:cs="Arial"/>
          <w:sz w:val="24"/>
          <w:szCs w:val="24"/>
          <w:lang w:eastAsia="ar-SA"/>
        </w:rPr>
        <w:t>нм</w:t>
      </w:r>
      <w:proofErr w:type="spellEnd"/>
      <w:r w:rsidR="004A5403" w:rsidRPr="00B822AA">
        <w:rPr>
          <w:rFonts w:ascii="Arial" w:eastAsia="Times New Roman" w:hAnsi="Arial" w:cs="Arial"/>
          <w:sz w:val="24"/>
          <w:szCs w:val="24"/>
          <w:lang w:eastAsia="ar-SA"/>
        </w:rPr>
        <w:t>.</w:t>
      </w:r>
    </w:p>
    <w:p w:rsidR="008D5922" w:rsidRPr="004A5403" w:rsidRDefault="008D5922" w:rsidP="00A57425">
      <w:pPr>
        <w:widowControl w:val="0"/>
        <w:spacing w:after="0" w:line="360" w:lineRule="auto"/>
        <w:ind w:firstLine="567"/>
        <w:jc w:val="both"/>
        <w:rPr>
          <w:rFonts w:ascii="Arial" w:eastAsia="Times New Roman" w:hAnsi="Arial" w:cs="Arial"/>
          <w:sz w:val="24"/>
          <w:szCs w:val="24"/>
          <w:lang w:eastAsia="ar-SA"/>
        </w:rPr>
      </w:pPr>
    </w:p>
    <w:p w:rsidR="00757062" w:rsidRPr="005419D9" w:rsidRDefault="00757062" w:rsidP="00AD0D06">
      <w:pPr>
        <w:keepNext/>
        <w:widowControl w:val="0"/>
        <w:spacing w:after="0" w:line="360" w:lineRule="auto"/>
        <w:ind w:firstLine="567"/>
        <w:jc w:val="both"/>
        <w:rPr>
          <w:rFonts w:ascii="Arial" w:eastAsia="Times New Roman" w:hAnsi="Arial" w:cs="Arial"/>
          <w:b/>
          <w:sz w:val="24"/>
          <w:szCs w:val="24"/>
          <w:lang w:eastAsia="ar-SA"/>
        </w:rPr>
      </w:pPr>
      <w:r w:rsidRPr="005419D9">
        <w:rPr>
          <w:rFonts w:ascii="Arial" w:eastAsia="Times New Roman" w:hAnsi="Arial" w:cs="Arial"/>
          <w:b/>
          <w:sz w:val="24"/>
          <w:szCs w:val="24"/>
          <w:lang w:eastAsia="ar-SA"/>
        </w:rPr>
        <w:t>3.5 Определения, относящиеся к типам приборов</w:t>
      </w:r>
    </w:p>
    <w:p w:rsidR="005419D9" w:rsidRPr="005419D9" w:rsidRDefault="00757062" w:rsidP="00757062">
      <w:pPr>
        <w:widowControl w:val="0"/>
        <w:spacing w:after="0" w:line="360" w:lineRule="auto"/>
        <w:ind w:firstLine="567"/>
        <w:jc w:val="both"/>
        <w:rPr>
          <w:rFonts w:ascii="Arial" w:eastAsia="Times New Roman" w:hAnsi="Arial" w:cs="Arial"/>
          <w:sz w:val="24"/>
          <w:szCs w:val="24"/>
          <w:lang w:eastAsia="ar-SA"/>
        </w:rPr>
      </w:pPr>
      <w:r w:rsidRPr="005419D9">
        <w:rPr>
          <w:rFonts w:ascii="Arial" w:eastAsia="Times New Roman" w:hAnsi="Arial" w:cs="Arial"/>
          <w:sz w:val="24"/>
          <w:szCs w:val="24"/>
          <w:lang w:eastAsia="ar-SA"/>
        </w:rPr>
        <w:t>3.</w:t>
      </w:r>
      <w:r w:rsidR="003808B4" w:rsidRPr="005419D9">
        <w:rPr>
          <w:rFonts w:ascii="Arial" w:eastAsia="Times New Roman" w:hAnsi="Arial" w:cs="Arial"/>
          <w:sz w:val="24"/>
          <w:szCs w:val="24"/>
          <w:lang w:eastAsia="ar-SA"/>
        </w:rPr>
        <w:t>5.</w:t>
      </w:r>
      <w:r w:rsidRPr="005419D9">
        <w:rPr>
          <w:rFonts w:ascii="Arial" w:eastAsia="Times New Roman" w:hAnsi="Arial" w:cs="Arial"/>
          <w:sz w:val="24"/>
          <w:szCs w:val="24"/>
          <w:lang w:eastAsia="ar-SA"/>
        </w:rPr>
        <w:t xml:space="preserve">101 </w:t>
      </w:r>
      <w:r w:rsidR="005419D9" w:rsidRPr="005419D9">
        <w:rPr>
          <w:rFonts w:ascii="Arial" w:eastAsia="Times New Roman" w:hAnsi="Arial" w:cs="Arial"/>
          <w:b/>
          <w:sz w:val="24"/>
          <w:szCs w:val="24"/>
          <w:lang w:eastAsia="ar-SA"/>
        </w:rPr>
        <w:t>УФ-прибор</w:t>
      </w:r>
      <w:r w:rsidR="005419D9" w:rsidRPr="005419D9">
        <w:rPr>
          <w:rFonts w:ascii="Arial" w:eastAsia="Times New Roman" w:hAnsi="Arial" w:cs="Arial"/>
          <w:sz w:val="24"/>
          <w:szCs w:val="24"/>
          <w:lang w:eastAsia="ar-SA"/>
        </w:rPr>
        <w:t xml:space="preserve"> (UV </w:t>
      </w:r>
      <w:proofErr w:type="spellStart"/>
      <w:r w:rsidR="005419D9" w:rsidRPr="005419D9">
        <w:rPr>
          <w:rFonts w:ascii="Arial" w:eastAsia="Times New Roman" w:hAnsi="Arial" w:cs="Arial"/>
          <w:sz w:val="24"/>
          <w:szCs w:val="24"/>
          <w:lang w:eastAsia="ar-SA"/>
        </w:rPr>
        <w:t>appliance</w:t>
      </w:r>
      <w:proofErr w:type="spellEnd"/>
      <w:r w:rsidR="005419D9" w:rsidRPr="005419D9">
        <w:rPr>
          <w:rFonts w:ascii="Arial" w:eastAsia="Times New Roman" w:hAnsi="Arial" w:cs="Arial"/>
          <w:sz w:val="24"/>
          <w:szCs w:val="24"/>
          <w:lang w:eastAsia="ar-SA"/>
        </w:rPr>
        <w:t xml:space="preserve">): Прибор, включающий в себя </w:t>
      </w:r>
      <w:r w:rsidR="005419D9" w:rsidRPr="005419D9">
        <w:rPr>
          <w:rFonts w:ascii="Arial" w:eastAsia="Times New Roman" w:hAnsi="Arial" w:cs="Arial"/>
          <w:b/>
          <w:sz w:val="24"/>
          <w:szCs w:val="24"/>
          <w:lang w:eastAsia="ar-SA"/>
        </w:rPr>
        <w:t>УФ-излучатели</w:t>
      </w:r>
      <w:r w:rsidR="005419D9" w:rsidRPr="005419D9">
        <w:rPr>
          <w:rFonts w:ascii="Arial" w:eastAsia="Times New Roman" w:hAnsi="Arial" w:cs="Arial"/>
          <w:sz w:val="24"/>
          <w:szCs w:val="24"/>
          <w:lang w:eastAsia="ar-SA"/>
        </w:rPr>
        <w:t xml:space="preserve"> в целях загорания.</w:t>
      </w:r>
    </w:p>
    <w:p w:rsidR="005419D9" w:rsidRPr="00F3254E" w:rsidRDefault="00757062" w:rsidP="005419D9">
      <w:pPr>
        <w:widowControl w:val="0"/>
        <w:spacing w:after="0" w:line="360" w:lineRule="auto"/>
        <w:ind w:firstLine="567"/>
        <w:jc w:val="both"/>
        <w:rPr>
          <w:rFonts w:ascii="Arial" w:eastAsia="Times New Roman" w:hAnsi="Arial" w:cs="Arial"/>
          <w:sz w:val="24"/>
          <w:szCs w:val="24"/>
          <w:lang w:eastAsia="ar-SA"/>
        </w:rPr>
      </w:pPr>
      <w:r w:rsidRPr="00F3254E">
        <w:rPr>
          <w:rFonts w:ascii="Arial" w:eastAsia="Times New Roman" w:hAnsi="Arial" w:cs="Arial"/>
          <w:sz w:val="24"/>
          <w:szCs w:val="24"/>
          <w:lang w:eastAsia="ar-SA"/>
        </w:rPr>
        <w:t>3.</w:t>
      </w:r>
      <w:r w:rsidR="003808B4" w:rsidRPr="00F3254E">
        <w:rPr>
          <w:rFonts w:ascii="Arial" w:eastAsia="Times New Roman" w:hAnsi="Arial" w:cs="Arial"/>
          <w:sz w:val="24"/>
          <w:szCs w:val="24"/>
          <w:lang w:eastAsia="ar-SA"/>
        </w:rPr>
        <w:t>5.</w:t>
      </w:r>
      <w:r w:rsidRPr="00F3254E">
        <w:rPr>
          <w:rFonts w:ascii="Arial" w:eastAsia="Times New Roman" w:hAnsi="Arial" w:cs="Arial"/>
          <w:sz w:val="24"/>
          <w:szCs w:val="24"/>
          <w:lang w:eastAsia="ar-SA"/>
        </w:rPr>
        <w:t xml:space="preserve">102 </w:t>
      </w:r>
      <w:r w:rsidR="005419D9" w:rsidRPr="00F3254E">
        <w:rPr>
          <w:rFonts w:ascii="Arial" w:eastAsia="Times New Roman" w:hAnsi="Arial" w:cs="Arial"/>
          <w:b/>
          <w:sz w:val="24"/>
          <w:szCs w:val="24"/>
          <w:lang w:eastAsia="ar-SA"/>
        </w:rPr>
        <w:t>ИК-прибор</w:t>
      </w:r>
      <w:r w:rsidR="005419D9" w:rsidRPr="00F3254E">
        <w:rPr>
          <w:rFonts w:ascii="Arial" w:eastAsia="Times New Roman" w:hAnsi="Arial" w:cs="Arial"/>
          <w:sz w:val="24"/>
          <w:szCs w:val="24"/>
          <w:lang w:eastAsia="ar-SA"/>
        </w:rPr>
        <w:t xml:space="preserve"> (</w:t>
      </w:r>
      <w:r w:rsidR="005419D9" w:rsidRPr="00F3254E">
        <w:rPr>
          <w:rFonts w:ascii="Arial" w:eastAsia="Times New Roman" w:hAnsi="Arial" w:cs="Arial"/>
          <w:sz w:val="24"/>
          <w:szCs w:val="24"/>
          <w:lang w:val="en-US" w:eastAsia="ar-SA"/>
        </w:rPr>
        <w:t>IR</w:t>
      </w:r>
      <w:r w:rsidR="005419D9" w:rsidRPr="00F3254E">
        <w:rPr>
          <w:rFonts w:ascii="Arial" w:eastAsia="Times New Roman" w:hAnsi="Arial" w:cs="Arial"/>
          <w:sz w:val="24"/>
          <w:szCs w:val="24"/>
          <w:lang w:eastAsia="ar-SA"/>
        </w:rPr>
        <w:t xml:space="preserve"> </w:t>
      </w:r>
      <w:proofErr w:type="spellStart"/>
      <w:r w:rsidR="005419D9" w:rsidRPr="00F3254E">
        <w:rPr>
          <w:rFonts w:ascii="Arial" w:eastAsia="Times New Roman" w:hAnsi="Arial" w:cs="Arial"/>
          <w:sz w:val="24"/>
          <w:szCs w:val="24"/>
          <w:lang w:eastAsia="ar-SA"/>
        </w:rPr>
        <w:t>appliance</w:t>
      </w:r>
      <w:proofErr w:type="spellEnd"/>
      <w:r w:rsidR="005419D9" w:rsidRPr="00F3254E">
        <w:rPr>
          <w:rFonts w:ascii="Arial" w:eastAsia="Times New Roman" w:hAnsi="Arial" w:cs="Arial"/>
          <w:sz w:val="24"/>
          <w:szCs w:val="24"/>
          <w:lang w:eastAsia="ar-SA"/>
        </w:rPr>
        <w:t xml:space="preserve">): </w:t>
      </w:r>
      <w:r w:rsidR="00F3254E" w:rsidRPr="00F3254E">
        <w:rPr>
          <w:rFonts w:ascii="Arial" w:eastAsia="Times New Roman" w:hAnsi="Arial" w:cs="Arial"/>
          <w:sz w:val="24"/>
          <w:szCs w:val="24"/>
          <w:lang w:eastAsia="ar-SA"/>
        </w:rPr>
        <w:t xml:space="preserve">Прибор, не предназначенный для загорания, с одним или несколькими </w:t>
      </w:r>
      <w:r w:rsidR="00F3254E" w:rsidRPr="00F3254E">
        <w:rPr>
          <w:rFonts w:ascii="Arial" w:eastAsia="Times New Roman" w:hAnsi="Arial" w:cs="Arial"/>
          <w:b/>
          <w:sz w:val="24"/>
          <w:szCs w:val="24"/>
          <w:lang w:eastAsia="ar-SA"/>
        </w:rPr>
        <w:t>ИК-излучателями.</w:t>
      </w:r>
    </w:p>
    <w:p w:rsidR="005419D9" w:rsidRPr="004633CD" w:rsidRDefault="00F3254E" w:rsidP="00757062">
      <w:pPr>
        <w:widowControl w:val="0"/>
        <w:spacing w:after="0" w:line="360" w:lineRule="auto"/>
        <w:ind w:firstLine="567"/>
        <w:jc w:val="both"/>
        <w:rPr>
          <w:rFonts w:ascii="Arial" w:eastAsia="Times New Roman" w:hAnsi="Arial" w:cs="Arial"/>
          <w:sz w:val="24"/>
          <w:szCs w:val="24"/>
          <w:lang w:eastAsia="ar-SA"/>
        </w:rPr>
      </w:pPr>
      <w:r w:rsidRPr="000268A0">
        <w:rPr>
          <w:rFonts w:ascii="Arial" w:eastAsia="Times New Roman" w:hAnsi="Arial" w:cs="Arial"/>
          <w:sz w:val="24"/>
          <w:szCs w:val="24"/>
          <w:lang w:eastAsia="ar-SA"/>
        </w:rPr>
        <w:t xml:space="preserve">3.5.103 </w:t>
      </w:r>
      <w:r w:rsidR="004A5403" w:rsidRPr="000268A0">
        <w:rPr>
          <w:rFonts w:ascii="Arial" w:eastAsia="Times New Roman" w:hAnsi="Arial" w:cs="Arial"/>
          <w:b/>
          <w:sz w:val="24"/>
          <w:szCs w:val="24"/>
          <w:lang w:val="en-US" w:eastAsia="ar-SA"/>
        </w:rPr>
        <w:t>VIS</w:t>
      </w:r>
      <w:r w:rsidRPr="000268A0">
        <w:rPr>
          <w:rFonts w:ascii="Arial" w:eastAsia="Times New Roman" w:hAnsi="Arial" w:cs="Arial"/>
          <w:b/>
          <w:sz w:val="24"/>
          <w:szCs w:val="24"/>
          <w:lang w:eastAsia="ar-SA"/>
        </w:rPr>
        <w:t>-прибор</w:t>
      </w:r>
      <w:r w:rsidRPr="000268A0">
        <w:rPr>
          <w:rFonts w:ascii="Arial" w:eastAsia="Times New Roman" w:hAnsi="Arial" w:cs="Arial"/>
          <w:sz w:val="24"/>
          <w:szCs w:val="24"/>
          <w:lang w:eastAsia="ar-SA"/>
        </w:rPr>
        <w:t xml:space="preserve"> (</w:t>
      </w:r>
      <w:r w:rsidRPr="000268A0">
        <w:rPr>
          <w:rFonts w:ascii="Arial" w:eastAsia="Times New Roman" w:hAnsi="Arial" w:cs="Arial"/>
          <w:sz w:val="24"/>
          <w:szCs w:val="24"/>
          <w:lang w:val="en-US" w:eastAsia="ar-SA"/>
        </w:rPr>
        <w:t>VIS</w:t>
      </w:r>
      <w:r w:rsidRPr="000268A0">
        <w:rPr>
          <w:rFonts w:ascii="Arial" w:eastAsia="Times New Roman" w:hAnsi="Arial" w:cs="Arial"/>
          <w:sz w:val="24"/>
          <w:szCs w:val="24"/>
          <w:lang w:eastAsia="ar-SA"/>
        </w:rPr>
        <w:t xml:space="preserve"> </w:t>
      </w:r>
      <w:r w:rsidRPr="000268A0">
        <w:rPr>
          <w:rFonts w:ascii="Arial" w:eastAsia="Times New Roman" w:hAnsi="Arial" w:cs="Arial"/>
          <w:sz w:val="24"/>
          <w:szCs w:val="24"/>
          <w:lang w:val="en-US" w:eastAsia="ar-SA"/>
        </w:rPr>
        <w:t>appliance</w:t>
      </w:r>
      <w:r w:rsidRPr="000268A0">
        <w:rPr>
          <w:rFonts w:ascii="Arial" w:eastAsia="Times New Roman" w:hAnsi="Arial" w:cs="Arial"/>
          <w:sz w:val="24"/>
          <w:szCs w:val="24"/>
          <w:lang w:eastAsia="ar-SA"/>
        </w:rPr>
        <w:t>): Прибор</w:t>
      </w:r>
      <w:r w:rsidR="004A5403" w:rsidRPr="000268A0">
        <w:rPr>
          <w:rFonts w:ascii="Arial" w:eastAsia="Times New Roman" w:hAnsi="Arial" w:cs="Arial"/>
          <w:sz w:val="24"/>
          <w:szCs w:val="24"/>
          <w:lang w:eastAsia="ar-SA"/>
        </w:rPr>
        <w:t xml:space="preserve">, не предназначенный для загорания, с одним или несколькими </w:t>
      </w:r>
      <w:r w:rsidR="004A5403" w:rsidRPr="000268A0">
        <w:rPr>
          <w:rFonts w:ascii="Arial" w:eastAsia="Times New Roman" w:hAnsi="Arial" w:cs="Arial"/>
          <w:b/>
          <w:sz w:val="24"/>
          <w:szCs w:val="24"/>
          <w:lang w:val="en-US" w:eastAsia="ar-SA"/>
        </w:rPr>
        <w:t>VIS</w:t>
      </w:r>
      <w:r w:rsidR="004A5403" w:rsidRPr="000268A0">
        <w:rPr>
          <w:rFonts w:ascii="Arial" w:eastAsia="Times New Roman" w:hAnsi="Arial" w:cs="Arial"/>
          <w:b/>
          <w:sz w:val="24"/>
          <w:szCs w:val="24"/>
          <w:lang w:eastAsia="ar-SA"/>
        </w:rPr>
        <w:t>-излучателями.</w:t>
      </w:r>
    </w:p>
    <w:p w:rsidR="00417DA7" w:rsidRPr="00417DA7" w:rsidRDefault="00417DA7" w:rsidP="00417DA7">
      <w:pPr>
        <w:widowControl w:val="0"/>
        <w:spacing w:after="0" w:line="360" w:lineRule="auto"/>
        <w:ind w:firstLine="567"/>
        <w:jc w:val="both"/>
        <w:rPr>
          <w:rFonts w:ascii="Arial" w:eastAsia="Times New Roman" w:hAnsi="Arial" w:cs="Arial"/>
          <w:b/>
          <w:sz w:val="24"/>
          <w:szCs w:val="24"/>
          <w:lang w:eastAsia="ar-SA"/>
        </w:rPr>
      </w:pPr>
      <w:r w:rsidRPr="00417DA7">
        <w:rPr>
          <w:rFonts w:ascii="Arial" w:eastAsia="Times New Roman" w:hAnsi="Arial" w:cs="Arial"/>
          <w:sz w:val="24"/>
          <w:szCs w:val="24"/>
          <w:lang w:eastAsia="ar-SA"/>
        </w:rPr>
        <w:t xml:space="preserve">3.5.104 </w:t>
      </w:r>
      <w:r w:rsidRPr="00417DA7">
        <w:rPr>
          <w:rFonts w:ascii="Arial" w:eastAsia="Times New Roman" w:hAnsi="Arial" w:cs="Arial"/>
          <w:b/>
          <w:sz w:val="24"/>
          <w:szCs w:val="24"/>
          <w:lang w:eastAsia="ar-SA"/>
        </w:rPr>
        <w:t xml:space="preserve">УФ-прибор типа 1 </w:t>
      </w:r>
      <w:r w:rsidRPr="00417DA7">
        <w:rPr>
          <w:rFonts w:ascii="Arial" w:eastAsia="Times New Roman" w:hAnsi="Arial" w:cs="Arial"/>
          <w:sz w:val="24"/>
          <w:szCs w:val="24"/>
          <w:lang w:eastAsia="ar-SA"/>
        </w:rPr>
        <w:t xml:space="preserve">(UV </w:t>
      </w:r>
      <w:proofErr w:type="spellStart"/>
      <w:r w:rsidRPr="00417DA7">
        <w:rPr>
          <w:rFonts w:ascii="Arial" w:eastAsia="Times New Roman" w:hAnsi="Arial" w:cs="Arial"/>
          <w:sz w:val="24"/>
          <w:szCs w:val="24"/>
          <w:lang w:eastAsia="ar-SA"/>
        </w:rPr>
        <w:t>type</w:t>
      </w:r>
      <w:proofErr w:type="spellEnd"/>
      <w:r w:rsidRPr="00417DA7">
        <w:rPr>
          <w:rFonts w:ascii="Arial" w:eastAsia="Times New Roman" w:hAnsi="Arial" w:cs="Arial"/>
          <w:sz w:val="24"/>
          <w:szCs w:val="24"/>
          <w:lang w:eastAsia="ar-SA"/>
        </w:rPr>
        <w:t xml:space="preserve"> 1 </w:t>
      </w:r>
      <w:proofErr w:type="spellStart"/>
      <w:r w:rsidRPr="00417DA7">
        <w:rPr>
          <w:rFonts w:ascii="Arial" w:eastAsia="Times New Roman" w:hAnsi="Arial" w:cs="Arial"/>
          <w:sz w:val="24"/>
          <w:szCs w:val="24"/>
          <w:lang w:eastAsia="ar-SA"/>
        </w:rPr>
        <w:t>appliance</w:t>
      </w:r>
      <w:proofErr w:type="spellEnd"/>
      <w:r w:rsidRPr="00417DA7">
        <w:rPr>
          <w:rFonts w:ascii="Arial" w:eastAsia="Times New Roman" w:hAnsi="Arial" w:cs="Arial"/>
          <w:sz w:val="24"/>
          <w:szCs w:val="24"/>
          <w:lang w:eastAsia="ar-SA"/>
        </w:rPr>
        <w:t xml:space="preserve">): </w:t>
      </w:r>
      <w:r w:rsidRPr="00417DA7">
        <w:rPr>
          <w:rFonts w:ascii="Arial" w:eastAsia="Times New Roman" w:hAnsi="Arial" w:cs="Arial"/>
          <w:b/>
          <w:sz w:val="24"/>
          <w:szCs w:val="24"/>
          <w:lang w:eastAsia="ar-SA"/>
        </w:rPr>
        <w:t>УФ-прибор,</w:t>
      </w:r>
      <w:r w:rsidRPr="00417DA7">
        <w:rPr>
          <w:rFonts w:ascii="Arial" w:eastAsia="Times New Roman" w:hAnsi="Arial" w:cs="Arial"/>
          <w:sz w:val="24"/>
          <w:szCs w:val="24"/>
          <w:lang w:eastAsia="ar-SA"/>
        </w:rPr>
        <w:t xml:space="preserve"> создающий биологическое воздействие при излучении длинами волн более 320</w:t>
      </w:r>
      <w:r w:rsidR="00AD0D06">
        <w:rPr>
          <w:rFonts w:ascii="Arial" w:eastAsia="Times New Roman" w:hAnsi="Arial" w:cs="Arial"/>
          <w:sz w:val="24"/>
          <w:szCs w:val="24"/>
          <w:lang w:eastAsia="ar-SA"/>
        </w:rPr>
        <w:t> </w:t>
      </w:r>
      <w:proofErr w:type="spellStart"/>
      <w:r w:rsidRPr="00417DA7">
        <w:rPr>
          <w:rFonts w:ascii="Arial" w:eastAsia="Times New Roman" w:hAnsi="Arial" w:cs="Arial"/>
          <w:sz w:val="24"/>
          <w:szCs w:val="24"/>
          <w:lang w:eastAsia="ar-SA"/>
        </w:rPr>
        <w:t>нм</w:t>
      </w:r>
      <w:proofErr w:type="spellEnd"/>
      <w:r w:rsidRPr="00417DA7">
        <w:rPr>
          <w:rFonts w:ascii="Arial" w:eastAsia="Times New Roman" w:hAnsi="Arial" w:cs="Arial"/>
          <w:sz w:val="24"/>
          <w:szCs w:val="24"/>
          <w:lang w:eastAsia="ar-SA"/>
        </w:rPr>
        <w:t>, характеризующийся относительно высокой интенсивностью излучения в диапазоне длин волн 320</w:t>
      </w:r>
      <w:r>
        <w:rPr>
          <w:rFonts w:ascii="Arial" w:eastAsia="Times New Roman" w:hAnsi="Arial" w:cs="Arial"/>
          <w:sz w:val="24"/>
          <w:szCs w:val="24"/>
          <w:lang w:eastAsia="ar-SA"/>
        </w:rPr>
        <w:t>–</w:t>
      </w:r>
      <w:r w:rsidRPr="00417DA7">
        <w:rPr>
          <w:rFonts w:ascii="Arial" w:eastAsia="Times New Roman" w:hAnsi="Arial" w:cs="Arial"/>
          <w:sz w:val="24"/>
          <w:szCs w:val="24"/>
          <w:lang w:eastAsia="ar-SA"/>
        </w:rPr>
        <w:t xml:space="preserve">400 </w:t>
      </w:r>
      <w:proofErr w:type="spellStart"/>
      <w:r w:rsidRPr="00417DA7">
        <w:rPr>
          <w:rFonts w:ascii="Arial" w:eastAsia="Times New Roman" w:hAnsi="Arial" w:cs="Arial"/>
          <w:sz w:val="24"/>
          <w:szCs w:val="24"/>
          <w:lang w:eastAsia="ar-SA"/>
        </w:rPr>
        <w:t>нм</w:t>
      </w:r>
      <w:proofErr w:type="spellEnd"/>
      <w:r w:rsidRPr="00417DA7">
        <w:rPr>
          <w:rFonts w:ascii="Arial" w:eastAsia="Times New Roman" w:hAnsi="Arial" w:cs="Arial"/>
          <w:sz w:val="24"/>
          <w:szCs w:val="24"/>
          <w:lang w:eastAsia="ar-SA"/>
        </w:rPr>
        <w:t>.</w:t>
      </w:r>
    </w:p>
    <w:p w:rsidR="00417DA7" w:rsidRPr="00AD0D06" w:rsidRDefault="00417DA7" w:rsidP="00417DA7">
      <w:pPr>
        <w:widowControl w:val="0"/>
        <w:spacing w:after="0" w:line="360" w:lineRule="auto"/>
        <w:ind w:firstLine="567"/>
        <w:jc w:val="both"/>
        <w:rPr>
          <w:rFonts w:ascii="Arial" w:eastAsia="Times New Roman" w:hAnsi="Arial" w:cs="Arial"/>
          <w:sz w:val="24"/>
          <w:szCs w:val="24"/>
          <w:lang w:eastAsia="ar-SA"/>
        </w:rPr>
      </w:pPr>
      <w:r w:rsidRPr="00417DA7">
        <w:rPr>
          <w:rFonts w:ascii="Arial" w:eastAsia="Times New Roman" w:hAnsi="Arial" w:cs="Arial"/>
          <w:sz w:val="24"/>
          <w:szCs w:val="24"/>
          <w:lang w:eastAsia="ar-SA"/>
        </w:rPr>
        <w:t>3.5.10</w:t>
      </w:r>
      <w:r w:rsidR="00AD0D06">
        <w:rPr>
          <w:rFonts w:ascii="Arial" w:eastAsia="Times New Roman" w:hAnsi="Arial" w:cs="Arial"/>
          <w:sz w:val="24"/>
          <w:szCs w:val="24"/>
          <w:lang w:eastAsia="ar-SA"/>
        </w:rPr>
        <w:t>5</w:t>
      </w:r>
      <w:r w:rsidRPr="00417DA7">
        <w:rPr>
          <w:rFonts w:ascii="Arial" w:eastAsia="Times New Roman" w:hAnsi="Arial" w:cs="Arial"/>
          <w:sz w:val="24"/>
          <w:szCs w:val="24"/>
          <w:lang w:eastAsia="ar-SA"/>
        </w:rPr>
        <w:t xml:space="preserve"> </w:t>
      </w:r>
      <w:r w:rsidRPr="00417DA7">
        <w:rPr>
          <w:rFonts w:ascii="Arial" w:eastAsia="Times New Roman" w:hAnsi="Arial" w:cs="Arial"/>
          <w:b/>
          <w:sz w:val="24"/>
          <w:szCs w:val="24"/>
          <w:lang w:eastAsia="ar-SA"/>
        </w:rPr>
        <w:t xml:space="preserve">УФ-прибор типа 2 </w:t>
      </w:r>
      <w:r w:rsidRPr="00AD0D06">
        <w:rPr>
          <w:rFonts w:ascii="Arial" w:eastAsia="Times New Roman" w:hAnsi="Arial" w:cs="Arial"/>
          <w:sz w:val="24"/>
          <w:szCs w:val="24"/>
          <w:lang w:eastAsia="ar-SA"/>
        </w:rPr>
        <w:t xml:space="preserve">(UV </w:t>
      </w:r>
      <w:proofErr w:type="spellStart"/>
      <w:r w:rsidRPr="00AD0D06">
        <w:rPr>
          <w:rFonts w:ascii="Arial" w:eastAsia="Times New Roman" w:hAnsi="Arial" w:cs="Arial"/>
          <w:sz w:val="24"/>
          <w:szCs w:val="24"/>
          <w:lang w:eastAsia="ar-SA"/>
        </w:rPr>
        <w:t>type</w:t>
      </w:r>
      <w:proofErr w:type="spellEnd"/>
      <w:r w:rsidRPr="00AD0D06">
        <w:rPr>
          <w:rFonts w:ascii="Arial" w:eastAsia="Times New Roman" w:hAnsi="Arial" w:cs="Arial"/>
          <w:sz w:val="24"/>
          <w:szCs w:val="24"/>
          <w:lang w:eastAsia="ar-SA"/>
        </w:rPr>
        <w:t xml:space="preserve"> 2 </w:t>
      </w:r>
      <w:proofErr w:type="spellStart"/>
      <w:r w:rsidRPr="00AD0D06">
        <w:rPr>
          <w:rFonts w:ascii="Arial" w:eastAsia="Times New Roman" w:hAnsi="Arial" w:cs="Arial"/>
          <w:sz w:val="24"/>
          <w:szCs w:val="24"/>
          <w:lang w:eastAsia="ar-SA"/>
        </w:rPr>
        <w:t>appliance</w:t>
      </w:r>
      <w:proofErr w:type="spellEnd"/>
      <w:r w:rsidRPr="00AD0D06">
        <w:rPr>
          <w:rFonts w:ascii="Arial" w:eastAsia="Times New Roman" w:hAnsi="Arial" w:cs="Arial"/>
          <w:sz w:val="24"/>
          <w:szCs w:val="24"/>
          <w:lang w:eastAsia="ar-SA"/>
        </w:rPr>
        <w:t xml:space="preserve">): </w:t>
      </w:r>
      <w:r w:rsidRPr="00417DA7">
        <w:rPr>
          <w:rFonts w:ascii="Arial" w:eastAsia="Times New Roman" w:hAnsi="Arial" w:cs="Arial"/>
          <w:b/>
          <w:sz w:val="24"/>
          <w:szCs w:val="24"/>
          <w:lang w:eastAsia="ar-SA"/>
        </w:rPr>
        <w:t xml:space="preserve">УФ-прибор, </w:t>
      </w:r>
      <w:r w:rsidRPr="00AD0D06">
        <w:rPr>
          <w:rFonts w:ascii="Arial" w:eastAsia="Times New Roman" w:hAnsi="Arial" w:cs="Arial"/>
          <w:sz w:val="24"/>
          <w:szCs w:val="24"/>
          <w:lang w:eastAsia="ar-SA"/>
        </w:rPr>
        <w:t>создающий биологическое воздействие при излучении длинами волн как менее, так и более 320</w:t>
      </w:r>
      <w:r w:rsidR="00AD0D06">
        <w:rPr>
          <w:rFonts w:ascii="Arial" w:eastAsia="Times New Roman" w:hAnsi="Arial" w:cs="Arial"/>
          <w:sz w:val="24"/>
          <w:szCs w:val="24"/>
          <w:lang w:eastAsia="ar-SA"/>
        </w:rPr>
        <w:t> </w:t>
      </w:r>
      <w:proofErr w:type="spellStart"/>
      <w:r w:rsidRPr="00AD0D06">
        <w:rPr>
          <w:rFonts w:ascii="Arial" w:eastAsia="Times New Roman" w:hAnsi="Arial" w:cs="Arial"/>
          <w:sz w:val="24"/>
          <w:szCs w:val="24"/>
          <w:lang w:eastAsia="ar-SA"/>
        </w:rPr>
        <w:t>нм</w:t>
      </w:r>
      <w:proofErr w:type="spellEnd"/>
      <w:r w:rsidRPr="00AD0D06">
        <w:rPr>
          <w:rFonts w:ascii="Arial" w:eastAsia="Times New Roman" w:hAnsi="Arial" w:cs="Arial"/>
          <w:sz w:val="24"/>
          <w:szCs w:val="24"/>
          <w:lang w:eastAsia="ar-SA"/>
        </w:rPr>
        <w:t>, характеризующийся относительно высокой интенсивностью излучения в диапазоне длин волн 320</w:t>
      </w:r>
      <w:r w:rsidR="00AD0D06">
        <w:rPr>
          <w:rFonts w:ascii="Arial" w:eastAsia="Times New Roman" w:hAnsi="Arial" w:cs="Arial"/>
          <w:sz w:val="24"/>
          <w:szCs w:val="24"/>
          <w:lang w:eastAsia="ar-SA"/>
        </w:rPr>
        <w:t>–</w:t>
      </w:r>
      <w:r w:rsidRPr="00AD0D06">
        <w:rPr>
          <w:rFonts w:ascii="Arial" w:eastAsia="Times New Roman" w:hAnsi="Arial" w:cs="Arial"/>
          <w:sz w:val="24"/>
          <w:szCs w:val="24"/>
          <w:lang w:eastAsia="ar-SA"/>
        </w:rPr>
        <w:t xml:space="preserve">400 </w:t>
      </w:r>
      <w:proofErr w:type="spellStart"/>
      <w:r w:rsidRPr="00AD0D06">
        <w:rPr>
          <w:rFonts w:ascii="Arial" w:eastAsia="Times New Roman" w:hAnsi="Arial" w:cs="Arial"/>
          <w:sz w:val="24"/>
          <w:szCs w:val="24"/>
          <w:lang w:eastAsia="ar-SA"/>
        </w:rPr>
        <w:t>нм</w:t>
      </w:r>
      <w:proofErr w:type="spellEnd"/>
      <w:r w:rsidRPr="00AD0D06">
        <w:rPr>
          <w:rFonts w:ascii="Arial" w:eastAsia="Times New Roman" w:hAnsi="Arial" w:cs="Arial"/>
          <w:sz w:val="24"/>
          <w:szCs w:val="24"/>
          <w:lang w:eastAsia="ar-SA"/>
        </w:rPr>
        <w:t>.</w:t>
      </w:r>
    </w:p>
    <w:p w:rsidR="00417DA7" w:rsidRPr="00AD0D06" w:rsidRDefault="00AD0D06" w:rsidP="00417DA7">
      <w:pPr>
        <w:widowControl w:val="0"/>
        <w:spacing w:after="0" w:line="360" w:lineRule="auto"/>
        <w:ind w:firstLine="567"/>
        <w:jc w:val="both"/>
        <w:rPr>
          <w:rFonts w:ascii="Arial" w:eastAsia="Times New Roman" w:hAnsi="Arial" w:cs="Arial"/>
          <w:sz w:val="24"/>
          <w:szCs w:val="24"/>
          <w:lang w:eastAsia="ar-SA"/>
        </w:rPr>
      </w:pPr>
      <w:r w:rsidRPr="00417DA7">
        <w:rPr>
          <w:rFonts w:ascii="Arial" w:eastAsia="Times New Roman" w:hAnsi="Arial" w:cs="Arial"/>
          <w:sz w:val="24"/>
          <w:szCs w:val="24"/>
          <w:lang w:eastAsia="ar-SA"/>
        </w:rPr>
        <w:t>3.5.10</w:t>
      </w:r>
      <w:r>
        <w:rPr>
          <w:rFonts w:ascii="Arial" w:eastAsia="Times New Roman" w:hAnsi="Arial" w:cs="Arial"/>
          <w:sz w:val="24"/>
          <w:szCs w:val="24"/>
          <w:lang w:eastAsia="ar-SA"/>
        </w:rPr>
        <w:t>6</w:t>
      </w:r>
      <w:r w:rsidRPr="00417DA7">
        <w:rPr>
          <w:rFonts w:ascii="Arial" w:eastAsia="Times New Roman" w:hAnsi="Arial" w:cs="Arial"/>
          <w:sz w:val="24"/>
          <w:szCs w:val="24"/>
          <w:lang w:eastAsia="ar-SA"/>
        </w:rPr>
        <w:t xml:space="preserve"> </w:t>
      </w:r>
      <w:r w:rsidR="00417DA7" w:rsidRPr="00417DA7">
        <w:rPr>
          <w:rFonts w:ascii="Arial" w:eastAsia="Times New Roman" w:hAnsi="Arial" w:cs="Arial"/>
          <w:b/>
          <w:sz w:val="24"/>
          <w:szCs w:val="24"/>
          <w:lang w:eastAsia="ar-SA"/>
        </w:rPr>
        <w:t xml:space="preserve">УФ-прибор типа 3 </w:t>
      </w:r>
      <w:r w:rsidR="00417DA7" w:rsidRPr="00AD0D06">
        <w:rPr>
          <w:rFonts w:ascii="Arial" w:eastAsia="Times New Roman" w:hAnsi="Arial" w:cs="Arial"/>
          <w:sz w:val="24"/>
          <w:szCs w:val="24"/>
          <w:lang w:eastAsia="ar-SA"/>
        </w:rPr>
        <w:t xml:space="preserve">(UV </w:t>
      </w:r>
      <w:proofErr w:type="spellStart"/>
      <w:r w:rsidR="00417DA7" w:rsidRPr="00AD0D06">
        <w:rPr>
          <w:rFonts w:ascii="Arial" w:eastAsia="Times New Roman" w:hAnsi="Arial" w:cs="Arial"/>
          <w:sz w:val="24"/>
          <w:szCs w:val="24"/>
          <w:lang w:eastAsia="ar-SA"/>
        </w:rPr>
        <w:t>type</w:t>
      </w:r>
      <w:proofErr w:type="spellEnd"/>
      <w:r w:rsidR="00417DA7" w:rsidRPr="00AD0D06">
        <w:rPr>
          <w:rFonts w:ascii="Arial" w:eastAsia="Times New Roman" w:hAnsi="Arial" w:cs="Arial"/>
          <w:sz w:val="24"/>
          <w:szCs w:val="24"/>
          <w:lang w:eastAsia="ar-SA"/>
        </w:rPr>
        <w:t xml:space="preserve"> 3 </w:t>
      </w:r>
      <w:proofErr w:type="spellStart"/>
      <w:r w:rsidR="00417DA7" w:rsidRPr="00AD0D06">
        <w:rPr>
          <w:rFonts w:ascii="Arial" w:eastAsia="Times New Roman" w:hAnsi="Arial" w:cs="Arial"/>
          <w:sz w:val="24"/>
          <w:szCs w:val="24"/>
          <w:lang w:eastAsia="ar-SA"/>
        </w:rPr>
        <w:t>appliance</w:t>
      </w:r>
      <w:proofErr w:type="spellEnd"/>
      <w:r w:rsidR="00417DA7" w:rsidRPr="00AD0D06">
        <w:rPr>
          <w:rFonts w:ascii="Arial" w:eastAsia="Times New Roman" w:hAnsi="Arial" w:cs="Arial"/>
          <w:sz w:val="24"/>
          <w:szCs w:val="24"/>
          <w:lang w:eastAsia="ar-SA"/>
        </w:rPr>
        <w:t xml:space="preserve">): </w:t>
      </w:r>
      <w:r w:rsidR="00417DA7" w:rsidRPr="00417DA7">
        <w:rPr>
          <w:rFonts w:ascii="Arial" w:eastAsia="Times New Roman" w:hAnsi="Arial" w:cs="Arial"/>
          <w:b/>
          <w:sz w:val="24"/>
          <w:szCs w:val="24"/>
          <w:lang w:eastAsia="ar-SA"/>
        </w:rPr>
        <w:t xml:space="preserve">УФ-прибор, </w:t>
      </w:r>
      <w:r w:rsidR="00417DA7" w:rsidRPr="00AD0D06">
        <w:rPr>
          <w:rFonts w:ascii="Arial" w:eastAsia="Times New Roman" w:hAnsi="Arial" w:cs="Arial"/>
          <w:sz w:val="24"/>
          <w:szCs w:val="24"/>
          <w:lang w:eastAsia="ar-SA"/>
        </w:rPr>
        <w:t>создающий биологическое воздействие при излучении длинами волн как менее, так и более 320</w:t>
      </w:r>
      <w:r>
        <w:rPr>
          <w:rFonts w:ascii="Arial" w:eastAsia="Times New Roman" w:hAnsi="Arial" w:cs="Arial"/>
          <w:sz w:val="24"/>
          <w:szCs w:val="24"/>
          <w:lang w:eastAsia="ar-SA"/>
        </w:rPr>
        <w:t> </w:t>
      </w:r>
      <w:proofErr w:type="spellStart"/>
      <w:r w:rsidR="00417DA7" w:rsidRPr="00AD0D06">
        <w:rPr>
          <w:rFonts w:ascii="Arial" w:eastAsia="Times New Roman" w:hAnsi="Arial" w:cs="Arial"/>
          <w:sz w:val="24"/>
          <w:szCs w:val="24"/>
          <w:lang w:eastAsia="ar-SA"/>
        </w:rPr>
        <w:t>нм</w:t>
      </w:r>
      <w:proofErr w:type="spellEnd"/>
      <w:r w:rsidR="00417DA7" w:rsidRPr="00AD0D06">
        <w:rPr>
          <w:rFonts w:ascii="Arial" w:eastAsia="Times New Roman" w:hAnsi="Arial" w:cs="Arial"/>
          <w:sz w:val="24"/>
          <w:szCs w:val="24"/>
          <w:lang w:eastAsia="ar-SA"/>
        </w:rPr>
        <w:t>, характеризующийся ограниченной интенсивностью излучения во всем УФ-диапазоне длин волн.</w:t>
      </w:r>
    </w:p>
    <w:p w:rsidR="00417DA7" w:rsidRPr="00AD0D06" w:rsidRDefault="00AD0D06" w:rsidP="00417DA7">
      <w:pPr>
        <w:widowControl w:val="0"/>
        <w:spacing w:after="0" w:line="360" w:lineRule="auto"/>
        <w:ind w:firstLine="567"/>
        <w:jc w:val="both"/>
        <w:rPr>
          <w:rFonts w:ascii="Arial" w:eastAsia="Times New Roman" w:hAnsi="Arial" w:cs="Arial"/>
          <w:sz w:val="24"/>
          <w:szCs w:val="24"/>
          <w:lang w:eastAsia="ar-SA"/>
        </w:rPr>
      </w:pPr>
      <w:r w:rsidRPr="00417DA7">
        <w:rPr>
          <w:rFonts w:ascii="Arial" w:eastAsia="Times New Roman" w:hAnsi="Arial" w:cs="Arial"/>
          <w:sz w:val="24"/>
          <w:szCs w:val="24"/>
          <w:lang w:eastAsia="ar-SA"/>
        </w:rPr>
        <w:t>3.5.10</w:t>
      </w:r>
      <w:r>
        <w:rPr>
          <w:rFonts w:ascii="Arial" w:eastAsia="Times New Roman" w:hAnsi="Arial" w:cs="Arial"/>
          <w:sz w:val="24"/>
          <w:szCs w:val="24"/>
          <w:lang w:eastAsia="ar-SA"/>
        </w:rPr>
        <w:t>7</w:t>
      </w:r>
      <w:r w:rsidRPr="00417DA7">
        <w:rPr>
          <w:rFonts w:ascii="Arial" w:eastAsia="Times New Roman" w:hAnsi="Arial" w:cs="Arial"/>
          <w:sz w:val="24"/>
          <w:szCs w:val="24"/>
          <w:lang w:eastAsia="ar-SA"/>
        </w:rPr>
        <w:t xml:space="preserve"> </w:t>
      </w:r>
      <w:r w:rsidR="00417DA7" w:rsidRPr="00417DA7">
        <w:rPr>
          <w:rFonts w:ascii="Arial" w:eastAsia="Times New Roman" w:hAnsi="Arial" w:cs="Arial"/>
          <w:b/>
          <w:sz w:val="24"/>
          <w:szCs w:val="24"/>
          <w:lang w:eastAsia="ar-SA"/>
        </w:rPr>
        <w:t xml:space="preserve">УФ-прибор типа 4 </w:t>
      </w:r>
      <w:r w:rsidR="00417DA7" w:rsidRPr="00AD0D06">
        <w:rPr>
          <w:rFonts w:ascii="Arial" w:eastAsia="Times New Roman" w:hAnsi="Arial" w:cs="Arial"/>
          <w:sz w:val="24"/>
          <w:szCs w:val="24"/>
          <w:lang w:eastAsia="ar-SA"/>
        </w:rPr>
        <w:t xml:space="preserve">(UV </w:t>
      </w:r>
      <w:proofErr w:type="spellStart"/>
      <w:r w:rsidR="00417DA7" w:rsidRPr="00AD0D06">
        <w:rPr>
          <w:rFonts w:ascii="Arial" w:eastAsia="Times New Roman" w:hAnsi="Arial" w:cs="Arial"/>
          <w:sz w:val="24"/>
          <w:szCs w:val="24"/>
          <w:lang w:eastAsia="ar-SA"/>
        </w:rPr>
        <w:t>type</w:t>
      </w:r>
      <w:proofErr w:type="spellEnd"/>
      <w:r w:rsidR="00417DA7" w:rsidRPr="00AD0D06">
        <w:rPr>
          <w:rFonts w:ascii="Arial" w:eastAsia="Times New Roman" w:hAnsi="Arial" w:cs="Arial"/>
          <w:sz w:val="24"/>
          <w:szCs w:val="24"/>
          <w:lang w:eastAsia="ar-SA"/>
        </w:rPr>
        <w:t xml:space="preserve"> 4 </w:t>
      </w:r>
      <w:proofErr w:type="spellStart"/>
      <w:r w:rsidR="00417DA7" w:rsidRPr="00AD0D06">
        <w:rPr>
          <w:rFonts w:ascii="Arial" w:eastAsia="Times New Roman" w:hAnsi="Arial" w:cs="Arial"/>
          <w:sz w:val="24"/>
          <w:szCs w:val="24"/>
          <w:lang w:eastAsia="ar-SA"/>
        </w:rPr>
        <w:t>appliance</w:t>
      </w:r>
      <w:proofErr w:type="spellEnd"/>
      <w:r w:rsidR="00417DA7" w:rsidRPr="00AD0D06">
        <w:rPr>
          <w:rFonts w:ascii="Arial" w:eastAsia="Times New Roman" w:hAnsi="Arial" w:cs="Arial"/>
          <w:sz w:val="24"/>
          <w:szCs w:val="24"/>
          <w:lang w:eastAsia="ar-SA"/>
        </w:rPr>
        <w:t xml:space="preserve">): </w:t>
      </w:r>
      <w:r w:rsidR="00417DA7" w:rsidRPr="00417DA7">
        <w:rPr>
          <w:rFonts w:ascii="Arial" w:eastAsia="Times New Roman" w:hAnsi="Arial" w:cs="Arial"/>
          <w:b/>
          <w:sz w:val="24"/>
          <w:szCs w:val="24"/>
          <w:lang w:eastAsia="ar-SA"/>
        </w:rPr>
        <w:t xml:space="preserve">УФ-прибор, </w:t>
      </w:r>
      <w:r w:rsidR="00417DA7" w:rsidRPr="00AD0D06">
        <w:rPr>
          <w:rFonts w:ascii="Arial" w:eastAsia="Times New Roman" w:hAnsi="Arial" w:cs="Arial"/>
          <w:sz w:val="24"/>
          <w:szCs w:val="24"/>
          <w:lang w:eastAsia="ar-SA"/>
        </w:rPr>
        <w:t>создающий основное биологическое воздействие главным образом при излучении длинами волн менее 320</w:t>
      </w:r>
      <w:r>
        <w:rPr>
          <w:rFonts w:ascii="Arial" w:eastAsia="Times New Roman" w:hAnsi="Arial" w:cs="Arial"/>
          <w:sz w:val="24"/>
          <w:szCs w:val="24"/>
          <w:lang w:eastAsia="ar-SA"/>
        </w:rPr>
        <w:t> </w:t>
      </w:r>
      <w:proofErr w:type="spellStart"/>
      <w:r w:rsidR="00417DA7" w:rsidRPr="00AD0D06">
        <w:rPr>
          <w:rFonts w:ascii="Arial" w:eastAsia="Times New Roman" w:hAnsi="Arial" w:cs="Arial"/>
          <w:sz w:val="24"/>
          <w:szCs w:val="24"/>
          <w:lang w:eastAsia="ar-SA"/>
        </w:rPr>
        <w:t>нм</w:t>
      </w:r>
      <w:proofErr w:type="spellEnd"/>
      <w:r w:rsidR="00417DA7" w:rsidRPr="00AD0D06">
        <w:rPr>
          <w:rFonts w:ascii="Arial" w:eastAsia="Times New Roman" w:hAnsi="Arial" w:cs="Arial"/>
          <w:sz w:val="24"/>
          <w:szCs w:val="24"/>
          <w:lang w:eastAsia="ar-SA"/>
        </w:rPr>
        <w:t>.</w:t>
      </w:r>
    </w:p>
    <w:p w:rsidR="00417DA7" w:rsidRPr="00AD0D06" w:rsidRDefault="00AD0D06" w:rsidP="00417DA7">
      <w:pPr>
        <w:widowControl w:val="0"/>
        <w:spacing w:after="0" w:line="360" w:lineRule="auto"/>
        <w:ind w:firstLine="567"/>
        <w:jc w:val="both"/>
        <w:rPr>
          <w:rFonts w:ascii="Arial" w:eastAsia="Times New Roman" w:hAnsi="Arial" w:cs="Arial"/>
          <w:sz w:val="24"/>
          <w:szCs w:val="24"/>
          <w:lang w:eastAsia="ar-SA"/>
        </w:rPr>
      </w:pPr>
      <w:r w:rsidRPr="00417DA7">
        <w:rPr>
          <w:rFonts w:ascii="Arial" w:eastAsia="Times New Roman" w:hAnsi="Arial" w:cs="Arial"/>
          <w:sz w:val="24"/>
          <w:szCs w:val="24"/>
          <w:lang w:eastAsia="ar-SA"/>
        </w:rPr>
        <w:t>3.5.10</w:t>
      </w:r>
      <w:r>
        <w:rPr>
          <w:rFonts w:ascii="Arial" w:eastAsia="Times New Roman" w:hAnsi="Arial" w:cs="Arial"/>
          <w:sz w:val="24"/>
          <w:szCs w:val="24"/>
          <w:lang w:eastAsia="ar-SA"/>
        </w:rPr>
        <w:t>8</w:t>
      </w:r>
      <w:r w:rsidRPr="00417DA7">
        <w:rPr>
          <w:rFonts w:ascii="Arial" w:eastAsia="Times New Roman" w:hAnsi="Arial" w:cs="Arial"/>
          <w:sz w:val="24"/>
          <w:szCs w:val="24"/>
          <w:lang w:eastAsia="ar-SA"/>
        </w:rPr>
        <w:t xml:space="preserve"> </w:t>
      </w:r>
      <w:r w:rsidR="00417DA7" w:rsidRPr="00417DA7">
        <w:rPr>
          <w:rFonts w:ascii="Arial" w:eastAsia="Times New Roman" w:hAnsi="Arial" w:cs="Arial"/>
          <w:b/>
          <w:sz w:val="24"/>
          <w:szCs w:val="24"/>
          <w:lang w:eastAsia="ar-SA"/>
        </w:rPr>
        <w:t xml:space="preserve">УФ-прибор типа 5 </w:t>
      </w:r>
      <w:r w:rsidR="00417DA7" w:rsidRPr="00AD0D06">
        <w:rPr>
          <w:rFonts w:ascii="Arial" w:eastAsia="Times New Roman" w:hAnsi="Arial" w:cs="Arial"/>
          <w:sz w:val="24"/>
          <w:szCs w:val="24"/>
          <w:lang w:eastAsia="ar-SA"/>
        </w:rPr>
        <w:t xml:space="preserve">(UV </w:t>
      </w:r>
      <w:proofErr w:type="spellStart"/>
      <w:r w:rsidR="00417DA7" w:rsidRPr="00AD0D06">
        <w:rPr>
          <w:rFonts w:ascii="Arial" w:eastAsia="Times New Roman" w:hAnsi="Arial" w:cs="Arial"/>
          <w:sz w:val="24"/>
          <w:szCs w:val="24"/>
          <w:lang w:eastAsia="ar-SA"/>
        </w:rPr>
        <w:t>type</w:t>
      </w:r>
      <w:proofErr w:type="spellEnd"/>
      <w:r w:rsidR="00417DA7" w:rsidRPr="00AD0D06">
        <w:rPr>
          <w:rFonts w:ascii="Arial" w:eastAsia="Times New Roman" w:hAnsi="Arial" w:cs="Arial"/>
          <w:sz w:val="24"/>
          <w:szCs w:val="24"/>
          <w:lang w:eastAsia="ar-SA"/>
        </w:rPr>
        <w:t xml:space="preserve"> 5 </w:t>
      </w:r>
      <w:proofErr w:type="spellStart"/>
      <w:r w:rsidR="00417DA7" w:rsidRPr="00AD0D06">
        <w:rPr>
          <w:rFonts w:ascii="Arial" w:eastAsia="Times New Roman" w:hAnsi="Arial" w:cs="Arial"/>
          <w:sz w:val="24"/>
          <w:szCs w:val="24"/>
          <w:lang w:eastAsia="ar-SA"/>
        </w:rPr>
        <w:t>appliance</w:t>
      </w:r>
      <w:proofErr w:type="spellEnd"/>
      <w:r w:rsidR="00417DA7" w:rsidRPr="00AD0D06">
        <w:rPr>
          <w:rFonts w:ascii="Arial" w:eastAsia="Times New Roman" w:hAnsi="Arial" w:cs="Arial"/>
          <w:sz w:val="24"/>
          <w:szCs w:val="24"/>
          <w:lang w:eastAsia="ar-SA"/>
        </w:rPr>
        <w:t xml:space="preserve">): </w:t>
      </w:r>
      <w:r w:rsidR="00417DA7" w:rsidRPr="00417DA7">
        <w:rPr>
          <w:rFonts w:ascii="Arial" w:eastAsia="Times New Roman" w:hAnsi="Arial" w:cs="Arial"/>
          <w:b/>
          <w:sz w:val="24"/>
          <w:szCs w:val="24"/>
          <w:lang w:eastAsia="ar-SA"/>
        </w:rPr>
        <w:t xml:space="preserve">УФ-прибор, </w:t>
      </w:r>
      <w:r w:rsidR="00417DA7" w:rsidRPr="00AD0D06">
        <w:rPr>
          <w:rFonts w:ascii="Arial" w:eastAsia="Times New Roman" w:hAnsi="Arial" w:cs="Arial"/>
          <w:sz w:val="24"/>
          <w:szCs w:val="24"/>
          <w:lang w:eastAsia="ar-SA"/>
        </w:rPr>
        <w:t>создающий биологическое воздействие при излучении длинами волн как менее, так и более 320</w:t>
      </w:r>
      <w:r>
        <w:rPr>
          <w:rFonts w:ascii="Arial" w:eastAsia="Times New Roman" w:hAnsi="Arial" w:cs="Arial"/>
          <w:sz w:val="24"/>
          <w:szCs w:val="24"/>
          <w:lang w:eastAsia="ar-SA"/>
        </w:rPr>
        <w:t> </w:t>
      </w:r>
      <w:proofErr w:type="spellStart"/>
      <w:r w:rsidR="00417DA7" w:rsidRPr="00AD0D06">
        <w:rPr>
          <w:rFonts w:ascii="Arial" w:eastAsia="Times New Roman" w:hAnsi="Arial" w:cs="Arial"/>
          <w:sz w:val="24"/>
          <w:szCs w:val="24"/>
          <w:lang w:eastAsia="ar-SA"/>
        </w:rPr>
        <w:t>нм</w:t>
      </w:r>
      <w:proofErr w:type="spellEnd"/>
      <w:r w:rsidR="00417DA7" w:rsidRPr="00AD0D06">
        <w:rPr>
          <w:rFonts w:ascii="Arial" w:eastAsia="Times New Roman" w:hAnsi="Arial" w:cs="Arial"/>
          <w:sz w:val="24"/>
          <w:szCs w:val="24"/>
          <w:lang w:eastAsia="ar-SA"/>
        </w:rPr>
        <w:t>, характеризующийся относительно высокой интенсивностью излучения вне УФ-диапазона длин волн.</w:t>
      </w:r>
    </w:p>
    <w:p w:rsidR="00E11E8A" w:rsidRPr="00AD0D06" w:rsidRDefault="00E11E8A" w:rsidP="00757062">
      <w:pPr>
        <w:widowControl w:val="0"/>
        <w:spacing w:after="0" w:line="360" w:lineRule="auto"/>
        <w:ind w:firstLine="567"/>
        <w:jc w:val="both"/>
        <w:rPr>
          <w:rFonts w:ascii="Arial" w:eastAsia="Times New Roman" w:hAnsi="Arial" w:cs="Arial"/>
          <w:b/>
          <w:sz w:val="24"/>
          <w:szCs w:val="24"/>
          <w:lang w:eastAsia="ar-SA"/>
        </w:rPr>
      </w:pPr>
    </w:p>
    <w:p w:rsidR="00757062" w:rsidRPr="00AD0D06" w:rsidRDefault="00757062" w:rsidP="00AD0D06">
      <w:pPr>
        <w:keepNext/>
        <w:widowControl w:val="0"/>
        <w:spacing w:after="0" w:line="360" w:lineRule="auto"/>
        <w:ind w:firstLine="567"/>
        <w:jc w:val="both"/>
        <w:rPr>
          <w:rFonts w:ascii="Arial" w:eastAsia="Times New Roman" w:hAnsi="Arial" w:cs="Arial"/>
          <w:b/>
          <w:sz w:val="24"/>
          <w:szCs w:val="24"/>
          <w:lang w:eastAsia="ar-SA"/>
        </w:rPr>
      </w:pPr>
      <w:r w:rsidRPr="00AD0D06">
        <w:rPr>
          <w:rFonts w:ascii="Arial" w:eastAsia="Times New Roman" w:hAnsi="Arial" w:cs="Arial"/>
          <w:b/>
          <w:sz w:val="24"/>
          <w:szCs w:val="24"/>
          <w:lang w:eastAsia="ar-SA"/>
        </w:rPr>
        <w:lastRenderedPageBreak/>
        <w:t>3.6 Определения, относящиеся к частям приборов</w:t>
      </w:r>
    </w:p>
    <w:p w:rsidR="004A5403" w:rsidRPr="00AD0D06" w:rsidRDefault="00C21D43" w:rsidP="00AD0D06">
      <w:pPr>
        <w:widowControl w:val="0"/>
        <w:spacing w:after="0" w:line="360" w:lineRule="auto"/>
        <w:ind w:firstLine="567"/>
        <w:jc w:val="both"/>
        <w:rPr>
          <w:rFonts w:ascii="Arial" w:eastAsia="Times New Roman" w:hAnsi="Arial" w:cs="Arial"/>
          <w:sz w:val="24"/>
          <w:szCs w:val="24"/>
          <w:lang w:eastAsia="ar-SA"/>
        </w:rPr>
      </w:pPr>
      <w:r w:rsidRPr="00AD0D06">
        <w:rPr>
          <w:rFonts w:ascii="Arial" w:eastAsia="Times New Roman" w:hAnsi="Arial" w:cs="Arial"/>
          <w:sz w:val="24"/>
          <w:szCs w:val="24"/>
          <w:lang w:eastAsia="ar-SA"/>
        </w:rPr>
        <w:t xml:space="preserve">3.6.101 </w:t>
      </w:r>
      <w:r w:rsidR="00AD0D06">
        <w:rPr>
          <w:rFonts w:ascii="Arial" w:eastAsia="Times New Roman" w:hAnsi="Arial" w:cs="Arial"/>
          <w:b/>
          <w:sz w:val="24"/>
          <w:szCs w:val="24"/>
          <w:lang w:eastAsia="ar-SA"/>
        </w:rPr>
        <w:t>УФ-</w:t>
      </w:r>
      <w:r w:rsidR="004A5403" w:rsidRPr="00AD0D06">
        <w:rPr>
          <w:rFonts w:ascii="Arial" w:eastAsia="Times New Roman" w:hAnsi="Arial" w:cs="Arial"/>
          <w:b/>
          <w:sz w:val="24"/>
          <w:szCs w:val="24"/>
          <w:lang w:eastAsia="ar-SA"/>
        </w:rPr>
        <w:t>излучатель</w:t>
      </w:r>
      <w:r w:rsidR="004A5403" w:rsidRPr="00AD0D06">
        <w:rPr>
          <w:rFonts w:ascii="Arial" w:eastAsia="Times New Roman" w:hAnsi="Arial" w:cs="Arial"/>
          <w:sz w:val="24"/>
          <w:szCs w:val="24"/>
          <w:lang w:eastAsia="ar-SA"/>
        </w:rPr>
        <w:t xml:space="preserve"> (</w:t>
      </w:r>
      <w:r w:rsidR="00AD0D06">
        <w:rPr>
          <w:rFonts w:ascii="Arial" w:eastAsia="Times New Roman" w:hAnsi="Arial" w:cs="Arial"/>
          <w:sz w:val="24"/>
          <w:szCs w:val="24"/>
          <w:lang w:val="en-US" w:eastAsia="ar-SA"/>
        </w:rPr>
        <w:t>UV</w:t>
      </w:r>
      <w:r w:rsidR="004A5403" w:rsidRPr="00AD0D06">
        <w:rPr>
          <w:rFonts w:ascii="Arial" w:eastAsia="Times New Roman" w:hAnsi="Arial" w:cs="Arial"/>
          <w:sz w:val="24"/>
          <w:szCs w:val="24"/>
          <w:lang w:eastAsia="ar-SA"/>
        </w:rPr>
        <w:t xml:space="preserve"> </w:t>
      </w:r>
      <w:proofErr w:type="spellStart"/>
      <w:r w:rsidR="004A5403" w:rsidRPr="00AD0D06">
        <w:rPr>
          <w:rFonts w:ascii="Arial" w:eastAsia="Times New Roman" w:hAnsi="Arial" w:cs="Arial"/>
          <w:sz w:val="24"/>
          <w:szCs w:val="24"/>
          <w:lang w:eastAsia="ar-SA"/>
        </w:rPr>
        <w:t>emitter</w:t>
      </w:r>
      <w:proofErr w:type="spellEnd"/>
      <w:r w:rsidR="004A5403" w:rsidRPr="00AD0D06">
        <w:rPr>
          <w:rFonts w:ascii="Arial" w:eastAsia="Times New Roman" w:hAnsi="Arial" w:cs="Arial"/>
          <w:sz w:val="24"/>
          <w:szCs w:val="24"/>
          <w:lang w:eastAsia="ar-SA"/>
        </w:rPr>
        <w:t>): Излучающий источник, сконструированный для излучения электромагнитной энергии на длинах волны 200</w:t>
      </w:r>
      <w:r w:rsidR="00AD0D06" w:rsidRPr="00AD0D06">
        <w:rPr>
          <w:rFonts w:ascii="Arial" w:eastAsia="Times New Roman" w:hAnsi="Arial" w:cs="Arial"/>
          <w:sz w:val="24"/>
          <w:szCs w:val="24"/>
          <w:lang w:eastAsia="ar-SA"/>
        </w:rPr>
        <w:t>–</w:t>
      </w:r>
      <w:r w:rsidR="004A5403" w:rsidRPr="00AD0D06">
        <w:rPr>
          <w:rFonts w:ascii="Arial" w:eastAsia="Times New Roman" w:hAnsi="Arial" w:cs="Arial"/>
          <w:sz w:val="24"/>
          <w:szCs w:val="24"/>
          <w:lang w:eastAsia="ar-SA"/>
        </w:rPr>
        <w:t xml:space="preserve">400 </w:t>
      </w:r>
      <w:proofErr w:type="spellStart"/>
      <w:r w:rsidR="004A5403" w:rsidRPr="00AD0D06">
        <w:rPr>
          <w:rFonts w:ascii="Arial" w:eastAsia="Times New Roman" w:hAnsi="Arial" w:cs="Arial"/>
          <w:sz w:val="24"/>
          <w:szCs w:val="24"/>
          <w:lang w:eastAsia="ar-SA"/>
        </w:rPr>
        <w:t>нм</w:t>
      </w:r>
      <w:proofErr w:type="spellEnd"/>
      <w:r w:rsidR="004A5403" w:rsidRPr="00AD0D06">
        <w:rPr>
          <w:rFonts w:ascii="Arial" w:eastAsia="Times New Roman" w:hAnsi="Arial" w:cs="Arial"/>
          <w:sz w:val="24"/>
          <w:szCs w:val="24"/>
          <w:lang w:eastAsia="ar-SA"/>
        </w:rPr>
        <w:t>.</w:t>
      </w:r>
    </w:p>
    <w:p w:rsidR="004A5403" w:rsidRPr="00A82240" w:rsidRDefault="00A82240" w:rsidP="00A82240">
      <w:pPr>
        <w:widowControl w:val="0"/>
        <w:spacing w:before="120" w:after="0" w:line="360" w:lineRule="auto"/>
        <w:ind w:firstLine="567"/>
        <w:jc w:val="both"/>
        <w:rPr>
          <w:rFonts w:ascii="Arial" w:eastAsia="Times New Roman" w:hAnsi="Arial" w:cs="Arial"/>
          <w:lang w:eastAsia="ar-SA"/>
        </w:rPr>
      </w:pPr>
      <w:r w:rsidRPr="00A82240">
        <w:rPr>
          <w:rFonts w:ascii="Arial" w:eastAsia="Times New Roman" w:hAnsi="Arial" w:cs="Arial"/>
          <w:spacing w:val="40"/>
          <w:lang w:eastAsia="ar-SA"/>
        </w:rPr>
        <w:t>Примечание</w:t>
      </w:r>
      <w:r w:rsidRPr="00A82240">
        <w:rPr>
          <w:rFonts w:ascii="Arial" w:eastAsia="Times New Roman" w:hAnsi="Arial" w:cs="Arial"/>
          <w:lang w:eastAsia="ar-SA"/>
        </w:rPr>
        <w:t xml:space="preserve"> 1 –</w:t>
      </w:r>
      <w:r w:rsidR="004A5403" w:rsidRPr="00A82240">
        <w:rPr>
          <w:rFonts w:ascii="Arial" w:eastAsia="Times New Roman" w:hAnsi="Arial" w:cs="Arial"/>
          <w:lang w:eastAsia="ar-SA"/>
        </w:rPr>
        <w:t xml:space="preserve"> Флуоресцентная </w:t>
      </w:r>
      <w:r w:rsidRPr="00A82240">
        <w:rPr>
          <w:rFonts w:ascii="Arial" w:eastAsia="Times New Roman" w:hAnsi="Arial" w:cs="Arial"/>
          <w:lang w:eastAsia="ar-SA"/>
        </w:rPr>
        <w:t>УФ-</w:t>
      </w:r>
      <w:r w:rsidR="004A5403" w:rsidRPr="00A82240">
        <w:rPr>
          <w:rFonts w:ascii="Arial" w:eastAsia="Times New Roman" w:hAnsi="Arial" w:cs="Arial"/>
          <w:lang w:eastAsia="ar-SA"/>
        </w:rPr>
        <w:t xml:space="preserve">лампа для загара является примером </w:t>
      </w:r>
      <w:r w:rsidRPr="00A82240">
        <w:rPr>
          <w:rFonts w:ascii="Arial" w:eastAsia="Times New Roman" w:hAnsi="Arial" w:cs="Arial"/>
          <w:lang w:eastAsia="ar-SA"/>
        </w:rPr>
        <w:t>УФ-</w:t>
      </w:r>
      <w:r w:rsidR="004A5403" w:rsidRPr="00A82240">
        <w:rPr>
          <w:rFonts w:ascii="Arial" w:eastAsia="Times New Roman" w:hAnsi="Arial" w:cs="Arial"/>
          <w:lang w:eastAsia="ar-SA"/>
        </w:rPr>
        <w:t>излучателя.</w:t>
      </w:r>
    </w:p>
    <w:p w:rsidR="004A5403" w:rsidRPr="00A82240" w:rsidRDefault="00A82240" w:rsidP="004A5403">
      <w:pPr>
        <w:widowControl w:val="0"/>
        <w:spacing w:after="0" w:line="360" w:lineRule="auto"/>
        <w:ind w:firstLine="567"/>
        <w:jc w:val="both"/>
        <w:rPr>
          <w:rFonts w:ascii="Arial" w:eastAsia="Times New Roman" w:hAnsi="Arial" w:cs="Arial"/>
          <w:lang w:eastAsia="ar-SA"/>
        </w:rPr>
      </w:pPr>
      <w:r w:rsidRPr="00A82240">
        <w:rPr>
          <w:rFonts w:ascii="Arial" w:eastAsia="Times New Roman" w:hAnsi="Arial" w:cs="Arial"/>
          <w:spacing w:val="40"/>
          <w:lang w:eastAsia="ar-SA"/>
        </w:rPr>
        <w:t>Примечание</w:t>
      </w:r>
      <w:r w:rsidRPr="00A82240">
        <w:rPr>
          <w:rFonts w:ascii="Arial" w:eastAsia="Times New Roman" w:hAnsi="Arial" w:cs="Arial"/>
          <w:lang w:eastAsia="ar-SA"/>
        </w:rPr>
        <w:t xml:space="preserve"> 2 – </w:t>
      </w:r>
      <w:r w:rsidR="004A5403" w:rsidRPr="00A82240">
        <w:rPr>
          <w:rFonts w:ascii="Arial" w:eastAsia="Times New Roman" w:hAnsi="Arial" w:cs="Arial"/>
          <w:lang w:eastAsia="ar-SA"/>
        </w:rPr>
        <w:t xml:space="preserve">Ультрафиолетовое излучение с длиной волны ниже 200 </w:t>
      </w:r>
      <w:proofErr w:type="spellStart"/>
      <w:r w:rsidR="004A5403" w:rsidRPr="00A82240">
        <w:rPr>
          <w:rFonts w:ascii="Arial" w:eastAsia="Times New Roman" w:hAnsi="Arial" w:cs="Arial"/>
          <w:lang w:eastAsia="ar-SA"/>
        </w:rPr>
        <w:t>нм</w:t>
      </w:r>
      <w:proofErr w:type="spellEnd"/>
      <w:r w:rsidR="004A5403" w:rsidRPr="00A82240">
        <w:rPr>
          <w:rFonts w:ascii="Arial" w:eastAsia="Times New Roman" w:hAnsi="Arial" w:cs="Arial"/>
          <w:lang w:eastAsia="ar-SA"/>
        </w:rPr>
        <w:t xml:space="preserve"> не передается через воздух и распространяется только в вакууме.</w:t>
      </w:r>
    </w:p>
    <w:p w:rsidR="004A5403" w:rsidRPr="00A82240" w:rsidRDefault="00A82240" w:rsidP="00A82240">
      <w:pPr>
        <w:widowControl w:val="0"/>
        <w:spacing w:after="120" w:line="360" w:lineRule="auto"/>
        <w:ind w:firstLine="567"/>
        <w:jc w:val="both"/>
        <w:rPr>
          <w:rFonts w:ascii="Arial" w:eastAsia="Times New Roman" w:hAnsi="Arial" w:cs="Arial"/>
          <w:lang w:eastAsia="ar-SA"/>
        </w:rPr>
      </w:pPr>
      <w:r w:rsidRPr="00A82240">
        <w:rPr>
          <w:rFonts w:ascii="Arial" w:eastAsia="Times New Roman" w:hAnsi="Arial" w:cs="Arial"/>
          <w:spacing w:val="40"/>
          <w:lang w:eastAsia="ar-SA"/>
        </w:rPr>
        <w:t>Примечание</w:t>
      </w:r>
      <w:r w:rsidRPr="00A82240">
        <w:rPr>
          <w:rFonts w:ascii="Arial" w:eastAsia="Times New Roman" w:hAnsi="Arial" w:cs="Arial"/>
          <w:lang w:eastAsia="ar-SA"/>
        </w:rPr>
        <w:t xml:space="preserve"> 3 – УФ-</w:t>
      </w:r>
      <w:r w:rsidR="004A5403" w:rsidRPr="00A82240">
        <w:rPr>
          <w:rFonts w:ascii="Arial" w:eastAsia="Times New Roman" w:hAnsi="Arial" w:cs="Arial"/>
          <w:lang w:eastAsia="ar-SA"/>
        </w:rPr>
        <w:t xml:space="preserve">излучатели также именуются как </w:t>
      </w:r>
      <w:r w:rsidRPr="00A82240">
        <w:rPr>
          <w:rFonts w:ascii="Arial" w:eastAsia="Times New Roman" w:hAnsi="Arial" w:cs="Arial"/>
          <w:lang w:eastAsia="ar-SA"/>
        </w:rPr>
        <w:t xml:space="preserve">ультрафиолетовые </w:t>
      </w:r>
      <w:r w:rsidR="004A5403" w:rsidRPr="00A82240">
        <w:rPr>
          <w:rFonts w:ascii="Arial" w:eastAsia="Times New Roman" w:hAnsi="Arial" w:cs="Arial"/>
          <w:lang w:eastAsia="ar-SA"/>
        </w:rPr>
        <w:t>излучатели.</w:t>
      </w:r>
    </w:p>
    <w:p w:rsidR="004A5403" w:rsidRPr="00A82240" w:rsidRDefault="004A5403" w:rsidP="004A5403">
      <w:pPr>
        <w:widowControl w:val="0"/>
        <w:spacing w:after="0" w:line="360" w:lineRule="auto"/>
        <w:ind w:firstLine="567"/>
        <w:jc w:val="both"/>
        <w:rPr>
          <w:rFonts w:ascii="Arial" w:eastAsia="Times New Roman" w:hAnsi="Arial" w:cs="Arial"/>
          <w:sz w:val="24"/>
          <w:szCs w:val="24"/>
          <w:lang w:eastAsia="ar-SA"/>
        </w:rPr>
      </w:pPr>
      <w:r w:rsidRPr="00A82240">
        <w:rPr>
          <w:rFonts w:ascii="Arial" w:eastAsia="Times New Roman" w:hAnsi="Arial" w:cs="Arial"/>
          <w:sz w:val="24"/>
          <w:szCs w:val="24"/>
          <w:lang w:eastAsia="ar-SA"/>
        </w:rPr>
        <w:t>3.</w:t>
      </w:r>
      <w:r w:rsidR="00A82240" w:rsidRPr="00A82240">
        <w:rPr>
          <w:rFonts w:ascii="Arial" w:eastAsia="Times New Roman" w:hAnsi="Arial" w:cs="Arial"/>
          <w:sz w:val="24"/>
          <w:szCs w:val="24"/>
          <w:lang w:eastAsia="ar-SA"/>
        </w:rPr>
        <w:t>6.</w:t>
      </w:r>
      <w:r w:rsidRPr="00A82240">
        <w:rPr>
          <w:rFonts w:ascii="Arial" w:eastAsia="Times New Roman" w:hAnsi="Arial" w:cs="Arial"/>
          <w:sz w:val="24"/>
          <w:szCs w:val="24"/>
          <w:lang w:eastAsia="ar-SA"/>
        </w:rPr>
        <w:t xml:space="preserve">102 </w:t>
      </w:r>
      <w:r w:rsidR="00A82240" w:rsidRPr="00A82240">
        <w:rPr>
          <w:rFonts w:ascii="Arial" w:eastAsia="Times New Roman" w:hAnsi="Arial" w:cs="Arial"/>
          <w:b/>
          <w:sz w:val="24"/>
          <w:szCs w:val="24"/>
          <w:lang w:eastAsia="ar-SA"/>
        </w:rPr>
        <w:t>ИК-</w:t>
      </w:r>
      <w:r w:rsidRPr="00A82240">
        <w:rPr>
          <w:rFonts w:ascii="Arial" w:eastAsia="Times New Roman" w:hAnsi="Arial" w:cs="Arial"/>
          <w:b/>
          <w:sz w:val="24"/>
          <w:szCs w:val="24"/>
          <w:lang w:eastAsia="ar-SA"/>
        </w:rPr>
        <w:t>излучатель</w:t>
      </w:r>
      <w:r w:rsidRPr="00A82240">
        <w:rPr>
          <w:rFonts w:ascii="Arial" w:eastAsia="Times New Roman" w:hAnsi="Arial" w:cs="Arial"/>
          <w:sz w:val="24"/>
          <w:szCs w:val="24"/>
          <w:lang w:eastAsia="ar-SA"/>
        </w:rPr>
        <w:t xml:space="preserve"> (</w:t>
      </w:r>
      <w:r w:rsidR="00A82240" w:rsidRPr="00A82240">
        <w:rPr>
          <w:rFonts w:ascii="Arial" w:eastAsia="Times New Roman" w:hAnsi="Arial" w:cs="Arial"/>
          <w:sz w:val="24"/>
          <w:szCs w:val="24"/>
          <w:lang w:val="en-US" w:eastAsia="ar-SA"/>
        </w:rPr>
        <w:t>IR</w:t>
      </w:r>
      <w:r w:rsidRPr="00A82240">
        <w:rPr>
          <w:rFonts w:ascii="Arial" w:eastAsia="Times New Roman" w:hAnsi="Arial" w:cs="Arial"/>
          <w:sz w:val="24"/>
          <w:szCs w:val="24"/>
          <w:lang w:eastAsia="ar-SA"/>
        </w:rPr>
        <w:t xml:space="preserve"> </w:t>
      </w:r>
      <w:proofErr w:type="spellStart"/>
      <w:r w:rsidRPr="00A82240">
        <w:rPr>
          <w:rFonts w:ascii="Arial" w:eastAsia="Times New Roman" w:hAnsi="Arial" w:cs="Arial"/>
          <w:sz w:val="24"/>
          <w:szCs w:val="24"/>
          <w:lang w:eastAsia="ar-SA"/>
        </w:rPr>
        <w:t>emitter</w:t>
      </w:r>
      <w:proofErr w:type="spellEnd"/>
      <w:r w:rsidRPr="00A82240">
        <w:rPr>
          <w:rFonts w:ascii="Arial" w:eastAsia="Times New Roman" w:hAnsi="Arial" w:cs="Arial"/>
          <w:sz w:val="24"/>
          <w:szCs w:val="24"/>
          <w:lang w:eastAsia="ar-SA"/>
        </w:rPr>
        <w:t xml:space="preserve">): Излучающий источник, сконструированный для излучения электромагнитной энергии на длинах волны </w:t>
      </w:r>
      <w:r w:rsidR="00A82240" w:rsidRPr="00A82240">
        <w:rPr>
          <w:rFonts w:ascii="Arial" w:eastAsia="Times New Roman" w:hAnsi="Arial" w:cs="Arial"/>
          <w:sz w:val="24"/>
          <w:szCs w:val="24"/>
          <w:lang w:eastAsia="ar-SA"/>
        </w:rPr>
        <w:t xml:space="preserve">от </w:t>
      </w:r>
      <w:r w:rsidRPr="00A82240">
        <w:rPr>
          <w:rFonts w:ascii="Arial" w:eastAsia="Times New Roman" w:hAnsi="Arial" w:cs="Arial"/>
          <w:sz w:val="24"/>
          <w:szCs w:val="24"/>
          <w:lang w:eastAsia="ar-SA"/>
        </w:rPr>
        <w:t>780</w:t>
      </w:r>
      <w:r w:rsidR="00A82240" w:rsidRPr="00A82240">
        <w:rPr>
          <w:rFonts w:ascii="Arial" w:eastAsia="Times New Roman" w:hAnsi="Arial" w:cs="Arial"/>
          <w:sz w:val="24"/>
          <w:szCs w:val="24"/>
          <w:lang w:eastAsia="ar-SA"/>
        </w:rPr>
        <w:t xml:space="preserve"> </w:t>
      </w:r>
      <w:proofErr w:type="spellStart"/>
      <w:r w:rsidR="00A82240" w:rsidRPr="00A82240">
        <w:rPr>
          <w:rFonts w:ascii="Arial" w:eastAsia="Times New Roman" w:hAnsi="Arial" w:cs="Arial"/>
          <w:sz w:val="24"/>
          <w:szCs w:val="24"/>
          <w:lang w:eastAsia="ar-SA"/>
        </w:rPr>
        <w:t>нм</w:t>
      </w:r>
      <w:proofErr w:type="spellEnd"/>
      <w:r w:rsidR="00A82240" w:rsidRPr="00A82240">
        <w:rPr>
          <w:rFonts w:ascii="Arial" w:eastAsia="Times New Roman" w:hAnsi="Arial" w:cs="Arial"/>
          <w:sz w:val="24"/>
          <w:szCs w:val="24"/>
          <w:lang w:eastAsia="ar-SA"/>
        </w:rPr>
        <w:t xml:space="preserve"> до </w:t>
      </w:r>
      <w:r w:rsidRPr="00A82240">
        <w:rPr>
          <w:rFonts w:ascii="Arial" w:eastAsia="Times New Roman" w:hAnsi="Arial" w:cs="Arial"/>
          <w:sz w:val="24"/>
          <w:szCs w:val="24"/>
          <w:lang w:eastAsia="ar-SA"/>
        </w:rPr>
        <w:t>1 мм.</w:t>
      </w:r>
    </w:p>
    <w:p w:rsidR="004A5403" w:rsidRPr="00A82240" w:rsidRDefault="00A82240" w:rsidP="00A82240">
      <w:pPr>
        <w:widowControl w:val="0"/>
        <w:spacing w:before="120" w:after="120" w:line="360" w:lineRule="auto"/>
        <w:ind w:firstLine="567"/>
        <w:jc w:val="both"/>
        <w:rPr>
          <w:rFonts w:ascii="Arial" w:eastAsia="Times New Roman" w:hAnsi="Arial" w:cs="Arial"/>
          <w:lang w:eastAsia="ar-SA"/>
        </w:rPr>
      </w:pPr>
      <w:r w:rsidRPr="00A82240">
        <w:rPr>
          <w:rFonts w:ascii="Arial" w:eastAsia="Times New Roman" w:hAnsi="Arial" w:cs="Arial"/>
          <w:spacing w:val="40"/>
          <w:lang w:eastAsia="ar-SA"/>
        </w:rPr>
        <w:t>Примечание</w:t>
      </w:r>
      <w:r w:rsidRPr="00A82240">
        <w:rPr>
          <w:rFonts w:ascii="Arial" w:eastAsia="Times New Roman" w:hAnsi="Arial" w:cs="Arial"/>
          <w:lang w:eastAsia="ar-SA"/>
        </w:rPr>
        <w:t xml:space="preserve"> 1 – ИК-</w:t>
      </w:r>
      <w:r w:rsidR="004A5403" w:rsidRPr="00A82240">
        <w:rPr>
          <w:rFonts w:ascii="Arial" w:eastAsia="Times New Roman" w:hAnsi="Arial" w:cs="Arial"/>
          <w:lang w:eastAsia="ar-SA"/>
        </w:rPr>
        <w:t xml:space="preserve">излучатели также именуются как </w:t>
      </w:r>
      <w:r w:rsidRPr="00A82240">
        <w:rPr>
          <w:rFonts w:ascii="Arial" w:eastAsia="Times New Roman" w:hAnsi="Arial" w:cs="Arial"/>
          <w:lang w:eastAsia="ar-SA"/>
        </w:rPr>
        <w:t xml:space="preserve">инфракрасные </w:t>
      </w:r>
      <w:r w:rsidR="004A5403" w:rsidRPr="00A82240">
        <w:rPr>
          <w:rFonts w:ascii="Arial" w:eastAsia="Times New Roman" w:hAnsi="Arial" w:cs="Arial"/>
          <w:lang w:eastAsia="ar-SA"/>
        </w:rPr>
        <w:t>излучатели.</w:t>
      </w:r>
    </w:p>
    <w:p w:rsidR="004F7606" w:rsidRPr="000268A0" w:rsidRDefault="004F7606" w:rsidP="004F7606">
      <w:pPr>
        <w:widowControl w:val="0"/>
        <w:spacing w:after="0" w:line="360" w:lineRule="auto"/>
        <w:ind w:firstLine="567"/>
        <w:jc w:val="both"/>
        <w:rPr>
          <w:rFonts w:ascii="Arial" w:eastAsia="Times New Roman" w:hAnsi="Arial" w:cs="Arial"/>
          <w:sz w:val="24"/>
          <w:szCs w:val="24"/>
          <w:lang w:eastAsia="ar-SA"/>
        </w:rPr>
      </w:pPr>
      <w:r w:rsidRPr="000268A0">
        <w:rPr>
          <w:rFonts w:ascii="Arial" w:eastAsia="Times New Roman" w:hAnsi="Arial" w:cs="Arial"/>
          <w:sz w:val="24"/>
          <w:szCs w:val="24"/>
          <w:lang w:eastAsia="ar-SA"/>
        </w:rPr>
        <w:t xml:space="preserve">3.6.103 </w:t>
      </w:r>
      <w:r w:rsidRPr="000268A0">
        <w:rPr>
          <w:rFonts w:ascii="Arial" w:eastAsia="Times New Roman" w:hAnsi="Arial" w:cs="Arial"/>
          <w:b/>
          <w:sz w:val="24"/>
          <w:szCs w:val="24"/>
          <w:lang w:val="en-US" w:eastAsia="ar-SA"/>
        </w:rPr>
        <w:t>VIS</w:t>
      </w:r>
      <w:r w:rsidRPr="000268A0">
        <w:rPr>
          <w:rFonts w:ascii="Arial" w:eastAsia="Times New Roman" w:hAnsi="Arial" w:cs="Arial"/>
          <w:b/>
          <w:sz w:val="24"/>
          <w:szCs w:val="24"/>
          <w:lang w:eastAsia="ar-SA"/>
        </w:rPr>
        <w:t>-излучатель</w:t>
      </w:r>
      <w:r w:rsidRPr="000268A0">
        <w:rPr>
          <w:rFonts w:ascii="Arial" w:eastAsia="Times New Roman" w:hAnsi="Arial" w:cs="Arial"/>
          <w:sz w:val="24"/>
          <w:szCs w:val="24"/>
          <w:lang w:eastAsia="ar-SA"/>
        </w:rPr>
        <w:t xml:space="preserve"> (</w:t>
      </w:r>
      <w:r w:rsidRPr="000268A0">
        <w:rPr>
          <w:rFonts w:ascii="Arial" w:eastAsia="Times New Roman" w:hAnsi="Arial" w:cs="Arial"/>
          <w:sz w:val="24"/>
          <w:szCs w:val="24"/>
          <w:lang w:val="en-US" w:eastAsia="ar-SA"/>
        </w:rPr>
        <w:t>VIS</w:t>
      </w:r>
      <w:r w:rsidRPr="000268A0">
        <w:rPr>
          <w:rFonts w:ascii="Arial" w:eastAsia="Times New Roman" w:hAnsi="Arial" w:cs="Arial"/>
          <w:sz w:val="24"/>
          <w:szCs w:val="24"/>
          <w:lang w:eastAsia="ar-SA"/>
        </w:rPr>
        <w:t xml:space="preserve"> </w:t>
      </w:r>
      <w:proofErr w:type="spellStart"/>
      <w:r w:rsidRPr="000268A0">
        <w:rPr>
          <w:rFonts w:ascii="Arial" w:eastAsia="Times New Roman" w:hAnsi="Arial" w:cs="Arial"/>
          <w:sz w:val="24"/>
          <w:szCs w:val="24"/>
          <w:lang w:eastAsia="ar-SA"/>
        </w:rPr>
        <w:t>emitter</w:t>
      </w:r>
      <w:proofErr w:type="spellEnd"/>
      <w:r w:rsidRPr="000268A0">
        <w:rPr>
          <w:rFonts w:ascii="Arial" w:eastAsia="Times New Roman" w:hAnsi="Arial" w:cs="Arial"/>
          <w:sz w:val="24"/>
          <w:szCs w:val="24"/>
          <w:lang w:eastAsia="ar-SA"/>
        </w:rPr>
        <w:t xml:space="preserve">): Излучающий источник, сконструированный для излучения электромагнитной энергии на длинах волны 400–780 </w:t>
      </w:r>
      <w:proofErr w:type="spellStart"/>
      <w:r w:rsidRPr="000268A0">
        <w:rPr>
          <w:rFonts w:ascii="Arial" w:eastAsia="Times New Roman" w:hAnsi="Arial" w:cs="Arial"/>
          <w:sz w:val="24"/>
          <w:szCs w:val="24"/>
          <w:lang w:eastAsia="ar-SA"/>
        </w:rPr>
        <w:t>нм</w:t>
      </w:r>
      <w:proofErr w:type="spellEnd"/>
      <w:r w:rsidRPr="000268A0">
        <w:rPr>
          <w:rFonts w:ascii="Arial" w:eastAsia="Times New Roman" w:hAnsi="Arial" w:cs="Arial"/>
          <w:sz w:val="24"/>
          <w:szCs w:val="24"/>
          <w:lang w:eastAsia="ar-SA"/>
        </w:rPr>
        <w:t>.</w:t>
      </w:r>
    </w:p>
    <w:p w:rsidR="004F7606" w:rsidRPr="00A82240" w:rsidRDefault="004F7606" w:rsidP="004F7606">
      <w:pPr>
        <w:widowControl w:val="0"/>
        <w:spacing w:before="120" w:after="120" w:line="360" w:lineRule="auto"/>
        <w:ind w:firstLine="567"/>
        <w:jc w:val="both"/>
        <w:rPr>
          <w:rFonts w:ascii="Arial" w:eastAsia="Times New Roman" w:hAnsi="Arial" w:cs="Arial"/>
          <w:lang w:eastAsia="ar-SA"/>
        </w:rPr>
      </w:pPr>
      <w:r w:rsidRPr="000268A0">
        <w:rPr>
          <w:rFonts w:ascii="Arial" w:eastAsia="Times New Roman" w:hAnsi="Arial" w:cs="Arial"/>
          <w:spacing w:val="40"/>
          <w:lang w:eastAsia="ar-SA"/>
        </w:rPr>
        <w:t>Примечание</w:t>
      </w:r>
      <w:r w:rsidRPr="000268A0">
        <w:rPr>
          <w:rFonts w:ascii="Arial" w:eastAsia="Times New Roman" w:hAnsi="Arial" w:cs="Arial"/>
          <w:lang w:eastAsia="ar-SA"/>
        </w:rPr>
        <w:t xml:space="preserve"> 1 – </w:t>
      </w:r>
      <w:r w:rsidRPr="000268A0">
        <w:rPr>
          <w:rFonts w:ascii="Arial" w:eastAsia="Times New Roman" w:hAnsi="Arial" w:cs="Arial"/>
          <w:lang w:val="en-US" w:eastAsia="ar-SA"/>
        </w:rPr>
        <w:t>VIS</w:t>
      </w:r>
      <w:r w:rsidRPr="000268A0">
        <w:rPr>
          <w:rFonts w:ascii="Arial" w:eastAsia="Times New Roman" w:hAnsi="Arial" w:cs="Arial"/>
          <w:lang w:eastAsia="ar-SA"/>
        </w:rPr>
        <w:t>-излучатели также именуются как излучатели</w:t>
      </w:r>
      <w:r w:rsidR="000268A0" w:rsidRPr="000268A0">
        <w:rPr>
          <w:rFonts w:ascii="Arial" w:eastAsia="Times New Roman" w:hAnsi="Arial" w:cs="Arial"/>
          <w:lang w:eastAsia="ar-SA"/>
        </w:rPr>
        <w:t xml:space="preserve"> видимого излучения</w:t>
      </w:r>
      <w:r w:rsidRPr="000268A0">
        <w:rPr>
          <w:rFonts w:ascii="Arial" w:eastAsia="Times New Roman" w:hAnsi="Arial" w:cs="Arial"/>
          <w:lang w:eastAsia="ar-SA"/>
        </w:rPr>
        <w:t>.</w:t>
      </w:r>
    </w:p>
    <w:p w:rsidR="004A5403" w:rsidRPr="004F7606" w:rsidRDefault="004A5403" w:rsidP="004A5403">
      <w:pPr>
        <w:widowControl w:val="0"/>
        <w:spacing w:after="0" w:line="360" w:lineRule="auto"/>
        <w:ind w:firstLine="567"/>
        <w:jc w:val="both"/>
        <w:rPr>
          <w:rFonts w:ascii="Arial" w:eastAsia="Times New Roman" w:hAnsi="Arial" w:cs="Arial"/>
          <w:sz w:val="24"/>
          <w:szCs w:val="24"/>
          <w:lang w:eastAsia="ar-SA"/>
        </w:rPr>
      </w:pPr>
      <w:r w:rsidRPr="004F7606">
        <w:rPr>
          <w:rFonts w:ascii="Arial" w:eastAsia="Times New Roman" w:hAnsi="Arial" w:cs="Arial"/>
          <w:sz w:val="24"/>
          <w:szCs w:val="24"/>
          <w:lang w:eastAsia="ar-SA"/>
        </w:rPr>
        <w:t>3.</w:t>
      </w:r>
      <w:r w:rsidR="004F7606" w:rsidRPr="004F7606">
        <w:rPr>
          <w:rFonts w:ascii="Arial" w:eastAsia="Times New Roman" w:hAnsi="Arial" w:cs="Arial"/>
          <w:sz w:val="24"/>
          <w:szCs w:val="24"/>
          <w:lang w:eastAsia="ar-SA"/>
        </w:rPr>
        <w:t>6.</w:t>
      </w:r>
      <w:r w:rsidRPr="004F7606">
        <w:rPr>
          <w:rFonts w:ascii="Arial" w:eastAsia="Times New Roman" w:hAnsi="Arial" w:cs="Arial"/>
          <w:sz w:val="24"/>
          <w:szCs w:val="24"/>
          <w:lang w:eastAsia="ar-SA"/>
        </w:rPr>
        <w:t xml:space="preserve">104 </w:t>
      </w:r>
      <w:r w:rsidRPr="004F7606">
        <w:rPr>
          <w:rFonts w:ascii="Arial" w:eastAsia="Times New Roman" w:hAnsi="Arial" w:cs="Arial"/>
          <w:b/>
          <w:sz w:val="24"/>
          <w:szCs w:val="24"/>
          <w:lang w:eastAsia="ar-SA"/>
        </w:rPr>
        <w:t>УФ-фильтр</w:t>
      </w:r>
      <w:r w:rsidRPr="004F7606">
        <w:rPr>
          <w:rFonts w:ascii="Arial" w:eastAsia="Times New Roman" w:hAnsi="Arial" w:cs="Arial"/>
          <w:sz w:val="24"/>
          <w:szCs w:val="24"/>
          <w:lang w:eastAsia="ar-SA"/>
        </w:rPr>
        <w:t xml:space="preserve"> (UV </w:t>
      </w:r>
      <w:proofErr w:type="spellStart"/>
      <w:r w:rsidRPr="004F7606">
        <w:rPr>
          <w:rFonts w:ascii="Arial" w:eastAsia="Times New Roman" w:hAnsi="Arial" w:cs="Arial"/>
          <w:sz w:val="24"/>
          <w:szCs w:val="24"/>
          <w:lang w:eastAsia="ar-SA"/>
        </w:rPr>
        <w:t>filter</w:t>
      </w:r>
      <w:proofErr w:type="spellEnd"/>
      <w:r w:rsidRPr="004F7606">
        <w:rPr>
          <w:rFonts w:ascii="Arial" w:eastAsia="Times New Roman" w:hAnsi="Arial" w:cs="Arial"/>
          <w:sz w:val="24"/>
          <w:szCs w:val="24"/>
          <w:lang w:eastAsia="ar-SA"/>
        </w:rPr>
        <w:t>): Устройство, используемое для изменения ультрафиолетового излучения, проходящего через него в основном путем изменения спектрального распределения.</w:t>
      </w:r>
    </w:p>
    <w:p w:rsidR="00E52327" w:rsidRPr="004F7606" w:rsidRDefault="00E52327" w:rsidP="000A2C08">
      <w:pPr>
        <w:keepNext/>
        <w:widowControl w:val="0"/>
        <w:spacing w:before="240" w:after="120" w:line="360" w:lineRule="auto"/>
        <w:ind w:firstLine="567"/>
        <w:jc w:val="both"/>
        <w:rPr>
          <w:rFonts w:ascii="Arial" w:eastAsia="Times New Roman" w:hAnsi="Arial" w:cs="Arial"/>
          <w:b/>
          <w:sz w:val="28"/>
          <w:szCs w:val="24"/>
          <w:lang w:eastAsia="ar-SA"/>
        </w:rPr>
      </w:pPr>
      <w:r w:rsidRPr="004F7606">
        <w:rPr>
          <w:rFonts w:ascii="Arial" w:eastAsia="Times New Roman" w:hAnsi="Arial" w:cs="Arial"/>
          <w:b/>
          <w:sz w:val="28"/>
          <w:szCs w:val="24"/>
          <w:lang w:eastAsia="ar-SA"/>
        </w:rPr>
        <w:t>4 Общие требования</w:t>
      </w:r>
    </w:p>
    <w:p w:rsidR="00E52327" w:rsidRPr="004F7606" w:rsidRDefault="00B52FF6" w:rsidP="000B0D04">
      <w:pPr>
        <w:widowControl w:val="0"/>
        <w:spacing w:after="0" w:line="360" w:lineRule="auto"/>
        <w:ind w:firstLine="567"/>
        <w:jc w:val="both"/>
        <w:rPr>
          <w:rFonts w:ascii="Arial" w:eastAsia="Times New Roman" w:hAnsi="Arial" w:cs="Arial"/>
          <w:sz w:val="24"/>
          <w:szCs w:val="24"/>
          <w:lang w:eastAsia="ar-SA"/>
        </w:rPr>
      </w:pPr>
      <w:r w:rsidRPr="004F7606">
        <w:rPr>
          <w:rFonts w:ascii="Arial" w:eastAsia="Times New Roman" w:hAnsi="Arial" w:cs="Arial"/>
          <w:sz w:val="24"/>
          <w:szCs w:val="24"/>
          <w:lang w:eastAsia="ar-SA"/>
        </w:rPr>
        <w:t>Применяют данный</w:t>
      </w:r>
      <w:r w:rsidR="00E52327" w:rsidRPr="004F7606">
        <w:rPr>
          <w:rFonts w:ascii="Arial" w:eastAsia="Times New Roman" w:hAnsi="Arial" w:cs="Arial"/>
          <w:sz w:val="24"/>
          <w:szCs w:val="24"/>
          <w:lang w:eastAsia="ar-SA"/>
        </w:rPr>
        <w:t xml:space="preserve"> раздел части 1.</w:t>
      </w:r>
    </w:p>
    <w:p w:rsidR="00E52327" w:rsidRPr="004F7606" w:rsidRDefault="00E52327" w:rsidP="002F041C">
      <w:pPr>
        <w:widowControl w:val="0"/>
        <w:spacing w:before="240" w:after="120" w:line="360" w:lineRule="auto"/>
        <w:ind w:firstLine="567"/>
        <w:jc w:val="both"/>
        <w:rPr>
          <w:rFonts w:ascii="Arial" w:eastAsia="Times New Roman" w:hAnsi="Arial" w:cs="Arial"/>
          <w:b/>
          <w:sz w:val="24"/>
          <w:szCs w:val="24"/>
          <w:lang w:eastAsia="ar-SA"/>
        </w:rPr>
      </w:pPr>
      <w:r w:rsidRPr="004F7606">
        <w:rPr>
          <w:rFonts w:ascii="Arial" w:eastAsia="Times New Roman" w:hAnsi="Arial" w:cs="Arial"/>
          <w:b/>
          <w:sz w:val="28"/>
          <w:szCs w:val="24"/>
          <w:lang w:eastAsia="ar-SA"/>
        </w:rPr>
        <w:t>5 Общие условия испытаний</w:t>
      </w:r>
    </w:p>
    <w:p w:rsidR="004359B2" w:rsidRPr="004F7606" w:rsidRDefault="004B67C8" w:rsidP="004359B2">
      <w:pPr>
        <w:widowControl w:val="0"/>
        <w:spacing w:after="0" w:line="360" w:lineRule="auto"/>
        <w:ind w:firstLine="567"/>
        <w:jc w:val="both"/>
        <w:rPr>
          <w:rFonts w:ascii="Arial" w:eastAsia="Times New Roman" w:hAnsi="Arial" w:cs="Arial"/>
          <w:sz w:val="24"/>
          <w:szCs w:val="24"/>
          <w:lang w:eastAsia="ar-SA"/>
        </w:rPr>
      </w:pPr>
      <w:r w:rsidRPr="004F7606">
        <w:rPr>
          <w:rFonts w:ascii="Arial" w:eastAsia="Times New Roman" w:hAnsi="Arial" w:cs="Arial"/>
          <w:sz w:val="24"/>
          <w:szCs w:val="24"/>
          <w:lang w:eastAsia="ar-SA"/>
        </w:rPr>
        <w:t>Применяют данный раздел части 1</w:t>
      </w:r>
      <w:r w:rsidR="004F7606" w:rsidRPr="004F7606">
        <w:rPr>
          <w:rFonts w:ascii="Arial" w:eastAsia="Times New Roman" w:hAnsi="Arial" w:cs="Arial"/>
          <w:sz w:val="24"/>
          <w:szCs w:val="24"/>
          <w:lang w:eastAsia="ar-SA"/>
        </w:rPr>
        <w:t>, за исключением следующего</w:t>
      </w:r>
      <w:r w:rsidRPr="004F7606">
        <w:rPr>
          <w:rFonts w:ascii="Arial" w:eastAsia="Times New Roman" w:hAnsi="Arial" w:cs="Arial"/>
          <w:sz w:val="24"/>
          <w:szCs w:val="24"/>
          <w:lang w:eastAsia="ar-SA"/>
        </w:rPr>
        <w:t>.</w:t>
      </w:r>
    </w:p>
    <w:p w:rsidR="004F7606" w:rsidRPr="004F7606" w:rsidRDefault="004F7606" w:rsidP="004359B2">
      <w:pPr>
        <w:widowControl w:val="0"/>
        <w:spacing w:after="0" w:line="360" w:lineRule="auto"/>
        <w:ind w:firstLine="567"/>
        <w:jc w:val="both"/>
        <w:rPr>
          <w:rFonts w:ascii="Arial" w:eastAsia="Times New Roman" w:hAnsi="Arial" w:cs="Arial"/>
          <w:sz w:val="24"/>
          <w:szCs w:val="24"/>
          <w:lang w:eastAsia="ar-SA"/>
        </w:rPr>
      </w:pPr>
    </w:p>
    <w:p w:rsidR="004F7606" w:rsidRPr="004633CD" w:rsidRDefault="004F7606" w:rsidP="004F7606">
      <w:pPr>
        <w:widowControl w:val="0"/>
        <w:spacing w:after="0" w:line="360" w:lineRule="auto"/>
        <w:ind w:firstLine="567"/>
        <w:jc w:val="both"/>
        <w:rPr>
          <w:rFonts w:ascii="Arial" w:eastAsia="Times New Roman" w:hAnsi="Arial" w:cs="Arial"/>
          <w:sz w:val="24"/>
          <w:szCs w:val="24"/>
          <w:lang w:eastAsia="ar-SA"/>
        </w:rPr>
      </w:pPr>
      <w:r w:rsidRPr="004633CD">
        <w:rPr>
          <w:rFonts w:ascii="Arial" w:eastAsia="Times New Roman" w:hAnsi="Arial" w:cs="Arial"/>
          <w:sz w:val="24"/>
          <w:szCs w:val="24"/>
          <w:lang w:eastAsia="ar-SA"/>
        </w:rPr>
        <w:t xml:space="preserve">5.101 </w:t>
      </w:r>
      <w:r w:rsidRPr="004633CD">
        <w:rPr>
          <w:rFonts w:ascii="Arial" w:eastAsia="Times New Roman" w:hAnsi="Arial" w:cs="Arial"/>
          <w:i/>
          <w:iCs/>
          <w:sz w:val="24"/>
          <w:szCs w:val="24"/>
          <w:lang w:eastAsia="ar-SA"/>
        </w:rPr>
        <w:t>Приборы только с</w:t>
      </w:r>
      <w:r w:rsidRPr="004633CD">
        <w:rPr>
          <w:rFonts w:ascii="Arial" w:eastAsia="Times New Roman" w:hAnsi="Arial" w:cs="Arial"/>
          <w:sz w:val="24"/>
          <w:szCs w:val="24"/>
          <w:lang w:eastAsia="ar-SA"/>
        </w:rPr>
        <w:t xml:space="preserve"> </w:t>
      </w:r>
      <w:r w:rsidRPr="004633CD">
        <w:rPr>
          <w:rFonts w:ascii="Arial" w:eastAsia="Times New Roman" w:hAnsi="Arial" w:cs="Arial"/>
          <w:b/>
          <w:bCs/>
          <w:i/>
          <w:iCs/>
          <w:sz w:val="24"/>
          <w:szCs w:val="24"/>
          <w:lang w:eastAsia="ar-SA"/>
        </w:rPr>
        <w:t>ИК-излучателями</w:t>
      </w:r>
      <w:r w:rsidRPr="004633CD">
        <w:rPr>
          <w:rFonts w:ascii="Arial" w:eastAsia="Times New Roman" w:hAnsi="Arial" w:cs="Arial"/>
          <w:sz w:val="24"/>
          <w:szCs w:val="24"/>
          <w:lang w:eastAsia="ar-SA"/>
        </w:rPr>
        <w:t xml:space="preserve"> </w:t>
      </w:r>
      <w:r w:rsidRPr="004633CD">
        <w:rPr>
          <w:rFonts w:ascii="Arial" w:eastAsia="Times New Roman" w:hAnsi="Arial" w:cs="Arial"/>
          <w:i/>
          <w:iCs/>
          <w:sz w:val="24"/>
          <w:szCs w:val="24"/>
          <w:lang w:eastAsia="ar-SA"/>
        </w:rPr>
        <w:t>испытывают как</w:t>
      </w:r>
      <w:r w:rsidRPr="004633CD">
        <w:rPr>
          <w:rFonts w:ascii="Arial" w:eastAsia="Times New Roman" w:hAnsi="Arial" w:cs="Arial"/>
          <w:sz w:val="24"/>
          <w:szCs w:val="24"/>
          <w:lang w:eastAsia="ar-SA"/>
        </w:rPr>
        <w:t xml:space="preserve"> </w:t>
      </w:r>
      <w:r w:rsidRPr="004633CD">
        <w:rPr>
          <w:rFonts w:ascii="Arial" w:eastAsia="Times New Roman" w:hAnsi="Arial" w:cs="Arial"/>
          <w:b/>
          <w:bCs/>
          <w:i/>
          <w:iCs/>
          <w:sz w:val="24"/>
          <w:szCs w:val="24"/>
          <w:lang w:eastAsia="ar-SA"/>
        </w:rPr>
        <w:t>нагревательные приборы</w:t>
      </w:r>
      <w:r w:rsidRPr="004633CD">
        <w:rPr>
          <w:rFonts w:ascii="Arial" w:eastAsia="Times New Roman" w:hAnsi="Arial" w:cs="Arial"/>
          <w:i/>
          <w:iCs/>
          <w:sz w:val="24"/>
          <w:szCs w:val="24"/>
          <w:lang w:eastAsia="ar-SA"/>
        </w:rPr>
        <w:t xml:space="preserve">. </w:t>
      </w:r>
      <w:r w:rsidR="004633CD" w:rsidRPr="004633CD">
        <w:rPr>
          <w:rFonts w:ascii="Arial" w:eastAsia="Times New Roman" w:hAnsi="Arial" w:cs="Arial"/>
          <w:i/>
          <w:iCs/>
          <w:sz w:val="24"/>
          <w:szCs w:val="24"/>
          <w:lang w:eastAsia="ar-SA"/>
        </w:rPr>
        <w:t>Все остальные п</w:t>
      </w:r>
      <w:r w:rsidRPr="004633CD">
        <w:rPr>
          <w:rFonts w:ascii="Arial" w:eastAsia="Times New Roman" w:hAnsi="Arial" w:cs="Arial"/>
          <w:i/>
          <w:iCs/>
          <w:sz w:val="24"/>
          <w:szCs w:val="24"/>
          <w:lang w:eastAsia="ar-SA"/>
        </w:rPr>
        <w:t>риборы испытывают как</w:t>
      </w:r>
      <w:r w:rsidRPr="004633CD">
        <w:rPr>
          <w:rFonts w:ascii="Arial" w:eastAsia="Times New Roman" w:hAnsi="Arial" w:cs="Arial"/>
          <w:sz w:val="24"/>
          <w:szCs w:val="24"/>
          <w:lang w:eastAsia="ar-SA"/>
        </w:rPr>
        <w:t xml:space="preserve"> </w:t>
      </w:r>
      <w:r w:rsidRPr="004633CD">
        <w:rPr>
          <w:rFonts w:ascii="Arial" w:eastAsia="Times New Roman" w:hAnsi="Arial" w:cs="Arial"/>
          <w:b/>
          <w:bCs/>
          <w:i/>
          <w:iCs/>
          <w:sz w:val="24"/>
          <w:szCs w:val="24"/>
          <w:lang w:eastAsia="ar-SA"/>
        </w:rPr>
        <w:t>электромеханические приборы</w:t>
      </w:r>
      <w:r w:rsidRPr="004633CD">
        <w:rPr>
          <w:rFonts w:ascii="Arial" w:eastAsia="Times New Roman" w:hAnsi="Arial" w:cs="Arial"/>
          <w:i/>
          <w:iCs/>
          <w:sz w:val="24"/>
          <w:szCs w:val="24"/>
          <w:lang w:eastAsia="ar-SA"/>
        </w:rPr>
        <w:t>.</w:t>
      </w:r>
    </w:p>
    <w:p w:rsidR="00E52327" w:rsidRPr="004633CD" w:rsidRDefault="00E52327" w:rsidP="002F041C">
      <w:pPr>
        <w:widowControl w:val="0"/>
        <w:spacing w:before="240" w:after="120" w:line="360" w:lineRule="auto"/>
        <w:ind w:firstLine="567"/>
        <w:jc w:val="both"/>
        <w:rPr>
          <w:rFonts w:ascii="Arial" w:eastAsia="Times New Roman" w:hAnsi="Arial" w:cs="Arial"/>
          <w:b/>
          <w:sz w:val="28"/>
          <w:szCs w:val="24"/>
          <w:lang w:eastAsia="ar-SA"/>
        </w:rPr>
      </w:pPr>
      <w:r w:rsidRPr="004633CD">
        <w:rPr>
          <w:rFonts w:ascii="Arial" w:eastAsia="Times New Roman" w:hAnsi="Arial" w:cs="Arial"/>
          <w:b/>
          <w:sz w:val="28"/>
          <w:szCs w:val="24"/>
          <w:lang w:eastAsia="ar-SA"/>
        </w:rPr>
        <w:t>6 Классификация</w:t>
      </w:r>
    </w:p>
    <w:p w:rsidR="00E52327" w:rsidRPr="004633CD" w:rsidRDefault="004B67C8" w:rsidP="000B0D04">
      <w:pPr>
        <w:widowControl w:val="0"/>
        <w:spacing w:after="0" w:line="360" w:lineRule="auto"/>
        <w:ind w:firstLine="567"/>
        <w:jc w:val="both"/>
        <w:rPr>
          <w:rFonts w:ascii="Arial" w:eastAsia="Times New Roman" w:hAnsi="Arial" w:cs="Arial"/>
          <w:sz w:val="24"/>
          <w:szCs w:val="24"/>
          <w:lang w:eastAsia="ar-SA"/>
        </w:rPr>
      </w:pPr>
      <w:r w:rsidRPr="004633CD">
        <w:rPr>
          <w:rFonts w:ascii="Arial" w:eastAsia="Times New Roman" w:hAnsi="Arial" w:cs="Arial"/>
          <w:sz w:val="24"/>
          <w:szCs w:val="24"/>
          <w:lang w:eastAsia="ar-SA"/>
        </w:rPr>
        <w:t>Применяют данный раздел части 1, за исключением следующего.</w:t>
      </w:r>
    </w:p>
    <w:p w:rsidR="008857FA" w:rsidRPr="004633CD" w:rsidRDefault="008857FA" w:rsidP="000B0D04">
      <w:pPr>
        <w:widowControl w:val="0"/>
        <w:spacing w:after="0" w:line="360" w:lineRule="auto"/>
        <w:ind w:firstLine="567"/>
        <w:jc w:val="both"/>
        <w:rPr>
          <w:rFonts w:ascii="Arial" w:eastAsia="Times New Roman" w:hAnsi="Arial" w:cs="Arial"/>
          <w:sz w:val="24"/>
          <w:szCs w:val="24"/>
          <w:lang w:eastAsia="ar-SA"/>
        </w:rPr>
      </w:pPr>
    </w:p>
    <w:p w:rsidR="004633CD" w:rsidRPr="007238B3" w:rsidRDefault="004633CD" w:rsidP="004633CD">
      <w:pPr>
        <w:widowControl w:val="0"/>
        <w:spacing w:after="0" w:line="360" w:lineRule="auto"/>
        <w:ind w:firstLine="567"/>
        <w:jc w:val="both"/>
        <w:rPr>
          <w:rFonts w:ascii="Arial" w:eastAsia="Times New Roman" w:hAnsi="Arial" w:cs="Arial"/>
          <w:sz w:val="24"/>
          <w:szCs w:val="24"/>
          <w:lang w:eastAsia="ar-SA"/>
        </w:rPr>
      </w:pPr>
      <w:r w:rsidRPr="007238B3">
        <w:rPr>
          <w:rFonts w:ascii="Arial" w:eastAsia="Times New Roman" w:hAnsi="Arial" w:cs="Arial"/>
          <w:sz w:val="24"/>
          <w:szCs w:val="24"/>
          <w:lang w:eastAsia="ar-SA"/>
        </w:rPr>
        <w:t xml:space="preserve">6.101 </w:t>
      </w:r>
      <w:r w:rsidR="007238B3" w:rsidRPr="007238B3">
        <w:rPr>
          <w:rFonts w:ascii="Arial" w:eastAsia="Times New Roman" w:hAnsi="Arial" w:cs="Arial"/>
          <w:b/>
          <w:sz w:val="24"/>
          <w:szCs w:val="24"/>
          <w:lang w:eastAsia="ar-SA"/>
        </w:rPr>
        <w:t>УФ-приборы</w:t>
      </w:r>
      <w:r w:rsidRPr="007238B3">
        <w:rPr>
          <w:rFonts w:ascii="Arial" w:eastAsia="Times New Roman" w:hAnsi="Arial" w:cs="Arial"/>
          <w:sz w:val="24"/>
          <w:szCs w:val="24"/>
          <w:lang w:eastAsia="ar-SA"/>
        </w:rPr>
        <w:t xml:space="preserve"> в отношении эмиссии УФ-излучения должны быть одного из следующих типов:</w:t>
      </w:r>
    </w:p>
    <w:p w:rsidR="004633CD" w:rsidRPr="007238B3" w:rsidRDefault="004633CD" w:rsidP="004633CD">
      <w:pPr>
        <w:widowControl w:val="0"/>
        <w:spacing w:after="0" w:line="360" w:lineRule="auto"/>
        <w:ind w:firstLine="567"/>
        <w:jc w:val="both"/>
        <w:rPr>
          <w:rFonts w:ascii="Arial" w:eastAsia="Times New Roman" w:hAnsi="Arial" w:cs="Arial"/>
          <w:sz w:val="24"/>
          <w:szCs w:val="24"/>
          <w:lang w:eastAsia="ar-SA"/>
        </w:rPr>
      </w:pPr>
      <w:r w:rsidRPr="007238B3">
        <w:rPr>
          <w:rFonts w:ascii="Arial" w:eastAsia="Times New Roman" w:hAnsi="Arial" w:cs="Arial"/>
          <w:sz w:val="24"/>
          <w:szCs w:val="24"/>
          <w:lang w:eastAsia="ar-SA"/>
        </w:rPr>
        <w:lastRenderedPageBreak/>
        <w:t>- приборы, предназначенные для бытового применения;</w:t>
      </w:r>
    </w:p>
    <w:p w:rsidR="004633CD" w:rsidRPr="007238B3" w:rsidRDefault="004633CD" w:rsidP="004633CD">
      <w:pPr>
        <w:widowControl w:val="0"/>
        <w:spacing w:after="0" w:line="360" w:lineRule="auto"/>
        <w:ind w:firstLine="567"/>
        <w:jc w:val="both"/>
        <w:rPr>
          <w:rFonts w:ascii="Arial" w:eastAsia="Times New Roman" w:hAnsi="Arial" w:cs="Arial"/>
          <w:sz w:val="24"/>
          <w:szCs w:val="24"/>
          <w:lang w:eastAsia="ar-SA"/>
        </w:rPr>
      </w:pPr>
      <w:r w:rsidRPr="007238B3">
        <w:rPr>
          <w:rFonts w:ascii="Arial" w:eastAsia="Times New Roman" w:hAnsi="Arial" w:cs="Arial"/>
          <w:sz w:val="24"/>
          <w:szCs w:val="24"/>
          <w:lang w:eastAsia="ar-SA"/>
        </w:rPr>
        <w:t>- приборы для коммерческого применения.</w:t>
      </w:r>
    </w:p>
    <w:p w:rsidR="004633CD" w:rsidRPr="007238B3" w:rsidRDefault="007238B3" w:rsidP="007238B3">
      <w:pPr>
        <w:widowControl w:val="0"/>
        <w:spacing w:before="120" w:after="0" w:line="360" w:lineRule="auto"/>
        <w:ind w:firstLine="567"/>
        <w:jc w:val="both"/>
        <w:rPr>
          <w:rFonts w:ascii="Arial" w:eastAsia="Times New Roman" w:hAnsi="Arial" w:cs="Arial"/>
          <w:lang w:eastAsia="ar-SA"/>
        </w:rPr>
      </w:pPr>
      <w:r w:rsidRPr="007238B3">
        <w:rPr>
          <w:rFonts w:ascii="Arial" w:eastAsia="Times New Roman" w:hAnsi="Arial" w:cs="Arial"/>
          <w:spacing w:val="40"/>
          <w:lang w:eastAsia="ar-SA"/>
        </w:rPr>
        <w:t>Примечание</w:t>
      </w:r>
      <w:r w:rsidRPr="007238B3">
        <w:rPr>
          <w:rFonts w:ascii="Arial" w:eastAsia="Times New Roman" w:hAnsi="Arial" w:cs="Arial"/>
          <w:lang w:eastAsia="ar-SA"/>
        </w:rPr>
        <w:t xml:space="preserve"> 1 – </w:t>
      </w:r>
      <w:r w:rsidR="004633CD" w:rsidRPr="007238B3">
        <w:rPr>
          <w:rFonts w:ascii="Arial" w:eastAsia="Times New Roman" w:hAnsi="Arial" w:cs="Arial"/>
          <w:lang w:eastAsia="ar-SA"/>
        </w:rPr>
        <w:t xml:space="preserve">Приборы для бытового применения допускается использовать для коммерческого применения, </w:t>
      </w:r>
      <w:proofErr w:type="gramStart"/>
      <w:r w:rsidR="004633CD" w:rsidRPr="007238B3">
        <w:rPr>
          <w:rFonts w:ascii="Arial" w:eastAsia="Times New Roman" w:hAnsi="Arial" w:cs="Arial"/>
          <w:lang w:eastAsia="ar-SA"/>
        </w:rPr>
        <w:t>например</w:t>
      </w:r>
      <w:proofErr w:type="gramEnd"/>
      <w:r w:rsidR="004633CD" w:rsidRPr="007238B3">
        <w:rPr>
          <w:rFonts w:ascii="Arial" w:eastAsia="Times New Roman" w:hAnsi="Arial" w:cs="Arial"/>
          <w:lang w:eastAsia="ar-SA"/>
        </w:rPr>
        <w:t xml:space="preserve"> в соляриях, салонах красоты и аналогичных местах.</w:t>
      </w:r>
    </w:p>
    <w:p w:rsidR="004633CD" w:rsidRPr="007238B3" w:rsidRDefault="007238B3" w:rsidP="007238B3">
      <w:pPr>
        <w:widowControl w:val="0"/>
        <w:spacing w:after="120" w:line="360" w:lineRule="auto"/>
        <w:ind w:firstLine="567"/>
        <w:jc w:val="both"/>
        <w:rPr>
          <w:rFonts w:ascii="Arial" w:eastAsia="Times New Roman" w:hAnsi="Arial" w:cs="Arial"/>
          <w:lang w:eastAsia="ar-SA"/>
        </w:rPr>
      </w:pPr>
      <w:r w:rsidRPr="007238B3">
        <w:rPr>
          <w:rFonts w:ascii="Arial" w:eastAsia="Times New Roman" w:hAnsi="Arial" w:cs="Arial"/>
          <w:spacing w:val="40"/>
          <w:lang w:eastAsia="ar-SA"/>
        </w:rPr>
        <w:t>Примечание</w:t>
      </w:r>
      <w:r w:rsidRPr="007238B3">
        <w:rPr>
          <w:rFonts w:ascii="Arial" w:eastAsia="Times New Roman" w:hAnsi="Arial" w:cs="Arial"/>
          <w:lang w:eastAsia="ar-SA"/>
        </w:rPr>
        <w:t xml:space="preserve"> 2 – </w:t>
      </w:r>
      <w:r w:rsidR="004633CD" w:rsidRPr="007238B3">
        <w:rPr>
          <w:rFonts w:ascii="Arial" w:eastAsia="Times New Roman" w:hAnsi="Arial" w:cs="Arial"/>
          <w:lang w:eastAsia="ar-SA"/>
        </w:rPr>
        <w:t>Подробная классификация приборов приведена в приложении</w:t>
      </w:r>
      <w:r w:rsidRPr="007238B3">
        <w:rPr>
          <w:rFonts w:ascii="Arial" w:eastAsia="Times New Roman" w:hAnsi="Arial" w:cs="Arial"/>
          <w:lang w:eastAsia="ar-SA"/>
        </w:rPr>
        <w:t> </w:t>
      </w:r>
      <w:r w:rsidR="004633CD" w:rsidRPr="007238B3">
        <w:rPr>
          <w:rFonts w:ascii="Arial" w:eastAsia="Times New Roman" w:hAnsi="Arial" w:cs="Arial"/>
          <w:lang w:eastAsia="ar-SA"/>
        </w:rPr>
        <w:t>ВВ.</w:t>
      </w:r>
    </w:p>
    <w:p w:rsidR="004633CD" w:rsidRPr="007238B3" w:rsidRDefault="004633CD" w:rsidP="004633CD">
      <w:pPr>
        <w:widowControl w:val="0"/>
        <w:spacing w:after="0" w:line="360" w:lineRule="auto"/>
        <w:ind w:firstLine="567"/>
        <w:jc w:val="both"/>
        <w:rPr>
          <w:rFonts w:ascii="Arial" w:eastAsia="Times New Roman" w:hAnsi="Arial" w:cs="Arial"/>
          <w:sz w:val="24"/>
          <w:szCs w:val="24"/>
          <w:lang w:eastAsia="ar-SA"/>
        </w:rPr>
      </w:pPr>
      <w:r w:rsidRPr="007238B3">
        <w:rPr>
          <w:rFonts w:ascii="Arial" w:eastAsia="Times New Roman" w:hAnsi="Arial" w:cs="Arial"/>
          <w:i/>
          <w:iCs/>
          <w:sz w:val="24"/>
          <w:szCs w:val="24"/>
          <w:lang w:eastAsia="ar-SA"/>
        </w:rPr>
        <w:t>Соответствие требованию проверяют осмотром и соответствующими испытаниями.</w:t>
      </w:r>
    </w:p>
    <w:p w:rsidR="00E52327" w:rsidRPr="007238B3" w:rsidRDefault="00E52327" w:rsidP="001F6F62">
      <w:pPr>
        <w:widowControl w:val="0"/>
        <w:spacing w:before="240" w:after="120" w:line="360" w:lineRule="auto"/>
        <w:ind w:firstLine="567"/>
        <w:jc w:val="both"/>
        <w:rPr>
          <w:rFonts w:ascii="Arial" w:eastAsia="Times New Roman" w:hAnsi="Arial" w:cs="Arial"/>
          <w:b/>
          <w:sz w:val="28"/>
          <w:szCs w:val="24"/>
          <w:lang w:eastAsia="ar-SA"/>
        </w:rPr>
      </w:pPr>
      <w:r w:rsidRPr="007238B3">
        <w:rPr>
          <w:rFonts w:ascii="Arial" w:eastAsia="Times New Roman" w:hAnsi="Arial" w:cs="Arial"/>
          <w:b/>
          <w:sz w:val="28"/>
          <w:szCs w:val="24"/>
          <w:lang w:eastAsia="ar-SA"/>
        </w:rPr>
        <w:t>7 Маркировка и инструкции</w:t>
      </w:r>
    </w:p>
    <w:p w:rsidR="004359B2" w:rsidRPr="007238B3" w:rsidRDefault="004B67C8" w:rsidP="004359B2">
      <w:pPr>
        <w:widowControl w:val="0"/>
        <w:spacing w:after="0" w:line="360" w:lineRule="auto"/>
        <w:ind w:firstLine="567"/>
        <w:jc w:val="both"/>
        <w:rPr>
          <w:rFonts w:ascii="Arial" w:eastAsia="Times New Roman" w:hAnsi="Arial" w:cs="Arial"/>
          <w:sz w:val="24"/>
          <w:szCs w:val="24"/>
          <w:lang w:eastAsia="ar-SA"/>
        </w:rPr>
      </w:pPr>
      <w:r w:rsidRPr="007238B3">
        <w:rPr>
          <w:rFonts w:ascii="Arial" w:eastAsia="Times New Roman" w:hAnsi="Arial" w:cs="Arial"/>
          <w:sz w:val="24"/>
          <w:szCs w:val="24"/>
          <w:lang w:eastAsia="ar-SA"/>
        </w:rPr>
        <w:t>Применяют данный раздел части 1, за исключением следующего.</w:t>
      </w:r>
    </w:p>
    <w:p w:rsidR="004359B2" w:rsidRPr="007238B3" w:rsidRDefault="004359B2" w:rsidP="004359B2">
      <w:pPr>
        <w:widowControl w:val="0"/>
        <w:spacing w:after="0" w:line="360" w:lineRule="auto"/>
        <w:ind w:firstLine="567"/>
        <w:jc w:val="both"/>
        <w:rPr>
          <w:rFonts w:ascii="Arial" w:eastAsia="Times New Roman" w:hAnsi="Arial" w:cs="Arial"/>
          <w:sz w:val="24"/>
          <w:szCs w:val="24"/>
          <w:lang w:eastAsia="ar-SA"/>
        </w:rPr>
      </w:pPr>
    </w:p>
    <w:p w:rsidR="008B4592" w:rsidRPr="007238B3" w:rsidRDefault="008B4592" w:rsidP="008B4592">
      <w:pPr>
        <w:widowControl w:val="0"/>
        <w:spacing w:after="0" w:line="360" w:lineRule="auto"/>
        <w:ind w:firstLine="567"/>
        <w:jc w:val="both"/>
        <w:rPr>
          <w:rFonts w:ascii="Arial" w:eastAsia="Times New Roman" w:hAnsi="Arial" w:cs="Arial"/>
          <w:sz w:val="24"/>
          <w:szCs w:val="24"/>
          <w:lang w:eastAsia="ar-SA"/>
        </w:rPr>
      </w:pPr>
      <w:r w:rsidRPr="007238B3">
        <w:rPr>
          <w:rFonts w:ascii="Arial" w:eastAsia="Times New Roman" w:hAnsi="Arial" w:cs="Arial"/>
          <w:sz w:val="24"/>
          <w:szCs w:val="24"/>
          <w:lang w:eastAsia="ar-SA"/>
        </w:rPr>
        <w:t xml:space="preserve">7.1 </w:t>
      </w:r>
      <w:r w:rsidRPr="007238B3">
        <w:rPr>
          <w:rFonts w:ascii="Arial" w:eastAsia="Times New Roman" w:hAnsi="Arial" w:cs="Arial"/>
          <w:i/>
          <w:sz w:val="24"/>
          <w:szCs w:val="24"/>
          <w:lang w:eastAsia="ar-SA"/>
        </w:rPr>
        <w:t>Дополнение</w:t>
      </w:r>
    </w:p>
    <w:p w:rsidR="007238B3" w:rsidRPr="007238B3" w:rsidRDefault="007238B3" w:rsidP="007238B3">
      <w:pPr>
        <w:widowControl w:val="0"/>
        <w:spacing w:after="0" w:line="360" w:lineRule="auto"/>
        <w:ind w:firstLine="567"/>
        <w:jc w:val="both"/>
        <w:rPr>
          <w:rFonts w:ascii="Arial" w:eastAsia="Times New Roman" w:hAnsi="Arial" w:cs="Arial"/>
          <w:sz w:val="24"/>
          <w:szCs w:val="24"/>
          <w:lang w:eastAsia="ar-SA"/>
        </w:rPr>
      </w:pPr>
      <w:r w:rsidRPr="007238B3">
        <w:rPr>
          <w:rFonts w:ascii="Arial" w:eastAsia="Times New Roman" w:hAnsi="Arial" w:cs="Arial"/>
          <w:b/>
          <w:sz w:val="24"/>
          <w:szCs w:val="24"/>
          <w:lang w:eastAsia="ar-SA"/>
        </w:rPr>
        <w:t>УФ-приборы</w:t>
      </w:r>
      <w:r w:rsidRPr="007238B3">
        <w:rPr>
          <w:rFonts w:ascii="Arial" w:eastAsia="Times New Roman" w:hAnsi="Arial" w:cs="Arial"/>
          <w:sz w:val="24"/>
          <w:szCs w:val="24"/>
          <w:lang w:eastAsia="ar-SA"/>
        </w:rPr>
        <w:t xml:space="preserve">, предназначенные для коммерческого применения, </w:t>
      </w:r>
      <w:proofErr w:type="gramStart"/>
      <w:r w:rsidRPr="007238B3">
        <w:rPr>
          <w:rFonts w:ascii="Arial" w:eastAsia="Times New Roman" w:hAnsi="Arial" w:cs="Arial"/>
          <w:sz w:val="24"/>
          <w:szCs w:val="24"/>
          <w:lang w:eastAsia="ar-SA"/>
        </w:rPr>
        <w:t>например</w:t>
      </w:r>
      <w:proofErr w:type="gramEnd"/>
      <w:r w:rsidRPr="007238B3">
        <w:rPr>
          <w:rFonts w:ascii="Arial" w:eastAsia="Times New Roman" w:hAnsi="Arial" w:cs="Arial"/>
          <w:sz w:val="24"/>
          <w:szCs w:val="24"/>
          <w:lang w:eastAsia="ar-SA"/>
        </w:rPr>
        <w:t xml:space="preserve"> в соляриях, салонах красоты и аналогичных местах, должны быть маркированы запрещающей пиктограммой, изображенной на рисунке 101, или следующей предупреждающей надписью:</w:t>
      </w:r>
    </w:p>
    <w:p w:rsidR="007238B3" w:rsidRPr="007238B3" w:rsidRDefault="007238B3" w:rsidP="007238B3">
      <w:pPr>
        <w:widowControl w:val="0"/>
        <w:spacing w:after="0" w:line="360" w:lineRule="auto"/>
        <w:ind w:firstLine="567"/>
        <w:jc w:val="both"/>
        <w:rPr>
          <w:rFonts w:ascii="Arial" w:eastAsia="Times New Roman" w:hAnsi="Arial" w:cs="Arial"/>
          <w:sz w:val="24"/>
          <w:szCs w:val="24"/>
          <w:lang w:eastAsia="ar-SA"/>
        </w:rPr>
      </w:pPr>
      <w:r w:rsidRPr="007238B3">
        <w:rPr>
          <w:rFonts w:ascii="Arial" w:eastAsia="Times New Roman" w:hAnsi="Arial" w:cs="Arial"/>
          <w:sz w:val="24"/>
          <w:szCs w:val="24"/>
          <w:lang w:eastAsia="ar-SA"/>
        </w:rPr>
        <w:t>«Не для бытового применения».</w:t>
      </w:r>
    </w:p>
    <w:p w:rsidR="007238B3" w:rsidRPr="00AD7DA0" w:rsidRDefault="007238B3" w:rsidP="007238B3">
      <w:pPr>
        <w:widowControl w:val="0"/>
        <w:spacing w:after="0" w:line="360" w:lineRule="auto"/>
        <w:ind w:firstLine="567"/>
        <w:jc w:val="both"/>
        <w:rPr>
          <w:rFonts w:ascii="Arial" w:eastAsia="Times New Roman" w:hAnsi="Arial" w:cs="Arial"/>
          <w:sz w:val="24"/>
          <w:szCs w:val="24"/>
          <w:lang w:eastAsia="ar-SA"/>
        </w:rPr>
      </w:pPr>
      <w:r w:rsidRPr="00AD7DA0">
        <w:rPr>
          <w:rFonts w:ascii="Arial" w:eastAsia="Times New Roman" w:hAnsi="Arial" w:cs="Arial"/>
          <w:sz w:val="24"/>
          <w:szCs w:val="24"/>
          <w:lang w:eastAsia="ar-SA"/>
        </w:rPr>
        <w:t>Приборы, имеющие люминесцентные УФ-лампы для загара, должны иметь маркировку диапазона кода эквивалентности люминесцентных УФ-ламп. Данный диапазон кода эквивалентности идентифицирует люминесцентные УФ-лампы для загара, которые должны быть использованы в приборе.</w:t>
      </w:r>
    </w:p>
    <w:p w:rsidR="007238B3" w:rsidRPr="00AD7DA0" w:rsidRDefault="00AD7DA0" w:rsidP="00AD7DA0">
      <w:pPr>
        <w:widowControl w:val="0"/>
        <w:spacing w:before="120" w:after="120" w:line="360" w:lineRule="auto"/>
        <w:ind w:firstLine="567"/>
        <w:jc w:val="both"/>
        <w:rPr>
          <w:rFonts w:ascii="Arial" w:eastAsia="Times New Roman" w:hAnsi="Arial" w:cs="Arial"/>
          <w:lang w:eastAsia="ar-SA"/>
        </w:rPr>
      </w:pPr>
      <w:r w:rsidRPr="00AD7DA0">
        <w:rPr>
          <w:rFonts w:ascii="Arial" w:eastAsia="Times New Roman" w:hAnsi="Arial" w:cs="Arial"/>
          <w:spacing w:val="40"/>
          <w:lang w:eastAsia="ar-SA"/>
        </w:rPr>
        <w:t>Примечание</w:t>
      </w:r>
      <w:r w:rsidRPr="00AD7DA0">
        <w:rPr>
          <w:rFonts w:ascii="Arial" w:eastAsia="Times New Roman" w:hAnsi="Arial" w:cs="Arial"/>
          <w:lang w:eastAsia="ar-SA"/>
        </w:rPr>
        <w:t xml:space="preserve"> 101 – </w:t>
      </w:r>
      <w:r w:rsidR="007238B3" w:rsidRPr="00AD7DA0">
        <w:rPr>
          <w:rFonts w:ascii="Arial" w:eastAsia="Times New Roman" w:hAnsi="Arial" w:cs="Arial"/>
          <w:lang w:eastAsia="ar-SA"/>
        </w:rPr>
        <w:t xml:space="preserve">Подробное описание кода люминесцентной </w:t>
      </w:r>
      <w:r w:rsidRPr="00AD7DA0">
        <w:rPr>
          <w:rFonts w:ascii="Arial" w:eastAsia="Times New Roman" w:hAnsi="Arial" w:cs="Arial"/>
          <w:lang w:eastAsia="ar-SA"/>
        </w:rPr>
        <w:t>УФ-</w:t>
      </w:r>
      <w:r>
        <w:rPr>
          <w:rFonts w:ascii="Arial" w:eastAsia="Times New Roman" w:hAnsi="Arial" w:cs="Arial"/>
          <w:lang w:eastAsia="ar-SA"/>
        </w:rPr>
        <w:t>лампы</w:t>
      </w:r>
      <w:r w:rsidR="007238B3" w:rsidRPr="00AD7DA0">
        <w:rPr>
          <w:rFonts w:ascii="Arial" w:eastAsia="Times New Roman" w:hAnsi="Arial" w:cs="Arial"/>
          <w:lang w:eastAsia="ar-SA"/>
        </w:rPr>
        <w:t xml:space="preserve">, которым должна быть промаркирована лампа, приведено в IEC 61228 и воспроизведено в приложении СС для справки. Пример диапазона значений кода эквивалентности люминесцентной </w:t>
      </w:r>
      <w:r w:rsidRPr="00AD7DA0">
        <w:rPr>
          <w:rFonts w:ascii="Arial" w:eastAsia="Times New Roman" w:hAnsi="Arial" w:cs="Arial"/>
          <w:lang w:eastAsia="ar-SA"/>
        </w:rPr>
        <w:t>УФ-</w:t>
      </w:r>
      <w:r w:rsidR="007238B3" w:rsidRPr="00AD7DA0">
        <w:rPr>
          <w:rFonts w:ascii="Arial" w:eastAsia="Times New Roman" w:hAnsi="Arial" w:cs="Arial"/>
          <w:lang w:eastAsia="ar-SA"/>
        </w:rPr>
        <w:t>лампы, который должен быть маркирован на приборе, приведен в 22.111.</w:t>
      </w:r>
    </w:p>
    <w:p w:rsidR="007238B3" w:rsidRPr="00AD7DA0" w:rsidRDefault="007238B3" w:rsidP="007238B3">
      <w:pPr>
        <w:widowControl w:val="0"/>
        <w:spacing w:after="0" w:line="360" w:lineRule="auto"/>
        <w:ind w:firstLine="567"/>
        <w:jc w:val="both"/>
        <w:rPr>
          <w:rFonts w:ascii="Arial" w:eastAsia="Times New Roman" w:hAnsi="Arial" w:cs="Arial"/>
          <w:sz w:val="24"/>
          <w:szCs w:val="24"/>
          <w:lang w:eastAsia="ar-SA"/>
        </w:rPr>
      </w:pPr>
      <w:r w:rsidRPr="00AD7DA0">
        <w:rPr>
          <w:rFonts w:ascii="Arial" w:eastAsia="Times New Roman" w:hAnsi="Arial" w:cs="Arial"/>
          <w:sz w:val="24"/>
          <w:szCs w:val="24"/>
          <w:lang w:eastAsia="ar-SA"/>
        </w:rPr>
        <w:t xml:space="preserve">Другие </w:t>
      </w:r>
      <w:r w:rsidRPr="00AD7DA0">
        <w:rPr>
          <w:rFonts w:ascii="Arial" w:eastAsia="Times New Roman" w:hAnsi="Arial" w:cs="Arial"/>
          <w:b/>
          <w:bCs/>
          <w:sz w:val="24"/>
          <w:szCs w:val="24"/>
          <w:lang w:eastAsia="ar-SA"/>
        </w:rPr>
        <w:t>УФ-излучатели</w:t>
      </w:r>
      <w:r w:rsidRPr="00AD7DA0">
        <w:rPr>
          <w:rFonts w:ascii="Arial" w:eastAsia="Times New Roman" w:hAnsi="Arial" w:cs="Arial"/>
          <w:sz w:val="24"/>
          <w:szCs w:val="24"/>
          <w:lang w:eastAsia="ar-SA"/>
        </w:rPr>
        <w:t xml:space="preserve">, отличные от люминесцентных </w:t>
      </w:r>
      <w:r w:rsidR="00AD7DA0" w:rsidRPr="00AD7DA0">
        <w:rPr>
          <w:rFonts w:ascii="Arial" w:eastAsia="Times New Roman" w:hAnsi="Arial" w:cs="Arial"/>
          <w:sz w:val="24"/>
          <w:szCs w:val="24"/>
          <w:lang w:eastAsia="ar-SA"/>
        </w:rPr>
        <w:t>УФ-</w:t>
      </w:r>
      <w:r w:rsidRPr="00AD7DA0">
        <w:rPr>
          <w:rFonts w:ascii="Arial" w:eastAsia="Times New Roman" w:hAnsi="Arial" w:cs="Arial"/>
          <w:sz w:val="24"/>
          <w:szCs w:val="24"/>
          <w:lang w:eastAsia="ar-SA"/>
        </w:rPr>
        <w:t>ламп для загара, должны иметь маркировку обозначения типов излучателей, которые рекомендованы для использования.</w:t>
      </w:r>
    </w:p>
    <w:p w:rsidR="00AD7DA0" w:rsidRPr="0091528F" w:rsidRDefault="0091528F" w:rsidP="007238B3">
      <w:pPr>
        <w:widowControl w:val="0"/>
        <w:spacing w:after="0" w:line="360" w:lineRule="auto"/>
        <w:ind w:firstLine="567"/>
        <w:jc w:val="both"/>
        <w:rPr>
          <w:rFonts w:ascii="Arial" w:eastAsia="Times New Roman" w:hAnsi="Arial" w:cs="Arial"/>
          <w:b/>
          <w:bCs/>
          <w:sz w:val="24"/>
          <w:szCs w:val="24"/>
          <w:lang w:eastAsia="ar-SA"/>
        </w:rPr>
      </w:pPr>
      <w:r w:rsidRPr="0091528F">
        <w:rPr>
          <w:rFonts w:ascii="Arial" w:eastAsia="Times New Roman" w:hAnsi="Arial" w:cs="Arial"/>
          <w:b/>
          <w:sz w:val="24"/>
          <w:szCs w:val="24"/>
          <w:lang w:eastAsia="ar-SA"/>
        </w:rPr>
        <w:t xml:space="preserve">УФ-приборы </w:t>
      </w:r>
      <w:r w:rsidRPr="0091528F">
        <w:rPr>
          <w:rFonts w:ascii="Arial" w:eastAsia="Times New Roman" w:hAnsi="Arial" w:cs="Arial"/>
          <w:sz w:val="24"/>
          <w:szCs w:val="24"/>
          <w:lang w:eastAsia="ar-SA"/>
        </w:rPr>
        <w:t>должны быть маркированы следующей предупреждающей надписью:</w:t>
      </w:r>
    </w:p>
    <w:p w:rsidR="00AD7DA0" w:rsidRPr="001858F3" w:rsidRDefault="0091528F" w:rsidP="007238B3">
      <w:pPr>
        <w:widowControl w:val="0"/>
        <w:spacing w:after="0" w:line="360" w:lineRule="auto"/>
        <w:ind w:firstLine="567"/>
        <w:jc w:val="both"/>
        <w:rPr>
          <w:rFonts w:ascii="Arial" w:eastAsia="Times New Roman" w:hAnsi="Arial" w:cs="Arial"/>
          <w:bCs/>
          <w:sz w:val="24"/>
          <w:szCs w:val="24"/>
          <w:lang w:eastAsia="ar-SA"/>
        </w:rPr>
      </w:pPr>
      <w:r w:rsidRPr="001858F3">
        <w:rPr>
          <w:rFonts w:ascii="Arial" w:eastAsia="Times New Roman" w:hAnsi="Arial" w:cs="Arial"/>
          <w:bCs/>
          <w:sz w:val="24"/>
          <w:szCs w:val="24"/>
          <w:lang w:eastAsia="ar-SA"/>
        </w:rPr>
        <w:t xml:space="preserve">«ОПАСНОЕ УЛЬТРАФИОЛЕТОВОЕ ИЗЛУЧЕНИЕ! СЛЕДУЙТЕ ВСЕМ ИНСТРУКЦИЯМ! НЕОБХОДИМЫ </w:t>
      </w:r>
      <w:r w:rsidR="004F3362">
        <w:rPr>
          <w:rFonts w:ascii="Arial" w:eastAsia="Times New Roman" w:hAnsi="Arial" w:cs="Arial"/>
          <w:bCs/>
          <w:sz w:val="24"/>
          <w:szCs w:val="24"/>
          <w:lang w:eastAsia="ar-SA"/>
        </w:rPr>
        <w:t xml:space="preserve">ПРИЛАГАЕМЫЕ </w:t>
      </w:r>
      <w:r w:rsidRPr="001858F3">
        <w:rPr>
          <w:rFonts w:ascii="Arial" w:eastAsia="Times New Roman" w:hAnsi="Arial" w:cs="Arial"/>
          <w:bCs/>
          <w:sz w:val="24"/>
          <w:szCs w:val="24"/>
          <w:lang w:eastAsia="ar-SA"/>
        </w:rPr>
        <w:t xml:space="preserve">ЗАЩИТНЫЕ ОЧКИ! Ультрафиолет может нанести вред глазам и коже, привести к старению и раку кожи. Некоторые лекарственные препараты могут повышать чувствительность. Не пользуйтесь никакими солнцезащитными кремами или косметическими средствами и соблюдайте </w:t>
      </w:r>
      <w:r w:rsidRPr="001858F3">
        <w:rPr>
          <w:rFonts w:ascii="Arial" w:eastAsia="Times New Roman" w:hAnsi="Arial" w:cs="Arial"/>
          <w:bCs/>
          <w:sz w:val="24"/>
          <w:szCs w:val="24"/>
          <w:lang w:eastAsia="ar-SA"/>
        </w:rPr>
        <w:lastRenderedPageBreak/>
        <w:t>рекомендуемый режим воздействия».</w:t>
      </w:r>
    </w:p>
    <w:p w:rsidR="00AD7DA0" w:rsidRPr="001858F3" w:rsidRDefault="001858F3" w:rsidP="001858F3">
      <w:pPr>
        <w:widowControl w:val="0"/>
        <w:spacing w:after="0" w:line="360" w:lineRule="auto"/>
        <w:ind w:firstLine="567"/>
        <w:jc w:val="both"/>
        <w:rPr>
          <w:rFonts w:ascii="Arial" w:eastAsia="Times New Roman" w:hAnsi="Arial" w:cs="Arial"/>
          <w:b/>
          <w:bCs/>
          <w:sz w:val="24"/>
          <w:szCs w:val="24"/>
          <w:lang w:eastAsia="ar-SA"/>
        </w:rPr>
      </w:pPr>
      <w:r w:rsidRPr="001858F3">
        <w:rPr>
          <w:rFonts w:ascii="Arial" w:eastAsia="Times New Roman" w:hAnsi="Arial" w:cs="Arial"/>
          <w:sz w:val="24"/>
          <w:szCs w:val="24"/>
          <w:lang w:eastAsia="ar-SA"/>
        </w:rPr>
        <w:t xml:space="preserve">Для </w:t>
      </w:r>
      <w:r w:rsidRPr="001858F3">
        <w:rPr>
          <w:rFonts w:ascii="Arial" w:eastAsia="Times New Roman" w:hAnsi="Arial" w:cs="Arial"/>
          <w:b/>
          <w:sz w:val="24"/>
          <w:szCs w:val="24"/>
          <w:lang w:eastAsia="ar-SA"/>
        </w:rPr>
        <w:t>УФ-приборов</w:t>
      </w:r>
      <w:r w:rsidRPr="001858F3">
        <w:rPr>
          <w:rFonts w:ascii="Arial" w:eastAsia="Times New Roman" w:hAnsi="Arial" w:cs="Arial"/>
          <w:sz w:val="24"/>
          <w:szCs w:val="24"/>
          <w:lang w:eastAsia="ar-SA"/>
        </w:rPr>
        <w:t xml:space="preserve">, предназначенных только для коммерческого применения, </w:t>
      </w:r>
      <w:proofErr w:type="gramStart"/>
      <w:r w:rsidRPr="001858F3">
        <w:rPr>
          <w:rFonts w:ascii="Arial" w:eastAsia="Times New Roman" w:hAnsi="Arial" w:cs="Arial"/>
          <w:sz w:val="24"/>
          <w:szCs w:val="24"/>
          <w:lang w:eastAsia="ar-SA"/>
        </w:rPr>
        <w:t>например</w:t>
      </w:r>
      <w:proofErr w:type="gramEnd"/>
      <w:r w:rsidRPr="001858F3">
        <w:rPr>
          <w:rFonts w:ascii="Arial" w:eastAsia="Times New Roman" w:hAnsi="Arial" w:cs="Arial"/>
          <w:sz w:val="24"/>
          <w:szCs w:val="24"/>
          <w:lang w:eastAsia="ar-SA"/>
        </w:rPr>
        <w:t xml:space="preserve"> в соляриях, салонах красоты и аналогичных местах, это предупреждение может быть указано на постоянной табличке, предназначенной для крепления на стене рядом с УФ-прибором.</w:t>
      </w:r>
    </w:p>
    <w:p w:rsidR="007238B3" w:rsidRPr="00AD7DA0" w:rsidRDefault="007238B3" w:rsidP="007238B3">
      <w:pPr>
        <w:widowControl w:val="0"/>
        <w:spacing w:after="0" w:line="360" w:lineRule="auto"/>
        <w:ind w:firstLine="567"/>
        <w:jc w:val="both"/>
        <w:rPr>
          <w:rFonts w:ascii="Arial" w:eastAsia="Times New Roman" w:hAnsi="Arial" w:cs="Arial"/>
          <w:sz w:val="24"/>
          <w:szCs w:val="24"/>
          <w:lang w:eastAsia="ar-SA"/>
        </w:rPr>
      </w:pPr>
      <w:r w:rsidRPr="00AD7DA0">
        <w:rPr>
          <w:rFonts w:ascii="Arial" w:eastAsia="Times New Roman" w:hAnsi="Arial" w:cs="Arial"/>
          <w:b/>
          <w:bCs/>
          <w:sz w:val="24"/>
          <w:szCs w:val="24"/>
          <w:lang w:eastAsia="ar-SA"/>
        </w:rPr>
        <w:t>УФ-приборы</w:t>
      </w:r>
      <w:r w:rsidRPr="00AD7DA0">
        <w:rPr>
          <w:rFonts w:ascii="Arial" w:eastAsia="Times New Roman" w:hAnsi="Arial" w:cs="Arial"/>
          <w:sz w:val="24"/>
          <w:szCs w:val="24"/>
          <w:lang w:eastAsia="ar-SA"/>
        </w:rPr>
        <w:t xml:space="preserve"> с яркостью, превышающей 100000 кд/м</w:t>
      </w:r>
      <w:r w:rsidR="00AD7DA0" w:rsidRPr="00AD7DA0">
        <w:rPr>
          <w:rFonts w:ascii="Arial" w:eastAsia="Times New Roman" w:hAnsi="Arial" w:cs="Arial"/>
          <w:sz w:val="24"/>
          <w:szCs w:val="24"/>
          <w:vertAlign w:val="superscript"/>
          <w:lang w:eastAsia="ar-SA"/>
        </w:rPr>
        <w:t>2</w:t>
      </w:r>
      <w:r w:rsidRPr="00AD7DA0">
        <w:rPr>
          <w:rFonts w:ascii="Arial" w:eastAsia="Times New Roman" w:hAnsi="Arial" w:cs="Arial"/>
          <w:sz w:val="24"/>
          <w:szCs w:val="24"/>
          <w:lang w:eastAsia="ar-SA"/>
        </w:rPr>
        <w:t>, должны иметь следующую маркировку:</w:t>
      </w:r>
    </w:p>
    <w:p w:rsidR="007238B3" w:rsidRPr="00AD7DA0" w:rsidRDefault="00AD7DA0" w:rsidP="007238B3">
      <w:pPr>
        <w:widowControl w:val="0"/>
        <w:spacing w:after="0" w:line="360" w:lineRule="auto"/>
        <w:ind w:firstLine="567"/>
        <w:jc w:val="both"/>
        <w:rPr>
          <w:rFonts w:ascii="Arial" w:eastAsia="Times New Roman" w:hAnsi="Arial" w:cs="Arial"/>
          <w:sz w:val="24"/>
          <w:szCs w:val="24"/>
          <w:lang w:eastAsia="ar-SA"/>
        </w:rPr>
      </w:pPr>
      <w:r w:rsidRPr="00AD7DA0">
        <w:rPr>
          <w:rFonts w:ascii="Arial" w:eastAsia="Times New Roman" w:hAnsi="Arial" w:cs="Arial"/>
          <w:sz w:val="24"/>
          <w:szCs w:val="24"/>
          <w:lang w:eastAsia="ar-SA"/>
        </w:rPr>
        <w:t>«</w:t>
      </w:r>
      <w:r w:rsidR="007238B3" w:rsidRPr="00AD7DA0">
        <w:rPr>
          <w:rFonts w:ascii="Arial" w:eastAsia="Times New Roman" w:hAnsi="Arial" w:cs="Arial"/>
          <w:sz w:val="24"/>
          <w:szCs w:val="24"/>
          <w:lang w:eastAsia="ar-SA"/>
        </w:rPr>
        <w:t>ВНИМАНИЕ! Ослепительный свет. Не смотреть пристально на излучатель</w:t>
      </w:r>
      <w:r w:rsidRPr="00AD7DA0">
        <w:rPr>
          <w:rFonts w:ascii="Arial" w:eastAsia="Times New Roman" w:hAnsi="Arial" w:cs="Arial"/>
          <w:sz w:val="24"/>
          <w:szCs w:val="24"/>
          <w:lang w:eastAsia="ar-SA"/>
        </w:rPr>
        <w:t>»</w:t>
      </w:r>
      <w:r w:rsidR="007238B3" w:rsidRPr="00AD7DA0">
        <w:rPr>
          <w:rFonts w:ascii="Arial" w:eastAsia="Times New Roman" w:hAnsi="Arial" w:cs="Arial"/>
          <w:sz w:val="24"/>
          <w:szCs w:val="24"/>
          <w:lang w:eastAsia="ar-SA"/>
        </w:rPr>
        <w:t>.</w:t>
      </w:r>
    </w:p>
    <w:p w:rsidR="007238B3" w:rsidRPr="0091528F" w:rsidRDefault="00AD7DA0" w:rsidP="00AD7DA0">
      <w:pPr>
        <w:widowControl w:val="0"/>
        <w:spacing w:before="120" w:after="120" w:line="360" w:lineRule="auto"/>
        <w:ind w:firstLine="567"/>
        <w:jc w:val="both"/>
        <w:rPr>
          <w:rFonts w:ascii="Arial" w:eastAsia="Times New Roman" w:hAnsi="Arial" w:cs="Arial"/>
          <w:lang w:eastAsia="ar-SA"/>
        </w:rPr>
      </w:pPr>
      <w:r w:rsidRPr="0091528F">
        <w:rPr>
          <w:rFonts w:ascii="Arial" w:eastAsia="Times New Roman" w:hAnsi="Arial" w:cs="Arial"/>
          <w:spacing w:val="40"/>
          <w:lang w:eastAsia="ar-SA"/>
        </w:rPr>
        <w:t>Примечание</w:t>
      </w:r>
      <w:r w:rsidRPr="0091528F">
        <w:rPr>
          <w:rFonts w:ascii="Arial" w:eastAsia="Times New Roman" w:hAnsi="Arial" w:cs="Arial"/>
          <w:lang w:eastAsia="ar-SA"/>
        </w:rPr>
        <w:t xml:space="preserve"> 102 –</w:t>
      </w:r>
      <w:r w:rsidR="007238B3" w:rsidRPr="0091528F">
        <w:rPr>
          <w:rFonts w:ascii="Arial" w:eastAsia="Times New Roman" w:hAnsi="Arial" w:cs="Arial"/>
          <w:lang w:eastAsia="ar-SA"/>
        </w:rPr>
        <w:t xml:space="preserve"> Метод измерения яркости приведен в приложении АА.</w:t>
      </w:r>
      <w:bookmarkStart w:id="3" w:name="P0061"/>
      <w:bookmarkEnd w:id="3"/>
    </w:p>
    <w:p w:rsidR="0091528F" w:rsidRPr="004F3362" w:rsidRDefault="001858F3" w:rsidP="007238B3">
      <w:pPr>
        <w:widowControl w:val="0"/>
        <w:spacing w:after="0" w:line="360" w:lineRule="auto"/>
        <w:ind w:firstLine="567"/>
        <w:jc w:val="both"/>
        <w:rPr>
          <w:rFonts w:ascii="Arial" w:eastAsia="Times New Roman" w:hAnsi="Arial" w:cs="Arial"/>
          <w:sz w:val="24"/>
          <w:szCs w:val="24"/>
          <w:lang w:eastAsia="ar-SA"/>
        </w:rPr>
      </w:pPr>
      <w:r w:rsidRPr="004F3362">
        <w:rPr>
          <w:rFonts w:ascii="Arial" w:eastAsia="Times New Roman" w:hAnsi="Arial" w:cs="Arial"/>
          <w:sz w:val="24"/>
          <w:szCs w:val="24"/>
          <w:lang w:eastAsia="ar-SA"/>
        </w:rPr>
        <w:t>Приборы должны иметь следующую маркировку, если они не относятся к группе исключений (см. IEC 62471:2006):</w:t>
      </w:r>
    </w:p>
    <w:p w:rsidR="001858F3" w:rsidRPr="004F3362" w:rsidRDefault="001858F3" w:rsidP="007238B3">
      <w:pPr>
        <w:widowControl w:val="0"/>
        <w:spacing w:after="0" w:line="360" w:lineRule="auto"/>
        <w:ind w:firstLine="567"/>
        <w:jc w:val="both"/>
        <w:rPr>
          <w:rFonts w:ascii="Arial" w:eastAsia="Times New Roman" w:hAnsi="Arial" w:cs="Arial"/>
          <w:sz w:val="24"/>
          <w:szCs w:val="24"/>
          <w:lang w:eastAsia="ar-SA"/>
        </w:rPr>
      </w:pPr>
      <w:r w:rsidRPr="004F3362">
        <w:rPr>
          <w:rFonts w:ascii="Arial" w:eastAsia="Times New Roman" w:hAnsi="Arial" w:cs="Arial"/>
          <w:sz w:val="24"/>
          <w:szCs w:val="24"/>
          <w:lang w:eastAsia="ar-SA"/>
        </w:rPr>
        <w:t>«ВНИМАНИЕ!</w:t>
      </w:r>
      <w:r w:rsidR="004F3362" w:rsidRPr="004F3362">
        <w:t xml:space="preserve"> </w:t>
      </w:r>
      <w:r w:rsidR="004F3362" w:rsidRPr="004F3362">
        <w:rPr>
          <w:rFonts w:ascii="Arial" w:eastAsia="Times New Roman" w:hAnsi="Arial" w:cs="Arial"/>
          <w:sz w:val="24"/>
          <w:szCs w:val="24"/>
          <w:lang w:eastAsia="ar-SA"/>
        </w:rPr>
        <w:t>Не смотрите на источник излучения. Из-за сильного оптического излучения необходимо надевать прилагаемые защитные очки. Вн</w:t>
      </w:r>
      <w:r w:rsidR="004F3362">
        <w:rPr>
          <w:rFonts w:ascii="Arial" w:eastAsia="Times New Roman" w:hAnsi="Arial" w:cs="Arial"/>
          <w:sz w:val="24"/>
          <w:szCs w:val="24"/>
          <w:lang w:eastAsia="ar-SA"/>
        </w:rPr>
        <w:t xml:space="preserve">имательно прочитайте </w:t>
      </w:r>
      <w:r w:rsidR="004F3362" w:rsidRPr="004F3362">
        <w:rPr>
          <w:rFonts w:ascii="Arial" w:eastAsia="Times New Roman" w:hAnsi="Arial" w:cs="Arial"/>
          <w:sz w:val="24"/>
          <w:szCs w:val="24"/>
          <w:lang w:eastAsia="ar-SA"/>
        </w:rPr>
        <w:t>инструкцию</w:t>
      </w:r>
      <w:r w:rsidRPr="004F3362">
        <w:rPr>
          <w:rFonts w:ascii="Arial" w:eastAsia="Times New Roman" w:hAnsi="Arial" w:cs="Arial"/>
          <w:sz w:val="24"/>
          <w:szCs w:val="24"/>
          <w:lang w:eastAsia="ar-SA"/>
        </w:rPr>
        <w:t>».</w:t>
      </w:r>
    </w:p>
    <w:p w:rsidR="001858F3" w:rsidRPr="004F3362" w:rsidRDefault="004F3362" w:rsidP="004F3362">
      <w:pPr>
        <w:widowControl w:val="0"/>
        <w:spacing w:after="0" w:line="360" w:lineRule="auto"/>
        <w:ind w:firstLine="567"/>
        <w:jc w:val="both"/>
        <w:rPr>
          <w:rFonts w:ascii="Arial" w:eastAsia="Times New Roman" w:hAnsi="Arial" w:cs="Arial"/>
          <w:sz w:val="24"/>
          <w:szCs w:val="24"/>
          <w:lang w:eastAsia="ar-SA"/>
        </w:rPr>
      </w:pPr>
      <w:r w:rsidRPr="004F3362">
        <w:rPr>
          <w:rFonts w:ascii="Arial" w:eastAsia="Times New Roman" w:hAnsi="Arial" w:cs="Arial"/>
          <w:sz w:val="24"/>
          <w:szCs w:val="24"/>
          <w:lang w:eastAsia="ar-SA"/>
        </w:rPr>
        <w:t xml:space="preserve">Приборы, </w:t>
      </w:r>
      <w:r w:rsidRPr="002D4AB1">
        <w:rPr>
          <w:rFonts w:ascii="Arial" w:eastAsia="Times New Roman" w:hAnsi="Arial" w:cs="Arial"/>
          <w:sz w:val="24"/>
          <w:szCs w:val="24"/>
          <w:lang w:eastAsia="ar-SA"/>
        </w:rPr>
        <w:t xml:space="preserve">оснащенные </w:t>
      </w:r>
      <w:r w:rsidRPr="002D4AB1">
        <w:rPr>
          <w:rFonts w:ascii="Arial" w:eastAsia="Times New Roman" w:hAnsi="Arial" w:cs="Arial"/>
          <w:b/>
          <w:sz w:val="24"/>
          <w:szCs w:val="24"/>
          <w:lang w:val="en-US" w:eastAsia="ar-SA"/>
        </w:rPr>
        <w:t>VIS</w:t>
      </w:r>
      <w:r w:rsidRPr="002D4AB1">
        <w:rPr>
          <w:rFonts w:ascii="Arial" w:eastAsia="Times New Roman" w:hAnsi="Arial" w:cs="Arial"/>
          <w:b/>
          <w:sz w:val="24"/>
          <w:szCs w:val="24"/>
          <w:lang w:eastAsia="ar-SA"/>
        </w:rPr>
        <w:t>-излучателями</w:t>
      </w:r>
      <w:r w:rsidRPr="004F3362">
        <w:rPr>
          <w:rFonts w:ascii="Arial" w:eastAsia="Times New Roman" w:hAnsi="Arial" w:cs="Arial"/>
          <w:sz w:val="24"/>
          <w:szCs w:val="24"/>
          <w:lang w:eastAsia="ar-SA"/>
        </w:rPr>
        <w:t xml:space="preserve"> или </w:t>
      </w:r>
      <w:r w:rsidRPr="004F3362">
        <w:rPr>
          <w:rFonts w:ascii="Arial" w:eastAsia="Times New Roman" w:hAnsi="Arial" w:cs="Arial"/>
          <w:b/>
          <w:sz w:val="24"/>
          <w:szCs w:val="24"/>
          <w:lang w:eastAsia="ar-SA"/>
        </w:rPr>
        <w:t>ИК-излучателями</w:t>
      </w:r>
      <w:r w:rsidRPr="004F3362">
        <w:rPr>
          <w:rFonts w:ascii="Arial" w:eastAsia="Times New Roman" w:hAnsi="Arial" w:cs="Arial"/>
          <w:sz w:val="24"/>
          <w:szCs w:val="24"/>
          <w:lang w:eastAsia="ar-SA"/>
        </w:rPr>
        <w:t>, должны иметь маркировку с указанием производителя, названия модели и технических характеристик соответствующих сменных ламп.</w:t>
      </w:r>
    </w:p>
    <w:p w:rsidR="001858F3" w:rsidRPr="004F3362" w:rsidRDefault="004F3362" w:rsidP="007238B3">
      <w:pPr>
        <w:widowControl w:val="0"/>
        <w:spacing w:after="0" w:line="360" w:lineRule="auto"/>
        <w:ind w:firstLine="567"/>
        <w:jc w:val="both"/>
        <w:rPr>
          <w:rFonts w:ascii="Arial" w:eastAsia="Times New Roman" w:hAnsi="Arial" w:cs="Arial"/>
          <w:sz w:val="24"/>
          <w:szCs w:val="24"/>
          <w:lang w:eastAsia="ar-SA"/>
        </w:rPr>
      </w:pPr>
      <w:r w:rsidRPr="004F3362">
        <w:rPr>
          <w:rFonts w:ascii="Arial" w:eastAsia="Times New Roman" w:hAnsi="Arial" w:cs="Arial"/>
          <w:sz w:val="24"/>
          <w:szCs w:val="24"/>
          <w:lang w:eastAsia="ar-SA"/>
        </w:rPr>
        <w:t xml:space="preserve">За исключением случаев, когда предполагаемое расстояние облучения регулируется их конструкцией, </w:t>
      </w:r>
      <w:r w:rsidRPr="004F3362">
        <w:rPr>
          <w:rFonts w:ascii="Arial" w:eastAsia="Times New Roman" w:hAnsi="Arial" w:cs="Arial"/>
          <w:b/>
          <w:sz w:val="24"/>
          <w:szCs w:val="24"/>
          <w:lang w:eastAsia="ar-SA"/>
        </w:rPr>
        <w:t>УФ-приборы</w:t>
      </w:r>
      <w:r w:rsidRPr="004F3362">
        <w:rPr>
          <w:rFonts w:ascii="Arial" w:eastAsia="Times New Roman" w:hAnsi="Arial" w:cs="Arial"/>
          <w:sz w:val="24"/>
          <w:szCs w:val="24"/>
          <w:lang w:eastAsia="ar-SA"/>
        </w:rPr>
        <w:t xml:space="preserve"> должны быть маркированы символом IEC</w:t>
      </w:r>
      <w:r w:rsidRPr="004F3362">
        <w:rPr>
          <w:rFonts w:ascii="Arial" w:eastAsia="Times New Roman" w:hAnsi="Arial" w:cs="Arial"/>
          <w:sz w:val="24"/>
          <w:szCs w:val="24"/>
          <w:lang w:val="en-US" w:eastAsia="ar-SA"/>
        </w:rPr>
        <w:t> </w:t>
      </w:r>
      <w:r w:rsidRPr="004F3362">
        <w:rPr>
          <w:rFonts w:ascii="Arial" w:eastAsia="Times New Roman" w:hAnsi="Arial" w:cs="Arial"/>
          <w:sz w:val="24"/>
          <w:szCs w:val="24"/>
          <w:lang w:eastAsia="ar-SA"/>
        </w:rPr>
        <w:t>60417-6301 (2015-03) с указанием рекомендуемого расстояния облучения и его единиц измерения в</w:t>
      </w:r>
      <w:r w:rsidR="002D4AB1">
        <w:rPr>
          <w:rFonts w:ascii="Arial" w:eastAsia="Times New Roman" w:hAnsi="Arial" w:cs="Arial"/>
          <w:sz w:val="24"/>
          <w:szCs w:val="24"/>
          <w:lang w:eastAsia="ar-SA"/>
        </w:rPr>
        <w:t xml:space="preserve"> сантиметрах (</w:t>
      </w:r>
      <w:r w:rsidR="002D4AB1" w:rsidRPr="002D4AB1">
        <w:rPr>
          <w:rFonts w:ascii="Arial" w:eastAsia="Times New Roman" w:hAnsi="Arial" w:cs="Arial"/>
          <w:sz w:val="24"/>
          <w:szCs w:val="24"/>
          <w:lang w:eastAsia="ar-SA"/>
        </w:rPr>
        <w:t>см)</w:t>
      </w:r>
      <w:r w:rsidRPr="002D4AB1">
        <w:rPr>
          <w:rFonts w:ascii="Arial" w:eastAsia="Times New Roman" w:hAnsi="Arial" w:cs="Arial"/>
          <w:sz w:val="24"/>
          <w:szCs w:val="24"/>
          <w:lang w:eastAsia="ar-SA"/>
        </w:rPr>
        <w:t xml:space="preserve">. Защитные </w:t>
      </w:r>
      <w:r w:rsidRPr="004F3362">
        <w:rPr>
          <w:rFonts w:ascii="Arial" w:eastAsia="Times New Roman" w:hAnsi="Arial" w:cs="Arial"/>
          <w:sz w:val="24"/>
          <w:szCs w:val="24"/>
          <w:lang w:eastAsia="ar-SA"/>
        </w:rPr>
        <w:t>очки должны быть маркированы названием, торговой маркой или идентификационным знаком производителя и следующими буквенно-цифровыми символами IEC 60335-2-27.</w:t>
      </w:r>
    </w:p>
    <w:p w:rsidR="007238B3" w:rsidRPr="001858F3" w:rsidRDefault="001858F3" w:rsidP="001858F3">
      <w:pPr>
        <w:widowControl w:val="0"/>
        <w:spacing w:before="120" w:after="120" w:line="360" w:lineRule="auto"/>
        <w:ind w:firstLine="567"/>
        <w:jc w:val="both"/>
        <w:rPr>
          <w:rFonts w:ascii="Arial" w:eastAsia="Times New Roman" w:hAnsi="Arial" w:cs="Arial"/>
          <w:lang w:eastAsia="ar-SA"/>
        </w:rPr>
      </w:pPr>
      <w:r w:rsidRPr="001858F3">
        <w:rPr>
          <w:rFonts w:ascii="Arial" w:eastAsia="Times New Roman" w:hAnsi="Arial" w:cs="Arial"/>
          <w:spacing w:val="40"/>
          <w:lang w:eastAsia="ar-SA"/>
        </w:rPr>
        <w:t>Примечание</w:t>
      </w:r>
      <w:r w:rsidRPr="001858F3">
        <w:rPr>
          <w:rFonts w:ascii="Arial" w:eastAsia="Times New Roman" w:hAnsi="Arial" w:cs="Arial"/>
          <w:lang w:eastAsia="ar-SA"/>
        </w:rPr>
        <w:t xml:space="preserve"> 103 – </w:t>
      </w:r>
      <w:r w:rsidR="007238B3" w:rsidRPr="001858F3">
        <w:rPr>
          <w:rFonts w:ascii="Arial" w:eastAsia="Times New Roman" w:hAnsi="Arial" w:cs="Arial"/>
          <w:lang w:eastAsia="ar-SA"/>
        </w:rPr>
        <w:t xml:space="preserve">Если эти предупреждения объединены, то слово </w:t>
      </w:r>
      <w:r w:rsidRPr="001858F3">
        <w:rPr>
          <w:rFonts w:ascii="Arial" w:eastAsia="Times New Roman" w:hAnsi="Arial" w:cs="Arial"/>
          <w:lang w:eastAsia="ar-SA"/>
        </w:rPr>
        <w:t>«</w:t>
      </w:r>
      <w:r w:rsidR="007238B3" w:rsidRPr="001858F3">
        <w:rPr>
          <w:rFonts w:ascii="Arial" w:eastAsia="Times New Roman" w:hAnsi="Arial" w:cs="Arial"/>
          <w:lang w:eastAsia="ar-SA"/>
        </w:rPr>
        <w:t>ВНИМАНИЕ</w:t>
      </w:r>
      <w:r w:rsidRPr="001858F3">
        <w:rPr>
          <w:rFonts w:ascii="Arial" w:eastAsia="Times New Roman" w:hAnsi="Arial" w:cs="Arial"/>
          <w:lang w:eastAsia="ar-SA"/>
        </w:rPr>
        <w:t>»</w:t>
      </w:r>
      <w:r w:rsidR="007238B3" w:rsidRPr="001858F3">
        <w:rPr>
          <w:rFonts w:ascii="Arial" w:eastAsia="Times New Roman" w:hAnsi="Arial" w:cs="Arial"/>
          <w:lang w:eastAsia="ar-SA"/>
        </w:rPr>
        <w:t xml:space="preserve"> не нуждается в повторении.</w:t>
      </w:r>
    </w:p>
    <w:p w:rsidR="007238B3" w:rsidRPr="004474F4" w:rsidRDefault="007238B3" w:rsidP="007238B3">
      <w:pPr>
        <w:widowControl w:val="0"/>
        <w:spacing w:after="0" w:line="360" w:lineRule="auto"/>
        <w:ind w:firstLine="567"/>
        <w:jc w:val="both"/>
        <w:rPr>
          <w:rFonts w:ascii="Arial" w:eastAsia="Times New Roman" w:hAnsi="Arial" w:cs="Arial"/>
          <w:sz w:val="24"/>
          <w:szCs w:val="24"/>
          <w:lang w:eastAsia="ar-SA"/>
        </w:rPr>
      </w:pPr>
      <w:bookmarkStart w:id="4" w:name="P0063"/>
      <w:bookmarkEnd w:id="4"/>
    </w:p>
    <w:p w:rsidR="007238B3" w:rsidRPr="004474F4" w:rsidRDefault="007238B3" w:rsidP="007238B3">
      <w:pPr>
        <w:widowControl w:val="0"/>
        <w:spacing w:after="0" w:line="360" w:lineRule="auto"/>
        <w:ind w:firstLine="567"/>
        <w:jc w:val="both"/>
        <w:rPr>
          <w:rFonts w:ascii="Arial" w:eastAsia="Times New Roman" w:hAnsi="Arial" w:cs="Arial"/>
          <w:sz w:val="24"/>
          <w:szCs w:val="24"/>
          <w:lang w:eastAsia="ar-SA"/>
        </w:rPr>
      </w:pPr>
      <w:r w:rsidRPr="004474F4">
        <w:rPr>
          <w:rFonts w:ascii="Arial" w:eastAsia="Times New Roman" w:hAnsi="Arial" w:cs="Arial"/>
          <w:sz w:val="24"/>
          <w:szCs w:val="24"/>
          <w:lang w:eastAsia="ar-SA"/>
        </w:rPr>
        <w:t xml:space="preserve">7.6 </w:t>
      </w:r>
      <w:r w:rsidRPr="004474F4">
        <w:rPr>
          <w:rFonts w:ascii="Arial" w:eastAsia="Times New Roman" w:hAnsi="Arial" w:cs="Arial"/>
          <w:i/>
          <w:sz w:val="24"/>
          <w:szCs w:val="24"/>
          <w:lang w:eastAsia="ar-SA"/>
        </w:rPr>
        <w:t>Дополнение</w:t>
      </w:r>
    </w:p>
    <w:tbl>
      <w:tblPr>
        <w:tblStyle w:val="afb"/>
        <w:tblW w:w="10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3921"/>
        <w:gridCol w:w="4237"/>
      </w:tblGrid>
      <w:tr w:rsidR="004474F4" w:rsidRPr="00DA05AF" w:rsidTr="004474F4">
        <w:tc>
          <w:tcPr>
            <w:tcW w:w="1896" w:type="dxa"/>
            <w:vAlign w:val="center"/>
          </w:tcPr>
          <w:p w:rsidR="004474F4" w:rsidRPr="00DA05AF" w:rsidRDefault="004474F4" w:rsidP="003259E0">
            <w:pPr>
              <w:widowControl w:val="0"/>
              <w:ind w:firstLine="0"/>
              <w:jc w:val="center"/>
              <w:rPr>
                <w:rFonts w:ascii="Arial" w:hAnsi="Arial" w:cs="Arial"/>
                <w:sz w:val="24"/>
                <w:szCs w:val="24"/>
                <w:lang w:eastAsia="ar-SA"/>
              </w:rPr>
            </w:pPr>
            <w:r w:rsidRPr="004474F4">
              <w:rPr>
                <w:rFonts w:ascii="Arial" w:hAnsi="Arial" w:cs="Arial"/>
                <w:noProof/>
                <w:sz w:val="24"/>
                <w:szCs w:val="24"/>
              </w:rPr>
              <w:drawing>
                <wp:inline distT="0" distB="0" distL="0" distR="0" wp14:anchorId="39F584C8" wp14:editId="3694271F">
                  <wp:extent cx="1059180" cy="1043940"/>
                  <wp:effectExtent l="0" t="0" r="762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9180" cy="1043940"/>
                          </a:xfrm>
                          <a:prstGeom prst="rect">
                            <a:avLst/>
                          </a:prstGeom>
                          <a:noFill/>
                          <a:ln>
                            <a:noFill/>
                          </a:ln>
                        </pic:spPr>
                      </pic:pic>
                    </a:graphicData>
                  </a:graphic>
                </wp:inline>
              </w:drawing>
            </w:r>
          </w:p>
        </w:tc>
        <w:tc>
          <w:tcPr>
            <w:tcW w:w="3921" w:type="dxa"/>
            <w:vAlign w:val="center"/>
          </w:tcPr>
          <w:p w:rsidR="004474F4" w:rsidRDefault="004474F4" w:rsidP="004474F4">
            <w:pPr>
              <w:widowControl w:val="0"/>
              <w:ind w:firstLine="0"/>
              <w:jc w:val="both"/>
              <w:rPr>
                <w:rFonts w:ascii="Arial" w:hAnsi="Arial" w:cs="Arial"/>
                <w:sz w:val="24"/>
                <w:szCs w:val="24"/>
                <w:lang w:eastAsia="ar-SA"/>
              </w:rPr>
            </w:pPr>
            <w:r w:rsidRPr="00DA05AF">
              <w:rPr>
                <w:rFonts w:ascii="Arial" w:hAnsi="Arial" w:cs="Arial"/>
                <w:sz w:val="24"/>
                <w:szCs w:val="24"/>
                <w:lang w:eastAsia="ar-SA"/>
              </w:rPr>
              <w:t>[символ IEC 60417-</w:t>
            </w:r>
            <w:r>
              <w:rPr>
                <w:rFonts w:ascii="Arial" w:hAnsi="Arial" w:cs="Arial"/>
                <w:sz w:val="24"/>
                <w:szCs w:val="24"/>
                <w:lang w:val="en-US" w:eastAsia="ar-SA"/>
              </w:rPr>
              <w:t>6301</w:t>
            </w:r>
            <w:r w:rsidRPr="00DA05AF">
              <w:rPr>
                <w:rFonts w:ascii="Arial" w:hAnsi="Arial" w:cs="Arial"/>
                <w:sz w:val="24"/>
                <w:szCs w:val="24"/>
                <w:lang w:eastAsia="ar-SA"/>
              </w:rPr>
              <w:t xml:space="preserve"> </w:t>
            </w:r>
          </w:p>
          <w:p w:rsidR="004474F4" w:rsidRPr="00DA05AF" w:rsidRDefault="004474F4" w:rsidP="004474F4">
            <w:pPr>
              <w:widowControl w:val="0"/>
              <w:ind w:firstLine="0"/>
              <w:jc w:val="both"/>
              <w:rPr>
                <w:rFonts w:ascii="Arial" w:hAnsi="Arial" w:cs="Arial"/>
                <w:sz w:val="24"/>
                <w:szCs w:val="24"/>
                <w:lang w:eastAsia="ar-SA"/>
              </w:rPr>
            </w:pPr>
            <w:r w:rsidRPr="00DA05AF">
              <w:rPr>
                <w:rFonts w:ascii="Arial" w:hAnsi="Arial" w:cs="Arial"/>
                <w:sz w:val="24"/>
                <w:szCs w:val="24"/>
                <w:lang w:eastAsia="ar-SA"/>
              </w:rPr>
              <w:t>(20</w:t>
            </w:r>
            <w:r>
              <w:rPr>
                <w:rFonts w:ascii="Arial" w:hAnsi="Arial" w:cs="Arial"/>
                <w:sz w:val="24"/>
                <w:szCs w:val="24"/>
                <w:lang w:val="en-US" w:eastAsia="ar-SA"/>
              </w:rPr>
              <w:t>15</w:t>
            </w:r>
            <w:r w:rsidRPr="00DA05AF">
              <w:rPr>
                <w:rFonts w:ascii="Arial" w:hAnsi="Arial" w:cs="Arial"/>
                <w:sz w:val="24"/>
                <w:szCs w:val="24"/>
                <w:lang w:eastAsia="ar-SA"/>
              </w:rPr>
              <w:t>-</w:t>
            </w:r>
            <w:r>
              <w:rPr>
                <w:rFonts w:ascii="Arial" w:hAnsi="Arial" w:cs="Arial"/>
                <w:sz w:val="24"/>
                <w:szCs w:val="24"/>
                <w:lang w:val="en-US" w:eastAsia="ar-SA"/>
              </w:rPr>
              <w:t>03</w:t>
            </w:r>
            <w:r w:rsidRPr="00DA05AF">
              <w:rPr>
                <w:rFonts w:ascii="Arial" w:hAnsi="Arial" w:cs="Arial"/>
                <w:sz w:val="24"/>
                <w:szCs w:val="24"/>
                <w:lang w:eastAsia="ar-SA"/>
              </w:rPr>
              <w:t>)]</w:t>
            </w:r>
          </w:p>
        </w:tc>
        <w:tc>
          <w:tcPr>
            <w:tcW w:w="4237" w:type="dxa"/>
            <w:vAlign w:val="center"/>
          </w:tcPr>
          <w:p w:rsidR="004474F4" w:rsidRPr="00DA05AF" w:rsidRDefault="004474F4" w:rsidP="0035522C">
            <w:pPr>
              <w:widowControl w:val="0"/>
              <w:ind w:firstLine="0"/>
              <w:jc w:val="both"/>
              <w:rPr>
                <w:rFonts w:ascii="Arial" w:hAnsi="Arial" w:cs="Arial"/>
                <w:sz w:val="24"/>
                <w:szCs w:val="24"/>
                <w:lang w:eastAsia="ar-SA"/>
              </w:rPr>
            </w:pPr>
            <w:r>
              <w:rPr>
                <w:rFonts w:ascii="Arial" w:hAnsi="Arial" w:cs="Arial"/>
                <w:sz w:val="24"/>
                <w:szCs w:val="24"/>
                <w:lang w:eastAsia="ar-SA"/>
              </w:rPr>
              <w:t xml:space="preserve">– </w:t>
            </w:r>
            <w:r w:rsidRPr="004474F4">
              <w:rPr>
                <w:rFonts w:ascii="Arial" w:hAnsi="Arial" w:cs="Arial"/>
                <w:sz w:val="24"/>
                <w:szCs w:val="24"/>
                <w:lang w:eastAsia="ar-SA"/>
              </w:rPr>
              <w:t xml:space="preserve">источник ультрафиолетового излучения, расстояние </w:t>
            </w:r>
            <w:r w:rsidR="0035522C">
              <w:rPr>
                <w:rFonts w:ascii="Arial" w:hAnsi="Arial" w:cs="Arial"/>
                <w:sz w:val="24"/>
                <w:szCs w:val="24"/>
                <w:lang w:eastAsia="ar-SA"/>
              </w:rPr>
              <w:t>облучения</w:t>
            </w:r>
            <w:r>
              <w:rPr>
                <w:rFonts w:ascii="Arial" w:hAnsi="Arial" w:cs="Arial"/>
                <w:sz w:val="24"/>
                <w:szCs w:val="24"/>
                <w:lang w:eastAsia="ar-SA"/>
              </w:rPr>
              <w:t>;</w:t>
            </w:r>
          </w:p>
        </w:tc>
      </w:tr>
    </w:tbl>
    <w:p w:rsidR="004474F4" w:rsidRPr="0035522C" w:rsidRDefault="004474F4" w:rsidP="007238B3">
      <w:pPr>
        <w:widowControl w:val="0"/>
        <w:spacing w:after="0" w:line="360" w:lineRule="auto"/>
        <w:ind w:firstLine="567"/>
        <w:jc w:val="both"/>
        <w:rPr>
          <w:rFonts w:ascii="Arial" w:eastAsia="Times New Roman" w:hAnsi="Arial" w:cs="Arial"/>
          <w:sz w:val="24"/>
          <w:szCs w:val="24"/>
          <w:lang w:eastAsia="ar-SA"/>
        </w:rPr>
      </w:pPr>
    </w:p>
    <w:p w:rsidR="007238B3" w:rsidRPr="0035522C" w:rsidRDefault="007238B3" w:rsidP="004474F4">
      <w:pPr>
        <w:keepNext/>
        <w:widowControl w:val="0"/>
        <w:spacing w:after="0" w:line="360" w:lineRule="auto"/>
        <w:ind w:firstLine="567"/>
        <w:jc w:val="both"/>
        <w:rPr>
          <w:rFonts w:ascii="Arial" w:eastAsia="Times New Roman" w:hAnsi="Arial" w:cs="Arial"/>
          <w:sz w:val="24"/>
          <w:szCs w:val="24"/>
          <w:lang w:eastAsia="ar-SA"/>
        </w:rPr>
      </w:pPr>
      <w:r w:rsidRPr="0035522C">
        <w:rPr>
          <w:rFonts w:ascii="Arial" w:eastAsia="Times New Roman" w:hAnsi="Arial" w:cs="Arial"/>
          <w:sz w:val="24"/>
          <w:szCs w:val="24"/>
          <w:lang w:eastAsia="ar-SA"/>
        </w:rPr>
        <w:lastRenderedPageBreak/>
        <w:t xml:space="preserve">7.12 </w:t>
      </w:r>
      <w:r w:rsidRPr="0035522C">
        <w:rPr>
          <w:rFonts w:ascii="Arial" w:eastAsia="Times New Roman" w:hAnsi="Arial" w:cs="Arial"/>
          <w:i/>
          <w:sz w:val="24"/>
          <w:szCs w:val="24"/>
          <w:lang w:eastAsia="ar-SA"/>
        </w:rPr>
        <w:t>Дополнение</w:t>
      </w:r>
    </w:p>
    <w:p w:rsidR="0035522C" w:rsidRPr="0035522C" w:rsidRDefault="0035522C" w:rsidP="0035522C">
      <w:pPr>
        <w:widowControl w:val="0"/>
        <w:spacing w:after="0" w:line="360" w:lineRule="auto"/>
        <w:ind w:firstLine="567"/>
        <w:jc w:val="both"/>
        <w:rPr>
          <w:rFonts w:ascii="Arial" w:eastAsia="Times New Roman" w:hAnsi="Arial" w:cs="Arial"/>
          <w:sz w:val="24"/>
          <w:szCs w:val="24"/>
          <w:lang w:eastAsia="ar-SA"/>
        </w:rPr>
      </w:pPr>
      <w:r w:rsidRPr="0035522C">
        <w:rPr>
          <w:rFonts w:ascii="Arial" w:eastAsia="Times New Roman" w:hAnsi="Arial" w:cs="Arial"/>
          <w:sz w:val="24"/>
          <w:szCs w:val="24"/>
          <w:lang w:eastAsia="ar-SA"/>
        </w:rPr>
        <w:t xml:space="preserve">Инструкции для </w:t>
      </w:r>
      <w:r w:rsidRPr="0035522C">
        <w:rPr>
          <w:rFonts w:ascii="Arial" w:eastAsia="Times New Roman" w:hAnsi="Arial" w:cs="Arial"/>
          <w:b/>
          <w:bCs/>
          <w:sz w:val="24"/>
          <w:szCs w:val="24"/>
          <w:lang w:eastAsia="ar-SA"/>
        </w:rPr>
        <w:t>УФ-приборов</w:t>
      </w:r>
      <w:r w:rsidRPr="0035522C">
        <w:rPr>
          <w:rFonts w:ascii="Arial" w:eastAsia="Times New Roman" w:hAnsi="Arial" w:cs="Arial"/>
          <w:sz w:val="24"/>
          <w:szCs w:val="24"/>
          <w:lang w:eastAsia="ar-SA"/>
        </w:rPr>
        <w:t xml:space="preserve"> должны включать информацию следующего содержания:</w:t>
      </w:r>
    </w:p>
    <w:p w:rsidR="00BE71C0" w:rsidRPr="00BE71C0" w:rsidRDefault="00BE71C0" w:rsidP="00BE71C0">
      <w:pPr>
        <w:widowControl w:val="0"/>
        <w:spacing w:after="0" w:line="360" w:lineRule="auto"/>
        <w:ind w:firstLine="567"/>
        <w:jc w:val="both"/>
        <w:rPr>
          <w:rFonts w:ascii="Arial" w:eastAsia="Times New Roman" w:hAnsi="Arial" w:cs="Arial"/>
          <w:sz w:val="24"/>
          <w:szCs w:val="24"/>
          <w:lang w:eastAsia="ar-SA"/>
        </w:rPr>
      </w:pPr>
      <w:r w:rsidRPr="00BE71C0">
        <w:rPr>
          <w:rFonts w:ascii="Arial" w:eastAsia="Times New Roman" w:hAnsi="Arial" w:cs="Arial"/>
          <w:sz w:val="24"/>
          <w:szCs w:val="24"/>
          <w:lang w:eastAsia="ar-SA"/>
        </w:rPr>
        <w:t xml:space="preserve">- идентификацию компонентов, которые могут повлиять на ультрафиолетовое излучение, </w:t>
      </w:r>
      <w:proofErr w:type="gramStart"/>
      <w:r w:rsidRPr="00BE71C0">
        <w:rPr>
          <w:rFonts w:ascii="Arial" w:eastAsia="Times New Roman" w:hAnsi="Arial" w:cs="Arial"/>
          <w:sz w:val="24"/>
          <w:szCs w:val="24"/>
          <w:lang w:eastAsia="ar-SA"/>
        </w:rPr>
        <w:t>например</w:t>
      </w:r>
      <w:proofErr w:type="gramEnd"/>
      <w:r w:rsidRPr="00BE71C0">
        <w:rPr>
          <w:rFonts w:ascii="Arial" w:eastAsia="Times New Roman" w:hAnsi="Arial" w:cs="Arial"/>
          <w:sz w:val="24"/>
          <w:szCs w:val="24"/>
          <w:lang w:eastAsia="ar-SA"/>
        </w:rPr>
        <w:t xml:space="preserve"> фильтров и отражателей;</w:t>
      </w:r>
    </w:p>
    <w:p w:rsidR="0035522C" w:rsidRPr="00BE71C0" w:rsidRDefault="00BE71C0" w:rsidP="00BE71C0">
      <w:pPr>
        <w:widowControl w:val="0"/>
        <w:spacing w:after="0" w:line="360" w:lineRule="auto"/>
        <w:ind w:firstLine="567"/>
        <w:jc w:val="both"/>
        <w:rPr>
          <w:rFonts w:ascii="Arial" w:eastAsia="Times New Roman" w:hAnsi="Arial" w:cs="Arial"/>
          <w:sz w:val="24"/>
          <w:szCs w:val="24"/>
          <w:lang w:eastAsia="ar-SA"/>
        </w:rPr>
      </w:pPr>
      <w:r w:rsidRPr="00BE71C0">
        <w:rPr>
          <w:rFonts w:ascii="Arial" w:eastAsia="Times New Roman" w:hAnsi="Arial" w:cs="Arial"/>
          <w:sz w:val="24"/>
          <w:szCs w:val="24"/>
          <w:lang w:eastAsia="ar-SA"/>
        </w:rPr>
        <w:t xml:space="preserve">- идентификацию сменных </w:t>
      </w:r>
      <w:r w:rsidRPr="00BE71C0">
        <w:rPr>
          <w:rFonts w:ascii="Arial" w:eastAsia="Times New Roman" w:hAnsi="Arial" w:cs="Arial"/>
          <w:b/>
          <w:bCs/>
          <w:sz w:val="24"/>
          <w:szCs w:val="24"/>
          <w:lang w:eastAsia="ar-SA"/>
        </w:rPr>
        <w:t>УФ-излучателей;</w:t>
      </w:r>
    </w:p>
    <w:p w:rsidR="00BE71C0" w:rsidRPr="00BE71C0" w:rsidRDefault="00BE71C0" w:rsidP="00BE71C0">
      <w:pPr>
        <w:widowControl w:val="0"/>
        <w:spacing w:after="0" w:line="360" w:lineRule="auto"/>
        <w:ind w:firstLine="567"/>
        <w:jc w:val="both"/>
        <w:rPr>
          <w:rFonts w:ascii="Arial" w:eastAsia="Times New Roman" w:hAnsi="Arial" w:cs="Arial"/>
          <w:sz w:val="24"/>
          <w:szCs w:val="24"/>
          <w:lang w:eastAsia="ar-SA"/>
        </w:rPr>
      </w:pPr>
      <w:r w:rsidRPr="00BE71C0">
        <w:rPr>
          <w:rFonts w:ascii="Arial" w:eastAsia="Times New Roman" w:hAnsi="Arial" w:cs="Arial"/>
          <w:sz w:val="24"/>
          <w:szCs w:val="24"/>
          <w:lang w:eastAsia="ar-SA"/>
        </w:rPr>
        <w:t xml:space="preserve">- информация, касающаяся расчетного расстояния облучения (если только это не контролируется конструкцией </w:t>
      </w:r>
      <w:r w:rsidRPr="00BE71C0">
        <w:rPr>
          <w:rFonts w:ascii="Arial" w:eastAsia="Times New Roman" w:hAnsi="Arial" w:cs="Arial"/>
          <w:b/>
          <w:bCs/>
          <w:sz w:val="24"/>
          <w:szCs w:val="24"/>
          <w:lang w:eastAsia="ar-SA"/>
        </w:rPr>
        <w:t>УФ-прибора</w:t>
      </w:r>
      <w:r w:rsidRPr="00BE71C0">
        <w:rPr>
          <w:rFonts w:ascii="Arial" w:eastAsia="Times New Roman" w:hAnsi="Arial" w:cs="Arial"/>
          <w:sz w:val="24"/>
          <w:szCs w:val="24"/>
          <w:lang w:eastAsia="ar-SA"/>
        </w:rPr>
        <w:t>);</w:t>
      </w:r>
    </w:p>
    <w:p w:rsidR="00BE71C0" w:rsidRPr="00BE71C0" w:rsidRDefault="00BE71C0" w:rsidP="00BE71C0">
      <w:pPr>
        <w:widowControl w:val="0"/>
        <w:spacing w:after="0" w:line="360" w:lineRule="auto"/>
        <w:ind w:firstLine="567"/>
        <w:jc w:val="both"/>
        <w:rPr>
          <w:rFonts w:ascii="Arial" w:eastAsia="Times New Roman" w:hAnsi="Arial" w:cs="Arial"/>
          <w:sz w:val="24"/>
          <w:szCs w:val="24"/>
          <w:lang w:eastAsia="ar-SA"/>
        </w:rPr>
      </w:pPr>
      <w:r w:rsidRPr="00BE71C0">
        <w:rPr>
          <w:rFonts w:ascii="Arial" w:eastAsia="Times New Roman" w:hAnsi="Arial" w:cs="Arial"/>
          <w:sz w:val="24"/>
          <w:szCs w:val="24"/>
          <w:lang w:eastAsia="ar-SA"/>
        </w:rPr>
        <w:t>- рекомендованный график облучения, указывающий продолжительность и интервалы, см. приложение DD;</w:t>
      </w:r>
    </w:p>
    <w:p w:rsidR="00BE71C0" w:rsidRPr="00BE71C0" w:rsidRDefault="00BE71C0" w:rsidP="00BE71C0">
      <w:pPr>
        <w:widowControl w:val="0"/>
        <w:spacing w:after="0" w:line="360" w:lineRule="auto"/>
        <w:ind w:firstLine="567"/>
        <w:jc w:val="both"/>
        <w:rPr>
          <w:rFonts w:ascii="Arial" w:eastAsia="Times New Roman" w:hAnsi="Arial" w:cs="Arial"/>
          <w:sz w:val="24"/>
          <w:szCs w:val="24"/>
          <w:lang w:eastAsia="ar-SA"/>
        </w:rPr>
      </w:pPr>
      <w:r w:rsidRPr="00BE71C0">
        <w:rPr>
          <w:rFonts w:ascii="Arial" w:eastAsia="Times New Roman" w:hAnsi="Arial" w:cs="Arial"/>
          <w:sz w:val="24"/>
          <w:szCs w:val="24"/>
          <w:lang w:eastAsia="ar-SA"/>
        </w:rPr>
        <w:t>- рекомендованное число воздействий, которое не должно быть превышено в течение одного года, см. приложение DD;</w:t>
      </w:r>
    </w:p>
    <w:p w:rsidR="00BE71C0" w:rsidRPr="006B2420" w:rsidRDefault="00BE71C0" w:rsidP="00BE71C0">
      <w:pPr>
        <w:widowControl w:val="0"/>
        <w:spacing w:after="0" w:line="360" w:lineRule="auto"/>
        <w:ind w:firstLine="567"/>
        <w:jc w:val="both"/>
        <w:rPr>
          <w:rFonts w:ascii="Arial" w:eastAsia="Times New Roman" w:hAnsi="Arial" w:cs="Arial"/>
          <w:sz w:val="24"/>
          <w:szCs w:val="24"/>
          <w:lang w:eastAsia="ar-SA"/>
        </w:rPr>
      </w:pPr>
      <w:r w:rsidRPr="006B2420">
        <w:rPr>
          <w:rFonts w:ascii="Arial" w:eastAsia="Times New Roman" w:hAnsi="Arial" w:cs="Arial"/>
          <w:sz w:val="24"/>
          <w:szCs w:val="24"/>
          <w:lang w:eastAsia="ar-SA"/>
        </w:rPr>
        <w:t>- указание типа защитных очков, которые следует использовать</w:t>
      </w:r>
      <w:r w:rsidR="006B2420" w:rsidRPr="006B2420">
        <w:rPr>
          <w:rFonts w:ascii="Arial" w:eastAsia="Times New Roman" w:hAnsi="Arial" w:cs="Arial"/>
          <w:sz w:val="24"/>
          <w:szCs w:val="24"/>
          <w:lang w:eastAsia="ar-SA"/>
        </w:rPr>
        <w:t>.</w:t>
      </w:r>
    </w:p>
    <w:p w:rsidR="0035522C" w:rsidRPr="0035522C" w:rsidRDefault="0035522C" w:rsidP="0035522C">
      <w:pPr>
        <w:widowControl w:val="0"/>
        <w:spacing w:after="0" w:line="360" w:lineRule="auto"/>
        <w:ind w:firstLine="567"/>
        <w:jc w:val="both"/>
        <w:rPr>
          <w:rFonts w:ascii="Arial" w:eastAsia="Times New Roman" w:hAnsi="Arial" w:cs="Arial"/>
          <w:sz w:val="24"/>
          <w:szCs w:val="24"/>
          <w:lang w:eastAsia="ar-SA"/>
        </w:rPr>
      </w:pPr>
      <w:r w:rsidRPr="0035522C">
        <w:rPr>
          <w:rFonts w:ascii="Arial" w:eastAsia="Times New Roman" w:hAnsi="Arial" w:cs="Arial"/>
          <w:sz w:val="24"/>
          <w:szCs w:val="24"/>
          <w:lang w:eastAsia="ar-SA"/>
        </w:rPr>
        <w:t xml:space="preserve">Инструкции для </w:t>
      </w:r>
      <w:r w:rsidRPr="0035522C">
        <w:rPr>
          <w:rFonts w:ascii="Arial" w:eastAsia="Times New Roman" w:hAnsi="Arial" w:cs="Arial"/>
          <w:b/>
          <w:bCs/>
          <w:sz w:val="24"/>
          <w:szCs w:val="24"/>
          <w:lang w:eastAsia="ar-SA"/>
        </w:rPr>
        <w:t>УФ-приборов</w:t>
      </w:r>
      <w:r w:rsidRPr="0035522C">
        <w:rPr>
          <w:rFonts w:ascii="Arial" w:eastAsia="Times New Roman" w:hAnsi="Arial" w:cs="Arial"/>
          <w:sz w:val="24"/>
          <w:szCs w:val="24"/>
          <w:lang w:eastAsia="ar-SA"/>
        </w:rPr>
        <w:t xml:space="preserve"> должны включать следующ</w:t>
      </w:r>
      <w:r>
        <w:rPr>
          <w:rFonts w:ascii="Arial" w:eastAsia="Times New Roman" w:hAnsi="Arial" w:cs="Arial"/>
          <w:sz w:val="24"/>
          <w:szCs w:val="24"/>
          <w:lang w:eastAsia="ar-SA"/>
        </w:rPr>
        <w:t>ие</w:t>
      </w:r>
      <w:r w:rsidRPr="0035522C">
        <w:rPr>
          <w:rFonts w:ascii="Arial" w:eastAsia="Times New Roman" w:hAnsi="Arial" w:cs="Arial"/>
          <w:sz w:val="24"/>
          <w:szCs w:val="24"/>
          <w:lang w:eastAsia="ar-SA"/>
        </w:rPr>
        <w:t xml:space="preserve"> </w:t>
      </w:r>
      <w:r>
        <w:rPr>
          <w:rFonts w:ascii="Arial" w:eastAsia="Times New Roman" w:hAnsi="Arial" w:cs="Arial"/>
          <w:sz w:val="24"/>
          <w:szCs w:val="24"/>
          <w:lang w:eastAsia="ar-SA"/>
        </w:rPr>
        <w:t>положения</w:t>
      </w:r>
      <w:r w:rsidRPr="0035522C">
        <w:rPr>
          <w:rFonts w:ascii="Arial" w:eastAsia="Times New Roman" w:hAnsi="Arial" w:cs="Arial"/>
          <w:sz w:val="24"/>
          <w:szCs w:val="24"/>
          <w:lang w:eastAsia="ar-SA"/>
        </w:rPr>
        <w:t>:</w:t>
      </w:r>
    </w:p>
    <w:p w:rsidR="007238B3" w:rsidRPr="00F4618B" w:rsidRDefault="0035522C" w:rsidP="007238B3">
      <w:pPr>
        <w:widowControl w:val="0"/>
        <w:spacing w:after="0" w:line="360" w:lineRule="auto"/>
        <w:ind w:firstLine="567"/>
        <w:jc w:val="both"/>
        <w:rPr>
          <w:rFonts w:ascii="Arial" w:eastAsia="Times New Roman" w:hAnsi="Arial" w:cs="Arial"/>
          <w:sz w:val="24"/>
          <w:szCs w:val="24"/>
          <w:lang w:eastAsia="ar-SA"/>
        </w:rPr>
      </w:pPr>
      <w:r w:rsidRPr="00F4618B">
        <w:rPr>
          <w:rFonts w:ascii="Arial" w:eastAsia="Times New Roman" w:hAnsi="Arial" w:cs="Arial"/>
          <w:b/>
          <w:bCs/>
          <w:sz w:val="24"/>
          <w:szCs w:val="24"/>
          <w:lang w:eastAsia="ar-SA"/>
        </w:rPr>
        <w:t>-</w:t>
      </w:r>
      <w:r w:rsidR="007238B3" w:rsidRPr="00F4618B">
        <w:rPr>
          <w:rFonts w:ascii="Arial" w:eastAsia="Times New Roman" w:hAnsi="Arial" w:cs="Arial"/>
          <w:sz w:val="24"/>
          <w:szCs w:val="24"/>
          <w:lang w:eastAsia="ar-SA"/>
        </w:rPr>
        <w:t xml:space="preserve"> не пользователям, особенно детям, нельзя присутствовать во время работы прибора</w:t>
      </w:r>
      <w:r w:rsidR="00F4618B" w:rsidRPr="00F4618B">
        <w:rPr>
          <w:rFonts w:ascii="Arial" w:eastAsia="Times New Roman" w:hAnsi="Arial" w:cs="Arial"/>
          <w:sz w:val="24"/>
          <w:szCs w:val="24"/>
          <w:lang w:eastAsia="ar-SA"/>
        </w:rPr>
        <w:t>;</w:t>
      </w:r>
    </w:p>
    <w:p w:rsidR="007238B3" w:rsidRPr="00F4618B" w:rsidRDefault="007238B3" w:rsidP="007238B3">
      <w:pPr>
        <w:widowControl w:val="0"/>
        <w:spacing w:after="0" w:line="360" w:lineRule="auto"/>
        <w:ind w:firstLine="567"/>
        <w:jc w:val="both"/>
        <w:rPr>
          <w:rFonts w:ascii="Arial" w:eastAsia="Times New Roman" w:hAnsi="Arial" w:cs="Arial"/>
          <w:sz w:val="24"/>
          <w:szCs w:val="24"/>
          <w:lang w:eastAsia="ar-SA"/>
        </w:rPr>
      </w:pPr>
      <w:r w:rsidRPr="00F4618B">
        <w:rPr>
          <w:rFonts w:ascii="Arial" w:eastAsia="Times New Roman" w:hAnsi="Arial" w:cs="Arial"/>
          <w:sz w:val="24"/>
          <w:szCs w:val="24"/>
          <w:lang w:eastAsia="ar-SA"/>
        </w:rPr>
        <w:t xml:space="preserve">- заявление о том, что приборы </w:t>
      </w:r>
      <w:r w:rsidR="00F4618B" w:rsidRPr="00F4618B">
        <w:rPr>
          <w:rFonts w:ascii="Arial" w:eastAsia="Times New Roman" w:hAnsi="Arial" w:cs="Arial"/>
          <w:sz w:val="24"/>
          <w:szCs w:val="24"/>
          <w:lang w:eastAsia="ar-SA"/>
        </w:rPr>
        <w:t xml:space="preserve">для загара </w:t>
      </w:r>
      <w:r w:rsidRPr="00F4618B">
        <w:rPr>
          <w:rFonts w:ascii="Arial" w:eastAsia="Times New Roman" w:hAnsi="Arial" w:cs="Arial"/>
          <w:sz w:val="24"/>
          <w:szCs w:val="24"/>
          <w:lang w:eastAsia="ar-SA"/>
        </w:rPr>
        <w:t>не должны использовать:</w:t>
      </w:r>
    </w:p>
    <w:p w:rsidR="007238B3" w:rsidRPr="00F4618B" w:rsidRDefault="007238B3" w:rsidP="00CB70F8">
      <w:pPr>
        <w:widowControl w:val="0"/>
        <w:spacing w:after="0" w:line="360" w:lineRule="auto"/>
        <w:ind w:left="1134" w:firstLine="567"/>
        <w:jc w:val="both"/>
        <w:rPr>
          <w:rFonts w:ascii="Arial" w:eastAsia="Times New Roman" w:hAnsi="Arial" w:cs="Arial"/>
          <w:sz w:val="24"/>
          <w:szCs w:val="24"/>
          <w:lang w:eastAsia="ar-SA"/>
        </w:rPr>
      </w:pPr>
      <w:r w:rsidRPr="00F4618B">
        <w:rPr>
          <w:rFonts w:ascii="Arial" w:eastAsia="Times New Roman" w:hAnsi="Arial" w:cs="Arial"/>
          <w:sz w:val="24"/>
          <w:szCs w:val="24"/>
          <w:lang w:eastAsia="ar-SA"/>
        </w:rPr>
        <w:t>- лица моложе 18 лет</w:t>
      </w:r>
      <w:r w:rsidR="00F4618B">
        <w:rPr>
          <w:rFonts w:ascii="Arial" w:eastAsia="Times New Roman" w:hAnsi="Arial" w:cs="Arial"/>
          <w:sz w:val="24"/>
          <w:szCs w:val="24"/>
          <w:lang w:eastAsia="ar-SA"/>
        </w:rPr>
        <w:t>;</w:t>
      </w:r>
    </w:p>
    <w:p w:rsidR="007238B3" w:rsidRPr="00F4618B" w:rsidRDefault="007238B3" w:rsidP="00CB70F8">
      <w:pPr>
        <w:widowControl w:val="0"/>
        <w:spacing w:after="0" w:line="360" w:lineRule="auto"/>
        <w:ind w:left="1134" w:firstLine="567"/>
        <w:jc w:val="both"/>
        <w:rPr>
          <w:rFonts w:ascii="Arial" w:eastAsia="Times New Roman" w:hAnsi="Arial" w:cs="Arial"/>
          <w:sz w:val="24"/>
          <w:szCs w:val="24"/>
          <w:lang w:eastAsia="ar-SA"/>
        </w:rPr>
      </w:pPr>
      <w:r w:rsidRPr="00F4618B">
        <w:rPr>
          <w:rFonts w:ascii="Arial" w:eastAsia="Times New Roman" w:hAnsi="Arial" w:cs="Arial"/>
          <w:sz w:val="24"/>
          <w:szCs w:val="24"/>
          <w:lang w:eastAsia="ar-SA"/>
        </w:rPr>
        <w:t xml:space="preserve">- </w:t>
      </w:r>
      <w:r w:rsidR="00F4618B" w:rsidRPr="00F4618B">
        <w:rPr>
          <w:rFonts w:ascii="Arial" w:eastAsia="Times New Roman" w:hAnsi="Arial" w:cs="Arial"/>
          <w:sz w:val="24"/>
          <w:szCs w:val="24"/>
          <w:lang w:eastAsia="ar-SA"/>
        </w:rPr>
        <w:t>лица</w:t>
      </w:r>
      <w:r w:rsidRPr="00F4618B">
        <w:rPr>
          <w:rFonts w:ascii="Arial" w:eastAsia="Times New Roman" w:hAnsi="Arial" w:cs="Arial"/>
          <w:sz w:val="24"/>
          <w:szCs w:val="24"/>
          <w:lang w:eastAsia="ar-SA"/>
        </w:rPr>
        <w:t>, предрасположенные к появлению веснушек</w:t>
      </w:r>
      <w:r w:rsidR="00F4618B">
        <w:rPr>
          <w:rFonts w:ascii="Arial" w:eastAsia="Times New Roman" w:hAnsi="Arial" w:cs="Arial"/>
          <w:sz w:val="24"/>
          <w:szCs w:val="24"/>
          <w:lang w:eastAsia="ar-SA"/>
        </w:rPr>
        <w:t>;</w:t>
      </w:r>
    </w:p>
    <w:p w:rsidR="007238B3" w:rsidRPr="00F4618B" w:rsidRDefault="007238B3" w:rsidP="00CB70F8">
      <w:pPr>
        <w:widowControl w:val="0"/>
        <w:spacing w:after="0" w:line="360" w:lineRule="auto"/>
        <w:ind w:left="1134" w:firstLine="567"/>
        <w:jc w:val="both"/>
        <w:rPr>
          <w:rFonts w:ascii="Arial" w:eastAsia="Times New Roman" w:hAnsi="Arial" w:cs="Arial"/>
          <w:sz w:val="24"/>
          <w:szCs w:val="24"/>
          <w:lang w:eastAsia="ar-SA"/>
        </w:rPr>
      </w:pPr>
      <w:r w:rsidRPr="00F4618B">
        <w:rPr>
          <w:rFonts w:ascii="Arial" w:eastAsia="Times New Roman" w:hAnsi="Arial" w:cs="Arial"/>
          <w:sz w:val="24"/>
          <w:szCs w:val="24"/>
          <w:lang w:eastAsia="ar-SA"/>
        </w:rPr>
        <w:t>- лица с натуральным рыжим цветом волос</w:t>
      </w:r>
      <w:r w:rsidR="00F4618B">
        <w:rPr>
          <w:rFonts w:ascii="Arial" w:eastAsia="Times New Roman" w:hAnsi="Arial" w:cs="Arial"/>
          <w:sz w:val="24"/>
          <w:szCs w:val="24"/>
          <w:lang w:eastAsia="ar-SA"/>
        </w:rPr>
        <w:t>;</w:t>
      </w:r>
    </w:p>
    <w:p w:rsidR="007238B3" w:rsidRPr="00F4618B" w:rsidRDefault="007238B3" w:rsidP="00CB70F8">
      <w:pPr>
        <w:widowControl w:val="0"/>
        <w:spacing w:after="0" w:line="360" w:lineRule="auto"/>
        <w:ind w:left="1134" w:firstLine="567"/>
        <w:jc w:val="both"/>
        <w:rPr>
          <w:rFonts w:ascii="Arial" w:eastAsia="Times New Roman" w:hAnsi="Arial" w:cs="Arial"/>
          <w:sz w:val="24"/>
          <w:szCs w:val="24"/>
          <w:lang w:eastAsia="ar-SA"/>
        </w:rPr>
      </w:pPr>
      <w:r w:rsidRPr="00F4618B">
        <w:rPr>
          <w:rFonts w:ascii="Arial" w:eastAsia="Times New Roman" w:hAnsi="Arial" w:cs="Arial"/>
          <w:sz w:val="24"/>
          <w:szCs w:val="24"/>
          <w:lang w:eastAsia="ar-SA"/>
        </w:rPr>
        <w:t>- лица, имеющие ненормальные обесцвеченные участки на коже</w:t>
      </w:r>
      <w:r w:rsidR="00F4618B">
        <w:rPr>
          <w:rFonts w:ascii="Arial" w:eastAsia="Times New Roman" w:hAnsi="Arial" w:cs="Arial"/>
          <w:sz w:val="24"/>
          <w:szCs w:val="24"/>
          <w:lang w:eastAsia="ar-SA"/>
        </w:rPr>
        <w:t>;</w:t>
      </w:r>
    </w:p>
    <w:p w:rsidR="007238B3" w:rsidRPr="00F4618B" w:rsidRDefault="007238B3" w:rsidP="00CB70F8">
      <w:pPr>
        <w:widowControl w:val="0"/>
        <w:spacing w:after="0" w:line="360" w:lineRule="auto"/>
        <w:ind w:left="1134" w:firstLine="567"/>
        <w:jc w:val="both"/>
        <w:rPr>
          <w:rFonts w:ascii="Arial" w:eastAsia="Times New Roman" w:hAnsi="Arial" w:cs="Arial"/>
          <w:sz w:val="24"/>
          <w:szCs w:val="24"/>
          <w:lang w:eastAsia="ar-SA"/>
        </w:rPr>
      </w:pPr>
      <w:r w:rsidRPr="00F4618B">
        <w:rPr>
          <w:rFonts w:ascii="Arial" w:eastAsia="Times New Roman" w:hAnsi="Arial" w:cs="Arial"/>
          <w:sz w:val="24"/>
          <w:szCs w:val="24"/>
          <w:lang w:eastAsia="ar-SA"/>
        </w:rPr>
        <w:t>- лица, имеющие большое количество родинок</w:t>
      </w:r>
      <w:r w:rsidR="00F4618B">
        <w:rPr>
          <w:rFonts w:ascii="Arial" w:eastAsia="Times New Roman" w:hAnsi="Arial" w:cs="Arial"/>
          <w:sz w:val="24"/>
          <w:szCs w:val="24"/>
          <w:lang w:eastAsia="ar-SA"/>
        </w:rPr>
        <w:t>;</w:t>
      </w:r>
    </w:p>
    <w:p w:rsidR="007238B3" w:rsidRPr="00F4618B" w:rsidRDefault="007238B3" w:rsidP="00CB70F8">
      <w:pPr>
        <w:widowControl w:val="0"/>
        <w:spacing w:after="0" w:line="360" w:lineRule="auto"/>
        <w:ind w:left="1134" w:firstLine="567"/>
        <w:jc w:val="both"/>
        <w:rPr>
          <w:rFonts w:ascii="Arial" w:eastAsia="Times New Roman" w:hAnsi="Arial" w:cs="Arial"/>
          <w:sz w:val="24"/>
          <w:szCs w:val="24"/>
          <w:lang w:eastAsia="ar-SA"/>
        </w:rPr>
      </w:pPr>
      <w:r w:rsidRPr="00F4618B">
        <w:rPr>
          <w:rFonts w:ascii="Arial" w:eastAsia="Times New Roman" w:hAnsi="Arial" w:cs="Arial"/>
          <w:sz w:val="24"/>
          <w:szCs w:val="24"/>
          <w:lang w:eastAsia="ar-SA"/>
        </w:rPr>
        <w:t>- лица, имеющие асимметричные родинки неправильной формы более 5</w:t>
      </w:r>
      <w:r w:rsidR="00CB70F8">
        <w:rPr>
          <w:rFonts w:ascii="Arial" w:eastAsia="Times New Roman" w:hAnsi="Arial" w:cs="Arial"/>
          <w:sz w:val="24"/>
          <w:szCs w:val="24"/>
          <w:lang w:eastAsia="ar-SA"/>
        </w:rPr>
        <w:t> </w:t>
      </w:r>
      <w:r w:rsidRPr="00F4618B">
        <w:rPr>
          <w:rFonts w:ascii="Arial" w:eastAsia="Times New Roman" w:hAnsi="Arial" w:cs="Arial"/>
          <w:sz w:val="24"/>
          <w:szCs w:val="24"/>
          <w:lang w:eastAsia="ar-SA"/>
        </w:rPr>
        <w:t>мм в диаметре с меняющейся пигментацией и непостоянными границами; в случае сомнения следует проконсультироваться с врачом</w:t>
      </w:r>
      <w:r w:rsidR="00F4618B">
        <w:rPr>
          <w:rFonts w:ascii="Arial" w:eastAsia="Times New Roman" w:hAnsi="Arial" w:cs="Arial"/>
          <w:sz w:val="24"/>
          <w:szCs w:val="24"/>
          <w:lang w:eastAsia="ar-SA"/>
        </w:rPr>
        <w:t>;</w:t>
      </w:r>
    </w:p>
    <w:p w:rsidR="007238B3" w:rsidRPr="00F4618B" w:rsidRDefault="007238B3" w:rsidP="00CB70F8">
      <w:pPr>
        <w:widowControl w:val="0"/>
        <w:spacing w:after="0" w:line="360" w:lineRule="auto"/>
        <w:ind w:left="1134" w:firstLine="567"/>
        <w:jc w:val="both"/>
        <w:rPr>
          <w:rFonts w:ascii="Arial" w:eastAsia="Times New Roman" w:hAnsi="Arial" w:cs="Arial"/>
          <w:sz w:val="24"/>
          <w:szCs w:val="24"/>
          <w:lang w:eastAsia="ar-SA"/>
        </w:rPr>
      </w:pPr>
      <w:r w:rsidRPr="00F4618B">
        <w:rPr>
          <w:rFonts w:ascii="Arial" w:eastAsia="Times New Roman" w:hAnsi="Arial" w:cs="Arial"/>
          <w:sz w:val="24"/>
          <w:szCs w:val="24"/>
          <w:lang w:eastAsia="ar-SA"/>
        </w:rPr>
        <w:t>- лица, страдающие от солнечных ожогов</w:t>
      </w:r>
      <w:r w:rsidR="00F4618B">
        <w:rPr>
          <w:rFonts w:ascii="Arial" w:eastAsia="Times New Roman" w:hAnsi="Arial" w:cs="Arial"/>
          <w:sz w:val="24"/>
          <w:szCs w:val="24"/>
          <w:lang w:eastAsia="ar-SA"/>
        </w:rPr>
        <w:t>;</w:t>
      </w:r>
    </w:p>
    <w:p w:rsidR="007238B3" w:rsidRPr="00F4618B" w:rsidRDefault="007238B3" w:rsidP="00CB70F8">
      <w:pPr>
        <w:widowControl w:val="0"/>
        <w:spacing w:after="0" w:line="360" w:lineRule="auto"/>
        <w:ind w:left="1134" w:firstLine="567"/>
        <w:jc w:val="both"/>
        <w:rPr>
          <w:rFonts w:ascii="Arial" w:eastAsia="Times New Roman" w:hAnsi="Arial" w:cs="Arial"/>
          <w:sz w:val="24"/>
          <w:szCs w:val="24"/>
          <w:lang w:eastAsia="ar-SA"/>
        </w:rPr>
      </w:pPr>
      <w:r w:rsidRPr="00F4618B">
        <w:rPr>
          <w:rFonts w:ascii="Arial" w:eastAsia="Times New Roman" w:hAnsi="Arial" w:cs="Arial"/>
          <w:sz w:val="24"/>
          <w:szCs w:val="24"/>
          <w:lang w:eastAsia="ar-SA"/>
        </w:rPr>
        <w:t>- лица, которым не следует загорать совсем, или лица, которые сразу сгорают при нахождении на солнце</w:t>
      </w:r>
      <w:r w:rsidR="00F4618B">
        <w:rPr>
          <w:rFonts w:ascii="Arial" w:eastAsia="Times New Roman" w:hAnsi="Arial" w:cs="Arial"/>
          <w:sz w:val="24"/>
          <w:szCs w:val="24"/>
          <w:lang w:eastAsia="ar-SA"/>
        </w:rPr>
        <w:t>;</w:t>
      </w:r>
    </w:p>
    <w:p w:rsidR="007238B3" w:rsidRPr="00F4618B" w:rsidRDefault="007238B3" w:rsidP="00CB70F8">
      <w:pPr>
        <w:widowControl w:val="0"/>
        <w:spacing w:after="0" w:line="360" w:lineRule="auto"/>
        <w:ind w:left="1134" w:firstLine="567"/>
        <w:jc w:val="both"/>
        <w:rPr>
          <w:rFonts w:ascii="Arial" w:eastAsia="Times New Roman" w:hAnsi="Arial" w:cs="Arial"/>
          <w:sz w:val="24"/>
          <w:szCs w:val="24"/>
          <w:lang w:eastAsia="ar-SA"/>
        </w:rPr>
      </w:pPr>
      <w:r w:rsidRPr="00F4618B">
        <w:rPr>
          <w:rFonts w:ascii="Arial" w:eastAsia="Times New Roman" w:hAnsi="Arial" w:cs="Arial"/>
          <w:sz w:val="24"/>
          <w:szCs w:val="24"/>
          <w:lang w:eastAsia="ar-SA"/>
        </w:rPr>
        <w:t>- лица, которые в детстве часто получали тяжелые солнечные ожоги</w:t>
      </w:r>
      <w:r w:rsidR="00F4618B">
        <w:rPr>
          <w:rFonts w:ascii="Arial" w:eastAsia="Times New Roman" w:hAnsi="Arial" w:cs="Arial"/>
          <w:sz w:val="24"/>
          <w:szCs w:val="24"/>
          <w:lang w:eastAsia="ar-SA"/>
        </w:rPr>
        <w:t>;</w:t>
      </w:r>
    </w:p>
    <w:p w:rsidR="007238B3" w:rsidRPr="00F4618B" w:rsidRDefault="007238B3" w:rsidP="00CB70F8">
      <w:pPr>
        <w:widowControl w:val="0"/>
        <w:spacing w:after="0" w:line="360" w:lineRule="auto"/>
        <w:ind w:left="1134" w:firstLine="567"/>
        <w:jc w:val="both"/>
        <w:rPr>
          <w:rFonts w:ascii="Arial" w:eastAsia="Times New Roman" w:hAnsi="Arial" w:cs="Arial"/>
          <w:sz w:val="24"/>
          <w:szCs w:val="24"/>
          <w:lang w:eastAsia="ar-SA"/>
        </w:rPr>
      </w:pPr>
      <w:r w:rsidRPr="00F4618B">
        <w:rPr>
          <w:rFonts w:ascii="Arial" w:eastAsia="Times New Roman" w:hAnsi="Arial" w:cs="Arial"/>
          <w:sz w:val="24"/>
          <w:szCs w:val="24"/>
          <w:lang w:eastAsia="ar-SA"/>
        </w:rPr>
        <w:t>- лица, страдающие или ранее страдавшие от рака кожи или предрасположенные к раку кожи;</w:t>
      </w:r>
    </w:p>
    <w:p w:rsidR="007238B3" w:rsidRPr="00F4618B" w:rsidRDefault="007238B3" w:rsidP="00CB70F8">
      <w:pPr>
        <w:widowControl w:val="0"/>
        <w:spacing w:after="0" w:line="360" w:lineRule="auto"/>
        <w:ind w:left="1134" w:firstLine="567"/>
        <w:jc w:val="both"/>
        <w:rPr>
          <w:rFonts w:ascii="Arial" w:eastAsia="Times New Roman" w:hAnsi="Arial" w:cs="Arial"/>
          <w:sz w:val="24"/>
          <w:szCs w:val="24"/>
          <w:lang w:eastAsia="ar-SA"/>
        </w:rPr>
      </w:pPr>
      <w:r w:rsidRPr="00F4618B">
        <w:rPr>
          <w:rFonts w:ascii="Arial" w:eastAsia="Times New Roman" w:hAnsi="Arial" w:cs="Arial"/>
          <w:sz w:val="24"/>
          <w:szCs w:val="24"/>
          <w:lang w:eastAsia="ar-SA"/>
        </w:rPr>
        <w:t>- лица, находящиеся под наблюдением врачей при заболеваниях, которые обусловлены светочувствительностью</w:t>
      </w:r>
      <w:r w:rsidR="00F4618B" w:rsidRPr="00F4618B">
        <w:rPr>
          <w:rFonts w:ascii="Arial" w:eastAsia="Times New Roman" w:hAnsi="Arial" w:cs="Arial"/>
          <w:sz w:val="24"/>
          <w:szCs w:val="24"/>
          <w:lang w:eastAsia="ar-SA"/>
        </w:rPr>
        <w:t>;</w:t>
      </w:r>
    </w:p>
    <w:p w:rsidR="00F4618B" w:rsidRPr="00F4618B" w:rsidRDefault="00F4618B" w:rsidP="00CB70F8">
      <w:pPr>
        <w:widowControl w:val="0"/>
        <w:spacing w:after="0" w:line="360" w:lineRule="auto"/>
        <w:ind w:left="1134" w:firstLine="567"/>
        <w:jc w:val="both"/>
        <w:rPr>
          <w:rFonts w:ascii="Arial" w:eastAsia="Times New Roman" w:hAnsi="Arial" w:cs="Arial"/>
          <w:sz w:val="24"/>
          <w:szCs w:val="24"/>
          <w:lang w:eastAsia="ar-SA"/>
        </w:rPr>
      </w:pPr>
      <w:r w:rsidRPr="00F4618B">
        <w:rPr>
          <w:rFonts w:ascii="Arial" w:eastAsia="Times New Roman" w:hAnsi="Arial" w:cs="Arial"/>
          <w:sz w:val="24"/>
          <w:szCs w:val="24"/>
          <w:lang w:eastAsia="ar-SA"/>
        </w:rPr>
        <w:t>- лица, получающие фотосенсибилизирующие препараты;</w:t>
      </w:r>
    </w:p>
    <w:p w:rsidR="007238B3" w:rsidRPr="00F4618B" w:rsidRDefault="007238B3" w:rsidP="007238B3">
      <w:pPr>
        <w:widowControl w:val="0"/>
        <w:spacing w:after="0" w:line="360" w:lineRule="auto"/>
        <w:ind w:firstLine="567"/>
        <w:jc w:val="both"/>
        <w:rPr>
          <w:rFonts w:ascii="Arial" w:eastAsia="Times New Roman" w:hAnsi="Arial" w:cs="Arial"/>
          <w:sz w:val="24"/>
          <w:szCs w:val="24"/>
          <w:lang w:eastAsia="ar-SA"/>
        </w:rPr>
      </w:pPr>
      <w:r w:rsidRPr="00F4618B">
        <w:rPr>
          <w:rFonts w:ascii="Arial" w:eastAsia="Times New Roman" w:hAnsi="Arial" w:cs="Arial"/>
          <w:sz w:val="24"/>
          <w:szCs w:val="24"/>
          <w:lang w:eastAsia="ar-SA"/>
        </w:rPr>
        <w:lastRenderedPageBreak/>
        <w:t xml:space="preserve">- указание о том, что если неожиданные побочные реакции, </w:t>
      </w:r>
      <w:proofErr w:type="gramStart"/>
      <w:r w:rsidRPr="00F4618B">
        <w:rPr>
          <w:rFonts w:ascii="Arial" w:eastAsia="Times New Roman" w:hAnsi="Arial" w:cs="Arial"/>
          <w:sz w:val="24"/>
          <w:szCs w:val="24"/>
          <w:lang w:eastAsia="ar-SA"/>
        </w:rPr>
        <w:t>например</w:t>
      </w:r>
      <w:proofErr w:type="gramEnd"/>
      <w:r w:rsidRPr="00F4618B">
        <w:rPr>
          <w:rFonts w:ascii="Arial" w:eastAsia="Times New Roman" w:hAnsi="Arial" w:cs="Arial"/>
          <w:sz w:val="24"/>
          <w:szCs w:val="24"/>
          <w:lang w:eastAsia="ar-SA"/>
        </w:rPr>
        <w:t xml:space="preserve"> зуд, возникают в течение 48 ч после первого сеанса использования </w:t>
      </w:r>
      <w:r w:rsidR="00F4618B" w:rsidRPr="00F4618B">
        <w:rPr>
          <w:rFonts w:ascii="Arial" w:eastAsia="Times New Roman" w:hAnsi="Arial" w:cs="Arial"/>
          <w:sz w:val="24"/>
          <w:szCs w:val="24"/>
          <w:lang w:eastAsia="ar-SA"/>
        </w:rPr>
        <w:t>прибора для загара</w:t>
      </w:r>
      <w:r w:rsidRPr="00F4618B">
        <w:rPr>
          <w:rFonts w:ascii="Arial" w:eastAsia="Times New Roman" w:hAnsi="Arial" w:cs="Arial"/>
          <w:sz w:val="24"/>
          <w:szCs w:val="24"/>
          <w:lang w:eastAsia="ar-SA"/>
        </w:rPr>
        <w:t>, должна быть получена медицинская консультация перед дальнейшим УФ-воздействием;</w:t>
      </w:r>
    </w:p>
    <w:p w:rsidR="007238B3" w:rsidRPr="00BE71C0" w:rsidRDefault="007238B3" w:rsidP="007238B3">
      <w:pPr>
        <w:widowControl w:val="0"/>
        <w:spacing w:after="0" w:line="360" w:lineRule="auto"/>
        <w:ind w:firstLine="567"/>
        <w:jc w:val="both"/>
        <w:rPr>
          <w:rFonts w:ascii="Arial" w:eastAsia="Times New Roman" w:hAnsi="Arial" w:cs="Arial"/>
          <w:sz w:val="24"/>
          <w:szCs w:val="24"/>
          <w:lang w:eastAsia="ar-SA"/>
        </w:rPr>
      </w:pPr>
      <w:r w:rsidRPr="00BE71C0">
        <w:rPr>
          <w:rFonts w:ascii="Arial" w:eastAsia="Times New Roman" w:hAnsi="Arial" w:cs="Arial"/>
          <w:sz w:val="24"/>
          <w:szCs w:val="24"/>
          <w:lang w:eastAsia="ar-SA"/>
        </w:rPr>
        <w:t xml:space="preserve">- указание о том, что воздействия не должны превышать минимального количества воздействия ультрафиолетового излучения, необходимого для вызова ощутимого покраснения кожи </w:t>
      </w:r>
      <w:r w:rsidR="00466380" w:rsidRPr="00466380">
        <w:rPr>
          <w:rFonts w:ascii="Arial" w:eastAsia="Times New Roman" w:hAnsi="Arial" w:cs="Arial"/>
          <w:sz w:val="24"/>
          <w:szCs w:val="24"/>
          <w:lang w:eastAsia="ar-SA"/>
        </w:rPr>
        <w:t>[</w:t>
      </w:r>
      <w:r w:rsidRPr="00BE71C0">
        <w:rPr>
          <w:rFonts w:ascii="Arial" w:eastAsia="Times New Roman" w:hAnsi="Arial" w:cs="Arial"/>
          <w:sz w:val="24"/>
          <w:szCs w:val="24"/>
          <w:lang w:eastAsia="ar-SA"/>
        </w:rPr>
        <w:t xml:space="preserve">индивидуальная минимальная </w:t>
      </w:r>
      <w:proofErr w:type="spellStart"/>
      <w:r w:rsidRPr="00BE71C0">
        <w:rPr>
          <w:rFonts w:ascii="Arial" w:eastAsia="Times New Roman" w:hAnsi="Arial" w:cs="Arial"/>
          <w:sz w:val="24"/>
          <w:szCs w:val="24"/>
          <w:lang w:eastAsia="ar-SA"/>
        </w:rPr>
        <w:t>эритемная</w:t>
      </w:r>
      <w:proofErr w:type="spellEnd"/>
      <w:r w:rsidRPr="00BE71C0">
        <w:rPr>
          <w:rFonts w:ascii="Arial" w:eastAsia="Times New Roman" w:hAnsi="Arial" w:cs="Arial"/>
          <w:sz w:val="24"/>
          <w:szCs w:val="24"/>
          <w:lang w:eastAsia="ar-SA"/>
        </w:rPr>
        <w:t xml:space="preserve"> доза (МЭД)</w:t>
      </w:r>
      <w:r w:rsidR="00466380" w:rsidRPr="00466380">
        <w:rPr>
          <w:rFonts w:ascii="Arial" w:eastAsia="Times New Roman" w:hAnsi="Arial" w:cs="Arial"/>
          <w:sz w:val="24"/>
          <w:szCs w:val="24"/>
          <w:lang w:eastAsia="ar-SA"/>
        </w:rPr>
        <w:t>]</w:t>
      </w:r>
      <w:r w:rsidRPr="00BE71C0">
        <w:rPr>
          <w:rFonts w:ascii="Arial" w:eastAsia="Times New Roman" w:hAnsi="Arial" w:cs="Arial"/>
          <w:sz w:val="24"/>
          <w:szCs w:val="24"/>
          <w:lang w:eastAsia="ar-SA"/>
        </w:rPr>
        <w:t>;</w:t>
      </w:r>
    </w:p>
    <w:p w:rsidR="007238B3" w:rsidRPr="00BE71C0" w:rsidRDefault="007238B3" w:rsidP="007238B3">
      <w:pPr>
        <w:widowControl w:val="0"/>
        <w:spacing w:after="0" w:line="360" w:lineRule="auto"/>
        <w:ind w:firstLine="567"/>
        <w:jc w:val="both"/>
        <w:rPr>
          <w:rFonts w:ascii="Arial" w:eastAsia="Times New Roman" w:hAnsi="Arial" w:cs="Arial"/>
          <w:sz w:val="24"/>
          <w:szCs w:val="24"/>
          <w:lang w:eastAsia="ar-SA"/>
        </w:rPr>
      </w:pPr>
      <w:r w:rsidRPr="00BE71C0">
        <w:rPr>
          <w:rFonts w:ascii="Arial" w:eastAsia="Times New Roman" w:hAnsi="Arial" w:cs="Arial"/>
          <w:sz w:val="24"/>
          <w:szCs w:val="24"/>
          <w:lang w:eastAsia="ar-SA"/>
        </w:rPr>
        <w:t xml:space="preserve">- указание о том, </w:t>
      </w:r>
      <w:proofErr w:type="gramStart"/>
      <w:r w:rsidRPr="00BE71C0">
        <w:rPr>
          <w:rFonts w:ascii="Arial" w:eastAsia="Times New Roman" w:hAnsi="Arial" w:cs="Arial"/>
          <w:sz w:val="24"/>
          <w:szCs w:val="24"/>
          <w:lang w:eastAsia="ar-SA"/>
        </w:rPr>
        <w:t>что</w:t>
      </w:r>
      <w:proofErr w:type="gramEnd"/>
      <w:r w:rsidRPr="00BE71C0">
        <w:rPr>
          <w:rFonts w:ascii="Arial" w:eastAsia="Times New Roman" w:hAnsi="Arial" w:cs="Arial"/>
          <w:sz w:val="24"/>
          <w:szCs w:val="24"/>
          <w:lang w:eastAsia="ar-SA"/>
        </w:rPr>
        <w:t xml:space="preserve"> если покраснение кожи (эритема) наблюдается в течение приблизительно 16</w:t>
      </w:r>
      <w:r w:rsidR="00BE71C0" w:rsidRPr="00BE71C0">
        <w:rPr>
          <w:rFonts w:ascii="Arial" w:eastAsia="Times New Roman" w:hAnsi="Arial" w:cs="Arial"/>
          <w:sz w:val="24"/>
          <w:szCs w:val="24"/>
          <w:lang w:eastAsia="ar-SA"/>
        </w:rPr>
        <w:t>–</w:t>
      </w:r>
      <w:r w:rsidRPr="00BE71C0">
        <w:rPr>
          <w:rFonts w:ascii="Arial" w:eastAsia="Times New Roman" w:hAnsi="Arial" w:cs="Arial"/>
          <w:sz w:val="24"/>
          <w:szCs w:val="24"/>
          <w:lang w:eastAsia="ar-SA"/>
        </w:rPr>
        <w:t>24 ч после какого-либо воздействия, дальнейшее воздействие должно быть прекращено. Через одну неделю воздействия можно возобновить с начала графика облучения;</w:t>
      </w:r>
    </w:p>
    <w:p w:rsidR="00BE71C0" w:rsidRPr="00BE71C0" w:rsidRDefault="00BE71C0" w:rsidP="00BE71C0">
      <w:pPr>
        <w:widowControl w:val="0"/>
        <w:spacing w:after="0" w:line="360" w:lineRule="auto"/>
        <w:ind w:firstLine="567"/>
        <w:jc w:val="both"/>
        <w:rPr>
          <w:rFonts w:ascii="Arial" w:eastAsia="Times New Roman" w:hAnsi="Arial" w:cs="Arial"/>
          <w:sz w:val="24"/>
          <w:szCs w:val="24"/>
          <w:lang w:eastAsia="ar-SA"/>
        </w:rPr>
      </w:pPr>
      <w:r w:rsidRPr="00BE71C0">
        <w:rPr>
          <w:rFonts w:ascii="Arial" w:eastAsia="Times New Roman" w:hAnsi="Arial" w:cs="Arial"/>
          <w:sz w:val="24"/>
          <w:szCs w:val="24"/>
          <w:lang w:eastAsia="ar-SA"/>
        </w:rPr>
        <w:t xml:space="preserve">- заявление о том, что прибор нельзя использовать, если таймер неисправен или фильтр </w:t>
      </w:r>
      <w:proofErr w:type="gramStart"/>
      <w:r w:rsidRPr="00BE71C0">
        <w:rPr>
          <w:rFonts w:ascii="Arial" w:eastAsia="Times New Roman" w:hAnsi="Arial" w:cs="Arial"/>
          <w:sz w:val="24"/>
          <w:szCs w:val="24"/>
          <w:lang w:eastAsia="ar-SA"/>
        </w:rPr>
        <w:t>сломан</w:t>
      </w:r>
      <w:proofErr w:type="gramEnd"/>
      <w:r w:rsidRPr="00BE71C0">
        <w:rPr>
          <w:rFonts w:ascii="Arial" w:eastAsia="Times New Roman" w:hAnsi="Arial" w:cs="Arial"/>
          <w:sz w:val="24"/>
          <w:szCs w:val="24"/>
          <w:lang w:eastAsia="ar-SA"/>
        </w:rPr>
        <w:t xml:space="preserve"> или удален;</w:t>
      </w:r>
    </w:p>
    <w:p w:rsidR="00BE71C0" w:rsidRPr="003259E0" w:rsidRDefault="003259E0" w:rsidP="007238B3">
      <w:pPr>
        <w:widowControl w:val="0"/>
        <w:spacing w:after="0" w:line="360" w:lineRule="auto"/>
        <w:ind w:firstLine="567"/>
        <w:jc w:val="both"/>
        <w:rPr>
          <w:rFonts w:ascii="Arial" w:eastAsia="Times New Roman" w:hAnsi="Arial" w:cs="Arial"/>
          <w:sz w:val="24"/>
          <w:szCs w:val="24"/>
          <w:lang w:eastAsia="ar-SA"/>
        </w:rPr>
      </w:pPr>
      <w:r w:rsidRPr="003259E0">
        <w:rPr>
          <w:rFonts w:ascii="Arial" w:eastAsia="Times New Roman" w:hAnsi="Arial" w:cs="Arial"/>
          <w:sz w:val="24"/>
          <w:szCs w:val="24"/>
          <w:lang w:eastAsia="ar-SA"/>
        </w:rPr>
        <w:t xml:space="preserve">- заменяемые </w:t>
      </w:r>
      <w:r w:rsidRPr="003259E0">
        <w:rPr>
          <w:rFonts w:ascii="Arial" w:eastAsia="Times New Roman" w:hAnsi="Arial" w:cs="Arial"/>
          <w:b/>
          <w:sz w:val="24"/>
          <w:szCs w:val="24"/>
          <w:lang w:eastAsia="ar-SA"/>
        </w:rPr>
        <w:t>УФ-излучатели</w:t>
      </w:r>
      <w:r w:rsidRPr="003259E0">
        <w:rPr>
          <w:rFonts w:ascii="Arial" w:eastAsia="Times New Roman" w:hAnsi="Arial" w:cs="Arial"/>
          <w:sz w:val="24"/>
          <w:szCs w:val="24"/>
          <w:lang w:eastAsia="ar-SA"/>
        </w:rPr>
        <w:t xml:space="preserve"> подлежат замене только теми типами, которые указаны на приборе;</w:t>
      </w:r>
    </w:p>
    <w:p w:rsidR="003259E0" w:rsidRPr="003259E0" w:rsidRDefault="003259E0" w:rsidP="003259E0">
      <w:pPr>
        <w:widowControl w:val="0"/>
        <w:spacing w:after="0" w:line="360" w:lineRule="auto"/>
        <w:ind w:firstLine="567"/>
        <w:jc w:val="both"/>
        <w:rPr>
          <w:rFonts w:ascii="Arial" w:eastAsia="Times New Roman" w:hAnsi="Arial" w:cs="Arial"/>
          <w:sz w:val="24"/>
          <w:szCs w:val="24"/>
          <w:lang w:eastAsia="ar-SA"/>
        </w:rPr>
      </w:pPr>
      <w:r w:rsidRPr="003259E0">
        <w:rPr>
          <w:rFonts w:ascii="Arial" w:eastAsia="Times New Roman" w:hAnsi="Arial" w:cs="Arial"/>
          <w:sz w:val="24"/>
          <w:szCs w:val="24"/>
          <w:lang w:eastAsia="ar-SA"/>
        </w:rPr>
        <w:t>- ультрафиолетовое излучение от солнца или приборов для загара может вызвать повреждение кожи или глаз, что может быть необратимым. Избегайте воздействия на внутренние ткани полости рта, так как они могут быть более чувствительны к ультрафиолетовому излучению, чем кожа. Данные биологические эффекты зависят от качества и количества излучения, а также чувствительности кожи конкретного человека;</w:t>
      </w:r>
    </w:p>
    <w:p w:rsidR="00C3264A" w:rsidRPr="00C3264A" w:rsidRDefault="00C3264A" w:rsidP="00C3264A">
      <w:pPr>
        <w:widowControl w:val="0"/>
        <w:spacing w:after="0" w:line="360" w:lineRule="auto"/>
        <w:ind w:firstLine="567"/>
        <w:jc w:val="both"/>
        <w:rPr>
          <w:rFonts w:ascii="Arial" w:eastAsia="Times New Roman" w:hAnsi="Arial" w:cs="Arial"/>
          <w:sz w:val="24"/>
          <w:szCs w:val="24"/>
          <w:lang w:eastAsia="ar-SA"/>
        </w:rPr>
      </w:pPr>
      <w:r w:rsidRPr="00C3264A">
        <w:rPr>
          <w:rFonts w:ascii="Arial" w:eastAsia="Times New Roman" w:hAnsi="Arial" w:cs="Arial"/>
          <w:sz w:val="24"/>
          <w:szCs w:val="24"/>
          <w:lang w:eastAsia="ar-SA"/>
        </w:rPr>
        <w:t xml:space="preserve">- на коже может возникнуть солнечный ожог после </w:t>
      </w:r>
      <w:proofErr w:type="spellStart"/>
      <w:r w:rsidRPr="00C3264A">
        <w:rPr>
          <w:rFonts w:ascii="Arial" w:eastAsia="Times New Roman" w:hAnsi="Arial" w:cs="Arial"/>
          <w:sz w:val="24"/>
          <w:szCs w:val="24"/>
          <w:lang w:eastAsia="ar-SA"/>
        </w:rPr>
        <w:t>переоблучения</w:t>
      </w:r>
      <w:proofErr w:type="spellEnd"/>
      <w:r w:rsidRPr="00C3264A">
        <w:rPr>
          <w:rFonts w:ascii="Arial" w:eastAsia="Times New Roman" w:hAnsi="Arial" w:cs="Arial"/>
          <w:sz w:val="24"/>
          <w:szCs w:val="24"/>
          <w:lang w:eastAsia="ar-SA"/>
        </w:rPr>
        <w:t>. Чрезмерно повторяемые воздействия УФ-излучения от солнца или приборов для загара могут привести к преждевременному старению кожи, а также к увеличенному риску развития кожных новообразований. Данные риски растут с увеличением накопленного УФ-облучения. Облучение в молодом возрасте увеличивает риск повреждения кожи в пожилом возрасте;</w:t>
      </w:r>
    </w:p>
    <w:p w:rsidR="00271676" w:rsidRPr="00C3264A" w:rsidRDefault="00C3264A" w:rsidP="007238B3">
      <w:pPr>
        <w:widowControl w:val="0"/>
        <w:spacing w:after="0" w:line="360" w:lineRule="auto"/>
        <w:ind w:firstLine="567"/>
        <w:jc w:val="both"/>
        <w:rPr>
          <w:rFonts w:ascii="Arial" w:eastAsia="Times New Roman" w:hAnsi="Arial" w:cs="Arial"/>
          <w:sz w:val="24"/>
          <w:szCs w:val="24"/>
          <w:lang w:eastAsia="ar-SA"/>
        </w:rPr>
      </w:pPr>
      <w:r w:rsidRPr="00C3264A">
        <w:rPr>
          <w:rFonts w:ascii="Arial" w:eastAsia="Times New Roman" w:hAnsi="Arial" w:cs="Arial"/>
          <w:sz w:val="24"/>
          <w:szCs w:val="24"/>
          <w:lang w:eastAsia="ar-SA"/>
        </w:rPr>
        <w:t xml:space="preserve">- на незащищенном глазу может развиться поверхностное воспаление </w:t>
      </w:r>
      <w:r w:rsidRPr="00C3264A">
        <w:rPr>
          <w:rStyle w:val="ezkurwreuab5ozgtqnkl"/>
          <w:rFonts w:ascii="Arial" w:hAnsi="Arial" w:cs="Arial"/>
          <w:sz w:val="24"/>
          <w:szCs w:val="24"/>
        </w:rPr>
        <w:t>(фотокератит)</w:t>
      </w:r>
      <w:r w:rsidRPr="00C3264A">
        <w:rPr>
          <w:rFonts w:ascii="Arial" w:eastAsia="Times New Roman" w:hAnsi="Arial" w:cs="Arial"/>
          <w:sz w:val="24"/>
          <w:szCs w:val="24"/>
          <w:lang w:eastAsia="ar-SA"/>
        </w:rPr>
        <w:t>,</w:t>
      </w:r>
      <w:r w:rsidRPr="00C3264A">
        <w:rPr>
          <w:rFonts w:ascii="Arial" w:eastAsia="Times New Roman" w:hAnsi="Arial" w:cs="Arial"/>
          <w:sz w:val="28"/>
          <w:szCs w:val="24"/>
          <w:lang w:eastAsia="ar-SA"/>
        </w:rPr>
        <w:t xml:space="preserve"> </w:t>
      </w:r>
      <w:r w:rsidRPr="00C3264A">
        <w:rPr>
          <w:rFonts w:ascii="Arial" w:eastAsia="Times New Roman" w:hAnsi="Arial" w:cs="Arial"/>
          <w:sz w:val="24"/>
          <w:szCs w:val="24"/>
          <w:lang w:eastAsia="ar-SA"/>
        </w:rPr>
        <w:t>и в некоторых случаях может произойти повреждение сетчатки после излишнего воздействия. После многократно повторяемых воздействий может развиться катаракта;</w:t>
      </w:r>
    </w:p>
    <w:p w:rsidR="00466380" w:rsidRPr="00466380" w:rsidRDefault="00466380" w:rsidP="00466380">
      <w:pPr>
        <w:widowControl w:val="0"/>
        <w:spacing w:after="0" w:line="360" w:lineRule="auto"/>
        <w:ind w:firstLine="567"/>
        <w:jc w:val="both"/>
        <w:rPr>
          <w:rFonts w:ascii="Arial" w:eastAsia="Times New Roman" w:hAnsi="Arial" w:cs="Arial"/>
          <w:sz w:val="24"/>
          <w:szCs w:val="24"/>
          <w:lang w:eastAsia="ar-SA"/>
        </w:rPr>
      </w:pPr>
      <w:r w:rsidRPr="00466380">
        <w:rPr>
          <w:rFonts w:ascii="Arial" w:eastAsia="Times New Roman" w:hAnsi="Arial" w:cs="Arial"/>
          <w:sz w:val="24"/>
          <w:szCs w:val="24"/>
          <w:lang w:eastAsia="ar-SA"/>
        </w:rPr>
        <w:t>- в случаях выявленной индивидуальной чувствительности или аллергической реакции на УФ-излучение рекомендуется получить медицинскую консультацию до начала воздействия;</w:t>
      </w:r>
    </w:p>
    <w:p w:rsidR="00466380" w:rsidRPr="00CB70F8" w:rsidRDefault="00466380" w:rsidP="00466380">
      <w:pPr>
        <w:widowControl w:val="0"/>
        <w:spacing w:after="0" w:line="360" w:lineRule="auto"/>
        <w:ind w:firstLine="567"/>
        <w:jc w:val="both"/>
        <w:rPr>
          <w:rFonts w:ascii="Arial" w:eastAsia="Times New Roman" w:hAnsi="Arial" w:cs="Arial"/>
          <w:sz w:val="24"/>
          <w:szCs w:val="24"/>
          <w:lang w:eastAsia="ar-SA"/>
        </w:rPr>
      </w:pPr>
      <w:r w:rsidRPr="00CB70F8">
        <w:rPr>
          <w:rFonts w:ascii="Arial" w:eastAsia="Times New Roman" w:hAnsi="Arial" w:cs="Arial"/>
          <w:sz w:val="24"/>
          <w:szCs w:val="24"/>
          <w:lang w:eastAsia="ar-SA"/>
        </w:rPr>
        <w:t xml:space="preserve">- первое воздействие, как указано в </w:t>
      </w:r>
      <w:r w:rsidR="00AE3CE9" w:rsidRPr="00AE3CE9">
        <w:rPr>
          <w:rFonts w:ascii="Arial" w:eastAsia="Times New Roman" w:hAnsi="Arial" w:cs="Arial"/>
          <w:sz w:val="24"/>
          <w:szCs w:val="24"/>
          <w:lang w:eastAsia="ar-SA"/>
        </w:rPr>
        <w:t>рекомендуем</w:t>
      </w:r>
      <w:r w:rsidR="00AE3CE9">
        <w:rPr>
          <w:rFonts w:ascii="Arial" w:eastAsia="Times New Roman" w:hAnsi="Arial" w:cs="Arial"/>
          <w:sz w:val="24"/>
          <w:szCs w:val="24"/>
          <w:lang w:eastAsia="ar-SA"/>
        </w:rPr>
        <w:t>ом</w:t>
      </w:r>
      <w:r w:rsidR="00AE3CE9" w:rsidRPr="00AE3CE9">
        <w:rPr>
          <w:rFonts w:ascii="Arial" w:eastAsia="Times New Roman" w:hAnsi="Arial" w:cs="Arial"/>
          <w:sz w:val="24"/>
          <w:szCs w:val="24"/>
          <w:lang w:eastAsia="ar-SA"/>
        </w:rPr>
        <w:t xml:space="preserve"> график</w:t>
      </w:r>
      <w:r w:rsidR="00AE3CE9">
        <w:rPr>
          <w:rFonts w:ascii="Arial" w:eastAsia="Times New Roman" w:hAnsi="Arial" w:cs="Arial"/>
          <w:sz w:val="24"/>
          <w:szCs w:val="24"/>
          <w:lang w:eastAsia="ar-SA"/>
        </w:rPr>
        <w:t>е</w:t>
      </w:r>
      <w:r w:rsidR="00AE3CE9" w:rsidRPr="00AE3CE9">
        <w:rPr>
          <w:rFonts w:ascii="Arial" w:eastAsia="Times New Roman" w:hAnsi="Arial" w:cs="Arial"/>
          <w:sz w:val="24"/>
          <w:szCs w:val="24"/>
          <w:lang w:eastAsia="ar-SA"/>
        </w:rPr>
        <w:t xml:space="preserve"> облучения</w:t>
      </w:r>
      <w:r w:rsidRPr="00CB70F8">
        <w:rPr>
          <w:rFonts w:ascii="Arial" w:eastAsia="Times New Roman" w:hAnsi="Arial" w:cs="Arial"/>
          <w:sz w:val="24"/>
          <w:szCs w:val="24"/>
          <w:lang w:eastAsia="ar-SA"/>
        </w:rPr>
        <w:t xml:space="preserve">, является необходимым тестовым воздействием для выявления неожиданных побочных </w:t>
      </w:r>
      <w:r w:rsidRPr="00CB70F8">
        <w:rPr>
          <w:rFonts w:ascii="Arial" w:eastAsia="Times New Roman" w:hAnsi="Arial" w:cs="Arial"/>
          <w:sz w:val="24"/>
          <w:szCs w:val="24"/>
          <w:lang w:eastAsia="ar-SA"/>
        </w:rPr>
        <w:lastRenderedPageBreak/>
        <w:t xml:space="preserve">эффектов при воздействии ультрафиолета. Таким образом, первое рекомендуемое воздействие в соответствии с графиком </w:t>
      </w:r>
      <w:r w:rsidR="00683F8F">
        <w:rPr>
          <w:rFonts w:ascii="Arial" w:eastAsia="Times New Roman" w:hAnsi="Arial" w:cs="Arial"/>
          <w:sz w:val="24"/>
          <w:szCs w:val="24"/>
          <w:lang w:eastAsia="ar-SA"/>
        </w:rPr>
        <w:t>облучения</w:t>
      </w:r>
      <w:r w:rsidRPr="00CB70F8">
        <w:rPr>
          <w:rFonts w:ascii="Arial" w:eastAsia="Times New Roman" w:hAnsi="Arial" w:cs="Arial"/>
          <w:sz w:val="24"/>
          <w:szCs w:val="24"/>
          <w:lang w:eastAsia="ar-SA"/>
        </w:rPr>
        <w:t xml:space="preserve"> намного короче, чем последующие, и не предназначено для получения загара;</w:t>
      </w:r>
    </w:p>
    <w:p w:rsidR="007238B3" w:rsidRPr="00CB70F8" w:rsidRDefault="00CB70F8" w:rsidP="007238B3">
      <w:pPr>
        <w:widowControl w:val="0"/>
        <w:spacing w:after="0" w:line="360" w:lineRule="auto"/>
        <w:ind w:firstLine="567"/>
        <w:jc w:val="both"/>
        <w:rPr>
          <w:rFonts w:ascii="Arial" w:eastAsia="Times New Roman" w:hAnsi="Arial" w:cs="Arial"/>
          <w:sz w:val="24"/>
          <w:szCs w:val="24"/>
          <w:lang w:eastAsia="ar-SA"/>
        </w:rPr>
      </w:pPr>
      <w:r w:rsidRPr="00CB70F8">
        <w:rPr>
          <w:rFonts w:ascii="Arial" w:eastAsia="Times New Roman" w:hAnsi="Arial" w:cs="Arial"/>
          <w:sz w:val="24"/>
          <w:szCs w:val="24"/>
          <w:lang w:eastAsia="ar-SA"/>
        </w:rPr>
        <w:t>- должны быть предприняты следующие меры предосторожности:</w:t>
      </w:r>
    </w:p>
    <w:p w:rsidR="007238B3" w:rsidRPr="00CB70F8" w:rsidRDefault="007238B3" w:rsidP="00CB70F8">
      <w:pPr>
        <w:widowControl w:val="0"/>
        <w:spacing w:after="0" w:line="360" w:lineRule="auto"/>
        <w:ind w:left="1134" w:firstLine="567"/>
        <w:jc w:val="both"/>
        <w:rPr>
          <w:rFonts w:ascii="Arial" w:eastAsia="Times New Roman" w:hAnsi="Arial" w:cs="Arial"/>
          <w:sz w:val="24"/>
          <w:szCs w:val="24"/>
          <w:lang w:eastAsia="ar-SA"/>
        </w:rPr>
      </w:pPr>
      <w:r w:rsidRPr="00CB70F8">
        <w:rPr>
          <w:rFonts w:ascii="Arial" w:eastAsia="Times New Roman" w:hAnsi="Arial" w:cs="Arial"/>
          <w:sz w:val="24"/>
          <w:szCs w:val="24"/>
          <w:lang w:eastAsia="ar-SA"/>
        </w:rPr>
        <w:t>- всегда использовать прилагаемые защитные очки. Контактные линзы и солнечные очки не являются заменой защитным очкам</w:t>
      </w:r>
      <w:r w:rsidR="00CB70F8">
        <w:rPr>
          <w:rFonts w:ascii="Arial" w:eastAsia="Times New Roman" w:hAnsi="Arial" w:cs="Arial"/>
          <w:sz w:val="24"/>
          <w:szCs w:val="24"/>
          <w:lang w:eastAsia="ar-SA"/>
        </w:rPr>
        <w:t>;</w:t>
      </w:r>
    </w:p>
    <w:p w:rsidR="007238B3" w:rsidRPr="00CB70F8" w:rsidRDefault="007238B3" w:rsidP="00CB70F8">
      <w:pPr>
        <w:widowControl w:val="0"/>
        <w:spacing w:after="0" w:line="360" w:lineRule="auto"/>
        <w:ind w:left="1134" w:firstLine="567"/>
        <w:jc w:val="both"/>
        <w:rPr>
          <w:rFonts w:ascii="Arial" w:eastAsia="Times New Roman" w:hAnsi="Arial" w:cs="Arial"/>
          <w:sz w:val="24"/>
          <w:szCs w:val="24"/>
          <w:lang w:eastAsia="ar-SA"/>
        </w:rPr>
      </w:pPr>
      <w:r w:rsidRPr="00CB70F8">
        <w:rPr>
          <w:rFonts w:ascii="Arial" w:eastAsia="Times New Roman" w:hAnsi="Arial" w:cs="Arial"/>
          <w:sz w:val="24"/>
          <w:szCs w:val="24"/>
          <w:lang w:eastAsia="ar-SA"/>
        </w:rPr>
        <w:t>- тщательно удалить косметику, ароматические вещества и средства по уходу за кожей перед облучением и не использовать никаких средств от загара или продуктов, которые ускоряют загар</w:t>
      </w:r>
      <w:r w:rsidR="00CB70F8">
        <w:rPr>
          <w:rFonts w:ascii="Arial" w:eastAsia="Times New Roman" w:hAnsi="Arial" w:cs="Arial"/>
          <w:sz w:val="24"/>
          <w:szCs w:val="24"/>
          <w:lang w:eastAsia="ar-SA"/>
        </w:rPr>
        <w:t>;</w:t>
      </w:r>
    </w:p>
    <w:p w:rsidR="007238B3" w:rsidRPr="00CB70F8" w:rsidRDefault="007238B3" w:rsidP="00CB70F8">
      <w:pPr>
        <w:widowControl w:val="0"/>
        <w:spacing w:after="0" w:line="360" w:lineRule="auto"/>
        <w:ind w:left="1134" w:firstLine="567"/>
        <w:jc w:val="both"/>
        <w:rPr>
          <w:rFonts w:ascii="Arial" w:eastAsia="Times New Roman" w:hAnsi="Arial" w:cs="Arial"/>
          <w:sz w:val="24"/>
          <w:szCs w:val="24"/>
          <w:lang w:eastAsia="ar-SA"/>
        </w:rPr>
      </w:pPr>
      <w:r w:rsidRPr="00CB70F8">
        <w:rPr>
          <w:rFonts w:ascii="Arial" w:eastAsia="Times New Roman" w:hAnsi="Arial" w:cs="Arial"/>
          <w:sz w:val="24"/>
          <w:szCs w:val="24"/>
          <w:lang w:eastAsia="ar-SA"/>
        </w:rPr>
        <w:t>- некоторые медицинские нарушения или побочные эффекты от определенных медицинских препаратов могут быть усилены УФ-облучением. В случае сомнения обратиться за медицинской рекомендацией</w:t>
      </w:r>
      <w:r w:rsidR="00CB70F8">
        <w:rPr>
          <w:rFonts w:ascii="Arial" w:eastAsia="Times New Roman" w:hAnsi="Arial" w:cs="Arial"/>
          <w:sz w:val="24"/>
          <w:szCs w:val="24"/>
          <w:lang w:eastAsia="ar-SA"/>
        </w:rPr>
        <w:t>;</w:t>
      </w:r>
    </w:p>
    <w:p w:rsidR="007238B3" w:rsidRPr="00CB70F8" w:rsidRDefault="007238B3" w:rsidP="00CB70F8">
      <w:pPr>
        <w:widowControl w:val="0"/>
        <w:spacing w:after="0" w:line="360" w:lineRule="auto"/>
        <w:ind w:left="1134" w:firstLine="567"/>
        <w:jc w:val="both"/>
        <w:rPr>
          <w:rFonts w:ascii="Arial" w:eastAsia="Times New Roman" w:hAnsi="Arial" w:cs="Arial"/>
          <w:sz w:val="24"/>
          <w:szCs w:val="24"/>
          <w:lang w:eastAsia="ar-SA"/>
        </w:rPr>
      </w:pPr>
      <w:r w:rsidRPr="00CB70F8">
        <w:rPr>
          <w:rFonts w:ascii="Arial" w:eastAsia="Times New Roman" w:hAnsi="Arial" w:cs="Arial"/>
          <w:sz w:val="24"/>
          <w:szCs w:val="24"/>
          <w:lang w:eastAsia="ar-SA"/>
        </w:rPr>
        <w:t>- сделать перерыв как минимум 48 ч между первыми двумя облучениями</w:t>
      </w:r>
      <w:r w:rsidR="00CB70F8" w:rsidRPr="00CB70F8">
        <w:rPr>
          <w:rFonts w:ascii="Arial" w:eastAsia="Times New Roman" w:hAnsi="Arial" w:cs="Arial"/>
          <w:sz w:val="24"/>
          <w:szCs w:val="24"/>
          <w:lang w:eastAsia="ar-SA"/>
        </w:rPr>
        <w:t>;</w:t>
      </w:r>
    </w:p>
    <w:p w:rsidR="007238B3" w:rsidRPr="00CB70F8" w:rsidRDefault="007238B3" w:rsidP="00CB70F8">
      <w:pPr>
        <w:widowControl w:val="0"/>
        <w:spacing w:after="0" w:line="360" w:lineRule="auto"/>
        <w:ind w:left="1134" w:firstLine="567"/>
        <w:jc w:val="both"/>
        <w:rPr>
          <w:rFonts w:ascii="Arial" w:eastAsia="Times New Roman" w:hAnsi="Arial" w:cs="Arial"/>
          <w:sz w:val="24"/>
          <w:szCs w:val="24"/>
          <w:lang w:eastAsia="ar-SA"/>
        </w:rPr>
      </w:pPr>
      <w:r w:rsidRPr="00CB70F8">
        <w:rPr>
          <w:rFonts w:ascii="Arial" w:eastAsia="Times New Roman" w:hAnsi="Arial" w:cs="Arial"/>
          <w:sz w:val="24"/>
          <w:szCs w:val="24"/>
          <w:lang w:eastAsia="ar-SA"/>
        </w:rPr>
        <w:t>- не загорать на солнце и не пользоваться прибором в один и тот же день</w:t>
      </w:r>
      <w:r w:rsidR="00CB70F8" w:rsidRPr="00CB70F8">
        <w:rPr>
          <w:rFonts w:ascii="Arial" w:eastAsia="Times New Roman" w:hAnsi="Arial" w:cs="Arial"/>
          <w:sz w:val="24"/>
          <w:szCs w:val="24"/>
          <w:lang w:eastAsia="ar-SA"/>
        </w:rPr>
        <w:t>;</w:t>
      </w:r>
    </w:p>
    <w:p w:rsidR="007238B3" w:rsidRPr="00CB70F8" w:rsidRDefault="007238B3" w:rsidP="00CB70F8">
      <w:pPr>
        <w:widowControl w:val="0"/>
        <w:spacing w:after="0" w:line="360" w:lineRule="auto"/>
        <w:ind w:left="1134" w:firstLine="567"/>
        <w:jc w:val="both"/>
        <w:rPr>
          <w:rFonts w:ascii="Arial" w:eastAsia="Times New Roman" w:hAnsi="Arial" w:cs="Arial"/>
          <w:sz w:val="24"/>
          <w:szCs w:val="24"/>
          <w:lang w:eastAsia="ar-SA"/>
        </w:rPr>
      </w:pPr>
      <w:r w:rsidRPr="00CB70F8">
        <w:rPr>
          <w:rFonts w:ascii="Arial" w:eastAsia="Times New Roman" w:hAnsi="Arial" w:cs="Arial"/>
          <w:sz w:val="24"/>
          <w:szCs w:val="24"/>
          <w:lang w:eastAsia="ar-SA"/>
        </w:rPr>
        <w:t>- следовать рекомендациям, касающимся продолжительности воздействия, времени облучения и расстояниями от лампы</w:t>
      </w:r>
      <w:r w:rsidR="00CB70F8" w:rsidRPr="00CB70F8">
        <w:rPr>
          <w:rFonts w:ascii="Arial" w:eastAsia="Times New Roman" w:hAnsi="Arial" w:cs="Arial"/>
          <w:sz w:val="24"/>
          <w:szCs w:val="24"/>
          <w:lang w:eastAsia="ar-SA"/>
        </w:rPr>
        <w:t>;</w:t>
      </w:r>
    </w:p>
    <w:p w:rsidR="007238B3" w:rsidRPr="00CB70F8" w:rsidRDefault="007238B3" w:rsidP="00CB70F8">
      <w:pPr>
        <w:widowControl w:val="0"/>
        <w:spacing w:after="0" w:line="360" w:lineRule="auto"/>
        <w:ind w:left="1134" w:firstLine="567"/>
        <w:jc w:val="both"/>
        <w:rPr>
          <w:rFonts w:ascii="Arial" w:eastAsia="Times New Roman" w:hAnsi="Arial" w:cs="Arial"/>
          <w:sz w:val="24"/>
          <w:szCs w:val="24"/>
          <w:lang w:eastAsia="ar-SA"/>
        </w:rPr>
      </w:pPr>
      <w:r w:rsidRPr="00CB70F8">
        <w:rPr>
          <w:rFonts w:ascii="Arial" w:eastAsia="Times New Roman" w:hAnsi="Arial" w:cs="Arial"/>
          <w:sz w:val="24"/>
          <w:szCs w:val="24"/>
          <w:lang w:eastAsia="ar-SA"/>
        </w:rPr>
        <w:t>- обратиться за медицинской консультацией, если устойчивые уплотнения или воспаления появляются на коже или если существуют изменения цвета родинок</w:t>
      </w:r>
      <w:r w:rsidR="00CB70F8" w:rsidRPr="00CB70F8">
        <w:rPr>
          <w:rFonts w:ascii="Arial" w:eastAsia="Times New Roman" w:hAnsi="Arial" w:cs="Arial"/>
          <w:sz w:val="24"/>
          <w:szCs w:val="24"/>
          <w:lang w:eastAsia="ar-SA"/>
        </w:rPr>
        <w:t>;</w:t>
      </w:r>
    </w:p>
    <w:p w:rsidR="007238B3" w:rsidRPr="00CB70F8" w:rsidRDefault="007238B3" w:rsidP="00CB70F8">
      <w:pPr>
        <w:widowControl w:val="0"/>
        <w:spacing w:after="0" w:line="360" w:lineRule="auto"/>
        <w:ind w:left="1134" w:firstLine="567"/>
        <w:jc w:val="both"/>
        <w:rPr>
          <w:rFonts w:ascii="Arial" w:eastAsia="Times New Roman" w:hAnsi="Arial" w:cs="Arial"/>
          <w:sz w:val="24"/>
          <w:szCs w:val="24"/>
          <w:lang w:eastAsia="ar-SA"/>
        </w:rPr>
      </w:pPr>
      <w:r w:rsidRPr="00CB70F8">
        <w:rPr>
          <w:rFonts w:ascii="Arial" w:eastAsia="Times New Roman" w:hAnsi="Arial" w:cs="Arial"/>
          <w:sz w:val="24"/>
          <w:szCs w:val="24"/>
          <w:lang w:eastAsia="ar-SA"/>
        </w:rPr>
        <w:t>- защищать чувствительные участки кожи, в частности шрамы, татуировки и гениталии от облучения.</w:t>
      </w:r>
    </w:p>
    <w:p w:rsidR="00CB70F8" w:rsidRPr="004F6540" w:rsidRDefault="00CB70F8" w:rsidP="007238B3">
      <w:pPr>
        <w:widowControl w:val="0"/>
        <w:spacing w:after="0" w:line="360" w:lineRule="auto"/>
        <w:ind w:firstLine="567"/>
        <w:jc w:val="both"/>
        <w:rPr>
          <w:rFonts w:ascii="Arial" w:eastAsia="Times New Roman" w:hAnsi="Arial" w:cs="Arial"/>
          <w:sz w:val="24"/>
          <w:szCs w:val="24"/>
          <w:lang w:eastAsia="ar-SA"/>
        </w:rPr>
      </w:pPr>
      <w:r w:rsidRPr="004F6540">
        <w:rPr>
          <w:rFonts w:ascii="Arial" w:eastAsia="Times New Roman" w:hAnsi="Arial" w:cs="Arial"/>
          <w:sz w:val="24"/>
          <w:szCs w:val="24"/>
          <w:lang w:eastAsia="ar-SA"/>
        </w:rPr>
        <w:t xml:space="preserve">Для люминесцентных УФ-ламп для загара должно быть указано, что их следует заменять </w:t>
      </w:r>
      <w:r w:rsidR="004F6540" w:rsidRPr="004F6540">
        <w:rPr>
          <w:rFonts w:ascii="Arial" w:eastAsia="Times New Roman" w:hAnsi="Arial" w:cs="Arial"/>
          <w:sz w:val="24"/>
          <w:szCs w:val="24"/>
          <w:lang w:eastAsia="ar-SA"/>
        </w:rPr>
        <w:t>только на те типы, которые</w:t>
      </w:r>
      <w:r w:rsidRPr="004F6540">
        <w:rPr>
          <w:rFonts w:ascii="Arial" w:eastAsia="Times New Roman" w:hAnsi="Arial" w:cs="Arial"/>
          <w:sz w:val="24"/>
          <w:szCs w:val="24"/>
          <w:lang w:eastAsia="ar-SA"/>
        </w:rPr>
        <w:t xml:space="preserve"> маркирован</w:t>
      </w:r>
      <w:r w:rsidR="004F6540" w:rsidRPr="004F6540">
        <w:rPr>
          <w:rFonts w:ascii="Arial" w:eastAsia="Times New Roman" w:hAnsi="Arial" w:cs="Arial"/>
          <w:sz w:val="24"/>
          <w:szCs w:val="24"/>
          <w:lang w:eastAsia="ar-SA"/>
        </w:rPr>
        <w:t>ы</w:t>
      </w:r>
      <w:r w:rsidRPr="004F6540">
        <w:rPr>
          <w:rFonts w:ascii="Arial" w:eastAsia="Times New Roman" w:hAnsi="Arial" w:cs="Arial"/>
          <w:sz w:val="24"/>
          <w:szCs w:val="24"/>
          <w:lang w:eastAsia="ar-SA"/>
        </w:rPr>
        <w:t xml:space="preserve"> кодом эквивалентности, УФ-компонент которых находится в пределах диапазона кода эквивалентности УФ-компонента, который указан на приборе. В этом случае пример кода эквивалентности должен быть приведен, и свойство УФ-компонента кода эквивалентности люминесцентных УФ-ламп для загара должно быть объяснено.</w:t>
      </w:r>
    </w:p>
    <w:p w:rsidR="004F6540" w:rsidRPr="004F6540" w:rsidRDefault="004F6540" w:rsidP="004F6540">
      <w:pPr>
        <w:widowControl w:val="0"/>
        <w:spacing w:after="0" w:line="360" w:lineRule="auto"/>
        <w:ind w:firstLine="567"/>
        <w:jc w:val="both"/>
        <w:rPr>
          <w:rFonts w:ascii="Arial" w:eastAsia="Times New Roman" w:hAnsi="Arial" w:cs="Arial"/>
          <w:sz w:val="24"/>
          <w:szCs w:val="24"/>
          <w:lang w:eastAsia="ar-SA"/>
        </w:rPr>
      </w:pPr>
      <w:r w:rsidRPr="004F6540">
        <w:rPr>
          <w:rFonts w:ascii="Arial" w:eastAsia="Times New Roman" w:hAnsi="Arial" w:cs="Arial"/>
          <w:sz w:val="24"/>
          <w:szCs w:val="24"/>
          <w:lang w:eastAsia="ar-SA"/>
        </w:rPr>
        <w:t>Для приборов, которые не удовлетворяют испытаниям по 19.2 и 19.3, имеющих крышку, которую требуется открывать при нормальном использовании, инструкции должны включать в себя предупреждение о том, что прибор нельзя включать с крышкой в закрытом положении и что перед закрытием крышки для хранения прибор должен быть отсоединен от питания и должен остыть.</w:t>
      </w:r>
    </w:p>
    <w:p w:rsidR="004F6540" w:rsidRPr="00AE3CE9" w:rsidRDefault="004F6540" w:rsidP="004F6540">
      <w:pPr>
        <w:widowControl w:val="0"/>
        <w:spacing w:after="0" w:line="360" w:lineRule="auto"/>
        <w:ind w:firstLine="567"/>
        <w:jc w:val="both"/>
        <w:rPr>
          <w:rFonts w:ascii="Arial" w:eastAsia="Times New Roman" w:hAnsi="Arial" w:cs="Arial"/>
          <w:sz w:val="24"/>
          <w:szCs w:val="24"/>
          <w:lang w:eastAsia="ar-SA"/>
        </w:rPr>
      </w:pPr>
      <w:r w:rsidRPr="00AE3CE9">
        <w:rPr>
          <w:rFonts w:ascii="Arial" w:eastAsia="Times New Roman" w:hAnsi="Arial" w:cs="Arial"/>
          <w:sz w:val="24"/>
          <w:szCs w:val="24"/>
          <w:lang w:eastAsia="ar-SA"/>
        </w:rPr>
        <w:t>Для приборов, детали которых предназначены для удержания человека, в инструкции должно быть указано</w:t>
      </w:r>
      <w:r w:rsidR="00AE3CE9" w:rsidRPr="00AE3CE9">
        <w:rPr>
          <w:rFonts w:ascii="Arial" w:eastAsia="Times New Roman" w:hAnsi="Arial" w:cs="Arial"/>
          <w:sz w:val="24"/>
          <w:szCs w:val="24"/>
          <w:lang w:eastAsia="ar-SA"/>
        </w:rPr>
        <w:t xml:space="preserve"> </w:t>
      </w:r>
      <w:r w:rsidRPr="00AE3CE9">
        <w:rPr>
          <w:rFonts w:ascii="Arial" w:eastAsia="Times New Roman" w:hAnsi="Arial" w:cs="Arial"/>
          <w:sz w:val="24"/>
          <w:szCs w:val="24"/>
          <w:lang w:eastAsia="ar-SA"/>
        </w:rPr>
        <w:t>следующее:</w:t>
      </w:r>
    </w:p>
    <w:p w:rsidR="00CB70F8" w:rsidRPr="00AE3CE9" w:rsidRDefault="00AE3CE9" w:rsidP="004F6540">
      <w:pPr>
        <w:widowControl w:val="0"/>
        <w:spacing w:after="0" w:line="360" w:lineRule="auto"/>
        <w:ind w:firstLine="567"/>
        <w:jc w:val="both"/>
        <w:rPr>
          <w:rFonts w:ascii="Arial" w:eastAsia="Times New Roman" w:hAnsi="Arial" w:cs="Arial"/>
          <w:sz w:val="24"/>
          <w:szCs w:val="24"/>
          <w:lang w:eastAsia="ar-SA"/>
        </w:rPr>
      </w:pPr>
      <w:r w:rsidRPr="00AE3CE9">
        <w:rPr>
          <w:rFonts w:ascii="Arial" w:eastAsia="Times New Roman" w:hAnsi="Arial" w:cs="Arial"/>
          <w:sz w:val="24"/>
          <w:szCs w:val="24"/>
          <w:lang w:eastAsia="ar-SA"/>
        </w:rPr>
        <w:lastRenderedPageBreak/>
        <w:t>«</w:t>
      </w:r>
      <w:r w:rsidR="004F6540" w:rsidRPr="00AE3CE9">
        <w:rPr>
          <w:rFonts w:ascii="Arial" w:eastAsia="Times New Roman" w:hAnsi="Arial" w:cs="Arial"/>
          <w:sz w:val="24"/>
          <w:szCs w:val="24"/>
          <w:lang w:eastAsia="ar-SA"/>
        </w:rPr>
        <w:t>Этим прибором не должны пользоваться люди, максимальн</w:t>
      </w:r>
      <w:r w:rsidRPr="00AE3CE9">
        <w:rPr>
          <w:rFonts w:ascii="Arial" w:eastAsia="Times New Roman" w:hAnsi="Arial" w:cs="Arial"/>
          <w:sz w:val="24"/>
          <w:szCs w:val="24"/>
          <w:lang w:eastAsia="ar-SA"/>
        </w:rPr>
        <w:t>ый</w:t>
      </w:r>
      <w:r w:rsidR="004F6540" w:rsidRPr="00AE3CE9">
        <w:rPr>
          <w:rFonts w:ascii="Arial" w:eastAsia="Times New Roman" w:hAnsi="Arial" w:cs="Arial"/>
          <w:sz w:val="24"/>
          <w:szCs w:val="24"/>
          <w:lang w:eastAsia="ar-SA"/>
        </w:rPr>
        <w:t xml:space="preserve"> </w:t>
      </w:r>
      <w:r w:rsidRPr="00AE3CE9">
        <w:rPr>
          <w:rFonts w:ascii="Arial" w:eastAsia="Times New Roman" w:hAnsi="Arial" w:cs="Arial"/>
          <w:sz w:val="24"/>
          <w:szCs w:val="24"/>
          <w:lang w:eastAsia="ar-SA"/>
        </w:rPr>
        <w:t>вес</w:t>
      </w:r>
      <w:r w:rsidR="004F6540" w:rsidRPr="00AE3CE9">
        <w:rPr>
          <w:rFonts w:ascii="Arial" w:eastAsia="Times New Roman" w:hAnsi="Arial" w:cs="Arial"/>
          <w:sz w:val="24"/>
          <w:szCs w:val="24"/>
          <w:lang w:eastAsia="ar-SA"/>
        </w:rPr>
        <w:t xml:space="preserve"> которых превышает </w:t>
      </w:r>
      <w:proofErr w:type="spellStart"/>
      <w:r w:rsidR="004F6540" w:rsidRPr="00AE3CE9">
        <w:rPr>
          <w:rFonts w:ascii="Arial" w:eastAsia="Times New Roman" w:hAnsi="Arial" w:cs="Arial"/>
          <w:sz w:val="24"/>
          <w:szCs w:val="24"/>
          <w:lang w:eastAsia="ar-SA"/>
        </w:rPr>
        <w:t>xxx</w:t>
      </w:r>
      <w:proofErr w:type="spellEnd"/>
      <w:r w:rsidR="004F6540" w:rsidRPr="00AE3CE9">
        <w:rPr>
          <w:rFonts w:ascii="Arial" w:eastAsia="Times New Roman" w:hAnsi="Arial" w:cs="Arial"/>
          <w:sz w:val="24"/>
          <w:szCs w:val="24"/>
          <w:lang w:eastAsia="ar-SA"/>
        </w:rPr>
        <w:t xml:space="preserve"> кг. (Значение </w:t>
      </w:r>
      <w:proofErr w:type="spellStart"/>
      <w:r w:rsidR="004F6540" w:rsidRPr="00AE3CE9">
        <w:rPr>
          <w:rFonts w:ascii="Arial" w:eastAsia="Times New Roman" w:hAnsi="Arial" w:cs="Arial"/>
          <w:sz w:val="24"/>
          <w:szCs w:val="24"/>
          <w:lang w:eastAsia="ar-SA"/>
        </w:rPr>
        <w:t>xxx</w:t>
      </w:r>
      <w:proofErr w:type="spellEnd"/>
      <w:r w:rsidR="004F6540" w:rsidRPr="00AE3CE9">
        <w:rPr>
          <w:rFonts w:ascii="Arial" w:eastAsia="Times New Roman" w:hAnsi="Arial" w:cs="Arial"/>
          <w:sz w:val="24"/>
          <w:szCs w:val="24"/>
          <w:lang w:eastAsia="ar-SA"/>
        </w:rPr>
        <w:t xml:space="preserve"> должно быть указано изготовителем)</w:t>
      </w:r>
      <w:r w:rsidRPr="00AE3CE9">
        <w:rPr>
          <w:rFonts w:ascii="Arial" w:eastAsia="Times New Roman" w:hAnsi="Arial" w:cs="Arial"/>
          <w:sz w:val="24"/>
          <w:szCs w:val="24"/>
          <w:lang w:eastAsia="ar-SA"/>
        </w:rPr>
        <w:t>»</w:t>
      </w:r>
      <w:r w:rsidR="004F6540" w:rsidRPr="00AE3CE9">
        <w:rPr>
          <w:rFonts w:ascii="Arial" w:eastAsia="Times New Roman" w:hAnsi="Arial" w:cs="Arial"/>
          <w:sz w:val="24"/>
          <w:szCs w:val="24"/>
          <w:lang w:eastAsia="ar-SA"/>
        </w:rPr>
        <w:t>.</w:t>
      </w:r>
    </w:p>
    <w:p w:rsidR="00CB70F8" w:rsidRPr="00AE3CE9" w:rsidRDefault="00AE3CE9" w:rsidP="00AE3CE9">
      <w:pPr>
        <w:widowControl w:val="0"/>
        <w:spacing w:after="0" w:line="360" w:lineRule="auto"/>
        <w:ind w:firstLine="567"/>
        <w:jc w:val="both"/>
        <w:rPr>
          <w:rFonts w:ascii="Arial" w:eastAsia="Times New Roman" w:hAnsi="Arial" w:cs="Arial"/>
          <w:sz w:val="24"/>
          <w:szCs w:val="24"/>
          <w:lang w:eastAsia="ar-SA"/>
        </w:rPr>
      </w:pPr>
      <w:r w:rsidRPr="00AE3CE9">
        <w:rPr>
          <w:rFonts w:ascii="Arial" w:eastAsia="Times New Roman" w:hAnsi="Arial" w:cs="Arial"/>
          <w:sz w:val="24"/>
          <w:szCs w:val="24"/>
          <w:lang w:eastAsia="ar-SA"/>
        </w:rPr>
        <w:t xml:space="preserve">Инструкции к приборам, оснащенным </w:t>
      </w:r>
      <w:r w:rsidRPr="00683F8F">
        <w:rPr>
          <w:rFonts w:ascii="Arial" w:eastAsia="Times New Roman" w:hAnsi="Arial" w:cs="Arial"/>
          <w:b/>
          <w:sz w:val="24"/>
          <w:szCs w:val="24"/>
          <w:lang w:val="en-US" w:eastAsia="ar-SA"/>
        </w:rPr>
        <w:t>VIS</w:t>
      </w:r>
      <w:r w:rsidRPr="00683F8F">
        <w:rPr>
          <w:rFonts w:ascii="Arial" w:eastAsia="Times New Roman" w:hAnsi="Arial" w:cs="Arial"/>
          <w:b/>
          <w:sz w:val="24"/>
          <w:szCs w:val="24"/>
          <w:lang w:eastAsia="ar-SA"/>
        </w:rPr>
        <w:t>-излучателями</w:t>
      </w:r>
      <w:r w:rsidRPr="00AE3CE9">
        <w:rPr>
          <w:rFonts w:ascii="Arial" w:eastAsia="Times New Roman" w:hAnsi="Arial" w:cs="Arial"/>
          <w:sz w:val="24"/>
          <w:szCs w:val="24"/>
          <w:lang w:eastAsia="ar-SA"/>
        </w:rPr>
        <w:t xml:space="preserve"> или </w:t>
      </w:r>
      <w:r w:rsidRPr="00683F8F">
        <w:rPr>
          <w:rFonts w:ascii="Arial" w:eastAsia="Times New Roman" w:hAnsi="Arial" w:cs="Arial"/>
          <w:b/>
          <w:sz w:val="24"/>
          <w:szCs w:val="24"/>
          <w:lang w:eastAsia="ar-SA"/>
        </w:rPr>
        <w:t>ИК-излучателями</w:t>
      </w:r>
      <w:r w:rsidRPr="00AE3CE9">
        <w:rPr>
          <w:rFonts w:ascii="Arial" w:eastAsia="Times New Roman" w:hAnsi="Arial" w:cs="Arial"/>
          <w:sz w:val="24"/>
          <w:szCs w:val="24"/>
          <w:lang w:eastAsia="ar-SA"/>
        </w:rPr>
        <w:t>, должны содержать следующую информацию:</w:t>
      </w:r>
    </w:p>
    <w:p w:rsidR="00AE3CE9" w:rsidRPr="00AE3CE9" w:rsidRDefault="00AE3CE9" w:rsidP="00AE3CE9">
      <w:pPr>
        <w:widowControl w:val="0"/>
        <w:spacing w:after="0" w:line="360" w:lineRule="auto"/>
        <w:ind w:firstLine="567"/>
        <w:jc w:val="both"/>
        <w:rPr>
          <w:rFonts w:ascii="Arial" w:eastAsia="Times New Roman" w:hAnsi="Arial" w:cs="Arial"/>
          <w:sz w:val="24"/>
          <w:szCs w:val="24"/>
          <w:lang w:eastAsia="ar-SA"/>
        </w:rPr>
      </w:pPr>
      <w:r w:rsidRPr="00AE3CE9">
        <w:rPr>
          <w:rFonts w:ascii="Arial" w:eastAsia="Times New Roman" w:hAnsi="Arial" w:cs="Arial"/>
          <w:sz w:val="24"/>
          <w:szCs w:val="24"/>
          <w:lang w:eastAsia="ar-SA"/>
        </w:rPr>
        <w:t>- рекомендации по защите глаз от воздействия видимого и инфракрасного излучения, а также о необходимости принятия мер предосторожности для защиты пользователя от опасностей чрезмерного облучения;</w:t>
      </w:r>
    </w:p>
    <w:p w:rsidR="004F6540" w:rsidRPr="00AE3CE9" w:rsidRDefault="00AE3CE9" w:rsidP="007238B3">
      <w:pPr>
        <w:widowControl w:val="0"/>
        <w:spacing w:after="0" w:line="360" w:lineRule="auto"/>
        <w:ind w:firstLine="567"/>
        <w:jc w:val="both"/>
        <w:rPr>
          <w:rFonts w:ascii="Arial" w:eastAsia="Times New Roman" w:hAnsi="Arial" w:cs="Arial"/>
          <w:sz w:val="24"/>
          <w:szCs w:val="24"/>
          <w:lang w:eastAsia="ar-SA"/>
        </w:rPr>
      </w:pPr>
      <w:r w:rsidRPr="00AE3CE9">
        <w:rPr>
          <w:rFonts w:ascii="Arial" w:eastAsia="Times New Roman" w:hAnsi="Arial" w:cs="Arial"/>
          <w:sz w:val="24"/>
          <w:szCs w:val="24"/>
          <w:lang w:eastAsia="ar-SA"/>
        </w:rPr>
        <w:t>- информаци</w:t>
      </w:r>
      <w:r w:rsidR="00683F8F">
        <w:rPr>
          <w:rFonts w:ascii="Arial" w:eastAsia="Times New Roman" w:hAnsi="Arial" w:cs="Arial"/>
          <w:sz w:val="24"/>
          <w:szCs w:val="24"/>
          <w:lang w:eastAsia="ar-SA"/>
        </w:rPr>
        <w:t>ю</w:t>
      </w:r>
      <w:r w:rsidRPr="00AE3CE9">
        <w:rPr>
          <w:rFonts w:ascii="Arial" w:eastAsia="Times New Roman" w:hAnsi="Arial" w:cs="Arial"/>
          <w:sz w:val="24"/>
          <w:szCs w:val="24"/>
          <w:lang w:eastAsia="ar-SA"/>
        </w:rPr>
        <w:t>, касающ</w:t>
      </w:r>
      <w:r w:rsidR="00683F8F">
        <w:rPr>
          <w:rFonts w:ascii="Arial" w:eastAsia="Times New Roman" w:hAnsi="Arial" w:cs="Arial"/>
          <w:sz w:val="24"/>
          <w:szCs w:val="24"/>
          <w:lang w:eastAsia="ar-SA"/>
        </w:rPr>
        <w:t>ую</w:t>
      </w:r>
      <w:r w:rsidRPr="00AE3CE9">
        <w:rPr>
          <w:rFonts w:ascii="Arial" w:eastAsia="Times New Roman" w:hAnsi="Arial" w:cs="Arial"/>
          <w:sz w:val="24"/>
          <w:szCs w:val="24"/>
          <w:lang w:eastAsia="ar-SA"/>
        </w:rPr>
        <w:t xml:space="preserve">ся расчетного расстояния облучения (если только это не контролируется конструкцией </w:t>
      </w:r>
      <w:r w:rsidRPr="00AE3CE9">
        <w:rPr>
          <w:rFonts w:ascii="Arial" w:eastAsia="Times New Roman" w:hAnsi="Arial" w:cs="Arial"/>
          <w:bCs/>
          <w:sz w:val="24"/>
          <w:szCs w:val="24"/>
          <w:lang w:eastAsia="ar-SA"/>
        </w:rPr>
        <w:t>прибора</w:t>
      </w:r>
      <w:r w:rsidRPr="00AE3CE9">
        <w:rPr>
          <w:rFonts w:ascii="Arial" w:eastAsia="Times New Roman" w:hAnsi="Arial" w:cs="Arial"/>
          <w:sz w:val="24"/>
          <w:szCs w:val="24"/>
          <w:lang w:eastAsia="ar-SA"/>
        </w:rPr>
        <w:t>);</w:t>
      </w:r>
    </w:p>
    <w:p w:rsidR="00AE3CE9" w:rsidRPr="00683F8F" w:rsidRDefault="00683F8F" w:rsidP="00AE3CE9">
      <w:pPr>
        <w:widowControl w:val="0"/>
        <w:spacing w:after="0" w:line="36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w:t>
      </w:r>
      <w:r w:rsidR="00AE3CE9" w:rsidRPr="00683F8F">
        <w:rPr>
          <w:rFonts w:ascii="Arial" w:eastAsia="Times New Roman" w:hAnsi="Arial" w:cs="Arial"/>
          <w:sz w:val="24"/>
          <w:szCs w:val="24"/>
          <w:lang w:eastAsia="ar-SA"/>
        </w:rPr>
        <w:t xml:space="preserve"> рекомендуемый график облучения с указанием продолжительности и интервалов (</w:t>
      </w:r>
      <w:r w:rsidRPr="00683F8F">
        <w:rPr>
          <w:rFonts w:ascii="Arial" w:eastAsia="Times New Roman" w:hAnsi="Arial" w:cs="Arial"/>
          <w:sz w:val="24"/>
          <w:szCs w:val="24"/>
          <w:lang w:eastAsia="ar-SA"/>
        </w:rPr>
        <w:t xml:space="preserve">основанный на </w:t>
      </w:r>
      <w:r w:rsidR="00AE3CE9" w:rsidRPr="00683F8F">
        <w:rPr>
          <w:rFonts w:ascii="Arial" w:eastAsia="Times New Roman" w:hAnsi="Arial" w:cs="Arial"/>
          <w:sz w:val="24"/>
          <w:szCs w:val="24"/>
          <w:lang w:eastAsia="ar-SA"/>
        </w:rPr>
        <w:t>характеристик</w:t>
      </w:r>
      <w:r w:rsidRPr="00683F8F">
        <w:rPr>
          <w:rFonts w:ascii="Arial" w:eastAsia="Times New Roman" w:hAnsi="Arial" w:cs="Arial"/>
          <w:sz w:val="24"/>
          <w:szCs w:val="24"/>
          <w:lang w:eastAsia="ar-SA"/>
        </w:rPr>
        <w:t>ах</w:t>
      </w:r>
      <w:r w:rsidR="00AE3CE9" w:rsidRPr="00683F8F">
        <w:rPr>
          <w:rFonts w:ascii="Arial" w:eastAsia="Times New Roman" w:hAnsi="Arial" w:cs="Arial"/>
          <w:sz w:val="24"/>
          <w:szCs w:val="24"/>
          <w:lang w:eastAsia="ar-SA"/>
        </w:rPr>
        <w:t xml:space="preserve"> излучателя, расстояни</w:t>
      </w:r>
      <w:r w:rsidRPr="00683F8F">
        <w:rPr>
          <w:rFonts w:ascii="Arial" w:eastAsia="Times New Roman" w:hAnsi="Arial" w:cs="Arial"/>
          <w:sz w:val="24"/>
          <w:szCs w:val="24"/>
          <w:lang w:eastAsia="ar-SA"/>
        </w:rPr>
        <w:t>ях</w:t>
      </w:r>
      <w:r w:rsidR="00AE3CE9" w:rsidRPr="00683F8F">
        <w:rPr>
          <w:rFonts w:ascii="Arial" w:eastAsia="Times New Roman" w:hAnsi="Arial" w:cs="Arial"/>
          <w:sz w:val="24"/>
          <w:szCs w:val="24"/>
          <w:lang w:eastAsia="ar-SA"/>
        </w:rPr>
        <w:t>);</w:t>
      </w:r>
    </w:p>
    <w:p w:rsidR="00AE3CE9" w:rsidRPr="00683F8F" w:rsidRDefault="00683F8F" w:rsidP="00AE3CE9">
      <w:pPr>
        <w:widowControl w:val="0"/>
        <w:spacing w:after="0" w:line="36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w:t>
      </w:r>
      <w:r w:rsidR="00AE3CE9" w:rsidRPr="00683F8F">
        <w:rPr>
          <w:rFonts w:ascii="Arial" w:eastAsia="Times New Roman" w:hAnsi="Arial" w:cs="Arial"/>
          <w:sz w:val="24"/>
          <w:szCs w:val="24"/>
          <w:lang w:eastAsia="ar-SA"/>
        </w:rPr>
        <w:t xml:space="preserve"> определение альтернативных компонентов, которые могут влиять на излучение, таких как фильтры и</w:t>
      </w:r>
      <w:r w:rsidRPr="00683F8F">
        <w:rPr>
          <w:rFonts w:ascii="Arial" w:eastAsia="Times New Roman" w:hAnsi="Arial" w:cs="Arial"/>
          <w:sz w:val="24"/>
          <w:szCs w:val="24"/>
          <w:lang w:eastAsia="ar-SA"/>
        </w:rPr>
        <w:t xml:space="preserve"> </w:t>
      </w:r>
      <w:r w:rsidR="00AE3CE9" w:rsidRPr="00683F8F">
        <w:rPr>
          <w:rFonts w:ascii="Arial" w:eastAsia="Times New Roman" w:hAnsi="Arial" w:cs="Arial"/>
          <w:sz w:val="24"/>
          <w:szCs w:val="24"/>
          <w:lang w:eastAsia="ar-SA"/>
        </w:rPr>
        <w:t>отражатели;</w:t>
      </w:r>
    </w:p>
    <w:p w:rsidR="00683F8F" w:rsidRPr="003259E0" w:rsidRDefault="00683F8F" w:rsidP="00683F8F">
      <w:pPr>
        <w:widowControl w:val="0"/>
        <w:spacing w:after="0" w:line="360" w:lineRule="auto"/>
        <w:ind w:firstLine="567"/>
        <w:jc w:val="both"/>
        <w:rPr>
          <w:rFonts w:ascii="Arial" w:eastAsia="Times New Roman" w:hAnsi="Arial" w:cs="Arial"/>
          <w:sz w:val="24"/>
          <w:szCs w:val="24"/>
          <w:lang w:eastAsia="ar-SA"/>
        </w:rPr>
      </w:pPr>
      <w:r w:rsidRPr="003259E0">
        <w:rPr>
          <w:rFonts w:ascii="Arial" w:eastAsia="Times New Roman" w:hAnsi="Arial" w:cs="Arial"/>
          <w:sz w:val="24"/>
          <w:szCs w:val="24"/>
          <w:lang w:eastAsia="ar-SA"/>
        </w:rPr>
        <w:t xml:space="preserve">- </w:t>
      </w:r>
      <w:r w:rsidRPr="00683F8F">
        <w:rPr>
          <w:rFonts w:ascii="Arial" w:eastAsia="Times New Roman" w:hAnsi="Arial" w:cs="Arial"/>
          <w:sz w:val="24"/>
          <w:szCs w:val="24"/>
          <w:lang w:eastAsia="ar-SA"/>
        </w:rPr>
        <w:t xml:space="preserve">заменяемые излучатели </w:t>
      </w:r>
      <w:r w:rsidRPr="003259E0">
        <w:rPr>
          <w:rFonts w:ascii="Arial" w:eastAsia="Times New Roman" w:hAnsi="Arial" w:cs="Arial"/>
          <w:sz w:val="24"/>
          <w:szCs w:val="24"/>
          <w:lang w:eastAsia="ar-SA"/>
        </w:rPr>
        <w:t>подлежат замене только теми типами, которые указаны на приборе;</w:t>
      </w:r>
    </w:p>
    <w:p w:rsidR="00AE3CE9" w:rsidRPr="00683F8F" w:rsidRDefault="00683F8F" w:rsidP="00AE3CE9">
      <w:pPr>
        <w:widowControl w:val="0"/>
        <w:spacing w:after="0" w:line="360" w:lineRule="auto"/>
        <w:ind w:firstLine="567"/>
        <w:jc w:val="both"/>
        <w:rPr>
          <w:rFonts w:ascii="Arial" w:eastAsia="Times New Roman" w:hAnsi="Arial" w:cs="Arial"/>
          <w:sz w:val="24"/>
          <w:szCs w:val="24"/>
          <w:lang w:eastAsia="ar-SA"/>
        </w:rPr>
      </w:pPr>
      <w:r w:rsidRPr="00683F8F">
        <w:rPr>
          <w:rFonts w:ascii="Arial" w:eastAsia="Times New Roman" w:hAnsi="Arial" w:cs="Arial"/>
          <w:sz w:val="24"/>
          <w:szCs w:val="24"/>
          <w:lang w:eastAsia="ar-SA"/>
        </w:rPr>
        <w:t>-</w:t>
      </w:r>
      <w:r w:rsidR="00AE3CE9" w:rsidRPr="00683F8F">
        <w:rPr>
          <w:rFonts w:ascii="Arial" w:eastAsia="Times New Roman" w:hAnsi="Arial" w:cs="Arial"/>
          <w:sz w:val="24"/>
          <w:szCs w:val="24"/>
          <w:lang w:eastAsia="ar-SA"/>
        </w:rPr>
        <w:t xml:space="preserve"> инструкция по использованию защитных очков и информация о максимальном времени воздействия.</w:t>
      </w:r>
    </w:p>
    <w:p w:rsidR="00007164" w:rsidRPr="00AE3CE9" w:rsidRDefault="00007164" w:rsidP="00007164">
      <w:pPr>
        <w:widowControl w:val="0"/>
        <w:spacing w:after="0" w:line="360" w:lineRule="auto"/>
        <w:ind w:firstLine="567"/>
        <w:jc w:val="both"/>
        <w:rPr>
          <w:rFonts w:ascii="Arial" w:eastAsia="Times New Roman" w:hAnsi="Arial" w:cs="Arial"/>
          <w:sz w:val="24"/>
          <w:szCs w:val="24"/>
          <w:lang w:eastAsia="ar-SA"/>
        </w:rPr>
      </w:pPr>
      <w:r w:rsidRPr="00AE3CE9">
        <w:rPr>
          <w:rFonts w:ascii="Arial" w:eastAsia="Times New Roman" w:hAnsi="Arial" w:cs="Arial"/>
          <w:sz w:val="24"/>
          <w:szCs w:val="24"/>
          <w:lang w:eastAsia="ar-SA"/>
        </w:rPr>
        <w:t xml:space="preserve">Инструкции к приборам, оснащенным </w:t>
      </w:r>
      <w:r w:rsidRPr="00683F8F">
        <w:rPr>
          <w:rFonts w:ascii="Arial" w:eastAsia="Times New Roman" w:hAnsi="Arial" w:cs="Arial"/>
          <w:b/>
          <w:sz w:val="24"/>
          <w:szCs w:val="24"/>
          <w:lang w:val="en-US" w:eastAsia="ar-SA"/>
        </w:rPr>
        <w:t>VIS</w:t>
      </w:r>
      <w:r w:rsidRPr="00683F8F">
        <w:rPr>
          <w:rFonts w:ascii="Arial" w:eastAsia="Times New Roman" w:hAnsi="Arial" w:cs="Arial"/>
          <w:b/>
          <w:sz w:val="24"/>
          <w:szCs w:val="24"/>
          <w:lang w:eastAsia="ar-SA"/>
        </w:rPr>
        <w:t>-излучателями</w:t>
      </w:r>
      <w:r w:rsidRPr="00AE3CE9">
        <w:rPr>
          <w:rFonts w:ascii="Arial" w:eastAsia="Times New Roman" w:hAnsi="Arial" w:cs="Arial"/>
          <w:sz w:val="24"/>
          <w:szCs w:val="24"/>
          <w:lang w:eastAsia="ar-SA"/>
        </w:rPr>
        <w:t xml:space="preserve"> или </w:t>
      </w:r>
      <w:r w:rsidRPr="00683F8F">
        <w:rPr>
          <w:rFonts w:ascii="Arial" w:eastAsia="Times New Roman" w:hAnsi="Arial" w:cs="Arial"/>
          <w:b/>
          <w:sz w:val="24"/>
          <w:szCs w:val="24"/>
          <w:lang w:eastAsia="ar-SA"/>
        </w:rPr>
        <w:t>ИК-излучателями</w:t>
      </w:r>
      <w:r w:rsidRPr="00AE3CE9">
        <w:rPr>
          <w:rFonts w:ascii="Arial" w:eastAsia="Times New Roman" w:hAnsi="Arial" w:cs="Arial"/>
          <w:sz w:val="24"/>
          <w:szCs w:val="24"/>
          <w:lang w:eastAsia="ar-SA"/>
        </w:rPr>
        <w:t xml:space="preserve">, </w:t>
      </w:r>
      <w:r w:rsidRPr="0035522C">
        <w:rPr>
          <w:rFonts w:ascii="Arial" w:eastAsia="Times New Roman" w:hAnsi="Arial" w:cs="Arial"/>
          <w:sz w:val="24"/>
          <w:szCs w:val="24"/>
          <w:lang w:eastAsia="ar-SA"/>
        </w:rPr>
        <w:t>должны включать следующ</w:t>
      </w:r>
      <w:r>
        <w:rPr>
          <w:rFonts w:ascii="Arial" w:eastAsia="Times New Roman" w:hAnsi="Arial" w:cs="Arial"/>
          <w:sz w:val="24"/>
          <w:szCs w:val="24"/>
          <w:lang w:eastAsia="ar-SA"/>
        </w:rPr>
        <w:t>ие</w:t>
      </w:r>
      <w:r w:rsidRPr="0035522C">
        <w:rPr>
          <w:rFonts w:ascii="Arial" w:eastAsia="Times New Roman" w:hAnsi="Arial" w:cs="Arial"/>
          <w:sz w:val="24"/>
          <w:szCs w:val="24"/>
          <w:lang w:eastAsia="ar-SA"/>
        </w:rPr>
        <w:t xml:space="preserve"> </w:t>
      </w:r>
      <w:r>
        <w:rPr>
          <w:rFonts w:ascii="Arial" w:eastAsia="Times New Roman" w:hAnsi="Arial" w:cs="Arial"/>
          <w:sz w:val="24"/>
          <w:szCs w:val="24"/>
          <w:lang w:eastAsia="ar-SA"/>
        </w:rPr>
        <w:t>положения</w:t>
      </w:r>
      <w:r w:rsidRPr="00AE3CE9">
        <w:rPr>
          <w:rFonts w:ascii="Arial" w:eastAsia="Times New Roman" w:hAnsi="Arial" w:cs="Arial"/>
          <w:sz w:val="24"/>
          <w:szCs w:val="24"/>
          <w:lang w:eastAsia="ar-SA"/>
        </w:rPr>
        <w:t>:</w:t>
      </w:r>
    </w:p>
    <w:p w:rsidR="00007164" w:rsidRPr="00007164" w:rsidRDefault="00007164" w:rsidP="00007164">
      <w:pPr>
        <w:widowControl w:val="0"/>
        <w:spacing w:after="0" w:line="360" w:lineRule="auto"/>
        <w:ind w:firstLine="567"/>
        <w:jc w:val="both"/>
        <w:rPr>
          <w:rFonts w:ascii="Arial" w:eastAsia="Times New Roman" w:hAnsi="Arial" w:cs="Arial"/>
          <w:sz w:val="24"/>
          <w:szCs w:val="24"/>
          <w:lang w:eastAsia="ar-SA"/>
        </w:rPr>
      </w:pPr>
      <w:r w:rsidRPr="00007164">
        <w:rPr>
          <w:rFonts w:ascii="Arial" w:eastAsia="Times New Roman" w:hAnsi="Arial" w:cs="Arial"/>
          <w:sz w:val="24"/>
          <w:szCs w:val="24"/>
          <w:lang w:eastAsia="ar-SA"/>
        </w:rPr>
        <w:t xml:space="preserve">- заявление о том, что </w:t>
      </w:r>
      <w:r w:rsidRPr="00007164">
        <w:rPr>
          <w:rFonts w:ascii="Arial" w:eastAsia="Times New Roman" w:hAnsi="Arial" w:cs="Arial"/>
          <w:b/>
          <w:sz w:val="24"/>
          <w:szCs w:val="24"/>
          <w:lang w:val="en-US" w:eastAsia="ar-SA"/>
        </w:rPr>
        <w:t>VIS</w:t>
      </w:r>
      <w:r w:rsidRPr="00007164">
        <w:rPr>
          <w:rFonts w:ascii="Arial" w:eastAsia="Times New Roman" w:hAnsi="Arial" w:cs="Arial"/>
          <w:b/>
          <w:sz w:val="24"/>
          <w:szCs w:val="24"/>
          <w:lang w:eastAsia="ar-SA"/>
        </w:rPr>
        <w:t>-прибор</w:t>
      </w:r>
      <w:r w:rsidRPr="00007164">
        <w:rPr>
          <w:rFonts w:ascii="Arial" w:eastAsia="Times New Roman" w:hAnsi="Arial" w:cs="Arial"/>
          <w:sz w:val="24"/>
          <w:szCs w:val="24"/>
          <w:lang w:eastAsia="ar-SA"/>
        </w:rPr>
        <w:t xml:space="preserve"> или </w:t>
      </w:r>
      <w:r w:rsidRPr="00007164">
        <w:rPr>
          <w:rFonts w:ascii="Arial" w:eastAsia="Times New Roman" w:hAnsi="Arial" w:cs="Arial"/>
          <w:b/>
          <w:sz w:val="24"/>
          <w:szCs w:val="24"/>
          <w:lang w:eastAsia="ar-SA"/>
        </w:rPr>
        <w:t>ИК-прибор</w:t>
      </w:r>
      <w:r w:rsidRPr="00007164">
        <w:rPr>
          <w:rFonts w:ascii="Arial" w:eastAsia="Times New Roman" w:hAnsi="Arial" w:cs="Arial"/>
          <w:sz w:val="24"/>
          <w:szCs w:val="24"/>
          <w:lang w:eastAsia="ar-SA"/>
        </w:rPr>
        <w:t xml:space="preserve"> не должны использовать:</w:t>
      </w:r>
    </w:p>
    <w:p w:rsidR="00007164" w:rsidRPr="00007164" w:rsidRDefault="00007164" w:rsidP="00007164">
      <w:pPr>
        <w:widowControl w:val="0"/>
        <w:spacing w:after="0" w:line="360" w:lineRule="auto"/>
        <w:ind w:left="1134" w:firstLine="567"/>
        <w:jc w:val="both"/>
        <w:rPr>
          <w:rFonts w:ascii="Arial" w:eastAsia="Times New Roman" w:hAnsi="Arial" w:cs="Arial"/>
          <w:sz w:val="24"/>
          <w:szCs w:val="24"/>
          <w:lang w:eastAsia="ar-SA"/>
        </w:rPr>
      </w:pPr>
      <w:r w:rsidRPr="00007164">
        <w:rPr>
          <w:rFonts w:ascii="Arial" w:eastAsia="Times New Roman" w:hAnsi="Arial" w:cs="Arial"/>
          <w:sz w:val="24"/>
          <w:szCs w:val="24"/>
          <w:lang w:eastAsia="ar-SA"/>
        </w:rPr>
        <w:t>- лица, страдающие от солнечных ожогов;</w:t>
      </w:r>
    </w:p>
    <w:p w:rsidR="00007164" w:rsidRPr="00007164" w:rsidRDefault="00007164" w:rsidP="00007164">
      <w:pPr>
        <w:widowControl w:val="0"/>
        <w:spacing w:after="0" w:line="360" w:lineRule="auto"/>
        <w:ind w:left="1134" w:firstLine="567"/>
        <w:jc w:val="both"/>
        <w:rPr>
          <w:rFonts w:ascii="Arial" w:eastAsia="Times New Roman" w:hAnsi="Arial" w:cs="Arial"/>
          <w:sz w:val="24"/>
          <w:szCs w:val="24"/>
          <w:lang w:eastAsia="ar-SA"/>
        </w:rPr>
      </w:pPr>
      <w:r w:rsidRPr="00007164">
        <w:rPr>
          <w:rFonts w:ascii="Arial" w:eastAsia="Times New Roman" w:hAnsi="Arial" w:cs="Arial"/>
          <w:sz w:val="24"/>
          <w:szCs w:val="24"/>
          <w:lang w:eastAsia="ar-SA"/>
        </w:rPr>
        <w:t>- лица, находящиеся под наблюдением врачей при заболеваниях, которые обусловлены светочувствительностью;</w:t>
      </w:r>
    </w:p>
    <w:p w:rsidR="00007164" w:rsidRPr="00007164" w:rsidRDefault="00007164" w:rsidP="00007164">
      <w:pPr>
        <w:widowControl w:val="0"/>
        <w:spacing w:after="0" w:line="360" w:lineRule="auto"/>
        <w:ind w:left="1134" w:firstLine="567"/>
        <w:jc w:val="both"/>
        <w:rPr>
          <w:rFonts w:ascii="Arial" w:eastAsia="Times New Roman" w:hAnsi="Arial" w:cs="Arial"/>
          <w:sz w:val="24"/>
          <w:szCs w:val="24"/>
          <w:lang w:eastAsia="ar-SA"/>
        </w:rPr>
      </w:pPr>
      <w:r w:rsidRPr="00007164">
        <w:rPr>
          <w:rFonts w:ascii="Arial" w:eastAsia="Times New Roman" w:hAnsi="Arial" w:cs="Arial"/>
          <w:sz w:val="24"/>
          <w:szCs w:val="24"/>
          <w:lang w:eastAsia="ar-SA"/>
        </w:rPr>
        <w:t>- лица, получающие фотосенсибилизирующие препараты;</w:t>
      </w:r>
    </w:p>
    <w:p w:rsidR="00007164" w:rsidRPr="00F4618B" w:rsidRDefault="00007164" w:rsidP="00007164">
      <w:pPr>
        <w:widowControl w:val="0"/>
        <w:spacing w:after="0" w:line="360" w:lineRule="auto"/>
        <w:ind w:firstLine="567"/>
        <w:jc w:val="both"/>
        <w:rPr>
          <w:rFonts w:ascii="Arial" w:eastAsia="Times New Roman" w:hAnsi="Arial" w:cs="Arial"/>
          <w:sz w:val="24"/>
          <w:szCs w:val="24"/>
          <w:lang w:eastAsia="ar-SA"/>
        </w:rPr>
      </w:pPr>
      <w:r w:rsidRPr="00F4618B">
        <w:rPr>
          <w:rFonts w:ascii="Arial" w:eastAsia="Times New Roman" w:hAnsi="Arial" w:cs="Arial"/>
          <w:sz w:val="24"/>
          <w:szCs w:val="24"/>
          <w:lang w:eastAsia="ar-SA"/>
        </w:rPr>
        <w:t xml:space="preserve">- указание о том, что если неожиданные побочные реакции, </w:t>
      </w:r>
      <w:proofErr w:type="gramStart"/>
      <w:r w:rsidRPr="00F4618B">
        <w:rPr>
          <w:rFonts w:ascii="Arial" w:eastAsia="Times New Roman" w:hAnsi="Arial" w:cs="Arial"/>
          <w:sz w:val="24"/>
          <w:szCs w:val="24"/>
          <w:lang w:eastAsia="ar-SA"/>
        </w:rPr>
        <w:t>например</w:t>
      </w:r>
      <w:proofErr w:type="gramEnd"/>
      <w:r w:rsidRPr="00F4618B">
        <w:rPr>
          <w:rFonts w:ascii="Arial" w:eastAsia="Times New Roman" w:hAnsi="Arial" w:cs="Arial"/>
          <w:sz w:val="24"/>
          <w:szCs w:val="24"/>
          <w:lang w:eastAsia="ar-SA"/>
        </w:rPr>
        <w:t xml:space="preserve"> зуд, возникают в течение 48 ч после первого сеанса использования прибора, должна быть получена медицинская консультация перед дальнейшим воздействием;</w:t>
      </w:r>
    </w:p>
    <w:p w:rsidR="00007164" w:rsidRPr="00BE71C0" w:rsidRDefault="00007164" w:rsidP="00007164">
      <w:pPr>
        <w:widowControl w:val="0"/>
        <w:spacing w:after="0" w:line="360" w:lineRule="auto"/>
        <w:ind w:firstLine="567"/>
        <w:jc w:val="both"/>
        <w:rPr>
          <w:rFonts w:ascii="Arial" w:eastAsia="Times New Roman" w:hAnsi="Arial" w:cs="Arial"/>
          <w:sz w:val="24"/>
          <w:szCs w:val="24"/>
          <w:lang w:eastAsia="ar-SA"/>
        </w:rPr>
      </w:pPr>
      <w:r w:rsidRPr="00BE71C0">
        <w:rPr>
          <w:rFonts w:ascii="Arial" w:eastAsia="Times New Roman" w:hAnsi="Arial" w:cs="Arial"/>
          <w:sz w:val="24"/>
          <w:szCs w:val="24"/>
          <w:lang w:eastAsia="ar-SA"/>
        </w:rPr>
        <w:t xml:space="preserve">- заявление о том, что прибор нельзя использовать, если таймер неисправен или фильтр </w:t>
      </w:r>
      <w:proofErr w:type="gramStart"/>
      <w:r w:rsidRPr="00BE71C0">
        <w:rPr>
          <w:rFonts w:ascii="Arial" w:eastAsia="Times New Roman" w:hAnsi="Arial" w:cs="Arial"/>
          <w:sz w:val="24"/>
          <w:szCs w:val="24"/>
          <w:lang w:eastAsia="ar-SA"/>
        </w:rPr>
        <w:t>сломан</w:t>
      </w:r>
      <w:proofErr w:type="gramEnd"/>
      <w:r w:rsidRPr="00BE71C0">
        <w:rPr>
          <w:rFonts w:ascii="Arial" w:eastAsia="Times New Roman" w:hAnsi="Arial" w:cs="Arial"/>
          <w:sz w:val="24"/>
          <w:szCs w:val="24"/>
          <w:lang w:eastAsia="ar-SA"/>
        </w:rPr>
        <w:t xml:space="preserve"> или удален</w:t>
      </w:r>
      <w:r>
        <w:rPr>
          <w:rFonts w:ascii="Arial" w:eastAsia="Times New Roman" w:hAnsi="Arial" w:cs="Arial"/>
          <w:sz w:val="24"/>
          <w:szCs w:val="24"/>
          <w:lang w:eastAsia="ar-SA"/>
        </w:rPr>
        <w:t>.</w:t>
      </w:r>
    </w:p>
    <w:p w:rsidR="00AE3CE9" w:rsidRPr="008954D4" w:rsidRDefault="008954D4" w:rsidP="007238B3">
      <w:pPr>
        <w:widowControl w:val="0"/>
        <w:spacing w:after="0" w:line="360" w:lineRule="auto"/>
        <w:ind w:firstLine="567"/>
        <w:jc w:val="both"/>
        <w:rPr>
          <w:rFonts w:ascii="Arial" w:eastAsia="Times New Roman" w:hAnsi="Arial" w:cs="Arial"/>
          <w:sz w:val="24"/>
          <w:szCs w:val="24"/>
          <w:lang w:eastAsia="ar-SA"/>
        </w:rPr>
      </w:pPr>
      <w:r w:rsidRPr="008954D4">
        <w:rPr>
          <w:rFonts w:ascii="Arial" w:eastAsia="Times New Roman" w:hAnsi="Arial" w:cs="Arial"/>
          <w:sz w:val="24"/>
          <w:szCs w:val="24"/>
          <w:lang w:eastAsia="ar-SA"/>
        </w:rPr>
        <w:t>Если использован символ</w:t>
      </w:r>
      <w:r>
        <w:rPr>
          <w:rFonts w:ascii="Arial" w:eastAsia="Times New Roman" w:hAnsi="Arial" w:cs="Arial"/>
          <w:sz w:val="24"/>
          <w:szCs w:val="24"/>
          <w:lang w:eastAsia="ar-SA"/>
        </w:rPr>
        <w:t>, приведенный</w:t>
      </w:r>
      <w:r w:rsidR="00007164" w:rsidRPr="008954D4">
        <w:rPr>
          <w:rFonts w:ascii="Arial" w:eastAsia="Times New Roman" w:hAnsi="Arial" w:cs="Arial"/>
          <w:sz w:val="24"/>
          <w:szCs w:val="24"/>
          <w:lang w:eastAsia="ar-SA"/>
        </w:rPr>
        <w:t xml:space="preserve"> на рисунке 101</w:t>
      </w:r>
      <w:r w:rsidR="0012389C">
        <w:rPr>
          <w:rFonts w:ascii="Arial" w:eastAsia="Times New Roman" w:hAnsi="Arial" w:cs="Arial"/>
          <w:sz w:val="24"/>
          <w:szCs w:val="24"/>
          <w:lang w:eastAsia="ar-SA"/>
        </w:rPr>
        <w:t>,</w:t>
      </w:r>
      <w:r w:rsidR="00007164" w:rsidRPr="008954D4">
        <w:rPr>
          <w:rFonts w:ascii="Arial" w:eastAsia="Times New Roman" w:hAnsi="Arial" w:cs="Arial"/>
          <w:sz w:val="24"/>
          <w:szCs w:val="24"/>
          <w:lang w:eastAsia="ar-SA"/>
        </w:rPr>
        <w:t xml:space="preserve"> или символ IEC</w:t>
      </w:r>
      <w:r w:rsidRPr="008954D4">
        <w:rPr>
          <w:rFonts w:ascii="Arial" w:eastAsia="Times New Roman" w:hAnsi="Arial" w:cs="Arial"/>
          <w:sz w:val="24"/>
          <w:szCs w:val="24"/>
          <w:lang w:eastAsia="ar-SA"/>
        </w:rPr>
        <w:t> </w:t>
      </w:r>
      <w:r w:rsidR="00007164" w:rsidRPr="008954D4">
        <w:rPr>
          <w:rFonts w:ascii="Arial" w:eastAsia="Times New Roman" w:hAnsi="Arial" w:cs="Arial"/>
          <w:sz w:val="24"/>
          <w:szCs w:val="24"/>
          <w:lang w:eastAsia="ar-SA"/>
        </w:rPr>
        <w:t>60417-6301 (2015-03</w:t>
      </w:r>
      <w:r w:rsidRPr="008954D4">
        <w:rPr>
          <w:rFonts w:ascii="Arial" w:eastAsia="Times New Roman" w:hAnsi="Arial" w:cs="Arial"/>
          <w:sz w:val="24"/>
          <w:szCs w:val="24"/>
          <w:lang w:eastAsia="ar-SA"/>
        </w:rPr>
        <w:t>), его значение должно быть объяснено.</w:t>
      </w:r>
    </w:p>
    <w:p w:rsidR="008954D4" w:rsidRPr="008954D4" w:rsidRDefault="008954D4" w:rsidP="008954D4">
      <w:pPr>
        <w:widowControl w:val="0"/>
        <w:spacing w:after="0" w:line="360" w:lineRule="auto"/>
        <w:ind w:firstLine="567"/>
        <w:jc w:val="both"/>
        <w:rPr>
          <w:rFonts w:ascii="Arial" w:eastAsia="Times New Roman" w:hAnsi="Arial" w:cs="Arial"/>
          <w:sz w:val="24"/>
          <w:szCs w:val="24"/>
          <w:lang w:eastAsia="ar-SA"/>
        </w:rPr>
      </w:pPr>
    </w:p>
    <w:p w:rsidR="008954D4" w:rsidRPr="008954D4" w:rsidRDefault="008954D4" w:rsidP="008954D4">
      <w:pPr>
        <w:keepNext/>
        <w:widowControl w:val="0"/>
        <w:spacing w:after="0" w:line="360" w:lineRule="auto"/>
        <w:ind w:firstLine="567"/>
        <w:jc w:val="both"/>
        <w:rPr>
          <w:rFonts w:ascii="Arial" w:eastAsia="Times New Roman" w:hAnsi="Arial" w:cs="Arial"/>
          <w:sz w:val="24"/>
          <w:szCs w:val="24"/>
          <w:lang w:eastAsia="ar-SA"/>
        </w:rPr>
      </w:pPr>
      <w:r w:rsidRPr="008954D4">
        <w:rPr>
          <w:rFonts w:ascii="Arial" w:eastAsia="Times New Roman" w:hAnsi="Arial" w:cs="Arial"/>
          <w:sz w:val="24"/>
          <w:szCs w:val="24"/>
          <w:lang w:eastAsia="ar-SA"/>
        </w:rPr>
        <w:t xml:space="preserve">7.12.9 </w:t>
      </w:r>
      <w:r w:rsidRPr="008954D4">
        <w:rPr>
          <w:rFonts w:ascii="Arial" w:eastAsia="Times New Roman" w:hAnsi="Arial" w:cs="Arial"/>
          <w:i/>
          <w:sz w:val="24"/>
          <w:szCs w:val="24"/>
          <w:lang w:eastAsia="ar-SA"/>
        </w:rPr>
        <w:t>Дополнение</w:t>
      </w:r>
    </w:p>
    <w:p w:rsidR="00AE3CE9" w:rsidRPr="0012389C" w:rsidRDefault="008954D4" w:rsidP="008954D4">
      <w:pPr>
        <w:widowControl w:val="0"/>
        <w:spacing w:after="0" w:line="360" w:lineRule="auto"/>
        <w:ind w:firstLine="567"/>
        <w:jc w:val="both"/>
        <w:rPr>
          <w:rFonts w:ascii="Arial" w:eastAsia="Times New Roman" w:hAnsi="Arial" w:cs="Arial"/>
          <w:sz w:val="24"/>
          <w:szCs w:val="24"/>
          <w:lang w:eastAsia="ar-SA"/>
        </w:rPr>
      </w:pPr>
      <w:r w:rsidRPr="0012389C">
        <w:rPr>
          <w:rFonts w:ascii="Arial" w:eastAsia="Times New Roman" w:hAnsi="Arial" w:cs="Arial"/>
          <w:sz w:val="24"/>
          <w:szCs w:val="24"/>
          <w:lang w:eastAsia="ar-SA"/>
        </w:rPr>
        <w:t xml:space="preserve">Кроме того, приборы, оснащенные </w:t>
      </w:r>
      <w:r w:rsidRPr="0012389C">
        <w:rPr>
          <w:rFonts w:ascii="Arial" w:eastAsia="Times New Roman" w:hAnsi="Arial" w:cs="Arial"/>
          <w:b/>
          <w:sz w:val="24"/>
          <w:szCs w:val="24"/>
          <w:lang w:eastAsia="ar-SA"/>
        </w:rPr>
        <w:t>УФ-излучателями</w:t>
      </w:r>
      <w:r w:rsidRPr="0012389C">
        <w:rPr>
          <w:rFonts w:ascii="Arial" w:eastAsia="Times New Roman" w:hAnsi="Arial" w:cs="Arial"/>
          <w:sz w:val="24"/>
          <w:szCs w:val="24"/>
          <w:lang w:eastAsia="ar-SA"/>
        </w:rPr>
        <w:t xml:space="preserve">, должны быть маркированы </w:t>
      </w:r>
      <w:r w:rsidRPr="0012389C">
        <w:rPr>
          <w:rFonts w:ascii="Arial" w:eastAsia="Times New Roman" w:hAnsi="Arial" w:cs="Arial"/>
          <w:sz w:val="24"/>
          <w:szCs w:val="24"/>
          <w:lang w:eastAsia="ar-SA"/>
        </w:rPr>
        <w:lastRenderedPageBreak/>
        <w:t xml:space="preserve">на внешней стороне прибора QR-кодом или аналогичной системой, обеспечивающей прямую ссылку на всю информацию по использованию </w:t>
      </w:r>
      <w:r w:rsidRPr="0012389C">
        <w:rPr>
          <w:rFonts w:ascii="Arial" w:eastAsia="Times New Roman" w:hAnsi="Arial" w:cs="Arial"/>
          <w:b/>
          <w:sz w:val="24"/>
          <w:szCs w:val="24"/>
          <w:lang w:eastAsia="ar-SA"/>
        </w:rPr>
        <w:t xml:space="preserve">УФ-приборов </w:t>
      </w:r>
      <w:r w:rsidRPr="0012389C">
        <w:rPr>
          <w:rFonts w:ascii="Arial" w:eastAsia="Times New Roman" w:hAnsi="Arial" w:cs="Arial"/>
          <w:sz w:val="24"/>
          <w:szCs w:val="24"/>
          <w:lang w:eastAsia="ar-SA"/>
        </w:rPr>
        <w:t>(руководства, рекомендации по загару и т.</w:t>
      </w:r>
      <w:r w:rsidR="0012389C" w:rsidRPr="0012389C">
        <w:rPr>
          <w:rFonts w:ascii="Arial" w:eastAsia="Times New Roman" w:hAnsi="Arial" w:cs="Arial"/>
          <w:sz w:val="24"/>
          <w:szCs w:val="24"/>
          <w:lang w:eastAsia="ar-SA"/>
        </w:rPr>
        <w:t> </w:t>
      </w:r>
      <w:r w:rsidRPr="0012389C">
        <w:rPr>
          <w:rFonts w:ascii="Arial" w:eastAsia="Times New Roman" w:hAnsi="Arial" w:cs="Arial"/>
          <w:sz w:val="24"/>
          <w:szCs w:val="24"/>
          <w:lang w:eastAsia="ar-SA"/>
        </w:rPr>
        <w:t xml:space="preserve">д.), как того требует настоящий стандарт (см. </w:t>
      </w:r>
      <w:r w:rsidR="0012389C" w:rsidRPr="0012389C">
        <w:rPr>
          <w:rFonts w:ascii="Arial" w:eastAsia="Times New Roman" w:hAnsi="Arial" w:cs="Arial"/>
          <w:sz w:val="24"/>
          <w:szCs w:val="24"/>
          <w:lang w:eastAsia="ar-SA"/>
        </w:rPr>
        <w:t>раздел</w:t>
      </w:r>
      <w:r w:rsidRPr="0012389C">
        <w:rPr>
          <w:rFonts w:ascii="Arial" w:eastAsia="Times New Roman" w:hAnsi="Arial" w:cs="Arial"/>
          <w:sz w:val="24"/>
          <w:szCs w:val="24"/>
          <w:lang w:eastAsia="ar-SA"/>
        </w:rPr>
        <w:t xml:space="preserve"> 7).</w:t>
      </w:r>
    </w:p>
    <w:p w:rsidR="007238B3" w:rsidRPr="0012389C" w:rsidRDefault="007238B3" w:rsidP="007238B3">
      <w:pPr>
        <w:widowControl w:val="0"/>
        <w:spacing w:after="0" w:line="360" w:lineRule="auto"/>
        <w:ind w:firstLine="567"/>
        <w:jc w:val="both"/>
        <w:rPr>
          <w:rFonts w:ascii="Arial" w:eastAsia="Times New Roman" w:hAnsi="Arial" w:cs="Arial"/>
          <w:sz w:val="24"/>
          <w:szCs w:val="24"/>
          <w:lang w:eastAsia="ar-SA"/>
        </w:rPr>
      </w:pPr>
      <w:bookmarkStart w:id="5" w:name="P006A"/>
      <w:bookmarkEnd w:id="5"/>
    </w:p>
    <w:p w:rsidR="007238B3" w:rsidRPr="0012389C" w:rsidRDefault="007238B3" w:rsidP="007238B3">
      <w:pPr>
        <w:widowControl w:val="0"/>
        <w:spacing w:after="0" w:line="360" w:lineRule="auto"/>
        <w:ind w:firstLine="567"/>
        <w:jc w:val="both"/>
        <w:rPr>
          <w:rFonts w:ascii="Arial" w:eastAsia="Times New Roman" w:hAnsi="Arial" w:cs="Arial"/>
          <w:sz w:val="24"/>
          <w:szCs w:val="24"/>
          <w:lang w:eastAsia="ar-SA"/>
        </w:rPr>
      </w:pPr>
      <w:r w:rsidRPr="0012389C">
        <w:rPr>
          <w:rFonts w:ascii="Arial" w:eastAsia="Times New Roman" w:hAnsi="Arial" w:cs="Arial"/>
          <w:sz w:val="24"/>
          <w:szCs w:val="24"/>
          <w:lang w:eastAsia="ar-SA"/>
        </w:rPr>
        <w:t xml:space="preserve">7.14 </w:t>
      </w:r>
      <w:r w:rsidRPr="0012389C">
        <w:rPr>
          <w:rFonts w:ascii="Arial" w:eastAsia="Times New Roman" w:hAnsi="Arial" w:cs="Arial"/>
          <w:i/>
          <w:sz w:val="24"/>
          <w:szCs w:val="24"/>
          <w:lang w:eastAsia="ar-SA"/>
        </w:rPr>
        <w:t>Дополнение</w:t>
      </w:r>
    </w:p>
    <w:p w:rsidR="0012389C" w:rsidRPr="0012389C" w:rsidRDefault="0012389C" w:rsidP="0012389C">
      <w:pPr>
        <w:widowControl w:val="0"/>
        <w:spacing w:after="0" w:line="360" w:lineRule="auto"/>
        <w:ind w:firstLine="567"/>
        <w:jc w:val="both"/>
        <w:rPr>
          <w:rFonts w:ascii="Arial" w:eastAsia="Times New Roman" w:hAnsi="Arial" w:cs="Arial"/>
          <w:sz w:val="24"/>
          <w:szCs w:val="24"/>
          <w:lang w:eastAsia="ar-SA"/>
        </w:rPr>
      </w:pPr>
      <w:r w:rsidRPr="0012389C">
        <w:rPr>
          <w:rFonts w:ascii="Arial" w:eastAsia="Times New Roman" w:hAnsi="Arial" w:cs="Arial"/>
          <w:sz w:val="24"/>
          <w:szCs w:val="24"/>
          <w:lang w:eastAsia="ar-SA"/>
        </w:rPr>
        <w:t>Диаметр символа, приведенного на рисунке 101, должен составлять не менее 10 мм.</w:t>
      </w:r>
    </w:p>
    <w:p w:rsidR="0012389C" w:rsidRPr="0012389C" w:rsidRDefault="0012389C" w:rsidP="0012389C">
      <w:pPr>
        <w:widowControl w:val="0"/>
        <w:spacing w:after="0" w:line="360" w:lineRule="auto"/>
        <w:ind w:firstLine="567"/>
        <w:jc w:val="both"/>
        <w:rPr>
          <w:rFonts w:ascii="Arial" w:eastAsia="Times New Roman" w:hAnsi="Arial" w:cs="Arial"/>
          <w:sz w:val="24"/>
          <w:szCs w:val="24"/>
          <w:lang w:eastAsia="ar-SA"/>
        </w:rPr>
      </w:pPr>
      <w:r w:rsidRPr="0012389C">
        <w:rPr>
          <w:rFonts w:ascii="Arial" w:eastAsia="Times New Roman" w:hAnsi="Arial" w:cs="Arial"/>
          <w:sz w:val="24"/>
          <w:szCs w:val="24"/>
          <w:lang w:eastAsia="ar-SA"/>
        </w:rPr>
        <w:t>Диаметр круга УФ-лампы в символе IEC 60417-6301 (2015-03) должен составлять не менее 20 мм.</w:t>
      </w:r>
    </w:p>
    <w:p w:rsidR="0012389C" w:rsidRPr="0012389C" w:rsidRDefault="007238B3" w:rsidP="007238B3">
      <w:pPr>
        <w:widowControl w:val="0"/>
        <w:spacing w:after="0" w:line="360" w:lineRule="auto"/>
        <w:ind w:firstLine="567"/>
        <w:jc w:val="both"/>
        <w:rPr>
          <w:rFonts w:ascii="Arial" w:eastAsia="Times New Roman" w:hAnsi="Arial" w:cs="Arial"/>
          <w:i/>
          <w:iCs/>
          <w:sz w:val="24"/>
          <w:szCs w:val="24"/>
          <w:lang w:eastAsia="ar-SA"/>
        </w:rPr>
      </w:pPr>
      <w:r w:rsidRPr="0012389C">
        <w:rPr>
          <w:rFonts w:ascii="Arial" w:eastAsia="Times New Roman" w:hAnsi="Arial" w:cs="Arial"/>
          <w:i/>
          <w:iCs/>
          <w:sz w:val="24"/>
          <w:szCs w:val="24"/>
          <w:lang w:eastAsia="ar-SA"/>
        </w:rPr>
        <w:t>Соответствие требованию проверяют измерением.</w:t>
      </w:r>
    </w:p>
    <w:p w:rsidR="007238B3" w:rsidRPr="0012389C" w:rsidRDefault="007238B3" w:rsidP="007238B3">
      <w:pPr>
        <w:widowControl w:val="0"/>
        <w:spacing w:after="0" w:line="360" w:lineRule="auto"/>
        <w:ind w:firstLine="567"/>
        <w:jc w:val="both"/>
        <w:rPr>
          <w:rFonts w:ascii="Arial" w:eastAsia="Times New Roman" w:hAnsi="Arial" w:cs="Arial"/>
          <w:sz w:val="24"/>
          <w:szCs w:val="24"/>
          <w:lang w:eastAsia="ar-SA"/>
        </w:rPr>
      </w:pPr>
      <w:bookmarkStart w:id="6" w:name="P006C"/>
      <w:bookmarkEnd w:id="6"/>
    </w:p>
    <w:p w:rsidR="007238B3" w:rsidRPr="0012389C" w:rsidRDefault="007238B3" w:rsidP="007238B3">
      <w:pPr>
        <w:widowControl w:val="0"/>
        <w:spacing w:after="0" w:line="360" w:lineRule="auto"/>
        <w:ind w:firstLine="567"/>
        <w:jc w:val="both"/>
        <w:rPr>
          <w:rFonts w:ascii="Arial" w:eastAsia="Times New Roman" w:hAnsi="Arial" w:cs="Arial"/>
          <w:i/>
          <w:sz w:val="24"/>
          <w:szCs w:val="24"/>
          <w:lang w:eastAsia="ar-SA"/>
        </w:rPr>
      </w:pPr>
      <w:r w:rsidRPr="0012389C">
        <w:rPr>
          <w:rFonts w:ascii="Arial" w:eastAsia="Times New Roman" w:hAnsi="Arial" w:cs="Arial"/>
          <w:sz w:val="24"/>
          <w:szCs w:val="24"/>
          <w:lang w:eastAsia="ar-SA"/>
        </w:rPr>
        <w:t xml:space="preserve">7.15 </w:t>
      </w:r>
      <w:r w:rsidRPr="0012389C">
        <w:rPr>
          <w:rFonts w:ascii="Arial" w:eastAsia="Times New Roman" w:hAnsi="Arial" w:cs="Arial"/>
          <w:i/>
          <w:sz w:val="24"/>
          <w:szCs w:val="24"/>
          <w:lang w:eastAsia="ar-SA"/>
        </w:rPr>
        <w:t>Дополнение</w:t>
      </w:r>
    </w:p>
    <w:p w:rsidR="007238B3" w:rsidRPr="0012389C" w:rsidRDefault="007238B3" w:rsidP="007238B3">
      <w:pPr>
        <w:widowControl w:val="0"/>
        <w:spacing w:after="0" w:line="360" w:lineRule="auto"/>
        <w:ind w:firstLine="567"/>
        <w:jc w:val="both"/>
        <w:rPr>
          <w:rFonts w:ascii="Arial" w:eastAsia="Times New Roman" w:hAnsi="Arial" w:cs="Arial"/>
          <w:sz w:val="24"/>
          <w:szCs w:val="24"/>
          <w:lang w:eastAsia="ar-SA"/>
        </w:rPr>
      </w:pPr>
      <w:r w:rsidRPr="0012389C">
        <w:rPr>
          <w:rFonts w:ascii="Arial" w:eastAsia="Times New Roman" w:hAnsi="Arial" w:cs="Arial"/>
          <w:sz w:val="24"/>
          <w:szCs w:val="24"/>
          <w:lang w:eastAsia="ar-SA"/>
        </w:rPr>
        <w:t>Дополнительные предупреждения и маркировка, приведенные в 7.1, должны быть видимы на установленном приборе без снятия крышки.</w:t>
      </w:r>
    </w:p>
    <w:p w:rsidR="00E52327" w:rsidRPr="0012389C" w:rsidRDefault="00E52327" w:rsidP="00701D83">
      <w:pPr>
        <w:keepNext/>
        <w:widowControl w:val="0"/>
        <w:spacing w:before="240" w:after="120" w:line="360" w:lineRule="auto"/>
        <w:ind w:firstLine="567"/>
        <w:jc w:val="both"/>
        <w:rPr>
          <w:rFonts w:ascii="Arial" w:eastAsia="Times New Roman" w:hAnsi="Arial" w:cs="Arial"/>
          <w:b/>
          <w:sz w:val="28"/>
          <w:szCs w:val="24"/>
          <w:lang w:eastAsia="ar-SA"/>
        </w:rPr>
      </w:pPr>
      <w:r w:rsidRPr="0012389C">
        <w:rPr>
          <w:rFonts w:ascii="Arial" w:eastAsia="Times New Roman" w:hAnsi="Arial" w:cs="Arial"/>
          <w:b/>
          <w:sz w:val="28"/>
          <w:szCs w:val="24"/>
          <w:lang w:eastAsia="ar-SA"/>
        </w:rPr>
        <w:t>8 Защита от доступа к токоведущим частям</w:t>
      </w:r>
    </w:p>
    <w:p w:rsidR="00701D83" w:rsidRPr="0012389C" w:rsidRDefault="00701D83" w:rsidP="00701D83">
      <w:pPr>
        <w:widowControl w:val="0"/>
        <w:spacing w:after="0" w:line="360" w:lineRule="auto"/>
        <w:ind w:firstLine="567"/>
        <w:jc w:val="both"/>
        <w:rPr>
          <w:rFonts w:ascii="Arial" w:eastAsia="Times New Roman" w:hAnsi="Arial" w:cs="Arial"/>
          <w:sz w:val="24"/>
          <w:szCs w:val="24"/>
          <w:lang w:eastAsia="ar-SA"/>
        </w:rPr>
      </w:pPr>
      <w:r w:rsidRPr="0012389C">
        <w:rPr>
          <w:rFonts w:ascii="Arial" w:eastAsia="Times New Roman" w:hAnsi="Arial" w:cs="Arial"/>
          <w:sz w:val="24"/>
          <w:szCs w:val="24"/>
          <w:lang w:eastAsia="ar-SA"/>
        </w:rPr>
        <w:t>Применяют данный раздел части 1, за исключением следующего.</w:t>
      </w:r>
    </w:p>
    <w:p w:rsidR="00701D83" w:rsidRPr="0012389C" w:rsidRDefault="00701D83" w:rsidP="00701D83">
      <w:pPr>
        <w:widowControl w:val="0"/>
        <w:spacing w:after="0" w:line="360" w:lineRule="auto"/>
        <w:ind w:firstLine="567"/>
        <w:jc w:val="both"/>
        <w:rPr>
          <w:rFonts w:ascii="Arial" w:eastAsia="Times New Roman" w:hAnsi="Arial" w:cs="Arial"/>
          <w:sz w:val="24"/>
          <w:szCs w:val="24"/>
          <w:lang w:eastAsia="ar-SA"/>
        </w:rPr>
      </w:pPr>
    </w:p>
    <w:p w:rsidR="0012389C" w:rsidRPr="0012389C" w:rsidRDefault="0012389C" w:rsidP="0012389C">
      <w:pPr>
        <w:widowControl w:val="0"/>
        <w:spacing w:after="0" w:line="360" w:lineRule="auto"/>
        <w:ind w:firstLine="567"/>
        <w:jc w:val="both"/>
        <w:rPr>
          <w:rFonts w:ascii="Arial" w:eastAsia="Times New Roman" w:hAnsi="Arial" w:cs="Arial"/>
          <w:i/>
          <w:sz w:val="24"/>
          <w:szCs w:val="24"/>
          <w:lang w:eastAsia="ar-SA"/>
        </w:rPr>
      </w:pPr>
      <w:r w:rsidRPr="0012389C">
        <w:rPr>
          <w:rFonts w:ascii="Arial" w:eastAsia="Times New Roman" w:hAnsi="Arial" w:cs="Arial"/>
          <w:sz w:val="24"/>
          <w:szCs w:val="24"/>
          <w:lang w:eastAsia="ar-SA"/>
        </w:rPr>
        <w:t xml:space="preserve">8.1 </w:t>
      </w:r>
      <w:r w:rsidRPr="0012389C">
        <w:rPr>
          <w:rFonts w:ascii="Arial" w:eastAsia="Times New Roman" w:hAnsi="Arial" w:cs="Arial"/>
          <w:i/>
          <w:sz w:val="24"/>
          <w:szCs w:val="24"/>
          <w:lang w:eastAsia="ar-SA"/>
        </w:rPr>
        <w:t>Дополнение</w:t>
      </w:r>
    </w:p>
    <w:p w:rsidR="0012389C" w:rsidRPr="0012389C" w:rsidRDefault="0012389C" w:rsidP="0012389C">
      <w:pPr>
        <w:widowControl w:val="0"/>
        <w:spacing w:after="0" w:line="360" w:lineRule="auto"/>
        <w:ind w:firstLine="567"/>
        <w:jc w:val="both"/>
        <w:rPr>
          <w:rFonts w:ascii="Arial" w:eastAsia="Times New Roman" w:hAnsi="Arial" w:cs="Arial"/>
          <w:i/>
          <w:sz w:val="24"/>
          <w:szCs w:val="24"/>
          <w:lang w:eastAsia="ar-SA"/>
        </w:rPr>
      </w:pPr>
      <w:r w:rsidRPr="0012389C">
        <w:rPr>
          <w:rFonts w:ascii="Arial" w:eastAsia="Times New Roman" w:hAnsi="Arial" w:cs="Arial"/>
          <w:i/>
          <w:sz w:val="24"/>
          <w:szCs w:val="24"/>
          <w:lang w:eastAsia="ar-SA"/>
        </w:rPr>
        <w:t xml:space="preserve">При замене излучателей необходимо обеспечить соответствие требованиям раздела 8 IEC 60598-1:2020, если инструкции не запрещают замены излучателей пользователем и при этом не требуется применение </w:t>
      </w:r>
      <w:r w:rsidRPr="0012389C">
        <w:rPr>
          <w:rFonts w:ascii="Arial" w:eastAsia="Times New Roman" w:hAnsi="Arial" w:cs="Arial"/>
          <w:bCs/>
          <w:i/>
          <w:sz w:val="24"/>
          <w:szCs w:val="24"/>
          <w:lang w:eastAsia="ar-SA"/>
        </w:rPr>
        <w:t>инструмента</w:t>
      </w:r>
      <w:r w:rsidRPr="0012389C">
        <w:rPr>
          <w:rFonts w:ascii="Arial" w:eastAsia="Times New Roman" w:hAnsi="Arial" w:cs="Arial"/>
          <w:i/>
          <w:sz w:val="24"/>
          <w:szCs w:val="24"/>
          <w:lang w:eastAsia="ar-SA"/>
        </w:rPr>
        <w:t>.</w:t>
      </w:r>
    </w:p>
    <w:p w:rsidR="0012389C" w:rsidRPr="0012389C" w:rsidRDefault="0012389C" w:rsidP="00701D83">
      <w:pPr>
        <w:widowControl w:val="0"/>
        <w:spacing w:after="0" w:line="360" w:lineRule="auto"/>
        <w:ind w:firstLine="567"/>
        <w:jc w:val="both"/>
        <w:rPr>
          <w:rFonts w:ascii="Arial" w:eastAsia="Times New Roman" w:hAnsi="Arial" w:cs="Arial"/>
          <w:sz w:val="24"/>
          <w:szCs w:val="24"/>
          <w:lang w:eastAsia="ar-SA"/>
        </w:rPr>
      </w:pPr>
    </w:p>
    <w:p w:rsidR="00701D83" w:rsidRPr="0012389C" w:rsidRDefault="00701D83" w:rsidP="00701D83">
      <w:pPr>
        <w:widowControl w:val="0"/>
        <w:spacing w:after="0" w:line="360" w:lineRule="auto"/>
        <w:ind w:firstLine="567"/>
        <w:jc w:val="both"/>
        <w:rPr>
          <w:rFonts w:ascii="Arial" w:eastAsia="Times New Roman" w:hAnsi="Arial" w:cs="Arial"/>
          <w:sz w:val="24"/>
          <w:szCs w:val="24"/>
          <w:lang w:eastAsia="ar-SA"/>
        </w:rPr>
      </w:pPr>
      <w:r w:rsidRPr="0012389C">
        <w:rPr>
          <w:rFonts w:ascii="Arial" w:eastAsia="Times New Roman" w:hAnsi="Arial" w:cs="Arial"/>
          <w:sz w:val="24"/>
          <w:szCs w:val="24"/>
          <w:lang w:eastAsia="ar-SA"/>
        </w:rPr>
        <w:t xml:space="preserve">8.1.1 </w:t>
      </w:r>
      <w:r w:rsidRPr="0012389C">
        <w:rPr>
          <w:rFonts w:ascii="Arial" w:eastAsia="Times New Roman" w:hAnsi="Arial" w:cs="Arial"/>
          <w:i/>
          <w:sz w:val="24"/>
          <w:szCs w:val="24"/>
          <w:lang w:eastAsia="ar-SA"/>
        </w:rPr>
        <w:t>Дополнение</w:t>
      </w:r>
    </w:p>
    <w:p w:rsidR="00701D83" w:rsidRPr="0012389C" w:rsidRDefault="00701D83" w:rsidP="00701D83">
      <w:pPr>
        <w:widowControl w:val="0"/>
        <w:spacing w:after="0" w:line="360" w:lineRule="auto"/>
        <w:ind w:firstLine="567"/>
        <w:jc w:val="both"/>
        <w:rPr>
          <w:rFonts w:ascii="Arial" w:eastAsia="Times New Roman" w:hAnsi="Arial" w:cs="Arial"/>
          <w:i/>
          <w:sz w:val="24"/>
          <w:szCs w:val="24"/>
          <w:lang w:eastAsia="ar-SA"/>
        </w:rPr>
      </w:pPr>
      <w:r w:rsidRPr="0012389C">
        <w:rPr>
          <w:rFonts w:ascii="Arial" w:eastAsia="Times New Roman" w:hAnsi="Arial" w:cs="Arial"/>
          <w:i/>
          <w:sz w:val="24"/>
          <w:szCs w:val="24"/>
          <w:lang w:eastAsia="ar-SA"/>
        </w:rPr>
        <w:t>Испытательный щуп 1</w:t>
      </w:r>
      <w:r w:rsidR="0012389C" w:rsidRPr="0012389C">
        <w:rPr>
          <w:rFonts w:ascii="Arial" w:eastAsia="Times New Roman" w:hAnsi="Arial" w:cs="Arial"/>
          <w:i/>
          <w:sz w:val="24"/>
          <w:szCs w:val="24"/>
          <w:lang w:eastAsia="ar-SA"/>
        </w:rPr>
        <w:t>8</w:t>
      </w:r>
      <w:r w:rsidRPr="0012389C">
        <w:rPr>
          <w:rFonts w:ascii="Arial" w:eastAsia="Times New Roman" w:hAnsi="Arial" w:cs="Arial"/>
          <w:i/>
          <w:sz w:val="24"/>
          <w:szCs w:val="24"/>
          <w:lang w:eastAsia="ar-SA"/>
        </w:rPr>
        <w:t xml:space="preserve"> не применяют к приборам</w:t>
      </w:r>
      <w:r w:rsidR="0012389C" w:rsidRPr="0012389C">
        <w:rPr>
          <w:rFonts w:ascii="Arial" w:eastAsia="Times New Roman" w:hAnsi="Arial" w:cs="Arial"/>
          <w:i/>
          <w:sz w:val="24"/>
          <w:szCs w:val="24"/>
          <w:lang w:eastAsia="ar-SA"/>
        </w:rPr>
        <w:t>,</w:t>
      </w:r>
      <w:r w:rsidR="0012389C" w:rsidRPr="0012389C">
        <w:t xml:space="preserve"> </w:t>
      </w:r>
      <w:r w:rsidR="0012389C" w:rsidRPr="0012389C">
        <w:rPr>
          <w:rFonts w:ascii="Arial" w:eastAsia="Times New Roman" w:hAnsi="Arial" w:cs="Arial"/>
          <w:i/>
          <w:sz w:val="24"/>
          <w:szCs w:val="24"/>
          <w:lang w:eastAsia="ar-SA"/>
        </w:rPr>
        <w:t xml:space="preserve">предназначенным исключительно для </w:t>
      </w:r>
      <w:r w:rsidR="00771F23">
        <w:rPr>
          <w:rFonts w:ascii="Arial" w:eastAsia="Times New Roman" w:hAnsi="Arial" w:cs="Arial"/>
          <w:i/>
          <w:sz w:val="24"/>
          <w:szCs w:val="24"/>
          <w:lang w:eastAsia="ar-SA"/>
        </w:rPr>
        <w:t>применения</w:t>
      </w:r>
      <w:r w:rsidR="0012389C" w:rsidRPr="0012389C">
        <w:rPr>
          <w:rFonts w:ascii="Arial" w:eastAsia="Times New Roman" w:hAnsi="Arial" w:cs="Arial"/>
          <w:i/>
          <w:sz w:val="24"/>
          <w:szCs w:val="24"/>
          <w:lang w:eastAsia="ar-SA"/>
        </w:rPr>
        <w:t xml:space="preserve"> в соляриях</w:t>
      </w:r>
      <w:r w:rsidR="0012389C" w:rsidRPr="0012389C">
        <w:rPr>
          <w:rFonts w:ascii="Arial" w:eastAsia="Times New Roman" w:hAnsi="Arial" w:cs="Times New Roman"/>
          <w:i/>
          <w:sz w:val="24"/>
          <w:szCs w:val="24"/>
          <w:lang w:eastAsia="ar-SA"/>
        </w:rPr>
        <w:t>, салонах красоты и аналогичных местах</w:t>
      </w:r>
      <w:r w:rsidRPr="0012389C">
        <w:rPr>
          <w:rFonts w:ascii="Arial" w:eastAsia="Times New Roman" w:hAnsi="Arial" w:cs="Arial"/>
          <w:i/>
          <w:sz w:val="24"/>
          <w:szCs w:val="24"/>
          <w:lang w:eastAsia="ar-SA"/>
        </w:rPr>
        <w:t>.</w:t>
      </w:r>
    </w:p>
    <w:p w:rsidR="0012389C" w:rsidRPr="0012389C" w:rsidRDefault="0012389C" w:rsidP="00701D83">
      <w:pPr>
        <w:widowControl w:val="0"/>
        <w:spacing w:after="0" w:line="360" w:lineRule="auto"/>
        <w:ind w:firstLine="567"/>
        <w:jc w:val="both"/>
        <w:rPr>
          <w:rFonts w:ascii="Arial" w:eastAsia="Times New Roman" w:hAnsi="Arial" w:cs="Arial"/>
          <w:sz w:val="24"/>
          <w:szCs w:val="24"/>
          <w:lang w:eastAsia="ar-SA"/>
        </w:rPr>
      </w:pPr>
    </w:p>
    <w:p w:rsidR="0012389C" w:rsidRPr="0012389C" w:rsidRDefault="0012389C" w:rsidP="00701D83">
      <w:pPr>
        <w:widowControl w:val="0"/>
        <w:spacing w:after="0" w:line="360" w:lineRule="auto"/>
        <w:ind w:firstLine="567"/>
        <w:jc w:val="both"/>
        <w:rPr>
          <w:rFonts w:ascii="Arial" w:eastAsia="Times New Roman" w:hAnsi="Arial" w:cs="Arial"/>
          <w:sz w:val="24"/>
          <w:szCs w:val="24"/>
          <w:lang w:eastAsia="ar-SA"/>
        </w:rPr>
      </w:pPr>
      <w:r w:rsidRPr="0012389C">
        <w:rPr>
          <w:rFonts w:ascii="Arial" w:eastAsia="Times New Roman" w:hAnsi="Arial" w:cs="Arial"/>
          <w:sz w:val="24"/>
          <w:szCs w:val="24"/>
          <w:lang w:eastAsia="ar-SA"/>
        </w:rPr>
        <w:t>8.1.3 Не применяют.</w:t>
      </w:r>
    </w:p>
    <w:p w:rsidR="00E52327" w:rsidRPr="0012389C" w:rsidRDefault="00E52327" w:rsidP="008D5A50">
      <w:pPr>
        <w:widowControl w:val="0"/>
        <w:spacing w:before="240" w:after="120" w:line="360" w:lineRule="auto"/>
        <w:ind w:firstLine="567"/>
        <w:jc w:val="both"/>
        <w:rPr>
          <w:rFonts w:ascii="Arial" w:eastAsia="Times New Roman" w:hAnsi="Arial" w:cs="Arial"/>
          <w:b/>
          <w:sz w:val="28"/>
          <w:szCs w:val="24"/>
          <w:lang w:eastAsia="ar-SA"/>
        </w:rPr>
      </w:pPr>
      <w:r w:rsidRPr="0012389C">
        <w:rPr>
          <w:rFonts w:ascii="Arial" w:eastAsia="Times New Roman" w:hAnsi="Arial" w:cs="Arial"/>
          <w:b/>
          <w:sz w:val="28"/>
          <w:szCs w:val="24"/>
          <w:lang w:eastAsia="ar-SA"/>
        </w:rPr>
        <w:t>9 Пуск электромеханических приборов</w:t>
      </w:r>
    </w:p>
    <w:p w:rsidR="00E52327" w:rsidRPr="0012389C" w:rsidRDefault="00FA2400" w:rsidP="000B0D04">
      <w:pPr>
        <w:widowControl w:val="0"/>
        <w:spacing w:after="0" w:line="360" w:lineRule="auto"/>
        <w:ind w:firstLine="567"/>
        <w:jc w:val="both"/>
        <w:rPr>
          <w:rFonts w:ascii="Arial" w:eastAsia="Times New Roman" w:hAnsi="Arial" w:cs="Arial"/>
          <w:sz w:val="24"/>
          <w:szCs w:val="24"/>
          <w:lang w:eastAsia="ar-SA"/>
        </w:rPr>
      </w:pPr>
      <w:r w:rsidRPr="0012389C">
        <w:rPr>
          <w:rFonts w:ascii="Arial" w:eastAsia="Times New Roman" w:hAnsi="Arial" w:cs="Arial"/>
          <w:sz w:val="24"/>
          <w:szCs w:val="24"/>
          <w:lang w:eastAsia="ar-SA"/>
        </w:rPr>
        <w:t>Данный раздел части 1 не применяют.</w:t>
      </w:r>
    </w:p>
    <w:p w:rsidR="00E52327" w:rsidRPr="000219EF" w:rsidRDefault="00E52327" w:rsidP="0012389C">
      <w:pPr>
        <w:keepNext/>
        <w:widowControl w:val="0"/>
        <w:spacing w:before="240" w:after="120" w:line="360" w:lineRule="auto"/>
        <w:ind w:firstLine="567"/>
        <w:jc w:val="both"/>
        <w:rPr>
          <w:rFonts w:ascii="Arial" w:eastAsia="Times New Roman" w:hAnsi="Arial" w:cs="Arial"/>
          <w:b/>
          <w:sz w:val="28"/>
          <w:szCs w:val="24"/>
          <w:lang w:eastAsia="ar-SA"/>
        </w:rPr>
      </w:pPr>
      <w:r w:rsidRPr="000219EF">
        <w:rPr>
          <w:rFonts w:ascii="Arial" w:eastAsia="Times New Roman" w:hAnsi="Arial" w:cs="Arial"/>
          <w:b/>
          <w:sz w:val="28"/>
          <w:szCs w:val="24"/>
          <w:lang w:eastAsia="ar-SA"/>
        </w:rPr>
        <w:t>10 Потребляемая мощность и ток</w:t>
      </w:r>
    </w:p>
    <w:p w:rsidR="00FA2400" w:rsidRPr="000219EF" w:rsidRDefault="004B67C8" w:rsidP="008D5A50">
      <w:pPr>
        <w:widowControl w:val="0"/>
        <w:spacing w:after="0" w:line="360" w:lineRule="auto"/>
        <w:ind w:firstLine="567"/>
        <w:jc w:val="both"/>
        <w:rPr>
          <w:rFonts w:ascii="Arial" w:eastAsia="Times New Roman" w:hAnsi="Arial" w:cs="Arial"/>
          <w:sz w:val="24"/>
          <w:szCs w:val="24"/>
          <w:lang w:eastAsia="ar-SA"/>
        </w:rPr>
      </w:pPr>
      <w:r w:rsidRPr="000219EF">
        <w:rPr>
          <w:rFonts w:ascii="Arial" w:eastAsia="Times New Roman" w:hAnsi="Arial" w:cs="Arial"/>
          <w:sz w:val="24"/>
          <w:szCs w:val="24"/>
          <w:lang w:eastAsia="ar-SA"/>
        </w:rPr>
        <w:t>Применяют данный раздел части 1</w:t>
      </w:r>
      <w:r w:rsidR="0012389C" w:rsidRPr="000219EF">
        <w:rPr>
          <w:rFonts w:ascii="Arial" w:eastAsia="Times New Roman" w:hAnsi="Arial" w:cs="Arial"/>
          <w:sz w:val="24"/>
          <w:szCs w:val="24"/>
          <w:lang w:eastAsia="ar-SA"/>
        </w:rPr>
        <w:t>, за исключением следующего</w:t>
      </w:r>
      <w:r w:rsidR="008D5A50" w:rsidRPr="000219EF">
        <w:rPr>
          <w:rFonts w:ascii="Arial" w:eastAsia="Times New Roman" w:hAnsi="Arial" w:cs="Arial"/>
          <w:sz w:val="24"/>
          <w:szCs w:val="24"/>
          <w:lang w:eastAsia="ar-SA"/>
        </w:rPr>
        <w:t>.</w:t>
      </w:r>
    </w:p>
    <w:p w:rsidR="000219EF" w:rsidRPr="00EB0FED" w:rsidRDefault="000219EF" w:rsidP="008D5A50">
      <w:pPr>
        <w:widowControl w:val="0"/>
        <w:spacing w:after="0" w:line="360" w:lineRule="auto"/>
        <w:ind w:firstLine="567"/>
        <w:jc w:val="both"/>
        <w:rPr>
          <w:rFonts w:ascii="Arial" w:eastAsia="Times New Roman" w:hAnsi="Arial" w:cs="Arial"/>
          <w:sz w:val="24"/>
          <w:szCs w:val="24"/>
          <w:lang w:eastAsia="ar-SA"/>
        </w:rPr>
      </w:pPr>
    </w:p>
    <w:p w:rsidR="000219EF" w:rsidRPr="00EB0FED" w:rsidRDefault="00EB0FED" w:rsidP="008D5A50">
      <w:pPr>
        <w:widowControl w:val="0"/>
        <w:spacing w:after="0" w:line="360" w:lineRule="auto"/>
        <w:ind w:firstLine="567"/>
        <w:jc w:val="both"/>
        <w:rPr>
          <w:rFonts w:ascii="Arial" w:eastAsia="Times New Roman" w:hAnsi="Arial" w:cs="Arial"/>
          <w:sz w:val="24"/>
          <w:szCs w:val="24"/>
          <w:lang w:eastAsia="ar-SA"/>
        </w:rPr>
      </w:pPr>
      <w:r w:rsidRPr="00EB0FED">
        <w:rPr>
          <w:rFonts w:ascii="Arial" w:eastAsia="Times New Roman" w:hAnsi="Arial" w:cs="Arial"/>
          <w:sz w:val="24"/>
          <w:szCs w:val="24"/>
          <w:lang w:eastAsia="ar-SA"/>
        </w:rPr>
        <w:t xml:space="preserve">10.1 </w:t>
      </w:r>
      <w:r w:rsidRPr="00EB0FED">
        <w:rPr>
          <w:rFonts w:ascii="Arial" w:eastAsia="Times New Roman" w:hAnsi="Arial" w:cs="Arial"/>
          <w:i/>
          <w:sz w:val="24"/>
          <w:szCs w:val="24"/>
          <w:lang w:eastAsia="ar-SA"/>
        </w:rPr>
        <w:t>Дополнение к таблице 1</w:t>
      </w:r>
    </w:p>
    <w:tbl>
      <w:tblPr>
        <w:tblStyle w:val="afb"/>
        <w:tblW w:w="0" w:type="auto"/>
        <w:tblLook w:val="04A0" w:firstRow="1" w:lastRow="0" w:firstColumn="1" w:lastColumn="0" w:noHBand="0" w:noVBand="1"/>
      </w:tblPr>
      <w:tblGrid>
        <w:gridCol w:w="3539"/>
        <w:gridCol w:w="2977"/>
        <w:gridCol w:w="3395"/>
      </w:tblGrid>
      <w:tr w:rsidR="00EB0FED" w:rsidRPr="00DA05AF" w:rsidTr="00EB0FED">
        <w:trPr>
          <w:cantSplit/>
        </w:trPr>
        <w:tc>
          <w:tcPr>
            <w:tcW w:w="3539" w:type="dxa"/>
            <w:tcBorders>
              <w:bottom w:val="double" w:sz="4" w:space="0" w:color="auto"/>
            </w:tcBorders>
          </w:tcPr>
          <w:p w:rsidR="00EB0FED" w:rsidRPr="00DA05AF" w:rsidRDefault="00EB0FED" w:rsidP="00EB0FED">
            <w:pPr>
              <w:widowControl w:val="0"/>
              <w:ind w:firstLine="0"/>
              <w:jc w:val="center"/>
              <w:rPr>
                <w:rFonts w:ascii="Arial" w:hAnsi="Arial" w:cs="Arial"/>
                <w:sz w:val="22"/>
                <w:szCs w:val="22"/>
                <w:lang w:eastAsia="ar-SA"/>
              </w:rPr>
            </w:pPr>
            <w:r w:rsidRPr="00DA05AF">
              <w:rPr>
                <w:rFonts w:ascii="Arial" w:hAnsi="Arial" w:cs="Arial"/>
                <w:sz w:val="22"/>
                <w:szCs w:val="22"/>
                <w:lang w:eastAsia="ar-SA"/>
              </w:rPr>
              <w:t>Тип прибора</w:t>
            </w:r>
          </w:p>
        </w:tc>
        <w:tc>
          <w:tcPr>
            <w:tcW w:w="2977" w:type="dxa"/>
            <w:tcBorders>
              <w:bottom w:val="double" w:sz="4" w:space="0" w:color="auto"/>
            </w:tcBorders>
          </w:tcPr>
          <w:p w:rsidR="00EB0FED" w:rsidRPr="00DA05AF" w:rsidRDefault="00EB0FED" w:rsidP="00EB0FED">
            <w:pPr>
              <w:widowControl w:val="0"/>
              <w:ind w:firstLine="0"/>
              <w:jc w:val="center"/>
              <w:rPr>
                <w:rFonts w:ascii="Arial" w:hAnsi="Arial" w:cs="Arial"/>
                <w:sz w:val="22"/>
                <w:szCs w:val="22"/>
                <w:lang w:eastAsia="ar-SA"/>
              </w:rPr>
            </w:pPr>
            <w:r w:rsidRPr="00DA05AF">
              <w:rPr>
                <w:rFonts w:ascii="Arial" w:hAnsi="Arial" w:cs="Arial"/>
                <w:sz w:val="22"/>
                <w:szCs w:val="22"/>
                <w:lang w:eastAsia="ar-SA"/>
              </w:rPr>
              <w:t>Номинальная потребляемая мощность, Вт</w:t>
            </w:r>
          </w:p>
        </w:tc>
        <w:tc>
          <w:tcPr>
            <w:tcW w:w="3395" w:type="dxa"/>
            <w:tcBorders>
              <w:bottom w:val="double" w:sz="4" w:space="0" w:color="auto"/>
            </w:tcBorders>
          </w:tcPr>
          <w:p w:rsidR="00EB0FED" w:rsidRPr="00DA05AF" w:rsidRDefault="00EB0FED" w:rsidP="00EB0FED">
            <w:pPr>
              <w:widowControl w:val="0"/>
              <w:ind w:firstLine="0"/>
              <w:jc w:val="center"/>
              <w:rPr>
                <w:rFonts w:ascii="Arial" w:hAnsi="Arial" w:cs="Arial"/>
                <w:sz w:val="22"/>
                <w:szCs w:val="22"/>
                <w:lang w:eastAsia="ar-SA"/>
              </w:rPr>
            </w:pPr>
            <w:r w:rsidRPr="00DA05AF">
              <w:rPr>
                <w:rFonts w:ascii="Arial" w:hAnsi="Arial" w:cs="Arial"/>
                <w:sz w:val="22"/>
                <w:szCs w:val="22"/>
                <w:lang w:eastAsia="ar-SA"/>
              </w:rPr>
              <w:t>Отклонение</w:t>
            </w:r>
          </w:p>
        </w:tc>
      </w:tr>
      <w:tr w:rsidR="00EB0FED" w:rsidRPr="00DA05AF" w:rsidTr="00EB0FED">
        <w:trPr>
          <w:cantSplit/>
        </w:trPr>
        <w:tc>
          <w:tcPr>
            <w:tcW w:w="3539" w:type="dxa"/>
            <w:tcBorders>
              <w:top w:val="double" w:sz="4" w:space="0" w:color="auto"/>
            </w:tcBorders>
          </w:tcPr>
          <w:p w:rsidR="00EB0FED" w:rsidRPr="00DA05AF" w:rsidRDefault="00EB0FED" w:rsidP="00E31CA8">
            <w:pPr>
              <w:widowControl w:val="0"/>
              <w:ind w:firstLine="0"/>
              <w:jc w:val="both"/>
              <w:rPr>
                <w:rFonts w:ascii="Arial" w:hAnsi="Arial" w:cs="Arial"/>
                <w:sz w:val="22"/>
                <w:szCs w:val="22"/>
                <w:lang w:eastAsia="ar-SA"/>
              </w:rPr>
            </w:pPr>
            <w:r w:rsidRPr="00EB0FED">
              <w:rPr>
                <w:rFonts w:ascii="Arial" w:hAnsi="Arial" w:cs="Arial"/>
                <w:sz w:val="22"/>
                <w:szCs w:val="22"/>
                <w:lang w:eastAsia="ar-SA"/>
              </w:rPr>
              <w:t>Приборы</w:t>
            </w:r>
            <w:r w:rsidR="00E31CA8">
              <w:rPr>
                <w:rFonts w:ascii="Arial" w:hAnsi="Arial" w:cs="Arial"/>
                <w:sz w:val="22"/>
                <w:szCs w:val="22"/>
                <w:lang w:eastAsia="ar-SA"/>
              </w:rPr>
              <w:t>,</w:t>
            </w:r>
            <w:r w:rsidR="00E31CA8" w:rsidRPr="0012389C">
              <w:rPr>
                <w:rFonts w:ascii="Arial" w:hAnsi="Arial" w:cs="Arial"/>
                <w:sz w:val="24"/>
                <w:szCs w:val="24"/>
                <w:lang w:eastAsia="ar-SA"/>
              </w:rPr>
              <w:t xml:space="preserve"> оснащенные</w:t>
            </w:r>
            <w:r w:rsidRPr="00EB0FED">
              <w:rPr>
                <w:rFonts w:ascii="Arial" w:hAnsi="Arial" w:cs="Arial"/>
                <w:sz w:val="22"/>
                <w:szCs w:val="22"/>
                <w:lang w:eastAsia="ar-SA"/>
              </w:rPr>
              <w:t xml:space="preserve"> только </w:t>
            </w:r>
            <w:r w:rsidRPr="00E31CA8">
              <w:rPr>
                <w:rFonts w:ascii="Arial" w:hAnsi="Arial" w:cs="Arial"/>
                <w:b/>
                <w:sz w:val="22"/>
                <w:szCs w:val="22"/>
                <w:lang w:eastAsia="ar-SA"/>
              </w:rPr>
              <w:t>УФ-излучателями</w:t>
            </w:r>
          </w:p>
        </w:tc>
        <w:tc>
          <w:tcPr>
            <w:tcW w:w="2977" w:type="dxa"/>
            <w:tcBorders>
              <w:top w:val="double" w:sz="4" w:space="0" w:color="auto"/>
            </w:tcBorders>
          </w:tcPr>
          <w:p w:rsidR="00EB0FED" w:rsidRPr="00DA05AF" w:rsidRDefault="00EB0FED" w:rsidP="00EB0FED">
            <w:pPr>
              <w:widowControl w:val="0"/>
              <w:ind w:firstLine="0"/>
              <w:jc w:val="center"/>
              <w:rPr>
                <w:rFonts w:ascii="Arial" w:hAnsi="Arial" w:cs="Arial"/>
                <w:sz w:val="22"/>
                <w:szCs w:val="22"/>
                <w:lang w:eastAsia="ar-SA"/>
              </w:rPr>
            </w:pPr>
            <w:r>
              <w:rPr>
                <w:rFonts w:ascii="Arial" w:hAnsi="Arial" w:cs="Arial"/>
                <w:sz w:val="22"/>
                <w:szCs w:val="22"/>
                <w:lang w:eastAsia="ar-SA"/>
              </w:rPr>
              <w:t>Все</w:t>
            </w:r>
          </w:p>
        </w:tc>
        <w:tc>
          <w:tcPr>
            <w:tcW w:w="3395" w:type="dxa"/>
            <w:tcBorders>
              <w:top w:val="double" w:sz="4" w:space="0" w:color="auto"/>
            </w:tcBorders>
          </w:tcPr>
          <w:p w:rsidR="00EB0FED" w:rsidRPr="00DA05AF" w:rsidRDefault="00EB0FED" w:rsidP="00EB0FED">
            <w:pPr>
              <w:widowControl w:val="0"/>
              <w:ind w:firstLine="0"/>
              <w:jc w:val="center"/>
              <w:rPr>
                <w:rFonts w:ascii="Arial" w:hAnsi="Arial" w:cs="Arial"/>
                <w:sz w:val="22"/>
                <w:szCs w:val="22"/>
                <w:lang w:eastAsia="ar-SA"/>
              </w:rPr>
            </w:pPr>
            <w:r w:rsidRPr="00DA05AF">
              <w:rPr>
                <w:rFonts w:ascii="Arial" w:hAnsi="Arial" w:cs="Arial"/>
                <w:sz w:val="22"/>
                <w:szCs w:val="22"/>
                <w:lang w:eastAsia="ar-SA"/>
              </w:rPr>
              <w:t>+</w:t>
            </w:r>
            <w:r>
              <w:rPr>
                <w:rFonts w:ascii="Arial" w:hAnsi="Arial" w:cs="Arial"/>
                <w:sz w:val="22"/>
                <w:szCs w:val="22"/>
                <w:lang w:eastAsia="ar-SA"/>
              </w:rPr>
              <w:t>1</w:t>
            </w:r>
            <w:r w:rsidRPr="00DA05AF">
              <w:rPr>
                <w:rFonts w:ascii="Arial" w:hAnsi="Arial" w:cs="Arial"/>
                <w:sz w:val="22"/>
                <w:szCs w:val="22"/>
                <w:lang w:eastAsia="ar-SA"/>
              </w:rPr>
              <w:t>0</w:t>
            </w:r>
            <w:r>
              <w:rPr>
                <w:rFonts w:ascii="Arial" w:hAnsi="Arial" w:cs="Arial"/>
                <w:sz w:val="22"/>
                <w:szCs w:val="22"/>
                <w:lang w:eastAsia="ar-SA"/>
              </w:rPr>
              <w:t xml:space="preserve"> </w:t>
            </w:r>
            <w:r w:rsidRPr="00DA05AF">
              <w:rPr>
                <w:rFonts w:ascii="Arial" w:hAnsi="Arial" w:cs="Arial"/>
                <w:sz w:val="22"/>
                <w:szCs w:val="22"/>
                <w:lang w:eastAsia="ar-SA"/>
              </w:rPr>
              <w:t>%</w:t>
            </w:r>
          </w:p>
        </w:tc>
      </w:tr>
    </w:tbl>
    <w:p w:rsidR="000219EF" w:rsidRPr="00E31CA8" w:rsidRDefault="000219EF" w:rsidP="008D5A50">
      <w:pPr>
        <w:widowControl w:val="0"/>
        <w:spacing w:after="0" w:line="360" w:lineRule="auto"/>
        <w:ind w:firstLine="567"/>
        <w:jc w:val="both"/>
        <w:rPr>
          <w:rFonts w:ascii="Arial" w:eastAsia="Times New Roman" w:hAnsi="Arial" w:cs="Arial"/>
          <w:sz w:val="24"/>
          <w:szCs w:val="24"/>
          <w:lang w:eastAsia="ar-SA"/>
        </w:rPr>
      </w:pPr>
    </w:p>
    <w:p w:rsidR="00E31CA8" w:rsidRPr="00EB0FED" w:rsidRDefault="00E31CA8" w:rsidP="00E31CA8">
      <w:pPr>
        <w:widowControl w:val="0"/>
        <w:spacing w:after="0" w:line="360" w:lineRule="auto"/>
        <w:ind w:firstLine="567"/>
        <w:jc w:val="both"/>
        <w:rPr>
          <w:rFonts w:ascii="Arial" w:eastAsia="Times New Roman" w:hAnsi="Arial" w:cs="Arial"/>
          <w:sz w:val="24"/>
          <w:szCs w:val="24"/>
          <w:lang w:eastAsia="ar-SA"/>
        </w:rPr>
      </w:pPr>
      <w:r w:rsidRPr="00EB0FED">
        <w:rPr>
          <w:rFonts w:ascii="Arial" w:eastAsia="Times New Roman" w:hAnsi="Arial" w:cs="Arial"/>
          <w:sz w:val="24"/>
          <w:szCs w:val="24"/>
          <w:lang w:eastAsia="ar-SA"/>
        </w:rPr>
        <w:t>10.</w:t>
      </w:r>
      <w:r>
        <w:rPr>
          <w:rFonts w:ascii="Arial" w:eastAsia="Times New Roman" w:hAnsi="Arial" w:cs="Arial"/>
          <w:sz w:val="24"/>
          <w:szCs w:val="24"/>
          <w:lang w:eastAsia="ar-SA"/>
        </w:rPr>
        <w:t>2</w:t>
      </w:r>
      <w:r w:rsidRPr="00EB0FED">
        <w:rPr>
          <w:rFonts w:ascii="Arial" w:eastAsia="Times New Roman" w:hAnsi="Arial" w:cs="Arial"/>
          <w:sz w:val="24"/>
          <w:szCs w:val="24"/>
          <w:lang w:eastAsia="ar-SA"/>
        </w:rPr>
        <w:t xml:space="preserve"> </w:t>
      </w:r>
      <w:r w:rsidRPr="00EB0FED">
        <w:rPr>
          <w:rFonts w:ascii="Arial" w:eastAsia="Times New Roman" w:hAnsi="Arial" w:cs="Arial"/>
          <w:i/>
          <w:sz w:val="24"/>
          <w:szCs w:val="24"/>
          <w:lang w:eastAsia="ar-SA"/>
        </w:rPr>
        <w:t xml:space="preserve">Дополнение к таблице </w:t>
      </w:r>
      <w:r>
        <w:rPr>
          <w:rFonts w:ascii="Arial" w:eastAsia="Times New Roman" w:hAnsi="Arial" w:cs="Arial"/>
          <w:i/>
          <w:sz w:val="24"/>
          <w:szCs w:val="24"/>
          <w:lang w:eastAsia="ar-SA"/>
        </w:rPr>
        <w:t>2</w:t>
      </w:r>
    </w:p>
    <w:tbl>
      <w:tblPr>
        <w:tblStyle w:val="afb"/>
        <w:tblW w:w="0" w:type="auto"/>
        <w:tblLook w:val="04A0" w:firstRow="1" w:lastRow="0" w:firstColumn="1" w:lastColumn="0" w:noHBand="0" w:noVBand="1"/>
      </w:tblPr>
      <w:tblGrid>
        <w:gridCol w:w="3539"/>
        <w:gridCol w:w="2977"/>
        <w:gridCol w:w="3395"/>
      </w:tblGrid>
      <w:tr w:rsidR="00E31CA8" w:rsidRPr="00DA05AF" w:rsidTr="0060081C">
        <w:trPr>
          <w:cantSplit/>
        </w:trPr>
        <w:tc>
          <w:tcPr>
            <w:tcW w:w="3539" w:type="dxa"/>
            <w:tcBorders>
              <w:bottom w:val="double" w:sz="4" w:space="0" w:color="auto"/>
            </w:tcBorders>
          </w:tcPr>
          <w:p w:rsidR="00E31CA8" w:rsidRPr="00DA05AF" w:rsidRDefault="00E31CA8" w:rsidP="0060081C">
            <w:pPr>
              <w:widowControl w:val="0"/>
              <w:ind w:firstLine="0"/>
              <w:jc w:val="center"/>
              <w:rPr>
                <w:rFonts w:ascii="Arial" w:hAnsi="Arial" w:cs="Arial"/>
                <w:sz w:val="22"/>
                <w:szCs w:val="22"/>
                <w:lang w:eastAsia="ar-SA"/>
              </w:rPr>
            </w:pPr>
            <w:r w:rsidRPr="00DA05AF">
              <w:rPr>
                <w:rFonts w:ascii="Arial" w:hAnsi="Arial" w:cs="Arial"/>
                <w:sz w:val="22"/>
                <w:szCs w:val="22"/>
                <w:lang w:eastAsia="ar-SA"/>
              </w:rPr>
              <w:t>Тип прибора</w:t>
            </w:r>
          </w:p>
        </w:tc>
        <w:tc>
          <w:tcPr>
            <w:tcW w:w="2977" w:type="dxa"/>
            <w:tcBorders>
              <w:bottom w:val="double" w:sz="4" w:space="0" w:color="auto"/>
            </w:tcBorders>
          </w:tcPr>
          <w:p w:rsidR="00E31CA8" w:rsidRPr="00DA05AF" w:rsidRDefault="00E31CA8" w:rsidP="0060081C">
            <w:pPr>
              <w:widowControl w:val="0"/>
              <w:ind w:firstLine="0"/>
              <w:jc w:val="center"/>
              <w:rPr>
                <w:rFonts w:ascii="Arial" w:hAnsi="Arial" w:cs="Arial"/>
                <w:sz w:val="22"/>
                <w:szCs w:val="22"/>
                <w:lang w:eastAsia="ar-SA"/>
              </w:rPr>
            </w:pPr>
            <w:r w:rsidRPr="00DA05AF">
              <w:rPr>
                <w:rFonts w:ascii="Arial" w:hAnsi="Arial" w:cs="Arial"/>
                <w:sz w:val="22"/>
                <w:szCs w:val="22"/>
                <w:lang w:eastAsia="ar-SA"/>
              </w:rPr>
              <w:t>Номинальный ток, А</w:t>
            </w:r>
          </w:p>
        </w:tc>
        <w:tc>
          <w:tcPr>
            <w:tcW w:w="3395" w:type="dxa"/>
            <w:tcBorders>
              <w:bottom w:val="double" w:sz="4" w:space="0" w:color="auto"/>
            </w:tcBorders>
          </w:tcPr>
          <w:p w:rsidR="00E31CA8" w:rsidRPr="00DA05AF" w:rsidRDefault="00E31CA8" w:rsidP="0060081C">
            <w:pPr>
              <w:widowControl w:val="0"/>
              <w:ind w:firstLine="0"/>
              <w:jc w:val="center"/>
              <w:rPr>
                <w:rFonts w:ascii="Arial" w:hAnsi="Arial" w:cs="Arial"/>
                <w:sz w:val="22"/>
                <w:szCs w:val="22"/>
                <w:lang w:eastAsia="ar-SA"/>
              </w:rPr>
            </w:pPr>
            <w:r w:rsidRPr="00DA05AF">
              <w:rPr>
                <w:rFonts w:ascii="Arial" w:hAnsi="Arial" w:cs="Arial"/>
                <w:sz w:val="22"/>
                <w:szCs w:val="22"/>
                <w:lang w:eastAsia="ar-SA"/>
              </w:rPr>
              <w:t>Отклонение</w:t>
            </w:r>
          </w:p>
        </w:tc>
      </w:tr>
      <w:tr w:rsidR="00E31CA8" w:rsidRPr="00DA05AF" w:rsidTr="0060081C">
        <w:trPr>
          <w:cantSplit/>
        </w:trPr>
        <w:tc>
          <w:tcPr>
            <w:tcW w:w="3539" w:type="dxa"/>
            <w:tcBorders>
              <w:top w:val="double" w:sz="4" w:space="0" w:color="auto"/>
            </w:tcBorders>
          </w:tcPr>
          <w:p w:rsidR="00E31CA8" w:rsidRPr="00DA05AF" w:rsidRDefault="00E31CA8" w:rsidP="0060081C">
            <w:pPr>
              <w:widowControl w:val="0"/>
              <w:ind w:firstLine="0"/>
              <w:jc w:val="both"/>
              <w:rPr>
                <w:rFonts w:ascii="Arial" w:hAnsi="Arial" w:cs="Arial"/>
                <w:sz w:val="22"/>
                <w:szCs w:val="22"/>
                <w:lang w:eastAsia="ar-SA"/>
              </w:rPr>
            </w:pPr>
            <w:r w:rsidRPr="00EB0FED">
              <w:rPr>
                <w:rFonts w:ascii="Arial" w:hAnsi="Arial" w:cs="Arial"/>
                <w:sz w:val="22"/>
                <w:szCs w:val="22"/>
                <w:lang w:eastAsia="ar-SA"/>
              </w:rPr>
              <w:t>Приборы</w:t>
            </w:r>
            <w:r>
              <w:rPr>
                <w:rFonts w:ascii="Arial" w:hAnsi="Arial" w:cs="Arial"/>
                <w:sz w:val="22"/>
                <w:szCs w:val="22"/>
                <w:lang w:eastAsia="ar-SA"/>
              </w:rPr>
              <w:t>,</w:t>
            </w:r>
            <w:r w:rsidRPr="0012389C">
              <w:rPr>
                <w:rFonts w:ascii="Arial" w:hAnsi="Arial" w:cs="Arial"/>
                <w:sz w:val="24"/>
                <w:szCs w:val="24"/>
                <w:lang w:eastAsia="ar-SA"/>
              </w:rPr>
              <w:t xml:space="preserve"> оснащенные</w:t>
            </w:r>
            <w:r w:rsidRPr="00EB0FED">
              <w:rPr>
                <w:rFonts w:ascii="Arial" w:hAnsi="Arial" w:cs="Arial"/>
                <w:sz w:val="22"/>
                <w:szCs w:val="22"/>
                <w:lang w:eastAsia="ar-SA"/>
              </w:rPr>
              <w:t xml:space="preserve"> только </w:t>
            </w:r>
            <w:r w:rsidRPr="00E31CA8">
              <w:rPr>
                <w:rFonts w:ascii="Arial" w:hAnsi="Arial" w:cs="Arial"/>
                <w:b/>
                <w:sz w:val="22"/>
                <w:szCs w:val="22"/>
                <w:lang w:eastAsia="ar-SA"/>
              </w:rPr>
              <w:t>УФ-излучателями</w:t>
            </w:r>
          </w:p>
        </w:tc>
        <w:tc>
          <w:tcPr>
            <w:tcW w:w="2977" w:type="dxa"/>
            <w:tcBorders>
              <w:top w:val="double" w:sz="4" w:space="0" w:color="auto"/>
            </w:tcBorders>
          </w:tcPr>
          <w:p w:rsidR="00E31CA8" w:rsidRPr="00DA05AF" w:rsidRDefault="00E31CA8" w:rsidP="0060081C">
            <w:pPr>
              <w:widowControl w:val="0"/>
              <w:ind w:firstLine="0"/>
              <w:jc w:val="center"/>
              <w:rPr>
                <w:rFonts w:ascii="Arial" w:hAnsi="Arial" w:cs="Arial"/>
                <w:sz w:val="22"/>
                <w:szCs w:val="22"/>
                <w:lang w:eastAsia="ar-SA"/>
              </w:rPr>
            </w:pPr>
            <w:r>
              <w:rPr>
                <w:rFonts w:ascii="Arial" w:hAnsi="Arial" w:cs="Arial"/>
                <w:sz w:val="22"/>
                <w:szCs w:val="22"/>
                <w:lang w:eastAsia="ar-SA"/>
              </w:rPr>
              <w:t>Все</w:t>
            </w:r>
          </w:p>
        </w:tc>
        <w:tc>
          <w:tcPr>
            <w:tcW w:w="3395" w:type="dxa"/>
            <w:tcBorders>
              <w:top w:val="double" w:sz="4" w:space="0" w:color="auto"/>
            </w:tcBorders>
          </w:tcPr>
          <w:p w:rsidR="00E31CA8" w:rsidRPr="00DA05AF" w:rsidRDefault="00E31CA8" w:rsidP="0060081C">
            <w:pPr>
              <w:widowControl w:val="0"/>
              <w:ind w:firstLine="0"/>
              <w:jc w:val="center"/>
              <w:rPr>
                <w:rFonts w:ascii="Arial" w:hAnsi="Arial" w:cs="Arial"/>
                <w:sz w:val="22"/>
                <w:szCs w:val="22"/>
                <w:lang w:eastAsia="ar-SA"/>
              </w:rPr>
            </w:pPr>
            <w:r w:rsidRPr="00DA05AF">
              <w:rPr>
                <w:rFonts w:ascii="Arial" w:hAnsi="Arial" w:cs="Arial"/>
                <w:sz w:val="22"/>
                <w:szCs w:val="22"/>
                <w:lang w:eastAsia="ar-SA"/>
              </w:rPr>
              <w:t>+</w:t>
            </w:r>
            <w:r>
              <w:rPr>
                <w:rFonts w:ascii="Arial" w:hAnsi="Arial" w:cs="Arial"/>
                <w:sz w:val="22"/>
                <w:szCs w:val="22"/>
                <w:lang w:eastAsia="ar-SA"/>
              </w:rPr>
              <w:t>1</w:t>
            </w:r>
            <w:r w:rsidRPr="00DA05AF">
              <w:rPr>
                <w:rFonts w:ascii="Arial" w:hAnsi="Arial" w:cs="Arial"/>
                <w:sz w:val="22"/>
                <w:szCs w:val="22"/>
                <w:lang w:eastAsia="ar-SA"/>
              </w:rPr>
              <w:t>0</w:t>
            </w:r>
            <w:r>
              <w:rPr>
                <w:rFonts w:ascii="Arial" w:hAnsi="Arial" w:cs="Arial"/>
                <w:sz w:val="22"/>
                <w:szCs w:val="22"/>
                <w:lang w:eastAsia="ar-SA"/>
              </w:rPr>
              <w:t xml:space="preserve"> </w:t>
            </w:r>
            <w:r w:rsidRPr="00DA05AF">
              <w:rPr>
                <w:rFonts w:ascii="Arial" w:hAnsi="Arial" w:cs="Arial"/>
                <w:sz w:val="22"/>
                <w:szCs w:val="22"/>
                <w:lang w:eastAsia="ar-SA"/>
              </w:rPr>
              <w:t>%</w:t>
            </w:r>
          </w:p>
        </w:tc>
      </w:tr>
    </w:tbl>
    <w:p w:rsidR="000219EF" w:rsidRPr="00E31CA8" w:rsidRDefault="000219EF" w:rsidP="008D5A50">
      <w:pPr>
        <w:widowControl w:val="0"/>
        <w:spacing w:after="0" w:line="360" w:lineRule="auto"/>
        <w:ind w:firstLine="567"/>
        <w:jc w:val="both"/>
        <w:rPr>
          <w:rFonts w:ascii="Arial" w:eastAsia="Times New Roman" w:hAnsi="Arial" w:cs="Arial"/>
          <w:sz w:val="24"/>
          <w:szCs w:val="24"/>
          <w:lang w:eastAsia="ar-SA"/>
        </w:rPr>
      </w:pPr>
    </w:p>
    <w:p w:rsidR="00E52327" w:rsidRPr="00E31CA8" w:rsidRDefault="00E52327" w:rsidP="008D5A50">
      <w:pPr>
        <w:widowControl w:val="0"/>
        <w:spacing w:before="240" w:after="120" w:line="360" w:lineRule="auto"/>
        <w:ind w:firstLine="567"/>
        <w:jc w:val="both"/>
        <w:rPr>
          <w:rFonts w:ascii="Arial" w:eastAsia="Times New Roman" w:hAnsi="Arial" w:cs="Arial"/>
          <w:b/>
          <w:sz w:val="28"/>
          <w:szCs w:val="24"/>
          <w:lang w:eastAsia="ar-SA"/>
        </w:rPr>
      </w:pPr>
      <w:r w:rsidRPr="00E31CA8">
        <w:rPr>
          <w:rFonts w:ascii="Arial" w:eastAsia="Times New Roman" w:hAnsi="Arial" w:cs="Arial"/>
          <w:b/>
          <w:sz w:val="28"/>
          <w:szCs w:val="24"/>
          <w:lang w:eastAsia="ar-SA"/>
        </w:rPr>
        <w:t>11 Нагрев</w:t>
      </w:r>
    </w:p>
    <w:p w:rsidR="004359B2" w:rsidRPr="00E31CA8" w:rsidRDefault="004B67C8" w:rsidP="004359B2">
      <w:pPr>
        <w:widowControl w:val="0"/>
        <w:spacing w:after="0" w:line="360" w:lineRule="auto"/>
        <w:ind w:firstLine="567"/>
        <w:jc w:val="both"/>
        <w:rPr>
          <w:rFonts w:ascii="Arial" w:eastAsia="Times New Roman" w:hAnsi="Arial" w:cs="Arial"/>
          <w:sz w:val="24"/>
          <w:szCs w:val="24"/>
          <w:lang w:eastAsia="ar-SA"/>
        </w:rPr>
      </w:pPr>
      <w:r w:rsidRPr="00E31CA8">
        <w:rPr>
          <w:rFonts w:ascii="Arial" w:eastAsia="Times New Roman" w:hAnsi="Arial" w:cs="Arial"/>
          <w:sz w:val="24"/>
          <w:szCs w:val="24"/>
          <w:lang w:eastAsia="ar-SA"/>
        </w:rPr>
        <w:t>Применяют данный раздел части 1, за исключением следующего.</w:t>
      </w:r>
    </w:p>
    <w:p w:rsidR="004359B2" w:rsidRPr="00E31CA8" w:rsidRDefault="004359B2" w:rsidP="004359B2">
      <w:pPr>
        <w:widowControl w:val="0"/>
        <w:spacing w:after="0" w:line="360" w:lineRule="auto"/>
        <w:ind w:firstLine="567"/>
        <w:jc w:val="both"/>
        <w:rPr>
          <w:rFonts w:ascii="Arial" w:eastAsia="Times New Roman" w:hAnsi="Arial" w:cs="Arial"/>
          <w:sz w:val="24"/>
          <w:szCs w:val="24"/>
          <w:lang w:eastAsia="ar-SA"/>
        </w:rPr>
      </w:pPr>
    </w:p>
    <w:p w:rsidR="000D7830" w:rsidRPr="000D7830" w:rsidRDefault="000D7830" w:rsidP="000D7830">
      <w:pPr>
        <w:widowControl w:val="0"/>
        <w:spacing w:after="0" w:line="360" w:lineRule="auto"/>
        <w:ind w:firstLine="567"/>
        <w:jc w:val="both"/>
        <w:rPr>
          <w:rFonts w:ascii="Arial" w:eastAsia="Times New Roman" w:hAnsi="Arial" w:cs="Arial"/>
          <w:i/>
          <w:iCs/>
          <w:sz w:val="24"/>
          <w:szCs w:val="24"/>
          <w:lang w:eastAsia="ar-SA"/>
        </w:rPr>
      </w:pPr>
      <w:r w:rsidRPr="000D7830">
        <w:rPr>
          <w:rFonts w:ascii="Arial" w:eastAsia="Times New Roman" w:hAnsi="Arial" w:cs="Arial"/>
          <w:i/>
          <w:iCs/>
          <w:sz w:val="24"/>
          <w:szCs w:val="24"/>
          <w:lang w:eastAsia="ar-SA"/>
        </w:rPr>
        <w:t>11.2 Изменение</w:t>
      </w:r>
    </w:p>
    <w:p w:rsidR="000D7830" w:rsidRPr="000D7830" w:rsidRDefault="000D7830" w:rsidP="000D7830">
      <w:pPr>
        <w:widowControl w:val="0"/>
        <w:spacing w:after="0" w:line="360" w:lineRule="auto"/>
        <w:ind w:firstLine="567"/>
        <w:jc w:val="both"/>
        <w:rPr>
          <w:rFonts w:ascii="Arial" w:eastAsia="Times New Roman" w:hAnsi="Arial" w:cs="Arial"/>
          <w:iCs/>
          <w:sz w:val="24"/>
          <w:szCs w:val="24"/>
          <w:lang w:eastAsia="ar-SA"/>
        </w:rPr>
      </w:pPr>
      <w:r w:rsidRPr="000D7830">
        <w:rPr>
          <w:rFonts w:ascii="Arial" w:eastAsia="Times New Roman" w:hAnsi="Arial" w:cs="Arial"/>
          <w:iCs/>
          <w:sz w:val="24"/>
          <w:szCs w:val="24"/>
          <w:lang w:eastAsia="ar-SA"/>
        </w:rPr>
        <w:t>Замена первого перечисления в четвертом и пятом абзацах следующим</w:t>
      </w:r>
      <w:r w:rsidR="003A3AC5">
        <w:rPr>
          <w:rFonts w:ascii="Arial" w:eastAsia="Times New Roman" w:hAnsi="Arial" w:cs="Arial"/>
          <w:iCs/>
          <w:sz w:val="24"/>
          <w:szCs w:val="24"/>
          <w:lang w:eastAsia="ar-SA"/>
        </w:rPr>
        <w:t>.</w:t>
      </w:r>
    </w:p>
    <w:p w:rsidR="000D7830" w:rsidRPr="003A3AC5" w:rsidRDefault="000D7830" w:rsidP="000D7830">
      <w:pPr>
        <w:widowControl w:val="0"/>
        <w:spacing w:after="0" w:line="360" w:lineRule="auto"/>
        <w:ind w:firstLine="567"/>
        <w:jc w:val="both"/>
        <w:rPr>
          <w:rFonts w:ascii="Arial" w:eastAsia="Times New Roman" w:hAnsi="Arial" w:cs="Arial"/>
          <w:i/>
          <w:iCs/>
          <w:sz w:val="24"/>
          <w:szCs w:val="24"/>
          <w:lang w:eastAsia="ar-SA"/>
        </w:rPr>
      </w:pPr>
      <w:r w:rsidRPr="003A3AC5">
        <w:rPr>
          <w:rFonts w:ascii="Arial" w:eastAsia="Times New Roman" w:hAnsi="Arial" w:cs="Arial"/>
          <w:i/>
          <w:iCs/>
          <w:sz w:val="24"/>
          <w:szCs w:val="24"/>
          <w:lang w:eastAsia="ar-SA"/>
        </w:rPr>
        <w:t>- приборы, как правило, размещаемые на полу или на столе, размещают на полу испытательного угла задней стороной как можно ближе к одной из стен и как можно дальше от других стен.</w:t>
      </w:r>
    </w:p>
    <w:p w:rsidR="000D7830" w:rsidRPr="003A3AC5" w:rsidRDefault="000D7830" w:rsidP="000D7830">
      <w:pPr>
        <w:widowControl w:val="0"/>
        <w:spacing w:after="0" w:line="360" w:lineRule="auto"/>
        <w:ind w:firstLine="567"/>
        <w:jc w:val="both"/>
        <w:rPr>
          <w:rFonts w:ascii="Arial" w:eastAsia="Times New Roman" w:hAnsi="Arial" w:cs="Arial"/>
          <w:i/>
          <w:iCs/>
          <w:sz w:val="24"/>
          <w:szCs w:val="24"/>
          <w:lang w:eastAsia="ar-SA"/>
        </w:rPr>
      </w:pPr>
    </w:p>
    <w:p w:rsidR="000D7830" w:rsidRPr="003A3AC5" w:rsidRDefault="000D7830" w:rsidP="000D7830">
      <w:pPr>
        <w:widowControl w:val="0"/>
        <w:spacing w:after="0" w:line="360" w:lineRule="auto"/>
        <w:ind w:firstLine="567"/>
        <w:jc w:val="both"/>
        <w:rPr>
          <w:rFonts w:ascii="Arial" w:eastAsia="Times New Roman" w:hAnsi="Arial" w:cs="Arial"/>
          <w:i/>
          <w:iCs/>
          <w:sz w:val="24"/>
          <w:szCs w:val="24"/>
          <w:lang w:eastAsia="ar-SA"/>
        </w:rPr>
      </w:pPr>
      <w:r w:rsidRPr="003A3AC5">
        <w:rPr>
          <w:rFonts w:ascii="Arial" w:eastAsia="Times New Roman" w:hAnsi="Arial" w:cs="Arial"/>
          <w:i/>
          <w:iCs/>
          <w:sz w:val="24"/>
          <w:szCs w:val="24"/>
          <w:lang w:eastAsia="ar-SA"/>
        </w:rPr>
        <w:t>Дополнение</w:t>
      </w:r>
    </w:p>
    <w:p w:rsidR="000D7830" w:rsidRPr="003A3AC5" w:rsidRDefault="000D7830" w:rsidP="000D7830">
      <w:pPr>
        <w:widowControl w:val="0"/>
        <w:spacing w:after="0" w:line="360" w:lineRule="auto"/>
        <w:ind w:firstLine="567"/>
        <w:jc w:val="both"/>
        <w:rPr>
          <w:rFonts w:ascii="Arial" w:eastAsia="Times New Roman" w:hAnsi="Arial" w:cs="Arial"/>
          <w:i/>
          <w:iCs/>
          <w:sz w:val="24"/>
          <w:szCs w:val="24"/>
          <w:lang w:eastAsia="ar-SA"/>
        </w:rPr>
      </w:pPr>
      <w:r w:rsidRPr="003A3AC5">
        <w:rPr>
          <w:rFonts w:ascii="Arial" w:eastAsia="Times New Roman" w:hAnsi="Arial" w:cs="Arial"/>
          <w:i/>
          <w:iCs/>
          <w:sz w:val="24"/>
          <w:szCs w:val="24"/>
          <w:lang w:eastAsia="ar-SA"/>
        </w:rPr>
        <w:t>Если направление излучения регулируемое, то прибор устанавливают в наиболее неблагоприятном положении нормальной эксплуатации.</w:t>
      </w:r>
    </w:p>
    <w:p w:rsidR="000D7830" w:rsidRPr="003A3AC5" w:rsidRDefault="000D7830" w:rsidP="000D7830">
      <w:pPr>
        <w:widowControl w:val="0"/>
        <w:spacing w:after="0" w:line="360" w:lineRule="auto"/>
        <w:ind w:firstLine="567"/>
        <w:jc w:val="both"/>
        <w:rPr>
          <w:rFonts w:ascii="Arial" w:eastAsia="Times New Roman" w:hAnsi="Arial" w:cs="Arial"/>
          <w:i/>
          <w:iCs/>
          <w:sz w:val="24"/>
          <w:szCs w:val="24"/>
          <w:lang w:eastAsia="ar-SA"/>
        </w:rPr>
      </w:pPr>
      <w:r w:rsidRPr="003A3AC5">
        <w:rPr>
          <w:rFonts w:ascii="Arial" w:eastAsia="Times New Roman" w:hAnsi="Arial" w:cs="Arial"/>
          <w:i/>
          <w:iCs/>
          <w:sz w:val="24"/>
          <w:szCs w:val="24"/>
          <w:lang w:eastAsia="ar-SA"/>
        </w:rPr>
        <w:t>Прибор</w:t>
      </w:r>
      <w:r w:rsidR="003A3AC5" w:rsidRPr="003A3AC5">
        <w:rPr>
          <w:rFonts w:ascii="Arial" w:eastAsia="Times New Roman" w:hAnsi="Arial" w:cs="Arial"/>
          <w:i/>
          <w:iCs/>
          <w:sz w:val="24"/>
          <w:szCs w:val="24"/>
          <w:lang w:eastAsia="ar-SA"/>
        </w:rPr>
        <w:t>ы, имеющие люминесцентные лампы</w:t>
      </w:r>
      <w:r w:rsidRPr="003A3AC5">
        <w:rPr>
          <w:rFonts w:ascii="Arial" w:eastAsia="Times New Roman" w:hAnsi="Arial" w:cs="Arial"/>
          <w:i/>
          <w:iCs/>
          <w:sz w:val="24"/>
          <w:szCs w:val="24"/>
          <w:lang w:eastAsia="ar-SA"/>
        </w:rPr>
        <w:t>, должны быть снабжены люминесцентной лампой, имеющей короткий или длинный монтажный электрод в зависимости от того, что дает наиболее неблагоприятные результаты.</w:t>
      </w:r>
      <w:bookmarkStart w:id="7" w:name="P0086"/>
      <w:bookmarkEnd w:id="7"/>
    </w:p>
    <w:p w:rsidR="00E31CA8" w:rsidRPr="003A3AC5" w:rsidRDefault="00E31CA8" w:rsidP="002C553B">
      <w:pPr>
        <w:widowControl w:val="0"/>
        <w:spacing w:after="0" w:line="360" w:lineRule="auto"/>
        <w:ind w:firstLine="567"/>
        <w:jc w:val="both"/>
        <w:rPr>
          <w:rFonts w:ascii="Arial" w:eastAsia="Times New Roman" w:hAnsi="Arial" w:cs="Arial"/>
          <w:i/>
          <w:iCs/>
          <w:sz w:val="24"/>
          <w:szCs w:val="24"/>
          <w:lang w:eastAsia="ar-SA"/>
        </w:rPr>
      </w:pPr>
    </w:p>
    <w:p w:rsidR="002C553B" w:rsidRPr="003A3AC5" w:rsidRDefault="002C553B" w:rsidP="00650722">
      <w:pPr>
        <w:keepNext/>
        <w:widowControl w:val="0"/>
        <w:spacing w:after="0" w:line="360" w:lineRule="auto"/>
        <w:ind w:firstLine="567"/>
        <w:jc w:val="both"/>
        <w:rPr>
          <w:rFonts w:ascii="Arial" w:eastAsia="Times New Roman" w:hAnsi="Arial" w:cs="Arial"/>
          <w:i/>
          <w:sz w:val="24"/>
          <w:szCs w:val="24"/>
          <w:lang w:eastAsia="ar-SA"/>
        </w:rPr>
      </w:pPr>
      <w:r w:rsidRPr="003A3AC5">
        <w:rPr>
          <w:rFonts w:ascii="Arial" w:eastAsia="Times New Roman" w:hAnsi="Arial" w:cs="Arial"/>
          <w:sz w:val="24"/>
          <w:szCs w:val="24"/>
          <w:lang w:eastAsia="ar-SA"/>
        </w:rPr>
        <w:t xml:space="preserve">11.3 </w:t>
      </w:r>
      <w:r w:rsidRPr="003A3AC5">
        <w:rPr>
          <w:rFonts w:ascii="Arial" w:eastAsia="Times New Roman" w:hAnsi="Arial" w:cs="Arial"/>
          <w:i/>
          <w:sz w:val="24"/>
          <w:szCs w:val="24"/>
          <w:lang w:eastAsia="ar-SA"/>
        </w:rPr>
        <w:t>Дополнение</w:t>
      </w:r>
    </w:p>
    <w:p w:rsidR="00CC3CF2" w:rsidRPr="003A3AC5" w:rsidRDefault="00CC3CF2" w:rsidP="00CC3CF2">
      <w:pPr>
        <w:widowControl w:val="0"/>
        <w:spacing w:after="0" w:line="360" w:lineRule="auto"/>
        <w:ind w:firstLine="567"/>
        <w:jc w:val="both"/>
        <w:rPr>
          <w:rFonts w:ascii="Arial" w:eastAsia="Times New Roman" w:hAnsi="Arial" w:cs="Arial"/>
          <w:i/>
          <w:sz w:val="24"/>
          <w:szCs w:val="24"/>
          <w:lang w:eastAsia="ar-SA"/>
        </w:rPr>
      </w:pPr>
      <w:r w:rsidRPr="003A3AC5">
        <w:rPr>
          <w:rFonts w:ascii="Arial" w:eastAsia="Times New Roman" w:hAnsi="Arial" w:cs="Arial"/>
          <w:i/>
          <w:sz w:val="24"/>
          <w:szCs w:val="24"/>
          <w:lang w:eastAsia="ar-SA"/>
        </w:rPr>
        <w:t xml:space="preserve">Если внешние </w:t>
      </w:r>
      <w:r w:rsidRPr="003A3AC5">
        <w:rPr>
          <w:rFonts w:ascii="Arial" w:eastAsia="Times New Roman" w:hAnsi="Arial" w:cs="Arial"/>
          <w:b/>
          <w:i/>
          <w:sz w:val="24"/>
          <w:szCs w:val="24"/>
          <w:lang w:eastAsia="ar-SA"/>
        </w:rPr>
        <w:t>доступные поверхности</w:t>
      </w:r>
      <w:r w:rsidRPr="003A3AC5">
        <w:rPr>
          <w:rFonts w:ascii="Arial" w:eastAsia="Times New Roman" w:hAnsi="Arial" w:cs="Arial"/>
          <w:i/>
          <w:sz w:val="24"/>
          <w:szCs w:val="24"/>
          <w:lang w:eastAsia="ar-SA"/>
        </w:rPr>
        <w:t xml:space="preserve"> являются достаточно плоскими и допускают доступ, то для измерения п</w:t>
      </w:r>
      <w:r w:rsidR="003A3AC5" w:rsidRPr="003A3AC5">
        <w:rPr>
          <w:rFonts w:ascii="Arial" w:eastAsia="Times New Roman" w:hAnsi="Arial" w:cs="Arial"/>
          <w:i/>
          <w:sz w:val="24"/>
          <w:szCs w:val="24"/>
          <w:lang w:eastAsia="ar-SA"/>
        </w:rPr>
        <w:t>ре</w:t>
      </w:r>
      <w:r w:rsidRPr="003A3AC5">
        <w:rPr>
          <w:rFonts w:ascii="Arial" w:eastAsia="Times New Roman" w:hAnsi="Arial" w:cs="Arial"/>
          <w:i/>
          <w:sz w:val="24"/>
          <w:szCs w:val="24"/>
          <w:lang w:eastAsia="ar-SA"/>
        </w:rPr>
        <w:t xml:space="preserve">вышения температуры внешних </w:t>
      </w:r>
      <w:r w:rsidRPr="003A3AC5">
        <w:rPr>
          <w:rFonts w:ascii="Arial" w:eastAsia="Times New Roman" w:hAnsi="Arial" w:cs="Arial"/>
          <w:b/>
          <w:i/>
          <w:sz w:val="24"/>
          <w:szCs w:val="24"/>
          <w:lang w:eastAsia="ar-SA"/>
        </w:rPr>
        <w:t>доступных поверхностей</w:t>
      </w:r>
      <w:r w:rsidRPr="003A3AC5">
        <w:rPr>
          <w:rFonts w:ascii="Arial" w:eastAsia="Times New Roman" w:hAnsi="Arial" w:cs="Arial"/>
          <w:i/>
          <w:sz w:val="24"/>
          <w:szCs w:val="24"/>
          <w:lang w:eastAsia="ar-SA"/>
        </w:rPr>
        <w:t>, указанных в таблице 101, используется испытательный щуп, показанный на рисунке 10</w:t>
      </w:r>
      <w:r w:rsidR="003A3AC5" w:rsidRPr="003A3AC5">
        <w:rPr>
          <w:rFonts w:ascii="Arial" w:eastAsia="Times New Roman" w:hAnsi="Arial" w:cs="Arial"/>
          <w:i/>
          <w:sz w:val="24"/>
          <w:szCs w:val="24"/>
          <w:lang w:eastAsia="ar-SA"/>
        </w:rPr>
        <w:t>2</w:t>
      </w:r>
      <w:r w:rsidRPr="003A3AC5">
        <w:rPr>
          <w:rFonts w:ascii="Arial" w:eastAsia="Times New Roman" w:hAnsi="Arial" w:cs="Arial"/>
          <w:i/>
          <w:sz w:val="24"/>
          <w:szCs w:val="24"/>
          <w:lang w:eastAsia="ar-SA"/>
        </w:rPr>
        <w:t xml:space="preserve">. Щуп прикладывают к поверхности с усилием (4 ± 1) Н </w:t>
      </w:r>
      <w:r w:rsidRPr="003A3AC5">
        <w:rPr>
          <w:rFonts w:ascii="Arial" w:eastAsia="Times New Roman" w:hAnsi="Arial" w:cs="Arial"/>
          <w:i/>
          <w:sz w:val="24"/>
          <w:szCs w:val="24"/>
          <w:lang w:eastAsia="ar-SA"/>
        </w:rPr>
        <w:lastRenderedPageBreak/>
        <w:t>таким образом, чтобы обеспечить наилучший возможный контакт между щупом и поверхностью. Измерение выполняется после контакта в течение 30 с.</w:t>
      </w:r>
    </w:p>
    <w:p w:rsidR="002C553B" w:rsidRPr="003A3AC5" w:rsidRDefault="00CC3CF2" w:rsidP="00CC3CF2">
      <w:pPr>
        <w:widowControl w:val="0"/>
        <w:spacing w:after="0" w:line="360" w:lineRule="auto"/>
        <w:ind w:firstLine="567"/>
        <w:jc w:val="both"/>
        <w:rPr>
          <w:rFonts w:ascii="Arial" w:eastAsia="Times New Roman" w:hAnsi="Arial" w:cs="Arial"/>
          <w:sz w:val="24"/>
          <w:szCs w:val="24"/>
          <w:lang w:eastAsia="ar-SA"/>
        </w:rPr>
      </w:pPr>
      <w:r w:rsidRPr="003A3AC5">
        <w:rPr>
          <w:rFonts w:ascii="Arial" w:eastAsia="Times New Roman" w:hAnsi="Arial" w:cs="Arial"/>
          <w:i/>
          <w:sz w:val="24"/>
          <w:szCs w:val="24"/>
          <w:lang w:eastAsia="ar-SA"/>
        </w:rPr>
        <w:t>Щуп можно удерживать на месте с помощью зажима для лабораторной стойки или аналогичного устройства. Допускается использовать любой измерительный прибор, дающий те же результаты, что и щуп.</w:t>
      </w:r>
    </w:p>
    <w:p w:rsidR="002C553B" w:rsidRPr="003A3AC5" w:rsidRDefault="002C553B" w:rsidP="002C553B">
      <w:pPr>
        <w:widowControl w:val="0"/>
        <w:spacing w:after="0" w:line="360" w:lineRule="auto"/>
        <w:ind w:firstLine="567"/>
        <w:jc w:val="both"/>
        <w:rPr>
          <w:rFonts w:ascii="Arial" w:eastAsia="Times New Roman" w:hAnsi="Arial" w:cs="Arial"/>
          <w:sz w:val="24"/>
          <w:szCs w:val="24"/>
          <w:lang w:eastAsia="ar-SA"/>
        </w:rPr>
      </w:pPr>
    </w:p>
    <w:p w:rsidR="002C553B" w:rsidRPr="003A3AC5" w:rsidRDefault="002C553B" w:rsidP="002C553B">
      <w:pPr>
        <w:widowControl w:val="0"/>
        <w:spacing w:after="0" w:line="360" w:lineRule="auto"/>
        <w:ind w:firstLine="567"/>
        <w:jc w:val="both"/>
        <w:rPr>
          <w:rFonts w:ascii="Arial" w:eastAsia="Times New Roman" w:hAnsi="Arial" w:cs="Arial"/>
          <w:sz w:val="24"/>
          <w:szCs w:val="24"/>
          <w:lang w:eastAsia="ar-SA"/>
        </w:rPr>
      </w:pPr>
      <w:r w:rsidRPr="003A3AC5">
        <w:rPr>
          <w:rFonts w:ascii="Arial" w:eastAsia="Times New Roman" w:hAnsi="Arial" w:cs="Arial"/>
          <w:sz w:val="24"/>
          <w:szCs w:val="24"/>
          <w:lang w:eastAsia="ar-SA"/>
        </w:rPr>
        <w:t xml:space="preserve">11.7 </w:t>
      </w:r>
      <w:r w:rsidR="00F67ADC" w:rsidRPr="003A3AC5">
        <w:rPr>
          <w:rFonts w:ascii="Arial" w:eastAsia="Times New Roman" w:hAnsi="Arial" w:cs="Arial"/>
          <w:i/>
          <w:sz w:val="24"/>
          <w:szCs w:val="24"/>
          <w:lang w:eastAsia="ar-SA"/>
        </w:rPr>
        <w:t>Изменение</w:t>
      </w:r>
    </w:p>
    <w:p w:rsidR="00625A07" w:rsidRPr="003A3AC5" w:rsidRDefault="00625A07" w:rsidP="00625A07">
      <w:pPr>
        <w:widowControl w:val="0"/>
        <w:spacing w:after="0" w:line="360" w:lineRule="auto"/>
        <w:ind w:firstLine="567"/>
        <w:jc w:val="both"/>
        <w:rPr>
          <w:rFonts w:ascii="Arial" w:eastAsia="Times New Roman" w:hAnsi="Arial" w:cs="Arial"/>
          <w:sz w:val="24"/>
          <w:szCs w:val="24"/>
          <w:lang w:eastAsia="ar-SA"/>
        </w:rPr>
      </w:pPr>
      <w:r w:rsidRPr="003A3AC5">
        <w:rPr>
          <w:rFonts w:ascii="Arial" w:eastAsia="Times New Roman" w:hAnsi="Arial" w:cs="Arial"/>
          <w:sz w:val="24"/>
          <w:szCs w:val="24"/>
          <w:lang w:eastAsia="ar-SA"/>
        </w:rPr>
        <w:t>Замена первого абзаца следующим.</w:t>
      </w:r>
    </w:p>
    <w:p w:rsidR="003A3AC5" w:rsidRPr="001563D3" w:rsidRDefault="003A3AC5" w:rsidP="003A3AC5">
      <w:pPr>
        <w:widowControl w:val="0"/>
        <w:spacing w:after="0" w:line="360" w:lineRule="auto"/>
        <w:ind w:firstLine="567"/>
        <w:jc w:val="both"/>
        <w:rPr>
          <w:rFonts w:ascii="Arial" w:eastAsia="Times New Roman" w:hAnsi="Arial" w:cs="Arial"/>
          <w:i/>
          <w:iCs/>
          <w:sz w:val="24"/>
          <w:szCs w:val="24"/>
          <w:lang w:eastAsia="ar-SA"/>
        </w:rPr>
      </w:pPr>
      <w:bookmarkStart w:id="8" w:name="P006B"/>
      <w:bookmarkEnd w:id="8"/>
      <w:r w:rsidRPr="001563D3">
        <w:rPr>
          <w:rFonts w:ascii="Arial" w:eastAsia="Times New Roman" w:hAnsi="Arial" w:cs="Arial"/>
          <w:i/>
          <w:iCs/>
          <w:sz w:val="24"/>
          <w:szCs w:val="24"/>
          <w:lang w:eastAsia="ar-SA"/>
        </w:rPr>
        <w:t>Прибор работает до достижения установившегося состояния.</w:t>
      </w:r>
    </w:p>
    <w:p w:rsidR="003A3AC5" w:rsidRPr="001563D3" w:rsidRDefault="003A3AC5" w:rsidP="003A3AC5">
      <w:pPr>
        <w:widowControl w:val="0"/>
        <w:spacing w:before="120" w:after="120" w:line="360" w:lineRule="auto"/>
        <w:ind w:firstLine="567"/>
        <w:jc w:val="both"/>
        <w:rPr>
          <w:rFonts w:ascii="Arial" w:eastAsia="Times New Roman" w:hAnsi="Arial" w:cs="Arial"/>
          <w:iCs/>
          <w:szCs w:val="24"/>
          <w:lang w:eastAsia="ar-SA"/>
        </w:rPr>
      </w:pPr>
      <w:r w:rsidRPr="001563D3">
        <w:rPr>
          <w:rFonts w:ascii="Arial" w:eastAsia="Times New Roman" w:hAnsi="Arial" w:cs="Arial"/>
          <w:iCs/>
          <w:spacing w:val="40"/>
          <w:szCs w:val="24"/>
          <w:lang w:eastAsia="ar-SA"/>
        </w:rPr>
        <w:t>Примечание</w:t>
      </w:r>
      <w:r w:rsidRPr="001563D3">
        <w:rPr>
          <w:rFonts w:ascii="Arial" w:eastAsia="Times New Roman" w:hAnsi="Arial" w:cs="Arial"/>
          <w:iCs/>
          <w:szCs w:val="24"/>
          <w:lang w:eastAsia="ar-SA"/>
        </w:rPr>
        <w:t xml:space="preserve"> 101 – Если необходимо, таймеры перезапускают незамедлительно.</w:t>
      </w:r>
    </w:p>
    <w:p w:rsidR="003A3AC5" w:rsidRPr="001563D3" w:rsidRDefault="003A3AC5" w:rsidP="00E259C0">
      <w:pPr>
        <w:widowControl w:val="0"/>
        <w:spacing w:after="0" w:line="360" w:lineRule="auto"/>
        <w:ind w:firstLine="567"/>
        <w:jc w:val="both"/>
        <w:rPr>
          <w:rFonts w:ascii="Arial" w:eastAsia="Times New Roman" w:hAnsi="Arial" w:cs="Arial"/>
          <w:i/>
          <w:iCs/>
          <w:sz w:val="24"/>
          <w:szCs w:val="24"/>
          <w:lang w:eastAsia="ar-SA"/>
        </w:rPr>
      </w:pPr>
      <w:r w:rsidRPr="001563D3">
        <w:rPr>
          <w:rFonts w:ascii="Arial" w:eastAsia="Times New Roman" w:hAnsi="Arial" w:cs="Arial"/>
          <w:i/>
          <w:iCs/>
          <w:sz w:val="24"/>
          <w:szCs w:val="24"/>
          <w:lang w:eastAsia="ar-SA"/>
        </w:rPr>
        <w:t>Части приборов, приводимые в действие двигателями и монтируемые на стене или потолке, поднимают и опускают до своих крайних положений пять раз без перерыва или в течение 5 мин в зависимости от того, что обеспечивает меньшую длительность.</w:t>
      </w:r>
    </w:p>
    <w:p w:rsidR="00E259C0" w:rsidRPr="001563D3" w:rsidRDefault="00E259C0" w:rsidP="002C553B">
      <w:pPr>
        <w:widowControl w:val="0"/>
        <w:spacing w:after="0" w:line="360" w:lineRule="auto"/>
        <w:ind w:firstLine="567"/>
        <w:jc w:val="both"/>
        <w:rPr>
          <w:rFonts w:ascii="Arial" w:eastAsia="Times New Roman" w:hAnsi="Arial" w:cs="Arial"/>
          <w:sz w:val="24"/>
          <w:szCs w:val="24"/>
          <w:lang w:eastAsia="ar-SA"/>
        </w:rPr>
      </w:pPr>
    </w:p>
    <w:p w:rsidR="002C553B" w:rsidRPr="001563D3" w:rsidRDefault="002C553B" w:rsidP="002C553B">
      <w:pPr>
        <w:widowControl w:val="0"/>
        <w:spacing w:after="0" w:line="360" w:lineRule="auto"/>
        <w:ind w:firstLine="567"/>
        <w:jc w:val="both"/>
        <w:rPr>
          <w:rFonts w:ascii="Arial" w:eastAsia="Times New Roman" w:hAnsi="Arial" w:cs="Arial"/>
          <w:sz w:val="24"/>
          <w:szCs w:val="24"/>
          <w:lang w:eastAsia="ar-SA"/>
        </w:rPr>
      </w:pPr>
      <w:r w:rsidRPr="001563D3">
        <w:rPr>
          <w:rFonts w:ascii="Arial" w:eastAsia="Times New Roman" w:hAnsi="Arial" w:cs="Arial"/>
          <w:sz w:val="24"/>
          <w:szCs w:val="24"/>
          <w:lang w:eastAsia="ar-SA"/>
        </w:rPr>
        <w:t xml:space="preserve">11.8 </w:t>
      </w:r>
      <w:r w:rsidR="00E259C0" w:rsidRPr="001563D3">
        <w:rPr>
          <w:rFonts w:ascii="Arial" w:eastAsia="Times New Roman" w:hAnsi="Arial" w:cs="Arial"/>
          <w:i/>
          <w:sz w:val="24"/>
          <w:szCs w:val="24"/>
          <w:lang w:eastAsia="ar-SA"/>
        </w:rPr>
        <w:t>Изменение</w:t>
      </w:r>
    </w:p>
    <w:p w:rsidR="00E259C0" w:rsidRPr="001563D3" w:rsidRDefault="00E259C0" w:rsidP="00E259C0">
      <w:pPr>
        <w:widowControl w:val="0"/>
        <w:spacing w:after="0" w:line="360" w:lineRule="auto"/>
        <w:ind w:firstLine="567"/>
        <w:jc w:val="both"/>
        <w:rPr>
          <w:rFonts w:ascii="Arial" w:eastAsia="Times New Roman" w:hAnsi="Arial" w:cs="Arial"/>
          <w:sz w:val="24"/>
          <w:szCs w:val="24"/>
          <w:lang w:eastAsia="ar-SA"/>
        </w:rPr>
      </w:pPr>
      <w:r w:rsidRPr="001563D3">
        <w:rPr>
          <w:rFonts w:ascii="Arial" w:eastAsia="Times New Roman" w:hAnsi="Arial" w:cs="Arial"/>
          <w:sz w:val="24"/>
          <w:szCs w:val="24"/>
          <w:lang w:eastAsia="ar-SA"/>
        </w:rPr>
        <w:t>Замена первого абзаца следующим.</w:t>
      </w:r>
    </w:p>
    <w:p w:rsidR="001E2C66" w:rsidRPr="001563D3" w:rsidRDefault="001E2C66" w:rsidP="001E2C66">
      <w:pPr>
        <w:widowControl w:val="0"/>
        <w:spacing w:after="0" w:line="360" w:lineRule="auto"/>
        <w:ind w:firstLine="567"/>
        <w:jc w:val="both"/>
        <w:rPr>
          <w:rFonts w:ascii="Arial" w:eastAsia="Times New Roman" w:hAnsi="Arial" w:cs="Arial"/>
          <w:i/>
          <w:iCs/>
          <w:sz w:val="24"/>
          <w:szCs w:val="24"/>
          <w:lang w:eastAsia="ar-SA"/>
        </w:rPr>
      </w:pPr>
      <w:r w:rsidRPr="001563D3">
        <w:rPr>
          <w:rFonts w:ascii="Arial" w:eastAsia="Times New Roman" w:hAnsi="Arial" w:cs="Arial"/>
          <w:i/>
          <w:sz w:val="24"/>
          <w:szCs w:val="24"/>
          <w:lang w:eastAsia="ar-SA"/>
        </w:rPr>
        <w:t>Во время испытания превышения температур измеряют непрерывно, и их значения не должны превышать величин, указанных в таблице 3</w:t>
      </w:r>
      <w:r w:rsidRPr="001563D3">
        <w:rPr>
          <w:rFonts w:ascii="Arial" w:eastAsia="Times New Roman" w:hAnsi="Arial" w:cs="Arial"/>
          <w:i/>
          <w:iCs/>
          <w:sz w:val="24"/>
          <w:szCs w:val="24"/>
          <w:lang w:eastAsia="ar-SA"/>
        </w:rPr>
        <w:t xml:space="preserve"> и 101.</w:t>
      </w:r>
    </w:p>
    <w:p w:rsidR="001563D3" w:rsidRPr="001563D3" w:rsidRDefault="001563D3" w:rsidP="001E2C66">
      <w:pPr>
        <w:widowControl w:val="0"/>
        <w:spacing w:after="0" w:line="360" w:lineRule="auto"/>
        <w:ind w:firstLine="567"/>
        <w:jc w:val="both"/>
        <w:rPr>
          <w:rFonts w:ascii="Arial" w:eastAsia="Times New Roman" w:hAnsi="Arial" w:cs="Arial"/>
          <w:i/>
          <w:iCs/>
          <w:sz w:val="24"/>
          <w:szCs w:val="24"/>
          <w:lang w:eastAsia="ar-SA"/>
        </w:rPr>
      </w:pPr>
    </w:p>
    <w:p w:rsidR="001E2C66" w:rsidRPr="001563D3" w:rsidRDefault="001E2C66" w:rsidP="001E2C66">
      <w:pPr>
        <w:widowControl w:val="0"/>
        <w:spacing w:after="0" w:line="360" w:lineRule="auto"/>
        <w:ind w:firstLine="567"/>
        <w:jc w:val="both"/>
        <w:rPr>
          <w:rFonts w:ascii="Arial" w:eastAsia="Times New Roman" w:hAnsi="Arial" w:cs="Arial"/>
          <w:i/>
          <w:iCs/>
          <w:sz w:val="24"/>
          <w:szCs w:val="24"/>
          <w:lang w:eastAsia="ar-SA"/>
        </w:rPr>
      </w:pPr>
      <w:r w:rsidRPr="001563D3">
        <w:rPr>
          <w:rFonts w:ascii="Arial" w:eastAsia="Times New Roman" w:hAnsi="Arial" w:cs="Arial"/>
          <w:i/>
          <w:iCs/>
          <w:sz w:val="24"/>
          <w:szCs w:val="24"/>
          <w:lang w:eastAsia="ar-SA"/>
        </w:rPr>
        <w:t>Дополнение</w:t>
      </w:r>
    </w:p>
    <w:p w:rsidR="001563D3" w:rsidRPr="001563D3" w:rsidRDefault="001563D3" w:rsidP="001563D3">
      <w:pPr>
        <w:widowControl w:val="0"/>
        <w:spacing w:after="0" w:line="360" w:lineRule="auto"/>
        <w:ind w:firstLine="567"/>
        <w:jc w:val="both"/>
        <w:rPr>
          <w:rFonts w:ascii="Arial" w:eastAsia="Times New Roman" w:hAnsi="Arial" w:cs="Arial"/>
          <w:i/>
          <w:iCs/>
          <w:sz w:val="24"/>
          <w:szCs w:val="24"/>
          <w:lang w:eastAsia="ar-SA"/>
        </w:rPr>
      </w:pPr>
      <w:r w:rsidRPr="001563D3">
        <w:rPr>
          <w:rFonts w:ascii="Arial" w:eastAsia="Times New Roman" w:hAnsi="Arial" w:cs="Arial"/>
          <w:i/>
          <w:iCs/>
          <w:sz w:val="24"/>
          <w:szCs w:val="24"/>
          <w:lang w:eastAsia="ar-SA"/>
        </w:rPr>
        <w:t>Температура балластных обмоток и связанных с ними цепей не должна превышать значения, установленные в 12.4 IEC 60598-1:2020, при этом измерения проводят при установившемся состоянии.</w:t>
      </w:r>
    </w:p>
    <w:p w:rsidR="001563D3" w:rsidRPr="001563D3" w:rsidRDefault="001563D3" w:rsidP="001563D3">
      <w:pPr>
        <w:widowControl w:val="0"/>
        <w:spacing w:after="0" w:line="360" w:lineRule="auto"/>
        <w:ind w:firstLine="567"/>
        <w:jc w:val="both"/>
        <w:rPr>
          <w:rFonts w:ascii="Arial" w:eastAsia="Times New Roman" w:hAnsi="Arial" w:cs="Arial"/>
          <w:i/>
          <w:iCs/>
          <w:sz w:val="24"/>
          <w:szCs w:val="24"/>
          <w:lang w:eastAsia="ar-SA"/>
        </w:rPr>
      </w:pPr>
      <w:r w:rsidRPr="001563D3">
        <w:rPr>
          <w:rFonts w:ascii="Arial" w:eastAsia="Times New Roman" w:hAnsi="Arial" w:cs="Arial"/>
          <w:i/>
          <w:iCs/>
          <w:sz w:val="24"/>
          <w:szCs w:val="24"/>
          <w:lang w:eastAsia="ar-SA"/>
        </w:rPr>
        <w:t>Превышения температуры поверхностей, находящихся в контакте с кожей, не должны превышать значений, указанных для ручек, которые непрерывно держат в руке.</w:t>
      </w:r>
    </w:p>
    <w:p w:rsidR="001563D3" w:rsidRPr="001563D3" w:rsidRDefault="001563D3" w:rsidP="001E2C66">
      <w:pPr>
        <w:widowControl w:val="0"/>
        <w:spacing w:after="0" w:line="360" w:lineRule="auto"/>
        <w:ind w:firstLine="567"/>
        <w:jc w:val="both"/>
        <w:rPr>
          <w:rFonts w:ascii="Arial" w:eastAsia="Times New Roman" w:hAnsi="Arial" w:cs="Arial"/>
          <w:b/>
          <w:iCs/>
          <w:sz w:val="24"/>
          <w:szCs w:val="24"/>
          <w:lang w:eastAsia="ar-SA"/>
        </w:rPr>
      </w:pPr>
    </w:p>
    <w:p w:rsidR="001563D3" w:rsidRPr="001563D3" w:rsidRDefault="001563D3" w:rsidP="001E2C66">
      <w:pPr>
        <w:widowControl w:val="0"/>
        <w:spacing w:after="0" w:line="360" w:lineRule="auto"/>
        <w:ind w:firstLine="567"/>
        <w:jc w:val="both"/>
        <w:rPr>
          <w:rFonts w:ascii="Arial" w:eastAsia="Times New Roman" w:hAnsi="Arial" w:cs="Arial"/>
          <w:b/>
          <w:iCs/>
          <w:sz w:val="24"/>
          <w:szCs w:val="24"/>
          <w:lang w:eastAsia="ar-SA"/>
        </w:rPr>
      </w:pPr>
      <w:r w:rsidRPr="001563D3">
        <w:rPr>
          <w:rFonts w:ascii="Arial" w:eastAsia="Times New Roman" w:hAnsi="Arial" w:cs="Arial"/>
          <w:b/>
          <w:iCs/>
          <w:spacing w:val="40"/>
          <w:sz w:val="24"/>
          <w:szCs w:val="24"/>
          <w:lang w:eastAsia="ar-SA"/>
        </w:rPr>
        <w:t>Таблица</w:t>
      </w:r>
      <w:r w:rsidRPr="001563D3">
        <w:rPr>
          <w:rFonts w:ascii="Arial" w:eastAsia="Times New Roman" w:hAnsi="Arial" w:cs="Arial"/>
          <w:b/>
          <w:iCs/>
          <w:sz w:val="24"/>
          <w:szCs w:val="24"/>
          <w:lang w:eastAsia="ar-SA"/>
        </w:rPr>
        <w:t xml:space="preserve"> 3 – Максимальные нормальные превышения температуры</w:t>
      </w:r>
    </w:p>
    <w:p w:rsidR="001563D3" w:rsidRPr="001563D3" w:rsidRDefault="001563D3" w:rsidP="001563D3">
      <w:pPr>
        <w:widowControl w:val="0"/>
        <w:spacing w:after="0" w:line="360" w:lineRule="auto"/>
        <w:ind w:firstLine="567"/>
        <w:jc w:val="both"/>
        <w:rPr>
          <w:rFonts w:ascii="Arial" w:eastAsia="Times New Roman" w:hAnsi="Arial" w:cs="Arial"/>
          <w:sz w:val="24"/>
          <w:szCs w:val="24"/>
          <w:lang w:eastAsia="ar-SA"/>
        </w:rPr>
      </w:pPr>
      <w:r w:rsidRPr="001563D3">
        <w:rPr>
          <w:rFonts w:ascii="Arial" w:eastAsia="Times New Roman" w:hAnsi="Arial" w:cs="Arial"/>
          <w:i/>
          <w:sz w:val="24"/>
          <w:szCs w:val="24"/>
          <w:lang w:eastAsia="ar-SA"/>
        </w:rPr>
        <w:t>Изменение</w:t>
      </w:r>
    </w:p>
    <w:p w:rsidR="002C219C" w:rsidRPr="004A3C1C" w:rsidRDefault="0060081C" w:rsidP="001E2C66">
      <w:pPr>
        <w:widowControl w:val="0"/>
        <w:spacing w:after="0" w:line="360" w:lineRule="auto"/>
        <w:ind w:firstLine="567"/>
        <w:jc w:val="both"/>
        <w:rPr>
          <w:rFonts w:ascii="Arial" w:eastAsia="Times New Roman" w:hAnsi="Arial" w:cs="Arial"/>
          <w:i/>
          <w:iCs/>
          <w:sz w:val="24"/>
          <w:szCs w:val="24"/>
          <w:lang w:eastAsia="ar-SA"/>
        </w:rPr>
      </w:pPr>
      <w:r w:rsidRPr="004A3C1C">
        <w:rPr>
          <w:rFonts w:ascii="Arial" w:eastAsia="Times New Roman" w:hAnsi="Arial" w:cs="Arial"/>
          <w:i/>
          <w:iCs/>
          <w:sz w:val="24"/>
          <w:szCs w:val="24"/>
          <w:lang w:eastAsia="ar-SA"/>
        </w:rPr>
        <w:t>В сноску "</w:t>
      </w:r>
      <w:r w:rsidR="00E83D58" w:rsidRPr="004A3C1C">
        <w:rPr>
          <w:rFonts w:ascii="Arial" w:eastAsia="Times New Roman" w:hAnsi="Arial" w:cs="Arial"/>
          <w:i/>
          <w:iCs/>
          <w:sz w:val="24"/>
          <w:szCs w:val="24"/>
          <w:lang w:val="en-US" w:eastAsia="ar-SA"/>
        </w:rPr>
        <w:t>k</w:t>
      </w:r>
      <w:r w:rsidRPr="004A3C1C">
        <w:rPr>
          <w:rFonts w:ascii="Arial" w:eastAsia="Times New Roman" w:hAnsi="Arial" w:cs="Arial"/>
          <w:i/>
          <w:iCs/>
          <w:sz w:val="24"/>
          <w:szCs w:val="24"/>
          <w:lang w:eastAsia="ar-SA"/>
        </w:rPr>
        <w:t xml:space="preserve">" добавить следующее: </w:t>
      </w:r>
      <w:r w:rsidR="00E83D58" w:rsidRPr="004A3C1C">
        <w:rPr>
          <w:rFonts w:ascii="Arial" w:eastAsia="Times New Roman" w:hAnsi="Arial" w:cs="Arial"/>
          <w:i/>
          <w:iCs/>
          <w:sz w:val="24"/>
          <w:szCs w:val="24"/>
          <w:lang w:eastAsia="ar-SA"/>
        </w:rPr>
        <w:t>«</w:t>
      </w:r>
      <w:r w:rsidR="004A3C1C" w:rsidRPr="004A3C1C">
        <w:rPr>
          <w:rFonts w:ascii="Arial" w:eastAsia="Times New Roman" w:hAnsi="Arial" w:cs="Arial"/>
          <w:i/>
          <w:iCs/>
          <w:sz w:val="24"/>
          <w:szCs w:val="24"/>
          <w:lang w:eastAsia="ar-SA"/>
        </w:rPr>
        <w:t>К подобным деталям, удерживаемым в течение короткого времени, относят ручки вентиляционных отверстий и воздушных заслонок</w:t>
      </w:r>
      <w:r w:rsidR="00E83D58" w:rsidRPr="004A3C1C">
        <w:rPr>
          <w:rFonts w:ascii="Arial" w:eastAsia="Times New Roman" w:hAnsi="Arial" w:cs="Arial"/>
          <w:i/>
          <w:iCs/>
          <w:sz w:val="24"/>
          <w:szCs w:val="24"/>
          <w:lang w:eastAsia="ar-SA"/>
        </w:rPr>
        <w:t>.»</w:t>
      </w:r>
    </w:p>
    <w:p w:rsidR="002C219C" w:rsidRPr="004A3C1C" w:rsidRDefault="002C219C" w:rsidP="001E2C66">
      <w:pPr>
        <w:widowControl w:val="0"/>
        <w:spacing w:after="0" w:line="360" w:lineRule="auto"/>
        <w:ind w:firstLine="567"/>
        <w:jc w:val="both"/>
        <w:rPr>
          <w:rFonts w:ascii="Arial" w:eastAsia="Times New Roman" w:hAnsi="Arial" w:cs="Arial"/>
          <w:i/>
          <w:iCs/>
          <w:sz w:val="24"/>
          <w:szCs w:val="24"/>
          <w:lang w:eastAsia="ar-SA"/>
        </w:rPr>
      </w:pPr>
    </w:p>
    <w:p w:rsidR="0068553A" w:rsidRPr="004A3C1C" w:rsidRDefault="0068553A" w:rsidP="002C219C">
      <w:pPr>
        <w:widowControl w:val="0"/>
        <w:spacing w:after="0" w:line="360" w:lineRule="auto"/>
        <w:jc w:val="both"/>
        <w:rPr>
          <w:rFonts w:ascii="Arial" w:eastAsia="Times New Roman" w:hAnsi="Arial" w:cs="Arial"/>
          <w:szCs w:val="24"/>
          <w:lang w:eastAsia="ar-SA"/>
        </w:rPr>
      </w:pPr>
      <w:r w:rsidRPr="004A3C1C">
        <w:rPr>
          <w:rFonts w:ascii="Arial" w:eastAsia="Times New Roman" w:hAnsi="Arial" w:cs="Arial"/>
          <w:spacing w:val="40"/>
          <w:szCs w:val="24"/>
          <w:lang w:eastAsia="ar-SA"/>
        </w:rPr>
        <w:lastRenderedPageBreak/>
        <w:t>Таблица</w:t>
      </w:r>
      <w:r w:rsidRPr="004A3C1C">
        <w:rPr>
          <w:rFonts w:ascii="Arial" w:eastAsia="Times New Roman" w:hAnsi="Arial" w:cs="Arial"/>
          <w:szCs w:val="24"/>
          <w:lang w:eastAsia="ar-SA"/>
        </w:rPr>
        <w:t xml:space="preserve"> 101 – Максимальное превышение температуры для указанных доступных внешних поверхностей при нормальных условиях эксплуатации</w:t>
      </w:r>
    </w:p>
    <w:tbl>
      <w:tblPr>
        <w:tblStyle w:val="afb"/>
        <w:tblW w:w="0" w:type="auto"/>
        <w:tblLook w:val="04A0" w:firstRow="1" w:lastRow="0" w:firstColumn="1" w:lastColumn="0" w:noHBand="0" w:noVBand="1"/>
      </w:tblPr>
      <w:tblGrid>
        <w:gridCol w:w="6090"/>
        <w:gridCol w:w="3821"/>
      </w:tblGrid>
      <w:tr w:rsidR="004A3C1C" w:rsidRPr="004A3C1C" w:rsidTr="004A3C1C">
        <w:tc>
          <w:tcPr>
            <w:tcW w:w="6090" w:type="dxa"/>
            <w:vAlign w:val="center"/>
          </w:tcPr>
          <w:p w:rsidR="0068553A" w:rsidRPr="004A3C1C" w:rsidRDefault="0068553A" w:rsidP="004A3C1C">
            <w:pPr>
              <w:widowControl w:val="0"/>
              <w:ind w:firstLine="0"/>
              <w:jc w:val="center"/>
              <w:rPr>
                <w:rFonts w:ascii="Arial" w:hAnsi="Arial" w:cs="Arial"/>
                <w:i/>
                <w:sz w:val="22"/>
                <w:szCs w:val="22"/>
                <w:lang w:eastAsia="ar-SA"/>
              </w:rPr>
            </w:pPr>
            <w:r w:rsidRPr="004A3C1C">
              <w:rPr>
                <w:rFonts w:ascii="Arial" w:hAnsi="Arial" w:cs="Arial"/>
                <w:i/>
                <w:sz w:val="22"/>
                <w:szCs w:val="22"/>
                <w:lang w:eastAsia="ar-SA"/>
              </w:rPr>
              <w:t>Поверхность</w:t>
            </w:r>
          </w:p>
        </w:tc>
        <w:tc>
          <w:tcPr>
            <w:tcW w:w="3821" w:type="dxa"/>
          </w:tcPr>
          <w:p w:rsidR="0068553A" w:rsidRPr="004A3C1C" w:rsidRDefault="0068553A" w:rsidP="00911C52">
            <w:pPr>
              <w:widowControl w:val="0"/>
              <w:ind w:firstLine="0"/>
              <w:jc w:val="center"/>
              <w:rPr>
                <w:rFonts w:ascii="Arial" w:hAnsi="Arial" w:cs="Arial"/>
                <w:i/>
                <w:sz w:val="22"/>
                <w:szCs w:val="22"/>
                <w:lang w:eastAsia="ar-SA"/>
              </w:rPr>
            </w:pPr>
            <w:r w:rsidRPr="004A3C1C">
              <w:rPr>
                <w:rFonts w:ascii="Arial" w:hAnsi="Arial" w:cs="Arial"/>
                <w:i/>
                <w:sz w:val="22"/>
                <w:szCs w:val="22"/>
                <w:lang w:eastAsia="ar-SA"/>
              </w:rPr>
              <w:t>П</w:t>
            </w:r>
            <w:r w:rsidR="00911C52" w:rsidRPr="004A3C1C">
              <w:rPr>
                <w:rFonts w:ascii="Arial" w:hAnsi="Arial" w:cs="Arial"/>
                <w:i/>
                <w:sz w:val="22"/>
                <w:szCs w:val="22"/>
                <w:lang w:eastAsia="ar-SA"/>
              </w:rPr>
              <w:t>ре</w:t>
            </w:r>
            <w:r w:rsidRPr="004A3C1C">
              <w:rPr>
                <w:rFonts w:ascii="Arial" w:hAnsi="Arial" w:cs="Arial"/>
                <w:i/>
                <w:sz w:val="22"/>
                <w:szCs w:val="22"/>
                <w:lang w:eastAsia="ar-SA"/>
              </w:rPr>
              <w:t>вышение температуры доступных внешних поверхностей</w:t>
            </w:r>
            <w:r w:rsidRPr="004A3C1C">
              <w:rPr>
                <w:rFonts w:ascii="Arial" w:hAnsi="Arial" w:cs="Arial"/>
                <w:sz w:val="22"/>
                <w:szCs w:val="22"/>
                <w:vertAlign w:val="superscript"/>
                <w:lang w:val="en-US" w:eastAsia="ar-SA"/>
              </w:rPr>
              <w:t>a</w:t>
            </w:r>
            <w:r w:rsidRPr="004A3C1C">
              <w:rPr>
                <w:rFonts w:ascii="Arial" w:hAnsi="Arial" w:cs="Arial"/>
                <w:i/>
                <w:sz w:val="22"/>
                <w:szCs w:val="22"/>
                <w:lang w:eastAsia="ar-SA"/>
              </w:rPr>
              <w:t>, К</w:t>
            </w:r>
          </w:p>
        </w:tc>
      </w:tr>
      <w:tr w:rsidR="004A3C1C" w:rsidRPr="004A3C1C" w:rsidTr="004A3C1C">
        <w:tc>
          <w:tcPr>
            <w:tcW w:w="6090" w:type="dxa"/>
            <w:tcBorders>
              <w:top w:val="double" w:sz="4" w:space="0" w:color="auto"/>
            </w:tcBorders>
          </w:tcPr>
          <w:p w:rsidR="004A3C1C" w:rsidRPr="004A3C1C" w:rsidRDefault="004A3C1C" w:rsidP="0068553A">
            <w:pPr>
              <w:widowControl w:val="0"/>
              <w:ind w:firstLine="0"/>
              <w:jc w:val="both"/>
              <w:rPr>
                <w:rFonts w:ascii="Arial" w:hAnsi="Arial" w:cs="Arial"/>
                <w:i/>
                <w:sz w:val="22"/>
                <w:szCs w:val="22"/>
                <w:lang w:eastAsia="ar-SA"/>
              </w:rPr>
            </w:pPr>
            <w:r w:rsidRPr="004A3C1C">
              <w:rPr>
                <w:rFonts w:ascii="Arial" w:hAnsi="Arial" w:cs="Arial"/>
                <w:i/>
                <w:sz w:val="22"/>
                <w:szCs w:val="22"/>
                <w:lang w:eastAsia="ar-SA"/>
              </w:rPr>
              <w:t>Оголенный металл</w:t>
            </w:r>
          </w:p>
        </w:tc>
        <w:tc>
          <w:tcPr>
            <w:tcW w:w="3821" w:type="dxa"/>
            <w:tcBorders>
              <w:top w:val="double" w:sz="4" w:space="0" w:color="auto"/>
            </w:tcBorders>
          </w:tcPr>
          <w:p w:rsidR="004A3C1C" w:rsidRPr="004A3C1C" w:rsidRDefault="004A3C1C" w:rsidP="0068553A">
            <w:pPr>
              <w:widowControl w:val="0"/>
              <w:ind w:firstLine="0"/>
              <w:jc w:val="center"/>
              <w:rPr>
                <w:rFonts w:ascii="Arial" w:hAnsi="Arial" w:cs="Arial"/>
                <w:i/>
                <w:sz w:val="22"/>
                <w:szCs w:val="22"/>
                <w:lang w:val="en-US" w:eastAsia="ar-SA"/>
              </w:rPr>
            </w:pPr>
            <w:r w:rsidRPr="004A3C1C">
              <w:rPr>
                <w:rFonts w:ascii="Arial" w:hAnsi="Arial" w:cs="Arial"/>
                <w:i/>
                <w:sz w:val="22"/>
                <w:szCs w:val="22"/>
                <w:lang w:eastAsia="ar-SA"/>
              </w:rPr>
              <w:t>38</w:t>
            </w:r>
          </w:p>
        </w:tc>
      </w:tr>
      <w:tr w:rsidR="004A3C1C" w:rsidRPr="004A3C1C" w:rsidTr="004A3C1C">
        <w:tc>
          <w:tcPr>
            <w:tcW w:w="6090" w:type="dxa"/>
          </w:tcPr>
          <w:p w:rsidR="004A3C1C" w:rsidRPr="004A3C1C" w:rsidRDefault="004A3C1C" w:rsidP="004A3C1C">
            <w:pPr>
              <w:widowControl w:val="0"/>
              <w:ind w:firstLine="0"/>
              <w:rPr>
                <w:rFonts w:ascii="Arial" w:hAnsi="Arial" w:cs="Arial"/>
                <w:i/>
                <w:sz w:val="22"/>
                <w:szCs w:val="22"/>
                <w:lang w:val="en-US" w:eastAsia="ar-SA"/>
              </w:rPr>
            </w:pPr>
            <w:r w:rsidRPr="004A3C1C">
              <w:rPr>
                <w:rFonts w:ascii="Arial" w:hAnsi="Arial" w:cs="Arial"/>
                <w:i/>
                <w:sz w:val="22"/>
                <w:szCs w:val="22"/>
                <w:lang w:eastAsia="ar-SA"/>
              </w:rPr>
              <w:t>Металл с покрытием</w:t>
            </w:r>
            <w:r w:rsidRPr="004A3C1C">
              <w:rPr>
                <w:rFonts w:ascii="Arial" w:hAnsi="Arial" w:cs="Arial"/>
                <w:sz w:val="22"/>
                <w:szCs w:val="22"/>
                <w:vertAlign w:val="superscript"/>
                <w:lang w:val="en-US" w:eastAsia="ar-SA"/>
              </w:rPr>
              <w:t>b</w:t>
            </w:r>
          </w:p>
        </w:tc>
        <w:tc>
          <w:tcPr>
            <w:tcW w:w="3821" w:type="dxa"/>
          </w:tcPr>
          <w:p w:rsidR="004A3C1C" w:rsidRPr="004A3C1C" w:rsidRDefault="004A3C1C" w:rsidP="0068553A">
            <w:pPr>
              <w:widowControl w:val="0"/>
              <w:ind w:firstLine="0"/>
              <w:jc w:val="center"/>
              <w:rPr>
                <w:rFonts w:ascii="Arial" w:hAnsi="Arial" w:cs="Arial"/>
                <w:i/>
                <w:sz w:val="22"/>
                <w:szCs w:val="22"/>
                <w:lang w:eastAsia="ar-SA"/>
              </w:rPr>
            </w:pPr>
            <w:r w:rsidRPr="004A3C1C">
              <w:rPr>
                <w:rFonts w:ascii="Arial" w:hAnsi="Arial" w:cs="Arial"/>
                <w:i/>
                <w:sz w:val="22"/>
                <w:szCs w:val="22"/>
                <w:lang w:eastAsia="ar-SA"/>
              </w:rPr>
              <w:t>42</w:t>
            </w:r>
          </w:p>
        </w:tc>
      </w:tr>
      <w:tr w:rsidR="004A3C1C" w:rsidRPr="004A3C1C" w:rsidTr="004A3C1C">
        <w:tc>
          <w:tcPr>
            <w:tcW w:w="6090" w:type="dxa"/>
          </w:tcPr>
          <w:p w:rsidR="004A3C1C" w:rsidRPr="004A3C1C" w:rsidRDefault="004A3C1C" w:rsidP="0068553A">
            <w:pPr>
              <w:widowControl w:val="0"/>
              <w:ind w:firstLine="0"/>
              <w:jc w:val="both"/>
              <w:rPr>
                <w:rFonts w:ascii="Arial" w:hAnsi="Arial" w:cs="Arial"/>
                <w:i/>
                <w:sz w:val="22"/>
                <w:szCs w:val="22"/>
                <w:lang w:eastAsia="ar-SA"/>
              </w:rPr>
            </w:pPr>
            <w:r w:rsidRPr="004A3C1C">
              <w:rPr>
                <w:rFonts w:ascii="Arial" w:hAnsi="Arial" w:cs="Arial"/>
                <w:i/>
                <w:sz w:val="22"/>
                <w:szCs w:val="22"/>
                <w:lang w:eastAsia="ar-SA"/>
              </w:rPr>
              <w:t>Стекло и керамика</w:t>
            </w:r>
          </w:p>
        </w:tc>
        <w:tc>
          <w:tcPr>
            <w:tcW w:w="3821" w:type="dxa"/>
          </w:tcPr>
          <w:p w:rsidR="004A3C1C" w:rsidRPr="004A3C1C" w:rsidRDefault="004A3C1C" w:rsidP="0068553A">
            <w:pPr>
              <w:widowControl w:val="0"/>
              <w:ind w:firstLine="0"/>
              <w:jc w:val="center"/>
              <w:rPr>
                <w:rFonts w:ascii="Arial" w:hAnsi="Arial" w:cs="Arial"/>
                <w:i/>
                <w:sz w:val="22"/>
                <w:szCs w:val="22"/>
                <w:lang w:eastAsia="ar-SA"/>
              </w:rPr>
            </w:pPr>
            <w:r w:rsidRPr="004A3C1C">
              <w:rPr>
                <w:rFonts w:ascii="Arial" w:hAnsi="Arial" w:cs="Arial"/>
                <w:i/>
                <w:sz w:val="22"/>
                <w:szCs w:val="22"/>
                <w:lang w:eastAsia="ar-SA"/>
              </w:rPr>
              <w:t>51</w:t>
            </w:r>
          </w:p>
        </w:tc>
      </w:tr>
      <w:tr w:rsidR="004A3C1C" w:rsidRPr="004A3C1C" w:rsidTr="004A3C1C">
        <w:tc>
          <w:tcPr>
            <w:tcW w:w="6090" w:type="dxa"/>
          </w:tcPr>
          <w:p w:rsidR="004A3C1C" w:rsidRPr="004A3C1C" w:rsidRDefault="004A3C1C" w:rsidP="004A3C1C">
            <w:pPr>
              <w:widowControl w:val="0"/>
              <w:ind w:firstLine="0"/>
              <w:rPr>
                <w:rFonts w:ascii="Arial" w:hAnsi="Arial" w:cs="Arial"/>
                <w:i/>
                <w:sz w:val="22"/>
                <w:szCs w:val="22"/>
                <w:lang w:eastAsia="ar-SA"/>
              </w:rPr>
            </w:pPr>
            <w:r w:rsidRPr="004A3C1C">
              <w:rPr>
                <w:rFonts w:ascii="Arial" w:hAnsi="Arial" w:cs="Arial"/>
                <w:i/>
                <w:sz w:val="22"/>
                <w:szCs w:val="22"/>
                <w:lang w:eastAsia="ar-SA"/>
              </w:rPr>
              <w:t>Пластик и пластиковое покрытие толщиной более 0,4 мм</w:t>
            </w:r>
            <w:r w:rsidRPr="004A3C1C">
              <w:rPr>
                <w:rFonts w:ascii="Arial" w:hAnsi="Arial" w:cs="Arial"/>
                <w:sz w:val="22"/>
                <w:szCs w:val="22"/>
                <w:vertAlign w:val="superscript"/>
                <w:lang w:val="en-US" w:eastAsia="ar-SA"/>
              </w:rPr>
              <w:t>c</w:t>
            </w:r>
            <w:r w:rsidRPr="004A3C1C">
              <w:rPr>
                <w:rFonts w:ascii="Arial" w:hAnsi="Arial" w:cs="Arial"/>
                <w:sz w:val="22"/>
                <w:szCs w:val="22"/>
                <w:vertAlign w:val="superscript"/>
                <w:lang w:eastAsia="ar-SA"/>
              </w:rPr>
              <w:t xml:space="preserve">, </w:t>
            </w:r>
            <w:r w:rsidRPr="004A3C1C">
              <w:rPr>
                <w:rFonts w:ascii="Arial" w:hAnsi="Arial" w:cs="Arial"/>
                <w:sz w:val="22"/>
                <w:szCs w:val="22"/>
                <w:vertAlign w:val="superscript"/>
                <w:lang w:val="en-US" w:eastAsia="ar-SA"/>
              </w:rPr>
              <w:t>d</w:t>
            </w:r>
          </w:p>
        </w:tc>
        <w:tc>
          <w:tcPr>
            <w:tcW w:w="3821" w:type="dxa"/>
          </w:tcPr>
          <w:p w:rsidR="004A3C1C" w:rsidRPr="004A3C1C" w:rsidRDefault="004A3C1C" w:rsidP="0068553A">
            <w:pPr>
              <w:widowControl w:val="0"/>
              <w:ind w:firstLine="0"/>
              <w:jc w:val="center"/>
              <w:rPr>
                <w:rFonts w:ascii="Arial" w:hAnsi="Arial" w:cs="Arial"/>
                <w:i/>
                <w:sz w:val="22"/>
                <w:szCs w:val="22"/>
                <w:lang w:eastAsia="ar-SA"/>
              </w:rPr>
            </w:pPr>
            <w:r w:rsidRPr="004A3C1C">
              <w:rPr>
                <w:rFonts w:ascii="Arial" w:hAnsi="Arial" w:cs="Arial"/>
                <w:i/>
                <w:sz w:val="22"/>
                <w:szCs w:val="22"/>
                <w:lang w:eastAsia="ar-SA"/>
              </w:rPr>
              <w:t>58</w:t>
            </w:r>
          </w:p>
        </w:tc>
      </w:tr>
      <w:tr w:rsidR="004A3C1C" w:rsidRPr="004A3C1C" w:rsidTr="005958E6">
        <w:tc>
          <w:tcPr>
            <w:tcW w:w="9911" w:type="dxa"/>
            <w:gridSpan w:val="2"/>
          </w:tcPr>
          <w:p w:rsidR="0068553A" w:rsidRPr="004A3C1C" w:rsidRDefault="00911C52" w:rsidP="005958E6">
            <w:pPr>
              <w:widowControl w:val="0"/>
              <w:ind w:firstLine="313"/>
              <w:jc w:val="both"/>
              <w:rPr>
                <w:rFonts w:ascii="Arial" w:hAnsi="Arial" w:cs="Arial"/>
                <w:sz w:val="22"/>
                <w:szCs w:val="22"/>
                <w:lang w:eastAsia="ar-SA"/>
              </w:rPr>
            </w:pPr>
            <w:r w:rsidRPr="004A3C1C">
              <w:rPr>
                <w:rFonts w:ascii="Arial" w:hAnsi="Arial" w:cs="Arial"/>
                <w:spacing w:val="40"/>
                <w:lang w:eastAsia="ar-SA"/>
              </w:rPr>
              <w:t>Примечание</w:t>
            </w:r>
            <w:r w:rsidRPr="004A3C1C">
              <w:rPr>
                <w:rFonts w:ascii="Arial" w:hAnsi="Arial" w:cs="Arial"/>
                <w:lang w:eastAsia="ar-SA"/>
              </w:rPr>
              <w:t xml:space="preserve"> – Температурные пределы ручек, рукояток, захватов, кнопок, пультов управления и аналогичных деталей указаны в таблице 3.</w:t>
            </w:r>
          </w:p>
        </w:tc>
      </w:tr>
      <w:tr w:rsidR="004053AB" w:rsidRPr="004053AB" w:rsidTr="005958E6">
        <w:tc>
          <w:tcPr>
            <w:tcW w:w="9911" w:type="dxa"/>
            <w:gridSpan w:val="2"/>
          </w:tcPr>
          <w:p w:rsidR="00911C52" w:rsidRPr="004A3C1C" w:rsidRDefault="00911C52" w:rsidP="00911C52">
            <w:pPr>
              <w:widowControl w:val="0"/>
              <w:ind w:firstLine="313"/>
              <w:jc w:val="both"/>
              <w:rPr>
                <w:rFonts w:ascii="Arial" w:hAnsi="Arial" w:cs="Arial"/>
                <w:i/>
                <w:szCs w:val="22"/>
                <w:lang w:eastAsia="ar-SA"/>
              </w:rPr>
            </w:pPr>
            <w:r w:rsidRPr="004A3C1C">
              <w:rPr>
                <w:rFonts w:ascii="Arial" w:hAnsi="Arial" w:cs="Arial"/>
                <w:szCs w:val="22"/>
                <w:vertAlign w:val="superscript"/>
                <w:lang w:val="en-US" w:eastAsia="ar-SA"/>
              </w:rPr>
              <w:t>a</w:t>
            </w:r>
            <w:r w:rsidRPr="004A3C1C">
              <w:rPr>
                <w:rFonts w:ascii="Arial" w:hAnsi="Arial" w:cs="Arial"/>
                <w:szCs w:val="22"/>
                <w:lang w:eastAsia="ar-SA"/>
              </w:rPr>
              <w:t xml:space="preserve"> </w:t>
            </w:r>
            <w:r w:rsidRPr="004A3C1C">
              <w:rPr>
                <w:rFonts w:ascii="Arial" w:hAnsi="Arial" w:cs="Arial"/>
                <w:i/>
                <w:szCs w:val="22"/>
                <w:lang w:eastAsia="ar-SA"/>
              </w:rPr>
              <w:t>Превышение температуры не измеряют:</w:t>
            </w:r>
          </w:p>
          <w:p w:rsidR="00911C52" w:rsidRPr="004A3C1C" w:rsidRDefault="00911C52" w:rsidP="00911C52">
            <w:pPr>
              <w:widowControl w:val="0"/>
              <w:ind w:firstLine="313"/>
              <w:jc w:val="both"/>
              <w:rPr>
                <w:rFonts w:ascii="Arial" w:hAnsi="Arial" w:cs="Arial"/>
                <w:i/>
                <w:szCs w:val="22"/>
                <w:lang w:eastAsia="ar-SA"/>
              </w:rPr>
            </w:pPr>
            <w:r w:rsidRPr="004A3C1C">
              <w:rPr>
                <w:rFonts w:ascii="Arial" w:hAnsi="Arial" w:cs="Arial"/>
                <w:i/>
                <w:szCs w:val="22"/>
                <w:lang w:eastAsia="ar-SA"/>
              </w:rPr>
              <w:t>- на нижних поверхностях приборов, предназначенных для установки на рабочей поверхности или полу, если эти поверхности недоступны для щупа диаметром 75 мм с полусферическим концом;</w:t>
            </w:r>
          </w:p>
          <w:p w:rsidR="00911C52" w:rsidRPr="004A3C1C" w:rsidRDefault="00911C52" w:rsidP="00911C52">
            <w:pPr>
              <w:widowControl w:val="0"/>
              <w:ind w:firstLine="313"/>
              <w:jc w:val="both"/>
              <w:rPr>
                <w:rFonts w:ascii="Arial" w:hAnsi="Arial" w:cs="Arial"/>
                <w:i/>
                <w:szCs w:val="22"/>
                <w:lang w:eastAsia="ar-SA"/>
              </w:rPr>
            </w:pPr>
            <w:r w:rsidRPr="004A3C1C">
              <w:rPr>
                <w:rFonts w:ascii="Arial" w:hAnsi="Arial" w:cs="Arial"/>
                <w:i/>
                <w:szCs w:val="22"/>
                <w:lang w:eastAsia="ar-SA"/>
              </w:rPr>
              <w:t>- задних поверхностях приборов, где эти поверхности недоступны для щупа диаметром 75 мм с полусферическим концом.</w:t>
            </w:r>
          </w:p>
          <w:p w:rsidR="00911C52" w:rsidRPr="003F323F" w:rsidRDefault="00911C52" w:rsidP="00911C52">
            <w:pPr>
              <w:widowControl w:val="0"/>
              <w:ind w:firstLine="313"/>
              <w:jc w:val="both"/>
              <w:rPr>
                <w:rFonts w:ascii="Arial" w:hAnsi="Arial" w:cs="Arial"/>
                <w:szCs w:val="22"/>
                <w:lang w:eastAsia="ar-SA"/>
              </w:rPr>
            </w:pPr>
            <w:proofErr w:type="gramStart"/>
            <w:r w:rsidRPr="003F323F">
              <w:rPr>
                <w:rFonts w:ascii="Arial" w:hAnsi="Arial" w:cs="Arial"/>
                <w:szCs w:val="22"/>
                <w:vertAlign w:val="superscript"/>
                <w:lang w:val="en-US" w:eastAsia="ar-SA"/>
              </w:rPr>
              <w:t>b</w:t>
            </w:r>
            <w:proofErr w:type="gramEnd"/>
            <w:r w:rsidRPr="003F323F">
              <w:rPr>
                <w:rFonts w:ascii="Arial" w:hAnsi="Arial" w:cs="Arial"/>
                <w:szCs w:val="22"/>
                <w:lang w:eastAsia="ar-SA"/>
              </w:rPr>
              <w:t xml:space="preserve"> </w:t>
            </w:r>
            <w:r w:rsidRPr="003F323F">
              <w:rPr>
                <w:rFonts w:ascii="Arial" w:hAnsi="Arial" w:cs="Arial"/>
                <w:i/>
                <w:szCs w:val="22"/>
                <w:lang w:eastAsia="ar-SA"/>
              </w:rPr>
              <w:t>Металл считается покрытым, если используется покрытие толщиной не менее 90 мкм, выполненное эмалевым, порошковым или непластмассовым покрытием.</w:t>
            </w:r>
          </w:p>
          <w:p w:rsidR="00911C52" w:rsidRPr="003F323F" w:rsidRDefault="003F323F" w:rsidP="00911C52">
            <w:pPr>
              <w:widowControl w:val="0"/>
              <w:ind w:firstLine="313"/>
              <w:jc w:val="both"/>
              <w:rPr>
                <w:rFonts w:ascii="Arial" w:hAnsi="Arial" w:cs="Arial"/>
                <w:szCs w:val="22"/>
                <w:lang w:eastAsia="ar-SA"/>
              </w:rPr>
            </w:pPr>
            <w:r w:rsidRPr="003F323F">
              <w:rPr>
                <w:rFonts w:ascii="Arial" w:hAnsi="Arial" w:cs="Arial"/>
                <w:szCs w:val="22"/>
                <w:vertAlign w:val="superscript"/>
                <w:lang w:eastAsia="ar-SA"/>
              </w:rPr>
              <w:t>c</w:t>
            </w:r>
            <w:r w:rsidRPr="003F323F">
              <w:rPr>
                <w:rFonts w:ascii="Arial" w:hAnsi="Arial" w:cs="Arial"/>
                <w:szCs w:val="22"/>
                <w:lang w:eastAsia="ar-SA"/>
              </w:rPr>
              <w:t xml:space="preserve"> </w:t>
            </w:r>
            <w:r w:rsidR="00911C52" w:rsidRPr="003F323F">
              <w:rPr>
                <w:rFonts w:ascii="Arial" w:hAnsi="Arial" w:cs="Arial"/>
                <w:i/>
                <w:szCs w:val="22"/>
                <w:lang w:eastAsia="ar-SA"/>
              </w:rPr>
              <w:t>Предельное превышение температуры также применяют к пластику, имеющему металлическую отделку толщиной менее 0,1 мм.</w:t>
            </w:r>
          </w:p>
          <w:p w:rsidR="003C6618" w:rsidRPr="004053AB" w:rsidRDefault="003F323F" w:rsidP="003F323F">
            <w:pPr>
              <w:widowControl w:val="0"/>
              <w:ind w:firstLine="313"/>
              <w:jc w:val="both"/>
              <w:rPr>
                <w:rFonts w:ascii="Arial" w:hAnsi="Arial" w:cs="Arial"/>
                <w:color w:val="FF0000"/>
                <w:szCs w:val="22"/>
                <w:lang w:eastAsia="ar-SA"/>
              </w:rPr>
            </w:pPr>
            <w:proofErr w:type="gramStart"/>
            <w:r w:rsidRPr="003F323F">
              <w:rPr>
                <w:rFonts w:ascii="Arial" w:hAnsi="Arial" w:cs="Arial"/>
                <w:szCs w:val="22"/>
                <w:vertAlign w:val="superscript"/>
                <w:lang w:val="en-US" w:eastAsia="ar-SA"/>
              </w:rPr>
              <w:t>d</w:t>
            </w:r>
            <w:proofErr w:type="gramEnd"/>
            <w:r w:rsidR="00911C52" w:rsidRPr="003F323F">
              <w:rPr>
                <w:rFonts w:ascii="Arial" w:hAnsi="Arial" w:cs="Arial"/>
                <w:szCs w:val="22"/>
                <w:lang w:eastAsia="ar-SA"/>
              </w:rPr>
              <w:t xml:space="preserve"> </w:t>
            </w:r>
            <w:r w:rsidR="00911C52" w:rsidRPr="003F323F">
              <w:rPr>
                <w:rFonts w:ascii="Arial" w:hAnsi="Arial" w:cs="Arial"/>
                <w:i/>
                <w:szCs w:val="22"/>
                <w:lang w:eastAsia="ar-SA"/>
              </w:rPr>
              <w:t>Если толщина пластикового покрытия не превышает 0,4 мм, применяют пределы п</w:t>
            </w:r>
            <w:r w:rsidR="003C6618" w:rsidRPr="003F323F">
              <w:rPr>
                <w:rFonts w:ascii="Arial" w:hAnsi="Arial" w:cs="Arial"/>
                <w:i/>
                <w:szCs w:val="22"/>
                <w:lang w:eastAsia="ar-SA"/>
              </w:rPr>
              <w:t>ре</w:t>
            </w:r>
            <w:r w:rsidR="00911C52" w:rsidRPr="003F323F">
              <w:rPr>
                <w:rFonts w:ascii="Arial" w:hAnsi="Arial" w:cs="Arial"/>
                <w:i/>
                <w:szCs w:val="22"/>
                <w:lang w:eastAsia="ar-SA"/>
              </w:rPr>
              <w:t>вышения температуры металла с покрытием или стекла и</w:t>
            </w:r>
            <w:r w:rsidR="003C6618" w:rsidRPr="003F323F">
              <w:rPr>
                <w:rFonts w:ascii="Arial" w:hAnsi="Arial" w:cs="Arial"/>
                <w:i/>
                <w:szCs w:val="22"/>
                <w:lang w:eastAsia="ar-SA"/>
              </w:rPr>
              <w:t xml:space="preserve"> </w:t>
            </w:r>
            <w:r w:rsidR="00911C52" w:rsidRPr="003F323F">
              <w:rPr>
                <w:rFonts w:ascii="Arial" w:hAnsi="Arial" w:cs="Arial"/>
                <w:i/>
                <w:szCs w:val="22"/>
                <w:lang w:eastAsia="ar-SA"/>
              </w:rPr>
              <w:t>керами</w:t>
            </w:r>
            <w:r w:rsidR="003C6618" w:rsidRPr="003F323F">
              <w:rPr>
                <w:rFonts w:ascii="Arial" w:hAnsi="Arial" w:cs="Arial"/>
                <w:i/>
                <w:szCs w:val="22"/>
                <w:lang w:eastAsia="ar-SA"/>
              </w:rPr>
              <w:t>ки</w:t>
            </w:r>
            <w:r w:rsidR="00911C52" w:rsidRPr="003F323F">
              <w:rPr>
                <w:rFonts w:ascii="Arial" w:hAnsi="Arial" w:cs="Arial"/>
                <w:szCs w:val="22"/>
                <w:lang w:eastAsia="ar-SA"/>
              </w:rPr>
              <w:t>.</w:t>
            </w:r>
          </w:p>
        </w:tc>
      </w:tr>
    </w:tbl>
    <w:p w:rsidR="00E52327" w:rsidRPr="003F323F" w:rsidRDefault="00E52327" w:rsidP="003C6618">
      <w:pPr>
        <w:keepNext/>
        <w:widowControl w:val="0"/>
        <w:spacing w:before="240" w:after="120" w:line="360" w:lineRule="auto"/>
        <w:ind w:firstLine="567"/>
        <w:jc w:val="both"/>
        <w:rPr>
          <w:rFonts w:ascii="Arial" w:eastAsia="Times New Roman" w:hAnsi="Arial" w:cs="Arial"/>
          <w:b/>
          <w:sz w:val="28"/>
          <w:szCs w:val="24"/>
          <w:lang w:eastAsia="ar-SA"/>
        </w:rPr>
      </w:pPr>
      <w:r w:rsidRPr="003F323F">
        <w:rPr>
          <w:rFonts w:ascii="Arial" w:eastAsia="Times New Roman" w:hAnsi="Arial" w:cs="Arial"/>
          <w:b/>
          <w:sz w:val="28"/>
          <w:szCs w:val="24"/>
          <w:lang w:eastAsia="ar-SA"/>
        </w:rPr>
        <w:t xml:space="preserve">12 </w:t>
      </w:r>
      <w:r w:rsidR="001C355E" w:rsidRPr="003F323F">
        <w:rPr>
          <w:rFonts w:ascii="Arial" w:eastAsia="Times New Roman" w:hAnsi="Arial" w:cs="Arial"/>
          <w:b/>
          <w:sz w:val="28"/>
          <w:szCs w:val="24"/>
          <w:lang w:eastAsia="ar-SA"/>
        </w:rPr>
        <w:t>Заряд металл-ионных батарей</w:t>
      </w:r>
    </w:p>
    <w:p w:rsidR="00E52327" w:rsidRPr="003F323F" w:rsidRDefault="00057AB9" w:rsidP="000B0D04">
      <w:pPr>
        <w:widowControl w:val="0"/>
        <w:spacing w:after="0" w:line="360" w:lineRule="auto"/>
        <w:ind w:firstLine="567"/>
        <w:jc w:val="both"/>
        <w:rPr>
          <w:rFonts w:ascii="Arial" w:eastAsia="Times New Roman" w:hAnsi="Arial" w:cs="Arial"/>
          <w:sz w:val="24"/>
          <w:szCs w:val="24"/>
          <w:lang w:eastAsia="ar-SA"/>
        </w:rPr>
      </w:pPr>
      <w:r w:rsidRPr="003F323F">
        <w:rPr>
          <w:rFonts w:ascii="Arial" w:eastAsia="Times New Roman" w:hAnsi="Arial" w:cs="Arial"/>
          <w:sz w:val="24"/>
          <w:szCs w:val="24"/>
          <w:lang w:eastAsia="ar-SA"/>
        </w:rPr>
        <w:t>Применяют данный раздел части 1.</w:t>
      </w:r>
    </w:p>
    <w:p w:rsidR="00E52327" w:rsidRPr="003F323F" w:rsidRDefault="00E52327" w:rsidP="003C6618">
      <w:pPr>
        <w:keepNext/>
        <w:widowControl w:val="0"/>
        <w:spacing w:before="240" w:after="120" w:line="360" w:lineRule="auto"/>
        <w:ind w:firstLine="567"/>
        <w:jc w:val="both"/>
        <w:rPr>
          <w:rFonts w:ascii="Arial" w:eastAsia="Times New Roman" w:hAnsi="Arial" w:cs="Arial"/>
          <w:b/>
          <w:sz w:val="28"/>
          <w:szCs w:val="24"/>
          <w:lang w:eastAsia="ar-SA"/>
        </w:rPr>
      </w:pPr>
      <w:r w:rsidRPr="003F323F">
        <w:rPr>
          <w:rFonts w:ascii="Arial" w:eastAsia="Times New Roman" w:hAnsi="Arial" w:cs="Arial"/>
          <w:b/>
          <w:sz w:val="28"/>
          <w:szCs w:val="24"/>
          <w:lang w:eastAsia="ar-SA"/>
        </w:rPr>
        <w:t>13 Ток утечки и электрическая прочность при рабочей температуре</w:t>
      </w:r>
    </w:p>
    <w:p w:rsidR="00E52327" w:rsidRPr="003F323F" w:rsidRDefault="00057AB9" w:rsidP="000B0D04">
      <w:pPr>
        <w:widowControl w:val="0"/>
        <w:spacing w:after="0" w:line="360" w:lineRule="auto"/>
        <w:ind w:firstLine="567"/>
        <w:jc w:val="both"/>
        <w:rPr>
          <w:rFonts w:ascii="Arial" w:eastAsia="Times New Roman" w:hAnsi="Arial" w:cs="Arial"/>
          <w:sz w:val="24"/>
          <w:szCs w:val="24"/>
          <w:lang w:eastAsia="ar-SA"/>
        </w:rPr>
      </w:pPr>
      <w:r w:rsidRPr="003F323F">
        <w:rPr>
          <w:rFonts w:ascii="Arial" w:eastAsia="Times New Roman" w:hAnsi="Arial" w:cs="Arial"/>
          <w:sz w:val="24"/>
          <w:szCs w:val="24"/>
          <w:lang w:eastAsia="ar-SA"/>
        </w:rPr>
        <w:t>Применяют данный раздел части 1.</w:t>
      </w:r>
    </w:p>
    <w:p w:rsidR="00E52327" w:rsidRPr="003F323F" w:rsidRDefault="00E52327" w:rsidP="0011104D">
      <w:pPr>
        <w:widowControl w:val="0"/>
        <w:spacing w:before="240" w:after="120" w:line="360" w:lineRule="auto"/>
        <w:ind w:firstLine="567"/>
        <w:jc w:val="both"/>
        <w:rPr>
          <w:rFonts w:ascii="Arial" w:eastAsia="Times New Roman" w:hAnsi="Arial" w:cs="Arial"/>
          <w:b/>
          <w:sz w:val="28"/>
          <w:szCs w:val="24"/>
          <w:lang w:eastAsia="ar-SA"/>
        </w:rPr>
      </w:pPr>
      <w:r w:rsidRPr="003F323F">
        <w:rPr>
          <w:rFonts w:ascii="Arial" w:eastAsia="Times New Roman" w:hAnsi="Arial" w:cs="Arial"/>
          <w:b/>
          <w:sz w:val="28"/>
          <w:szCs w:val="24"/>
          <w:lang w:eastAsia="ar-SA"/>
        </w:rPr>
        <w:t>14 Динамические перегрузки по напряжению</w:t>
      </w:r>
    </w:p>
    <w:p w:rsidR="00E52327" w:rsidRPr="003F323F" w:rsidRDefault="00057AB9" w:rsidP="000B0D04">
      <w:pPr>
        <w:widowControl w:val="0"/>
        <w:spacing w:after="0" w:line="360" w:lineRule="auto"/>
        <w:ind w:firstLine="567"/>
        <w:jc w:val="both"/>
        <w:rPr>
          <w:rFonts w:ascii="Arial" w:eastAsia="Times New Roman" w:hAnsi="Arial" w:cs="Arial"/>
          <w:sz w:val="24"/>
          <w:szCs w:val="24"/>
          <w:lang w:eastAsia="ar-SA"/>
        </w:rPr>
      </w:pPr>
      <w:r w:rsidRPr="003F323F">
        <w:rPr>
          <w:rFonts w:ascii="Arial" w:eastAsia="Times New Roman" w:hAnsi="Arial" w:cs="Arial"/>
          <w:sz w:val="24"/>
          <w:szCs w:val="24"/>
          <w:lang w:eastAsia="ar-SA"/>
        </w:rPr>
        <w:t>Применяют данный раздел части 1.</w:t>
      </w:r>
    </w:p>
    <w:p w:rsidR="00E52327" w:rsidRPr="003F323F" w:rsidRDefault="00E52327" w:rsidP="003F323F">
      <w:pPr>
        <w:keepNext/>
        <w:widowControl w:val="0"/>
        <w:spacing w:before="240" w:after="120" w:line="360" w:lineRule="auto"/>
        <w:ind w:firstLine="567"/>
        <w:jc w:val="both"/>
        <w:rPr>
          <w:rFonts w:ascii="Arial" w:eastAsia="Times New Roman" w:hAnsi="Arial" w:cs="Arial"/>
          <w:b/>
          <w:sz w:val="28"/>
          <w:szCs w:val="24"/>
          <w:lang w:eastAsia="ar-SA"/>
        </w:rPr>
      </w:pPr>
      <w:r w:rsidRPr="003F323F">
        <w:rPr>
          <w:rFonts w:ascii="Arial" w:eastAsia="Times New Roman" w:hAnsi="Arial" w:cs="Arial"/>
          <w:b/>
          <w:sz w:val="28"/>
          <w:szCs w:val="24"/>
          <w:lang w:eastAsia="ar-SA"/>
        </w:rPr>
        <w:t>15 Влагостойкость</w:t>
      </w:r>
    </w:p>
    <w:p w:rsidR="004359B2" w:rsidRPr="003F323F" w:rsidRDefault="004B67C8" w:rsidP="004359B2">
      <w:pPr>
        <w:widowControl w:val="0"/>
        <w:spacing w:after="0" w:line="360" w:lineRule="auto"/>
        <w:ind w:firstLine="567"/>
        <w:jc w:val="both"/>
        <w:rPr>
          <w:rFonts w:ascii="Arial" w:eastAsia="Times New Roman" w:hAnsi="Arial" w:cs="Arial"/>
          <w:sz w:val="24"/>
          <w:szCs w:val="24"/>
          <w:lang w:eastAsia="ar-SA"/>
        </w:rPr>
      </w:pPr>
      <w:r w:rsidRPr="003F323F">
        <w:rPr>
          <w:rFonts w:ascii="Arial" w:eastAsia="Times New Roman" w:hAnsi="Arial" w:cs="Arial"/>
          <w:sz w:val="24"/>
          <w:szCs w:val="24"/>
          <w:lang w:eastAsia="ar-SA"/>
        </w:rPr>
        <w:t>Применяют данный раздел части 1.</w:t>
      </w:r>
    </w:p>
    <w:p w:rsidR="00E52327" w:rsidRPr="003F323F" w:rsidRDefault="00E52327" w:rsidP="0011104D">
      <w:pPr>
        <w:keepNext/>
        <w:widowControl w:val="0"/>
        <w:tabs>
          <w:tab w:val="left" w:pos="5595"/>
        </w:tabs>
        <w:spacing w:before="240" w:after="120" w:line="360" w:lineRule="auto"/>
        <w:ind w:firstLine="567"/>
        <w:jc w:val="both"/>
        <w:rPr>
          <w:rFonts w:ascii="Arial" w:eastAsia="Times New Roman" w:hAnsi="Arial" w:cs="Arial"/>
          <w:b/>
          <w:sz w:val="28"/>
          <w:szCs w:val="24"/>
          <w:lang w:eastAsia="ar-SA"/>
        </w:rPr>
      </w:pPr>
      <w:r w:rsidRPr="003F323F">
        <w:rPr>
          <w:rFonts w:ascii="Arial" w:eastAsia="Times New Roman" w:hAnsi="Arial" w:cs="Arial"/>
          <w:b/>
          <w:sz w:val="28"/>
          <w:szCs w:val="24"/>
          <w:lang w:eastAsia="ar-SA"/>
        </w:rPr>
        <w:lastRenderedPageBreak/>
        <w:t>16 Ток утечки и электрическая прочность</w:t>
      </w:r>
    </w:p>
    <w:p w:rsidR="008346E6" w:rsidRPr="003F323F" w:rsidRDefault="008346E6" w:rsidP="008346E6">
      <w:pPr>
        <w:widowControl w:val="0"/>
        <w:spacing w:after="0" w:line="360" w:lineRule="auto"/>
        <w:ind w:firstLine="567"/>
        <w:jc w:val="both"/>
        <w:rPr>
          <w:rFonts w:ascii="Arial" w:eastAsia="Times New Roman" w:hAnsi="Arial" w:cs="Arial"/>
          <w:sz w:val="24"/>
          <w:szCs w:val="24"/>
          <w:lang w:eastAsia="ar-SA"/>
        </w:rPr>
      </w:pPr>
      <w:r w:rsidRPr="003F323F">
        <w:rPr>
          <w:rFonts w:ascii="Arial" w:eastAsia="Times New Roman" w:hAnsi="Arial" w:cs="Arial"/>
          <w:sz w:val="24"/>
          <w:szCs w:val="24"/>
          <w:lang w:eastAsia="ar-SA"/>
        </w:rPr>
        <w:t>Применяют данный раздел части 1.</w:t>
      </w:r>
    </w:p>
    <w:p w:rsidR="00E52327" w:rsidRPr="003F323F" w:rsidRDefault="00E52327" w:rsidP="0011104D">
      <w:pPr>
        <w:widowControl w:val="0"/>
        <w:spacing w:before="240" w:after="120" w:line="360" w:lineRule="auto"/>
        <w:ind w:firstLine="567"/>
        <w:jc w:val="both"/>
        <w:rPr>
          <w:rFonts w:ascii="Arial" w:eastAsia="Times New Roman" w:hAnsi="Arial" w:cs="Arial"/>
          <w:b/>
          <w:sz w:val="28"/>
          <w:szCs w:val="24"/>
          <w:lang w:eastAsia="ar-SA"/>
        </w:rPr>
      </w:pPr>
      <w:r w:rsidRPr="003F323F">
        <w:rPr>
          <w:rFonts w:ascii="Arial" w:eastAsia="Times New Roman" w:hAnsi="Arial" w:cs="Arial"/>
          <w:b/>
          <w:sz w:val="28"/>
          <w:szCs w:val="24"/>
          <w:lang w:eastAsia="ar-SA"/>
        </w:rPr>
        <w:t>17 Защита от перегрузки трансформаторов и соединенных с ними цепей</w:t>
      </w:r>
    </w:p>
    <w:p w:rsidR="008346E6" w:rsidRPr="003F323F" w:rsidRDefault="008346E6" w:rsidP="008346E6">
      <w:pPr>
        <w:widowControl w:val="0"/>
        <w:spacing w:after="0" w:line="360" w:lineRule="auto"/>
        <w:ind w:firstLine="567"/>
        <w:jc w:val="both"/>
        <w:rPr>
          <w:rFonts w:ascii="Arial" w:eastAsia="Times New Roman" w:hAnsi="Arial" w:cs="Arial"/>
          <w:sz w:val="24"/>
          <w:szCs w:val="24"/>
          <w:lang w:eastAsia="ar-SA"/>
        </w:rPr>
      </w:pPr>
      <w:r w:rsidRPr="003F323F">
        <w:rPr>
          <w:rFonts w:ascii="Arial" w:eastAsia="Times New Roman" w:hAnsi="Arial" w:cs="Arial"/>
          <w:sz w:val="24"/>
          <w:szCs w:val="24"/>
          <w:lang w:eastAsia="ar-SA"/>
        </w:rPr>
        <w:t>Применяют данный раздел части 1.</w:t>
      </w:r>
    </w:p>
    <w:p w:rsidR="00E52327" w:rsidRPr="003F323F" w:rsidRDefault="00E52327" w:rsidP="0011104D">
      <w:pPr>
        <w:widowControl w:val="0"/>
        <w:spacing w:before="240" w:after="120" w:line="360" w:lineRule="auto"/>
        <w:ind w:firstLine="567"/>
        <w:jc w:val="both"/>
        <w:rPr>
          <w:rFonts w:ascii="Arial" w:eastAsia="Times New Roman" w:hAnsi="Arial" w:cs="Arial"/>
          <w:b/>
          <w:sz w:val="28"/>
          <w:szCs w:val="24"/>
          <w:lang w:eastAsia="ar-SA"/>
        </w:rPr>
      </w:pPr>
      <w:r w:rsidRPr="003F323F">
        <w:rPr>
          <w:rFonts w:ascii="Arial" w:eastAsia="Times New Roman" w:hAnsi="Arial" w:cs="Arial"/>
          <w:b/>
          <w:sz w:val="28"/>
          <w:szCs w:val="24"/>
          <w:lang w:eastAsia="ar-SA"/>
        </w:rPr>
        <w:t>18 Износостойкость</w:t>
      </w:r>
    </w:p>
    <w:p w:rsidR="00E52327" w:rsidRPr="003F323F" w:rsidRDefault="008346E6" w:rsidP="000B0D04">
      <w:pPr>
        <w:widowControl w:val="0"/>
        <w:spacing w:after="0" w:line="360" w:lineRule="auto"/>
        <w:ind w:firstLine="567"/>
        <w:jc w:val="both"/>
        <w:rPr>
          <w:rFonts w:ascii="Arial" w:eastAsia="Times New Roman" w:hAnsi="Arial" w:cs="Arial"/>
          <w:sz w:val="24"/>
          <w:szCs w:val="24"/>
          <w:lang w:eastAsia="ar-SA"/>
        </w:rPr>
      </w:pPr>
      <w:r w:rsidRPr="003F323F">
        <w:rPr>
          <w:rFonts w:ascii="Arial" w:eastAsia="Times New Roman" w:hAnsi="Arial" w:cs="Arial"/>
          <w:sz w:val="24"/>
          <w:szCs w:val="24"/>
          <w:lang w:eastAsia="ar-SA"/>
        </w:rPr>
        <w:t>Данный</w:t>
      </w:r>
      <w:r w:rsidR="004359B2" w:rsidRPr="003F323F">
        <w:rPr>
          <w:rFonts w:ascii="Arial" w:eastAsia="Times New Roman" w:hAnsi="Arial" w:cs="Arial"/>
          <w:sz w:val="24"/>
          <w:szCs w:val="24"/>
          <w:lang w:eastAsia="ar-SA"/>
        </w:rPr>
        <w:t xml:space="preserve"> раздел части 1 не применяют.</w:t>
      </w:r>
    </w:p>
    <w:p w:rsidR="00E52327" w:rsidRPr="003F323F" w:rsidRDefault="00E52327" w:rsidP="0011104D">
      <w:pPr>
        <w:widowControl w:val="0"/>
        <w:spacing w:before="240" w:after="120" w:line="360" w:lineRule="auto"/>
        <w:ind w:firstLine="567"/>
        <w:jc w:val="both"/>
        <w:rPr>
          <w:rFonts w:ascii="Arial" w:eastAsia="Times New Roman" w:hAnsi="Arial" w:cs="Arial"/>
          <w:b/>
          <w:sz w:val="28"/>
          <w:szCs w:val="24"/>
          <w:lang w:eastAsia="ar-SA"/>
        </w:rPr>
      </w:pPr>
      <w:r w:rsidRPr="003F323F">
        <w:rPr>
          <w:rFonts w:ascii="Arial" w:eastAsia="Times New Roman" w:hAnsi="Arial" w:cs="Arial"/>
          <w:b/>
          <w:sz w:val="28"/>
          <w:szCs w:val="24"/>
          <w:lang w:eastAsia="ar-SA"/>
        </w:rPr>
        <w:t>19 Ненормальная работа</w:t>
      </w:r>
    </w:p>
    <w:p w:rsidR="004359B2" w:rsidRPr="003F323F" w:rsidRDefault="004B67C8" w:rsidP="004359B2">
      <w:pPr>
        <w:widowControl w:val="0"/>
        <w:spacing w:after="0" w:line="360" w:lineRule="auto"/>
        <w:ind w:firstLine="567"/>
        <w:jc w:val="both"/>
        <w:rPr>
          <w:rFonts w:ascii="Arial" w:eastAsia="Times New Roman" w:hAnsi="Arial" w:cs="Arial"/>
          <w:sz w:val="24"/>
          <w:szCs w:val="24"/>
          <w:lang w:eastAsia="ar-SA"/>
        </w:rPr>
      </w:pPr>
      <w:r w:rsidRPr="003F323F">
        <w:rPr>
          <w:rFonts w:ascii="Arial" w:eastAsia="Times New Roman" w:hAnsi="Arial" w:cs="Arial"/>
          <w:sz w:val="24"/>
          <w:szCs w:val="24"/>
          <w:lang w:eastAsia="ar-SA"/>
        </w:rPr>
        <w:t>Применяют данный раздел части 1, за исключением следующего.</w:t>
      </w:r>
    </w:p>
    <w:p w:rsidR="00796356" w:rsidRPr="003F323F" w:rsidRDefault="00796356" w:rsidP="00796356">
      <w:pPr>
        <w:widowControl w:val="0"/>
        <w:spacing w:after="0" w:line="360" w:lineRule="auto"/>
        <w:ind w:firstLine="567"/>
        <w:jc w:val="both"/>
        <w:rPr>
          <w:rFonts w:ascii="Arial" w:eastAsia="Times New Roman" w:hAnsi="Arial" w:cs="Arial"/>
          <w:sz w:val="24"/>
          <w:szCs w:val="24"/>
          <w:lang w:eastAsia="ar-SA"/>
        </w:rPr>
      </w:pPr>
    </w:p>
    <w:p w:rsidR="00796356" w:rsidRPr="007E2D51" w:rsidRDefault="00796356" w:rsidP="00796356">
      <w:pPr>
        <w:widowControl w:val="0"/>
        <w:spacing w:after="0" w:line="360" w:lineRule="auto"/>
        <w:ind w:firstLine="567"/>
        <w:jc w:val="both"/>
        <w:rPr>
          <w:rFonts w:ascii="Arial" w:eastAsia="Times New Roman" w:hAnsi="Arial" w:cs="Arial"/>
          <w:sz w:val="24"/>
          <w:szCs w:val="24"/>
          <w:lang w:eastAsia="ar-SA"/>
        </w:rPr>
      </w:pPr>
      <w:r w:rsidRPr="007E2D51">
        <w:rPr>
          <w:rFonts w:ascii="Arial" w:eastAsia="Times New Roman" w:hAnsi="Arial" w:cs="Arial"/>
          <w:sz w:val="24"/>
          <w:szCs w:val="24"/>
          <w:lang w:eastAsia="ar-SA"/>
        </w:rPr>
        <w:t xml:space="preserve">19.1 </w:t>
      </w:r>
      <w:r w:rsidR="00E97CDD" w:rsidRPr="007E2D51">
        <w:rPr>
          <w:rFonts w:ascii="Arial" w:eastAsia="Times New Roman" w:hAnsi="Arial" w:cs="Arial"/>
          <w:i/>
          <w:sz w:val="24"/>
          <w:szCs w:val="24"/>
          <w:lang w:eastAsia="ar-SA"/>
        </w:rPr>
        <w:t>Изме</w:t>
      </w:r>
      <w:r w:rsidRPr="007E2D51">
        <w:rPr>
          <w:rFonts w:ascii="Arial" w:eastAsia="Times New Roman" w:hAnsi="Arial" w:cs="Arial"/>
          <w:i/>
          <w:sz w:val="24"/>
          <w:szCs w:val="24"/>
          <w:lang w:eastAsia="ar-SA"/>
        </w:rPr>
        <w:t>нение</w:t>
      </w:r>
    </w:p>
    <w:p w:rsidR="00613967" w:rsidRPr="007E2D51" w:rsidRDefault="003F323F" w:rsidP="00613967">
      <w:pPr>
        <w:widowControl w:val="0"/>
        <w:spacing w:after="0" w:line="360" w:lineRule="auto"/>
        <w:ind w:firstLine="567"/>
        <w:jc w:val="both"/>
        <w:rPr>
          <w:rFonts w:ascii="Arial" w:eastAsia="Times New Roman" w:hAnsi="Arial" w:cs="Arial"/>
          <w:iCs/>
          <w:sz w:val="24"/>
          <w:szCs w:val="24"/>
          <w:lang w:eastAsia="ar-SA"/>
        </w:rPr>
      </w:pPr>
      <w:r w:rsidRPr="007E2D51">
        <w:rPr>
          <w:rFonts w:ascii="Arial" w:eastAsia="Times New Roman" w:hAnsi="Arial" w:cs="Arial"/>
          <w:iCs/>
          <w:sz w:val="24"/>
          <w:szCs w:val="24"/>
          <w:lang w:eastAsia="ar-SA"/>
        </w:rPr>
        <w:t>Замена первого, второго и третьего абзацев описания испытаний следующим</w:t>
      </w:r>
      <w:r w:rsidR="00613967" w:rsidRPr="007E2D51">
        <w:rPr>
          <w:rFonts w:ascii="Arial" w:eastAsia="Times New Roman" w:hAnsi="Arial" w:cs="Arial"/>
          <w:iCs/>
          <w:sz w:val="24"/>
          <w:szCs w:val="24"/>
          <w:lang w:eastAsia="ar-SA"/>
        </w:rPr>
        <w:t>.</w:t>
      </w:r>
    </w:p>
    <w:p w:rsidR="003F323F" w:rsidRPr="007E2D51" w:rsidRDefault="007E2D51" w:rsidP="003F323F">
      <w:pPr>
        <w:widowControl w:val="0"/>
        <w:spacing w:after="0" w:line="360" w:lineRule="auto"/>
        <w:ind w:firstLine="567"/>
        <w:jc w:val="both"/>
        <w:rPr>
          <w:rFonts w:ascii="Arial" w:eastAsia="Times New Roman" w:hAnsi="Arial" w:cs="Arial"/>
          <w:i/>
          <w:iCs/>
          <w:sz w:val="24"/>
          <w:szCs w:val="24"/>
          <w:lang w:eastAsia="ar-SA"/>
        </w:rPr>
      </w:pPr>
      <w:r w:rsidRPr="007E2D51">
        <w:rPr>
          <w:rFonts w:ascii="Arial" w:eastAsia="Times New Roman" w:hAnsi="Arial" w:cs="Arial"/>
          <w:i/>
          <w:iCs/>
          <w:sz w:val="24"/>
          <w:szCs w:val="24"/>
          <w:lang w:eastAsia="ar-SA"/>
        </w:rPr>
        <w:t>П</w:t>
      </w:r>
      <w:r w:rsidR="003F323F" w:rsidRPr="007E2D51">
        <w:rPr>
          <w:rFonts w:ascii="Arial" w:eastAsia="Times New Roman" w:hAnsi="Arial" w:cs="Arial"/>
          <w:i/>
          <w:iCs/>
          <w:sz w:val="24"/>
          <w:szCs w:val="24"/>
          <w:lang w:eastAsia="ar-SA"/>
        </w:rPr>
        <w:t>риборы подвергают испытаниям по 19.4</w:t>
      </w:r>
      <w:r w:rsidRPr="007E2D51">
        <w:rPr>
          <w:rFonts w:ascii="Arial" w:eastAsia="Times New Roman" w:hAnsi="Arial" w:cs="Arial"/>
          <w:i/>
          <w:iCs/>
          <w:sz w:val="24"/>
          <w:szCs w:val="24"/>
          <w:lang w:eastAsia="ar-SA"/>
        </w:rPr>
        <w:t>–</w:t>
      </w:r>
      <w:r w:rsidR="003F323F" w:rsidRPr="007E2D51">
        <w:rPr>
          <w:rFonts w:ascii="Arial" w:eastAsia="Times New Roman" w:hAnsi="Arial" w:cs="Arial"/>
          <w:i/>
          <w:iCs/>
          <w:sz w:val="24"/>
          <w:szCs w:val="24"/>
          <w:lang w:eastAsia="ar-SA"/>
        </w:rPr>
        <w:t>19.</w:t>
      </w:r>
      <w:r w:rsidRPr="007E2D51">
        <w:rPr>
          <w:rFonts w:ascii="Arial" w:eastAsia="Times New Roman" w:hAnsi="Arial" w:cs="Arial"/>
          <w:i/>
          <w:iCs/>
          <w:sz w:val="24"/>
          <w:szCs w:val="24"/>
          <w:lang w:eastAsia="ar-SA"/>
        </w:rPr>
        <w:t>8, 19.10–19.</w:t>
      </w:r>
      <w:r w:rsidR="003F323F" w:rsidRPr="007E2D51">
        <w:rPr>
          <w:rFonts w:ascii="Arial" w:eastAsia="Times New Roman" w:hAnsi="Arial" w:cs="Arial"/>
          <w:i/>
          <w:iCs/>
          <w:sz w:val="24"/>
          <w:szCs w:val="24"/>
          <w:lang w:eastAsia="ar-SA"/>
        </w:rPr>
        <w:t>12, 19.101 и 19.102 в зависимости от применимости.</w:t>
      </w:r>
    </w:p>
    <w:p w:rsidR="007E2D51" w:rsidRPr="007E2D51" w:rsidRDefault="003F323F" w:rsidP="003F323F">
      <w:pPr>
        <w:widowControl w:val="0"/>
        <w:spacing w:after="0" w:line="360" w:lineRule="auto"/>
        <w:ind w:firstLine="567"/>
        <w:jc w:val="both"/>
        <w:rPr>
          <w:rFonts w:ascii="Arial" w:eastAsia="Times New Roman" w:hAnsi="Arial" w:cs="Arial"/>
          <w:i/>
          <w:iCs/>
          <w:sz w:val="24"/>
          <w:szCs w:val="24"/>
          <w:lang w:eastAsia="ar-SA"/>
        </w:rPr>
      </w:pPr>
      <w:r w:rsidRPr="007E2D51">
        <w:rPr>
          <w:rFonts w:ascii="Arial" w:eastAsia="Times New Roman" w:hAnsi="Arial" w:cs="Arial"/>
          <w:i/>
          <w:iCs/>
          <w:sz w:val="24"/>
          <w:szCs w:val="24"/>
          <w:lang w:eastAsia="ar-SA"/>
        </w:rPr>
        <w:t>Дополнительно 19.2 и 19.3 применяют только для приборов, снабженных крышкой и не имеющих предупреждения в инструкции, что прибор нельзя включать с закрытой крышкой.</w:t>
      </w:r>
    </w:p>
    <w:p w:rsidR="00796356" w:rsidRPr="007E2D51" w:rsidRDefault="00796356" w:rsidP="00796356">
      <w:pPr>
        <w:widowControl w:val="0"/>
        <w:spacing w:after="0" w:line="360" w:lineRule="auto"/>
        <w:ind w:firstLine="567"/>
        <w:jc w:val="both"/>
        <w:rPr>
          <w:rFonts w:ascii="Arial" w:eastAsia="Times New Roman" w:hAnsi="Arial" w:cs="Arial"/>
          <w:sz w:val="24"/>
          <w:szCs w:val="24"/>
          <w:lang w:eastAsia="ar-SA"/>
        </w:rPr>
      </w:pPr>
    </w:p>
    <w:p w:rsidR="003E2043" w:rsidRPr="007E2D51" w:rsidRDefault="003E2043" w:rsidP="00796356">
      <w:pPr>
        <w:widowControl w:val="0"/>
        <w:spacing w:after="0" w:line="360" w:lineRule="auto"/>
        <w:ind w:firstLine="567"/>
        <w:jc w:val="both"/>
        <w:rPr>
          <w:rFonts w:ascii="Arial" w:eastAsia="Times New Roman" w:hAnsi="Arial" w:cs="Arial"/>
          <w:i/>
          <w:sz w:val="24"/>
          <w:szCs w:val="24"/>
          <w:lang w:eastAsia="ar-SA"/>
        </w:rPr>
      </w:pPr>
      <w:r w:rsidRPr="007E2D51">
        <w:rPr>
          <w:rFonts w:ascii="Arial" w:eastAsia="Times New Roman" w:hAnsi="Arial" w:cs="Arial"/>
          <w:sz w:val="24"/>
          <w:szCs w:val="24"/>
          <w:lang w:eastAsia="ar-SA"/>
        </w:rPr>
        <w:t xml:space="preserve">19.2 </w:t>
      </w:r>
      <w:r w:rsidR="007E2D51" w:rsidRPr="007E2D51">
        <w:rPr>
          <w:rFonts w:ascii="Arial" w:eastAsia="Times New Roman" w:hAnsi="Arial" w:cs="Arial"/>
          <w:i/>
          <w:sz w:val="24"/>
          <w:szCs w:val="24"/>
          <w:lang w:eastAsia="ar-SA"/>
        </w:rPr>
        <w:t>Замена</w:t>
      </w:r>
    </w:p>
    <w:p w:rsidR="007E2D51" w:rsidRPr="007E2D51" w:rsidRDefault="007E2D51" w:rsidP="007E2D51">
      <w:pPr>
        <w:widowControl w:val="0"/>
        <w:spacing w:after="0" w:line="360" w:lineRule="auto"/>
        <w:ind w:firstLine="567"/>
        <w:jc w:val="both"/>
        <w:rPr>
          <w:rFonts w:ascii="Arial" w:eastAsia="Times New Roman" w:hAnsi="Arial" w:cs="Arial"/>
          <w:sz w:val="24"/>
          <w:szCs w:val="24"/>
          <w:lang w:eastAsia="ar-SA"/>
        </w:rPr>
      </w:pPr>
      <w:r w:rsidRPr="007E2D51">
        <w:rPr>
          <w:rFonts w:ascii="Arial" w:eastAsia="Times New Roman" w:hAnsi="Arial" w:cs="Arial"/>
          <w:i/>
          <w:iCs/>
          <w:sz w:val="24"/>
          <w:szCs w:val="24"/>
          <w:lang w:eastAsia="ar-SA"/>
        </w:rPr>
        <w:t>Приборы, снабженные крышкой, которая открыта при нормальной эксплуатации, проверяют с закрытой крышкой.</w:t>
      </w:r>
    </w:p>
    <w:p w:rsidR="007E2D51" w:rsidRPr="007E2D51" w:rsidRDefault="007E2D51" w:rsidP="007E2D51">
      <w:pPr>
        <w:widowControl w:val="0"/>
        <w:spacing w:after="0" w:line="360" w:lineRule="auto"/>
        <w:ind w:firstLine="567"/>
        <w:jc w:val="both"/>
        <w:rPr>
          <w:rFonts w:ascii="Arial" w:eastAsia="Times New Roman" w:hAnsi="Arial" w:cs="Arial"/>
          <w:i/>
          <w:iCs/>
          <w:sz w:val="24"/>
          <w:szCs w:val="24"/>
          <w:lang w:eastAsia="ar-SA"/>
        </w:rPr>
      </w:pPr>
      <w:r w:rsidRPr="007E2D51">
        <w:rPr>
          <w:rFonts w:ascii="Arial" w:eastAsia="Times New Roman" w:hAnsi="Arial" w:cs="Arial"/>
          <w:i/>
          <w:iCs/>
          <w:sz w:val="24"/>
          <w:szCs w:val="24"/>
          <w:lang w:eastAsia="ar-SA"/>
        </w:rPr>
        <w:t>Испытание проводят при условиях, указанных в разделе 11.</w:t>
      </w:r>
      <w:r w:rsidRPr="007E2D51">
        <w:rPr>
          <w:rFonts w:ascii="Arial" w:eastAsia="Times New Roman" w:hAnsi="Arial" w:cs="Arial"/>
          <w:sz w:val="24"/>
          <w:szCs w:val="24"/>
          <w:lang w:eastAsia="ar-SA"/>
        </w:rPr>
        <w:t xml:space="preserve"> Приборы с </w:t>
      </w:r>
      <w:r w:rsidRPr="007E2D51">
        <w:rPr>
          <w:rFonts w:ascii="Arial" w:eastAsia="Times New Roman" w:hAnsi="Arial" w:cs="Arial"/>
          <w:b/>
          <w:sz w:val="24"/>
          <w:szCs w:val="24"/>
          <w:lang w:eastAsia="ar-SA"/>
        </w:rPr>
        <w:t>ИК-излучателями</w:t>
      </w:r>
      <w:r w:rsidRPr="007E2D51">
        <w:rPr>
          <w:rFonts w:ascii="Arial" w:eastAsia="Times New Roman" w:hAnsi="Arial" w:cs="Arial"/>
          <w:sz w:val="24"/>
          <w:szCs w:val="24"/>
          <w:lang w:eastAsia="ar-SA"/>
        </w:rPr>
        <w:t xml:space="preserve"> </w:t>
      </w:r>
      <w:r w:rsidRPr="007E2D51">
        <w:rPr>
          <w:rFonts w:ascii="Arial" w:eastAsia="Times New Roman" w:hAnsi="Arial" w:cs="Arial"/>
          <w:i/>
          <w:iCs/>
          <w:sz w:val="24"/>
          <w:szCs w:val="24"/>
          <w:lang w:eastAsia="ar-SA"/>
        </w:rPr>
        <w:t>работают при 0,85</w:t>
      </w:r>
      <w:r w:rsidRPr="007E2D51">
        <w:rPr>
          <w:rFonts w:ascii="Arial" w:eastAsia="Times New Roman" w:hAnsi="Arial" w:cs="Arial"/>
          <w:sz w:val="24"/>
          <w:szCs w:val="24"/>
          <w:lang w:eastAsia="ar-SA"/>
        </w:rPr>
        <w:t xml:space="preserve"> </w:t>
      </w:r>
      <w:r w:rsidRPr="007E2D51">
        <w:rPr>
          <w:rFonts w:ascii="Arial" w:eastAsia="Times New Roman" w:hAnsi="Arial" w:cs="Arial"/>
          <w:b/>
          <w:bCs/>
          <w:i/>
          <w:iCs/>
          <w:sz w:val="24"/>
          <w:szCs w:val="24"/>
          <w:lang w:eastAsia="ar-SA"/>
        </w:rPr>
        <w:t>номинальной потребляемой мощности</w:t>
      </w:r>
      <w:r w:rsidRPr="007E2D51">
        <w:rPr>
          <w:rFonts w:ascii="Arial" w:eastAsia="Times New Roman" w:hAnsi="Arial" w:cs="Arial"/>
          <w:i/>
          <w:iCs/>
          <w:sz w:val="24"/>
          <w:szCs w:val="24"/>
          <w:lang w:eastAsia="ar-SA"/>
        </w:rPr>
        <w:t>.</w:t>
      </w:r>
      <w:r w:rsidRPr="007E2D51">
        <w:rPr>
          <w:rFonts w:ascii="Arial" w:eastAsia="Times New Roman" w:hAnsi="Arial" w:cs="Arial"/>
          <w:sz w:val="24"/>
          <w:szCs w:val="24"/>
          <w:lang w:eastAsia="ar-SA"/>
        </w:rPr>
        <w:t xml:space="preserve"> </w:t>
      </w:r>
      <w:r w:rsidRPr="007E2D51">
        <w:rPr>
          <w:rFonts w:ascii="Arial" w:eastAsia="Times New Roman" w:hAnsi="Arial" w:cs="Arial"/>
          <w:i/>
          <w:iCs/>
          <w:sz w:val="24"/>
          <w:szCs w:val="24"/>
          <w:lang w:eastAsia="ar-SA"/>
        </w:rPr>
        <w:t>Остальные приборы работают при 0,94</w:t>
      </w:r>
      <w:r w:rsidRPr="007E2D51">
        <w:rPr>
          <w:rFonts w:ascii="Arial" w:eastAsia="Times New Roman" w:hAnsi="Arial" w:cs="Arial"/>
          <w:b/>
          <w:bCs/>
          <w:i/>
          <w:iCs/>
          <w:sz w:val="24"/>
          <w:szCs w:val="24"/>
          <w:lang w:eastAsia="ar-SA"/>
        </w:rPr>
        <w:t xml:space="preserve"> номинального напряжения</w:t>
      </w:r>
      <w:r w:rsidRPr="007E2D51">
        <w:rPr>
          <w:rFonts w:ascii="Arial" w:eastAsia="Times New Roman" w:hAnsi="Arial" w:cs="Arial"/>
          <w:i/>
          <w:iCs/>
          <w:sz w:val="24"/>
          <w:szCs w:val="24"/>
          <w:lang w:eastAsia="ar-SA"/>
        </w:rPr>
        <w:t>.</w:t>
      </w:r>
    </w:p>
    <w:p w:rsidR="007E2D51" w:rsidRPr="007E2D51" w:rsidRDefault="007E2D51" w:rsidP="00796356">
      <w:pPr>
        <w:widowControl w:val="0"/>
        <w:spacing w:after="0" w:line="360" w:lineRule="auto"/>
        <w:ind w:firstLine="567"/>
        <w:jc w:val="both"/>
        <w:rPr>
          <w:rFonts w:ascii="Arial" w:eastAsia="Times New Roman" w:hAnsi="Arial" w:cs="Arial"/>
          <w:sz w:val="24"/>
          <w:szCs w:val="24"/>
          <w:lang w:eastAsia="ar-SA"/>
        </w:rPr>
      </w:pPr>
    </w:p>
    <w:p w:rsidR="007E2D51" w:rsidRPr="007E2D51" w:rsidRDefault="003E2043" w:rsidP="007E2D51">
      <w:pPr>
        <w:widowControl w:val="0"/>
        <w:spacing w:after="0" w:line="360" w:lineRule="auto"/>
        <w:ind w:firstLine="567"/>
        <w:jc w:val="both"/>
        <w:rPr>
          <w:rFonts w:ascii="Arial" w:eastAsia="Times New Roman" w:hAnsi="Arial" w:cs="Arial"/>
          <w:i/>
          <w:sz w:val="24"/>
          <w:szCs w:val="24"/>
          <w:lang w:eastAsia="ar-SA"/>
        </w:rPr>
      </w:pPr>
      <w:r w:rsidRPr="007E2D51">
        <w:rPr>
          <w:rFonts w:ascii="Arial" w:eastAsia="Times New Roman" w:hAnsi="Arial" w:cs="Arial"/>
          <w:sz w:val="24"/>
          <w:szCs w:val="24"/>
          <w:lang w:eastAsia="ar-SA"/>
        </w:rPr>
        <w:t xml:space="preserve">19.3 </w:t>
      </w:r>
      <w:r w:rsidR="007E2D51" w:rsidRPr="007E2D51">
        <w:rPr>
          <w:rFonts w:ascii="Arial" w:eastAsia="Times New Roman" w:hAnsi="Arial" w:cs="Arial"/>
          <w:i/>
          <w:sz w:val="24"/>
          <w:szCs w:val="24"/>
          <w:lang w:eastAsia="ar-SA"/>
        </w:rPr>
        <w:t>Замена</w:t>
      </w:r>
    </w:p>
    <w:p w:rsidR="00356B28" w:rsidRPr="00356B28" w:rsidRDefault="007E2D51" w:rsidP="007E2D51">
      <w:pPr>
        <w:widowControl w:val="0"/>
        <w:spacing w:after="0" w:line="360" w:lineRule="auto"/>
        <w:ind w:firstLine="567"/>
        <w:jc w:val="both"/>
        <w:rPr>
          <w:rFonts w:ascii="Arial" w:eastAsia="Times New Roman" w:hAnsi="Arial" w:cs="Arial"/>
          <w:i/>
          <w:iCs/>
          <w:sz w:val="24"/>
          <w:szCs w:val="24"/>
          <w:lang w:eastAsia="ar-SA"/>
        </w:rPr>
      </w:pPr>
      <w:r w:rsidRPr="00356B28">
        <w:rPr>
          <w:rFonts w:ascii="Arial" w:eastAsia="Times New Roman" w:hAnsi="Arial" w:cs="Arial"/>
          <w:i/>
          <w:iCs/>
          <w:sz w:val="24"/>
          <w:szCs w:val="24"/>
          <w:lang w:eastAsia="ar-SA"/>
        </w:rPr>
        <w:t>Испытание по 19.2 повторяют, но</w:t>
      </w:r>
      <w:r w:rsidRPr="00356B28">
        <w:rPr>
          <w:rFonts w:ascii="Arial" w:eastAsia="Times New Roman" w:hAnsi="Arial" w:cs="Arial"/>
          <w:i/>
          <w:sz w:val="24"/>
          <w:szCs w:val="24"/>
          <w:lang w:eastAsia="ar-SA"/>
        </w:rPr>
        <w:t xml:space="preserve"> </w:t>
      </w:r>
      <w:r w:rsidR="00356B28" w:rsidRPr="00356B28">
        <w:rPr>
          <w:rFonts w:ascii="Arial" w:eastAsia="Times New Roman" w:hAnsi="Arial" w:cs="Arial"/>
          <w:i/>
          <w:sz w:val="24"/>
          <w:szCs w:val="24"/>
          <w:lang w:eastAsia="ar-SA"/>
        </w:rPr>
        <w:t xml:space="preserve">приборы с </w:t>
      </w:r>
      <w:r w:rsidR="00356B28" w:rsidRPr="00356B28">
        <w:rPr>
          <w:rFonts w:ascii="Arial" w:eastAsia="Times New Roman" w:hAnsi="Arial" w:cs="Arial"/>
          <w:b/>
          <w:i/>
          <w:sz w:val="24"/>
          <w:szCs w:val="24"/>
          <w:lang w:eastAsia="ar-SA"/>
        </w:rPr>
        <w:t>ИК-излучателями</w:t>
      </w:r>
      <w:r w:rsidR="00356B28" w:rsidRPr="00356B28">
        <w:rPr>
          <w:rFonts w:ascii="Arial" w:eastAsia="Times New Roman" w:hAnsi="Arial" w:cs="Arial"/>
          <w:i/>
          <w:sz w:val="24"/>
          <w:szCs w:val="24"/>
          <w:lang w:eastAsia="ar-SA"/>
        </w:rPr>
        <w:t xml:space="preserve"> </w:t>
      </w:r>
      <w:r w:rsidRPr="00356B28">
        <w:rPr>
          <w:rFonts w:ascii="Arial" w:eastAsia="Times New Roman" w:hAnsi="Arial" w:cs="Arial"/>
          <w:i/>
          <w:iCs/>
          <w:sz w:val="24"/>
          <w:szCs w:val="24"/>
          <w:lang w:eastAsia="ar-SA"/>
        </w:rPr>
        <w:t>работают при 1,</w:t>
      </w:r>
      <w:r w:rsidR="00356B28" w:rsidRPr="00356B28">
        <w:rPr>
          <w:rFonts w:ascii="Arial" w:eastAsia="Times New Roman" w:hAnsi="Arial" w:cs="Arial"/>
          <w:i/>
          <w:iCs/>
          <w:sz w:val="24"/>
          <w:szCs w:val="24"/>
          <w:lang w:eastAsia="ar-SA"/>
        </w:rPr>
        <w:t>24</w:t>
      </w:r>
      <w:r w:rsidR="00356B28" w:rsidRPr="00356B28">
        <w:rPr>
          <w:rFonts w:ascii="Arial" w:eastAsia="Times New Roman" w:hAnsi="Arial" w:cs="Arial"/>
          <w:i/>
          <w:sz w:val="24"/>
          <w:szCs w:val="24"/>
          <w:lang w:eastAsia="ar-SA"/>
        </w:rPr>
        <w:t> </w:t>
      </w:r>
      <w:r w:rsidR="00356B28" w:rsidRPr="00356B28">
        <w:rPr>
          <w:rFonts w:ascii="Arial" w:eastAsia="Times New Roman" w:hAnsi="Arial" w:cs="Arial"/>
          <w:b/>
          <w:bCs/>
          <w:i/>
          <w:iCs/>
          <w:sz w:val="24"/>
          <w:szCs w:val="24"/>
          <w:lang w:eastAsia="ar-SA"/>
        </w:rPr>
        <w:t>номинальной потребляемой мощности.</w:t>
      </w:r>
      <w:r w:rsidRPr="00356B28">
        <w:rPr>
          <w:rFonts w:ascii="Arial" w:eastAsia="Times New Roman" w:hAnsi="Arial" w:cs="Arial"/>
          <w:i/>
          <w:sz w:val="24"/>
          <w:szCs w:val="24"/>
          <w:lang w:eastAsia="ar-SA"/>
        </w:rPr>
        <w:t xml:space="preserve"> </w:t>
      </w:r>
      <w:r w:rsidR="00356B28" w:rsidRPr="00356B28">
        <w:rPr>
          <w:rFonts w:ascii="Arial" w:eastAsia="Times New Roman" w:hAnsi="Arial" w:cs="Arial"/>
          <w:i/>
          <w:sz w:val="24"/>
          <w:szCs w:val="24"/>
          <w:lang w:eastAsia="ar-SA"/>
        </w:rPr>
        <w:t>Остальные</w:t>
      </w:r>
      <w:r w:rsidRPr="00356B28">
        <w:rPr>
          <w:rFonts w:ascii="Arial" w:eastAsia="Times New Roman" w:hAnsi="Arial" w:cs="Arial"/>
          <w:i/>
          <w:sz w:val="24"/>
          <w:szCs w:val="24"/>
          <w:lang w:eastAsia="ar-SA"/>
        </w:rPr>
        <w:t xml:space="preserve"> приборы работают при 1,</w:t>
      </w:r>
      <w:r w:rsidR="00356B28" w:rsidRPr="00356B28">
        <w:rPr>
          <w:rFonts w:ascii="Arial" w:eastAsia="Times New Roman" w:hAnsi="Arial" w:cs="Arial"/>
          <w:i/>
          <w:sz w:val="24"/>
          <w:szCs w:val="24"/>
          <w:lang w:eastAsia="ar-SA"/>
        </w:rPr>
        <w:t>1</w:t>
      </w:r>
      <w:r w:rsidR="00356B28" w:rsidRPr="00356B28">
        <w:rPr>
          <w:rFonts w:ascii="Arial" w:eastAsia="Times New Roman" w:hAnsi="Arial" w:cs="Arial"/>
          <w:b/>
          <w:bCs/>
          <w:i/>
          <w:iCs/>
          <w:sz w:val="24"/>
          <w:szCs w:val="24"/>
          <w:lang w:eastAsia="ar-SA"/>
        </w:rPr>
        <w:t> номинального напряжения</w:t>
      </w:r>
      <w:r w:rsidRPr="00356B28">
        <w:rPr>
          <w:rFonts w:ascii="Arial" w:eastAsia="Times New Roman" w:hAnsi="Arial" w:cs="Arial"/>
          <w:i/>
          <w:iCs/>
          <w:sz w:val="24"/>
          <w:szCs w:val="24"/>
          <w:lang w:eastAsia="ar-SA"/>
        </w:rPr>
        <w:t>.</w:t>
      </w:r>
    </w:p>
    <w:p w:rsidR="00F97C20" w:rsidRPr="00356B28" w:rsidRDefault="00F97C20" w:rsidP="00F97C20">
      <w:pPr>
        <w:widowControl w:val="0"/>
        <w:spacing w:after="0" w:line="360" w:lineRule="auto"/>
        <w:ind w:firstLine="567"/>
        <w:jc w:val="both"/>
        <w:rPr>
          <w:rFonts w:ascii="Arial" w:eastAsia="Times New Roman" w:hAnsi="Arial" w:cs="Arial"/>
          <w:sz w:val="24"/>
          <w:szCs w:val="24"/>
          <w:lang w:eastAsia="ar-SA"/>
        </w:rPr>
      </w:pPr>
    </w:p>
    <w:p w:rsidR="00F97C20" w:rsidRDefault="00F97C20" w:rsidP="00F97C20">
      <w:pPr>
        <w:widowControl w:val="0"/>
        <w:spacing w:after="0" w:line="360" w:lineRule="auto"/>
        <w:ind w:firstLine="567"/>
        <w:jc w:val="both"/>
        <w:rPr>
          <w:rFonts w:ascii="Arial" w:eastAsia="Times New Roman" w:hAnsi="Arial" w:cs="Arial"/>
          <w:sz w:val="24"/>
          <w:szCs w:val="24"/>
          <w:lang w:eastAsia="ar-SA"/>
        </w:rPr>
      </w:pPr>
      <w:r w:rsidRPr="00356B28">
        <w:rPr>
          <w:rFonts w:ascii="Arial" w:eastAsia="Times New Roman" w:hAnsi="Arial" w:cs="Arial"/>
          <w:sz w:val="24"/>
          <w:szCs w:val="24"/>
          <w:lang w:eastAsia="ar-SA"/>
        </w:rPr>
        <w:t xml:space="preserve">19.9 </w:t>
      </w:r>
      <w:r w:rsidR="00356B28" w:rsidRPr="00356B28">
        <w:rPr>
          <w:rFonts w:ascii="Arial" w:eastAsia="Times New Roman" w:hAnsi="Arial" w:cs="Arial"/>
          <w:sz w:val="24"/>
          <w:szCs w:val="24"/>
          <w:lang w:eastAsia="ar-SA"/>
        </w:rPr>
        <w:t>Не применяют.</w:t>
      </w:r>
    </w:p>
    <w:p w:rsidR="00356B28" w:rsidRPr="00356B28" w:rsidRDefault="00356B28" w:rsidP="00F97C20">
      <w:pPr>
        <w:widowControl w:val="0"/>
        <w:spacing w:after="0" w:line="360" w:lineRule="auto"/>
        <w:ind w:firstLine="567"/>
        <w:jc w:val="both"/>
        <w:rPr>
          <w:rFonts w:ascii="Arial" w:eastAsia="Times New Roman" w:hAnsi="Arial" w:cs="Arial"/>
          <w:sz w:val="24"/>
          <w:szCs w:val="24"/>
          <w:lang w:eastAsia="ar-SA"/>
        </w:rPr>
      </w:pPr>
    </w:p>
    <w:p w:rsidR="00356B28" w:rsidRPr="00356B28" w:rsidRDefault="00356B28" w:rsidP="00356B28">
      <w:pPr>
        <w:widowControl w:val="0"/>
        <w:spacing w:after="0" w:line="360" w:lineRule="auto"/>
        <w:ind w:firstLine="567"/>
        <w:jc w:val="both"/>
        <w:rPr>
          <w:rFonts w:ascii="Arial" w:eastAsia="Times New Roman" w:hAnsi="Arial" w:cs="Arial"/>
          <w:iCs/>
          <w:sz w:val="24"/>
          <w:szCs w:val="24"/>
          <w:lang w:eastAsia="ar-SA"/>
        </w:rPr>
      </w:pPr>
      <w:r w:rsidRPr="00356B28">
        <w:rPr>
          <w:rFonts w:ascii="Arial" w:eastAsia="Times New Roman" w:hAnsi="Arial" w:cs="Arial"/>
          <w:iCs/>
          <w:sz w:val="24"/>
          <w:szCs w:val="24"/>
          <w:lang w:eastAsia="ar-SA"/>
        </w:rPr>
        <w:t xml:space="preserve">19.101 </w:t>
      </w:r>
      <w:r w:rsidRPr="00356B28">
        <w:rPr>
          <w:rFonts w:ascii="Arial" w:eastAsia="Times New Roman" w:hAnsi="Arial" w:cs="Arial"/>
          <w:i/>
          <w:iCs/>
          <w:sz w:val="24"/>
          <w:szCs w:val="24"/>
          <w:lang w:eastAsia="ar-SA"/>
        </w:rPr>
        <w:t>Приборы, кроме предназначенных для установки на высоте более 1,8 м от пола, работают при</w:t>
      </w:r>
      <w:r w:rsidRPr="00356B28">
        <w:rPr>
          <w:rFonts w:ascii="Arial" w:eastAsia="Times New Roman" w:hAnsi="Arial" w:cs="Arial"/>
          <w:iCs/>
          <w:sz w:val="24"/>
          <w:szCs w:val="24"/>
          <w:lang w:eastAsia="ar-SA"/>
        </w:rPr>
        <w:t xml:space="preserve"> </w:t>
      </w:r>
      <w:r w:rsidRPr="00356B28">
        <w:rPr>
          <w:rFonts w:ascii="Arial" w:eastAsia="Times New Roman" w:hAnsi="Arial" w:cs="Arial"/>
          <w:b/>
          <w:bCs/>
          <w:i/>
          <w:iCs/>
          <w:sz w:val="24"/>
          <w:szCs w:val="24"/>
          <w:lang w:eastAsia="ar-SA"/>
        </w:rPr>
        <w:t>номинальном напряжении</w:t>
      </w:r>
      <w:r w:rsidRPr="00356B28">
        <w:rPr>
          <w:rFonts w:ascii="Arial" w:eastAsia="Times New Roman" w:hAnsi="Arial" w:cs="Arial"/>
          <w:iCs/>
          <w:sz w:val="24"/>
          <w:szCs w:val="24"/>
          <w:lang w:eastAsia="ar-SA"/>
        </w:rPr>
        <w:t xml:space="preserve"> </w:t>
      </w:r>
      <w:r w:rsidRPr="00356B28">
        <w:rPr>
          <w:rFonts w:ascii="Arial" w:eastAsia="Times New Roman" w:hAnsi="Arial" w:cs="Arial"/>
          <w:i/>
          <w:iCs/>
          <w:sz w:val="24"/>
          <w:szCs w:val="24"/>
          <w:lang w:eastAsia="ar-SA"/>
        </w:rPr>
        <w:t>в условиях, указанных в разделе 11. При достижении установившегося состояния прибор накрывают в наиболее неблагоприятном положении куском сухой отбеленной хлопковой фланели с удельной массой от 130 до 165 г/м</w:t>
      </w:r>
      <w:r w:rsidRPr="00356B28">
        <w:rPr>
          <w:rFonts w:ascii="Arial" w:eastAsia="Times New Roman" w:hAnsi="Arial" w:cs="Arial"/>
          <w:i/>
          <w:iCs/>
          <w:sz w:val="24"/>
          <w:szCs w:val="24"/>
          <w:vertAlign w:val="superscript"/>
          <w:lang w:eastAsia="ar-SA"/>
        </w:rPr>
        <w:t>2</w:t>
      </w:r>
      <w:r w:rsidRPr="00356B28">
        <w:rPr>
          <w:rFonts w:ascii="Arial" w:eastAsia="Times New Roman" w:hAnsi="Arial" w:cs="Arial"/>
          <w:i/>
          <w:iCs/>
          <w:sz w:val="24"/>
          <w:szCs w:val="24"/>
          <w:lang w:eastAsia="ar-SA"/>
        </w:rPr>
        <w:t>, шириной 100 мм и длиной, достаточной для накрывания всей передней части прибора.</w:t>
      </w:r>
    </w:p>
    <w:p w:rsidR="00356B28" w:rsidRPr="00356B28" w:rsidRDefault="00356B28" w:rsidP="00356B28">
      <w:pPr>
        <w:widowControl w:val="0"/>
        <w:spacing w:after="0" w:line="360" w:lineRule="auto"/>
        <w:ind w:firstLine="567"/>
        <w:jc w:val="both"/>
        <w:rPr>
          <w:rFonts w:ascii="Arial" w:eastAsia="Times New Roman" w:hAnsi="Arial" w:cs="Arial"/>
          <w:iCs/>
          <w:sz w:val="24"/>
          <w:szCs w:val="24"/>
          <w:lang w:eastAsia="ar-SA"/>
        </w:rPr>
      </w:pPr>
      <w:r w:rsidRPr="00356B28">
        <w:rPr>
          <w:rFonts w:ascii="Arial" w:eastAsia="Times New Roman" w:hAnsi="Arial" w:cs="Arial"/>
          <w:i/>
          <w:iCs/>
          <w:sz w:val="24"/>
          <w:szCs w:val="24"/>
          <w:lang w:eastAsia="ar-SA"/>
        </w:rPr>
        <w:t>Кусок фланели не должен тлеть или воспламеняться в течение 10 с.</w:t>
      </w:r>
    </w:p>
    <w:p w:rsidR="00356B28" w:rsidRPr="003129E4" w:rsidRDefault="00356B28" w:rsidP="00356B28">
      <w:pPr>
        <w:widowControl w:val="0"/>
        <w:spacing w:before="120" w:after="120" w:line="360" w:lineRule="auto"/>
        <w:ind w:firstLine="567"/>
        <w:jc w:val="both"/>
        <w:rPr>
          <w:rFonts w:ascii="Arial" w:eastAsia="Times New Roman" w:hAnsi="Arial" w:cs="Arial"/>
          <w:iCs/>
          <w:sz w:val="24"/>
          <w:szCs w:val="24"/>
          <w:lang w:eastAsia="ar-SA"/>
        </w:rPr>
      </w:pPr>
      <w:r w:rsidRPr="003129E4">
        <w:rPr>
          <w:rFonts w:ascii="Arial" w:eastAsia="Times New Roman" w:hAnsi="Arial" w:cs="Arial"/>
          <w:iCs/>
          <w:spacing w:val="40"/>
          <w:sz w:val="24"/>
          <w:szCs w:val="24"/>
          <w:lang w:eastAsia="ar-SA"/>
        </w:rPr>
        <w:t>Примечание</w:t>
      </w:r>
      <w:r w:rsidRPr="003129E4">
        <w:rPr>
          <w:rFonts w:ascii="Arial" w:eastAsia="Times New Roman" w:hAnsi="Arial" w:cs="Arial"/>
          <w:iCs/>
          <w:sz w:val="24"/>
          <w:szCs w:val="24"/>
          <w:lang w:eastAsia="ar-SA"/>
        </w:rPr>
        <w:t xml:space="preserve"> – Если тление началось, то в ткани образуется отверстие со светящейся красной кромкой. Почернение без тления не принимают во внимание.</w:t>
      </w:r>
    </w:p>
    <w:p w:rsidR="003129E4" w:rsidRPr="003129E4" w:rsidRDefault="003129E4" w:rsidP="00356B28">
      <w:pPr>
        <w:widowControl w:val="0"/>
        <w:spacing w:after="0" w:line="360" w:lineRule="auto"/>
        <w:ind w:firstLine="567"/>
        <w:jc w:val="both"/>
        <w:rPr>
          <w:rFonts w:ascii="Arial" w:eastAsia="Times New Roman" w:hAnsi="Arial" w:cs="Arial"/>
          <w:iCs/>
          <w:sz w:val="24"/>
          <w:szCs w:val="24"/>
          <w:lang w:eastAsia="ar-SA"/>
        </w:rPr>
      </w:pPr>
    </w:p>
    <w:p w:rsidR="00356B28" w:rsidRPr="003129E4" w:rsidRDefault="00356B28" w:rsidP="00356B28">
      <w:pPr>
        <w:widowControl w:val="0"/>
        <w:spacing w:after="0" w:line="360" w:lineRule="auto"/>
        <w:ind w:firstLine="567"/>
        <w:jc w:val="both"/>
        <w:rPr>
          <w:rFonts w:ascii="Arial" w:eastAsia="Times New Roman" w:hAnsi="Arial" w:cs="Arial"/>
          <w:iCs/>
          <w:sz w:val="24"/>
          <w:szCs w:val="24"/>
          <w:lang w:eastAsia="ar-SA"/>
        </w:rPr>
      </w:pPr>
      <w:r w:rsidRPr="003129E4">
        <w:rPr>
          <w:rFonts w:ascii="Arial" w:eastAsia="Times New Roman" w:hAnsi="Arial" w:cs="Arial"/>
          <w:iCs/>
          <w:sz w:val="24"/>
          <w:szCs w:val="24"/>
          <w:lang w:eastAsia="ar-SA"/>
        </w:rPr>
        <w:t xml:space="preserve">19.102 </w:t>
      </w:r>
      <w:r w:rsidRPr="003129E4">
        <w:rPr>
          <w:rFonts w:ascii="Arial" w:eastAsia="Times New Roman" w:hAnsi="Arial" w:cs="Arial"/>
          <w:i/>
          <w:iCs/>
          <w:sz w:val="24"/>
          <w:szCs w:val="24"/>
          <w:lang w:eastAsia="ar-SA"/>
        </w:rPr>
        <w:t>Приборы, имеющие газоразрядные лампы, работают в условиях неисправностей, установленных в IEC 60598-1</w:t>
      </w:r>
      <w:r w:rsidR="003129E4" w:rsidRPr="003129E4">
        <w:rPr>
          <w:rFonts w:ascii="Arial" w:eastAsia="Times New Roman" w:hAnsi="Arial" w:cs="Arial"/>
          <w:i/>
          <w:iCs/>
          <w:sz w:val="24"/>
          <w:szCs w:val="24"/>
          <w:lang w:eastAsia="ar-SA"/>
        </w:rPr>
        <w:t>:2020</w:t>
      </w:r>
      <w:r w:rsidRPr="003129E4">
        <w:rPr>
          <w:rFonts w:ascii="Arial" w:eastAsia="Times New Roman" w:hAnsi="Arial" w:cs="Arial"/>
          <w:i/>
          <w:iCs/>
          <w:sz w:val="24"/>
          <w:szCs w:val="24"/>
          <w:lang w:eastAsia="ar-SA"/>
        </w:rPr>
        <w:t xml:space="preserve"> [</w:t>
      </w:r>
      <w:proofErr w:type="gramStart"/>
      <w:r w:rsidRPr="003129E4">
        <w:rPr>
          <w:rFonts w:ascii="Arial" w:eastAsia="Times New Roman" w:hAnsi="Arial" w:cs="Arial"/>
          <w:i/>
          <w:iCs/>
          <w:sz w:val="24"/>
          <w:szCs w:val="24"/>
          <w:lang w:eastAsia="ar-SA"/>
        </w:rPr>
        <w:t>перечисления</w:t>
      </w:r>
      <w:proofErr w:type="gramEnd"/>
      <w:r w:rsidRPr="003129E4">
        <w:rPr>
          <w:rFonts w:ascii="Arial" w:eastAsia="Times New Roman" w:hAnsi="Arial" w:cs="Arial"/>
          <w:i/>
          <w:iCs/>
          <w:sz w:val="24"/>
          <w:szCs w:val="24"/>
          <w:lang w:eastAsia="ar-SA"/>
        </w:rPr>
        <w:t xml:space="preserve"> а), d) и е) 12.5.1], при этом прибор работает при</w:t>
      </w:r>
      <w:r w:rsidRPr="003129E4">
        <w:rPr>
          <w:rFonts w:ascii="Arial" w:eastAsia="Times New Roman" w:hAnsi="Arial" w:cs="Arial"/>
          <w:iCs/>
          <w:sz w:val="24"/>
          <w:szCs w:val="24"/>
          <w:lang w:eastAsia="ar-SA"/>
        </w:rPr>
        <w:t xml:space="preserve"> </w:t>
      </w:r>
      <w:r w:rsidRPr="003129E4">
        <w:rPr>
          <w:rFonts w:ascii="Arial" w:eastAsia="Times New Roman" w:hAnsi="Arial" w:cs="Arial"/>
          <w:b/>
          <w:bCs/>
          <w:i/>
          <w:iCs/>
          <w:sz w:val="24"/>
          <w:szCs w:val="24"/>
          <w:lang w:eastAsia="ar-SA"/>
        </w:rPr>
        <w:t>номинальном напряжении</w:t>
      </w:r>
      <w:r w:rsidRPr="003129E4">
        <w:rPr>
          <w:rFonts w:ascii="Arial" w:eastAsia="Times New Roman" w:hAnsi="Arial" w:cs="Arial"/>
          <w:i/>
          <w:iCs/>
          <w:sz w:val="24"/>
          <w:szCs w:val="24"/>
          <w:lang w:eastAsia="ar-SA"/>
        </w:rPr>
        <w:t>.</w:t>
      </w:r>
    </w:p>
    <w:p w:rsidR="00356B28" w:rsidRPr="003129E4" w:rsidRDefault="00356B28" w:rsidP="00356B28">
      <w:pPr>
        <w:widowControl w:val="0"/>
        <w:spacing w:after="0" w:line="360" w:lineRule="auto"/>
        <w:ind w:firstLine="567"/>
        <w:jc w:val="both"/>
        <w:rPr>
          <w:rFonts w:ascii="Arial" w:eastAsia="Times New Roman" w:hAnsi="Arial" w:cs="Arial"/>
          <w:iCs/>
          <w:sz w:val="24"/>
          <w:szCs w:val="24"/>
          <w:lang w:eastAsia="ar-SA"/>
        </w:rPr>
      </w:pPr>
      <w:r w:rsidRPr="003129E4">
        <w:rPr>
          <w:rFonts w:ascii="Arial" w:eastAsia="Times New Roman" w:hAnsi="Arial" w:cs="Arial"/>
          <w:i/>
          <w:iCs/>
          <w:sz w:val="24"/>
          <w:szCs w:val="24"/>
          <w:lang w:eastAsia="ar-SA"/>
        </w:rPr>
        <w:t>Температура балластов или обмоток трансформаторов не должна превышать значений, установленных IEC 60598-1</w:t>
      </w:r>
      <w:r w:rsidR="003129E4" w:rsidRPr="003129E4">
        <w:rPr>
          <w:rFonts w:ascii="Arial" w:eastAsia="Times New Roman" w:hAnsi="Arial" w:cs="Arial"/>
          <w:i/>
          <w:iCs/>
          <w:sz w:val="24"/>
          <w:szCs w:val="24"/>
          <w:lang w:eastAsia="ar-SA"/>
        </w:rPr>
        <w:t>:2020</w:t>
      </w:r>
      <w:r w:rsidRPr="003129E4">
        <w:rPr>
          <w:rFonts w:ascii="Arial" w:eastAsia="Times New Roman" w:hAnsi="Arial" w:cs="Arial"/>
          <w:i/>
          <w:iCs/>
          <w:sz w:val="24"/>
          <w:szCs w:val="24"/>
          <w:lang w:eastAsia="ar-SA"/>
        </w:rPr>
        <w:t xml:space="preserve"> (пункт 12.5).</w:t>
      </w:r>
    </w:p>
    <w:p w:rsidR="00E52327" w:rsidRPr="004701A1" w:rsidRDefault="00E52327" w:rsidP="00796356">
      <w:pPr>
        <w:widowControl w:val="0"/>
        <w:spacing w:before="240" w:after="120" w:line="360" w:lineRule="auto"/>
        <w:ind w:firstLine="567"/>
        <w:jc w:val="both"/>
        <w:rPr>
          <w:rFonts w:ascii="Arial" w:eastAsia="Times New Roman" w:hAnsi="Arial" w:cs="Arial"/>
          <w:b/>
          <w:sz w:val="28"/>
          <w:szCs w:val="24"/>
          <w:lang w:eastAsia="ar-SA"/>
        </w:rPr>
      </w:pPr>
      <w:r w:rsidRPr="004701A1">
        <w:rPr>
          <w:rFonts w:ascii="Arial" w:eastAsia="Times New Roman" w:hAnsi="Arial" w:cs="Arial"/>
          <w:b/>
          <w:sz w:val="28"/>
          <w:szCs w:val="24"/>
          <w:lang w:eastAsia="ar-SA"/>
        </w:rPr>
        <w:t>20 Устойчивость и механические опасности</w:t>
      </w:r>
    </w:p>
    <w:p w:rsidR="00796356" w:rsidRPr="004701A1" w:rsidRDefault="004B67C8" w:rsidP="000B0D04">
      <w:pPr>
        <w:widowControl w:val="0"/>
        <w:spacing w:after="0" w:line="360" w:lineRule="auto"/>
        <w:ind w:firstLine="567"/>
        <w:jc w:val="both"/>
        <w:rPr>
          <w:rFonts w:ascii="Arial" w:eastAsia="Times New Roman" w:hAnsi="Arial" w:cs="Arial"/>
          <w:sz w:val="24"/>
          <w:szCs w:val="24"/>
          <w:lang w:eastAsia="ar-SA"/>
        </w:rPr>
      </w:pPr>
      <w:r w:rsidRPr="004701A1">
        <w:rPr>
          <w:rFonts w:ascii="Arial" w:eastAsia="Times New Roman" w:hAnsi="Arial" w:cs="Arial"/>
          <w:sz w:val="24"/>
          <w:szCs w:val="24"/>
          <w:lang w:eastAsia="ar-SA"/>
        </w:rPr>
        <w:t>Применяют данный раздел части 1</w:t>
      </w:r>
      <w:r w:rsidR="00CC49AF" w:rsidRPr="004701A1">
        <w:rPr>
          <w:rFonts w:ascii="Arial" w:eastAsia="Times New Roman" w:hAnsi="Arial" w:cs="Arial"/>
          <w:sz w:val="24"/>
          <w:szCs w:val="24"/>
          <w:lang w:eastAsia="ar-SA"/>
        </w:rPr>
        <w:t>, за исключением следующего</w:t>
      </w:r>
      <w:r w:rsidR="00796356" w:rsidRPr="004701A1">
        <w:rPr>
          <w:rFonts w:ascii="Arial" w:eastAsia="Times New Roman" w:hAnsi="Arial" w:cs="Arial"/>
          <w:sz w:val="24"/>
          <w:szCs w:val="24"/>
          <w:lang w:eastAsia="ar-SA"/>
        </w:rPr>
        <w:t>.</w:t>
      </w:r>
    </w:p>
    <w:p w:rsidR="00CC49AF" w:rsidRPr="00C20F3B" w:rsidRDefault="00CC49AF" w:rsidP="000B0D04">
      <w:pPr>
        <w:widowControl w:val="0"/>
        <w:spacing w:after="0" w:line="360" w:lineRule="auto"/>
        <w:ind w:firstLine="567"/>
        <w:jc w:val="both"/>
        <w:rPr>
          <w:rFonts w:ascii="Arial" w:eastAsia="Times New Roman" w:hAnsi="Arial" w:cs="Arial"/>
          <w:sz w:val="24"/>
          <w:szCs w:val="24"/>
          <w:lang w:eastAsia="ar-SA"/>
        </w:rPr>
      </w:pPr>
    </w:p>
    <w:p w:rsidR="00C20F3B" w:rsidRPr="00C20F3B" w:rsidRDefault="00C20F3B" w:rsidP="000B0D04">
      <w:pPr>
        <w:widowControl w:val="0"/>
        <w:spacing w:after="0" w:line="360" w:lineRule="auto"/>
        <w:ind w:firstLine="567"/>
        <w:jc w:val="both"/>
        <w:rPr>
          <w:rFonts w:ascii="Arial" w:eastAsia="Times New Roman" w:hAnsi="Arial" w:cs="Arial"/>
          <w:i/>
          <w:sz w:val="24"/>
          <w:szCs w:val="24"/>
          <w:lang w:eastAsia="ar-SA"/>
        </w:rPr>
      </w:pPr>
      <w:r w:rsidRPr="00C20F3B">
        <w:rPr>
          <w:rFonts w:ascii="Arial" w:eastAsia="Times New Roman" w:hAnsi="Arial" w:cs="Arial"/>
          <w:sz w:val="24"/>
          <w:szCs w:val="24"/>
          <w:lang w:eastAsia="ar-SA"/>
        </w:rPr>
        <w:t xml:space="preserve">20.2 </w:t>
      </w:r>
      <w:r w:rsidRPr="00C20F3B">
        <w:rPr>
          <w:rFonts w:ascii="Arial" w:eastAsia="Times New Roman" w:hAnsi="Arial" w:cs="Arial"/>
          <w:i/>
          <w:sz w:val="24"/>
          <w:szCs w:val="24"/>
          <w:lang w:eastAsia="ar-SA"/>
        </w:rPr>
        <w:t>Дополнение</w:t>
      </w:r>
    </w:p>
    <w:p w:rsidR="004701A1" w:rsidRPr="00C20F3B" w:rsidRDefault="00C20F3B" w:rsidP="000B0D04">
      <w:pPr>
        <w:widowControl w:val="0"/>
        <w:spacing w:after="0" w:line="360" w:lineRule="auto"/>
        <w:ind w:firstLine="567"/>
        <w:jc w:val="both"/>
        <w:rPr>
          <w:rFonts w:ascii="Arial" w:eastAsia="Times New Roman" w:hAnsi="Arial" w:cs="Arial"/>
          <w:i/>
          <w:sz w:val="24"/>
          <w:szCs w:val="24"/>
          <w:lang w:eastAsia="ar-SA"/>
        </w:rPr>
      </w:pPr>
      <w:r w:rsidRPr="00C20F3B">
        <w:rPr>
          <w:rFonts w:ascii="Arial" w:eastAsia="Times New Roman" w:hAnsi="Arial" w:cs="Arial"/>
          <w:i/>
          <w:sz w:val="24"/>
          <w:szCs w:val="24"/>
          <w:lang w:eastAsia="ar-SA"/>
        </w:rPr>
        <w:t xml:space="preserve">Испытательный щуп 18 не применяют к приборам, предназначенным для </w:t>
      </w:r>
      <w:r w:rsidR="00771F23">
        <w:rPr>
          <w:rFonts w:ascii="Arial" w:eastAsia="Times New Roman" w:hAnsi="Arial" w:cs="Arial"/>
          <w:i/>
          <w:sz w:val="24"/>
          <w:szCs w:val="24"/>
          <w:lang w:eastAsia="ar-SA"/>
        </w:rPr>
        <w:t>применения</w:t>
      </w:r>
      <w:r w:rsidRPr="00C20F3B">
        <w:rPr>
          <w:rFonts w:ascii="Arial" w:eastAsia="Times New Roman" w:hAnsi="Arial" w:cs="Arial"/>
          <w:i/>
          <w:sz w:val="24"/>
          <w:szCs w:val="24"/>
          <w:lang w:eastAsia="ar-SA"/>
        </w:rPr>
        <w:t xml:space="preserve"> исключительно в соляриях, салонах красоты и аналогичных </w:t>
      </w:r>
      <w:r>
        <w:rPr>
          <w:rFonts w:ascii="Arial" w:eastAsia="Times New Roman" w:hAnsi="Arial" w:cs="Arial"/>
          <w:i/>
          <w:sz w:val="24"/>
          <w:szCs w:val="24"/>
          <w:lang w:eastAsia="ar-SA"/>
        </w:rPr>
        <w:t>места</w:t>
      </w:r>
      <w:r w:rsidRPr="00C20F3B">
        <w:rPr>
          <w:rFonts w:ascii="Arial" w:eastAsia="Times New Roman" w:hAnsi="Arial" w:cs="Arial"/>
          <w:i/>
          <w:sz w:val="24"/>
          <w:szCs w:val="24"/>
          <w:lang w:eastAsia="ar-SA"/>
        </w:rPr>
        <w:t>х.</w:t>
      </w:r>
    </w:p>
    <w:p w:rsidR="00E52327" w:rsidRPr="00C20F3B" w:rsidRDefault="00E52327" w:rsidP="00796356">
      <w:pPr>
        <w:widowControl w:val="0"/>
        <w:spacing w:before="240" w:after="120" w:line="360" w:lineRule="auto"/>
        <w:ind w:firstLine="567"/>
        <w:jc w:val="both"/>
        <w:rPr>
          <w:rFonts w:ascii="Arial" w:eastAsia="Times New Roman" w:hAnsi="Arial" w:cs="Arial"/>
          <w:b/>
          <w:sz w:val="24"/>
          <w:szCs w:val="24"/>
          <w:lang w:eastAsia="ar-SA"/>
        </w:rPr>
      </w:pPr>
      <w:r w:rsidRPr="00C20F3B">
        <w:rPr>
          <w:rFonts w:ascii="Arial" w:eastAsia="Times New Roman" w:hAnsi="Arial" w:cs="Arial"/>
          <w:b/>
          <w:sz w:val="28"/>
          <w:szCs w:val="24"/>
          <w:lang w:eastAsia="ar-SA"/>
        </w:rPr>
        <w:t>21 Механическая прочность</w:t>
      </w:r>
    </w:p>
    <w:p w:rsidR="00D94199" w:rsidRPr="00C20F3B" w:rsidRDefault="00595B7A" w:rsidP="000B0D04">
      <w:pPr>
        <w:widowControl w:val="0"/>
        <w:spacing w:after="0" w:line="360" w:lineRule="auto"/>
        <w:ind w:firstLine="567"/>
        <w:jc w:val="both"/>
        <w:rPr>
          <w:rFonts w:ascii="Arial" w:eastAsia="Times New Roman" w:hAnsi="Arial" w:cs="Arial"/>
          <w:sz w:val="24"/>
          <w:szCs w:val="24"/>
          <w:lang w:eastAsia="ar-SA"/>
        </w:rPr>
      </w:pPr>
      <w:r w:rsidRPr="00C20F3B">
        <w:rPr>
          <w:rFonts w:ascii="Arial" w:eastAsia="Times New Roman" w:hAnsi="Arial" w:cs="Arial"/>
          <w:sz w:val="24"/>
          <w:szCs w:val="24"/>
          <w:lang w:eastAsia="ar-SA"/>
        </w:rPr>
        <w:t>Применяют данный раздел части 1</w:t>
      </w:r>
      <w:r w:rsidR="00C20F3B" w:rsidRPr="00C20F3B">
        <w:rPr>
          <w:rFonts w:ascii="Arial" w:eastAsia="Times New Roman" w:hAnsi="Arial" w:cs="Arial"/>
          <w:sz w:val="24"/>
          <w:szCs w:val="24"/>
          <w:lang w:eastAsia="ar-SA"/>
        </w:rPr>
        <w:t>, за исключением следующего</w:t>
      </w:r>
      <w:r w:rsidRPr="00C20F3B">
        <w:rPr>
          <w:rFonts w:ascii="Arial" w:eastAsia="Times New Roman" w:hAnsi="Arial" w:cs="Arial"/>
          <w:sz w:val="24"/>
          <w:szCs w:val="24"/>
          <w:lang w:eastAsia="ar-SA"/>
        </w:rPr>
        <w:t>.</w:t>
      </w:r>
    </w:p>
    <w:p w:rsidR="00C20F3B" w:rsidRPr="00C20F3B" w:rsidRDefault="00C20F3B" w:rsidP="00C20F3B">
      <w:pPr>
        <w:widowControl w:val="0"/>
        <w:spacing w:after="0" w:line="360" w:lineRule="auto"/>
        <w:ind w:firstLine="567"/>
        <w:jc w:val="both"/>
        <w:rPr>
          <w:rFonts w:ascii="Arial" w:eastAsia="Times New Roman" w:hAnsi="Arial" w:cs="Arial"/>
          <w:sz w:val="24"/>
          <w:szCs w:val="24"/>
          <w:lang w:eastAsia="ar-SA"/>
        </w:rPr>
      </w:pPr>
    </w:p>
    <w:p w:rsidR="00C20F3B" w:rsidRPr="00C20F3B" w:rsidRDefault="00C20F3B" w:rsidP="00C20F3B">
      <w:pPr>
        <w:widowControl w:val="0"/>
        <w:spacing w:after="0" w:line="360" w:lineRule="auto"/>
        <w:ind w:firstLine="567"/>
        <w:jc w:val="both"/>
        <w:rPr>
          <w:rFonts w:ascii="Arial" w:eastAsia="Times New Roman" w:hAnsi="Arial" w:cs="Arial"/>
          <w:sz w:val="24"/>
          <w:szCs w:val="24"/>
          <w:lang w:eastAsia="ar-SA"/>
        </w:rPr>
      </w:pPr>
      <w:r w:rsidRPr="00C20F3B">
        <w:rPr>
          <w:rFonts w:ascii="Arial" w:eastAsia="Times New Roman" w:hAnsi="Arial" w:cs="Arial"/>
          <w:sz w:val="24"/>
          <w:szCs w:val="24"/>
          <w:lang w:eastAsia="ar-SA"/>
        </w:rPr>
        <w:t xml:space="preserve">21.1 </w:t>
      </w:r>
      <w:r w:rsidRPr="00C20F3B">
        <w:rPr>
          <w:rFonts w:ascii="Arial" w:eastAsia="Times New Roman" w:hAnsi="Arial" w:cs="Arial"/>
          <w:i/>
          <w:sz w:val="24"/>
          <w:szCs w:val="24"/>
          <w:lang w:eastAsia="ar-SA"/>
        </w:rPr>
        <w:t>Дополнение</w:t>
      </w:r>
    </w:p>
    <w:p w:rsidR="00C20F3B" w:rsidRPr="00E559F3" w:rsidRDefault="00C20F3B" w:rsidP="00C20F3B">
      <w:pPr>
        <w:widowControl w:val="0"/>
        <w:spacing w:after="0" w:line="360" w:lineRule="auto"/>
        <w:ind w:firstLine="567"/>
        <w:jc w:val="both"/>
        <w:rPr>
          <w:rFonts w:ascii="Arial" w:eastAsia="Times New Roman" w:hAnsi="Arial" w:cs="Arial"/>
          <w:sz w:val="24"/>
          <w:szCs w:val="24"/>
          <w:lang w:eastAsia="ar-SA"/>
        </w:rPr>
      </w:pPr>
      <w:r w:rsidRPr="00E559F3">
        <w:rPr>
          <w:rFonts w:ascii="Arial" w:eastAsia="Times New Roman" w:hAnsi="Arial" w:cs="Arial"/>
          <w:i/>
          <w:iCs/>
          <w:sz w:val="24"/>
          <w:szCs w:val="24"/>
          <w:lang w:eastAsia="ar-SA"/>
        </w:rPr>
        <w:t xml:space="preserve">Для излучателей, включая расположенные рядом стеклянные части, и </w:t>
      </w:r>
      <w:r w:rsidR="00E559F3" w:rsidRPr="00E559F3">
        <w:rPr>
          <w:rFonts w:ascii="Arial" w:eastAsia="Times New Roman" w:hAnsi="Arial" w:cs="Arial"/>
          <w:i/>
          <w:iCs/>
          <w:sz w:val="24"/>
          <w:szCs w:val="24"/>
          <w:lang w:eastAsia="ar-SA"/>
        </w:rPr>
        <w:t xml:space="preserve">любые </w:t>
      </w:r>
      <w:r w:rsidRPr="00E559F3">
        <w:rPr>
          <w:rFonts w:ascii="Arial" w:eastAsia="Times New Roman" w:hAnsi="Arial" w:cs="Arial"/>
          <w:i/>
          <w:iCs/>
          <w:sz w:val="24"/>
          <w:szCs w:val="24"/>
          <w:lang w:eastAsia="ar-SA"/>
        </w:rPr>
        <w:t>линз</w:t>
      </w:r>
      <w:r w:rsidR="00E559F3" w:rsidRPr="00E559F3">
        <w:rPr>
          <w:rFonts w:ascii="Arial" w:eastAsia="Times New Roman" w:hAnsi="Arial" w:cs="Arial"/>
          <w:i/>
          <w:iCs/>
          <w:sz w:val="24"/>
          <w:szCs w:val="24"/>
          <w:lang w:eastAsia="ar-SA"/>
        </w:rPr>
        <w:t>ы</w:t>
      </w:r>
      <w:r w:rsidRPr="00E559F3">
        <w:rPr>
          <w:rFonts w:ascii="Arial" w:eastAsia="Times New Roman" w:hAnsi="Arial" w:cs="Arial"/>
          <w:i/>
          <w:iCs/>
          <w:sz w:val="24"/>
          <w:szCs w:val="24"/>
          <w:lang w:eastAsia="ar-SA"/>
        </w:rPr>
        <w:t>, которые выступают за пределы корпуса, энергия удара снижается до 0,35 Дж.</w:t>
      </w:r>
    </w:p>
    <w:p w:rsidR="00C20F3B" w:rsidRPr="00946790" w:rsidRDefault="00C20F3B" w:rsidP="00E559F3">
      <w:pPr>
        <w:widowControl w:val="0"/>
        <w:spacing w:before="120" w:after="120" w:line="360" w:lineRule="auto"/>
        <w:ind w:firstLine="567"/>
        <w:jc w:val="both"/>
        <w:rPr>
          <w:rFonts w:ascii="Arial" w:eastAsia="Times New Roman" w:hAnsi="Arial" w:cs="Arial"/>
          <w:sz w:val="24"/>
          <w:szCs w:val="24"/>
          <w:lang w:eastAsia="ar-SA"/>
        </w:rPr>
      </w:pPr>
      <w:r w:rsidRPr="00946790">
        <w:rPr>
          <w:rFonts w:ascii="Arial" w:eastAsia="Times New Roman" w:hAnsi="Arial" w:cs="Arial"/>
          <w:spacing w:val="40"/>
          <w:sz w:val="24"/>
          <w:szCs w:val="24"/>
          <w:lang w:eastAsia="ar-SA"/>
        </w:rPr>
        <w:t>Примечание</w:t>
      </w:r>
      <w:r w:rsidRPr="00946790">
        <w:rPr>
          <w:rFonts w:ascii="Arial" w:eastAsia="Times New Roman" w:hAnsi="Arial" w:cs="Arial"/>
          <w:sz w:val="24"/>
          <w:szCs w:val="24"/>
          <w:lang w:eastAsia="ar-SA"/>
        </w:rPr>
        <w:t xml:space="preserve"> </w:t>
      </w:r>
      <w:r w:rsidR="00E559F3" w:rsidRPr="00946790">
        <w:rPr>
          <w:rFonts w:ascii="Arial" w:eastAsia="Times New Roman" w:hAnsi="Arial" w:cs="Arial"/>
          <w:sz w:val="24"/>
          <w:szCs w:val="24"/>
          <w:lang w:eastAsia="ar-SA"/>
        </w:rPr>
        <w:t>–</w:t>
      </w:r>
      <w:r w:rsidRPr="00946790">
        <w:rPr>
          <w:rFonts w:ascii="Arial" w:eastAsia="Times New Roman" w:hAnsi="Arial" w:cs="Arial"/>
          <w:sz w:val="24"/>
          <w:szCs w:val="24"/>
          <w:lang w:eastAsia="ar-SA"/>
        </w:rPr>
        <w:t xml:space="preserve"> Испытание проводят для излучателей и частей из стекла, которые не могут удариться о пол при падении прибора.</w:t>
      </w:r>
    </w:p>
    <w:p w:rsidR="00C20F3B" w:rsidRPr="00946790" w:rsidRDefault="00C20F3B" w:rsidP="00C20F3B">
      <w:pPr>
        <w:widowControl w:val="0"/>
        <w:spacing w:after="0" w:line="360" w:lineRule="auto"/>
        <w:ind w:firstLine="567"/>
        <w:jc w:val="both"/>
        <w:rPr>
          <w:rFonts w:ascii="Arial" w:eastAsia="Times New Roman" w:hAnsi="Arial" w:cs="Arial"/>
          <w:i/>
          <w:iCs/>
          <w:sz w:val="24"/>
          <w:szCs w:val="24"/>
          <w:lang w:eastAsia="ar-SA"/>
        </w:rPr>
      </w:pPr>
      <w:r w:rsidRPr="00946790">
        <w:rPr>
          <w:rFonts w:ascii="Arial" w:eastAsia="Times New Roman" w:hAnsi="Arial" w:cs="Arial"/>
          <w:i/>
          <w:iCs/>
          <w:sz w:val="24"/>
          <w:szCs w:val="24"/>
          <w:lang w:eastAsia="ar-SA"/>
        </w:rPr>
        <w:t>Для</w:t>
      </w:r>
      <w:r w:rsidRPr="00946790">
        <w:rPr>
          <w:rFonts w:ascii="Arial" w:eastAsia="Times New Roman" w:hAnsi="Arial" w:cs="Arial"/>
          <w:sz w:val="24"/>
          <w:szCs w:val="24"/>
          <w:lang w:eastAsia="ar-SA"/>
        </w:rPr>
        <w:t xml:space="preserve"> </w:t>
      </w:r>
      <w:r w:rsidRPr="00946790">
        <w:rPr>
          <w:rFonts w:ascii="Arial" w:eastAsia="Times New Roman" w:hAnsi="Arial" w:cs="Arial"/>
          <w:bCs/>
          <w:i/>
          <w:iCs/>
          <w:sz w:val="24"/>
          <w:szCs w:val="24"/>
          <w:lang w:eastAsia="ar-SA"/>
        </w:rPr>
        <w:t>фильтров</w:t>
      </w:r>
      <w:r w:rsidRPr="00946790">
        <w:rPr>
          <w:rFonts w:ascii="Arial" w:eastAsia="Times New Roman" w:hAnsi="Arial" w:cs="Arial"/>
          <w:sz w:val="24"/>
          <w:szCs w:val="24"/>
          <w:lang w:eastAsia="ar-SA"/>
        </w:rPr>
        <w:t xml:space="preserve"> </w:t>
      </w:r>
      <w:r w:rsidRPr="00946790">
        <w:rPr>
          <w:rFonts w:ascii="Arial" w:eastAsia="Times New Roman" w:hAnsi="Arial" w:cs="Arial"/>
          <w:i/>
          <w:iCs/>
          <w:sz w:val="24"/>
          <w:szCs w:val="24"/>
          <w:lang w:eastAsia="ar-SA"/>
        </w:rPr>
        <w:t xml:space="preserve">энергию удара повышают до 1,0 Дж, при этом соответствие </w:t>
      </w:r>
      <w:r w:rsidRPr="00946790">
        <w:rPr>
          <w:rFonts w:ascii="Arial" w:eastAsia="Times New Roman" w:hAnsi="Arial" w:cs="Arial"/>
          <w:i/>
          <w:iCs/>
          <w:sz w:val="24"/>
          <w:szCs w:val="24"/>
          <w:lang w:eastAsia="ar-SA"/>
        </w:rPr>
        <w:lastRenderedPageBreak/>
        <w:t>32.101 не должно быть нарушено.</w:t>
      </w:r>
      <w:bookmarkStart w:id="9" w:name="P00C2"/>
      <w:bookmarkEnd w:id="9"/>
    </w:p>
    <w:p w:rsidR="00946790" w:rsidRPr="00946790" w:rsidRDefault="00946790" w:rsidP="00C20F3B">
      <w:pPr>
        <w:widowControl w:val="0"/>
        <w:spacing w:after="0" w:line="360" w:lineRule="auto"/>
        <w:ind w:firstLine="567"/>
        <w:jc w:val="both"/>
        <w:rPr>
          <w:rFonts w:ascii="Arial" w:eastAsia="Times New Roman" w:hAnsi="Arial" w:cs="Arial"/>
          <w:sz w:val="24"/>
          <w:szCs w:val="24"/>
          <w:lang w:eastAsia="ar-SA"/>
        </w:rPr>
      </w:pPr>
    </w:p>
    <w:p w:rsidR="00C20F3B" w:rsidRPr="00946790" w:rsidRDefault="00C20F3B" w:rsidP="00C20F3B">
      <w:pPr>
        <w:widowControl w:val="0"/>
        <w:spacing w:after="0" w:line="360" w:lineRule="auto"/>
        <w:ind w:firstLine="567"/>
        <w:jc w:val="both"/>
        <w:rPr>
          <w:rFonts w:ascii="Arial" w:eastAsia="Times New Roman" w:hAnsi="Arial" w:cs="Arial"/>
          <w:sz w:val="24"/>
          <w:szCs w:val="24"/>
          <w:lang w:eastAsia="ar-SA"/>
        </w:rPr>
      </w:pPr>
      <w:r w:rsidRPr="00946790">
        <w:rPr>
          <w:rFonts w:ascii="Arial" w:eastAsia="Times New Roman" w:hAnsi="Arial" w:cs="Arial"/>
          <w:sz w:val="24"/>
          <w:szCs w:val="24"/>
          <w:lang w:eastAsia="ar-SA"/>
        </w:rPr>
        <w:t>21.101 Защитные устройства, предупреждающие случайное возгорание легковоспламеняющихся материалов, должны иметь необходимую механическую прочность.</w:t>
      </w:r>
    </w:p>
    <w:p w:rsidR="00C20F3B" w:rsidRPr="00946790" w:rsidRDefault="00C20F3B" w:rsidP="00C20F3B">
      <w:pPr>
        <w:widowControl w:val="0"/>
        <w:spacing w:after="0" w:line="360" w:lineRule="auto"/>
        <w:ind w:firstLine="567"/>
        <w:jc w:val="both"/>
        <w:rPr>
          <w:rFonts w:ascii="Arial" w:eastAsia="Times New Roman" w:hAnsi="Arial" w:cs="Arial"/>
          <w:sz w:val="24"/>
          <w:szCs w:val="24"/>
          <w:lang w:eastAsia="ar-SA"/>
        </w:rPr>
      </w:pPr>
      <w:r w:rsidRPr="00946790">
        <w:rPr>
          <w:rFonts w:ascii="Arial" w:eastAsia="Times New Roman" w:hAnsi="Arial" w:cs="Arial"/>
          <w:i/>
          <w:iCs/>
          <w:sz w:val="24"/>
          <w:szCs w:val="24"/>
          <w:lang w:eastAsia="ar-SA"/>
        </w:rPr>
        <w:t>Соответствие требованию проверяют следующим испытанием.</w:t>
      </w:r>
    </w:p>
    <w:p w:rsidR="00C20F3B" w:rsidRPr="00946790" w:rsidRDefault="00C20F3B" w:rsidP="00C20F3B">
      <w:pPr>
        <w:widowControl w:val="0"/>
        <w:spacing w:after="0" w:line="360" w:lineRule="auto"/>
        <w:ind w:firstLine="567"/>
        <w:jc w:val="both"/>
        <w:rPr>
          <w:rFonts w:ascii="Arial" w:eastAsia="Times New Roman" w:hAnsi="Arial" w:cs="Arial"/>
          <w:sz w:val="24"/>
          <w:szCs w:val="24"/>
          <w:lang w:eastAsia="ar-SA"/>
        </w:rPr>
      </w:pPr>
      <w:r w:rsidRPr="00946790">
        <w:rPr>
          <w:rFonts w:ascii="Arial" w:eastAsia="Times New Roman" w:hAnsi="Arial" w:cs="Arial"/>
          <w:i/>
          <w:iCs/>
          <w:sz w:val="24"/>
          <w:szCs w:val="24"/>
          <w:lang w:eastAsia="ar-SA"/>
        </w:rPr>
        <w:t>Прибор располагают таким образом, чтобы центральная часть защитного устройства имела горизонтальное положение. Плоский диск диаметром 10 см и массой 2,5 кг помещают на 1 мин в центре защитного устройства.</w:t>
      </w:r>
    </w:p>
    <w:p w:rsidR="00946790" w:rsidRPr="00946790" w:rsidRDefault="00C20F3B" w:rsidP="00C20F3B">
      <w:pPr>
        <w:widowControl w:val="0"/>
        <w:spacing w:after="0" w:line="360" w:lineRule="auto"/>
        <w:ind w:firstLine="567"/>
        <w:jc w:val="both"/>
        <w:rPr>
          <w:rFonts w:ascii="Arial" w:eastAsia="Times New Roman" w:hAnsi="Arial" w:cs="Arial"/>
          <w:i/>
          <w:iCs/>
          <w:sz w:val="24"/>
          <w:szCs w:val="24"/>
          <w:lang w:eastAsia="ar-SA"/>
        </w:rPr>
      </w:pPr>
      <w:r w:rsidRPr="00946790">
        <w:rPr>
          <w:rFonts w:ascii="Arial" w:eastAsia="Times New Roman" w:hAnsi="Arial" w:cs="Arial"/>
          <w:i/>
          <w:iCs/>
          <w:sz w:val="24"/>
          <w:szCs w:val="24"/>
          <w:lang w:eastAsia="ar-SA"/>
        </w:rPr>
        <w:t>После испытания защитное устройство не должно иметь заметной остаточной деформации.</w:t>
      </w:r>
    </w:p>
    <w:p w:rsidR="00C20F3B" w:rsidRPr="00946790" w:rsidRDefault="00C20F3B" w:rsidP="00C20F3B">
      <w:pPr>
        <w:widowControl w:val="0"/>
        <w:spacing w:after="0" w:line="360" w:lineRule="auto"/>
        <w:ind w:firstLine="567"/>
        <w:jc w:val="both"/>
        <w:rPr>
          <w:rFonts w:ascii="Arial" w:eastAsia="Times New Roman" w:hAnsi="Arial" w:cs="Arial"/>
          <w:sz w:val="24"/>
          <w:szCs w:val="24"/>
          <w:lang w:eastAsia="ar-SA"/>
        </w:rPr>
      </w:pPr>
      <w:bookmarkStart w:id="10" w:name="P00C4"/>
      <w:bookmarkEnd w:id="10"/>
    </w:p>
    <w:p w:rsidR="00C20F3B" w:rsidRPr="00946790" w:rsidRDefault="00C20F3B" w:rsidP="00C20F3B">
      <w:pPr>
        <w:widowControl w:val="0"/>
        <w:spacing w:after="0" w:line="360" w:lineRule="auto"/>
        <w:ind w:firstLine="567"/>
        <w:jc w:val="both"/>
        <w:rPr>
          <w:rFonts w:ascii="Arial" w:eastAsia="Times New Roman" w:hAnsi="Arial" w:cs="Arial"/>
          <w:sz w:val="24"/>
          <w:szCs w:val="24"/>
          <w:lang w:eastAsia="ar-SA"/>
        </w:rPr>
      </w:pPr>
      <w:r w:rsidRPr="00946790">
        <w:rPr>
          <w:rFonts w:ascii="Arial" w:eastAsia="Times New Roman" w:hAnsi="Arial" w:cs="Arial"/>
          <w:sz w:val="24"/>
          <w:szCs w:val="24"/>
          <w:lang w:eastAsia="ar-SA"/>
        </w:rPr>
        <w:t>21.102 Части прибора, которые предназначены для поддержания тела человека, должны иметь достаточную механическую прочность.</w:t>
      </w:r>
    </w:p>
    <w:p w:rsidR="00C20F3B" w:rsidRPr="00946790" w:rsidRDefault="00C20F3B" w:rsidP="00C20F3B">
      <w:pPr>
        <w:widowControl w:val="0"/>
        <w:spacing w:after="0" w:line="360" w:lineRule="auto"/>
        <w:ind w:firstLine="567"/>
        <w:jc w:val="both"/>
        <w:rPr>
          <w:rFonts w:ascii="Arial" w:eastAsia="Times New Roman" w:hAnsi="Arial" w:cs="Arial"/>
          <w:sz w:val="24"/>
          <w:szCs w:val="24"/>
          <w:lang w:eastAsia="ar-SA"/>
        </w:rPr>
      </w:pPr>
      <w:r w:rsidRPr="00946790">
        <w:rPr>
          <w:rFonts w:ascii="Arial" w:eastAsia="Times New Roman" w:hAnsi="Arial" w:cs="Arial"/>
          <w:i/>
          <w:iCs/>
          <w:sz w:val="24"/>
          <w:szCs w:val="24"/>
          <w:lang w:eastAsia="ar-SA"/>
        </w:rPr>
        <w:t>Соответствие требованию проверяют следующим испытанием.</w:t>
      </w:r>
    </w:p>
    <w:p w:rsidR="00C20F3B" w:rsidRPr="00946790" w:rsidRDefault="00C20F3B" w:rsidP="00C20F3B">
      <w:pPr>
        <w:widowControl w:val="0"/>
        <w:spacing w:after="0" w:line="360" w:lineRule="auto"/>
        <w:ind w:firstLine="567"/>
        <w:jc w:val="both"/>
        <w:rPr>
          <w:rFonts w:ascii="Arial" w:eastAsia="Times New Roman" w:hAnsi="Arial" w:cs="Arial"/>
          <w:sz w:val="24"/>
          <w:szCs w:val="24"/>
          <w:lang w:eastAsia="ar-SA"/>
        </w:rPr>
      </w:pPr>
      <w:r w:rsidRPr="00946790">
        <w:rPr>
          <w:rFonts w:ascii="Arial" w:eastAsia="Times New Roman" w:hAnsi="Arial" w:cs="Arial"/>
          <w:i/>
          <w:iCs/>
          <w:sz w:val="24"/>
          <w:szCs w:val="24"/>
          <w:lang w:eastAsia="ar-SA"/>
        </w:rPr>
        <w:t>Поверхность, предназначенную для поддержания тела человека, нагружают на 1</w:t>
      </w:r>
      <w:r w:rsidR="005415CD">
        <w:rPr>
          <w:rFonts w:ascii="Arial" w:eastAsia="Times New Roman" w:hAnsi="Arial" w:cs="Arial"/>
          <w:i/>
          <w:iCs/>
          <w:sz w:val="24"/>
          <w:szCs w:val="24"/>
          <w:lang w:eastAsia="ar-SA"/>
        </w:rPr>
        <w:t> </w:t>
      </w:r>
      <w:r w:rsidRPr="00946790">
        <w:rPr>
          <w:rFonts w:ascii="Arial" w:eastAsia="Times New Roman" w:hAnsi="Arial" w:cs="Arial"/>
          <w:i/>
          <w:iCs/>
          <w:sz w:val="24"/>
          <w:szCs w:val="24"/>
          <w:lang w:eastAsia="ar-SA"/>
        </w:rPr>
        <w:t>мин массой</w:t>
      </w:r>
      <w:r w:rsidR="00946790" w:rsidRPr="00946790">
        <w:rPr>
          <w:rFonts w:ascii="Arial" w:eastAsia="Times New Roman" w:hAnsi="Arial" w:cs="Arial"/>
          <w:i/>
          <w:iCs/>
          <w:sz w:val="24"/>
          <w:szCs w:val="24"/>
          <w:lang w:eastAsia="ar-SA"/>
        </w:rPr>
        <w:t>, равной максимальной нагрузке, указанной в инструкции, но не менее</w:t>
      </w:r>
      <w:r w:rsidRPr="00946790">
        <w:rPr>
          <w:rFonts w:ascii="Arial" w:eastAsia="Times New Roman" w:hAnsi="Arial" w:cs="Arial"/>
          <w:i/>
          <w:iCs/>
          <w:sz w:val="24"/>
          <w:szCs w:val="24"/>
          <w:lang w:eastAsia="ar-SA"/>
        </w:rPr>
        <w:t xml:space="preserve"> 135</w:t>
      </w:r>
      <w:r w:rsidR="00946790" w:rsidRPr="00946790">
        <w:rPr>
          <w:rFonts w:ascii="Arial" w:eastAsia="Times New Roman" w:hAnsi="Arial" w:cs="Arial"/>
          <w:i/>
          <w:iCs/>
          <w:sz w:val="24"/>
          <w:szCs w:val="24"/>
          <w:lang w:eastAsia="ar-SA"/>
        </w:rPr>
        <w:t> </w:t>
      </w:r>
      <w:r w:rsidRPr="00946790">
        <w:rPr>
          <w:rFonts w:ascii="Arial" w:eastAsia="Times New Roman" w:hAnsi="Arial" w:cs="Arial"/>
          <w:i/>
          <w:iCs/>
          <w:sz w:val="24"/>
          <w:szCs w:val="24"/>
          <w:lang w:eastAsia="ar-SA"/>
        </w:rPr>
        <w:t>кг, которую равномерно распределяют на площади 30</w:t>
      </w:r>
      <w:r w:rsidR="00946790" w:rsidRPr="00946790">
        <w:rPr>
          <w:rFonts w:ascii="Arial" w:eastAsia="Times New Roman" w:hAnsi="Arial" w:cs="Arial"/>
          <w:i/>
          <w:iCs/>
          <w:sz w:val="24"/>
          <w:szCs w:val="24"/>
          <w:lang w:eastAsia="ar-SA"/>
        </w:rPr>
        <w:t> </w:t>
      </w:r>
      <w:r w:rsidR="00946790" w:rsidRPr="00946790">
        <w:rPr>
          <w:rFonts w:ascii="Arial" w:eastAsia="Times New Roman" w:hAnsi="Arial" w:cs="Arial"/>
          <w:sz w:val="24"/>
          <w:szCs w:val="24"/>
          <w:lang w:eastAsia="ar-SA"/>
        </w:rPr>
        <w:t>× </w:t>
      </w:r>
      <w:r w:rsidRPr="00946790">
        <w:rPr>
          <w:rFonts w:ascii="Arial" w:eastAsia="Times New Roman" w:hAnsi="Arial" w:cs="Arial"/>
          <w:i/>
          <w:iCs/>
          <w:sz w:val="24"/>
          <w:szCs w:val="24"/>
          <w:lang w:eastAsia="ar-SA"/>
        </w:rPr>
        <w:t>50 см.</w:t>
      </w:r>
    </w:p>
    <w:p w:rsidR="00C20F3B" w:rsidRPr="00946790" w:rsidRDefault="00C20F3B" w:rsidP="00C20F3B">
      <w:pPr>
        <w:widowControl w:val="0"/>
        <w:spacing w:after="0" w:line="360" w:lineRule="auto"/>
        <w:ind w:firstLine="567"/>
        <w:jc w:val="both"/>
        <w:rPr>
          <w:rFonts w:ascii="Arial" w:eastAsia="Times New Roman" w:hAnsi="Arial" w:cs="Arial"/>
          <w:sz w:val="24"/>
          <w:szCs w:val="24"/>
          <w:lang w:eastAsia="ar-SA"/>
        </w:rPr>
      </w:pPr>
      <w:r w:rsidRPr="00946790">
        <w:rPr>
          <w:rFonts w:ascii="Arial" w:eastAsia="Times New Roman" w:hAnsi="Arial" w:cs="Arial"/>
          <w:i/>
          <w:iCs/>
          <w:sz w:val="24"/>
          <w:szCs w:val="24"/>
          <w:lang w:eastAsia="ar-SA"/>
        </w:rPr>
        <w:t>После удаления нагрузки прибор не должен иметь повреждений, нарушающих требования настоящего стандарта, в особенности требования раздела 29.</w:t>
      </w:r>
    </w:p>
    <w:p w:rsidR="00C20F3B" w:rsidRPr="00946790" w:rsidRDefault="00C20F3B" w:rsidP="00946790">
      <w:pPr>
        <w:widowControl w:val="0"/>
        <w:spacing w:before="120" w:after="120" w:line="360" w:lineRule="auto"/>
        <w:ind w:firstLine="567"/>
        <w:jc w:val="both"/>
        <w:rPr>
          <w:rFonts w:ascii="Arial" w:eastAsia="Times New Roman" w:hAnsi="Arial" w:cs="Arial"/>
          <w:szCs w:val="24"/>
          <w:lang w:eastAsia="ar-SA"/>
        </w:rPr>
      </w:pPr>
      <w:r w:rsidRPr="00946790">
        <w:rPr>
          <w:rFonts w:ascii="Arial" w:eastAsia="Times New Roman" w:hAnsi="Arial" w:cs="Arial"/>
          <w:spacing w:val="40"/>
          <w:szCs w:val="24"/>
          <w:lang w:eastAsia="ar-SA"/>
        </w:rPr>
        <w:t>Примечание</w:t>
      </w:r>
      <w:r w:rsidRPr="00946790">
        <w:rPr>
          <w:rFonts w:ascii="Arial" w:eastAsia="Times New Roman" w:hAnsi="Arial" w:cs="Arial"/>
          <w:szCs w:val="24"/>
          <w:lang w:eastAsia="ar-SA"/>
        </w:rPr>
        <w:t xml:space="preserve"> </w:t>
      </w:r>
      <w:r w:rsidR="00946790" w:rsidRPr="00946790">
        <w:rPr>
          <w:rFonts w:ascii="Arial" w:eastAsia="Times New Roman" w:hAnsi="Arial" w:cs="Arial"/>
          <w:szCs w:val="24"/>
          <w:lang w:eastAsia="ar-SA"/>
        </w:rPr>
        <w:t>–</w:t>
      </w:r>
      <w:r w:rsidRPr="00946790">
        <w:rPr>
          <w:rFonts w:ascii="Arial" w:eastAsia="Times New Roman" w:hAnsi="Arial" w:cs="Arial"/>
          <w:szCs w:val="24"/>
          <w:lang w:eastAsia="ar-SA"/>
        </w:rPr>
        <w:t xml:space="preserve"> В случае сомнений </w:t>
      </w:r>
      <w:r w:rsidRPr="00946790">
        <w:rPr>
          <w:rFonts w:ascii="Arial" w:eastAsia="Times New Roman" w:hAnsi="Arial" w:cs="Arial"/>
          <w:b/>
          <w:bCs/>
          <w:szCs w:val="24"/>
          <w:lang w:eastAsia="ar-SA"/>
        </w:rPr>
        <w:t>дополнительную изоляцию</w:t>
      </w:r>
      <w:r w:rsidRPr="00946790">
        <w:rPr>
          <w:rFonts w:ascii="Arial" w:eastAsia="Times New Roman" w:hAnsi="Arial" w:cs="Arial"/>
          <w:szCs w:val="24"/>
          <w:lang w:eastAsia="ar-SA"/>
        </w:rPr>
        <w:t xml:space="preserve"> и </w:t>
      </w:r>
      <w:r w:rsidRPr="00946790">
        <w:rPr>
          <w:rFonts w:ascii="Arial" w:eastAsia="Times New Roman" w:hAnsi="Arial" w:cs="Arial"/>
          <w:b/>
          <w:bCs/>
          <w:szCs w:val="24"/>
          <w:lang w:eastAsia="ar-SA"/>
        </w:rPr>
        <w:t>усиленную изоляцию</w:t>
      </w:r>
      <w:r w:rsidRPr="00946790">
        <w:rPr>
          <w:rFonts w:ascii="Arial" w:eastAsia="Times New Roman" w:hAnsi="Arial" w:cs="Arial"/>
          <w:szCs w:val="24"/>
          <w:lang w:eastAsia="ar-SA"/>
        </w:rPr>
        <w:t xml:space="preserve"> подвергают испытанию на электрическую прочность по 16.3.</w:t>
      </w:r>
    </w:p>
    <w:p w:rsidR="00E52327" w:rsidRPr="00946790" w:rsidRDefault="00E52327" w:rsidP="00364096">
      <w:pPr>
        <w:keepNext/>
        <w:widowControl w:val="0"/>
        <w:spacing w:before="240" w:after="120" w:line="360" w:lineRule="auto"/>
        <w:ind w:firstLine="567"/>
        <w:jc w:val="both"/>
        <w:rPr>
          <w:rFonts w:ascii="Arial" w:eastAsia="Times New Roman" w:hAnsi="Arial" w:cs="Arial"/>
          <w:b/>
          <w:sz w:val="28"/>
          <w:szCs w:val="24"/>
          <w:lang w:eastAsia="ar-SA"/>
        </w:rPr>
      </w:pPr>
      <w:r w:rsidRPr="00946790">
        <w:rPr>
          <w:rFonts w:ascii="Arial" w:eastAsia="Times New Roman" w:hAnsi="Arial" w:cs="Arial"/>
          <w:b/>
          <w:sz w:val="28"/>
          <w:szCs w:val="24"/>
          <w:lang w:eastAsia="ar-SA"/>
        </w:rPr>
        <w:t>22 Конструкция</w:t>
      </w:r>
    </w:p>
    <w:p w:rsidR="004359B2" w:rsidRPr="00946790" w:rsidRDefault="004B67C8" w:rsidP="004359B2">
      <w:pPr>
        <w:widowControl w:val="0"/>
        <w:spacing w:after="0" w:line="360" w:lineRule="auto"/>
        <w:ind w:firstLine="567"/>
        <w:jc w:val="both"/>
        <w:rPr>
          <w:rFonts w:ascii="Arial" w:eastAsia="Times New Roman" w:hAnsi="Arial" w:cs="Arial"/>
          <w:sz w:val="24"/>
          <w:szCs w:val="24"/>
          <w:lang w:eastAsia="ar-SA"/>
        </w:rPr>
      </w:pPr>
      <w:r w:rsidRPr="00946790">
        <w:rPr>
          <w:rFonts w:ascii="Arial" w:eastAsia="Times New Roman" w:hAnsi="Arial" w:cs="Arial"/>
          <w:sz w:val="24"/>
          <w:szCs w:val="24"/>
          <w:lang w:eastAsia="ar-SA"/>
        </w:rPr>
        <w:t>Применяют данный раздел части 1, за исключением следующего.</w:t>
      </w:r>
    </w:p>
    <w:p w:rsidR="004359B2" w:rsidRPr="00946790" w:rsidRDefault="004359B2" w:rsidP="004359B2">
      <w:pPr>
        <w:widowControl w:val="0"/>
        <w:spacing w:after="0" w:line="360" w:lineRule="auto"/>
        <w:ind w:firstLine="567"/>
        <w:jc w:val="both"/>
        <w:rPr>
          <w:rFonts w:ascii="Arial" w:eastAsia="Times New Roman" w:hAnsi="Arial" w:cs="Arial"/>
          <w:sz w:val="24"/>
          <w:szCs w:val="24"/>
          <w:lang w:eastAsia="ar-SA"/>
        </w:rPr>
      </w:pPr>
    </w:p>
    <w:p w:rsidR="00882F2C" w:rsidRPr="00882F2C" w:rsidRDefault="00882F2C" w:rsidP="00882F2C">
      <w:pPr>
        <w:widowControl w:val="0"/>
        <w:spacing w:after="0" w:line="360" w:lineRule="auto"/>
        <w:ind w:firstLine="567"/>
        <w:jc w:val="both"/>
        <w:rPr>
          <w:rFonts w:ascii="Arial" w:eastAsia="Times New Roman" w:hAnsi="Arial" w:cs="Arial"/>
          <w:sz w:val="24"/>
          <w:szCs w:val="24"/>
          <w:lang w:eastAsia="ar-SA"/>
        </w:rPr>
      </w:pPr>
      <w:r w:rsidRPr="00882F2C">
        <w:rPr>
          <w:rFonts w:ascii="Arial" w:eastAsia="Times New Roman" w:hAnsi="Arial" w:cs="Arial"/>
          <w:sz w:val="24"/>
          <w:szCs w:val="24"/>
          <w:lang w:eastAsia="ar-SA"/>
        </w:rPr>
        <w:t xml:space="preserve">22.24 </w:t>
      </w:r>
      <w:r w:rsidRPr="00882F2C">
        <w:rPr>
          <w:rFonts w:ascii="Arial" w:eastAsia="Times New Roman" w:hAnsi="Arial" w:cs="Arial"/>
          <w:i/>
          <w:sz w:val="24"/>
          <w:szCs w:val="24"/>
          <w:lang w:eastAsia="ar-SA"/>
        </w:rPr>
        <w:t>Замена</w:t>
      </w:r>
    </w:p>
    <w:p w:rsidR="00882F2C" w:rsidRPr="00882F2C" w:rsidRDefault="00882F2C" w:rsidP="00882F2C">
      <w:pPr>
        <w:widowControl w:val="0"/>
        <w:spacing w:after="0" w:line="360" w:lineRule="auto"/>
        <w:ind w:firstLine="567"/>
        <w:jc w:val="both"/>
        <w:rPr>
          <w:rFonts w:ascii="Arial" w:eastAsia="Times New Roman" w:hAnsi="Arial" w:cs="Arial"/>
          <w:sz w:val="24"/>
          <w:szCs w:val="24"/>
          <w:lang w:eastAsia="ar-SA"/>
        </w:rPr>
      </w:pPr>
      <w:r w:rsidRPr="00882F2C">
        <w:rPr>
          <w:rFonts w:ascii="Arial" w:eastAsia="Times New Roman" w:hAnsi="Arial" w:cs="Arial"/>
          <w:sz w:val="24"/>
          <w:szCs w:val="24"/>
          <w:lang w:eastAsia="ar-SA"/>
        </w:rPr>
        <w:t>Открытые нагревательные элементы должны быть закреплены так</w:t>
      </w:r>
      <w:r w:rsidR="005415CD">
        <w:rPr>
          <w:rFonts w:ascii="Arial" w:eastAsia="Times New Roman" w:hAnsi="Arial" w:cs="Arial"/>
          <w:sz w:val="24"/>
          <w:szCs w:val="24"/>
          <w:lang w:eastAsia="ar-SA"/>
        </w:rPr>
        <w:t>им образом</w:t>
      </w:r>
      <w:r w:rsidRPr="00882F2C">
        <w:rPr>
          <w:rFonts w:ascii="Arial" w:eastAsia="Times New Roman" w:hAnsi="Arial" w:cs="Arial"/>
          <w:sz w:val="24"/>
          <w:szCs w:val="24"/>
          <w:lang w:eastAsia="ar-SA"/>
        </w:rPr>
        <w:t>, чтобы предупредить чрезмерное смещение, возможное при нормальной эксплуатации. Поломка нагревательного элемента не должна представлять опасности.</w:t>
      </w:r>
    </w:p>
    <w:p w:rsidR="00882F2C" w:rsidRPr="00882F2C" w:rsidRDefault="00882F2C" w:rsidP="00882F2C">
      <w:pPr>
        <w:widowControl w:val="0"/>
        <w:spacing w:after="0" w:line="360" w:lineRule="auto"/>
        <w:ind w:firstLine="567"/>
        <w:jc w:val="both"/>
        <w:rPr>
          <w:rFonts w:ascii="Arial" w:eastAsia="Times New Roman" w:hAnsi="Arial" w:cs="Arial"/>
          <w:sz w:val="24"/>
          <w:szCs w:val="24"/>
          <w:lang w:eastAsia="ar-SA"/>
        </w:rPr>
      </w:pPr>
      <w:r w:rsidRPr="00882F2C">
        <w:rPr>
          <w:rFonts w:ascii="Arial" w:eastAsia="Times New Roman" w:hAnsi="Arial" w:cs="Arial"/>
          <w:i/>
          <w:iCs/>
          <w:sz w:val="24"/>
          <w:szCs w:val="24"/>
          <w:lang w:eastAsia="ar-SA"/>
        </w:rPr>
        <w:t>Соответствие требованию проверяют следующим испытанием.</w:t>
      </w:r>
    </w:p>
    <w:p w:rsidR="00882F2C" w:rsidRPr="00882F2C" w:rsidRDefault="00882F2C" w:rsidP="00882F2C">
      <w:pPr>
        <w:widowControl w:val="0"/>
        <w:spacing w:after="0" w:line="360" w:lineRule="auto"/>
        <w:ind w:firstLine="567"/>
        <w:jc w:val="both"/>
        <w:rPr>
          <w:rFonts w:ascii="Arial" w:eastAsia="Times New Roman" w:hAnsi="Arial" w:cs="Arial"/>
          <w:i/>
          <w:iCs/>
          <w:sz w:val="24"/>
          <w:szCs w:val="24"/>
          <w:lang w:eastAsia="ar-SA"/>
        </w:rPr>
      </w:pPr>
      <w:r w:rsidRPr="00882F2C">
        <w:rPr>
          <w:rFonts w:ascii="Arial" w:eastAsia="Times New Roman" w:hAnsi="Arial" w:cs="Arial"/>
          <w:i/>
          <w:iCs/>
          <w:sz w:val="24"/>
          <w:szCs w:val="24"/>
          <w:lang w:eastAsia="ar-SA"/>
        </w:rPr>
        <w:t>Нагревательный элемент разрезают в наиболее неблагоприятном месте. Проводники не должны касаться</w:t>
      </w:r>
      <w:r w:rsidRPr="00882F2C">
        <w:rPr>
          <w:rFonts w:ascii="Arial" w:eastAsia="Times New Roman" w:hAnsi="Arial" w:cs="Arial"/>
          <w:sz w:val="24"/>
          <w:szCs w:val="24"/>
          <w:lang w:eastAsia="ar-SA"/>
        </w:rPr>
        <w:t xml:space="preserve"> </w:t>
      </w:r>
      <w:r w:rsidRPr="00882F2C">
        <w:rPr>
          <w:rFonts w:ascii="Arial" w:eastAsia="Times New Roman" w:hAnsi="Arial" w:cs="Arial"/>
          <w:b/>
          <w:bCs/>
          <w:i/>
          <w:iCs/>
          <w:sz w:val="24"/>
          <w:szCs w:val="24"/>
          <w:lang w:eastAsia="ar-SA"/>
        </w:rPr>
        <w:t>доступных металлических частей</w:t>
      </w:r>
      <w:r w:rsidRPr="00882F2C">
        <w:rPr>
          <w:rFonts w:ascii="Arial" w:eastAsia="Times New Roman" w:hAnsi="Arial" w:cs="Arial"/>
          <w:sz w:val="24"/>
          <w:szCs w:val="24"/>
          <w:lang w:eastAsia="ar-SA"/>
        </w:rPr>
        <w:t xml:space="preserve"> </w:t>
      </w:r>
      <w:r w:rsidRPr="00882F2C">
        <w:rPr>
          <w:rFonts w:ascii="Arial" w:eastAsia="Times New Roman" w:hAnsi="Arial" w:cs="Arial"/>
          <w:i/>
          <w:iCs/>
          <w:sz w:val="24"/>
          <w:szCs w:val="24"/>
          <w:lang w:eastAsia="ar-SA"/>
        </w:rPr>
        <w:t>или выпадать из прибора.</w:t>
      </w:r>
      <w:bookmarkStart w:id="11" w:name="P00CC"/>
      <w:bookmarkEnd w:id="11"/>
    </w:p>
    <w:p w:rsidR="00882F2C" w:rsidRPr="00882F2C" w:rsidRDefault="00882F2C" w:rsidP="00882F2C">
      <w:pPr>
        <w:widowControl w:val="0"/>
        <w:spacing w:after="0" w:line="360" w:lineRule="auto"/>
        <w:ind w:firstLine="567"/>
        <w:jc w:val="both"/>
        <w:rPr>
          <w:rFonts w:ascii="Arial" w:eastAsia="Times New Roman" w:hAnsi="Arial" w:cs="Arial"/>
          <w:sz w:val="24"/>
          <w:szCs w:val="24"/>
          <w:lang w:eastAsia="ar-SA"/>
        </w:rPr>
      </w:pPr>
    </w:p>
    <w:p w:rsidR="00882F2C" w:rsidRPr="00882F2C" w:rsidRDefault="00882F2C" w:rsidP="00882F2C">
      <w:pPr>
        <w:widowControl w:val="0"/>
        <w:spacing w:after="0" w:line="360" w:lineRule="auto"/>
        <w:ind w:firstLine="567"/>
        <w:jc w:val="both"/>
        <w:rPr>
          <w:rFonts w:ascii="Arial" w:eastAsia="Times New Roman" w:hAnsi="Arial" w:cs="Arial"/>
          <w:sz w:val="24"/>
          <w:szCs w:val="24"/>
          <w:lang w:eastAsia="ar-SA"/>
        </w:rPr>
      </w:pPr>
      <w:r w:rsidRPr="00882F2C">
        <w:rPr>
          <w:rFonts w:ascii="Arial" w:eastAsia="Times New Roman" w:hAnsi="Arial" w:cs="Arial"/>
          <w:sz w:val="24"/>
          <w:szCs w:val="24"/>
          <w:lang w:eastAsia="ar-SA"/>
        </w:rPr>
        <w:t xml:space="preserve">22.35 </w:t>
      </w:r>
      <w:r w:rsidRPr="00882F2C">
        <w:rPr>
          <w:rFonts w:ascii="Arial" w:eastAsia="Times New Roman" w:hAnsi="Arial" w:cs="Arial"/>
          <w:i/>
          <w:sz w:val="24"/>
          <w:szCs w:val="24"/>
          <w:lang w:eastAsia="ar-SA"/>
        </w:rPr>
        <w:t>Дополнение</w:t>
      </w:r>
    </w:p>
    <w:p w:rsidR="00882F2C" w:rsidRPr="00882F2C" w:rsidRDefault="00882F2C" w:rsidP="00882F2C">
      <w:pPr>
        <w:widowControl w:val="0"/>
        <w:spacing w:after="0" w:line="360" w:lineRule="auto"/>
        <w:ind w:firstLine="567"/>
        <w:jc w:val="both"/>
        <w:rPr>
          <w:rFonts w:ascii="Arial" w:eastAsia="Times New Roman" w:hAnsi="Arial" w:cs="Arial"/>
          <w:sz w:val="24"/>
          <w:szCs w:val="24"/>
          <w:lang w:eastAsia="ar-SA"/>
        </w:rPr>
      </w:pPr>
      <w:r w:rsidRPr="00882F2C">
        <w:rPr>
          <w:rFonts w:ascii="Arial" w:eastAsia="Times New Roman" w:hAnsi="Arial" w:cs="Arial"/>
          <w:sz w:val="24"/>
          <w:szCs w:val="24"/>
          <w:lang w:eastAsia="ar-SA"/>
        </w:rPr>
        <w:t>Требования не применяют к ручкам, рычагам и кнопкам, предназначенным для кратковременного использования, таким как используемым при входе или выходе из прибора.</w:t>
      </w:r>
    </w:p>
    <w:p w:rsidR="00882F2C" w:rsidRPr="00882F2C" w:rsidRDefault="00882F2C" w:rsidP="00882F2C">
      <w:pPr>
        <w:widowControl w:val="0"/>
        <w:spacing w:after="0" w:line="360" w:lineRule="auto"/>
        <w:ind w:firstLine="567"/>
        <w:jc w:val="both"/>
        <w:rPr>
          <w:rFonts w:ascii="Arial" w:eastAsia="Times New Roman" w:hAnsi="Arial" w:cs="Arial"/>
          <w:i/>
          <w:sz w:val="24"/>
          <w:szCs w:val="24"/>
          <w:lang w:eastAsia="ar-SA"/>
        </w:rPr>
      </w:pPr>
      <w:r w:rsidRPr="00882F2C">
        <w:rPr>
          <w:rFonts w:ascii="Arial" w:eastAsia="Times New Roman" w:hAnsi="Arial" w:cs="Arial"/>
          <w:i/>
          <w:sz w:val="24"/>
          <w:szCs w:val="24"/>
          <w:lang w:eastAsia="ar-SA"/>
        </w:rPr>
        <w:t>Изменение</w:t>
      </w:r>
    </w:p>
    <w:p w:rsidR="00882F2C" w:rsidRPr="00F046B8" w:rsidRDefault="00F046B8" w:rsidP="00882F2C">
      <w:pPr>
        <w:widowControl w:val="0"/>
        <w:spacing w:after="0" w:line="360" w:lineRule="auto"/>
        <w:ind w:firstLine="567"/>
        <w:jc w:val="both"/>
        <w:rPr>
          <w:rFonts w:ascii="Arial" w:eastAsia="Times New Roman" w:hAnsi="Arial" w:cs="Arial"/>
          <w:sz w:val="24"/>
          <w:szCs w:val="24"/>
          <w:lang w:eastAsia="ar-SA"/>
        </w:rPr>
      </w:pPr>
      <w:r w:rsidRPr="00F046B8">
        <w:rPr>
          <w:rFonts w:ascii="Arial" w:eastAsia="Times New Roman" w:hAnsi="Arial" w:cs="Arial"/>
          <w:sz w:val="24"/>
          <w:szCs w:val="24"/>
          <w:lang w:eastAsia="ar-SA"/>
        </w:rPr>
        <w:t>Во втором абзаце исключить слова «</w:t>
      </w:r>
      <w:r w:rsidRPr="00F046B8">
        <w:rPr>
          <w:rFonts w:ascii="Arial" w:eastAsia="Times New Roman" w:hAnsi="Arial" w:cs="Arial"/>
          <w:b/>
          <w:sz w:val="24"/>
          <w:szCs w:val="24"/>
          <w:lang w:eastAsia="ar-SA"/>
        </w:rPr>
        <w:t>стационарных приборов</w:t>
      </w:r>
      <w:r w:rsidRPr="00F046B8">
        <w:rPr>
          <w:rFonts w:ascii="Arial" w:eastAsia="Times New Roman" w:hAnsi="Arial" w:cs="Arial"/>
          <w:sz w:val="24"/>
          <w:szCs w:val="24"/>
          <w:lang w:eastAsia="ar-SA"/>
        </w:rPr>
        <w:t xml:space="preserve"> и»</w:t>
      </w:r>
      <w:r w:rsidR="00882F2C" w:rsidRPr="00F046B8">
        <w:rPr>
          <w:rFonts w:ascii="Arial" w:eastAsia="Times New Roman" w:hAnsi="Arial" w:cs="Arial"/>
          <w:sz w:val="24"/>
          <w:szCs w:val="24"/>
          <w:lang w:eastAsia="ar-SA"/>
        </w:rPr>
        <w:t>.</w:t>
      </w:r>
      <w:bookmarkStart w:id="12" w:name="P00CE"/>
      <w:bookmarkEnd w:id="12"/>
    </w:p>
    <w:p w:rsidR="00882F2C" w:rsidRPr="00F046B8" w:rsidRDefault="00882F2C" w:rsidP="00882F2C">
      <w:pPr>
        <w:widowControl w:val="0"/>
        <w:spacing w:after="0" w:line="360" w:lineRule="auto"/>
        <w:ind w:firstLine="567"/>
        <w:jc w:val="both"/>
        <w:rPr>
          <w:rFonts w:ascii="Arial" w:eastAsia="Times New Roman" w:hAnsi="Arial" w:cs="Arial"/>
          <w:sz w:val="24"/>
          <w:szCs w:val="24"/>
          <w:lang w:eastAsia="ar-SA"/>
        </w:rPr>
      </w:pPr>
    </w:p>
    <w:p w:rsidR="00882F2C" w:rsidRPr="00F046B8" w:rsidRDefault="00882F2C" w:rsidP="00882F2C">
      <w:pPr>
        <w:widowControl w:val="0"/>
        <w:spacing w:after="0" w:line="360" w:lineRule="auto"/>
        <w:ind w:firstLine="567"/>
        <w:jc w:val="both"/>
        <w:rPr>
          <w:rFonts w:ascii="Arial" w:eastAsia="Times New Roman" w:hAnsi="Arial" w:cs="Arial"/>
          <w:sz w:val="24"/>
          <w:szCs w:val="24"/>
          <w:lang w:eastAsia="ar-SA"/>
        </w:rPr>
      </w:pPr>
      <w:r w:rsidRPr="00F046B8">
        <w:rPr>
          <w:rFonts w:ascii="Arial" w:eastAsia="Times New Roman" w:hAnsi="Arial" w:cs="Arial"/>
          <w:sz w:val="24"/>
          <w:szCs w:val="24"/>
          <w:lang w:eastAsia="ar-SA"/>
        </w:rPr>
        <w:t>22.101 Приборы, снабженные крышкой, которая должна быть открыта при нормальной эксплуатации, должны быть сконструированы так, чтобы крышка не закрылась случайно.</w:t>
      </w:r>
    </w:p>
    <w:p w:rsidR="00882F2C" w:rsidRPr="00F046B8" w:rsidRDefault="00882F2C" w:rsidP="00882F2C">
      <w:pPr>
        <w:widowControl w:val="0"/>
        <w:spacing w:after="0" w:line="360" w:lineRule="auto"/>
        <w:ind w:firstLine="567"/>
        <w:jc w:val="both"/>
        <w:rPr>
          <w:rFonts w:ascii="Arial" w:eastAsia="Times New Roman" w:hAnsi="Arial" w:cs="Arial"/>
          <w:sz w:val="24"/>
          <w:szCs w:val="24"/>
          <w:lang w:eastAsia="ar-SA"/>
        </w:rPr>
      </w:pPr>
      <w:r w:rsidRPr="00F046B8">
        <w:rPr>
          <w:rFonts w:ascii="Arial" w:eastAsia="Times New Roman" w:hAnsi="Arial" w:cs="Arial"/>
          <w:i/>
          <w:iCs/>
          <w:sz w:val="24"/>
          <w:szCs w:val="24"/>
          <w:lang w:eastAsia="ar-SA"/>
        </w:rPr>
        <w:t>Соответствие требованию проверяют следующим испытанием.</w:t>
      </w:r>
    </w:p>
    <w:p w:rsidR="00882F2C" w:rsidRPr="00F046B8" w:rsidRDefault="00882F2C" w:rsidP="00882F2C">
      <w:pPr>
        <w:widowControl w:val="0"/>
        <w:spacing w:after="0" w:line="360" w:lineRule="auto"/>
        <w:ind w:firstLine="567"/>
        <w:jc w:val="both"/>
        <w:rPr>
          <w:rFonts w:ascii="Arial" w:eastAsia="Times New Roman" w:hAnsi="Arial" w:cs="Arial"/>
          <w:sz w:val="24"/>
          <w:szCs w:val="24"/>
          <w:lang w:eastAsia="ar-SA"/>
        </w:rPr>
      </w:pPr>
      <w:r w:rsidRPr="00F046B8">
        <w:rPr>
          <w:rFonts w:ascii="Arial" w:eastAsia="Times New Roman" w:hAnsi="Arial" w:cs="Arial"/>
          <w:i/>
          <w:iCs/>
          <w:sz w:val="24"/>
          <w:szCs w:val="24"/>
          <w:lang w:eastAsia="ar-SA"/>
        </w:rPr>
        <w:t>Прибор располагают в любом нормальном положении для использования на поверхности, наклоненной под углом 15° к горизонтали.</w:t>
      </w:r>
    </w:p>
    <w:p w:rsidR="00F046B8" w:rsidRPr="00F046B8" w:rsidRDefault="00882F2C" w:rsidP="00882F2C">
      <w:pPr>
        <w:widowControl w:val="0"/>
        <w:spacing w:after="0" w:line="360" w:lineRule="auto"/>
        <w:ind w:firstLine="567"/>
        <w:jc w:val="both"/>
        <w:rPr>
          <w:rFonts w:ascii="Arial" w:eastAsia="Times New Roman" w:hAnsi="Arial" w:cs="Arial"/>
          <w:sz w:val="24"/>
          <w:szCs w:val="24"/>
          <w:lang w:eastAsia="ar-SA"/>
        </w:rPr>
      </w:pPr>
      <w:r w:rsidRPr="00F046B8">
        <w:rPr>
          <w:rFonts w:ascii="Arial" w:eastAsia="Times New Roman" w:hAnsi="Arial" w:cs="Arial"/>
          <w:i/>
          <w:iCs/>
          <w:sz w:val="24"/>
          <w:szCs w:val="24"/>
          <w:lang w:eastAsia="ar-SA"/>
        </w:rPr>
        <w:t>Крышка должна оставаться в открытом положении.</w:t>
      </w:r>
    </w:p>
    <w:p w:rsidR="00882F2C" w:rsidRPr="00F046B8" w:rsidRDefault="00882F2C" w:rsidP="00882F2C">
      <w:pPr>
        <w:widowControl w:val="0"/>
        <w:spacing w:after="0" w:line="360" w:lineRule="auto"/>
        <w:ind w:firstLine="567"/>
        <w:jc w:val="both"/>
        <w:rPr>
          <w:rFonts w:ascii="Arial" w:eastAsia="Times New Roman" w:hAnsi="Arial" w:cs="Arial"/>
          <w:sz w:val="24"/>
          <w:szCs w:val="24"/>
          <w:lang w:eastAsia="ar-SA"/>
        </w:rPr>
      </w:pPr>
      <w:bookmarkStart w:id="13" w:name="P00D0"/>
      <w:bookmarkEnd w:id="13"/>
    </w:p>
    <w:p w:rsidR="00882F2C" w:rsidRPr="00F046B8" w:rsidRDefault="00882F2C" w:rsidP="00882F2C">
      <w:pPr>
        <w:widowControl w:val="0"/>
        <w:spacing w:after="0" w:line="360" w:lineRule="auto"/>
        <w:ind w:firstLine="567"/>
        <w:jc w:val="both"/>
        <w:rPr>
          <w:rFonts w:ascii="Arial" w:eastAsia="Times New Roman" w:hAnsi="Arial" w:cs="Arial"/>
          <w:sz w:val="24"/>
          <w:szCs w:val="24"/>
          <w:lang w:eastAsia="ar-SA"/>
        </w:rPr>
      </w:pPr>
      <w:r w:rsidRPr="00F046B8">
        <w:rPr>
          <w:rFonts w:ascii="Arial" w:eastAsia="Times New Roman" w:hAnsi="Arial" w:cs="Arial"/>
          <w:sz w:val="24"/>
          <w:szCs w:val="24"/>
          <w:lang w:eastAsia="ar-SA"/>
        </w:rPr>
        <w:t xml:space="preserve">22.102 Приборы, имеющие части, предназначенные для подъема и опускания над человеком, должны </w:t>
      </w:r>
      <w:r w:rsidR="00F046B8" w:rsidRPr="00F046B8">
        <w:rPr>
          <w:rFonts w:ascii="Arial" w:eastAsia="Times New Roman" w:hAnsi="Arial" w:cs="Arial"/>
          <w:sz w:val="24"/>
          <w:szCs w:val="24"/>
          <w:lang w:eastAsia="ar-SA"/>
        </w:rPr>
        <w:t xml:space="preserve">быть оборудованы </w:t>
      </w:r>
      <w:r w:rsidRPr="00F046B8">
        <w:rPr>
          <w:rFonts w:ascii="Arial" w:eastAsia="Times New Roman" w:hAnsi="Arial" w:cs="Arial"/>
          <w:sz w:val="24"/>
          <w:szCs w:val="24"/>
          <w:lang w:eastAsia="ar-SA"/>
        </w:rPr>
        <w:t>предохранительн</w:t>
      </w:r>
      <w:r w:rsidR="00F046B8" w:rsidRPr="00F046B8">
        <w:rPr>
          <w:rFonts w:ascii="Arial" w:eastAsia="Times New Roman" w:hAnsi="Arial" w:cs="Arial"/>
          <w:sz w:val="24"/>
          <w:szCs w:val="24"/>
          <w:lang w:eastAsia="ar-SA"/>
        </w:rPr>
        <w:t>ым</w:t>
      </w:r>
      <w:r w:rsidRPr="00F046B8">
        <w:rPr>
          <w:rFonts w:ascii="Arial" w:eastAsia="Times New Roman" w:hAnsi="Arial" w:cs="Arial"/>
          <w:sz w:val="24"/>
          <w:szCs w:val="24"/>
          <w:lang w:eastAsia="ar-SA"/>
        </w:rPr>
        <w:t xml:space="preserve"> устройство</w:t>
      </w:r>
      <w:r w:rsidR="00F046B8" w:rsidRPr="00F046B8">
        <w:rPr>
          <w:rFonts w:ascii="Arial" w:eastAsia="Times New Roman" w:hAnsi="Arial" w:cs="Arial"/>
          <w:sz w:val="24"/>
          <w:szCs w:val="24"/>
          <w:lang w:eastAsia="ar-SA"/>
        </w:rPr>
        <w:t>м</w:t>
      </w:r>
      <w:r w:rsidRPr="00F046B8">
        <w:rPr>
          <w:rFonts w:ascii="Arial" w:eastAsia="Times New Roman" w:hAnsi="Arial" w:cs="Arial"/>
          <w:sz w:val="24"/>
          <w:szCs w:val="24"/>
          <w:lang w:eastAsia="ar-SA"/>
        </w:rPr>
        <w:t xml:space="preserve">, для того чтобы в случае отказа средств для крепления подвешиваемых частей или чрезмерного хода подвижных частей не происходило </w:t>
      </w:r>
      <w:proofErr w:type="spellStart"/>
      <w:r w:rsidRPr="00F046B8">
        <w:rPr>
          <w:rFonts w:ascii="Arial" w:eastAsia="Times New Roman" w:hAnsi="Arial" w:cs="Arial"/>
          <w:sz w:val="24"/>
          <w:szCs w:val="24"/>
          <w:lang w:eastAsia="ar-SA"/>
        </w:rPr>
        <w:t>травмирование</w:t>
      </w:r>
      <w:proofErr w:type="spellEnd"/>
      <w:r w:rsidRPr="00F046B8">
        <w:rPr>
          <w:rFonts w:ascii="Arial" w:eastAsia="Times New Roman" w:hAnsi="Arial" w:cs="Arial"/>
          <w:sz w:val="24"/>
          <w:szCs w:val="24"/>
          <w:lang w:eastAsia="ar-SA"/>
        </w:rPr>
        <w:t xml:space="preserve"> человека.</w:t>
      </w:r>
    </w:p>
    <w:p w:rsidR="00882F2C" w:rsidRPr="00F046B8" w:rsidRDefault="00882F2C" w:rsidP="00882F2C">
      <w:pPr>
        <w:widowControl w:val="0"/>
        <w:spacing w:after="0" w:line="360" w:lineRule="auto"/>
        <w:ind w:firstLine="567"/>
        <w:jc w:val="both"/>
        <w:rPr>
          <w:rFonts w:ascii="Arial" w:eastAsia="Times New Roman" w:hAnsi="Arial" w:cs="Arial"/>
          <w:sz w:val="24"/>
          <w:szCs w:val="24"/>
          <w:lang w:eastAsia="ar-SA"/>
        </w:rPr>
      </w:pPr>
      <w:r w:rsidRPr="00F046B8">
        <w:rPr>
          <w:rFonts w:ascii="Arial" w:eastAsia="Times New Roman" w:hAnsi="Arial" w:cs="Arial"/>
          <w:i/>
          <w:iCs/>
          <w:sz w:val="24"/>
          <w:szCs w:val="24"/>
          <w:lang w:eastAsia="ar-SA"/>
        </w:rPr>
        <w:t>Соответствие требованию проверяют осмотром и испытанием вручную.</w:t>
      </w:r>
    </w:p>
    <w:p w:rsidR="00F046B8" w:rsidRPr="00F046B8" w:rsidRDefault="00F046B8" w:rsidP="00882F2C">
      <w:pPr>
        <w:widowControl w:val="0"/>
        <w:spacing w:after="0" w:line="360" w:lineRule="auto"/>
        <w:ind w:firstLine="567"/>
        <w:jc w:val="both"/>
        <w:rPr>
          <w:rFonts w:ascii="Arial" w:eastAsia="Times New Roman" w:hAnsi="Arial" w:cs="Arial"/>
          <w:sz w:val="24"/>
          <w:szCs w:val="24"/>
          <w:lang w:eastAsia="ar-SA"/>
        </w:rPr>
      </w:pPr>
      <w:bookmarkStart w:id="14" w:name="P00D2"/>
      <w:bookmarkEnd w:id="14"/>
    </w:p>
    <w:p w:rsidR="00882F2C" w:rsidRPr="00F046B8" w:rsidRDefault="00882F2C" w:rsidP="00882F2C">
      <w:pPr>
        <w:widowControl w:val="0"/>
        <w:spacing w:after="0" w:line="360" w:lineRule="auto"/>
        <w:ind w:firstLine="567"/>
        <w:jc w:val="both"/>
        <w:rPr>
          <w:rFonts w:ascii="Arial" w:eastAsia="Times New Roman" w:hAnsi="Arial" w:cs="Arial"/>
          <w:sz w:val="24"/>
          <w:szCs w:val="24"/>
          <w:lang w:eastAsia="ar-SA"/>
        </w:rPr>
      </w:pPr>
      <w:r w:rsidRPr="00F046B8">
        <w:rPr>
          <w:rFonts w:ascii="Arial" w:eastAsia="Times New Roman" w:hAnsi="Arial" w:cs="Arial"/>
          <w:sz w:val="24"/>
          <w:szCs w:val="24"/>
          <w:lang w:eastAsia="ar-SA"/>
        </w:rPr>
        <w:t xml:space="preserve">22.103 </w:t>
      </w:r>
      <w:r w:rsidR="00F046B8" w:rsidRPr="00F046B8">
        <w:rPr>
          <w:rFonts w:ascii="Arial" w:eastAsia="Times New Roman" w:hAnsi="Arial" w:cs="Arial"/>
          <w:bCs/>
          <w:sz w:val="24"/>
          <w:szCs w:val="24"/>
          <w:lang w:eastAsia="ar-SA"/>
        </w:rPr>
        <w:t>И</w:t>
      </w:r>
      <w:r w:rsidRPr="00F046B8">
        <w:rPr>
          <w:rFonts w:ascii="Arial" w:eastAsia="Times New Roman" w:hAnsi="Arial" w:cs="Arial"/>
          <w:bCs/>
          <w:sz w:val="24"/>
          <w:szCs w:val="24"/>
          <w:lang w:eastAsia="ar-SA"/>
        </w:rPr>
        <w:t>злучатели</w:t>
      </w:r>
      <w:r w:rsidRPr="00F046B8">
        <w:rPr>
          <w:rFonts w:ascii="Arial" w:eastAsia="Times New Roman" w:hAnsi="Arial" w:cs="Arial"/>
          <w:sz w:val="24"/>
          <w:szCs w:val="24"/>
          <w:lang w:eastAsia="ar-SA"/>
        </w:rPr>
        <w:t>, предназначенные для полного облучения тела человека и расположенные над ним, должны быть защищены от случайного повреждения.</w:t>
      </w:r>
    </w:p>
    <w:p w:rsidR="00882F2C" w:rsidRPr="00F046B8" w:rsidRDefault="00882F2C" w:rsidP="00882F2C">
      <w:pPr>
        <w:widowControl w:val="0"/>
        <w:spacing w:after="0" w:line="360" w:lineRule="auto"/>
        <w:ind w:firstLine="567"/>
        <w:jc w:val="both"/>
        <w:rPr>
          <w:rFonts w:ascii="Arial" w:eastAsia="Times New Roman" w:hAnsi="Arial" w:cs="Arial"/>
          <w:sz w:val="24"/>
          <w:szCs w:val="24"/>
          <w:lang w:eastAsia="ar-SA"/>
        </w:rPr>
      </w:pPr>
      <w:r w:rsidRPr="00F046B8">
        <w:rPr>
          <w:rFonts w:ascii="Arial" w:eastAsia="Times New Roman" w:hAnsi="Arial" w:cs="Arial"/>
          <w:i/>
          <w:iCs/>
          <w:sz w:val="24"/>
          <w:szCs w:val="24"/>
          <w:lang w:eastAsia="ar-SA"/>
        </w:rPr>
        <w:t>Соответствие требованию проверяют осмотром и следующим испытанием.</w:t>
      </w:r>
    </w:p>
    <w:p w:rsidR="00882F2C" w:rsidRPr="00F046B8" w:rsidRDefault="00882F2C" w:rsidP="00882F2C">
      <w:pPr>
        <w:widowControl w:val="0"/>
        <w:spacing w:after="0" w:line="360" w:lineRule="auto"/>
        <w:ind w:firstLine="567"/>
        <w:jc w:val="both"/>
        <w:rPr>
          <w:rFonts w:ascii="Arial" w:eastAsia="Times New Roman" w:hAnsi="Arial" w:cs="Arial"/>
          <w:sz w:val="24"/>
          <w:szCs w:val="24"/>
          <w:lang w:eastAsia="ar-SA"/>
        </w:rPr>
      </w:pPr>
      <w:r w:rsidRPr="00F046B8">
        <w:rPr>
          <w:rFonts w:ascii="Arial" w:eastAsia="Times New Roman" w:hAnsi="Arial" w:cs="Arial"/>
          <w:i/>
          <w:iCs/>
          <w:sz w:val="24"/>
          <w:szCs w:val="24"/>
          <w:lang w:eastAsia="ar-SA"/>
        </w:rPr>
        <w:t>Цилиндрический стержень диаметром (100</w:t>
      </w:r>
      <w:r w:rsidR="00F046B8" w:rsidRPr="00F046B8">
        <w:rPr>
          <w:rFonts w:ascii="Arial" w:eastAsia="Times New Roman" w:hAnsi="Arial" w:cs="Arial"/>
          <w:i/>
          <w:iCs/>
          <w:sz w:val="24"/>
          <w:szCs w:val="24"/>
          <w:lang w:eastAsia="ar-SA"/>
        </w:rPr>
        <w:t> </w:t>
      </w:r>
      <w:r w:rsidRPr="00F046B8">
        <w:rPr>
          <w:rFonts w:ascii="Arial" w:eastAsia="Times New Roman" w:hAnsi="Arial" w:cs="Arial"/>
          <w:i/>
          <w:iCs/>
          <w:sz w:val="24"/>
          <w:szCs w:val="24"/>
          <w:lang w:eastAsia="ar-SA"/>
        </w:rPr>
        <w:t>±</w:t>
      </w:r>
      <w:r w:rsidR="00F046B8" w:rsidRPr="00F046B8">
        <w:rPr>
          <w:rFonts w:ascii="Arial" w:eastAsia="Times New Roman" w:hAnsi="Arial" w:cs="Arial"/>
          <w:i/>
          <w:iCs/>
          <w:sz w:val="24"/>
          <w:szCs w:val="24"/>
          <w:lang w:eastAsia="ar-SA"/>
        </w:rPr>
        <w:t> </w:t>
      </w:r>
      <w:r w:rsidRPr="00F046B8">
        <w:rPr>
          <w:rFonts w:ascii="Arial" w:eastAsia="Times New Roman" w:hAnsi="Arial" w:cs="Arial"/>
          <w:i/>
          <w:iCs/>
          <w:sz w:val="24"/>
          <w:szCs w:val="24"/>
          <w:lang w:eastAsia="ar-SA"/>
        </w:rPr>
        <w:t>1) мм с полукруглым концом прикладывают с силой 5 Н к ограждению излучателя.</w:t>
      </w:r>
    </w:p>
    <w:p w:rsidR="00F046B8" w:rsidRPr="00F046B8" w:rsidRDefault="00882F2C" w:rsidP="00882F2C">
      <w:pPr>
        <w:widowControl w:val="0"/>
        <w:spacing w:after="0" w:line="360" w:lineRule="auto"/>
        <w:ind w:firstLine="567"/>
        <w:jc w:val="both"/>
        <w:rPr>
          <w:rFonts w:ascii="Arial" w:eastAsia="Times New Roman" w:hAnsi="Arial" w:cs="Arial"/>
          <w:sz w:val="24"/>
          <w:szCs w:val="24"/>
          <w:lang w:eastAsia="ar-SA"/>
        </w:rPr>
      </w:pPr>
      <w:r w:rsidRPr="00F046B8">
        <w:rPr>
          <w:rFonts w:ascii="Arial" w:eastAsia="Times New Roman" w:hAnsi="Arial" w:cs="Arial"/>
          <w:i/>
          <w:iCs/>
          <w:sz w:val="24"/>
          <w:szCs w:val="24"/>
          <w:lang w:eastAsia="ar-SA"/>
        </w:rPr>
        <w:t>Не должно быть возможности касания излучателя стержнем.</w:t>
      </w:r>
    </w:p>
    <w:p w:rsidR="00882F2C" w:rsidRPr="00F046B8" w:rsidRDefault="00882F2C" w:rsidP="00882F2C">
      <w:pPr>
        <w:widowControl w:val="0"/>
        <w:spacing w:after="0" w:line="360" w:lineRule="auto"/>
        <w:ind w:firstLine="567"/>
        <w:jc w:val="both"/>
        <w:rPr>
          <w:rFonts w:ascii="Arial" w:eastAsia="Times New Roman" w:hAnsi="Arial" w:cs="Arial"/>
          <w:sz w:val="24"/>
          <w:szCs w:val="24"/>
          <w:lang w:eastAsia="ar-SA"/>
        </w:rPr>
      </w:pPr>
      <w:bookmarkStart w:id="15" w:name="P00D4"/>
      <w:bookmarkEnd w:id="15"/>
    </w:p>
    <w:p w:rsidR="00882F2C" w:rsidRPr="00F24FB0" w:rsidRDefault="00882F2C" w:rsidP="00882F2C">
      <w:pPr>
        <w:widowControl w:val="0"/>
        <w:spacing w:after="0" w:line="360" w:lineRule="auto"/>
        <w:ind w:firstLine="567"/>
        <w:jc w:val="both"/>
        <w:rPr>
          <w:rFonts w:ascii="Arial" w:eastAsia="Times New Roman" w:hAnsi="Arial" w:cs="Arial"/>
          <w:sz w:val="24"/>
          <w:szCs w:val="24"/>
          <w:lang w:eastAsia="ar-SA"/>
        </w:rPr>
      </w:pPr>
      <w:r w:rsidRPr="00F24FB0">
        <w:rPr>
          <w:rFonts w:ascii="Arial" w:eastAsia="Times New Roman" w:hAnsi="Arial" w:cs="Arial"/>
          <w:sz w:val="24"/>
          <w:szCs w:val="24"/>
          <w:lang w:eastAsia="ar-SA"/>
        </w:rPr>
        <w:t xml:space="preserve">22.104 </w:t>
      </w:r>
      <w:r w:rsidRPr="00F24FB0">
        <w:rPr>
          <w:rFonts w:ascii="Arial" w:eastAsia="Times New Roman" w:hAnsi="Arial" w:cs="Arial"/>
          <w:b/>
          <w:bCs/>
          <w:sz w:val="24"/>
          <w:szCs w:val="24"/>
          <w:lang w:eastAsia="ar-SA"/>
        </w:rPr>
        <w:t>Закрепляемые приборы</w:t>
      </w:r>
      <w:r w:rsidRPr="00F24FB0">
        <w:rPr>
          <w:rFonts w:ascii="Arial" w:eastAsia="Times New Roman" w:hAnsi="Arial" w:cs="Arial"/>
          <w:sz w:val="24"/>
          <w:szCs w:val="24"/>
          <w:lang w:eastAsia="ar-SA"/>
        </w:rPr>
        <w:t>, предназначенные для использования над человеком, должны иметь средства для крепления, защищенные от ослабления.</w:t>
      </w:r>
    </w:p>
    <w:p w:rsidR="00F24FB0" w:rsidRPr="00F24FB0" w:rsidRDefault="00882F2C" w:rsidP="00882F2C">
      <w:pPr>
        <w:widowControl w:val="0"/>
        <w:spacing w:after="0" w:line="360" w:lineRule="auto"/>
        <w:ind w:firstLine="567"/>
        <w:jc w:val="both"/>
        <w:rPr>
          <w:rFonts w:ascii="Arial" w:eastAsia="Times New Roman" w:hAnsi="Arial" w:cs="Arial"/>
          <w:sz w:val="24"/>
          <w:szCs w:val="24"/>
          <w:lang w:eastAsia="ar-SA"/>
        </w:rPr>
      </w:pPr>
      <w:r w:rsidRPr="00F24FB0">
        <w:rPr>
          <w:rFonts w:ascii="Arial" w:eastAsia="Times New Roman" w:hAnsi="Arial" w:cs="Arial"/>
          <w:i/>
          <w:iCs/>
          <w:sz w:val="24"/>
          <w:szCs w:val="24"/>
          <w:lang w:eastAsia="ar-SA"/>
        </w:rPr>
        <w:t>Соответствие требованию проверяют осмотром и испытанием вручную.</w:t>
      </w:r>
    </w:p>
    <w:p w:rsidR="00882F2C" w:rsidRPr="00F24FB0" w:rsidRDefault="00882F2C" w:rsidP="00882F2C">
      <w:pPr>
        <w:widowControl w:val="0"/>
        <w:spacing w:after="0" w:line="360" w:lineRule="auto"/>
        <w:ind w:firstLine="567"/>
        <w:jc w:val="both"/>
        <w:rPr>
          <w:rFonts w:ascii="Arial" w:eastAsia="Times New Roman" w:hAnsi="Arial" w:cs="Arial"/>
          <w:sz w:val="24"/>
          <w:szCs w:val="24"/>
          <w:lang w:eastAsia="ar-SA"/>
        </w:rPr>
      </w:pPr>
      <w:bookmarkStart w:id="16" w:name="P00D6"/>
      <w:bookmarkEnd w:id="16"/>
    </w:p>
    <w:p w:rsidR="00882F2C" w:rsidRPr="00F24FB0" w:rsidRDefault="00882F2C" w:rsidP="00882F2C">
      <w:pPr>
        <w:widowControl w:val="0"/>
        <w:spacing w:after="0" w:line="360" w:lineRule="auto"/>
        <w:ind w:firstLine="567"/>
        <w:jc w:val="both"/>
        <w:rPr>
          <w:rFonts w:ascii="Arial" w:eastAsia="Times New Roman" w:hAnsi="Arial" w:cs="Arial"/>
          <w:sz w:val="24"/>
          <w:szCs w:val="24"/>
          <w:lang w:eastAsia="ar-SA"/>
        </w:rPr>
      </w:pPr>
      <w:r w:rsidRPr="00F24FB0">
        <w:rPr>
          <w:rFonts w:ascii="Arial" w:eastAsia="Times New Roman" w:hAnsi="Arial" w:cs="Arial"/>
          <w:sz w:val="24"/>
          <w:szCs w:val="24"/>
          <w:lang w:eastAsia="ar-SA"/>
        </w:rPr>
        <w:t xml:space="preserve">22.105 </w:t>
      </w:r>
      <w:r w:rsidRPr="00F24FB0">
        <w:rPr>
          <w:rFonts w:ascii="Arial" w:eastAsia="Times New Roman" w:hAnsi="Arial" w:cs="Arial"/>
          <w:b/>
          <w:bCs/>
          <w:sz w:val="24"/>
          <w:szCs w:val="24"/>
          <w:lang w:eastAsia="ar-SA"/>
        </w:rPr>
        <w:t>УФ-приборы,</w:t>
      </w:r>
      <w:r w:rsidRPr="00F24FB0">
        <w:rPr>
          <w:rFonts w:ascii="Arial" w:eastAsia="Times New Roman" w:hAnsi="Arial" w:cs="Arial"/>
          <w:sz w:val="24"/>
          <w:szCs w:val="24"/>
          <w:lang w:eastAsia="ar-SA"/>
        </w:rPr>
        <w:t xml:space="preserve"> которые наклонены под углом более чем 35° к вертикали, </w:t>
      </w:r>
      <w:r w:rsidRPr="00F24FB0">
        <w:rPr>
          <w:rFonts w:ascii="Arial" w:eastAsia="Times New Roman" w:hAnsi="Arial" w:cs="Arial"/>
          <w:sz w:val="24"/>
          <w:szCs w:val="24"/>
          <w:lang w:eastAsia="ar-SA"/>
        </w:rPr>
        <w:lastRenderedPageBreak/>
        <w:t>должны быть сконструированы так, чтобы ультрафиолетовое излучение автоматически прекращалось в случае отказа таймера.</w:t>
      </w:r>
    </w:p>
    <w:p w:rsidR="00882F2C" w:rsidRPr="00F24FB0" w:rsidRDefault="00882F2C" w:rsidP="00882F2C">
      <w:pPr>
        <w:widowControl w:val="0"/>
        <w:spacing w:after="0" w:line="360" w:lineRule="auto"/>
        <w:ind w:firstLine="567"/>
        <w:jc w:val="both"/>
        <w:rPr>
          <w:rFonts w:ascii="Arial" w:eastAsia="Times New Roman" w:hAnsi="Arial" w:cs="Arial"/>
          <w:sz w:val="24"/>
          <w:szCs w:val="24"/>
          <w:lang w:eastAsia="ar-SA"/>
        </w:rPr>
      </w:pPr>
      <w:r w:rsidRPr="00F24FB0">
        <w:rPr>
          <w:rFonts w:ascii="Arial" w:eastAsia="Times New Roman" w:hAnsi="Arial" w:cs="Arial"/>
          <w:i/>
          <w:iCs/>
          <w:sz w:val="24"/>
          <w:szCs w:val="24"/>
          <w:lang w:eastAsia="ar-SA"/>
        </w:rPr>
        <w:t>Соответствие требованию проверяют следующим испытанием.</w:t>
      </w:r>
    </w:p>
    <w:p w:rsidR="00882F2C" w:rsidRPr="00F24FB0" w:rsidRDefault="00882F2C" w:rsidP="00882F2C">
      <w:pPr>
        <w:widowControl w:val="0"/>
        <w:spacing w:after="0" w:line="360" w:lineRule="auto"/>
        <w:ind w:firstLine="567"/>
        <w:jc w:val="both"/>
        <w:rPr>
          <w:rFonts w:ascii="Arial" w:eastAsia="Times New Roman" w:hAnsi="Arial" w:cs="Arial"/>
          <w:i/>
          <w:sz w:val="24"/>
          <w:szCs w:val="24"/>
          <w:lang w:eastAsia="ar-SA"/>
        </w:rPr>
      </w:pPr>
      <w:r w:rsidRPr="00F24FB0">
        <w:rPr>
          <w:rFonts w:ascii="Arial" w:eastAsia="Times New Roman" w:hAnsi="Arial" w:cs="Arial"/>
          <w:i/>
          <w:iCs/>
          <w:sz w:val="24"/>
          <w:szCs w:val="24"/>
          <w:lang w:eastAsia="ar-SA"/>
        </w:rPr>
        <w:t>Прибор работает при</w:t>
      </w:r>
      <w:r w:rsidRPr="00F24FB0">
        <w:rPr>
          <w:rFonts w:ascii="Arial" w:eastAsia="Times New Roman" w:hAnsi="Arial" w:cs="Arial"/>
          <w:i/>
          <w:sz w:val="24"/>
          <w:szCs w:val="24"/>
          <w:lang w:eastAsia="ar-SA"/>
        </w:rPr>
        <w:t xml:space="preserve"> </w:t>
      </w:r>
      <w:r w:rsidRPr="00F24FB0">
        <w:rPr>
          <w:rFonts w:ascii="Arial" w:eastAsia="Times New Roman" w:hAnsi="Arial" w:cs="Arial"/>
          <w:b/>
          <w:bCs/>
          <w:i/>
          <w:iCs/>
          <w:sz w:val="24"/>
          <w:szCs w:val="24"/>
          <w:lang w:eastAsia="ar-SA"/>
        </w:rPr>
        <w:t>номинальном напряжении</w:t>
      </w:r>
      <w:r w:rsidRPr="00F24FB0">
        <w:rPr>
          <w:rFonts w:ascii="Arial" w:eastAsia="Times New Roman" w:hAnsi="Arial" w:cs="Arial"/>
          <w:i/>
          <w:sz w:val="24"/>
          <w:szCs w:val="24"/>
          <w:lang w:eastAsia="ar-SA"/>
        </w:rPr>
        <w:t xml:space="preserve"> </w:t>
      </w:r>
      <w:r w:rsidRPr="00F24FB0">
        <w:rPr>
          <w:rFonts w:ascii="Arial" w:eastAsia="Times New Roman" w:hAnsi="Arial" w:cs="Arial"/>
          <w:i/>
          <w:iCs/>
          <w:sz w:val="24"/>
          <w:szCs w:val="24"/>
          <w:lang w:eastAsia="ar-SA"/>
        </w:rPr>
        <w:t>и в условиях</w:t>
      </w:r>
      <w:r w:rsidRPr="00F24FB0">
        <w:rPr>
          <w:rFonts w:ascii="Arial" w:eastAsia="Times New Roman" w:hAnsi="Arial" w:cs="Arial"/>
          <w:i/>
          <w:sz w:val="24"/>
          <w:szCs w:val="24"/>
          <w:lang w:eastAsia="ar-SA"/>
        </w:rPr>
        <w:t xml:space="preserve"> </w:t>
      </w:r>
      <w:r w:rsidRPr="00F24FB0">
        <w:rPr>
          <w:rFonts w:ascii="Arial" w:eastAsia="Times New Roman" w:hAnsi="Arial" w:cs="Arial"/>
          <w:b/>
          <w:bCs/>
          <w:i/>
          <w:iCs/>
          <w:sz w:val="24"/>
          <w:szCs w:val="24"/>
          <w:lang w:eastAsia="ar-SA"/>
        </w:rPr>
        <w:t>нормальной работы</w:t>
      </w:r>
      <w:r w:rsidRPr="00F24FB0">
        <w:rPr>
          <w:rFonts w:ascii="Arial" w:eastAsia="Times New Roman" w:hAnsi="Arial" w:cs="Arial"/>
          <w:i/>
          <w:sz w:val="24"/>
          <w:szCs w:val="24"/>
          <w:lang w:eastAsia="ar-SA"/>
        </w:rPr>
        <w:t>. Имитируется неисправность таймера. Ультрафиолетовое излучение должно прекратиться прежде, чем время превысит 110</w:t>
      </w:r>
      <w:r w:rsidR="00F24FB0">
        <w:rPr>
          <w:rFonts w:ascii="Arial" w:eastAsia="Times New Roman" w:hAnsi="Arial" w:cs="Arial"/>
          <w:i/>
          <w:sz w:val="24"/>
          <w:szCs w:val="24"/>
          <w:lang w:eastAsia="ar-SA"/>
        </w:rPr>
        <w:t> </w:t>
      </w:r>
      <w:r w:rsidRPr="00F24FB0">
        <w:rPr>
          <w:rFonts w:ascii="Arial" w:eastAsia="Times New Roman" w:hAnsi="Arial" w:cs="Arial"/>
          <w:i/>
          <w:sz w:val="24"/>
          <w:szCs w:val="24"/>
          <w:lang w:eastAsia="ar-SA"/>
        </w:rPr>
        <w:t>% установленного значения.</w:t>
      </w:r>
    </w:p>
    <w:p w:rsidR="00882F2C" w:rsidRPr="00F24FB0" w:rsidRDefault="00882F2C" w:rsidP="00882F2C">
      <w:pPr>
        <w:widowControl w:val="0"/>
        <w:spacing w:after="0" w:line="360" w:lineRule="auto"/>
        <w:ind w:firstLine="567"/>
        <w:jc w:val="both"/>
        <w:rPr>
          <w:rFonts w:ascii="Arial" w:eastAsia="Times New Roman" w:hAnsi="Arial" w:cs="Arial"/>
          <w:sz w:val="24"/>
          <w:szCs w:val="24"/>
          <w:lang w:eastAsia="ar-SA"/>
        </w:rPr>
      </w:pPr>
      <w:r w:rsidRPr="00F24FB0">
        <w:rPr>
          <w:rFonts w:ascii="Arial" w:eastAsia="Times New Roman" w:hAnsi="Arial" w:cs="Arial"/>
          <w:i/>
          <w:iCs/>
          <w:sz w:val="24"/>
          <w:szCs w:val="24"/>
          <w:lang w:eastAsia="ar-SA"/>
        </w:rPr>
        <w:t>Если соответствие зависит от работы</w:t>
      </w:r>
      <w:r w:rsidRPr="00F24FB0">
        <w:rPr>
          <w:rFonts w:ascii="Arial" w:eastAsia="Times New Roman" w:hAnsi="Arial" w:cs="Arial"/>
          <w:sz w:val="24"/>
          <w:szCs w:val="24"/>
          <w:lang w:eastAsia="ar-SA"/>
        </w:rPr>
        <w:t xml:space="preserve"> </w:t>
      </w:r>
      <w:r w:rsidRPr="00F24FB0">
        <w:rPr>
          <w:rFonts w:ascii="Arial" w:eastAsia="Times New Roman" w:hAnsi="Arial" w:cs="Arial"/>
          <w:b/>
          <w:bCs/>
          <w:i/>
          <w:iCs/>
          <w:sz w:val="24"/>
          <w:szCs w:val="24"/>
          <w:lang w:eastAsia="ar-SA"/>
        </w:rPr>
        <w:t>электронной цепи</w:t>
      </w:r>
      <w:r w:rsidRPr="00F24FB0">
        <w:rPr>
          <w:rFonts w:ascii="Arial" w:eastAsia="Times New Roman" w:hAnsi="Arial" w:cs="Arial"/>
          <w:i/>
          <w:iCs/>
          <w:sz w:val="24"/>
          <w:szCs w:val="24"/>
          <w:lang w:eastAsia="ar-SA"/>
        </w:rPr>
        <w:t>, прибор после этого испытывают следующим образом.</w:t>
      </w:r>
    </w:p>
    <w:p w:rsidR="00882F2C" w:rsidRPr="005739C1" w:rsidRDefault="00882F2C" w:rsidP="00882F2C">
      <w:pPr>
        <w:widowControl w:val="0"/>
        <w:spacing w:after="0" w:line="360" w:lineRule="auto"/>
        <w:ind w:firstLine="567"/>
        <w:jc w:val="both"/>
        <w:rPr>
          <w:rFonts w:ascii="Arial" w:eastAsia="Times New Roman" w:hAnsi="Arial" w:cs="Arial"/>
          <w:sz w:val="24"/>
          <w:szCs w:val="24"/>
          <w:lang w:eastAsia="ar-SA"/>
        </w:rPr>
      </w:pPr>
      <w:r w:rsidRPr="00F24FB0">
        <w:rPr>
          <w:rFonts w:ascii="Arial" w:eastAsia="Times New Roman" w:hAnsi="Arial" w:cs="Arial"/>
          <w:i/>
          <w:iCs/>
          <w:sz w:val="24"/>
          <w:szCs w:val="24"/>
          <w:lang w:eastAsia="ar-SA"/>
        </w:rPr>
        <w:t>Прибор питается</w:t>
      </w:r>
      <w:r w:rsidRPr="00F24FB0">
        <w:rPr>
          <w:rFonts w:ascii="Arial" w:eastAsia="Times New Roman" w:hAnsi="Arial" w:cs="Arial"/>
          <w:sz w:val="24"/>
          <w:szCs w:val="24"/>
          <w:lang w:eastAsia="ar-SA"/>
        </w:rPr>
        <w:t xml:space="preserve"> </w:t>
      </w:r>
      <w:r w:rsidRPr="00F24FB0">
        <w:rPr>
          <w:rFonts w:ascii="Arial" w:eastAsia="Times New Roman" w:hAnsi="Arial" w:cs="Arial"/>
          <w:b/>
          <w:bCs/>
          <w:i/>
          <w:iCs/>
          <w:sz w:val="24"/>
          <w:szCs w:val="24"/>
          <w:lang w:eastAsia="ar-SA"/>
        </w:rPr>
        <w:t>номинальным напряжением</w:t>
      </w:r>
      <w:r w:rsidRPr="00F24FB0">
        <w:rPr>
          <w:rFonts w:ascii="Arial" w:eastAsia="Times New Roman" w:hAnsi="Arial" w:cs="Arial"/>
          <w:sz w:val="24"/>
          <w:szCs w:val="24"/>
          <w:lang w:eastAsia="ar-SA"/>
        </w:rPr>
        <w:t xml:space="preserve"> </w:t>
      </w:r>
      <w:r w:rsidRPr="00F24FB0">
        <w:rPr>
          <w:rFonts w:ascii="Arial" w:eastAsia="Times New Roman" w:hAnsi="Arial" w:cs="Arial"/>
          <w:i/>
          <w:iCs/>
          <w:sz w:val="24"/>
          <w:szCs w:val="24"/>
          <w:lang w:eastAsia="ar-SA"/>
        </w:rPr>
        <w:t>и работает при условиях</w:t>
      </w:r>
      <w:r w:rsidRPr="00F24FB0">
        <w:rPr>
          <w:rFonts w:ascii="Arial" w:eastAsia="Times New Roman" w:hAnsi="Arial" w:cs="Arial"/>
          <w:sz w:val="24"/>
          <w:szCs w:val="24"/>
          <w:lang w:eastAsia="ar-SA"/>
        </w:rPr>
        <w:t xml:space="preserve"> </w:t>
      </w:r>
      <w:r w:rsidRPr="00F24FB0">
        <w:rPr>
          <w:rFonts w:ascii="Arial" w:eastAsia="Times New Roman" w:hAnsi="Arial" w:cs="Arial"/>
          <w:b/>
          <w:bCs/>
          <w:i/>
          <w:iCs/>
          <w:sz w:val="24"/>
          <w:szCs w:val="24"/>
          <w:lang w:eastAsia="ar-SA"/>
        </w:rPr>
        <w:t>нормальной работы</w:t>
      </w:r>
      <w:r w:rsidRPr="00F24FB0">
        <w:rPr>
          <w:rFonts w:ascii="Arial" w:eastAsia="Times New Roman" w:hAnsi="Arial" w:cs="Arial"/>
          <w:i/>
          <w:iCs/>
          <w:sz w:val="24"/>
          <w:szCs w:val="24"/>
          <w:lang w:eastAsia="ar-SA"/>
        </w:rPr>
        <w:t>.</w:t>
      </w:r>
      <w:r w:rsidRPr="00F24FB0">
        <w:rPr>
          <w:rFonts w:ascii="Arial" w:eastAsia="Times New Roman" w:hAnsi="Arial" w:cs="Arial"/>
          <w:sz w:val="24"/>
          <w:szCs w:val="24"/>
          <w:lang w:eastAsia="ar-SA"/>
        </w:rPr>
        <w:t xml:space="preserve"> </w:t>
      </w:r>
      <w:r w:rsidRPr="00F24FB0">
        <w:rPr>
          <w:rFonts w:ascii="Arial" w:eastAsia="Times New Roman" w:hAnsi="Arial" w:cs="Arial"/>
          <w:i/>
          <w:iCs/>
          <w:sz w:val="24"/>
          <w:szCs w:val="24"/>
          <w:lang w:eastAsia="ar-SA"/>
        </w:rPr>
        <w:t xml:space="preserve">Имитируется неисправность таймера. Условия неисправности согласно перечислениям </w:t>
      </w:r>
      <w:proofErr w:type="gramStart"/>
      <w:r w:rsidRPr="00F24FB0">
        <w:rPr>
          <w:rFonts w:ascii="Arial" w:eastAsia="Times New Roman" w:hAnsi="Arial" w:cs="Arial"/>
          <w:i/>
          <w:iCs/>
          <w:sz w:val="24"/>
          <w:szCs w:val="24"/>
          <w:lang w:eastAsia="ar-SA"/>
        </w:rPr>
        <w:t>а)</w:t>
      </w:r>
      <w:r w:rsidR="00F24FB0" w:rsidRPr="00F24FB0">
        <w:rPr>
          <w:rFonts w:ascii="Arial" w:eastAsia="Times New Roman" w:hAnsi="Arial" w:cs="Arial"/>
          <w:i/>
          <w:iCs/>
          <w:sz w:val="24"/>
          <w:szCs w:val="24"/>
          <w:lang w:eastAsia="ar-SA"/>
        </w:rPr>
        <w:t>–</w:t>
      </w:r>
      <w:proofErr w:type="gramEnd"/>
      <w:r w:rsidRPr="00F24FB0">
        <w:rPr>
          <w:rFonts w:ascii="Arial" w:eastAsia="Times New Roman" w:hAnsi="Arial" w:cs="Arial"/>
          <w:i/>
          <w:iCs/>
          <w:sz w:val="24"/>
          <w:szCs w:val="24"/>
          <w:lang w:eastAsia="ar-SA"/>
        </w:rPr>
        <w:t>g) 19.11.2 применяют поочередно к</w:t>
      </w:r>
      <w:r w:rsidRPr="00F24FB0">
        <w:rPr>
          <w:rFonts w:ascii="Arial" w:eastAsia="Times New Roman" w:hAnsi="Arial" w:cs="Arial"/>
          <w:sz w:val="24"/>
          <w:szCs w:val="24"/>
          <w:lang w:eastAsia="ar-SA"/>
        </w:rPr>
        <w:t xml:space="preserve"> </w:t>
      </w:r>
      <w:r w:rsidRPr="00F24FB0">
        <w:rPr>
          <w:rFonts w:ascii="Arial" w:eastAsia="Times New Roman" w:hAnsi="Arial" w:cs="Arial"/>
          <w:b/>
          <w:bCs/>
          <w:i/>
          <w:iCs/>
          <w:sz w:val="24"/>
          <w:szCs w:val="24"/>
          <w:lang w:eastAsia="ar-SA"/>
        </w:rPr>
        <w:t>электронной цепи</w:t>
      </w:r>
      <w:r w:rsidRPr="00F24FB0">
        <w:rPr>
          <w:rFonts w:ascii="Arial" w:eastAsia="Times New Roman" w:hAnsi="Arial" w:cs="Arial"/>
          <w:i/>
          <w:iCs/>
          <w:sz w:val="24"/>
          <w:szCs w:val="24"/>
          <w:lang w:eastAsia="ar-SA"/>
        </w:rPr>
        <w:t xml:space="preserve">. </w:t>
      </w:r>
      <w:r w:rsidR="00F24FB0" w:rsidRPr="00F24FB0">
        <w:rPr>
          <w:rFonts w:ascii="Arial" w:eastAsia="Times New Roman" w:hAnsi="Arial" w:cs="Arial"/>
          <w:i/>
          <w:sz w:val="24"/>
          <w:szCs w:val="24"/>
          <w:lang w:eastAsia="ar-SA"/>
        </w:rPr>
        <w:t xml:space="preserve">Ультрафиолетовое излучение </w:t>
      </w:r>
      <w:r w:rsidRPr="00F24FB0">
        <w:rPr>
          <w:rFonts w:ascii="Arial" w:eastAsia="Times New Roman" w:hAnsi="Arial" w:cs="Arial"/>
          <w:i/>
          <w:iCs/>
          <w:sz w:val="24"/>
          <w:szCs w:val="24"/>
          <w:lang w:eastAsia="ar-SA"/>
        </w:rPr>
        <w:t>должно прекратиться до того, как время облучения превысит 110</w:t>
      </w:r>
      <w:r w:rsidR="00F24FB0" w:rsidRPr="00F24FB0">
        <w:rPr>
          <w:rFonts w:ascii="Arial" w:eastAsia="Times New Roman" w:hAnsi="Arial" w:cs="Arial"/>
          <w:i/>
          <w:iCs/>
          <w:sz w:val="24"/>
          <w:szCs w:val="24"/>
          <w:lang w:eastAsia="ar-SA"/>
        </w:rPr>
        <w:t> </w:t>
      </w:r>
      <w:r w:rsidRPr="00F24FB0">
        <w:rPr>
          <w:rFonts w:ascii="Arial" w:eastAsia="Times New Roman" w:hAnsi="Arial" w:cs="Arial"/>
          <w:i/>
          <w:iCs/>
          <w:sz w:val="24"/>
          <w:szCs w:val="24"/>
          <w:lang w:eastAsia="ar-SA"/>
        </w:rPr>
        <w:t xml:space="preserve">% установленного значения, и прибор должен </w:t>
      </w:r>
      <w:r w:rsidRPr="005739C1">
        <w:rPr>
          <w:rFonts w:ascii="Arial" w:eastAsia="Times New Roman" w:hAnsi="Arial" w:cs="Arial"/>
          <w:i/>
          <w:iCs/>
          <w:sz w:val="24"/>
          <w:szCs w:val="24"/>
          <w:lang w:eastAsia="ar-SA"/>
        </w:rPr>
        <w:t>быть непригоден для дальнейшего использования без ремонта.</w:t>
      </w:r>
    </w:p>
    <w:p w:rsidR="005739C1" w:rsidRPr="005739C1" w:rsidRDefault="00882F2C" w:rsidP="00882F2C">
      <w:pPr>
        <w:widowControl w:val="0"/>
        <w:spacing w:after="0" w:line="360" w:lineRule="auto"/>
        <w:ind w:firstLine="567"/>
        <w:jc w:val="both"/>
        <w:rPr>
          <w:rFonts w:ascii="Arial" w:eastAsia="Times New Roman" w:hAnsi="Arial" w:cs="Arial"/>
          <w:i/>
          <w:iCs/>
          <w:sz w:val="24"/>
          <w:szCs w:val="24"/>
          <w:lang w:eastAsia="ar-SA"/>
        </w:rPr>
      </w:pPr>
      <w:r w:rsidRPr="005739C1">
        <w:rPr>
          <w:rFonts w:ascii="Arial" w:eastAsia="Times New Roman" w:hAnsi="Arial" w:cs="Arial"/>
          <w:i/>
          <w:iCs/>
          <w:sz w:val="24"/>
          <w:szCs w:val="24"/>
          <w:lang w:eastAsia="ar-SA"/>
        </w:rPr>
        <w:t>Если</w:t>
      </w:r>
      <w:r w:rsidRPr="005739C1">
        <w:rPr>
          <w:rFonts w:ascii="Arial" w:eastAsia="Times New Roman" w:hAnsi="Arial" w:cs="Arial"/>
          <w:sz w:val="24"/>
          <w:szCs w:val="24"/>
          <w:lang w:eastAsia="ar-SA"/>
        </w:rPr>
        <w:t xml:space="preserve"> </w:t>
      </w:r>
      <w:r w:rsidRPr="005739C1">
        <w:rPr>
          <w:rFonts w:ascii="Arial" w:eastAsia="Times New Roman" w:hAnsi="Arial" w:cs="Arial"/>
          <w:b/>
          <w:bCs/>
          <w:i/>
          <w:iCs/>
          <w:sz w:val="24"/>
          <w:szCs w:val="24"/>
          <w:lang w:eastAsia="ar-SA"/>
        </w:rPr>
        <w:t>электронная цепь</w:t>
      </w:r>
      <w:r w:rsidRPr="005739C1">
        <w:rPr>
          <w:rFonts w:ascii="Arial" w:eastAsia="Times New Roman" w:hAnsi="Arial" w:cs="Arial"/>
          <w:sz w:val="24"/>
          <w:szCs w:val="24"/>
          <w:lang w:eastAsia="ar-SA"/>
        </w:rPr>
        <w:t xml:space="preserve"> </w:t>
      </w:r>
      <w:r w:rsidRPr="005739C1">
        <w:rPr>
          <w:rFonts w:ascii="Arial" w:eastAsia="Times New Roman" w:hAnsi="Arial" w:cs="Arial"/>
          <w:i/>
          <w:iCs/>
          <w:sz w:val="24"/>
          <w:szCs w:val="24"/>
          <w:lang w:eastAsia="ar-SA"/>
        </w:rPr>
        <w:t>является программируемой, программное обеспечение должно содержать средства контроля условий отказа/ошибки, указанных в таблице</w:t>
      </w:r>
      <w:r w:rsidR="00F24FB0" w:rsidRPr="005739C1">
        <w:rPr>
          <w:rFonts w:ascii="Arial" w:eastAsia="Times New Roman" w:hAnsi="Arial" w:cs="Arial"/>
          <w:i/>
          <w:iCs/>
          <w:sz w:val="24"/>
          <w:szCs w:val="24"/>
          <w:lang w:eastAsia="ar-SA"/>
        </w:rPr>
        <w:t> </w:t>
      </w:r>
      <w:r w:rsidRPr="005739C1">
        <w:rPr>
          <w:rFonts w:ascii="Arial" w:eastAsia="Times New Roman" w:hAnsi="Arial" w:cs="Arial"/>
          <w:i/>
          <w:iCs/>
          <w:sz w:val="24"/>
          <w:szCs w:val="24"/>
          <w:lang w:eastAsia="ar-SA"/>
        </w:rPr>
        <w:t>R.1, и оцениваться соответствующими требованиями приложения R.</w:t>
      </w:r>
    </w:p>
    <w:p w:rsidR="00882F2C" w:rsidRPr="005739C1" w:rsidRDefault="00882F2C" w:rsidP="00882F2C">
      <w:pPr>
        <w:widowControl w:val="0"/>
        <w:spacing w:after="0" w:line="360" w:lineRule="auto"/>
        <w:ind w:firstLine="567"/>
        <w:jc w:val="both"/>
        <w:rPr>
          <w:rFonts w:ascii="Arial" w:eastAsia="Times New Roman" w:hAnsi="Arial" w:cs="Arial"/>
          <w:sz w:val="24"/>
          <w:szCs w:val="24"/>
          <w:lang w:eastAsia="ar-SA"/>
        </w:rPr>
      </w:pPr>
      <w:bookmarkStart w:id="17" w:name="P00D8"/>
      <w:bookmarkEnd w:id="17"/>
    </w:p>
    <w:p w:rsidR="00882F2C" w:rsidRPr="005739C1" w:rsidRDefault="00882F2C" w:rsidP="00882F2C">
      <w:pPr>
        <w:widowControl w:val="0"/>
        <w:spacing w:after="0" w:line="360" w:lineRule="auto"/>
        <w:ind w:firstLine="567"/>
        <w:jc w:val="both"/>
        <w:rPr>
          <w:rFonts w:ascii="Arial" w:eastAsia="Times New Roman" w:hAnsi="Arial" w:cs="Arial"/>
          <w:sz w:val="24"/>
          <w:szCs w:val="24"/>
          <w:lang w:eastAsia="ar-SA"/>
        </w:rPr>
      </w:pPr>
      <w:r w:rsidRPr="005739C1">
        <w:rPr>
          <w:rFonts w:ascii="Arial" w:eastAsia="Times New Roman" w:hAnsi="Arial" w:cs="Arial"/>
          <w:sz w:val="24"/>
          <w:szCs w:val="24"/>
          <w:lang w:eastAsia="ar-SA"/>
        </w:rPr>
        <w:t xml:space="preserve">22.106 </w:t>
      </w:r>
      <w:r w:rsidRPr="005739C1">
        <w:rPr>
          <w:rFonts w:ascii="Arial" w:eastAsia="Times New Roman" w:hAnsi="Arial" w:cs="Arial"/>
          <w:b/>
          <w:bCs/>
          <w:sz w:val="24"/>
          <w:szCs w:val="24"/>
          <w:lang w:eastAsia="ar-SA"/>
        </w:rPr>
        <w:t>УФ-приборы</w:t>
      </w:r>
      <w:r w:rsidRPr="005739C1">
        <w:rPr>
          <w:rFonts w:ascii="Arial" w:eastAsia="Times New Roman" w:hAnsi="Arial" w:cs="Arial"/>
          <w:sz w:val="24"/>
          <w:szCs w:val="24"/>
          <w:lang w:eastAsia="ar-SA"/>
        </w:rPr>
        <w:t xml:space="preserve"> должны быть снабжены таймером, который прерывает </w:t>
      </w:r>
      <w:r w:rsidR="005739C1" w:rsidRPr="005739C1">
        <w:rPr>
          <w:rFonts w:ascii="Arial" w:eastAsia="Times New Roman" w:hAnsi="Arial" w:cs="Arial"/>
          <w:sz w:val="24"/>
          <w:szCs w:val="24"/>
          <w:lang w:eastAsia="ar-SA"/>
        </w:rPr>
        <w:t xml:space="preserve">ультрафиолетовое </w:t>
      </w:r>
      <w:r w:rsidRPr="005739C1">
        <w:rPr>
          <w:rFonts w:ascii="Arial" w:eastAsia="Times New Roman" w:hAnsi="Arial" w:cs="Arial"/>
          <w:sz w:val="24"/>
          <w:szCs w:val="24"/>
          <w:lang w:eastAsia="ar-SA"/>
        </w:rPr>
        <w:t xml:space="preserve">излучение. </w:t>
      </w:r>
      <w:r w:rsidR="005739C1" w:rsidRPr="005739C1">
        <w:rPr>
          <w:rFonts w:ascii="Arial" w:eastAsia="Times New Roman" w:hAnsi="Arial" w:cs="Arial"/>
          <w:sz w:val="24"/>
          <w:szCs w:val="24"/>
          <w:lang w:eastAsia="ar-SA"/>
        </w:rPr>
        <w:t xml:space="preserve">Максимальная </w:t>
      </w:r>
      <w:proofErr w:type="spellStart"/>
      <w:r w:rsidR="005739C1" w:rsidRPr="005739C1">
        <w:rPr>
          <w:rFonts w:ascii="Arial" w:eastAsia="Times New Roman" w:hAnsi="Arial" w:cs="Arial"/>
          <w:sz w:val="24"/>
          <w:szCs w:val="24"/>
          <w:lang w:eastAsia="ar-SA"/>
        </w:rPr>
        <w:t>уставка</w:t>
      </w:r>
      <w:proofErr w:type="spellEnd"/>
      <w:r w:rsidR="005739C1" w:rsidRPr="005739C1">
        <w:rPr>
          <w:rFonts w:ascii="Arial" w:eastAsia="Times New Roman" w:hAnsi="Arial" w:cs="Arial"/>
          <w:sz w:val="24"/>
          <w:szCs w:val="24"/>
          <w:lang w:eastAsia="ar-SA"/>
        </w:rPr>
        <w:t xml:space="preserve"> таймера не должна превышать рекомендованное производителем максимальное время воздействия. </w:t>
      </w:r>
      <w:r w:rsidRPr="005739C1">
        <w:rPr>
          <w:rFonts w:ascii="Arial" w:eastAsia="Times New Roman" w:hAnsi="Arial" w:cs="Arial"/>
          <w:sz w:val="24"/>
          <w:szCs w:val="24"/>
          <w:lang w:eastAsia="ar-SA"/>
        </w:rPr>
        <w:t>Таймер должен быть встроен в прибор или для приборов, предназначенных для постоянного подключения к стационарной проводке, поставляться отдельно для встраивания в цепь питания.</w:t>
      </w:r>
    </w:p>
    <w:p w:rsidR="00882F2C" w:rsidRPr="005739C1" w:rsidRDefault="00882F2C" w:rsidP="00882F2C">
      <w:pPr>
        <w:widowControl w:val="0"/>
        <w:spacing w:after="0" w:line="360" w:lineRule="auto"/>
        <w:ind w:firstLine="567"/>
        <w:jc w:val="both"/>
        <w:rPr>
          <w:rFonts w:ascii="Arial" w:eastAsia="Times New Roman" w:hAnsi="Arial" w:cs="Arial"/>
          <w:sz w:val="24"/>
          <w:szCs w:val="24"/>
          <w:lang w:eastAsia="ar-SA"/>
        </w:rPr>
      </w:pPr>
      <w:proofErr w:type="spellStart"/>
      <w:r w:rsidRPr="005739C1">
        <w:rPr>
          <w:rFonts w:ascii="Arial" w:eastAsia="Times New Roman" w:hAnsi="Arial" w:cs="Arial"/>
          <w:sz w:val="24"/>
          <w:szCs w:val="24"/>
          <w:lang w:eastAsia="ar-SA"/>
        </w:rPr>
        <w:t>Уставки</w:t>
      </w:r>
      <w:proofErr w:type="spellEnd"/>
      <w:r w:rsidRPr="005739C1">
        <w:rPr>
          <w:rFonts w:ascii="Arial" w:eastAsia="Times New Roman" w:hAnsi="Arial" w:cs="Arial"/>
          <w:sz w:val="24"/>
          <w:szCs w:val="24"/>
          <w:lang w:eastAsia="ar-SA"/>
        </w:rPr>
        <w:t>, маркированные на таймере, должны соответствовать времени, указанному в рекомендуемом графике облучения</w:t>
      </w:r>
      <w:r w:rsidR="005739C1" w:rsidRPr="005739C1">
        <w:rPr>
          <w:rFonts w:ascii="Arial" w:eastAsia="Times New Roman" w:hAnsi="Arial" w:cs="Arial"/>
          <w:sz w:val="24"/>
          <w:szCs w:val="24"/>
          <w:lang w:eastAsia="ar-SA"/>
        </w:rPr>
        <w:t>, при этом</w:t>
      </w:r>
      <w:r w:rsidRPr="005739C1">
        <w:rPr>
          <w:rFonts w:ascii="Arial" w:eastAsia="Times New Roman" w:hAnsi="Arial" w:cs="Arial"/>
          <w:sz w:val="24"/>
          <w:szCs w:val="24"/>
          <w:lang w:eastAsia="ar-SA"/>
        </w:rPr>
        <w:t xml:space="preserve"> </w:t>
      </w:r>
      <w:r w:rsidR="005739C1" w:rsidRPr="005739C1">
        <w:rPr>
          <w:rFonts w:ascii="Arial" w:eastAsia="Times New Roman" w:hAnsi="Arial" w:cs="Arial"/>
          <w:sz w:val="24"/>
          <w:szCs w:val="24"/>
          <w:lang w:eastAsia="ar-SA"/>
        </w:rPr>
        <w:t>м</w:t>
      </w:r>
      <w:r w:rsidRPr="005739C1">
        <w:rPr>
          <w:rFonts w:ascii="Arial" w:eastAsia="Times New Roman" w:hAnsi="Arial" w:cs="Arial"/>
          <w:sz w:val="24"/>
          <w:szCs w:val="24"/>
          <w:lang w:eastAsia="ar-SA"/>
        </w:rPr>
        <w:t xml:space="preserve">аксимальная </w:t>
      </w:r>
      <w:proofErr w:type="spellStart"/>
      <w:r w:rsidRPr="005739C1">
        <w:rPr>
          <w:rFonts w:ascii="Arial" w:eastAsia="Times New Roman" w:hAnsi="Arial" w:cs="Arial"/>
          <w:sz w:val="24"/>
          <w:szCs w:val="24"/>
          <w:lang w:eastAsia="ar-SA"/>
        </w:rPr>
        <w:t>уставка</w:t>
      </w:r>
      <w:proofErr w:type="spellEnd"/>
      <w:r w:rsidRPr="005739C1">
        <w:rPr>
          <w:rFonts w:ascii="Arial" w:eastAsia="Times New Roman" w:hAnsi="Arial" w:cs="Arial"/>
          <w:sz w:val="24"/>
          <w:szCs w:val="24"/>
          <w:lang w:eastAsia="ar-SA"/>
        </w:rPr>
        <w:t xml:space="preserve"> должна соответствовать дозе, не превышающей 600 Дж/м</w:t>
      </w:r>
      <w:r w:rsidR="005739C1" w:rsidRPr="005739C1">
        <w:rPr>
          <w:rFonts w:ascii="Arial" w:eastAsia="Times New Roman" w:hAnsi="Arial" w:cs="Arial"/>
          <w:sz w:val="24"/>
          <w:szCs w:val="24"/>
          <w:vertAlign w:val="superscript"/>
          <w:lang w:eastAsia="ar-SA"/>
        </w:rPr>
        <w:t>2</w:t>
      </w:r>
      <w:r w:rsidRPr="005739C1">
        <w:rPr>
          <w:rFonts w:ascii="Arial" w:eastAsia="Times New Roman" w:hAnsi="Arial" w:cs="Arial"/>
          <w:sz w:val="24"/>
          <w:szCs w:val="24"/>
          <w:lang w:eastAsia="ar-SA"/>
        </w:rPr>
        <w:t>.</w:t>
      </w:r>
    </w:p>
    <w:p w:rsidR="00882F2C" w:rsidRPr="00472450" w:rsidRDefault="00882F2C" w:rsidP="00882F2C">
      <w:pPr>
        <w:widowControl w:val="0"/>
        <w:spacing w:after="0" w:line="360" w:lineRule="auto"/>
        <w:ind w:firstLine="567"/>
        <w:jc w:val="both"/>
        <w:rPr>
          <w:rFonts w:ascii="Arial" w:eastAsia="Times New Roman" w:hAnsi="Arial" w:cs="Arial"/>
          <w:i/>
          <w:sz w:val="24"/>
          <w:szCs w:val="24"/>
          <w:lang w:eastAsia="ar-SA"/>
        </w:rPr>
      </w:pPr>
      <w:r w:rsidRPr="00472450">
        <w:rPr>
          <w:rFonts w:ascii="Arial" w:eastAsia="Times New Roman" w:hAnsi="Arial" w:cs="Arial"/>
          <w:i/>
          <w:iCs/>
          <w:sz w:val="24"/>
          <w:szCs w:val="24"/>
          <w:lang w:eastAsia="ar-SA"/>
        </w:rPr>
        <w:t>Соответствие требованию проверяют осмотром, измерением и расчетом дозы облучения по суммарной</w:t>
      </w:r>
      <w:r w:rsidRPr="00472450">
        <w:rPr>
          <w:rFonts w:ascii="Arial" w:eastAsia="Times New Roman" w:hAnsi="Arial" w:cs="Arial"/>
          <w:sz w:val="24"/>
          <w:szCs w:val="24"/>
          <w:lang w:eastAsia="ar-SA"/>
        </w:rPr>
        <w:t xml:space="preserve"> </w:t>
      </w:r>
      <w:r w:rsidRPr="00472450">
        <w:rPr>
          <w:rFonts w:ascii="Arial" w:eastAsia="Times New Roman" w:hAnsi="Arial" w:cs="Arial"/>
          <w:b/>
          <w:bCs/>
          <w:i/>
          <w:iCs/>
          <w:sz w:val="24"/>
          <w:szCs w:val="24"/>
          <w:lang w:eastAsia="ar-SA"/>
        </w:rPr>
        <w:t>действующей поверхностной плотности потока излучения</w:t>
      </w:r>
      <w:r w:rsidRPr="00472450">
        <w:rPr>
          <w:rFonts w:ascii="Arial" w:eastAsia="Times New Roman" w:hAnsi="Arial" w:cs="Arial"/>
          <w:i/>
          <w:iCs/>
          <w:sz w:val="24"/>
          <w:szCs w:val="24"/>
          <w:lang w:eastAsia="ar-SA"/>
        </w:rPr>
        <w:t>,</w:t>
      </w:r>
      <w:r w:rsidRPr="00472450">
        <w:rPr>
          <w:rFonts w:ascii="Arial" w:eastAsia="Times New Roman" w:hAnsi="Arial" w:cs="Arial"/>
          <w:sz w:val="24"/>
          <w:szCs w:val="24"/>
          <w:lang w:eastAsia="ar-SA"/>
        </w:rPr>
        <w:t xml:space="preserve"> </w:t>
      </w:r>
      <w:r w:rsidRPr="00472450">
        <w:rPr>
          <w:rFonts w:ascii="Arial" w:eastAsia="Times New Roman" w:hAnsi="Arial" w:cs="Arial"/>
          <w:i/>
          <w:iCs/>
          <w:sz w:val="24"/>
          <w:szCs w:val="24"/>
          <w:lang w:eastAsia="ar-SA"/>
        </w:rPr>
        <w:t xml:space="preserve">определенной при испытании по 32.101, взвешенной в соответствии со спектром действия эритемы, приведенным на </w:t>
      </w:r>
      <w:r w:rsidRPr="00472450">
        <w:rPr>
          <w:rFonts w:ascii="Arial" w:eastAsia="Times New Roman" w:hAnsi="Arial" w:cs="Arial"/>
          <w:i/>
          <w:sz w:val="24"/>
          <w:szCs w:val="24"/>
          <w:lang w:eastAsia="ar-SA"/>
        </w:rPr>
        <w:t>рисунке 103</w:t>
      </w:r>
      <w:r w:rsidRPr="00472450">
        <w:rPr>
          <w:rFonts w:ascii="Arial" w:eastAsia="Times New Roman" w:hAnsi="Arial" w:cs="Arial"/>
          <w:i/>
          <w:iCs/>
          <w:sz w:val="24"/>
          <w:szCs w:val="24"/>
          <w:lang w:eastAsia="ar-SA"/>
        </w:rPr>
        <w:t>.</w:t>
      </w:r>
    </w:p>
    <w:p w:rsidR="00882F2C" w:rsidRPr="00472450" w:rsidRDefault="00882F2C" w:rsidP="00882F2C">
      <w:pPr>
        <w:widowControl w:val="0"/>
        <w:spacing w:after="0" w:line="360" w:lineRule="auto"/>
        <w:ind w:firstLine="567"/>
        <w:jc w:val="both"/>
        <w:rPr>
          <w:rFonts w:ascii="Arial" w:eastAsia="Times New Roman" w:hAnsi="Arial" w:cs="Arial"/>
          <w:sz w:val="24"/>
          <w:szCs w:val="24"/>
          <w:lang w:eastAsia="ar-SA"/>
        </w:rPr>
      </w:pPr>
      <w:bookmarkStart w:id="18" w:name="P00DA"/>
      <w:bookmarkEnd w:id="18"/>
    </w:p>
    <w:p w:rsidR="00882F2C" w:rsidRPr="00472450" w:rsidRDefault="00882F2C" w:rsidP="00882F2C">
      <w:pPr>
        <w:widowControl w:val="0"/>
        <w:spacing w:after="0" w:line="360" w:lineRule="auto"/>
        <w:ind w:firstLine="567"/>
        <w:jc w:val="both"/>
        <w:rPr>
          <w:rFonts w:ascii="Arial" w:eastAsia="Times New Roman" w:hAnsi="Arial" w:cs="Arial"/>
          <w:sz w:val="24"/>
          <w:szCs w:val="24"/>
          <w:lang w:eastAsia="ar-SA"/>
        </w:rPr>
      </w:pPr>
      <w:r w:rsidRPr="00472450">
        <w:rPr>
          <w:rFonts w:ascii="Arial" w:eastAsia="Times New Roman" w:hAnsi="Arial" w:cs="Arial"/>
          <w:sz w:val="24"/>
          <w:szCs w:val="24"/>
          <w:lang w:eastAsia="ar-SA"/>
        </w:rPr>
        <w:t>22.107 Металлические части, контактирующие с кожей и поддерживающие тело при нормальной эксплуатации прибора, не должны быть заземлены.</w:t>
      </w:r>
    </w:p>
    <w:p w:rsidR="00882F2C" w:rsidRPr="00472450" w:rsidRDefault="00882F2C" w:rsidP="00882F2C">
      <w:pPr>
        <w:widowControl w:val="0"/>
        <w:spacing w:after="0" w:line="360" w:lineRule="auto"/>
        <w:ind w:firstLine="567"/>
        <w:jc w:val="both"/>
        <w:rPr>
          <w:rFonts w:ascii="Arial" w:eastAsia="Times New Roman" w:hAnsi="Arial" w:cs="Arial"/>
          <w:sz w:val="24"/>
          <w:szCs w:val="24"/>
          <w:lang w:eastAsia="ar-SA"/>
        </w:rPr>
      </w:pPr>
      <w:r w:rsidRPr="00472450">
        <w:rPr>
          <w:rFonts w:ascii="Arial" w:eastAsia="Times New Roman" w:hAnsi="Arial" w:cs="Arial"/>
          <w:sz w:val="24"/>
          <w:szCs w:val="24"/>
          <w:lang w:eastAsia="ar-SA"/>
        </w:rPr>
        <w:lastRenderedPageBreak/>
        <w:t>Требование не применяют к шарнирам или другим частям корпуса, таким как ручки, рычаги и кнопки, которых касаются при входе в прибор или выходе из него.</w:t>
      </w:r>
    </w:p>
    <w:p w:rsidR="00882F2C" w:rsidRPr="00472450" w:rsidRDefault="00882F2C" w:rsidP="00882F2C">
      <w:pPr>
        <w:widowControl w:val="0"/>
        <w:spacing w:after="0" w:line="360" w:lineRule="auto"/>
        <w:ind w:firstLine="567"/>
        <w:jc w:val="both"/>
        <w:rPr>
          <w:rStyle w:val="ezkurwreuab5ozgtqnkl"/>
        </w:rPr>
      </w:pPr>
      <w:r w:rsidRPr="00472450">
        <w:rPr>
          <w:rFonts w:ascii="Arial" w:eastAsia="Times New Roman" w:hAnsi="Arial" w:cs="Arial"/>
          <w:i/>
          <w:iCs/>
          <w:sz w:val="24"/>
          <w:szCs w:val="24"/>
          <w:lang w:eastAsia="ar-SA"/>
        </w:rPr>
        <w:t>Соответствие требованию проверяют осмотром и испытаниями, установленными</w:t>
      </w:r>
      <w:r w:rsidRPr="00472450">
        <w:rPr>
          <w:rFonts w:ascii="Arial" w:eastAsia="Times New Roman" w:hAnsi="Arial" w:cs="Arial"/>
          <w:sz w:val="24"/>
          <w:szCs w:val="24"/>
          <w:lang w:eastAsia="ar-SA"/>
        </w:rPr>
        <w:t xml:space="preserve"> </w:t>
      </w:r>
      <w:r w:rsidRPr="00472450">
        <w:rPr>
          <w:rFonts w:ascii="Arial" w:eastAsia="Times New Roman" w:hAnsi="Arial" w:cs="Arial"/>
          <w:bCs/>
          <w:i/>
          <w:iCs/>
          <w:sz w:val="24"/>
          <w:szCs w:val="24"/>
          <w:lang w:eastAsia="ar-SA"/>
        </w:rPr>
        <w:t xml:space="preserve">для </w:t>
      </w:r>
      <w:r w:rsidRPr="00472450">
        <w:rPr>
          <w:rFonts w:ascii="Arial" w:eastAsia="Times New Roman" w:hAnsi="Arial" w:cs="Arial"/>
          <w:b/>
          <w:bCs/>
          <w:i/>
          <w:iCs/>
          <w:sz w:val="24"/>
          <w:szCs w:val="24"/>
          <w:lang w:eastAsia="ar-SA"/>
        </w:rPr>
        <w:t>двойной</w:t>
      </w:r>
      <w:r w:rsidRPr="00472450">
        <w:rPr>
          <w:rFonts w:ascii="Arial" w:eastAsia="Times New Roman" w:hAnsi="Arial" w:cs="Arial"/>
          <w:sz w:val="24"/>
          <w:szCs w:val="24"/>
          <w:lang w:eastAsia="ar-SA"/>
        </w:rPr>
        <w:t xml:space="preserve"> </w:t>
      </w:r>
      <w:r w:rsidRPr="00472450">
        <w:rPr>
          <w:rFonts w:ascii="Arial" w:eastAsia="Times New Roman" w:hAnsi="Arial" w:cs="Arial"/>
          <w:i/>
          <w:iCs/>
          <w:sz w:val="24"/>
          <w:szCs w:val="24"/>
          <w:lang w:eastAsia="ar-SA"/>
        </w:rPr>
        <w:t>или</w:t>
      </w:r>
      <w:r w:rsidRPr="00472450">
        <w:rPr>
          <w:rFonts w:ascii="Arial" w:eastAsia="Times New Roman" w:hAnsi="Arial" w:cs="Arial"/>
          <w:sz w:val="24"/>
          <w:szCs w:val="24"/>
          <w:lang w:eastAsia="ar-SA"/>
        </w:rPr>
        <w:t xml:space="preserve"> </w:t>
      </w:r>
      <w:r w:rsidRPr="00472450">
        <w:rPr>
          <w:rFonts w:ascii="Arial" w:eastAsia="Times New Roman" w:hAnsi="Arial" w:cs="Arial"/>
          <w:b/>
          <w:bCs/>
          <w:i/>
          <w:iCs/>
          <w:sz w:val="24"/>
          <w:szCs w:val="24"/>
          <w:lang w:eastAsia="ar-SA"/>
        </w:rPr>
        <w:t>усиленной изоляции</w:t>
      </w:r>
      <w:r w:rsidRPr="00472450">
        <w:rPr>
          <w:rFonts w:ascii="Arial" w:eastAsia="Times New Roman" w:hAnsi="Arial" w:cs="Arial"/>
          <w:i/>
          <w:iCs/>
          <w:sz w:val="24"/>
          <w:szCs w:val="24"/>
          <w:lang w:eastAsia="ar-SA"/>
        </w:rPr>
        <w:t>.</w:t>
      </w:r>
    </w:p>
    <w:p w:rsidR="00472450" w:rsidRPr="00472450" w:rsidRDefault="00472450" w:rsidP="00882F2C">
      <w:pPr>
        <w:widowControl w:val="0"/>
        <w:spacing w:after="0" w:line="360" w:lineRule="auto"/>
        <w:ind w:firstLine="567"/>
        <w:jc w:val="both"/>
        <w:rPr>
          <w:rFonts w:ascii="Arial" w:eastAsia="Times New Roman" w:hAnsi="Arial" w:cs="Arial"/>
          <w:sz w:val="24"/>
          <w:szCs w:val="24"/>
          <w:lang w:eastAsia="ar-SA"/>
        </w:rPr>
      </w:pPr>
    </w:p>
    <w:p w:rsidR="00882F2C" w:rsidRPr="00E803E3" w:rsidRDefault="00882F2C" w:rsidP="00882F2C">
      <w:pPr>
        <w:widowControl w:val="0"/>
        <w:spacing w:after="0" w:line="360" w:lineRule="auto"/>
        <w:ind w:firstLine="567"/>
        <w:jc w:val="both"/>
        <w:rPr>
          <w:rFonts w:ascii="Arial" w:eastAsia="Times New Roman" w:hAnsi="Arial" w:cs="Arial"/>
          <w:sz w:val="24"/>
          <w:szCs w:val="24"/>
          <w:lang w:eastAsia="ar-SA"/>
        </w:rPr>
      </w:pPr>
      <w:r w:rsidRPr="00E803E3">
        <w:rPr>
          <w:rFonts w:ascii="Arial" w:eastAsia="Times New Roman" w:hAnsi="Arial" w:cs="Arial"/>
          <w:sz w:val="24"/>
          <w:szCs w:val="24"/>
          <w:lang w:eastAsia="ar-SA"/>
        </w:rPr>
        <w:t>22.108 Приборы, предназначенные для крепления к стене с помощью винтов или других средств для постоянного крепления, должны быть сконструированы так, чтобы метод крепления был очевиден или указан в инструкциях по монтажу.</w:t>
      </w:r>
    </w:p>
    <w:p w:rsidR="00E803E3" w:rsidRPr="00E803E3" w:rsidRDefault="00882F2C" w:rsidP="00882F2C">
      <w:pPr>
        <w:widowControl w:val="0"/>
        <w:spacing w:after="0" w:line="360" w:lineRule="auto"/>
        <w:ind w:firstLine="567"/>
        <w:jc w:val="both"/>
        <w:rPr>
          <w:rFonts w:ascii="Arial" w:eastAsia="Times New Roman" w:hAnsi="Arial" w:cs="Arial"/>
          <w:i/>
          <w:iCs/>
          <w:sz w:val="24"/>
          <w:szCs w:val="24"/>
          <w:lang w:eastAsia="ar-SA"/>
        </w:rPr>
      </w:pPr>
      <w:r w:rsidRPr="00E803E3">
        <w:rPr>
          <w:rFonts w:ascii="Arial" w:eastAsia="Times New Roman" w:hAnsi="Arial" w:cs="Arial"/>
          <w:i/>
          <w:iCs/>
          <w:sz w:val="24"/>
          <w:szCs w:val="24"/>
          <w:lang w:eastAsia="ar-SA"/>
        </w:rPr>
        <w:t>Соответствие требованию проверяют осмотром.</w:t>
      </w:r>
    </w:p>
    <w:p w:rsidR="00882F2C" w:rsidRPr="00E803E3" w:rsidRDefault="00882F2C" w:rsidP="00882F2C">
      <w:pPr>
        <w:widowControl w:val="0"/>
        <w:spacing w:after="0" w:line="360" w:lineRule="auto"/>
        <w:ind w:firstLine="567"/>
        <w:jc w:val="both"/>
        <w:rPr>
          <w:rFonts w:ascii="Arial" w:eastAsia="Times New Roman" w:hAnsi="Arial" w:cs="Arial"/>
          <w:sz w:val="24"/>
          <w:szCs w:val="24"/>
          <w:lang w:eastAsia="ar-SA"/>
        </w:rPr>
      </w:pPr>
      <w:bookmarkStart w:id="19" w:name="P00DE"/>
      <w:bookmarkEnd w:id="19"/>
    </w:p>
    <w:p w:rsidR="00882F2C" w:rsidRPr="00E803E3" w:rsidRDefault="00882F2C" w:rsidP="00882F2C">
      <w:pPr>
        <w:widowControl w:val="0"/>
        <w:spacing w:after="0" w:line="360" w:lineRule="auto"/>
        <w:ind w:firstLine="567"/>
        <w:jc w:val="both"/>
        <w:rPr>
          <w:rFonts w:ascii="Arial" w:eastAsia="Times New Roman" w:hAnsi="Arial" w:cs="Arial"/>
          <w:sz w:val="24"/>
          <w:szCs w:val="24"/>
          <w:lang w:eastAsia="ar-SA"/>
        </w:rPr>
      </w:pPr>
      <w:r w:rsidRPr="00E803E3">
        <w:rPr>
          <w:rFonts w:ascii="Arial" w:eastAsia="Times New Roman" w:hAnsi="Arial" w:cs="Arial"/>
          <w:sz w:val="24"/>
          <w:szCs w:val="24"/>
          <w:lang w:eastAsia="ar-SA"/>
        </w:rPr>
        <w:t xml:space="preserve">22.109 Защитные устройства, предупреждающие случайное возгорание легковоспламеняющихся материалов, должны быть надежно закреплены на приборе и не должны сниматься без применения </w:t>
      </w:r>
      <w:r w:rsidRPr="00E803E3">
        <w:rPr>
          <w:rFonts w:ascii="Arial" w:eastAsia="Times New Roman" w:hAnsi="Arial" w:cs="Arial"/>
          <w:bCs/>
          <w:sz w:val="24"/>
          <w:szCs w:val="24"/>
          <w:lang w:eastAsia="ar-SA"/>
        </w:rPr>
        <w:t>инструмента</w:t>
      </w:r>
      <w:r w:rsidRPr="00E803E3">
        <w:rPr>
          <w:rFonts w:ascii="Arial" w:eastAsia="Times New Roman" w:hAnsi="Arial" w:cs="Arial"/>
          <w:sz w:val="24"/>
          <w:szCs w:val="24"/>
          <w:lang w:eastAsia="ar-SA"/>
        </w:rPr>
        <w:t>.</w:t>
      </w:r>
    </w:p>
    <w:p w:rsidR="00882F2C" w:rsidRPr="00E803E3" w:rsidRDefault="00882F2C" w:rsidP="00882F2C">
      <w:pPr>
        <w:widowControl w:val="0"/>
        <w:spacing w:after="0" w:line="360" w:lineRule="auto"/>
        <w:ind w:firstLine="567"/>
        <w:jc w:val="both"/>
        <w:rPr>
          <w:rFonts w:ascii="Arial" w:eastAsia="Times New Roman" w:hAnsi="Arial" w:cs="Arial"/>
          <w:i/>
          <w:iCs/>
          <w:sz w:val="24"/>
          <w:szCs w:val="24"/>
          <w:lang w:eastAsia="ar-SA"/>
        </w:rPr>
      </w:pPr>
      <w:r w:rsidRPr="00E803E3">
        <w:rPr>
          <w:rFonts w:ascii="Arial" w:eastAsia="Times New Roman" w:hAnsi="Arial" w:cs="Arial"/>
          <w:i/>
          <w:iCs/>
          <w:sz w:val="24"/>
          <w:szCs w:val="24"/>
          <w:lang w:eastAsia="ar-SA"/>
        </w:rPr>
        <w:t>Соответствие требованию проверяют осмотром и испытанием вручную.</w:t>
      </w:r>
      <w:bookmarkStart w:id="20" w:name="P00E0"/>
      <w:bookmarkEnd w:id="20"/>
    </w:p>
    <w:p w:rsidR="00E803E3" w:rsidRPr="00C51F8F" w:rsidRDefault="00E803E3" w:rsidP="00882F2C">
      <w:pPr>
        <w:widowControl w:val="0"/>
        <w:spacing w:after="0" w:line="360" w:lineRule="auto"/>
        <w:ind w:firstLine="567"/>
        <w:jc w:val="both"/>
        <w:rPr>
          <w:rFonts w:ascii="Arial" w:eastAsia="Times New Roman" w:hAnsi="Arial" w:cs="Arial"/>
          <w:sz w:val="24"/>
          <w:szCs w:val="24"/>
          <w:lang w:eastAsia="ar-SA"/>
        </w:rPr>
      </w:pPr>
    </w:p>
    <w:p w:rsidR="00882F2C" w:rsidRPr="00C51F8F" w:rsidRDefault="00882F2C" w:rsidP="00882F2C">
      <w:pPr>
        <w:widowControl w:val="0"/>
        <w:spacing w:after="0" w:line="360" w:lineRule="auto"/>
        <w:ind w:firstLine="567"/>
        <w:jc w:val="both"/>
        <w:rPr>
          <w:rFonts w:ascii="Arial" w:eastAsia="Times New Roman" w:hAnsi="Arial" w:cs="Arial"/>
          <w:sz w:val="24"/>
          <w:szCs w:val="24"/>
          <w:lang w:eastAsia="ar-SA"/>
        </w:rPr>
      </w:pPr>
      <w:r w:rsidRPr="00C51F8F">
        <w:rPr>
          <w:rFonts w:ascii="Arial" w:eastAsia="Times New Roman" w:hAnsi="Arial" w:cs="Arial"/>
          <w:sz w:val="24"/>
          <w:szCs w:val="24"/>
          <w:lang w:eastAsia="ar-SA"/>
        </w:rPr>
        <w:t xml:space="preserve">22.110 </w:t>
      </w:r>
      <w:r w:rsidRPr="00C51F8F">
        <w:rPr>
          <w:rFonts w:ascii="Arial" w:eastAsia="Times New Roman" w:hAnsi="Arial" w:cs="Arial"/>
          <w:b/>
          <w:bCs/>
          <w:sz w:val="24"/>
          <w:szCs w:val="24"/>
          <w:lang w:eastAsia="ar-SA"/>
        </w:rPr>
        <w:t>УФ-приборы</w:t>
      </w:r>
      <w:r w:rsidRPr="00C51F8F">
        <w:rPr>
          <w:rFonts w:ascii="Arial" w:eastAsia="Times New Roman" w:hAnsi="Arial" w:cs="Arial"/>
          <w:sz w:val="24"/>
          <w:szCs w:val="24"/>
          <w:lang w:eastAsia="ar-SA"/>
        </w:rPr>
        <w:t xml:space="preserve"> должны содержать управляющее устройство, которое ограничивает излучение. Управляющее устройство должно быть легкодоступным для пользователя при облучении и легко определяемым на ощупь и визуально.</w:t>
      </w:r>
    </w:p>
    <w:p w:rsidR="00E803E3" w:rsidRPr="00C51F8F" w:rsidRDefault="00882F2C" w:rsidP="00882F2C">
      <w:pPr>
        <w:widowControl w:val="0"/>
        <w:spacing w:after="0" w:line="360" w:lineRule="auto"/>
        <w:ind w:firstLine="567"/>
        <w:jc w:val="both"/>
        <w:rPr>
          <w:rFonts w:ascii="Arial" w:eastAsia="Times New Roman" w:hAnsi="Arial" w:cs="Arial"/>
          <w:sz w:val="24"/>
          <w:szCs w:val="24"/>
          <w:lang w:eastAsia="ar-SA"/>
        </w:rPr>
      </w:pPr>
      <w:r w:rsidRPr="00C51F8F">
        <w:rPr>
          <w:rFonts w:ascii="Arial" w:eastAsia="Times New Roman" w:hAnsi="Arial" w:cs="Arial"/>
          <w:i/>
          <w:iCs/>
          <w:sz w:val="24"/>
          <w:szCs w:val="24"/>
          <w:lang w:eastAsia="ar-SA"/>
        </w:rPr>
        <w:t>Соответствие требованию проверяют осмотром.</w:t>
      </w:r>
    </w:p>
    <w:p w:rsidR="00882F2C" w:rsidRPr="00C51F8F" w:rsidRDefault="00882F2C" w:rsidP="00882F2C">
      <w:pPr>
        <w:widowControl w:val="0"/>
        <w:spacing w:after="0" w:line="360" w:lineRule="auto"/>
        <w:ind w:firstLine="567"/>
        <w:jc w:val="both"/>
        <w:rPr>
          <w:rFonts w:ascii="Arial" w:eastAsia="Times New Roman" w:hAnsi="Arial" w:cs="Arial"/>
          <w:sz w:val="24"/>
          <w:szCs w:val="24"/>
          <w:lang w:eastAsia="ar-SA"/>
        </w:rPr>
      </w:pPr>
      <w:bookmarkStart w:id="21" w:name="P00E2"/>
      <w:bookmarkEnd w:id="21"/>
    </w:p>
    <w:p w:rsidR="00882F2C" w:rsidRPr="00C51F8F" w:rsidRDefault="00882F2C" w:rsidP="00882F2C">
      <w:pPr>
        <w:widowControl w:val="0"/>
        <w:spacing w:after="0" w:line="360" w:lineRule="auto"/>
        <w:ind w:firstLine="567"/>
        <w:jc w:val="both"/>
        <w:rPr>
          <w:rFonts w:ascii="Arial" w:eastAsia="Times New Roman" w:hAnsi="Arial" w:cs="Arial"/>
          <w:sz w:val="24"/>
          <w:szCs w:val="24"/>
          <w:lang w:eastAsia="ar-SA"/>
        </w:rPr>
      </w:pPr>
      <w:r w:rsidRPr="00C51F8F">
        <w:rPr>
          <w:rFonts w:ascii="Arial" w:eastAsia="Times New Roman" w:hAnsi="Arial" w:cs="Arial"/>
          <w:sz w:val="24"/>
          <w:szCs w:val="24"/>
          <w:lang w:eastAsia="ar-SA"/>
        </w:rPr>
        <w:t>22.111 Для приборов, которые маркированы диапазоном кода эквивалентности флуоресцентной УФ-лампы, пределы значений диапазона кода должны быть следующими:</w:t>
      </w:r>
    </w:p>
    <w:p w:rsidR="00882F2C" w:rsidRPr="00C51F8F" w:rsidRDefault="00882F2C" w:rsidP="00882F2C">
      <w:pPr>
        <w:widowControl w:val="0"/>
        <w:spacing w:after="0" w:line="360" w:lineRule="auto"/>
        <w:ind w:firstLine="567"/>
        <w:jc w:val="both"/>
        <w:rPr>
          <w:rFonts w:ascii="Arial" w:eastAsia="Times New Roman" w:hAnsi="Arial" w:cs="Arial"/>
          <w:sz w:val="24"/>
          <w:szCs w:val="24"/>
          <w:lang w:eastAsia="ar-SA"/>
        </w:rPr>
      </w:pPr>
      <w:r w:rsidRPr="00C51F8F">
        <w:rPr>
          <w:rFonts w:ascii="Arial" w:eastAsia="Times New Roman" w:hAnsi="Arial" w:cs="Arial"/>
          <w:sz w:val="24"/>
          <w:szCs w:val="24"/>
          <w:lang w:eastAsia="ar-SA"/>
        </w:rPr>
        <w:t xml:space="preserve">- для составляющей </w:t>
      </w:r>
      <w:r w:rsidRPr="00C51F8F">
        <w:rPr>
          <w:rFonts w:ascii="Arial" w:eastAsia="Times New Roman" w:hAnsi="Arial" w:cs="Arial"/>
          <w:i/>
          <w:iCs/>
          <w:sz w:val="24"/>
          <w:szCs w:val="24"/>
          <w:lang w:eastAsia="ar-SA"/>
        </w:rPr>
        <w:t>Х</w:t>
      </w:r>
      <w:r w:rsidRPr="00C51F8F">
        <w:rPr>
          <w:rFonts w:ascii="Arial" w:eastAsia="Times New Roman" w:hAnsi="Arial" w:cs="Arial"/>
          <w:sz w:val="24"/>
          <w:szCs w:val="24"/>
          <w:lang w:eastAsia="ar-SA"/>
        </w:rPr>
        <w:t xml:space="preserve"> диапазона кода:</w:t>
      </w:r>
    </w:p>
    <w:p w:rsidR="00882F2C" w:rsidRPr="00C51F8F" w:rsidRDefault="00882F2C" w:rsidP="00C51F8F">
      <w:pPr>
        <w:widowControl w:val="0"/>
        <w:spacing w:after="0" w:line="360" w:lineRule="auto"/>
        <w:ind w:left="1134" w:firstLine="567"/>
        <w:jc w:val="both"/>
        <w:rPr>
          <w:rFonts w:ascii="Arial" w:eastAsia="Times New Roman" w:hAnsi="Arial" w:cs="Arial"/>
          <w:sz w:val="24"/>
          <w:szCs w:val="24"/>
          <w:lang w:eastAsia="ar-SA"/>
        </w:rPr>
      </w:pPr>
      <w:r w:rsidRPr="00C51F8F">
        <w:rPr>
          <w:rFonts w:ascii="Arial" w:eastAsia="Times New Roman" w:hAnsi="Arial" w:cs="Arial"/>
          <w:sz w:val="24"/>
          <w:szCs w:val="24"/>
          <w:lang w:eastAsia="ar-SA"/>
        </w:rPr>
        <w:t>- верхний предел диапазона должен быть равен суммарной действующей поверхностной плотности потока УФ-излучения для эритемы штатной флуоресцентной УФ-лампы и той, которую используют при типовом испытании,</w:t>
      </w:r>
    </w:p>
    <w:p w:rsidR="00882F2C" w:rsidRPr="00C51F8F" w:rsidRDefault="00882F2C" w:rsidP="00C51F8F">
      <w:pPr>
        <w:widowControl w:val="0"/>
        <w:spacing w:after="0" w:line="360" w:lineRule="auto"/>
        <w:ind w:left="1134" w:firstLine="567"/>
        <w:jc w:val="both"/>
        <w:rPr>
          <w:rFonts w:ascii="Arial" w:eastAsia="Times New Roman" w:hAnsi="Arial" w:cs="Arial"/>
          <w:sz w:val="24"/>
          <w:szCs w:val="24"/>
          <w:lang w:eastAsia="ar-SA"/>
        </w:rPr>
      </w:pPr>
      <w:r w:rsidRPr="00C51F8F">
        <w:rPr>
          <w:rFonts w:ascii="Arial" w:eastAsia="Times New Roman" w:hAnsi="Arial" w:cs="Arial"/>
          <w:sz w:val="24"/>
          <w:szCs w:val="24"/>
          <w:lang w:eastAsia="ar-SA"/>
        </w:rPr>
        <w:t>- нижний предел диапазона должен быть равен 0,75 верхнего предела диапазона,</w:t>
      </w:r>
    </w:p>
    <w:p w:rsidR="00882F2C" w:rsidRPr="00C51F8F" w:rsidRDefault="00882F2C" w:rsidP="00882F2C">
      <w:pPr>
        <w:widowControl w:val="0"/>
        <w:spacing w:after="0" w:line="360" w:lineRule="auto"/>
        <w:ind w:firstLine="567"/>
        <w:jc w:val="both"/>
        <w:rPr>
          <w:rFonts w:ascii="Arial" w:eastAsia="Times New Roman" w:hAnsi="Arial" w:cs="Arial"/>
          <w:sz w:val="24"/>
          <w:szCs w:val="24"/>
          <w:lang w:eastAsia="ar-SA"/>
        </w:rPr>
      </w:pPr>
      <w:r w:rsidRPr="00C51F8F">
        <w:rPr>
          <w:rFonts w:ascii="Arial" w:eastAsia="Times New Roman" w:hAnsi="Arial" w:cs="Arial"/>
          <w:sz w:val="24"/>
          <w:szCs w:val="24"/>
          <w:lang w:eastAsia="ar-SA"/>
        </w:rPr>
        <w:t xml:space="preserve">- для составляющей </w:t>
      </w:r>
      <w:r w:rsidRPr="00C51F8F">
        <w:rPr>
          <w:rFonts w:ascii="Arial" w:eastAsia="Times New Roman" w:hAnsi="Arial" w:cs="Arial"/>
          <w:i/>
          <w:iCs/>
          <w:sz w:val="24"/>
          <w:szCs w:val="24"/>
          <w:lang w:eastAsia="ar-SA"/>
        </w:rPr>
        <w:t>Y</w:t>
      </w:r>
      <w:r w:rsidRPr="00C51F8F">
        <w:rPr>
          <w:rFonts w:ascii="Arial" w:eastAsia="Times New Roman" w:hAnsi="Arial" w:cs="Arial"/>
          <w:sz w:val="24"/>
          <w:szCs w:val="24"/>
          <w:lang w:eastAsia="ar-SA"/>
        </w:rPr>
        <w:t xml:space="preserve"> диапазона кода:</w:t>
      </w:r>
    </w:p>
    <w:p w:rsidR="00882F2C" w:rsidRPr="00C51F8F" w:rsidRDefault="00882F2C" w:rsidP="00C51F8F">
      <w:pPr>
        <w:widowControl w:val="0"/>
        <w:spacing w:after="0" w:line="360" w:lineRule="auto"/>
        <w:ind w:left="1134" w:firstLine="567"/>
        <w:jc w:val="both"/>
        <w:rPr>
          <w:rFonts w:ascii="Arial" w:eastAsia="Times New Roman" w:hAnsi="Arial" w:cs="Arial"/>
          <w:sz w:val="24"/>
          <w:szCs w:val="24"/>
          <w:lang w:eastAsia="ar-SA"/>
        </w:rPr>
      </w:pPr>
      <w:r w:rsidRPr="00C51F8F">
        <w:rPr>
          <w:rFonts w:ascii="Arial" w:eastAsia="Times New Roman" w:hAnsi="Arial" w:cs="Arial"/>
          <w:sz w:val="24"/>
          <w:szCs w:val="24"/>
          <w:lang w:eastAsia="ar-SA"/>
        </w:rPr>
        <w:t>- нижний предел диапазона должен быть равен 0,</w:t>
      </w:r>
      <w:r w:rsidR="00C51F8F" w:rsidRPr="00C51F8F">
        <w:rPr>
          <w:rFonts w:ascii="Arial" w:eastAsia="Times New Roman" w:hAnsi="Arial" w:cs="Arial"/>
          <w:sz w:val="24"/>
          <w:szCs w:val="24"/>
          <w:lang w:eastAsia="ar-SA"/>
        </w:rPr>
        <w:t>7</w:t>
      </w:r>
      <w:r w:rsidRPr="00C51F8F">
        <w:rPr>
          <w:rFonts w:ascii="Arial" w:eastAsia="Times New Roman" w:hAnsi="Arial" w:cs="Arial"/>
          <w:sz w:val="24"/>
          <w:szCs w:val="24"/>
          <w:lang w:eastAsia="ar-SA"/>
        </w:rPr>
        <w:t>5 среднеарифметического значения диапазона;</w:t>
      </w:r>
    </w:p>
    <w:p w:rsidR="00882F2C" w:rsidRPr="00C51F8F" w:rsidRDefault="00882F2C" w:rsidP="00C51F8F">
      <w:pPr>
        <w:widowControl w:val="0"/>
        <w:spacing w:after="0" w:line="360" w:lineRule="auto"/>
        <w:ind w:left="1134" w:firstLine="567"/>
        <w:jc w:val="both"/>
        <w:rPr>
          <w:rFonts w:ascii="Arial" w:eastAsia="Times New Roman" w:hAnsi="Arial" w:cs="Arial"/>
          <w:sz w:val="24"/>
          <w:szCs w:val="24"/>
          <w:lang w:eastAsia="ar-SA"/>
        </w:rPr>
      </w:pPr>
      <w:r w:rsidRPr="00C51F8F">
        <w:rPr>
          <w:rFonts w:ascii="Arial" w:eastAsia="Times New Roman" w:hAnsi="Arial" w:cs="Arial"/>
          <w:sz w:val="24"/>
          <w:szCs w:val="24"/>
          <w:lang w:eastAsia="ar-SA"/>
        </w:rPr>
        <w:t>- верхний предел диапазона должен быть равен 1,</w:t>
      </w:r>
      <w:r w:rsidR="00C51F8F" w:rsidRPr="00C51F8F">
        <w:rPr>
          <w:rFonts w:ascii="Arial" w:eastAsia="Times New Roman" w:hAnsi="Arial" w:cs="Arial"/>
          <w:sz w:val="24"/>
          <w:szCs w:val="24"/>
          <w:lang w:eastAsia="ar-SA"/>
        </w:rPr>
        <w:t>2</w:t>
      </w:r>
      <w:r w:rsidRPr="00C51F8F">
        <w:rPr>
          <w:rFonts w:ascii="Arial" w:eastAsia="Times New Roman" w:hAnsi="Arial" w:cs="Arial"/>
          <w:sz w:val="24"/>
          <w:szCs w:val="24"/>
          <w:lang w:eastAsia="ar-SA"/>
        </w:rPr>
        <w:t xml:space="preserve">5 </w:t>
      </w:r>
      <w:r w:rsidRPr="00C51F8F">
        <w:rPr>
          <w:rFonts w:ascii="Arial" w:eastAsia="Times New Roman" w:hAnsi="Arial" w:cs="Arial"/>
          <w:sz w:val="24"/>
          <w:szCs w:val="24"/>
          <w:lang w:eastAsia="ar-SA"/>
        </w:rPr>
        <w:lastRenderedPageBreak/>
        <w:t>среднеарифметического значения диапазона.</w:t>
      </w:r>
    </w:p>
    <w:p w:rsidR="00882F2C" w:rsidRPr="00C51F8F" w:rsidRDefault="00882F2C" w:rsidP="00882F2C">
      <w:pPr>
        <w:widowControl w:val="0"/>
        <w:spacing w:after="0" w:line="360" w:lineRule="auto"/>
        <w:ind w:firstLine="567"/>
        <w:jc w:val="both"/>
        <w:rPr>
          <w:rFonts w:ascii="Arial" w:eastAsia="Times New Roman" w:hAnsi="Arial" w:cs="Arial"/>
          <w:sz w:val="24"/>
          <w:szCs w:val="24"/>
          <w:lang w:eastAsia="ar-SA"/>
        </w:rPr>
      </w:pPr>
      <w:r w:rsidRPr="00C51F8F">
        <w:rPr>
          <w:rFonts w:ascii="Arial" w:eastAsia="Times New Roman" w:hAnsi="Arial" w:cs="Arial"/>
          <w:i/>
          <w:iCs/>
          <w:sz w:val="24"/>
          <w:szCs w:val="24"/>
          <w:lang w:eastAsia="ar-SA"/>
        </w:rPr>
        <w:t>Соответствие требованию проверяют осмотром.</w:t>
      </w:r>
    </w:p>
    <w:p w:rsidR="00882F2C" w:rsidRPr="00C51F8F" w:rsidRDefault="00882F2C" w:rsidP="00C51F8F">
      <w:pPr>
        <w:widowControl w:val="0"/>
        <w:spacing w:before="120" w:after="0" w:line="360" w:lineRule="auto"/>
        <w:ind w:firstLine="567"/>
        <w:jc w:val="both"/>
        <w:rPr>
          <w:rFonts w:ascii="Arial" w:eastAsia="Times New Roman" w:hAnsi="Arial" w:cs="Arial"/>
          <w:szCs w:val="24"/>
          <w:lang w:eastAsia="ar-SA"/>
        </w:rPr>
      </w:pPr>
      <w:r w:rsidRPr="00C51F8F">
        <w:rPr>
          <w:rFonts w:ascii="Arial" w:eastAsia="Times New Roman" w:hAnsi="Arial" w:cs="Arial"/>
          <w:spacing w:val="40"/>
          <w:szCs w:val="24"/>
          <w:lang w:eastAsia="ar-SA"/>
        </w:rPr>
        <w:t>Примечание</w:t>
      </w:r>
      <w:r w:rsidRPr="00C51F8F">
        <w:rPr>
          <w:rFonts w:ascii="Arial" w:eastAsia="Times New Roman" w:hAnsi="Arial" w:cs="Arial"/>
          <w:szCs w:val="24"/>
          <w:lang w:eastAsia="ar-SA"/>
        </w:rPr>
        <w:t xml:space="preserve"> </w:t>
      </w:r>
      <w:r w:rsidR="00C51F8F" w:rsidRPr="00C51F8F">
        <w:rPr>
          <w:rFonts w:ascii="Arial" w:eastAsia="Times New Roman" w:hAnsi="Arial" w:cs="Arial"/>
          <w:szCs w:val="24"/>
          <w:lang w:eastAsia="ar-SA"/>
        </w:rPr>
        <w:t>–</w:t>
      </w:r>
      <w:r w:rsidRPr="00C51F8F">
        <w:rPr>
          <w:rFonts w:ascii="Arial" w:eastAsia="Times New Roman" w:hAnsi="Arial" w:cs="Arial"/>
          <w:szCs w:val="24"/>
          <w:lang w:eastAsia="ar-SA"/>
        </w:rPr>
        <w:t xml:space="preserve"> Пример расчета диапазона кодов эквивалентности приведен ниже.</w:t>
      </w:r>
    </w:p>
    <w:p w:rsidR="00882F2C" w:rsidRPr="00C51F8F" w:rsidRDefault="00882F2C" w:rsidP="00882F2C">
      <w:pPr>
        <w:widowControl w:val="0"/>
        <w:spacing w:after="0" w:line="360" w:lineRule="auto"/>
        <w:ind w:firstLine="567"/>
        <w:jc w:val="both"/>
        <w:rPr>
          <w:rFonts w:ascii="Arial" w:eastAsia="Times New Roman" w:hAnsi="Arial" w:cs="Arial"/>
          <w:szCs w:val="24"/>
          <w:lang w:eastAsia="ar-SA"/>
        </w:rPr>
      </w:pPr>
      <w:r w:rsidRPr="00C51F8F">
        <w:rPr>
          <w:rFonts w:ascii="Arial" w:eastAsia="Times New Roman" w:hAnsi="Arial" w:cs="Arial"/>
          <w:szCs w:val="24"/>
          <w:lang w:eastAsia="ar-SA"/>
        </w:rPr>
        <w:t>Если код эквивалентности лампы, установленной в приборе при типовом испытании, составляет 100-R-47/3,2, то диапазон кодов эквивалентности, который должен быть маркирован на приборе, рассчитывают следующим образом:</w:t>
      </w:r>
    </w:p>
    <w:p w:rsidR="00882F2C" w:rsidRPr="00C51F8F" w:rsidRDefault="00882F2C" w:rsidP="00882F2C">
      <w:pPr>
        <w:widowControl w:val="0"/>
        <w:spacing w:after="0" w:line="360" w:lineRule="auto"/>
        <w:ind w:firstLine="567"/>
        <w:jc w:val="both"/>
        <w:rPr>
          <w:rFonts w:ascii="Arial" w:eastAsia="Times New Roman" w:hAnsi="Arial" w:cs="Arial"/>
          <w:szCs w:val="24"/>
          <w:lang w:eastAsia="ar-SA"/>
        </w:rPr>
      </w:pPr>
      <w:r w:rsidRPr="00C51F8F">
        <w:rPr>
          <w:rFonts w:ascii="Arial" w:eastAsia="Times New Roman" w:hAnsi="Arial" w:cs="Arial"/>
          <w:szCs w:val="24"/>
          <w:lang w:eastAsia="ar-SA"/>
        </w:rPr>
        <w:t xml:space="preserve">- нижнее значение </w:t>
      </w:r>
      <w:r w:rsidRPr="00C51F8F">
        <w:rPr>
          <w:rFonts w:ascii="Arial" w:eastAsia="Times New Roman" w:hAnsi="Arial" w:cs="Arial"/>
          <w:i/>
          <w:iCs/>
          <w:szCs w:val="24"/>
          <w:lang w:eastAsia="ar-SA"/>
        </w:rPr>
        <w:t>Х</w:t>
      </w:r>
      <w:r w:rsidRPr="00C51F8F">
        <w:rPr>
          <w:rFonts w:ascii="Arial" w:eastAsia="Times New Roman" w:hAnsi="Arial" w:cs="Arial"/>
          <w:szCs w:val="24"/>
          <w:lang w:eastAsia="ar-SA"/>
        </w:rPr>
        <w:t xml:space="preserve"> диапазона: 0,75</w:t>
      </w:r>
      <w:r w:rsidR="00C51F8F" w:rsidRPr="00C51F8F">
        <w:rPr>
          <w:rFonts w:ascii="Arial" w:eastAsia="Times New Roman" w:hAnsi="Arial" w:cs="Arial"/>
          <w:szCs w:val="24"/>
          <w:lang w:eastAsia="ar-SA"/>
        </w:rPr>
        <w:t xml:space="preserve"> × </w:t>
      </w:r>
      <w:r w:rsidRPr="00C51F8F">
        <w:rPr>
          <w:rFonts w:ascii="Arial" w:eastAsia="Times New Roman" w:hAnsi="Arial" w:cs="Arial"/>
          <w:szCs w:val="24"/>
          <w:lang w:eastAsia="ar-SA"/>
        </w:rPr>
        <w:t>47 = 35,25;</w:t>
      </w:r>
    </w:p>
    <w:p w:rsidR="00882F2C" w:rsidRPr="00C51F8F" w:rsidRDefault="00882F2C" w:rsidP="00882F2C">
      <w:pPr>
        <w:widowControl w:val="0"/>
        <w:spacing w:after="0" w:line="360" w:lineRule="auto"/>
        <w:ind w:firstLine="567"/>
        <w:jc w:val="both"/>
        <w:rPr>
          <w:rFonts w:ascii="Arial" w:eastAsia="Times New Roman" w:hAnsi="Arial" w:cs="Arial"/>
          <w:szCs w:val="24"/>
          <w:lang w:eastAsia="ar-SA"/>
        </w:rPr>
      </w:pPr>
      <w:r w:rsidRPr="00C51F8F">
        <w:rPr>
          <w:rFonts w:ascii="Arial" w:eastAsia="Times New Roman" w:hAnsi="Arial" w:cs="Arial"/>
          <w:szCs w:val="24"/>
          <w:lang w:eastAsia="ar-SA"/>
        </w:rPr>
        <w:t xml:space="preserve">- нижнее значение </w:t>
      </w:r>
      <w:r w:rsidRPr="00C51F8F">
        <w:rPr>
          <w:rFonts w:ascii="Arial" w:eastAsia="Times New Roman" w:hAnsi="Arial" w:cs="Arial"/>
          <w:i/>
          <w:iCs/>
          <w:szCs w:val="24"/>
          <w:lang w:eastAsia="ar-SA"/>
        </w:rPr>
        <w:t>Y</w:t>
      </w:r>
      <w:r w:rsidRPr="00C51F8F">
        <w:rPr>
          <w:rFonts w:ascii="Arial" w:eastAsia="Times New Roman" w:hAnsi="Arial" w:cs="Arial"/>
          <w:szCs w:val="24"/>
          <w:lang w:eastAsia="ar-SA"/>
        </w:rPr>
        <w:t xml:space="preserve"> диапазона: 0,</w:t>
      </w:r>
      <w:r w:rsidR="00C51F8F" w:rsidRPr="00C51F8F">
        <w:rPr>
          <w:rFonts w:ascii="Arial" w:eastAsia="Times New Roman" w:hAnsi="Arial" w:cs="Arial"/>
          <w:szCs w:val="24"/>
          <w:lang w:eastAsia="ar-SA"/>
        </w:rPr>
        <w:t>7</w:t>
      </w:r>
      <w:r w:rsidRPr="00C51F8F">
        <w:rPr>
          <w:rFonts w:ascii="Arial" w:eastAsia="Times New Roman" w:hAnsi="Arial" w:cs="Arial"/>
          <w:szCs w:val="24"/>
          <w:lang w:eastAsia="ar-SA"/>
        </w:rPr>
        <w:t>5</w:t>
      </w:r>
      <w:r w:rsidR="00C51F8F" w:rsidRPr="00C51F8F">
        <w:rPr>
          <w:rFonts w:ascii="Arial" w:eastAsia="Times New Roman" w:hAnsi="Arial" w:cs="Arial"/>
          <w:szCs w:val="24"/>
          <w:lang w:eastAsia="ar-SA"/>
        </w:rPr>
        <w:t xml:space="preserve"> × </w:t>
      </w:r>
      <w:r w:rsidRPr="00C51F8F">
        <w:rPr>
          <w:rFonts w:ascii="Arial" w:eastAsia="Times New Roman" w:hAnsi="Arial" w:cs="Arial"/>
          <w:szCs w:val="24"/>
          <w:lang w:eastAsia="ar-SA"/>
        </w:rPr>
        <w:t>3,2 = 2,</w:t>
      </w:r>
      <w:r w:rsidR="00C51F8F" w:rsidRPr="00C51F8F">
        <w:rPr>
          <w:rFonts w:ascii="Arial" w:eastAsia="Times New Roman" w:hAnsi="Arial" w:cs="Arial"/>
          <w:szCs w:val="24"/>
          <w:lang w:eastAsia="ar-SA"/>
        </w:rPr>
        <w:t>40</w:t>
      </w:r>
      <w:r w:rsidRPr="00C51F8F">
        <w:rPr>
          <w:rFonts w:ascii="Arial" w:eastAsia="Times New Roman" w:hAnsi="Arial" w:cs="Arial"/>
          <w:szCs w:val="24"/>
          <w:lang w:eastAsia="ar-SA"/>
        </w:rPr>
        <w:t>;</w:t>
      </w:r>
    </w:p>
    <w:p w:rsidR="00882F2C" w:rsidRPr="00C51F8F" w:rsidRDefault="00882F2C" w:rsidP="00882F2C">
      <w:pPr>
        <w:widowControl w:val="0"/>
        <w:spacing w:after="0" w:line="360" w:lineRule="auto"/>
        <w:ind w:firstLine="567"/>
        <w:jc w:val="both"/>
        <w:rPr>
          <w:rFonts w:ascii="Arial" w:eastAsia="Times New Roman" w:hAnsi="Arial" w:cs="Arial"/>
          <w:szCs w:val="24"/>
          <w:lang w:eastAsia="ar-SA"/>
        </w:rPr>
      </w:pPr>
      <w:r w:rsidRPr="00C51F8F">
        <w:rPr>
          <w:rFonts w:ascii="Arial" w:eastAsia="Times New Roman" w:hAnsi="Arial" w:cs="Arial"/>
          <w:szCs w:val="24"/>
          <w:lang w:eastAsia="ar-SA"/>
        </w:rPr>
        <w:t xml:space="preserve">- верхнее значение </w:t>
      </w:r>
      <w:r w:rsidRPr="00C51F8F">
        <w:rPr>
          <w:rFonts w:ascii="Arial" w:eastAsia="Times New Roman" w:hAnsi="Arial" w:cs="Arial"/>
          <w:i/>
          <w:iCs/>
          <w:szCs w:val="24"/>
          <w:lang w:eastAsia="ar-SA"/>
        </w:rPr>
        <w:t>Y</w:t>
      </w:r>
      <w:r w:rsidRPr="00C51F8F">
        <w:rPr>
          <w:rFonts w:ascii="Arial" w:eastAsia="Times New Roman" w:hAnsi="Arial" w:cs="Arial"/>
          <w:szCs w:val="24"/>
          <w:lang w:eastAsia="ar-SA"/>
        </w:rPr>
        <w:t xml:space="preserve"> диапазона: 1,</w:t>
      </w:r>
      <w:r w:rsidR="00C51F8F" w:rsidRPr="00C51F8F">
        <w:rPr>
          <w:rFonts w:ascii="Arial" w:eastAsia="Times New Roman" w:hAnsi="Arial" w:cs="Arial"/>
          <w:szCs w:val="24"/>
          <w:lang w:eastAsia="ar-SA"/>
        </w:rPr>
        <w:t>2</w:t>
      </w:r>
      <w:r w:rsidRPr="00C51F8F">
        <w:rPr>
          <w:rFonts w:ascii="Arial" w:eastAsia="Times New Roman" w:hAnsi="Arial" w:cs="Arial"/>
          <w:szCs w:val="24"/>
          <w:lang w:eastAsia="ar-SA"/>
        </w:rPr>
        <w:t>5</w:t>
      </w:r>
      <w:r w:rsidR="00C51F8F" w:rsidRPr="00C51F8F">
        <w:rPr>
          <w:rFonts w:ascii="Arial" w:eastAsia="Times New Roman" w:hAnsi="Arial" w:cs="Arial"/>
          <w:szCs w:val="24"/>
          <w:lang w:eastAsia="ar-SA"/>
        </w:rPr>
        <w:t xml:space="preserve"> × </w:t>
      </w:r>
      <w:r w:rsidRPr="00C51F8F">
        <w:rPr>
          <w:rFonts w:ascii="Arial" w:eastAsia="Times New Roman" w:hAnsi="Arial" w:cs="Arial"/>
          <w:szCs w:val="24"/>
          <w:lang w:eastAsia="ar-SA"/>
        </w:rPr>
        <w:t xml:space="preserve">3,2 = </w:t>
      </w:r>
      <w:r w:rsidR="00C51F8F" w:rsidRPr="00C51F8F">
        <w:rPr>
          <w:rFonts w:ascii="Arial" w:eastAsia="Times New Roman" w:hAnsi="Arial" w:cs="Arial"/>
          <w:szCs w:val="24"/>
          <w:lang w:eastAsia="ar-SA"/>
        </w:rPr>
        <w:t>4</w:t>
      </w:r>
      <w:r w:rsidRPr="00C51F8F">
        <w:rPr>
          <w:rFonts w:ascii="Arial" w:eastAsia="Times New Roman" w:hAnsi="Arial" w:cs="Arial"/>
          <w:szCs w:val="24"/>
          <w:lang w:eastAsia="ar-SA"/>
        </w:rPr>
        <w:t>,</w:t>
      </w:r>
      <w:r w:rsidR="00C51F8F" w:rsidRPr="00C51F8F">
        <w:rPr>
          <w:rFonts w:ascii="Arial" w:eastAsia="Times New Roman" w:hAnsi="Arial" w:cs="Arial"/>
          <w:szCs w:val="24"/>
          <w:lang w:eastAsia="ar-SA"/>
        </w:rPr>
        <w:t>00</w:t>
      </w:r>
      <w:r w:rsidRPr="00C51F8F">
        <w:rPr>
          <w:rFonts w:ascii="Arial" w:eastAsia="Times New Roman" w:hAnsi="Arial" w:cs="Arial"/>
          <w:szCs w:val="24"/>
          <w:lang w:eastAsia="ar-SA"/>
        </w:rPr>
        <w:t>.</w:t>
      </w:r>
    </w:p>
    <w:p w:rsidR="00882F2C" w:rsidRPr="00C51F8F" w:rsidRDefault="00882F2C" w:rsidP="00882F2C">
      <w:pPr>
        <w:widowControl w:val="0"/>
        <w:spacing w:after="0" w:line="360" w:lineRule="auto"/>
        <w:ind w:firstLine="567"/>
        <w:jc w:val="both"/>
        <w:rPr>
          <w:rFonts w:ascii="Arial" w:eastAsia="Times New Roman" w:hAnsi="Arial" w:cs="Arial"/>
          <w:szCs w:val="24"/>
          <w:lang w:eastAsia="ar-SA"/>
        </w:rPr>
      </w:pPr>
      <w:r w:rsidRPr="00C51F8F">
        <w:rPr>
          <w:rFonts w:ascii="Arial" w:eastAsia="Times New Roman" w:hAnsi="Arial" w:cs="Arial"/>
          <w:szCs w:val="24"/>
          <w:lang w:eastAsia="ar-SA"/>
        </w:rPr>
        <w:t xml:space="preserve">Значение </w:t>
      </w:r>
      <w:r w:rsidRPr="00C51F8F">
        <w:rPr>
          <w:rFonts w:ascii="Arial" w:eastAsia="Times New Roman" w:hAnsi="Arial" w:cs="Arial"/>
          <w:i/>
          <w:iCs/>
          <w:szCs w:val="24"/>
          <w:lang w:eastAsia="ar-SA"/>
        </w:rPr>
        <w:t>X</w:t>
      </w:r>
      <w:r w:rsidRPr="00C51F8F">
        <w:rPr>
          <w:rFonts w:ascii="Arial" w:eastAsia="Times New Roman" w:hAnsi="Arial" w:cs="Arial"/>
          <w:szCs w:val="24"/>
          <w:lang w:eastAsia="ar-SA"/>
        </w:rPr>
        <w:t xml:space="preserve"> округляют до ближайшего целого числа, значение </w:t>
      </w:r>
      <w:r w:rsidRPr="00C51F8F">
        <w:rPr>
          <w:rFonts w:ascii="Arial" w:eastAsia="Times New Roman" w:hAnsi="Arial" w:cs="Arial"/>
          <w:i/>
          <w:iCs/>
          <w:szCs w:val="24"/>
          <w:lang w:eastAsia="ar-SA"/>
        </w:rPr>
        <w:t>Y</w:t>
      </w:r>
      <w:r w:rsidRPr="00C51F8F">
        <w:rPr>
          <w:rFonts w:ascii="Arial" w:eastAsia="Times New Roman" w:hAnsi="Arial" w:cs="Arial"/>
          <w:szCs w:val="24"/>
          <w:lang w:eastAsia="ar-SA"/>
        </w:rPr>
        <w:t xml:space="preserve"> округляют до одной десятой.</w:t>
      </w:r>
    </w:p>
    <w:p w:rsidR="00882F2C" w:rsidRPr="00C51F8F" w:rsidRDefault="00882F2C" w:rsidP="00882F2C">
      <w:pPr>
        <w:widowControl w:val="0"/>
        <w:spacing w:after="0" w:line="360" w:lineRule="auto"/>
        <w:ind w:firstLine="567"/>
        <w:jc w:val="both"/>
        <w:rPr>
          <w:rFonts w:ascii="Arial" w:eastAsia="Times New Roman" w:hAnsi="Arial" w:cs="Arial"/>
          <w:szCs w:val="24"/>
          <w:lang w:eastAsia="ar-SA"/>
        </w:rPr>
      </w:pPr>
      <w:r w:rsidRPr="00C51F8F">
        <w:rPr>
          <w:rFonts w:ascii="Arial" w:eastAsia="Times New Roman" w:hAnsi="Arial" w:cs="Arial"/>
          <w:szCs w:val="24"/>
          <w:lang w:eastAsia="ar-SA"/>
        </w:rPr>
        <w:t>В результате диапазон кодов эквивалентности флуоресцентной УФ-лампы будет</w:t>
      </w:r>
    </w:p>
    <w:p w:rsidR="00882F2C" w:rsidRPr="00C51F8F" w:rsidRDefault="00882F2C" w:rsidP="00C51F8F">
      <w:pPr>
        <w:widowControl w:val="0"/>
        <w:spacing w:after="120" w:line="360" w:lineRule="auto"/>
        <w:ind w:firstLine="567"/>
        <w:jc w:val="center"/>
        <w:rPr>
          <w:rFonts w:ascii="Arial" w:eastAsia="Times New Roman" w:hAnsi="Arial" w:cs="Arial"/>
          <w:szCs w:val="24"/>
          <w:lang w:eastAsia="ar-SA"/>
        </w:rPr>
      </w:pPr>
      <w:r w:rsidRPr="00C51F8F">
        <w:rPr>
          <w:rFonts w:ascii="Arial" w:eastAsia="Times New Roman" w:hAnsi="Arial" w:cs="Arial"/>
          <w:szCs w:val="24"/>
          <w:lang w:eastAsia="ar-SA"/>
        </w:rPr>
        <w:t>100</w:t>
      </w:r>
      <w:r w:rsidR="00C51F8F" w:rsidRPr="00C51F8F">
        <w:rPr>
          <w:rFonts w:ascii="Arial" w:eastAsia="Times New Roman" w:hAnsi="Arial" w:cs="Arial"/>
          <w:szCs w:val="24"/>
          <w:lang w:eastAsia="ar-SA"/>
        </w:rPr>
        <w:t xml:space="preserve"> – </w:t>
      </w:r>
      <w:r w:rsidRPr="00C51F8F">
        <w:rPr>
          <w:rFonts w:ascii="Arial" w:eastAsia="Times New Roman" w:hAnsi="Arial" w:cs="Arial"/>
          <w:szCs w:val="24"/>
          <w:lang w:eastAsia="ar-SA"/>
        </w:rPr>
        <w:t>R</w:t>
      </w:r>
      <w:r w:rsidR="00C51F8F" w:rsidRPr="00C51F8F">
        <w:rPr>
          <w:rFonts w:ascii="Arial" w:eastAsia="Times New Roman" w:hAnsi="Arial" w:cs="Arial"/>
          <w:szCs w:val="24"/>
          <w:lang w:eastAsia="ar-SA"/>
        </w:rPr>
        <w:t xml:space="preserve"> – </w:t>
      </w:r>
      <w:r w:rsidRPr="00C51F8F">
        <w:rPr>
          <w:rFonts w:ascii="Arial" w:eastAsia="Times New Roman" w:hAnsi="Arial" w:cs="Arial"/>
          <w:szCs w:val="24"/>
          <w:lang w:eastAsia="ar-SA"/>
        </w:rPr>
        <w:t>(35-</w:t>
      </w:r>
      <w:proofErr w:type="gramStart"/>
      <w:r w:rsidRPr="00C51F8F">
        <w:rPr>
          <w:rFonts w:ascii="Arial" w:eastAsia="Times New Roman" w:hAnsi="Arial" w:cs="Arial"/>
          <w:szCs w:val="24"/>
          <w:lang w:eastAsia="ar-SA"/>
        </w:rPr>
        <w:t>47)/</w:t>
      </w:r>
      <w:proofErr w:type="gramEnd"/>
      <w:r w:rsidRPr="00C51F8F">
        <w:rPr>
          <w:rFonts w:ascii="Arial" w:eastAsia="Times New Roman" w:hAnsi="Arial" w:cs="Arial"/>
          <w:szCs w:val="24"/>
          <w:lang w:eastAsia="ar-SA"/>
        </w:rPr>
        <w:t>(2,</w:t>
      </w:r>
      <w:r w:rsidR="00C51F8F" w:rsidRPr="00C51F8F">
        <w:rPr>
          <w:rFonts w:ascii="Arial" w:eastAsia="Times New Roman" w:hAnsi="Arial" w:cs="Arial"/>
          <w:szCs w:val="24"/>
          <w:lang w:eastAsia="ar-SA"/>
        </w:rPr>
        <w:t>4</w:t>
      </w:r>
      <w:r w:rsidRPr="00C51F8F">
        <w:rPr>
          <w:rFonts w:ascii="Arial" w:eastAsia="Times New Roman" w:hAnsi="Arial" w:cs="Arial"/>
          <w:szCs w:val="24"/>
          <w:lang w:eastAsia="ar-SA"/>
        </w:rPr>
        <w:t>-</w:t>
      </w:r>
      <w:r w:rsidR="00C51F8F" w:rsidRPr="00C51F8F">
        <w:rPr>
          <w:rFonts w:ascii="Arial" w:eastAsia="Times New Roman" w:hAnsi="Arial" w:cs="Arial"/>
          <w:szCs w:val="24"/>
          <w:lang w:eastAsia="ar-SA"/>
        </w:rPr>
        <w:t>4</w:t>
      </w:r>
      <w:r w:rsidRPr="00C51F8F">
        <w:rPr>
          <w:rFonts w:ascii="Arial" w:eastAsia="Times New Roman" w:hAnsi="Arial" w:cs="Arial"/>
          <w:szCs w:val="24"/>
          <w:lang w:eastAsia="ar-SA"/>
        </w:rPr>
        <w:t>,</w:t>
      </w:r>
      <w:r w:rsidR="00C51F8F" w:rsidRPr="00C51F8F">
        <w:rPr>
          <w:rFonts w:ascii="Arial" w:eastAsia="Times New Roman" w:hAnsi="Arial" w:cs="Arial"/>
          <w:szCs w:val="24"/>
          <w:lang w:eastAsia="ar-SA"/>
        </w:rPr>
        <w:t>0</w:t>
      </w:r>
      <w:r w:rsidRPr="00C51F8F">
        <w:rPr>
          <w:rFonts w:ascii="Arial" w:eastAsia="Times New Roman" w:hAnsi="Arial" w:cs="Arial"/>
          <w:szCs w:val="24"/>
          <w:lang w:eastAsia="ar-SA"/>
        </w:rPr>
        <w:t>).</w:t>
      </w:r>
    </w:p>
    <w:p w:rsidR="00C51F8F" w:rsidRPr="00C51F8F" w:rsidRDefault="00C51F8F" w:rsidP="00882F2C">
      <w:pPr>
        <w:widowControl w:val="0"/>
        <w:spacing w:after="0" w:line="360" w:lineRule="auto"/>
        <w:ind w:firstLine="567"/>
        <w:jc w:val="both"/>
        <w:rPr>
          <w:rFonts w:ascii="Arial" w:eastAsia="Times New Roman" w:hAnsi="Arial" w:cs="Arial"/>
          <w:sz w:val="24"/>
          <w:szCs w:val="24"/>
          <w:lang w:eastAsia="ar-SA"/>
        </w:rPr>
      </w:pPr>
      <w:bookmarkStart w:id="22" w:name="P00E6"/>
      <w:bookmarkEnd w:id="22"/>
    </w:p>
    <w:p w:rsidR="00882F2C" w:rsidRPr="001C10C0" w:rsidRDefault="00882F2C" w:rsidP="00882F2C">
      <w:pPr>
        <w:widowControl w:val="0"/>
        <w:spacing w:after="0" w:line="360" w:lineRule="auto"/>
        <w:ind w:firstLine="567"/>
        <w:jc w:val="both"/>
        <w:rPr>
          <w:rFonts w:ascii="Arial" w:eastAsia="Times New Roman" w:hAnsi="Arial" w:cs="Arial"/>
          <w:sz w:val="24"/>
          <w:szCs w:val="24"/>
          <w:lang w:eastAsia="ar-SA"/>
        </w:rPr>
      </w:pPr>
      <w:r w:rsidRPr="001C10C0">
        <w:rPr>
          <w:rFonts w:ascii="Arial" w:eastAsia="Times New Roman" w:hAnsi="Arial" w:cs="Arial"/>
          <w:sz w:val="24"/>
          <w:szCs w:val="24"/>
          <w:lang w:eastAsia="ar-SA"/>
        </w:rPr>
        <w:t xml:space="preserve">22.112 Приборы, содержащие </w:t>
      </w:r>
      <w:r w:rsidRPr="001C10C0">
        <w:rPr>
          <w:rFonts w:ascii="Arial" w:eastAsia="Times New Roman" w:hAnsi="Arial" w:cs="Arial"/>
          <w:b/>
          <w:bCs/>
          <w:sz w:val="24"/>
          <w:szCs w:val="24"/>
          <w:lang w:eastAsia="ar-SA"/>
        </w:rPr>
        <w:t>УФ-фильтры</w:t>
      </w:r>
      <w:r w:rsidRPr="001C10C0">
        <w:rPr>
          <w:rFonts w:ascii="Arial" w:eastAsia="Times New Roman" w:hAnsi="Arial" w:cs="Arial"/>
          <w:sz w:val="24"/>
          <w:szCs w:val="24"/>
          <w:lang w:eastAsia="ar-SA"/>
        </w:rPr>
        <w:t>, должны быть сконструированы так</w:t>
      </w:r>
      <w:r w:rsidR="001C10C0" w:rsidRPr="001C10C0">
        <w:rPr>
          <w:rFonts w:ascii="Arial" w:eastAsia="Times New Roman" w:hAnsi="Arial" w:cs="Arial"/>
          <w:sz w:val="24"/>
          <w:szCs w:val="24"/>
          <w:lang w:eastAsia="ar-SA"/>
        </w:rPr>
        <w:t>им образом</w:t>
      </w:r>
      <w:r w:rsidRPr="001C10C0">
        <w:rPr>
          <w:rFonts w:ascii="Arial" w:eastAsia="Times New Roman" w:hAnsi="Arial" w:cs="Arial"/>
          <w:sz w:val="24"/>
          <w:szCs w:val="24"/>
          <w:lang w:eastAsia="ar-SA"/>
        </w:rPr>
        <w:t xml:space="preserve">, чтобы излучение УФ-радиации </w:t>
      </w:r>
      <w:r w:rsidR="001C10C0" w:rsidRPr="001C10C0">
        <w:rPr>
          <w:rFonts w:ascii="Arial" w:eastAsia="Times New Roman" w:hAnsi="Arial" w:cs="Arial"/>
          <w:sz w:val="24"/>
          <w:szCs w:val="24"/>
          <w:lang w:eastAsia="ar-SA"/>
        </w:rPr>
        <w:t>не превышало пределов, указанных в пункте 32.101</w:t>
      </w:r>
      <w:r w:rsidRPr="001C10C0">
        <w:rPr>
          <w:rFonts w:ascii="Arial" w:eastAsia="Times New Roman" w:hAnsi="Arial" w:cs="Arial"/>
          <w:sz w:val="24"/>
          <w:szCs w:val="24"/>
          <w:lang w:eastAsia="ar-SA"/>
        </w:rPr>
        <w:t>, если фильтр удален.</w:t>
      </w:r>
    </w:p>
    <w:p w:rsidR="00882F2C" w:rsidRPr="001C10C0" w:rsidRDefault="00882F2C" w:rsidP="00882F2C">
      <w:pPr>
        <w:widowControl w:val="0"/>
        <w:spacing w:after="0" w:line="360" w:lineRule="auto"/>
        <w:ind w:firstLine="567"/>
        <w:jc w:val="both"/>
        <w:rPr>
          <w:rFonts w:ascii="Arial" w:eastAsia="Times New Roman" w:hAnsi="Arial" w:cs="Arial"/>
          <w:sz w:val="24"/>
          <w:szCs w:val="24"/>
          <w:lang w:eastAsia="ar-SA"/>
        </w:rPr>
      </w:pPr>
      <w:r w:rsidRPr="001C10C0">
        <w:rPr>
          <w:rFonts w:ascii="Arial" w:eastAsia="Times New Roman" w:hAnsi="Arial" w:cs="Arial"/>
          <w:i/>
          <w:iCs/>
          <w:sz w:val="24"/>
          <w:szCs w:val="24"/>
          <w:lang w:eastAsia="ar-SA"/>
        </w:rPr>
        <w:t>Соответствие требованию проверяют испытанием по 32.101 с удаленными</w:t>
      </w:r>
      <w:r w:rsidRPr="001C10C0">
        <w:rPr>
          <w:rFonts w:ascii="Arial" w:eastAsia="Times New Roman" w:hAnsi="Arial" w:cs="Arial"/>
          <w:sz w:val="24"/>
          <w:szCs w:val="24"/>
          <w:lang w:eastAsia="ar-SA"/>
        </w:rPr>
        <w:t xml:space="preserve"> </w:t>
      </w:r>
      <w:r w:rsidRPr="001C10C0">
        <w:rPr>
          <w:rFonts w:ascii="Arial" w:eastAsia="Times New Roman" w:hAnsi="Arial" w:cs="Arial"/>
          <w:b/>
          <w:bCs/>
          <w:i/>
          <w:iCs/>
          <w:sz w:val="24"/>
          <w:szCs w:val="24"/>
          <w:lang w:eastAsia="ar-SA"/>
        </w:rPr>
        <w:t>УФ-фильтрами</w:t>
      </w:r>
      <w:r w:rsidRPr="001C10C0">
        <w:rPr>
          <w:rFonts w:ascii="Arial" w:eastAsia="Times New Roman" w:hAnsi="Arial" w:cs="Arial"/>
          <w:i/>
          <w:iCs/>
          <w:sz w:val="24"/>
          <w:szCs w:val="24"/>
          <w:lang w:eastAsia="ar-SA"/>
        </w:rPr>
        <w:t>.</w:t>
      </w:r>
    </w:p>
    <w:p w:rsidR="00882F2C" w:rsidRPr="001C10C0" w:rsidRDefault="00882F2C" w:rsidP="00882F2C">
      <w:pPr>
        <w:widowControl w:val="0"/>
        <w:spacing w:after="0" w:line="360" w:lineRule="auto"/>
        <w:ind w:firstLine="567"/>
        <w:jc w:val="both"/>
        <w:rPr>
          <w:rFonts w:ascii="Arial" w:eastAsia="Times New Roman" w:hAnsi="Arial" w:cs="Arial"/>
          <w:sz w:val="24"/>
          <w:szCs w:val="24"/>
          <w:lang w:eastAsia="ar-SA"/>
        </w:rPr>
      </w:pPr>
      <w:r w:rsidRPr="001C10C0">
        <w:rPr>
          <w:rFonts w:ascii="Arial" w:eastAsia="Times New Roman" w:hAnsi="Arial" w:cs="Arial"/>
          <w:i/>
          <w:iCs/>
          <w:sz w:val="24"/>
          <w:szCs w:val="24"/>
          <w:lang w:eastAsia="ar-SA"/>
        </w:rPr>
        <w:t>Если соответствие зависит от работы</w:t>
      </w:r>
      <w:r w:rsidRPr="001C10C0">
        <w:rPr>
          <w:rFonts w:ascii="Arial" w:eastAsia="Times New Roman" w:hAnsi="Arial" w:cs="Arial"/>
          <w:sz w:val="24"/>
          <w:szCs w:val="24"/>
          <w:lang w:eastAsia="ar-SA"/>
        </w:rPr>
        <w:t xml:space="preserve"> </w:t>
      </w:r>
      <w:r w:rsidRPr="001C10C0">
        <w:rPr>
          <w:rFonts w:ascii="Arial" w:eastAsia="Times New Roman" w:hAnsi="Arial" w:cs="Arial"/>
          <w:b/>
          <w:bCs/>
          <w:i/>
          <w:iCs/>
          <w:sz w:val="24"/>
          <w:szCs w:val="24"/>
          <w:lang w:eastAsia="ar-SA"/>
        </w:rPr>
        <w:t>электронной цепи</w:t>
      </w:r>
      <w:r w:rsidRPr="001C10C0">
        <w:rPr>
          <w:rFonts w:ascii="Arial" w:eastAsia="Times New Roman" w:hAnsi="Arial" w:cs="Arial"/>
          <w:i/>
          <w:iCs/>
          <w:sz w:val="24"/>
          <w:szCs w:val="24"/>
          <w:lang w:eastAsia="ar-SA"/>
        </w:rPr>
        <w:t>, прибор после этого испытывают следующим образом.</w:t>
      </w:r>
    </w:p>
    <w:p w:rsidR="00882F2C" w:rsidRPr="001C10C0" w:rsidRDefault="00882F2C" w:rsidP="00882F2C">
      <w:pPr>
        <w:widowControl w:val="0"/>
        <w:spacing w:after="0" w:line="360" w:lineRule="auto"/>
        <w:ind w:firstLine="567"/>
        <w:jc w:val="both"/>
        <w:rPr>
          <w:rFonts w:ascii="Arial" w:eastAsia="Times New Roman" w:hAnsi="Arial" w:cs="Arial"/>
          <w:sz w:val="24"/>
          <w:szCs w:val="24"/>
          <w:lang w:eastAsia="ar-SA"/>
        </w:rPr>
      </w:pPr>
      <w:r w:rsidRPr="001C10C0">
        <w:rPr>
          <w:rFonts w:ascii="Arial" w:eastAsia="Times New Roman" w:hAnsi="Arial" w:cs="Arial"/>
          <w:i/>
          <w:iCs/>
          <w:sz w:val="24"/>
          <w:szCs w:val="24"/>
          <w:lang w:eastAsia="ar-SA"/>
        </w:rPr>
        <w:t>Прибор питается</w:t>
      </w:r>
      <w:r w:rsidRPr="001C10C0">
        <w:rPr>
          <w:rFonts w:ascii="Arial" w:eastAsia="Times New Roman" w:hAnsi="Arial" w:cs="Arial"/>
          <w:sz w:val="24"/>
          <w:szCs w:val="24"/>
          <w:lang w:eastAsia="ar-SA"/>
        </w:rPr>
        <w:t xml:space="preserve"> </w:t>
      </w:r>
      <w:r w:rsidRPr="001C10C0">
        <w:rPr>
          <w:rFonts w:ascii="Arial" w:eastAsia="Times New Roman" w:hAnsi="Arial" w:cs="Arial"/>
          <w:b/>
          <w:bCs/>
          <w:i/>
          <w:iCs/>
          <w:sz w:val="24"/>
          <w:szCs w:val="24"/>
          <w:lang w:eastAsia="ar-SA"/>
        </w:rPr>
        <w:t>номинальным напряжением</w:t>
      </w:r>
      <w:r w:rsidRPr="001C10C0">
        <w:rPr>
          <w:rFonts w:ascii="Arial" w:eastAsia="Times New Roman" w:hAnsi="Arial" w:cs="Arial"/>
          <w:i/>
          <w:iCs/>
          <w:sz w:val="24"/>
          <w:szCs w:val="24"/>
          <w:lang w:eastAsia="ar-SA"/>
        </w:rPr>
        <w:t>,</w:t>
      </w:r>
      <w:r w:rsidRPr="001C10C0">
        <w:rPr>
          <w:rFonts w:ascii="Arial" w:eastAsia="Times New Roman" w:hAnsi="Arial" w:cs="Arial"/>
          <w:sz w:val="24"/>
          <w:szCs w:val="24"/>
          <w:lang w:eastAsia="ar-SA"/>
        </w:rPr>
        <w:t xml:space="preserve"> </w:t>
      </w:r>
      <w:r w:rsidRPr="001C10C0">
        <w:rPr>
          <w:rFonts w:ascii="Arial" w:eastAsia="Times New Roman" w:hAnsi="Arial" w:cs="Arial"/>
          <w:i/>
          <w:iCs/>
          <w:sz w:val="24"/>
          <w:szCs w:val="24"/>
          <w:lang w:eastAsia="ar-SA"/>
        </w:rPr>
        <w:t xml:space="preserve">фильтр удаляют. Условия неисправности согласно перечислениям </w:t>
      </w:r>
      <w:proofErr w:type="gramStart"/>
      <w:r w:rsidRPr="001C10C0">
        <w:rPr>
          <w:rFonts w:ascii="Arial" w:eastAsia="Times New Roman" w:hAnsi="Arial" w:cs="Arial"/>
          <w:i/>
          <w:iCs/>
          <w:sz w:val="24"/>
          <w:szCs w:val="24"/>
          <w:lang w:eastAsia="ar-SA"/>
        </w:rPr>
        <w:t>а)</w:t>
      </w:r>
      <w:r w:rsidR="001C10C0">
        <w:rPr>
          <w:rFonts w:ascii="Arial" w:eastAsia="Times New Roman" w:hAnsi="Arial" w:cs="Arial"/>
          <w:i/>
          <w:iCs/>
          <w:sz w:val="24"/>
          <w:szCs w:val="24"/>
          <w:lang w:eastAsia="ar-SA"/>
        </w:rPr>
        <w:t>–</w:t>
      </w:r>
      <w:proofErr w:type="gramEnd"/>
      <w:r w:rsidRPr="001C10C0">
        <w:rPr>
          <w:rFonts w:ascii="Arial" w:eastAsia="Times New Roman" w:hAnsi="Arial" w:cs="Arial"/>
          <w:i/>
          <w:iCs/>
          <w:sz w:val="24"/>
          <w:szCs w:val="24"/>
          <w:lang w:eastAsia="ar-SA"/>
        </w:rPr>
        <w:t>g) 19.11.2 применяют поочередно к</w:t>
      </w:r>
      <w:r w:rsidRPr="001C10C0">
        <w:rPr>
          <w:rFonts w:ascii="Arial" w:eastAsia="Times New Roman" w:hAnsi="Arial" w:cs="Arial"/>
          <w:sz w:val="24"/>
          <w:szCs w:val="24"/>
          <w:lang w:eastAsia="ar-SA"/>
        </w:rPr>
        <w:t xml:space="preserve"> </w:t>
      </w:r>
      <w:r w:rsidRPr="001C10C0">
        <w:rPr>
          <w:rFonts w:ascii="Arial" w:eastAsia="Times New Roman" w:hAnsi="Arial" w:cs="Arial"/>
          <w:b/>
          <w:bCs/>
          <w:i/>
          <w:iCs/>
          <w:sz w:val="24"/>
          <w:szCs w:val="24"/>
          <w:lang w:eastAsia="ar-SA"/>
        </w:rPr>
        <w:t>электронной цепи</w:t>
      </w:r>
      <w:r w:rsidRPr="001C10C0">
        <w:rPr>
          <w:rFonts w:ascii="Arial" w:eastAsia="Times New Roman" w:hAnsi="Arial" w:cs="Arial"/>
          <w:i/>
          <w:iCs/>
          <w:sz w:val="24"/>
          <w:szCs w:val="24"/>
          <w:lang w:eastAsia="ar-SA"/>
        </w:rPr>
        <w:t>.</w:t>
      </w:r>
      <w:r w:rsidRPr="001C10C0">
        <w:rPr>
          <w:rFonts w:ascii="Arial" w:eastAsia="Times New Roman" w:hAnsi="Arial" w:cs="Arial"/>
          <w:sz w:val="24"/>
          <w:szCs w:val="24"/>
          <w:lang w:eastAsia="ar-SA"/>
        </w:rPr>
        <w:t xml:space="preserve"> </w:t>
      </w:r>
      <w:r w:rsidRPr="001C10C0">
        <w:rPr>
          <w:rFonts w:ascii="Arial" w:eastAsia="Times New Roman" w:hAnsi="Arial" w:cs="Arial"/>
          <w:i/>
          <w:iCs/>
          <w:sz w:val="24"/>
          <w:szCs w:val="24"/>
          <w:lang w:eastAsia="ar-SA"/>
        </w:rPr>
        <w:t>Прибор должен соответствовать требованиям 32.101.</w:t>
      </w:r>
    </w:p>
    <w:p w:rsidR="001C10C0" w:rsidRPr="001C10C0" w:rsidRDefault="00882F2C" w:rsidP="00882F2C">
      <w:pPr>
        <w:widowControl w:val="0"/>
        <w:spacing w:after="0" w:line="360" w:lineRule="auto"/>
        <w:ind w:firstLine="567"/>
        <w:jc w:val="both"/>
        <w:rPr>
          <w:rFonts w:ascii="Arial" w:eastAsia="Times New Roman" w:hAnsi="Arial" w:cs="Arial"/>
          <w:sz w:val="24"/>
          <w:szCs w:val="24"/>
          <w:lang w:eastAsia="ar-SA"/>
        </w:rPr>
      </w:pPr>
      <w:r w:rsidRPr="001C10C0">
        <w:rPr>
          <w:rFonts w:ascii="Arial" w:eastAsia="Times New Roman" w:hAnsi="Arial" w:cs="Arial"/>
          <w:i/>
          <w:iCs/>
          <w:sz w:val="24"/>
          <w:szCs w:val="24"/>
          <w:lang w:eastAsia="ar-SA"/>
        </w:rPr>
        <w:t>Если</w:t>
      </w:r>
      <w:r w:rsidRPr="001C10C0">
        <w:rPr>
          <w:rFonts w:ascii="Arial" w:eastAsia="Times New Roman" w:hAnsi="Arial" w:cs="Arial"/>
          <w:sz w:val="24"/>
          <w:szCs w:val="24"/>
          <w:lang w:eastAsia="ar-SA"/>
        </w:rPr>
        <w:t xml:space="preserve"> </w:t>
      </w:r>
      <w:r w:rsidRPr="001C10C0">
        <w:rPr>
          <w:rFonts w:ascii="Arial" w:eastAsia="Times New Roman" w:hAnsi="Arial" w:cs="Arial"/>
          <w:b/>
          <w:bCs/>
          <w:i/>
          <w:iCs/>
          <w:sz w:val="24"/>
          <w:szCs w:val="24"/>
          <w:lang w:eastAsia="ar-SA"/>
        </w:rPr>
        <w:t>электронная цепь</w:t>
      </w:r>
      <w:r w:rsidRPr="001C10C0">
        <w:rPr>
          <w:rFonts w:ascii="Arial" w:eastAsia="Times New Roman" w:hAnsi="Arial" w:cs="Arial"/>
          <w:sz w:val="24"/>
          <w:szCs w:val="24"/>
          <w:lang w:eastAsia="ar-SA"/>
        </w:rPr>
        <w:t xml:space="preserve"> </w:t>
      </w:r>
      <w:r w:rsidRPr="001C10C0">
        <w:rPr>
          <w:rFonts w:ascii="Arial" w:eastAsia="Times New Roman" w:hAnsi="Arial" w:cs="Arial"/>
          <w:i/>
          <w:iCs/>
          <w:sz w:val="24"/>
          <w:szCs w:val="24"/>
          <w:lang w:eastAsia="ar-SA"/>
        </w:rPr>
        <w:t>программируемая, программное обеспечение должно содержать средства контроля условий отказа/ошибки, указанных в таблице R.1, и оцениваться соответствующими требованиями приложения R.</w:t>
      </w:r>
    </w:p>
    <w:p w:rsidR="00882F2C" w:rsidRPr="001C10C0" w:rsidRDefault="00882F2C" w:rsidP="00882F2C">
      <w:pPr>
        <w:widowControl w:val="0"/>
        <w:spacing w:after="0" w:line="360" w:lineRule="auto"/>
        <w:ind w:firstLine="567"/>
        <w:jc w:val="both"/>
        <w:rPr>
          <w:rFonts w:ascii="Arial" w:eastAsia="Times New Roman" w:hAnsi="Arial" w:cs="Arial"/>
          <w:sz w:val="24"/>
          <w:szCs w:val="24"/>
          <w:lang w:eastAsia="ar-SA"/>
        </w:rPr>
      </w:pPr>
      <w:bookmarkStart w:id="23" w:name="P00E8"/>
      <w:bookmarkEnd w:id="23"/>
    </w:p>
    <w:p w:rsidR="00882F2C" w:rsidRPr="00D225E7" w:rsidRDefault="00882F2C" w:rsidP="00882F2C">
      <w:pPr>
        <w:widowControl w:val="0"/>
        <w:spacing w:after="0" w:line="360" w:lineRule="auto"/>
        <w:ind w:firstLine="567"/>
        <w:jc w:val="both"/>
        <w:rPr>
          <w:rFonts w:ascii="Arial" w:eastAsia="Times New Roman" w:hAnsi="Arial" w:cs="Arial"/>
          <w:sz w:val="24"/>
          <w:szCs w:val="24"/>
          <w:lang w:eastAsia="ar-SA"/>
        </w:rPr>
      </w:pPr>
      <w:r w:rsidRPr="00D225E7">
        <w:rPr>
          <w:rFonts w:ascii="Arial" w:eastAsia="Times New Roman" w:hAnsi="Arial" w:cs="Arial"/>
          <w:sz w:val="24"/>
          <w:szCs w:val="24"/>
          <w:lang w:eastAsia="ar-SA"/>
        </w:rPr>
        <w:t xml:space="preserve">22.113 Приборы, </w:t>
      </w:r>
      <w:r w:rsidR="001C10C0" w:rsidRPr="00D225E7">
        <w:rPr>
          <w:rFonts w:ascii="Arial" w:eastAsia="Times New Roman" w:hAnsi="Arial" w:cs="Arial"/>
          <w:sz w:val="24"/>
          <w:szCs w:val="24"/>
          <w:lang w:eastAsia="ar-SA"/>
        </w:rPr>
        <w:t>в которых облучение человека осуществляется со всех сторон,</w:t>
      </w:r>
      <w:r w:rsidRPr="00D225E7">
        <w:rPr>
          <w:rFonts w:ascii="Arial" w:eastAsia="Times New Roman" w:hAnsi="Arial" w:cs="Arial"/>
          <w:sz w:val="24"/>
          <w:szCs w:val="24"/>
          <w:lang w:eastAsia="ar-SA"/>
        </w:rPr>
        <w:t xml:space="preserve"> должны иметь возможность открывания изнутри без использования электрических средств.</w:t>
      </w:r>
    </w:p>
    <w:p w:rsidR="00882F2C" w:rsidRPr="00D225E7" w:rsidRDefault="00882F2C" w:rsidP="00882F2C">
      <w:pPr>
        <w:widowControl w:val="0"/>
        <w:spacing w:after="0" w:line="360" w:lineRule="auto"/>
        <w:ind w:firstLine="567"/>
        <w:jc w:val="both"/>
        <w:rPr>
          <w:rFonts w:ascii="Arial" w:eastAsia="Times New Roman" w:hAnsi="Arial" w:cs="Arial"/>
          <w:sz w:val="24"/>
          <w:szCs w:val="24"/>
          <w:lang w:eastAsia="ar-SA"/>
        </w:rPr>
      </w:pPr>
      <w:r w:rsidRPr="00D225E7">
        <w:rPr>
          <w:rFonts w:ascii="Arial" w:eastAsia="Times New Roman" w:hAnsi="Arial" w:cs="Arial"/>
          <w:i/>
          <w:iCs/>
          <w:sz w:val="24"/>
          <w:szCs w:val="24"/>
          <w:lang w:eastAsia="ar-SA"/>
        </w:rPr>
        <w:t>Соответствие требованию проверяют следующим испытанием.</w:t>
      </w:r>
    </w:p>
    <w:p w:rsidR="00882F2C" w:rsidRPr="00D225E7" w:rsidRDefault="00882F2C" w:rsidP="00882F2C">
      <w:pPr>
        <w:widowControl w:val="0"/>
        <w:spacing w:after="0" w:line="360" w:lineRule="auto"/>
        <w:ind w:firstLine="567"/>
        <w:jc w:val="both"/>
        <w:rPr>
          <w:rFonts w:ascii="Arial" w:eastAsia="Times New Roman" w:hAnsi="Arial" w:cs="Arial"/>
          <w:sz w:val="24"/>
          <w:szCs w:val="24"/>
          <w:lang w:eastAsia="ar-SA"/>
        </w:rPr>
      </w:pPr>
      <w:r w:rsidRPr="00D225E7">
        <w:rPr>
          <w:rFonts w:ascii="Arial" w:eastAsia="Times New Roman" w:hAnsi="Arial" w:cs="Arial"/>
          <w:i/>
          <w:iCs/>
          <w:sz w:val="24"/>
          <w:szCs w:val="24"/>
          <w:lang w:eastAsia="ar-SA"/>
        </w:rPr>
        <w:t>Прибор отключают от любого источника электропитания, дверцы и крышки закры</w:t>
      </w:r>
      <w:r w:rsidR="00D225E7" w:rsidRPr="00D225E7">
        <w:rPr>
          <w:rFonts w:ascii="Arial" w:eastAsia="Times New Roman" w:hAnsi="Arial" w:cs="Arial"/>
          <w:i/>
          <w:iCs/>
          <w:sz w:val="24"/>
          <w:szCs w:val="24"/>
          <w:lang w:eastAsia="ar-SA"/>
        </w:rPr>
        <w:t>ты</w:t>
      </w:r>
      <w:r w:rsidRPr="00D225E7">
        <w:rPr>
          <w:rFonts w:ascii="Arial" w:eastAsia="Times New Roman" w:hAnsi="Arial" w:cs="Arial"/>
          <w:i/>
          <w:iCs/>
          <w:sz w:val="24"/>
          <w:szCs w:val="24"/>
          <w:lang w:eastAsia="ar-SA"/>
        </w:rPr>
        <w:t>.</w:t>
      </w:r>
    </w:p>
    <w:p w:rsidR="00882F2C" w:rsidRPr="00422463" w:rsidRDefault="00882F2C" w:rsidP="00882F2C">
      <w:pPr>
        <w:widowControl w:val="0"/>
        <w:spacing w:after="0" w:line="360" w:lineRule="auto"/>
        <w:ind w:firstLine="567"/>
        <w:jc w:val="both"/>
        <w:rPr>
          <w:rFonts w:ascii="Arial" w:eastAsia="Times New Roman" w:hAnsi="Arial" w:cs="Arial"/>
          <w:sz w:val="24"/>
          <w:szCs w:val="24"/>
          <w:lang w:eastAsia="ar-SA"/>
        </w:rPr>
      </w:pPr>
      <w:r w:rsidRPr="00422463">
        <w:rPr>
          <w:rFonts w:ascii="Arial" w:eastAsia="Times New Roman" w:hAnsi="Arial" w:cs="Arial"/>
          <w:i/>
          <w:iCs/>
          <w:sz w:val="24"/>
          <w:szCs w:val="24"/>
          <w:lang w:eastAsia="ar-SA"/>
        </w:rPr>
        <w:t xml:space="preserve">Затем прикладывают </w:t>
      </w:r>
      <w:r w:rsidR="00D225E7" w:rsidRPr="00422463">
        <w:rPr>
          <w:rFonts w:ascii="Arial" w:eastAsia="Times New Roman" w:hAnsi="Arial" w:cs="Arial"/>
          <w:i/>
          <w:iCs/>
          <w:sz w:val="24"/>
          <w:szCs w:val="24"/>
          <w:lang w:eastAsia="ar-SA"/>
        </w:rPr>
        <w:t>у</w:t>
      </w:r>
      <w:r w:rsidRPr="00422463">
        <w:rPr>
          <w:rFonts w:ascii="Arial" w:eastAsia="Times New Roman" w:hAnsi="Arial" w:cs="Arial"/>
          <w:i/>
          <w:iCs/>
          <w:sz w:val="24"/>
          <w:szCs w:val="24"/>
          <w:lang w:eastAsia="ar-SA"/>
        </w:rPr>
        <w:t>сил</w:t>
      </w:r>
      <w:r w:rsidR="00D225E7" w:rsidRPr="00422463">
        <w:rPr>
          <w:rFonts w:ascii="Arial" w:eastAsia="Times New Roman" w:hAnsi="Arial" w:cs="Arial"/>
          <w:i/>
          <w:iCs/>
          <w:sz w:val="24"/>
          <w:szCs w:val="24"/>
          <w:lang w:eastAsia="ar-SA"/>
        </w:rPr>
        <w:t>ие</w:t>
      </w:r>
      <w:r w:rsidRPr="00422463">
        <w:rPr>
          <w:rFonts w:ascii="Arial" w:eastAsia="Times New Roman" w:hAnsi="Arial" w:cs="Arial"/>
          <w:i/>
          <w:iCs/>
          <w:sz w:val="24"/>
          <w:szCs w:val="24"/>
          <w:lang w:eastAsia="ar-SA"/>
        </w:rPr>
        <w:t xml:space="preserve"> к точке, эквивалентной внутренней точке каждой </w:t>
      </w:r>
      <w:r w:rsidRPr="00422463">
        <w:rPr>
          <w:rFonts w:ascii="Arial" w:eastAsia="Times New Roman" w:hAnsi="Arial" w:cs="Arial"/>
          <w:i/>
          <w:iCs/>
          <w:sz w:val="24"/>
          <w:szCs w:val="24"/>
          <w:lang w:eastAsia="ar-SA"/>
        </w:rPr>
        <w:lastRenderedPageBreak/>
        <w:t>соответствующей дверцы или крышки прибора, расположенной в средней точке края, наиболее удаленного от оси шарнира в направлении, перпендикулярном к плоскости дверцы или крышки.</w:t>
      </w:r>
    </w:p>
    <w:p w:rsidR="00D225E7" w:rsidRPr="00422463" w:rsidRDefault="00D225E7" w:rsidP="001C10C0">
      <w:pPr>
        <w:widowControl w:val="0"/>
        <w:spacing w:after="0" w:line="360" w:lineRule="auto"/>
        <w:ind w:firstLine="567"/>
        <w:jc w:val="both"/>
        <w:rPr>
          <w:rFonts w:ascii="Arial" w:eastAsia="Times New Roman" w:hAnsi="Arial" w:cs="Arial"/>
          <w:i/>
          <w:iCs/>
          <w:sz w:val="24"/>
          <w:szCs w:val="24"/>
          <w:lang w:eastAsia="ar-SA"/>
        </w:rPr>
      </w:pPr>
      <w:r w:rsidRPr="00422463">
        <w:rPr>
          <w:rFonts w:ascii="Arial" w:eastAsia="Times New Roman" w:hAnsi="Arial" w:cs="Arial"/>
          <w:i/>
          <w:iCs/>
          <w:sz w:val="24"/>
          <w:szCs w:val="24"/>
          <w:lang w:eastAsia="ar-SA"/>
        </w:rPr>
        <w:t>Ус</w:t>
      </w:r>
      <w:r w:rsidR="00882F2C" w:rsidRPr="00422463">
        <w:rPr>
          <w:rFonts w:ascii="Arial" w:eastAsia="Times New Roman" w:hAnsi="Arial" w:cs="Arial"/>
          <w:i/>
          <w:iCs/>
          <w:sz w:val="24"/>
          <w:szCs w:val="24"/>
          <w:lang w:eastAsia="ar-SA"/>
        </w:rPr>
        <w:t>ил</w:t>
      </w:r>
      <w:r w:rsidRPr="00422463">
        <w:rPr>
          <w:rFonts w:ascii="Arial" w:eastAsia="Times New Roman" w:hAnsi="Arial" w:cs="Arial"/>
          <w:i/>
          <w:iCs/>
          <w:sz w:val="24"/>
          <w:szCs w:val="24"/>
          <w:lang w:eastAsia="ar-SA"/>
        </w:rPr>
        <w:t>ие</w:t>
      </w:r>
      <w:r w:rsidR="00882F2C" w:rsidRPr="00422463">
        <w:rPr>
          <w:rFonts w:ascii="Arial" w:eastAsia="Times New Roman" w:hAnsi="Arial" w:cs="Arial"/>
          <w:i/>
          <w:iCs/>
          <w:sz w:val="24"/>
          <w:szCs w:val="24"/>
          <w:lang w:eastAsia="ar-SA"/>
        </w:rPr>
        <w:t xml:space="preserve"> прилагают со скоростью, не превышающей 15 Н/с, дверца или крышка должны открыться, прежде чем </w:t>
      </w:r>
      <w:r w:rsidRPr="00422463">
        <w:rPr>
          <w:rFonts w:ascii="Arial" w:eastAsia="Times New Roman" w:hAnsi="Arial" w:cs="Arial"/>
          <w:i/>
          <w:iCs/>
          <w:sz w:val="24"/>
          <w:szCs w:val="24"/>
          <w:lang w:eastAsia="ar-SA"/>
        </w:rPr>
        <w:t>у</w:t>
      </w:r>
      <w:r w:rsidR="00882F2C" w:rsidRPr="00422463">
        <w:rPr>
          <w:rFonts w:ascii="Arial" w:eastAsia="Times New Roman" w:hAnsi="Arial" w:cs="Arial"/>
          <w:i/>
          <w:iCs/>
          <w:sz w:val="24"/>
          <w:szCs w:val="24"/>
          <w:lang w:eastAsia="ar-SA"/>
        </w:rPr>
        <w:t>сил</w:t>
      </w:r>
      <w:r w:rsidRPr="00422463">
        <w:rPr>
          <w:rFonts w:ascii="Arial" w:eastAsia="Times New Roman" w:hAnsi="Arial" w:cs="Arial"/>
          <w:i/>
          <w:iCs/>
          <w:sz w:val="24"/>
          <w:szCs w:val="24"/>
          <w:lang w:eastAsia="ar-SA"/>
        </w:rPr>
        <w:t>ие</w:t>
      </w:r>
      <w:r w:rsidR="00882F2C" w:rsidRPr="00422463">
        <w:rPr>
          <w:rFonts w:ascii="Arial" w:eastAsia="Times New Roman" w:hAnsi="Arial" w:cs="Arial"/>
          <w:i/>
          <w:iCs/>
          <w:sz w:val="24"/>
          <w:szCs w:val="24"/>
          <w:lang w:eastAsia="ar-SA"/>
        </w:rPr>
        <w:t xml:space="preserve"> превысит 150 Н.</w:t>
      </w:r>
    </w:p>
    <w:p w:rsidR="00882F2C" w:rsidRPr="00422463" w:rsidRDefault="00882F2C" w:rsidP="00882F2C">
      <w:pPr>
        <w:widowControl w:val="0"/>
        <w:spacing w:after="0" w:line="360" w:lineRule="auto"/>
        <w:ind w:firstLine="567"/>
        <w:jc w:val="both"/>
        <w:rPr>
          <w:rFonts w:ascii="Arial" w:eastAsia="Times New Roman" w:hAnsi="Arial" w:cs="Arial"/>
          <w:sz w:val="24"/>
          <w:szCs w:val="24"/>
          <w:lang w:eastAsia="ar-SA"/>
        </w:rPr>
      </w:pPr>
      <w:bookmarkStart w:id="24" w:name="P00EA"/>
      <w:bookmarkEnd w:id="24"/>
    </w:p>
    <w:p w:rsidR="00422463" w:rsidRPr="00422463" w:rsidRDefault="00882F2C" w:rsidP="00422463">
      <w:pPr>
        <w:widowControl w:val="0"/>
        <w:spacing w:after="0" w:line="360" w:lineRule="auto"/>
        <w:ind w:firstLine="567"/>
        <w:jc w:val="both"/>
        <w:rPr>
          <w:rFonts w:ascii="Arial" w:eastAsia="Times New Roman" w:hAnsi="Arial" w:cs="Arial"/>
          <w:sz w:val="24"/>
          <w:szCs w:val="24"/>
          <w:lang w:eastAsia="ar-SA"/>
        </w:rPr>
      </w:pPr>
      <w:r w:rsidRPr="00422463">
        <w:rPr>
          <w:rFonts w:ascii="Arial" w:eastAsia="Times New Roman" w:hAnsi="Arial" w:cs="Arial"/>
          <w:sz w:val="24"/>
          <w:szCs w:val="24"/>
          <w:lang w:eastAsia="ar-SA"/>
        </w:rPr>
        <w:t xml:space="preserve">22.114 </w:t>
      </w:r>
      <w:r w:rsidR="00422463" w:rsidRPr="00422463">
        <w:rPr>
          <w:rFonts w:ascii="Arial" w:eastAsia="Times New Roman" w:hAnsi="Arial" w:cs="Arial"/>
          <w:sz w:val="24"/>
          <w:szCs w:val="24"/>
          <w:lang w:eastAsia="ar-SA"/>
        </w:rPr>
        <w:t>Приборы, в которых облучение человека осуществляется со всех сторон и которые пользователь может запереть изнутри, должны иметь средства доступа снаружи прибора, когда прибор заперт.</w:t>
      </w:r>
    </w:p>
    <w:p w:rsidR="00422463" w:rsidRPr="00422463" w:rsidRDefault="00882F2C" w:rsidP="00882F2C">
      <w:pPr>
        <w:widowControl w:val="0"/>
        <w:spacing w:after="0" w:line="360" w:lineRule="auto"/>
        <w:ind w:firstLine="567"/>
        <w:jc w:val="both"/>
        <w:rPr>
          <w:rFonts w:ascii="Arial" w:eastAsia="Times New Roman" w:hAnsi="Arial" w:cs="Arial"/>
          <w:i/>
          <w:iCs/>
          <w:sz w:val="24"/>
          <w:szCs w:val="24"/>
          <w:lang w:eastAsia="ar-SA"/>
        </w:rPr>
      </w:pPr>
      <w:r w:rsidRPr="00422463">
        <w:rPr>
          <w:rFonts w:ascii="Arial" w:eastAsia="Times New Roman" w:hAnsi="Arial" w:cs="Arial"/>
          <w:i/>
          <w:iCs/>
          <w:sz w:val="24"/>
          <w:szCs w:val="24"/>
          <w:lang w:eastAsia="ar-SA"/>
        </w:rPr>
        <w:t>Соответствие требованию проверяют осмотром и испытанием вручную.</w:t>
      </w:r>
    </w:p>
    <w:p w:rsidR="00882F2C" w:rsidRPr="00422463" w:rsidRDefault="00882F2C" w:rsidP="00882F2C">
      <w:pPr>
        <w:widowControl w:val="0"/>
        <w:spacing w:after="0" w:line="360" w:lineRule="auto"/>
        <w:ind w:firstLine="567"/>
        <w:jc w:val="both"/>
        <w:rPr>
          <w:rFonts w:ascii="Arial" w:eastAsia="Times New Roman" w:hAnsi="Arial" w:cs="Arial"/>
          <w:sz w:val="24"/>
          <w:szCs w:val="24"/>
          <w:lang w:eastAsia="ar-SA"/>
        </w:rPr>
      </w:pPr>
      <w:bookmarkStart w:id="25" w:name="P00EC"/>
      <w:bookmarkEnd w:id="25"/>
    </w:p>
    <w:p w:rsidR="00882F2C" w:rsidRPr="00034C4A" w:rsidRDefault="00882F2C" w:rsidP="00882F2C">
      <w:pPr>
        <w:widowControl w:val="0"/>
        <w:spacing w:after="0" w:line="360" w:lineRule="auto"/>
        <w:ind w:firstLine="567"/>
        <w:jc w:val="both"/>
        <w:rPr>
          <w:rFonts w:ascii="Arial" w:eastAsia="Times New Roman" w:hAnsi="Arial" w:cs="Arial"/>
          <w:sz w:val="24"/>
          <w:szCs w:val="24"/>
          <w:lang w:eastAsia="ar-SA"/>
        </w:rPr>
      </w:pPr>
      <w:r w:rsidRPr="00034C4A">
        <w:rPr>
          <w:rFonts w:ascii="Arial" w:eastAsia="Times New Roman" w:hAnsi="Arial" w:cs="Arial"/>
          <w:sz w:val="24"/>
          <w:szCs w:val="24"/>
          <w:lang w:eastAsia="ar-SA"/>
        </w:rPr>
        <w:t xml:space="preserve">22.115 Стеклянные части разбитых </w:t>
      </w:r>
      <w:proofErr w:type="spellStart"/>
      <w:r w:rsidRPr="00034C4A">
        <w:rPr>
          <w:rFonts w:ascii="Arial" w:eastAsia="Times New Roman" w:hAnsi="Arial" w:cs="Arial"/>
          <w:sz w:val="24"/>
          <w:szCs w:val="24"/>
          <w:lang w:eastAsia="ar-SA"/>
        </w:rPr>
        <w:t>металлогалогенных</w:t>
      </w:r>
      <w:proofErr w:type="spellEnd"/>
      <w:r w:rsidRPr="00034C4A">
        <w:rPr>
          <w:rFonts w:ascii="Arial" w:eastAsia="Times New Roman" w:hAnsi="Arial" w:cs="Arial"/>
          <w:sz w:val="24"/>
          <w:szCs w:val="24"/>
          <w:lang w:eastAsia="ar-SA"/>
        </w:rPr>
        <w:t xml:space="preserve"> ламп высокого давления не должны выпадать из прибора или касаться пользователя, или вызывать опасность пожара, если они касаются неметаллических частей прибора.</w:t>
      </w:r>
    </w:p>
    <w:p w:rsidR="00882F2C" w:rsidRPr="00034C4A" w:rsidRDefault="00882F2C" w:rsidP="00882F2C">
      <w:pPr>
        <w:widowControl w:val="0"/>
        <w:spacing w:after="0" w:line="360" w:lineRule="auto"/>
        <w:ind w:firstLine="567"/>
        <w:jc w:val="both"/>
        <w:rPr>
          <w:rFonts w:ascii="Arial" w:eastAsia="Times New Roman" w:hAnsi="Arial" w:cs="Arial"/>
          <w:sz w:val="24"/>
          <w:szCs w:val="24"/>
          <w:lang w:eastAsia="ar-SA"/>
        </w:rPr>
      </w:pPr>
      <w:r w:rsidRPr="00034C4A">
        <w:rPr>
          <w:rFonts w:ascii="Arial" w:eastAsia="Times New Roman" w:hAnsi="Arial" w:cs="Arial"/>
          <w:i/>
          <w:iCs/>
          <w:sz w:val="24"/>
          <w:szCs w:val="24"/>
          <w:lang w:eastAsia="ar-SA"/>
        </w:rPr>
        <w:t>Соответствие требованию проверяют осмотром и, если необходимо, следующим испытанием.</w:t>
      </w:r>
    </w:p>
    <w:p w:rsidR="00882F2C" w:rsidRPr="00034C4A" w:rsidRDefault="00882F2C" w:rsidP="00882F2C">
      <w:pPr>
        <w:widowControl w:val="0"/>
        <w:spacing w:after="0" w:line="360" w:lineRule="auto"/>
        <w:ind w:firstLine="567"/>
        <w:jc w:val="both"/>
        <w:rPr>
          <w:rFonts w:ascii="Arial" w:eastAsia="Times New Roman" w:hAnsi="Arial" w:cs="Arial"/>
          <w:sz w:val="24"/>
          <w:szCs w:val="24"/>
          <w:lang w:eastAsia="ar-SA"/>
        </w:rPr>
      </w:pPr>
      <w:r w:rsidRPr="00034C4A">
        <w:rPr>
          <w:rFonts w:ascii="Arial" w:eastAsia="Times New Roman" w:hAnsi="Arial" w:cs="Arial"/>
          <w:i/>
          <w:iCs/>
          <w:sz w:val="24"/>
          <w:szCs w:val="24"/>
          <w:lang w:eastAsia="ar-SA"/>
        </w:rPr>
        <w:t xml:space="preserve">Неметаллический материал, который может попасть в контакт с частями разбитых </w:t>
      </w:r>
      <w:proofErr w:type="spellStart"/>
      <w:r w:rsidRPr="00034C4A">
        <w:rPr>
          <w:rFonts w:ascii="Arial" w:eastAsia="Times New Roman" w:hAnsi="Arial" w:cs="Arial"/>
          <w:i/>
          <w:iCs/>
          <w:sz w:val="24"/>
          <w:szCs w:val="24"/>
          <w:lang w:eastAsia="ar-SA"/>
        </w:rPr>
        <w:t>металлогалогенных</w:t>
      </w:r>
      <w:proofErr w:type="spellEnd"/>
      <w:r w:rsidRPr="00034C4A">
        <w:rPr>
          <w:rFonts w:ascii="Arial" w:eastAsia="Times New Roman" w:hAnsi="Arial" w:cs="Arial"/>
          <w:i/>
          <w:iCs/>
          <w:sz w:val="24"/>
          <w:szCs w:val="24"/>
          <w:lang w:eastAsia="ar-SA"/>
        </w:rPr>
        <w:t xml:space="preserve"> ламп высокого давления, должен соответствовать требованиям IEC 60695-2-11 без воспламенения при жесткости условий испытания 750</w:t>
      </w:r>
      <w:r w:rsidR="00034C4A" w:rsidRPr="00034C4A">
        <w:rPr>
          <w:rFonts w:ascii="Arial" w:eastAsia="Times New Roman" w:hAnsi="Arial" w:cs="Arial"/>
          <w:i/>
          <w:iCs/>
          <w:sz w:val="24"/>
          <w:szCs w:val="24"/>
          <w:lang w:eastAsia="ar-SA"/>
        </w:rPr>
        <w:t> </w:t>
      </w:r>
      <w:r w:rsidRPr="00034C4A">
        <w:rPr>
          <w:rFonts w:ascii="Arial" w:eastAsia="Times New Roman" w:hAnsi="Arial" w:cs="Arial"/>
          <w:i/>
          <w:iCs/>
          <w:sz w:val="24"/>
          <w:szCs w:val="24"/>
          <w:lang w:eastAsia="ar-SA"/>
        </w:rPr>
        <w:t>°С. Испытание раскаленной проволокой можно не проводить на частях, которые имеют температуру воспламенения при испытании раскаленной проволокой в соответствии с IEC 60695-2-13 не менее 775</w:t>
      </w:r>
      <w:r w:rsidR="00034C4A" w:rsidRPr="00034C4A">
        <w:rPr>
          <w:rFonts w:ascii="Arial" w:eastAsia="Times New Roman" w:hAnsi="Arial" w:cs="Arial"/>
          <w:i/>
          <w:iCs/>
          <w:sz w:val="24"/>
          <w:szCs w:val="24"/>
          <w:lang w:eastAsia="ar-SA"/>
        </w:rPr>
        <w:t> </w:t>
      </w:r>
      <w:r w:rsidRPr="00034C4A">
        <w:rPr>
          <w:rFonts w:ascii="Arial" w:eastAsia="Times New Roman" w:hAnsi="Arial" w:cs="Arial"/>
          <w:i/>
          <w:iCs/>
          <w:sz w:val="24"/>
          <w:szCs w:val="24"/>
          <w:lang w:eastAsia="ar-SA"/>
        </w:rPr>
        <w:t>°С.</w:t>
      </w:r>
    </w:p>
    <w:p w:rsidR="00E52327" w:rsidRPr="00034C4A" w:rsidRDefault="00E52327" w:rsidP="00796356">
      <w:pPr>
        <w:widowControl w:val="0"/>
        <w:spacing w:before="240" w:after="120" w:line="360" w:lineRule="auto"/>
        <w:ind w:firstLine="567"/>
        <w:jc w:val="both"/>
        <w:rPr>
          <w:rFonts w:ascii="Arial" w:eastAsia="Times New Roman" w:hAnsi="Arial" w:cs="Arial"/>
          <w:b/>
          <w:sz w:val="28"/>
          <w:szCs w:val="24"/>
          <w:lang w:eastAsia="ar-SA"/>
        </w:rPr>
      </w:pPr>
      <w:bookmarkStart w:id="26" w:name="P00AA"/>
      <w:bookmarkEnd w:id="26"/>
      <w:r w:rsidRPr="00034C4A">
        <w:rPr>
          <w:rFonts w:ascii="Arial" w:eastAsia="Times New Roman" w:hAnsi="Arial" w:cs="Arial"/>
          <w:b/>
          <w:sz w:val="28"/>
          <w:szCs w:val="24"/>
          <w:lang w:eastAsia="ar-SA"/>
        </w:rPr>
        <w:t>23 Внутренняя проводка</w:t>
      </w:r>
    </w:p>
    <w:p w:rsidR="00086F22" w:rsidRPr="00034C4A" w:rsidRDefault="006110D3" w:rsidP="00086F22">
      <w:pPr>
        <w:widowControl w:val="0"/>
        <w:spacing w:after="0" w:line="360" w:lineRule="auto"/>
        <w:ind w:firstLine="567"/>
        <w:jc w:val="both"/>
        <w:rPr>
          <w:rFonts w:ascii="Arial" w:eastAsia="Times New Roman" w:hAnsi="Arial" w:cs="Arial"/>
          <w:sz w:val="24"/>
          <w:szCs w:val="24"/>
          <w:lang w:eastAsia="ar-SA"/>
        </w:rPr>
      </w:pPr>
      <w:r w:rsidRPr="00034C4A">
        <w:rPr>
          <w:rFonts w:ascii="Arial" w:eastAsia="Times New Roman" w:hAnsi="Arial" w:cs="Arial"/>
          <w:sz w:val="24"/>
          <w:szCs w:val="24"/>
          <w:lang w:eastAsia="ar-SA"/>
        </w:rPr>
        <w:t>Применяют данный раздел части 1</w:t>
      </w:r>
      <w:r w:rsidR="0056499E" w:rsidRPr="00034C4A">
        <w:rPr>
          <w:rFonts w:ascii="Arial" w:eastAsia="Times New Roman" w:hAnsi="Arial" w:cs="Arial"/>
          <w:sz w:val="24"/>
          <w:szCs w:val="24"/>
          <w:lang w:eastAsia="ar-SA"/>
        </w:rPr>
        <w:t>, за исключением следующего</w:t>
      </w:r>
      <w:r w:rsidRPr="00034C4A">
        <w:rPr>
          <w:rFonts w:ascii="Arial" w:eastAsia="Times New Roman" w:hAnsi="Arial" w:cs="Arial"/>
          <w:sz w:val="24"/>
          <w:szCs w:val="24"/>
          <w:lang w:eastAsia="ar-SA"/>
        </w:rPr>
        <w:t>.</w:t>
      </w:r>
    </w:p>
    <w:p w:rsidR="0056499E" w:rsidRPr="00034C4A" w:rsidRDefault="0056499E" w:rsidP="0056499E">
      <w:pPr>
        <w:widowControl w:val="0"/>
        <w:spacing w:after="0" w:line="360" w:lineRule="auto"/>
        <w:ind w:firstLine="567"/>
        <w:jc w:val="both"/>
        <w:rPr>
          <w:rFonts w:ascii="Arial" w:eastAsia="Times New Roman" w:hAnsi="Arial" w:cs="Arial"/>
          <w:bCs/>
          <w:sz w:val="24"/>
          <w:szCs w:val="24"/>
          <w:lang w:eastAsia="ar-SA"/>
        </w:rPr>
      </w:pPr>
    </w:p>
    <w:p w:rsidR="00034C4A" w:rsidRPr="00034C4A" w:rsidRDefault="00034C4A" w:rsidP="00034C4A">
      <w:pPr>
        <w:widowControl w:val="0"/>
        <w:spacing w:after="0" w:line="360" w:lineRule="auto"/>
        <w:ind w:firstLine="567"/>
        <w:jc w:val="both"/>
        <w:rPr>
          <w:rFonts w:ascii="Arial" w:eastAsia="Times New Roman" w:hAnsi="Arial" w:cs="Arial"/>
          <w:sz w:val="24"/>
          <w:szCs w:val="24"/>
          <w:lang w:eastAsia="ar-SA"/>
        </w:rPr>
      </w:pPr>
      <w:r w:rsidRPr="00034C4A">
        <w:rPr>
          <w:rFonts w:ascii="Arial" w:eastAsia="Times New Roman" w:hAnsi="Arial" w:cs="Arial"/>
          <w:sz w:val="24"/>
          <w:szCs w:val="24"/>
          <w:lang w:eastAsia="ar-SA"/>
        </w:rPr>
        <w:t xml:space="preserve">23.3 </w:t>
      </w:r>
      <w:r w:rsidRPr="00034C4A">
        <w:rPr>
          <w:rFonts w:ascii="Arial" w:eastAsia="Times New Roman" w:hAnsi="Arial" w:cs="Arial"/>
          <w:i/>
          <w:sz w:val="24"/>
          <w:szCs w:val="24"/>
          <w:lang w:eastAsia="ar-SA"/>
        </w:rPr>
        <w:t>Дополнение</w:t>
      </w:r>
    </w:p>
    <w:p w:rsidR="00034C4A" w:rsidRPr="00034C4A" w:rsidRDefault="00034C4A" w:rsidP="00034C4A">
      <w:pPr>
        <w:widowControl w:val="0"/>
        <w:spacing w:after="0" w:line="360" w:lineRule="auto"/>
        <w:ind w:firstLine="567"/>
        <w:jc w:val="both"/>
        <w:rPr>
          <w:rFonts w:ascii="Arial" w:eastAsia="Times New Roman" w:hAnsi="Arial" w:cs="Arial"/>
          <w:sz w:val="24"/>
          <w:szCs w:val="24"/>
          <w:lang w:eastAsia="ar-SA"/>
        </w:rPr>
      </w:pPr>
      <w:r w:rsidRPr="00034C4A">
        <w:rPr>
          <w:rFonts w:ascii="Arial" w:eastAsia="Times New Roman" w:hAnsi="Arial" w:cs="Arial"/>
          <w:i/>
          <w:iCs/>
          <w:sz w:val="24"/>
          <w:szCs w:val="24"/>
          <w:lang w:eastAsia="ar-SA"/>
        </w:rPr>
        <w:t>Число изгибов для проводников, которые изгибают только при постановке прибора на хранение, составляет 5000. Число изгибов для проводников, изгибаемых при нормальной эксплуатации, увеличивают до 50000.</w:t>
      </w:r>
    </w:p>
    <w:p w:rsidR="00E52327" w:rsidRPr="00034C4A" w:rsidRDefault="00E52327" w:rsidP="00034C4A">
      <w:pPr>
        <w:keepNext/>
        <w:widowControl w:val="0"/>
        <w:spacing w:before="240" w:after="120" w:line="360" w:lineRule="auto"/>
        <w:ind w:firstLine="567"/>
        <w:jc w:val="both"/>
        <w:rPr>
          <w:rFonts w:ascii="Arial" w:eastAsia="Times New Roman" w:hAnsi="Arial" w:cs="Arial"/>
          <w:b/>
          <w:sz w:val="28"/>
          <w:szCs w:val="24"/>
          <w:lang w:eastAsia="ar-SA"/>
        </w:rPr>
      </w:pPr>
      <w:r w:rsidRPr="00034C4A">
        <w:rPr>
          <w:rFonts w:ascii="Arial" w:eastAsia="Times New Roman" w:hAnsi="Arial" w:cs="Arial"/>
          <w:b/>
          <w:sz w:val="28"/>
          <w:szCs w:val="24"/>
          <w:lang w:eastAsia="ar-SA"/>
        </w:rPr>
        <w:t xml:space="preserve">24 </w:t>
      </w:r>
      <w:r w:rsidR="004E4BF1" w:rsidRPr="00034C4A">
        <w:rPr>
          <w:rFonts w:ascii="Arial" w:eastAsia="Arial" w:hAnsi="Arial" w:cs="Times New Roman"/>
          <w:b/>
          <w:sz w:val="28"/>
          <w:szCs w:val="24"/>
          <w:lang w:eastAsia="ar-SA"/>
        </w:rPr>
        <w:t>Компоненты</w:t>
      </w:r>
    </w:p>
    <w:p w:rsidR="004359B2" w:rsidRPr="00034C4A" w:rsidRDefault="004B67C8" w:rsidP="004359B2">
      <w:pPr>
        <w:widowControl w:val="0"/>
        <w:spacing w:after="0" w:line="360" w:lineRule="auto"/>
        <w:ind w:firstLine="567"/>
        <w:jc w:val="both"/>
        <w:rPr>
          <w:rFonts w:ascii="Arial" w:eastAsia="Times New Roman" w:hAnsi="Arial" w:cs="Arial"/>
          <w:sz w:val="24"/>
          <w:szCs w:val="24"/>
          <w:lang w:eastAsia="ar-SA"/>
        </w:rPr>
      </w:pPr>
      <w:r w:rsidRPr="00034C4A">
        <w:rPr>
          <w:rFonts w:ascii="Arial" w:eastAsia="Times New Roman" w:hAnsi="Arial" w:cs="Arial"/>
          <w:sz w:val="24"/>
          <w:szCs w:val="24"/>
          <w:lang w:eastAsia="ar-SA"/>
        </w:rPr>
        <w:t>Применяют данный раздел части 1, за исключением следующего.</w:t>
      </w:r>
    </w:p>
    <w:p w:rsidR="006110D3" w:rsidRPr="00034C4A" w:rsidRDefault="006110D3" w:rsidP="004359B2">
      <w:pPr>
        <w:widowControl w:val="0"/>
        <w:spacing w:after="0" w:line="360" w:lineRule="auto"/>
        <w:ind w:firstLine="567"/>
        <w:jc w:val="both"/>
        <w:rPr>
          <w:rFonts w:ascii="Arial" w:eastAsia="Times New Roman" w:hAnsi="Arial" w:cs="Arial"/>
          <w:sz w:val="24"/>
          <w:szCs w:val="24"/>
          <w:lang w:eastAsia="ar-SA"/>
        </w:rPr>
      </w:pPr>
    </w:p>
    <w:p w:rsidR="00E83711" w:rsidRPr="00034C4A" w:rsidRDefault="00E83711" w:rsidP="00E83711">
      <w:pPr>
        <w:widowControl w:val="0"/>
        <w:spacing w:after="0" w:line="360" w:lineRule="auto"/>
        <w:ind w:firstLine="567"/>
        <w:jc w:val="both"/>
        <w:rPr>
          <w:rFonts w:ascii="Arial" w:eastAsia="Times New Roman" w:hAnsi="Arial" w:cs="Arial"/>
          <w:sz w:val="24"/>
          <w:szCs w:val="24"/>
          <w:lang w:eastAsia="ar-SA"/>
        </w:rPr>
      </w:pPr>
      <w:r w:rsidRPr="00034C4A">
        <w:rPr>
          <w:rFonts w:ascii="Arial" w:eastAsia="Times New Roman" w:hAnsi="Arial" w:cs="Arial"/>
          <w:sz w:val="24"/>
          <w:szCs w:val="24"/>
          <w:lang w:eastAsia="ar-SA"/>
        </w:rPr>
        <w:lastRenderedPageBreak/>
        <w:t xml:space="preserve">24.1 </w:t>
      </w:r>
      <w:r w:rsidRPr="00034C4A">
        <w:rPr>
          <w:rFonts w:ascii="Arial" w:eastAsia="Times New Roman" w:hAnsi="Arial" w:cs="Arial"/>
          <w:i/>
          <w:sz w:val="24"/>
          <w:szCs w:val="24"/>
          <w:lang w:eastAsia="ar-SA"/>
        </w:rPr>
        <w:t>Дополнение</w:t>
      </w:r>
    </w:p>
    <w:p w:rsidR="00C676AC" w:rsidRPr="00C676AC" w:rsidRDefault="00034C4A" w:rsidP="00034C4A">
      <w:pPr>
        <w:widowControl w:val="0"/>
        <w:spacing w:after="0" w:line="360" w:lineRule="auto"/>
        <w:ind w:firstLine="567"/>
        <w:jc w:val="both"/>
        <w:rPr>
          <w:rFonts w:ascii="Arial" w:eastAsia="Times New Roman" w:hAnsi="Arial" w:cs="Arial"/>
          <w:i/>
          <w:iCs/>
          <w:sz w:val="24"/>
          <w:szCs w:val="24"/>
          <w:lang w:eastAsia="ar-SA"/>
        </w:rPr>
      </w:pPr>
      <w:r w:rsidRPr="00C676AC">
        <w:rPr>
          <w:rFonts w:ascii="Arial" w:eastAsia="Times New Roman" w:hAnsi="Arial" w:cs="Arial"/>
          <w:i/>
          <w:iCs/>
          <w:sz w:val="24"/>
          <w:szCs w:val="24"/>
          <w:lang w:eastAsia="ar-SA"/>
        </w:rPr>
        <w:t>Если ток, протекающий через зажимы патронов ламп или балластов, превышает номинальное значение, зажимы должны соответствовать требованиям п</w:t>
      </w:r>
      <w:r w:rsidR="00C676AC" w:rsidRPr="00C676AC">
        <w:rPr>
          <w:rFonts w:ascii="Arial" w:eastAsia="Times New Roman" w:hAnsi="Arial" w:cs="Arial"/>
          <w:i/>
          <w:iCs/>
          <w:sz w:val="24"/>
          <w:szCs w:val="24"/>
          <w:lang w:eastAsia="ar-SA"/>
        </w:rPr>
        <w:t xml:space="preserve">ункта </w:t>
      </w:r>
      <w:r w:rsidRPr="00C676AC">
        <w:rPr>
          <w:rFonts w:ascii="Arial" w:eastAsia="Times New Roman" w:hAnsi="Arial" w:cs="Arial"/>
          <w:i/>
          <w:iCs/>
          <w:sz w:val="24"/>
          <w:szCs w:val="24"/>
          <w:lang w:eastAsia="ar-SA"/>
        </w:rPr>
        <w:t xml:space="preserve">15.6 IEC 60598-1:2020. Ток при испытаниях равен 1,1 тока, измеренного при работе прибора при </w:t>
      </w:r>
      <w:r w:rsidRPr="00C676AC">
        <w:rPr>
          <w:rFonts w:ascii="Arial" w:eastAsia="Times New Roman" w:hAnsi="Arial" w:cs="Arial"/>
          <w:b/>
          <w:bCs/>
          <w:i/>
          <w:iCs/>
          <w:sz w:val="24"/>
          <w:szCs w:val="24"/>
          <w:lang w:eastAsia="ar-SA"/>
        </w:rPr>
        <w:t>номинальном напряжении</w:t>
      </w:r>
      <w:r w:rsidRPr="00C676AC">
        <w:rPr>
          <w:rFonts w:ascii="Arial" w:eastAsia="Times New Roman" w:hAnsi="Arial" w:cs="Arial"/>
          <w:i/>
          <w:iCs/>
          <w:sz w:val="24"/>
          <w:szCs w:val="24"/>
          <w:lang w:eastAsia="ar-SA"/>
        </w:rPr>
        <w:t>.</w:t>
      </w:r>
    </w:p>
    <w:p w:rsidR="00034C4A" w:rsidRPr="00C676AC" w:rsidRDefault="00034C4A" w:rsidP="00034C4A">
      <w:pPr>
        <w:widowControl w:val="0"/>
        <w:spacing w:after="0" w:line="360" w:lineRule="auto"/>
        <w:ind w:firstLine="567"/>
        <w:jc w:val="both"/>
        <w:rPr>
          <w:rFonts w:ascii="Arial" w:eastAsia="Times New Roman" w:hAnsi="Arial" w:cs="Arial"/>
          <w:i/>
          <w:iCs/>
          <w:sz w:val="24"/>
          <w:szCs w:val="24"/>
          <w:lang w:eastAsia="ar-SA"/>
        </w:rPr>
      </w:pPr>
      <w:bookmarkStart w:id="27" w:name="P00FA"/>
      <w:bookmarkEnd w:id="27"/>
    </w:p>
    <w:p w:rsidR="00034C4A" w:rsidRPr="00C676AC" w:rsidRDefault="00034C4A" w:rsidP="00034C4A">
      <w:pPr>
        <w:widowControl w:val="0"/>
        <w:spacing w:after="0" w:line="360" w:lineRule="auto"/>
        <w:ind w:firstLine="567"/>
        <w:jc w:val="both"/>
        <w:rPr>
          <w:rFonts w:ascii="Arial" w:eastAsia="Times New Roman" w:hAnsi="Arial" w:cs="Arial"/>
          <w:i/>
          <w:iCs/>
          <w:sz w:val="24"/>
          <w:szCs w:val="24"/>
          <w:lang w:eastAsia="ar-SA"/>
        </w:rPr>
      </w:pPr>
      <w:r w:rsidRPr="00C676AC">
        <w:rPr>
          <w:rFonts w:ascii="Arial" w:eastAsia="Times New Roman" w:hAnsi="Arial" w:cs="Arial"/>
          <w:i/>
          <w:iCs/>
          <w:sz w:val="24"/>
          <w:szCs w:val="24"/>
          <w:lang w:eastAsia="ar-SA"/>
        </w:rPr>
        <w:t xml:space="preserve">24.2 </w:t>
      </w:r>
      <w:r w:rsidR="00C676AC" w:rsidRPr="00C676AC">
        <w:rPr>
          <w:rFonts w:ascii="Arial" w:eastAsia="Times New Roman" w:hAnsi="Arial" w:cs="Arial"/>
          <w:i/>
          <w:sz w:val="24"/>
          <w:szCs w:val="24"/>
          <w:lang w:eastAsia="ar-SA"/>
        </w:rPr>
        <w:t>Дополнение</w:t>
      </w:r>
    </w:p>
    <w:p w:rsidR="00794E0B" w:rsidRPr="00C676AC" w:rsidRDefault="00034C4A" w:rsidP="00034C4A">
      <w:pPr>
        <w:widowControl w:val="0"/>
        <w:spacing w:after="0" w:line="360" w:lineRule="auto"/>
        <w:ind w:firstLine="567"/>
        <w:jc w:val="both"/>
        <w:rPr>
          <w:rFonts w:ascii="Arial" w:eastAsia="Times New Roman" w:hAnsi="Arial" w:cs="Arial"/>
          <w:iCs/>
          <w:sz w:val="24"/>
          <w:szCs w:val="24"/>
          <w:lang w:eastAsia="ar-SA"/>
        </w:rPr>
      </w:pPr>
      <w:r w:rsidRPr="00C676AC">
        <w:rPr>
          <w:rFonts w:ascii="Arial" w:eastAsia="Times New Roman" w:hAnsi="Arial" w:cs="Arial"/>
          <w:iCs/>
          <w:sz w:val="24"/>
          <w:szCs w:val="24"/>
          <w:lang w:eastAsia="ar-SA"/>
        </w:rPr>
        <w:t xml:space="preserve">Выключатели, управляющие двигателем для подъема или опускания части прибора, и выключатели </w:t>
      </w:r>
      <w:r w:rsidRPr="00C676AC">
        <w:rPr>
          <w:rFonts w:ascii="Arial" w:eastAsia="Times New Roman" w:hAnsi="Arial" w:cs="Arial"/>
          <w:b/>
          <w:bCs/>
          <w:iCs/>
          <w:sz w:val="24"/>
          <w:szCs w:val="24"/>
          <w:lang w:eastAsia="ar-SA"/>
        </w:rPr>
        <w:t>переносных приборов</w:t>
      </w:r>
      <w:r w:rsidRPr="00C676AC">
        <w:rPr>
          <w:rFonts w:ascii="Arial" w:eastAsia="Times New Roman" w:hAnsi="Arial" w:cs="Arial"/>
          <w:iCs/>
          <w:sz w:val="24"/>
          <w:szCs w:val="24"/>
          <w:lang w:eastAsia="ar-SA"/>
        </w:rPr>
        <w:t xml:space="preserve"> с </w:t>
      </w:r>
      <w:r w:rsidRPr="00C676AC">
        <w:rPr>
          <w:rFonts w:ascii="Arial" w:eastAsia="Times New Roman" w:hAnsi="Arial" w:cs="Arial"/>
          <w:b/>
          <w:iCs/>
          <w:sz w:val="24"/>
          <w:szCs w:val="24"/>
          <w:lang w:eastAsia="ar-SA"/>
        </w:rPr>
        <w:t>номинальным током</w:t>
      </w:r>
      <w:r w:rsidRPr="00C676AC">
        <w:rPr>
          <w:rFonts w:ascii="Arial" w:eastAsia="Times New Roman" w:hAnsi="Arial" w:cs="Arial"/>
          <w:iCs/>
          <w:sz w:val="24"/>
          <w:szCs w:val="24"/>
          <w:lang w:eastAsia="ar-SA"/>
        </w:rPr>
        <w:t xml:space="preserve"> не более 2</w:t>
      </w:r>
      <w:r w:rsidR="00C676AC" w:rsidRPr="00C676AC">
        <w:rPr>
          <w:rFonts w:ascii="Arial" w:eastAsia="Times New Roman" w:hAnsi="Arial" w:cs="Arial"/>
          <w:iCs/>
          <w:sz w:val="24"/>
          <w:szCs w:val="24"/>
          <w:lang w:eastAsia="ar-SA"/>
        </w:rPr>
        <w:t> </w:t>
      </w:r>
      <w:proofErr w:type="gramStart"/>
      <w:r w:rsidRPr="00C676AC">
        <w:rPr>
          <w:rFonts w:ascii="Arial" w:eastAsia="Times New Roman" w:hAnsi="Arial" w:cs="Arial"/>
          <w:iCs/>
          <w:sz w:val="24"/>
          <w:szCs w:val="24"/>
          <w:lang w:eastAsia="ar-SA"/>
        </w:rPr>
        <w:t>А</w:t>
      </w:r>
      <w:proofErr w:type="gramEnd"/>
      <w:r w:rsidRPr="00C676AC">
        <w:rPr>
          <w:rFonts w:ascii="Arial" w:eastAsia="Times New Roman" w:hAnsi="Arial" w:cs="Arial"/>
          <w:iCs/>
          <w:sz w:val="24"/>
          <w:szCs w:val="24"/>
          <w:lang w:eastAsia="ar-SA"/>
        </w:rPr>
        <w:t xml:space="preserve"> могут быть встроены в гибкие шнуры.</w:t>
      </w:r>
    </w:p>
    <w:p w:rsidR="00E52327" w:rsidRPr="00C676AC" w:rsidRDefault="00E52327" w:rsidP="00796356">
      <w:pPr>
        <w:widowControl w:val="0"/>
        <w:spacing w:before="240" w:after="120" w:line="360" w:lineRule="auto"/>
        <w:ind w:firstLine="567"/>
        <w:jc w:val="both"/>
        <w:rPr>
          <w:rFonts w:ascii="Arial" w:eastAsia="Times New Roman" w:hAnsi="Arial" w:cs="Arial"/>
          <w:b/>
          <w:sz w:val="28"/>
          <w:szCs w:val="24"/>
          <w:lang w:eastAsia="ar-SA"/>
        </w:rPr>
      </w:pPr>
      <w:r w:rsidRPr="00C676AC">
        <w:rPr>
          <w:rFonts w:ascii="Arial" w:eastAsia="Times New Roman" w:hAnsi="Arial" w:cs="Arial"/>
          <w:b/>
          <w:sz w:val="28"/>
          <w:szCs w:val="24"/>
          <w:lang w:eastAsia="ar-SA"/>
        </w:rPr>
        <w:t>25 Присоединение к источнику питания и внешние гибкие шнуры</w:t>
      </w:r>
    </w:p>
    <w:p w:rsidR="00364096" w:rsidRPr="00C676AC" w:rsidRDefault="00364096" w:rsidP="00364096">
      <w:pPr>
        <w:widowControl w:val="0"/>
        <w:spacing w:after="0" w:line="360" w:lineRule="auto"/>
        <w:ind w:firstLine="567"/>
        <w:jc w:val="both"/>
        <w:rPr>
          <w:rFonts w:ascii="Arial" w:eastAsia="Times New Roman" w:hAnsi="Arial" w:cs="Arial"/>
          <w:sz w:val="24"/>
          <w:szCs w:val="24"/>
          <w:lang w:eastAsia="ar-SA"/>
        </w:rPr>
      </w:pPr>
      <w:r w:rsidRPr="00C676AC">
        <w:rPr>
          <w:rFonts w:ascii="Arial" w:eastAsia="Times New Roman" w:hAnsi="Arial" w:cs="Arial"/>
          <w:sz w:val="24"/>
          <w:szCs w:val="24"/>
          <w:lang w:eastAsia="ar-SA"/>
        </w:rPr>
        <w:t>Применяют данный раздел части 1</w:t>
      </w:r>
      <w:r w:rsidR="00C676AC" w:rsidRPr="00C676AC">
        <w:rPr>
          <w:rFonts w:ascii="Arial" w:eastAsia="Times New Roman" w:hAnsi="Arial" w:cs="Arial"/>
          <w:sz w:val="24"/>
          <w:szCs w:val="24"/>
          <w:lang w:eastAsia="ar-SA"/>
        </w:rPr>
        <w:t>, за исключением следующего</w:t>
      </w:r>
      <w:r w:rsidRPr="00C676AC">
        <w:rPr>
          <w:rFonts w:ascii="Arial" w:eastAsia="Times New Roman" w:hAnsi="Arial" w:cs="Arial"/>
          <w:sz w:val="24"/>
          <w:szCs w:val="24"/>
          <w:lang w:eastAsia="ar-SA"/>
        </w:rPr>
        <w:t>.</w:t>
      </w:r>
    </w:p>
    <w:p w:rsidR="00C676AC" w:rsidRPr="00C676AC" w:rsidRDefault="00C676AC" w:rsidP="00364096">
      <w:pPr>
        <w:widowControl w:val="0"/>
        <w:spacing w:after="0" w:line="360" w:lineRule="auto"/>
        <w:ind w:firstLine="567"/>
        <w:jc w:val="both"/>
        <w:rPr>
          <w:rFonts w:ascii="Arial" w:eastAsia="Times New Roman" w:hAnsi="Arial" w:cs="Arial"/>
          <w:sz w:val="24"/>
          <w:szCs w:val="24"/>
          <w:lang w:eastAsia="ar-SA"/>
        </w:rPr>
      </w:pPr>
    </w:p>
    <w:p w:rsidR="00C676AC" w:rsidRPr="00C676AC" w:rsidRDefault="00C676AC" w:rsidP="00C676AC">
      <w:pPr>
        <w:widowControl w:val="0"/>
        <w:spacing w:after="0" w:line="360" w:lineRule="auto"/>
        <w:ind w:firstLine="567"/>
        <w:jc w:val="both"/>
        <w:rPr>
          <w:rFonts w:ascii="Arial" w:eastAsia="Times New Roman" w:hAnsi="Arial" w:cs="Arial"/>
          <w:sz w:val="24"/>
          <w:szCs w:val="24"/>
          <w:lang w:eastAsia="ar-SA"/>
        </w:rPr>
      </w:pPr>
      <w:r w:rsidRPr="00C676AC">
        <w:rPr>
          <w:rFonts w:ascii="Arial" w:eastAsia="Times New Roman" w:hAnsi="Arial" w:cs="Arial"/>
          <w:sz w:val="24"/>
          <w:szCs w:val="24"/>
          <w:lang w:eastAsia="ar-SA"/>
        </w:rPr>
        <w:t xml:space="preserve">25.5 </w:t>
      </w:r>
      <w:r w:rsidRPr="00C676AC">
        <w:rPr>
          <w:rFonts w:ascii="Arial" w:eastAsia="Times New Roman" w:hAnsi="Arial" w:cs="Arial"/>
          <w:i/>
          <w:sz w:val="24"/>
          <w:szCs w:val="24"/>
          <w:lang w:eastAsia="ar-SA"/>
        </w:rPr>
        <w:t>Дополнение</w:t>
      </w:r>
    </w:p>
    <w:p w:rsidR="00C676AC" w:rsidRPr="00C676AC" w:rsidRDefault="00C676AC" w:rsidP="00C676AC">
      <w:pPr>
        <w:widowControl w:val="0"/>
        <w:spacing w:after="0" w:line="360" w:lineRule="auto"/>
        <w:ind w:firstLine="567"/>
        <w:jc w:val="both"/>
        <w:rPr>
          <w:rFonts w:ascii="Arial" w:eastAsia="Times New Roman" w:hAnsi="Arial" w:cs="Arial"/>
          <w:sz w:val="24"/>
          <w:szCs w:val="24"/>
          <w:lang w:eastAsia="ar-SA"/>
        </w:rPr>
      </w:pPr>
      <w:r w:rsidRPr="00C676AC">
        <w:rPr>
          <w:rFonts w:ascii="Arial" w:eastAsia="Times New Roman" w:hAnsi="Arial" w:cs="Arial"/>
          <w:b/>
          <w:bCs/>
          <w:sz w:val="24"/>
          <w:szCs w:val="24"/>
          <w:lang w:eastAsia="ar-SA"/>
        </w:rPr>
        <w:t>Крепление типа Z</w:t>
      </w:r>
      <w:r w:rsidRPr="00C676AC">
        <w:rPr>
          <w:rFonts w:ascii="Arial" w:eastAsia="Times New Roman" w:hAnsi="Arial" w:cs="Arial"/>
          <w:sz w:val="24"/>
          <w:szCs w:val="24"/>
          <w:lang w:eastAsia="ar-SA"/>
        </w:rPr>
        <w:t xml:space="preserve"> допускается для приборов массой не более 3 кг.</w:t>
      </w:r>
    </w:p>
    <w:p w:rsidR="00C676AC" w:rsidRPr="00C676AC" w:rsidRDefault="00C676AC" w:rsidP="00C676AC">
      <w:pPr>
        <w:widowControl w:val="0"/>
        <w:spacing w:after="0" w:line="360" w:lineRule="auto"/>
        <w:ind w:firstLine="567"/>
        <w:jc w:val="both"/>
        <w:rPr>
          <w:rFonts w:ascii="Arial" w:eastAsia="Times New Roman" w:hAnsi="Arial" w:cs="Arial"/>
          <w:sz w:val="24"/>
          <w:szCs w:val="24"/>
          <w:lang w:eastAsia="ar-SA"/>
        </w:rPr>
      </w:pPr>
    </w:p>
    <w:p w:rsidR="00C676AC" w:rsidRPr="00BA7EEC" w:rsidRDefault="00C676AC" w:rsidP="00C676AC">
      <w:pPr>
        <w:widowControl w:val="0"/>
        <w:spacing w:after="0" w:line="360" w:lineRule="auto"/>
        <w:ind w:firstLine="567"/>
        <w:jc w:val="both"/>
        <w:rPr>
          <w:rFonts w:ascii="Arial" w:eastAsia="Times New Roman" w:hAnsi="Arial" w:cs="Arial"/>
          <w:sz w:val="24"/>
          <w:szCs w:val="24"/>
          <w:lang w:eastAsia="ar-SA"/>
        </w:rPr>
      </w:pPr>
      <w:bookmarkStart w:id="28" w:name="P0102"/>
      <w:bookmarkEnd w:id="28"/>
      <w:r w:rsidRPr="00BA7EEC">
        <w:rPr>
          <w:rFonts w:ascii="Arial" w:eastAsia="Times New Roman" w:hAnsi="Arial" w:cs="Arial"/>
          <w:sz w:val="24"/>
          <w:szCs w:val="24"/>
          <w:lang w:eastAsia="ar-SA"/>
        </w:rPr>
        <w:t xml:space="preserve">25.7 </w:t>
      </w:r>
      <w:r w:rsidRPr="00BA7EEC">
        <w:rPr>
          <w:rFonts w:ascii="Arial" w:eastAsia="Times New Roman" w:hAnsi="Arial" w:cs="Arial"/>
          <w:i/>
          <w:sz w:val="24"/>
          <w:szCs w:val="24"/>
          <w:lang w:eastAsia="ar-SA"/>
        </w:rPr>
        <w:t>Дополнение</w:t>
      </w:r>
    </w:p>
    <w:p w:rsidR="00C676AC" w:rsidRPr="00BA7EEC" w:rsidRDefault="00C676AC" w:rsidP="00C676AC">
      <w:pPr>
        <w:widowControl w:val="0"/>
        <w:spacing w:after="0" w:line="360" w:lineRule="auto"/>
        <w:ind w:firstLine="567"/>
        <w:jc w:val="both"/>
        <w:rPr>
          <w:rFonts w:ascii="Arial" w:eastAsia="Times New Roman" w:hAnsi="Arial" w:cs="Arial"/>
          <w:sz w:val="24"/>
          <w:szCs w:val="24"/>
          <w:lang w:eastAsia="ar-SA"/>
        </w:rPr>
      </w:pPr>
      <w:r w:rsidRPr="00BA7EEC">
        <w:rPr>
          <w:rFonts w:ascii="Arial" w:eastAsia="Times New Roman" w:hAnsi="Arial" w:cs="Arial"/>
          <w:sz w:val="24"/>
          <w:szCs w:val="24"/>
          <w:lang w:eastAsia="ar-SA"/>
        </w:rPr>
        <w:t xml:space="preserve">В </w:t>
      </w:r>
      <w:r w:rsidRPr="00BA7EEC">
        <w:rPr>
          <w:rFonts w:ascii="Arial" w:eastAsia="Times New Roman" w:hAnsi="Arial" w:cs="Arial"/>
          <w:b/>
          <w:sz w:val="24"/>
          <w:szCs w:val="24"/>
          <w:lang w:eastAsia="ar-SA"/>
        </w:rPr>
        <w:t>УФ-приборах</w:t>
      </w:r>
      <w:r w:rsidRPr="00BA7EEC">
        <w:rPr>
          <w:rFonts w:ascii="Arial" w:eastAsia="Times New Roman" w:hAnsi="Arial" w:cs="Arial"/>
          <w:sz w:val="24"/>
          <w:szCs w:val="24"/>
          <w:lang w:eastAsia="ar-SA"/>
        </w:rPr>
        <w:t xml:space="preserve"> не допускается использование </w:t>
      </w:r>
      <w:r w:rsidRPr="00BA7EEC">
        <w:rPr>
          <w:rFonts w:ascii="Arial" w:eastAsia="Times New Roman" w:hAnsi="Arial" w:cs="Arial"/>
          <w:b/>
          <w:bCs/>
          <w:sz w:val="24"/>
          <w:szCs w:val="24"/>
          <w:lang w:eastAsia="ar-SA"/>
        </w:rPr>
        <w:t>шнуров питания</w:t>
      </w:r>
      <w:r w:rsidRPr="00BA7EEC">
        <w:rPr>
          <w:rFonts w:ascii="Arial" w:eastAsia="Times New Roman" w:hAnsi="Arial" w:cs="Arial"/>
          <w:sz w:val="24"/>
          <w:szCs w:val="24"/>
          <w:lang w:eastAsia="ar-SA"/>
        </w:rPr>
        <w:t xml:space="preserve"> в резиновой оболочке или оболочке из других материалов, подверженных влиянию ультрафиолетового излучения, исходящего от прибора.</w:t>
      </w:r>
    </w:p>
    <w:p w:rsidR="00E52327" w:rsidRPr="00BA7EEC" w:rsidRDefault="00E52327" w:rsidP="00796356">
      <w:pPr>
        <w:widowControl w:val="0"/>
        <w:spacing w:before="240" w:after="120" w:line="360" w:lineRule="auto"/>
        <w:ind w:firstLine="567"/>
        <w:jc w:val="both"/>
        <w:rPr>
          <w:rFonts w:ascii="Arial" w:eastAsia="Times New Roman" w:hAnsi="Arial" w:cs="Arial"/>
          <w:b/>
          <w:sz w:val="28"/>
          <w:szCs w:val="24"/>
          <w:lang w:eastAsia="ar-SA"/>
        </w:rPr>
      </w:pPr>
      <w:r w:rsidRPr="00BA7EEC">
        <w:rPr>
          <w:rFonts w:ascii="Arial" w:eastAsia="Times New Roman" w:hAnsi="Arial" w:cs="Arial"/>
          <w:b/>
          <w:sz w:val="28"/>
          <w:szCs w:val="24"/>
          <w:lang w:eastAsia="ar-SA"/>
        </w:rPr>
        <w:t>26 Зажимы для внешних проводов</w:t>
      </w:r>
    </w:p>
    <w:p w:rsidR="00E52327" w:rsidRPr="00BA7EEC" w:rsidRDefault="006110D3" w:rsidP="000B0D04">
      <w:pPr>
        <w:widowControl w:val="0"/>
        <w:spacing w:after="0" w:line="360" w:lineRule="auto"/>
        <w:ind w:firstLine="567"/>
        <w:jc w:val="both"/>
        <w:rPr>
          <w:rFonts w:ascii="Arial" w:eastAsia="Times New Roman" w:hAnsi="Arial" w:cs="Arial"/>
          <w:sz w:val="24"/>
          <w:szCs w:val="24"/>
          <w:lang w:eastAsia="ar-SA"/>
        </w:rPr>
      </w:pPr>
      <w:r w:rsidRPr="00BA7EEC">
        <w:rPr>
          <w:rFonts w:ascii="Arial" w:eastAsia="Times New Roman" w:hAnsi="Arial" w:cs="Arial"/>
          <w:sz w:val="24"/>
          <w:szCs w:val="24"/>
          <w:lang w:eastAsia="ar-SA"/>
        </w:rPr>
        <w:t>Применяют данный раздел части 1.</w:t>
      </w:r>
    </w:p>
    <w:p w:rsidR="00E52327" w:rsidRPr="00BA7EEC" w:rsidRDefault="00E52327" w:rsidP="00796356">
      <w:pPr>
        <w:widowControl w:val="0"/>
        <w:spacing w:before="240" w:after="120" w:line="360" w:lineRule="auto"/>
        <w:ind w:firstLine="567"/>
        <w:jc w:val="both"/>
        <w:rPr>
          <w:rFonts w:ascii="Arial" w:eastAsia="Times New Roman" w:hAnsi="Arial" w:cs="Arial"/>
          <w:b/>
          <w:sz w:val="28"/>
          <w:szCs w:val="24"/>
          <w:lang w:eastAsia="ar-SA"/>
        </w:rPr>
      </w:pPr>
      <w:r w:rsidRPr="00BA7EEC">
        <w:rPr>
          <w:rFonts w:ascii="Arial" w:eastAsia="Times New Roman" w:hAnsi="Arial" w:cs="Arial"/>
          <w:b/>
          <w:sz w:val="28"/>
          <w:szCs w:val="24"/>
          <w:lang w:eastAsia="ar-SA"/>
        </w:rPr>
        <w:t>27 Заземление</w:t>
      </w:r>
    </w:p>
    <w:p w:rsidR="00086F22" w:rsidRPr="00BA7EEC" w:rsidRDefault="006110D3" w:rsidP="00086F22">
      <w:pPr>
        <w:widowControl w:val="0"/>
        <w:spacing w:after="0" w:line="360" w:lineRule="auto"/>
        <w:ind w:firstLine="567"/>
        <w:jc w:val="both"/>
        <w:rPr>
          <w:rFonts w:ascii="Arial" w:eastAsia="Times New Roman" w:hAnsi="Arial" w:cs="Arial"/>
          <w:sz w:val="24"/>
          <w:szCs w:val="24"/>
          <w:lang w:eastAsia="ar-SA"/>
        </w:rPr>
      </w:pPr>
      <w:r w:rsidRPr="00BA7EEC">
        <w:rPr>
          <w:rFonts w:ascii="Arial" w:eastAsia="Times New Roman" w:hAnsi="Arial" w:cs="Arial"/>
          <w:sz w:val="24"/>
          <w:szCs w:val="24"/>
          <w:lang w:eastAsia="ar-SA"/>
        </w:rPr>
        <w:t>Применяют данный раздел части 1.</w:t>
      </w:r>
    </w:p>
    <w:p w:rsidR="00E52327" w:rsidRPr="00BA7EEC" w:rsidRDefault="00E52327" w:rsidP="00F22964">
      <w:pPr>
        <w:keepNext/>
        <w:widowControl w:val="0"/>
        <w:spacing w:before="240" w:after="120" w:line="360" w:lineRule="auto"/>
        <w:ind w:firstLine="567"/>
        <w:jc w:val="both"/>
        <w:rPr>
          <w:rFonts w:ascii="Arial" w:eastAsia="Times New Roman" w:hAnsi="Arial" w:cs="Arial"/>
          <w:b/>
          <w:sz w:val="28"/>
          <w:szCs w:val="24"/>
          <w:lang w:eastAsia="ar-SA"/>
        </w:rPr>
      </w:pPr>
      <w:r w:rsidRPr="00BA7EEC">
        <w:rPr>
          <w:rFonts w:ascii="Arial" w:eastAsia="Times New Roman" w:hAnsi="Arial" w:cs="Arial"/>
          <w:b/>
          <w:sz w:val="28"/>
          <w:szCs w:val="24"/>
          <w:lang w:eastAsia="ar-SA"/>
        </w:rPr>
        <w:t>28 Винты и соединения</w:t>
      </w:r>
    </w:p>
    <w:p w:rsidR="00E52327" w:rsidRPr="00BA7EEC" w:rsidRDefault="006110D3" w:rsidP="000B0D04">
      <w:pPr>
        <w:widowControl w:val="0"/>
        <w:spacing w:after="0" w:line="360" w:lineRule="auto"/>
        <w:ind w:firstLine="567"/>
        <w:jc w:val="both"/>
        <w:rPr>
          <w:rFonts w:ascii="Arial" w:eastAsia="Times New Roman" w:hAnsi="Arial" w:cs="Arial"/>
          <w:sz w:val="24"/>
          <w:szCs w:val="24"/>
          <w:lang w:eastAsia="ar-SA"/>
        </w:rPr>
      </w:pPr>
      <w:r w:rsidRPr="00BA7EEC">
        <w:rPr>
          <w:rFonts w:ascii="Arial" w:eastAsia="Times New Roman" w:hAnsi="Arial" w:cs="Arial"/>
          <w:sz w:val="24"/>
          <w:szCs w:val="24"/>
          <w:lang w:eastAsia="ar-SA"/>
        </w:rPr>
        <w:t>Применяют данный раздел части 1.</w:t>
      </w:r>
    </w:p>
    <w:p w:rsidR="00E52327" w:rsidRPr="00BA7EEC" w:rsidRDefault="00E52327" w:rsidP="00BA7EEC">
      <w:pPr>
        <w:keepNext/>
        <w:widowControl w:val="0"/>
        <w:spacing w:before="240" w:after="120" w:line="360" w:lineRule="auto"/>
        <w:ind w:firstLine="567"/>
        <w:jc w:val="both"/>
        <w:rPr>
          <w:rFonts w:ascii="Arial" w:eastAsia="Times New Roman" w:hAnsi="Arial" w:cs="Arial"/>
          <w:b/>
          <w:sz w:val="28"/>
          <w:szCs w:val="24"/>
          <w:lang w:eastAsia="ar-SA"/>
        </w:rPr>
      </w:pPr>
      <w:r w:rsidRPr="00BA7EEC">
        <w:rPr>
          <w:rFonts w:ascii="Arial" w:eastAsia="Times New Roman" w:hAnsi="Arial" w:cs="Arial"/>
          <w:b/>
          <w:sz w:val="28"/>
          <w:szCs w:val="24"/>
          <w:lang w:eastAsia="ar-SA"/>
        </w:rPr>
        <w:t>29 Воздушные зазоры, пути утечки и непрерывная изоляция</w:t>
      </w:r>
    </w:p>
    <w:p w:rsidR="00E52327" w:rsidRPr="00BA7EEC" w:rsidRDefault="006110D3" w:rsidP="00086F22">
      <w:pPr>
        <w:widowControl w:val="0"/>
        <w:spacing w:after="0" w:line="360" w:lineRule="auto"/>
        <w:ind w:firstLine="567"/>
        <w:jc w:val="both"/>
        <w:rPr>
          <w:rFonts w:ascii="Arial" w:eastAsia="Times New Roman" w:hAnsi="Arial" w:cs="Arial"/>
          <w:sz w:val="24"/>
          <w:szCs w:val="24"/>
          <w:lang w:eastAsia="ar-SA"/>
        </w:rPr>
      </w:pPr>
      <w:r w:rsidRPr="00BA7EEC">
        <w:rPr>
          <w:rFonts w:ascii="Arial" w:eastAsia="Times New Roman" w:hAnsi="Arial" w:cs="Arial"/>
          <w:sz w:val="24"/>
          <w:szCs w:val="24"/>
          <w:lang w:eastAsia="ar-SA"/>
        </w:rPr>
        <w:t>Применяют данный раздел части 1</w:t>
      </w:r>
      <w:r w:rsidR="00B15A23" w:rsidRPr="00BA7EEC">
        <w:rPr>
          <w:rFonts w:ascii="Arial" w:eastAsia="Times New Roman" w:hAnsi="Arial" w:cs="Arial"/>
          <w:sz w:val="24"/>
          <w:szCs w:val="24"/>
          <w:lang w:eastAsia="ar-SA"/>
        </w:rPr>
        <w:t>, за исключением следующего</w:t>
      </w:r>
      <w:r w:rsidRPr="00BA7EEC">
        <w:rPr>
          <w:rFonts w:ascii="Arial" w:eastAsia="Times New Roman" w:hAnsi="Arial" w:cs="Arial"/>
          <w:sz w:val="24"/>
          <w:szCs w:val="24"/>
          <w:lang w:eastAsia="ar-SA"/>
        </w:rPr>
        <w:t>.</w:t>
      </w:r>
    </w:p>
    <w:p w:rsidR="00B15A23" w:rsidRPr="00BA7EEC" w:rsidRDefault="00B15A23" w:rsidP="00086F22">
      <w:pPr>
        <w:widowControl w:val="0"/>
        <w:spacing w:after="0" w:line="360" w:lineRule="auto"/>
        <w:ind w:firstLine="567"/>
        <w:jc w:val="both"/>
        <w:rPr>
          <w:rFonts w:ascii="Arial" w:eastAsia="Times New Roman" w:hAnsi="Arial" w:cs="Arial"/>
          <w:sz w:val="24"/>
          <w:szCs w:val="24"/>
          <w:lang w:eastAsia="ar-SA"/>
        </w:rPr>
      </w:pPr>
    </w:p>
    <w:p w:rsidR="00B15A23" w:rsidRPr="00BA7EEC" w:rsidRDefault="00B15A23" w:rsidP="00B15A23">
      <w:pPr>
        <w:widowControl w:val="0"/>
        <w:spacing w:after="0" w:line="360" w:lineRule="auto"/>
        <w:ind w:firstLine="567"/>
        <w:jc w:val="both"/>
        <w:rPr>
          <w:rFonts w:ascii="Arial" w:eastAsia="Times New Roman" w:hAnsi="Arial" w:cs="Arial"/>
          <w:sz w:val="24"/>
          <w:szCs w:val="24"/>
          <w:lang w:eastAsia="ar-SA"/>
        </w:rPr>
      </w:pPr>
      <w:r w:rsidRPr="00BA7EEC">
        <w:rPr>
          <w:rFonts w:ascii="Arial" w:eastAsia="Times New Roman" w:hAnsi="Arial" w:cs="Arial"/>
          <w:sz w:val="24"/>
          <w:szCs w:val="24"/>
          <w:lang w:eastAsia="ar-SA"/>
        </w:rPr>
        <w:lastRenderedPageBreak/>
        <w:t>29.</w:t>
      </w:r>
      <w:r w:rsidR="00BA7EEC" w:rsidRPr="00BA7EEC">
        <w:rPr>
          <w:rFonts w:ascii="Arial" w:eastAsia="Times New Roman" w:hAnsi="Arial" w:cs="Arial"/>
          <w:sz w:val="24"/>
          <w:szCs w:val="24"/>
          <w:lang w:eastAsia="ar-SA"/>
        </w:rPr>
        <w:t>3</w:t>
      </w:r>
      <w:r w:rsidRPr="00BA7EEC">
        <w:rPr>
          <w:rFonts w:ascii="Arial" w:eastAsia="Times New Roman" w:hAnsi="Arial" w:cs="Arial"/>
          <w:sz w:val="24"/>
          <w:szCs w:val="24"/>
          <w:lang w:eastAsia="ar-SA"/>
        </w:rPr>
        <w:t xml:space="preserve"> </w:t>
      </w:r>
      <w:r w:rsidRPr="00BA7EEC">
        <w:rPr>
          <w:rFonts w:ascii="Arial" w:eastAsia="Times New Roman" w:hAnsi="Arial" w:cs="Arial"/>
          <w:i/>
          <w:sz w:val="24"/>
          <w:szCs w:val="24"/>
          <w:lang w:eastAsia="ar-SA"/>
        </w:rPr>
        <w:t>Дополнение</w:t>
      </w:r>
    </w:p>
    <w:p w:rsidR="00B15A23" w:rsidRPr="00BA7EEC" w:rsidRDefault="00BA7EEC" w:rsidP="00086F22">
      <w:pPr>
        <w:widowControl w:val="0"/>
        <w:spacing w:after="0" w:line="360" w:lineRule="auto"/>
        <w:ind w:firstLine="567"/>
        <w:jc w:val="both"/>
        <w:rPr>
          <w:rFonts w:ascii="Arial" w:eastAsia="Times New Roman" w:hAnsi="Arial" w:cs="Arial"/>
          <w:sz w:val="24"/>
          <w:szCs w:val="24"/>
          <w:lang w:eastAsia="ar-SA"/>
        </w:rPr>
      </w:pPr>
      <w:r w:rsidRPr="00BA7EEC">
        <w:rPr>
          <w:rFonts w:ascii="Arial" w:eastAsia="Times New Roman" w:hAnsi="Arial" w:cs="Arial"/>
          <w:sz w:val="24"/>
          <w:szCs w:val="24"/>
          <w:lang w:eastAsia="ar-SA"/>
        </w:rPr>
        <w:t xml:space="preserve">Это требование не распространяется на изоляцию, </w:t>
      </w:r>
      <w:r>
        <w:rPr>
          <w:rFonts w:ascii="Arial" w:eastAsia="Times New Roman" w:hAnsi="Arial" w:cs="Arial"/>
          <w:sz w:val="24"/>
          <w:szCs w:val="24"/>
          <w:lang w:eastAsia="ar-SA"/>
        </w:rPr>
        <w:t>обеспечи</w:t>
      </w:r>
      <w:r w:rsidRPr="00BA7EEC">
        <w:rPr>
          <w:rFonts w:ascii="Arial" w:eastAsia="Times New Roman" w:hAnsi="Arial" w:cs="Arial"/>
          <w:sz w:val="24"/>
          <w:szCs w:val="24"/>
          <w:lang w:eastAsia="ar-SA"/>
        </w:rPr>
        <w:t xml:space="preserve">ваемую оболочкой </w:t>
      </w:r>
      <w:r w:rsidRPr="00BA7EEC">
        <w:rPr>
          <w:rFonts w:ascii="Arial" w:eastAsia="Times New Roman" w:hAnsi="Arial" w:cs="Arial"/>
          <w:b/>
          <w:sz w:val="24"/>
          <w:szCs w:val="24"/>
          <w:lang w:eastAsia="ar-SA"/>
        </w:rPr>
        <w:t>УФ-излучателя</w:t>
      </w:r>
      <w:r w:rsidRPr="00BA7EEC">
        <w:rPr>
          <w:rFonts w:ascii="Arial" w:eastAsia="Times New Roman" w:hAnsi="Arial" w:cs="Arial"/>
          <w:sz w:val="24"/>
          <w:szCs w:val="24"/>
          <w:lang w:eastAsia="ar-SA"/>
        </w:rPr>
        <w:t xml:space="preserve"> или стеклянной оболочкой </w:t>
      </w:r>
      <w:r w:rsidRPr="00BA7EEC">
        <w:rPr>
          <w:rFonts w:ascii="Arial" w:eastAsia="Times New Roman" w:hAnsi="Arial" w:cs="Arial"/>
          <w:b/>
          <w:sz w:val="24"/>
          <w:szCs w:val="24"/>
          <w:lang w:eastAsia="ar-SA"/>
        </w:rPr>
        <w:t>ИК-излучателя</w:t>
      </w:r>
      <w:r w:rsidRPr="00BA7EEC">
        <w:rPr>
          <w:rFonts w:ascii="Arial" w:eastAsia="Times New Roman" w:hAnsi="Arial" w:cs="Arial"/>
          <w:sz w:val="24"/>
          <w:szCs w:val="24"/>
          <w:lang w:eastAsia="ar-SA"/>
        </w:rPr>
        <w:t>.</w:t>
      </w:r>
    </w:p>
    <w:p w:rsidR="00E52327" w:rsidRPr="00BA7EEC" w:rsidRDefault="00E52327" w:rsidP="0036587C">
      <w:pPr>
        <w:keepNext/>
        <w:widowControl w:val="0"/>
        <w:spacing w:before="240" w:after="120" w:line="360" w:lineRule="auto"/>
        <w:ind w:firstLine="567"/>
        <w:jc w:val="both"/>
        <w:rPr>
          <w:rFonts w:ascii="Arial" w:eastAsia="Times New Roman" w:hAnsi="Arial" w:cs="Arial"/>
          <w:b/>
          <w:sz w:val="28"/>
          <w:szCs w:val="24"/>
          <w:lang w:eastAsia="ar-SA"/>
        </w:rPr>
      </w:pPr>
      <w:r w:rsidRPr="00BA7EEC">
        <w:rPr>
          <w:rFonts w:ascii="Arial" w:eastAsia="Times New Roman" w:hAnsi="Arial" w:cs="Arial"/>
          <w:b/>
          <w:sz w:val="28"/>
          <w:szCs w:val="24"/>
          <w:lang w:eastAsia="ar-SA"/>
        </w:rPr>
        <w:t>30 Теплостойкость и огнестойкость</w:t>
      </w:r>
    </w:p>
    <w:p w:rsidR="004359B2" w:rsidRPr="00BA7EEC" w:rsidRDefault="004B67C8" w:rsidP="004359B2">
      <w:pPr>
        <w:widowControl w:val="0"/>
        <w:spacing w:after="0" w:line="360" w:lineRule="auto"/>
        <w:ind w:firstLine="567"/>
        <w:jc w:val="both"/>
        <w:rPr>
          <w:rFonts w:ascii="Arial" w:eastAsia="Times New Roman" w:hAnsi="Arial" w:cs="Arial"/>
          <w:sz w:val="24"/>
          <w:szCs w:val="24"/>
          <w:lang w:eastAsia="ar-SA"/>
        </w:rPr>
      </w:pPr>
      <w:r w:rsidRPr="00BA7EEC">
        <w:rPr>
          <w:rFonts w:ascii="Arial" w:eastAsia="Times New Roman" w:hAnsi="Arial" w:cs="Arial"/>
          <w:sz w:val="24"/>
          <w:szCs w:val="24"/>
          <w:lang w:eastAsia="ar-SA"/>
        </w:rPr>
        <w:t>Применяют данный раздел части 1, за исключением следующего.</w:t>
      </w:r>
    </w:p>
    <w:p w:rsidR="004359B2" w:rsidRPr="00BA7EEC" w:rsidRDefault="004359B2" w:rsidP="004359B2">
      <w:pPr>
        <w:widowControl w:val="0"/>
        <w:spacing w:after="0" w:line="360" w:lineRule="auto"/>
        <w:ind w:firstLine="567"/>
        <w:jc w:val="both"/>
        <w:rPr>
          <w:rFonts w:ascii="Arial" w:eastAsia="Times New Roman" w:hAnsi="Arial" w:cs="Arial"/>
          <w:sz w:val="24"/>
          <w:szCs w:val="24"/>
          <w:lang w:eastAsia="ar-SA"/>
        </w:rPr>
      </w:pPr>
    </w:p>
    <w:p w:rsidR="00BA7EEC" w:rsidRPr="00BA7EEC" w:rsidRDefault="00086F22" w:rsidP="00BA7EEC">
      <w:pPr>
        <w:widowControl w:val="0"/>
        <w:spacing w:after="0" w:line="360" w:lineRule="auto"/>
        <w:ind w:firstLine="567"/>
        <w:jc w:val="both"/>
        <w:rPr>
          <w:rFonts w:ascii="Arial" w:eastAsia="Times New Roman" w:hAnsi="Arial" w:cs="Arial"/>
          <w:sz w:val="24"/>
          <w:szCs w:val="24"/>
          <w:lang w:eastAsia="ar-SA"/>
        </w:rPr>
      </w:pPr>
      <w:r w:rsidRPr="00BA7EEC">
        <w:rPr>
          <w:rFonts w:ascii="Arial" w:eastAsia="Times New Roman" w:hAnsi="Arial" w:cs="Arial"/>
          <w:sz w:val="24"/>
          <w:szCs w:val="24"/>
          <w:lang w:eastAsia="ar-SA"/>
        </w:rPr>
        <w:t>30.2</w:t>
      </w:r>
      <w:r w:rsidR="00F22964" w:rsidRPr="00BA7EEC">
        <w:rPr>
          <w:rFonts w:ascii="Arial" w:eastAsia="Times New Roman" w:hAnsi="Arial" w:cs="Arial"/>
          <w:sz w:val="24"/>
          <w:szCs w:val="24"/>
          <w:lang w:eastAsia="ar-SA"/>
        </w:rPr>
        <w:t xml:space="preserve"> </w:t>
      </w:r>
      <w:r w:rsidR="00BA7EEC" w:rsidRPr="00BA7EEC">
        <w:rPr>
          <w:rFonts w:ascii="Arial" w:eastAsia="Times New Roman" w:hAnsi="Arial" w:cs="Arial"/>
          <w:i/>
          <w:sz w:val="24"/>
          <w:szCs w:val="24"/>
          <w:lang w:eastAsia="ar-SA"/>
        </w:rPr>
        <w:t>Дополнение</w:t>
      </w:r>
    </w:p>
    <w:p w:rsidR="00086F22" w:rsidRPr="00BA7EEC" w:rsidRDefault="00BA7EEC" w:rsidP="006110D3">
      <w:pPr>
        <w:widowControl w:val="0"/>
        <w:spacing w:after="0" w:line="360" w:lineRule="auto"/>
        <w:ind w:firstLine="567"/>
        <w:jc w:val="both"/>
        <w:rPr>
          <w:rFonts w:ascii="Arial" w:eastAsia="Times New Roman" w:hAnsi="Arial" w:cs="Arial"/>
          <w:i/>
          <w:sz w:val="24"/>
          <w:szCs w:val="24"/>
          <w:lang w:eastAsia="ar-SA"/>
        </w:rPr>
      </w:pPr>
      <w:r w:rsidRPr="00BA7EEC">
        <w:rPr>
          <w:rFonts w:ascii="Arial" w:eastAsia="Times New Roman" w:hAnsi="Arial" w:cs="Arial"/>
          <w:i/>
          <w:sz w:val="24"/>
          <w:szCs w:val="24"/>
          <w:lang w:eastAsia="ar-SA"/>
        </w:rPr>
        <w:t>30.2.2 применим, за исключением электрических частей, которые работают, когда прибор находится без надзора; для этих частей применим 30.2.3.</w:t>
      </w:r>
    </w:p>
    <w:p w:rsidR="00E52327" w:rsidRPr="00BA7EEC" w:rsidRDefault="00E52327" w:rsidP="00796356">
      <w:pPr>
        <w:widowControl w:val="0"/>
        <w:spacing w:before="240" w:after="120" w:line="360" w:lineRule="auto"/>
        <w:ind w:firstLine="567"/>
        <w:jc w:val="both"/>
        <w:rPr>
          <w:rFonts w:ascii="Arial" w:eastAsia="Times New Roman" w:hAnsi="Arial" w:cs="Arial"/>
          <w:b/>
          <w:sz w:val="28"/>
          <w:szCs w:val="24"/>
          <w:lang w:eastAsia="ar-SA"/>
        </w:rPr>
      </w:pPr>
      <w:r w:rsidRPr="00BA7EEC">
        <w:rPr>
          <w:rFonts w:ascii="Arial" w:eastAsia="Times New Roman" w:hAnsi="Arial" w:cs="Arial"/>
          <w:b/>
          <w:sz w:val="28"/>
          <w:szCs w:val="24"/>
          <w:lang w:eastAsia="ar-SA"/>
        </w:rPr>
        <w:t>31 Стойкость к коррозии</w:t>
      </w:r>
    </w:p>
    <w:p w:rsidR="00E52327" w:rsidRPr="00BA7EEC" w:rsidRDefault="006110D3" w:rsidP="000B0D04">
      <w:pPr>
        <w:widowControl w:val="0"/>
        <w:spacing w:after="0" w:line="360" w:lineRule="auto"/>
        <w:ind w:firstLine="567"/>
        <w:jc w:val="both"/>
        <w:rPr>
          <w:rFonts w:ascii="Arial" w:eastAsia="Times New Roman" w:hAnsi="Arial" w:cs="Arial"/>
          <w:sz w:val="24"/>
          <w:szCs w:val="24"/>
          <w:lang w:eastAsia="ar-SA"/>
        </w:rPr>
      </w:pPr>
      <w:r w:rsidRPr="00BA7EEC">
        <w:rPr>
          <w:rFonts w:ascii="Arial" w:eastAsia="Times New Roman" w:hAnsi="Arial" w:cs="Arial"/>
          <w:sz w:val="24"/>
          <w:szCs w:val="24"/>
          <w:lang w:eastAsia="ar-SA"/>
        </w:rPr>
        <w:t>Применяют данный раздел части 1.</w:t>
      </w:r>
    </w:p>
    <w:p w:rsidR="00E52327" w:rsidRPr="00BA7EEC" w:rsidRDefault="00E52327" w:rsidP="00796356">
      <w:pPr>
        <w:widowControl w:val="0"/>
        <w:spacing w:before="240" w:after="120" w:line="360" w:lineRule="auto"/>
        <w:ind w:firstLine="567"/>
        <w:jc w:val="both"/>
        <w:rPr>
          <w:rFonts w:ascii="Arial" w:eastAsia="Times New Roman" w:hAnsi="Arial" w:cs="Arial"/>
          <w:b/>
          <w:sz w:val="28"/>
          <w:szCs w:val="24"/>
          <w:lang w:eastAsia="ar-SA"/>
        </w:rPr>
      </w:pPr>
      <w:r w:rsidRPr="00BA7EEC">
        <w:rPr>
          <w:rFonts w:ascii="Arial" w:eastAsia="Times New Roman" w:hAnsi="Arial" w:cs="Arial"/>
          <w:b/>
          <w:sz w:val="28"/>
          <w:szCs w:val="24"/>
          <w:lang w:eastAsia="ar-SA"/>
        </w:rPr>
        <w:t>32 Радиация, токсичность и подобные опасности</w:t>
      </w:r>
    </w:p>
    <w:p w:rsidR="00E52327" w:rsidRDefault="006110D3" w:rsidP="000B0D04">
      <w:pPr>
        <w:widowControl w:val="0"/>
        <w:spacing w:after="0" w:line="360" w:lineRule="auto"/>
        <w:ind w:firstLine="567"/>
        <w:jc w:val="both"/>
        <w:rPr>
          <w:rFonts w:ascii="Arial" w:eastAsia="Times New Roman" w:hAnsi="Arial" w:cs="Arial"/>
          <w:sz w:val="24"/>
          <w:szCs w:val="24"/>
          <w:lang w:eastAsia="ar-SA"/>
        </w:rPr>
      </w:pPr>
      <w:r w:rsidRPr="00BA7EEC">
        <w:rPr>
          <w:rFonts w:ascii="Arial" w:eastAsia="Times New Roman" w:hAnsi="Arial" w:cs="Arial"/>
          <w:sz w:val="24"/>
          <w:szCs w:val="24"/>
          <w:lang w:eastAsia="ar-SA"/>
        </w:rPr>
        <w:t>Применяют данный раздел части 1</w:t>
      </w:r>
      <w:r w:rsidR="00081169" w:rsidRPr="00BA7EEC">
        <w:rPr>
          <w:rFonts w:ascii="Arial" w:eastAsia="Times New Roman" w:hAnsi="Arial" w:cs="Arial"/>
          <w:sz w:val="24"/>
          <w:szCs w:val="24"/>
          <w:lang w:eastAsia="ar-SA"/>
        </w:rPr>
        <w:t>, за исключением следующего</w:t>
      </w:r>
      <w:r w:rsidRPr="00BA7EEC">
        <w:rPr>
          <w:rFonts w:ascii="Arial" w:eastAsia="Times New Roman" w:hAnsi="Arial" w:cs="Arial"/>
          <w:sz w:val="24"/>
          <w:szCs w:val="24"/>
          <w:lang w:eastAsia="ar-SA"/>
        </w:rPr>
        <w:t>.</w:t>
      </w:r>
    </w:p>
    <w:p w:rsidR="00BA7EEC" w:rsidRDefault="00BA7EEC" w:rsidP="000B0D04">
      <w:pPr>
        <w:widowControl w:val="0"/>
        <w:spacing w:after="0" w:line="360" w:lineRule="auto"/>
        <w:ind w:firstLine="567"/>
        <w:jc w:val="both"/>
        <w:rPr>
          <w:rFonts w:ascii="Arial" w:eastAsia="Times New Roman" w:hAnsi="Arial" w:cs="Arial"/>
          <w:sz w:val="24"/>
          <w:szCs w:val="24"/>
          <w:lang w:eastAsia="ar-SA"/>
        </w:rPr>
      </w:pPr>
    </w:p>
    <w:p w:rsidR="00081169" w:rsidRPr="00081169" w:rsidRDefault="00081169" w:rsidP="00081169">
      <w:pPr>
        <w:widowControl w:val="0"/>
        <w:spacing w:after="0" w:line="360" w:lineRule="auto"/>
        <w:ind w:firstLine="567"/>
        <w:jc w:val="both"/>
        <w:rPr>
          <w:rFonts w:ascii="Arial" w:eastAsia="Times New Roman" w:hAnsi="Arial" w:cs="Arial"/>
          <w:sz w:val="24"/>
          <w:szCs w:val="24"/>
          <w:lang w:eastAsia="ar-SA"/>
        </w:rPr>
      </w:pPr>
      <w:r w:rsidRPr="00081169">
        <w:rPr>
          <w:rFonts w:ascii="Arial" w:eastAsia="Times New Roman" w:hAnsi="Arial" w:cs="Arial"/>
          <w:sz w:val="24"/>
          <w:szCs w:val="24"/>
          <w:lang w:eastAsia="ar-SA"/>
        </w:rPr>
        <w:t>32.2 Дополнение</w:t>
      </w:r>
    </w:p>
    <w:p w:rsidR="00081169" w:rsidRDefault="00081169" w:rsidP="00081169">
      <w:pPr>
        <w:widowControl w:val="0"/>
        <w:spacing w:after="0" w:line="360" w:lineRule="auto"/>
        <w:ind w:firstLine="567"/>
        <w:jc w:val="both"/>
        <w:rPr>
          <w:rFonts w:ascii="Arial" w:eastAsia="Times New Roman" w:hAnsi="Arial" w:cs="Arial"/>
          <w:sz w:val="24"/>
          <w:szCs w:val="24"/>
          <w:lang w:eastAsia="ar-SA"/>
        </w:rPr>
      </w:pPr>
      <w:r w:rsidRPr="00081169">
        <w:rPr>
          <w:rFonts w:ascii="Arial" w:eastAsia="Times New Roman" w:hAnsi="Arial" w:cs="Arial"/>
          <w:sz w:val="24"/>
          <w:szCs w:val="24"/>
          <w:lang w:eastAsia="ar-SA"/>
        </w:rPr>
        <w:t xml:space="preserve">Данное требование не распространяется на ультрафиолетовое излучение, </w:t>
      </w:r>
      <w:r w:rsidR="00305B52" w:rsidRPr="00BA7EEC">
        <w:rPr>
          <w:rFonts w:ascii="Arial" w:eastAsia="Times New Roman" w:hAnsi="Arial" w:cs="Arial"/>
          <w:sz w:val="24"/>
          <w:szCs w:val="24"/>
          <w:lang w:eastAsia="ar-SA"/>
        </w:rPr>
        <w:t>исходяще</w:t>
      </w:r>
      <w:r w:rsidR="00305B52">
        <w:rPr>
          <w:rFonts w:ascii="Arial" w:eastAsia="Times New Roman" w:hAnsi="Arial" w:cs="Arial"/>
          <w:sz w:val="24"/>
          <w:szCs w:val="24"/>
          <w:lang w:eastAsia="ar-SA"/>
        </w:rPr>
        <w:t>е</w:t>
      </w:r>
      <w:r w:rsidR="00305B52" w:rsidRPr="00BA7EEC">
        <w:rPr>
          <w:rFonts w:ascii="Arial" w:eastAsia="Times New Roman" w:hAnsi="Arial" w:cs="Arial"/>
          <w:sz w:val="24"/>
          <w:szCs w:val="24"/>
          <w:lang w:eastAsia="ar-SA"/>
        </w:rPr>
        <w:t xml:space="preserve"> от прибора</w:t>
      </w:r>
      <w:r w:rsidRPr="00081169">
        <w:rPr>
          <w:rFonts w:ascii="Arial" w:eastAsia="Times New Roman" w:hAnsi="Arial" w:cs="Arial"/>
          <w:sz w:val="24"/>
          <w:szCs w:val="24"/>
          <w:lang w:eastAsia="ar-SA"/>
        </w:rPr>
        <w:t xml:space="preserve"> для загара.</w:t>
      </w:r>
    </w:p>
    <w:p w:rsidR="00081169" w:rsidRDefault="00081169" w:rsidP="000B0D04">
      <w:pPr>
        <w:widowControl w:val="0"/>
        <w:spacing w:after="0" w:line="360" w:lineRule="auto"/>
        <w:ind w:firstLine="567"/>
        <w:jc w:val="both"/>
        <w:rPr>
          <w:rFonts w:ascii="Arial" w:eastAsia="Times New Roman" w:hAnsi="Arial" w:cs="Arial"/>
          <w:sz w:val="24"/>
          <w:szCs w:val="24"/>
          <w:lang w:eastAsia="ar-SA"/>
        </w:rPr>
      </w:pPr>
    </w:p>
    <w:p w:rsidR="00081169" w:rsidRPr="00305B52" w:rsidRDefault="00081169" w:rsidP="00081169">
      <w:pPr>
        <w:widowControl w:val="0"/>
        <w:spacing w:after="0" w:line="360" w:lineRule="auto"/>
        <w:ind w:firstLine="567"/>
        <w:jc w:val="both"/>
        <w:rPr>
          <w:rFonts w:ascii="Arial" w:eastAsia="Times New Roman" w:hAnsi="Arial" w:cs="Arial"/>
          <w:sz w:val="24"/>
          <w:szCs w:val="24"/>
          <w:lang w:eastAsia="ar-SA"/>
        </w:rPr>
      </w:pPr>
      <w:r w:rsidRPr="00305B52">
        <w:rPr>
          <w:rFonts w:ascii="Arial" w:eastAsia="Times New Roman" w:hAnsi="Arial" w:cs="Arial"/>
          <w:sz w:val="24"/>
          <w:szCs w:val="24"/>
          <w:lang w:eastAsia="ar-SA"/>
        </w:rPr>
        <w:t xml:space="preserve">32.101 Излучение </w:t>
      </w:r>
      <w:r w:rsidRPr="00305B52">
        <w:rPr>
          <w:rFonts w:ascii="Arial" w:eastAsia="Times New Roman" w:hAnsi="Arial" w:cs="Arial"/>
          <w:b/>
          <w:bCs/>
          <w:sz w:val="24"/>
          <w:szCs w:val="24"/>
          <w:lang w:eastAsia="ar-SA"/>
        </w:rPr>
        <w:t>УФ-приборов</w:t>
      </w:r>
      <w:r w:rsidRPr="00305B52">
        <w:rPr>
          <w:rFonts w:ascii="Arial" w:eastAsia="Times New Roman" w:hAnsi="Arial" w:cs="Arial"/>
          <w:sz w:val="24"/>
          <w:szCs w:val="24"/>
          <w:lang w:eastAsia="ar-SA"/>
        </w:rPr>
        <w:t xml:space="preserve"> должно быть ограничено.</w:t>
      </w:r>
    </w:p>
    <w:p w:rsidR="00081169" w:rsidRPr="00305B52" w:rsidRDefault="00081169" w:rsidP="00305B52">
      <w:pPr>
        <w:widowControl w:val="0"/>
        <w:spacing w:before="120" w:after="120" w:line="360" w:lineRule="auto"/>
        <w:ind w:firstLine="567"/>
        <w:jc w:val="both"/>
        <w:rPr>
          <w:rFonts w:ascii="Arial" w:eastAsia="Times New Roman" w:hAnsi="Arial" w:cs="Arial"/>
          <w:szCs w:val="24"/>
          <w:lang w:eastAsia="ar-SA"/>
        </w:rPr>
      </w:pPr>
      <w:r w:rsidRPr="00305B52">
        <w:rPr>
          <w:rFonts w:ascii="Arial" w:eastAsia="Times New Roman" w:hAnsi="Arial" w:cs="Arial"/>
          <w:spacing w:val="40"/>
          <w:szCs w:val="24"/>
          <w:lang w:eastAsia="ar-SA"/>
        </w:rPr>
        <w:t>Примечание</w:t>
      </w:r>
      <w:r w:rsidRPr="00305B52">
        <w:rPr>
          <w:rFonts w:ascii="Arial" w:eastAsia="Times New Roman" w:hAnsi="Arial" w:cs="Arial"/>
          <w:szCs w:val="24"/>
          <w:lang w:eastAsia="ar-SA"/>
        </w:rPr>
        <w:t xml:space="preserve"> 1 </w:t>
      </w:r>
      <w:r w:rsidR="00305B52" w:rsidRPr="00305B52">
        <w:rPr>
          <w:rFonts w:ascii="Arial" w:eastAsia="Times New Roman" w:hAnsi="Arial" w:cs="Arial"/>
          <w:szCs w:val="24"/>
          <w:lang w:eastAsia="ar-SA"/>
        </w:rPr>
        <w:t>–</w:t>
      </w:r>
      <w:r w:rsidRPr="00305B52">
        <w:rPr>
          <w:rFonts w:ascii="Arial" w:eastAsia="Times New Roman" w:hAnsi="Arial" w:cs="Arial"/>
          <w:szCs w:val="24"/>
          <w:lang w:eastAsia="ar-SA"/>
        </w:rPr>
        <w:t xml:space="preserve"> См. приложение ЕЕ для ограничений, установленных некоторыми региональными или национальными органами власти.</w:t>
      </w:r>
    </w:p>
    <w:p w:rsidR="00081169" w:rsidRPr="00305B52" w:rsidRDefault="00081169" w:rsidP="00081169">
      <w:pPr>
        <w:widowControl w:val="0"/>
        <w:spacing w:after="0" w:line="360" w:lineRule="auto"/>
        <w:ind w:firstLine="567"/>
        <w:jc w:val="both"/>
        <w:rPr>
          <w:rFonts w:ascii="Arial" w:eastAsia="Times New Roman" w:hAnsi="Arial" w:cs="Arial"/>
          <w:sz w:val="24"/>
          <w:szCs w:val="24"/>
          <w:lang w:eastAsia="ar-SA"/>
        </w:rPr>
      </w:pPr>
      <w:r w:rsidRPr="00305B52">
        <w:rPr>
          <w:rFonts w:ascii="Arial" w:eastAsia="Times New Roman" w:hAnsi="Arial" w:cs="Arial"/>
          <w:i/>
          <w:iCs/>
          <w:sz w:val="24"/>
          <w:szCs w:val="24"/>
          <w:lang w:eastAsia="ar-SA"/>
        </w:rPr>
        <w:t>Соответствие требованию проверяют следующим испытанием.</w:t>
      </w:r>
    </w:p>
    <w:p w:rsidR="00081169" w:rsidRPr="00305B52" w:rsidRDefault="00081169" w:rsidP="00081169">
      <w:pPr>
        <w:widowControl w:val="0"/>
        <w:spacing w:after="0" w:line="360" w:lineRule="auto"/>
        <w:ind w:firstLine="567"/>
        <w:jc w:val="both"/>
        <w:rPr>
          <w:rFonts w:ascii="Arial" w:eastAsia="Times New Roman" w:hAnsi="Arial" w:cs="Arial"/>
          <w:sz w:val="24"/>
          <w:szCs w:val="24"/>
          <w:lang w:eastAsia="ar-SA"/>
        </w:rPr>
      </w:pPr>
      <w:r w:rsidRPr="00305B52">
        <w:rPr>
          <w:rFonts w:ascii="Arial" w:eastAsia="Times New Roman" w:hAnsi="Arial" w:cs="Arial"/>
          <w:i/>
          <w:iCs/>
          <w:sz w:val="24"/>
          <w:szCs w:val="24"/>
          <w:lang w:eastAsia="ar-SA"/>
        </w:rPr>
        <w:t>Прибор оснащают</w:t>
      </w:r>
      <w:r w:rsidRPr="00305B52">
        <w:rPr>
          <w:rFonts w:ascii="Arial" w:eastAsia="Times New Roman" w:hAnsi="Arial" w:cs="Arial"/>
          <w:sz w:val="24"/>
          <w:szCs w:val="24"/>
          <w:lang w:eastAsia="ar-SA"/>
        </w:rPr>
        <w:t xml:space="preserve"> </w:t>
      </w:r>
      <w:r w:rsidRPr="00305B52">
        <w:rPr>
          <w:rFonts w:ascii="Arial" w:eastAsia="Times New Roman" w:hAnsi="Arial" w:cs="Arial"/>
          <w:b/>
          <w:bCs/>
          <w:i/>
          <w:iCs/>
          <w:sz w:val="24"/>
          <w:szCs w:val="24"/>
          <w:lang w:eastAsia="ar-SA"/>
        </w:rPr>
        <w:t>УФ-излучателями</w:t>
      </w:r>
      <w:r w:rsidRPr="00305B52">
        <w:rPr>
          <w:rFonts w:ascii="Arial" w:eastAsia="Times New Roman" w:hAnsi="Arial" w:cs="Arial"/>
          <w:i/>
          <w:iCs/>
          <w:sz w:val="24"/>
          <w:szCs w:val="24"/>
          <w:lang w:eastAsia="ar-SA"/>
        </w:rPr>
        <w:t>,</w:t>
      </w:r>
      <w:r w:rsidRPr="00305B52">
        <w:rPr>
          <w:rFonts w:ascii="Arial" w:eastAsia="Times New Roman" w:hAnsi="Arial" w:cs="Arial"/>
          <w:sz w:val="24"/>
          <w:szCs w:val="24"/>
          <w:lang w:eastAsia="ar-SA"/>
        </w:rPr>
        <w:t xml:space="preserve"> </w:t>
      </w:r>
      <w:r w:rsidRPr="00305B52">
        <w:rPr>
          <w:rFonts w:ascii="Arial" w:eastAsia="Times New Roman" w:hAnsi="Arial" w:cs="Arial"/>
          <w:i/>
          <w:iCs/>
          <w:sz w:val="24"/>
          <w:szCs w:val="24"/>
          <w:lang w:eastAsia="ar-SA"/>
        </w:rPr>
        <w:t>предварительно состаренными работой при номинальном напряжении в течение приблизительно:</w:t>
      </w:r>
    </w:p>
    <w:p w:rsidR="00081169" w:rsidRPr="00305B52" w:rsidRDefault="00081169" w:rsidP="00081169">
      <w:pPr>
        <w:widowControl w:val="0"/>
        <w:spacing w:after="0" w:line="360" w:lineRule="auto"/>
        <w:ind w:firstLine="567"/>
        <w:jc w:val="both"/>
        <w:rPr>
          <w:rFonts w:ascii="Arial" w:eastAsia="Times New Roman" w:hAnsi="Arial" w:cs="Arial"/>
          <w:sz w:val="24"/>
          <w:szCs w:val="24"/>
          <w:lang w:eastAsia="ar-SA"/>
        </w:rPr>
      </w:pPr>
      <w:r w:rsidRPr="00305B52">
        <w:rPr>
          <w:rFonts w:ascii="Arial" w:eastAsia="Times New Roman" w:hAnsi="Arial" w:cs="Arial"/>
          <w:i/>
          <w:iCs/>
          <w:sz w:val="24"/>
          <w:szCs w:val="24"/>
          <w:lang w:eastAsia="ar-SA"/>
        </w:rPr>
        <w:t xml:space="preserve">- 5 ч </w:t>
      </w:r>
      <w:r w:rsidR="00305B52" w:rsidRPr="00305B52">
        <w:rPr>
          <w:rFonts w:ascii="Arial" w:eastAsia="Times New Roman" w:hAnsi="Arial" w:cs="Arial"/>
          <w:i/>
          <w:iCs/>
          <w:sz w:val="24"/>
          <w:szCs w:val="24"/>
          <w:lang w:eastAsia="ar-SA"/>
        </w:rPr>
        <w:t>–</w:t>
      </w:r>
      <w:r w:rsidRPr="00305B52">
        <w:rPr>
          <w:rFonts w:ascii="Arial" w:eastAsia="Times New Roman" w:hAnsi="Arial" w:cs="Arial"/>
          <w:i/>
          <w:iCs/>
          <w:sz w:val="24"/>
          <w:szCs w:val="24"/>
          <w:lang w:eastAsia="ar-SA"/>
        </w:rPr>
        <w:t xml:space="preserve"> для флуоресцентных ламп;</w:t>
      </w:r>
    </w:p>
    <w:p w:rsidR="00081169" w:rsidRPr="00305B52" w:rsidRDefault="00081169" w:rsidP="00081169">
      <w:pPr>
        <w:widowControl w:val="0"/>
        <w:spacing w:after="0" w:line="360" w:lineRule="auto"/>
        <w:ind w:firstLine="567"/>
        <w:jc w:val="both"/>
        <w:rPr>
          <w:rFonts w:ascii="Arial" w:eastAsia="Times New Roman" w:hAnsi="Arial" w:cs="Arial"/>
          <w:sz w:val="24"/>
          <w:szCs w:val="24"/>
          <w:lang w:eastAsia="ar-SA"/>
        </w:rPr>
      </w:pPr>
      <w:r w:rsidRPr="00305B52">
        <w:rPr>
          <w:rFonts w:ascii="Arial" w:eastAsia="Times New Roman" w:hAnsi="Arial" w:cs="Arial"/>
          <w:i/>
          <w:iCs/>
          <w:sz w:val="24"/>
          <w:szCs w:val="24"/>
          <w:lang w:eastAsia="ar-SA"/>
        </w:rPr>
        <w:t xml:space="preserve">- 1 ч </w:t>
      </w:r>
      <w:r w:rsidR="00305B52" w:rsidRPr="00305B52">
        <w:rPr>
          <w:rFonts w:ascii="Arial" w:eastAsia="Times New Roman" w:hAnsi="Arial" w:cs="Arial"/>
          <w:i/>
          <w:iCs/>
          <w:sz w:val="24"/>
          <w:szCs w:val="24"/>
          <w:lang w:eastAsia="ar-SA"/>
        </w:rPr>
        <w:t>–</w:t>
      </w:r>
      <w:r w:rsidRPr="00305B52">
        <w:rPr>
          <w:rFonts w:ascii="Arial" w:eastAsia="Times New Roman" w:hAnsi="Arial" w:cs="Arial"/>
          <w:i/>
          <w:iCs/>
          <w:sz w:val="24"/>
          <w:szCs w:val="24"/>
          <w:lang w:eastAsia="ar-SA"/>
        </w:rPr>
        <w:t xml:space="preserve"> для газоразрядных ламп высокой интенсивности.</w:t>
      </w:r>
    </w:p>
    <w:p w:rsidR="00305B52" w:rsidRPr="00305B52" w:rsidRDefault="00081169" w:rsidP="00305B52">
      <w:pPr>
        <w:widowControl w:val="0"/>
        <w:spacing w:before="120" w:after="0" w:line="360" w:lineRule="auto"/>
        <w:ind w:firstLine="567"/>
        <w:jc w:val="both"/>
        <w:rPr>
          <w:rFonts w:ascii="Arial" w:eastAsia="Times New Roman" w:hAnsi="Arial" w:cs="Arial"/>
          <w:szCs w:val="24"/>
          <w:lang w:eastAsia="ar-SA"/>
        </w:rPr>
      </w:pPr>
      <w:r w:rsidRPr="00305B52">
        <w:rPr>
          <w:rFonts w:ascii="Arial" w:eastAsia="Times New Roman" w:hAnsi="Arial" w:cs="Arial"/>
          <w:spacing w:val="40"/>
          <w:szCs w:val="24"/>
          <w:lang w:eastAsia="ar-SA"/>
        </w:rPr>
        <w:t>Примечани</w:t>
      </w:r>
      <w:r w:rsidR="00305B52" w:rsidRPr="00305B52">
        <w:rPr>
          <w:rFonts w:ascii="Arial" w:eastAsia="Times New Roman" w:hAnsi="Arial" w:cs="Arial"/>
          <w:spacing w:val="40"/>
          <w:szCs w:val="24"/>
          <w:lang w:eastAsia="ar-SA"/>
        </w:rPr>
        <w:t xml:space="preserve">е </w:t>
      </w:r>
      <w:bookmarkStart w:id="29" w:name="P0126"/>
      <w:bookmarkEnd w:id="29"/>
      <w:r w:rsidRPr="00305B52">
        <w:rPr>
          <w:rFonts w:ascii="Arial" w:eastAsia="Times New Roman" w:hAnsi="Arial" w:cs="Arial"/>
          <w:szCs w:val="24"/>
          <w:lang w:eastAsia="ar-SA"/>
        </w:rPr>
        <w:t xml:space="preserve">2 </w:t>
      </w:r>
      <w:r w:rsidR="00305B52" w:rsidRPr="00305B52">
        <w:rPr>
          <w:rFonts w:ascii="Arial" w:eastAsia="Times New Roman" w:hAnsi="Arial" w:cs="Arial"/>
          <w:szCs w:val="24"/>
          <w:lang w:eastAsia="ar-SA"/>
        </w:rPr>
        <w:t xml:space="preserve">– </w:t>
      </w:r>
      <w:r w:rsidRPr="00305B52">
        <w:rPr>
          <w:rFonts w:ascii="Arial" w:eastAsia="Times New Roman" w:hAnsi="Arial" w:cs="Arial"/>
          <w:szCs w:val="24"/>
          <w:lang w:eastAsia="ar-SA"/>
        </w:rPr>
        <w:t xml:space="preserve">Газоразрядные лампы высокой интенсивности </w:t>
      </w:r>
      <w:r w:rsidR="00305B52" w:rsidRPr="00305B52">
        <w:rPr>
          <w:rFonts w:ascii="Arial" w:eastAsia="Times New Roman" w:hAnsi="Arial" w:cs="Arial"/>
          <w:szCs w:val="24"/>
          <w:lang w:eastAsia="ar-SA"/>
        </w:rPr>
        <w:t>–</w:t>
      </w:r>
      <w:r w:rsidRPr="00305B52">
        <w:rPr>
          <w:rFonts w:ascii="Arial" w:eastAsia="Times New Roman" w:hAnsi="Arial" w:cs="Arial"/>
          <w:szCs w:val="24"/>
          <w:lang w:eastAsia="ar-SA"/>
        </w:rPr>
        <w:t xml:space="preserve"> это газоразрядные лампы, в которых излучающая дуга стабилизируется температурой стенок, а удельная нагрузка дуги на стенки колбы превышает 3 Вт/см</w:t>
      </w:r>
      <w:r w:rsidR="00305B52" w:rsidRPr="00305B52">
        <w:rPr>
          <w:rFonts w:ascii="Arial" w:eastAsia="Times New Roman" w:hAnsi="Arial" w:cs="Arial"/>
          <w:szCs w:val="24"/>
          <w:vertAlign w:val="superscript"/>
          <w:lang w:eastAsia="ar-SA"/>
        </w:rPr>
        <w:t>2</w:t>
      </w:r>
      <w:r w:rsidRPr="00305B52">
        <w:rPr>
          <w:rFonts w:ascii="Arial" w:eastAsia="Times New Roman" w:hAnsi="Arial" w:cs="Arial"/>
          <w:szCs w:val="24"/>
          <w:lang w:eastAsia="ar-SA"/>
        </w:rPr>
        <w:t>.</w:t>
      </w:r>
    </w:p>
    <w:p w:rsidR="00081169" w:rsidRPr="00305B52" w:rsidRDefault="00305B52" w:rsidP="00305B52">
      <w:pPr>
        <w:widowControl w:val="0"/>
        <w:spacing w:after="120" w:line="360" w:lineRule="auto"/>
        <w:ind w:firstLine="567"/>
        <w:jc w:val="both"/>
        <w:rPr>
          <w:rFonts w:ascii="Arial" w:eastAsia="Times New Roman" w:hAnsi="Arial" w:cs="Arial"/>
          <w:lang w:eastAsia="ar-SA"/>
        </w:rPr>
      </w:pPr>
      <w:bookmarkStart w:id="30" w:name="P0128"/>
      <w:bookmarkEnd w:id="30"/>
      <w:r w:rsidRPr="00305B52">
        <w:rPr>
          <w:rFonts w:ascii="Arial" w:eastAsia="Times New Roman" w:hAnsi="Arial" w:cs="Arial"/>
          <w:spacing w:val="40"/>
          <w:lang w:eastAsia="ar-SA"/>
        </w:rPr>
        <w:t xml:space="preserve">Примечание </w:t>
      </w:r>
      <w:r w:rsidR="00081169" w:rsidRPr="00305B52">
        <w:rPr>
          <w:rFonts w:ascii="Arial" w:eastAsia="Times New Roman" w:hAnsi="Arial" w:cs="Arial"/>
          <w:lang w:eastAsia="ar-SA"/>
        </w:rPr>
        <w:t xml:space="preserve">3 </w:t>
      </w:r>
      <w:r w:rsidRPr="00305B52">
        <w:rPr>
          <w:rFonts w:ascii="Arial" w:eastAsia="Times New Roman" w:hAnsi="Arial" w:cs="Arial"/>
          <w:lang w:eastAsia="ar-SA"/>
        </w:rPr>
        <w:t xml:space="preserve">– </w:t>
      </w:r>
      <w:r w:rsidR="00081169" w:rsidRPr="00305B52">
        <w:rPr>
          <w:rFonts w:ascii="Arial" w:eastAsia="Times New Roman" w:hAnsi="Arial" w:cs="Arial"/>
          <w:lang w:eastAsia="ar-SA"/>
        </w:rPr>
        <w:t xml:space="preserve">Для приборов, содержащих как флуоресцентные лампы, так и газоразрядные лампы высокой интенсивности, газоразрядные лампы высокой интенсивности </w:t>
      </w:r>
      <w:r w:rsidR="00081169" w:rsidRPr="00305B52">
        <w:rPr>
          <w:rFonts w:ascii="Arial" w:eastAsia="Times New Roman" w:hAnsi="Arial" w:cs="Arial"/>
          <w:lang w:eastAsia="ar-SA"/>
        </w:rPr>
        <w:lastRenderedPageBreak/>
        <w:t>могут быть состарены за тот же период, что и флуоресцентные лампы.</w:t>
      </w:r>
    </w:p>
    <w:p w:rsidR="002F7290" w:rsidRPr="002F7290" w:rsidRDefault="00081169" w:rsidP="00081169">
      <w:pPr>
        <w:widowControl w:val="0"/>
        <w:spacing w:after="0" w:line="360" w:lineRule="auto"/>
        <w:ind w:firstLine="567"/>
        <w:jc w:val="both"/>
        <w:rPr>
          <w:rFonts w:ascii="Arial" w:eastAsia="Times New Roman" w:hAnsi="Arial" w:cs="Arial"/>
          <w:i/>
          <w:iCs/>
          <w:sz w:val="24"/>
          <w:szCs w:val="24"/>
          <w:lang w:eastAsia="ar-SA"/>
        </w:rPr>
      </w:pPr>
      <w:r w:rsidRPr="002F7290">
        <w:rPr>
          <w:rFonts w:ascii="Arial" w:eastAsia="Times New Roman" w:hAnsi="Arial" w:cs="Arial"/>
          <w:i/>
          <w:iCs/>
          <w:sz w:val="24"/>
          <w:szCs w:val="24"/>
          <w:lang w:eastAsia="ar-SA"/>
        </w:rPr>
        <w:t>Прибор питается</w:t>
      </w:r>
      <w:r w:rsidRPr="002F7290">
        <w:rPr>
          <w:rFonts w:ascii="Arial" w:eastAsia="Times New Roman" w:hAnsi="Arial" w:cs="Arial"/>
          <w:sz w:val="24"/>
          <w:szCs w:val="24"/>
          <w:lang w:eastAsia="ar-SA"/>
        </w:rPr>
        <w:t xml:space="preserve"> </w:t>
      </w:r>
      <w:r w:rsidRPr="002F7290">
        <w:rPr>
          <w:rFonts w:ascii="Arial" w:eastAsia="Times New Roman" w:hAnsi="Arial" w:cs="Arial"/>
          <w:b/>
          <w:bCs/>
          <w:i/>
          <w:iCs/>
          <w:sz w:val="24"/>
          <w:szCs w:val="24"/>
          <w:lang w:eastAsia="ar-SA"/>
        </w:rPr>
        <w:t>номинальным напряжением</w:t>
      </w:r>
      <w:r w:rsidRPr="002F7290">
        <w:rPr>
          <w:rFonts w:ascii="Arial" w:eastAsia="Times New Roman" w:hAnsi="Arial" w:cs="Arial"/>
          <w:sz w:val="24"/>
          <w:szCs w:val="24"/>
          <w:lang w:eastAsia="ar-SA"/>
        </w:rPr>
        <w:t xml:space="preserve"> </w:t>
      </w:r>
      <w:r w:rsidRPr="002F7290">
        <w:rPr>
          <w:rFonts w:ascii="Arial" w:eastAsia="Times New Roman" w:hAnsi="Arial" w:cs="Arial"/>
          <w:i/>
          <w:iCs/>
          <w:sz w:val="24"/>
          <w:szCs w:val="24"/>
          <w:lang w:eastAsia="ar-SA"/>
        </w:rPr>
        <w:t xml:space="preserve">и работает в течение приблизительно половины максимального времени облучения, допустимого таймером. Затем измеряют интенсивность излучения </w:t>
      </w:r>
      <w:r w:rsidR="002F7290" w:rsidRPr="002F7290">
        <w:rPr>
          <w:rFonts w:ascii="Arial" w:eastAsia="Times New Roman" w:hAnsi="Arial" w:cs="Arial"/>
          <w:i/>
          <w:iCs/>
          <w:sz w:val="24"/>
          <w:szCs w:val="24"/>
          <w:lang w:eastAsia="ar-SA"/>
        </w:rPr>
        <w:t>в соответствии с 32.101.1.</w:t>
      </w:r>
    </w:p>
    <w:p w:rsidR="00081169" w:rsidRPr="002F7290" w:rsidRDefault="00081169" w:rsidP="00081169">
      <w:pPr>
        <w:widowControl w:val="0"/>
        <w:spacing w:after="0" w:line="360" w:lineRule="auto"/>
        <w:ind w:firstLine="567"/>
        <w:jc w:val="both"/>
        <w:rPr>
          <w:rFonts w:ascii="Arial" w:eastAsia="Times New Roman" w:hAnsi="Arial" w:cs="Arial"/>
          <w:sz w:val="24"/>
          <w:szCs w:val="24"/>
          <w:lang w:eastAsia="ar-SA"/>
        </w:rPr>
      </w:pPr>
      <w:r w:rsidRPr="002F7290">
        <w:rPr>
          <w:rFonts w:ascii="Arial" w:eastAsia="Times New Roman" w:hAnsi="Arial" w:cs="Arial"/>
          <w:i/>
          <w:iCs/>
          <w:sz w:val="24"/>
          <w:szCs w:val="24"/>
          <w:lang w:eastAsia="ar-SA"/>
        </w:rPr>
        <w:t xml:space="preserve">Приборы для бытового </w:t>
      </w:r>
      <w:r w:rsidR="00771F23">
        <w:rPr>
          <w:rFonts w:ascii="Arial" w:eastAsia="Times New Roman" w:hAnsi="Arial" w:cs="Arial"/>
          <w:i/>
          <w:iCs/>
          <w:sz w:val="24"/>
          <w:szCs w:val="24"/>
          <w:lang w:eastAsia="ar-SA"/>
        </w:rPr>
        <w:t>применения</w:t>
      </w:r>
      <w:r w:rsidRPr="002F7290">
        <w:rPr>
          <w:rFonts w:ascii="Arial" w:eastAsia="Times New Roman" w:hAnsi="Arial" w:cs="Arial"/>
          <w:i/>
          <w:iCs/>
          <w:sz w:val="24"/>
          <w:szCs w:val="24"/>
          <w:lang w:eastAsia="ar-SA"/>
        </w:rPr>
        <w:t xml:space="preserve"> должны иметь суммарную</w:t>
      </w:r>
      <w:r w:rsidRPr="002F7290">
        <w:rPr>
          <w:rFonts w:ascii="Arial" w:eastAsia="Times New Roman" w:hAnsi="Arial" w:cs="Arial"/>
          <w:sz w:val="24"/>
          <w:szCs w:val="24"/>
          <w:lang w:eastAsia="ar-SA"/>
        </w:rPr>
        <w:t xml:space="preserve"> </w:t>
      </w:r>
      <w:r w:rsidRPr="002F7290">
        <w:rPr>
          <w:rFonts w:ascii="Arial" w:eastAsia="Times New Roman" w:hAnsi="Arial" w:cs="Arial"/>
          <w:b/>
          <w:bCs/>
          <w:i/>
          <w:iCs/>
          <w:sz w:val="24"/>
          <w:szCs w:val="24"/>
          <w:lang w:eastAsia="ar-SA"/>
        </w:rPr>
        <w:t>действующую поверхностную плотность потока излучения</w:t>
      </w:r>
      <w:r w:rsidRPr="002F7290">
        <w:rPr>
          <w:rFonts w:ascii="Arial" w:eastAsia="Times New Roman" w:hAnsi="Arial" w:cs="Arial"/>
          <w:i/>
          <w:iCs/>
          <w:sz w:val="24"/>
          <w:szCs w:val="24"/>
          <w:lang w:eastAsia="ar-SA"/>
        </w:rPr>
        <w:t>, не превышающую:</w:t>
      </w:r>
    </w:p>
    <w:p w:rsidR="00081169" w:rsidRPr="002F7290" w:rsidRDefault="00081169" w:rsidP="00081169">
      <w:pPr>
        <w:widowControl w:val="0"/>
        <w:spacing w:after="0" w:line="360" w:lineRule="auto"/>
        <w:ind w:firstLine="567"/>
        <w:jc w:val="both"/>
        <w:rPr>
          <w:rFonts w:ascii="Arial" w:eastAsia="Times New Roman" w:hAnsi="Arial" w:cs="Arial"/>
          <w:sz w:val="24"/>
          <w:szCs w:val="24"/>
          <w:lang w:eastAsia="ar-SA"/>
        </w:rPr>
      </w:pPr>
      <w:r w:rsidRPr="002F7290">
        <w:rPr>
          <w:rFonts w:ascii="Arial" w:eastAsia="Times New Roman" w:hAnsi="Arial" w:cs="Arial"/>
          <w:i/>
          <w:iCs/>
          <w:sz w:val="24"/>
          <w:szCs w:val="24"/>
          <w:lang w:eastAsia="ar-SA"/>
        </w:rPr>
        <w:t>- 0,15 Вт/м</w:t>
      </w:r>
      <w:r w:rsidR="002F7290" w:rsidRPr="002F7290">
        <w:rPr>
          <w:rFonts w:ascii="Arial" w:eastAsia="Times New Roman" w:hAnsi="Arial" w:cs="Arial"/>
          <w:i/>
          <w:iCs/>
          <w:sz w:val="24"/>
          <w:szCs w:val="24"/>
          <w:vertAlign w:val="superscript"/>
          <w:lang w:eastAsia="ar-SA"/>
        </w:rPr>
        <w:t>2</w:t>
      </w:r>
      <w:r w:rsidRPr="002F7290">
        <w:rPr>
          <w:rFonts w:ascii="Arial" w:eastAsia="Times New Roman" w:hAnsi="Arial" w:cs="Arial"/>
          <w:sz w:val="24"/>
          <w:szCs w:val="24"/>
          <w:lang w:eastAsia="ar-SA"/>
        </w:rPr>
        <w:t xml:space="preserve"> </w:t>
      </w:r>
      <w:r w:rsidR="002F7290" w:rsidRPr="002F7290">
        <w:rPr>
          <w:rFonts w:ascii="Arial" w:eastAsia="Times New Roman" w:hAnsi="Arial" w:cs="Arial"/>
          <w:i/>
          <w:iCs/>
          <w:sz w:val="24"/>
          <w:szCs w:val="24"/>
          <w:lang w:eastAsia="ar-SA"/>
        </w:rPr>
        <w:t>–</w:t>
      </w:r>
      <w:r w:rsidRPr="002F7290">
        <w:rPr>
          <w:rFonts w:ascii="Arial" w:eastAsia="Times New Roman" w:hAnsi="Arial" w:cs="Arial"/>
          <w:i/>
          <w:iCs/>
          <w:sz w:val="24"/>
          <w:szCs w:val="24"/>
          <w:lang w:eastAsia="ar-SA"/>
        </w:rPr>
        <w:t xml:space="preserve"> для длины волны до 320 </w:t>
      </w:r>
      <w:proofErr w:type="spellStart"/>
      <w:r w:rsidRPr="002F7290">
        <w:rPr>
          <w:rFonts w:ascii="Arial" w:eastAsia="Times New Roman" w:hAnsi="Arial" w:cs="Arial"/>
          <w:i/>
          <w:iCs/>
          <w:sz w:val="24"/>
          <w:szCs w:val="24"/>
          <w:lang w:eastAsia="ar-SA"/>
        </w:rPr>
        <w:t>нм</w:t>
      </w:r>
      <w:proofErr w:type="spellEnd"/>
      <w:r w:rsidRPr="002F7290">
        <w:rPr>
          <w:rFonts w:ascii="Arial" w:eastAsia="Times New Roman" w:hAnsi="Arial" w:cs="Arial"/>
          <w:i/>
          <w:iCs/>
          <w:sz w:val="24"/>
          <w:szCs w:val="24"/>
          <w:lang w:eastAsia="ar-SA"/>
        </w:rPr>
        <w:t>;</w:t>
      </w:r>
    </w:p>
    <w:p w:rsidR="00081169" w:rsidRPr="002F7290" w:rsidRDefault="00081169" w:rsidP="00081169">
      <w:pPr>
        <w:widowControl w:val="0"/>
        <w:spacing w:after="0" w:line="360" w:lineRule="auto"/>
        <w:ind w:firstLine="567"/>
        <w:jc w:val="both"/>
        <w:rPr>
          <w:rFonts w:ascii="Arial" w:eastAsia="Times New Roman" w:hAnsi="Arial" w:cs="Arial"/>
          <w:sz w:val="24"/>
          <w:szCs w:val="24"/>
          <w:lang w:eastAsia="ar-SA"/>
        </w:rPr>
      </w:pPr>
      <w:r w:rsidRPr="002F7290">
        <w:rPr>
          <w:rFonts w:ascii="Arial" w:eastAsia="Times New Roman" w:hAnsi="Arial" w:cs="Arial"/>
          <w:i/>
          <w:iCs/>
          <w:sz w:val="24"/>
          <w:szCs w:val="24"/>
          <w:lang w:eastAsia="ar-SA"/>
        </w:rPr>
        <w:t>- 0,15 Вт/м</w:t>
      </w:r>
      <w:r w:rsidR="002F7290" w:rsidRPr="002F7290">
        <w:rPr>
          <w:rFonts w:ascii="Arial" w:eastAsia="Times New Roman" w:hAnsi="Arial" w:cs="Arial"/>
          <w:i/>
          <w:iCs/>
          <w:sz w:val="24"/>
          <w:szCs w:val="24"/>
          <w:vertAlign w:val="superscript"/>
          <w:lang w:eastAsia="ar-SA"/>
        </w:rPr>
        <w:t>2</w:t>
      </w:r>
      <w:r w:rsidRPr="002F7290">
        <w:rPr>
          <w:rFonts w:ascii="Arial" w:eastAsia="Times New Roman" w:hAnsi="Arial" w:cs="Arial"/>
          <w:sz w:val="24"/>
          <w:szCs w:val="24"/>
          <w:lang w:eastAsia="ar-SA"/>
        </w:rPr>
        <w:t xml:space="preserve"> </w:t>
      </w:r>
      <w:r w:rsidR="002F7290" w:rsidRPr="002F7290">
        <w:rPr>
          <w:rFonts w:ascii="Arial" w:eastAsia="Times New Roman" w:hAnsi="Arial" w:cs="Arial"/>
          <w:i/>
          <w:iCs/>
          <w:sz w:val="24"/>
          <w:szCs w:val="24"/>
          <w:lang w:eastAsia="ar-SA"/>
        </w:rPr>
        <w:t>–</w:t>
      </w:r>
      <w:r w:rsidRPr="002F7290">
        <w:rPr>
          <w:rFonts w:ascii="Arial" w:eastAsia="Times New Roman" w:hAnsi="Arial" w:cs="Arial"/>
          <w:i/>
          <w:iCs/>
          <w:sz w:val="24"/>
          <w:szCs w:val="24"/>
          <w:lang w:eastAsia="ar-SA"/>
        </w:rPr>
        <w:t xml:space="preserve"> для длины волны от 320 до 400 </w:t>
      </w:r>
      <w:proofErr w:type="spellStart"/>
      <w:r w:rsidRPr="002F7290">
        <w:rPr>
          <w:rFonts w:ascii="Arial" w:eastAsia="Times New Roman" w:hAnsi="Arial" w:cs="Arial"/>
          <w:i/>
          <w:iCs/>
          <w:sz w:val="24"/>
          <w:szCs w:val="24"/>
          <w:lang w:eastAsia="ar-SA"/>
        </w:rPr>
        <w:t>нм</w:t>
      </w:r>
      <w:proofErr w:type="spellEnd"/>
      <w:r w:rsidRPr="002F7290">
        <w:rPr>
          <w:rFonts w:ascii="Arial" w:eastAsia="Times New Roman" w:hAnsi="Arial" w:cs="Arial"/>
          <w:i/>
          <w:iCs/>
          <w:sz w:val="24"/>
          <w:szCs w:val="24"/>
          <w:lang w:eastAsia="ar-SA"/>
        </w:rPr>
        <w:t>,</w:t>
      </w:r>
    </w:p>
    <w:p w:rsidR="00081169" w:rsidRPr="002F7290" w:rsidRDefault="00081169" w:rsidP="002F7290">
      <w:pPr>
        <w:widowControl w:val="0"/>
        <w:spacing w:after="0" w:line="360" w:lineRule="auto"/>
        <w:jc w:val="both"/>
        <w:rPr>
          <w:rFonts w:ascii="Arial" w:eastAsia="Times New Roman" w:hAnsi="Arial" w:cs="Arial"/>
          <w:i/>
          <w:sz w:val="24"/>
          <w:szCs w:val="24"/>
          <w:lang w:eastAsia="ar-SA"/>
        </w:rPr>
      </w:pPr>
      <w:r w:rsidRPr="002F7290">
        <w:rPr>
          <w:rFonts w:ascii="Arial" w:eastAsia="Times New Roman" w:hAnsi="Arial" w:cs="Arial"/>
          <w:i/>
          <w:iCs/>
          <w:sz w:val="24"/>
          <w:szCs w:val="24"/>
          <w:lang w:eastAsia="ar-SA"/>
        </w:rPr>
        <w:t xml:space="preserve">взвешенную в соответствии со спектром действия эритемы, приведенным на </w:t>
      </w:r>
      <w:r w:rsidRPr="002F7290">
        <w:rPr>
          <w:rFonts w:ascii="Arial" w:eastAsia="Times New Roman" w:hAnsi="Arial" w:cs="Arial"/>
          <w:i/>
          <w:sz w:val="24"/>
          <w:szCs w:val="24"/>
          <w:lang w:eastAsia="ar-SA"/>
        </w:rPr>
        <w:t>рисунке 103</w:t>
      </w:r>
      <w:r w:rsidRPr="002F7290">
        <w:rPr>
          <w:rFonts w:ascii="Arial" w:eastAsia="Times New Roman" w:hAnsi="Arial" w:cs="Arial"/>
          <w:i/>
          <w:iCs/>
          <w:sz w:val="24"/>
          <w:szCs w:val="24"/>
          <w:lang w:eastAsia="ar-SA"/>
        </w:rPr>
        <w:t>.</w:t>
      </w:r>
    </w:p>
    <w:p w:rsidR="00081169" w:rsidRPr="003B48CE" w:rsidRDefault="00081169" w:rsidP="00081169">
      <w:pPr>
        <w:widowControl w:val="0"/>
        <w:spacing w:after="0" w:line="360" w:lineRule="auto"/>
        <w:ind w:firstLine="567"/>
        <w:jc w:val="both"/>
        <w:rPr>
          <w:rFonts w:ascii="Arial" w:eastAsia="Times New Roman" w:hAnsi="Arial" w:cs="Arial"/>
          <w:sz w:val="24"/>
          <w:szCs w:val="24"/>
          <w:lang w:eastAsia="ar-SA"/>
        </w:rPr>
      </w:pPr>
      <w:r w:rsidRPr="003B48CE">
        <w:rPr>
          <w:rFonts w:ascii="Arial" w:eastAsia="Times New Roman" w:hAnsi="Arial" w:cs="Arial"/>
          <w:i/>
          <w:iCs/>
          <w:sz w:val="24"/>
          <w:szCs w:val="24"/>
          <w:lang w:eastAsia="ar-SA"/>
        </w:rPr>
        <w:t xml:space="preserve">Приборы, предназначенные только для коммерческого </w:t>
      </w:r>
      <w:r w:rsidR="00771F23">
        <w:rPr>
          <w:rFonts w:ascii="Arial" w:eastAsia="Times New Roman" w:hAnsi="Arial" w:cs="Arial"/>
          <w:i/>
          <w:iCs/>
          <w:sz w:val="24"/>
          <w:szCs w:val="24"/>
          <w:lang w:eastAsia="ar-SA"/>
        </w:rPr>
        <w:t>применения</w:t>
      </w:r>
      <w:r w:rsidRPr="003B48CE">
        <w:rPr>
          <w:rFonts w:ascii="Arial" w:eastAsia="Times New Roman" w:hAnsi="Arial" w:cs="Arial"/>
          <w:i/>
          <w:iCs/>
          <w:sz w:val="24"/>
          <w:szCs w:val="24"/>
          <w:lang w:eastAsia="ar-SA"/>
        </w:rPr>
        <w:t>, должны иметь суммарную</w:t>
      </w:r>
      <w:r w:rsidRPr="003B48CE">
        <w:rPr>
          <w:rFonts w:ascii="Arial" w:eastAsia="Times New Roman" w:hAnsi="Arial" w:cs="Arial"/>
          <w:sz w:val="24"/>
          <w:szCs w:val="24"/>
          <w:lang w:eastAsia="ar-SA"/>
        </w:rPr>
        <w:t xml:space="preserve"> </w:t>
      </w:r>
      <w:r w:rsidRPr="003B48CE">
        <w:rPr>
          <w:rFonts w:ascii="Arial" w:eastAsia="Times New Roman" w:hAnsi="Arial" w:cs="Arial"/>
          <w:b/>
          <w:bCs/>
          <w:i/>
          <w:iCs/>
          <w:sz w:val="24"/>
          <w:szCs w:val="24"/>
          <w:lang w:eastAsia="ar-SA"/>
        </w:rPr>
        <w:t>действующую поверхностную плотность потока излучения</w:t>
      </w:r>
      <w:r w:rsidRPr="003B48CE">
        <w:rPr>
          <w:rFonts w:ascii="Arial" w:eastAsia="Times New Roman" w:hAnsi="Arial" w:cs="Arial"/>
          <w:sz w:val="24"/>
          <w:szCs w:val="24"/>
          <w:lang w:eastAsia="ar-SA"/>
        </w:rPr>
        <w:t xml:space="preserve"> </w:t>
      </w:r>
      <w:r w:rsidRPr="003B48CE">
        <w:rPr>
          <w:rFonts w:ascii="Arial" w:eastAsia="Times New Roman" w:hAnsi="Arial" w:cs="Arial"/>
          <w:i/>
          <w:iCs/>
          <w:sz w:val="24"/>
          <w:szCs w:val="24"/>
          <w:lang w:eastAsia="ar-SA"/>
        </w:rPr>
        <w:t>не более 0,7 Вт/м</w:t>
      </w:r>
      <w:r w:rsidR="003B48CE" w:rsidRPr="003B48CE">
        <w:rPr>
          <w:rFonts w:ascii="Arial" w:eastAsia="Times New Roman" w:hAnsi="Arial" w:cs="Arial"/>
          <w:i/>
          <w:iCs/>
          <w:sz w:val="24"/>
          <w:szCs w:val="24"/>
          <w:vertAlign w:val="superscript"/>
          <w:lang w:eastAsia="ar-SA"/>
        </w:rPr>
        <w:t>2</w:t>
      </w:r>
      <w:r w:rsidRPr="003B48CE">
        <w:rPr>
          <w:rFonts w:ascii="Arial" w:eastAsia="Times New Roman" w:hAnsi="Arial" w:cs="Arial"/>
          <w:i/>
          <w:iCs/>
          <w:sz w:val="24"/>
          <w:szCs w:val="24"/>
          <w:lang w:eastAsia="ar-SA"/>
        </w:rPr>
        <w:t xml:space="preserve">, взвешенную в соответствии со спектром действия эритемы, приведенным на </w:t>
      </w:r>
      <w:r w:rsidRPr="003B48CE">
        <w:rPr>
          <w:rFonts w:ascii="Arial" w:eastAsia="Times New Roman" w:hAnsi="Arial" w:cs="Arial"/>
          <w:i/>
          <w:sz w:val="24"/>
          <w:szCs w:val="24"/>
          <w:lang w:eastAsia="ar-SA"/>
        </w:rPr>
        <w:t>рисунке 103</w:t>
      </w:r>
      <w:r w:rsidRPr="003B48CE">
        <w:rPr>
          <w:rFonts w:ascii="Arial" w:eastAsia="Times New Roman" w:hAnsi="Arial" w:cs="Arial"/>
          <w:i/>
          <w:iCs/>
          <w:sz w:val="24"/>
          <w:szCs w:val="24"/>
          <w:lang w:eastAsia="ar-SA"/>
        </w:rPr>
        <w:t>.</w:t>
      </w:r>
    </w:p>
    <w:p w:rsidR="003B48CE" w:rsidRPr="003B48CE" w:rsidRDefault="00081169" w:rsidP="00081169">
      <w:pPr>
        <w:widowControl w:val="0"/>
        <w:spacing w:after="0" w:line="360" w:lineRule="auto"/>
        <w:ind w:firstLine="567"/>
        <w:jc w:val="both"/>
        <w:rPr>
          <w:rFonts w:ascii="Arial" w:eastAsia="Times New Roman" w:hAnsi="Arial" w:cs="Arial"/>
          <w:i/>
          <w:sz w:val="24"/>
          <w:szCs w:val="24"/>
          <w:lang w:eastAsia="ar-SA"/>
        </w:rPr>
      </w:pPr>
      <w:r w:rsidRPr="003B48CE">
        <w:rPr>
          <w:rFonts w:ascii="Arial" w:eastAsia="Times New Roman" w:hAnsi="Arial" w:cs="Arial"/>
          <w:i/>
          <w:sz w:val="24"/>
          <w:szCs w:val="24"/>
          <w:lang w:eastAsia="ar-SA"/>
        </w:rPr>
        <w:t>Дозу облучения, относящуюся к 22.106 и приложению DD</w:t>
      </w:r>
      <w:r w:rsidR="003B48CE" w:rsidRPr="003B48CE">
        <w:t xml:space="preserve"> </w:t>
      </w:r>
      <w:r w:rsidR="003B48CE" w:rsidRPr="003B48CE">
        <w:rPr>
          <w:rFonts w:ascii="Arial" w:eastAsia="Times New Roman" w:hAnsi="Arial" w:cs="Arial"/>
          <w:i/>
          <w:sz w:val="24"/>
          <w:szCs w:val="24"/>
          <w:lang w:eastAsia="ar-SA"/>
        </w:rPr>
        <w:t>(за исключением максимальной годовой дозы)</w:t>
      </w:r>
      <w:r w:rsidRPr="003B48CE">
        <w:rPr>
          <w:rFonts w:ascii="Arial" w:eastAsia="Times New Roman" w:hAnsi="Arial" w:cs="Arial"/>
          <w:i/>
          <w:sz w:val="24"/>
          <w:szCs w:val="24"/>
          <w:lang w:eastAsia="ar-SA"/>
        </w:rPr>
        <w:t xml:space="preserve">, вычисляют по суммарной </w:t>
      </w:r>
      <w:r w:rsidRPr="003B48CE">
        <w:rPr>
          <w:rFonts w:ascii="Arial" w:eastAsia="Times New Roman" w:hAnsi="Arial" w:cs="Arial"/>
          <w:b/>
          <w:i/>
          <w:sz w:val="24"/>
          <w:szCs w:val="24"/>
          <w:lang w:eastAsia="ar-SA"/>
        </w:rPr>
        <w:t>действующей поверхностно</w:t>
      </w:r>
      <w:r w:rsidR="003B48CE" w:rsidRPr="003B48CE">
        <w:rPr>
          <w:rFonts w:ascii="Arial" w:eastAsia="Times New Roman" w:hAnsi="Arial" w:cs="Arial"/>
          <w:b/>
          <w:i/>
          <w:sz w:val="24"/>
          <w:szCs w:val="24"/>
          <w:lang w:eastAsia="ar-SA"/>
        </w:rPr>
        <w:t>й</w:t>
      </w:r>
      <w:r w:rsidRPr="003B48CE">
        <w:rPr>
          <w:rFonts w:ascii="Arial" w:eastAsia="Times New Roman" w:hAnsi="Arial" w:cs="Arial"/>
          <w:b/>
          <w:i/>
          <w:sz w:val="24"/>
          <w:szCs w:val="24"/>
          <w:lang w:eastAsia="ar-SA"/>
        </w:rPr>
        <w:t xml:space="preserve"> плотности потока излучения</w:t>
      </w:r>
      <w:r w:rsidRPr="003B48CE">
        <w:rPr>
          <w:rFonts w:ascii="Arial" w:eastAsia="Times New Roman" w:hAnsi="Arial" w:cs="Arial"/>
          <w:i/>
          <w:sz w:val="24"/>
          <w:szCs w:val="24"/>
          <w:lang w:eastAsia="ar-SA"/>
        </w:rPr>
        <w:t>, взвешенной в соответствии со спектром действия эритемы, приведенным на рисунке 103.</w:t>
      </w:r>
    </w:p>
    <w:p w:rsidR="003B48CE" w:rsidRPr="00AD53FA" w:rsidRDefault="00EB7ED2" w:rsidP="00081169">
      <w:pPr>
        <w:widowControl w:val="0"/>
        <w:spacing w:after="0" w:line="360" w:lineRule="auto"/>
        <w:ind w:firstLine="567"/>
        <w:jc w:val="both"/>
        <w:rPr>
          <w:rFonts w:ascii="Arial" w:eastAsia="Times New Roman" w:hAnsi="Arial" w:cs="Arial"/>
          <w:i/>
          <w:sz w:val="24"/>
          <w:szCs w:val="24"/>
          <w:lang w:eastAsia="ar-SA"/>
        </w:rPr>
      </w:pPr>
      <w:bookmarkStart w:id="31" w:name="P012C"/>
      <w:bookmarkEnd w:id="31"/>
      <w:r w:rsidRPr="00AD53FA">
        <w:rPr>
          <w:rFonts w:ascii="Arial" w:eastAsia="Times New Roman" w:hAnsi="Arial" w:cs="Arial"/>
          <w:i/>
          <w:sz w:val="24"/>
          <w:szCs w:val="24"/>
          <w:lang w:eastAsia="ar-SA"/>
        </w:rPr>
        <w:t>Дозу облучения определяют по формуле</w:t>
      </w:r>
    </w:p>
    <w:p w:rsidR="003B48CE" w:rsidRPr="00413F8C" w:rsidRDefault="00052265" w:rsidP="00052265">
      <w:pPr>
        <w:widowControl w:val="0"/>
        <w:spacing w:after="0" w:line="360" w:lineRule="auto"/>
        <w:ind w:firstLine="567"/>
        <w:jc w:val="center"/>
        <w:rPr>
          <w:rFonts w:ascii="Arial" w:eastAsia="Times New Roman" w:hAnsi="Arial" w:cs="Arial"/>
          <w:sz w:val="24"/>
          <w:szCs w:val="24"/>
          <w:lang w:eastAsia="ar-SA"/>
        </w:rPr>
      </w:pPr>
      <w:r w:rsidRPr="00AD53FA">
        <w:rPr>
          <w:rFonts w:ascii="Arial" w:eastAsia="Times New Roman" w:hAnsi="Arial" w:cs="Arial"/>
          <w:i/>
          <w:sz w:val="24"/>
          <w:szCs w:val="24"/>
          <w:lang w:val="en-US" w:eastAsia="ar-SA"/>
        </w:rPr>
        <w:t>H</w:t>
      </w:r>
      <w:r w:rsidRPr="00AD53FA">
        <w:rPr>
          <w:rFonts w:ascii="Arial" w:eastAsia="Times New Roman" w:hAnsi="Arial" w:cs="Arial"/>
          <w:sz w:val="24"/>
          <w:szCs w:val="24"/>
          <w:vertAlign w:val="subscript"/>
          <w:lang w:val="en-US" w:eastAsia="ar-SA"/>
        </w:rPr>
        <w:t>er</w:t>
      </w:r>
      <w:r w:rsidRPr="00413F8C">
        <w:rPr>
          <w:rFonts w:ascii="Arial" w:eastAsia="Times New Roman" w:hAnsi="Arial" w:cs="Arial"/>
          <w:sz w:val="24"/>
          <w:szCs w:val="24"/>
          <w:lang w:eastAsia="ar-SA"/>
        </w:rPr>
        <w:t xml:space="preserve"> = </w:t>
      </w:r>
      <w:proofErr w:type="spellStart"/>
      <w:r w:rsidRPr="00AD53FA">
        <w:rPr>
          <w:rFonts w:ascii="Arial" w:eastAsia="Times New Roman" w:hAnsi="Arial" w:cs="Arial"/>
          <w:i/>
          <w:sz w:val="24"/>
          <w:szCs w:val="24"/>
          <w:lang w:val="en-US" w:eastAsia="ar-SA"/>
        </w:rPr>
        <w:t>E</w:t>
      </w:r>
      <w:r w:rsidRPr="00AD53FA">
        <w:rPr>
          <w:rFonts w:ascii="Arial" w:eastAsia="Times New Roman" w:hAnsi="Arial" w:cs="Arial"/>
          <w:sz w:val="24"/>
          <w:szCs w:val="24"/>
          <w:vertAlign w:val="subscript"/>
          <w:lang w:val="en-US" w:eastAsia="ar-SA"/>
        </w:rPr>
        <w:t>er</w:t>
      </w:r>
      <w:proofErr w:type="spellEnd"/>
      <w:r w:rsidRPr="00413F8C">
        <w:rPr>
          <w:rFonts w:ascii="Arial" w:eastAsia="Times New Roman" w:hAnsi="Arial" w:cs="Arial"/>
          <w:sz w:val="24"/>
          <w:szCs w:val="24"/>
          <w:lang w:eastAsia="ar-SA"/>
        </w:rPr>
        <w:t xml:space="preserve"> </w:t>
      </w:r>
      <w:r w:rsidRPr="00AD53FA">
        <w:rPr>
          <w:rFonts w:ascii="Arial" w:eastAsia="Times New Roman" w:hAnsi="Arial" w:cs="Arial"/>
          <w:i/>
          <w:sz w:val="24"/>
          <w:szCs w:val="24"/>
          <w:lang w:val="en-US" w:eastAsia="ar-SA"/>
        </w:rPr>
        <w:t>t</w:t>
      </w:r>
      <w:r w:rsidRPr="00413F8C">
        <w:rPr>
          <w:rFonts w:ascii="Arial" w:eastAsia="Times New Roman" w:hAnsi="Arial" w:cs="Arial"/>
          <w:sz w:val="24"/>
          <w:szCs w:val="24"/>
          <w:lang w:eastAsia="ar-SA"/>
        </w:rPr>
        <w:t>,</w:t>
      </w:r>
    </w:p>
    <w:p w:rsidR="00AD53FA" w:rsidRPr="00C2622A" w:rsidRDefault="00052265" w:rsidP="00052265">
      <w:pPr>
        <w:widowControl w:val="0"/>
        <w:spacing w:after="0" w:line="360" w:lineRule="auto"/>
        <w:jc w:val="both"/>
        <w:rPr>
          <w:rFonts w:ascii="Arial" w:eastAsia="Times New Roman" w:hAnsi="Arial" w:cs="Arial"/>
          <w:i/>
          <w:sz w:val="24"/>
          <w:szCs w:val="24"/>
          <w:lang w:eastAsia="ar-SA"/>
        </w:rPr>
      </w:pPr>
      <w:r w:rsidRPr="00C2622A">
        <w:rPr>
          <w:rFonts w:ascii="Arial" w:eastAsia="Times New Roman" w:hAnsi="Arial" w:cs="Arial"/>
          <w:i/>
          <w:sz w:val="24"/>
          <w:szCs w:val="24"/>
          <w:lang w:eastAsia="ar-SA"/>
        </w:rPr>
        <w:t>где</w:t>
      </w:r>
      <w:r w:rsidRPr="00C2622A">
        <w:rPr>
          <w:rFonts w:ascii="Arial" w:eastAsia="Times New Roman" w:hAnsi="Arial" w:cs="Arial"/>
          <w:sz w:val="24"/>
          <w:szCs w:val="24"/>
          <w:lang w:eastAsia="ar-SA"/>
        </w:rPr>
        <w:t xml:space="preserve"> </w:t>
      </w:r>
      <w:r w:rsidR="00AD53FA" w:rsidRPr="00C2622A">
        <w:rPr>
          <w:rFonts w:ascii="Arial" w:eastAsia="Times New Roman" w:hAnsi="Arial" w:cs="Arial"/>
          <w:i/>
          <w:sz w:val="24"/>
          <w:szCs w:val="24"/>
          <w:lang w:val="en-US" w:eastAsia="ar-SA"/>
        </w:rPr>
        <w:t>t</w:t>
      </w:r>
      <w:r w:rsidR="00AD53FA" w:rsidRPr="00C2622A">
        <w:rPr>
          <w:rFonts w:ascii="Arial" w:eastAsia="Times New Roman" w:hAnsi="Arial" w:cs="Arial"/>
          <w:i/>
          <w:sz w:val="24"/>
          <w:szCs w:val="24"/>
          <w:lang w:eastAsia="ar-SA"/>
        </w:rPr>
        <w:t xml:space="preserve"> – время экспозиции, в течение которого применяется эффективн</w:t>
      </w:r>
      <w:r w:rsidR="00C2622A" w:rsidRPr="00C2622A">
        <w:rPr>
          <w:rFonts w:ascii="Arial" w:eastAsia="Times New Roman" w:hAnsi="Arial" w:cs="Arial"/>
          <w:i/>
          <w:sz w:val="24"/>
          <w:szCs w:val="24"/>
          <w:lang w:eastAsia="ar-SA"/>
        </w:rPr>
        <w:t>ая</w:t>
      </w:r>
      <w:r w:rsidR="00AD53FA" w:rsidRPr="00C2622A">
        <w:rPr>
          <w:rFonts w:ascii="Arial" w:eastAsia="Times New Roman" w:hAnsi="Arial" w:cs="Arial"/>
          <w:i/>
          <w:sz w:val="24"/>
          <w:szCs w:val="24"/>
          <w:lang w:eastAsia="ar-SA"/>
        </w:rPr>
        <w:t xml:space="preserve"> </w:t>
      </w:r>
      <w:proofErr w:type="spellStart"/>
      <w:r w:rsidR="00AD53FA" w:rsidRPr="00C2622A">
        <w:rPr>
          <w:rFonts w:ascii="Arial" w:eastAsia="Times New Roman" w:hAnsi="Arial" w:cs="Arial"/>
          <w:i/>
          <w:sz w:val="24"/>
          <w:szCs w:val="24"/>
          <w:lang w:eastAsia="ar-SA"/>
        </w:rPr>
        <w:t>эритемн</w:t>
      </w:r>
      <w:r w:rsidR="00C2622A" w:rsidRPr="00C2622A">
        <w:rPr>
          <w:rFonts w:ascii="Arial" w:eastAsia="Times New Roman" w:hAnsi="Arial" w:cs="Arial"/>
          <w:i/>
          <w:sz w:val="24"/>
          <w:szCs w:val="24"/>
          <w:lang w:eastAsia="ar-SA"/>
        </w:rPr>
        <w:t>ая</w:t>
      </w:r>
      <w:proofErr w:type="spellEnd"/>
      <w:r w:rsidR="00AD53FA" w:rsidRPr="00C2622A">
        <w:rPr>
          <w:rFonts w:ascii="Arial" w:eastAsia="Times New Roman" w:hAnsi="Arial" w:cs="Arial"/>
          <w:i/>
          <w:sz w:val="24"/>
          <w:szCs w:val="24"/>
          <w:lang w:eastAsia="ar-SA"/>
        </w:rPr>
        <w:t xml:space="preserve"> </w:t>
      </w:r>
      <w:r w:rsidR="00C2622A" w:rsidRPr="00C2622A">
        <w:rPr>
          <w:rFonts w:ascii="Arial" w:eastAsia="Times New Roman" w:hAnsi="Arial" w:cs="Arial"/>
          <w:i/>
          <w:sz w:val="24"/>
          <w:szCs w:val="24"/>
          <w:lang w:eastAsia="ar-SA"/>
        </w:rPr>
        <w:t>облученность</w:t>
      </w:r>
      <w:r w:rsidR="004C60C1" w:rsidRPr="00C2622A">
        <w:rPr>
          <w:rFonts w:ascii="Arial" w:eastAsia="Times New Roman" w:hAnsi="Arial" w:cs="Arial"/>
          <w:i/>
          <w:sz w:val="24"/>
          <w:szCs w:val="24"/>
          <w:lang w:eastAsia="ar-SA"/>
        </w:rPr>
        <w:t xml:space="preserve">, </w:t>
      </w:r>
      <w:proofErr w:type="gramStart"/>
      <w:r w:rsidR="004C60C1" w:rsidRPr="00C2622A">
        <w:rPr>
          <w:rFonts w:ascii="Arial" w:eastAsia="Times New Roman" w:hAnsi="Arial" w:cs="Arial"/>
          <w:i/>
          <w:sz w:val="24"/>
          <w:szCs w:val="24"/>
          <w:lang w:eastAsia="ar-SA"/>
        </w:rPr>
        <w:t>с</w:t>
      </w:r>
      <w:r w:rsidR="00AD53FA" w:rsidRPr="00C2622A">
        <w:rPr>
          <w:rFonts w:ascii="Arial" w:eastAsia="Times New Roman" w:hAnsi="Arial" w:cs="Arial"/>
          <w:i/>
          <w:sz w:val="24"/>
          <w:szCs w:val="24"/>
          <w:lang w:eastAsia="ar-SA"/>
        </w:rPr>
        <w:t xml:space="preserve"> ;</w:t>
      </w:r>
      <w:proofErr w:type="gramEnd"/>
    </w:p>
    <w:p w:rsidR="00052265" w:rsidRPr="00C2622A" w:rsidRDefault="00052265" w:rsidP="00AD53FA">
      <w:pPr>
        <w:widowControl w:val="0"/>
        <w:spacing w:after="0" w:line="360" w:lineRule="auto"/>
        <w:ind w:firstLine="567"/>
        <w:jc w:val="both"/>
        <w:rPr>
          <w:rFonts w:ascii="Arial" w:eastAsia="Times New Roman" w:hAnsi="Arial" w:cs="Arial"/>
          <w:i/>
          <w:sz w:val="24"/>
          <w:szCs w:val="24"/>
          <w:lang w:eastAsia="ar-SA"/>
        </w:rPr>
      </w:pPr>
      <w:r w:rsidRPr="00C2622A">
        <w:rPr>
          <w:rFonts w:ascii="Arial" w:eastAsia="Times New Roman" w:hAnsi="Arial" w:cs="Arial"/>
          <w:i/>
          <w:sz w:val="24"/>
          <w:szCs w:val="24"/>
          <w:lang w:val="en-US" w:eastAsia="ar-SA"/>
        </w:rPr>
        <w:t>H</w:t>
      </w:r>
      <w:r w:rsidRPr="00C2622A">
        <w:rPr>
          <w:rFonts w:ascii="Arial" w:eastAsia="Times New Roman" w:hAnsi="Arial" w:cs="Arial"/>
          <w:i/>
          <w:sz w:val="24"/>
          <w:szCs w:val="24"/>
          <w:vertAlign w:val="subscript"/>
          <w:lang w:val="en-US" w:eastAsia="ar-SA"/>
        </w:rPr>
        <w:t>er</w:t>
      </w:r>
      <w:r w:rsidRPr="00C2622A">
        <w:rPr>
          <w:rFonts w:ascii="Arial" w:eastAsia="Times New Roman" w:hAnsi="Arial" w:cs="Arial"/>
          <w:i/>
          <w:sz w:val="24"/>
          <w:szCs w:val="24"/>
          <w:lang w:eastAsia="ar-SA"/>
        </w:rPr>
        <w:t xml:space="preserve"> – </w:t>
      </w:r>
      <w:r w:rsidR="00F25786" w:rsidRPr="00C2622A">
        <w:rPr>
          <w:rFonts w:ascii="Arial" w:eastAsia="Times New Roman" w:hAnsi="Arial" w:cs="Arial"/>
          <w:i/>
          <w:sz w:val="24"/>
          <w:szCs w:val="24"/>
          <w:lang w:eastAsia="ar-SA"/>
        </w:rPr>
        <w:t xml:space="preserve">применяемая </w:t>
      </w:r>
      <w:r w:rsidR="00AD53FA" w:rsidRPr="00C2622A">
        <w:rPr>
          <w:rFonts w:ascii="Arial" w:eastAsia="Times New Roman" w:hAnsi="Arial" w:cs="Arial"/>
          <w:i/>
          <w:sz w:val="24"/>
          <w:szCs w:val="24"/>
          <w:lang w:eastAsia="ar-SA"/>
        </w:rPr>
        <w:t>эффективная доза облучения</w:t>
      </w:r>
      <w:r w:rsidR="00C41CEA" w:rsidRPr="00C2622A">
        <w:rPr>
          <w:rFonts w:ascii="Arial" w:eastAsia="Times New Roman" w:hAnsi="Arial" w:cs="Arial"/>
          <w:i/>
          <w:sz w:val="24"/>
          <w:szCs w:val="24"/>
          <w:lang w:eastAsia="ar-SA"/>
        </w:rPr>
        <w:t>,</w:t>
      </w:r>
      <w:r w:rsidR="00AD53FA" w:rsidRPr="00C2622A">
        <w:rPr>
          <w:rFonts w:ascii="Arial" w:eastAsia="Times New Roman" w:hAnsi="Arial" w:cs="Arial"/>
          <w:i/>
          <w:sz w:val="24"/>
          <w:szCs w:val="24"/>
          <w:lang w:eastAsia="ar-SA"/>
        </w:rPr>
        <w:t xml:space="preserve"> Дж/м</w:t>
      </w:r>
      <w:r w:rsidR="00AD53FA" w:rsidRPr="00C2622A">
        <w:rPr>
          <w:rFonts w:ascii="Arial" w:eastAsia="Times New Roman" w:hAnsi="Arial" w:cs="Arial"/>
          <w:i/>
          <w:sz w:val="24"/>
          <w:szCs w:val="24"/>
          <w:vertAlign w:val="superscript"/>
          <w:lang w:eastAsia="ar-SA"/>
        </w:rPr>
        <w:t>2</w:t>
      </w:r>
      <w:r w:rsidR="00AD53FA" w:rsidRPr="00C2622A">
        <w:rPr>
          <w:rFonts w:ascii="Arial" w:eastAsia="Times New Roman" w:hAnsi="Arial" w:cs="Arial"/>
          <w:i/>
          <w:sz w:val="24"/>
          <w:szCs w:val="24"/>
          <w:lang w:eastAsia="ar-SA"/>
        </w:rPr>
        <w:t>;</w:t>
      </w:r>
    </w:p>
    <w:p w:rsidR="00052265" w:rsidRPr="00C2622A" w:rsidRDefault="00052265" w:rsidP="00052265">
      <w:pPr>
        <w:widowControl w:val="0"/>
        <w:spacing w:after="0" w:line="360" w:lineRule="auto"/>
        <w:ind w:firstLine="567"/>
        <w:jc w:val="both"/>
        <w:rPr>
          <w:rFonts w:ascii="Arial" w:eastAsia="Times New Roman" w:hAnsi="Arial" w:cs="Arial"/>
          <w:i/>
          <w:sz w:val="24"/>
          <w:szCs w:val="24"/>
          <w:lang w:eastAsia="ar-SA"/>
        </w:rPr>
      </w:pPr>
      <w:proofErr w:type="spellStart"/>
      <w:r w:rsidRPr="00C2622A">
        <w:rPr>
          <w:rFonts w:ascii="Arial" w:eastAsia="Times New Roman" w:hAnsi="Arial" w:cs="Arial"/>
          <w:i/>
          <w:sz w:val="24"/>
          <w:szCs w:val="24"/>
          <w:lang w:val="en-US" w:eastAsia="ar-SA"/>
        </w:rPr>
        <w:t>E</w:t>
      </w:r>
      <w:r w:rsidRPr="00C2622A">
        <w:rPr>
          <w:rFonts w:ascii="Arial" w:eastAsia="Times New Roman" w:hAnsi="Arial" w:cs="Arial"/>
          <w:i/>
          <w:sz w:val="24"/>
          <w:szCs w:val="24"/>
          <w:vertAlign w:val="subscript"/>
          <w:lang w:val="en-US" w:eastAsia="ar-SA"/>
        </w:rPr>
        <w:t>er</w:t>
      </w:r>
      <w:proofErr w:type="spellEnd"/>
      <w:r w:rsidRPr="00C2622A">
        <w:rPr>
          <w:rFonts w:ascii="Arial" w:eastAsia="Times New Roman" w:hAnsi="Arial" w:cs="Arial"/>
          <w:i/>
          <w:sz w:val="24"/>
          <w:szCs w:val="24"/>
          <w:lang w:eastAsia="ar-SA"/>
        </w:rPr>
        <w:t xml:space="preserve"> –</w:t>
      </w:r>
      <w:r w:rsidR="00AD53FA" w:rsidRPr="00C2622A">
        <w:rPr>
          <w:rFonts w:ascii="Arial" w:eastAsia="Times New Roman" w:hAnsi="Arial" w:cs="Arial"/>
          <w:i/>
          <w:sz w:val="24"/>
          <w:szCs w:val="24"/>
          <w:lang w:eastAsia="ar-SA"/>
        </w:rPr>
        <w:t xml:space="preserve"> эффективная </w:t>
      </w:r>
      <w:proofErr w:type="spellStart"/>
      <w:r w:rsidR="00C2622A" w:rsidRPr="00C2622A">
        <w:rPr>
          <w:rFonts w:ascii="Arial" w:eastAsia="Times New Roman" w:hAnsi="Arial" w:cs="Arial"/>
          <w:i/>
          <w:sz w:val="24"/>
          <w:szCs w:val="24"/>
          <w:lang w:eastAsia="ar-SA"/>
        </w:rPr>
        <w:t>эритемная</w:t>
      </w:r>
      <w:proofErr w:type="spellEnd"/>
      <w:r w:rsidR="00C2622A" w:rsidRPr="00C2622A">
        <w:rPr>
          <w:rFonts w:ascii="Arial" w:eastAsia="Times New Roman" w:hAnsi="Arial" w:cs="Arial"/>
          <w:i/>
          <w:sz w:val="24"/>
          <w:szCs w:val="24"/>
          <w:lang w:eastAsia="ar-SA"/>
        </w:rPr>
        <w:t xml:space="preserve"> облученность</w:t>
      </w:r>
      <w:r w:rsidR="00C41CEA" w:rsidRPr="00C2622A">
        <w:rPr>
          <w:rFonts w:ascii="Arial" w:eastAsia="Times New Roman" w:hAnsi="Arial" w:cs="Arial"/>
          <w:i/>
          <w:sz w:val="24"/>
          <w:szCs w:val="24"/>
          <w:lang w:eastAsia="ar-SA"/>
        </w:rPr>
        <w:t>,</w:t>
      </w:r>
      <w:r w:rsidR="00AD53FA" w:rsidRPr="00C2622A">
        <w:rPr>
          <w:rFonts w:ascii="Arial" w:eastAsia="Times New Roman" w:hAnsi="Arial" w:cs="Arial"/>
          <w:i/>
          <w:sz w:val="24"/>
          <w:szCs w:val="24"/>
          <w:lang w:eastAsia="ar-SA"/>
        </w:rPr>
        <w:t xml:space="preserve"> Вт/м</w:t>
      </w:r>
      <w:r w:rsidR="00AD53FA" w:rsidRPr="00C2622A">
        <w:rPr>
          <w:rFonts w:ascii="Arial" w:eastAsia="Times New Roman" w:hAnsi="Arial" w:cs="Arial"/>
          <w:i/>
          <w:sz w:val="24"/>
          <w:szCs w:val="24"/>
          <w:vertAlign w:val="superscript"/>
          <w:lang w:eastAsia="ar-SA"/>
        </w:rPr>
        <w:t>2</w:t>
      </w:r>
      <w:r w:rsidR="00AD53FA" w:rsidRPr="00C2622A">
        <w:rPr>
          <w:rFonts w:ascii="Arial" w:eastAsia="Times New Roman" w:hAnsi="Arial" w:cs="Arial"/>
          <w:i/>
          <w:sz w:val="24"/>
          <w:szCs w:val="24"/>
          <w:lang w:eastAsia="ar-SA"/>
        </w:rPr>
        <w:t>.</w:t>
      </w:r>
    </w:p>
    <w:p w:rsidR="00081169" w:rsidRPr="00F7338C" w:rsidRDefault="00081169" w:rsidP="00081169">
      <w:pPr>
        <w:widowControl w:val="0"/>
        <w:spacing w:after="0" w:line="360" w:lineRule="auto"/>
        <w:ind w:firstLine="567"/>
        <w:jc w:val="both"/>
        <w:rPr>
          <w:rFonts w:ascii="Arial" w:eastAsia="Times New Roman" w:hAnsi="Arial" w:cs="Arial"/>
          <w:sz w:val="24"/>
          <w:szCs w:val="24"/>
          <w:lang w:eastAsia="ar-SA"/>
        </w:rPr>
      </w:pPr>
      <w:r w:rsidRPr="00F7338C">
        <w:rPr>
          <w:rFonts w:ascii="Arial" w:eastAsia="Times New Roman" w:hAnsi="Arial" w:cs="Arial"/>
          <w:sz w:val="24"/>
          <w:szCs w:val="24"/>
          <w:lang w:eastAsia="ar-SA"/>
        </w:rPr>
        <w:t xml:space="preserve">Общую </w:t>
      </w:r>
      <w:r w:rsidRPr="00F7338C">
        <w:rPr>
          <w:rFonts w:ascii="Arial" w:eastAsia="Times New Roman" w:hAnsi="Arial" w:cs="Arial"/>
          <w:b/>
          <w:bCs/>
          <w:sz w:val="24"/>
          <w:szCs w:val="24"/>
          <w:lang w:eastAsia="ar-SA"/>
        </w:rPr>
        <w:t>действующую поверхностную плотность потока излучения</w:t>
      </w:r>
      <w:r w:rsidRPr="00F7338C">
        <w:rPr>
          <w:rFonts w:ascii="Arial" w:eastAsia="Times New Roman" w:hAnsi="Arial" w:cs="Arial"/>
          <w:sz w:val="24"/>
          <w:szCs w:val="24"/>
          <w:lang w:eastAsia="ar-SA"/>
        </w:rPr>
        <w:t xml:space="preserve"> определяют по формуле</w:t>
      </w:r>
    </w:p>
    <w:p w:rsidR="00C41CEA" w:rsidRPr="00F7338C" w:rsidRDefault="00804772" w:rsidP="00081169">
      <w:pPr>
        <w:widowControl w:val="0"/>
        <w:spacing w:after="0" w:line="360" w:lineRule="auto"/>
        <w:ind w:firstLine="567"/>
        <w:jc w:val="both"/>
        <w:rPr>
          <w:rFonts w:ascii="Arial" w:eastAsia="Times New Roman" w:hAnsi="Arial" w:cs="Arial"/>
          <w:sz w:val="24"/>
          <w:szCs w:val="24"/>
          <w:vertAlign w:val="subscript"/>
          <w:lang w:eastAsia="ar-SA"/>
        </w:rPr>
      </w:pPr>
      <m:oMathPara>
        <m:oMath>
          <m:sSub>
            <m:sSubPr>
              <m:ctrlPr>
                <w:rPr>
                  <w:rFonts w:ascii="Cambria Math" w:eastAsia="Times New Roman" w:hAnsi="Cambria Math" w:cs="Arial"/>
                  <w:i/>
                  <w:sz w:val="24"/>
                  <w:szCs w:val="24"/>
                  <w:vertAlign w:val="subscript"/>
                  <w:lang w:val="en-US" w:eastAsia="ar-SA"/>
                </w:rPr>
              </m:ctrlPr>
            </m:sSubPr>
            <m:e>
              <m:r>
                <w:rPr>
                  <w:rFonts w:ascii="Cambria Math" w:eastAsia="Times New Roman" w:hAnsi="Cambria Math" w:cs="Arial"/>
                  <w:sz w:val="24"/>
                  <w:szCs w:val="24"/>
                  <w:vertAlign w:val="subscript"/>
                  <w:lang w:val="en-US" w:eastAsia="ar-SA"/>
                </w:rPr>
                <m:t>E</m:t>
              </m:r>
            </m:e>
            <m:sub>
              <m:r>
                <m:rPr>
                  <m:sty m:val="p"/>
                </m:rPr>
                <w:rPr>
                  <w:rFonts w:ascii="Cambria Math" w:eastAsia="Times New Roman" w:hAnsi="Cambria Math" w:cs="Arial"/>
                  <w:sz w:val="24"/>
                  <w:szCs w:val="24"/>
                  <w:vertAlign w:val="subscript"/>
                  <w:lang w:val="en-US" w:eastAsia="ar-SA"/>
                </w:rPr>
                <m:t>eff</m:t>
              </m:r>
            </m:sub>
          </m:sSub>
          <m:r>
            <w:rPr>
              <w:rFonts w:ascii="Cambria Math" w:eastAsia="Times New Roman" w:hAnsi="Cambria Math" w:cs="Arial"/>
              <w:sz w:val="24"/>
              <w:szCs w:val="24"/>
              <w:vertAlign w:val="subscript"/>
              <w:lang w:eastAsia="ar-SA"/>
            </w:rPr>
            <m:t>=</m:t>
          </m:r>
          <m:nary>
            <m:naryPr>
              <m:chr m:val="∑"/>
              <m:limLoc m:val="undOvr"/>
              <m:ctrlPr>
                <w:rPr>
                  <w:rFonts w:ascii="Cambria Math" w:eastAsia="Times New Roman" w:hAnsi="Cambria Math" w:cs="Arial"/>
                  <w:i/>
                  <w:sz w:val="24"/>
                  <w:szCs w:val="24"/>
                  <w:vertAlign w:val="subscript"/>
                  <w:lang w:eastAsia="ar-SA"/>
                </w:rPr>
              </m:ctrlPr>
            </m:naryPr>
            <m:sub>
              <m:r>
                <w:rPr>
                  <w:rFonts w:ascii="Cambria Math" w:eastAsia="Times New Roman" w:hAnsi="Cambria Math" w:cs="Arial"/>
                  <w:sz w:val="24"/>
                  <w:szCs w:val="24"/>
                  <w:vertAlign w:val="subscript"/>
                  <w:lang w:eastAsia="ar-SA"/>
                </w:rPr>
                <m:t>250 нм</m:t>
              </m:r>
            </m:sub>
            <m:sup>
              <m:r>
                <w:rPr>
                  <w:rFonts w:ascii="Cambria Math" w:eastAsia="Times New Roman" w:hAnsi="Cambria Math" w:cs="Arial"/>
                  <w:sz w:val="24"/>
                  <w:szCs w:val="24"/>
                  <w:vertAlign w:val="subscript"/>
                  <w:lang w:eastAsia="ar-SA"/>
                </w:rPr>
                <m:t>400 нм</m:t>
              </m:r>
            </m:sup>
            <m:e>
              <m:sSub>
                <m:sSubPr>
                  <m:ctrlPr>
                    <w:rPr>
                      <w:rFonts w:ascii="Cambria Math" w:eastAsia="Times New Roman" w:hAnsi="Cambria Math" w:cs="Arial"/>
                      <w:i/>
                      <w:sz w:val="24"/>
                      <w:szCs w:val="24"/>
                      <w:vertAlign w:val="subscript"/>
                      <w:lang w:eastAsia="ar-SA"/>
                    </w:rPr>
                  </m:ctrlPr>
                </m:sSubPr>
                <m:e>
                  <m:r>
                    <w:rPr>
                      <w:rFonts w:ascii="Cambria Math" w:eastAsia="Times New Roman" w:hAnsi="Cambria Math" w:cs="Arial"/>
                      <w:sz w:val="24"/>
                      <w:szCs w:val="24"/>
                      <w:vertAlign w:val="subscript"/>
                      <w:lang w:eastAsia="ar-SA"/>
                    </w:rPr>
                    <m:t>S</m:t>
                  </m:r>
                </m:e>
                <m:sub>
                  <m:r>
                    <w:rPr>
                      <w:rFonts w:ascii="Cambria Math" w:eastAsia="Times New Roman" w:hAnsi="Cambria Math" w:cs="Arial"/>
                      <w:sz w:val="24"/>
                      <w:szCs w:val="24"/>
                      <w:vertAlign w:val="subscript"/>
                      <w:lang w:eastAsia="ar-SA"/>
                    </w:rPr>
                    <m:t>λ</m:t>
                  </m:r>
                </m:sub>
              </m:sSub>
            </m:e>
          </m:nary>
          <m:sSub>
            <m:sSubPr>
              <m:ctrlPr>
                <w:rPr>
                  <w:rFonts w:ascii="Cambria Math" w:eastAsia="Times New Roman" w:hAnsi="Cambria Math" w:cs="Arial"/>
                  <w:i/>
                  <w:sz w:val="24"/>
                  <w:szCs w:val="24"/>
                  <w:vertAlign w:val="subscript"/>
                  <w:lang w:eastAsia="ar-SA"/>
                </w:rPr>
              </m:ctrlPr>
            </m:sSubPr>
            <m:e>
              <m:r>
                <w:rPr>
                  <w:rFonts w:ascii="Cambria Math" w:eastAsia="Times New Roman" w:hAnsi="Cambria Math" w:cs="Arial"/>
                  <w:sz w:val="24"/>
                  <w:szCs w:val="24"/>
                  <w:vertAlign w:val="subscript"/>
                  <w:lang w:eastAsia="ar-SA"/>
                </w:rPr>
                <m:t>E</m:t>
              </m:r>
            </m:e>
            <m:sub>
              <m:r>
                <w:rPr>
                  <w:rFonts w:ascii="Cambria Math" w:eastAsia="Times New Roman" w:hAnsi="Cambria Math" w:cs="Arial"/>
                  <w:sz w:val="24"/>
                  <w:szCs w:val="24"/>
                  <w:vertAlign w:val="subscript"/>
                  <w:lang w:eastAsia="ar-SA"/>
                </w:rPr>
                <m:t>λ</m:t>
              </m:r>
            </m:sub>
          </m:sSub>
          <m:r>
            <m:rPr>
              <m:sty m:val="p"/>
            </m:rPr>
            <w:rPr>
              <w:rFonts w:ascii="Cambria Math" w:eastAsia="Times New Roman" w:hAnsi="Cambria Math" w:cs="Arial"/>
              <w:sz w:val="24"/>
              <w:szCs w:val="24"/>
              <w:vertAlign w:val="subscript"/>
              <w:lang w:eastAsia="ar-SA"/>
            </w:rPr>
            <m:t>Δ</m:t>
          </m:r>
          <m:r>
            <w:rPr>
              <w:rFonts w:ascii="Cambria Math" w:eastAsia="Times New Roman" w:hAnsi="Cambria Math" w:cs="Arial"/>
              <w:sz w:val="24"/>
              <w:szCs w:val="24"/>
              <w:vertAlign w:val="subscript"/>
              <w:lang w:eastAsia="ar-SA"/>
            </w:rPr>
            <m:t>λ ,</m:t>
          </m:r>
        </m:oMath>
      </m:oMathPara>
    </w:p>
    <w:p w:rsidR="00081169" w:rsidRPr="00413F8C" w:rsidRDefault="00C41CEA" w:rsidP="00C41CEA">
      <w:pPr>
        <w:widowControl w:val="0"/>
        <w:spacing w:after="0" w:line="360" w:lineRule="auto"/>
        <w:jc w:val="both"/>
        <w:rPr>
          <w:rFonts w:ascii="Arial" w:eastAsia="Times New Roman" w:hAnsi="Arial" w:cs="Arial"/>
          <w:i/>
          <w:sz w:val="24"/>
          <w:szCs w:val="24"/>
          <w:lang w:eastAsia="ar-SA"/>
        </w:rPr>
      </w:pPr>
      <w:r w:rsidRPr="00413F8C">
        <w:rPr>
          <w:rFonts w:ascii="Arial" w:eastAsia="Times New Roman" w:hAnsi="Arial" w:cs="Arial"/>
          <w:i/>
          <w:sz w:val="24"/>
          <w:szCs w:val="24"/>
          <w:lang w:eastAsia="ar-SA"/>
        </w:rPr>
        <w:t xml:space="preserve">где </w:t>
      </w:r>
      <w:proofErr w:type="spellStart"/>
      <w:r w:rsidRPr="00F7338C">
        <w:rPr>
          <w:rFonts w:ascii="Arial" w:eastAsia="Times New Roman" w:hAnsi="Arial" w:cs="Arial"/>
          <w:i/>
          <w:sz w:val="24"/>
          <w:szCs w:val="24"/>
          <w:lang w:val="en-US" w:eastAsia="ar-SA"/>
        </w:rPr>
        <w:t>E</w:t>
      </w:r>
      <w:r w:rsidRPr="00F7338C">
        <w:rPr>
          <w:rFonts w:ascii="Arial" w:eastAsia="Times New Roman" w:hAnsi="Arial" w:cs="Arial"/>
          <w:sz w:val="24"/>
          <w:szCs w:val="24"/>
          <w:vertAlign w:val="subscript"/>
          <w:lang w:val="en-US" w:eastAsia="ar-SA"/>
        </w:rPr>
        <w:t>eff</w:t>
      </w:r>
      <w:proofErr w:type="spellEnd"/>
      <w:r w:rsidRPr="00F7338C">
        <w:rPr>
          <w:rFonts w:ascii="Arial" w:eastAsia="Times New Roman" w:hAnsi="Arial" w:cs="Arial"/>
          <w:sz w:val="24"/>
          <w:szCs w:val="24"/>
          <w:lang w:eastAsia="ar-SA"/>
        </w:rPr>
        <w:t xml:space="preserve"> – </w:t>
      </w:r>
      <w:r w:rsidRPr="00413F8C">
        <w:rPr>
          <w:rFonts w:ascii="Arial" w:eastAsia="Times New Roman" w:hAnsi="Arial" w:cs="Arial"/>
          <w:i/>
          <w:sz w:val="24"/>
          <w:szCs w:val="24"/>
          <w:lang w:eastAsia="ar-SA"/>
        </w:rPr>
        <w:t>общая действующая поверхностная плотность потока излучения;</w:t>
      </w:r>
    </w:p>
    <w:p w:rsidR="00081169" w:rsidRPr="00413F8C" w:rsidRDefault="00C41CEA" w:rsidP="00081169">
      <w:pPr>
        <w:widowControl w:val="0"/>
        <w:spacing w:after="0" w:line="360" w:lineRule="auto"/>
        <w:ind w:firstLine="567"/>
        <w:jc w:val="both"/>
        <w:rPr>
          <w:rFonts w:ascii="Arial" w:eastAsia="Times New Roman" w:hAnsi="Arial" w:cs="Arial"/>
          <w:i/>
          <w:sz w:val="24"/>
          <w:szCs w:val="24"/>
          <w:lang w:eastAsia="ar-SA"/>
        </w:rPr>
      </w:pPr>
      <w:proofErr w:type="spellStart"/>
      <w:r w:rsidRPr="00F7338C">
        <w:rPr>
          <w:rFonts w:ascii="Arial" w:eastAsia="Times New Roman" w:hAnsi="Arial" w:cs="Arial"/>
          <w:i/>
          <w:sz w:val="24"/>
          <w:szCs w:val="24"/>
          <w:lang w:val="en-US" w:eastAsia="ar-SA"/>
        </w:rPr>
        <w:t>S</w:t>
      </w:r>
      <w:r w:rsidRPr="00F7338C">
        <w:rPr>
          <w:rFonts w:ascii="Arial" w:eastAsia="Times New Roman" w:hAnsi="Arial" w:cs="Arial"/>
          <w:sz w:val="24"/>
          <w:szCs w:val="24"/>
          <w:vertAlign w:val="subscript"/>
          <w:lang w:val="en-US" w:eastAsia="ar-SA"/>
        </w:rPr>
        <w:t>λ</w:t>
      </w:r>
      <w:proofErr w:type="spellEnd"/>
      <w:r w:rsidRPr="00F7338C">
        <w:rPr>
          <w:rFonts w:ascii="Arial" w:eastAsia="Times New Roman" w:hAnsi="Arial" w:cs="Arial"/>
          <w:sz w:val="24"/>
          <w:szCs w:val="24"/>
          <w:lang w:eastAsia="ar-SA"/>
        </w:rPr>
        <w:t xml:space="preserve"> –</w:t>
      </w:r>
      <w:r w:rsidR="00081169" w:rsidRPr="00F7338C">
        <w:rPr>
          <w:rFonts w:ascii="Arial" w:eastAsia="Times New Roman" w:hAnsi="Arial" w:cs="Arial"/>
          <w:sz w:val="24"/>
          <w:szCs w:val="24"/>
          <w:lang w:eastAsia="ar-SA"/>
        </w:rPr>
        <w:t xml:space="preserve"> </w:t>
      </w:r>
      <w:r w:rsidR="00081169" w:rsidRPr="00413F8C">
        <w:rPr>
          <w:rFonts w:ascii="Arial" w:eastAsia="Times New Roman" w:hAnsi="Arial" w:cs="Arial"/>
          <w:i/>
          <w:sz w:val="24"/>
          <w:szCs w:val="24"/>
          <w:lang w:eastAsia="ar-SA"/>
        </w:rPr>
        <w:t xml:space="preserve">относительная спектральная эффективность (весовой коэффициент) согласно </w:t>
      </w:r>
      <w:r w:rsidR="00081169" w:rsidRPr="00413F8C">
        <w:rPr>
          <w:rStyle w:val="aff4"/>
          <w:rFonts w:ascii="Arial" w:eastAsia="Times New Roman" w:hAnsi="Arial" w:cs="Arial"/>
          <w:i/>
          <w:color w:val="auto"/>
          <w:sz w:val="24"/>
          <w:szCs w:val="24"/>
          <w:u w:val="none"/>
          <w:lang w:eastAsia="ar-SA"/>
        </w:rPr>
        <w:t>рисунку 103</w:t>
      </w:r>
      <w:r w:rsidR="00081169" w:rsidRPr="00413F8C">
        <w:rPr>
          <w:rFonts w:ascii="Arial" w:eastAsia="Times New Roman" w:hAnsi="Arial" w:cs="Arial"/>
          <w:i/>
          <w:sz w:val="24"/>
          <w:szCs w:val="24"/>
          <w:lang w:eastAsia="ar-SA"/>
        </w:rPr>
        <w:t>;</w:t>
      </w:r>
    </w:p>
    <w:p w:rsidR="00081169" w:rsidRPr="00413F8C" w:rsidRDefault="00F7338C" w:rsidP="00081169">
      <w:pPr>
        <w:widowControl w:val="0"/>
        <w:spacing w:after="0" w:line="360" w:lineRule="auto"/>
        <w:ind w:firstLine="567"/>
        <w:jc w:val="both"/>
        <w:rPr>
          <w:rFonts w:ascii="Arial" w:eastAsia="Times New Roman" w:hAnsi="Arial" w:cs="Arial"/>
          <w:i/>
          <w:sz w:val="24"/>
          <w:szCs w:val="24"/>
          <w:lang w:eastAsia="ar-SA"/>
        </w:rPr>
      </w:pPr>
      <w:proofErr w:type="spellStart"/>
      <w:r w:rsidRPr="00F7338C">
        <w:rPr>
          <w:rFonts w:ascii="Arial" w:eastAsia="Times New Roman" w:hAnsi="Arial" w:cs="Arial"/>
          <w:i/>
          <w:sz w:val="24"/>
          <w:szCs w:val="24"/>
          <w:lang w:val="en-US" w:eastAsia="ar-SA"/>
        </w:rPr>
        <w:t>E</w:t>
      </w:r>
      <w:r w:rsidRPr="00F7338C">
        <w:rPr>
          <w:rFonts w:ascii="Arial" w:eastAsia="Times New Roman" w:hAnsi="Arial" w:cs="Arial"/>
          <w:sz w:val="24"/>
          <w:szCs w:val="24"/>
          <w:vertAlign w:val="subscript"/>
          <w:lang w:val="en-US" w:eastAsia="ar-SA"/>
        </w:rPr>
        <w:t>λ</w:t>
      </w:r>
      <w:proofErr w:type="spellEnd"/>
      <w:r w:rsidRPr="00F7338C">
        <w:rPr>
          <w:rFonts w:ascii="Arial" w:eastAsia="Times New Roman" w:hAnsi="Arial" w:cs="Arial"/>
          <w:sz w:val="24"/>
          <w:szCs w:val="24"/>
          <w:lang w:eastAsia="ar-SA"/>
        </w:rPr>
        <w:t xml:space="preserve"> –</w:t>
      </w:r>
      <w:r w:rsidR="00081169" w:rsidRPr="00F7338C">
        <w:rPr>
          <w:rFonts w:ascii="Arial" w:eastAsia="Times New Roman" w:hAnsi="Arial" w:cs="Arial"/>
          <w:sz w:val="24"/>
          <w:szCs w:val="24"/>
          <w:lang w:eastAsia="ar-SA"/>
        </w:rPr>
        <w:t xml:space="preserve"> </w:t>
      </w:r>
      <w:r w:rsidR="00081169" w:rsidRPr="00413F8C">
        <w:rPr>
          <w:rFonts w:ascii="Arial" w:eastAsia="Times New Roman" w:hAnsi="Arial" w:cs="Arial"/>
          <w:i/>
          <w:sz w:val="24"/>
          <w:szCs w:val="24"/>
          <w:lang w:eastAsia="ar-SA"/>
        </w:rPr>
        <w:t>спектральное излучение, Вт</w:t>
      </w:r>
      <w:proofErr w:type="gramStart"/>
      <w:r w:rsidR="00081169" w:rsidRPr="00413F8C">
        <w:rPr>
          <w:rFonts w:ascii="Arial" w:eastAsia="Times New Roman" w:hAnsi="Arial" w:cs="Arial"/>
          <w:i/>
          <w:sz w:val="24"/>
          <w:szCs w:val="24"/>
          <w:lang w:eastAsia="ar-SA"/>
        </w:rPr>
        <w:t>/(</w:t>
      </w:r>
      <w:proofErr w:type="gramEnd"/>
      <w:r w:rsidR="00081169" w:rsidRPr="00413F8C">
        <w:rPr>
          <w:rFonts w:ascii="Arial" w:eastAsia="Times New Roman" w:hAnsi="Arial" w:cs="Arial"/>
          <w:i/>
          <w:sz w:val="24"/>
          <w:szCs w:val="24"/>
          <w:lang w:eastAsia="ar-SA"/>
        </w:rPr>
        <w:t>м</w:t>
      </w:r>
      <w:r w:rsidR="00AD53FA" w:rsidRPr="00413F8C">
        <w:rPr>
          <w:rFonts w:ascii="Arial" w:eastAsia="Times New Roman" w:hAnsi="Arial" w:cs="Arial"/>
          <w:i/>
          <w:sz w:val="24"/>
          <w:szCs w:val="24"/>
          <w:vertAlign w:val="superscript"/>
          <w:lang w:eastAsia="ar-SA"/>
        </w:rPr>
        <w:t>2</w:t>
      </w:r>
      <w:r w:rsidR="00081169" w:rsidRPr="00413F8C">
        <w:rPr>
          <w:rFonts w:ascii="Arial" w:eastAsia="Times New Roman" w:hAnsi="Arial" w:cs="Arial"/>
          <w:i/>
          <w:sz w:val="24"/>
          <w:szCs w:val="24"/>
          <w:lang w:eastAsia="ar-SA"/>
        </w:rPr>
        <w:t>нм);</w:t>
      </w:r>
    </w:p>
    <w:p w:rsidR="00081169" w:rsidRPr="00413F8C" w:rsidRDefault="00F7338C" w:rsidP="00081169">
      <w:pPr>
        <w:widowControl w:val="0"/>
        <w:spacing w:after="0" w:line="360" w:lineRule="auto"/>
        <w:ind w:firstLine="567"/>
        <w:jc w:val="both"/>
        <w:rPr>
          <w:rFonts w:ascii="Arial" w:eastAsia="Times New Roman" w:hAnsi="Arial" w:cs="Arial"/>
          <w:i/>
          <w:sz w:val="24"/>
          <w:szCs w:val="24"/>
          <w:lang w:eastAsia="ar-SA"/>
        </w:rPr>
      </w:pPr>
      <w:proofErr w:type="spellStart"/>
      <w:r w:rsidRPr="00F7338C">
        <w:rPr>
          <w:rFonts w:ascii="Arial" w:eastAsia="Times New Roman" w:hAnsi="Arial" w:cs="Arial"/>
          <w:sz w:val="24"/>
          <w:szCs w:val="24"/>
          <w:lang w:eastAsia="ar-SA"/>
        </w:rPr>
        <w:t>Δλ</w:t>
      </w:r>
      <w:proofErr w:type="spellEnd"/>
      <w:r w:rsidRPr="00F7338C">
        <w:rPr>
          <w:rFonts w:ascii="Arial" w:eastAsia="Times New Roman" w:hAnsi="Arial" w:cs="Arial"/>
          <w:sz w:val="24"/>
          <w:szCs w:val="24"/>
          <w:lang w:eastAsia="ar-SA"/>
        </w:rPr>
        <w:t xml:space="preserve"> –</w:t>
      </w:r>
      <w:r w:rsidR="00081169" w:rsidRPr="00F7338C">
        <w:rPr>
          <w:rFonts w:ascii="Arial" w:eastAsia="Times New Roman" w:hAnsi="Arial" w:cs="Arial"/>
          <w:sz w:val="24"/>
          <w:szCs w:val="24"/>
          <w:lang w:eastAsia="ar-SA"/>
        </w:rPr>
        <w:t xml:space="preserve"> </w:t>
      </w:r>
      <w:r w:rsidR="00081169" w:rsidRPr="00413F8C">
        <w:rPr>
          <w:rFonts w:ascii="Arial" w:eastAsia="Times New Roman" w:hAnsi="Arial" w:cs="Arial"/>
          <w:i/>
          <w:sz w:val="24"/>
          <w:szCs w:val="24"/>
          <w:lang w:eastAsia="ar-SA"/>
        </w:rPr>
        <w:t xml:space="preserve">интервал длины волны, </w:t>
      </w:r>
      <w:proofErr w:type="spellStart"/>
      <w:r w:rsidR="00081169" w:rsidRPr="00413F8C">
        <w:rPr>
          <w:rFonts w:ascii="Arial" w:eastAsia="Times New Roman" w:hAnsi="Arial" w:cs="Arial"/>
          <w:i/>
          <w:sz w:val="24"/>
          <w:szCs w:val="24"/>
          <w:lang w:eastAsia="ar-SA"/>
        </w:rPr>
        <w:t>нм</w:t>
      </w:r>
      <w:proofErr w:type="spellEnd"/>
      <w:r w:rsidR="00081169" w:rsidRPr="00413F8C">
        <w:rPr>
          <w:rFonts w:ascii="Arial" w:eastAsia="Times New Roman" w:hAnsi="Arial" w:cs="Arial"/>
          <w:i/>
          <w:sz w:val="24"/>
          <w:szCs w:val="24"/>
          <w:lang w:eastAsia="ar-SA"/>
        </w:rPr>
        <w:t>.</w:t>
      </w:r>
    </w:p>
    <w:p w:rsidR="00081169" w:rsidRPr="00D34AE5" w:rsidRDefault="00081169" w:rsidP="00081169">
      <w:pPr>
        <w:widowControl w:val="0"/>
        <w:spacing w:after="0" w:line="360" w:lineRule="auto"/>
        <w:ind w:firstLine="567"/>
        <w:jc w:val="both"/>
        <w:rPr>
          <w:rFonts w:ascii="Arial" w:eastAsia="Times New Roman" w:hAnsi="Arial" w:cs="Arial"/>
          <w:i/>
          <w:sz w:val="24"/>
          <w:szCs w:val="24"/>
          <w:lang w:eastAsia="ar-SA"/>
        </w:rPr>
      </w:pPr>
      <w:r w:rsidRPr="00D34AE5">
        <w:rPr>
          <w:rFonts w:ascii="Arial" w:eastAsia="Times New Roman" w:hAnsi="Arial" w:cs="Arial"/>
          <w:i/>
          <w:sz w:val="24"/>
          <w:szCs w:val="24"/>
          <w:lang w:eastAsia="ar-SA"/>
        </w:rPr>
        <w:t xml:space="preserve">Предпочтительный интервал длины волны для расчета не </w:t>
      </w:r>
      <w:r w:rsidR="00D34AE5">
        <w:rPr>
          <w:rFonts w:ascii="Arial" w:eastAsia="Times New Roman" w:hAnsi="Arial" w:cs="Arial"/>
          <w:i/>
          <w:sz w:val="24"/>
          <w:szCs w:val="24"/>
          <w:lang w:eastAsia="ar-SA"/>
        </w:rPr>
        <w:t>более</w:t>
      </w:r>
      <w:r w:rsidRPr="00D34AE5">
        <w:rPr>
          <w:rFonts w:ascii="Arial" w:eastAsia="Times New Roman" w:hAnsi="Arial" w:cs="Arial"/>
          <w:i/>
          <w:sz w:val="24"/>
          <w:szCs w:val="24"/>
          <w:lang w:eastAsia="ar-SA"/>
        </w:rPr>
        <w:t xml:space="preserve"> 2,5</w:t>
      </w:r>
      <w:r w:rsidR="00F7338C" w:rsidRPr="00D34AE5">
        <w:rPr>
          <w:rFonts w:ascii="Arial" w:eastAsia="Times New Roman" w:hAnsi="Arial" w:cs="Arial"/>
          <w:i/>
          <w:sz w:val="24"/>
          <w:szCs w:val="24"/>
          <w:lang w:eastAsia="ar-SA"/>
        </w:rPr>
        <w:t> </w:t>
      </w:r>
      <w:proofErr w:type="spellStart"/>
      <w:r w:rsidRPr="00D34AE5">
        <w:rPr>
          <w:rFonts w:ascii="Arial" w:eastAsia="Times New Roman" w:hAnsi="Arial" w:cs="Arial"/>
          <w:i/>
          <w:sz w:val="24"/>
          <w:szCs w:val="24"/>
          <w:lang w:eastAsia="ar-SA"/>
        </w:rPr>
        <w:t>нм</w:t>
      </w:r>
      <w:proofErr w:type="spellEnd"/>
      <w:r w:rsidRPr="00D34AE5">
        <w:rPr>
          <w:rFonts w:ascii="Arial" w:eastAsia="Times New Roman" w:hAnsi="Arial" w:cs="Arial"/>
          <w:i/>
          <w:sz w:val="24"/>
          <w:szCs w:val="24"/>
          <w:lang w:eastAsia="ar-SA"/>
        </w:rPr>
        <w:t xml:space="preserve">. </w:t>
      </w:r>
    </w:p>
    <w:p w:rsidR="00081169" w:rsidRPr="00D34AE5" w:rsidRDefault="00081169" w:rsidP="00081169">
      <w:pPr>
        <w:widowControl w:val="0"/>
        <w:spacing w:after="0" w:line="360" w:lineRule="auto"/>
        <w:ind w:firstLine="567"/>
        <w:jc w:val="both"/>
        <w:rPr>
          <w:rFonts w:ascii="Arial" w:eastAsia="Times New Roman" w:hAnsi="Arial" w:cs="Arial"/>
          <w:sz w:val="24"/>
          <w:szCs w:val="24"/>
          <w:lang w:eastAsia="ar-SA"/>
        </w:rPr>
      </w:pPr>
      <w:r w:rsidRPr="00D34AE5">
        <w:rPr>
          <w:rFonts w:ascii="Arial" w:eastAsia="Times New Roman" w:hAnsi="Arial" w:cs="Arial"/>
          <w:i/>
          <w:iCs/>
          <w:sz w:val="24"/>
          <w:szCs w:val="24"/>
          <w:lang w:eastAsia="ar-SA"/>
        </w:rPr>
        <w:lastRenderedPageBreak/>
        <w:t>Приборы должны иметь суммарную поверхностную плотность излучения не более 0,03 Вт/м</w:t>
      </w:r>
      <w:r w:rsidR="003B48CE" w:rsidRPr="00D34AE5">
        <w:rPr>
          <w:rFonts w:ascii="Arial" w:eastAsia="Times New Roman" w:hAnsi="Arial" w:cs="Arial"/>
          <w:i/>
          <w:iCs/>
          <w:sz w:val="24"/>
          <w:szCs w:val="24"/>
          <w:vertAlign w:val="superscript"/>
          <w:lang w:eastAsia="ar-SA"/>
        </w:rPr>
        <w:t>2</w:t>
      </w:r>
      <w:r w:rsidRPr="00D34AE5">
        <w:rPr>
          <w:rFonts w:ascii="Arial" w:eastAsia="Times New Roman" w:hAnsi="Arial" w:cs="Arial"/>
          <w:sz w:val="24"/>
          <w:szCs w:val="24"/>
          <w:lang w:eastAsia="ar-SA"/>
        </w:rPr>
        <w:t xml:space="preserve"> </w:t>
      </w:r>
      <w:r w:rsidRPr="00D34AE5">
        <w:rPr>
          <w:rFonts w:ascii="Arial" w:eastAsia="Times New Roman" w:hAnsi="Arial" w:cs="Arial"/>
          <w:i/>
          <w:iCs/>
          <w:sz w:val="24"/>
          <w:szCs w:val="24"/>
          <w:lang w:eastAsia="ar-SA"/>
        </w:rPr>
        <w:t xml:space="preserve">для длин волн от 200 до 280 </w:t>
      </w:r>
      <w:proofErr w:type="spellStart"/>
      <w:r w:rsidRPr="00D34AE5">
        <w:rPr>
          <w:rFonts w:ascii="Arial" w:eastAsia="Times New Roman" w:hAnsi="Arial" w:cs="Arial"/>
          <w:i/>
          <w:iCs/>
          <w:sz w:val="24"/>
          <w:szCs w:val="24"/>
          <w:lang w:eastAsia="ar-SA"/>
        </w:rPr>
        <w:t>нм</w:t>
      </w:r>
      <w:proofErr w:type="spellEnd"/>
      <w:r w:rsidRPr="00D34AE5">
        <w:rPr>
          <w:rFonts w:ascii="Arial" w:eastAsia="Times New Roman" w:hAnsi="Arial" w:cs="Arial"/>
          <w:i/>
          <w:iCs/>
          <w:sz w:val="24"/>
          <w:szCs w:val="24"/>
          <w:lang w:eastAsia="ar-SA"/>
        </w:rPr>
        <w:t>.</w:t>
      </w:r>
    </w:p>
    <w:p w:rsidR="00081169" w:rsidRPr="00413F8C" w:rsidRDefault="00081169" w:rsidP="00081169">
      <w:pPr>
        <w:widowControl w:val="0"/>
        <w:spacing w:after="0" w:line="360" w:lineRule="auto"/>
        <w:ind w:firstLine="567"/>
        <w:jc w:val="both"/>
        <w:rPr>
          <w:rFonts w:ascii="Arial" w:eastAsia="Times New Roman" w:hAnsi="Arial" w:cs="Arial"/>
          <w:i/>
          <w:sz w:val="24"/>
          <w:szCs w:val="24"/>
          <w:lang w:eastAsia="ar-SA"/>
        </w:rPr>
      </w:pPr>
      <w:r w:rsidRPr="00413F8C">
        <w:rPr>
          <w:rFonts w:ascii="Arial" w:eastAsia="Times New Roman" w:hAnsi="Arial" w:cs="Arial"/>
          <w:i/>
          <w:sz w:val="24"/>
          <w:szCs w:val="24"/>
          <w:lang w:eastAsia="ar-SA"/>
        </w:rPr>
        <w:t>Суммарную поверхностную плотность потока излучения вычисляют по формуле</w:t>
      </w:r>
    </w:p>
    <w:p w:rsidR="00D34AE5" w:rsidRPr="00F7338C" w:rsidRDefault="00D34AE5" w:rsidP="00D34AE5">
      <w:pPr>
        <w:widowControl w:val="0"/>
        <w:spacing w:after="0" w:line="360" w:lineRule="auto"/>
        <w:ind w:firstLine="567"/>
        <w:jc w:val="both"/>
        <w:rPr>
          <w:rFonts w:ascii="Arial" w:eastAsia="Times New Roman" w:hAnsi="Arial" w:cs="Arial"/>
          <w:sz w:val="24"/>
          <w:szCs w:val="24"/>
          <w:vertAlign w:val="subscript"/>
          <w:lang w:eastAsia="ar-SA"/>
        </w:rPr>
      </w:pPr>
      <m:oMathPara>
        <m:oMath>
          <m:r>
            <w:rPr>
              <w:rFonts w:ascii="Cambria Math" w:eastAsia="Times New Roman" w:hAnsi="Cambria Math" w:cs="Arial"/>
              <w:sz w:val="24"/>
              <w:szCs w:val="24"/>
              <w:vertAlign w:val="subscript"/>
              <w:lang w:val="en-US" w:eastAsia="ar-SA"/>
            </w:rPr>
            <m:t>E</m:t>
          </m:r>
          <m:r>
            <w:rPr>
              <w:rFonts w:ascii="Cambria Math" w:eastAsia="Times New Roman" w:hAnsi="Cambria Math" w:cs="Arial"/>
              <w:sz w:val="24"/>
              <w:szCs w:val="24"/>
              <w:vertAlign w:val="subscript"/>
              <w:lang w:eastAsia="ar-SA"/>
            </w:rPr>
            <m:t>=</m:t>
          </m:r>
          <m:nary>
            <m:naryPr>
              <m:chr m:val="∑"/>
              <m:limLoc m:val="undOvr"/>
              <m:ctrlPr>
                <w:rPr>
                  <w:rFonts w:ascii="Cambria Math" w:eastAsia="Times New Roman" w:hAnsi="Cambria Math" w:cs="Arial"/>
                  <w:i/>
                  <w:sz w:val="24"/>
                  <w:szCs w:val="24"/>
                  <w:vertAlign w:val="subscript"/>
                  <w:lang w:eastAsia="ar-SA"/>
                </w:rPr>
              </m:ctrlPr>
            </m:naryPr>
            <m:sub>
              <m:r>
                <w:rPr>
                  <w:rFonts w:ascii="Cambria Math" w:eastAsia="Times New Roman" w:hAnsi="Cambria Math" w:cs="Arial"/>
                  <w:sz w:val="24"/>
                  <w:szCs w:val="24"/>
                  <w:vertAlign w:val="subscript"/>
                  <w:lang w:eastAsia="ar-SA"/>
                </w:rPr>
                <m:t>200 нм</m:t>
              </m:r>
            </m:sub>
            <m:sup>
              <m:r>
                <w:rPr>
                  <w:rFonts w:ascii="Cambria Math" w:eastAsia="Times New Roman" w:hAnsi="Cambria Math" w:cs="Arial"/>
                  <w:sz w:val="24"/>
                  <w:szCs w:val="24"/>
                  <w:vertAlign w:val="subscript"/>
                  <w:lang w:eastAsia="ar-SA"/>
                </w:rPr>
                <m:t>280 нм</m:t>
              </m:r>
            </m:sup>
            <m:e>
              <m:sSub>
                <m:sSubPr>
                  <m:ctrlPr>
                    <w:rPr>
                      <w:rFonts w:ascii="Cambria Math" w:eastAsia="Times New Roman" w:hAnsi="Cambria Math" w:cs="Arial"/>
                      <w:i/>
                      <w:sz w:val="24"/>
                      <w:szCs w:val="24"/>
                      <w:vertAlign w:val="subscript"/>
                      <w:lang w:eastAsia="ar-SA"/>
                    </w:rPr>
                  </m:ctrlPr>
                </m:sSubPr>
                <m:e>
                  <m:r>
                    <w:rPr>
                      <w:rFonts w:ascii="Cambria Math" w:eastAsia="Times New Roman" w:hAnsi="Cambria Math" w:cs="Arial"/>
                      <w:sz w:val="24"/>
                      <w:szCs w:val="24"/>
                      <w:vertAlign w:val="subscript"/>
                      <w:lang w:eastAsia="ar-SA"/>
                    </w:rPr>
                    <m:t>E</m:t>
                  </m:r>
                </m:e>
                <m:sub>
                  <m:r>
                    <w:rPr>
                      <w:rFonts w:ascii="Cambria Math" w:eastAsia="Times New Roman" w:hAnsi="Cambria Math" w:cs="Arial"/>
                      <w:sz w:val="24"/>
                      <w:szCs w:val="24"/>
                      <w:vertAlign w:val="subscript"/>
                      <w:lang w:eastAsia="ar-SA"/>
                    </w:rPr>
                    <m:t>λ</m:t>
                  </m:r>
                </m:sub>
              </m:sSub>
            </m:e>
          </m:nary>
          <m:r>
            <m:rPr>
              <m:sty m:val="p"/>
            </m:rPr>
            <w:rPr>
              <w:rFonts w:ascii="Cambria Math" w:eastAsia="Times New Roman" w:hAnsi="Cambria Math" w:cs="Arial"/>
              <w:sz w:val="24"/>
              <w:szCs w:val="24"/>
              <w:vertAlign w:val="subscript"/>
              <w:lang w:eastAsia="ar-SA"/>
            </w:rPr>
            <m:t>Δ</m:t>
          </m:r>
          <m:r>
            <w:rPr>
              <w:rFonts w:ascii="Cambria Math" w:eastAsia="Times New Roman" w:hAnsi="Cambria Math" w:cs="Arial"/>
              <w:sz w:val="24"/>
              <w:szCs w:val="24"/>
              <w:vertAlign w:val="subscript"/>
              <w:lang w:eastAsia="ar-SA"/>
            </w:rPr>
            <m:t>λ ,</m:t>
          </m:r>
        </m:oMath>
      </m:oMathPara>
    </w:p>
    <w:p w:rsidR="00081169" w:rsidRPr="00413F8C" w:rsidRDefault="00081169" w:rsidP="00413F8C">
      <w:pPr>
        <w:widowControl w:val="0"/>
        <w:spacing w:after="0" w:line="360" w:lineRule="auto"/>
        <w:jc w:val="both"/>
        <w:rPr>
          <w:rFonts w:ascii="Arial" w:eastAsia="Times New Roman" w:hAnsi="Arial" w:cs="Arial"/>
          <w:i/>
          <w:sz w:val="24"/>
          <w:szCs w:val="24"/>
          <w:lang w:eastAsia="ar-SA"/>
        </w:rPr>
      </w:pPr>
      <w:r w:rsidRPr="00413F8C">
        <w:rPr>
          <w:rFonts w:ascii="Arial" w:eastAsia="Times New Roman" w:hAnsi="Arial" w:cs="Arial"/>
          <w:i/>
          <w:sz w:val="24"/>
          <w:szCs w:val="24"/>
          <w:lang w:eastAsia="ar-SA"/>
        </w:rPr>
        <w:t xml:space="preserve">где </w:t>
      </w:r>
      <w:r w:rsidR="00413F8C" w:rsidRPr="00413F8C">
        <w:rPr>
          <w:rFonts w:ascii="Arial" w:eastAsia="Times New Roman" w:hAnsi="Arial" w:cs="Arial"/>
          <w:i/>
          <w:sz w:val="24"/>
          <w:szCs w:val="24"/>
          <w:lang w:val="en-US" w:eastAsia="ar-SA"/>
        </w:rPr>
        <w:t>E</w:t>
      </w:r>
      <w:r w:rsidR="008B23F6">
        <w:rPr>
          <w:rFonts w:ascii="Arial" w:eastAsia="Times New Roman" w:hAnsi="Arial" w:cs="Arial"/>
          <w:i/>
          <w:sz w:val="24"/>
          <w:szCs w:val="24"/>
          <w:lang w:eastAsia="ar-SA"/>
        </w:rPr>
        <w:t xml:space="preserve"> </w:t>
      </w:r>
      <w:r w:rsidR="00413F8C" w:rsidRPr="00413F8C">
        <w:rPr>
          <w:rFonts w:ascii="Arial" w:eastAsia="Times New Roman" w:hAnsi="Arial" w:cs="Arial"/>
          <w:sz w:val="24"/>
          <w:szCs w:val="24"/>
          <w:lang w:eastAsia="ar-SA"/>
        </w:rPr>
        <w:t>–</w:t>
      </w:r>
      <w:r w:rsidRPr="00413F8C">
        <w:rPr>
          <w:rFonts w:ascii="Arial" w:eastAsia="Times New Roman" w:hAnsi="Arial" w:cs="Arial"/>
          <w:sz w:val="24"/>
          <w:szCs w:val="24"/>
          <w:lang w:eastAsia="ar-SA"/>
        </w:rPr>
        <w:t xml:space="preserve"> </w:t>
      </w:r>
      <w:r w:rsidRPr="00413F8C">
        <w:rPr>
          <w:rFonts w:ascii="Arial" w:eastAsia="Times New Roman" w:hAnsi="Arial" w:cs="Arial"/>
          <w:i/>
          <w:sz w:val="24"/>
          <w:szCs w:val="24"/>
          <w:lang w:eastAsia="ar-SA"/>
        </w:rPr>
        <w:t xml:space="preserve">суммарная поверхностная плотность потока излучения; </w:t>
      </w:r>
    </w:p>
    <w:p w:rsidR="00081169" w:rsidRPr="008B23F6" w:rsidRDefault="00E64B3E" w:rsidP="00081169">
      <w:pPr>
        <w:widowControl w:val="0"/>
        <w:spacing w:after="0" w:line="360" w:lineRule="auto"/>
        <w:ind w:firstLine="567"/>
        <w:jc w:val="both"/>
        <w:rPr>
          <w:rFonts w:ascii="Arial" w:eastAsia="Times New Roman" w:hAnsi="Arial" w:cs="Arial"/>
          <w:i/>
          <w:sz w:val="24"/>
          <w:szCs w:val="24"/>
          <w:lang w:eastAsia="ar-SA"/>
        </w:rPr>
      </w:pPr>
      <w:proofErr w:type="spellStart"/>
      <w:r w:rsidRPr="008B23F6">
        <w:rPr>
          <w:rFonts w:ascii="Arial" w:eastAsia="Times New Roman" w:hAnsi="Arial" w:cs="Arial"/>
          <w:i/>
          <w:sz w:val="24"/>
          <w:szCs w:val="24"/>
          <w:lang w:val="en-US" w:eastAsia="ar-SA"/>
        </w:rPr>
        <w:t>E</w:t>
      </w:r>
      <w:r w:rsidRPr="008B23F6">
        <w:rPr>
          <w:rFonts w:ascii="Arial" w:eastAsia="Times New Roman" w:hAnsi="Arial" w:cs="Arial"/>
          <w:sz w:val="24"/>
          <w:szCs w:val="24"/>
          <w:vertAlign w:val="subscript"/>
          <w:lang w:val="en-US" w:eastAsia="ar-SA"/>
        </w:rPr>
        <w:t>λ</w:t>
      </w:r>
      <w:proofErr w:type="spellEnd"/>
      <w:r w:rsidRPr="008B23F6">
        <w:rPr>
          <w:rFonts w:ascii="Arial" w:eastAsia="Times New Roman" w:hAnsi="Arial" w:cs="Arial"/>
          <w:sz w:val="24"/>
          <w:szCs w:val="24"/>
          <w:lang w:eastAsia="ar-SA"/>
        </w:rPr>
        <w:t xml:space="preserve"> </w:t>
      </w:r>
      <w:r w:rsidR="00413F8C" w:rsidRPr="008B23F6">
        <w:rPr>
          <w:rFonts w:ascii="Arial" w:eastAsia="Times New Roman" w:hAnsi="Arial" w:cs="Arial"/>
          <w:sz w:val="24"/>
          <w:szCs w:val="24"/>
          <w:lang w:eastAsia="ar-SA"/>
        </w:rPr>
        <w:t>–</w:t>
      </w:r>
      <w:r w:rsidR="00081169" w:rsidRPr="008B23F6">
        <w:rPr>
          <w:rFonts w:ascii="Arial" w:eastAsia="Times New Roman" w:hAnsi="Arial" w:cs="Arial"/>
          <w:sz w:val="24"/>
          <w:szCs w:val="24"/>
          <w:lang w:eastAsia="ar-SA"/>
        </w:rPr>
        <w:t xml:space="preserve"> </w:t>
      </w:r>
      <w:r w:rsidR="00081169" w:rsidRPr="008B23F6">
        <w:rPr>
          <w:rFonts w:ascii="Arial" w:eastAsia="Times New Roman" w:hAnsi="Arial" w:cs="Arial"/>
          <w:i/>
          <w:sz w:val="24"/>
          <w:szCs w:val="24"/>
          <w:lang w:eastAsia="ar-SA"/>
        </w:rPr>
        <w:t>спектральная поверхностная плотность потока излучения, Вт</w:t>
      </w:r>
      <w:proofErr w:type="gramStart"/>
      <w:r w:rsidR="00081169" w:rsidRPr="008B23F6">
        <w:rPr>
          <w:rFonts w:ascii="Arial" w:eastAsia="Times New Roman" w:hAnsi="Arial" w:cs="Arial"/>
          <w:i/>
          <w:sz w:val="24"/>
          <w:szCs w:val="24"/>
          <w:lang w:eastAsia="ar-SA"/>
        </w:rPr>
        <w:t>/(</w:t>
      </w:r>
      <w:proofErr w:type="gramEnd"/>
      <w:r w:rsidR="00081169" w:rsidRPr="008B23F6">
        <w:rPr>
          <w:rFonts w:ascii="Arial" w:eastAsia="Times New Roman" w:hAnsi="Arial" w:cs="Arial"/>
          <w:i/>
          <w:sz w:val="24"/>
          <w:szCs w:val="24"/>
          <w:lang w:eastAsia="ar-SA"/>
        </w:rPr>
        <w:t>м</w:t>
      </w:r>
      <w:r w:rsidR="00413F8C" w:rsidRPr="008B23F6">
        <w:rPr>
          <w:rFonts w:ascii="Arial" w:eastAsia="Times New Roman" w:hAnsi="Arial" w:cs="Arial"/>
          <w:i/>
          <w:sz w:val="24"/>
          <w:szCs w:val="24"/>
          <w:vertAlign w:val="superscript"/>
          <w:lang w:eastAsia="ar-SA"/>
        </w:rPr>
        <w:t>2</w:t>
      </w:r>
      <w:r w:rsidR="00081169" w:rsidRPr="008B23F6">
        <w:rPr>
          <w:rFonts w:ascii="Arial" w:eastAsia="Times New Roman" w:hAnsi="Arial" w:cs="Arial"/>
          <w:i/>
          <w:sz w:val="24"/>
          <w:szCs w:val="24"/>
          <w:lang w:eastAsia="ar-SA"/>
        </w:rPr>
        <w:t>нм);</w:t>
      </w:r>
    </w:p>
    <w:p w:rsidR="00081169" w:rsidRPr="008B23F6" w:rsidRDefault="00E64B3E" w:rsidP="00081169">
      <w:pPr>
        <w:widowControl w:val="0"/>
        <w:spacing w:after="0" w:line="360" w:lineRule="auto"/>
        <w:ind w:firstLine="567"/>
        <w:jc w:val="both"/>
        <w:rPr>
          <w:rFonts w:ascii="Arial" w:eastAsia="Times New Roman" w:hAnsi="Arial" w:cs="Arial"/>
          <w:i/>
          <w:sz w:val="24"/>
          <w:szCs w:val="24"/>
          <w:lang w:eastAsia="ar-SA"/>
        </w:rPr>
      </w:pPr>
      <w:proofErr w:type="spellStart"/>
      <w:r w:rsidRPr="008B23F6">
        <w:rPr>
          <w:rFonts w:ascii="Arial" w:eastAsia="Times New Roman" w:hAnsi="Arial" w:cs="Arial"/>
          <w:sz w:val="24"/>
          <w:szCs w:val="24"/>
          <w:lang w:eastAsia="ar-SA"/>
        </w:rPr>
        <w:t>Δλ</w:t>
      </w:r>
      <w:proofErr w:type="spellEnd"/>
      <w:r w:rsidRPr="008B23F6">
        <w:rPr>
          <w:rFonts w:ascii="Arial" w:eastAsia="Times New Roman" w:hAnsi="Arial" w:cs="Arial"/>
          <w:sz w:val="24"/>
          <w:szCs w:val="24"/>
          <w:lang w:eastAsia="ar-SA"/>
        </w:rPr>
        <w:t xml:space="preserve"> </w:t>
      </w:r>
      <w:r w:rsidR="00413F8C" w:rsidRPr="008B23F6">
        <w:rPr>
          <w:rFonts w:ascii="Arial" w:eastAsia="Times New Roman" w:hAnsi="Arial" w:cs="Arial"/>
          <w:sz w:val="24"/>
          <w:szCs w:val="24"/>
          <w:lang w:eastAsia="ar-SA"/>
        </w:rPr>
        <w:t>–</w:t>
      </w:r>
      <w:r w:rsidR="00081169" w:rsidRPr="008B23F6">
        <w:rPr>
          <w:rFonts w:ascii="Arial" w:eastAsia="Times New Roman" w:hAnsi="Arial" w:cs="Arial"/>
          <w:sz w:val="24"/>
          <w:szCs w:val="24"/>
          <w:lang w:eastAsia="ar-SA"/>
        </w:rPr>
        <w:t xml:space="preserve"> </w:t>
      </w:r>
      <w:r w:rsidR="00081169" w:rsidRPr="008B23F6">
        <w:rPr>
          <w:rFonts w:ascii="Arial" w:eastAsia="Times New Roman" w:hAnsi="Arial" w:cs="Arial"/>
          <w:i/>
          <w:sz w:val="24"/>
          <w:szCs w:val="24"/>
          <w:lang w:eastAsia="ar-SA"/>
        </w:rPr>
        <w:t xml:space="preserve">интервал длины волны, </w:t>
      </w:r>
      <w:proofErr w:type="spellStart"/>
      <w:r w:rsidR="00081169" w:rsidRPr="008B23F6">
        <w:rPr>
          <w:rFonts w:ascii="Arial" w:eastAsia="Times New Roman" w:hAnsi="Arial" w:cs="Arial"/>
          <w:i/>
          <w:sz w:val="24"/>
          <w:szCs w:val="24"/>
          <w:lang w:eastAsia="ar-SA"/>
        </w:rPr>
        <w:t>нм</w:t>
      </w:r>
      <w:proofErr w:type="spellEnd"/>
      <w:r w:rsidR="00081169" w:rsidRPr="008B23F6">
        <w:rPr>
          <w:rFonts w:ascii="Arial" w:eastAsia="Times New Roman" w:hAnsi="Arial" w:cs="Arial"/>
          <w:i/>
          <w:sz w:val="24"/>
          <w:szCs w:val="24"/>
          <w:lang w:eastAsia="ar-SA"/>
        </w:rPr>
        <w:t>.</w:t>
      </w:r>
    </w:p>
    <w:p w:rsidR="00081169" w:rsidRPr="00DC0B91" w:rsidRDefault="00081169" w:rsidP="00081169">
      <w:pPr>
        <w:widowControl w:val="0"/>
        <w:spacing w:after="0" w:line="360" w:lineRule="auto"/>
        <w:ind w:firstLine="567"/>
        <w:jc w:val="both"/>
        <w:rPr>
          <w:rFonts w:ascii="Arial" w:eastAsia="Times New Roman" w:hAnsi="Arial" w:cs="Arial"/>
          <w:sz w:val="24"/>
          <w:szCs w:val="24"/>
          <w:lang w:eastAsia="ar-SA"/>
        </w:rPr>
      </w:pPr>
      <w:bookmarkStart w:id="32" w:name="P0132"/>
      <w:bookmarkEnd w:id="32"/>
    </w:p>
    <w:p w:rsidR="00413F8C" w:rsidRPr="005A308B" w:rsidRDefault="00413F8C" w:rsidP="00413F8C">
      <w:pPr>
        <w:widowControl w:val="0"/>
        <w:spacing w:after="0" w:line="360" w:lineRule="auto"/>
        <w:ind w:firstLine="567"/>
        <w:jc w:val="both"/>
        <w:rPr>
          <w:rFonts w:ascii="Arial" w:eastAsia="Times New Roman" w:hAnsi="Arial" w:cs="Arial"/>
          <w:sz w:val="24"/>
          <w:szCs w:val="24"/>
          <w:lang w:eastAsia="ar-SA"/>
        </w:rPr>
      </w:pPr>
      <w:r w:rsidRPr="005A308B">
        <w:rPr>
          <w:rFonts w:ascii="Arial" w:eastAsia="Times New Roman" w:hAnsi="Arial" w:cs="Arial"/>
          <w:iCs/>
          <w:sz w:val="24"/>
          <w:szCs w:val="24"/>
          <w:lang w:eastAsia="ar-SA"/>
        </w:rPr>
        <w:t>32.101.1</w:t>
      </w:r>
      <w:r w:rsidRPr="005A308B">
        <w:rPr>
          <w:rFonts w:ascii="Arial" w:eastAsia="Times New Roman" w:hAnsi="Arial" w:cs="Arial"/>
          <w:i/>
          <w:iCs/>
          <w:sz w:val="24"/>
          <w:szCs w:val="24"/>
          <w:lang w:eastAsia="ar-SA"/>
        </w:rPr>
        <w:t xml:space="preserve"> </w:t>
      </w:r>
      <w:r w:rsidR="008B23F6" w:rsidRPr="005A308B">
        <w:rPr>
          <w:rFonts w:ascii="Arial" w:eastAsia="Times New Roman" w:hAnsi="Arial" w:cs="Arial"/>
          <w:i/>
          <w:iCs/>
          <w:sz w:val="24"/>
          <w:szCs w:val="24"/>
          <w:lang w:eastAsia="ar-SA"/>
        </w:rPr>
        <w:t xml:space="preserve">Интенсивность излучения измеряют </w:t>
      </w:r>
      <w:r w:rsidRPr="005A308B">
        <w:rPr>
          <w:rFonts w:ascii="Arial" w:eastAsia="Times New Roman" w:hAnsi="Arial" w:cs="Arial"/>
          <w:i/>
          <w:iCs/>
          <w:sz w:val="24"/>
          <w:szCs w:val="24"/>
          <w:lang w:eastAsia="ar-SA"/>
        </w:rPr>
        <w:t xml:space="preserve">с использованием измерительного прибора, расположенного так, чтобы самая высокая </w:t>
      </w:r>
      <w:r w:rsidRPr="005A308B">
        <w:rPr>
          <w:rFonts w:ascii="Arial" w:eastAsia="Times New Roman" w:hAnsi="Arial" w:cs="Arial"/>
          <w:b/>
          <w:i/>
          <w:iCs/>
          <w:sz w:val="24"/>
          <w:szCs w:val="24"/>
          <w:lang w:eastAsia="ar-SA"/>
        </w:rPr>
        <w:t>интенсивность излучения</w:t>
      </w:r>
      <w:r w:rsidRPr="005A308B">
        <w:rPr>
          <w:rFonts w:ascii="Arial" w:eastAsia="Times New Roman" w:hAnsi="Arial" w:cs="Arial"/>
          <w:i/>
          <w:iCs/>
          <w:sz w:val="24"/>
          <w:szCs w:val="24"/>
          <w:lang w:eastAsia="ar-SA"/>
        </w:rPr>
        <w:t xml:space="preserve"> была зафиксирована в положениях, которые моделируют тело человека следующим образом:</w:t>
      </w:r>
    </w:p>
    <w:p w:rsidR="00413F8C" w:rsidRPr="005A308B" w:rsidRDefault="00413F8C" w:rsidP="00413F8C">
      <w:pPr>
        <w:widowControl w:val="0"/>
        <w:spacing w:after="0" w:line="360" w:lineRule="auto"/>
        <w:ind w:firstLine="567"/>
        <w:jc w:val="both"/>
        <w:rPr>
          <w:rFonts w:ascii="Arial" w:eastAsia="Times New Roman" w:hAnsi="Arial" w:cs="Arial"/>
          <w:sz w:val="24"/>
          <w:szCs w:val="24"/>
          <w:lang w:eastAsia="ar-SA"/>
        </w:rPr>
      </w:pPr>
      <w:r w:rsidRPr="005A308B">
        <w:rPr>
          <w:rFonts w:ascii="Arial" w:eastAsia="Times New Roman" w:hAnsi="Arial" w:cs="Arial"/>
          <w:i/>
          <w:iCs/>
          <w:sz w:val="24"/>
          <w:szCs w:val="24"/>
          <w:lang w:eastAsia="ar-SA"/>
        </w:rPr>
        <w:t>- для приборов, которые облучают людей снизу, измерительный прибор располагают на поверхности, предназначенной для лежащего тела;</w:t>
      </w:r>
    </w:p>
    <w:p w:rsidR="00413F8C" w:rsidRPr="00A10C0A" w:rsidRDefault="00413F8C" w:rsidP="00413F8C">
      <w:pPr>
        <w:widowControl w:val="0"/>
        <w:spacing w:after="0" w:line="360" w:lineRule="auto"/>
        <w:ind w:firstLine="567"/>
        <w:jc w:val="both"/>
        <w:rPr>
          <w:rFonts w:ascii="Arial" w:eastAsia="Times New Roman" w:hAnsi="Arial" w:cs="Arial"/>
          <w:sz w:val="24"/>
          <w:szCs w:val="24"/>
          <w:lang w:eastAsia="ar-SA"/>
        </w:rPr>
      </w:pPr>
      <w:r w:rsidRPr="00A10C0A">
        <w:rPr>
          <w:rFonts w:ascii="Arial" w:eastAsia="Times New Roman" w:hAnsi="Arial" w:cs="Arial"/>
          <w:i/>
          <w:iCs/>
          <w:sz w:val="24"/>
          <w:szCs w:val="24"/>
          <w:lang w:eastAsia="ar-SA"/>
        </w:rPr>
        <w:t xml:space="preserve">- для приборов, которые устанавливают над телом человека, измерительный прибор располагают на поверхности полуцилиндра радиусом 300 мм в случае облучения тела полностью (положение 2 на </w:t>
      </w:r>
      <w:r w:rsidRPr="00A10C0A">
        <w:rPr>
          <w:rStyle w:val="aff4"/>
          <w:rFonts w:ascii="Arial" w:eastAsia="Times New Roman" w:hAnsi="Arial" w:cs="Arial"/>
          <w:i/>
          <w:color w:val="auto"/>
          <w:sz w:val="24"/>
          <w:szCs w:val="24"/>
          <w:u w:val="none"/>
          <w:lang w:eastAsia="ar-SA"/>
        </w:rPr>
        <w:t>рисунке 10</w:t>
      </w:r>
      <w:r w:rsidR="00B76068">
        <w:rPr>
          <w:rStyle w:val="aff4"/>
          <w:rFonts w:ascii="Arial" w:eastAsia="Times New Roman" w:hAnsi="Arial" w:cs="Arial"/>
          <w:i/>
          <w:color w:val="auto"/>
          <w:sz w:val="24"/>
          <w:szCs w:val="24"/>
          <w:u w:val="none"/>
          <w:lang w:eastAsia="ar-SA"/>
        </w:rPr>
        <w:t>4</w:t>
      </w:r>
      <w:r w:rsidRPr="00A10C0A">
        <w:rPr>
          <w:rFonts w:ascii="Arial" w:eastAsia="Times New Roman" w:hAnsi="Arial" w:cs="Arial"/>
          <w:i/>
          <w:iCs/>
          <w:sz w:val="24"/>
          <w:szCs w:val="24"/>
          <w:lang w:eastAsia="ar-SA"/>
        </w:rPr>
        <w:t xml:space="preserve">) или 150 мм в случае облучения лица человека (положение 1 на </w:t>
      </w:r>
      <w:r w:rsidRPr="00A10C0A">
        <w:rPr>
          <w:rStyle w:val="aff4"/>
          <w:rFonts w:ascii="Arial" w:eastAsia="Times New Roman" w:hAnsi="Arial" w:cs="Arial"/>
          <w:i/>
          <w:color w:val="auto"/>
          <w:sz w:val="24"/>
          <w:szCs w:val="24"/>
          <w:u w:val="none"/>
          <w:lang w:eastAsia="ar-SA"/>
        </w:rPr>
        <w:t>рисунке 10</w:t>
      </w:r>
      <w:r w:rsidR="00B76068">
        <w:rPr>
          <w:rStyle w:val="aff4"/>
          <w:rFonts w:ascii="Arial" w:eastAsia="Times New Roman" w:hAnsi="Arial" w:cs="Arial"/>
          <w:i/>
          <w:color w:val="auto"/>
          <w:sz w:val="24"/>
          <w:szCs w:val="24"/>
          <w:u w:val="none"/>
          <w:lang w:eastAsia="ar-SA"/>
        </w:rPr>
        <w:t>4</w:t>
      </w:r>
      <w:r w:rsidRPr="00A10C0A">
        <w:rPr>
          <w:rFonts w:ascii="Arial" w:eastAsia="Times New Roman" w:hAnsi="Arial" w:cs="Arial"/>
          <w:i/>
          <w:iCs/>
          <w:sz w:val="24"/>
          <w:szCs w:val="24"/>
          <w:lang w:eastAsia="ar-SA"/>
        </w:rPr>
        <w:t>). Полуцилиндр располагают непосредственно на поверхности, на которой лежит человек, и совмещают с осевой линией этой поверхности. Полуцилиндр для измерения в области лица располагают на основании толщиной 50 мм, которое располагают непосредственно на поверхности, где лежит человек, и совмещают с осевой линией этой поверхности</w:t>
      </w:r>
      <w:r w:rsidR="005A308B" w:rsidRPr="00A10C0A">
        <w:rPr>
          <w:rFonts w:ascii="Arial" w:eastAsia="Times New Roman" w:hAnsi="Arial" w:cs="Arial"/>
          <w:i/>
          <w:iCs/>
          <w:sz w:val="24"/>
          <w:szCs w:val="24"/>
          <w:lang w:eastAsia="ar-SA"/>
        </w:rPr>
        <w:t>.</w:t>
      </w:r>
      <w:r w:rsidR="005A308B" w:rsidRPr="00A10C0A">
        <w:t xml:space="preserve"> </w:t>
      </w:r>
      <w:r w:rsidR="005A308B" w:rsidRPr="00A10C0A">
        <w:rPr>
          <w:rFonts w:ascii="Arial" w:eastAsia="Times New Roman" w:hAnsi="Arial" w:cs="Arial"/>
          <w:i/>
          <w:iCs/>
          <w:sz w:val="24"/>
          <w:szCs w:val="24"/>
          <w:lang w:eastAsia="ar-SA"/>
        </w:rPr>
        <w:t xml:space="preserve">В переходной зоне между головой и туловищем измерения проводят в положении 1 и положении 2 и регистрируют более высокую </w:t>
      </w:r>
      <w:r w:rsidR="005A308B" w:rsidRPr="00A10C0A">
        <w:rPr>
          <w:rFonts w:ascii="Arial" w:eastAsia="Times New Roman" w:hAnsi="Arial" w:cs="Arial"/>
          <w:b/>
          <w:i/>
          <w:iCs/>
          <w:sz w:val="24"/>
          <w:szCs w:val="24"/>
          <w:lang w:eastAsia="ar-SA"/>
        </w:rPr>
        <w:t>интенсивность излучения</w:t>
      </w:r>
      <w:r w:rsidRPr="00A10C0A">
        <w:rPr>
          <w:rFonts w:ascii="Arial" w:eastAsia="Times New Roman" w:hAnsi="Arial" w:cs="Arial"/>
          <w:i/>
          <w:iCs/>
          <w:sz w:val="24"/>
          <w:szCs w:val="24"/>
          <w:lang w:eastAsia="ar-SA"/>
        </w:rPr>
        <w:t>;</w:t>
      </w:r>
    </w:p>
    <w:p w:rsidR="00413F8C" w:rsidRPr="00A10C0A" w:rsidRDefault="00413F8C" w:rsidP="00413F8C">
      <w:pPr>
        <w:widowControl w:val="0"/>
        <w:spacing w:after="0" w:line="360" w:lineRule="auto"/>
        <w:ind w:firstLine="567"/>
        <w:jc w:val="both"/>
        <w:rPr>
          <w:rFonts w:ascii="Arial" w:eastAsia="Times New Roman" w:hAnsi="Arial" w:cs="Arial"/>
          <w:sz w:val="24"/>
          <w:szCs w:val="24"/>
          <w:lang w:eastAsia="ar-SA"/>
        </w:rPr>
      </w:pPr>
      <w:r w:rsidRPr="00A10C0A">
        <w:rPr>
          <w:rFonts w:ascii="Arial" w:eastAsia="Times New Roman" w:hAnsi="Arial" w:cs="Arial"/>
          <w:i/>
          <w:iCs/>
          <w:sz w:val="24"/>
          <w:szCs w:val="24"/>
          <w:lang w:eastAsia="ar-SA"/>
        </w:rPr>
        <w:t>- для приборов, имеющих верхние и нижние излучающие поверхности, каждую часть измеряют отдельно, в то время как другую часть закрывают. Если расстояние между двумя излучающими поверхностями составляет менее чем 300 мм или 200 мм для измерения в области лица, измерение проводят на поверхности верхней панели;</w:t>
      </w:r>
    </w:p>
    <w:p w:rsidR="00413F8C" w:rsidRPr="002A087E" w:rsidRDefault="00413F8C" w:rsidP="00413F8C">
      <w:pPr>
        <w:widowControl w:val="0"/>
        <w:spacing w:after="0" w:line="360" w:lineRule="auto"/>
        <w:ind w:firstLine="567"/>
        <w:jc w:val="both"/>
        <w:rPr>
          <w:rFonts w:ascii="Arial" w:eastAsia="Times New Roman" w:hAnsi="Arial" w:cs="Arial"/>
          <w:sz w:val="24"/>
          <w:szCs w:val="24"/>
          <w:lang w:eastAsia="ar-SA"/>
        </w:rPr>
      </w:pPr>
      <w:r w:rsidRPr="002A087E">
        <w:rPr>
          <w:rFonts w:ascii="Arial" w:eastAsia="Times New Roman" w:hAnsi="Arial" w:cs="Arial"/>
          <w:i/>
          <w:iCs/>
          <w:sz w:val="24"/>
          <w:szCs w:val="24"/>
          <w:lang w:eastAsia="ar-SA"/>
        </w:rPr>
        <w:t xml:space="preserve">- для приборов, облучающих вертикально стоящего человека со всех сторон, измерительный прибор располагают на поверхности цилиндра радиусом 300 мм. Цилиндр располагают по центру прибора. Во время измерения противоположная </w:t>
      </w:r>
      <w:r w:rsidRPr="002A087E">
        <w:rPr>
          <w:rFonts w:ascii="Arial" w:eastAsia="Times New Roman" w:hAnsi="Arial" w:cs="Arial"/>
          <w:i/>
          <w:iCs/>
          <w:sz w:val="24"/>
          <w:szCs w:val="24"/>
          <w:lang w:eastAsia="ar-SA"/>
        </w:rPr>
        <w:lastRenderedPageBreak/>
        <w:t>сторона цилиндра должна быть закрыта;</w:t>
      </w:r>
    </w:p>
    <w:p w:rsidR="00413F8C" w:rsidRPr="00B76068" w:rsidRDefault="00413F8C" w:rsidP="00413F8C">
      <w:pPr>
        <w:widowControl w:val="0"/>
        <w:spacing w:after="0" w:line="360" w:lineRule="auto"/>
        <w:ind w:firstLine="567"/>
        <w:jc w:val="both"/>
        <w:rPr>
          <w:rFonts w:ascii="Arial" w:eastAsia="Times New Roman" w:hAnsi="Arial" w:cs="Arial"/>
          <w:sz w:val="24"/>
          <w:szCs w:val="24"/>
          <w:lang w:eastAsia="ar-SA"/>
        </w:rPr>
      </w:pPr>
      <w:r w:rsidRPr="00B76068">
        <w:rPr>
          <w:rFonts w:ascii="Arial" w:eastAsia="Times New Roman" w:hAnsi="Arial" w:cs="Arial"/>
          <w:sz w:val="24"/>
          <w:szCs w:val="24"/>
          <w:lang w:eastAsia="ar-SA"/>
        </w:rPr>
        <w:t xml:space="preserve">- </w:t>
      </w:r>
      <w:r w:rsidRPr="00B76068">
        <w:rPr>
          <w:rFonts w:ascii="Arial" w:eastAsia="Times New Roman" w:hAnsi="Arial" w:cs="Arial"/>
          <w:i/>
          <w:iCs/>
          <w:sz w:val="24"/>
          <w:szCs w:val="24"/>
          <w:lang w:eastAsia="ar-SA"/>
        </w:rPr>
        <w:t>для приборов без определенного положения облучения, в частности тех, которые располагают на столе, измерительный прибор располагают параллельно излучающей поверхности и на минимальном рекомендованном расстоянии облучения</w:t>
      </w:r>
      <w:r w:rsidR="002A087E" w:rsidRPr="00B76068">
        <w:rPr>
          <w:rFonts w:ascii="Arial" w:eastAsia="Times New Roman" w:hAnsi="Arial" w:cs="Arial"/>
          <w:i/>
          <w:iCs/>
          <w:sz w:val="24"/>
          <w:szCs w:val="24"/>
          <w:lang w:eastAsia="ar-SA"/>
        </w:rPr>
        <w:t xml:space="preserve">. </w:t>
      </w:r>
      <w:r w:rsidRPr="00B76068">
        <w:rPr>
          <w:rFonts w:ascii="Arial" w:eastAsia="Times New Roman" w:hAnsi="Arial" w:cs="Arial"/>
          <w:i/>
          <w:iCs/>
          <w:sz w:val="24"/>
          <w:szCs w:val="24"/>
          <w:lang w:eastAsia="ar-SA"/>
        </w:rPr>
        <w:t>Если расстояние не указано, измерительный прибор располагают непосредственно на излучающей поверхности;</w:t>
      </w:r>
    </w:p>
    <w:p w:rsidR="00B76068" w:rsidRPr="00DC0B91" w:rsidRDefault="00413F8C" w:rsidP="00DC0B91">
      <w:pPr>
        <w:widowControl w:val="0"/>
        <w:spacing w:after="0" w:line="360" w:lineRule="auto"/>
        <w:ind w:firstLine="567"/>
        <w:jc w:val="both"/>
        <w:rPr>
          <w:rFonts w:ascii="Arial" w:eastAsia="Times New Roman" w:hAnsi="Arial" w:cs="Arial"/>
          <w:i/>
          <w:sz w:val="24"/>
          <w:szCs w:val="24"/>
          <w:lang w:eastAsia="ar-SA"/>
        </w:rPr>
      </w:pPr>
      <w:r w:rsidRPr="00DC0B91">
        <w:rPr>
          <w:rFonts w:ascii="Arial" w:eastAsia="Times New Roman" w:hAnsi="Arial" w:cs="Arial"/>
          <w:i/>
          <w:iCs/>
          <w:sz w:val="24"/>
          <w:szCs w:val="24"/>
          <w:lang w:eastAsia="ar-SA"/>
        </w:rPr>
        <w:t xml:space="preserve">- для приборов, облучающих сидящего человека, измерительный прибор располагают на поверхности полуцилиндра радиусом 300 мм в случае облучения тела полностью (положения 2, 3 и 4 на </w:t>
      </w:r>
      <w:r w:rsidRPr="00DC0B91">
        <w:rPr>
          <w:rStyle w:val="aff4"/>
          <w:rFonts w:ascii="Arial" w:eastAsia="Times New Roman" w:hAnsi="Arial" w:cs="Arial"/>
          <w:i/>
          <w:color w:val="auto"/>
          <w:sz w:val="24"/>
          <w:szCs w:val="24"/>
          <w:u w:val="none"/>
          <w:lang w:eastAsia="ar-SA"/>
        </w:rPr>
        <w:t>рисунке 10</w:t>
      </w:r>
      <w:r w:rsidR="00B76068" w:rsidRPr="00DC0B91">
        <w:rPr>
          <w:rStyle w:val="aff4"/>
          <w:rFonts w:ascii="Arial" w:eastAsia="Times New Roman" w:hAnsi="Arial" w:cs="Arial"/>
          <w:i/>
          <w:color w:val="auto"/>
          <w:sz w:val="24"/>
          <w:szCs w:val="24"/>
          <w:u w:val="none"/>
          <w:lang w:eastAsia="ar-SA"/>
        </w:rPr>
        <w:t>5</w:t>
      </w:r>
      <w:r w:rsidRPr="00DC0B91">
        <w:rPr>
          <w:rFonts w:ascii="Arial" w:eastAsia="Times New Roman" w:hAnsi="Arial" w:cs="Arial"/>
          <w:i/>
          <w:iCs/>
          <w:sz w:val="24"/>
          <w:szCs w:val="24"/>
          <w:lang w:eastAsia="ar-SA"/>
        </w:rPr>
        <w:t xml:space="preserve">) или 150 мм в случае облучения лица человека (положение 1 на </w:t>
      </w:r>
      <w:r w:rsidRPr="00DC0B91">
        <w:rPr>
          <w:rStyle w:val="aff4"/>
          <w:rFonts w:ascii="Arial" w:eastAsia="Times New Roman" w:hAnsi="Arial" w:cs="Arial"/>
          <w:i/>
          <w:color w:val="auto"/>
          <w:sz w:val="24"/>
          <w:szCs w:val="24"/>
          <w:u w:val="none"/>
          <w:lang w:eastAsia="ar-SA"/>
        </w:rPr>
        <w:t>рисунке 10</w:t>
      </w:r>
      <w:r w:rsidR="00DC0B91" w:rsidRPr="00DC0B91">
        <w:rPr>
          <w:rStyle w:val="aff4"/>
          <w:rFonts w:ascii="Arial" w:eastAsia="Times New Roman" w:hAnsi="Arial" w:cs="Arial"/>
          <w:i/>
          <w:color w:val="auto"/>
          <w:sz w:val="24"/>
          <w:szCs w:val="24"/>
          <w:u w:val="none"/>
          <w:lang w:eastAsia="ar-SA"/>
        </w:rPr>
        <w:t>5</w:t>
      </w:r>
      <w:r w:rsidRPr="00DC0B91">
        <w:rPr>
          <w:rFonts w:ascii="Arial" w:eastAsia="Times New Roman" w:hAnsi="Arial" w:cs="Arial"/>
          <w:i/>
          <w:iCs/>
          <w:sz w:val="24"/>
          <w:szCs w:val="24"/>
          <w:lang w:eastAsia="ar-SA"/>
        </w:rPr>
        <w:t>). Полуцилиндр располагают в положение части тела человека, которое облучается. Полуцилиндр для измерения лицевой области располагают на основании толщиной 50 мм.</w:t>
      </w:r>
      <w:r w:rsidR="00DC0B91" w:rsidRPr="00DC0B91">
        <w:rPr>
          <w:rFonts w:ascii="Arial" w:eastAsia="Times New Roman" w:hAnsi="Arial" w:cs="Arial"/>
          <w:sz w:val="24"/>
          <w:szCs w:val="24"/>
          <w:lang w:eastAsia="ar-SA"/>
        </w:rPr>
        <w:t xml:space="preserve"> </w:t>
      </w:r>
      <w:r w:rsidR="00B76068" w:rsidRPr="00DC0B91">
        <w:rPr>
          <w:rStyle w:val="ezkurwreuab5ozgtqnkl"/>
          <w:rFonts w:ascii="Arial" w:hAnsi="Arial" w:cs="Arial"/>
          <w:i/>
          <w:sz w:val="24"/>
          <w:szCs w:val="24"/>
        </w:rPr>
        <w:t>В</w:t>
      </w:r>
      <w:r w:rsidR="00B76068" w:rsidRPr="00DC0B91">
        <w:rPr>
          <w:rFonts w:ascii="Arial" w:hAnsi="Arial" w:cs="Arial"/>
          <w:i/>
          <w:sz w:val="24"/>
          <w:szCs w:val="24"/>
        </w:rPr>
        <w:t xml:space="preserve"> </w:t>
      </w:r>
      <w:r w:rsidR="00B76068" w:rsidRPr="00DC0B91">
        <w:rPr>
          <w:rStyle w:val="ezkurwreuab5ozgtqnkl"/>
          <w:rFonts w:ascii="Arial" w:hAnsi="Arial" w:cs="Arial"/>
          <w:i/>
          <w:sz w:val="24"/>
          <w:szCs w:val="24"/>
        </w:rPr>
        <w:t>переходной</w:t>
      </w:r>
      <w:r w:rsidR="00B76068" w:rsidRPr="00DC0B91">
        <w:rPr>
          <w:rFonts w:ascii="Arial" w:hAnsi="Arial" w:cs="Arial"/>
          <w:i/>
          <w:sz w:val="24"/>
          <w:szCs w:val="24"/>
        </w:rPr>
        <w:t xml:space="preserve"> </w:t>
      </w:r>
      <w:r w:rsidR="00B76068" w:rsidRPr="00DC0B91">
        <w:rPr>
          <w:rStyle w:val="ezkurwreuab5ozgtqnkl"/>
          <w:rFonts w:ascii="Arial" w:hAnsi="Arial" w:cs="Arial"/>
          <w:i/>
          <w:sz w:val="24"/>
          <w:szCs w:val="24"/>
        </w:rPr>
        <w:t>зоне</w:t>
      </w:r>
      <w:r w:rsidR="00B76068" w:rsidRPr="00DC0B91">
        <w:rPr>
          <w:rFonts w:ascii="Arial" w:hAnsi="Arial" w:cs="Arial"/>
          <w:i/>
          <w:sz w:val="24"/>
          <w:szCs w:val="24"/>
        </w:rPr>
        <w:t xml:space="preserve"> </w:t>
      </w:r>
      <w:r w:rsidR="00B76068" w:rsidRPr="00DC0B91">
        <w:rPr>
          <w:rStyle w:val="ezkurwreuab5ozgtqnkl"/>
          <w:rFonts w:ascii="Arial" w:hAnsi="Arial" w:cs="Arial"/>
          <w:i/>
          <w:sz w:val="24"/>
          <w:szCs w:val="24"/>
        </w:rPr>
        <w:t>между</w:t>
      </w:r>
      <w:r w:rsidR="00B76068" w:rsidRPr="00DC0B91">
        <w:rPr>
          <w:rFonts w:ascii="Arial" w:hAnsi="Arial" w:cs="Arial"/>
          <w:i/>
          <w:sz w:val="24"/>
          <w:szCs w:val="24"/>
        </w:rPr>
        <w:t xml:space="preserve"> </w:t>
      </w:r>
      <w:r w:rsidR="00B76068" w:rsidRPr="00DC0B91">
        <w:rPr>
          <w:rStyle w:val="ezkurwreuab5ozgtqnkl"/>
          <w:rFonts w:ascii="Arial" w:hAnsi="Arial" w:cs="Arial"/>
          <w:i/>
          <w:sz w:val="24"/>
          <w:szCs w:val="24"/>
        </w:rPr>
        <w:t>головой</w:t>
      </w:r>
      <w:r w:rsidR="00B76068" w:rsidRPr="00DC0B91">
        <w:rPr>
          <w:rFonts w:ascii="Arial" w:hAnsi="Arial" w:cs="Arial"/>
          <w:i/>
          <w:sz w:val="24"/>
          <w:szCs w:val="24"/>
        </w:rPr>
        <w:t xml:space="preserve"> </w:t>
      </w:r>
      <w:r w:rsidR="00B76068" w:rsidRPr="00DC0B91">
        <w:rPr>
          <w:rStyle w:val="ezkurwreuab5ozgtqnkl"/>
          <w:rFonts w:ascii="Arial" w:hAnsi="Arial" w:cs="Arial"/>
          <w:i/>
          <w:sz w:val="24"/>
          <w:szCs w:val="24"/>
        </w:rPr>
        <w:t>и</w:t>
      </w:r>
      <w:r w:rsidR="00B76068" w:rsidRPr="00DC0B91">
        <w:rPr>
          <w:rFonts w:ascii="Arial" w:hAnsi="Arial" w:cs="Arial"/>
          <w:i/>
          <w:sz w:val="24"/>
          <w:szCs w:val="24"/>
        </w:rPr>
        <w:t xml:space="preserve"> </w:t>
      </w:r>
      <w:r w:rsidR="00B76068" w:rsidRPr="00DC0B91">
        <w:rPr>
          <w:rStyle w:val="ezkurwreuab5ozgtqnkl"/>
          <w:rFonts w:ascii="Arial" w:hAnsi="Arial" w:cs="Arial"/>
          <w:i/>
          <w:sz w:val="24"/>
          <w:szCs w:val="24"/>
        </w:rPr>
        <w:t>туловищем</w:t>
      </w:r>
      <w:r w:rsidR="00B76068" w:rsidRPr="00DC0B91">
        <w:rPr>
          <w:rFonts w:ascii="Arial" w:hAnsi="Arial" w:cs="Arial"/>
          <w:i/>
          <w:sz w:val="24"/>
          <w:szCs w:val="24"/>
        </w:rPr>
        <w:t xml:space="preserve"> </w:t>
      </w:r>
      <w:r w:rsidR="00B76068" w:rsidRPr="00DC0B91">
        <w:rPr>
          <w:rStyle w:val="ezkurwreuab5ozgtqnkl"/>
          <w:rFonts w:ascii="Arial" w:hAnsi="Arial" w:cs="Arial"/>
          <w:i/>
          <w:sz w:val="24"/>
          <w:szCs w:val="24"/>
        </w:rPr>
        <w:t>измерения</w:t>
      </w:r>
      <w:r w:rsidR="00B76068" w:rsidRPr="00DC0B91">
        <w:rPr>
          <w:rFonts w:ascii="Arial" w:hAnsi="Arial" w:cs="Arial"/>
          <w:i/>
          <w:sz w:val="24"/>
          <w:szCs w:val="24"/>
        </w:rPr>
        <w:t xml:space="preserve"> </w:t>
      </w:r>
      <w:r w:rsidR="00DC0B91" w:rsidRPr="00DC0B91">
        <w:rPr>
          <w:rStyle w:val="ezkurwreuab5ozgtqnkl"/>
          <w:rFonts w:ascii="Arial" w:hAnsi="Arial" w:cs="Arial"/>
          <w:i/>
          <w:sz w:val="24"/>
          <w:szCs w:val="24"/>
        </w:rPr>
        <w:t>проводят</w:t>
      </w:r>
      <w:r w:rsidR="00B76068" w:rsidRPr="00DC0B91">
        <w:rPr>
          <w:rFonts w:ascii="Arial" w:hAnsi="Arial" w:cs="Arial"/>
          <w:i/>
          <w:sz w:val="24"/>
          <w:szCs w:val="24"/>
        </w:rPr>
        <w:t xml:space="preserve"> </w:t>
      </w:r>
      <w:r w:rsidR="00B76068" w:rsidRPr="00DC0B91">
        <w:rPr>
          <w:rStyle w:val="ezkurwreuab5ozgtqnkl"/>
          <w:rFonts w:ascii="Arial" w:hAnsi="Arial" w:cs="Arial"/>
          <w:i/>
          <w:sz w:val="24"/>
          <w:szCs w:val="24"/>
        </w:rPr>
        <w:t>в</w:t>
      </w:r>
      <w:r w:rsidR="00B76068" w:rsidRPr="00DC0B91">
        <w:rPr>
          <w:rFonts w:ascii="Arial" w:hAnsi="Arial" w:cs="Arial"/>
          <w:i/>
          <w:sz w:val="24"/>
          <w:szCs w:val="24"/>
        </w:rPr>
        <w:t xml:space="preserve"> </w:t>
      </w:r>
      <w:r w:rsidR="00B76068" w:rsidRPr="00DC0B91">
        <w:rPr>
          <w:rStyle w:val="ezkurwreuab5ozgtqnkl"/>
          <w:rFonts w:ascii="Arial" w:hAnsi="Arial" w:cs="Arial"/>
          <w:i/>
          <w:sz w:val="24"/>
          <w:szCs w:val="24"/>
        </w:rPr>
        <w:t>положени</w:t>
      </w:r>
      <w:r w:rsidR="00DC0B91" w:rsidRPr="00DC0B91">
        <w:rPr>
          <w:rStyle w:val="ezkurwreuab5ozgtqnkl"/>
          <w:rFonts w:ascii="Arial" w:hAnsi="Arial" w:cs="Arial"/>
          <w:i/>
          <w:sz w:val="24"/>
          <w:szCs w:val="24"/>
        </w:rPr>
        <w:t>ях</w:t>
      </w:r>
      <w:r w:rsidR="00B76068" w:rsidRPr="00DC0B91">
        <w:rPr>
          <w:rFonts w:ascii="Arial" w:hAnsi="Arial" w:cs="Arial"/>
          <w:i/>
          <w:sz w:val="24"/>
          <w:szCs w:val="24"/>
        </w:rPr>
        <w:t xml:space="preserve"> </w:t>
      </w:r>
      <w:r w:rsidR="00B76068" w:rsidRPr="00DC0B91">
        <w:rPr>
          <w:rStyle w:val="ezkurwreuab5ozgtqnkl"/>
          <w:rFonts w:ascii="Arial" w:hAnsi="Arial" w:cs="Arial"/>
          <w:i/>
          <w:sz w:val="24"/>
          <w:szCs w:val="24"/>
        </w:rPr>
        <w:t>1</w:t>
      </w:r>
      <w:r w:rsidR="00B76068" w:rsidRPr="00DC0B91">
        <w:rPr>
          <w:rFonts w:ascii="Arial" w:hAnsi="Arial" w:cs="Arial"/>
          <w:i/>
          <w:sz w:val="24"/>
          <w:szCs w:val="24"/>
        </w:rPr>
        <w:t xml:space="preserve"> </w:t>
      </w:r>
      <w:r w:rsidR="00B76068" w:rsidRPr="00DC0B91">
        <w:rPr>
          <w:rStyle w:val="ezkurwreuab5ozgtqnkl"/>
          <w:rFonts w:ascii="Arial" w:hAnsi="Arial" w:cs="Arial"/>
          <w:i/>
          <w:sz w:val="24"/>
          <w:szCs w:val="24"/>
        </w:rPr>
        <w:t>и</w:t>
      </w:r>
      <w:r w:rsidR="00B76068" w:rsidRPr="00DC0B91">
        <w:rPr>
          <w:rFonts w:ascii="Arial" w:hAnsi="Arial" w:cs="Arial"/>
          <w:i/>
          <w:sz w:val="24"/>
          <w:szCs w:val="24"/>
        </w:rPr>
        <w:t xml:space="preserve"> </w:t>
      </w:r>
      <w:r w:rsidR="00B76068" w:rsidRPr="00DC0B91">
        <w:rPr>
          <w:rStyle w:val="ezkurwreuab5ozgtqnkl"/>
          <w:rFonts w:ascii="Arial" w:hAnsi="Arial" w:cs="Arial"/>
          <w:i/>
          <w:sz w:val="24"/>
          <w:szCs w:val="24"/>
        </w:rPr>
        <w:t>2</w:t>
      </w:r>
      <w:r w:rsidR="00B76068" w:rsidRPr="00DC0B91">
        <w:rPr>
          <w:rFonts w:ascii="Arial" w:hAnsi="Arial" w:cs="Arial"/>
          <w:i/>
          <w:sz w:val="24"/>
          <w:szCs w:val="24"/>
        </w:rPr>
        <w:t xml:space="preserve"> </w:t>
      </w:r>
      <w:r w:rsidR="00B76068" w:rsidRPr="00DC0B91">
        <w:rPr>
          <w:rStyle w:val="ezkurwreuab5ozgtqnkl"/>
          <w:rFonts w:ascii="Arial" w:hAnsi="Arial" w:cs="Arial"/>
          <w:i/>
          <w:sz w:val="24"/>
          <w:szCs w:val="24"/>
        </w:rPr>
        <w:t>и</w:t>
      </w:r>
      <w:r w:rsidR="00B76068" w:rsidRPr="00DC0B91">
        <w:rPr>
          <w:rFonts w:ascii="Arial" w:hAnsi="Arial" w:cs="Arial"/>
          <w:i/>
          <w:sz w:val="24"/>
          <w:szCs w:val="24"/>
        </w:rPr>
        <w:t xml:space="preserve"> </w:t>
      </w:r>
      <w:r w:rsidR="00B76068" w:rsidRPr="00DC0B91">
        <w:rPr>
          <w:rStyle w:val="ezkurwreuab5ozgtqnkl"/>
          <w:rFonts w:ascii="Arial" w:hAnsi="Arial" w:cs="Arial"/>
          <w:i/>
          <w:sz w:val="24"/>
          <w:szCs w:val="24"/>
        </w:rPr>
        <w:t>регистриру</w:t>
      </w:r>
      <w:r w:rsidR="00DC0B91" w:rsidRPr="00DC0B91">
        <w:rPr>
          <w:rStyle w:val="ezkurwreuab5ozgtqnkl"/>
          <w:rFonts w:ascii="Arial" w:hAnsi="Arial" w:cs="Arial"/>
          <w:i/>
          <w:sz w:val="24"/>
          <w:szCs w:val="24"/>
        </w:rPr>
        <w:t>ют</w:t>
      </w:r>
      <w:r w:rsidR="00B76068" w:rsidRPr="00DC0B91">
        <w:rPr>
          <w:rFonts w:ascii="Arial" w:hAnsi="Arial" w:cs="Arial"/>
          <w:i/>
          <w:sz w:val="24"/>
          <w:szCs w:val="24"/>
        </w:rPr>
        <w:t xml:space="preserve"> более </w:t>
      </w:r>
      <w:r w:rsidR="00B76068" w:rsidRPr="00DC0B91">
        <w:rPr>
          <w:rStyle w:val="ezkurwreuab5ozgtqnkl"/>
          <w:rFonts w:ascii="Arial" w:hAnsi="Arial" w:cs="Arial"/>
          <w:i/>
          <w:sz w:val="24"/>
          <w:szCs w:val="24"/>
        </w:rPr>
        <w:t>высок</w:t>
      </w:r>
      <w:r w:rsidR="00DC0B91" w:rsidRPr="00DC0B91">
        <w:rPr>
          <w:rStyle w:val="ezkurwreuab5ozgtqnkl"/>
          <w:rFonts w:ascii="Arial" w:hAnsi="Arial" w:cs="Arial"/>
          <w:i/>
          <w:sz w:val="24"/>
          <w:szCs w:val="24"/>
        </w:rPr>
        <w:t>ую</w:t>
      </w:r>
      <w:r w:rsidR="00B76068" w:rsidRPr="00DC0B91">
        <w:rPr>
          <w:rFonts w:ascii="Arial" w:hAnsi="Arial" w:cs="Arial"/>
          <w:i/>
          <w:sz w:val="24"/>
          <w:szCs w:val="24"/>
        </w:rPr>
        <w:t xml:space="preserve"> </w:t>
      </w:r>
      <w:r w:rsidR="00DC0B91" w:rsidRPr="00DC0B91">
        <w:rPr>
          <w:rFonts w:ascii="Arial" w:hAnsi="Arial" w:cs="Arial"/>
          <w:b/>
          <w:i/>
          <w:iCs/>
          <w:sz w:val="24"/>
          <w:szCs w:val="24"/>
        </w:rPr>
        <w:t>интенсивность излучения</w:t>
      </w:r>
      <w:r w:rsidR="00B76068" w:rsidRPr="00DC0B91">
        <w:rPr>
          <w:rStyle w:val="ezkurwreuab5ozgtqnkl"/>
          <w:rFonts w:ascii="Arial" w:hAnsi="Arial" w:cs="Arial"/>
          <w:i/>
          <w:sz w:val="24"/>
          <w:szCs w:val="24"/>
        </w:rPr>
        <w:t>.</w:t>
      </w:r>
    </w:p>
    <w:p w:rsidR="00413F8C" w:rsidRPr="00BD2B7D" w:rsidRDefault="00EA3979" w:rsidP="00413F8C">
      <w:pPr>
        <w:widowControl w:val="0"/>
        <w:spacing w:after="0" w:line="360" w:lineRule="auto"/>
        <w:ind w:firstLine="567"/>
        <w:jc w:val="both"/>
        <w:rPr>
          <w:rFonts w:ascii="Arial" w:eastAsia="Times New Roman" w:hAnsi="Arial" w:cs="Arial"/>
          <w:sz w:val="24"/>
          <w:szCs w:val="24"/>
          <w:lang w:eastAsia="ar-SA"/>
        </w:rPr>
      </w:pPr>
      <w:r w:rsidRPr="00BD2B7D">
        <w:rPr>
          <w:rFonts w:ascii="Arial" w:eastAsia="Times New Roman" w:hAnsi="Arial" w:cs="Arial"/>
          <w:i/>
          <w:iCs/>
          <w:sz w:val="24"/>
          <w:szCs w:val="24"/>
          <w:lang w:eastAsia="ar-SA"/>
        </w:rPr>
        <w:t xml:space="preserve">Подробные сведения о приборе, используемом для измерений, приведены в IEC 61228. </w:t>
      </w:r>
      <w:r w:rsidR="00413F8C" w:rsidRPr="00BD2B7D">
        <w:rPr>
          <w:rFonts w:ascii="Arial" w:eastAsia="Times New Roman" w:hAnsi="Arial" w:cs="Arial"/>
          <w:i/>
          <w:iCs/>
          <w:sz w:val="24"/>
          <w:szCs w:val="24"/>
          <w:lang w:eastAsia="ar-SA"/>
        </w:rPr>
        <w:t>Используют инструмент, измеряющий среднее значение поверхностной плотности потока излучения на площади круга диаметром не более 20 мм. Показания прибора пропорциональны косинусу угла между падающим излучением и перпендикуляром к поверхности круга. Спектральная поверхностная плотность потока излучения должна быть измерена в интервалах</w:t>
      </w:r>
      <w:r w:rsidR="00DC0B91" w:rsidRPr="00BD2B7D">
        <w:rPr>
          <w:rFonts w:ascii="Arial" w:eastAsia="Times New Roman" w:hAnsi="Arial" w:cs="Arial"/>
          <w:i/>
          <w:iCs/>
          <w:sz w:val="24"/>
          <w:szCs w:val="24"/>
          <w:lang w:eastAsia="ar-SA"/>
        </w:rPr>
        <w:t xml:space="preserve"> 1</w:t>
      </w:r>
      <w:r w:rsidR="00413F8C" w:rsidRPr="00BD2B7D">
        <w:rPr>
          <w:rFonts w:ascii="Arial" w:eastAsia="Times New Roman" w:hAnsi="Arial" w:cs="Arial"/>
          <w:i/>
          <w:iCs/>
          <w:sz w:val="24"/>
          <w:szCs w:val="24"/>
          <w:lang w:eastAsia="ar-SA"/>
        </w:rPr>
        <w:t xml:space="preserve"> </w:t>
      </w:r>
      <w:proofErr w:type="spellStart"/>
      <w:r w:rsidR="00413F8C" w:rsidRPr="00BD2B7D">
        <w:rPr>
          <w:rFonts w:ascii="Arial" w:eastAsia="Times New Roman" w:hAnsi="Arial" w:cs="Arial"/>
          <w:i/>
          <w:iCs/>
          <w:sz w:val="24"/>
          <w:szCs w:val="24"/>
          <w:lang w:eastAsia="ar-SA"/>
        </w:rPr>
        <w:t>нм</w:t>
      </w:r>
      <w:proofErr w:type="spellEnd"/>
      <w:r w:rsidR="00413F8C" w:rsidRPr="00BD2B7D">
        <w:rPr>
          <w:rFonts w:ascii="Arial" w:eastAsia="Times New Roman" w:hAnsi="Arial" w:cs="Arial"/>
          <w:i/>
          <w:iCs/>
          <w:sz w:val="24"/>
          <w:szCs w:val="24"/>
          <w:lang w:eastAsia="ar-SA"/>
        </w:rPr>
        <w:t xml:space="preserve">, подходящей </w:t>
      </w:r>
      <w:r w:rsidRPr="00BD2B7D">
        <w:rPr>
          <w:rFonts w:ascii="Arial" w:eastAsia="Times New Roman" w:hAnsi="Arial" w:cs="Arial"/>
          <w:i/>
          <w:iCs/>
          <w:sz w:val="24"/>
          <w:szCs w:val="24"/>
          <w:lang w:eastAsia="ar-SA"/>
        </w:rPr>
        <w:t>системой с двойным монохроматором</w:t>
      </w:r>
      <w:r w:rsidR="00413F8C" w:rsidRPr="00BD2B7D">
        <w:rPr>
          <w:rFonts w:ascii="Arial" w:eastAsia="Times New Roman" w:hAnsi="Arial" w:cs="Arial"/>
          <w:i/>
          <w:iCs/>
          <w:sz w:val="24"/>
          <w:szCs w:val="24"/>
          <w:lang w:eastAsia="ar-SA"/>
        </w:rPr>
        <w:t xml:space="preserve">. </w:t>
      </w:r>
      <w:r w:rsidRPr="00BD2B7D">
        <w:rPr>
          <w:rFonts w:ascii="Arial" w:eastAsia="Times New Roman" w:hAnsi="Arial" w:cs="Arial"/>
          <w:i/>
          <w:iCs/>
          <w:sz w:val="24"/>
          <w:szCs w:val="24"/>
          <w:lang w:eastAsia="ar-SA"/>
        </w:rPr>
        <w:t>Двойным монохроматор</w:t>
      </w:r>
      <w:r w:rsidR="00413F8C" w:rsidRPr="00BD2B7D">
        <w:rPr>
          <w:rFonts w:ascii="Arial" w:eastAsia="Times New Roman" w:hAnsi="Arial" w:cs="Arial"/>
          <w:i/>
          <w:iCs/>
          <w:sz w:val="24"/>
          <w:szCs w:val="24"/>
          <w:lang w:eastAsia="ar-SA"/>
        </w:rPr>
        <w:t xml:space="preserve"> должен иметь ширину полосы частот, не превышающую 2,5 </w:t>
      </w:r>
      <w:proofErr w:type="spellStart"/>
      <w:r w:rsidR="00413F8C" w:rsidRPr="00BD2B7D">
        <w:rPr>
          <w:rFonts w:ascii="Arial" w:eastAsia="Times New Roman" w:hAnsi="Arial" w:cs="Arial"/>
          <w:i/>
          <w:iCs/>
          <w:sz w:val="24"/>
          <w:szCs w:val="24"/>
          <w:lang w:eastAsia="ar-SA"/>
        </w:rPr>
        <w:t>нм</w:t>
      </w:r>
      <w:proofErr w:type="spellEnd"/>
      <w:r w:rsidR="00413F8C" w:rsidRPr="00BD2B7D">
        <w:rPr>
          <w:rFonts w:ascii="Arial" w:eastAsia="Times New Roman" w:hAnsi="Arial" w:cs="Arial"/>
          <w:i/>
          <w:iCs/>
          <w:sz w:val="24"/>
          <w:szCs w:val="24"/>
          <w:lang w:eastAsia="ar-SA"/>
        </w:rPr>
        <w:t>.</w:t>
      </w:r>
    </w:p>
    <w:p w:rsidR="00413F8C" w:rsidRPr="000A455C" w:rsidRDefault="00413F8C" w:rsidP="00081169">
      <w:pPr>
        <w:widowControl w:val="0"/>
        <w:spacing w:after="0" w:line="360" w:lineRule="auto"/>
        <w:ind w:firstLine="567"/>
        <w:jc w:val="both"/>
        <w:rPr>
          <w:rFonts w:ascii="Arial" w:eastAsia="Times New Roman" w:hAnsi="Arial" w:cs="Arial"/>
          <w:sz w:val="24"/>
          <w:szCs w:val="24"/>
          <w:lang w:eastAsia="ar-SA"/>
        </w:rPr>
      </w:pPr>
    </w:p>
    <w:p w:rsidR="000A455C" w:rsidRPr="000A455C" w:rsidRDefault="000A455C" w:rsidP="00081169">
      <w:pPr>
        <w:widowControl w:val="0"/>
        <w:spacing w:after="0" w:line="360" w:lineRule="auto"/>
        <w:ind w:firstLine="567"/>
        <w:jc w:val="both"/>
        <w:rPr>
          <w:rFonts w:ascii="Arial" w:eastAsia="Times New Roman" w:hAnsi="Arial" w:cs="Arial"/>
          <w:sz w:val="24"/>
          <w:szCs w:val="24"/>
          <w:lang w:eastAsia="ar-SA"/>
        </w:rPr>
      </w:pPr>
      <w:r w:rsidRPr="000A455C">
        <w:rPr>
          <w:rFonts w:ascii="Arial" w:eastAsia="Times New Roman" w:hAnsi="Arial" w:cs="Arial"/>
          <w:sz w:val="24"/>
          <w:szCs w:val="24"/>
          <w:lang w:eastAsia="ar-SA"/>
        </w:rPr>
        <w:t xml:space="preserve">32.102 Излучение от </w:t>
      </w:r>
      <w:r w:rsidRPr="000A455C">
        <w:rPr>
          <w:rFonts w:ascii="Arial" w:eastAsia="Times New Roman" w:hAnsi="Arial" w:cs="Arial"/>
          <w:b/>
          <w:sz w:val="24"/>
          <w:szCs w:val="24"/>
          <w:lang w:eastAsia="ar-SA"/>
        </w:rPr>
        <w:t xml:space="preserve">VIS-приборов </w:t>
      </w:r>
      <w:r w:rsidRPr="000A455C">
        <w:rPr>
          <w:rFonts w:ascii="Arial" w:eastAsia="Times New Roman" w:hAnsi="Arial" w:cs="Arial"/>
          <w:sz w:val="24"/>
          <w:szCs w:val="24"/>
          <w:lang w:eastAsia="ar-SA"/>
        </w:rPr>
        <w:t xml:space="preserve">и </w:t>
      </w:r>
      <w:r w:rsidRPr="000A455C">
        <w:rPr>
          <w:rFonts w:ascii="Arial" w:eastAsia="Times New Roman" w:hAnsi="Arial" w:cs="Arial"/>
          <w:b/>
          <w:sz w:val="24"/>
          <w:szCs w:val="24"/>
          <w:lang w:eastAsia="ar-SA"/>
        </w:rPr>
        <w:t>ИК-приборов</w:t>
      </w:r>
      <w:r w:rsidRPr="000A455C">
        <w:rPr>
          <w:rFonts w:ascii="Arial" w:eastAsia="Times New Roman" w:hAnsi="Arial" w:cs="Arial"/>
          <w:sz w:val="24"/>
          <w:szCs w:val="24"/>
          <w:lang w:eastAsia="ar-SA"/>
        </w:rPr>
        <w:t xml:space="preserve"> должно быть ограничено.</w:t>
      </w:r>
    </w:p>
    <w:p w:rsidR="000A455C" w:rsidRPr="00230F13" w:rsidRDefault="000A455C" w:rsidP="000A455C">
      <w:pPr>
        <w:widowControl w:val="0"/>
        <w:spacing w:after="0" w:line="360" w:lineRule="auto"/>
        <w:ind w:firstLine="567"/>
        <w:jc w:val="both"/>
        <w:rPr>
          <w:rFonts w:ascii="Arial" w:eastAsia="Times New Roman" w:hAnsi="Arial" w:cs="Arial"/>
          <w:sz w:val="24"/>
          <w:szCs w:val="24"/>
          <w:lang w:eastAsia="ar-SA"/>
        </w:rPr>
      </w:pPr>
      <w:r w:rsidRPr="00230F13">
        <w:rPr>
          <w:rFonts w:ascii="Arial" w:eastAsia="Times New Roman" w:hAnsi="Arial" w:cs="Arial"/>
          <w:i/>
          <w:iCs/>
          <w:sz w:val="24"/>
          <w:szCs w:val="24"/>
          <w:lang w:eastAsia="ar-SA"/>
        </w:rPr>
        <w:t>Соответствие требованию проверяют следующим испытанием.</w:t>
      </w:r>
    </w:p>
    <w:p w:rsidR="000A455C" w:rsidRPr="00230F13" w:rsidRDefault="000A455C" w:rsidP="00081169">
      <w:pPr>
        <w:widowControl w:val="0"/>
        <w:spacing w:after="0" w:line="360" w:lineRule="auto"/>
        <w:ind w:firstLine="567"/>
        <w:jc w:val="both"/>
        <w:rPr>
          <w:rFonts w:ascii="Arial" w:eastAsia="Times New Roman" w:hAnsi="Arial" w:cs="Arial"/>
          <w:i/>
          <w:sz w:val="24"/>
          <w:szCs w:val="24"/>
          <w:lang w:eastAsia="ar-SA"/>
        </w:rPr>
      </w:pPr>
      <w:r w:rsidRPr="00230F13">
        <w:rPr>
          <w:rFonts w:ascii="Arial" w:eastAsia="Times New Roman" w:hAnsi="Arial" w:cs="Arial"/>
          <w:i/>
          <w:sz w:val="24"/>
          <w:szCs w:val="24"/>
          <w:lang w:eastAsia="ar-SA"/>
        </w:rPr>
        <w:t xml:space="preserve">Прибор, </w:t>
      </w:r>
      <w:r w:rsidR="00230F13" w:rsidRPr="00230F13">
        <w:rPr>
          <w:rFonts w:ascii="Arial" w:eastAsia="Times New Roman" w:hAnsi="Arial" w:cs="Arial"/>
          <w:i/>
          <w:sz w:val="24"/>
          <w:szCs w:val="24"/>
          <w:lang w:eastAsia="ar-SA"/>
        </w:rPr>
        <w:t>оснащ</w:t>
      </w:r>
      <w:r w:rsidR="005415CD">
        <w:rPr>
          <w:rFonts w:ascii="Arial" w:eastAsia="Times New Roman" w:hAnsi="Arial" w:cs="Arial"/>
          <w:i/>
          <w:sz w:val="24"/>
          <w:szCs w:val="24"/>
          <w:lang w:eastAsia="ar-SA"/>
        </w:rPr>
        <w:t>ают</w:t>
      </w:r>
      <w:r w:rsidRPr="00230F13">
        <w:rPr>
          <w:rFonts w:ascii="Arial" w:eastAsia="Times New Roman" w:hAnsi="Arial" w:cs="Arial"/>
          <w:b/>
          <w:i/>
          <w:sz w:val="24"/>
          <w:szCs w:val="24"/>
          <w:lang w:eastAsia="ar-SA"/>
        </w:rPr>
        <w:t xml:space="preserve"> VIS-излучателями</w:t>
      </w:r>
      <w:r w:rsidRPr="00230F13">
        <w:rPr>
          <w:rFonts w:ascii="Arial" w:eastAsia="Times New Roman" w:hAnsi="Arial" w:cs="Arial"/>
          <w:i/>
          <w:sz w:val="24"/>
          <w:szCs w:val="24"/>
          <w:lang w:eastAsia="ar-SA"/>
        </w:rPr>
        <w:t xml:space="preserve"> или </w:t>
      </w:r>
      <w:r w:rsidRPr="00230F13">
        <w:rPr>
          <w:rFonts w:ascii="Arial" w:eastAsia="Times New Roman" w:hAnsi="Arial" w:cs="Arial"/>
          <w:b/>
          <w:i/>
          <w:sz w:val="24"/>
          <w:szCs w:val="24"/>
          <w:lang w:eastAsia="ar-SA"/>
        </w:rPr>
        <w:t>ИК-излучателями</w:t>
      </w:r>
      <w:r w:rsidRPr="00230F13">
        <w:rPr>
          <w:rFonts w:ascii="Arial" w:eastAsia="Times New Roman" w:hAnsi="Arial" w:cs="Arial"/>
          <w:i/>
          <w:sz w:val="24"/>
          <w:szCs w:val="24"/>
          <w:lang w:eastAsia="ar-SA"/>
        </w:rPr>
        <w:t xml:space="preserve">, в зависимости от </w:t>
      </w:r>
      <w:r w:rsidR="00EE434C" w:rsidRPr="00230F13">
        <w:rPr>
          <w:rFonts w:ascii="Arial" w:eastAsia="Times New Roman" w:hAnsi="Arial" w:cs="Arial"/>
          <w:i/>
          <w:sz w:val="24"/>
          <w:szCs w:val="24"/>
          <w:lang w:eastAsia="ar-SA"/>
        </w:rPr>
        <w:t>ситуации</w:t>
      </w:r>
      <w:r w:rsidRPr="00230F13">
        <w:rPr>
          <w:rFonts w:ascii="Arial" w:eastAsia="Times New Roman" w:hAnsi="Arial" w:cs="Arial"/>
          <w:i/>
          <w:sz w:val="24"/>
          <w:szCs w:val="24"/>
          <w:lang w:eastAsia="ar-SA"/>
        </w:rPr>
        <w:t xml:space="preserve">, которые были подготовлены к работе путем подачи на них </w:t>
      </w:r>
      <w:r w:rsidRPr="00230F13">
        <w:rPr>
          <w:rFonts w:ascii="Arial" w:eastAsia="Times New Roman" w:hAnsi="Arial" w:cs="Arial"/>
          <w:b/>
          <w:i/>
          <w:sz w:val="24"/>
          <w:szCs w:val="24"/>
          <w:lang w:eastAsia="ar-SA"/>
        </w:rPr>
        <w:t>номинального напряжения</w:t>
      </w:r>
      <w:r w:rsidRPr="00230F13">
        <w:rPr>
          <w:rFonts w:ascii="Arial" w:eastAsia="Times New Roman" w:hAnsi="Arial" w:cs="Arial"/>
          <w:i/>
          <w:sz w:val="24"/>
          <w:szCs w:val="24"/>
          <w:lang w:eastAsia="ar-SA"/>
        </w:rPr>
        <w:t xml:space="preserve"> в течение приблизительно 5 ч. </w:t>
      </w:r>
    </w:p>
    <w:p w:rsidR="00BD2B7D" w:rsidRPr="004E157C" w:rsidRDefault="000A455C" w:rsidP="00081169">
      <w:pPr>
        <w:widowControl w:val="0"/>
        <w:spacing w:after="0" w:line="360" w:lineRule="auto"/>
        <w:ind w:firstLine="567"/>
        <w:jc w:val="both"/>
        <w:rPr>
          <w:rFonts w:ascii="Arial" w:eastAsia="Times New Roman" w:hAnsi="Arial" w:cs="Arial"/>
          <w:i/>
          <w:sz w:val="24"/>
          <w:szCs w:val="24"/>
          <w:lang w:eastAsia="ar-SA"/>
        </w:rPr>
      </w:pPr>
      <w:r w:rsidRPr="004E157C">
        <w:rPr>
          <w:rFonts w:ascii="Arial" w:eastAsia="Times New Roman" w:hAnsi="Arial" w:cs="Arial"/>
          <w:i/>
          <w:sz w:val="24"/>
          <w:szCs w:val="24"/>
          <w:lang w:eastAsia="ar-SA"/>
        </w:rPr>
        <w:t>Прибор работа</w:t>
      </w:r>
      <w:r w:rsidR="00822DB2" w:rsidRPr="004E157C">
        <w:rPr>
          <w:rFonts w:ascii="Arial" w:eastAsia="Times New Roman" w:hAnsi="Arial" w:cs="Arial"/>
          <w:i/>
          <w:sz w:val="24"/>
          <w:szCs w:val="24"/>
          <w:lang w:eastAsia="ar-SA"/>
        </w:rPr>
        <w:t>е</w:t>
      </w:r>
      <w:r w:rsidRPr="004E157C">
        <w:rPr>
          <w:rFonts w:ascii="Arial" w:eastAsia="Times New Roman" w:hAnsi="Arial" w:cs="Arial"/>
          <w:i/>
          <w:sz w:val="24"/>
          <w:szCs w:val="24"/>
          <w:lang w:eastAsia="ar-SA"/>
        </w:rPr>
        <w:t xml:space="preserve">т при </w:t>
      </w:r>
      <w:r w:rsidRPr="004E157C">
        <w:rPr>
          <w:rFonts w:ascii="Arial" w:eastAsia="Times New Roman" w:hAnsi="Arial" w:cs="Arial"/>
          <w:b/>
          <w:i/>
          <w:sz w:val="24"/>
          <w:szCs w:val="24"/>
          <w:lang w:eastAsia="ar-SA"/>
        </w:rPr>
        <w:t>номинальном напряжени</w:t>
      </w:r>
      <w:r w:rsidR="00822DB2" w:rsidRPr="004E157C">
        <w:rPr>
          <w:rFonts w:ascii="Arial" w:eastAsia="Times New Roman" w:hAnsi="Arial" w:cs="Arial"/>
          <w:b/>
          <w:i/>
          <w:sz w:val="24"/>
          <w:szCs w:val="24"/>
          <w:lang w:eastAsia="ar-SA"/>
        </w:rPr>
        <w:t>и</w:t>
      </w:r>
      <w:r w:rsidRPr="004E157C">
        <w:rPr>
          <w:rFonts w:ascii="Arial" w:eastAsia="Times New Roman" w:hAnsi="Arial" w:cs="Arial"/>
          <w:i/>
          <w:sz w:val="24"/>
          <w:szCs w:val="24"/>
          <w:lang w:eastAsia="ar-SA"/>
        </w:rPr>
        <w:t xml:space="preserve">, и излучение от прибора измеряют в соответствии с 5.1 IEC 62471:2006, на расстоянии </w:t>
      </w:r>
      <w:r w:rsidR="005415CD">
        <w:rPr>
          <w:rFonts w:ascii="Arial" w:eastAsia="Times New Roman" w:hAnsi="Arial" w:cs="Arial"/>
          <w:i/>
          <w:sz w:val="24"/>
          <w:szCs w:val="24"/>
          <w:lang w:eastAsia="ar-SA"/>
        </w:rPr>
        <w:t>облучения</w:t>
      </w:r>
      <w:r w:rsidRPr="004E157C">
        <w:rPr>
          <w:rFonts w:ascii="Arial" w:eastAsia="Times New Roman" w:hAnsi="Arial" w:cs="Arial"/>
          <w:i/>
          <w:sz w:val="24"/>
          <w:szCs w:val="24"/>
          <w:lang w:eastAsia="ar-SA"/>
        </w:rPr>
        <w:t xml:space="preserve">, указанном в разделе 6 IEC 62471:2006, или на рекомендуемом расстоянии </w:t>
      </w:r>
      <w:r w:rsidR="005415CD">
        <w:rPr>
          <w:rFonts w:ascii="Arial" w:eastAsia="Times New Roman" w:hAnsi="Arial" w:cs="Arial"/>
          <w:i/>
          <w:sz w:val="24"/>
          <w:szCs w:val="24"/>
          <w:lang w:eastAsia="ar-SA"/>
        </w:rPr>
        <w:t>облучен</w:t>
      </w:r>
      <w:r w:rsidRPr="004E157C">
        <w:rPr>
          <w:rFonts w:ascii="Arial" w:eastAsia="Times New Roman" w:hAnsi="Arial" w:cs="Arial"/>
          <w:i/>
          <w:sz w:val="24"/>
          <w:szCs w:val="24"/>
          <w:lang w:eastAsia="ar-SA"/>
        </w:rPr>
        <w:t>ия, в зависимости от того, что является более неблагоприятным.</w:t>
      </w:r>
    </w:p>
    <w:p w:rsidR="00BD2B7D" w:rsidRPr="004E157C" w:rsidRDefault="0093439F" w:rsidP="00081169">
      <w:pPr>
        <w:widowControl w:val="0"/>
        <w:spacing w:after="0" w:line="360" w:lineRule="auto"/>
        <w:ind w:firstLine="567"/>
        <w:jc w:val="both"/>
        <w:rPr>
          <w:rFonts w:ascii="Arial" w:eastAsia="Times New Roman" w:hAnsi="Arial" w:cs="Arial"/>
          <w:i/>
          <w:sz w:val="24"/>
          <w:szCs w:val="24"/>
          <w:lang w:eastAsia="ar-SA"/>
        </w:rPr>
      </w:pPr>
      <w:r w:rsidRPr="004E157C">
        <w:rPr>
          <w:rFonts w:ascii="Arial" w:eastAsia="Times New Roman" w:hAnsi="Arial" w:cs="Arial"/>
          <w:i/>
          <w:sz w:val="24"/>
          <w:szCs w:val="24"/>
          <w:lang w:eastAsia="ar-SA"/>
        </w:rPr>
        <w:t xml:space="preserve">Интенсивность излучения </w:t>
      </w:r>
      <w:r w:rsidRPr="004E157C">
        <w:rPr>
          <w:rFonts w:ascii="Arial" w:eastAsia="Times New Roman" w:hAnsi="Arial" w:cs="Arial"/>
          <w:b/>
          <w:i/>
          <w:sz w:val="24"/>
          <w:szCs w:val="24"/>
          <w:lang w:eastAsia="ar-SA"/>
        </w:rPr>
        <w:t xml:space="preserve">VIS-приборов </w:t>
      </w:r>
      <w:r w:rsidRPr="004E157C">
        <w:rPr>
          <w:rFonts w:ascii="Arial" w:eastAsia="Times New Roman" w:hAnsi="Arial" w:cs="Arial"/>
          <w:i/>
          <w:sz w:val="24"/>
          <w:szCs w:val="24"/>
          <w:lang w:eastAsia="ar-SA"/>
        </w:rPr>
        <w:t xml:space="preserve">и </w:t>
      </w:r>
      <w:r w:rsidRPr="004E157C">
        <w:rPr>
          <w:rFonts w:ascii="Arial" w:eastAsia="Times New Roman" w:hAnsi="Arial" w:cs="Arial"/>
          <w:b/>
          <w:i/>
          <w:sz w:val="24"/>
          <w:szCs w:val="24"/>
          <w:lang w:eastAsia="ar-SA"/>
        </w:rPr>
        <w:t>ИК-приборов</w:t>
      </w:r>
      <w:r w:rsidRPr="004E157C">
        <w:rPr>
          <w:rFonts w:ascii="Arial" w:eastAsia="Times New Roman" w:hAnsi="Arial" w:cs="Arial"/>
          <w:i/>
          <w:sz w:val="24"/>
          <w:szCs w:val="24"/>
          <w:lang w:eastAsia="ar-SA"/>
        </w:rPr>
        <w:t xml:space="preserve"> не должна превышать пределов группы риска 1, указанных в 6.1 IEC 62471:2006.</w:t>
      </w:r>
    </w:p>
    <w:p w:rsidR="00BD2B7D" w:rsidRPr="004E157C" w:rsidRDefault="00BD2B7D" w:rsidP="00081169">
      <w:pPr>
        <w:widowControl w:val="0"/>
        <w:spacing w:after="0" w:line="360" w:lineRule="auto"/>
        <w:ind w:firstLine="567"/>
        <w:jc w:val="both"/>
        <w:rPr>
          <w:rFonts w:ascii="Arial" w:eastAsia="Times New Roman" w:hAnsi="Arial" w:cs="Arial"/>
          <w:sz w:val="24"/>
          <w:szCs w:val="24"/>
          <w:lang w:eastAsia="ar-SA"/>
        </w:rPr>
      </w:pPr>
    </w:p>
    <w:p w:rsidR="00081169" w:rsidRPr="009B04C0" w:rsidRDefault="00081169" w:rsidP="00081169">
      <w:pPr>
        <w:widowControl w:val="0"/>
        <w:spacing w:after="0" w:line="360" w:lineRule="auto"/>
        <w:ind w:firstLine="567"/>
        <w:jc w:val="both"/>
        <w:rPr>
          <w:rFonts w:ascii="Arial" w:eastAsia="Times New Roman" w:hAnsi="Arial" w:cs="Arial"/>
          <w:sz w:val="24"/>
          <w:szCs w:val="24"/>
          <w:lang w:eastAsia="ar-SA"/>
        </w:rPr>
      </w:pPr>
      <w:r w:rsidRPr="009B04C0">
        <w:rPr>
          <w:rFonts w:ascii="Arial" w:eastAsia="Times New Roman" w:hAnsi="Arial" w:cs="Arial"/>
          <w:sz w:val="24"/>
          <w:szCs w:val="24"/>
          <w:lang w:eastAsia="ar-SA"/>
        </w:rPr>
        <w:t>32.10</w:t>
      </w:r>
      <w:r w:rsidR="00BD2B7D" w:rsidRPr="009B04C0">
        <w:rPr>
          <w:rFonts w:ascii="Arial" w:eastAsia="Times New Roman" w:hAnsi="Arial" w:cs="Arial"/>
          <w:sz w:val="24"/>
          <w:szCs w:val="24"/>
          <w:lang w:eastAsia="ar-SA"/>
        </w:rPr>
        <w:t>3</w:t>
      </w:r>
      <w:r w:rsidRPr="009B04C0">
        <w:rPr>
          <w:rFonts w:ascii="Arial" w:eastAsia="Times New Roman" w:hAnsi="Arial" w:cs="Arial"/>
          <w:sz w:val="24"/>
          <w:szCs w:val="24"/>
          <w:lang w:eastAsia="ar-SA"/>
        </w:rPr>
        <w:t xml:space="preserve"> </w:t>
      </w:r>
      <w:proofErr w:type="gramStart"/>
      <w:r w:rsidRPr="009B04C0">
        <w:rPr>
          <w:rFonts w:ascii="Arial" w:eastAsia="Times New Roman" w:hAnsi="Arial" w:cs="Arial"/>
          <w:sz w:val="24"/>
          <w:szCs w:val="24"/>
          <w:lang w:eastAsia="ar-SA"/>
        </w:rPr>
        <w:t>В</w:t>
      </w:r>
      <w:proofErr w:type="gramEnd"/>
      <w:r w:rsidRPr="009B04C0">
        <w:rPr>
          <w:rFonts w:ascii="Arial" w:eastAsia="Times New Roman" w:hAnsi="Arial" w:cs="Arial"/>
          <w:sz w:val="24"/>
          <w:szCs w:val="24"/>
          <w:lang w:eastAsia="ar-SA"/>
        </w:rPr>
        <w:t xml:space="preserve"> комплект приборов</w:t>
      </w:r>
      <w:r w:rsidR="009B04C0" w:rsidRPr="009B04C0">
        <w:rPr>
          <w:rFonts w:ascii="Arial" w:eastAsia="Times New Roman" w:hAnsi="Arial" w:cs="Arial"/>
          <w:sz w:val="24"/>
          <w:szCs w:val="24"/>
          <w:lang w:eastAsia="ar-SA"/>
        </w:rPr>
        <w:t xml:space="preserve">, которые не входят в группу исключений, указанную в IEC 62471, </w:t>
      </w:r>
      <w:r w:rsidRPr="009B04C0">
        <w:rPr>
          <w:rFonts w:ascii="Arial" w:eastAsia="Times New Roman" w:hAnsi="Arial" w:cs="Arial"/>
          <w:sz w:val="24"/>
          <w:szCs w:val="24"/>
          <w:lang w:eastAsia="ar-SA"/>
        </w:rPr>
        <w:t xml:space="preserve">должны входить не менее чем две пары защитных очков, обеспечивающих соответствующую фронтальную и боковую защиту глаз и имеющих достаточный </w:t>
      </w:r>
      <w:r w:rsidRPr="004E157C">
        <w:rPr>
          <w:rFonts w:ascii="Arial" w:eastAsia="Times New Roman" w:hAnsi="Arial" w:cs="Arial"/>
          <w:b/>
          <w:sz w:val="24"/>
          <w:szCs w:val="24"/>
          <w:lang w:eastAsia="ar-SA"/>
        </w:rPr>
        <w:t xml:space="preserve">коэффициент </w:t>
      </w:r>
      <w:r w:rsidR="004E157C" w:rsidRPr="004E157C">
        <w:rPr>
          <w:rFonts w:ascii="Arial" w:eastAsia="Times New Roman" w:hAnsi="Arial" w:cs="Arial"/>
          <w:b/>
          <w:sz w:val="24"/>
          <w:szCs w:val="24"/>
          <w:lang w:eastAsia="ar-SA"/>
        </w:rPr>
        <w:t>свет</w:t>
      </w:r>
      <w:r w:rsidR="004E157C">
        <w:rPr>
          <w:rFonts w:ascii="Arial" w:eastAsia="Times New Roman" w:hAnsi="Arial" w:cs="Arial"/>
          <w:b/>
          <w:sz w:val="24"/>
          <w:szCs w:val="24"/>
          <w:lang w:eastAsia="ar-SA"/>
        </w:rPr>
        <w:t>о</w:t>
      </w:r>
      <w:r w:rsidRPr="004E157C">
        <w:rPr>
          <w:rFonts w:ascii="Arial" w:eastAsia="Times New Roman" w:hAnsi="Arial" w:cs="Arial"/>
          <w:b/>
          <w:sz w:val="24"/>
          <w:szCs w:val="24"/>
          <w:lang w:eastAsia="ar-SA"/>
        </w:rPr>
        <w:t>пропускания</w:t>
      </w:r>
      <w:r w:rsidRPr="009B04C0">
        <w:rPr>
          <w:rFonts w:ascii="Arial" w:eastAsia="Times New Roman" w:hAnsi="Arial" w:cs="Arial"/>
          <w:sz w:val="24"/>
          <w:szCs w:val="24"/>
          <w:lang w:eastAsia="ar-SA"/>
        </w:rPr>
        <w:t>, чтобы можно было через них смотреть.</w:t>
      </w:r>
    </w:p>
    <w:p w:rsidR="00081169" w:rsidRPr="009B04C0" w:rsidRDefault="00081169" w:rsidP="00081169">
      <w:pPr>
        <w:widowControl w:val="0"/>
        <w:spacing w:after="0" w:line="360" w:lineRule="auto"/>
        <w:ind w:firstLine="567"/>
        <w:jc w:val="both"/>
        <w:rPr>
          <w:rFonts w:ascii="Arial" w:eastAsia="Times New Roman" w:hAnsi="Arial" w:cs="Arial"/>
          <w:sz w:val="24"/>
          <w:szCs w:val="24"/>
          <w:lang w:eastAsia="ar-SA"/>
        </w:rPr>
      </w:pPr>
      <w:r w:rsidRPr="009B04C0">
        <w:rPr>
          <w:rFonts w:ascii="Arial" w:eastAsia="Times New Roman" w:hAnsi="Arial" w:cs="Arial"/>
          <w:i/>
          <w:iCs/>
          <w:sz w:val="24"/>
          <w:szCs w:val="24"/>
          <w:lang w:eastAsia="ar-SA"/>
        </w:rPr>
        <w:t>Соответствие требованию проверяют осмотром и следующим испытанием, которое проводят для каждой пары очков.</w:t>
      </w:r>
    </w:p>
    <w:p w:rsidR="009B04C0" w:rsidRPr="009B04C0" w:rsidRDefault="00081169" w:rsidP="00081169">
      <w:pPr>
        <w:widowControl w:val="0"/>
        <w:spacing w:after="0" w:line="360" w:lineRule="auto"/>
        <w:ind w:firstLine="567"/>
        <w:jc w:val="both"/>
        <w:rPr>
          <w:rFonts w:ascii="Arial" w:eastAsia="Times New Roman" w:hAnsi="Arial" w:cs="Arial"/>
          <w:i/>
          <w:iCs/>
          <w:sz w:val="24"/>
          <w:szCs w:val="24"/>
          <w:lang w:eastAsia="ar-SA"/>
        </w:rPr>
      </w:pPr>
      <w:r w:rsidRPr="009B04C0">
        <w:rPr>
          <w:rFonts w:ascii="Arial" w:eastAsia="Times New Roman" w:hAnsi="Arial" w:cs="Arial"/>
          <w:i/>
          <w:iCs/>
          <w:sz w:val="24"/>
          <w:szCs w:val="24"/>
          <w:lang w:eastAsia="ar-SA"/>
        </w:rPr>
        <w:t xml:space="preserve">Пропускание измеряют в центре каждого окуляра с помощью спектрофотометра, имеющего ширину полосы, не превышающую 2,5 </w:t>
      </w:r>
      <w:proofErr w:type="spellStart"/>
      <w:r w:rsidRPr="009B04C0">
        <w:rPr>
          <w:rFonts w:ascii="Arial" w:eastAsia="Times New Roman" w:hAnsi="Arial" w:cs="Arial"/>
          <w:i/>
          <w:iCs/>
          <w:sz w:val="24"/>
          <w:szCs w:val="24"/>
          <w:lang w:eastAsia="ar-SA"/>
        </w:rPr>
        <w:t>нм</w:t>
      </w:r>
      <w:proofErr w:type="spellEnd"/>
      <w:r w:rsidRPr="009B04C0">
        <w:rPr>
          <w:rFonts w:ascii="Arial" w:eastAsia="Times New Roman" w:hAnsi="Arial" w:cs="Arial"/>
          <w:i/>
          <w:iCs/>
          <w:sz w:val="24"/>
          <w:szCs w:val="24"/>
          <w:lang w:eastAsia="ar-SA"/>
        </w:rPr>
        <w:t xml:space="preserve">. Используют луч света диаметром приблизительно 5 мм. Пропускание измеряют </w:t>
      </w:r>
      <w:r w:rsidR="009B04C0" w:rsidRPr="009B04C0">
        <w:rPr>
          <w:rFonts w:ascii="Arial" w:eastAsia="Times New Roman" w:hAnsi="Arial" w:cs="Arial"/>
          <w:i/>
          <w:iCs/>
          <w:sz w:val="24"/>
          <w:szCs w:val="24"/>
          <w:lang w:eastAsia="ar-SA"/>
        </w:rPr>
        <w:t xml:space="preserve">с </w:t>
      </w:r>
      <w:r w:rsidRPr="009B04C0">
        <w:rPr>
          <w:rFonts w:ascii="Arial" w:eastAsia="Times New Roman" w:hAnsi="Arial" w:cs="Arial"/>
          <w:i/>
          <w:iCs/>
          <w:sz w:val="24"/>
          <w:szCs w:val="24"/>
          <w:lang w:eastAsia="ar-SA"/>
        </w:rPr>
        <w:t>интервал</w:t>
      </w:r>
      <w:r w:rsidR="009B04C0" w:rsidRPr="009B04C0">
        <w:rPr>
          <w:rFonts w:ascii="Arial" w:eastAsia="Times New Roman" w:hAnsi="Arial" w:cs="Arial"/>
          <w:i/>
          <w:iCs/>
          <w:sz w:val="24"/>
          <w:szCs w:val="24"/>
          <w:lang w:eastAsia="ar-SA"/>
        </w:rPr>
        <w:t>ами</w:t>
      </w:r>
      <w:r w:rsidRPr="009B04C0">
        <w:rPr>
          <w:rFonts w:ascii="Arial" w:eastAsia="Times New Roman" w:hAnsi="Arial" w:cs="Arial"/>
          <w:i/>
          <w:iCs/>
          <w:sz w:val="24"/>
          <w:szCs w:val="24"/>
          <w:lang w:eastAsia="ar-SA"/>
        </w:rPr>
        <w:t xml:space="preserve"> 5 </w:t>
      </w:r>
      <w:proofErr w:type="spellStart"/>
      <w:r w:rsidRPr="009B04C0">
        <w:rPr>
          <w:rFonts w:ascii="Arial" w:eastAsia="Times New Roman" w:hAnsi="Arial" w:cs="Arial"/>
          <w:i/>
          <w:iCs/>
          <w:sz w:val="24"/>
          <w:szCs w:val="24"/>
          <w:lang w:eastAsia="ar-SA"/>
        </w:rPr>
        <w:t>нм</w:t>
      </w:r>
      <w:proofErr w:type="spellEnd"/>
      <w:r w:rsidRPr="009B04C0">
        <w:rPr>
          <w:rFonts w:ascii="Arial" w:eastAsia="Times New Roman" w:hAnsi="Arial" w:cs="Arial"/>
          <w:i/>
          <w:iCs/>
          <w:sz w:val="24"/>
          <w:szCs w:val="24"/>
          <w:lang w:eastAsia="ar-SA"/>
        </w:rPr>
        <w:t xml:space="preserve">. </w:t>
      </w:r>
      <w:r w:rsidR="009B04C0" w:rsidRPr="009B04C0">
        <w:rPr>
          <w:rFonts w:ascii="Arial" w:eastAsia="Times New Roman" w:hAnsi="Arial" w:cs="Arial"/>
          <w:i/>
          <w:iCs/>
          <w:sz w:val="24"/>
          <w:szCs w:val="24"/>
          <w:lang w:eastAsia="ar-SA"/>
        </w:rPr>
        <w:t xml:space="preserve">Пропускание не должно превышать значений, установленных в таблице 102, </w:t>
      </w:r>
      <w:r w:rsidR="009B04C0" w:rsidRPr="009B04C0">
        <w:rPr>
          <w:rFonts w:ascii="Arial" w:eastAsia="Times New Roman" w:hAnsi="Arial" w:cs="Arial"/>
          <w:b/>
          <w:i/>
          <w:iCs/>
          <w:sz w:val="24"/>
          <w:szCs w:val="24"/>
          <w:lang w:eastAsia="ar-SA"/>
        </w:rPr>
        <w:t>коэффициент светопропускания</w:t>
      </w:r>
      <w:r w:rsidR="009B04C0" w:rsidRPr="009B04C0">
        <w:rPr>
          <w:rFonts w:ascii="Arial" w:eastAsia="Times New Roman" w:hAnsi="Arial" w:cs="Arial"/>
          <w:i/>
          <w:iCs/>
          <w:sz w:val="24"/>
          <w:szCs w:val="24"/>
          <w:lang w:eastAsia="ar-SA"/>
        </w:rPr>
        <w:t xml:space="preserve"> должен быть не менее 1%.</w:t>
      </w:r>
    </w:p>
    <w:p w:rsidR="009B04C0" w:rsidRPr="004E157C" w:rsidRDefault="009B04C0" w:rsidP="00081169">
      <w:pPr>
        <w:widowControl w:val="0"/>
        <w:spacing w:after="0" w:line="360" w:lineRule="auto"/>
        <w:ind w:firstLine="567"/>
        <w:jc w:val="both"/>
        <w:rPr>
          <w:rFonts w:ascii="Arial" w:eastAsia="Times New Roman" w:hAnsi="Arial" w:cs="Arial"/>
          <w:i/>
          <w:sz w:val="28"/>
          <w:szCs w:val="24"/>
          <w:lang w:eastAsia="ar-SA"/>
        </w:rPr>
      </w:pPr>
      <w:r w:rsidRPr="004E157C">
        <w:rPr>
          <w:rStyle w:val="ezkurwreuab5ozgtqnkl"/>
          <w:rFonts w:ascii="Arial" w:hAnsi="Arial" w:cs="Arial"/>
          <w:i/>
          <w:sz w:val="24"/>
        </w:rPr>
        <w:t>Для</w:t>
      </w:r>
      <w:r w:rsidRPr="004E157C">
        <w:rPr>
          <w:rFonts w:ascii="Arial" w:hAnsi="Arial" w:cs="Arial"/>
          <w:i/>
          <w:sz w:val="24"/>
        </w:rPr>
        <w:t xml:space="preserve"> </w:t>
      </w:r>
      <w:r w:rsidRPr="004E157C">
        <w:rPr>
          <w:rStyle w:val="ezkurwreuab5ozgtqnkl"/>
          <w:rFonts w:ascii="Arial" w:hAnsi="Arial" w:cs="Arial"/>
          <w:i/>
          <w:sz w:val="24"/>
        </w:rPr>
        <w:t>измерения</w:t>
      </w:r>
      <w:r w:rsidRPr="004E157C">
        <w:rPr>
          <w:rFonts w:ascii="Arial" w:hAnsi="Arial" w:cs="Arial"/>
          <w:i/>
          <w:sz w:val="24"/>
        </w:rPr>
        <w:t xml:space="preserve"> </w:t>
      </w:r>
      <w:r w:rsidRPr="004E157C">
        <w:rPr>
          <w:rStyle w:val="ezkurwreuab5ozgtqnkl"/>
          <w:rFonts w:ascii="Arial" w:hAnsi="Arial" w:cs="Arial"/>
          <w:i/>
          <w:sz w:val="24"/>
        </w:rPr>
        <w:t>светопропускания</w:t>
      </w:r>
      <w:r w:rsidRPr="004E157C">
        <w:rPr>
          <w:rFonts w:ascii="Arial" w:hAnsi="Arial" w:cs="Arial"/>
          <w:i/>
          <w:sz w:val="24"/>
        </w:rPr>
        <w:t xml:space="preserve"> </w:t>
      </w:r>
      <w:r w:rsidRPr="004E157C">
        <w:rPr>
          <w:rStyle w:val="ezkurwreuab5ozgtqnkl"/>
          <w:rFonts w:ascii="Arial" w:hAnsi="Arial" w:cs="Arial"/>
          <w:i/>
          <w:sz w:val="24"/>
        </w:rPr>
        <w:t>должна</w:t>
      </w:r>
      <w:r w:rsidRPr="004E157C">
        <w:rPr>
          <w:rFonts w:ascii="Arial" w:hAnsi="Arial" w:cs="Arial"/>
          <w:i/>
          <w:sz w:val="24"/>
        </w:rPr>
        <w:t xml:space="preserve"> </w:t>
      </w:r>
      <w:r w:rsidRPr="004E157C">
        <w:rPr>
          <w:rStyle w:val="ezkurwreuab5ozgtqnkl"/>
          <w:rFonts w:ascii="Arial" w:hAnsi="Arial" w:cs="Arial"/>
          <w:i/>
          <w:sz w:val="24"/>
        </w:rPr>
        <w:t>использоваться</w:t>
      </w:r>
      <w:r w:rsidRPr="004E157C">
        <w:rPr>
          <w:rFonts w:ascii="Arial" w:hAnsi="Arial" w:cs="Arial"/>
          <w:i/>
          <w:sz w:val="24"/>
        </w:rPr>
        <w:t xml:space="preserve"> </w:t>
      </w:r>
      <w:r w:rsidRPr="004E157C">
        <w:rPr>
          <w:rStyle w:val="ezkurwreuab5ozgtqnkl"/>
          <w:rFonts w:ascii="Arial" w:hAnsi="Arial" w:cs="Arial"/>
          <w:i/>
          <w:sz w:val="24"/>
        </w:rPr>
        <w:t>лампа</w:t>
      </w:r>
      <w:r w:rsidRPr="004E157C">
        <w:rPr>
          <w:rFonts w:ascii="Arial" w:hAnsi="Arial" w:cs="Arial"/>
          <w:i/>
          <w:sz w:val="24"/>
        </w:rPr>
        <w:t xml:space="preserve"> </w:t>
      </w:r>
      <w:r w:rsidRPr="004E157C">
        <w:rPr>
          <w:rStyle w:val="ezkurwreuab5ozgtqnkl"/>
          <w:rFonts w:ascii="Arial" w:hAnsi="Arial" w:cs="Arial"/>
          <w:i/>
          <w:sz w:val="24"/>
        </w:rPr>
        <w:t>с</w:t>
      </w:r>
      <w:r w:rsidRPr="004E157C">
        <w:rPr>
          <w:rFonts w:ascii="Arial" w:hAnsi="Arial" w:cs="Arial"/>
          <w:i/>
          <w:sz w:val="24"/>
        </w:rPr>
        <w:t xml:space="preserve"> </w:t>
      </w:r>
      <w:r w:rsidRPr="004E157C">
        <w:rPr>
          <w:rStyle w:val="ezkurwreuab5ozgtqnkl"/>
          <w:rFonts w:ascii="Arial" w:hAnsi="Arial" w:cs="Arial"/>
          <w:i/>
          <w:sz w:val="24"/>
        </w:rPr>
        <w:t>непрерывным</w:t>
      </w:r>
      <w:r w:rsidRPr="004E157C">
        <w:rPr>
          <w:rFonts w:ascii="Arial" w:hAnsi="Arial" w:cs="Arial"/>
          <w:i/>
          <w:sz w:val="24"/>
        </w:rPr>
        <w:t xml:space="preserve"> </w:t>
      </w:r>
      <w:r w:rsidRPr="004E157C">
        <w:rPr>
          <w:rStyle w:val="ezkurwreuab5ozgtqnkl"/>
          <w:rFonts w:ascii="Arial" w:hAnsi="Arial" w:cs="Arial"/>
          <w:i/>
          <w:sz w:val="24"/>
        </w:rPr>
        <w:t>спектром</w:t>
      </w:r>
      <w:r w:rsidRPr="004E157C">
        <w:rPr>
          <w:rFonts w:ascii="Arial" w:hAnsi="Arial" w:cs="Arial"/>
          <w:i/>
          <w:sz w:val="24"/>
        </w:rPr>
        <w:t xml:space="preserve"> </w:t>
      </w:r>
      <w:r w:rsidRPr="004E157C">
        <w:rPr>
          <w:rStyle w:val="ezkurwreuab5ozgtqnkl"/>
          <w:rFonts w:ascii="Arial" w:hAnsi="Arial" w:cs="Arial"/>
          <w:i/>
          <w:sz w:val="24"/>
        </w:rPr>
        <w:t>в</w:t>
      </w:r>
      <w:r w:rsidRPr="004E157C">
        <w:rPr>
          <w:rFonts w:ascii="Arial" w:hAnsi="Arial" w:cs="Arial"/>
          <w:i/>
          <w:sz w:val="24"/>
        </w:rPr>
        <w:t xml:space="preserve"> </w:t>
      </w:r>
      <w:r w:rsidRPr="004E157C">
        <w:rPr>
          <w:rStyle w:val="ezkurwreuab5ozgtqnkl"/>
          <w:rFonts w:ascii="Arial" w:hAnsi="Arial" w:cs="Arial"/>
          <w:i/>
          <w:sz w:val="24"/>
        </w:rPr>
        <w:t>видимой</w:t>
      </w:r>
      <w:r w:rsidRPr="004E157C">
        <w:rPr>
          <w:rFonts w:ascii="Arial" w:hAnsi="Arial" w:cs="Arial"/>
          <w:i/>
          <w:sz w:val="24"/>
        </w:rPr>
        <w:t xml:space="preserve"> </w:t>
      </w:r>
      <w:r w:rsidRPr="004E157C">
        <w:rPr>
          <w:rStyle w:val="ezkurwreuab5ozgtqnkl"/>
          <w:rFonts w:ascii="Arial" w:hAnsi="Arial" w:cs="Arial"/>
          <w:i/>
          <w:sz w:val="24"/>
        </w:rPr>
        <w:t>области</w:t>
      </w:r>
      <w:r w:rsidRPr="004E157C">
        <w:rPr>
          <w:rFonts w:ascii="Arial" w:hAnsi="Arial" w:cs="Arial"/>
          <w:i/>
          <w:sz w:val="24"/>
        </w:rPr>
        <w:t xml:space="preserve"> длин </w:t>
      </w:r>
      <w:r w:rsidRPr="004E157C">
        <w:rPr>
          <w:rStyle w:val="ezkurwreuab5ozgtqnkl"/>
          <w:rFonts w:ascii="Arial" w:hAnsi="Arial" w:cs="Arial"/>
          <w:i/>
          <w:sz w:val="24"/>
        </w:rPr>
        <w:t>волн.</w:t>
      </w:r>
    </w:p>
    <w:p w:rsidR="002E775B" w:rsidRDefault="002E775B" w:rsidP="00081169">
      <w:pPr>
        <w:widowControl w:val="0"/>
        <w:spacing w:after="0" w:line="360" w:lineRule="auto"/>
        <w:ind w:firstLine="567"/>
        <w:jc w:val="both"/>
        <w:rPr>
          <w:rFonts w:ascii="Arial" w:eastAsia="Times New Roman" w:hAnsi="Arial" w:cs="Arial"/>
          <w:spacing w:val="40"/>
          <w:sz w:val="24"/>
          <w:szCs w:val="24"/>
          <w:lang w:eastAsia="ar-SA"/>
        </w:rPr>
      </w:pPr>
    </w:p>
    <w:p w:rsidR="00081169" w:rsidRPr="002E775B" w:rsidRDefault="00081169" w:rsidP="00081169">
      <w:pPr>
        <w:widowControl w:val="0"/>
        <w:spacing w:after="0" w:line="360" w:lineRule="auto"/>
        <w:ind w:firstLine="567"/>
        <w:jc w:val="both"/>
        <w:rPr>
          <w:rFonts w:ascii="Arial" w:eastAsia="Times New Roman" w:hAnsi="Arial" w:cs="Arial"/>
          <w:szCs w:val="24"/>
          <w:lang w:eastAsia="ar-SA"/>
        </w:rPr>
      </w:pPr>
      <w:r w:rsidRPr="002E775B">
        <w:rPr>
          <w:rFonts w:ascii="Arial" w:eastAsia="Times New Roman" w:hAnsi="Arial" w:cs="Arial"/>
          <w:spacing w:val="40"/>
          <w:szCs w:val="24"/>
          <w:lang w:eastAsia="ar-SA"/>
        </w:rPr>
        <w:t>Таблица</w:t>
      </w:r>
      <w:r w:rsidRPr="002E775B">
        <w:rPr>
          <w:rFonts w:ascii="Arial" w:eastAsia="Times New Roman" w:hAnsi="Arial" w:cs="Arial"/>
          <w:szCs w:val="24"/>
          <w:lang w:eastAsia="ar-SA"/>
        </w:rPr>
        <w:t xml:space="preserve"> 10</w:t>
      </w:r>
      <w:r w:rsidR="002E775B" w:rsidRPr="002E775B">
        <w:rPr>
          <w:rFonts w:ascii="Arial" w:eastAsia="Times New Roman" w:hAnsi="Arial" w:cs="Arial"/>
          <w:szCs w:val="24"/>
          <w:lang w:eastAsia="ar-SA"/>
        </w:rPr>
        <w:t>2</w:t>
      </w:r>
      <w:r w:rsidRPr="002E775B">
        <w:rPr>
          <w:rFonts w:ascii="Arial" w:eastAsia="Times New Roman" w:hAnsi="Arial" w:cs="Arial"/>
          <w:szCs w:val="24"/>
          <w:lang w:eastAsia="ar-SA"/>
        </w:rPr>
        <w:t xml:space="preserve"> </w:t>
      </w:r>
      <w:r w:rsidR="002E775B" w:rsidRPr="002E775B">
        <w:rPr>
          <w:rFonts w:ascii="Arial" w:eastAsia="Times New Roman" w:hAnsi="Arial" w:cs="Arial"/>
          <w:szCs w:val="24"/>
          <w:lang w:eastAsia="ar-SA"/>
        </w:rPr>
        <w:t>–</w:t>
      </w:r>
      <w:r w:rsidRPr="002E775B">
        <w:rPr>
          <w:rFonts w:ascii="Arial" w:eastAsia="Times New Roman" w:hAnsi="Arial" w:cs="Arial"/>
          <w:szCs w:val="24"/>
          <w:lang w:eastAsia="ar-SA"/>
        </w:rPr>
        <w:t xml:space="preserve"> Максимальное пропускание очков </w:t>
      </w:r>
    </w:p>
    <w:tbl>
      <w:tblPr>
        <w:tblStyle w:val="afb"/>
        <w:tblW w:w="0" w:type="auto"/>
        <w:tblLook w:val="04A0" w:firstRow="1" w:lastRow="0" w:firstColumn="1" w:lastColumn="0" w:noHBand="0" w:noVBand="1"/>
      </w:tblPr>
      <w:tblGrid>
        <w:gridCol w:w="4955"/>
        <w:gridCol w:w="4956"/>
      </w:tblGrid>
      <w:tr w:rsidR="00E058C2" w:rsidRPr="00E058C2" w:rsidTr="002E775B">
        <w:tc>
          <w:tcPr>
            <w:tcW w:w="4955" w:type="dxa"/>
            <w:tcBorders>
              <w:bottom w:val="double" w:sz="4" w:space="0" w:color="000000"/>
            </w:tcBorders>
          </w:tcPr>
          <w:p w:rsidR="002E775B" w:rsidRPr="00E058C2" w:rsidRDefault="002E775B" w:rsidP="002E775B">
            <w:pPr>
              <w:widowControl w:val="0"/>
              <w:ind w:firstLine="0"/>
              <w:jc w:val="center"/>
              <w:rPr>
                <w:rFonts w:ascii="Arial" w:hAnsi="Arial" w:cs="Arial"/>
                <w:sz w:val="22"/>
                <w:szCs w:val="22"/>
                <w:lang w:eastAsia="ar-SA"/>
              </w:rPr>
            </w:pPr>
            <w:r w:rsidRPr="00E058C2">
              <w:rPr>
                <w:rFonts w:ascii="Arial" w:hAnsi="Arial" w:cs="Arial"/>
                <w:sz w:val="22"/>
                <w:szCs w:val="22"/>
                <w:lang w:eastAsia="ar-SA"/>
              </w:rPr>
              <w:t xml:space="preserve">Длина волны λ, </w:t>
            </w:r>
            <w:proofErr w:type="spellStart"/>
            <w:r w:rsidRPr="00E058C2">
              <w:rPr>
                <w:rFonts w:ascii="Arial" w:hAnsi="Arial" w:cs="Arial"/>
                <w:sz w:val="22"/>
                <w:szCs w:val="22"/>
                <w:lang w:eastAsia="ar-SA"/>
              </w:rPr>
              <w:t>нм</w:t>
            </w:r>
            <w:proofErr w:type="spellEnd"/>
          </w:p>
        </w:tc>
        <w:tc>
          <w:tcPr>
            <w:tcW w:w="4956" w:type="dxa"/>
            <w:tcBorders>
              <w:bottom w:val="double" w:sz="4" w:space="0" w:color="000000"/>
            </w:tcBorders>
          </w:tcPr>
          <w:p w:rsidR="002E775B" w:rsidRPr="00E058C2" w:rsidRDefault="002E775B" w:rsidP="002E775B">
            <w:pPr>
              <w:widowControl w:val="0"/>
              <w:ind w:firstLine="0"/>
              <w:jc w:val="center"/>
              <w:rPr>
                <w:rFonts w:ascii="Arial" w:hAnsi="Arial" w:cs="Arial"/>
                <w:sz w:val="22"/>
                <w:szCs w:val="22"/>
                <w:lang w:eastAsia="ar-SA"/>
              </w:rPr>
            </w:pPr>
            <w:r w:rsidRPr="00E058C2">
              <w:rPr>
                <w:rFonts w:ascii="Arial" w:hAnsi="Arial" w:cs="Arial"/>
                <w:sz w:val="22"/>
                <w:szCs w:val="22"/>
                <w:lang w:eastAsia="ar-SA"/>
              </w:rPr>
              <w:t>Максимальное пропускание, %</w:t>
            </w:r>
          </w:p>
        </w:tc>
      </w:tr>
      <w:tr w:rsidR="00E058C2" w:rsidRPr="00E058C2" w:rsidTr="002E775B">
        <w:tc>
          <w:tcPr>
            <w:tcW w:w="4955" w:type="dxa"/>
            <w:tcBorders>
              <w:top w:val="double" w:sz="4" w:space="0" w:color="000000"/>
            </w:tcBorders>
          </w:tcPr>
          <w:p w:rsidR="002E775B" w:rsidRPr="00E058C2" w:rsidRDefault="002E775B" w:rsidP="002E775B">
            <w:pPr>
              <w:widowControl w:val="0"/>
              <w:ind w:firstLine="0"/>
              <w:jc w:val="center"/>
              <w:rPr>
                <w:rFonts w:ascii="Arial" w:hAnsi="Arial" w:cs="Arial"/>
                <w:sz w:val="22"/>
                <w:szCs w:val="22"/>
                <w:lang w:eastAsia="ar-SA"/>
              </w:rPr>
            </w:pPr>
            <w:r w:rsidRPr="00E058C2">
              <w:rPr>
                <w:rFonts w:ascii="Arial" w:hAnsi="Arial" w:cs="Arial"/>
                <w:sz w:val="22"/>
                <w:szCs w:val="22"/>
                <w:lang w:eastAsia="ar-SA"/>
              </w:rPr>
              <w:t>250 &lt; λ ≤ 320</w:t>
            </w:r>
          </w:p>
        </w:tc>
        <w:tc>
          <w:tcPr>
            <w:tcW w:w="4956" w:type="dxa"/>
            <w:tcBorders>
              <w:top w:val="double" w:sz="4" w:space="0" w:color="000000"/>
            </w:tcBorders>
          </w:tcPr>
          <w:p w:rsidR="002E775B" w:rsidRPr="00E058C2" w:rsidRDefault="002E775B" w:rsidP="002E775B">
            <w:pPr>
              <w:widowControl w:val="0"/>
              <w:ind w:firstLine="0"/>
              <w:jc w:val="center"/>
              <w:rPr>
                <w:rFonts w:ascii="Arial" w:hAnsi="Arial" w:cs="Arial"/>
                <w:sz w:val="22"/>
                <w:szCs w:val="22"/>
                <w:lang w:eastAsia="ar-SA"/>
              </w:rPr>
            </w:pPr>
            <w:r w:rsidRPr="00E058C2">
              <w:rPr>
                <w:rFonts w:ascii="Arial" w:hAnsi="Arial" w:cs="Arial"/>
                <w:sz w:val="22"/>
                <w:szCs w:val="22"/>
                <w:lang w:eastAsia="ar-SA"/>
              </w:rPr>
              <w:t>0,1</w:t>
            </w:r>
          </w:p>
        </w:tc>
      </w:tr>
      <w:tr w:rsidR="00E058C2" w:rsidRPr="00E058C2" w:rsidTr="002E775B">
        <w:tc>
          <w:tcPr>
            <w:tcW w:w="4955" w:type="dxa"/>
          </w:tcPr>
          <w:p w:rsidR="002E775B" w:rsidRPr="00E058C2" w:rsidRDefault="002E775B" w:rsidP="002E775B">
            <w:pPr>
              <w:widowControl w:val="0"/>
              <w:ind w:firstLine="0"/>
              <w:jc w:val="center"/>
              <w:rPr>
                <w:rFonts w:ascii="Arial" w:hAnsi="Arial" w:cs="Arial"/>
                <w:sz w:val="22"/>
                <w:szCs w:val="22"/>
                <w:lang w:eastAsia="ar-SA"/>
              </w:rPr>
            </w:pPr>
            <w:r w:rsidRPr="00E058C2">
              <w:rPr>
                <w:rFonts w:ascii="Arial" w:hAnsi="Arial" w:cs="Arial"/>
                <w:sz w:val="22"/>
                <w:szCs w:val="22"/>
                <w:lang w:eastAsia="ar-SA"/>
              </w:rPr>
              <w:t>320 &lt; λ ≤ 400</w:t>
            </w:r>
          </w:p>
        </w:tc>
        <w:tc>
          <w:tcPr>
            <w:tcW w:w="4956" w:type="dxa"/>
          </w:tcPr>
          <w:p w:rsidR="002E775B" w:rsidRPr="00E058C2" w:rsidRDefault="002E775B" w:rsidP="00867574">
            <w:pPr>
              <w:widowControl w:val="0"/>
              <w:ind w:firstLine="0"/>
              <w:jc w:val="center"/>
              <w:rPr>
                <w:rFonts w:ascii="Arial" w:hAnsi="Arial" w:cs="Arial"/>
                <w:sz w:val="22"/>
                <w:szCs w:val="22"/>
                <w:lang w:eastAsia="ar-SA"/>
              </w:rPr>
            </w:pPr>
            <w:r w:rsidRPr="00E058C2">
              <w:rPr>
                <w:rFonts w:ascii="Arial" w:hAnsi="Arial" w:cs="Arial"/>
                <w:sz w:val="22"/>
                <w:szCs w:val="22"/>
                <w:lang w:eastAsia="ar-SA"/>
              </w:rPr>
              <w:t>1</w:t>
            </w:r>
          </w:p>
        </w:tc>
      </w:tr>
      <w:tr w:rsidR="00E058C2" w:rsidRPr="00E058C2" w:rsidTr="002E775B">
        <w:tc>
          <w:tcPr>
            <w:tcW w:w="4955" w:type="dxa"/>
          </w:tcPr>
          <w:p w:rsidR="002E775B" w:rsidRPr="00E058C2" w:rsidRDefault="002E775B" w:rsidP="002E775B">
            <w:pPr>
              <w:widowControl w:val="0"/>
              <w:ind w:firstLine="0"/>
              <w:jc w:val="center"/>
              <w:rPr>
                <w:rFonts w:ascii="Arial" w:hAnsi="Arial" w:cs="Arial"/>
                <w:sz w:val="22"/>
                <w:szCs w:val="22"/>
                <w:lang w:eastAsia="ar-SA"/>
              </w:rPr>
            </w:pPr>
            <w:r w:rsidRPr="00E058C2">
              <w:rPr>
                <w:rFonts w:ascii="Arial" w:hAnsi="Arial" w:cs="Arial"/>
                <w:sz w:val="22"/>
                <w:szCs w:val="22"/>
                <w:lang w:eastAsia="ar-SA"/>
              </w:rPr>
              <w:t>400 &lt; λ ≤ 550</w:t>
            </w:r>
          </w:p>
        </w:tc>
        <w:tc>
          <w:tcPr>
            <w:tcW w:w="4956" w:type="dxa"/>
          </w:tcPr>
          <w:p w:rsidR="002E775B" w:rsidRPr="00E058C2" w:rsidRDefault="002E775B" w:rsidP="00867574">
            <w:pPr>
              <w:widowControl w:val="0"/>
              <w:ind w:firstLine="0"/>
              <w:jc w:val="center"/>
              <w:rPr>
                <w:rFonts w:ascii="Arial" w:hAnsi="Arial" w:cs="Arial"/>
                <w:sz w:val="22"/>
                <w:szCs w:val="22"/>
                <w:lang w:eastAsia="ar-SA"/>
              </w:rPr>
            </w:pPr>
            <w:r w:rsidRPr="00E058C2">
              <w:rPr>
                <w:rFonts w:ascii="Arial" w:hAnsi="Arial" w:cs="Arial"/>
                <w:sz w:val="22"/>
                <w:szCs w:val="22"/>
                <w:lang w:eastAsia="ar-SA"/>
              </w:rPr>
              <w:t>5</w:t>
            </w:r>
          </w:p>
        </w:tc>
      </w:tr>
      <w:tr w:rsidR="00E058C2" w:rsidRPr="00E058C2" w:rsidTr="002E775B">
        <w:tc>
          <w:tcPr>
            <w:tcW w:w="4955" w:type="dxa"/>
          </w:tcPr>
          <w:p w:rsidR="002E775B" w:rsidRPr="00E058C2" w:rsidRDefault="002E775B" w:rsidP="002E775B">
            <w:pPr>
              <w:widowControl w:val="0"/>
              <w:ind w:firstLine="0"/>
              <w:jc w:val="center"/>
              <w:rPr>
                <w:rFonts w:ascii="Arial" w:hAnsi="Arial" w:cs="Arial"/>
                <w:sz w:val="22"/>
                <w:szCs w:val="22"/>
                <w:lang w:eastAsia="ar-SA"/>
              </w:rPr>
            </w:pPr>
            <w:r w:rsidRPr="00E058C2">
              <w:rPr>
                <w:rFonts w:ascii="Arial" w:hAnsi="Arial" w:cs="Arial"/>
                <w:sz w:val="22"/>
                <w:szCs w:val="22"/>
                <w:lang w:eastAsia="ar-SA"/>
              </w:rPr>
              <w:t>550 &lt; λ ≤ 3000</w:t>
            </w:r>
          </w:p>
        </w:tc>
        <w:tc>
          <w:tcPr>
            <w:tcW w:w="4956" w:type="dxa"/>
          </w:tcPr>
          <w:p w:rsidR="002E775B" w:rsidRPr="00E058C2" w:rsidRDefault="002E775B" w:rsidP="002E775B">
            <w:pPr>
              <w:widowControl w:val="0"/>
              <w:ind w:firstLine="0"/>
              <w:jc w:val="center"/>
              <w:rPr>
                <w:rFonts w:ascii="Arial" w:hAnsi="Arial" w:cs="Arial"/>
                <w:sz w:val="22"/>
                <w:szCs w:val="22"/>
                <w:lang w:eastAsia="ar-SA"/>
              </w:rPr>
            </w:pPr>
            <w:r w:rsidRPr="00E058C2">
              <w:rPr>
                <w:rFonts w:ascii="Arial" w:hAnsi="Arial" w:cs="Arial"/>
                <w:sz w:val="22"/>
                <w:szCs w:val="22"/>
                <w:lang w:eastAsia="ar-SA"/>
              </w:rPr>
              <w:t>10</w:t>
            </w:r>
          </w:p>
        </w:tc>
      </w:tr>
    </w:tbl>
    <w:p w:rsidR="00BA7EEC" w:rsidRPr="00A50807" w:rsidRDefault="00BA7EEC" w:rsidP="000B0D04">
      <w:pPr>
        <w:widowControl w:val="0"/>
        <w:spacing w:after="0" w:line="360" w:lineRule="auto"/>
        <w:ind w:firstLine="567"/>
        <w:jc w:val="both"/>
        <w:rPr>
          <w:rFonts w:ascii="Arial" w:eastAsia="Times New Roman" w:hAnsi="Arial" w:cs="Arial"/>
          <w:sz w:val="24"/>
          <w:szCs w:val="24"/>
          <w:lang w:eastAsia="ar-SA"/>
        </w:rPr>
      </w:pPr>
    </w:p>
    <w:p w:rsidR="00BA7EEC" w:rsidRPr="00D3602F" w:rsidRDefault="00A50807" w:rsidP="00A50807">
      <w:pPr>
        <w:widowControl w:val="0"/>
        <w:spacing w:after="0" w:line="360" w:lineRule="auto"/>
        <w:ind w:firstLine="567"/>
        <w:jc w:val="center"/>
        <w:rPr>
          <w:rFonts w:ascii="Arial" w:eastAsia="Times New Roman" w:hAnsi="Arial" w:cs="Arial"/>
          <w:sz w:val="24"/>
          <w:szCs w:val="24"/>
          <w:lang w:eastAsia="ar-SA"/>
        </w:rPr>
      </w:pPr>
      <w:r>
        <w:rPr>
          <w:noProof/>
          <w:lang w:eastAsia="ru-RU"/>
        </w:rPr>
        <w:drawing>
          <wp:inline distT="0" distB="0" distL="0" distR="0" wp14:anchorId="292F9AEC" wp14:editId="2C18309D">
            <wp:extent cx="1358402" cy="13236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77430" cy="1342212"/>
                    </a:xfrm>
                    <a:prstGeom prst="rect">
                      <a:avLst/>
                    </a:prstGeom>
                  </pic:spPr>
                </pic:pic>
              </a:graphicData>
            </a:graphic>
          </wp:inline>
        </w:drawing>
      </w:r>
    </w:p>
    <w:p w:rsidR="002F7290" w:rsidRPr="00D3602F" w:rsidRDefault="002F7290" w:rsidP="007619A9">
      <w:pPr>
        <w:widowControl w:val="0"/>
        <w:spacing w:before="120" w:after="120" w:line="360" w:lineRule="auto"/>
        <w:ind w:firstLine="567"/>
        <w:jc w:val="both"/>
        <w:rPr>
          <w:rFonts w:ascii="Arial" w:eastAsia="Times New Roman" w:hAnsi="Arial" w:cs="Arial"/>
          <w:szCs w:val="24"/>
          <w:lang w:eastAsia="ar-SA"/>
        </w:rPr>
      </w:pPr>
      <w:r w:rsidRPr="00D3602F">
        <w:rPr>
          <w:rFonts w:ascii="Arial" w:eastAsia="Times New Roman" w:hAnsi="Arial" w:cs="Arial"/>
          <w:spacing w:val="40"/>
          <w:szCs w:val="24"/>
          <w:lang w:eastAsia="ar-SA"/>
        </w:rPr>
        <w:t>Примечание</w:t>
      </w:r>
      <w:r w:rsidRPr="00D3602F">
        <w:rPr>
          <w:rFonts w:ascii="Arial" w:eastAsia="Times New Roman" w:hAnsi="Arial" w:cs="Arial"/>
          <w:szCs w:val="24"/>
          <w:lang w:eastAsia="ar-SA"/>
        </w:rPr>
        <w:t xml:space="preserve"> </w:t>
      </w:r>
      <w:r w:rsidR="00A50807" w:rsidRPr="00D3602F">
        <w:rPr>
          <w:rFonts w:ascii="Arial" w:eastAsia="Times New Roman" w:hAnsi="Arial" w:cs="Arial"/>
          <w:szCs w:val="24"/>
          <w:lang w:eastAsia="ar-SA"/>
        </w:rPr>
        <w:t xml:space="preserve">– </w:t>
      </w:r>
      <w:r w:rsidR="00DE1387" w:rsidRPr="00D3602F">
        <w:rPr>
          <w:rFonts w:ascii="Arial" w:eastAsia="Times New Roman" w:hAnsi="Arial" w:cs="Arial"/>
          <w:szCs w:val="24"/>
          <w:lang w:eastAsia="ar-SA"/>
        </w:rPr>
        <w:t>Эта пиктограмма включает в себя символ IEC 60417-5957 (2004-12) в сочетании с запрещающим знаком ISO 3864-1</w:t>
      </w:r>
      <w:r w:rsidRPr="00D3602F">
        <w:rPr>
          <w:rFonts w:ascii="Arial" w:eastAsia="Times New Roman" w:hAnsi="Arial" w:cs="Arial"/>
          <w:szCs w:val="24"/>
          <w:lang w:eastAsia="ar-SA"/>
        </w:rPr>
        <w:t>.</w:t>
      </w:r>
    </w:p>
    <w:p w:rsidR="00B40AAC" w:rsidRPr="00B40AAC" w:rsidRDefault="00B40AAC" w:rsidP="00B40AAC">
      <w:pPr>
        <w:widowControl w:val="0"/>
        <w:spacing w:after="0" w:line="360" w:lineRule="auto"/>
        <w:jc w:val="center"/>
        <w:rPr>
          <w:rFonts w:ascii="Arial" w:eastAsia="Times New Roman" w:hAnsi="Arial" w:cs="Arial"/>
          <w:szCs w:val="24"/>
          <w:lang w:eastAsia="ar-SA"/>
        </w:rPr>
      </w:pPr>
      <w:r w:rsidRPr="00B40AAC">
        <w:rPr>
          <w:rFonts w:ascii="Arial" w:eastAsia="Times New Roman" w:hAnsi="Arial" w:cs="Arial"/>
          <w:szCs w:val="24"/>
          <w:lang w:eastAsia="ar-SA"/>
        </w:rPr>
        <w:t>Рисунок 101 – Не для бытового применения</w:t>
      </w:r>
    </w:p>
    <w:p w:rsidR="00EE436E" w:rsidRPr="007619A9" w:rsidRDefault="00EE436E" w:rsidP="00EE436E">
      <w:pPr>
        <w:widowControl w:val="0"/>
        <w:spacing w:after="0" w:line="360" w:lineRule="auto"/>
        <w:jc w:val="center"/>
        <w:rPr>
          <w:rFonts w:ascii="Arial" w:eastAsia="Times New Roman" w:hAnsi="Arial" w:cs="Arial"/>
          <w:sz w:val="24"/>
          <w:szCs w:val="24"/>
          <w:lang w:eastAsia="ar-SA"/>
        </w:rPr>
      </w:pPr>
      <w:r w:rsidRPr="007619A9">
        <w:rPr>
          <w:rFonts w:ascii="Arial" w:eastAsia="Times New Roman" w:hAnsi="Arial" w:cs="Arial"/>
          <w:noProof/>
          <w:sz w:val="24"/>
          <w:szCs w:val="24"/>
          <w:lang w:eastAsia="ru-RU"/>
        </w:rPr>
        <w:lastRenderedPageBreak/>
        <w:drawing>
          <wp:inline distT="0" distB="0" distL="0" distR="0" wp14:anchorId="6BA26AAA" wp14:editId="4260A7EF">
            <wp:extent cx="5019675" cy="2400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9675" cy="2400300"/>
                    </a:xfrm>
                    <a:prstGeom prst="rect">
                      <a:avLst/>
                    </a:prstGeom>
                    <a:noFill/>
                    <a:ln>
                      <a:noFill/>
                    </a:ln>
                  </pic:spPr>
                </pic:pic>
              </a:graphicData>
            </a:graphic>
          </wp:inline>
        </w:drawing>
      </w:r>
    </w:p>
    <w:p w:rsidR="00EE436E" w:rsidRPr="007619A9" w:rsidRDefault="00EE436E" w:rsidP="00EE436E">
      <w:pPr>
        <w:widowControl w:val="0"/>
        <w:spacing w:after="0" w:line="360" w:lineRule="auto"/>
        <w:jc w:val="center"/>
        <w:rPr>
          <w:rFonts w:ascii="Arial" w:eastAsia="Times New Roman" w:hAnsi="Arial" w:cs="Arial"/>
          <w:szCs w:val="24"/>
          <w:lang w:eastAsia="ar-SA"/>
        </w:rPr>
      </w:pPr>
      <w:r w:rsidRPr="007619A9">
        <w:rPr>
          <w:rFonts w:ascii="Arial" w:eastAsia="Times New Roman" w:hAnsi="Arial" w:cs="Arial"/>
          <w:i/>
          <w:szCs w:val="24"/>
          <w:lang w:val="en-US" w:eastAsia="ar-SA"/>
        </w:rPr>
        <w:t>A</w:t>
      </w:r>
      <w:r w:rsidRPr="007619A9">
        <w:rPr>
          <w:rFonts w:ascii="Arial" w:eastAsia="Times New Roman" w:hAnsi="Arial" w:cs="Arial"/>
          <w:szCs w:val="24"/>
          <w:lang w:eastAsia="ar-SA"/>
        </w:rPr>
        <w:t xml:space="preserve"> – клей; </w:t>
      </w:r>
      <w:r w:rsidRPr="007619A9">
        <w:rPr>
          <w:rFonts w:ascii="Arial" w:eastAsia="Times New Roman" w:hAnsi="Arial" w:cs="Arial"/>
          <w:i/>
          <w:szCs w:val="24"/>
          <w:lang w:val="en-US" w:eastAsia="ar-SA"/>
        </w:rPr>
        <w:t>B</w:t>
      </w:r>
      <w:r w:rsidRPr="007619A9">
        <w:rPr>
          <w:rFonts w:ascii="Arial" w:eastAsia="Times New Roman" w:hAnsi="Arial" w:cs="Arial"/>
          <w:szCs w:val="24"/>
          <w:lang w:eastAsia="ar-SA"/>
        </w:rPr>
        <w:t xml:space="preserve"> – провода термопары диаметром 0,3 мм по IEC 60584-1, тип K (хром-алюмель); </w:t>
      </w:r>
      <w:r w:rsidRPr="007619A9">
        <w:rPr>
          <w:rFonts w:ascii="Arial" w:eastAsia="Times New Roman" w:hAnsi="Arial" w:cs="Arial"/>
          <w:szCs w:val="24"/>
          <w:lang w:eastAsia="ar-SA"/>
        </w:rPr>
        <w:br/>
      </w:r>
      <w:r w:rsidRPr="007619A9">
        <w:rPr>
          <w:rFonts w:ascii="Arial" w:eastAsia="Times New Roman" w:hAnsi="Arial" w:cs="Arial"/>
          <w:i/>
          <w:szCs w:val="24"/>
          <w:lang w:val="en-US" w:eastAsia="ar-SA"/>
        </w:rPr>
        <w:t>C</w:t>
      </w:r>
      <w:r w:rsidRPr="007619A9">
        <w:rPr>
          <w:rFonts w:ascii="Arial" w:eastAsia="Times New Roman" w:hAnsi="Arial" w:cs="Arial"/>
          <w:szCs w:val="24"/>
          <w:lang w:eastAsia="ar-SA"/>
        </w:rPr>
        <w:t xml:space="preserve"> – расположение рукоятки, обеспечивающее усилие контакта (4 ± 1) Н; </w:t>
      </w:r>
      <w:r w:rsidRPr="007619A9">
        <w:rPr>
          <w:rFonts w:ascii="Arial" w:eastAsia="Times New Roman" w:hAnsi="Arial" w:cs="Arial"/>
          <w:i/>
          <w:szCs w:val="24"/>
          <w:lang w:val="en-US" w:eastAsia="ar-SA"/>
        </w:rPr>
        <w:t>D</w:t>
      </w:r>
      <w:r w:rsidRPr="007619A9">
        <w:rPr>
          <w:rFonts w:ascii="Arial" w:eastAsia="Times New Roman" w:hAnsi="Arial" w:cs="Arial"/>
          <w:szCs w:val="24"/>
          <w:lang w:eastAsia="ar-SA"/>
        </w:rPr>
        <w:t xml:space="preserve"> – поликарбонатная трубка: внутренний диаметр 3 мм, наружный диаметр 5 мм; </w:t>
      </w:r>
      <w:r w:rsidRPr="007619A9">
        <w:rPr>
          <w:rFonts w:ascii="Arial" w:eastAsia="Times New Roman" w:hAnsi="Arial" w:cs="Arial"/>
          <w:i/>
          <w:szCs w:val="24"/>
          <w:lang w:val="en-US" w:eastAsia="ar-SA"/>
        </w:rPr>
        <w:t>E</w:t>
      </w:r>
      <w:r w:rsidRPr="007619A9">
        <w:rPr>
          <w:rFonts w:ascii="Arial" w:eastAsia="Times New Roman" w:hAnsi="Arial" w:cs="Arial"/>
          <w:szCs w:val="24"/>
          <w:lang w:eastAsia="ar-SA"/>
        </w:rPr>
        <w:t xml:space="preserve"> – диск из луженой меди: диаметр 5 мм, толщина 0,5 мм с плоской контактной поверхностью</w:t>
      </w:r>
    </w:p>
    <w:p w:rsidR="00EE436E" w:rsidRPr="007619A9" w:rsidRDefault="00EE436E" w:rsidP="00EE436E">
      <w:pPr>
        <w:widowControl w:val="0"/>
        <w:spacing w:after="0" w:line="360" w:lineRule="auto"/>
        <w:jc w:val="both"/>
        <w:rPr>
          <w:rFonts w:ascii="Arial" w:eastAsia="Times New Roman" w:hAnsi="Arial" w:cs="Arial"/>
          <w:szCs w:val="24"/>
          <w:lang w:eastAsia="ar-SA"/>
        </w:rPr>
      </w:pPr>
    </w:p>
    <w:p w:rsidR="00EE436E" w:rsidRDefault="00EE436E" w:rsidP="00EE436E">
      <w:pPr>
        <w:widowControl w:val="0"/>
        <w:spacing w:after="0" w:line="360" w:lineRule="auto"/>
        <w:jc w:val="center"/>
        <w:rPr>
          <w:rFonts w:ascii="Arial" w:eastAsia="Times New Roman" w:hAnsi="Arial" w:cs="Arial"/>
          <w:szCs w:val="24"/>
          <w:lang w:eastAsia="ar-SA"/>
        </w:rPr>
      </w:pPr>
      <w:r w:rsidRPr="007619A9">
        <w:rPr>
          <w:rFonts w:ascii="Arial" w:eastAsia="Times New Roman" w:hAnsi="Arial" w:cs="Arial"/>
          <w:szCs w:val="24"/>
          <w:lang w:eastAsia="ar-SA"/>
        </w:rPr>
        <w:t>Рисунок 10</w:t>
      </w:r>
      <w:r w:rsidR="00171423" w:rsidRPr="007619A9">
        <w:rPr>
          <w:rFonts w:ascii="Arial" w:eastAsia="Times New Roman" w:hAnsi="Arial" w:cs="Arial"/>
          <w:szCs w:val="24"/>
          <w:lang w:eastAsia="ar-SA"/>
        </w:rPr>
        <w:t>2</w:t>
      </w:r>
      <w:r w:rsidRPr="007619A9">
        <w:rPr>
          <w:rFonts w:ascii="Arial" w:eastAsia="Times New Roman" w:hAnsi="Arial" w:cs="Arial"/>
          <w:szCs w:val="24"/>
          <w:lang w:eastAsia="ar-SA"/>
        </w:rPr>
        <w:t xml:space="preserve"> – Щуп для измерения температуры поверхности</w:t>
      </w:r>
    </w:p>
    <w:p w:rsidR="00CB2482" w:rsidRDefault="00CB2482">
      <w:pPr>
        <w:rPr>
          <w:rFonts w:ascii="Arial" w:eastAsia="Times New Roman" w:hAnsi="Arial" w:cs="Arial"/>
          <w:szCs w:val="24"/>
          <w:lang w:eastAsia="ar-SA"/>
        </w:rPr>
      </w:pPr>
      <w:r>
        <w:rPr>
          <w:rFonts w:ascii="Arial" w:eastAsia="Times New Roman" w:hAnsi="Arial" w:cs="Arial"/>
          <w:szCs w:val="24"/>
          <w:lang w:eastAsia="ar-SA"/>
        </w:rPr>
        <w:br w:type="page"/>
      </w:r>
    </w:p>
    <w:p w:rsidR="00CB2482" w:rsidRPr="007619A9" w:rsidRDefault="00CB2482" w:rsidP="00EE436E">
      <w:pPr>
        <w:widowControl w:val="0"/>
        <w:spacing w:after="0" w:line="360" w:lineRule="auto"/>
        <w:jc w:val="center"/>
        <w:rPr>
          <w:rFonts w:ascii="Arial" w:eastAsia="Times New Roman" w:hAnsi="Arial" w:cs="Arial"/>
          <w:szCs w:val="24"/>
          <w:lang w:eastAsia="ar-SA"/>
        </w:rPr>
      </w:pPr>
      <w:r>
        <w:rPr>
          <w:rFonts w:ascii="Arial" w:eastAsia="Times New Roman" w:hAnsi="Arial" w:cs="Arial"/>
          <w:noProof/>
          <w:sz w:val="24"/>
          <w:szCs w:val="24"/>
          <w:lang w:eastAsia="ru-RU"/>
        </w:rPr>
        <w:lastRenderedPageBreak/>
        <w:drawing>
          <wp:anchor distT="0" distB="0" distL="63500" distR="63500" simplePos="0" relativeHeight="251676672" behindDoc="1" locked="0" layoutInCell="1" allowOverlap="1" wp14:editId="23B7DB23">
            <wp:simplePos x="0" y="0"/>
            <wp:positionH relativeFrom="margin">
              <wp:posOffset>273050</wp:posOffset>
            </wp:positionH>
            <wp:positionV relativeFrom="paragraph">
              <wp:posOffset>262255</wp:posOffset>
            </wp:positionV>
            <wp:extent cx="5690870" cy="3752850"/>
            <wp:effectExtent l="0" t="0" r="5080" b="0"/>
            <wp:wrapTopAndBottom/>
            <wp:docPr id="7" name="Рисунок 7" descr="C:\Users\APB65E~1.KOR\AppData\Local\Temp\ABBYY\PDFTransform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B65E~1.KOR\AppData\Local\Temp\ABBYY\PDFTransformer\12.00\media\image6.jpe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2363"/>
                    <a:stretch/>
                  </pic:blipFill>
                  <pic:spPr bwMode="auto">
                    <a:xfrm>
                      <a:off x="0" y="0"/>
                      <a:ext cx="5690870" cy="3752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619A9" w:rsidRDefault="007619A9">
      <w:pPr>
        <w:rPr>
          <w:rFonts w:ascii="Arial" w:eastAsia="Times New Roman" w:hAnsi="Arial" w:cs="Arial"/>
          <w:sz w:val="24"/>
          <w:szCs w:val="24"/>
          <w:lang w:eastAsia="ar-SA"/>
        </w:rPr>
      </w:pPr>
    </w:p>
    <w:p w:rsidR="007619A9" w:rsidRPr="00CB2482" w:rsidRDefault="007619A9" w:rsidP="00CB2482">
      <w:pPr>
        <w:spacing w:before="120" w:after="120"/>
        <w:ind w:firstLine="567"/>
        <w:rPr>
          <w:rFonts w:ascii="Arial" w:eastAsia="Times New Roman" w:hAnsi="Arial" w:cs="Arial"/>
          <w:lang w:eastAsia="ar-SA"/>
        </w:rPr>
      </w:pPr>
      <w:r w:rsidRPr="00CB2482">
        <w:rPr>
          <w:rFonts w:ascii="Arial" w:eastAsia="Times New Roman" w:hAnsi="Arial" w:cs="Arial"/>
          <w:spacing w:val="40"/>
          <w:lang w:eastAsia="ar-SA"/>
        </w:rPr>
        <w:t>Примечание</w:t>
      </w:r>
      <w:r w:rsidRPr="00CB2482">
        <w:rPr>
          <w:rFonts w:ascii="Arial" w:eastAsia="Times New Roman" w:hAnsi="Arial" w:cs="Arial"/>
          <w:lang w:eastAsia="ar-SA"/>
        </w:rPr>
        <w:t xml:space="preserve"> – Спектр действия эритемы определяется по следующим параметрам:</w:t>
      </w:r>
    </w:p>
    <w:tbl>
      <w:tblPr>
        <w:tblStyle w:val="afb"/>
        <w:tblW w:w="0" w:type="auto"/>
        <w:tblLook w:val="04A0" w:firstRow="1" w:lastRow="0" w:firstColumn="1" w:lastColumn="0" w:noHBand="0" w:noVBand="1"/>
      </w:tblPr>
      <w:tblGrid>
        <w:gridCol w:w="4955"/>
        <w:gridCol w:w="4956"/>
      </w:tblGrid>
      <w:tr w:rsidR="007619A9" w:rsidRPr="007619A9" w:rsidTr="007619A9">
        <w:tc>
          <w:tcPr>
            <w:tcW w:w="4955" w:type="dxa"/>
            <w:tcBorders>
              <w:bottom w:val="double" w:sz="4" w:space="0" w:color="auto"/>
            </w:tcBorders>
          </w:tcPr>
          <w:p w:rsidR="007619A9" w:rsidRPr="007619A9" w:rsidRDefault="007619A9" w:rsidP="007619A9">
            <w:pPr>
              <w:ind w:firstLine="0"/>
              <w:jc w:val="center"/>
              <w:rPr>
                <w:rFonts w:ascii="Arial" w:hAnsi="Arial" w:cs="Arial"/>
                <w:sz w:val="22"/>
                <w:szCs w:val="22"/>
                <w:lang w:eastAsia="ar-SA"/>
              </w:rPr>
            </w:pPr>
            <w:r w:rsidRPr="007619A9">
              <w:rPr>
                <w:rFonts w:ascii="Arial" w:hAnsi="Arial" w:cs="Arial"/>
                <w:sz w:val="22"/>
                <w:szCs w:val="22"/>
                <w:lang w:eastAsia="ar-SA"/>
              </w:rPr>
              <w:t xml:space="preserve">Длина волны λ, </w:t>
            </w:r>
            <w:proofErr w:type="spellStart"/>
            <w:r w:rsidRPr="007619A9">
              <w:rPr>
                <w:rFonts w:ascii="Arial" w:hAnsi="Arial" w:cs="Arial"/>
                <w:sz w:val="22"/>
                <w:szCs w:val="22"/>
                <w:lang w:eastAsia="ar-SA"/>
              </w:rPr>
              <w:t>нм</w:t>
            </w:r>
            <w:proofErr w:type="spellEnd"/>
            <w:r w:rsidRPr="007619A9">
              <w:rPr>
                <w:rFonts w:ascii="Arial" w:hAnsi="Arial" w:cs="Arial"/>
                <w:sz w:val="22"/>
                <w:szCs w:val="22"/>
                <w:lang w:eastAsia="ar-SA"/>
              </w:rPr>
              <w:t xml:space="preserve"> </w:t>
            </w:r>
          </w:p>
        </w:tc>
        <w:tc>
          <w:tcPr>
            <w:tcW w:w="4956" w:type="dxa"/>
            <w:tcBorders>
              <w:bottom w:val="double" w:sz="4" w:space="0" w:color="auto"/>
            </w:tcBorders>
          </w:tcPr>
          <w:p w:rsidR="007619A9" w:rsidRPr="007619A9" w:rsidRDefault="007619A9" w:rsidP="007619A9">
            <w:pPr>
              <w:ind w:firstLine="0"/>
              <w:jc w:val="center"/>
              <w:rPr>
                <w:rFonts w:ascii="Arial" w:hAnsi="Arial" w:cs="Arial"/>
                <w:sz w:val="22"/>
                <w:szCs w:val="22"/>
                <w:lang w:val="en-US" w:eastAsia="ar-SA"/>
              </w:rPr>
            </w:pPr>
            <w:r w:rsidRPr="007619A9">
              <w:rPr>
                <w:rFonts w:ascii="Arial" w:hAnsi="Arial" w:cs="Arial"/>
                <w:sz w:val="22"/>
                <w:szCs w:val="22"/>
                <w:lang w:eastAsia="ar-SA"/>
              </w:rPr>
              <w:t>Весовой коэффициент (</w:t>
            </w:r>
            <w:proofErr w:type="spellStart"/>
            <w:r w:rsidRPr="007619A9">
              <w:rPr>
                <w:rFonts w:ascii="Arial" w:hAnsi="Arial" w:cs="Arial"/>
                <w:i/>
                <w:sz w:val="22"/>
                <w:szCs w:val="22"/>
                <w:lang w:val="en-US" w:eastAsia="ar-SA"/>
              </w:rPr>
              <w:t>S</w:t>
            </w:r>
            <w:r w:rsidRPr="007619A9">
              <w:rPr>
                <w:rFonts w:ascii="Arial" w:hAnsi="Arial" w:cs="Arial"/>
                <w:sz w:val="22"/>
                <w:szCs w:val="22"/>
                <w:vertAlign w:val="subscript"/>
                <w:lang w:val="en-US" w:eastAsia="ar-SA"/>
              </w:rPr>
              <w:t>λ</w:t>
            </w:r>
            <w:proofErr w:type="spellEnd"/>
            <w:r w:rsidRPr="007619A9">
              <w:rPr>
                <w:rFonts w:ascii="Arial" w:hAnsi="Arial" w:cs="Arial"/>
                <w:sz w:val="22"/>
                <w:szCs w:val="22"/>
                <w:lang w:val="en-US" w:eastAsia="ar-SA"/>
              </w:rPr>
              <w:t>)</w:t>
            </w:r>
          </w:p>
        </w:tc>
      </w:tr>
      <w:tr w:rsidR="007619A9" w:rsidRPr="007619A9" w:rsidTr="007619A9">
        <w:tc>
          <w:tcPr>
            <w:tcW w:w="4955" w:type="dxa"/>
            <w:tcBorders>
              <w:top w:val="double" w:sz="4" w:space="0" w:color="auto"/>
            </w:tcBorders>
          </w:tcPr>
          <w:p w:rsidR="007619A9" w:rsidRPr="007619A9" w:rsidRDefault="007619A9" w:rsidP="007619A9">
            <w:pPr>
              <w:ind w:firstLine="0"/>
              <w:jc w:val="center"/>
              <w:rPr>
                <w:rFonts w:ascii="Arial" w:hAnsi="Arial" w:cs="Arial"/>
                <w:sz w:val="22"/>
                <w:szCs w:val="22"/>
                <w:lang w:eastAsia="ar-SA"/>
              </w:rPr>
            </w:pPr>
            <w:r w:rsidRPr="007619A9">
              <w:rPr>
                <w:rFonts w:ascii="Arial" w:hAnsi="Arial" w:cs="Arial"/>
                <w:sz w:val="22"/>
                <w:szCs w:val="22"/>
                <w:lang w:eastAsia="ar-SA"/>
              </w:rPr>
              <w:t>λ ≤</w:t>
            </w:r>
            <w:r w:rsidRPr="007619A9">
              <w:rPr>
                <w:rFonts w:ascii="Arial" w:hAnsi="Arial" w:cs="Arial"/>
                <w:sz w:val="22"/>
                <w:szCs w:val="22"/>
                <w:lang w:val="en-US" w:eastAsia="ar-SA"/>
              </w:rPr>
              <w:t xml:space="preserve"> </w:t>
            </w:r>
            <w:r w:rsidRPr="007619A9">
              <w:rPr>
                <w:rFonts w:ascii="Arial" w:hAnsi="Arial" w:cs="Arial"/>
                <w:sz w:val="22"/>
                <w:szCs w:val="22"/>
                <w:lang w:eastAsia="ar-SA"/>
              </w:rPr>
              <w:t xml:space="preserve">298 </w:t>
            </w:r>
          </w:p>
        </w:tc>
        <w:tc>
          <w:tcPr>
            <w:tcW w:w="4956" w:type="dxa"/>
            <w:tcBorders>
              <w:top w:val="double" w:sz="4" w:space="0" w:color="auto"/>
            </w:tcBorders>
          </w:tcPr>
          <w:p w:rsidR="007619A9" w:rsidRPr="007619A9" w:rsidRDefault="007619A9" w:rsidP="007619A9">
            <w:pPr>
              <w:ind w:firstLine="0"/>
              <w:jc w:val="center"/>
              <w:rPr>
                <w:rFonts w:ascii="Arial" w:hAnsi="Arial" w:cs="Arial"/>
                <w:sz w:val="22"/>
                <w:szCs w:val="22"/>
                <w:lang w:eastAsia="ar-SA"/>
              </w:rPr>
            </w:pPr>
            <w:r w:rsidRPr="007619A9">
              <w:rPr>
                <w:rFonts w:ascii="Arial" w:hAnsi="Arial" w:cs="Arial"/>
                <w:sz w:val="22"/>
                <w:szCs w:val="22"/>
                <w:lang w:eastAsia="ar-SA"/>
              </w:rPr>
              <w:t>1</w:t>
            </w:r>
          </w:p>
        </w:tc>
      </w:tr>
      <w:tr w:rsidR="007619A9" w:rsidRPr="007619A9" w:rsidTr="007619A9">
        <w:tc>
          <w:tcPr>
            <w:tcW w:w="4955" w:type="dxa"/>
          </w:tcPr>
          <w:p w:rsidR="007619A9" w:rsidRPr="007619A9" w:rsidRDefault="007619A9" w:rsidP="007619A9">
            <w:pPr>
              <w:ind w:firstLine="0"/>
              <w:jc w:val="center"/>
              <w:rPr>
                <w:rFonts w:ascii="Arial" w:hAnsi="Arial" w:cs="Arial"/>
                <w:sz w:val="22"/>
                <w:szCs w:val="22"/>
                <w:lang w:eastAsia="ar-SA"/>
              </w:rPr>
            </w:pPr>
            <w:r w:rsidRPr="007619A9">
              <w:rPr>
                <w:rFonts w:ascii="Arial" w:hAnsi="Arial" w:cs="Arial"/>
                <w:sz w:val="22"/>
                <w:szCs w:val="22"/>
                <w:lang w:eastAsia="ar-SA"/>
              </w:rPr>
              <w:t>298</w:t>
            </w:r>
            <w:r>
              <w:rPr>
                <w:rFonts w:ascii="Arial" w:hAnsi="Arial" w:cs="Arial"/>
                <w:sz w:val="22"/>
                <w:szCs w:val="22"/>
                <w:lang w:eastAsia="ar-SA"/>
              </w:rPr>
              <w:t xml:space="preserve"> </w:t>
            </w:r>
            <w:r w:rsidRPr="007619A9">
              <w:rPr>
                <w:rFonts w:ascii="Arial" w:hAnsi="Arial" w:cs="Arial"/>
                <w:sz w:val="22"/>
                <w:szCs w:val="22"/>
                <w:lang w:eastAsia="ar-SA"/>
              </w:rPr>
              <w:t>&lt; λ ≤</w:t>
            </w:r>
            <w:r>
              <w:rPr>
                <w:rFonts w:ascii="Arial" w:hAnsi="Arial" w:cs="Arial"/>
                <w:sz w:val="22"/>
                <w:szCs w:val="22"/>
                <w:lang w:eastAsia="ar-SA"/>
              </w:rPr>
              <w:t xml:space="preserve"> </w:t>
            </w:r>
            <w:r w:rsidRPr="007619A9">
              <w:rPr>
                <w:rFonts w:ascii="Arial" w:hAnsi="Arial" w:cs="Arial"/>
                <w:sz w:val="22"/>
                <w:szCs w:val="22"/>
                <w:lang w:eastAsia="ar-SA"/>
              </w:rPr>
              <w:t xml:space="preserve">328 </w:t>
            </w:r>
          </w:p>
        </w:tc>
        <w:tc>
          <w:tcPr>
            <w:tcW w:w="4956" w:type="dxa"/>
          </w:tcPr>
          <w:p w:rsidR="007619A9" w:rsidRPr="007619A9" w:rsidRDefault="007619A9" w:rsidP="007619A9">
            <w:pPr>
              <w:ind w:firstLine="0"/>
              <w:jc w:val="center"/>
              <w:rPr>
                <w:rFonts w:ascii="Arial" w:hAnsi="Arial" w:cs="Arial"/>
                <w:sz w:val="22"/>
                <w:szCs w:val="22"/>
                <w:lang w:eastAsia="ar-SA"/>
              </w:rPr>
            </w:pPr>
            <w:r>
              <w:rPr>
                <w:rFonts w:ascii="Arial" w:hAnsi="Arial" w:cs="Arial"/>
                <w:sz w:val="22"/>
                <w:szCs w:val="22"/>
                <w:lang w:val="en-US" w:eastAsia="ar-SA"/>
              </w:rPr>
              <w:t>100</w:t>
            </w:r>
            <w:r>
              <w:rPr>
                <w:rFonts w:ascii="Arial" w:hAnsi="Arial" w:cs="Arial"/>
                <w:sz w:val="22"/>
                <w:szCs w:val="22"/>
                <w:lang w:eastAsia="ar-SA"/>
              </w:rPr>
              <w:t>,</w:t>
            </w:r>
            <w:r>
              <w:rPr>
                <w:rFonts w:ascii="Arial" w:hAnsi="Arial" w:cs="Arial"/>
                <w:sz w:val="22"/>
                <w:szCs w:val="22"/>
                <w:lang w:val="en-US" w:eastAsia="ar-SA"/>
              </w:rPr>
              <w:t xml:space="preserve">094 </w:t>
            </w:r>
            <w:r>
              <w:rPr>
                <w:rFonts w:ascii="Arial" w:hAnsi="Arial" w:cs="Arial"/>
                <w:sz w:val="22"/>
                <w:szCs w:val="22"/>
                <w:lang w:eastAsia="ar-SA"/>
              </w:rPr>
              <w:t>(</w:t>
            </w:r>
            <w:r w:rsidRPr="007619A9">
              <w:rPr>
                <w:rFonts w:ascii="Arial" w:hAnsi="Arial" w:cs="Arial"/>
                <w:sz w:val="22"/>
                <w:szCs w:val="22"/>
                <w:vertAlign w:val="superscript"/>
                <w:lang w:eastAsia="ar-SA"/>
              </w:rPr>
              <w:t>298-λ</w:t>
            </w:r>
            <w:r>
              <w:rPr>
                <w:rFonts w:ascii="Arial" w:hAnsi="Arial" w:cs="Arial"/>
                <w:sz w:val="22"/>
                <w:szCs w:val="22"/>
                <w:lang w:eastAsia="ar-SA"/>
              </w:rPr>
              <w:t>)</w:t>
            </w:r>
          </w:p>
        </w:tc>
      </w:tr>
      <w:tr w:rsidR="007619A9" w:rsidRPr="007619A9" w:rsidTr="007619A9">
        <w:tc>
          <w:tcPr>
            <w:tcW w:w="4955" w:type="dxa"/>
          </w:tcPr>
          <w:p w:rsidR="007619A9" w:rsidRPr="007619A9" w:rsidRDefault="007619A9" w:rsidP="007619A9">
            <w:pPr>
              <w:ind w:firstLine="0"/>
              <w:jc w:val="center"/>
              <w:rPr>
                <w:rFonts w:ascii="Arial" w:hAnsi="Arial" w:cs="Arial"/>
                <w:sz w:val="22"/>
                <w:szCs w:val="22"/>
                <w:lang w:eastAsia="ar-SA"/>
              </w:rPr>
            </w:pPr>
            <w:r w:rsidRPr="007619A9">
              <w:rPr>
                <w:rFonts w:ascii="Arial" w:hAnsi="Arial" w:cs="Arial"/>
                <w:sz w:val="22"/>
                <w:szCs w:val="22"/>
                <w:lang w:eastAsia="ar-SA"/>
              </w:rPr>
              <w:t>328</w:t>
            </w:r>
            <w:r>
              <w:rPr>
                <w:rFonts w:ascii="Arial" w:hAnsi="Arial" w:cs="Arial"/>
                <w:sz w:val="22"/>
                <w:szCs w:val="22"/>
                <w:lang w:eastAsia="ar-SA"/>
              </w:rPr>
              <w:t xml:space="preserve"> </w:t>
            </w:r>
            <w:r w:rsidRPr="007619A9">
              <w:rPr>
                <w:rFonts w:ascii="Arial" w:hAnsi="Arial" w:cs="Arial"/>
                <w:sz w:val="22"/>
                <w:szCs w:val="22"/>
                <w:lang w:eastAsia="ar-SA"/>
              </w:rPr>
              <w:t>&lt; λ ≤</w:t>
            </w:r>
            <w:r>
              <w:rPr>
                <w:rFonts w:ascii="Arial" w:hAnsi="Arial" w:cs="Arial"/>
                <w:sz w:val="22"/>
                <w:szCs w:val="22"/>
                <w:lang w:eastAsia="ar-SA"/>
              </w:rPr>
              <w:t xml:space="preserve"> </w:t>
            </w:r>
            <w:r w:rsidRPr="007619A9">
              <w:rPr>
                <w:rFonts w:ascii="Arial" w:hAnsi="Arial" w:cs="Arial"/>
                <w:sz w:val="22"/>
                <w:szCs w:val="22"/>
                <w:lang w:eastAsia="ar-SA"/>
              </w:rPr>
              <w:t xml:space="preserve">400 </w:t>
            </w:r>
          </w:p>
        </w:tc>
        <w:tc>
          <w:tcPr>
            <w:tcW w:w="4956" w:type="dxa"/>
          </w:tcPr>
          <w:p w:rsidR="007619A9" w:rsidRPr="007619A9" w:rsidRDefault="007619A9" w:rsidP="007619A9">
            <w:pPr>
              <w:ind w:firstLine="0"/>
              <w:jc w:val="center"/>
              <w:rPr>
                <w:rFonts w:ascii="Arial" w:hAnsi="Arial" w:cs="Arial"/>
                <w:sz w:val="22"/>
                <w:szCs w:val="22"/>
                <w:lang w:eastAsia="ar-SA"/>
              </w:rPr>
            </w:pPr>
            <w:r>
              <w:rPr>
                <w:rFonts w:ascii="Arial" w:hAnsi="Arial" w:cs="Arial"/>
                <w:sz w:val="22"/>
                <w:szCs w:val="22"/>
                <w:lang w:val="en-US" w:eastAsia="ar-SA"/>
              </w:rPr>
              <w:t>100</w:t>
            </w:r>
            <w:r>
              <w:rPr>
                <w:rFonts w:ascii="Arial" w:hAnsi="Arial" w:cs="Arial"/>
                <w:sz w:val="22"/>
                <w:szCs w:val="22"/>
                <w:lang w:eastAsia="ar-SA"/>
              </w:rPr>
              <w:t>,</w:t>
            </w:r>
            <w:r>
              <w:rPr>
                <w:rFonts w:ascii="Arial" w:hAnsi="Arial" w:cs="Arial"/>
                <w:sz w:val="22"/>
                <w:szCs w:val="22"/>
                <w:lang w:val="en-US" w:eastAsia="ar-SA"/>
              </w:rPr>
              <w:t>0</w:t>
            </w:r>
            <w:r>
              <w:rPr>
                <w:rFonts w:ascii="Arial" w:hAnsi="Arial" w:cs="Arial"/>
                <w:sz w:val="22"/>
                <w:szCs w:val="22"/>
                <w:lang w:eastAsia="ar-SA"/>
              </w:rPr>
              <w:t>15</w:t>
            </w:r>
            <w:r>
              <w:rPr>
                <w:rFonts w:ascii="Arial" w:hAnsi="Arial" w:cs="Arial"/>
                <w:sz w:val="22"/>
                <w:szCs w:val="22"/>
                <w:lang w:val="en-US" w:eastAsia="ar-SA"/>
              </w:rPr>
              <w:t xml:space="preserve"> </w:t>
            </w:r>
            <w:r>
              <w:rPr>
                <w:rFonts w:ascii="Arial" w:hAnsi="Arial" w:cs="Arial"/>
                <w:sz w:val="22"/>
                <w:szCs w:val="22"/>
                <w:lang w:eastAsia="ar-SA"/>
              </w:rPr>
              <w:t>(</w:t>
            </w:r>
            <w:r>
              <w:rPr>
                <w:rFonts w:ascii="Arial" w:hAnsi="Arial" w:cs="Arial"/>
                <w:sz w:val="22"/>
                <w:szCs w:val="22"/>
                <w:vertAlign w:val="superscript"/>
                <w:lang w:eastAsia="ar-SA"/>
              </w:rPr>
              <w:t>140</w:t>
            </w:r>
            <w:r w:rsidRPr="007619A9">
              <w:rPr>
                <w:rFonts w:ascii="Arial" w:hAnsi="Arial" w:cs="Arial"/>
                <w:sz w:val="22"/>
                <w:szCs w:val="22"/>
                <w:vertAlign w:val="superscript"/>
                <w:lang w:eastAsia="ar-SA"/>
              </w:rPr>
              <w:t>-λ</w:t>
            </w:r>
            <w:r>
              <w:rPr>
                <w:rFonts w:ascii="Arial" w:hAnsi="Arial" w:cs="Arial"/>
                <w:sz w:val="22"/>
                <w:szCs w:val="22"/>
                <w:lang w:eastAsia="ar-SA"/>
              </w:rPr>
              <w:t>)</w:t>
            </w:r>
          </w:p>
        </w:tc>
      </w:tr>
    </w:tbl>
    <w:p w:rsidR="007619A9" w:rsidRDefault="007619A9" w:rsidP="007619A9">
      <w:pPr>
        <w:jc w:val="center"/>
        <w:rPr>
          <w:rFonts w:ascii="Arial" w:eastAsia="Times New Roman" w:hAnsi="Arial" w:cs="Arial"/>
          <w:szCs w:val="24"/>
          <w:lang w:eastAsia="ar-SA"/>
        </w:rPr>
      </w:pPr>
    </w:p>
    <w:p w:rsidR="007619A9" w:rsidRPr="007619A9" w:rsidRDefault="007619A9" w:rsidP="007619A9">
      <w:pPr>
        <w:jc w:val="center"/>
        <w:rPr>
          <w:rFonts w:ascii="Arial" w:eastAsia="Times New Roman" w:hAnsi="Arial" w:cs="Arial"/>
          <w:szCs w:val="24"/>
          <w:lang w:eastAsia="ar-SA"/>
        </w:rPr>
      </w:pPr>
      <w:r w:rsidRPr="007619A9">
        <w:rPr>
          <w:rFonts w:ascii="Arial" w:eastAsia="Times New Roman" w:hAnsi="Arial" w:cs="Arial"/>
          <w:szCs w:val="24"/>
          <w:lang w:eastAsia="ar-SA"/>
        </w:rPr>
        <w:t xml:space="preserve">Рисунок 103 </w:t>
      </w:r>
      <w:r>
        <w:rPr>
          <w:rFonts w:ascii="Arial" w:eastAsia="Times New Roman" w:hAnsi="Arial" w:cs="Arial"/>
          <w:szCs w:val="24"/>
          <w:lang w:eastAsia="ar-SA"/>
        </w:rPr>
        <w:t>–</w:t>
      </w:r>
      <w:r w:rsidRPr="007619A9">
        <w:rPr>
          <w:rFonts w:ascii="Arial" w:eastAsia="Times New Roman" w:hAnsi="Arial" w:cs="Arial"/>
          <w:szCs w:val="24"/>
          <w:lang w:eastAsia="ar-SA"/>
        </w:rPr>
        <w:t xml:space="preserve"> Спектр действия эритемы</w:t>
      </w:r>
    </w:p>
    <w:p w:rsidR="00CB2482" w:rsidRDefault="00CB2482">
      <w:pPr>
        <w:rPr>
          <w:rFonts w:ascii="Arial" w:eastAsia="Times New Roman" w:hAnsi="Arial" w:cs="Arial"/>
          <w:sz w:val="24"/>
          <w:szCs w:val="24"/>
          <w:lang w:eastAsia="ar-SA"/>
        </w:rPr>
      </w:pPr>
    </w:p>
    <w:p w:rsidR="00A45A6D" w:rsidRPr="00A45A6D" w:rsidRDefault="00A45A6D" w:rsidP="00A45A6D">
      <w:pPr>
        <w:jc w:val="right"/>
        <w:rPr>
          <w:rFonts w:ascii="Arial" w:eastAsia="Times New Roman" w:hAnsi="Arial" w:cs="Arial"/>
          <w:szCs w:val="24"/>
          <w:lang w:eastAsia="ar-SA"/>
        </w:rPr>
      </w:pPr>
      <w:r w:rsidRPr="00A45A6D">
        <w:rPr>
          <w:rFonts w:ascii="Arial" w:eastAsia="Times New Roman" w:hAnsi="Arial" w:cs="Arial"/>
          <w:szCs w:val="24"/>
          <w:lang w:eastAsia="ar-SA"/>
        </w:rPr>
        <w:t>Размеры в миллиметрах</w:t>
      </w:r>
    </w:p>
    <w:p w:rsidR="00CB2482" w:rsidRDefault="00A45A6D" w:rsidP="00A45A6D">
      <w:pPr>
        <w:jc w:val="center"/>
        <w:rPr>
          <w:rFonts w:ascii="Arial" w:eastAsia="Times New Roman" w:hAnsi="Arial" w:cs="Arial"/>
          <w:sz w:val="24"/>
          <w:szCs w:val="24"/>
          <w:lang w:eastAsia="ar-SA"/>
        </w:rPr>
      </w:pPr>
      <w:r>
        <w:fldChar w:fldCharType="begin"/>
      </w:r>
      <w:r>
        <w:instrText xml:space="preserve"> INCLUDEPICTURE  "C:\\Users\\APB65E~1.KOR\\AppData\\Local\\Temp\\ABBYY\\PDFTransformer\\12.00\\media\\image7.jpeg" \* MERGEFORMATINET </w:instrText>
      </w:r>
      <w:r>
        <w:fldChar w:fldCharType="separate"/>
      </w:r>
      <w:r w:rsidR="00E61FB4">
        <w:rPr>
          <w:b/>
          <w:bCs/>
        </w:rPr>
        <w:fldChar w:fldCharType="begin"/>
      </w:r>
      <w:r w:rsidR="00E61FB4">
        <w:rPr>
          <w:b/>
          <w:bCs/>
        </w:rPr>
        <w:instrText xml:space="preserve"> INCLUDEPICTURE  "C:\\Users\\APB65E~1.KOR\\AppData\\Local\\Temp\\ABBYY\\PDFTransformer\\12.00\\media\\image7.jpeg" \* MERGEFORMATINET </w:instrText>
      </w:r>
      <w:r w:rsidR="00E61FB4">
        <w:rPr>
          <w:b/>
          <w:bCs/>
        </w:rPr>
        <w:fldChar w:fldCharType="separate"/>
      </w:r>
      <w:r w:rsidR="003F354A">
        <w:rPr>
          <w:b/>
          <w:bCs/>
        </w:rPr>
        <w:fldChar w:fldCharType="begin"/>
      </w:r>
      <w:r w:rsidR="003F354A">
        <w:rPr>
          <w:b/>
          <w:bCs/>
        </w:rPr>
        <w:instrText xml:space="preserve"> INCLUDEPICTURE  "C:\\Users\\APB65E~1.KOR\\AppData\\Local\\Temp\\ABBYY\\PDFTransformer\\12.00\\media\\image7.jpeg" \* MERGEFORMATINET </w:instrText>
      </w:r>
      <w:r w:rsidR="003F354A">
        <w:rPr>
          <w:b/>
          <w:bCs/>
        </w:rPr>
        <w:fldChar w:fldCharType="separate"/>
      </w:r>
      <w:r w:rsidR="00F559C7">
        <w:rPr>
          <w:b/>
          <w:bCs/>
        </w:rPr>
        <w:fldChar w:fldCharType="begin"/>
      </w:r>
      <w:r w:rsidR="00F559C7">
        <w:rPr>
          <w:b/>
          <w:bCs/>
        </w:rPr>
        <w:instrText xml:space="preserve"> INCLUDEPICTURE  "C:\\Users\\APB65E~1.KOR\\AppData\\Local\\Temp\\ABBYY\\PDFTransformer\\12.00\\media\\image7.jpeg" \* MERGEFORMATINET </w:instrText>
      </w:r>
      <w:r w:rsidR="00F559C7">
        <w:rPr>
          <w:b/>
          <w:bCs/>
        </w:rPr>
        <w:fldChar w:fldCharType="separate"/>
      </w:r>
      <w:r w:rsidR="006B0D47">
        <w:rPr>
          <w:b/>
          <w:bCs/>
        </w:rPr>
        <w:fldChar w:fldCharType="begin"/>
      </w:r>
      <w:r w:rsidR="006B0D47">
        <w:rPr>
          <w:b/>
          <w:bCs/>
        </w:rPr>
        <w:instrText xml:space="preserve"> INCLUDEPICTURE  "C:\\Users\\APB65E~1.KOR\\AppData\\Local\\Temp\\ABBYY\\PDFTransformer\\12.00\\media\\image7.jpeg" \* MERGEFORMATINET </w:instrText>
      </w:r>
      <w:r w:rsidR="006B0D47">
        <w:rPr>
          <w:b/>
          <w:bCs/>
        </w:rPr>
        <w:fldChar w:fldCharType="separate"/>
      </w:r>
      <w:r w:rsidR="00E84EA3">
        <w:rPr>
          <w:b/>
          <w:bCs/>
        </w:rPr>
        <w:fldChar w:fldCharType="begin"/>
      </w:r>
      <w:r w:rsidR="00E84EA3">
        <w:rPr>
          <w:b/>
          <w:bCs/>
        </w:rPr>
        <w:instrText xml:space="preserve"> INCLUDEPICTURE  "C:\\Users\\APB65E~1.KOR\\AppData\\Local\\Temp\\ABBYY\\PDFTransformer\\12.00\\media\\image7.jpeg" \* MERGEFORMATINET </w:instrText>
      </w:r>
      <w:r w:rsidR="00E84EA3">
        <w:rPr>
          <w:b/>
          <w:bCs/>
        </w:rPr>
        <w:fldChar w:fldCharType="separate"/>
      </w:r>
      <w:r w:rsidR="00804772">
        <w:rPr>
          <w:b/>
          <w:bCs/>
        </w:rPr>
        <w:fldChar w:fldCharType="begin"/>
      </w:r>
      <w:r w:rsidR="00804772">
        <w:rPr>
          <w:b/>
          <w:bCs/>
        </w:rPr>
        <w:instrText xml:space="preserve"> </w:instrText>
      </w:r>
      <w:r w:rsidR="00804772">
        <w:rPr>
          <w:b/>
          <w:bCs/>
        </w:rPr>
        <w:instrText>INCLUDEPICTURE  "C:\\Users\\APB65E~1.KOR\\AppData\\Local\\Temp\\ABBYY\\PDFTransformer\\12.00\\media\\image7.jpeg" \* MERGEFORMATINET</w:instrText>
      </w:r>
      <w:r w:rsidR="00804772">
        <w:rPr>
          <w:b/>
          <w:bCs/>
        </w:rPr>
        <w:instrText xml:space="preserve"> </w:instrText>
      </w:r>
      <w:r w:rsidR="00804772">
        <w:rPr>
          <w:b/>
          <w:bCs/>
        </w:rPr>
        <w:fldChar w:fldCharType="separate"/>
      </w:r>
      <w:r w:rsidR="00707A4F">
        <w:rPr>
          <w:b/>
          <w:bCs/>
        </w:rPr>
        <w:pict w14:anchorId="34667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78.75pt">
            <v:imagedata r:id="rId18" r:href="rId19" cropbottom="4640f"/>
          </v:shape>
        </w:pict>
      </w:r>
      <w:r w:rsidR="00804772">
        <w:rPr>
          <w:b/>
          <w:bCs/>
        </w:rPr>
        <w:fldChar w:fldCharType="end"/>
      </w:r>
      <w:r w:rsidR="00E84EA3">
        <w:rPr>
          <w:b/>
          <w:bCs/>
        </w:rPr>
        <w:fldChar w:fldCharType="end"/>
      </w:r>
      <w:r w:rsidR="006B0D47">
        <w:rPr>
          <w:b/>
          <w:bCs/>
        </w:rPr>
        <w:fldChar w:fldCharType="end"/>
      </w:r>
      <w:r w:rsidR="00F559C7">
        <w:rPr>
          <w:b/>
          <w:bCs/>
        </w:rPr>
        <w:fldChar w:fldCharType="end"/>
      </w:r>
      <w:r w:rsidR="003F354A">
        <w:rPr>
          <w:b/>
          <w:bCs/>
        </w:rPr>
        <w:fldChar w:fldCharType="end"/>
      </w:r>
      <w:r w:rsidR="00E61FB4">
        <w:rPr>
          <w:b/>
          <w:bCs/>
        </w:rPr>
        <w:fldChar w:fldCharType="end"/>
      </w:r>
      <w:r>
        <w:fldChar w:fldCharType="end"/>
      </w:r>
    </w:p>
    <w:p w:rsidR="00CB2482" w:rsidRDefault="00CB2482">
      <w:pPr>
        <w:rPr>
          <w:rFonts w:ascii="Arial" w:eastAsia="Times New Roman" w:hAnsi="Arial" w:cs="Arial"/>
          <w:sz w:val="24"/>
          <w:szCs w:val="24"/>
          <w:lang w:eastAsia="ar-SA"/>
        </w:rPr>
      </w:pPr>
    </w:p>
    <w:p w:rsidR="00CB2482" w:rsidRPr="00A45A6D" w:rsidRDefault="005530D9" w:rsidP="005530D9">
      <w:pPr>
        <w:jc w:val="center"/>
        <w:rPr>
          <w:rFonts w:ascii="Arial" w:eastAsia="Times New Roman" w:hAnsi="Arial" w:cs="Arial"/>
          <w:szCs w:val="24"/>
          <w:lang w:eastAsia="ar-SA"/>
        </w:rPr>
      </w:pPr>
      <w:r w:rsidRPr="00A45A6D">
        <w:rPr>
          <w:rFonts w:ascii="Arial" w:eastAsia="Times New Roman" w:hAnsi="Arial" w:cs="Arial"/>
          <w:szCs w:val="24"/>
          <w:lang w:eastAsia="ar-SA"/>
        </w:rPr>
        <w:t>Рисунок 10</w:t>
      </w:r>
      <w:r w:rsidR="00A45A6D" w:rsidRPr="00A45A6D">
        <w:rPr>
          <w:rFonts w:ascii="Arial" w:eastAsia="Times New Roman" w:hAnsi="Arial" w:cs="Arial"/>
          <w:szCs w:val="24"/>
          <w:lang w:eastAsia="ar-SA"/>
        </w:rPr>
        <w:t>4</w:t>
      </w:r>
      <w:r w:rsidRPr="00A45A6D">
        <w:rPr>
          <w:rFonts w:ascii="Arial" w:eastAsia="Times New Roman" w:hAnsi="Arial" w:cs="Arial"/>
          <w:szCs w:val="24"/>
          <w:lang w:eastAsia="ar-SA"/>
        </w:rPr>
        <w:t xml:space="preserve"> – Точки измерений для приборов, которые устанавливают над человеком</w:t>
      </w:r>
    </w:p>
    <w:p w:rsidR="00A45A6D" w:rsidRDefault="00A45A6D">
      <w:pPr>
        <w:rPr>
          <w:rFonts w:ascii="Arial" w:eastAsia="Times New Roman" w:hAnsi="Arial" w:cs="Arial"/>
          <w:sz w:val="24"/>
          <w:szCs w:val="24"/>
          <w:lang w:eastAsia="ar-SA"/>
        </w:rPr>
      </w:pPr>
    </w:p>
    <w:p w:rsidR="00A45A6D" w:rsidRDefault="00A45A6D" w:rsidP="00A45A6D">
      <w:pPr>
        <w:keepNext/>
        <w:jc w:val="right"/>
        <w:rPr>
          <w:rFonts w:ascii="Arial" w:eastAsia="Times New Roman" w:hAnsi="Arial" w:cs="Arial"/>
          <w:szCs w:val="24"/>
          <w:lang w:eastAsia="ar-SA"/>
        </w:rPr>
      </w:pPr>
      <w:r w:rsidRPr="00A45A6D">
        <w:rPr>
          <w:rFonts w:ascii="Arial" w:eastAsia="Times New Roman" w:hAnsi="Arial" w:cs="Arial"/>
          <w:szCs w:val="24"/>
          <w:lang w:eastAsia="ar-SA"/>
        </w:rPr>
        <w:lastRenderedPageBreak/>
        <w:t>Размеры в миллиметрах</w:t>
      </w:r>
    </w:p>
    <w:p w:rsidR="00A45A6D" w:rsidRPr="00A45A6D" w:rsidRDefault="00804772" w:rsidP="00A45A6D">
      <w:pPr>
        <w:keepNext/>
        <w:jc w:val="right"/>
        <w:rPr>
          <w:rFonts w:ascii="Arial" w:eastAsia="Times New Roman" w:hAnsi="Arial" w:cs="Arial"/>
          <w:szCs w:val="24"/>
          <w:lang w:eastAsia="ar-SA"/>
        </w:rPr>
      </w:pPr>
      <w:r>
        <w:rPr>
          <w:noProof/>
        </w:rPr>
        <w:pict w14:anchorId="66B1403F">
          <v:shape id="_x0000_s1027" type="#_x0000_t75" style="position:absolute;left:0;text-align:left;margin-left:253.15pt;margin-top:17.1pt;width:159pt;height:240pt;z-index:251678720;mso-position-horizontal-relative:text;mso-position-vertical-relative:text" o:allowoverlap="f">
            <v:imagedata r:id="rId20" o:title="image9" cropbottom="1403f"/>
          </v:shape>
        </w:pict>
      </w:r>
    </w:p>
    <w:p w:rsidR="00A45A6D" w:rsidRDefault="00A45A6D">
      <w:r>
        <w:fldChar w:fldCharType="begin"/>
      </w:r>
      <w:r>
        <w:instrText xml:space="preserve"> INCLUDEPICTURE  "C:\\Users\\APB65E~1.KOR\\AppData\\Local\\Temp\\ABBYY\\PDFTransformer\\12.00\\media\\image8.jpeg" \* MERGEFORMATINET </w:instrText>
      </w:r>
      <w:r>
        <w:fldChar w:fldCharType="separate"/>
      </w:r>
      <w:r w:rsidR="00E61FB4">
        <w:fldChar w:fldCharType="begin"/>
      </w:r>
      <w:r w:rsidR="00E61FB4">
        <w:instrText xml:space="preserve"> INCLUDEPICTURE  "C:\\Users\\APB65E~1.KOR\\AppData\\Local\\Temp\\ABBYY\\PDFTransformer\\12.00\\media\\image8.jpeg" \* MERGEFORMATINET </w:instrText>
      </w:r>
      <w:r w:rsidR="00E61FB4">
        <w:fldChar w:fldCharType="separate"/>
      </w:r>
      <w:r w:rsidR="003F354A">
        <w:fldChar w:fldCharType="begin"/>
      </w:r>
      <w:r w:rsidR="003F354A">
        <w:instrText xml:space="preserve"> INCLUDEPICTURE  "C:\\Users\\APB65E~1.KOR\\AppData\\Local\\Temp\\ABBYY\\PDFTransformer\\12.00\\media\\image8.jpeg" \* MERGEFORMATINET </w:instrText>
      </w:r>
      <w:r w:rsidR="003F354A">
        <w:fldChar w:fldCharType="separate"/>
      </w:r>
      <w:r w:rsidR="00F559C7">
        <w:fldChar w:fldCharType="begin"/>
      </w:r>
      <w:r w:rsidR="00F559C7">
        <w:instrText xml:space="preserve"> INCLUDEPICTURE  "C:\\Users\\APB65E~1.KOR\\AppData\\Local\\Temp\\ABBYY\\PDFTransformer\\12.00\\media\\image8.jpeg" \* MERGEFORMATINET </w:instrText>
      </w:r>
      <w:r w:rsidR="00F559C7">
        <w:fldChar w:fldCharType="separate"/>
      </w:r>
      <w:r w:rsidR="006B0D47">
        <w:fldChar w:fldCharType="begin"/>
      </w:r>
      <w:r w:rsidR="006B0D47">
        <w:instrText xml:space="preserve"> INCLUDEPICTURE  "C:\\Users\\APB65E~1.KOR\\AppData\\Local\\Temp\\ABBYY\\PDFTransformer\\12.00\\media\\image8.jpeg" \* MERGEFORMATINET </w:instrText>
      </w:r>
      <w:r w:rsidR="006B0D47">
        <w:fldChar w:fldCharType="separate"/>
      </w:r>
      <w:r w:rsidR="00E84EA3">
        <w:fldChar w:fldCharType="begin"/>
      </w:r>
      <w:r w:rsidR="00E84EA3">
        <w:instrText xml:space="preserve"> INCLUDEPICTURE  "C:\\Users\\APB65E~1.KOR\\AppData\\Local\\Temp\\ABBYY\\PDFTransformer\\12.00\\media\\image8.jpeg" \* MERGEFORMATINET </w:instrText>
      </w:r>
      <w:r w:rsidR="00E84EA3">
        <w:fldChar w:fldCharType="separate"/>
      </w:r>
      <w:r w:rsidR="00804772">
        <w:fldChar w:fldCharType="begin"/>
      </w:r>
      <w:r w:rsidR="00804772">
        <w:instrText xml:space="preserve"> </w:instrText>
      </w:r>
      <w:r w:rsidR="00804772">
        <w:instrText>INCLUDEPICTURE  "C:\\Users\\APB65E~1.KOR\\AppData\\Local\\Temp\\ABBYY\\PDFTransformer\\12.00\\media\\image8.j</w:instrText>
      </w:r>
      <w:r w:rsidR="00804772">
        <w:instrText>peg" \* MERGEFORMATINET</w:instrText>
      </w:r>
      <w:r w:rsidR="00804772">
        <w:instrText xml:space="preserve"> </w:instrText>
      </w:r>
      <w:r w:rsidR="00804772">
        <w:fldChar w:fldCharType="separate"/>
      </w:r>
      <w:r w:rsidR="00707A4F">
        <w:pict w14:anchorId="08FC79CE">
          <v:shape id="_x0000_i1026" type="#_x0000_t75" style="width:216.75pt;height:276.75pt">
            <v:imagedata r:id="rId21" r:href="rId22" cropbottom="1391f"/>
          </v:shape>
        </w:pict>
      </w:r>
      <w:r w:rsidR="00804772">
        <w:fldChar w:fldCharType="end"/>
      </w:r>
      <w:r w:rsidR="00E84EA3">
        <w:fldChar w:fldCharType="end"/>
      </w:r>
      <w:r w:rsidR="006B0D47">
        <w:fldChar w:fldCharType="end"/>
      </w:r>
      <w:r w:rsidR="00F559C7">
        <w:fldChar w:fldCharType="end"/>
      </w:r>
      <w:r w:rsidR="003F354A">
        <w:fldChar w:fldCharType="end"/>
      </w:r>
      <w:r w:rsidR="00E61FB4">
        <w:fldChar w:fldCharType="end"/>
      </w:r>
      <w:r>
        <w:fldChar w:fldCharType="end"/>
      </w:r>
    </w:p>
    <w:p w:rsidR="00A45A6D" w:rsidRDefault="00A45A6D" w:rsidP="005F7657">
      <w:pPr>
        <w:spacing w:before="240"/>
        <w:ind w:firstLine="851"/>
      </w:pPr>
      <w:r>
        <w:t xml:space="preserve">а) </w:t>
      </w:r>
      <w:r w:rsidR="005F7657">
        <w:t>перспективный вид</w:t>
      </w:r>
      <w:r w:rsidR="005F7657">
        <w:tab/>
      </w:r>
      <w:r w:rsidR="005F7657">
        <w:tab/>
      </w:r>
      <w:r w:rsidR="005F7657">
        <w:tab/>
      </w:r>
      <w:r w:rsidR="005F7657">
        <w:tab/>
      </w:r>
      <w:r w:rsidR="005F7657">
        <w:tab/>
        <w:t>б) вид сбоку</w:t>
      </w:r>
    </w:p>
    <w:p w:rsidR="00A45A6D" w:rsidRPr="00A45A6D" w:rsidRDefault="00A45A6D" w:rsidP="00A45A6D">
      <w:pPr>
        <w:jc w:val="center"/>
        <w:rPr>
          <w:rFonts w:ascii="Arial" w:hAnsi="Arial" w:cs="Arial"/>
        </w:rPr>
      </w:pPr>
      <w:r w:rsidRPr="00A45A6D">
        <w:rPr>
          <w:rFonts w:ascii="Arial" w:eastAsia="Times New Roman" w:hAnsi="Arial" w:cs="Arial"/>
          <w:i/>
          <w:iCs/>
          <w:lang w:eastAsia="ru-RU"/>
        </w:rPr>
        <w:t>R</w:t>
      </w:r>
      <w:r w:rsidRPr="00A45A6D">
        <w:rPr>
          <w:rFonts w:ascii="Arial" w:eastAsia="Times New Roman" w:hAnsi="Arial" w:cs="Arial"/>
          <w:lang w:eastAsia="ru-RU"/>
        </w:rPr>
        <w:t xml:space="preserve"> – радиус</w:t>
      </w:r>
    </w:p>
    <w:p w:rsidR="00A45A6D" w:rsidRPr="00A45A6D" w:rsidRDefault="00A45A6D" w:rsidP="00A45A6D">
      <w:pPr>
        <w:jc w:val="center"/>
        <w:rPr>
          <w:rFonts w:ascii="Arial" w:eastAsia="Times New Roman" w:hAnsi="Arial" w:cs="Arial"/>
          <w:lang w:eastAsia="ar-SA"/>
        </w:rPr>
      </w:pPr>
    </w:p>
    <w:p w:rsidR="00A45A6D" w:rsidRPr="00A45A6D" w:rsidRDefault="00A45A6D" w:rsidP="00A45A6D">
      <w:pPr>
        <w:jc w:val="center"/>
        <w:rPr>
          <w:rFonts w:ascii="Arial" w:eastAsia="Times New Roman" w:hAnsi="Arial" w:cs="Arial"/>
          <w:szCs w:val="24"/>
          <w:lang w:eastAsia="ar-SA"/>
        </w:rPr>
      </w:pPr>
      <w:r w:rsidRPr="00A45A6D">
        <w:rPr>
          <w:rFonts w:ascii="Arial" w:eastAsia="Times New Roman" w:hAnsi="Arial" w:cs="Arial"/>
          <w:szCs w:val="24"/>
          <w:lang w:eastAsia="ar-SA"/>
        </w:rPr>
        <w:t>Рисунок 10</w:t>
      </w:r>
      <w:r>
        <w:rPr>
          <w:rFonts w:ascii="Arial" w:eastAsia="Times New Roman" w:hAnsi="Arial" w:cs="Arial"/>
          <w:szCs w:val="24"/>
          <w:lang w:eastAsia="ar-SA"/>
        </w:rPr>
        <w:t>5</w:t>
      </w:r>
      <w:r w:rsidRPr="00A45A6D">
        <w:rPr>
          <w:rFonts w:ascii="Arial" w:eastAsia="Times New Roman" w:hAnsi="Arial" w:cs="Arial"/>
          <w:szCs w:val="24"/>
          <w:lang w:eastAsia="ar-SA"/>
        </w:rPr>
        <w:t xml:space="preserve"> – Точки измерений для приборов, облучающих сидящего человека</w:t>
      </w:r>
    </w:p>
    <w:p w:rsidR="0055631B" w:rsidRPr="007619A9" w:rsidRDefault="0055631B">
      <w:pPr>
        <w:rPr>
          <w:rFonts w:ascii="Arial" w:eastAsia="Times New Roman" w:hAnsi="Arial" w:cs="Arial"/>
          <w:sz w:val="24"/>
          <w:szCs w:val="24"/>
          <w:lang w:eastAsia="ar-SA"/>
        </w:rPr>
      </w:pPr>
      <w:r w:rsidRPr="007619A9">
        <w:rPr>
          <w:rFonts w:ascii="Arial" w:eastAsia="Times New Roman" w:hAnsi="Arial" w:cs="Arial"/>
          <w:sz w:val="24"/>
          <w:szCs w:val="24"/>
          <w:lang w:eastAsia="ar-SA"/>
        </w:rPr>
        <w:br w:type="page"/>
      </w:r>
    </w:p>
    <w:p w:rsidR="008C4CF8" w:rsidRPr="00171423" w:rsidRDefault="005517BA" w:rsidP="005517BA">
      <w:pPr>
        <w:widowControl w:val="0"/>
        <w:spacing w:after="0" w:line="360" w:lineRule="auto"/>
        <w:jc w:val="center"/>
        <w:rPr>
          <w:rFonts w:ascii="Arial" w:eastAsia="Times New Roman" w:hAnsi="Arial" w:cs="Arial"/>
          <w:sz w:val="24"/>
          <w:szCs w:val="24"/>
          <w:lang w:eastAsia="ar-SA"/>
        </w:rPr>
      </w:pPr>
      <w:r w:rsidRPr="00171423">
        <w:rPr>
          <w:rFonts w:ascii="Arial" w:eastAsia="Times New Roman" w:hAnsi="Arial" w:cs="Times New Roman"/>
          <w:b/>
          <w:sz w:val="24"/>
          <w:szCs w:val="24"/>
          <w:lang w:eastAsia="ar-SA"/>
        </w:rPr>
        <w:lastRenderedPageBreak/>
        <w:t>Приложения</w:t>
      </w:r>
    </w:p>
    <w:p w:rsidR="008C4CF8" w:rsidRPr="00171423" w:rsidRDefault="008C4CF8" w:rsidP="000B0D04">
      <w:pPr>
        <w:widowControl w:val="0"/>
        <w:spacing w:after="0" w:line="360" w:lineRule="auto"/>
        <w:ind w:firstLine="567"/>
        <w:jc w:val="both"/>
        <w:rPr>
          <w:rFonts w:ascii="Arial" w:eastAsia="Times New Roman" w:hAnsi="Arial" w:cs="Arial"/>
          <w:sz w:val="24"/>
          <w:szCs w:val="24"/>
          <w:lang w:eastAsia="ar-SA"/>
        </w:rPr>
      </w:pPr>
    </w:p>
    <w:p w:rsidR="008C4CF8" w:rsidRPr="00171423" w:rsidRDefault="004B67C8" w:rsidP="008C4CF8">
      <w:pPr>
        <w:widowControl w:val="0"/>
        <w:spacing w:after="0" w:line="360" w:lineRule="auto"/>
        <w:ind w:firstLine="567"/>
        <w:jc w:val="both"/>
        <w:rPr>
          <w:rFonts w:ascii="Arial" w:eastAsia="Times New Roman" w:hAnsi="Arial" w:cs="Arial"/>
          <w:szCs w:val="24"/>
          <w:lang w:eastAsia="ar-SA"/>
        </w:rPr>
      </w:pPr>
      <w:r w:rsidRPr="00171423">
        <w:rPr>
          <w:rFonts w:ascii="Arial" w:eastAsia="Times New Roman" w:hAnsi="Arial" w:cs="Arial"/>
          <w:szCs w:val="24"/>
          <w:lang w:eastAsia="ar-SA"/>
        </w:rPr>
        <w:t>Применяют п</w:t>
      </w:r>
      <w:r w:rsidR="008C4CF8" w:rsidRPr="00171423">
        <w:rPr>
          <w:rFonts w:ascii="Arial" w:eastAsia="Times New Roman" w:hAnsi="Arial" w:cs="Arial"/>
          <w:szCs w:val="24"/>
          <w:lang w:eastAsia="ar-SA"/>
        </w:rPr>
        <w:t>риложения части 1, за исключением следующего.</w:t>
      </w:r>
    </w:p>
    <w:p w:rsidR="008C4CF8" w:rsidRPr="00171423" w:rsidRDefault="008C4CF8" w:rsidP="000B0D04">
      <w:pPr>
        <w:widowControl w:val="0"/>
        <w:spacing w:after="0" w:line="360" w:lineRule="auto"/>
        <w:ind w:firstLine="567"/>
        <w:jc w:val="both"/>
        <w:rPr>
          <w:rFonts w:ascii="Arial" w:eastAsia="Times New Roman" w:hAnsi="Arial" w:cs="Arial"/>
          <w:sz w:val="24"/>
          <w:szCs w:val="24"/>
          <w:lang w:eastAsia="ar-SA"/>
        </w:rPr>
      </w:pPr>
    </w:p>
    <w:p w:rsidR="00702EA4" w:rsidRPr="00171423" w:rsidRDefault="00702EA4">
      <w:pPr>
        <w:rPr>
          <w:rFonts w:ascii="Arial" w:eastAsia="Times New Roman" w:hAnsi="Arial" w:cs="Arial"/>
          <w:szCs w:val="24"/>
          <w:lang w:eastAsia="ar-SA"/>
        </w:rPr>
      </w:pPr>
      <w:r w:rsidRPr="00171423">
        <w:rPr>
          <w:rFonts w:ascii="Arial" w:eastAsia="Times New Roman" w:hAnsi="Arial" w:cs="Arial"/>
          <w:szCs w:val="24"/>
          <w:lang w:eastAsia="ar-SA"/>
        </w:rPr>
        <w:br w:type="page"/>
      </w:r>
    </w:p>
    <w:bookmarkEnd w:id="2"/>
    <w:p w:rsidR="005F7657" w:rsidRPr="005F7657" w:rsidRDefault="005F7657" w:rsidP="005F7657">
      <w:pPr>
        <w:widowControl w:val="0"/>
        <w:tabs>
          <w:tab w:val="num" w:pos="0"/>
        </w:tabs>
        <w:spacing w:after="0" w:line="360" w:lineRule="auto"/>
        <w:jc w:val="center"/>
        <w:outlineLvl w:val="1"/>
        <w:rPr>
          <w:rFonts w:ascii="Arial" w:eastAsia="Arial" w:hAnsi="Arial" w:cs="Arial"/>
          <w:b/>
          <w:sz w:val="24"/>
          <w:szCs w:val="24"/>
          <w:lang w:eastAsia="ar-SA"/>
        </w:rPr>
      </w:pPr>
      <w:r w:rsidRPr="005F7657">
        <w:rPr>
          <w:rFonts w:ascii="Arial" w:eastAsia="Times New Roman" w:hAnsi="Arial" w:cs="Times New Roman"/>
          <w:b/>
          <w:sz w:val="24"/>
          <w:szCs w:val="24"/>
          <w:lang w:eastAsia="ar-SA"/>
        </w:rPr>
        <w:lastRenderedPageBreak/>
        <w:t>Приложение В</w:t>
      </w:r>
    </w:p>
    <w:p w:rsidR="005F7657" w:rsidRPr="005F7657" w:rsidRDefault="005F7657" w:rsidP="005F7657">
      <w:pPr>
        <w:widowControl w:val="0"/>
        <w:spacing w:after="0" w:line="360" w:lineRule="auto"/>
        <w:jc w:val="center"/>
        <w:rPr>
          <w:rFonts w:ascii="Arial" w:eastAsia="Arial" w:hAnsi="Arial" w:cs="Arial"/>
          <w:b/>
          <w:sz w:val="24"/>
          <w:szCs w:val="24"/>
          <w:lang w:eastAsia="ar-SA"/>
        </w:rPr>
      </w:pPr>
      <w:r w:rsidRPr="005F7657">
        <w:rPr>
          <w:rFonts w:ascii="Arial" w:eastAsia="Times New Roman" w:hAnsi="Arial" w:cs="Times New Roman"/>
          <w:b/>
          <w:sz w:val="24"/>
          <w:szCs w:val="24"/>
          <w:lang w:eastAsia="ar-SA"/>
        </w:rPr>
        <w:t>(обязательное)</w:t>
      </w:r>
    </w:p>
    <w:p w:rsidR="005F7657" w:rsidRPr="00D26D53" w:rsidRDefault="005F7657" w:rsidP="005F7657">
      <w:pPr>
        <w:widowControl w:val="0"/>
        <w:spacing w:after="0" w:line="360" w:lineRule="auto"/>
        <w:jc w:val="center"/>
        <w:rPr>
          <w:rFonts w:ascii="Arial" w:eastAsia="Times New Roman" w:hAnsi="Arial" w:cs="Times New Roman"/>
          <w:b/>
          <w:sz w:val="24"/>
          <w:szCs w:val="24"/>
          <w:lang w:eastAsia="ar-SA"/>
        </w:rPr>
      </w:pPr>
      <w:r w:rsidRPr="00DA05AF">
        <w:rPr>
          <w:rFonts w:ascii="Arial" w:eastAsia="Arial" w:hAnsi="Arial" w:cs="Arial"/>
          <w:b/>
          <w:sz w:val="24"/>
          <w:szCs w:val="24"/>
          <w:lang w:eastAsia="ar-SA"/>
        </w:rPr>
        <w:t>Приборы с батарейным питанием, отделяемые батареи и съемные батареи для приборов с батарейным питанием</w:t>
      </w:r>
    </w:p>
    <w:p w:rsidR="005F7657" w:rsidRPr="00D26D53" w:rsidRDefault="005F7657" w:rsidP="005F7657">
      <w:pPr>
        <w:widowControl w:val="0"/>
        <w:spacing w:after="0" w:line="360" w:lineRule="auto"/>
        <w:ind w:firstLine="567"/>
        <w:jc w:val="center"/>
        <w:rPr>
          <w:rFonts w:ascii="Arial" w:eastAsia="Times New Roman" w:hAnsi="Arial" w:cs="Times New Roman"/>
          <w:b/>
          <w:sz w:val="24"/>
          <w:szCs w:val="24"/>
          <w:lang w:eastAsia="ar-SA"/>
        </w:rPr>
      </w:pPr>
    </w:p>
    <w:p w:rsidR="00D26D53" w:rsidRPr="00D26D53" w:rsidRDefault="00D26D53" w:rsidP="00D26D53">
      <w:pPr>
        <w:widowControl w:val="0"/>
        <w:spacing w:after="0" w:line="360" w:lineRule="auto"/>
        <w:ind w:firstLine="567"/>
        <w:jc w:val="both"/>
        <w:rPr>
          <w:rFonts w:ascii="Arial" w:eastAsia="Times New Roman" w:hAnsi="Arial" w:cs="Arial"/>
          <w:szCs w:val="24"/>
          <w:lang w:eastAsia="ar-SA"/>
        </w:rPr>
      </w:pPr>
      <w:r w:rsidRPr="00D26D53">
        <w:rPr>
          <w:rFonts w:ascii="Arial" w:eastAsia="Arial" w:hAnsi="Arial" w:cs="Arial"/>
          <w:lang w:eastAsia="ar-SA"/>
        </w:rPr>
        <w:t>Применяют приложение В части 1</w:t>
      </w:r>
      <w:r w:rsidRPr="00D26D53">
        <w:rPr>
          <w:rFonts w:ascii="Arial" w:eastAsia="Times New Roman" w:hAnsi="Arial" w:cs="Arial"/>
          <w:szCs w:val="24"/>
          <w:lang w:eastAsia="ar-SA"/>
        </w:rPr>
        <w:t>, за исключением следующего.</w:t>
      </w:r>
    </w:p>
    <w:p w:rsidR="00D26D53" w:rsidRPr="00314EC8" w:rsidRDefault="00D26D53" w:rsidP="005F7657">
      <w:pPr>
        <w:widowControl w:val="0"/>
        <w:spacing w:after="0" w:line="360" w:lineRule="auto"/>
        <w:ind w:firstLine="567"/>
        <w:jc w:val="both"/>
        <w:rPr>
          <w:rFonts w:ascii="Arial" w:eastAsia="Times New Roman" w:hAnsi="Arial" w:cs="Times New Roman"/>
          <w:lang w:eastAsia="ar-SA"/>
        </w:rPr>
      </w:pPr>
    </w:p>
    <w:p w:rsidR="00D26D53" w:rsidRPr="00314EC8" w:rsidRDefault="00D26D53" w:rsidP="005F7657">
      <w:pPr>
        <w:widowControl w:val="0"/>
        <w:spacing w:after="0" w:line="360" w:lineRule="auto"/>
        <w:ind w:firstLine="567"/>
        <w:jc w:val="both"/>
        <w:rPr>
          <w:rFonts w:ascii="Arial" w:eastAsia="Times New Roman" w:hAnsi="Arial" w:cs="Times New Roman"/>
          <w:b/>
          <w:sz w:val="24"/>
          <w:lang w:eastAsia="ar-SA"/>
        </w:rPr>
      </w:pPr>
      <w:r w:rsidRPr="00314EC8">
        <w:rPr>
          <w:rFonts w:ascii="Arial" w:eastAsia="Times New Roman" w:hAnsi="Arial" w:cs="Times New Roman"/>
          <w:b/>
          <w:sz w:val="24"/>
          <w:lang w:eastAsia="ar-SA"/>
        </w:rPr>
        <w:t xml:space="preserve">22 Конструкция </w:t>
      </w:r>
    </w:p>
    <w:p w:rsidR="00D26D53" w:rsidRPr="00314EC8" w:rsidRDefault="00D26D53" w:rsidP="005F7657">
      <w:pPr>
        <w:widowControl w:val="0"/>
        <w:spacing w:after="0" w:line="360" w:lineRule="auto"/>
        <w:ind w:firstLine="567"/>
        <w:jc w:val="both"/>
        <w:rPr>
          <w:rFonts w:ascii="Arial" w:eastAsia="Times New Roman" w:hAnsi="Arial" w:cs="Times New Roman"/>
          <w:lang w:eastAsia="ar-SA"/>
        </w:rPr>
      </w:pPr>
    </w:p>
    <w:p w:rsidR="00D26D53" w:rsidRPr="00314EC8" w:rsidRDefault="00D26D53" w:rsidP="005F7657">
      <w:pPr>
        <w:widowControl w:val="0"/>
        <w:spacing w:after="0" w:line="360" w:lineRule="auto"/>
        <w:ind w:firstLine="567"/>
        <w:jc w:val="both"/>
        <w:rPr>
          <w:rFonts w:ascii="Arial" w:eastAsia="Times New Roman" w:hAnsi="Arial" w:cs="Times New Roman"/>
          <w:lang w:eastAsia="ar-SA"/>
        </w:rPr>
      </w:pPr>
      <w:r w:rsidRPr="00314EC8">
        <w:rPr>
          <w:rFonts w:ascii="Arial" w:eastAsia="Times New Roman" w:hAnsi="Arial" w:cs="Times New Roman"/>
          <w:lang w:eastAsia="ar-SA"/>
        </w:rPr>
        <w:t xml:space="preserve">B.22.3 </w:t>
      </w:r>
      <w:r w:rsidRPr="00314EC8">
        <w:rPr>
          <w:rFonts w:ascii="Arial" w:eastAsia="Times New Roman" w:hAnsi="Arial" w:cs="Times New Roman"/>
          <w:i/>
          <w:lang w:eastAsia="ar-SA"/>
        </w:rPr>
        <w:t>Дополнение</w:t>
      </w:r>
    </w:p>
    <w:p w:rsidR="00314EC8" w:rsidRPr="00314EC8" w:rsidRDefault="00314EC8" w:rsidP="00314EC8">
      <w:pPr>
        <w:widowControl w:val="0"/>
        <w:spacing w:after="0" w:line="360" w:lineRule="auto"/>
        <w:ind w:firstLine="567"/>
        <w:jc w:val="both"/>
        <w:rPr>
          <w:rFonts w:ascii="Arial" w:eastAsia="Times New Roman" w:hAnsi="Arial" w:cs="Times New Roman"/>
          <w:i/>
          <w:lang w:eastAsia="ar-SA"/>
        </w:rPr>
      </w:pPr>
      <w:r w:rsidRPr="00314EC8">
        <w:rPr>
          <w:rFonts w:ascii="Arial" w:eastAsia="Times New Roman" w:hAnsi="Arial" w:cs="Times New Roman"/>
          <w:i/>
          <w:lang w:eastAsia="ar-SA"/>
        </w:rPr>
        <w:t xml:space="preserve">Испытательный щуп 18 не применяют к приборам, предназначенным для </w:t>
      </w:r>
      <w:r w:rsidR="00771F23">
        <w:rPr>
          <w:rFonts w:ascii="Arial" w:eastAsia="Times New Roman" w:hAnsi="Arial" w:cs="Times New Roman"/>
          <w:i/>
          <w:lang w:eastAsia="ar-SA"/>
        </w:rPr>
        <w:t>применения</w:t>
      </w:r>
      <w:r w:rsidRPr="00314EC8">
        <w:rPr>
          <w:rFonts w:ascii="Arial" w:eastAsia="Times New Roman" w:hAnsi="Arial" w:cs="Times New Roman"/>
          <w:i/>
          <w:lang w:eastAsia="ar-SA"/>
        </w:rPr>
        <w:t xml:space="preserve"> исключительно в соляриях, салонах красоты и аналогичных местах.</w:t>
      </w:r>
    </w:p>
    <w:p w:rsidR="00D26D53" w:rsidRPr="00314EC8" w:rsidRDefault="00D26D53" w:rsidP="005F7657">
      <w:pPr>
        <w:widowControl w:val="0"/>
        <w:spacing w:after="0" w:line="360" w:lineRule="auto"/>
        <w:ind w:firstLine="567"/>
        <w:jc w:val="both"/>
        <w:rPr>
          <w:rFonts w:ascii="Arial" w:eastAsia="Times New Roman" w:hAnsi="Arial" w:cs="Times New Roman"/>
          <w:lang w:eastAsia="ar-SA"/>
        </w:rPr>
      </w:pPr>
    </w:p>
    <w:p w:rsidR="00D26D53" w:rsidRPr="00314EC8" w:rsidRDefault="00D26D53" w:rsidP="005F7657">
      <w:pPr>
        <w:widowControl w:val="0"/>
        <w:spacing w:after="0" w:line="360" w:lineRule="auto"/>
        <w:ind w:firstLine="567"/>
        <w:jc w:val="both"/>
        <w:rPr>
          <w:rFonts w:ascii="Arial" w:eastAsia="Times New Roman" w:hAnsi="Arial" w:cs="Times New Roman"/>
          <w:lang w:eastAsia="ar-SA"/>
        </w:rPr>
      </w:pPr>
      <w:r w:rsidRPr="00314EC8">
        <w:rPr>
          <w:rFonts w:ascii="Arial" w:eastAsia="Times New Roman" w:hAnsi="Arial" w:cs="Times New Roman"/>
          <w:lang w:eastAsia="ar-SA"/>
        </w:rPr>
        <w:t xml:space="preserve">B.22.4 </w:t>
      </w:r>
      <w:r w:rsidRPr="00314EC8">
        <w:rPr>
          <w:rFonts w:ascii="Arial" w:eastAsia="Times New Roman" w:hAnsi="Arial" w:cs="Times New Roman"/>
          <w:i/>
          <w:lang w:eastAsia="ar-SA"/>
        </w:rPr>
        <w:t>Дополнение</w:t>
      </w:r>
    </w:p>
    <w:p w:rsidR="00314EC8" w:rsidRPr="00314EC8" w:rsidRDefault="00314EC8" w:rsidP="00314EC8">
      <w:pPr>
        <w:widowControl w:val="0"/>
        <w:spacing w:after="0" w:line="360" w:lineRule="auto"/>
        <w:ind w:firstLine="567"/>
        <w:jc w:val="both"/>
        <w:rPr>
          <w:rFonts w:ascii="Arial" w:eastAsia="Times New Roman" w:hAnsi="Arial" w:cs="Times New Roman"/>
          <w:i/>
          <w:lang w:eastAsia="ar-SA"/>
        </w:rPr>
      </w:pPr>
      <w:r w:rsidRPr="00314EC8">
        <w:rPr>
          <w:rFonts w:ascii="Arial" w:eastAsia="Times New Roman" w:hAnsi="Arial" w:cs="Times New Roman"/>
          <w:i/>
          <w:lang w:eastAsia="ar-SA"/>
        </w:rPr>
        <w:t xml:space="preserve">Испытательный щуп 18 не применяют к приборам, предназначенным для </w:t>
      </w:r>
      <w:r w:rsidR="00771F23">
        <w:rPr>
          <w:rFonts w:ascii="Arial" w:eastAsia="Times New Roman" w:hAnsi="Arial" w:cs="Times New Roman"/>
          <w:i/>
          <w:lang w:eastAsia="ar-SA"/>
        </w:rPr>
        <w:t xml:space="preserve">применения </w:t>
      </w:r>
      <w:r w:rsidRPr="00314EC8">
        <w:rPr>
          <w:rFonts w:ascii="Arial" w:eastAsia="Times New Roman" w:hAnsi="Arial" w:cs="Times New Roman"/>
          <w:i/>
          <w:lang w:eastAsia="ar-SA"/>
        </w:rPr>
        <w:t>исключительно в соляриях, салонах красоты и аналогичных местах.</w:t>
      </w:r>
    </w:p>
    <w:p w:rsidR="005F7657" w:rsidRPr="00314EC8" w:rsidRDefault="005F7657">
      <w:pPr>
        <w:rPr>
          <w:rFonts w:ascii="Arial" w:eastAsia="Times New Roman" w:hAnsi="Arial" w:cs="Times New Roman"/>
          <w:b/>
          <w:sz w:val="24"/>
          <w:szCs w:val="24"/>
          <w:lang w:eastAsia="ar-SA"/>
        </w:rPr>
      </w:pPr>
      <w:r w:rsidRPr="00314EC8">
        <w:rPr>
          <w:rFonts w:ascii="Arial" w:eastAsia="Times New Roman" w:hAnsi="Arial" w:cs="Times New Roman"/>
          <w:b/>
          <w:sz w:val="24"/>
          <w:szCs w:val="24"/>
          <w:lang w:eastAsia="ar-SA"/>
        </w:rPr>
        <w:br w:type="page"/>
      </w:r>
    </w:p>
    <w:p w:rsidR="00EE436E" w:rsidRPr="00314EC8" w:rsidRDefault="00EE436E" w:rsidP="00EE436E">
      <w:pPr>
        <w:widowControl w:val="0"/>
        <w:tabs>
          <w:tab w:val="num" w:pos="0"/>
        </w:tabs>
        <w:spacing w:after="0" w:line="360" w:lineRule="auto"/>
        <w:jc w:val="center"/>
        <w:outlineLvl w:val="1"/>
        <w:rPr>
          <w:rFonts w:ascii="Arial" w:eastAsia="Arial" w:hAnsi="Arial" w:cs="Arial"/>
          <w:b/>
          <w:sz w:val="24"/>
          <w:szCs w:val="24"/>
          <w:lang w:eastAsia="ar-SA"/>
        </w:rPr>
      </w:pPr>
      <w:r w:rsidRPr="00314EC8">
        <w:rPr>
          <w:rFonts w:ascii="Arial" w:eastAsia="Times New Roman" w:hAnsi="Arial" w:cs="Times New Roman"/>
          <w:b/>
          <w:sz w:val="24"/>
          <w:szCs w:val="24"/>
          <w:lang w:eastAsia="ar-SA"/>
        </w:rPr>
        <w:lastRenderedPageBreak/>
        <w:t>Приложение R</w:t>
      </w:r>
    </w:p>
    <w:p w:rsidR="00EE436E" w:rsidRPr="00314EC8" w:rsidRDefault="00EE436E" w:rsidP="00EE436E">
      <w:pPr>
        <w:widowControl w:val="0"/>
        <w:spacing w:after="0" w:line="360" w:lineRule="auto"/>
        <w:jc w:val="center"/>
        <w:rPr>
          <w:rFonts w:ascii="Arial" w:eastAsia="Arial" w:hAnsi="Arial" w:cs="Arial"/>
          <w:b/>
          <w:sz w:val="24"/>
          <w:szCs w:val="24"/>
          <w:lang w:eastAsia="ar-SA"/>
        </w:rPr>
      </w:pPr>
      <w:r w:rsidRPr="00314EC8">
        <w:rPr>
          <w:rFonts w:ascii="Arial" w:eastAsia="Times New Roman" w:hAnsi="Arial" w:cs="Times New Roman"/>
          <w:b/>
          <w:sz w:val="24"/>
          <w:szCs w:val="24"/>
          <w:lang w:eastAsia="ar-SA"/>
        </w:rPr>
        <w:t>(обязательное)</w:t>
      </w:r>
    </w:p>
    <w:p w:rsidR="00EE436E" w:rsidRPr="00314EC8" w:rsidRDefault="00EE436E" w:rsidP="00EE436E">
      <w:pPr>
        <w:widowControl w:val="0"/>
        <w:spacing w:after="0" w:line="360" w:lineRule="auto"/>
        <w:jc w:val="center"/>
        <w:rPr>
          <w:rFonts w:ascii="Arial" w:eastAsia="Times New Roman" w:hAnsi="Arial" w:cs="Times New Roman"/>
          <w:b/>
          <w:sz w:val="24"/>
          <w:szCs w:val="24"/>
          <w:lang w:eastAsia="ar-SA"/>
        </w:rPr>
      </w:pPr>
      <w:r w:rsidRPr="00314EC8">
        <w:rPr>
          <w:rFonts w:ascii="Arial" w:eastAsia="Times New Roman" w:hAnsi="Arial" w:cs="Times New Roman"/>
          <w:b/>
          <w:sz w:val="24"/>
          <w:szCs w:val="24"/>
          <w:lang w:eastAsia="ar-SA"/>
        </w:rPr>
        <w:t>Оценка программного обеспечения</w:t>
      </w:r>
    </w:p>
    <w:p w:rsidR="00EE436E" w:rsidRPr="00314EC8" w:rsidRDefault="00EE436E" w:rsidP="00EE436E">
      <w:pPr>
        <w:widowControl w:val="0"/>
        <w:spacing w:after="0" w:line="360" w:lineRule="auto"/>
        <w:ind w:firstLine="567"/>
        <w:jc w:val="center"/>
        <w:rPr>
          <w:rFonts w:ascii="Arial" w:eastAsia="Times New Roman" w:hAnsi="Arial" w:cs="Times New Roman"/>
          <w:b/>
          <w:sz w:val="24"/>
          <w:szCs w:val="24"/>
          <w:lang w:eastAsia="ar-SA"/>
        </w:rPr>
      </w:pPr>
    </w:p>
    <w:p w:rsidR="00EE436E" w:rsidRPr="00314EC8" w:rsidRDefault="00EE436E" w:rsidP="00EE436E">
      <w:pPr>
        <w:widowControl w:val="0"/>
        <w:spacing w:after="0" w:line="360" w:lineRule="auto"/>
        <w:ind w:firstLine="567"/>
        <w:jc w:val="both"/>
        <w:rPr>
          <w:rFonts w:ascii="Arial" w:eastAsia="Times New Roman" w:hAnsi="Arial" w:cs="Times New Roman"/>
          <w:lang w:eastAsia="ar-SA"/>
        </w:rPr>
      </w:pPr>
      <w:r w:rsidRPr="00314EC8">
        <w:rPr>
          <w:rFonts w:ascii="Arial" w:eastAsia="Times New Roman" w:hAnsi="Arial" w:cs="Times New Roman"/>
          <w:lang w:eastAsia="ar-SA"/>
        </w:rPr>
        <w:t xml:space="preserve">R.2.2.5 </w:t>
      </w:r>
      <w:r w:rsidRPr="00314EC8">
        <w:rPr>
          <w:rFonts w:ascii="Arial" w:eastAsia="Times New Roman" w:hAnsi="Arial" w:cs="Times New Roman"/>
          <w:i/>
          <w:lang w:eastAsia="ar-SA"/>
        </w:rPr>
        <w:t>Изменение</w:t>
      </w:r>
    </w:p>
    <w:p w:rsidR="00EE436E" w:rsidRPr="00314EC8" w:rsidRDefault="00EE436E" w:rsidP="00EE436E">
      <w:pPr>
        <w:widowControl w:val="0"/>
        <w:spacing w:after="0" w:line="360" w:lineRule="auto"/>
        <w:ind w:firstLine="567"/>
        <w:jc w:val="both"/>
        <w:rPr>
          <w:rFonts w:ascii="Arial" w:eastAsia="Times New Roman" w:hAnsi="Arial" w:cs="Times New Roman"/>
          <w:lang w:eastAsia="ar-SA"/>
        </w:rPr>
      </w:pPr>
      <w:r w:rsidRPr="00314EC8">
        <w:rPr>
          <w:rFonts w:ascii="Arial" w:eastAsia="Times New Roman" w:hAnsi="Arial" w:cs="Times New Roman"/>
          <w:lang w:eastAsia="ar-SA"/>
        </w:rPr>
        <w:t>Замена первого абзаца следующим.</w:t>
      </w:r>
    </w:p>
    <w:p w:rsidR="00EE436E" w:rsidRPr="00314EC8" w:rsidRDefault="00EE436E" w:rsidP="00EE436E">
      <w:pPr>
        <w:widowControl w:val="0"/>
        <w:spacing w:after="0" w:line="360" w:lineRule="auto"/>
        <w:ind w:firstLine="567"/>
        <w:jc w:val="both"/>
        <w:rPr>
          <w:rFonts w:ascii="Arial" w:eastAsia="Times New Roman" w:hAnsi="Arial" w:cs="Times New Roman"/>
          <w:lang w:eastAsia="ar-SA"/>
        </w:rPr>
      </w:pPr>
      <w:r w:rsidRPr="00314EC8">
        <w:rPr>
          <w:rFonts w:ascii="Arial" w:eastAsia="Times New Roman" w:hAnsi="Arial" w:cs="Times New Roman"/>
          <w:lang w:eastAsia="ar-SA"/>
        </w:rPr>
        <w:t xml:space="preserve">Для </w:t>
      </w:r>
      <w:r w:rsidRPr="00314EC8">
        <w:rPr>
          <w:rFonts w:ascii="Arial" w:eastAsia="Times New Roman" w:hAnsi="Arial" w:cs="Times New Roman"/>
          <w:b/>
          <w:lang w:eastAsia="ar-SA"/>
        </w:rPr>
        <w:t>программируемых электронных цепей</w:t>
      </w:r>
      <w:r w:rsidRPr="00314EC8">
        <w:rPr>
          <w:rFonts w:ascii="Arial" w:eastAsia="Times New Roman" w:hAnsi="Arial" w:cs="Times New Roman"/>
          <w:lang w:eastAsia="ar-SA"/>
        </w:rPr>
        <w:t xml:space="preserve"> с функциями, требующими встроенных средств программного контроля за условиями отказа/ошибки, указанными в таблице R.1, определение отказа/ошибки должно произойти перед тем, как соответствие требованиям раздела 19, 2</w:t>
      </w:r>
      <w:r w:rsidR="00314EC8" w:rsidRPr="00314EC8">
        <w:rPr>
          <w:rFonts w:ascii="Arial" w:eastAsia="Times New Roman" w:hAnsi="Arial" w:cs="Times New Roman"/>
          <w:lang w:eastAsia="ar-SA"/>
        </w:rPr>
        <w:t>2</w:t>
      </w:r>
      <w:r w:rsidRPr="00314EC8">
        <w:rPr>
          <w:rFonts w:ascii="Arial" w:eastAsia="Times New Roman" w:hAnsi="Arial" w:cs="Times New Roman"/>
          <w:lang w:eastAsia="ar-SA"/>
        </w:rPr>
        <w:t>.10</w:t>
      </w:r>
      <w:r w:rsidR="00314EC8" w:rsidRPr="00314EC8">
        <w:rPr>
          <w:rFonts w:ascii="Arial" w:eastAsia="Times New Roman" w:hAnsi="Arial" w:cs="Times New Roman"/>
          <w:lang w:eastAsia="ar-SA"/>
        </w:rPr>
        <w:t>5</w:t>
      </w:r>
      <w:r w:rsidRPr="00314EC8">
        <w:rPr>
          <w:rFonts w:ascii="Arial" w:eastAsia="Times New Roman" w:hAnsi="Arial" w:cs="Times New Roman"/>
          <w:lang w:eastAsia="ar-SA"/>
        </w:rPr>
        <w:t xml:space="preserve"> или 22.1</w:t>
      </w:r>
      <w:r w:rsidR="00314EC8" w:rsidRPr="00314EC8">
        <w:rPr>
          <w:rFonts w:ascii="Arial" w:eastAsia="Times New Roman" w:hAnsi="Arial" w:cs="Times New Roman"/>
          <w:lang w:eastAsia="ar-SA"/>
        </w:rPr>
        <w:t>12</w:t>
      </w:r>
      <w:r w:rsidRPr="00314EC8">
        <w:rPr>
          <w:rFonts w:ascii="Arial" w:eastAsia="Times New Roman" w:hAnsi="Arial" w:cs="Times New Roman"/>
          <w:lang w:eastAsia="ar-SA"/>
        </w:rPr>
        <w:t xml:space="preserve"> будет нарушено.</w:t>
      </w:r>
    </w:p>
    <w:p w:rsidR="00EE436E" w:rsidRPr="00314EC8" w:rsidRDefault="00EE436E" w:rsidP="00EE436E">
      <w:pPr>
        <w:widowControl w:val="0"/>
        <w:spacing w:after="0" w:line="360" w:lineRule="auto"/>
        <w:ind w:firstLine="567"/>
        <w:jc w:val="both"/>
        <w:rPr>
          <w:rFonts w:ascii="Arial" w:eastAsia="Times New Roman" w:hAnsi="Arial" w:cs="Times New Roman"/>
          <w:lang w:eastAsia="ar-SA"/>
        </w:rPr>
      </w:pPr>
    </w:p>
    <w:p w:rsidR="00EE436E" w:rsidRPr="00314EC8" w:rsidRDefault="00EE436E" w:rsidP="00EE436E">
      <w:pPr>
        <w:widowControl w:val="0"/>
        <w:spacing w:after="0" w:line="360" w:lineRule="auto"/>
        <w:ind w:firstLine="567"/>
        <w:jc w:val="both"/>
        <w:rPr>
          <w:rFonts w:ascii="Arial" w:eastAsia="Times New Roman" w:hAnsi="Arial" w:cs="Times New Roman"/>
          <w:lang w:eastAsia="ar-SA"/>
        </w:rPr>
      </w:pPr>
      <w:r w:rsidRPr="00314EC8">
        <w:rPr>
          <w:rFonts w:ascii="Arial" w:eastAsia="Times New Roman" w:hAnsi="Arial" w:cs="Times New Roman"/>
          <w:lang w:eastAsia="ar-SA"/>
        </w:rPr>
        <w:t xml:space="preserve">R.2.2.9 </w:t>
      </w:r>
      <w:r w:rsidRPr="00314EC8">
        <w:rPr>
          <w:rFonts w:ascii="Arial" w:eastAsia="Times New Roman" w:hAnsi="Arial" w:cs="Times New Roman"/>
          <w:i/>
          <w:lang w:eastAsia="ar-SA"/>
        </w:rPr>
        <w:t>Изменение</w:t>
      </w:r>
    </w:p>
    <w:p w:rsidR="00EE436E" w:rsidRPr="00314EC8" w:rsidRDefault="00EE436E" w:rsidP="00EE436E">
      <w:pPr>
        <w:widowControl w:val="0"/>
        <w:spacing w:after="0" w:line="360" w:lineRule="auto"/>
        <w:ind w:firstLine="567"/>
        <w:jc w:val="both"/>
        <w:rPr>
          <w:rFonts w:ascii="Arial" w:eastAsia="Times New Roman" w:hAnsi="Arial" w:cs="Times New Roman"/>
          <w:b/>
          <w:lang w:eastAsia="ar-SA"/>
        </w:rPr>
      </w:pPr>
      <w:r w:rsidRPr="00314EC8">
        <w:rPr>
          <w:rFonts w:ascii="Arial" w:eastAsia="Times New Roman" w:hAnsi="Arial" w:cs="Times New Roman"/>
          <w:lang w:eastAsia="ar-SA"/>
        </w:rPr>
        <w:t>Замена первого предложения первого абзаца следующим.</w:t>
      </w:r>
    </w:p>
    <w:p w:rsidR="00EE436E" w:rsidRPr="00314EC8" w:rsidRDefault="00EE436E" w:rsidP="00EE436E">
      <w:pPr>
        <w:widowControl w:val="0"/>
        <w:spacing w:after="0" w:line="360" w:lineRule="auto"/>
        <w:ind w:firstLine="567"/>
        <w:jc w:val="both"/>
        <w:rPr>
          <w:rFonts w:ascii="Arial" w:eastAsia="Times New Roman" w:hAnsi="Arial" w:cs="Times New Roman"/>
          <w:lang w:eastAsia="ar-SA"/>
        </w:rPr>
      </w:pPr>
      <w:r w:rsidRPr="00314EC8">
        <w:rPr>
          <w:rFonts w:ascii="Arial" w:eastAsia="Times New Roman" w:hAnsi="Arial" w:cs="Times New Roman"/>
          <w:lang w:eastAsia="ar-SA"/>
        </w:rPr>
        <w:t>Программное обеспечение и находящееся под его управлением аппаратное обеспечение, относящееся к безопасности, должно быть запущено и должно осуществить выключение перед тем, как соответствие требованиям раздела 19, 2</w:t>
      </w:r>
      <w:r w:rsidR="00314EC8" w:rsidRPr="00314EC8">
        <w:rPr>
          <w:rFonts w:ascii="Arial" w:eastAsia="Times New Roman" w:hAnsi="Arial" w:cs="Times New Roman"/>
          <w:lang w:eastAsia="ar-SA"/>
        </w:rPr>
        <w:t>2</w:t>
      </w:r>
      <w:r w:rsidRPr="00314EC8">
        <w:rPr>
          <w:rFonts w:ascii="Arial" w:eastAsia="Times New Roman" w:hAnsi="Arial" w:cs="Times New Roman"/>
          <w:lang w:eastAsia="ar-SA"/>
        </w:rPr>
        <w:t>.10</w:t>
      </w:r>
      <w:r w:rsidR="00314EC8" w:rsidRPr="00314EC8">
        <w:rPr>
          <w:rFonts w:ascii="Arial" w:eastAsia="Times New Roman" w:hAnsi="Arial" w:cs="Times New Roman"/>
          <w:lang w:eastAsia="ar-SA"/>
        </w:rPr>
        <w:t>5 или 22.112</w:t>
      </w:r>
      <w:r w:rsidRPr="00314EC8">
        <w:rPr>
          <w:rFonts w:ascii="Arial" w:eastAsia="Times New Roman" w:hAnsi="Arial" w:cs="Times New Roman"/>
          <w:lang w:eastAsia="ar-SA"/>
        </w:rPr>
        <w:t xml:space="preserve"> будет нарушено.</w:t>
      </w:r>
    </w:p>
    <w:p w:rsidR="00EE436E" w:rsidRPr="00314EC8" w:rsidRDefault="00EE436E" w:rsidP="00EE436E">
      <w:pPr>
        <w:rPr>
          <w:rFonts w:ascii="Arial" w:eastAsia="Times New Roman" w:hAnsi="Arial" w:cs="Times New Roman"/>
          <w:lang w:eastAsia="ar-SA"/>
        </w:rPr>
      </w:pPr>
      <w:r w:rsidRPr="00314EC8">
        <w:rPr>
          <w:rFonts w:ascii="Arial" w:eastAsia="Times New Roman" w:hAnsi="Arial" w:cs="Times New Roman"/>
          <w:lang w:eastAsia="ar-SA"/>
        </w:rPr>
        <w:br w:type="page"/>
      </w:r>
    </w:p>
    <w:p w:rsidR="005C0344" w:rsidRPr="00314EC8" w:rsidRDefault="005C0344" w:rsidP="005C0344">
      <w:pPr>
        <w:widowControl w:val="0"/>
        <w:tabs>
          <w:tab w:val="num" w:pos="0"/>
        </w:tabs>
        <w:spacing w:after="0" w:line="360" w:lineRule="auto"/>
        <w:jc w:val="center"/>
        <w:outlineLvl w:val="1"/>
        <w:rPr>
          <w:rFonts w:ascii="Arial" w:eastAsia="Arial" w:hAnsi="Arial" w:cs="Arial"/>
          <w:b/>
          <w:sz w:val="24"/>
          <w:szCs w:val="24"/>
          <w:lang w:eastAsia="ar-SA"/>
        </w:rPr>
      </w:pPr>
      <w:r w:rsidRPr="00314EC8">
        <w:rPr>
          <w:rFonts w:ascii="Arial" w:eastAsia="Times New Roman" w:hAnsi="Arial" w:cs="Times New Roman"/>
          <w:b/>
          <w:sz w:val="24"/>
          <w:szCs w:val="24"/>
          <w:lang w:eastAsia="ar-SA"/>
        </w:rPr>
        <w:lastRenderedPageBreak/>
        <w:t>Приложение АА</w:t>
      </w:r>
    </w:p>
    <w:p w:rsidR="005C0344" w:rsidRPr="00314EC8" w:rsidRDefault="005C0344" w:rsidP="005C0344">
      <w:pPr>
        <w:widowControl w:val="0"/>
        <w:spacing w:after="0" w:line="360" w:lineRule="auto"/>
        <w:jc w:val="center"/>
        <w:rPr>
          <w:rFonts w:ascii="Arial" w:eastAsia="Arial" w:hAnsi="Arial" w:cs="Arial"/>
          <w:b/>
          <w:sz w:val="24"/>
          <w:szCs w:val="24"/>
          <w:lang w:eastAsia="ar-SA"/>
        </w:rPr>
      </w:pPr>
      <w:r w:rsidRPr="00314EC8">
        <w:rPr>
          <w:rFonts w:ascii="Arial" w:eastAsia="Times New Roman" w:hAnsi="Arial" w:cs="Times New Roman"/>
          <w:b/>
          <w:sz w:val="24"/>
          <w:szCs w:val="24"/>
          <w:lang w:eastAsia="ar-SA"/>
        </w:rPr>
        <w:t>(обязательное)</w:t>
      </w:r>
    </w:p>
    <w:p w:rsidR="005C0344" w:rsidRPr="00314EC8" w:rsidRDefault="00314EC8" w:rsidP="005C0344">
      <w:pPr>
        <w:widowControl w:val="0"/>
        <w:spacing w:after="0" w:line="360" w:lineRule="auto"/>
        <w:jc w:val="center"/>
        <w:rPr>
          <w:rFonts w:ascii="Arial" w:eastAsia="Times New Roman" w:hAnsi="Arial" w:cs="Times New Roman"/>
          <w:b/>
          <w:sz w:val="24"/>
          <w:szCs w:val="24"/>
          <w:lang w:eastAsia="ar-SA"/>
        </w:rPr>
      </w:pPr>
      <w:r w:rsidRPr="00314EC8">
        <w:rPr>
          <w:rFonts w:ascii="Arial" w:eastAsia="Times New Roman" w:hAnsi="Arial" w:cs="Times New Roman"/>
          <w:b/>
          <w:bCs/>
          <w:sz w:val="24"/>
          <w:szCs w:val="24"/>
          <w:lang w:eastAsia="ar-SA"/>
        </w:rPr>
        <w:t>Измерение освещенности</w:t>
      </w:r>
    </w:p>
    <w:p w:rsidR="005C0344" w:rsidRPr="00314EC8" w:rsidRDefault="005C0344" w:rsidP="005C0344">
      <w:pPr>
        <w:widowControl w:val="0"/>
        <w:spacing w:after="0" w:line="360" w:lineRule="auto"/>
        <w:ind w:firstLine="567"/>
        <w:jc w:val="center"/>
        <w:rPr>
          <w:rFonts w:ascii="Arial" w:eastAsia="Times New Roman" w:hAnsi="Arial" w:cs="Times New Roman"/>
          <w:b/>
          <w:sz w:val="24"/>
          <w:szCs w:val="24"/>
          <w:lang w:eastAsia="ar-SA"/>
        </w:rPr>
      </w:pPr>
    </w:p>
    <w:p w:rsidR="00314EC8" w:rsidRPr="00977FFC" w:rsidRDefault="00314EC8" w:rsidP="00314EC8">
      <w:pPr>
        <w:widowControl w:val="0"/>
        <w:spacing w:after="0" w:line="360" w:lineRule="auto"/>
        <w:ind w:firstLine="567"/>
        <w:jc w:val="both"/>
        <w:rPr>
          <w:rFonts w:ascii="Arial" w:eastAsia="Times New Roman" w:hAnsi="Arial" w:cs="Times New Roman"/>
          <w:lang w:eastAsia="ar-SA"/>
        </w:rPr>
      </w:pPr>
      <w:r w:rsidRPr="00977FFC">
        <w:rPr>
          <w:rFonts w:ascii="Arial" w:eastAsia="Times New Roman" w:hAnsi="Arial" w:cs="Times New Roman"/>
          <w:i/>
          <w:iCs/>
          <w:lang w:eastAsia="ar-SA"/>
        </w:rPr>
        <w:t>Освещенность измеряют с помощью коллимационной оптики. Измерения осуществляют на максимально коротком расстоянии от источника света, но не менее 0,2 м. В точке измерения оптика должна собирать весь свет, прошедший через входную апертуру внутри пространственного угла приема, соответствующего плоскому углу, равному 1°.</w:t>
      </w:r>
    </w:p>
    <w:p w:rsidR="00314EC8" w:rsidRPr="00977FFC" w:rsidRDefault="00314EC8" w:rsidP="00314EC8">
      <w:pPr>
        <w:widowControl w:val="0"/>
        <w:spacing w:after="0" w:line="360" w:lineRule="auto"/>
        <w:ind w:firstLine="567"/>
        <w:jc w:val="both"/>
        <w:rPr>
          <w:rFonts w:ascii="Arial" w:eastAsia="Times New Roman" w:hAnsi="Arial" w:cs="Times New Roman"/>
          <w:lang w:eastAsia="ar-SA"/>
        </w:rPr>
      </w:pPr>
      <w:r w:rsidRPr="00977FFC">
        <w:rPr>
          <w:rFonts w:ascii="Arial" w:eastAsia="Times New Roman" w:hAnsi="Arial" w:cs="Times New Roman"/>
          <w:i/>
          <w:iCs/>
          <w:lang w:eastAsia="ar-SA"/>
        </w:rPr>
        <w:t>Во время измерения прибор работает при</w:t>
      </w:r>
      <w:r w:rsidRPr="00977FFC">
        <w:rPr>
          <w:rFonts w:ascii="Arial" w:eastAsia="Times New Roman" w:hAnsi="Arial" w:cs="Times New Roman"/>
          <w:lang w:eastAsia="ar-SA"/>
        </w:rPr>
        <w:t xml:space="preserve"> </w:t>
      </w:r>
      <w:r w:rsidRPr="00977FFC">
        <w:rPr>
          <w:rFonts w:ascii="Arial" w:eastAsia="Times New Roman" w:hAnsi="Arial" w:cs="Times New Roman"/>
          <w:b/>
          <w:bCs/>
          <w:i/>
          <w:iCs/>
          <w:lang w:eastAsia="ar-SA"/>
        </w:rPr>
        <w:t>номинальном напряжении</w:t>
      </w:r>
      <w:r w:rsidRPr="00977FFC">
        <w:rPr>
          <w:rFonts w:ascii="Arial" w:eastAsia="Times New Roman" w:hAnsi="Arial" w:cs="Times New Roman"/>
          <w:i/>
          <w:iCs/>
          <w:lang w:eastAsia="ar-SA"/>
        </w:rPr>
        <w:t>.</w:t>
      </w:r>
    </w:p>
    <w:p w:rsidR="006110D3" w:rsidRPr="00977FFC" w:rsidRDefault="006110D3" w:rsidP="005C0344">
      <w:pPr>
        <w:spacing w:after="0" w:line="240" w:lineRule="auto"/>
        <w:rPr>
          <w:rFonts w:ascii="Arial" w:eastAsia="Arial" w:hAnsi="Arial" w:cs="Arial"/>
          <w:lang w:eastAsia="ar-SA"/>
        </w:rPr>
      </w:pPr>
      <w:r w:rsidRPr="00977FFC">
        <w:rPr>
          <w:rFonts w:ascii="Arial" w:eastAsia="Arial" w:hAnsi="Arial" w:cs="Arial"/>
          <w:lang w:eastAsia="ar-SA"/>
        </w:rPr>
        <w:br w:type="page"/>
      </w:r>
    </w:p>
    <w:p w:rsidR="00105DBB" w:rsidRPr="00302792" w:rsidRDefault="00105DBB" w:rsidP="00105DBB">
      <w:pPr>
        <w:widowControl w:val="0"/>
        <w:tabs>
          <w:tab w:val="num" w:pos="0"/>
        </w:tabs>
        <w:spacing w:after="0" w:line="360" w:lineRule="auto"/>
        <w:jc w:val="center"/>
        <w:outlineLvl w:val="1"/>
        <w:rPr>
          <w:rFonts w:ascii="Arial" w:eastAsia="Arial" w:hAnsi="Arial" w:cs="Arial"/>
          <w:b/>
          <w:sz w:val="24"/>
          <w:szCs w:val="24"/>
          <w:lang w:eastAsia="ar-SA"/>
        </w:rPr>
      </w:pPr>
      <w:r w:rsidRPr="00302792">
        <w:rPr>
          <w:rFonts w:ascii="Arial" w:eastAsia="Times New Roman" w:hAnsi="Arial" w:cs="Times New Roman"/>
          <w:b/>
          <w:sz w:val="24"/>
          <w:szCs w:val="24"/>
          <w:lang w:eastAsia="ar-SA"/>
        </w:rPr>
        <w:lastRenderedPageBreak/>
        <w:t xml:space="preserve">Приложение </w:t>
      </w:r>
      <w:r w:rsidR="00A55751" w:rsidRPr="00302792">
        <w:rPr>
          <w:rFonts w:ascii="Arial" w:eastAsia="Times New Roman" w:hAnsi="Arial" w:cs="Times New Roman"/>
          <w:b/>
          <w:sz w:val="24"/>
          <w:szCs w:val="24"/>
          <w:lang w:eastAsia="ar-SA"/>
        </w:rPr>
        <w:t>ВВ</w:t>
      </w:r>
    </w:p>
    <w:p w:rsidR="00105DBB" w:rsidRPr="00302792" w:rsidRDefault="00105DBB" w:rsidP="00105DBB">
      <w:pPr>
        <w:widowControl w:val="0"/>
        <w:spacing w:after="0" w:line="360" w:lineRule="auto"/>
        <w:jc w:val="center"/>
        <w:rPr>
          <w:rFonts w:ascii="Arial" w:eastAsia="Arial" w:hAnsi="Arial" w:cs="Arial"/>
          <w:b/>
          <w:sz w:val="24"/>
          <w:szCs w:val="24"/>
          <w:lang w:eastAsia="ar-SA"/>
        </w:rPr>
      </w:pPr>
      <w:r w:rsidRPr="00302792">
        <w:rPr>
          <w:rFonts w:ascii="Arial" w:eastAsia="Times New Roman" w:hAnsi="Arial" w:cs="Times New Roman"/>
          <w:b/>
          <w:sz w:val="24"/>
          <w:szCs w:val="24"/>
          <w:lang w:eastAsia="ar-SA"/>
        </w:rPr>
        <w:t>(</w:t>
      </w:r>
      <w:r w:rsidR="00D37CC7">
        <w:rPr>
          <w:rFonts w:ascii="Arial" w:eastAsia="Times New Roman" w:hAnsi="Arial" w:cs="Times New Roman"/>
          <w:b/>
          <w:sz w:val="24"/>
          <w:szCs w:val="24"/>
          <w:lang w:eastAsia="ar-SA"/>
        </w:rPr>
        <w:t>справоч</w:t>
      </w:r>
      <w:r w:rsidRPr="00302792">
        <w:rPr>
          <w:rFonts w:ascii="Arial" w:eastAsia="Times New Roman" w:hAnsi="Arial" w:cs="Times New Roman"/>
          <w:b/>
          <w:sz w:val="24"/>
          <w:szCs w:val="24"/>
          <w:lang w:eastAsia="ar-SA"/>
        </w:rPr>
        <w:t>ное)</w:t>
      </w:r>
    </w:p>
    <w:p w:rsidR="00105DBB" w:rsidRPr="00302792" w:rsidRDefault="00302792" w:rsidP="00105DBB">
      <w:pPr>
        <w:widowControl w:val="0"/>
        <w:spacing w:after="0" w:line="360" w:lineRule="auto"/>
        <w:jc w:val="center"/>
        <w:rPr>
          <w:rFonts w:ascii="Arial" w:eastAsia="Times New Roman" w:hAnsi="Arial" w:cs="Times New Roman"/>
          <w:b/>
          <w:sz w:val="24"/>
          <w:szCs w:val="24"/>
          <w:lang w:eastAsia="ar-SA"/>
        </w:rPr>
      </w:pPr>
      <w:r w:rsidRPr="00302792">
        <w:rPr>
          <w:rFonts w:ascii="Arial" w:eastAsia="Times New Roman" w:hAnsi="Arial" w:cs="Arial"/>
          <w:b/>
          <w:sz w:val="24"/>
          <w:szCs w:val="24"/>
          <w:lang w:eastAsia="ar-SA"/>
        </w:rPr>
        <w:t>Подробная классификация УФ-приборов</w:t>
      </w:r>
    </w:p>
    <w:p w:rsidR="00105DBB" w:rsidRPr="00762279" w:rsidRDefault="00105DBB" w:rsidP="00105DBB">
      <w:pPr>
        <w:widowControl w:val="0"/>
        <w:spacing w:after="0" w:line="360" w:lineRule="auto"/>
        <w:ind w:firstLine="567"/>
        <w:jc w:val="center"/>
        <w:rPr>
          <w:rFonts w:ascii="Arial" w:eastAsia="Times New Roman" w:hAnsi="Arial" w:cs="Times New Roman"/>
          <w:b/>
          <w:szCs w:val="24"/>
          <w:lang w:eastAsia="ar-SA"/>
        </w:rPr>
      </w:pPr>
    </w:p>
    <w:p w:rsidR="00302792" w:rsidRPr="00771F23" w:rsidRDefault="00302792" w:rsidP="00302792">
      <w:pPr>
        <w:widowControl w:val="0"/>
        <w:spacing w:after="0" w:line="360" w:lineRule="auto"/>
        <w:ind w:firstLine="567"/>
        <w:jc w:val="both"/>
        <w:rPr>
          <w:rFonts w:ascii="Arial" w:hAnsi="Arial"/>
        </w:rPr>
      </w:pPr>
      <w:r w:rsidRPr="00771F23">
        <w:rPr>
          <w:rFonts w:ascii="Arial" w:hAnsi="Arial"/>
          <w:b/>
          <w:bCs/>
        </w:rPr>
        <w:t>ВВ.1 Общие положения</w:t>
      </w:r>
    </w:p>
    <w:p w:rsidR="00302792" w:rsidRPr="00771F23" w:rsidRDefault="00302792" w:rsidP="00302792">
      <w:pPr>
        <w:widowControl w:val="0"/>
        <w:spacing w:after="0" w:line="360" w:lineRule="auto"/>
        <w:ind w:firstLine="567"/>
        <w:jc w:val="both"/>
        <w:rPr>
          <w:rFonts w:ascii="Arial" w:hAnsi="Arial"/>
        </w:rPr>
      </w:pPr>
      <w:r w:rsidRPr="00771F23">
        <w:rPr>
          <w:rFonts w:ascii="Arial" w:hAnsi="Arial"/>
        </w:rPr>
        <w:t xml:space="preserve">В настоящем приложении приведена подробная классификация </w:t>
      </w:r>
      <w:r w:rsidRPr="00771F23">
        <w:rPr>
          <w:rFonts w:ascii="Arial" w:hAnsi="Arial"/>
          <w:b/>
        </w:rPr>
        <w:t>УФ-приборов</w:t>
      </w:r>
      <w:r w:rsidRPr="00771F23">
        <w:rPr>
          <w:rFonts w:ascii="Arial" w:hAnsi="Arial"/>
        </w:rPr>
        <w:t xml:space="preserve">, основанная на количестве излучения в диапазонах длин волн 250–320 </w:t>
      </w:r>
      <w:proofErr w:type="spellStart"/>
      <w:r w:rsidRPr="00771F23">
        <w:rPr>
          <w:rFonts w:ascii="Arial" w:hAnsi="Arial"/>
        </w:rPr>
        <w:t>нм</w:t>
      </w:r>
      <w:proofErr w:type="spellEnd"/>
      <w:r w:rsidRPr="00771F23">
        <w:rPr>
          <w:rFonts w:ascii="Arial" w:hAnsi="Arial"/>
        </w:rPr>
        <w:t xml:space="preserve"> и 320–400 </w:t>
      </w:r>
      <w:proofErr w:type="spellStart"/>
      <w:r w:rsidRPr="00771F23">
        <w:rPr>
          <w:rFonts w:ascii="Arial" w:hAnsi="Arial"/>
        </w:rPr>
        <w:t>нм</w:t>
      </w:r>
      <w:proofErr w:type="spellEnd"/>
      <w:r w:rsidRPr="00771F23">
        <w:rPr>
          <w:rFonts w:ascii="Arial" w:hAnsi="Arial"/>
        </w:rPr>
        <w:t>.</w:t>
      </w:r>
    </w:p>
    <w:p w:rsidR="00771F23" w:rsidRPr="00771F23" w:rsidRDefault="00771F23" w:rsidP="00302792">
      <w:pPr>
        <w:widowControl w:val="0"/>
        <w:spacing w:after="0" w:line="360" w:lineRule="auto"/>
        <w:ind w:firstLine="567"/>
        <w:jc w:val="both"/>
        <w:rPr>
          <w:rFonts w:ascii="Arial" w:hAnsi="Arial"/>
          <w:b/>
          <w:bCs/>
        </w:rPr>
      </w:pPr>
    </w:p>
    <w:p w:rsidR="00302792" w:rsidRPr="00771F23" w:rsidRDefault="00302792" w:rsidP="00302792">
      <w:pPr>
        <w:widowControl w:val="0"/>
        <w:spacing w:after="0" w:line="360" w:lineRule="auto"/>
        <w:ind w:firstLine="567"/>
        <w:jc w:val="both"/>
        <w:rPr>
          <w:rFonts w:ascii="Arial" w:hAnsi="Arial"/>
        </w:rPr>
      </w:pPr>
      <w:r w:rsidRPr="00771F23">
        <w:rPr>
          <w:rFonts w:ascii="Arial" w:hAnsi="Arial"/>
          <w:b/>
          <w:bCs/>
        </w:rPr>
        <w:t>ВВ.2 Классификация</w:t>
      </w:r>
    </w:p>
    <w:p w:rsidR="00302792" w:rsidRPr="00DA2DF3" w:rsidRDefault="00302792" w:rsidP="00302792">
      <w:pPr>
        <w:widowControl w:val="0"/>
        <w:spacing w:after="0" w:line="360" w:lineRule="auto"/>
        <w:ind w:firstLine="567"/>
        <w:jc w:val="both"/>
        <w:rPr>
          <w:rFonts w:ascii="Arial" w:hAnsi="Arial"/>
        </w:rPr>
      </w:pPr>
      <w:r w:rsidRPr="00DA2DF3">
        <w:rPr>
          <w:rFonts w:ascii="Arial" w:hAnsi="Arial"/>
          <w:b/>
        </w:rPr>
        <w:t>УФ-приборы</w:t>
      </w:r>
      <w:r w:rsidRPr="00DA2DF3">
        <w:rPr>
          <w:rFonts w:ascii="Arial" w:hAnsi="Arial"/>
        </w:rPr>
        <w:t xml:space="preserve"> могут быть классифицированы по одному из следующих типов:</w:t>
      </w:r>
    </w:p>
    <w:p w:rsidR="00771F23" w:rsidRPr="00DA2DF3" w:rsidRDefault="00771F23" w:rsidP="00302792">
      <w:pPr>
        <w:widowControl w:val="0"/>
        <w:spacing w:after="0" w:line="360" w:lineRule="auto"/>
        <w:ind w:firstLine="567"/>
        <w:jc w:val="both"/>
        <w:rPr>
          <w:rFonts w:ascii="Arial" w:hAnsi="Arial"/>
        </w:rPr>
      </w:pPr>
      <w:r w:rsidRPr="00DA2DF3">
        <w:rPr>
          <w:rFonts w:ascii="Arial" w:hAnsi="Arial"/>
        </w:rPr>
        <w:t xml:space="preserve">- </w:t>
      </w:r>
      <w:r w:rsidRPr="00DA2DF3">
        <w:rPr>
          <w:rFonts w:ascii="Arial" w:hAnsi="Arial"/>
          <w:b/>
        </w:rPr>
        <w:t>УФ-прибор типа 1;</w:t>
      </w:r>
    </w:p>
    <w:p w:rsidR="00771F23" w:rsidRPr="00DA2DF3" w:rsidRDefault="00771F23" w:rsidP="00771F23">
      <w:pPr>
        <w:widowControl w:val="0"/>
        <w:spacing w:after="0" w:line="360" w:lineRule="auto"/>
        <w:ind w:firstLine="567"/>
        <w:jc w:val="both"/>
        <w:rPr>
          <w:rFonts w:ascii="Arial" w:hAnsi="Arial"/>
        </w:rPr>
      </w:pPr>
      <w:r w:rsidRPr="00DA2DF3">
        <w:rPr>
          <w:rFonts w:ascii="Arial" w:hAnsi="Arial"/>
        </w:rPr>
        <w:t xml:space="preserve">- </w:t>
      </w:r>
      <w:r w:rsidRPr="00DA2DF3">
        <w:rPr>
          <w:rFonts w:ascii="Arial" w:hAnsi="Arial"/>
          <w:b/>
        </w:rPr>
        <w:t>УФ-прибор типа 2;</w:t>
      </w:r>
    </w:p>
    <w:p w:rsidR="00771F23" w:rsidRPr="00DA2DF3" w:rsidRDefault="00771F23" w:rsidP="00771F23">
      <w:pPr>
        <w:widowControl w:val="0"/>
        <w:spacing w:after="0" w:line="360" w:lineRule="auto"/>
        <w:ind w:firstLine="567"/>
        <w:jc w:val="both"/>
        <w:rPr>
          <w:rFonts w:ascii="Arial" w:hAnsi="Arial"/>
        </w:rPr>
      </w:pPr>
      <w:r w:rsidRPr="00DA2DF3">
        <w:rPr>
          <w:rFonts w:ascii="Arial" w:hAnsi="Arial"/>
        </w:rPr>
        <w:t xml:space="preserve">- </w:t>
      </w:r>
      <w:r w:rsidRPr="00DA2DF3">
        <w:rPr>
          <w:rFonts w:ascii="Arial" w:hAnsi="Arial"/>
          <w:b/>
        </w:rPr>
        <w:t>УФ-прибор типа 3;</w:t>
      </w:r>
    </w:p>
    <w:p w:rsidR="00771F23" w:rsidRPr="00DA2DF3" w:rsidRDefault="00771F23" w:rsidP="00771F23">
      <w:pPr>
        <w:widowControl w:val="0"/>
        <w:spacing w:after="0" w:line="360" w:lineRule="auto"/>
        <w:ind w:firstLine="567"/>
        <w:jc w:val="both"/>
        <w:rPr>
          <w:rFonts w:ascii="Arial" w:hAnsi="Arial"/>
        </w:rPr>
      </w:pPr>
      <w:r w:rsidRPr="00DA2DF3">
        <w:rPr>
          <w:rFonts w:ascii="Arial" w:hAnsi="Arial"/>
        </w:rPr>
        <w:t xml:space="preserve">- </w:t>
      </w:r>
      <w:r w:rsidRPr="00DA2DF3">
        <w:rPr>
          <w:rFonts w:ascii="Arial" w:hAnsi="Arial"/>
          <w:b/>
        </w:rPr>
        <w:t>УФ-прибор типа 4;</w:t>
      </w:r>
    </w:p>
    <w:p w:rsidR="00771F23" w:rsidRPr="00DA2DF3" w:rsidRDefault="00771F23" w:rsidP="00771F23">
      <w:pPr>
        <w:widowControl w:val="0"/>
        <w:spacing w:after="0" w:line="360" w:lineRule="auto"/>
        <w:ind w:firstLine="567"/>
        <w:jc w:val="both"/>
        <w:rPr>
          <w:rFonts w:ascii="Arial" w:hAnsi="Arial"/>
        </w:rPr>
      </w:pPr>
      <w:r w:rsidRPr="00DA2DF3">
        <w:rPr>
          <w:rFonts w:ascii="Arial" w:hAnsi="Arial"/>
        </w:rPr>
        <w:t xml:space="preserve">- </w:t>
      </w:r>
      <w:r w:rsidRPr="00DA2DF3">
        <w:rPr>
          <w:rFonts w:ascii="Arial" w:hAnsi="Arial"/>
          <w:b/>
        </w:rPr>
        <w:t>УФ-прибор типа 5.</w:t>
      </w:r>
    </w:p>
    <w:p w:rsidR="00302792" w:rsidRPr="00762279" w:rsidRDefault="00302792" w:rsidP="00771F23">
      <w:pPr>
        <w:widowControl w:val="0"/>
        <w:spacing w:before="120" w:after="0" w:line="360" w:lineRule="auto"/>
        <w:ind w:firstLine="567"/>
        <w:jc w:val="both"/>
        <w:rPr>
          <w:rFonts w:ascii="Arial" w:hAnsi="Arial"/>
          <w:sz w:val="20"/>
          <w:szCs w:val="20"/>
        </w:rPr>
      </w:pPr>
      <w:r w:rsidRPr="00762279">
        <w:rPr>
          <w:rFonts w:ascii="Arial" w:hAnsi="Arial"/>
          <w:spacing w:val="40"/>
          <w:sz w:val="20"/>
          <w:szCs w:val="20"/>
        </w:rPr>
        <w:t>Примечание</w:t>
      </w:r>
      <w:r w:rsidRPr="00762279">
        <w:rPr>
          <w:rFonts w:ascii="Arial" w:hAnsi="Arial"/>
          <w:sz w:val="20"/>
          <w:szCs w:val="20"/>
        </w:rPr>
        <w:t xml:space="preserve"> </w:t>
      </w:r>
      <w:r w:rsidR="00771F23" w:rsidRPr="00762279">
        <w:rPr>
          <w:rFonts w:ascii="Arial" w:hAnsi="Arial"/>
          <w:sz w:val="20"/>
          <w:szCs w:val="20"/>
        </w:rPr>
        <w:t>-–</w:t>
      </w:r>
      <w:r w:rsidRPr="00762279">
        <w:rPr>
          <w:rFonts w:ascii="Arial" w:hAnsi="Arial"/>
          <w:sz w:val="20"/>
          <w:szCs w:val="20"/>
        </w:rPr>
        <w:t xml:space="preserve"> </w:t>
      </w:r>
      <w:r w:rsidRPr="00762279">
        <w:rPr>
          <w:rFonts w:ascii="Arial" w:hAnsi="Arial"/>
          <w:b/>
          <w:bCs/>
          <w:sz w:val="20"/>
          <w:szCs w:val="20"/>
        </w:rPr>
        <w:t>УФ-приборы тип</w:t>
      </w:r>
      <w:r w:rsidR="00771F23" w:rsidRPr="00762279">
        <w:rPr>
          <w:rFonts w:ascii="Arial" w:hAnsi="Arial"/>
          <w:b/>
          <w:bCs/>
          <w:sz w:val="20"/>
          <w:szCs w:val="20"/>
        </w:rPr>
        <w:t>а</w:t>
      </w:r>
      <w:r w:rsidRPr="00762279">
        <w:rPr>
          <w:rFonts w:ascii="Arial" w:hAnsi="Arial"/>
          <w:b/>
          <w:bCs/>
          <w:sz w:val="20"/>
          <w:szCs w:val="20"/>
        </w:rPr>
        <w:t xml:space="preserve"> 1, </w:t>
      </w:r>
      <w:r w:rsidR="00771F23" w:rsidRPr="00762279">
        <w:rPr>
          <w:rFonts w:ascii="Arial" w:hAnsi="Arial"/>
          <w:b/>
          <w:bCs/>
          <w:sz w:val="20"/>
          <w:szCs w:val="20"/>
        </w:rPr>
        <w:t xml:space="preserve">УФ-приборы типа </w:t>
      </w:r>
      <w:r w:rsidRPr="00762279">
        <w:rPr>
          <w:rFonts w:ascii="Arial" w:hAnsi="Arial"/>
          <w:b/>
          <w:bCs/>
          <w:sz w:val="20"/>
          <w:szCs w:val="20"/>
        </w:rPr>
        <w:t xml:space="preserve">2, </w:t>
      </w:r>
      <w:r w:rsidR="00771F23" w:rsidRPr="00762279">
        <w:rPr>
          <w:rFonts w:ascii="Arial" w:hAnsi="Arial"/>
          <w:b/>
          <w:bCs/>
          <w:sz w:val="20"/>
          <w:szCs w:val="20"/>
        </w:rPr>
        <w:t xml:space="preserve">УФ-приборы типа </w:t>
      </w:r>
      <w:r w:rsidRPr="00762279">
        <w:rPr>
          <w:rFonts w:ascii="Arial" w:hAnsi="Arial"/>
          <w:b/>
          <w:bCs/>
          <w:sz w:val="20"/>
          <w:szCs w:val="20"/>
        </w:rPr>
        <w:t>4</w:t>
      </w:r>
      <w:r w:rsidRPr="00762279">
        <w:rPr>
          <w:rFonts w:ascii="Arial" w:hAnsi="Arial"/>
          <w:sz w:val="20"/>
          <w:szCs w:val="20"/>
        </w:rPr>
        <w:t xml:space="preserve"> и </w:t>
      </w:r>
      <w:r w:rsidR="00771F23" w:rsidRPr="00762279">
        <w:rPr>
          <w:rFonts w:ascii="Arial" w:hAnsi="Arial"/>
          <w:b/>
          <w:bCs/>
          <w:sz w:val="20"/>
          <w:szCs w:val="20"/>
        </w:rPr>
        <w:t xml:space="preserve">УФ-приборы типа </w:t>
      </w:r>
      <w:r w:rsidRPr="00762279">
        <w:rPr>
          <w:rFonts w:ascii="Arial" w:hAnsi="Arial"/>
          <w:b/>
          <w:bCs/>
          <w:sz w:val="20"/>
          <w:szCs w:val="20"/>
        </w:rPr>
        <w:t>5</w:t>
      </w:r>
      <w:r w:rsidRPr="00762279">
        <w:rPr>
          <w:rFonts w:ascii="Arial" w:hAnsi="Arial"/>
          <w:sz w:val="20"/>
          <w:szCs w:val="20"/>
        </w:rPr>
        <w:t xml:space="preserve"> предназначены для </w:t>
      </w:r>
      <w:r w:rsidR="00771F23" w:rsidRPr="00762279">
        <w:rPr>
          <w:rFonts w:ascii="Arial" w:hAnsi="Arial"/>
          <w:sz w:val="20"/>
          <w:szCs w:val="20"/>
        </w:rPr>
        <w:t>применения</w:t>
      </w:r>
      <w:r w:rsidRPr="00762279">
        <w:rPr>
          <w:rFonts w:ascii="Arial" w:hAnsi="Arial"/>
          <w:sz w:val="20"/>
          <w:szCs w:val="20"/>
        </w:rPr>
        <w:t xml:space="preserve"> в соляриях, салонах красоты и аналогичных </w:t>
      </w:r>
      <w:r w:rsidR="00771F23" w:rsidRPr="00762279">
        <w:rPr>
          <w:rFonts w:ascii="Arial" w:hAnsi="Arial"/>
          <w:sz w:val="20"/>
          <w:szCs w:val="20"/>
        </w:rPr>
        <w:t>места</w:t>
      </w:r>
      <w:r w:rsidRPr="00762279">
        <w:rPr>
          <w:rFonts w:ascii="Arial" w:hAnsi="Arial"/>
          <w:sz w:val="20"/>
          <w:szCs w:val="20"/>
        </w:rPr>
        <w:t xml:space="preserve">х под надзором соответствующим образом подготовленного персонала. Они не предназначены для бытового </w:t>
      </w:r>
      <w:r w:rsidR="00771F23" w:rsidRPr="00762279">
        <w:rPr>
          <w:rFonts w:ascii="Arial" w:hAnsi="Arial"/>
          <w:sz w:val="20"/>
          <w:szCs w:val="20"/>
        </w:rPr>
        <w:t>применени</w:t>
      </w:r>
      <w:r w:rsidRPr="00762279">
        <w:rPr>
          <w:rFonts w:ascii="Arial" w:hAnsi="Arial"/>
          <w:sz w:val="20"/>
          <w:szCs w:val="20"/>
        </w:rPr>
        <w:t>я.</w:t>
      </w:r>
    </w:p>
    <w:p w:rsidR="00302792" w:rsidRPr="00762279" w:rsidRDefault="00302792" w:rsidP="00762279">
      <w:pPr>
        <w:widowControl w:val="0"/>
        <w:spacing w:after="120" w:line="360" w:lineRule="auto"/>
        <w:ind w:firstLine="567"/>
        <w:jc w:val="both"/>
        <w:rPr>
          <w:rFonts w:ascii="Arial" w:hAnsi="Arial"/>
          <w:sz w:val="20"/>
          <w:szCs w:val="20"/>
        </w:rPr>
      </w:pPr>
      <w:r w:rsidRPr="00762279">
        <w:rPr>
          <w:rFonts w:ascii="Arial" w:hAnsi="Arial"/>
          <w:b/>
          <w:bCs/>
          <w:sz w:val="20"/>
          <w:szCs w:val="20"/>
        </w:rPr>
        <w:t>УФ-приборы типа 3</w:t>
      </w:r>
      <w:r w:rsidRPr="00762279">
        <w:rPr>
          <w:rFonts w:ascii="Arial" w:hAnsi="Arial"/>
          <w:sz w:val="20"/>
          <w:szCs w:val="20"/>
        </w:rPr>
        <w:t xml:space="preserve"> пригодны для бытового и аналогичного </w:t>
      </w:r>
      <w:r w:rsidR="00771F23" w:rsidRPr="00762279">
        <w:rPr>
          <w:rFonts w:ascii="Arial" w:hAnsi="Arial"/>
          <w:sz w:val="20"/>
          <w:szCs w:val="20"/>
        </w:rPr>
        <w:t>применения</w:t>
      </w:r>
      <w:r w:rsidRPr="00762279">
        <w:rPr>
          <w:rFonts w:ascii="Arial" w:hAnsi="Arial"/>
          <w:sz w:val="20"/>
          <w:szCs w:val="20"/>
        </w:rPr>
        <w:t xml:space="preserve"> и могут быть использованы неподготовленными людьми.</w:t>
      </w:r>
      <w:r w:rsidR="00DA2DF3" w:rsidRPr="00762279">
        <w:rPr>
          <w:rFonts w:ascii="Arial" w:hAnsi="Arial"/>
          <w:sz w:val="20"/>
          <w:szCs w:val="20"/>
        </w:rPr>
        <w:t xml:space="preserve"> Они также подходят для использования в соляриях, салонах красоты и аналогичных местах.</w:t>
      </w:r>
    </w:p>
    <w:p w:rsidR="00302792" w:rsidRPr="00DA2DF3" w:rsidRDefault="00302792" w:rsidP="00302792">
      <w:pPr>
        <w:widowControl w:val="0"/>
        <w:spacing w:after="0" w:line="360" w:lineRule="auto"/>
        <w:ind w:firstLine="567"/>
        <w:jc w:val="both"/>
        <w:rPr>
          <w:rFonts w:ascii="Arial" w:hAnsi="Arial"/>
        </w:rPr>
      </w:pPr>
      <w:bookmarkStart w:id="33" w:name="P016F"/>
      <w:bookmarkEnd w:id="33"/>
      <w:r w:rsidRPr="00DA2DF3">
        <w:rPr>
          <w:rFonts w:ascii="Arial" w:hAnsi="Arial"/>
          <w:b/>
          <w:bCs/>
        </w:rPr>
        <w:t>ВВ.3 Действующая поверхностная плотность потока излучения</w:t>
      </w:r>
    </w:p>
    <w:p w:rsidR="00302792" w:rsidRPr="00DA2DF3" w:rsidRDefault="00302792" w:rsidP="00302792">
      <w:pPr>
        <w:widowControl w:val="0"/>
        <w:spacing w:after="0" w:line="360" w:lineRule="auto"/>
        <w:ind w:firstLine="567"/>
        <w:jc w:val="both"/>
        <w:rPr>
          <w:rFonts w:ascii="Arial" w:hAnsi="Arial"/>
        </w:rPr>
      </w:pPr>
      <w:r w:rsidRPr="00DA2DF3">
        <w:rPr>
          <w:rFonts w:ascii="Arial" w:hAnsi="Arial"/>
          <w:b/>
          <w:bCs/>
        </w:rPr>
        <w:t>Действующая поверхностная плотность потока излучения</w:t>
      </w:r>
      <w:r w:rsidRPr="00DA2DF3">
        <w:rPr>
          <w:rFonts w:ascii="Arial" w:hAnsi="Arial"/>
        </w:rPr>
        <w:t xml:space="preserve"> для каждого типа </w:t>
      </w:r>
      <w:r w:rsidRPr="00DA2DF3">
        <w:rPr>
          <w:rFonts w:ascii="Arial" w:hAnsi="Arial"/>
          <w:b/>
          <w:bCs/>
        </w:rPr>
        <w:t>УФ-прибора</w:t>
      </w:r>
      <w:r w:rsidRPr="00DA2DF3">
        <w:rPr>
          <w:rFonts w:ascii="Arial" w:hAnsi="Arial"/>
        </w:rPr>
        <w:t>, взвешенная в соответствии со спектром действия эритемы (см. рисунок 103), приведена в таблице ВВ.1.</w:t>
      </w:r>
    </w:p>
    <w:p w:rsidR="00302792" w:rsidRPr="00762279" w:rsidRDefault="00302792" w:rsidP="00302792">
      <w:pPr>
        <w:widowControl w:val="0"/>
        <w:spacing w:after="0" w:line="360" w:lineRule="auto"/>
        <w:ind w:firstLine="567"/>
        <w:jc w:val="both"/>
        <w:rPr>
          <w:rFonts w:ascii="Arial" w:hAnsi="Arial"/>
        </w:rPr>
      </w:pPr>
    </w:p>
    <w:p w:rsidR="00302792" w:rsidRPr="00762279" w:rsidRDefault="00302792" w:rsidP="00302792">
      <w:pPr>
        <w:widowControl w:val="0"/>
        <w:spacing w:after="0" w:line="360" w:lineRule="auto"/>
        <w:ind w:firstLine="567"/>
        <w:jc w:val="both"/>
        <w:rPr>
          <w:rFonts w:ascii="Arial" w:hAnsi="Arial"/>
        </w:rPr>
      </w:pPr>
      <w:r w:rsidRPr="00762279">
        <w:rPr>
          <w:rFonts w:ascii="Arial" w:hAnsi="Arial"/>
          <w:spacing w:val="40"/>
        </w:rPr>
        <w:t>Таблица</w:t>
      </w:r>
      <w:r w:rsidRPr="00762279">
        <w:rPr>
          <w:rFonts w:ascii="Arial" w:hAnsi="Arial"/>
        </w:rPr>
        <w:t xml:space="preserve"> ВВ.1 </w:t>
      </w:r>
      <w:r w:rsidR="00DA2DF3" w:rsidRPr="00762279">
        <w:rPr>
          <w:rFonts w:ascii="Arial" w:hAnsi="Arial"/>
        </w:rPr>
        <w:t>–</w:t>
      </w:r>
      <w:r w:rsidRPr="00762279">
        <w:rPr>
          <w:rFonts w:ascii="Arial" w:hAnsi="Arial"/>
        </w:rPr>
        <w:t xml:space="preserve"> Пределы действующей поверхностной плотности потока излучения </w:t>
      </w:r>
    </w:p>
    <w:tbl>
      <w:tblPr>
        <w:tblStyle w:val="afb"/>
        <w:tblW w:w="0" w:type="auto"/>
        <w:tblLook w:val="04A0" w:firstRow="1" w:lastRow="0" w:firstColumn="1" w:lastColumn="0" w:noHBand="0" w:noVBand="1"/>
      </w:tblPr>
      <w:tblGrid>
        <w:gridCol w:w="3303"/>
        <w:gridCol w:w="3304"/>
        <w:gridCol w:w="3304"/>
      </w:tblGrid>
      <w:tr w:rsidR="00762279" w:rsidRPr="00762279" w:rsidTr="00762279">
        <w:tc>
          <w:tcPr>
            <w:tcW w:w="3303" w:type="dxa"/>
            <w:vMerge w:val="restart"/>
            <w:vAlign w:val="center"/>
          </w:tcPr>
          <w:p w:rsidR="00DA2DF3" w:rsidRPr="00762279" w:rsidRDefault="00DA2DF3" w:rsidP="00DA2DF3">
            <w:pPr>
              <w:widowControl w:val="0"/>
              <w:ind w:firstLine="0"/>
              <w:jc w:val="center"/>
              <w:rPr>
                <w:rFonts w:ascii="Arial" w:hAnsi="Arial"/>
              </w:rPr>
            </w:pPr>
            <w:r w:rsidRPr="00762279">
              <w:rPr>
                <w:rFonts w:ascii="Arial" w:hAnsi="Arial"/>
                <w:bCs/>
              </w:rPr>
              <w:t xml:space="preserve">Тип </w:t>
            </w:r>
            <w:r w:rsidRPr="00762279">
              <w:rPr>
                <w:rFonts w:ascii="Arial" w:hAnsi="Arial"/>
                <w:b/>
                <w:bCs/>
              </w:rPr>
              <w:t>УФ-прибора</w:t>
            </w:r>
          </w:p>
        </w:tc>
        <w:tc>
          <w:tcPr>
            <w:tcW w:w="6608" w:type="dxa"/>
            <w:gridSpan w:val="2"/>
          </w:tcPr>
          <w:p w:rsidR="00DA2DF3" w:rsidRPr="00762279" w:rsidRDefault="00762279" w:rsidP="00DA2DF3">
            <w:pPr>
              <w:widowControl w:val="0"/>
              <w:ind w:hanging="14"/>
              <w:jc w:val="center"/>
              <w:rPr>
                <w:rFonts w:ascii="Arial" w:hAnsi="Arial"/>
              </w:rPr>
            </w:pPr>
            <w:r w:rsidRPr="00762279">
              <w:rPr>
                <w:rFonts w:ascii="Arial" w:hAnsi="Arial"/>
                <w:b/>
                <w:bCs/>
              </w:rPr>
              <w:t>Действующая поверхностная плотность потока излучения</w:t>
            </w:r>
            <w:r w:rsidRPr="00762279">
              <w:rPr>
                <w:rFonts w:ascii="Arial" w:hAnsi="Arial"/>
                <w:bCs/>
              </w:rPr>
              <w:t>, Вт/м</w:t>
            </w:r>
            <w:r w:rsidRPr="00762279">
              <w:rPr>
                <w:rFonts w:ascii="Arial" w:hAnsi="Arial"/>
                <w:bCs/>
                <w:vertAlign w:val="superscript"/>
              </w:rPr>
              <w:t>2</w:t>
            </w:r>
          </w:p>
        </w:tc>
      </w:tr>
      <w:tr w:rsidR="00762279" w:rsidRPr="00762279" w:rsidTr="00DA2DF3">
        <w:tc>
          <w:tcPr>
            <w:tcW w:w="3303" w:type="dxa"/>
            <w:vMerge/>
          </w:tcPr>
          <w:p w:rsidR="00762279" w:rsidRPr="00762279" w:rsidRDefault="00762279" w:rsidP="00762279">
            <w:pPr>
              <w:widowControl w:val="0"/>
              <w:ind w:firstLine="0"/>
              <w:jc w:val="center"/>
              <w:rPr>
                <w:rFonts w:ascii="Arial" w:hAnsi="Arial"/>
              </w:rPr>
            </w:pPr>
          </w:p>
        </w:tc>
        <w:tc>
          <w:tcPr>
            <w:tcW w:w="3304" w:type="dxa"/>
          </w:tcPr>
          <w:p w:rsidR="00762279" w:rsidRPr="00762279" w:rsidRDefault="00762279" w:rsidP="00762279">
            <w:pPr>
              <w:widowControl w:val="0"/>
              <w:ind w:firstLine="0"/>
              <w:jc w:val="center"/>
              <w:rPr>
                <w:rFonts w:ascii="Arial" w:hAnsi="Arial"/>
              </w:rPr>
            </w:pPr>
            <w:r w:rsidRPr="00762279">
              <w:rPr>
                <w:rFonts w:ascii="Arial" w:hAnsi="Arial"/>
              </w:rPr>
              <w:t xml:space="preserve">250 </w:t>
            </w:r>
            <w:proofErr w:type="spellStart"/>
            <w:r w:rsidRPr="00762279">
              <w:rPr>
                <w:rFonts w:ascii="Arial" w:hAnsi="Arial"/>
              </w:rPr>
              <w:t>нм</w:t>
            </w:r>
            <w:proofErr w:type="spellEnd"/>
            <w:r w:rsidRPr="00762279">
              <w:rPr>
                <w:rFonts w:ascii="Arial" w:hAnsi="Arial"/>
              </w:rPr>
              <w:t xml:space="preserve"> &lt; λ ≤ 320 </w:t>
            </w:r>
            <w:proofErr w:type="spellStart"/>
            <w:r w:rsidRPr="00762279">
              <w:rPr>
                <w:rFonts w:ascii="Arial" w:hAnsi="Arial"/>
              </w:rPr>
              <w:t>нм</w:t>
            </w:r>
            <w:proofErr w:type="spellEnd"/>
            <w:r w:rsidRPr="00762279">
              <w:rPr>
                <w:rFonts w:ascii="Arial" w:hAnsi="Arial"/>
              </w:rPr>
              <w:t xml:space="preserve"> </w:t>
            </w:r>
          </w:p>
        </w:tc>
        <w:tc>
          <w:tcPr>
            <w:tcW w:w="3304" w:type="dxa"/>
          </w:tcPr>
          <w:p w:rsidR="00762279" w:rsidRPr="00762279" w:rsidRDefault="00762279" w:rsidP="00762279">
            <w:pPr>
              <w:widowControl w:val="0"/>
              <w:ind w:firstLine="0"/>
              <w:jc w:val="center"/>
              <w:rPr>
                <w:rFonts w:ascii="Arial" w:hAnsi="Arial"/>
              </w:rPr>
            </w:pPr>
            <w:r w:rsidRPr="00762279">
              <w:rPr>
                <w:rFonts w:ascii="Arial" w:hAnsi="Arial"/>
              </w:rPr>
              <w:t xml:space="preserve">320 </w:t>
            </w:r>
            <w:proofErr w:type="spellStart"/>
            <w:r w:rsidRPr="00762279">
              <w:rPr>
                <w:rFonts w:ascii="Arial" w:hAnsi="Arial"/>
              </w:rPr>
              <w:t>нм</w:t>
            </w:r>
            <w:proofErr w:type="spellEnd"/>
            <w:r w:rsidRPr="00762279">
              <w:rPr>
                <w:rFonts w:ascii="Arial" w:hAnsi="Arial"/>
              </w:rPr>
              <w:t xml:space="preserve"> &lt; λ ≤ 400 </w:t>
            </w:r>
            <w:proofErr w:type="spellStart"/>
            <w:r w:rsidRPr="00762279">
              <w:rPr>
                <w:rFonts w:ascii="Arial" w:hAnsi="Arial"/>
              </w:rPr>
              <w:t>нм</w:t>
            </w:r>
            <w:proofErr w:type="spellEnd"/>
          </w:p>
        </w:tc>
      </w:tr>
      <w:tr w:rsidR="00762279" w:rsidRPr="00762279" w:rsidTr="00DA2DF3">
        <w:tc>
          <w:tcPr>
            <w:tcW w:w="3303" w:type="dxa"/>
          </w:tcPr>
          <w:p w:rsidR="00762279" w:rsidRPr="00762279" w:rsidRDefault="00762279" w:rsidP="00762279">
            <w:pPr>
              <w:widowControl w:val="0"/>
              <w:ind w:firstLine="0"/>
              <w:jc w:val="center"/>
              <w:rPr>
                <w:rFonts w:ascii="Arial" w:hAnsi="Arial"/>
              </w:rPr>
            </w:pPr>
            <w:r w:rsidRPr="00762279">
              <w:rPr>
                <w:rFonts w:ascii="Arial" w:hAnsi="Arial"/>
                <w:b/>
              </w:rPr>
              <w:t>УФ-прибор типа 1</w:t>
            </w:r>
          </w:p>
        </w:tc>
        <w:tc>
          <w:tcPr>
            <w:tcW w:w="3304" w:type="dxa"/>
          </w:tcPr>
          <w:p w:rsidR="00762279" w:rsidRPr="00762279" w:rsidRDefault="00762279" w:rsidP="00762279">
            <w:pPr>
              <w:widowControl w:val="0"/>
              <w:ind w:firstLine="0"/>
              <w:jc w:val="center"/>
              <w:rPr>
                <w:rFonts w:ascii="Arial" w:hAnsi="Arial"/>
              </w:rPr>
            </w:pPr>
            <w:r w:rsidRPr="00762279">
              <w:rPr>
                <w:rFonts w:ascii="Arial" w:hAnsi="Arial"/>
              </w:rPr>
              <w:t xml:space="preserve">&lt; 0,001 </w:t>
            </w:r>
          </w:p>
        </w:tc>
        <w:tc>
          <w:tcPr>
            <w:tcW w:w="3304" w:type="dxa"/>
          </w:tcPr>
          <w:p w:rsidR="00762279" w:rsidRPr="00762279" w:rsidRDefault="00762279" w:rsidP="00762279">
            <w:pPr>
              <w:widowControl w:val="0"/>
              <w:ind w:firstLine="0"/>
              <w:jc w:val="center"/>
              <w:rPr>
                <w:rFonts w:ascii="Arial" w:hAnsi="Arial"/>
              </w:rPr>
            </w:pPr>
            <w:r w:rsidRPr="00762279">
              <w:rPr>
                <w:rFonts w:ascii="Arial" w:hAnsi="Arial" w:cs="Arial"/>
              </w:rPr>
              <w:t>≥</w:t>
            </w:r>
            <w:r w:rsidRPr="00762279">
              <w:rPr>
                <w:rFonts w:ascii="Arial" w:hAnsi="Arial"/>
              </w:rPr>
              <w:t xml:space="preserve"> 0,15</w:t>
            </w:r>
          </w:p>
        </w:tc>
      </w:tr>
      <w:tr w:rsidR="00762279" w:rsidRPr="00762279" w:rsidTr="00DA2DF3">
        <w:tc>
          <w:tcPr>
            <w:tcW w:w="3303" w:type="dxa"/>
          </w:tcPr>
          <w:p w:rsidR="00762279" w:rsidRPr="00762279" w:rsidRDefault="00762279" w:rsidP="00762279">
            <w:pPr>
              <w:widowControl w:val="0"/>
              <w:ind w:firstLine="0"/>
              <w:jc w:val="center"/>
              <w:rPr>
                <w:rFonts w:ascii="Arial" w:hAnsi="Arial"/>
              </w:rPr>
            </w:pPr>
            <w:r w:rsidRPr="00762279">
              <w:rPr>
                <w:rFonts w:ascii="Arial" w:hAnsi="Arial"/>
                <w:b/>
              </w:rPr>
              <w:t>УФ-прибор типа 2</w:t>
            </w:r>
          </w:p>
        </w:tc>
        <w:tc>
          <w:tcPr>
            <w:tcW w:w="3304" w:type="dxa"/>
          </w:tcPr>
          <w:p w:rsidR="00762279" w:rsidRPr="00762279" w:rsidRDefault="00762279" w:rsidP="00762279">
            <w:pPr>
              <w:widowControl w:val="0"/>
              <w:ind w:firstLine="0"/>
              <w:jc w:val="center"/>
              <w:rPr>
                <w:rFonts w:ascii="Arial" w:hAnsi="Arial"/>
              </w:rPr>
            </w:pPr>
            <w:r w:rsidRPr="00762279">
              <w:rPr>
                <w:rFonts w:ascii="Arial" w:hAnsi="Arial"/>
              </w:rPr>
              <w:t xml:space="preserve">От 0,001 до 0,15 </w:t>
            </w:r>
          </w:p>
        </w:tc>
        <w:tc>
          <w:tcPr>
            <w:tcW w:w="3304" w:type="dxa"/>
          </w:tcPr>
          <w:p w:rsidR="00762279" w:rsidRPr="00762279" w:rsidRDefault="00762279" w:rsidP="00762279">
            <w:pPr>
              <w:widowControl w:val="0"/>
              <w:ind w:firstLine="0"/>
              <w:jc w:val="center"/>
              <w:rPr>
                <w:rFonts w:ascii="Arial" w:hAnsi="Arial"/>
              </w:rPr>
            </w:pPr>
            <w:r w:rsidRPr="00762279">
              <w:rPr>
                <w:rFonts w:ascii="Arial" w:hAnsi="Arial" w:cs="Arial"/>
              </w:rPr>
              <w:t>≥</w:t>
            </w:r>
            <w:r w:rsidRPr="00762279">
              <w:rPr>
                <w:rFonts w:ascii="Arial" w:hAnsi="Arial"/>
              </w:rPr>
              <w:t xml:space="preserve"> 0,15</w:t>
            </w:r>
          </w:p>
        </w:tc>
      </w:tr>
      <w:tr w:rsidR="00762279" w:rsidRPr="00762279" w:rsidTr="00DA2DF3">
        <w:tc>
          <w:tcPr>
            <w:tcW w:w="3303" w:type="dxa"/>
          </w:tcPr>
          <w:p w:rsidR="00762279" w:rsidRPr="00762279" w:rsidRDefault="00762279" w:rsidP="00762279">
            <w:pPr>
              <w:widowControl w:val="0"/>
              <w:ind w:firstLine="0"/>
              <w:jc w:val="center"/>
              <w:rPr>
                <w:rFonts w:ascii="Arial" w:hAnsi="Arial"/>
              </w:rPr>
            </w:pPr>
            <w:r w:rsidRPr="00762279">
              <w:rPr>
                <w:rFonts w:ascii="Arial" w:hAnsi="Arial"/>
                <w:b/>
              </w:rPr>
              <w:t>УФ-прибор типа 3</w:t>
            </w:r>
          </w:p>
        </w:tc>
        <w:tc>
          <w:tcPr>
            <w:tcW w:w="3304" w:type="dxa"/>
          </w:tcPr>
          <w:p w:rsidR="00762279" w:rsidRPr="00762279" w:rsidRDefault="00762279" w:rsidP="00762279">
            <w:pPr>
              <w:widowControl w:val="0"/>
              <w:ind w:firstLine="0"/>
              <w:jc w:val="center"/>
              <w:rPr>
                <w:rFonts w:ascii="Arial" w:hAnsi="Arial"/>
              </w:rPr>
            </w:pPr>
            <w:r w:rsidRPr="00762279">
              <w:rPr>
                <w:rFonts w:ascii="Arial" w:hAnsi="Arial"/>
              </w:rPr>
              <w:t xml:space="preserve">&lt; 0,15 </w:t>
            </w:r>
          </w:p>
        </w:tc>
        <w:tc>
          <w:tcPr>
            <w:tcW w:w="3304" w:type="dxa"/>
          </w:tcPr>
          <w:p w:rsidR="00762279" w:rsidRPr="00762279" w:rsidRDefault="00762279" w:rsidP="00762279">
            <w:pPr>
              <w:widowControl w:val="0"/>
              <w:ind w:firstLine="0"/>
              <w:jc w:val="center"/>
              <w:rPr>
                <w:rFonts w:ascii="Arial" w:hAnsi="Arial"/>
              </w:rPr>
            </w:pPr>
            <w:r w:rsidRPr="00762279">
              <w:rPr>
                <w:rFonts w:ascii="Arial" w:hAnsi="Arial"/>
              </w:rPr>
              <w:t>&lt; 0,15</w:t>
            </w:r>
          </w:p>
        </w:tc>
      </w:tr>
      <w:tr w:rsidR="00762279" w:rsidRPr="00762279" w:rsidTr="00DA2DF3">
        <w:tc>
          <w:tcPr>
            <w:tcW w:w="3303" w:type="dxa"/>
          </w:tcPr>
          <w:p w:rsidR="00762279" w:rsidRPr="00762279" w:rsidRDefault="00762279" w:rsidP="00762279">
            <w:pPr>
              <w:widowControl w:val="0"/>
              <w:ind w:firstLine="0"/>
              <w:jc w:val="center"/>
              <w:rPr>
                <w:rFonts w:ascii="Arial" w:hAnsi="Arial"/>
              </w:rPr>
            </w:pPr>
            <w:r w:rsidRPr="00762279">
              <w:rPr>
                <w:rFonts w:ascii="Arial" w:hAnsi="Arial"/>
                <w:b/>
              </w:rPr>
              <w:t>УФ-прибор типа 4</w:t>
            </w:r>
          </w:p>
        </w:tc>
        <w:tc>
          <w:tcPr>
            <w:tcW w:w="3304" w:type="dxa"/>
          </w:tcPr>
          <w:p w:rsidR="00762279" w:rsidRPr="00762279" w:rsidRDefault="00762279" w:rsidP="00762279">
            <w:pPr>
              <w:widowControl w:val="0"/>
              <w:ind w:firstLine="0"/>
              <w:jc w:val="center"/>
              <w:rPr>
                <w:rFonts w:ascii="Arial" w:hAnsi="Arial"/>
              </w:rPr>
            </w:pPr>
            <w:r w:rsidRPr="00762279">
              <w:rPr>
                <w:rFonts w:ascii="Arial" w:hAnsi="Arial" w:cs="Arial"/>
              </w:rPr>
              <w:t>≥</w:t>
            </w:r>
            <w:r w:rsidRPr="00762279">
              <w:rPr>
                <w:rFonts w:ascii="Arial" w:hAnsi="Arial"/>
              </w:rPr>
              <w:t xml:space="preserve"> 0,15 </w:t>
            </w:r>
          </w:p>
        </w:tc>
        <w:tc>
          <w:tcPr>
            <w:tcW w:w="3304" w:type="dxa"/>
          </w:tcPr>
          <w:p w:rsidR="00762279" w:rsidRPr="00762279" w:rsidRDefault="00762279" w:rsidP="00762279">
            <w:pPr>
              <w:widowControl w:val="0"/>
              <w:ind w:firstLine="0"/>
              <w:jc w:val="center"/>
              <w:rPr>
                <w:rFonts w:ascii="Arial" w:hAnsi="Arial"/>
              </w:rPr>
            </w:pPr>
            <w:r w:rsidRPr="00762279">
              <w:rPr>
                <w:rFonts w:ascii="Arial" w:hAnsi="Arial"/>
              </w:rPr>
              <w:t>&lt; 0,15</w:t>
            </w:r>
          </w:p>
        </w:tc>
      </w:tr>
      <w:tr w:rsidR="00762279" w:rsidRPr="00762279" w:rsidTr="00DA2DF3">
        <w:tc>
          <w:tcPr>
            <w:tcW w:w="3303" w:type="dxa"/>
          </w:tcPr>
          <w:p w:rsidR="00762279" w:rsidRPr="00762279" w:rsidRDefault="00762279" w:rsidP="00762279">
            <w:pPr>
              <w:widowControl w:val="0"/>
              <w:ind w:firstLine="0"/>
              <w:jc w:val="center"/>
              <w:rPr>
                <w:rFonts w:ascii="Arial" w:hAnsi="Arial"/>
              </w:rPr>
            </w:pPr>
            <w:r w:rsidRPr="00762279">
              <w:rPr>
                <w:rFonts w:ascii="Arial" w:hAnsi="Arial"/>
                <w:b/>
              </w:rPr>
              <w:t>УФ-прибор типа 5</w:t>
            </w:r>
          </w:p>
        </w:tc>
        <w:tc>
          <w:tcPr>
            <w:tcW w:w="3304" w:type="dxa"/>
          </w:tcPr>
          <w:p w:rsidR="00762279" w:rsidRPr="00762279" w:rsidRDefault="00762279" w:rsidP="00762279">
            <w:pPr>
              <w:widowControl w:val="0"/>
              <w:ind w:firstLine="0"/>
              <w:jc w:val="center"/>
              <w:rPr>
                <w:rFonts w:ascii="Arial" w:hAnsi="Arial"/>
              </w:rPr>
            </w:pPr>
            <w:r w:rsidRPr="00762279">
              <w:rPr>
                <w:rFonts w:ascii="Arial" w:hAnsi="Arial" w:cs="Arial"/>
              </w:rPr>
              <w:t xml:space="preserve">≥ </w:t>
            </w:r>
            <w:r w:rsidRPr="00762279">
              <w:rPr>
                <w:rFonts w:ascii="Arial" w:hAnsi="Arial"/>
              </w:rPr>
              <w:t xml:space="preserve">0,15 </w:t>
            </w:r>
          </w:p>
        </w:tc>
        <w:tc>
          <w:tcPr>
            <w:tcW w:w="3304" w:type="dxa"/>
          </w:tcPr>
          <w:p w:rsidR="00762279" w:rsidRPr="00762279" w:rsidRDefault="00762279" w:rsidP="00762279">
            <w:pPr>
              <w:widowControl w:val="0"/>
              <w:ind w:firstLine="0"/>
              <w:jc w:val="center"/>
              <w:rPr>
                <w:rFonts w:ascii="Arial" w:hAnsi="Arial"/>
              </w:rPr>
            </w:pPr>
            <w:r w:rsidRPr="00762279">
              <w:rPr>
                <w:rFonts w:ascii="Arial" w:hAnsi="Arial" w:cs="Arial"/>
              </w:rPr>
              <w:t>≥</w:t>
            </w:r>
            <w:r w:rsidRPr="00762279">
              <w:rPr>
                <w:rFonts w:ascii="Arial" w:hAnsi="Arial"/>
              </w:rPr>
              <w:t xml:space="preserve"> 0,15</w:t>
            </w:r>
          </w:p>
        </w:tc>
      </w:tr>
      <w:tr w:rsidR="00762279" w:rsidRPr="00762279" w:rsidTr="00E61FB4">
        <w:tc>
          <w:tcPr>
            <w:tcW w:w="9911" w:type="dxa"/>
            <w:gridSpan w:val="3"/>
          </w:tcPr>
          <w:p w:rsidR="00762279" w:rsidRPr="00762279" w:rsidRDefault="00762279" w:rsidP="00762279">
            <w:pPr>
              <w:widowControl w:val="0"/>
              <w:jc w:val="both"/>
              <w:rPr>
                <w:rFonts w:ascii="Arial" w:hAnsi="Arial"/>
              </w:rPr>
            </w:pPr>
            <w:r w:rsidRPr="00762279">
              <w:rPr>
                <w:rFonts w:ascii="Arial" w:hAnsi="Arial"/>
              </w:rPr>
              <w:t>λ – длина волны излучения.</w:t>
            </w:r>
          </w:p>
        </w:tc>
      </w:tr>
    </w:tbl>
    <w:p w:rsidR="00105DBB" w:rsidRPr="00762279" w:rsidRDefault="00105DBB">
      <w:pPr>
        <w:rPr>
          <w:rFonts w:ascii="Arial" w:eastAsia="Times New Roman" w:hAnsi="Arial" w:cs="Times New Roman"/>
          <w:b/>
          <w:sz w:val="24"/>
          <w:szCs w:val="24"/>
          <w:lang w:eastAsia="ar-SA"/>
        </w:rPr>
      </w:pPr>
      <w:bookmarkStart w:id="34" w:name="P018A"/>
      <w:bookmarkEnd w:id="34"/>
      <w:r w:rsidRPr="00762279">
        <w:rPr>
          <w:rFonts w:ascii="Arial" w:eastAsia="Times New Roman" w:hAnsi="Arial" w:cs="Times New Roman"/>
          <w:b/>
          <w:sz w:val="24"/>
          <w:szCs w:val="24"/>
          <w:lang w:eastAsia="ar-SA"/>
        </w:rPr>
        <w:br w:type="page"/>
      </w:r>
    </w:p>
    <w:p w:rsidR="00F218CF" w:rsidRPr="00F218CF" w:rsidRDefault="00F218CF" w:rsidP="00F218CF">
      <w:pPr>
        <w:widowControl w:val="0"/>
        <w:tabs>
          <w:tab w:val="num" w:pos="0"/>
        </w:tabs>
        <w:spacing w:after="0" w:line="360" w:lineRule="auto"/>
        <w:jc w:val="center"/>
        <w:outlineLvl w:val="1"/>
        <w:rPr>
          <w:rFonts w:ascii="Arial" w:eastAsia="Arial" w:hAnsi="Arial" w:cs="Arial"/>
          <w:b/>
          <w:sz w:val="24"/>
          <w:szCs w:val="24"/>
          <w:lang w:eastAsia="ar-SA"/>
        </w:rPr>
      </w:pPr>
      <w:r w:rsidRPr="00F218CF">
        <w:rPr>
          <w:rFonts w:ascii="Arial" w:eastAsia="Times New Roman" w:hAnsi="Arial" w:cs="Times New Roman"/>
          <w:b/>
          <w:sz w:val="24"/>
          <w:szCs w:val="24"/>
          <w:lang w:eastAsia="ar-SA"/>
        </w:rPr>
        <w:lastRenderedPageBreak/>
        <w:t>Приложение СС</w:t>
      </w:r>
    </w:p>
    <w:p w:rsidR="00F218CF" w:rsidRPr="00F218CF" w:rsidRDefault="00F218CF" w:rsidP="00F218CF">
      <w:pPr>
        <w:widowControl w:val="0"/>
        <w:spacing w:after="0" w:line="360" w:lineRule="auto"/>
        <w:jc w:val="center"/>
        <w:rPr>
          <w:rFonts w:ascii="Arial" w:eastAsia="Arial" w:hAnsi="Arial" w:cs="Arial"/>
          <w:b/>
          <w:sz w:val="24"/>
          <w:szCs w:val="24"/>
          <w:lang w:eastAsia="ar-SA"/>
        </w:rPr>
      </w:pPr>
      <w:r w:rsidRPr="00F218CF">
        <w:rPr>
          <w:rFonts w:ascii="Arial" w:eastAsia="Times New Roman" w:hAnsi="Arial" w:cs="Times New Roman"/>
          <w:b/>
          <w:sz w:val="24"/>
          <w:szCs w:val="24"/>
          <w:lang w:eastAsia="ar-SA"/>
        </w:rPr>
        <w:t>(</w:t>
      </w:r>
      <w:r w:rsidR="00D37CC7">
        <w:rPr>
          <w:rFonts w:ascii="Arial" w:eastAsia="Times New Roman" w:hAnsi="Arial" w:cs="Times New Roman"/>
          <w:b/>
          <w:sz w:val="24"/>
          <w:szCs w:val="24"/>
          <w:lang w:eastAsia="ar-SA"/>
        </w:rPr>
        <w:t>справоч</w:t>
      </w:r>
      <w:r w:rsidRPr="00F218CF">
        <w:rPr>
          <w:rFonts w:ascii="Arial" w:eastAsia="Times New Roman" w:hAnsi="Arial" w:cs="Times New Roman"/>
          <w:b/>
          <w:sz w:val="24"/>
          <w:szCs w:val="24"/>
          <w:lang w:eastAsia="ar-SA"/>
        </w:rPr>
        <w:t>ное)</w:t>
      </w:r>
    </w:p>
    <w:p w:rsidR="00F218CF" w:rsidRPr="00F218CF" w:rsidRDefault="00F218CF" w:rsidP="00F218CF">
      <w:pPr>
        <w:widowControl w:val="0"/>
        <w:spacing w:after="0" w:line="360" w:lineRule="auto"/>
        <w:jc w:val="center"/>
        <w:rPr>
          <w:rFonts w:ascii="Arial" w:eastAsia="Times New Roman" w:hAnsi="Arial" w:cs="Times New Roman"/>
          <w:b/>
          <w:sz w:val="24"/>
          <w:szCs w:val="24"/>
          <w:lang w:eastAsia="ar-SA"/>
        </w:rPr>
      </w:pPr>
      <w:r w:rsidRPr="00F218CF">
        <w:rPr>
          <w:rFonts w:ascii="Arial" w:eastAsia="Times New Roman" w:hAnsi="Arial" w:cs="Arial"/>
          <w:b/>
          <w:sz w:val="24"/>
          <w:szCs w:val="24"/>
          <w:lang w:eastAsia="ar-SA"/>
        </w:rPr>
        <w:t>Код эквивалентности флуоресцентной УФ-лампы</w:t>
      </w:r>
    </w:p>
    <w:p w:rsidR="00F218CF" w:rsidRPr="00E61FB4" w:rsidRDefault="00F218CF" w:rsidP="00F218CF">
      <w:pPr>
        <w:widowControl w:val="0"/>
        <w:spacing w:after="0" w:line="360" w:lineRule="auto"/>
        <w:ind w:firstLine="567"/>
        <w:jc w:val="both"/>
        <w:rPr>
          <w:rFonts w:ascii="Arial" w:eastAsia="Times New Roman" w:hAnsi="Arial" w:cs="Times New Roman"/>
          <w:szCs w:val="24"/>
          <w:lang w:eastAsia="ar-SA"/>
        </w:rPr>
      </w:pPr>
    </w:p>
    <w:p w:rsidR="00816108" w:rsidRPr="00E61FB4" w:rsidRDefault="00816108" w:rsidP="00816108">
      <w:pPr>
        <w:widowControl w:val="0"/>
        <w:spacing w:after="0" w:line="360" w:lineRule="auto"/>
        <w:ind w:firstLine="567"/>
        <w:jc w:val="both"/>
        <w:rPr>
          <w:rFonts w:ascii="Arial" w:eastAsia="Times New Roman" w:hAnsi="Arial" w:cs="Times New Roman"/>
          <w:szCs w:val="24"/>
          <w:lang w:eastAsia="ar-SA"/>
        </w:rPr>
      </w:pPr>
      <w:r w:rsidRPr="00E61FB4">
        <w:rPr>
          <w:rFonts w:ascii="Arial" w:eastAsia="Times New Roman" w:hAnsi="Arial" w:cs="Times New Roman"/>
          <w:szCs w:val="24"/>
          <w:lang w:eastAsia="ar-SA"/>
        </w:rPr>
        <w:t>Код эквивалентности для флуоресцентных УФ-ламп для загара, как подробно описано в IEC</w:t>
      </w:r>
      <w:r w:rsidR="00E61FB4" w:rsidRPr="00E61FB4">
        <w:rPr>
          <w:rFonts w:ascii="Arial" w:eastAsia="Times New Roman" w:hAnsi="Arial" w:cs="Times New Roman"/>
          <w:szCs w:val="24"/>
          <w:lang w:eastAsia="ar-SA"/>
        </w:rPr>
        <w:t> </w:t>
      </w:r>
      <w:r w:rsidRPr="00E61FB4">
        <w:rPr>
          <w:rFonts w:ascii="Arial" w:eastAsia="Times New Roman" w:hAnsi="Arial" w:cs="Times New Roman"/>
          <w:szCs w:val="24"/>
          <w:lang w:eastAsia="ar-SA"/>
        </w:rPr>
        <w:t>61228, ясно и надежно маркированный на лампе, должен быть следующим.</w:t>
      </w:r>
    </w:p>
    <w:p w:rsidR="00816108" w:rsidRPr="00E61FB4" w:rsidRDefault="00816108" w:rsidP="00816108">
      <w:pPr>
        <w:widowControl w:val="0"/>
        <w:spacing w:after="0" w:line="360" w:lineRule="auto"/>
        <w:ind w:firstLine="567"/>
        <w:jc w:val="both"/>
        <w:rPr>
          <w:rFonts w:ascii="Arial" w:eastAsia="Times New Roman" w:hAnsi="Arial" w:cs="Times New Roman"/>
          <w:szCs w:val="24"/>
          <w:lang w:eastAsia="ar-SA"/>
        </w:rPr>
      </w:pPr>
      <w:r w:rsidRPr="00E61FB4">
        <w:rPr>
          <w:rFonts w:ascii="Arial" w:eastAsia="Times New Roman" w:hAnsi="Arial" w:cs="Times New Roman"/>
          <w:szCs w:val="24"/>
          <w:lang w:eastAsia="ar-SA"/>
        </w:rPr>
        <w:t xml:space="preserve">Код эквивалентности имеет следующую форму: мощность </w:t>
      </w:r>
      <w:r w:rsidR="00E61FB4" w:rsidRPr="00E61FB4">
        <w:rPr>
          <w:rFonts w:ascii="Arial" w:eastAsia="Times New Roman" w:hAnsi="Arial" w:cs="Times New Roman"/>
          <w:szCs w:val="24"/>
          <w:lang w:eastAsia="ar-SA"/>
        </w:rPr>
        <w:t>–</w:t>
      </w:r>
      <w:r w:rsidRPr="00E61FB4">
        <w:rPr>
          <w:rFonts w:ascii="Arial" w:eastAsia="Times New Roman" w:hAnsi="Arial" w:cs="Times New Roman"/>
          <w:szCs w:val="24"/>
          <w:lang w:eastAsia="ar-SA"/>
        </w:rPr>
        <w:t xml:space="preserve"> код типа рефлектора </w:t>
      </w:r>
      <w:r w:rsidR="00E61FB4" w:rsidRPr="00E61FB4">
        <w:rPr>
          <w:rFonts w:ascii="Arial" w:eastAsia="Times New Roman" w:hAnsi="Arial" w:cs="Times New Roman"/>
          <w:szCs w:val="24"/>
          <w:lang w:eastAsia="ar-SA"/>
        </w:rPr>
        <w:t>–</w:t>
      </w:r>
      <w:r w:rsidRPr="00E61FB4">
        <w:rPr>
          <w:rFonts w:ascii="Arial" w:eastAsia="Times New Roman" w:hAnsi="Arial" w:cs="Times New Roman"/>
          <w:szCs w:val="24"/>
          <w:lang w:eastAsia="ar-SA"/>
        </w:rPr>
        <w:t xml:space="preserve"> УФ-код.</w:t>
      </w:r>
    </w:p>
    <w:p w:rsidR="00816108" w:rsidRPr="00887E03" w:rsidRDefault="00816108" w:rsidP="00816108">
      <w:pPr>
        <w:widowControl w:val="0"/>
        <w:spacing w:after="0" w:line="360" w:lineRule="auto"/>
        <w:ind w:firstLine="567"/>
        <w:jc w:val="both"/>
        <w:rPr>
          <w:rFonts w:ascii="Arial" w:eastAsia="Times New Roman" w:hAnsi="Arial" w:cs="Times New Roman"/>
          <w:szCs w:val="24"/>
          <w:lang w:eastAsia="ar-SA"/>
        </w:rPr>
      </w:pPr>
      <w:r w:rsidRPr="00887E03">
        <w:rPr>
          <w:rFonts w:ascii="Arial" w:eastAsia="Times New Roman" w:hAnsi="Arial" w:cs="Times New Roman"/>
          <w:szCs w:val="24"/>
          <w:lang w:eastAsia="ar-SA"/>
        </w:rPr>
        <w:t>Следующий код типа рефлектора используют в идентификационном коде:</w:t>
      </w:r>
    </w:p>
    <w:p w:rsidR="00816108" w:rsidRPr="00887E03" w:rsidRDefault="00816108" w:rsidP="00816108">
      <w:pPr>
        <w:widowControl w:val="0"/>
        <w:spacing w:after="0" w:line="360" w:lineRule="auto"/>
        <w:ind w:firstLine="567"/>
        <w:jc w:val="both"/>
        <w:rPr>
          <w:rFonts w:ascii="Arial" w:eastAsia="Times New Roman" w:hAnsi="Arial" w:cs="Times New Roman"/>
          <w:szCs w:val="24"/>
          <w:lang w:eastAsia="ar-SA"/>
        </w:rPr>
      </w:pPr>
      <w:r w:rsidRPr="00887E03">
        <w:rPr>
          <w:rFonts w:ascii="Arial" w:eastAsia="Times New Roman" w:hAnsi="Arial" w:cs="Times New Roman"/>
          <w:szCs w:val="24"/>
          <w:lang w:eastAsia="ar-SA"/>
        </w:rPr>
        <w:t xml:space="preserve">О </w:t>
      </w:r>
      <w:r w:rsidR="00887E03" w:rsidRPr="00887E03">
        <w:rPr>
          <w:rFonts w:ascii="Arial" w:eastAsia="Times New Roman" w:hAnsi="Arial" w:cs="Times New Roman"/>
          <w:szCs w:val="24"/>
          <w:lang w:eastAsia="ar-SA"/>
        </w:rPr>
        <w:t>–</w:t>
      </w:r>
      <w:r w:rsidRPr="00887E03">
        <w:rPr>
          <w:rFonts w:ascii="Arial" w:eastAsia="Times New Roman" w:hAnsi="Arial" w:cs="Times New Roman"/>
          <w:szCs w:val="24"/>
          <w:lang w:eastAsia="ar-SA"/>
        </w:rPr>
        <w:t xml:space="preserve"> для ламп без отражателя;</w:t>
      </w:r>
    </w:p>
    <w:p w:rsidR="00816108" w:rsidRPr="00887E03" w:rsidRDefault="00816108" w:rsidP="00816108">
      <w:pPr>
        <w:widowControl w:val="0"/>
        <w:spacing w:after="0" w:line="360" w:lineRule="auto"/>
        <w:ind w:firstLine="567"/>
        <w:jc w:val="both"/>
        <w:rPr>
          <w:rFonts w:ascii="Arial" w:eastAsia="Times New Roman" w:hAnsi="Arial" w:cs="Times New Roman"/>
          <w:szCs w:val="24"/>
          <w:lang w:eastAsia="ar-SA"/>
        </w:rPr>
      </w:pPr>
      <w:r w:rsidRPr="00887E03">
        <w:rPr>
          <w:rFonts w:ascii="Arial" w:eastAsia="Times New Roman" w:hAnsi="Arial" w:cs="Times New Roman"/>
          <w:szCs w:val="24"/>
          <w:lang w:eastAsia="ar-SA"/>
        </w:rPr>
        <w:t xml:space="preserve">В </w:t>
      </w:r>
      <w:r w:rsidR="00887E03" w:rsidRPr="00887E03">
        <w:rPr>
          <w:rFonts w:ascii="Arial" w:eastAsia="Times New Roman" w:hAnsi="Arial" w:cs="Times New Roman"/>
          <w:szCs w:val="24"/>
          <w:lang w:eastAsia="ar-SA"/>
        </w:rPr>
        <w:t>–</w:t>
      </w:r>
      <w:r w:rsidRPr="00887E03">
        <w:rPr>
          <w:rFonts w:ascii="Arial" w:eastAsia="Times New Roman" w:hAnsi="Arial" w:cs="Times New Roman"/>
          <w:szCs w:val="24"/>
          <w:lang w:eastAsia="ar-SA"/>
        </w:rPr>
        <w:t xml:space="preserve"> для ламп с широким углом отражения </w:t>
      </w:r>
      <w:r w:rsidR="00887E03" w:rsidRPr="00887E03">
        <w:rPr>
          <w:rFonts w:ascii="Arial" w:eastAsia="Times New Roman" w:hAnsi="Arial" w:cs="Times New Roman"/>
          <w:szCs w:val="24"/>
          <w:lang w:eastAsia="ar-SA"/>
        </w:rPr>
        <w:tab/>
      </w:r>
      <w:proofErr w:type="gramStart"/>
      <w:r w:rsidR="00E61FB4" w:rsidRPr="00887E03">
        <w:rPr>
          <w:rFonts w:ascii="Arial" w:eastAsia="Times New Roman" w:hAnsi="Arial" w:cs="Arial"/>
          <w:szCs w:val="24"/>
          <w:lang w:eastAsia="ar-SA"/>
        </w:rPr>
        <w:t>α</w:t>
      </w:r>
      <w:r w:rsidR="00887E03" w:rsidRPr="00887E03">
        <w:rPr>
          <w:rFonts w:ascii="Arial" w:eastAsia="Times New Roman" w:hAnsi="Arial" w:cs="Arial"/>
          <w:szCs w:val="24"/>
          <w:lang w:eastAsia="ar-SA"/>
        </w:rPr>
        <w:t xml:space="preserve"> </w:t>
      </w:r>
      <w:r w:rsidRPr="00887E03">
        <w:rPr>
          <w:rFonts w:ascii="Arial" w:eastAsia="Times New Roman" w:hAnsi="Arial" w:cs="Times New Roman"/>
          <w:szCs w:val="24"/>
          <w:lang w:eastAsia="ar-SA"/>
        </w:rPr>
        <w:t>&gt;</w:t>
      </w:r>
      <w:proofErr w:type="gramEnd"/>
      <w:r w:rsidR="00887E03" w:rsidRPr="00887E03">
        <w:rPr>
          <w:rFonts w:ascii="Arial" w:eastAsia="Times New Roman" w:hAnsi="Arial" w:cs="Times New Roman"/>
          <w:szCs w:val="24"/>
          <w:lang w:eastAsia="ar-SA"/>
        </w:rPr>
        <w:t xml:space="preserve"> </w:t>
      </w:r>
      <w:r w:rsidRPr="00887E03">
        <w:rPr>
          <w:rFonts w:ascii="Arial" w:eastAsia="Times New Roman" w:hAnsi="Arial" w:cs="Times New Roman"/>
          <w:szCs w:val="24"/>
          <w:lang w:eastAsia="ar-SA"/>
        </w:rPr>
        <w:t>230°;</w:t>
      </w:r>
      <w:bookmarkStart w:id="35" w:name="P017A"/>
      <w:bookmarkEnd w:id="35"/>
    </w:p>
    <w:p w:rsidR="00816108" w:rsidRPr="00887E03" w:rsidRDefault="00816108" w:rsidP="00816108">
      <w:pPr>
        <w:widowControl w:val="0"/>
        <w:spacing w:after="0" w:line="360" w:lineRule="auto"/>
        <w:ind w:firstLine="567"/>
        <w:jc w:val="both"/>
        <w:rPr>
          <w:rFonts w:ascii="Arial" w:eastAsia="Times New Roman" w:hAnsi="Arial" w:cs="Times New Roman"/>
          <w:szCs w:val="24"/>
          <w:lang w:eastAsia="ar-SA"/>
        </w:rPr>
      </w:pPr>
      <w:r w:rsidRPr="00887E03">
        <w:rPr>
          <w:rFonts w:ascii="Arial" w:eastAsia="Times New Roman" w:hAnsi="Arial" w:cs="Times New Roman"/>
          <w:szCs w:val="24"/>
          <w:lang w:eastAsia="ar-SA"/>
        </w:rPr>
        <w:t xml:space="preserve">N </w:t>
      </w:r>
      <w:r w:rsidR="00887E03" w:rsidRPr="00887E03">
        <w:rPr>
          <w:rFonts w:ascii="Arial" w:eastAsia="Times New Roman" w:hAnsi="Arial" w:cs="Times New Roman"/>
          <w:szCs w:val="24"/>
          <w:lang w:eastAsia="ar-SA"/>
        </w:rPr>
        <w:t>–</w:t>
      </w:r>
      <w:r w:rsidRPr="00887E03">
        <w:rPr>
          <w:rFonts w:ascii="Arial" w:eastAsia="Times New Roman" w:hAnsi="Arial" w:cs="Times New Roman"/>
          <w:szCs w:val="24"/>
          <w:lang w:eastAsia="ar-SA"/>
        </w:rPr>
        <w:t xml:space="preserve"> для ламп с узким углом отражения </w:t>
      </w:r>
      <w:r w:rsidR="00887E03" w:rsidRPr="00887E03">
        <w:rPr>
          <w:rFonts w:ascii="Arial" w:eastAsia="Times New Roman" w:hAnsi="Arial" w:cs="Times New Roman"/>
          <w:szCs w:val="24"/>
          <w:lang w:eastAsia="ar-SA"/>
        </w:rPr>
        <w:tab/>
      </w:r>
      <w:r w:rsidR="00887E03" w:rsidRPr="00887E03">
        <w:rPr>
          <w:rFonts w:ascii="Arial" w:eastAsia="Times New Roman" w:hAnsi="Arial" w:cs="Arial"/>
          <w:szCs w:val="24"/>
          <w:lang w:eastAsia="ar-SA"/>
        </w:rPr>
        <w:t xml:space="preserve">α </w:t>
      </w:r>
      <w:proofErr w:type="gramStart"/>
      <w:r w:rsidRPr="00887E03">
        <w:rPr>
          <w:rFonts w:ascii="Arial" w:eastAsia="Times New Roman" w:hAnsi="Arial" w:cs="Times New Roman"/>
          <w:szCs w:val="24"/>
          <w:lang w:eastAsia="ar-SA"/>
        </w:rPr>
        <w:t>&lt;</w:t>
      </w:r>
      <w:r w:rsidR="00887E03" w:rsidRPr="00887E03">
        <w:rPr>
          <w:rFonts w:ascii="Arial" w:eastAsia="Times New Roman" w:hAnsi="Arial" w:cs="Times New Roman"/>
          <w:szCs w:val="24"/>
          <w:lang w:eastAsia="ar-SA"/>
        </w:rPr>
        <w:t xml:space="preserve"> </w:t>
      </w:r>
      <w:r w:rsidRPr="00887E03">
        <w:rPr>
          <w:rFonts w:ascii="Arial" w:eastAsia="Times New Roman" w:hAnsi="Arial" w:cs="Times New Roman"/>
          <w:szCs w:val="24"/>
          <w:lang w:eastAsia="ar-SA"/>
        </w:rPr>
        <w:t>200</w:t>
      </w:r>
      <w:proofErr w:type="gramEnd"/>
      <w:r w:rsidRPr="00887E03">
        <w:rPr>
          <w:rFonts w:ascii="Arial" w:eastAsia="Times New Roman" w:hAnsi="Arial" w:cs="Times New Roman"/>
          <w:szCs w:val="24"/>
          <w:lang w:eastAsia="ar-SA"/>
        </w:rPr>
        <w:t>°;</w:t>
      </w:r>
      <w:bookmarkStart w:id="36" w:name="P017C"/>
      <w:bookmarkEnd w:id="36"/>
    </w:p>
    <w:p w:rsidR="00816108" w:rsidRPr="00887E03" w:rsidRDefault="00816108" w:rsidP="00816108">
      <w:pPr>
        <w:widowControl w:val="0"/>
        <w:spacing w:after="0" w:line="360" w:lineRule="auto"/>
        <w:ind w:firstLine="567"/>
        <w:jc w:val="both"/>
        <w:rPr>
          <w:rFonts w:ascii="Arial" w:eastAsia="Times New Roman" w:hAnsi="Arial" w:cs="Times New Roman"/>
          <w:szCs w:val="24"/>
          <w:lang w:eastAsia="ar-SA"/>
        </w:rPr>
      </w:pPr>
      <w:r w:rsidRPr="00887E03">
        <w:rPr>
          <w:rFonts w:ascii="Arial" w:eastAsia="Times New Roman" w:hAnsi="Arial" w:cs="Times New Roman"/>
          <w:szCs w:val="24"/>
          <w:lang w:eastAsia="ar-SA"/>
        </w:rPr>
        <w:t xml:space="preserve">R </w:t>
      </w:r>
      <w:r w:rsidR="00887E03" w:rsidRPr="00887E03">
        <w:rPr>
          <w:rFonts w:ascii="Arial" w:eastAsia="Times New Roman" w:hAnsi="Arial" w:cs="Times New Roman"/>
          <w:szCs w:val="24"/>
          <w:lang w:eastAsia="ar-SA"/>
        </w:rPr>
        <w:t>–</w:t>
      </w:r>
      <w:r w:rsidRPr="00887E03">
        <w:rPr>
          <w:rFonts w:ascii="Arial" w:eastAsia="Times New Roman" w:hAnsi="Arial" w:cs="Times New Roman"/>
          <w:szCs w:val="24"/>
          <w:lang w:eastAsia="ar-SA"/>
        </w:rPr>
        <w:t xml:space="preserve"> для ламп с обычным отражением </w:t>
      </w:r>
      <w:r w:rsidR="00887E03" w:rsidRPr="00887E03">
        <w:rPr>
          <w:rFonts w:ascii="Arial" w:eastAsia="Times New Roman" w:hAnsi="Arial" w:cs="Times New Roman"/>
          <w:szCs w:val="24"/>
          <w:lang w:eastAsia="ar-SA"/>
        </w:rPr>
        <w:tab/>
      </w:r>
      <w:r w:rsidRPr="00887E03">
        <w:rPr>
          <w:rFonts w:ascii="Arial" w:eastAsia="Times New Roman" w:hAnsi="Arial" w:cs="Times New Roman"/>
          <w:szCs w:val="24"/>
          <w:lang w:eastAsia="ar-SA"/>
        </w:rPr>
        <w:t>200°</w:t>
      </w:r>
      <w:r w:rsidR="00887E03" w:rsidRPr="00887E03">
        <w:rPr>
          <w:rFonts w:ascii="Arial" w:eastAsia="Times New Roman" w:hAnsi="Arial" w:cs="Times New Roman"/>
          <w:szCs w:val="24"/>
          <w:lang w:eastAsia="ar-SA"/>
        </w:rPr>
        <w:t xml:space="preserve"> </w:t>
      </w:r>
      <w:r w:rsidR="00887E03" w:rsidRPr="00887E03">
        <w:rPr>
          <w:rFonts w:ascii="Arial" w:eastAsia="Times New Roman" w:hAnsi="Arial" w:cs="Arial"/>
          <w:szCs w:val="24"/>
          <w:lang w:eastAsia="ar-SA"/>
        </w:rPr>
        <w:t xml:space="preserve">≤ α ≤ </w:t>
      </w:r>
      <w:r w:rsidRPr="00887E03">
        <w:rPr>
          <w:rFonts w:ascii="Arial" w:eastAsia="Times New Roman" w:hAnsi="Arial" w:cs="Times New Roman"/>
          <w:szCs w:val="24"/>
          <w:lang w:eastAsia="ar-SA"/>
        </w:rPr>
        <w:t>230°.</w:t>
      </w:r>
    </w:p>
    <w:p w:rsidR="00816108" w:rsidRPr="00887E03" w:rsidRDefault="00816108" w:rsidP="00816108">
      <w:pPr>
        <w:widowControl w:val="0"/>
        <w:spacing w:after="0" w:line="360" w:lineRule="auto"/>
        <w:ind w:firstLine="567"/>
        <w:jc w:val="both"/>
        <w:rPr>
          <w:rFonts w:ascii="Arial" w:eastAsia="Times New Roman" w:hAnsi="Arial" w:cs="Times New Roman"/>
          <w:szCs w:val="24"/>
          <w:lang w:eastAsia="ar-SA"/>
        </w:rPr>
      </w:pPr>
      <w:r w:rsidRPr="00887E03">
        <w:rPr>
          <w:rFonts w:ascii="Arial" w:eastAsia="Times New Roman" w:hAnsi="Arial" w:cs="Times New Roman"/>
          <w:szCs w:val="24"/>
          <w:lang w:eastAsia="ar-SA"/>
        </w:rPr>
        <w:t>Следующий УФ-код используют в идентификационном коде:</w:t>
      </w:r>
    </w:p>
    <w:p w:rsidR="00816108" w:rsidRPr="00887E03" w:rsidRDefault="00816108" w:rsidP="00887E03">
      <w:pPr>
        <w:widowControl w:val="0"/>
        <w:spacing w:after="0" w:line="360" w:lineRule="auto"/>
        <w:jc w:val="center"/>
        <w:rPr>
          <w:rFonts w:ascii="Arial" w:eastAsia="Times New Roman" w:hAnsi="Arial" w:cs="Times New Roman"/>
          <w:szCs w:val="24"/>
          <w:lang w:eastAsia="ar-SA"/>
        </w:rPr>
      </w:pPr>
      <w:r w:rsidRPr="00887E03">
        <w:rPr>
          <w:rFonts w:ascii="Arial" w:eastAsia="Times New Roman" w:hAnsi="Arial" w:cs="Times New Roman"/>
          <w:szCs w:val="24"/>
          <w:lang w:eastAsia="ar-SA"/>
        </w:rPr>
        <w:t xml:space="preserve">УФ-код = </w:t>
      </w:r>
      <w:r w:rsidRPr="00887E03">
        <w:rPr>
          <w:rFonts w:ascii="Arial" w:eastAsia="Times New Roman" w:hAnsi="Arial" w:cs="Times New Roman"/>
          <w:i/>
          <w:iCs/>
          <w:szCs w:val="24"/>
          <w:lang w:eastAsia="ar-SA"/>
        </w:rPr>
        <w:t>X/Y,</w:t>
      </w:r>
    </w:p>
    <w:p w:rsidR="00816108" w:rsidRPr="00F7796C" w:rsidRDefault="00816108" w:rsidP="00887E03">
      <w:pPr>
        <w:widowControl w:val="0"/>
        <w:spacing w:after="0" w:line="360" w:lineRule="auto"/>
        <w:jc w:val="both"/>
        <w:rPr>
          <w:rFonts w:ascii="Arial" w:eastAsia="Times New Roman" w:hAnsi="Arial" w:cs="Times New Roman"/>
          <w:szCs w:val="24"/>
          <w:lang w:eastAsia="ar-SA"/>
        </w:rPr>
      </w:pPr>
      <w:r w:rsidRPr="00F7796C">
        <w:rPr>
          <w:rFonts w:ascii="Arial" w:eastAsia="Times New Roman" w:hAnsi="Arial" w:cs="Times New Roman"/>
          <w:szCs w:val="24"/>
          <w:lang w:eastAsia="ar-SA"/>
        </w:rPr>
        <w:t>где</w:t>
      </w:r>
      <w:r w:rsidRPr="00F7796C">
        <w:rPr>
          <w:rFonts w:ascii="Arial" w:eastAsia="Times New Roman" w:hAnsi="Arial" w:cs="Times New Roman"/>
          <w:i/>
          <w:iCs/>
          <w:szCs w:val="24"/>
          <w:lang w:eastAsia="ar-SA"/>
        </w:rPr>
        <w:t xml:space="preserve"> Х </w:t>
      </w:r>
      <w:r w:rsidR="00887E03" w:rsidRPr="00F7796C">
        <w:rPr>
          <w:rFonts w:ascii="Arial" w:eastAsia="Times New Roman" w:hAnsi="Arial" w:cs="Times New Roman"/>
          <w:i/>
          <w:iCs/>
          <w:szCs w:val="24"/>
          <w:lang w:eastAsia="ar-SA"/>
        </w:rPr>
        <w:t>–</w:t>
      </w:r>
      <w:r w:rsidRPr="00F7796C">
        <w:rPr>
          <w:rFonts w:ascii="Arial" w:eastAsia="Times New Roman" w:hAnsi="Arial" w:cs="Times New Roman"/>
          <w:szCs w:val="24"/>
          <w:lang w:eastAsia="ar-SA"/>
        </w:rPr>
        <w:t xml:space="preserve"> общая </w:t>
      </w:r>
      <w:r w:rsidRPr="00F7796C">
        <w:rPr>
          <w:rFonts w:ascii="Arial" w:eastAsia="Times New Roman" w:hAnsi="Arial" w:cs="Times New Roman"/>
          <w:b/>
          <w:bCs/>
          <w:szCs w:val="24"/>
          <w:lang w:eastAsia="ar-SA"/>
        </w:rPr>
        <w:t>действующая поверхностная плотность потока УФ-излучения</w:t>
      </w:r>
      <w:r w:rsidRPr="00F7796C">
        <w:rPr>
          <w:rFonts w:ascii="Arial" w:eastAsia="Times New Roman" w:hAnsi="Arial" w:cs="Times New Roman"/>
          <w:szCs w:val="24"/>
          <w:lang w:eastAsia="ar-SA"/>
        </w:rPr>
        <w:t xml:space="preserve"> для эритемы в диапазоне 250</w:t>
      </w:r>
      <w:r w:rsidR="00887E03" w:rsidRPr="00F7796C">
        <w:rPr>
          <w:rFonts w:ascii="Arial" w:eastAsia="Times New Roman" w:hAnsi="Arial" w:cs="Times New Roman"/>
          <w:szCs w:val="24"/>
          <w:lang w:eastAsia="ar-SA"/>
        </w:rPr>
        <w:t>–</w:t>
      </w:r>
      <w:r w:rsidRPr="00F7796C">
        <w:rPr>
          <w:rFonts w:ascii="Arial" w:eastAsia="Times New Roman" w:hAnsi="Arial" w:cs="Times New Roman"/>
          <w:szCs w:val="24"/>
          <w:lang w:eastAsia="ar-SA"/>
        </w:rPr>
        <w:t xml:space="preserve">400 </w:t>
      </w:r>
      <w:proofErr w:type="spellStart"/>
      <w:r w:rsidRPr="00F7796C">
        <w:rPr>
          <w:rFonts w:ascii="Arial" w:eastAsia="Times New Roman" w:hAnsi="Arial" w:cs="Times New Roman"/>
          <w:szCs w:val="24"/>
          <w:lang w:eastAsia="ar-SA"/>
        </w:rPr>
        <w:t>нм</w:t>
      </w:r>
      <w:proofErr w:type="spellEnd"/>
      <w:r w:rsidRPr="00F7796C">
        <w:rPr>
          <w:rFonts w:ascii="Arial" w:eastAsia="Times New Roman" w:hAnsi="Arial" w:cs="Times New Roman"/>
          <w:szCs w:val="24"/>
          <w:lang w:eastAsia="ar-SA"/>
        </w:rPr>
        <w:t>;</w:t>
      </w:r>
      <w:bookmarkStart w:id="37" w:name="P0180"/>
      <w:bookmarkEnd w:id="37"/>
    </w:p>
    <w:p w:rsidR="00816108" w:rsidRPr="00F7796C" w:rsidRDefault="00816108" w:rsidP="00816108">
      <w:pPr>
        <w:widowControl w:val="0"/>
        <w:spacing w:after="0" w:line="360" w:lineRule="auto"/>
        <w:ind w:firstLine="567"/>
        <w:jc w:val="both"/>
        <w:rPr>
          <w:rFonts w:ascii="Arial" w:eastAsia="Times New Roman" w:hAnsi="Arial" w:cs="Times New Roman"/>
          <w:szCs w:val="24"/>
          <w:lang w:eastAsia="ar-SA"/>
        </w:rPr>
      </w:pPr>
      <w:r w:rsidRPr="00F7796C">
        <w:rPr>
          <w:rFonts w:ascii="Arial" w:eastAsia="Times New Roman" w:hAnsi="Arial" w:cs="Times New Roman"/>
          <w:i/>
          <w:iCs/>
          <w:szCs w:val="24"/>
          <w:lang w:eastAsia="ar-SA"/>
        </w:rPr>
        <w:t xml:space="preserve">Y </w:t>
      </w:r>
      <w:r w:rsidR="00887E03" w:rsidRPr="00F7796C">
        <w:rPr>
          <w:rFonts w:ascii="Arial" w:eastAsia="Times New Roman" w:hAnsi="Arial" w:cs="Times New Roman"/>
          <w:i/>
          <w:iCs/>
          <w:szCs w:val="24"/>
          <w:lang w:eastAsia="ar-SA"/>
        </w:rPr>
        <w:t>–</w:t>
      </w:r>
      <w:r w:rsidRPr="00F7796C">
        <w:rPr>
          <w:rFonts w:ascii="Arial" w:eastAsia="Times New Roman" w:hAnsi="Arial" w:cs="Times New Roman"/>
          <w:szCs w:val="24"/>
          <w:lang w:eastAsia="ar-SA"/>
        </w:rPr>
        <w:t xml:space="preserve"> соотношение </w:t>
      </w:r>
      <w:r w:rsidRPr="00F7796C">
        <w:rPr>
          <w:rFonts w:ascii="Arial" w:eastAsia="Times New Roman" w:hAnsi="Arial" w:cs="Times New Roman"/>
          <w:b/>
          <w:bCs/>
          <w:szCs w:val="24"/>
          <w:lang w:eastAsia="ar-SA"/>
        </w:rPr>
        <w:t>действующей поверхностной плотности потока УФ-излучения</w:t>
      </w:r>
      <w:r w:rsidRPr="00F7796C">
        <w:rPr>
          <w:rFonts w:ascii="Arial" w:eastAsia="Times New Roman" w:hAnsi="Arial" w:cs="Times New Roman"/>
          <w:szCs w:val="24"/>
          <w:lang w:eastAsia="ar-SA"/>
        </w:rPr>
        <w:t xml:space="preserve"> для НМРК</w:t>
      </w:r>
      <w:r w:rsidR="00887E03" w:rsidRPr="00F7796C">
        <w:rPr>
          <w:rFonts w:ascii="Arial" w:eastAsia="Times New Roman" w:hAnsi="Arial" w:cs="Times New Roman"/>
          <w:szCs w:val="24"/>
          <w:lang w:eastAsia="ar-SA"/>
        </w:rPr>
        <w:t xml:space="preserve"> </w:t>
      </w:r>
      <w:r w:rsidR="00887E03" w:rsidRPr="00F7796C">
        <w:rPr>
          <w:rFonts w:ascii="Arial" w:eastAsia="Times New Roman" w:hAnsi="Arial" w:cs="Arial"/>
          <w:szCs w:val="24"/>
          <w:lang w:eastAsia="ar-SA"/>
        </w:rPr>
        <w:t>≤</w:t>
      </w:r>
      <w:r w:rsidR="00887E03" w:rsidRPr="00F7796C">
        <w:rPr>
          <w:rFonts w:ascii="Arial" w:eastAsia="Times New Roman" w:hAnsi="Arial" w:cs="Times New Roman"/>
          <w:szCs w:val="24"/>
          <w:lang w:eastAsia="ar-SA"/>
        </w:rPr>
        <w:t xml:space="preserve"> </w:t>
      </w:r>
      <w:r w:rsidRPr="00F7796C">
        <w:rPr>
          <w:rFonts w:ascii="Arial" w:eastAsia="Times New Roman" w:hAnsi="Arial" w:cs="Times New Roman"/>
          <w:szCs w:val="24"/>
          <w:lang w:eastAsia="ar-SA"/>
        </w:rPr>
        <w:t xml:space="preserve">320 </w:t>
      </w:r>
      <w:proofErr w:type="spellStart"/>
      <w:r w:rsidRPr="00F7796C">
        <w:rPr>
          <w:rFonts w:ascii="Arial" w:eastAsia="Times New Roman" w:hAnsi="Arial" w:cs="Times New Roman"/>
          <w:szCs w:val="24"/>
          <w:lang w:eastAsia="ar-SA"/>
        </w:rPr>
        <w:t>нм</w:t>
      </w:r>
      <w:proofErr w:type="spellEnd"/>
      <w:r w:rsidRPr="00F7796C">
        <w:rPr>
          <w:rFonts w:ascii="Arial" w:eastAsia="Times New Roman" w:hAnsi="Arial" w:cs="Times New Roman"/>
          <w:szCs w:val="24"/>
          <w:lang w:eastAsia="ar-SA"/>
        </w:rPr>
        <w:t xml:space="preserve"> и </w:t>
      </w:r>
      <w:proofErr w:type="gramStart"/>
      <w:r w:rsidRPr="00F7796C">
        <w:rPr>
          <w:rFonts w:ascii="Arial" w:eastAsia="Times New Roman" w:hAnsi="Arial" w:cs="Times New Roman"/>
          <w:szCs w:val="24"/>
          <w:lang w:eastAsia="ar-SA"/>
        </w:rPr>
        <w:t>НМРК</w:t>
      </w:r>
      <w:r w:rsidR="00887E03" w:rsidRPr="00F7796C">
        <w:rPr>
          <w:rFonts w:ascii="Arial" w:eastAsia="Times New Roman" w:hAnsi="Arial" w:cs="Times New Roman"/>
          <w:szCs w:val="24"/>
          <w:lang w:eastAsia="ar-SA"/>
        </w:rPr>
        <w:t xml:space="preserve"> </w:t>
      </w:r>
      <w:r w:rsidRPr="00F7796C">
        <w:rPr>
          <w:rFonts w:ascii="Arial" w:eastAsia="Times New Roman" w:hAnsi="Arial" w:cs="Times New Roman"/>
          <w:szCs w:val="24"/>
          <w:lang w:eastAsia="ar-SA"/>
        </w:rPr>
        <w:t>&gt;</w:t>
      </w:r>
      <w:proofErr w:type="gramEnd"/>
      <w:r w:rsidR="00887E03" w:rsidRPr="00F7796C">
        <w:rPr>
          <w:rFonts w:ascii="Arial" w:eastAsia="Times New Roman" w:hAnsi="Arial" w:cs="Times New Roman"/>
          <w:szCs w:val="24"/>
          <w:lang w:eastAsia="ar-SA"/>
        </w:rPr>
        <w:t xml:space="preserve"> </w:t>
      </w:r>
      <w:r w:rsidRPr="00F7796C">
        <w:rPr>
          <w:rFonts w:ascii="Arial" w:eastAsia="Times New Roman" w:hAnsi="Arial" w:cs="Times New Roman"/>
          <w:szCs w:val="24"/>
          <w:lang w:eastAsia="ar-SA"/>
        </w:rPr>
        <w:t xml:space="preserve">320 </w:t>
      </w:r>
      <w:proofErr w:type="spellStart"/>
      <w:r w:rsidRPr="00F7796C">
        <w:rPr>
          <w:rFonts w:ascii="Arial" w:eastAsia="Times New Roman" w:hAnsi="Arial" w:cs="Times New Roman"/>
          <w:szCs w:val="24"/>
          <w:lang w:eastAsia="ar-SA"/>
        </w:rPr>
        <w:t>нм</w:t>
      </w:r>
      <w:proofErr w:type="spellEnd"/>
      <w:r w:rsidRPr="00F7796C">
        <w:rPr>
          <w:rFonts w:ascii="Arial" w:eastAsia="Times New Roman" w:hAnsi="Arial" w:cs="Times New Roman"/>
          <w:szCs w:val="24"/>
          <w:lang w:eastAsia="ar-SA"/>
        </w:rPr>
        <w:t>.</w:t>
      </w:r>
    </w:p>
    <w:p w:rsidR="00816108" w:rsidRPr="00F7796C" w:rsidRDefault="00816108" w:rsidP="00816108">
      <w:pPr>
        <w:widowControl w:val="0"/>
        <w:spacing w:after="0" w:line="360" w:lineRule="auto"/>
        <w:ind w:firstLine="567"/>
        <w:jc w:val="both"/>
        <w:rPr>
          <w:rFonts w:ascii="Arial" w:eastAsia="Times New Roman" w:hAnsi="Arial" w:cs="Times New Roman"/>
          <w:szCs w:val="24"/>
          <w:lang w:eastAsia="ar-SA"/>
        </w:rPr>
      </w:pPr>
      <w:r w:rsidRPr="00F7796C">
        <w:rPr>
          <w:rFonts w:ascii="Arial" w:eastAsia="Times New Roman" w:hAnsi="Arial" w:cs="Times New Roman"/>
          <w:i/>
          <w:iCs/>
          <w:szCs w:val="24"/>
          <w:lang w:eastAsia="ar-SA"/>
        </w:rPr>
        <w:t>Х</w:t>
      </w:r>
      <w:r w:rsidRPr="00F7796C">
        <w:rPr>
          <w:rFonts w:ascii="Arial" w:eastAsia="Times New Roman" w:hAnsi="Arial" w:cs="Times New Roman"/>
          <w:szCs w:val="24"/>
          <w:lang w:eastAsia="ar-SA"/>
        </w:rPr>
        <w:t xml:space="preserve"> (мВт/м</w:t>
      </w:r>
      <w:r w:rsidR="00F7796C" w:rsidRPr="00F7796C">
        <w:rPr>
          <w:rFonts w:ascii="Arial" w:eastAsia="Times New Roman" w:hAnsi="Arial" w:cs="Times New Roman"/>
          <w:szCs w:val="24"/>
          <w:vertAlign w:val="superscript"/>
          <w:lang w:eastAsia="ar-SA"/>
        </w:rPr>
        <w:t>2</w:t>
      </w:r>
      <w:r w:rsidRPr="00F7796C">
        <w:rPr>
          <w:rFonts w:ascii="Arial" w:eastAsia="Times New Roman" w:hAnsi="Arial" w:cs="Times New Roman"/>
          <w:szCs w:val="24"/>
          <w:lang w:eastAsia="ar-SA"/>
        </w:rPr>
        <w:t xml:space="preserve">) округляют до ближайшего целого числа, </w:t>
      </w:r>
      <w:r w:rsidRPr="00F7796C">
        <w:rPr>
          <w:rFonts w:ascii="Arial" w:eastAsia="Times New Roman" w:hAnsi="Arial" w:cs="Times New Roman"/>
          <w:i/>
          <w:iCs/>
          <w:szCs w:val="24"/>
          <w:lang w:eastAsia="ar-SA"/>
        </w:rPr>
        <w:t>Y</w:t>
      </w:r>
      <w:r w:rsidRPr="00F7796C">
        <w:rPr>
          <w:rFonts w:ascii="Arial" w:eastAsia="Times New Roman" w:hAnsi="Arial" w:cs="Times New Roman"/>
          <w:szCs w:val="24"/>
          <w:lang w:eastAsia="ar-SA"/>
        </w:rPr>
        <w:t xml:space="preserve"> округляют до ближайшей одной десятой. Действующие значения получают на расстоянии 25 см и при условиях оптимальной </w:t>
      </w:r>
      <w:r w:rsidRPr="00F7796C">
        <w:rPr>
          <w:rFonts w:ascii="Arial" w:eastAsia="Times New Roman" w:hAnsi="Arial" w:cs="Times New Roman"/>
          <w:b/>
          <w:bCs/>
          <w:szCs w:val="24"/>
          <w:lang w:eastAsia="ar-SA"/>
        </w:rPr>
        <w:t>поверхностной плотности потока УФ-излучения.</w:t>
      </w:r>
    </w:p>
    <w:p w:rsidR="00816108" w:rsidRPr="00D37CC7" w:rsidRDefault="00816108" w:rsidP="00F7796C">
      <w:pPr>
        <w:widowControl w:val="0"/>
        <w:spacing w:before="120" w:after="0" w:line="360" w:lineRule="auto"/>
        <w:ind w:firstLine="567"/>
        <w:jc w:val="both"/>
        <w:rPr>
          <w:rFonts w:ascii="Arial" w:eastAsia="Times New Roman" w:hAnsi="Arial" w:cs="Times New Roman"/>
          <w:sz w:val="20"/>
          <w:szCs w:val="20"/>
          <w:lang w:eastAsia="ar-SA"/>
        </w:rPr>
      </w:pPr>
      <w:r w:rsidRPr="00D37CC7">
        <w:rPr>
          <w:rFonts w:ascii="Arial" w:eastAsia="Times New Roman" w:hAnsi="Arial" w:cs="Times New Roman"/>
          <w:spacing w:val="40"/>
          <w:sz w:val="20"/>
          <w:szCs w:val="20"/>
          <w:lang w:eastAsia="ar-SA"/>
        </w:rPr>
        <w:t>Примечание</w:t>
      </w:r>
      <w:r w:rsidRPr="00D37CC7">
        <w:rPr>
          <w:rFonts w:ascii="Arial" w:eastAsia="Times New Roman" w:hAnsi="Arial" w:cs="Times New Roman"/>
          <w:sz w:val="20"/>
          <w:szCs w:val="20"/>
          <w:lang w:eastAsia="ar-SA"/>
        </w:rPr>
        <w:t xml:space="preserve"> </w:t>
      </w:r>
      <w:r w:rsidR="00F7796C" w:rsidRPr="00D37CC7">
        <w:rPr>
          <w:rFonts w:ascii="Arial" w:eastAsia="Times New Roman" w:hAnsi="Arial" w:cs="Times New Roman"/>
          <w:sz w:val="20"/>
          <w:szCs w:val="20"/>
          <w:lang w:eastAsia="ar-SA"/>
        </w:rPr>
        <w:t>–</w:t>
      </w:r>
      <w:r w:rsidRPr="00D37CC7">
        <w:rPr>
          <w:rFonts w:ascii="Arial" w:eastAsia="Times New Roman" w:hAnsi="Arial" w:cs="Times New Roman"/>
          <w:sz w:val="20"/>
          <w:szCs w:val="20"/>
          <w:lang w:eastAsia="ar-SA"/>
        </w:rPr>
        <w:t xml:space="preserve"> Пример идентификационного кода лампы.</w:t>
      </w:r>
    </w:p>
    <w:p w:rsidR="00816108" w:rsidRPr="00D37CC7" w:rsidRDefault="00816108" w:rsidP="00816108">
      <w:pPr>
        <w:widowControl w:val="0"/>
        <w:spacing w:after="0" w:line="360" w:lineRule="auto"/>
        <w:ind w:firstLine="567"/>
        <w:jc w:val="both"/>
        <w:rPr>
          <w:rFonts w:ascii="Arial" w:eastAsia="Times New Roman" w:hAnsi="Arial" w:cs="Times New Roman"/>
          <w:sz w:val="20"/>
          <w:szCs w:val="20"/>
          <w:lang w:eastAsia="ar-SA"/>
        </w:rPr>
      </w:pPr>
      <w:r w:rsidRPr="00D37CC7">
        <w:rPr>
          <w:rFonts w:ascii="Arial" w:eastAsia="Times New Roman" w:hAnsi="Arial" w:cs="Times New Roman"/>
          <w:sz w:val="20"/>
          <w:szCs w:val="20"/>
          <w:lang w:eastAsia="ar-SA"/>
        </w:rPr>
        <w:t>Лампа с отражателем мощностью 100 Вт, с углом отражения 220°.</w:t>
      </w:r>
    </w:p>
    <w:p w:rsidR="00816108" w:rsidRPr="00D37CC7" w:rsidRDefault="00816108" w:rsidP="00816108">
      <w:pPr>
        <w:widowControl w:val="0"/>
        <w:spacing w:after="0" w:line="360" w:lineRule="auto"/>
        <w:ind w:firstLine="567"/>
        <w:jc w:val="both"/>
        <w:rPr>
          <w:rFonts w:ascii="Arial" w:eastAsia="Times New Roman" w:hAnsi="Arial" w:cs="Times New Roman"/>
          <w:sz w:val="20"/>
          <w:szCs w:val="20"/>
          <w:lang w:eastAsia="ar-SA"/>
        </w:rPr>
      </w:pPr>
      <w:r w:rsidRPr="00D37CC7">
        <w:rPr>
          <w:rFonts w:ascii="Arial" w:eastAsia="Times New Roman" w:hAnsi="Arial" w:cs="Times New Roman"/>
          <w:b/>
          <w:bCs/>
          <w:sz w:val="20"/>
          <w:szCs w:val="20"/>
          <w:lang w:eastAsia="ar-SA"/>
        </w:rPr>
        <w:t>Действующая поверхностная плотность потока УФ-излучения</w:t>
      </w:r>
      <w:r w:rsidRPr="00D37CC7">
        <w:rPr>
          <w:rFonts w:ascii="Arial" w:eastAsia="Times New Roman" w:hAnsi="Arial" w:cs="Times New Roman"/>
          <w:sz w:val="20"/>
          <w:szCs w:val="20"/>
          <w:lang w:eastAsia="ar-SA"/>
        </w:rPr>
        <w:t xml:space="preserve"> для эритемы (250 </w:t>
      </w:r>
      <w:proofErr w:type="spellStart"/>
      <w:r w:rsidRPr="00D37CC7">
        <w:rPr>
          <w:rFonts w:ascii="Arial" w:eastAsia="Times New Roman" w:hAnsi="Arial" w:cs="Times New Roman"/>
          <w:sz w:val="20"/>
          <w:szCs w:val="20"/>
          <w:lang w:eastAsia="ar-SA"/>
        </w:rPr>
        <w:t>нм</w:t>
      </w:r>
      <w:proofErr w:type="spellEnd"/>
      <w:r w:rsidRPr="00D37CC7">
        <w:rPr>
          <w:rFonts w:ascii="Arial" w:eastAsia="Times New Roman" w:hAnsi="Arial" w:cs="Times New Roman"/>
          <w:sz w:val="20"/>
          <w:szCs w:val="20"/>
          <w:lang w:eastAsia="ar-SA"/>
        </w:rPr>
        <w:t xml:space="preserve"> </w:t>
      </w:r>
      <w:r w:rsidR="00D37CC7" w:rsidRPr="00D37CC7">
        <w:rPr>
          <w:rFonts w:ascii="Arial" w:eastAsia="Times New Roman" w:hAnsi="Arial" w:cs="Times New Roman"/>
          <w:sz w:val="20"/>
          <w:szCs w:val="20"/>
          <w:lang w:eastAsia="ar-SA"/>
        </w:rPr>
        <w:t>–</w:t>
      </w:r>
      <w:r w:rsidRPr="00D37CC7">
        <w:rPr>
          <w:rFonts w:ascii="Arial" w:eastAsia="Times New Roman" w:hAnsi="Arial" w:cs="Times New Roman"/>
          <w:sz w:val="20"/>
          <w:szCs w:val="20"/>
          <w:lang w:eastAsia="ar-SA"/>
        </w:rPr>
        <w:t xml:space="preserve"> 400 </w:t>
      </w:r>
      <w:proofErr w:type="spellStart"/>
      <w:r w:rsidRPr="00D37CC7">
        <w:rPr>
          <w:rFonts w:ascii="Arial" w:eastAsia="Times New Roman" w:hAnsi="Arial" w:cs="Times New Roman"/>
          <w:sz w:val="20"/>
          <w:szCs w:val="20"/>
          <w:lang w:eastAsia="ar-SA"/>
        </w:rPr>
        <w:t>нм</w:t>
      </w:r>
      <w:proofErr w:type="spellEnd"/>
      <w:r w:rsidRPr="00D37CC7">
        <w:rPr>
          <w:rFonts w:ascii="Arial" w:eastAsia="Times New Roman" w:hAnsi="Arial" w:cs="Times New Roman"/>
          <w:sz w:val="20"/>
          <w:szCs w:val="20"/>
          <w:lang w:eastAsia="ar-SA"/>
        </w:rPr>
        <w:t>) = 47 мВт/м</w:t>
      </w:r>
      <w:r w:rsidR="00F7796C" w:rsidRPr="00D37CC7">
        <w:rPr>
          <w:rFonts w:ascii="Arial" w:eastAsia="Times New Roman" w:hAnsi="Arial" w:cs="Times New Roman"/>
          <w:sz w:val="20"/>
          <w:szCs w:val="20"/>
          <w:vertAlign w:val="superscript"/>
          <w:lang w:eastAsia="ar-SA"/>
        </w:rPr>
        <w:t>2</w:t>
      </w:r>
      <w:r w:rsidRPr="00D37CC7">
        <w:rPr>
          <w:rFonts w:ascii="Arial" w:eastAsia="Times New Roman" w:hAnsi="Arial" w:cs="Times New Roman"/>
          <w:sz w:val="20"/>
          <w:szCs w:val="20"/>
          <w:lang w:eastAsia="ar-SA"/>
        </w:rPr>
        <w:t>.</w:t>
      </w:r>
    </w:p>
    <w:p w:rsidR="00816108" w:rsidRPr="00D37CC7" w:rsidRDefault="00816108" w:rsidP="00816108">
      <w:pPr>
        <w:widowControl w:val="0"/>
        <w:spacing w:after="0" w:line="360" w:lineRule="auto"/>
        <w:ind w:firstLine="567"/>
        <w:jc w:val="both"/>
        <w:rPr>
          <w:rFonts w:ascii="Arial" w:eastAsia="Times New Roman" w:hAnsi="Arial" w:cs="Times New Roman"/>
          <w:sz w:val="20"/>
          <w:szCs w:val="20"/>
          <w:lang w:eastAsia="ar-SA"/>
        </w:rPr>
      </w:pPr>
      <w:r w:rsidRPr="00D37CC7">
        <w:rPr>
          <w:rFonts w:ascii="Arial" w:eastAsia="Times New Roman" w:hAnsi="Arial" w:cs="Times New Roman"/>
          <w:sz w:val="20"/>
          <w:szCs w:val="20"/>
          <w:lang w:eastAsia="ar-SA"/>
        </w:rPr>
        <w:t xml:space="preserve">Коротковолновая </w:t>
      </w:r>
      <w:r w:rsidRPr="00D37CC7">
        <w:rPr>
          <w:rFonts w:ascii="Arial" w:eastAsia="Times New Roman" w:hAnsi="Arial" w:cs="Times New Roman"/>
          <w:b/>
          <w:bCs/>
          <w:sz w:val="20"/>
          <w:szCs w:val="20"/>
          <w:lang w:eastAsia="ar-SA"/>
        </w:rPr>
        <w:t>действующая поверхностная плотность потока УФ-излучения</w:t>
      </w:r>
      <w:r w:rsidRPr="00D37CC7">
        <w:rPr>
          <w:rFonts w:ascii="Arial" w:eastAsia="Times New Roman" w:hAnsi="Arial" w:cs="Times New Roman"/>
          <w:sz w:val="20"/>
          <w:szCs w:val="20"/>
          <w:lang w:eastAsia="ar-SA"/>
        </w:rPr>
        <w:t xml:space="preserve"> для НМРК (</w:t>
      </w:r>
      <w:r w:rsidR="00D37CC7" w:rsidRPr="00D37CC7">
        <w:rPr>
          <w:rFonts w:ascii="Arial" w:eastAsia="Times New Roman" w:hAnsi="Arial" w:cs="Arial"/>
          <w:sz w:val="20"/>
          <w:szCs w:val="20"/>
          <w:lang w:eastAsia="ar-SA"/>
        </w:rPr>
        <w:t>≤</w:t>
      </w:r>
      <w:r w:rsidR="00D37CC7" w:rsidRPr="00D37CC7">
        <w:rPr>
          <w:rFonts w:ascii="Arial" w:eastAsia="Times New Roman" w:hAnsi="Arial" w:cs="Times New Roman"/>
          <w:sz w:val="20"/>
          <w:szCs w:val="20"/>
          <w:lang w:eastAsia="ar-SA"/>
        </w:rPr>
        <w:t> </w:t>
      </w:r>
      <w:r w:rsidRPr="00D37CC7">
        <w:rPr>
          <w:rFonts w:ascii="Arial" w:eastAsia="Times New Roman" w:hAnsi="Arial" w:cs="Times New Roman"/>
          <w:sz w:val="20"/>
          <w:szCs w:val="20"/>
          <w:lang w:eastAsia="ar-SA"/>
        </w:rPr>
        <w:t xml:space="preserve">320 </w:t>
      </w:r>
      <w:proofErr w:type="spellStart"/>
      <w:r w:rsidRPr="00D37CC7">
        <w:rPr>
          <w:rFonts w:ascii="Arial" w:eastAsia="Times New Roman" w:hAnsi="Arial" w:cs="Times New Roman"/>
          <w:sz w:val="20"/>
          <w:szCs w:val="20"/>
          <w:lang w:eastAsia="ar-SA"/>
        </w:rPr>
        <w:t>нм</w:t>
      </w:r>
      <w:proofErr w:type="spellEnd"/>
      <w:r w:rsidRPr="00D37CC7">
        <w:rPr>
          <w:rFonts w:ascii="Arial" w:eastAsia="Times New Roman" w:hAnsi="Arial" w:cs="Times New Roman"/>
          <w:sz w:val="20"/>
          <w:szCs w:val="20"/>
          <w:lang w:eastAsia="ar-SA"/>
        </w:rPr>
        <w:t>) = 61 мВт/м</w:t>
      </w:r>
      <w:r w:rsidR="00D37CC7" w:rsidRPr="00D37CC7">
        <w:rPr>
          <w:rFonts w:ascii="Arial" w:eastAsia="Times New Roman" w:hAnsi="Arial" w:cs="Times New Roman"/>
          <w:sz w:val="20"/>
          <w:szCs w:val="20"/>
          <w:vertAlign w:val="superscript"/>
          <w:lang w:eastAsia="ar-SA"/>
        </w:rPr>
        <w:t>2</w:t>
      </w:r>
      <w:r w:rsidRPr="00D37CC7">
        <w:rPr>
          <w:rFonts w:ascii="Arial" w:eastAsia="Times New Roman" w:hAnsi="Arial" w:cs="Times New Roman"/>
          <w:sz w:val="20"/>
          <w:szCs w:val="20"/>
          <w:lang w:eastAsia="ar-SA"/>
        </w:rPr>
        <w:t>.</w:t>
      </w:r>
    </w:p>
    <w:p w:rsidR="00816108" w:rsidRPr="00D37CC7" w:rsidRDefault="00816108" w:rsidP="00816108">
      <w:pPr>
        <w:widowControl w:val="0"/>
        <w:spacing w:after="0" w:line="360" w:lineRule="auto"/>
        <w:ind w:firstLine="567"/>
        <w:jc w:val="both"/>
        <w:rPr>
          <w:rFonts w:ascii="Arial" w:eastAsia="Times New Roman" w:hAnsi="Arial" w:cs="Times New Roman"/>
          <w:sz w:val="20"/>
          <w:szCs w:val="20"/>
          <w:lang w:eastAsia="ar-SA"/>
        </w:rPr>
      </w:pPr>
      <w:r w:rsidRPr="00D37CC7">
        <w:rPr>
          <w:rFonts w:ascii="Arial" w:eastAsia="Times New Roman" w:hAnsi="Arial" w:cs="Times New Roman"/>
          <w:sz w:val="20"/>
          <w:szCs w:val="20"/>
          <w:lang w:eastAsia="ar-SA"/>
        </w:rPr>
        <w:t xml:space="preserve">Длинноволновая </w:t>
      </w:r>
      <w:r w:rsidRPr="00D37CC7">
        <w:rPr>
          <w:rFonts w:ascii="Arial" w:eastAsia="Times New Roman" w:hAnsi="Arial" w:cs="Times New Roman"/>
          <w:b/>
          <w:bCs/>
          <w:sz w:val="20"/>
          <w:szCs w:val="20"/>
          <w:lang w:eastAsia="ar-SA"/>
        </w:rPr>
        <w:t>действующая поверхностная плотность потока УФ-излучения</w:t>
      </w:r>
      <w:r w:rsidRPr="00D37CC7">
        <w:rPr>
          <w:rFonts w:ascii="Arial" w:eastAsia="Times New Roman" w:hAnsi="Arial" w:cs="Times New Roman"/>
          <w:sz w:val="20"/>
          <w:szCs w:val="20"/>
          <w:lang w:eastAsia="ar-SA"/>
        </w:rPr>
        <w:t xml:space="preserve"> для НМРК (&gt;</w:t>
      </w:r>
      <w:r w:rsidR="00D37CC7" w:rsidRPr="00D37CC7">
        <w:rPr>
          <w:rFonts w:ascii="Arial" w:eastAsia="Times New Roman" w:hAnsi="Arial" w:cs="Times New Roman"/>
          <w:sz w:val="20"/>
          <w:szCs w:val="20"/>
          <w:lang w:eastAsia="ar-SA"/>
        </w:rPr>
        <w:t> </w:t>
      </w:r>
      <w:r w:rsidRPr="00D37CC7">
        <w:rPr>
          <w:rFonts w:ascii="Arial" w:eastAsia="Times New Roman" w:hAnsi="Arial" w:cs="Times New Roman"/>
          <w:sz w:val="20"/>
          <w:szCs w:val="20"/>
          <w:lang w:eastAsia="ar-SA"/>
        </w:rPr>
        <w:t xml:space="preserve">320 </w:t>
      </w:r>
      <w:proofErr w:type="spellStart"/>
      <w:r w:rsidRPr="00D37CC7">
        <w:rPr>
          <w:rFonts w:ascii="Arial" w:eastAsia="Times New Roman" w:hAnsi="Arial" w:cs="Times New Roman"/>
          <w:sz w:val="20"/>
          <w:szCs w:val="20"/>
          <w:lang w:eastAsia="ar-SA"/>
        </w:rPr>
        <w:t>нм</w:t>
      </w:r>
      <w:proofErr w:type="spellEnd"/>
      <w:r w:rsidRPr="00D37CC7">
        <w:rPr>
          <w:rFonts w:ascii="Arial" w:eastAsia="Times New Roman" w:hAnsi="Arial" w:cs="Times New Roman"/>
          <w:sz w:val="20"/>
          <w:szCs w:val="20"/>
          <w:lang w:eastAsia="ar-SA"/>
        </w:rPr>
        <w:t>) = 19 мВт/м</w:t>
      </w:r>
      <w:r w:rsidR="00D37CC7" w:rsidRPr="00D37CC7">
        <w:rPr>
          <w:rFonts w:ascii="Arial" w:eastAsia="Times New Roman" w:hAnsi="Arial" w:cs="Times New Roman"/>
          <w:sz w:val="20"/>
          <w:szCs w:val="20"/>
          <w:vertAlign w:val="superscript"/>
          <w:lang w:eastAsia="ar-SA"/>
        </w:rPr>
        <w:t>2</w:t>
      </w:r>
      <w:r w:rsidRPr="00D37CC7">
        <w:rPr>
          <w:rFonts w:ascii="Arial" w:eastAsia="Times New Roman" w:hAnsi="Arial" w:cs="Times New Roman"/>
          <w:sz w:val="20"/>
          <w:szCs w:val="20"/>
          <w:lang w:eastAsia="ar-SA"/>
        </w:rPr>
        <w:t>.</w:t>
      </w:r>
    </w:p>
    <w:p w:rsidR="00816108" w:rsidRPr="00D37CC7" w:rsidRDefault="00816108" w:rsidP="00816108">
      <w:pPr>
        <w:widowControl w:val="0"/>
        <w:spacing w:after="0" w:line="360" w:lineRule="auto"/>
        <w:ind w:firstLine="567"/>
        <w:jc w:val="both"/>
        <w:rPr>
          <w:rFonts w:ascii="Arial" w:eastAsia="Times New Roman" w:hAnsi="Arial" w:cs="Times New Roman"/>
          <w:sz w:val="20"/>
          <w:szCs w:val="20"/>
          <w:lang w:eastAsia="ar-SA"/>
        </w:rPr>
      </w:pPr>
      <w:r w:rsidRPr="00D37CC7">
        <w:rPr>
          <w:rFonts w:ascii="Arial" w:eastAsia="Times New Roman" w:hAnsi="Arial" w:cs="Times New Roman"/>
          <w:sz w:val="20"/>
          <w:szCs w:val="20"/>
          <w:lang w:eastAsia="ar-SA"/>
        </w:rPr>
        <w:t xml:space="preserve">Идентификационный код лампы: 100 </w:t>
      </w:r>
      <w:r w:rsidR="00D37CC7" w:rsidRPr="00D37CC7">
        <w:rPr>
          <w:rFonts w:ascii="Arial" w:eastAsia="Times New Roman" w:hAnsi="Arial" w:cs="Times New Roman"/>
          <w:sz w:val="20"/>
          <w:szCs w:val="20"/>
          <w:lang w:eastAsia="ar-SA"/>
        </w:rPr>
        <w:t>–</w:t>
      </w:r>
      <w:r w:rsidRPr="00D37CC7">
        <w:rPr>
          <w:rFonts w:ascii="Arial" w:eastAsia="Times New Roman" w:hAnsi="Arial" w:cs="Times New Roman"/>
          <w:sz w:val="20"/>
          <w:szCs w:val="20"/>
          <w:lang w:eastAsia="ar-SA"/>
        </w:rPr>
        <w:t xml:space="preserve"> R </w:t>
      </w:r>
      <w:r w:rsidR="00D37CC7" w:rsidRPr="00D37CC7">
        <w:rPr>
          <w:rFonts w:ascii="Arial" w:eastAsia="Times New Roman" w:hAnsi="Arial" w:cs="Times New Roman"/>
          <w:sz w:val="20"/>
          <w:szCs w:val="20"/>
          <w:lang w:eastAsia="ar-SA"/>
        </w:rPr>
        <w:t>–</w:t>
      </w:r>
      <w:r w:rsidRPr="00D37CC7">
        <w:rPr>
          <w:rFonts w:ascii="Arial" w:eastAsia="Times New Roman" w:hAnsi="Arial" w:cs="Times New Roman"/>
          <w:sz w:val="20"/>
          <w:szCs w:val="20"/>
          <w:lang w:eastAsia="ar-SA"/>
        </w:rPr>
        <w:t xml:space="preserve"> 47/3,2.</w:t>
      </w:r>
    </w:p>
    <w:p w:rsidR="00F218CF" w:rsidRPr="00D37CC7" w:rsidRDefault="00F218CF" w:rsidP="00F218CF">
      <w:pPr>
        <w:rPr>
          <w:rFonts w:ascii="Arial" w:eastAsia="Times New Roman" w:hAnsi="Arial" w:cs="Times New Roman"/>
          <w:b/>
          <w:sz w:val="24"/>
          <w:szCs w:val="24"/>
          <w:lang w:eastAsia="ar-SA"/>
        </w:rPr>
      </w:pPr>
      <w:r w:rsidRPr="00D37CC7">
        <w:rPr>
          <w:rFonts w:ascii="Arial" w:eastAsia="Times New Roman" w:hAnsi="Arial" w:cs="Times New Roman"/>
          <w:b/>
          <w:sz w:val="24"/>
          <w:szCs w:val="24"/>
          <w:lang w:eastAsia="ar-SA"/>
        </w:rPr>
        <w:br w:type="page"/>
      </w:r>
    </w:p>
    <w:p w:rsidR="00F218CF" w:rsidRPr="00FB37BF" w:rsidRDefault="00F218CF" w:rsidP="00F218CF">
      <w:pPr>
        <w:widowControl w:val="0"/>
        <w:tabs>
          <w:tab w:val="num" w:pos="0"/>
        </w:tabs>
        <w:spacing w:after="0" w:line="360" w:lineRule="auto"/>
        <w:jc w:val="center"/>
        <w:outlineLvl w:val="1"/>
        <w:rPr>
          <w:rFonts w:ascii="Arial" w:eastAsia="Arial" w:hAnsi="Arial" w:cs="Arial"/>
          <w:b/>
          <w:sz w:val="24"/>
          <w:szCs w:val="24"/>
          <w:lang w:eastAsia="ar-SA"/>
        </w:rPr>
      </w:pPr>
      <w:r w:rsidRPr="00FB37BF">
        <w:rPr>
          <w:rFonts w:ascii="Arial" w:eastAsia="Times New Roman" w:hAnsi="Arial" w:cs="Times New Roman"/>
          <w:b/>
          <w:sz w:val="24"/>
          <w:szCs w:val="24"/>
          <w:lang w:eastAsia="ar-SA"/>
        </w:rPr>
        <w:lastRenderedPageBreak/>
        <w:t xml:space="preserve">Приложение </w:t>
      </w:r>
      <w:r w:rsidRPr="00FB37BF">
        <w:rPr>
          <w:rFonts w:ascii="Arial" w:eastAsia="Times New Roman" w:hAnsi="Arial" w:cs="Times New Roman"/>
          <w:b/>
          <w:sz w:val="24"/>
          <w:szCs w:val="24"/>
          <w:lang w:val="en-US" w:eastAsia="ar-SA"/>
        </w:rPr>
        <w:t>DD</w:t>
      </w:r>
    </w:p>
    <w:p w:rsidR="00F218CF" w:rsidRPr="00FB37BF" w:rsidRDefault="00F218CF" w:rsidP="00F218CF">
      <w:pPr>
        <w:widowControl w:val="0"/>
        <w:spacing w:after="0" w:line="360" w:lineRule="auto"/>
        <w:jc w:val="center"/>
        <w:rPr>
          <w:rFonts w:ascii="Arial" w:eastAsia="Arial" w:hAnsi="Arial" w:cs="Arial"/>
          <w:b/>
          <w:sz w:val="24"/>
          <w:szCs w:val="24"/>
          <w:lang w:eastAsia="ar-SA"/>
        </w:rPr>
      </w:pPr>
      <w:r w:rsidRPr="00FB37BF">
        <w:rPr>
          <w:rFonts w:ascii="Arial" w:eastAsia="Times New Roman" w:hAnsi="Arial" w:cs="Times New Roman"/>
          <w:b/>
          <w:sz w:val="24"/>
          <w:szCs w:val="24"/>
          <w:lang w:eastAsia="ar-SA"/>
        </w:rPr>
        <w:t>(обязательное)</w:t>
      </w:r>
    </w:p>
    <w:p w:rsidR="00F218CF" w:rsidRPr="00FB37BF" w:rsidRDefault="00FB37BF" w:rsidP="00F218CF">
      <w:pPr>
        <w:widowControl w:val="0"/>
        <w:spacing w:after="0" w:line="360" w:lineRule="auto"/>
        <w:jc w:val="center"/>
        <w:rPr>
          <w:rFonts w:ascii="Arial" w:eastAsia="Times New Roman" w:hAnsi="Arial" w:cs="Times New Roman"/>
          <w:b/>
          <w:sz w:val="24"/>
          <w:szCs w:val="24"/>
          <w:lang w:eastAsia="ar-SA"/>
        </w:rPr>
      </w:pPr>
      <w:r w:rsidRPr="00FB37BF">
        <w:rPr>
          <w:rFonts w:ascii="Arial" w:eastAsia="Times New Roman" w:hAnsi="Arial" w:cs="Arial"/>
          <w:b/>
          <w:sz w:val="24"/>
          <w:szCs w:val="24"/>
          <w:lang w:eastAsia="ar-SA"/>
        </w:rPr>
        <w:t>График времени воздействия ультрафиолетового излучения</w:t>
      </w:r>
    </w:p>
    <w:p w:rsidR="00F218CF" w:rsidRPr="00FB37BF" w:rsidRDefault="00F218CF" w:rsidP="00D37CC7">
      <w:pPr>
        <w:widowControl w:val="0"/>
        <w:spacing w:after="0" w:line="360" w:lineRule="auto"/>
        <w:ind w:firstLine="567"/>
        <w:jc w:val="both"/>
        <w:rPr>
          <w:rFonts w:ascii="Arial" w:eastAsia="Times New Roman" w:hAnsi="Arial" w:cs="Times New Roman"/>
          <w:szCs w:val="24"/>
          <w:lang w:eastAsia="ar-SA"/>
        </w:rPr>
      </w:pPr>
    </w:p>
    <w:p w:rsidR="00D37CC7" w:rsidRPr="00FB37BF" w:rsidRDefault="00D37CC7" w:rsidP="00D37CC7">
      <w:pPr>
        <w:widowControl w:val="0"/>
        <w:spacing w:after="0" w:line="360" w:lineRule="auto"/>
        <w:ind w:firstLine="567"/>
        <w:jc w:val="both"/>
        <w:rPr>
          <w:rFonts w:ascii="Arial" w:eastAsia="Times New Roman" w:hAnsi="Arial" w:cs="Times New Roman"/>
          <w:szCs w:val="24"/>
          <w:lang w:eastAsia="ar-SA"/>
        </w:rPr>
      </w:pPr>
      <w:r w:rsidRPr="00FB37BF">
        <w:rPr>
          <w:rFonts w:ascii="Arial" w:eastAsia="Times New Roman" w:hAnsi="Arial" w:cs="Times New Roman"/>
          <w:szCs w:val="24"/>
          <w:lang w:eastAsia="ar-SA"/>
        </w:rPr>
        <w:t>Рекомендуемый график времени воздействия ультрафиолетового излучения должен содержать следующую информацию:</w:t>
      </w:r>
    </w:p>
    <w:p w:rsidR="00FB37BF" w:rsidRPr="00FB37BF" w:rsidRDefault="00D37CC7" w:rsidP="00D37CC7">
      <w:pPr>
        <w:widowControl w:val="0"/>
        <w:spacing w:after="0" w:line="360" w:lineRule="auto"/>
        <w:ind w:firstLine="567"/>
        <w:jc w:val="both"/>
        <w:rPr>
          <w:rFonts w:ascii="Arial" w:eastAsia="Times New Roman" w:hAnsi="Arial" w:cs="Arial"/>
          <w:szCs w:val="24"/>
          <w:lang w:eastAsia="ar-SA"/>
        </w:rPr>
      </w:pPr>
      <w:r w:rsidRPr="00FB37BF">
        <w:rPr>
          <w:rFonts w:ascii="Arial" w:eastAsia="Times New Roman" w:hAnsi="Arial" w:cs="Arial"/>
          <w:szCs w:val="24"/>
          <w:lang w:eastAsia="ar-SA"/>
        </w:rPr>
        <w:t xml:space="preserve">- </w:t>
      </w:r>
      <w:r w:rsidR="00FB37BF" w:rsidRPr="00FB37BF">
        <w:rPr>
          <w:rFonts w:ascii="Arial" w:eastAsia="Times New Roman" w:hAnsi="Arial" w:cs="Arial"/>
          <w:szCs w:val="24"/>
          <w:lang w:eastAsia="ar-SA"/>
        </w:rPr>
        <w:t>п</w:t>
      </w:r>
      <w:r w:rsidR="00FB37BF" w:rsidRPr="00FB37BF">
        <w:rPr>
          <w:rStyle w:val="ezkurwreuab5ozgtqnkl"/>
          <w:rFonts w:ascii="Arial" w:hAnsi="Arial" w:cs="Arial"/>
        </w:rPr>
        <w:t>родолжительность</w:t>
      </w:r>
      <w:r w:rsidR="00FB37BF" w:rsidRPr="00FB37BF">
        <w:rPr>
          <w:rFonts w:ascii="Arial" w:hAnsi="Arial" w:cs="Arial"/>
        </w:rPr>
        <w:t xml:space="preserve"> </w:t>
      </w:r>
      <w:r w:rsidR="00FB37BF" w:rsidRPr="00FB37BF">
        <w:rPr>
          <w:rStyle w:val="ezkurwreuab5ozgtqnkl"/>
          <w:rFonts w:ascii="Arial" w:hAnsi="Arial" w:cs="Arial"/>
        </w:rPr>
        <w:t>воздействия</w:t>
      </w:r>
      <w:r w:rsidR="00FB37BF" w:rsidRPr="00FB37BF">
        <w:rPr>
          <w:rFonts w:ascii="Arial" w:hAnsi="Arial" w:cs="Arial"/>
        </w:rPr>
        <w:t xml:space="preserve"> </w:t>
      </w:r>
      <w:r w:rsidR="00FB37BF" w:rsidRPr="00FB37BF">
        <w:rPr>
          <w:rStyle w:val="ezkurwreuab5ozgtqnkl"/>
          <w:rFonts w:ascii="Arial" w:hAnsi="Arial" w:cs="Arial"/>
        </w:rPr>
        <w:t>не</w:t>
      </w:r>
      <w:r w:rsidR="00FB37BF" w:rsidRPr="00FB37BF">
        <w:rPr>
          <w:rFonts w:ascii="Arial" w:hAnsi="Arial" w:cs="Arial"/>
        </w:rPr>
        <w:t xml:space="preserve"> </w:t>
      </w:r>
      <w:r w:rsidR="00FB37BF" w:rsidRPr="00FB37BF">
        <w:rPr>
          <w:rStyle w:val="ezkurwreuab5ozgtqnkl"/>
          <w:rFonts w:ascii="Arial" w:hAnsi="Arial" w:cs="Arial"/>
        </w:rPr>
        <w:t>должна</w:t>
      </w:r>
      <w:r w:rsidR="00FB37BF" w:rsidRPr="00FB37BF">
        <w:rPr>
          <w:rFonts w:ascii="Arial" w:hAnsi="Arial" w:cs="Arial"/>
        </w:rPr>
        <w:t xml:space="preserve"> </w:t>
      </w:r>
      <w:r w:rsidR="00FB37BF" w:rsidRPr="00FB37BF">
        <w:rPr>
          <w:rStyle w:val="ezkurwreuab5ozgtqnkl"/>
          <w:rFonts w:ascii="Arial" w:hAnsi="Arial" w:cs="Arial"/>
        </w:rPr>
        <w:t>зависеть</w:t>
      </w:r>
      <w:r w:rsidR="00FB37BF" w:rsidRPr="00FB37BF">
        <w:rPr>
          <w:rFonts w:ascii="Arial" w:hAnsi="Arial" w:cs="Arial"/>
        </w:rPr>
        <w:t xml:space="preserve"> </w:t>
      </w:r>
      <w:r w:rsidR="00FB37BF" w:rsidRPr="00FB37BF">
        <w:rPr>
          <w:rStyle w:val="ezkurwreuab5ozgtqnkl"/>
          <w:rFonts w:ascii="Arial" w:hAnsi="Arial" w:cs="Arial"/>
        </w:rPr>
        <w:t>от</w:t>
      </w:r>
      <w:r w:rsidR="00FB37BF" w:rsidRPr="00FB37BF">
        <w:rPr>
          <w:rFonts w:ascii="Arial" w:hAnsi="Arial" w:cs="Arial"/>
        </w:rPr>
        <w:t xml:space="preserve"> </w:t>
      </w:r>
      <w:r w:rsidR="00FB37BF" w:rsidRPr="00FB37BF">
        <w:rPr>
          <w:rStyle w:val="ezkurwreuab5ozgtqnkl"/>
          <w:rFonts w:ascii="Arial" w:hAnsi="Arial" w:cs="Arial"/>
        </w:rPr>
        <w:t>типа</w:t>
      </w:r>
      <w:r w:rsidR="00FB37BF" w:rsidRPr="00FB37BF">
        <w:rPr>
          <w:rFonts w:ascii="Arial" w:hAnsi="Arial" w:cs="Arial"/>
        </w:rPr>
        <w:t xml:space="preserve"> </w:t>
      </w:r>
      <w:r w:rsidR="00FB37BF" w:rsidRPr="00FB37BF">
        <w:rPr>
          <w:rStyle w:val="ezkurwreuab5ozgtqnkl"/>
          <w:rFonts w:ascii="Arial" w:hAnsi="Arial" w:cs="Arial"/>
        </w:rPr>
        <w:t>кожи</w:t>
      </w:r>
      <w:r w:rsidR="00E169D4">
        <w:rPr>
          <w:rStyle w:val="ezkurwreuab5ozgtqnkl"/>
          <w:rFonts w:ascii="Arial" w:hAnsi="Arial" w:cs="Arial"/>
        </w:rPr>
        <w:t>;</w:t>
      </w:r>
    </w:p>
    <w:p w:rsidR="00FB37BF" w:rsidRPr="00FB37BF" w:rsidRDefault="00FB37BF" w:rsidP="00D37CC7">
      <w:pPr>
        <w:widowControl w:val="0"/>
        <w:spacing w:after="0" w:line="360" w:lineRule="auto"/>
        <w:ind w:firstLine="567"/>
        <w:jc w:val="both"/>
        <w:rPr>
          <w:rFonts w:ascii="Arial" w:eastAsia="Times New Roman" w:hAnsi="Arial" w:cs="Times New Roman"/>
          <w:szCs w:val="24"/>
          <w:lang w:eastAsia="ar-SA"/>
        </w:rPr>
      </w:pPr>
      <w:r w:rsidRPr="00FB37BF">
        <w:rPr>
          <w:rFonts w:ascii="Arial" w:eastAsia="Times New Roman" w:hAnsi="Arial" w:cs="Times New Roman"/>
          <w:szCs w:val="24"/>
          <w:lang w:eastAsia="ar-SA"/>
        </w:rPr>
        <w:t>- первое воздействие – это пробное воздействие для выявления неожиданных побочных эффектов при воздействии ультрафиолета. Данная причина должна быть объяснена пользователю</w:t>
      </w:r>
      <w:r w:rsidR="00E169D4">
        <w:rPr>
          <w:rFonts w:ascii="Arial" w:eastAsia="Times New Roman" w:hAnsi="Arial" w:cs="Times New Roman"/>
          <w:szCs w:val="24"/>
          <w:lang w:eastAsia="ar-SA"/>
        </w:rPr>
        <w:t>;</w:t>
      </w:r>
    </w:p>
    <w:p w:rsidR="00D37CC7" w:rsidRPr="00FB37BF" w:rsidRDefault="00D37CC7" w:rsidP="00D37CC7">
      <w:pPr>
        <w:widowControl w:val="0"/>
        <w:spacing w:after="0" w:line="360" w:lineRule="auto"/>
        <w:ind w:firstLine="567"/>
        <w:jc w:val="both"/>
        <w:rPr>
          <w:rFonts w:ascii="Arial" w:eastAsia="Times New Roman" w:hAnsi="Arial" w:cs="Times New Roman"/>
          <w:szCs w:val="24"/>
          <w:lang w:eastAsia="ar-SA"/>
        </w:rPr>
      </w:pPr>
      <w:r w:rsidRPr="00FB37BF">
        <w:rPr>
          <w:rFonts w:ascii="Arial" w:eastAsia="Times New Roman" w:hAnsi="Arial" w:cs="Times New Roman"/>
          <w:szCs w:val="24"/>
          <w:lang w:eastAsia="ar-SA"/>
        </w:rPr>
        <w:t>- рекомендованное время облучения для первого воздействия на незагорелую кожу не должно превышать то значение, необходимое для обеспечения дозы 100 Дж/м</w:t>
      </w:r>
      <w:r w:rsidR="00FB37BF" w:rsidRPr="00FB37BF">
        <w:rPr>
          <w:rFonts w:ascii="Arial" w:eastAsia="Times New Roman" w:hAnsi="Arial" w:cs="Times New Roman"/>
          <w:szCs w:val="24"/>
          <w:vertAlign w:val="superscript"/>
          <w:lang w:eastAsia="ar-SA"/>
        </w:rPr>
        <w:t>2</w:t>
      </w:r>
      <w:r w:rsidRPr="00FB37BF">
        <w:rPr>
          <w:rFonts w:ascii="Arial" w:eastAsia="Times New Roman" w:hAnsi="Arial" w:cs="Times New Roman"/>
          <w:szCs w:val="24"/>
          <w:lang w:eastAsia="ar-SA"/>
        </w:rPr>
        <w:t>, взвешенной в соответствии со спектром действия эритемы, изображенным на рисунке 103</w:t>
      </w:r>
      <w:r w:rsidR="00FB37BF" w:rsidRPr="00FB37BF">
        <w:rPr>
          <w:rFonts w:ascii="Arial" w:eastAsia="Times New Roman" w:hAnsi="Arial" w:cs="Times New Roman"/>
          <w:szCs w:val="24"/>
          <w:lang w:eastAsia="ar-SA"/>
        </w:rPr>
        <w:t>.</w:t>
      </w:r>
      <w:r w:rsidRPr="00FB37BF">
        <w:rPr>
          <w:rFonts w:ascii="Arial" w:eastAsia="Times New Roman" w:hAnsi="Arial" w:cs="Times New Roman"/>
          <w:szCs w:val="24"/>
          <w:lang w:eastAsia="ar-SA"/>
        </w:rPr>
        <w:t xml:space="preserve"> Для вычисления рекомендуемого времени облучения для первого воздействия необходимо использовать формулу</w:t>
      </w:r>
      <w:r w:rsidR="00FB37BF" w:rsidRPr="00FB37BF">
        <w:rPr>
          <w:rFonts w:ascii="Arial" w:eastAsia="Times New Roman" w:hAnsi="Arial" w:cs="Times New Roman"/>
          <w:szCs w:val="24"/>
          <w:lang w:eastAsia="ar-SA"/>
        </w:rPr>
        <w:t>, приведенную в 32.101</w:t>
      </w:r>
      <w:r w:rsidR="00E169D4">
        <w:rPr>
          <w:rFonts w:ascii="Arial" w:eastAsia="Times New Roman" w:hAnsi="Arial" w:cs="Times New Roman"/>
          <w:szCs w:val="24"/>
          <w:lang w:eastAsia="ar-SA"/>
        </w:rPr>
        <w:t>;</w:t>
      </w:r>
    </w:p>
    <w:p w:rsidR="00D37CC7" w:rsidRPr="00636200" w:rsidRDefault="00D37CC7" w:rsidP="00D37CC7">
      <w:pPr>
        <w:widowControl w:val="0"/>
        <w:spacing w:after="0" w:line="360" w:lineRule="auto"/>
        <w:ind w:firstLine="567"/>
        <w:jc w:val="both"/>
        <w:rPr>
          <w:rFonts w:ascii="Arial" w:eastAsia="Times New Roman" w:hAnsi="Arial" w:cs="Times New Roman"/>
          <w:szCs w:val="24"/>
          <w:lang w:eastAsia="ar-SA"/>
        </w:rPr>
      </w:pPr>
      <w:r w:rsidRPr="00636200">
        <w:rPr>
          <w:rFonts w:ascii="Arial" w:eastAsia="Times New Roman" w:hAnsi="Arial" w:cs="Times New Roman"/>
          <w:szCs w:val="24"/>
          <w:lang w:eastAsia="ar-SA"/>
        </w:rPr>
        <w:t xml:space="preserve">- необходима пауза 48 ч между первым и вторым воздействиями, поскольку отложенные неожиданные побочные эффекты могут наблюдаться </w:t>
      </w:r>
      <w:r w:rsidR="00636200" w:rsidRPr="00636200">
        <w:rPr>
          <w:rFonts w:ascii="Arial" w:eastAsia="Times New Roman" w:hAnsi="Arial" w:cs="Times New Roman"/>
          <w:szCs w:val="24"/>
          <w:lang w:eastAsia="ar-SA"/>
        </w:rPr>
        <w:t>только через</w:t>
      </w:r>
      <w:r w:rsidRPr="00636200">
        <w:rPr>
          <w:rFonts w:ascii="Arial" w:eastAsia="Times New Roman" w:hAnsi="Arial" w:cs="Times New Roman"/>
          <w:szCs w:val="24"/>
          <w:lang w:eastAsia="ar-SA"/>
        </w:rPr>
        <w:t xml:space="preserve"> 48 ч после первого воздействия.</w:t>
      </w:r>
    </w:p>
    <w:p w:rsidR="00636200" w:rsidRPr="00636200" w:rsidRDefault="00D37CC7" w:rsidP="00636200">
      <w:pPr>
        <w:widowControl w:val="0"/>
        <w:spacing w:before="120" w:after="120" w:line="360" w:lineRule="auto"/>
        <w:ind w:firstLine="567"/>
        <w:jc w:val="both"/>
        <w:rPr>
          <w:rFonts w:ascii="Arial" w:eastAsia="Times New Roman" w:hAnsi="Arial" w:cs="Times New Roman"/>
          <w:sz w:val="20"/>
          <w:szCs w:val="24"/>
          <w:lang w:eastAsia="ar-SA"/>
        </w:rPr>
      </w:pPr>
      <w:r w:rsidRPr="00636200">
        <w:rPr>
          <w:rFonts w:ascii="Arial" w:eastAsia="Times New Roman" w:hAnsi="Arial" w:cs="Times New Roman"/>
          <w:spacing w:val="40"/>
          <w:sz w:val="20"/>
          <w:szCs w:val="24"/>
          <w:lang w:eastAsia="ar-SA"/>
        </w:rPr>
        <w:t>Примечание</w:t>
      </w:r>
      <w:r w:rsidRPr="00636200">
        <w:rPr>
          <w:rFonts w:ascii="Arial" w:eastAsia="Times New Roman" w:hAnsi="Arial" w:cs="Times New Roman"/>
          <w:sz w:val="20"/>
          <w:szCs w:val="24"/>
          <w:lang w:eastAsia="ar-SA"/>
        </w:rPr>
        <w:t xml:space="preserve"> </w:t>
      </w:r>
      <w:r w:rsidR="00636200" w:rsidRPr="00636200">
        <w:rPr>
          <w:rFonts w:ascii="Arial" w:eastAsia="Times New Roman" w:hAnsi="Arial" w:cs="Times New Roman"/>
          <w:sz w:val="20"/>
          <w:szCs w:val="24"/>
          <w:lang w:eastAsia="ar-SA"/>
        </w:rPr>
        <w:t>–</w:t>
      </w:r>
      <w:r w:rsidRPr="00636200">
        <w:rPr>
          <w:rFonts w:ascii="Arial" w:eastAsia="Times New Roman" w:hAnsi="Arial" w:cs="Times New Roman"/>
          <w:sz w:val="20"/>
          <w:szCs w:val="24"/>
          <w:lang w:eastAsia="ar-SA"/>
        </w:rPr>
        <w:t xml:space="preserve"> </w:t>
      </w:r>
      <w:r w:rsidR="00636200" w:rsidRPr="00636200">
        <w:rPr>
          <w:rFonts w:ascii="Arial" w:eastAsia="Times New Roman" w:hAnsi="Arial" w:cs="Times New Roman"/>
          <w:sz w:val="20"/>
          <w:szCs w:val="24"/>
          <w:lang w:eastAsia="ar-SA"/>
        </w:rPr>
        <w:t xml:space="preserve">Неожиданные побочные эффекты также можно проверить с помощью УФ-теста на небольшом участке кожи и 48-часового периода ожидания. </w:t>
      </w:r>
    </w:p>
    <w:p w:rsidR="00D37CC7" w:rsidRPr="00E169D4" w:rsidRDefault="00D37CC7" w:rsidP="00D37CC7">
      <w:pPr>
        <w:widowControl w:val="0"/>
        <w:spacing w:after="0" w:line="360" w:lineRule="auto"/>
        <w:ind w:firstLine="567"/>
        <w:jc w:val="both"/>
        <w:rPr>
          <w:rFonts w:ascii="Arial" w:eastAsia="Times New Roman" w:hAnsi="Arial" w:cs="Times New Roman"/>
          <w:szCs w:val="24"/>
          <w:lang w:eastAsia="ar-SA"/>
        </w:rPr>
      </w:pPr>
      <w:r w:rsidRPr="00E169D4">
        <w:rPr>
          <w:rFonts w:ascii="Arial" w:eastAsia="Times New Roman" w:hAnsi="Arial" w:cs="Times New Roman"/>
          <w:szCs w:val="24"/>
          <w:lang w:eastAsia="ar-SA"/>
        </w:rPr>
        <w:t>- рекомендуемое время облучения для второго воздействия не должно превышать значение, которое необходимо для обеспечения дозы 250 Дж/м</w:t>
      </w:r>
      <w:r w:rsidR="00636200" w:rsidRPr="00E169D4">
        <w:rPr>
          <w:rFonts w:ascii="Arial" w:eastAsia="Times New Roman" w:hAnsi="Arial" w:cs="Times New Roman"/>
          <w:szCs w:val="24"/>
          <w:vertAlign w:val="superscript"/>
          <w:lang w:eastAsia="ar-SA"/>
        </w:rPr>
        <w:t>2</w:t>
      </w:r>
      <w:r w:rsidRPr="00E169D4">
        <w:rPr>
          <w:rFonts w:ascii="Arial" w:eastAsia="Times New Roman" w:hAnsi="Arial" w:cs="Times New Roman"/>
          <w:szCs w:val="24"/>
          <w:lang w:eastAsia="ar-SA"/>
        </w:rPr>
        <w:t>, взвешенной в соответствии со спектром действия эритемы, изображенным на рисунке 103;</w:t>
      </w:r>
    </w:p>
    <w:p w:rsidR="00D37CC7" w:rsidRPr="00E169D4" w:rsidRDefault="00D37CC7" w:rsidP="00D37CC7">
      <w:pPr>
        <w:widowControl w:val="0"/>
        <w:spacing w:after="0" w:line="360" w:lineRule="auto"/>
        <w:ind w:firstLine="567"/>
        <w:jc w:val="both"/>
        <w:rPr>
          <w:rFonts w:ascii="Arial" w:eastAsia="Times New Roman" w:hAnsi="Arial" w:cs="Times New Roman"/>
          <w:szCs w:val="24"/>
          <w:lang w:eastAsia="ar-SA"/>
        </w:rPr>
      </w:pPr>
      <w:r w:rsidRPr="00E169D4">
        <w:rPr>
          <w:rFonts w:ascii="Arial" w:eastAsia="Times New Roman" w:hAnsi="Arial" w:cs="Times New Roman"/>
          <w:szCs w:val="24"/>
          <w:lang w:eastAsia="ar-SA"/>
        </w:rPr>
        <w:t>- одн</w:t>
      </w:r>
      <w:r w:rsidR="00E169D4" w:rsidRPr="00E169D4">
        <w:rPr>
          <w:rFonts w:ascii="Arial" w:eastAsia="Times New Roman" w:hAnsi="Arial" w:cs="Times New Roman"/>
          <w:szCs w:val="24"/>
          <w:lang w:eastAsia="ar-SA"/>
        </w:rPr>
        <w:t>ократная</w:t>
      </w:r>
      <w:r w:rsidRPr="00E169D4">
        <w:rPr>
          <w:rFonts w:ascii="Arial" w:eastAsia="Times New Roman" w:hAnsi="Arial" w:cs="Times New Roman"/>
          <w:szCs w:val="24"/>
          <w:lang w:eastAsia="ar-SA"/>
        </w:rPr>
        <w:t xml:space="preserve"> доза </w:t>
      </w:r>
      <w:r w:rsidR="00E169D4" w:rsidRPr="00E169D4">
        <w:rPr>
          <w:rFonts w:ascii="Arial" w:eastAsia="Times New Roman" w:hAnsi="Arial" w:cs="Times New Roman"/>
          <w:szCs w:val="24"/>
          <w:lang w:eastAsia="ar-SA"/>
        </w:rPr>
        <w:t xml:space="preserve">облучения </w:t>
      </w:r>
      <w:r w:rsidRPr="00E169D4">
        <w:rPr>
          <w:rFonts w:ascii="Arial" w:eastAsia="Times New Roman" w:hAnsi="Arial" w:cs="Times New Roman"/>
          <w:szCs w:val="24"/>
          <w:lang w:eastAsia="ar-SA"/>
        </w:rPr>
        <w:t>не должна превышать 600 Дж/м</w:t>
      </w:r>
      <w:r w:rsidR="00636200" w:rsidRPr="00E169D4">
        <w:rPr>
          <w:rFonts w:ascii="Arial" w:eastAsia="Times New Roman" w:hAnsi="Arial" w:cs="Times New Roman"/>
          <w:szCs w:val="24"/>
          <w:vertAlign w:val="superscript"/>
          <w:lang w:eastAsia="ar-SA"/>
        </w:rPr>
        <w:t>2</w:t>
      </w:r>
      <w:r w:rsidRPr="00E169D4">
        <w:rPr>
          <w:rFonts w:ascii="Arial" w:eastAsia="Times New Roman" w:hAnsi="Arial" w:cs="Times New Roman"/>
          <w:szCs w:val="24"/>
          <w:lang w:eastAsia="ar-SA"/>
        </w:rPr>
        <w:t>, взвешенной в соответствии со спектром действия эритемы, изображенным на рисунке 103;</w:t>
      </w:r>
    </w:p>
    <w:p w:rsidR="00D37CC7" w:rsidRPr="00E169D4" w:rsidRDefault="00D37CC7" w:rsidP="00D37CC7">
      <w:pPr>
        <w:widowControl w:val="0"/>
        <w:spacing w:after="0" w:line="360" w:lineRule="auto"/>
        <w:ind w:firstLine="567"/>
        <w:jc w:val="both"/>
        <w:rPr>
          <w:rFonts w:ascii="Arial" w:eastAsia="Times New Roman" w:hAnsi="Arial" w:cs="Times New Roman"/>
          <w:szCs w:val="24"/>
          <w:lang w:eastAsia="ar-SA"/>
        </w:rPr>
      </w:pPr>
      <w:r w:rsidRPr="00E169D4">
        <w:rPr>
          <w:rFonts w:ascii="Arial" w:eastAsia="Times New Roman" w:hAnsi="Arial" w:cs="Times New Roman"/>
          <w:szCs w:val="24"/>
          <w:lang w:eastAsia="ar-SA"/>
        </w:rPr>
        <w:t xml:space="preserve">- период ожидания между последующими воздействиями должен составлять приблизительно 48 ч из-за накопительного действия </w:t>
      </w:r>
      <w:proofErr w:type="spellStart"/>
      <w:r w:rsidRPr="00E169D4">
        <w:rPr>
          <w:rFonts w:ascii="Arial" w:eastAsia="Times New Roman" w:hAnsi="Arial" w:cs="Times New Roman"/>
          <w:szCs w:val="24"/>
          <w:lang w:eastAsia="ar-SA"/>
        </w:rPr>
        <w:t>эритемной</w:t>
      </w:r>
      <w:proofErr w:type="spellEnd"/>
      <w:r w:rsidRPr="00E169D4">
        <w:rPr>
          <w:rFonts w:ascii="Arial" w:eastAsia="Times New Roman" w:hAnsi="Arial" w:cs="Times New Roman"/>
          <w:szCs w:val="24"/>
          <w:lang w:eastAsia="ar-SA"/>
        </w:rPr>
        <w:t xml:space="preserve"> реакции;</w:t>
      </w:r>
    </w:p>
    <w:p w:rsidR="00D37CC7" w:rsidRPr="00E169D4" w:rsidRDefault="00D37CC7" w:rsidP="00D37CC7">
      <w:pPr>
        <w:widowControl w:val="0"/>
        <w:spacing w:after="0" w:line="360" w:lineRule="auto"/>
        <w:ind w:firstLine="567"/>
        <w:jc w:val="both"/>
        <w:rPr>
          <w:rFonts w:ascii="Arial" w:eastAsia="Times New Roman" w:hAnsi="Arial" w:cs="Times New Roman"/>
          <w:szCs w:val="24"/>
          <w:lang w:eastAsia="ar-SA"/>
        </w:rPr>
      </w:pPr>
      <w:r w:rsidRPr="00E169D4">
        <w:rPr>
          <w:rFonts w:ascii="Arial" w:eastAsia="Times New Roman" w:hAnsi="Arial" w:cs="Times New Roman"/>
          <w:szCs w:val="24"/>
          <w:lang w:eastAsia="ar-SA"/>
        </w:rPr>
        <w:t>- курс для загара (последовательная серия воздействий</w:t>
      </w:r>
      <w:r w:rsidR="00E169D4" w:rsidRPr="00E169D4">
        <w:rPr>
          <w:rFonts w:ascii="Arial" w:eastAsia="Times New Roman" w:hAnsi="Arial" w:cs="Times New Roman"/>
          <w:szCs w:val="24"/>
          <w:lang w:eastAsia="ar-SA"/>
        </w:rPr>
        <w:t>, используемых для получения загара</w:t>
      </w:r>
      <w:r w:rsidRPr="00E169D4">
        <w:rPr>
          <w:rFonts w:ascii="Arial" w:eastAsia="Times New Roman" w:hAnsi="Arial" w:cs="Times New Roman"/>
          <w:szCs w:val="24"/>
          <w:lang w:eastAsia="ar-SA"/>
        </w:rPr>
        <w:t>) не должен превышать общую дозу 3</w:t>
      </w:r>
      <w:r w:rsidR="00E169D4" w:rsidRPr="00E169D4">
        <w:rPr>
          <w:rFonts w:ascii="Arial" w:eastAsia="Times New Roman" w:hAnsi="Arial" w:cs="Times New Roman"/>
          <w:szCs w:val="24"/>
          <w:lang w:eastAsia="ar-SA"/>
        </w:rPr>
        <w:t> </w:t>
      </w:r>
      <w:r w:rsidRPr="00E169D4">
        <w:rPr>
          <w:rFonts w:ascii="Arial" w:eastAsia="Times New Roman" w:hAnsi="Arial" w:cs="Times New Roman"/>
          <w:szCs w:val="24"/>
          <w:lang w:eastAsia="ar-SA"/>
        </w:rPr>
        <w:t>кДж/м</w:t>
      </w:r>
      <w:r w:rsidR="00E169D4" w:rsidRPr="00E169D4">
        <w:rPr>
          <w:rFonts w:ascii="Arial" w:eastAsia="Times New Roman" w:hAnsi="Arial" w:cs="Times New Roman"/>
          <w:szCs w:val="24"/>
          <w:vertAlign w:val="superscript"/>
          <w:lang w:eastAsia="ar-SA"/>
        </w:rPr>
        <w:t>2</w:t>
      </w:r>
      <w:r w:rsidRPr="00E169D4">
        <w:rPr>
          <w:rFonts w:ascii="Arial" w:eastAsia="Times New Roman" w:hAnsi="Arial" w:cs="Times New Roman"/>
          <w:szCs w:val="24"/>
          <w:lang w:eastAsia="ar-SA"/>
        </w:rPr>
        <w:t>, взвешенную в соответствии со спектром действия эритемы, изображенным на рисунке</w:t>
      </w:r>
      <w:r w:rsidR="00E169D4" w:rsidRPr="00E169D4">
        <w:rPr>
          <w:rFonts w:ascii="Arial" w:eastAsia="Times New Roman" w:hAnsi="Arial" w:cs="Times New Roman"/>
          <w:szCs w:val="24"/>
          <w:lang w:eastAsia="ar-SA"/>
        </w:rPr>
        <w:t> </w:t>
      </w:r>
      <w:r w:rsidRPr="00E169D4">
        <w:rPr>
          <w:rFonts w:ascii="Arial" w:eastAsia="Times New Roman" w:hAnsi="Arial" w:cs="Times New Roman"/>
          <w:szCs w:val="24"/>
          <w:lang w:eastAsia="ar-SA"/>
        </w:rPr>
        <w:t>103;</w:t>
      </w:r>
    </w:p>
    <w:p w:rsidR="00D37CC7" w:rsidRPr="0004190C" w:rsidRDefault="00D37CC7" w:rsidP="00D37CC7">
      <w:pPr>
        <w:widowControl w:val="0"/>
        <w:spacing w:after="0" w:line="360" w:lineRule="auto"/>
        <w:ind w:firstLine="567"/>
        <w:jc w:val="both"/>
        <w:rPr>
          <w:rFonts w:ascii="Arial" w:eastAsia="Times New Roman" w:hAnsi="Arial" w:cs="Times New Roman"/>
          <w:szCs w:val="24"/>
          <w:lang w:eastAsia="ar-SA"/>
        </w:rPr>
      </w:pPr>
      <w:r w:rsidRPr="0004190C">
        <w:rPr>
          <w:rFonts w:ascii="Arial" w:eastAsia="Times New Roman" w:hAnsi="Arial" w:cs="Times New Roman"/>
          <w:szCs w:val="24"/>
          <w:lang w:eastAsia="ar-SA"/>
        </w:rPr>
        <w:t xml:space="preserve">- </w:t>
      </w:r>
      <w:r w:rsidR="0004190C" w:rsidRPr="0004190C">
        <w:rPr>
          <w:rFonts w:ascii="Arial" w:eastAsia="Times New Roman" w:hAnsi="Arial" w:cs="Times New Roman"/>
          <w:szCs w:val="24"/>
          <w:lang w:eastAsia="ar-SA"/>
        </w:rPr>
        <w:t>дозу облучения следует увеличивать постепенно в течение всего курса загара</w:t>
      </w:r>
      <w:r w:rsidRPr="0004190C">
        <w:rPr>
          <w:rFonts w:ascii="Arial" w:eastAsia="Times New Roman" w:hAnsi="Arial" w:cs="Times New Roman"/>
          <w:szCs w:val="24"/>
          <w:lang w:eastAsia="ar-SA"/>
        </w:rPr>
        <w:t>;</w:t>
      </w:r>
    </w:p>
    <w:p w:rsidR="00D37CC7" w:rsidRPr="0004190C" w:rsidRDefault="00D37CC7" w:rsidP="00D37CC7">
      <w:pPr>
        <w:widowControl w:val="0"/>
        <w:spacing w:after="0" w:line="360" w:lineRule="auto"/>
        <w:ind w:firstLine="567"/>
        <w:jc w:val="both"/>
        <w:rPr>
          <w:rFonts w:ascii="Arial" w:eastAsia="Times New Roman" w:hAnsi="Arial" w:cs="Times New Roman"/>
          <w:szCs w:val="24"/>
          <w:lang w:eastAsia="ar-SA"/>
        </w:rPr>
      </w:pPr>
      <w:r w:rsidRPr="0004190C">
        <w:rPr>
          <w:rFonts w:ascii="Arial" w:eastAsia="Times New Roman" w:hAnsi="Arial" w:cs="Times New Roman"/>
          <w:szCs w:val="24"/>
          <w:lang w:eastAsia="ar-SA"/>
        </w:rPr>
        <w:t>- рекомендованное количество воздействий за год для каждой части тела должно быть основано на максимальной годовой дозе 15 кДж/м</w:t>
      </w:r>
      <w:r w:rsidR="0004190C" w:rsidRPr="0004190C">
        <w:rPr>
          <w:rFonts w:ascii="Arial" w:eastAsia="Times New Roman" w:hAnsi="Arial" w:cs="Times New Roman"/>
          <w:szCs w:val="24"/>
          <w:vertAlign w:val="superscript"/>
          <w:lang w:eastAsia="ar-SA"/>
        </w:rPr>
        <w:t>2</w:t>
      </w:r>
      <w:r w:rsidRPr="0004190C">
        <w:rPr>
          <w:rFonts w:ascii="Arial" w:eastAsia="Times New Roman" w:hAnsi="Arial" w:cs="Times New Roman"/>
          <w:szCs w:val="24"/>
          <w:lang w:eastAsia="ar-SA"/>
        </w:rPr>
        <w:t>, взвешенной в соответствии со спектром действия эритемы, изображенным на рисунке 103, и принимая во внимание рекомендуемый график облучения.</w:t>
      </w:r>
    </w:p>
    <w:p w:rsidR="00F218CF" w:rsidRPr="001511F2" w:rsidRDefault="0004190C" w:rsidP="00D37CC7">
      <w:pPr>
        <w:widowControl w:val="0"/>
        <w:spacing w:after="0" w:line="360" w:lineRule="auto"/>
        <w:ind w:firstLine="567"/>
        <w:jc w:val="both"/>
        <w:rPr>
          <w:rFonts w:ascii="Arial" w:eastAsia="Times New Roman" w:hAnsi="Arial" w:cs="Times New Roman"/>
          <w:i/>
          <w:szCs w:val="24"/>
          <w:lang w:eastAsia="ar-SA"/>
        </w:rPr>
      </w:pPr>
      <w:r w:rsidRPr="001511F2">
        <w:rPr>
          <w:rFonts w:ascii="Arial" w:eastAsia="Times New Roman" w:hAnsi="Arial" w:cs="Times New Roman"/>
          <w:i/>
          <w:szCs w:val="24"/>
          <w:lang w:eastAsia="ar-SA"/>
        </w:rPr>
        <w:t xml:space="preserve">Соответствие требованиям проверяют путем расчета времени воздействия. </w:t>
      </w:r>
      <w:r w:rsidR="001511F2">
        <w:rPr>
          <w:rFonts w:ascii="Arial" w:eastAsia="Times New Roman" w:hAnsi="Arial" w:cs="Times New Roman"/>
          <w:i/>
          <w:szCs w:val="24"/>
          <w:lang w:eastAsia="ar-SA"/>
        </w:rPr>
        <w:t>Р</w:t>
      </w:r>
      <w:r w:rsidRPr="001511F2">
        <w:rPr>
          <w:rFonts w:ascii="Arial" w:eastAsia="Times New Roman" w:hAnsi="Arial" w:cs="Times New Roman"/>
          <w:i/>
          <w:szCs w:val="24"/>
          <w:lang w:eastAsia="ar-SA"/>
        </w:rPr>
        <w:t xml:space="preserve">асчеты основаны на результатах измерений, указанных в 32.101, и максимальных дозах </w:t>
      </w:r>
      <w:r w:rsidRPr="001511F2">
        <w:rPr>
          <w:rFonts w:ascii="Arial" w:eastAsia="Times New Roman" w:hAnsi="Arial" w:cs="Times New Roman"/>
          <w:i/>
          <w:szCs w:val="24"/>
          <w:lang w:eastAsia="ar-SA"/>
        </w:rPr>
        <w:lastRenderedPageBreak/>
        <w:t>облучения, указанных выше.</w:t>
      </w:r>
    </w:p>
    <w:p w:rsidR="00F218CF" w:rsidRPr="00470BCE" w:rsidRDefault="00F218CF" w:rsidP="00F218CF">
      <w:pPr>
        <w:rPr>
          <w:rFonts w:ascii="Arial" w:eastAsia="Times New Roman" w:hAnsi="Arial" w:cs="Times New Roman"/>
          <w:b/>
          <w:sz w:val="24"/>
          <w:szCs w:val="24"/>
          <w:lang w:eastAsia="ar-SA"/>
        </w:rPr>
      </w:pPr>
      <w:r w:rsidRPr="00470BCE">
        <w:rPr>
          <w:rFonts w:ascii="Arial" w:eastAsia="Times New Roman" w:hAnsi="Arial" w:cs="Times New Roman"/>
          <w:b/>
          <w:sz w:val="24"/>
          <w:szCs w:val="24"/>
          <w:lang w:eastAsia="ar-SA"/>
        </w:rPr>
        <w:br w:type="page"/>
      </w:r>
    </w:p>
    <w:p w:rsidR="00762279" w:rsidRPr="00470BCE" w:rsidRDefault="00762279" w:rsidP="00762279">
      <w:pPr>
        <w:widowControl w:val="0"/>
        <w:tabs>
          <w:tab w:val="num" w:pos="0"/>
        </w:tabs>
        <w:spacing w:after="0" w:line="360" w:lineRule="auto"/>
        <w:jc w:val="center"/>
        <w:outlineLvl w:val="1"/>
        <w:rPr>
          <w:rFonts w:ascii="Arial" w:eastAsia="Arial" w:hAnsi="Arial" w:cs="Arial"/>
          <w:b/>
          <w:sz w:val="24"/>
          <w:szCs w:val="24"/>
          <w:lang w:eastAsia="ar-SA"/>
        </w:rPr>
      </w:pPr>
      <w:r w:rsidRPr="00470BCE">
        <w:rPr>
          <w:rFonts w:ascii="Arial" w:eastAsia="Times New Roman" w:hAnsi="Arial" w:cs="Times New Roman"/>
          <w:b/>
          <w:sz w:val="24"/>
          <w:szCs w:val="24"/>
          <w:lang w:eastAsia="ar-SA"/>
        </w:rPr>
        <w:lastRenderedPageBreak/>
        <w:t xml:space="preserve">Приложение </w:t>
      </w:r>
      <w:r w:rsidR="00F218CF" w:rsidRPr="00470BCE">
        <w:rPr>
          <w:rFonts w:ascii="Arial" w:eastAsia="Times New Roman" w:hAnsi="Arial" w:cs="Times New Roman"/>
          <w:b/>
          <w:sz w:val="24"/>
          <w:szCs w:val="24"/>
          <w:lang w:eastAsia="ar-SA"/>
        </w:rPr>
        <w:t>ЕЕ</w:t>
      </w:r>
    </w:p>
    <w:p w:rsidR="00762279" w:rsidRPr="00470BCE" w:rsidRDefault="00762279" w:rsidP="00762279">
      <w:pPr>
        <w:widowControl w:val="0"/>
        <w:spacing w:after="0" w:line="360" w:lineRule="auto"/>
        <w:jc w:val="center"/>
        <w:rPr>
          <w:rFonts w:ascii="Arial" w:eastAsia="Arial" w:hAnsi="Arial" w:cs="Arial"/>
          <w:b/>
          <w:sz w:val="24"/>
          <w:szCs w:val="24"/>
          <w:lang w:eastAsia="ar-SA"/>
        </w:rPr>
      </w:pPr>
      <w:r w:rsidRPr="00470BCE">
        <w:rPr>
          <w:rFonts w:ascii="Arial" w:eastAsia="Times New Roman" w:hAnsi="Arial" w:cs="Times New Roman"/>
          <w:b/>
          <w:sz w:val="24"/>
          <w:szCs w:val="24"/>
          <w:lang w:eastAsia="ar-SA"/>
        </w:rPr>
        <w:t>(</w:t>
      </w:r>
      <w:r w:rsidR="00470BCE" w:rsidRPr="00470BCE">
        <w:rPr>
          <w:rFonts w:ascii="Arial" w:eastAsia="Times New Roman" w:hAnsi="Arial" w:cs="Times New Roman"/>
          <w:b/>
          <w:sz w:val="24"/>
          <w:szCs w:val="24"/>
          <w:lang w:eastAsia="ar-SA"/>
        </w:rPr>
        <w:t>справоч</w:t>
      </w:r>
      <w:r w:rsidRPr="00470BCE">
        <w:rPr>
          <w:rFonts w:ascii="Arial" w:eastAsia="Times New Roman" w:hAnsi="Arial" w:cs="Times New Roman"/>
          <w:b/>
          <w:sz w:val="24"/>
          <w:szCs w:val="24"/>
          <w:lang w:eastAsia="ar-SA"/>
        </w:rPr>
        <w:t>ное)</w:t>
      </w:r>
    </w:p>
    <w:p w:rsidR="00762279" w:rsidRPr="00470BCE" w:rsidRDefault="00470BCE" w:rsidP="00762279">
      <w:pPr>
        <w:widowControl w:val="0"/>
        <w:spacing w:after="0" w:line="360" w:lineRule="auto"/>
        <w:jc w:val="center"/>
        <w:rPr>
          <w:rFonts w:ascii="Arial" w:eastAsia="Times New Roman" w:hAnsi="Arial" w:cs="Times New Roman"/>
          <w:b/>
          <w:sz w:val="24"/>
          <w:szCs w:val="24"/>
          <w:lang w:eastAsia="ar-SA"/>
        </w:rPr>
      </w:pPr>
      <w:r w:rsidRPr="00470BCE">
        <w:rPr>
          <w:rFonts w:ascii="Arial" w:eastAsia="Times New Roman" w:hAnsi="Arial" w:cs="Arial"/>
          <w:b/>
          <w:sz w:val="24"/>
          <w:szCs w:val="24"/>
          <w:lang w:eastAsia="ar-SA"/>
        </w:rPr>
        <w:t>Ограничения интенсивности излучения, установленные региональными или национальными органами власти</w:t>
      </w:r>
    </w:p>
    <w:p w:rsidR="00762279" w:rsidRPr="00804D35" w:rsidRDefault="00762279" w:rsidP="00470BCE">
      <w:pPr>
        <w:widowControl w:val="0"/>
        <w:spacing w:after="0" w:line="360" w:lineRule="auto"/>
        <w:ind w:firstLine="567"/>
        <w:jc w:val="both"/>
        <w:rPr>
          <w:rFonts w:ascii="Arial" w:eastAsia="Times New Roman" w:hAnsi="Arial" w:cs="Times New Roman"/>
          <w:szCs w:val="24"/>
          <w:lang w:eastAsia="ar-SA"/>
        </w:rPr>
      </w:pPr>
    </w:p>
    <w:p w:rsidR="00470BCE" w:rsidRPr="00804D35" w:rsidRDefault="00470BCE" w:rsidP="00470BCE">
      <w:pPr>
        <w:widowControl w:val="0"/>
        <w:spacing w:after="0" w:line="360" w:lineRule="auto"/>
        <w:ind w:firstLine="567"/>
        <w:jc w:val="both"/>
        <w:rPr>
          <w:rFonts w:ascii="Arial" w:eastAsia="Times New Roman" w:hAnsi="Arial" w:cs="Times New Roman"/>
          <w:szCs w:val="24"/>
          <w:lang w:eastAsia="ar-SA"/>
        </w:rPr>
      </w:pPr>
      <w:r w:rsidRPr="00804D35">
        <w:rPr>
          <w:rFonts w:ascii="Arial" w:eastAsia="Times New Roman" w:hAnsi="Arial" w:cs="Times New Roman"/>
          <w:szCs w:val="24"/>
          <w:lang w:eastAsia="ar-SA"/>
        </w:rPr>
        <w:t xml:space="preserve">Многие региональные или национальные органы власти опубликовали нормативные правовые акты по ограничениям интенсивности излучения </w:t>
      </w:r>
      <w:r w:rsidRPr="00804D35">
        <w:rPr>
          <w:rFonts w:ascii="Arial" w:eastAsia="Times New Roman" w:hAnsi="Arial" w:cs="Times New Roman"/>
          <w:b/>
          <w:bCs/>
          <w:szCs w:val="24"/>
          <w:lang w:eastAsia="ar-SA"/>
        </w:rPr>
        <w:t>УФ-приборов</w:t>
      </w:r>
      <w:r w:rsidRPr="00804D35">
        <w:rPr>
          <w:rFonts w:ascii="Arial" w:eastAsia="Times New Roman" w:hAnsi="Arial" w:cs="Times New Roman"/>
          <w:szCs w:val="24"/>
          <w:lang w:eastAsia="ar-SA"/>
        </w:rPr>
        <w:t>, которые в некоторых случаях отличаются от тех, которые приведены в настоящем стандарте. Ограничения, рекомендованные национальными комитетами, которые отличаются от ограничений МЭК, приведены в таблицах ЕЕ.1–ЕЕ.3. Данные ограничения также следует принимать во внимание при типовых испытаниях и классификации приборов для данных стран. Там, где отличающееся ограничение отсутствует, предполагается применять ограничение МЭК.</w:t>
      </w:r>
    </w:p>
    <w:p w:rsidR="00470BCE" w:rsidRPr="00804D35" w:rsidRDefault="00470BCE" w:rsidP="00470BCE">
      <w:pPr>
        <w:widowControl w:val="0"/>
        <w:spacing w:after="0" w:line="360" w:lineRule="auto"/>
        <w:ind w:firstLine="567"/>
        <w:jc w:val="both"/>
        <w:rPr>
          <w:rFonts w:ascii="Arial" w:eastAsia="Times New Roman" w:hAnsi="Arial" w:cs="Times New Roman"/>
          <w:szCs w:val="24"/>
          <w:lang w:eastAsia="ar-SA"/>
        </w:rPr>
      </w:pPr>
    </w:p>
    <w:p w:rsidR="00470BCE" w:rsidRDefault="00804D35" w:rsidP="00470BCE">
      <w:pPr>
        <w:widowControl w:val="0"/>
        <w:spacing w:after="0" w:line="360" w:lineRule="auto"/>
        <w:ind w:firstLine="567"/>
        <w:jc w:val="both"/>
        <w:rPr>
          <w:rFonts w:ascii="Arial" w:eastAsia="Times New Roman" w:hAnsi="Arial" w:cs="Times New Roman"/>
          <w:szCs w:val="24"/>
          <w:lang w:eastAsia="ar-SA"/>
        </w:rPr>
      </w:pPr>
      <w:r w:rsidRPr="00804D35">
        <w:rPr>
          <w:rFonts w:ascii="Arial" w:eastAsia="Times New Roman" w:hAnsi="Arial" w:cs="Times New Roman"/>
          <w:spacing w:val="40"/>
          <w:szCs w:val="24"/>
          <w:lang w:eastAsia="ar-SA"/>
        </w:rPr>
        <w:t>Таблица</w:t>
      </w:r>
      <w:r w:rsidRPr="00804D35">
        <w:rPr>
          <w:rFonts w:ascii="Arial" w:eastAsia="Times New Roman" w:hAnsi="Arial" w:cs="Times New Roman"/>
          <w:szCs w:val="24"/>
          <w:lang w:eastAsia="ar-SA"/>
        </w:rPr>
        <w:t xml:space="preserve"> ЕЕ.1 – Европа: ограничения EN 60335-2-27</w:t>
      </w:r>
    </w:p>
    <w:tbl>
      <w:tblPr>
        <w:tblStyle w:val="afb"/>
        <w:tblW w:w="10201" w:type="dxa"/>
        <w:tblLayout w:type="fixed"/>
        <w:tblLook w:val="04A0" w:firstRow="1" w:lastRow="0" w:firstColumn="1" w:lastColumn="0" w:noHBand="0" w:noVBand="1"/>
      </w:tblPr>
      <w:tblGrid>
        <w:gridCol w:w="950"/>
        <w:gridCol w:w="1608"/>
        <w:gridCol w:w="1548"/>
        <w:gridCol w:w="1559"/>
        <w:gridCol w:w="1559"/>
        <w:gridCol w:w="1559"/>
        <w:gridCol w:w="1418"/>
      </w:tblGrid>
      <w:tr w:rsidR="009C3F82" w:rsidRPr="009C3F82" w:rsidTr="00994D51">
        <w:tc>
          <w:tcPr>
            <w:tcW w:w="950" w:type="dxa"/>
            <w:tcBorders>
              <w:bottom w:val="double" w:sz="4" w:space="0" w:color="000000"/>
            </w:tcBorders>
          </w:tcPr>
          <w:p w:rsidR="00804D35" w:rsidRPr="009C3F82" w:rsidRDefault="009C3F82" w:rsidP="009C3F82">
            <w:pPr>
              <w:spacing w:before="100" w:beforeAutospacing="1" w:after="100" w:afterAutospacing="1" w:line="240" w:lineRule="auto"/>
              <w:ind w:firstLine="0"/>
              <w:jc w:val="center"/>
              <w:rPr>
                <w:rFonts w:ascii="Arial" w:hAnsi="Arial" w:cs="Arial"/>
              </w:rPr>
            </w:pPr>
            <w:r w:rsidRPr="009C3F82">
              <w:rPr>
                <w:rFonts w:ascii="Arial" w:hAnsi="Arial" w:cs="Arial"/>
              </w:rPr>
              <w:t>П</w:t>
            </w:r>
            <w:r w:rsidR="00804D35" w:rsidRPr="009C3F82">
              <w:rPr>
                <w:rFonts w:ascii="Arial" w:hAnsi="Arial" w:cs="Arial"/>
              </w:rPr>
              <w:t>ри</w:t>
            </w:r>
            <w:r w:rsidRPr="009C3F82">
              <w:rPr>
                <w:rFonts w:ascii="Arial" w:hAnsi="Arial" w:cs="Arial"/>
                <w:lang w:val="en-US"/>
              </w:rPr>
              <w:softHyphen/>
            </w:r>
            <w:r w:rsidR="00804D35" w:rsidRPr="009C3F82">
              <w:rPr>
                <w:rFonts w:ascii="Arial" w:hAnsi="Arial" w:cs="Arial"/>
              </w:rPr>
              <w:t>бор</w:t>
            </w:r>
          </w:p>
        </w:tc>
        <w:tc>
          <w:tcPr>
            <w:tcW w:w="1608" w:type="dxa"/>
            <w:tcBorders>
              <w:bottom w:val="double" w:sz="4" w:space="0" w:color="000000"/>
            </w:tcBorders>
          </w:tcPr>
          <w:p w:rsidR="00804D35" w:rsidRPr="009C3F82" w:rsidRDefault="00804D35" w:rsidP="00804D35">
            <w:pPr>
              <w:spacing w:before="100" w:beforeAutospacing="1" w:after="100" w:afterAutospacing="1" w:line="240" w:lineRule="auto"/>
              <w:ind w:firstLine="0"/>
              <w:jc w:val="center"/>
              <w:rPr>
                <w:rFonts w:ascii="Arial" w:hAnsi="Arial" w:cs="Arial"/>
              </w:rPr>
            </w:pPr>
            <w:r w:rsidRPr="009C3F82">
              <w:rPr>
                <w:rFonts w:ascii="Arial" w:hAnsi="Arial" w:cs="Arial"/>
              </w:rPr>
              <w:t>Общая действующая поверхностная плотность потока излучения, Вт/м</w:t>
            </w:r>
            <w:r w:rsidRPr="009C3F82">
              <w:rPr>
                <w:rFonts w:ascii="Arial" w:hAnsi="Arial" w:cs="Arial"/>
                <w:vertAlign w:val="superscript"/>
              </w:rPr>
              <w:t>2</w:t>
            </w:r>
            <w:r w:rsidRPr="009C3F82">
              <w:rPr>
                <w:rFonts w:ascii="Arial" w:hAnsi="Arial" w:cs="Arial"/>
              </w:rPr>
              <w:t xml:space="preserve"> </w:t>
            </w:r>
          </w:p>
        </w:tc>
        <w:tc>
          <w:tcPr>
            <w:tcW w:w="1548" w:type="dxa"/>
            <w:tcBorders>
              <w:bottom w:val="double" w:sz="4" w:space="0" w:color="000000"/>
            </w:tcBorders>
          </w:tcPr>
          <w:p w:rsidR="00804D35" w:rsidRPr="009C3F82" w:rsidRDefault="00804D35" w:rsidP="00994D51">
            <w:pPr>
              <w:spacing w:before="100" w:beforeAutospacing="1" w:after="100" w:afterAutospacing="1" w:line="240" w:lineRule="auto"/>
              <w:ind w:firstLine="0"/>
              <w:jc w:val="center"/>
              <w:rPr>
                <w:rFonts w:ascii="Arial" w:hAnsi="Arial" w:cs="Arial"/>
              </w:rPr>
            </w:pPr>
            <w:r w:rsidRPr="009C3F82">
              <w:rPr>
                <w:rFonts w:ascii="Arial" w:hAnsi="Arial" w:cs="Arial"/>
              </w:rPr>
              <w:t>(280</w:t>
            </w:r>
            <w:r w:rsidR="00994D51" w:rsidRPr="00994D51">
              <w:rPr>
                <w:rFonts w:ascii="Arial" w:hAnsi="Arial" w:cs="Arial"/>
              </w:rPr>
              <w:t>–</w:t>
            </w:r>
            <w:r w:rsidRPr="009C3F82">
              <w:rPr>
                <w:rFonts w:ascii="Arial" w:hAnsi="Arial" w:cs="Arial"/>
              </w:rPr>
              <w:t xml:space="preserve">320) </w:t>
            </w:r>
            <w:proofErr w:type="spellStart"/>
            <w:r w:rsidRPr="009C3F82">
              <w:rPr>
                <w:rFonts w:ascii="Arial" w:hAnsi="Arial" w:cs="Arial"/>
              </w:rPr>
              <w:t>нм</w:t>
            </w:r>
            <w:proofErr w:type="spellEnd"/>
            <w:r w:rsidRPr="009C3F82">
              <w:rPr>
                <w:rFonts w:ascii="Arial" w:hAnsi="Arial" w:cs="Arial"/>
              </w:rPr>
              <w:t xml:space="preserve"> действую</w:t>
            </w:r>
            <w:r w:rsidR="009C3F82" w:rsidRPr="009C3F82">
              <w:rPr>
                <w:rFonts w:ascii="Arial" w:hAnsi="Arial" w:cs="Arial"/>
              </w:rPr>
              <w:softHyphen/>
            </w:r>
            <w:r w:rsidRPr="009C3F82">
              <w:rPr>
                <w:rFonts w:ascii="Arial" w:hAnsi="Arial" w:cs="Arial"/>
              </w:rPr>
              <w:t>щая поверхностная плотность потока излучения, Вт/м</w:t>
            </w:r>
            <w:r w:rsidRPr="009C3F82">
              <w:rPr>
                <w:rFonts w:ascii="Arial" w:hAnsi="Arial" w:cs="Arial"/>
                <w:vertAlign w:val="superscript"/>
              </w:rPr>
              <w:t>2</w:t>
            </w:r>
            <w:r w:rsidRPr="009C3F82">
              <w:rPr>
                <w:rFonts w:ascii="Arial" w:hAnsi="Arial" w:cs="Arial"/>
              </w:rPr>
              <w:t xml:space="preserve"> </w:t>
            </w:r>
          </w:p>
        </w:tc>
        <w:tc>
          <w:tcPr>
            <w:tcW w:w="1559" w:type="dxa"/>
            <w:tcBorders>
              <w:bottom w:val="double" w:sz="4" w:space="0" w:color="000000"/>
            </w:tcBorders>
          </w:tcPr>
          <w:p w:rsidR="00804D35" w:rsidRPr="009C3F82" w:rsidRDefault="00804D35" w:rsidP="00994D51">
            <w:pPr>
              <w:spacing w:before="100" w:beforeAutospacing="1" w:after="100" w:afterAutospacing="1" w:line="240" w:lineRule="auto"/>
              <w:ind w:firstLine="0"/>
              <w:jc w:val="center"/>
              <w:rPr>
                <w:rFonts w:ascii="Arial" w:hAnsi="Arial" w:cs="Arial"/>
              </w:rPr>
            </w:pPr>
            <w:r w:rsidRPr="009C3F82">
              <w:rPr>
                <w:rFonts w:ascii="Arial" w:hAnsi="Arial" w:cs="Arial"/>
              </w:rPr>
              <w:t>(320</w:t>
            </w:r>
            <w:r w:rsidR="00994D51" w:rsidRPr="00994D51">
              <w:rPr>
                <w:rFonts w:ascii="Arial" w:hAnsi="Arial" w:cs="Arial"/>
              </w:rPr>
              <w:t>–</w:t>
            </w:r>
            <w:r w:rsidRPr="009C3F82">
              <w:rPr>
                <w:rFonts w:ascii="Arial" w:hAnsi="Arial" w:cs="Arial"/>
              </w:rPr>
              <w:t xml:space="preserve">400) </w:t>
            </w:r>
            <w:proofErr w:type="spellStart"/>
            <w:r w:rsidRPr="009C3F82">
              <w:rPr>
                <w:rFonts w:ascii="Arial" w:hAnsi="Arial" w:cs="Arial"/>
              </w:rPr>
              <w:t>нм</w:t>
            </w:r>
            <w:proofErr w:type="spellEnd"/>
            <w:r w:rsidRPr="009C3F82">
              <w:rPr>
                <w:rFonts w:ascii="Arial" w:hAnsi="Arial" w:cs="Arial"/>
              </w:rPr>
              <w:t xml:space="preserve"> действующая поверхностная плотность потока излучения, Вт/м</w:t>
            </w:r>
            <w:r w:rsidRPr="009C3F82">
              <w:rPr>
                <w:rFonts w:ascii="Arial" w:hAnsi="Arial" w:cs="Arial"/>
                <w:vertAlign w:val="superscript"/>
              </w:rPr>
              <w:t>2</w:t>
            </w:r>
          </w:p>
        </w:tc>
        <w:tc>
          <w:tcPr>
            <w:tcW w:w="1559" w:type="dxa"/>
            <w:tcBorders>
              <w:bottom w:val="double" w:sz="4" w:space="0" w:color="000000"/>
            </w:tcBorders>
          </w:tcPr>
          <w:p w:rsidR="00804D35" w:rsidRPr="009C3F82" w:rsidRDefault="00804D35" w:rsidP="00994D51">
            <w:pPr>
              <w:spacing w:before="100" w:beforeAutospacing="1" w:after="100" w:afterAutospacing="1" w:line="240" w:lineRule="auto"/>
              <w:ind w:firstLine="0"/>
              <w:jc w:val="center"/>
              <w:rPr>
                <w:rFonts w:ascii="Arial" w:hAnsi="Arial" w:cs="Arial"/>
                <w:vertAlign w:val="superscript"/>
              </w:rPr>
            </w:pPr>
            <w:r w:rsidRPr="009C3F82">
              <w:rPr>
                <w:rFonts w:ascii="Arial" w:hAnsi="Arial" w:cs="Arial"/>
              </w:rPr>
              <w:t>(200</w:t>
            </w:r>
            <w:r w:rsidR="00994D51" w:rsidRPr="00994D51">
              <w:rPr>
                <w:rFonts w:ascii="Arial" w:hAnsi="Arial" w:cs="Arial"/>
              </w:rPr>
              <w:t>–</w:t>
            </w:r>
            <w:r w:rsidRPr="009C3F82">
              <w:rPr>
                <w:rFonts w:ascii="Arial" w:hAnsi="Arial" w:cs="Arial"/>
              </w:rPr>
              <w:t xml:space="preserve">280) </w:t>
            </w:r>
            <w:proofErr w:type="spellStart"/>
            <w:r w:rsidRPr="009C3F82">
              <w:rPr>
                <w:rFonts w:ascii="Arial" w:hAnsi="Arial" w:cs="Arial"/>
              </w:rPr>
              <w:t>нм</w:t>
            </w:r>
            <w:proofErr w:type="spellEnd"/>
            <w:r w:rsidRPr="009C3F82">
              <w:rPr>
                <w:rFonts w:ascii="Arial" w:hAnsi="Arial" w:cs="Arial"/>
              </w:rPr>
              <w:t xml:space="preserve"> коротковол</w:t>
            </w:r>
            <w:r w:rsidR="009C3F82" w:rsidRPr="009C3F82">
              <w:rPr>
                <w:rFonts w:ascii="Arial" w:hAnsi="Arial" w:cs="Arial"/>
              </w:rPr>
              <w:softHyphen/>
            </w:r>
            <w:r w:rsidRPr="009C3F82">
              <w:rPr>
                <w:rFonts w:ascii="Arial" w:hAnsi="Arial" w:cs="Arial"/>
              </w:rPr>
              <w:t>новая поверхност</w:t>
            </w:r>
            <w:r w:rsidR="009C3F82">
              <w:rPr>
                <w:rFonts w:ascii="Arial" w:hAnsi="Arial" w:cs="Arial"/>
              </w:rPr>
              <w:softHyphen/>
            </w:r>
            <w:r w:rsidRPr="009C3F82">
              <w:rPr>
                <w:rFonts w:ascii="Arial" w:hAnsi="Arial" w:cs="Arial"/>
              </w:rPr>
              <w:t>ная плотность потока излучения, Вт/м</w:t>
            </w:r>
          </w:p>
        </w:tc>
        <w:tc>
          <w:tcPr>
            <w:tcW w:w="1559" w:type="dxa"/>
            <w:tcBorders>
              <w:bottom w:val="double" w:sz="4" w:space="0" w:color="000000"/>
            </w:tcBorders>
          </w:tcPr>
          <w:p w:rsidR="00804D35" w:rsidRPr="009C3F82" w:rsidRDefault="00804D35" w:rsidP="00804D35">
            <w:pPr>
              <w:spacing w:before="100" w:beforeAutospacing="1" w:after="100" w:afterAutospacing="1" w:line="240" w:lineRule="auto"/>
              <w:ind w:firstLine="0"/>
              <w:jc w:val="center"/>
              <w:rPr>
                <w:rFonts w:ascii="Arial" w:hAnsi="Arial" w:cs="Arial"/>
              </w:rPr>
            </w:pPr>
            <w:r w:rsidRPr="009C3F82">
              <w:rPr>
                <w:rFonts w:ascii="Arial" w:hAnsi="Arial" w:cs="Arial"/>
              </w:rPr>
              <w:t>Минимальная доза за одно облучение, Дж/м</w:t>
            </w:r>
            <w:r w:rsidRPr="009C3F82">
              <w:rPr>
                <w:rFonts w:ascii="Arial" w:hAnsi="Arial" w:cs="Arial"/>
                <w:vertAlign w:val="superscript"/>
              </w:rPr>
              <w:t>2</w:t>
            </w:r>
            <w:r w:rsidRPr="009C3F82">
              <w:rPr>
                <w:rFonts w:ascii="Arial" w:hAnsi="Arial" w:cs="Arial"/>
              </w:rPr>
              <w:t xml:space="preserve"> </w:t>
            </w:r>
          </w:p>
        </w:tc>
        <w:tc>
          <w:tcPr>
            <w:tcW w:w="1418" w:type="dxa"/>
            <w:tcBorders>
              <w:bottom w:val="double" w:sz="4" w:space="0" w:color="000000"/>
            </w:tcBorders>
          </w:tcPr>
          <w:p w:rsidR="00804D35" w:rsidRPr="009C3F82" w:rsidRDefault="00804D35" w:rsidP="009C3F82">
            <w:pPr>
              <w:spacing w:before="100" w:beforeAutospacing="1" w:after="100" w:afterAutospacing="1" w:line="240" w:lineRule="auto"/>
              <w:ind w:firstLine="0"/>
              <w:jc w:val="center"/>
              <w:rPr>
                <w:rFonts w:ascii="Arial" w:hAnsi="Arial" w:cs="Arial"/>
              </w:rPr>
            </w:pPr>
            <w:r w:rsidRPr="009C3F82">
              <w:rPr>
                <w:rFonts w:ascii="Arial" w:hAnsi="Arial" w:cs="Arial"/>
              </w:rPr>
              <w:t>Максималь</w:t>
            </w:r>
            <w:r w:rsidR="009C3F82" w:rsidRPr="009C3F82">
              <w:rPr>
                <w:rFonts w:ascii="Arial" w:hAnsi="Arial" w:cs="Arial"/>
              </w:rPr>
              <w:softHyphen/>
            </w:r>
            <w:r w:rsidRPr="009C3F82">
              <w:rPr>
                <w:rFonts w:ascii="Arial" w:hAnsi="Arial" w:cs="Arial"/>
              </w:rPr>
              <w:t>ная доза за год</w:t>
            </w:r>
            <w:r w:rsidR="009C3F82" w:rsidRPr="009C3F82">
              <w:rPr>
                <w:rFonts w:ascii="Arial" w:hAnsi="Arial" w:cs="Arial"/>
                <w:vertAlign w:val="superscript"/>
                <w:lang w:val="en-US"/>
              </w:rPr>
              <w:t>a</w:t>
            </w:r>
            <w:r w:rsidR="009C3F82" w:rsidRPr="009C3F82">
              <w:rPr>
                <w:rFonts w:ascii="Arial" w:hAnsi="Arial" w:cs="Arial"/>
              </w:rPr>
              <w:t>,</w:t>
            </w:r>
            <w:r w:rsidRPr="009C3F82">
              <w:rPr>
                <w:rFonts w:ascii="Arial" w:hAnsi="Arial" w:cs="Arial"/>
              </w:rPr>
              <w:t xml:space="preserve"> </w:t>
            </w:r>
            <w:r w:rsidR="009C3F82" w:rsidRPr="009C3F82">
              <w:rPr>
                <w:rFonts w:ascii="Arial" w:hAnsi="Arial" w:cs="Arial"/>
              </w:rPr>
              <w:br/>
            </w:r>
            <w:r w:rsidRPr="009C3F82">
              <w:rPr>
                <w:rFonts w:ascii="Arial" w:hAnsi="Arial" w:cs="Arial"/>
              </w:rPr>
              <w:t>кДж/м</w:t>
            </w:r>
            <w:r w:rsidRPr="009C3F82">
              <w:rPr>
                <w:rFonts w:ascii="Arial" w:hAnsi="Arial" w:cs="Arial"/>
                <w:vertAlign w:val="superscript"/>
              </w:rPr>
              <w:t>2</w:t>
            </w:r>
            <w:r w:rsidRPr="009C3F82">
              <w:rPr>
                <w:rFonts w:ascii="Arial" w:hAnsi="Arial" w:cs="Arial"/>
              </w:rPr>
              <w:br/>
              <w:t>(НМРК)</w:t>
            </w:r>
            <w:r w:rsidR="009C3F82" w:rsidRPr="009C3F82">
              <w:rPr>
                <w:rFonts w:ascii="Arial" w:hAnsi="Arial" w:cs="Arial"/>
                <w:vertAlign w:val="superscript"/>
                <w:lang w:val="en-US"/>
              </w:rPr>
              <w:t>b</w:t>
            </w:r>
            <w:r w:rsidRPr="009C3F82">
              <w:rPr>
                <w:rFonts w:ascii="Arial" w:hAnsi="Arial" w:cs="Arial"/>
              </w:rPr>
              <w:t xml:space="preserve"> </w:t>
            </w:r>
          </w:p>
        </w:tc>
      </w:tr>
      <w:tr w:rsidR="009C3F82" w:rsidRPr="009C3F82" w:rsidTr="00994D51">
        <w:tc>
          <w:tcPr>
            <w:tcW w:w="950" w:type="dxa"/>
            <w:tcBorders>
              <w:top w:val="double" w:sz="4" w:space="0" w:color="000000"/>
            </w:tcBorders>
          </w:tcPr>
          <w:p w:rsidR="009C3F82" w:rsidRPr="009C3F82" w:rsidRDefault="009C3F82" w:rsidP="009C3F82">
            <w:pPr>
              <w:widowControl w:val="0"/>
              <w:ind w:firstLine="0"/>
              <w:jc w:val="center"/>
              <w:rPr>
                <w:rFonts w:ascii="Arial" w:hAnsi="Arial" w:cs="Arial"/>
              </w:rPr>
            </w:pPr>
            <w:r w:rsidRPr="009C3F82">
              <w:rPr>
                <w:rFonts w:ascii="Arial" w:hAnsi="Arial" w:cs="Arial"/>
                <w:b/>
              </w:rPr>
              <w:t>УФ-прибор типа 1</w:t>
            </w:r>
          </w:p>
        </w:tc>
        <w:tc>
          <w:tcPr>
            <w:tcW w:w="1608" w:type="dxa"/>
            <w:tcBorders>
              <w:top w:val="double" w:sz="4" w:space="0" w:color="000000"/>
            </w:tcBorders>
            <w:vAlign w:val="center"/>
          </w:tcPr>
          <w:p w:rsidR="009C3F82" w:rsidRPr="009C3F82" w:rsidRDefault="009C3F82" w:rsidP="009C3F82">
            <w:pPr>
              <w:spacing w:before="100" w:beforeAutospacing="1" w:after="100" w:afterAutospacing="1" w:line="240" w:lineRule="auto"/>
              <w:ind w:firstLine="0"/>
              <w:jc w:val="center"/>
              <w:rPr>
                <w:rFonts w:ascii="Arial" w:hAnsi="Arial" w:cs="Arial"/>
              </w:rPr>
            </w:pPr>
            <w:r w:rsidRPr="009C3F82">
              <w:rPr>
                <w:rFonts w:ascii="Arial" w:hAnsi="Arial" w:cs="Arial"/>
              </w:rPr>
              <w:t>0,3</w:t>
            </w:r>
          </w:p>
        </w:tc>
        <w:tc>
          <w:tcPr>
            <w:tcW w:w="1548" w:type="dxa"/>
            <w:tcBorders>
              <w:top w:val="double" w:sz="4" w:space="0" w:color="000000"/>
            </w:tcBorders>
            <w:vAlign w:val="center"/>
          </w:tcPr>
          <w:p w:rsidR="009C3F82" w:rsidRPr="009C3F82" w:rsidRDefault="009C3F82" w:rsidP="009C3F82">
            <w:pPr>
              <w:spacing w:before="100" w:beforeAutospacing="1" w:after="100" w:afterAutospacing="1" w:line="240" w:lineRule="auto"/>
              <w:ind w:firstLine="0"/>
              <w:jc w:val="center"/>
              <w:rPr>
                <w:rFonts w:ascii="Arial" w:hAnsi="Arial" w:cs="Arial"/>
              </w:rPr>
            </w:pPr>
            <w:r w:rsidRPr="009C3F82">
              <w:rPr>
                <w:rFonts w:ascii="Arial" w:hAnsi="Arial" w:cs="Arial"/>
              </w:rPr>
              <w:t>&lt;</w:t>
            </w:r>
            <w:r w:rsidR="00994D51">
              <w:rPr>
                <w:rFonts w:ascii="Arial" w:hAnsi="Arial" w:cs="Arial"/>
                <w:lang w:val="en-US"/>
              </w:rPr>
              <w:t xml:space="preserve"> </w:t>
            </w:r>
            <w:r w:rsidRPr="009C3F82">
              <w:rPr>
                <w:rFonts w:ascii="Arial" w:hAnsi="Arial" w:cs="Arial"/>
              </w:rPr>
              <w:t>0,001</w:t>
            </w:r>
          </w:p>
        </w:tc>
        <w:tc>
          <w:tcPr>
            <w:tcW w:w="1559" w:type="dxa"/>
            <w:tcBorders>
              <w:top w:val="double" w:sz="4" w:space="0" w:color="000000"/>
            </w:tcBorders>
            <w:vAlign w:val="center"/>
          </w:tcPr>
          <w:p w:rsidR="009C3F82" w:rsidRPr="009C3F82" w:rsidRDefault="00994D51" w:rsidP="009C3F82">
            <w:pPr>
              <w:spacing w:before="100" w:beforeAutospacing="1" w:after="100" w:afterAutospacing="1" w:line="240" w:lineRule="auto"/>
              <w:ind w:firstLine="0"/>
              <w:jc w:val="center"/>
              <w:rPr>
                <w:rFonts w:ascii="Arial" w:hAnsi="Arial" w:cs="Arial"/>
              </w:rPr>
            </w:pPr>
            <w:r>
              <w:rPr>
                <w:rFonts w:ascii="Arial" w:hAnsi="Arial" w:cs="Arial"/>
                <w:lang w:val="en-US"/>
              </w:rPr>
              <w:t xml:space="preserve">≥ </w:t>
            </w:r>
            <w:r w:rsidR="009C3F82" w:rsidRPr="009C3F82">
              <w:rPr>
                <w:rFonts w:ascii="Arial" w:hAnsi="Arial" w:cs="Arial"/>
              </w:rPr>
              <w:t>0,15</w:t>
            </w:r>
          </w:p>
        </w:tc>
        <w:tc>
          <w:tcPr>
            <w:tcW w:w="1559" w:type="dxa"/>
            <w:tcBorders>
              <w:top w:val="double" w:sz="4" w:space="0" w:color="000000"/>
            </w:tcBorders>
            <w:vAlign w:val="center"/>
          </w:tcPr>
          <w:p w:rsidR="009C3F82" w:rsidRPr="009C3F82" w:rsidRDefault="009C3F82" w:rsidP="00994D51">
            <w:pPr>
              <w:spacing w:before="100" w:beforeAutospacing="1" w:after="100" w:afterAutospacing="1" w:line="240" w:lineRule="auto"/>
              <w:ind w:firstLine="0"/>
              <w:jc w:val="center"/>
              <w:rPr>
                <w:rFonts w:ascii="Arial" w:hAnsi="Arial" w:cs="Arial"/>
              </w:rPr>
            </w:pPr>
            <w:r w:rsidRPr="009C3F82">
              <w:rPr>
                <w:rFonts w:ascii="Arial" w:hAnsi="Arial" w:cs="Arial"/>
              </w:rPr>
              <w:t>0,003</w:t>
            </w:r>
          </w:p>
        </w:tc>
        <w:tc>
          <w:tcPr>
            <w:tcW w:w="1559" w:type="dxa"/>
            <w:tcBorders>
              <w:top w:val="double" w:sz="4" w:space="0" w:color="000000"/>
            </w:tcBorders>
            <w:vAlign w:val="center"/>
          </w:tcPr>
          <w:p w:rsidR="009C3F82" w:rsidRPr="009C3F82" w:rsidRDefault="009C3F82" w:rsidP="009C3F82">
            <w:pPr>
              <w:spacing w:before="100" w:beforeAutospacing="1" w:after="100" w:afterAutospacing="1" w:line="240" w:lineRule="auto"/>
              <w:ind w:firstLine="0"/>
              <w:jc w:val="center"/>
              <w:rPr>
                <w:rFonts w:ascii="Arial" w:hAnsi="Arial" w:cs="Arial"/>
              </w:rPr>
            </w:pPr>
            <w:r w:rsidRPr="009C3F82">
              <w:rPr>
                <w:rFonts w:ascii="Arial" w:hAnsi="Arial" w:cs="Arial"/>
              </w:rPr>
              <w:t>600</w:t>
            </w:r>
          </w:p>
        </w:tc>
        <w:tc>
          <w:tcPr>
            <w:tcW w:w="1418" w:type="dxa"/>
            <w:tcBorders>
              <w:top w:val="double" w:sz="4" w:space="0" w:color="000000"/>
            </w:tcBorders>
            <w:vAlign w:val="center"/>
          </w:tcPr>
          <w:p w:rsidR="009C3F82" w:rsidRPr="009C3F82" w:rsidRDefault="009C3F82" w:rsidP="00994D51">
            <w:pPr>
              <w:spacing w:before="100" w:beforeAutospacing="1" w:after="100" w:afterAutospacing="1" w:line="240" w:lineRule="auto"/>
              <w:ind w:firstLine="0"/>
              <w:jc w:val="center"/>
              <w:rPr>
                <w:rFonts w:ascii="Arial" w:hAnsi="Arial" w:cs="Arial"/>
              </w:rPr>
            </w:pPr>
            <w:r w:rsidRPr="009C3F82">
              <w:rPr>
                <w:rFonts w:ascii="Arial" w:hAnsi="Arial" w:cs="Arial"/>
              </w:rPr>
              <w:t>25</w:t>
            </w:r>
          </w:p>
        </w:tc>
      </w:tr>
      <w:tr w:rsidR="00994D51" w:rsidRPr="009C3F82" w:rsidTr="00994D51">
        <w:tc>
          <w:tcPr>
            <w:tcW w:w="950" w:type="dxa"/>
          </w:tcPr>
          <w:p w:rsidR="00994D51" w:rsidRPr="009C3F82" w:rsidRDefault="00994D51" w:rsidP="00994D51">
            <w:pPr>
              <w:widowControl w:val="0"/>
              <w:ind w:firstLine="0"/>
              <w:jc w:val="center"/>
              <w:rPr>
                <w:rFonts w:ascii="Arial" w:hAnsi="Arial" w:cs="Arial"/>
              </w:rPr>
            </w:pPr>
            <w:r w:rsidRPr="009C3F82">
              <w:rPr>
                <w:rFonts w:ascii="Arial" w:hAnsi="Arial" w:cs="Arial"/>
                <w:b/>
              </w:rPr>
              <w:t>УФ-прибор типа 2</w:t>
            </w:r>
          </w:p>
        </w:tc>
        <w:tc>
          <w:tcPr>
            <w:tcW w:w="1608" w:type="dxa"/>
            <w:vAlign w:val="center"/>
          </w:tcPr>
          <w:p w:rsidR="00994D51" w:rsidRDefault="00994D51" w:rsidP="00994D51">
            <w:r w:rsidRPr="00D06CDB">
              <w:rPr>
                <w:rFonts w:ascii="Arial" w:hAnsi="Arial" w:cs="Arial"/>
              </w:rPr>
              <w:t>0,3</w:t>
            </w:r>
          </w:p>
        </w:tc>
        <w:tc>
          <w:tcPr>
            <w:tcW w:w="1548" w:type="dxa"/>
            <w:vAlign w:val="center"/>
          </w:tcPr>
          <w:p w:rsidR="00994D51" w:rsidRPr="009C3F82" w:rsidRDefault="00994D51" w:rsidP="00994D51">
            <w:pPr>
              <w:spacing w:before="100" w:beforeAutospacing="1" w:after="100" w:afterAutospacing="1" w:line="240" w:lineRule="auto"/>
              <w:ind w:firstLine="0"/>
              <w:jc w:val="center"/>
              <w:rPr>
                <w:rFonts w:ascii="Arial" w:hAnsi="Arial" w:cs="Arial"/>
              </w:rPr>
            </w:pPr>
            <w:r w:rsidRPr="009C3F82">
              <w:rPr>
                <w:rFonts w:ascii="Arial" w:hAnsi="Arial" w:cs="Arial"/>
              </w:rPr>
              <w:t>&lt;</w:t>
            </w:r>
            <w:r>
              <w:rPr>
                <w:rFonts w:ascii="Arial" w:hAnsi="Arial" w:cs="Arial"/>
                <w:lang w:val="en-US"/>
              </w:rPr>
              <w:t xml:space="preserve"> </w:t>
            </w:r>
            <w:r w:rsidRPr="009C3F82">
              <w:rPr>
                <w:rFonts w:ascii="Arial" w:hAnsi="Arial" w:cs="Arial"/>
              </w:rPr>
              <w:t>0,15</w:t>
            </w:r>
          </w:p>
        </w:tc>
        <w:tc>
          <w:tcPr>
            <w:tcW w:w="1559" w:type="dxa"/>
            <w:vAlign w:val="center"/>
          </w:tcPr>
          <w:p w:rsidR="00994D51" w:rsidRPr="009C3F82" w:rsidRDefault="00994D51" w:rsidP="00994D51">
            <w:pPr>
              <w:ind w:firstLine="0"/>
              <w:jc w:val="center"/>
              <w:rPr>
                <w:rFonts w:ascii="Arial" w:hAnsi="Arial" w:cs="Arial"/>
              </w:rPr>
            </w:pPr>
            <w:r>
              <w:rPr>
                <w:rFonts w:ascii="Arial" w:hAnsi="Arial" w:cs="Arial"/>
                <w:lang w:val="en-US"/>
              </w:rPr>
              <w:t xml:space="preserve">≥ </w:t>
            </w:r>
            <w:r w:rsidRPr="009C3F82">
              <w:rPr>
                <w:rFonts w:ascii="Arial" w:hAnsi="Arial" w:cs="Arial"/>
              </w:rPr>
              <w:t>0,15</w:t>
            </w:r>
          </w:p>
        </w:tc>
        <w:tc>
          <w:tcPr>
            <w:tcW w:w="1559" w:type="dxa"/>
            <w:vAlign w:val="center"/>
          </w:tcPr>
          <w:p w:rsidR="00994D51" w:rsidRDefault="00994D51" w:rsidP="00994D51">
            <w:pPr>
              <w:ind w:firstLine="0"/>
              <w:jc w:val="center"/>
            </w:pPr>
            <w:r w:rsidRPr="00E71C14">
              <w:rPr>
                <w:rFonts w:ascii="Arial" w:hAnsi="Arial" w:cs="Arial"/>
              </w:rPr>
              <w:t>0,003</w:t>
            </w:r>
          </w:p>
        </w:tc>
        <w:tc>
          <w:tcPr>
            <w:tcW w:w="1559" w:type="dxa"/>
            <w:vAlign w:val="center"/>
          </w:tcPr>
          <w:p w:rsidR="00994D51" w:rsidRDefault="00994D51" w:rsidP="00994D51">
            <w:r w:rsidRPr="0043282D">
              <w:rPr>
                <w:rFonts w:ascii="Arial" w:hAnsi="Arial" w:cs="Arial"/>
              </w:rPr>
              <w:t>600</w:t>
            </w:r>
          </w:p>
        </w:tc>
        <w:tc>
          <w:tcPr>
            <w:tcW w:w="1418" w:type="dxa"/>
            <w:vAlign w:val="center"/>
          </w:tcPr>
          <w:p w:rsidR="00994D51" w:rsidRDefault="00994D51" w:rsidP="00994D51">
            <w:pPr>
              <w:ind w:firstLine="0"/>
              <w:jc w:val="center"/>
            </w:pPr>
            <w:r w:rsidRPr="007E763B">
              <w:rPr>
                <w:rFonts w:ascii="Arial" w:hAnsi="Arial" w:cs="Arial"/>
              </w:rPr>
              <w:t>25</w:t>
            </w:r>
          </w:p>
        </w:tc>
      </w:tr>
      <w:tr w:rsidR="00994D51" w:rsidRPr="009C3F82" w:rsidTr="00994D51">
        <w:tc>
          <w:tcPr>
            <w:tcW w:w="950" w:type="dxa"/>
          </w:tcPr>
          <w:p w:rsidR="00994D51" w:rsidRPr="009C3F82" w:rsidRDefault="00994D51" w:rsidP="00994D51">
            <w:pPr>
              <w:widowControl w:val="0"/>
              <w:ind w:firstLine="0"/>
              <w:jc w:val="center"/>
              <w:rPr>
                <w:rFonts w:ascii="Arial" w:hAnsi="Arial" w:cs="Arial"/>
              </w:rPr>
            </w:pPr>
            <w:r w:rsidRPr="009C3F82">
              <w:rPr>
                <w:rFonts w:ascii="Arial" w:hAnsi="Arial" w:cs="Arial"/>
                <w:b/>
              </w:rPr>
              <w:t>УФ-прибор типа 3</w:t>
            </w:r>
          </w:p>
        </w:tc>
        <w:tc>
          <w:tcPr>
            <w:tcW w:w="1608" w:type="dxa"/>
            <w:vAlign w:val="center"/>
          </w:tcPr>
          <w:p w:rsidR="00994D51" w:rsidRDefault="00994D51" w:rsidP="00994D51">
            <w:r w:rsidRPr="00D06CDB">
              <w:rPr>
                <w:rFonts w:ascii="Arial" w:hAnsi="Arial" w:cs="Arial"/>
              </w:rPr>
              <w:t>0,3</w:t>
            </w:r>
          </w:p>
        </w:tc>
        <w:tc>
          <w:tcPr>
            <w:tcW w:w="1548" w:type="dxa"/>
            <w:vAlign w:val="center"/>
          </w:tcPr>
          <w:p w:rsidR="00994D51" w:rsidRPr="009C3F82" w:rsidRDefault="00994D51" w:rsidP="00994D51">
            <w:pPr>
              <w:ind w:firstLine="0"/>
              <w:jc w:val="center"/>
              <w:rPr>
                <w:rFonts w:ascii="Arial" w:hAnsi="Arial" w:cs="Arial"/>
              </w:rPr>
            </w:pPr>
            <w:r w:rsidRPr="009C3F82">
              <w:rPr>
                <w:rFonts w:ascii="Arial" w:hAnsi="Arial" w:cs="Arial"/>
              </w:rPr>
              <w:t>&lt;</w:t>
            </w:r>
            <w:r>
              <w:rPr>
                <w:rFonts w:ascii="Arial" w:hAnsi="Arial" w:cs="Arial"/>
                <w:lang w:val="en-US"/>
              </w:rPr>
              <w:t xml:space="preserve"> </w:t>
            </w:r>
            <w:r w:rsidRPr="009C3F82">
              <w:rPr>
                <w:rFonts w:ascii="Arial" w:hAnsi="Arial" w:cs="Arial"/>
              </w:rPr>
              <w:t>0,15</w:t>
            </w:r>
          </w:p>
        </w:tc>
        <w:tc>
          <w:tcPr>
            <w:tcW w:w="1559" w:type="dxa"/>
            <w:vAlign w:val="center"/>
          </w:tcPr>
          <w:p w:rsidR="00994D51" w:rsidRPr="009C3F82" w:rsidRDefault="00994D51" w:rsidP="00994D51">
            <w:pPr>
              <w:spacing w:before="100" w:beforeAutospacing="1" w:after="100" w:afterAutospacing="1" w:line="240" w:lineRule="auto"/>
              <w:ind w:firstLine="0"/>
              <w:jc w:val="center"/>
              <w:rPr>
                <w:rFonts w:ascii="Arial" w:hAnsi="Arial" w:cs="Arial"/>
              </w:rPr>
            </w:pPr>
            <w:r w:rsidRPr="009C3F82">
              <w:rPr>
                <w:rFonts w:ascii="Arial" w:hAnsi="Arial" w:cs="Arial"/>
              </w:rPr>
              <w:t>&lt;</w:t>
            </w:r>
            <w:r>
              <w:rPr>
                <w:rFonts w:ascii="Arial" w:hAnsi="Arial" w:cs="Arial"/>
                <w:lang w:val="en-US"/>
              </w:rPr>
              <w:t xml:space="preserve"> </w:t>
            </w:r>
            <w:r w:rsidRPr="009C3F82">
              <w:rPr>
                <w:rFonts w:ascii="Arial" w:hAnsi="Arial" w:cs="Arial"/>
              </w:rPr>
              <w:t>0,15</w:t>
            </w:r>
          </w:p>
        </w:tc>
        <w:tc>
          <w:tcPr>
            <w:tcW w:w="1559" w:type="dxa"/>
            <w:vAlign w:val="center"/>
          </w:tcPr>
          <w:p w:rsidR="00994D51" w:rsidRDefault="00994D51" w:rsidP="00994D51">
            <w:pPr>
              <w:ind w:firstLine="0"/>
              <w:jc w:val="center"/>
            </w:pPr>
            <w:r w:rsidRPr="00E71C14">
              <w:rPr>
                <w:rFonts w:ascii="Arial" w:hAnsi="Arial" w:cs="Arial"/>
              </w:rPr>
              <w:t>0,003</w:t>
            </w:r>
          </w:p>
        </w:tc>
        <w:tc>
          <w:tcPr>
            <w:tcW w:w="1559" w:type="dxa"/>
            <w:vAlign w:val="center"/>
          </w:tcPr>
          <w:p w:rsidR="00994D51" w:rsidRDefault="00994D51" w:rsidP="00994D51">
            <w:r w:rsidRPr="0043282D">
              <w:rPr>
                <w:rFonts w:ascii="Arial" w:hAnsi="Arial" w:cs="Arial"/>
              </w:rPr>
              <w:t>600</w:t>
            </w:r>
          </w:p>
        </w:tc>
        <w:tc>
          <w:tcPr>
            <w:tcW w:w="1418" w:type="dxa"/>
            <w:vAlign w:val="center"/>
          </w:tcPr>
          <w:p w:rsidR="00994D51" w:rsidRDefault="00994D51" w:rsidP="00994D51">
            <w:pPr>
              <w:ind w:firstLine="0"/>
              <w:jc w:val="center"/>
            </w:pPr>
            <w:r w:rsidRPr="007E763B">
              <w:rPr>
                <w:rFonts w:ascii="Arial" w:hAnsi="Arial" w:cs="Arial"/>
              </w:rPr>
              <w:t>25</w:t>
            </w:r>
          </w:p>
        </w:tc>
      </w:tr>
      <w:tr w:rsidR="00994D51" w:rsidRPr="009C3F82" w:rsidTr="00994D51">
        <w:tc>
          <w:tcPr>
            <w:tcW w:w="950" w:type="dxa"/>
          </w:tcPr>
          <w:p w:rsidR="00994D51" w:rsidRPr="009C3F82" w:rsidRDefault="00994D51" w:rsidP="00994D51">
            <w:pPr>
              <w:widowControl w:val="0"/>
              <w:ind w:firstLine="0"/>
              <w:jc w:val="center"/>
              <w:rPr>
                <w:rFonts w:ascii="Arial" w:hAnsi="Arial" w:cs="Arial"/>
              </w:rPr>
            </w:pPr>
            <w:r w:rsidRPr="009C3F82">
              <w:rPr>
                <w:rFonts w:ascii="Arial" w:hAnsi="Arial" w:cs="Arial"/>
                <w:b/>
              </w:rPr>
              <w:t>УФ-прибор типа 4</w:t>
            </w:r>
          </w:p>
        </w:tc>
        <w:tc>
          <w:tcPr>
            <w:tcW w:w="1608" w:type="dxa"/>
            <w:vAlign w:val="center"/>
          </w:tcPr>
          <w:p w:rsidR="00994D51" w:rsidRDefault="00994D51" w:rsidP="00994D51">
            <w:r w:rsidRPr="00D06CDB">
              <w:rPr>
                <w:rFonts w:ascii="Arial" w:hAnsi="Arial" w:cs="Arial"/>
              </w:rPr>
              <w:t>0,3</w:t>
            </w:r>
          </w:p>
        </w:tc>
        <w:tc>
          <w:tcPr>
            <w:tcW w:w="1548" w:type="dxa"/>
            <w:vAlign w:val="center"/>
          </w:tcPr>
          <w:p w:rsidR="00994D51" w:rsidRPr="009C3F82" w:rsidRDefault="00994D51" w:rsidP="00994D51">
            <w:pPr>
              <w:spacing w:before="100" w:beforeAutospacing="1" w:after="100" w:afterAutospacing="1" w:line="240" w:lineRule="auto"/>
              <w:ind w:firstLine="0"/>
              <w:jc w:val="center"/>
              <w:rPr>
                <w:rFonts w:ascii="Arial" w:hAnsi="Arial" w:cs="Arial"/>
              </w:rPr>
            </w:pPr>
            <w:r w:rsidRPr="009C3F82">
              <w:rPr>
                <w:rFonts w:ascii="Arial" w:hAnsi="Arial" w:cs="Arial"/>
              </w:rPr>
              <w:t>0,15</w:t>
            </w:r>
          </w:p>
        </w:tc>
        <w:tc>
          <w:tcPr>
            <w:tcW w:w="1559" w:type="dxa"/>
            <w:vAlign w:val="center"/>
          </w:tcPr>
          <w:p w:rsidR="00994D51" w:rsidRPr="009C3F82" w:rsidRDefault="00994D51" w:rsidP="00994D51">
            <w:pPr>
              <w:ind w:firstLine="0"/>
              <w:jc w:val="center"/>
              <w:rPr>
                <w:rFonts w:ascii="Arial" w:hAnsi="Arial" w:cs="Arial"/>
              </w:rPr>
            </w:pPr>
            <w:r w:rsidRPr="009C3F82">
              <w:rPr>
                <w:rFonts w:ascii="Arial" w:hAnsi="Arial" w:cs="Arial"/>
              </w:rPr>
              <w:t>&lt;</w:t>
            </w:r>
            <w:r>
              <w:rPr>
                <w:rFonts w:ascii="Arial" w:hAnsi="Arial" w:cs="Arial"/>
                <w:lang w:val="en-US"/>
              </w:rPr>
              <w:t xml:space="preserve"> </w:t>
            </w:r>
            <w:r w:rsidRPr="009C3F82">
              <w:rPr>
                <w:rFonts w:ascii="Arial" w:hAnsi="Arial" w:cs="Arial"/>
              </w:rPr>
              <w:t>0,15</w:t>
            </w:r>
          </w:p>
        </w:tc>
        <w:tc>
          <w:tcPr>
            <w:tcW w:w="1559" w:type="dxa"/>
            <w:vAlign w:val="center"/>
          </w:tcPr>
          <w:p w:rsidR="00994D51" w:rsidRDefault="00994D51" w:rsidP="00994D51">
            <w:pPr>
              <w:ind w:firstLine="0"/>
              <w:jc w:val="center"/>
            </w:pPr>
            <w:r w:rsidRPr="00E71C14">
              <w:rPr>
                <w:rFonts w:ascii="Arial" w:hAnsi="Arial" w:cs="Arial"/>
              </w:rPr>
              <w:t>0,003</w:t>
            </w:r>
          </w:p>
        </w:tc>
        <w:tc>
          <w:tcPr>
            <w:tcW w:w="1559" w:type="dxa"/>
            <w:vAlign w:val="center"/>
          </w:tcPr>
          <w:p w:rsidR="00994D51" w:rsidRDefault="00994D51" w:rsidP="00994D51">
            <w:r w:rsidRPr="0043282D">
              <w:rPr>
                <w:rFonts w:ascii="Arial" w:hAnsi="Arial" w:cs="Arial"/>
              </w:rPr>
              <w:t>600</w:t>
            </w:r>
          </w:p>
        </w:tc>
        <w:tc>
          <w:tcPr>
            <w:tcW w:w="1418" w:type="dxa"/>
            <w:vAlign w:val="center"/>
          </w:tcPr>
          <w:p w:rsidR="00994D51" w:rsidRDefault="00994D51" w:rsidP="00994D51">
            <w:pPr>
              <w:ind w:firstLine="0"/>
              <w:jc w:val="center"/>
            </w:pPr>
            <w:r w:rsidRPr="007E763B">
              <w:rPr>
                <w:rFonts w:ascii="Arial" w:hAnsi="Arial" w:cs="Arial"/>
              </w:rPr>
              <w:t>25</w:t>
            </w:r>
          </w:p>
        </w:tc>
      </w:tr>
      <w:tr w:rsidR="009C3F82" w:rsidRPr="009C3F82" w:rsidTr="00994D51">
        <w:tc>
          <w:tcPr>
            <w:tcW w:w="950" w:type="dxa"/>
          </w:tcPr>
          <w:p w:rsidR="009C3F82" w:rsidRPr="009C3F82" w:rsidRDefault="009C3F82" w:rsidP="009C3F82">
            <w:pPr>
              <w:widowControl w:val="0"/>
              <w:ind w:firstLine="0"/>
              <w:jc w:val="center"/>
              <w:rPr>
                <w:rFonts w:ascii="Arial" w:hAnsi="Arial" w:cs="Arial"/>
              </w:rPr>
            </w:pPr>
            <w:r w:rsidRPr="009C3F82">
              <w:rPr>
                <w:rFonts w:ascii="Arial" w:hAnsi="Arial" w:cs="Arial"/>
                <w:b/>
              </w:rPr>
              <w:t>УФ-прибор типа 5</w:t>
            </w:r>
          </w:p>
        </w:tc>
        <w:tc>
          <w:tcPr>
            <w:tcW w:w="9251" w:type="dxa"/>
            <w:gridSpan w:val="6"/>
            <w:vAlign w:val="center"/>
          </w:tcPr>
          <w:p w:rsidR="009C3F82" w:rsidRPr="009C3F82" w:rsidRDefault="009C3F82" w:rsidP="009C3F82">
            <w:pPr>
              <w:widowControl w:val="0"/>
              <w:tabs>
                <w:tab w:val="left" w:pos="394"/>
              </w:tabs>
              <w:ind w:firstLine="0"/>
              <w:jc w:val="center"/>
              <w:rPr>
                <w:rFonts w:ascii="Arial" w:hAnsi="Arial" w:cs="Arial"/>
                <w:lang w:eastAsia="ar-SA"/>
              </w:rPr>
            </w:pPr>
            <w:r w:rsidRPr="009C3F82">
              <w:rPr>
                <w:rFonts w:ascii="Arial" w:hAnsi="Arial" w:cs="Arial"/>
                <w:lang w:eastAsia="ar-SA"/>
              </w:rPr>
              <w:t>Не допускается</w:t>
            </w:r>
          </w:p>
        </w:tc>
      </w:tr>
      <w:tr w:rsidR="009C3F82" w:rsidRPr="009C3F82" w:rsidTr="00994D51">
        <w:tc>
          <w:tcPr>
            <w:tcW w:w="10201" w:type="dxa"/>
            <w:gridSpan w:val="7"/>
          </w:tcPr>
          <w:p w:rsidR="009C3F82" w:rsidRPr="009C3F82" w:rsidRDefault="009C3F82" w:rsidP="009C3F82">
            <w:pPr>
              <w:widowControl w:val="0"/>
              <w:ind w:firstLine="596"/>
              <w:jc w:val="both"/>
              <w:rPr>
                <w:rFonts w:ascii="Arial" w:hAnsi="Arial" w:cs="Arial"/>
                <w:lang w:eastAsia="ar-SA"/>
              </w:rPr>
            </w:pPr>
            <w:proofErr w:type="gramStart"/>
            <w:r w:rsidRPr="009C3F82">
              <w:rPr>
                <w:rFonts w:ascii="Arial" w:hAnsi="Arial" w:cs="Arial"/>
                <w:vertAlign w:val="superscript"/>
                <w:lang w:val="en-US" w:eastAsia="ar-SA"/>
              </w:rPr>
              <w:t>a</w:t>
            </w:r>
            <w:proofErr w:type="gramEnd"/>
            <w:r w:rsidRPr="009C3F82">
              <w:rPr>
                <w:rFonts w:ascii="Arial" w:hAnsi="Arial" w:cs="Arial"/>
                <w:lang w:eastAsia="ar-SA"/>
              </w:rPr>
              <w:t xml:space="preserve"> Максимальная доза за год, применимая в Финляндии, составляет 5 кДж/м</w:t>
            </w:r>
            <w:r w:rsidRPr="009C3F82">
              <w:rPr>
                <w:rFonts w:ascii="Arial" w:hAnsi="Arial" w:cs="Arial"/>
                <w:vertAlign w:val="superscript"/>
                <w:lang w:eastAsia="ar-SA"/>
              </w:rPr>
              <w:t>2</w:t>
            </w:r>
            <w:r w:rsidRPr="009C3F82">
              <w:rPr>
                <w:rFonts w:ascii="Arial" w:hAnsi="Arial" w:cs="Arial"/>
                <w:lang w:eastAsia="ar-SA"/>
              </w:rPr>
              <w:t>, взвешенная в соответствии со спектром действия эритемы.</w:t>
            </w:r>
          </w:p>
          <w:p w:rsidR="009C3F82" w:rsidRPr="009C3F82" w:rsidRDefault="009C3F82" w:rsidP="009C3F82">
            <w:pPr>
              <w:widowControl w:val="0"/>
              <w:ind w:firstLine="596"/>
              <w:jc w:val="both"/>
              <w:rPr>
                <w:rFonts w:ascii="Arial" w:hAnsi="Arial" w:cs="Arial"/>
                <w:lang w:eastAsia="ar-SA"/>
              </w:rPr>
            </w:pPr>
            <w:proofErr w:type="gramStart"/>
            <w:r w:rsidRPr="009C3F82">
              <w:rPr>
                <w:rFonts w:ascii="Arial" w:hAnsi="Arial" w:cs="Arial"/>
                <w:vertAlign w:val="superscript"/>
                <w:lang w:val="en-US" w:eastAsia="ar-SA"/>
              </w:rPr>
              <w:t>b</w:t>
            </w:r>
            <w:proofErr w:type="gramEnd"/>
            <w:r w:rsidRPr="009C3F82">
              <w:rPr>
                <w:rFonts w:ascii="Arial" w:hAnsi="Arial" w:cs="Arial"/>
                <w:lang w:eastAsia="ar-SA"/>
              </w:rPr>
              <w:t xml:space="preserve"> (НМРК) – максимальная доза за год, взвешенная в соответствии со спектром </w:t>
            </w:r>
            <w:proofErr w:type="spellStart"/>
            <w:r w:rsidRPr="009C3F82">
              <w:rPr>
                <w:rFonts w:ascii="Arial" w:hAnsi="Arial" w:cs="Arial"/>
                <w:lang w:eastAsia="ar-SA"/>
              </w:rPr>
              <w:t>немеланомного</w:t>
            </w:r>
            <w:proofErr w:type="spellEnd"/>
            <w:r w:rsidRPr="009C3F82">
              <w:rPr>
                <w:rFonts w:ascii="Arial" w:hAnsi="Arial" w:cs="Arial"/>
                <w:lang w:eastAsia="ar-SA"/>
              </w:rPr>
              <w:t xml:space="preserve"> рака кожи.</w:t>
            </w:r>
          </w:p>
        </w:tc>
      </w:tr>
    </w:tbl>
    <w:p w:rsidR="00804D35" w:rsidRDefault="00804D35" w:rsidP="00470BCE">
      <w:pPr>
        <w:widowControl w:val="0"/>
        <w:spacing w:after="0" w:line="360" w:lineRule="auto"/>
        <w:ind w:firstLine="567"/>
        <w:jc w:val="both"/>
        <w:rPr>
          <w:rFonts w:ascii="Arial" w:eastAsia="Times New Roman" w:hAnsi="Arial" w:cs="Times New Roman"/>
          <w:szCs w:val="24"/>
          <w:lang w:eastAsia="ar-SA"/>
        </w:rPr>
      </w:pPr>
    </w:p>
    <w:p w:rsidR="00804D35" w:rsidRDefault="00994D51" w:rsidP="00470BCE">
      <w:pPr>
        <w:widowControl w:val="0"/>
        <w:spacing w:after="0" w:line="360" w:lineRule="auto"/>
        <w:ind w:firstLine="567"/>
        <w:jc w:val="both"/>
        <w:rPr>
          <w:rFonts w:ascii="Arial" w:eastAsia="Times New Roman" w:hAnsi="Arial" w:cs="Times New Roman"/>
          <w:szCs w:val="24"/>
          <w:lang w:eastAsia="ar-SA"/>
        </w:rPr>
      </w:pPr>
      <w:r w:rsidRPr="00804D35">
        <w:rPr>
          <w:rFonts w:ascii="Arial" w:eastAsia="Times New Roman" w:hAnsi="Arial" w:cs="Times New Roman"/>
          <w:spacing w:val="40"/>
          <w:szCs w:val="24"/>
          <w:lang w:eastAsia="ar-SA"/>
        </w:rPr>
        <w:lastRenderedPageBreak/>
        <w:t>Таблица</w:t>
      </w:r>
      <w:r w:rsidRPr="00994D51">
        <w:rPr>
          <w:rFonts w:ascii="Arial" w:eastAsia="Times New Roman" w:hAnsi="Arial" w:cs="Times New Roman"/>
          <w:szCs w:val="24"/>
          <w:lang w:eastAsia="ar-SA"/>
        </w:rPr>
        <w:t xml:space="preserve"> ЕЕ.2 – Австралия и Новая Зеландия: ограничения AS/NZS 60335.2.27</w:t>
      </w:r>
    </w:p>
    <w:tbl>
      <w:tblPr>
        <w:tblStyle w:val="afb"/>
        <w:tblW w:w="0" w:type="auto"/>
        <w:tblLook w:val="04A0" w:firstRow="1" w:lastRow="0" w:firstColumn="1" w:lastColumn="0" w:noHBand="0" w:noVBand="1"/>
      </w:tblPr>
      <w:tblGrid>
        <w:gridCol w:w="1367"/>
        <w:gridCol w:w="1692"/>
        <w:gridCol w:w="2646"/>
        <w:gridCol w:w="2074"/>
        <w:gridCol w:w="2132"/>
      </w:tblGrid>
      <w:tr w:rsidR="00994D51" w:rsidTr="00596605">
        <w:tc>
          <w:tcPr>
            <w:tcW w:w="1413" w:type="dxa"/>
            <w:tcBorders>
              <w:bottom w:val="double" w:sz="4" w:space="0" w:color="000000"/>
            </w:tcBorders>
          </w:tcPr>
          <w:p w:rsidR="00994D51" w:rsidRPr="00994D51" w:rsidRDefault="00994D51" w:rsidP="008A1E1B">
            <w:pPr>
              <w:spacing w:before="100" w:beforeAutospacing="1" w:after="100" w:afterAutospacing="1" w:line="240" w:lineRule="auto"/>
              <w:ind w:firstLine="0"/>
              <w:jc w:val="center"/>
              <w:rPr>
                <w:rFonts w:ascii="Arial" w:hAnsi="Arial" w:cs="Arial"/>
              </w:rPr>
            </w:pPr>
            <w:r w:rsidRPr="00994D51">
              <w:rPr>
                <w:rFonts w:ascii="Arial" w:hAnsi="Arial" w:cs="Arial"/>
              </w:rPr>
              <w:t>Прибор</w:t>
            </w:r>
          </w:p>
        </w:tc>
        <w:tc>
          <w:tcPr>
            <w:tcW w:w="1701" w:type="dxa"/>
            <w:tcBorders>
              <w:bottom w:val="double" w:sz="4" w:space="0" w:color="000000"/>
            </w:tcBorders>
          </w:tcPr>
          <w:p w:rsidR="00994D51" w:rsidRPr="00994D51" w:rsidRDefault="00994D51" w:rsidP="00994D51">
            <w:pPr>
              <w:spacing w:before="100" w:beforeAutospacing="1" w:after="100" w:afterAutospacing="1" w:line="240" w:lineRule="auto"/>
              <w:ind w:firstLine="0"/>
              <w:jc w:val="center"/>
              <w:rPr>
                <w:rFonts w:ascii="Arial" w:hAnsi="Arial" w:cs="Arial"/>
              </w:rPr>
            </w:pPr>
            <w:r w:rsidRPr="00994D51">
              <w:rPr>
                <w:rFonts w:ascii="Arial" w:hAnsi="Arial" w:cs="Arial"/>
              </w:rPr>
              <w:t>Общая действующая поверхностная плотность потока излучения</w:t>
            </w:r>
            <w:r w:rsidR="00596605">
              <w:rPr>
                <w:rFonts w:ascii="Arial" w:hAnsi="Arial" w:cs="Arial"/>
              </w:rPr>
              <w:t>,</w:t>
            </w:r>
            <w:r w:rsidRPr="00994D51">
              <w:rPr>
                <w:rFonts w:ascii="Arial" w:hAnsi="Arial" w:cs="Arial"/>
              </w:rPr>
              <w:t xml:space="preserve"> Вт/м</w:t>
            </w:r>
            <w:r w:rsidRPr="00994D51">
              <w:rPr>
                <w:rFonts w:ascii="Arial" w:hAnsi="Arial" w:cs="Arial"/>
                <w:vertAlign w:val="superscript"/>
              </w:rPr>
              <w:t>2</w:t>
            </w:r>
          </w:p>
        </w:tc>
        <w:tc>
          <w:tcPr>
            <w:tcW w:w="2268" w:type="dxa"/>
            <w:tcBorders>
              <w:bottom w:val="double" w:sz="4" w:space="0" w:color="000000"/>
            </w:tcBorders>
          </w:tcPr>
          <w:p w:rsidR="00994D51" w:rsidRPr="00994D51" w:rsidRDefault="00994D51" w:rsidP="00994D51">
            <w:pPr>
              <w:spacing w:before="100" w:beforeAutospacing="1" w:after="100" w:afterAutospacing="1" w:line="240" w:lineRule="auto"/>
              <w:ind w:firstLine="0"/>
              <w:jc w:val="center"/>
              <w:rPr>
                <w:rFonts w:ascii="Arial" w:hAnsi="Arial" w:cs="Arial"/>
              </w:rPr>
            </w:pPr>
            <w:r w:rsidRPr="00994D51">
              <w:rPr>
                <w:rFonts w:ascii="Arial" w:hAnsi="Arial" w:cs="Arial"/>
              </w:rPr>
              <w:t xml:space="preserve">Действующая поверхностная плотность потока излучения в диапазоне </w:t>
            </w:r>
            <w:r w:rsidRPr="00994D51">
              <w:rPr>
                <w:rFonts w:ascii="Arial" w:hAnsi="Arial" w:cs="Arial"/>
              </w:rPr>
              <w:br/>
              <w:t xml:space="preserve">(280–320) </w:t>
            </w:r>
            <w:proofErr w:type="spellStart"/>
            <w:r w:rsidRPr="00994D51">
              <w:rPr>
                <w:rFonts w:ascii="Arial" w:hAnsi="Arial" w:cs="Arial"/>
              </w:rPr>
              <w:t>нм</w:t>
            </w:r>
            <w:proofErr w:type="spellEnd"/>
            <w:r w:rsidRPr="00994D51">
              <w:rPr>
                <w:rFonts w:ascii="Arial" w:hAnsi="Arial" w:cs="Arial"/>
              </w:rPr>
              <w:t xml:space="preserve">, </w:t>
            </w:r>
            <w:r w:rsidR="00596605">
              <w:rPr>
                <w:rFonts w:ascii="Arial" w:hAnsi="Arial" w:cs="Arial"/>
              </w:rPr>
              <w:br/>
            </w:r>
            <w:r w:rsidRPr="00994D51">
              <w:rPr>
                <w:rFonts w:ascii="Arial" w:hAnsi="Arial" w:cs="Arial"/>
              </w:rPr>
              <w:t>Вт/м</w:t>
            </w:r>
            <w:r w:rsidRPr="00994D51">
              <w:rPr>
                <w:rFonts w:ascii="Arial" w:hAnsi="Arial" w:cs="Arial"/>
                <w:vertAlign w:val="superscript"/>
              </w:rPr>
              <w:t>2</w:t>
            </w:r>
          </w:p>
        </w:tc>
        <w:tc>
          <w:tcPr>
            <w:tcW w:w="2126" w:type="dxa"/>
            <w:tcBorders>
              <w:bottom w:val="double" w:sz="4" w:space="0" w:color="000000"/>
            </w:tcBorders>
          </w:tcPr>
          <w:p w:rsidR="00994D51" w:rsidRPr="00994D51" w:rsidRDefault="00994D51" w:rsidP="00994D51">
            <w:pPr>
              <w:spacing w:before="100" w:beforeAutospacing="1" w:after="100" w:afterAutospacing="1" w:line="240" w:lineRule="auto"/>
              <w:ind w:firstLine="0"/>
              <w:jc w:val="center"/>
              <w:rPr>
                <w:rFonts w:ascii="Arial" w:hAnsi="Arial" w:cs="Arial"/>
              </w:rPr>
            </w:pPr>
            <w:r w:rsidRPr="00994D51">
              <w:rPr>
                <w:rFonts w:ascii="Arial" w:hAnsi="Arial" w:cs="Arial"/>
              </w:rPr>
              <w:t>Действующая поверхностная плотность потока излучения в диапазоне</w:t>
            </w:r>
            <w:r w:rsidRPr="00994D51">
              <w:rPr>
                <w:rFonts w:ascii="Arial" w:hAnsi="Arial" w:cs="Arial"/>
              </w:rPr>
              <w:br/>
              <w:t xml:space="preserve">(320–400) </w:t>
            </w:r>
            <w:proofErr w:type="spellStart"/>
            <w:r w:rsidRPr="00994D51">
              <w:rPr>
                <w:rFonts w:ascii="Arial" w:hAnsi="Arial" w:cs="Arial"/>
              </w:rPr>
              <w:t>нм</w:t>
            </w:r>
            <w:proofErr w:type="spellEnd"/>
            <w:r w:rsidRPr="00994D51">
              <w:rPr>
                <w:rFonts w:ascii="Arial" w:hAnsi="Arial" w:cs="Arial"/>
              </w:rPr>
              <w:t xml:space="preserve">, </w:t>
            </w:r>
            <w:r w:rsidR="00596605">
              <w:rPr>
                <w:rFonts w:ascii="Arial" w:hAnsi="Arial" w:cs="Arial"/>
              </w:rPr>
              <w:br/>
            </w:r>
            <w:r w:rsidRPr="00994D51">
              <w:rPr>
                <w:rFonts w:ascii="Arial" w:hAnsi="Arial" w:cs="Arial"/>
              </w:rPr>
              <w:t>Вт/м</w:t>
            </w:r>
            <w:r w:rsidRPr="00994D51">
              <w:rPr>
                <w:rFonts w:ascii="Arial" w:hAnsi="Arial" w:cs="Arial"/>
                <w:vertAlign w:val="superscript"/>
              </w:rPr>
              <w:t>2</w:t>
            </w:r>
          </w:p>
        </w:tc>
        <w:tc>
          <w:tcPr>
            <w:tcW w:w="2165" w:type="dxa"/>
            <w:tcBorders>
              <w:bottom w:val="double" w:sz="4" w:space="0" w:color="000000"/>
            </w:tcBorders>
          </w:tcPr>
          <w:p w:rsidR="00994D51" w:rsidRPr="00994D51" w:rsidRDefault="00994D51" w:rsidP="00596605">
            <w:pPr>
              <w:spacing w:before="100" w:beforeAutospacing="1" w:after="100" w:afterAutospacing="1" w:line="240" w:lineRule="auto"/>
              <w:ind w:firstLine="0"/>
              <w:jc w:val="center"/>
              <w:rPr>
                <w:rFonts w:ascii="Arial" w:hAnsi="Arial" w:cs="Arial"/>
              </w:rPr>
            </w:pPr>
            <w:r w:rsidRPr="00994D51">
              <w:rPr>
                <w:rFonts w:ascii="Arial" w:hAnsi="Arial" w:cs="Arial"/>
              </w:rPr>
              <w:t>Коротковолновая поверхностная плотность потока излучения в диапазоне</w:t>
            </w:r>
            <w:r w:rsidRPr="00994D51">
              <w:rPr>
                <w:rFonts w:ascii="Arial" w:hAnsi="Arial" w:cs="Arial"/>
              </w:rPr>
              <w:br/>
              <w:t>(200</w:t>
            </w:r>
            <w:r w:rsidR="00596605">
              <w:rPr>
                <w:rFonts w:ascii="Arial" w:hAnsi="Arial" w:cs="Arial"/>
              </w:rPr>
              <w:t>–</w:t>
            </w:r>
            <w:r w:rsidRPr="00994D51">
              <w:rPr>
                <w:rFonts w:ascii="Arial" w:hAnsi="Arial" w:cs="Arial"/>
              </w:rPr>
              <w:t xml:space="preserve">280) </w:t>
            </w:r>
            <w:proofErr w:type="spellStart"/>
            <w:r w:rsidRPr="00994D51">
              <w:rPr>
                <w:rFonts w:ascii="Arial" w:hAnsi="Arial" w:cs="Arial"/>
              </w:rPr>
              <w:t>нм</w:t>
            </w:r>
            <w:proofErr w:type="spellEnd"/>
            <w:r w:rsidRPr="00994D51">
              <w:rPr>
                <w:rFonts w:ascii="Arial" w:hAnsi="Arial" w:cs="Arial"/>
              </w:rPr>
              <w:t>,</w:t>
            </w:r>
            <w:r w:rsidR="00596605">
              <w:rPr>
                <w:rFonts w:ascii="Arial" w:hAnsi="Arial" w:cs="Arial"/>
              </w:rPr>
              <w:br/>
            </w:r>
            <w:r w:rsidRPr="00994D51">
              <w:rPr>
                <w:rFonts w:ascii="Arial" w:hAnsi="Arial" w:cs="Arial"/>
              </w:rPr>
              <w:t xml:space="preserve"> Вт/м</w:t>
            </w:r>
            <w:r w:rsidR="00596605" w:rsidRPr="00596605">
              <w:rPr>
                <w:rFonts w:ascii="Arial" w:hAnsi="Arial" w:cs="Arial"/>
                <w:vertAlign w:val="superscript"/>
              </w:rPr>
              <w:t>2</w:t>
            </w:r>
          </w:p>
        </w:tc>
      </w:tr>
      <w:tr w:rsidR="00994D51" w:rsidTr="00596605">
        <w:tc>
          <w:tcPr>
            <w:tcW w:w="1413" w:type="dxa"/>
            <w:tcBorders>
              <w:top w:val="double" w:sz="4" w:space="0" w:color="000000"/>
            </w:tcBorders>
          </w:tcPr>
          <w:p w:rsidR="00994D51" w:rsidRPr="00994D51" w:rsidRDefault="00994D51" w:rsidP="008A1E1B">
            <w:pPr>
              <w:widowControl w:val="0"/>
              <w:spacing w:line="276" w:lineRule="auto"/>
              <w:ind w:firstLine="0"/>
              <w:jc w:val="center"/>
              <w:rPr>
                <w:rFonts w:ascii="Arial" w:hAnsi="Arial" w:cs="Arial"/>
              </w:rPr>
            </w:pPr>
            <w:r w:rsidRPr="00994D51">
              <w:rPr>
                <w:rFonts w:ascii="Arial" w:hAnsi="Arial" w:cs="Arial"/>
                <w:b/>
              </w:rPr>
              <w:t>УФ-прибор типа 1</w:t>
            </w:r>
          </w:p>
        </w:tc>
        <w:tc>
          <w:tcPr>
            <w:tcW w:w="8260" w:type="dxa"/>
            <w:gridSpan w:val="4"/>
            <w:tcBorders>
              <w:top w:val="double" w:sz="4" w:space="0" w:color="000000"/>
            </w:tcBorders>
            <w:vAlign w:val="center"/>
          </w:tcPr>
          <w:p w:rsidR="00994D51" w:rsidRPr="00994D51" w:rsidRDefault="00994D51" w:rsidP="008A1E1B">
            <w:pPr>
              <w:widowControl w:val="0"/>
              <w:spacing w:line="276" w:lineRule="auto"/>
              <w:ind w:firstLine="0"/>
              <w:jc w:val="center"/>
              <w:rPr>
                <w:rFonts w:ascii="Arial" w:hAnsi="Arial" w:cs="Arial"/>
                <w:lang w:eastAsia="ar-SA"/>
              </w:rPr>
            </w:pPr>
            <w:r w:rsidRPr="00994D51">
              <w:rPr>
                <w:rFonts w:ascii="Arial" w:hAnsi="Arial" w:cs="Arial"/>
                <w:lang w:eastAsia="ar-SA"/>
              </w:rPr>
              <w:t>Не допускается</w:t>
            </w:r>
          </w:p>
        </w:tc>
      </w:tr>
      <w:tr w:rsidR="00994D51" w:rsidRPr="00596605" w:rsidTr="00596605">
        <w:tc>
          <w:tcPr>
            <w:tcW w:w="1413" w:type="dxa"/>
          </w:tcPr>
          <w:p w:rsidR="00994D51" w:rsidRPr="00596605" w:rsidRDefault="00994D51" w:rsidP="008A1E1B">
            <w:pPr>
              <w:widowControl w:val="0"/>
              <w:spacing w:line="276" w:lineRule="auto"/>
              <w:ind w:firstLine="0"/>
              <w:jc w:val="center"/>
              <w:rPr>
                <w:rFonts w:ascii="Arial" w:hAnsi="Arial" w:cs="Arial"/>
              </w:rPr>
            </w:pPr>
            <w:r w:rsidRPr="00596605">
              <w:rPr>
                <w:rFonts w:ascii="Arial" w:hAnsi="Arial" w:cs="Arial"/>
                <w:b/>
              </w:rPr>
              <w:t>УФ-прибор типа 2</w:t>
            </w:r>
            <w:r w:rsidR="00596605" w:rsidRPr="009C3F82">
              <w:rPr>
                <w:rFonts w:ascii="Arial" w:hAnsi="Arial" w:cs="Arial"/>
                <w:vertAlign w:val="superscript"/>
                <w:lang w:val="en-US"/>
              </w:rPr>
              <w:t>a</w:t>
            </w:r>
          </w:p>
        </w:tc>
        <w:tc>
          <w:tcPr>
            <w:tcW w:w="1701" w:type="dxa"/>
            <w:vAlign w:val="center"/>
          </w:tcPr>
          <w:p w:rsidR="00994D51" w:rsidRPr="00596605" w:rsidRDefault="00596605" w:rsidP="008A1E1B">
            <w:pPr>
              <w:widowControl w:val="0"/>
              <w:spacing w:line="276" w:lineRule="auto"/>
              <w:ind w:firstLine="0"/>
              <w:jc w:val="center"/>
              <w:rPr>
                <w:rFonts w:ascii="Arial" w:hAnsi="Arial" w:cs="Arial"/>
                <w:lang w:eastAsia="ar-SA"/>
              </w:rPr>
            </w:pPr>
            <w:r w:rsidRPr="00596605">
              <w:rPr>
                <w:rFonts w:ascii="Arial" w:hAnsi="Arial" w:cs="Arial"/>
                <w:lang w:eastAsia="ar-SA"/>
              </w:rPr>
              <w:t>0,7</w:t>
            </w:r>
          </w:p>
        </w:tc>
        <w:tc>
          <w:tcPr>
            <w:tcW w:w="2268" w:type="dxa"/>
            <w:vAlign w:val="center"/>
          </w:tcPr>
          <w:p w:rsidR="00994D51" w:rsidRPr="00596605" w:rsidRDefault="00596605" w:rsidP="008A1E1B">
            <w:pPr>
              <w:widowControl w:val="0"/>
              <w:spacing w:line="276" w:lineRule="auto"/>
              <w:ind w:firstLine="0"/>
              <w:jc w:val="center"/>
              <w:rPr>
                <w:rFonts w:ascii="Arial" w:hAnsi="Arial" w:cs="Arial"/>
                <w:lang w:eastAsia="ar-SA"/>
              </w:rPr>
            </w:pPr>
            <w:r w:rsidRPr="00596605">
              <w:rPr>
                <w:rFonts w:ascii="Arial" w:hAnsi="Arial" w:cs="Arial"/>
                <w:lang w:eastAsia="ar-SA"/>
              </w:rPr>
              <w:t>От 0,001 до 0,15,</w:t>
            </w:r>
            <w:r w:rsidRPr="00596605">
              <w:rPr>
                <w:rFonts w:ascii="Arial" w:hAnsi="Arial" w:cs="Arial"/>
                <w:lang w:eastAsia="ar-SA"/>
              </w:rPr>
              <w:br/>
              <w:t>дополнительно</w:t>
            </w:r>
            <w:r w:rsidRPr="00596605">
              <w:rPr>
                <w:rFonts w:ascii="Arial" w:hAnsi="Arial" w:cs="Arial"/>
                <w:lang w:eastAsia="ar-SA"/>
              </w:rPr>
              <w:br/>
              <w:t>0,007 &lt; УФВ*/УВТ** &lt; 0,03</w:t>
            </w:r>
          </w:p>
        </w:tc>
        <w:tc>
          <w:tcPr>
            <w:tcW w:w="2126" w:type="dxa"/>
            <w:vAlign w:val="center"/>
          </w:tcPr>
          <w:p w:rsidR="00994D51" w:rsidRPr="00596605" w:rsidRDefault="00596605" w:rsidP="008A1E1B">
            <w:pPr>
              <w:widowControl w:val="0"/>
              <w:spacing w:line="276" w:lineRule="auto"/>
              <w:ind w:firstLine="0"/>
              <w:jc w:val="center"/>
              <w:rPr>
                <w:rFonts w:ascii="Arial" w:hAnsi="Arial" w:cs="Arial"/>
                <w:lang w:eastAsia="ar-SA"/>
              </w:rPr>
            </w:pPr>
            <w:r w:rsidRPr="00596605">
              <w:rPr>
                <w:rFonts w:ascii="Arial" w:hAnsi="Arial" w:cs="Arial"/>
              </w:rPr>
              <w:t>≥ 0,15</w:t>
            </w:r>
          </w:p>
        </w:tc>
        <w:tc>
          <w:tcPr>
            <w:tcW w:w="2165" w:type="dxa"/>
            <w:vAlign w:val="center"/>
          </w:tcPr>
          <w:p w:rsidR="00596605" w:rsidRPr="00596605" w:rsidRDefault="00596605" w:rsidP="008A1E1B">
            <w:pPr>
              <w:widowControl w:val="0"/>
              <w:spacing w:line="276" w:lineRule="auto"/>
              <w:ind w:firstLine="0"/>
              <w:jc w:val="center"/>
              <w:rPr>
                <w:rFonts w:ascii="Arial" w:hAnsi="Arial" w:cs="Arial"/>
                <w:lang w:eastAsia="ar-SA"/>
              </w:rPr>
            </w:pPr>
            <w:r w:rsidRPr="00596605">
              <w:rPr>
                <w:rFonts w:ascii="Arial" w:hAnsi="Arial" w:cs="Arial"/>
                <w:lang w:eastAsia="ar-SA"/>
              </w:rPr>
              <w:t>0,003</w:t>
            </w:r>
          </w:p>
          <w:p w:rsidR="00994D51" w:rsidRPr="00596605" w:rsidRDefault="00596605" w:rsidP="008A1E1B">
            <w:pPr>
              <w:widowControl w:val="0"/>
              <w:spacing w:line="276" w:lineRule="auto"/>
              <w:ind w:firstLine="0"/>
              <w:jc w:val="center"/>
              <w:rPr>
                <w:rFonts w:ascii="Arial" w:hAnsi="Arial" w:cs="Arial"/>
                <w:lang w:eastAsia="ar-SA"/>
              </w:rPr>
            </w:pPr>
            <w:r w:rsidRPr="00596605">
              <w:rPr>
                <w:rFonts w:ascii="Arial" w:hAnsi="Arial" w:cs="Arial"/>
                <w:lang w:eastAsia="ar-SA"/>
              </w:rPr>
              <w:t xml:space="preserve">Дополнительно спектральное ограничение поверхностной плотности потока излучения составляет </w:t>
            </w:r>
            <w:r w:rsidRPr="00596605">
              <w:rPr>
                <w:rFonts w:ascii="Arial" w:hAnsi="Arial" w:cs="Arial"/>
                <w:lang w:eastAsia="ar-SA"/>
              </w:rPr>
              <w:br/>
              <w:t>1,0·10</w:t>
            </w:r>
            <w:r w:rsidRPr="00596605">
              <w:rPr>
                <w:rFonts w:ascii="Arial" w:hAnsi="Arial" w:cs="Arial"/>
                <w:vertAlign w:val="superscript"/>
                <w:lang w:eastAsia="ar-SA"/>
              </w:rPr>
              <w:t>–5</w:t>
            </w:r>
            <w:r w:rsidRPr="00596605">
              <w:rPr>
                <w:rFonts w:ascii="Arial" w:hAnsi="Arial" w:cs="Arial"/>
                <w:lang w:eastAsia="ar-SA"/>
              </w:rPr>
              <w:t> Вт/м</w:t>
            </w:r>
            <w:r w:rsidRPr="00596605">
              <w:rPr>
                <w:rFonts w:ascii="Arial" w:hAnsi="Arial" w:cs="Arial"/>
                <w:vertAlign w:val="superscript"/>
                <w:lang w:eastAsia="ar-SA"/>
              </w:rPr>
              <w:t>2</w:t>
            </w:r>
            <w:r w:rsidRPr="00596605">
              <w:rPr>
                <w:rFonts w:ascii="Arial" w:hAnsi="Arial" w:cs="Arial"/>
                <w:lang w:eastAsia="ar-SA"/>
              </w:rPr>
              <w:t> /</w:t>
            </w:r>
            <w:proofErr w:type="spellStart"/>
            <w:r w:rsidRPr="00596605">
              <w:rPr>
                <w:rFonts w:ascii="Arial" w:hAnsi="Arial" w:cs="Arial"/>
                <w:lang w:eastAsia="ar-SA"/>
              </w:rPr>
              <w:t>нм</w:t>
            </w:r>
            <w:proofErr w:type="spellEnd"/>
          </w:p>
        </w:tc>
      </w:tr>
      <w:tr w:rsidR="00994D51" w:rsidRPr="00596605" w:rsidTr="00596605">
        <w:tc>
          <w:tcPr>
            <w:tcW w:w="1413" w:type="dxa"/>
          </w:tcPr>
          <w:p w:rsidR="00994D51" w:rsidRPr="00596605" w:rsidRDefault="00994D51" w:rsidP="008A1E1B">
            <w:pPr>
              <w:widowControl w:val="0"/>
              <w:spacing w:line="276" w:lineRule="auto"/>
              <w:ind w:firstLine="0"/>
              <w:jc w:val="center"/>
              <w:rPr>
                <w:rFonts w:ascii="Arial" w:hAnsi="Arial" w:cs="Arial"/>
              </w:rPr>
            </w:pPr>
            <w:r w:rsidRPr="00596605">
              <w:rPr>
                <w:rFonts w:ascii="Arial" w:hAnsi="Arial" w:cs="Arial"/>
                <w:b/>
              </w:rPr>
              <w:t>УФ-прибор типа 3</w:t>
            </w:r>
          </w:p>
        </w:tc>
        <w:tc>
          <w:tcPr>
            <w:tcW w:w="1701" w:type="dxa"/>
            <w:vAlign w:val="center"/>
          </w:tcPr>
          <w:p w:rsidR="00994D51" w:rsidRPr="00596605" w:rsidRDefault="00596605" w:rsidP="008A1E1B">
            <w:pPr>
              <w:widowControl w:val="0"/>
              <w:spacing w:line="276" w:lineRule="auto"/>
              <w:ind w:firstLine="0"/>
              <w:jc w:val="center"/>
              <w:rPr>
                <w:rFonts w:ascii="Arial" w:hAnsi="Arial" w:cs="Arial"/>
                <w:lang w:eastAsia="ar-SA"/>
              </w:rPr>
            </w:pPr>
            <w:r w:rsidRPr="00596605">
              <w:rPr>
                <w:rFonts w:ascii="Arial" w:hAnsi="Arial" w:cs="Arial"/>
                <w:lang w:eastAsia="ar-SA"/>
              </w:rPr>
              <w:t>–</w:t>
            </w:r>
          </w:p>
        </w:tc>
        <w:tc>
          <w:tcPr>
            <w:tcW w:w="2268" w:type="dxa"/>
            <w:vAlign w:val="center"/>
          </w:tcPr>
          <w:p w:rsidR="00994D51" w:rsidRPr="00596605" w:rsidRDefault="00596605" w:rsidP="008A1E1B">
            <w:pPr>
              <w:widowControl w:val="0"/>
              <w:spacing w:line="276" w:lineRule="auto"/>
              <w:ind w:firstLine="0"/>
              <w:jc w:val="center"/>
              <w:rPr>
                <w:rFonts w:ascii="Arial" w:hAnsi="Arial" w:cs="Arial"/>
                <w:lang w:eastAsia="ar-SA"/>
              </w:rPr>
            </w:pPr>
            <w:r w:rsidRPr="00596605">
              <w:rPr>
                <w:rFonts w:ascii="Arial" w:hAnsi="Arial" w:cs="Arial"/>
                <w:lang w:eastAsia="ar-SA"/>
              </w:rPr>
              <w:t>&lt; 0,15,</w:t>
            </w:r>
            <w:r w:rsidRPr="00596605">
              <w:rPr>
                <w:rFonts w:ascii="Arial" w:hAnsi="Arial" w:cs="Arial"/>
                <w:lang w:eastAsia="ar-SA"/>
              </w:rPr>
              <w:br/>
              <w:t>дополнительно</w:t>
            </w:r>
            <w:r w:rsidRPr="00596605">
              <w:rPr>
                <w:rFonts w:ascii="Arial" w:hAnsi="Arial" w:cs="Arial"/>
                <w:lang w:eastAsia="ar-SA"/>
              </w:rPr>
              <w:br/>
              <w:t>0,007 &lt; УФВ*/УВТ** &lt; 0,03</w:t>
            </w:r>
          </w:p>
        </w:tc>
        <w:tc>
          <w:tcPr>
            <w:tcW w:w="2126" w:type="dxa"/>
            <w:vAlign w:val="center"/>
          </w:tcPr>
          <w:p w:rsidR="00994D51" w:rsidRPr="00596605" w:rsidRDefault="00596605" w:rsidP="008A1E1B">
            <w:pPr>
              <w:widowControl w:val="0"/>
              <w:spacing w:line="276" w:lineRule="auto"/>
              <w:ind w:firstLine="0"/>
              <w:jc w:val="center"/>
              <w:rPr>
                <w:rFonts w:ascii="Arial" w:hAnsi="Arial" w:cs="Arial"/>
                <w:lang w:eastAsia="ar-SA"/>
              </w:rPr>
            </w:pPr>
            <w:r w:rsidRPr="00596605">
              <w:rPr>
                <w:rFonts w:ascii="Arial" w:hAnsi="Arial" w:cs="Arial"/>
              </w:rPr>
              <w:t>&lt; 0,15</w:t>
            </w:r>
          </w:p>
        </w:tc>
        <w:tc>
          <w:tcPr>
            <w:tcW w:w="2165" w:type="dxa"/>
            <w:vAlign w:val="center"/>
          </w:tcPr>
          <w:p w:rsidR="00596605" w:rsidRPr="00596605" w:rsidRDefault="00596605" w:rsidP="008A1E1B">
            <w:pPr>
              <w:widowControl w:val="0"/>
              <w:spacing w:line="276" w:lineRule="auto"/>
              <w:ind w:firstLine="0"/>
              <w:jc w:val="center"/>
              <w:rPr>
                <w:rFonts w:ascii="Arial" w:hAnsi="Arial" w:cs="Arial"/>
                <w:lang w:eastAsia="ar-SA"/>
              </w:rPr>
            </w:pPr>
            <w:r w:rsidRPr="00596605">
              <w:rPr>
                <w:rFonts w:ascii="Arial" w:hAnsi="Arial" w:cs="Arial"/>
                <w:lang w:eastAsia="ar-SA"/>
              </w:rPr>
              <w:t>0,003</w:t>
            </w:r>
          </w:p>
          <w:p w:rsidR="00994D51" w:rsidRPr="00596605" w:rsidRDefault="00596605" w:rsidP="008A1E1B">
            <w:pPr>
              <w:widowControl w:val="0"/>
              <w:spacing w:line="276" w:lineRule="auto"/>
              <w:ind w:firstLine="0"/>
              <w:jc w:val="center"/>
              <w:rPr>
                <w:rFonts w:ascii="Arial" w:hAnsi="Arial" w:cs="Arial"/>
                <w:lang w:eastAsia="ar-SA"/>
              </w:rPr>
            </w:pPr>
            <w:r w:rsidRPr="00596605">
              <w:rPr>
                <w:rFonts w:ascii="Arial" w:hAnsi="Arial" w:cs="Arial"/>
                <w:lang w:eastAsia="ar-SA"/>
              </w:rPr>
              <w:t xml:space="preserve">Дополнительно спектральное ограничение поверхностной плотности потока излучения составляет </w:t>
            </w:r>
            <w:r w:rsidRPr="00596605">
              <w:rPr>
                <w:rFonts w:ascii="Arial" w:hAnsi="Arial" w:cs="Arial"/>
                <w:lang w:eastAsia="ar-SA"/>
              </w:rPr>
              <w:br/>
              <w:t>1,0·10</w:t>
            </w:r>
            <w:r w:rsidRPr="00596605">
              <w:rPr>
                <w:rFonts w:ascii="Arial" w:hAnsi="Arial" w:cs="Arial"/>
                <w:vertAlign w:val="superscript"/>
                <w:lang w:eastAsia="ar-SA"/>
              </w:rPr>
              <w:t>–5</w:t>
            </w:r>
            <w:r w:rsidRPr="00596605">
              <w:rPr>
                <w:rFonts w:ascii="Arial" w:hAnsi="Arial" w:cs="Arial"/>
                <w:lang w:eastAsia="ar-SA"/>
              </w:rPr>
              <w:t> Вт/м</w:t>
            </w:r>
            <w:r w:rsidRPr="00596605">
              <w:rPr>
                <w:rFonts w:ascii="Arial" w:hAnsi="Arial" w:cs="Arial"/>
                <w:vertAlign w:val="superscript"/>
                <w:lang w:eastAsia="ar-SA"/>
              </w:rPr>
              <w:t>2</w:t>
            </w:r>
            <w:r w:rsidRPr="00596605">
              <w:rPr>
                <w:rFonts w:ascii="Arial" w:hAnsi="Arial" w:cs="Arial"/>
                <w:lang w:eastAsia="ar-SA"/>
              </w:rPr>
              <w:t> /</w:t>
            </w:r>
            <w:proofErr w:type="spellStart"/>
            <w:r w:rsidRPr="00596605">
              <w:rPr>
                <w:rFonts w:ascii="Arial" w:hAnsi="Arial" w:cs="Arial"/>
                <w:lang w:eastAsia="ar-SA"/>
              </w:rPr>
              <w:t>нм</w:t>
            </w:r>
            <w:proofErr w:type="spellEnd"/>
          </w:p>
        </w:tc>
      </w:tr>
      <w:tr w:rsidR="00596605" w:rsidRPr="00596605" w:rsidTr="003F354A">
        <w:tc>
          <w:tcPr>
            <w:tcW w:w="1413" w:type="dxa"/>
          </w:tcPr>
          <w:p w:rsidR="00596605" w:rsidRPr="00596605" w:rsidRDefault="00596605" w:rsidP="008A1E1B">
            <w:pPr>
              <w:widowControl w:val="0"/>
              <w:spacing w:line="276" w:lineRule="auto"/>
              <w:ind w:firstLine="0"/>
              <w:jc w:val="center"/>
              <w:rPr>
                <w:rFonts w:ascii="Arial" w:hAnsi="Arial" w:cs="Arial"/>
              </w:rPr>
            </w:pPr>
            <w:r w:rsidRPr="00596605">
              <w:rPr>
                <w:rFonts w:ascii="Arial" w:hAnsi="Arial" w:cs="Arial"/>
                <w:b/>
              </w:rPr>
              <w:t>УФ-прибор типа 4</w:t>
            </w:r>
          </w:p>
        </w:tc>
        <w:tc>
          <w:tcPr>
            <w:tcW w:w="8260" w:type="dxa"/>
            <w:gridSpan w:val="4"/>
          </w:tcPr>
          <w:p w:rsidR="00596605" w:rsidRPr="00596605" w:rsidRDefault="00596605" w:rsidP="008A1E1B">
            <w:pPr>
              <w:spacing w:line="276" w:lineRule="auto"/>
              <w:ind w:firstLine="0"/>
              <w:jc w:val="center"/>
              <w:rPr>
                <w:rFonts w:ascii="Arial" w:hAnsi="Arial" w:cs="Arial"/>
              </w:rPr>
            </w:pPr>
            <w:r w:rsidRPr="00596605">
              <w:rPr>
                <w:rFonts w:ascii="Arial" w:hAnsi="Arial" w:cs="Arial"/>
                <w:lang w:eastAsia="ar-SA"/>
              </w:rPr>
              <w:t>Не допускается</w:t>
            </w:r>
          </w:p>
        </w:tc>
      </w:tr>
      <w:tr w:rsidR="00596605" w:rsidRPr="00596605" w:rsidTr="003F354A">
        <w:tc>
          <w:tcPr>
            <w:tcW w:w="1413" w:type="dxa"/>
          </w:tcPr>
          <w:p w:rsidR="00596605" w:rsidRPr="00596605" w:rsidRDefault="00596605" w:rsidP="008A1E1B">
            <w:pPr>
              <w:widowControl w:val="0"/>
              <w:spacing w:line="276" w:lineRule="auto"/>
              <w:ind w:firstLine="0"/>
              <w:jc w:val="center"/>
              <w:rPr>
                <w:rFonts w:ascii="Arial" w:hAnsi="Arial" w:cs="Arial"/>
              </w:rPr>
            </w:pPr>
            <w:r w:rsidRPr="00596605">
              <w:rPr>
                <w:rFonts w:ascii="Arial" w:hAnsi="Arial" w:cs="Arial"/>
                <w:b/>
              </w:rPr>
              <w:t>УФ-прибор типа 5</w:t>
            </w:r>
          </w:p>
        </w:tc>
        <w:tc>
          <w:tcPr>
            <w:tcW w:w="8260" w:type="dxa"/>
            <w:gridSpan w:val="4"/>
          </w:tcPr>
          <w:p w:rsidR="00596605" w:rsidRPr="00596605" w:rsidRDefault="00596605" w:rsidP="008A1E1B">
            <w:pPr>
              <w:spacing w:line="276" w:lineRule="auto"/>
              <w:ind w:firstLine="0"/>
              <w:jc w:val="center"/>
              <w:rPr>
                <w:rFonts w:ascii="Arial" w:hAnsi="Arial" w:cs="Arial"/>
              </w:rPr>
            </w:pPr>
            <w:r w:rsidRPr="00596605">
              <w:rPr>
                <w:rFonts w:ascii="Arial" w:hAnsi="Arial" w:cs="Arial"/>
                <w:lang w:eastAsia="ar-SA"/>
              </w:rPr>
              <w:t>Не допускается</w:t>
            </w:r>
          </w:p>
        </w:tc>
      </w:tr>
      <w:tr w:rsidR="00994D51" w:rsidTr="003F354A">
        <w:tc>
          <w:tcPr>
            <w:tcW w:w="9673" w:type="dxa"/>
            <w:gridSpan w:val="5"/>
          </w:tcPr>
          <w:p w:rsidR="00994D51" w:rsidRDefault="00596605" w:rsidP="008A1E1B">
            <w:pPr>
              <w:widowControl w:val="0"/>
              <w:spacing w:line="276" w:lineRule="auto"/>
              <w:jc w:val="both"/>
              <w:rPr>
                <w:rFonts w:ascii="Arial" w:hAnsi="Arial" w:cs="Arial"/>
                <w:lang w:eastAsia="ar-SA"/>
              </w:rPr>
            </w:pPr>
            <w:r w:rsidRPr="00596605">
              <w:rPr>
                <w:rFonts w:ascii="Arial" w:hAnsi="Arial" w:cs="Arial"/>
                <w:lang w:eastAsia="ar-SA"/>
              </w:rPr>
              <w:t xml:space="preserve">УФВ* </w:t>
            </w:r>
            <w:r w:rsidR="008A1E1B">
              <w:rPr>
                <w:rFonts w:ascii="Arial" w:hAnsi="Arial" w:cs="Arial"/>
                <w:lang w:eastAsia="ar-SA"/>
              </w:rPr>
              <w:t>–</w:t>
            </w:r>
            <w:r w:rsidRPr="00596605">
              <w:rPr>
                <w:rFonts w:ascii="Arial" w:hAnsi="Arial" w:cs="Arial"/>
                <w:lang w:eastAsia="ar-SA"/>
              </w:rPr>
              <w:t xml:space="preserve"> интенсивность излучения в диапазоне 280 </w:t>
            </w:r>
            <w:proofErr w:type="spellStart"/>
            <w:r w:rsidRPr="00596605">
              <w:rPr>
                <w:rFonts w:ascii="Arial" w:hAnsi="Arial" w:cs="Arial"/>
                <w:lang w:eastAsia="ar-SA"/>
              </w:rPr>
              <w:t>нм</w:t>
            </w:r>
            <w:proofErr w:type="spellEnd"/>
            <w:r w:rsidR="008A1E1B">
              <w:rPr>
                <w:rFonts w:ascii="Arial" w:hAnsi="Arial" w:cs="Arial"/>
                <w:lang w:eastAsia="ar-SA"/>
              </w:rPr>
              <w:t xml:space="preserve"> ≤ λ ≤ </w:t>
            </w:r>
            <w:r w:rsidRPr="00596605">
              <w:rPr>
                <w:rFonts w:ascii="Arial" w:hAnsi="Arial" w:cs="Arial"/>
                <w:lang w:eastAsia="ar-SA"/>
              </w:rPr>
              <w:t xml:space="preserve">320 </w:t>
            </w:r>
            <w:proofErr w:type="spellStart"/>
            <w:r w:rsidRPr="00596605">
              <w:rPr>
                <w:rFonts w:ascii="Arial" w:hAnsi="Arial" w:cs="Arial"/>
                <w:lang w:eastAsia="ar-SA"/>
              </w:rPr>
              <w:t>нм</w:t>
            </w:r>
            <w:proofErr w:type="spellEnd"/>
            <w:r w:rsidRPr="00596605">
              <w:rPr>
                <w:rFonts w:ascii="Arial" w:hAnsi="Arial" w:cs="Arial"/>
                <w:lang w:eastAsia="ar-SA"/>
              </w:rPr>
              <w:t>.</w:t>
            </w:r>
          </w:p>
          <w:p w:rsidR="00596605" w:rsidRDefault="00596605" w:rsidP="008A1E1B">
            <w:pPr>
              <w:widowControl w:val="0"/>
              <w:spacing w:line="276" w:lineRule="auto"/>
              <w:jc w:val="both"/>
              <w:rPr>
                <w:rFonts w:ascii="Arial" w:hAnsi="Arial" w:cs="Arial"/>
                <w:lang w:eastAsia="ar-SA"/>
              </w:rPr>
            </w:pPr>
            <w:r w:rsidRPr="00596605">
              <w:rPr>
                <w:rFonts w:ascii="Arial" w:hAnsi="Arial" w:cs="Arial"/>
                <w:lang w:eastAsia="ar-SA"/>
              </w:rPr>
              <w:t xml:space="preserve">УФТ** </w:t>
            </w:r>
            <w:r w:rsidR="008A1E1B">
              <w:rPr>
                <w:rFonts w:ascii="Arial" w:hAnsi="Arial" w:cs="Arial"/>
                <w:lang w:eastAsia="ar-SA"/>
              </w:rPr>
              <w:t>–</w:t>
            </w:r>
            <w:r w:rsidRPr="00596605">
              <w:rPr>
                <w:rFonts w:ascii="Arial" w:hAnsi="Arial" w:cs="Arial"/>
                <w:lang w:eastAsia="ar-SA"/>
              </w:rPr>
              <w:t xml:space="preserve"> общая интенсивность излучения.</w:t>
            </w:r>
          </w:p>
          <w:p w:rsidR="00596605" w:rsidRPr="00994D51" w:rsidRDefault="008A1E1B" w:rsidP="008A1E1B">
            <w:pPr>
              <w:widowControl w:val="0"/>
              <w:spacing w:line="276" w:lineRule="auto"/>
              <w:jc w:val="both"/>
              <w:rPr>
                <w:rFonts w:ascii="Arial" w:hAnsi="Arial" w:cs="Arial"/>
                <w:lang w:eastAsia="ar-SA"/>
              </w:rPr>
            </w:pPr>
            <w:r w:rsidRPr="009C3F82">
              <w:rPr>
                <w:rFonts w:ascii="Arial" w:hAnsi="Arial" w:cs="Arial"/>
                <w:vertAlign w:val="superscript"/>
                <w:lang w:val="en-US"/>
              </w:rPr>
              <w:t>a</w:t>
            </w:r>
            <w:r w:rsidRPr="00596605">
              <w:rPr>
                <w:rFonts w:ascii="Arial" w:hAnsi="Arial" w:cs="Arial"/>
                <w:b/>
              </w:rPr>
              <w:t xml:space="preserve"> УФ-прибор типа 2</w:t>
            </w:r>
            <w:r>
              <w:rPr>
                <w:rFonts w:ascii="Arial" w:hAnsi="Arial" w:cs="Arial"/>
                <w:b/>
              </w:rPr>
              <w:t xml:space="preserve"> </w:t>
            </w:r>
            <w:r w:rsidRPr="008A1E1B">
              <w:rPr>
                <w:rFonts w:ascii="Arial" w:hAnsi="Arial" w:cs="Arial"/>
              </w:rPr>
              <w:t xml:space="preserve">не </w:t>
            </w:r>
            <w:r>
              <w:rPr>
                <w:rFonts w:ascii="Arial" w:hAnsi="Arial" w:cs="Arial"/>
              </w:rPr>
              <w:t>допускается</w:t>
            </w:r>
            <w:r w:rsidRPr="008A1E1B">
              <w:rPr>
                <w:rFonts w:ascii="Arial" w:hAnsi="Arial" w:cs="Arial"/>
              </w:rPr>
              <w:t xml:space="preserve"> в Австралии</w:t>
            </w:r>
            <w:r>
              <w:rPr>
                <w:rFonts w:ascii="Arial" w:hAnsi="Arial" w:cs="Arial"/>
              </w:rPr>
              <w:t>.</w:t>
            </w:r>
          </w:p>
        </w:tc>
      </w:tr>
    </w:tbl>
    <w:p w:rsidR="00804D35" w:rsidRDefault="00804D35" w:rsidP="00470BCE">
      <w:pPr>
        <w:widowControl w:val="0"/>
        <w:spacing w:after="0" w:line="360" w:lineRule="auto"/>
        <w:ind w:firstLine="567"/>
        <w:jc w:val="both"/>
        <w:rPr>
          <w:rFonts w:ascii="Arial" w:eastAsia="Times New Roman" w:hAnsi="Arial" w:cs="Times New Roman"/>
          <w:szCs w:val="24"/>
          <w:lang w:eastAsia="ar-SA"/>
        </w:rPr>
      </w:pPr>
    </w:p>
    <w:p w:rsidR="008A1E1B" w:rsidRDefault="008A1E1B" w:rsidP="008A1E1B">
      <w:pPr>
        <w:widowControl w:val="0"/>
        <w:spacing w:after="0" w:line="360" w:lineRule="auto"/>
        <w:ind w:firstLine="567"/>
        <w:jc w:val="both"/>
        <w:rPr>
          <w:rFonts w:ascii="Arial" w:eastAsia="Times New Roman" w:hAnsi="Arial" w:cs="Times New Roman"/>
          <w:szCs w:val="24"/>
          <w:lang w:eastAsia="ar-SA"/>
        </w:rPr>
      </w:pPr>
      <w:r w:rsidRPr="00804D35">
        <w:rPr>
          <w:rFonts w:ascii="Arial" w:eastAsia="Times New Roman" w:hAnsi="Arial" w:cs="Times New Roman"/>
          <w:spacing w:val="40"/>
          <w:szCs w:val="24"/>
          <w:lang w:eastAsia="ar-SA"/>
        </w:rPr>
        <w:t>Таблица</w:t>
      </w:r>
      <w:r w:rsidRPr="00994D51">
        <w:rPr>
          <w:rFonts w:ascii="Arial" w:eastAsia="Times New Roman" w:hAnsi="Arial" w:cs="Times New Roman"/>
          <w:szCs w:val="24"/>
          <w:lang w:eastAsia="ar-SA"/>
        </w:rPr>
        <w:t xml:space="preserve"> ЕЕ.</w:t>
      </w:r>
      <w:r>
        <w:rPr>
          <w:rFonts w:ascii="Arial" w:eastAsia="Times New Roman" w:hAnsi="Arial" w:cs="Times New Roman"/>
          <w:szCs w:val="24"/>
          <w:lang w:eastAsia="ar-SA"/>
        </w:rPr>
        <w:t>3</w:t>
      </w:r>
      <w:r w:rsidRPr="00994D51">
        <w:rPr>
          <w:rFonts w:ascii="Arial" w:eastAsia="Times New Roman" w:hAnsi="Arial" w:cs="Times New Roman"/>
          <w:szCs w:val="24"/>
          <w:lang w:eastAsia="ar-SA"/>
        </w:rPr>
        <w:t xml:space="preserve"> – </w:t>
      </w:r>
      <w:r w:rsidRPr="008A1E1B">
        <w:rPr>
          <w:rFonts w:ascii="Arial" w:eastAsia="Times New Roman" w:hAnsi="Arial" w:cs="Times New Roman"/>
          <w:szCs w:val="24"/>
          <w:lang w:eastAsia="ar-SA"/>
        </w:rPr>
        <w:t>США: ограничения 21 CFR 1040.20</w:t>
      </w:r>
    </w:p>
    <w:tbl>
      <w:tblPr>
        <w:tblStyle w:val="afb"/>
        <w:tblW w:w="0" w:type="auto"/>
        <w:tblLook w:val="04A0" w:firstRow="1" w:lastRow="0" w:firstColumn="1" w:lastColumn="0" w:noHBand="0" w:noVBand="1"/>
      </w:tblPr>
      <w:tblGrid>
        <w:gridCol w:w="1367"/>
        <w:gridCol w:w="1692"/>
        <w:gridCol w:w="2646"/>
        <w:gridCol w:w="2074"/>
        <w:gridCol w:w="2132"/>
      </w:tblGrid>
      <w:tr w:rsidR="008A1E1B" w:rsidTr="008A1E1B">
        <w:tc>
          <w:tcPr>
            <w:tcW w:w="1367" w:type="dxa"/>
            <w:tcBorders>
              <w:bottom w:val="double" w:sz="4" w:space="0" w:color="000000"/>
            </w:tcBorders>
          </w:tcPr>
          <w:p w:rsidR="008A1E1B" w:rsidRPr="00994D51" w:rsidRDefault="008A1E1B" w:rsidP="008A1E1B">
            <w:pPr>
              <w:spacing w:before="100" w:beforeAutospacing="1" w:after="100" w:afterAutospacing="1" w:line="240" w:lineRule="auto"/>
              <w:ind w:firstLine="0"/>
              <w:jc w:val="center"/>
              <w:rPr>
                <w:rFonts w:ascii="Arial" w:hAnsi="Arial" w:cs="Arial"/>
              </w:rPr>
            </w:pPr>
            <w:r w:rsidRPr="00994D51">
              <w:rPr>
                <w:rFonts w:ascii="Arial" w:hAnsi="Arial" w:cs="Arial"/>
              </w:rPr>
              <w:t>Прибор</w:t>
            </w:r>
          </w:p>
        </w:tc>
        <w:tc>
          <w:tcPr>
            <w:tcW w:w="1692" w:type="dxa"/>
            <w:tcBorders>
              <w:bottom w:val="double" w:sz="4" w:space="0" w:color="000000"/>
            </w:tcBorders>
          </w:tcPr>
          <w:p w:rsidR="008A1E1B" w:rsidRPr="00994D51" w:rsidRDefault="008A1E1B" w:rsidP="003F354A">
            <w:pPr>
              <w:spacing w:before="100" w:beforeAutospacing="1" w:after="100" w:afterAutospacing="1" w:line="240" w:lineRule="auto"/>
              <w:ind w:firstLine="0"/>
              <w:jc w:val="center"/>
              <w:rPr>
                <w:rFonts w:ascii="Arial" w:hAnsi="Arial" w:cs="Arial"/>
              </w:rPr>
            </w:pPr>
            <w:r w:rsidRPr="00994D51">
              <w:rPr>
                <w:rFonts w:ascii="Arial" w:hAnsi="Arial" w:cs="Arial"/>
              </w:rPr>
              <w:t>Общая действующая поверхностная плотность потока излучения</w:t>
            </w:r>
            <w:r>
              <w:rPr>
                <w:rFonts w:ascii="Arial" w:hAnsi="Arial" w:cs="Arial"/>
              </w:rPr>
              <w:t>,</w:t>
            </w:r>
            <w:r w:rsidRPr="00994D51">
              <w:rPr>
                <w:rFonts w:ascii="Arial" w:hAnsi="Arial" w:cs="Arial"/>
              </w:rPr>
              <w:t xml:space="preserve"> Вт/м</w:t>
            </w:r>
            <w:r w:rsidRPr="00994D51">
              <w:rPr>
                <w:rFonts w:ascii="Arial" w:hAnsi="Arial" w:cs="Arial"/>
                <w:vertAlign w:val="superscript"/>
              </w:rPr>
              <w:t>2</w:t>
            </w:r>
          </w:p>
        </w:tc>
        <w:tc>
          <w:tcPr>
            <w:tcW w:w="2646" w:type="dxa"/>
            <w:tcBorders>
              <w:bottom w:val="double" w:sz="4" w:space="0" w:color="000000"/>
            </w:tcBorders>
          </w:tcPr>
          <w:p w:rsidR="008A1E1B" w:rsidRPr="00994D51" w:rsidRDefault="008A1E1B" w:rsidP="003F354A">
            <w:pPr>
              <w:spacing w:before="100" w:beforeAutospacing="1" w:after="100" w:afterAutospacing="1" w:line="240" w:lineRule="auto"/>
              <w:ind w:firstLine="0"/>
              <w:jc w:val="center"/>
              <w:rPr>
                <w:rFonts w:ascii="Arial" w:hAnsi="Arial" w:cs="Arial"/>
              </w:rPr>
            </w:pPr>
            <w:r w:rsidRPr="00994D51">
              <w:rPr>
                <w:rFonts w:ascii="Arial" w:hAnsi="Arial" w:cs="Arial"/>
              </w:rPr>
              <w:t xml:space="preserve">Действующая поверхностная плотность потока излучения в диапазоне </w:t>
            </w:r>
            <w:r w:rsidRPr="00994D51">
              <w:rPr>
                <w:rFonts w:ascii="Arial" w:hAnsi="Arial" w:cs="Arial"/>
              </w:rPr>
              <w:br/>
              <w:t xml:space="preserve">(280–320) </w:t>
            </w:r>
            <w:proofErr w:type="spellStart"/>
            <w:r w:rsidRPr="00994D51">
              <w:rPr>
                <w:rFonts w:ascii="Arial" w:hAnsi="Arial" w:cs="Arial"/>
              </w:rPr>
              <w:t>нм</w:t>
            </w:r>
            <w:proofErr w:type="spellEnd"/>
            <w:r w:rsidRPr="00994D51">
              <w:rPr>
                <w:rFonts w:ascii="Arial" w:hAnsi="Arial" w:cs="Arial"/>
              </w:rPr>
              <w:t xml:space="preserve">, </w:t>
            </w:r>
            <w:r>
              <w:rPr>
                <w:rFonts w:ascii="Arial" w:hAnsi="Arial" w:cs="Arial"/>
              </w:rPr>
              <w:br/>
            </w:r>
            <w:r w:rsidRPr="00994D51">
              <w:rPr>
                <w:rFonts w:ascii="Arial" w:hAnsi="Arial" w:cs="Arial"/>
              </w:rPr>
              <w:t>Вт/м</w:t>
            </w:r>
            <w:r w:rsidRPr="00994D51">
              <w:rPr>
                <w:rFonts w:ascii="Arial" w:hAnsi="Arial" w:cs="Arial"/>
                <w:vertAlign w:val="superscript"/>
              </w:rPr>
              <w:t>2</w:t>
            </w:r>
          </w:p>
        </w:tc>
        <w:tc>
          <w:tcPr>
            <w:tcW w:w="2074" w:type="dxa"/>
            <w:tcBorders>
              <w:bottom w:val="double" w:sz="4" w:space="0" w:color="000000"/>
            </w:tcBorders>
          </w:tcPr>
          <w:p w:rsidR="008A1E1B" w:rsidRPr="00994D51" w:rsidRDefault="008A1E1B" w:rsidP="003F354A">
            <w:pPr>
              <w:spacing w:before="100" w:beforeAutospacing="1" w:after="100" w:afterAutospacing="1" w:line="240" w:lineRule="auto"/>
              <w:ind w:firstLine="0"/>
              <w:jc w:val="center"/>
              <w:rPr>
                <w:rFonts w:ascii="Arial" w:hAnsi="Arial" w:cs="Arial"/>
              </w:rPr>
            </w:pPr>
            <w:r w:rsidRPr="00994D51">
              <w:rPr>
                <w:rFonts w:ascii="Arial" w:hAnsi="Arial" w:cs="Arial"/>
              </w:rPr>
              <w:t>Действующая поверхностная плотность потока излучения в диапазоне</w:t>
            </w:r>
            <w:r w:rsidRPr="00994D51">
              <w:rPr>
                <w:rFonts w:ascii="Arial" w:hAnsi="Arial" w:cs="Arial"/>
              </w:rPr>
              <w:br/>
              <w:t xml:space="preserve">(320–400) </w:t>
            </w:r>
            <w:proofErr w:type="spellStart"/>
            <w:r w:rsidRPr="00994D51">
              <w:rPr>
                <w:rFonts w:ascii="Arial" w:hAnsi="Arial" w:cs="Arial"/>
              </w:rPr>
              <w:t>нм</w:t>
            </w:r>
            <w:proofErr w:type="spellEnd"/>
            <w:r w:rsidRPr="00994D51">
              <w:rPr>
                <w:rFonts w:ascii="Arial" w:hAnsi="Arial" w:cs="Arial"/>
              </w:rPr>
              <w:t xml:space="preserve">, </w:t>
            </w:r>
            <w:r>
              <w:rPr>
                <w:rFonts w:ascii="Arial" w:hAnsi="Arial" w:cs="Arial"/>
              </w:rPr>
              <w:br/>
            </w:r>
            <w:r w:rsidRPr="00994D51">
              <w:rPr>
                <w:rFonts w:ascii="Arial" w:hAnsi="Arial" w:cs="Arial"/>
              </w:rPr>
              <w:t>Вт/м</w:t>
            </w:r>
            <w:r w:rsidRPr="00994D51">
              <w:rPr>
                <w:rFonts w:ascii="Arial" w:hAnsi="Arial" w:cs="Arial"/>
                <w:vertAlign w:val="superscript"/>
              </w:rPr>
              <w:t>2</w:t>
            </w:r>
          </w:p>
        </w:tc>
        <w:tc>
          <w:tcPr>
            <w:tcW w:w="2132" w:type="dxa"/>
            <w:tcBorders>
              <w:bottom w:val="double" w:sz="4" w:space="0" w:color="000000"/>
            </w:tcBorders>
          </w:tcPr>
          <w:p w:rsidR="008A1E1B" w:rsidRPr="00994D51" w:rsidRDefault="008A1E1B" w:rsidP="003F354A">
            <w:pPr>
              <w:spacing w:before="100" w:beforeAutospacing="1" w:after="100" w:afterAutospacing="1" w:line="240" w:lineRule="auto"/>
              <w:ind w:firstLine="0"/>
              <w:jc w:val="center"/>
              <w:rPr>
                <w:rFonts w:ascii="Arial" w:hAnsi="Arial" w:cs="Arial"/>
              </w:rPr>
            </w:pPr>
            <w:r w:rsidRPr="00994D51">
              <w:rPr>
                <w:rFonts w:ascii="Arial" w:hAnsi="Arial" w:cs="Arial"/>
              </w:rPr>
              <w:t>Коротковолновая поверхностная плотность потока излучения в диапазоне</w:t>
            </w:r>
            <w:r w:rsidRPr="00994D51">
              <w:rPr>
                <w:rFonts w:ascii="Arial" w:hAnsi="Arial" w:cs="Arial"/>
              </w:rPr>
              <w:br/>
              <w:t>(200</w:t>
            </w:r>
            <w:r>
              <w:rPr>
                <w:rFonts w:ascii="Arial" w:hAnsi="Arial" w:cs="Arial"/>
              </w:rPr>
              <w:t>–</w:t>
            </w:r>
            <w:r w:rsidRPr="00994D51">
              <w:rPr>
                <w:rFonts w:ascii="Arial" w:hAnsi="Arial" w:cs="Arial"/>
              </w:rPr>
              <w:t xml:space="preserve">280) </w:t>
            </w:r>
            <w:proofErr w:type="spellStart"/>
            <w:r w:rsidRPr="00994D51">
              <w:rPr>
                <w:rFonts w:ascii="Arial" w:hAnsi="Arial" w:cs="Arial"/>
              </w:rPr>
              <w:t>нм</w:t>
            </w:r>
            <w:proofErr w:type="spellEnd"/>
            <w:r w:rsidRPr="00994D51">
              <w:rPr>
                <w:rFonts w:ascii="Arial" w:hAnsi="Arial" w:cs="Arial"/>
              </w:rPr>
              <w:t>,</w:t>
            </w:r>
            <w:r>
              <w:rPr>
                <w:rFonts w:ascii="Arial" w:hAnsi="Arial" w:cs="Arial"/>
              </w:rPr>
              <w:br/>
            </w:r>
            <w:r w:rsidRPr="00994D51">
              <w:rPr>
                <w:rFonts w:ascii="Arial" w:hAnsi="Arial" w:cs="Arial"/>
              </w:rPr>
              <w:t xml:space="preserve"> Вт/м</w:t>
            </w:r>
            <w:r w:rsidRPr="00596605">
              <w:rPr>
                <w:rFonts w:ascii="Arial" w:hAnsi="Arial" w:cs="Arial"/>
                <w:vertAlign w:val="superscript"/>
              </w:rPr>
              <w:t>2</w:t>
            </w:r>
          </w:p>
        </w:tc>
      </w:tr>
      <w:tr w:rsidR="008A1E1B" w:rsidRPr="00596605" w:rsidTr="008A1E1B">
        <w:tc>
          <w:tcPr>
            <w:tcW w:w="1367" w:type="dxa"/>
          </w:tcPr>
          <w:p w:rsidR="008A1E1B" w:rsidRPr="008A1E1B" w:rsidRDefault="008A1E1B" w:rsidP="003F354A">
            <w:pPr>
              <w:widowControl w:val="0"/>
              <w:ind w:firstLine="0"/>
              <w:jc w:val="center"/>
              <w:rPr>
                <w:rFonts w:ascii="Arial" w:hAnsi="Arial" w:cs="Arial"/>
              </w:rPr>
            </w:pPr>
            <w:r w:rsidRPr="008A1E1B">
              <w:rPr>
                <w:rFonts w:ascii="Arial" w:hAnsi="Arial" w:cs="Arial"/>
              </w:rPr>
              <w:t>Все типы</w:t>
            </w:r>
          </w:p>
        </w:tc>
        <w:tc>
          <w:tcPr>
            <w:tcW w:w="1692" w:type="dxa"/>
            <w:vAlign w:val="center"/>
          </w:tcPr>
          <w:p w:rsidR="008A1E1B" w:rsidRPr="00596605" w:rsidRDefault="008A1E1B" w:rsidP="003F354A">
            <w:pPr>
              <w:widowControl w:val="0"/>
              <w:ind w:firstLine="0"/>
              <w:jc w:val="center"/>
              <w:rPr>
                <w:rFonts w:ascii="Arial" w:hAnsi="Arial" w:cs="Arial"/>
                <w:lang w:eastAsia="ar-SA"/>
              </w:rPr>
            </w:pPr>
            <w:r>
              <w:rPr>
                <w:rFonts w:ascii="Arial" w:hAnsi="Arial" w:cs="Arial"/>
                <w:lang w:eastAsia="ar-SA"/>
              </w:rPr>
              <w:t>–</w:t>
            </w:r>
          </w:p>
        </w:tc>
        <w:tc>
          <w:tcPr>
            <w:tcW w:w="2646" w:type="dxa"/>
            <w:vAlign w:val="center"/>
          </w:tcPr>
          <w:p w:rsidR="008A1E1B" w:rsidRPr="00596605" w:rsidRDefault="008A1E1B" w:rsidP="003F354A">
            <w:pPr>
              <w:widowControl w:val="0"/>
              <w:ind w:firstLine="0"/>
              <w:jc w:val="center"/>
              <w:rPr>
                <w:rFonts w:ascii="Arial" w:hAnsi="Arial" w:cs="Arial"/>
                <w:lang w:eastAsia="ar-SA"/>
              </w:rPr>
            </w:pPr>
            <w:r>
              <w:rPr>
                <w:rFonts w:ascii="Arial" w:hAnsi="Arial" w:cs="Arial"/>
                <w:lang w:eastAsia="ar-SA"/>
              </w:rPr>
              <w:t>–</w:t>
            </w:r>
          </w:p>
        </w:tc>
        <w:tc>
          <w:tcPr>
            <w:tcW w:w="2074" w:type="dxa"/>
            <w:vAlign w:val="center"/>
          </w:tcPr>
          <w:p w:rsidR="008A1E1B" w:rsidRPr="00596605" w:rsidRDefault="008A1E1B" w:rsidP="003F354A">
            <w:pPr>
              <w:widowControl w:val="0"/>
              <w:ind w:firstLine="0"/>
              <w:jc w:val="center"/>
              <w:rPr>
                <w:rFonts w:ascii="Arial" w:hAnsi="Arial" w:cs="Arial"/>
                <w:lang w:eastAsia="ar-SA"/>
              </w:rPr>
            </w:pPr>
            <w:r>
              <w:rPr>
                <w:rFonts w:ascii="Arial" w:hAnsi="Arial" w:cs="Arial"/>
                <w:lang w:eastAsia="ar-SA"/>
              </w:rPr>
              <w:t>–</w:t>
            </w:r>
          </w:p>
        </w:tc>
        <w:tc>
          <w:tcPr>
            <w:tcW w:w="2132" w:type="dxa"/>
            <w:vAlign w:val="center"/>
          </w:tcPr>
          <w:p w:rsidR="008A1E1B" w:rsidRPr="00596605" w:rsidRDefault="008A1E1B" w:rsidP="008A1E1B">
            <w:pPr>
              <w:widowControl w:val="0"/>
              <w:ind w:firstLine="0"/>
              <w:jc w:val="center"/>
              <w:rPr>
                <w:rFonts w:ascii="Arial" w:hAnsi="Arial" w:cs="Arial"/>
                <w:lang w:eastAsia="ar-SA"/>
              </w:rPr>
            </w:pPr>
            <w:r w:rsidRPr="00596605">
              <w:rPr>
                <w:rFonts w:ascii="Arial" w:hAnsi="Arial" w:cs="Arial"/>
                <w:lang w:eastAsia="ar-SA"/>
              </w:rPr>
              <w:t>0,003</w:t>
            </w:r>
          </w:p>
        </w:tc>
      </w:tr>
    </w:tbl>
    <w:p w:rsidR="00762279" w:rsidRPr="008A1E1B" w:rsidRDefault="00762279">
      <w:pPr>
        <w:rPr>
          <w:rFonts w:ascii="Arial" w:eastAsia="Times New Roman" w:hAnsi="Arial" w:cs="Times New Roman"/>
          <w:b/>
          <w:sz w:val="24"/>
          <w:szCs w:val="24"/>
          <w:lang w:eastAsia="ar-SA"/>
        </w:rPr>
      </w:pPr>
      <w:r w:rsidRPr="008A1E1B">
        <w:rPr>
          <w:rFonts w:ascii="Arial" w:eastAsia="Times New Roman" w:hAnsi="Arial" w:cs="Times New Roman"/>
          <w:b/>
          <w:sz w:val="24"/>
          <w:szCs w:val="24"/>
          <w:lang w:eastAsia="ar-SA"/>
        </w:rPr>
        <w:br w:type="page"/>
      </w:r>
    </w:p>
    <w:p w:rsidR="00CE11BA" w:rsidRPr="00176183" w:rsidRDefault="00CE11BA" w:rsidP="00577BE0">
      <w:pPr>
        <w:widowControl w:val="0"/>
        <w:spacing w:after="0" w:line="360" w:lineRule="auto"/>
        <w:rPr>
          <w:rFonts w:ascii="Arial" w:eastAsia="Times New Roman" w:hAnsi="Arial" w:cs="Times New Roman"/>
          <w:color w:val="FF0000"/>
          <w:sz w:val="24"/>
          <w:szCs w:val="24"/>
          <w:lang w:eastAsia="ar-SA"/>
        </w:rPr>
        <w:sectPr w:rsidR="00CE11BA" w:rsidRPr="00176183" w:rsidSect="00A50807">
          <w:headerReference w:type="even" r:id="rId23"/>
          <w:headerReference w:type="default" r:id="rId24"/>
          <w:footerReference w:type="even" r:id="rId25"/>
          <w:footerReference w:type="default" r:id="rId26"/>
          <w:headerReference w:type="first" r:id="rId27"/>
          <w:footerReference w:type="first" r:id="rId28"/>
          <w:footnotePr>
            <w:numRestart w:val="eachPage"/>
          </w:footnotePr>
          <w:pgSz w:w="11906" w:h="16838"/>
          <w:pgMar w:top="1134" w:right="851" w:bottom="1134" w:left="1134" w:header="708" w:footer="708" w:gutter="0"/>
          <w:pgNumType w:start="1"/>
          <w:cols w:space="708"/>
          <w:titlePg/>
          <w:docGrid w:linePitch="360"/>
        </w:sectPr>
      </w:pPr>
      <w:bookmarkStart w:id="38" w:name="_Toc68904652"/>
    </w:p>
    <w:p w:rsidR="00CE11BA" w:rsidRPr="00D5656B" w:rsidRDefault="00CE11BA" w:rsidP="00CE11BA">
      <w:pPr>
        <w:spacing w:after="0" w:line="360" w:lineRule="auto"/>
        <w:jc w:val="center"/>
        <w:rPr>
          <w:rFonts w:ascii="Arial" w:eastAsia="Times New Roman" w:hAnsi="Arial" w:cs="Times New Roman"/>
          <w:b/>
          <w:sz w:val="24"/>
          <w:szCs w:val="24"/>
          <w:lang w:eastAsia="ar-SA"/>
        </w:rPr>
      </w:pPr>
      <w:r w:rsidRPr="00D5656B">
        <w:rPr>
          <w:rFonts w:ascii="Arial" w:eastAsia="Times New Roman" w:hAnsi="Arial" w:cs="Times New Roman"/>
          <w:b/>
          <w:sz w:val="24"/>
          <w:szCs w:val="24"/>
          <w:lang w:eastAsia="ar-SA"/>
        </w:rPr>
        <w:lastRenderedPageBreak/>
        <w:t>Приложение ДА</w:t>
      </w:r>
    </w:p>
    <w:p w:rsidR="00CE11BA" w:rsidRPr="00D5656B" w:rsidRDefault="00CE11BA" w:rsidP="00CE11BA">
      <w:pPr>
        <w:spacing w:after="0" w:line="360" w:lineRule="auto"/>
        <w:jc w:val="center"/>
        <w:rPr>
          <w:rFonts w:ascii="Arial" w:eastAsia="Times New Roman" w:hAnsi="Arial" w:cs="Times New Roman"/>
          <w:b/>
          <w:sz w:val="24"/>
          <w:szCs w:val="24"/>
          <w:lang w:eastAsia="ar-SA"/>
        </w:rPr>
      </w:pPr>
      <w:r w:rsidRPr="00D5656B">
        <w:rPr>
          <w:rFonts w:ascii="Arial" w:eastAsia="Times New Roman" w:hAnsi="Arial" w:cs="Times New Roman"/>
          <w:b/>
          <w:sz w:val="24"/>
          <w:szCs w:val="24"/>
          <w:lang w:eastAsia="ar-SA"/>
        </w:rPr>
        <w:t>(справочное)</w:t>
      </w:r>
    </w:p>
    <w:p w:rsidR="00CE11BA" w:rsidRPr="00D5656B" w:rsidRDefault="00CE11BA" w:rsidP="00CE11BA">
      <w:pPr>
        <w:spacing w:after="0" w:line="360" w:lineRule="auto"/>
        <w:jc w:val="center"/>
        <w:rPr>
          <w:rFonts w:ascii="Arial" w:eastAsia="Times New Roman" w:hAnsi="Arial" w:cs="Times New Roman"/>
          <w:b/>
          <w:sz w:val="24"/>
          <w:szCs w:val="24"/>
          <w:lang w:eastAsia="ar-SA"/>
        </w:rPr>
      </w:pPr>
      <w:r w:rsidRPr="00D5656B">
        <w:rPr>
          <w:rFonts w:ascii="Arial" w:eastAsia="Times New Roman" w:hAnsi="Arial" w:cs="Times New Roman"/>
          <w:b/>
          <w:sz w:val="24"/>
          <w:szCs w:val="24"/>
          <w:lang w:eastAsia="ar-SA"/>
        </w:rPr>
        <w:t>Сведения о соответствии ссылочных международных стандартов межгосударственным стандартам</w:t>
      </w:r>
    </w:p>
    <w:p w:rsidR="00CE11BA" w:rsidRPr="00D5656B" w:rsidRDefault="00CE11BA" w:rsidP="00CE11BA">
      <w:pPr>
        <w:widowControl w:val="0"/>
        <w:spacing w:after="0" w:line="360" w:lineRule="auto"/>
        <w:rPr>
          <w:rFonts w:ascii="Arial" w:eastAsia="Times New Roman" w:hAnsi="Arial" w:cs="Arial"/>
          <w:lang w:eastAsia="ar-SA"/>
        </w:rPr>
      </w:pPr>
    </w:p>
    <w:p w:rsidR="00CE11BA" w:rsidRPr="00D5656B" w:rsidRDefault="00CE11BA" w:rsidP="00CE11BA">
      <w:pPr>
        <w:widowControl w:val="0"/>
        <w:spacing w:after="0" w:line="276" w:lineRule="auto"/>
        <w:rPr>
          <w:rFonts w:ascii="Arial" w:hAnsi="Arial" w:cs="Arial"/>
          <w:spacing w:val="20"/>
        </w:rPr>
      </w:pPr>
      <w:r w:rsidRPr="00D5656B">
        <w:rPr>
          <w:rFonts w:ascii="Arial" w:hAnsi="Arial" w:cs="Arial"/>
          <w:spacing w:val="20"/>
        </w:rPr>
        <w:t>Таблица ДА.1</w:t>
      </w:r>
    </w:p>
    <w:tbl>
      <w:tblPr>
        <w:tblW w:w="98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340"/>
        <w:gridCol w:w="1560"/>
        <w:gridCol w:w="4961"/>
      </w:tblGrid>
      <w:tr w:rsidR="00D5656B" w:rsidRPr="00D5656B" w:rsidTr="004053AB">
        <w:trPr>
          <w:trHeight w:val="447"/>
        </w:trPr>
        <w:tc>
          <w:tcPr>
            <w:tcW w:w="3340" w:type="dxa"/>
            <w:tcBorders>
              <w:bottom w:val="double" w:sz="4" w:space="0" w:color="auto"/>
            </w:tcBorders>
            <w:shd w:val="clear" w:color="auto" w:fill="auto"/>
            <w:vAlign w:val="center"/>
          </w:tcPr>
          <w:p w:rsidR="00CE11BA" w:rsidRPr="00D5656B" w:rsidRDefault="00CE11BA" w:rsidP="004053AB">
            <w:pPr>
              <w:widowControl w:val="0"/>
              <w:spacing w:after="0" w:line="276" w:lineRule="auto"/>
              <w:jc w:val="center"/>
              <w:rPr>
                <w:rFonts w:ascii="Arial" w:hAnsi="Arial" w:cs="Arial"/>
              </w:rPr>
            </w:pPr>
            <w:r w:rsidRPr="00D5656B">
              <w:rPr>
                <w:rFonts w:ascii="Arial" w:eastAsia="DejaVuSerif" w:hAnsi="Arial" w:cs="Arial"/>
              </w:rPr>
              <w:t>Обозначение ссылочного международного документа</w:t>
            </w:r>
          </w:p>
        </w:tc>
        <w:tc>
          <w:tcPr>
            <w:tcW w:w="1560" w:type="dxa"/>
            <w:tcBorders>
              <w:bottom w:val="double" w:sz="4" w:space="0" w:color="auto"/>
            </w:tcBorders>
            <w:shd w:val="clear" w:color="auto" w:fill="auto"/>
            <w:vAlign w:val="center"/>
          </w:tcPr>
          <w:p w:rsidR="00CE11BA" w:rsidRPr="00D5656B" w:rsidRDefault="00CE11BA" w:rsidP="004053AB">
            <w:pPr>
              <w:widowControl w:val="0"/>
              <w:spacing w:after="0" w:line="276" w:lineRule="auto"/>
              <w:jc w:val="center"/>
              <w:rPr>
                <w:rFonts w:ascii="Arial" w:hAnsi="Arial" w:cs="Arial"/>
              </w:rPr>
            </w:pPr>
            <w:r w:rsidRPr="00D5656B">
              <w:rPr>
                <w:rFonts w:ascii="Arial" w:hAnsi="Arial" w:cs="Arial"/>
              </w:rPr>
              <w:t>Степень соответствия</w:t>
            </w:r>
          </w:p>
        </w:tc>
        <w:tc>
          <w:tcPr>
            <w:tcW w:w="4961" w:type="dxa"/>
            <w:tcBorders>
              <w:bottom w:val="double" w:sz="4" w:space="0" w:color="auto"/>
            </w:tcBorders>
            <w:shd w:val="clear" w:color="auto" w:fill="auto"/>
            <w:vAlign w:val="center"/>
          </w:tcPr>
          <w:p w:rsidR="00CE11BA" w:rsidRPr="00D5656B" w:rsidRDefault="00CE11BA" w:rsidP="004053AB">
            <w:pPr>
              <w:widowControl w:val="0"/>
              <w:spacing w:after="0" w:line="276" w:lineRule="auto"/>
              <w:jc w:val="center"/>
              <w:rPr>
                <w:rFonts w:ascii="Arial" w:hAnsi="Arial" w:cs="Arial"/>
              </w:rPr>
            </w:pPr>
            <w:r w:rsidRPr="00D5656B">
              <w:rPr>
                <w:rFonts w:ascii="Arial" w:hAnsi="Arial" w:cs="Arial"/>
              </w:rPr>
              <w:t>Обозначение и наименование соответствующего межгосударственного стандарта</w:t>
            </w:r>
          </w:p>
        </w:tc>
      </w:tr>
      <w:tr w:rsidR="00D5656B" w:rsidRPr="00D5656B" w:rsidTr="004053AB">
        <w:trPr>
          <w:trHeight w:val="316"/>
        </w:trPr>
        <w:tc>
          <w:tcPr>
            <w:tcW w:w="3340" w:type="dxa"/>
            <w:shd w:val="clear" w:color="auto" w:fill="auto"/>
          </w:tcPr>
          <w:p w:rsidR="00D5656B" w:rsidRPr="00D5656B" w:rsidRDefault="00D5656B" w:rsidP="00D5656B">
            <w:pPr>
              <w:widowControl w:val="0"/>
              <w:spacing w:after="0" w:line="360" w:lineRule="auto"/>
              <w:rPr>
                <w:rFonts w:ascii="Arial" w:eastAsia="Times New Roman" w:hAnsi="Arial" w:cs="Arial"/>
                <w:lang w:val="en-US" w:eastAsia="ar-SA"/>
              </w:rPr>
            </w:pPr>
            <w:r w:rsidRPr="00D5656B">
              <w:rPr>
                <w:rFonts w:ascii="Arial" w:eastAsia="Times New Roman" w:hAnsi="Arial" w:cs="Arial"/>
                <w:lang w:val="en-US" w:eastAsia="ar-SA"/>
              </w:rPr>
              <w:t>IEC 60584-1</w:t>
            </w:r>
          </w:p>
        </w:tc>
        <w:tc>
          <w:tcPr>
            <w:tcW w:w="1560" w:type="dxa"/>
            <w:shd w:val="clear" w:color="auto" w:fill="auto"/>
          </w:tcPr>
          <w:p w:rsidR="00D5656B" w:rsidRPr="00D5656B" w:rsidRDefault="00D5656B" w:rsidP="00D5656B">
            <w:pPr>
              <w:widowControl w:val="0"/>
              <w:spacing w:after="0" w:line="276" w:lineRule="auto"/>
              <w:jc w:val="center"/>
              <w:rPr>
                <w:rFonts w:ascii="Arial" w:hAnsi="Arial" w:cs="Arial"/>
                <w:iCs/>
                <w:lang w:val="en-US"/>
              </w:rPr>
            </w:pPr>
            <w:r w:rsidRPr="00D5656B">
              <w:rPr>
                <w:rFonts w:ascii="Arial" w:hAnsi="Arial" w:cs="Arial"/>
                <w:iCs/>
              </w:rPr>
              <w:t>–</w:t>
            </w:r>
          </w:p>
        </w:tc>
        <w:tc>
          <w:tcPr>
            <w:tcW w:w="4961" w:type="dxa"/>
            <w:shd w:val="clear" w:color="auto" w:fill="auto"/>
          </w:tcPr>
          <w:p w:rsidR="00D5656B" w:rsidRPr="00D5656B" w:rsidRDefault="00D5656B" w:rsidP="00D5656B">
            <w:pPr>
              <w:widowControl w:val="0"/>
              <w:tabs>
                <w:tab w:val="left" w:pos="3030"/>
              </w:tabs>
              <w:spacing w:after="0" w:line="276" w:lineRule="auto"/>
              <w:jc w:val="center"/>
              <w:rPr>
                <w:rFonts w:ascii="Arial" w:eastAsia="Arial" w:hAnsi="Arial" w:cs="Arial"/>
              </w:rPr>
            </w:pPr>
            <w:r w:rsidRPr="00D5656B">
              <w:rPr>
                <w:rFonts w:ascii="Arial" w:eastAsia="Arial" w:hAnsi="Arial" w:cs="Arial"/>
              </w:rPr>
              <w:t>*</w:t>
            </w:r>
          </w:p>
        </w:tc>
      </w:tr>
      <w:tr w:rsidR="00D5656B" w:rsidRPr="00D5656B" w:rsidTr="004053AB">
        <w:trPr>
          <w:trHeight w:val="316"/>
        </w:trPr>
        <w:tc>
          <w:tcPr>
            <w:tcW w:w="3340" w:type="dxa"/>
            <w:shd w:val="clear" w:color="auto" w:fill="auto"/>
          </w:tcPr>
          <w:p w:rsidR="00D5656B" w:rsidRPr="00D5656B" w:rsidRDefault="00D5656B" w:rsidP="00D5656B">
            <w:pPr>
              <w:widowControl w:val="0"/>
              <w:spacing w:after="0" w:line="360" w:lineRule="auto"/>
              <w:rPr>
                <w:rFonts w:ascii="Arial" w:eastAsia="Times New Roman" w:hAnsi="Arial" w:cs="Arial"/>
                <w:lang w:val="en-US" w:eastAsia="ar-SA"/>
              </w:rPr>
            </w:pPr>
            <w:r w:rsidRPr="00D5656B">
              <w:rPr>
                <w:rFonts w:ascii="Arial" w:eastAsia="Times New Roman" w:hAnsi="Arial" w:cs="Arial"/>
                <w:lang w:val="en-US" w:eastAsia="ar-SA"/>
              </w:rPr>
              <w:t>IEC 60598-1:2020</w:t>
            </w:r>
          </w:p>
        </w:tc>
        <w:tc>
          <w:tcPr>
            <w:tcW w:w="1560" w:type="dxa"/>
            <w:shd w:val="clear" w:color="auto" w:fill="auto"/>
          </w:tcPr>
          <w:p w:rsidR="00D5656B" w:rsidRPr="00D5656B" w:rsidRDefault="00D5656B" w:rsidP="00D5656B">
            <w:pPr>
              <w:widowControl w:val="0"/>
              <w:spacing w:after="0" w:line="276" w:lineRule="auto"/>
              <w:jc w:val="center"/>
              <w:rPr>
                <w:rFonts w:ascii="Arial" w:hAnsi="Arial" w:cs="Arial"/>
                <w:iCs/>
                <w:lang w:val="en-US"/>
              </w:rPr>
            </w:pPr>
            <w:r w:rsidRPr="00D5656B">
              <w:rPr>
                <w:rFonts w:ascii="Arial" w:hAnsi="Arial" w:cs="Arial"/>
                <w:iCs/>
                <w:lang w:val="en-US"/>
              </w:rPr>
              <w:t>–</w:t>
            </w:r>
          </w:p>
        </w:tc>
        <w:tc>
          <w:tcPr>
            <w:tcW w:w="4961" w:type="dxa"/>
            <w:shd w:val="clear" w:color="auto" w:fill="auto"/>
          </w:tcPr>
          <w:p w:rsidR="00D5656B" w:rsidRPr="00D5656B" w:rsidRDefault="00D5656B" w:rsidP="00D5656B">
            <w:pPr>
              <w:widowControl w:val="0"/>
              <w:tabs>
                <w:tab w:val="left" w:pos="3030"/>
              </w:tabs>
              <w:spacing w:after="0" w:line="276" w:lineRule="auto"/>
              <w:jc w:val="center"/>
              <w:rPr>
                <w:rFonts w:ascii="Arial" w:eastAsia="Arial" w:hAnsi="Arial" w:cs="Arial"/>
              </w:rPr>
            </w:pPr>
            <w:r w:rsidRPr="00D5656B">
              <w:rPr>
                <w:rFonts w:ascii="Arial" w:eastAsia="Arial" w:hAnsi="Arial" w:cs="Arial"/>
                <w:lang w:val="en-US"/>
              </w:rPr>
              <w:t>*</w:t>
            </w:r>
            <w:r w:rsidRPr="00D5656B">
              <w:rPr>
                <w:rFonts w:ascii="Arial" w:eastAsia="Arial" w:hAnsi="Arial" w:cs="Arial"/>
              </w:rPr>
              <w:t xml:space="preserve">, </w:t>
            </w:r>
            <w:r>
              <w:rPr>
                <w:rStyle w:val="aff7"/>
                <w:rFonts w:ascii="Arial" w:eastAsia="Arial" w:hAnsi="Arial" w:cs="Arial"/>
              </w:rPr>
              <w:footnoteReference w:customMarkFollows="1" w:id="2"/>
              <w:t>1)</w:t>
            </w:r>
          </w:p>
        </w:tc>
      </w:tr>
      <w:tr w:rsidR="00D5656B" w:rsidRPr="00D5656B" w:rsidTr="004053AB">
        <w:trPr>
          <w:trHeight w:val="316"/>
        </w:trPr>
        <w:tc>
          <w:tcPr>
            <w:tcW w:w="3340" w:type="dxa"/>
            <w:shd w:val="clear" w:color="auto" w:fill="auto"/>
          </w:tcPr>
          <w:p w:rsidR="00D5656B" w:rsidRPr="00D5656B" w:rsidRDefault="00D5656B" w:rsidP="00D5656B">
            <w:pPr>
              <w:widowControl w:val="0"/>
              <w:spacing w:after="0" w:line="360" w:lineRule="auto"/>
              <w:jc w:val="both"/>
              <w:rPr>
                <w:rFonts w:ascii="Arial" w:hAnsi="Arial" w:cs="Arial"/>
              </w:rPr>
            </w:pPr>
            <w:r w:rsidRPr="00D5656B">
              <w:rPr>
                <w:rFonts w:ascii="Arial" w:eastAsia="Times New Roman" w:hAnsi="Arial" w:cs="Arial"/>
                <w:lang w:val="en-US" w:eastAsia="ar-SA"/>
              </w:rPr>
              <w:t>IEC 61228</w:t>
            </w:r>
          </w:p>
        </w:tc>
        <w:tc>
          <w:tcPr>
            <w:tcW w:w="1560" w:type="dxa"/>
            <w:shd w:val="clear" w:color="auto" w:fill="auto"/>
          </w:tcPr>
          <w:p w:rsidR="00D5656B" w:rsidRPr="00D5656B" w:rsidRDefault="00D5656B" w:rsidP="00D5656B">
            <w:pPr>
              <w:widowControl w:val="0"/>
              <w:spacing w:after="0" w:line="276" w:lineRule="auto"/>
              <w:jc w:val="center"/>
              <w:rPr>
                <w:rFonts w:ascii="Arial" w:hAnsi="Arial" w:cs="Arial"/>
                <w:iCs/>
              </w:rPr>
            </w:pPr>
            <w:r w:rsidRPr="00D5656B">
              <w:rPr>
                <w:rFonts w:ascii="Arial" w:hAnsi="Arial" w:cs="Arial"/>
                <w:iCs/>
              </w:rPr>
              <w:t>–</w:t>
            </w:r>
          </w:p>
        </w:tc>
        <w:tc>
          <w:tcPr>
            <w:tcW w:w="4961" w:type="dxa"/>
            <w:shd w:val="clear" w:color="auto" w:fill="auto"/>
          </w:tcPr>
          <w:p w:rsidR="00D5656B" w:rsidRPr="00D5656B" w:rsidRDefault="00D5656B" w:rsidP="00D5656B">
            <w:pPr>
              <w:widowControl w:val="0"/>
              <w:tabs>
                <w:tab w:val="left" w:pos="3030"/>
              </w:tabs>
              <w:spacing w:after="0" w:line="276" w:lineRule="auto"/>
              <w:jc w:val="center"/>
              <w:rPr>
                <w:rFonts w:ascii="Arial" w:eastAsia="Arial" w:hAnsi="Arial" w:cs="Arial"/>
              </w:rPr>
            </w:pPr>
            <w:r w:rsidRPr="00D5656B">
              <w:rPr>
                <w:rFonts w:ascii="Arial" w:eastAsia="Arial" w:hAnsi="Arial" w:cs="Arial"/>
              </w:rPr>
              <w:t xml:space="preserve">*, </w:t>
            </w:r>
            <w:r>
              <w:rPr>
                <w:rStyle w:val="aff7"/>
                <w:rFonts w:ascii="Arial" w:eastAsia="Arial" w:hAnsi="Arial" w:cs="Arial"/>
              </w:rPr>
              <w:footnoteReference w:customMarkFollows="1" w:id="3"/>
              <w:t>2)</w:t>
            </w:r>
          </w:p>
        </w:tc>
      </w:tr>
      <w:tr w:rsidR="00D5656B" w:rsidRPr="00D5656B" w:rsidTr="004053AB">
        <w:tblPrEx>
          <w:tblBorders>
            <w:insideH w:val="single" w:sz="6" w:space="0" w:color="auto"/>
            <w:insideV w:val="single" w:sz="6" w:space="0" w:color="auto"/>
          </w:tblBorders>
        </w:tblPrEx>
        <w:trPr>
          <w:trHeight w:val="346"/>
        </w:trPr>
        <w:tc>
          <w:tcPr>
            <w:tcW w:w="9861" w:type="dxa"/>
            <w:gridSpan w:val="3"/>
            <w:tcBorders>
              <w:top w:val="single" w:sz="2" w:space="0" w:color="auto"/>
              <w:left w:val="single" w:sz="2" w:space="0" w:color="auto"/>
              <w:bottom w:val="single" w:sz="2" w:space="0" w:color="auto"/>
              <w:right w:val="single" w:sz="2" w:space="0" w:color="auto"/>
            </w:tcBorders>
            <w:shd w:val="clear" w:color="auto" w:fill="auto"/>
          </w:tcPr>
          <w:p w:rsidR="00D5656B" w:rsidRPr="00D5656B" w:rsidRDefault="00D5656B" w:rsidP="00D5656B">
            <w:pPr>
              <w:widowControl w:val="0"/>
              <w:spacing w:after="0" w:line="276" w:lineRule="auto"/>
              <w:ind w:firstLine="590"/>
              <w:jc w:val="both"/>
              <w:rPr>
                <w:rFonts w:ascii="Arial" w:hAnsi="Arial" w:cs="Arial"/>
                <w:sz w:val="20"/>
              </w:rPr>
            </w:pPr>
            <w:r w:rsidRPr="00D5656B">
              <w:rPr>
                <w:rFonts w:ascii="Arial" w:hAnsi="Arial" w:cs="Arial"/>
                <w:sz w:val="20"/>
              </w:rPr>
              <w:t xml:space="preserve">* Соответствующий межгосударственный стандарт отсутствует. До его принятия рекомендуется использовать перевод на русский язык данного международного </w:t>
            </w:r>
            <w:r w:rsidRPr="00D5656B">
              <w:rPr>
                <w:rFonts w:ascii="Arial" w:eastAsia="DejaVuSerif" w:hAnsi="Arial" w:cs="Arial"/>
                <w:sz w:val="20"/>
              </w:rPr>
              <w:t>стандарта</w:t>
            </w:r>
            <w:r w:rsidRPr="00D5656B">
              <w:rPr>
                <w:rFonts w:ascii="Arial" w:hAnsi="Arial" w:cs="Arial"/>
                <w:sz w:val="20"/>
              </w:rPr>
              <w:t>.</w:t>
            </w:r>
          </w:p>
          <w:p w:rsidR="00D5656B" w:rsidRPr="00D5656B" w:rsidRDefault="00D5656B" w:rsidP="00D5656B">
            <w:pPr>
              <w:widowControl w:val="0"/>
              <w:tabs>
                <w:tab w:val="left" w:pos="3030"/>
              </w:tabs>
              <w:spacing w:after="0" w:line="276" w:lineRule="auto"/>
              <w:ind w:firstLine="590"/>
              <w:jc w:val="both"/>
              <w:rPr>
                <w:rFonts w:ascii="Arial" w:hAnsi="Arial" w:cs="Arial"/>
                <w:snapToGrid w:val="0"/>
                <w:sz w:val="20"/>
                <w:szCs w:val="20"/>
              </w:rPr>
            </w:pPr>
          </w:p>
        </w:tc>
      </w:tr>
    </w:tbl>
    <w:p w:rsidR="00CE11BA" w:rsidRPr="00D5656B" w:rsidRDefault="00CE11BA" w:rsidP="00CE11BA">
      <w:pPr>
        <w:widowControl w:val="0"/>
        <w:spacing w:after="0" w:line="360" w:lineRule="auto"/>
        <w:rPr>
          <w:rFonts w:ascii="Arial" w:eastAsia="Times New Roman" w:hAnsi="Arial" w:cs="Arial"/>
          <w:lang w:eastAsia="ar-SA"/>
        </w:rPr>
      </w:pPr>
    </w:p>
    <w:p w:rsidR="00CE11BA" w:rsidRPr="00D5656B" w:rsidRDefault="00CE11BA" w:rsidP="00CE11BA">
      <w:pPr>
        <w:widowControl w:val="0"/>
        <w:spacing w:after="0" w:line="360" w:lineRule="auto"/>
        <w:rPr>
          <w:rFonts w:ascii="Arial" w:eastAsia="Times New Roman" w:hAnsi="Arial" w:cs="Times New Roman"/>
          <w:b/>
          <w:sz w:val="28"/>
          <w:szCs w:val="20"/>
          <w:lang w:eastAsia="ar-SA"/>
        </w:rPr>
      </w:pPr>
      <w:r w:rsidRPr="00D5656B">
        <w:rPr>
          <w:rFonts w:ascii="Arial" w:eastAsia="Times New Roman" w:hAnsi="Arial" w:cs="Times New Roman"/>
          <w:sz w:val="24"/>
          <w:szCs w:val="24"/>
          <w:lang w:eastAsia="ar-SA"/>
        </w:rPr>
        <w:br w:type="page"/>
      </w:r>
    </w:p>
    <w:p w:rsidR="00577BE0" w:rsidRPr="008A1E1B" w:rsidRDefault="00577BE0" w:rsidP="00577BE0">
      <w:pPr>
        <w:spacing w:after="0" w:line="360" w:lineRule="auto"/>
        <w:jc w:val="center"/>
        <w:rPr>
          <w:rFonts w:ascii="Arial" w:eastAsia="Times New Roman" w:hAnsi="Arial" w:cs="Times New Roman"/>
          <w:b/>
          <w:sz w:val="24"/>
          <w:szCs w:val="24"/>
          <w:lang w:eastAsia="ar-SA"/>
        </w:rPr>
      </w:pPr>
      <w:r w:rsidRPr="008A1E1B">
        <w:rPr>
          <w:rFonts w:ascii="Arial" w:eastAsia="Times New Roman" w:hAnsi="Arial" w:cs="Times New Roman"/>
          <w:b/>
          <w:sz w:val="24"/>
          <w:szCs w:val="24"/>
          <w:lang w:eastAsia="ar-SA"/>
        </w:rPr>
        <w:lastRenderedPageBreak/>
        <w:t>Библиография</w:t>
      </w:r>
      <w:bookmarkEnd w:id="38"/>
    </w:p>
    <w:p w:rsidR="00577BE0" w:rsidRPr="008A1E1B" w:rsidRDefault="00577BE0" w:rsidP="00577BE0">
      <w:pPr>
        <w:spacing w:after="0" w:line="360" w:lineRule="auto"/>
        <w:jc w:val="center"/>
        <w:rPr>
          <w:rFonts w:ascii="Arial" w:eastAsia="Arial" w:hAnsi="Arial" w:cs="Times New Roman"/>
          <w:sz w:val="24"/>
          <w:szCs w:val="24"/>
          <w:lang w:eastAsia="ar-SA"/>
        </w:rPr>
      </w:pPr>
    </w:p>
    <w:p w:rsidR="00A579D6" w:rsidRPr="008A1E1B" w:rsidRDefault="004B67C8" w:rsidP="00A579D6">
      <w:pPr>
        <w:widowControl w:val="0"/>
        <w:spacing w:after="0" w:line="360" w:lineRule="auto"/>
        <w:ind w:firstLine="567"/>
        <w:jc w:val="both"/>
        <w:rPr>
          <w:rFonts w:ascii="Arial" w:eastAsia="Times New Roman" w:hAnsi="Arial" w:cs="Arial"/>
          <w:szCs w:val="24"/>
          <w:lang w:eastAsia="ar-SA"/>
        </w:rPr>
      </w:pPr>
      <w:r w:rsidRPr="008A1E1B">
        <w:rPr>
          <w:rFonts w:ascii="Arial" w:eastAsia="Arial" w:hAnsi="Arial" w:cs="Arial"/>
          <w:lang w:eastAsia="ar-SA"/>
        </w:rPr>
        <w:t>Применяют б</w:t>
      </w:r>
      <w:r w:rsidR="00A579D6" w:rsidRPr="008A1E1B">
        <w:rPr>
          <w:rFonts w:ascii="Arial" w:eastAsia="Arial" w:hAnsi="Arial" w:cs="Arial"/>
          <w:lang w:eastAsia="ar-SA"/>
        </w:rPr>
        <w:t>иблиографию части 1</w:t>
      </w:r>
      <w:r w:rsidR="00D352FB" w:rsidRPr="008A1E1B">
        <w:rPr>
          <w:rFonts w:ascii="Arial" w:eastAsia="Times New Roman" w:hAnsi="Arial" w:cs="Arial"/>
          <w:szCs w:val="24"/>
          <w:lang w:eastAsia="ar-SA"/>
        </w:rPr>
        <w:t>, за исключением следующего.</w:t>
      </w:r>
    </w:p>
    <w:p w:rsidR="00D352FB" w:rsidRPr="008A1E1B" w:rsidRDefault="00D352FB" w:rsidP="00A579D6">
      <w:pPr>
        <w:widowControl w:val="0"/>
        <w:spacing w:after="0" w:line="360" w:lineRule="auto"/>
        <w:ind w:firstLine="567"/>
        <w:jc w:val="both"/>
        <w:rPr>
          <w:rFonts w:ascii="Arial" w:eastAsia="Times New Roman" w:hAnsi="Arial" w:cs="Arial"/>
          <w:szCs w:val="24"/>
          <w:lang w:eastAsia="ar-SA"/>
        </w:rPr>
      </w:pPr>
    </w:p>
    <w:p w:rsidR="00D352FB" w:rsidRPr="008A1E1B" w:rsidRDefault="00D352FB" w:rsidP="00A579D6">
      <w:pPr>
        <w:widowControl w:val="0"/>
        <w:spacing w:after="0" w:line="360" w:lineRule="auto"/>
        <w:ind w:firstLine="567"/>
        <w:jc w:val="both"/>
        <w:rPr>
          <w:rFonts w:ascii="Arial" w:eastAsia="Arial" w:hAnsi="Arial" w:cs="Arial"/>
          <w:i/>
          <w:lang w:val="en-US" w:eastAsia="ar-SA"/>
        </w:rPr>
      </w:pPr>
      <w:r w:rsidRPr="008A1E1B">
        <w:rPr>
          <w:rFonts w:ascii="Arial" w:eastAsia="Times New Roman" w:hAnsi="Arial" w:cs="Arial"/>
          <w:i/>
          <w:szCs w:val="24"/>
          <w:lang w:eastAsia="ar-SA"/>
        </w:rPr>
        <w:t>Дополнение</w:t>
      </w:r>
    </w:p>
    <w:p w:rsidR="008A1E1B" w:rsidRPr="00DA2C79" w:rsidRDefault="008A1E1B" w:rsidP="008A1E1B">
      <w:pPr>
        <w:widowControl w:val="0"/>
        <w:spacing w:after="0" w:line="360" w:lineRule="auto"/>
        <w:ind w:firstLine="567"/>
        <w:jc w:val="both"/>
        <w:rPr>
          <w:rFonts w:ascii="Arial" w:eastAsia="Arial" w:hAnsi="Arial" w:cs="Arial"/>
          <w:lang w:eastAsia="ar-SA"/>
        </w:rPr>
      </w:pPr>
      <w:r w:rsidRPr="00DA2C79">
        <w:rPr>
          <w:rFonts w:ascii="Arial" w:eastAsia="Arial" w:hAnsi="Arial" w:cs="Arial"/>
          <w:lang w:val="en-US" w:eastAsia="ar-SA"/>
        </w:rPr>
        <w:t>AS/NZS 60335.2.23, Household and similar electrical appliances – Safety – Part 2-23: Particular requirements for appliances for skin or hair care</w:t>
      </w:r>
      <w:r w:rsidR="00DA2C79" w:rsidRPr="00DA2C79">
        <w:rPr>
          <w:rFonts w:ascii="Arial" w:eastAsia="Arial" w:hAnsi="Arial" w:cs="Arial"/>
          <w:lang w:val="en-US" w:eastAsia="ar-SA"/>
        </w:rPr>
        <w:t xml:space="preserve"> (</w:t>
      </w:r>
      <w:proofErr w:type="spellStart"/>
      <w:r w:rsidR="00DA2C79" w:rsidRPr="00DA2C79">
        <w:rPr>
          <w:rFonts w:ascii="Arial" w:eastAsia="Arial" w:hAnsi="Arial" w:cs="Arial"/>
          <w:lang w:val="en-US" w:eastAsia="ar-SA"/>
        </w:rPr>
        <w:t>Бытовые</w:t>
      </w:r>
      <w:proofErr w:type="spellEnd"/>
      <w:r w:rsidR="00DA2C79" w:rsidRPr="00DA2C79">
        <w:rPr>
          <w:rFonts w:ascii="Arial" w:eastAsia="Arial" w:hAnsi="Arial" w:cs="Arial"/>
          <w:lang w:val="en-US" w:eastAsia="ar-SA"/>
        </w:rPr>
        <w:t xml:space="preserve"> и </w:t>
      </w:r>
      <w:proofErr w:type="spellStart"/>
      <w:r w:rsidR="00DA2C79" w:rsidRPr="00DA2C79">
        <w:rPr>
          <w:rFonts w:ascii="Arial" w:eastAsia="Arial" w:hAnsi="Arial" w:cs="Arial"/>
          <w:lang w:val="en-US" w:eastAsia="ar-SA"/>
        </w:rPr>
        <w:t>аналогичные</w:t>
      </w:r>
      <w:proofErr w:type="spellEnd"/>
      <w:r w:rsidR="00DA2C79" w:rsidRPr="00DA2C79">
        <w:rPr>
          <w:rFonts w:ascii="Arial" w:eastAsia="Arial" w:hAnsi="Arial" w:cs="Arial"/>
          <w:lang w:val="en-US" w:eastAsia="ar-SA"/>
        </w:rPr>
        <w:t xml:space="preserve"> </w:t>
      </w:r>
      <w:proofErr w:type="spellStart"/>
      <w:r w:rsidR="00DA2C79" w:rsidRPr="00DA2C79">
        <w:rPr>
          <w:rFonts w:ascii="Arial" w:eastAsia="Arial" w:hAnsi="Arial" w:cs="Arial"/>
          <w:lang w:val="en-US" w:eastAsia="ar-SA"/>
        </w:rPr>
        <w:t>электрические</w:t>
      </w:r>
      <w:proofErr w:type="spellEnd"/>
      <w:r w:rsidR="00DA2C79" w:rsidRPr="00DA2C79">
        <w:rPr>
          <w:rFonts w:ascii="Arial" w:eastAsia="Arial" w:hAnsi="Arial" w:cs="Arial"/>
          <w:lang w:val="en-US" w:eastAsia="ar-SA"/>
        </w:rPr>
        <w:t xml:space="preserve"> приборы. </w:t>
      </w:r>
      <w:r w:rsidR="00DA2C79" w:rsidRPr="00DA2C79">
        <w:rPr>
          <w:rFonts w:ascii="Arial" w:eastAsia="Arial" w:hAnsi="Arial" w:cs="Arial"/>
          <w:lang w:eastAsia="ar-SA"/>
        </w:rPr>
        <w:t>Безопасность. Часть 2-23. Дополнительные требования к приборам по уходу за кожей или волосами)</w:t>
      </w:r>
    </w:p>
    <w:p w:rsidR="008A1E1B" w:rsidRPr="00DA2C79" w:rsidRDefault="008A1E1B" w:rsidP="008A1E1B">
      <w:pPr>
        <w:widowControl w:val="0"/>
        <w:spacing w:after="0" w:line="360" w:lineRule="auto"/>
        <w:ind w:firstLine="567"/>
        <w:jc w:val="both"/>
        <w:rPr>
          <w:rFonts w:ascii="Arial" w:eastAsia="Arial" w:hAnsi="Arial" w:cs="Arial"/>
          <w:lang w:eastAsia="ar-SA"/>
        </w:rPr>
      </w:pPr>
      <w:r w:rsidRPr="00DA2C79">
        <w:rPr>
          <w:rFonts w:ascii="Arial" w:eastAsia="Arial" w:hAnsi="Arial" w:cs="Arial"/>
          <w:lang w:val="en-US" w:eastAsia="ar-SA"/>
        </w:rPr>
        <w:t>EN 60335-2-23, Household and similar electrical appliances – Safety – Part 2-23: Particular</w:t>
      </w:r>
      <w:r w:rsidR="00DA2C79" w:rsidRPr="00DA2C79">
        <w:rPr>
          <w:rFonts w:ascii="Arial" w:eastAsia="Arial" w:hAnsi="Arial" w:cs="Arial"/>
          <w:lang w:val="en-US" w:eastAsia="ar-SA"/>
        </w:rPr>
        <w:t xml:space="preserve"> </w:t>
      </w:r>
      <w:r w:rsidRPr="00DA2C79">
        <w:rPr>
          <w:rFonts w:ascii="Arial" w:eastAsia="Arial" w:hAnsi="Arial" w:cs="Arial"/>
          <w:lang w:val="en-US" w:eastAsia="ar-SA"/>
        </w:rPr>
        <w:t>requirements for appliances for skin or hair care</w:t>
      </w:r>
      <w:r w:rsidR="00DA2C79" w:rsidRPr="00DA2C79">
        <w:rPr>
          <w:rFonts w:ascii="Arial" w:eastAsia="Arial" w:hAnsi="Arial" w:cs="Arial"/>
          <w:lang w:val="en-US" w:eastAsia="ar-SA"/>
        </w:rPr>
        <w:t xml:space="preserve"> (</w:t>
      </w:r>
      <w:proofErr w:type="spellStart"/>
      <w:r w:rsidR="00DA2C79" w:rsidRPr="00DA2C79">
        <w:rPr>
          <w:rFonts w:ascii="Arial" w:eastAsia="Arial" w:hAnsi="Arial" w:cs="Arial"/>
          <w:lang w:val="en-US" w:eastAsia="ar-SA"/>
        </w:rPr>
        <w:t>Бытовые</w:t>
      </w:r>
      <w:proofErr w:type="spellEnd"/>
      <w:r w:rsidR="00DA2C79" w:rsidRPr="00DA2C79">
        <w:rPr>
          <w:rFonts w:ascii="Arial" w:eastAsia="Arial" w:hAnsi="Arial" w:cs="Arial"/>
          <w:lang w:val="en-US" w:eastAsia="ar-SA"/>
        </w:rPr>
        <w:t xml:space="preserve"> и </w:t>
      </w:r>
      <w:proofErr w:type="spellStart"/>
      <w:r w:rsidR="00DA2C79" w:rsidRPr="00DA2C79">
        <w:rPr>
          <w:rFonts w:ascii="Arial" w:eastAsia="Arial" w:hAnsi="Arial" w:cs="Arial"/>
          <w:lang w:val="en-US" w:eastAsia="ar-SA"/>
        </w:rPr>
        <w:t>аналогичные</w:t>
      </w:r>
      <w:proofErr w:type="spellEnd"/>
      <w:r w:rsidR="00DA2C79" w:rsidRPr="00DA2C79">
        <w:rPr>
          <w:rFonts w:ascii="Arial" w:eastAsia="Arial" w:hAnsi="Arial" w:cs="Arial"/>
          <w:lang w:val="en-US" w:eastAsia="ar-SA"/>
        </w:rPr>
        <w:t xml:space="preserve"> </w:t>
      </w:r>
      <w:proofErr w:type="spellStart"/>
      <w:r w:rsidR="00DA2C79" w:rsidRPr="00DA2C79">
        <w:rPr>
          <w:rFonts w:ascii="Arial" w:eastAsia="Arial" w:hAnsi="Arial" w:cs="Arial"/>
          <w:lang w:val="en-US" w:eastAsia="ar-SA"/>
        </w:rPr>
        <w:t>электрические</w:t>
      </w:r>
      <w:proofErr w:type="spellEnd"/>
      <w:r w:rsidR="00DA2C79" w:rsidRPr="00DA2C79">
        <w:rPr>
          <w:rFonts w:ascii="Arial" w:eastAsia="Arial" w:hAnsi="Arial" w:cs="Arial"/>
          <w:lang w:val="en-US" w:eastAsia="ar-SA"/>
        </w:rPr>
        <w:t xml:space="preserve"> приборы. </w:t>
      </w:r>
      <w:r w:rsidR="00DA2C79" w:rsidRPr="00DA2C79">
        <w:rPr>
          <w:rFonts w:ascii="Arial" w:eastAsia="Arial" w:hAnsi="Arial" w:cs="Arial"/>
          <w:lang w:eastAsia="ar-SA"/>
        </w:rPr>
        <w:t>Безопасность. Часть 2-23. Дополнительные требования к приборам по уходу за кожей или волосами)</w:t>
      </w:r>
    </w:p>
    <w:p w:rsidR="008A1E1B" w:rsidRPr="00DA2C79" w:rsidRDefault="008A1E1B" w:rsidP="008A1E1B">
      <w:pPr>
        <w:widowControl w:val="0"/>
        <w:spacing w:after="0" w:line="360" w:lineRule="auto"/>
        <w:ind w:firstLine="567"/>
        <w:jc w:val="both"/>
        <w:rPr>
          <w:rFonts w:ascii="Arial" w:eastAsia="Arial" w:hAnsi="Arial" w:cs="Arial"/>
          <w:lang w:eastAsia="ar-SA"/>
        </w:rPr>
      </w:pPr>
      <w:r w:rsidRPr="00DA2C79">
        <w:rPr>
          <w:rFonts w:ascii="Arial" w:eastAsia="Arial" w:hAnsi="Arial" w:cs="Arial"/>
          <w:lang w:val="en-US" w:eastAsia="ar-SA"/>
        </w:rPr>
        <w:t>IEC 60335-2-23, Household and similar electrical appliances – Safety – Part 2-23: Particular</w:t>
      </w:r>
      <w:r w:rsidR="00DA2C79" w:rsidRPr="00DA2C79">
        <w:rPr>
          <w:rFonts w:ascii="Arial" w:eastAsia="Arial" w:hAnsi="Arial" w:cs="Arial"/>
          <w:lang w:val="en-US" w:eastAsia="ar-SA"/>
        </w:rPr>
        <w:t xml:space="preserve"> </w:t>
      </w:r>
      <w:r w:rsidRPr="00DA2C79">
        <w:rPr>
          <w:rFonts w:ascii="Arial" w:eastAsia="Arial" w:hAnsi="Arial" w:cs="Arial"/>
          <w:lang w:val="en-US" w:eastAsia="ar-SA"/>
        </w:rPr>
        <w:t>requirements for appliances for skin or hair care</w:t>
      </w:r>
      <w:r w:rsidR="00DA2C79" w:rsidRPr="00DA2C79">
        <w:rPr>
          <w:rFonts w:ascii="Arial" w:eastAsia="Arial" w:hAnsi="Arial" w:cs="Arial"/>
          <w:lang w:val="en-US" w:eastAsia="ar-SA"/>
        </w:rPr>
        <w:t xml:space="preserve"> (</w:t>
      </w:r>
      <w:proofErr w:type="spellStart"/>
      <w:r w:rsidR="00DA2C79" w:rsidRPr="00DA2C79">
        <w:rPr>
          <w:rFonts w:ascii="Arial" w:eastAsia="Arial" w:hAnsi="Arial" w:cs="Arial"/>
          <w:lang w:val="en-US" w:eastAsia="ar-SA"/>
        </w:rPr>
        <w:t>Бытовые</w:t>
      </w:r>
      <w:proofErr w:type="spellEnd"/>
      <w:r w:rsidR="00DA2C79" w:rsidRPr="00DA2C79">
        <w:rPr>
          <w:rFonts w:ascii="Arial" w:eastAsia="Arial" w:hAnsi="Arial" w:cs="Arial"/>
          <w:lang w:val="en-US" w:eastAsia="ar-SA"/>
        </w:rPr>
        <w:t xml:space="preserve"> и </w:t>
      </w:r>
      <w:proofErr w:type="spellStart"/>
      <w:r w:rsidR="00DA2C79" w:rsidRPr="00DA2C79">
        <w:rPr>
          <w:rFonts w:ascii="Arial" w:eastAsia="Arial" w:hAnsi="Arial" w:cs="Arial"/>
          <w:lang w:val="en-US" w:eastAsia="ar-SA"/>
        </w:rPr>
        <w:t>аналогичные</w:t>
      </w:r>
      <w:proofErr w:type="spellEnd"/>
      <w:r w:rsidR="00DA2C79" w:rsidRPr="00DA2C79">
        <w:rPr>
          <w:rFonts w:ascii="Arial" w:eastAsia="Arial" w:hAnsi="Arial" w:cs="Arial"/>
          <w:lang w:val="en-US" w:eastAsia="ar-SA"/>
        </w:rPr>
        <w:t xml:space="preserve"> </w:t>
      </w:r>
      <w:proofErr w:type="spellStart"/>
      <w:r w:rsidR="00DA2C79" w:rsidRPr="00DA2C79">
        <w:rPr>
          <w:rFonts w:ascii="Arial" w:eastAsia="Arial" w:hAnsi="Arial" w:cs="Arial"/>
          <w:lang w:val="en-US" w:eastAsia="ar-SA"/>
        </w:rPr>
        <w:t>электрические</w:t>
      </w:r>
      <w:proofErr w:type="spellEnd"/>
      <w:r w:rsidR="00DA2C79" w:rsidRPr="00DA2C79">
        <w:rPr>
          <w:rFonts w:ascii="Arial" w:eastAsia="Arial" w:hAnsi="Arial" w:cs="Arial"/>
          <w:lang w:val="en-US" w:eastAsia="ar-SA"/>
        </w:rPr>
        <w:t xml:space="preserve"> приборы. </w:t>
      </w:r>
      <w:r w:rsidR="00DA2C79" w:rsidRPr="00DA2C79">
        <w:rPr>
          <w:rFonts w:ascii="Arial" w:eastAsia="Arial" w:hAnsi="Arial" w:cs="Arial"/>
          <w:lang w:eastAsia="ar-SA"/>
        </w:rPr>
        <w:t>Безопасность. Часть 2-23. Дополнительные требования к приборам по уходу за кожей или волосами)</w:t>
      </w:r>
    </w:p>
    <w:p w:rsidR="008A1E1B" w:rsidRPr="00DA2C79" w:rsidRDefault="008A1E1B" w:rsidP="008A1E1B">
      <w:pPr>
        <w:widowControl w:val="0"/>
        <w:spacing w:after="0" w:line="360" w:lineRule="auto"/>
        <w:ind w:firstLine="567"/>
        <w:jc w:val="both"/>
        <w:rPr>
          <w:rFonts w:ascii="Arial" w:eastAsia="Arial" w:hAnsi="Arial" w:cs="Arial"/>
          <w:lang w:eastAsia="ar-SA"/>
        </w:rPr>
      </w:pPr>
      <w:r w:rsidRPr="00DA2C79">
        <w:rPr>
          <w:rFonts w:ascii="Arial" w:eastAsia="Arial" w:hAnsi="Arial" w:cs="Arial"/>
          <w:lang w:val="en-US" w:eastAsia="ar-SA"/>
        </w:rPr>
        <w:t>IEC 60335-2-53, Household and similar electrical appliances – Safety – Part 2-53: Particular</w:t>
      </w:r>
      <w:r w:rsidR="00DA2C79" w:rsidRPr="00DA2C79">
        <w:rPr>
          <w:rFonts w:ascii="Arial" w:eastAsia="Arial" w:hAnsi="Arial" w:cs="Arial"/>
          <w:lang w:val="en-US" w:eastAsia="ar-SA"/>
        </w:rPr>
        <w:t xml:space="preserve"> </w:t>
      </w:r>
      <w:r w:rsidRPr="00DA2C79">
        <w:rPr>
          <w:rFonts w:ascii="Arial" w:eastAsia="Arial" w:hAnsi="Arial" w:cs="Arial"/>
          <w:lang w:val="en-US" w:eastAsia="ar-SA"/>
        </w:rPr>
        <w:t>requirements for sauna heating appliances and infrared cabins</w:t>
      </w:r>
      <w:r w:rsidR="00DA2C79" w:rsidRPr="00DA2C79">
        <w:rPr>
          <w:rFonts w:ascii="Arial" w:eastAsia="Arial" w:hAnsi="Arial" w:cs="Arial"/>
          <w:lang w:val="en-US" w:eastAsia="ar-SA"/>
        </w:rPr>
        <w:t xml:space="preserve"> (</w:t>
      </w:r>
      <w:proofErr w:type="spellStart"/>
      <w:r w:rsidR="00DA2C79" w:rsidRPr="00DA2C79">
        <w:rPr>
          <w:rFonts w:ascii="Arial" w:eastAsia="Arial" w:hAnsi="Arial" w:cs="Arial"/>
          <w:lang w:val="en-US" w:eastAsia="ar-SA"/>
        </w:rPr>
        <w:t>Бытовые</w:t>
      </w:r>
      <w:proofErr w:type="spellEnd"/>
      <w:r w:rsidR="00DA2C79" w:rsidRPr="00DA2C79">
        <w:rPr>
          <w:rFonts w:ascii="Arial" w:eastAsia="Arial" w:hAnsi="Arial" w:cs="Arial"/>
          <w:lang w:val="en-US" w:eastAsia="ar-SA"/>
        </w:rPr>
        <w:t xml:space="preserve"> и </w:t>
      </w:r>
      <w:proofErr w:type="spellStart"/>
      <w:r w:rsidR="00DA2C79" w:rsidRPr="00DA2C79">
        <w:rPr>
          <w:rFonts w:ascii="Arial" w:eastAsia="Arial" w:hAnsi="Arial" w:cs="Arial"/>
          <w:lang w:val="en-US" w:eastAsia="ar-SA"/>
        </w:rPr>
        <w:t>аналогичные</w:t>
      </w:r>
      <w:proofErr w:type="spellEnd"/>
      <w:r w:rsidR="00DA2C79" w:rsidRPr="00DA2C79">
        <w:rPr>
          <w:rFonts w:ascii="Arial" w:eastAsia="Arial" w:hAnsi="Arial" w:cs="Arial"/>
          <w:lang w:val="en-US" w:eastAsia="ar-SA"/>
        </w:rPr>
        <w:t xml:space="preserve"> </w:t>
      </w:r>
      <w:proofErr w:type="spellStart"/>
      <w:r w:rsidR="00DA2C79" w:rsidRPr="00DA2C79">
        <w:rPr>
          <w:rFonts w:ascii="Arial" w:eastAsia="Arial" w:hAnsi="Arial" w:cs="Arial"/>
          <w:lang w:val="en-US" w:eastAsia="ar-SA"/>
        </w:rPr>
        <w:t>электрические</w:t>
      </w:r>
      <w:proofErr w:type="spellEnd"/>
      <w:r w:rsidR="00DA2C79" w:rsidRPr="00DA2C79">
        <w:rPr>
          <w:rFonts w:ascii="Arial" w:eastAsia="Arial" w:hAnsi="Arial" w:cs="Arial"/>
          <w:lang w:val="en-US" w:eastAsia="ar-SA"/>
        </w:rPr>
        <w:t xml:space="preserve"> приборы. </w:t>
      </w:r>
      <w:r w:rsidR="00DA2C79" w:rsidRPr="00DA2C79">
        <w:rPr>
          <w:rFonts w:ascii="Arial" w:eastAsia="Arial" w:hAnsi="Arial" w:cs="Arial"/>
          <w:lang w:eastAsia="ar-SA"/>
        </w:rPr>
        <w:t>Безопасность. Часть 2-53. Частные требования к нагревательным приборам для саун и инфракрасным кабинам)</w:t>
      </w:r>
    </w:p>
    <w:p w:rsidR="008A1E1B" w:rsidRPr="00DA2C79" w:rsidRDefault="008A1E1B" w:rsidP="008A1E1B">
      <w:pPr>
        <w:widowControl w:val="0"/>
        <w:spacing w:after="0" w:line="360" w:lineRule="auto"/>
        <w:ind w:firstLine="567"/>
        <w:jc w:val="both"/>
        <w:rPr>
          <w:rFonts w:ascii="Arial" w:eastAsia="Arial" w:hAnsi="Arial" w:cs="Arial"/>
          <w:lang w:eastAsia="ar-SA"/>
        </w:rPr>
      </w:pPr>
      <w:r w:rsidRPr="00DA2C79">
        <w:rPr>
          <w:rFonts w:ascii="Arial" w:eastAsia="Arial" w:hAnsi="Arial" w:cs="Arial"/>
          <w:lang w:val="en-US" w:eastAsia="ar-SA"/>
        </w:rPr>
        <w:t>IEC 60335-2-113, Household and similar electrical appliances – Safety – Part 2-113: Particular</w:t>
      </w:r>
      <w:r w:rsidR="00DA2C79" w:rsidRPr="00DA2C79">
        <w:rPr>
          <w:rFonts w:ascii="Arial" w:eastAsia="Arial" w:hAnsi="Arial" w:cs="Arial"/>
          <w:lang w:val="en-US" w:eastAsia="ar-SA"/>
        </w:rPr>
        <w:t xml:space="preserve"> </w:t>
      </w:r>
      <w:r w:rsidRPr="00DA2C79">
        <w:rPr>
          <w:rFonts w:ascii="Arial" w:eastAsia="Arial" w:hAnsi="Arial" w:cs="Arial"/>
          <w:lang w:val="en-US" w:eastAsia="ar-SA"/>
        </w:rPr>
        <w:t>requirements for cosmetic and beauty care appliances incorporating lasers and intense light</w:t>
      </w:r>
      <w:r w:rsidR="00DA2C79" w:rsidRPr="00DA2C79">
        <w:rPr>
          <w:rFonts w:ascii="Arial" w:eastAsia="Arial" w:hAnsi="Arial" w:cs="Arial"/>
          <w:lang w:val="en-US" w:eastAsia="ar-SA"/>
        </w:rPr>
        <w:t xml:space="preserve"> </w:t>
      </w:r>
      <w:r w:rsidRPr="00DA2C79">
        <w:rPr>
          <w:rFonts w:ascii="Arial" w:eastAsia="Arial" w:hAnsi="Arial" w:cs="Arial"/>
          <w:lang w:val="en-US" w:eastAsia="ar-SA"/>
        </w:rPr>
        <w:t>sources</w:t>
      </w:r>
      <w:r w:rsidR="00DA2C79" w:rsidRPr="00DA2C79">
        <w:rPr>
          <w:rFonts w:ascii="Arial" w:eastAsia="Arial" w:hAnsi="Arial" w:cs="Arial"/>
          <w:lang w:val="en-US" w:eastAsia="ar-SA"/>
        </w:rPr>
        <w:t xml:space="preserve"> (</w:t>
      </w:r>
      <w:proofErr w:type="spellStart"/>
      <w:r w:rsidR="00DA2C79" w:rsidRPr="00DA2C79">
        <w:rPr>
          <w:rFonts w:ascii="Arial" w:eastAsia="Arial" w:hAnsi="Arial" w:cs="Arial"/>
          <w:lang w:val="en-US" w:eastAsia="ar-SA"/>
        </w:rPr>
        <w:t>Бытовые</w:t>
      </w:r>
      <w:proofErr w:type="spellEnd"/>
      <w:r w:rsidR="00DA2C79" w:rsidRPr="00DA2C79">
        <w:rPr>
          <w:rFonts w:ascii="Arial" w:eastAsia="Arial" w:hAnsi="Arial" w:cs="Arial"/>
          <w:lang w:val="en-US" w:eastAsia="ar-SA"/>
        </w:rPr>
        <w:t xml:space="preserve"> и </w:t>
      </w:r>
      <w:proofErr w:type="spellStart"/>
      <w:r w:rsidR="00DA2C79" w:rsidRPr="00DA2C79">
        <w:rPr>
          <w:rFonts w:ascii="Arial" w:eastAsia="Arial" w:hAnsi="Arial" w:cs="Arial"/>
          <w:lang w:val="en-US" w:eastAsia="ar-SA"/>
        </w:rPr>
        <w:t>аналогичные</w:t>
      </w:r>
      <w:proofErr w:type="spellEnd"/>
      <w:r w:rsidR="00DA2C79" w:rsidRPr="00DA2C79">
        <w:rPr>
          <w:rFonts w:ascii="Arial" w:eastAsia="Arial" w:hAnsi="Arial" w:cs="Arial"/>
          <w:lang w:val="en-US" w:eastAsia="ar-SA"/>
        </w:rPr>
        <w:t xml:space="preserve"> </w:t>
      </w:r>
      <w:proofErr w:type="spellStart"/>
      <w:r w:rsidR="00DA2C79" w:rsidRPr="00DA2C79">
        <w:rPr>
          <w:rFonts w:ascii="Arial" w:eastAsia="Arial" w:hAnsi="Arial" w:cs="Arial"/>
          <w:lang w:val="en-US" w:eastAsia="ar-SA"/>
        </w:rPr>
        <w:t>электрические</w:t>
      </w:r>
      <w:proofErr w:type="spellEnd"/>
      <w:r w:rsidR="00DA2C79" w:rsidRPr="00DA2C79">
        <w:rPr>
          <w:rFonts w:ascii="Arial" w:eastAsia="Arial" w:hAnsi="Arial" w:cs="Arial"/>
          <w:lang w:val="en-US" w:eastAsia="ar-SA"/>
        </w:rPr>
        <w:t xml:space="preserve"> приборы. </w:t>
      </w:r>
      <w:r w:rsidR="00DA2C79" w:rsidRPr="00DA2C79">
        <w:rPr>
          <w:rFonts w:ascii="Arial" w:eastAsia="Arial" w:hAnsi="Arial" w:cs="Arial"/>
          <w:lang w:eastAsia="ar-SA"/>
        </w:rPr>
        <w:t>Безопасность. Часть 2-113. Частные требования к приборам косметического применения и для ухода за телом с встроенными лазерами и источниками интенсивного света)</w:t>
      </w:r>
    </w:p>
    <w:p w:rsidR="008A1E1B" w:rsidRPr="00DA2C79" w:rsidRDefault="008A1E1B" w:rsidP="008A1E1B">
      <w:pPr>
        <w:widowControl w:val="0"/>
        <w:spacing w:after="0" w:line="360" w:lineRule="auto"/>
        <w:ind w:firstLine="567"/>
        <w:jc w:val="both"/>
        <w:rPr>
          <w:rFonts w:ascii="Arial" w:eastAsia="Arial" w:hAnsi="Arial" w:cs="Arial"/>
          <w:lang w:eastAsia="ar-SA"/>
        </w:rPr>
      </w:pPr>
      <w:r w:rsidRPr="00DA2C79">
        <w:rPr>
          <w:rFonts w:ascii="Arial" w:eastAsia="Arial" w:hAnsi="Arial" w:cs="Arial"/>
          <w:lang w:val="en-US" w:eastAsia="ar-SA"/>
        </w:rPr>
        <w:t xml:space="preserve">ISO 3864-1, Graphical symbols – Safety </w:t>
      </w:r>
      <w:proofErr w:type="spellStart"/>
      <w:r w:rsidRPr="00DA2C79">
        <w:rPr>
          <w:rFonts w:ascii="Arial" w:eastAsia="Arial" w:hAnsi="Arial" w:cs="Arial"/>
          <w:lang w:val="en-US" w:eastAsia="ar-SA"/>
        </w:rPr>
        <w:t>colours</w:t>
      </w:r>
      <w:proofErr w:type="spellEnd"/>
      <w:r w:rsidRPr="00DA2C79">
        <w:rPr>
          <w:rFonts w:ascii="Arial" w:eastAsia="Arial" w:hAnsi="Arial" w:cs="Arial"/>
          <w:lang w:val="en-US" w:eastAsia="ar-SA"/>
        </w:rPr>
        <w:t xml:space="preserve"> and safety signs – Part 1: Design principles</w:t>
      </w:r>
      <w:r w:rsidR="00DA2C79" w:rsidRPr="00DA2C79">
        <w:rPr>
          <w:rFonts w:ascii="Arial" w:eastAsia="Arial" w:hAnsi="Arial" w:cs="Arial"/>
          <w:lang w:val="en-US" w:eastAsia="ar-SA"/>
        </w:rPr>
        <w:t xml:space="preserve"> </w:t>
      </w:r>
      <w:r w:rsidRPr="00DA2C79">
        <w:rPr>
          <w:rFonts w:ascii="Arial" w:eastAsia="Arial" w:hAnsi="Arial" w:cs="Arial"/>
          <w:lang w:val="en-US" w:eastAsia="ar-SA"/>
        </w:rPr>
        <w:t>for safety signs and safety markings</w:t>
      </w:r>
      <w:r w:rsidR="00DA2C79" w:rsidRPr="00DA2C79">
        <w:rPr>
          <w:rFonts w:ascii="Arial" w:eastAsia="Arial" w:hAnsi="Arial" w:cs="Arial"/>
          <w:lang w:val="en-US" w:eastAsia="ar-SA"/>
        </w:rPr>
        <w:t xml:space="preserve"> (</w:t>
      </w:r>
      <w:proofErr w:type="spellStart"/>
      <w:r w:rsidR="00DA2C79" w:rsidRPr="00DA2C79">
        <w:rPr>
          <w:rFonts w:ascii="Arial" w:eastAsia="Arial" w:hAnsi="Arial" w:cs="Arial"/>
          <w:lang w:val="en-US" w:eastAsia="ar-SA"/>
        </w:rPr>
        <w:t>Символы</w:t>
      </w:r>
      <w:proofErr w:type="spellEnd"/>
      <w:r w:rsidR="00DA2C79" w:rsidRPr="00DA2C79">
        <w:rPr>
          <w:rFonts w:ascii="Arial" w:eastAsia="Arial" w:hAnsi="Arial" w:cs="Arial"/>
          <w:lang w:val="en-US" w:eastAsia="ar-SA"/>
        </w:rPr>
        <w:t xml:space="preserve"> </w:t>
      </w:r>
      <w:proofErr w:type="spellStart"/>
      <w:r w:rsidR="00DA2C79" w:rsidRPr="00DA2C79">
        <w:rPr>
          <w:rFonts w:ascii="Arial" w:eastAsia="Arial" w:hAnsi="Arial" w:cs="Arial"/>
          <w:lang w:val="en-US" w:eastAsia="ar-SA"/>
        </w:rPr>
        <w:t>графические</w:t>
      </w:r>
      <w:proofErr w:type="spellEnd"/>
      <w:r w:rsidR="00DA2C79" w:rsidRPr="00DA2C79">
        <w:rPr>
          <w:rFonts w:ascii="Arial" w:eastAsia="Arial" w:hAnsi="Arial" w:cs="Arial"/>
          <w:lang w:val="en-US" w:eastAsia="ar-SA"/>
        </w:rPr>
        <w:t xml:space="preserve">. </w:t>
      </w:r>
      <w:r w:rsidR="00DA2C79" w:rsidRPr="00DA2C79">
        <w:rPr>
          <w:rFonts w:ascii="Arial" w:eastAsia="Arial" w:hAnsi="Arial" w:cs="Arial"/>
          <w:lang w:eastAsia="ar-SA"/>
        </w:rPr>
        <w:t>Цвета и знаки безопасности. Часть 1. Принципы проектирования для знаков безопасности на рабочих местах и в общественных местах)</w:t>
      </w:r>
    </w:p>
    <w:p w:rsidR="00577BE0" w:rsidRPr="0041398A" w:rsidRDefault="008A1E1B" w:rsidP="0041398A">
      <w:pPr>
        <w:widowControl w:val="0"/>
        <w:spacing w:after="0" w:line="360" w:lineRule="auto"/>
        <w:ind w:firstLine="567"/>
        <w:jc w:val="both"/>
        <w:rPr>
          <w:rFonts w:ascii="Arial" w:eastAsia="Arial" w:hAnsi="Arial" w:cs="Arial"/>
          <w:sz w:val="20"/>
          <w:szCs w:val="20"/>
          <w:lang w:eastAsia="ar-SA"/>
        </w:rPr>
      </w:pPr>
      <w:r w:rsidRPr="0041398A">
        <w:rPr>
          <w:rFonts w:ascii="Arial" w:eastAsia="Arial" w:hAnsi="Arial" w:cs="Arial"/>
          <w:lang w:val="en-US" w:eastAsia="ar-SA"/>
        </w:rPr>
        <w:t xml:space="preserve">21 </w:t>
      </w:r>
      <w:r w:rsidRPr="00DA2C79">
        <w:rPr>
          <w:rFonts w:ascii="Arial" w:eastAsia="Arial" w:hAnsi="Arial" w:cs="Arial"/>
          <w:lang w:val="en-US" w:eastAsia="ar-SA"/>
        </w:rPr>
        <w:t>CFR</w:t>
      </w:r>
      <w:r w:rsidRPr="0041398A">
        <w:rPr>
          <w:rFonts w:ascii="Arial" w:eastAsia="Arial" w:hAnsi="Arial" w:cs="Arial"/>
          <w:lang w:val="en-US" w:eastAsia="ar-SA"/>
        </w:rPr>
        <w:t xml:space="preserve"> 1040.20, </w:t>
      </w:r>
      <w:r w:rsidRPr="00DA2C79">
        <w:rPr>
          <w:rFonts w:ascii="Arial" w:eastAsia="Arial" w:hAnsi="Arial" w:cs="Arial"/>
          <w:lang w:val="en-US" w:eastAsia="ar-SA"/>
        </w:rPr>
        <w:t>Code</w:t>
      </w:r>
      <w:r w:rsidRPr="0041398A">
        <w:rPr>
          <w:rFonts w:ascii="Arial" w:eastAsia="Arial" w:hAnsi="Arial" w:cs="Arial"/>
          <w:lang w:val="en-US" w:eastAsia="ar-SA"/>
        </w:rPr>
        <w:t xml:space="preserve"> </w:t>
      </w:r>
      <w:r w:rsidRPr="00DA2C79">
        <w:rPr>
          <w:rFonts w:ascii="Arial" w:eastAsia="Arial" w:hAnsi="Arial" w:cs="Arial"/>
          <w:lang w:val="en-US" w:eastAsia="ar-SA"/>
        </w:rPr>
        <w:t>of</w:t>
      </w:r>
      <w:r w:rsidRPr="0041398A">
        <w:rPr>
          <w:rFonts w:ascii="Arial" w:eastAsia="Arial" w:hAnsi="Arial" w:cs="Arial"/>
          <w:lang w:val="en-US" w:eastAsia="ar-SA"/>
        </w:rPr>
        <w:t xml:space="preserve"> </w:t>
      </w:r>
      <w:r w:rsidRPr="00DA2C79">
        <w:rPr>
          <w:rFonts w:ascii="Arial" w:eastAsia="Arial" w:hAnsi="Arial" w:cs="Arial"/>
          <w:lang w:val="en-US" w:eastAsia="ar-SA"/>
        </w:rPr>
        <w:t>Federal</w:t>
      </w:r>
      <w:r w:rsidRPr="0041398A">
        <w:rPr>
          <w:rFonts w:ascii="Arial" w:eastAsia="Arial" w:hAnsi="Arial" w:cs="Arial"/>
          <w:lang w:val="en-US" w:eastAsia="ar-SA"/>
        </w:rPr>
        <w:t xml:space="preserve"> </w:t>
      </w:r>
      <w:r w:rsidRPr="00DA2C79">
        <w:rPr>
          <w:rFonts w:ascii="Arial" w:eastAsia="Arial" w:hAnsi="Arial" w:cs="Arial"/>
          <w:lang w:val="en-US" w:eastAsia="ar-SA"/>
        </w:rPr>
        <w:t>Regulations</w:t>
      </w:r>
      <w:r w:rsidRPr="0041398A">
        <w:rPr>
          <w:rFonts w:ascii="Arial" w:eastAsia="Arial" w:hAnsi="Arial" w:cs="Arial"/>
          <w:lang w:val="en-US" w:eastAsia="ar-SA"/>
        </w:rPr>
        <w:t xml:space="preserve">, </w:t>
      </w:r>
      <w:r w:rsidRPr="00DA2C79">
        <w:rPr>
          <w:rFonts w:ascii="Arial" w:eastAsia="Arial" w:hAnsi="Arial" w:cs="Arial"/>
          <w:lang w:val="en-US" w:eastAsia="ar-SA"/>
        </w:rPr>
        <w:t>Title</w:t>
      </w:r>
      <w:r w:rsidRPr="0041398A">
        <w:rPr>
          <w:rFonts w:ascii="Arial" w:eastAsia="Arial" w:hAnsi="Arial" w:cs="Arial"/>
          <w:lang w:val="en-US" w:eastAsia="ar-SA"/>
        </w:rPr>
        <w:t xml:space="preserve"> 21 – </w:t>
      </w:r>
      <w:r w:rsidRPr="00DA2C79">
        <w:rPr>
          <w:rFonts w:ascii="Arial" w:eastAsia="Arial" w:hAnsi="Arial" w:cs="Arial"/>
          <w:lang w:val="en-US" w:eastAsia="ar-SA"/>
        </w:rPr>
        <w:t>Food</w:t>
      </w:r>
      <w:r w:rsidRPr="0041398A">
        <w:rPr>
          <w:rFonts w:ascii="Arial" w:eastAsia="Arial" w:hAnsi="Arial" w:cs="Arial"/>
          <w:lang w:val="en-US" w:eastAsia="ar-SA"/>
        </w:rPr>
        <w:t xml:space="preserve"> </w:t>
      </w:r>
      <w:r w:rsidRPr="00DA2C79">
        <w:rPr>
          <w:rFonts w:ascii="Arial" w:eastAsia="Arial" w:hAnsi="Arial" w:cs="Arial"/>
          <w:lang w:val="en-US" w:eastAsia="ar-SA"/>
        </w:rPr>
        <w:t>and</w:t>
      </w:r>
      <w:r w:rsidRPr="0041398A">
        <w:rPr>
          <w:rFonts w:ascii="Arial" w:eastAsia="Arial" w:hAnsi="Arial" w:cs="Arial"/>
          <w:lang w:val="en-US" w:eastAsia="ar-SA"/>
        </w:rPr>
        <w:t xml:space="preserve"> </w:t>
      </w:r>
      <w:r w:rsidRPr="00DA2C79">
        <w:rPr>
          <w:rFonts w:ascii="Arial" w:eastAsia="Arial" w:hAnsi="Arial" w:cs="Arial"/>
          <w:lang w:val="en-US" w:eastAsia="ar-SA"/>
        </w:rPr>
        <w:t>Drugs</w:t>
      </w:r>
      <w:r w:rsidRPr="0041398A">
        <w:rPr>
          <w:rFonts w:ascii="Arial" w:eastAsia="Arial" w:hAnsi="Arial" w:cs="Arial"/>
          <w:lang w:val="en-US" w:eastAsia="ar-SA"/>
        </w:rPr>
        <w:t xml:space="preserve">, </w:t>
      </w:r>
      <w:r w:rsidRPr="00DA2C79">
        <w:rPr>
          <w:rFonts w:ascii="Arial" w:eastAsia="Arial" w:hAnsi="Arial" w:cs="Arial"/>
          <w:lang w:val="en-US" w:eastAsia="ar-SA"/>
        </w:rPr>
        <w:t>Chapter</w:t>
      </w:r>
      <w:r w:rsidRPr="0041398A">
        <w:rPr>
          <w:rFonts w:ascii="Arial" w:eastAsia="Arial" w:hAnsi="Arial" w:cs="Arial"/>
          <w:lang w:val="en-US" w:eastAsia="ar-SA"/>
        </w:rPr>
        <w:t xml:space="preserve"> </w:t>
      </w:r>
      <w:r w:rsidRPr="00DA2C79">
        <w:rPr>
          <w:rFonts w:ascii="Arial" w:eastAsia="Arial" w:hAnsi="Arial" w:cs="Arial"/>
          <w:lang w:val="en-US" w:eastAsia="ar-SA"/>
        </w:rPr>
        <w:t>I</w:t>
      </w:r>
      <w:r w:rsidRPr="0041398A">
        <w:rPr>
          <w:rFonts w:ascii="Arial" w:eastAsia="Arial" w:hAnsi="Arial" w:cs="Arial"/>
          <w:lang w:val="en-US" w:eastAsia="ar-SA"/>
        </w:rPr>
        <w:t xml:space="preserve"> – </w:t>
      </w:r>
      <w:r w:rsidRPr="00DA2C79">
        <w:rPr>
          <w:rFonts w:ascii="Arial" w:eastAsia="Arial" w:hAnsi="Arial" w:cs="Arial"/>
          <w:lang w:val="en-US" w:eastAsia="ar-SA"/>
        </w:rPr>
        <w:t>Food</w:t>
      </w:r>
      <w:r w:rsidR="00DA2C79" w:rsidRPr="0041398A">
        <w:rPr>
          <w:rFonts w:ascii="Arial" w:eastAsia="Arial" w:hAnsi="Arial" w:cs="Arial"/>
          <w:lang w:val="en-US" w:eastAsia="ar-SA"/>
        </w:rPr>
        <w:t xml:space="preserve"> </w:t>
      </w:r>
      <w:r w:rsidRPr="00DA2C79">
        <w:rPr>
          <w:rFonts w:ascii="Arial" w:eastAsia="Arial" w:hAnsi="Arial" w:cs="Arial"/>
          <w:lang w:val="en-US" w:eastAsia="ar-SA"/>
        </w:rPr>
        <w:t>and</w:t>
      </w:r>
      <w:r w:rsidRPr="0041398A">
        <w:rPr>
          <w:rFonts w:ascii="Arial" w:eastAsia="Arial" w:hAnsi="Arial" w:cs="Arial"/>
          <w:lang w:val="en-US" w:eastAsia="ar-SA"/>
        </w:rPr>
        <w:t xml:space="preserve"> </w:t>
      </w:r>
      <w:r w:rsidRPr="00DA2C79">
        <w:rPr>
          <w:rFonts w:ascii="Arial" w:eastAsia="Arial" w:hAnsi="Arial" w:cs="Arial"/>
          <w:lang w:val="en-US" w:eastAsia="ar-SA"/>
        </w:rPr>
        <w:t>Drug</w:t>
      </w:r>
      <w:r w:rsidRPr="0041398A">
        <w:rPr>
          <w:rFonts w:ascii="Arial" w:eastAsia="Arial" w:hAnsi="Arial" w:cs="Arial"/>
          <w:lang w:val="en-US" w:eastAsia="ar-SA"/>
        </w:rPr>
        <w:t xml:space="preserve"> </w:t>
      </w:r>
      <w:r w:rsidRPr="00DA2C79">
        <w:rPr>
          <w:rFonts w:ascii="Arial" w:eastAsia="Arial" w:hAnsi="Arial" w:cs="Arial"/>
          <w:lang w:val="en-US" w:eastAsia="ar-SA"/>
        </w:rPr>
        <w:t>Administration</w:t>
      </w:r>
      <w:r w:rsidRPr="0041398A">
        <w:rPr>
          <w:rFonts w:ascii="Arial" w:eastAsia="Arial" w:hAnsi="Arial" w:cs="Arial"/>
          <w:lang w:val="en-US" w:eastAsia="ar-SA"/>
        </w:rPr>
        <w:t xml:space="preserve"> </w:t>
      </w:r>
      <w:r w:rsidRPr="00DA2C79">
        <w:rPr>
          <w:rFonts w:ascii="Arial" w:eastAsia="Arial" w:hAnsi="Arial" w:cs="Arial"/>
          <w:lang w:val="en-US" w:eastAsia="ar-SA"/>
        </w:rPr>
        <w:t>Department</w:t>
      </w:r>
      <w:r w:rsidRPr="0041398A">
        <w:rPr>
          <w:rFonts w:ascii="Arial" w:eastAsia="Arial" w:hAnsi="Arial" w:cs="Arial"/>
          <w:lang w:val="en-US" w:eastAsia="ar-SA"/>
        </w:rPr>
        <w:t xml:space="preserve"> </w:t>
      </w:r>
      <w:r w:rsidRPr="00DA2C79">
        <w:rPr>
          <w:rFonts w:ascii="Arial" w:eastAsia="Arial" w:hAnsi="Arial" w:cs="Arial"/>
          <w:lang w:val="en-US" w:eastAsia="ar-SA"/>
        </w:rPr>
        <w:t>of</w:t>
      </w:r>
      <w:r w:rsidRPr="0041398A">
        <w:rPr>
          <w:rFonts w:ascii="Arial" w:eastAsia="Arial" w:hAnsi="Arial" w:cs="Arial"/>
          <w:lang w:val="en-US" w:eastAsia="ar-SA"/>
        </w:rPr>
        <w:t xml:space="preserve"> </w:t>
      </w:r>
      <w:r w:rsidRPr="00DA2C79">
        <w:rPr>
          <w:rFonts w:ascii="Arial" w:eastAsia="Arial" w:hAnsi="Arial" w:cs="Arial"/>
          <w:lang w:val="en-US" w:eastAsia="ar-SA"/>
        </w:rPr>
        <w:t>Health</w:t>
      </w:r>
      <w:r w:rsidRPr="0041398A">
        <w:rPr>
          <w:rFonts w:ascii="Arial" w:eastAsia="Arial" w:hAnsi="Arial" w:cs="Arial"/>
          <w:lang w:val="en-US" w:eastAsia="ar-SA"/>
        </w:rPr>
        <w:t xml:space="preserve"> </w:t>
      </w:r>
      <w:r w:rsidRPr="00DA2C79">
        <w:rPr>
          <w:rFonts w:ascii="Arial" w:eastAsia="Arial" w:hAnsi="Arial" w:cs="Arial"/>
          <w:lang w:val="en-US" w:eastAsia="ar-SA"/>
        </w:rPr>
        <w:t>and</w:t>
      </w:r>
      <w:r w:rsidRPr="0041398A">
        <w:rPr>
          <w:rFonts w:ascii="Arial" w:eastAsia="Arial" w:hAnsi="Arial" w:cs="Arial"/>
          <w:lang w:val="en-US" w:eastAsia="ar-SA"/>
        </w:rPr>
        <w:t xml:space="preserve"> </w:t>
      </w:r>
      <w:r w:rsidRPr="00DA2C79">
        <w:rPr>
          <w:rFonts w:ascii="Arial" w:eastAsia="Arial" w:hAnsi="Arial" w:cs="Arial"/>
          <w:lang w:val="en-US" w:eastAsia="ar-SA"/>
        </w:rPr>
        <w:t>Human</w:t>
      </w:r>
      <w:r w:rsidRPr="0041398A">
        <w:rPr>
          <w:rFonts w:ascii="Arial" w:eastAsia="Arial" w:hAnsi="Arial" w:cs="Arial"/>
          <w:lang w:val="en-US" w:eastAsia="ar-SA"/>
        </w:rPr>
        <w:t xml:space="preserve"> </w:t>
      </w:r>
      <w:r w:rsidRPr="00DA2C79">
        <w:rPr>
          <w:rFonts w:ascii="Arial" w:eastAsia="Arial" w:hAnsi="Arial" w:cs="Arial"/>
          <w:lang w:val="en-US" w:eastAsia="ar-SA"/>
        </w:rPr>
        <w:t>Services</w:t>
      </w:r>
      <w:r w:rsidRPr="0041398A">
        <w:rPr>
          <w:rFonts w:ascii="Arial" w:eastAsia="Arial" w:hAnsi="Arial" w:cs="Arial"/>
          <w:lang w:val="en-US" w:eastAsia="ar-SA"/>
        </w:rPr>
        <w:t xml:space="preserve">, </w:t>
      </w:r>
      <w:r w:rsidRPr="00DA2C79">
        <w:rPr>
          <w:rFonts w:ascii="Arial" w:eastAsia="Arial" w:hAnsi="Arial" w:cs="Arial"/>
          <w:lang w:val="en-US" w:eastAsia="ar-SA"/>
        </w:rPr>
        <w:t>Subchapter</w:t>
      </w:r>
      <w:r w:rsidRPr="0041398A">
        <w:rPr>
          <w:rFonts w:ascii="Arial" w:eastAsia="Arial" w:hAnsi="Arial" w:cs="Arial"/>
          <w:lang w:val="en-US" w:eastAsia="ar-SA"/>
        </w:rPr>
        <w:t xml:space="preserve"> </w:t>
      </w:r>
      <w:r w:rsidRPr="00DA2C79">
        <w:rPr>
          <w:rFonts w:ascii="Arial" w:eastAsia="Arial" w:hAnsi="Arial" w:cs="Arial"/>
          <w:lang w:val="en-US" w:eastAsia="ar-SA"/>
        </w:rPr>
        <w:t>J</w:t>
      </w:r>
      <w:r w:rsidRPr="0041398A">
        <w:rPr>
          <w:rFonts w:ascii="Arial" w:eastAsia="Arial" w:hAnsi="Arial" w:cs="Arial"/>
          <w:lang w:val="en-US" w:eastAsia="ar-SA"/>
        </w:rPr>
        <w:t xml:space="preserve"> –</w:t>
      </w:r>
      <w:r w:rsidR="00DA2C79" w:rsidRPr="0041398A">
        <w:rPr>
          <w:rFonts w:ascii="Arial" w:eastAsia="Arial" w:hAnsi="Arial" w:cs="Arial"/>
          <w:lang w:val="en-US" w:eastAsia="ar-SA"/>
        </w:rPr>
        <w:t xml:space="preserve"> </w:t>
      </w:r>
      <w:r w:rsidRPr="00DA2C79">
        <w:rPr>
          <w:rFonts w:ascii="Arial" w:eastAsia="Arial" w:hAnsi="Arial" w:cs="Arial"/>
          <w:lang w:val="en-US" w:eastAsia="ar-SA"/>
        </w:rPr>
        <w:t>Radiological</w:t>
      </w:r>
      <w:r w:rsidRPr="0041398A">
        <w:rPr>
          <w:rFonts w:ascii="Arial" w:eastAsia="Arial" w:hAnsi="Arial" w:cs="Arial"/>
          <w:lang w:val="en-US" w:eastAsia="ar-SA"/>
        </w:rPr>
        <w:t xml:space="preserve"> </w:t>
      </w:r>
      <w:r w:rsidRPr="00DA2C79">
        <w:rPr>
          <w:rFonts w:ascii="Arial" w:eastAsia="Arial" w:hAnsi="Arial" w:cs="Arial"/>
          <w:lang w:val="en-US" w:eastAsia="ar-SA"/>
        </w:rPr>
        <w:t>Health</w:t>
      </w:r>
      <w:r w:rsidRPr="0041398A">
        <w:rPr>
          <w:rFonts w:ascii="Arial" w:eastAsia="Arial" w:hAnsi="Arial" w:cs="Arial"/>
          <w:lang w:val="en-US" w:eastAsia="ar-SA"/>
        </w:rPr>
        <w:t xml:space="preserve">, </w:t>
      </w:r>
      <w:r w:rsidRPr="00DA2C79">
        <w:rPr>
          <w:rFonts w:ascii="Arial" w:eastAsia="Arial" w:hAnsi="Arial" w:cs="Arial"/>
          <w:lang w:val="en-US" w:eastAsia="ar-SA"/>
        </w:rPr>
        <w:t>Part</w:t>
      </w:r>
      <w:r w:rsidRPr="0041398A">
        <w:rPr>
          <w:rFonts w:ascii="Arial" w:eastAsia="Arial" w:hAnsi="Arial" w:cs="Arial"/>
          <w:lang w:val="en-US" w:eastAsia="ar-SA"/>
        </w:rPr>
        <w:t xml:space="preserve"> 1040 – </w:t>
      </w:r>
      <w:r w:rsidRPr="00DA2C79">
        <w:rPr>
          <w:rFonts w:ascii="Arial" w:eastAsia="Arial" w:hAnsi="Arial" w:cs="Arial"/>
          <w:lang w:val="en-US" w:eastAsia="ar-SA"/>
        </w:rPr>
        <w:t>Performance</w:t>
      </w:r>
      <w:r w:rsidRPr="0041398A">
        <w:rPr>
          <w:rFonts w:ascii="Arial" w:eastAsia="Arial" w:hAnsi="Arial" w:cs="Arial"/>
          <w:lang w:val="en-US" w:eastAsia="ar-SA"/>
        </w:rPr>
        <w:t xml:space="preserve"> </w:t>
      </w:r>
      <w:r w:rsidRPr="00DA2C79">
        <w:rPr>
          <w:rFonts w:ascii="Arial" w:eastAsia="Arial" w:hAnsi="Arial" w:cs="Arial"/>
          <w:lang w:val="en-US" w:eastAsia="ar-SA"/>
        </w:rPr>
        <w:t>Standards</w:t>
      </w:r>
      <w:r w:rsidRPr="0041398A">
        <w:rPr>
          <w:rFonts w:ascii="Arial" w:eastAsia="Arial" w:hAnsi="Arial" w:cs="Arial"/>
          <w:lang w:val="en-US" w:eastAsia="ar-SA"/>
        </w:rPr>
        <w:t xml:space="preserve"> </w:t>
      </w:r>
      <w:r w:rsidRPr="00DA2C79">
        <w:rPr>
          <w:rFonts w:ascii="Arial" w:eastAsia="Arial" w:hAnsi="Arial" w:cs="Arial"/>
          <w:lang w:val="en-US" w:eastAsia="ar-SA"/>
        </w:rPr>
        <w:t>for</w:t>
      </w:r>
      <w:r w:rsidRPr="0041398A">
        <w:rPr>
          <w:rFonts w:ascii="Arial" w:eastAsia="Arial" w:hAnsi="Arial" w:cs="Arial"/>
          <w:lang w:val="en-US" w:eastAsia="ar-SA"/>
        </w:rPr>
        <w:t xml:space="preserve"> </w:t>
      </w:r>
      <w:r w:rsidRPr="00DA2C79">
        <w:rPr>
          <w:rFonts w:ascii="Arial" w:eastAsia="Arial" w:hAnsi="Arial" w:cs="Arial"/>
          <w:lang w:val="en-US" w:eastAsia="ar-SA"/>
        </w:rPr>
        <w:t>Light</w:t>
      </w:r>
      <w:r w:rsidRPr="0041398A">
        <w:rPr>
          <w:rFonts w:ascii="Arial" w:eastAsia="Arial" w:hAnsi="Arial" w:cs="Arial"/>
          <w:lang w:val="en-US" w:eastAsia="ar-SA"/>
        </w:rPr>
        <w:t>-</w:t>
      </w:r>
      <w:r w:rsidRPr="00DA2C79">
        <w:rPr>
          <w:rFonts w:ascii="Arial" w:eastAsia="Arial" w:hAnsi="Arial" w:cs="Arial"/>
          <w:lang w:val="en-US" w:eastAsia="ar-SA"/>
        </w:rPr>
        <w:t>Emitting</w:t>
      </w:r>
      <w:r w:rsidRPr="0041398A">
        <w:rPr>
          <w:rFonts w:ascii="Arial" w:eastAsia="Arial" w:hAnsi="Arial" w:cs="Arial"/>
          <w:lang w:val="en-US" w:eastAsia="ar-SA"/>
        </w:rPr>
        <w:t xml:space="preserve"> </w:t>
      </w:r>
      <w:r w:rsidRPr="00DA2C79">
        <w:rPr>
          <w:rFonts w:ascii="Arial" w:eastAsia="Arial" w:hAnsi="Arial" w:cs="Arial"/>
          <w:lang w:val="en-US" w:eastAsia="ar-SA"/>
        </w:rPr>
        <w:t>Products</w:t>
      </w:r>
      <w:r w:rsidR="0041398A" w:rsidRPr="0041398A">
        <w:rPr>
          <w:rFonts w:ascii="Arial" w:eastAsia="Arial" w:hAnsi="Arial" w:cs="Arial"/>
          <w:lang w:val="en-US" w:eastAsia="ar-SA"/>
        </w:rPr>
        <w:t xml:space="preserve"> (</w:t>
      </w:r>
      <w:r w:rsidR="0041398A" w:rsidRPr="0041398A">
        <w:rPr>
          <w:rFonts w:ascii="Arial" w:eastAsia="Arial" w:hAnsi="Arial" w:cs="Arial"/>
          <w:lang w:eastAsia="ar-SA"/>
        </w:rPr>
        <w:t>Кодекс</w:t>
      </w:r>
      <w:r w:rsidR="0041398A" w:rsidRPr="0041398A">
        <w:rPr>
          <w:rFonts w:ascii="Arial" w:eastAsia="Arial" w:hAnsi="Arial" w:cs="Arial"/>
          <w:lang w:val="en-US" w:eastAsia="ar-SA"/>
        </w:rPr>
        <w:t xml:space="preserve"> </w:t>
      </w:r>
      <w:r w:rsidR="0041398A" w:rsidRPr="0041398A">
        <w:rPr>
          <w:rFonts w:ascii="Arial" w:eastAsia="Arial" w:hAnsi="Arial" w:cs="Arial"/>
          <w:lang w:eastAsia="ar-SA"/>
        </w:rPr>
        <w:t>федеральных</w:t>
      </w:r>
      <w:r w:rsidR="0041398A" w:rsidRPr="0041398A">
        <w:rPr>
          <w:rFonts w:ascii="Arial" w:eastAsia="Arial" w:hAnsi="Arial" w:cs="Arial"/>
          <w:lang w:val="en-US" w:eastAsia="ar-SA"/>
        </w:rPr>
        <w:t xml:space="preserve"> </w:t>
      </w:r>
      <w:r w:rsidR="0041398A" w:rsidRPr="0041398A">
        <w:rPr>
          <w:rFonts w:ascii="Arial" w:eastAsia="Arial" w:hAnsi="Arial" w:cs="Arial"/>
          <w:lang w:eastAsia="ar-SA"/>
        </w:rPr>
        <w:t>нормативных</w:t>
      </w:r>
      <w:r w:rsidR="0041398A" w:rsidRPr="0041398A">
        <w:rPr>
          <w:rFonts w:ascii="Arial" w:eastAsia="Arial" w:hAnsi="Arial" w:cs="Arial"/>
          <w:lang w:val="en-US" w:eastAsia="ar-SA"/>
        </w:rPr>
        <w:t xml:space="preserve"> </w:t>
      </w:r>
      <w:r w:rsidR="0041398A" w:rsidRPr="0041398A">
        <w:rPr>
          <w:rFonts w:ascii="Arial" w:eastAsia="Arial" w:hAnsi="Arial" w:cs="Arial"/>
          <w:lang w:eastAsia="ar-SA"/>
        </w:rPr>
        <w:t>актов</w:t>
      </w:r>
      <w:r w:rsidR="0041398A" w:rsidRPr="0041398A">
        <w:rPr>
          <w:rFonts w:ascii="Arial" w:eastAsia="Arial" w:hAnsi="Arial" w:cs="Arial"/>
          <w:lang w:val="en-US" w:eastAsia="ar-SA"/>
        </w:rPr>
        <w:t xml:space="preserve">. </w:t>
      </w:r>
      <w:r w:rsidR="0041398A" w:rsidRPr="0041398A">
        <w:rPr>
          <w:rFonts w:ascii="Arial" w:eastAsia="Arial" w:hAnsi="Arial" w:cs="Arial"/>
          <w:lang w:eastAsia="ar-SA"/>
        </w:rPr>
        <w:t>Раздел 21</w:t>
      </w:r>
      <w:r w:rsidR="0041398A">
        <w:rPr>
          <w:rFonts w:ascii="Arial" w:eastAsia="Arial" w:hAnsi="Arial" w:cs="Arial"/>
          <w:lang w:eastAsia="ar-SA"/>
        </w:rPr>
        <w:t>.</w:t>
      </w:r>
      <w:r w:rsidR="0041398A" w:rsidRPr="0041398A">
        <w:rPr>
          <w:rFonts w:ascii="Arial" w:eastAsia="Arial" w:hAnsi="Arial" w:cs="Arial"/>
          <w:lang w:eastAsia="ar-SA"/>
        </w:rPr>
        <w:t xml:space="preserve"> Продукты питания и лекарственные препараты</w:t>
      </w:r>
      <w:r w:rsidR="0041398A">
        <w:rPr>
          <w:rFonts w:ascii="Arial" w:eastAsia="Arial" w:hAnsi="Arial" w:cs="Arial"/>
          <w:lang w:eastAsia="ar-SA"/>
        </w:rPr>
        <w:t>.</w:t>
      </w:r>
      <w:r w:rsidR="0041398A" w:rsidRPr="0041398A">
        <w:rPr>
          <w:rFonts w:ascii="Arial" w:eastAsia="Arial" w:hAnsi="Arial" w:cs="Arial"/>
          <w:lang w:eastAsia="ar-SA"/>
        </w:rPr>
        <w:t xml:space="preserve"> </w:t>
      </w:r>
      <w:r w:rsidR="0041398A">
        <w:rPr>
          <w:rFonts w:ascii="Arial" w:eastAsia="Arial" w:hAnsi="Arial" w:cs="Arial"/>
          <w:lang w:eastAsia="ar-SA"/>
        </w:rPr>
        <w:t>Г</w:t>
      </w:r>
      <w:r w:rsidR="0041398A" w:rsidRPr="0041398A">
        <w:rPr>
          <w:rFonts w:ascii="Arial" w:eastAsia="Arial" w:hAnsi="Arial" w:cs="Arial"/>
          <w:lang w:eastAsia="ar-SA"/>
        </w:rPr>
        <w:t xml:space="preserve">лава </w:t>
      </w:r>
      <w:r w:rsidR="0041398A" w:rsidRPr="0041398A">
        <w:rPr>
          <w:rFonts w:ascii="Arial" w:eastAsia="Arial" w:hAnsi="Arial" w:cs="Arial"/>
          <w:lang w:val="en-US" w:eastAsia="ar-SA"/>
        </w:rPr>
        <w:t>I</w:t>
      </w:r>
      <w:r w:rsidR="0041398A">
        <w:rPr>
          <w:rFonts w:ascii="Arial" w:eastAsia="Arial" w:hAnsi="Arial" w:cs="Arial"/>
          <w:lang w:eastAsia="ar-SA"/>
        </w:rPr>
        <w:t>.</w:t>
      </w:r>
      <w:r w:rsidR="0041398A" w:rsidRPr="0041398A">
        <w:rPr>
          <w:rFonts w:ascii="Arial" w:eastAsia="Arial" w:hAnsi="Arial" w:cs="Arial"/>
          <w:lang w:eastAsia="ar-SA"/>
        </w:rPr>
        <w:t xml:space="preserve"> Управление по контролю за продуктами питания</w:t>
      </w:r>
      <w:r w:rsidR="0041398A">
        <w:rPr>
          <w:rFonts w:ascii="Arial" w:eastAsia="Arial" w:hAnsi="Arial" w:cs="Arial"/>
          <w:lang w:eastAsia="ar-SA"/>
        </w:rPr>
        <w:t xml:space="preserve"> </w:t>
      </w:r>
      <w:r w:rsidR="0041398A" w:rsidRPr="0041398A">
        <w:rPr>
          <w:rFonts w:ascii="Arial" w:eastAsia="Arial" w:hAnsi="Arial" w:cs="Arial"/>
          <w:lang w:eastAsia="ar-SA"/>
        </w:rPr>
        <w:t>и лекарственными препаратами Департамента здравоохранения и социальных служб</w:t>
      </w:r>
      <w:r w:rsidR="0041398A">
        <w:rPr>
          <w:rFonts w:ascii="Arial" w:eastAsia="Arial" w:hAnsi="Arial" w:cs="Arial"/>
          <w:lang w:eastAsia="ar-SA"/>
        </w:rPr>
        <w:t>.</w:t>
      </w:r>
      <w:r w:rsidR="0041398A" w:rsidRPr="0041398A">
        <w:rPr>
          <w:rFonts w:ascii="Arial" w:eastAsia="Arial" w:hAnsi="Arial" w:cs="Arial"/>
          <w:lang w:eastAsia="ar-SA"/>
        </w:rPr>
        <w:t xml:space="preserve"> </w:t>
      </w:r>
      <w:r w:rsidR="0041398A">
        <w:rPr>
          <w:rFonts w:ascii="Arial" w:eastAsia="Arial" w:hAnsi="Arial" w:cs="Arial"/>
          <w:lang w:eastAsia="ar-SA"/>
        </w:rPr>
        <w:t>П</w:t>
      </w:r>
      <w:r w:rsidR="0041398A" w:rsidRPr="0041398A">
        <w:rPr>
          <w:rFonts w:ascii="Arial" w:eastAsia="Arial" w:hAnsi="Arial" w:cs="Arial"/>
          <w:lang w:eastAsia="ar-SA"/>
        </w:rPr>
        <w:t>одраздел J</w:t>
      </w:r>
      <w:r w:rsidR="0041398A">
        <w:rPr>
          <w:rFonts w:ascii="Arial" w:eastAsia="Arial" w:hAnsi="Arial" w:cs="Arial"/>
          <w:lang w:eastAsia="ar-SA"/>
        </w:rPr>
        <w:t xml:space="preserve">. </w:t>
      </w:r>
      <w:r w:rsidR="0041398A" w:rsidRPr="0041398A">
        <w:rPr>
          <w:rFonts w:ascii="Arial" w:eastAsia="Arial" w:hAnsi="Arial" w:cs="Arial"/>
          <w:lang w:eastAsia="ar-SA"/>
        </w:rPr>
        <w:t>Радиологическая безопасность</w:t>
      </w:r>
      <w:r w:rsidR="0041398A">
        <w:rPr>
          <w:rFonts w:ascii="Arial" w:eastAsia="Arial" w:hAnsi="Arial" w:cs="Arial"/>
          <w:lang w:eastAsia="ar-SA"/>
        </w:rPr>
        <w:t>.</w:t>
      </w:r>
      <w:r w:rsidR="0041398A" w:rsidRPr="0041398A">
        <w:rPr>
          <w:rFonts w:ascii="Arial" w:eastAsia="Arial" w:hAnsi="Arial" w:cs="Arial"/>
          <w:lang w:eastAsia="ar-SA"/>
        </w:rPr>
        <w:t xml:space="preserve"> </w:t>
      </w:r>
      <w:r w:rsidR="0041398A">
        <w:rPr>
          <w:rFonts w:ascii="Arial" w:eastAsia="Arial" w:hAnsi="Arial" w:cs="Arial"/>
          <w:lang w:eastAsia="ar-SA"/>
        </w:rPr>
        <w:t>Ч</w:t>
      </w:r>
      <w:r w:rsidR="0041398A" w:rsidRPr="0041398A">
        <w:rPr>
          <w:rFonts w:ascii="Arial" w:eastAsia="Arial" w:hAnsi="Arial" w:cs="Arial"/>
          <w:lang w:eastAsia="ar-SA"/>
        </w:rPr>
        <w:t>асть</w:t>
      </w:r>
      <w:r w:rsidR="0041398A">
        <w:rPr>
          <w:rFonts w:ascii="Arial" w:eastAsia="Arial" w:hAnsi="Arial" w:cs="Arial"/>
          <w:lang w:eastAsia="ar-SA"/>
        </w:rPr>
        <w:t> </w:t>
      </w:r>
      <w:r w:rsidR="0041398A" w:rsidRPr="0041398A">
        <w:rPr>
          <w:rFonts w:ascii="Arial" w:eastAsia="Arial" w:hAnsi="Arial" w:cs="Arial"/>
          <w:lang w:eastAsia="ar-SA"/>
        </w:rPr>
        <w:t>1040</w:t>
      </w:r>
      <w:r w:rsidR="0041398A">
        <w:rPr>
          <w:rFonts w:ascii="Arial" w:eastAsia="Arial" w:hAnsi="Arial" w:cs="Arial"/>
          <w:lang w:eastAsia="ar-SA"/>
        </w:rPr>
        <w:t>.</w:t>
      </w:r>
      <w:r w:rsidR="0041398A" w:rsidRPr="0041398A">
        <w:rPr>
          <w:rFonts w:ascii="Arial" w:eastAsia="Arial" w:hAnsi="Arial" w:cs="Arial"/>
          <w:lang w:eastAsia="ar-SA"/>
        </w:rPr>
        <w:t xml:space="preserve"> Стандарты эксплуатационных характеристик светоизлучающих изделий</w:t>
      </w:r>
      <w:r w:rsidR="0041398A">
        <w:rPr>
          <w:rFonts w:ascii="Arial" w:eastAsia="Arial" w:hAnsi="Arial" w:cs="Arial"/>
          <w:lang w:eastAsia="ar-SA"/>
        </w:rPr>
        <w:t>)</w:t>
      </w:r>
      <w:r w:rsidR="00577BE0" w:rsidRPr="0041398A">
        <w:rPr>
          <w:rFonts w:ascii="Arial" w:eastAsia="Arial" w:hAnsi="Arial" w:cs="Arial"/>
          <w:sz w:val="20"/>
          <w:szCs w:val="20"/>
          <w:lang w:eastAsia="ar-SA"/>
        </w:rPr>
        <w:br w:type="page"/>
      </w:r>
    </w:p>
    <w:tbl>
      <w:tblPr>
        <w:tblStyle w:val="afb"/>
        <w:tblW w:w="0" w:type="auto"/>
        <w:tblLook w:val="04A0" w:firstRow="1" w:lastRow="0" w:firstColumn="1" w:lastColumn="0" w:noHBand="0" w:noVBand="1"/>
      </w:tblPr>
      <w:tblGrid>
        <w:gridCol w:w="5812"/>
        <w:gridCol w:w="3402"/>
        <w:gridCol w:w="697"/>
      </w:tblGrid>
      <w:tr w:rsidR="00EF770C" w:rsidRPr="00EF770C" w:rsidTr="007473F5">
        <w:tc>
          <w:tcPr>
            <w:tcW w:w="5812" w:type="dxa"/>
            <w:tcBorders>
              <w:left w:val="nil"/>
              <w:bottom w:val="nil"/>
              <w:right w:val="nil"/>
            </w:tcBorders>
          </w:tcPr>
          <w:p w:rsidR="000D3DA3" w:rsidRPr="00EF770C" w:rsidRDefault="00577BE0" w:rsidP="00176183">
            <w:pPr>
              <w:widowControl w:val="0"/>
              <w:ind w:firstLine="0"/>
              <w:jc w:val="both"/>
              <w:rPr>
                <w:rFonts w:ascii="Arial" w:hAnsi="Arial"/>
                <w:sz w:val="24"/>
                <w:szCs w:val="28"/>
                <w:lang w:eastAsia="ar-SA"/>
              </w:rPr>
            </w:pPr>
            <w:r w:rsidRPr="00EF770C">
              <w:rPr>
                <w:rFonts w:ascii="Arial" w:hAnsi="Arial"/>
                <w:sz w:val="24"/>
                <w:szCs w:val="28"/>
                <w:lang w:eastAsia="ar-SA"/>
              </w:rPr>
              <w:lastRenderedPageBreak/>
              <w:t xml:space="preserve">УДК </w:t>
            </w:r>
            <w:r w:rsidR="00CA3962" w:rsidRPr="00EF770C">
              <w:rPr>
                <w:rFonts w:ascii="Arial" w:hAnsi="Arial"/>
                <w:sz w:val="24"/>
                <w:szCs w:val="28"/>
                <w:lang w:eastAsia="ar-SA"/>
              </w:rPr>
              <w:t>6</w:t>
            </w:r>
            <w:r w:rsidR="00176183" w:rsidRPr="00EF770C">
              <w:rPr>
                <w:rFonts w:ascii="Arial" w:hAnsi="Arial"/>
                <w:sz w:val="24"/>
                <w:szCs w:val="28"/>
                <w:lang w:eastAsia="ar-SA"/>
              </w:rPr>
              <w:t>21</w:t>
            </w:r>
            <w:r w:rsidR="00CA3962" w:rsidRPr="00EF770C">
              <w:rPr>
                <w:rFonts w:ascii="Arial" w:hAnsi="Arial"/>
                <w:sz w:val="24"/>
                <w:szCs w:val="28"/>
                <w:lang w:eastAsia="ar-SA"/>
              </w:rPr>
              <w:t>.3</w:t>
            </w:r>
            <w:r w:rsidR="00176183" w:rsidRPr="00EF770C">
              <w:rPr>
                <w:rFonts w:ascii="Arial" w:hAnsi="Arial"/>
                <w:sz w:val="24"/>
                <w:szCs w:val="28"/>
                <w:lang w:eastAsia="ar-SA"/>
              </w:rPr>
              <w:t>84.3:621.384.4</w:t>
            </w:r>
            <w:r w:rsidR="006110D3" w:rsidRPr="00EF770C">
              <w:rPr>
                <w:rFonts w:ascii="Arial" w:hAnsi="Arial"/>
                <w:sz w:val="24"/>
                <w:szCs w:val="28"/>
                <w:lang w:eastAsia="ar-SA"/>
              </w:rPr>
              <w:t>:006.354</w:t>
            </w:r>
          </w:p>
        </w:tc>
        <w:tc>
          <w:tcPr>
            <w:tcW w:w="3402" w:type="dxa"/>
            <w:tcBorders>
              <w:left w:val="nil"/>
              <w:bottom w:val="nil"/>
              <w:right w:val="nil"/>
            </w:tcBorders>
          </w:tcPr>
          <w:p w:rsidR="006110D3" w:rsidRPr="00EF770C" w:rsidRDefault="00577BE0" w:rsidP="00FD6141">
            <w:pPr>
              <w:widowControl w:val="0"/>
              <w:spacing w:line="240" w:lineRule="auto"/>
              <w:ind w:hanging="10"/>
              <w:jc w:val="both"/>
              <w:rPr>
                <w:rFonts w:ascii="Arial" w:hAnsi="Arial"/>
                <w:sz w:val="24"/>
                <w:szCs w:val="28"/>
                <w:lang w:eastAsia="ar-SA"/>
              </w:rPr>
            </w:pPr>
            <w:r w:rsidRPr="00EF770C">
              <w:rPr>
                <w:rFonts w:ascii="Arial" w:hAnsi="Arial"/>
                <w:sz w:val="24"/>
                <w:szCs w:val="28"/>
                <w:lang w:eastAsia="ar-SA"/>
              </w:rPr>
              <w:t xml:space="preserve">МКС </w:t>
            </w:r>
            <w:r w:rsidR="00F5583C" w:rsidRPr="00EF770C">
              <w:rPr>
                <w:rFonts w:ascii="Arial" w:hAnsi="Arial"/>
                <w:sz w:val="24"/>
                <w:szCs w:val="28"/>
                <w:lang w:eastAsia="ar-SA"/>
              </w:rPr>
              <w:t>1</w:t>
            </w:r>
            <w:r w:rsidR="00FD6141" w:rsidRPr="00EF770C">
              <w:rPr>
                <w:rFonts w:ascii="Arial" w:hAnsi="Arial"/>
                <w:sz w:val="24"/>
                <w:szCs w:val="28"/>
                <w:lang w:eastAsia="ar-SA"/>
              </w:rPr>
              <w:t>3</w:t>
            </w:r>
            <w:r w:rsidR="006110D3" w:rsidRPr="00EF770C">
              <w:rPr>
                <w:rFonts w:ascii="Arial" w:hAnsi="Arial"/>
                <w:sz w:val="24"/>
                <w:szCs w:val="28"/>
                <w:lang w:eastAsia="ar-SA"/>
              </w:rPr>
              <w:t>.</w:t>
            </w:r>
            <w:r w:rsidR="00F5583C" w:rsidRPr="00EF770C">
              <w:rPr>
                <w:rFonts w:ascii="Arial" w:hAnsi="Arial"/>
                <w:sz w:val="24"/>
                <w:szCs w:val="28"/>
                <w:lang w:eastAsia="ar-SA"/>
              </w:rPr>
              <w:t>12</w:t>
            </w:r>
            <w:r w:rsidR="006110D3" w:rsidRPr="00EF770C">
              <w:rPr>
                <w:rFonts w:ascii="Arial" w:hAnsi="Arial"/>
                <w:sz w:val="24"/>
                <w:szCs w:val="28"/>
                <w:lang w:eastAsia="ar-SA"/>
              </w:rPr>
              <w:t>0</w:t>
            </w:r>
          </w:p>
          <w:p w:rsidR="00577BE0" w:rsidRPr="00EF770C" w:rsidRDefault="006110D3" w:rsidP="0041398A">
            <w:pPr>
              <w:widowControl w:val="0"/>
              <w:ind w:hanging="10"/>
              <w:jc w:val="both"/>
              <w:rPr>
                <w:rFonts w:ascii="Arial" w:hAnsi="Arial"/>
                <w:sz w:val="24"/>
                <w:szCs w:val="28"/>
                <w:lang w:eastAsia="ar-SA"/>
              </w:rPr>
            </w:pPr>
            <w:r w:rsidRPr="00EF770C">
              <w:rPr>
                <w:rFonts w:ascii="Arial" w:hAnsi="Arial"/>
                <w:sz w:val="24"/>
                <w:szCs w:val="28"/>
                <w:lang w:eastAsia="ar-SA"/>
              </w:rPr>
              <w:t xml:space="preserve">         </w:t>
            </w:r>
            <w:r w:rsidR="00FD6141" w:rsidRPr="00EF770C">
              <w:rPr>
                <w:rFonts w:ascii="Arial" w:hAnsi="Arial"/>
                <w:sz w:val="24"/>
                <w:szCs w:val="28"/>
                <w:lang w:eastAsia="ar-SA"/>
              </w:rPr>
              <w:t>9</w:t>
            </w:r>
            <w:r w:rsidR="00F5583C" w:rsidRPr="00EF770C">
              <w:rPr>
                <w:rFonts w:ascii="Arial" w:hAnsi="Arial"/>
                <w:sz w:val="24"/>
                <w:szCs w:val="28"/>
                <w:lang w:eastAsia="ar-SA"/>
              </w:rPr>
              <w:t>7</w:t>
            </w:r>
            <w:r w:rsidR="00577BE0" w:rsidRPr="00EF770C">
              <w:rPr>
                <w:rFonts w:ascii="Arial" w:hAnsi="Arial"/>
                <w:sz w:val="24"/>
                <w:szCs w:val="28"/>
                <w:lang w:eastAsia="ar-SA"/>
              </w:rPr>
              <w:t>.</w:t>
            </w:r>
            <w:r w:rsidR="0041398A" w:rsidRPr="00EF770C">
              <w:rPr>
                <w:rFonts w:ascii="Arial" w:hAnsi="Arial"/>
                <w:sz w:val="24"/>
                <w:szCs w:val="28"/>
                <w:lang w:eastAsia="ar-SA"/>
              </w:rPr>
              <w:t>17</w:t>
            </w:r>
            <w:r w:rsidR="00F5583C" w:rsidRPr="00EF770C">
              <w:rPr>
                <w:rFonts w:ascii="Arial" w:hAnsi="Arial"/>
                <w:sz w:val="24"/>
                <w:szCs w:val="28"/>
                <w:lang w:eastAsia="ar-SA"/>
              </w:rPr>
              <w:t>0</w:t>
            </w:r>
          </w:p>
        </w:tc>
        <w:tc>
          <w:tcPr>
            <w:tcW w:w="697" w:type="dxa"/>
            <w:tcBorders>
              <w:left w:val="nil"/>
              <w:bottom w:val="nil"/>
              <w:right w:val="nil"/>
            </w:tcBorders>
          </w:tcPr>
          <w:p w:rsidR="00577BE0" w:rsidRPr="00EF770C" w:rsidRDefault="00577BE0" w:rsidP="00F136F4">
            <w:pPr>
              <w:widowControl w:val="0"/>
              <w:ind w:firstLine="0"/>
              <w:jc w:val="both"/>
              <w:rPr>
                <w:rFonts w:ascii="Arial" w:hAnsi="Arial"/>
                <w:sz w:val="24"/>
                <w:szCs w:val="28"/>
                <w:lang w:eastAsia="ar-SA"/>
              </w:rPr>
            </w:pPr>
            <w:r w:rsidRPr="00EF770C">
              <w:rPr>
                <w:rFonts w:ascii="Arial" w:hAnsi="Arial" w:cs="Arial"/>
                <w:sz w:val="24"/>
                <w:szCs w:val="24"/>
                <w:lang w:val="en-US" w:eastAsia="ar-SA"/>
              </w:rPr>
              <w:t>IDT</w:t>
            </w:r>
          </w:p>
        </w:tc>
      </w:tr>
      <w:tr w:rsidR="00024379" w:rsidRPr="00024379" w:rsidTr="007473F5">
        <w:tc>
          <w:tcPr>
            <w:tcW w:w="9911" w:type="dxa"/>
            <w:gridSpan w:val="3"/>
            <w:tcBorders>
              <w:top w:val="nil"/>
              <w:left w:val="nil"/>
              <w:right w:val="nil"/>
            </w:tcBorders>
          </w:tcPr>
          <w:p w:rsidR="000D3DA3" w:rsidRPr="00024379" w:rsidRDefault="00577BE0" w:rsidP="00024379">
            <w:pPr>
              <w:widowControl w:val="0"/>
              <w:ind w:firstLine="0"/>
              <w:jc w:val="both"/>
              <w:rPr>
                <w:rFonts w:ascii="Arial" w:hAnsi="Arial" w:cs="Arial"/>
                <w:sz w:val="24"/>
                <w:szCs w:val="24"/>
                <w:lang w:eastAsia="ar-SA"/>
              </w:rPr>
            </w:pPr>
            <w:r w:rsidRPr="00024379">
              <w:rPr>
                <w:rFonts w:ascii="Arial" w:hAnsi="Arial"/>
                <w:sz w:val="24"/>
                <w:szCs w:val="24"/>
                <w:lang w:eastAsia="ar-SA"/>
              </w:rPr>
              <w:t xml:space="preserve">Ключевые слова: бытовые и аналогичные электрические приборы, </w:t>
            </w:r>
            <w:r w:rsidR="00024379" w:rsidRPr="00024379">
              <w:rPr>
                <w:rFonts w:ascii="Arial" w:hAnsi="Arial"/>
                <w:sz w:val="24"/>
                <w:szCs w:val="28"/>
                <w:lang w:eastAsia="ar-SA"/>
              </w:rPr>
              <w:t>приборы оптического излучения для ухода за кожей</w:t>
            </w:r>
            <w:r w:rsidR="006110D3" w:rsidRPr="00024379">
              <w:rPr>
                <w:rFonts w:ascii="Arial" w:hAnsi="Arial"/>
                <w:sz w:val="24"/>
                <w:szCs w:val="28"/>
                <w:lang w:eastAsia="ar-SA"/>
              </w:rPr>
              <w:t xml:space="preserve">, </w:t>
            </w:r>
            <w:r w:rsidR="000D3DA3" w:rsidRPr="00024379">
              <w:rPr>
                <w:rFonts w:ascii="Arial" w:hAnsi="Arial" w:cs="Arial"/>
                <w:sz w:val="24"/>
                <w:szCs w:val="24"/>
                <w:lang w:eastAsia="ar-SA"/>
              </w:rPr>
              <w:t>требования безопасности, методы испытаний</w:t>
            </w:r>
          </w:p>
        </w:tc>
      </w:tr>
    </w:tbl>
    <w:p w:rsidR="00AA7BF2" w:rsidRPr="00024379" w:rsidRDefault="00AA7BF2" w:rsidP="00F8502B">
      <w:pPr>
        <w:widowControl w:val="0"/>
        <w:spacing w:after="0" w:line="360" w:lineRule="auto"/>
        <w:ind w:firstLine="567"/>
        <w:jc w:val="both"/>
        <w:rPr>
          <w:rFonts w:ascii="Arial" w:eastAsia="Times New Roman" w:hAnsi="Arial" w:cs="Times New Roman"/>
          <w:sz w:val="24"/>
          <w:szCs w:val="28"/>
          <w:lang w:eastAsia="ar-SA"/>
        </w:rPr>
      </w:pPr>
    </w:p>
    <w:p w:rsidR="00AA7BF2" w:rsidRPr="00024379" w:rsidRDefault="00AA7BF2" w:rsidP="00F8502B">
      <w:pPr>
        <w:widowControl w:val="0"/>
        <w:spacing w:after="0" w:line="360" w:lineRule="auto"/>
        <w:ind w:firstLine="567"/>
        <w:jc w:val="both"/>
        <w:rPr>
          <w:rFonts w:ascii="Arial" w:eastAsia="Times New Roman" w:hAnsi="Arial" w:cs="Times New Roman"/>
          <w:sz w:val="24"/>
          <w:szCs w:val="28"/>
          <w:lang w:eastAsia="ar-SA"/>
        </w:rPr>
      </w:pPr>
    </w:p>
    <w:p w:rsidR="00F8502B" w:rsidRPr="00024379" w:rsidRDefault="00F8502B" w:rsidP="00F8502B">
      <w:pPr>
        <w:widowControl w:val="0"/>
        <w:spacing w:after="0" w:line="360" w:lineRule="auto"/>
        <w:ind w:firstLine="567"/>
        <w:jc w:val="both"/>
        <w:rPr>
          <w:rFonts w:ascii="Arial" w:eastAsia="Times New Roman" w:hAnsi="Arial" w:cs="Times New Roman"/>
          <w:sz w:val="24"/>
          <w:szCs w:val="28"/>
          <w:lang w:eastAsia="ar-SA"/>
        </w:rPr>
      </w:pPr>
      <w:r w:rsidRPr="00024379">
        <w:rPr>
          <w:rFonts w:ascii="Arial" w:eastAsia="Times New Roman" w:hAnsi="Arial" w:cs="Times New Roman"/>
          <w:sz w:val="24"/>
          <w:szCs w:val="28"/>
          <w:lang w:eastAsia="ar-SA"/>
        </w:rPr>
        <w:t>Сведения о разработчике:</w:t>
      </w:r>
    </w:p>
    <w:p w:rsidR="00F8502B" w:rsidRPr="00024379" w:rsidRDefault="00F8502B" w:rsidP="00F8502B">
      <w:pPr>
        <w:widowControl w:val="0"/>
        <w:spacing w:after="0" w:line="360" w:lineRule="auto"/>
        <w:ind w:firstLine="567"/>
        <w:jc w:val="both"/>
        <w:rPr>
          <w:rFonts w:ascii="Arial" w:eastAsia="Times New Roman" w:hAnsi="Arial" w:cs="Times New Roman"/>
          <w:sz w:val="24"/>
          <w:szCs w:val="28"/>
          <w:lang w:eastAsia="ar-SA"/>
        </w:rPr>
      </w:pPr>
    </w:p>
    <w:p w:rsidR="00F8502B" w:rsidRPr="00024379" w:rsidRDefault="00F8502B" w:rsidP="00F8502B">
      <w:pPr>
        <w:widowControl w:val="0"/>
        <w:spacing w:after="0" w:line="360" w:lineRule="auto"/>
        <w:ind w:firstLine="567"/>
        <w:jc w:val="both"/>
        <w:rPr>
          <w:rFonts w:ascii="Arial" w:eastAsia="Times New Roman" w:hAnsi="Arial" w:cs="Times New Roman"/>
          <w:sz w:val="24"/>
          <w:szCs w:val="28"/>
          <w:lang w:eastAsia="ar-SA"/>
        </w:rPr>
      </w:pPr>
      <w:r w:rsidRPr="00024379">
        <w:rPr>
          <w:rFonts w:ascii="Arial" w:eastAsia="Times New Roman" w:hAnsi="Arial" w:cs="Times New Roman"/>
          <w:sz w:val="24"/>
          <w:szCs w:val="28"/>
          <w:lang w:eastAsia="ar-SA"/>
        </w:rPr>
        <w:t>Общество с ограниченной ответственностью Научно-методический центр «Электромагнитная совместимость» (ООО «НМЦ ЭМС»)</w:t>
      </w:r>
    </w:p>
    <w:p w:rsidR="00F8502B" w:rsidRPr="00024379" w:rsidRDefault="00F8502B" w:rsidP="00F8502B">
      <w:pPr>
        <w:widowControl w:val="0"/>
        <w:spacing w:after="0" w:line="360" w:lineRule="auto"/>
        <w:ind w:firstLine="567"/>
        <w:jc w:val="both"/>
        <w:rPr>
          <w:rFonts w:ascii="Arial" w:eastAsia="Times New Roman" w:hAnsi="Arial" w:cs="Times New Roman"/>
          <w:sz w:val="24"/>
          <w:szCs w:val="28"/>
          <w:lang w:eastAsia="ar-SA"/>
        </w:rPr>
      </w:pPr>
    </w:p>
    <w:p w:rsidR="00F8502B" w:rsidRPr="00024379" w:rsidRDefault="00F8502B" w:rsidP="00F8502B">
      <w:pPr>
        <w:widowControl w:val="0"/>
        <w:spacing w:after="0" w:line="360" w:lineRule="auto"/>
        <w:ind w:firstLine="567"/>
        <w:jc w:val="both"/>
        <w:rPr>
          <w:rFonts w:ascii="Arial" w:eastAsia="Times New Roman" w:hAnsi="Arial" w:cs="Times New Roman"/>
          <w:sz w:val="24"/>
          <w:szCs w:val="28"/>
          <w:lang w:eastAsia="ar-SA"/>
        </w:rPr>
      </w:pPr>
    </w:p>
    <w:tbl>
      <w:tblPr>
        <w:tblW w:w="935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7"/>
        <w:gridCol w:w="2552"/>
      </w:tblGrid>
      <w:tr w:rsidR="00F8502B" w:rsidRPr="00024379" w:rsidTr="00E93E71">
        <w:tc>
          <w:tcPr>
            <w:tcW w:w="2977" w:type="dxa"/>
            <w:tcBorders>
              <w:top w:val="nil"/>
              <w:left w:val="nil"/>
              <w:bottom w:val="nil"/>
              <w:right w:val="nil"/>
            </w:tcBorders>
            <w:shd w:val="clear" w:color="auto" w:fill="auto"/>
            <w:vAlign w:val="center"/>
          </w:tcPr>
          <w:p w:rsidR="00F8502B" w:rsidRPr="00024379" w:rsidRDefault="00707A4F" w:rsidP="00707A4F">
            <w:pPr>
              <w:widowControl w:val="0"/>
              <w:spacing w:after="0"/>
              <w:rPr>
                <w:rFonts w:ascii="Arial" w:hAnsi="Arial" w:cs="Arial"/>
                <w:sz w:val="24"/>
              </w:rPr>
            </w:pPr>
            <w:r>
              <w:rPr>
                <w:rFonts w:ascii="Arial" w:hAnsi="Arial" w:cs="Arial"/>
                <w:sz w:val="24"/>
                <w:szCs w:val="24"/>
              </w:rPr>
              <w:t>Генеральный д</w:t>
            </w:r>
            <w:r w:rsidR="00F8502B" w:rsidRPr="00024379">
              <w:rPr>
                <w:rFonts w:ascii="Arial" w:hAnsi="Arial" w:cs="Arial"/>
                <w:sz w:val="24"/>
                <w:szCs w:val="24"/>
              </w:rPr>
              <w:t>иректор</w:t>
            </w:r>
          </w:p>
        </w:tc>
        <w:tc>
          <w:tcPr>
            <w:tcW w:w="3827" w:type="dxa"/>
            <w:tcBorders>
              <w:top w:val="nil"/>
              <w:left w:val="nil"/>
              <w:bottom w:val="nil"/>
              <w:right w:val="nil"/>
            </w:tcBorders>
            <w:shd w:val="clear" w:color="auto" w:fill="auto"/>
          </w:tcPr>
          <w:p w:rsidR="00F8502B" w:rsidRPr="00024379" w:rsidRDefault="00F8502B" w:rsidP="00E93E71">
            <w:pPr>
              <w:widowControl w:val="0"/>
              <w:spacing w:after="0"/>
              <w:jc w:val="center"/>
              <w:rPr>
                <w:rFonts w:ascii="Arial" w:hAnsi="Arial" w:cs="Arial"/>
                <w:sz w:val="24"/>
              </w:rPr>
            </w:pPr>
            <w:bookmarkStart w:id="39" w:name="_GoBack"/>
            <w:bookmarkEnd w:id="39"/>
          </w:p>
        </w:tc>
        <w:tc>
          <w:tcPr>
            <w:tcW w:w="2552" w:type="dxa"/>
            <w:tcBorders>
              <w:top w:val="nil"/>
              <w:left w:val="nil"/>
              <w:bottom w:val="nil"/>
              <w:right w:val="nil"/>
            </w:tcBorders>
            <w:shd w:val="clear" w:color="auto" w:fill="auto"/>
            <w:vAlign w:val="center"/>
          </w:tcPr>
          <w:p w:rsidR="00F8502B" w:rsidRPr="00024379" w:rsidRDefault="00F8502B" w:rsidP="00E93E71">
            <w:pPr>
              <w:widowControl w:val="0"/>
              <w:spacing w:after="0"/>
              <w:rPr>
                <w:rFonts w:ascii="Arial" w:hAnsi="Arial" w:cs="Arial"/>
                <w:sz w:val="24"/>
              </w:rPr>
            </w:pPr>
            <w:r w:rsidRPr="00024379">
              <w:rPr>
                <w:rFonts w:ascii="Arial" w:hAnsi="Arial" w:cs="Arial"/>
                <w:sz w:val="24"/>
              </w:rPr>
              <w:t xml:space="preserve">Н.И. </w:t>
            </w:r>
            <w:proofErr w:type="spellStart"/>
            <w:r w:rsidRPr="00024379">
              <w:rPr>
                <w:rFonts w:ascii="Arial" w:hAnsi="Arial" w:cs="Arial"/>
                <w:sz w:val="24"/>
              </w:rPr>
              <w:t>Файзрахманов</w:t>
            </w:r>
            <w:proofErr w:type="spellEnd"/>
          </w:p>
        </w:tc>
      </w:tr>
    </w:tbl>
    <w:p w:rsidR="00F8502B" w:rsidRPr="00024379" w:rsidRDefault="00F8502B" w:rsidP="00F8502B">
      <w:pPr>
        <w:widowControl w:val="0"/>
        <w:spacing w:after="0" w:line="360" w:lineRule="auto"/>
        <w:ind w:firstLine="567"/>
        <w:jc w:val="both"/>
        <w:rPr>
          <w:rFonts w:ascii="Arial" w:eastAsia="Times New Roman" w:hAnsi="Arial" w:cs="Times New Roman"/>
          <w:sz w:val="24"/>
          <w:szCs w:val="28"/>
          <w:lang w:eastAsia="ar-SA"/>
        </w:rPr>
      </w:pPr>
    </w:p>
    <w:p w:rsidR="002F15DA" w:rsidRPr="004053AB" w:rsidRDefault="002F15DA" w:rsidP="002F15DA">
      <w:pPr>
        <w:widowControl w:val="0"/>
        <w:tabs>
          <w:tab w:val="left" w:pos="7655"/>
        </w:tabs>
        <w:spacing w:after="0" w:line="360" w:lineRule="auto"/>
        <w:ind w:firstLine="567"/>
        <w:jc w:val="both"/>
        <w:rPr>
          <w:rFonts w:ascii="Arial" w:eastAsia="Times New Roman" w:hAnsi="Arial" w:cs="Times New Roman"/>
          <w:color w:val="FF0000"/>
          <w:sz w:val="24"/>
          <w:szCs w:val="28"/>
          <w:lang w:eastAsia="ar-SA"/>
        </w:rPr>
      </w:pPr>
    </w:p>
    <w:sectPr w:rsidR="002F15DA" w:rsidRPr="004053AB" w:rsidSect="00EF770C">
      <w:headerReference w:type="first" r:id="rId29"/>
      <w:footerReference w:type="first" r:id="rId30"/>
      <w:footnotePr>
        <w:numRestart w:val="eachPage"/>
      </w:footnotePr>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772" w:rsidRDefault="00804772" w:rsidP="00577BE0">
      <w:pPr>
        <w:spacing w:after="0" w:line="240" w:lineRule="auto"/>
      </w:pPr>
      <w:r>
        <w:separator/>
      </w:r>
    </w:p>
  </w:endnote>
  <w:endnote w:type="continuationSeparator" w:id="0">
    <w:p w:rsidR="00804772" w:rsidRDefault="00804772" w:rsidP="00577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DejaVuSerif">
    <w:altName w:val="MS Gothic"/>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796274"/>
      <w:docPartObj>
        <w:docPartGallery w:val="Page Numbers (Bottom of Page)"/>
        <w:docPartUnique/>
      </w:docPartObj>
    </w:sdtPr>
    <w:sdtEndPr/>
    <w:sdtContent>
      <w:p w:rsidR="003F354A" w:rsidRDefault="003F354A" w:rsidP="007473F5">
        <w:pPr>
          <w:pStyle w:val="ae"/>
          <w:ind w:firstLine="142"/>
        </w:pPr>
        <w:r>
          <w:fldChar w:fldCharType="begin"/>
        </w:r>
        <w:r>
          <w:instrText>PAGE   \* MERGEFORMAT</w:instrText>
        </w:r>
        <w:r>
          <w:fldChar w:fldCharType="separate"/>
        </w:r>
        <w:r w:rsidR="00987193">
          <w:rPr>
            <w:noProof/>
          </w:rPr>
          <w:t>VIII</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4A" w:rsidRDefault="003F354A" w:rsidP="007473F5">
    <w:pPr>
      <w:pStyle w:val="ae"/>
      <w:jc w:val="right"/>
    </w:pPr>
    <w:r>
      <w:fldChar w:fldCharType="begin"/>
    </w:r>
    <w:r>
      <w:instrText>PAGE   \* MERGEFORMAT</w:instrText>
    </w:r>
    <w:r>
      <w:fldChar w:fldCharType="separate"/>
    </w:r>
    <w:r w:rsidR="00987193">
      <w:rPr>
        <w:noProof/>
      </w:rPr>
      <w:t>III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4A" w:rsidRDefault="003F354A" w:rsidP="007473F5">
    <w:pPr>
      <w:pStyle w:val="ae"/>
      <w:jc w:val="right"/>
    </w:pPr>
    <w:r>
      <w:fldChar w:fldCharType="begin"/>
    </w:r>
    <w:r>
      <w:instrText>PAGE   \* MERGEFORMAT</w:instrText>
    </w:r>
    <w:r>
      <w:fldChar w:fldCharType="separate"/>
    </w:r>
    <w:r w:rsidR="00987193">
      <w:rPr>
        <w:noProof/>
      </w:rPr>
      <w:t>VII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086506"/>
      <w:docPartObj>
        <w:docPartGallery w:val="Page Numbers (Bottom of Page)"/>
        <w:docPartUnique/>
      </w:docPartObj>
    </w:sdtPr>
    <w:sdtEndPr/>
    <w:sdtContent>
      <w:p w:rsidR="003F354A" w:rsidRPr="00701981" w:rsidRDefault="003F354A" w:rsidP="00107958">
        <w:pPr>
          <w:pStyle w:val="ae"/>
          <w:ind w:firstLine="0"/>
        </w:pPr>
        <w:r>
          <w:fldChar w:fldCharType="begin"/>
        </w:r>
        <w:r>
          <w:instrText>PAGE   \* MERGEFORMAT</w:instrText>
        </w:r>
        <w:r>
          <w:fldChar w:fldCharType="separate"/>
        </w:r>
        <w:r w:rsidR="00813094">
          <w:rPr>
            <w:noProof/>
          </w:rPr>
          <w:t>44</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315516"/>
      <w:docPartObj>
        <w:docPartGallery w:val="Page Numbers (Bottom of Page)"/>
        <w:docPartUnique/>
      </w:docPartObj>
    </w:sdtPr>
    <w:sdtEndPr/>
    <w:sdtContent>
      <w:p w:rsidR="003F354A" w:rsidRPr="00701981" w:rsidRDefault="003F354A" w:rsidP="007473F5">
        <w:pPr>
          <w:pStyle w:val="ae"/>
          <w:jc w:val="right"/>
        </w:pPr>
        <w:r>
          <w:fldChar w:fldCharType="begin"/>
        </w:r>
        <w:r>
          <w:instrText>PAGE   \* MERGEFORMAT</w:instrText>
        </w:r>
        <w:r>
          <w:fldChar w:fldCharType="separate"/>
        </w:r>
        <w:r w:rsidR="00813094">
          <w:rPr>
            <w:noProof/>
          </w:rPr>
          <w:t>43</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4A" w:rsidRDefault="003F354A" w:rsidP="007473F5">
    <w:pPr>
      <w:pStyle w:val="ae"/>
      <w:pBdr>
        <w:bottom w:val="single" w:sz="12" w:space="1" w:color="auto"/>
      </w:pBdr>
    </w:pPr>
  </w:p>
  <w:p w:rsidR="003F354A" w:rsidRPr="00AE1734" w:rsidRDefault="003F354A" w:rsidP="007473F5">
    <w:pPr>
      <w:pStyle w:val="ae"/>
      <w:ind w:firstLine="0"/>
      <w:rPr>
        <w:i/>
      </w:rPr>
    </w:pPr>
    <w:r w:rsidRPr="00AE1734">
      <w:rPr>
        <w:i/>
      </w:rPr>
      <w:t>(Проект, первая редакция)</w:t>
    </w:r>
  </w:p>
  <w:p w:rsidR="003F354A" w:rsidRDefault="003F354A" w:rsidP="007473F5">
    <w:pPr>
      <w:pStyle w:val="ae"/>
      <w:jc w:val="right"/>
    </w:pPr>
    <w:r>
      <w:fldChar w:fldCharType="begin"/>
    </w:r>
    <w:r>
      <w:instrText>PAGE   \* MERGEFORMAT</w:instrText>
    </w:r>
    <w:r>
      <w:fldChar w:fldCharType="separate"/>
    </w:r>
    <w:r w:rsidR="00987193">
      <w:rPr>
        <w:noProof/>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4A" w:rsidRDefault="003F354A" w:rsidP="00CE11BA">
    <w:pPr>
      <w:pStyle w:val="ae"/>
      <w:ind w:firstLine="0"/>
    </w:pPr>
    <w:r>
      <w:fldChar w:fldCharType="begin"/>
    </w:r>
    <w:r>
      <w:instrText>PAGE   \* MERGEFORMAT</w:instrText>
    </w:r>
    <w:r>
      <w:fldChar w:fldCharType="separate"/>
    </w:r>
    <w:r w:rsidR="00987193">
      <w:rPr>
        <w:noProof/>
      </w:rPr>
      <w:t>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772" w:rsidRDefault="00804772" w:rsidP="00577BE0">
      <w:pPr>
        <w:spacing w:after="0" w:line="240" w:lineRule="auto"/>
      </w:pPr>
      <w:r>
        <w:separator/>
      </w:r>
    </w:p>
  </w:footnote>
  <w:footnote w:type="continuationSeparator" w:id="0">
    <w:p w:rsidR="00804772" w:rsidRDefault="00804772" w:rsidP="00577BE0">
      <w:pPr>
        <w:spacing w:after="0" w:line="240" w:lineRule="auto"/>
      </w:pPr>
      <w:r>
        <w:continuationSeparator/>
      </w:r>
    </w:p>
  </w:footnote>
  <w:footnote w:id="1">
    <w:p w:rsidR="003F354A" w:rsidRDefault="003F354A" w:rsidP="008D5922">
      <w:pPr>
        <w:pStyle w:val="aff5"/>
        <w:jc w:val="both"/>
      </w:pPr>
      <w:r>
        <w:rPr>
          <w:rStyle w:val="aff7"/>
        </w:rPr>
        <w:t>1)</w:t>
      </w:r>
      <w:r>
        <w:t xml:space="preserve"> </w:t>
      </w:r>
      <w:r w:rsidRPr="008D5922">
        <w:t>Заменен на IEC 60</w:t>
      </w:r>
      <w:r>
        <w:t>598-1</w:t>
      </w:r>
      <w:r w:rsidRPr="008D5922">
        <w:t>:202</w:t>
      </w:r>
      <w:r>
        <w:t>4</w:t>
      </w:r>
      <w:r w:rsidRPr="008D5922">
        <w:t>. Однако для однозначного соблюдения требований настоящего стандарта, выраженного в датированной ссылке, рекомендуется использовать только указанное в этой ссылке издание.</w:t>
      </w:r>
    </w:p>
  </w:footnote>
  <w:footnote w:id="2">
    <w:p w:rsidR="00D5656B" w:rsidRDefault="00D5656B" w:rsidP="00266C5E">
      <w:pPr>
        <w:pStyle w:val="aff5"/>
        <w:jc w:val="both"/>
      </w:pPr>
      <w:r>
        <w:rPr>
          <w:rStyle w:val="aff7"/>
        </w:rPr>
        <w:t>1)</w:t>
      </w:r>
      <w:r>
        <w:t xml:space="preserve"> Действует ГОСТ IEC 60598-1–2017 «Светильники. Часть 1. Общие требования и методы испытаний», идентичный IEC 60598-1:2014.</w:t>
      </w:r>
    </w:p>
  </w:footnote>
  <w:footnote w:id="3">
    <w:p w:rsidR="00D5656B" w:rsidRDefault="00D5656B" w:rsidP="00266C5E">
      <w:pPr>
        <w:pStyle w:val="aff5"/>
        <w:jc w:val="both"/>
      </w:pPr>
      <w:r>
        <w:rPr>
          <w:rStyle w:val="aff7"/>
        </w:rPr>
        <w:t>2)</w:t>
      </w:r>
      <w:r>
        <w:t xml:space="preserve"> Действует ГОСТ IEC 61228-2019 «Лампы люминесцентные ультрафиолетовые для загара. Метод измерения характеристик и требования», идентичный IEC 61228:2008.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4A" w:rsidRDefault="003F354A" w:rsidP="007473F5">
    <w:pPr>
      <w:pStyle w:val="ac"/>
      <w:spacing w:line="240" w:lineRule="auto"/>
      <w:ind w:firstLine="0"/>
      <w:rPr>
        <w:b/>
      </w:rPr>
    </w:pPr>
    <w:r w:rsidRPr="00561FDD">
      <w:rPr>
        <w:b/>
      </w:rPr>
      <w:t xml:space="preserve">ГОСТ </w:t>
    </w:r>
    <w:r w:rsidRPr="00561FDD">
      <w:rPr>
        <w:b/>
        <w:lang w:val="en-US"/>
      </w:rPr>
      <w:t xml:space="preserve">IEC </w:t>
    </w:r>
    <w:r>
      <w:rPr>
        <w:b/>
      </w:rPr>
      <w:t>60335-2-</w:t>
    </w:r>
    <w:r>
      <w:rPr>
        <w:b/>
        <w:lang w:val="en-US"/>
      </w:rPr>
      <w:t>27</w:t>
    </w:r>
    <w:r w:rsidRPr="00561FDD">
      <w:rPr>
        <w:rFonts w:cs="Arial"/>
        <w:b/>
      </w:rPr>
      <w:t>–</w:t>
    </w:r>
    <w:r>
      <w:rPr>
        <w:b/>
      </w:rPr>
      <w:t>202_</w:t>
    </w:r>
  </w:p>
  <w:p w:rsidR="003F354A" w:rsidRPr="00736D62" w:rsidRDefault="003F354A" w:rsidP="007473F5">
    <w:pPr>
      <w:pStyle w:val="ac"/>
      <w:spacing w:line="240" w:lineRule="auto"/>
      <w:ind w:firstLine="0"/>
      <w:rPr>
        <w:i/>
        <w:lang w:val="en-US"/>
      </w:rPr>
    </w:pPr>
    <w:r w:rsidRPr="00736D62">
      <w:rPr>
        <w:i/>
      </w:rPr>
      <w:t>(Первая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4A" w:rsidRDefault="003F354A" w:rsidP="007473F5">
    <w:pPr>
      <w:pStyle w:val="ac"/>
      <w:spacing w:line="240" w:lineRule="auto"/>
      <w:ind w:firstLine="0"/>
      <w:jc w:val="right"/>
      <w:rPr>
        <w:b/>
      </w:rPr>
    </w:pPr>
    <w:r w:rsidRPr="00561FDD">
      <w:rPr>
        <w:b/>
      </w:rPr>
      <w:t xml:space="preserve">ГОСТ </w:t>
    </w:r>
    <w:r w:rsidRPr="00561FDD">
      <w:rPr>
        <w:b/>
        <w:lang w:val="en-US"/>
      </w:rPr>
      <w:t xml:space="preserve">IEC </w:t>
    </w:r>
    <w:r>
      <w:rPr>
        <w:b/>
      </w:rPr>
      <w:t>60335-2-</w:t>
    </w:r>
    <w:r>
      <w:rPr>
        <w:b/>
        <w:lang w:val="en-US"/>
      </w:rPr>
      <w:t>27</w:t>
    </w:r>
    <w:r w:rsidRPr="00561FDD">
      <w:rPr>
        <w:rFonts w:cs="Arial"/>
        <w:b/>
      </w:rPr>
      <w:t>–</w:t>
    </w:r>
    <w:r>
      <w:rPr>
        <w:b/>
      </w:rPr>
      <w:t>202_</w:t>
    </w:r>
  </w:p>
  <w:p w:rsidR="003F354A" w:rsidRPr="00736D62" w:rsidRDefault="003F354A" w:rsidP="007473F5">
    <w:pPr>
      <w:pStyle w:val="ac"/>
      <w:jc w:val="right"/>
    </w:pPr>
    <w:r w:rsidRPr="00736D62">
      <w:rPr>
        <w:i/>
      </w:rPr>
      <w:t>(Первая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4A" w:rsidRDefault="003F354A" w:rsidP="007473F5">
    <w:pPr>
      <w:pStyle w:val="ac"/>
      <w:spacing w:line="240" w:lineRule="auto"/>
      <w:ind w:firstLine="0"/>
      <w:rPr>
        <w:b/>
      </w:rPr>
    </w:pPr>
    <w:r w:rsidRPr="00561FDD">
      <w:rPr>
        <w:b/>
      </w:rPr>
      <w:t xml:space="preserve">ГОСТ </w:t>
    </w:r>
    <w:r w:rsidRPr="00561FDD">
      <w:rPr>
        <w:b/>
        <w:lang w:val="en-US"/>
      </w:rPr>
      <w:t xml:space="preserve">IEC </w:t>
    </w:r>
    <w:r>
      <w:rPr>
        <w:b/>
      </w:rPr>
      <w:t>60335-2-</w:t>
    </w:r>
    <w:r>
      <w:rPr>
        <w:b/>
        <w:lang w:val="en-US"/>
      </w:rPr>
      <w:t>27</w:t>
    </w:r>
    <w:r w:rsidRPr="00561FDD">
      <w:rPr>
        <w:rFonts w:cs="Arial"/>
        <w:b/>
      </w:rPr>
      <w:t>–</w:t>
    </w:r>
    <w:r>
      <w:rPr>
        <w:b/>
      </w:rPr>
      <w:t>202_</w:t>
    </w:r>
  </w:p>
  <w:p w:rsidR="003F354A" w:rsidRPr="00AE1734" w:rsidRDefault="003F354A" w:rsidP="007473F5">
    <w:pPr>
      <w:pStyle w:val="ac"/>
      <w:ind w:firstLine="0"/>
    </w:pPr>
    <w:r w:rsidRPr="00736D62">
      <w:rPr>
        <w:i/>
      </w:rPr>
      <w:t>(Первая редакция)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4A" w:rsidRDefault="003F354A" w:rsidP="007473F5">
    <w:pPr>
      <w:pStyle w:val="ac"/>
      <w:spacing w:line="240" w:lineRule="auto"/>
      <w:ind w:firstLine="0"/>
      <w:jc w:val="right"/>
      <w:rPr>
        <w:b/>
      </w:rPr>
    </w:pPr>
    <w:r w:rsidRPr="00561FDD">
      <w:rPr>
        <w:b/>
      </w:rPr>
      <w:t xml:space="preserve">ГОСТ </w:t>
    </w:r>
    <w:r w:rsidRPr="00561FDD">
      <w:rPr>
        <w:b/>
        <w:lang w:val="en-US"/>
      </w:rPr>
      <w:t xml:space="preserve">IEC </w:t>
    </w:r>
    <w:r>
      <w:rPr>
        <w:b/>
      </w:rPr>
      <w:t>60335-2-</w:t>
    </w:r>
    <w:r>
      <w:rPr>
        <w:b/>
        <w:lang w:val="en-US"/>
      </w:rPr>
      <w:t>27</w:t>
    </w:r>
    <w:r w:rsidRPr="00561FDD">
      <w:rPr>
        <w:rFonts w:cs="Arial"/>
        <w:b/>
      </w:rPr>
      <w:t>–</w:t>
    </w:r>
    <w:r>
      <w:rPr>
        <w:b/>
      </w:rPr>
      <w:t>202_</w:t>
    </w:r>
  </w:p>
  <w:p w:rsidR="003F354A" w:rsidRPr="00AE1734" w:rsidRDefault="003F354A" w:rsidP="007473F5">
    <w:pPr>
      <w:pStyle w:val="ac"/>
      <w:jc w:val="right"/>
    </w:pPr>
    <w:r w:rsidRPr="00736D62">
      <w:rPr>
        <w:i/>
      </w:rPr>
      <w:t>(Первая редакция)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4A" w:rsidRDefault="003F354A" w:rsidP="007473F5">
    <w:pPr>
      <w:pStyle w:val="ac"/>
      <w:spacing w:line="240" w:lineRule="auto"/>
      <w:ind w:firstLine="0"/>
      <w:jc w:val="right"/>
      <w:rPr>
        <w:b/>
      </w:rPr>
    </w:pPr>
    <w:r w:rsidRPr="00561FDD">
      <w:rPr>
        <w:b/>
      </w:rPr>
      <w:t xml:space="preserve">ГОСТ </w:t>
    </w:r>
    <w:r w:rsidRPr="00561FDD">
      <w:rPr>
        <w:b/>
        <w:lang w:val="en-US"/>
      </w:rPr>
      <w:t xml:space="preserve">IEC </w:t>
    </w:r>
    <w:r>
      <w:rPr>
        <w:b/>
      </w:rPr>
      <w:t>60335-2-</w:t>
    </w:r>
    <w:r>
      <w:rPr>
        <w:b/>
        <w:lang w:val="en-US"/>
      </w:rPr>
      <w:t>27</w:t>
    </w:r>
    <w:r w:rsidRPr="00561FDD">
      <w:rPr>
        <w:rFonts w:cs="Arial"/>
        <w:b/>
      </w:rPr>
      <w:t>–</w:t>
    </w:r>
    <w:r>
      <w:rPr>
        <w:b/>
      </w:rPr>
      <w:t>202_</w:t>
    </w:r>
  </w:p>
  <w:p w:rsidR="003F354A" w:rsidRPr="00101164" w:rsidRDefault="003F354A" w:rsidP="007473F5">
    <w:pPr>
      <w:pStyle w:val="ac"/>
      <w:jc w:val="right"/>
    </w:pPr>
    <w:r w:rsidRPr="00736D62">
      <w:rPr>
        <w:i/>
      </w:rPr>
      <w:t>(Первая редакция)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4A" w:rsidRDefault="003F354A" w:rsidP="00CE11BA">
    <w:pPr>
      <w:pStyle w:val="ac"/>
      <w:spacing w:line="240" w:lineRule="auto"/>
      <w:ind w:firstLine="0"/>
      <w:rPr>
        <w:b/>
      </w:rPr>
    </w:pPr>
    <w:r w:rsidRPr="00561FDD">
      <w:rPr>
        <w:b/>
      </w:rPr>
      <w:t xml:space="preserve">ГОСТ </w:t>
    </w:r>
    <w:r w:rsidRPr="00561FDD">
      <w:rPr>
        <w:b/>
        <w:lang w:val="en-US"/>
      </w:rPr>
      <w:t xml:space="preserve">IEC </w:t>
    </w:r>
    <w:r>
      <w:rPr>
        <w:b/>
      </w:rPr>
      <w:t>60335-2-</w:t>
    </w:r>
    <w:r w:rsidR="00EF770C">
      <w:rPr>
        <w:b/>
      </w:rPr>
      <w:t>27</w:t>
    </w:r>
    <w:r w:rsidRPr="00561FDD">
      <w:rPr>
        <w:rFonts w:cs="Arial"/>
        <w:b/>
      </w:rPr>
      <w:t>–</w:t>
    </w:r>
    <w:r>
      <w:rPr>
        <w:b/>
      </w:rPr>
      <w:t>202_</w:t>
    </w:r>
  </w:p>
  <w:p w:rsidR="003F354A" w:rsidRPr="00101164" w:rsidRDefault="003F354A" w:rsidP="00CE11BA">
    <w:pPr>
      <w:pStyle w:val="ac"/>
      <w:ind w:firstLine="0"/>
    </w:pPr>
    <w:r w:rsidRPr="00736D62">
      <w:rPr>
        <w:i/>
      </w:rPr>
      <w:t>(Первая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5F2E56"/>
    <w:multiLevelType w:val="multilevel"/>
    <w:tmpl w:val="BBE6FECE"/>
    <w:lvl w:ilvl="0">
      <w:start w:val="1"/>
      <w:numFmt w:val="decimal"/>
      <w:lvlText w:val="%1"/>
      <w:lvlJc w:val="left"/>
      <w:pPr>
        <w:ind w:left="720" w:hanging="360"/>
      </w:pPr>
      <w:rPr>
        <w:rFonts w:hint="default"/>
      </w:rPr>
    </w:lvl>
    <w:lvl w:ilvl="1">
      <w:start w:val="1"/>
      <w:numFmt w:val="decimal"/>
      <w:isLgl/>
      <w:lvlText w:val="%1.%2"/>
      <w:lvlJc w:val="left"/>
      <w:pPr>
        <w:ind w:left="1105" w:hanging="396"/>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2D3B61C4"/>
    <w:multiLevelType w:val="hybridMultilevel"/>
    <w:tmpl w:val="A9E89E9E"/>
    <w:lvl w:ilvl="0" w:tplc="04190005">
      <w:start w:val="1"/>
      <w:numFmt w:val="bullet"/>
      <w:lvlText w:val=""/>
      <w:lvlJc w:val="left"/>
      <w:pPr>
        <w:ind w:left="837" w:hanging="360"/>
      </w:pPr>
      <w:rPr>
        <w:rFonts w:ascii="Wingdings" w:hAnsi="Wingdings"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3" w15:restartNumberingAfterBreak="0">
    <w:nsid w:val="37E4556A"/>
    <w:multiLevelType w:val="multilevel"/>
    <w:tmpl w:val="9FAC1078"/>
    <w:lvl w:ilvl="0">
      <w:start w:val="1"/>
      <w:numFmt w:val="decimal"/>
      <w:lvlText w:val="%1"/>
      <w:lvlJc w:val="left"/>
      <w:pPr>
        <w:ind w:left="786" w:hanging="360"/>
      </w:pPr>
      <w:rPr>
        <w:rFonts w:hint="default"/>
      </w:rPr>
    </w:lvl>
    <w:lvl w:ilvl="1">
      <w:start w:val="1"/>
      <w:numFmt w:val="decimal"/>
      <w:isLgl/>
      <w:lvlText w:val="%1.%2"/>
      <w:lvlJc w:val="left"/>
      <w:pPr>
        <w:ind w:left="1105" w:hanging="396"/>
      </w:pPr>
      <w:rPr>
        <w:rFonts w:hint="default"/>
      </w:rPr>
    </w:lvl>
    <w:lvl w:ilvl="2">
      <w:start w:val="1"/>
      <w:numFmt w:val="decimal"/>
      <w:isLgl/>
      <w:lvlText w:val="%1.%2.%3"/>
      <w:lvlJc w:val="left"/>
      <w:pPr>
        <w:ind w:left="1429" w:hanging="720"/>
      </w:pPr>
      <w:rPr>
        <w:rFonts w:hint="default"/>
        <w:b w:val="0"/>
        <w:strike w:val="0"/>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3A353D2C"/>
    <w:multiLevelType w:val="hybridMultilevel"/>
    <w:tmpl w:val="50124D4C"/>
    <w:lvl w:ilvl="0" w:tplc="DCF2AA22">
      <w:start w:val="65"/>
      <w:numFmt w:val="bullet"/>
      <w:lvlText w:val="-"/>
      <w:lvlJc w:val="left"/>
      <w:pPr>
        <w:ind w:left="673" w:hanging="360"/>
      </w:pPr>
      <w:rPr>
        <w:rFonts w:ascii="Arial" w:eastAsia="Times New Roman" w:hAnsi="Arial" w:cs="Arial" w:hint="default"/>
        <w:sz w:val="24"/>
      </w:rPr>
    </w:lvl>
    <w:lvl w:ilvl="1" w:tplc="04190003" w:tentative="1">
      <w:start w:val="1"/>
      <w:numFmt w:val="bullet"/>
      <w:lvlText w:val="o"/>
      <w:lvlJc w:val="left"/>
      <w:pPr>
        <w:ind w:left="1393" w:hanging="360"/>
      </w:pPr>
      <w:rPr>
        <w:rFonts w:ascii="Courier New" w:hAnsi="Courier New" w:cs="Courier New" w:hint="default"/>
      </w:rPr>
    </w:lvl>
    <w:lvl w:ilvl="2" w:tplc="04190005" w:tentative="1">
      <w:start w:val="1"/>
      <w:numFmt w:val="bullet"/>
      <w:lvlText w:val=""/>
      <w:lvlJc w:val="left"/>
      <w:pPr>
        <w:ind w:left="2113" w:hanging="360"/>
      </w:pPr>
      <w:rPr>
        <w:rFonts w:ascii="Wingdings" w:hAnsi="Wingdings" w:hint="default"/>
      </w:rPr>
    </w:lvl>
    <w:lvl w:ilvl="3" w:tplc="04190001" w:tentative="1">
      <w:start w:val="1"/>
      <w:numFmt w:val="bullet"/>
      <w:lvlText w:val=""/>
      <w:lvlJc w:val="left"/>
      <w:pPr>
        <w:ind w:left="2833" w:hanging="360"/>
      </w:pPr>
      <w:rPr>
        <w:rFonts w:ascii="Symbol" w:hAnsi="Symbol" w:hint="default"/>
      </w:rPr>
    </w:lvl>
    <w:lvl w:ilvl="4" w:tplc="04190003" w:tentative="1">
      <w:start w:val="1"/>
      <w:numFmt w:val="bullet"/>
      <w:lvlText w:val="o"/>
      <w:lvlJc w:val="left"/>
      <w:pPr>
        <w:ind w:left="3553" w:hanging="360"/>
      </w:pPr>
      <w:rPr>
        <w:rFonts w:ascii="Courier New" w:hAnsi="Courier New" w:cs="Courier New" w:hint="default"/>
      </w:rPr>
    </w:lvl>
    <w:lvl w:ilvl="5" w:tplc="04190005" w:tentative="1">
      <w:start w:val="1"/>
      <w:numFmt w:val="bullet"/>
      <w:lvlText w:val=""/>
      <w:lvlJc w:val="left"/>
      <w:pPr>
        <w:ind w:left="4273" w:hanging="360"/>
      </w:pPr>
      <w:rPr>
        <w:rFonts w:ascii="Wingdings" w:hAnsi="Wingdings" w:hint="default"/>
      </w:rPr>
    </w:lvl>
    <w:lvl w:ilvl="6" w:tplc="04190001" w:tentative="1">
      <w:start w:val="1"/>
      <w:numFmt w:val="bullet"/>
      <w:lvlText w:val=""/>
      <w:lvlJc w:val="left"/>
      <w:pPr>
        <w:ind w:left="4993" w:hanging="360"/>
      </w:pPr>
      <w:rPr>
        <w:rFonts w:ascii="Symbol" w:hAnsi="Symbol" w:hint="default"/>
      </w:rPr>
    </w:lvl>
    <w:lvl w:ilvl="7" w:tplc="04190003" w:tentative="1">
      <w:start w:val="1"/>
      <w:numFmt w:val="bullet"/>
      <w:lvlText w:val="o"/>
      <w:lvlJc w:val="left"/>
      <w:pPr>
        <w:ind w:left="5713" w:hanging="360"/>
      </w:pPr>
      <w:rPr>
        <w:rFonts w:ascii="Courier New" w:hAnsi="Courier New" w:cs="Courier New" w:hint="default"/>
      </w:rPr>
    </w:lvl>
    <w:lvl w:ilvl="8" w:tplc="04190005" w:tentative="1">
      <w:start w:val="1"/>
      <w:numFmt w:val="bullet"/>
      <w:lvlText w:val=""/>
      <w:lvlJc w:val="left"/>
      <w:pPr>
        <w:ind w:left="6433" w:hanging="360"/>
      </w:pPr>
      <w:rPr>
        <w:rFonts w:ascii="Wingdings" w:hAnsi="Wingdings" w:hint="default"/>
      </w:rPr>
    </w:lvl>
  </w:abstractNum>
  <w:abstractNum w:abstractNumId="5" w15:restartNumberingAfterBreak="0">
    <w:nsid w:val="409A1162"/>
    <w:multiLevelType w:val="hybridMultilevel"/>
    <w:tmpl w:val="0018F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3A761F5"/>
    <w:multiLevelType w:val="hybridMultilevel"/>
    <w:tmpl w:val="959C0C00"/>
    <w:lvl w:ilvl="0" w:tplc="5D1C4F4C">
      <w:start w:val="65"/>
      <w:numFmt w:val="bullet"/>
      <w:lvlText w:val="-"/>
      <w:lvlJc w:val="left"/>
      <w:pPr>
        <w:ind w:left="720" w:hanging="360"/>
      </w:pPr>
      <w:rPr>
        <w:rFonts w:ascii="Arial" w:eastAsia="Times New Roman" w:hAnsi="Arial" w:cs="Aria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D21BCC"/>
    <w:multiLevelType w:val="hybridMultilevel"/>
    <w:tmpl w:val="35B4B2F0"/>
    <w:lvl w:ilvl="0" w:tplc="E416C45A">
      <w:start w:val="1"/>
      <w:numFmt w:val="decimal"/>
      <w:lvlText w:val="(%1)"/>
      <w:lvlJc w:val="left"/>
      <w:pPr>
        <w:ind w:left="1546" w:hanging="360"/>
      </w:pPr>
      <w:rPr>
        <w:rFonts w:eastAsia="Times New Roman" w:cs="Times New Roman" w:hint="default"/>
      </w:rPr>
    </w:lvl>
    <w:lvl w:ilvl="1" w:tplc="04190019" w:tentative="1">
      <w:start w:val="1"/>
      <w:numFmt w:val="lowerLetter"/>
      <w:lvlText w:val="%2."/>
      <w:lvlJc w:val="left"/>
      <w:pPr>
        <w:ind w:left="2266" w:hanging="360"/>
      </w:pPr>
    </w:lvl>
    <w:lvl w:ilvl="2" w:tplc="0419001B" w:tentative="1">
      <w:start w:val="1"/>
      <w:numFmt w:val="lowerRoman"/>
      <w:lvlText w:val="%3."/>
      <w:lvlJc w:val="right"/>
      <w:pPr>
        <w:ind w:left="2986" w:hanging="180"/>
      </w:pPr>
    </w:lvl>
    <w:lvl w:ilvl="3" w:tplc="0419000F" w:tentative="1">
      <w:start w:val="1"/>
      <w:numFmt w:val="decimal"/>
      <w:lvlText w:val="%4."/>
      <w:lvlJc w:val="left"/>
      <w:pPr>
        <w:ind w:left="3706" w:hanging="360"/>
      </w:pPr>
    </w:lvl>
    <w:lvl w:ilvl="4" w:tplc="04190019" w:tentative="1">
      <w:start w:val="1"/>
      <w:numFmt w:val="lowerLetter"/>
      <w:lvlText w:val="%5."/>
      <w:lvlJc w:val="left"/>
      <w:pPr>
        <w:ind w:left="4426" w:hanging="360"/>
      </w:pPr>
    </w:lvl>
    <w:lvl w:ilvl="5" w:tplc="0419001B" w:tentative="1">
      <w:start w:val="1"/>
      <w:numFmt w:val="lowerRoman"/>
      <w:lvlText w:val="%6."/>
      <w:lvlJc w:val="right"/>
      <w:pPr>
        <w:ind w:left="5146" w:hanging="180"/>
      </w:pPr>
    </w:lvl>
    <w:lvl w:ilvl="6" w:tplc="0419000F" w:tentative="1">
      <w:start w:val="1"/>
      <w:numFmt w:val="decimal"/>
      <w:lvlText w:val="%7."/>
      <w:lvlJc w:val="left"/>
      <w:pPr>
        <w:ind w:left="5866" w:hanging="360"/>
      </w:pPr>
    </w:lvl>
    <w:lvl w:ilvl="7" w:tplc="04190019" w:tentative="1">
      <w:start w:val="1"/>
      <w:numFmt w:val="lowerLetter"/>
      <w:lvlText w:val="%8."/>
      <w:lvlJc w:val="left"/>
      <w:pPr>
        <w:ind w:left="6586" w:hanging="360"/>
      </w:pPr>
    </w:lvl>
    <w:lvl w:ilvl="8" w:tplc="0419001B" w:tentative="1">
      <w:start w:val="1"/>
      <w:numFmt w:val="lowerRoman"/>
      <w:lvlText w:val="%9."/>
      <w:lvlJc w:val="right"/>
      <w:pPr>
        <w:ind w:left="7306" w:hanging="180"/>
      </w:pPr>
    </w:lvl>
  </w:abstractNum>
  <w:abstractNum w:abstractNumId="8" w15:restartNumberingAfterBreak="0">
    <w:nsid w:val="73F13C87"/>
    <w:multiLevelType w:val="hybridMultilevel"/>
    <w:tmpl w:val="CCEC1A3A"/>
    <w:lvl w:ilvl="0" w:tplc="8376E690">
      <w:start w:val="5"/>
      <w:numFmt w:val="bullet"/>
      <w:lvlText w:val="•"/>
      <w:lvlJc w:val="left"/>
      <w:pPr>
        <w:ind w:left="476" w:hanging="360"/>
      </w:pPr>
      <w:rPr>
        <w:rFonts w:ascii="Arial" w:eastAsia="Arial" w:hAnsi="Arial" w:cs="Arial" w:hint="default"/>
      </w:rPr>
    </w:lvl>
    <w:lvl w:ilvl="1" w:tplc="04190003" w:tentative="1">
      <w:start w:val="1"/>
      <w:numFmt w:val="bullet"/>
      <w:lvlText w:val="o"/>
      <w:lvlJc w:val="left"/>
      <w:pPr>
        <w:ind w:left="1196" w:hanging="360"/>
      </w:pPr>
      <w:rPr>
        <w:rFonts w:ascii="Courier New" w:hAnsi="Courier New" w:cs="Courier New" w:hint="default"/>
      </w:rPr>
    </w:lvl>
    <w:lvl w:ilvl="2" w:tplc="04190005" w:tentative="1">
      <w:start w:val="1"/>
      <w:numFmt w:val="bullet"/>
      <w:lvlText w:val=""/>
      <w:lvlJc w:val="left"/>
      <w:pPr>
        <w:ind w:left="1916" w:hanging="360"/>
      </w:pPr>
      <w:rPr>
        <w:rFonts w:ascii="Wingdings" w:hAnsi="Wingdings" w:hint="default"/>
      </w:rPr>
    </w:lvl>
    <w:lvl w:ilvl="3" w:tplc="04190001" w:tentative="1">
      <w:start w:val="1"/>
      <w:numFmt w:val="bullet"/>
      <w:lvlText w:val=""/>
      <w:lvlJc w:val="left"/>
      <w:pPr>
        <w:ind w:left="2636" w:hanging="360"/>
      </w:pPr>
      <w:rPr>
        <w:rFonts w:ascii="Symbol" w:hAnsi="Symbol" w:hint="default"/>
      </w:rPr>
    </w:lvl>
    <w:lvl w:ilvl="4" w:tplc="04190003" w:tentative="1">
      <w:start w:val="1"/>
      <w:numFmt w:val="bullet"/>
      <w:lvlText w:val="o"/>
      <w:lvlJc w:val="left"/>
      <w:pPr>
        <w:ind w:left="3356" w:hanging="360"/>
      </w:pPr>
      <w:rPr>
        <w:rFonts w:ascii="Courier New" w:hAnsi="Courier New" w:cs="Courier New" w:hint="default"/>
      </w:rPr>
    </w:lvl>
    <w:lvl w:ilvl="5" w:tplc="04190005" w:tentative="1">
      <w:start w:val="1"/>
      <w:numFmt w:val="bullet"/>
      <w:lvlText w:val=""/>
      <w:lvlJc w:val="left"/>
      <w:pPr>
        <w:ind w:left="4076" w:hanging="360"/>
      </w:pPr>
      <w:rPr>
        <w:rFonts w:ascii="Wingdings" w:hAnsi="Wingdings" w:hint="default"/>
      </w:rPr>
    </w:lvl>
    <w:lvl w:ilvl="6" w:tplc="04190001" w:tentative="1">
      <w:start w:val="1"/>
      <w:numFmt w:val="bullet"/>
      <w:lvlText w:val=""/>
      <w:lvlJc w:val="left"/>
      <w:pPr>
        <w:ind w:left="4796" w:hanging="360"/>
      </w:pPr>
      <w:rPr>
        <w:rFonts w:ascii="Symbol" w:hAnsi="Symbol" w:hint="default"/>
      </w:rPr>
    </w:lvl>
    <w:lvl w:ilvl="7" w:tplc="04190003" w:tentative="1">
      <w:start w:val="1"/>
      <w:numFmt w:val="bullet"/>
      <w:lvlText w:val="o"/>
      <w:lvlJc w:val="left"/>
      <w:pPr>
        <w:ind w:left="5516" w:hanging="360"/>
      </w:pPr>
      <w:rPr>
        <w:rFonts w:ascii="Courier New" w:hAnsi="Courier New" w:cs="Courier New" w:hint="default"/>
      </w:rPr>
    </w:lvl>
    <w:lvl w:ilvl="8" w:tplc="04190005" w:tentative="1">
      <w:start w:val="1"/>
      <w:numFmt w:val="bullet"/>
      <w:lvlText w:val=""/>
      <w:lvlJc w:val="left"/>
      <w:pPr>
        <w:ind w:left="6236" w:hanging="360"/>
      </w:pPr>
      <w:rPr>
        <w:rFonts w:ascii="Wingdings" w:hAnsi="Wingdings" w:hint="default"/>
      </w:rPr>
    </w:lvl>
  </w:abstractNum>
  <w:abstractNum w:abstractNumId="9" w15:restartNumberingAfterBreak="0">
    <w:nsid w:val="7CCC6863"/>
    <w:multiLevelType w:val="hybridMultilevel"/>
    <w:tmpl w:val="374A8596"/>
    <w:lvl w:ilvl="0" w:tplc="098ECC1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FC45C73"/>
    <w:multiLevelType w:val="hybridMultilevel"/>
    <w:tmpl w:val="1C0A08B6"/>
    <w:lvl w:ilvl="0" w:tplc="340C3BEC">
      <w:start w:val="1"/>
      <w:numFmt w:val="lowerLetter"/>
      <w:lvlText w:val="%1)"/>
      <w:lvlJc w:val="left"/>
      <w:pPr>
        <w:ind w:left="477" w:hanging="360"/>
      </w:pPr>
      <w:rPr>
        <w:rFonts w:hint="default"/>
      </w:rPr>
    </w:lvl>
    <w:lvl w:ilvl="1" w:tplc="04190019" w:tentative="1">
      <w:start w:val="1"/>
      <w:numFmt w:val="lowerLetter"/>
      <w:lvlText w:val="%2."/>
      <w:lvlJc w:val="left"/>
      <w:pPr>
        <w:ind w:left="1197" w:hanging="360"/>
      </w:pPr>
    </w:lvl>
    <w:lvl w:ilvl="2" w:tplc="0419001B" w:tentative="1">
      <w:start w:val="1"/>
      <w:numFmt w:val="lowerRoman"/>
      <w:lvlText w:val="%3."/>
      <w:lvlJc w:val="right"/>
      <w:pPr>
        <w:ind w:left="1917" w:hanging="180"/>
      </w:pPr>
    </w:lvl>
    <w:lvl w:ilvl="3" w:tplc="0419000F" w:tentative="1">
      <w:start w:val="1"/>
      <w:numFmt w:val="decimal"/>
      <w:lvlText w:val="%4."/>
      <w:lvlJc w:val="left"/>
      <w:pPr>
        <w:ind w:left="2637" w:hanging="360"/>
      </w:pPr>
    </w:lvl>
    <w:lvl w:ilvl="4" w:tplc="04190019" w:tentative="1">
      <w:start w:val="1"/>
      <w:numFmt w:val="lowerLetter"/>
      <w:lvlText w:val="%5."/>
      <w:lvlJc w:val="left"/>
      <w:pPr>
        <w:ind w:left="3357" w:hanging="360"/>
      </w:pPr>
    </w:lvl>
    <w:lvl w:ilvl="5" w:tplc="0419001B" w:tentative="1">
      <w:start w:val="1"/>
      <w:numFmt w:val="lowerRoman"/>
      <w:lvlText w:val="%6."/>
      <w:lvlJc w:val="right"/>
      <w:pPr>
        <w:ind w:left="4077" w:hanging="180"/>
      </w:pPr>
    </w:lvl>
    <w:lvl w:ilvl="6" w:tplc="0419000F" w:tentative="1">
      <w:start w:val="1"/>
      <w:numFmt w:val="decimal"/>
      <w:lvlText w:val="%7."/>
      <w:lvlJc w:val="left"/>
      <w:pPr>
        <w:ind w:left="4797" w:hanging="360"/>
      </w:pPr>
    </w:lvl>
    <w:lvl w:ilvl="7" w:tplc="04190019" w:tentative="1">
      <w:start w:val="1"/>
      <w:numFmt w:val="lowerLetter"/>
      <w:lvlText w:val="%8."/>
      <w:lvlJc w:val="left"/>
      <w:pPr>
        <w:ind w:left="5517" w:hanging="360"/>
      </w:pPr>
    </w:lvl>
    <w:lvl w:ilvl="8" w:tplc="0419001B" w:tentative="1">
      <w:start w:val="1"/>
      <w:numFmt w:val="lowerRoman"/>
      <w:lvlText w:val="%9."/>
      <w:lvlJc w:val="right"/>
      <w:pPr>
        <w:ind w:left="6237" w:hanging="180"/>
      </w:pPr>
    </w:lvl>
  </w:abstractNum>
  <w:num w:numId="1">
    <w:abstractNumId w:val="0"/>
  </w:num>
  <w:num w:numId="2">
    <w:abstractNumId w:val="10"/>
  </w:num>
  <w:num w:numId="3">
    <w:abstractNumId w:val="8"/>
  </w:num>
  <w:num w:numId="4">
    <w:abstractNumId w:val="2"/>
  </w:num>
  <w:num w:numId="5">
    <w:abstractNumId w:val="3"/>
  </w:num>
  <w:num w:numId="6">
    <w:abstractNumId w:val="1"/>
  </w:num>
  <w:num w:numId="7">
    <w:abstractNumId w:val="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9"/>
  <w:evenAndOddHeaders/>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BE0"/>
    <w:rsid w:val="00000A7E"/>
    <w:rsid w:val="000015E9"/>
    <w:rsid w:val="00001E4B"/>
    <w:rsid w:val="00002851"/>
    <w:rsid w:val="000034EA"/>
    <w:rsid w:val="000064F2"/>
    <w:rsid w:val="00007164"/>
    <w:rsid w:val="000076DF"/>
    <w:rsid w:val="00014EF6"/>
    <w:rsid w:val="00014FC4"/>
    <w:rsid w:val="0001509A"/>
    <w:rsid w:val="0001726B"/>
    <w:rsid w:val="000219EF"/>
    <w:rsid w:val="000235DA"/>
    <w:rsid w:val="00024379"/>
    <w:rsid w:val="0002470D"/>
    <w:rsid w:val="00025BA1"/>
    <w:rsid w:val="00026895"/>
    <w:rsid w:val="000268A0"/>
    <w:rsid w:val="00026AA2"/>
    <w:rsid w:val="00031432"/>
    <w:rsid w:val="00034C4A"/>
    <w:rsid w:val="00037B24"/>
    <w:rsid w:val="00037B5D"/>
    <w:rsid w:val="00040E40"/>
    <w:rsid w:val="0004190C"/>
    <w:rsid w:val="000423E9"/>
    <w:rsid w:val="0004332E"/>
    <w:rsid w:val="00043467"/>
    <w:rsid w:val="00043B8B"/>
    <w:rsid w:val="00045746"/>
    <w:rsid w:val="00047547"/>
    <w:rsid w:val="00052265"/>
    <w:rsid w:val="00052FB5"/>
    <w:rsid w:val="00055ED8"/>
    <w:rsid w:val="00056466"/>
    <w:rsid w:val="0005755C"/>
    <w:rsid w:val="00057AB9"/>
    <w:rsid w:val="00060AE5"/>
    <w:rsid w:val="00060D4D"/>
    <w:rsid w:val="00060E1B"/>
    <w:rsid w:val="0006362B"/>
    <w:rsid w:val="000665B1"/>
    <w:rsid w:val="000666B2"/>
    <w:rsid w:val="00066CB6"/>
    <w:rsid w:val="000704B9"/>
    <w:rsid w:val="000743D3"/>
    <w:rsid w:val="00074510"/>
    <w:rsid w:val="000746E6"/>
    <w:rsid w:val="00074E4E"/>
    <w:rsid w:val="00081169"/>
    <w:rsid w:val="000813CF"/>
    <w:rsid w:val="00081711"/>
    <w:rsid w:val="00081CD9"/>
    <w:rsid w:val="00082D38"/>
    <w:rsid w:val="000832D6"/>
    <w:rsid w:val="0008411E"/>
    <w:rsid w:val="000850B5"/>
    <w:rsid w:val="00086435"/>
    <w:rsid w:val="00086F22"/>
    <w:rsid w:val="00090293"/>
    <w:rsid w:val="000944F2"/>
    <w:rsid w:val="000A274A"/>
    <w:rsid w:val="000A2C08"/>
    <w:rsid w:val="000A455C"/>
    <w:rsid w:val="000A4A26"/>
    <w:rsid w:val="000B069A"/>
    <w:rsid w:val="000B0D04"/>
    <w:rsid w:val="000B2A31"/>
    <w:rsid w:val="000B41A2"/>
    <w:rsid w:val="000B52BD"/>
    <w:rsid w:val="000B5633"/>
    <w:rsid w:val="000C15BF"/>
    <w:rsid w:val="000C35E5"/>
    <w:rsid w:val="000C4561"/>
    <w:rsid w:val="000C4918"/>
    <w:rsid w:val="000C5E9A"/>
    <w:rsid w:val="000C67AF"/>
    <w:rsid w:val="000C6C4E"/>
    <w:rsid w:val="000D15D2"/>
    <w:rsid w:val="000D1DB3"/>
    <w:rsid w:val="000D2C52"/>
    <w:rsid w:val="000D3B8C"/>
    <w:rsid w:val="000D3DA3"/>
    <w:rsid w:val="000D4596"/>
    <w:rsid w:val="000D4CB5"/>
    <w:rsid w:val="000D65B0"/>
    <w:rsid w:val="000D6B0F"/>
    <w:rsid w:val="000D6F10"/>
    <w:rsid w:val="000D7830"/>
    <w:rsid w:val="000E1BCD"/>
    <w:rsid w:val="000E45C0"/>
    <w:rsid w:val="000E645E"/>
    <w:rsid w:val="000E7D08"/>
    <w:rsid w:val="000F14D3"/>
    <w:rsid w:val="000F1554"/>
    <w:rsid w:val="000F51E6"/>
    <w:rsid w:val="000F7203"/>
    <w:rsid w:val="00101935"/>
    <w:rsid w:val="00104EB8"/>
    <w:rsid w:val="00105C37"/>
    <w:rsid w:val="00105DBB"/>
    <w:rsid w:val="00106200"/>
    <w:rsid w:val="001063BC"/>
    <w:rsid w:val="001069B2"/>
    <w:rsid w:val="0010717E"/>
    <w:rsid w:val="00107958"/>
    <w:rsid w:val="00107B4E"/>
    <w:rsid w:val="0011104D"/>
    <w:rsid w:val="00111578"/>
    <w:rsid w:val="001132E8"/>
    <w:rsid w:val="00113F1A"/>
    <w:rsid w:val="00113FBF"/>
    <w:rsid w:val="00115171"/>
    <w:rsid w:val="001156F4"/>
    <w:rsid w:val="00122638"/>
    <w:rsid w:val="0012389C"/>
    <w:rsid w:val="0012708E"/>
    <w:rsid w:val="00127767"/>
    <w:rsid w:val="00127A90"/>
    <w:rsid w:val="00131795"/>
    <w:rsid w:val="00131902"/>
    <w:rsid w:val="00131ED9"/>
    <w:rsid w:val="00133484"/>
    <w:rsid w:val="0013573D"/>
    <w:rsid w:val="00135FBB"/>
    <w:rsid w:val="00141CE3"/>
    <w:rsid w:val="00143703"/>
    <w:rsid w:val="00150AC0"/>
    <w:rsid w:val="0015108C"/>
    <w:rsid w:val="001511F2"/>
    <w:rsid w:val="00152889"/>
    <w:rsid w:val="0015376E"/>
    <w:rsid w:val="00154E8F"/>
    <w:rsid w:val="001563D3"/>
    <w:rsid w:val="001608BF"/>
    <w:rsid w:val="00161633"/>
    <w:rsid w:val="00162D0A"/>
    <w:rsid w:val="00162EDB"/>
    <w:rsid w:val="001647BA"/>
    <w:rsid w:val="001647C4"/>
    <w:rsid w:val="001653A8"/>
    <w:rsid w:val="0016632D"/>
    <w:rsid w:val="00171423"/>
    <w:rsid w:val="0017242F"/>
    <w:rsid w:val="00172E0A"/>
    <w:rsid w:val="00172EDF"/>
    <w:rsid w:val="00176183"/>
    <w:rsid w:val="00176502"/>
    <w:rsid w:val="00177202"/>
    <w:rsid w:val="00180C7B"/>
    <w:rsid w:val="0018144C"/>
    <w:rsid w:val="00182A73"/>
    <w:rsid w:val="00182B33"/>
    <w:rsid w:val="00182E27"/>
    <w:rsid w:val="001841CB"/>
    <w:rsid w:val="001858F3"/>
    <w:rsid w:val="00187B20"/>
    <w:rsid w:val="00187B8F"/>
    <w:rsid w:val="001903DA"/>
    <w:rsid w:val="00190D39"/>
    <w:rsid w:val="0019113F"/>
    <w:rsid w:val="00191659"/>
    <w:rsid w:val="001920A6"/>
    <w:rsid w:val="00192CB8"/>
    <w:rsid w:val="001951C2"/>
    <w:rsid w:val="00196C30"/>
    <w:rsid w:val="001A1366"/>
    <w:rsid w:val="001A1BAE"/>
    <w:rsid w:val="001A1C04"/>
    <w:rsid w:val="001A31CF"/>
    <w:rsid w:val="001A634B"/>
    <w:rsid w:val="001A7694"/>
    <w:rsid w:val="001B0ECA"/>
    <w:rsid w:val="001B25EF"/>
    <w:rsid w:val="001B2854"/>
    <w:rsid w:val="001B41FA"/>
    <w:rsid w:val="001B430D"/>
    <w:rsid w:val="001B634F"/>
    <w:rsid w:val="001B72F2"/>
    <w:rsid w:val="001B7778"/>
    <w:rsid w:val="001C10C0"/>
    <w:rsid w:val="001C355E"/>
    <w:rsid w:val="001C38BF"/>
    <w:rsid w:val="001C3AFA"/>
    <w:rsid w:val="001D1081"/>
    <w:rsid w:val="001D2D24"/>
    <w:rsid w:val="001D33D4"/>
    <w:rsid w:val="001D38E2"/>
    <w:rsid w:val="001D4558"/>
    <w:rsid w:val="001D6F1D"/>
    <w:rsid w:val="001E1AF6"/>
    <w:rsid w:val="001E20F2"/>
    <w:rsid w:val="001E22A3"/>
    <w:rsid w:val="001E2C66"/>
    <w:rsid w:val="001E31C3"/>
    <w:rsid w:val="001E5C86"/>
    <w:rsid w:val="001E6B91"/>
    <w:rsid w:val="001E754E"/>
    <w:rsid w:val="001F033F"/>
    <w:rsid w:val="001F2382"/>
    <w:rsid w:val="001F2B00"/>
    <w:rsid w:val="001F5034"/>
    <w:rsid w:val="001F5166"/>
    <w:rsid w:val="001F56F8"/>
    <w:rsid w:val="001F5D6D"/>
    <w:rsid w:val="001F6F62"/>
    <w:rsid w:val="001F704A"/>
    <w:rsid w:val="001F75AC"/>
    <w:rsid w:val="00200252"/>
    <w:rsid w:val="00200614"/>
    <w:rsid w:val="0020065E"/>
    <w:rsid w:val="00200B2C"/>
    <w:rsid w:val="00200B9B"/>
    <w:rsid w:val="00202E6D"/>
    <w:rsid w:val="00202F43"/>
    <w:rsid w:val="00203C1E"/>
    <w:rsid w:val="002043C4"/>
    <w:rsid w:val="002048C6"/>
    <w:rsid w:val="00204D16"/>
    <w:rsid w:val="00206A7A"/>
    <w:rsid w:val="00206BD1"/>
    <w:rsid w:val="00207551"/>
    <w:rsid w:val="00210638"/>
    <w:rsid w:val="002106DC"/>
    <w:rsid w:val="00210D1D"/>
    <w:rsid w:val="002119EE"/>
    <w:rsid w:val="0021205F"/>
    <w:rsid w:val="00212899"/>
    <w:rsid w:val="00217980"/>
    <w:rsid w:val="00221343"/>
    <w:rsid w:val="002219AC"/>
    <w:rsid w:val="00222649"/>
    <w:rsid w:val="00222CF8"/>
    <w:rsid w:val="0022329D"/>
    <w:rsid w:val="0022329F"/>
    <w:rsid w:val="0022362F"/>
    <w:rsid w:val="00224463"/>
    <w:rsid w:val="00226489"/>
    <w:rsid w:val="00230F13"/>
    <w:rsid w:val="002325FE"/>
    <w:rsid w:val="00232F77"/>
    <w:rsid w:val="002341D2"/>
    <w:rsid w:val="0023443B"/>
    <w:rsid w:val="00236A7C"/>
    <w:rsid w:val="00236CFB"/>
    <w:rsid w:val="002372CE"/>
    <w:rsid w:val="0024043A"/>
    <w:rsid w:val="002439DA"/>
    <w:rsid w:val="002443C2"/>
    <w:rsid w:val="00244F0C"/>
    <w:rsid w:val="0024589A"/>
    <w:rsid w:val="00247509"/>
    <w:rsid w:val="00247CFF"/>
    <w:rsid w:val="002515AC"/>
    <w:rsid w:val="002526A1"/>
    <w:rsid w:val="00253654"/>
    <w:rsid w:val="00253C40"/>
    <w:rsid w:val="002564B2"/>
    <w:rsid w:val="002614B1"/>
    <w:rsid w:val="00262851"/>
    <w:rsid w:val="00262F02"/>
    <w:rsid w:val="00266427"/>
    <w:rsid w:val="00266C5E"/>
    <w:rsid w:val="0026795C"/>
    <w:rsid w:val="00271271"/>
    <w:rsid w:val="00271676"/>
    <w:rsid w:val="0027331C"/>
    <w:rsid w:val="00273DC7"/>
    <w:rsid w:val="00273F0F"/>
    <w:rsid w:val="00274067"/>
    <w:rsid w:val="00275B27"/>
    <w:rsid w:val="00276C49"/>
    <w:rsid w:val="00280DF0"/>
    <w:rsid w:val="00282974"/>
    <w:rsid w:val="00283929"/>
    <w:rsid w:val="00283EB9"/>
    <w:rsid w:val="00285AC7"/>
    <w:rsid w:val="00290B49"/>
    <w:rsid w:val="00290FE3"/>
    <w:rsid w:val="002933F2"/>
    <w:rsid w:val="00295082"/>
    <w:rsid w:val="002A087E"/>
    <w:rsid w:val="002A2B8C"/>
    <w:rsid w:val="002A2CE0"/>
    <w:rsid w:val="002A3BF2"/>
    <w:rsid w:val="002A4093"/>
    <w:rsid w:val="002A44BD"/>
    <w:rsid w:val="002A534D"/>
    <w:rsid w:val="002B28EC"/>
    <w:rsid w:val="002B41E2"/>
    <w:rsid w:val="002B4BB6"/>
    <w:rsid w:val="002B5472"/>
    <w:rsid w:val="002B5904"/>
    <w:rsid w:val="002B6C14"/>
    <w:rsid w:val="002B6ECC"/>
    <w:rsid w:val="002B7717"/>
    <w:rsid w:val="002B7C75"/>
    <w:rsid w:val="002C1063"/>
    <w:rsid w:val="002C219C"/>
    <w:rsid w:val="002C2398"/>
    <w:rsid w:val="002C316B"/>
    <w:rsid w:val="002C327F"/>
    <w:rsid w:val="002C35AB"/>
    <w:rsid w:val="002C3E3D"/>
    <w:rsid w:val="002C4CB5"/>
    <w:rsid w:val="002C5441"/>
    <w:rsid w:val="002C553B"/>
    <w:rsid w:val="002C59AF"/>
    <w:rsid w:val="002C5BDC"/>
    <w:rsid w:val="002C7461"/>
    <w:rsid w:val="002D1A7F"/>
    <w:rsid w:val="002D36D7"/>
    <w:rsid w:val="002D40E9"/>
    <w:rsid w:val="002D45A8"/>
    <w:rsid w:val="002D4AB1"/>
    <w:rsid w:val="002D562B"/>
    <w:rsid w:val="002D5E22"/>
    <w:rsid w:val="002D79BB"/>
    <w:rsid w:val="002D7A23"/>
    <w:rsid w:val="002E0608"/>
    <w:rsid w:val="002E1F22"/>
    <w:rsid w:val="002E5813"/>
    <w:rsid w:val="002E775B"/>
    <w:rsid w:val="002F041C"/>
    <w:rsid w:val="002F15DA"/>
    <w:rsid w:val="002F20D8"/>
    <w:rsid w:val="002F507D"/>
    <w:rsid w:val="002F510B"/>
    <w:rsid w:val="002F7290"/>
    <w:rsid w:val="002F7D46"/>
    <w:rsid w:val="002F7E35"/>
    <w:rsid w:val="003024EF"/>
    <w:rsid w:val="00302792"/>
    <w:rsid w:val="00303834"/>
    <w:rsid w:val="00305B52"/>
    <w:rsid w:val="00306C76"/>
    <w:rsid w:val="0030773E"/>
    <w:rsid w:val="0031026E"/>
    <w:rsid w:val="00310322"/>
    <w:rsid w:val="00311EB6"/>
    <w:rsid w:val="003120B8"/>
    <w:rsid w:val="003129E4"/>
    <w:rsid w:val="00313E26"/>
    <w:rsid w:val="00314EC8"/>
    <w:rsid w:val="00315D02"/>
    <w:rsid w:val="00320E52"/>
    <w:rsid w:val="00321269"/>
    <w:rsid w:val="003213BC"/>
    <w:rsid w:val="00321FA4"/>
    <w:rsid w:val="0032445F"/>
    <w:rsid w:val="00324D8F"/>
    <w:rsid w:val="003259E0"/>
    <w:rsid w:val="0032657E"/>
    <w:rsid w:val="003304F5"/>
    <w:rsid w:val="00331132"/>
    <w:rsid w:val="00331963"/>
    <w:rsid w:val="003330CC"/>
    <w:rsid w:val="0033377B"/>
    <w:rsid w:val="0033492F"/>
    <w:rsid w:val="003372E6"/>
    <w:rsid w:val="00341879"/>
    <w:rsid w:val="00344E4D"/>
    <w:rsid w:val="0035182B"/>
    <w:rsid w:val="003526EF"/>
    <w:rsid w:val="003533EF"/>
    <w:rsid w:val="00354EBB"/>
    <w:rsid w:val="0035522C"/>
    <w:rsid w:val="0035634C"/>
    <w:rsid w:val="00356B28"/>
    <w:rsid w:val="00356DED"/>
    <w:rsid w:val="00356F56"/>
    <w:rsid w:val="00364096"/>
    <w:rsid w:val="0036587C"/>
    <w:rsid w:val="0036654E"/>
    <w:rsid w:val="00367895"/>
    <w:rsid w:val="00367932"/>
    <w:rsid w:val="00370F69"/>
    <w:rsid w:val="00375E0E"/>
    <w:rsid w:val="00377529"/>
    <w:rsid w:val="00377B43"/>
    <w:rsid w:val="00380334"/>
    <w:rsid w:val="003808B4"/>
    <w:rsid w:val="00381574"/>
    <w:rsid w:val="0038160C"/>
    <w:rsid w:val="00381A53"/>
    <w:rsid w:val="0038223E"/>
    <w:rsid w:val="00383BDD"/>
    <w:rsid w:val="003841EB"/>
    <w:rsid w:val="00384AF8"/>
    <w:rsid w:val="003854A4"/>
    <w:rsid w:val="00386429"/>
    <w:rsid w:val="003877A6"/>
    <w:rsid w:val="00387C48"/>
    <w:rsid w:val="00392799"/>
    <w:rsid w:val="003927FC"/>
    <w:rsid w:val="00392ED1"/>
    <w:rsid w:val="003952D4"/>
    <w:rsid w:val="003960BB"/>
    <w:rsid w:val="00396C9C"/>
    <w:rsid w:val="003A16D4"/>
    <w:rsid w:val="003A2CB8"/>
    <w:rsid w:val="003A3AC5"/>
    <w:rsid w:val="003A4168"/>
    <w:rsid w:val="003A49B1"/>
    <w:rsid w:val="003A51A8"/>
    <w:rsid w:val="003A6CEF"/>
    <w:rsid w:val="003A7F9D"/>
    <w:rsid w:val="003B0E8D"/>
    <w:rsid w:val="003B48CE"/>
    <w:rsid w:val="003B4C01"/>
    <w:rsid w:val="003B55A0"/>
    <w:rsid w:val="003B6A6A"/>
    <w:rsid w:val="003B6C54"/>
    <w:rsid w:val="003B7E8E"/>
    <w:rsid w:val="003C2B7C"/>
    <w:rsid w:val="003C38D1"/>
    <w:rsid w:val="003C4911"/>
    <w:rsid w:val="003C4A0E"/>
    <w:rsid w:val="003C4C8E"/>
    <w:rsid w:val="003C5D4D"/>
    <w:rsid w:val="003C6618"/>
    <w:rsid w:val="003C725D"/>
    <w:rsid w:val="003C77C8"/>
    <w:rsid w:val="003C789B"/>
    <w:rsid w:val="003C7A6B"/>
    <w:rsid w:val="003D081F"/>
    <w:rsid w:val="003D1282"/>
    <w:rsid w:val="003D3178"/>
    <w:rsid w:val="003D38CF"/>
    <w:rsid w:val="003D575F"/>
    <w:rsid w:val="003E0217"/>
    <w:rsid w:val="003E0851"/>
    <w:rsid w:val="003E201A"/>
    <w:rsid w:val="003E2043"/>
    <w:rsid w:val="003E372D"/>
    <w:rsid w:val="003E4C21"/>
    <w:rsid w:val="003F323F"/>
    <w:rsid w:val="003F354A"/>
    <w:rsid w:val="003F3CE0"/>
    <w:rsid w:val="003F465F"/>
    <w:rsid w:val="003F6DAE"/>
    <w:rsid w:val="003F7897"/>
    <w:rsid w:val="004030B5"/>
    <w:rsid w:val="004053AB"/>
    <w:rsid w:val="004074BA"/>
    <w:rsid w:val="00407C25"/>
    <w:rsid w:val="00407F82"/>
    <w:rsid w:val="00410D7F"/>
    <w:rsid w:val="00411E03"/>
    <w:rsid w:val="00412B93"/>
    <w:rsid w:val="0041311C"/>
    <w:rsid w:val="0041398A"/>
    <w:rsid w:val="00413F8C"/>
    <w:rsid w:val="00416009"/>
    <w:rsid w:val="00417492"/>
    <w:rsid w:val="00417505"/>
    <w:rsid w:val="00417DA7"/>
    <w:rsid w:val="00420289"/>
    <w:rsid w:val="00422463"/>
    <w:rsid w:val="00423737"/>
    <w:rsid w:val="004242AF"/>
    <w:rsid w:val="00424D32"/>
    <w:rsid w:val="004266AC"/>
    <w:rsid w:val="0043108F"/>
    <w:rsid w:val="0043284D"/>
    <w:rsid w:val="00432D90"/>
    <w:rsid w:val="004335DF"/>
    <w:rsid w:val="0043384A"/>
    <w:rsid w:val="004342F9"/>
    <w:rsid w:val="004359B2"/>
    <w:rsid w:val="004363F3"/>
    <w:rsid w:val="00436B32"/>
    <w:rsid w:val="00442BAA"/>
    <w:rsid w:val="00444C72"/>
    <w:rsid w:val="0044716B"/>
    <w:rsid w:val="004474F4"/>
    <w:rsid w:val="00451023"/>
    <w:rsid w:val="00453A04"/>
    <w:rsid w:val="00455099"/>
    <w:rsid w:val="00455EE7"/>
    <w:rsid w:val="004576CD"/>
    <w:rsid w:val="00461177"/>
    <w:rsid w:val="00462D96"/>
    <w:rsid w:val="004633CD"/>
    <w:rsid w:val="00464DC2"/>
    <w:rsid w:val="004654FC"/>
    <w:rsid w:val="00466380"/>
    <w:rsid w:val="004674EE"/>
    <w:rsid w:val="004701A1"/>
    <w:rsid w:val="00470BCE"/>
    <w:rsid w:val="00472450"/>
    <w:rsid w:val="00473345"/>
    <w:rsid w:val="00473E3D"/>
    <w:rsid w:val="0048109B"/>
    <w:rsid w:val="00482210"/>
    <w:rsid w:val="00483CDF"/>
    <w:rsid w:val="00485957"/>
    <w:rsid w:val="00486186"/>
    <w:rsid w:val="00486A16"/>
    <w:rsid w:val="004872CB"/>
    <w:rsid w:val="00487BE3"/>
    <w:rsid w:val="00490A66"/>
    <w:rsid w:val="00491E47"/>
    <w:rsid w:val="0049264D"/>
    <w:rsid w:val="0049284E"/>
    <w:rsid w:val="0049375F"/>
    <w:rsid w:val="004950B6"/>
    <w:rsid w:val="004966E1"/>
    <w:rsid w:val="00497069"/>
    <w:rsid w:val="00497478"/>
    <w:rsid w:val="004975A4"/>
    <w:rsid w:val="004A053F"/>
    <w:rsid w:val="004A135A"/>
    <w:rsid w:val="004A1981"/>
    <w:rsid w:val="004A2D91"/>
    <w:rsid w:val="004A3C1C"/>
    <w:rsid w:val="004A3F3D"/>
    <w:rsid w:val="004A45A9"/>
    <w:rsid w:val="004A463C"/>
    <w:rsid w:val="004A5403"/>
    <w:rsid w:val="004A6AE7"/>
    <w:rsid w:val="004A6D17"/>
    <w:rsid w:val="004A7EF2"/>
    <w:rsid w:val="004B0D58"/>
    <w:rsid w:val="004B10EE"/>
    <w:rsid w:val="004B18C9"/>
    <w:rsid w:val="004B40E6"/>
    <w:rsid w:val="004B59C2"/>
    <w:rsid w:val="004B5BD2"/>
    <w:rsid w:val="004B67C8"/>
    <w:rsid w:val="004B7EDC"/>
    <w:rsid w:val="004C04C8"/>
    <w:rsid w:val="004C10BB"/>
    <w:rsid w:val="004C203F"/>
    <w:rsid w:val="004C25C5"/>
    <w:rsid w:val="004C60C1"/>
    <w:rsid w:val="004D110E"/>
    <w:rsid w:val="004D11EE"/>
    <w:rsid w:val="004D1462"/>
    <w:rsid w:val="004D33AE"/>
    <w:rsid w:val="004D3CDA"/>
    <w:rsid w:val="004D4469"/>
    <w:rsid w:val="004D5355"/>
    <w:rsid w:val="004D5A6B"/>
    <w:rsid w:val="004D5A6F"/>
    <w:rsid w:val="004D7A15"/>
    <w:rsid w:val="004E157C"/>
    <w:rsid w:val="004E467C"/>
    <w:rsid w:val="004E4BF1"/>
    <w:rsid w:val="004F0AEE"/>
    <w:rsid w:val="004F186D"/>
    <w:rsid w:val="004F1D86"/>
    <w:rsid w:val="004F3362"/>
    <w:rsid w:val="004F3F9E"/>
    <w:rsid w:val="004F48D9"/>
    <w:rsid w:val="004F5979"/>
    <w:rsid w:val="004F5E8D"/>
    <w:rsid w:val="004F624C"/>
    <w:rsid w:val="004F6380"/>
    <w:rsid w:val="004F6540"/>
    <w:rsid w:val="004F7606"/>
    <w:rsid w:val="005002D0"/>
    <w:rsid w:val="00500974"/>
    <w:rsid w:val="00500F45"/>
    <w:rsid w:val="00502095"/>
    <w:rsid w:val="00504F58"/>
    <w:rsid w:val="00505324"/>
    <w:rsid w:val="00506782"/>
    <w:rsid w:val="00506DE9"/>
    <w:rsid w:val="00507624"/>
    <w:rsid w:val="00510419"/>
    <w:rsid w:val="00510F17"/>
    <w:rsid w:val="00513A92"/>
    <w:rsid w:val="00513F4E"/>
    <w:rsid w:val="00514816"/>
    <w:rsid w:val="005168F2"/>
    <w:rsid w:val="005172F4"/>
    <w:rsid w:val="0052021E"/>
    <w:rsid w:val="0052233E"/>
    <w:rsid w:val="00524074"/>
    <w:rsid w:val="00527037"/>
    <w:rsid w:val="0052732C"/>
    <w:rsid w:val="00531995"/>
    <w:rsid w:val="00532461"/>
    <w:rsid w:val="0053309D"/>
    <w:rsid w:val="00534E82"/>
    <w:rsid w:val="00535D33"/>
    <w:rsid w:val="00535F53"/>
    <w:rsid w:val="00536244"/>
    <w:rsid w:val="00536D7C"/>
    <w:rsid w:val="005415CD"/>
    <w:rsid w:val="005419D9"/>
    <w:rsid w:val="00543D69"/>
    <w:rsid w:val="00545F35"/>
    <w:rsid w:val="005517BA"/>
    <w:rsid w:val="005530D9"/>
    <w:rsid w:val="005542A7"/>
    <w:rsid w:val="0055503A"/>
    <w:rsid w:val="005554B7"/>
    <w:rsid w:val="0055631B"/>
    <w:rsid w:val="00557954"/>
    <w:rsid w:val="00560410"/>
    <w:rsid w:val="00560BAA"/>
    <w:rsid w:val="00563213"/>
    <w:rsid w:val="005638B7"/>
    <w:rsid w:val="005647F2"/>
    <w:rsid w:val="00564918"/>
    <w:rsid w:val="0056499E"/>
    <w:rsid w:val="0056655E"/>
    <w:rsid w:val="005676CB"/>
    <w:rsid w:val="005716CF"/>
    <w:rsid w:val="0057268B"/>
    <w:rsid w:val="005739C1"/>
    <w:rsid w:val="0057425A"/>
    <w:rsid w:val="00575C58"/>
    <w:rsid w:val="00576828"/>
    <w:rsid w:val="00577BE0"/>
    <w:rsid w:val="005813AC"/>
    <w:rsid w:val="00582542"/>
    <w:rsid w:val="005837D2"/>
    <w:rsid w:val="00584123"/>
    <w:rsid w:val="005843C0"/>
    <w:rsid w:val="00585A65"/>
    <w:rsid w:val="00586EA8"/>
    <w:rsid w:val="00591E63"/>
    <w:rsid w:val="00594048"/>
    <w:rsid w:val="00594F5A"/>
    <w:rsid w:val="005958E6"/>
    <w:rsid w:val="005958F8"/>
    <w:rsid w:val="00595B7A"/>
    <w:rsid w:val="00596605"/>
    <w:rsid w:val="00597941"/>
    <w:rsid w:val="005A1FD4"/>
    <w:rsid w:val="005A244D"/>
    <w:rsid w:val="005A308B"/>
    <w:rsid w:val="005B0458"/>
    <w:rsid w:val="005B4DB3"/>
    <w:rsid w:val="005B50FC"/>
    <w:rsid w:val="005B7D5C"/>
    <w:rsid w:val="005C0344"/>
    <w:rsid w:val="005C10BC"/>
    <w:rsid w:val="005C164D"/>
    <w:rsid w:val="005C49A2"/>
    <w:rsid w:val="005C5203"/>
    <w:rsid w:val="005C54C7"/>
    <w:rsid w:val="005C62C7"/>
    <w:rsid w:val="005C67A8"/>
    <w:rsid w:val="005C6F8E"/>
    <w:rsid w:val="005C76F0"/>
    <w:rsid w:val="005C7CF2"/>
    <w:rsid w:val="005D1D6B"/>
    <w:rsid w:val="005D5514"/>
    <w:rsid w:val="005D588E"/>
    <w:rsid w:val="005D58D2"/>
    <w:rsid w:val="005E102F"/>
    <w:rsid w:val="005E4050"/>
    <w:rsid w:val="005E4340"/>
    <w:rsid w:val="005E62F7"/>
    <w:rsid w:val="005E6C16"/>
    <w:rsid w:val="005F4B62"/>
    <w:rsid w:val="005F51D1"/>
    <w:rsid w:val="005F7657"/>
    <w:rsid w:val="0060081C"/>
    <w:rsid w:val="006021AA"/>
    <w:rsid w:val="00602B07"/>
    <w:rsid w:val="00604FAE"/>
    <w:rsid w:val="00605C45"/>
    <w:rsid w:val="006066D1"/>
    <w:rsid w:val="0060701D"/>
    <w:rsid w:val="006110D3"/>
    <w:rsid w:val="00611F85"/>
    <w:rsid w:val="00613967"/>
    <w:rsid w:val="00613C39"/>
    <w:rsid w:val="00613E6F"/>
    <w:rsid w:val="0061583F"/>
    <w:rsid w:val="0061595A"/>
    <w:rsid w:val="006200E8"/>
    <w:rsid w:val="00620404"/>
    <w:rsid w:val="006208F9"/>
    <w:rsid w:val="0062453D"/>
    <w:rsid w:val="00625A07"/>
    <w:rsid w:val="00626293"/>
    <w:rsid w:val="00630C96"/>
    <w:rsid w:val="00631AC7"/>
    <w:rsid w:val="00631E9E"/>
    <w:rsid w:val="00632412"/>
    <w:rsid w:val="00632BC7"/>
    <w:rsid w:val="00632D64"/>
    <w:rsid w:val="00636200"/>
    <w:rsid w:val="00640439"/>
    <w:rsid w:val="00643C7F"/>
    <w:rsid w:val="006448E7"/>
    <w:rsid w:val="0064518A"/>
    <w:rsid w:val="006452A3"/>
    <w:rsid w:val="00647FA2"/>
    <w:rsid w:val="00650722"/>
    <w:rsid w:val="006541D6"/>
    <w:rsid w:val="00661724"/>
    <w:rsid w:val="00661B8D"/>
    <w:rsid w:val="00664F56"/>
    <w:rsid w:val="00666AD3"/>
    <w:rsid w:val="00672450"/>
    <w:rsid w:val="00673199"/>
    <w:rsid w:val="006740AD"/>
    <w:rsid w:val="0067485C"/>
    <w:rsid w:val="00676FFC"/>
    <w:rsid w:val="0067730F"/>
    <w:rsid w:val="0067754D"/>
    <w:rsid w:val="00681075"/>
    <w:rsid w:val="00681A66"/>
    <w:rsid w:val="00683146"/>
    <w:rsid w:val="00683277"/>
    <w:rsid w:val="00683DFD"/>
    <w:rsid w:val="00683F8F"/>
    <w:rsid w:val="006840ED"/>
    <w:rsid w:val="0068553A"/>
    <w:rsid w:val="00685EF6"/>
    <w:rsid w:val="0068722C"/>
    <w:rsid w:val="00690D4E"/>
    <w:rsid w:val="00695F3E"/>
    <w:rsid w:val="006A19A0"/>
    <w:rsid w:val="006A1E93"/>
    <w:rsid w:val="006A6019"/>
    <w:rsid w:val="006A7422"/>
    <w:rsid w:val="006B0D47"/>
    <w:rsid w:val="006B2420"/>
    <w:rsid w:val="006B7379"/>
    <w:rsid w:val="006C1327"/>
    <w:rsid w:val="006C5989"/>
    <w:rsid w:val="006C5A1A"/>
    <w:rsid w:val="006C6580"/>
    <w:rsid w:val="006C6967"/>
    <w:rsid w:val="006C6C48"/>
    <w:rsid w:val="006C710B"/>
    <w:rsid w:val="006C718C"/>
    <w:rsid w:val="006D0251"/>
    <w:rsid w:val="006D0CD5"/>
    <w:rsid w:val="006D387C"/>
    <w:rsid w:val="006D4CE3"/>
    <w:rsid w:val="006D66C9"/>
    <w:rsid w:val="006D7913"/>
    <w:rsid w:val="006E0F5A"/>
    <w:rsid w:val="006E21FE"/>
    <w:rsid w:val="006E4A20"/>
    <w:rsid w:val="006E52FE"/>
    <w:rsid w:val="006E59FF"/>
    <w:rsid w:val="006E639F"/>
    <w:rsid w:val="006E6E33"/>
    <w:rsid w:val="006F105A"/>
    <w:rsid w:val="006F17C6"/>
    <w:rsid w:val="006F1AD8"/>
    <w:rsid w:val="006F25FE"/>
    <w:rsid w:val="006F292D"/>
    <w:rsid w:val="006F3CC0"/>
    <w:rsid w:val="006F5352"/>
    <w:rsid w:val="006F7839"/>
    <w:rsid w:val="00701186"/>
    <w:rsid w:val="00701D83"/>
    <w:rsid w:val="00702EA4"/>
    <w:rsid w:val="00703357"/>
    <w:rsid w:val="0070666C"/>
    <w:rsid w:val="00707A4F"/>
    <w:rsid w:val="00712DFE"/>
    <w:rsid w:val="007164B0"/>
    <w:rsid w:val="00721274"/>
    <w:rsid w:val="0072260F"/>
    <w:rsid w:val="007238B3"/>
    <w:rsid w:val="007253EB"/>
    <w:rsid w:val="00725657"/>
    <w:rsid w:val="00730EEA"/>
    <w:rsid w:val="0073594B"/>
    <w:rsid w:val="00736597"/>
    <w:rsid w:val="0073667B"/>
    <w:rsid w:val="007367B3"/>
    <w:rsid w:val="00736B58"/>
    <w:rsid w:val="00736E87"/>
    <w:rsid w:val="0074448B"/>
    <w:rsid w:val="0074535C"/>
    <w:rsid w:val="00746921"/>
    <w:rsid w:val="007473F5"/>
    <w:rsid w:val="007479F9"/>
    <w:rsid w:val="007533D9"/>
    <w:rsid w:val="00754139"/>
    <w:rsid w:val="00756ADF"/>
    <w:rsid w:val="00757062"/>
    <w:rsid w:val="00761072"/>
    <w:rsid w:val="007619A9"/>
    <w:rsid w:val="007621D1"/>
    <w:rsid w:val="00762279"/>
    <w:rsid w:val="00762AAC"/>
    <w:rsid w:val="00763A80"/>
    <w:rsid w:val="00765BFC"/>
    <w:rsid w:val="00766C5A"/>
    <w:rsid w:val="00767165"/>
    <w:rsid w:val="00771F23"/>
    <w:rsid w:val="00772D78"/>
    <w:rsid w:val="00773219"/>
    <w:rsid w:val="00774C38"/>
    <w:rsid w:val="007762EA"/>
    <w:rsid w:val="00777C3D"/>
    <w:rsid w:val="007803DF"/>
    <w:rsid w:val="00781BD2"/>
    <w:rsid w:val="00781ED6"/>
    <w:rsid w:val="00781FF6"/>
    <w:rsid w:val="007835FB"/>
    <w:rsid w:val="00787ED5"/>
    <w:rsid w:val="00792A37"/>
    <w:rsid w:val="00794015"/>
    <w:rsid w:val="00794E0B"/>
    <w:rsid w:val="00796356"/>
    <w:rsid w:val="00796EFD"/>
    <w:rsid w:val="007A0DD2"/>
    <w:rsid w:val="007A214F"/>
    <w:rsid w:val="007A2868"/>
    <w:rsid w:val="007A3151"/>
    <w:rsid w:val="007A5D19"/>
    <w:rsid w:val="007A67EE"/>
    <w:rsid w:val="007B091B"/>
    <w:rsid w:val="007B1542"/>
    <w:rsid w:val="007B20DA"/>
    <w:rsid w:val="007B4DDF"/>
    <w:rsid w:val="007B6471"/>
    <w:rsid w:val="007C079A"/>
    <w:rsid w:val="007C12F7"/>
    <w:rsid w:val="007C3EC9"/>
    <w:rsid w:val="007C5C6E"/>
    <w:rsid w:val="007C7180"/>
    <w:rsid w:val="007C7ACC"/>
    <w:rsid w:val="007D0003"/>
    <w:rsid w:val="007D10C2"/>
    <w:rsid w:val="007D2796"/>
    <w:rsid w:val="007D48AF"/>
    <w:rsid w:val="007D6081"/>
    <w:rsid w:val="007D679D"/>
    <w:rsid w:val="007D6CFD"/>
    <w:rsid w:val="007D7EF6"/>
    <w:rsid w:val="007E13A8"/>
    <w:rsid w:val="007E2D51"/>
    <w:rsid w:val="007E2E4D"/>
    <w:rsid w:val="007E4146"/>
    <w:rsid w:val="007E65D2"/>
    <w:rsid w:val="007E6C30"/>
    <w:rsid w:val="007E783C"/>
    <w:rsid w:val="007F1795"/>
    <w:rsid w:val="007F19FC"/>
    <w:rsid w:val="007F2C94"/>
    <w:rsid w:val="007F503C"/>
    <w:rsid w:val="007F550C"/>
    <w:rsid w:val="00801DA9"/>
    <w:rsid w:val="00802A35"/>
    <w:rsid w:val="00804772"/>
    <w:rsid w:val="00804D35"/>
    <w:rsid w:val="008060FC"/>
    <w:rsid w:val="008073BA"/>
    <w:rsid w:val="00807562"/>
    <w:rsid w:val="0081115F"/>
    <w:rsid w:val="00813094"/>
    <w:rsid w:val="00814DB4"/>
    <w:rsid w:val="00814FDD"/>
    <w:rsid w:val="00815F59"/>
    <w:rsid w:val="00816108"/>
    <w:rsid w:val="00820B17"/>
    <w:rsid w:val="00822DB2"/>
    <w:rsid w:val="00822E2C"/>
    <w:rsid w:val="00824BA7"/>
    <w:rsid w:val="00830A85"/>
    <w:rsid w:val="008346E6"/>
    <w:rsid w:val="008348E3"/>
    <w:rsid w:val="008357D0"/>
    <w:rsid w:val="00836B52"/>
    <w:rsid w:val="008370A4"/>
    <w:rsid w:val="008428B4"/>
    <w:rsid w:val="00846FC4"/>
    <w:rsid w:val="008474B4"/>
    <w:rsid w:val="0084795A"/>
    <w:rsid w:val="008505D6"/>
    <w:rsid w:val="00850758"/>
    <w:rsid w:val="00851655"/>
    <w:rsid w:val="00855479"/>
    <w:rsid w:val="00855AF5"/>
    <w:rsid w:val="00864188"/>
    <w:rsid w:val="00867574"/>
    <w:rsid w:val="00870198"/>
    <w:rsid w:val="00870F62"/>
    <w:rsid w:val="00874707"/>
    <w:rsid w:val="00877DAA"/>
    <w:rsid w:val="008809FD"/>
    <w:rsid w:val="00880B96"/>
    <w:rsid w:val="008812AD"/>
    <w:rsid w:val="00882728"/>
    <w:rsid w:val="008827CB"/>
    <w:rsid w:val="00882CF9"/>
    <w:rsid w:val="00882F2C"/>
    <w:rsid w:val="00884F90"/>
    <w:rsid w:val="00885311"/>
    <w:rsid w:val="008857FA"/>
    <w:rsid w:val="008859E9"/>
    <w:rsid w:val="00885B18"/>
    <w:rsid w:val="008865F7"/>
    <w:rsid w:val="00886B37"/>
    <w:rsid w:val="008876A5"/>
    <w:rsid w:val="00887E03"/>
    <w:rsid w:val="0089128D"/>
    <w:rsid w:val="00891C01"/>
    <w:rsid w:val="008920F9"/>
    <w:rsid w:val="008954D4"/>
    <w:rsid w:val="00895BBF"/>
    <w:rsid w:val="00896A22"/>
    <w:rsid w:val="008A1E1B"/>
    <w:rsid w:val="008A35F4"/>
    <w:rsid w:val="008A3C86"/>
    <w:rsid w:val="008A4625"/>
    <w:rsid w:val="008A59DD"/>
    <w:rsid w:val="008A6C35"/>
    <w:rsid w:val="008A7684"/>
    <w:rsid w:val="008B2293"/>
    <w:rsid w:val="008B23F6"/>
    <w:rsid w:val="008B4592"/>
    <w:rsid w:val="008B7DCF"/>
    <w:rsid w:val="008C01D7"/>
    <w:rsid w:val="008C0B30"/>
    <w:rsid w:val="008C3328"/>
    <w:rsid w:val="008C3364"/>
    <w:rsid w:val="008C3CC1"/>
    <w:rsid w:val="008C4CF8"/>
    <w:rsid w:val="008C6410"/>
    <w:rsid w:val="008C72E9"/>
    <w:rsid w:val="008D023A"/>
    <w:rsid w:val="008D0F4C"/>
    <w:rsid w:val="008D1D8B"/>
    <w:rsid w:val="008D26C7"/>
    <w:rsid w:val="008D2DB1"/>
    <w:rsid w:val="008D2FC7"/>
    <w:rsid w:val="008D3400"/>
    <w:rsid w:val="008D533F"/>
    <w:rsid w:val="008D5922"/>
    <w:rsid w:val="008D5A50"/>
    <w:rsid w:val="008D6D92"/>
    <w:rsid w:val="008D6F17"/>
    <w:rsid w:val="008D7287"/>
    <w:rsid w:val="008D7575"/>
    <w:rsid w:val="008E0AB8"/>
    <w:rsid w:val="008E125D"/>
    <w:rsid w:val="008E2F4B"/>
    <w:rsid w:val="008E389F"/>
    <w:rsid w:val="008E6236"/>
    <w:rsid w:val="008E6D22"/>
    <w:rsid w:val="008E7449"/>
    <w:rsid w:val="008F0E7A"/>
    <w:rsid w:val="008F42A4"/>
    <w:rsid w:val="008F467F"/>
    <w:rsid w:val="008F484C"/>
    <w:rsid w:val="008F569E"/>
    <w:rsid w:val="008F63E9"/>
    <w:rsid w:val="008F65DC"/>
    <w:rsid w:val="0090040B"/>
    <w:rsid w:val="009039D4"/>
    <w:rsid w:val="009061AF"/>
    <w:rsid w:val="009070E4"/>
    <w:rsid w:val="0090795E"/>
    <w:rsid w:val="00907B5A"/>
    <w:rsid w:val="00911C52"/>
    <w:rsid w:val="00912565"/>
    <w:rsid w:val="009128E5"/>
    <w:rsid w:val="00914F8D"/>
    <w:rsid w:val="0091528F"/>
    <w:rsid w:val="00917674"/>
    <w:rsid w:val="00920199"/>
    <w:rsid w:val="00921767"/>
    <w:rsid w:val="00923356"/>
    <w:rsid w:val="0092360F"/>
    <w:rsid w:val="009272AB"/>
    <w:rsid w:val="00930566"/>
    <w:rsid w:val="00931389"/>
    <w:rsid w:val="009320F7"/>
    <w:rsid w:val="00933101"/>
    <w:rsid w:val="0093439F"/>
    <w:rsid w:val="00934417"/>
    <w:rsid w:val="0093566F"/>
    <w:rsid w:val="00936386"/>
    <w:rsid w:val="00944ED3"/>
    <w:rsid w:val="00945AC2"/>
    <w:rsid w:val="00946790"/>
    <w:rsid w:val="009505C3"/>
    <w:rsid w:val="0095090A"/>
    <w:rsid w:val="009512A4"/>
    <w:rsid w:val="0095286B"/>
    <w:rsid w:val="00952884"/>
    <w:rsid w:val="00953025"/>
    <w:rsid w:val="0095387E"/>
    <w:rsid w:val="00955920"/>
    <w:rsid w:val="009564BC"/>
    <w:rsid w:val="00957217"/>
    <w:rsid w:val="0096295C"/>
    <w:rsid w:val="00962C46"/>
    <w:rsid w:val="0096303F"/>
    <w:rsid w:val="00963FF4"/>
    <w:rsid w:val="0096517F"/>
    <w:rsid w:val="00966AA2"/>
    <w:rsid w:val="00966C89"/>
    <w:rsid w:val="009721B4"/>
    <w:rsid w:val="0097384A"/>
    <w:rsid w:val="0097466A"/>
    <w:rsid w:val="00975928"/>
    <w:rsid w:val="0097621A"/>
    <w:rsid w:val="00976F85"/>
    <w:rsid w:val="00977FFC"/>
    <w:rsid w:val="0098329C"/>
    <w:rsid w:val="009862DD"/>
    <w:rsid w:val="00987193"/>
    <w:rsid w:val="00987B47"/>
    <w:rsid w:val="00990494"/>
    <w:rsid w:val="00991CA1"/>
    <w:rsid w:val="00994B72"/>
    <w:rsid w:val="00994D51"/>
    <w:rsid w:val="00995572"/>
    <w:rsid w:val="009956EB"/>
    <w:rsid w:val="0099645B"/>
    <w:rsid w:val="00996FBB"/>
    <w:rsid w:val="009979F5"/>
    <w:rsid w:val="009A06C4"/>
    <w:rsid w:val="009A298E"/>
    <w:rsid w:val="009A51C8"/>
    <w:rsid w:val="009A7154"/>
    <w:rsid w:val="009A7381"/>
    <w:rsid w:val="009A7AA7"/>
    <w:rsid w:val="009B04C0"/>
    <w:rsid w:val="009B233C"/>
    <w:rsid w:val="009B2CE6"/>
    <w:rsid w:val="009B4BAE"/>
    <w:rsid w:val="009B4EF9"/>
    <w:rsid w:val="009B60F6"/>
    <w:rsid w:val="009C124E"/>
    <w:rsid w:val="009C2A9C"/>
    <w:rsid w:val="009C3F82"/>
    <w:rsid w:val="009C4156"/>
    <w:rsid w:val="009C5AF6"/>
    <w:rsid w:val="009D0034"/>
    <w:rsid w:val="009D10D1"/>
    <w:rsid w:val="009D1557"/>
    <w:rsid w:val="009D199A"/>
    <w:rsid w:val="009D2973"/>
    <w:rsid w:val="009D2D04"/>
    <w:rsid w:val="009D4024"/>
    <w:rsid w:val="009D6A4A"/>
    <w:rsid w:val="009E0EB9"/>
    <w:rsid w:val="009E39FC"/>
    <w:rsid w:val="009E4413"/>
    <w:rsid w:val="009E6393"/>
    <w:rsid w:val="009F0033"/>
    <w:rsid w:val="009F0AB7"/>
    <w:rsid w:val="009F115E"/>
    <w:rsid w:val="009F1702"/>
    <w:rsid w:val="009F315B"/>
    <w:rsid w:val="009F3586"/>
    <w:rsid w:val="009F48B1"/>
    <w:rsid w:val="009F4C10"/>
    <w:rsid w:val="00A01D83"/>
    <w:rsid w:val="00A02514"/>
    <w:rsid w:val="00A0292D"/>
    <w:rsid w:val="00A04FC8"/>
    <w:rsid w:val="00A07B0A"/>
    <w:rsid w:val="00A10A15"/>
    <w:rsid w:val="00A10C0A"/>
    <w:rsid w:val="00A10D8B"/>
    <w:rsid w:val="00A13C0F"/>
    <w:rsid w:val="00A1435A"/>
    <w:rsid w:val="00A17498"/>
    <w:rsid w:val="00A17650"/>
    <w:rsid w:val="00A23C25"/>
    <w:rsid w:val="00A24896"/>
    <w:rsid w:val="00A30577"/>
    <w:rsid w:val="00A307C0"/>
    <w:rsid w:val="00A33E75"/>
    <w:rsid w:val="00A373BA"/>
    <w:rsid w:val="00A40584"/>
    <w:rsid w:val="00A415D5"/>
    <w:rsid w:val="00A433D1"/>
    <w:rsid w:val="00A43965"/>
    <w:rsid w:val="00A442D4"/>
    <w:rsid w:val="00A45A6D"/>
    <w:rsid w:val="00A46E89"/>
    <w:rsid w:val="00A50550"/>
    <w:rsid w:val="00A50807"/>
    <w:rsid w:val="00A5277E"/>
    <w:rsid w:val="00A53960"/>
    <w:rsid w:val="00A545FA"/>
    <w:rsid w:val="00A55751"/>
    <w:rsid w:val="00A55AAF"/>
    <w:rsid w:val="00A5717F"/>
    <w:rsid w:val="00A57425"/>
    <w:rsid w:val="00A579D6"/>
    <w:rsid w:val="00A60EE6"/>
    <w:rsid w:val="00A62B2D"/>
    <w:rsid w:val="00A67269"/>
    <w:rsid w:val="00A6774D"/>
    <w:rsid w:val="00A700EE"/>
    <w:rsid w:val="00A7268A"/>
    <w:rsid w:val="00A72BC4"/>
    <w:rsid w:val="00A74172"/>
    <w:rsid w:val="00A777B9"/>
    <w:rsid w:val="00A8127C"/>
    <w:rsid w:val="00A81BCD"/>
    <w:rsid w:val="00A81CC1"/>
    <w:rsid w:val="00A82240"/>
    <w:rsid w:val="00A8259C"/>
    <w:rsid w:val="00A830E0"/>
    <w:rsid w:val="00A84072"/>
    <w:rsid w:val="00A845D4"/>
    <w:rsid w:val="00A86081"/>
    <w:rsid w:val="00A863D3"/>
    <w:rsid w:val="00A87FEA"/>
    <w:rsid w:val="00A910D2"/>
    <w:rsid w:val="00AA4682"/>
    <w:rsid w:val="00AA50E8"/>
    <w:rsid w:val="00AA5E6F"/>
    <w:rsid w:val="00AA65E0"/>
    <w:rsid w:val="00AA7BF2"/>
    <w:rsid w:val="00AB362E"/>
    <w:rsid w:val="00AB5314"/>
    <w:rsid w:val="00AB600E"/>
    <w:rsid w:val="00AC1251"/>
    <w:rsid w:val="00AC1AF9"/>
    <w:rsid w:val="00AC48C1"/>
    <w:rsid w:val="00AC68A6"/>
    <w:rsid w:val="00AC7DC9"/>
    <w:rsid w:val="00AD0D06"/>
    <w:rsid w:val="00AD1372"/>
    <w:rsid w:val="00AD1841"/>
    <w:rsid w:val="00AD23E3"/>
    <w:rsid w:val="00AD3CDF"/>
    <w:rsid w:val="00AD49E1"/>
    <w:rsid w:val="00AD53FA"/>
    <w:rsid w:val="00AD63C2"/>
    <w:rsid w:val="00AD64F4"/>
    <w:rsid w:val="00AD6EAC"/>
    <w:rsid w:val="00AD7555"/>
    <w:rsid w:val="00AD7702"/>
    <w:rsid w:val="00AD7DA0"/>
    <w:rsid w:val="00AE1029"/>
    <w:rsid w:val="00AE1EC1"/>
    <w:rsid w:val="00AE3CE9"/>
    <w:rsid w:val="00AE49BD"/>
    <w:rsid w:val="00AE76D3"/>
    <w:rsid w:val="00AE7C4A"/>
    <w:rsid w:val="00AF0473"/>
    <w:rsid w:val="00AF1165"/>
    <w:rsid w:val="00AF154D"/>
    <w:rsid w:val="00AF2F66"/>
    <w:rsid w:val="00AF302C"/>
    <w:rsid w:val="00AF4F51"/>
    <w:rsid w:val="00AF5829"/>
    <w:rsid w:val="00AF6207"/>
    <w:rsid w:val="00AF73F5"/>
    <w:rsid w:val="00B01795"/>
    <w:rsid w:val="00B04C3E"/>
    <w:rsid w:val="00B06A1C"/>
    <w:rsid w:val="00B06DCB"/>
    <w:rsid w:val="00B117FA"/>
    <w:rsid w:val="00B11C5F"/>
    <w:rsid w:val="00B15A23"/>
    <w:rsid w:val="00B15AAA"/>
    <w:rsid w:val="00B15F66"/>
    <w:rsid w:val="00B169C1"/>
    <w:rsid w:val="00B16E8D"/>
    <w:rsid w:val="00B17CC6"/>
    <w:rsid w:val="00B20AB0"/>
    <w:rsid w:val="00B214C9"/>
    <w:rsid w:val="00B273C7"/>
    <w:rsid w:val="00B27810"/>
    <w:rsid w:val="00B30641"/>
    <w:rsid w:val="00B30B3C"/>
    <w:rsid w:val="00B31B1B"/>
    <w:rsid w:val="00B32B3D"/>
    <w:rsid w:val="00B32C7E"/>
    <w:rsid w:val="00B32F97"/>
    <w:rsid w:val="00B34873"/>
    <w:rsid w:val="00B35433"/>
    <w:rsid w:val="00B40AAC"/>
    <w:rsid w:val="00B40C7D"/>
    <w:rsid w:val="00B411F8"/>
    <w:rsid w:val="00B427EE"/>
    <w:rsid w:val="00B4395A"/>
    <w:rsid w:val="00B442BB"/>
    <w:rsid w:val="00B47D03"/>
    <w:rsid w:val="00B509EE"/>
    <w:rsid w:val="00B511FE"/>
    <w:rsid w:val="00B52C60"/>
    <w:rsid w:val="00B52FF6"/>
    <w:rsid w:val="00B53D3C"/>
    <w:rsid w:val="00B57664"/>
    <w:rsid w:val="00B60782"/>
    <w:rsid w:val="00B60880"/>
    <w:rsid w:val="00B60958"/>
    <w:rsid w:val="00B61F62"/>
    <w:rsid w:val="00B63DCF"/>
    <w:rsid w:val="00B702C6"/>
    <w:rsid w:val="00B72BB4"/>
    <w:rsid w:val="00B72C08"/>
    <w:rsid w:val="00B74774"/>
    <w:rsid w:val="00B74A87"/>
    <w:rsid w:val="00B76068"/>
    <w:rsid w:val="00B76D36"/>
    <w:rsid w:val="00B76D8B"/>
    <w:rsid w:val="00B776BC"/>
    <w:rsid w:val="00B822AA"/>
    <w:rsid w:val="00B83623"/>
    <w:rsid w:val="00B853A3"/>
    <w:rsid w:val="00B870CB"/>
    <w:rsid w:val="00B90EA9"/>
    <w:rsid w:val="00B919DD"/>
    <w:rsid w:val="00B91C86"/>
    <w:rsid w:val="00B928E1"/>
    <w:rsid w:val="00B947A7"/>
    <w:rsid w:val="00B95C72"/>
    <w:rsid w:val="00BA070F"/>
    <w:rsid w:val="00BA1055"/>
    <w:rsid w:val="00BA12AC"/>
    <w:rsid w:val="00BA1757"/>
    <w:rsid w:val="00BA3266"/>
    <w:rsid w:val="00BA5490"/>
    <w:rsid w:val="00BA6C43"/>
    <w:rsid w:val="00BA799B"/>
    <w:rsid w:val="00BA7EEC"/>
    <w:rsid w:val="00BB1A92"/>
    <w:rsid w:val="00BB1DF9"/>
    <w:rsid w:val="00BB23C8"/>
    <w:rsid w:val="00BB312D"/>
    <w:rsid w:val="00BB507E"/>
    <w:rsid w:val="00BB5BA9"/>
    <w:rsid w:val="00BC0F33"/>
    <w:rsid w:val="00BC233E"/>
    <w:rsid w:val="00BC2A8B"/>
    <w:rsid w:val="00BC4D5E"/>
    <w:rsid w:val="00BC5550"/>
    <w:rsid w:val="00BC6376"/>
    <w:rsid w:val="00BC664F"/>
    <w:rsid w:val="00BC6B0F"/>
    <w:rsid w:val="00BD045C"/>
    <w:rsid w:val="00BD2B7D"/>
    <w:rsid w:val="00BD3570"/>
    <w:rsid w:val="00BD4211"/>
    <w:rsid w:val="00BD4789"/>
    <w:rsid w:val="00BD4926"/>
    <w:rsid w:val="00BD4FFC"/>
    <w:rsid w:val="00BD63E4"/>
    <w:rsid w:val="00BD647F"/>
    <w:rsid w:val="00BD6DF7"/>
    <w:rsid w:val="00BD7239"/>
    <w:rsid w:val="00BD79B6"/>
    <w:rsid w:val="00BD7E1E"/>
    <w:rsid w:val="00BD7FAD"/>
    <w:rsid w:val="00BE4807"/>
    <w:rsid w:val="00BE71C0"/>
    <w:rsid w:val="00BE7720"/>
    <w:rsid w:val="00BF278E"/>
    <w:rsid w:val="00BF4FD5"/>
    <w:rsid w:val="00BF5116"/>
    <w:rsid w:val="00BF5DF5"/>
    <w:rsid w:val="00BF6AED"/>
    <w:rsid w:val="00C00E66"/>
    <w:rsid w:val="00C05613"/>
    <w:rsid w:val="00C05924"/>
    <w:rsid w:val="00C05BE2"/>
    <w:rsid w:val="00C13909"/>
    <w:rsid w:val="00C1466B"/>
    <w:rsid w:val="00C15771"/>
    <w:rsid w:val="00C15E98"/>
    <w:rsid w:val="00C17AD4"/>
    <w:rsid w:val="00C17C33"/>
    <w:rsid w:val="00C20F3B"/>
    <w:rsid w:val="00C21397"/>
    <w:rsid w:val="00C21D43"/>
    <w:rsid w:val="00C245A5"/>
    <w:rsid w:val="00C25DB9"/>
    <w:rsid w:val="00C25E5F"/>
    <w:rsid w:val="00C2622A"/>
    <w:rsid w:val="00C2645F"/>
    <w:rsid w:val="00C264C0"/>
    <w:rsid w:val="00C27074"/>
    <w:rsid w:val="00C314B7"/>
    <w:rsid w:val="00C31664"/>
    <w:rsid w:val="00C3264A"/>
    <w:rsid w:val="00C32BD3"/>
    <w:rsid w:val="00C32F51"/>
    <w:rsid w:val="00C33841"/>
    <w:rsid w:val="00C33A3E"/>
    <w:rsid w:val="00C34CDB"/>
    <w:rsid w:val="00C40B89"/>
    <w:rsid w:val="00C41ABB"/>
    <w:rsid w:val="00C41CEA"/>
    <w:rsid w:val="00C42952"/>
    <w:rsid w:val="00C430D4"/>
    <w:rsid w:val="00C44750"/>
    <w:rsid w:val="00C44A9D"/>
    <w:rsid w:val="00C44ACC"/>
    <w:rsid w:val="00C44B3B"/>
    <w:rsid w:val="00C4584B"/>
    <w:rsid w:val="00C4682A"/>
    <w:rsid w:val="00C50434"/>
    <w:rsid w:val="00C50C6E"/>
    <w:rsid w:val="00C5169E"/>
    <w:rsid w:val="00C51F0F"/>
    <w:rsid w:val="00C51F8F"/>
    <w:rsid w:val="00C52190"/>
    <w:rsid w:val="00C523B2"/>
    <w:rsid w:val="00C52CCB"/>
    <w:rsid w:val="00C53873"/>
    <w:rsid w:val="00C5491B"/>
    <w:rsid w:val="00C57C61"/>
    <w:rsid w:val="00C614EE"/>
    <w:rsid w:val="00C61D03"/>
    <w:rsid w:val="00C64578"/>
    <w:rsid w:val="00C6672C"/>
    <w:rsid w:val="00C676AC"/>
    <w:rsid w:val="00C67AE6"/>
    <w:rsid w:val="00C70923"/>
    <w:rsid w:val="00C723C3"/>
    <w:rsid w:val="00C73630"/>
    <w:rsid w:val="00C7365E"/>
    <w:rsid w:val="00C74655"/>
    <w:rsid w:val="00C75A0D"/>
    <w:rsid w:val="00C76A1B"/>
    <w:rsid w:val="00C8343F"/>
    <w:rsid w:val="00C83741"/>
    <w:rsid w:val="00C86606"/>
    <w:rsid w:val="00C91A8E"/>
    <w:rsid w:val="00C9364E"/>
    <w:rsid w:val="00C94707"/>
    <w:rsid w:val="00C96055"/>
    <w:rsid w:val="00C969E7"/>
    <w:rsid w:val="00C96E1F"/>
    <w:rsid w:val="00CA33AD"/>
    <w:rsid w:val="00CA3962"/>
    <w:rsid w:val="00CA5295"/>
    <w:rsid w:val="00CA727B"/>
    <w:rsid w:val="00CB00AC"/>
    <w:rsid w:val="00CB2482"/>
    <w:rsid w:val="00CB70F8"/>
    <w:rsid w:val="00CC2C66"/>
    <w:rsid w:val="00CC3290"/>
    <w:rsid w:val="00CC3CF2"/>
    <w:rsid w:val="00CC49AF"/>
    <w:rsid w:val="00CC4DFF"/>
    <w:rsid w:val="00CC650D"/>
    <w:rsid w:val="00CD0516"/>
    <w:rsid w:val="00CD0D55"/>
    <w:rsid w:val="00CD2DDF"/>
    <w:rsid w:val="00CD2EE4"/>
    <w:rsid w:val="00CD445E"/>
    <w:rsid w:val="00CD52ED"/>
    <w:rsid w:val="00CD63E5"/>
    <w:rsid w:val="00CD7205"/>
    <w:rsid w:val="00CD7598"/>
    <w:rsid w:val="00CD77C3"/>
    <w:rsid w:val="00CE11BA"/>
    <w:rsid w:val="00CE188F"/>
    <w:rsid w:val="00CE41FB"/>
    <w:rsid w:val="00CE50F5"/>
    <w:rsid w:val="00CE5EFF"/>
    <w:rsid w:val="00CE6AD0"/>
    <w:rsid w:val="00CE6B37"/>
    <w:rsid w:val="00CF0838"/>
    <w:rsid w:val="00CF10DC"/>
    <w:rsid w:val="00CF225A"/>
    <w:rsid w:val="00CF2799"/>
    <w:rsid w:val="00CF294B"/>
    <w:rsid w:val="00CF4986"/>
    <w:rsid w:val="00CF687D"/>
    <w:rsid w:val="00CF6DC2"/>
    <w:rsid w:val="00D00F4E"/>
    <w:rsid w:val="00D02720"/>
    <w:rsid w:val="00D029EC"/>
    <w:rsid w:val="00D03D20"/>
    <w:rsid w:val="00D07A35"/>
    <w:rsid w:val="00D1208D"/>
    <w:rsid w:val="00D13D67"/>
    <w:rsid w:val="00D14BD6"/>
    <w:rsid w:val="00D15022"/>
    <w:rsid w:val="00D16220"/>
    <w:rsid w:val="00D1750D"/>
    <w:rsid w:val="00D20149"/>
    <w:rsid w:val="00D206BD"/>
    <w:rsid w:val="00D20876"/>
    <w:rsid w:val="00D2097A"/>
    <w:rsid w:val="00D21004"/>
    <w:rsid w:val="00D225E7"/>
    <w:rsid w:val="00D26D53"/>
    <w:rsid w:val="00D2774A"/>
    <w:rsid w:val="00D30D81"/>
    <w:rsid w:val="00D32B07"/>
    <w:rsid w:val="00D32CB6"/>
    <w:rsid w:val="00D34AE5"/>
    <w:rsid w:val="00D352FB"/>
    <w:rsid w:val="00D3589A"/>
    <w:rsid w:val="00D3602F"/>
    <w:rsid w:val="00D36EAF"/>
    <w:rsid w:val="00D37CC7"/>
    <w:rsid w:val="00D42AF2"/>
    <w:rsid w:val="00D446C8"/>
    <w:rsid w:val="00D44CF4"/>
    <w:rsid w:val="00D4638B"/>
    <w:rsid w:val="00D50804"/>
    <w:rsid w:val="00D50D63"/>
    <w:rsid w:val="00D5168B"/>
    <w:rsid w:val="00D528CA"/>
    <w:rsid w:val="00D54F5F"/>
    <w:rsid w:val="00D55160"/>
    <w:rsid w:val="00D5656B"/>
    <w:rsid w:val="00D60F7E"/>
    <w:rsid w:val="00D63502"/>
    <w:rsid w:val="00D637B1"/>
    <w:rsid w:val="00D65741"/>
    <w:rsid w:val="00D66968"/>
    <w:rsid w:val="00D70F89"/>
    <w:rsid w:val="00D7263A"/>
    <w:rsid w:val="00D73325"/>
    <w:rsid w:val="00D74AD6"/>
    <w:rsid w:val="00D76814"/>
    <w:rsid w:val="00D80CE6"/>
    <w:rsid w:val="00D8437C"/>
    <w:rsid w:val="00D9239C"/>
    <w:rsid w:val="00D92729"/>
    <w:rsid w:val="00D935EA"/>
    <w:rsid w:val="00D94199"/>
    <w:rsid w:val="00D95557"/>
    <w:rsid w:val="00D9569C"/>
    <w:rsid w:val="00DA1BDB"/>
    <w:rsid w:val="00DA2AF2"/>
    <w:rsid w:val="00DA2C79"/>
    <w:rsid w:val="00DA2DF3"/>
    <w:rsid w:val="00DA4BB3"/>
    <w:rsid w:val="00DB0BA4"/>
    <w:rsid w:val="00DB17D4"/>
    <w:rsid w:val="00DB2FCA"/>
    <w:rsid w:val="00DB525B"/>
    <w:rsid w:val="00DB6234"/>
    <w:rsid w:val="00DC0B91"/>
    <w:rsid w:val="00DC3269"/>
    <w:rsid w:val="00DC5718"/>
    <w:rsid w:val="00DC5B5B"/>
    <w:rsid w:val="00DD0993"/>
    <w:rsid w:val="00DD24F2"/>
    <w:rsid w:val="00DD2A24"/>
    <w:rsid w:val="00DD3A8A"/>
    <w:rsid w:val="00DD7B23"/>
    <w:rsid w:val="00DE06A0"/>
    <w:rsid w:val="00DE0DAF"/>
    <w:rsid w:val="00DE12DA"/>
    <w:rsid w:val="00DE1387"/>
    <w:rsid w:val="00DE321E"/>
    <w:rsid w:val="00DE48D2"/>
    <w:rsid w:val="00DE574A"/>
    <w:rsid w:val="00DE5F77"/>
    <w:rsid w:val="00DF6580"/>
    <w:rsid w:val="00DF747F"/>
    <w:rsid w:val="00E004A1"/>
    <w:rsid w:val="00E02C7E"/>
    <w:rsid w:val="00E03BF2"/>
    <w:rsid w:val="00E0463A"/>
    <w:rsid w:val="00E04D93"/>
    <w:rsid w:val="00E058C2"/>
    <w:rsid w:val="00E07CD6"/>
    <w:rsid w:val="00E11E8A"/>
    <w:rsid w:val="00E127D3"/>
    <w:rsid w:val="00E14D70"/>
    <w:rsid w:val="00E169D4"/>
    <w:rsid w:val="00E16BAD"/>
    <w:rsid w:val="00E17075"/>
    <w:rsid w:val="00E2036B"/>
    <w:rsid w:val="00E2163C"/>
    <w:rsid w:val="00E23161"/>
    <w:rsid w:val="00E2438B"/>
    <w:rsid w:val="00E259C0"/>
    <w:rsid w:val="00E25D24"/>
    <w:rsid w:val="00E26C9E"/>
    <w:rsid w:val="00E312B1"/>
    <w:rsid w:val="00E31A58"/>
    <w:rsid w:val="00E31B5A"/>
    <w:rsid w:val="00E31CA8"/>
    <w:rsid w:val="00E320B4"/>
    <w:rsid w:val="00E32A54"/>
    <w:rsid w:val="00E3431E"/>
    <w:rsid w:val="00E359C7"/>
    <w:rsid w:val="00E369BD"/>
    <w:rsid w:val="00E372CC"/>
    <w:rsid w:val="00E378FC"/>
    <w:rsid w:val="00E402D7"/>
    <w:rsid w:val="00E4077E"/>
    <w:rsid w:val="00E41EE5"/>
    <w:rsid w:val="00E421CC"/>
    <w:rsid w:val="00E425CB"/>
    <w:rsid w:val="00E43AA9"/>
    <w:rsid w:val="00E46E1E"/>
    <w:rsid w:val="00E46E58"/>
    <w:rsid w:val="00E51B17"/>
    <w:rsid w:val="00E52327"/>
    <w:rsid w:val="00E525E5"/>
    <w:rsid w:val="00E54375"/>
    <w:rsid w:val="00E54C55"/>
    <w:rsid w:val="00E559F3"/>
    <w:rsid w:val="00E562FE"/>
    <w:rsid w:val="00E56F41"/>
    <w:rsid w:val="00E57D5E"/>
    <w:rsid w:val="00E57F27"/>
    <w:rsid w:val="00E606CE"/>
    <w:rsid w:val="00E61FB4"/>
    <w:rsid w:val="00E620D9"/>
    <w:rsid w:val="00E637EF"/>
    <w:rsid w:val="00E64B3E"/>
    <w:rsid w:val="00E66B99"/>
    <w:rsid w:val="00E67574"/>
    <w:rsid w:val="00E705BB"/>
    <w:rsid w:val="00E70767"/>
    <w:rsid w:val="00E72AC8"/>
    <w:rsid w:val="00E75CA7"/>
    <w:rsid w:val="00E75F24"/>
    <w:rsid w:val="00E77BE1"/>
    <w:rsid w:val="00E803E3"/>
    <w:rsid w:val="00E80C3B"/>
    <w:rsid w:val="00E83711"/>
    <w:rsid w:val="00E83765"/>
    <w:rsid w:val="00E83D58"/>
    <w:rsid w:val="00E840C8"/>
    <w:rsid w:val="00E843F6"/>
    <w:rsid w:val="00E84EA3"/>
    <w:rsid w:val="00E8544E"/>
    <w:rsid w:val="00E862A2"/>
    <w:rsid w:val="00E9256F"/>
    <w:rsid w:val="00E93E71"/>
    <w:rsid w:val="00E94CBC"/>
    <w:rsid w:val="00E9540F"/>
    <w:rsid w:val="00E95B21"/>
    <w:rsid w:val="00E95EB1"/>
    <w:rsid w:val="00E97CDD"/>
    <w:rsid w:val="00EA0036"/>
    <w:rsid w:val="00EA3979"/>
    <w:rsid w:val="00EA52A4"/>
    <w:rsid w:val="00EA6C78"/>
    <w:rsid w:val="00EA715F"/>
    <w:rsid w:val="00EB07E4"/>
    <w:rsid w:val="00EB0812"/>
    <w:rsid w:val="00EB0FED"/>
    <w:rsid w:val="00EB1B69"/>
    <w:rsid w:val="00EB4D59"/>
    <w:rsid w:val="00EB56AC"/>
    <w:rsid w:val="00EB7D34"/>
    <w:rsid w:val="00EB7ED2"/>
    <w:rsid w:val="00EC0220"/>
    <w:rsid w:val="00EC21F3"/>
    <w:rsid w:val="00EC3F1C"/>
    <w:rsid w:val="00EC49F7"/>
    <w:rsid w:val="00ED0107"/>
    <w:rsid w:val="00ED229B"/>
    <w:rsid w:val="00ED3BBC"/>
    <w:rsid w:val="00ED4EDA"/>
    <w:rsid w:val="00ED6565"/>
    <w:rsid w:val="00ED7939"/>
    <w:rsid w:val="00ED7A90"/>
    <w:rsid w:val="00ED7BC6"/>
    <w:rsid w:val="00ED7CA6"/>
    <w:rsid w:val="00EE2CC7"/>
    <w:rsid w:val="00EE434C"/>
    <w:rsid w:val="00EE436E"/>
    <w:rsid w:val="00EE48A4"/>
    <w:rsid w:val="00EE6E0B"/>
    <w:rsid w:val="00EF020A"/>
    <w:rsid w:val="00EF2623"/>
    <w:rsid w:val="00EF283D"/>
    <w:rsid w:val="00EF3823"/>
    <w:rsid w:val="00EF55BC"/>
    <w:rsid w:val="00EF65AA"/>
    <w:rsid w:val="00EF770C"/>
    <w:rsid w:val="00EF7BAD"/>
    <w:rsid w:val="00F040B7"/>
    <w:rsid w:val="00F046B8"/>
    <w:rsid w:val="00F051F1"/>
    <w:rsid w:val="00F07322"/>
    <w:rsid w:val="00F12D91"/>
    <w:rsid w:val="00F136F4"/>
    <w:rsid w:val="00F1397B"/>
    <w:rsid w:val="00F168E6"/>
    <w:rsid w:val="00F20140"/>
    <w:rsid w:val="00F2184B"/>
    <w:rsid w:val="00F218CF"/>
    <w:rsid w:val="00F21E3A"/>
    <w:rsid w:val="00F22964"/>
    <w:rsid w:val="00F238A2"/>
    <w:rsid w:val="00F24CC4"/>
    <w:rsid w:val="00F24FB0"/>
    <w:rsid w:val="00F25786"/>
    <w:rsid w:val="00F3089F"/>
    <w:rsid w:val="00F312E2"/>
    <w:rsid w:val="00F31381"/>
    <w:rsid w:val="00F3254E"/>
    <w:rsid w:val="00F33418"/>
    <w:rsid w:val="00F41DE9"/>
    <w:rsid w:val="00F42169"/>
    <w:rsid w:val="00F43548"/>
    <w:rsid w:val="00F4618B"/>
    <w:rsid w:val="00F546D5"/>
    <w:rsid w:val="00F54803"/>
    <w:rsid w:val="00F5506D"/>
    <w:rsid w:val="00F5583C"/>
    <w:rsid w:val="00F559C7"/>
    <w:rsid w:val="00F564EC"/>
    <w:rsid w:val="00F568D1"/>
    <w:rsid w:val="00F56E5B"/>
    <w:rsid w:val="00F57C4D"/>
    <w:rsid w:val="00F608F6"/>
    <w:rsid w:val="00F60E22"/>
    <w:rsid w:val="00F6149D"/>
    <w:rsid w:val="00F61BBD"/>
    <w:rsid w:val="00F62BFB"/>
    <w:rsid w:val="00F63C94"/>
    <w:rsid w:val="00F67ADC"/>
    <w:rsid w:val="00F7338C"/>
    <w:rsid w:val="00F74446"/>
    <w:rsid w:val="00F744DC"/>
    <w:rsid w:val="00F747AF"/>
    <w:rsid w:val="00F76DCD"/>
    <w:rsid w:val="00F7796C"/>
    <w:rsid w:val="00F77A93"/>
    <w:rsid w:val="00F80989"/>
    <w:rsid w:val="00F81138"/>
    <w:rsid w:val="00F8249D"/>
    <w:rsid w:val="00F824C0"/>
    <w:rsid w:val="00F829EB"/>
    <w:rsid w:val="00F8351F"/>
    <w:rsid w:val="00F838AA"/>
    <w:rsid w:val="00F84E44"/>
    <w:rsid w:val="00F8502B"/>
    <w:rsid w:val="00F86525"/>
    <w:rsid w:val="00F87519"/>
    <w:rsid w:val="00F90862"/>
    <w:rsid w:val="00F90F92"/>
    <w:rsid w:val="00F93C02"/>
    <w:rsid w:val="00F9558B"/>
    <w:rsid w:val="00F9617A"/>
    <w:rsid w:val="00F963C2"/>
    <w:rsid w:val="00F96BEA"/>
    <w:rsid w:val="00F97C20"/>
    <w:rsid w:val="00FA0D61"/>
    <w:rsid w:val="00FA1342"/>
    <w:rsid w:val="00FA2400"/>
    <w:rsid w:val="00FA28CF"/>
    <w:rsid w:val="00FA2DDB"/>
    <w:rsid w:val="00FA3AA4"/>
    <w:rsid w:val="00FA4BD1"/>
    <w:rsid w:val="00FA6DFA"/>
    <w:rsid w:val="00FB37BF"/>
    <w:rsid w:val="00FB5012"/>
    <w:rsid w:val="00FB648E"/>
    <w:rsid w:val="00FC3B09"/>
    <w:rsid w:val="00FC4375"/>
    <w:rsid w:val="00FC5F76"/>
    <w:rsid w:val="00FD0F66"/>
    <w:rsid w:val="00FD2BC2"/>
    <w:rsid w:val="00FD4402"/>
    <w:rsid w:val="00FD4F3B"/>
    <w:rsid w:val="00FD6141"/>
    <w:rsid w:val="00FE25F5"/>
    <w:rsid w:val="00FE49BA"/>
    <w:rsid w:val="00FE4EA7"/>
    <w:rsid w:val="00FF31D0"/>
    <w:rsid w:val="00FF4EC1"/>
    <w:rsid w:val="00FF4FD5"/>
    <w:rsid w:val="00FF7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681EE4B-DC4D-4B9F-A454-58492471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89C"/>
  </w:style>
  <w:style w:type="paragraph" w:styleId="1">
    <w:name w:val="heading 1"/>
    <w:basedOn w:val="a"/>
    <w:next w:val="a"/>
    <w:link w:val="10"/>
    <w:uiPriority w:val="9"/>
    <w:qFormat/>
    <w:rsid w:val="00577BE0"/>
    <w:pPr>
      <w:keepNext/>
      <w:tabs>
        <w:tab w:val="num" w:pos="0"/>
      </w:tabs>
      <w:spacing w:after="0" w:line="360" w:lineRule="auto"/>
      <w:ind w:left="567" w:firstLine="567"/>
      <w:jc w:val="right"/>
      <w:outlineLvl w:val="0"/>
    </w:pPr>
    <w:rPr>
      <w:rFonts w:ascii="Arial" w:eastAsia="Times New Roman" w:hAnsi="Arial" w:cs="Times New Roman"/>
      <w:b/>
      <w:sz w:val="24"/>
      <w:szCs w:val="20"/>
      <w:lang w:val="en-US" w:eastAsia="ar-SA"/>
    </w:rPr>
  </w:style>
  <w:style w:type="paragraph" w:styleId="2">
    <w:name w:val="heading 2"/>
    <w:basedOn w:val="a"/>
    <w:next w:val="a"/>
    <w:link w:val="20"/>
    <w:qFormat/>
    <w:rsid w:val="00577BE0"/>
    <w:pPr>
      <w:keepNext/>
      <w:tabs>
        <w:tab w:val="num" w:pos="0"/>
      </w:tabs>
      <w:spacing w:after="0" w:line="480" w:lineRule="auto"/>
      <w:ind w:firstLine="567"/>
      <w:outlineLvl w:val="1"/>
    </w:pPr>
    <w:rPr>
      <w:rFonts w:ascii="Arial" w:eastAsia="Times New Roman" w:hAnsi="Arial" w:cs="Times New Roman"/>
      <w:b/>
      <w:sz w:val="28"/>
      <w:szCs w:val="20"/>
      <w:lang w:eastAsia="ar-SA"/>
    </w:rPr>
  </w:style>
  <w:style w:type="paragraph" w:styleId="3">
    <w:name w:val="heading 3"/>
    <w:basedOn w:val="a"/>
    <w:next w:val="a"/>
    <w:link w:val="30"/>
    <w:qFormat/>
    <w:rsid w:val="00577BE0"/>
    <w:pPr>
      <w:keepNext/>
      <w:tabs>
        <w:tab w:val="left" w:pos="993"/>
      </w:tabs>
      <w:spacing w:after="0" w:line="360" w:lineRule="auto"/>
      <w:outlineLvl w:val="2"/>
    </w:pPr>
    <w:rPr>
      <w:rFonts w:ascii="Arial" w:eastAsia="Times New Roman" w:hAnsi="Arial" w:cs="Arial"/>
      <w:b/>
      <w:bCs/>
      <w:sz w:val="24"/>
      <w:szCs w:val="26"/>
      <w:lang w:eastAsia="ar-SA"/>
    </w:rPr>
  </w:style>
  <w:style w:type="paragraph" w:styleId="4">
    <w:name w:val="heading 4"/>
    <w:basedOn w:val="a"/>
    <w:next w:val="a"/>
    <w:link w:val="40"/>
    <w:rsid w:val="00577BE0"/>
    <w:pPr>
      <w:keepNext/>
      <w:tabs>
        <w:tab w:val="num" w:pos="0"/>
      </w:tabs>
      <w:spacing w:after="0" w:line="360" w:lineRule="auto"/>
      <w:ind w:firstLine="567"/>
      <w:outlineLvl w:val="3"/>
    </w:pPr>
    <w:rPr>
      <w:rFonts w:ascii="Arial" w:eastAsia="Times New Roman" w:hAnsi="Arial" w:cs="Times New Roman"/>
      <w:b/>
      <w:sz w:val="24"/>
      <w:szCs w:val="20"/>
      <w:lang w:eastAsia="ar-SA"/>
    </w:rPr>
  </w:style>
  <w:style w:type="paragraph" w:styleId="5">
    <w:name w:val="heading 5"/>
    <w:basedOn w:val="a"/>
    <w:next w:val="a"/>
    <w:link w:val="50"/>
    <w:qFormat/>
    <w:rsid w:val="00577BE0"/>
    <w:pPr>
      <w:keepNext/>
      <w:tabs>
        <w:tab w:val="num" w:pos="0"/>
      </w:tabs>
      <w:spacing w:after="0" w:line="480" w:lineRule="auto"/>
      <w:ind w:left="567" w:firstLine="567"/>
      <w:outlineLvl w:val="4"/>
    </w:pPr>
    <w:rPr>
      <w:rFonts w:ascii="Arial" w:eastAsia="Times New Roman" w:hAnsi="Arial" w:cs="Times New Roman"/>
      <w:sz w:val="28"/>
      <w:szCs w:val="20"/>
      <w:lang w:eastAsia="ar-SA"/>
    </w:rPr>
  </w:style>
  <w:style w:type="paragraph" w:styleId="6">
    <w:name w:val="heading 6"/>
    <w:basedOn w:val="a"/>
    <w:next w:val="a"/>
    <w:link w:val="60"/>
    <w:qFormat/>
    <w:rsid w:val="00577BE0"/>
    <w:pPr>
      <w:keepNext/>
      <w:tabs>
        <w:tab w:val="num" w:pos="0"/>
      </w:tabs>
      <w:spacing w:after="0" w:line="480" w:lineRule="auto"/>
      <w:ind w:left="567" w:firstLine="567"/>
      <w:jc w:val="center"/>
      <w:outlineLvl w:val="5"/>
    </w:pPr>
    <w:rPr>
      <w:rFonts w:ascii="Arial" w:eastAsia="Times New Roman" w:hAnsi="Arial" w:cs="Times New Roman"/>
      <w:b/>
      <w:sz w:val="28"/>
      <w:szCs w:val="20"/>
      <w:lang w:eastAsia="ar-SA"/>
    </w:rPr>
  </w:style>
  <w:style w:type="paragraph" w:styleId="7">
    <w:name w:val="heading 7"/>
    <w:basedOn w:val="a"/>
    <w:next w:val="a"/>
    <w:link w:val="70"/>
    <w:qFormat/>
    <w:rsid w:val="00577BE0"/>
    <w:pPr>
      <w:tabs>
        <w:tab w:val="num" w:pos="0"/>
      </w:tabs>
      <w:spacing w:before="240" w:after="60" w:line="360" w:lineRule="auto"/>
      <w:ind w:firstLine="567"/>
      <w:outlineLvl w:val="6"/>
    </w:pPr>
    <w:rPr>
      <w:rFonts w:ascii="Arial" w:eastAsia="Times New Roman" w:hAnsi="Arial" w:cs="Times New Roman"/>
      <w:sz w:val="24"/>
      <w:szCs w:val="24"/>
      <w:lang w:eastAsia="ar-SA"/>
    </w:rPr>
  </w:style>
  <w:style w:type="paragraph" w:styleId="8">
    <w:name w:val="heading 8"/>
    <w:basedOn w:val="a"/>
    <w:next w:val="a"/>
    <w:link w:val="80"/>
    <w:qFormat/>
    <w:rsid w:val="00577BE0"/>
    <w:pPr>
      <w:keepNext/>
      <w:tabs>
        <w:tab w:val="num" w:pos="0"/>
      </w:tabs>
      <w:spacing w:after="0" w:line="480" w:lineRule="auto"/>
      <w:ind w:left="567" w:firstLine="567"/>
      <w:outlineLvl w:val="7"/>
    </w:pPr>
    <w:rPr>
      <w:rFonts w:ascii="Arial" w:eastAsia="Times New Roman" w:hAnsi="Arial" w:cs="Times New Roman"/>
      <w:b/>
      <w:sz w:val="28"/>
      <w:szCs w:val="20"/>
      <w:lang w:eastAsia="ar-SA"/>
    </w:rPr>
  </w:style>
  <w:style w:type="paragraph" w:styleId="9">
    <w:name w:val="heading 9"/>
    <w:basedOn w:val="a"/>
    <w:next w:val="a"/>
    <w:link w:val="90"/>
    <w:unhideWhenUsed/>
    <w:qFormat/>
    <w:rsid w:val="00577BE0"/>
    <w:pPr>
      <w:spacing w:before="240" w:after="60" w:line="360" w:lineRule="auto"/>
      <w:ind w:firstLine="567"/>
      <w:outlineLvl w:val="8"/>
    </w:pPr>
    <w:rPr>
      <w:rFonts w:ascii="Cambria" w:eastAsia="Times New Roman" w:hAnsi="Cambria"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7BE0"/>
    <w:rPr>
      <w:rFonts w:ascii="Arial" w:eastAsia="Times New Roman" w:hAnsi="Arial" w:cs="Times New Roman"/>
      <w:b/>
      <w:sz w:val="24"/>
      <w:szCs w:val="20"/>
      <w:lang w:val="en-US" w:eastAsia="ar-SA"/>
    </w:rPr>
  </w:style>
  <w:style w:type="character" w:customStyle="1" w:styleId="20">
    <w:name w:val="Заголовок 2 Знак"/>
    <w:basedOn w:val="a0"/>
    <w:link w:val="2"/>
    <w:rsid w:val="00577BE0"/>
    <w:rPr>
      <w:rFonts w:ascii="Arial" w:eastAsia="Times New Roman" w:hAnsi="Arial" w:cs="Times New Roman"/>
      <w:b/>
      <w:sz w:val="28"/>
      <w:szCs w:val="20"/>
      <w:lang w:eastAsia="ar-SA"/>
    </w:rPr>
  </w:style>
  <w:style w:type="character" w:customStyle="1" w:styleId="30">
    <w:name w:val="Заголовок 3 Знак"/>
    <w:basedOn w:val="a0"/>
    <w:link w:val="3"/>
    <w:rsid w:val="00577BE0"/>
    <w:rPr>
      <w:rFonts w:ascii="Arial" w:eastAsia="Times New Roman" w:hAnsi="Arial" w:cs="Arial"/>
      <w:b/>
      <w:bCs/>
      <w:sz w:val="24"/>
      <w:szCs w:val="26"/>
      <w:lang w:eastAsia="ar-SA"/>
    </w:rPr>
  </w:style>
  <w:style w:type="character" w:customStyle="1" w:styleId="40">
    <w:name w:val="Заголовок 4 Знак"/>
    <w:basedOn w:val="a0"/>
    <w:link w:val="4"/>
    <w:rsid w:val="00577BE0"/>
    <w:rPr>
      <w:rFonts w:ascii="Arial" w:eastAsia="Times New Roman" w:hAnsi="Arial" w:cs="Times New Roman"/>
      <w:b/>
      <w:sz w:val="24"/>
      <w:szCs w:val="20"/>
      <w:lang w:eastAsia="ar-SA"/>
    </w:rPr>
  </w:style>
  <w:style w:type="character" w:customStyle="1" w:styleId="50">
    <w:name w:val="Заголовок 5 Знак"/>
    <w:basedOn w:val="a0"/>
    <w:link w:val="5"/>
    <w:rsid w:val="00577BE0"/>
    <w:rPr>
      <w:rFonts w:ascii="Arial" w:eastAsia="Times New Roman" w:hAnsi="Arial" w:cs="Times New Roman"/>
      <w:sz w:val="28"/>
      <w:szCs w:val="20"/>
      <w:lang w:eastAsia="ar-SA"/>
    </w:rPr>
  </w:style>
  <w:style w:type="character" w:customStyle="1" w:styleId="60">
    <w:name w:val="Заголовок 6 Знак"/>
    <w:basedOn w:val="a0"/>
    <w:link w:val="6"/>
    <w:rsid w:val="00577BE0"/>
    <w:rPr>
      <w:rFonts w:ascii="Arial" w:eastAsia="Times New Roman" w:hAnsi="Arial" w:cs="Times New Roman"/>
      <w:b/>
      <w:sz w:val="28"/>
      <w:szCs w:val="20"/>
      <w:lang w:eastAsia="ar-SA"/>
    </w:rPr>
  </w:style>
  <w:style w:type="character" w:customStyle="1" w:styleId="70">
    <w:name w:val="Заголовок 7 Знак"/>
    <w:basedOn w:val="a0"/>
    <w:link w:val="7"/>
    <w:rsid w:val="00577BE0"/>
    <w:rPr>
      <w:rFonts w:ascii="Arial" w:eastAsia="Times New Roman" w:hAnsi="Arial" w:cs="Times New Roman"/>
      <w:sz w:val="24"/>
      <w:szCs w:val="24"/>
      <w:lang w:eastAsia="ar-SA"/>
    </w:rPr>
  </w:style>
  <w:style w:type="character" w:customStyle="1" w:styleId="80">
    <w:name w:val="Заголовок 8 Знак"/>
    <w:basedOn w:val="a0"/>
    <w:link w:val="8"/>
    <w:rsid w:val="00577BE0"/>
    <w:rPr>
      <w:rFonts w:ascii="Arial" w:eastAsia="Times New Roman" w:hAnsi="Arial" w:cs="Times New Roman"/>
      <w:b/>
      <w:sz w:val="28"/>
      <w:szCs w:val="20"/>
      <w:lang w:eastAsia="ar-SA"/>
    </w:rPr>
  </w:style>
  <w:style w:type="character" w:customStyle="1" w:styleId="90">
    <w:name w:val="Заголовок 9 Знак"/>
    <w:basedOn w:val="a0"/>
    <w:link w:val="9"/>
    <w:rsid w:val="00577BE0"/>
    <w:rPr>
      <w:rFonts w:ascii="Cambria" w:eastAsia="Times New Roman" w:hAnsi="Cambria" w:cs="Times New Roman"/>
      <w:lang w:eastAsia="ar-SA"/>
    </w:rPr>
  </w:style>
  <w:style w:type="numbering" w:customStyle="1" w:styleId="11">
    <w:name w:val="Нет списка1"/>
    <w:next w:val="a2"/>
    <w:uiPriority w:val="99"/>
    <w:semiHidden/>
    <w:unhideWhenUsed/>
    <w:rsid w:val="00577BE0"/>
  </w:style>
  <w:style w:type="character" w:customStyle="1" w:styleId="12">
    <w:name w:val="Основной шрифт абзаца1"/>
    <w:rsid w:val="00577BE0"/>
  </w:style>
  <w:style w:type="character" w:customStyle="1" w:styleId="Absatz-Standardschriftart">
    <w:name w:val="Absatz-Standardschriftart"/>
    <w:rsid w:val="00577BE0"/>
  </w:style>
  <w:style w:type="character" w:customStyle="1" w:styleId="WW-Absatz-Standardschriftart">
    <w:name w:val="WW-Absatz-Standardschriftart"/>
    <w:rsid w:val="00577BE0"/>
  </w:style>
  <w:style w:type="character" w:customStyle="1" w:styleId="WW-Absatz-Standardschriftart1">
    <w:name w:val="WW-Absatz-Standardschriftart1"/>
    <w:rsid w:val="00577BE0"/>
  </w:style>
  <w:style w:type="character" w:customStyle="1" w:styleId="WW8Num1z0">
    <w:name w:val="WW8Num1z0"/>
    <w:rsid w:val="00577BE0"/>
    <w:rPr>
      <w:rFonts w:ascii="Symbol" w:hAnsi="Symbol"/>
    </w:rPr>
  </w:style>
  <w:style w:type="character" w:customStyle="1" w:styleId="WW8Num2z0">
    <w:name w:val="WW8Num2z0"/>
    <w:rsid w:val="00577BE0"/>
    <w:rPr>
      <w:rFonts w:ascii="Symbol" w:hAnsi="Symbol"/>
    </w:rPr>
  </w:style>
  <w:style w:type="character" w:customStyle="1" w:styleId="WW8Num3z0">
    <w:name w:val="WW8Num3z0"/>
    <w:rsid w:val="00577BE0"/>
    <w:rPr>
      <w:b/>
    </w:rPr>
  </w:style>
  <w:style w:type="character" w:customStyle="1" w:styleId="WW8Num4z0">
    <w:name w:val="WW8Num4z0"/>
    <w:rsid w:val="00577BE0"/>
    <w:rPr>
      <w:b/>
    </w:rPr>
  </w:style>
  <w:style w:type="character" w:customStyle="1" w:styleId="WW8Num5z0">
    <w:name w:val="WW8Num5z0"/>
    <w:rsid w:val="00577BE0"/>
    <w:rPr>
      <w:b/>
      <w:sz w:val="28"/>
    </w:rPr>
  </w:style>
  <w:style w:type="character" w:customStyle="1" w:styleId="WW8Num7z0">
    <w:name w:val="WW8Num7z0"/>
    <w:rsid w:val="00577BE0"/>
    <w:rPr>
      <w:b/>
    </w:rPr>
  </w:style>
  <w:style w:type="character" w:customStyle="1" w:styleId="WW8Num10z0">
    <w:name w:val="WW8Num10z0"/>
    <w:rsid w:val="00577BE0"/>
    <w:rPr>
      <w:b/>
    </w:rPr>
  </w:style>
  <w:style w:type="character" w:customStyle="1" w:styleId="WW8Num12z0">
    <w:name w:val="WW8Num12z0"/>
    <w:rsid w:val="00577BE0"/>
    <w:rPr>
      <w:b/>
    </w:rPr>
  </w:style>
  <w:style w:type="character" w:customStyle="1" w:styleId="WW8Num15z0">
    <w:name w:val="WW8Num15z0"/>
    <w:rsid w:val="00577BE0"/>
    <w:rPr>
      <w:sz w:val="20"/>
    </w:rPr>
  </w:style>
  <w:style w:type="character" w:customStyle="1" w:styleId="WW8Num15z1">
    <w:name w:val="WW8Num15z1"/>
    <w:rsid w:val="00577BE0"/>
    <w:rPr>
      <w:b/>
    </w:rPr>
  </w:style>
  <w:style w:type="character" w:customStyle="1" w:styleId="WW8Num16z0">
    <w:name w:val="WW8Num16z0"/>
    <w:rsid w:val="00577BE0"/>
    <w:rPr>
      <w:b/>
    </w:rPr>
  </w:style>
  <w:style w:type="character" w:customStyle="1" w:styleId="WW8Num17z0">
    <w:name w:val="WW8Num17z0"/>
    <w:rsid w:val="00577BE0"/>
    <w:rPr>
      <w:b/>
    </w:rPr>
  </w:style>
  <w:style w:type="character" w:customStyle="1" w:styleId="WW8Num21z0">
    <w:name w:val="WW8Num21z0"/>
    <w:rsid w:val="00577BE0"/>
    <w:rPr>
      <w:b/>
    </w:rPr>
  </w:style>
  <w:style w:type="character" w:customStyle="1" w:styleId="WW8Num28z0">
    <w:name w:val="WW8Num28z0"/>
    <w:rsid w:val="00577BE0"/>
    <w:rPr>
      <w:b/>
    </w:rPr>
  </w:style>
  <w:style w:type="character" w:customStyle="1" w:styleId="WW8Num29z0">
    <w:name w:val="WW8Num29z0"/>
    <w:rsid w:val="00577BE0"/>
    <w:rPr>
      <w:sz w:val="20"/>
    </w:rPr>
  </w:style>
  <w:style w:type="character" w:customStyle="1" w:styleId="WW8Num29z1">
    <w:name w:val="WW8Num29z1"/>
    <w:rsid w:val="00577BE0"/>
    <w:rPr>
      <w:b/>
    </w:rPr>
  </w:style>
  <w:style w:type="character" w:customStyle="1" w:styleId="WW8Num34z0">
    <w:name w:val="WW8Num34z0"/>
    <w:rsid w:val="00577BE0"/>
    <w:rPr>
      <w:b/>
    </w:rPr>
  </w:style>
  <w:style w:type="character" w:customStyle="1" w:styleId="WW8Num35z0">
    <w:name w:val="WW8Num35z0"/>
    <w:rsid w:val="00577BE0"/>
    <w:rPr>
      <w:b/>
    </w:rPr>
  </w:style>
  <w:style w:type="character" w:customStyle="1" w:styleId="WW8Num39z0">
    <w:name w:val="WW8Num39z0"/>
    <w:rsid w:val="00577BE0"/>
    <w:rPr>
      <w:b/>
    </w:rPr>
  </w:style>
  <w:style w:type="character" w:customStyle="1" w:styleId="WW8Num42z0">
    <w:name w:val="WW8Num42z0"/>
    <w:rsid w:val="00577BE0"/>
    <w:rPr>
      <w:b/>
    </w:rPr>
  </w:style>
  <w:style w:type="character" w:customStyle="1" w:styleId="WW8Num44z0">
    <w:name w:val="WW8Num44z0"/>
    <w:rsid w:val="00577BE0"/>
    <w:rPr>
      <w:b/>
    </w:rPr>
  </w:style>
  <w:style w:type="character" w:customStyle="1" w:styleId="WW8Num47z0">
    <w:name w:val="WW8Num47z0"/>
    <w:rsid w:val="00577BE0"/>
    <w:rPr>
      <w:b/>
    </w:rPr>
  </w:style>
  <w:style w:type="character" w:customStyle="1" w:styleId="WW8Num48z0">
    <w:name w:val="WW8Num48z0"/>
    <w:rsid w:val="00577BE0"/>
    <w:rPr>
      <w:rFonts w:ascii="Symbol" w:hAnsi="Symbol"/>
    </w:rPr>
  </w:style>
  <w:style w:type="character" w:customStyle="1" w:styleId="WW8Num49z0">
    <w:name w:val="WW8Num49z0"/>
    <w:rsid w:val="00577BE0"/>
    <w:rPr>
      <w:b/>
      <w:sz w:val="28"/>
    </w:rPr>
  </w:style>
  <w:style w:type="character" w:customStyle="1" w:styleId="WW8Num50z0">
    <w:name w:val="WW8Num50z0"/>
    <w:rsid w:val="00577BE0"/>
    <w:rPr>
      <w:b/>
    </w:rPr>
  </w:style>
  <w:style w:type="character" w:customStyle="1" w:styleId="WW8Num53z0">
    <w:name w:val="WW8Num53z0"/>
    <w:rsid w:val="00577BE0"/>
    <w:rPr>
      <w:b/>
    </w:rPr>
  </w:style>
  <w:style w:type="character" w:customStyle="1" w:styleId="WW8Num54z1">
    <w:name w:val="WW8Num54z1"/>
    <w:rsid w:val="00577BE0"/>
    <w:rPr>
      <w:b/>
    </w:rPr>
  </w:style>
  <w:style w:type="character" w:customStyle="1" w:styleId="WW8Num56z1">
    <w:name w:val="WW8Num56z1"/>
    <w:rsid w:val="00577BE0"/>
    <w:rPr>
      <w:b/>
    </w:rPr>
  </w:style>
  <w:style w:type="character" w:customStyle="1" w:styleId="WW8Num57z0">
    <w:name w:val="WW8Num57z0"/>
    <w:rsid w:val="00577BE0"/>
    <w:rPr>
      <w:b/>
    </w:rPr>
  </w:style>
  <w:style w:type="character" w:customStyle="1" w:styleId="WW8Num58z1">
    <w:name w:val="WW8Num58z1"/>
    <w:rsid w:val="00577BE0"/>
    <w:rPr>
      <w:b/>
    </w:rPr>
  </w:style>
  <w:style w:type="character" w:customStyle="1" w:styleId="WW8Num59z0">
    <w:name w:val="WW8Num59z0"/>
    <w:rsid w:val="00577BE0"/>
    <w:rPr>
      <w:b/>
    </w:rPr>
  </w:style>
  <w:style w:type="character" w:customStyle="1" w:styleId="WW8Num60z0">
    <w:name w:val="WW8Num60z0"/>
    <w:rsid w:val="00577BE0"/>
    <w:rPr>
      <w:b/>
    </w:rPr>
  </w:style>
  <w:style w:type="character" w:customStyle="1" w:styleId="WW8Num61z0">
    <w:name w:val="WW8Num61z0"/>
    <w:rsid w:val="00577BE0"/>
    <w:rPr>
      <w:b/>
    </w:rPr>
  </w:style>
  <w:style w:type="character" w:customStyle="1" w:styleId="WW8Num62z1">
    <w:name w:val="WW8Num62z1"/>
    <w:rsid w:val="00577BE0"/>
    <w:rPr>
      <w:b/>
    </w:rPr>
  </w:style>
  <w:style w:type="character" w:customStyle="1" w:styleId="WW8Num63z0">
    <w:name w:val="WW8Num63z0"/>
    <w:rsid w:val="00577BE0"/>
    <w:rPr>
      <w:b/>
    </w:rPr>
  </w:style>
  <w:style w:type="character" w:customStyle="1" w:styleId="WW8Num65z0">
    <w:name w:val="WW8Num65z0"/>
    <w:rsid w:val="00577BE0"/>
    <w:rPr>
      <w:b/>
    </w:rPr>
  </w:style>
  <w:style w:type="character" w:customStyle="1" w:styleId="WW8Num66z0">
    <w:name w:val="WW8Num66z0"/>
    <w:rsid w:val="00577BE0"/>
    <w:rPr>
      <w:b/>
    </w:rPr>
  </w:style>
  <w:style w:type="character" w:customStyle="1" w:styleId="WW8Num68z0">
    <w:name w:val="WW8Num68z0"/>
    <w:rsid w:val="00577BE0"/>
    <w:rPr>
      <w:b/>
    </w:rPr>
  </w:style>
  <w:style w:type="character" w:customStyle="1" w:styleId="WW8Num70z0">
    <w:name w:val="WW8Num70z0"/>
    <w:rsid w:val="00577BE0"/>
    <w:rPr>
      <w:sz w:val="20"/>
    </w:rPr>
  </w:style>
  <w:style w:type="character" w:customStyle="1" w:styleId="WW8Num70z1">
    <w:name w:val="WW8Num70z1"/>
    <w:rsid w:val="00577BE0"/>
    <w:rPr>
      <w:b/>
    </w:rPr>
  </w:style>
  <w:style w:type="character" w:customStyle="1" w:styleId="WW8Num72z0">
    <w:name w:val="WW8Num72z0"/>
    <w:rsid w:val="00577BE0"/>
    <w:rPr>
      <w:rFonts w:ascii="Symbol" w:hAnsi="Symbol"/>
    </w:rPr>
  </w:style>
  <w:style w:type="character" w:customStyle="1" w:styleId="WW8Num73z0">
    <w:name w:val="WW8Num73z0"/>
    <w:rsid w:val="00577BE0"/>
    <w:rPr>
      <w:b/>
    </w:rPr>
  </w:style>
  <w:style w:type="character" w:customStyle="1" w:styleId="WW8Num74z0">
    <w:name w:val="WW8Num74z0"/>
    <w:rsid w:val="00577BE0"/>
    <w:rPr>
      <w:rFonts w:ascii="Arial" w:hAnsi="Arial"/>
      <w:b w:val="0"/>
      <w:i w:val="0"/>
      <w:sz w:val="24"/>
      <w:u w:val="none"/>
    </w:rPr>
  </w:style>
  <w:style w:type="character" w:customStyle="1" w:styleId="WW8Num75z0">
    <w:name w:val="WW8Num75z0"/>
    <w:rsid w:val="00577BE0"/>
    <w:rPr>
      <w:rFonts w:ascii="Arial" w:hAnsi="Arial"/>
      <w:b w:val="0"/>
      <w:i w:val="0"/>
      <w:sz w:val="24"/>
      <w:u w:val="none"/>
    </w:rPr>
  </w:style>
  <w:style w:type="character" w:customStyle="1" w:styleId="WW8Num76z0">
    <w:name w:val="WW8Num76z0"/>
    <w:rsid w:val="00577BE0"/>
    <w:rPr>
      <w:b/>
    </w:rPr>
  </w:style>
  <w:style w:type="character" w:customStyle="1" w:styleId="WW8Num79z0">
    <w:name w:val="WW8Num79z0"/>
    <w:rsid w:val="00577BE0"/>
    <w:rPr>
      <w:b/>
    </w:rPr>
  </w:style>
  <w:style w:type="character" w:customStyle="1" w:styleId="WW8Num80z0">
    <w:name w:val="WW8Num80z0"/>
    <w:rsid w:val="00577BE0"/>
    <w:rPr>
      <w:b/>
    </w:rPr>
  </w:style>
  <w:style w:type="character" w:customStyle="1" w:styleId="WW8Num81z0">
    <w:name w:val="WW8Num81z0"/>
    <w:rsid w:val="00577BE0"/>
    <w:rPr>
      <w:b/>
    </w:rPr>
  </w:style>
  <w:style w:type="character" w:customStyle="1" w:styleId="WW8Num83z0">
    <w:name w:val="WW8Num83z0"/>
    <w:rsid w:val="00577BE0"/>
    <w:rPr>
      <w:b/>
    </w:rPr>
  </w:style>
  <w:style w:type="character" w:customStyle="1" w:styleId="WW8Num85z1">
    <w:name w:val="WW8Num85z1"/>
    <w:rsid w:val="00577BE0"/>
    <w:rPr>
      <w:b/>
    </w:rPr>
  </w:style>
  <w:style w:type="character" w:customStyle="1" w:styleId="WW8Num87z0">
    <w:name w:val="WW8Num87z0"/>
    <w:rsid w:val="00577BE0"/>
    <w:rPr>
      <w:rFonts w:ascii="Arial" w:hAnsi="Arial"/>
      <w:b w:val="0"/>
      <w:i w:val="0"/>
      <w:sz w:val="24"/>
      <w:u w:val="none"/>
    </w:rPr>
  </w:style>
  <w:style w:type="character" w:customStyle="1" w:styleId="WW8Num88z0">
    <w:name w:val="WW8Num88z0"/>
    <w:rsid w:val="00577BE0"/>
    <w:rPr>
      <w:rFonts w:ascii="Symbol" w:hAnsi="Symbol"/>
    </w:rPr>
  </w:style>
  <w:style w:type="character" w:customStyle="1" w:styleId="WW8Num93z0">
    <w:name w:val="WW8Num93z0"/>
    <w:rsid w:val="00577BE0"/>
    <w:rPr>
      <w:b/>
    </w:rPr>
  </w:style>
  <w:style w:type="character" w:customStyle="1" w:styleId="WW8Num95z0">
    <w:name w:val="WW8Num95z0"/>
    <w:rsid w:val="00577BE0"/>
    <w:rPr>
      <w:b/>
    </w:rPr>
  </w:style>
  <w:style w:type="character" w:customStyle="1" w:styleId="WW8Num96z0">
    <w:name w:val="WW8Num96z0"/>
    <w:rsid w:val="00577BE0"/>
    <w:rPr>
      <w:b/>
    </w:rPr>
  </w:style>
  <w:style w:type="character" w:customStyle="1" w:styleId="WW8Num99z0">
    <w:name w:val="WW8Num99z0"/>
    <w:rsid w:val="00577BE0"/>
    <w:rPr>
      <w:b/>
    </w:rPr>
  </w:style>
  <w:style w:type="character" w:customStyle="1" w:styleId="WW8Num101z0">
    <w:name w:val="WW8Num101z0"/>
    <w:rsid w:val="00577BE0"/>
    <w:rPr>
      <w:b/>
    </w:rPr>
  </w:style>
  <w:style w:type="character" w:customStyle="1" w:styleId="WW8Num103z0">
    <w:name w:val="WW8Num103z0"/>
    <w:rsid w:val="00577BE0"/>
    <w:rPr>
      <w:rFonts w:ascii="Symbol" w:hAnsi="Symbol"/>
      <w:i w:val="0"/>
    </w:rPr>
  </w:style>
  <w:style w:type="character" w:customStyle="1" w:styleId="WW8Num104z0">
    <w:name w:val="WW8Num104z0"/>
    <w:rsid w:val="00577BE0"/>
    <w:rPr>
      <w:b/>
    </w:rPr>
  </w:style>
  <w:style w:type="character" w:customStyle="1" w:styleId="WW8Num106z0">
    <w:name w:val="WW8Num106z0"/>
    <w:rsid w:val="00577BE0"/>
    <w:rPr>
      <w:b/>
    </w:rPr>
  </w:style>
  <w:style w:type="character" w:customStyle="1" w:styleId="WW8Num107z0">
    <w:name w:val="WW8Num107z0"/>
    <w:rsid w:val="00577BE0"/>
    <w:rPr>
      <w:b/>
    </w:rPr>
  </w:style>
  <w:style w:type="character" w:customStyle="1" w:styleId="WW8Num110z0">
    <w:name w:val="WW8Num110z0"/>
    <w:rsid w:val="00577BE0"/>
    <w:rPr>
      <w:rFonts w:ascii="Symbol" w:hAnsi="Symbol"/>
    </w:rPr>
  </w:style>
  <w:style w:type="character" w:customStyle="1" w:styleId="WW8Num111z0">
    <w:name w:val="WW8Num111z0"/>
    <w:rsid w:val="00577BE0"/>
    <w:rPr>
      <w:b/>
    </w:rPr>
  </w:style>
  <w:style w:type="character" w:customStyle="1" w:styleId="WW8Num112z0">
    <w:name w:val="WW8Num112z0"/>
    <w:rsid w:val="00577BE0"/>
    <w:rPr>
      <w:b/>
    </w:rPr>
  </w:style>
  <w:style w:type="character" w:customStyle="1" w:styleId="WW8Num117z0">
    <w:name w:val="WW8Num117z0"/>
    <w:rsid w:val="00577BE0"/>
    <w:rPr>
      <w:b/>
    </w:rPr>
  </w:style>
  <w:style w:type="character" w:customStyle="1" w:styleId="WW8Num120z0">
    <w:name w:val="WW8Num120z0"/>
    <w:rsid w:val="00577BE0"/>
    <w:rPr>
      <w:sz w:val="20"/>
    </w:rPr>
  </w:style>
  <w:style w:type="character" w:customStyle="1" w:styleId="WW8Num120z1">
    <w:name w:val="WW8Num120z1"/>
    <w:rsid w:val="00577BE0"/>
    <w:rPr>
      <w:b/>
    </w:rPr>
  </w:style>
  <w:style w:type="character" w:customStyle="1" w:styleId="WW8Num123z0">
    <w:name w:val="WW8Num123z0"/>
    <w:rsid w:val="00577BE0"/>
    <w:rPr>
      <w:b/>
    </w:rPr>
  </w:style>
  <w:style w:type="character" w:customStyle="1" w:styleId="WW-">
    <w:name w:val="WW-Основной шрифт абзаца"/>
    <w:rsid w:val="00577BE0"/>
  </w:style>
  <w:style w:type="character" w:styleId="a3">
    <w:name w:val="page number"/>
    <w:basedOn w:val="WW-"/>
    <w:semiHidden/>
    <w:rsid w:val="00577BE0"/>
  </w:style>
  <w:style w:type="paragraph" w:customStyle="1" w:styleId="13">
    <w:name w:val="Заголовок1"/>
    <w:basedOn w:val="a"/>
    <w:next w:val="a4"/>
    <w:rsid w:val="00577BE0"/>
    <w:pPr>
      <w:keepNext/>
      <w:spacing w:before="240" w:after="120" w:line="360" w:lineRule="auto"/>
      <w:ind w:firstLine="567"/>
    </w:pPr>
    <w:rPr>
      <w:rFonts w:ascii="Arial" w:eastAsia="Lucida Sans Unicode" w:hAnsi="Arial" w:cs="Tahoma"/>
      <w:sz w:val="28"/>
      <w:szCs w:val="28"/>
      <w:lang w:eastAsia="ar-SA"/>
    </w:rPr>
  </w:style>
  <w:style w:type="paragraph" w:styleId="a4">
    <w:name w:val="Body Text"/>
    <w:basedOn w:val="a"/>
    <w:link w:val="a5"/>
    <w:rsid w:val="00577BE0"/>
    <w:pPr>
      <w:spacing w:after="0" w:line="360" w:lineRule="auto"/>
      <w:ind w:firstLine="567"/>
      <w:jc w:val="both"/>
    </w:pPr>
    <w:rPr>
      <w:rFonts w:ascii="Arial" w:eastAsia="Times New Roman" w:hAnsi="Arial" w:cs="Times New Roman"/>
      <w:sz w:val="28"/>
      <w:szCs w:val="20"/>
      <w:lang w:eastAsia="ar-SA"/>
    </w:rPr>
  </w:style>
  <w:style w:type="character" w:customStyle="1" w:styleId="a5">
    <w:name w:val="Основной текст Знак"/>
    <w:basedOn w:val="a0"/>
    <w:link w:val="a4"/>
    <w:rsid w:val="00577BE0"/>
    <w:rPr>
      <w:rFonts w:ascii="Arial" w:eastAsia="Times New Roman" w:hAnsi="Arial" w:cs="Times New Roman"/>
      <w:sz w:val="28"/>
      <w:szCs w:val="20"/>
      <w:lang w:eastAsia="ar-SA"/>
    </w:rPr>
  </w:style>
  <w:style w:type="paragraph" w:styleId="a6">
    <w:name w:val="List"/>
    <w:basedOn w:val="a4"/>
    <w:semiHidden/>
    <w:rsid w:val="00577BE0"/>
    <w:rPr>
      <w:rFonts w:cs="Tahoma"/>
    </w:rPr>
  </w:style>
  <w:style w:type="paragraph" w:customStyle="1" w:styleId="14">
    <w:name w:val="Название1"/>
    <w:basedOn w:val="a"/>
    <w:rsid w:val="00577BE0"/>
    <w:pPr>
      <w:suppressLineNumbers/>
      <w:spacing w:before="120" w:after="120" w:line="360" w:lineRule="auto"/>
      <w:ind w:firstLine="567"/>
    </w:pPr>
    <w:rPr>
      <w:rFonts w:ascii="Arial" w:eastAsia="Times New Roman" w:hAnsi="Arial" w:cs="Tahoma"/>
      <w:i/>
      <w:iCs/>
      <w:sz w:val="20"/>
      <w:szCs w:val="24"/>
      <w:lang w:eastAsia="ar-SA"/>
    </w:rPr>
  </w:style>
  <w:style w:type="paragraph" w:customStyle="1" w:styleId="15">
    <w:name w:val="Указатель1"/>
    <w:basedOn w:val="a"/>
    <w:rsid w:val="00577BE0"/>
    <w:pPr>
      <w:suppressLineNumbers/>
      <w:spacing w:after="0" w:line="360" w:lineRule="auto"/>
      <w:ind w:firstLine="567"/>
    </w:pPr>
    <w:rPr>
      <w:rFonts w:ascii="Arial" w:eastAsia="Times New Roman" w:hAnsi="Arial" w:cs="Tahoma"/>
      <w:sz w:val="24"/>
      <w:szCs w:val="24"/>
      <w:lang w:eastAsia="ar-SA"/>
    </w:rPr>
  </w:style>
  <w:style w:type="paragraph" w:styleId="a7">
    <w:name w:val="Title"/>
    <w:basedOn w:val="a"/>
    <w:next w:val="a8"/>
    <w:link w:val="a9"/>
    <w:qFormat/>
    <w:rsid w:val="00577BE0"/>
    <w:pPr>
      <w:suppressLineNumbers/>
      <w:spacing w:before="120" w:after="120" w:line="360" w:lineRule="auto"/>
      <w:ind w:firstLine="567"/>
    </w:pPr>
    <w:rPr>
      <w:rFonts w:ascii="Arial" w:eastAsia="Times New Roman" w:hAnsi="Arial" w:cs="Tahoma"/>
      <w:i/>
      <w:iCs/>
      <w:sz w:val="24"/>
      <w:szCs w:val="24"/>
      <w:lang w:eastAsia="ar-SA"/>
    </w:rPr>
  </w:style>
  <w:style w:type="character" w:customStyle="1" w:styleId="a9">
    <w:name w:val="Название Знак"/>
    <w:basedOn w:val="a0"/>
    <w:link w:val="a7"/>
    <w:rsid w:val="00577BE0"/>
    <w:rPr>
      <w:rFonts w:ascii="Arial" w:eastAsia="Times New Roman" w:hAnsi="Arial" w:cs="Tahoma"/>
      <w:i/>
      <w:iCs/>
      <w:sz w:val="24"/>
      <w:szCs w:val="24"/>
      <w:lang w:eastAsia="ar-SA"/>
    </w:rPr>
  </w:style>
  <w:style w:type="paragraph" w:styleId="a8">
    <w:name w:val="Subtitle"/>
    <w:basedOn w:val="13"/>
    <w:next w:val="a4"/>
    <w:link w:val="aa"/>
    <w:qFormat/>
    <w:rsid w:val="00577BE0"/>
    <w:pPr>
      <w:jc w:val="center"/>
    </w:pPr>
    <w:rPr>
      <w:i/>
      <w:iCs/>
    </w:rPr>
  </w:style>
  <w:style w:type="character" w:customStyle="1" w:styleId="aa">
    <w:name w:val="Подзаголовок Знак"/>
    <w:basedOn w:val="a0"/>
    <w:link w:val="a8"/>
    <w:rsid w:val="00577BE0"/>
    <w:rPr>
      <w:rFonts w:ascii="Arial" w:eastAsia="Lucida Sans Unicode" w:hAnsi="Arial" w:cs="Tahoma"/>
      <w:i/>
      <w:iCs/>
      <w:sz w:val="28"/>
      <w:szCs w:val="28"/>
      <w:lang w:eastAsia="ar-SA"/>
    </w:rPr>
  </w:style>
  <w:style w:type="paragraph" w:styleId="16">
    <w:name w:val="index 1"/>
    <w:basedOn w:val="a"/>
    <w:next w:val="a"/>
    <w:autoRedefine/>
    <w:uiPriority w:val="99"/>
    <w:semiHidden/>
    <w:unhideWhenUsed/>
    <w:rsid w:val="00577BE0"/>
    <w:pPr>
      <w:spacing w:after="0" w:line="240" w:lineRule="auto"/>
      <w:ind w:left="220" w:hanging="220"/>
    </w:pPr>
  </w:style>
  <w:style w:type="paragraph" w:styleId="ab">
    <w:name w:val="index heading"/>
    <w:basedOn w:val="a"/>
    <w:semiHidden/>
    <w:rsid w:val="00577BE0"/>
    <w:pPr>
      <w:suppressLineNumbers/>
      <w:spacing w:after="0" w:line="360" w:lineRule="auto"/>
      <w:ind w:firstLine="567"/>
    </w:pPr>
    <w:rPr>
      <w:rFonts w:ascii="Arial" w:eastAsia="Times New Roman" w:hAnsi="Arial" w:cs="Tahoma"/>
      <w:sz w:val="24"/>
      <w:szCs w:val="24"/>
      <w:lang w:eastAsia="ar-SA"/>
    </w:rPr>
  </w:style>
  <w:style w:type="paragraph" w:styleId="ac">
    <w:name w:val="header"/>
    <w:basedOn w:val="a"/>
    <w:link w:val="ad"/>
    <w:uiPriority w:val="99"/>
    <w:rsid w:val="00577BE0"/>
    <w:pPr>
      <w:tabs>
        <w:tab w:val="center" w:pos="4677"/>
        <w:tab w:val="right" w:pos="9355"/>
      </w:tabs>
      <w:spacing w:after="0" w:line="360" w:lineRule="auto"/>
      <w:ind w:firstLine="567"/>
    </w:pPr>
    <w:rPr>
      <w:rFonts w:ascii="Arial" w:eastAsia="Times New Roman" w:hAnsi="Arial" w:cs="Times New Roman"/>
      <w:sz w:val="24"/>
      <w:szCs w:val="24"/>
      <w:lang w:eastAsia="ar-SA"/>
    </w:rPr>
  </w:style>
  <w:style w:type="character" w:customStyle="1" w:styleId="ad">
    <w:name w:val="Верхний колонтитул Знак"/>
    <w:basedOn w:val="a0"/>
    <w:link w:val="ac"/>
    <w:uiPriority w:val="99"/>
    <w:rsid w:val="00577BE0"/>
    <w:rPr>
      <w:rFonts w:ascii="Arial" w:eastAsia="Times New Roman" w:hAnsi="Arial" w:cs="Times New Roman"/>
      <w:sz w:val="24"/>
      <w:szCs w:val="24"/>
      <w:lang w:eastAsia="ar-SA"/>
    </w:rPr>
  </w:style>
  <w:style w:type="paragraph" w:styleId="ae">
    <w:name w:val="footer"/>
    <w:basedOn w:val="a"/>
    <w:link w:val="af"/>
    <w:uiPriority w:val="99"/>
    <w:rsid w:val="00577BE0"/>
    <w:pPr>
      <w:tabs>
        <w:tab w:val="center" w:pos="4677"/>
        <w:tab w:val="right" w:pos="9355"/>
      </w:tabs>
      <w:spacing w:after="0" w:line="360" w:lineRule="auto"/>
      <w:ind w:firstLine="567"/>
    </w:pPr>
    <w:rPr>
      <w:rFonts w:ascii="Arial" w:eastAsia="Times New Roman" w:hAnsi="Arial" w:cs="Times New Roman"/>
      <w:sz w:val="24"/>
      <w:szCs w:val="24"/>
      <w:lang w:eastAsia="ar-SA"/>
    </w:rPr>
  </w:style>
  <w:style w:type="character" w:customStyle="1" w:styleId="af">
    <w:name w:val="Нижний колонтитул Знак"/>
    <w:basedOn w:val="a0"/>
    <w:link w:val="ae"/>
    <w:uiPriority w:val="99"/>
    <w:rsid w:val="00577BE0"/>
    <w:rPr>
      <w:rFonts w:ascii="Arial" w:eastAsia="Times New Roman" w:hAnsi="Arial" w:cs="Times New Roman"/>
      <w:sz w:val="24"/>
      <w:szCs w:val="24"/>
      <w:lang w:eastAsia="ar-SA"/>
    </w:rPr>
  </w:style>
  <w:style w:type="paragraph" w:styleId="af0">
    <w:name w:val="Body Text Indent"/>
    <w:basedOn w:val="a"/>
    <w:link w:val="af1"/>
    <w:rsid w:val="00577BE0"/>
    <w:pPr>
      <w:spacing w:after="0" w:line="360" w:lineRule="auto"/>
      <w:ind w:left="567"/>
    </w:pPr>
    <w:rPr>
      <w:rFonts w:ascii="Arial" w:eastAsia="Times New Roman" w:hAnsi="Arial" w:cs="Times New Roman"/>
      <w:sz w:val="24"/>
      <w:szCs w:val="20"/>
      <w:lang w:eastAsia="ar-SA"/>
    </w:rPr>
  </w:style>
  <w:style w:type="character" w:customStyle="1" w:styleId="af1">
    <w:name w:val="Основной текст с отступом Знак"/>
    <w:basedOn w:val="a0"/>
    <w:link w:val="af0"/>
    <w:rsid w:val="00577BE0"/>
    <w:rPr>
      <w:rFonts w:ascii="Arial" w:eastAsia="Times New Roman" w:hAnsi="Arial" w:cs="Times New Roman"/>
      <w:sz w:val="24"/>
      <w:szCs w:val="20"/>
      <w:lang w:eastAsia="ar-SA"/>
    </w:rPr>
  </w:style>
  <w:style w:type="paragraph" w:customStyle="1" w:styleId="31">
    <w:name w:val="Основной текст с отступом 31"/>
    <w:basedOn w:val="a"/>
    <w:rsid w:val="00577BE0"/>
    <w:pPr>
      <w:spacing w:after="0" w:line="480" w:lineRule="auto"/>
      <w:ind w:firstLine="567"/>
      <w:jc w:val="both"/>
    </w:pPr>
    <w:rPr>
      <w:rFonts w:ascii="Arial" w:eastAsia="Times New Roman" w:hAnsi="Arial" w:cs="Times New Roman"/>
      <w:sz w:val="28"/>
      <w:szCs w:val="20"/>
      <w:lang w:eastAsia="ar-SA"/>
    </w:rPr>
  </w:style>
  <w:style w:type="paragraph" w:customStyle="1" w:styleId="21">
    <w:name w:val="Основной текст с отступом 21"/>
    <w:basedOn w:val="a"/>
    <w:rsid w:val="00577BE0"/>
    <w:pPr>
      <w:spacing w:after="0" w:line="480" w:lineRule="auto"/>
      <w:ind w:firstLine="567"/>
    </w:pPr>
    <w:rPr>
      <w:rFonts w:ascii="Arial" w:eastAsia="Times New Roman" w:hAnsi="Arial" w:cs="Times New Roman"/>
      <w:sz w:val="28"/>
      <w:szCs w:val="20"/>
      <w:lang w:eastAsia="ar-SA"/>
    </w:rPr>
  </w:style>
  <w:style w:type="paragraph" w:customStyle="1" w:styleId="210">
    <w:name w:val="Основной текст 21"/>
    <w:basedOn w:val="a"/>
    <w:rsid w:val="00577BE0"/>
    <w:pPr>
      <w:spacing w:after="0" w:line="480" w:lineRule="auto"/>
      <w:ind w:firstLine="567"/>
    </w:pPr>
    <w:rPr>
      <w:rFonts w:ascii="Arial" w:eastAsia="Times New Roman" w:hAnsi="Arial" w:cs="Times New Roman"/>
      <w:sz w:val="28"/>
      <w:szCs w:val="20"/>
      <w:lang w:eastAsia="ar-SA"/>
    </w:rPr>
  </w:style>
  <w:style w:type="paragraph" w:customStyle="1" w:styleId="22">
    <w:name w:val="заголовок 2"/>
    <w:basedOn w:val="a"/>
    <w:next w:val="a"/>
    <w:rsid w:val="00577BE0"/>
    <w:pPr>
      <w:keepNext/>
      <w:tabs>
        <w:tab w:val="left" w:pos="317"/>
      </w:tabs>
      <w:autoSpaceDE w:val="0"/>
      <w:spacing w:after="0" w:line="360" w:lineRule="auto"/>
      <w:ind w:left="3719" w:right="2318" w:hanging="3719"/>
    </w:pPr>
    <w:rPr>
      <w:rFonts w:ascii="Arial" w:eastAsia="Times New Roman" w:hAnsi="Arial" w:cs="Times New Roman"/>
      <w:b/>
      <w:bCs/>
      <w:sz w:val="28"/>
      <w:szCs w:val="28"/>
      <w:lang w:eastAsia="ar-SA"/>
    </w:rPr>
  </w:style>
  <w:style w:type="paragraph" w:customStyle="1" w:styleId="17">
    <w:name w:val="заголовок 1"/>
    <w:basedOn w:val="a"/>
    <w:next w:val="a"/>
    <w:rsid w:val="00577BE0"/>
    <w:pPr>
      <w:keepNext/>
      <w:autoSpaceDE w:val="0"/>
      <w:spacing w:after="0" w:line="360" w:lineRule="auto"/>
      <w:ind w:right="2318"/>
    </w:pPr>
    <w:rPr>
      <w:rFonts w:ascii="Arial" w:eastAsia="Times New Roman" w:hAnsi="Arial" w:cs="Times New Roman"/>
      <w:b/>
      <w:bCs/>
      <w:sz w:val="28"/>
      <w:szCs w:val="28"/>
      <w:lang w:eastAsia="ar-SA"/>
    </w:rPr>
  </w:style>
  <w:style w:type="paragraph" w:customStyle="1" w:styleId="af2">
    <w:name w:val="Содержимое таблицы"/>
    <w:basedOn w:val="a"/>
    <w:rsid w:val="00577BE0"/>
    <w:pPr>
      <w:suppressLineNumbers/>
      <w:spacing w:after="0" w:line="360" w:lineRule="auto"/>
      <w:ind w:firstLine="567"/>
    </w:pPr>
    <w:rPr>
      <w:rFonts w:ascii="Arial" w:eastAsia="Times New Roman" w:hAnsi="Arial" w:cs="Times New Roman"/>
      <w:sz w:val="24"/>
      <w:szCs w:val="24"/>
      <w:lang w:eastAsia="ar-SA"/>
    </w:rPr>
  </w:style>
  <w:style w:type="paragraph" w:customStyle="1" w:styleId="af3">
    <w:name w:val="Заголовок таблицы"/>
    <w:basedOn w:val="af2"/>
    <w:rsid w:val="00577BE0"/>
    <w:pPr>
      <w:jc w:val="center"/>
    </w:pPr>
    <w:rPr>
      <w:b/>
      <w:bCs/>
      <w:i/>
      <w:iCs/>
    </w:rPr>
  </w:style>
  <w:style w:type="paragraph" w:customStyle="1" w:styleId="af4">
    <w:name w:val="Содержимое врезки"/>
    <w:basedOn w:val="a4"/>
    <w:rsid w:val="00577BE0"/>
  </w:style>
  <w:style w:type="character" w:customStyle="1" w:styleId="WW8Num6z0">
    <w:name w:val="WW8Num6z0"/>
    <w:rsid w:val="00577BE0"/>
    <w:rPr>
      <w:rFonts w:ascii="Times New Roman" w:hAnsi="Times New Roman"/>
      <w:b w:val="0"/>
      <w:i w:val="0"/>
      <w:sz w:val="28"/>
      <w:u w:val="none"/>
    </w:rPr>
  </w:style>
  <w:style w:type="character" w:customStyle="1" w:styleId="WW8Num8z0">
    <w:name w:val="WW8Num8z0"/>
    <w:rsid w:val="00577BE0"/>
    <w:rPr>
      <w:rFonts w:ascii="Times New Roman" w:hAnsi="Times New Roman"/>
      <w:b w:val="0"/>
      <w:i w:val="0"/>
      <w:sz w:val="28"/>
      <w:u w:val="none"/>
    </w:rPr>
  </w:style>
  <w:style w:type="character" w:customStyle="1" w:styleId="WW8Num9z0">
    <w:name w:val="WW8Num9z0"/>
    <w:rsid w:val="00577BE0"/>
    <w:rPr>
      <w:rFonts w:ascii="Times New Roman" w:hAnsi="Times New Roman"/>
      <w:b w:val="0"/>
      <w:i w:val="0"/>
      <w:sz w:val="28"/>
      <w:u w:val="none"/>
    </w:rPr>
  </w:style>
  <w:style w:type="character" w:customStyle="1" w:styleId="WW8Num11z0">
    <w:name w:val="WW8Num11z0"/>
    <w:rsid w:val="00577BE0"/>
    <w:rPr>
      <w:sz w:val="28"/>
      <w:szCs w:val="24"/>
    </w:rPr>
  </w:style>
  <w:style w:type="character" w:customStyle="1" w:styleId="WW8Num13z0">
    <w:name w:val="WW8Num13z0"/>
    <w:rsid w:val="00577BE0"/>
    <w:rPr>
      <w:b/>
    </w:rPr>
  </w:style>
  <w:style w:type="character" w:customStyle="1" w:styleId="WW8Num14z0">
    <w:name w:val="WW8Num14z0"/>
    <w:rsid w:val="00577BE0"/>
    <w:rPr>
      <w:rFonts w:ascii="Times New Roman" w:hAnsi="Times New Roman"/>
      <w:b w:val="0"/>
      <w:i w:val="0"/>
      <w:sz w:val="28"/>
      <w:u w:val="none"/>
    </w:rPr>
  </w:style>
  <w:style w:type="character" w:customStyle="1" w:styleId="WW8Num18z0">
    <w:name w:val="WW8Num18z0"/>
    <w:rsid w:val="00577BE0"/>
    <w:rPr>
      <w:sz w:val="28"/>
      <w:szCs w:val="24"/>
    </w:rPr>
  </w:style>
  <w:style w:type="character" w:customStyle="1" w:styleId="WW8Num19z0">
    <w:name w:val="WW8Num19z0"/>
    <w:rsid w:val="00577BE0"/>
    <w:rPr>
      <w:sz w:val="28"/>
      <w:szCs w:val="24"/>
    </w:rPr>
  </w:style>
  <w:style w:type="character" w:customStyle="1" w:styleId="WW8Num20z0">
    <w:name w:val="WW8Num20z0"/>
    <w:rsid w:val="00577BE0"/>
    <w:rPr>
      <w:sz w:val="28"/>
      <w:szCs w:val="24"/>
    </w:rPr>
  </w:style>
  <w:style w:type="character" w:customStyle="1" w:styleId="WW-Absatz-Standardschriftart11">
    <w:name w:val="WW-Absatz-Standardschriftart11"/>
    <w:rsid w:val="00577BE0"/>
  </w:style>
  <w:style w:type="character" w:customStyle="1" w:styleId="WW8Num22z0">
    <w:name w:val="WW8Num22z0"/>
    <w:rsid w:val="00577BE0"/>
    <w:rPr>
      <w:b/>
    </w:rPr>
  </w:style>
  <w:style w:type="character" w:customStyle="1" w:styleId="WW8Num23z0">
    <w:name w:val="WW8Num23z0"/>
    <w:rsid w:val="00577BE0"/>
    <w:rPr>
      <w:rFonts w:ascii="Times New Roman" w:hAnsi="Times New Roman"/>
      <w:b w:val="0"/>
      <w:i w:val="0"/>
      <w:sz w:val="28"/>
      <w:u w:val="none"/>
    </w:rPr>
  </w:style>
  <w:style w:type="character" w:customStyle="1" w:styleId="WW8Num25z0">
    <w:name w:val="WW8Num25z0"/>
    <w:rsid w:val="00577BE0"/>
    <w:rPr>
      <w:b/>
    </w:rPr>
  </w:style>
  <w:style w:type="character" w:customStyle="1" w:styleId="WW8Num26z0">
    <w:name w:val="WW8Num26z0"/>
    <w:rsid w:val="00577BE0"/>
    <w:rPr>
      <w:rFonts w:ascii="Times New Roman" w:hAnsi="Times New Roman"/>
      <w:b w:val="0"/>
      <w:i w:val="0"/>
      <w:sz w:val="28"/>
      <w:u w:val="none"/>
    </w:rPr>
  </w:style>
  <w:style w:type="character" w:customStyle="1" w:styleId="WW8Num27z0">
    <w:name w:val="WW8Num27z0"/>
    <w:rsid w:val="00577BE0"/>
    <w:rPr>
      <w:rFonts w:ascii="Times New Roman" w:hAnsi="Times New Roman"/>
      <w:b w:val="0"/>
      <w:i w:val="0"/>
      <w:sz w:val="28"/>
      <w:u w:val="none"/>
    </w:rPr>
  </w:style>
  <w:style w:type="character" w:customStyle="1" w:styleId="WW8Num31z0">
    <w:name w:val="WW8Num31z0"/>
    <w:rsid w:val="00577BE0"/>
    <w:rPr>
      <w:sz w:val="20"/>
    </w:rPr>
  </w:style>
  <w:style w:type="character" w:customStyle="1" w:styleId="WW8Num31z1">
    <w:name w:val="WW8Num31z1"/>
    <w:rsid w:val="00577BE0"/>
    <w:rPr>
      <w:b/>
    </w:rPr>
  </w:style>
  <w:style w:type="character" w:customStyle="1" w:styleId="WW8Num32z0">
    <w:name w:val="WW8Num32z0"/>
    <w:rsid w:val="00577BE0"/>
    <w:rPr>
      <w:b/>
    </w:rPr>
  </w:style>
  <w:style w:type="character" w:customStyle="1" w:styleId="WW8Num33z0">
    <w:name w:val="WW8Num33z0"/>
    <w:rsid w:val="00577BE0"/>
    <w:rPr>
      <w:rFonts w:ascii="Times New Roman" w:hAnsi="Times New Roman"/>
      <w:b w:val="0"/>
      <w:i w:val="0"/>
      <w:sz w:val="28"/>
      <w:u w:val="none"/>
    </w:rPr>
  </w:style>
  <w:style w:type="character" w:customStyle="1" w:styleId="WW8Num40z0">
    <w:name w:val="WW8Num40z0"/>
    <w:rsid w:val="00577BE0"/>
    <w:rPr>
      <w:rFonts w:ascii="Times New Roman" w:hAnsi="Times New Roman"/>
      <w:b w:val="0"/>
      <w:i w:val="0"/>
      <w:sz w:val="28"/>
      <w:u w:val="none"/>
    </w:rPr>
  </w:style>
  <w:style w:type="character" w:customStyle="1" w:styleId="WW8Num43z0">
    <w:name w:val="WW8Num43z0"/>
    <w:rsid w:val="00577BE0"/>
    <w:rPr>
      <w:rFonts w:ascii="Times New Roman" w:hAnsi="Times New Roman"/>
      <w:b w:val="0"/>
      <w:i w:val="0"/>
      <w:sz w:val="28"/>
      <w:u w:val="none"/>
    </w:rPr>
  </w:style>
  <w:style w:type="character" w:customStyle="1" w:styleId="WW8Num45z0">
    <w:name w:val="WW8Num45z0"/>
    <w:rsid w:val="00577BE0"/>
    <w:rPr>
      <w:rFonts w:ascii="Times New Roman" w:hAnsi="Times New Roman"/>
      <w:b w:val="0"/>
      <w:i w:val="0"/>
      <w:sz w:val="28"/>
      <w:u w:val="none"/>
    </w:rPr>
  </w:style>
  <w:style w:type="character" w:customStyle="1" w:styleId="WW8Num46z0">
    <w:name w:val="WW8Num46z0"/>
    <w:rsid w:val="00577BE0"/>
    <w:rPr>
      <w:b/>
    </w:rPr>
  </w:style>
  <w:style w:type="character" w:customStyle="1" w:styleId="WW8Num55z0">
    <w:name w:val="WW8Num55z0"/>
    <w:rsid w:val="00577BE0"/>
    <w:rPr>
      <w:rFonts w:ascii="Times New Roman" w:hAnsi="Times New Roman"/>
      <w:b w:val="0"/>
      <w:i w:val="0"/>
      <w:sz w:val="28"/>
      <w:u w:val="none"/>
    </w:rPr>
  </w:style>
  <w:style w:type="character" w:customStyle="1" w:styleId="WW8Num58z0">
    <w:name w:val="WW8Num58z0"/>
    <w:rsid w:val="00577BE0"/>
    <w:rPr>
      <w:sz w:val="20"/>
    </w:rPr>
  </w:style>
  <w:style w:type="character" w:customStyle="1" w:styleId="WW8Num64z0">
    <w:name w:val="WW8Num64z0"/>
    <w:rsid w:val="00577BE0"/>
    <w:rPr>
      <w:rFonts w:ascii="Times New Roman" w:hAnsi="Times New Roman"/>
      <w:b/>
      <w:i w:val="0"/>
      <w:sz w:val="28"/>
      <w:u w:val="none"/>
    </w:rPr>
  </w:style>
  <w:style w:type="character" w:customStyle="1" w:styleId="WW8Num82z0">
    <w:name w:val="WW8Num82z0"/>
    <w:rsid w:val="00577BE0"/>
    <w:rPr>
      <w:rFonts w:ascii="Symbol" w:hAnsi="Symbol"/>
    </w:rPr>
  </w:style>
  <w:style w:type="character" w:customStyle="1" w:styleId="WW8Num84z0">
    <w:name w:val="WW8Num84z0"/>
    <w:rsid w:val="00577BE0"/>
    <w:rPr>
      <w:b/>
    </w:rPr>
  </w:style>
  <w:style w:type="character" w:customStyle="1" w:styleId="WW8Num85z0">
    <w:name w:val="WW8Num85z0"/>
    <w:rsid w:val="00577BE0"/>
    <w:rPr>
      <w:rFonts w:ascii="Times New Roman" w:hAnsi="Times New Roman"/>
      <w:b w:val="0"/>
      <w:i w:val="0"/>
      <w:sz w:val="28"/>
      <w:u w:val="none"/>
    </w:rPr>
  </w:style>
  <w:style w:type="character" w:customStyle="1" w:styleId="WW8Num89z1">
    <w:name w:val="WW8Num89z1"/>
    <w:rsid w:val="00577BE0"/>
    <w:rPr>
      <w:b/>
    </w:rPr>
  </w:style>
  <w:style w:type="character" w:customStyle="1" w:styleId="WW8Num91z1">
    <w:name w:val="WW8Num91z1"/>
    <w:rsid w:val="00577BE0"/>
    <w:rPr>
      <w:b/>
    </w:rPr>
  </w:style>
  <w:style w:type="character" w:customStyle="1" w:styleId="WW8Num92z0">
    <w:name w:val="WW8Num92z0"/>
    <w:rsid w:val="00577BE0"/>
    <w:rPr>
      <w:b/>
    </w:rPr>
  </w:style>
  <w:style w:type="character" w:customStyle="1" w:styleId="WW8Num94z1">
    <w:name w:val="WW8Num94z1"/>
    <w:rsid w:val="00577BE0"/>
    <w:rPr>
      <w:b/>
    </w:rPr>
  </w:style>
  <w:style w:type="character" w:customStyle="1" w:styleId="WW8Num97z0">
    <w:name w:val="WW8Num97z0"/>
    <w:rsid w:val="00577BE0"/>
    <w:rPr>
      <w:b/>
    </w:rPr>
  </w:style>
  <w:style w:type="character" w:customStyle="1" w:styleId="WW8Num98z0">
    <w:name w:val="WW8Num98z0"/>
    <w:rsid w:val="00577BE0"/>
    <w:rPr>
      <w:b/>
    </w:rPr>
  </w:style>
  <w:style w:type="character" w:customStyle="1" w:styleId="WW8Num99z1">
    <w:name w:val="WW8Num99z1"/>
    <w:rsid w:val="00577BE0"/>
    <w:rPr>
      <w:b/>
    </w:rPr>
  </w:style>
  <w:style w:type="character" w:customStyle="1" w:styleId="WW8Num100z0">
    <w:name w:val="WW8Num100z0"/>
    <w:rsid w:val="00577BE0"/>
    <w:rPr>
      <w:rFonts w:ascii="Times New Roman" w:hAnsi="Times New Roman"/>
      <w:b w:val="0"/>
      <w:i w:val="0"/>
      <w:sz w:val="32"/>
    </w:rPr>
  </w:style>
  <w:style w:type="character" w:customStyle="1" w:styleId="WW8Num102z0">
    <w:name w:val="WW8Num102z0"/>
    <w:rsid w:val="00577BE0"/>
    <w:rPr>
      <w:rFonts w:ascii="Times New Roman" w:hAnsi="Times New Roman"/>
      <w:b w:val="0"/>
      <w:i w:val="0"/>
      <w:sz w:val="28"/>
      <w:u w:val="none"/>
    </w:rPr>
  </w:style>
  <w:style w:type="character" w:customStyle="1" w:styleId="WW8Num108z0">
    <w:name w:val="WW8Num108z0"/>
    <w:rsid w:val="00577BE0"/>
    <w:rPr>
      <w:b/>
    </w:rPr>
  </w:style>
  <w:style w:type="character" w:customStyle="1" w:styleId="WW8Num109z0">
    <w:name w:val="WW8Num109z0"/>
    <w:rsid w:val="00577BE0"/>
    <w:rPr>
      <w:b/>
    </w:rPr>
  </w:style>
  <w:style w:type="character" w:customStyle="1" w:styleId="WW8Num114z0">
    <w:name w:val="WW8Num114z0"/>
    <w:rsid w:val="00577BE0"/>
    <w:rPr>
      <w:sz w:val="20"/>
    </w:rPr>
  </w:style>
  <w:style w:type="character" w:customStyle="1" w:styleId="WW8Num114z1">
    <w:name w:val="WW8Num114z1"/>
    <w:rsid w:val="00577BE0"/>
    <w:rPr>
      <w:b/>
    </w:rPr>
  </w:style>
  <w:style w:type="character" w:customStyle="1" w:styleId="WW8Num115z0">
    <w:name w:val="WW8Num115z0"/>
    <w:rsid w:val="00577BE0"/>
    <w:rPr>
      <w:rFonts w:ascii="Times New Roman" w:hAnsi="Times New Roman"/>
      <w:b w:val="0"/>
      <w:i w:val="0"/>
      <w:sz w:val="28"/>
      <w:u w:val="none"/>
    </w:rPr>
  </w:style>
  <w:style w:type="character" w:customStyle="1" w:styleId="WW8Num118z0">
    <w:name w:val="WW8Num118z0"/>
    <w:rsid w:val="00577BE0"/>
    <w:rPr>
      <w:b/>
    </w:rPr>
  </w:style>
  <w:style w:type="character" w:customStyle="1" w:styleId="WW8Num119z0">
    <w:name w:val="WW8Num119z0"/>
    <w:rsid w:val="00577BE0"/>
    <w:rPr>
      <w:rFonts w:ascii="Arial" w:hAnsi="Arial"/>
      <w:b w:val="0"/>
      <w:i w:val="0"/>
      <w:sz w:val="24"/>
      <w:u w:val="none"/>
    </w:rPr>
  </w:style>
  <w:style w:type="character" w:customStyle="1" w:styleId="WW8Num121z0">
    <w:name w:val="WW8Num121z0"/>
    <w:rsid w:val="00577BE0"/>
    <w:rPr>
      <w:rFonts w:ascii="Times New Roman" w:hAnsi="Times New Roman"/>
      <w:b w:val="0"/>
      <w:i w:val="0"/>
      <w:sz w:val="32"/>
    </w:rPr>
  </w:style>
  <w:style w:type="character" w:customStyle="1" w:styleId="WW8Num122z0">
    <w:name w:val="WW8Num122z0"/>
    <w:rsid w:val="00577BE0"/>
    <w:rPr>
      <w:b/>
    </w:rPr>
  </w:style>
  <w:style w:type="character" w:customStyle="1" w:styleId="WW8Num126z0">
    <w:name w:val="WW8Num126z0"/>
    <w:rsid w:val="00577BE0"/>
    <w:rPr>
      <w:b/>
    </w:rPr>
  </w:style>
  <w:style w:type="character" w:customStyle="1" w:styleId="WW8Num127z0">
    <w:name w:val="WW8Num127z0"/>
    <w:rsid w:val="00577BE0"/>
    <w:rPr>
      <w:rFonts w:ascii="Times New Roman" w:hAnsi="Times New Roman"/>
      <w:b w:val="0"/>
      <w:i w:val="0"/>
      <w:sz w:val="28"/>
      <w:u w:val="none"/>
    </w:rPr>
  </w:style>
  <w:style w:type="character" w:customStyle="1" w:styleId="WW8Num128z0">
    <w:name w:val="WW8Num128z0"/>
    <w:rsid w:val="00577BE0"/>
    <w:rPr>
      <w:rFonts w:ascii="Times New Roman" w:hAnsi="Times New Roman"/>
      <w:b w:val="0"/>
      <w:i w:val="0"/>
      <w:sz w:val="28"/>
      <w:u w:val="none"/>
    </w:rPr>
  </w:style>
  <w:style w:type="character" w:customStyle="1" w:styleId="WW8Num129z0">
    <w:name w:val="WW8Num129z0"/>
    <w:rsid w:val="00577BE0"/>
    <w:rPr>
      <w:rFonts w:ascii="Times New Roman" w:hAnsi="Times New Roman"/>
      <w:b w:val="0"/>
      <w:i w:val="0"/>
      <w:sz w:val="28"/>
      <w:u w:val="none"/>
    </w:rPr>
  </w:style>
  <w:style w:type="character" w:customStyle="1" w:styleId="WW8Num131z0">
    <w:name w:val="WW8Num131z0"/>
    <w:rsid w:val="00577BE0"/>
    <w:rPr>
      <w:rFonts w:ascii="Times New Roman" w:hAnsi="Times New Roman"/>
      <w:b/>
      <w:i w:val="0"/>
      <w:sz w:val="28"/>
      <w:u w:val="none"/>
    </w:rPr>
  </w:style>
  <w:style w:type="character" w:customStyle="1" w:styleId="WW8Num132z0">
    <w:name w:val="WW8Num132z0"/>
    <w:rsid w:val="00577BE0"/>
    <w:rPr>
      <w:b/>
    </w:rPr>
  </w:style>
  <w:style w:type="character" w:customStyle="1" w:styleId="WW8Num133z0">
    <w:name w:val="WW8Num133z0"/>
    <w:rsid w:val="00577BE0"/>
    <w:rPr>
      <w:b/>
    </w:rPr>
  </w:style>
  <w:style w:type="character" w:customStyle="1" w:styleId="WW8Num134z0">
    <w:name w:val="WW8Num134z0"/>
    <w:rsid w:val="00577BE0"/>
    <w:rPr>
      <w:rFonts w:ascii="Times New Roman" w:hAnsi="Times New Roman"/>
      <w:b w:val="0"/>
      <w:i w:val="0"/>
      <w:sz w:val="28"/>
      <w:u w:val="none"/>
    </w:rPr>
  </w:style>
  <w:style w:type="character" w:customStyle="1" w:styleId="WW8Num136z0">
    <w:name w:val="WW8Num136z0"/>
    <w:rsid w:val="00577BE0"/>
    <w:rPr>
      <w:rFonts w:ascii="Times New Roman" w:hAnsi="Times New Roman"/>
      <w:b w:val="0"/>
      <w:i w:val="0"/>
      <w:sz w:val="28"/>
      <w:u w:val="none"/>
    </w:rPr>
  </w:style>
  <w:style w:type="character" w:customStyle="1" w:styleId="WW8Num138z0">
    <w:name w:val="WW8Num138z0"/>
    <w:rsid w:val="00577BE0"/>
    <w:rPr>
      <w:b/>
    </w:rPr>
  </w:style>
  <w:style w:type="character" w:customStyle="1" w:styleId="WW8Num139z0">
    <w:name w:val="WW8Num139z0"/>
    <w:rsid w:val="00577BE0"/>
    <w:rPr>
      <w:rFonts w:ascii="Times New Roman" w:hAnsi="Times New Roman"/>
      <w:b w:val="0"/>
      <w:i w:val="0"/>
      <w:sz w:val="28"/>
      <w:u w:val="none"/>
    </w:rPr>
  </w:style>
  <w:style w:type="character" w:customStyle="1" w:styleId="WW8Num140z0">
    <w:name w:val="WW8Num140z0"/>
    <w:rsid w:val="00577BE0"/>
    <w:rPr>
      <w:rFonts w:ascii="Times New Roman" w:hAnsi="Times New Roman"/>
      <w:b w:val="0"/>
      <w:i w:val="0"/>
      <w:sz w:val="28"/>
    </w:rPr>
  </w:style>
  <w:style w:type="character" w:customStyle="1" w:styleId="WW8Num143z0">
    <w:name w:val="WW8Num143z0"/>
    <w:rsid w:val="00577BE0"/>
    <w:rPr>
      <w:rFonts w:ascii="Times New Roman" w:hAnsi="Times New Roman"/>
      <w:b w:val="0"/>
      <w:i w:val="0"/>
      <w:sz w:val="28"/>
      <w:u w:val="none"/>
    </w:rPr>
  </w:style>
  <w:style w:type="character" w:customStyle="1" w:styleId="WW8Num144z1">
    <w:name w:val="WW8Num144z1"/>
    <w:rsid w:val="00577BE0"/>
    <w:rPr>
      <w:b/>
    </w:rPr>
  </w:style>
  <w:style w:type="character" w:customStyle="1" w:styleId="WW8Num145z0">
    <w:name w:val="WW8Num145z0"/>
    <w:rsid w:val="00577BE0"/>
    <w:rPr>
      <w:rFonts w:ascii="Times New Roman" w:hAnsi="Times New Roman"/>
      <w:b/>
      <w:i w:val="0"/>
      <w:sz w:val="28"/>
      <w:u w:val="none"/>
    </w:rPr>
  </w:style>
  <w:style w:type="character" w:customStyle="1" w:styleId="WW8Num147z0">
    <w:name w:val="WW8Num147z0"/>
    <w:rsid w:val="00577BE0"/>
    <w:rPr>
      <w:rFonts w:ascii="Arial" w:hAnsi="Arial"/>
      <w:b w:val="0"/>
      <w:i w:val="0"/>
      <w:sz w:val="24"/>
      <w:u w:val="none"/>
    </w:rPr>
  </w:style>
  <w:style w:type="character" w:customStyle="1" w:styleId="WW8Num148z0">
    <w:name w:val="WW8Num148z0"/>
    <w:rsid w:val="00577BE0"/>
    <w:rPr>
      <w:rFonts w:ascii="Times New Roman" w:hAnsi="Times New Roman"/>
      <w:b w:val="0"/>
      <w:i w:val="0"/>
      <w:sz w:val="28"/>
      <w:u w:val="none"/>
    </w:rPr>
  </w:style>
  <w:style w:type="character" w:customStyle="1" w:styleId="WW8Num149z0">
    <w:name w:val="WW8Num149z0"/>
    <w:rsid w:val="00577BE0"/>
    <w:rPr>
      <w:rFonts w:ascii="Symbol" w:hAnsi="Symbol"/>
    </w:rPr>
  </w:style>
  <w:style w:type="character" w:customStyle="1" w:styleId="WW8Num152z0">
    <w:name w:val="WW8Num152z0"/>
    <w:rsid w:val="00577BE0"/>
    <w:rPr>
      <w:rFonts w:ascii="Times New Roman" w:hAnsi="Times New Roman"/>
      <w:b w:val="0"/>
      <w:i w:val="0"/>
      <w:sz w:val="28"/>
      <w:u w:val="none"/>
    </w:rPr>
  </w:style>
  <w:style w:type="character" w:customStyle="1" w:styleId="WW8Num154z0">
    <w:name w:val="WW8Num154z0"/>
    <w:rsid w:val="00577BE0"/>
    <w:rPr>
      <w:rFonts w:ascii="Times New Roman" w:hAnsi="Times New Roman"/>
      <w:b/>
      <w:i w:val="0"/>
      <w:sz w:val="28"/>
      <w:u w:val="none"/>
    </w:rPr>
  </w:style>
  <w:style w:type="character" w:customStyle="1" w:styleId="WW8Num157z0">
    <w:name w:val="WW8Num157z0"/>
    <w:rsid w:val="00577BE0"/>
    <w:rPr>
      <w:b/>
    </w:rPr>
  </w:style>
  <w:style w:type="character" w:customStyle="1" w:styleId="WW8Num159z0">
    <w:name w:val="WW8Num159z0"/>
    <w:rsid w:val="00577BE0"/>
    <w:rPr>
      <w:rFonts w:ascii="Times New Roman" w:hAnsi="Times New Roman"/>
      <w:b w:val="0"/>
      <w:i w:val="0"/>
      <w:sz w:val="28"/>
      <w:u w:val="none"/>
    </w:rPr>
  </w:style>
  <w:style w:type="character" w:customStyle="1" w:styleId="WW8Num160z0">
    <w:name w:val="WW8Num160z0"/>
    <w:rsid w:val="00577BE0"/>
    <w:rPr>
      <w:rFonts w:ascii="Times New Roman" w:hAnsi="Times New Roman"/>
      <w:b w:val="0"/>
      <w:i w:val="0"/>
      <w:sz w:val="28"/>
      <w:u w:val="none"/>
    </w:rPr>
  </w:style>
  <w:style w:type="character" w:customStyle="1" w:styleId="WW8Num162z0">
    <w:name w:val="WW8Num162z0"/>
    <w:rsid w:val="00577BE0"/>
    <w:rPr>
      <w:b/>
    </w:rPr>
  </w:style>
  <w:style w:type="character" w:customStyle="1" w:styleId="WW8Num165z0">
    <w:name w:val="WW8Num165z0"/>
    <w:rsid w:val="00577BE0"/>
    <w:rPr>
      <w:b/>
    </w:rPr>
  </w:style>
  <w:style w:type="character" w:customStyle="1" w:styleId="WW8Num166z0">
    <w:name w:val="WW8Num166z0"/>
    <w:rsid w:val="00577BE0"/>
    <w:rPr>
      <w:rFonts w:ascii="Times New Roman" w:hAnsi="Times New Roman"/>
      <w:b w:val="0"/>
      <w:i w:val="0"/>
      <w:sz w:val="28"/>
      <w:u w:val="none"/>
    </w:rPr>
  </w:style>
  <w:style w:type="character" w:customStyle="1" w:styleId="WW8Num167z0">
    <w:name w:val="WW8Num167z0"/>
    <w:rsid w:val="00577BE0"/>
    <w:rPr>
      <w:rFonts w:ascii="Times New Roman" w:hAnsi="Times New Roman"/>
      <w:b w:val="0"/>
      <w:i w:val="0"/>
      <w:sz w:val="28"/>
      <w:u w:val="none"/>
    </w:rPr>
  </w:style>
  <w:style w:type="character" w:customStyle="1" w:styleId="WW8Num170z0">
    <w:name w:val="WW8Num170z0"/>
    <w:rsid w:val="00577BE0"/>
    <w:rPr>
      <w:b/>
    </w:rPr>
  </w:style>
  <w:style w:type="character" w:customStyle="1" w:styleId="WW8Num172z0">
    <w:name w:val="WW8Num172z0"/>
    <w:rsid w:val="00577BE0"/>
    <w:rPr>
      <w:b/>
    </w:rPr>
  </w:style>
  <w:style w:type="character" w:customStyle="1" w:styleId="WW8Num174z0">
    <w:name w:val="WW8Num174z0"/>
    <w:rsid w:val="00577BE0"/>
    <w:rPr>
      <w:rFonts w:ascii="Symbol" w:hAnsi="Symbol"/>
      <w:i w:val="0"/>
    </w:rPr>
  </w:style>
  <w:style w:type="character" w:customStyle="1" w:styleId="WW8Num175z0">
    <w:name w:val="WW8Num175z0"/>
    <w:rsid w:val="00577BE0"/>
    <w:rPr>
      <w:b/>
    </w:rPr>
  </w:style>
  <w:style w:type="character" w:customStyle="1" w:styleId="WW8Num177z0">
    <w:name w:val="WW8Num177z0"/>
    <w:rsid w:val="00577BE0"/>
    <w:rPr>
      <w:b/>
    </w:rPr>
  </w:style>
  <w:style w:type="character" w:customStyle="1" w:styleId="WW8Num178z0">
    <w:name w:val="WW8Num178z0"/>
    <w:rsid w:val="00577BE0"/>
    <w:rPr>
      <w:rFonts w:ascii="Times New Roman" w:hAnsi="Times New Roman"/>
      <w:b w:val="0"/>
      <w:i w:val="0"/>
      <w:sz w:val="32"/>
    </w:rPr>
  </w:style>
  <w:style w:type="character" w:customStyle="1" w:styleId="WW8Num179z0">
    <w:name w:val="WW8Num179z0"/>
    <w:rsid w:val="00577BE0"/>
    <w:rPr>
      <w:b/>
    </w:rPr>
  </w:style>
  <w:style w:type="character" w:customStyle="1" w:styleId="WW8Num180z0">
    <w:name w:val="WW8Num180z0"/>
    <w:rsid w:val="00577BE0"/>
    <w:rPr>
      <w:rFonts w:ascii="Times New Roman" w:hAnsi="Times New Roman"/>
      <w:b w:val="0"/>
      <w:i w:val="0"/>
      <w:sz w:val="28"/>
      <w:u w:val="none"/>
    </w:rPr>
  </w:style>
  <w:style w:type="character" w:customStyle="1" w:styleId="WW8Num181z0">
    <w:name w:val="WW8Num181z0"/>
    <w:rsid w:val="00577BE0"/>
    <w:rPr>
      <w:rFonts w:ascii="Times New Roman" w:hAnsi="Times New Roman"/>
      <w:b/>
      <w:i w:val="0"/>
      <w:sz w:val="28"/>
      <w:u w:val="none"/>
    </w:rPr>
  </w:style>
  <w:style w:type="character" w:customStyle="1" w:styleId="WW8Num182z0">
    <w:name w:val="WW8Num182z0"/>
    <w:rsid w:val="00577BE0"/>
    <w:rPr>
      <w:rFonts w:ascii="Times New Roman" w:hAnsi="Times New Roman"/>
      <w:b w:val="0"/>
      <w:i w:val="0"/>
      <w:sz w:val="28"/>
      <w:u w:val="none"/>
    </w:rPr>
  </w:style>
  <w:style w:type="character" w:customStyle="1" w:styleId="WW8Num183z0">
    <w:name w:val="WW8Num183z0"/>
    <w:rsid w:val="00577BE0"/>
    <w:rPr>
      <w:rFonts w:ascii="Times New Roman" w:hAnsi="Times New Roman"/>
      <w:b w:val="0"/>
      <w:i w:val="0"/>
      <w:sz w:val="28"/>
      <w:u w:val="none"/>
    </w:rPr>
  </w:style>
  <w:style w:type="character" w:customStyle="1" w:styleId="WW8Num184z0">
    <w:name w:val="WW8Num184z0"/>
    <w:rsid w:val="00577BE0"/>
    <w:rPr>
      <w:rFonts w:ascii="Times New Roman" w:hAnsi="Times New Roman"/>
      <w:b w:val="0"/>
      <w:i w:val="0"/>
      <w:sz w:val="22"/>
    </w:rPr>
  </w:style>
  <w:style w:type="character" w:customStyle="1" w:styleId="WW8Num187z0">
    <w:name w:val="WW8Num187z0"/>
    <w:rsid w:val="00577BE0"/>
    <w:rPr>
      <w:rFonts w:ascii="Symbol" w:hAnsi="Symbol"/>
    </w:rPr>
  </w:style>
  <w:style w:type="character" w:customStyle="1" w:styleId="WW8Num188z0">
    <w:name w:val="WW8Num188z0"/>
    <w:rsid w:val="00577BE0"/>
    <w:rPr>
      <w:rFonts w:ascii="Times New Roman" w:hAnsi="Times New Roman"/>
      <w:b w:val="0"/>
      <w:i w:val="0"/>
      <w:sz w:val="28"/>
      <w:u w:val="none"/>
    </w:rPr>
  </w:style>
  <w:style w:type="character" w:customStyle="1" w:styleId="WW8Num189z0">
    <w:name w:val="WW8Num189z0"/>
    <w:rsid w:val="00577BE0"/>
    <w:rPr>
      <w:b/>
    </w:rPr>
  </w:style>
  <w:style w:type="character" w:customStyle="1" w:styleId="WW8Num190z0">
    <w:name w:val="WW8Num190z0"/>
    <w:rsid w:val="00577BE0"/>
    <w:rPr>
      <w:rFonts w:ascii="Times New Roman" w:hAnsi="Times New Roman"/>
      <w:b w:val="0"/>
      <w:i w:val="0"/>
      <w:sz w:val="28"/>
      <w:u w:val="none"/>
    </w:rPr>
  </w:style>
  <w:style w:type="character" w:customStyle="1" w:styleId="WW8Num191z0">
    <w:name w:val="WW8Num191z0"/>
    <w:rsid w:val="00577BE0"/>
    <w:rPr>
      <w:rFonts w:ascii="Times New Roman" w:hAnsi="Times New Roman"/>
      <w:b w:val="0"/>
      <w:i w:val="0"/>
      <w:sz w:val="28"/>
      <w:u w:val="none"/>
    </w:rPr>
  </w:style>
  <w:style w:type="character" w:customStyle="1" w:styleId="WW8Num192z0">
    <w:name w:val="WW8Num192z0"/>
    <w:rsid w:val="00577BE0"/>
    <w:rPr>
      <w:b/>
    </w:rPr>
  </w:style>
  <w:style w:type="character" w:customStyle="1" w:styleId="WW8Num199z0">
    <w:name w:val="WW8Num199z0"/>
    <w:rsid w:val="00577BE0"/>
    <w:rPr>
      <w:rFonts w:ascii="Times New Roman" w:hAnsi="Times New Roman"/>
      <w:b/>
      <w:i w:val="0"/>
      <w:sz w:val="28"/>
      <w:u w:val="none"/>
    </w:rPr>
  </w:style>
  <w:style w:type="character" w:customStyle="1" w:styleId="WW8Num200z0">
    <w:name w:val="WW8Num200z0"/>
    <w:rsid w:val="00577BE0"/>
    <w:rPr>
      <w:rFonts w:ascii="Symbol" w:hAnsi="Symbol"/>
    </w:rPr>
  </w:style>
  <w:style w:type="character" w:customStyle="1" w:styleId="WW8Num205z0">
    <w:name w:val="WW8Num205z0"/>
    <w:rsid w:val="00577BE0"/>
    <w:rPr>
      <w:rFonts w:ascii="Times New Roman" w:hAnsi="Times New Roman"/>
      <w:b w:val="0"/>
      <w:i w:val="0"/>
      <w:sz w:val="32"/>
    </w:rPr>
  </w:style>
  <w:style w:type="character" w:customStyle="1" w:styleId="WW8Num206z0">
    <w:name w:val="WW8Num206z0"/>
    <w:rsid w:val="00577BE0"/>
    <w:rPr>
      <w:b/>
    </w:rPr>
  </w:style>
  <w:style w:type="character" w:customStyle="1" w:styleId="WW8Num209z0">
    <w:name w:val="WW8Num209z0"/>
    <w:rsid w:val="00577BE0"/>
    <w:rPr>
      <w:rFonts w:ascii="Times New Roman" w:hAnsi="Times New Roman"/>
      <w:b/>
      <w:i w:val="0"/>
      <w:sz w:val="28"/>
      <w:u w:val="none"/>
    </w:rPr>
  </w:style>
  <w:style w:type="character" w:customStyle="1" w:styleId="WW8Num212z0">
    <w:name w:val="WW8Num212z0"/>
    <w:rsid w:val="00577BE0"/>
    <w:rPr>
      <w:sz w:val="20"/>
    </w:rPr>
  </w:style>
  <w:style w:type="character" w:customStyle="1" w:styleId="WW8Num212z1">
    <w:name w:val="WW8Num212z1"/>
    <w:rsid w:val="00577BE0"/>
    <w:rPr>
      <w:b/>
    </w:rPr>
  </w:style>
  <w:style w:type="character" w:customStyle="1" w:styleId="WW8Num214z0">
    <w:name w:val="WW8Num214z0"/>
    <w:rsid w:val="00577BE0"/>
    <w:rPr>
      <w:rFonts w:ascii="Times New Roman" w:hAnsi="Times New Roman"/>
      <w:b w:val="0"/>
      <w:i w:val="0"/>
      <w:sz w:val="28"/>
      <w:u w:val="none"/>
    </w:rPr>
  </w:style>
  <w:style w:type="character" w:customStyle="1" w:styleId="WW8Num216z0">
    <w:name w:val="WW8Num216z0"/>
    <w:rsid w:val="00577BE0"/>
    <w:rPr>
      <w:rFonts w:ascii="Times New Roman" w:hAnsi="Times New Roman"/>
      <w:b/>
      <w:i w:val="0"/>
      <w:sz w:val="28"/>
      <w:u w:val="none"/>
    </w:rPr>
  </w:style>
  <w:style w:type="character" w:customStyle="1" w:styleId="WW8Num217z0">
    <w:name w:val="WW8Num217z0"/>
    <w:rsid w:val="00577BE0"/>
    <w:rPr>
      <w:b/>
    </w:rPr>
  </w:style>
  <w:style w:type="character" w:customStyle="1" w:styleId="WW8Num218z0">
    <w:name w:val="WW8Num218z0"/>
    <w:rsid w:val="00577BE0"/>
    <w:rPr>
      <w:rFonts w:ascii="Times New Roman" w:hAnsi="Times New Roman"/>
      <w:b w:val="0"/>
      <w:i w:val="0"/>
      <w:sz w:val="28"/>
      <w:u w:val="none"/>
    </w:rPr>
  </w:style>
  <w:style w:type="character" w:customStyle="1" w:styleId="WW8NumSt143z0">
    <w:name w:val="WW8NumSt143z0"/>
    <w:rsid w:val="00577BE0"/>
    <w:rPr>
      <w:rFonts w:ascii="Times New Roman" w:hAnsi="Times New Roman"/>
      <w:b w:val="0"/>
      <w:i w:val="0"/>
      <w:sz w:val="28"/>
      <w:u w:val="none"/>
    </w:rPr>
  </w:style>
  <w:style w:type="character" w:customStyle="1" w:styleId="WW8NumSt155z0">
    <w:name w:val="WW8NumSt155z0"/>
    <w:rsid w:val="00577BE0"/>
    <w:rPr>
      <w:rFonts w:ascii="Times New Roman" w:hAnsi="Times New Roman"/>
      <w:b w:val="0"/>
      <w:i w:val="0"/>
      <w:sz w:val="28"/>
      <w:u w:val="none"/>
    </w:rPr>
  </w:style>
  <w:style w:type="character" w:customStyle="1" w:styleId="WW8NumSt173z0">
    <w:name w:val="WW8NumSt173z0"/>
    <w:rsid w:val="00577BE0"/>
    <w:rPr>
      <w:rFonts w:ascii="Times New Roman" w:hAnsi="Times New Roman"/>
      <w:b w:val="0"/>
      <w:i w:val="0"/>
      <w:sz w:val="32"/>
    </w:rPr>
  </w:style>
  <w:style w:type="character" w:customStyle="1" w:styleId="WW8NumSt190z0">
    <w:name w:val="WW8NumSt190z0"/>
    <w:rsid w:val="00577BE0"/>
    <w:rPr>
      <w:rFonts w:ascii="Times New Roman" w:hAnsi="Times New Roman"/>
      <w:b w:val="0"/>
      <w:i w:val="0"/>
      <w:sz w:val="28"/>
      <w:u w:val="none"/>
    </w:rPr>
  </w:style>
  <w:style w:type="character" w:customStyle="1" w:styleId="af5">
    <w:name w:val="Символ нумерации"/>
    <w:rsid w:val="00577BE0"/>
    <w:rPr>
      <w:sz w:val="28"/>
      <w:szCs w:val="24"/>
    </w:rPr>
  </w:style>
  <w:style w:type="paragraph" w:styleId="23">
    <w:name w:val="Body Text Indent 2"/>
    <w:basedOn w:val="a"/>
    <w:link w:val="24"/>
    <w:rsid w:val="00577BE0"/>
    <w:pPr>
      <w:spacing w:after="0" w:line="480" w:lineRule="auto"/>
      <w:ind w:firstLine="567"/>
    </w:pPr>
    <w:rPr>
      <w:rFonts w:ascii="Arial" w:eastAsia="Times New Roman" w:hAnsi="Arial" w:cs="Times New Roman"/>
      <w:sz w:val="28"/>
      <w:szCs w:val="20"/>
      <w:lang w:eastAsia="ar-SA"/>
    </w:rPr>
  </w:style>
  <w:style w:type="character" w:customStyle="1" w:styleId="24">
    <w:name w:val="Основной текст с отступом 2 Знак"/>
    <w:basedOn w:val="a0"/>
    <w:link w:val="23"/>
    <w:rsid w:val="00577BE0"/>
    <w:rPr>
      <w:rFonts w:ascii="Arial" w:eastAsia="Times New Roman" w:hAnsi="Arial" w:cs="Times New Roman"/>
      <w:sz w:val="28"/>
      <w:szCs w:val="20"/>
      <w:lang w:eastAsia="ar-SA"/>
    </w:rPr>
  </w:style>
  <w:style w:type="paragraph" w:styleId="32">
    <w:name w:val="Body Text Indent 3"/>
    <w:basedOn w:val="a"/>
    <w:link w:val="33"/>
    <w:rsid w:val="00577BE0"/>
    <w:pPr>
      <w:spacing w:after="0" w:line="480" w:lineRule="auto"/>
      <w:ind w:firstLine="539"/>
    </w:pPr>
    <w:rPr>
      <w:rFonts w:ascii="Arial" w:eastAsia="Times New Roman" w:hAnsi="Arial" w:cs="Times New Roman"/>
      <w:sz w:val="28"/>
      <w:szCs w:val="24"/>
      <w:lang w:eastAsia="ar-SA"/>
    </w:rPr>
  </w:style>
  <w:style w:type="character" w:customStyle="1" w:styleId="33">
    <w:name w:val="Основной текст с отступом 3 Знак"/>
    <w:basedOn w:val="a0"/>
    <w:link w:val="32"/>
    <w:rsid w:val="00577BE0"/>
    <w:rPr>
      <w:rFonts w:ascii="Arial" w:eastAsia="Times New Roman" w:hAnsi="Arial" w:cs="Times New Roman"/>
      <w:sz w:val="28"/>
      <w:szCs w:val="24"/>
      <w:lang w:eastAsia="ar-SA"/>
    </w:rPr>
  </w:style>
  <w:style w:type="character" w:customStyle="1" w:styleId="25">
    <w:name w:val="Основной текст 2 Знак"/>
    <w:link w:val="26"/>
    <w:rsid w:val="00577BE0"/>
    <w:rPr>
      <w:sz w:val="28"/>
      <w:lang w:eastAsia="ar-SA"/>
    </w:rPr>
  </w:style>
  <w:style w:type="paragraph" w:styleId="26">
    <w:name w:val="Body Text 2"/>
    <w:basedOn w:val="a"/>
    <w:link w:val="25"/>
    <w:rsid w:val="00577BE0"/>
    <w:pPr>
      <w:spacing w:after="0" w:line="480" w:lineRule="auto"/>
      <w:ind w:firstLine="567"/>
    </w:pPr>
    <w:rPr>
      <w:sz w:val="28"/>
      <w:lang w:eastAsia="ar-SA"/>
    </w:rPr>
  </w:style>
  <w:style w:type="character" w:customStyle="1" w:styleId="211">
    <w:name w:val="Основной текст 2 Знак1"/>
    <w:basedOn w:val="a0"/>
    <w:uiPriority w:val="99"/>
    <w:semiHidden/>
    <w:rsid w:val="00577BE0"/>
  </w:style>
  <w:style w:type="paragraph" w:customStyle="1" w:styleId="18">
    <w:name w:val="Обычный1"/>
    <w:rsid w:val="00577BE0"/>
    <w:pPr>
      <w:suppressAutoHyphens/>
      <w:spacing w:after="0" w:line="360" w:lineRule="auto"/>
      <w:ind w:firstLine="567"/>
    </w:pPr>
    <w:rPr>
      <w:rFonts w:ascii="Courier New" w:eastAsia="Times New Roman" w:hAnsi="Courier New" w:cs="Times New Roman"/>
      <w:sz w:val="24"/>
      <w:szCs w:val="20"/>
      <w:lang w:eastAsia="ar-SA"/>
    </w:rPr>
  </w:style>
  <w:style w:type="character" w:customStyle="1" w:styleId="34">
    <w:name w:val="Основной текст 3 Знак"/>
    <w:link w:val="35"/>
    <w:rsid w:val="00577BE0"/>
    <w:rPr>
      <w:sz w:val="28"/>
      <w:lang w:eastAsia="ar-SA"/>
    </w:rPr>
  </w:style>
  <w:style w:type="paragraph" w:styleId="35">
    <w:name w:val="Body Text 3"/>
    <w:basedOn w:val="a"/>
    <w:link w:val="34"/>
    <w:rsid w:val="00577BE0"/>
    <w:pPr>
      <w:spacing w:after="0" w:line="360" w:lineRule="auto"/>
      <w:ind w:firstLine="567"/>
      <w:jc w:val="both"/>
    </w:pPr>
    <w:rPr>
      <w:sz w:val="28"/>
      <w:lang w:eastAsia="ar-SA"/>
    </w:rPr>
  </w:style>
  <w:style w:type="character" w:customStyle="1" w:styleId="310">
    <w:name w:val="Основной текст 3 Знак1"/>
    <w:basedOn w:val="a0"/>
    <w:uiPriority w:val="99"/>
    <w:semiHidden/>
    <w:rsid w:val="00577BE0"/>
    <w:rPr>
      <w:sz w:val="16"/>
      <w:szCs w:val="16"/>
    </w:rPr>
  </w:style>
  <w:style w:type="paragraph" w:customStyle="1" w:styleId="FR1">
    <w:name w:val="FR1"/>
    <w:rsid w:val="00577BE0"/>
    <w:pPr>
      <w:widowControl w:val="0"/>
      <w:suppressAutoHyphens/>
      <w:spacing w:after="0" w:line="360" w:lineRule="auto"/>
      <w:ind w:firstLine="360"/>
    </w:pPr>
    <w:rPr>
      <w:rFonts w:ascii="Times New Roman" w:eastAsia="Times New Roman" w:hAnsi="Times New Roman" w:cs="Times New Roman"/>
      <w:sz w:val="16"/>
      <w:szCs w:val="20"/>
      <w:lang w:eastAsia="ar-SA"/>
    </w:rPr>
  </w:style>
  <w:style w:type="paragraph" w:customStyle="1" w:styleId="FR2">
    <w:name w:val="FR2"/>
    <w:rsid w:val="00577BE0"/>
    <w:pPr>
      <w:widowControl w:val="0"/>
      <w:suppressAutoHyphens/>
      <w:spacing w:after="0" w:line="360" w:lineRule="auto"/>
      <w:ind w:left="80" w:firstLine="340"/>
    </w:pPr>
    <w:rPr>
      <w:rFonts w:ascii="Times New Roman" w:eastAsia="Times New Roman" w:hAnsi="Times New Roman" w:cs="Times New Roman"/>
      <w:sz w:val="16"/>
      <w:szCs w:val="20"/>
      <w:lang w:eastAsia="ar-SA"/>
    </w:rPr>
  </w:style>
  <w:style w:type="character" w:customStyle="1" w:styleId="af6">
    <w:name w:val="Текст выноски Знак"/>
    <w:link w:val="af7"/>
    <w:uiPriority w:val="99"/>
    <w:semiHidden/>
    <w:rsid w:val="00577BE0"/>
    <w:rPr>
      <w:rFonts w:ascii="Tahoma" w:hAnsi="Tahoma" w:cs="Tahoma"/>
      <w:sz w:val="16"/>
      <w:szCs w:val="16"/>
      <w:lang w:eastAsia="ar-SA"/>
    </w:rPr>
  </w:style>
  <w:style w:type="paragraph" w:styleId="af7">
    <w:name w:val="Balloon Text"/>
    <w:basedOn w:val="a"/>
    <w:link w:val="af6"/>
    <w:uiPriority w:val="99"/>
    <w:semiHidden/>
    <w:unhideWhenUsed/>
    <w:rsid w:val="00577BE0"/>
    <w:pPr>
      <w:spacing w:after="0" w:line="360" w:lineRule="auto"/>
      <w:ind w:firstLine="567"/>
    </w:pPr>
    <w:rPr>
      <w:rFonts w:ascii="Tahoma" w:hAnsi="Tahoma" w:cs="Tahoma"/>
      <w:sz w:val="16"/>
      <w:szCs w:val="16"/>
      <w:lang w:eastAsia="ar-SA"/>
    </w:rPr>
  </w:style>
  <w:style w:type="character" w:customStyle="1" w:styleId="19">
    <w:name w:val="Текст выноски Знак1"/>
    <w:basedOn w:val="a0"/>
    <w:uiPriority w:val="99"/>
    <w:semiHidden/>
    <w:rsid w:val="00577BE0"/>
    <w:rPr>
      <w:rFonts w:ascii="Segoe UI" w:hAnsi="Segoe UI" w:cs="Segoe UI"/>
      <w:sz w:val="18"/>
      <w:szCs w:val="18"/>
    </w:rPr>
  </w:style>
  <w:style w:type="paragraph" w:styleId="af8">
    <w:name w:val="Revision"/>
    <w:hidden/>
    <w:uiPriority w:val="99"/>
    <w:semiHidden/>
    <w:rsid w:val="00577BE0"/>
    <w:pPr>
      <w:spacing w:after="0" w:line="360" w:lineRule="auto"/>
      <w:ind w:firstLine="567"/>
    </w:pPr>
    <w:rPr>
      <w:rFonts w:ascii="Times New Roman" w:eastAsia="Times New Roman" w:hAnsi="Times New Roman" w:cs="Times New Roman"/>
      <w:sz w:val="24"/>
      <w:szCs w:val="24"/>
      <w:lang w:eastAsia="ar-SA"/>
    </w:rPr>
  </w:style>
  <w:style w:type="paragraph" w:customStyle="1" w:styleId="FR3">
    <w:name w:val="FR3"/>
    <w:rsid w:val="00577BE0"/>
    <w:pPr>
      <w:widowControl w:val="0"/>
      <w:spacing w:before="420" w:after="0" w:line="320" w:lineRule="auto"/>
      <w:ind w:left="40" w:right="1000" w:firstLine="567"/>
    </w:pPr>
    <w:rPr>
      <w:rFonts w:ascii="Times New Roman" w:eastAsia="Times New Roman" w:hAnsi="Times New Roman" w:cs="Times New Roman"/>
      <w:sz w:val="12"/>
      <w:szCs w:val="20"/>
      <w:lang w:eastAsia="ru-RU"/>
    </w:rPr>
  </w:style>
  <w:style w:type="paragraph" w:styleId="af9">
    <w:name w:val="caption"/>
    <w:basedOn w:val="a"/>
    <w:next w:val="a"/>
    <w:qFormat/>
    <w:rsid w:val="00577BE0"/>
    <w:pPr>
      <w:spacing w:after="0" w:line="360" w:lineRule="auto"/>
      <w:ind w:firstLine="567"/>
    </w:pPr>
    <w:rPr>
      <w:rFonts w:ascii="Arial" w:eastAsia="Times New Roman" w:hAnsi="Arial" w:cs="Times New Roman"/>
      <w:sz w:val="28"/>
      <w:szCs w:val="20"/>
      <w:lang w:eastAsia="ru-RU"/>
    </w:rPr>
  </w:style>
  <w:style w:type="paragraph" w:styleId="afa">
    <w:name w:val="Block Text"/>
    <w:basedOn w:val="a"/>
    <w:rsid w:val="00577BE0"/>
    <w:pPr>
      <w:spacing w:after="0" w:line="360" w:lineRule="auto"/>
      <w:ind w:left="567" w:right="334" w:firstLine="567"/>
      <w:jc w:val="both"/>
    </w:pPr>
    <w:rPr>
      <w:rFonts w:ascii="Arial" w:eastAsia="Times New Roman" w:hAnsi="Arial" w:cs="Times New Roman"/>
      <w:sz w:val="20"/>
      <w:szCs w:val="20"/>
      <w:lang w:eastAsia="ar-SA"/>
    </w:rPr>
  </w:style>
  <w:style w:type="table" w:styleId="afb">
    <w:name w:val="Table Grid"/>
    <w:basedOn w:val="a1"/>
    <w:uiPriority w:val="59"/>
    <w:rsid w:val="00577BE0"/>
    <w:pPr>
      <w:spacing w:after="0" w:line="360" w:lineRule="auto"/>
      <w:ind w:firstLine="567"/>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List Paragraph"/>
    <w:basedOn w:val="a"/>
    <w:uiPriority w:val="99"/>
    <w:qFormat/>
    <w:rsid w:val="00577BE0"/>
    <w:pPr>
      <w:widowControl w:val="0"/>
      <w:spacing w:after="200" w:line="276" w:lineRule="auto"/>
      <w:ind w:left="720" w:firstLine="567"/>
      <w:contextualSpacing/>
    </w:pPr>
    <w:rPr>
      <w:rFonts w:ascii="Calibri" w:eastAsia="Calibri" w:hAnsi="Calibri" w:cs="Arial"/>
      <w:lang w:eastAsia="ru-RU" w:bidi="ru-RU"/>
    </w:rPr>
  </w:style>
  <w:style w:type="paragraph" w:styleId="afd">
    <w:name w:val="No Spacing"/>
    <w:uiPriority w:val="1"/>
    <w:qFormat/>
    <w:rsid w:val="00577BE0"/>
    <w:pPr>
      <w:widowControl w:val="0"/>
      <w:spacing w:after="0" w:line="360" w:lineRule="auto"/>
      <w:ind w:firstLine="567"/>
    </w:pPr>
    <w:rPr>
      <w:rFonts w:ascii="Calibri" w:eastAsia="Calibri" w:hAnsi="Calibri" w:cs="Arial"/>
      <w:lang w:eastAsia="ru-RU" w:bidi="ru-RU"/>
    </w:rPr>
  </w:style>
  <w:style w:type="character" w:styleId="afe">
    <w:name w:val="annotation reference"/>
    <w:uiPriority w:val="99"/>
    <w:semiHidden/>
    <w:unhideWhenUsed/>
    <w:rsid w:val="00577BE0"/>
    <w:rPr>
      <w:sz w:val="16"/>
      <w:szCs w:val="16"/>
    </w:rPr>
  </w:style>
  <w:style w:type="paragraph" w:styleId="aff">
    <w:name w:val="annotation text"/>
    <w:basedOn w:val="a"/>
    <w:link w:val="aff0"/>
    <w:uiPriority w:val="99"/>
    <w:semiHidden/>
    <w:unhideWhenUsed/>
    <w:rsid w:val="00577BE0"/>
    <w:pPr>
      <w:spacing w:after="0" w:line="360" w:lineRule="auto"/>
      <w:ind w:firstLine="567"/>
    </w:pPr>
    <w:rPr>
      <w:rFonts w:ascii="Arial" w:eastAsia="Times New Roman" w:hAnsi="Arial" w:cs="Times New Roman"/>
      <w:sz w:val="20"/>
      <w:szCs w:val="20"/>
      <w:lang w:eastAsia="ar-SA"/>
    </w:rPr>
  </w:style>
  <w:style w:type="character" w:customStyle="1" w:styleId="aff0">
    <w:name w:val="Текст примечания Знак"/>
    <w:basedOn w:val="a0"/>
    <w:link w:val="aff"/>
    <w:uiPriority w:val="99"/>
    <w:semiHidden/>
    <w:rsid w:val="00577BE0"/>
    <w:rPr>
      <w:rFonts w:ascii="Arial" w:eastAsia="Times New Roman" w:hAnsi="Arial" w:cs="Times New Roman"/>
      <w:sz w:val="20"/>
      <w:szCs w:val="20"/>
      <w:lang w:eastAsia="ar-SA"/>
    </w:rPr>
  </w:style>
  <w:style w:type="paragraph" w:styleId="aff1">
    <w:name w:val="annotation subject"/>
    <w:basedOn w:val="aff"/>
    <w:next w:val="aff"/>
    <w:link w:val="aff2"/>
    <w:uiPriority w:val="99"/>
    <w:semiHidden/>
    <w:unhideWhenUsed/>
    <w:rsid w:val="00577BE0"/>
    <w:rPr>
      <w:b/>
      <w:bCs/>
    </w:rPr>
  </w:style>
  <w:style w:type="character" w:customStyle="1" w:styleId="aff2">
    <w:name w:val="Тема примечания Знак"/>
    <w:basedOn w:val="aff0"/>
    <w:link w:val="aff1"/>
    <w:uiPriority w:val="99"/>
    <w:semiHidden/>
    <w:rsid w:val="00577BE0"/>
    <w:rPr>
      <w:rFonts w:ascii="Arial" w:eastAsia="Times New Roman" w:hAnsi="Arial" w:cs="Times New Roman"/>
      <w:b/>
      <w:bCs/>
      <w:sz w:val="20"/>
      <w:szCs w:val="20"/>
      <w:lang w:eastAsia="ar-SA"/>
    </w:rPr>
  </w:style>
  <w:style w:type="paragraph" w:styleId="aff3">
    <w:name w:val="TOC Heading"/>
    <w:basedOn w:val="1"/>
    <w:next w:val="a"/>
    <w:uiPriority w:val="39"/>
    <w:semiHidden/>
    <w:unhideWhenUsed/>
    <w:qFormat/>
    <w:rsid w:val="00577BE0"/>
    <w:pPr>
      <w:keepLines/>
      <w:tabs>
        <w:tab w:val="clear" w:pos="0"/>
      </w:tabs>
      <w:spacing w:before="480" w:line="276" w:lineRule="auto"/>
      <w:ind w:left="0" w:firstLine="0"/>
      <w:jc w:val="left"/>
      <w:outlineLvl w:val="9"/>
    </w:pPr>
    <w:rPr>
      <w:rFonts w:ascii="Cambria" w:hAnsi="Cambria"/>
      <w:bCs/>
      <w:color w:val="365F91"/>
      <w:sz w:val="28"/>
      <w:szCs w:val="28"/>
      <w:lang w:val="ru-RU" w:eastAsia="ru-RU"/>
    </w:rPr>
  </w:style>
  <w:style w:type="paragraph" w:styleId="27">
    <w:name w:val="toc 2"/>
    <w:basedOn w:val="a"/>
    <w:next w:val="a"/>
    <w:autoRedefine/>
    <w:uiPriority w:val="39"/>
    <w:unhideWhenUsed/>
    <w:rsid w:val="00577BE0"/>
    <w:pPr>
      <w:tabs>
        <w:tab w:val="right" w:leader="dot" w:pos="9473"/>
      </w:tabs>
      <w:spacing w:after="0" w:line="360" w:lineRule="auto"/>
      <w:jc w:val="both"/>
    </w:pPr>
    <w:rPr>
      <w:rFonts w:ascii="Arial" w:eastAsia="Times New Roman" w:hAnsi="Arial" w:cs="Times New Roman"/>
      <w:noProof/>
      <w:sz w:val="24"/>
      <w:szCs w:val="24"/>
      <w:lang w:eastAsia="ar-SA"/>
    </w:rPr>
  </w:style>
  <w:style w:type="paragraph" w:styleId="36">
    <w:name w:val="toc 3"/>
    <w:basedOn w:val="a"/>
    <w:next w:val="a"/>
    <w:autoRedefine/>
    <w:uiPriority w:val="39"/>
    <w:unhideWhenUsed/>
    <w:rsid w:val="00577BE0"/>
    <w:pPr>
      <w:tabs>
        <w:tab w:val="right" w:leader="dot" w:pos="9310"/>
      </w:tabs>
      <w:spacing w:after="0" w:line="360" w:lineRule="auto"/>
      <w:ind w:left="480" w:firstLine="87"/>
    </w:pPr>
    <w:rPr>
      <w:rFonts w:ascii="Arial" w:eastAsia="Times New Roman" w:hAnsi="Arial" w:cs="Times New Roman"/>
      <w:sz w:val="24"/>
      <w:szCs w:val="24"/>
      <w:lang w:eastAsia="ar-SA"/>
    </w:rPr>
  </w:style>
  <w:style w:type="paragraph" w:styleId="1a">
    <w:name w:val="toc 1"/>
    <w:basedOn w:val="a"/>
    <w:next w:val="a"/>
    <w:autoRedefine/>
    <w:uiPriority w:val="39"/>
    <w:unhideWhenUsed/>
    <w:rsid w:val="00577BE0"/>
    <w:pPr>
      <w:spacing w:after="100" w:line="276" w:lineRule="auto"/>
    </w:pPr>
    <w:rPr>
      <w:rFonts w:ascii="Calibri" w:eastAsia="Times New Roman" w:hAnsi="Calibri" w:cs="Times New Roman"/>
      <w:lang w:eastAsia="ru-RU"/>
    </w:rPr>
  </w:style>
  <w:style w:type="paragraph" w:styleId="41">
    <w:name w:val="toc 4"/>
    <w:basedOn w:val="a"/>
    <w:next w:val="a"/>
    <w:autoRedefine/>
    <w:uiPriority w:val="39"/>
    <w:unhideWhenUsed/>
    <w:rsid w:val="00577BE0"/>
    <w:pPr>
      <w:spacing w:after="100" w:line="276" w:lineRule="auto"/>
      <w:ind w:left="660"/>
    </w:pPr>
    <w:rPr>
      <w:rFonts w:ascii="Calibri" w:eastAsia="Times New Roman" w:hAnsi="Calibri" w:cs="Times New Roman"/>
      <w:lang w:eastAsia="ru-RU"/>
    </w:rPr>
  </w:style>
  <w:style w:type="paragraph" w:styleId="51">
    <w:name w:val="toc 5"/>
    <w:basedOn w:val="a"/>
    <w:next w:val="a"/>
    <w:autoRedefine/>
    <w:uiPriority w:val="39"/>
    <w:unhideWhenUsed/>
    <w:rsid w:val="00577BE0"/>
    <w:pPr>
      <w:spacing w:after="100" w:line="276" w:lineRule="auto"/>
      <w:ind w:left="880"/>
    </w:pPr>
    <w:rPr>
      <w:rFonts w:ascii="Calibri" w:eastAsia="Times New Roman" w:hAnsi="Calibri" w:cs="Times New Roman"/>
      <w:lang w:eastAsia="ru-RU"/>
    </w:rPr>
  </w:style>
  <w:style w:type="paragraph" w:styleId="61">
    <w:name w:val="toc 6"/>
    <w:basedOn w:val="a"/>
    <w:next w:val="a"/>
    <w:autoRedefine/>
    <w:uiPriority w:val="39"/>
    <w:unhideWhenUsed/>
    <w:rsid w:val="00577BE0"/>
    <w:pPr>
      <w:spacing w:after="100" w:line="276" w:lineRule="auto"/>
      <w:ind w:left="1100"/>
    </w:pPr>
    <w:rPr>
      <w:rFonts w:ascii="Calibri" w:eastAsia="Times New Roman" w:hAnsi="Calibri" w:cs="Times New Roman"/>
      <w:lang w:eastAsia="ru-RU"/>
    </w:rPr>
  </w:style>
  <w:style w:type="paragraph" w:styleId="71">
    <w:name w:val="toc 7"/>
    <w:basedOn w:val="a"/>
    <w:next w:val="a"/>
    <w:autoRedefine/>
    <w:uiPriority w:val="39"/>
    <w:unhideWhenUsed/>
    <w:rsid w:val="00577BE0"/>
    <w:pPr>
      <w:spacing w:after="100" w:line="276" w:lineRule="auto"/>
      <w:ind w:left="1320"/>
    </w:pPr>
    <w:rPr>
      <w:rFonts w:ascii="Calibri" w:eastAsia="Times New Roman" w:hAnsi="Calibri" w:cs="Times New Roman"/>
      <w:lang w:eastAsia="ru-RU"/>
    </w:rPr>
  </w:style>
  <w:style w:type="paragraph" w:styleId="81">
    <w:name w:val="toc 8"/>
    <w:basedOn w:val="a"/>
    <w:next w:val="a"/>
    <w:autoRedefine/>
    <w:uiPriority w:val="39"/>
    <w:unhideWhenUsed/>
    <w:rsid w:val="00577BE0"/>
    <w:pPr>
      <w:spacing w:after="100" w:line="276" w:lineRule="auto"/>
      <w:ind w:left="1540"/>
    </w:pPr>
    <w:rPr>
      <w:rFonts w:ascii="Calibri" w:eastAsia="Times New Roman" w:hAnsi="Calibri" w:cs="Times New Roman"/>
      <w:lang w:eastAsia="ru-RU"/>
    </w:rPr>
  </w:style>
  <w:style w:type="paragraph" w:styleId="91">
    <w:name w:val="toc 9"/>
    <w:basedOn w:val="a"/>
    <w:next w:val="a"/>
    <w:autoRedefine/>
    <w:uiPriority w:val="39"/>
    <w:unhideWhenUsed/>
    <w:rsid w:val="00577BE0"/>
    <w:pPr>
      <w:spacing w:after="100" w:line="276" w:lineRule="auto"/>
      <w:ind w:left="1760"/>
    </w:pPr>
    <w:rPr>
      <w:rFonts w:ascii="Calibri" w:eastAsia="Times New Roman" w:hAnsi="Calibri" w:cs="Times New Roman"/>
      <w:lang w:eastAsia="ru-RU"/>
    </w:rPr>
  </w:style>
  <w:style w:type="character" w:styleId="aff4">
    <w:name w:val="Hyperlink"/>
    <w:uiPriority w:val="99"/>
    <w:unhideWhenUsed/>
    <w:rsid w:val="00577BE0"/>
    <w:rPr>
      <w:color w:val="0000FF"/>
      <w:u w:val="single"/>
    </w:rPr>
  </w:style>
  <w:style w:type="paragraph" w:styleId="aff5">
    <w:name w:val="footnote text"/>
    <w:basedOn w:val="a"/>
    <w:link w:val="aff6"/>
    <w:semiHidden/>
    <w:unhideWhenUsed/>
    <w:rsid w:val="00577BE0"/>
    <w:pPr>
      <w:spacing w:after="0" w:line="360" w:lineRule="auto"/>
      <w:ind w:firstLine="567"/>
    </w:pPr>
    <w:rPr>
      <w:rFonts w:ascii="Arial" w:eastAsia="Times New Roman" w:hAnsi="Arial" w:cs="Times New Roman"/>
      <w:sz w:val="20"/>
      <w:szCs w:val="20"/>
      <w:lang w:eastAsia="ar-SA"/>
    </w:rPr>
  </w:style>
  <w:style w:type="character" w:customStyle="1" w:styleId="aff6">
    <w:name w:val="Текст сноски Знак"/>
    <w:basedOn w:val="a0"/>
    <w:link w:val="aff5"/>
    <w:rsid w:val="00577BE0"/>
    <w:rPr>
      <w:rFonts w:ascii="Arial" w:eastAsia="Times New Roman" w:hAnsi="Arial" w:cs="Times New Roman"/>
      <w:sz w:val="20"/>
      <w:szCs w:val="20"/>
      <w:lang w:eastAsia="ar-SA"/>
    </w:rPr>
  </w:style>
  <w:style w:type="character" w:styleId="aff7">
    <w:name w:val="footnote reference"/>
    <w:semiHidden/>
    <w:unhideWhenUsed/>
    <w:rsid w:val="00577BE0"/>
    <w:rPr>
      <w:vertAlign w:val="superscript"/>
    </w:rPr>
  </w:style>
  <w:style w:type="paragraph" w:customStyle="1" w:styleId="1b">
    <w:name w:val="1 Примечание"/>
    <w:basedOn w:val="a"/>
    <w:link w:val="1c"/>
    <w:qFormat/>
    <w:rsid w:val="00577BE0"/>
    <w:pPr>
      <w:spacing w:after="120" w:line="360" w:lineRule="auto"/>
      <w:ind w:firstLine="567"/>
    </w:pPr>
    <w:rPr>
      <w:rFonts w:ascii="Arial" w:eastAsia="Times New Roman" w:hAnsi="Arial" w:cs="Arial"/>
      <w:snapToGrid w:val="0"/>
      <w:sz w:val="18"/>
      <w:szCs w:val="18"/>
      <w:lang w:eastAsia="ru-RU"/>
    </w:rPr>
  </w:style>
  <w:style w:type="character" w:customStyle="1" w:styleId="1c">
    <w:name w:val="1 Примечание Знак"/>
    <w:link w:val="1b"/>
    <w:rsid w:val="00577BE0"/>
    <w:rPr>
      <w:rFonts w:ascii="Arial" w:eastAsia="Times New Roman" w:hAnsi="Arial" w:cs="Arial"/>
      <w:snapToGrid w:val="0"/>
      <w:sz w:val="18"/>
      <w:szCs w:val="18"/>
      <w:lang w:eastAsia="ru-RU"/>
    </w:rPr>
  </w:style>
  <w:style w:type="character" w:customStyle="1" w:styleId="searchresult">
    <w:name w:val="search_result"/>
    <w:basedOn w:val="a0"/>
    <w:rsid w:val="00577BE0"/>
  </w:style>
  <w:style w:type="paragraph" w:customStyle="1" w:styleId="02">
    <w:name w:val="02 Примечание"/>
    <w:basedOn w:val="a"/>
    <w:qFormat/>
    <w:rsid w:val="00577BE0"/>
    <w:pPr>
      <w:spacing w:after="120" w:line="240" w:lineRule="auto"/>
      <w:ind w:firstLine="567"/>
      <w:contextualSpacing/>
      <w:jc w:val="both"/>
    </w:pPr>
    <w:rPr>
      <w:rFonts w:ascii="Times New Roman" w:eastAsia="Times New Roman" w:hAnsi="Times New Roman" w:cs="Times New Roman"/>
      <w:sz w:val="24"/>
      <w:szCs w:val="24"/>
    </w:rPr>
  </w:style>
  <w:style w:type="character" w:styleId="aff8">
    <w:name w:val="Placeholder Text"/>
    <w:basedOn w:val="a0"/>
    <w:uiPriority w:val="99"/>
    <w:semiHidden/>
    <w:rsid w:val="00E562FE"/>
    <w:rPr>
      <w:color w:val="808080"/>
    </w:rPr>
  </w:style>
  <w:style w:type="paragraph" w:styleId="aff9">
    <w:name w:val="Normal (Web)"/>
    <w:basedOn w:val="a"/>
    <w:uiPriority w:val="99"/>
    <w:unhideWhenUsed/>
    <w:rsid w:val="0033377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rynqvb">
    <w:name w:val="rynqvb"/>
    <w:basedOn w:val="a0"/>
    <w:rsid w:val="007D2796"/>
  </w:style>
  <w:style w:type="character" w:customStyle="1" w:styleId="ezkurwreuab5ozgtqnkl">
    <w:name w:val="ezkurwreuab5ozgtqnkl"/>
    <w:basedOn w:val="a0"/>
    <w:rsid w:val="00D32CB6"/>
  </w:style>
  <w:style w:type="paragraph" w:customStyle="1" w:styleId="futurismarkdown-paragraph">
    <w:name w:val="futurismarkdown-paragraph"/>
    <w:basedOn w:val="a"/>
    <w:rsid w:val="003808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Strong"/>
    <w:basedOn w:val="a0"/>
    <w:uiPriority w:val="22"/>
    <w:qFormat/>
    <w:rsid w:val="003808B4"/>
    <w:rPr>
      <w:b/>
      <w:bCs/>
    </w:rPr>
  </w:style>
  <w:style w:type="paragraph" w:customStyle="1" w:styleId="formattext">
    <w:name w:val="formattext"/>
    <w:basedOn w:val="a"/>
    <w:rsid w:val="003F3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434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3752">
      <w:bodyDiv w:val="1"/>
      <w:marLeft w:val="0"/>
      <w:marRight w:val="0"/>
      <w:marTop w:val="0"/>
      <w:marBottom w:val="0"/>
      <w:divBdr>
        <w:top w:val="none" w:sz="0" w:space="0" w:color="auto"/>
        <w:left w:val="none" w:sz="0" w:space="0" w:color="auto"/>
        <w:bottom w:val="none" w:sz="0" w:space="0" w:color="auto"/>
        <w:right w:val="none" w:sz="0" w:space="0" w:color="auto"/>
      </w:divBdr>
    </w:div>
    <w:div w:id="62534588">
      <w:bodyDiv w:val="1"/>
      <w:marLeft w:val="0"/>
      <w:marRight w:val="0"/>
      <w:marTop w:val="0"/>
      <w:marBottom w:val="0"/>
      <w:divBdr>
        <w:top w:val="none" w:sz="0" w:space="0" w:color="auto"/>
        <w:left w:val="none" w:sz="0" w:space="0" w:color="auto"/>
        <w:bottom w:val="none" w:sz="0" w:space="0" w:color="auto"/>
        <w:right w:val="none" w:sz="0" w:space="0" w:color="auto"/>
      </w:divBdr>
    </w:div>
    <w:div w:id="78721333">
      <w:bodyDiv w:val="1"/>
      <w:marLeft w:val="0"/>
      <w:marRight w:val="0"/>
      <w:marTop w:val="0"/>
      <w:marBottom w:val="0"/>
      <w:divBdr>
        <w:top w:val="none" w:sz="0" w:space="0" w:color="auto"/>
        <w:left w:val="none" w:sz="0" w:space="0" w:color="auto"/>
        <w:bottom w:val="none" w:sz="0" w:space="0" w:color="auto"/>
        <w:right w:val="none" w:sz="0" w:space="0" w:color="auto"/>
      </w:divBdr>
    </w:div>
    <w:div w:id="93672654">
      <w:bodyDiv w:val="1"/>
      <w:marLeft w:val="0"/>
      <w:marRight w:val="0"/>
      <w:marTop w:val="0"/>
      <w:marBottom w:val="0"/>
      <w:divBdr>
        <w:top w:val="none" w:sz="0" w:space="0" w:color="auto"/>
        <w:left w:val="none" w:sz="0" w:space="0" w:color="auto"/>
        <w:bottom w:val="none" w:sz="0" w:space="0" w:color="auto"/>
        <w:right w:val="none" w:sz="0" w:space="0" w:color="auto"/>
      </w:divBdr>
    </w:div>
    <w:div w:id="95176928">
      <w:bodyDiv w:val="1"/>
      <w:marLeft w:val="0"/>
      <w:marRight w:val="0"/>
      <w:marTop w:val="0"/>
      <w:marBottom w:val="0"/>
      <w:divBdr>
        <w:top w:val="none" w:sz="0" w:space="0" w:color="auto"/>
        <w:left w:val="none" w:sz="0" w:space="0" w:color="auto"/>
        <w:bottom w:val="none" w:sz="0" w:space="0" w:color="auto"/>
        <w:right w:val="none" w:sz="0" w:space="0" w:color="auto"/>
      </w:divBdr>
    </w:div>
    <w:div w:id="107744243">
      <w:bodyDiv w:val="1"/>
      <w:marLeft w:val="0"/>
      <w:marRight w:val="0"/>
      <w:marTop w:val="0"/>
      <w:marBottom w:val="0"/>
      <w:divBdr>
        <w:top w:val="none" w:sz="0" w:space="0" w:color="auto"/>
        <w:left w:val="none" w:sz="0" w:space="0" w:color="auto"/>
        <w:bottom w:val="none" w:sz="0" w:space="0" w:color="auto"/>
        <w:right w:val="none" w:sz="0" w:space="0" w:color="auto"/>
      </w:divBdr>
    </w:div>
    <w:div w:id="113983015">
      <w:bodyDiv w:val="1"/>
      <w:marLeft w:val="0"/>
      <w:marRight w:val="0"/>
      <w:marTop w:val="0"/>
      <w:marBottom w:val="0"/>
      <w:divBdr>
        <w:top w:val="none" w:sz="0" w:space="0" w:color="auto"/>
        <w:left w:val="none" w:sz="0" w:space="0" w:color="auto"/>
        <w:bottom w:val="none" w:sz="0" w:space="0" w:color="auto"/>
        <w:right w:val="none" w:sz="0" w:space="0" w:color="auto"/>
      </w:divBdr>
    </w:div>
    <w:div w:id="119569815">
      <w:bodyDiv w:val="1"/>
      <w:marLeft w:val="0"/>
      <w:marRight w:val="0"/>
      <w:marTop w:val="0"/>
      <w:marBottom w:val="0"/>
      <w:divBdr>
        <w:top w:val="none" w:sz="0" w:space="0" w:color="auto"/>
        <w:left w:val="none" w:sz="0" w:space="0" w:color="auto"/>
        <w:bottom w:val="none" w:sz="0" w:space="0" w:color="auto"/>
        <w:right w:val="none" w:sz="0" w:space="0" w:color="auto"/>
      </w:divBdr>
    </w:div>
    <w:div w:id="128940456">
      <w:bodyDiv w:val="1"/>
      <w:marLeft w:val="0"/>
      <w:marRight w:val="0"/>
      <w:marTop w:val="0"/>
      <w:marBottom w:val="0"/>
      <w:divBdr>
        <w:top w:val="none" w:sz="0" w:space="0" w:color="auto"/>
        <w:left w:val="none" w:sz="0" w:space="0" w:color="auto"/>
        <w:bottom w:val="none" w:sz="0" w:space="0" w:color="auto"/>
        <w:right w:val="none" w:sz="0" w:space="0" w:color="auto"/>
      </w:divBdr>
    </w:div>
    <w:div w:id="129514845">
      <w:bodyDiv w:val="1"/>
      <w:marLeft w:val="0"/>
      <w:marRight w:val="0"/>
      <w:marTop w:val="0"/>
      <w:marBottom w:val="0"/>
      <w:divBdr>
        <w:top w:val="none" w:sz="0" w:space="0" w:color="auto"/>
        <w:left w:val="none" w:sz="0" w:space="0" w:color="auto"/>
        <w:bottom w:val="none" w:sz="0" w:space="0" w:color="auto"/>
        <w:right w:val="none" w:sz="0" w:space="0" w:color="auto"/>
      </w:divBdr>
    </w:div>
    <w:div w:id="133567585">
      <w:bodyDiv w:val="1"/>
      <w:marLeft w:val="0"/>
      <w:marRight w:val="0"/>
      <w:marTop w:val="0"/>
      <w:marBottom w:val="0"/>
      <w:divBdr>
        <w:top w:val="none" w:sz="0" w:space="0" w:color="auto"/>
        <w:left w:val="none" w:sz="0" w:space="0" w:color="auto"/>
        <w:bottom w:val="none" w:sz="0" w:space="0" w:color="auto"/>
        <w:right w:val="none" w:sz="0" w:space="0" w:color="auto"/>
      </w:divBdr>
    </w:div>
    <w:div w:id="165828282">
      <w:bodyDiv w:val="1"/>
      <w:marLeft w:val="0"/>
      <w:marRight w:val="0"/>
      <w:marTop w:val="0"/>
      <w:marBottom w:val="0"/>
      <w:divBdr>
        <w:top w:val="none" w:sz="0" w:space="0" w:color="auto"/>
        <w:left w:val="none" w:sz="0" w:space="0" w:color="auto"/>
        <w:bottom w:val="none" w:sz="0" w:space="0" w:color="auto"/>
        <w:right w:val="none" w:sz="0" w:space="0" w:color="auto"/>
      </w:divBdr>
    </w:div>
    <w:div w:id="172425838">
      <w:bodyDiv w:val="1"/>
      <w:marLeft w:val="0"/>
      <w:marRight w:val="0"/>
      <w:marTop w:val="0"/>
      <w:marBottom w:val="0"/>
      <w:divBdr>
        <w:top w:val="none" w:sz="0" w:space="0" w:color="auto"/>
        <w:left w:val="none" w:sz="0" w:space="0" w:color="auto"/>
        <w:bottom w:val="none" w:sz="0" w:space="0" w:color="auto"/>
        <w:right w:val="none" w:sz="0" w:space="0" w:color="auto"/>
      </w:divBdr>
    </w:div>
    <w:div w:id="190999683">
      <w:bodyDiv w:val="1"/>
      <w:marLeft w:val="0"/>
      <w:marRight w:val="0"/>
      <w:marTop w:val="0"/>
      <w:marBottom w:val="0"/>
      <w:divBdr>
        <w:top w:val="none" w:sz="0" w:space="0" w:color="auto"/>
        <w:left w:val="none" w:sz="0" w:space="0" w:color="auto"/>
        <w:bottom w:val="none" w:sz="0" w:space="0" w:color="auto"/>
        <w:right w:val="none" w:sz="0" w:space="0" w:color="auto"/>
      </w:divBdr>
      <w:divsChild>
        <w:div w:id="1786385498">
          <w:marLeft w:val="0"/>
          <w:marRight w:val="0"/>
          <w:marTop w:val="0"/>
          <w:marBottom w:val="0"/>
          <w:divBdr>
            <w:top w:val="none" w:sz="0" w:space="0" w:color="auto"/>
            <w:left w:val="none" w:sz="0" w:space="0" w:color="auto"/>
            <w:bottom w:val="none" w:sz="0" w:space="0" w:color="auto"/>
            <w:right w:val="none" w:sz="0" w:space="0" w:color="auto"/>
          </w:divBdr>
        </w:div>
        <w:div w:id="1299385508">
          <w:marLeft w:val="0"/>
          <w:marRight w:val="0"/>
          <w:marTop w:val="0"/>
          <w:marBottom w:val="0"/>
          <w:divBdr>
            <w:top w:val="none" w:sz="0" w:space="0" w:color="auto"/>
            <w:left w:val="none" w:sz="0" w:space="0" w:color="auto"/>
            <w:bottom w:val="none" w:sz="0" w:space="0" w:color="auto"/>
            <w:right w:val="none" w:sz="0" w:space="0" w:color="auto"/>
          </w:divBdr>
        </w:div>
      </w:divsChild>
    </w:div>
    <w:div w:id="212229591">
      <w:bodyDiv w:val="1"/>
      <w:marLeft w:val="0"/>
      <w:marRight w:val="0"/>
      <w:marTop w:val="0"/>
      <w:marBottom w:val="0"/>
      <w:divBdr>
        <w:top w:val="none" w:sz="0" w:space="0" w:color="auto"/>
        <w:left w:val="none" w:sz="0" w:space="0" w:color="auto"/>
        <w:bottom w:val="none" w:sz="0" w:space="0" w:color="auto"/>
        <w:right w:val="none" w:sz="0" w:space="0" w:color="auto"/>
      </w:divBdr>
    </w:div>
    <w:div w:id="226381640">
      <w:bodyDiv w:val="1"/>
      <w:marLeft w:val="0"/>
      <w:marRight w:val="0"/>
      <w:marTop w:val="0"/>
      <w:marBottom w:val="0"/>
      <w:divBdr>
        <w:top w:val="none" w:sz="0" w:space="0" w:color="auto"/>
        <w:left w:val="none" w:sz="0" w:space="0" w:color="auto"/>
        <w:bottom w:val="none" w:sz="0" w:space="0" w:color="auto"/>
        <w:right w:val="none" w:sz="0" w:space="0" w:color="auto"/>
      </w:divBdr>
    </w:div>
    <w:div w:id="235097515">
      <w:bodyDiv w:val="1"/>
      <w:marLeft w:val="0"/>
      <w:marRight w:val="0"/>
      <w:marTop w:val="0"/>
      <w:marBottom w:val="0"/>
      <w:divBdr>
        <w:top w:val="none" w:sz="0" w:space="0" w:color="auto"/>
        <w:left w:val="none" w:sz="0" w:space="0" w:color="auto"/>
        <w:bottom w:val="none" w:sz="0" w:space="0" w:color="auto"/>
        <w:right w:val="none" w:sz="0" w:space="0" w:color="auto"/>
      </w:divBdr>
    </w:div>
    <w:div w:id="243300461">
      <w:bodyDiv w:val="1"/>
      <w:marLeft w:val="0"/>
      <w:marRight w:val="0"/>
      <w:marTop w:val="0"/>
      <w:marBottom w:val="0"/>
      <w:divBdr>
        <w:top w:val="none" w:sz="0" w:space="0" w:color="auto"/>
        <w:left w:val="none" w:sz="0" w:space="0" w:color="auto"/>
        <w:bottom w:val="none" w:sz="0" w:space="0" w:color="auto"/>
        <w:right w:val="none" w:sz="0" w:space="0" w:color="auto"/>
      </w:divBdr>
    </w:div>
    <w:div w:id="270358702">
      <w:bodyDiv w:val="1"/>
      <w:marLeft w:val="0"/>
      <w:marRight w:val="0"/>
      <w:marTop w:val="0"/>
      <w:marBottom w:val="0"/>
      <w:divBdr>
        <w:top w:val="none" w:sz="0" w:space="0" w:color="auto"/>
        <w:left w:val="none" w:sz="0" w:space="0" w:color="auto"/>
        <w:bottom w:val="none" w:sz="0" w:space="0" w:color="auto"/>
        <w:right w:val="none" w:sz="0" w:space="0" w:color="auto"/>
      </w:divBdr>
    </w:div>
    <w:div w:id="285084905">
      <w:bodyDiv w:val="1"/>
      <w:marLeft w:val="0"/>
      <w:marRight w:val="0"/>
      <w:marTop w:val="0"/>
      <w:marBottom w:val="0"/>
      <w:divBdr>
        <w:top w:val="none" w:sz="0" w:space="0" w:color="auto"/>
        <w:left w:val="none" w:sz="0" w:space="0" w:color="auto"/>
        <w:bottom w:val="none" w:sz="0" w:space="0" w:color="auto"/>
        <w:right w:val="none" w:sz="0" w:space="0" w:color="auto"/>
      </w:divBdr>
    </w:div>
    <w:div w:id="287977376">
      <w:bodyDiv w:val="1"/>
      <w:marLeft w:val="0"/>
      <w:marRight w:val="0"/>
      <w:marTop w:val="0"/>
      <w:marBottom w:val="0"/>
      <w:divBdr>
        <w:top w:val="none" w:sz="0" w:space="0" w:color="auto"/>
        <w:left w:val="none" w:sz="0" w:space="0" w:color="auto"/>
        <w:bottom w:val="none" w:sz="0" w:space="0" w:color="auto"/>
        <w:right w:val="none" w:sz="0" w:space="0" w:color="auto"/>
      </w:divBdr>
    </w:div>
    <w:div w:id="288047244">
      <w:bodyDiv w:val="1"/>
      <w:marLeft w:val="0"/>
      <w:marRight w:val="0"/>
      <w:marTop w:val="0"/>
      <w:marBottom w:val="0"/>
      <w:divBdr>
        <w:top w:val="none" w:sz="0" w:space="0" w:color="auto"/>
        <w:left w:val="none" w:sz="0" w:space="0" w:color="auto"/>
        <w:bottom w:val="none" w:sz="0" w:space="0" w:color="auto"/>
        <w:right w:val="none" w:sz="0" w:space="0" w:color="auto"/>
      </w:divBdr>
    </w:div>
    <w:div w:id="288319606">
      <w:bodyDiv w:val="1"/>
      <w:marLeft w:val="0"/>
      <w:marRight w:val="0"/>
      <w:marTop w:val="0"/>
      <w:marBottom w:val="0"/>
      <w:divBdr>
        <w:top w:val="none" w:sz="0" w:space="0" w:color="auto"/>
        <w:left w:val="none" w:sz="0" w:space="0" w:color="auto"/>
        <w:bottom w:val="none" w:sz="0" w:space="0" w:color="auto"/>
        <w:right w:val="none" w:sz="0" w:space="0" w:color="auto"/>
      </w:divBdr>
      <w:divsChild>
        <w:div w:id="1473912175">
          <w:marLeft w:val="0"/>
          <w:marRight w:val="0"/>
          <w:marTop w:val="0"/>
          <w:marBottom w:val="0"/>
          <w:divBdr>
            <w:top w:val="none" w:sz="0" w:space="0" w:color="auto"/>
            <w:left w:val="none" w:sz="0" w:space="0" w:color="auto"/>
            <w:bottom w:val="none" w:sz="0" w:space="0" w:color="auto"/>
            <w:right w:val="none" w:sz="0" w:space="0" w:color="auto"/>
          </w:divBdr>
          <w:divsChild>
            <w:div w:id="1594314620">
              <w:marLeft w:val="0"/>
              <w:marRight w:val="0"/>
              <w:marTop w:val="0"/>
              <w:marBottom w:val="0"/>
              <w:divBdr>
                <w:top w:val="none" w:sz="0" w:space="0" w:color="auto"/>
                <w:left w:val="none" w:sz="0" w:space="0" w:color="auto"/>
                <w:bottom w:val="none" w:sz="0" w:space="0" w:color="auto"/>
                <w:right w:val="none" w:sz="0" w:space="0" w:color="auto"/>
              </w:divBdr>
              <w:divsChild>
                <w:div w:id="19057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11249">
      <w:bodyDiv w:val="1"/>
      <w:marLeft w:val="0"/>
      <w:marRight w:val="0"/>
      <w:marTop w:val="0"/>
      <w:marBottom w:val="0"/>
      <w:divBdr>
        <w:top w:val="none" w:sz="0" w:space="0" w:color="auto"/>
        <w:left w:val="none" w:sz="0" w:space="0" w:color="auto"/>
        <w:bottom w:val="none" w:sz="0" w:space="0" w:color="auto"/>
        <w:right w:val="none" w:sz="0" w:space="0" w:color="auto"/>
      </w:divBdr>
    </w:div>
    <w:div w:id="296030918">
      <w:bodyDiv w:val="1"/>
      <w:marLeft w:val="0"/>
      <w:marRight w:val="0"/>
      <w:marTop w:val="0"/>
      <w:marBottom w:val="0"/>
      <w:divBdr>
        <w:top w:val="none" w:sz="0" w:space="0" w:color="auto"/>
        <w:left w:val="none" w:sz="0" w:space="0" w:color="auto"/>
        <w:bottom w:val="none" w:sz="0" w:space="0" w:color="auto"/>
        <w:right w:val="none" w:sz="0" w:space="0" w:color="auto"/>
      </w:divBdr>
    </w:div>
    <w:div w:id="297758708">
      <w:bodyDiv w:val="1"/>
      <w:marLeft w:val="0"/>
      <w:marRight w:val="0"/>
      <w:marTop w:val="0"/>
      <w:marBottom w:val="0"/>
      <w:divBdr>
        <w:top w:val="none" w:sz="0" w:space="0" w:color="auto"/>
        <w:left w:val="none" w:sz="0" w:space="0" w:color="auto"/>
        <w:bottom w:val="none" w:sz="0" w:space="0" w:color="auto"/>
        <w:right w:val="none" w:sz="0" w:space="0" w:color="auto"/>
      </w:divBdr>
    </w:div>
    <w:div w:id="312099798">
      <w:bodyDiv w:val="1"/>
      <w:marLeft w:val="0"/>
      <w:marRight w:val="0"/>
      <w:marTop w:val="0"/>
      <w:marBottom w:val="0"/>
      <w:divBdr>
        <w:top w:val="none" w:sz="0" w:space="0" w:color="auto"/>
        <w:left w:val="none" w:sz="0" w:space="0" w:color="auto"/>
        <w:bottom w:val="none" w:sz="0" w:space="0" w:color="auto"/>
        <w:right w:val="none" w:sz="0" w:space="0" w:color="auto"/>
      </w:divBdr>
    </w:div>
    <w:div w:id="363285912">
      <w:bodyDiv w:val="1"/>
      <w:marLeft w:val="0"/>
      <w:marRight w:val="0"/>
      <w:marTop w:val="0"/>
      <w:marBottom w:val="0"/>
      <w:divBdr>
        <w:top w:val="none" w:sz="0" w:space="0" w:color="auto"/>
        <w:left w:val="none" w:sz="0" w:space="0" w:color="auto"/>
        <w:bottom w:val="none" w:sz="0" w:space="0" w:color="auto"/>
        <w:right w:val="none" w:sz="0" w:space="0" w:color="auto"/>
      </w:divBdr>
    </w:div>
    <w:div w:id="370493848">
      <w:bodyDiv w:val="1"/>
      <w:marLeft w:val="0"/>
      <w:marRight w:val="0"/>
      <w:marTop w:val="0"/>
      <w:marBottom w:val="0"/>
      <w:divBdr>
        <w:top w:val="none" w:sz="0" w:space="0" w:color="auto"/>
        <w:left w:val="none" w:sz="0" w:space="0" w:color="auto"/>
        <w:bottom w:val="none" w:sz="0" w:space="0" w:color="auto"/>
        <w:right w:val="none" w:sz="0" w:space="0" w:color="auto"/>
      </w:divBdr>
    </w:div>
    <w:div w:id="381053868">
      <w:bodyDiv w:val="1"/>
      <w:marLeft w:val="0"/>
      <w:marRight w:val="0"/>
      <w:marTop w:val="0"/>
      <w:marBottom w:val="0"/>
      <w:divBdr>
        <w:top w:val="none" w:sz="0" w:space="0" w:color="auto"/>
        <w:left w:val="none" w:sz="0" w:space="0" w:color="auto"/>
        <w:bottom w:val="none" w:sz="0" w:space="0" w:color="auto"/>
        <w:right w:val="none" w:sz="0" w:space="0" w:color="auto"/>
      </w:divBdr>
    </w:div>
    <w:div w:id="387266273">
      <w:bodyDiv w:val="1"/>
      <w:marLeft w:val="0"/>
      <w:marRight w:val="0"/>
      <w:marTop w:val="0"/>
      <w:marBottom w:val="0"/>
      <w:divBdr>
        <w:top w:val="none" w:sz="0" w:space="0" w:color="auto"/>
        <w:left w:val="none" w:sz="0" w:space="0" w:color="auto"/>
        <w:bottom w:val="none" w:sz="0" w:space="0" w:color="auto"/>
        <w:right w:val="none" w:sz="0" w:space="0" w:color="auto"/>
      </w:divBdr>
    </w:div>
    <w:div w:id="416368793">
      <w:bodyDiv w:val="1"/>
      <w:marLeft w:val="0"/>
      <w:marRight w:val="0"/>
      <w:marTop w:val="0"/>
      <w:marBottom w:val="0"/>
      <w:divBdr>
        <w:top w:val="none" w:sz="0" w:space="0" w:color="auto"/>
        <w:left w:val="none" w:sz="0" w:space="0" w:color="auto"/>
        <w:bottom w:val="none" w:sz="0" w:space="0" w:color="auto"/>
        <w:right w:val="none" w:sz="0" w:space="0" w:color="auto"/>
      </w:divBdr>
    </w:div>
    <w:div w:id="419526859">
      <w:bodyDiv w:val="1"/>
      <w:marLeft w:val="0"/>
      <w:marRight w:val="0"/>
      <w:marTop w:val="0"/>
      <w:marBottom w:val="0"/>
      <w:divBdr>
        <w:top w:val="none" w:sz="0" w:space="0" w:color="auto"/>
        <w:left w:val="none" w:sz="0" w:space="0" w:color="auto"/>
        <w:bottom w:val="none" w:sz="0" w:space="0" w:color="auto"/>
        <w:right w:val="none" w:sz="0" w:space="0" w:color="auto"/>
      </w:divBdr>
    </w:div>
    <w:div w:id="443842275">
      <w:bodyDiv w:val="1"/>
      <w:marLeft w:val="0"/>
      <w:marRight w:val="0"/>
      <w:marTop w:val="0"/>
      <w:marBottom w:val="0"/>
      <w:divBdr>
        <w:top w:val="none" w:sz="0" w:space="0" w:color="auto"/>
        <w:left w:val="none" w:sz="0" w:space="0" w:color="auto"/>
        <w:bottom w:val="none" w:sz="0" w:space="0" w:color="auto"/>
        <w:right w:val="none" w:sz="0" w:space="0" w:color="auto"/>
      </w:divBdr>
    </w:div>
    <w:div w:id="458260478">
      <w:bodyDiv w:val="1"/>
      <w:marLeft w:val="0"/>
      <w:marRight w:val="0"/>
      <w:marTop w:val="0"/>
      <w:marBottom w:val="0"/>
      <w:divBdr>
        <w:top w:val="none" w:sz="0" w:space="0" w:color="auto"/>
        <w:left w:val="none" w:sz="0" w:space="0" w:color="auto"/>
        <w:bottom w:val="none" w:sz="0" w:space="0" w:color="auto"/>
        <w:right w:val="none" w:sz="0" w:space="0" w:color="auto"/>
      </w:divBdr>
    </w:div>
    <w:div w:id="465391509">
      <w:bodyDiv w:val="1"/>
      <w:marLeft w:val="0"/>
      <w:marRight w:val="0"/>
      <w:marTop w:val="0"/>
      <w:marBottom w:val="0"/>
      <w:divBdr>
        <w:top w:val="none" w:sz="0" w:space="0" w:color="auto"/>
        <w:left w:val="none" w:sz="0" w:space="0" w:color="auto"/>
        <w:bottom w:val="none" w:sz="0" w:space="0" w:color="auto"/>
        <w:right w:val="none" w:sz="0" w:space="0" w:color="auto"/>
      </w:divBdr>
    </w:div>
    <w:div w:id="465856093">
      <w:bodyDiv w:val="1"/>
      <w:marLeft w:val="0"/>
      <w:marRight w:val="0"/>
      <w:marTop w:val="0"/>
      <w:marBottom w:val="0"/>
      <w:divBdr>
        <w:top w:val="none" w:sz="0" w:space="0" w:color="auto"/>
        <w:left w:val="none" w:sz="0" w:space="0" w:color="auto"/>
        <w:bottom w:val="none" w:sz="0" w:space="0" w:color="auto"/>
        <w:right w:val="none" w:sz="0" w:space="0" w:color="auto"/>
      </w:divBdr>
    </w:div>
    <w:div w:id="473377842">
      <w:bodyDiv w:val="1"/>
      <w:marLeft w:val="0"/>
      <w:marRight w:val="0"/>
      <w:marTop w:val="0"/>
      <w:marBottom w:val="0"/>
      <w:divBdr>
        <w:top w:val="none" w:sz="0" w:space="0" w:color="auto"/>
        <w:left w:val="none" w:sz="0" w:space="0" w:color="auto"/>
        <w:bottom w:val="none" w:sz="0" w:space="0" w:color="auto"/>
        <w:right w:val="none" w:sz="0" w:space="0" w:color="auto"/>
      </w:divBdr>
    </w:div>
    <w:div w:id="481895394">
      <w:bodyDiv w:val="1"/>
      <w:marLeft w:val="0"/>
      <w:marRight w:val="0"/>
      <w:marTop w:val="0"/>
      <w:marBottom w:val="0"/>
      <w:divBdr>
        <w:top w:val="none" w:sz="0" w:space="0" w:color="auto"/>
        <w:left w:val="none" w:sz="0" w:space="0" w:color="auto"/>
        <w:bottom w:val="none" w:sz="0" w:space="0" w:color="auto"/>
        <w:right w:val="none" w:sz="0" w:space="0" w:color="auto"/>
      </w:divBdr>
    </w:div>
    <w:div w:id="483088350">
      <w:bodyDiv w:val="1"/>
      <w:marLeft w:val="0"/>
      <w:marRight w:val="0"/>
      <w:marTop w:val="0"/>
      <w:marBottom w:val="0"/>
      <w:divBdr>
        <w:top w:val="none" w:sz="0" w:space="0" w:color="auto"/>
        <w:left w:val="none" w:sz="0" w:space="0" w:color="auto"/>
        <w:bottom w:val="none" w:sz="0" w:space="0" w:color="auto"/>
        <w:right w:val="none" w:sz="0" w:space="0" w:color="auto"/>
      </w:divBdr>
      <w:divsChild>
        <w:div w:id="1356080021">
          <w:marLeft w:val="0"/>
          <w:marRight w:val="0"/>
          <w:marTop w:val="0"/>
          <w:marBottom w:val="0"/>
          <w:divBdr>
            <w:top w:val="none" w:sz="0" w:space="0" w:color="auto"/>
            <w:left w:val="none" w:sz="0" w:space="0" w:color="auto"/>
            <w:bottom w:val="none" w:sz="0" w:space="0" w:color="auto"/>
            <w:right w:val="none" w:sz="0" w:space="0" w:color="auto"/>
          </w:divBdr>
          <w:divsChild>
            <w:div w:id="86585523">
              <w:marLeft w:val="0"/>
              <w:marRight w:val="0"/>
              <w:marTop w:val="0"/>
              <w:marBottom w:val="0"/>
              <w:divBdr>
                <w:top w:val="none" w:sz="0" w:space="0" w:color="auto"/>
                <w:left w:val="none" w:sz="0" w:space="0" w:color="auto"/>
                <w:bottom w:val="none" w:sz="0" w:space="0" w:color="auto"/>
                <w:right w:val="none" w:sz="0" w:space="0" w:color="auto"/>
              </w:divBdr>
              <w:divsChild>
                <w:div w:id="144392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6159">
          <w:marLeft w:val="0"/>
          <w:marRight w:val="0"/>
          <w:marTop w:val="0"/>
          <w:marBottom w:val="0"/>
          <w:divBdr>
            <w:top w:val="none" w:sz="0" w:space="0" w:color="auto"/>
            <w:left w:val="none" w:sz="0" w:space="0" w:color="auto"/>
            <w:bottom w:val="none" w:sz="0" w:space="0" w:color="auto"/>
            <w:right w:val="none" w:sz="0" w:space="0" w:color="auto"/>
          </w:divBdr>
          <w:divsChild>
            <w:div w:id="2088572472">
              <w:marLeft w:val="0"/>
              <w:marRight w:val="0"/>
              <w:marTop w:val="0"/>
              <w:marBottom w:val="0"/>
              <w:divBdr>
                <w:top w:val="none" w:sz="0" w:space="0" w:color="auto"/>
                <w:left w:val="none" w:sz="0" w:space="0" w:color="auto"/>
                <w:bottom w:val="none" w:sz="0" w:space="0" w:color="auto"/>
                <w:right w:val="none" w:sz="0" w:space="0" w:color="auto"/>
              </w:divBdr>
              <w:divsChild>
                <w:div w:id="798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602849">
      <w:bodyDiv w:val="1"/>
      <w:marLeft w:val="0"/>
      <w:marRight w:val="0"/>
      <w:marTop w:val="0"/>
      <w:marBottom w:val="0"/>
      <w:divBdr>
        <w:top w:val="none" w:sz="0" w:space="0" w:color="auto"/>
        <w:left w:val="none" w:sz="0" w:space="0" w:color="auto"/>
        <w:bottom w:val="none" w:sz="0" w:space="0" w:color="auto"/>
        <w:right w:val="none" w:sz="0" w:space="0" w:color="auto"/>
      </w:divBdr>
      <w:divsChild>
        <w:div w:id="1970241238">
          <w:marLeft w:val="0"/>
          <w:marRight w:val="0"/>
          <w:marTop w:val="0"/>
          <w:marBottom w:val="0"/>
          <w:divBdr>
            <w:top w:val="none" w:sz="0" w:space="0" w:color="auto"/>
            <w:left w:val="none" w:sz="0" w:space="0" w:color="auto"/>
            <w:bottom w:val="none" w:sz="0" w:space="0" w:color="auto"/>
            <w:right w:val="none" w:sz="0" w:space="0" w:color="auto"/>
          </w:divBdr>
        </w:div>
        <w:div w:id="104622075">
          <w:marLeft w:val="0"/>
          <w:marRight w:val="0"/>
          <w:marTop w:val="0"/>
          <w:marBottom w:val="0"/>
          <w:divBdr>
            <w:top w:val="none" w:sz="0" w:space="0" w:color="auto"/>
            <w:left w:val="none" w:sz="0" w:space="0" w:color="auto"/>
            <w:bottom w:val="none" w:sz="0" w:space="0" w:color="auto"/>
            <w:right w:val="none" w:sz="0" w:space="0" w:color="auto"/>
          </w:divBdr>
        </w:div>
      </w:divsChild>
    </w:div>
    <w:div w:id="492453066">
      <w:bodyDiv w:val="1"/>
      <w:marLeft w:val="0"/>
      <w:marRight w:val="0"/>
      <w:marTop w:val="0"/>
      <w:marBottom w:val="0"/>
      <w:divBdr>
        <w:top w:val="none" w:sz="0" w:space="0" w:color="auto"/>
        <w:left w:val="none" w:sz="0" w:space="0" w:color="auto"/>
        <w:bottom w:val="none" w:sz="0" w:space="0" w:color="auto"/>
        <w:right w:val="none" w:sz="0" w:space="0" w:color="auto"/>
      </w:divBdr>
    </w:div>
    <w:div w:id="507600997">
      <w:bodyDiv w:val="1"/>
      <w:marLeft w:val="0"/>
      <w:marRight w:val="0"/>
      <w:marTop w:val="0"/>
      <w:marBottom w:val="0"/>
      <w:divBdr>
        <w:top w:val="none" w:sz="0" w:space="0" w:color="auto"/>
        <w:left w:val="none" w:sz="0" w:space="0" w:color="auto"/>
        <w:bottom w:val="none" w:sz="0" w:space="0" w:color="auto"/>
        <w:right w:val="none" w:sz="0" w:space="0" w:color="auto"/>
      </w:divBdr>
    </w:div>
    <w:div w:id="523133877">
      <w:bodyDiv w:val="1"/>
      <w:marLeft w:val="0"/>
      <w:marRight w:val="0"/>
      <w:marTop w:val="0"/>
      <w:marBottom w:val="0"/>
      <w:divBdr>
        <w:top w:val="none" w:sz="0" w:space="0" w:color="auto"/>
        <w:left w:val="none" w:sz="0" w:space="0" w:color="auto"/>
        <w:bottom w:val="none" w:sz="0" w:space="0" w:color="auto"/>
        <w:right w:val="none" w:sz="0" w:space="0" w:color="auto"/>
      </w:divBdr>
    </w:div>
    <w:div w:id="546264967">
      <w:bodyDiv w:val="1"/>
      <w:marLeft w:val="0"/>
      <w:marRight w:val="0"/>
      <w:marTop w:val="0"/>
      <w:marBottom w:val="0"/>
      <w:divBdr>
        <w:top w:val="none" w:sz="0" w:space="0" w:color="auto"/>
        <w:left w:val="none" w:sz="0" w:space="0" w:color="auto"/>
        <w:bottom w:val="none" w:sz="0" w:space="0" w:color="auto"/>
        <w:right w:val="none" w:sz="0" w:space="0" w:color="auto"/>
      </w:divBdr>
    </w:div>
    <w:div w:id="550311412">
      <w:bodyDiv w:val="1"/>
      <w:marLeft w:val="0"/>
      <w:marRight w:val="0"/>
      <w:marTop w:val="0"/>
      <w:marBottom w:val="0"/>
      <w:divBdr>
        <w:top w:val="none" w:sz="0" w:space="0" w:color="auto"/>
        <w:left w:val="none" w:sz="0" w:space="0" w:color="auto"/>
        <w:bottom w:val="none" w:sz="0" w:space="0" w:color="auto"/>
        <w:right w:val="none" w:sz="0" w:space="0" w:color="auto"/>
      </w:divBdr>
    </w:div>
    <w:div w:id="560941459">
      <w:bodyDiv w:val="1"/>
      <w:marLeft w:val="0"/>
      <w:marRight w:val="0"/>
      <w:marTop w:val="0"/>
      <w:marBottom w:val="0"/>
      <w:divBdr>
        <w:top w:val="none" w:sz="0" w:space="0" w:color="auto"/>
        <w:left w:val="none" w:sz="0" w:space="0" w:color="auto"/>
        <w:bottom w:val="none" w:sz="0" w:space="0" w:color="auto"/>
        <w:right w:val="none" w:sz="0" w:space="0" w:color="auto"/>
      </w:divBdr>
    </w:div>
    <w:div w:id="600720716">
      <w:bodyDiv w:val="1"/>
      <w:marLeft w:val="0"/>
      <w:marRight w:val="0"/>
      <w:marTop w:val="0"/>
      <w:marBottom w:val="0"/>
      <w:divBdr>
        <w:top w:val="none" w:sz="0" w:space="0" w:color="auto"/>
        <w:left w:val="none" w:sz="0" w:space="0" w:color="auto"/>
        <w:bottom w:val="none" w:sz="0" w:space="0" w:color="auto"/>
        <w:right w:val="none" w:sz="0" w:space="0" w:color="auto"/>
      </w:divBdr>
    </w:div>
    <w:div w:id="607930511">
      <w:bodyDiv w:val="1"/>
      <w:marLeft w:val="0"/>
      <w:marRight w:val="0"/>
      <w:marTop w:val="0"/>
      <w:marBottom w:val="0"/>
      <w:divBdr>
        <w:top w:val="none" w:sz="0" w:space="0" w:color="auto"/>
        <w:left w:val="none" w:sz="0" w:space="0" w:color="auto"/>
        <w:bottom w:val="none" w:sz="0" w:space="0" w:color="auto"/>
        <w:right w:val="none" w:sz="0" w:space="0" w:color="auto"/>
      </w:divBdr>
    </w:div>
    <w:div w:id="608705777">
      <w:bodyDiv w:val="1"/>
      <w:marLeft w:val="0"/>
      <w:marRight w:val="0"/>
      <w:marTop w:val="0"/>
      <w:marBottom w:val="0"/>
      <w:divBdr>
        <w:top w:val="none" w:sz="0" w:space="0" w:color="auto"/>
        <w:left w:val="none" w:sz="0" w:space="0" w:color="auto"/>
        <w:bottom w:val="none" w:sz="0" w:space="0" w:color="auto"/>
        <w:right w:val="none" w:sz="0" w:space="0" w:color="auto"/>
      </w:divBdr>
    </w:div>
    <w:div w:id="612396387">
      <w:bodyDiv w:val="1"/>
      <w:marLeft w:val="0"/>
      <w:marRight w:val="0"/>
      <w:marTop w:val="0"/>
      <w:marBottom w:val="0"/>
      <w:divBdr>
        <w:top w:val="none" w:sz="0" w:space="0" w:color="auto"/>
        <w:left w:val="none" w:sz="0" w:space="0" w:color="auto"/>
        <w:bottom w:val="none" w:sz="0" w:space="0" w:color="auto"/>
        <w:right w:val="none" w:sz="0" w:space="0" w:color="auto"/>
      </w:divBdr>
    </w:div>
    <w:div w:id="622614852">
      <w:bodyDiv w:val="1"/>
      <w:marLeft w:val="0"/>
      <w:marRight w:val="0"/>
      <w:marTop w:val="0"/>
      <w:marBottom w:val="0"/>
      <w:divBdr>
        <w:top w:val="none" w:sz="0" w:space="0" w:color="auto"/>
        <w:left w:val="none" w:sz="0" w:space="0" w:color="auto"/>
        <w:bottom w:val="none" w:sz="0" w:space="0" w:color="auto"/>
        <w:right w:val="none" w:sz="0" w:space="0" w:color="auto"/>
      </w:divBdr>
    </w:div>
    <w:div w:id="650719221">
      <w:bodyDiv w:val="1"/>
      <w:marLeft w:val="0"/>
      <w:marRight w:val="0"/>
      <w:marTop w:val="0"/>
      <w:marBottom w:val="0"/>
      <w:divBdr>
        <w:top w:val="none" w:sz="0" w:space="0" w:color="auto"/>
        <w:left w:val="none" w:sz="0" w:space="0" w:color="auto"/>
        <w:bottom w:val="none" w:sz="0" w:space="0" w:color="auto"/>
        <w:right w:val="none" w:sz="0" w:space="0" w:color="auto"/>
      </w:divBdr>
    </w:div>
    <w:div w:id="696000985">
      <w:bodyDiv w:val="1"/>
      <w:marLeft w:val="0"/>
      <w:marRight w:val="0"/>
      <w:marTop w:val="0"/>
      <w:marBottom w:val="0"/>
      <w:divBdr>
        <w:top w:val="none" w:sz="0" w:space="0" w:color="auto"/>
        <w:left w:val="none" w:sz="0" w:space="0" w:color="auto"/>
        <w:bottom w:val="none" w:sz="0" w:space="0" w:color="auto"/>
        <w:right w:val="none" w:sz="0" w:space="0" w:color="auto"/>
      </w:divBdr>
    </w:div>
    <w:div w:id="711268604">
      <w:bodyDiv w:val="1"/>
      <w:marLeft w:val="0"/>
      <w:marRight w:val="0"/>
      <w:marTop w:val="0"/>
      <w:marBottom w:val="0"/>
      <w:divBdr>
        <w:top w:val="none" w:sz="0" w:space="0" w:color="auto"/>
        <w:left w:val="none" w:sz="0" w:space="0" w:color="auto"/>
        <w:bottom w:val="none" w:sz="0" w:space="0" w:color="auto"/>
        <w:right w:val="none" w:sz="0" w:space="0" w:color="auto"/>
      </w:divBdr>
    </w:div>
    <w:div w:id="723211612">
      <w:bodyDiv w:val="1"/>
      <w:marLeft w:val="0"/>
      <w:marRight w:val="0"/>
      <w:marTop w:val="0"/>
      <w:marBottom w:val="0"/>
      <w:divBdr>
        <w:top w:val="none" w:sz="0" w:space="0" w:color="auto"/>
        <w:left w:val="none" w:sz="0" w:space="0" w:color="auto"/>
        <w:bottom w:val="none" w:sz="0" w:space="0" w:color="auto"/>
        <w:right w:val="none" w:sz="0" w:space="0" w:color="auto"/>
      </w:divBdr>
    </w:div>
    <w:div w:id="736127680">
      <w:bodyDiv w:val="1"/>
      <w:marLeft w:val="0"/>
      <w:marRight w:val="0"/>
      <w:marTop w:val="0"/>
      <w:marBottom w:val="0"/>
      <w:divBdr>
        <w:top w:val="none" w:sz="0" w:space="0" w:color="auto"/>
        <w:left w:val="none" w:sz="0" w:space="0" w:color="auto"/>
        <w:bottom w:val="none" w:sz="0" w:space="0" w:color="auto"/>
        <w:right w:val="none" w:sz="0" w:space="0" w:color="auto"/>
      </w:divBdr>
    </w:div>
    <w:div w:id="749733523">
      <w:bodyDiv w:val="1"/>
      <w:marLeft w:val="0"/>
      <w:marRight w:val="0"/>
      <w:marTop w:val="0"/>
      <w:marBottom w:val="0"/>
      <w:divBdr>
        <w:top w:val="none" w:sz="0" w:space="0" w:color="auto"/>
        <w:left w:val="none" w:sz="0" w:space="0" w:color="auto"/>
        <w:bottom w:val="none" w:sz="0" w:space="0" w:color="auto"/>
        <w:right w:val="none" w:sz="0" w:space="0" w:color="auto"/>
      </w:divBdr>
    </w:div>
    <w:div w:id="753673910">
      <w:bodyDiv w:val="1"/>
      <w:marLeft w:val="0"/>
      <w:marRight w:val="0"/>
      <w:marTop w:val="0"/>
      <w:marBottom w:val="0"/>
      <w:divBdr>
        <w:top w:val="none" w:sz="0" w:space="0" w:color="auto"/>
        <w:left w:val="none" w:sz="0" w:space="0" w:color="auto"/>
        <w:bottom w:val="none" w:sz="0" w:space="0" w:color="auto"/>
        <w:right w:val="none" w:sz="0" w:space="0" w:color="auto"/>
      </w:divBdr>
    </w:div>
    <w:div w:id="792480611">
      <w:bodyDiv w:val="1"/>
      <w:marLeft w:val="0"/>
      <w:marRight w:val="0"/>
      <w:marTop w:val="0"/>
      <w:marBottom w:val="0"/>
      <w:divBdr>
        <w:top w:val="none" w:sz="0" w:space="0" w:color="auto"/>
        <w:left w:val="none" w:sz="0" w:space="0" w:color="auto"/>
        <w:bottom w:val="none" w:sz="0" w:space="0" w:color="auto"/>
        <w:right w:val="none" w:sz="0" w:space="0" w:color="auto"/>
      </w:divBdr>
    </w:div>
    <w:div w:id="803885643">
      <w:bodyDiv w:val="1"/>
      <w:marLeft w:val="0"/>
      <w:marRight w:val="0"/>
      <w:marTop w:val="0"/>
      <w:marBottom w:val="0"/>
      <w:divBdr>
        <w:top w:val="none" w:sz="0" w:space="0" w:color="auto"/>
        <w:left w:val="none" w:sz="0" w:space="0" w:color="auto"/>
        <w:bottom w:val="none" w:sz="0" w:space="0" w:color="auto"/>
        <w:right w:val="none" w:sz="0" w:space="0" w:color="auto"/>
      </w:divBdr>
      <w:divsChild>
        <w:div w:id="1836727760">
          <w:marLeft w:val="0"/>
          <w:marRight w:val="0"/>
          <w:marTop w:val="100"/>
          <w:marBottom w:val="0"/>
          <w:divBdr>
            <w:top w:val="none" w:sz="0" w:space="0" w:color="auto"/>
            <w:left w:val="none" w:sz="0" w:space="0" w:color="auto"/>
            <w:bottom w:val="none" w:sz="0" w:space="0" w:color="auto"/>
            <w:right w:val="none" w:sz="0" w:space="0" w:color="auto"/>
          </w:divBdr>
        </w:div>
        <w:div w:id="1085227517">
          <w:marLeft w:val="0"/>
          <w:marRight w:val="0"/>
          <w:marTop w:val="0"/>
          <w:marBottom w:val="0"/>
          <w:divBdr>
            <w:top w:val="none" w:sz="0" w:space="0" w:color="auto"/>
            <w:left w:val="none" w:sz="0" w:space="0" w:color="auto"/>
            <w:bottom w:val="none" w:sz="0" w:space="0" w:color="auto"/>
            <w:right w:val="none" w:sz="0" w:space="0" w:color="auto"/>
          </w:divBdr>
          <w:divsChild>
            <w:div w:id="1720397565">
              <w:marLeft w:val="0"/>
              <w:marRight w:val="0"/>
              <w:marTop w:val="0"/>
              <w:marBottom w:val="0"/>
              <w:divBdr>
                <w:top w:val="none" w:sz="0" w:space="0" w:color="auto"/>
                <w:left w:val="none" w:sz="0" w:space="0" w:color="auto"/>
                <w:bottom w:val="none" w:sz="0" w:space="0" w:color="auto"/>
                <w:right w:val="none" w:sz="0" w:space="0" w:color="auto"/>
              </w:divBdr>
              <w:divsChild>
                <w:div w:id="1760443402">
                  <w:marLeft w:val="0"/>
                  <w:marRight w:val="0"/>
                  <w:marTop w:val="0"/>
                  <w:marBottom w:val="0"/>
                  <w:divBdr>
                    <w:top w:val="none" w:sz="0" w:space="0" w:color="auto"/>
                    <w:left w:val="none" w:sz="0" w:space="0" w:color="auto"/>
                    <w:bottom w:val="none" w:sz="0" w:space="0" w:color="auto"/>
                    <w:right w:val="none" w:sz="0" w:space="0" w:color="auto"/>
                  </w:divBdr>
                  <w:divsChild>
                    <w:div w:id="20100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1325">
      <w:bodyDiv w:val="1"/>
      <w:marLeft w:val="0"/>
      <w:marRight w:val="0"/>
      <w:marTop w:val="0"/>
      <w:marBottom w:val="0"/>
      <w:divBdr>
        <w:top w:val="none" w:sz="0" w:space="0" w:color="auto"/>
        <w:left w:val="none" w:sz="0" w:space="0" w:color="auto"/>
        <w:bottom w:val="none" w:sz="0" w:space="0" w:color="auto"/>
        <w:right w:val="none" w:sz="0" w:space="0" w:color="auto"/>
      </w:divBdr>
    </w:div>
    <w:div w:id="837041618">
      <w:bodyDiv w:val="1"/>
      <w:marLeft w:val="0"/>
      <w:marRight w:val="0"/>
      <w:marTop w:val="0"/>
      <w:marBottom w:val="0"/>
      <w:divBdr>
        <w:top w:val="none" w:sz="0" w:space="0" w:color="auto"/>
        <w:left w:val="none" w:sz="0" w:space="0" w:color="auto"/>
        <w:bottom w:val="none" w:sz="0" w:space="0" w:color="auto"/>
        <w:right w:val="none" w:sz="0" w:space="0" w:color="auto"/>
      </w:divBdr>
    </w:div>
    <w:div w:id="839082775">
      <w:bodyDiv w:val="1"/>
      <w:marLeft w:val="0"/>
      <w:marRight w:val="0"/>
      <w:marTop w:val="0"/>
      <w:marBottom w:val="0"/>
      <w:divBdr>
        <w:top w:val="none" w:sz="0" w:space="0" w:color="auto"/>
        <w:left w:val="none" w:sz="0" w:space="0" w:color="auto"/>
        <w:bottom w:val="none" w:sz="0" w:space="0" w:color="auto"/>
        <w:right w:val="none" w:sz="0" w:space="0" w:color="auto"/>
      </w:divBdr>
    </w:div>
    <w:div w:id="842359850">
      <w:bodyDiv w:val="1"/>
      <w:marLeft w:val="0"/>
      <w:marRight w:val="0"/>
      <w:marTop w:val="0"/>
      <w:marBottom w:val="0"/>
      <w:divBdr>
        <w:top w:val="none" w:sz="0" w:space="0" w:color="auto"/>
        <w:left w:val="none" w:sz="0" w:space="0" w:color="auto"/>
        <w:bottom w:val="none" w:sz="0" w:space="0" w:color="auto"/>
        <w:right w:val="none" w:sz="0" w:space="0" w:color="auto"/>
      </w:divBdr>
      <w:divsChild>
        <w:div w:id="1810633695">
          <w:marLeft w:val="0"/>
          <w:marRight w:val="0"/>
          <w:marTop w:val="0"/>
          <w:marBottom w:val="0"/>
          <w:divBdr>
            <w:top w:val="none" w:sz="0" w:space="0" w:color="auto"/>
            <w:left w:val="none" w:sz="0" w:space="0" w:color="auto"/>
            <w:bottom w:val="none" w:sz="0" w:space="0" w:color="auto"/>
            <w:right w:val="none" w:sz="0" w:space="0" w:color="auto"/>
          </w:divBdr>
          <w:divsChild>
            <w:div w:id="1069421605">
              <w:marLeft w:val="0"/>
              <w:marRight w:val="0"/>
              <w:marTop w:val="0"/>
              <w:marBottom w:val="0"/>
              <w:divBdr>
                <w:top w:val="none" w:sz="0" w:space="0" w:color="auto"/>
                <w:left w:val="none" w:sz="0" w:space="0" w:color="auto"/>
                <w:bottom w:val="none" w:sz="0" w:space="0" w:color="auto"/>
                <w:right w:val="none" w:sz="0" w:space="0" w:color="auto"/>
              </w:divBdr>
              <w:divsChild>
                <w:div w:id="197390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7766">
          <w:marLeft w:val="0"/>
          <w:marRight w:val="0"/>
          <w:marTop w:val="0"/>
          <w:marBottom w:val="0"/>
          <w:divBdr>
            <w:top w:val="none" w:sz="0" w:space="0" w:color="auto"/>
            <w:left w:val="none" w:sz="0" w:space="0" w:color="auto"/>
            <w:bottom w:val="none" w:sz="0" w:space="0" w:color="auto"/>
            <w:right w:val="none" w:sz="0" w:space="0" w:color="auto"/>
          </w:divBdr>
          <w:divsChild>
            <w:div w:id="424569742">
              <w:marLeft w:val="0"/>
              <w:marRight w:val="0"/>
              <w:marTop w:val="0"/>
              <w:marBottom w:val="0"/>
              <w:divBdr>
                <w:top w:val="none" w:sz="0" w:space="0" w:color="auto"/>
                <w:left w:val="none" w:sz="0" w:space="0" w:color="auto"/>
                <w:bottom w:val="none" w:sz="0" w:space="0" w:color="auto"/>
                <w:right w:val="none" w:sz="0" w:space="0" w:color="auto"/>
              </w:divBdr>
              <w:divsChild>
                <w:div w:id="13118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19662">
      <w:bodyDiv w:val="1"/>
      <w:marLeft w:val="0"/>
      <w:marRight w:val="0"/>
      <w:marTop w:val="0"/>
      <w:marBottom w:val="0"/>
      <w:divBdr>
        <w:top w:val="none" w:sz="0" w:space="0" w:color="auto"/>
        <w:left w:val="none" w:sz="0" w:space="0" w:color="auto"/>
        <w:bottom w:val="none" w:sz="0" w:space="0" w:color="auto"/>
        <w:right w:val="none" w:sz="0" w:space="0" w:color="auto"/>
      </w:divBdr>
    </w:div>
    <w:div w:id="857888401">
      <w:bodyDiv w:val="1"/>
      <w:marLeft w:val="0"/>
      <w:marRight w:val="0"/>
      <w:marTop w:val="0"/>
      <w:marBottom w:val="0"/>
      <w:divBdr>
        <w:top w:val="none" w:sz="0" w:space="0" w:color="auto"/>
        <w:left w:val="none" w:sz="0" w:space="0" w:color="auto"/>
        <w:bottom w:val="none" w:sz="0" w:space="0" w:color="auto"/>
        <w:right w:val="none" w:sz="0" w:space="0" w:color="auto"/>
      </w:divBdr>
    </w:div>
    <w:div w:id="874657380">
      <w:bodyDiv w:val="1"/>
      <w:marLeft w:val="0"/>
      <w:marRight w:val="0"/>
      <w:marTop w:val="0"/>
      <w:marBottom w:val="0"/>
      <w:divBdr>
        <w:top w:val="none" w:sz="0" w:space="0" w:color="auto"/>
        <w:left w:val="none" w:sz="0" w:space="0" w:color="auto"/>
        <w:bottom w:val="none" w:sz="0" w:space="0" w:color="auto"/>
        <w:right w:val="none" w:sz="0" w:space="0" w:color="auto"/>
      </w:divBdr>
    </w:div>
    <w:div w:id="875848342">
      <w:bodyDiv w:val="1"/>
      <w:marLeft w:val="0"/>
      <w:marRight w:val="0"/>
      <w:marTop w:val="0"/>
      <w:marBottom w:val="0"/>
      <w:divBdr>
        <w:top w:val="none" w:sz="0" w:space="0" w:color="auto"/>
        <w:left w:val="none" w:sz="0" w:space="0" w:color="auto"/>
        <w:bottom w:val="none" w:sz="0" w:space="0" w:color="auto"/>
        <w:right w:val="none" w:sz="0" w:space="0" w:color="auto"/>
      </w:divBdr>
    </w:div>
    <w:div w:id="880946945">
      <w:bodyDiv w:val="1"/>
      <w:marLeft w:val="0"/>
      <w:marRight w:val="0"/>
      <w:marTop w:val="0"/>
      <w:marBottom w:val="0"/>
      <w:divBdr>
        <w:top w:val="none" w:sz="0" w:space="0" w:color="auto"/>
        <w:left w:val="none" w:sz="0" w:space="0" w:color="auto"/>
        <w:bottom w:val="none" w:sz="0" w:space="0" w:color="auto"/>
        <w:right w:val="none" w:sz="0" w:space="0" w:color="auto"/>
      </w:divBdr>
      <w:divsChild>
        <w:div w:id="1692993468">
          <w:marLeft w:val="0"/>
          <w:marRight w:val="0"/>
          <w:marTop w:val="0"/>
          <w:marBottom w:val="0"/>
          <w:divBdr>
            <w:top w:val="none" w:sz="0" w:space="0" w:color="auto"/>
            <w:left w:val="none" w:sz="0" w:space="0" w:color="auto"/>
            <w:bottom w:val="none" w:sz="0" w:space="0" w:color="auto"/>
            <w:right w:val="none" w:sz="0" w:space="0" w:color="auto"/>
          </w:divBdr>
        </w:div>
      </w:divsChild>
    </w:div>
    <w:div w:id="882330482">
      <w:bodyDiv w:val="1"/>
      <w:marLeft w:val="0"/>
      <w:marRight w:val="0"/>
      <w:marTop w:val="0"/>
      <w:marBottom w:val="0"/>
      <w:divBdr>
        <w:top w:val="none" w:sz="0" w:space="0" w:color="auto"/>
        <w:left w:val="none" w:sz="0" w:space="0" w:color="auto"/>
        <w:bottom w:val="none" w:sz="0" w:space="0" w:color="auto"/>
        <w:right w:val="none" w:sz="0" w:space="0" w:color="auto"/>
      </w:divBdr>
    </w:div>
    <w:div w:id="882981236">
      <w:bodyDiv w:val="1"/>
      <w:marLeft w:val="0"/>
      <w:marRight w:val="0"/>
      <w:marTop w:val="0"/>
      <w:marBottom w:val="0"/>
      <w:divBdr>
        <w:top w:val="none" w:sz="0" w:space="0" w:color="auto"/>
        <w:left w:val="none" w:sz="0" w:space="0" w:color="auto"/>
        <w:bottom w:val="none" w:sz="0" w:space="0" w:color="auto"/>
        <w:right w:val="none" w:sz="0" w:space="0" w:color="auto"/>
      </w:divBdr>
    </w:div>
    <w:div w:id="891187228">
      <w:bodyDiv w:val="1"/>
      <w:marLeft w:val="0"/>
      <w:marRight w:val="0"/>
      <w:marTop w:val="0"/>
      <w:marBottom w:val="0"/>
      <w:divBdr>
        <w:top w:val="none" w:sz="0" w:space="0" w:color="auto"/>
        <w:left w:val="none" w:sz="0" w:space="0" w:color="auto"/>
        <w:bottom w:val="none" w:sz="0" w:space="0" w:color="auto"/>
        <w:right w:val="none" w:sz="0" w:space="0" w:color="auto"/>
      </w:divBdr>
    </w:div>
    <w:div w:id="904415200">
      <w:bodyDiv w:val="1"/>
      <w:marLeft w:val="0"/>
      <w:marRight w:val="0"/>
      <w:marTop w:val="0"/>
      <w:marBottom w:val="0"/>
      <w:divBdr>
        <w:top w:val="none" w:sz="0" w:space="0" w:color="auto"/>
        <w:left w:val="none" w:sz="0" w:space="0" w:color="auto"/>
        <w:bottom w:val="none" w:sz="0" w:space="0" w:color="auto"/>
        <w:right w:val="none" w:sz="0" w:space="0" w:color="auto"/>
      </w:divBdr>
    </w:div>
    <w:div w:id="922182355">
      <w:bodyDiv w:val="1"/>
      <w:marLeft w:val="0"/>
      <w:marRight w:val="0"/>
      <w:marTop w:val="0"/>
      <w:marBottom w:val="0"/>
      <w:divBdr>
        <w:top w:val="none" w:sz="0" w:space="0" w:color="auto"/>
        <w:left w:val="none" w:sz="0" w:space="0" w:color="auto"/>
        <w:bottom w:val="none" w:sz="0" w:space="0" w:color="auto"/>
        <w:right w:val="none" w:sz="0" w:space="0" w:color="auto"/>
      </w:divBdr>
      <w:divsChild>
        <w:div w:id="1311179283">
          <w:marLeft w:val="0"/>
          <w:marRight w:val="0"/>
          <w:marTop w:val="0"/>
          <w:marBottom w:val="0"/>
          <w:divBdr>
            <w:top w:val="none" w:sz="0" w:space="0" w:color="auto"/>
            <w:left w:val="none" w:sz="0" w:space="0" w:color="auto"/>
            <w:bottom w:val="none" w:sz="0" w:space="0" w:color="auto"/>
            <w:right w:val="none" w:sz="0" w:space="0" w:color="auto"/>
          </w:divBdr>
          <w:divsChild>
            <w:div w:id="885333750">
              <w:marLeft w:val="0"/>
              <w:marRight w:val="0"/>
              <w:marTop w:val="0"/>
              <w:marBottom w:val="0"/>
              <w:divBdr>
                <w:top w:val="none" w:sz="0" w:space="0" w:color="auto"/>
                <w:left w:val="none" w:sz="0" w:space="0" w:color="auto"/>
                <w:bottom w:val="none" w:sz="0" w:space="0" w:color="auto"/>
                <w:right w:val="none" w:sz="0" w:space="0" w:color="auto"/>
              </w:divBdr>
              <w:divsChild>
                <w:div w:id="13884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87230">
          <w:marLeft w:val="0"/>
          <w:marRight w:val="0"/>
          <w:marTop w:val="0"/>
          <w:marBottom w:val="0"/>
          <w:divBdr>
            <w:top w:val="none" w:sz="0" w:space="0" w:color="auto"/>
            <w:left w:val="none" w:sz="0" w:space="0" w:color="auto"/>
            <w:bottom w:val="none" w:sz="0" w:space="0" w:color="auto"/>
            <w:right w:val="none" w:sz="0" w:space="0" w:color="auto"/>
          </w:divBdr>
          <w:divsChild>
            <w:div w:id="497695348">
              <w:marLeft w:val="0"/>
              <w:marRight w:val="0"/>
              <w:marTop w:val="0"/>
              <w:marBottom w:val="0"/>
              <w:divBdr>
                <w:top w:val="none" w:sz="0" w:space="0" w:color="auto"/>
                <w:left w:val="none" w:sz="0" w:space="0" w:color="auto"/>
                <w:bottom w:val="none" w:sz="0" w:space="0" w:color="auto"/>
                <w:right w:val="none" w:sz="0" w:space="0" w:color="auto"/>
              </w:divBdr>
              <w:divsChild>
                <w:div w:id="7544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5518">
      <w:bodyDiv w:val="1"/>
      <w:marLeft w:val="0"/>
      <w:marRight w:val="0"/>
      <w:marTop w:val="0"/>
      <w:marBottom w:val="0"/>
      <w:divBdr>
        <w:top w:val="none" w:sz="0" w:space="0" w:color="auto"/>
        <w:left w:val="none" w:sz="0" w:space="0" w:color="auto"/>
        <w:bottom w:val="none" w:sz="0" w:space="0" w:color="auto"/>
        <w:right w:val="none" w:sz="0" w:space="0" w:color="auto"/>
      </w:divBdr>
    </w:div>
    <w:div w:id="925696002">
      <w:bodyDiv w:val="1"/>
      <w:marLeft w:val="0"/>
      <w:marRight w:val="0"/>
      <w:marTop w:val="0"/>
      <w:marBottom w:val="0"/>
      <w:divBdr>
        <w:top w:val="none" w:sz="0" w:space="0" w:color="auto"/>
        <w:left w:val="none" w:sz="0" w:space="0" w:color="auto"/>
        <w:bottom w:val="none" w:sz="0" w:space="0" w:color="auto"/>
        <w:right w:val="none" w:sz="0" w:space="0" w:color="auto"/>
      </w:divBdr>
    </w:div>
    <w:div w:id="927731824">
      <w:bodyDiv w:val="1"/>
      <w:marLeft w:val="0"/>
      <w:marRight w:val="0"/>
      <w:marTop w:val="0"/>
      <w:marBottom w:val="0"/>
      <w:divBdr>
        <w:top w:val="none" w:sz="0" w:space="0" w:color="auto"/>
        <w:left w:val="none" w:sz="0" w:space="0" w:color="auto"/>
        <w:bottom w:val="none" w:sz="0" w:space="0" w:color="auto"/>
        <w:right w:val="none" w:sz="0" w:space="0" w:color="auto"/>
      </w:divBdr>
    </w:div>
    <w:div w:id="936140044">
      <w:bodyDiv w:val="1"/>
      <w:marLeft w:val="0"/>
      <w:marRight w:val="0"/>
      <w:marTop w:val="0"/>
      <w:marBottom w:val="0"/>
      <w:divBdr>
        <w:top w:val="none" w:sz="0" w:space="0" w:color="auto"/>
        <w:left w:val="none" w:sz="0" w:space="0" w:color="auto"/>
        <w:bottom w:val="none" w:sz="0" w:space="0" w:color="auto"/>
        <w:right w:val="none" w:sz="0" w:space="0" w:color="auto"/>
      </w:divBdr>
    </w:div>
    <w:div w:id="970129622">
      <w:bodyDiv w:val="1"/>
      <w:marLeft w:val="0"/>
      <w:marRight w:val="0"/>
      <w:marTop w:val="0"/>
      <w:marBottom w:val="0"/>
      <w:divBdr>
        <w:top w:val="none" w:sz="0" w:space="0" w:color="auto"/>
        <w:left w:val="none" w:sz="0" w:space="0" w:color="auto"/>
        <w:bottom w:val="none" w:sz="0" w:space="0" w:color="auto"/>
        <w:right w:val="none" w:sz="0" w:space="0" w:color="auto"/>
      </w:divBdr>
    </w:div>
    <w:div w:id="971062383">
      <w:bodyDiv w:val="1"/>
      <w:marLeft w:val="0"/>
      <w:marRight w:val="0"/>
      <w:marTop w:val="0"/>
      <w:marBottom w:val="0"/>
      <w:divBdr>
        <w:top w:val="none" w:sz="0" w:space="0" w:color="auto"/>
        <w:left w:val="none" w:sz="0" w:space="0" w:color="auto"/>
        <w:bottom w:val="none" w:sz="0" w:space="0" w:color="auto"/>
        <w:right w:val="none" w:sz="0" w:space="0" w:color="auto"/>
      </w:divBdr>
    </w:div>
    <w:div w:id="985819718">
      <w:bodyDiv w:val="1"/>
      <w:marLeft w:val="0"/>
      <w:marRight w:val="0"/>
      <w:marTop w:val="0"/>
      <w:marBottom w:val="0"/>
      <w:divBdr>
        <w:top w:val="none" w:sz="0" w:space="0" w:color="auto"/>
        <w:left w:val="none" w:sz="0" w:space="0" w:color="auto"/>
        <w:bottom w:val="none" w:sz="0" w:space="0" w:color="auto"/>
        <w:right w:val="none" w:sz="0" w:space="0" w:color="auto"/>
      </w:divBdr>
    </w:div>
    <w:div w:id="1006788057">
      <w:bodyDiv w:val="1"/>
      <w:marLeft w:val="0"/>
      <w:marRight w:val="0"/>
      <w:marTop w:val="0"/>
      <w:marBottom w:val="0"/>
      <w:divBdr>
        <w:top w:val="none" w:sz="0" w:space="0" w:color="auto"/>
        <w:left w:val="none" w:sz="0" w:space="0" w:color="auto"/>
        <w:bottom w:val="none" w:sz="0" w:space="0" w:color="auto"/>
        <w:right w:val="none" w:sz="0" w:space="0" w:color="auto"/>
      </w:divBdr>
    </w:div>
    <w:div w:id="1011420546">
      <w:bodyDiv w:val="1"/>
      <w:marLeft w:val="0"/>
      <w:marRight w:val="0"/>
      <w:marTop w:val="0"/>
      <w:marBottom w:val="0"/>
      <w:divBdr>
        <w:top w:val="none" w:sz="0" w:space="0" w:color="auto"/>
        <w:left w:val="none" w:sz="0" w:space="0" w:color="auto"/>
        <w:bottom w:val="none" w:sz="0" w:space="0" w:color="auto"/>
        <w:right w:val="none" w:sz="0" w:space="0" w:color="auto"/>
      </w:divBdr>
    </w:div>
    <w:div w:id="1016540782">
      <w:bodyDiv w:val="1"/>
      <w:marLeft w:val="0"/>
      <w:marRight w:val="0"/>
      <w:marTop w:val="0"/>
      <w:marBottom w:val="0"/>
      <w:divBdr>
        <w:top w:val="none" w:sz="0" w:space="0" w:color="auto"/>
        <w:left w:val="none" w:sz="0" w:space="0" w:color="auto"/>
        <w:bottom w:val="none" w:sz="0" w:space="0" w:color="auto"/>
        <w:right w:val="none" w:sz="0" w:space="0" w:color="auto"/>
      </w:divBdr>
    </w:div>
    <w:div w:id="1022126003">
      <w:bodyDiv w:val="1"/>
      <w:marLeft w:val="0"/>
      <w:marRight w:val="0"/>
      <w:marTop w:val="0"/>
      <w:marBottom w:val="0"/>
      <w:divBdr>
        <w:top w:val="none" w:sz="0" w:space="0" w:color="auto"/>
        <w:left w:val="none" w:sz="0" w:space="0" w:color="auto"/>
        <w:bottom w:val="none" w:sz="0" w:space="0" w:color="auto"/>
        <w:right w:val="none" w:sz="0" w:space="0" w:color="auto"/>
      </w:divBdr>
    </w:div>
    <w:div w:id="1026826871">
      <w:bodyDiv w:val="1"/>
      <w:marLeft w:val="0"/>
      <w:marRight w:val="0"/>
      <w:marTop w:val="0"/>
      <w:marBottom w:val="0"/>
      <w:divBdr>
        <w:top w:val="none" w:sz="0" w:space="0" w:color="auto"/>
        <w:left w:val="none" w:sz="0" w:space="0" w:color="auto"/>
        <w:bottom w:val="none" w:sz="0" w:space="0" w:color="auto"/>
        <w:right w:val="none" w:sz="0" w:space="0" w:color="auto"/>
      </w:divBdr>
    </w:div>
    <w:div w:id="1053580053">
      <w:bodyDiv w:val="1"/>
      <w:marLeft w:val="0"/>
      <w:marRight w:val="0"/>
      <w:marTop w:val="0"/>
      <w:marBottom w:val="0"/>
      <w:divBdr>
        <w:top w:val="none" w:sz="0" w:space="0" w:color="auto"/>
        <w:left w:val="none" w:sz="0" w:space="0" w:color="auto"/>
        <w:bottom w:val="none" w:sz="0" w:space="0" w:color="auto"/>
        <w:right w:val="none" w:sz="0" w:space="0" w:color="auto"/>
      </w:divBdr>
    </w:div>
    <w:div w:id="1067457149">
      <w:bodyDiv w:val="1"/>
      <w:marLeft w:val="0"/>
      <w:marRight w:val="0"/>
      <w:marTop w:val="0"/>
      <w:marBottom w:val="0"/>
      <w:divBdr>
        <w:top w:val="none" w:sz="0" w:space="0" w:color="auto"/>
        <w:left w:val="none" w:sz="0" w:space="0" w:color="auto"/>
        <w:bottom w:val="none" w:sz="0" w:space="0" w:color="auto"/>
        <w:right w:val="none" w:sz="0" w:space="0" w:color="auto"/>
      </w:divBdr>
    </w:div>
    <w:div w:id="1088118980">
      <w:bodyDiv w:val="1"/>
      <w:marLeft w:val="0"/>
      <w:marRight w:val="0"/>
      <w:marTop w:val="0"/>
      <w:marBottom w:val="0"/>
      <w:divBdr>
        <w:top w:val="none" w:sz="0" w:space="0" w:color="auto"/>
        <w:left w:val="none" w:sz="0" w:space="0" w:color="auto"/>
        <w:bottom w:val="none" w:sz="0" w:space="0" w:color="auto"/>
        <w:right w:val="none" w:sz="0" w:space="0" w:color="auto"/>
      </w:divBdr>
    </w:div>
    <w:div w:id="1098873186">
      <w:bodyDiv w:val="1"/>
      <w:marLeft w:val="0"/>
      <w:marRight w:val="0"/>
      <w:marTop w:val="0"/>
      <w:marBottom w:val="0"/>
      <w:divBdr>
        <w:top w:val="none" w:sz="0" w:space="0" w:color="auto"/>
        <w:left w:val="none" w:sz="0" w:space="0" w:color="auto"/>
        <w:bottom w:val="none" w:sz="0" w:space="0" w:color="auto"/>
        <w:right w:val="none" w:sz="0" w:space="0" w:color="auto"/>
      </w:divBdr>
    </w:div>
    <w:div w:id="1100874630">
      <w:bodyDiv w:val="1"/>
      <w:marLeft w:val="0"/>
      <w:marRight w:val="0"/>
      <w:marTop w:val="0"/>
      <w:marBottom w:val="0"/>
      <w:divBdr>
        <w:top w:val="none" w:sz="0" w:space="0" w:color="auto"/>
        <w:left w:val="none" w:sz="0" w:space="0" w:color="auto"/>
        <w:bottom w:val="none" w:sz="0" w:space="0" w:color="auto"/>
        <w:right w:val="none" w:sz="0" w:space="0" w:color="auto"/>
      </w:divBdr>
    </w:div>
    <w:div w:id="1101678896">
      <w:bodyDiv w:val="1"/>
      <w:marLeft w:val="0"/>
      <w:marRight w:val="0"/>
      <w:marTop w:val="0"/>
      <w:marBottom w:val="0"/>
      <w:divBdr>
        <w:top w:val="none" w:sz="0" w:space="0" w:color="auto"/>
        <w:left w:val="none" w:sz="0" w:space="0" w:color="auto"/>
        <w:bottom w:val="none" w:sz="0" w:space="0" w:color="auto"/>
        <w:right w:val="none" w:sz="0" w:space="0" w:color="auto"/>
      </w:divBdr>
    </w:div>
    <w:div w:id="1106267766">
      <w:bodyDiv w:val="1"/>
      <w:marLeft w:val="0"/>
      <w:marRight w:val="0"/>
      <w:marTop w:val="0"/>
      <w:marBottom w:val="0"/>
      <w:divBdr>
        <w:top w:val="none" w:sz="0" w:space="0" w:color="auto"/>
        <w:left w:val="none" w:sz="0" w:space="0" w:color="auto"/>
        <w:bottom w:val="none" w:sz="0" w:space="0" w:color="auto"/>
        <w:right w:val="none" w:sz="0" w:space="0" w:color="auto"/>
      </w:divBdr>
    </w:div>
    <w:div w:id="1109200236">
      <w:bodyDiv w:val="1"/>
      <w:marLeft w:val="0"/>
      <w:marRight w:val="0"/>
      <w:marTop w:val="0"/>
      <w:marBottom w:val="0"/>
      <w:divBdr>
        <w:top w:val="none" w:sz="0" w:space="0" w:color="auto"/>
        <w:left w:val="none" w:sz="0" w:space="0" w:color="auto"/>
        <w:bottom w:val="none" w:sz="0" w:space="0" w:color="auto"/>
        <w:right w:val="none" w:sz="0" w:space="0" w:color="auto"/>
      </w:divBdr>
    </w:div>
    <w:div w:id="1113982913">
      <w:bodyDiv w:val="1"/>
      <w:marLeft w:val="0"/>
      <w:marRight w:val="0"/>
      <w:marTop w:val="0"/>
      <w:marBottom w:val="0"/>
      <w:divBdr>
        <w:top w:val="none" w:sz="0" w:space="0" w:color="auto"/>
        <w:left w:val="none" w:sz="0" w:space="0" w:color="auto"/>
        <w:bottom w:val="none" w:sz="0" w:space="0" w:color="auto"/>
        <w:right w:val="none" w:sz="0" w:space="0" w:color="auto"/>
      </w:divBdr>
    </w:div>
    <w:div w:id="1132409934">
      <w:bodyDiv w:val="1"/>
      <w:marLeft w:val="0"/>
      <w:marRight w:val="0"/>
      <w:marTop w:val="0"/>
      <w:marBottom w:val="0"/>
      <w:divBdr>
        <w:top w:val="none" w:sz="0" w:space="0" w:color="auto"/>
        <w:left w:val="none" w:sz="0" w:space="0" w:color="auto"/>
        <w:bottom w:val="none" w:sz="0" w:space="0" w:color="auto"/>
        <w:right w:val="none" w:sz="0" w:space="0" w:color="auto"/>
      </w:divBdr>
      <w:divsChild>
        <w:div w:id="1462263227">
          <w:marLeft w:val="0"/>
          <w:marRight w:val="0"/>
          <w:marTop w:val="0"/>
          <w:marBottom w:val="0"/>
          <w:divBdr>
            <w:top w:val="none" w:sz="0" w:space="0" w:color="auto"/>
            <w:left w:val="none" w:sz="0" w:space="0" w:color="auto"/>
            <w:bottom w:val="none" w:sz="0" w:space="0" w:color="auto"/>
            <w:right w:val="none" w:sz="0" w:space="0" w:color="auto"/>
          </w:divBdr>
        </w:div>
        <w:div w:id="1998537651">
          <w:marLeft w:val="0"/>
          <w:marRight w:val="0"/>
          <w:marTop w:val="0"/>
          <w:marBottom w:val="0"/>
          <w:divBdr>
            <w:top w:val="none" w:sz="0" w:space="0" w:color="auto"/>
            <w:left w:val="none" w:sz="0" w:space="0" w:color="auto"/>
            <w:bottom w:val="none" w:sz="0" w:space="0" w:color="auto"/>
            <w:right w:val="none" w:sz="0" w:space="0" w:color="auto"/>
          </w:divBdr>
        </w:div>
      </w:divsChild>
    </w:div>
    <w:div w:id="1135484471">
      <w:bodyDiv w:val="1"/>
      <w:marLeft w:val="0"/>
      <w:marRight w:val="0"/>
      <w:marTop w:val="0"/>
      <w:marBottom w:val="0"/>
      <w:divBdr>
        <w:top w:val="none" w:sz="0" w:space="0" w:color="auto"/>
        <w:left w:val="none" w:sz="0" w:space="0" w:color="auto"/>
        <w:bottom w:val="none" w:sz="0" w:space="0" w:color="auto"/>
        <w:right w:val="none" w:sz="0" w:space="0" w:color="auto"/>
      </w:divBdr>
    </w:div>
    <w:div w:id="1137454061">
      <w:bodyDiv w:val="1"/>
      <w:marLeft w:val="0"/>
      <w:marRight w:val="0"/>
      <w:marTop w:val="0"/>
      <w:marBottom w:val="0"/>
      <w:divBdr>
        <w:top w:val="none" w:sz="0" w:space="0" w:color="auto"/>
        <w:left w:val="none" w:sz="0" w:space="0" w:color="auto"/>
        <w:bottom w:val="none" w:sz="0" w:space="0" w:color="auto"/>
        <w:right w:val="none" w:sz="0" w:space="0" w:color="auto"/>
      </w:divBdr>
      <w:divsChild>
        <w:div w:id="1723285106">
          <w:marLeft w:val="0"/>
          <w:marRight w:val="0"/>
          <w:marTop w:val="0"/>
          <w:marBottom w:val="0"/>
          <w:divBdr>
            <w:top w:val="none" w:sz="0" w:space="0" w:color="auto"/>
            <w:left w:val="none" w:sz="0" w:space="0" w:color="auto"/>
            <w:bottom w:val="none" w:sz="0" w:space="0" w:color="auto"/>
            <w:right w:val="none" w:sz="0" w:space="0" w:color="auto"/>
          </w:divBdr>
        </w:div>
        <w:div w:id="706833043">
          <w:marLeft w:val="0"/>
          <w:marRight w:val="0"/>
          <w:marTop w:val="0"/>
          <w:marBottom w:val="0"/>
          <w:divBdr>
            <w:top w:val="none" w:sz="0" w:space="0" w:color="auto"/>
            <w:left w:val="none" w:sz="0" w:space="0" w:color="auto"/>
            <w:bottom w:val="none" w:sz="0" w:space="0" w:color="auto"/>
            <w:right w:val="none" w:sz="0" w:space="0" w:color="auto"/>
          </w:divBdr>
        </w:div>
      </w:divsChild>
    </w:div>
    <w:div w:id="1144008407">
      <w:bodyDiv w:val="1"/>
      <w:marLeft w:val="0"/>
      <w:marRight w:val="0"/>
      <w:marTop w:val="0"/>
      <w:marBottom w:val="0"/>
      <w:divBdr>
        <w:top w:val="none" w:sz="0" w:space="0" w:color="auto"/>
        <w:left w:val="none" w:sz="0" w:space="0" w:color="auto"/>
        <w:bottom w:val="none" w:sz="0" w:space="0" w:color="auto"/>
        <w:right w:val="none" w:sz="0" w:space="0" w:color="auto"/>
      </w:divBdr>
    </w:div>
    <w:div w:id="1153184545">
      <w:bodyDiv w:val="1"/>
      <w:marLeft w:val="0"/>
      <w:marRight w:val="0"/>
      <w:marTop w:val="0"/>
      <w:marBottom w:val="0"/>
      <w:divBdr>
        <w:top w:val="none" w:sz="0" w:space="0" w:color="auto"/>
        <w:left w:val="none" w:sz="0" w:space="0" w:color="auto"/>
        <w:bottom w:val="none" w:sz="0" w:space="0" w:color="auto"/>
        <w:right w:val="none" w:sz="0" w:space="0" w:color="auto"/>
      </w:divBdr>
    </w:div>
    <w:div w:id="1154109253">
      <w:bodyDiv w:val="1"/>
      <w:marLeft w:val="0"/>
      <w:marRight w:val="0"/>
      <w:marTop w:val="0"/>
      <w:marBottom w:val="0"/>
      <w:divBdr>
        <w:top w:val="none" w:sz="0" w:space="0" w:color="auto"/>
        <w:left w:val="none" w:sz="0" w:space="0" w:color="auto"/>
        <w:bottom w:val="none" w:sz="0" w:space="0" w:color="auto"/>
        <w:right w:val="none" w:sz="0" w:space="0" w:color="auto"/>
      </w:divBdr>
    </w:div>
    <w:div w:id="1177041935">
      <w:bodyDiv w:val="1"/>
      <w:marLeft w:val="0"/>
      <w:marRight w:val="0"/>
      <w:marTop w:val="0"/>
      <w:marBottom w:val="0"/>
      <w:divBdr>
        <w:top w:val="none" w:sz="0" w:space="0" w:color="auto"/>
        <w:left w:val="none" w:sz="0" w:space="0" w:color="auto"/>
        <w:bottom w:val="none" w:sz="0" w:space="0" w:color="auto"/>
        <w:right w:val="none" w:sz="0" w:space="0" w:color="auto"/>
      </w:divBdr>
    </w:div>
    <w:div w:id="1200969739">
      <w:bodyDiv w:val="1"/>
      <w:marLeft w:val="0"/>
      <w:marRight w:val="0"/>
      <w:marTop w:val="0"/>
      <w:marBottom w:val="0"/>
      <w:divBdr>
        <w:top w:val="none" w:sz="0" w:space="0" w:color="auto"/>
        <w:left w:val="none" w:sz="0" w:space="0" w:color="auto"/>
        <w:bottom w:val="none" w:sz="0" w:space="0" w:color="auto"/>
        <w:right w:val="none" w:sz="0" w:space="0" w:color="auto"/>
      </w:divBdr>
    </w:div>
    <w:div w:id="1208179647">
      <w:bodyDiv w:val="1"/>
      <w:marLeft w:val="0"/>
      <w:marRight w:val="0"/>
      <w:marTop w:val="0"/>
      <w:marBottom w:val="0"/>
      <w:divBdr>
        <w:top w:val="none" w:sz="0" w:space="0" w:color="auto"/>
        <w:left w:val="none" w:sz="0" w:space="0" w:color="auto"/>
        <w:bottom w:val="none" w:sz="0" w:space="0" w:color="auto"/>
        <w:right w:val="none" w:sz="0" w:space="0" w:color="auto"/>
      </w:divBdr>
    </w:div>
    <w:div w:id="1224364251">
      <w:bodyDiv w:val="1"/>
      <w:marLeft w:val="0"/>
      <w:marRight w:val="0"/>
      <w:marTop w:val="0"/>
      <w:marBottom w:val="0"/>
      <w:divBdr>
        <w:top w:val="none" w:sz="0" w:space="0" w:color="auto"/>
        <w:left w:val="none" w:sz="0" w:space="0" w:color="auto"/>
        <w:bottom w:val="none" w:sz="0" w:space="0" w:color="auto"/>
        <w:right w:val="none" w:sz="0" w:space="0" w:color="auto"/>
      </w:divBdr>
    </w:div>
    <w:div w:id="1227104179">
      <w:bodyDiv w:val="1"/>
      <w:marLeft w:val="0"/>
      <w:marRight w:val="0"/>
      <w:marTop w:val="0"/>
      <w:marBottom w:val="0"/>
      <w:divBdr>
        <w:top w:val="none" w:sz="0" w:space="0" w:color="auto"/>
        <w:left w:val="none" w:sz="0" w:space="0" w:color="auto"/>
        <w:bottom w:val="none" w:sz="0" w:space="0" w:color="auto"/>
        <w:right w:val="none" w:sz="0" w:space="0" w:color="auto"/>
      </w:divBdr>
    </w:div>
    <w:div w:id="1237401338">
      <w:bodyDiv w:val="1"/>
      <w:marLeft w:val="0"/>
      <w:marRight w:val="0"/>
      <w:marTop w:val="0"/>
      <w:marBottom w:val="0"/>
      <w:divBdr>
        <w:top w:val="none" w:sz="0" w:space="0" w:color="auto"/>
        <w:left w:val="none" w:sz="0" w:space="0" w:color="auto"/>
        <w:bottom w:val="none" w:sz="0" w:space="0" w:color="auto"/>
        <w:right w:val="none" w:sz="0" w:space="0" w:color="auto"/>
      </w:divBdr>
    </w:div>
    <w:div w:id="1253735948">
      <w:bodyDiv w:val="1"/>
      <w:marLeft w:val="0"/>
      <w:marRight w:val="0"/>
      <w:marTop w:val="0"/>
      <w:marBottom w:val="0"/>
      <w:divBdr>
        <w:top w:val="none" w:sz="0" w:space="0" w:color="auto"/>
        <w:left w:val="none" w:sz="0" w:space="0" w:color="auto"/>
        <w:bottom w:val="none" w:sz="0" w:space="0" w:color="auto"/>
        <w:right w:val="none" w:sz="0" w:space="0" w:color="auto"/>
      </w:divBdr>
    </w:div>
    <w:div w:id="1268925297">
      <w:bodyDiv w:val="1"/>
      <w:marLeft w:val="0"/>
      <w:marRight w:val="0"/>
      <w:marTop w:val="0"/>
      <w:marBottom w:val="0"/>
      <w:divBdr>
        <w:top w:val="none" w:sz="0" w:space="0" w:color="auto"/>
        <w:left w:val="none" w:sz="0" w:space="0" w:color="auto"/>
        <w:bottom w:val="none" w:sz="0" w:space="0" w:color="auto"/>
        <w:right w:val="none" w:sz="0" w:space="0" w:color="auto"/>
      </w:divBdr>
    </w:div>
    <w:div w:id="1272005723">
      <w:bodyDiv w:val="1"/>
      <w:marLeft w:val="0"/>
      <w:marRight w:val="0"/>
      <w:marTop w:val="0"/>
      <w:marBottom w:val="0"/>
      <w:divBdr>
        <w:top w:val="none" w:sz="0" w:space="0" w:color="auto"/>
        <w:left w:val="none" w:sz="0" w:space="0" w:color="auto"/>
        <w:bottom w:val="none" w:sz="0" w:space="0" w:color="auto"/>
        <w:right w:val="none" w:sz="0" w:space="0" w:color="auto"/>
      </w:divBdr>
    </w:div>
    <w:div w:id="1274944002">
      <w:bodyDiv w:val="1"/>
      <w:marLeft w:val="0"/>
      <w:marRight w:val="0"/>
      <w:marTop w:val="0"/>
      <w:marBottom w:val="0"/>
      <w:divBdr>
        <w:top w:val="none" w:sz="0" w:space="0" w:color="auto"/>
        <w:left w:val="none" w:sz="0" w:space="0" w:color="auto"/>
        <w:bottom w:val="none" w:sz="0" w:space="0" w:color="auto"/>
        <w:right w:val="none" w:sz="0" w:space="0" w:color="auto"/>
      </w:divBdr>
    </w:div>
    <w:div w:id="1306424244">
      <w:bodyDiv w:val="1"/>
      <w:marLeft w:val="0"/>
      <w:marRight w:val="0"/>
      <w:marTop w:val="0"/>
      <w:marBottom w:val="0"/>
      <w:divBdr>
        <w:top w:val="none" w:sz="0" w:space="0" w:color="auto"/>
        <w:left w:val="none" w:sz="0" w:space="0" w:color="auto"/>
        <w:bottom w:val="none" w:sz="0" w:space="0" w:color="auto"/>
        <w:right w:val="none" w:sz="0" w:space="0" w:color="auto"/>
      </w:divBdr>
    </w:div>
    <w:div w:id="1329749400">
      <w:bodyDiv w:val="1"/>
      <w:marLeft w:val="0"/>
      <w:marRight w:val="0"/>
      <w:marTop w:val="0"/>
      <w:marBottom w:val="0"/>
      <w:divBdr>
        <w:top w:val="none" w:sz="0" w:space="0" w:color="auto"/>
        <w:left w:val="none" w:sz="0" w:space="0" w:color="auto"/>
        <w:bottom w:val="none" w:sz="0" w:space="0" w:color="auto"/>
        <w:right w:val="none" w:sz="0" w:space="0" w:color="auto"/>
      </w:divBdr>
    </w:div>
    <w:div w:id="1333484212">
      <w:bodyDiv w:val="1"/>
      <w:marLeft w:val="0"/>
      <w:marRight w:val="0"/>
      <w:marTop w:val="0"/>
      <w:marBottom w:val="0"/>
      <w:divBdr>
        <w:top w:val="none" w:sz="0" w:space="0" w:color="auto"/>
        <w:left w:val="none" w:sz="0" w:space="0" w:color="auto"/>
        <w:bottom w:val="none" w:sz="0" w:space="0" w:color="auto"/>
        <w:right w:val="none" w:sz="0" w:space="0" w:color="auto"/>
      </w:divBdr>
    </w:div>
    <w:div w:id="1336035427">
      <w:bodyDiv w:val="1"/>
      <w:marLeft w:val="0"/>
      <w:marRight w:val="0"/>
      <w:marTop w:val="0"/>
      <w:marBottom w:val="0"/>
      <w:divBdr>
        <w:top w:val="none" w:sz="0" w:space="0" w:color="auto"/>
        <w:left w:val="none" w:sz="0" w:space="0" w:color="auto"/>
        <w:bottom w:val="none" w:sz="0" w:space="0" w:color="auto"/>
        <w:right w:val="none" w:sz="0" w:space="0" w:color="auto"/>
      </w:divBdr>
      <w:divsChild>
        <w:div w:id="1049376608">
          <w:marLeft w:val="0"/>
          <w:marRight w:val="0"/>
          <w:marTop w:val="0"/>
          <w:marBottom w:val="0"/>
          <w:divBdr>
            <w:top w:val="none" w:sz="0" w:space="0" w:color="auto"/>
            <w:left w:val="none" w:sz="0" w:space="0" w:color="auto"/>
            <w:bottom w:val="none" w:sz="0" w:space="0" w:color="auto"/>
            <w:right w:val="none" w:sz="0" w:space="0" w:color="auto"/>
          </w:divBdr>
        </w:div>
        <w:div w:id="585267371">
          <w:marLeft w:val="0"/>
          <w:marRight w:val="0"/>
          <w:marTop w:val="0"/>
          <w:marBottom w:val="0"/>
          <w:divBdr>
            <w:top w:val="none" w:sz="0" w:space="0" w:color="auto"/>
            <w:left w:val="none" w:sz="0" w:space="0" w:color="auto"/>
            <w:bottom w:val="none" w:sz="0" w:space="0" w:color="auto"/>
            <w:right w:val="none" w:sz="0" w:space="0" w:color="auto"/>
          </w:divBdr>
        </w:div>
        <w:div w:id="1322739391">
          <w:marLeft w:val="0"/>
          <w:marRight w:val="0"/>
          <w:marTop w:val="0"/>
          <w:marBottom w:val="0"/>
          <w:divBdr>
            <w:top w:val="none" w:sz="0" w:space="0" w:color="auto"/>
            <w:left w:val="none" w:sz="0" w:space="0" w:color="auto"/>
            <w:bottom w:val="none" w:sz="0" w:space="0" w:color="auto"/>
            <w:right w:val="none" w:sz="0" w:space="0" w:color="auto"/>
          </w:divBdr>
        </w:div>
        <w:div w:id="817697308">
          <w:marLeft w:val="0"/>
          <w:marRight w:val="0"/>
          <w:marTop w:val="0"/>
          <w:marBottom w:val="0"/>
          <w:divBdr>
            <w:top w:val="none" w:sz="0" w:space="0" w:color="auto"/>
            <w:left w:val="none" w:sz="0" w:space="0" w:color="auto"/>
            <w:bottom w:val="none" w:sz="0" w:space="0" w:color="auto"/>
            <w:right w:val="none" w:sz="0" w:space="0" w:color="auto"/>
          </w:divBdr>
        </w:div>
        <w:div w:id="907346646">
          <w:marLeft w:val="0"/>
          <w:marRight w:val="0"/>
          <w:marTop w:val="0"/>
          <w:marBottom w:val="0"/>
          <w:divBdr>
            <w:top w:val="none" w:sz="0" w:space="0" w:color="auto"/>
            <w:left w:val="none" w:sz="0" w:space="0" w:color="auto"/>
            <w:bottom w:val="none" w:sz="0" w:space="0" w:color="auto"/>
            <w:right w:val="none" w:sz="0" w:space="0" w:color="auto"/>
          </w:divBdr>
        </w:div>
      </w:divsChild>
    </w:div>
    <w:div w:id="1366321638">
      <w:bodyDiv w:val="1"/>
      <w:marLeft w:val="0"/>
      <w:marRight w:val="0"/>
      <w:marTop w:val="0"/>
      <w:marBottom w:val="0"/>
      <w:divBdr>
        <w:top w:val="none" w:sz="0" w:space="0" w:color="auto"/>
        <w:left w:val="none" w:sz="0" w:space="0" w:color="auto"/>
        <w:bottom w:val="none" w:sz="0" w:space="0" w:color="auto"/>
        <w:right w:val="none" w:sz="0" w:space="0" w:color="auto"/>
      </w:divBdr>
    </w:div>
    <w:div w:id="1413354844">
      <w:bodyDiv w:val="1"/>
      <w:marLeft w:val="0"/>
      <w:marRight w:val="0"/>
      <w:marTop w:val="0"/>
      <w:marBottom w:val="0"/>
      <w:divBdr>
        <w:top w:val="none" w:sz="0" w:space="0" w:color="auto"/>
        <w:left w:val="none" w:sz="0" w:space="0" w:color="auto"/>
        <w:bottom w:val="none" w:sz="0" w:space="0" w:color="auto"/>
        <w:right w:val="none" w:sz="0" w:space="0" w:color="auto"/>
      </w:divBdr>
    </w:div>
    <w:div w:id="1467352394">
      <w:bodyDiv w:val="1"/>
      <w:marLeft w:val="0"/>
      <w:marRight w:val="0"/>
      <w:marTop w:val="0"/>
      <w:marBottom w:val="0"/>
      <w:divBdr>
        <w:top w:val="none" w:sz="0" w:space="0" w:color="auto"/>
        <w:left w:val="none" w:sz="0" w:space="0" w:color="auto"/>
        <w:bottom w:val="none" w:sz="0" w:space="0" w:color="auto"/>
        <w:right w:val="none" w:sz="0" w:space="0" w:color="auto"/>
      </w:divBdr>
    </w:div>
    <w:div w:id="1481271676">
      <w:bodyDiv w:val="1"/>
      <w:marLeft w:val="0"/>
      <w:marRight w:val="0"/>
      <w:marTop w:val="0"/>
      <w:marBottom w:val="0"/>
      <w:divBdr>
        <w:top w:val="none" w:sz="0" w:space="0" w:color="auto"/>
        <w:left w:val="none" w:sz="0" w:space="0" w:color="auto"/>
        <w:bottom w:val="none" w:sz="0" w:space="0" w:color="auto"/>
        <w:right w:val="none" w:sz="0" w:space="0" w:color="auto"/>
      </w:divBdr>
    </w:div>
    <w:div w:id="1502042426">
      <w:bodyDiv w:val="1"/>
      <w:marLeft w:val="0"/>
      <w:marRight w:val="0"/>
      <w:marTop w:val="0"/>
      <w:marBottom w:val="0"/>
      <w:divBdr>
        <w:top w:val="none" w:sz="0" w:space="0" w:color="auto"/>
        <w:left w:val="none" w:sz="0" w:space="0" w:color="auto"/>
        <w:bottom w:val="none" w:sz="0" w:space="0" w:color="auto"/>
        <w:right w:val="none" w:sz="0" w:space="0" w:color="auto"/>
      </w:divBdr>
    </w:div>
    <w:div w:id="1508792978">
      <w:bodyDiv w:val="1"/>
      <w:marLeft w:val="0"/>
      <w:marRight w:val="0"/>
      <w:marTop w:val="0"/>
      <w:marBottom w:val="0"/>
      <w:divBdr>
        <w:top w:val="none" w:sz="0" w:space="0" w:color="auto"/>
        <w:left w:val="none" w:sz="0" w:space="0" w:color="auto"/>
        <w:bottom w:val="none" w:sz="0" w:space="0" w:color="auto"/>
        <w:right w:val="none" w:sz="0" w:space="0" w:color="auto"/>
      </w:divBdr>
    </w:div>
    <w:div w:id="1518347070">
      <w:bodyDiv w:val="1"/>
      <w:marLeft w:val="0"/>
      <w:marRight w:val="0"/>
      <w:marTop w:val="0"/>
      <w:marBottom w:val="0"/>
      <w:divBdr>
        <w:top w:val="none" w:sz="0" w:space="0" w:color="auto"/>
        <w:left w:val="none" w:sz="0" w:space="0" w:color="auto"/>
        <w:bottom w:val="none" w:sz="0" w:space="0" w:color="auto"/>
        <w:right w:val="none" w:sz="0" w:space="0" w:color="auto"/>
      </w:divBdr>
    </w:div>
    <w:div w:id="1521507819">
      <w:bodyDiv w:val="1"/>
      <w:marLeft w:val="0"/>
      <w:marRight w:val="0"/>
      <w:marTop w:val="0"/>
      <w:marBottom w:val="0"/>
      <w:divBdr>
        <w:top w:val="none" w:sz="0" w:space="0" w:color="auto"/>
        <w:left w:val="none" w:sz="0" w:space="0" w:color="auto"/>
        <w:bottom w:val="none" w:sz="0" w:space="0" w:color="auto"/>
        <w:right w:val="none" w:sz="0" w:space="0" w:color="auto"/>
      </w:divBdr>
    </w:div>
    <w:div w:id="1526215323">
      <w:bodyDiv w:val="1"/>
      <w:marLeft w:val="0"/>
      <w:marRight w:val="0"/>
      <w:marTop w:val="0"/>
      <w:marBottom w:val="0"/>
      <w:divBdr>
        <w:top w:val="none" w:sz="0" w:space="0" w:color="auto"/>
        <w:left w:val="none" w:sz="0" w:space="0" w:color="auto"/>
        <w:bottom w:val="none" w:sz="0" w:space="0" w:color="auto"/>
        <w:right w:val="none" w:sz="0" w:space="0" w:color="auto"/>
      </w:divBdr>
    </w:div>
    <w:div w:id="1544754382">
      <w:bodyDiv w:val="1"/>
      <w:marLeft w:val="0"/>
      <w:marRight w:val="0"/>
      <w:marTop w:val="0"/>
      <w:marBottom w:val="0"/>
      <w:divBdr>
        <w:top w:val="none" w:sz="0" w:space="0" w:color="auto"/>
        <w:left w:val="none" w:sz="0" w:space="0" w:color="auto"/>
        <w:bottom w:val="none" w:sz="0" w:space="0" w:color="auto"/>
        <w:right w:val="none" w:sz="0" w:space="0" w:color="auto"/>
      </w:divBdr>
    </w:div>
    <w:div w:id="1544827826">
      <w:bodyDiv w:val="1"/>
      <w:marLeft w:val="0"/>
      <w:marRight w:val="0"/>
      <w:marTop w:val="0"/>
      <w:marBottom w:val="0"/>
      <w:divBdr>
        <w:top w:val="none" w:sz="0" w:space="0" w:color="auto"/>
        <w:left w:val="none" w:sz="0" w:space="0" w:color="auto"/>
        <w:bottom w:val="none" w:sz="0" w:space="0" w:color="auto"/>
        <w:right w:val="none" w:sz="0" w:space="0" w:color="auto"/>
      </w:divBdr>
    </w:div>
    <w:div w:id="1570727449">
      <w:bodyDiv w:val="1"/>
      <w:marLeft w:val="0"/>
      <w:marRight w:val="0"/>
      <w:marTop w:val="0"/>
      <w:marBottom w:val="0"/>
      <w:divBdr>
        <w:top w:val="none" w:sz="0" w:space="0" w:color="auto"/>
        <w:left w:val="none" w:sz="0" w:space="0" w:color="auto"/>
        <w:bottom w:val="none" w:sz="0" w:space="0" w:color="auto"/>
        <w:right w:val="none" w:sz="0" w:space="0" w:color="auto"/>
      </w:divBdr>
    </w:div>
    <w:div w:id="1578781103">
      <w:bodyDiv w:val="1"/>
      <w:marLeft w:val="0"/>
      <w:marRight w:val="0"/>
      <w:marTop w:val="0"/>
      <w:marBottom w:val="0"/>
      <w:divBdr>
        <w:top w:val="none" w:sz="0" w:space="0" w:color="auto"/>
        <w:left w:val="none" w:sz="0" w:space="0" w:color="auto"/>
        <w:bottom w:val="none" w:sz="0" w:space="0" w:color="auto"/>
        <w:right w:val="none" w:sz="0" w:space="0" w:color="auto"/>
      </w:divBdr>
    </w:div>
    <w:div w:id="1580016209">
      <w:bodyDiv w:val="1"/>
      <w:marLeft w:val="0"/>
      <w:marRight w:val="0"/>
      <w:marTop w:val="0"/>
      <w:marBottom w:val="0"/>
      <w:divBdr>
        <w:top w:val="none" w:sz="0" w:space="0" w:color="auto"/>
        <w:left w:val="none" w:sz="0" w:space="0" w:color="auto"/>
        <w:bottom w:val="none" w:sz="0" w:space="0" w:color="auto"/>
        <w:right w:val="none" w:sz="0" w:space="0" w:color="auto"/>
      </w:divBdr>
    </w:div>
    <w:div w:id="1617254775">
      <w:bodyDiv w:val="1"/>
      <w:marLeft w:val="0"/>
      <w:marRight w:val="0"/>
      <w:marTop w:val="0"/>
      <w:marBottom w:val="0"/>
      <w:divBdr>
        <w:top w:val="none" w:sz="0" w:space="0" w:color="auto"/>
        <w:left w:val="none" w:sz="0" w:space="0" w:color="auto"/>
        <w:bottom w:val="none" w:sz="0" w:space="0" w:color="auto"/>
        <w:right w:val="none" w:sz="0" w:space="0" w:color="auto"/>
      </w:divBdr>
    </w:div>
    <w:div w:id="1632321721">
      <w:bodyDiv w:val="1"/>
      <w:marLeft w:val="0"/>
      <w:marRight w:val="0"/>
      <w:marTop w:val="0"/>
      <w:marBottom w:val="0"/>
      <w:divBdr>
        <w:top w:val="none" w:sz="0" w:space="0" w:color="auto"/>
        <w:left w:val="none" w:sz="0" w:space="0" w:color="auto"/>
        <w:bottom w:val="none" w:sz="0" w:space="0" w:color="auto"/>
        <w:right w:val="none" w:sz="0" w:space="0" w:color="auto"/>
      </w:divBdr>
    </w:div>
    <w:div w:id="1677807061">
      <w:bodyDiv w:val="1"/>
      <w:marLeft w:val="0"/>
      <w:marRight w:val="0"/>
      <w:marTop w:val="0"/>
      <w:marBottom w:val="0"/>
      <w:divBdr>
        <w:top w:val="none" w:sz="0" w:space="0" w:color="auto"/>
        <w:left w:val="none" w:sz="0" w:space="0" w:color="auto"/>
        <w:bottom w:val="none" w:sz="0" w:space="0" w:color="auto"/>
        <w:right w:val="none" w:sz="0" w:space="0" w:color="auto"/>
      </w:divBdr>
    </w:div>
    <w:div w:id="1697997089">
      <w:bodyDiv w:val="1"/>
      <w:marLeft w:val="0"/>
      <w:marRight w:val="0"/>
      <w:marTop w:val="0"/>
      <w:marBottom w:val="0"/>
      <w:divBdr>
        <w:top w:val="none" w:sz="0" w:space="0" w:color="auto"/>
        <w:left w:val="none" w:sz="0" w:space="0" w:color="auto"/>
        <w:bottom w:val="none" w:sz="0" w:space="0" w:color="auto"/>
        <w:right w:val="none" w:sz="0" w:space="0" w:color="auto"/>
      </w:divBdr>
    </w:div>
    <w:div w:id="1702439903">
      <w:bodyDiv w:val="1"/>
      <w:marLeft w:val="0"/>
      <w:marRight w:val="0"/>
      <w:marTop w:val="0"/>
      <w:marBottom w:val="0"/>
      <w:divBdr>
        <w:top w:val="none" w:sz="0" w:space="0" w:color="auto"/>
        <w:left w:val="none" w:sz="0" w:space="0" w:color="auto"/>
        <w:bottom w:val="none" w:sz="0" w:space="0" w:color="auto"/>
        <w:right w:val="none" w:sz="0" w:space="0" w:color="auto"/>
      </w:divBdr>
      <w:divsChild>
        <w:div w:id="542210573">
          <w:marLeft w:val="0"/>
          <w:marRight w:val="0"/>
          <w:marTop w:val="0"/>
          <w:marBottom w:val="0"/>
          <w:divBdr>
            <w:top w:val="none" w:sz="0" w:space="0" w:color="auto"/>
            <w:left w:val="none" w:sz="0" w:space="0" w:color="auto"/>
            <w:bottom w:val="none" w:sz="0" w:space="0" w:color="auto"/>
            <w:right w:val="none" w:sz="0" w:space="0" w:color="auto"/>
          </w:divBdr>
        </w:div>
        <w:div w:id="1945384686">
          <w:marLeft w:val="0"/>
          <w:marRight w:val="0"/>
          <w:marTop w:val="0"/>
          <w:marBottom w:val="0"/>
          <w:divBdr>
            <w:top w:val="none" w:sz="0" w:space="0" w:color="auto"/>
            <w:left w:val="none" w:sz="0" w:space="0" w:color="auto"/>
            <w:bottom w:val="none" w:sz="0" w:space="0" w:color="auto"/>
            <w:right w:val="none" w:sz="0" w:space="0" w:color="auto"/>
          </w:divBdr>
        </w:div>
      </w:divsChild>
    </w:div>
    <w:div w:id="1707947118">
      <w:bodyDiv w:val="1"/>
      <w:marLeft w:val="0"/>
      <w:marRight w:val="0"/>
      <w:marTop w:val="0"/>
      <w:marBottom w:val="0"/>
      <w:divBdr>
        <w:top w:val="none" w:sz="0" w:space="0" w:color="auto"/>
        <w:left w:val="none" w:sz="0" w:space="0" w:color="auto"/>
        <w:bottom w:val="none" w:sz="0" w:space="0" w:color="auto"/>
        <w:right w:val="none" w:sz="0" w:space="0" w:color="auto"/>
      </w:divBdr>
    </w:div>
    <w:div w:id="1714036292">
      <w:bodyDiv w:val="1"/>
      <w:marLeft w:val="0"/>
      <w:marRight w:val="0"/>
      <w:marTop w:val="0"/>
      <w:marBottom w:val="0"/>
      <w:divBdr>
        <w:top w:val="none" w:sz="0" w:space="0" w:color="auto"/>
        <w:left w:val="none" w:sz="0" w:space="0" w:color="auto"/>
        <w:bottom w:val="none" w:sz="0" w:space="0" w:color="auto"/>
        <w:right w:val="none" w:sz="0" w:space="0" w:color="auto"/>
      </w:divBdr>
    </w:div>
    <w:div w:id="1728257784">
      <w:bodyDiv w:val="1"/>
      <w:marLeft w:val="0"/>
      <w:marRight w:val="0"/>
      <w:marTop w:val="0"/>
      <w:marBottom w:val="0"/>
      <w:divBdr>
        <w:top w:val="none" w:sz="0" w:space="0" w:color="auto"/>
        <w:left w:val="none" w:sz="0" w:space="0" w:color="auto"/>
        <w:bottom w:val="none" w:sz="0" w:space="0" w:color="auto"/>
        <w:right w:val="none" w:sz="0" w:space="0" w:color="auto"/>
      </w:divBdr>
    </w:div>
    <w:div w:id="1728801180">
      <w:bodyDiv w:val="1"/>
      <w:marLeft w:val="0"/>
      <w:marRight w:val="0"/>
      <w:marTop w:val="0"/>
      <w:marBottom w:val="0"/>
      <w:divBdr>
        <w:top w:val="none" w:sz="0" w:space="0" w:color="auto"/>
        <w:left w:val="none" w:sz="0" w:space="0" w:color="auto"/>
        <w:bottom w:val="none" w:sz="0" w:space="0" w:color="auto"/>
        <w:right w:val="none" w:sz="0" w:space="0" w:color="auto"/>
      </w:divBdr>
    </w:div>
    <w:div w:id="1737895196">
      <w:bodyDiv w:val="1"/>
      <w:marLeft w:val="0"/>
      <w:marRight w:val="0"/>
      <w:marTop w:val="0"/>
      <w:marBottom w:val="0"/>
      <w:divBdr>
        <w:top w:val="none" w:sz="0" w:space="0" w:color="auto"/>
        <w:left w:val="none" w:sz="0" w:space="0" w:color="auto"/>
        <w:bottom w:val="none" w:sz="0" w:space="0" w:color="auto"/>
        <w:right w:val="none" w:sz="0" w:space="0" w:color="auto"/>
      </w:divBdr>
    </w:div>
    <w:div w:id="1756973275">
      <w:bodyDiv w:val="1"/>
      <w:marLeft w:val="0"/>
      <w:marRight w:val="0"/>
      <w:marTop w:val="0"/>
      <w:marBottom w:val="0"/>
      <w:divBdr>
        <w:top w:val="none" w:sz="0" w:space="0" w:color="auto"/>
        <w:left w:val="none" w:sz="0" w:space="0" w:color="auto"/>
        <w:bottom w:val="none" w:sz="0" w:space="0" w:color="auto"/>
        <w:right w:val="none" w:sz="0" w:space="0" w:color="auto"/>
      </w:divBdr>
    </w:div>
    <w:div w:id="1759250182">
      <w:bodyDiv w:val="1"/>
      <w:marLeft w:val="0"/>
      <w:marRight w:val="0"/>
      <w:marTop w:val="0"/>
      <w:marBottom w:val="0"/>
      <w:divBdr>
        <w:top w:val="none" w:sz="0" w:space="0" w:color="auto"/>
        <w:left w:val="none" w:sz="0" w:space="0" w:color="auto"/>
        <w:bottom w:val="none" w:sz="0" w:space="0" w:color="auto"/>
        <w:right w:val="none" w:sz="0" w:space="0" w:color="auto"/>
      </w:divBdr>
    </w:div>
    <w:div w:id="1760633280">
      <w:bodyDiv w:val="1"/>
      <w:marLeft w:val="0"/>
      <w:marRight w:val="0"/>
      <w:marTop w:val="0"/>
      <w:marBottom w:val="0"/>
      <w:divBdr>
        <w:top w:val="none" w:sz="0" w:space="0" w:color="auto"/>
        <w:left w:val="none" w:sz="0" w:space="0" w:color="auto"/>
        <w:bottom w:val="none" w:sz="0" w:space="0" w:color="auto"/>
        <w:right w:val="none" w:sz="0" w:space="0" w:color="auto"/>
      </w:divBdr>
    </w:div>
    <w:div w:id="1785539593">
      <w:bodyDiv w:val="1"/>
      <w:marLeft w:val="0"/>
      <w:marRight w:val="0"/>
      <w:marTop w:val="0"/>
      <w:marBottom w:val="0"/>
      <w:divBdr>
        <w:top w:val="none" w:sz="0" w:space="0" w:color="auto"/>
        <w:left w:val="none" w:sz="0" w:space="0" w:color="auto"/>
        <w:bottom w:val="none" w:sz="0" w:space="0" w:color="auto"/>
        <w:right w:val="none" w:sz="0" w:space="0" w:color="auto"/>
      </w:divBdr>
    </w:div>
    <w:div w:id="1797798784">
      <w:bodyDiv w:val="1"/>
      <w:marLeft w:val="0"/>
      <w:marRight w:val="0"/>
      <w:marTop w:val="0"/>
      <w:marBottom w:val="0"/>
      <w:divBdr>
        <w:top w:val="none" w:sz="0" w:space="0" w:color="auto"/>
        <w:left w:val="none" w:sz="0" w:space="0" w:color="auto"/>
        <w:bottom w:val="none" w:sz="0" w:space="0" w:color="auto"/>
        <w:right w:val="none" w:sz="0" w:space="0" w:color="auto"/>
      </w:divBdr>
    </w:div>
    <w:div w:id="1803302771">
      <w:bodyDiv w:val="1"/>
      <w:marLeft w:val="0"/>
      <w:marRight w:val="0"/>
      <w:marTop w:val="0"/>
      <w:marBottom w:val="0"/>
      <w:divBdr>
        <w:top w:val="none" w:sz="0" w:space="0" w:color="auto"/>
        <w:left w:val="none" w:sz="0" w:space="0" w:color="auto"/>
        <w:bottom w:val="none" w:sz="0" w:space="0" w:color="auto"/>
        <w:right w:val="none" w:sz="0" w:space="0" w:color="auto"/>
      </w:divBdr>
    </w:div>
    <w:div w:id="1809011770">
      <w:bodyDiv w:val="1"/>
      <w:marLeft w:val="0"/>
      <w:marRight w:val="0"/>
      <w:marTop w:val="0"/>
      <w:marBottom w:val="0"/>
      <w:divBdr>
        <w:top w:val="none" w:sz="0" w:space="0" w:color="auto"/>
        <w:left w:val="none" w:sz="0" w:space="0" w:color="auto"/>
        <w:bottom w:val="none" w:sz="0" w:space="0" w:color="auto"/>
        <w:right w:val="none" w:sz="0" w:space="0" w:color="auto"/>
      </w:divBdr>
    </w:div>
    <w:div w:id="1812595563">
      <w:bodyDiv w:val="1"/>
      <w:marLeft w:val="0"/>
      <w:marRight w:val="0"/>
      <w:marTop w:val="0"/>
      <w:marBottom w:val="0"/>
      <w:divBdr>
        <w:top w:val="none" w:sz="0" w:space="0" w:color="auto"/>
        <w:left w:val="none" w:sz="0" w:space="0" w:color="auto"/>
        <w:bottom w:val="none" w:sz="0" w:space="0" w:color="auto"/>
        <w:right w:val="none" w:sz="0" w:space="0" w:color="auto"/>
      </w:divBdr>
    </w:div>
    <w:div w:id="1814446399">
      <w:bodyDiv w:val="1"/>
      <w:marLeft w:val="0"/>
      <w:marRight w:val="0"/>
      <w:marTop w:val="0"/>
      <w:marBottom w:val="0"/>
      <w:divBdr>
        <w:top w:val="none" w:sz="0" w:space="0" w:color="auto"/>
        <w:left w:val="none" w:sz="0" w:space="0" w:color="auto"/>
        <w:bottom w:val="none" w:sz="0" w:space="0" w:color="auto"/>
        <w:right w:val="none" w:sz="0" w:space="0" w:color="auto"/>
      </w:divBdr>
    </w:div>
    <w:div w:id="1817990438">
      <w:bodyDiv w:val="1"/>
      <w:marLeft w:val="0"/>
      <w:marRight w:val="0"/>
      <w:marTop w:val="0"/>
      <w:marBottom w:val="0"/>
      <w:divBdr>
        <w:top w:val="none" w:sz="0" w:space="0" w:color="auto"/>
        <w:left w:val="none" w:sz="0" w:space="0" w:color="auto"/>
        <w:bottom w:val="none" w:sz="0" w:space="0" w:color="auto"/>
        <w:right w:val="none" w:sz="0" w:space="0" w:color="auto"/>
      </w:divBdr>
    </w:div>
    <w:div w:id="1822773325">
      <w:bodyDiv w:val="1"/>
      <w:marLeft w:val="0"/>
      <w:marRight w:val="0"/>
      <w:marTop w:val="0"/>
      <w:marBottom w:val="0"/>
      <w:divBdr>
        <w:top w:val="none" w:sz="0" w:space="0" w:color="auto"/>
        <w:left w:val="none" w:sz="0" w:space="0" w:color="auto"/>
        <w:bottom w:val="none" w:sz="0" w:space="0" w:color="auto"/>
        <w:right w:val="none" w:sz="0" w:space="0" w:color="auto"/>
      </w:divBdr>
    </w:div>
    <w:div w:id="1848129605">
      <w:bodyDiv w:val="1"/>
      <w:marLeft w:val="0"/>
      <w:marRight w:val="0"/>
      <w:marTop w:val="0"/>
      <w:marBottom w:val="0"/>
      <w:divBdr>
        <w:top w:val="none" w:sz="0" w:space="0" w:color="auto"/>
        <w:left w:val="none" w:sz="0" w:space="0" w:color="auto"/>
        <w:bottom w:val="none" w:sz="0" w:space="0" w:color="auto"/>
        <w:right w:val="none" w:sz="0" w:space="0" w:color="auto"/>
      </w:divBdr>
    </w:div>
    <w:div w:id="1849325442">
      <w:bodyDiv w:val="1"/>
      <w:marLeft w:val="0"/>
      <w:marRight w:val="0"/>
      <w:marTop w:val="0"/>
      <w:marBottom w:val="0"/>
      <w:divBdr>
        <w:top w:val="none" w:sz="0" w:space="0" w:color="auto"/>
        <w:left w:val="none" w:sz="0" w:space="0" w:color="auto"/>
        <w:bottom w:val="none" w:sz="0" w:space="0" w:color="auto"/>
        <w:right w:val="none" w:sz="0" w:space="0" w:color="auto"/>
      </w:divBdr>
    </w:div>
    <w:div w:id="1853035305">
      <w:bodyDiv w:val="1"/>
      <w:marLeft w:val="0"/>
      <w:marRight w:val="0"/>
      <w:marTop w:val="0"/>
      <w:marBottom w:val="0"/>
      <w:divBdr>
        <w:top w:val="none" w:sz="0" w:space="0" w:color="auto"/>
        <w:left w:val="none" w:sz="0" w:space="0" w:color="auto"/>
        <w:bottom w:val="none" w:sz="0" w:space="0" w:color="auto"/>
        <w:right w:val="none" w:sz="0" w:space="0" w:color="auto"/>
      </w:divBdr>
    </w:div>
    <w:div w:id="1853101467">
      <w:bodyDiv w:val="1"/>
      <w:marLeft w:val="0"/>
      <w:marRight w:val="0"/>
      <w:marTop w:val="0"/>
      <w:marBottom w:val="0"/>
      <w:divBdr>
        <w:top w:val="none" w:sz="0" w:space="0" w:color="auto"/>
        <w:left w:val="none" w:sz="0" w:space="0" w:color="auto"/>
        <w:bottom w:val="none" w:sz="0" w:space="0" w:color="auto"/>
        <w:right w:val="none" w:sz="0" w:space="0" w:color="auto"/>
      </w:divBdr>
    </w:div>
    <w:div w:id="1857308919">
      <w:bodyDiv w:val="1"/>
      <w:marLeft w:val="0"/>
      <w:marRight w:val="0"/>
      <w:marTop w:val="0"/>
      <w:marBottom w:val="0"/>
      <w:divBdr>
        <w:top w:val="none" w:sz="0" w:space="0" w:color="auto"/>
        <w:left w:val="none" w:sz="0" w:space="0" w:color="auto"/>
        <w:bottom w:val="none" w:sz="0" w:space="0" w:color="auto"/>
        <w:right w:val="none" w:sz="0" w:space="0" w:color="auto"/>
      </w:divBdr>
    </w:div>
    <w:div w:id="1862015175">
      <w:bodyDiv w:val="1"/>
      <w:marLeft w:val="0"/>
      <w:marRight w:val="0"/>
      <w:marTop w:val="0"/>
      <w:marBottom w:val="0"/>
      <w:divBdr>
        <w:top w:val="none" w:sz="0" w:space="0" w:color="auto"/>
        <w:left w:val="none" w:sz="0" w:space="0" w:color="auto"/>
        <w:bottom w:val="none" w:sz="0" w:space="0" w:color="auto"/>
        <w:right w:val="none" w:sz="0" w:space="0" w:color="auto"/>
      </w:divBdr>
      <w:divsChild>
        <w:div w:id="2003847139">
          <w:marLeft w:val="0"/>
          <w:marRight w:val="0"/>
          <w:marTop w:val="0"/>
          <w:marBottom w:val="0"/>
          <w:divBdr>
            <w:top w:val="none" w:sz="0" w:space="0" w:color="auto"/>
            <w:left w:val="none" w:sz="0" w:space="0" w:color="auto"/>
            <w:bottom w:val="none" w:sz="0" w:space="0" w:color="auto"/>
            <w:right w:val="none" w:sz="0" w:space="0" w:color="auto"/>
          </w:divBdr>
        </w:div>
      </w:divsChild>
    </w:div>
    <w:div w:id="1882673311">
      <w:bodyDiv w:val="1"/>
      <w:marLeft w:val="0"/>
      <w:marRight w:val="0"/>
      <w:marTop w:val="0"/>
      <w:marBottom w:val="0"/>
      <w:divBdr>
        <w:top w:val="none" w:sz="0" w:space="0" w:color="auto"/>
        <w:left w:val="none" w:sz="0" w:space="0" w:color="auto"/>
        <w:bottom w:val="none" w:sz="0" w:space="0" w:color="auto"/>
        <w:right w:val="none" w:sz="0" w:space="0" w:color="auto"/>
      </w:divBdr>
    </w:div>
    <w:div w:id="1941719862">
      <w:bodyDiv w:val="1"/>
      <w:marLeft w:val="0"/>
      <w:marRight w:val="0"/>
      <w:marTop w:val="0"/>
      <w:marBottom w:val="0"/>
      <w:divBdr>
        <w:top w:val="none" w:sz="0" w:space="0" w:color="auto"/>
        <w:left w:val="none" w:sz="0" w:space="0" w:color="auto"/>
        <w:bottom w:val="none" w:sz="0" w:space="0" w:color="auto"/>
        <w:right w:val="none" w:sz="0" w:space="0" w:color="auto"/>
      </w:divBdr>
    </w:div>
    <w:div w:id="1949388436">
      <w:bodyDiv w:val="1"/>
      <w:marLeft w:val="0"/>
      <w:marRight w:val="0"/>
      <w:marTop w:val="0"/>
      <w:marBottom w:val="0"/>
      <w:divBdr>
        <w:top w:val="none" w:sz="0" w:space="0" w:color="auto"/>
        <w:left w:val="none" w:sz="0" w:space="0" w:color="auto"/>
        <w:bottom w:val="none" w:sz="0" w:space="0" w:color="auto"/>
        <w:right w:val="none" w:sz="0" w:space="0" w:color="auto"/>
      </w:divBdr>
    </w:div>
    <w:div w:id="1961106615">
      <w:bodyDiv w:val="1"/>
      <w:marLeft w:val="0"/>
      <w:marRight w:val="0"/>
      <w:marTop w:val="0"/>
      <w:marBottom w:val="0"/>
      <w:divBdr>
        <w:top w:val="none" w:sz="0" w:space="0" w:color="auto"/>
        <w:left w:val="none" w:sz="0" w:space="0" w:color="auto"/>
        <w:bottom w:val="none" w:sz="0" w:space="0" w:color="auto"/>
        <w:right w:val="none" w:sz="0" w:space="0" w:color="auto"/>
      </w:divBdr>
    </w:div>
    <w:div w:id="1965308315">
      <w:bodyDiv w:val="1"/>
      <w:marLeft w:val="0"/>
      <w:marRight w:val="0"/>
      <w:marTop w:val="0"/>
      <w:marBottom w:val="0"/>
      <w:divBdr>
        <w:top w:val="none" w:sz="0" w:space="0" w:color="auto"/>
        <w:left w:val="none" w:sz="0" w:space="0" w:color="auto"/>
        <w:bottom w:val="none" w:sz="0" w:space="0" w:color="auto"/>
        <w:right w:val="none" w:sz="0" w:space="0" w:color="auto"/>
      </w:divBdr>
    </w:div>
    <w:div w:id="2001494630">
      <w:bodyDiv w:val="1"/>
      <w:marLeft w:val="0"/>
      <w:marRight w:val="0"/>
      <w:marTop w:val="0"/>
      <w:marBottom w:val="0"/>
      <w:divBdr>
        <w:top w:val="none" w:sz="0" w:space="0" w:color="auto"/>
        <w:left w:val="none" w:sz="0" w:space="0" w:color="auto"/>
        <w:bottom w:val="none" w:sz="0" w:space="0" w:color="auto"/>
        <w:right w:val="none" w:sz="0" w:space="0" w:color="auto"/>
      </w:divBdr>
    </w:div>
    <w:div w:id="2005162275">
      <w:bodyDiv w:val="1"/>
      <w:marLeft w:val="0"/>
      <w:marRight w:val="0"/>
      <w:marTop w:val="0"/>
      <w:marBottom w:val="0"/>
      <w:divBdr>
        <w:top w:val="none" w:sz="0" w:space="0" w:color="auto"/>
        <w:left w:val="none" w:sz="0" w:space="0" w:color="auto"/>
        <w:bottom w:val="none" w:sz="0" w:space="0" w:color="auto"/>
        <w:right w:val="none" w:sz="0" w:space="0" w:color="auto"/>
      </w:divBdr>
    </w:div>
    <w:div w:id="2033451390">
      <w:bodyDiv w:val="1"/>
      <w:marLeft w:val="0"/>
      <w:marRight w:val="0"/>
      <w:marTop w:val="0"/>
      <w:marBottom w:val="0"/>
      <w:divBdr>
        <w:top w:val="none" w:sz="0" w:space="0" w:color="auto"/>
        <w:left w:val="none" w:sz="0" w:space="0" w:color="auto"/>
        <w:bottom w:val="none" w:sz="0" w:space="0" w:color="auto"/>
        <w:right w:val="none" w:sz="0" w:space="0" w:color="auto"/>
      </w:divBdr>
    </w:div>
    <w:div w:id="2036732759">
      <w:bodyDiv w:val="1"/>
      <w:marLeft w:val="0"/>
      <w:marRight w:val="0"/>
      <w:marTop w:val="0"/>
      <w:marBottom w:val="0"/>
      <w:divBdr>
        <w:top w:val="none" w:sz="0" w:space="0" w:color="auto"/>
        <w:left w:val="none" w:sz="0" w:space="0" w:color="auto"/>
        <w:bottom w:val="none" w:sz="0" w:space="0" w:color="auto"/>
        <w:right w:val="none" w:sz="0" w:space="0" w:color="auto"/>
      </w:divBdr>
    </w:div>
    <w:div w:id="2037925396">
      <w:bodyDiv w:val="1"/>
      <w:marLeft w:val="0"/>
      <w:marRight w:val="0"/>
      <w:marTop w:val="0"/>
      <w:marBottom w:val="0"/>
      <w:divBdr>
        <w:top w:val="none" w:sz="0" w:space="0" w:color="auto"/>
        <w:left w:val="none" w:sz="0" w:space="0" w:color="auto"/>
        <w:bottom w:val="none" w:sz="0" w:space="0" w:color="auto"/>
        <w:right w:val="none" w:sz="0" w:space="0" w:color="auto"/>
      </w:divBdr>
    </w:div>
    <w:div w:id="2039772843">
      <w:bodyDiv w:val="1"/>
      <w:marLeft w:val="0"/>
      <w:marRight w:val="0"/>
      <w:marTop w:val="0"/>
      <w:marBottom w:val="0"/>
      <w:divBdr>
        <w:top w:val="none" w:sz="0" w:space="0" w:color="auto"/>
        <w:left w:val="none" w:sz="0" w:space="0" w:color="auto"/>
        <w:bottom w:val="none" w:sz="0" w:space="0" w:color="auto"/>
        <w:right w:val="none" w:sz="0" w:space="0" w:color="auto"/>
      </w:divBdr>
      <w:divsChild>
        <w:div w:id="466900120">
          <w:marLeft w:val="0"/>
          <w:marRight w:val="0"/>
          <w:marTop w:val="0"/>
          <w:marBottom w:val="0"/>
          <w:divBdr>
            <w:top w:val="none" w:sz="0" w:space="0" w:color="auto"/>
            <w:left w:val="none" w:sz="0" w:space="0" w:color="auto"/>
            <w:bottom w:val="none" w:sz="0" w:space="0" w:color="auto"/>
            <w:right w:val="none" w:sz="0" w:space="0" w:color="auto"/>
          </w:divBdr>
        </w:div>
      </w:divsChild>
    </w:div>
    <w:div w:id="2045057167">
      <w:bodyDiv w:val="1"/>
      <w:marLeft w:val="0"/>
      <w:marRight w:val="0"/>
      <w:marTop w:val="0"/>
      <w:marBottom w:val="0"/>
      <w:divBdr>
        <w:top w:val="none" w:sz="0" w:space="0" w:color="auto"/>
        <w:left w:val="none" w:sz="0" w:space="0" w:color="auto"/>
        <w:bottom w:val="none" w:sz="0" w:space="0" w:color="auto"/>
        <w:right w:val="none" w:sz="0" w:space="0" w:color="auto"/>
      </w:divBdr>
    </w:div>
    <w:div w:id="2045908376">
      <w:bodyDiv w:val="1"/>
      <w:marLeft w:val="0"/>
      <w:marRight w:val="0"/>
      <w:marTop w:val="0"/>
      <w:marBottom w:val="0"/>
      <w:divBdr>
        <w:top w:val="none" w:sz="0" w:space="0" w:color="auto"/>
        <w:left w:val="none" w:sz="0" w:space="0" w:color="auto"/>
        <w:bottom w:val="none" w:sz="0" w:space="0" w:color="auto"/>
        <w:right w:val="none" w:sz="0" w:space="0" w:color="auto"/>
      </w:divBdr>
    </w:div>
    <w:div w:id="2052415589">
      <w:bodyDiv w:val="1"/>
      <w:marLeft w:val="0"/>
      <w:marRight w:val="0"/>
      <w:marTop w:val="0"/>
      <w:marBottom w:val="0"/>
      <w:divBdr>
        <w:top w:val="none" w:sz="0" w:space="0" w:color="auto"/>
        <w:left w:val="none" w:sz="0" w:space="0" w:color="auto"/>
        <w:bottom w:val="none" w:sz="0" w:space="0" w:color="auto"/>
        <w:right w:val="none" w:sz="0" w:space="0" w:color="auto"/>
      </w:divBdr>
    </w:div>
    <w:div w:id="2060585837">
      <w:bodyDiv w:val="1"/>
      <w:marLeft w:val="0"/>
      <w:marRight w:val="0"/>
      <w:marTop w:val="0"/>
      <w:marBottom w:val="0"/>
      <w:divBdr>
        <w:top w:val="none" w:sz="0" w:space="0" w:color="auto"/>
        <w:left w:val="none" w:sz="0" w:space="0" w:color="auto"/>
        <w:bottom w:val="none" w:sz="0" w:space="0" w:color="auto"/>
        <w:right w:val="none" w:sz="0" w:space="0" w:color="auto"/>
      </w:divBdr>
    </w:div>
    <w:div w:id="2062905031">
      <w:bodyDiv w:val="1"/>
      <w:marLeft w:val="0"/>
      <w:marRight w:val="0"/>
      <w:marTop w:val="0"/>
      <w:marBottom w:val="0"/>
      <w:divBdr>
        <w:top w:val="none" w:sz="0" w:space="0" w:color="auto"/>
        <w:left w:val="none" w:sz="0" w:space="0" w:color="auto"/>
        <w:bottom w:val="none" w:sz="0" w:space="0" w:color="auto"/>
        <w:right w:val="none" w:sz="0" w:space="0" w:color="auto"/>
      </w:divBdr>
    </w:div>
    <w:div w:id="2073770610">
      <w:bodyDiv w:val="1"/>
      <w:marLeft w:val="0"/>
      <w:marRight w:val="0"/>
      <w:marTop w:val="0"/>
      <w:marBottom w:val="0"/>
      <w:divBdr>
        <w:top w:val="none" w:sz="0" w:space="0" w:color="auto"/>
        <w:left w:val="none" w:sz="0" w:space="0" w:color="auto"/>
        <w:bottom w:val="none" w:sz="0" w:space="0" w:color="auto"/>
        <w:right w:val="none" w:sz="0" w:space="0" w:color="auto"/>
      </w:divBdr>
    </w:div>
    <w:div w:id="2079861564">
      <w:bodyDiv w:val="1"/>
      <w:marLeft w:val="0"/>
      <w:marRight w:val="0"/>
      <w:marTop w:val="0"/>
      <w:marBottom w:val="0"/>
      <w:divBdr>
        <w:top w:val="none" w:sz="0" w:space="0" w:color="auto"/>
        <w:left w:val="none" w:sz="0" w:space="0" w:color="auto"/>
        <w:bottom w:val="none" w:sz="0" w:space="0" w:color="auto"/>
        <w:right w:val="none" w:sz="0" w:space="0" w:color="auto"/>
      </w:divBdr>
    </w:div>
    <w:div w:id="2081169242">
      <w:bodyDiv w:val="1"/>
      <w:marLeft w:val="0"/>
      <w:marRight w:val="0"/>
      <w:marTop w:val="0"/>
      <w:marBottom w:val="0"/>
      <w:divBdr>
        <w:top w:val="none" w:sz="0" w:space="0" w:color="auto"/>
        <w:left w:val="none" w:sz="0" w:space="0" w:color="auto"/>
        <w:bottom w:val="none" w:sz="0" w:space="0" w:color="auto"/>
        <w:right w:val="none" w:sz="0" w:space="0" w:color="auto"/>
      </w:divBdr>
    </w:div>
    <w:div w:id="2088918886">
      <w:bodyDiv w:val="1"/>
      <w:marLeft w:val="0"/>
      <w:marRight w:val="0"/>
      <w:marTop w:val="0"/>
      <w:marBottom w:val="0"/>
      <w:divBdr>
        <w:top w:val="none" w:sz="0" w:space="0" w:color="auto"/>
        <w:left w:val="none" w:sz="0" w:space="0" w:color="auto"/>
        <w:bottom w:val="none" w:sz="0" w:space="0" w:color="auto"/>
        <w:right w:val="none" w:sz="0" w:space="0" w:color="auto"/>
      </w:divBdr>
    </w:div>
    <w:div w:id="2105298460">
      <w:bodyDiv w:val="1"/>
      <w:marLeft w:val="0"/>
      <w:marRight w:val="0"/>
      <w:marTop w:val="0"/>
      <w:marBottom w:val="0"/>
      <w:divBdr>
        <w:top w:val="none" w:sz="0" w:space="0" w:color="auto"/>
        <w:left w:val="none" w:sz="0" w:space="0" w:color="auto"/>
        <w:bottom w:val="none" w:sz="0" w:space="0" w:color="auto"/>
        <w:right w:val="none" w:sz="0" w:space="0" w:color="auto"/>
      </w:divBdr>
    </w:div>
    <w:div w:id="2105300405">
      <w:bodyDiv w:val="1"/>
      <w:marLeft w:val="0"/>
      <w:marRight w:val="0"/>
      <w:marTop w:val="0"/>
      <w:marBottom w:val="0"/>
      <w:divBdr>
        <w:top w:val="none" w:sz="0" w:space="0" w:color="auto"/>
        <w:left w:val="none" w:sz="0" w:space="0" w:color="auto"/>
        <w:bottom w:val="none" w:sz="0" w:space="0" w:color="auto"/>
        <w:right w:val="none" w:sz="0" w:space="0" w:color="auto"/>
      </w:divBdr>
    </w:div>
    <w:div w:id="2108961372">
      <w:bodyDiv w:val="1"/>
      <w:marLeft w:val="0"/>
      <w:marRight w:val="0"/>
      <w:marTop w:val="0"/>
      <w:marBottom w:val="0"/>
      <w:divBdr>
        <w:top w:val="none" w:sz="0" w:space="0" w:color="auto"/>
        <w:left w:val="none" w:sz="0" w:space="0" w:color="auto"/>
        <w:bottom w:val="none" w:sz="0" w:space="0" w:color="auto"/>
        <w:right w:val="none" w:sz="0" w:space="0" w:color="auto"/>
      </w:divBdr>
    </w:div>
    <w:div w:id="2120905781">
      <w:bodyDiv w:val="1"/>
      <w:marLeft w:val="0"/>
      <w:marRight w:val="0"/>
      <w:marTop w:val="0"/>
      <w:marBottom w:val="0"/>
      <w:divBdr>
        <w:top w:val="none" w:sz="0" w:space="0" w:color="auto"/>
        <w:left w:val="none" w:sz="0" w:space="0" w:color="auto"/>
        <w:bottom w:val="none" w:sz="0" w:space="0" w:color="auto"/>
        <w:right w:val="none" w:sz="0" w:space="0" w:color="auto"/>
      </w:divBdr>
    </w:div>
    <w:div w:id="2129933214">
      <w:bodyDiv w:val="1"/>
      <w:marLeft w:val="0"/>
      <w:marRight w:val="0"/>
      <w:marTop w:val="0"/>
      <w:marBottom w:val="0"/>
      <w:divBdr>
        <w:top w:val="none" w:sz="0" w:space="0" w:color="auto"/>
        <w:left w:val="none" w:sz="0" w:space="0" w:color="auto"/>
        <w:bottom w:val="none" w:sz="0" w:space="0" w:color="auto"/>
        <w:right w:val="none" w:sz="0" w:space="0" w:color="auto"/>
      </w:divBdr>
    </w:div>
    <w:div w:id="2137142607">
      <w:bodyDiv w:val="1"/>
      <w:marLeft w:val="0"/>
      <w:marRight w:val="0"/>
      <w:marTop w:val="0"/>
      <w:marBottom w:val="0"/>
      <w:divBdr>
        <w:top w:val="none" w:sz="0" w:space="0" w:color="auto"/>
        <w:left w:val="none" w:sz="0" w:space="0" w:color="auto"/>
        <w:bottom w:val="none" w:sz="0" w:space="0" w:color="auto"/>
        <w:right w:val="none" w:sz="0" w:space="0" w:color="auto"/>
      </w:divBdr>
    </w:div>
    <w:div w:id="214600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6.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jpe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image" Target="../../../../../../../../../APB65E~1.KOR/AppData/Local/Temp/ABBYY/PDFTransformer/12.00/media/image7.jpe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image" Target="../../../../../../../../../APB65E~1.KOR/AppData/Local/Temp/ABBYY/PDFTransformer/12.00/media/image8.jpeg" TargetMode="External"/><Relationship Id="rId27" Type="http://schemas.openxmlformats.org/officeDocument/2006/relationships/header" Target="header5.xml"/><Relationship Id="rId30"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332E3-1199-4A87-9F95-BC316BAD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11065</Words>
  <Characters>63076</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Верховина Н.В.</dc:creator>
  <cp:keywords/>
  <dc:description/>
  <cp:lastModifiedBy>Наталья В. Верховина</cp:lastModifiedBy>
  <cp:revision>3</cp:revision>
  <cp:lastPrinted>2025-05-30T08:08:00Z</cp:lastPrinted>
  <dcterms:created xsi:type="dcterms:W3CDTF">2025-05-30T08:09:00Z</dcterms:created>
  <dcterms:modified xsi:type="dcterms:W3CDTF">2025-05-30T08:09:00Z</dcterms:modified>
</cp:coreProperties>
</file>